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88B" w:rsidRPr="00B243BF" w:rsidRDefault="00C6288B" w:rsidP="00480876">
      <w:pPr>
        <w:pStyle w:val="mechtex"/>
        <w:ind w:left="9360" w:firstLine="720"/>
        <w:jc w:val="left"/>
        <w:rPr>
          <w:rFonts w:ascii="GHEA Mariam" w:hAnsi="GHEA Mariam"/>
          <w:spacing w:val="-8"/>
          <w:sz w:val="20"/>
        </w:rPr>
      </w:pPr>
      <w:r w:rsidRPr="00B243BF">
        <w:rPr>
          <w:rFonts w:ascii="GHEA Mariam" w:hAnsi="GHEA Mariam"/>
          <w:spacing w:val="-8"/>
          <w:sz w:val="20"/>
        </w:rPr>
        <w:t>Հավելված N 1</w:t>
      </w:r>
      <w:r w:rsidRPr="00B243BF">
        <w:rPr>
          <w:rFonts w:ascii="GHEA Mariam" w:hAnsi="GHEA Mariam"/>
          <w:spacing w:val="-8"/>
          <w:sz w:val="20"/>
        </w:rPr>
        <w:tab/>
      </w:r>
      <w:r w:rsidRPr="00B243BF">
        <w:rPr>
          <w:rFonts w:ascii="GHEA Mariam" w:hAnsi="GHEA Mariam"/>
          <w:spacing w:val="-8"/>
          <w:sz w:val="20"/>
        </w:rPr>
        <w:tab/>
      </w:r>
    </w:p>
    <w:p w:rsidR="00C6288B" w:rsidRPr="00B243BF" w:rsidRDefault="00C6288B" w:rsidP="00480876">
      <w:pPr>
        <w:pStyle w:val="mechtex"/>
        <w:ind w:left="8640" w:firstLine="720"/>
        <w:jc w:val="left"/>
        <w:rPr>
          <w:rFonts w:ascii="GHEA Mariam" w:hAnsi="GHEA Mariam"/>
          <w:spacing w:val="-8"/>
          <w:sz w:val="20"/>
        </w:rPr>
      </w:pPr>
      <w:r w:rsidRPr="00B243BF">
        <w:rPr>
          <w:rFonts w:ascii="GHEA Mariam" w:hAnsi="GHEA Mariam"/>
          <w:spacing w:val="4"/>
          <w:sz w:val="20"/>
        </w:rPr>
        <w:t>ՀՀ կառավարության 2018 թվականի</w:t>
      </w:r>
    </w:p>
    <w:p w:rsidR="00C6288B" w:rsidRPr="00B243BF" w:rsidRDefault="00C6288B" w:rsidP="00480876">
      <w:pPr>
        <w:ind w:left="8640" w:firstLine="720"/>
        <w:rPr>
          <w:rFonts w:ascii="GHEA Mariam" w:hAnsi="GHEA Mariam" w:cs="Sylfaen"/>
        </w:rPr>
      </w:pPr>
      <w:r w:rsidRPr="00B243BF">
        <w:rPr>
          <w:rFonts w:ascii="GHEA Mariam" w:hAnsi="GHEA Mariam"/>
          <w:spacing w:val="-2"/>
        </w:rPr>
        <w:t>սեպտեմբեր</w:t>
      </w:r>
      <w:r w:rsidRPr="00B243BF">
        <w:rPr>
          <w:rFonts w:ascii="GHEA Mariam" w:hAnsi="GHEA Mariam" w:cs="Sylfaen"/>
          <w:spacing w:val="-4"/>
          <w:lang w:val="fr-FR"/>
        </w:rPr>
        <w:t>ի</w:t>
      </w:r>
      <w:r w:rsidRPr="00B243BF">
        <w:rPr>
          <w:rFonts w:ascii="GHEA Mariam" w:hAnsi="GHEA Mariam"/>
          <w:spacing w:val="-2"/>
        </w:rPr>
        <w:t xml:space="preserve">     -ի N      -Ն որոշման</w:t>
      </w:r>
    </w:p>
    <w:p w:rsidR="00C6288B" w:rsidRPr="00B243BF" w:rsidRDefault="00C6288B" w:rsidP="00C6288B">
      <w:pPr>
        <w:rPr>
          <w:rFonts w:ascii="GHEA Mariam" w:hAnsi="GHEA Mariam" w:cs="Sylfaen"/>
        </w:rPr>
      </w:pPr>
    </w:p>
    <w:p w:rsidR="001C4CD7" w:rsidRPr="00B243BF" w:rsidRDefault="001C4CD7" w:rsidP="00480876">
      <w:pPr>
        <w:jc w:val="center"/>
        <w:rPr>
          <w:rFonts w:ascii="GHEA Mariam" w:hAnsi="GHEA Mariam"/>
          <w:b/>
        </w:rPr>
      </w:pPr>
      <w:r w:rsidRPr="00B243BF">
        <w:rPr>
          <w:rFonts w:ascii="GHEA Mariam" w:hAnsi="GHEA Mariam" w:cs="Arial"/>
          <w:b/>
        </w:rPr>
        <w:t>Ծ</w:t>
      </w:r>
      <w:r w:rsidRPr="00B243BF">
        <w:rPr>
          <w:rFonts w:ascii="GHEA Mariam" w:hAnsi="GHEA Mariam" w:cs="Arial Armenian"/>
          <w:b/>
        </w:rPr>
        <w:t xml:space="preserve"> </w:t>
      </w:r>
      <w:r w:rsidRPr="00B243BF">
        <w:rPr>
          <w:rFonts w:ascii="GHEA Mariam" w:hAnsi="GHEA Mariam" w:cs="Arial"/>
          <w:b/>
        </w:rPr>
        <w:t>Ր</w:t>
      </w:r>
      <w:r w:rsidRPr="00B243BF">
        <w:rPr>
          <w:rFonts w:ascii="GHEA Mariam" w:hAnsi="GHEA Mariam" w:cs="Arial Armenian"/>
          <w:b/>
        </w:rPr>
        <w:t xml:space="preserve"> </w:t>
      </w:r>
      <w:r w:rsidRPr="00B243BF">
        <w:rPr>
          <w:rFonts w:ascii="GHEA Mariam" w:hAnsi="GHEA Mariam" w:cs="Arial"/>
          <w:b/>
        </w:rPr>
        <w:t>Ա</w:t>
      </w:r>
      <w:r w:rsidRPr="00B243BF">
        <w:rPr>
          <w:rFonts w:ascii="GHEA Mariam" w:hAnsi="GHEA Mariam" w:cs="Arial Armenian"/>
          <w:b/>
        </w:rPr>
        <w:t xml:space="preserve"> </w:t>
      </w:r>
      <w:r w:rsidRPr="00B243BF">
        <w:rPr>
          <w:rFonts w:ascii="GHEA Mariam" w:hAnsi="GHEA Mariam" w:cs="Arial"/>
          <w:b/>
        </w:rPr>
        <w:t>Գ</w:t>
      </w:r>
      <w:r w:rsidRPr="00B243BF">
        <w:rPr>
          <w:rFonts w:ascii="GHEA Mariam" w:hAnsi="GHEA Mariam" w:cs="Arial Armenian"/>
          <w:b/>
        </w:rPr>
        <w:t xml:space="preserve"> </w:t>
      </w:r>
      <w:r w:rsidRPr="00B243BF">
        <w:rPr>
          <w:rFonts w:ascii="GHEA Mariam" w:hAnsi="GHEA Mariam" w:cs="Arial"/>
          <w:b/>
        </w:rPr>
        <w:t>Ի</w:t>
      </w:r>
      <w:r w:rsidRPr="00B243BF">
        <w:rPr>
          <w:rFonts w:ascii="GHEA Mariam" w:hAnsi="GHEA Mariam" w:cs="Arial Armenian"/>
          <w:b/>
        </w:rPr>
        <w:t xml:space="preserve"> </w:t>
      </w:r>
      <w:r w:rsidRPr="00B243BF">
        <w:rPr>
          <w:rFonts w:ascii="GHEA Mariam" w:hAnsi="GHEA Mariam" w:cs="Arial"/>
          <w:b/>
        </w:rPr>
        <w:t>Ր</w:t>
      </w:r>
    </w:p>
    <w:p w:rsidR="001C4CD7" w:rsidRPr="00B243BF" w:rsidRDefault="001C4CD7" w:rsidP="00480876">
      <w:pPr>
        <w:jc w:val="center"/>
        <w:rPr>
          <w:rFonts w:ascii="GHEA Mariam" w:hAnsi="GHEA Mariam"/>
          <w:b/>
        </w:rPr>
      </w:pPr>
    </w:p>
    <w:p w:rsidR="00C6288B" w:rsidRPr="00B243BF" w:rsidRDefault="001C4CD7" w:rsidP="00C26838">
      <w:pPr>
        <w:ind w:left="-720"/>
        <w:jc w:val="center"/>
        <w:rPr>
          <w:rFonts w:ascii="GHEA Mariam" w:hAnsi="GHEA Mariam" w:cs="Arial"/>
          <w:b/>
        </w:rPr>
      </w:pPr>
      <w:r w:rsidRPr="00B243BF">
        <w:rPr>
          <w:rFonts w:ascii="GHEA Mariam" w:hAnsi="GHEA Mariam" w:cs="Arial"/>
          <w:b/>
        </w:rPr>
        <w:t>ՀԱՅԱՍՏԱՆԻ</w:t>
      </w:r>
      <w:r w:rsidRPr="00B243BF">
        <w:rPr>
          <w:rFonts w:ascii="GHEA Mariam" w:hAnsi="GHEA Mariam" w:cs="Arial Armenian"/>
          <w:b/>
        </w:rPr>
        <w:t xml:space="preserve"> </w:t>
      </w:r>
      <w:r w:rsidRPr="00B243BF">
        <w:rPr>
          <w:rFonts w:ascii="GHEA Mariam" w:hAnsi="GHEA Mariam" w:cs="Arial"/>
          <w:b/>
        </w:rPr>
        <w:t>ՀԱՆՐԱՊԵՏՈՒԹՅԱՆ</w:t>
      </w:r>
      <w:r w:rsidRPr="00B243BF">
        <w:rPr>
          <w:rFonts w:ascii="GHEA Mariam" w:hAnsi="GHEA Mariam" w:cs="Arial Armenian"/>
          <w:b/>
        </w:rPr>
        <w:t xml:space="preserve"> </w:t>
      </w:r>
      <w:r w:rsidRPr="00B243BF">
        <w:rPr>
          <w:rFonts w:ascii="GHEA Mariam" w:hAnsi="GHEA Mariam" w:cs="Arial"/>
          <w:b/>
        </w:rPr>
        <w:t>ԿԱՌԱՎԱՐՈՒԹՅԱՆ</w:t>
      </w:r>
      <w:r w:rsidRPr="00B243BF">
        <w:rPr>
          <w:rFonts w:ascii="GHEA Mariam" w:hAnsi="GHEA Mariam" w:cs="Arial Armenian"/>
          <w:b/>
        </w:rPr>
        <w:t xml:space="preserve"> 201</w:t>
      </w:r>
      <w:r w:rsidR="00FC4D12" w:rsidRPr="00B243BF">
        <w:rPr>
          <w:rFonts w:ascii="GHEA Mariam" w:hAnsi="GHEA Mariam" w:cs="Arial Armenian"/>
          <w:b/>
        </w:rPr>
        <w:t>8 - 2022</w:t>
      </w:r>
      <w:r w:rsidRPr="00B243BF">
        <w:rPr>
          <w:rFonts w:ascii="GHEA Mariam" w:hAnsi="GHEA Mariam"/>
          <w:b/>
        </w:rPr>
        <w:t xml:space="preserve"> </w:t>
      </w:r>
      <w:r w:rsidRPr="00B243BF">
        <w:rPr>
          <w:rFonts w:ascii="GHEA Mariam" w:hAnsi="GHEA Mariam" w:cs="Arial"/>
          <w:b/>
        </w:rPr>
        <w:t>ԹՎԱԿԱՆ</w:t>
      </w:r>
      <w:r w:rsidR="00C26838" w:rsidRPr="00B243BF">
        <w:rPr>
          <w:rFonts w:ascii="GHEA Mariam" w:hAnsi="GHEA Mariam" w:cs="Arial"/>
          <w:b/>
        </w:rPr>
        <w:t>ՆԵՐ</w:t>
      </w:r>
      <w:r w:rsidRPr="00B243BF">
        <w:rPr>
          <w:rFonts w:ascii="GHEA Mariam" w:hAnsi="GHEA Mariam" w:cs="Arial"/>
          <w:b/>
        </w:rPr>
        <w:t>Ի</w:t>
      </w:r>
      <w:r w:rsidRPr="00B243BF">
        <w:rPr>
          <w:rFonts w:ascii="GHEA Mariam" w:hAnsi="GHEA Mariam" w:cs="Arial Armenian"/>
          <w:b/>
        </w:rPr>
        <w:t xml:space="preserve"> </w:t>
      </w:r>
      <w:r w:rsidRPr="00B243BF">
        <w:rPr>
          <w:rFonts w:ascii="GHEA Mariam" w:hAnsi="GHEA Mariam" w:cs="Arial"/>
          <w:b/>
        </w:rPr>
        <w:t>ԳՈՐԾՈՒՆԵՈՒԹՅԱՆ</w:t>
      </w:r>
      <w:r w:rsidRPr="00B243BF">
        <w:rPr>
          <w:rFonts w:ascii="GHEA Mariam" w:hAnsi="GHEA Mariam" w:cs="Arial Armenian"/>
          <w:b/>
        </w:rPr>
        <w:t xml:space="preserve"> </w:t>
      </w:r>
      <w:r w:rsidRPr="00B243BF">
        <w:rPr>
          <w:rFonts w:ascii="GHEA Mariam" w:hAnsi="GHEA Mariam" w:cs="Arial"/>
          <w:b/>
        </w:rPr>
        <w:t>ՄԻՋՈՑԱՌՈՒՄՆԵՐԻ</w:t>
      </w:r>
    </w:p>
    <w:p w:rsidR="00FC4D12" w:rsidRPr="00B243BF" w:rsidRDefault="00FC4D12" w:rsidP="00480876">
      <w:pPr>
        <w:jc w:val="center"/>
        <w:rPr>
          <w:rFonts w:ascii="GHEA Mariam" w:hAnsi="GHEA Mariam" w:cs="Arial"/>
          <w:b/>
        </w:rPr>
      </w:pPr>
    </w:p>
    <w:p w:rsidR="00FC4D12" w:rsidRPr="00B243BF" w:rsidRDefault="00FC4D12" w:rsidP="00480876">
      <w:pPr>
        <w:jc w:val="center"/>
        <w:rPr>
          <w:rFonts w:ascii="GHEA Mariam" w:hAnsi="GHEA Mariam" w:cs="Arial"/>
          <w:b/>
        </w:rPr>
      </w:pPr>
    </w:p>
    <w:p w:rsidR="00FC4D12" w:rsidRPr="00B243BF" w:rsidRDefault="00FC4D12" w:rsidP="00480876">
      <w:pPr>
        <w:jc w:val="center"/>
        <w:rPr>
          <w:rFonts w:ascii="GHEA Mariam" w:hAnsi="GHEA Mariam" w:cs="Arial"/>
          <w:b/>
        </w:rPr>
      </w:pPr>
    </w:p>
    <w:tbl>
      <w:tblPr>
        <w:tblStyle w:val="TableGrid"/>
        <w:tblW w:w="15233" w:type="dxa"/>
        <w:tblInd w:w="-1085" w:type="dxa"/>
        <w:tblLayout w:type="fixed"/>
        <w:tblLook w:val="04A0" w:firstRow="1" w:lastRow="0" w:firstColumn="1" w:lastColumn="0" w:noHBand="0" w:noVBand="1"/>
      </w:tblPr>
      <w:tblGrid>
        <w:gridCol w:w="560"/>
        <w:gridCol w:w="3243"/>
        <w:gridCol w:w="2520"/>
        <w:gridCol w:w="2160"/>
        <w:gridCol w:w="1800"/>
        <w:gridCol w:w="1440"/>
        <w:gridCol w:w="1800"/>
        <w:gridCol w:w="1710"/>
      </w:tblGrid>
      <w:tr w:rsidR="00B243BF" w:rsidRPr="00B243BF" w:rsidTr="00694510">
        <w:tc>
          <w:tcPr>
            <w:tcW w:w="560" w:type="dxa"/>
          </w:tcPr>
          <w:p w:rsidR="002A1B4E" w:rsidRPr="00B243BF" w:rsidRDefault="002A1B4E" w:rsidP="00FC4D12">
            <w:pPr>
              <w:jc w:val="center"/>
              <w:rPr>
                <w:rFonts w:ascii="GHEA Mariam" w:hAnsi="GHEA Mariam" w:cs="Arial"/>
                <w:b/>
              </w:rPr>
            </w:pPr>
            <w:r w:rsidRPr="00B243BF">
              <w:rPr>
                <w:rFonts w:ascii="GHEA Mariam" w:hAnsi="GHEA Mariam" w:cs="Arial"/>
                <w:b/>
              </w:rPr>
              <w:t>NN</w:t>
            </w:r>
          </w:p>
          <w:p w:rsidR="002A1B4E" w:rsidRPr="00B243BF" w:rsidRDefault="002A1B4E" w:rsidP="00FC4D12">
            <w:pPr>
              <w:jc w:val="center"/>
              <w:rPr>
                <w:rFonts w:ascii="GHEA Mariam" w:hAnsi="GHEA Mariam" w:cs="Arial"/>
                <w:b/>
              </w:rPr>
            </w:pPr>
            <w:r w:rsidRPr="00B243BF">
              <w:rPr>
                <w:rFonts w:ascii="GHEA Mariam" w:hAnsi="GHEA Mariam" w:cs="Arial"/>
                <w:b/>
              </w:rPr>
              <w:t>ը/կ</w:t>
            </w:r>
          </w:p>
        </w:tc>
        <w:tc>
          <w:tcPr>
            <w:tcW w:w="3243" w:type="dxa"/>
          </w:tcPr>
          <w:p w:rsidR="002A1B4E" w:rsidRPr="00B243BF" w:rsidRDefault="002A1B4E" w:rsidP="00FC4D12">
            <w:pPr>
              <w:rPr>
                <w:rFonts w:ascii="GHEA Mariam" w:hAnsi="GHEA Mariam"/>
              </w:rPr>
            </w:pPr>
            <w:r w:rsidRPr="00B243BF">
              <w:rPr>
                <w:rFonts w:ascii="GHEA Mariam" w:hAnsi="GHEA Mariam"/>
              </w:rPr>
              <w:t xml:space="preserve"> </w:t>
            </w:r>
            <w:r w:rsidRPr="00B243BF">
              <w:rPr>
                <w:rFonts w:ascii="GHEA Mariam" w:hAnsi="GHEA Mariam" w:cs="Arial"/>
              </w:rPr>
              <w:t>Միջոցառման</w:t>
            </w:r>
            <w:r w:rsidRPr="00B243BF">
              <w:rPr>
                <w:rFonts w:ascii="GHEA Mariam" w:hAnsi="GHEA Mariam"/>
              </w:rPr>
              <w:t xml:space="preserve"> </w:t>
            </w:r>
            <w:r w:rsidRPr="00B243BF">
              <w:rPr>
                <w:rFonts w:ascii="GHEA Mariam" w:hAnsi="GHEA Mariam" w:cs="Arial"/>
              </w:rPr>
              <w:t>անվանումը</w:t>
            </w:r>
          </w:p>
        </w:tc>
        <w:tc>
          <w:tcPr>
            <w:tcW w:w="2520" w:type="dxa"/>
          </w:tcPr>
          <w:p w:rsidR="002A1B4E" w:rsidRPr="00B243BF" w:rsidRDefault="002A1B4E" w:rsidP="00C26838">
            <w:pPr>
              <w:rPr>
                <w:rFonts w:ascii="GHEA Mariam" w:hAnsi="GHEA Mariam"/>
              </w:rPr>
            </w:pPr>
            <w:r w:rsidRPr="00B243BF">
              <w:rPr>
                <w:rFonts w:ascii="GHEA Mariam" w:hAnsi="GHEA Mariam" w:cs="Arial"/>
              </w:rPr>
              <w:t>Միջոցառման</w:t>
            </w:r>
            <w:r w:rsidRPr="00B243BF">
              <w:rPr>
                <w:rFonts w:ascii="GHEA Mariam" w:hAnsi="GHEA Mariam"/>
              </w:rPr>
              <w:t xml:space="preserve">  </w:t>
            </w:r>
            <w:r w:rsidRPr="00B243BF">
              <w:rPr>
                <w:rFonts w:ascii="GHEA Mariam" w:hAnsi="GHEA Mariam" w:cs="Arial"/>
              </w:rPr>
              <w:t>իրականացմանն</w:t>
            </w:r>
            <w:r w:rsidRPr="00B243BF">
              <w:rPr>
                <w:rFonts w:ascii="GHEA Mariam" w:hAnsi="GHEA Mariam"/>
              </w:rPr>
              <w:t xml:space="preserve"> </w:t>
            </w:r>
            <w:r w:rsidRPr="00B243BF">
              <w:rPr>
                <w:rFonts w:ascii="GHEA Mariam" w:hAnsi="GHEA Mariam" w:cs="Arial"/>
              </w:rPr>
              <w:t>ուղղված</w:t>
            </w:r>
            <w:r w:rsidRPr="00B243BF">
              <w:rPr>
                <w:rFonts w:ascii="GHEA Mariam" w:hAnsi="GHEA Mariam"/>
              </w:rPr>
              <w:t xml:space="preserve"> ք</w:t>
            </w:r>
            <w:r w:rsidRPr="00B243BF">
              <w:rPr>
                <w:rFonts w:ascii="GHEA Mariam" w:hAnsi="GHEA Mariam" w:cs="Arial"/>
              </w:rPr>
              <w:t>այլերը</w:t>
            </w:r>
          </w:p>
        </w:tc>
        <w:tc>
          <w:tcPr>
            <w:tcW w:w="2160" w:type="dxa"/>
          </w:tcPr>
          <w:p w:rsidR="002A1B4E" w:rsidRPr="00B243BF" w:rsidRDefault="002A1B4E" w:rsidP="00FC4D12">
            <w:pPr>
              <w:rPr>
                <w:rFonts w:ascii="GHEA Mariam" w:hAnsi="GHEA Mariam"/>
              </w:rPr>
            </w:pPr>
            <w:r w:rsidRPr="00B243BF">
              <w:rPr>
                <w:rFonts w:ascii="GHEA Mariam" w:hAnsi="GHEA Mariam" w:cs="Arial"/>
              </w:rPr>
              <w:t>Ակնկալվող</w:t>
            </w:r>
            <w:r w:rsidRPr="00B243BF">
              <w:rPr>
                <w:rFonts w:ascii="GHEA Mariam" w:hAnsi="GHEA Mariam"/>
              </w:rPr>
              <w:t xml:space="preserve"> </w:t>
            </w:r>
            <w:r w:rsidRPr="00B243BF">
              <w:rPr>
                <w:rFonts w:ascii="GHEA Mariam" w:hAnsi="GHEA Mariam" w:cs="Arial"/>
              </w:rPr>
              <w:t>արդյունքը</w:t>
            </w:r>
            <w:r w:rsidRPr="00B243BF">
              <w:rPr>
                <w:rFonts w:ascii="GHEA Mariam" w:hAnsi="GHEA Mariam"/>
              </w:rPr>
              <w:t xml:space="preserve"> </w:t>
            </w:r>
          </w:p>
        </w:tc>
        <w:tc>
          <w:tcPr>
            <w:tcW w:w="1800" w:type="dxa"/>
          </w:tcPr>
          <w:p w:rsidR="002A1B4E" w:rsidRPr="00B243BF" w:rsidRDefault="002A1B4E" w:rsidP="00FC4D12">
            <w:pPr>
              <w:rPr>
                <w:rFonts w:ascii="GHEA Mariam" w:hAnsi="GHEA Mariam"/>
              </w:rPr>
            </w:pPr>
            <w:r w:rsidRPr="00B243BF">
              <w:rPr>
                <w:rFonts w:ascii="GHEA Mariam" w:hAnsi="GHEA Mariam" w:cs="Arial"/>
              </w:rPr>
              <w:t>Կատարողը</w:t>
            </w:r>
          </w:p>
        </w:tc>
        <w:tc>
          <w:tcPr>
            <w:tcW w:w="1440" w:type="dxa"/>
          </w:tcPr>
          <w:p w:rsidR="002A1B4E" w:rsidRPr="00B243BF" w:rsidRDefault="002A1B4E" w:rsidP="00FC4D12">
            <w:pPr>
              <w:rPr>
                <w:rFonts w:ascii="GHEA Mariam" w:hAnsi="GHEA Mariam"/>
              </w:rPr>
            </w:pPr>
            <w:r w:rsidRPr="00B243BF">
              <w:rPr>
                <w:rFonts w:ascii="GHEA Mariam" w:hAnsi="GHEA Mariam" w:cs="Arial"/>
              </w:rPr>
              <w:t>Համակատարողը</w:t>
            </w:r>
          </w:p>
        </w:tc>
        <w:tc>
          <w:tcPr>
            <w:tcW w:w="1800" w:type="dxa"/>
          </w:tcPr>
          <w:p w:rsidR="002A1B4E" w:rsidRPr="00B243BF" w:rsidRDefault="002A1B4E" w:rsidP="00FC4D12">
            <w:pPr>
              <w:rPr>
                <w:rFonts w:ascii="GHEA Mariam" w:hAnsi="GHEA Mariam"/>
              </w:rPr>
            </w:pPr>
            <w:r w:rsidRPr="00B243BF">
              <w:rPr>
                <w:rFonts w:ascii="GHEA Mariam" w:hAnsi="GHEA Mariam" w:cs="Arial"/>
              </w:rPr>
              <w:t>Ժամկետը</w:t>
            </w:r>
          </w:p>
        </w:tc>
        <w:tc>
          <w:tcPr>
            <w:tcW w:w="1710" w:type="dxa"/>
          </w:tcPr>
          <w:p w:rsidR="002A1B4E" w:rsidRPr="00B243BF" w:rsidRDefault="002A1B4E" w:rsidP="00FC4D12">
            <w:pPr>
              <w:rPr>
                <w:rFonts w:ascii="GHEA Mariam" w:hAnsi="GHEA Mariam"/>
              </w:rPr>
            </w:pPr>
            <w:r w:rsidRPr="00B243BF">
              <w:rPr>
                <w:rFonts w:ascii="GHEA Mariam" w:hAnsi="GHEA Mariam" w:cs="Arial"/>
              </w:rPr>
              <w:t>Ֆինանսավորման</w:t>
            </w:r>
            <w:r w:rsidRPr="00B243BF">
              <w:rPr>
                <w:rFonts w:ascii="GHEA Mariam" w:hAnsi="GHEA Mariam"/>
              </w:rPr>
              <w:t xml:space="preserve"> </w:t>
            </w:r>
            <w:r w:rsidRPr="00B243BF">
              <w:rPr>
                <w:rFonts w:ascii="GHEA Mariam" w:hAnsi="GHEA Mariam" w:cs="Arial"/>
              </w:rPr>
              <w:t>աղբյուրը</w:t>
            </w:r>
            <w:r w:rsidRPr="00B243BF">
              <w:rPr>
                <w:rFonts w:ascii="GHEA Mariam" w:hAnsi="GHEA Mariam"/>
              </w:rPr>
              <w:t xml:space="preserve"> </w:t>
            </w:r>
            <w:r w:rsidRPr="00B243BF">
              <w:rPr>
                <w:rFonts w:ascii="GHEA Mariam" w:hAnsi="GHEA Mariam" w:cs="Arial"/>
              </w:rPr>
              <w:t>և</w:t>
            </w:r>
            <w:r w:rsidRPr="00B243BF">
              <w:rPr>
                <w:rFonts w:ascii="GHEA Mariam" w:hAnsi="GHEA Mariam"/>
              </w:rPr>
              <w:t xml:space="preserve"> </w:t>
            </w:r>
            <w:r w:rsidRPr="00B243BF">
              <w:rPr>
                <w:rFonts w:ascii="GHEA Mariam" w:hAnsi="GHEA Mariam" w:cs="Arial"/>
              </w:rPr>
              <w:t>կանխատեսվող</w:t>
            </w:r>
            <w:r w:rsidRPr="00B243BF">
              <w:rPr>
                <w:rFonts w:ascii="GHEA Mariam" w:hAnsi="GHEA Mariam"/>
              </w:rPr>
              <w:t xml:space="preserve"> </w:t>
            </w:r>
            <w:r w:rsidRPr="00B243BF">
              <w:rPr>
                <w:rFonts w:ascii="GHEA Mariam" w:hAnsi="GHEA Mariam" w:cs="Arial"/>
              </w:rPr>
              <w:t>չափը</w:t>
            </w:r>
            <w:r w:rsidRPr="00B243BF">
              <w:rPr>
                <w:rFonts w:ascii="GHEA Mariam" w:hAnsi="GHEA Mariam"/>
              </w:rPr>
              <w:t xml:space="preserve"> </w:t>
            </w:r>
          </w:p>
        </w:tc>
      </w:tr>
    </w:tbl>
    <w:p w:rsidR="00480876" w:rsidRPr="00B243BF" w:rsidRDefault="00480876" w:rsidP="00480876">
      <w:pPr>
        <w:jc w:val="center"/>
        <w:rPr>
          <w:rFonts w:ascii="GHEA Mariam" w:hAnsi="GHEA Mariam" w:cs="Arial"/>
          <w:b/>
        </w:rPr>
      </w:pPr>
    </w:p>
    <w:p w:rsidR="00D30234" w:rsidRPr="00B243BF" w:rsidRDefault="00D30234" w:rsidP="00480876">
      <w:pPr>
        <w:jc w:val="center"/>
        <w:rPr>
          <w:rFonts w:ascii="GHEA Mariam" w:hAnsi="GHEA Mariam" w:cs="Arial"/>
          <w:b/>
        </w:rPr>
      </w:pPr>
    </w:p>
    <w:tbl>
      <w:tblPr>
        <w:tblStyle w:val="TableGrid"/>
        <w:tblW w:w="15233" w:type="dxa"/>
        <w:tblInd w:w="-1085" w:type="dxa"/>
        <w:tblLayout w:type="fixed"/>
        <w:tblLook w:val="04A0" w:firstRow="1" w:lastRow="0" w:firstColumn="1" w:lastColumn="0" w:noHBand="0" w:noVBand="1"/>
      </w:tblPr>
      <w:tblGrid>
        <w:gridCol w:w="540"/>
        <w:gridCol w:w="3263"/>
        <w:gridCol w:w="2520"/>
        <w:gridCol w:w="2160"/>
        <w:gridCol w:w="1800"/>
        <w:gridCol w:w="1440"/>
        <w:gridCol w:w="1800"/>
        <w:gridCol w:w="1710"/>
      </w:tblGrid>
      <w:tr w:rsidR="00B243BF" w:rsidRPr="00B243BF" w:rsidTr="00694510">
        <w:tc>
          <w:tcPr>
            <w:tcW w:w="540" w:type="dxa"/>
          </w:tcPr>
          <w:p w:rsidR="002A1B4E" w:rsidRPr="00B243BF" w:rsidRDefault="002A1B4E" w:rsidP="00480876">
            <w:pPr>
              <w:jc w:val="center"/>
              <w:rPr>
                <w:rFonts w:ascii="GHEA Mariam" w:hAnsi="GHEA Mariam" w:cs="Arial"/>
                <w:b/>
              </w:rPr>
            </w:pPr>
            <w:r w:rsidRPr="00B243BF">
              <w:rPr>
                <w:rFonts w:ascii="GHEA Mariam" w:hAnsi="GHEA Mariam" w:cs="Arial"/>
                <w:b/>
              </w:rPr>
              <w:t>1</w:t>
            </w:r>
          </w:p>
        </w:tc>
        <w:tc>
          <w:tcPr>
            <w:tcW w:w="3263" w:type="dxa"/>
          </w:tcPr>
          <w:p w:rsidR="002A1B4E" w:rsidRPr="00B243BF" w:rsidRDefault="002A1B4E" w:rsidP="00480876">
            <w:pPr>
              <w:jc w:val="center"/>
              <w:rPr>
                <w:rFonts w:ascii="GHEA Mariam" w:hAnsi="GHEA Mariam" w:cs="Arial"/>
                <w:b/>
              </w:rPr>
            </w:pPr>
            <w:r w:rsidRPr="00B243BF">
              <w:rPr>
                <w:rFonts w:ascii="GHEA Mariam" w:hAnsi="GHEA Mariam" w:cs="Arial"/>
                <w:b/>
              </w:rPr>
              <w:t>2</w:t>
            </w:r>
          </w:p>
        </w:tc>
        <w:tc>
          <w:tcPr>
            <w:tcW w:w="2520" w:type="dxa"/>
          </w:tcPr>
          <w:p w:rsidR="002A1B4E" w:rsidRPr="00B243BF" w:rsidRDefault="002A1B4E" w:rsidP="00480876">
            <w:pPr>
              <w:jc w:val="center"/>
              <w:rPr>
                <w:rFonts w:ascii="GHEA Mariam" w:hAnsi="GHEA Mariam" w:cs="Arial"/>
                <w:b/>
              </w:rPr>
            </w:pPr>
            <w:r w:rsidRPr="00B243BF">
              <w:rPr>
                <w:rFonts w:ascii="GHEA Mariam" w:hAnsi="GHEA Mariam" w:cs="Arial"/>
                <w:b/>
              </w:rPr>
              <w:t>3</w:t>
            </w:r>
          </w:p>
        </w:tc>
        <w:tc>
          <w:tcPr>
            <w:tcW w:w="2160" w:type="dxa"/>
          </w:tcPr>
          <w:p w:rsidR="002A1B4E" w:rsidRPr="00B243BF" w:rsidRDefault="002A1B4E" w:rsidP="00480876">
            <w:pPr>
              <w:jc w:val="center"/>
              <w:rPr>
                <w:rFonts w:ascii="GHEA Mariam" w:hAnsi="GHEA Mariam" w:cs="Arial"/>
                <w:b/>
              </w:rPr>
            </w:pPr>
            <w:r w:rsidRPr="00B243BF">
              <w:rPr>
                <w:rFonts w:ascii="GHEA Mariam" w:hAnsi="GHEA Mariam" w:cs="Arial"/>
                <w:b/>
              </w:rPr>
              <w:t>4</w:t>
            </w:r>
          </w:p>
        </w:tc>
        <w:tc>
          <w:tcPr>
            <w:tcW w:w="1800" w:type="dxa"/>
          </w:tcPr>
          <w:p w:rsidR="002A1B4E" w:rsidRPr="00B243BF" w:rsidRDefault="002A1B4E" w:rsidP="00480876">
            <w:pPr>
              <w:jc w:val="center"/>
              <w:rPr>
                <w:rFonts w:ascii="GHEA Mariam" w:hAnsi="GHEA Mariam" w:cs="Arial"/>
                <w:b/>
              </w:rPr>
            </w:pPr>
            <w:r w:rsidRPr="00B243BF">
              <w:rPr>
                <w:rFonts w:ascii="GHEA Mariam" w:hAnsi="GHEA Mariam" w:cs="Arial"/>
                <w:b/>
              </w:rPr>
              <w:t>5</w:t>
            </w:r>
          </w:p>
        </w:tc>
        <w:tc>
          <w:tcPr>
            <w:tcW w:w="1440" w:type="dxa"/>
          </w:tcPr>
          <w:p w:rsidR="002A1B4E" w:rsidRPr="00B243BF" w:rsidRDefault="002A1B4E" w:rsidP="00480876">
            <w:pPr>
              <w:jc w:val="center"/>
              <w:rPr>
                <w:rFonts w:ascii="GHEA Mariam" w:hAnsi="GHEA Mariam" w:cs="Arial"/>
                <w:b/>
              </w:rPr>
            </w:pPr>
            <w:r w:rsidRPr="00B243BF">
              <w:rPr>
                <w:rFonts w:ascii="GHEA Mariam" w:hAnsi="GHEA Mariam" w:cs="Arial"/>
                <w:b/>
              </w:rPr>
              <w:t>6</w:t>
            </w:r>
          </w:p>
        </w:tc>
        <w:tc>
          <w:tcPr>
            <w:tcW w:w="1800" w:type="dxa"/>
          </w:tcPr>
          <w:p w:rsidR="002A1B4E" w:rsidRPr="00B243BF" w:rsidRDefault="002A1B4E" w:rsidP="00480876">
            <w:pPr>
              <w:jc w:val="center"/>
              <w:rPr>
                <w:rFonts w:ascii="GHEA Mariam" w:hAnsi="GHEA Mariam" w:cs="Arial"/>
                <w:b/>
              </w:rPr>
            </w:pPr>
            <w:r w:rsidRPr="00B243BF">
              <w:rPr>
                <w:rFonts w:ascii="GHEA Mariam" w:hAnsi="GHEA Mariam" w:cs="Arial"/>
                <w:b/>
              </w:rPr>
              <w:t>7</w:t>
            </w:r>
          </w:p>
        </w:tc>
        <w:tc>
          <w:tcPr>
            <w:tcW w:w="1710" w:type="dxa"/>
          </w:tcPr>
          <w:p w:rsidR="002A1B4E" w:rsidRPr="00B243BF" w:rsidRDefault="002A1B4E" w:rsidP="00480876">
            <w:pPr>
              <w:jc w:val="center"/>
              <w:rPr>
                <w:rFonts w:ascii="GHEA Mariam" w:hAnsi="GHEA Mariam" w:cs="Arial"/>
                <w:b/>
              </w:rPr>
            </w:pPr>
            <w:r w:rsidRPr="00B243BF">
              <w:rPr>
                <w:rFonts w:ascii="GHEA Mariam" w:hAnsi="GHEA Mariam" w:cs="Arial"/>
                <w:b/>
              </w:rPr>
              <w:t>8</w:t>
            </w:r>
          </w:p>
        </w:tc>
      </w:tr>
      <w:tr w:rsidR="00B243BF" w:rsidRPr="00B243BF" w:rsidTr="00EC41ED">
        <w:tc>
          <w:tcPr>
            <w:tcW w:w="15233" w:type="dxa"/>
            <w:gridSpan w:val="8"/>
            <w:shd w:val="clear" w:color="auto" w:fill="FFFF00"/>
          </w:tcPr>
          <w:p w:rsidR="002A1B4E" w:rsidRPr="00B243BF" w:rsidRDefault="002A1B4E" w:rsidP="00480876">
            <w:pPr>
              <w:jc w:val="center"/>
              <w:rPr>
                <w:rFonts w:ascii="GHEA Mariam" w:hAnsi="GHEA Mariam" w:cs="Arial"/>
                <w:b/>
              </w:rPr>
            </w:pPr>
            <w:r w:rsidRPr="00B243BF">
              <w:rPr>
                <w:rFonts w:ascii="GHEA Mariam" w:hAnsi="GHEA Mariam" w:cs="Sylfaen"/>
                <w:b/>
                <w:lang w:eastAsia="en-GB"/>
              </w:rPr>
              <w:t>Ա</w:t>
            </w:r>
            <w:r w:rsidRPr="00B243BF">
              <w:rPr>
                <w:rFonts w:ascii="GHEA Mariam" w:hAnsi="GHEA Mariam"/>
                <w:b/>
              </w:rPr>
              <w:t>շխատանքի</w:t>
            </w:r>
            <w:r w:rsidRPr="00B243BF">
              <w:rPr>
                <w:rFonts w:ascii="Calibri" w:hAnsi="Calibri" w:cs="Calibri"/>
                <w:b/>
              </w:rPr>
              <w:t> </w:t>
            </w:r>
            <w:r w:rsidRPr="00B243BF">
              <w:rPr>
                <w:rFonts w:ascii="GHEA Mariam" w:hAnsi="GHEA Mariam" w:cs="Arial Unicode"/>
                <w:b/>
              </w:rPr>
              <w:t>և</w:t>
            </w:r>
            <w:r w:rsidRPr="00B243BF">
              <w:rPr>
                <w:rFonts w:ascii="Calibri" w:hAnsi="Calibri" w:cs="Calibri"/>
                <w:b/>
              </w:rPr>
              <w:t> </w:t>
            </w:r>
            <w:r w:rsidRPr="00B243BF">
              <w:rPr>
                <w:rFonts w:ascii="GHEA Mariam" w:hAnsi="GHEA Mariam" w:cs="Arial Unicode"/>
                <w:b/>
              </w:rPr>
              <w:t>սոցիալական</w:t>
            </w:r>
            <w:r w:rsidRPr="00B243BF">
              <w:rPr>
                <w:rFonts w:ascii="GHEA Mariam" w:hAnsi="GHEA Mariam"/>
                <w:b/>
              </w:rPr>
              <w:t xml:space="preserve"> </w:t>
            </w:r>
            <w:r w:rsidRPr="00B243BF">
              <w:rPr>
                <w:rFonts w:ascii="GHEA Mariam" w:hAnsi="GHEA Mariam" w:cs="Arial Unicode"/>
                <w:b/>
              </w:rPr>
              <w:t>հարցերի</w:t>
            </w:r>
            <w:r w:rsidRPr="00B243BF">
              <w:rPr>
                <w:rFonts w:ascii="GHEA Mariam" w:hAnsi="GHEA Mariam"/>
                <w:b/>
              </w:rPr>
              <w:t xml:space="preserve"> </w:t>
            </w:r>
            <w:r w:rsidRPr="00B243BF">
              <w:rPr>
                <w:rFonts w:ascii="GHEA Mariam" w:hAnsi="GHEA Mariam" w:cs="Arial Unicode"/>
                <w:b/>
              </w:rPr>
              <w:t>նախարարություն</w:t>
            </w:r>
          </w:p>
        </w:tc>
      </w:tr>
      <w:tr w:rsidR="00B243BF" w:rsidRPr="00B243BF" w:rsidTr="00694510">
        <w:tc>
          <w:tcPr>
            <w:tcW w:w="540" w:type="dxa"/>
          </w:tcPr>
          <w:p w:rsidR="002A1B4E" w:rsidRPr="00B243BF" w:rsidRDefault="002A1B4E" w:rsidP="00480876">
            <w:pPr>
              <w:jc w:val="center"/>
              <w:rPr>
                <w:rFonts w:ascii="GHEA Mariam" w:hAnsi="GHEA Mariam" w:cs="Arial"/>
                <w:b/>
              </w:rPr>
            </w:pPr>
          </w:p>
        </w:tc>
        <w:tc>
          <w:tcPr>
            <w:tcW w:w="3263" w:type="dxa"/>
          </w:tcPr>
          <w:p w:rsidR="002A1B4E" w:rsidRPr="00B243BF" w:rsidRDefault="002A1B4E" w:rsidP="00480876">
            <w:pPr>
              <w:jc w:val="center"/>
              <w:rPr>
                <w:rFonts w:ascii="GHEA Mariam" w:hAnsi="GHEA Mariam" w:cs="Arial"/>
                <w:b/>
              </w:rPr>
            </w:pPr>
          </w:p>
        </w:tc>
        <w:tc>
          <w:tcPr>
            <w:tcW w:w="2520" w:type="dxa"/>
          </w:tcPr>
          <w:p w:rsidR="002A1B4E" w:rsidRPr="00B243BF" w:rsidRDefault="002A1B4E" w:rsidP="00480876">
            <w:pPr>
              <w:jc w:val="center"/>
              <w:rPr>
                <w:rFonts w:ascii="GHEA Mariam" w:hAnsi="GHEA Mariam" w:cs="Arial"/>
                <w:b/>
              </w:rPr>
            </w:pPr>
          </w:p>
        </w:tc>
        <w:tc>
          <w:tcPr>
            <w:tcW w:w="2160" w:type="dxa"/>
          </w:tcPr>
          <w:p w:rsidR="002A1B4E" w:rsidRPr="00B243BF" w:rsidRDefault="002A1B4E" w:rsidP="00480876">
            <w:pPr>
              <w:jc w:val="center"/>
              <w:rPr>
                <w:rFonts w:ascii="GHEA Mariam" w:hAnsi="GHEA Mariam" w:cs="Arial"/>
                <w:b/>
              </w:rPr>
            </w:pPr>
          </w:p>
        </w:tc>
        <w:tc>
          <w:tcPr>
            <w:tcW w:w="1800" w:type="dxa"/>
          </w:tcPr>
          <w:p w:rsidR="002A1B4E" w:rsidRPr="00B243BF" w:rsidRDefault="002A1B4E" w:rsidP="00480876">
            <w:pPr>
              <w:jc w:val="center"/>
              <w:rPr>
                <w:rFonts w:ascii="GHEA Mariam" w:hAnsi="GHEA Mariam" w:cs="Arial"/>
                <w:b/>
              </w:rPr>
            </w:pPr>
          </w:p>
        </w:tc>
        <w:tc>
          <w:tcPr>
            <w:tcW w:w="1440" w:type="dxa"/>
          </w:tcPr>
          <w:p w:rsidR="002A1B4E" w:rsidRPr="00B243BF" w:rsidRDefault="002A1B4E" w:rsidP="00480876">
            <w:pPr>
              <w:jc w:val="center"/>
              <w:rPr>
                <w:rFonts w:ascii="GHEA Mariam" w:hAnsi="GHEA Mariam" w:cs="Arial"/>
                <w:b/>
              </w:rPr>
            </w:pPr>
          </w:p>
        </w:tc>
        <w:tc>
          <w:tcPr>
            <w:tcW w:w="1800" w:type="dxa"/>
          </w:tcPr>
          <w:p w:rsidR="002A1B4E" w:rsidRPr="00B243BF" w:rsidRDefault="002A1B4E" w:rsidP="00480876">
            <w:pPr>
              <w:jc w:val="center"/>
              <w:rPr>
                <w:rFonts w:ascii="GHEA Mariam" w:hAnsi="GHEA Mariam" w:cs="Arial"/>
                <w:b/>
              </w:rPr>
            </w:pPr>
          </w:p>
        </w:tc>
        <w:tc>
          <w:tcPr>
            <w:tcW w:w="1710" w:type="dxa"/>
          </w:tcPr>
          <w:p w:rsidR="002A1B4E" w:rsidRPr="00B243BF" w:rsidRDefault="002A1B4E" w:rsidP="00480876">
            <w:pPr>
              <w:jc w:val="center"/>
              <w:rPr>
                <w:rFonts w:ascii="GHEA Mariam" w:hAnsi="GHEA Mariam" w:cs="Arial"/>
                <w:b/>
              </w:rPr>
            </w:pPr>
          </w:p>
        </w:tc>
      </w:tr>
    </w:tbl>
    <w:p w:rsidR="00A976B3" w:rsidRPr="00B243BF" w:rsidRDefault="00A976B3" w:rsidP="00A976B3">
      <w:pPr>
        <w:jc w:val="center"/>
        <w:rPr>
          <w:rFonts w:ascii="GHEA Mariam" w:hAnsi="GHEA Mariam" w:cs="Arial"/>
          <w:b/>
        </w:rPr>
      </w:pPr>
    </w:p>
    <w:p w:rsidR="00623924" w:rsidRPr="00B243BF" w:rsidRDefault="00623924" w:rsidP="00623924">
      <w:pPr>
        <w:jc w:val="center"/>
        <w:rPr>
          <w:rFonts w:ascii="GHEA Mariam" w:hAnsi="GHEA Mariam"/>
          <w:b/>
          <w:bCs/>
          <w:lang w:eastAsia="en-US"/>
        </w:rPr>
      </w:pPr>
    </w:p>
    <w:tbl>
      <w:tblPr>
        <w:tblStyle w:val="TableGrid"/>
        <w:tblW w:w="15210" w:type="dxa"/>
        <w:tblInd w:w="-1062" w:type="dxa"/>
        <w:tblLayout w:type="fixed"/>
        <w:tblLook w:val="04A0" w:firstRow="1" w:lastRow="0" w:firstColumn="1" w:lastColumn="0" w:noHBand="0" w:noVBand="1"/>
      </w:tblPr>
      <w:tblGrid>
        <w:gridCol w:w="540"/>
        <w:gridCol w:w="3240"/>
        <w:gridCol w:w="2520"/>
        <w:gridCol w:w="2160"/>
        <w:gridCol w:w="1800"/>
        <w:gridCol w:w="1440"/>
        <w:gridCol w:w="1800"/>
        <w:gridCol w:w="1710"/>
      </w:tblGrid>
      <w:tr w:rsidR="00B243BF" w:rsidRPr="00B243BF" w:rsidTr="00623924">
        <w:tc>
          <w:tcPr>
            <w:tcW w:w="540" w:type="dxa"/>
            <w:vMerge w:val="restart"/>
          </w:tcPr>
          <w:p w:rsidR="00623924" w:rsidRPr="00B243BF" w:rsidRDefault="00623924" w:rsidP="00623924">
            <w:pPr>
              <w:jc w:val="center"/>
              <w:rPr>
                <w:rFonts w:ascii="GHEA Mariam" w:hAnsi="GHEA Mariam"/>
                <w:lang w:eastAsia="en-US"/>
              </w:rPr>
            </w:pPr>
            <w:r w:rsidRPr="00B243BF">
              <w:rPr>
                <w:rFonts w:ascii="GHEA Mariam" w:hAnsi="GHEA Mariam"/>
                <w:lang w:eastAsia="en-US"/>
              </w:rPr>
              <w:t>1</w:t>
            </w:r>
          </w:p>
        </w:tc>
        <w:tc>
          <w:tcPr>
            <w:tcW w:w="3240" w:type="dxa"/>
            <w:vMerge w:val="restart"/>
          </w:tcPr>
          <w:p w:rsidR="00623924" w:rsidRPr="00B243BF" w:rsidRDefault="00623924" w:rsidP="00623924">
            <w:pPr>
              <w:rPr>
                <w:rFonts w:ascii="GHEA Mariam" w:hAnsi="GHEA Mariam" w:cstheme="minorBidi"/>
                <w:lang w:val="hy-AM" w:eastAsia="en-US"/>
              </w:rPr>
            </w:pPr>
            <w:r w:rsidRPr="00B243BF">
              <w:rPr>
                <w:rFonts w:ascii="GHEA Mariam" w:hAnsi="GHEA Mariam"/>
                <w:lang w:eastAsia="en-US"/>
              </w:rPr>
              <w:t xml:space="preserve">Նվազագույն ամսական աշխատավարձի հետևողական բարձրացման հնարավորության քննարկում՝ հաշվի առնելով երկրի մակրոտնտեսական ցուցանիշները  </w:t>
            </w:r>
          </w:p>
        </w:tc>
        <w:tc>
          <w:tcPr>
            <w:tcW w:w="2520" w:type="dxa"/>
          </w:tcPr>
          <w:p w:rsidR="00623924" w:rsidRPr="00B243BF" w:rsidRDefault="00623924" w:rsidP="00623924">
            <w:pPr>
              <w:rPr>
                <w:rFonts w:ascii="GHEA Mariam" w:hAnsi="GHEA Mariam" w:cstheme="minorBidi"/>
                <w:lang w:val="hy-AM" w:eastAsia="en-US"/>
              </w:rPr>
            </w:pPr>
            <w:r w:rsidRPr="00B243BF">
              <w:rPr>
                <w:rFonts w:ascii="GHEA Mariam" w:hAnsi="GHEA Mariam" w:cstheme="minorBidi"/>
                <w:lang w:val="hy-AM" w:eastAsia="en-US"/>
              </w:rPr>
              <w:t>1. Նվազագույն ամսական աշխատավարձի բարձրացման հնարավորության քննարկում ՀՀ պետական բյուջեի միջնաժամկետ ծախսերի ծրագրի հայտի մշակման շրջանակներում</w:t>
            </w:r>
          </w:p>
          <w:p w:rsidR="00623924" w:rsidRPr="00B243BF" w:rsidRDefault="00623924" w:rsidP="00623924">
            <w:pPr>
              <w:rPr>
                <w:rFonts w:ascii="GHEA Mariam" w:hAnsi="GHEA Mariam" w:cstheme="minorBidi"/>
                <w:lang w:val="hy-AM" w:eastAsia="en-US"/>
              </w:rPr>
            </w:pPr>
          </w:p>
        </w:tc>
        <w:tc>
          <w:tcPr>
            <w:tcW w:w="2160" w:type="dxa"/>
            <w:vMerge w:val="restart"/>
          </w:tcPr>
          <w:p w:rsidR="00623924" w:rsidRPr="00B243BF" w:rsidRDefault="00623924" w:rsidP="00623924">
            <w:pPr>
              <w:spacing w:after="200"/>
              <w:rPr>
                <w:rFonts w:ascii="GHEA Mariam" w:eastAsiaTheme="minorHAnsi" w:hAnsi="GHEA Mariam" w:cs="Arial"/>
                <w:lang w:val="hy-AM" w:eastAsia="en-US"/>
              </w:rPr>
            </w:pPr>
            <w:r w:rsidRPr="00B243BF">
              <w:rPr>
                <w:rFonts w:ascii="GHEA Mariam" w:eastAsiaTheme="minorHAnsi" w:hAnsi="GHEA Mariam" w:cs="Arial"/>
                <w:lang w:val="hy-AM" w:eastAsia="en-US"/>
              </w:rPr>
              <w:t>Նվազագույն ամսական աշխատավարձի չափի բարձրացում՝</w:t>
            </w:r>
            <w:r w:rsidRPr="00B243BF">
              <w:rPr>
                <w:rFonts w:ascii="GHEA Mariam" w:hAnsi="GHEA Mariam" w:cstheme="minorBidi"/>
                <w:lang w:val="hy-AM" w:eastAsia="en-US"/>
              </w:rPr>
              <w:t xml:space="preserve"> բնակչության կենսամակարդակի բարձրացման և զբաղված անձանց շրջանում աղքատության կրճատման նպատակով</w:t>
            </w:r>
          </w:p>
          <w:p w:rsidR="00623924" w:rsidRPr="00B243BF" w:rsidRDefault="00623924" w:rsidP="00623924">
            <w:pPr>
              <w:spacing w:after="200"/>
              <w:rPr>
                <w:rFonts w:ascii="GHEA Mariam" w:hAnsi="GHEA Mariam" w:cstheme="minorBidi"/>
                <w:lang w:val="hy-AM" w:eastAsia="en-US"/>
              </w:rPr>
            </w:pPr>
          </w:p>
          <w:p w:rsidR="00623924" w:rsidRPr="00B243BF" w:rsidRDefault="00623924" w:rsidP="00623924">
            <w:pPr>
              <w:spacing w:after="200"/>
              <w:jc w:val="center"/>
              <w:rPr>
                <w:rFonts w:ascii="GHEA Mariam" w:eastAsiaTheme="minorHAnsi" w:hAnsi="GHEA Mariam" w:cs="Arial"/>
                <w:lang w:val="hy-AM" w:eastAsia="en-US"/>
              </w:rPr>
            </w:pPr>
          </w:p>
          <w:p w:rsidR="00623924" w:rsidRPr="00B243BF" w:rsidRDefault="00623924" w:rsidP="00623924">
            <w:pPr>
              <w:jc w:val="center"/>
              <w:rPr>
                <w:rFonts w:ascii="GHEA Mariam" w:eastAsiaTheme="minorHAnsi" w:hAnsi="GHEA Mariam" w:cs="Arial"/>
                <w:lang w:val="hy-AM" w:eastAsia="en-US"/>
              </w:rPr>
            </w:pPr>
          </w:p>
        </w:tc>
        <w:tc>
          <w:tcPr>
            <w:tcW w:w="180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tc>
        <w:tc>
          <w:tcPr>
            <w:tcW w:w="1440" w:type="dxa"/>
            <w:vMerge w:val="restart"/>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2019թ.</w:t>
            </w:r>
          </w:p>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 հուլիսի </w:t>
            </w:r>
          </w:p>
          <w:p w:rsidR="00623924" w:rsidRPr="00B243BF" w:rsidRDefault="00623924" w:rsidP="00623924">
            <w:pPr>
              <w:jc w:val="center"/>
              <w:rPr>
                <w:rFonts w:ascii="GHEA Mariam" w:hAnsi="GHEA Mariam"/>
                <w:lang w:eastAsia="en-US"/>
              </w:rPr>
            </w:pPr>
            <w:r w:rsidRPr="00B243BF">
              <w:rPr>
                <w:rFonts w:ascii="GHEA Mariam" w:hAnsi="GHEA Mariam"/>
                <w:lang w:eastAsia="en-US"/>
              </w:rPr>
              <w:t>3-րդ տասնօրյակ</w:t>
            </w:r>
          </w:p>
        </w:tc>
        <w:tc>
          <w:tcPr>
            <w:tcW w:w="1710" w:type="dxa"/>
            <w:vMerge w:val="restart"/>
          </w:tcPr>
          <w:p w:rsidR="00623924" w:rsidRPr="00B243BF" w:rsidRDefault="00623924" w:rsidP="00623924">
            <w:pPr>
              <w:spacing w:after="200"/>
              <w:jc w:val="center"/>
              <w:rPr>
                <w:rFonts w:ascii="GHEA Mariam" w:hAnsi="GHEA Mariam" w:cstheme="minorBidi"/>
                <w:lang w:eastAsia="en-US"/>
              </w:rPr>
            </w:pPr>
            <w:r w:rsidRPr="00B243BF">
              <w:rPr>
                <w:rFonts w:ascii="GHEA Mariam" w:hAnsi="GHEA Mariam" w:cstheme="minorBidi"/>
                <w:lang w:eastAsia="en-US"/>
              </w:rPr>
              <w:t>ՀՀ պետական բյուջե</w:t>
            </w:r>
          </w:p>
          <w:p w:rsidR="00623924" w:rsidRPr="00B243BF" w:rsidRDefault="00623924" w:rsidP="00623924">
            <w:pPr>
              <w:jc w:val="center"/>
              <w:rPr>
                <w:rFonts w:ascii="GHEA Mariam" w:hAnsi="GHEA Mariam"/>
                <w:lang w:eastAsia="en-US"/>
              </w:rPr>
            </w:pPr>
          </w:p>
        </w:tc>
      </w:tr>
      <w:tr w:rsidR="00B243BF" w:rsidRPr="00B243BF" w:rsidTr="00623924">
        <w:tc>
          <w:tcPr>
            <w:tcW w:w="540" w:type="dxa"/>
            <w:vMerge/>
          </w:tcPr>
          <w:p w:rsidR="00623924" w:rsidRPr="00B243BF" w:rsidRDefault="00623924" w:rsidP="00623924">
            <w:pPr>
              <w:jc w:val="center"/>
              <w:rPr>
                <w:rFonts w:ascii="GHEA Mariam" w:hAnsi="GHEA Mariam" w:cstheme="minorBidi"/>
                <w:lang w:val="hy-AM" w:eastAsia="en-US"/>
              </w:rPr>
            </w:pPr>
          </w:p>
        </w:tc>
        <w:tc>
          <w:tcPr>
            <w:tcW w:w="3240" w:type="dxa"/>
            <w:vMerge/>
          </w:tcPr>
          <w:p w:rsidR="00623924" w:rsidRPr="00B243BF" w:rsidRDefault="00623924" w:rsidP="00623924">
            <w:pPr>
              <w:rPr>
                <w:rFonts w:ascii="GHEA Mariam" w:hAnsi="GHEA Mariam" w:cstheme="minorBidi"/>
                <w:lang w:val="hy-AM" w:eastAsia="en-US"/>
              </w:rPr>
            </w:pPr>
          </w:p>
        </w:tc>
        <w:tc>
          <w:tcPr>
            <w:tcW w:w="2520" w:type="dxa"/>
          </w:tcPr>
          <w:p w:rsidR="00623924" w:rsidRPr="00B243BF" w:rsidRDefault="00623924" w:rsidP="00623924">
            <w:pPr>
              <w:rPr>
                <w:rFonts w:ascii="GHEA Mariam" w:hAnsi="GHEA Mariam" w:cstheme="minorBidi"/>
                <w:lang w:val="hy-AM" w:eastAsia="en-US"/>
              </w:rPr>
            </w:pPr>
            <w:r w:rsidRPr="00B243BF">
              <w:rPr>
                <w:rFonts w:ascii="GHEA Mariam" w:hAnsi="GHEA Mariam" w:cstheme="minorBidi"/>
                <w:lang w:val="hy-AM" w:eastAsia="en-US"/>
              </w:rPr>
              <w:t xml:space="preserve">2. </w:t>
            </w:r>
            <w:r w:rsidRPr="00B243BF">
              <w:rPr>
                <w:rFonts w:ascii="GHEA Mariam" w:hAnsi="GHEA Mariam"/>
                <w:lang w:val="hy-AM" w:eastAsia="en-US"/>
              </w:rPr>
              <w:t xml:space="preserve">«Նվազագույն ամսական աշխատավարձի մասին» Հայաստանի Հանրապետության օրենքում փոփոխություններ </w:t>
            </w:r>
            <w:r w:rsidRPr="00B243BF">
              <w:rPr>
                <w:rFonts w:ascii="GHEA Mariam" w:hAnsi="GHEA Mariam"/>
                <w:lang w:val="hy-AM" w:eastAsia="en-US"/>
              </w:rPr>
              <w:lastRenderedPageBreak/>
              <w:t>կատարելու մասին» Հայաստանի Հանրապետության օրենքի նախագծին հավանություն տալու մասին» ՀՀ կառավարության որոշման նախագծի ներկայացում Վարչապետի աշխատակազմ</w:t>
            </w:r>
          </w:p>
        </w:tc>
        <w:tc>
          <w:tcPr>
            <w:tcW w:w="2160" w:type="dxa"/>
            <w:vMerge/>
          </w:tcPr>
          <w:p w:rsidR="00623924" w:rsidRPr="00B243BF" w:rsidRDefault="00623924" w:rsidP="00623924">
            <w:pPr>
              <w:jc w:val="center"/>
              <w:rPr>
                <w:rFonts w:ascii="GHEA Mariam" w:eastAsiaTheme="minorHAnsi" w:hAnsi="GHEA Mariam" w:cs="Arial"/>
                <w:lang w:val="hy-AM"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2019թ.</w:t>
            </w:r>
          </w:p>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 Նոյեմբերի</w:t>
            </w:r>
          </w:p>
          <w:p w:rsidR="00623924" w:rsidRPr="00B243BF" w:rsidRDefault="00623924" w:rsidP="00623924">
            <w:pPr>
              <w:jc w:val="center"/>
              <w:rPr>
                <w:rFonts w:ascii="GHEA Mariam" w:hAnsi="GHEA Mariam"/>
                <w:lang w:val="hy-AM" w:eastAsia="en-US"/>
              </w:rPr>
            </w:pPr>
            <w:r w:rsidRPr="00B243BF">
              <w:rPr>
                <w:rFonts w:ascii="GHEA Mariam" w:hAnsi="GHEA Mariam"/>
                <w:lang w:eastAsia="en-US"/>
              </w:rPr>
              <w:t xml:space="preserve"> 3-րդ տասնօրյակ</w:t>
            </w:r>
          </w:p>
        </w:tc>
        <w:tc>
          <w:tcPr>
            <w:tcW w:w="1710" w:type="dxa"/>
            <w:vMerge/>
          </w:tcPr>
          <w:p w:rsidR="00623924" w:rsidRPr="00B243BF" w:rsidRDefault="00623924" w:rsidP="00623924">
            <w:pPr>
              <w:jc w:val="center"/>
              <w:rPr>
                <w:rFonts w:ascii="GHEA Mariam" w:hAnsi="GHEA Mariam"/>
                <w:lang w:eastAsia="en-US"/>
              </w:rPr>
            </w:pPr>
          </w:p>
        </w:tc>
      </w:tr>
      <w:tr w:rsidR="00B243BF" w:rsidRPr="00B243BF" w:rsidTr="00623924">
        <w:tc>
          <w:tcPr>
            <w:tcW w:w="540" w:type="dxa"/>
            <w:vMerge/>
          </w:tcPr>
          <w:p w:rsidR="00623924" w:rsidRPr="00B243BF" w:rsidRDefault="00623924" w:rsidP="00623924">
            <w:pPr>
              <w:jc w:val="center"/>
              <w:rPr>
                <w:rFonts w:ascii="GHEA Mariam" w:hAnsi="GHEA Mariam"/>
                <w:lang w:eastAsia="en-US"/>
              </w:rPr>
            </w:pPr>
          </w:p>
        </w:tc>
        <w:tc>
          <w:tcPr>
            <w:tcW w:w="3240" w:type="dxa"/>
            <w:vMerge/>
          </w:tcPr>
          <w:p w:rsidR="00623924" w:rsidRPr="00B243BF" w:rsidRDefault="00623924" w:rsidP="00623924">
            <w:pPr>
              <w:rPr>
                <w:rFonts w:ascii="GHEA Mariam" w:hAnsi="GHEA Mariam"/>
                <w:lang w:eastAsia="en-US"/>
              </w:rPr>
            </w:pPr>
          </w:p>
        </w:tc>
        <w:tc>
          <w:tcPr>
            <w:tcW w:w="2520" w:type="dxa"/>
          </w:tcPr>
          <w:p w:rsidR="00623924" w:rsidRPr="00B243BF" w:rsidRDefault="00623924" w:rsidP="00623924">
            <w:pPr>
              <w:rPr>
                <w:rFonts w:ascii="GHEA Mariam" w:eastAsiaTheme="minorHAnsi" w:hAnsi="GHEA Mariam" w:cs="Arial"/>
                <w:lang w:eastAsia="en-US"/>
              </w:rPr>
            </w:pPr>
            <w:r w:rsidRPr="00B243BF">
              <w:rPr>
                <w:rFonts w:ascii="GHEA Mariam" w:hAnsi="GHEA Mariam"/>
                <w:lang w:eastAsia="en-US"/>
              </w:rPr>
              <w:t>3. «Նվազագույն ամսական աշխատավարձի մասին» Հայաստանի Հանրապետության օրենքում փոփոխություններ կատարելու մասին» Հայաստանի Հանրապետության օրենքի նախագծին հավանություն տալու մասին» ՀՀ կառավարության որոշման նախագծի ներկայացում Վարչապետի աշխատակազմ</w:t>
            </w:r>
          </w:p>
        </w:tc>
        <w:tc>
          <w:tcPr>
            <w:tcW w:w="2160" w:type="dxa"/>
            <w:vMerge/>
          </w:tcPr>
          <w:p w:rsidR="00623924" w:rsidRPr="00B243BF" w:rsidRDefault="00623924" w:rsidP="00623924">
            <w:pPr>
              <w:jc w:val="center"/>
              <w:rPr>
                <w:rFonts w:ascii="GHEA Mariam" w:hAnsi="GHEA Mariam"/>
                <w:lang w:eastAsia="en-US"/>
              </w:rPr>
            </w:pPr>
          </w:p>
        </w:tc>
        <w:tc>
          <w:tcPr>
            <w:tcW w:w="1800" w:type="dxa"/>
            <w:vMerge/>
          </w:tcPr>
          <w:p w:rsidR="00623924" w:rsidRPr="00B243BF" w:rsidRDefault="00623924" w:rsidP="00623924">
            <w:pPr>
              <w:jc w:val="center"/>
              <w:rPr>
                <w:rFonts w:ascii="GHEA Mariam" w:hAnsi="GHEA Mariam"/>
                <w:lang w:eastAsia="en-US"/>
              </w:rPr>
            </w:pPr>
          </w:p>
        </w:tc>
        <w:tc>
          <w:tcPr>
            <w:tcW w:w="1440" w:type="dxa"/>
            <w:vMerge/>
          </w:tcPr>
          <w:p w:rsidR="00623924" w:rsidRPr="00B243BF" w:rsidRDefault="00623924" w:rsidP="00623924">
            <w:pPr>
              <w:jc w:val="center"/>
              <w:rPr>
                <w:rFonts w:ascii="GHEA Mariam" w:hAnsi="GHEA Mariam"/>
                <w:lang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2021թ. </w:t>
            </w:r>
          </w:p>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նոյեմբերի </w:t>
            </w:r>
          </w:p>
          <w:p w:rsidR="00623924" w:rsidRPr="00B243BF" w:rsidRDefault="00623924" w:rsidP="00623924">
            <w:pPr>
              <w:jc w:val="center"/>
              <w:rPr>
                <w:rFonts w:ascii="GHEA Mariam" w:hAnsi="GHEA Mariam"/>
                <w:lang w:eastAsia="en-US"/>
              </w:rPr>
            </w:pPr>
            <w:r w:rsidRPr="00B243BF">
              <w:rPr>
                <w:rFonts w:ascii="GHEA Mariam" w:hAnsi="GHEA Mariam"/>
                <w:lang w:eastAsia="en-US"/>
              </w:rPr>
              <w:t>3-րդ տասնօրյակ</w:t>
            </w:r>
          </w:p>
        </w:tc>
        <w:tc>
          <w:tcPr>
            <w:tcW w:w="1710" w:type="dxa"/>
            <w:vMerge/>
          </w:tcPr>
          <w:p w:rsidR="00623924" w:rsidRPr="00B243BF" w:rsidRDefault="00623924" w:rsidP="00623924">
            <w:pPr>
              <w:jc w:val="center"/>
              <w:rPr>
                <w:rFonts w:ascii="GHEA Mariam" w:hAnsi="GHEA Mariam"/>
                <w:lang w:eastAsia="en-US"/>
              </w:rPr>
            </w:pPr>
          </w:p>
        </w:tc>
      </w:tr>
      <w:tr w:rsidR="00B243BF" w:rsidRPr="00B243BF" w:rsidTr="00623924">
        <w:trPr>
          <w:trHeight w:val="5133"/>
        </w:trPr>
        <w:tc>
          <w:tcPr>
            <w:tcW w:w="540" w:type="dxa"/>
            <w:vMerge w:val="restart"/>
          </w:tcPr>
          <w:p w:rsidR="00623924" w:rsidRPr="00B243BF" w:rsidRDefault="00623924" w:rsidP="00623924">
            <w:pPr>
              <w:spacing w:before="100" w:beforeAutospacing="1" w:after="100" w:afterAutospacing="1"/>
              <w:jc w:val="center"/>
              <w:rPr>
                <w:rFonts w:ascii="GHEA Mariam" w:hAnsi="GHEA Mariam"/>
                <w:lang w:eastAsia="en-US"/>
              </w:rPr>
            </w:pPr>
            <w:r w:rsidRPr="00B243BF">
              <w:rPr>
                <w:rFonts w:ascii="GHEA Mariam" w:hAnsi="GHEA Mariam"/>
                <w:lang w:eastAsia="en-US"/>
              </w:rPr>
              <w:lastRenderedPageBreak/>
              <w:t>2</w:t>
            </w:r>
          </w:p>
        </w:tc>
        <w:tc>
          <w:tcPr>
            <w:tcW w:w="3240" w:type="dxa"/>
            <w:vMerge w:val="restart"/>
          </w:tcPr>
          <w:p w:rsidR="00623924" w:rsidRPr="00B243BF" w:rsidRDefault="00623924" w:rsidP="00623924">
            <w:pPr>
              <w:spacing w:before="100" w:beforeAutospacing="1" w:after="100" w:afterAutospacing="1"/>
              <w:rPr>
                <w:rFonts w:ascii="GHEA Mariam" w:hAnsi="GHEA Mariam"/>
                <w:lang w:eastAsia="en-US"/>
              </w:rPr>
            </w:pPr>
            <w:r w:rsidRPr="00B243BF">
              <w:rPr>
                <w:rFonts w:ascii="GHEA Mariam" w:hAnsi="GHEA Mariam"/>
                <w:lang w:eastAsia="en-US"/>
              </w:rPr>
              <w:t>Ա</w:t>
            </w:r>
            <w:r w:rsidRPr="00B243BF">
              <w:rPr>
                <w:rFonts w:ascii="GHEA Mariam" w:eastAsiaTheme="minorHAnsi" w:hAnsi="GHEA Mariam" w:cs="Sylfaen"/>
                <w:lang w:eastAsia="en-US"/>
              </w:rPr>
              <w:t xml:space="preserve">շխատանքային օրենսդրության համապատասխանեցում Աշխատանքի միջազգային կազմակերպության կոնվենցիաների, Եվրոպական վերանայված սոցիալական խարտիայի պահանջներին, ինչպես նաև </w:t>
            </w:r>
            <w:r w:rsidRPr="00B243BF">
              <w:rPr>
                <w:rFonts w:ascii="GHEA Mariam" w:eastAsiaTheme="minorHAnsi" w:hAnsi="GHEA Mariam" w:cs="Sylfaen"/>
                <w:lang w:val="hy-AM" w:eastAsia="en-US"/>
              </w:rPr>
              <w:t>աշխատանքային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հարաբերությունների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կարգավորման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մեխանիզմների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պարզեցում</w:t>
            </w:r>
          </w:p>
        </w:tc>
        <w:tc>
          <w:tcPr>
            <w:tcW w:w="2520" w:type="dxa"/>
          </w:tcPr>
          <w:p w:rsidR="00623924" w:rsidRPr="00B243BF" w:rsidRDefault="00623924" w:rsidP="00623924">
            <w:pPr>
              <w:spacing w:after="200"/>
              <w:rPr>
                <w:rFonts w:ascii="GHEA Mariam" w:eastAsiaTheme="minorHAnsi" w:hAnsi="GHEA Mariam" w:cstheme="minorBidi"/>
                <w:lang w:val="hy-AM" w:eastAsia="en-US"/>
              </w:rPr>
            </w:pPr>
            <w:r w:rsidRPr="00B243BF">
              <w:rPr>
                <w:rFonts w:ascii="GHEA Mariam" w:hAnsi="GHEA Mariam"/>
                <w:lang w:eastAsia="en-US"/>
              </w:rPr>
              <w:t>1. Աշխատանքային հարաբերությունների կարգավորման ոլորտում ՀՀ կողմից վավերացված միջազգային պայմանագրերի պահանջներին ՀՀ աշխատանքային օրենսգրքի դրույթների անհամապատասխանությունների բացահայտում և վերլուծություն, ինչպես նաև ի</w:t>
            </w:r>
            <w:r w:rsidRPr="00B243BF">
              <w:rPr>
                <w:rFonts w:ascii="GHEA Mariam" w:eastAsiaTheme="minorHAnsi" w:hAnsi="GHEA Mariam" w:cs="Sylfaen"/>
                <w:lang w:val="hy-AM" w:eastAsia="en-US"/>
              </w:rPr>
              <w:t>րավակիրառական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պրակտիկայում</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հայտ</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եկած</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խնդիրների</w:t>
            </w:r>
            <w:r w:rsidRPr="00B243BF">
              <w:rPr>
                <w:rFonts w:ascii="GHEA Mariam" w:eastAsiaTheme="minorHAnsi" w:hAnsi="GHEA Mariam" w:cstheme="minorBidi"/>
                <w:lang w:val="hy-AM" w:eastAsia="en-US"/>
              </w:rPr>
              <w:t xml:space="preserve"> </w:t>
            </w:r>
            <w:r w:rsidRPr="00B243BF">
              <w:rPr>
                <w:rFonts w:ascii="GHEA Mariam" w:eastAsiaTheme="minorHAnsi" w:hAnsi="GHEA Mariam" w:cstheme="minorBidi"/>
                <w:lang w:eastAsia="en-US"/>
              </w:rPr>
              <w:t xml:space="preserve"> վերլուծություն</w:t>
            </w:r>
          </w:p>
        </w:tc>
        <w:tc>
          <w:tcPr>
            <w:tcW w:w="2160" w:type="dxa"/>
            <w:vMerge w:val="restart"/>
          </w:tcPr>
          <w:p w:rsidR="00623924" w:rsidRPr="00B243BF" w:rsidRDefault="00623924" w:rsidP="00623924">
            <w:pPr>
              <w:jc w:val="both"/>
              <w:rPr>
                <w:rFonts w:ascii="GHEA Mariam" w:eastAsia="Calibri" w:hAnsi="GHEA Mariam"/>
                <w:lang w:val="hy-AM" w:eastAsia="en-US"/>
              </w:rPr>
            </w:pPr>
            <w:r w:rsidRPr="00B243BF">
              <w:rPr>
                <w:rFonts w:ascii="GHEA Mariam" w:eastAsiaTheme="minorHAnsi" w:hAnsi="GHEA Mariam" w:cs="Sylfaen"/>
                <w:lang w:val="hy-AM" w:eastAsia="en-US"/>
              </w:rPr>
              <w:t>Աշխատանքային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օրենսդրության (մ</w:t>
            </w:r>
            <w:r w:rsidRPr="00B243BF">
              <w:rPr>
                <w:rFonts w:ascii="GHEA Mariam" w:eastAsia="Calibri" w:hAnsi="GHEA Mariam"/>
                <w:lang w:val="hy-AM" w:eastAsia="en-US"/>
              </w:rPr>
              <w:t xml:space="preserve">ասնավորապես սոցիալական գործընկերությանը, կոլեկտիվ պայմանագրերին, աշխատանքային հարաբերություններում խտրականության արգելմանը, հարկադիր աշխատանքին, գործադուլին, ամենամյա արձակուրդներին, որոշակի ժամկետով կնքվող աշխատանքային պայմանագրերին, աշխատանքային պայմանագրի բովանդակությանը և աշխատանքային հարաբերությունների մի շարք այլ կարգավորումների) </w:t>
            </w:r>
            <w:r w:rsidRPr="00B243BF">
              <w:rPr>
                <w:rFonts w:ascii="GHEA Mariam" w:eastAsiaTheme="minorHAnsi" w:hAnsi="GHEA Mariam" w:cs="Sylfaen"/>
                <w:lang w:val="hy-AM" w:eastAsia="en-US"/>
              </w:rPr>
              <w:t>համապատասխանեցում աշխատանքային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հարաբերությունների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կարգավորման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ոլորտում</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ՀՀ-ի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կողմից</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վավերացված</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միջազգային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պայմանագրերի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առանձին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 xml:space="preserve">դրույթներին </w:t>
            </w:r>
          </w:p>
          <w:p w:rsidR="00623924" w:rsidRPr="00B243BF" w:rsidRDefault="00623924" w:rsidP="00623924">
            <w:pPr>
              <w:spacing w:after="200"/>
              <w:rPr>
                <w:rFonts w:ascii="GHEA Mariam" w:eastAsiaTheme="minorHAnsi" w:hAnsi="GHEA Mariam" w:cs="Arial"/>
                <w:lang w:val="hy-AM" w:eastAsia="en-US"/>
              </w:rPr>
            </w:pPr>
            <w:r w:rsidRPr="00B243BF">
              <w:rPr>
                <w:rFonts w:ascii="GHEA Mariam" w:eastAsiaTheme="minorHAnsi" w:hAnsi="GHEA Mariam" w:cs="Sylfaen"/>
                <w:lang w:val="hy-AM" w:eastAsia="en-US"/>
              </w:rPr>
              <w:lastRenderedPageBreak/>
              <w:t>, ինչպես նաև իրավակիրառական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պրակտիկայում</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հայտ</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եկած</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խնդիրների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ամբողջական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կարգավորում</w:t>
            </w:r>
          </w:p>
        </w:tc>
        <w:tc>
          <w:tcPr>
            <w:tcW w:w="1800" w:type="dxa"/>
            <w:vMerge w:val="restart"/>
          </w:tcPr>
          <w:p w:rsidR="00623924" w:rsidRPr="00B243BF" w:rsidRDefault="00623924" w:rsidP="00623924">
            <w:pPr>
              <w:spacing w:after="200"/>
              <w:jc w:val="center"/>
              <w:rPr>
                <w:rFonts w:ascii="GHEA Mariam" w:hAnsi="GHEA Mariam"/>
                <w:lang w:val="hy-AM" w:eastAsia="en-US"/>
              </w:rPr>
            </w:pPr>
            <w:r w:rsidRPr="00B243BF">
              <w:rPr>
                <w:rFonts w:ascii="GHEA Mariam" w:hAnsi="GHEA Mariam" w:cstheme="minorBidi"/>
                <w:lang w:val="hy-AM" w:eastAsia="en-US"/>
              </w:rPr>
              <w:lastRenderedPageBreak/>
              <w:t>ՀՀ աշխատանքի և սոցիալական հարցերի նախարարություն</w:t>
            </w:r>
          </w:p>
        </w:tc>
        <w:tc>
          <w:tcPr>
            <w:tcW w:w="1440" w:type="dxa"/>
            <w:vMerge w:val="restart"/>
          </w:tcPr>
          <w:p w:rsidR="00623924" w:rsidRPr="00B243BF" w:rsidRDefault="00623924" w:rsidP="00623924">
            <w:pPr>
              <w:spacing w:after="200"/>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cstheme="minorBidi"/>
                <w:lang w:val="hy-AM" w:eastAsia="en-US"/>
              </w:rPr>
            </w:pPr>
            <w:r w:rsidRPr="00B243BF">
              <w:rPr>
                <w:rFonts w:ascii="GHEA Mariam" w:hAnsi="GHEA Mariam" w:cstheme="minorBidi"/>
                <w:lang w:val="hy-AM" w:eastAsia="en-US"/>
              </w:rPr>
              <w:t>20</w:t>
            </w:r>
            <w:r w:rsidRPr="00B243BF">
              <w:rPr>
                <w:rFonts w:ascii="GHEA Mariam" w:hAnsi="GHEA Mariam" w:cstheme="minorBidi"/>
                <w:lang w:eastAsia="en-US"/>
              </w:rPr>
              <w:t>19</w:t>
            </w:r>
            <w:r w:rsidRPr="00B243BF">
              <w:rPr>
                <w:rFonts w:ascii="GHEA Mariam" w:hAnsi="GHEA Mariam" w:cstheme="minorBidi"/>
                <w:lang w:val="hy-AM" w:eastAsia="en-US"/>
              </w:rPr>
              <w:t>թ.</w:t>
            </w:r>
            <w:r w:rsidRPr="00B243BF">
              <w:rPr>
                <w:rFonts w:ascii="GHEA Mariam" w:hAnsi="GHEA Mariam" w:cstheme="minorBidi"/>
                <w:lang w:eastAsia="en-US"/>
              </w:rPr>
              <w:t xml:space="preserve"> դեկտեմբերի</w:t>
            </w:r>
          </w:p>
          <w:p w:rsidR="00623924" w:rsidRPr="00B243BF" w:rsidRDefault="00623924" w:rsidP="00623924">
            <w:pPr>
              <w:jc w:val="center"/>
              <w:rPr>
                <w:rFonts w:ascii="GHEA Mariam" w:eastAsiaTheme="minorHAnsi" w:hAnsi="GHEA Mariam" w:cs="Arial"/>
                <w:lang w:val="hy-AM" w:eastAsia="en-US"/>
              </w:rPr>
            </w:pPr>
            <w:r w:rsidRPr="00B243BF">
              <w:rPr>
                <w:rFonts w:ascii="GHEA Mariam" w:hAnsi="GHEA Mariam" w:cstheme="minorBidi"/>
                <w:lang w:val="hy-AM" w:eastAsia="en-US"/>
              </w:rPr>
              <w:t>3-րդ տասնօրյակ</w:t>
            </w:r>
          </w:p>
          <w:p w:rsidR="00623924" w:rsidRPr="00B243BF" w:rsidRDefault="00623924" w:rsidP="00623924">
            <w:pPr>
              <w:jc w:val="center"/>
              <w:rPr>
                <w:rFonts w:ascii="GHEA Mariam" w:hAnsi="GHEA Mariam"/>
                <w:lang w:val="hy-AM" w:eastAsia="en-US"/>
              </w:rPr>
            </w:pPr>
          </w:p>
        </w:tc>
        <w:tc>
          <w:tcPr>
            <w:tcW w:w="1710" w:type="dxa"/>
            <w:vMerge w:val="restart"/>
          </w:tcPr>
          <w:p w:rsidR="00623924" w:rsidRPr="00B243BF" w:rsidRDefault="00623924" w:rsidP="00623924">
            <w:pPr>
              <w:spacing w:after="200"/>
              <w:jc w:val="center"/>
              <w:rPr>
                <w:rFonts w:ascii="GHEA Mariam" w:hAnsi="GHEA Mariam" w:cstheme="minorBidi"/>
                <w:lang w:eastAsia="en-US"/>
              </w:rPr>
            </w:pPr>
            <w:r w:rsidRPr="00B243BF">
              <w:rPr>
                <w:rFonts w:ascii="GHEA Mariam" w:hAnsi="GHEA Mariam" w:cstheme="minorBidi"/>
                <w:lang w:eastAsia="en-US"/>
              </w:rPr>
              <w:t>ՀՀ պետական բյուջե</w:t>
            </w:r>
          </w:p>
          <w:p w:rsidR="00623924" w:rsidRPr="00B243BF" w:rsidRDefault="00623924" w:rsidP="00623924">
            <w:pPr>
              <w:spacing w:after="200"/>
              <w:jc w:val="center"/>
              <w:rPr>
                <w:rFonts w:ascii="GHEA Mariam" w:hAnsi="GHEA Mariam"/>
                <w:lang w:eastAsia="en-US"/>
              </w:rPr>
            </w:pPr>
          </w:p>
        </w:tc>
      </w:tr>
      <w:tr w:rsidR="00B243BF" w:rsidRPr="00B243BF" w:rsidTr="00623924">
        <w:trPr>
          <w:trHeight w:val="1065"/>
        </w:trPr>
        <w:tc>
          <w:tcPr>
            <w:tcW w:w="540" w:type="dxa"/>
            <w:vMerge/>
          </w:tcPr>
          <w:p w:rsidR="00623924" w:rsidRPr="00B243BF" w:rsidRDefault="00623924" w:rsidP="00623924">
            <w:pPr>
              <w:spacing w:before="100" w:beforeAutospacing="1" w:after="100" w:afterAutospacing="1"/>
              <w:jc w:val="center"/>
              <w:rPr>
                <w:rFonts w:ascii="GHEA Mariam" w:hAnsi="GHEA Mariam"/>
                <w:lang w:eastAsia="en-US"/>
              </w:rPr>
            </w:pPr>
          </w:p>
        </w:tc>
        <w:tc>
          <w:tcPr>
            <w:tcW w:w="3240" w:type="dxa"/>
            <w:vMerge/>
          </w:tcPr>
          <w:p w:rsidR="00623924" w:rsidRPr="00B243BF" w:rsidRDefault="00623924" w:rsidP="00623924">
            <w:pPr>
              <w:spacing w:before="100" w:beforeAutospacing="1" w:after="100" w:afterAutospacing="1"/>
              <w:rPr>
                <w:rFonts w:ascii="GHEA Mariam" w:hAnsi="GHEA Mariam"/>
                <w:lang w:eastAsia="en-US"/>
              </w:rPr>
            </w:pPr>
          </w:p>
        </w:tc>
        <w:tc>
          <w:tcPr>
            <w:tcW w:w="2520" w:type="dxa"/>
          </w:tcPr>
          <w:p w:rsidR="00623924" w:rsidRPr="00B243BF" w:rsidRDefault="00623924" w:rsidP="00623924">
            <w:pPr>
              <w:spacing w:after="200"/>
              <w:rPr>
                <w:rFonts w:ascii="GHEA Mariam" w:hAnsi="GHEA Mariam"/>
                <w:lang w:eastAsia="en-US"/>
              </w:rPr>
            </w:pPr>
            <w:r w:rsidRPr="00B243BF">
              <w:rPr>
                <w:rFonts w:ascii="GHEA Mariam" w:hAnsi="GHEA Mariam"/>
                <w:lang w:eastAsia="en-US"/>
              </w:rPr>
              <w:t>2. Միջազգային փորձի ուսումնասիրություն</w:t>
            </w:r>
          </w:p>
        </w:tc>
        <w:tc>
          <w:tcPr>
            <w:tcW w:w="2160" w:type="dxa"/>
            <w:vMerge/>
          </w:tcPr>
          <w:p w:rsidR="00623924" w:rsidRPr="00B243BF" w:rsidRDefault="00623924" w:rsidP="00623924">
            <w:pPr>
              <w:spacing w:after="200"/>
              <w:rPr>
                <w:rFonts w:ascii="GHEA Mariam" w:eastAsiaTheme="minorHAnsi" w:hAnsi="GHEA Mariam" w:cs="Sylfaen"/>
                <w:lang w:eastAsia="en-US"/>
              </w:rPr>
            </w:pPr>
          </w:p>
        </w:tc>
        <w:tc>
          <w:tcPr>
            <w:tcW w:w="1800" w:type="dxa"/>
            <w:vMerge/>
          </w:tcPr>
          <w:p w:rsidR="00623924" w:rsidRPr="00B243BF" w:rsidRDefault="00623924" w:rsidP="00623924">
            <w:pPr>
              <w:spacing w:after="200"/>
              <w:jc w:val="center"/>
              <w:rPr>
                <w:rFonts w:ascii="GHEA Mariam" w:hAnsi="GHEA Mariam" w:cstheme="minorBidi"/>
                <w:lang w:val="hy-AM" w:eastAsia="en-US"/>
              </w:rPr>
            </w:pPr>
          </w:p>
        </w:tc>
        <w:tc>
          <w:tcPr>
            <w:tcW w:w="1440" w:type="dxa"/>
            <w:vMerge/>
          </w:tcPr>
          <w:p w:rsidR="00623924" w:rsidRPr="00B243BF" w:rsidRDefault="00623924" w:rsidP="00623924">
            <w:pPr>
              <w:spacing w:after="200"/>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cstheme="minorBidi"/>
                <w:lang w:val="hy-AM" w:eastAsia="en-US"/>
              </w:rPr>
            </w:pPr>
            <w:r w:rsidRPr="00B243BF">
              <w:rPr>
                <w:rFonts w:ascii="GHEA Mariam" w:hAnsi="GHEA Mariam" w:cstheme="minorBidi"/>
                <w:lang w:val="hy-AM" w:eastAsia="en-US"/>
              </w:rPr>
              <w:t>20</w:t>
            </w:r>
            <w:r w:rsidRPr="00B243BF">
              <w:rPr>
                <w:rFonts w:ascii="GHEA Mariam" w:hAnsi="GHEA Mariam" w:cstheme="minorBidi"/>
                <w:lang w:eastAsia="en-US"/>
              </w:rPr>
              <w:t>19</w:t>
            </w:r>
            <w:r w:rsidRPr="00B243BF">
              <w:rPr>
                <w:rFonts w:ascii="GHEA Mariam" w:hAnsi="GHEA Mariam" w:cstheme="minorBidi"/>
                <w:lang w:val="hy-AM" w:eastAsia="en-US"/>
              </w:rPr>
              <w:t>թ.</w:t>
            </w:r>
            <w:r w:rsidRPr="00B243BF">
              <w:rPr>
                <w:rFonts w:ascii="GHEA Mariam" w:hAnsi="GHEA Mariam" w:cstheme="minorBidi"/>
                <w:lang w:eastAsia="en-US"/>
              </w:rPr>
              <w:t xml:space="preserve"> դեկտեմբերի</w:t>
            </w:r>
          </w:p>
          <w:p w:rsidR="00623924" w:rsidRPr="00B243BF" w:rsidRDefault="00623924" w:rsidP="00623924">
            <w:pPr>
              <w:jc w:val="center"/>
              <w:rPr>
                <w:rFonts w:ascii="GHEA Mariam" w:eastAsiaTheme="minorHAnsi" w:hAnsi="GHEA Mariam" w:cs="Arial"/>
                <w:lang w:val="hy-AM" w:eastAsia="en-US"/>
              </w:rPr>
            </w:pPr>
            <w:r w:rsidRPr="00B243BF">
              <w:rPr>
                <w:rFonts w:ascii="GHEA Mariam" w:hAnsi="GHEA Mariam" w:cstheme="minorBidi"/>
                <w:lang w:val="hy-AM" w:eastAsia="en-US"/>
              </w:rPr>
              <w:t>3-րդ տասնօրյակ</w:t>
            </w:r>
          </w:p>
          <w:p w:rsidR="00623924" w:rsidRPr="00B243BF" w:rsidRDefault="00623924" w:rsidP="00623924">
            <w:pPr>
              <w:jc w:val="center"/>
              <w:rPr>
                <w:rFonts w:ascii="GHEA Mariam" w:hAnsi="GHEA Mariam" w:cstheme="minorBidi"/>
                <w:lang w:val="hy-AM" w:eastAsia="en-US"/>
              </w:rPr>
            </w:pPr>
          </w:p>
        </w:tc>
        <w:tc>
          <w:tcPr>
            <w:tcW w:w="1710" w:type="dxa"/>
            <w:vMerge/>
          </w:tcPr>
          <w:p w:rsidR="00623924" w:rsidRPr="00B243BF" w:rsidRDefault="00623924" w:rsidP="00623924">
            <w:pPr>
              <w:spacing w:after="200"/>
              <w:jc w:val="center"/>
              <w:rPr>
                <w:rFonts w:ascii="GHEA Mariam" w:hAnsi="GHEA Mariam" w:cstheme="minorBidi"/>
                <w:lang w:eastAsia="en-US"/>
              </w:rPr>
            </w:pPr>
          </w:p>
        </w:tc>
      </w:tr>
      <w:tr w:rsidR="00B243BF" w:rsidRPr="00B243BF" w:rsidTr="00623924">
        <w:trPr>
          <w:trHeight w:val="1065"/>
        </w:trPr>
        <w:tc>
          <w:tcPr>
            <w:tcW w:w="540" w:type="dxa"/>
            <w:vMerge/>
          </w:tcPr>
          <w:p w:rsidR="00623924" w:rsidRPr="00B243BF" w:rsidRDefault="00623924" w:rsidP="00623924">
            <w:pPr>
              <w:spacing w:before="100" w:beforeAutospacing="1" w:after="100" w:afterAutospacing="1"/>
              <w:jc w:val="center"/>
              <w:rPr>
                <w:rFonts w:ascii="GHEA Mariam" w:hAnsi="GHEA Mariam"/>
                <w:lang w:eastAsia="en-US"/>
              </w:rPr>
            </w:pPr>
          </w:p>
        </w:tc>
        <w:tc>
          <w:tcPr>
            <w:tcW w:w="3240" w:type="dxa"/>
            <w:vMerge/>
          </w:tcPr>
          <w:p w:rsidR="00623924" w:rsidRPr="00B243BF" w:rsidRDefault="00623924" w:rsidP="00623924">
            <w:pPr>
              <w:spacing w:before="100" w:beforeAutospacing="1" w:after="100" w:afterAutospacing="1"/>
              <w:rPr>
                <w:rFonts w:ascii="GHEA Mariam" w:hAnsi="GHEA Mariam"/>
                <w:lang w:eastAsia="en-US"/>
              </w:rPr>
            </w:pPr>
          </w:p>
        </w:tc>
        <w:tc>
          <w:tcPr>
            <w:tcW w:w="2520" w:type="dxa"/>
          </w:tcPr>
          <w:p w:rsidR="00623924" w:rsidRPr="00B243BF" w:rsidRDefault="00623924" w:rsidP="00623924">
            <w:pPr>
              <w:spacing w:after="200"/>
              <w:rPr>
                <w:rFonts w:ascii="GHEA Mariam" w:hAnsi="GHEA Mariam"/>
                <w:lang w:eastAsia="en-US"/>
              </w:rPr>
            </w:pPr>
            <w:r w:rsidRPr="00B243BF">
              <w:rPr>
                <w:rFonts w:ascii="GHEA Mariam" w:hAnsi="GHEA Mariam"/>
                <w:lang w:eastAsia="en-US"/>
              </w:rPr>
              <w:t>3. 1-2-րդ քայլերի արդյունքում համապատասխան լուծումներ նախատեսող «Հայաստանի Հանրապետության աշխատանքային օրենսգրքում փոփոխություններ և լրացումներ կատարելու մասին» ՀՀ օրենքի նախագծի մշակում</w:t>
            </w:r>
          </w:p>
        </w:tc>
        <w:tc>
          <w:tcPr>
            <w:tcW w:w="2160" w:type="dxa"/>
            <w:vMerge/>
          </w:tcPr>
          <w:p w:rsidR="00623924" w:rsidRPr="00B243BF" w:rsidRDefault="00623924" w:rsidP="00623924">
            <w:pPr>
              <w:spacing w:after="200"/>
              <w:rPr>
                <w:rFonts w:ascii="GHEA Mariam" w:eastAsiaTheme="minorHAnsi" w:hAnsi="GHEA Mariam" w:cs="Sylfaen"/>
                <w:lang w:eastAsia="en-US"/>
              </w:rPr>
            </w:pPr>
          </w:p>
        </w:tc>
        <w:tc>
          <w:tcPr>
            <w:tcW w:w="1800" w:type="dxa"/>
            <w:vMerge/>
          </w:tcPr>
          <w:p w:rsidR="00623924" w:rsidRPr="00B243BF" w:rsidRDefault="00623924" w:rsidP="00623924">
            <w:pPr>
              <w:spacing w:after="200"/>
              <w:jc w:val="center"/>
              <w:rPr>
                <w:rFonts w:ascii="GHEA Mariam" w:hAnsi="GHEA Mariam" w:cstheme="minorBidi"/>
                <w:lang w:val="hy-AM" w:eastAsia="en-US"/>
              </w:rPr>
            </w:pPr>
          </w:p>
        </w:tc>
        <w:tc>
          <w:tcPr>
            <w:tcW w:w="1440" w:type="dxa"/>
            <w:vMerge/>
          </w:tcPr>
          <w:p w:rsidR="00623924" w:rsidRPr="00B243BF" w:rsidRDefault="00623924" w:rsidP="00623924">
            <w:pPr>
              <w:spacing w:after="200"/>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cstheme="minorBidi"/>
                <w:lang w:eastAsia="en-US"/>
              </w:rPr>
            </w:pPr>
            <w:r w:rsidRPr="00B243BF">
              <w:rPr>
                <w:rFonts w:ascii="GHEA Mariam" w:hAnsi="GHEA Mariam" w:cstheme="minorBidi"/>
                <w:lang w:val="hy-AM" w:eastAsia="en-US"/>
              </w:rPr>
              <w:t>2020</w:t>
            </w:r>
            <w:r w:rsidRPr="00B243BF">
              <w:rPr>
                <w:rFonts w:ascii="GHEA Mariam" w:hAnsi="GHEA Mariam" w:cstheme="minorBidi"/>
                <w:lang w:eastAsia="en-US"/>
              </w:rPr>
              <w:t>թ.</w:t>
            </w:r>
          </w:p>
          <w:p w:rsidR="00623924" w:rsidRPr="00B243BF" w:rsidRDefault="00623924" w:rsidP="00623924">
            <w:pPr>
              <w:jc w:val="center"/>
              <w:rPr>
                <w:rFonts w:ascii="GHEA Mariam" w:hAnsi="GHEA Mariam" w:cstheme="minorBidi"/>
                <w:lang w:eastAsia="en-US"/>
              </w:rPr>
            </w:pPr>
            <w:r w:rsidRPr="00B243BF">
              <w:rPr>
                <w:rFonts w:ascii="GHEA Mariam" w:hAnsi="GHEA Mariam" w:cstheme="minorBidi"/>
                <w:lang w:val="hy-AM" w:eastAsia="en-US"/>
              </w:rPr>
              <w:t xml:space="preserve"> Փետրվարի</w:t>
            </w:r>
          </w:p>
          <w:p w:rsidR="00623924" w:rsidRPr="00B243BF" w:rsidRDefault="00623924" w:rsidP="00623924">
            <w:pPr>
              <w:jc w:val="center"/>
              <w:rPr>
                <w:rFonts w:ascii="GHEA Mariam" w:hAnsi="GHEA Mariam" w:cstheme="minorBidi"/>
                <w:lang w:val="hy-AM" w:eastAsia="en-US"/>
              </w:rPr>
            </w:pPr>
            <w:r w:rsidRPr="00B243BF">
              <w:rPr>
                <w:rFonts w:ascii="GHEA Mariam" w:hAnsi="GHEA Mariam" w:cstheme="minorBidi"/>
                <w:lang w:val="hy-AM" w:eastAsia="en-US"/>
              </w:rPr>
              <w:t xml:space="preserve"> 2-րդ տասնօրյակ</w:t>
            </w:r>
          </w:p>
        </w:tc>
        <w:tc>
          <w:tcPr>
            <w:tcW w:w="1710" w:type="dxa"/>
            <w:vMerge/>
          </w:tcPr>
          <w:p w:rsidR="00623924" w:rsidRPr="00B243BF" w:rsidRDefault="00623924" w:rsidP="00623924">
            <w:pPr>
              <w:spacing w:after="200"/>
              <w:jc w:val="center"/>
              <w:rPr>
                <w:rFonts w:ascii="GHEA Mariam" w:hAnsi="GHEA Mariam" w:cstheme="minorBidi"/>
                <w:lang w:eastAsia="en-US"/>
              </w:rPr>
            </w:pPr>
          </w:p>
        </w:tc>
      </w:tr>
      <w:tr w:rsidR="00B243BF" w:rsidRPr="00B243BF" w:rsidTr="00623924">
        <w:trPr>
          <w:trHeight w:val="1065"/>
        </w:trPr>
        <w:tc>
          <w:tcPr>
            <w:tcW w:w="540" w:type="dxa"/>
            <w:vMerge/>
            <w:tcBorders>
              <w:bottom w:val="nil"/>
            </w:tcBorders>
          </w:tcPr>
          <w:p w:rsidR="00623924" w:rsidRPr="00B243BF" w:rsidRDefault="00623924" w:rsidP="00623924">
            <w:pPr>
              <w:spacing w:before="100" w:beforeAutospacing="1" w:after="100" w:afterAutospacing="1"/>
              <w:jc w:val="center"/>
              <w:rPr>
                <w:rFonts w:ascii="GHEA Mariam" w:hAnsi="GHEA Mariam"/>
                <w:lang w:eastAsia="en-US"/>
              </w:rPr>
            </w:pPr>
          </w:p>
        </w:tc>
        <w:tc>
          <w:tcPr>
            <w:tcW w:w="3240" w:type="dxa"/>
            <w:vMerge/>
          </w:tcPr>
          <w:p w:rsidR="00623924" w:rsidRPr="00B243BF" w:rsidRDefault="00623924" w:rsidP="00623924">
            <w:pPr>
              <w:spacing w:before="100" w:beforeAutospacing="1" w:after="100" w:afterAutospacing="1"/>
              <w:rPr>
                <w:rFonts w:ascii="GHEA Mariam" w:hAnsi="GHEA Mariam"/>
                <w:lang w:eastAsia="en-US"/>
              </w:rPr>
            </w:pPr>
          </w:p>
        </w:tc>
        <w:tc>
          <w:tcPr>
            <w:tcW w:w="2520" w:type="dxa"/>
          </w:tcPr>
          <w:p w:rsidR="00623924" w:rsidRPr="00B243BF" w:rsidRDefault="00623924" w:rsidP="00623924">
            <w:pPr>
              <w:spacing w:after="200"/>
              <w:rPr>
                <w:rFonts w:ascii="GHEA Mariam" w:hAnsi="GHEA Mariam"/>
                <w:lang w:eastAsia="en-US"/>
              </w:rPr>
            </w:pPr>
            <w:r w:rsidRPr="00B243BF">
              <w:rPr>
                <w:rFonts w:ascii="GHEA Mariam" w:hAnsi="GHEA Mariam"/>
                <w:lang w:eastAsia="en-US"/>
              </w:rPr>
              <w:t xml:space="preserve">4. «Հայաստանի Հանրապետության աշխատանքային օրենսգրքում փոփոխություններ և </w:t>
            </w:r>
            <w:r w:rsidRPr="00B243BF">
              <w:rPr>
                <w:rFonts w:ascii="GHEA Mariam" w:hAnsi="GHEA Mariam"/>
                <w:lang w:eastAsia="en-US"/>
              </w:rPr>
              <w:lastRenderedPageBreak/>
              <w:t>լրացումներ կատարելու մասին» ՀՀ օրենքի նախագծի ներկայացում Աշխատանքի միջազգային կազմակերպության քննարկմանը, ինչպես նաև հանրային քննարկումների կազմակերպում</w:t>
            </w:r>
          </w:p>
        </w:tc>
        <w:tc>
          <w:tcPr>
            <w:tcW w:w="2160" w:type="dxa"/>
            <w:vMerge/>
          </w:tcPr>
          <w:p w:rsidR="00623924" w:rsidRPr="00B243BF" w:rsidRDefault="00623924" w:rsidP="00623924">
            <w:pPr>
              <w:spacing w:after="200"/>
              <w:rPr>
                <w:rFonts w:ascii="GHEA Mariam" w:eastAsiaTheme="minorHAnsi" w:hAnsi="GHEA Mariam" w:cs="Sylfaen"/>
                <w:lang w:eastAsia="en-US"/>
              </w:rPr>
            </w:pPr>
          </w:p>
        </w:tc>
        <w:tc>
          <w:tcPr>
            <w:tcW w:w="1800" w:type="dxa"/>
            <w:vMerge/>
          </w:tcPr>
          <w:p w:rsidR="00623924" w:rsidRPr="00B243BF" w:rsidRDefault="00623924" w:rsidP="00623924">
            <w:pPr>
              <w:spacing w:after="200"/>
              <w:jc w:val="center"/>
              <w:rPr>
                <w:rFonts w:ascii="GHEA Mariam" w:hAnsi="GHEA Mariam" w:cstheme="minorBidi"/>
                <w:lang w:val="hy-AM" w:eastAsia="en-US"/>
              </w:rPr>
            </w:pPr>
          </w:p>
        </w:tc>
        <w:tc>
          <w:tcPr>
            <w:tcW w:w="1440" w:type="dxa"/>
            <w:vMerge/>
          </w:tcPr>
          <w:p w:rsidR="00623924" w:rsidRPr="00B243BF" w:rsidRDefault="00623924" w:rsidP="00623924">
            <w:pPr>
              <w:spacing w:after="200"/>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cstheme="minorBidi"/>
                <w:lang w:eastAsia="en-US"/>
              </w:rPr>
            </w:pPr>
            <w:r w:rsidRPr="00B243BF">
              <w:rPr>
                <w:rFonts w:ascii="GHEA Mariam" w:hAnsi="GHEA Mariam" w:cstheme="minorBidi"/>
                <w:lang w:val="hy-AM" w:eastAsia="en-US"/>
              </w:rPr>
              <w:t>2020</w:t>
            </w:r>
            <w:r w:rsidRPr="00B243BF">
              <w:rPr>
                <w:rFonts w:ascii="GHEA Mariam" w:hAnsi="GHEA Mariam" w:cstheme="minorBidi"/>
                <w:lang w:eastAsia="en-US"/>
              </w:rPr>
              <w:t>թ.</w:t>
            </w:r>
            <w:r w:rsidRPr="00B243BF">
              <w:rPr>
                <w:rFonts w:ascii="GHEA Mariam" w:hAnsi="GHEA Mariam" w:cstheme="minorBidi"/>
                <w:lang w:val="hy-AM" w:eastAsia="en-US"/>
              </w:rPr>
              <w:t xml:space="preserve"> </w:t>
            </w:r>
          </w:p>
          <w:p w:rsidR="00623924" w:rsidRPr="00B243BF" w:rsidRDefault="00623924" w:rsidP="00623924">
            <w:pPr>
              <w:jc w:val="center"/>
              <w:rPr>
                <w:rFonts w:ascii="GHEA Mariam" w:hAnsi="GHEA Mariam" w:cstheme="minorBidi"/>
                <w:lang w:eastAsia="en-US"/>
              </w:rPr>
            </w:pPr>
            <w:r w:rsidRPr="00B243BF">
              <w:rPr>
                <w:rFonts w:ascii="GHEA Mariam" w:hAnsi="GHEA Mariam" w:cstheme="minorBidi"/>
                <w:lang w:eastAsia="en-US"/>
              </w:rPr>
              <w:t xml:space="preserve">մարտի </w:t>
            </w:r>
          </w:p>
          <w:p w:rsidR="00623924" w:rsidRPr="00B243BF" w:rsidRDefault="00623924" w:rsidP="00623924">
            <w:pPr>
              <w:jc w:val="center"/>
              <w:rPr>
                <w:rFonts w:ascii="GHEA Mariam" w:hAnsi="GHEA Mariam" w:cstheme="minorBidi"/>
                <w:lang w:val="hy-AM" w:eastAsia="en-US"/>
              </w:rPr>
            </w:pPr>
            <w:r w:rsidRPr="00B243BF">
              <w:rPr>
                <w:rFonts w:ascii="GHEA Mariam" w:hAnsi="GHEA Mariam" w:cstheme="minorBidi"/>
                <w:lang w:eastAsia="en-US"/>
              </w:rPr>
              <w:t>3</w:t>
            </w:r>
            <w:r w:rsidRPr="00B243BF">
              <w:rPr>
                <w:rFonts w:ascii="GHEA Mariam" w:hAnsi="GHEA Mariam" w:cstheme="minorBidi"/>
                <w:lang w:val="hy-AM" w:eastAsia="en-US"/>
              </w:rPr>
              <w:t>-րդ տասնօրյակ</w:t>
            </w:r>
          </w:p>
        </w:tc>
        <w:tc>
          <w:tcPr>
            <w:tcW w:w="1710" w:type="dxa"/>
            <w:vMerge/>
          </w:tcPr>
          <w:p w:rsidR="00623924" w:rsidRPr="00B243BF" w:rsidRDefault="00623924" w:rsidP="00623924">
            <w:pPr>
              <w:spacing w:after="200"/>
              <w:jc w:val="center"/>
              <w:rPr>
                <w:rFonts w:ascii="GHEA Mariam" w:hAnsi="GHEA Mariam" w:cstheme="minorBidi"/>
                <w:lang w:eastAsia="en-US"/>
              </w:rPr>
            </w:pPr>
          </w:p>
        </w:tc>
      </w:tr>
      <w:tr w:rsidR="00B243BF" w:rsidRPr="00B243BF" w:rsidTr="00623924">
        <w:trPr>
          <w:trHeight w:val="4305"/>
        </w:trPr>
        <w:tc>
          <w:tcPr>
            <w:tcW w:w="540" w:type="dxa"/>
            <w:tcBorders>
              <w:top w:val="nil"/>
            </w:tcBorders>
          </w:tcPr>
          <w:p w:rsidR="00623924" w:rsidRPr="00B243BF" w:rsidRDefault="00623924" w:rsidP="00623924">
            <w:pPr>
              <w:spacing w:before="100" w:beforeAutospacing="1" w:after="100" w:afterAutospacing="1"/>
              <w:jc w:val="center"/>
              <w:rPr>
                <w:rFonts w:ascii="GHEA Mariam" w:hAnsi="GHEA Mariam"/>
                <w:lang w:eastAsia="en-US"/>
              </w:rPr>
            </w:pPr>
          </w:p>
        </w:tc>
        <w:tc>
          <w:tcPr>
            <w:tcW w:w="3240" w:type="dxa"/>
            <w:vMerge/>
          </w:tcPr>
          <w:p w:rsidR="00623924" w:rsidRPr="00B243BF" w:rsidRDefault="00623924" w:rsidP="00623924">
            <w:pPr>
              <w:spacing w:before="100" w:beforeAutospacing="1" w:after="100" w:afterAutospacing="1"/>
              <w:rPr>
                <w:rFonts w:ascii="GHEA Mariam" w:hAnsi="GHEA Mariam"/>
                <w:lang w:eastAsia="en-US"/>
              </w:rPr>
            </w:pPr>
          </w:p>
        </w:tc>
        <w:tc>
          <w:tcPr>
            <w:tcW w:w="2520" w:type="dxa"/>
          </w:tcPr>
          <w:p w:rsidR="00623924" w:rsidRPr="00B243BF" w:rsidRDefault="00623924" w:rsidP="00623924">
            <w:pPr>
              <w:spacing w:after="200"/>
              <w:rPr>
                <w:rFonts w:ascii="GHEA Mariam" w:hAnsi="GHEA Mariam"/>
                <w:lang w:eastAsia="en-US"/>
              </w:rPr>
            </w:pPr>
            <w:r w:rsidRPr="00B243BF">
              <w:rPr>
                <w:rFonts w:ascii="GHEA Mariam" w:hAnsi="GHEA Mariam"/>
                <w:lang w:eastAsia="en-US"/>
              </w:rPr>
              <w:t xml:space="preserve">5. «Հայաստանի Հանրապետության աշխատանքային օրենսգրքում փոփոխություններ և լրացումներ կատարելու մասին» Հայաստանի Հանրապետության օրենքի նախագծին հավանություն տալու մասին» </w:t>
            </w:r>
            <w:r w:rsidRPr="00B243BF">
              <w:rPr>
                <w:rFonts w:ascii="GHEA Mariam" w:hAnsi="GHEA Mariam"/>
                <w:lang w:val="hy-AM" w:eastAsia="en-US"/>
              </w:rPr>
              <w:t xml:space="preserve">ՀՀ </w:t>
            </w:r>
            <w:r w:rsidRPr="00B243BF">
              <w:rPr>
                <w:rFonts w:ascii="GHEA Mariam" w:hAnsi="GHEA Mariam"/>
                <w:lang w:eastAsia="en-US"/>
              </w:rPr>
              <w:t>կառավարության որոշման նախագ</w:t>
            </w:r>
            <w:r w:rsidRPr="00B243BF">
              <w:rPr>
                <w:rFonts w:ascii="GHEA Mariam" w:hAnsi="GHEA Mariam"/>
                <w:lang w:val="hy-AM" w:eastAsia="en-US"/>
              </w:rPr>
              <w:t>իծը</w:t>
            </w:r>
            <w:r w:rsidRPr="00B243BF">
              <w:rPr>
                <w:rFonts w:ascii="GHEA Mariam" w:hAnsi="GHEA Mariam"/>
                <w:lang w:eastAsia="en-US"/>
              </w:rPr>
              <w:t xml:space="preserve"> </w:t>
            </w:r>
            <w:r w:rsidRPr="00B243BF">
              <w:rPr>
                <w:rFonts w:ascii="GHEA Mariam" w:hAnsi="GHEA Mariam" w:cstheme="minorBidi"/>
                <w:lang w:val="hy-AM" w:eastAsia="en-US"/>
              </w:rPr>
              <w:t>վ</w:t>
            </w:r>
            <w:r w:rsidRPr="00B243BF">
              <w:rPr>
                <w:rFonts w:ascii="GHEA Mariam" w:hAnsi="GHEA Mariam" w:cstheme="minorBidi"/>
                <w:lang w:eastAsia="en-US"/>
              </w:rPr>
              <w:t>արչապետի աշխատակազմ ներկայաց</w:t>
            </w:r>
            <w:r w:rsidRPr="00B243BF">
              <w:rPr>
                <w:rFonts w:ascii="GHEA Mariam" w:hAnsi="GHEA Mariam" w:cstheme="minorBidi"/>
                <w:lang w:val="hy-AM" w:eastAsia="en-US"/>
              </w:rPr>
              <w:t>նելը</w:t>
            </w:r>
          </w:p>
        </w:tc>
        <w:tc>
          <w:tcPr>
            <w:tcW w:w="2160" w:type="dxa"/>
            <w:vMerge/>
          </w:tcPr>
          <w:p w:rsidR="00623924" w:rsidRPr="00B243BF" w:rsidRDefault="00623924" w:rsidP="00623924">
            <w:pPr>
              <w:spacing w:after="200"/>
              <w:rPr>
                <w:rFonts w:ascii="GHEA Mariam" w:eastAsiaTheme="minorHAnsi" w:hAnsi="GHEA Mariam" w:cs="Sylfaen"/>
                <w:lang w:eastAsia="en-US"/>
              </w:rPr>
            </w:pPr>
          </w:p>
        </w:tc>
        <w:tc>
          <w:tcPr>
            <w:tcW w:w="1800" w:type="dxa"/>
            <w:vMerge/>
          </w:tcPr>
          <w:p w:rsidR="00623924" w:rsidRPr="00B243BF" w:rsidRDefault="00623924" w:rsidP="00623924">
            <w:pPr>
              <w:spacing w:after="200"/>
              <w:jc w:val="center"/>
              <w:rPr>
                <w:rFonts w:ascii="GHEA Mariam" w:hAnsi="GHEA Mariam" w:cstheme="minorBidi"/>
                <w:lang w:val="hy-AM" w:eastAsia="en-US"/>
              </w:rPr>
            </w:pPr>
          </w:p>
        </w:tc>
        <w:tc>
          <w:tcPr>
            <w:tcW w:w="1440" w:type="dxa"/>
            <w:vMerge/>
          </w:tcPr>
          <w:p w:rsidR="00623924" w:rsidRPr="00B243BF" w:rsidRDefault="00623924" w:rsidP="00623924">
            <w:pPr>
              <w:spacing w:after="200"/>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2020թ. </w:t>
            </w:r>
          </w:p>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հունիսի </w:t>
            </w:r>
          </w:p>
          <w:p w:rsidR="00623924" w:rsidRPr="00B243BF" w:rsidRDefault="00623924" w:rsidP="00623924">
            <w:pPr>
              <w:jc w:val="center"/>
              <w:rPr>
                <w:rFonts w:ascii="GHEA Mariam" w:hAnsi="GHEA Mariam" w:cstheme="minorBidi"/>
                <w:lang w:val="hy-AM" w:eastAsia="en-US"/>
              </w:rPr>
            </w:pPr>
            <w:r w:rsidRPr="00B243BF">
              <w:rPr>
                <w:rFonts w:ascii="GHEA Mariam" w:hAnsi="GHEA Mariam"/>
                <w:lang w:eastAsia="en-US"/>
              </w:rPr>
              <w:t>2-րդ տասնօրյակ</w:t>
            </w:r>
          </w:p>
        </w:tc>
        <w:tc>
          <w:tcPr>
            <w:tcW w:w="1710" w:type="dxa"/>
            <w:vMerge/>
          </w:tcPr>
          <w:p w:rsidR="00623924" w:rsidRPr="00B243BF" w:rsidRDefault="00623924" w:rsidP="00623924">
            <w:pPr>
              <w:spacing w:after="200"/>
              <w:jc w:val="center"/>
              <w:rPr>
                <w:rFonts w:ascii="GHEA Mariam" w:hAnsi="GHEA Mariam" w:cstheme="minorBidi"/>
                <w:lang w:eastAsia="en-US"/>
              </w:rPr>
            </w:pPr>
          </w:p>
        </w:tc>
      </w:tr>
      <w:tr w:rsidR="00B243BF" w:rsidRPr="00B243BF" w:rsidTr="00623924">
        <w:trPr>
          <w:trHeight w:val="4035"/>
        </w:trPr>
        <w:tc>
          <w:tcPr>
            <w:tcW w:w="540" w:type="dxa"/>
            <w:vMerge w:val="restart"/>
          </w:tcPr>
          <w:p w:rsidR="00623924" w:rsidRPr="00B243BF" w:rsidRDefault="00623924" w:rsidP="00623924">
            <w:pPr>
              <w:spacing w:after="200"/>
              <w:jc w:val="center"/>
              <w:rPr>
                <w:rFonts w:ascii="GHEA Mariam" w:hAnsi="GHEA Mariam"/>
                <w:lang w:eastAsia="en-US"/>
              </w:rPr>
            </w:pPr>
            <w:r w:rsidRPr="00B243BF">
              <w:rPr>
                <w:rFonts w:ascii="GHEA Mariam" w:hAnsi="GHEA Mariam"/>
                <w:lang w:eastAsia="en-US"/>
              </w:rPr>
              <w:lastRenderedPageBreak/>
              <w:t>3</w:t>
            </w:r>
          </w:p>
        </w:tc>
        <w:tc>
          <w:tcPr>
            <w:tcW w:w="3240" w:type="dxa"/>
            <w:vMerge w:val="restart"/>
          </w:tcPr>
          <w:p w:rsidR="00623924" w:rsidRPr="00B243BF" w:rsidRDefault="00623924" w:rsidP="00623924">
            <w:pPr>
              <w:spacing w:after="200"/>
              <w:rPr>
                <w:rFonts w:ascii="GHEA Mariam" w:hAnsi="GHEA Mariam"/>
                <w:lang w:val="hy-AM" w:eastAsia="en-US"/>
              </w:rPr>
            </w:pPr>
            <w:r w:rsidRPr="00B243BF">
              <w:rPr>
                <w:rFonts w:ascii="GHEA Mariam" w:hAnsi="GHEA Mariam"/>
                <w:lang w:eastAsia="en-US"/>
              </w:rPr>
              <w:t>Հաշմանդամություն ունեցող անձանց աշխատանքի տեղավորման նորմատիվի (ք</w:t>
            </w:r>
            <w:r w:rsidRPr="00B243BF">
              <w:rPr>
                <w:rFonts w:ascii="GHEA Mariam" w:eastAsia="Calibri" w:hAnsi="GHEA Mariam" w:cs="Sylfaen"/>
                <w:lang w:val="de-DE" w:eastAsia="en-US"/>
              </w:rPr>
              <w:t>վոտայի) համակարգ</w:t>
            </w:r>
            <w:r w:rsidRPr="00B243BF">
              <w:rPr>
                <w:rFonts w:ascii="GHEA Mariam" w:eastAsia="Calibri" w:hAnsi="GHEA Mariam" w:cs="Sylfaen"/>
                <w:lang w:val="hy-AM" w:eastAsia="en-US"/>
              </w:rPr>
              <w:t>ի</w:t>
            </w:r>
            <w:r w:rsidRPr="00B243BF">
              <w:rPr>
                <w:rFonts w:ascii="GHEA Mariam" w:eastAsia="Calibri" w:hAnsi="GHEA Mariam" w:cs="Sylfaen"/>
                <w:lang w:val="de-DE" w:eastAsia="en-US"/>
              </w:rPr>
              <w:t xml:space="preserve"> առավել նպատակային և արդյունավետ ներդրման ու գործ</w:t>
            </w:r>
            <w:r w:rsidRPr="00B243BF">
              <w:rPr>
                <w:rFonts w:ascii="GHEA Mariam" w:eastAsia="Calibri" w:hAnsi="GHEA Mariam" w:cs="Sylfaen"/>
                <w:lang w:val="hy-AM" w:eastAsia="en-US"/>
              </w:rPr>
              <w:t>արկման համար անհրաժեշտ՝ օրենքով սահմանված հիմքերի և մեխանիզմների լիարժեք ապահովում</w:t>
            </w:r>
            <w:r w:rsidRPr="00B243BF">
              <w:rPr>
                <w:rFonts w:ascii="GHEA Mariam" w:eastAsia="Calibri" w:hAnsi="GHEA Mariam" w:cs="Sylfaen"/>
                <w:lang w:eastAsia="en-US"/>
              </w:rPr>
              <w:t xml:space="preserve">   </w:t>
            </w:r>
          </w:p>
        </w:tc>
        <w:tc>
          <w:tcPr>
            <w:tcW w:w="2520" w:type="dxa"/>
          </w:tcPr>
          <w:p w:rsidR="00623924" w:rsidRPr="00B243BF" w:rsidRDefault="00623924" w:rsidP="00623924">
            <w:pPr>
              <w:spacing w:after="200"/>
              <w:rPr>
                <w:rFonts w:ascii="GHEA Mariam" w:eastAsia="Calibri" w:hAnsi="GHEA Mariam" w:cs="Sylfaen"/>
                <w:lang w:val="hy-AM" w:eastAsia="en-US"/>
              </w:rPr>
            </w:pPr>
            <w:r w:rsidRPr="00B243BF">
              <w:rPr>
                <w:rFonts w:ascii="GHEA Mariam" w:hAnsi="GHEA Mariam"/>
                <w:lang w:val="hy-AM" w:eastAsia="en-US"/>
              </w:rPr>
              <w:t xml:space="preserve">1. ««Զբաղվածության մասին» Հայաստանի Հանրապետության օրենքում փոփոխություն կատարելու մասին» </w:t>
            </w:r>
            <w:r w:rsidRPr="00B243BF">
              <w:rPr>
                <w:rFonts w:ascii="GHEA Mariam" w:eastAsia="Calibri" w:hAnsi="GHEA Mariam" w:cs="Sylfaen"/>
                <w:lang w:val="hy-AM" w:eastAsia="en-US"/>
              </w:rPr>
              <w:t>Հայաստանի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Հանրապետության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օրենքի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նախագծի հանրային քննարկման կազմակերպում</w:t>
            </w:r>
          </w:p>
        </w:tc>
        <w:tc>
          <w:tcPr>
            <w:tcW w:w="2160" w:type="dxa"/>
            <w:vMerge w:val="restart"/>
          </w:tcPr>
          <w:p w:rsidR="00623924" w:rsidRPr="00B243BF" w:rsidRDefault="00623924" w:rsidP="00623924">
            <w:pPr>
              <w:spacing w:after="200"/>
              <w:rPr>
                <w:rFonts w:ascii="GHEA Mariam" w:hAnsi="GHEA Mariam" w:cs="Times Armenian"/>
                <w:lang w:val="hy-AM"/>
              </w:rPr>
            </w:pPr>
            <w:r w:rsidRPr="00B243BF">
              <w:rPr>
                <w:rFonts w:ascii="GHEA Mariam" w:hAnsi="GHEA Mariam"/>
                <w:lang w:val="hy-AM" w:eastAsia="en-US"/>
              </w:rPr>
              <w:t>Հաշմանդամություն ունեցող անձանց աշխատանքի տեղավորման նորմատիվի (ք</w:t>
            </w:r>
            <w:r w:rsidRPr="00B243BF">
              <w:rPr>
                <w:rFonts w:ascii="GHEA Mariam" w:eastAsia="Calibri" w:hAnsi="GHEA Mariam" w:cs="Sylfaen"/>
                <w:lang w:val="de-DE" w:eastAsia="en-US"/>
              </w:rPr>
              <w:t>վոտայի) համակարգ</w:t>
            </w:r>
            <w:r w:rsidRPr="00B243BF">
              <w:rPr>
                <w:rFonts w:ascii="GHEA Mariam" w:eastAsia="Calibri" w:hAnsi="GHEA Mariam" w:cs="Sylfaen"/>
                <w:lang w:val="hy-AM" w:eastAsia="en-US"/>
              </w:rPr>
              <w:t>ի</w:t>
            </w:r>
            <w:r w:rsidRPr="00B243BF">
              <w:rPr>
                <w:rFonts w:ascii="GHEA Mariam" w:eastAsia="Calibri" w:hAnsi="GHEA Mariam" w:cs="Sylfaen"/>
                <w:lang w:val="de-DE" w:eastAsia="en-US"/>
              </w:rPr>
              <w:t xml:space="preserve"> առավել նպատակային և արդյունավետ ներդրման ու գործ</w:t>
            </w:r>
            <w:r w:rsidRPr="00B243BF">
              <w:rPr>
                <w:rFonts w:ascii="GHEA Mariam" w:eastAsia="Calibri" w:hAnsi="GHEA Mariam" w:cs="Sylfaen"/>
                <w:lang w:val="hy-AM" w:eastAsia="en-US"/>
              </w:rPr>
              <w:t>արկման համար անհրաժեշտ մեխանիզմների առկայություն</w:t>
            </w:r>
          </w:p>
        </w:tc>
        <w:tc>
          <w:tcPr>
            <w:tcW w:w="1800" w:type="dxa"/>
            <w:vMerge w:val="restart"/>
          </w:tcPr>
          <w:p w:rsidR="00623924" w:rsidRPr="00B243BF" w:rsidRDefault="00623924" w:rsidP="00623924">
            <w:pPr>
              <w:spacing w:after="200"/>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tc>
        <w:tc>
          <w:tcPr>
            <w:tcW w:w="1440" w:type="dxa"/>
            <w:vMerge w:val="restart"/>
          </w:tcPr>
          <w:p w:rsidR="00623924" w:rsidRPr="00B243BF" w:rsidRDefault="00623924" w:rsidP="00623924">
            <w:pPr>
              <w:spacing w:after="200"/>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val="hy-AM" w:eastAsia="en-US"/>
              </w:rPr>
              <w:t xml:space="preserve">2019թ.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նոյեմբերի 3-րդ տասնօրյակ</w:t>
            </w:r>
          </w:p>
        </w:tc>
        <w:tc>
          <w:tcPr>
            <w:tcW w:w="1710" w:type="dxa"/>
            <w:vMerge w:val="restart"/>
          </w:tcPr>
          <w:p w:rsidR="00623924" w:rsidRPr="00B243BF" w:rsidRDefault="00623924" w:rsidP="00623924">
            <w:pPr>
              <w:spacing w:after="200"/>
              <w:jc w:val="center"/>
              <w:rPr>
                <w:rFonts w:ascii="GHEA Mariam" w:hAnsi="GHEA Mariam"/>
                <w:lang w:val="hy-AM" w:eastAsia="en-US"/>
              </w:rPr>
            </w:pPr>
            <w:r w:rsidRPr="00B243BF">
              <w:rPr>
                <w:rFonts w:ascii="GHEA Mariam" w:hAnsi="GHEA Mariam"/>
                <w:lang w:val="hy-AM" w:eastAsia="en-US"/>
              </w:rPr>
              <w:t>ՀՀ պետական բյուջե</w:t>
            </w:r>
          </w:p>
          <w:p w:rsidR="00623924" w:rsidRPr="00B243BF" w:rsidRDefault="00623924" w:rsidP="00623924">
            <w:pPr>
              <w:spacing w:after="200"/>
              <w:jc w:val="center"/>
              <w:rPr>
                <w:rFonts w:ascii="GHEA Mariam" w:hAnsi="GHEA Mariam"/>
                <w:lang w:val="hy-AM" w:eastAsia="en-US"/>
              </w:rPr>
            </w:pPr>
          </w:p>
        </w:tc>
      </w:tr>
      <w:tr w:rsidR="00B243BF" w:rsidRPr="00B243BF" w:rsidTr="00623924">
        <w:trPr>
          <w:trHeight w:val="4035"/>
        </w:trPr>
        <w:tc>
          <w:tcPr>
            <w:tcW w:w="540" w:type="dxa"/>
            <w:vMerge/>
          </w:tcPr>
          <w:p w:rsidR="00623924" w:rsidRPr="00B243BF" w:rsidRDefault="00623924" w:rsidP="00623924">
            <w:pPr>
              <w:spacing w:after="200"/>
              <w:jc w:val="center"/>
              <w:rPr>
                <w:rFonts w:ascii="GHEA Mariam" w:hAnsi="GHEA Mariam"/>
                <w:lang w:eastAsia="en-US"/>
              </w:rPr>
            </w:pPr>
          </w:p>
        </w:tc>
        <w:tc>
          <w:tcPr>
            <w:tcW w:w="3240" w:type="dxa"/>
            <w:vMerge/>
          </w:tcPr>
          <w:p w:rsidR="00623924" w:rsidRPr="00B243BF" w:rsidRDefault="00623924" w:rsidP="00623924">
            <w:pPr>
              <w:spacing w:after="200"/>
              <w:rPr>
                <w:rFonts w:ascii="GHEA Mariam" w:hAnsi="GHEA Mariam"/>
                <w:lang w:eastAsia="en-US"/>
              </w:rPr>
            </w:pPr>
          </w:p>
        </w:tc>
        <w:tc>
          <w:tcPr>
            <w:tcW w:w="2520" w:type="dxa"/>
          </w:tcPr>
          <w:p w:rsidR="00623924" w:rsidRPr="00B243BF" w:rsidRDefault="00623924" w:rsidP="00623924">
            <w:pPr>
              <w:spacing w:after="200"/>
              <w:rPr>
                <w:rFonts w:ascii="GHEA Mariam" w:hAnsi="GHEA Mariam"/>
                <w:lang w:val="hy-AM" w:eastAsia="en-US"/>
              </w:rPr>
            </w:pPr>
            <w:r w:rsidRPr="00B243BF">
              <w:rPr>
                <w:rFonts w:ascii="GHEA Mariam" w:hAnsi="GHEA Mariam"/>
                <w:lang w:eastAsia="en-US"/>
              </w:rPr>
              <w:t xml:space="preserve">2. </w:t>
            </w:r>
            <w:r w:rsidRPr="00B243BF">
              <w:rPr>
                <w:rFonts w:ascii="GHEA Mariam" w:hAnsi="GHEA Mariam"/>
                <w:lang w:val="hy-AM" w:eastAsia="en-US"/>
              </w:rPr>
              <w:t xml:space="preserve">««Զբաղվածության մասին» Հայաստանի Հանրապետության օրենքում փոփոխություն կատարելու մասին» </w:t>
            </w:r>
            <w:r w:rsidRPr="00B243BF">
              <w:rPr>
                <w:rFonts w:ascii="GHEA Mariam" w:eastAsia="Calibri" w:hAnsi="GHEA Mariam" w:cs="Sylfaen"/>
                <w:lang w:val="hy-AM" w:eastAsia="en-US"/>
              </w:rPr>
              <w:t>Հայաստանի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Հանրապետության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օրենքի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նախագծին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հավանություն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տալու</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մասին</w:t>
            </w:r>
            <w:r w:rsidRPr="00B243BF">
              <w:rPr>
                <w:rFonts w:ascii="GHEA Mariam" w:eastAsia="Calibri" w:hAnsi="GHEA Mariam"/>
                <w:lang w:val="hy-AM" w:eastAsia="en-US"/>
              </w:rPr>
              <w:t xml:space="preserve">» ՀՀ </w:t>
            </w:r>
            <w:r w:rsidRPr="00B243BF">
              <w:rPr>
                <w:rFonts w:ascii="GHEA Mariam" w:eastAsia="Calibri" w:hAnsi="GHEA Mariam" w:cs="Sylfaen"/>
                <w:lang w:val="hy-AM" w:eastAsia="en-US"/>
              </w:rPr>
              <w:t>կառավարության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որոշման</w:t>
            </w:r>
            <w:r w:rsidRPr="00B243BF">
              <w:rPr>
                <w:rFonts w:ascii="GHEA Mariam" w:eastAsia="Calibri" w:hAnsi="GHEA Mariam"/>
                <w:lang w:val="hy-AM" w:eastAsia="en-US"/>
              </w:rPr>
              <w:t xml:space="preserve"> </w:t>
            </w:r>
            <w:r w:rsidRPr="00B243BF">
              <w:rPr>
                <w:rFonts w:ascii="GHEA Mariam" w:hAnsi="GHEA Mariam"/>
                <w:lang w:val="hy-AM" w:eastAsia="en-US"/>
              </w:rPr>
              <w:t>նախագիծը վարչապետի աշխատակազմ ներկայացնելը</w:t>
            </w:r>
          </w:p>
        </w:tc>
        <w:tc>
          <w:tcPr>
            <w:tcW w:w="2160" w:type="dxa"/>
            <w:vMerge/>
          </w:tcPr>
          <w:p w:rsidR="00623924" w:rsidRPr="00B243BF" w:rsidRDefault="00623924" w:rsidP="00623924">
            <w:pPr>
              <w:spacing w:after="200"/>
              <w:rPr>
                <w:rFonts w:ascii="GHEA Mariam" w:hAnsi="GHEA Mariam"/>
                <w:lang w:eastAsia="en-US"/>
              </w:rPr>
            </w:pPr>
          </w:p>
        </w:tc>
        <w:tc>
          <w:tcPr>
            <w:tcW w:w="1800" w:type="dxa"/>
            <w:vMerge/>
          </w:tcPr>
          <w:p w:rsidR="00623924" w:rsidRPr="00B243BF" w:rsidRDefault="00623924" w:rsidP="00623924">
            <w:pPr>
              <w:spacing w:after="200"/>
              <w:jc w:val="center"/>
              <w:rPr>
                <w:rFonts w:ascii="GHEA Mariam" w:hAnsi="GHEA Mariam"/>
                <w:lang w:val="hy-AM" w:eastAsia="en-US"/>
              </w:rPr>
            </w:pPr>
          </w:p>
        </w:tc>
        <w:tc>
          <w:tcPr>
            <w:tcW w:w="1440" w:type="dxa"/>
            <w:vMerge/>
          </w:tcPr>
          <w:p w:rsidR="00623924" w:rsidRPr="00B243BF" w:rsidRDefault="00623924" w:rsidP="00623924">
            <w:pPr>
              <w:spacing w:after="200"/>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2019թ.</w:t>
            </w:r>
          </w:p>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 մայիսի </w:t>
            </w:r>
          </w:p>
          <w:p w:rsidR="00623924" w:rsidRPr="00B243BF" w:rsidRDefault="00623924" w:rsidP="00623924">
            <w:pPr>
              <w:jc w:val="center"/>
              <w:rPr>
                <w:rFonts w:ascii="GHEA Mariam" w:hAnsi="GHEA Mariam"/>
                <w:lang w:val="hy-AM" w:eastAsia="en-US"/>
              </w:rPr>
            </w:pPr>
            <w:r w:rsidRPr="00B243BF">
              <w:rPr>
                <w:rFonts w:ascii="GHEA Mariam" w:hAnsi="GHEA Mariam"/>
                <w:lang w:eastAsia="en-US"/>
              </w:rPr>
              <w:t>3-րդ տասնօրյակ</w:t>
            </w:r>
          </w:p>
        </w:tc>
        <w:tc>
          <w:tcPr>
            <w:tcW w:w="1710" w:type="dxa"/>
            <w:vMerge/>
          </w:tcPr>
          <w:p w:rsidR="00623924" w:rsidRPr="00B243BF" w:rsidRDefault="00623924" w:rsidP="00623924">
            <w:pPr>
              <w:spacing w:after="200"/>
              <w:jc w:val="center"/>
              <w:rPr>
                <w:rFonts w:ascii="GHEA Mariam" w:hAnsi="GHEA Mariam"/>
                <w:lang w:val="hy-AM" w:eastAsia="en-US"/>
              </w:rPr>
            </w:pPr>
          </w:p>
        </w:tc>
      </w:tr>
      <w:tr w:rsidR="00B243BF" w:rsidRPr="00B243BF" w:rsidTr="00623924">
        <w:trPr>
          <w:trHeight w:val="975"/>
        </w:trPr>
        <w:tc>
          <w:tcPr>
            <w:tcW w:w="540" w:type="dxa"/>
          </w:tcPr>
          <w:p w:rsidR="00623924" w:rsidRPr="00B243BF" w:rsidRDefault="00623924" w:rsidP="00623924">
            <w:pPr>
              <w:spacing w:after="200"/>
              <w:jc w:val="center"/>
              <w:rPr>
                <w:rFonts w:ascii="GHEA Mariam" w:hAnsi="GHEA Mariam"/>
                <w:lang w:eastAsia="en-US"/>
              </w:rPr>
            </w:pPr>
            <w:r w:rsidRPr="00B243BF">
              <w:rPr>
                <w:rFonts w:ascii="GHEA Mariam" w:hAnsi="GHEA Mariam"/>
                <w:lang w:eastAsia="en-US"/>
              </w:rPr>
              <w:t>4</w:t>
            </w:r>
          </w:p>
        </w:tc>
        <w:tc>
          <w:tcPr>
            <w:tcW w:w="3240" w:type="dxa"/>
          </w:tcPr>
          <w:p w:rsidR="00623924" w:rsidRPr="00B243BF" w:rsidRDefault="00623924" w:rsidP="00623924">
            <w:pPr>
              <w:spacing w:after="200"/>
              <w:rPr>
                <w:rFonts w:ascii="GHEA Mariam" w:hAnsi="GHEA Mariam"/>
                <w:lang w:eastAsia="en-US"/>
              </w:rPr>
            </w:pPr>
            <w:r w:rsidRPr="00B243BF">
              <w:rPr>
                <w:rFonts w:ascii="GHEA Mariam" w:hAnsi="GHEA Mariam" w:cs="Times Armenian"/>
                <w:lang w:val="hy-AM"/>
              </w:rPr>
              <w:t>Զբաղվածության կարգավորման պետական ծրագրերի հասցեականության և կառավարման արդյունավետության բարձրացում, ի</w:t>
            </w:r>
            <w:r w:rsidRPr="00B243BF">
              <w:rPr>
                <w:rFonts w:ascii="GHEA Mariam" w:hAnsi="GHEA Mariam" w:cs="Sylfaen"/>
                <w:lang w:val="hy-AM"/>
              </w:rPr>
              <w:t xml:space="preserve">րավակիրառական պրակտիկայում ի հայտ եկած խնդիրների ամբողջական </w:t>
            </w:r>
            <w:r w:rsidRPr="00B243BF">
              <w:rPr>
                <w:rFonts w:ascii="GHEA Mariam" w:hAnsi="GHEA Mariam" w:cs="Sylfaen"/>
                <w:lang w:val="hy-AM"/>
              </w:rPr>
              <w:lastRenderedPageBreak/>
              <w:t>կարգավորում</w:t>
            </w:r>
          </w:p>
          <w:p w:rsidR="00623924" w:rsidRPr="00B243BF" w:rsidRDefault="00623924" w:rsidP="00623924">
            <w:pPr>
              <w:spacing w:after="200"/>
              <w:rPr>
                <w:rFonts w:ascii="GHEA Mariam" w:hAnsi="GHEA Mariam"/>
                <w:lang w:val="hy-AM" w:eastAsia="en-US"/>
              </w:rPr>
            </w:pPr>
          </w:p>
        </w:tc>
        <w:tc>
          <w:tcPr>
            <w:tcW w:w="2520" w:type="dxa"/>
          </w:tcPr>
          <w:p w:rsidR="00623924" w:rsidRPr="00B243BF" w:rsidRDefault="00623924" w:rsidP="00623924">
            <w:pPr>
              <w:spacing w:after="200"/>
              <w:rPr>
                <w:rFonts w:ascii="GHEA Mariam" w:hAnsi="GHEA Mariam"/>
                <w:lang w:val="hy-AM" w:eastAsia="en-US"/>
              </w:rPr>
            </w:pPr>
            <w:r w:rsidRPr="00B243BF">
              <w:rPr>
                <w:rFonts w:ascii="GHEA Mariam" w:hAnsi="GHEA Mariam"/>
                <w:lang w:val="hy-AM"/>
              </w:rPr>
              <w:lastRenderedPageBreak/>
              <w:t xml:space="preserve">«Հայաստանի Հանրապետության կառավարության 2014 թվականի ապրիլի 17-ի N 534-Ն որոշման մեջ փոփոխություններ և լրացումներ կատարելու մասին» ՀՀ կառավարության որոշման </w:t>
            </w:r>
            <w:r w:rsidRPr="00B243BF">
              <w:rPr>
                <w:rFonts w:ascii="GHEA Mariam" w:hAnsi="GHEA Mariam"/>
                <w:lang w:val="hy-AM" w:eastAsia="en-US"/>
              </w:rPr>
              <w:t xml:space="preserve">նախագիծը </w:t>
            </w:r>
            <w:r w:rsidRPr="00B243BF">
              <w:rPr>
                <w:rFonts w:ascii="GHEA Mariam" w:hAnsi="GHEA Mariam"/>
                <w:lang w:val="hy-AM" w:eastAsia="en-US"/>
              </w:rPr>
              <w:lastRenderedPageBreak/>
              <w:t>վարչապետի աշխատակազմ ներկայացնելը</w:t>
            </w:r>
          </w:p>
        </w:tc>
        <w:tc>
          <w:tcPr>
            <w:tcW w:w="2160" w:type="dxa"/>
          </w:tcPr>
          <w:p w:rsidR="00623924" w:rsidRPr="00B243BF" w:rsidRDefault="00623924" w:rsidP="00623924">
            <w:pPr>
              <w:spacing w:after="200"/>
              <w:rPr>
                <w:rFonts w:ascii="GHEA Mariam" w:hAnsi="GHEA Mariam"/>
                <w:lang w:val="hy-AM" w:eastAsia="en-US"/>
              </w:rPr>
            </w:pPr>
            <w:r w:rsidRPr="00B243BF">
              <w:rPr>
                <w:rFonts w:ascii="GHEA Mariam" w:hAnsi="GHEA Mariam" w:cs="Times Armenian"/>
                <w:lang w:val="hy-AM"/>
              </w:rPr>
              <w:lastRenderedPageBreak/>
              <w:t xml:space="preserve">Զբաղվածության կարգավորման պետական ծրագրերի հասցեականության և կառավարման արդյունավետության բարձրացման համար առաջադրված </w:t>
            </w:r>
            <w:r w:rsidRPr="00B243BF">
              <w:rPr>
                <w:rFonts w:ascii="GHEA Mariam" w:hAnsi="GHEA Mariam" w:cs="Times Armenian"/>
                <w:lang w:val="hy-AM"/>
              </w:rPr>
              <w:lastRenderedPageBreak/>
              <w:t>լուծումներ</w:t>
            </w:r>
          </w:p>
        </w:tc>
        <w:tc>
          <w:tcPr>
            <w:tcW w:w="1800" w:type="dxa"/>
          </w:tcPr>
          <w:p w:rsidR="00623924" w:rsidRPr="00B243BF" w:rsidRDefault="00623924" w:rsidP="00623924">
            <w:pPr>
              <w:spacing w:after="200"/>
              <w:jc w:val="center"/>
              <w:rPr>
                <w:rFonts w:ascii="GHEA Mariam" w:hAnsi="GHEA Mariam"/>
                <w:lang w:val="hy-AM" w:eastAsia="en-US"/>
              </w:rPr>
            </w:pPr>
            <w:r w:rsidRPr="00B243BF">
              <w:rPr>
                <w:rFonts w:ascii="GHEA Mariam" w:hAnsi="GHEA Mariam"/>
                <w:lang w:val="hy-AM" w:eastAsia="en-US"/>
              </w:rPr>
              <w:lastRenderedPageBreak/>
              <w:t>ՀՀ աշխատանքի և սոցիալական հարցերի նախարարություն</w:t>
            </w:r>
          </w:p>
        </w:tc>
        <w:tc>
          <w:tcPr>
            <w:tcW w:w="1440" w:type="dxa"/>
          </w:tcPr>
          <w:p w:rsidR="00623924" w:rsidRPr="00B243BF" w:rsidRDefault="00623924" w:rsidP="00623924">
            <w:pPr>
              <w:spacing w:after="200"/>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val="hy-AM" w:eastAsia="en-US"/>
              </w:rPr>
              <w:t>2020թ.</w:t>
            </w:r>
          </w:p>
          <w:p w:rsidR="00623924" w:rsidRPr="00B243BF" w:rsidRDefault="00623924" w:rsidP="00623924">
            <w:pPr>
              <w:jc w:val="center"/>
              <w:rPr>
                <w:rFonts w:ascii="GHEA Mariam" w:hAnsi="GHEA Mariam"/>
                <w:lang w:eastAsia="en-US"/>
              </w:rPr>
            </w:pPr>
            <w:r w:rsidRPr="00B243BF">
              <w:rPr>
                <w:rFonts w:ascii="GHEA Mariam" w:hAnsi="GHEA Mariam"/>
                <w:lang w:val="hy-AM" w:eastAsia="en-US"/>
              </w:rPr>
              <w:t>Մարտի</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 xml:space="preserve"> 3-րդ տասնօրյակ</w:t>
            </w:r>
          </w:p>
        </w:tc>
        <w:tc>
          <w:tcPr>
            <w:tcW w:w="1710" w:type="dxa"/>
          </w:tcPr>
          <w:p w:rsidR="00623924" w:rsidRPr="00B243BF" w:rsidRDefault="00623924" w:rsidP="00623924">
            <w:pPr>
              <w:spacing w:after="200"/>
              <w:jc w:val="center"/>
              <w:rPr>
                <w:rFonts w:ascii="GHEA Mariam" w:hAnsi="GHEA Mariam"/>
                <w:lang w:eastAsia="en-US"/>
              </w:rPr>
            </w:pPr>
            <w:r w:rsidRPr="00B243BF">
              <w:rPr>
                <w:rFonts w:ascii="GHEA Mariam" w:hAnsi="GHEA Mariam"/>
                <w:lang w:eastAsia="en-US"/>
              </w:rPr>
              <w:t>ՀՀ պետական բյուջե</w:t>
            </w:r>
          </w:p>
          <w:p w:rsidR="00623924" w:rsidRPr="00B243BF" w:rsidRDefault="00623924" w:rsidP="00623924">
            <w:pPr>
              <w:spacing w:after="200"/>
              <w:jc w:val="center"/>
              <w:rPr>
                <w:rFonts w:ascii="GHEA Mariam" w:hAnsi="GHEA Mariam"/>
                <w:lang w:eastAsia="en-US"/>
              </w:rPr>
            </w:pPr>
          </w:p>
        </w:tc>
      </w:tr>
      <w:tr w:rsidR="00B243BF" w:rsidRPr="00B243BF" w:rsidTr="00623924">
        <w:trPr>
          <w:trHeight w:val="615"/>
        </w:trPr>
        <w:tc>
          <w:tcPr>
            <w:tcW w:w="540" w:type="dxa"/>
            <w:vMerge w:val="restart"/>
          </w:tcPr>
          <w:p w:rsidR="00623924" w:rsidRPr="00B243BF" w:rsidRDefault="00623924" w:rsidP="00623924">
            <w:pPr>
              <w:tabs>
                <w:tab w:val="left" w:pos="6980"/>
                <w:tab w:val="right" w:pos="8640"/>
              </w:tabs>
              <w:ind w:right="-18"/>
              <w:jc w:val="center"/>
              <w:rPr>
                <w:rFonts w:ascii="GHEA Mariam" w:hAnsi="GHEA Mariam" w:cstheme="minorBidi"/>
                <w:lang w:eastAsia="en-US"/>
              </w:rPr>
            </w:pPr>
            <w:r w:rsidRPr="00B243BF">
              <w:rPr>
                <w:rFonts w:ascii="GHEA Mariam" w:hAnsi="GHEA Mariam" w:cstheme="minorBidi"/>
                <w:lang w:eastAsia="en-US"/>
              </w:rPr>
              <w:t>5</w:t>
            </w:r>
          </w:p>
        </w:tc>
        <w:tc>
          <w:tcPr>
            <w:tcW w:w="3240" w:type="dxa"/>
            <w:vMerge w:val="restart"/>
          </w:tcPr>
          <w:p w:rsidR="00623924" w:rsidRPr="00B243BF" w:rsidRDefault="00623924" w:rsidP="00623924">
            <w:pPr>
              <w:tabs>
                <w:tab w:val="left" w:pos="6980"/>
                <w:tab w:val="right" w:pos="8640"/>
              </w:tabs>
              <w:ind w:right="-18"/>
              <w:rPr>
                <w:rFonts w:ascii="GHEA Mariam" w:hAnsi="GHEA Mariam" w:cstheme="minorBidi"/>
                <w:lang w:val="hy-AM" w:eastAsia="en-US"/>
              </w:rPr>
            </w:pPr>
            <w:r w:rsidRPr="00B243BF">
              <w:rPr>
                <w:rFonts w:ascii="GHEA Mariam" w:hAnsi="GHEA Mariam" w:cstheme="minorBidi"/>
                <w:lang w:val="hy-AM" w:eastAsia="en-US"/>
              </w:rPr>
              <w:t xml:space="preserve">Ազգային օրենսդրության համապատասխանեցում «Հաշմանդամություն ունեցող անձանց իրավունքների մասին» ՄԱԿ-ի կոնվենցիայի պահանջներին </w:t>
            </w:r>
          </w:p>
          <w:p w:rsidR="00623924" w:rsidRPr="00B243BF" w:rsidRDefault="00623924" w:rsidP="00623924">
            <w:pPr>
              <w:tabs>
                <w:tab w:val="left" w:pos="-7218"/>
              </w:tabs>
              <w:rPr>
                <w:rFonts w:ascii="GHEA Mariam" w:hAnsi="GHEA Mariam" w:cstheme="minorBidi"/>
                <w:lang w:val="hy-AM" w:eastAsia="en-US"/>
              </w:rPr>
            </w:pPr>
          </w:p>
        </w:tc>
        <w:tc>
          <w:tcPr>
            <w:tcW w:w="2520" w:type="dxa"/>
          </w:tcPr>
          <w:p w:rsidR="00623924" w:rsidRPr="00B243BF" w:rsidRDefault="00623924" w:rsidP="00623924">
            <w:pPr>
              <w:rPr>
                <w:rFonts w:ascii="GHEA Mariam" w:hAnsi="GHEA Mariam" w:cstheme="minorBidi"/>
                <w:lang w:val="hy-AM" w:eastAsia="en-US"/>
              </w:rPr>
            </w:pPr>
            <w:r w:rsidRPr="00B243BF">
              <w:rPr>
                <w:rFonts w:ascii="GHEA Mariam" w:hAnsi="GHEA Mariam"/>
                <w:lang w:val="hy-AM" w:eastAsia="en-US"/>
              </w:rPr>
              <w:t>1.«Հաշմանդամություն ունեցող անձանց իրավունքների մասին» Հայաստանի Հանրապետու</w:t>
            </w:r>
            <w:r w:rsidRPr="00B243BF">
              <w:rPr>
                <w:rFonts w:ascii="GHEA Mariam" w:hAnsi="GHEA Mariam"/>
                <w:lang w:val="hy-AM" w:eastAsia="en-US"/>
              </w:rPr>
              <w:softHyphen/>
              <w:t>թյան օրենքի նախագծին հավանություն տալու մասին» ՀՀ կառավարության որոշման նախագիծը վարչապետի աշխատակազմ ներկայացնելը</w:t>
            </w:r>
          </w:p>
        </w:tc>
        <w:tc>
          <w:tcPr>
            <w:tcW w:w="216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Հասարակական կյանքի բոլոր ոլորտներում հաշմանդամություն ունեցող անձանց իրավունքների ապահովում</w:t>
            </w:r>
          </w:p>
          <w:p w:rsidR="00623924" w:rsidRPr="00B243BF" w:rsidRDefault="00623924" w:rsidP="00623924">
            <w:pPr>
              <w:jc w:val="center"/>
              <w:rPr>
                <w:rFonts w:ascii="GHEA Mariam" w:eastAsiaTheme="minorHAnsi" w:hAnsi="GHEA Mariam" w:cs="Sylfaen"/>
                <w:lang w:val="hy-AM" w:eastAsia="en-US"/>
              </w:rPr>
            </w:pPr>
          </w:p>
        </w:tc>
        <w:tc>
          <w:tcPr>
            <w:tcW w:w="1800" w:type="dxa"/>
            <w:vMerge w:val="restart"/>
          </w:tcPr>
          <w:p w:rsidR="00623924" w:rsidRPr="00B243BF" w:rsidRDefault="00623924" w:rsidP="00623924">
            <w:pPr>
              <w:spacing w:after="200"/>
              <w:jc w:val="center"/>
              <w:rPr>
                <w:rFonts w:ascii="GHEA Mariam" w:hAnsi="GHEA Mariam" w:cstheme="minorBidi"/>
                <w:lang w:val="hy-AM" w:eastAsia="en-US"/>
              </w:rPr>
            </w:pPr>
            <w:r w:rsidRPr="00B243BF">
              <w:rPr>
                <w:rFonts w:ascii="GHEA Mariam" w:eastAsiaTheme="minorHAnsi" w:hAnsi="GHEA Mariam" w:cs="Sylfaen"/>
                <w:lang w:val="hy-AM" w:eastAsia="en-US"/>
              </w:rPr>
              <w:t>ՀՀ աշխատանքի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և</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սոցիալական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հարցերի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նախարարություն</w:t>
            </w:r>
          </w:p>
          <w:p w:rsidR="00623924" w:rsidRPr="00B243BF" w:rsidRDefault="00623924" w:rsidP="00623924">
            <w:pPr>
              <w:jc w:val="center"/>
              <w:rPr>
                <w:rFonts w:ascii="GHEA Mariam" w:eastAsiaTheme="minorHAnsi" w:hAnsi="GHEA Mariam" w:cs="Sylfaen"/>
                <w:lang w:val="hy-AM" w:eastAsia="en-US"/>
              </w:rPr>
            </w:pPr>
          </w:p>
        </w:tc>
        <w:tc>
          <w:tcPr>
            <w:tcW w:w="1440" w:type="dxa"/>
            <w:vMerge w:val="restart"/>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val="hy-AM" w:eastAsia="en-US"/>
              </w:rPr>
              <w:t xml:space="preserve">2018թ. </w:t>
            </w:r>
          </w:p>
          <w:p w:rsidR="00623924" w:rsidRPr="00B243BF" w:rsidRDefault="00623924" w:rsidP="00623924">
            <w:pPr>
              <w:jc w:val="center"/>
              <w:rPr>
                <w:rFonts w:ascii="GHEA Mariam" w:hAnsi="GHEA Mariam"/>
                <w:lang w:eastAsia="en-US"/>
              </w:rPr>
            </w:pPr>
            <w:r w:rsidRPr="00B243BF">
              <w:rPr>
                <w:rFonts w:ascii="GHEA Mariam" w:hAnsi="GHEA Mariam"/>
                <w:lang w:val="hy-AM" w:eastAsia="en-US"/>
              </w:rPr>
              <w:t xml:space="preserve">նոյեմբերի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3-րդ տասնօրյակ</w:t>
            </w:r>
          </w:p>
          <w:p w:rsidR="00623924" w:rsidRPr="00B243BF" w:rsidRDefault="00623924" w:rsidP="00623924">
            <w:pPr>
              <w:jc w:val="center"/>
              <w:rPr>
                <w:rFonts w:ascii="GHEA Mariam" w:eastAsiaTheme="minorHAnsi" w:hAnsi="GHEA Mariam" w:cstheme="minorBidi"/>
                <w:lang w:val="hy-AM" w:eastAsia="en-US"/>
              </w:rPr>
            </w:pPr>
          </w:p>
        </w:tc>
        <w:tc>
          <w:tcPr>
            <w:tcW w:w="1710" w:type="dxa"/>
            <w:vMerge w:val="restart"/>
          </w:tcPr>
          <w:p w:rsidR="00623924" w:rsidRPr="00B243BF" w:rsidRDefault="00623924" w:rsidP="00623924">
            <w:pPr>
              <w:spacing w:after="200"/>
              <w:jc w:val="center"/>
              <w:rPr>
                <w:rFonts w:ascii="GHEA Mariam" w:hAnsi="GHEA Mariam" w:cstheme="minorBidi"/>
                <w:lang w:val="hy-AM" w:eastAsia="en-US"/>
              </w:rPr>
            </w:pPr>
            <w:r w:rsidRPr="00B243BF">
              <w:rPr>
                <w:rFonts w:ascii="GHEA Mariam" w:hAnsi="GHEA Mariam" w:cstheme="minorBidi"/>
                <w:lang w:val="hy-AM" w:eastAsia="en-US"/>
              </w:rPr>
              <w:t>Ֆինանսավորում չի պահանջվում</w:t>
            </w:r>
          </w:p>
          <w:p w:rsidR="00623924" w:rsidRPr="00B243BF" w:rsidRDefault="00623924" w:rsidP="00623924">
            <w:pPr>
              <w:jc w:val="center"/>
              <w:rPr>
                <w:rFonts w:ascii="GHEA Mariam" w:eastAsiaTheme="minorHAnsi" w:hAnsi="GHEA Mariam" w:cs="Sylfaen"/>
                <w:caps/>
                <w:lang w:val="af-ZA" w:eastAsia="en-US"/>
              </w:rPr>
            </w:pPr>
          </w:p>
        </w:tc>
      </w:tr>
      <w:tr w:rsidR="00B243BF" w:rsidRPr="00B243BF" w:rsidTr="00623924">
        <w:trPr>
          <w:trHeight w:val="615"/>
        </w:trPr>
        <w:tc>
          <w:tcPr>
            <w:tcW w:w="540" w:type="dxa"/>
            <w:vMerge/>
          </w:tcPr>
          <w:p w:rsidR="00623924" w:rsidRPr="00B243BF" w:rsidRDefault="00623924" w:rsidP="00623924">
            <w:pPr>
              <w:jc w:val="center"/>
              <w:rPr>
                <w:rFonts w:ascii="GHEA Mariam" w:eastAsiaTheme="minorHAnsi" w:hAnsi="GHEA Mariam" w:cstheme="minorBidi"/>
                <w:lang w:val="hy-AM" w:eastAsia="en-US"/>
              </w:rPr>
            </w:pPr>
          </w:p>
        </w:tc>
        <w:tc>
          <w:tcPr>
            <w:tcW w:w="3240" w:type="dxa"/>
            <w:vMerge/>
          </w:tcPr>
          <w:p w:rsidR="00623924" w:rsidRPr="00B243BF" w:rsidRDefault="00623924" w:rsidP="00623924">
            <w:pPr>
              <w:rPr>
                <w:rFonts w:ascii="GHEA Mariam" w:eastAsiaTheme="minorHAnsi" w:hAnsi="GHEA Mariam" w:cstheme="minorBidi"/>
                <w:lang w:val="hy-AM" w:eastAsia="en-US"/>
              </w:rPr>
            </w:pPr>
          </w:p>
        </w:tc>
        <w:tc>
          <w:tcPr>
            <w:tcW w:w="2520" w:type="dxa"/>
          </w:tcPr>
          <w:p w:rsidR="00623924" w:rsidRPr="00B243BF" w:rsidRDefault="00623924" w:rsidP="00623924">
            <w:pPr>
              <w:rPr>
                <w:rFonts w:ascii="GHEA Mariam" w:hAnsi="GHEA Mariam" w:cs="Sylfaen"/>
                <w:lang w:val="hy-AM"/>
              </w:rPr>
            </w:pPr>
            <w:r w:rsidRPr="00B243BF">
              <w:rPr>
                <w:rFonts w:ascii="GHEA Mariam" w:hAnsi="GHEA Mariam"/>
                <w:lang w:val="hy-AM" w:eastAsia="en-US"/>
              </w:rPr>
              <w:t>2.Հաշմանդամություն ունեցող անձանց իրավունքների մասին» ՀՀ օրենքի կիրարկումն ապահովող միջոցառումների ցանկի մշակում</w:t>
            </w:r>
          </w:p>
        </w:tc>
        <w:tc>
          <w:tcPr>
            <w:tcW w:w="2160" w:type="dxa"/>
            <w:vMerge/>
          </w:tcPr>
          <w:p w:rsidR="00623924" w:rsidRPr="00B243BF" w:rsidRDefault="00623924" w:rsidP="00623924">
            <w:pPr>
              <w:jc w:val="center"/>
              <w:rPr>
                <w:rFonts w:ascii="GHEA Mariam" w:eastAsiaTheme="minorHAnsi" w:hAnsi="GHEA Mariam" w:cs="Sylfaen"/>
                <w:lang w:val="hy-AM" w:eastAsia="en-US"/>
              </w:rPr>
            </w:pP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cs="Sylfaen"/>
                <w:lang w:eastAsia="en-US"/>
              </w:rPr>
            </w:pPr>
            <w:r w:rsidRPr="00B243BF">
              <w:rPr>
                <w:rFonts w:ascii="GHEA Mariam" w:hAnsi="GHEA Mariam" w:cs="Sylfaen"/>
                <w:lang w:val="hy-AM" w:eastAsia="en-US"/>
              </w:rPr>
              <w:t xml:space="preserve">2019թ. </w:t>
            </w:r>
          </w:p>
          <w:p w:rsidR="00623924" w:rsidRPr="00B243BF" w:rsidRDefault="00623924" w:rsidP="00623924">
            <w:pPr>
              <w:jc w:val="center"/>
              <w:rPr>
                <w:rFonts w:ascii="GHEA Mariam" w:hAnsi="GHEA Mariam" w:cs="Sylfaen"/>
                <w:lang w:eastAsia="en-US"/>
              </w:rPr>
            </w:pPr>
            <w:r w:rsidRPr="00B243BF">
              <w:rPr>
                <w:rFonts w:ascii="GHEA Mariam" w:hAnsi="GHEA Mariam" w:cs="Sylfaen"/>
                <w:lang w:val="hy-AM" w:eastAsia="en-US"/>
              </w:rPr>
              <w:t xml:space="preserve">նոյեմբերի </w:t>
            </w:r>
          </w:p>
          <w:p w:rsidR="00623924" w:rsidRPr="00B243BF" w:rsidRDefault="00623924" w:rsidP="00623924">
            <w:pPr>
              <w:jc w:val="center"/>
              <w:rPr>
                <w:rFonts w:ascii="GHEA Mariam" w:hAnsi="GHEA Mariam" w:cstheme="minorBidi"/>
                <w:lang w:val="hy-AM" w:eastAsia="en-US"/>
              </w:rPr>
            </w:pPr>
            <w:r w:rsidRPr="00B243BF">
              <w:rPr>
                <w:rFonts w:ascii="GHEA Mariam" w:hAnsi="GHEA Mariam" w:cs="Sylfaen"/>
                <w:lang w:val="hy-AM" w:eastAsia="en-US"/>
              </w:rPr>
              <w:t>3-րդ տասնօրյակ</w:t>
            </w:r>
          </w:p>
          <w:p w:rsidR="00623924" w:rsidRPr="00B243BF" w:rsidRDefault="00623924" w:rsidP="00623924">
            <w:pPr>
              <w:jc w:val="center"/>
              <w:rPr>
                <w:rFonts w:ascii="GHEA Mariam" w:eastAsiaTheme="minorHAnsi" w:hAnsi="GHEA Mariam" w:cstheme="minorBidi"/>
                <w:lang w:val="hy-AM" w:eastAsia="en-US"/>
              </w:rPr>
            </w:pPr>
          </w:p>
        </w:tc>
        <w:tc>
          <w:tcPr>
            <w:tcW w:w="1710" w:type="dxa"/>
            <w:vMerge/>
          </w:tcPr>
          <w:p w:rsidR="00623924" w:rsidRPr="00B243BF" w:rsidRDefault="00623924" w:rsidP="00623924">
            <w:pPr>
              <w:jc w:val="center"/>
              <w:rPr>
                <w:rFonts w:ascii="GHEA Mariam" w:eastAsiaTheme="minorHAnsi" w:hAnsi="GHEA Mariam" w:cs="Sylfaen"/>
                <w:caps/>
                <w:lang w:val="af-ZA" w:eastAsia="en-US"/>
              </w:rPr>
            </w:pPr>
          </w:p>
        </w:tc>
      </w:tr>
      <w:tr w:rsidR="00B243BF" w:rsidRPr="00B243BF" w:rsidTr="00623924">
        <w:trPr>
          <w:trHeight w:val="1245"/>
        </w:trPr>
        <w:tc>
          <w:tcPr>
            <w:tcW w:w="540" w:type="dxa"/>
            <w:vMerge/>
          </w:tcPr>
          <w:p w:rsidR="00623924" w:rsidRPr="00B243BF" w:rsidRDefault="00623924" w:rsidP="00623924">
            <w:pPr>
              <w:jc w:val="center"/>
              <w:rPr>
                <w:rFonts w:ascii="GHEA Mariam" w:hAnsi="GHEA Mariam"/>
                <w:lang w:val="hy-AM" w:eastAsia="en-US"/>
              </w:rPr>
            </w:pPr>
          </w:p>
        </w:tc>
        <w:tc>
          <w:tcPr>
            <w:tcW w:w="3240" w:type="dxa"/>
            <w:vMerge/>
          </w:tcPr>
          <w:p w:rsidR="00623924" w:rsidRPr="00B243BF" w:rsidRDefault="00623924" w:rsidP="00623924">
            <w:pPr>
              <w:rPr>
                <w:rFonts w:ascii="GHEA Mariam" w:hAnsi="GHEA Mariam"/>
                <w:lang w:val="hy-AM" w:eastAsia="en-US"/>
              </w:rPr>
            </w:pPr>
          </w:p>
        </w:tc>
        <w:tc>
          <w:tcPr>
            <w:tcW w:w="2520" w:type="dxa"/>
          </w:tcPr>
          <w:p w:rsidR="00623924" w:rsidRPr="00B243BF" w:rsidRDefault="00623924" w:rsidP="00623924">
            <w:pPr>
              <w:rPr>
                <w:rFonts w:ascii="GHEA Mariam" w:hAnsi="GHEA Mariam" w:cstheme="minorBidi"/>
                <w:lang w:val="hy-AM" w:eastAsia="en-US"/>
              </w:rPr>
            </w:pPr>
            <w:r w:rsidRPr="00B243BF">
              <w:rPr>
                <w:rFonts w:ascii="GHEA Mariam" w:eastAsiaTheme="minorHAnsi" w:hAnsi="GHEA Mariam" w:cs="Sylfaen"/>
                <w:lang w:val="hy-AM" w:eastAsia="en-US"/>
              </w:rPr>
              <w:t>3.Օրենսդրությամբ սահմանված պահանջների /մասնավորապես, քաղաքաշինական միջավայրի, տրանսպորտի, տեղեկատվական տեխնոլոգիաների, սպորտի և մշակութային միջոցառումների և այլն/ մատչելի պայմանների ապահովման դրույթները  չկատարելու դեպքում վարչական պատասխանատվության սահմանում</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 քաղաքաշինության պետական կոմիտե</w:t>
            </w:r>
          </w:p>
        </w:tc>
        <w:tc>
          <w:tcPr>
            <w:tcW w:w="1800" w:type="dxa"/>
          </w:tcPr>
          <w:p w:rsidR="00623924" w:rsidRPr="00B243BF" w:rsidRDefault="00623924" w:rsidP="00623924">
            <w:pPr>
              <w:jc w:val="center"/>
              <w:rPr>
                <w:rFonts w:ascii="GHEA Mariam" w:eastAsiaTheme="minorHAnsi" w:hAnsi="GHEA Mariam" w:cs="Sylfaen"/>
                <w:lang w:eastAsia="en-US"/>
              </w:rPr>
            </w:pPr>
            <w:r w:rsidRPr="00B243BF">
              <w:rPr>
                <w:rFonts w:ascii="GHEA Mariam" w:eastAsiaTheme="minorHAnsi" w:hAnsi="GHEA Mariam" w:cs="Sylfaen"/>
                <w:lang w:val="hy-AM" w:eastAsia="en-US"/>
              </w:rPr>
              <w:t>2019-2020թ</w:t>
            </w:r>
            <w:r w:rsidRPr="00B243BF">
              <w:rPr>
                <w:rFonts w:ascii="GHEA Mariam" w:eastAsiaTheme="minorHAnsi" w:hAnsi="GHEA Mariam" w:cs="Sylfaen"/>
                <w:lang w:eastAsia="en-US"/>
              </w:rPr>
              <w:t>թ</w:t>
            </w:r>
            <w:r w:rsidRPr="00B243BF">
              <w:rPr>
                <w:rFonts w:ascii="GHEA Mariam" w:eastAsiaTheme="minorHAnsi" w:hAnsi="GHEA Mariam" w:cs="Sylfaen"/>
                <w:lang w:val="hy-AM" w:eastAsia="en-US"/>
              </w:rPr>
              <w:t xml:space="preserve">. դեկտեմբերի </w:t>
            </w:r>
          </w:p>
          <w:p w:rsidR="00623924" w:rsidRPr="00B243BF" w:rsidRDefault="00623924" w:rsidP="00623924">
            <w:pPr>
              <w:jc w:val="center"/>
              <w:rPr>
                <w:rFonts w:ascii="GHEA Mariam" w:hAnsi="GHEA Mariam"/>
                <w:lang w:val="hy-AM" w:eastAsia="en-US"/>
              </w:rPr>
            </w:pPr>
            <w:r w:rsidRPr="00B243BF">
              <w:rPr>
                <w:rFonts w:ascii="GHEA Mariam" w:eastAsiaTheme="minorHAnsi" w:hAnsi="GHEA Mariam" w:cs="Sylfaen"/>
                <w:lang w:val="hy-AM" w:eastAsia="en-US"/>
              </w:rPr>
              <w:t xml:space="preserve">1-ին տասնօրյակ </w:t>
            </w:r>
          </w:p>
        </w:tc>
        <w:tc>
          <w:tcPr>
            <w:tcW w:w="1710" w:type="dxa"/>
            <w:vMerge/>
          </w:tcPr>
          <w:p w:rsidR="00623924" w:rsidRPr="00B243BF" w:rsidRDefault="00623924" w:rsidP="00623924">
            <w:pPr>
              <w:jc w:val="center"/>
              <w:rPr>
                <w:rFonts w:ascii="GHEA Mariam" w:hAnsi="GHEA Mariam"/>
                <w:lang w:val="hy-AM" w:eastAsia="en-US"/>
              </w:rPr>
            </w:pPr>
          </w:p>
        </w:tc>
      </w:tr>
      <w:tr w:rsidR="00B243BF" w:rsidRPr="00B243BF" w:rsidTr="00623924">
        <w:trPr>
          <w:trHeight w:val="795"/>
        </w:trPr>
        <w:tc>
          <w:tcPr>
            <w:tcW w:w="540" w:type="dxa"/>
            <w:vMerge w:val="restart"/>
          </w:tcPr>
          <w:p w:rsidR="00623924" w:rsidRPr="00B243BF" w:rsidRDefault="00623924" w:rsidP="00623924">
            <w:pPr>
              <w:jc w:val="center"/>
              <w:rPr>
                <w:rFonts w:ascii="GHEA Mariam" w:hAnsi="GHEA Mariam" w:cstheme="minorBidi"/>
                <w:lang w:eastAsia="en-US"/>
              </w:rPr>
            </w:pPr>
            <w:r w:rsidRPr="00B243BF">
              <w:rPr>
                <w:rFonts w:ascii="GHEA Mariam" w:hAnsi="GHEA Mariam" w:cstheme="minorBidi"/>
                <w:lang w:eastAsia="en-US"/>
              </w:rPr>
              <w:lastRenderedPageBreak/>
              <w:t>6</w:t>
            </w:r>
          </w:p>
        </w:tc>
        <w:tc>
          <w:tcPr>
            <w:tcW w:w="3240" w:type="dxa"/>
            <w:vMerge w:val="restart"/>
          </w:tcPr>
          <w:p w:rsidR="00623924" w:rsidRPr="00B243BF" w:rsidRDefault="00623924" w:rsidP="00623924">
            <w:pPr>
              <w:rPr>
                <w:rFonts w:ascii="GHEA Mariam" w:hAnsi="GHEA Mariam"/>
                <w:lang w:val="hy-AM" w:eastAsia="en-US"/>
              </w:rPr>
            </w:pPr>
            <w:r w:rsidRPr="00B243BF">
              <w:rPr>
                <w:rFonts w:ascii="GHEA Mariam" w:hAnsi="GHEA Mariam" w:cstheme="minorBidi"/>
                <w:lang w:val="hy-AM" w:eastAsia="en-US"/>
              </w:rPr>
              <w:t>Հաշմանդամություն ունեցող անձի կարիքի  գնահատման նոր մոդելի ներդրում</w:t>
            </w:r>
          </w:p>
        </w:tc>
        <w:tc>
          <w:tcPr>
            <w:tcW w:w="2520" w:type="dxa"/>
          </w:tcPr>
          <w:p w:rsidR="00623924" w:rsidRPr="00B243BF" w:rsidRDefault="00623924" w:rsidP="00623924">
            <w:pPr>
              <w:rPr>
                <w:rFonts w:ascii="GHEA Mariam" w:hAnsi="GHEA Mariam" w:cstheme="minorBidi"/>
                <w:lang w:val="hy-AM" w:eastAsia="en-US"/>
              </w:rPr>
            </w:pPr>
            <w:r w:rsidRPr="00B243BF">
              <w:rPr>
                <w:rFonts w:ascii="GHEA Mariam" w:hAnsi="GHEA Mariam"/>
                <w:lang w:val="hy-AM" w:eastAsia="en-US"/>
              </w:rPr>
              <w:t>1.Հաշմանդամություն ունեցող անձի կարիքի  գնահատման համակարգում նոր մոդելի ներդրման նպատակով իրավական հենքի ապահովում</w:t>
            </w:r>
          </w:p>
        </w:tc>
        <w:tc>
          <w:tcPr>
            <w:tcW w:w="216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Հաշմանդամության գնահատման սոցիալական մոդելի ստեղծում</w:t>
            </w:r>
          </w:p>
        </w:tc>
        <w:tc>
          <w:tcPr>
            <w:tcW w:w="1800" w:type="dxa"/>
            <w:vMerge w:val="restart"/>
          </w:tcPr>
          <w:p w:rsidR="00623924" w:rsidRPr="00B243BF" w:rsidRDefault="00623924" w:rsidP="00623924">
            <w:pPr>
              <w:jc w:val="center"/>
              <w:rPr>
                <w:rFonts w:ascii="GHEA Mariam" w:eastAsiaTheme="minorHAnsi" w:hAnsi="GHEA Mariam" w:cs="Sylfaen"/>
                <w:lang w:val="hy-AM" w:eastAsia="en-US"/>
              </w:rPr>
            </w:pPr>
            <w:r w:rsidRPr="00B243BF">
              <w:rPr>
                <w:rFonts w:ascii="GHEA Mariam" w:eastAsiaTheme="minorHAnsi" w:hAnsi="GHEA Mariam" w:cs="Sylfaen"/>
                <w:lang w:val="hy-AM" w:eastAsia="en-US"/>
              </w:rPr>
              <w:t>ՀՀ աշխատանքի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և</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սոցիալական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հարցերի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նախարարություն</w:t>
            </w:r>
          </w:p>
          <w:p w:rsidR="00623924" w:rsidRPr="00B243BF" w:rsidRDefault="00623924" w:rsidP="00623924">
            <w:pPr>
              <w:jc w:val="center"/>
              <w:rPr>
                <w:rFonts w:ascii="GHEA Mariam" w:hAnsi="GHEA Mariam"/>
                <w:lang w:val="hy-AM" w:eastAsia="en-US"/>
              </w:rPr>
            </w:pPr>
          </w:p>
        </w:tc>
        <w:tc>
          <w:tcPr>
            <w:tcW w:w="1440" w:type="dxa"/>
            <w:vMerge w:val="restart"/>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ՀՀ առողջապահության նախարարությաուն</w:t>
            </w:r>
          </w:p>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ՀՀ կրթության և գիտության նախարարություն</w:t>
            </w:r>
          </w:p>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Տրանսպորտի, կապի և տեղեկատվական տեխնոլոգիաների նախարարություն</w:t>
            </w:r>
          </w:p>
          <w:p w:rsidR="00623924" w:rsidRPr="00B243BF" w:rsidRDefault="00623924" w:rsidP="00623924">
            <w:pPr>
              <w:spacing w:before="100" w:beforeAutospacing="1" w:after="100" w:afterAutospacing="1"/>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2018թ. դեկտեմբերի</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1-ին տասնօրյակ</w:t>
            </w:r>
          </w:p>
        </w:tc>
        <w:tc>
          <w:tcPr>
            <w:tcW w:w="1710" w:type="dxa"/>
            <w:vMerge w:val="restart"/>
          </w:tcPr>
          <w:p w:rsidR="00623924" w:rsidRPr="00B243BF" w:rsidRDefault="00623924" w:rsidP="00623924">
            <w:pPr>
              <w:spacing w:after="200"/>
              <w:jc w:val="center"/>
              <w:rPr>
                <w:rFonts w:ascii="GHEA Mariam" w:hAnsi="GHEA Mariam" w:cstheme="minorBidi"/>
                <w:lang w:val="hy-AM" w:eastAsia="en-US"/>
              </w:rPr>
            </w:pPr>
            <w:r w:rsidRPr="00B243BF">
              <w:rPr>
                <w:rFonts w:ascii="GHEA Mariam" w:hAnsi="GHEA Mariam"/>
                <w:lang w:val="hy-AM" w:eastAsia="en-US"/>
              </w:rPr>
              <w:t>Օրենքով չարգելված այլ աղբյուրներ</w:t>
            </w:r>
          </w:p>
        </w:tc>
      </w:tr>
      <w:tr w:rsidR="00B243BF" w:rsidRPr="00B243BF" w:rsidTr="00623924">
        <w:trPr>
          <w:trHeight w:val="903"/>
        </w:trPr>
        <w:tc>
          <w:tcPr>
            <w:tcW w:w="540" w:type="dxa"/>
            <w:vMerge/>
          </w:tcPr>
          <w:p w:rsidR="00623924" w:rsidRPr="00B243BF" w:rsidRDefault="00623924" w:rsidP="00623924">
            <w:pPr>
              <w:jc w:val="center"/>
              <w:rPr>
                <w:rFonts w:ascii="GHEA Mariam" w:hAnsi="GHEA Mariam" w:cstheme="minorBidi"/>
                <w:lang w:val="hy-AM" w:eastAsia="en-US"/>
              </w:rPr>
            </w:pPr>
          </w:p>
        </w:tc>
        <w:tc>
          <w:tcPr>
            <w:tcW w:w="3240" w:type="dxa"/>
            <w:vMerge/>
          </w:tcPr>
          <w:p w:rsidR="00623924" w:rsidRPr="00B243BF" w:rsidRDefault="00623924" w:rsidP="00623924">
            <w:pPr>
              <w:rPr>
                <w:rFonts w:ascii="GHEA Mariam" w:hAnsi="GHEA Mariam" w:cstheme="minorBidi"/>
                <w:lang w:val="hy-AM" w:eastAsia="en-US"/>
              </w:rPr>
            </w:pPr>
          </w:p>
        </w:tc>
        <w:tc>
          <w:tcPr>
            <w:tcW w:w="2520" w:type="dxa"/>
          </w:tcPr>
          <w:p w:rsidR="00623924" w:rsidRPr="00B243BF" w:rsidRDefault="00623924" w:rsidP="00623924">
            <w:pPr>
              <w:rPr>
                <w:rFonts w:ascii="GHEA Mariam" w:hAnsi="GHEA Mariam"/>
                <w:lang w:val="hy-AM" w:eastAsia="en-US"/>
              </w:rPr>
            </w:pPr>
            <w:r w:rsidRPr="00B243BF">
              <w:rPr>
                <w:rFonts w:ascii="GHEA Mariam" w:hAnsi="GHEA Mariam" w:cstheme="minorBidi"/>
                <w:lang w:val="hy-AM" w:eastAsia="en-US"/>
              </w:rPr>
              <w:t>2.Հաշմանդամության գնահատման նոր մոդելի կիրարկում</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val="hy-AM" w:eastAsia="en-US"/>
              </w:rPr>
              <w:t xml:space="preserve">2019թ. </w:t>
            </w:r>
          </w:p>
          <w:p w:rsidR="00623924" w:rsidRPr="00B243BF" w:rsidRDefault="00623924" w:rsidP="00623924">
            <w:pPr>
              <w:jc w:val="center"/>
              <w:rPr>
                <w:rFonts w:ascii="GHEA Mariam" w:hAnsi="GHEA Mariam"/>
                <w:lang w:eastAsia="en-US"/>
              </w:rPr>
            </w:pPr>
            <w:r w:rsidRPr="00B243BF">
              <w:rPr>
                <w:rFonts w:ascii="GHEA Mariam" w:hAnsi="GHEA Mariam"/>
                <w:lang w:val="hy-AM" w:eastAsia="en-US"/>
              </w:rPr>
              <w:t xml:space="preserve">հուլիսի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2-րդ տասնօրյակ</w:t>
            </w:r>
          </w:p>
          <w:p w:rsidR="00623924" w:rsidRPr="00B243BF" w:rsidRDefault="00623924" w:rsidP="00623924">
            <w:pPr>
              <w:jc w:val="center"/>
              <w:rPr>
                <w:rFonts w:ascii="GHEA Mariam" w:hAnsi="GHEA Mariam"/>
                <w:lang w:val="hy-AM" w:eastAsia="en-US"/>
              </w:rPr>
            </w:pPr>
          </w:p>
        </w:tc>
        <w:tc>
          <w:tcPr>
            <w:tcW w:w="1710" w:type="dxa"/>
            <w:vMerge/>
          </w:tcPr>
          <w:p w:rsidR="00623924" w:rsidRPr="00B243BF" w:rsidRDefault="00623924" w:rsidP="00623924">
            <w:pPr>
              <w:jc w:val="center"/>
              <w:rPr>
                <w:rFonts w:ascii="GHEA Mariam" w:hAnsi="GHEA Mariam"/>
                <w:lang w:val="hy-AM" w:eastAsia="en-US"/>
              </w:rPr>
            </w:pPr>
          </w:p>
        </w:tc>
      </w:tr>
      <w:tr w:rsidR="00B243BF" w:rsidRPr="00B243BF" w:rsidTr="00623924">
        <w:trPr>
          <w:trHeight w:val="345"/>
        </w:trPr>
        <w:tc>
          <w:tcPr>
            <w:tcW w:w="540" w:type="dxa"/>
            <w:vMerge/>
          </w:tcPr>
          <w:p w:rsidR="00623924" w:rsidRPr="00B243BF" w:rsidRDefault="00623924" w:rsidP="00623924">
            <w:pPr>
              <w:jc w:val="center"/>
              <w:rPr>
                <w:rFonts w:ascii="GHEA Mariam" w:hAnsi="GHEA Mariam" w:cstheme="minorBidi"/>
                <w:lang w:val="hy-AM" w:eastAsia="en-US"/>
              </w:rPr>
            </w:pPr>
          </w:p>
        </w:tc>
        <w:tc>
          <w:tcPr>
            <w:tcW w:w="3240" w:type="dxa"/>
            <w:vMerge/>
          </w:tcPr>
          <w:p w:rsidR="00623924" w:rsidRPr="00B243BF" w:rsidRDefault="00623924" w:rsidP="00623924">
            <w:pPr>
              <w:rPr>
                <w:rFonts w:ascii="GHEA Mariam" w:hAnsi="GHEA Mariam" w:cstheme="minorBidi"/>
                <w:lang w:val="hy-AM" w:eastAsia="en-US"/>
              </w:rPr>
            </w:pPr>
          </w:p>
        </w:tc>
        <w:tc>
          <w:tcPr>
            <w:tcW w:w="2520" w:type="dxa"/>
          </w:tcPr>
          <w:p w:rsidR="00623924" w:rsidRPr="00B243BF" w:rsidRDefault="00623924" w:rsidP="00623924">
            <w:pPr>
              <w:rPr>
                <w:rFonts w:ascii="GHEA Mariam" w:hAnsi="GHEA Mariam"/>
                <w:lang w:val="hy-AM" w:eastAsia="en-US"/>
              </w:rPr>
            </w:pPr>
            <w:r w:rsidRPr="00B243BF">
              <w:rPr>
                <w:rFonts w:ascii="GHEA Mariam" w:hAnsi="GHEA Mariam" w:cs="Sylfaen"/>
                <w:lang w:val="hy-AM"/>
              </w:rPr>
              <w:t>3.</w:t>
            </w:r>
            <w:r w:rsidRPr="00B243BF">
              <w:rPr>
                <w:rFonts w:ascii="GHEA Mariam" w:hAnsi="GHEA Mariam"/>
                <w:lang w:val="hy-AM" w:eastAsia="en-US"/>
              </w:rPr>
              <w:t xml:space="preserve"> Հաշմանդամություն ունեցող անձի կարիքի  </w:t>
            </w:r>
            <w:r w:rsidRPr="00B243BF">
              <w:rPr>
                <w:rFonts w:ascii="GHEA Mariam" w:hAnsi="GHEA Mariam" w:cs="Sylfaen"/>
                <w:lang w:val="hy-AM"/>
              </w:rPr>
              <w:t>գործընթացում ներգրավված մասնագետների վերապատրաստումներ</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2019թ. պարբերաբար</w:t>
            </w:r>
          </w:p>
        </w:tc>
        <w:tc>
          <w:tcPr>
            <w:tcW w:w="1710" w:type="dxa"/>
            <w:vMerge/>
          </w:tcPr>
          <w:p w:rsidR="00623924" w:rsidRPr="00B243BF" w:rsidRDefault="00623924" w:rsidP="00623924">
            <w:pPr>
              <w:jc w:val="center"/>
              <w:rPr>
                <w:rFonts w:ascii="GHEA Mariam" w:hAnsi="GHEA Mariam"/>
                <w:lang w:val="hy-AM" w:eastAsia="en-US"/>
              </w:rPr>
            </w:pPr>
          </w:p>
        </w:tc>
      </w:tr>
      <w:tr w:rsidR="00B243BF" w:rsidRPr="00B243BF" w:rsidTr="00623924">
        <w:trPr>
          <w:trHeight w:val="525"/>
        </w:trPr>
        <w:tc>
          <w:tcPr>
            <w:tcW w:w="540" w:type="dxa"/>
            <w:vMerge/>
          </w:tcPr>
          <w:p w:rsidR="00623924" w:rsidRPr="00B243BF" w:rsidRDefault="00623924" w:rsidP="00623924">
            <w:pPr>
              <w:jc w:val="center"/>
              <w:rPr>
                <w:rFonts w:ascii="GHEA Mariam" w:hAnsi="GHEA Mariam" w:cstheme="minorBidi"/>
                <w:lang w:val="hy-AM" w:eastAsia="en-US"/>
              </w:rPr>
            </w:pPr>
          </w:p>
        </w:tc>
        <w:tc>
          <w:tcPr>
            <w:tcW w:w="3240" w:type="dxa"/>
            <w:vMerge/>
          </w:tcPr>
          <w:p w:rsidR="00623924" w:rsidRPr="00B243BF" w:rsidRDefault="00623924" w:rsidP="00623924">
            <w:pPr>
              <w:rPr>
                <w:rFonts w:ascii="GHEA Mariam" w:hAnsi="GHEA Mariam" w:cstheme="minorBidi"/>
                <w:lang w:val="hy-AM" w:eastAsia="en-US"/>
              </w:rPr>
            </w:pPr>
          </w:p>
        </w:tc>
        <w:tc>
          <w:tcPr>
            <w:tcW w:w="2520" w:type="dxa"/>
          </w:tcPr>
          <w:p w:rsidR="00623924" w:rsidRPr="00B243BF" w:rsidRDefault="00623924" w:rsidP="00623924">
            <w:pPr>
              <w:rPr>
                <w:rFonts w:ascii="GHEA Mariam" w:hAnsi="GHEA Mariam"/>
                <w:lang w:val="hy-AM" w:eastAsia="en-US"/>
              </w:rPr>
            </w:pPr>
            <w:r w:rsidRPr="00B243BF">
              <w:rPr>
                <w:rFonts w:ascii="GHEA Mariam" w:hAnsi="GHEA Mariam" w:cs="Sylfaen"/>
                <w:lang w:val="hy-AM"/>
              </w:rPr>
              <w:t>4. Միասնական էլեկտրոնային համակարգի ներդրում</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val="hy-AM" w:eastAsia="en-US"/>
              </w:rPr>
            </w:pPr>
            <w:r w:rsidRPr="00B243BF">
              <w:rPr>
                <w:rFonts w:ascii="GHEA Mariam" w:eastAsiaTheme="minorHAnsi" w:hAnsi="GHEA Mariam" w:cstheme="minorBidi"/>
                <w:lang w:val="hy-AM" w:eastAsia="en-US"/>
              </w:rPr>
              <w:t>2019-2020թթ.</w:t>
            </w:r>
          </w:p>
        </w:tc>
        <w:tc>
          <w:tcPr>
            <w:tcW w:w="1710" w:type="dxa"/>
            <w:vMerge/>
          </w:tcPr>
          <w:p w:rsidR="00623924" w:rsidRPr="00B243BF" w:rsidRDefault="00623924" w:rsidP="00623924">
            <w:pPr>
              <w:jc w:val="center"/>
              <w:rPr>
                <w:rFonts w:ascii="GHEA Mariam" w:hAnsi="GHEA Mariam"/>
                <w:lang w:val="hy-AM" w:eastAsia="en-US"/>
              </w:rPr>
            </w:pPr>
          </w:p>
        </w:tc>
      </w:tr>
      <w:tr w:rsidR="00B243BF" w:rsidRPr="00B243BF" w:rsidTr="00623924">
        <w:trPr>
          <w:trHeight w:val="525"/>
        </w:trPr>
        <w:tc>
          <w:tcPr>
            <w:tcW w:w="540" w:type="dxa"/>
            <w:vMerge/>
          </w:tcPr>
          <w:p w:rsidR="00623924" w:rsidRPr="00B243BF" w:rsidRDefault="00623924" w:rsidP="00623924">
            <w:pPr>
              <w:jc w:val="center"/>
              <w:rPr>
                <w:rFonts w:ascii="GHEA Mariam" w:hAnsi="GHEA Mariam" w:cstheme="minorBidi"/>
                <w:lang w:val="hy-AM" w:eastAsia="en-US"/>
              </w:rPr>
            </w:pPr>
          </w:p>
        </w:tc>
        <w:tc>
          <w:tcPr>
            <w:tcW w:w="3240" w:type="dxa"/>
            <w:vMerge/>
          </w:tcPr>
          <w:p w:rsidR="00623924" w:rsidRPr="00B243BF" w:rsidRDefault="00623924" w:rsidP="00623924">
            <w:pPr>
              <w:rPr>
                <w:rFonts w:ascii="GHEA Mariam" w:hAnsi="GHEA Mariam" w:cstheme="minorBidi"/>
                <w:lang w:val="hy-AM" w:eastAsia="en-US"/>
              </w:rPr>
            </w:pPr>
          </w:p>
        </w:tc>
        <w:tc>
          <w:tcPr>
            <w:tcW w:w="2520" w:type="dxa"/>
          </w:tcPr>
          <w:p w:rsidR="00623924" w:rsidRPr="00B243BF" w:rsidRDefault="00623924" w:rsidP="00623924">
            <w:pPr>
              <w:rPr>
                <w:rFonts w:ascii="GHEA Mariam" w:hAnsi="GHEA Mariam"/>
                <w:lang w:val="hy-AM" w:eastAsia="en-US"/>
              </w:rPr>
            </w:pPr>
            <w:r w:rsidRPr="00B243BF">
              <w:rPr>
                <w:rFonts w:ascii="GHEA Mariam" w:hAnsi="GHEA Mariam" w:cs="Sylfaen"/>
                <w:lang w:val="hy-AM"/>
              </w:rPr>
              <w:t>5. Ծառայությունների փաթեթի մշակում՝ հաշմանդամություն ունեցող անձի գնահատված կարիքին համարժեք</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val="hy-AM" w:eastAsia="en-US"/>
              </w:rPr>
            </w:pPr>
            <w:r w:rsidRPr="00B243BF">
              <w:rPr>
                <w:rFonts w:ascii="GHEA Mariam" w:hAnsi="GHEA Mariam"/>
                <w:lang w:eastAsia="en-US"/>
              </w:rPr>
              <w:t>2019-2022թթ.</w:t>
            </w:r>
          </w:p>
        </w:tc>
        <w:tc>
          <w:tcPr>
            <w:tcW w:w="1710" w:type="dxa"/>
            <w:vMerge/>
          </w:tcPr>
          <w:p w:rsidR="00623924" w:rsidRPr="00B243BF" w:rsidRDefault="00623924" w:rsidP="00623924">
            <w:pPr>
              <w:jc w:val="center"/>
              <w:rPr>
                <w:rFonts w:ascii="GHEA Mariam" w:hAnsi="GHEA Mariam"/>
                <w:lang w:val="hy-AM" w:eastAsia="en-US"/>
              </w:rPr>
            </w:pPr>
          </w:p>
        </w:tc>
      </w:tr>
      <w:tr w:rsidR="00B243BF" w:rsidRPr="00B243BF" w:rsidTr="00623924">
        <w:trPr>
          <w:trHeight w:val="975"/>
        </w:trPr>
        <w:tc>
          <w:tcPr>
            <w:tcW w:w="540" w:type="dxa"/>
          </w:tcPr>
          <w:p w:rsidR="00623924" w:rsidRPr="00B243BF" w:rsidRDefault="00623924" w:rsidP="00623924">
            <w:pPr>
              <w:spacing w:before="100" w:beforeAutospacing="1" w:after="100" w:afterAutospacing="1"/>
              <w:jc w:val="center"/>
              <w:rPr>
                <w:rFonts w:ascii="GHEA Mariam" w:hAnsi="GHEA Mariam" w:cstheme="minorBidi"/>
                <w:lang w:eastAsia="en-US"/>
              </w:rPr>
            </w:pPr>
            <w:r w:rsidRPr="00B243BF">
              <w:rPr>
                <w:rFonts w:ascii="GHEA Mariam" w:hAnsi="GHEA Mariam" w:cstheme="minorBidi"/>
                <w:lang w:eastAsia="en-US"/>
              </w:rPr>
              <w:t>7</w:t>
            </w:r>
          </w:p>
        </w:tc>
        <w:tc>
          <w:tcPr>
            <w:tcW w:w="3240" w:type="dxa"/>
          </w:tcPr>
          <w:p w:rsidR="00623924" w:rsidRPr="00B243BF" w:rsidRDefault="00623924" w:rsidP="00623924">
            <w:pPr>
              <w:spacing w:before="100" w:beforeAutospacing="1" w:after="100" w:afterAutospacing="1"/>
              <w:rPr>
                <w:rFonts w:ascii="GHEA Mariam" w:hAnsi="GHEA Mariam" w:cstheme="minorBidi"/>
                <w:lang w:val="hy-AM" w:eastAsia="en-US"/>
              </w:rPr>
            </w:pPr>
            <w:r w:rsidRPr="00B243BF">
              <w:rPr>
                <w:rFonts w:ascii="GHEA Mariam" w:hAnsi="GHEA Mariam" w:cstheme="minorBidi"/>
                <w:lang w:val="hy-AM" w:eastAsia="en-US"/>
              </w:rPr>
              <w:t>Հաշմանդամություն ունեցող անձանց տրամադրվող աջակցող տեխնոլոգիաների տրամադրման նոր մեխանիզմների ներդնում</w:t>
            </w:r>
          </w:p>
        </w:tc>
        <w:tc>
          <w:tcPr>
            <w:tcW w:w="2520" w:type="dxa"/>
          </w:tcPr>
          <w:p w:rsidR="00623924" w:rsidRPr="00B243BF" w:rsidRDefault="00623924" w:rsidP="00623924">
            <w:pPr>
              <w:rPr>
                <w:rFonts w:ascii="GHEA Mariam" w:hAnsi="GHEA Mariam" w:cstheme="minorBidi"/>
                <w:lang w:val="hy-AM" w:eastAsia="en-US"/>
              </w:rPr>
            </w:pPr>
            <w:r w:rsidRPr="00B243BF">
              <w:rPr>
                <w:rFonts w:ascii="GHEA Mariam" w:hAnsi="GHEA Mariam"/>
                <w:lang w:val="hy-AM" w:eastAsia="en-US"/>
              </w:rPr>
              <w:t xml:space="preserve">«Կառավարության մի շարք որոշումներում փոփոխություններ և լրացումներ կատարելու մասին»  կառավարության որոշման </w:t>
            </w:r>
            <w:r w:rsidRPr="00B243BF">
              <w:rPr>
                <w:rFonts w:ascii="GHEA Mariam" w:eastAsiaTheme="minorHAnsi" w:hAnsi="GHEA Mariam" w:cs="Sylfaen"/>
                <w:lang w:val="hy-AM" w:eastAsia="en-US"/>
              </w:rPr>
              <w:t>նախագիծը վ</w:t>
            </w:r>
            <w:r w:rsidRPr="00B243BF">
              <w:rPr>
                <w:rFonts w:ascii="GHEA Mariam" w:hAnsi="GHEA Mariam" w:cstheme="minorBidi"/>
                <w:lang w:val="hy-AM" w:eastAsia="en-US"/>
              </w:rPr>
              <w:t>արչապետի աշխատակազմ ներկայացնելը</w:t>
            </w:r>
          </w:p>
        </w:tc>
        <w:tc>
          <w:tcPr>
            <w:tcW w:w="216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Հաշմանդամություն ունեցող անձի կարիքին համարժեք աջակցող տեխնոլոգիաների տրամադրում` հավաստագրերի միջոցով</w:t>
            </w:r>
          </w:p>
        </w:tc>
        <w:tc>
          <w:tcPr>
            <w:tcW w:w="180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tc>
        <w:tc>
          <w:tcPr>
            <w:tcW w:w="1440" w:type="dxa"/>
          </w:tcPr>
          <w:p w:rsidR="00623924" w:rsidRPr="00B243BF" w:rsidRDefault="00623924" w:rsidP="00623924">
            <w:pP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val="hy-AM" w:eastAsia="en-US"/>
              </w:rPr>
              <w:t>2018թ.</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 xml:space="preserve"> հոկտեմբերի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1-ին տասնօրյակ</w:t>
            </w:r>
          </w:p>
        </w:tc>
        <w:tc>
          <w:tcPr>
            <w:tcW w:w="1710" w:type="dxa"/>
          </w:tcPr>
          <w:p w:rsidR="00623924" w:rsidRPr="00B243BF" w:rsidRDefault="00623924" w:rsidP="00623924">
            <w:pPr>
              <w:spacing w:after="200"/>
              <w:jc w:val="center"/>
              <w:rPr>
                <w:rFonts w:ascii="GHEA Mariam" w:hAnsi="GHEA Mariam" w:cstheme="minorBidi"/>
                <w:lang w:val="hy-AM" w:eastAsia="en-US"/>
              </w:rPr>
            </w:pPr>
            <w:r w:rsidRPr="00B243BF">
              <w:rPr>
                <w:rFonts w:ascii="GHEA Mariam" w:hAnsi="GHEA Mariam" w:cstheme="minorBidi"/>
                <w:lang w:val="hy-AM" w:eastAsia="en-US"/>
              </w:rPr>
              <w:t>Ֆինանսավորում չի պահանջվում</w:t>
            </w:r>
          </w:p>
          <w:p w:rsidR="00623924" w:rsidRPr="00B243BF" w:rsidRDefault="00623924" w:rsidP="00623924">
            <w:pPr>
              <w:jc w:val="center"/>
              <w:rPr>
                <w:rFonts w:ascii="GHEA Mariam" w:hAnsi="GHEA Mariam"/>
                <w:lang w:val="hy-AM" w:eastAsia="en-US"/>
              </w:rPr>
            </w:pPr>
          </w:p>
        </w:tc>
      </w:tr>
      <w:tr w:rsidR="00B243BF" w:rsidRPr="00B243BF" w:rsidTr="00623924">
        <w:trPr>
          <w:trHeight w:val="345"/>
        </w:trPr>
        <w:tc>
          <w:tcPr>
            <w:tcW w:w="540" w:type="dxa"/>
          </w:tcPr>
          <w:p w:rsidR="00623924" w:rsidRPr="00B243BF" w:rsidRDefault="00623924" w:rsidP="00623924">
            <w:pPr>
              <w:spacing w:before="100" w:beforeAutospacing="1" w:after="100" w:afterAutospacing="1"/>
              <w:jc w:val="center"/>
              <w:rPr>
                <w:rFonts w:ascii="GHEA Mariam" w:hAnsi="GHEA Mariam" w:cstheme="minorBidi"/>
                <w:lang w:eastAsia="en-US"/>
              </w:rPr>
            </w:pPr>
            <w:r w:rsidRPr="00B243BF">
              <w:rPr>
                <w:rFonts w:ascii="GHEA Mariam" w:hAnsi="GHEA Mariam" w:cstheme="minorBidi"/>
                <w:lang w:eastAsia="en-US"/>
              </w:rPr>
              <w:t>8</w:t>
            </w:r>
          </w:p>
        </w:tc>
        <w:tc>
          <w:tcPr>
            <w:tcW w:w="3240" w:type="dxa"/>
          </w:tcPr>
          <w:p w:rsidR="00623924" w:rsidRPr="00B243BF" w:rsidRDefault="00623924" w:rsidP="00623924">
            <w:pPr>
              <w:spacing w:before="100" w:beforeAutospacing="1" w:after="100" w:afterAutospacing="1"/>
              <w:rPr>
                <w:rFonts w:ascii="GHEA Mariam" w:hAnsi="GHEA Mariam" w:cstheme="minorBidi"/>
                <w:lang w:eastAsia="en-US"/>
              </w:rPr>
            </w:pPr>
            <w:r w:rsidRPr="00B243BF">
              <w:rPr>
                <w:rFonts w:ascii="GHEA Mariam" w:hAnsi="GHEA Mariam"/>
                <w:lang w:val="hy-AM" w:eastAsia="en-US"/>
              </w:rPr>
              <w:t>Հաշմանդամություն ունեցող անձանց մատուցվող հ</w:t>
            </w:r>
            <w:r w:rsidRPr="00B243BF">
              <w:rPr>
                <w:rFonts w:ascii="GHEA Mariam" w:hAnsi="GHEA Mariam"/>
                <w:lang w:eastAsia="en-US"/>
              </w:rPr>
              <w:t>ամայնքահեն ծառայությունների ընդլայնում</w:t>
            </w:r>
          </w:p>
        </w:tc>
        <w:tc>
          <w:tcPr>
            <w:tcW w:w="2520" w:type="dxa"/>
          </w:tcPr>
          <w:p w:rsidR="00623924" w:rsidRPr="00B243BF" w:rsidRDefault="00623924" w:rsidP="00623924">
            <w:pPr>
              <w:rPr>
                <w:rFonts w:ascii="GHEA Mariam" w:hAnsi="GHEA Mariam" w:cstheme="minorBidi"/>
                <w:lang w:eastAsia="en-US"/>
              </w:rPr>
            </w:pPr>
            <w:r w:rsidRPr="00B243BF">
              <w:rPr>
                <w:rFonts w:ascii="GHEA Mariam" w:hAnsi="GHEA Mariam" w:cstheme="minorBidi"/>
                <w:lang w:eastAsia="en-US"/>
              </w:rPr>
              <w:t>Պատվիրակված ծառայությունների իրականացում մրցութային կարգով</w:t>
            </w:r>
            <w:r w:rsidRPr="00B243BF">
              <w:rPr>
                <w:rFonts w:ascii="GHEA Mariam" w:hAnsi="GHEA Mariam" w:cstheme="minorBidi"/>
                <w:lang w:val="hy-AM" w:eastAsia="en-US"/>
              </w:rPr>
              <w:t xml:space="preserve">` </w:t>
            </w:r>
            <w:r w:rsidRPr="00B243BF">
              <w:rPr>
                <w:rFonts w:ascii="GHEA Mariam" w:hAnsi="GHEA Mariam" w:cstheme="minorBidi"/>
                <w:lang w:val="hy-AM" w:eastAsia="en-US"/>
              </w:rPr>
              <w:lastRenderedPageBreak/>
              <w:t>պետություն և հասարակական կազմակերպությունների համագործակցության խթանման միջոցով</w:t>
            </w:r>
          </w:p>
        </w:tc>
        <w:tc>
          <w:tcPr>
            <w:tcW w:w="2160" w:type="dxa"/>
          </w:tcPr>
          <w:p w:rsidR="00623924" w:rsidRPr="00B243BF" w:rsidRDefault="00623924" w:rsidP="00623924">
            <w:pPr>
              <w:jc w:val="center"/>
              <w:rPr>
                <w:rFonts w:ascii="GHEA Mariam" w:hAnsi="GHEA Mariam"/>
                <w:lang w:eastAsia="en-US"/>
              </w:rPr>
            </w:pPr>
            <w:r w:rsidRPr="00B243BF">
              <w:rPr>
                <w:rFonts w:ascii="GHEA Mariam" w:hAnsi="GHEA Mariam"/>
                <w:lang w:val="hy-AM" w:eastAsia="en-US"/>
              </w:rPr>
              <w:lastRenderedPageBreak/>
              <w:t xml:space="preserve">Հաշմանդամություն ունեցող անձի՝ անկախ կյանքի և համայնքում </w:t>
            </w:r>
            <w:r w:rsidRPr="00B243BF">
              <w:rPr>
                <w:rFonts w:ascii="GHEA Mariam" w:hAnsi="GHEA Mariam"/>
                <w:lang w:val="hy-AM" w:eastAsia="en-US"/>
              </w:rPr>
              <w:lastRenderedPageBreak/>
              <w:t>ապրելու իրավունքի ապահովում</w:t>
            </w:r>
          </w:p>
        </w:tc>
        <w:tc>
          <w:tcPr>
            <w:tcW w:w="1800" w:type="dxa"/>
          </w:tcPr>
          <w:p w:rsidR="00623924" w:rsidRPr="00B243BF" w:rsidRDefault="00623924" w:rsidP="00623924">
            <w:pPr>
              <w:spacing w:before="100" w:beforeAutospacing="1" w:after="100" w:afterAutospacing="1"/>
              <w:jc w:val="center"/>
              <w:rPr>
                <w:rFonts w:ascii="GHEA Mariam" w:eastAsiaTheme="minorHAnsi" w:hAnsi="GHEA Mariam" w:cs="Sylfaen"/>
                <w:lang w:val="hy-AM" w:eastAsia="en-US"/>
              </w:rPr>
            </w:pPr>
            <w:r w:rsidRPr="00B243BF">
              <w:rPr>
                <w:rFonts w:ascii="GHEA Mariam" w:hAnsi="GHEA Mariam"/>
                <w:lang w:val="hy-AM" w:eastAsia="en-US"/>
              </w:rPr>
              <w:lastRenderedPageBreak/>
              <w:t>ՀՀ աշխատանքի և սոցիալական հարցերի նախարարությու</w:t>
            </w:r>
            <w:r w:rsidRPr="00B243BF">
              <w:rPr>
                <w:rFonts w:ascii="GHEA Mariam" w:hAnsi="GHEA Mariam"/>
                <w:lang w:val="hy-AM" w:eastAsia="en-US"/>
              </w:rPr>
              <w:lastRenderedPageBreak/>
              <w:t>ն</w:t>
            </w:r>
          </w:p>
        </w:tc>
        <w:tc>
          <w:tcPr>
            <w:tcW w:w="1440" w:type="dxa"/>
          </w:tcPr>
          <w:p w:rsidR="00623924" w:rsidRPr="00B243BF" w:rsidRDefault="00623924" w:rsidP="00623924">
            <w:pPr>
              <w:spacing w:before="100" w:beforeAutospacing="1" w:after="100" w:afterAutospacing="1"/>
              <w:jc w:val="center"/>
              <w:rPr>
                <w:rFonts w:ascii="GHEA Mariam" w:hAnsi="GHEA Mariam"/>
                <w:lang w:val="hy-AM" w:eastAsia="en-US"/>
              </w:rPr>
            </w:pPr>
          </w:p>
        </w:tc>
        <w:tc>
          <w:tcPr>
            <w:tcW w:w="1800" w:type="dxa"/>
          </w:tcPr>
          <w:p w:rsidR="00623924" w:rsidRPr="00B243BF" w:rsidRDefault="00623924" w:rsidP="00623924">
            <w:pPr>
              <w:spacing w:before="100" w:beforeAutospacing="1" w:after="100" w:afterAutospacing="1"/>
              <w:jc w:val="center"/>
              <w:rPr>
                <w:rFonts w:ascii="GHEA Mariam" w:hAnsi="GHEA Mariam"/>
                <w:lang w:eastAsia="en-US"/>
              </w:rPr>
            </w:pPr>
            <w:r w:rsidRPr="00B243BF">
              <w:rPr>
                <w:rFonts w:ascii="GHEA Mariam" w:hAnsi="GHEA Mariam"/>
                <w:lang w:eastAsia="en-US"/>
              </w:rPr>
              <w:t>2020-2022թթ.</w:t>
            </w:r>
          </w:p>
        </w:tc>
        <w:tc>
          <w:tcPr>
            <w:tcW w:w="1710" w:type="dxa"/>
          </w:tcPr>
          <w:p w:rsidR="00623924" w:rsidRPr="00B243BF" w:rsidRDefault="00623924" w:rsidP="00623924">
            <w:pPr>
              <w:spacing w:before="100" w:beforeAutospacing="1" w:after="100" w:afterAutospacing="1"/>
              <w:jc w:val="center"/>
              <w:rPr>
                <w:rFonts w:ascii="GHEA Mariam" w:hAnsi="GHEA Mariam" w:cstheme="minorBidi"/>
                <w:lang w:val="hy-AM" w:eastAsia="en-US"/>
              </w:rPr>
            </w:pPr>
            <w:r w:rsidRPr="00B243BF">
              <w:rPr>
                <w:rFonts w:ascii="GHEA Mariam" w:hAnsi="GHEA Mariam" w:cstheme="minorBidi"/>
                <w:lang w:val="hy-AM" w:eastAsia="en-US"/>
              </w:rPr>
              <w:t>ՀՀ պետական բյուջե</w:t>
            </w:r>
          </w:p>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cstheme="minorBidi"/>
                <w:lang w:val="hy-AM" w:eastAsia="en-US"/>
              </w:rPr>
              <w:t>/100 մլն դրամ/</w:t>
            </w:r>
          </w:p>
        </w:tc>
      </w:tr>
      <w:tr w:rsidR="00B243BF" w:rsidRPr="00B243BF" w:rsidTr="00623924">
        <w:trPr>
          <w:trHeight w:val="345"/>
        </w:trPr>
        <w:tc>
          <w:tcPr>
            <w:tcW w:w="540" w:type="dxa"/>
            <w:vMerge w:val="restart"/>
          </w:tcPr>
          <w:p w:rsidR="00623924" w:rsidRPr="00B243BF" w:rsidRDefault="00623924" w:rsidP="00623924">
            <w:pPr>
              <w:tabs>
                <w:tab w:val="left" w:pos="0"/>
                <w:tab w:val="left" w:pos="1260"/>
              </w:tabs>
              <w:contextualSpacing/>
              <w:jc w:val="center"/>
              <w:rPr>
                <w:rFonts w:ascii="GHEA Mariam" w:hAnsi="GHEA Mariam"/>
                <w:lang w:eastAsia="en-US"/>
              </w:rPr>
            </w:pPr>
            <w:r w:rsidRPr="00B243BF">
              <w:rPr>
                <w:rFonts w:ascii="GHEA Mariam" w:hAnsi="GHEA Mariam"/>
                <w:lang w:eastAsia="en-US"/>
              </w:rPr>
              <w:t>9</w:t>
            </w:r>
          </w:p>
        </w:tc>
        <w:tc>
          <w:tcPr>
            <w:tcW w:w="3240" w:type="dxa"/>
            <w:vMerge w:val="restart"/>
          </w:tcPr>
          <w:p w:rsidR="00623924" w:rsidRPr="00B243BF" w:rsidRDefault="00623924" w:rsidP="00623924">
            <w:pPr>
              <w:tabs>
                <w:tab w:val="left" w:pos="0"/>
                <w:tab w:val="left" w:pos="1260"/>
              </w:tabs>
              <w:contextualSpacing/>
              <w:rPr>
                <w:rFonts w:ascii="GHEA Mariam" w:hAnsi="GHEA Mariam"/>
                <w:lang w:eastAsia="en-US"/>
              </w:rPr>
            </w:pPr>
            <w:r w:rsidRPr="00B243BF">
              <w:rPr>
                <w:rFonts w:ascii="GHEA Mariam" w:eastAsiaTheme="minorHAnsi" w:hAnsi="GHEA Mariam" w:cstheme="minorBidi"/>
                <w:lang w:val="hy-AM" w:eastAsia="en-US"/>
              </w:rPr>
              <w:t>Երեխայի ծննդյան միանվագ նպաստ համակարգի բարելավում,</w:t>
            </w:r>
            <w:r w:rsidRPr="00B243BF">
              <w:rPr>
                <w:rFonts w:ascii="GHEA Mariam" w:eastAsiaTheme="minorHAnsi" w:hAnsi="GHEA Mariam" w:cs="Sylfaen"/>
                <w:lang w:val="hy-AM" w:eastAsia="en-US"/>
              </w:rPr>
              <w:t xml:space="preserve"> ընտանեկան դրամագլխի տնօրինման նոր ուղղությունների սահմանում` երեխայի ծննդյան միանվագ նպաստը </w:t>
            </w:r>
            <w:r w:rsidRPr="00B243BF">
              <w:rPr>
                <w:rFonts w:ascii="GHEA Mariam" w:hAnsi="GHEA Mariam"/>
                <w:lang w:val="hy-AM" w:eastAsia="en-US"/>
              </w:rPr>
              <w:t xml:space="preserve"> ընտանեկան դրամագլուխը դիտարկելով որպես ծնելիության ցուցանիշի վրա ազդելու հիմնական գործոններից մեկը</w:t>
            </w:r>
          </w:p>
        </w:tc>
        <w:tc>
          <w:tcPr>
            <w:tcW w:w="2520" w:type="dxa"/>
          </w:tcPr>
          <w:p w:rsidR="00623924" w:rsidRPr="00B243BF" w:rsidRDefault="00623924" w:rsidP="00623924">
            <w:pPr>
              <w:rPr>
                <w:rFonts w:ascii="GHEA Mariam" w:hAnsi="GHEA Mariam"/>
                <w:lang w:val="hy-AM" w:eastAsia="en-US"/>
              </w:rPr>
            </w:pPr>
            <w:r w:rsidRPr="00B243BF">
              <w:rPr>
                <w:rFonts w:ascii="GHEA Mariam" w:hAnsi="GHEA Mariam"/>
                <w:lang w:eastAsia="en-US"/>
              </w:rPr>
              <w:t>1.</w:t>
            </w:r>
            <w:r w:rsidRPr="00B243BF">
              <w:rPr>
                <w:rFonts w:ascii="GHEA Mariam" w:hAnsi="GHEA Mariam"/>
                <w:lang w:val="hy-AM" w:eastAsia="en-US"/>
              </w:rPr>
              <w:t>«Հայաստանի Հանրապետության կառավարության 2014 թվականի մարտի 6-ի N 275-Ն որոշման մեջ լրացումներ և փոփոխություններ կատարելու մասին» ՀՀ կառավարության որոշման նախագիծը Վարչապետի աշխատակազմ ներկայացնելը</w:t>
            </w:r>
          </w:p>
        </w:tc>
        <w:tc>
          <w:tcPr>
            <w:tcW w:w="216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2018թ. հոկտեմբերի 1-ից հետո ընտանիքում ծնված երկրորդ երեխայի ծննդյան կապակցությամբ նշանակվող  երեխայի ծննդյան միանվագ նպաստի չափը սահմանել 150000 դրամ</w:t>
            </w:r>
          </w:p>
        </w:tc>
        <w:tc>
          <w:tcPr>
            <w:tcW w:w="1800" w:type="dxa"/>
            <w:vMerge w:val="restart"/>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tc>
        <w:tc>
          <w:tcPr>
            <w:tcW w:w="1440" w:type="dxa"/>
            <w:vMerge w:val="restart"/>
          </w:tcPr>
          <w:p w:rsidR="00623924" w:rsidRPr="00B243BF" w:rsidRDefault="00623924" w:rsidP="00623924">
            <w:pPr>
              <w:spacing w:before="100" w:beforeAutospacing="1" w:after="100" w:afterAutospacing="1"/>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2018 թ. </w:t>
            </w:r>
            <w:r w:rsidRPr="00B243BF">
              <w:rPr>
                <w:rFonts w:ascii="GHEA Mariam" w:hAnsi="GHEA Mariam"/>
                <w:lang w:val="hy-AM" w:eastAsia="en-US"/>
              </w:rPr>
              <w:t>սեպտեմբերի</w:t>
            </w:r>
            <w:r w:rsidRPr="00B243BF">
              <w:rPr>
                <w:rFonts w:ascii="GHEA Mariam" w:hAnsi="GHEA Mariam"/>
                <w:lang w:eastAsia="en-US"/>
              </w:rPr>
              <w:t xml:space="preserve"> </w:t>
            </w:r>
          </w:p>
          <w:p w:rsidR="00623924" w:rsidRPr="00B243BF" w:rsidRDefault="00623924" w:rsidP="00623924">
            <w:pPr>
              <w:jc w:val="center"/>
              <w:rPr>
                <w:rFonts w:ascii="GHEA Mariam" w:hAnsi="GHEA Mariam"/>
                <w:lang w:eastAsia="en-US"/>
              </w:rPr>
            </w:pPr>
            <w:r w:rsidRPr="00B243BF">
              <w:rPr>
                <w:rFonts w:ascii="GHEA Mariam" w:hAnsi="GHEA Mariam"/>
                <w:lang w:eastAsia="en-US"/>
              </w:rPr>
              <w:t>3-րդ</w:t>
            </w:r>
            <w:r w:rsidRPr="00B243BF">
              <w:rPr>
                <w:rFonts w:ascii="GHEA Mariam" w:hAnsi="GHEA Mariam"/>
                <w:lang w:val="hy-AM" w:eastAsia="en-US"/>
              </w:rPr>
              <w:t xml:space="preserve"> </w:t>
            </w:r>
            <w:r w:rsidRPr="00B243BF">
              <w:rPr>
                <w:rFonts w:ascii="GHEA Mariam" w:hAnsi="GHEA Mariam"/>
                <w:lang w:eastAsia="en-US"/>
              </w:rPr>
              <w:t xml:space="preserve"> </w:t>
            </w:r>
            <w:r w:rsidRPr="00B243BF">
              <w:rPr>
                <w:rFonts w:ascii="GHEA Mariam" w:hAnsi="GHEA Mariam"/>
                <w:lang w:val="hy-AM" w:eastAsia="en-US"/>
              </w:rPr>
              <w:t xml:space="preserve"> </w:t>
            </w:r>
            <w:r w:rsidRPr="00B243BF">
              <w:rPr>
                <w:rFonts w:ascii="GHEA Mariam" w:hAnsi="GHEA Mariam"/>
                <w:lang w:eastAsia="en-US"/>
              </w:rPr>
              <w:t xml:space="preserve"> տասնօրյակ</w:t>
            </w:r>
          </w:p>
        </w:tc>
        <w:tc>
          <w:tcPr>
            <w:tcW w:w="1710" w:type="dxa"/>
          </w:tcPr>
          <w:p w:rsidR="00623924" w:rsidRPr="00B243BF" w:rsidRDefault="00623924" w:rsidP="00623924">
            <w:pPr>
              <w:spacing w:line="276" w:lineRule="auto"/>
              <w:jc w:val="center"/>
              <w:rPr>
                <w:rFonts w:ascii="GHEA Mariam" w:hAnsi="GHEA Mariam"/>
                <w:lang w:eastAsia="en-US"/>
              </w:rPr>
            </w:pPr>
            <w:r w:rsidRPr="00B243BF">
              <w:rPr>
                <w:rFonts w:ascii="GHEA Mariam" w:hAnsi="GHEA Mariam"/>
                <w:lang w:val="hy-AM" w:eastAsia="en-US"/>
              </w:rPr>
              <w:t>ՀՀ պետական բյուջե</w:t>
            </w:r>
            <w:r w:rsidRPr="00B243BF">
              <w:rPr>
                <w:rFonts w:ascii="GHEA Mariam" w:hAnsi="GHEA Mariam"/>
                <w:lang w:eastAsia="en-US"/>
              </w:rPr>
              <w:t xml:space="preserve">, </w:t>
            </w:r>
            <w:r w:rsidRPr="00B243BF">
              <w:rPr>
                <w:rFonts w:ascii="GHEA Mariam" w:hAnsi="GHEA Mariam"/>
                <w:lang w:val="hy-AM" w:eastAsia="en-US"/>
              </w:rPr>
              <w:t xml:space="preserve">տարեկան </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eastAsia="en-US"/>
              </w:rPr>
              <w:t>1.5</w:t>
            </w:r>
            <w:r w:rsidRPr="00B243BF">
              <w:rPr>
                <w:rFonts w:ascii="GHEA Mariam" w:hAnsi="GHEA Mariam"/>
                <w:lang w:val="hy-AM" w:eastAsia="en-US"/>
              </w:rPr>
              <w:t xml:space="preserve"> մլրդ դրամ</w:t>
            </w:r>
          </w:p>
        </w:tc>
      </w:tr>
      <w:tr w:rsidR="00B243BF" w:rsidRPr="00B243BF" w:rsidTr="00623924">
        <w:trPr>
          <w:trHeight w:val="795"/>
        </w:trPr>
        <w:tc>
          <w:tcPr>
            <w:tcW w:w="540" w:type="dxa"/>
            <w:vMerge/>
          </w:tcPr>
          <w:p w:rsidR="00623924" w:rsidRPr="00B243BF" w:rsidRDefault="00623924" w:rsidP="00623924">
            <w:pPr>
              <w:tabs>
                <w:tab w:val="left" w:pos="0"/>
                <w:tab w:val="left" w:pos="1260"/>
              </w:tabs>
              <w:contextualSpacing/>
              <w:jc w:val="center"/>
              <w:rPr>
                <w:rFonts w:ascii="GHEA Mariam" w:hAnsi="GHEA Mariam"/>
                <w:lang w:val="hy-AM" w:eastAsia="en-US"/>
              </w:rPr>
            </w:pPr>
          </w:p>
        </w:tc>
        <w:tc>
          <w:tcPr>
            <w:tcW w:w="3240" w:type="dxa"/>
            <w:vMerge/>
          </w:tcPr>
          <w:p w:rsidR="00623924" w:rsidRPr="00B243BF" w:rsidRDefault="00623924" w:rsidP="00623924">
            <w:pPr>
              <w:tabs>
                <w:tab w:val="left" w:pos="0"/>
                <w:tab w:val="left" w:pos="1260"/>
              </w:tabs>
              <w:contextualSpacing/>
              <w:rPr>
                <w:rFonts w:ascii="GHEA Mariam" w:hAnsi="GHEA Mariam"/>
                <w:lang w:val="hy-AM" w:eastAsia="en-US"/>
              </w:rPr>
            </w:pPr>
          </w:p>
        </w:tc>
        <w:tc>
          <w:tcPr>
            <w:tcW w:w="2520" w:type="dxa"/>
          </w:tcPr>
          <w:p w:rsidR="00623924" w:rsidRPr="00B243BF" w:rsidRDefault="00623924" w:rsidP="00623924">
            <w:pPr>
              <w:rPr>
                <w:rFonts w:ascii="GHEA Mariam" w:hAnsi="GHEA Mariam"/>
                <w:lang w:val="hy-AM" w:eastAsia="en-US"/>
              </w:rPr>
            </w:pPr>
            <w:r w:rsidRPr="00B243BF">
              <w:rPr>
                <w:rFonts w:ascii="GHEA Mariam" w:hAnsi="GHEA Mariam"/>
                <w:lang w:val="hy-AM" w:eastAsia="en-US"/>
              </w:rPr>
              <w:t>2.«Հայաստանի Հանրապետության կառավարության 2014 թվականի մարտի 6-ի N 275-Ն որոշման մեջ լրացումներ և փոփոխություններ կատարելու մասին» ՀՀ կառավարության որոշման նախագիծը վարչապետի աշխատակազմ ներկայացնելը</w:t>
            </w:r>
          </w:p>
          <w:p w:rsidR="00623924" w:rsidRPr="00B243BF" w:rsidRDefault="00623924" w:rsidP="00623924">
            <w:pPr>
              <w:rPr>
                <w:rFonts w:ascii="GHEA Mariam" w:hAnsi="GHEA Mariam"/>
                <w:lang w:val="hy-AM" w:eastAsia="en-US"/>
              </w:rPr>
            </w:pPr>
          </w:p>
        </w:tc>
        <w:tc>
          <w:tcPr>
            <w:tcW w:w="216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2019թ. հունվարի 1-ից վերանայել ընտանեկան դրամագլխի համակարգը</w:t>
            </w:r>
          </w:p>
        </w:tc>
        <w:tc>
          <w:tcPr>
            <w:tcW w:w="1800" w:type="dxa"/>
            <w:vMerge/>
          </w:tcPr>
          <w:p w:rsidR="00623924" w:rsidRPr="00B243BF" w:rsidRDefault="00623924" w:rsidP="00623924">
            <w:pPr>
              <w:jc w:val="center"/>
              <w:rPr>
                <w:rFonts w:ascii="GHEA Mariam" w:hAnsi="GHEA Mariam"/>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2018 թ.</w:t>
            </w:r>
          </w:p>
          <w:p w:rsidR="00623924" w:rsidRPr="00B243BF" w:rsidRDefault="00623924" w:rsidP="00623924">
            <w:pPr>
              <w:jc w:val="center"/>
              <w:rPr>
                <w:rFonts w:ascii="GHEA Mariam" w:hAnsi="GHEA Mariam"/>
                <w:lang w:eastAsia="en-US"/>
              </w:rPr>
            </w:pPr>
            <w:r w:rsidRPr="00B243BF">
              <w:rPr>
                <w:rFonts w:ascii="GHEA Mariam" w:hAnsi="GHEA Mariam"/>
                <w:lang w:val="hy-AM" w:eastAsia="en-US"/>
              </w:rPr>
              <w:t>Նոյեմբերի</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 xml:space="preserve"> 2-րդ տասնօրյակ</w:t>
            </w:r>
          </w:p>
        </w:tc>
        <w:tc>
          <w:tcPr>
            <w:tcW w:w="1710" w:type="dxa"/>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 xml:space="preserve">Ֆինանսավորում չի պահանջվում </w:t>
            </w:r>
          </w:p>
        </w:tc>
      </w:tr>
      <w:tr w:rsidR="00B243BF" w:rsidRPr="00B243BF" w:rsidTr="00623924">
        <w:trPr>
          <w:trHeight w:val="1155"/>
        </w:trPr>
        <w:tc>
          <w:tcPr>
            <w:tcW w:w="540" w:type="dxa"/>
            <w:vMerge w:val="restart"/>
          </w:tcPr>
          <w:p w:rsidR="00623924" w:rsidRPr="00B243BF" w:rsidRDefault="00623924" w:rsidP="00623924">
            <w:pPr>
              <w:tabs>
                <w:tab w:val="left" w:pos="0"/>
                <w:tab w:val="left" w:pos="1260"/>
              </w:tabs>
              <w:contextualSpacing/>
              <w:jc w:val="center"/>
              <w:rPr>
                <w:rFonts w:ascii="GHEA Mariam" w:hAnsi="GHEA Mariam"/>
                <w:lang w:eastAsia="en-US"/>
              </w:rPr>
            </w:pPr>
            <w:r w:rsidRPr="00B243BF">
              <w:rPr>
                <w:rFonts w:ascii="GHEA Mariam" w:hAnsi="GHEA Mariam"/>
                <w:lang w:eastAsia="en-US"/>
              </w:rPr>
              <w:t>10</w:t>
            </w:r>
          </w:p>
        </w:tc>
        <w:tc>
          <w:tcPr>
            <w:tcW w:w="3240" w:type="dxa"/>
            <w:vMerge w:val="restart"/>
          </w:tcPr>
          <w:p w:rsidR="00623924" w:rsidRPr="00B243BF" w:rsidRDefault="00623924" w:rsidP="00623924">
            <w:pPr>
              <w:tabs>
                <w:tab w:val="left" w:pos="0"/>
                <w:tab w:val="left" w:pos="1260"/>
              </w:tabs>
              <w:contextualSpacing/>
              <w:jc w:val="both"/>
              <w:rPr>
                <w:rFonts w:ascii="GHEA Mariam" w:hAnsi="GHEA Mariam"/>
                <w:lang w:val="hy-AM" w:eastAsia="en-US"/>
              </w:rPr>
            </w:pPr>
            <w:r w:rsidRPr="00B243BF">
              <w:rPr>
                <w:rFonts w:ascii="GHEA Mariam" w:hAnsi="GHEA Mariam"/>
                <w:lang w:val="hy-AM" w:eastAsia="en-US"/>
              </w:rPr>
              <w:t>Պետական կենսաթոշակային համակարգի կատարելագործում.</w:t>
            </w:r>
          </w:p>
          <w:p w:rsidR="00623924" w:rsidRPr="00B243BF" w:rsidRDefault="00623924" w:rsidP="00623924">
            <w:pPr>
              <w:tabs>
                <w:tab w:val="left" w:pos="0"/>
                <w:tab w:val="left" w:pos="1260"/>
              </w:tabs>
              <w:contextualSpacing/>
              <w:jc w:val="both"/>
              <w:rPr>
                <w:rFonts w:ascii="GHEA Mariam" w:hAnsi="GHEA Mariam"/>
                <w:lang w:val="hy-AM" w:eastAsia="en-US"/>
              </w:rPr>
            </w:pPr>
            <w:r w:rsidRPr="00B243BF">
              <w:rPr>
                <w:rFonts w:ascii="GHEA Mariam" w:hAnsi="GHEA Mariam"/>
                <w:lang w:val="hy-AM" w:eastAsia="en-US"/>
              </w:rPr>
              <w:t>1.կենսաթոշակառուների շրջանում  ծայրահեղ աղքատությանը բացառում,</w:t>
            </w:r>
          </w:p>
          <w:p w:rsidR="00623924" w:rsidRPr="00B243BF" w:rsidRDefault="00623924" w:rsidP="00623924">
            <w:pPr>
              <w:tabs>
                <w:tab w:val="left" w:pos="0"/>
                <w:tab w:val="left" w:pos="1260"/>
              </w:tabs>
              <w:contextualSpacing/>
              <w:jc w:val="both"/>
              <w:rPr>
                <w:rFonts w:ascii="GHEA Mariam" w:hAnsi="GHEA Mariam"/>
                <w:lang w:val="hy-AM" w:eastAsia="en-US"/>
              </w:rPr>
            </w:pPr>
            <w:r w:rsidRPr="00B243BF">
              <w:rPr>
                <w:rFonts w:ascii="GHEA Mariam" w:hAnsi="GHEA Mariam"/>
                <w:lang w:val="hy-AM" w:eastAsia="en-US"/>
              </w:rPr>
              <w:t>2. կենսաթոշակների չափերի բևեռացման մեղմում,</w:t>
            </w:r>
          </w:p>
          <w:p w:rsidR="00623924" w:rsidRPr="00B243BF" w:rsidRDefault="00623924" w:rsidP="00623924">
            <w:pPr>
              <w:tabs>
                <w:tab w:val="left" w:pos="0"/>
                <w:tab w:val="left" w:pos="1260"/>
              </w:tabs>
              <w:contextualSpacing/>
              <w:jc w:val="both"/>
              <w:rPr>
                <w:rFonts w:ascii="GHEA Mariam" w:hAnsi="GHEA Mariam"/>
                <w:lang w:val="hy-AM" w:eastAsia="en-US"/>
              </w:rPr>
            </w:pPr>
            <w:r w:rsidRPr="00B243BF">
              <w:rPr>
                <w:rFonts w:ascii="GHEA Mariam" w:hAnsi="GHEA Mariam"/>
                <w:lang w:val="hy-AM" w:eastAsia="en-US"/>
              </w:rPr>
              <w:lastRenderedPageBreak/>
              <w:t>3.կենսաթոշակների չափերի անհամաչափության հաղթահարման մեթոդաբանության սահմանում</w:t>
            </w:r>
          </w:p>
          <w:p w:rsidR="00623924" w:rsidRPr="00B243BF" w:rsidRDefault="00623924" w:rsidP="00623924">
            <w:pPr>
              <w:rPr>
                <w:rFonts w:ascii="GHEA Mariam" w:hAnsi="GHEA Mariam"/>
                <w:lang w:val="hy-AM" w:eastAsia="en-US"/>
              </w:rPr>
            </w:pPr>
          </w:p>
        </w:tc>
        <w:tc>
          <w:tcPr>
            <w:tcW w:w="2520" w:type="dxa"/>
          </w:tcPr>
          <w:p w:rsidR="00623924" w:rsidRPr="00B243BF" w:rsidRDefault="00623924" w:rsidP="00623924">
            <w:pPr>
              <w:rPr>
                <w:rFonts w:ascii="GHEA Mariam" w:hAnsi="GHEA Mariam"/>
                <w:lang w:val="hy-AM" w:eastAsia="en-US"/>
              </w:rPr>
            </w:pPr>
            <w:r w:rsidRPr="00B243BF">
              <w:rPr>
                <w:rFonts w:ascii="GHEA Mariam" w:hAnsi="GHEA Mariam"/>
                <w:lang w:val="hy-AM" w:eastAsia="en-US"/>
              </w:rPr>
              <w:lastRenderedPageBreak/>
              <w:t xml:space="preserve">1. «Պետական կենսաթոշակների մասին» ՀՀ օրենքում փոփոխություն և լրացում կատարելու մասին» ՀՀ օրենքի նախագծին հավանություն տալու </w:t>
            </w:r>
            <w:r w:rsidRPr="00B243BF">
              <w:rPr>
                <w:rFonts w:ascii="GHEA Mariam" w:hAnsi="GHEA Mariam"/>
                <w:lang w:val="hy-AM" w:eastAsia="en-US"/>
              </w:rPr>
              <w:lastRenderedPageBreak/>
              <w:t>մասին» Կառավարության որոշման նախագիծը Վարչապետի աշխատակազմ ներկայացնելը</w:t>
            </w:r>
          </w:p>
        </w:tc>
        <w:tc>
          <w:tcPr>
            <w:tcW w:w="2160" w:type="dxa"/>
          </w:tcPr>
          <w:p w:rsidR="00623924" w:rsidRPr="00B243BF" w:rsidRDefault="00623924" w:rsidP="00623924">
            <w:pPr>
              <w:tabs>
                <w:tab w:val="left" w:pos="567"/>
              </w:tabs>
              <w:spacing w:after="200"/>
              <w:contextualSpacing/>
              <w:jc w:val="both"/>
              <w:rPr>
                <w:rFonts w:ascii="GHEA Mariam" w:hAnsi="GHEA Mariam"/>
                <w:lang w:val="hy-AM" w:eastAsia="en-US"/>
              </w:rPr>
            </w:pPr>
            <w:r w:rsidRPr="00B243BF">
              <w:rPr>
                <w:rFonts w:ascii="GHEA Mariam" w:hAnsi="GHEA Mariam"/>
                <w:lang w:val="hy-AM" w:eastAsia="en-US"/>
              </w:rPr>
              <w:lastRenderedPageBreak/>
              <w:t xml:space="preserve">2019 թվականի հունվարի 1-ից վերանայել կենսաթոշակի չափը հաշվարկելու սկզբունքը, սահմանել նվազագույն </w:t>
            </w:r>
            <w:r w:rsidRPr="00B243BF">
              <w:rPr>
                <w:rFonts w:ascii="GHEA Mariam" w:hAnsi="GHEA Mariam"/>
                <w:lang w:val="hy-AM" w:eastAsia="en-US"/>
              </w:rPr>
              <w:lastRenderedPageBreak/>
              <w:t>կենսաթոշակի շեմ</w:t>
            </w:r>
          </w:p>
          <w:p w:rsidR="00623924" w:rsidRPr="00B243BF" w:rsidRDefault="00623924" w:rsidP="00623924">
            <w:pPr>
              <w:spacing w:after="200"/>
              <w:jc w:val="center"/>
              <w:rPr>
                <w:rFonts w:ascii="GHEA Mariam" w:hAnsi="GHEA Mariam"/>
                <w:lang w:val="hy-AM" w:eastAsia="en-US"/>
              </w:rPr>
            </w:pPr>
          </w:p>
        </w:tc>
        <w:tc>
          <w:tcPr>
            <w:tcW w:w="180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lastRenderedPageBreak/>
              <w:t>ՀՀ աշխատանքի և սոցիալական հարցերի նախարարություն</w:t>
            </w:r>
          </w:p>
        </w:tc>
        <w:tc>
          <w:tcPr>
            <w:tcW w:w="1440" w:type="dxa"/>
            <w:vMerge w:val="restart"/>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2018 թ. </w:t>
            </w:r>
          </w:p>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սեպտեմբերի </w:t>
            </w:r>
            <w:r w:rsidRPr="00B243BF">
              <w:rPr>
                <w:rFonts w:ascii="GHEA Mariam" w:hAnsi="GHEA Mariam"/>
                <w:lang w:val="hy-AM" w:eastAsia="en-US"/>
              </w:rPr>
              <w:t>3</w:t>
            </w:r>
            <w:r w:rsidRPr="00B243BF">
              <w:rPr>
                <w:rFonts w:ascii="GHEA Mariam" w:hAnsi="GHEA Mariam"/>
                <w:lang w:eastAsia="en-US"/>
              </w:rPr>
              <w:t>-րդ տասնօրյակ</w:t>
            </w:r>
            <w:r w:rsidRPr="00B243BF">
              <w:rPr>
                <w:rFonts w:ascii="GHEA Mariam" w:hAnsi="GHEA Mariam"/>
                <w:lang w:eastAsia="en-US"/>
              </w:rPr>
              <w:tab/>
            </w:r>
            <w:r w:rsidRPr="00B243BF">
              <w:rPr>
                <w:rFonts w:ascii="GHEA Mariam" w:hAnsi="GHEA Mariam"/>
                <w:lang w:eastAsia="en-US"/>
              </w:rPr>
              <w:tab/>
              <w:t xml:space="preserve"> </w:t>
            </w:r>
          </w:p>
          <w:p w:rsidR="00623924" w:rsidRPr="00B243BF" w:rsidRDefault="00623924" w:rsidP="00623924">
            <w:pPr>
              <w:jc w:val="center"/>
              <w:rPr>
                <w:rFonts w:ascii="GHEA Mariam" w:hAnsi="GHEA Mariam"/>
                <w:lang w:eastAsia="en-US"/>
              </w:rPr>
            </w:pPr>
          </w:p>
        </w:tc>
        <w:tc>
          <w:tcPr>
            <w:tcW w:w="171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eastAsia="en-US"/>
              </w:rPr>
              <w:t xml:space="preserve">ՀՀ պետական բյուջե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6.8 մլրդ դրամ</w:t>
            </w:r>
          </w:p>
        </w:tc>
      </w:tr>
      <w:tr w:rsidR="00B243BF" w:rsidRPr="00A42708" w:rsidTr="00623924">
        <w:trPr>
          <w:trHeight w:val="1515"/>
        </w:trPr>
        <w:tc>
          <w:tcPr>
            <w:tcW w:w="540" w:type="dxa"/>
            <w:vMerge/>
          </w:tcPr>
          <w:p w:rsidR="00623924" w:rsidRPr="00B243BF" w:rsidRDefault="00623924" w:rsidP="00623924">
            <w:pPr>
              <w:jc w:val="center"/>
              <w:rPr>
                <w:rFonts w:ascii="GHEA Mariam" w:hAnsi="GHEA Mariam"/>
                <w:lang w:val="hy-AM" w:eastAsia="en-US"/>
              </w:rPr>
            </w:pPr>
          </w:p>
        </w:tc>
        <w:tc>
          <w:tcPr>
            <w:tcW w:w="3240" w:type="dxa"/>
            <w:vMerge/>
          </w:tcPr>
          <w:p w:rsidR="00623924" w:rsidRPr="00B243BF" w:rsidRDefault="00623924" w:rsidP="00623924">
            <w:pPr>
              <w:rPr>
                <w:rFonts w:ascii="GHEA Mariam" w:hAnsi="GHEA Mariam"/>
                <w:lang w:val="hy-AM" w:eastAsia="en-US"/>
              </w:rPr>
            </w:pPr>
          </w:p>
        </w:tc>
        <w:tc>
          <w:tcPr>
            <w:tcW w:w="2520" w:type="dxa"/>
          </w:tcPr>
          <w:p w:rsidR="00623924" w:rsidRPr="00B243BF" w:rsidRDefault="00623924" w:rsidP="00623924">
            <w:pPr>
              <w:rPr>
                <w:rFonts w:ascii="GHEA Mariam" w:hAnsi="GHEA Mariam"/>
                <w:lang w:val="hy-AM" w:eastAsia="en-US"/>
              </w:rPr>
            </w:pPr>
            <w:r w:rsidRPr="00B243BF">
              <w:rPr>
                <w:rFonts w:ascii="GHEA Mariam" w:hAnsi="GHEA Mariam"/>
                <w:lang w:val="hy-AM" w:eastAsia="en-US"/>
              </w:rPr>
              <w:t>2. «Հայաստանի Հանրապետության կառավարության 2010 թվականի դեկտեմբերի 30-ի N 1734-Ն որոշման մեջ փոփոխություններ կատարելու մասին»</w:t>
            </w:r>
            <w:r w:rsidRPr="00B243BF">
              <w:rPr>
                <w:rFonts w:ascii="Calibri" w:hAnsi="Calibri" w:cs="Calibri"/>
                <w:lang w:val="hy-AM" w:eastAsia="en-US"/>
              </w:rPr>
              <w:t> </w:t>
            </w:r>
            <w:r w:rsidRPr="00B243BF">
              <w:rPr>
                <w:rFonts w:ascii="GHEA Mariam" w:hAnsi="GHEA Mariam" w:cs="GHEA Grapalat"/>
                <w:lang w:val="hy-AM" w:eastAsia="en-US"/>
              </w:rPr>
              <w:t>ՀՀ</w:t>
            </w:r>
            <w:r w:rsidRPr="00B243BF">
              <w:rPr>
                <w:rFonts w:ascii="GHEA Mariam" w:hAnsi="GHEA Mariam"/>
                <w:lang w:val="hy-AM" w:eastAsia="en-US"/>
              </w:rPr>
              <w:t xml:space="preserve"> </w:t>
            </w:r>
            <w:r w:rsidRPr="00B243BF">
              <w:rPr>
                <w:rFonts w:ascii="GHEA Mariam" w:hAnsi="GHEA Mariam" w:cs="GHEA Grapalat"/>
                <w:lang w:val="hy-AM" w:eastAsia="en-US"/>
              </w:rPr>
              <w:t>կառավարության</w:t>
            </w:r>
            <w:r w:rsidRPr="00B243BF">
              <w:rPr>
                <w:rFonts w:ascii="GHEA Mariam" w:hAnsi="GHEA Mariam"/>
                <w:lang w:val="hy-AM" w:eastAsia="en-US"/>
              </w:rPr>
              <w:t xml:space="preserve"> </w:t>
            </w:r>
            <w:r w:rsidRPr="00B243BF">
              <w:rPr>
                <w:rFonts w:ascii="GHEA Mariam" w:hAnsi="GHEA Mariam" w:cs="GHEA Grapalat"/>
                <w:lang w:val="hy-AM" w:eastAsia="en-US"/>
              </w:rPr>
              <w:t>որոշման</w:t>
            </w:r>
            <w:r w:rsidRPr="00B243BF">
              <w:rPr>
                <w:rFonts w:ascii="GHEA Mariam" w:hAnsi="GHEA Mariam"/>
                <w:lang w:val="hy-AM" w:eastAsia="en-US"/>
              </w:rPr>
              <w:t xml:space="preserve"> </w:t>
            </w:r>
            <w:r w:rsidRPr="00B243BF">
              <w:rPr>
                <w:rFonts w:ascii="GHEA Mariam" w:hAnsi="GHEA Mariam" w:cs="GHEA Grapalat"/>
                <w:lang w:val="hy-AM" w:eastAsia="en-US"/>
              </w:rPr>
              <w:t>նախագիծը</w:t>
            </w:r>
            <w:r w:rsidRPr="00B243BF">
              <w:rPr>
                <w:rFonts w:ascii="GHEA Mariam" w:hAnsi="GHEA Mariam"/>
                <w:lang w:val="hy-AM" w:eastAsia="en-US"/>
              </w:rPr>
              <w:t xml:space="preserve"> </w:t>
            </w:r>
            <w:r w:rsidRPr="00B243BF">
              <w:rPr>
                <w:rFonts w:ascii="GHEA Mariam" w:hAnsi="GHEA Mariam" w:cs="GHEA Grapalat"/>
                <w:lang w:val="hy-AM" w:eastAsia="en-US"/>
              </w:rPr>
              <w:t>Վարչապետի</w:t>
            </w:r>
            <w:r w:rsidRPr="00B243BF">
              <w:rPr>
                <w:rFonts w:ascii="GHEA Mariam" w:hAnsi="GHEA Mariam"/>
                <w:lang w:val="hy-AM" w:eastAsia="en-US"/>
              </w:rPr>
              <w:t xml:space="preserve"> </w:t>
            </w:r>
            <w:r w:rsidRPr="00B243BF">
              <w:rPr>
                <w:rFonts w:ascii="GHEA Mariam" w:hAnsi="GHEA Mariam" w:cs="GHEA Grapalat"/>
                <w:lang w:val="hy-AM" w:eastAsia="en-US"/>
              </w:rPr>
              <w:t>աշխատակազմ</w:t>
            </w:r>
            <w:r w:rsidRPr="00B243BF">
              <w:rPr>
                <w:rFonts w:ascii="GHEA Mariam" w:hAnsi="GHEA Mariam"/>
                <w:lang w:val="hy-AM" w:eastAsia="en-US"/>
              </w:rPr>
              <w:t xml:space="preserve"> </w:t>
            </w:r>
            <w:r w:rsidRPr="00B243BF">
              <w:rPr>
                <w:rFonts w:ascii="GHEA Mariam" w:hAnsi="GHEA Mariam" w:cs="GHEA Grapalat"/>
                <w:lang w:val="hy-AM" w:eastAsia="en-US"/>
              </w:rPr>
              <w:t>ներկայացնելը</w:t>
            </w:r>
          </w:p>
        </w:tc>
        <w:tc>
          <w:tcPr>
            <w:tcW w:w="2160" w:type="dxa"/>
          </w:tcPr>
          <w:p w:rsidR="00623924" w:rsidRPr="00B243BF" w:rsidRDefault="00623924" w:rsidP="00623924">
            <w:pPr>
              <w:spacing w:after="200" w:line="276" w:lineRule="auto"/>
              <w:jc w:val="both"/>
              <w:rPr>
                <w:rFonts w:ascii="GHEA Mariam" w:hAnsi="GHEA Mariam"/>
                <w:lang w:val="hy-AM" w:eastAsia="en-US"/>
              </w:rPr>
            </w:pPr>
            <w:r w:rsidRPr="00B243BF">
              <w:rPr>
                <w:rFonts w:ascii="GHEA Mariam" w:hAnsi="GHEA Mariam"/>
                <w:lang w:val="hy-AM" w:eastAsia="en-US"/>
              </w:rPr>
              <w:t>Ծայրահեղ աղքատության հաղթահարում կենսաթոշակառուների շրջանում</w:t>
            </w:r>
          </w:p>
        </w:tc>
        <w:tc>
          <w:tcPr>
            <w:tcW w:w="1800" w:type="dxa"/>
            <w:vMerge/>
          </w:tcPr>
          <w:p w:rsidR="00623924" w:rsidRPr="00B243BF" w:rsidRDefault="00623924" w:rsidP="00623924">
            <w:pPr>
              <w:jc w:val="center"/>
              <w:rPr>
                <w:rFonts w:ascii="GHEA Mariam" w:hAnsi="GHEA Mariam"/>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2019-2022թթ.</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Դեկտեմբերի</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 xml:space="preserve"> 2-րդ տասնօրյակ</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(տվյալ տարվա ՀՀ պետական բյուջեով միջոցներ նախատեսված լինելու դեպքում</w:t>
            </w:r>
          </w:p>
        </w:tc>
        <w:tc>
          <w:tcPr>
            <w:tcW w:w="1710" w:type="dxa"/>
            <w:vMerge/>
          </w:tcPr>
          <w:p w:rsidR="00623924" w:rsidRPr="00B243BF" w:rsidRDefault="00623924" w:rsidP="00623924">
            <w:pPr>
              <w:jc w:val="center"/>
              <w:rPr>
                <w:rFonts w:ascii="GHEA Mariam" w:hAnsi="GHEA Mariam"/>
                <w:lang w:val="hy-AM" w:eastAsia="en-US"/>
              </w:rPr>
            </w:pPr>
          </w:p>
        </w:tc>
      </w:tr>
      <w:tr w:rsidR="00B243BF" w:rsidRPr="00B243BF" w:rsidTr="00623924">
        <w:trPr>
          <w:trHeight w:val="615"/>
        </w:trPr>
        <w:tc>
          <w:tcPr>
            <w:tcW w:w="540" w:type="dxa"/>
            <w:vMerge/>
          </w:tcPr>
          <w:p w:rsidR="00623924" w:rsidRPr="00B243BF" w:rsidRDefault="00623924" w:rsidP="00623924">
            <w:pPr>
              <w:spacing w:after="200"/>
              <w:jc w:val="center"/>
              <w:rPr>
                <w:rFonts w:ascii="GHEA Mariam" w:hAnsi="GHEA Mariam"/>
                <w:lang w:val="hy-AM" w:eastAsia="en-US"/>
              </w:rPr>
            </w:pPr>
          </w:p>
        </w:tc>
        <w:tc>
          <w:tcPr>
            <w:tcW w:w="3240" w:type="dxa"/>
            <w:vMerge/>
          </w:tcPr>
          <w:p w:rsidR="00623924" w:rsidRPr="00B243BF" w:rsidRDefault="00623924" w:rsidP="00623924">
            <w:pPr>
              <w:spacing w:after="200"/>
              <w:rPr>
                <w:rFonts w:ascii="GHEA Mariam" w:hAnsi="GHEA Mariam"/>
                <w:lang w:val="hy-AM" w:eastAsia="en-US"/>
              </w:rPr>
            </w:pPr>
          </w:p>
        </w:tc>
        <w:tc>
          <w:tcPr>
            <w:tcW w:w="2520" w:type="dxa"/>
          </w:tcPr>
          <w:p w:rsidR="00623924" w:rsidRPr="00B243BF" w:rsidRDefault="00623924" w:rsidP="00623924">
            <w:pPr>
              <w:spacing w:line="276" w:lineRule="auto"/>
              <w:contextualSpacing/>
              <w:rPr>
                <w:rFonts w:ascii="GHEA Mariam" w:hAnsi="GHEA Mariam"/>
                <w:lang w:val="hy-AM" w:eastAsia="en-US"/>
              </w:rPr>
            </w:pPr>
            <w:r w:rsidRPr="00B243BF">
              <w:rPr>
                <w:rFonts w:ascii="GHEA Mariam" w:hAnsi="GHEA Mariam"/>
                <w:lang w:val="hy-AM" w:eastAsia="en-US"/>
              </w:rPr>
              <w:t xml:space="preserve">3. «Պաշտոնատար անձանց գործունեության ապահովման, սպասարկման և սոցիալական երաշխիքների մասին» ՀՀ օրենքում փոփոխություն և լրացում կատարելու մասին» ՀՀ օրենքի նախագծին </w:t>
            </w:r>
          </w:p>
          <w:p w:rsidR="00623924" w:rsidRPr="00B243BF" w:rsidRDefault="00623924" w:rsidP="00623924">
            <w:pPr>
              <w:rPr>
                <w:rFonts w:ascii="GHEA Mariam" w:hAnsi="GHEA Mariam"/>
                <w:lang w:val="hy-AM" w:eastAsia="en-US"/>
              </w:rPr>
            </w:pPr>
            <w:r w:rsidRPr="00B243BF">
              <w:rPr>
                <w:rFonts w:ascii="GHEA Mariam" w:hAnsi="GHEA Mariam"/>
                <w:lang w:val="hy-AM" w:eastAsia="en-US"/>
              </w:rPr>
              <w:t>հավանություն տալու մասին» կառավարության որոշման նախագիծը Վարչապետի աշխատակազմ ներկայացնելը</w:t>
            </w:r>
          </w:p>
        </w:tc>
        <w:tc>
          <w:tcPr>
            <w:tcW w:w="216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Պետական պաշտոն զբաղեցրած անձանց  կենսաթոշակների չափի առավելագույն շեմի առկայություն</w:t>
            </w:r>
          </w:p>
        </w:tc>
        <w:tc>
          <w:tcPr>
            <w:tcW w:w="1800" w:type="dxa"/>
            <w:vMerge/>
          </w:tcPr>
          <w:p w:rsidR="00623924" w:rsidRPr="00B243BF" w:rsidRDefault="00623924" w:rsidP="00623924">
            <w:pPr>
              <w:jc w:val="center"/>
              <w:rPr>
                <w:rFonts w:ascii="GHEA Mariam" w:hAnsi="GHEA Mariam"/>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2018 թ. </w:t>
            </w:r>
          </w:p>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սեպտեմբերի </w:t>
            </w:r>
          </w:p>
          <w:p w:rsidR="00623924" w:rsidRPr="00B243BF" w:rsidRDefault="00623924" w:rsidP="00623924">
            <w:pPr>
              <w:jc w:val="center"/>
              <w:rPr>
                <w:rFonts w:ascii="GHEA Mariam" w:hAnsi="GHEA Mariam"/>
                <w:lang w:eastAsia="en-US"/>
              </w:rPr>
            </w:pPr>
            <w:r w:rsidRPr="00B243BF">
              <w:rPr>
                <w:rFonts w:ascii="GHEA Mariam" w:hAnsi="GHEA Mariam"/>
                <w:lang w:val="hy-AM" w:eastAsia="en-US"/>
              </w:rPr>
              <w:t>3</w:t>
            </w:r>
            <w:r w:rsidRPr="00B243BF">
              <w:rPr>
                <w:rFonts w:ascii="GHEA Mariam" w:hAnsi="GHEA Mariam"/>
                <w:lang w:eastAsia="en-US"/>
              </w:rPr>
              <w:t>-րդ տասնօրյակ</w:t>
            </w:r>
          </w:p>
        </w:tc>
        <w:tc>
          <w:tcPr>
            <w:tcW w:w="1710" w:type="dxa"/>
            <w:vMerge/>
          </w:tcPr>
          <w:p w:rsidR="00623924" w:rsidRPr="00B243BF" w:rsidRDefault="00623924" w:rsidP="00623924">
            <w:pPr>
              <w:jc w:val="center"/>
              <w:rPr>
                <w:rFonts w:ascii="GHEA Mariam" w:hAnsi="GHEA Mariam"/>
                <w:lang w:eastAsia="en-US"/>
              </w:rPr>
            </w:pPr>
          </w:p>
        </w:tc>
      </w:tr>
      <w:tr w:rsidR="00B243BF" w:rsidRPr="00A42708" w:rsidTr="00623924">
        <w:trPr>
          <w:trHeight w:val="345"/>
        </w:trPr>
        <w:tc>
          <w:tcPr>
            <w:tcW w:w="540" w:type="dxa"/>
            <w:vMerge w:val="restart"/>
          </w:tcPr>
          <w:p w:rsidR="00623924" w:rsidRPr="00B243BF" w:rsidRDefault="00623924" w:rsidP="00623924">
            <w:pPr>
              <w:spacing w:after="200"/>
              <w:jc w:val="center"/>
              <w:rPr>
                <w:rFonts w:ascii="GHEA Mariam" w:hAnsi="GHEA Mariam"/>
                <w:lang w:eastAsia="en-US"/>
              </w:rPr>
            </w:pPr>
            <w:r w:rsidRPr="00B243BF">
              <w:rPr>
                <w:rFonts w:ascii="GHEA Mariam" w:hAnsi="GHEA Mariam"/>
                <w:lang w:eastAsia="en-US"/>
              </w:rPr>
              <w:t>11</w:t>
            </w:r>
          </w:p>
        </w:tc>
        <w:tc>
          <w:tcPr>
            <w:tcW w:w="3240" w:type="dxa"/>
            <w:vMerge w:val="restart"/>
          </w:tcPr>
          <w:p w:rsidR="00623924" w:rsidRPr="00B243BF" w:rsidRDefault="00623924" w:rsidP="00623924">
            <w:pPr>
              <w:spacing w:after="200"/>
              <w:rPr>
                <w:rFonts w:ascii="GHEA Mariam" w:hAnsi="GHEA Mariam"/>
                <w:lang w:val="hy-AM" w:eastAsia="en-US"/>
              </w:rPr>
            </w:pPr>
            <w:r w:rsidRPr="00B243BF">
              <w:rPr>
                <w:rFonts w:ascii="GHEA Mariam" w:hAnsi="GHEA Mariam"/>
                <w:lang w:val="hy-AM" w:eastAsia="en-US"/>
              </w:rPr>
              <w:t xml:space="preserve">Սոցիալական ծառայությունների հասանելիության և </w:t>
            </w:r>
            <w:r w:rsidRPr="00B243BF">
              <w:rPr>
                <w:rFonts w:ascii="GHEA Mariam" w:hAnsi="GHEA Mariam"/>
                <w:lang w:val="hy-AM" w:eastAsia="en-US"/>
              </w:rPr>
              <w:lastRenderedPageBreak/>
              <w:t>մատչելիության ապահովում, կոռուպցիոն ռիսկերի շարունակական նվազեցում՝ շահառուի և որոշում ընդունողների միջև շփումը նվազագույնի հասցնելու միջոցով, շահառուներին մատուցվող ծառայությունների որակի    բարելավում՝ «դրամի դիմաց առավելագույն արժեք» սկզբունքի կիրառմամբ</w:t>
            </w:r>
          </w:p>
        </w:tc>
        <w:tc>
          <w:tcPr>
            <w:tcW w:w="2520" w:type="dxa"/>
          </w:tcPr>
          <w:p w:rsidR="00623924" w:rsidRPr="00B243BF" w:rsidRDefault="00623924" w:rsidP="00623924">
            <w:pPr>
              <w:rPr>
                <w:rFonts w:ascii="GHEA Mariam" w:eastAsiaTheme="minorHAnsi" w:hAnsi="GHEA Mariam" w:cstheme="minorBidi"/>
                <w:lang w:val="hy-AM" w:eastAsia="en-US"/>
              </w:rPr>
            </w:pPr>
            <w:r w:rsidRPr="00B243BF">
              <w:rPr>
                <w:rFonts w:ascii="GHEA Mariam" w:hAnsi="GHEA Mariam"/>
                <w:lang w:val="hy-AM" w:eastAsia="en-US"/>
              </w:rPr>
              <w:lastRenderedPageBreak/>
              <w:t xml:space="preserve">1.Խնամքի նպաստը նշանակելու կամ </w:t>
            </w:r>
            <w:r w:rsidRPr="00B243BF">
              <w:rPr>
                <w:rFonts w:ascii="GHEA Mariam" w:hAnsi="GHEA Mariam"/>
                <w:lang w:val="hy-AM" w:eastAsia="en-US"/>
              </w:rPr>
              <w:lastRenderedPageBreak/>
              <w:t>մերժելու վերաբերյալ տեղեկատվությունը գործատուի էլեկտրոնային փոստի հասցեին ուղարկելու ենթահամակարգի մշակում և ներդրում</w:t>
            </w:r>
          </w:p>
        </w:tc>
        <w:tc>
          <w:tcPr>
            <w:tcW w:w="216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lastRenderedPageBreak/>
              <w:t xml:space="preserve">Առցանց եղանակով մատուցվող </w:t>
            </w:r>
            <w:r w:rsidRPr="00B243BF">
              <w:rPr>
                <w:rFonts w:ascii="GHEA Mariam" w:hAnsi="GHEA Mariam"/>
                <w:lang w:val="hy-AM" w:eastAsia="en-US"/>
              </w:rPr>
              <w:lastRenderedPageBreak/>
              <w:t>ծառայությունների շրջանակի ընդլայնում</w:t>
            </w:r>
          </w:p>
        </w:tc>
        <w:tc>
          <w:tcPr>
            <w:tcW w:w="180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lastRenderedPageBreak/>
              <w:t xml:space="preserve">ՀՀ աշխատանքի և սոցիալական </w:t>
            </w:r>
            <w:r w:rsidRPr="00B243BF">
              <w:rPr>
                <w:rFonts w:ascii="GHEA Mariam" w:hAnsi="GHEA Mariam"/>
                <w:lang w:val="hy-AM" w:eastAsia="en-US"/>
              </w:rPr>
              <w:lastRenderedPageBreak/>
              <w:t xml:space="preserve">հարցերի նախարարություն </w:t>
            </w:r>
          </w:p>
        </w:tc>
        <w:tc>
          <w:tcPr>
            <w:tcW w:w="1440" w:type="dxa"/>
            <w:vMerge w:val="restart"/>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lastRenderedPageBreak/>
              <w:t xml:space="preserve">Տրանսպորտի, կապի և </w:t>
            </w:r>
            <w:r w:rsidRPr="00B243BF">
              <w:rPr>
                <w:rFonts w:ascii="GHEA Mariam" w:hAnsi="GHEA Mariam"/>
                <w:lang w:val="hy-AM" w:eastAsia="en-US"/>
              </w:rPr>
              <w:lastRenderedPageBreak/>
              <w:t>տեղեկատվական տեխնոլոգիաների նախարարություն</w:t>
            </w:r>
          </w:p>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spacing w:line="276" w:lineRule="auto"/>
              <w:jc w:val="center"/>
              <w:rPr>
                <w:rFonts w:ascii="GHEA Mariam" w:hAnsi="GHEA Mariam"/>
                <w:lang w:eastAsia="en-US"/>
              </w:rPr>
            </w:pPr>
            <w:r w:rsidRPr="00B243BF">
              <w:rPr>
                <w:rFonts w:ascii="GHEA Mariam" w:eastAsiaTheme="minorHAnsi" w:hAnsi="GHEA Mariam" w:cstheme="minorBidi"/>
                <w:lang w:val="hy-AM" w:eastAsia="en-US"/>
              </w:rPr>
              <w:lastRenderedPageBreak/>
              <w:t>2019թ.</w:t>
            </w:r>
            <w:r w:rsidRPr="00B243BF">
              <w:rPr>
                <w:rFonts w:ascii="GHEA Mariam" w:hAnsi="GHEA Mariam"/>
                <w:lang w:val="hy-AM" w:eastAsia="en-US"/>
              </w:rPr>
              <w:t xml:space="preserve"> </w:t>
            </w:r>
            <w:r w:rsidRPr="00B243BF">
              <w:rPr>
                <w:rFonts w:ascii="GHEA Mariam" w:hAnsi="GHEA Mariam"/>
                <w:lang w:val="hy-AM" w:eastAsia="en-US"/>
              </w:rPr>
              <w:lastRenderedPageBreak/>
              <w:t xml:space="preserve">դեկտեմբերի </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2-րդ տասնօրյակ</w:t>
            </w:r>
          </w:p>
          <w:p w:rsidR="00623924" w:rsidRPr="00B243BF" w:rsidRDefault="00623924" w:rsidP="00623924">
            <w:pPr>
              <w:jc w:val="center"/>
              <w:rPr>
                <w:rFonts w:ascii="GHEA Mariam" w:hAnsi="GHEA Mariam"/>
                <w:lang w:val="hy-AM" w:eastAsia="en-US"/>
              </w:rPr>
            </w:pPr>
          </w:p>
        </w:tc>
        <w:tc>
          <w:tcPr>
            <w:tcW w:w="1710" w:type="dxa"/>
            <w:vMerge w:val="restart"/>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lastRenderedPageBreak/>
              <w:t xml:space="preserve">ՀՀ պետական </w:t>
            </w:r>
            <w:r w:rsidRPr="00B243BF">
              <w:rPr>
                <w:rFonts w:ascii="GHEA Mariam" w:hAnsi="GHEA Mariam"/>
                <w:lang w:val="hy-AM" w:eastAsia="en-US"/>
              </w:rPr>
              <w:lastRenderedPageBreak/>
              <w:t>բյուջե</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 xml:space="preserve">20 մլն դրամ </w:t>
            </w:r>
          </w:p>
        </w:tc>
      </w:tr>
      <w:tr w:rsidR="00B243BF" w:rsidRPr="00B243BF" w:rsidTr="00623924">
        <w:trPr>
          <w:trHeight w:val="345"/>
        </w:trPr>
        <w:tc>
          <w:tcPr>
            <w:tcW w:w="540" w:type="dxa"/>
            <w:vMerge/>
          </w:tcPr>
          <w:p w:rsidR="00623924" w:rsidRPr="00B243BF" w:rsidRDefault="00623924" w:rsidP="00623924">
            <w:pPr>
              <w:spacing w:after="200"/>
              <w:jc w:val="center"/>
              <w:rPr>
                <w:rFonts w:ascii="GHEA Mariam" w:hAnsi="GHEA Mariam"/>
                <w:lang w:val="hy-AM" w:eastAsia="en-US"/>
              </w:rPr>
            </w:pPr>
          </w:p>
        </w:tc>
        <w:tc>
          <w:tcPr>
            <w:tcW w:w="3240" w:type="dxa"/>
            <w:vMerge/>
          </w:tcPr>
          <w:p w:rsidR="00623924" w:rsidRPr="00B243BF" w:rsidRDefault="00623924" w:rsidP="00623924">
            <w:pPr>
              <w:spacing w:after="200"/>
              <w:rPr>
                <w:rFonts w:ascii="GHEA Mariam" w:hAnsi="GHEA Mariam"/>
                <w:lang w:val="hy-AM" w:eastAsia="en-US"/>
              </w:rPr>
            </w:pPr>
          </w:p>
        </w:tc>
        <w:tc>
          <w:tcPr>
            <w:tcW w:w="2520" w:type="dxa"/>
          </w:tcPr>
          <w:p w:rsidR="00623924" w:rsidRPr="00B243BF" w:rsidRDefault="00623924" w:rsidP="00623924">
            <w:pPr>
              <w:rPr>
                <w:rFonts w:ascii="GHEA Mariam" w:eastAsiaTheme="minorHAnsi" w:hAnsi="GHEA Mariam" w:cstheme="minorBidi"/>
                <w:lang w:val="hy-AM" w:eastAsia="en-US"/>
              </w:rPr>
            </w:pPr>
            <w:r w:rsidRPr="00B243BF">
              <w:rPr>
                <w:rFonts w:ascii="GHEA Mariam" w:hAnsi="GHEA Mariam"/>
                <w:lang w:val="hy-AM" w:eastAsia="en-US"/>
              </w:rPr>
              <w:t>2.Աշխատող կենսաթոշակառուի կենսաթոշակը վերահաշվարկելու համար առցանց դիմելու համակարգի մշակում և ներդրում</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spacing w:line="276" w:lineRule="auto"/>
              <w:jc w:val="center"/>
              <w:rPr>
                <w:rFonts w:ascii="GHEA Mariam" w:hAnsi="GHEA Mariam"/>
                <w:lang w:eastAsia="en-US"/>
              </w:rPr>
            </w:pPr>
            <w:r w:rsidRPr="00B243BF">
              <w:rPr>
                <w:rFonts w:ascii="GHEA Mariam" w:eastAsiaTheme="minorHAnsi" w:hAnsi="GHEA Mariam" w:cstheme="minorBidi"/>
                <w:lang w:val="hy-AM" w:eastAsia="en-US"/>
              </w:rPr>
              <w:t>2019թ.</w:t>
            </w:r>
            <w:r w:rsidRPr="00B243BF">
              <w:rPr>
                <w:rFonts w:ascii="GHEA Mariam" w:hAnsi="GHEA Mariam"/>
                <w:lang w:val="hy-AM" w:eastAsia="en-US"/>
              </w:rPr>
              <w:t xml:space="preserve"> դեկտեմբերի </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2-րդ տասնօրյակ</w:t>
            </w:r>
          </w:p>
          <w:p w:rsidR="00623924" w:rsidRPr="00B243BF" w:rsidRDefault="00623924" w:rsidP="00623924">
            <w:pPr>
              <w:jc w:val="center"/>
              <w:rPr>
                <w:rFonts w:ascii="GHEA Mariam" w:hAnsi="GHEA Mariam"/>
                <w:lang w:val="hy-AM" w:eastAsia="en-US"/>
              </w:rPr>
            </w:pPr>
          </w:p>
        </w:tc>
        <w:tc>
          <w:tcPr>
            <w:tcW w:w="1710" w:type="dxa"/>
            <w:vMerge/>
          </w:tcPr>
          <w:p w:rsidR="00623924" w:rsidRPr="00B243BF" w:rsidRDefault="00623924" w:rsidP="00623924">
            <w:pPr>
              <w:spacing w:line="276" w:lineRule="auto"/>
              <w:jc w:val="center"/>
              <w:rPr>
                <w:rFonts w:ascii="GHEA Mariam" w:hAnsi="GHEA Mariam"/>
                <w:lang w:eastAsia="en-US"/>
              </w:rPr>
            </w:pPr>
          </w:p>
        </w:tc>
      </w:tr>
      <w:tr w:rsidR="00B243BF" w:rsidRPr="00A42708" w:rsidTr="00623924">
        <w:trPr>
          <w:trHeight w:val="1425"/>
        </w:trPr>
        <w:tc>
          <w:tcPr>
            <w:tcW w:w="540" w:type="dxa"/>
            <w:vMerge/>
          </w:tcPr>
          <w:p w:rsidR="00623924" w:rsidRPr="00B243BF" w:rsidRDefault="00623924" w:rsidP="00623924">
            <w:pPr>
              <w:spacing w:after="200"/>
              <w:jc w:val="center"/>
              <w:rPr>
                <w:rFonts w:ascii="GHEA Mariam" w:hAnsi="GHEA Mariam"/>
                <w:lang w:val="hy-AM" w:eastAsia="en-US"/>
              </w:rPr>
            </w:pPr>
          </w:p>
        </w:tc>
        <w:tc>
          <w:tcPr>
            <w:tcW w:w="3240" w:type="dxa"/>
            <w:vMerge/>
          </w:tcPr>
          <w:p w:rsidR="00623924" w:rsidRPr="00B243BF" w:rsidRDefault="00623924" w:rsidP="00623924">
            <w:pPr>
              <w:spacing w:after="200"/>
              <w:rPr>
                <w:rFonts w:ascii="GHEA Mariam" w:hAnsi="GHEA Mariam"/>
                <w:lang w:val="hy-AM" w:eastAsia="en-US"/>
              </w:rPr>
            </w:pPr>
          </w:p>
        </w:tc>
        <w:tc>
          <w:tcPr>
            <w:tcW w:w="2520" w:type="dxa"/>
          </w:tcPr>
          <w:p w:rsidR="00623924" w:rsidRPr="00B243BF" w:rsidRDefault="00623924" w:rsidP="00623924">
            <w:pPr>
              <w:rPr>
                <w:rFonts w:ascii="GHEA Mariam" w:eastAsiaTheme="minorHAnsi" w:hAnsi="GHEA Mariam" w:cstheme="minorBidi"/>
                <w:lang w:val="hy-AM" w:eastAsia="en-US"/>
              </w:rPr>
            </w:pPr>
            <w:r w:rsidRPr="00B243BF">
              <w:rPr>
                <w:rFonts w:ascii="GHEA Mariam" w:hAnsi="GHEA Mariam"/>
                <w:lang w:val="hy-AM" w:eastAsia="en-US"/>
              </w:rPr>
              <w:t xml:space="preserve">3.Վճարման եղանակի (բանկի) ընտրության համար առցանց դիմելու համակարգի մշակում և ներդրում </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spacing w:line="276" w:lineRule="auto"/>
              <w:jc w:val="center"/>
              <w:rPr>
                <w:rFonts w:ascii="GHEA Mariam" w:hAnsi="GHEA Mariam"/>
                <w:lang w:eastAsia="en-US"/>
              </w:rPr>
            </w:pPr>
            <w:r w:rsidRPr="00B243BF">
              <w:rPr>
                <w:rFonts w:ascii="GHEA Mariam" w:eastAsiaTheme="minorHAnsi" w:hAnsi="GHEA Mariam" w:cstheme="minorBidi"/>
                <w:lang w:val="hy-AM" w:eastAsia="en-US"/>
              </w:rPr>
              <w:t>2020թ.</w:t>
            </w:r>
            <w:r w:rsidRPr="00B243BF">
              <w:rPr>
                <w:rFonts w:ascii="GHEA Mariam" w:hAnsi="GHEA Mariam"/>
                <w:lang w:val="hy-AM" w:eastAsia="en-US"/>
              </w:rPr>
              <w:t xml:space="preserve"> դեկտեմբերի </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2-րդ տասնօրյակ</w:t>
            </w:r>
          </w:p>
          <w:p w:rsidR="00623924" w:rsidRPr="00B243BF" w:rsidRDefault="00623924" w:rsidP="00623924">
            <w:pPr>
              <w:jc w:val="center"/>
              <w:rPr>
                <w:rFonts w:ascii="GHEA Mariam" w:hAnsi="GHEA Mariam"/>
                <w:lang w:val="hy-AM" w:eastAsia="en-US"/>
              </w:rPr>
            </w:pPr>
          </w:p>
        </w:tc>
        <w:tc>
          <w:tcPr>
            <w:tcW w:w="1710" w:type="dxa"/>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ՀՀ պետական բյուջե</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10 մլն դրամ</w:t>
            </w:r>
          </w:p>
        </w:tc>
      </w:tr>
      <w:tr w:rsidR="00B243BF" w:rsidRPr="00B243BF" w:rsidTr="00623924">
        <w:trPr>
          <w:trHeight w:val="345"/>
        </w:trPr>
        <w:tc>
          <w:tcPr>
            <w:tcW w:w="540" w:type="dxa"/>
            <w:vMerge w:val="restart"/>
          </w:tcPr>
          <w:p w:rsidR="00623924" w:rsidRPr="00B243BF" w:rsidRDefault="00623924" w:rsidP="00623924">
            <w:pPr>
              <w:spacing w:after="200"/>
              <w:jc w:val="center"/>
              <w:rPr>
                <w:rFonts w:ascii="GHEA Mariam" w:hAnsi="GHEA Mariam"/>
                <w:lang w:eastAsia="en-US"/>
              </w:rPr>
            </w:pPr>
            <w:r w:rsidRPr="00B243BF">
              <w:rPr>
                <w:rFonts w:ascii="GHEA Mariam" w:hAnsi="GHEA Mariam"/>
                <w:lang w:eastAsia="en-US"/>
              </w:rPr>
              <w:t>12</w:t>
            </w:r>
          </w:p>
        </w:tc>
        <w:tc>
          <w:tcPr>
            <w:tcW w:w="3240" w:type="dxa"/>
            <w:vMerge w:val="restart"/>
          </w:tcPr>
          <w:p w:rsidR="00623924" w:rsidRPr="00B243BF" w:rsidRDefault="00623924" w:rsidP="00623924">
            <w:pPr>
              <w:spacing w:after="200"/>
              <w:rPr>
                <w:rFonts w:ascii="GHEA Mariam" w:hAnsi="GHEA Mariam"/>
                <w:lang w:val="hy-AM" w:eastAsia="en-US"/>
              </w:rPr>
            </w:pPr>
            <w:r w:rsidRPr="00B243BF">
              <w:rPr>
                <w:rFonts w:ascii="GHEA Mariam" w:hAnsi="GHEA Mariam"/>
                <w:lang w:val="hy-AM" w:eastAsia="en-US"/>
              </w:rPr>
              <w:t xml:space="preserve">Որոշումների կայացման գործընթացի ավտոմատացում, այլ տեղեկատվական համակարգերից ինքնաշխատ եղանակով ստացվող և կիրառվող տեղեկատվության (տվյալների) շրջանակի ընդլայնում, կենսաթոշակային ապահովության և պետական նպաստների բնագավառների կառավարման համակարգի արդյունավետության բարելավում </w:t>
            </w:r>
          </w:p>
          <w:p w:rsidR="00623924" w:rsidRPr="00B243BF" w:rsidRDefault="00623924" w:rsidP="00623924">
            <w:pPr>
              <w:spacing w:after="200"/>
              <w:rPr>
                <w:rFonts w:ascii="GHEA Mariam" w:hAnsi="GHEA Mariam"/>
                <w:lang w:val="hy-AM" w:eastAsia="en-US"/>
              </w:rPr>
            </w:pPr>
          </w:p>
        </w:tc>
        <w:tc>
          <w:tcPr>
            <w:tcW w:w="2520" w:type="dxa"/>
          </w:tcPr>
          <w:p w:rsidR="00623924" w:rsidRPr="00B243BF" w:rsidRDefault="00623924" w:rsidP="00623924">
            <w:pPr>
              <w:spacing w:line="276" w:lineRule="auto"/>
              <w:contextualSpacing/>
              <w:rPr>
                <w:rFonts w:ascii="GHEA Mariam" w:eastAsia="Calibri" w:hAnsi="GHEA Mariam" w:cs="Sylfaen"/>
                <w:lang w:val="hy-AM" w:eastAsia="en-US"/>
              </w:rPr>
            </w:pPr>
            <w:r w:rsidRPr="00B243BF">
              <w:rPr>
                <w:rFonts w:ascii="GHEA Mariam" w:eastAsia="Calibri" w:hAnsi="GHEA Mariam" w:cs="Sylfaen"/>
                <w:lang w:val="hy-AM" w:eastAsia="en-US"/>
              </w:rPr>
              <w:t>1. Իրավական ակտի նախագծի մշակում</w:t>
            </w:r>
          </w:p>
          <w:p w:rsidR="00623924" w:rsidRPr="00B243BF" w:rsidRDefault="00623924" w:rsidP="00623924">
            <w:pPr>
              <w:rPr>
                <w:rFonts w:ascii="GHEA Mariam" w:eastAsiaTheme="minorHAnsi" w:hAnsi="GHEA Mariam" w:cs="Sylfaen"/>
                <w:lang w:val="hy-AM" w:eastAsia="en-US"/>
              </w:rPr>
            </w:pPr>
            <w:r w:rsidRPr="00B243BF">
              <w:rPr>
                <w:rFonts w:ascii="GHEA Mariam" w:eastAsia="Calibri" w:hAnsi="GHEA Mariam" w:cs="Sylfaen"/>
                <w:lang w:val="hy-AM" w:eastAsia="en-US"/>
              </w:rPr>
              <w:t>2. ԴԱՀԿ ծառայության հետ տեղեկատվության ինքնաշխատ եղանակով փոխանակման   ենթահամակարգի մշակում և գործարկում</w:t>
            </w:r>
          </w:p>
        </w:tc>
        <w:tc>
          <w:tcPr>
            <w:tcW w:w="216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 xml:space="preserve">Որոշումների կայացման գործընթացի ավտոմատացում, այլ տեղեկատվական համակարգերից ինքնաշխատ եղանակով ստացվող և կիրառվող տեղեկատվության (տվյալների) շրջանակի ընդլայնում, կենսաթոշակային ապահովության և պետական նպաստների բնագավառի կառավարման </w:t>
            </w:r>
            <w:r w:rsidRPr="00B243BF">
              <w:rPr>
                <w:rFonts w:ascii="GHEA Mariam" w:hAnsi="GHEA Mariam"/>
                <w:lang w:val="hy-AM" w:eastAsia="en-US"/>
              </w:rPr>
              <w:lastRenderedPageBreak/>
              <w:t>համակարգի արդյունավետության բարելավում</w:t>
            </w:r>
          </w:p>
        </w:tc>
        <w:tc>
          <w:tcPr>
            <w:tcW w:w="180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lastRenderedPageBreak/>
              <w:t>ՀՀ աշխատանքի և սոցիալական հարցերի նախարարություն</w:t>
            </w:r>
          </w:p>
          <w:p w:rsidR="00623924" w:rsidRPr="00B243BF" w:rsidRDefault="00623924" w:rsidP="00623924">
            <w:pPr>
              <w:jc w:val="center"/>
              <w:rPr>
                <w:rFonts w:ascii="GHEA Mariam" w:hAnsi="GHEA Mariam"/>
                <w:lang w:val="hy-AM" w:eastAsia="en-US"/>
              </w:rPr>
            </w:pPr>
          </w:p>
          <w:p w:rsidR="00623924" w:rsidRPr="00B243BF" w:rsidRDefault="00623924" w:rsidP="00623924">
            <w:pPr>
              <w:jc w:val="center"/>
              <w:rPr>
                <w:rFonts w:ascii="GHEA Mariam" w:hAnsi="GHEA Mariam"/>
                <w:lang w:val="hy-AM" w:eastAsia="en-US"/>
              </w:rPr>
            </w:pPr>
          </w:p>
          <w:p w:rsidR="00623924" w:rsidRPr="00B243BF" w:rsidRDefault="00623924" w:rsidP="00623924">
            <w:pPr>
              <w:jc w:val="center"/>
              <w:rPr>
                <w:rFonts w:ascii="GHEA Mariam" w:hAnsi="GHEA Mariam"/>
                <w:lang w:val="hy-AM" w:eastAsia="en-US"/>
              </w:rPr>
            </w:pPr>
          </w:p>
        </w:tc>
        <w:tc>
          <w:tcPr>
            <w:tcW w:w="144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 արդարադատության նախարարություն</w:t>
            </w:r>
          </w:p>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Տրանսպորտի, կապի և տեղեկատվական տեխնոլոգիաների նախարարություն</w:t>
            </w:r>
          </w:p>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val="hy-AM" w:eastAsia="en-US"/>
              </w:rPr>
              <w:t>2018թ.</w:t>
            </w:r>
          </w:p>
          <w:p w:rsidR="00623924" w:rsidRPr="00B243BF" w:rsidRDefault="00623924" w:rsidP="00623924">
            <w:pPr>
              <w:jc w:val="center"/>
              <w:rPr>
                <w:rFonts w:ascii="GHEA Mariam" w:hAnsi="GHEA Mariam"/>
                <w:lang w:val="hy-AM" w:eastAsia="en-US"/>
              </w:rPr>
            </w:pPr>
            <w:r w:rsidRPr="00B243BF">
              <w:rPr>
                <w:rFonts w:ascii="GHEA Mariam" w:eastAsiaTheme="minorHAnsi" w:hAnsi="GHEA Mariam" w:cstheme="minorBidi"/>
                <w:lang w:val="hy-AM" w:eastAsia="en-US"/>
              </w:rPr>
              <w:t xml:space="preserve"> </w:t>
            </w:r>
            <w:r w:rsidRPr="00B243BF">
              <w:rPr>
                <w:rFonts w:ascii="GHEA Mariam" w:hAnsi="GHEA Mariam"/>
                <w:lang w:val="hy-AM" w:eastAsia="en-US"/>
              </w:rPr>
              <w:t>հոկտեմբերի 2-րդ տասնօրյակ</w:t>
            </w:r>
          </w:p>
          <w:p w:rsidR="00623924" w:rsidRPr="00B243BF" w:rsidRDefault="00623924" w:rsidP="00623924">
            <w:pPr>
              <w:jc w:val="center"/>
              <w:rPr>
                <w:rFonts w:ascii="GHEA Mariam" w:eastAsiaTheme="minorHAnsi" w:hAnsi="GHEA Mariam" w:cstheme="minorBidi"/>
                <w:lang w:val="hy-AM" w:eastAsia="en-US"/>
              </w:rPr>
            </w:pPr>
          </w:p>
        </w:tc>
        <w:tc>
          <w:tcPr>
            <w:tcW w:w="1710" w:type="dxa"/>
            <w:vMerge w:val="restart"/>
          </w:tcPr>
          <w:p w:rsidR="00623924" w:rsidRPr="00B243BF" w:rsidRDefault="00623924" w:rsidP="00623924">
            <w:pPr>
              <w:spacing w:after="200" w:line="276" w:lineRule="auto"/>
              <w:rPr>
                <w:rFonts w:ascii="GHEA Mariam" w:hAnsi="GHEA Mariam"/>
                <w:lang w:val="hy-AM" w:eastAsia="en-US"/>
              </w:rPr>
            </w:pPr>
            <w:r w:rsidRPr="00B243BF">
              <w:rPr>
                <w:rFonts w:ascii="GHEA Mariam" w:hAnsi="GHEA Mariam"/>
                <w:lang w:val="hy-AM" w:eastAsia="en-US"/>
              </w:rPr>
              <w:t>ՀՀ պետական բյուջե</w:t>
            </w:r>
          </w:p>
          <w:p w:rsidR="00623924" w:rsidRPr="00B243BF" w:rsidRDefault="00623924" w:rsidP="00623924">
            <w:pPr>
              <w:spacing w:after="200" w:line="276" w:lineRule="auto"/>
              <w:rPr>
                <w:rFonts w:ascii="GHEA Mariam" w:hAnsi="GHEA Mariam"/>
                <w:lang w:val="hy-AM" w:eastAsia="en-US"/>
              </w:rPr>
            </w:pPr>
            <w:r w:rsidRPr="00B243BF">
              <w:rPr>
                <w:rFonts w:ascii="GHEA Mariam" w:hAnsi="GHEA Mariam"/>
                <w:lang w:val="hy-AM" w:eastAsia="en-US"/>
              </w:rPr>
              <w:t>6.5</w:t>
            </w:r>
            <w:r w:rsidRPr="00B243BF">
              <w:rPr>
                <w:rFonts w:ascii="GHEA Mariam" w:hAnsi="GHEA Mariam"/>
                <w:lang w:eastAsia="en-US"/>
              </w:rPr>
              <w:t>20</w:t>
            </w:r>
            <w:r w:rsidRPr="00B243BF">
              <w:rPr>
                <w:rFonts w:ascii="GHEA Mariam" w:hAnsi="GHEA Mariam"/>
                <w:lang w:val="hy-AM" w:eastAsia="en-US"/>
              </w:rPr>
              <w:t xml:space="preserve"> մլրդ դրամ</w:t>
            </w:r>
          </w:p>
          <w:p w:rsidR="00623924" w:rsidRPr="00B243BF" w:rsidRDefault="00623924" w:rsidP="00623924">
            <w:pPr>
              <w:spacing w:after="200" w:line="276" w:lineRule="auto"/>
              <w:rPr>
                <w:rFonts w:ascii="GHEA Mariam" w:eastAsiaTheme="minorHAnsi" w:hAnsi="GHEA Mariam" w:cstheme="minorBidi"/>
                <w:lang w:eastAsia="en-US"/>
              </w:rPr>
            </w:pPr>
          </w:p>
        </w:tc>
      </w:tr>
      <w:tr w:rsidR="00B243BF" w:rsidRPr="00B243BF" w:rsidTr="00623924">
        <w:trPr>
          <w:trHeight w:val="345"/>
        </w:trPr>
        <w:tc>
          <w:tcPr>
            <w:tcW w:w="540" w:type="dxa"/>
            <w:vMerge/>
          </w:tcPr>
          <w:p w:rsidR="00623924" w:rsidRPr="00B243BF" w:rsidRDefault="00623924" w:rsidP="00623924">
            <w:pPr>
              <w:jc w:val="center"/>
              <w:rPr>
                <w:rFonts w:ascii="GHEA Mariam" w:hAnsi="GHEA Mariam"/>
                <w:lang w:val="hy-AM" w:eastAsia="en-US"/>
              </w:rPr>
            </w:pPr>
          </w:p>
        </w:tc>
        <w:tc>
          <w:tcPr>
            <w:tcW w:w="3240" w:type="dxa"/>
            <w:vMerge/>
          </w:tcPr>
          <w:p w:rsidR="00623924" w:rsidRPr="00B243BF" w:rsidRDefault="00623924" w:rsidP="00623924">
            <w:pPr>
              <w:rPr>
                <w:rFonts w:ascii="GHEA Mariam" w:hAnsi="GHEA Mariam"/>
                <w:lang w:val="hy-AM" w:eastAsia="en-US"/>
              </w:rPr>
            </w:pPr>
          </w:p>
        </w:tc>
        <w:tc>
          <w:tcPr>
            <w:tcW w:w="2520" w:type="dxa"/>
          </w:tcPr>
          <w:p w:rsidR="00623924" w:rsidRPr="00B243BF" w:rsidRDefault="00623924" w:rsidP="00623924">
            <w:pPr>
              <w:rPr>
                <w:rFonts w:ascii="GHEA Mariam" w:eastAsiaTheme="minorHAnsi" w:hAnsi="GHEA Mariam" w:cs="Sylfaen"/>
                <w:lang w:val="hy-AM" w:eastAsia="en-US"/>
              </w:rPr>
            </w:pPr>
            <w:r w:rsidRPr="00B243BF">
              <w:rPr>
                <w:rFonts w:ascii="GHEA Mariam" w:eastAsiaTheme="minorHAnsi" w:hAnsi="GHEA Mariam" w:cs="Sylfaen"/>
                <w:lang w:val="hy-AM" w:eastAsia="en-US"/>
              </w:rPr>
              <w:t xml:space="preserve">3. Բանկերի հետ տեղեկատվության ինքնաշխատ եղանակով փոխանակության համակարգի մշակում և </w:t>
            </w:r>
            <w:r w:rsidRPr="00B243BF">
              <w:rPr>
                <w:rFonts w:ascii="GHEA Mariam" w:eastAsiaTheme="minorHAnsi" w:hAnsi="GHEA Mariam" w:cs="Sylfaen"/>
                <w:lang w:val="hy-AM" w:eastAsia="en-US"/>
              </w:rPr>
              <w:lastRenderedPageBreak/>
              <w:t>գործարկում</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 կենտրոնական բանկ</w:t>
            </w:r>
          </w:p>
          <w:p w:rsidR="00623924" w:rsidRPr="00B243BF" w:rsidRDefault="00623924" w:rsidP="00623924">
            <w:pPr>
              <w:jc w:val="center"/>
              <w:rPr>
                <w:rFonts w:ascii="GHEA Mariam" w:hAnsi="GHEA Mariam"/>
                <w:lang w:val="af-ZA" w:eastAsia="en-US"/>
              </w:rPr>
            </w:pPr>
            <w:r w:rsidRPr="00B243BF">
              <w:rPr>
                <w:rFonts w:ascii="GHEA Mariam" w:hAnsi="GHEA Mariam"/>
                <w:lang w:val="af-ZA" w:eastAsia="en-US"/>
              </w:rPr>
              <w:t>(</w:t>
            </w:r>
            <w:r w:rsidRPr="00B243BF">
              <w:rPr>
                <w:rFonts w:ascii="GHEA Mariam" w:hAnsi="GHEA Mariam"/>
                <w:lang w:val="hy-AM" w:eastAsia="en-US"/>
              </w:rPr>
              <w:t>համաձայնությամբ</w:t>
            </w:r>
            <w:r w:rsidRPr="00B243BF">
              <w:rPr>
                <w:rFonts w:ascii="GHEA Mariam" w:hAnsi="GHEA Mariam"/>
                <w:lang w:val="af-ZA" w:eastAsia="en-US"/>
              </w:rPr>
              <w:t>)</w:t>
            </w:r>
          </w:p>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lastRenderedPageBreak/>
              <w:t>Տրանսպորտի, կապի և տեղեկատվական տեխնոլոգիաների նախարարություն</w:t>
            </w:r>
          </w:p>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eastAsiaTheme="minorHAnsi" w:hAnsi="GHEA Mariam" w:cstheme="minorBidi"/>
                <w:lang w:val="hy-AM" w:eastAsia="en-US"/>
              </w:rPr>
              <w:lastRenderedPageBreak/>
              <w:t xml:space="preserve">2019թ. </w:t>
            </w:r>
            <w:r w:rsidRPr="00B243BF">
              <w:rPr>
                <w:rFonts w:ascii="GHEA Mariam" w:hAnsi="GHEA Mariam"/>
                <w:lang w:val="hy-AM" w:eastAsia="en-US"/>
              </w:rPr>
              <w:t xml:space="preserve">դեկտեմբերի </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hAnsi="GHEA Mariam"/>
                <w:lang w:val="hy-AM" w:eastAsia="en-US"/>
              </w:rPr>
              <w:t>2-րդ տասնօրյակ</w:t>
            </w:r>
          </w:p>
        </w:tc>
        <w:tc>
          <w:tcPr>
            <w:tcW w:w="1710" w:type="dxa"/>
            <w:vMerge/>
          </w:tcPr>
          <w:p w:rsidR="00623924" w:rsidRPr="00B243BF" w:rsidRDefault="00623924" w:rsidP="00623924">
            <w:pPr>
              <w:spacing w:after="200" w:line="276" w:lineRule="auto"/>
              <w:rPr>
                <w:rFonts w:ascii="GHEA Mariam" w:eastAsiaTheme="minorHAnsi" w:hAnsi="GHEA Mariam" w:cstheme="minorBidi"/>
                <w:lang w:val="hy-AM" w:eastAsia="en-US"/>
              </w:rPr>
            </w:pPr>
          </w:p>
        </w:tc>
      </w:tr>
      <w:tr w:rsidR="00B243BF" w:rsidRPr="00027D0F" w:rsidTr="00623924">
        <w:trPr>
          <w:trHeight w:val="345"/>
        </w:trPr>
        <w:tc>
          <w:tcPr>
            <w:tcW w:w="540" w:type="dxa"/>
            <w:vMerge/>
          </w:tcPr>
          <w:p w:rsidR="00623924" w:rsidRPr="00B243BF" w:rsidRDefault="00623924" w:rsidP="00623924">
            <w:pPr>
              <w:jc w:val="center"/>
              <w:rPr>
                <w:rFonts w:ascii="GHEA Mariam" w:hAnsi="GHEA Mariam"/>
                <w:lang w:val="hy-AM" w:eastAsia="en-US"/>
              </w:rPr>
            </w:pPr>
          </w:p>
        </w:tc>
        <w:tc>
          <w:tcPr>
            <w:tcW w:w="3240" w:type="dxa"/>
            <w:vMerge/>
          </w:tcPr>
          <w:p w:rsidR="00623924" w:rsidRPr="00B243BF" w:rsidRDefault="00623924" w:rsidP="00623924">
            <w:pPr>
              <w:rPr>
                <w:rFonts w:ascii="GHEA Mariam" w:hAnsi="GHEA Mariam"/>
                <w:lang w:val="hy-AM" w:eastAsia="en-US"/>
              </w:rPr>
            </w:pPr>
          </w:p>
        </w:tc>
        <w:tc>
          <w:tcPr>
            <w:tcW w:w="2520" w:type="dxa"/>
          </w:tcPr>
          <w:p w:rsidR="00623924" w:rsidRPr="00B243BF" w:rsidRDefault="00623924" w:rsidP="00623924">
            <w:pPr>
              <w:rPr>
                <w:rFonts w:ascii="GHEA Mariam" w:eastAsiaTheme="minorHAnsi" w:hAnsi="GHEA Mariam" w:cs="Sylfaen"/>
                <w:lang w:val="hy-AM" w:eastAsia="en-US"/>
              </w:rPr>
            </w:pPr>
            <w:r w:rsidRPr="00B243BF">
              <w:rPr>
                <w:rFonts w:ascii="GHEA Mariam" w:eastAsiaTheme="minorHAnsi" w:hAnsi="GHEA Mariam" w:cs="Sylfaen"/>
                <w:lang w:val="hy-AM" w:eastAsia="en-US"/>
              </w:rPr>
              <w:t>4.  «Էլեկտրոնային կենսաթոշակ» տեղեկատվական համակարգում դիմումը մերժելու դեպքում՝ մերժման մասին ծանուցումը (ներառյալ՝ պատճառները) ինքնաշխատ եղանակով ձևավորելու  ենթահամակարգի մշակում և գործարկում</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Տրանսպորտի, կապի և տեղեկատվական տեխնոլոգիաների նախարարություն</w:t>
            </w:r>
          </w:p>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eastAsiaTheme="minorHAnsi" w:hAnsi="GHEA Mariam" w:cstheme="minorBidi"/>
                <w:lang w:val="hy-AM" w:eastAsia="en-US"/>
              </w:rPr>
              <w:t xml:space="preserve">2020թ. </w:t>
            </w:r>
            <w:r w:rsidRPr="00B243BF">
              <w:rPr>
                <w:rFonts w:ascii="GHEA Mariam" w:hAnsi="GHEA Mariam"/>
                <w:lang w:val="hy-AM" w:eastAsia="en-US"/>
              </w:rPr>
              <w:t xml:space="preserve">դեկտեմբերի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2-րդ տասնօրյակ</w:t>
            </w:r>
          </w:p>
          <w:p w:rsidR="00623924" w:rsidRPr="00B243BF" w:rsidRDefault="00623924" w:rsidP="00623924">
            <w:pPr>
              <w:jc w:val="center"/>
              <w:rPr>
                <w:rFonts w:ascii="GHEA Mariam" w:eastAsiaTheme="minorHAnsi" w:hAnsi="GHEA Mariam" w:cstheme="minorBidi"/>
                <w:lang w:val="hy-AM" w:eastAsia="en-US"/>
              </w:rPr>
            </w:pPr>
          </w:p>
        </w:tc>
        <w:tc>
          <w:tcPr>
            <w:tcW w:w="1710" w:type="dxa"/>
            <w:vMerge w:val="restart"/>
          </w:tcPr>
          <w:p w:rsidR="00623924" w:rsidRPr="00B243BF" w:rsidRDefault="00623924" w:rsidP="00623924">
            <w:pPr>
              <w:spacing w:after="200" w:line="276" w:lineRule="auto"/>
              <w:rPr>
                <w:rFonts w:ascii="GHEA Mariam" w:hAnsi="GHEA Mariam"/>
                <w:lang w:val="hy-AM" w:eastAsia="en-US"/>
              </w:rPr>
            </w:pPr>
            <w:r w:rsidRPr="00B243BF">
              <w:rPr>
                <w:rFonts w:ascii="GHEA Mariam" w:hAnsi="GHEA Mariam"/>
                <w:lang w:val="hy-AM" w:eastAsia="en-US"/>
              </w:rPr>
              <w:t>ՀՀ պետական բյուջե</w:t>
            </w:r>
          </w:p>
          <w:p w:rsidR="00623924" w:rsidRPr="00B243BF" w:rsidRDefault="00623924" w:rsidP="00623924">
            <w:pPr>
              <w:spacing w:after="200" w:line="276" w:lineRule="auto"/>
              <w:rPr>
                <w:rFonts w:ascii="GHEA Mariam" w:hAnsi="GHEA Mariam"/>
                <w:lang w:val="hy-AM" w:eastAsia="en-US"/>
              </w:rPr>
            </w:pPr>
            <w:r w:rsidRPr="00B243BF">
              <w:rPr>
                <w:rFonts w:ascii="GHEA Mariam" w:hAnsi="GHEA Mariam"/>
                <w:lang w:val="hy-AM" w:eastAsia="en-US"/>
              </w:rPr>
              <w:t>21 մլն դրամ</w:t>
            </w:r>
          </w:p>
        </w:tc>
      </w:tr>
      <w:tr w:rsidR="00B243BF" w:rsidRPr="00B243BF" w:rsidTr="00623924">
        <w:trPr>
          <w:trHeight w:val="2955"/>
        </w:trPr>
        <w:tc>
          <w:tcPr>
            <w:tcW w:w="540" w:type="dxa"/>
            <w:vMerge/>
          </w:tcPr>
          <w:p w:rsidR="00623924" w:rsidRPr="00B243BF" w:rsidRDefault="00623924" w:rsidP="00623924">
            <w:pPr>
              <w:jc w:val="center"/>
              <w:rPr>
                <w:rFonts w:ascii="GHEA Mariam" w:hAnsi="GHEA Mariam"/>
                <w:lang w:val="hy-AM" w:eastAsia="en-US"/>
              </w:rPr>
            </w:pPr>
          </w:p>
        </w:tc>
        <w:tc>
          <w:tcPr>
            <w:tcW w:w="3240" w:type="dxa"/>
            <w:vMerge/>
          </w:tcPr>
          <w:p w:rsidR="00623924" w:rsidRPr="00B243BF" w:rsidRDefault="00623924" w:rsidP="00623924">
            <w:pPr>
              <w:rPr>
                <w:rFonts w:ascii="GHEA Mariam" w:hAnsi="GHEA Mariam"/>
                <w:lang w:val="hy-AM" w:eastAsia="en-US"/>
              </w:rPr>
            </w:pPr>
          </w:p>
        </w:tc>
        <w:tc>
          <w:tcPr>
            <w:tcW w:w="2520" w:type="dxa"/>
          </w:tcPr>
          <w:p w:rsidR="00623924" w:rsidRPr="00B243BF" w:rsidRDefault="00623924" w:rsidP="00623924">
            <w:pPr>
              <w:rPr>
                <w:rFonts w:ascii="GHEA Mariam" w:eastAsiaTheme="minorHAnsi" w:hAnsi="GHEA Mariam" w:cs="Sylfaen"/>
                <w:lang w:val="hy-AM" w:eastAsia="en-US"/>
              </w:rPr>
            </w:pPr>
            <w:r w:rsidRPr="00B243BF">
              <w:rPr>
                <w:rFonts w:ascii="GHEA Mariam" w:eastAsiaTheme="minorHAnsi" w:hAnsi="GHEA Mariam" w:cs="Sylfaen"/>
                <w:lang w:val="hy-AM" w:eastAsia="en-US"/>
              </w:rPr>
              <w:t xml:space="preserve">5. «էլեկտրոնային առողջապահություն» տեղեկատվական համակարգի հետ անաշխատունակության թերթիկների վերաբերյալ տեղեկատվության փոխանակության  ենթահամակարգի մշակում և գործարկում </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Տրանսպորտի, կապի և տեղեկատվական տեխնոլոգիաների նախարարություն</w:t>
            </w:r>
          </w:p>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eastAsiaTheme="minorHAnsi" w:hAnsi="GHEA Mariam" w:cstheme="minorBidi"/>
                <w:lang w:val="hy-AM" w:eastAsia="en-US"/>
              </w:rPr>
              <w:t xml:space="preserve">2020թ. </w:t>
            </w:r>
            <w:r w:rsidRPr="00B243BF">
              <w:rPr>
                <w:rFonts w:ascii="GHEA Mariam" w:hAnsi="GHEA Mariam"/>
                <w:lang w:val="hy-AM" w:eastAsia="en-US"/>
              </w:rPr>
              <w:t xml:space="preserve">դեկտեմբերի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2-րդ տասնօրյակ</w:t>
            </w:r>
          </w:p>
          <w:p w:rsidR="00623924" w:rsidRPr="00B243BF" w:rsidRDefault="00623924" w:rsidP="00623924">
            <w:pPr>
              <w:jc w:val="center"/>
              <w:rPr>
                <w:rFonts w:ascii="GHEA Mariam" w:eastAsiaTheme="minorHAnsi" w:hAnsi="GHEA Mariam" w:cstheme="minorBidi"/>
                <w:lang w:val="hy-AM" w:eastAsia="en-US"/>
              </w:rPr>
            </w:pPr>
          </w:p>
        </w:tc>
        <w:tc>
          <w:tcPr>
            <w:tcW w:w="1710" w:type="dxa"/>
            <w:vMerge/>
          </w:tcPr>
          <w:p w:rsidR="00623924" w:rsidRPr="00B243BF" w:rsidRDefault="00623924" w:rsidP="00623924">
            <w:pPr>
              <w:spacing w:after="200" w:line="276" w:lineRule="auto"/>
              <w:rPr>
                <w:rFonts w:ascii="GHEA Mariam" w:eastAsiaTheme="minorHAnsi" w:hAnsi="GHEA Mariam" w:cstheme="minorBidi"/>
                <w:lang w:val="hy-AM" w:eastAsia="en-US"/>
              </w:rPr>
            </w:pPr>
          </w:p>
        </w:tc>
      </w:tr>
      <w:tr w:rsidR="00B243BF" w:rsidRPr="00B243BF" w:rsidTr="00623924">
        <w:trPr>
          <w:trHeight w:val="1983"/>
        </w:trPr>
        <w:tc>
          <w:tcPr>
            <w:tcW w:w="540" w:type="dxa"/>
            <w:vMerge/>
          </w:tcPr>
          <w:p w:rsidR="00623924" w:rsidRPr="00B243BF" w:rsidRDefault="00623924" w:rsidP="00623924">
            <w:pPr>
              <w:jc w:val="center"/>
              <w:rPr>
                <w:rFonts w:ascii="GHEA Mariam" w:hAnsi="GHEA Mariam"/>
                <w:lang w:val="hy-AM" w:eastAsia="en-US"/>
              </w:rPr>
            </w:pPr>
          </w:p>
        </w:tc>
        <w:tc>
          <w:tcPr>
            <w:tcW w:w="3240" w:type="dxa"/>
            <w:vMerge/>
          </w:tcPr>
          <w:p w:rsidR="00623924" w:rsidRPr="00B243BF" w:rsidRDefault="00623924" w:rsidP="00623924">
            <w:pPr>
              <w:rPr>
                <w:rFonts w:ascii="GHEA Mariam" w:hAnsi="GHEA Mariam"/>
                <w:lang w:val="hy-AM" w:eastAsia="en-US"/>
              </w:rPr>
            </w:pPr>
          </w:p>
        </w:tc>
        <w:tc>
          <w:tcPr>
            <w:tcW w:w="2520" w:type="dxa"/>
          </w:tcPr>
          <w:p w:rsidR="00623924" w:rsidRPr="00B243BF" w:rsidRDefault="00623924" w:rsidP="00623924">
            <w:pPr>
              <w:rPr>
                <w:rFonts w:ascii="GHEA Mariam" w:eastAsiaTheme="minorHAnsi" w:hAnsi="GHEA Mariam" w:cs="Sylfaen"/>
                <w:lang w:val="hy-AM" w:eastAsia="en-US"/>
              </w:rPr>
            </w:pPr>
            <w:r w:rsidRPr="00B243BF">
              <w:rPr>
                <w:rFonts w:ascii="GHEA Mariam" w:eastAsiaTheme="minorHAnsi" w:hAnsi="GHEA Mariam" w:cs="Sylfaen"/>
                <w:lang w:val="hy-AM" w:eastAsia="en-US"/>
              </w:rPr>
              <w:t>6. ՍԷԿՏ համակարգի հետ տեղեկատվության փոխանակության և դրա  կիրառության  ընթացակարգերի կատարելագործում</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ԱԱԾ</w:t>
            </w:r>
          </w:p>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Տրանսպորտի, կապի և տեղեկատվական տեխնոլոգիաների նախարարություն</w:t>
            </w:r>
          </w:p>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val="hy-AM" w:eastAsia="en-US"/>
              </w:rPr>
              <w:t xml:space="preserve">2021թ. </w:t>
            </w:r>
          </w:p>
          <w:p w:rsidR="00623924" w:rsidRPr="00B243BF" w:rsidRDefault="00623924" w:rsidP="00623924">
            <w:pPr>
              <w:jc w:val="center"/>
              <w:rPr>
                <w:rFonts w:ascii="GHEA Mariam" w:hAnsi="GHEA Mariam"/>
                <w:lang w:eastAsia="en-US"/>
              </w:rPr>
            </w:pPr>
            <w:r w:rsidRPr="00B243BF">
              <w:rPr>
                <w:rFonts w:ascii="GHEA Mariam" w:hAnsi="GHEA Mariam"/>
                <w:lang w:val="hy-AM" w:eastAsia="en-US"/>
              </w:rPr>
              <w:t xml:space="preserve">դեկտեմբերի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2-րդ տասնօրյակ</w:t>
            </w:r>
          </w:p>
          <w:p w:rsidR="00623924" w:rsidRPr="00B243BF" w:rsidRDefault="00623924" w:rsidP="00623924">
            <w:pPr>
              <w:jc w:val="center"/>
              <w:rPr>
                <w:rFonts w:ascii="GHEA Mariam" w:eastAsiaTheme="minorHAnsi" w:hAnsi="GHEA Mariam" w:cstheme="minorBidi"/>
                <w:lang w:val="hy-AM" w:eastAsia="en-US"/>
              </w:rPr>
            </w:pPr>
          </w:p>
        </w:tc>
        <w:tc>
          <w:tcPr>
            <w:tcW w:w="1710" w:type="dxa"/>
            <w:vMerge w:val="restart"/>
          </w:tcPr>
          <w:p w:rsidR="00623924" w:rsidRPr="00B243BF" w:rsidRDefault="00623924" w:rsidP="00623924">
            <w:pPr>
              <w:spacing w:after="200" w:line="276" w:lineRule="auto"/>
              <w:rPr>
                <w:rFonts w:ascii="GHEA Mariam" w:hAnsi="GHEA Mariam"/>
                <w:lang w:val="hy-AM" w:eastAsia="en-US"/>
              </w:rPr>
            </w:pPr>
            <w:r w:rsidRPr="00B243BF">
              <w:rPr>
                <w:rFonts w:ascii="GHEA Mariam" w:hAnsi="GHEA Mariam"/>
                <w:lang w:val="hy-AM" w:eastAsia="en-US"/>
              </w:rPr>
              <w:t>ՀՀ պետական բյուջե</w:t>
            </w:r>
          </w:p>
          <w:p w:rsidR="00623924" w:rsidRPr="00B243BF" w:rsidRDefault="00623924" w:rsidP="00623924">
            <w:pPr>
              <w:spacing w:after="200" w:line="276" w:lineRule="auto"/>
              <w:rPr>
                <w:rFonts w:ascii="GHEA Mariam" w:eastAsiaTheme="minorHAnsi" w:hAnsi="GHEA Mariam" w:cstheme="minorBidi"/>
                <w:lang w:val="hy-AM" w:eastAsia="en-US"/>
              </w:rPr>
            </w:pPr>
            <w:r w:rsidRPr="00B243BF">
              <w:rPr>
                <w:rFonts w:ascii="GHEA Mariam" w:hAnsi="GHEA Mariam"/>
                <w:lang w:eastAsia="en-US"/>
              </w:rPr>
              <w:t>40</w:t>
            </w:r>
            <w:r w:rsidRPr="00B243BF">
              <w:rPr>
                <w:rFonts w:ascii="GHEA Mariam" w:eastAsiaTheme="minorHAnsi" w:hAnsi="GHEA Mariam" w:cstheme="minorBidi"/>
                <w:lang w:val="hy-AM" w:eastAsia="en-US"/>
              </w:rPr>
              <w:t xml:space="preserve"> մլն դրամ</w:t>
            </w:r>
          </w:p>
          <w:p w:rsidR="00623924" w:rsidRPr="00B243BF" w:rsidRDefault="00623924" w:rsidP="00623924">
            <w:pPr>
              <w:spacing w:after="200" w:line="276" w:lineRule="auto"/>
              <w:rPr>
                <w:rFonts w:ascii="GHEA Mariam" w:eastAsiaTheme="minorHAnsi" w:hAnsi="GHEA Mariam" w:cstheme="minorBidi"/>
                <w:lang w:val="hy-AM" w:eastAsia="en-US"/>
              </w:rPr>
            </w:pPr>
          </w:p>
        </w:tc>
      </w:tr>
      <w:tr w:rsidR="00B243BF" w:rsidRPr="00B243BF" w:rsidTr="00623924">
        <w:trPr>
          <w:trHeight w:val="345"/>
        </w:trPr>
        <w:tc>
          <w:tcPr>
            <w:tcW w:w="540" w:type="dxa"/>
            <w:vMerge/>
          </w:tcPr>
          <w:p w:rsidR="00623924" w:rsidRPr="00B243BF" w:rsidRDefault="00623924" w:rsidP="00623924">
            <w:pPr>
              <w:jc w:val="center"/>
              <w:rPr>
                <w:rFonts w:ascii="GHEA Mariam" w:hAnsi="GHEA Mariam"/>
                <w:lang w:val="hy-AM" w:eastAsia="en-US"/>
              </w:rPr>
            </w:pPr>
          </w:p>
        </w:tc>
        <w:tc>
          <w:tcPr>
            <w:tcW w:w="3240" w:type="dxa"/>
            <w:vMerge/>
          </w:tcPr>
          <w:p w:rsidR="00623924" w:rsidRPr="00B243BF" w:rsidRDefault="00623924" w:rsidP="00623924">
            <w:pPr>
              <w:rPr>
                <w:rFonts w:ascii="GHEA Mariam" w:hAnsi="GHEA Mariam"/>
                <w:lang w:val="hy-AM" w:eastAsia="en-US"/>
              </w:rPr>
            </w:pPr>
          </w:p>
        </w:tc>
        <w:tc>
          <w:tcPr>
            <w:tcW w:w="2520" w:type="dxa"/>
          </w:tcPr>
          <w:p w:rsidR="00623924" w:rsidRPr="00B243BF" w:rsidRDefault="00623924" w:rsidP="00623924">
            <w:pPr>
              <w:rPr>
                <w:rFonts w:ascii="GHEA Mariam" w:eastAsiaTheme="minorHAnsi" w:hAnsi="GHEA Mariam" w:cs="Sylfaen"/>
                <w:lang w:val="hy-AM" w:eastAsia="en-US"/>
              </w:rPr>
            </w:pPr>
            <w:r w:rsidRPr="00B243BF">
              <w:rPr>
                <w:rFonts w:ascii="GHEA Mariam" w:eastAsiaTheme="minorHAnsi" w:hAnsi="GHEA Mariam" w:cs="Sylfaen"/>
                <w:lang w:val="hy-AM" w:eastAsia="en-US"/>
              </w:rPr>
              <w:t>7. ՀՀ պետական բյուջե վերականգնված՝ սխալմամբ (ՀՀ օրենսդրության խախտմամբ) ավել վճարված կենսաթոշակի գումարների հաշվառման ենթահամակարգի մշակում և և գործարկում</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Տրանսպորտի, կապի և տեղեկատվական տեխնոլոգիաների նախարարություն</w:t>
            </w:r>
          </w:p>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val="hy-AM" w:eastAsia="en-US"/>
              </w:rPr>
              <w:t xml:space="preserve">2021թ. </w:t>
            </w:r>
          </w:p>
          <w:p w:rsidR="00623924" w:rsidRPr="00B243BF" w:rsidRDefault="00623924" w:rsidP="00623924">
            <w:pPr>
              <w:jc w:val="center"/>
              <w:rPr>
                <w:rFonts w:ascii="GHEA Mariam" w:hAnsi="GHEA Mariam"/>
                <w:lang w:eastAsia="en-US"/>
              </w:rPr>
            </w:pPr>
            <w:r w:rsidRPr="00B243BF">
              <w:rPr>
                <w:rFonts w:ascii="GHEA Mariam" w:hAnsi="GHEA Mariam"/>
                <w:lang w:val="hy-AM" w:eastAsia="en-US"/>
              </w:rPr>
              <w:t xml:space="preserve">դեկտեմբերի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2-րդ տասնօրյակ</w:t>
            </w:r>
          </w:p>
          <w:p w:rsidR="00623924" w:rsidRPr="00B243BF" w:rsidRDefault="00623924" w:rsidP="00623924">
            <w:pPr>
              <w:jc w:val="center"/>
              <w:rPr>
                <w:rFonts w:ascii="GHEA Mariam" w:eastAsiaTheme="minorHAnsi" w:hAnsi="GHEA Mariam" w:cstheme="minorBidi"/>
                <w:lang w:val="hy-AM" w:eastAsia="en-US"/>
              </w:rPr>
            </w:pPr>
          </w:p>
        </w:tc>
        <w:tc>
          <w:tcPr>
            <w:tcW w:w="1710" w:type="dxa"/>
            <w:vMerge/>
          </w:tcPr>
          <w:p w:rsidR="00623924" w:rsidRPr="00B243BF" w:rsidRDefault="00623924" w:rsidP="00623924">
            <w:pPr>
              <w:spacing w:after="200" w:line="276" w:lineRule="auto"/>
              <w:rPr>
                <w:rFonts w:ascii="GHEA Mariam" w:eastAsiaTheme="minorHAnsi" w:hAnsi="GHEA Mariam" w:cstheme="minorBidi"/>
                <w:lang w:val="hy-AM" w:eastAsia="en-US"/>
              </w:rPr>
            </w:pPr>
          </w:p>
        </w:tc>
      </w:tr>
      <w:tr w:rsidR="00B243BF" w:rsidRPr="00027D0F" w:rsidTr="00623924">
        <w:trPr>
          <w:trHeight w:val="345"/>
        </w:trPr>
        <w:tc>
          <w:tcPr>
            <w:tcW w:w="54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13</w:t>
            </w:r>
          </w:p>
        </w:tc>
        <w:tc>
          <w:tcPr>
            <w:tcW w:w="3240" w:type="dxa"/>
          </w:tcPr>
          <w:p w:rsidR="00623924" w:rsidRPr="00B243BF" w:rsidRDefault="00623924" w:rsidP="00623924">
            <w:pPr>
              <w:jc w:val="both"/>
              <w:rPr>
                <w:rFonts w:ascii="GHEA Mariam" w:hAnsi="GHEA Mariam"/>
                <w:lang w:val="hy-AM" w:eastAsia="en-US"/>
              </w:rPr>
            </w:pPr>
            <w:r w:rsidRPr="00B243BF">
              <w:rPr>
                <w:rFonts w:ascii="GHEA Mariam" w:eastAsiaTheme="minorHAnsi" w:hAnsi="GHEA Mariam" w:cstheme="minorBidi"/>
                <w:lang w:val="hy-AM" w:eastAsia="en-US"/>
              </w:rPr>
              <w:t xml:space="preserve">ՀՀ պետական բյուջեի ծախսերի հասցեականության բարձրացում, </w:t>
            </w:r>
            <w:r w:rsidRPr="00B243BF">
              <w:rPr>
                <w:rFonts w:ascii="GHEA Mariam" w:hAnsi="GHEA Mariam"/>
                <w:lang w:val="hy-AM" w:eastAsia="en-US"/>
              </w:rPr>
              <w:t>կենսաթոշակային ապահովության և նպաստների ծերության, հաշմանդամության, կերակրողին կորցնելու դեպքում, մայրության, երեխայի ծննդյան միանվագ, մինչև 2 տարեկան երեխայի խնամքի  բնագավառների կառավարելիության մակարդակի բարելավում, իրականացվող վարչարարության արդյունավետության բարելավում</w:t>
            </w:r>
          </w:p>
        </w:tc>
        <w:tc>
          <w:tcPr>
            <w:tcW w:w="2520" w:type="dxa"/>
          </w:tcPr>
          <w:p w:rsidR="00623924" w:rsidRPr="00B243BF" w:rsidRDefault="00623924" w:rsidP="00623924">
            <w:pPr>
              <w:spacing w:line="276" w:lineRule="auto"/>
              <w:contextualSpacing/>
              <w:jc w:val="both"/>
              <w:rPr>
                <w:rFonts w:ascii="GHEA Mariam" w:eastAsiaTheme="minorHAnsi" w:hAnsi="GHEA Mariam" w:cs="Sylfaen"/>
                <w:lang w:val="hy-AM" w:eastAsia="en-US"/>
              </w:rPr>
            </w:pPr>
            <w:r w:rsidRPr="00B243BF">
              <w:rPr>
                <w:rFonts w:ascii="GHEA Mariam" w:eastAsiaTheme="minorHAnsi" w:hAnsi="GHEA Mariam" w:cs="Sylfaen"/>
                <w:lang w:val="hy-AM" w:eastAsia="en-US"/>
              </w:rPr>
              <w:t>1. Ռիսկերի վրա հիմնված վերահսկողության համակարգի մոդելի նկարագրություն, մոդելի կիրարկումն ապահովող իրավական ակտերի մշակում</w:t>
            </w:r>
          </w:p>
          <w:p w:rsidR="00623924" w:rsidRPr="00B243BF" w:rsidRDefault="00623924" w:rsidP="00623924">
            <w:pPr>
              <w:spacing w:line="276" w:lineRule="auto"/>
              <w:contextualSpacing/>
              <w:jc w:val="both"/>
              <w:rPr>
                <w:rFonts w:ascii="GHEA Mariam" w:eastAsiaTheme="minorHAnsi" w:hAnsi="GHEA Mariam" w:cs="Sylfaen"/>
                <w:lang w:val="hy-AM" w:eastAsia="en-US"/>
              </w:rPr>
            </w:pPr>
            <w:r w:rsidRPr="00B243BF">
              <w:rPr>
                <w:rFonts w:ascii="GHEA Mariam" w:eastAsiaTheme="minorHAnsi" w:hAnsi="GHEA Mariam" w:cs="Sylfaen"/>
                <w:lang w:val="hy-AM" w:eastAsia="en-US"/>
              </w:rPr>
              <w:t xml:space="preserve">2. Ռիսկերի վրա հիմնված վերահսկողության համակարգի տեղեկատվական բաղադրիչի մշակում (ըստ անհրաժեշտության՝ </w:t>
            </w:r>
            <w:r w:rsidRPr="00B243BF">
              <w:rPr>
                <w:rFonts w:ascii="GHEA Mariam" w:eastAsiaTheme="minorHAnsi" w:hAnsi="GHEA Mariam" w:cs="Sylfaen"/>
                <w:lang w:val="hy-AM" w:eastAsia="en-US"/>
              </w:rPr>
              <w:lastRenderedPageBreak/>
              <w:t>«Էլեկտրոնային կենսաթոշակ» տեղեկատվական համակարգում համապատասխան փոփոխությունների իրականացում</w:t>
            </w:r>
          </w:p>
          <w:p w:rsidR="00623924" w:rsidRPr="00B243BF" w:rsidRDefault="00623924" w:rsidP="00623924">
            <w:pPr>
              <w:spacing w:line="276" w:lineRule="auto"/>
              <w:contextualSpacing/>
              <w:jc w:val="both"/>
              <w:rPr>
                <w:rFonts w:ascii="GHEA Mariam" w:eastAsiaTheme="minorHAnsi" w:hAnsi="GHEA Mariam" w:cs="Sylfaen"/>
                <w:lang w:val="hy-AM" w:eastAsia="en-US"/>
              </w:rPr>
            </w:pPr>
            <w:r w:rsidRPr="00B243BF">
              <w:rPr>
                <w:rFonts w:ascii="GHEA Mariam" w:eastAsiaTheme="minorHAnsi" w:hAnsi="GHEA Mariam" w:cs="Sylfaen"/>
                <w:lang w:val="hy-AM" w:eastAsia="en-US"/>
              </w:rPr>
              <w:t>3. Ռիսկերի վրա հիմնված վերահսկողության համակարգի գործարկում՝ սկսած 2021 թվականից</w:t>
            </w:r>
          </w:p>
        </w:tc>
        <w:tc>
          <w:tcPr>
            <w:tcW w:w="2160" w:type="dxa"/>
          </w:tcPr>
          <w:p w:rsidR="00623924" w:rsidRPr="00B243BF" w:rsidRDefault="00623924" w:rsidP="00623924">
            <w:pPr>
              <w:spacing w:after="200" w:line="276" w:lineRule="auto"/>
              <w:jc w:val="both"/>
              <w:rPr>
                <w:rFonts w:ascii="GHEA Mariam" w:eastAsiaTheme="minorHAnsi" w:hAnsi="GHEA Mariam" w:cs="Sylfaen"/>
                <w:lang w:val="hy-AM" w:eastAsia="en-US"/>
              </w:rPr>
            </w:pPr>
            <w:r w:rsidRPr="00B243BF">
              <w:rPr>
                <w:rFonts w:ascii="GHEA Mariam" w:hAnsi="GHEA Mariam"/>
                <w:lang w:val="hy-AM" w:eastAsia="en-US"/>
              </w:rPr>
              <w:lastRenderedPageBreak/>
              <w:t xml:space="preserve">Կենսաթոշակային ապահովության և ծերության, հաշմանդամության, կերակրողին կորցնելու դեպքում, մայրության, երեխայի ծննդյան միանվագ, մինչև 2 տարեկան երեխայի խնամքի նպաստների բնագավառներում ռիսկերի վրա հիմնված վերահսկողության </w:t>
            </w:r>
            <w:r w:rsidRPr="00B243BF">
              <w:rPr>
                <w:rFonts w:ascii="GHEA Mariam" w:hAnsi="GHEA Mariam"/>
                <w:lang w:val="hy-AM" w:eastAsia="en-US"/>
              </w:rPr>
              <w:lastRenderedPageBreak/>
              <w:t>համակարգի ներդրում</w:t>
            </w:r>
          </w:p>
        </w:tc>
        <w:tc>
          <w:tcPr>
            <w:tcW w:w="1800" w:type="dxa"/>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lastRenderedPageBreak/>
              <w:t>ՀՀ աշխատանքի և սոցիալական հարցերի նախարարություն</w:t>
            </w:r>
          </w:p>
        </w:tc>
        <w:tc>
          <w:tcPr>
            <w:tcW w:w="1440" w:type="dxa"/>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spacing w:after="200"/>
              <w:jc w:val="center"/>
              <w:rPr>
                <w:rFonts w:ascii="GHEA Mariam" w:hAnsi="GHEA Mariam"/>
                <w:lang w:val="hy-AM" w:eastAsia="en-US"/>
              </w:rPr>
            </w:pPr>
            <w:r w:rsidRPr="00B243BF">
              <w:rPr>
                <w:rFonts w:ascii="GHEA Mariam" w:eastAsiaTheme="minorHAnsi" w:hAnsi="GHEA Mariam" w:cstheme="minorBidi"/>
                <w:lang w:val="hy-AM" w:eastAsia="en-US"/>
              </w:rPr>
              <w:t xml:space="preserve">2020թ. </w:t>
            </w:r>
            <w:r w:rsidRPr="00B243BF">
              <w:rPr>
                <w:rFonts w:ascii="GHEA Mariam" w:hAnsi="GHEA Mariam"/>
                <w:lang w:val="hy-AM" w:eastAsia="en-US"/>
              </w:rPr>
              <w:t>դեկտեմբերի 2-րդ տասնօրյակ</w:t>
            </w:r>
          </w:p>
          <w:p w:rsidR="00623924" w:rsidRPr="00B243BF" w:rsidRDefault="00623924" w:rsidP="00623924">
            <w:pPr>
              <w:spacing w:after="200" w:line="276" w:lineRule="auto"/>
              <w:jc w:val="center"/>
              <w:rPr>
                <w:rFonts w:ascii="GHEA Mariam" w:eastAsiaTheme="minorHAnsi" w:hAnsi="GHEA Mariam" w:cstheme="minorBidi"/>
                <w:lang w:val="hy-AM" w:eastAsia="en-US"/>
              </w:rPr>
            </w:pPr>
          </w:p>
        </w:tc>
        <w:tc>
          <w:tcPr>
            <w:tcW w:w="171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 xml:space="preserve">ՀՀ պետական բյուջեից ֆինանսավորում չի պահանջվում </w:t>
            </w:r>
          </w:p>
        </w:tc>
      </w:tr>
      <w:tr w:rsidR="00B243BF" w:rsidRPr="00027D0F" w:rsidTr="00623924">
        <w:trPr>
          <w:trHeight w:val="2591"/>
        </w:trPr>
        <w:tc>
          <w:tcPr>
            <w:tcW w:w="540" w:type="dxa"/>
            <w:vMerge w:val="restart"/>
          </w:tcPr>
          <w:p w:rsidR="00623924" w:rsidRPr="00B243BF" w:rsidRDefault="00623924" w:rsidP="00623924">
            <w:pPr>
              <w:spacing w:after="200"/>
              <w:jc w:val="center"/>
              <w:rPr>
                <w:rFonts w:ascii="GHEA Mariam" w:hAnsi="GHEA Mariam"/>
                <w:lang w:eastAsia="en-US"/>
              </w:rPr>
            </w:pPr>
            <w:r w:rsidRPr="00B243BF">
              <w:rPr>
                <w:rFonts w:ascii="GHEA Mariam" w:hAnsi="GHEA Mariam"/>
                <w:lang w:eastAsia="en-US"/>
              </w:rPr>
              <w:t>14</w:t>
            </w:r>
          </w:p>
        </w:tc>
        <w:tc>
          <w:tcPr>
            <w:tcW w:w="3240" w:type="dxa"/>
            <w:vMerge w:val="restart"/>
          </w:tcPr>
          <w:p w:rsidR="00623924" w:rsidRPr="00B243BF" w:rsidRDefault="00623924" w:rsidP="00623924">
            <w:pPr>
              <w:spacing w:after="200"/>
              <w:rPr>
                <w:rFonts w:ascii="GHEA Mariam" w:eastAsiaTheme="minorHAnsi" w:hAnsi="GHEA Mariam" w:cs="Sylfaen"/>
                <w:lang w:val="hy-AM" w:eastAsia="en-US"/>
              </w:rPr>
            </w:pPr>
            <w:r w:rsidRPr="00B243BF">
              <w:rPr>
                <w:rFonts w:ascii="GHEA Mariam" w:eastAsiaTheme="minorHAnsi" w:hAnsi="GHEA Mariam" w:cs="Sylfaen"/>
                <w:lang w:val="hy-AM" w:eastAsia="en-US"/>
              </w:rPr>
              <w:t xml:space="preserve">Աշխատանքային գրքույկների թվայնացում`  ի կատարումն </w:t>
            </w:r>
            <w:r w:rsidRPr="00B243BF">
              <w:rPr>
                <w:rFonts w:ascii="GHEA Mariam" w:eastAsiaTheme="minorHAnsi" w:hAnsi="GHEA Mariam" w:cstheme="minorBidi"/>
                <w:lang w:val="hy-AM" w:eastAsia="en-US"/>
              </w:rPr>
              <w:t>«Հ</w:t>
            </w:r>
            <w:r w:rsidRPr="00B243BF">
              <w:rPr>
                <w:rFonts w:ascii="GHEA Mariam" w:eastAsiaTheme="minorHAnsi" w:hAnsi="GHEA Mariam" w:cs="Sylfaen"/>
                <w:bCs/>
                <w:lang w:val="hy-AM" w:eastAsia="en-US"/>
              </w:rPr>
              <w:t>այաստանի</w:t>
            </w:r>
            <w:r w:rsidRPr="00B243BF">
              <w:rPr>
                <w:rFonts w:ascii="GHEA Mariam" w:eastAsiaTheme="minorHAnsi" w:hAnsi="GHEA Mariam" w:cstheme="minorBidi"/>
                <w:bCs/>
                <w:lang w:val="hy-AM" w:eastAsia="en-US"/>
              </w:rPr>
              <w:t xml:space="preserve"> Հ</w:t>
            </w:r>
            <w:r w:rsidRPr="00B243BF">
              <w:rPr>
                <w:rFonts w:ascii="GHEA Mariam" w:eastAsiaTheme="minorHAnsi" w:hAnsi="GHEA Mariam" w:cs="Sylfaen"/>
                <w:bCs/>
                <w:lang w:val="hy-AM" w:eastAsia="en-US"/>
              </w:rPr>
              <w:t>անրապետության</w:t>
            </w:r>
            <w:r w:rsidRPr="00B243BF">
              <w:rPr>
                <w:rFonts w:ascii="GHEA Mariam" w:eastAsiaTheme="minorHAnsi" w:hAnsi="GHEA Mariam" w:cstheme="minorBidi"/>
                <w:bCs/>
                <w:lang w:val="hy-AM" w:eastAsia="en-US"/>
              </w:rPr>
              <w:t xml:space="preserve"> </w:t>
            </w:r>
            <w:r w:rsidRPr="00B243BF">
              <w:rPr>
                <w:rFonts w:ascii="GHEA Mariam" w:eastAsiaTheme="minorHAnsi" w:hAnsi="GHEA Mariam" w:cs="Sylfaen"/>
                <w:bCs/>
                <w:lang w:val="hy-AM" w:eastAsia="en-US"/>
              </w:rPr>
              <w:t>աշխատանքային</w:t>
            </w:r>
            <w:r w:rsidRPr="00B243BF">
              <w:rPr>
                <w:rFonts w:ascii="GHEA Mariam" w:eastAsiaTheme="minorHAnsi" w:hAnsi="GHEA Mariam" w:cstheme="minorBidi"/>
                <w:bCs/>
                <w:lang w:val="hy-AM" w:eastAsia="en-US"/>
              </w:rPr>
              <w:t xml:space="preserve"> </w:t>
            </w:r>
            <w:r w:rsidRPr="00B243BF">
              <w:rPr>
                <w:rFonts w:ascii="GHEA Mariam" w:eastAsiaTheme="minorHAnsi" w:hAnsi="GHEA Mariam" w:cs="Sylfaen"/>
                <w:bCs/>
                <w:lang w:val="hy-AM" w:eastAsia="en-US"/>
              </w:rPr>
              <w:t>օրենսգրքում</w:t>
            </w:r>
            <w:r w:rsidRPr="00B243BF">
              <w:rPr>
                <w:rFonts w:ascii="GHEA Mariam" w:eastAsiaTheme="minorHAnsi" w:hAnsi="GHEA Mariam" w:cstheme="minorBidi"/>
                <w:bCs/>
                <w:lang w:val="hy-AM" w:eastAsia="en-US"/>
              </w:rPr>
              <w:t xml:space="preserve"> </w:t>
            </w:r>
            <w:r w:rsidRPr="00B243BF">
              <w:rPr>
                <w:rFonts w:ascii="GHEA Mariam" w:eastAsiaTheme="minorHAnsi" w:hAnsi="GHEA Mariam" w:cs="Sylfaen"/>
                <w:bCs/>
                <w:lang w:val="hy-AM" w:eastAsia="en-US"/>
              </w:rPr>
              <w:t>լրացումներ</w:t>
            </w:r>
            <w:r w:rsidRPr="00B243BF">
              <w:rPr>
                <w:rFonts w:ascii="GHEA Mariam" w:eastAsiaTheme="minorHAnsi" w:hAnsi="GHEA Mariam" w:cstheme="minorBidi"/>
                <w:bCs/>
                <w:lang w:val="hy-AM" w:eastAsia="en-US"/>
              </w:rPr>
              <w:t xml:space="preserve"> </w:t>
            </w:r>
            <w:r w:rsidRPr="00B243BF">
              <w:rPr>
                <w:rFonts w:ascii="GHEA Mariam" w:eastAsiaTheme="minorHAnsi" w:hAnsi="GHEA Mariam" w:cs="Sylfaen"/>
                <w:bCs/>
                <w:lang w:val="hy-AM" w:eastAsia="en-US"/>
              </w:rPr>
              <w:t>և փոփոխություն</w:t>
            </w:r>
            <w:r w:rsidRPr="00B243BF">
              <w:rPr>
                <w:rFonts w:ascii="GHEA Mariam" w:eastAsiaTheme="minorHAnsi" w:hAnsi="GHEA Mariam" w:cstheme="minorBidi"/>
                <w:bCs/>
                <w:lang w:val="hy-AM" w:eastAsia="en-US"/>
              </w:rPr>
              <w:t xml:space="preserve"> </w:t>
            </w:r>
            <w:r w:rsidRPr="00B243BF">
              <w:rPr>
                <w:rFonts w:ascii="GHEA Mariam" w:eastAsiaTheme="minorHAnsi" w:hAnsi="GHEA Mariam" w:cs="Sylfaen"/>
                <w:bCs/>
                <w:lang w:val="hy-AM" w:eastAsia="en-US"/>
              </w:rPr>
              <w:t>կատարելու</w:t>
            </w:r>
            <w:r w:rsidRPr="00B243BF">
              <w:rPr>
                <w:rFonts w:ascii="GHEA Mariam" w:eastAsiaTheme="minorHAnsi" w:hAnsi="GHEA Mariam" w:cstheme="minorBidi"/>
                <w:bCs/>
                <w:lang w:val="hy-AM" w:eastAsia="en-US"/>
              </w:rPr>
              <w:t xml:space="preserve"> </w:t>
            </w:r>
            <w:r w:rsidRPr="00B243BF">
              <w:rPr>
                <w:rFonts w:ascii="GHEA Mariam" w:eastAsiaTheme="minorHAnsi" w:hAnsi="GHEA Mariam" w:cs="Sylfaen"/>
                <w:bCs/>
                <w:lang w:val="hy-AM" w:eastAsia="en-US"/>
              </w:rPr>
              <w:t>մասին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Հայաստանի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Հանրապետության</w:t>
            </w:r>
            <w:r w:rsidRPr="00B243BF">
              <w:rPr>
                <w:rFonts w:ascii="GHEA Mariam" w:eastAsiaTheme="minorHAnsi" w:hAnsi="GHEA Mariam" w:cstheme="minorBidi"/>
                <w:lang w:val="hy-AM" w:eastAsia="en-US"/>
              </w:rPr>
              <w:t xml:space="preserve"> 2015 </w:t>
            </w:r>
            <w:r w:rsidRPr="00B243BF">
              <w:rPr>
                <w:rFonts w:ascii="GHEA Mariam" w:eastAsiaTheme="minorHAnsi" w:hAnsi="GHEA Mariam" w:cs="Sylfaen"/>
                <w:lang w:val="hy-AM" w:eastAsia="en-US"/>
              </w:rPr>
              <w:t>թվականի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հոնիսի</w:t>
            </w:r>
            <w:r w:rsidRPr="00B243BF">
              <w:rPr>
                <w:rFonts w:ascii="GHEA Mariam" w:eastAsiaTheme="minorHAnsi" w:hAnsi="GHEA Mariam" w:cstheme="minorBidi"/>
                <w:lang w:val="hy-AM" w:eastAsia="en-US"/>
              </w:rPr>
              <w:t xml:space="preserve"> 22-</w:t>
            </w:r>
            <w:r w:rsidRPr="00B243BF">
              <w:rPr>
                <w:rFonts w:ascii="GHEA Mariam" w:eastAsiaTheme="minorHAnsi" w:hAnsi="GHEA Mariam" w:cs="Sylfaen"/>
                <w:lang w:val="hy-AM" w:eastAsia="en-US"/>
              </w:rPr>
              <w:t>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ՀՕ</w:t>
            </w:r>
            <w:r w:rsidRPr="00B243BF">
              <w:rPr>
                <w:rFonts w:ascii="GHEA Mariam" w:eastAsiaTheme="minorHAnsi" w:hAnsi="GHEA Mariam" w:cstheme="minorBidi"/>
                <w:lang w:val="hy-AM" w:eastAsia="en-US"/>
              </w:rPr>
              <w:t>-96-</w:t>
            </w:r>
            <w:r w:rsidRPr="00B243BF">
              <w:rPr>
                <w:rFonts w:ascii="GHEA Mariam" w:eastAsiaTheme="minorHAnsi" w:hAnsi="GHEA Mariam" w:cs="Sylfaen"/>
                <w:lang w:val="hy-AM" w:eastAsia="en-US"/>
              </w:rPr>
              <w:t>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 xml:space="preserve">օրենքի» և ՀՀ կառավարության 2016թ.օգոստոսի 18-ի թիվ 882 որոշման </w:t>
            </w:r>
          </w:p>
          <w:p w:rsidR="00623924" w:rsidRPr="00B243BF" w:rsidRDefault="00623924" w:rsidP="00623924">
            <w:pPr>
              <w:spacing w:after="200"/>
              <w:rPr>
                <w:rFonts w:ascii="GHEA Mariam" w:hAnsi="GHEA Mariam"/>
                <w:lang w:val="hy-AM" w:eastAsia="en-US"/>
              </w:rPr>
            </w:pPr>
          </w:p>
        </w:tc>
        <w:tc>
          <w:tcPr>
            <w:tcW w:w="2520" w:type="dxa"/>
          </w:tcPr>
          <w:p w:rsidR="00623924" w:rsidRPr="00B243BF" w:rsidRDefault="00623924" w:rsidP="00623924">
            <w:pPr>
              <w:spacing w:after="200"/>
              <w:rPr>
                <w:rFonts w:ascii="GHEA Mariam" w:eastAsiaTheme="minorHAnsi" w:hAnsi="GHEA Mariam" w:cs="Sylfaen"/>
                <w:lang w:val="hy-AM" w:eastAsia="en-US"/>
              </w:rPr>
            </w:pPr>
            <w:r w:rsidRPr="00B243BF">
              <w:rPr>
                <w:rFonts w:ascii="GHEA Mariam" w:eastAsia="Calibri" w:hAnsi="GHEA Mariam" w:cs="Sylfaen"/>
                <w:lang w:val="hy-AM" w:eastAsia="en-US"/>
              </w:rPr>
              <w:t>1. օրենքի նախագիծը Վարչապետի աշխատակազմ ներկայացնելը</w:t>
            </w:r>
          </w:p>
        </w:tc>
        <w:tc>
          <w:tcPr>
            <w:tcW w:w="2160" w:type="dxa"/>
          </w:tcPr>
          <w:p w:rsidR="00623924" w:rsidRPr="00B243BF" w:rsidRDefault="00623924" w:rsidP="00623924">
            <w:pPr>
              <w:tabs>
                <w:tab w:val="left" w:pos="612"/>
              </w:tabs>
              <w:jc w:val="center"/>
              <w:rPr>
                <w:rFonts w:ascii="GHEA Mariam" w:eastAsiaTheme="minorHAnsi" w:hAnsi="GHEA Mariam" w:cs="Sylfaen"/>
                <w:lang w:val="hy-AM" w:eastAsia="en-US"/>
              </w:rPr>
            </w:pPr>
            <w:r w:rsidRPr="00B243BF">
              <w:rPr>
                <w:rFonts w:ascii="GHEA Mariam" w:hAnsi="GHEA Mariam"/>
                <w:lang w:val="hy-AM" w:eastAsia="en-US"/>
              </w:rPr>
              <w:t>Աշխատանքային գրքույկների թվայնացման ժամկետի երկարածգում</w:t>
            </w:r>
          </w:p>
        </w:tc>
        <w:tc>
          <w:tcPr>
            <w:tcW w:w="180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tc>
        <w:tc>
          <w:tcPr>
            <w:tcW w:w="1440" w:type="dxa"/>
            <w:vMerge w:val="restart"/>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Տրանսպորտի, կապի և տեղեկատվական տեխնոլոգիաների նախարարություն</w:t>
            </w:r>
          </w:p>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2018թ.</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դեկտեմբերի 2-րդ տասնօրյակ</w:t>
            </w:r>
          </w:p>
          <w:p w:rsidR="00623924" w:rsidRPr="00B243BF" w:rsidRDefault="00623924" w:rsidP="00623924">
            <w:pPr>
              <w:spacing w:line="276" w:lineRule="auto"/>
              <w:jc w:val="center"/>
              <w:rPr>
                <w:rFonts w:ascii="GHEA Mariam" w:eastAsiaTheme="minorHAnsi" w:hAnsi="GHEA Mariam" w:cstheme="minorBidi"/>
                <w:lang w:val="hy-AM" w:eastAsia="en-US"/>
              </w:rPr>
            </w:pPr>
          </w:p>
        </w:tc>
        <w:tc>
          <w:tcPr>
            <w:tcW w:w="1710" w:type="dxa"/>
          </w:tcPr>
          <w:p w:rsidR="00623924" w:rsidRPr="00B243BF" w:rsidRDefault="00623924" w:rsidP="00623924">
            <w:pPr>
              <w:spacing w:after="200" w:line="276" w:lineRule="auto"/>
              <w:jc w:val="center"/>
              <w:rPr>
                <w:rFonts w:ascii="GHEA Mariam" w:hAnsi="GHEA Mariam"/>
                <w:lang w:val="hy-AM" w:eastAsia="en-US"/>
              </w:rPr>
            </w:pPr>
            <w:r w:rsidRPr="00B243BF">
              <w:rPr>
                <w:rFonts w:ascii="GHEA Mariam" w:hAnsi="GHEA Mariam"/>
                <w:lang w:val="hy-AM" w:eastAsia="en-US"/>
              </w:rPr>
              <w:t>ՀՀ պետական բյուջե</w:t>
            </w:r>
          </w:p>
          <w:p w:rsidR="00623924" w:rsidRPr="00B243BF" w:rsidRDefault="00623924" w:rsidP="00623924">
            <w:pPr>
              <w:rPr>
                <w:rFonts w:ascii="GHEA Mariam" w:hAnsi="GHEA Mariam"/>
                <w:lang w:val="hy-AM" w:eastAsia="en-US"/>
              </w:rPr>
            </w:pPr>
            <w:r w:rsidRPr="00B243BF">
              <w:rPr>
                <w:rFonts w:ascii="GHEA Mariam" w:hAnsi="GHEA Mariam"/>
                <w:lang w:val="hy-AM" w:eastAsia="en-US"/>
              </w:rPr>
              <w:t>50 մլն դրամ ավելի քան 200000 աշխատանքային գրքույկի համար</w:t>
            </w:r>
          </w:p>
        </w:tc>
      </w:tr>
      <w:tr w:rsidR="00B243BF" w:rsidRPr="00B243BF" w:rsidTr="00623924">
        <w:trPr>
          <w:trHeight w:val="3270"/>
        </w:trPr>
        <w:tc>
          <w:tcPr>
            <w:tcW w:w="540" w:type="dxa"/>
            <w:vMerge/>
          </w:tcPr>
          <w:p w:rsidR="00623924" w:rsidRPr="00B243BF" w:rsidRDefault="00623924" w:rsidP="00623924">
            <w:pPr>
              <w:spacing w:after="200"/>
              <w:jc w:val="center"/>
              <w:rPr>
                <w:rFonts w:ascii="GHEA Mariam" w:hAnsi="GHEA Mariam"/>
                <w:lang w:val="hy-AM" w:eastAsia="en-US"/>
              </w:rPr>
            </w:pPr>
          </w:p>
        </w:tc>
        <w:tc>
          <w:tcPr>
            <w:tcW w:w="3240" w:type="dxa"/>
            <w:vMerge/>
          </w:tcPr>
          <w:p w:rsidR="00623924" w:rsidRPr="00B243BF" w:rsidRDefault="00623924" w:rsidP="00623924">
            <w:pPr>
              <w:spacing w:after="200"/>
              <w:rPr>
                <w:rFonts w:ascii="GHEA Mariam" w:hAnsi="GHEA Mariam"/>
                <w:lang w:val="hy-AM" w:eastAsia="en-US"/>
              </w:rPr>
            </w:pPr>
          </w:p>
        </w:tc>
        <w:tc>
          <w:tcPr>
            <w:tcW w:w="2520" w:type="dxa"/>
          </w:tcPr>
          <w:p w:rsidR="00623924" w:rsidRPr="00B243BF" w:rsidRDefault="00623924" w:rsidP="00623924">
            <w:pPr>
              <w:spacing w:after="200"/>
              <w:rPr>
                <w:rFonts w:ascii="GHEA Mariam" w:eastAsiaTheme="minorHAnsi" w:hAnsi="GHEA Mariam" w:cs="Sylfaen"/>
                <w:lang w:val="hy-AM" w:eastAsia="en-US"/>
              </w:rPr>
            </w:pPr>
            <w:r w:rsidRPr="00B243BF">
              <w:rPr>
                <w:rFonts w:ascii="GHEA Mariam" w:eastAsiaTheme="minorHAnsi" w:hAnsi="GHEA Mariam" w:cs="Sylfaen"/>
                <w:lang w:val="hy-AM" w:eastAsia="en-US"/>
              </w:rPr>
              <w:t>2. Աշխատանքային գրքույկների թվայնացման աշախատանքների իրականացում</w:t>
            </w:r>
          </w:p>
        </w:tc>
        <w:tc>
          <w:tcPr>
            <w:tcW w:w="2160" w:type="dxa"/>
          </w:tcPr>
          <w:p w:rsidR="00623924" w:rsidRPr="00B243BF" w:rsidRDefault="00623924" w:rsidP="00623924">
            <w:pPr>
              <w:tabs>
                <w:tab w:val="left" w:pos="612"/>
              </w:tabs>
              <w:jc w:val="center"/>
              <w:rPr>
                <w:rFonts w:ascii="GHEA Mariam" w:eastAsiaTheme="minorHAnsi" w:hAnsi="GHEA Mariam" w:cstheme="minorBidi"/>
                <w:lang w:val="hy-AM" w:eastAsia="en-US"/>
              </w:rPr>
            </w:pPr>
            <w:r w:rsidRPr="00B243BF">
              <w:rPr>
                <w:rFonts w:ascii="GHEA Mariam" w:hAnsi="GHEA Mariam"/>
                <w:lang w:val="hy-AM" w:eastAsia="en-US"/>
              </w:rPr>
              <w:t>Աշխատանքային գրքույկների թվայնացում</w:t>
            </w:r>
          </w:p>
          <w:p w:rsidR="00623924" w:rsidRPr="00B243BF" w:rsidRDefault="00623924" w:rsidP="00623924">
            <w:pPr>
              <w:spacing w:after="200" w:line="276" w:lineRule="auto"/>
              <w:rPr>
                <w:rFonts w:ascii="GHEA Mariam" w:eastAsiaTheme="minorHAnsi" w:hAnsi="GHEA Mariam" w:cstheme="minorBidi"/>
                <w:lang w:val="hy-AM" w:eastAsia="en-US"/>
              </w:rPr>
            </w:pPr>
          </w:p>
          <w:p w:rsidR="00623924" w:rsidRPr="00B243BF" w:rsidRDefault="00623924" w:rsidP="00623924">
            <w:pPr>
              <w:spacing w:after="200" w:line="276" w:lineRule="auto"/>
              <w:rPr>
                <w:rFonts w:ascii="GHEA Mariam" w:eastAsiaTheme="minorHAnsi" w:hAnsi="GHEA Mariam" w:cstheme="minorBidi"/>
                <w:lang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2018թ.</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դեկտեմբերի 2-րդ տասնօրյակ</w:t>
            </w:r>
          </w:p>
          <w:p w:rsidR="00623924" w:rsidRPr="00B243BF" w:rsidRDefault="00623924" w:rsidP="00623924">
            <w:pPr>
              <w:spacing w:line="276" w:lineRule="auto"/>
              <w:jc w:val="center"/>
              <w:rPr>
                <w:rFonts w:ascii="GHEA Mariam" w:hAnsi="GHEA Mariam"/>
                <w:lang w:val="hy-AM" w:eastAsia="en-US"/>
              </w:rPr>
            </w:pPr>
          </w:p>
        </w:tc>
        <w:tc>
          <w:tcPr>
            <w:tcW w:w="1710" w:type="dxa"/>
          </w:tcPr>
          <w:p w:rsidR="00623924" w:rsidRPr="00B243BF" w:rsidRDefault="00623924" w:rsidP="00623924">
            <w:pPr>
              <w:spacing w:after="200" w:line="276" w:lineRule="auto"/>
              <w:rPr>
                <w:rFonts w:ascii="GHEA Mariam" w:hAnsi="GHEA Mariam"/>
                <w:lang w:val="hy-AM" w:eastAsia="en-US"/>
              </w:rPr>
            </w:pPr>
          </w:p>
        </w:tc>
      </w:tr>
      <w:tr w:rsidR="00B243BF" w:rsidRPr="00027D0F" w:rsidTr="00623924">
        <w:trPr>
          <w:trHeight w:val="3783"/>
        </w:trPr>
        <w:tc>
          <w:tcPr>
            <w:tcW w:w="540" w:type="dxa"/>
          </w:tcPr>
          <w:p w:rsidR="00623924" w:rsidRPr="00B243BF" w:rsidRDefault="00623924" w:rsidP="00623924">
            <w:pPr>
              <w:spacing w:after="200"/>
              <w:jc w:val="center"/>
              <w:rPr>
                <w:rFonts w:ascii="GHEA Mariam" w:hAnsi="GHEA Mariam"/>
                <w:lang w:eastAsia="en-US"/>
              </w:rPr>
            </w:pPr>
            <w:r w:rsidRPr="00B243BF">
              <w:rPr>
                <w:rFonts w:ascii="GHEA Mariam" w:hAnsi="GHEA Mariam"/>
                <w:lang w:eastAsia="en-US"/>
              </w:rPr>
              <w:lastRenderedPageBreak/>
              <w:t>15</w:t>
            </w:r>
          </w:p>
        </w:tc>
        <w:tc>
          <w:tcPr>
            <w:tcW w:w="3240" w:type="dxa"/>
            <w:vMerge w:val="restart"/>
          </w:tcPr>
          <w:p w:rsidR="00623924" w:rsidRPr="00B243BF" w:rsidRDefault="00623924" w:rsidP="00623924">
            <w:pPr>
              <w:spacing w:after="200"/>
              <w:rPr>
                <w:rFonts w:ascii="GHEA Mariam" w:hAnsi="GHEA Mariam"/>
                <w:lang w:val="hy-AM" w:eastAsia="en-US"/>
              </w:rPr>
            </w:pPr>
            <w:r w:rsidRPr="00B243BF">
              <w:rPr>
                <w:rFonts w:ascii="GHEA Mariam" w:hAnsi="GHEA Mariam"/>
                <w:lang w:val="hy-AM" w:eastAsia="en-US"/>
              </w:rPr>
              <w:t xml:space="preserve">Կենսաթոշակառուի մահվան դեպքում տրվող թաղման նպաստի վճարման ընթացակարգերի կատարելագործում </w:t>
            </w:r>
          </w:p>
        </w:tc>
        <w:tc>
          <w:tcPr>
            <w:tcW w:w="2520" w:type="dxa"/>
          </w:tcPr>
          <w:p w:rsidR="00623924" w:rsidRPr="00B243BF" w:rsidRDefault="00623924" w:rsidP="00623924">
            <w:pPr>
              <w:tabs>
                <w:tab w:val="left" w:pos="612"/>
              </w:tabs>
              <w:rPr>
                <w:rFonts w:ascii="GHEA Mariam" w:eastAsiaTheme="minorHAnsi" w:hAnsi="GHEA Mariam" w:cs="Sylfaen"/>
                <w:lang w:val="hy-AM" w:eastAsia="en-US"/>
              </w:rPr>
            </w:pPr>
            <w:r w:rsidRPr="00B243BF">
              <w:rPr>
                <w:rFonts w:ascii="GHEA Mariam" w:eastAsiaTheme="minorHAnsi" w:hAnsi="GHEA Mariam" w:cs="Sylfaen"/>
                <w:lang w:val="hy-AM" w:eastAsia="en-US"/>
              </w:rPr>
              <w:t>1. «Հայաստանի Հանրապետության կառավարության 2011 թվականի մայիսի 5-ի N 670-Ն որոշման մեջ լրացումներ և  փոփոխություններ կատարելու մասին» ՀՀ կառավարության որոշման նախագիծը Վարչապետի աշխատակազմ ներկայացնելը</w:t>
            </w:r>
          </w:p>
        </w:tc>
        <w:tc>
          <w:tcPr>
            <w:tcW w:w="2160" w:type="dxa"/>
          </w:tcPr>
          <w:p w:rsidR="00623924" w:rsidRPr="00B243BF" w:rsidRDefault="00623924" w:rsidP="00623924">
            <w:pPr>
              <w:spacing w:after="200"/>
              <w:jc w:val="center"/>
              <w:rPr>
                <w:rFonts w:ascii="GHEA Mariam" w:eastAsiaTheme="minorHAnsi" w:hAnsi="GHEA Mariam" w:cs="Sylfaen"/>
                <w:lang w:val="hy-AM" w:eastAsia="en-US"/>
              </w:rPr>
            </w:pPr>
            <w:r w:rsidRPr="00B243BF">
              <w:rPr>
                <w:rFonts w:ascii="GHEA Mariam" w:eastAsiaTheme="minorHAnsi" w:hAnsi="GHEA Mariam" w:cstheme="minorBidi"/>
                <w:lang w:val="hy-AM" w:eastAsia="en-US"/>
              </w:rPr>
              <w:t xml:space="preserve">Թաղման նպաստի վճարում մեկօրյա ժամկետում, </w:t>
            </w:r>
            <w:r w:rsidRPr="00B243BF">
              <w:rPr>
                <w:rFonts w:ascii="GHEA Mariam" w:hAnsi="GHEA Mariam"/>
                <w:lang w:val="hy-AM" w:eastAsia="en-US"/>
              </w:rPr>
              <w:t>կոռուպցիոն ռիսկերի շարունակական նվազեցում՝ շահառուի և որոշում ընդունողների միջև շփումը նվազագույնի հասցնելու միջոցով, շահառուներին մատուցվող ծառայությունների որակի    բարելավում</w:t>
            </w:r>
          </w:p>
        </w:tc>
        <w:tc>
          <w:tcPr>
            <w:tcW w:w="180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tc>
        <w:tc>
          <w:tcPr>
            <w:tcW w:w="1440" w:type="dxa"/>
            <w:vMerge w:val="restart"/>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2019թ.</w:t>
            </w:r>
          </w:p>
          <w:p w:rsidR="00623924" w:rsidRPr="00B243BF" w:rsidRDefault="00623924" w:rsidP="00623924">
            <w:pPr>
              <w:spacing w:after="200" w:line="276" w:lineRule="auto"/>
              <w:jc w:val="center"/>
              <w:rPr>
                <w:rFonts w:ascii="GHEA Mariam" w:eastAsiaTheme="minorHAnsi" w:hAnsi="GHEA Mariam" w:cstheme="minorBidi"/>
                <w:lang w:val="hy-AM" w:eastAsia="en-US"/>
              </w:rPr>
            </w:pPr>
            <w:r w:rsidRPr="00B243BF">
              <w:rPr>
                <w:rFonts w:ascii="GHEA Mariam" w:hAnsi="GHEA Mariam"/>
                <w:lang w:val="hy-AM" w:eastAsia="en-US"/>
              </w:rPr>
              <w:t>դեկտեմբերի 2-րդ տասնօրյակ</w:t>
            </w:r>
          </w:p>
        </w:tc>
        <w:tc>
          <w:tcPr>
            <w:tcW w:w="1710" w:type="dxa"/>
            <w:vMerge w:val="restart"/>
          </w:tcPr>
          <w:p w:rsidR="00623924" w:rsidRPr="00B243BF" w:rsidRDefault="00623924" w:rsidP="00623924">
            <w:pPr>
              <w:spacing w:after="200" w:line="276" w:lineRule="auto"/>
              <w:rPr>
                <w:rFonts w:ascii="GHEA Mariam" w:hAnsi="GHEA Mariam"/>
                <w:lang w:val="hy-AM" w:eastAsia="en-US"/>
              </w:rPr>
            </w:pPr>
            <w:r w:rsidRPr="00B243BF">
              <w:rPr>
                <w:rFonts w:ascii="GHEA Mariam" w:hAnsi="GHEA Mariam"/>
                <w:lang w:val="hy-AM" w:eastAsia="en-US"/>
              </w:rPr>
              <w:t>ՀՀ պետական բյուջե</w:t>
            </w:r>
          </w:p>
          <w:p w:rsidR="00623924" w:rsidRPr="00B243BF" w:rsidRDefault="00623924" w:rsidP="00623924">
            <w:pPr>
              <w:spacing w:after="200" w:line="276" w:lineRule="auto"/>
              <w:rPr>
                <w:rFonts w:ascii="GHEA Mariam" w:hAnsi="GHEA Mariam"/>
                <w:lang w:val="hy-AM" w:eastAsia="en-US"/>
              </w:rPr>
            </w:pPr>
            <w:r w:rsidRPr="00B243BF">
              <w:rPr>
                <w:rFonts w:ascii="GHEA Mariam" w:hAnsi="GHEA Mariam"/>
                <w:lang w:val="hy-AM" w:eastAsia="en-US"/>
              </w:rPr>
              <w:t xml:space="preserve">10 մլն դրամ </w:t>
            </w:r>
          </w:p>
        </w:tc>
      </w:tr>
      <w:tr w:rsidR="00B243BF" w:rsidRPr="00B243BF" w:rsidTr="00623924">
        <w:trPr>
          <w:trHeight w:val="1965"/>
        </w:trPr>
        <w:tc>
          <w:tcPr>
            <w:tcW w:w="540" w:type="dxa"/>
          </w:tcPr>
          <w:p w:rsidR="00623924" w:rsidRPr="00B243BF" w:rsidRDefault="00623924" w:rsidP="00623924">
            <w:pPr>
              <w:spacing w:after="200"/>
              <w:jc w:val="center"/>
              <w:rPr>
                <w:rFonts w:ascii="GHEA Mariam" w:hAnsi="GHEA Mariam"/>
                <w:lang w:val="hy-AM" w:eastAsia="en-US"/>
              </w:rPr>
            </w:pPr>
          </w:p>
        </w:tc>
        <w:tc>
          <w:tcPr>
            <w:tcW w:w="3240" w:type="dxa"/>
            <w:vMerge/>
          </w:tcPr>
          <w:p w:rsidR="00623924" w:rsidRPr="00B243BF" w:rsidRDefault="00623924" w:rsidP="00623924">
            <w:pPr>
              <w:spacing w:after="200"/>
              <w:rPr>
                <w:rFonts w:ascii="GHEA Mariam" w:hAnsi="GHEA Mariam"/>
                <w:lang w:val="hy-AM" w:eastAsia="en-US"/>
              </w:rPr>
            </w:pPr>
          </w:p>
        </w:tc>
        <w:tc>
          <w:tcPr>
            <w:tcW w:w="2520" w:type="dxa"/>
          </w:tcPr>
          <w:p w:rsidR="00623924" w:rsidRPr="00B243BF" w:rsidRDefault="00623924" w:rsidP="00623924">
            <w:pPr>
              <w:rPr>
                <w:rFonts w:ascii="GHEA Mariam" w:eastAsiaTheme="minorHAnsi" w:hAnsi="GHEA Mariam" w:cs="Sylfaen"/>
                <w:lang w:val="hy-AM" w:eastAsia="en-US"/>
              </w:rPr>
            </w:pPr>
            <w:r w:rsidRPr="00B243BF">
              <w:rPr>
                <w:rFonts w:ascii="GHEA Mariam" w:eastAsiaTheme="minorHAnsi" w:hAnsi="GHEA Mariam" w:cs="Sylfaen"/>
                <w:lang w:val="hy-AM" w:eastAsia="en-US"/>
              </w:rPr>
              <w:t>2. Թաղման նպաստի նշանակման և վճարման նոր ընթացակարգերի կիրարկումն ապահովող համակարգի մշակում  և ներդրում</w:t>
            </w:r>
          </w:p>
        </w:tc>
        <w:tc>
          <w:tcPr>
            <w:tcW w:w="2160" w:type="dxa"/>
          </w:tcPr>
          <w:p w:rsidR="00623924" w:rsidRPr="00B243BF" w:rsidRDefault="00623924" w:rsidP="00623924">
            <w:pPr>
              <w:spacing w:after="200"/>
              <w:jc w:val="center"/>
              <w:rPr>
                <w:rFonts w:ascii="GHEA Mariam" w:eastAsiaTheme="minorHAnsi" w:hAnsi="GHEA Mariam" w:cstheme="minorBidi"/>
                <w:lang w:val="hy-AM" w:eastAsia="en-US"/>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vMerge/>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2019թ.</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դեկտեմբերի 2-րդ տասնօրյակ</w:t>
            </w:r>
          </w:p>
        </w:tc>
        <w:tc>
          <w:tcPr>
            <w:tcW w:w="1710" w:type="dxa"/>
            <w:vMerge/>
          </w:tcPr>
          <w:p w:rsidR="00623924" w:rsidRPr="00B243BF" w:rsidRDefault="00623924" w:rsidP="00623924">
            <w:pPr>
              <w:spacing w:after="200" w:line="276" w:lineRule="auto"/>
              <w:rPr>
                <w:rFonts w:ascii="GHEA Mariam" w:hAnsi="GHEA Mariam"/>
                <w:lang w:val="hy-AM" w:eastAsia="en-US"/>
              </w:rPr>
            </w:pPr>
          </w:p>
        </w:tc>
      </w:tr>
      <w:tr w:rsidR="00B243BF" w:rsidRPr="00027D0F" w:rsidTr="00623924">
        <w:trPr>
          <w:trHeight w:val="3945"/>
        </w:trPr>
        <w:tc>
          <w:tcPr>
            <w:tcW w:w="54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16</w:t>
            </w:r>
          </w:p>
        </w:tc>
        <w:tc>
          <w:tcPr>
            <w:tcW w:w="3240" w:type="dxa"/>
          </w:tcPr>
          <w:p w:rsidR="00623924" w:rsidRPr="00B243BF" w:rsidRDefault="00623924" w:rsidP="00623924">
            <w:pPr>
              <w:jc w:val="both"/>
              <w:rPr>
                <w:rFonts w:ascii="GHEA Mariam" w:hAnsi="GHEA Mariam"/>
                <w:lang w:val="hy-AM" w:eastAsia="en-US"/>
              </w:rPr>
            </w:pPr>
            <w:r w:rsidRPr="00B243BF">
              <w:rPr>
                <w:rFonts w:ascii="GHEA Mariam" w:hAnsi="GHEA Mariam"/>
                <w:lang w:val="hy-AM" w:eastAsia="en-US"/>
              </w:rPr>
              <w:t>Կենսաթոշակային ապահովության համակարգի տեխնիկական վերազինում (սերվերային համալիրի արդիականացում)</w:t>
            </w:r>
          </w:p>
        </w:tc>
        <w:tc>
          <w:tcPr>
            <w:tcW w:w="2520" w:type="dxa"/>
          </w:tcPr>
          <w:p w:rsidR="00623924" w:rsidRPr="00B243BF" w:rsidRDefault="00623924" w:rsidP="00623924">
            <w:pPr>
              <w:tabs>
                <w:tab w:val="left" w:pos="612"/>
              </w:tabs>
              <w:jc w:val="both"/>
              <w:rPr>
                <w:rFonts w:ascii="GHEA Mariam" w:eastAsiaTheme="minorHAnsi" w:hAnsi="GHEA Mariam" w:cs="Sylfaen"/>
                <w:lang w:val="hy-AM" w:eastAsia="en-US"/>
              </w:rPr>
            </w:pPr>
            <w:r w:rsidRPr="00B243BF">
              <w:rPr>
                <w:rFonts w:ascii="GHEA Mariam" w:eastAsiaTheme="minorHAnsi" w:hAnsi="GHEA Mariam" w:cs="Sylfaen"/>
                <w:lang w:val="hy-AM" w:eastAsia="en-US"/>
              </w:rPr>
              <w:t>1. Ըստ գնահատված կարիքների` ՍԱԾ սերվերային համալիրի տեխնիկական միջոցների արդիականացում և սերվերային համալիրի վերազինում</w:t>
            </w:r>
          </w:p>
        </w:tc>
        <w:tc>
          <w:tcPr>
            <w:tcW w:w="2160" w:type="dxa"/>
          </w:tcPr>
          <w:p w:rsidR="00623924" w:rsidRPr="00B243BF" w:rsidRDefault="00623924" w:rsidP="00623924">
            <w:pPr>
              <w:spacing w:after="200" w:line="276" w:lineRule="auto"/>
              <w:jc w:val="both"/>
              <w:rPr>
                <w:rFonts w:ascii="GHEA Mariam" w:eastAsiaTheme="minorHAnsi" w:hAnsi="GHEA Mariam" w:cs="Sylfaen"/>
                <w:lang w:val="hy-AM" w:eastAsia="en-US"/>
              </w:rPr>
            </w:pPr>
            <w:r w:rsidRPr="00B243BF">
              <w:rPr>
                <w:rFonts w:ascii="GHEA Mariam" w:eastAsiaTheme="minorHAnsi" w:hAnsi="GHEA Mariam" w:cstheme="minorBidi"/>
                <w:lang w:val="hy-AM" w:eastAsia="en-US"/>
              </w:rPr>
              <w:t xml:space="preserve">Կենսաթոշակային ապահովության համակարգի </w:t>
            </w:r>
            <w:r w:rsidRPr="00B243BF">
              <w:rPr>
                <w:rFonts w:ascii="GHEA Mariam" w:hAnsi="GHEA Mariam"/>
                <w:lang w:val="hy-AM" w:eastAsia="en-US"/>
              </w:rPr>
              <w:t>բնականոն գործունեության ապահովում, «Էլեկտրոնային կենսաթոշակ» տեղեկատվական համակարգի անխափան աշխատանքի ապահովում</w:t>
            </w:r>
          </w:p>
        </w:tc>
        <w:tc>
          <w:tcPr>
            <w:tcW w:w="1800" w:type="dxa"/>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tc>
        <w:tc>
          <w:tcPr>
            <w:tcW w:w="1440" w:type="dxa"/>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Տրանսպորտի, կապի և տեղեկատվական տեխնոլոգիաների նախարարություն</w:t>
            </w:r>
          </w:p>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2019-2020թթ.</w:t>
            </w:r>
          </w:p>
          <w:p w:rsidR="00623924" w:rsidRPr="00B243BF" w:rsidRDefault="00623924" w:rsidP="00623924">
            <w:pPr>
              <w:spacing w:line="276" w:lineRule="auto"/>
              <w:jc w:val="center"/>
              <w:rPr>
                <w:rFonts w:ascii="GHEA Mariam" w:hAnsi="GHEA Mariam"/>
                <w:lang w:val="hy-AM" w:eastAsia="en-US"/>
              </w:rPr>
            </w:pPr>
            <w:r w:rsidRPr="00B243BF">
              <w:rPr>
                <w:rFonts w:ascii="GHEA Mariam" w:hAnsi="GHEA Mariam"/>
                <w:lang w:val="hy-AM" w:eastAsia="en-US"/>
              </w:rPr>
              <w:t>դեկտեմբերի 2-րդ տասնօրյակ</w:t>
            </w:r>
          </w:p>
          <w:p w:rsidR="00623924" w:rsidRPr="00B243BF" w:rsidRDefault="00623924" w:rsidP="00623924">
            <w:pPr>
              <w:spacing w:line="276" w:lineRule="auto"/>
              <w:jc w:val="center"/>
              <w:rPr>
                <w:rFonts w:ascii="GHEA Mariam" w:eastAsiaTheme="minorHAnsi" w:hAnsi="GHEA Mariam" w:cstheme="minorBidi"/>
                <w:lang w:val="hy-AM" w:eastAsia="en-US"/>
              </w:rPr>
            </w:pPr>
            <w:r w:rsidRPr="00B243BF">
              <w:rPr>
                <w:rFonts w:ascii="GHEA Mariam" w:hAnsi="GHEA Mariam"/>
                <w:lang w:val="hy-AM" w:eastAsia="en-US"/>
              </w:rPr>
              <w:t>(տվյալ տարվա ՀՀ պետական բյուջեով միջոցներ նախատեսված լինելու դեպքում)</w:t>
            </w:r>
          </w:p>
        </w:tc>
        <w:tc>
          <w:tcPr>
            <w:tcW w:w="1710" w:type="dxa"/>
          </w:tcPr>
          <w:p w:rsidR="00623924" w:rsidRPr="00B243BF" w:rsidRDefault="00623924" w:rsidP="00623924">
            <w:pPr>
              <w:spacing w:after="200" w:line="276" w:lineRule="auto"/>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UNICOMP-ի հաշվարկներով 500 հազ դոլլար միանվագ</w:t>
            </w:r>
          </w:p>
        </w:tc>
      </w:tr>
      <w:tr w:rsidR="00B243BF" w:rsidRPr="00B243BF" w:rsidTr="00623924">
        <w:trPr>
          <w:trHeight w:val="1250"/>
        </w:trPr>
        <w:tc>
          <w:tcPr>
            <w:tcW w:w="540" w:type="dxa"/>
          </w:tcPr>
          <w:p w:rsidR="00623924" w:rsidRPr="00B243BF" w:rsidRDefault="00623924" w:rsidP="00623924">
            <w:pPr>
              <w:contextualSpacing/>
              <w:jc w:val="center"/>
              <w:rPr>
                <w:rFonts w:ascii="GHEA Mariam" w:eastAsiaTheme="minorHAnsi" w:hAnsi="GHEA Mariam" w:cstheme="minorBidi"/>
                <w:lang w:eastAsia="en-US"/>
              </w:rPr>
            </w:pPr>
            <w:r w:rsidRPr="00B243BF">
              <w:rPr>
                <w:rFonts w:ascii="GHEA Mariam" w:eastAsiaTheme="minorHAnsi" w:hAnsi="GHEA Mariam" w:cstheme="minorBidi"/>
                <w:lang w:eastAsia="en-US"/>
              </w:rPr>
              <w:lastRenderedPageBreak/>
              <w:t>17</w:t>
            </w:r>
          </w:p>
        </w:tc>
        <w:tc>
          <w:tcPr>
            <w:tcW w:w="3240" w:type="dxa"/>
          </w:tcPr>
          <w:p w:rsidR="00623924" w:rsidRPr="00B243BF" w:rsidRDefault="00623924" w:rsidP="00623924">
            <w:pPr>
              <w:contextualSpacing/>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Բազմազավակության </w:t>
            </w:r>
            <w:r w:rsidRPr="00B243BF">
              <w:rPr>
                <w:rFonts w:ascii="GHEA Mariam" w:eastAsiaTheme="minorHAnsi" w:hAnsi="GHEA Mariam" w:cstheme="minorBidi"/>
                <w:lang w:val="af-ZA" w:eastAsia="en-US"/>
              </w:rPr>
              <w:t xml:space="preserve">(4 </w:t>
            </w:r>
            <w:r w:rsidRPr="00B243BF">
              <w:rPr>
                <w:rFonts w:ascii="GHEA Mariam" w:eastAsiaTheme="minorHAnsi" w:hAnsi="GHEA Mariam" w:cstheme="minorBidi"/>
                <w:lang w:val="hy-AM" w:eastAsia="en-US"/>
              </w:rPr>
              <w:t>և</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ավելի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երեխա</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և</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ընդլայնված</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վերարտադրության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խրախուսում</w:t>
            </w:r>
          </w:p>
          <w:p w:rsidR="00623924" w:rsidRPr="00B243BF" w:rsidRDefault="00623924" w:rsidP="00623924">
            <w:pPr>
              <w:contextualSpacing/>
              <w:rPr>
                <w:rFonts w:ascii="GHEA Mariam" w:hAnsi="GHEA Mariam"/>
                <w:lang w:val="hy-AM" w:eastAsia="en-US"/>
              </w:rPr>
            </w:pPr>
          </w:p>
        </w:tc>
        <w:tc>
          <w:tcPr>
            <w:tcW w:w="2520" w:type="dxa"/>
          </w:tcPr>
          <w:p w:rsidR="00623924" w:rsidRPr="00B243BF" w:rsidRDefault="00623924" w:rsidP="00623924">
            <w:pPr>
              <w:rPr>
                <w:rFonts w:ascii="GHEA Mariam" w:hAnsi="GHEA Mariam" w:cstheme="minorBidi"/>
                <w:lang w:val="hy-AM" w:eastAsia="en-US"/>
              </w:rPr>
            </w:pPr>
            <w:r w:rsidRPr="00B243BF">
              <w:rPr>
                <w:rFonts w:ascii="GHEA Mariam" w:eastAsiaTheme="minorHAnsi" w:hAnsi="GHEA Mariam" w:cstheme="minorBidi"/>
                <w:lang w:val="af-ZA" w:eastAsia="en-US"/>
              </w:rPr>
              <w:t>«</w:t>
            </w:r>
            <w:r w:rsidRPr="00B243BF">
              <w:rPr>
                <w:rFonts w:ascii="GHEA Mariam" w:eastAsiaTheme="minorHAnsi" w:hAnsi="GHEA Mariam" w:cstheme="minorBidi"/>
                <w:lang w:val="hy-AM" w:eastAsia="en-US"/>
              </w:rPr>
              <w:t>Բազմազավակ</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ընտանիքների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մասին</w:t>
            </w:r>
            <w:r w:rsidRPr="00B243BF">
              <w:rPr>
                <w:rFonts w:ascii="GHEA Mariam" w:eastAsiaTheme="minorHAnsi" w:hAnsi="GHEA Mariam" w:cstheme="minorBidi"/>
                <w:lang w:val="af-ZA" w:eastAsia="en-US"/>
              </w:rPr>
              <w:t>», «</w:t>
            </w:r>
            <w:r w:rsidRPr="00B243BF">
              <w:rPr>
                <w:rFonts w:ascii="GHEA Mariam" w:eastAsiaTheme="minorHAnsi" w:hAnsi="GHEA Mariam" w:cs="Sylfaen"/>
                <w:lang w:val="hy-AM" w:eastAsia="en-US"/>
              </w:rPr>
              <w:t>Բնակչության բժշկական օգնության և սպասարկման մասին</w:t>
            </w:r>
            <w:r w:rsidRPr="00B243BF">
              <w:rPr>
                <w:rFonts w:ascii="GHEA Mariam" w:eastAsiaTheme="minorHAnsi" w:hAnsi="GHEA Mariam" w:cstheme="minorBidi"/>
                <w:lang w:val="af-ZA" w:eastAsia="en-US"/>
              </w:rPr>
              <w:t>»</w:t>
            </w:r>
            <w:r w:rsidRPr="00B243BF">
              <w:rPr>
                <w:rFonts w:ascii="GHEA Mariam" w:eastAsiaTheme="minorHAnsi" w:hAnsi="GHEA Mariam" w:cs="Sylfaen"/>
                <w:lang w:val="hy-AM" w:eastAsia="en-US"/>
              </w:rPr>
              <w:t xml:space="preserve"> Հայաստանի</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Հանրապետության</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օրենքում</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լրացում</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կատարելու</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մասին</w:t>
            </w:r>
            <w:r w:rsidRPr="00B243BF">
              <w:rPr>
                <w:rFonts w:ascii="GHEA Mariam" w:eastAsiaTheme="minorHAnsi" w:hAnsi="GHEA Mariam" w:cstheme="minorBidi"/>
                <w:lang w:val="af-ZA" w:eastAsia="en-US"/>
              </w:rPr>
              <w:t>»</w:t>
            </w:r>
            <w:r w:rsidRPr="00B243BF">
              <w:rPr>
                <w:rFonts w:ascii="GHEA Mariam" w:eastAsiaTheme="minorHAnsi" w:hAnsi="GHEA Mariam" w:cs="Sylfaen"/>
                <w:lang w:val="sv-SE" w:eastAsia="en-US"/>
              </w:rPr>
              <w:t xml:space="preserve">, </w:t>
            </w:r>
            <w:r w:rsidRPr="00B243BF">
              <w:rPr>
                <w:rFonts w:ascii="GHEA Mariam" w:eastAsiaTheme="minorHAnsi" w:hAnsi="GHEA Mariam" w:cstheme="minorBidi"/>
                <w:lang w:val="af-ZA" w:eastAsia="en-US"/>
              </w:rPr>
              <w:t>«</w:t>
            </w:r>
            <w:r w:rsidRPr="00B243BF">
              <w:rPr>
                <w:rFonts w:ascii="GHEA Mariam" w:eastAsiaTheme="minorHAnsi" w:hAnsi="GHEA Mariam" w:cs="Sylfaen"/>
                <w:lang w:val="hy-AM" w:eastAsia="en-US"/>
              </w:rPr>
              <w:t>Կրթության մասին</w:t>
            </w:r>
            <w:r w:rsidRPr="00B243BF">
              <w:rPr>
                <w:rFonts w:ascii="GHEA Mariam" w:eastAsiaTheme="minorHAnsi" w:hAnsi="GHEA Mariam" w:cstheme="minorBidi"/>
                <w:lang w:val="af-ZA" w:eastAsia="en-US"/>
              </w:rPr>
              <w:t>»</w:t>
            </w:r>
            <w:r w:rsidRPr="00B243BF">
              <w:rPr>
                <w:rFonts w:ascii="GHEA Mariam" w:eastAsiaTheme="minorHAnsi" w:hAnsi="GHEA Mariam" w:cs="Sylfaen"/>
                <w:lang w:val="hy-AM" w:eastAsia="en-US"/>
              </w:rPr>
              <w:t xml:space="preserve"> Հայաստանի</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Հանրապետության</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օրենքում</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լրացումներ</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կատարելու</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մասին</w:t>
            </w:r>
            <w:r w:rsidRPr="00B243BF">
              <w:rPr>
                <w:rFonts w:ascii="GHEA Mariam" w:eastAsiaTheme="minorHAnsi" w:hAnsi="GHEA Mariam" w:cstheme="minorBidi"/>
                <w:lang w:val="af-ZA" w:eastAsia="en-US"/>
              </w:rPr>
              <w:t>»</w:t>
            </w:r>
            <w:r w:rsidRPr="00B243BF">
              <w:rPr>
                <w:rFonts w:ascii="GHEA Mariam" w:eastAsiaTheme="minorHAnsi" w:hAnsi="GHEA Mariam" w:cs="Sylfaen"/>
                <w:lang w:val="sv-SE" w:eastAsia="en-US"/>
              </w:rPr>
              <w:t xml:space="preserve">, </w:t>
            </w:r>
            <w:r w:rsidRPr="00B243BF">
              <w:rPr>
                <w:rFonts w:ascii="GHEA Mariam" w:eastAsiaTheme="minorHAnsi" w:hAnsi="GHEA Mariam" w:cstheme="minorBidi"/>
                <w:lang w:val="af-ZA" w:eastAsia="en-US"/>
              </w:rPr>
              <w:t>«</w:t>
            </w:r>
            <w:r w:rsidRPr="00B243BF">
              <w:rPr>
                <w:rFonts w:ascii="GHEA Mariam" w:eastAsiaTheme="minorHAnsi" w:hAnsi="GHEA Mariam" w:cs="Sylfaen"/>
                <w:lang w:val="hy-AM" w:eastAsia="en-US"/>
              </w:rPr>
              <w:t>Նախադպրոցական կրթության մասին</w:t>
            </w:r>
            <w:r w:rsidRPr="00B243BF">
              <w:rPr>
                <w:rFonts w:ascii="GHEA Mariam" w:eastAsiaTheme="minorHAnsi" w:hAnsi="GHEA Mariam" w:cstheme="minorBidi"/>
                <w:lang w:val="af-ZA" w:eastAsia="en-US"/>
              </w:rPr>
              <w:t>»</w:t>
            </w:r>
            <w:r w:rsidRPr="00B243BF">
              <w:rPr>
                <w:rFonts w:ascii="GHEA Mariam" w:eastAsiaTheme="minorHAnsi" w:hAnsi="GHEA Mariam" w:cs="Sylfaen"/>
                <w:lang w:val="hy-AM" w:eastAsia="en-US"/>
              </w:rPr>
              <w:t xml:space="preserve"> Հայաստանի</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Հանրապետության</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օրենքում</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լրացում</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կատարելու</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մասին</w:t>
            </w:r>
            <w:r w:rsidRPr="00B243BF">
              <w:rPr>
                <w:rFonts w:ascii="GHEA Mariam" w:eastAsiaTheme="minorHAnsi" w:hAnsi="GHEA Mariam" w:cstheme="minorBidi"/>
                <w:lang w:val="af-ZA" w:eastAsia="en-US"/>
              </w:rPr>
              <w:t>»</w:t>
            </w:r>
            <w:r w:rsidRPr="00B243BF">
              <w:rPr>
                <w:rFonts w:ascii="GHEA Mariam" w:eastAsiaTheme="minorHAnsi" w:hAnsi="GHEA Mariam" w:cs="Sylfaen"/>
                <w:lang w:val="sv-SE" w:eastAsia="en-US"/>
              </w:rPr>
              <w:t xml:space="preserve">, </w:t>
            </w:r>
            <w:r w:rsidRPr="00B243BF">
              <w:rPr>
                <w:rFonts w:ascii="GHEA Mariam" w:eastAsiaTheme="minorHAnsi" w:hAnsi="GHEA Mariam" w:cstheme="minorBidi"/>
                <w:lang w:val="af-ZA" w:eastAsia="en-US"/>
              </w:rPr>
              <w:t>«</w:t>
            </w:r>
            <w:r w:rsidRPr="00B243BF">
              <w:rPr>
                <w:rFonts w:ascii="GHEA Mariam" w:eastAsiaTheme="minorHAnsi" w:hAnsi="GHEA Mariam" w:cs="Sylfaen"/>
                <w:lang w:val="hy-AM" w:eastAsia="en-US"/>
              </w:rPr>
              <w:t>Նախնական մասնագիտական (արհեստագործական) և միջին մասնագիտական կրթության մասին</w:t>
            </w:r>
            <w:r w:rsidRPr="00B243BF">
              <w:rPr>
                <w:rFonts w:ascii="GHEA Mariam" w:eastAsiaTheme="minorHAnsi" w:hAnsi="GHEA Mariam" w:cstheme="minorBidi"/>
                <w:lang w:val="af-ZA" w:eastAsia="en-US"/>
              </w:rPr>
              <w:t>»</w:t>
            </w:r>
            <w:r w:rsidRPr="00B243BF">
              <w:rPr>
                <w:rFonts w:ascii="GHEA Mariam" w:eastAsiaTheme="minorHAnsi" w:hAnsi="GHEA Mariam" w:cs="Sylfaen"/>
                <w:lang w:val="hy-AM" w:eastAsia="en-US"/>
              </w:rPr>
              <w:t xml:space="preserve"> Հայաստանի</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Հանրապետության</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օրենքում</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լրացում</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կատարելու</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մասին</w:t>
            </w:r>
            <w:r w:rsidRPr="00B243BF">
              <w:rPr>
                <w:rFonts w:ascii="GHEA Mariam" w:eastAsiaTheme="minorHAnsi" w:hAnsi="GHEA Mariam" w:cstheme="minorBidi"/>
                <w:lang w:val="af-ZA" w:eastAsia="en-US"/>
              </w:rPr>
              <w:t>»</w:t>
            </w:r>
            <w:r w:rsidRPr="00B243BF">
              <w:rPr>
                <w:rFonts w:ascii="GHEA Mariam" w:eastAsiaTheme="minorHAnsi" w:hAnsi="GHEA Mariam" w:cs="Sylfaen"/>
                <w:lang w:val="sv-SE" w:eastAsia="en-US"/>
              </w:rPr>
              <w:t xml:space="preserve">, </w:t>
            </w:r>
            <w:r w:rsidRPr="00B243BF">
              <w:rPr>
                <w:rFonts w:ascii="GHEA Mariam" w:eastAsiaTheme="minorHAnsi" w:hAnsi="GHEA Mariam" w:cstheme="minorBidi"/>
                <w:lang w:val="af-ZA" w:eastAsia="en-US"/>
              </w:rPr>
              <w:t>«</w:t>
            </w:r>
            <w:r w:rsidRPr="00B243BF">
              <w:rPr>
                <w:rFonts w:ascii="GHEA Mariam" w:eastAsiaTheme="minorHAnsi" w:hAnsi="GHEA Mariam" w:cs="Sylfaen"/>
                <w:lang w:val="hy-AM" w:eastAsia="en-US"/>
              </w:rPr>
              <w:t>Բարձրագույն և հետբուհական մասնագիտական կրթության մասին</w:t>
            </w:r>
            <w:r w:rsidRPr="00B243BF">
              <w:rPr>
                <w:rFonts w:ascii="GHEA Mariam" w:eastAsiaTheme="minorHAnsi" w:hAnsi="GHEA Mariam" w:cstheme="minorBidi"/>
                <w:lang w:val="af-ZA" w:eastAsia="en-US"/>
              </w:rPr>
              <w:t>»</w:t>
            </w:r>
            <w:r w:rsidRPr="00B243BF">
              <w:rPr>
                <w:rFonts w:ascii="GHEA Mariam" w:eastAsiaTheme="minorHAnsi" w:hAnsi="GHEA Mariam" w:cs="Sylfaen"/>
                <w:lang w:val="hy-AM" w:eastAsia="en-US"/>
              </w:rPr>
              <w:t xml:space="preserve"> Հայաստանի</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Հանրապետության</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օրենքում</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լրացում</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կատարելու</w:t>
            </w:r>
            <w:r w:rsidRPr="00B243BF">
              <w:rPr>
                <w:rFonts w:ascii="GHEA Mariam" w:eastAsiaTheme="minorHAnsi" w:hAnsi="GHEA Mariam" w:cs="Sylfaen"/>
                <w:lang w:val="sv-SE" w:eastAsia="en-US"/>
              </w:rPr>
              <w:t xml:space="preserve"> </w:t>
            </w:r>
            <w:r w:rsidRPr="00B243BF">
              <w:rPr>
                <w:rFonts w:ascii="GHEA Mariam" w:eastAsiaTheme="minorHAnsi" w:hAnsi="GHEA Mariam" w:cs="Sylfaen"/>
                <w:lang w:val="hy-AM" w:eastAsia="en-US"/>
              </w:rPr>
              <w:t>մասին</w:t>
            </w:r>
            <w:r w:rsidRPr="00B243BF">
              <w:rPr>
                <w:rFonts w:ascii="GHEA Mariam" w:eastAsiaTheme="minorHAnsi" w:hAnsi="GHEA Mariam" w:cstheme="minorBidi"/>
                <w:lang w:val="af-ZA" w:eastAsia="en-US"/>
              </w:rPr>
              <w:t>»</w:t>
            </w:r>
            <w:r w:rsidRPr="00B243BF">
              <w:rPr>
                <w:rFonts w:ascii="GHEA Mariam" w:eastAsiaTheme="minorHAnsi" w:hAnsi="GHEA Mariam" w:cs="Sylfaen"/>
                <w:lang w:val="hy-AM" w:eastAsia="en-US"/>
              </w:rPr>
              <w:t xml:space="preserve"> ՀՀ օրենքների նախագծերը </w:t>
            </w:r>
            <w:r w:rsidRPr="00B243BF">
              <w:rPr>
                <w:rFonts w:ascii="GHEA Mariam" w:hAnsi="GHEA Mariam" w:cstheme="minorBidi"/>
                <w:lang w:val="hy-AM" w:eastAsia="en-US"/>
              </w:rPr>
              <w:t xml:space="preserve">վարչապետի աշխատակազմ </w:t>
            </w:r>
            <w:r w:rsidRPr="00B243BF">
              <w:rPr>
                <w:rFonts w:ascii="GHEA Mariam" w:hAnsi="GHEA Mariam" w:cstheme="minorBidi"/>
                <w:lang w:val="hy-AM" w:eastAsia="en-US"/>
              </w:rPr>
              <w:lastRenderedPageBreak/>
              <w:t>ներկայացնելը</w:t>
            </w:r>
          </w:p>
          <w:p w:rsidR="00623924" w:rsidRPr="00B243BF" w:rsidRDefault="00623924" w:rsidP="00623924">
            <w:pPr>
              <w:rPr>
                <w:rFonts w:ascii="GHEA Mariam" w:hAnsi="GHEA Mariam" w:cstheme="minorBidi"/>
                <w:lang w:val="hy-AM" w:eastAsia="en-US"/>
              </w:rPr>
            </w:pPr>
          </w:p>
          <w:p w:rsidR="00623924" w:rsidRPr="00B243BF" w:rsidRDefault="00623924" w:rsidP="00623924">
            <w:pPr>
              <w:rPr>
                <w:rFonts w:ascii="GHEA Mariam" w:hAnsi="GHEA Mariam" w:cstheme="minorBidi"/>
                <w:lang w:val="hy-AM" w:eastAsia="en-US"/>
              </w:rPr>
            </w:pPr>
          </w:p>
        </w:tc>
        <w:tc>
          <w:tcPr>
            <w:tcW w:w="2160" w:type="dxa"/>
          </w:tcPr>
          <w:p w:rsidR="00623924" w:rsidRPr="00B243BF" w:rsidRDefault="00623924" w:rsidP="00623924">
            <w:pPr>
              <w:jc w:val="center"/>
              <w:rPr>
                <w:rFonts w:ascii="GHEA Mariam" w:hAnsi="GHEA Mariam"/>
                <w:lang w:val="hy-AM" w:eastAsia="en-US"/>
              </w:rPr>
            </w:pPr>
            <w:r w:rsidRPr="00B243BF">
              <w:rPr>
                <w:rFonts w:ascii="GHEA Mariam" w:eastAsiaTheme="minorHAnsi" w:hAnsi="GHEA Mariam" w:cstheme="minorBidi"/>
                <w:lang w:val="hy-AM" w:eastAsia="en-US"/>
              </w:rPr>
              <w:lastRenderedPageBreak/>
              <w:t>Շուրջ</w:t>
            </w:r>
            <w:r w:rsidRPr="00B243BF">
              <w:rPr>
                <w:rFonts w:ascii="GHEA Mariam" w:eastAsiaTheme="minorHAnsi" w:hAnsi="GHEA Mariam" w:cstheme="minorBidi"/>
                <w:lang w:val="af-ZA" w:eastAsia="en-US"/>
              </w:rPr>
              <w:t xml:space="preserve"> 7400 </w:t>
            </w:r>
            <w:r w:rsidRPr="00B243BF">
              <w:rPr>
                <w:rFonts w:ascii="GHEA Mariam" w:eastAsiaTheme="minorHAnsi" w:hAnsi="GHEA Mariam" w:cstheme="minorBidi"/>
                <w:lang w:val="hy-AM" w:eastAsia="en-US"/>
              </w:rPr>
              <w:t>բազմազավակ</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ընտանիքների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սոցիալական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կարգավիճակի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և</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երաշխիքների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հստակեցմամբ</w:t>
            </w:r>
            <w:r w:rsidRPr="00B243BF">
              <w:rPr>
                <w:rFonts w:ascii="GHEA Mariam" w:eastAsiaTheme="minorHAnsi" w:hAnsi="GHEA Mariam" w:cstheme="minorBidi"/>
                <w:lang w:val="af-ZA" w:eastAsia="en-US"/>
              </w:rPr>
              <w:t xml:space="preserve">, </w:t>
            </w:r>
            <w:r w:rsidRPr="00B243BF">
              <w:rPr>
                <w:rFonts w:ascii="GHEA Mariam" w:eastAsiaTheme="minorHAnsi" w:hAnsi="GHEA Mariam" w:cs="Sylfaen"/>
                <w:lang w:val="hy-AM" w:eastAsia="en-US"/>
              </w:rPr>
              <w:t>բազմազավակ</w:t>
            </w:r>
            <w:r w:rsidRPr="00B243BF">
              <w:rPr>
                <w:rFonts w:ascii="GHEA Mariam" w:eastAsiaTheme="minorHAnsi" w:hAnsi="GHEA Mariam" w:cstheme="minorBidi"/>
                <w:lang w:val="hy-AM" w:eastAsia="en-US"/>
              </w:rPr>
              <w:t xml:space="preserve"> ընտանիքներին տրվող պետական աջակցության արդյունավետության բարձրացում, բազմազավակության գրավչության մեծացում</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բազմազավակ ընտանիքի` որպես պետության և հասարակության հենասյունի, դերի բարձրացում ու ամրապնդում</w:t>
            </w:r>
          </w:p>
        </w:tc>
        <w:tc>
          <w:tcPr>
            <w:tcW w:w="180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w:t>
            </w:r>
            <w:r w:rsidRPr="00B243BF">
              <w:rPr>
                <w:rFonts w:ascii="GHEA Mariam" w:hAnsi="GHEA Mariam"/>
                <w:lang w:val="af-ZA" w:eastAsia="en-US"/>
              </w:rPr>
              <w:t xml:space="preserve"> </w:t>
            </w:r>
            <w:r w:rsidRPr="00B243BF">
              <w:rPr>
                <w:rFonts w:ascii="GHEA Mariam" w:hAnsi="GHEA Mariam"/>
                <w:lang w:val="hy-AM" w:eastAsia="en-US"/>
              </w:rPr>
              <w:t>աշխատանքի</w:t>
            </w:r>
            <w:r w:rsidRPr="00B243BF">
              <w:rPr>
                <w:rFonts w:ascii="GHEA Mariam" w:hAnsi="GHEA Mariam"/>
                <w:lang w:val="af-ZA" w:eastAsia="en-US"/>
              </w:rPr>
              <w:t xml:space="preserve"> </w:t>
            </w:r>
            <w:r w:rsidRPr="00B243BF">
              <w:rPr>
                <w:rFonts w:ascii="GHEA Mariam" w:hAnsi="GHEA Mariam"/>
                <w:lang w:val="hy-AM" w:eastAsia="en-US"/>
              </w:rPr>
              <w:t>և</w:t>
            </w:r>
            <w:r w:rsidRPr="00B243BF">
              <w:rPr>
                <w:rFonts w:ascii="GHEA Mariam" w:hAnsi="GHEA Mariam"/>
                <w:lang w:val="af-ZA" w:eastAsia="en-US"/>
              </w:rPr>
              <w:t xml:space="preserve"> </w:t>
            </w:r>
            <w:r w:rsidRPr="00B243BF">
              <w:rPr>
                <w:rFonts w:ascii="GHEA Mariam" w:hAnsi="GHEA Mariam"/>
                <w:lang w:val="hy-AM" w:eastAsia="en-US"/>
              </w:rPr>
              <w:t>սոցիալական</w:t>
            </w:r>
            <w:r w:rsidRPr="00B243BF">
              <w:rPr>
                <w:rFonts w:ascii="GHEA Mariam" w:hAnsi="GHEA Mariam"/>
                <w:lang w:val="af-ZA" w:eastAsia="en-US"/>
              </w:rPr>
              <w:t xml:space="preserve"> </w:t>
            </w:r>
            <w:r w:rsidRPr="00B243BF">
              <w:rPr>
                <w:rFonts w:ascii="GHEA Mariam" w:hAnsi="GHEA Mariam"/>
                <w:lang w:val="hy-AM" w:eastAsia="en-US"/>
              </w:rPr>
              <w:t>հարցերի</w:t>
            </w:r>
            <w:r w:rsidRPr="00B243BF">
              <w:rPr>
                <w:rFonts w:ascii="GHEA Mariam" w:hAnsi="GHEA Mariam"/>
                <w:lang w:val="af-ZA" w:eastAsia="en-US"/>
              </w:rPr>
              <w:t xml:space="preserve"> </w:t>
            </w:r>
            <w:r w:rsidRPr="00B243BF">
              <w:rPr>
                <w:rFonts w:ascii="GHEA Mariam" w:hAnsi="GHEA Mariam"/>
                <w:lang w:val="hy-AM" w:eastAsia="en-US"/>
              </w:rPr>
              <w:t>նախարարություն</w:t>
            </w:r>
          </w:p>
        </w:tc>
        <w:tc>
          <w:tcPr>
            <w:tcW w:w="144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w:t>
            </w:r>
            <w:r w:rsidRPr="00B243BF">
              <w:rPr>
                <w:rFonts w:ascii="GHEA Mariam" w:hAnsi="GHEA Mariam"/>
                <w:lang w:val="af-ZA" w:eastAsia="en-US"/>
              </w:rPr>
              <w:t xml:space="preserve"> </w:t>
            </w:r>
            <w:r w:rsidRPr="00B243BF">
              <w:rPr>
                <w:rFonts w:ascii="GHEA Mariam" w:hAnsi="GHEA Mariam"/>
                <w:lang w:val="hy-AM" w:eastAsia="en-US"/>
              </w:rPr>
              <w:t>առողջապահության</w:t>
            </w:r>
            <w:r w:rsidRPr="00B243BF">
              <w:rPr>
                <w:rFonts w:ascii="GHEA Mariam" w:hAnsi="GHEA Mariam"/>
                <w:lang w:val="af-ZA" w:eastAsia="en-US"/>
              </w:rPr>
              <w:t xml:space="preserve"> </w:t>
            </w:r>
            <w:r w:rsidRPr="00B243BF">
              <w:rPr>
                <w:rFonts w:ascii="GHEA Mariam" w:hAnsi="GHEA Mariam"/>
                <w:lang w:val="hy-AM" w:eastAsia="en-US"/>
              </w:rPr>
              <w:t>նախարարություն</w:t>
            </w:r>
          </w:p>
          <w:p w:rsidR="00623924" w:rsidRPr="00B243BF" w:rsidRDefault="00623924" w:rsidP="00623924">
            <w:pPr>
              <w:jc w:val="center"/>
              <w:rPr>
                <w:rFonts w:ascii="GHEA Mariam" w:hAnsi="GHEA Mariam"/>
                <w:lang w:val="hy-AM" w:eastAsia="en-US"/>
              </w:rPr>
            </w:pPr>
          </w:p>
          <w:p w:rsidR="00623924" w:rsidRPr="00B243BF" w:rsidRDefault="00623924" w:rsidP="00623924">
            <w:pPr>
              <w:jc w:val="center"/>
              <w:rPr>
                <w:rFonts w:ascii="GHEA Mariam" w:hAnsi="GHEA Mariam"/>
                <w:lang w:val="hy-AM" w:eastAsia="en-US"/>
              </w:rPr>
            </w:pPr>
            <w:r w:rsidRPr="00B243BF">
              <w:rPr>
                <w:rFonts w:ascii="GHEA Mariam" w:hAnsi="GHEA Mariam"/>
                <w:lang w:val="af-ZA" w:eastAsia="en-US"/>
              </w:rPr>
              <w:t xml:space="preserve"> </w:t>
            </w:r>
            <w:r w:rsidRPr="00B243BF">
              <w:rPr>
                <w:rFonts w:ascii="GHEA Mariam" w:hAnsi="GHEA Mariam"/>
                <w:lang w:val="hy-AM" w:eastAsia="en-US"/>
              </w:rPr>
              <w:t>ՀՀ</w:t>
            </w:r>
            <w:r w:rsidRPr="00B243BF">
              <w:rPr>
                <w:rFonts w:ascii="GHEA Mariam" w:hAnsi="GHEA Mariam"/>
                <w:lang w:val="af-ZA" w:eastAsia="en-US"/>
              </w:rPr>
              <w:t xml:space="preserve"> </w:t>
            </w:r>
            <w:r w:rsidRPr="00B243BF">
              <w:rPr>
                <w:rFonts w:ascii="GHEA Mariam" w:hAnsi="GHEA Mariam"/>
                <w:lang w:val="hy-AM" w:eastAsia="en-US"/>
              </w:rPr>
              <w:t>կրթության</w:t>
            </w:r>
            <w:r w:rsidRPr="00B243BF">
              <w:rPr>
                <w:rFonts w:ascii="GHEA Mariam" w:hAnsi="GHEA Mariam"/>
                <w:lang w:val="af-ZA" w:eastAsia="en-US"/>
              </w:rPr>
              <w:t xml:space="preserve"> </w:t>
            </w:r>
            <w:r w:rsidRPr="00B243BF">
              <w:rPr>
                <w:rFonts w:ascii="GHEA Mariam" w:hAnsi="GHEA Mariam"/>
                <w:lang w:val="hy-AM" w:eastAsia="en-US"/>
              </w:rPr>
              <w:t>և</w:t>
            </w:r>
            <w:r w:rsidRPr="00B243BF">
              <w:rPr>
                <w:rFonts w:ascii="GHEA Mariam" w:hAnsi="GHEA Mariam"/>
                <w:lang w:val="af-ZA" w:eastAsia="en-US"/>
              </w:rPr>
              <w:t xml:space="preserve"> </w:t>
            </w:r>
            <w:r w:rsidRPr="00B243BF">
              <w:rPr>
                <w:rFonts w:ascii="GHEA Mariam" w:hAnsi="GHEA Mariam"/>
                <w:lang w:val="hy-AM" w:eastAsia="en-US"/>
              </w:rPr>
              <w:t>գիտության</w:t>
            </w:r>
            <w:r w:rsidRPr="00B243BF">
              <w:rPr>
                <w:rFonts w:ascii="GHEA Mariam" w:hAnsi="GHEA Mariam"/>
                <w:lang w:val="af-ZA" w:eastAsia="en-US"/>
              </w:rPr>
              <w:t xml:space="preserve"> </w:t>
            </w:r>
            <w:r w:rsidRPr="00B243BF">
              <w:rPr>
                <w:rFonts w:ascii="GHEA Mariam" w:hAnsi="GHEA Mariam"/>
                <w:lang w:val="hy-AM" w:eastAsia="en-US"/>
              </w:rPr>
              <w:t>նախարարություն</w:t>
            </w:r>
          </w:p>
          <w:p w:rsidR="00623924" w:rsidRPr="00B243BF" w:rsidRDefault="00623924" w:rsidP="00623924">
            <w:pPr>
              <w:jc w:val="center"/>
              <w:rPr>
                <w:rFonts w:ascii="GHEA Mariam" w:hAnsi="GHEA Mariam"/>
                <w:lang w:val="hy-AM" w:eastAsia="en-US"/>
              </w:rPr>
            </w:pP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w:t>
            </w:r>
            <w:r w:rsidRPr="00B243BF">
              <w:rPr>
                <w:rFonts w:ascii="GHEA Mariam" w:hAnsi="GHEA Mariam"/>
                <w:lang w:val="af-ZA" w:eastAsia="en-US"/>
              </w:rPr>
              <w:t xml:space="preserve"> </w:t>
            </w:r>
            <w:r w:rsidRPr="00B243BF">
              <w:rPr>
                <w:rFonts w:ascii="GHEA Mariam" w:hAnsi="GHEA Mariam"/>
                <w:lang w:val="hy-AM" w:eastAsia="en-US"/>
              </w:rPr>
              <w:t>գյուղատնտեսության</w:t>
            </w:r>
            <w:r w:rsidRPr="00B243BF">
              <w:rPr>
                <w:rFonts w:ascii="GHEA Mariam" w:hAnsi="GHEA Mariam"/>
                <w:lang w:val="af-ZA" w:eastAsia="en-US"/>
              </w:rPr>
              <w:t xml:space="preserve"> </w:t>
            </w:r>
            <w:r w:rsidRPr="00B243BF">
              <w:rPr>
                <w:rFonts w:ascii="GHEA Mariam" w:hAnsi="GHEA Mariam"/>
                <w:lang w:val="hy-AM" w:eastAsia="en-US"/>
              </w:rPr>
              <w:t>նախարարություն</w:t>
            </w:r>
          </w:p>
          <w:p w:rsidR="00623924" w:rsidRPr="00B243BF" w:rsidRDefault="00623924" w:rsidP="00623924">
            <w:pPr>
              <w:jc w:val="center"/>
              <w:rPr>
                <w:rFonts w:ascii="GHEA Mariam" w:hAnsi="GHEA Mariam"/>
                <w:lang w:val="af-ZA" w:eastAsia="en-US"/>
              </w:rPr>
            </w:pPr>
            <w:r w:rsidRPr="00B243BF">
              <w:rPr>
                <w:rFonts w:ascii="GHEA Mariam" w:hAnsi="GHEA Mariam"/>
                <w:lang w:val="af-ZA" w:eastAsia="en-US"/>
              </w:rPr>
              <w:t xml:space="preserve">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w:t>
            </w:r>
            <w:r w:rsidRPr="00B243BF">
              <w:rPr>
                <w:rFonts w:ascii="GHEA Mariam" w:hAnsi="GHEA Mariam"/>
                <w:lang w:val="af-ZA" w:eastAsia="en-US"/>
              </w:rPr>
              <w:t xml:space="preserve"> </w:t>
            </w:r>
            <w:r w:rsidRPr="00B243BF">
              <w:rPr>
                <w:rFonts w:ascii="GHEA Mariam" w:hAnsi="GHEA Mariam"/>
                <w:lang w:val="hy-AM" w:eastAsia="en-US"/>
              </w:rPr>
              <w:t>տնտեսական</w:t>
            </w:r>
            <w:r w:rsidRPr="00B243BF">
              <w:rPr>
                <w:rFonts w:ascii="GHEA Mariam" w:hAnsi="GHEA Mariam"/>
                <w:lang w:val="af-ZA" w:eastAsia="en-US"/>
              </w:rPr>
              <w:t xml:space="preserve"> </w:t>
            </w:r>
            <w:r w:rsidRPr="00B243BF">
              <w:rPr>
                <w:rFonts w:ascii="GHEA Mariam" w:hAnsi="GHEA Mariam"/>
                <w:lang w:val="hy-AM" w:eastAsia="en-US"/>
              </w:rPr>
              <w:t>զարգացման</w:t>
            </w:r>
            <w:r w:rsidRPr="00B243BF">
              <w:rPr>
                <w:rFonts w:ascii="GHEA Mariam" w:hAnsi="GHEA Mariam"/>
                <w:lang w:val="af-ZA" w:eastAsia="en-US"/>
              </w:rPr>
              <w:t xml:space="preserve"> </w:t>
            </w:r>
            <w:r w:rsidRPr="00B243BF">
              <w:rPr>
                <w:rFonts w:ascii="GHEA Mariam" w:hAnsi="GHEA Mariam"/>
                <w:lang w:val="hy-AM" w:eastAsia="en-US"/>
              </w:rPr>
              <w:t>և</w:t>
            </w:r>
            <w:r w:rsidRPr="00B243BF">
              <w:rPr>
                <w:rFonts w:ascii="GHEA Mariam" w:hAnsi="GHEA Mariam"/>
                <w:lang w:val="af-ZA" w:eastAsia="en-US"/>
              </w:rPr>
              <w:t xml:space="preserve"> </w:t>
            </w:r>
            <w:r w:rsidRPr="00B243BF">
              <w:rPr>
                <w:rFonts w:ascii="GHEA Mariam" w:hAnsi="GHEA Mariam"/>
                <w:lang w:val="hy-AM" w:eastAsia="en-US"/>
              </w:rPr>
              <w:t>ներդրումների</w:t>
            </w:r>
            <w:r w:rsidRPr="00B243BF">
              <w:rPr>
                <w:rFonts w:ascii="GHEA Mariam" w:hAnsi="GHEA Mariam"/>
                <w:lang w:val="af-ZA" w:eastAsia="en-US"/>
              </w:rPr>
              <w:t xml:space="preserve"> </w:t>
            </w:r>
            <w:r w:rsidRPr="00B243BF">
              <w:rPr>
                <w:rFonts w:ascii="GHEA Mariam" w:hAnsi="GHEA Mariam"/>
                <w:lang w:val="hy-AM" w:eastAsia="en-US"/>
              </w:rPr>
              <w:t>նախարարություն</w:t>
            </w:r>
          </w:p>
          <w:p w:rsidR="00623924" w:rsidRPr="00B243BF" w:rsidRDefault="00623924" w:rsidP="00623924">
            <w:pPr>
              <w:jc w:val="center"/>
              <w:rPr>
                <w:rFonts w:ascii="GHEA Mariam" w:hAnsi="GHEA Mariam"/>
                <w:lang w:val="af-ZA" w:eastAsia="en-US"/>
              </w:rPr>
            </w:pPr>
            <w:r w:rsidRPr="00B243BF">
              <w:rPr>
                <w:rFonts w:ascii="GHEA Mariam" w:hAnsi="GHEA Mariam"/>
                <w:lang w:val="af-ZA" w:eastAsia="en-US"/>
              </w:rPr>
              <w:t xml:space="preserve"> </w:t>
            </w:r>
          </w:p>
          <w:p w:rsidR="00623924" w:rsidRPr="00B243BF" w:rsidRDefault="00623924" w:rsidP="00623924">
            <w:pPr>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af-ZA" w:eastAsia="en-US"/>
              </w:rPr>
              <w:t xml:space="preserve"> </w:t>
            </w:r>
            <w:r w:rsidRPr="00B243BF">
              <w:rPr>
                <w:rFonts w:ascii="GHEA Mariam" w:hAnsi="GHEA Mariam"/>
                <w:lang w:eastAsia="en-US"/>
              </w:rPr>
              <w:t>քաղաքաշինության</w:t>
            </w:r>
            <w:r w:rsidRPr="00B243BF">
              <w:rPr>
                <w:rFonts w:ascii="GHEA Mariam" w:hAnsi="GHEA Mariam"/>
                <w:lang w:val="af-ZA" w:eastAsia="en-US"/>
              </w:rPr>
              <w:t xml:space="preserve"> </w:t>
            </w:r>
            <w:r w:rsidRPr="00B243BF">
              <w:rPr>
                <w:rFonts w:ascii="GHEA Mariam" w:hAnsi="GHEA Mariam"/>
                <w:lang w:eastAsia="en-US"/>
              </w:rPr>
              <w:t>պետական</w:t>
            </w:r>
            <w:r w:rsidRPr="00B243BF">
              <w:rPr>
                <w:rFonts w:ascii="GHEA Mariam" w:hAnsi="GHEA Mariam"/>
                <w:lang w:val="af-ZA" w:eastAsia="en-US"/>
              </w:rPr>
              <w:t xml:space="preserve"> </w:t>
            </w:r>
            <w:r w:rsidRPr="00B243BF">
              <w:rPr>
                <w:rFonts w:ascii="GHEA Mariam" w:hAnsi="GHEA Mariam"/>
                <w:lang w:eastAsia="en-US"/>
              </w:rPr>
              <w:t>կոմիտե</w:t>
            </w:r>
          </w:p>
          <w:p w:rsidR="00623924" w:rsidRPr="00B243BF" w:rsidRDefault="00623924" w:rsidP="00623924">
            <w:pPr>
              <w:jc w:val="center"/>
              <w:rPr>
                <w:rFonts w:ascii="GHEA Mariam" w:hAnsi="GHEA Mariam"/>
                <w:lang w:val="hy-AM" w:eastAsia="en-US"/>
              </w:rPr>
            </w:pPr>
          </w:p>
          <w:p w:rsidR="00623924" w:rsidRPr="00B243BF" w:rsidRDefault="00623924" w:rsidP="00623924">
            <w:pPr>
              <w:jc w:val="center"/>
              <w:rPr>
                <w:rFonts w:ascii="GHEA Mariam" w:hAnsi="GHEA Mariam"/>
                <w:lang w:val="af-ZA" w:eastAsia="en-US"/>
              </w:rPr>
            </w:pPr>
            <w:r w:rsidRPr="00B243BF">
              <w:rPr>
                <w:rFonts w:ascii="GHEA Mariam" w:hAnsi="GHEA Mariam"/>
                <w:lang w:val="af-ZA" w:eastAsia="en-US"/>
              </w:rPr>
              <w:t xml:space="preserve"> </w:t>
            </w:r>
            <w:r w:rsidRPr="00B243BF">
              <w:rPr>
                <w:rFonts w:ascii="GHEA Mariam" w:hAnsi="GHEA Mariam"/>
                <w:lang w:eastAsia="en-US"/>
              </w:rPr>
              <w:t>ՀՀ</w:t>
            </w:r>
            <w:r w:rsidRPr="00B243BF">
              <w:rPr>
                <w:rFonts w:ascii="GHEA Mariam" w:hAnsi="GHEA Mariam"/>
                <w:lang w:val="af-ZA" w:eastAsia="en-US"/>
              </w:rPr>
              <w:t xml:space="preserve"> </w:t>
            </w:r>
            <w:r w:rsidRPr="00B243BF">
              <w:rPr>
                <w:rFonts w:ascii="GHEA Mariam" w:hAnsi="GHEA Mariam"/>
                <w:lang w:eastAsia="en-US"/>
              </w:rPr>
              <w:t>կենտրոնական</w:t>
            </w:r>
            <w:r w:rsidRPr="00B243BF">
              <w:rPr>
                <w:rFonts w:ascii="GHEA Mariam" w:hAnsi="GHEA Mariam"/>
                <w:lang w:val="af-ZA" w:eastAsia="en-US"/>
              </w:rPr>
              <w:t xml:space="preserve"> </w:t>
            </w:r>
            <w:r w:rsidRPr="00B243BF">
              <w:rPr>
                <w:rFonts w:ascii="GHEA Mariam" w:hAnsi="GHEA Mariam"/>
                <w:lang w:eastAsia="en-US"/>
              </w:rPr>
              <w:t>բանկ</w:t>
            </w:r>
            <w:r w:rsidRPr="00B243BF">
              <w:rPr>
                <w:rFonts w:ascii="GHEA Mariam" w:hAnsi="GHEA Mariam"/>
                <w:lang w:val="hy-AM" w:eastAsia="en-US"/>
              </w:rPr>
              <w:t xml:space="preserve"> </w:t>
            </w:r>
            <w:r w:rsidRPr="00B243BF">
              <w:rPr>
                <w:rFonts w:ascii="GHEA Mariam" w:hAnsi="GHEA Mariam"/>
                <w:lang w:val="af-ZA" w:eastAsia="en-US"/>
              </w:rPr>
              <w:t>(</w:t>
            </w:r>
            <w:r w:rsidRPr="00B243BF">
              <w:rPr>
                <w:rFonts w:ascii="GHEA Mariam" w:hAnsi="GHEA Mariam"/>
                <w:lang w:val="hy-AM" w:eastAsia="en-US"/>
              </w:rPr>
              <w:t>համաձայնությամբ</w:t>
            </w:r>
            <w:r w:rsidRPr="00B243BF">
              <w:rPr>
                <w:rFonts w:ascii="GHEA Mariam" w:hAnsi="GHEA Mariam"/>
                <w:lang w:val="af-ZA" w:eastAsia="en-US"/>
              </w:rPr>
              <w:t>)</w:t>
            </w: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val="hy-AM" w:eastAsia="en-US"/>
              </w:rPr>
              <w:t xml:space="preserve">2018թ. </w:t>
            </w:r>
          </w:p>
          <w:p w:rsidR="00623924" w:rsidRPr="00B243BF" w:rsidRDefault="00623924" w:rsidP="00623924">
            <w:pPr>
              <w:jc w:val="center"/>
              <w:rPr>
                <w:rFonts w:ascii="GHEA Mariam" w:hAnsi="GHEA Mariam"/>
                <w:lang w:val="af-ZA" w:eastAsia="en-US"/>
              </w:rPr>
            </w:pPr>
            <w:r w:rsidRPr="00B243BF">
              <w:rPr>
                <w:rFonts w:ascii="GHEA Mariam" w:hAnsi="GHEA Mariam"/>
                <w:lang w:eastAsia="en-US"/>
              </w:rPr>
              <w:t>հոկտեմբերի</w:t>
            </w:r>
          </w:p>
          <w:p w:rsidR="00623924" w:rsidRPr="00B243BF" w:rsidRDefault="00623924" w:rsidP="00623924">
            <w:pPr>
              <w:jc w:val="center"/>
              <w:rPr>
                <w:rFonts w:ascii="GHEA Mariam" w:hAnsi="GHEA Mariam"/>
                <w:lang w:eastAsia="en-US"/>
              </w:rPr>
            </w:pPr>
            <w:r w:rsidRPr="00B243BF">
              <w:rPr>
                <w:rFonts w:ascii="GHEA Mariam" w:hAnsi="GHEA Mariam"/>
                <w:lang w:val="af-ZA" w:eastAsia="en-US"/>
              </w:rPr>
              <w:t xml:space="preserve"> 1-</w:t>
            </w:r>
            <w:r w:rsidRPr="00B243BF">
              <w:rPr>
                <w:rFonts w:ascii="GHEA Mariam" w:hAnsi="GHEA Mariam"/>
                <w:lang w:eastAsia="en-US"/>
              </w:rPr>
              <w:t>ին</w:t>
            </w:r>
            <w:r w:rsidRPr="00B243BF">
              <w:rPr>
                <w:rFonts w:ascii="GHEA Mariam" w:hAnsi="GHEA Mariam"/>
                <w:lang w:val="af-ZA" w:eastAsia="en-US"/>
              </w:rPr>
              <w:t xml:space="preserve"> </w:t>
            </w:r>
            <w:r w:rsidRPr="00B243BF">
              <w:rPr>
                <w:rFonts w:ascii="GHEA Mariam" w:hAnsi="GHEA Mariam"/>
                <w:lang w:eastAsia="en-US"/>
              </w:rPr>
              <w:t>տասնօրյակ</w:t>
            </w:r>
          </w:p>
        </w:tc>
        <w:tc>
          <w:tcPr>
            <w:tcW w:w="1710" w:type="dxa"/>
          </w:tcPr>
          <w:p w:rsidR="00623924" w:rsidRPr="00B243BF" w:rsidRDefault="00623924" w:rsidP="00623924">
            <w:pPr>
              <w:spacing w:before="100" w:beforeAutospacing="1" w:after="100" w:afterAutospacing="1"/>
              <w:jc w:val="center"/>
              <w:rPr>
                <w:rFonts w:ascii="GHEA Mariam" w:hAnsi="GHEA Mariam"/>
                <w:lang w:eastAsia="en-US"/>
              </w:rPr>
            </w:pPr>
            <w:r w:rsidRPr="00B243BF">
              <w:rPr>
                <w:rFonts w:ascii="GHEA Mariam" w:hAnsi="GHEA Mariam"/>
                <w:lang w:eastAsia="en-US"/>
              </w:rPr>
              <w:t>ՀՀ</w:t>
            </w:r>
            <w:r w:rsidRPr="00B243BF">
              <w:rPr>
                <w:rFonts w:ascii="GHEA Mariam" w:hAnsi="GHEA Mariam"/>
                <w:lang w:val="af-ZA" w:eastAsia="en-US"/>
              </w:rPr>
              <w:t xml:space="preserve"> </w:t>
            </w:r>
            <w:r w:rsidRPr="00B243BF">
              <w:rPr>
                <w:rFonts w:ascii="GHEA Mariam" w:hAnsi="GHEA Mariam"/>
                <w:lang w:eastAsia="en-US"/>
              </w:rPr>
              <w:t>պետական</w:t>
            </w:r>
            <w:r w:rsidRPr="00B243BF">
              <w:rPr>
                <w:rFonts w:ascii="GHEA Mariam" w:hAnsi="GHEA Mariam"/>
                <w:lang w:val="af-ZA" w:eastAsia="en-US"/>
              </w:rPr>
              <w:t xml:space="preserve"> </w:t>
            </w:r>
            <w:r w:rsidRPr="00B243BF">
              <w:rPr>
                <w:rFonts w:ascii="GHEA Mariam" w:hAnsi="GHEA Mariam"/>
                <w:lang w:eastAsia="en-US"/>
              </w:rPr>
              <w:t>բյուջե</w:t>
            </w:r>
            <w:r w:rsidRPr="00B243BF">
              <w:rPr>
                <w:rFonts w:ascii="GHEA Mariam" w:hAnsi="GHEA Mariam"/>
                <w:lang w:val="af-ZA" w:eastAsia="en-US"/>
              </w:rPr>
              <w:t xml:space="preserve"> </w:t>
            </w:r>
            <w:r w:rsidRPr="00B243BF">
              <w:rPr>
                <w:rFonts w:ascii="GHEA Mariam" w:hAnsi="GHEA Mariam"/>
                <w:lang w:eastAsia="en-US"/>
              </w:rPr>
              <w:t>և</w:t>
            </w:r>
            <w:r w:rsidRPr="00B243BF">
              <w:rPr>
                <w:rFonts w:ascii="GHEA Mariam" w:hAnsi="GHEA Mariam"/>
                <w:lang w:val="af-ZA" w:eastAsia="en-US"/>
              </w:rPr>
              <w:t xml:space="preserve"> </w:t>
            </w:r>
            <w:r w:rsidRPr="00B243BF">
              <w:rPr>
                <w:rFonts w:ascii="GHEA Mariam" w:hAnsi="GHEA Mariam"/>
                <w:lang w:eastAsia="en-US"/>
              </w:rPr>
              <w:t>օրենքով</w:t>
            </w:r>
            <w:r w:rsidRPr="00B243BF">
              <w:rPr>
                <w:rFonts w:ascii="GHEA Mariam" w:hAnsi="GHEA Mariam"/>
                <w:lang w:val="af-ZA" w:eastAsia="en-US"/>
              </w:rPr>
              <w:t xml:space="preserve"> </w:t>
            </w:r>
            <w:r w:rsidRPr="00B243BF">
              <w:rPr>
                <w:rFonts w:ascii="GHEA Mariam" w:hAnsi="GHEA Mariam"/>
                <w:lang w:eastAsia="en-US"/>
              </w:rPr>
              <w:t>չարգելված</w:t>
            </w:r>
            <w:r w:rsidRPr="00B243BF">
              <w:rPr>
                <w:rFonts w:ascii="GHEA Mariam" w:hAnsi="GHEA Mariam"/>
                <w:lang w:val="af-ZA" w:eastAsia="en-US"/>
              </w:rPr>
              <w:t xml:space="preserve"> </w:t>
            </w:r>
            <w:r w:rsidRPr="00B243BF">
              <w:rPr>
                <w:rFonts w:ascii="GHEA Mariam" w:hAnsi="GHEA Mariam"/>
                <w:lang w:eastAsia="en-US"/>
              </w:rPr>
              <w:t>այլ</w:t>
            </w:r>
            <w:r w:rsidRPr="00B243BF">
              <w:rPr>
                <w:rFonts w:ascii="GHEA Mariam" w:hAnsi="GHEA Mariam"/>
                <w:lang w:val="af-ZA" w:eastAsia="en-US"/>
              </w:rPr>
              <w:t xml:space="preserve"> </w:t>
            </w:r>
            <w:r w:rsidRPr="00B243BF">
              <w:rPr>
                <w:rFonts w:ascii="GHEA Mariam" w:hAnsi="GHEA Mariam"/>
                <w:lang w:eastAsia="en-US"/>
              </w:rPr>
              <w:t xml:space="preserve">աղբյուրներ, ըստ նախնական հաշվարկի տարեկան կպահանջվի շուրջ               </w:t>
            </w:r>
            <w:r w:rsidRPr="00B243BF">
              <w:rPr>
                <w:rFonts w:ascii="GHEA Mariam" w:eastAsiaTheme="minorHAnsi" w:hAnsi="GHEA Mariam" w:cstheme="minorBidi"/>
                <w:i/>
                <w:lang w:eastAsia="en-US"/>
              </w:rPr>
              <w:t>3,254,000.0</w:t>
            </w:r>
            <w:r w:rsidRPr="00B243BF">
              <w:rPr>
                <w:rFonts w:ascii="GHEA Mariam" w:eastAsiaTheme="minorHAnsi" w:hAnsi="GHEA Mariam" w:cstheme="minorBidi"/>
                <w:i/>
                <w:u w:val="single"/>
                <w:lang w:eastAsia="en-US"/>
              </w:rPr>
              <w:t xml:space="preserve"> </w:t>
            </w:r>
            <w:r w:rsidRPr="00B243BF">
              <w:rPr>
                <w:rFonts w:ascii="GHEA Mariam" w:eastAsiaTheme="minorHAnsi" w:hAnsi="GHEA Mariam" w:cstheme="minorBidi"/>
                <w:lang w:eastAsia="en-US"/>
              </w:rPr>
              <w:t>հազ. դրամ</w:t>
            </w:r>
          </w:p>
          <w:p w:rsidR="00623924" w:rsidRPr="00B243BF" w:rsidRDefault="00623924" w:rsidP="00623924">
            <w:pPr>
              <w:spacing w:before="100" w:beforeAutospacing="1" w:after="100" w:afterAutospacing="1"/>
              <w:jc w:val="center"/>
              <w:rPr>
                <w:rFonts w:ascii="GHEA Mariam" w:hAnsi="GHEA Mariam"/>
                <w:lang w:val="af-ZA" w:eastAsia="en-US"/>
              </w:rPr>
            </w:pPr>
            <w:r w:rsidRPr="00B243BF">
              <w:rPr>
                <w:rFonts w:ascii="GHEA Mariam" w:hAnsi="GHEA Mariam"/>
                <w:lang w:val="af-ZA" w:eastAsia="en-US"/>
              </w:rPr>
              <w:t xml:space="preserve"> </w:t>
            </w:r>
          </w:p>
          <w:p w:rsidR="00623924" w:rsidRPr="00B243BF" w:rsidRDefault="00623924" w:rsidP="00623924">
            <w:pPr>
              <w:jc w:val="center"/>
              <w:rPr>
                <w:rFonts w:ascii="GHEA Mariam" w:hAnsi="GHEA Mariam"/>
                <w:lang w:eastAsia="en-US"/>
              </w:rPr>
            </w:pPr>
          </w:p>
        </w:tc>
      </w:tr>
      <w:tr w:rsidR="00B243BF" w:rsidRPr="00B243BF" w:rsidTr="00623924">
        <w:trPr>
          <w:trHeight w:val="165"/>
        </w:trPr>
        <w:tc>
          <w:tcPr>
            <w:tcW w:w="540" w:type="dxa"/>
            <w:vMerge w:val="restart"/>
          </w:tcPr>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eastAsia="en-US"/>
              </w:rPr>
              <w:t>18</w:t>
            </w:r>
          </w:p>
        </w:tc>
        <w:tc>
          <w:tcPr>
            <w:tcW w:w="3240" w:type="dxa"/>
            <w:vMerge w:val="restart"/>
          </w:tcPr>
          <w:p w:rsidR="00623924" w:rsidRPr="00B243BF" w:rsidRDefault="00623924" w:rsidP="00623924">
            <w:pPr>
              <w:rPr>
                <w:rFonts w:ascii="GHEA Mariam" w:eastAsiaTheme="minorHAnsi" w:hAnsi="GHEA Mariam" w:cstheme="minorBidi"/>
                <w:lang w:val="hy-AM" w:eastAsia="en-US"/>
              </w:rPr>
            </w:pPr>
            <w:r w:rsidRPr="00B243BF">
              <w:rPr>
                <w:rFonts w:ascii="GHEA Mariam" w:eastAsiaTheme="minorHAnsi" w:hAnsi="GHEA Mariam" w:cstheme="minorBidi"/>
                <w:lang w:eastAsia="en-US"/>
              </w:rPr>
              <w:t>Բ</w:t>
            </w:r>
            <w:r w:rsidRPr="00B243BF">
              <w:rPr>
                <w:rFonts w:ascii="GHEA Mariam" w:eastAsiaTheme="minorHAnsi" w:hAnsi="GHEA Mariam" w:cstheme="minorBidi"/>
                <w:lang w:val="hy-AM" w:eastAsia="en-US"/>
              </w:rPr>
              <w:t>նակչության կենսամակարդակի բարելավմ</w:t>
            </w:r>
            <w:r w:rsidRPr="00B243BF">
              <w:rPr>
                <w:rFonts w:ascii="GHEA Mariam" w:eastAsiaTheme="minorHAnsi" w:hAnsi="GHEA Mariam" w:cstheme="minorBidi"/>
                <w:lang w:eastAsia="en-US"/>
              </w:rPr>
              <w:t>անն օժանադակելը</w:t>
            </w:r>
            <w:r w:rsidRPr="00B243BF">
              <w:rPr>
                <w:rFonts w:ascii="GHEA Mariam" w:eastAsiaTheme="minorHAnsi" w:hAnsi="GHEA Mariam" w:cstheme="minorBidi"/>
                <w:lang w:val="hy-AM" w:eastAsia="en-US"/>
              </w:rPr>
              <w:t xml:space="preserve">, </w:t>
            </w:r>
            <w:r w:rsidRPr="00B243BF">
              <w:rPr>
                <w:rFonts w:ascii="GHEA Mariam" w:eastAsiaTheme="minorHAnsi" w:hAnsi="GHEA Mariam" w:cstheme="minorBidi"/>
                <w:lang w:eastAsia="en-US"/>
              </w:rPr>
              <w:t>ընտանիքի կենսամակարդակի բարձրացմանն ուղղված նպաստների չափի բարձրացում և</w:t>
            </w:r>
            <w:r w:rsidRPr="00B243BF">
              <w:rPr>
                <w:rFonts w:ascii="GHEA Mariam" w:eastAsiaTheme="minorHAnsi" w:hAnsi="GHEA Mariam" w:cstheme="minorBidi"/>
                <w:lang w:val="hy-AM" w:eastAsia="en-US"/>
              </w:rPr>
              <w:t xml:space="preserve"> բևեռացման մեղմումը</w:t>
            </w:r>
          </w:p>
        </w:tc>
        <w:tc>
          <w:tcPr>
            <w:tcW w:w="2520" w:type="dxa"/>
          </w:tcPr>
          <w:p w:rsidR="00623924" w:rsidRPr="00B243BF" w:rsidRDefault="00623924" w:rsidP="00623924">
            <w:pPr>
              <w:shd w:val="clear" w:color="auto" w:fill="FFFFFF"/>
              <w:rPr>
                <w:rFonts w:ascii="GHEA Mariam" w:hAnsi="GHEA Mariam"/>
                <w:lang w:val="af-ZA"/>
              </w:rPr>
            </w:pPr>
            <w:r w:rsidRPr="00B243BF">
              <w:rPr>
                <w:rFonts w:ascii="GHEA Mariam" w:hAnsi="GHEA Mariam"/>
                <w:lang w:val="hy-AM"/>
              </w:rPr>
              <w:t xml:space="preserve">«Պետական նպաստների մասին» Հայաստանի Հանրապետության օրենքում  փոփոխություններ և լրացումներ կատարելու մասին» ՀՀ օրենքի նախագծի </w:t>
            </w:r>
            <w:r w:rsidRPr="00B243BF">
              <w:rPr>
                <w:rFonts w:ascii="GHEA Mariam" w:hAnsi="GHEA Mariam"/>
                <w:spacing w:val="-8"/>
                <w:lang w:val="hy-AM"/>
              </w:rPr>
              <w:t xml:space="preserve">վարչապետի </w:t>
            </w:r>
            <w:r w:rsidRPr="00B243BF">
              <w:rPr>
                <w:rFonts w:ascii="GHEA Mariam" w:hAnsi="GHEA Mariam"/>
                <w:lang w:val="hy-AM"/>
              </w:rPr>
              <w:t xml:space="preserve">աշխատակազմ </w:t>
            </w:r>
            <w:r w:rsidRPr="00B243BF">
              <w:rPr>
                <w:rFonts w:ascii="GHEA Mariam" w:hAnsi="GHEA Mariam" w:cs="Sylfaen"/>
                <w:lang w:val="hy-AM"/>
              </w:rPr>
              <w:t>ներկայացնելը</w:t>
            </w:r>
            <w:r w:rsidRPr="00B243BF">
              <w:rPr>
                <w:rFonts w:ascii="GHEA Mariam" w:hAnsi="GHEA Mariam"/>
                <w:lang w:val="af-ZA"/>
              </w:rPr>
              <w:t xml:space="preserve"> </w:t>
            </w:r>
          </w:p>
          <w:p w:rsidR="00623924" w:rsidRPr="00B243BF" w:rsidRDefault="00623924" w:rsidP="00623924">
            <w:pPr>
              <w:tabs>
                <w:tab w:val="left" w:pos="387"/>
              </w:tabs>
              <w:rPr>
                <w:rFonts w:ascii="GHEA Mariam" w:hAnsi="GHEA Mariam" w:cstheme="minorBidi"/>
                <w:lang w:val="af-ZA" w:eastAsia="en-US"/>
              </w:rPr>
            </w:pPr>
          </w:p>
        </w:tc>
        <w:tc>
          <w:tcPr>
            <w:tcW w:w="2160" w:type="dxa"/>
          </w:tcPr>
          <w:p w:rsidR="00623924" w:rsidRPr="00B243BF" w:rsidRDefault="00623924" w:rsidP="00623924">
            <w:pPr>
              <w:ind w:right="162"/>
              <w:contextualSpacing/>
              <w:jc w:val="both"/>
              <w:rPr>
                <w:rFonts w:ascii="GHEA Mariam" w:eastAsiaTheme="minorHAnsi" w:hAnsi="GHEA Mariam" w:cstheme="minorBidi"/>
                <w:lang w:val="af-ZA" w:eastAsia="en-US"/>
              </w:rPr>
            </w:pPr>
            <w:r w:rsidRPr="00B243BF">
              <w:rPr>
                <w:rFonts w:ascii="GHEA Mariam" w:eastAsiaTheme="minorHAnsi" w:hAnsi="GHEA Mariam" w:cstheme="minorBidi"/>
                <w:lang w:val="hy-AM" w:eastAsia="en-US"/>
              </w:rPr>
              <w:t>անապահով ընտանիքների կարողություննե</w:t>
            </w:r>
            <w:r w:rsidRPr="00B243BF">
              <w:rPr>
                <w:rFonts w:ascii="GHEA Mariam" w:eastAsiaTheme="minorHAnsi" w:hAnsi="GHEA Mariam" w:cstheme="minorBidi"/>
                <w:lang w:eastAsia="en-US"/>
              </w:rPr>
              <w:t>րի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զարգացման</w:t>
            </w:r>
            <w:r w:rsidRPr="00B243BF">
              <w:rPr>
                <w:rFonts w:ascii="GHEA Mariam" w:eastAsiaTheme="minorHAnsi" w:hAnsi="GHEA Mariam" w:cstheme="minorBidi"/>
                <w:lang w:val="af-ZA" w:eastAsia="en-US"/>
              </w:rPr>
              <w:t>`</w:t>
            </w:r>
            <w:r w:rsidRPr="00B243BF">
              <w:rPr>
                <w:rFonts w:ascii="GHEA Mariam" w:eastAsiaTheme="minorHAnsi" w:hAnsi="GHEA Mariam" w:cstheme="minorBidi"/>
                <w:lang w:val="hy-AM" w:eastAsia="en-US"/>
              </w:rPr>
              <w:t xml:space="preserve"> նրանց ինքնաբավ</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դարձնել</w:t>
            </w:r>
            <w:r w:rsidRPr="00B243BF">
              <w:rPr>
                <w:rFonts w:ascii="GHEA Mariam" w:eastAsiaTheme="minorHAnsi" w:hAnsi="GHEA Mariam" w:cstheme="minorBidi"/>
                <w:lang w:eastAsia="en-US"/>
              </w:rPr>
              <w:t>ուն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ուղղված</w:t>
            </w:r>
            <w:r w:rsidRPr="00B243BF">
              <w:rPr>
                <w:rFonts w:ascii="GHEA Mariam" w:eastAsiaTheme="minorHAnsi" w:hAnsi="GHEA Mariam" w:cstheme="minorBidi"/>
                <w:lang w:val="hy-AM" w:eastAsia="en-US"/>
              </w:rPr>
              <w:t xml:space="preserve"> </w:t>
            </w:r>
            <w:r w:rsidRPr="00B243BF">
              <w:rPr>
                <w:rFonts w:ascii="GHEA Mariam" w:eastAsiaTheme="minorHAnsi" w:hAnsi="GHEA Mariam" w:cstheme="minorBidi"/>
                <w:lang w:eastAsia="en-US"/>
              </w:rPr>
              <w:t>և</w:t>
            </w:r>
            <w:r w:rsidRPr="00B243BF">
              <w:rPr>
                <w:rFonts w:ascii="GHEA Mariam" w:eastAsiaTheme="minorHAnsi" w:hAnsi="GHEA Mariam" w:cstheme="minorBidi"/>
                <w:lang w:val="hy-AM" w:eastAsia="en-US"/>
              </w:rPr>
              <w:t xml:space="preserve"> արժանապատիվ </w:t>
            </w:r>
            <w:r w:rsidRPr="00B243BF">
              <w:rPr>
                <w:rFonts w:ascii="GHEA Mariam" w:eastAsiaTheme="minorHAnsi" w:hAnsi="GHEA Mariam" w:cstheme="minorBidi"/>
                <w:lang w:eastAsia="en-US"/>
              </w:rPr>
              <w:t>ու</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սեփական վաստակ ունեցող ընտանիք</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ձևավորելու</w:t>
            </w:r>
            <w:r w:rsidRPr="00B243BF">
              <w:rPr>
                <w:rFonts w:ascii="GHEA Mariam" w:eastAsiaTheme="minorHAnsi" w:hAnsi="GHEA Mariam" w:cstheme="minorBidi"/>
                <w:lang w:val="af-ZA" w:eastAsia="en-US"/>
              </w:rPr>
              <w:t>,</w:t>
            </w:r>
            <w:r w:rsidRPr="00B243BF">
              <w:rPr>
                <w:rFonts w:ascii="GHEA Mariam" w:eastAsiaTheme="minorHAnsi" w:hAnsi="GHEA Mariam" w:cstheme="minorBidi"/>
                <w:lang w:val="hy-AM" w:eastAsia="en-US"/>
              </w:rPr>
              <w:t xml:space="preserve"> այդ ընտանքիների</w:t>
            </w:r>
          </w:p>
          <w:p w:rsidR="00623924" w:rsidRPr="00B243BF" w:rsidRDefault="00623924" w:rsidP="00623924">
            <w:pPr>
              <w:tabs>
                <w:tab w:val="left" w:pos="1260"/>
              </w:tabs>
              <w:ind w:right="162"/>
              <w:contextualSpacing/>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պետական աջակցությունից</w:t>
            </w:r>
            <w:r w:rsidRPr="00B243BF">
              <w:rPr>
                <w:rFonts w:ascii="GHEA Mariam" w:eastAsiaTheme="minorHAnsi" w:hAnsi="GHEA Mariam" w:cstheme="minorBidi"/>
                <w:lang w:val="af-ZA" w:eastAsia="en-US"/>
              </w:rPr>
              <w:t>`</w:t>
            </w:r>
            <w:r w:rsidRPr="00B243BF">
              <w:rPr>
                <w:rFonts w:ascii="GHEA Mariam" w:eastAsiaTheme="minorHAnsi" w:hAnsi="GHEA Mariam" w:cstheme="minorBidi"/>
                <w:lang w:val="hy-AM" w:eastAsia="en-US"/>
              </w:rPr>
              <w:t xml:space="preserve"> երկարատև կախվածությ</w:t>
            </w:r>
            <w:r w:rsidRPr="00B243BF">
              <w:rPr>
                <w:rFonts w:ascii="GHEA Mariam" w:eastAsiaTheme="minorHAnsi" w:hAnsi="GHEA Mariam" w:cstheme="minorBidi"/>
                <w:lang w:eastAsia="en-US"/>
              </w:rPr>
              <w:t>ու</w:t>
            </w:r>
            <w:r w:rsidRPr="00B243BF">
              <w:rPr>
                <w:rFonts w:ascii="GHEA Mariam" w:eastAsiaTheme="minorHAnsi" w:hAnsi="GHEA Mariam" w:cstheme="minorBidi"/>
                <w:lang w:val="hy-AM" w:eastAsia="en-US"/>
              </w:rPr>
              <w:t>ն</w:t>
            </w:r>
            <w:r w:rsidRPr="00B243BF">
              <w:rPr>
                <w:rFonts w:ascii="GHEA Mariam" w:eastAsiaTheme="minorHAnsi" w:hAnsi="GHEA Mariam" w:cstheme="minorBidi"/>
                <w:lang w:eastAsia="en-US"/>
              </w:rPr>
              <w:t>ից</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ձերբազատվելու</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իրավական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հենքի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ձևավորում</w:t>
            </w:r>
          </w:p>
        </w:tc>
        <w:tc>
          <w:tcPr>
            <w:tcW w:w="1800" w:type="dxa"/>
            <w:vMerge w:val="restart"/>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tc>
        <w:tc>
          <w:tcPr>
            <w:tcW w:w="1440" w:type="dxa"/>
            <w:vMerge w:val="restart"/>
          </w:tcPr>
          <w:p w:rsidR="00623924" w:rsidRPr="00B243BF" w:rsidRDefault="00623924" w:rsidP="00623924">
            <w:pPr>
              <w:jc w:val="center"/>
              <w:rPr>
                <w:rFonts w:ascii="GHEA Mariam" w:hAnsi="GHEA Mariam"/>
                <w:lang w:val="hy-AM" w:eastAsia="en-US"/>
              </w:rPr>
            </w:pPr>
          </w:p>
        </w:tc>
        <w:tc>
          <w:tcPr>
            <w:tcW w:w="1800" w:type="dxa"/>
          </w:tcPr>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2018թ.</w:t>
            </w:r>
          </w:p>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նոյեմբերի</w:t>
            </w:r>
          </w:p>
          <w:p w:rsidR="00623924" w:rsidRPr="00B243BF" w:rsidRDefault="00623924" w:rsidP="00623924">
            <w:pPr>
              <w:jc w:val="center"/>
              <w:rPr>
                <w:rFonts w:ascii="GHEA Mariam" w:hAnsi="GHEA Mariam"/>
                <w:lang w:val="hy-AM" w:eastAsia="en-US"/>
              </w:rPr>
            </w:pPr>
            <w:r w:rsidRPr="00B243BF">
              <w:rPr>
                <w:rFonts w:ascii="GHEA Mariam" w:eastAsia="Calibri" w:hAnsi="GHEA Mariam"/>
                <w:lang w:eastAsia="en-US"/>
              </w:rPr>
              <w:t>1-ին տասնօրյակ</w:t>
            </w:r>
          </w:p>
        </w:tc>
        <w:tc>
          <w:tcPr>
            <w:tcW w:w="1710" w:type="dxa"/>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eastAsia="en-US"/>
              </w:rPr>
              <w:t>Ֆինանսավորում չի պահանջվում</w:t>
            </w:r>
          </w:p>
        </w:tc>
      </w:tr>
      <w:tr w:rsidR="00B243BF" w:rsidRPr="00B243BF" w:rsidTr="00623924">
        <w:trPr>
          <w:trHeight w:val="615"/>
        </w:trPr>
        <w:tc>
          <w:tcPr>
            <w:tcW w:w="540" w:type="dxa"/>
            <w:vMerge/>
          </w:tcPr>
          <w:p w:rsidR="00623924" w:rsidRPr="00B243BF" w:rsidRDefault="00623924" w:rsidP="00623924">
            <w:pPr>
              <w:spacing w:before="100" w:beforeAutospacing="1" w:after="100" w:afterAutospacing="1"/>
              <w:jc w:val="center"/>
              <w:rPr>
                <w:rFonts w:ascii="GHEA Mariam" w:eastAsiaTheme="minorHAnsi" w:hAnsi="GHEA Mariam" w:cstheme="minorBidi"/>
                <w:lang w:val="hy-AM" w:eastAsia="en-US"/>
              </w:rPr>
            </w:pPr>
          </w:p>
        </w:tc>
        <w:tc>
          <w:tcPr>
            <w:tcW w:w="3240" w:type="dxa"/>
            <w:vMerge/>
          </w:tcPr>
          <w:p w:rsidR="00623924" w:rsidRPr="00B243BF" w:rsidRDefault="00623924" w:rsidP="00623924">
            <w:pPr>
              <w:spacing w:before="100" w:beforeAutospacing="1" w:after="100" w:afterAutospacing="1"/>
              <w:rPr>
                <w:rFonts w:ascii="GHEA Mariam" w:eastAsiaTheme="minorHAnsi" w:hAnsi="GHEA Mariam" w:cstheme="minorBidi"/>
                <w:lang w:val="hy-AM" w:eastAsia="en-US"/>
              </w:rPr>
            </w:pPr>
          </w:p>
        </w:tc>
        <w:tc>
          <w:tcPr>
            <w:tcW w:w="2520" w:type="dxa"/>
          </w:tcPr>
          <w:p w:rsidR="00623924" w:rsidRPr="00B243BF" w:rsidRDefault="00623924" w:rsidP="00623924">
            <w:pPr>
              <w:tabs>
                <w:tab w:val="left" w:pos="387"/>
              </w:tabs>
              <w:rPr>
                <w:rFonts w:ascii="GHEA Mariam" w:hAnsi="GHEA Mariam" w:cstheme="minorBidi"/>
                <w:lang w:val="hy-AM" w:eastAsia="en-US"/>
              </w:rPr>
            </w:pPr>
            <w:r w:rsidRPr="00B243BF">
              <w:rPr>
                <w:rFonts w:ascii="GHEA Mariam" w:hAnsi="GHEA Mariam"/>
                <w:lang w:val="hy-AM" w:eastAsia="en-US"/>
              </w:rPr>
              <w:t xml:space="preserve">«Ընտանեկան նպաստի, սոցիալական նպաստի և հրատապ օգնության չափերը սահմանելու մասին» կառավարության որոշման նախագծի </w:t>
            </w:r>
            <w:r w:rsidRPr="00B243BF">
              <w:rPr>
                <w:rFonts w:ascii="GHEA Mariam" w:eastAsia="Calibri" w:hAnsi="GHEA Mariam"/>
                <w:spacing w:val="-8"/>
                <w:lang w:val="hy-AM" w:eastAsia="en-US"/>
              </w:rPr>
              <w:t xml:space="preserve">վարչապետի </w:t>
            </w:r>
            <w:r w:rsidRPr="00B243BF">
              <w:rPr>
                <w:rFonts w:ascii="GHEA Mariam" w:eastAsia="Calibri" w:hAnsi="GHEA Mariam"/>
                <w:lang w:val="hy-AM" w:eastAsia="en-US"/>
              </w:rPr>
              <w:t xml:space="preserve">աշխատակազմ </w:t>
            </w:r>
            <w:r w:rsidRPr="00B243BF">
              <w:rPr>
                <w:rFonts w:ascii="GHEA Mariam" w:eastAsia="Calibri" w:hAnsi="GHEA Mariam" w:cs="Sylfaen"/>
                <w:lang w:val="hy-AM" w:eastAsia="en-US"/>
              </w:rPr>
              <w:t>ներկայացնելը</w:t>
            </w:r>
          </w:p>
        </w:tc>
        <w:tc>
          <w:tcPr>
            <w:tcW w:w="2160" w:type="dxa"/>
          </w:tcPr>
          <w:p w:rsidR="00623924" w:rsidRPr="00B243BF" w:rsidRDefault="00623924" w:rsidP="00623924">
            <w:pPr>
              <w:tabs>
                <w:tab w:val="left" w:pos="1260"/>
              </w:tabs>
              <w:ind w:right="162"/>
              <w:contextualSpacing/>
              <w:jc w:val="both"/>
              <w:rPr>
                <w:rFonts w:ascii="GHEA Mariam" w:eastAsia="Calibri" w:hAnsi="GHEA Mariam"/>
                <w:lang w:val="hy-AM" w:eastAsia="en-US"/>
              </w:rPr>
            </w:pPr>
            <w:r w:rsidRPr="00B243BF">
              <w:rPr>
                <w:rFonts w:ascii="GHEA Mariam" w:eastAsia="Calibri" w:hAnsi="GHEA Mariam"/>
                <w:lang w:val="hy-AM" w:eastAsia="en-US"/>
              </w:rPr>
              <w:t xml:space="preserve">Յուրաքանչյուր տարի կառավարության որոշմամբ սահմանվում են ընտանեկան </w:t>
            </w:r>
            <w:r w:rsidRPr="00B243BF">
              <w:rPr>
                <w:rFonts w:ascii="GHEA Mariam" w:hAnsi="GHEA Mariam"/>
                <w:lang w:val="hy-AM" w:eastAsia="en-US"/>
              </w:rPr>
              <w:t xml:space="preserve">նպաստի, սոցիալական նպաստի և հրատապ օգնության չափերը՝ ՀՀ պետական բյուջեով այդ նպատակի համար նախատեսված </w:t>
            </w:r>
            <w:r w:rsidRPr="00B243BF">
              <w:rPr>
                <w:rFonts w:ascii="GHEA Mariam" w:hAnsi="GHEA Mariam"/>
                <w:lang w:val="hy-AM" w:eastAsia="en-US"/>
              </w:rPr>
              <w:lastRenderedPageBreak/>
              <w:t>ֆինանսական միջոցներին համապատասխան: Դրանով ապահովվում է ա</w:t>
            </w:r>
            <w:r w:rsidRPr="00B243BF">
              <w:rPr>
                <w:rFonts w:ascii="GHEA Mariam" w:eastAsia="Calibri" w:hAnsi="GHEA Mariam"/>
                <w:lang w:val="hy-AM" w:eastAsia="en-US"/>
              </w:rPr>
              <w:t>նապահով ընտանիքներին տրամադրվող դրամական աջակցության վճարման բնականոն ընթացքը</w:t>
            </w:r>
          </w:p>
          <w:p w:rsidR="00623924" w:rsidRPr="00B243BF" w:rsidRDefault="00623924" w:rsidP="00623924">
            <w:pPr>
              <w:tabs>
                <w:tab w:val="left" w:pos="1260"/>
              </w:tabs>
              <w:ind w:right="162"/>
              <w:contextualSpacing/>
              <w:jc w:val="both"/>
              <w:rPr>
                <w:rFonts w:ascii="GHEA Mariam" w:eastAsia="Calibri" w:hAnsi="GHEA Mariam"/>
                <w:lang w:val="hy-AM" w:eastAsia="en-US"/>
              </w:rPr>
            </w:pPr>
          </w:p>
          <w:p w:rsidR="00623924" w:rsidRPr="00B243BF" w:rsidRDefault="00623924" w:rsidP="00623924">
            <w:pPr>
              <w:jc w:val="center"/>
              <w:rPr>
                <w:rFonts w:ascii="GHEA Mariam" w:eastAsiaTheme="minorHAnsi" w:hAnsi="GHEA Mariam" w:cs="Sylfaen"/>
                <w:lang w:val="hy-AM" w:eastAsia="en-US"/>
              </w:rPr>
            </w:pPr>
            <w:r w:rsidRPr="00B243BF">
              <w:rPr>
                <w:rFonts w:ascii="GHEA Mariam" w:eastAsia="Calibri" w:hAnsi="GHEA Mariam"/>
                <w:lang w:val="hy-AM" w:eastAsia="en-US"/>
              </w:rPr>
              <w:t>2022թ. համար նախատեսվում է միջին նպաստի 10 % աճ</w:t>
            </w: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vMerge/>
          </w:tcPr>
          <w:p w:rsidR="00623924" w:rsidRPr="00B243BF" w:rsidRDefault="00623924" w:rsidP="00623924">
            <w:pPr>
              <w:jc w:val="center"/>
              <w:rPr>
                <w:rFonts w:ascii="GHEA Mariam" w:hAnsi="GHEA Mariam" w:cstheme="minorBidi"/>
                <w:lang w:val="hy-AM" w:eastAsia="en-US"/>
              </w:rPr>
            </w:pPr>
          </w:p>
        </w:tc>
        <w:tc>
          <w:tcPr>
            <w:tcW w:w="1800" w:type="dxa"/>
          </w:tcPr>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2019թ.</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 հունվարի 2-րդ տասնօրյակ</w:t>
            </w:r>
          </w:p>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2020թ.</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 հունվարի 2-րդ տասնօրյակ</w:t>
            </w:r>
          </w:p>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2021թ. </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հունվարի 2-րդ տասնօրյակ</w:t>
            </w:r>
          </w:p>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val="hy-AM" w:eastAsia="en-US"/>
              </w:rPr>
              <w:t xml:space="preserve">2022թ. </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հունվարի 2-րդ տասնօրյակ</w:t>
            </w:r>
          </w:p>
        </w:tc>
        <w:tc>
          <w:tcPr>
            <w:tcW w:w="1710" w:type="dxa"/>
          </w:tcPr>
          <w:p w:rsidR="00623924" w:rsidRPr="00B243BF" w:rsidRDefault="00623924" w:rsidP="00623924">
            <w:pPr>
              <w:jc w:val="center"/>
              <w:rPr>
                <w:rFonts w:ascii="GHEA Mariam" w:eastAsiaTheme="minorHAnsi" w:hAnsi="GHEA Mariam" w:cs="Sylfaen"/>
                <w:lang w:val="af-ZA" w:eastAsia="en-US"/>
              </w:rPr>
            </w:pPr>
            <w:r w:rsidRPr="00B243BF">
              <w:rPr>
                <w:rFonts w:ascii="GHEA Mariam" w:eastAsia="GHEA Grapalat" w:hAnsi="GHEA Mariam" w:cs="GHEA Grapalat"/>
                <w:lang w:val="hy-AM" w:eastAsia="en-US"/>
              </w:rPr>
              <w:t>ընտանիքների համար տարեկան 39,498,346.6 հազ. դրամ</w:t>
            </w:r>
            <w:r w:rsidRPr="00B243BF">
              <w:rPr>
                <w:rFonts w:ascii="GHEA Mariam" w:eastAsiaTheme="minorHAnsi" w:hAnsi="GHEA Mariam" w:cs="Sylfaen"/>
                <w:lang w:val="af-ZA" w:eastAsia="en-US"/>
              </w:rPr>
              <w:t xml:space="preserve"> </w:t>
            </w:r>
          </w:p>
          <w:p w:rsidR="00623924" w:rsidRPr="00B243BF" w:rsidRDefault="00623924" w:rsidP="00623924">
            <w:pPr>
              <w:jc w:val="center"/>
              <w:rPr>
                <w:rFonts w:ascii="GHEA Mariam" w:eastAsiaTheme="minorHAnsi" w:hAnsi="GHEA Mariam" w:cs="Sylfaen"/>
                <w:lang w:val="af-ZA" w:eastAsia="en-US"/>
              </w:rPr>
            </w:pPr>
          </w:p>
          <w:p w:rsidR="00623924" w:rsidRPr="00B243BF" w:rsidRDefault="00623924" w:rsidP="00623924">
            <w:pPr>
              <w:jc w:val="center"/>
              <w:rPr>
                <w:rFonts w:ascii="GHEA Mariam" w:eastAsiaTheme="minorHAnsi" w:hAnsi="GHEA Mariam" w:cs="Sylfaen"/>
                <w:lang w:val="af-ZA" w:eastAsia="en-US"/>
              </w:rPr>
            </w:pPr>
          </w:p>
          <w:p w:rsidR="00623924" w:rsidRPr="00B243BF" w:rsidRDefault="00623924" w:rsidP="00623924">
            <w:pPr>
              <w:jc w:val="center"/>
              <w:rPr>
                <w:rFonts w:ascii="GHEA Mariam" w:eastAsiaTheme="minorHAnsi" w:hAnsi="GHEA Mariam" w:cs="Sylfaen"/>
                <w:lang w:val="af-ZA" w:eastAsia="en-US"/>
              </w:rPr>
            </w:pPr>
          </w:p>
          <w:p w:rsidR="00623924" w:rsidRPr="00B243BF" w:rsidRDefault="00623924" w:rsidP="00623924">
            <w:pPr>
              <w:jc w:val="center"/>
              <w:rPr>
                <w:rFonts w:ascii="GHEA Mariam" w:eastAsiaTheme="minorHAnsi" w:hAnsi="GHEA Mariam" w:cs="Sylfaen"/>
                <w:lang w:val="af-ZA" w:eastAsia="en-US"/>
              </w:rPr>
            </w:pPr>
          </w:p>
          <w:p w:rsidR="00623924" w:rsidRPr="00B243BF" w:rsidRDefault="00623924" w:rsidP="00623924">
            <w:pPr>
              <w:jc w:val="center"/>
              <w:rPr>
                <w:rFonts w:ascii="GHEA Mariam" w:eastAsiaTheme="minorHAnsi" w:hAnsi="GHEA Mariam" w:cs="Sylfaen"/>
                <w:lang w:val="af-ZA" w:eastAsia="en-US"/>
              </w:rPr>
            </w:pPr>
          </w:p>
          <w:p w:rsidR="00623924" w:rsidRPr="00B243BF" w:rsidRDefault="00623924" w:rsidP="00623924">
            <w:pPr>
              <w:jc w:val="center"/>
              <w:rPr>
                <w:rFonts w:ascii="GHEA Mariam" w:eastAsiaTheme="minorHAnsi" w:hAnsi="GHEA Mariam" w:cs="Sylfaen"/>
                <w:lang w:val="af-ZA" w:eastAsia="en-US"/>
              </w:rPr>
            </w:pPr>
            <w:r w:rsidRPr="00B243BF">
              <w:rPr>
                <w:rFonts w:ascii="GHEA Mariam" w:eastAsiaTheme="minorHAnsi" w:hAnsi="GHEA Mariam" w:cs="Sylfaen"/>
                <w:lang w:val="af-ZA" w:eastAsia="en-US"/>
              </w:rPr>
              <w:t>2022թ համար</w:t>
            </w:r>
          </w:p>
          <w:p w:rsidR="00623924" w:rsidRPr="00B243BF" w:rsidRDefault="00623924" w:rsidP="00623924">
            <w:pPr>
              <w:jc w:val="center"/>
              <w:rPr>
                <w:rFonts w:ascii="GHEA Mariam" w:eastAsiaTheme="minorHAnsi" w:hAnsi="GHEA Mariam" w:cs="Sylfaen"/>
                <w:lang w:val="af-ZA" w:eastAsia="en-US"/>
              </w:rPr>
            </w:pPr>
            <w:r w:rsidRPr="00B243BF">
              <w:rPr>
                <w:rFonts w:ascii="GHEA Mariam" w:eastAsiaTheme="minorHAnsi" w:hAnsi="GHEA Mariam" w:cs="Sylfaen"/>
                <w:lang w:val="af-ZA" w:eastAsia="en-US"/>
              </w:rPr>
              <w:t xml:space="preserve">104685 ընտանիքի </w:t>
            </w:r>
          </w:p>
          <w:p w:rsidR="00623924" w:rsidRPr="00B243BF" w:rsidRDefault="00623924" w:rsidP="00623924">
            <w:pPr>
              <w:jc w:val="center"/>
              <w:rPr>
                <w:rFonts w:ascii="GHEA Mariam" w:eastAsiaTheme="minorHAnsi" w:hAnsi="GHEA Mariam" w:cs="Sylfaen"/>
                <w:caps/>
                <w:lang w:val="hy-AM" w:eastAsia="en-US"/>
              </w:rPr>
            </w:pPr>
            <w:r w:rsidRPr="00B243BF">
              <w:rPr>
                <w:rFonts w:ascii="GHEA Mariam" w:eastAsiaTheme="minorHAnsi" w:hAnsi="GHEA Mariam" w:cs="Sylfaen"/>
                <w:lang w:val="af-ZA" w:eastAsia="en-US"/>
              </w:rPr>
              <w:t>43,448,180.0 հազ.դրամ</w:t>
            </w:r>
          </w:p>
        </w:tc>
      </w:tr>
      <w:tr w:rsidR="00B243BF" w:rsidRPr="00B243BF" w:rsidTr="00623924">
        <w:trPr>
          <w:trHeight w:val="615"/>
        </w:trPr>
        <w:tc>
          <w:tcPr>
            <w:tcW w:w="540" w:type="dxa"/>
            <w:vMerge/>
          </w:tcPr>
          <w:p w:rsidR="00623924" w:rsidRPr="00B243BF" w:rsidRDefault="00623924" w:rsidP="00623924">
            <w:pPr>
              <w:spacing w:before="100" w:beforeAutospacing="1" w:after="100" w:afterAutospacing="1"/>
              <w:jc w:val="center"/>
              <w:rPr>
                <w:rFonts w:ascii="GHEA Mariam" w:eastAsiaTheme="minorHAnsi" w:hAnsi="GHEA Mariam" w:cstheme="minorBidi"/>
                <w:lang w:val="hy-AM" w:eastAsia="en-US"/>
              </w:rPr>
            </w:pPr>
          </w:p>
        </w:tc>
        <w:tc>
          <w:tcPr>
            <w:tcW w:w="3240" w:type="dxa"/>
            <w:vMerge/>
          </w:tcPr>
          <w:p w:rsidR="00623924" w:rsidRPr="00B243BF" w:rsidRDefault="00623924" w:rsidP="00623924">
            <w:pPr>
              <w:spacing w:before="100" w:beforeAutospacing="1" w:after="100" w:afterAutospacing="1"/>
              <w:rPr>
                <w:rFonts w:ascii="GHEA Mariam" w:eastAsiaTheme="minorHAnsi" w:hAnsi="GHEA Mariam" w:cstheme="minorBidi"/>
                <w:lang w:val="hy-AM" w:eastAsia="en-US"/>
              </w:rPr>
            </w:pPr>
          </w:p>
        </w:tc>
        <w:tc>
          <w:tcPr>
            <w:tcW w:w="2520" w:type="dxa"/>
          </w:tcPr>
          <w:p w:rsidR="00623924" w:rsidRPr="00B243BF" w:rsidRDefault="00623924" w:rsidP="00623924">
            <w:pPr>
              <w:rPr>
                <w:rFonts w:ascii="GHEA Mariam" w:hAnsi="GHEA Mariam" w:cs="Sylfaen"/>
                <w:lang w:val="hy-AM" w:eastAsia="en-US"/>
              </w:rPr>
            </w:pPr>
            <w:r w:rsidRPr="00B243BF">
              <w:rPr>
                <w:rFonts w:ascii="GHEA Mariam" w:eastAsia="Calibri" w:hAnsi="GHEA Mariam"/>
                <w:lang w:val="hy-AM" w:eastAsia="en-US"/>
              </w:rPr>
              <w:t>«</w:t>
            </w:r>
            <w:r w:rsidRPr="00B243BF">
              <w:rPr>
                <w:rFonts w:ascii="GHEA Mariam" w:eastAsia="Calibri" w:hAnsi="GHEA Mariam" w:cs="Sylfaen"/>
                <w:lang w:val="hy-AM" w:eastAsia="en-US"/>
              </w:rPr>
              <w:t>Հայաստանի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Հանրապետու</w:t>
            </w:r>
            <w:r w:rsidRPr="00B243BF">
              <w:rPr>
                <w:rFonts w:ascii="GHEA Mariam" w:eastAsia="Calibri" w:hAnsi="GHEA Mariam" w:cs="Sylfaen"/>
                <w:lang w:val="hy-AM" w:eastAsia="en-US"/>
              </w:rPr>
              <w:softHyphen/>
              <w:t>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կառավարության</w:t>
            </w:r>
            <w:r w:rsidRPr="00B243BF">
              <w:rPr>
                <w:rFonts w:ascii="GHEA Mariam" w:eastAsia="Calibri" w:hAnsi="GHEA Mariam"/>
                <w:lang w:val="hy-AM" w:eastAsia="en-US"/>
              </w:rPr>
              <w:t xml:space="preserve"> 2014 </w:t>
            </w:r>
            <w:r w:rsidRPr="00B243BF">
              <w:rPr>
                <w:rFonts w:ascii="GHEA Mariam" w:eastAsia="Calibri" w:hAnsi="GHEA Mariam" w:cs="Sylfaen"/>
                <w:lang w:val="hy-AM" w:eastAsia="en-US"/>
              </w:rPr>
              <w:t>թվականի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հունվարի</w:t>
            </w:r>
            <w:r w:rsidRPr="00B243BF">
              <w:rPr>
                <w:rFonts w:ascii="GHEA Mariam" w:eastAsia="Calibri" w:hAnsi="GHEA Mariam"/>
                <w:lang w:val="hy-AM" w:eastAsia="en-US"/>
              </w:rPr>
              <w:t xml:space="preserve"> 30-</w:t>
            </w:r>
            <w:r w:rsidRPr="00B243BF">
              <w:rPr>
                <w:rFonts w:ascii="GHEA Mariam" w:eastAsia="Calibri" w:hAnsi="GHEA Mariam" w:cs="Sylfaen"/>
                <w:lang w:val="hy-AM" w:eastAsia="en-US"/>
              </w:rPr>
              <w:t>ի</w:t>
            </w:r>
            <w:r w:rsidRPr="00B243BF">
              <w:rPr>
                <w:rFonts w:ascii="GHEA Mariam" w:eastAsia="Calibri" w:hAnsi="GHEA Mariam"/>
                <w:lang w:val="hy-AM" w:eastAsia="en-US"/>
              </w:rPr>
              <w:t xml:space="preserve"> N145-</w:t>
            </w:r>
            <w:r w:rsidRPr="00B243BF">
              <w:rPr>
                <w:rFonts w:ascii="GHEA Mariam" w:eastAsia="Calibri" w:hAnsi="GHEA Mariam" w:cs="Sylfaen"/>
                <w:lang w:val="hy-AM" w:eastAsia="en-US"/>
              </w:rPr>
              <w:t>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որոշման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մեջ</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փոփո</w:t>
            </w:r>
            <w:r w:rsidRPr="00B243BF">
              <w:rPr>
                <w:rFonts w:ascii="GHEA Mariam" w:eastAsia="Calibri" w:hAnsi="GHEA Mariam" w:cs="Sylfaen"/>
                <w:lang w:val="hy-AM" w:eastAsia="en-US"/>
              </w:rPr>
              <w:softHyphen/>
              <w:t>խություններ</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և</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լրացումներ</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կատարելու</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մասին</w:t>
            </w:r>
            <w:r w:rsidRPr="00B243BF">
              <w:rPr>
                <w:rFonts w:ascii="GHEA Mariam" w:eastAsia="Calibri" w:hAnsi="GHEA Mariam"/>
                <w:lang w:val="hy-AM" w:eastAsia="en-US"/>
              </w:rPr>
              <w:t>» Կ</w:t>
            </w:r>
            <w:r w:rsidRPr="00B243BF">
              <w:rPr>
                <w:rFonts w:ascii="GHEA Mariam" w:eastAsia="Calibri" w:hAnsi="GHEA Mariam" w:cs="Sylfaen"/>
                <w:lang w:val="hy-AM" w:eastAsia="en-US"/>
              </w:rPr>
              <w:t>առավարության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որոշման</w:t>
            </w:r>
            <w:r w:rsidRPr="00B243BF">
              <w:rPr>
                <w:rFonts w:ascii="GHEA Mariam" w:eastAsia="Calibri" w:hAnsi="GHEA Mariam"/>
                <w:lang w:val="hy-AM" w:eastAsia="en-US"/>
              </w:rPr>
              <w:t xml:space="preserve"> </w:t>
            </w:r>
            <w:r w:rsidRPr="00B243BF">
              <w:rPr>
                <w:rFonts w:ascii="GHEA Mariam" w:eastAsia="Calibri" w:hAnsi="GHEA Mariam" w:cs="Sylfaen"/>
                <w:spacing w:val="-8"/>
                <w:lang w:val="hy-AM" w:eastAsia="en-US"/>
              </w:rPr>
              <w:t>նախագիծը</w:t>
            </w:r>
            <w:r w:rsidRPr="00B243BF">
              <w:rPr>
                <w:rFonts w:ascii="GHEA Mariam" w:eastAsia="Calibri" w:hAnsi="GHEA Mariam"/>
                <w:spacing w:val="-8"/>
                <w:lang w:val="hy-AM" w:eastAsia="en-US"/>
              </w:rPr>
              <w:t xml:space="preserve"> վարչապետի </w:t>
            </w:r>
            <w:r w:rsidRPr="00B243BF">
              <w:rPr>
                <w:rFonts w:ascii="GHEA Mariam" w:eastAsia="Calibri" w:hAnsi="GHEA Mariam"/>
                <w:lang w:val="hy-AM" w:eastAsia="en-US"/>
              </w:rPr>
              <w:t xml:space="preserve">աշխատակազմ </w:t>
            </w:r>
            <w:r w:rsidRPr="00B243BF">
              <w:rPr>
                <w:rFonts w:ascii="GHEA Mariam" w:eastAsia="Calibri" w:hAnsi="GHEA Mariam" w:cs="Sylfaen"/>
                <w:lang w:val="hy-AM" w:eastAsia="en-US"/>
              </w:rPr>
              <w:t>ներկայացնելը</w:t>
            </w:r>
          </w:p>
        </w:tc>
        <w:tc>
          <w:tcPr>
            <w:tcW w:w="2160" w:type="dxa"/>
          </w:tcPr>
          <w:p w:rsidR="00623924" w:rsidRPr="00B243BF" w:rsidRDefault="00623924" w:rsidP="00623924">
            <w:pP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Նպաստների նշանակման և վճարման գործընթացի իրա</w:t>
            </w:r>
            <w:r w:rsidRPr="00B243BF">
              <w:rPr>
                <w:rFonts w:ascii="GHEA Mariam" w:eastAsiaTheme="minorHAnsi" w:hAnsi="GHEA Mariam" w:cstheme="minorBidi"/>
                <w:lang w:val="hy-AM" w:eastAsia="en-US"/>
              </w:rPr>
              <w:softHyphen/>
              <w:t>վակիրառական խնդիր</w:t>
            </w:r>
            <w:r w:rsidRPr="00B243BF">
              <w:rPr>
                <w:rFonts w:ascii="GHEA Mariam" w:eastAsiaTheme="minorHAnsi" w:hAnsi="GHEA Mariam" w:cstheme="minorBidi"/>
                <w:lang w:val="hy-AM" w:eastAsia="en-US"/>
              </w:rPr>
              <w:softHyphen/>
              <w:t>ների լուծում, հասցեականության բարձրացում</w:t>
            </w:r>
          </w:p>
          <w:p w:rsidR="00623924" w:rsidRPr="00B243BF" w:rsidRDefault="00623924" w:rsidP="00623924">
            <w:pPr>
              <w:spacing w:after="200"/>
              <w:jc w:val="center"/>
              <w:rPr>
                <w:rFonts w:ascii="GHEA Mariam" w:eastAsiaTheme="minorHAnsi" w:hAnsi="GHEA Mariam" w:cs="Sylfaen"/>
                <w:lang w:val="af-ZA" w:eastAsia="en-US"/>
              </w:rPr>
            </w:pP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vMerge/>
          </w:tcPr>
          <w:p w:rsidR="00623924" w:rsidRPr="00B243BF" w:rsidRDefault="00623924" w:rsidP="00623924">
            <w:pPr>
              <w:jc w:val="center"/>
              <w:rPr>
                <w:rFonts w:ascii="GHEA Mariam" w:hAnsi="GHEA Mariam" w:cstheme="minorBidi"/>
                <w:lang w:val="hy-AM" w:eastAsia="en-US"/>
              </w:rPr>
            </w:pPr>
          </w:p>
        </w:tc>
        <w:tc>
          <w:tcPr>
            <w:tcW w:w="1800" w:type="dxa"/>
          </w:tcPr>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2018թ.</w:t>
            </w:r>
          </w:p>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նոյեմբերի</w:t>
            </w:r>
          </w:p>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3-րդ տասնօրյակ</w:t>
            </w:r>
          </w:p>
          <w:p w:rsidR="00623924" w:rsidRPr="00B243BF" w:rsidRDefault="00623924" w:rsidP="00623924">
            <w:pPr>
              <w:jc w:val="center"/>
              <w:rPr>
                <w:rFonts w:ascii="GHEA Mariam" w:eastAsiaTheme="minorHAnsi" w:hAnsi="GHEA Mariam" w:cstheme="minorBidi"/>
                <w:lang w:eastAsia="en-US"/>
              </w:rPr>
            </w:pPr>
          </w:p>
        </w:tc>
        <w:tc>
          <w:tcPr>
            <w:tcW w:w="1710" w:type="dxa"/>
          </w:tcPr>
          <w:p w:rsidR="00623924" w:rsidRPr="00B243BF" w:rsidRDefault="00623924" w:rsidP="00623924">
            <w:pPr>
              <w:jc w:val="center"/>
              <w:rPr>
                <w:rFonts w:ascii="GHEA Mariam" w:eastAsiaTheme="minorHAnsi" w:hAnsi="GHEA Mariam" w:cs="Sylfaen"/>
                <w:caps/>
                <w:lang w:val="af-ZA" w:eastAsia="en-US"/>
              </w:rPr>
            </w:pPr>
            <w:r w:rsidRPr="00B243BF">
              <w:rPr>
                <w:rFonts w:ascii="GHEA Mariam" w:eastAsia="Calibri" w:hAnsi="GHEA Mariam" w:cs="Sylfaen"/>
                <w:caps/>
                <w:lang w:val="af-ZA" w:eastAsia="en-US"/>
              </w:rPr>
              <w:t>ֆ</w:t>
            </w:r>
            <w:r w:rsidRPr="00B243BF">
              <w:rPr>
                <w:rFonts w:ascii="GHEA Mariam" w:eastAsia="Calibri" w:hAnsi="GHEA Mariam" w:cs="Sylfaen"/>
                <w:lang w:val="af-ZA" w:eastAsia="en-US"/>
              </w:rPr>
              <w:t>ինանսավորում չի պահանջում:</w:t>
            </w:r>
          </w:p>
        </w:tc>
      </w:tr>
      <w:tr w:rsidR="00B243BF" w:rsidRPr="00B243BF" w:rsidTr="00623924">
        <w:trPr>
          <w:trHeight w:val="615"/>
        </w:trPr>
        <w:tc>
          <w:tcPr>
            <w:tcW w:w="540" w:type="dxa"/>
            <w:vMerge w:val="restart"/>
          </w:tcPr>
          <w:p w:rsidR="00623924" w:rsidRPr="00B243BF" w:rsidRDefault="00623924" w:rsidP="00623924">
            <w:pPr>
              <w:tabs>
                <w:tab w:val="left" w:pos="0"/>
                <w:tab w:val="left" w:pos="1260"/>
              </w:tabs>
              <w:contextualSpacing/>
              <w:jc w:val="center"/>
              <w:rPr>
                <w:rFonts w:ascii="GHEA Mariam" w:eastAsiaTheme="minorHAnsi" w:hAnsi="GHEA Mariam" w:cstheme="minorBidi"/>
                <w:lang w:eastAsia="en-US"/>
              </w:rPr>
            </w:pPr>
            <w:r w:rsidRPr="00B243BF">
              <w:rPr>
                <w:rFonts w:ascii="GHEA Mariam" w:eastAsiaTheme="minorHAnsi" w:hAnsi="GHEA Mariam" w:cstheme="minorBidi"/>
                <w:lang w:eastAsia="en-US"/>
              </w:rPr>
              <w:t>19</w:t>
            </w:r>
          </w:p>
        </w:tc>
        <w:tc>
          <w:tcPr>
            <w:tcW w:w="3240" w:type="dxa"/>
            <w:vMerge w:val="restart"/>
          </w:tcPr>
          <w:p w:rsidR="00623924" w:rsidRPr="00B243BF" w:rsidRDefault="00623924" w:rsidP="00623924">
            <w:pPr>
              <w:tabs>
                <w:tab w:val="left" w:pos="0"/>
                <w:tab w:val="left" w:pos="1260"/>
              </w:tabs>
              <w:contextualSpacing/>
              <w:jc w:val="both"/>
              <w:rPr>
                <w:rFonts w:ascii="GHEA Mariam" w:eastAsiaTheme="minorHAnsi" w:hAnsi="GHEA Mariam" w:cstheme="minorBidi"/>
                <w:lang w:eastAsia="en-US"/>
              </w:rPr>
            </w:pPr>
            <w:r w:rsidRPr="00B243BF">
              <w:rPr>
                <w:rFonts w:ascii="GHEA Mariam" w:eastAsiaTheme="minorHAnsi" w:hAnsi="GHEA Mariam" w:cstheme="minorBidi"/>
                <w:lang w:eastAsia="en-US"/>
              </w:rPr>
              <w:t>Ս</w:t>
            </w:r>
            <w:r w:rsidRPr="00B243BF">
              <w:rPr>
                <w:rFonts w:ascii="GHEA Mariam" w:eastAsiaTheme="minorHAnsi" w:hAnsi="GHEA Mariam" w:cstheme="minorBidi"/>
                <w:lang w:val="hy-AM" w:eastAsia="en-US"/>
              </w:rPr>
              <w:t>ոցիալապես անապահով ընտանիքներին ցուցաբերվող օգնության հասցեականությ</w:t>
            </w:r>
            <w:r w:rsidRPr="00B243BF">
              <w:rPr>
                <w:rFonts w:ascii="GHEA Mariam" w:eastAsiaTheme="minorHAnsi" w:hAnsi="GHEA Mariam" w:cstheme="minorBidi"/>
                <w:lang w:eastAsia="en-US"/>
              </w:rPr>
              <w:t>ա</w:t>
            </w:r>
            <w:r w:rsidRPr="00B243BF">
              <w:rPr>
                <w:rFonts w:ascii="GHEA Mariam" w:eastAsiaTheme="minorHAnsi" w:hAnsi="GHEA Mariam" w:cstheme="minorBidi"/>
                <w:lang w:val="hy-AM" w:eastAsia="en-US"/>
              </w:rPr>
              <w:t>ն, արդարացիությ</w:t>
            </w:r>
            <w:r w:rsidRPr="00B243BF">
              <w:rPr>
                <w:rFonts w:ascii="GHEA Mariam" w:eastAsiaTheme="minorHAnsi" w:hAnsi="GHEA Mariam" w:cstheme="minorBidi"/>
                <w:lang w:eastAsia="en-US"/>
              </w:rPr>
              <w:t>ան</w:t>
            </w:r>
            <w:r w:rsidRPr="00B243BF">
              <w:rPr>
                <w:rFonts w:ascii="GHEA Mariam" w:eastAsiaTheme="minorHAnsi" w:hAnsi="GHEA Mariam" w:cstheme="minorBidi"/>
                <w:lang w:val="hy-AM" w:eastAsia="en-US"/>
              </w:rPr>
              <w:t xml:space="preserve"> և արդյունավետությ</w:t>
            </w:r>
            <w:r w:rsidRPr="00B243BF">
              <w:rPr>
                <w:rFonts w:ascii="GHEA Mariam" w:eastAsiaTheme="minorHAnsi" w:hAnsi="GHEA Mariam" w:cstheme="minorBidi"/>
                <w:lang w:eastAsia="en-US"/>
              </w:rPr>
              <w:t>ան մեծացում.</w:t>
            </w:r>
          </w:p>
          <w:p w:rsidR="00623924" w:rsidRPr="00B243BF" w:rsidRDefault="00623924" w:rsidP="00623924">
            <w:pPr>
              <w:tabs>
                <w:tab w:val="left" w:pos="0"/>
                <w:tab w:val="left" w:pos="1260"/>
              </w:tabs>
              <w:contextualSpacing/>
              <w:jc w:val="both"/>
              <w:rPr>
                <w:rFonts w:ascii="GHEA Mariam" w:eastAsiaTheme="minorHAnsi" w:hAnsi="GHEA Mariam" w:cstheme="minorBidi"/>
                <w:lang w:eastAsia="en-US"/>
              </w:rPr>
            </w:pPr>
          </w:p>
        </w:tc>
        <w:tc>
          <w:tcPr>
            <w:tcW w:w="2520" w:type="dxa"/>
          </w:tcPr>
          <w:p w:rsidR="00623924" w:rsidRPr="00B243BF" w:rsidRDefault="00623924" w:rsidP="00623924">
            <w:pPr>
              <w:contextualSpacing/>
              <w:rPr>
                <w:rFonts w:ascii="GHEA Mariam" w:hAnsi="GHEA Mariam" w:cstheme="minorBidi"/>
                <w:lang w:eastAsia="en-US"/>
              </w:rPr>
            </w:pPr>
            <w:r w:rsidRPr="00B243BF">
              <w:rPr>
                <w:rFonts w:ascii="GHEA Mariam" w:hAnsi="GHEA Mariam" w:cs="Sylfaen"/>
                <w:lang w:eastAsia="en-US"/>
              </w:rPr>
              <w:t>1.ՀՀ</w:t>
            </w:r>
            <w:r w:rsidRPr="00B243BF">
              <w:rPr>
                <w:rFonts w:ascii="GHEA Mariam" w:hAnsi="GHEA Mariam" w:cstheme="minorBidi"/>
                <w:lang w:eastAsia="en-US"/>
              </w:rPr>
              <w:t xml:space="preserve"> վիճակագրական կոմիտեի ամենամյա տնային տնտեսությունների</w:t>
            </w:r>
            <w:r w:rsidRPr="00B243BF">
              <w:rPr>
                <w:rFonts w:ascii="GHEA Mariam" w:eastAsiaTheme="minorHAnsi" w:hAnsi="GHEA Mariam" w:cs="Sylfaen"/>
                <w:shd w:val="clear" w:color="auto" w:fill="FFFFFF"/>
                <w:lang w:eastAsia="en-US"/>
              </w:rPr>
              <w:t xml:space="preserve"> </w:t>
            </w:r>
            <w:r w:rsidRPr="00B243BF">
              <w:rPr>
                <w:rFonts w:ascii="GHEA Mariam" w:eastAsiaTheme="minorHAnsi" w:hAnsi="GHEA Mariam" w:cs="Arial Armenian"/>
                <w:shd w:val="clear" w:color="auto" w:fill="FFFFFF"/>
                <w:lang w:eastAsia="en-US"/>
              </w:rPr>
              <w:t xml:space="preserve"> </w:t>
            </w:r>
            <w:r w:rsidRPr="00B243BF">
              <w:rPr>
                <w:rFonts w:ascii="GHEA Mariam" w:eastAsiaTheme="minorHAnsi" w:hAnsi="GHEA Mariam" w:cs="Sylfaen"/>
                <w:shd w:val="clear" w:color="auto" w:fill="FFFFFF"/>
                <w:lang w:eastAsia="en-US"/>
              </w:rPr>
              <w:t>կենսապայմանների</w:t>
            </w:r>
            <w:r w:rsidRPr="00B243BF">
              <w:rPr>
                <w:rFonts w:ascii="GHEA Mariam" w:eastAsiaTheme="minorHAnsi" w:hAnsi="GHEA Mariam" w:cs="Arial Armenian"/>
                <w:shd w:val="clear" w:color="auto" w:fill="FFFFFF"/>
                <w:lang w:eastAsia="en-US"/>
              </w:rPr>
              <w:t xml:space="preserve"> </w:t>
            </w:r>
            <w:r w:rsidRPr="00B243BF">
              <w:rPr>
                <w:rFonts w:ascii="GHEA Mariam" w:eastAsiaTheme="minorHAnsi" w:hAnsi="GHEA Mariam" w:cs="Sylfaen"/>
                <w:shd w:val="clear" w:color="auto" w:fill="FFFFFF"/>
                <w:lang w:eastAsia="en-US"/>
              </w:rPr>
              <w:t>ամբողջացված</w:t>
            </w:r>
            <w:r w:rsidRPr="00B243BF">
              <w:rPr>
                <w:rFonts w:ascii="GHEA Mariam" w:eastAsiaTheme="minorHAnsi" w:hAnsi="GHEA Mariam" w:cs="Arial Armenian"/>
                <w:shd w:val="clear" w:color="auto" w:fill="FFFFFF"/>
                <w:lang w:eastAsia="en-US"/>
              </w:rPr>
              <w:t xml:space="preserve"> </w:t>
            </w:r>
            <w:r w:rsidRPr="00B243BF">
              <w:rPr>
                <w:rFonts w:ascii="GHEA Mariam" w:eastAsiaTheme="minorHAnsi" w:hAnsi="GHEA Mariam" w:cs="Sylfaen"/>
                <w:shd w:val="clear" w:color="auto" w:fill="FFFFFF"/>
                <w:lang w:eastAsia="en-US"/>
              </w:rPr>
              <w:t>ընտրանքային</w:t>
            </w:r>
            <w:r w:rsidRPr="00B243BF">
              <w:rPr>
                <w:rFonts w:ascii="GHEA Mariam" w:eastAsiaTheme="minorHAnsi" w:hAnsi="GHEA Mariam" w:cs="Arial Armenian"/>
                <w:shd w:val="clear" w:color="auto" w:fill="FFFFFF"/>
                <w:lang w:eastAsia="en-US"/>
              </w:rPr>
              <w:t xml:space="preserve"> </w:t>
            </w:r>
            <w:r w:rsidRPr="00B243BF">
              <w:rPr>
                <w:rFonts w:ascii="GHEA Mariam" w:eastAsiaTheme="minorHAnsi" w:hAnsi="GHEA Mariam" w:cs="Sylfaen"/>
                <w:shd w:val="clear" w:color="auto" w:fill="FFFFFF"/>
                <w:lang w:eastAsia="en-US"/>
              </w:rPr>
              <w:t>հետազոտությունների</w:t>
            </w:r>
            <w:r w:rsidRPr="00B243BF">
              <w:rPr>
                <w:rFonts w:ascii="GHEA Mariam" w:eastAsiaTheme="minorHAnsi" w:hAnsi="GHEA Mariam" w:cs="Arial Armenian"/>
                <w:shd w:val="clear" w:color="auto" w:fill="FFFFFF"/>
                <w:lang w:eastAsia="en-US"/>
              </w:rPr>
              <w:t xml:space="preserve"> </w:t>
            </w:r>
            <w:r w:rsidRPr="00B243BF">
              <w:rPr>
                <w:rFonts w:ascii="GHEA Mariam" w:eastAsiaTheme="minorHAnsi" w:hAnsi="GHEA Mariam" w:cs="Sylfaen"/>
                <w:shd w:val="clear" w:color="auto" w:fill="FFFFFF"/>
                <w:lang w:eastAsia="en-US"/>
              </w:rPr>
              <w:t xml:space="preserve">տվյալների </w:t>
            </w:r>
            <w:r w:rsidRPr="00B243BF">
              <w:rPr>
                <w:rFonts w:ascii="GHEA Mariam" w:eastAsiaTheme="minorHAnsi" w:hAnsi="GHEA Mariam" w:cs="Sylfaen"/>
                <w:shd w:val="clear" w:color="auto" w:fill="FFFFFF"/>
                <w:lang w:eastAsia="en-US"/>
              </w:rPr>
              <w:lastRenderedPageBreak/>
              <w:t>ուսումնասիրություն,</w:t>
            </w:r>
          </w:p>
          <w:p w:rsidR="00623924" w:rsidRPr="00B243BF" w:rsidRDefault="00623924" w:rsidP="00623924">
            <w:pPr>
              <w:tabs>
                <w:tab w:val="left" w:pos="387"/>
              </w:tabs>
              <w:jc w:val="both"/>
              <w:rPr>
                <w:rFonts w:ascii="GHEA Mariam" w:hAnsi="GHEA Mariam" w:cstheme="minorBidi"/>
                <w:lang w:eastAsia="en-US"/>
              </w:rPr>
            </w:pPr>
          </w:p>
        </w:tc>
        <w:tc>
          <w:tcPr>
            <w:tcW w:w="2160" w:type="dxa"/>
          </w:tcPr>
          <w:p w:rsidR="00623924" w:rsidRPr="00B243BF" w:rsidRDefault="00623924" w:rsidP="00623924">
            <w:pPr>
              <w:tabs>
                <w:tab w:val="left" w:pos="1260"/>
              </w:tabs>
              <w:ind w:right="162"/>
              <w:contextualSpacing/>
              <w:jc w:val="both"/>
              <w:rPr>
                <w:rFonts w:ascii="GHEA Mariam" w:eastAsiaTheme="minorHAnsi" w:hAnsi="GHEA Mariam" w:cstheme="minorBidi"/>
                <w:lang w:eastAsia="en-US"/>
              </w:rPr>
            </w:pPr>
            <w:r w:rsidRPr="00B243BF">
              <w:rPr>
                <w:rFonts w:ascii="GHEA Mariam" w:eastAsiaTheme="minorHAnsi" w:hAnsi="GHEA Mariam" w:cstheme="minorBidi"/>
                <w:lang w:eastAsia="en-US"/>
              </w:rPr>
              <w:lastRenderedPageBreak/>
              <w:t xml:space="preserve">Սոցիալական աջակցության հասցեական ծրագրերի թիրախավորման բանաձևում օգտագործվող աղքատության բնութագրիչների </w:t>
            </w:r>
            <w:r w:rsidRPr="00B243BF">
              <w:rPr>
                <w:rFonts w:ascii="GHEA Mariam" w:eastAsiaTheme="minorHAnsi" w:hAnsi="GHEA Mariam" w:cstheme="minorBidi"/>
                <w:lang w:eastAsia="en-US"/>
              </w:rPr>
              <w:lastRenderedPageBreak/>
              <w:t>կշիռների վերանայում, ինչպես նաև լրացուցիչ ցուցանիշների կիրառման հնարավորության ամենամյա քննարկումներ</w:t>
            </w:r>
          </w:p>
        </w:tc>
        <w:tc>
          <w:tcPr>
            <w:tcW w:w="1800" w:type="dxa"/>
            <w:vMerge w:val="restart"/>
          </w:tcPr>
          <w:p w:rsidR="00623924" w:rsidRPr="00B243BF" w:rsidRDefault="00623924" w:rsidP="00623924">
            <w:pPr>
              <w:jc w:val="center"/>
              <w:rPr>
                <w:rFonts w:ascii="GHEA Mariam" w:eastAsiaTheme="minorHAnsi" w:hAnsi="GHEA Mariam" w:cs="Sylfaen"/>
                <w:lang w:val="hy-AM" w:eastAsia="en-US"/>
              </w:rPr>
            </w:pPr>
            <w:r w:rsidRPr="00B243BF">
              <w:rPr>
                <w:rFonts w:ascii="GHEA Mariam" w:eastAsiaTheme="minorHAnsi" w:hAnsi="GHEA Mariam" w:cs="Sylfaen"/>
                <w:lang w:val="hy-AM" w:eastAsia="en-US"/>
              </w:rPr>
              <w:lastRenderedPageBreak/>
              <w:t>ՀՀ աշխատանքի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և</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սոցիալական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հարցերի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նախարարություն</w:t>
            </w:r>
          </w:p>
        </w:tc>
        <w:tc>
          <w:tcPr>
            <w:tcW w:w="1440" w:type="dxa"/>
          </w:tcPr>
          <w:p w:rsidR="00623924" w:rsidRPr="00B243BF" w:rsidRDefault="00623924" w:rsidP="00623924">
            <w:pPr>
              <w:jc w:val="center"/>
              <w:rPr>
                <w:rFonts w:ascii="GHEA Mariam" w:hAnsi="GHEA Mariam" w:cstheme="minorBidi"/>
                <w:lang w:val="hy-AM" w:eastAsia="en-US"/>
              </w:rPr>
            </w:pPr>
          </w:p>
        </w:tc>
        <w:tc>
          <w:tcPr>
            <w:tcW w:w="1800" w:type="dxa"/>
          </w:tcPr>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2018թ.</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նոյեմբերի</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3-րդ տասնօրյակ</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2019թ.</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նոյեմբերի</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3-րդ տասնօրյակ</w:t>
            </w:r>
          </w:p>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2020թ.</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նոյեմբերի</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lastRenderedPageBreak/>
              <w:t>3-րդ տասնօրյակ</w:t>
            </w:r>
          </w:p>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2021թ.</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նոյեմբերի</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3-րդ տասնօրյակ</w:t>
            </w:r>
          </w:p>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2022թ.</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նոյեմբերի</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eastAsia="en-US"/>
              </w:rPr>
              <w:t>3-րդ տասնօրյակ</w:t>
            </w:r>
          </w:p>
        </w:tc>
        <w:tc>
          <w:tcPr>
            <w:tcW w:w="1710" w:type="dxa"/>
          </w:tcPr>
          <w:p w:rsidR="00623924" w:rsidRPr="00B243BF" w:rsidRDefault="00623924" w:rsidP="00623924">
            <w:pPr>
              <w:jc w:val="center"/>
              <w:rPr>
                <w:rFonts w:ascii="GHEA Mariam" w:eastAsiaTheme="minorHAnsi" w:hAnsi="GHEA Mariam" w:cs="Sylfaen"/>
                <w:caps/>
                <w:lang w:val="hy-AM" w:eastAsia="en-US"/>
              </w:rPr>
            </w:pPr>
            <w:r w:rsidRPr="00B243BF">
              <w:rPr>
                <w:rFonts w:ascii="GHEA Mariam" w:eastAsiaTheme="minorHAnsi" w:hAnsi="GHEA Mariam" w:cs="Sylfaen"/>
                <w:caps/>
                <w:lang w:val="af-ZA" w:eastAsia="en-US"/>
              </w:rPr>
              <w:lastRenderedPageBreak/>
              <w:t>ֆ</w:t>
            </w:r>
            <w:r w:rsidRPr="00B243BF">
              <w:rPr>
                <w:rFonts w:ascii="GHEA Mariam" w:eastAsiaTheme="minorHAnsi" w:hAnsi="GHEA Mariam" w:cs="Sylfaen"/>
                <w:lang w:val="af-ZA" w:eastAsia="en-US"/>
              </w:rPr>
              <w:t>ինանսավորում չի պահանջ</w:t>
            </w:r>
            <w:r w:rsidRPr="00B243BF">
              <w:rPr>
                <w:rFonts w:ascii="GHEA Mariam" w:eastAsiaTheme="minorHAnsi" w:hAnsi="GHEA Mariam" w:cs="Sylfaen"/>
                <w:lang w:val="hy-AM" w:eastAsia="en-US"/>
              </w:rPr>
              <w:t>վ</w:t>
            </w:r>
            <w:r w:rsidRPr="00B243BF">
              <w:rPr>
                <w:rFonts w:ascii="GHEA Mariam" w:eastAsiaTheme="minorHAnsi" w:hAnsi="GHEA Mariam" w:cs="Sylfaen"/>
                <w:lang w:val="af-ZA" w:eastAsia="en-US"/>
              </w:rPr>
              <w:t>ում</w:t>
            </w:r>
          </w:p>
        </w:tc>
      </w:tr>
      <w:tr w:rsidR="00B243BF" w:rsidRPr="00B243BF" w:rsidTr="00623924">
        <w:trPr>
          <w:trHeight w:val="3758"/>
        </w:trPr>
        <w:tc>
          <w:tcPr>
            <w:tcW w:w="540" w:type="dxa"/>
            <w:vMerge/>
          </w:tcPr>
          <w:p w:rsidR="00623924" w:rsidRPr="00B243BF" w:rsidRDefault="00623924" w:rsidP="00623924">
            <w:pPr>
              <w:spacing w:before="100" w:beforeAutospacing="1" w:after="100" w:afterAutospacing="1"/>
              <w:jc w:val="center"/>
              <w:rPr>
                <w:rFonts w:ascii="GHEA Mariam" w:eastAsiaTheme="minorHAnsi" w:hAnsi="GHEA Mariam" w:cstheme="minorBidi"/>
                <w:lang w:val="hy-AM" w:eastAsia="en-US"/>
              </w:rPr>
            </w:pPr>
          </w:p>
        </w:tc>
        <w:tc>
          <w:tcPr>
            <w:tcW w:w="3240" w:type="dxa"/>
            <w:vMerge/>
          </w:tcPr>
          <w:p w:rsidR="00623924" w:rsidRPr="00B243BF" w:rsidRDefault="00623924" w:rsidP="00623924">
            <w:pPr>
              <w:spacing w:before="100" w:beforeAutospacing="1" w:after="100" w:afterAutospacing="1"/>
              <w:rPr>
                <w:rFonts w:ascii="GHEA Mariam" w:eastAsiaTheme="minorHAnsi" w:hAnsi="GHEA Mariam" w:cstheme="minorBidi"/>
                <w:lang w:val="hy-AM" w:eastAsia="en-US"/>
              </w:rPr>
            </w:pPr>
          </w:p>
        </w:tc>
        <w:tc>
          <w:tcPr>
            <w:tcW w:w="2520" w:type="dxa"/>
          </w:tcPr>
          <w:p w:rsidR="00623924" w:rsidRPr="00B243BF" w:rsidRDefault="00623924" w:rsidP="00623924">
            <w:pPr>
              <w:shd w:val="clear" w:color="auto" w:fill="FFFFFF"/>
              <w:jc w:val="both"/>
              <w:rPr>
                <w:rFonts w:ascii="GHEA Mariam" w:hAnsi="GHEA Mariam"/>
                <w:lang w:val="hy-AM"/>
              </w:rPr>
            </w:pPr>
            <w:r w:rsidRPr="00B243BF">
              <w:rPr>
                <w:rFonts w:ascii="GHEA Mariam" w:eastAsiaTheme="minorHAnsi" w:hAnsi="GHEA Mariam" w:cs="Sylfaen"/>
                <w:shd w:val="clear" w:color="auto" w:fill="FFFFFF"/>
                <w:lang w:val="hy-AM" w:eastAsia="en-US"/>
              </w:rPr>
              <w:t>2.«Հայաստանի Հանրապետության կառավարության 2015 թվականի սեպտեմբերի 10-ի N 1061-Ն որոշման մեջ փոփո</w:t>
            </w:r>
            <w:r w:rsidRPr="00B243BF">
              <w:rPr>
                <w:rFonts w:ascii="GHEA Mariam" w:eastAsiaTheme="minorHAnsi" w:hAnsi="GHEA Mariam" w:cs="Sylfaen"/>
                <w:shd w:val="clear" w:color="auto" w:fill="FFFFFF"/>
                <w:lang w:val="hy-AM" w:eastAsia="en-US"/>
              </w:rPr>
              <w:softHyphen/>
              <w:t>խություններ և լրացումներ կատարելու մասին» ՀՀ Կառավարության որոշման նախագիծը ՀՀ վարչապետի աշխատակազմ ներկայացնելը</w:t>
            </w:r>
          </w:p>
        </w:tc>
        <w:tc>
          <w:tcPr>
            <w:tcW w:w="2160" w:type="dxa"/>
          </w:tcPr>
          <w:p w:rsidR="00623924" w:rsidRPr="00B243BF" w:rsidRDefault="00623924" w:rsidP="00623924">
            <w:pPr>
              <w:tabs>
                <w:tab w:val="left" w:pos="1260"/>
              </w:tabs>
              <w:ind w:right="162"/>
              <w:contextualSpacing/>
              <w:jc w:val="both"/>
              <w:rPr>
                <w:rFonts w:ascii="GHEA Mariam" w:eastAsiaTheme="minorHAnsi" w:hAnsi="GHEA Mariam" w:cstheme="minorBidi"/>
                <w:lang w:val="hy-AM" w:eastAsia="en-US"/>
              </w:rPr>
            </w:pPr>
            <w:r w:rsidRPr="00B243BF">
              <w:rPr>
                <w:rFonts w:ascii="GHEA Mariam" w:eastAsiaTheme="minorHAnsi" w:hAnsi="GHEA Mariam" w:cs="Sylfaen"/>
                <w:lang w:val="af-ZA" w:eastAsia="en-US"/>
              </w:rPr>
              <w:t>«</w:t>
            </w:r>
            <w:r w:rsidRPr="00B243BF">
              <w:rPr>
                <w:rFonts w:ascii="GHEA Mariam" w:eastAsiaTheme="minorHAnsi" w:hAnsi="GHEA Mariam" w:cs="Sylfaen"/>
                <w:lang w:val="hy-AM" w:eastAsia="en-US"/>
              </w:rPr>
              <w:t>Սոցիալական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աջակցության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մասին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ՀՀ</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օրենքով</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նախատեսված</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սոցիալական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դեպքի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վարման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ընթացքում</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ընտանիքի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սոցիալական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խնդիրների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և</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ռեսուրսների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գնահատման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գործընթացի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իրավական</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հիմքի</w:t>
            </w:r>
            <w:r w:rsidRPr="00B243BF">
              <w:rPr>
                <w:rFonts w:ascii="GHEA Mariam" w:eastAsiaTheme="minorHAnsi" w:hAnsi="GHEA Mariam" w:cs="Sylfaen"/>
                <w:lang w:val="af-ZA" w:eastAsia="en-US"/>
              </w:rPr>
              <w:t xml:space="preserve"> </w:t>
            </w:r>
            <w:r w:rsidRPr="00B243BF">
              <w:rPr>
                <w:rFonts w:ascii="GHEA Mariam" w:eastAsiaTheme="minorHAnsi" w:hAnsi="GHEA Mariam" w:cs="Sylfaen"/>
                <w:lang w:val="hy-AM" w:eastAsia="en-US"/>
              </w:rPr>
              <w:t>ձևավորում</w:t>
            </w: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tcPr>
          <w:p w:rsidR="00623924" w:rsidRPr="00B243BF" w:rsidRDefault="00623924" w:rsidP="00623924">
            <w:pPr>
              <w:jc w:val="center"/>
              <w:rPr>
                <w:rFonts w:ascii="GHEA Mariam" w:hAnsi="GHEA Mariam" w:cstheme="minorBidi"/>
                <w:lang w:val="hy-AM" w:eastAsia="en-US"/>
              </w:rPr>
            </w:pPr>
            <w:r w:rsidRPr="00B243BF">
              <w:rPr>
                <w:rFonts w:ascii="GHEA Mariam" w:hAnsi="GHEA Mariam" w:cstheme="minorBidi"/>
                <w:lang w:val="hy-AM" w:eastAsia="en-US"/>
              </w:rPr>
              <w:t>Տարածքային կառավարման և զարգացման նախարարություն</w:t>
            </w:r>
          </w:p>
        </w:tc>
        <w:tc>
          <w:tcPr>
            <w:tcW w:w="1800" w:type="dxa"/>
          </w:tcPr>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eastAsia="en-US"/>
              </w:rPr>
              <w:t>2018թ.</w:t>
            </w:r>
          </w:p>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eastAsia="en-US"/>
              </w:rPr>
              <w:t>նոյեմբերի</w:t>
            </w:r>
          </w:p>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eastAsia="en-US"/>
              </w:rPr>
              <w:t>3-րդ տասնօրյակ</w:t>
            </w:r>
          </w:p>
          <w:p w:rsidR="00623924" w:rsidRPr="00B243BF" w:rsidRDefault="00623924" w:rsidP="00623924">
            <w:pPr>
              <w:jc w:val="center"/>
              <w:rPr>
                <w:rFonts w:ascii="GHEA Mariam" w:eastAsiaTheme="minorHAnsi" w:hAnsi="GHEA Mariam" w:cstheme="minorBidi"/>
                <w:lang w:eastAsia="en-US"/>
              </w:rPr>
            </w:pPr>
          </w:p>
        </w:tc>
        <w:tc>
          <w:tcPr>
            <w:tcW w:w="1710" w:type="dxa"/>
          </w:tcPr>
          <w:p w:rsidR="00623924" w:rsidRPr="00B243BF" w:rsidRDefault="00623924" w:rsidP="00623924">
            <w:pPr>
              <w:jc w:val="center"/>
              <w:rPr>
                <w:rFonts w:ascii="GHEA Mariam" w:eastAsiaTheme="minorHAnsi" w:hAnsi="GHEA Mariam" w:cs="Sylfaen"/>
                <w:caps/>
                <w:lang w:val="af-ZA" w:eastAsia="en-US"/>
              </w:rPr>
            </w:pPr>
          </w:p>
        </w:tc>
      </w:tr>
      <w:tr w:rsidR="00B243BF" w:rsidRPr="00B243BF" w:rsidTr="00623924">
        <w:trPr>
          <w:trHeight w:val="615"/>
        </w:trPr>
        <w:tc>
          <w:tcPr>
            <w:tcW w:w="540" w:type="dxa"/>
            <w:vMerge/>
            <w:tcBorders>
              <w:bottom w:val="nil"/>
            </w:tcBorders>
          </w:tcPr>
          <w:p w:rsidR="00623924" w:rsidRPr="00B243BF" w:rsidRDefault="00623924" w:rsidP="00623924">
            <w:pPr>
              <w:spacing w:before="100" w:beforeAutospacing="1" w:after="100" w:afterAutospacing="1"/>
              <w:jc w:val="center"/>
              <w:rPr>
                <w:rFonts w:ascii="GHEA Mariam" w:eastAsiaTheme="minorHAnsi" w:hAnsi="GHEA Mariam" w:cstheme="minorBidi"/>
                <w:lang w:val="hy-AM" w:eastAsia="en-US"/>
              </w:rPr>
            </w:pPr>
          </w:p>
        </w:tc>
        <w:tc>
          <w:tcPr>
            <w:tcW w:w="3240" w:type="dxa"/>
            <w:vMerge/>
          </w:tcPr>
          <w:p w:rsidR="00623924" w:rsidRPr="00B243BF" w:rsidRDefault="00623924" w:rsidP="00623924">
            <w:pPr>
              <w:spacing w:before="100" w:beforeAutospacing="1" w:after="100" w:afterAutospacing="1"/>
              <w:rPr>
                <w:rFonts w:ascii="GHEA Mariam" w:eastAsiaTheme="minorHAnsi" w:hAnsi="GHEA Mariam" w:cstheme="minorBidi"/>
                <w:lang w:val="hy-AM" w:eastAsia="en-US"/>
              </w:rPr>
            </w:pPr>
          </w:p>
        </w:tc>
        <w:tc>
          <w:tcPr>
            <w:tcW w:w="2520" w:type="dxa"/>
          </w:tcPr>
          <w:p w:rsidR="00623924" w:rsidRPr="00B243BF" w:rsidRDefault="00623924" w:rsidP="00623924">
            <w:pPr>
              <w:tabs>
                <w:tab w:val="left" w:pos="387"/>
              </w:tabs>
              <w:jc w:val="both"/>
              <w:rPr>
                <w:rFonts w:ascii="GHEA Mariam" w:hAnsi="GHEA Mariam" w:cstheme="minorBidi"/>
                <w:lang w:val="hy-AM" w:eastAsia="en-US"/>
              </w:rPr>
            </w:pPr>
            <w:r w:rsidRPr="00B243BF">
              <w:rPr>
                <w:rFonts w:ascii="GHEA Mariam" w:hAnsi="GHEA Mariam" w:cstheme="minorBidi"/>
                <w:lang w:val="hy-AM" w:eastAsia="en-US"/>
              </w:rPr>
              <w:t xml:space="preserve">3.Սոցիալապես անապահով ընտանիքներին՝ անհետաձգելի լուծում պահանջող դեպքերում սոցիալական աջակցության տրամադրման արագ արձագանքման մեխանիզմների ներդրում </w:t>
            </w:r>
          </w:p>
        </w:tc>
        <w:tc>
          <w:tcPr>
            <w:tcW w:w="2160" w:type="dxa"/>
          </w:tcPr>
          <w:p w:rsidR="00623924" w:rsidRPr="00B243BF" w:rsidRDefault="00623924" w:rsidP="00623924">
            <w:pPr>
              <w:tabs>
                <w:tab w:val="left" w:pos="1260"/>
              </w:tabs>
              <w:ind w:right="162"/>
              <w:contextualSpacing/>
              <w:jc w:val="both"/>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Բնական կամ տեխնածին աղետների, վթարների և նման այլ անկանխատեսելի պատճառներով, անձին (ընտանիքին) կյանքին և առողջությանը վտանգ սպառնալու դեպքերում պետական, </w:t>
            </w:r>
            <w:r w:rsidRPr="00B243BF">
              <w:rPr>
                <w:rFonts w:ascii="GHEA Mariam" w:eastAsiaTheme="minorHAnsi" w:hAnsi="GHEA Mariam" w:cstheme="minorBidi"/>
                <w:lang w:val="hy-AM" w:eastAsia="en-US"/>
              </w:rPr>
              <w:lastRenderedPageBreak/>
              <w:t xml:space="preserve">տեղական ինքնակառավարման և մասնավոր հատվածի ռեսուրսների մոբիլիզացիայի միջոցով անհրաժեշտ (ըստ կարիքի) օգնության անհապաղ տրամադրման հնարավորության ձևավորում: </w:t>
            </w: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tcPr>
          <w:p w:rsidR="00623924" w:rsidRPr="00B243BF" w:rsidRDefault="00623924" w:rsidP="00623924">
            <w:pPr>
              <w:jc w:val="center"/>
              <w:rPr>
                <w:rFonts w:ascii="GHEA Mariam" w:hAnsi="GHEA Mariam" w:cstheme="minorBidi"/>
                <w:lang w:val="hy-AM" w:eastAsia="en-US"/>
              </w:rPr>
            </w:pPr>
            <w:r w:rsidRPr="00B243BF">
              <w:rPr>
                <w:rFonts w:ascii="GHEA Mariam" w:hAnsi="GHEA Mariam" w:cstheme="minorBidi"/>
                <w:lang w:val="hy-AM" w:eastAsia="en-US"/>
              </w:rPr>
              <w:t>Տարածքային կառավարման և զարգացման նախարարություն</w:t>
            </w:r>
          </w:p>
        </w:tc>
        <w:tc>
          <w:tcPr>
            <w:tcW w:w="1800" w:type="dxa"/>
          </w:tcPr>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eastAsia="en-US"/>
              </w:rPr>
              <w:t xml:space="preserve">2020թ. </w:t>
            </w:r>
          </w:p>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eastAsia="en-US"/>
              </w:rPr>
              <w:t>մարտի 3-րդ տասնօրյակ</w:t>
            </w:r>
          </w:p>
        </w:tc>
        <w:tc>
          <w:tcPr>
            <w:tcW w:w="1710" w:type="dxa"/>
          </w:tcPr>
          <w:p w:rsidR="00623924" w:rsidRPr="00B243BF" w:rsidRDefault="00623924" w:rsidP="00623924">
            <w:pPr>
              <w:jc w:val="center"/>
              <w:rPr>
                <w:rFonts w:ascii="GHEA Mariam" w:eastAsiaTheme="minorHAnsi" w:hAnsi="GHEA Mariam" w:cs="Sylfaen"/>
                <w:caps/>
                <w:lang w:val="af-ZA" w:eastAsia="en-US"/>
              </w:rPr>
            </w:pPr>
            <w:r w:rsidRPr="00B243BF">
              <w:rPr>
                <w:rFonts w:ascii="GHEA Mariam" w:eastAsiaTheme="minorHAnsi" w:hAnsi="GHEA Mariam" w:cs="Sylfaen"/>
                <w:lang w:val="af-ZA" w:eastAsia="en-US"/>
              </w:rPr>
              <w:t>Օրենքով չարգելված միջոցների</w:t>
            </w:r>
          </w:p>
        </w:tc>
      </w:tr>
      <w:tr w:rsidR="00B243BF" w:rsidRPr="00B243BF" w:rsidTr="00623924">
        <w:trPr>
          <w:trHeight w:val="615"/>
        </w:trPr>
        <w:tc>
          <w:tcPr>
            <w:tcW w:w="540" w:type="dxa"/>
            <w:tcBorders>
              <w:top w:val="nil"/>
            </w:tcBorders>
          </w:tcPr>
          <w:p w:rsidR="00623924" w:rsidRPr="00B243BF" w:rsidRDefault="00623924" w:rsidP="00623924">
            <w:pPr>
              <w:spacing w:before="100" w:beforeAutospacing="1" w:after="100" w:afterAutospacing="1"/>
              <w:jc w:val="center"/>
              <w:rPr>
                <w:rFonts w:ascii="GHEA Mariam" w:eastAsiaTheme="minorHAnsi" w:hAnsi="GHEA Mariam" w:cstheme="minorBidi"/>
                <w:lang w:val="hy-AM" w:eastAsia="en-US"/>
              </w:rPr>
            </w:pPr>
          </w:p>
        </w:tc>
        <w:tc>
          <w:tcPr>
            <w:tcW w:w="3240" w:type="dxa"/>
            <w:vMerge/>
          </w:tcPr>
          <w:p w:rsidR="00623924" w:rsidRPr="00B243BF" w:rsidRDefault="00623924" w:rsidP="00623924">
            <w:pPr>
              <w:spacing w:before="100" w:beforeAutospacing="1" w:after="100" w:afterAutospacing="1"/>
              <w:rPr>
                <w:rFonts w:ascii="GHEA Mariam" w:eastAsiaTheme="minorHAnsi" w:hAnsi="GHEA Mariam" w:cstheme="minorBidi"/>
                <w:lang w:val="hy-AM" w:eastAsia="en-US"/>
              </w:rPr>
            </w:pPr>
          </w:p>
        </w:tc>
        <w:tc>
          <w:tcPr>
            <w:tcW w:w="2520" w:type="dxa"/>
          </w:tcPr>
          <w:p w:rsidR="00623924" w:rsidRPr="00B243BF" w:rsidRDefault="00623924" w:rsidP="00623924">
            <w:pPr>
              <w:tabs>
                <w:tab w:val="left" w:pos="387"/>
              </w:tabs>
              <w:jc w:val="both"/>
              <w:rPr>
                <w:rFonts w:ascii="GHEA Mariam" w:hAnsi="GHEA Mariam" w:cstheme="minorBidi"/>
                <w:lang w:val="hy-AM" w:eastAsia="en-US"/>
              </w:rPr>
            </w:pPr>
            <w:r w:rsidRPr="00B243BF">
              <w:rPr>
                <w:rFonts w:ascii="GHEA Mariam" w:hAnsi="GHEA Mariam" w:cstheme="minorBidi"/>
                <w:lang w:val="hy-AM" w:eastAsia="en-US"/>
              </w:rPr>
              <w:t>4.Ընտանիքի սոցիալական գնահատման (սոցիալական դեպքի վարման) տեղեկատվական համակարգի ստեղծում</w:t>
            </w:r>
          </w:p>
        </w:tc>
        <w:tc>
          <w:tcPr>
            <w:tcW w:w="2160" w:type="dxa"/>
          </w:tcPr>
          <w:p w:rsidR="00623924" w:rsidRPr="00B243BF" w:rsidRDefault="00623924" w:rsidP="00623924">
            <w:pPr>
              <w:tabs>
                <w:tab w:val="left" w:pos="1260"/>
              </w:tabs>
              <w:ind w:right="162"/>
              <w:contextualSpacing/>
              <w:jc w:val="both"/>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Ընտանիքիների սոցիալական գնահատման գործընթացում կոռուպցիոն ռիսկերի նվազեցում, ընտանիքի սոցիալական վիճակը բնութագրող տվյալների (նախարարության տնօրինման 15 և հարակից այլ ՏԲ-ներից) հավաքագրման առցանց, իրական ժամանակի ռեժիմով մեխանիզմների ներդրում:</w:t>
            </w: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tcPr>
          <w:p w:rsidR="00623924" w:rsidRPr="00B243BF" w:rsidRDefault="00623924" w:rsidP="00623924">
            <w:pPr>
              <w:jc w:val="center"/>
              <w:rPr>
                <w:rFonts w:ascii="GHEA Mariam" w:hAnsi="GHEA Mariam" w:cstheme="minorBidi"/>
                <w:lang w:val="hy-AM" w:eastAsia="en-US"/>
              </w:rPr>
            </w:pPr>
          </w:p>
        </w:tc>
        <w:tc>
          <w:tcPr>
            <w:tcW w:w="1800" w:type="dxa"/>
          </w:tcPr>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 xml:space="preserve">2019թ. </w:t>
            </w:r>
          </w:p>
          <w:p w:rsidR="00623924" w:rsidRPr="00B243BF" w:rsidRDefault="00623924" w:rsidP="00623924">
            <w:pPr>
              <w:jc w:val="center"/>
              <w:rPr>
                <w:rFonts w:ascii="GHEA Mariam" w:eastAsiaTheme="minorHAnsi" w:hAnsi="GHEA Mariam" w:cstheme="minorBidi"/>
                <w:lang w:eastAsia="en-US"/>
              </w:rPr>
            </w:pPr>
            <w:r w:rsidRPr="00B243BF">
              <w:rPr>
                <w:rFonts w:ascii="GHEA Mariam" w:eastAsia="Calibri" w:hAnsi="GHEA Mariam"/>
                <w:lang w:eastAsia="en-US"/>
              </w:rPr>
              <w:t>հուլիսի 1-ին տասնօրյակ</w:t>
            </w:r>
          </w:p>
        </w:tc>
        <w:tc>
          <w:tcPr>
            <w:tcW w:w="1710" w:type="dxa"/>
          </w:tcPr>
          <w:p w:rsidR="00623924" w:rsidRPr="00B243BF" w:rsidRDefault="00623924" w:rsidP="00623924">
            <w:pPr>
              <w:jc w:val="center"/>
              <w:rPr>
                <w:rFonts w:ascii="GHEA Mariam" w:eastAsiaTheme="minorHAnsi" w:hAnsi="GHEA Mariam" w:cs="Sylfaen"/>
                <w:caps/>
                <w:lang w:val="af-ZA" w:eastAsia="en-US"/>
              </w:rPr>
            </w:pPr>
            <w:r w:rsidRPr="00B243BF">
              <w:rPr>
                <w:rFonts w:ascii="GHEA Mariam" w:eastAsiaTheme="minorHAnsi" w:hAnsi="GHEA Mariam" w:cs="Sylfaen"/>
                <w:lang w:val="af-ZA" w:eastAsia="en-US"/>
              </w:rPr>
              <w:t>Համաշխարհային բանկի աջակցությամբ իրականացվող Սոցիալական պաշտպանության վարչարարության II ծրագրի միջոցներից</w:t>
            </w:r>
          </w:p>
        </w:tc>
      </w:tr>
      <w:tr w:rsidR="00B243BF" w:rsidRPr="00B243BF" w:rsidTr="00623924">
        <w:trPr>
          <w:trHeight w:val="615"/>
        </w:trPr>
        <w:tc>
          <w:tcPr>
            <w:tcW w:w="540" w:type="dxa"/>
            <w:vMerge w:val="restart"/>
          </w:tcPr>
          <w:p w:rsidR="00623924" w:rsidRPr="00B243BF" w:rsidRDefault="00623924" w:rsidP="00623924">
            <w:pPr>
              <w:spacing w:before="100" w:beforeAutospacing="1" w:after="100" w:afterAutospacing="1"/>
              <w:jc w:val="center"/>
              <w:rPr>
                <w:rFonts w:ascii="GHEA Mariam" w:eastAsiaTheme="minorHAnsi" w:hAnsi="GHEA Mariam" w:cstheme="minorBidi"/>
                <w:lang w:val="hy-AM" w:eastAsia="en-US"/>
              </w:rPr>
            </w:pPr>
          </w:p>
        </w:tc>
        <w:tc>
          <w:tcPr>
            <w:tcW w:w="3240" w:type="dxa"/>
            <w:vMerge/>
          </w:tcPr>
          <w:p w:rsidR="00623924" w:rsidRPr="00B243BF" w:rsidRDefault="00623924" w:rsidP="00623924">
            <w:pPr>
              <w:spacing w:before="100" w:beforeAutospacing="1" w:after="100" w:afterAutospacing="1"/>
              <w:rPr>
                <w:rFonts w:ascii="GHEA Mariam" w:eastAsiaTheme="minorHAnsi" w:hAnsi="GHEA Mariam" w:cstheme="minorBidi"/>
                <w:lang w:val="hy-AM" w:eastAsia="en-US"/>
              </w:rPr>
            </w:pPr>
          </w:p>
        </w:tc>
        <w:tc>
          <w:tcPr>
            <w:tcW w:w="2520" w:type="dxa"/>
          </w:tcPr>
          <w:p w:rsidR="00623924" w:rsidRPr="00B243BF" w:rsidRDefault="00623924" w:rsidP="00623924">
            <w:pPr>
              <w:tabs>
                <w:tab w:val="left" w:pos="387"/>
              </w:tabs>
              <w:jc w:val="both"/>
              <w:rPr>
                <w:rFonts w:ascii="GHEA Mariam" w:hAnsi="GHEA Mariam" w:cstheme="minorBidi"/>
                <w:lang w:val="hy-AM" w:eastAsia="en-US"/>
              </w:rPr>
            </w:pPr>
            <w:r w:rsidRPr="00B243BF">
              <w:rPr>
                <w:rFonts w:ascii="GHEA Mariam" w:hAnsi="GHEA Mariam" w:cstheme="minorBidi"/>
                <w:lang w:val="hy-AM" w:eastAsia="en-US"/>
              </w:rPr>
              <w:t xml:space="preserve">5.Սոցիալական աջակցության տարածքային մարմինների </w:t>
            </w:r>
            <w:r w:rsidRPr="00B243BF">
              <w:rPr>
                <w:rFonts w:ascii="GHEA Mariam" w:hAnsi="GHEA Mariam" w:cstheme="minorBidi"/>
                <w:lang w:val="hy-AM" w:eastAsia="en-US"/>
              </w:rPr>
              <w:lastRenderedPageBreak/>
              <w:t xml:space="preserve">համակարգչային պարկի ամբողջական զինում, սերվերային տնտեսության թարմացում </w:t>
            </w:r>
          </w:p>
        </w:tc>
        <w:tc>
          <w:tcPr>
            <w:tcW w:w="2160" w:type="dxa"/>
          </w:tcPr>
          <w:p w:rsidR="00623924" w:rsidRPr="00B243BF" w:rsidRDefault="00623924" w:rsidP="00623924">
            <w:pPr>
              <w:rPr>
                <w:rFonts w:ascii="GHEA Mariam" w:eastAsiaTheme="minorHAnsi" w:hAnsi="GHEA Mariam" w:cs="Sylfaen"/>
                <w:lang w:val="hy-AM" w:eastAsia="en-US"/>
              </w:rPr>
            </w:pPr>
            <w:r w:rsidRPr="00B243BF">
              <w:rPr>
                <w:rFonts w:ascii="GHEA Mariam" w:eastAsiaTheme="minorHAnsi" w:hAnsi="GHEA Mariam" w:cs="Sylfaen"/>
                <w:lang w:val="hy-AM" w:eastAsia="en-US"/>
              </w:rPr>
              <w:lastRenderedPageBreak/>
              <w:t xml:space="preserve">Ընտանիքի սոցիալական գնահատման տեղեկատվական </w:t>
            </w:r>
            <w:r w:rsidRPr="00B243BF">
              <w:rPr>
                <w:rFonts w:ascii="GHEA Mariam" w:eastAsiaTheme="minorHAnsi" w:hAnsi="GHEA Mariam" w:cs="Sylfaen"/>
                <w:lang w:val="hy-AM" w:eastAsia="en-US"/>
              </w:rPr>
              <w:lastRenderedPageBreak/>
              <w:t>համակարգի արդյունավետ շահագործման ապահովում, 55 տարածքային մարմինների համար միջինում 3 համակարգիչ, տպիչ, սկանավորող սարք, և դրանցում աշխատող շուրջ 520 աշխատողների համար՝ դյուրակիր համակարգչային տեխնիկայի (պլանշետ) ձեռք բերում:</w:t>
            </w: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tcPr>
          <w:p w:rsidR="00623924" w:rsidRPr="00B243BF" w:rsidRDefault="00623924" w:rsidP="00623924">
            <w:pPr>
              <w:jc w:val="center"/>
              <w:rPr>
                <w:rFonts w:ascii="GHEA Mariam" w:hAnsi="GHEA Mariam" w:cstheme="minorBidi"/>
                <w:lang w:val="hy-AM" w:eastAsia="en-US"/>
              </w:rPr>
            </w:pPr>
          </w:p>
        </w:tc>
        <w:tc>
          <w:tcPr>
            <w:tcW w:w="1800" w:type="dxa"/>
          </w:tcPr>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 xml:space="preserve">2019թ. </w:t>
            </w:r>
          </w:p>
          <w:p w:rsidR="00623924" w:rsidRPr="00B243BF" w:rsidRDefault="00623924" w:rsidP="00623924">
            <w:pPr>
              <w:jc w:val="center"/>
              <w:rPr>
                <w:rFonts w:ascii="GHEA Mariam" w:eastAsiaTheme="minorHAnsi" w:hAnsi="GHEA Mariam" w:cstheme="minorBidi"/>
                <w:lang w:eastAsia="en-US"/>
              </w:rPr>
            </w:pPr>
            <w:r w:rsidRPr="00B243BF">
              <w:rPr>
                <w:rFonts w:ascii="GHEA Mariam" w:eastAsia="Calibri" w:hAnsi="GHEA Mariam"/>
                <w:lang w:eastAsia="en-US"/>
              </w:rPr>
              <w:t>հուլիսի 1-ին տասնօրյակ</w:t>
            </w:r>
          </w:p>
        </w:tc>
        <w:tc>
          <w:tcPr>
            <w:tcW w:w="1710" w:type="dxa"/>
          </w:tcPr>
          <w:p w:rsidR="00623924" w:rsidRPr="00B243BF" w:rsidRDefault="00623924" w:rsidP="00623924">
            <w:pPr>
              <w:jc w:val="center"/>
              <w:rPr>
                <w:rFonts w:ascii="GHEA Mariam" w:eastAsiaTheme="minorHAnsi" w:hAnsi="GHEA Mariam" w:cs="Sylfaen"/>
                <w:caps/>
                <w:lang w:val="af-ZA" w:eastAsia="en-US"/>
              </w:rPr>
            </w:pPr>
            <w:r w:rsidRPr="00B243BF">
              <w:rPr>
                <w:rFonts w:ascii="GHEA Mariam" w:eastAsiaTheme="minorHAnsi" w:hAnsi="GHEA Mariam" w:cs="Sylfaen"/>
                <w:lang w:val="af-ZA" w:eastAsia="en-US"/>
              </w:rPr>
              <w:t xml:space="preserve">Համաշխարհային բանկի աջակցությամբ իրականացվող </w:t>
            </w:r>
            <w:r w:rsidRPr="00B243BF">
              <w:rPr>
                <w:rFonts w:ascii="GHEA Mariam" w:eastAsiaTheme="minorHAnsi" w:hAnsi="GHEA Mariam" w:cs="Sylfaen"/>
                <w:lang w:val="af-ZA" w:eastAsia="en-US"/>
              </w:rPr>
              <w:lastRenderedPageBreak/>
              <w:t>Սոցիալական պաշտպանության վարչարարության II ծրագրի միջոցներից</w:t>
            </w:r>
          </w:p>
        </w:tc>
      </w:tr>
      <w:tr w:rsidR="00B243BF" w:rsidRPr="00B243BF" w:rsidTr="00623924">
        <w:trPr>
          <w:trHeight w:val="615"/>
        </w:trPr>
        <w:tc>
          <w:tcPr>
            <w:tcW w:w="540" w:type="dxa"/>
            <w:vMerge/>
          </w:tcPr>
          <w:p w:rsidR="00623924" w:rsidRPr="00B243BF" w:rsidRDefault="00623924" w:rsidP="00623924">
            <w:pPr>
              <w:spacing w:before="100" w:beforeAutospacing="1" w:after="100" w:afterAutospacing="1"/>
              <w:jc w:val="center"/>
              <w:rPr>
                <w:rFonts w:ascii="GHEA Mariam" w:eastAsiaTheme="minorHAnsi" w:hAnsi="GHEA Mariam" w:cstheme="minorBidi"/>
                <w:lang w:val="hy-AM" w:eastAsia="en-US"/>
              </w:rPr>
            </w:pPr>
          </w:p>
        </w:tc>
        <w:tc>
          <w:tcPr>
            <w:tcW w:w="3240" w:type="dxa"/>
            <w:vMerge/>
          </w:tcPr>
          <w:p w:rsidR="00623924" w:rsidRPr="00B243BF" w:rsidRDefault="00623924" w:rsidP="00623924">
            <w:pPr>
              <w:spacing w:before="100" w:beforeAutospacing="1" w:after="100" w:afterAutospacing="1"/>
              <w:rPr>
                <w:rFonts w:ascii="GHEA Mariam" w:eastAsiaTheme="minorHAnsi" w:hAnsi="GHEA Mariam" w:cstheme="minorBidi"/>
                <w:lang w:val="hy-AM" w:eastAsia="en-US"/>
              </w:rPr>
            </w:pPr>
          </w:p>
        </w:tc>
        <w:tc>
          <w:tcPr>
            <w:tcW w:w="2520" w:type="dxa"/>
          </w:tcPr>
          <w:p w:rsidR="00623924" w:rsidRPr="00B243BF" w:rsidRDefault="00623924" w:rsidP="00623924">
            <w:pPr>
              <w:rPr>
                <w:rFonts w:ascii="GHEA Mariam" w:hAnsi="GHEA Mariam" w:cstheme="minorBidi"/>
                <w:lang w:val="hy-AM" w:eastAsia="en-US"/>
              </w:rPr>
            </w:pPr>
            <w:r w:rsidRPr="00B243BF">
              <w:rPr>
                <w:rFonts w:ascii="GHEA Mariam" w:hAnsi="GHEA Mariam" w:cstheme="minorBidi"/>
                <w:lang w:val="hy-AM" w:eastAsia="en-US"/>
              </w:rPr>
              <w:t>6.Սոցիալական աջակցության տարածքային մարմինների միջոցով սոցիալական դեպքի վարման գործընթացի իրականացման տնտեսական հիմքերի ձևավորում</w:t>
            </w:r>
          </w:p>
        </w:tc>
        <w:tc>
          <w:tcPr>
            <w:tcW w:w="2160" w:type="dxa"/>
          </w:tcPr>
          <w:p w:rsidR="00623924" w:rsidRPr="00B243BF" w:rsidRDefault="00623924" w:rsidP="00623924">
            <w:pPr>
              <w:rPr>
                <w:rFonts w:ascii="GHEA Mariam" w:hAnsi="GHEA Mariam" w:cstheme="minorBidi"/>
                <w:lang w:val="hy-AM" w:eastAsia="en-US"/>
              </w:rPr>
            </w:pPr>
            <w:r w:rsidRPr="00B243BF">
              <w:rPr>
                <w:rFonts w:ascii="GHEA Mariam" w:hAnsi="GHEA Mariam" w:cstheme="minorBidi"/>
                <w:lang w:val="hy-AM" w:eastAsia="en-US"/>
              </w:rPr>
              <w:t>Սոցիալական դեպքի վարման ժամանակ սոցիալապես անապահով ընտանիքների այցելություններ կատարելու, աջակցող ցանցի հետ հանդիպումներ, քննարկումներ կազմակերպելը ենթադրում է որոշակի ֆինանսական միոջոցների առկայություն:</w:t>
            </w:r>
          </w:p>
        </w:tc>
        <w:tc>
          <w:tcPr>
            <w:tcW w:w="1800" w:type="dxa"/>
            <w:vMerge/>
          </w:tcPr>
          <w:p w:rsidR="00623924" w:rsidRPr="00B243BF" w:rsidRDefault="00623924" w:rsidP="00623924">
            <w:pPr>
              <w:jc w:val="center"/>
              <w:rPr>
                <w:rFonts w:ascii="GHEA Mariam" w:eastAsiaTheme="minorHAnsi" w:hAnsi="GHEA Mariam" w:cs="Sylfaen"/>
                <w:lang w:val="hy-AM" w:eastAsia="en-US"/>
              </w:rPr>
            </w:pPr>
          </w:p>
        </w:tc>
        <w:tc>
          <w:tcPr>
            <w:tcW w:w="1440" w:type="dxa"/>
          </w:tcPr>
          <w:p w:rsidR="00623924" w:rsidRPr="00B243BF" w:rsidRDefault="00623924" w:rsidP="00623924">
            <w:pPr>
              <w:jc w:val="center"/>
              <w:rPr>
                <w:rFonts w:ascii="GHEA Mariam" w:hAnsi="GHEA Mariam" w:cstheme="minorBidi"/>
                <w:lang w:val="hy-AM" w:eastAsia="en-US"/>
              </w:rPr>
            </w:pPr>
          </w:p>
        </w:tc>
        <w:tc>
          <w:tcPr>
            <w:tcW w:w="1800" w:type="dxa"/>
          </w:tcPr>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Calibri" w:hAnsi="GHEA Mariam"/>
                <w:lang w:val="hy-AM" w:eastAsia="en-US"/>
              </w:rPr>
            </w:pPr>
            <w:r w:rsidRPr="00B243BF">
              <w:rPr>
                <w:rFonts w:ascii="GHEA Mariam" w:eastAsia="Calibri" w:hAnsi="GHEA Mariam"/>
                <w:lang w:val="hy-AM" w:eastAsia="en-US"/>
              </w:rPr>
              <w:t>2019թ.</w:t>
            </w:r>
          </w:p>
          <w:p w:rsidR="00623924" w:rsidRPr="00B243BF" w:rsidRDefault="00623924" w:rsidP="00623924">
            <w:pPr>
              <w:jc w:val="center"/>
              <w:rPr>
                <w:rFonts w:ascii="GHEA Mariam" w:eastAsia="Calibri" w:hAnsi="GHEA Mariam"/>
                <w:lang w:val="hy-AM" w:eastAsia="en-US"/>
              </w:rPr>
            </w:pPr>
            <w:r w:rsidRPr="00B243BF">
              <w:rPr>
                <w:rFonts w:ascii="GHEA Mariam" w:eastAsia="Calibri" w:hAnsi="GHEA Mariam"/>
                <w:lang w:val="hy-AM" w:eastAsia="en-US"/>
              </w:rPr>
              <w:t>մարտի</w:t>
            </w:r>
          </w:p>
          <w:p w:rsidR="00623924" w:rsidRPr="00B243BF" w:rsidRDefault="00623924" w:rsidP="00623924">
            <w:pPr>
              <w:jc w:val="center"/>
              <w:rPr>
                <w:rFonts w:ascii="GHEA Mariam" w:eastAsia="Calibri" w:hAnsi="GHEA Mariam"/>
                <w:lang w:val="hy-AM" w:eastAsia="en-US"/>
              </w:rPr>
            </w:pPr>
            <w:r w:rsidRPr="00B243BF">
              <w:rPr>
                <w:rFonts w:ascii="GHEA Mariam" w:eastAsia="Calibri" w:hAnsi="GHEA Mariam"/>
                <w:lang w:val="hy-AM" w:eastAsia="en-US"/>
              </w:rPr>
              <w:t>3-րդ տասնօրյակ</w:t>
            </w:r>
          </w:p>
          <w:p w:rsidR="00623924" w:rsidRPr="00B243BF" w:rsidRDefault="00623924" w:rsidP="00623924">
            <w:pPr>
              <w:jc w:val="center"/>
              <w:rPr>
                <w:rFonts w:ascii="GHEA Mariam" w:eastAsia="Calibri" w:hAnsi="GHEA Mariam"/>
                <w:lang w:val="hy-AM" w:eastAsia="en-US"/>
              </w:rPr>
            </w:pPr>
          </w:p>
          <w:p w:rsidR="00623924" w:rsidRPr="00B243BF" w:rsidRDefault="00623924" w:rsidP="00623924">
            <w:pPr>
              <w:jc w:val="center"/>
              <w:rPr>
                <w:rFonts w:ascii="GHEA Mariam" w:eastAsia="Calibri" w:hAnsi="GHEA Mariam"/>
                <w:lang w:val="hy-AM" w:eastAsia="en-US"/>
              </w:rPr>
            </w:pPr>
            <w:r w:rsidRPr="00B243BF">
              <w:rPr>
                <w:rFonts w:ascii="GHEA Mariam" w:eastAsia="Calibri" w:hAnsi="GHEA Mariam"/>
                <w:lang w:val="hy-AM" w:eastAsia="en-US"/>
              </w:rPr>
              <w:t>2020թ.</w:t>
            </w:r>
          </w:p>
          <w:p w:rsidR="00623924" w:rsidRPr="00B243BF" w:rsidRDefault="00623924" w:rsidP="00623924">
            <w:pPr>
              <w:jc w:val="center"/>
              <w:rPr>
                <w:rFonts w:ascii="GHEA Mariam" w:eastAsia="Calibri" w:hAnsi="GHEA Mariam"/>
                <w:lang w:val="hy-AM" w:eastAsia="en-US"/>
              </w:rPr>
            </w:pPr>
            <w:r w:rsidRPr="00B243BF">
              <w:rPr>
                <w:rFonts w:ascii="GHEA Mariam" w:eastAsia="Calibri" w:hAnsi="GHEA Mariam"/>
                <w:lang w:val="hy-AM" w:eastAsia="en-US"/>
              </w:rPr>
              <w:t>մարտի</w:t>
            </w:r>
          </w:p>
          <w:p w:rsidR="00623924" w:rsidRPr="00B243BF" w:rsidRDefault="00623924" w:rsidP="00623924">
            <w:pPr>
              <w:jc w:val="center"/>
              <w:rPr>
                <w:rFonts w:ascii="GHEA Mariam" w:eastAsia="Calibri" w:hAnsi="GHEA Mariam"/>
                <w:lang w:val="hy-AM" w:eastAsia="en-US"/>
              </w:rPr>
            </w:pPr>
            <w:r w:rsidRPr="00B243BF">
              <w:rPr>
                <w:rFonts w:ascii="GHEA Mariam" w:eastAsia="Calibri" w:hAnsi="GHEA Mariam"/>
                <w:lang w:val="hy-AM" w:eastAsia="en-US"/>
              </w:rPr>
              <w:t>3-րդ տասնօրյակ</w:t>
            </w:r>
          </w:p>
          <w:p w:rsidR="00623924" w:rsidRPr="00B243BF" w:rsidRDefault="00623924" w:rsidP="00623924">
            <w:pPr>
              <w:jc w:val="center"/>
              <w:rPr>
                <w:rFonts w:ascii="GHEA Mariam" w:eastAsia="Calibri" w:hAnsi="GHEA Mariam"/>
                <w:lang w:val="hy-AM" w:eastAsia="en-US"/>
              </w:rPr>
            </w:pPr>
          </w:p>
          <w:p w:rsidR="00623924" w:rsidRPr="00B243BF" w:rsidRDefault="00623924" w:rsidP="00623924">
            <w:pPr>
              <w:jc w:val="center"/>
              <w:rPr>
                <w:rFonts w:ascii="GHEA Mariam" w:eastAsia="Calibri" w:hAnsi="GHEA Mariam"/>
                <w:lang w:val="hy-AM" w:eastAsia="en-US"/>
              </w:rPr>
            </w:pPr>
            <w:r w:rsidRPr="00B243BF">
              <w:rPr>
                <w:rFonts w:ascii="GHEA Mariam" w:eastAsia="Calibri" w:hAnsi="GHEA Mariam"/>
                <w:lang w:val="hy-AM" w:eastAsia="en-US"/>
              </w:rPr>
              <w:t>2021թ.</w:t>
            </w:r>
          </w:p>
          <w:p w:rsidR="00623924" w:rsidRPr="00B243BF" w:rsidRDefault="00623924" w:rsidP="00623924">
            <w:pPr>
              <w:jc w:val="center"/>
              <w:rPr>
                <w:rFonts w:ascii="GHEA Mariam" w:eastAsia="Calibri" w:hAnsi="GHEA Mariam"/>
                <w:lang w:val="hy-AM" w:eastAsia="en-US"/>
              </w:rPr>
            </w:pPr>
            <w:r w:rsidRPr="00B243BF">
              <w:rPr>
                <w:rFonts w:ascii="GHEA Mariam" w:eastAsia="Calibri" w:hAnsi="GHEA Mariam"/>
                <w:lang w:val="hy-AM" w:eastAsia="en-US"/>
              </w:rPr>
              <w:t>մարտի</w:t>
            </w:r>
          </w:p>
          <w:p w:rsidR="00623924" w:rsidRPr="00B243BF" w:rsidRDefault="00623924" w:rsidP="00623924">
            <w:pPr>
              <w:jc w:val="center"/>
              <w:rPr>
                <w:rFonts w:ascii="GHEA Mariam" w:eastAsia="Calibri" w:hAnsi="GHEA Mariam"/>
                <w:lang w:val="hy-AM" w:eastAsia="en-US"/>
              </w:rPr>
            </w:pPr>
            <w:r w:rsidRPr="00B243BF">
              <w:rPr>
                <w:rFonts w:ascii="GHEA Mariam" w:eastAsia="Calibri" w:hAnsi="GHEA Mariam"/>
                <w:lang w:val="hy-AM" w:eastAsia="en-US"/>
              </w:rPr>
              <w:t>3-րդ տասնօրյակ</w:t>
            </w:r>
          </w:p>
          <w:p w:rsidR="00623924" w:rsidRPr="00B243BF" w:rsidRDefault="00623924" w:rsidP="00623924">
            <w:pPr>
              <w:jc w:val="center"/>
              <w:rPr>
                <w:rFonts w:ascii="GHEA Mariam" w:eastAsia="Calibri" w:hAnsi="GHEA Mariam"/>
                <w:lang w:val="hy-AM" w:eastAsia="en-US"/>
              </w:rPr>
            </w:pPr>
          </w:p>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2022թ.</w:t>
            </w:r>
          </w:p>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մարտի</w:t>
            </w:r>
          </w:p>
          <w:p w:rsidR="00623924" w:rsidRPr="00B243BF" w:rsidRDefault="00623924" w:rsidP="00623924">
            <w:pPr>
              <w:jc w:val="center"/>
              <w:rPr>
                <w:rFonts w:ascii="GHEA Mariam" w:eastAsiaTheme="minorHAnsi" w:hAnsi="GHEA Mariam" w:cstheme="minorBidi"/>
                <w:lang w:eastAsia="en-US"/>
              </w:rPr>
            </w:pPr>
            <w:r w:rsidRPr="00B243BF">
              <w:rPr>
                <w:rFonts w:ascii="GHEA Mariam" w:eastAsia="Calibri" w:hAnsi="GHEA Mariam"/>
                <w:lang w:eastAsia="en-US"/>
              </w:rPr>
              <w:t>3-րդ տասնօրյակ</w:t>
            </w:r>
          </w:p>
        </w:tc>
        <w:tc>
          <w:tcPr>
            <w:tcW w:w="1710" w:type="dxa"/>
          </w:tcPr>
          <w:p w:rsidR="00623924" w:rsidRPr="00B243BF" w:rsidRDefault="00623924" w:rsidP="00623924">
            <w:pPr>
              <w:jc w:val="center"/>
              <w:rPr>
                <w:rFonts w:ascii="GHEA Mariam" w:eastAsia="GHEA Grapalat" w:hAnsi="GHEA Mariam" w:cs="GHEA Grapalat"/>
                <w:lang w:eastAsia="en-US"/>
              </w:rPr>
            </w:pPr>
            <w:r w:rsidRPr="00B243BF">
              <w:rPr>
                <w:rFonts w:ascii="GHEA Mariam" w:eastAsia="GHEA Grapalat" w:hAnsi="GHEA Mariam" w:cs="GHEA Grapalat"/>
                <w:lang w:eastAsia="en-US"/>
              </w:rPr>
              <w:t>ՀՀ պետական բյուջե տարեկան</w:t>
            </w:r>
          </w:p>
          <w:p w:rsidR="00623924" w:rsidRPr="00B243BF" w:rsidRDefault="00623924" w:rsidP="00623924">
            <w:pPr>
              <w:jc w:val="center"/>
              <w:rPr>
                <w:rFonts w:ascii="GHEA Mariam" w:eastAsiaTheme="minorHAnsi" w:hAnsi="GHEA Mariam" w:cs="Sylfaen"/>
                <w:caps/>
                <w:lang w:val="af-ZA" w:eastAsia="en-US"/>
              </w:rPr>
            </w:pPr>
            <w:r w:rsidRPr="00B243BF">
              <w:rPr>
                <w:rFonts w:ascii="GHEA Mariam" w:eastAsia="GHEA Grapalat" w:hAnsi="GHEA Mariam" w:cs="GHEA Grapalat"/>
                <w:lang w:eastAsia="en-US"/>
              </w:rPr>
              <w:t>152.847.6</w:t>
            </w:r>
            <w:r w:rsidRPr="00B243BF">
              <w:rPr>
                <w:rFonts w:ascii="GHEA Mariam" w:eastAsia="GHEA Grapalat" w:hAnsi="GHEA Mariam" w:cs="GHEA Grapalat"/>
                <w:lang w:val="hy-AM" w:eastAsia="en-US"/>
              </w:rPr>
              <w:t xml:space="preserve"> հազ. </w:t>
            </w:r>
            <w:r w:rsidRPr="00B243BF">
              <w:rPr>
                <w:rFonts w:ascii="GHEA Mariam" w:eastAsia="GHEA Grapalat" w:hAnsi="GHEA Mariam" w:cs="GHEA Grapalat"/>
                <w:lang w:eastAsia="en-US"/>
              </w:rPr>
              <w:t>դ</w:t>
            </w:r>
            <w:r w:rsidRPr="00B243BF">
              <w:rPr>
                <w:rFonts w:ascii="GHEA Mariam" w:eastAsia="GHEA Grapalat" w:hAnsi="GHEA Mariam" w:cs="GHEA Grapalat"/>
                <w:lang w:val="hy-AM" w:eastAsia="en-US"/>
              </w:rPr>
              <w:t>րամ</w:t>
            </w:r>
          </w:p>
        </w:tc>
      </w:tr>
      <w:tr w:rsidR="00B243BF" w:rsidRPr="00027D0F" w:rsidTr="00623924">
        <w:trPr>
          <w:trHeight w:val="615"/>
        </w:trPr>
        <w:tc>
          <w:tcPr>
            <w:tcW w:w="540" w:type="dxa"/>
          </w:tcPr>
          <w:p w:rsidR="00623924" w:rsidRPr="00B243BF" w:rsidRDefault="00623924" w:rsidP="00623924">
            <w:pPr>
              <w:shd w:val="clear" w:color="auto" w:fill="FFFFFF"/>
              <w:jc w:val="center"/>
              <w:rPr>
                <w:rFonts w:ascii="GHEA Mariam" w:hAnsi="GHEA Mariam"/>
              </w:rPr>
            </w:pPr>
            <w:r w:rsidRPr="00B243BF">
              <w:rPr>
                <w:rFonts w:ascii="GHEA Mariam" w:hAnsi="GHEA Mariam"/>
              </w:rPr>
              <w:t>20</w:t>
            </w:r>
          </w:p>
        </w:tc>
        <w:tc>
          <w:tcPr>
            <w:tcW w:w="3240" w:type="dxa"/>
          </w:tcPr>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Հասարակական կյանքի բոլոր ոլորտներում կանանց և տղամարդկանց իրավունքների և հնարավորությունների իրացման համար նպաստավոր պայմանների ստեղծում</w:t>
            </w:r>
          </w:p>
          <w:p w:rsidR="00623924" w:rsidRPr="00B243BF" w:rsidRDefault="00623924" w:rsidP="00623924">
            <w:pPr>
              <w:shd w:val="clear" w:color="auto" w:fill="FFFFFF"/>
              <w:rPr>
                <w:rFonts w:ascii="GHEA Mariam" w:hAnsi="GHEA Mariam"/>
                <w:lang w:val="hy-AM"/>
              </w:rPr>
            </w:pPr>
          </w:p>
        </w:tc>
        <w:tc>
          <w:tcPr>
            <w:tcW w:w="2520" w:type="dxa"/>
          </w:tcPr>
          <w:p w:rsidR="00623924" w:rsidRPr="00B243BF" w:rsidRDefault="00623924" w:rsidP="00623924">
            <w:pPr>
              <w:tabs>
                <w:tab w:val="left" w:pos="387"/>
              </w:tabs>
              <w:rPr>
                <w:rFonts w:ascii="GHEA Mariam" w:hAnsi="GHEA Mariam" w:cstheme="minorBidi"/>
                <w:lang w:val="hy-AM" w:eastAsia="en-US"/>
              </w:rPr>
            </w:pPr>
            <w:r w:rsidRPr="00B243BF">
              <w:rPr>
                <w:rFonts w:ascii="GHEA Mariam" w:eastAsiaTheme="minorHAnsi" w:hAnsi="GHEA Mariam" w:cstheme="minorBidi"/>
                <w:lang w:val="hy-AM" w:eastAsia="en-US"/>
              </w:rPr>
              <w:t xml:space="preserve">«Հայաստանի Հանրապետությունում կանանց և տղամարդկանց հավասար իրավունքների և հավասար </w:t>
            </w:r>
            <w:r w:rsidRPr="00B243BF">
              <w:rPr>
                <w:rFonts w:ascii="GHEA Mariam" w:eastAsiaTheme="minorHAnsi" w:hAnsi="GHEA Mariam" w:cstheme="minorBidi"/>
                <w:lang w:val="hy-AM" w:eastAsia="en-US"/>
              </w:rPr>
              <w:lastRenderedPageBreak/>
              <w:t>հնարավորությունների ապահովման քաղաքականության իրականացման 2019-2023 թվական</w:t>
            </w:r>
            <w:r w:rsidRPr="00B243BF">
              <w:rPr>
                <w:rFonts w:ascii="GHEA Mariam" w:eastAsiaTheme="minorHAnsi" w:hAnsi="GHEA Mariam" w:cstheme="minorBidi"/>
                <w:lang w:val="hy-AM" w:eastAsia="en-US"/>
              </w:rPr>
              <w:softHyphen/>
              <w:t>ների ռազմավարությունը և միջոցա</w:t>
            </w:r>
            <w:r w:rsidRPr="00B243BF">
              <w:rPr>
                <w:rFonts w:ascii="GHEA Mariam" w:eastAsiaTheme="minorHAnsi" w:hAnsi="GHEA Mariam" w:cstheme="minorBidi"/>
                <w:lang w:val="hy-AM" w:eastAsia="en-US"/>
              </w:rPr>
              <w:softHyphen/>
              <w:t xml:space="preserve">ռումների ծրագիրը հաստատելու մասին» ՀՀ կառավարության որոշման </w:t>
            </w:r>
            <w:r w:rsidRPr="00B243BF">
              <w:rPr>
                <w:rFonts w:ascii="GHEA Mariam" w:eastAsiaTheme="minorHAnsi" w:hAnsi="GHEA Mariam" w:cs="Sylfaen"/>
                <w:shd w:val="clear" w:color="auto" w:fill="FFFFFF"/>
                <w:lang w:val="hy-AM" w:eastAsia="en-US"/>
              </w:rPr>
              <w:t>նախագիծը ՀՀ վարչապետի աշխատակազմ ներկայացնելը</w:t>
            </w:r>
            <w:r w:rsidRPr="00B243BF">
              <w:rPr>
                <w:rFonts w:ascii="GHEA Mariam" w:hAnsi="GHEA Mariam" w:cstheme="minorBidi"/>
                <w:lang w:val="hy-AM" w:eastAsia="en-US"/>
              </w:rPr>
              <w:t xml:space="preserve"> </w:t>
            </w:r>
          </w:p>
        </w:tc>
        <w:tc>
          <w:tcPr>
            <w:tcW w:w="2160" w:type="dxa"/>
          </w:tcPr>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lastRenderedPageBreak/>
              <w:t xml:space="preserve">1.Սոցիալ-տնտեսական ոլորտում սեռի հատկանիշով պայմանավորված  խտրականության հաղթահարում, </w:t>
            </w:r>
            <w:r w:rsidRPr="00B243BF">
              <w:rPr>
                <w:rFonts w:ascii="GHEA Mariam" w:hAnsi="GHEA Mariam"/>
                <w:lang w:val="hy-AM"/>
              </w:rPr>
              <w:lastRenderedPageBreak/>
              <w:t>կանանց տնտեսական հնարավորությունների ընդյալնում,</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2. Կանանց և տղամարդկանց լիարժեք ու արդյունավետ մասնակցության և հավասար հնարավորությունների ընդյալնումը կրթության ու գիտության ոլորտում,</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3. Առողջապահության ոլորտում կանանց և տղամարդկանց հավասար հնարավորությունների ընդլայնում,</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4. Սեռի հատկանիշով  պայմանավորված  խտրականության կանխարգելում, կանանց և տղամարդկանց հավասար մասնակցություն կառավարման ոլորտում և որոշումների ընդունման մակարդակում,</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 xml:space="preserve">5. Կանանց առաջխաղացման ազգային մեխանիզմի </w:t>
            </w:r>
            <w:r w:rsidRPr="00B243BF">
              <w:rPr>
                <w:rFonts w:ascii="GHEA Mariam" w:hAnsi="GHEA Mariam"/>
                <w:lang w:val="hy-AM"/>
              </w:rPr>
              <w:lastRenderedPageBreak/>
              <w:t>կատարելագործում,</w:t>
            </w:r>
          </w:p>
          <w:p w:rsidR="00623924" w:rsidRPr="00B243BF" w:rsidRDefault="00623924" w:rsidP="00623924">
            <w:pPr>
              <w:tabs>
                <w:tab w:val="left" w:pos="0"/>
                <w:tab w:val="left" w:pos="1260"/>
              </w:tabs>
              <w:contextualSpacing/>
              <w:rPr>
                <w:rFonts w:ascii="GHEA Mariam" w:eastAsiaTheme="minorHAnsi" w:hAnsi="GHEA Mariam" w:cs="Sylfaen"/>
                <w:lang w:eastAsia="en-US"/>
              </w:rPr>
            </w:pPr>
            <w:r w:rsidRPr="00B243BF">
              <w:rPr>
                <w:rFonts w:ascii="GHEA Mariam" w:eastAsiaTheme="minorHAnsi" w:hAnsi="GHEA Mariam"/>
                <w:lang w:val="hy-AM" w:eastAsia="en-US"/>
              </w:rPr>
              <w:t>6. Ընտաիքում բռնության  երևույթի կանխարգելում</w:t>
            </w:r>
            <w:r w:rsidRPr="00B243BF">
              <w:rPr>
                <w:rFonts w:ascii="GHEA Mariam" w:eastAsiaTheme="minorHAnsi" w:hAnsi="GHEA Mariam"/>
                <w:lang w:eastAsia="en-US"/>
              </w:rPr>
              <w:t>:</w:t>
            </w:r>
          </w:p>
        </w:tc>
        <w:tc>
          <w:tcPr>
            <w:tcW w:w="1800" w:type="dxa"/>
          </w:tcPr>
          <w:p w:rsidR="00623924" w:rsidRPr="00B243BF" w:rsidRDefault="00623924" w:rsidP="00623924">
            <w:pPr>
              <w:jc w:val="center"/>
              <w:rPr>
                <w:rFonts w:ascii="GHEA Mariam" w:eastAsiaTheme="minorHAnsi" w:hAnsi="GHEA Mariam" w:cs="Sylfaen"/>
                <w:lang w:val="hy-AM" w:eastAsia="en-US"/>
              </w:rPr>
            </w:pPr>
            <w:r w:rsidRPr="00B243BF">
              <w:rPr>
                <w:rFonts w:ascii="GHEA Mariam" w:hAnsi="GHEA Mariam"/>
                <w:lang w:val="hy-AM" w:eastAsia="en-US"/>
              </w:rPr>
              <w:lastRenderedPageBreak/>
              <w:t>ՀՀ աշխատանքի և սոցիալական հարցերի նախարարություն</w:t>
            </w:r>
          </w:p>
        </w:tc>
        <w:tc>
          <w:tcPr>
            <w:tcW w:w="1440" w:type="dxa"/>
          </w:tcPr>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Առողջապահության նախարարություն,</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կրթության և գիտության նախարարու</w:t>
            </w:r>
            <w:r w:rsidRPr="00B243BF">
              <w:rPr>
                <w:rFonts w:ascii="GHEA Mariam" w:hAnsi="GHEA Mariam"/>
                <w:lang w:val="hy-AM"/>
              </w:rPr>
              <w:lastRenderedPageBreak/>
              <w:t>թյուն</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գյուղատնտեսու-թյան նախարարություն,</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մշակույթի նախարարություն,</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տարածքային կառավարման և զարգացման  նախարարություն</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սպորտի և երիտասարդության հարցերի նախարարություն,</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ՀՀ արտաքին գործերի նախարարություն,</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արդարադատության նախարարություն</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արտակարգ իրավիճակների նախարարություն,</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տնտեսական զարգացման և ներդրումներ</w:t>
            </w:r>
            <w:r w:rsidRPr="00B243BF">
              <w:rPr>
                <w:rFonts w:ascii="GHEA Mariam" w:hAnsi="GHEA Mariam"/>
                <w:lang w:val="hy-AM"/>
              </w:rPr>
              <w:lastRenderedPageBreak/>
              <w:t>ի նախարարություն,</w:t>
            </w:r>
          </w:p>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ՀՀ ոստիկանություն</w:t>
            </w:r>
          </w:p>
          <w:p w:rsidR="00623924" w:rsidRPr="00B243BF" w:rsidRDefault="00623924" w:rsidP="00623924">
            <w:pPr>
              <w:jc w:val="center"/>
              <w:rPr>
                <w:rFonts w:ascii="GHEA Mariam" w:hAnsi="GHEA Mariam" w:cstheme="minorBidi"/>
                <w:lang w:val="hy-AM" w:eastAsia="en-US"/>
              </w:rPr>
            </w:pPr>
          </w:p>
        </w:tc>
        <w:tc>
          <w:tcPr>
            <w:tcW w:w="1800" w:type="dxa"/>
          </w:tcPr>
          <w:p w:rsidR="00623924" w:rsidRPr="00B243BF" w:rsidRDefault="00623924" w:rsidP="00623924">
            <w:pPr>
              <w:shd w:val="clear" w:color="auto" w:fill="FFFFFF"/>
              <w:jc w:val="center"/>
              <w:rPr>
                <w:rFonts w:ascii="GHEA Mariam" w:hAnsi="GHEA Mariam"/>
              </w:rPr>
            </w:pPr>
            <w:r w:rsidRPr="00B243BF">
              <w:rPr>
                <w:rFonts w:ascii="GHEA Mariam" w:hAnsi="GHEA Mariam"/>
                <w:lang w:val="hy-AM"/>
              </w:rPr>
              <w:lastRenderedPageBreak/>
              <w:t xml:space="preserve">2018 </w:t>
            </w:r>
            <w:r w:rsidRPr="00B243BF">
              <w:rPr>
                <w:rFonts w:ascii="GHEA Mariam" w:hAnsi="GHEA Mariam"/>
              </w:rPr>
              <w:t>թ.</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hAnsi="GHEA Mariam"/>
                <w:lang w:val="hy-AM" w:eastAsia="en-US"/>
              </w:rPr>
              <w:t>դեկտեմբերի 1-ին տասնօրյակ</w:t>
            </w:r>
          </w:p>
        </w:tc>
        <w:tc>
          <w:tcPr>
            <w:tcW w:w="171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 xml:space="preserve">ՀՀ պետական բյուջե և օրենքով չարգելված այլ աղբյուրներ միջոցառման ֆինանսական </w:t>
            </w:r>
            <w:r w:rsidRPr="00B243BF">
              <w:rPr>
                <w:rFonts w:ascii="GHEA Mariam" w:hAnsi="GHEA Mariam"/>
                <w:lang w:val="hy-AM" w:eastAsia="en-US"/>
              </w:rPr>
              <w:lastRenderedPageBreak/>
              <w:t>գնհատականը հնարավոր կլինի ներկայացնել տարբեր գերատեսչությունների կողմից ռազմավարական ծրագրի շրջանակներում ներկայացված առաջարկների ամփոփումից հետո</w:t>
            </w:r>
          </w:p>
          <w:p w:rsidR="00623924" w:rsidRPr="00B243BF" w:rsidRDefault="00623924" w:rsidP="00623924">
            <w:pPr>
              <w:shd w:val="clear" w:color="auto" w:fill="FFFFFF"/>
              <w:rPr>
                <w:rFonts w:ascii="GHEA Mariam" w:hAnsi="GHEA Mariam"/>
                <w:lang w:val="hy-AM"/>
              </w:rPr>
            </w:pPr>
          </w:p>
          <w:p w:rsidR="00623924" w:rsidRPr="00B243BF" w:rsidRDefault="00623924" w:rsidP="00623924">
            <w:pPr>
              <w:jc w:val="center"/>
              <w:rPr>
                <w:rFonts w:ascii="GHEA Mariam" w:eastAsiaTheme="minorHAnsi" w:hAnsi="GHEA Mariam" w:cs="Sylfaen"/>
                <w:caps/>
                <w:lang w:val="af-ZA" w:eastAsia="en-US"/>
              </w:rPr>
            </w:pPr>
          </w:p>
        </w:tc>
      </w:tr>
      <w:tr w:rsidR="00B243BF" w:rsidRPr="00B243BF" w:rsidTr="00623924">
        <w:trPr>
          <w:trHeight w:val="615"/>
        </w:trPr>
        <w:tc>
          <w:tcPr>
            <w:tcW w:w="540" w:type="dxa"/>
            <w:tcBorders>
              <w:bottom w:val="nil"/>
            </w:tcBorders>
          </w:tcPr>
          <w:p w:rsidR="00623924" w:rsidRPr="00B243BF" w:rsidRDefault="00623924" w:rsidP="00623924">
            <w:pPr>
              <w:shd w:val="clear" w:color="auto" w:fill="FFFFFF"/>
              <w:jc w:val="center"/>
              <w:rPr>
                <w:rFonts w:ascii="GHEA Mariam" w:hAnsi="GHEA Mariam"/>
              </w:rPr>
            </w:pPr>
            <w:r w:rsidRPr="00B243BF">
              <w:rPr>
                <w:rFonts w:ascii="GHEA Mariam" w:hAnsi="GHEA Mariam"/>
              </w:rPr>
              <w:lastRenderedPageBreak/>
              <w:t>21</w:t>
            </w:r>
          </w:p>
        </w:tc>
        <w:tc>
          <w:tcPr>
            <w:tcW w:w="3240" w:type="dxa"/>
            <w:vMerge w:val="restart"/>
            <w:shd w:val="clear" w:color="auto" w:fill="auto"/>
          </w:tcPr>
          <w:p w:rsidR="00623924" w:rsidRPr="00B243BF" w:rsidRDefault="00623924" w:rsidP="00623924">
            <w:pPr>
              <w:shd w:val="clear" w:color="auto" w:fill="FFFFFF"/>
              <w:rPr>
                <w:rFonts w:ascii="GHEA Mariam" w:hAnsi="GHEA Mariam"/>
              </w:rPr>
            </w:pPr>
            <w:r w:rsidRPr="00B243BF">
              <w:rPr>
                <w:rFonts w:ascii="GHEA Mariam" w:hAnsi="GHEA Mariam" w:cs="Sylfaen"/>
                <w:lang w:val="hy-AM"/>
              </w:rPr>
              <w:t>Ընտ</w:t>
            </w:r>
            <w:r w:rsidRPr="00B243BF">
              <w:rPr>
                <w:rFonts w:ascii="GHEA Mariam" w:hAnsi="GHEA Mariam" w:cs="Sylfaen"/>
                <w:lang w:val="ru-RU"/>
              </w:rPr>
              <w:t>ա</w:t>
            </w:r>
            <w:r w:rsidRPr="00B243BF">
              <w:rPr>
                <w:rFonts w:ascii="GHEA Mariam" w:hAnsi="GHEA Mariam" w:cs="Sylfaen"/>
              </w:rPr>
              <w:t>ն</w:t>
            </w:r>
            <w:r w:rsidRPr="00B243BF">
              <w:rPr>
                <w:rFonts w:ascii="GHEA Mariam" w:hAnsi="GHEA Mariam" w:cs="Sylfaen"/>
                <w:lang w:val="ru-RU"/>
              </w:rPr>
              <w:t>իքում</w:t>
            </w:r>
            <w:r w:rsidRPr="00B243BF">
              <w:rPr>
                <w:rFonts w:ascii="GHEA Mariam" w:hAnsi="GHEA Mariam" w:cs="Sylfaen"/>
                <w:lang w:val="hy-AM"/>
              </w:rPr>
              <w:t xml:space="preserve"> բռնության  երևույթի կանխարգել</w:t>
            </w:r>
            <w:r w:rsidRPr="00B243BF">
              <w:rPr>
                <w:rFonts w:ascii="GHEA Mariam" w:hAnsi="GHEA Mariam" w:cs="Sylfaen"/>
                <w:lang w:val="ru-RU"/>
              </w:rPr>
              <w:t>ում</w:t>
            </w:r>
          </w:p>
        </w:tc>
        <w:tc>
          <w:tcPr>
            <w:tcW w:w="2520" w:type="dxa"/>
          </w:tcPr>
          <w:p w:rsidR="00623924" w:rsidRPr="00B243BF" w:rsidRDefault="00623924" w:rsidP="00623924">
            <w:pPr>
              <w:contextualSpacing/>
              <w:jc w:val="both"/>
              <w:rPr>
                <w:rFonts w:ascii="GHEA Mariam" w:eastAsiaTheme="minorHAnsi" w:hAnsi="GHEA Mariam" w:cstheme="minorBidi"/>
                <w:lang w:val="af-ZA" w:eastAsia="en-US"/>
              </w:rPr>
            </w:pPr>
            <w:r w:rsidRPr="00B243BF">
              <w:rPr>
                <w:rFonts w:ascii="GHEA Mariam" w:eastAsiaTheme="minorHAnsi" w:hAnsi="GHEA Mariam" w:cs="Sylfaen"/>
                <w:lang w:val="af-ZA" w:eastAsia="en-US"/>
              </w:rPr>
              <w:t>1.Մ</w:t>
            </w:r>
            <w:r w:rsidRPr="00B243BF">
              <w:rPr>
                <w:rFonts w:ascii="GHEA Mariam" w:eastAsiaTheme="minorHAnsi" w:hAnsi="GHEA Mariam" w:cstheme="minorBidi"/>
                <w:lang w:val="af-ZA" w:eastAsia="en-US"/>
              </w:rPr>
              <w:t>իջոցառման իրականացման համար անհրաժեշտ իրավական ակտերի ընդունում.</w:t>
            </w:r>
          </w:p>
          <w:p w:rsidR="00623924" w:rsidRPr="00B243BF" w:rsidRDefault="00623924" w:rsidP="00623924">
            <w:pPr>
              <w:numPr>
                <w:ilvl w:val="1"/>
                <w:numId w:val="30"/>
              </w:numPr>
              <w:spacing w:after="200" w:line="276" w:lineRule="auto"/>
              <w:ind w:left="0" w:firstLine="0"/>
              <w:contextualSpacing/>
              <w:jc w:val="both"/>
              <w:rPr>
                <w:rFonts w:ascii="GHEA Mariam" w:eastAsiaTheme="minorHAnsi" w:hAnsi="GHEA Mariam" w:cstheme="minorBidi"/>
                <w:lang w:val="af-ZA" w:eastAsia="en-US"/>
              </w:rPr>
            </w:pPr>
            <w:r w:rsidRPr="00B243BF">
              <w:rPr>
                <w:rFonts w:ascii="GHEA Mariam" w:eastAsiaTheme="minorHAnsi" w:hAnsi="GHEA Mariam" w:cstheme="minorBidi"/>
                <w:lang w:val="pt-PT" w:eastAsia="en-US"/>
              </w:rPr>
              <w:t>«Ը</w:t>
            </w:r>
            <w:r w:rsidRPr="00B243BF">
              <w:rPr>
                <w:rFonts w:ascii="GHEA Mariam" w:eastAsiaTheme="minorHAnsi" w:hAnsi="GHEA Mariam" w:cstheme="minorBidi"/>
                <w:lang w:val="hy-AM" w:eastAsia="en-US"/>
              </w:rPr>
              <w:t xml:space="preserve">նտանիքում բռնության ենթարկվածների ապաստարաններին </w:t>
            </w:r>
            <w:r w:rsidRPr="00B243BF">
              <w:rPr>
                <w:rFonts w:ascii="GHEA Mariam" w:eastAsiaTheme="minorHAnsi" w:hAnsi="GHEA Mariam" w:cstheme="minorBidi"/>
                <w:lang w:eastAsia="en-US"/>
              </w:rPr>
              <w:t>և</w:t>
            </w:r>
            <w:r w:rsidRPr="00B243BF">
              <w:rPr>
                <w:rFonts w:ascii="GHEA Mariam" w:eastAsiaTheme="minorHAnsi" w:hAnsi="GHEA Mariam" w:cstheme="minorBidi"/>
                <w:lang w:val="hy-AM" w:eastAsia="en-US"/>
              </w:rPr>
              <w:t xml:space="preserve"> դրանց անձնակազմին ներկայացվող պահանջները,</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ընտանիքում</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բռնության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ենթարկվածների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համար</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նախատեսված</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ապաստարանների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ֆինանսավորման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պայմանագրի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օրինակելի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ձ</w:t>
            </w:r>
            <w:r w:rsidRPr="00B243BF">
              <w:rPr>
                <w:rFonts w:ascii="GHEA Mariam" w:eastAsiaTheme="minorHAnsi" w:hAnsi="GHEA Mariam" w:cstheme="minorBidi"/>
                <w:lang w:eastAsia="en-US"/>
              </w:rPr>
              <w:t>և</w:t>
            </w:r>
            <w:r w:rsidRPr="00B243BF">
              <w:rPr>
                <w:rFonts w:ascii="GHEA Mariam" w:eastAsiaTheme="minorHAnsi" w:hAnsi="GHEA Mariam" w:cstheme="minorBidi"/>
                <w:lang w:val="hy-AM" w:eastAsia="en-US"/>
              </w:rPr>
              <w:t>ը</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սահմանելու</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Հ</w:t>
            </w:r>
            <w:r w:rsidRPr="00B243BF">
              <w:rPr>
                <w:rFonts w:ascii="GHEA Mariam" w:eastAsiaTheme="minorHAnsi" w:hAnsi="GHEA Mariam" w:cstheme="minorBidi"/>
                <w:b/>
                <w:bCs/>
                <w:lang w:val="hy-AM" w:eastAsia="en-US"/>
              </w:rPr>
              <w:t xml:space="preserve">Հ </w:t>
            </w:r>
            <w:r w:rsidRPr="00B243BF">
              <w:rPr>
                <w:rFonts w:ascii="GHEA Mariam" w:eastAsiaTheme="minorHAnsi" w:hAnsi="GHEA Mariam" w:cstheme="minorBidi"/>
                <w:b/>
                <w:bCs/>
                <w:lang w:eastAsia="en-US"/>
              </w:rPr>
              <w:t>կառավարության</w:t>
            </w:r>
            <w:r w:rsidRPr="00B243BF">
              <w:rPr>
                <w:rFonts w:ascii="GHEA Mariam" w:eastAsiaTheme="minorHAnsi" w:hAnsi="GHEA Mariam" w:cstheme="minorBidi"/>
                <w:b/>
                <w:bCs/>
                <w:lang w:val="hy-AM" w:eastAsia="en-US"/>
              </w:rPr>
              <w:t xml:space="preserve"> </w:t>
            </w:r>
            <w:r w:rsidRPr="00B243BF">
              <w:rPr>
                <w:rFonts w:ascii="GHEA Mariam" w:eastAsiaTheme="minorHAnsi" w:hAnsi="GHEA Mariam" w:cstheme="minorBidi"/>
                <w:b/>
                <w:bCs/>
                <w:lang w:val="af-ZA" w:eastAsia="en-US"/>
              </w:rPr>
              <w:t>2015</w:t>
            </w:r>
            <w:r w:rsidRPr="00B243BF">
              <w:rPr>
                <w:rFonts w:ascii="GHEA Mariam" w:eastAsiaTheme="minorHAnsi" w:hAnsi="GHEA Mariam" w:cstheme="minorBidi"/>
                <w:b/>
                <w:bCs/>
                <w:lang w:val="hy-AM" w:eastAsia="en-US"/>
              </w:rPr>
              <w:t xml:space="preserve"> </w:t>
            </w:r>
            <w:r w:rsidRPr="00B243BF">
              <w:rPr>
                <w:rFonts w:ascii="GHEA Mariam" w:eastAsiaTheme="minorHAnsi" w:hAnsi="GHEA Mariam" w:cstheme="minorBidi"/>
                <w:b/>
                <w:bCs/>
                <w:lang w:eastAsia="en-US"/>
              </w:rPr>
              <w:t>թվականի</w:t>
            </w:r>
            <w:r w:rsidRPr="00B243BF">
              <w:rPr>
                <w:rFonts w:ascii="GHEA Mariam" w:eastAsiaTheme="minorHAnsi" w:hAnsi="GHEA Mariam" w:cstheme="minorBidi"/>
                <w:b/>
                <w:bCs/>
                <w:lang w:val="hy-AM" w:eastAsia="en-US"/>
              </w:rPr>
              <w:t xml:space="preserve"> </w:t>
            </w:r>
            <w:r w:rsidRPr="00B243BF">
              <w:rPr>
                <w:rFonts w:ascii="GHEA Mariam" w:eastAsiaTheme="minorHAnsi" w:hAnsi="GHEA Mariam" w:cstheme="minorBidi"/>
                <w:b/>
                <w:bCs/>
                <w:lang w:eastAsia="en-US"/>
              </w:rPr>
              <w:t>սեպտեմբերի</w:t>
            </w:r>
            <w:r w:rsidRPr="00B243BF">
              <w:rPr>
                <w:rFonts w:ascii="GHEA Mariam" w:eastAsiaTheme="minorHAnsi" w:hAnsi="GHEA Mariam" w:cstheme="minorBidi"/>
                <w:b/>
                <w:bCs/>
                <w:lang w:val="hy-AM" w:eastAsia="en-US"/>
              </w:rPr>
              <w:t xml:space="preserve"> </w:t>
            </w:r>
            <w:r w:rsidRPr="00B243BF">
              <w:rPr>
                <w:rFonts w:ascii="GHEA Mariam" w:eastAsiaTheme="minorHAnsi" w:hAnsi="GHEA Mariam" w:cstheme="minorBidi"/>
                <w:b/>
                <w:bCs/>
                <w:lang w:val="af-ZA" w:eastAsia="en-US"/>
              </w:rPr>
              <w:t>10-</w:t>
            </w:r>
            <w:r w:rsidRPr="00B243BF">
              <w:rPr>
                <w:rFonts w:ascii="GHEA Mariam" w:eastAsiaTheme="minorHAnsi" w:hAnsi="GHEA Mariam" w:cstheme="minorBidi"/>
                <w:b/>
                <w:bCs/>
                <w:lang w:eastAsia="en-US"/>
              </w:rPr>
              <w:t>ի</w:t>
            </w:r>
            <w:r w:rsidRPr="00B243BF">
              <w:rPr>
                <w:rFonts w:ascii="GHEA Mariam" w:eastAsiaTheme="minorHAnsi" w:hAnsi="GHEA Mariam" w:cstheme="minorBidi"/>
                <w:b/>
                <w:bCs/>
                <w:lang w:val="af-ZA" w:eastAsia="en-US"/>
              </w:rPr>
              <w:t xml:space="preserve"> </w:t>
            </w:r>
            <w:r w:rsidRPr="00B243BF">
              <w:rPr>
                <w:rFonts w:ascii="GHEA Mariam" w:eastAsiaTheme="minorHAnsi" w:hAnsi="GHEA Mariam" w:cstheme="minorBidi"/>
                <w:lang w:val="hy-AM" w:eastAsia="en-US"/>
              </w:rPr>
              <w:t>N 1078-Ն</w:t>
            </w:r>
            <w:r w:rsidRPr="00B243BF">
              <w:rPr>
                <w:rFonts w:ascii="GHEA Mariam" w:eastAsiaTheme="minorHAnsi" w:hAnsi="GHEA Mariam" w:cstheme="minorBidi"/>
                <w:b/>
                <w:bCs/>
                <w:lang w:val="af-ZA" w:eastAsia="en-US"/>
              </w:rPr>
              <w:t xml:space="preserve"> </w:t>
            </w:r>
            <w:r w:rsidRPr="00B243BF">
              <w:rPr>
                <w:rFonts w:ascii="GHEA Mariam" w:eastAsiaTheme="minorHAnsi" w:hAnsi="GHEA Mariam" w:cstheme="minorBidi"/>
                <w:b/>
                <w:bCs/>
                <w:lang w:val="hy-AM" w:eastAsia="en-US"/>
              </w:rPr>
              <w:t>որոշման</w:t>
            </w:r>
            <w:r w:rsidRPr="00B243BF">
              <w:rPr>
                <w:rFonts w:ascii="GHEA Mariam" w:eastAsiaTheme="minorHAnsi" w:hAnsi="GHEA Mariam" w:cstheme="minorBidi"/>
                <w:b/>
                <w:bCs/>
                <w:lang w:val="af-ZA" w:eastAsia="en-US"/>
              </w:rPr>
              <w:t xml:space="preserve"> </w:t>
            </w:r>
            <w:r w:rsidRPr="00B243BF">
              <w:rPr>
                <w:rFonts w:ascii="GHEA Mariam" w:eastAsiaTheme="minorHAnsi" w:hAnsi="GHEA Mariam" w:cstheme="minorBidi"/>
                <w:b/>
                <w:bCs/>
                <w:lang w:eastAsia="en-US"/>
              </w:rPr>
              <w:t>մեջ</w:t>
            </w:r>
            <w:r w:rsidRPr="00B243BF">
              <w:rPr>
                <w:rFonts w:ascii="GHEA Mariam" w:eastAsiaTheme="minorHAnsi" w:hAnsi="GHEA Mariam" w:cstheme="minorBidi"/>
                <w:b/>
                <w:bCs/>
                <w:lang w:val="af-ZA" w:eastAsia="en-US"/>
              </w:rPr>
              <w:t xml:space="preserve"> </w:t>
            </w:r>
            <w:r w:rsidRPr="00B243BF">
              <w:rPr>
                <w:rFonts w:ascii="GHEA Mariam" w:eastAsiaTheme="minorHAnsi" w:hAnsi="GHEA Mariam" w:cstheme="minorBidi"/>
                <w:b/>
                <w:bCs/>
                <w:lang w:eastAsia="en-US"/>
              </w:rPr>
              <w:t>փոփոխություններ</w:t>
            </w:r>
            <w:r w:rsidRPr="00B243BF">
              <w:rPr>
                <w:rFonts w:ascii="GHEA Mariam" w:eastAsiaTheme="minorHAnsi" w:hAnsi="GHEA Mariam" w:cstheme="minorBidi"/>
                <w:b/>
                <w:bCs/>
                <w:lang w:val="hy-AM" w:eastAsia="en-US"/>
              </w:rPr>
              <w:t xml:space="preserve"> և</w:t>
            </w:r>
            <w:r w:rsidRPr="00B243BF">
              <w:rPr>
                <w:rFonts w:ascii="GHEA Mariam" w:eastAsiaTheme="minorHAnsi" w:hAnsi="GHEA Mariam" w:cstheme="minorBidi"/>
                <w:b/>
                <w:bCs/>
                <w:lang w:val="af-ZA" w:eastAsia="en-US"/>
              </w:rPr>
              <w:t xml:space="preserve"> </w:t>
            </w:r>
            <w:r w:rsidRPr="00B243BF">
              <w:rPr>
                <w:rFonts w:ascii="GHEA Mariam" w:eastAsiaTheme="minorHAnsi" w:hAnsi="GHEA Mariam" w:cstheme="minorBidi"/>
                <w:b/>
                <w:bCs/>
                <w:lang w:eastAsia="en-US"/>
              </w:rPr>
              <w:t>լրացումներ</w:t>
            </w:r>
            <w:r w:rsidRPr="00B243BF">
              <w:rPr>
                <w:rFonts w:ascii="GHEA Mariam" w:eastAsiaTheme="minorHAnsi" w:hAnsi="GHEA Mariam" w:cstheme="minorBidi"/>
                <w:b/>
                <w:bCs/>
                <w:lang w:val="hy-AM" w:eastAsia="en-US"/>
              </w:rPr>
              <w:t xml:space="preserve"> և</w:t>
            </w:r>
            <w:r w:rsidRPr="00B243BF">
              <w:rPr>
                <w:rFonts w:ascii="GHEA Mariam" w:eastAsiaTheme="minorHAnsi" w:hAnsi="GHEA Mariam" w:cstheme="minorBidi"/>
                <w:b/>
                <w:bCs/>
                <w:lang w:val="af-ZA" w:eastAsia="en-US"/>
              </w:rPr>
              <w:t xml:space="preserve"> </w:t>
            </w:r>
            <w:r w:rsidRPr="00B243BF">
              <w:rPr>
                <w:rFonts w:ascii="GHEA Mariam" w:eastAsiaTheme="minorHAnsi" w:hAnsi="GHEA Mariam" w:cstheme="minorBidi"/>
                <w:b/>
                <w:bCs/>
                <w:lang w:val="hy-AM" w:eastAsia="en-US"/>
              </w:rPr>
              <w:t>ՀՀ</w:t>
            </w:r>
            <w:r w:rsidRPr="00B243BF">
              <w:rPr>
                <w:rFonts w:ascii="GHEA Mariam" w:eastAsiaTheme="minorHAnsi" w:hAnsi="GHEA Mariam" w:cstheme="minorBidi"/>
                <w:b/>
                <w:bCs/>
                <w:lang w:eastAsia="en-US"/>
              </w:rPr>
              <w:t>կառավարության</w:t>
            </w:r>
            <w:r w:rsidRPr="00B243BF">
              <w:rPr>
                <w:rFonts w:ascii="GHEA Mariam" w:eastAsiaTheme="minorHAnsi" w:hAnsi="GHEA Mariam" w:cstheme="minorBidi"/>
                <w:b/>
                <w:bCs/>
                <w:lang w:val="hy-AM" w:eastAsia="en-US"/>
              </w:rPr>
              <w:t xml:space="preserve"> </w:t>
            </w:r>
            <w:r w:rsidRPr="00B243BF">
              <w:rPr>
                <w:rFonts w:ascii="GHEA Mariam" w:eastAsiaTheme="minorHAnsi" w:hAnsi="GHEA Mariam" w:cstheme="minorBidi"/>
                <w:b/>
                <w:bCs/>
                <w:lang w:val="af-ZA" w:eastAsia="en-US"/>
              </w:rPr>
              <w:t xml:space="preserve">2015 </w:t>
            </w:r>
            <w:r w:rsidRPr="00B243BF">
              <w:rPr>
                <w:rFonts w:ascii="GHEA Mariam" w:eastAsiaTheme="minorHAnsi" w:hAnsi="GHEA Mariam" w:cstheme="minorBidi"/>
                <w:b/>
                <w:bCs/>
                <w:lang w:eastAsia="en-US"/>
              </w:rPr>
              <w:t>թվականի</w:t>
            </w:r>
            <w:r w:rsidRPr="00B243BF">
              <w:rPr>
                <w:rFonts w:ascii="GHEA Mariam" w:eastAsiaTheme="minorHAnsi" w:hAnsi="GHEA Mariam" w:cstheme="minorBidi"/>
                <w:b/>
                <w:bCs/>
                <w:lang w:val="af-ZA" w:eastAsia="en-US"/>
              </w:rPr>
              <w:t xml:space="preserve"> </w:t>
            </w:r>
            <w:r w:rsidRPr="00B243BF">
              <w:rPr>
                <w:rFonts w:ascii="GHEA Mariam" w:eastAsiaTheme="minorHAnsi" w:hAnsi="GHEA Mariam" w:cstheme="minorBidi"/>
                <w:b/>
                <w:bCs/>
                <w:lang w:eastAsia="en-US"/>
              </w:rPr>
              <w:t>սեպտեմբերի</w:t>
            </w:r>
            <w:r w:rsidRPr="00B243BF">
              <w:rPr>
                <w:rFonts w:ascii="GHEA Mariam" w:eastAsiaTheme="minorHAnsi" w:hAnsi="GHEA Mariam" w:cstheme="minorBidi"/>
                <w:b/>
                <w:bCs/>
                <w:lang w:val="af-ZA" w:eastAsia="en-US"/>
              </w:rPr>
              <w:t xml:space="preserve"> 10-</w:t>
            </w:r>
            <w:r w:rsidRPr="00B243BF">
              <w:rPr>
                <w:rFonts w:ascii="GHEA Mariam" w:eastAsiaTheme="minorHAnsi" w:hAnsi="GHEA Mariam" w:cstheme="minorBidi"/>
                <w:b/>
                <w:bCs/>
                <w:lang w:eastAsia="en-US"/>
              </w:rPr>
              <w:t>ի</w:t>
            </w:r>
            <w:r w:rsidRPr="00B243BF">
              <w:rPr>
                <w:rFonts w:ascii="GHEA Mariam" w:eastAsiaTheme="minorHAnsi" w:hAnsi="GHEA Mariam" w:cstheme="minorBidi"/>
                <w:b/>
                <w:bCs/>
                <w:lang w:val="hy-AM" w:eastAsia="en-US"/>
              </w:rPr>
              <w:t xml:space="preserve"> N</w:t>
            </w:r>
            <w:r w:rsidRPr="00B243BF">
              <w:rPr>
                <w:rFonts w:ascii="GHEA Mariam" w:eastAsiaTheme="minorHAnsi" w:hAnsi="GHEA Mariam" w:cstheme="minorBidi"/>
                <w:b/>
                <w:bCs/>
                <w:lang w:val="af-ZA" w:eastAsia="en-US"/>
              </w:rPr>
              <w:t xml:space="preserve"> 1069-</w:t>
            </w:r>
            <w:r w:rsidRPr="00B243BF">
              <w:rPr>
                <w:rFonts w:ascii="GHEA Mariam" w:eastAsiaTheme="minorHAnsi" w:hAnsi="GHEA Mariam" w:cstheme="minorBidi"/>
                <w:b/>
                <w:bCs/>
                <w:lang w:val="hy-AM" w:eastAsia="en-US"/>
              </w:rPr>
              <w:t>Ն</w:t>
            </w:r>
            <w:r w:rsidRPr="00B243BF">
              <w:rPr>
                <w:rFonts w:ascii="GHEA Mariam" w:eastAsiaTheme="minorHAnsi" w:hAnsi="GHEA Mariam" w:cstheme="minorBidi"/>
                <w:b/>
                <w:bCs/>
                <w:lang w:val="af-ZA" w:eastAsia="en-US"/>
              </w:rPr>
              <w:t xml:space="preserve"> </w:t>
            </w:r>
            <w:r w:rsidRPr="00B243BF">
              <w:rPr>
                <w:rFonts w:ascii="GHEA Mariam" w:eastAsiaTheme="minorHAnsi" w:hAnsi="GHEA Mariam" w:cstheme="minorBidi"/>
                <w:b/>
                <w:bCs/>
                <w:lang w:val="hy-AM" w:eastAsia="en-US"/>
              </w:rPr>
              <w:t xml:space="preserve">որոշման մեջ փոփոխություն </w:t>
            </w:r>
            <w:r w:rsidRPr="00B243BF">
              <w:rPr>
                <w:rFonts w:ascii="GHEA Mariam" w:eastAsiaTheme="minorHAnsi" w:hAnsi="GHEA Mariam" w:cstheme="minorBidi"/>
                <w:b/>
                <w:bCs/>
                <w:lang w:val="hy-AM" w:eastAsia="en-US"/>
              </w:rPr>
              <w:lastRenderedPageBreak/>
              <w:t>կատարելու մասին»</w:t>
            </w:r>
            <w:r w:rsidRPr="00B243BF">
              <w:rPr>
                <w:rFonts w:ascii="Calibri" w:eastAsiaTheme="minorHAnsi" w:hAnsi="Calibri" w:cs="Calibri"/>
                <w:b/>
                <w:bCs/>
                <w:lang w:val="hy-AM" w:eastAsia="en-US"/>
              </w:rPr>
              <w:t> </w:t>
            </w:r>
            <w:r w:rsidRPr="00B243BF">
              <w:rPr>
                <w:rFonts w:ascii="GHEA Mariam" w:eastAsiaTheme="minorHAnsi" w:hAnsi="GHEA Mariam" w:cstheme="minorBidi"/>
                <w:lang w:val="hy-AM" w:eastAsia="en-US"/>
              </w:rPr>
              <w:t>ՀՀ</w:t>
            </w:r>
            <w:r w:rsidRPr="00B243BF">
              <w:rPr>
                <w:rFonts w:ascii="GHEA Mariam" w:eastAsiaTheme="minorHAnsi" w:hAnsi="GHEA Mariam" w:cs="Sylfaen"/>
                <w:lang w:val="af-ZA" w:eastAsia="en-US"/>
              </w:rPr>
              <w:t xml:space="preserve"> կ</w:t>
            </w:r>
            <w:r w:rsidRPr="00B243BF">
              <w:rPr>
                <w:rFonts w:ascii="GHEA Mariam" w:eastAsiaTheme="minorHAnsi" w:hAnsi="GHEA Mariam" w:cs="Sylfaen"/>
                <w:lang w:val="hy-AM" w:eastAsia="en-US"/>
              </w:rPr>
              <w:t>առավարության</w:t>
            </w:r>
            <w:r w:rsidRPr="00B243BF">
              <w:rPr>
                <w:rFonts w:ascii="GHEA Mariam" w:eastAsiaTheme="minorHAnsi" w:hAnsi="GHEA Mariam" w:cs="Sylfaen"/>
                <w:lang w:val="pt-PT" w:eastAsia="en-US"/>
              </w:rPr>
              <w:t xml:space="preserve"> </w:t>
            </w:r>
            <w:r w:rsidRPr="00B243BF">
              <w:rPr>
                <w:rFonts w:ascii="GHEA Mariam" w:eastAsiaTheme="minorHAnsi" w:hAnsi="GHEA Mariam" w:cs="Sylfaen"/>
                <w:lang w:val="hy-AM" w:eastAsia="en-US"/>
              </w:rPr>
              <w:t>որոշ</w:t>
            </w:r>
            <w:r w:rsidRPr="00B243BF">
              <w:rPr>
                <w:rFonts w:ascii="GHEA Mariam" w:eastAsiaTheme="minorHAnsi" w:hAnsi="GHEA Mariam" w:cs="Sylfaen"/>
                <w:lang w:eastAsia="en-US"/>
              </w:rPr>
              <w:t>ում</w:t>
            </w:r>
          </w:p>
          <w:p w:rsidR="00623924" w:rsidRPr="00B243BF" w:rsidRDefault="00623924" w:rsidP="00623924">
            <w:pPr>
              <w:numPr>
                <w:ilvl w:val="1"/>
                <w:numId w:val="30"/>
              </w:numPr>
              <w:spacing w:after="200" w:line="276" w:lineRule="auto"/>
              <w:ind w:left="0" w:firstLine="0"/>
              <w:contextualSpacing/>
              <w:jc w:val="both"/>
              <w:rPr>
                <w:rFonts w:ascii="GHEA Mariam" w:eastAsiaTheme="minorHAnsi" w:hAnsi="GHEA Mariam" w:cstheme="minorBidi"/>
                <w:lang w:val="af-ZA" w:eastAsia="en-US"/>
              </w:rPr>
            </w:pPr>
            <w:r w:rsidRPr="00B243BF">
              <w:rPr>
                <w:rFonts w:ascii="GHEA Mariam" w:eastAsiaTheme="minorHAnsi" w:hAnsi="GHEA Mariam" w:cstheme="minorBidi"/>
                <w:lang w:val="af-ZA" w:eastAsia="en-US"/>
              </w:rPr>
              <w:t>«</w:t>
            </w:r>
            <w:r w:rsidRPr="00B243BF">
              <w:rPr>
                <w:rFonts w:ascii="GHEA Mariam" w:eastAsiaTheme="minorHAnsi" w:hAnsi="GHEA Mariam" w:cstheme="minorBidi"/>
                <w:lang w:eastAsia="en-US"/>
              </w:rPr>
              <w:t>Ընտանիքում</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բռնության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կանխարգելման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խորհրդի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անհատական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կազմը</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հաստատելու</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Հայաստանի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Հանրապետության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վարչապետի</w:t>
            </w:r>
            <w:r w:rsidRPr="00B243BF">
              <w:rPr>
                <w:rFonts w:ascii="GHEA Mariam" w:eastAsiaTheme="minorHAnsi" w:hAnsi="GHEA Mariam" w:cstheme="minorBidi"/>
                <w:lang w:val="af-ZA" w:eastAsia="en-US"/>
              </w:rPr>
              <w:t xml:space="preserve"> 2010 </w:t>
            </w:r>
            <w:r w:rsidRPr="00B243BF">
              <w:rPr>
                <w:rFonts w:ascii="GHEA Mariam" w:eastAsiaTheme="minorHAnsi" w:hAnsi="GHEA Mariam" w:cstheme="minorBidi"/>
                <w:lang w:eastAsia="en-US"/>
              </w:rPr>
              <w:t>թվականի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մարտի</w:t>
            </w:r>
            <w:r w:rsidRPr="00B243BF">
              <w:rPr>
                <w:rFonts w:ascii="GHEA Mariam" w:eastAsiaTheme="minorHAnsi" w:hAnsi="GHEA Mariam" w:cstheme="minorBidi"/>
                <w:lang w:val="af-ZA" w:eastAsia="en-US"/>
              </w:rPr>
              <w:t xml:space="preserve"> 30-</w:t>
            </w:r>
            <w:r w:rsidRPr="00B243BF">
              <w:rPr>
                <w:rFonts w:ascii="GHEA Mariam" w:eastAsiaTheme="minorHAnsi" w:hAnsi="GHEA Mariam" w:cstheme="minorBidi"/>
                <w:lang w:eastAsia="en-US"/>
              </w:rPr>
              <w:t>ի</w:t>
            </w:r>
            <w:r w:rsidRPr="00B243BF">
              <w:rPr>
                <w:rFonts w:ascii="GHEA Mariam" w:eastAsiaTheme="minorHAnsi" w:hAnsi="GHEA Mariam" w:cstheme="minorBidi"/>
                <w:lang w:val="af-ZA" w:eastAsia="en-US"/>
              </w:rPr>
              <w:t xml:space="preserve"> N 213-</w:t>
            </w:r>
            <w:r w:rsidRPr="00B243BF">
              <w:rPr>
                <w:rFonts w:ascii="GHEA Mariam" w:eastAsiaTheme="minorHAnsi" w:hAnsi="GHEA Mariam" w:cstheme="minorBidi"/>
                <w:lang w:eastAsia="en-US"/>
              </w:rPr>
              <w:t>Ա</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և</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Հայաստանի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Հանրապետության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վարչապետի</w:t>
            </w:r>
            <w:r w:rsidRPr="00B243BF">
              <w:rPr>
                <w:rFonts w:ascii="GHEA Mariam" w:eastAsiaTheme="minorHAnsi" w:hAnsi="GHEA Mariam" w:cstheme="minorBidi"/>
                <w:lang w:val="af-ZA" w:eastAsia="en-US"/>
              </w:rPr>
              <w:t xml:space="preserve"> 2010 </w:t>
            </w:r>
            <w:r w:rsidRPr="00B243BF">
              <w:rPr>
                <w:rFonts w:ascii="GHEA Mariam" w:eastAsiaTheme="minorHAnsi" w:hAnsi="GHEA Mariam" w:cstheme="minorBidi"/>
                <w:lang w:eastAsia="en-US"/>
              </w:rPr>
              <w:t>թվականի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հուլիսի</w:t>
            </w:r>
            <w:r w:rsidRPr="00B243BF">
              <w:rPr>
                <w:rFonts w:ascii="GHEA Mariam" w:eastAsiaTheme="minorHAnsi" w:hAnsi="GHEA Mariam" w:cstheme="minorBidi"/>
                <w:lang w:val="af-ZA" w:eastAsia="en-US"/>
              </w:rPr>
              <w:t xml:space="preserve"> 30-</w:t>
            </w:r>
            <w:r w:rsidRPr="00B243BF">
              <w:rPr>
                <w:rFonts w:ascii="GHEA Mariam" w:eastAsiaTheme="minorHAnsi" w:hAnsi="GHEA Mariam" w:cstheme="minorBidi"/>
                <w:lang w:eastAsia="en-US"/>
              </w:rPr>
              <w:t>ի</w:t>
            </w:r>
            <w:r w:rsidRPr="00B243BF">
              <w:rPr>
                <w:rFonts w:ascii="GHEA Mariam" w:eastAsiaTheme="minorHAnsi" w:hAnsi="GHEA Mariam" w:cstheme="minorBidi"/>
                <w:lang w:val="af-ZA" w:eastAsia="en-US"/>
              </w:rPr>
              <w:t xml:space="preserve"> N 605-</w:t>
            </w:r>
            <w:r w:rsidRPr="00B243BF">
              <w:rPr>
                <w:rFonts w:ascii="GHEA Mariam" w:eastAsiaTheme="minorHAnsi" w:hAnsi="GHEA Mariam" w:cstheme="minorBidi"/>
                <w:lang w:eastAsia="en-US"/>
              </w:rPr>
              <w:t>Ա</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որոշումներն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ուժը</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կորցրած</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ճանաչելու</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մասին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ՀՀ</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վարչապետի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eastAsia="en-US"/>
              </w:rPr>
              <w:t>որոշում</w:t>
            </w:r>
          </w:p>
          <w:p w:rsidR="00623924" w:rsidRPr="00B243BF" w:rsidRDefault="00623924" w:rsidP="00623924">
            <w:pPr>
              <w:numPr>
                <w:ilvl w:val="1"/>
                <w:numId w:val="30"/>
              </w:numPr>
              <w:spacing w:after="200" w:line="276" w:lineRule="auto"/>
              <w:ind w:left="0" w:firstLine="0"/>
              <w:contextualSpacing/>
              <w:jc w:val="both"/>
              <w:rPr>
                <w:rFonts w:ascii="GHEA Mariam" w:eastAsiaTheme="minorHAnsi" w:hAnsi="GHEA Mariam" w:cstheme="minorBidi"/>
                <w:lang w:val="af-ZA" w:eastAsia="en-US"/>
              </w:rPr>
            </w:pPr>
            <w:r w:rsidRPr="00B243BF">
              <w:rPr>
                <w:rFonts w:ascii="GHEA Mariam" w:eastAsiaTheme="minorHAnsi" w:hAnsi="GHEA Mariam" w:cstheme="minorBidi"/>
                <w:lang w:val="af-ZA" w:eastAsia="en-US"/>
              </w:rPr>
              <w:t>«</w:t>
            </w:r>
            <w:r w:rsidRPr="00B243BF">
              <w:rPr>
                <w:rFonts w:ascii="GHEA Mariam" w:eastAsiaTheme="minorHAnsi" w:hAnsi="GHEA Mariam" w:cs="Sylfaen"/>
                <w:lang w:val="pt-PT" w:eastAsia="en-US"/>
              </w:rPr>
              <w:t>Ը</w:t>
            </w:r>
            <w:r w:rsidRPr="00B243BF">
              <w:rPr>
                <w:rFonts w:ascii="GHEA Mariam" w:eastAsiaTheme="minorHAnsi" w:hAnsi="GHEA Mariam" w:cs="Sylfaen"/>
                <w:lang w:val="hy-AM" w:eastAsia="en-US"/>
              </w:rPr>
              <w:t>նտանիքում</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բռնության</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դեպքերի</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կենտրոնացված</w:t>
            </w:r>
            <w:r w:rsidRPr="00B243BF">
              <w:rPr>
                <w:rFonts w:ascii="GHEA Mariam" w:eastAsiaTheme="minorHAnsi" w:hAnsi="GHEA Mariam" w:cstheme="minorBidi"/>
                <w:lang w:val="hy-AM" w:eastAsia="en-US"/>
              </w:rPr>
              <w:t xml:space="preserve"> </w:t>
            </w:r>
            <w:r w:rsidRPr="00B243BF">
              <w:rPr>
                <w:rFonts w:ascii="GHEA Mariam" w:eastAsiaTheme="minorHAnsi" w:hAnsi="GHEA Mariam" w:cs="Sylfaen"/>
                <w:lang w:val="hy-AM" w:eastAsia="en-US"/>
              </w:rPr>
              <w:t>հաշվառման կարգը սահմանելու</w:t>
            </w:r>
            <w:r w:rsidRPr="00B243BF">
              <w:rPr>
                <w:rFonts w:ascii="GHEA Mariam" w:eastAsiaTheme="minorHAnsi" w:hAnsi="GHEA Mariam" w:cstheme="minorBidi"/>
                <w:lang w:val="af-ZA" w:eastAsia="en-US"/>
              </w:rPr>
              <w:t xml:space="preserve"> մասին</w:t>
            </w:r>
            <w:r w:rsidRPr="00B243BF">
              <w:rPr>
                <w:rFonts w:ascii="GHEA Mariam" w:eastAsiaTheme="minorHAnsi" w:hAnsi="GHEA Mariam" w:cs="Sylfaen"/>
                <w:lang w:val="pt-PT" w:eastAsia="en-US"/>
              </w:rPr>
              <w:t xml:space="preserve">» </w:t>
            </w:r>
            <w:r w:rsidRPr="00B243BF">
              <w:rPr>
                <w:rFonts w:ascii="GHEA Mariam" w:eastAsiaTheme="minorHAnsi" w:hAnsi="GHEA Mariam" w:cs="Sylfaen"/>
                <w:lang w:val="af-ZA" w:eastAsia="en-US"/>
              </w:rPr>
              <w:t xml:space="preserve">ՀՀ </w:t>
            </w:r>
            <w:r w:rsidRPr="00B243BF">
              <w:rPr>
                <w:rFonts w:ascii="GHEA Mariam" w:eastAsia="Calibri" w:hAnsi="GHEA Mariam" w:cstheme="minorBidi"/>
                <w:spacing w:val="-6"/>
                <w:lang w:val="hy-AM" w:eastAsia="en-US"/>
              </w:rPr>
              <w:t>կառավարության որոշ</w:t>
            </w:r>
            <w:r w:rsidRPr="00B243BF">
              <w:rPr>
                <w:rFonts w:ascii="GHEA Mariam" w:eastAsia="Calibri" w:hAnsi="GHEA Mariam" w:cstheme="minorBidi"/>
                <w:spacing w:val="-6"/>
                <w:lang w:eastAsia="en-US"/>
              </w:rPr>
              <w:t>ում</w:t>
            </w:r>
            <w:r w:rsidRPr="00B243BF">
              <w:rPr>
                <w:rFonts w:ascii="GHEA Mariam" w:eastAsia="Calibri" w:hAnsi="GHEA Mariam" w:cstheme="minorBidi"/>
                <w:spacing w:val="-6"/>
                <w:lang w:val="af-ZA" w:eastAsia="en-US"/>
              </w:rPr>
              <w:t>,</w:t>
            </w:r>
          </w:p>
          <w:p w:rsidR="00623924" w:rsidRPr="00B243BF" w:rsidRDefault="00623924" w:rsidP="00623924">
            <w:pPr>
              <w:shd w:val="clear" w:color="auto" w:fill="FFFFFF"/>
              <w:rPr>
                <w:rFonts w:ascii="GHEA Mariam" w:hAnsi="GHEA Mariam"/>
                <w:lang w:val="hy-AM"/>
              </w:rPr>
            </w:pPr>
            <w:r w:rsidRPr="00B243BF">
              <w:rPr>
                <w:rFonts w:ascii="GHEA Mariam" w:hAnsi="GHEA Mariam"/>
                <w:lang w:val="pt-PT"/>
              </w:rPr>
              <w:t>«Ը</w:t>
            </w:r>
            <w:r w:rsidRPr="00B243BF">
              <w:rPr>
                <w:rFonts w:ascii="GHEA Mariam" w:hAnsi="GHEA Mariam"/>
                <w:lang w:val="hy-AM"/>
              </w:rPr>
              <w:t>նտանիքում բռնության ենթարկված</w:t>
            </w:r>
            <w:r w:rsidRPr="00B243BF">
              <w:rPr>
                <w:rFonts w:ascii="GHEA Mariam" w:hAnsi="GHEA Mariam"/>
                <w:lang w:val="af-ZA"/>
              </w:rPr>
              <w:t xml:space="preserve"> </w:t>
            </w:r>
            <w:r w:rsidRPr="00B243BF">
              <w:rPr>
                <w:rFonts w:ascii="GHEA Mariam" w:hAnsi="GHEA Mariam"/>
                <w:lang w:val="ru-RU"/>
              </w:rPr>
              <w:t>անձանց</w:t>
            </w:r>
            <w:r w:rsidRPr="00B243BF">
              <w:rPr>
                <w:rFonts w:ascii="GHEA Mariam" w:hAnsi="GHEA Mariam"/>
                <w:lang w:val="af-ZA"/>
              </w:rPr>
              <w:t xml:space="preserve"> </w:t>
            </w:r>
            <w:r w:rsidRPr="00B243BF">
              <w:rPr>
                <w:rFonts w:ascii="GHEA Mariam" w:hAnsi="GHEA Mariam"/>
                <w:lang w:val="ru-RU"/>
              </w:rPr>
              <w:t>ուղղորդման</w:t>
            </w:r>
            <w:r w:rsidRPr="00B243BF">
              <w:rPr>
                <w:rFonts w:ascii="GHEA Mariam" w:hAnsi="GHEA Mariam"/>
                <w:lang w:val="af-ZA"/>
              </w:rPr>
              <w:t xml:space="preserve"> </w:t>
            </w:r>
            <w:r w:rsidRPr="00B243BF">
              <w:rPr>
                <w:rFonts w:ascii="GHEA Mariam" w:hAnsi="GHEA Mariam"/>
                <w:lang w:val="ru-RU"/>
              </w:rPr>
              <w:t>կարգը</w:t>
            </w:r>
            <w:r w:rsidRPr="00B243BF">
              <w:rPr>
                <w:rFonts w:ascii="GHEA Mariam" w:hAnsi="GHEA Mariam"/>
                <w:lang w:val="af-ZA"/>
              </w:rPr>
              <w:t xml:space="preserve"> </w:t>
            </w:r>
            <w:r w:rsidRPr="00B243BF">
              <w:rPr>
                <w:rFonts w:ascii="GHEA Mariam" w:hAnsi="GHEA Mariam"/>
                <w:lang w:val="ru-RU"/>
              </w:rPr>
              <w:t>հաստատելու</w:t>
            </w:r>
            <w:r w:rsidRPr="00B243BF">
              <w:rPr>
                <w:rFonts w:ascii="GHEA Mariam" w:hAnsi="GHEA Mariam"/>
                <w:lang w:val="af-ZA"/>
              </w:rPr>
              <w:t xml:space="preserve"> </w:t>
            </w:r>
            <w:r w:rsidRPr="00B243BF">
              <w:rPr>
                <w:rFonts w:ascii="GHEA Mariam" w:hAnsi="GHEA Mariam"/>
                <w:lang w:val="ru-RU"/>
              </w:rPr>
              <w:t>մասին</w:t>
            </w:r>
            <w:r w:rsidRPr="00B243BF">
              <w:rPr>
                <w:rFonts w:ascii="GHEA Mariam" w:hAnsi="GHEA Mariam"/>
                <w:lang w:val="af-ZA"/>
              </w:rPr>
              <w:t xml:space="preserve">» </w:t>
            </w:r>
            <w:r w:rsidRPr="00B243BF">
              <w:rPr>
                <w:rFonts w:ascii="GHEA Mariam" w:hAnsi="GHEA Mariam" w:cs="Sylfaen"/>
                <w:lang w:val="af-ZA"/>
              </w:rPr>
              <w:t xml:space="preserve">ՀՀ </w:t>
            </w:r>
            <w:r w:rsidRPr="00B243BF">
              <w:rPr>
                <w:rFonts w:ascii="GHEA Mariam" w:eastAsia="Calibri" w:hAnsi="GHEA Mariam"/>
                <w:spacing w:val="-6"/>
                <w:lang w:val="hy-AM"/>
              </w:rPr>
              <w:t>կառավարության որոշ</w:t>
            </w:r>
            <w:r w:rsidRPr="00B243BF">
              <w:rPr>
                <w:rFonts w:ascii="GHEA Mariam" w:eastAsia="Calibri" w:hAnsi="GHEA Mariam"/>
                <w:spacing w:val="-6"/>
                <w:lang w:val="ru-RU"/>
              </w:rPr>
              <w:t>ում</w:t>
            </w:r>
            <w:r w:rsidRPr="00B243BF">
              <w:rPr>
                <w:rFonts w:ascii="GHEA Mariam" w:eastAsia="Calibri" w:hAnsi="GHEA Mariam"/>
                <w:spacing w:val="-6"/>
                <w:lang w:val="af-ZA"/>
              </w:rPr>
              <w:t>:</w:t>
            </w:r>
          </w:p>
        </w:tc>
        <w:tc>
          <w:tcPr>
            <w:tcW w:w="2160" w:type="dxa"/>
            <w:vMerge w:val="restart"/>
          </w:tcPr>
          <w:p w:rsidR="00623924" w:rsidRPr="00B243BF" w:rsidRDefault="00623924" w:rsidP="00623924">
            <w:pPr>
              <w:shd w:val="clear" w:color="auto" w:fill="FFFFFF"/>
              <w:rPr>
                <w:rFonts w:ascii="GHEA Mariam" w:hAnsi="GHEA Mariam"/>
                <w:lang w:val="hy-AM"/>
              </w:rPr>
            </w:pPr>
            <w:r w:rsidRPr="00B243BF">
              <w:rPr>
                <w:rFonts w:ascii="GHEA Mariam" w:eastAsia="Calibri" w:hAnsi="GHEA Mariam" w:cs="Sylfaen"/>
                <w:lang w:val="hy-AM" w:eastAsia="en-US"/>
              </w:rPr>
              <w:lastRenderedPageBreak/>
              <w:t>Ընտանիքում</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բռնության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 xml:space="preserve">ենթարկված անձանց </w:t>
            </w:r>
            <w:r w:rsidRPr="00B243BF">
              <w:rPr>
                <w:rFonts w:ascii="GHEA Mariam" w:eastAsia="Calibri" w:hAnsi="GHEA Mariam"/>
                <w:bCs/>
                <w:shd w:val="clear" w:color="auto" w:fill="FFFFFF"/>
                <w:lang w:val="hy-AM" w:eastAsia="en-US"/>
              </w:rPr>
              <w:t>անվտանգ միջավայրով, ինչպես նաև օրեսդրությամբ սահմանված սոցիալական այլ ծառայությունների տրամադրման ապահովում:</w:t>
            </w:r>
          </w:p>
        </w:tc>
        <w:tc>
          <w:tcPr>
            <w:tcW w:w="180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tc>
        <w:tc>
          <w:tcPr>
            <w:tcW w:w="1440" w:type="dxa"/>
            <w:vMerge w:val="restart"/>
          </w:tcPr>
          <w:p w:rsidR="00623924" w:rsidRPr="00B243BF" w:rsidRDefault="00623924" w:rsidP="00623924">
            <w:pPr>
              <w:shd w:val="clear" w:color="auto" w:fill="FFFFFF"/>
              <w:rPr>
                <w:rFonts w:ascii="GHEA Mariam" w:hAnsi="GHEA Mariam"/>
                <w:lang w:val="hy-AM"/>
              </w:rPr>
            </w:pPr>
            <w:r w:rsidRPr="00B243BF">
              <w:rPr>
                <w:rFonts w:ascii="GHEA Mariam" w:eastAsia="Calibri" w:hAnsi="GHEA Mariam"/>
                <w:lang w:val="af-ZA" w:eastAsia="en-US"/>
              </w:rPr>
              <w:t>Ընտանիքում բռնության ենթարկված անձանց ապաստարանի ծառայություններ մատուցող կազմակերպություններ (համաձայնությամբ)</w:t>
            </w:r>
          </w:p>
        </w:tc>
        <w:tc>
          <w:tcPr>
            <w:tcW w:w="1800" w:type="dxa"/>
          </w:tcPr>
          <w:p w:rsidR="00623924" w:rsidRPr="00B243BF" w:rsidRDefault="00623924" w:rsidP="00623924">
            <w:pPr>
              <w:tabs>
                <w:tab w:val="left" w:pos="1377"/>
              </w:tabs>
              <w:jc w:val="center"/>
              <w:rPr>
                <w:rFonts w:ascii="GHEA Mariam" w:hAnsi="GHEA Mariam"/>
                <w:lang w:eastAsia="en-US"/>
              </w:rPr>
            </w:pPr>
            <w:r w:rsidRPr="00B243BF">
              <w:rPr>
                <w:rFonts w:ascii="GHEA Mariam" w:hAnsi="GHEA Mariam"/>
                <w:lang w:eastAsia="en-US"/>
              </w:rPr>
              <w:t>2019-2022թթ.</w:t>
            </w:r>
          </w:p>
          <w:p w:rsidR="00623924" w:rsidRPr="00B243BF" w:rsidRDefault="00623924" w:rsidP="00623924">
            <w:pPr>
              <w:shd w:val="clear" w:color="auto" w:fill="FFFFFF"/>
              <w:rPr>
                <w:rFonts w:ascii="GHEA Mariam" w:hAnsi="GHEA Mariam"/>
                <w:lang w:val="hy-AM"/>
              </w:rPr>
            </w:pPr>
          </w:p>
        </w:tc>
        <w:tc>
          <w:tcPr>
            <w:tcW w:w="1710" w:type="dxa"/>
          </w:tcPr>
          <w:p w:rsidR="00623924" w:rsidRPr="00B243BF" w:rsidRDefault="00623924" w:rsidP="00623924">
            <w:pPr>
              <w:spacing w:after="200" w:line="276" w:lineRule="auto"/>
              <w:jc w:val="center"/>
              <w:rPr>
                <w:rFonts w:ascii="GHEA Mariam" w:hAnsi="GHEA Mariam"/>
                <w:lang w:val="hy-AM" w:eastAsia="en-US"/>
              </w:rPr>
            </w:pPr>
            <w:r w:rsidRPr="00B243BF">
              <w:rPr>
                <w:rFonts w:ascii="GHEA Mariam" w:eastAsiaTheme="minorHAnsi" w:hAnsi="GHEA Mariam" w:cs="Sylfaen"/>
                <w:caps/>
                <w:lang w:val="af-ZA" w:eastAsia="en-US"/>
              </w:rPr>
              <w:t>ֆ</w:t>
            </w:r>
            <w:r w:rsidRPr="00B243BF">
              <w:rPr>
                <w:rFonts w:ascii="GHEA Mariam" w:eastAsiaTheme="minorHAnsi" w:hAnsi="GHEA Mariam" w:cs="Sylfaen"/>
                <w:lang w:val="af-ZA" w:eastAsia="en-US"/>
              </w:rPr>
              <w:t>ինանսավորում չի պահանջ</w:t>
            </w:r>
            <w:r w:rsidRPr="00B243BF">
              <w:rPr>
                <w:rFonts w:ascii="GHEA Mariam" w:eastAsiaTheme="minorHAnsi" w:hAnsi="GHEA Mariam" w:cs="Sylfaen"/>
                <w:lang w:val="hy-AM" w:eastAsia="en-US"/>
              </w:rPr>
              <w:t>վ</w:t>
            </w:r>
            <w:r w:rsidRPr="00B243BF">
              <w:rPr>
                <w:rFonts w:ascii="GHEA Mariam" w:eastAsiaTheme="minorHAnsi" w:hAnsi="GHEA Mariam" w:cs="Sylfaen"/>
                <w:lang w:val="af-ZA" w:eastAsia="en-US"/>
              </w:rPr>
              <w:t>ում</w:t>
            </w:r>
            <w:r w:rsidRPr="00B243BF">
              <w:rPr>
                <w:rFonts w:ascii="GHEA Mariam" w:hAnsi="GHEA Mariam"/>
                <w:lang w:val="hy-AM" w:eastAsia="en-US"/>
              </w:rPr>
              <w:t xml:space="preserve"> </w:t>
            </w:r>
          </w:p>
        </w:tc>
      </w:tr>
      <w:tr w:rsidR="00B243BF" w:rsidRPr="00B243BF" w:rsidTr="00623924">
        <w:trPr>
          <w:trHeight w:val="2685"/>
        </w:trPr>
        <w:tc>
          <w:tcPr>
            <w:tcW w:w="540" w:type="dxa"/>
            <w:vMerge w:val="restart"/>
            <w:tcBorders>
              <w:top w:val="nil"/>
            </w:tcBorders>
          </w:tcPr>
          <w:p w:rsidR="00623924" w:rsidRPr="00B243BF" w:rsidRDefault="00623924" w:rsidP="00623924">
            <w:pPr>
              <w:shd w:val="clear" w:color="auto" w:fill="FFFFFF"/>
              <w:jc w:val="center"/>
              <w:rPr>
                <w:rFonts w:ascii="GHEA Mariam" w:hAnsi="GHEA Mariam"/>
                <w:lang w:val="hy-AM"/>
              </w:rPr>
            </w:pPr>
          </w:p>
        </w:tc>
        <w:tc>
          <w:tcPr>
            <w:tcW w:w="3240" w:type="dxa"/>
            <w:vMerge/>
            <w:shd w:val="clear" w:color="auto" w:fill="auto"/>
          </w:tcPr>
          <w:p w:rsidR="00623924" w:rsidRPr="00B243BF" w:rsidRDefault="00623924" w:rsidP="00623924">
            <w:pPr>
              <w:shd w:val="clear" w:color="auto" w:fill="FFFFFF"/>
              <w:rPr>
                <w:rFonts w:ascii="GHEA Mariam" w:hAnsi="GHEA Mariam"/>
                <w:lang w:val="hy-AM"/>
              </w:rPr>
            </w:pPr>
          </w:p>
        </w:tc>
        <w:tc>
          <w:tcPr>
            <w:tcW w:w="2520" w:type="dxa"/>
          </w:tcPr>
          <w:p w:rsidR="00623924" w:rsidRPr="00B243BF" w:rsidRDefault="00623924" w:rsidP="00623924">
            <w:pPr>
              <w:shd w:val="clear" w:color="auto" w:fill="FFFFFF"/>
              <w:rPr>
                <w:rFonts w:ascii="GHEA Mariam" w:hAnsi="GHEA Mariam"/>
                <w:lang w:val="hy-AM"/>
              </w:rPr>
            </w:pPr>
            <w:r w:rsidRPr="00B243BF">
              <w:rPr>
                <w:rFonts w:ascii="GHEA Mariam" w:eastAsia="Calibri" w:hAnsi="GHEA Mariam"/>
                <w:lang w:val="af-ZA" w:eastAsia="en-US"/>
              </w:rPr>
              <w:t>2.Ընտանիքում բռնության ենթարկված անձանց ապաստարանի ծառայություններ մատուցող կազմակերպությունների հետ սուբսիդավորման պայմանագրերի ստորագրում</w:t>
            </w:r>
          </w:p>
        </w:tc>
        <w:tc>
          <w:tcPr>
            <w:tcW w:w="2160" w:type="dxa"/>
            <w:vMerge/>
          </w:tcPr>
          <w:p w:rsidR="00623924" w:rsidRPr="00B243BF" w:rsidRDefault="00623924" w:rsidP="00623924">
            <w:pPr>
              <w:shd w:val="clear" w:color="auto" w:fill="FFFFFF"/>
              <w:rPr>
                <w:rFonts w:ascii="GHEA Mariam" w:hAnsi="GHEA Mariam"/>
                <w:lang w:val="hy-AM"/>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vMerge/>
          </w:tcPr>
          <w:p w:rsidR="00623924" w:rsidRPr="00B243BF" w:rsidRDefault="00623924" w:rsidP="00623924">
            <w:pPr>
              <w:shd w:val="clear" w:color="auto" w:fill="FFFFFF"/>
              <w:rPr>
                <w:rFonts w:ascii="GHEA Mariam" w:hAnsi="GHEA Mariam"/>
                <w:lang w:val="hy-AM"/>
              </w:rPr>
            </w:pPr>
          </w:p>
        </w:tc>
        <w:tc>
          <w:tcPr>
            <w:tcW w:w="1800" w:type="dxa"/>
          </w:tcPr>
          <w:p w:rsidR="00623924" w:rsidRPr="00B243BF" w:rsidRDefault="00623924" w:rsidP="00623924">
            <w:pPr>
              <w:shd w:val="clear" w:color="auto" w:fill="FFFFFF"/>
              <w:rPr>
                <w:rFonts w:ascii="GHEA Mariam" w:hAnsi="GHEA Mariam"/>
                <w:lang w:val="hy-AM"/>
              </w:rPr>
            </w:pPr>
            <w:r w:rsidRPr="00B243BF">
              <w:rPr>
                <w:rFonts w:ascii="GHEA Mariam" w:hAnsi="GHEA Mariam"/>
                <w:lang w:eastAsia="en-US"/>
              </w:rPr>
              <w:t>2019-2020թթ.</w:t>
            </w:r>
          </w:p>
        </w:tc>
        <w:tc>
          <w:tcPr>
            <w:tcW w:w="1710" w:type="dxa"/>
          </w:tcPr>
          <w:p w:rsidR="00623924" w:rsidRPr="00B243BF" w:rsidRDefault="00623924" w:rsidP="00623924">
            <w:pPr>
              <w:jc w:val="center"/>
              <w:rPr>
                <w:rFonts w:ascii="GHEA Mariam" w:eastAsia="Calibri" w:hAnsi="GHEA Mariam"/>
                <w:lang w:eastAsia="en-US"/>
              </w:rPr>
            </w:pPr>
            <w:r w:rsidRPr="00B243BF">
              <w:rPr>
                <w:rFonts w:ascii="GHEA Mariam" w:hAnsi="GHEA Mariam"/>
                <w:lang w:val="hy-AM" w:eastAsia="en-US"/>
              </w:rPr>
              <w:t xml:space="preserve">յուրաքանչյուր տարի                 2 ապաստարանի համար սուբսիդավորման գումարը կկազմի </w:t>
            </w:r>
            <w:r w:rsidRPr="00B243BF">
              <w:rPr>
                <w:rFonts w:ascii="GHEA Mariam" w:eastAsia="Calibri" w:hAnsi="GHEA Mariam"/>
                <w:lang w:val="hy-AM" w:eastAsia="en-US"/>
              </w:rPr>
              <w:t>40,000.0 հազ.</w:t>
            </w:r>
            <w:r w:rsidRPr="00B243BF">
              <w:rPr>
                <w:rFonts w:ascii="GHEA Mariam" w:hAnsi="GHEA Mariam"/>
                <w:lang w:val="hy-AM" w:eastAsia="en-US"/>
              </w:rPr>
              <w:t xml:space="preserve"> </w:t>
            </w:r>
            <w:r w:rsidRPr="00B243BF">
              <w:rPr>
                <w:rFonts w:ascii="GHEA Mariam" w:eastAsia="Calibri" w:hAnsi="GHEA Mariam"/>
                <w:lang w:val="hy-AM" w:eastAsia="en-US"/>
              </w:rPr>
              <w:t xml:space="preserve"> </w:t>
            </w:r>
            <w:r w:rsidRPr="00B243BF">
              <w:rPr>
                <w:rFonts w:ascii="GHEA Mariam" w:eastAsia="Calibri" w:hAnsi="GHEA Mariam"/>
                <w:lang w:eastAsia="en-US"/>
              </w:rPr>
              <w:t xml:space="preserve">դրամ </w:t>
            </w:r>
          </w:p>
          <w:p w:rsidR="00623924" w:rsidRPr="00B243BF" w:rsidRDefault="00623924" w:rsidP="00623924">
            <w:pPr>
              <w:jc w:val="center"/>
              <w:rPr>
                <w:rFonts w:ascii="GHEA Mariam" w:hAnsi="GHEA Mariam"/>
                <w:lang w:eastAsia="en-US"/>
              </w:rPr>
            </w:pPr>
          </w:p>
        </w:tc>
      </w:tr>
      <w:tr w:rsidR="00B243BF" w:rsidRPr="00B243BF" w:rsidTr="00623924">
        <w:trPr>
          <w:trHeight w:val="615"/>
        </w:trPr>
        <w:tc>
          <w:tcPr>
            <w:tcW w:w="540" w:type="dxa"/>
            <w:vMerge/>
          </w:tcPr>
          <w:p w:rsidR="00623924" w:rsidRPr="00B243BF" w:rsidRDefault="00623924" w:rsidP="00623924">
            <w:pPr>
              <w:shd w:val="clear" w:color="auto" w:fill="FFFFFF"/>
              <w:jc w:val="center"/>
              <w:rPr>
                <w:rFonts w:ascii="GHEA Mariam" w:hAnsi="GHEA Mariam"/>
              </w:rPr>
            </w:pPr>
          </w:p>
        </w:tc>
        <w:tc>
          <w:tcPr>
            <w:tcW w:w="3240" w:type="dxa"/>
            <w:vMerge/>
            <w:shd w:val="clear" w:color="auto" w:fill="auto"/>
          </w:tcPr>
          <w:p w:rsidR="00623924" w:rsidRPr="00B243BF" w:rsidRDefault="00623924" w:rsidP="00623924">
            <w:pPr>
              <w:shd w:val="clear" w:color="auto" w:fill="FFFFFF"/>
              <w:rPr>
                <w:rFonts w:ascii="GHEA Mariam" w:hAnsi="GHEA Mariam"/>
              </w:rPr>
            </w:pPr>
          </w:p>
        </w:tc>
        <w:tc>
          <w:tcPr>
            <w:tcW w:w="2520" w:type="dxa"/>
          </w:tcPr>
          <w:p w:rsidR="00623924" w:rsidRPr="00B243BF" w:rsidRDefault="00623924" w:rsidP="00623924">
            <w:pPr>
              <w:shd w:val="clear" w:color="auto" w:fill="FFFFFF"/>
              <w:rPr>
                <w:rFonts w:ascii="GHEA Mariam" w:hAnsi="GHEA Mariam"/>
                <w:lang w:val="hy-AM"/>
              </w:rPr>
            </w:pPr>
            <w:r w:rsidRPr="00B243BF">
              <w:rPr>
                <w:rFonts w:ascii="GHEA Mariam" w:eastAsia="Calibri" w:hAnsi="GHEA Mariam"/>
                <w:lang w:val="af-ZA" w:eastAsia="en-US"/>
              </w:rPr>
              <w:t>3.Ընտանիքում բռնության ենթարկված անձանց ապաստարանների ստեղծում</w:t>
            </w:r>
          </w:p>
        </w:tc>
        <w:tc>
          <w:tcPr>
            <w:tcW w:w="2160" w:type="dxa"/>
            <w:vMerge/>
          </w:tcPr>
          <w:p w:rsidR="00623924" w:rsidRPr="00B243BF" w:rsidRDefault="00623924" w:rsidP="00623924">
            <w:pPr>
              <w:shd w:val="clear" w:color="auto" w:fill="FFFFFF"/>
              <w:rPr>
                <w:rFonts w:ascii="GHEA Mariam" w:hAnsi="GHEA Mariam"/>
                <w:lang w:val="hy-AM"/>
              </w:rPr>
            </w:pPr>
          </w:p>
        </w:tc>
        <w:tc>
          <w:tcPr>
            <w:tcW w:w="1800" w:type="dxa"/>
            <w:vMerge/>
          </w:tcPr>
          <w:p w:rsidR="00623924" w:rsidRPr="00B243BF" w:rsidRDefault="00623924" w:rsidP="00623924">
            <w:pPr>
              <w:jc w:val="center"/>
              <w:rPr>
                <w:rFonts w:ascii="GHEA Mariam" w:hAnsi="GHEA Mariam"/>
                <w:lang w:val="hy-AM" w:eastAsia="en-US"/>
              </w:rPr>
            </w:pPr>
          </w:p>
        </w:tc>
        <w:tc>
          <w:tcPr>
            <w:tcW w:w="1440" w:type="dxa"/>
            <w:vMerge/>
          </w:tcPr>
          <w:p w:rsidR="00623924" w:rsidRPr="00B243BF" w:rsidRDefault="00623924" w:rsidP="00623924">
            <w:pPr>
              <w:shd w:val="clear" w:color="auto" w:fill="FFFFFF"/>
              <w:rPr>
                <w:rFonts w:ascii="GHEA Mariam" w:hAnsi="GHEA Mariam"/>
                <w:lang w:val="hy-AM"/>
              </w:rPr>
            </w:pPr>
          </w:p>
        </w:tc>
        <w:tc>
          <w:tcPr>
            <w:tcW w:w="1800" w:type="dxa"/>
          </w:tcPr>
          <w:p w:rsidR="00623924" w:rsidRPr="00B243BF" w:rsidRDefault="00623924" w:rsidP="00623924">
            <w:pPr>
              <w:shd w:val="clear" w:color="auto" w:fill="FFFFFF"/>
              <w:rPr>
                <w:rFonts w:ascii="GHEA Mariam" w:hAnsi="GHEA Mariam"/>
                <w:lang w:val="hy-AM"/>
              </w:rPr>
            </w:pPr>
            <w:r w:rsidRPr="00B243BF">
              <w:rPr>
                <w:rFonts w:ascii="GHEA Mariam" w:eastAsia="Calibri" w:hAnsi="GHEA Mariam"/>
                <w:lang w:eastAsia="en-US"/>
              </w:rPr>
              <w:t>2021-2022թթ.</w:t>
            </w:r>
          </w:p>
        </w:tc>
        <w:tc>
          <w:tcPr>
            <w:tcW w:w="1710" w:type="dxa"/>
          </w:tcPr>
          <w:p w:rsidR="00623924" w:rsidRPr="00B243BF" w:rsidRDefault="00623924" w:rsidP="00623924">
            <w:pPr>
              <w:jc w:val="center"/>
              <w:rPr>
                <w:rFonts w:ascii="GHEA Mariam" w:hAnsi="GHEA Mariam"/>
                <w:lang w:eastAsia="en-US"/>
              </w:rPr>
            </w:pPr>
            <w:r w:rsidRPr="00B243BF">
              <w:rPr>
                <w:rFonts w:ascii="GHEA Mariam" w:hAnsi="GHEA Mariam"/>
                <w:lang w:val="hy-AM" w:eastAsia="en-US"/>
              </w:rPr>
              <w:t xml:space="preserve">յուրաքանչյուր տարի                 2 ապաստարանի համար սուբսիդավորման գումարը կկազմի </w:t>
            </w:r>
            <w:r w:rsidRPr="00B243BF">
              <w:rPr>
                <w:rFonts w:ascii="GHEA Mariam" w:eastAsia="Calibri" w:hAnsi="GHEA Mariam"/>
                <w:lang w:val="hy-AM" w:eastAsia="en-US"/>
              </w:rPr>
              <w:t>40,000.0 հազ.</w:t>
            </w:r>
            <w:r w:rsidRPr="00B243BF">
              <w:rPr>
                <w:rFonts w:ascii="GHEA Mariam" w:hAnsi="GHEA Mariam"/>
                <w:lang w:val="hy-AM" w:eastAsia="en-US"/>
              </w:rPr>
              <w:t xml:space="preserve"> </w:t>
            </w:r>
            <w:r w:rsidRPr="00B243BF">
              <w:rPr>
                <w:rFonts w:ascii="GHEA Mariam" w:eastAsia="Calibri" w:hAnsi="GHEA Mariam"/>
                <w:lang w:val="hy-AM" w:eastAsia="en-US"/>
              </w:rPr>
              <w:t xml:space="preserve"> դրամ և մեկ ապաստարանի ստեղծման/գործարկման համար </w:t>
            </w:r>
            <w:r w:rsidRPr="00B243BF">
              <w:rPr>
                <w:rFonts w:ascii="GHEA Mariam" w:hAnsi="GHEA Mariam"/>
                <w:lang w:val="hy-AM" w:eastAsia="en-US"/>
              </w:rPr>
              <w:t xml:space="preserve">գումարը կկազմի </w:t>
            </w:r>
            <w:r w:rsidRPr="00B243BF">
              <w:rPr>
                <w:rFonts w:ascii="GHEA Mariam" w:eastAsia="Calibri" w:hAnsi="GHEA Mariam"/>
                <w:lang w:val="hy-AM" w:eastAsia="en-US"/>
              </w:rPr>
              <w:t>40,000.0 հազ.</w:t>
            </w:r>
            <w:r w:rsidRPr="00B243BF">
              <w:rPr>
                <w:rFonts w:ascii="GHEA Mariam" w:hAnsi="GHEA Mariam"/>
                <w:lang w:val="hy-AM" w:eastAsia="en-US"/>
              </w:rPr>
              <w:t xml:space="preserve"> </w:t>
            </w:r>
            <w:r w:rsidRPr="00B243BF">
              <w:rPr>
                <w:rFonts w:ascii="GHEA Mariam" w:eastAsia="Calibri" w:hAnsi="GHEA Mariam"/>
                <w:lang w:val="hy-AM" w:eastAsia="en-US"/>
              </w:rPr>
              <w:t xml:space="preserve"> </w:t>
            </w:r>
            <w:r w:rsidRPr="00B243BF">
              <w:rPr>
                <w:rFonts w:ascii="GHEA Mariam" w:eastAsia="Calibri" w:hAnsi="GHEA Mariam"/>
                <w:lang w:eastAsia="en-US"/>
              </w:rPr>
              <w:t>դրամ</w:t>
            </w:r>
          </w:p>
        </w:tc>
      </w:tr>
      <w:tr w:rsidR="00B243BF" w:rsidRPr="00B243BF" w:rsidTr="00623924">
        <w:trPr>
          <w:trHeight w:val="615"/>
        </w:trPr>
        <w:tc>
          <w:tcPr>
            <w:tcW w:w="540" w:type="dxa"/>
            <w:vMerge w:val="restart"/>
          </w:tcPr>
          <w:p w:rsidR="00623924" w:rsidRPr="00B243BF" w:rsidRDefault="00623924" w:rsidP="00623924">
            <w:pPr>
              <w:shd w:val="clear" w:color="auto" w:fill="FFFFFF"/>
              <w:jc w:val="center"/>
              <w:rPr>
                <w:rFonts w:ascii="GHEA Mariam" w:hAnsi="GHEA Mariam" w:cs="Calibri"/>
                <w:bCs/>
              </w:rPr>
            </w:pPr>
            <w:r w:rsidRPr="00B243BF">
              <w:rPr>
                <w:rFonts w:ascii="GHEA Mariam" w:hAnsi="GHEA Mariam" w:cs="Calibri"/>
                <w:bCs/>
              </w:rPr>
              <w:t>22</w:t>
            </w:r>
          </w:p>
        </w:tc>
        <w:tc>
          <w:tcPr>
            <w:tcW w:w="3240" w:type="dxa"/>
            <w:vMerge w:val="restart"/>
          </w:tcPr>
          <w:p w:rsidR="00623924" w:rsidRPr="00B243BF" w:rsidRDefault="00623924" w:rsidP="00623924">
            <w:pPr>
              <w:shd w:val="clear" w:color="auto" w:fill="FFFFFF"/>
              <w:rPr>
                <w:rFonts w:ascii="GHEA Mariam" w:hAnsi="GHEA Mariam"/>
              </w:rPr>
            </w:pPr>
            <w:r w:rsidRPr="00B243BF">
              <w:rPr>
                <w:rFonts w:ascii="GHEA Mariam" w:hAnsi="GHEA Mariam" w:cs="Calibri"/>
                <w:bCs/>
                <w:lang w:val="ru-RU"/>
              </w:rPr>
              <w:t>Երեխաներին</w:t>
            </w:r>
            <w:r w:rsidRPr="00B243BF">
              <w:rPr>
                <w:rFonts w:ascii="GHEA Mariam" w:hAnsi="GHEA Mariam" w:cs="Calibri"/>
                <w:bCs/>
              </w:rPr>
              <w:t xml:space="preserve"> </w:t>
            </w:r>
            <w:r w:rsidRPr="00B243BF">
              <w:rPr>
                <w:rFonts w:ascii="GHEA Mariam" w:hAnsi="GHEA Mariam" w:cs="Calibri"/>
                <w:bCs/>
                <w:lang w:val="ru-RU"/>
              </w:rPr>
              <w:t>ցերեկային</w:t>
            </w:r>
            <w:r w:rsidRPr="00B243BF">
              <w:rPr>
                <w:rFonts w:ascii="GHEA Mariam" w:hAnsi="GHEA Mariam" w:cs="Calibri"/>
                <w:bCs/>
              </w:rPr>
              <w:t xml:space="preserve"> </w:t>
            </w:r>
            <w:r w:rsidRPr="00B243BF">
              <w:rPr>
                <w:rFonts w:ascii="GHEA Mariam" w:hAnsi="GHEA Mariam" w:cs="Calibri"/>
                <w:bCs/>
                <w:lang w:val="ru-RU"/>
              </w:rPr>
              <w:t>ժամերին</w:t>
            </w:r>
            <w:r w:rsidRPr="00B243BF">
              <w:rPr>
                <w:rFonts w:ascii="GHEA Mariam" w:hAnsi="GHEA Mariam" w:cs="Calibri"/>
                <w:bCs/>
              </w:rPr>
              <w:t xml:space="preserve"> </w:t>
            </w:r>
            <w:r w:rsidRPr="00B243BF">
              <w:rPr>
                <w:rFonts w:ascii="GHEA Mariam" w:hAnsi="GHEA Mariam" w:cs="Sylfaen"/>
              </w:rPr>
              <w:t xml:space="preserve"> </w:t>
            </w:r>
            <w:r w:rsidRPr="00B243BF">
              <w:rPr>
                <w:rFonts w:ascii="GHEA Mariam" w:hAnsi="GHEA Mariam" w:cs="Calibri"/>
                <w:bCs/>
                <w:lang w:val="ru-RU"/>
              </w:rPr>
              <w:t>տրամադրվող</w:t>
            </w:r>
            <w:r w:rsidRPr="00B243BF">
              <w:rPr>
                <w:rFonts w:ascii="GHEA Mariam" w:hAnsi="GHEA Mariam" w:cs="Sylfaen"/>
              </w:rPr>
              <w:t xml:space="preserve"> </w:t>
            </w:r>
            <w:r w:rsidRPr="00B243BF">
              <w:rPr>
                <w:rFonts w:ascii="GHEA Mariam" w:hAnsi="GHEA Mariam" w:cs="Sylfaen"/>
                <w:lang w:val="ru-RU"/>
              </w:rPr>
              <w:t>այլընտրանքային</w:t>
            </w:r>
            <w:r w:rsidRPr="00B243BF">
              <w:rPr>
                <w:rFonts w:ascii="GHEA Mariam" w:hAnsi="GHEA Mariam" w:cs="Sylfaen"/>
              </w:rPr>
              <w:t xml:space="preserve"> </w:t>
            </w:r>
            <w:r w:rsidRPr="00B243BF">
              <w:rPr>
                <w:rFonts w:ascii="GHEA Mariam" w:hAnsi="GHEA Mariam" w:cs="Sylfaen"/>
                <w:lang w:val="ru-RU"/>
              </w:rPr>
              <w:t>ծառայությունների</w:t>
            </w:r>
            <w:r w:rsidRPr="00B243BF">
              <w:rPr>
                <w:rFonts w:ascii="GHEA Mariam" w:hAnsi="GHEA Mariam" w:cs="Sylfaen"/>
              </w:rPr>
              <w:t xml:space="preserve"> </w:t>
            </w:r>
            <w:r w:rsidRPr="00B243BF">
              <w:rPr>
                <w:rFonts w:ascii="GHEA Mariam" w:hAnsi="GHEA Mariam" w:cs="Sylfaen"/>
                <w:lang w:val="ru-RU"/>
              </w:rPr>
              <w:t>ընդլայնում</w:t>
            </w:r>
          </w:p>
          <w:p w:rsidR="00623924" w:rsidRPr="00B243BF" w:rsidRDefault="00623924" w:rsidP="00623924">
            <w:pPr>
              <w:spacing w:before="100" w:beforeAutospacing="1" w:after="100" w:afterAutospacing="1"/>
              <w:rPr>
                <w:rFonts w:ascii="GHEA Mariam" w:eastAsiaTheme="minorHAnsi" w:hAnsi="GHEA Mariam" w:cstheme="minorBidi"/>
                <w:lang w:eastAsia="en-US"/>
              </w:rPr>
            </w:pPr>
          </w:p>
        </w:tc>
        <w:tc>
          <w:tcPr>
            <w:tcW w:w="2520" w:type="dxa"/>
          </w:tcPr>
          <w:p w:rsidR="00623924" w:rsidRPr="00B243BF" w:rsidRDefault="00623924" w:rsidP="00623924">
            <w:pPr>
              <w:shd w:val="clear" w:color="auto" w:fill="FFFFFF"/>
              <w:rPr>
                <w:rFonts w:ascii="GHEA Mariam" w:eastAsia="Calibri" w:hAnsi="GHEA Mariam"/>
                <w:lang w:val="af-ZA" w:eastAsia="en-US"/>
              </w:rPr>
            </w:pPr>
            <w:r w:rsidRPr="00B243BF">
              <w:rPr>
                <w:rFonts w:ascii="GHEA Mariam" w:hAnsi="GHEA Mariam"/>
                <w:lang w:val="hy-AM"/>
              </w:rPr>
              <w:t xml:space="preserve">1. «Երեխաների խնամքի և պաշտպանության մի շարք հաստատություններ երեխայի խնամքի և զարգացման կենտրոնների վերակազմավորման մասին» ՀՀ կառավարության որոշման նախագիծ  </w:t>
            </w:r>
          </w:p>
        </w:tc>
        <w:tc>
          <w:tcPr>
            <w:tcW w:w="2160" w:type="dxa"/>
            <w:vMerge w:val="restart"/>
          </w:tcPr>
          <w:p w:rsidR="00623924" w:rsidRPr="00B243BF" w:rsidRDefault="00623924" w:rsidP="00623924">
            <w:pPr>
              <w:rPr>
                <w:rFonts w:ascii="GHEA Mariam" w:hAnsi="GHEA Mariam" w:cs="Sylfaen"/>
                <w:lang w:val="af-ZA"/>
              </w:rPr>
            </w:pPr>
            <w:r w:rsidRPr="00B243BF">
              <w:rPr>
                <w:rFonts w:ascii="GHEA Mariam" w:hAnsi="GHEA Mariam"/>
                <w:lang w:eastAsia="en-US"/>
              </w:rPr>
              <w:t>Երեխայի</w:t>
            </w:r>
            <w:r w:rsidRPr="00B243BF">
              <w:rPr>
                <w:rFonts w:ascii="GHEA Mariam" w:hAnsi="GHEA Mariam"/>
                <w:lang w:val="af-ZA" w:eastAsia="en-US"/>
              </w:rPr>
              <w:t xml:space="preserve"> </w:t>
            </w:r>
            <w:r w:rsidRPr="00B243BF">
              <w:rPr>
                <w:rFonts w:ascii="GHEA Mariam" w:hAnsi="GHEA Mariam"/>
                <w:lang w:eastAsia="en-US"/>
              </w:rPr>
              <w:t>խնամքի</w:t>
            </w:r>
            <w:r w:rsidRPr="00B243BF">
              <w:rPr>
                <w:rFonts w:ascii="GHEA Mariam" w:hAnsi="GHEA Mariam"/>
                <w:lang w:val="af-ZA" w:eastAsia="en-US"/>
              </w:rPr>
              <w:t xml:space="preserve"> </w:t>
            </w:r>
            <w:r w:rsidRPr="00B243BF">
              <w:rPr>
                <w:rFonts w:ascii="GHEA Mariam" w:hAnsi="GHEA Mariam"/>
                <w:lang w:eastAsia="en-US"/>
              </w:rPr>
              <w:t>և</w:t>
            </w:r>
            <w:r w:rsidRPr="00B243BF">
              <w:rPr>
                <w:rFonts w:ascii="GHEA Mariam" w:hAnsi="GHEA Mariam"/>
                <w:lang w:val="af-ZA" w:eastAsia="en-US"/>
              </w:rPr>
              <w:t xml:space="preserve"> </w:t>
            </w:r>
            <w:r w:rsidRPr="00B243BF">
              <w:rPr>
                <w:rFonts w:ascii="GHEA Mariam" w:hAnsi="GHEA Mariam"/>
                <w:lang w:eastAsia="en-US"/>
              </w:rPr>
              <w:t>զարգացման</w:t>
            </w:r>
            <w:r w:rsidRPr="00B243BF">
              <w:rPr>
                <w:rFonts w:ascii="GHEA Mariam" w:hAnsi="GHEA Mariam"/>
                <w:lang w:val="af-ZA" w:eastAsia="en-US"/>
              </w:rPr>
              <w:t xml:space="preserve"> </w:t>
            </w:r>
            <w:r w:rsidRPr="00B243BF">
              <w:rPr>
                <w:rFonts w:ascii="GHEA Mariam" w:hAnsi="GHEA Mariam"/>
                <w:lang w:eastAsia="en-US"/>
              </w:rPr>
              <w:t>կենտրոնների</w:t>
            </w:r>
            <w:r w:rsidRPr="00B243BF">
              <w:rPr>
                <w:rFonts w:ascii="GHEA Mariam" w:hAnsi="GHEA Mariam"/>
                <w:lang w:val="af-ZA" w:eastAsia="en-US"/>
              </w:rPr>
              <w:t xml:space="preserve"> </w:t>
            </w:r>
            <w:r w:rsidRPr="00B243BF">
              <w:rPr>
                <w:rFonts w:ascii="GHEA Mariam" w:hAnsi="GHEA Mariam" w:cs="Sylfaen"/>
              </w:rPr>
              <w:t>և</w:t>
            </w:r>
            <w:r w:rsidRPr="00B243BF">
              <w:rPr>
                <w:rFonts w:ascii="GHEA Mariam" w:hAnsi="GHEA Mariam" w:cs="Sylfaen"/>
                <w:lang w:val="af-ZA"/>
              </w:rPr>
              <w:t xml:space="preserve"> </w:t>
            </w:r>
            <w:r w:rsidRPr="00B243BF">
              <w:rPr>
                <w:rFonts w:ascii="GHEA Mariam" w:hAnsi="GHEA Mariam" w:cs="Sylfaen"/>
              </w:rPr>
              <w:t>դրանց</w:t>
            </w:r>
            <w:r w:rsidRPr="00B243BF">
              <w:rPr>
                <w:rFonts w:ascii="GHEA Mariam" w:hAnsi="GHEA Mariam" w:cs="Sylfaen"/>
                <w:lang w:val="af-ZA"/>
              </w:rPr>
              <w:t xml:space="preserve"> </w:t>
            </w:r>
            <w:r w:rsidRPr="00B243BF">
              <w:rPr>
                <w:rFonts w:ascii="GHEA Mariam" w:hAnsi="GHEA Mariam" w:cs="Sylfaen"/>
              </w:rPr>
              <w:t>մասնաճյուղերի</w:t>
            </w:r>
            <w:r w:rsidRPr="00B243BF">
              <w:rPr>
                <w:rFonts w:ascii="GHEA Mariam" w:hAnsi="GHEA Mariam" w:cs="Sylfaen"/>
                <w:lang w:val="af-ZA"/>
              </w:rPr>
              <w:t xml:space="preserve"> </w:t>
            </w:r>
            <w:r w:rsidRPr="00B243BF">
              <w:rPr>
                <w:rFonts w:ascii="GHEA Mariam" w:hAnsi="GHEA Mariam" w:cs="Sylfaen"/>
              </w:rPr>
              <w:t>ստեղծում</w:t>
            </w:r>
          </w:p>
          <w:p w:rsidR="00623924" w:rsidRPr="00B243BF" w:rsidRDefault="00623924" w:rsidP="00623924">
            <w:pPr>
              <w:rPr>
                <w:rFonts w:ascii="GHEA Mariam" w:eastAsiaTheme="minorHAnsi" w:hAnsi="GHEA Mariam" w:cstheme="minorBidi"/>
                <w:lang w:val="hy-AM" w:eastAsia="en-US"/>
              </w:rPr>
            </w:pPr>
          </w:p>
        </w:tc>
        <w:tc>
          <w:tcPr>
            <w:tcW w:w="180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p w:rsidR="00623924" w:rsidRPr="00B243BF" w:rsidRDefault="00623924" w:rsidP="00623924">
            <w:pPr>
              <w:spacing w:before="100" w:beforeAutospacing="1" w:after="100" w:afterAutospacing="1"/>
              <w:jc w:val="center"/>
              <w:rPr>
                <w:rFonts w:ascii="GHEA Mariam" w:hAnsi="GHEA Mariam"/>
                <w:lang w:val="hy-AM" w:eastAsia="en-US"/>
              </w:rPr>
            </w:pPr>
          </w:p>
        </w:tc>
        <w:tc>
          <w:tcPr>
            <w:tcW w:w="1440" w:type="dxa"/>
            <w:vMerge w:val="restart"/>
          </w:tcPr>
          <w:p w:rsidR="00623924" w:rsidRPr="00B243BF" w:rsidRDefault="00623924" w:rsidP="00623924">
            <w:pPr>
              <w:shd w:val="clear" w:color="auto" w:fill="FFFFFF"/>
              <w:rPr>
                <w:rFonts w:ascii="GHEA Mariam" w:hAnsi="GHEA Mariam"/>
                <w:lang w:val="hy-AM"/>
              </w:rPr>
            </w:pPr>
            <w:r w:rsidRPr="00B243BF">
              <w:rPr>
                <w:rFonts w:ascii="GHEA Mariam" w:hAnsi="GHEA Mariam"/>
                <w:lang w:eastAsia="en-US"/>
              </w:rPr>
              <w:t>Տեղական ինքնակառավարման մարմիններ (համաձայնությամբ)</w:t>
            </w:r>
          </w:p>
          <w:p w:rsidR="00623924" w:rsidRPr="00B243BF" w:rsidRDefault="00623924" w:rsidP="00623924">
            <w:pPr>
              <w:spacing w:before="100" w:beforeAutospacing="1" w:after="100" w:afterAutospacing="1"/>
              <w:jc w:val="center"/>
              <w:rPr>
                <w:rFonts w:ascii="GHEA Mariam" w:eastAsiaTheme="minorHAnsi" w:hAnsi="GHEA Mariam" w:cstheme="minorBidi"/>
                <w:lang w:val="hy-AM" w:eastAsia="en-US"/>
              </w:rPr>
            </w:pP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2019 թ.</w:t>
            </w:r>
          </w:p>
          <w:p w:rsidR="00623924" w:rsidRPr="00B243BF" w:rsidRDefault="00623924" w:rsidP="00623924">
            <w:pPr>
              <w:jc w:val="center"/>
              <w:rPr>
                <w:rFonts w:ascii="GHEA Mariam" w:hAnsi="GHEA Mariam"/>
                <w:lang w:eastAsia="en-US"/>
              </w:rPr>
            </w:pPr>
            <w:r w:rsidRPr="00B243BF">
              <w:rPr>
                <w:rFonts w:ascii="GHEA Mariam" w:hAnsi="GHEA Mariam"/>
                <w:lang w:eastAsia="en-US"/>
              </w:rPr>
              <w:t>մարտի  2-րդ տասնօրյակ</w:t>
            </w:r>
          </w:p>
          <w:p w:rsidR="00623924" w:rsidRPr="00B243BF" w:rsidRDefault="00623924" w:rsidP="00623924">
            <w:pPr>
              <w:shd w:val="clear" w:color="auto" w:fill="FFFFFF"/>
              <w:rPr>
                <w:rFonts w:ascii="GHEA Mariam" w:eastAsia="Calibri" w:hAnsi="GHEA Mariam"/>
                <w:lang w:eastAsia="en-US"/>
              </w:rPr>
            </w:pPr>
          </w:p>
        </w:tc>
        <w:tc>
          <w:tcPr>
            <w:tcW w:w="1710" w:type="dxa"/>
            <w:vMerge w:val="restart"/>
          </w:tcPr>
          <w:p w:rsidR="00623924" w:rsidRPr="00B243BF" w:rsidRDefault="00623924" w:rsidP="00623924">
            <w:pPr>
              <w:spacing w:before="100" w:beforeAutospacing="1" w:after="100" w:afterAutospacing="1"/>
              <w:jc w:val="center"/>
              <w:rPr>
                <w:rFonts w:ascii="GHEA Mariam" w:hAnsi="GHEA Mariam"/>
                <w:lang w:eastAsia="en-US"/>
              </w:rPr>
            </w:pPr>
            <w:r w:rsidRPr="00B243BF">
              <w:rPr>
                <w:rFonts w:ascii="GHEA Mariam" w:hAnsi="GHEA Mariam"/>
                <w:lang w:val="hy-AM" w:eastAsia="en-US"/>
              </w:rPr>
              <w:t xml:space="preserve">Ֆինանսավորում չի պահանջվում </w:t>
            </w:r>
          </w:p>
        </w:tc>
      </w:tr>
      <w:tr w:rsidR="00B243BF" w:rsidRPr="00B243BF" w:rsidTr="00623924">
        <w:trPr>
          <w:trHeight w:val="615"/>
        </w:trPr>
        <w:tc>
          <w:tcPr>
            <w:tcW w:w="540" w:type="dxa"/>
            <w:vMerge/>
          </w:tcPr>
          <w:p w:rsidR="00623924" w:rsidRPr="00B243BF" w:rsidRDefault="00623924" w:rsidP="00623924">
            <w:pPr>
              <w:spacing w:before="100" w:beforeAutospacing="1" w:after="100" w:afterAutospacing="1"/>
              <w:jc w:val="center"/>
              <w:rPr>
                <w:rFonts w:ascii="GHEA Mariam" w:eastAsiaTheme="minorHAnsi" w:hAnsi="GHEA Mariam" w:cstheme="minorBidi"/>
                <w:lang w:eastAsia="en-US"/>
              </w:rPr>
            </w:pPr>
          </w:p>
        </w:tc>
        <w:tc>
          <w:tcPr>
            <w:tcW w:w="3240" w:type="dxa"/>
            <w:vMerge/>
          </w:tcPr>
          <w:p w:rsidR="00623924" w:rsidRPr="00B243BF" w:rsidRDefault="00623924" w:rsidP="00623924">
            <w:pPr>
              <w:spacing w:before="100" w:beforeAutospacing="1" w:after="100" w:afterAutospacing="1"/>
              <w:rPr>
                <w:rFonts w:ascii="GHEA Mariam" w:eastAsiaTheme="minorHAnsi" w:hAnsi="GHEA Mariam" w:cstheme="minorBidi"/>
                <w:lang w:eastAsia="en-US"/>
              </w:rPr>
            </w:pPr>
          </w:p>
        </w:tc>
        <w:tc>
          <w:tcPr>
            <w:tcW w:w="2520" w:type="dxa"/>
          </w:tcPr>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2.Ծառայություններ տրամադրող անձնակազմի որակավորում և վերապատրաստում,</w:t>
            </w:r>
          </w:p>
          <w:p w:rsidR="00623924" w:rsidRPr="00B243BF" w:rsidRDefault="00623924" w:rsidP="00623924">
            <w:pPr>
              <w:shd w:val="clear" w:color="auto" w:fill="FFFFFF"/>
              <w:rPr>
                <w:rFonts w:ascii="GHEA Mariam" w:eastAsia="Calibri" w:hAnsi="GHEA Mariam"/>
                <w:lang w:val="af-ZA" w:eastAsia="en-US"/>
              </w:rPr>
            </w:pPr>
          </w:p>
        </w:tc>
        <w:tc>
          <w:tcPr>
            <w:tcW w:w="2160" w:type="dxa"/>
            <w:vMerge/>
          </w:tcPr>
          <w:p w:rsidR="00623924" w:rsidRPr="00B243BF" w:rsidRDefault="00623924" w:rsidP="00623924">
            <w:pPr>
              <w:jc w:val="center"/>
              <w:rPr>
                <w:rFonts w:ascii="GHEA Mariam" w:eastAsiaTheme="minorHAnsi" w:hAnsi="GHEA Mariam" w:cstheme="minorBidi"/>
                <w:lang w:val="hy-AM" w:eastAsia="en-US"/>
              </w:rPr>
            </w:pPr>
          </w:p>
        </w:tc>
        <w:tc>
          <w:tcPr>
            <w:tcW w:w="1800" w:type="dxa"/>
            <w:vMerge/>
          </w:tcPr>
          <w:p w:rsidR="00623924" w:rsidRPr="00B243BF" w:rsidRDefault="00623924" w:rsidP="00623924">
            <w:pPr>
              <w:spacing w:before="100" w:beforeAutospacing="1" w:after="100" w:afterAutospacing="1"/>
              <w:jc w:val="center"/>
              <w:rPr>
                <w:rFonts w:ascii="GHEA Mariam" w:hAnsi="GHEA Mariam"/>
                <w:lang w:val="hy-AM" w:eastAsia="en-US"/>
              </w:rPr>
            </w:pPr>
          </w:p>
        </w:tc>
        <w:tc>
          <w:tcPr>
            <w:tcW w:w="1440" w:type="dxa"/>
            <w:vMerge/>
          </w:tcPr>
          <w:p w:rsidR="00623924" w:rsidRPr="00B243BF" w:rsidRDefault="00623924" w:rsidP="00623924">
            <w:pPr>
              <w:spacing w:before="100" w:beforeAutospacing="1" w:after="100" w:afterAutospacing="1"/>
              <w:jc w:val="center"/>
              <w:rPr>
                <w:rFonts w:ascii="GHEA Mariam" w:eastAsiaTheme="minorHAnsi" w:hAnsi="GHEA Mariam" w:cstheme="minorBidi"/>
                <w:lang w:val="hy-AM" w:eastAsia="en-US"/>
              </w:rPr>
            </w:pPr>
          </w:p>
        </w:tc>
        <w:tc>
          <w:tcPr>
            <w:tcW w:w="1800" w:type="dxa"/>
          </w:tcPr>
          <w:p w:rsidR="00623924" w:rsidRPr="00B243BF" w:rsidRDefault="00623924" w:rsidP="00623924">
            <w:pPr>
              <w:spacing w:before="100" w:beforeAutospacing="1" w:after="100" w:afterAutospacing="1"/>
              <w:jc w:val="center"/>
              <w:rPr>
                <w:rFonts w:ascii="GHEA Mariam" w:hAnsi="GHEA Mariam"/>
                <w:lang w:eastAsia="en-US"/>
              </w:rPr>
            </w:pPr>
            <w:r w:rsidRPr="00B243BF">
              <w:rPr>
                <w:rFonts w:ascii="GHEA Mariam" w:hAnsi="GHEA Mariam"/>
                <w:lang w:eastAsia="en-US"/>
              </w:rPr>
              <w:t>2019-20121թթ պարբերաբար</w:t>
            </w:r>
          </w:p>
          <w:p w:rsidR="00623924" w:rsidRPr="00B243BF" w:rsidRDefault="00623924" w:rsidP="00623924">
            <w:pPr>
              <w:shd w:val="clear" w:color="auto" w:fill="FFFFFF"/>
              <w:rPr>
                <w:rFonts w:ascii="GHEA Mariam" w:eastAsia="Calibri" w:hAnsi="GHEA Mariam"/>
                <w:lang w:eastAsia="en-US"/>
              </w:rPr>
            </w:pPr>
          </w:p>
        </w:tc>
        <w:tc>
          <w:tcPr>
            <w:tcW w:w="1710" w:type="dxa"/>
            <w:vMerge/>
          </w:tcPr>
          <w:p w:rsidR="00623924" w:rsidRPr="00B243BF" w:rsidRDefault="00623924" w:rsidP="00623924">
            <w:pPr>
              <w:spacing w:before="100" w:beforeAutospacing="1" w:after="100" w:afterAutospacing="1"/>
              <w:jc w:val="center"/>
              <w:rPr>
                <w:rFonts w:ascii="GHEA Mariam" w:hAnsi="GHEA Mariam"/>
                <w:lang w:eastAsia="en-US"/>
              </w:rPr>
            </w:pPr>
          </w:p>
        </w:tc>
      </w:tr>
      <w:tr w:rsidR="00B243BF" w:rsidRPr="00B243BF" w:rsidTr="00623924">
        <w:trPr>
          <w:trHeight w:val="615"/>
        </w:trPr>
        <w:tc>
          <w:tcPr>
            <w:tcW w:w="540" w:type="dxa"/>
            <w:vMerge/>
          </w:tcPr>
          <w:p w:rsidR="00623924" w:rsidRPr="00B243BF" w:rsidRDefault="00623924" w:rsidP="00623924">
            <w:pPr>
              <w:spacing w:before="100" w:beforeAutospacing="1" w:after="100" w:afterAutospacing="1"/>
              <w:jc w:val="center"/>
              <w:rPr>
                <w:rFonts w:ascii="GHEA Mariam" w:hAnsi="GHEA Mariam"/>
                <w:lang w:val="hy-AM" w:eastAsia="en-US"/>
              </w:rPr>
            </w:pPr>
          </w:p>
        </w:tc>
        <w:tc>
          <w:tcPr>
            <w:tcW w:w="3240" w:type="dxa"/>
            <w:vMerge/>
          </w:tcPr>
          <w:p w:rsidR="00623924" w:rsidRPr="00B243BF" w:rsidRDefault="00623924" w:rsidP="00623924">
            <w:pPr>
              <w:spacing w:before="100" w:beforeAutospacing="1" w:after="100" w:afterAutospacing="1"/>
              <w:rPr>
                <w:rFonts w:ascii="GHEA Mariam" w:hAnsi="GHEA Mariam"/>
                <w:lang w:val="hy-AM" w:eastAsia="en-US"/>
              </w:rPr>
            </w:pPr>
          </w:p>
        </w:tc>
        <w:tc>
          <w:tcPr>
            <w:tcW w:w="2520" w:type="dxa"/>
          </w:tcPr>
          <w:p w:rsidR="00623924" w:rsidRPr="00B243BF" w:rsidRDefault="00623924" w:rsidP="00623924">
            <w:pPr>
              <w:shd w:val="clear" w:color="auto" w:fill="FFFFFF"/>
              <w:rPr>
                <w:rFonts w:ascii="GHEA Mariam" w:hAnsi="GHEA Mariam"/>
                <w:lang w:val="hy-AM"/>
              </w:rPr>
            </w:pPr>
            <w:r w:rsidRPr="00B243BF">
              <w:rPr>
                <w:rFonts w:ascii="GHEA Mariam" w:hAnsi="GHEA Mariam"/>
                <w:lang w:val="hy-AM"/>
              </w:rPr>
              <w:t>3. Նոր ծառայությունների տրամադրման նպատակով շենքային պայմանների բարելավում, հարմարեցում</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spacing w:before="100" w:beforeAutospacing="1" w:after="100" w:afterAutospacing="1"/>
              <w:jc w:val="center"/>
              <w:rPr>
                <w:rFonts w:ascii="GHEA Mariam" w:hAnsi="GHEA Mariam"/>
                <w:lang w:val="hy-AM" w:eastAsia="en-US"/>
              </w:rPr>
            </w:pPr>
          </w:p>
        </w:tc>
        <w:tc>
          <w:tcPr>
            <w:tcW w:w="1440" w:type="dxa"/>
            <w:vMerge/>
          </w:tcPr>
          <w:p w:rsidR="00623924" w:rsidRPr="00B243BF" w:rsidRDefault="00623924" w:rsidP="00623924">
            <w:pPr>
              <w:spacing w:before="100" w:beforeAutospacing="1" w:after="100" w:afterAutospacing="1"/>
              <w:jc w:val="center"/>
              <w:rPr>
                <w:rFonts w:ascii="GHEA Mariam" w:hAnsi="GHEA Mariam"/>
                <w:lang w:val="hy-AM" w:eastAsia="en-US"/>
              </w:rPr>
            </w:pPr>
          </w:p>
        </w:tc>
        <w:tc>
          <w:tcPr>
            <w:tcW w:w="1800" w:type="dxa"/>
          </w:tcPr>
          <w:p w:rsidR="00623924" w:rsidRPr="00B243BF" w:rsidRDefault="00623924" w:rsidP="00623924">
            <w:pPr>
              <w:spacing w:before="100" w:beforeAutospacing="1" w:after="100" w:afterAutospacing="1"/>
              <w:jc w:val="center"/>
              <w:rPr>
                <w:rFonts w:ascii="GHEA Mariam" w:hAnsi="GHEA Mariam"/>
                <w:lang w:eastAsia="en-US"/>
              </w:rPr>
            </w:pPr>
            <w:r w:rsidRPr="00B243BF">
              <w:rPr>
                <w:rFonts w:ascii="GHEA Mariam" w:hAnsi="GHEA Mariam"/>
                <w:lang w:eastAsia="en-US"/>
              </w:rPr>
              <w:t>2019-2022թթ պարբերաբար</w:t>
            </w:r>
          </w:p>
          <w:p w:rsidR="00623924" w:rsidRPr="00B243BF" w:rsidRDefault="00623924" w:rsidP="00623924">
            <w:pPr>
              <w:spacing w:before="100" w:beforeAutospacing="1" w:after="100" w:afterAutospacing="1"/>
              <w:jc w:val="center"/>
              <w:rPr>
                <w:rFonts w:ascii="GHEA Mariam" w:hAnsi="GHEA Mariam"/>
                <w:lang w:val="hy-AM" w:eastAsia="en-US"/>
              </w:rPr>
            </w:pPr>
          </w:p>
        </w:tc>
        <w:tc>
          <w:tcPr>
            <w:tcW w:w="1710" w:type="dxa"/>
            <w:vMerge/>
          </w:tcPr>
          <w:p w:rsidR="00623924" w:rsidRPr="00B243BF" w:rsidRDefault="00623924" w:rsidP="00623924">
            <w:pPr>
              <w:spacing w:before="100" w:beforeAutospacing="1" w:after="100" w:afterAutospacing="1"/>
              <w:jc w:val="center"/>
              <w:rPr>
                <w:rFonts w:ascii="GHEA Mariam" w:hAnsi="GHEA Mariam"/>
                <w:lang w:val="hy-AM" w:eastAsia="en-US"/>
              </w:rPr>
            </w:pPr>
          </w:p>
        </w:tc>
      </w:tr>
      <w:tr w:rsidR="00B243BF" w:rsidRPr="00B243BF" w:rsidTr="00623924">
        <w:trPr>
          <w:trHeight w:val="3489"/>
        </w:trPr>
        <w:tc>
          <w:tcPr>
            <w:tcW w:w="540" w:type="dxa"/>
            <w:vMerge w:val="restart"/>
          </w:tcPr>
          <w:p w:rsidR="00623924" w:rsidRPr="00B243BF" w:rsidRDefault="00623924" w:rsidP="00623924">
            <w:pPr>
              <w:spacing w:before="100" w:beforeAutospacing="1" w:after="100" w:afterAutospacing="1"/>
              <w:jc w:val="center"/>
              <w:rPr>
                <w:rFonts w:ascii="GHEA Mariam" w:hAnsi="GHEA Mariam"/>
                <w:lang w:eastAsia="en-US"/>
              </w:rPr>
            </w:pPr>
            <w:r w:rsidRPr="00B243BF">
              <w:rPr>
                <w:rFonts w:ascii="GHEA Mariam" w:hAnsi="GHEA Mariam"/>
                <w:lang w:eastAsia="en-US"/>
              </w:rPr>
              <w:t>23</w:t>
            </w:r>
          </w:p>
        </w:tc>
        <w:tc>
          <w:tcPr>
            <w:tcW w:w="3240" w:type="dxa"/>
            <w:vMerge w:val="restart"/>
          </w:tcPr>
          <w:p w:rsidR="00623924" w:rsidRPr="00B243BF" w:rsidRDefault="00623924" w:rsidP="00623924">
            <w:pPr>
              <w:spacing w:before="100" w:beforeAutospacing="1" w:after="100" w:afterAutospacing="1"/>
              <w:rPr>
                <w:rFonts w:ascii="GHEA Mariam" w:eastAsiaTheme="minorHAnsi" w:hAnsi="GHEA Mariam" w:cstheme="minorBidi"/>
                <w:lang w:val="hy-AM" w:eastAsia="en-US"/>
              </w:rPr>
            </w:pPr>
            <w:r w:rsidRPr="00B243BF">
              <w:rPr>
                <w:rFonts w:ascii="GHEA Mariam" w:hAnsi="GHEA Mariam"/>
                <w:lang w:val="hy-AM"/>
              </w:rPr>
              <w:t>Երեխաներին և նրանց ընտանիքներին  տրամադրվող սոցիալական  ծառայությունների  մրցակցային սկզբունքով պատվիրակում մասնագիտացված  հասարակական կազմակերպություններին</w:t>
            </w:r>
          </w:p>
          <w:p w:rsidR="00623924" w:rsidRPr="00B243BF" w:rsidRDefault="00623924" w:rsidP="00623924">
            <w:pPr>
              <w:spacing w:before="100" w:beforeAutospacing="1" w:after="100" w:afterAutospacing="1"/>
              <w:rPr>
                <w:rFonts w:ascii="GHEA Mariam" w:hAnsi="GHEA Mariam"/>
                <w:lang w:eastAsia="en-US"/>
              </w:rPr>
            </w:pPr>
          </w:p>
          <w:p w:rsidR="00623924" w:rsidRPr="00B243BF" w:rsidRDefault="00623924" w:rsidP="00623924">
            <w:pPr>
              <w:spacing w:before="100" w:beforeAutospacing="1" w:after="100" w:afterAutospacing="1"/>
              <w:rPr>
                <w:rFonts w:ascii="GHEA Mariam" w:eastAsiaTheme="minorHAnsi" w:hAnsi="GHEA Mariam" w:cstheme="minorBidi"/>
                <w:lang w:val="hy-AM" w:eastAsia="en-US"/>
              </w:rPr>
            </w:pPr>
          </w:p>
        </w:tc>
        <w:tc>
          <w:tcPr>
            <w:tcW w:w="2520" w:type="dxa"/>
          </w:tcPr>
          <w:p w:rsidR="00623924" w:rsidRPr="00B243BF" w:rsidRDefault="00623924" w:rsidP="00623924">
            <w:pPr>
              <w:tabs>
                <w:tab w:val="left" w:pos="1870"/>
                <w:tab w:val="left" w:pos="3960"/>
              </w:tabs>
              <w:spacing w:line="276" w:lineRule="auto"/>
              <w:ind w:right="-108"/>
              <w:rPr>
                <w:rFonts w:ascii="GHEA Mariam" w:hAnsi="GHEA Mariam"/>
                <w:lang w:val="hy-AM"/>
              </w:rPr>
            </w:pPr>
            <w:r w:rsidRPr="00B243BF">
              <w:rPr>
                <w:rFonts w:ascii="GHEA Mariam" w:hAnsi="GHEA Mariam"/>
                <w:lang w:val="hy-AM"/>
              </w:rPr>
              <w:t>1. Առկա ռեսուրսների գնահատում</w:t>
            </w:r>
          </w:p>
          <w:p w:rsidR="00623924" w:rsidRPr="00B243BF" w:rsidRDefault="00623924" w:rsidP="00623924">
            <w:pPr>
              <w:rPr>
                <w:rFonts w:ascii="GHEA Mariam" w:eastAsiaTheme="minorHAnsi" w:hAnsi="GHEA Mariam" w:cstheme="minorBidi"/>
                <w:lang w:val="hy-AM" w:eastAsia="en-US"/>
              </w:rPr>
            </w:pPr>
          </w:p>
        </w:tc>
        <w:tc>
          <w:tcPr>
            <w:tcW w:w="2160" w:type="dxa"/>
            <w:vMerge w:val="restart"/>
          </w:tcPr>
          <w:p w:rsidR="00623924" w:rsidRPr="00B243BF" w:rsidRDefault="00623924" w:rsidP="00623924">
            <w:pPr>
              <w:jc w:val="center"/>
              <w:rPr>
                <w:rFonts w:ascii="GHEA Mariam" w:hAnsi="GHEA Mariam"/>
                <w:lang w:val="hy-AM"/>
              </w:rPr>
            </w:pPr>
            <w:r w:rsidRPr="00B243BF">
              <w:rPr>
                <w:rFonts w:ascii="GHEA Mariam" w:hAnsi="GHEA Mariam"/>
                <w:lang w:val="hy-AM"/>
              </w:rPr>
              <w:t>2018-2022թթ.  երեխաներին և նրանց ընտանիքներին  տրամադրվող սոցիալական ծառայությունների  մինչև 25%-ի իրականացում հասարակական կազմակերպությունների կողմից</w:t>
            </w:r>
          </w:p>
        </w:tc>
        <w:tc>
          <w:tcPr>
            <w:tcW w:w="1800" w:type="dxa"/>
            <w:vMerge w:val="restart"/>
          </w:tcPr>
          <w:p w:rsidR="00623924" w:rsidRPr="00B243BF" w:rsidRDefault="00623924" w:rsidP="00623924">
            <w:pPr>
              <w:spacing w:after="200"/>
              <w:jc w:val="center"/>
              <w:rPr>
                <w:rFonts w:ascii="GHEA Mariam" w:hAnsi="GHEA Mariam"/>
                <w:lang w:val="hy-AM"/>
              </w:rPr>
            </w:pPr>
            <w:r w:rsidRPr="00B243BF">
              <w:rPr>
                <w:rFonts w:ascii="GHEA Mariam" w:hAnsi="GHEA Mariam"/>
                <w:lang w:val="hy-AM" w:eastAsia="en-US"/>
              </w:rPr>
              <w:t>ՀՀ աշխատանքի և սոցիալական հարցերի նախարարություն</w:t>
            </w:r>
          </w:p>
        </w:tc>
        <w:tc>
          <w:tcPr>
            <w:tcW w:w="1440" w:type="dxa"/>
            <w:vMerge w:val="restart"/>
          </w:tcPr>
          <w:p w:rsidR="00623924" w:rsidRPr="00B243BF" w:rsidRDefault="00623924" w:rsidP="00623924">
            <w:pPr>
              <w:spacing w:after="200"/>
              <w:jc w:val="center"/>
              <w:rPr>
                <w:rFonts w:ascii="GHEA Mariam" w:hAnsi="GHEA Mariam"/>
                <w:lang w:val="hy-AM"/>
              </w:rPr>
            </w:pPr>
            <w:r w:rsidRPr="00B243BF">
              <w:rPr>
                <w:rFonts w:ascii="GHEA Mariam" w:hAnsi="GHEA Mariam"/>
                <w:lang w:val="hy-AM"/>
              </w:rPr>
              <w:t>ՀՀ տարածքային կառավարման և զարգացման նախարարություն</w:t>
            </w: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2019 թ. </w:t>
            </w:r>
          </w:p>
          <w:p w:rsidR="00623924" w:rsidRPr="00B243BF" w:rsidRDefault="00623924" w:rsidP="00623924">
            <w:pPr>
              <w:jc w:val="center"/>
              <w:rPr>
                <w:rFonts w:ascii="GHEA Mariam" w:hAnsi="GHEA Mariam"/>
                <w:lang w:eastAsia="en-US"/>
              </w:rPr>
            </w:pPr>
            <w:r w:rsidRPr="00B243BF">
              <w:rPr>
                <w:rFonts w:ascii="GHEA Mariam" w:hAnsi="GHEA Mariam"/>
                <w:lang w:eastAsia="en-US"/>
              </w:rPr>
              <w:t>նոյեմբերի  2-րդ տասնօրյակ</w:t>
            </w:r>
          </w:p>
          <w:p w:rsidR="00623924" w:rsidRPr="00B243BF" w:rsidRDefault="00623924" w:rsidP="00623924">
            <w:pPr>
              <w:jc w:val="center"/>
              <w:rPr>
                <w:rFonts w:ascii="GHEA Mariam" w:hAnsi="GHEA Mariam"/>
                <w:lang w:val="hy-AM"/>
              </w:rPr>
            </w:pPr>
          </w:p>
        </w:tc>
        <w:tc>
          <w:tcPr>
            <w:tcW w:w="1710" w:type="dxa"/>
            <w:vMerge w:val="restart"/>
          </w:tcPr>
          <w:p w:rsidR="00623924" w:rsidRPr="00B243BF" w:rsidRDefault="00623924" w:rsidP="00623924">
            <w:pPr>
              <w:tabs>
                <w:tab w:val="left" w:pos="3960"/>
              </w:tabs>
              <w:ind w:right="-85"/>
              <w:jc w:val="center"/>
              <w:rPr>
                <w:rFonts w:ascii="GHEA Mariam" w:hAnsi="GHEA Mariam"/>
                <w:lang w:val="hy-AM"/>
              </w:rPr>
            </w:pPr>
            <w:r w:rsidRPr="00B243BF">
              <w:rPr>
                <w:rFonts w:ascii="GHEA Mariam" w:hAnsi="GHEA Mariam"/>
                <w:lang w:val="hy-AM" w:eastAsia="en-US"/>
              </w:rPr>
              <w:t>Ֆինանսավորում չի պահանջվում</w:t>
            </w:r>
          </w:p>
        </w:tc>
      </w:tr>
      <w:tr w:rsidR="00B243BF" w:rsidRPr="00B243BF" w:rsidTr="00623924">
        <w:trPr>
          <w:trHeight w:val="615"/>
        </w:trPr>
        <w:tc>
          <w:tcPr>
            <w:tcW w:w="540" w:type="dxa"/>
            <w:vMerge/>
          </w:tcPr>
          <w:p w:rsidR="00623924" w:rsidRPr="00B243BF" w:rsidRDefault="00623924" w:rsidP="00623924">
            <w:pPr>
              <w:spacing w:before="100" w:beforeAutospacing="1" w:after="100" w:afterAutospacing="1"/>
              <w:jc w:val="center"/>
              <w:rPr>
                <w:rFonts w:ascii="GHEA Mariam" w:hAnsi="GHEA Mariam"/>
                <w:lang w:eastAsia="en-US"/>
              </w:rPr>
            </w:pPr>
          </w:p>
        </w:tc>
        <w:tc>
          <w:tcPr>
            <w:tcW w:w="3240" w:type="dxa"/>
            <w:vMerge/>
          </w:tcPr>
          <w:p w:rsidR="00623924" w:rsidRPr="00B243BF" w:rsidRDefault="00623924" w:rsidP="00623924">
            <w:pPr>
              <w:spacing w:before="100" w:beforeAutospacing="1" w:after="100" w:afterAutospacing="1"/>
              <w:rPr>
                <w:rFonts w:ascii="GHEA Mariam" w:hAnsi="GHEA Mariam"/>
                <w:lang w:eastAsia="en-US"/>
              </w:rPr>
            </w:pPr>
          </w:p>
        </w:tc>
        <w:tc>
          <w:tcPr>
            <w:tcW w:w="2520" w:type="dxa"/>
          </w:tcPr>
          <w:p w:rsidR="00623924" w:rsidRPr="00B243BF" w:rsidRDefault="00623924" w:rsidP="00623924">
            <w:pPr>
              <w:tabs>
                <w:tab w:val="left" w:pos="1870"/>
                <w:tab w:val="left" w:pos="3960"/>
              </w:tabs>
              <w:spacing w:line="276" w:lineRule="auto"/>
              <w:ind w:right="-108"/>
              <w:rPr>
                <w:rFonts w:ascii="GHEA Mariam" w:hAnsi="GHEA Mariam" w:cs="Calibri"/>
                <w:lang w:eastAsia="en-US"/>
              </w:rPr>
            </w:pPr>
            <w:r w:rsidRPr="00B243BF">
              <w:rPr>
                <w:rFonts w:ascii="GHEA Mariam" w:hAnsi="GHEA Mariam" w:cs="Calibri"/>
                <w:lang w:eastAsia="en-US"/>
              </w:rPr>
              <w:t>2.Հ</w:t>
            </w:r>
            <w:r w:rsidRPr="00B243BF">
              <w:rPr>
                <w:rFonts w:ascii="GHEA Mariam" w:hAnsi="GHEA Mariam" w:cs="Calibri"/>
                <w:lang w:val="hy-AM" w:eastAsia="en-US"/>
              </w:rPr>
              <w:t>ամապատասխան իրավական ակտեր</w:t>
            </w:r>
            <w:r w:rsidRPr="00B243BF">
              <w:rPr>
                <w:rFonts w:ascii="GHEA Mariam" w:hAnsi="GHEA Mariam" w:cs="Calibri"/>
                <w:lang w:eastAsia="en-US"/>
              </w:rPr>
              <w:t>ի մշակում</w:t>
            </w:r>
            <w:r w:rsidRPr="00B243BF">
              <w:rPr>
                <w:rFonts w:ascii="GHEA Mariam" w:hAnsi="GHEA Mariam" w:cs="Calibri"/>
                <w:lang w:val="hy-AM" w:eastAsia="en-US"/>
              </w:rPr>
              <w:t xml:space="preserve"> </w:t>
            </w:r>
          </w:p>
          <w:p w:rsidR="00623924" w:rsidRPr="00B243BF" w:rsidRDefault="00623924" w:rsidP="00623924">
            <w:pPr>
              <w:rPr>
                <w:rFonts w:ascii="GHEA Mariam" w:hAnsi="GHEA Mariam"/>
                <w:lang w:val="hy-AM" w:eastAsia="en-US"/>
              </w:rPr>
            </w:pP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spacing w:after="200"/>
              <w:jc w:val="center"/>
              <w:rPr>
                <w:rFonts w:ascii="GHEA Mariam" w:eastAsiaTheme="minorHAnsi" w:hAnsi="GHEA Mariam" w:cstheme="minorBidi"/>
                <w:lang w:val="hy-AM" w:eastAsia="en-US"/>
              </w:rPr>
            </w:pPr>
          </w:p>
        </w:tc>
        <w:tc>
          <w:tcPr>
            <w:tcW w:w="1440" w:type="dxa"/>
            <w:vMerge/>
          </w:tcPr>
          <w:p w:rsidR="00623924" w:rsidRPr="00B243BF" w:rsidRDefault="00623924" w:rsidP="00623924">
            <w:pPr>
              <w:spacing w:after="200"/>
              <w:jc w:val="center"/>
              <w:rPr>
                <w:rFonts w:ascii="GHEA Mariam" w:eastAsiaTheme="minorHAnsi" w:hAnsi="GHEA Mariam" w:cstheme="minorBidi"/>
                <w:lang w:val="hy-AM" w:eastAsia="en-US"/>
              </w:rPr>
            </w:pPr>
          </w:p>
        </w:tc>
        <w:tc>
          <w:tcPr>
            <w:tcW w:w="1800" w:type="dxa"/>
          </w:tcPr>
          <w:p w:rsidR="00623924" w:rsidRPr="00B243BF" w:rsidRDefault="00623924" w:rsidP="00623924">
            <w:pPr>
              <w:spacing w:before="100" w:beforeAutospacing="1" w:after="100" w:afterAutospacing="1"/>
              <w:jc w:val="center"/>
              <w:rPr>
                <w:rFonts w:ascii="GHEA Mariam" w:hAnsi="GHEA Mariam"/>
                <w:lang w:eastAsia="en-US"/>
              </w:rPr>
            </w:pPr>
            <w:r w:rsidRPr="00B243BF">
              <w:rPr>
                <w:rFonts w:ascii="GHEA Mariam" w:hAnsi="GHEA Mariam"/>
                <w:lang w:eastAsia="en-US"/>
              </w:rPr>
              <w:t>2019 թ. դեկտեմբերի  2-րդ տասնորյակ</w:t>
            </w:r>
          </w:p>
          <w:p w:rsidR="00623924" w:rsidRPr="00B243BF" w:rsidRDefault="00623924" w:rsidP="00623924">
            <w:pPr>
              <w:jc w:val="center"/>
              <w:rPr>
                <w:rFonts w:ascii="GHEA Mariam" w:hAnsi="GHEA Mariam"/>
                <w:lang w:val="hy-AM"/>
              </w:rPr>
            </w:pPr>
          </w:p>
        </w:tc>
        <w:tc>
          <w:tcPr>
            <w:tcW w:w="1710" w:type="dxa"/>
            <w:vMerge/>
          </w:tcPr>
          <w:p w:rsidR="00623924" w:rsidRPr="00B243BF" w:rsidRDefault="00623924" w:rsidP="00623924">
            <w:pPr>
              <w:tabs>
                <w:tab w:val="left" w:pos="3960"/>
              </w:tabs>
              <w:ind w:right="-85"/>
              <w:jc w:val="center"/>
              <w:rPr>
                <w:rFonts w:ascii="GHEA Mariam" w:hAnsi="GHEA Mariam" w:cs="Calibri"/>
                <w:bCs/>
                <w:lang w:val="hy-AM" w:eastAsia="en-US"/>
              </w:rPr>
            </w:pPr>
          </w:p>
        </w:tc>
      </w:tr>
      <w:tr w:rsidR="00B243BF" w:rsidRPr="00B243BF" w:rsidTr="00623924">
        <w:trPr>
          <w:trHeight w:val="615"/>
        </w:trPr>
        <w:tc>
          <w:tcPr>
            <w:tcW w:w="540" w:type="dxa"/>
            <w:vMerge/>
          </w:tcPr>
          <w:p w:rsidR="00623924" w:rsidRPr="00B243BF" w:rsidRDefault="00623924" w:rsidP="00623924">
            <w:pPr>
              <w:spacing w:before="100" w:beforeAutospacing="1" w:after="100" w:afterAutospacing="1"/>
              <w:jc w:val="center"/>
              <w:rPr>
                <w:rFonts w:ascii="GHEA Mariam" w:hAnsi="GHEA Mariam"/>
                <w:lang w:eastAsia="en-US"/>
              </w:rPr>
            </w:pPr>
          </w:p>
        </w:tc>
        <w:tc>
          <w:tcPr>
            <w:tcW w:w="3240" w:type="dxa"/>
            <w:vMerge/>
          </w:tcPr>
          <w:p w:rsidR="00623924" w:rsidRPr="00B243BF" w:rsidRDefault="00623924" w:rsidP="00623924">
            <w:pPr>
              <w:spacing w:before="100" w:beforeAutospacing="1" w:after="100" w:afterAutospacing="1"/>
              <w:rPr>
                <w:rFonts w:ascii="GHEA Mariam" w:hAnsi="GHEA Mariam"/>
                <w:lang w:eastAsia="en-US"/>
              </w:rPr>
            </w:pPr>
          </w:p>
        </w:tc>
        <w:tc>
          <w:tcPr>
            <w:tcW w:w="2520" w:type="dxa"/>
          </w:tcPr>
          <w:p w:rsidR="00623924" w:rsidRPr="00B243BF" w:rsidRDefault="00623924" w:rsidP="00623924">
            <w:pPr>
              <w:rPr>
                <w:rFonts w:ascii="GHEA Mariam" w:hAnsi="GHEA Mariam"/>
                <w:lang w:val="hy-AM" w:eastAsia="en-US"/>
              </w:rPr>
            </w:pPr>
            <w:r w:rsidRPr="00B243BF">
              <w:rPr>
                <w:rFonts w:ascii="GHEA Mariam" w:hAnsi="GHEA Mariam" w:cs="Calibri"/>
                <w:lang w:eastAsia="en-US"/>
              </w:rPr>
              <w:t>3. Ե</w:t>
            </w:r>
            <w:r w:rsidRPr="00B243BF">
              <w:rPr>
                <w:rFonts w:ascii="GHEA Mariam" w:hAnsi="GHEA Mariam" w:cs="Calibri"/>
                <w:lang w:val="hy-AM" w:eastAsia="en-US"/>
              </w:rPr>
              <w:t>րեխաներին և նրանց ընտանիքներին  տրամադրվող սոցիալական ծառայությունների</w:t>
            </w:r>
            <w:r w:rsidRPr="00B243BF">
              <w:rPr>
                <w:rFonts w:ascii="GHEA Mariam" w:hAnsi="GHEA Mariam" w:cs="Calibri"/>
                <w:lang w:eastAsia="en-US"/>
              </w:rPr>
              <w:t>՝</w:t>
            </w:r>
            <w:r w:rsidRPr="00B243BF">
              <w:rPr>
                <w:rFonts w:ascii="GHEA Mariam" w:hAnsi="GHEA Mariam" w:cs="Calibri"/>
                <w:lang w:val="hy-AM" w:eastAsia="en-US"/>
              </w:rPr>
              <w:t xml:space="preserve">  հասարակական կազմակերպու</w:t>
            </w:r>
            <w:r w:rsidRPr="00B243BF">
              <w:rPr>
                <w:rFonts w:ascii="GHEA Mariam" w:hAnsi="GHEA Mariam" w:cs="Calibri"/>
                <w:lang w:eastAsia="en-US"/>
              </w:rPr>
              <w:t>-</w:t>
            </w:r>
            <w:r w:rsidRPr="00B243BF">
              <w:rPr>
                <w:rFonts w:ascii="GHEA Mariam" w:hAnsi="GHEA Mariam" w:cs="Calibri"/>
                <w:lang w:val="hy-AM" w:eastAsia="en-US"/>
              </w:rPr>
              <w:t>թյուններին</w:t>
            </w:r>
            <w:r w:rsidRPr="00B243BF">
              <w:rPr>
                <w:rFonts w:ascii="GHEA Mariam" w:hAnsi="GHEA Mariam" w:cs="Calibri"/>
                <w:lang w:eastAsia="en-US"/>
              </w:rPr>
              <w:t xml:space="preserve"> </w:t>
            </w:r>
            <w:r w:rsidRPr="00B243BF">
              <w:rPr>
                <w:rFonts w:ascii="GHEA Mariam" w:hAnsi="GHEA Mariam" w:cs="Calibri"/>
                <w:lang w:val="hy-AM" w:eastAsia="en-US"/>
              </w:rPr>
              <w:t>պատվիրակ</w:t>
            </w:r>
            <w:r w:rsidRPr="00B243BF">
              <w:rPr>
                <w:rFonts w:ascii="GHEA Mariam" w:hAnsi="GHEA Mariam" w:cs="Calibri"/>
                <w:lang w:eastAsia="en-US"/>
              </w:rPr>
              <w:t>ում</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spacing w:after="200"/>
              <w:jc w:val="center"/>
              <w:rPr>
                <w:rFonts w:ascii="GHEA Mariam" w:eastAsiaTheme="minorHAnsi" w:hAnsi="GHEA Mariam" w:cstheme="minorBidi"/>
                <w:lang w:val="hy-AM" w:eastAsia="en-US"/>
              </w:rPr>
            </w:pPr>
          </w:p>
        </w:tc>
        <w:tc>
          <w:tcPr>
            <w:tcW w:w="1440" w:type="dxa"/>
            <w:vMerge/>
          </w:tcPr>
          <w:p w:rsidR="00623924" w:rsidRPr="00B243BF" w:rsidRDefault="00623924" w:rsidP="00623924">
            <w:pPr>
              <w:spacing w:after="200"/>
              <w:jc w:val="center"/>
              <w:rPr>
                <w:rFonts w:ascii="GHEA Mariam" w:eastAsiaTheme="minorHAnsi" w:hAnsi="GHEA Mariam" w:cstheme="minorBidi"/>
                <w:lang w:val="hy-AM" w:eastAsia="en-US"/>
              </w:rPr>
            </w:pPr>
          </w:p>
        </w:tc>
        <w:tc>
          <w:tcPr>
            <w:tcW w:w="1800" w:type="dxa"/>
          </w:tcPr>
          <w:p w:rsidR="00623924" w:rsidRPr="00B243BF" w:rsidRDefault="00623924" w:rsidP="00623924">
            <w:pPr>
              <w:jc w:val="center"/>
              <w:rPr>
                <w:rFonts w:ascii="GHEA Mariam" w:hAnsi="GHEA Mariam"/>
                <w:lang w:val="hy-AM"/>
              </w:rPr>
            </w:pPr>
            <w:r w:rsidRPr="00B243BF">
              <w:rPr>
                <w:rFonts w:ascii="GHEA Mariam" w:hAnsi="GHEA Mariam"/>
                <w:lang w:eastAsia="en-US"/>
              </w:rPr>
              <w:t>2019-2022թթ պարբերաբար</w:t>
            </w:r>
          </w:p>
        </w:tc>
        <w:tc>
          <w:tcPr>
            <w:tcW w:w="1710" w:type="dxa"/>
            <w:vMerge/>
          </w:tcPr>
          <w:p w:rsidR="00623924" w:rsidRPr="00B243BF" w:rsidRDefault="00623924" w:rsidP="00623924">
            <w:pPr>
              <w:tabs>
                <w:tab w:val="left" w:pos="3960"/>
              </w:tabs>
              <w:ind w:right="-85"/>
              <w:jc w:val="center"/>
              <w:rPr>
                <w:rFonts w:ascii="GHEA Mariam" w:hAnsi="GHEA Mariam" w:cs="Calibri"/>
                <w:bCs/>
                <w:lang w:val="hy-AM" w:eastAsia="en-US"/>
              </w:rPr>
            </w:pPr>
          </w:p>
        </w:tc>
      </w:tr>
      <w:tr w:rsidR="00B243BF" w:rsidRPr="00B243BF" w:rsidTr="00623924">
        <w:trPr>
          <w:trHeight w:val="345"/>
        </w:trPr>
        <w:tc>
          <w:tcPr>
            <w:tcW w:w="540" w:type="dxa"/>
          </w:tcPr>
          <w:p w:rsidR="00623924" w:rsidRPr="00B243BF" w:rsidRDefault="00623924" w:rsidP="00623924">
            <w:pPr>
              <w:spacing w:before="100" w:beforeAutospacing="1" w:after="100" w:afterAutospacing="1"/>
              <w:jc w:val="center"/>
              <w:rPr>
                <w:rFonts w:ascii="GHEA Mariam" w:hAnsi="GHEA Mariam" w:cs="Sylfaen"/>
                <w:lang w:eastAsia="en-US"/>
              </w:rPr>
            </w:pPr>
            <w:r w:rsidRPr="00B243BF">
              <w:rPr>
                <w:rFonts w:ascii="GHEA Mariam" w:hAnsi="GHEA Mariam" w:cs="Sylfaen"/>
                <w:lang w:eastAsia="en-US"/>
              </w:rPr>
              <w:lastRenderedPageBreak/>
              <w:t>24</w:t>
            </w:r>
          </w:p>
        </w:tc>
        <w:tc>
          <w:tcPr>
            <w:tcW w:w="3240" w:type="dxa"/>
            <w:vMerge w:val="restart"/>
          </w:tcPr>
          <w:p w:rsidR="00623924" w:rsidRPr="00B243BF" w:rsidRDefault="00623924" w:rsidP="00623924">
            <w:pPr>
              <w:spacing w:before="100" w:beforeAutospacing="1" w:after="100" w:afterAutospacing="1"/>
              <w:rPr>
                <w:rFonts w:ascii="GHEA Mariam" w:hAnsi="GHEA Mariam"/>
                <w:lang w:eastAsia="en-US"/>
              </w:rPr>
            </w:pPr>
            <w:r w:rsidRPr="00B243BF">
              <w:rPr>
                <w:rFonts w:ascii="GHEA Mariam" w:hAnsi="GHEA Mariam"/>
              </w:rPr>
              <w:t>Մանկատան շրջանավարտ</w:t>
            </w:r>
            <w:r w:rsidRPr="00B243BF">
              <w:rPr>
                <w:rFonts w:ascii="GHEA Mariam" w:hAnsi="GHEA Mariam"/>
              </w:rPr>
              <w:softHyphen/>
              <w:t>ների իրավունքների պաշտպանություն  և նրանց ներառումը հասարակություն</w:t>
            </w:r>
          </w:p>
        </w:tc>
        <w:tc>
          <w:tcPr>
            <w:tcW w:w="2520" w:type="dxa"/>
          </w:tcPr>
          <w:p w:rsidR="00623924" w:rsidRPr="00B243BF" w:rsidRDefault="00623924" w:rsidP="00623924">
            <w:pPr>
              <w:rPr>
                <w:rFonts w:ascii="GHEA Mariam" w:hAnsi="GHEA Mariam"/>
              </w:rPr>
            </w:pPr>
            <w:r w:rsidRPr="00B243BF">
              <w:rPr>
                <w:rFonts w:ascii="GHEA Mariam" w:hAnsi="GHEA Mariam"/>
              </w:rPr>
              <w:t>1</w:t>
            </w:r>
            <w:r w:rsidRPr="00B243BF">
              <w:rPr>
                <w:rFonts w:ascii="GHEA Mariam" w:hAnsi="GHEA Mariam"/>
                <w:lang w:val="hy-AM"/>
              </w:rPr>
              <w:t xml:space="preserve">. Մանկատան շրջանավարտների խնդիրների լուծմանն ուղղված առաջարկությունների ներկայացում </w:t>
            </w:r>
          </w:p>
        </w:tc>
        <w:tc>
          <w:tcPr>
            <w:tcW w:w="2160" w:type="dxa"/>
            <w:vMerge w:val="restart"/>
          </w:tcPr>
          <w:p w:rsidR="00623924" w:rsidRPr="00B243BF" w:rsidRDefault="00623924" w:rsidP="00623924">
            <w:pPr>
              <w:jc w:val="center"/>
              <w:rPr>
                <w:rFonts w:ascii="GHEA Mariam" w:hAnsi="GHEA Mariam"/>
                <w:lang w:val="hy-AM" w:eastAsia="en-US"/>
              </w:rPr>
            </w:pPr>
            <w:r w:rsidRPr="00B243BF">
              <w:rPr>
                <w:rFonts w:ascii="GHEA Mariam" w:hAnsi="GHEA Mariam"/>
                <w:lang w:eastAsia="en-US"/>
              </w:rPr>
              <w:t>Մանկատան շրջանավարտերին հասարակություն  ներառմանն ուղղված ծրագրերի իրականացում, օրենսդրության բարելավում</w:t>
            </w:r>
          </w:p>
        </w:tc>
        <w:tc>
          <w:tcPr>
            <w:tcW w:w="1800" w:type="dxa"/>
            <w:vMerge w:val="restart"/>
          </w:tcPr>
          <w:p w:rsidR="00623924" w:rsidRPr="00B243BF" w:rsidRDefault="00623924" w:rsidP="00623924">
            <w:pPr>
              <w:spacing w:after="200"/>
              <w:jc w:val="center"/>
              <w:rPr>
                <w:rFonts w:ascii="GHEA Mariam" w:eastAsiaTheme="minorHAnsi" w:hAnsi="GHEA Mariam" w:cstheme="minorBidi"/>
                <w:lang w:val="hy-AM" w:eastAsia="en-US"/>
              </w:rPr>
            </w:pPr>
            <w:r w:rsidRPr="00B243BF">
              <w:rPr>
                <w:rFonts w:ascii="GHEA Mariam" w:hAnsi="GHEA Mariam"/>
                <w:lang w:val="hy-AM"/>
              </w:rPr>
              <w:t>ՀՀ աշխատանքի և սոցիալական հարցերի նախարարություն</w:t>
            </w:r>
          </w:p>
        </w:tc>
        <w:tc>
          <w:tcPr>
            <w:tcW w:w="1440" w:type="dxa"/>
            <w:vMerge w:val="restart"/>
          </w:tcPr>
          <w:p w:rsidR="00623924" w:rsidRPr="00B243BF" w:rsidRDefault="00623924" w:rsidP="00623924">
            <w:pPr>
              <w:spacing w:after="200"/>
              <w:jc w:val="center"/>
              <w:rPr>
                <w:rFonts w:ascii="GHEA Mariam" w:eastAsiaTheme="minorHAnsi" w:hAnsi="GHEA Mariam" w:cstheme="minorBidi"/>
                <w:lang w:val="hy-AM" w:eastAsia="en-US"/>
              </w:rPr>
            </w:pPr>
            <w:r w:rsidRPr="00B243BF">
              <w:rPr>
                <w:rFonts w:ascii="GHEA Mariam" w:hAnsi="GHEA Mariam"/>
                <w:lang w:val="hy-AM"/>
              </w:rPr>
              <w:t>ՀՀ տարածքային կառավարման և զարգացման նախարարություն</w:t>
            </w: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eastAsia="en-US"/>
              </w:rPr>
              <w:t xml:space="preserve">2019 թ. </w:t>
            </w:r>
          </w:p>
          <w:p w:rsidR="00623924" w:rsidRPr="00B243BF" w:rsidRDefault="00623924" w:rsidP="00623924">
            <w:pPr>
              <w:jc w:val="center"/>
              <w:rPr>
                <w:rFonts w:ascii="GHEA Mariam" w:hAnsi="GHEA Mariam"/>
                <w:lang w:eastAsia="en-US"/>
              </w:rPr>
            </w:pPr>
            <w:r w:rsidRPr="00B243BF">
              <w:rPr>
                <w:rFonts w:ascii="GHEA Mariam" w:hAnsi="GHEA Mariam"/>
                <w:lang w:eastAsia="en-US"/>
              </w:rPr>
              <w:t>նոյեմբերի  2-րդ տասնօրյակ</w:t>
            </w:r>
          </w:p>
          <w:p w:rsidR="00623924" w:rsidRPr="00B243BF" w:rsidRDefault="00623924" w:rsidP="00623924">
            <w:pPr>
              <w:jc w:val="center"/>
              <w:rPr>
                <w:rFonts w:ascii="GHEA Mariam" w:hAnsi="GHEA Mariam"/>
                <w:lang w:eastAsia="en-US"/>
              </w:rPr>
            </w:pPr>
          </w:p>
        </w:tc>
        <w:tc>
          <w:tcPr>
            <w:tcW w:w="1710" w:type="dxa"/>
            <w:vMerge w:val="restart"/>
          </w:tcPr>
          <w:p w:rsidR="00623924" w:rsidRPr="00B243BF" w:rsidRDefault="00623924" w:rsidP="00623924">
            <w:pPr>
              <w:jc w:val="center"/>
              <w:rPr>
                <w:rFonts w:ascii="GHEA Mariam" w:hAnsi="GHEA Mariam" w:cs="Calibri"/>
                <w:bCs/>
                <w:lang w:val="hy-AM" w:eastAsia="en-US"/>
              </w:rPr>
            </w:pPr>
            <w:r w:rsidRPr="00B243BF">
              <w:rPr>
                <w:rFonts w:ascii="GHEA Mariam" w:hAnsi="GHEA Mariam"/>
                <w:lang w:val="hy-AM" w:eastAsia="en-US"/>
              </w:rPr>
              <w:t>Ֆինանսավորում չի պահանջվում</w:t>
            </w:r>
          </w:p>
        </w:tc>
      </w:tr>
      <w:tr w:rsidR="00B243BF" w:rsidRPr="00B243BF" w:rsidTr="00623924">
        <w:trPr>
          <w:trHeight w:val="4053"/>
        </w:trPr>
        <w:tc>
          <w:tcPr>
            <w:tcW w:w="540" w:type="dxa"/>
          </w:tcPr>
          <w:p w:rsidR="00623924" w:rsidRPr="00B243BF" w:rsidRDefault="00623924" w:rsidP="00623924">
            <w:pPr>
              <w:spacing w:before="100" w:beforeAutospacing="1" w:after="100" w:afterAutospacing="1"/>
              <w:jc w:val="center"/>
              <w:rPr>
                <w:rFonts w:ascii="GHEA Mariam" w:hAnsi="GHEA Mariam"/>
                <w:lang w:val="hy-AM" w:eastAsia="en-US"/>
              </w:rPr>
            </w:pPr>
          </w:p>
        </w:tc>
        <w:tc>
          <w:tcPr>
            <w:tcW w:w="3240" w:type="dxa"/>
            <w:vMerge/>
          </w:tcPr>
          <w:p w:rsidR="00623924" w:rsidRPr="00B243BF" w:rsidRDefault="00623924" w:rsidP="00623924">
            <w:pPr>
              <w:spacing w:before="100" w:beforeAutospacing="1" w:after="100" w:afterAutospacing="1"/>
              <w:rPr>
                <w:rFonts w:ascii="GHEA Mariam" w:hAnsi="GHEA Mariam"/>
                <w:lang w:val="hy-AM" w:eastAsia="en-US"/>
              </w:rPr>
            </w:pPr>
          </w:p>
        </w:tc>
        <w:tc>
          <w:tcPr>
            <w:tcW w:w="2520" w:type="dxa"/>
          </w:tcPr>
          <w:p w:rsidR="00623924" w:rsidRPr="00B243BF" w:rsidRDefault="00623924" w:rsidP="00623924">
            <w:pPr>
              <w:rPr>
                <w:rFonts w:ascii="GHEA Mariam" w:hAnsi="GHEA Mariam"/>
                <w:lang w:val="hy-AM" w:eastAsia="en-US"/>
              </w:rPr>
            </w:pPr>
            <w:r w:rsidRPr="00B243BF">
              <w:rPr>
                <w:rFonts w:ascii="GHEA Mariam" w:hAnsi="GHEA Mariam" w:cs="Sylfaen"/>
                <w:lang w:val="hy-AM" w:eastAsia="en-US"/>
              </w:rPr>
              <w:t>2. Մշակել և Հայաստանի Հանրապետության վարչապետի աշխատակազմ ներկայացնել                   «Հայաստանի Հանրապետության կառավարության 2014 թվականի դեկտեմբերի 18-ի N 1452-Ն որոշման մեջ փոփոխություններ կատարելու մասին» ՀՀ կառավարության որոշման նախագիծը</w:t>
            </w:r>
          </w:p>
        </w:tc>
        <w:tc>
          <w:tcPr>
            <w:tcW w:w="2160" w:type="dxa"/>
            <w:vMerge/>
          </w:tcPr>
          <w:p w:rsidR="00623924" w:rsidRPr="00B243BF" w:rsidRDefault="00623924" w:rsidP="00623924">
            <w:pPr>
              <w:jc w:val="center"/>
              <w:rPr>
                <w:rFonts w:ascii="GHEA Mariam" w:hAnsi="GHEA Mariam"/>
                <w:lang w:val="hy-AM" w:eastAsia="en-US"/>
              </w:rPr>
            </w:pPr>
          </w:p>
        </w:tc>
        <w:tc>
          <w:tcPr>
            <w:tcW w:w="1800" w:type="dxa"/>
            <w:vMerge/>
          </w:tcPr>
          <w:p w:rsidR="00623924" w:rsidRPr="00B243BF" w:rsidRDefault="00623924" w:rsidP="00623924">
            <w:pPr>
              <w:jc w:val="center"/>
              <w:rPr>
                <w:rFonts w:ascii="GHEA Mariam" w:eastAsiaTheme="minorHAnsi" w:hAnsi="GHEA Mariam" w:cstheme="minorBidi"/>
                <w:lang w:val="hy-AM" w:eastAsia="en-US"/>
              </w:rPr>
            </w:pPr>
          </w:p>
        </w:tc>
        <w:tc>
          <w:tcPr>
            <w:tcW w:w="1440" w:type="dxa"/>
            <w:vMerge/>
          </w:tcPr>
          <w:p w:rsidR="00623924" w:rsidRPr="00B243BF" w:rsidRDefault="00623924" w:rsidP="00623924">
            <w:pPr>
              <w:jc w:val="center"/>
              <w:rPr>
                <w:rFonts w:ascii="GHEA Mariam" w:eastAsiaTheme="minorHAnsi" w:hAnsi="GHEA Mariam" w:cstheme="minorBidi"/>
                <w:lang w:val="hy-AM" w:eastAsia="en-US"/>
              </w:rPr>
            </w:pPr>
          </w:p>
        </w:tc>
        <w:tc>
          <w:tcPr>
            <w:tcW w:w="1800" w:type="dxa"/>
          </w:tcPr>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2020 թ.</w:t>
            </w:r>
          </w:p>
          <w:p w:rsidR="00623924" w:rsidRPr="00B243BF" w:rsidRDefault="00623924" w:rsidP="00623924">
            <w:pPr>
              <w:jc w:val="center"/>
              <w:rPr>
                <w:rFonts w:ascii="GHEA Mariam" w:eastAsia="Calibri" w:hAnsi="GHEA Mariam"/>
                <w:lang w:eastAsia="en-US"/>
              </w:rPr>
            </w:pPr>
            <w:r w:rsidRPr="00B243BF">
              <w:rPr>
                <w:rFonts w:ascii="GHEA Mariam" w:eastAsia="Calibri" w:hAnsi="GHEA Mariam"/>
                <w:lang w:eastAsia="en-US"/>
              </w:rPr>
              <w:t xml:space="preserve">հունիսի </w:t>
            </w:r>
            <w:r w:rsidRPr="00B243BF">
              <w:rPr>
                <w:rFonts w:ascii="GHEA Mariam" w:hAnsi="GHEA Mariam"/>
                <w:lang w:eastAsia="en-US"/>
              </w:rPr>
              <w:t>2-րդ տասնօրյակ</w:t>
            </w:r>
          </w:p>
          <w:p w:rsidR="00623924" w:rsidRPr="00B243BF" w:rsidRDefault="00623924" w:rsidP="00623924">
            <w:pPr>
              <w:jc w:val="center"/>
              <w:rPr>
                <w:rFonts w:ascii="GHEA Mariam" w:eastAsiaTheme="minorHAnsi" w:hAnsi="GHEA Mariam" w:cstheme="minorBidi"/>
                <w:lang w:val="hy-AM" w:eastAsia="en-US"/>
              </w:rPr>
            </w:pPr>
          </w:p>
        </w:tc>
        <w:tc>
          <w:tcPr>
            <w:tcW w:w="1710" w:type="dxa"/>
            <w:vMerge/>
          </w:tcPr>
          <w:p w:rsidR="00623924" w:rsidRPr="00B243BF" w:rsidRDefault="00623924" w:rsidP="00623924">
            <w:pPr>
              <w:jc w:val="center"/>
              <w:rPr>
                <w:rFonts w:ascii="GHEA Mariam" w:hAnsi="GHEA Mariam"/>
                <w:lang w:val="hy-AM" w:eastAsia="en-US"/>
              </w:rPr>
            </w:pPr>
          </w:p>
        </w:tc>
      </w:tr>
      <w:tr w:rsidR="00B243BF" w:rsidRPr="00B243BF" w:rsidTr="00623924">
        <w:trPr>
          <w:trHeight w:val="4305"/>
        </w:trPr>
        <w:tc>
          <w:tcPr>
            <w:tcW w:w="540" w:type="dxa"/>
          </w:tcPr>
          <w:p w:rsidR="00623924" w:rsidRPr="00B243BF" w:rsidRDefault="00623924" w:rsidP="00623924">
            <w:pPr>
              <w:spacing w:before="100" w:beforeAutospacing="1" w:after="100" w:afterAutospacing="1"/>
              <w:jc w:val="center"/>
              <w:rPr>
                <w:rFonts w:ascii="GHEA Mariam" w:eastAsiaTheme="minorHAnsi" w:hAnsi="GHEA Mariam" w:cstheme="minorBidi"/>
                <w:lang w:eastAsia="en-US"/>
              </w:rPr>
            </w:pPr>
            <w:r w:rsidRPr="00B243BF">
              <w:rPr>
                <w:rFonts w:ascii="GHEA Mariam" w:eastAsiaTheme="minorHAnsi" w:hAnsi="GHEA Mariam" w:cstheme="minorBidi"/>
                <w:lang w:eastAsia="en-US"/>
              </w:rPr>
              <w:t>25</w:t>
            </w:r>
          </w:p>
        </w:tc>
        <w:tc>
          <w:tcPr>
            <w:tcW w:w="3240" w:type="dxa"/>
          </w:tcPr>
          <w:p w:rsidR="00623924" w:rsidRPr="00B243BF" w:rsidRDefault="00623924" w:rsidP="00623924">
            <w:pPr>
              <w:spacing w:before="100" w:beforeAutospacing="1" w:after="100" w:afterAutospacing="1"/>
              <w:rPr>
                <w:rFonts w:ascii="GHEA Mariam" w:hAnsi="GHEA Mariam"/>
                <w:lang w:eastAsia="en-US"/>
              </w:rPr>
            </w:pPr>
            <w:r w:rsidRPr="00B243BF">
              <w:rPr>
                <w:rFonts w:ascii="GHEA Mariam" w:hAnsi="GHEA Mariam"/>
                <w:lang w:eastAsia="en-US"/>
              </w:rPr>
              <w:t>Սոցիալապես անապահով և խոցելի խմբերին մատուցվող ծառայությունների արդյունավետության և հասցեականության բարձրացման նպատակով՝  խնամքի կարիք ունեցող տարեց և հաշմանդամություն ունեցող անձանց խնամքի ծառայությունների տրամադրման ընթացակարգերի հստակեցում և  կատարելագործում</w:t>
            </w:r>
          </w:p>
        </w:tc>
        <w:tc>
          <w:tcPr>
            <w:tcW w:w="2520" w:type="dxa"/>
          </w:tcPr>
          <w:p w:rsidR="00623924" w:rsidRPr="00B243BF" w:rsidRDefault="00623924" w:rsidP="00623924">
            <w:pPr>
              <w:rPr>
                <w:rFonts w:ascii="GHEA Mariam" w:hAnsi="GHEA Mariam"/>
                <w:lang w:eastAsia="en-US"/>
              </w:rPr>
            </w:pPr>
            <w:r w:rsidRPr="00B243BF">
              <w:rPr>
                <w:rFonts w:ascii="GHEA Mariam" w:eastAsia="Calibri" w:hAnsi="GHEA Mariam"/>
                <w:lang w:eastAsia="en-US"/>
              </w:rPr>
              <w:t xml:space="preserve">«ՀՀ կառավարության 2015 թ. սեպտեմբերի 25-ի N 1112-Ն որոշման մեջ փոփոխություն ներ և լրացումներ կատարելու մասին»  ՀՀ կառավարության որոշման նախագծի մշակում և </w:t>
            </w:r>
            <w:r w:rsidRPr="00B243BF">
              <w:rPr>
                <w:rFonts w:ascii="GHEA Mariam" w:eastAsia="Calibri" w:hAnsi="GHEA Mariam"/>
                <w:lang w:val="hy-AM" w:eastAsia="en-US"/>
              </w:rPr>
              <w:t>ներկայացում</w:t>
            </w:r>
            <w:r w:rsidRPr="00B243BF">
              <w:rPr>
                <w:rFonts w:ascii="GHEA Mariam" w:eastAsia="Calibri" w:hAnsi="GHEA Mariam"/>
                <w:lang w:eastAsia="en-US"/>
              </w:rPr>
              <w:t xml:space="preserve"> ՀՀ</w:t>
            </w:r>
            <w:r w:rsidRPr="00B243BF">
              <w:rPr>
                <w:rFonts w:ascii="GHEA Mariam" w:eastAsia="Calibri" w:hAnsi="GHEA Mariam"/>
                <w:lang w:val="hy-AM" w:eastAsia="en-US"/>
              </w:rPr>
              <w:t xml:space="preserve"> </w:t>
            </w:r>
            <w:r w:rsidRPr="00B243BF">
              <w:rPr>
                <w:rFonts w:ascii="GHEA Mariam" w:hAnsi="GHEA Mariam"/>
                <w:lang w:val="hy-AM" w:eastAsia="en-US"/>
              </w:rPr>
              <w:t>վարչապետի աշխատակազմ</w:t>
            </w:r>
            <w:r w:rsidRPr="00B243BF">
              <w:rPr>
                <w:rFonts w:ascii="GHEA Mariam" w:hAnsi="GHEA Mariam"/>
                <w:lang w:eastAsia="en-US"/>
              </w:rPr>
              <w:t xml:space="preserve"> </w:t>
            </w:r>
          </w:p>
        </w:tc>
        <w:tc>
          <w:tcPr>
            <w:tcW w:w="2160" w:type="dxa"/>
          </w:tcPr>
          <w:p w:rsidR="00623924" w:rsidRPr="00B243BF" w:rsidRDefault="00623924" w:rsidP="00623924">
            <w:pPr>
              <w:jc w:val="both"/>
              <w:rPr>
                <w:rFonts w:ascii="GHEA Mariam" w:eastAsia="Calibri" w:hAnsi="GHEA Mariam"/>
                <w:bCs/>
                <w:lang w:val="lt-LT" w:eastAsia="en-US"/>
              </w:rPr>
            </w:pPr>
            <w:r w:rsidRPr="00B243BF">
              <w:rPr>
                <w:rFonts w:ascii="GHEA Mariam" w:eastAsia="Calibri" w:hAnsi="GHEA Mariam"/>
                <w:bCs/>
                <w:lang w:val="lt-LT" w:eastAsia="en-US"/>
              </w:rPr>
              <w:t>հստակեցված, ամբողջակա</w:t>
            </w:r>
          </w:p>
          <w:p w:rsidR="00623924" w:rsidRPr="00B243BF" w:rsidRDefault="00623924" w:rsidP="00623924">
            <w:pPr>
              <w:jc w:val="both"/>
              <w:rPr>
                <w:rFonts w:ascii="GHEA Mariam" w:eastAsia="Calibri" w:hAnsi="GHEA Mariam"/>
                <w:bCs/>
                <w:lang w:val="lt-LT" w:eastAsia="en-US"/>
              </w:rPr>
            </w:pPr>
            <w:r w:rsidRPr="00B243BF">
              <w:rPr>
                <w:rFonts w:ascii="GHEA Mariam" w:eastAsia="Calibri" w:hAnsi="GHEA Mariam"/>
                <w:bCs/>
                <w:lang w:val="lt-LT" w:eastAsia="en-US"/>
              </w:rPr>
              <w:t>նացված իրավական ակտի առկայություն, որտեղ ներառված են կյանքի դժվարին իրավիճակում հայտնված անձանց մատուցվող խնամքի գործող բոլոր ծառայություն ները, սահմանված են ծառայություն</w:t>
            </w:r>
          </w:p>
          <w:p w:rsidR="00623924" w:rsidRPr="00B243BF" w:rsidRDefault="00623924" w:rsidP="00623924">
            <w:pPr>
              <w:jc w:val="both"/>
              <w:rPr>
                <w:rFonts w:ascii="GHEA Mariam" w:eastAsia="Calibri" w:hAnsi="GHEA Mariam"/>
                <w:bCs/>
                <w:lang w:val="lt-LT" w:eastAsia="en-US"/>
              </w:rPr>
            </w:pPr>
            <w:r w:rsidRPr="00B243BF">
              <w:rPr>
                <w:rFonts w:ascii="GHEA Mariam" w:eastAsia="Calibri" w:hAnsi="GHEA Mariam"/>
                <w:bCs/>
                <w:lang w:val="lt-LT" w:eastAsia="en-US"/>
              </w:rPr>
              <w:t>ների տրամադրման ընթացակար</w:t>
            </w:r>
          </w:p>
          <w:p w:rsidR="00623924" w:rsidRPr="00B243BF" w:rsidRDefault="00623924" w:rsidP="00623924">
            <w:pPr>
              <w:jc w:val="both"/>
              <w:rPr>
                <w:rFonts w:ascii="GHEA Mariam" w:eastAsia="Calibri" w:hAnsi="GHEA Mariam"/>
                <w:bCs/>
                <w:lang w:val="lt-LT" w:eastAsia="en-US"/>
              </w:rPr>
            </w:pPr>
            <w:r w:rsidRPr="00B243BF">
              <w:rPr>
                <w:rFonts w:ascii="GHEA Mariam" w:eastAsia="Calibri" w:hAnsi="GHEA Mariam"/>
                <w:bCs/>
                <w:lang w:val="lt-LT" w:eastAsia="en-US"/>
              </w:rPr>
              <w:t xml:space="preserve">գերը և շահառուների շրջանակը՝ ըստ մատուցվող </w:t>
            </w:r>
            <w:r w:rsidRPr="00B243BF">
              <w:rPr>
                <w:rFonts w:ascii="GHEA Mariam" w:eastAsia="Calibri" w:hAnsi="GHEA Mariam"/>
                <w:bCs/>
                <w:lang w:val="lt-LT" w:eastAsia="en-US"/>
              </w:rPr>
              <w:lastRenderedPageBreak/>
              <w:t>ծառայություն</w:t>
            </w:r>
          </w:p>
          <w:p w:rsidR="00623924" w:rsidRPr="00B243BF" w:rsidRDefault="00623924" w:rsidP="00623924">
            <w:pPr>
              <w:jc w:val="both"/>
              <w:rPr>
                <w:rFonts w:ascii="GHEA Mariam" w:eastAsia="Calibri" w:hAnsi="GHEA Mariam"/>
                <w:bCs/>
                <w:lang w:eastAsia="en-US"/>
              </w:rPr>
            </w:pPr>
            <w:r w:rsidRPr="00B243BF">
              <w:rPr>
                <w:rFonts w:ascii="GHEA Mariam" w:eastAsia="Calibri" w:hAnsi="GHEA Mariam"/>
                <w:bCs/>
                <w:lang w:val="lt-LT" w:eastAsia="en-US"/>
              </w:rPr>
              <w:t>ների տեսակների:</w:t>
            </w:r>
          </w:p>
        </w:tc>
        <w:tc>
          <w:tcPr>
            <w:tcW w:w="1800" w:type="dxa"/>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lastRenderedPageBreak/>
              <w:t>ՀՀ աշխատանքի և սոցիալական հարցերի նախարարություն</w:t>
            </w:r>
          </w:p>
        </w:tc>
        <w:tc>
          <w:tcPr>
            <w:tcW w:w="1440" w:type="dxa"/>
          </w:tcPr>
          <w:p w:rsidR="00623924" w:rsidRPr="00B243BF" w:rsidRDefault="00623924" w:rsidP="00623924">
            <w:pPr>
              <w:spacing w:before="100" w:beforeAutospacing="1" w:after="100" w:afterAutospacing="1"/>
              <w:jc w:val="center"/>
              <w:rPr>
                <w:rFonts w:ascii="GHEA Mariam" w:hAnsi="GHEA Mariam"/>
                <w:lang w:eastAsia="en-US"/>
              </w:rPr>
            </w:pPr>
            <w:r w:rsidRPr="00B243BF">
              <w:rPr>
                <w:rFonts w:ascii="GHEA Mariam" w:hAnsi="GHEA Mariam"/>
                <w:lang w:val="hy-AM" w:eastAsia="en-US"/>
              </w:rPr>
              <w:t>ՀՀ ա</w:t>
            </w:r>
            <w:r w:rsidRPr="00B243BF">
              <w:rPr>
                <w:rFonts w:ascii="GHEA Mariam" w:hAnsi="GHEA Mariam"/>
                <w:lang w:eastAsia="en-US"/>
              </w:rPr>
              <w:t>ռողջապահության նախարարություն</w:t>
            </w: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val="hy-AM" w:eastAsia="en-US"/>
              </w:rPr>
              <w:t>2018</w:t>
            </w:r>
            <w:r w:rsidRPr="00B243BF">
              <w:rPr>
                <w:rFonts w:ascii="GHEA Mariam" w:hAnsi="GHEA Mariam"/>
                <w:lang w:eastAsia="en-US"/>
              </w:rPr>
              <w:t>թ.</w:t>
            </w:r>
            <w:r w:rsidRPr="00B243BF">
              <w:rPr>
                <w:rFonts w:ascii="GHEA Mariam" w:hAnsi="GHEA Mariam"/>
                <w:lang w:val="hy-AM" w:eastAsia="en-US"/>
              </w:rPr>
              <w:t xml:space="preserve"> </w:t>
            </w:r>
          </w:p>
          <w:p w:rsidR="00623924" w:rsidRPr="00B243BF" w:rsidRDefault="00623924" w:rsidP="00623924">
            <w:pPr>
              <w:jc w:val="center"/>
              <w:rPr>
                <w:rFonts w:ascii="GHEA Mariam" w:hAnsi="GHEA Mariam"/>
                <w:lang w:eastAsia="en-US"/>
              </w:rPr>
            </w:pPr>
            <w:r w:rsidRPr="00B243BF">
              <w:rPr>
                <w:rFonts w:ascii="GHEA Mariam" w:hAnsi="GHEA Mariam"/>
                <w:lang w:eastAsia="en-US"/>
              </w:rPr>
              <w:t>նոյեմբերի 3-րդ տասնօրյակ</w:t>
            </w:r>
          </w:p>
        </w:tc>
        <w:tc>
          <w:tcPr>
            <w:tcW w:w="1710" w:type="dxa"/>
          </w:tcPr>
          <w:p w:rsidR="00623924" w:rsidRPr="00B243BF" w:rsidRDefault="00623924" w:rsidP="00623924">
            <w:pPr>
              <w:spacing w:before="100" w:beforeAutospacing="1" w:after="100" w:afterAutospacing="1"/>
              <w:jc w:val="center"/>
              <w:rPr>
                <w:rFonts w:ascii="GHEA Mariam" w:hAnsi="GHEA Mariam"/>
                <w:lang w:eastAsia="en-US"/>
              </w:rPr>
            </w:pPr>
            <w:r w:rsidRPr="00B243BF">
              <w:rPr>
                <w:rFonts w:ascii="GHEA Mariam" w:hAnsi="GHEA Mariam"/>
                <w:lang w:eastAsia="en-US"/>
              </w:rPr>
              <w:t>Ֆինանսավորում չի պահանջվում</w:t>
            </w:r>
            <w:r w:rsidRPr="00B243BF">
              <w:rPr>
                <w:rFonts w:ascii="GHEA Mariam" w:hAnsi="GHEA Mariam"/>
                <w:lang w:val="hy-AM" w:eastAsia="en-US"/>
              </w:rPr>
              <w:t xml:space="preserve"> </w:t>
            </w:r>
          </w:p>
        </w:tc>
      </w:tr>
      <w:tr w:rsidR="00B243BF" w:rsidRPr="00027D0F" w:rsidTr="00623924">
        <w:trPr>
          <w:trHeight w:val="615"/>
        </w:trPr>
        <w:tc>
          <w:tcPr>
            <w:tcW w:w="540" w:type="dxa"/>
          </w:tcPr>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eastAsia="en-US"/>
              </w:rPr>
              <w:t>26</w:t>
            </w:r>
          </w:p>
        </w:tc>
        <w:tc>
          <w:tcPr>
            <w:tcW w:w="3240" w:type="dxa"/>
          </w:tcPr>
          <w:p w:rsidR="00623924" w:rsidRPr="00B243BF" w:rsidRDefault="00623924" w:rsidP="00623924">
            <w:pPr>
              <w:rPr>
                <w:rFonts w:ascii="GHEA Mariam" w:eastAsiaTheme="minorHAnsi" w:hAnsi="GHEA Mariam" w:cstheme="minorBidi"/>
                <w:lang w:val="af-ZA" w:eastAsia="en-US"/>
              </w:rPr>
            </w:pPr>
            <w:r w:rsidRPr="00B243BF">
              <w:rPr>
                <w:rFonts w:ascii="GHEA Mariam" w:eastAsiaTheme="minorHAnsi" w:hAnsi="GHEA Mariam" w:cstheme="minorBidi"/>
                <w:lang w:val="hy-AM" w:eastAsia="en-US"/>
              </w:rPr>
              <w:t>«Վերածնվող Գյումրի» ծրագրի հայեցակարգ</w:t>
            </w:r>
            <w:r w:rsidRPr="00B243BF">
              <w:rPr>
                <w:rFonts w:ascii="GHEA Mariam" w:eastAsiaTheme="minorHAnsi" w:hAnsi="GHEA Mariam" w:cstheme="minorBidi"/>
                <w:lang w:eastAsia="en-US"/>
              </w:rPr>
              <w:t xml:space="preserve">ին </w:t>
            </w:r>
            <w:r w:rsidRPr="00B243BF">
              <w:rPr>
                <w:rFonts w:ascii="GHEA Mariam" w:eastAsiaTheme="minorHAnsi" w:hAnsi="GHEA Mariam" w:cstheme="minorBidi"/>
                <w:lang w:val="hy-AM" w:eastAsia="en-US"/>
              </w:rPr>
              <w:t>հավանություն տալու մասին» ՀՀ կառավարության արձանագրային որոշ</w:t>
            </w:r>
            <w:r w:rsidRPr="00B243BF">
              <w:rPr>
                <w:rFonts w:ascii="GHEA Mariam" w:eastAsiaTheme="minorHAnsi" w:hAnsi="GHEA Mariam" w:cstheme="minorBidi"/>
                <w:lang w:eastAsia="en-US"/>
              </w:rPr>
              <w:t>ման նախագիծը</w:t>
            </w:r>
            <w:r w:rsidRPr="00B243BF">
              <w:rPr>
                <w:rFonts w:ascii="GHEA Mariam" w:eastAsiaTheme="minorHAnsi" w:hAnsi="GHEA Mariam" w:cstheme="minorBidi"/>
                <w:lang w:val="hy-AM" w:eastAsia="en-US"/>
              </w:rPr>
              <w:t xml:space="preserve"> վարչապետի աշխատակազմ ներկայացնելը </w:t>
            </w:r>
          </w:p>
        </w:tc>
        <w:tc>
          <w:tcPr>
            <w:tcW w:w="2520" w:type="dxa"/>
          </w:tcPr>
          <w:p w:rsidR="00623924" w:rsidRPr="00B243BF" w:rsidRDefault="00623924" w:rsidP="00623924">
            <w:pPr>
              <w:rPr>
                <w:rFonts w:ascii="GHEA Mariam" w:hAnsi="GHEA Mariam"/>
                <w:lang w:val="hy-AM" w:eastAsia="en-US"/>
              </w:rPr>
            </w:pPr>
            <w:r w:rsidRPr="00B243BF">
              <w:rPr>
                <w:rFonts w:ascii="GHEA Mariam" w:eastAsiaTheme="minorHAnsi" w:hAnsi="GHEA Mariam" w:cstheme="minorBidi"/>
                <w:lang w:val="hy-AM" w:eastAsia="en-US"/>
              </w:rPr>
              <w:t>«</w:t>
            </w:r>
            <w:r w:rsidRPr="00B243BF">
              <w:rPr>
                <w:rFonts w:ascii="GHEA Mariam" w:eastAsiaTheme="minorHAnsi" w:hAnsi="GHEA Mariam" w:cstheme="minorBidi"/>
                <w:lang w:val="af-ZA" w:eastAsia="en-US"/>
              </w:rPr>
              <w:t>Վերածնվող Գյումրի» ծրագրի հայեցակարգին հավանություն տալու մասին» ՀՀ կառավարության արձանագրային որոշման նախագծի մշակում</w:t>
            </w:r>
            <w:r w:rsidRPr="00B243BF">
              <w:rPr>
                <w:rFonts w:ascii="GHEA Mariam" w:eastAsiaTheme="minorHAnsi" w:hAnsi="GHEA Mariam" w:cstheme="minorBidi"/>
                <w:lang w:val="hy-AM" w:eastAsia="en-US"/>
              </w:rPr>
              <w:t xml:space="preserve"> </w:t>
            </w:r>
          </w:p>
        </w:tc>
        <w:tc>
          <w:tcPr>
            <w:tcW w:w="2160" w:type="dxa"/>
          </w:tcPr>
          <w:p w:rsidR="00623924" w:rsidRPr="00B243BF" w:rsidRDefault="00623924" w:rsidP="00623924">
            <w:pPr>
              <w:jc w:val="both"/>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Պետություն-մասնավոր հատված արդյունավետ համագործակցության շնորհիվ</w:t>
            </w:r>
            <w:r w:rsidRPr="00B243BF">
              <w:rPr>
                <w:rFonts w:ascii="GHEA Mariam" w:hAnsi="GHEA Mariam"/>
                <w:lang w:val="af-ZA"/>
              </w:rPr>
              <w:t xml:space="preserve"> </w:t>
            </w:r>
            <w:r w:rsidRPr="00B243BF">
              <w:rPr>
                <w:rFonts w:ascii="GHEA Mariam" w:eastAsiaTheme="minorHAnsi" w:hAnsi="GHEA Mariam" w:cstheme="minorBidi"/>
                <w:lang w:val="af-ZA" w:eastAsia="en-US"/>
              </w:rPr>
              <w:t>ներդրումների ներգրավում և նոր աշխատատեղերի ստեղծում, տնտեսական գործունեության ակտիվացման նպատակով աջակցության տարբեր մոտեցումների սահմանում:</w:t>
            </w:r>
          </w:p>
        </w:tc>
        <w:tc>
          <w:tcPr>
            <w:tcW w:w="1800" w:type="dxa"/>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t>ՀՀ աշխատանքի և սոցիալական հարցերի նախարարություն</w:t>
            </w:r>
          </w:p>
        </w:tc>
        <w:tc>
          <w:tcPr>
            <w:tcW w:w="1440" w:type="dxa"/>
          </w:tcPr>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ՀՀ քաղաքաշինության պետական կոմիտե</w:t>
            </w:r>
          </w:p>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ՀՀ </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տնտեսական զարգացման և ներդրումների նախարարություն</w:t>
            </w:r>
          </w:p>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ՀՀ </w:t>
            </w:r>
          </w:p>
          <w:p w:rsidR="00623924" w:rsidRPr="00B243BF" w:rsidRDefault="00623924" w:rsidP="00623924">
            <w:pPr>
              <w:jc w:val="center"/>
              <w:rPr>
                <w:rFonts w:ascii="GHEA Mariam" w:hAnsi="GHEA Mariam"/>
                <w:lang w:val="hy-AM" w:eastAsia="en-US"/>
              </w:rPr>
            </w:pPr>
            <w:r w:rsidRPr="00B243BF">
              <w:rPr>
                <w:rFonts w:ascii="GHEA Mariam" w:eastAsiaTheme="minorHAnsi" w:hAnsi="GHEA Mariam" w:cstheme="minorBidi"/>
                <w:lang w:val="hy-AM" w:eastAsia="en-US"/>
              </w:rPr>
              <w:t>տարածքային կառավարման և զարգացման նախարարություն</w:t>
            </w:r>
          </w:p>
        </w:tc>
        <w:tc>
          <w:tcPr>
            <w:tcW w:w="1800" w:type="dxa"/>
          </w:tcPr>
          <w:p w:rsidR="00623924" w:rsidRPr="00B243BF" w:rsidRDefault="00623924" w:rsidP="00623924">
            <w:pPr>
              <w:jc w:val="center"/>
              <w:rPr>
                <w:rFonts w:ascii="GHEA Mariam" w:hAnsi="GHEA Mariam"/>
                <w:lang w:eastAsia="en-US"/>
              </w:rPr>
            </w:pPr>
            <w:r w:rsidRPr="00B243BF">
              <w:rPr>
                <w:rFonts w:ascii="GHEA Mariam" w:hAnsi="GHEA Mariam"/>
                <w:lang w:val="hy-AM" w:eastAsia="en-US"/>
              </w:rPr>
              <w:t>201</w:t>
            </w:r>
            <w:r w:rsidRPr="00B243BF">
              <w:rPr>
                <w:rFonts w:ascii="GHEA Mariam" w:hAnsi="GHEA Mariam"/>
                <w:lang w:eastAsia="en-US"/>
              </w:rPr>
              <w:t>9</w:t>
            </w:r>
            <w:r w:rsidRPr="00B243BF">
              <w:rPr>
                <w:rFonts w:ascii="GHEA Mariam" w:hAnsi="GHEA Mariam"/>
                <w:lang w:val="hy-AM" w:eastAsia="en-US"/>
              </w:rPr>
              <w:t xml:space="preserve">թ. </w:t>
            </w:r>
          </w:p>
          <w:p w:rsidR="00623924" w:rsidRPr="00B243BF" w:rsidRDefault="00623924" w:rsidP="00623924">
            <w:pPr>
              <w:jc w:val="center"/>
              <w:rPr>
                <w:rFonts w:ascii="GHEA Mariam" w:hAnsi="GHEA Mariam"/>
                <w:lang w:val="hy-AM" w:eastAsia="en-US"/>
              </w:rPr>
            </w:pPr>
            <w:r w:rsidRPr="00B243BF">
              <w:rPr>
                <w:rFonts w:ascii="GHEA Mariam" w:hAnsi="GHEA Mariam"/>
                <w:lang w:eastAsia="en-US"/>
              </w:rPr>
              <w:t>հունիս</w:t>
            </w:r>
            <w:r w:rsidRPr="00B243BF">
              <w:rPr>
                <w:rFonts w:ascii="GHEA Mariam" w:hAnsi="GHEA Mariam"/>
                <w:lang w:val="hy-AM" w:eastAsia="en-US"/>
              </w:rPr>
              <w:t xml:space="preserve">ի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1-ին տասնօրյակ</w:t>
            </w:r>
          </w:p>
        </w:tc>
        <w:tc>
          <w:tcPr>
            <w:tcW w:w="171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ՀՀ պետական բյուջե, օրենքով չարգելված այլ աղբյուրներ</w:t>
            </w:r>
          </w:p>
        </w:tc>
      </w:tr>
      <w:tr w:rsidR="00B243BF" w:rsidRPr="00B243BF" w:rsidTr="00623924">
        <w:trPr>
          <w:trHeight w:val="615"/>
        </w:trPr>
        <w:tc>
          <w:tcPr>
            <w:tcW w:w="540" w:type="dxa"/>
          </w:tcPr>
          <w:p w:rsidR="00623924" w:rsidRPr="00B243BF" w:rsidRDefault="00623924" w:rsidP="00623924">
            <w:pPr>
              <w:jc w:val="center"/>
              <w:rPr>
                <w:rFonts w:ascii="GHEA Mariam" w:eastAsiaTheme="minorHAnsi" w:hAnsi="GHEA Mariam" w:cstheme="minorBidi"/>
                <w:lang w:eastAsia="en-US"/>
              </w:rPr>
            </w:pPr>
            <w:r w:rsidRPr="00B243BF">
              <w:rPr>
                <w:rFonts w:ascii="GHEA Mariam" w:eastAsiaTheme="minorHAnsi" w:hAnsi="GHEA Mariam" w:cstheme="minorBidi"/>
                <w:lang w:eastAsia="en-US"/>
              </w:rPr>
              <w:lastRenderedPageBreak/>
              <w:t>27</w:t>
            </w:r>
          </w:p>
        </w:tc>
        <w:tc>
          <w:tcPr>
            <w:tcW w:w="3240" w:type="dxa"/>
          </w:tcPr>
          <w:p w:rsidR="00623924" w:rsidRPr="00B243BF" w:rsidRDefault="00623924" w:rsidP="00623924">
            <w:pP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Կուտակային կենսաթոշա</w:t>
            </w:r>
            <w:r w:rsidRPr="00B243BF">
              <w:rPr>
                <w:rFonts w:ascii="GHEA Mariam" w:eastAsiaTheme="minorHAnsi" w:hAnsi="GHEA Mariam" w:cstheme="minorBidi"/>
                <w:lang w:val="hy-AM" w:eastAsia="en-US"/>
              </w:rPr>
              <w:softHyphen/>
              <w:t>կային համակարգի բարեփոխում` նպատակ ունենալով համակարգը հասարակության համար դարձնել գրավիչ, ընկալելի և ընդունելի</w:t>
            </w:r>
          </w:p>
          <w:p w:rsidR="00623924" w:rsidRPr="00B243BF" w:rsidRDefault="00623924" w:rsidP="00623924">
            <w:pPr>
              <w:tabs>
                <w:tab w:val="left" w:pos="1170"/>
                <w:tab w:val="left" w:pos="1260"/>
              </w:tabs>
              <w:jc w:val="both"/>
              <w:rPr>
                <w:rFonts w:ascii="GHEA Mariam" w:eastAsiaTheme="minorHAnsi" w:hAnsi="GHEA Mariam" w:cstheme="minorBidi"/>
                <w:lang w:val="hy-AM" w:eastAsia="en-US"/>
              </w:rPr>
            </w:pPr>
          </w:p>
        </w:tc>
        <w:tc>
          <w:tcPr>
            <w:tcW w:w="2520" w:type="dxa"/>
          </w:tcPr>
          <w:p w:rsidR="00623924" w:rsidRPr="00B243BF" w:rsidRDefault="00623924" w:rsidP="00623924">
            <w:pP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«Կուտակային կենսաթոշակների մասին» Հայաստանի Հանրապետության օրենքում փոփոխություններ կատարելու մասին» ՀՀ օրենքի նախագծի մշակում և ներկայացում ՀՀ կառավարության քննարկմանը </w:t>
            </w:r>
          </w:p>
        </w:tc>
        <w:tc>
          <w:tcPr>
            <w:tcW w:w="2160" w:type="dxa"/>
          </w:tcPr>
          <w:p w:rsidR="00623924" w:rsidRPr="00B243BF" w:rsidRDefault="00623924" w:rsidP="00623924">
            <w:pPr>
              <w:jc w:val="both"/>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1. Աշխատողի կողմից վճարվող  սոցիալական վճարի հատկացման և պետական մասնակցության միջև փոխկապակցում ժողովրդագրական խնդիրների լուծման և սոցիալական բեռի համաչափության մեխանիզմների ներդրման միջոցով և մասնակիցների մասնաբաժինը նվազեցնելով՝ միևնույն կուտակային դրույքաչափի պարագայում</w:t>
            </w:r>
          </w:p>
          <w:p w:rsidR="00623924" w:rsidRPr="00B243BF" w:rsidRDefault="00623924" w:rsidP="00623924">
            <w:pPr>
              <w:jc w:val="both"/>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2.Գումարների օգտագործելու հնարավորության ընդլայնում </w:t>
            </w:r>
          </w:p>
          <w:p w:rsidR="00623924" w:rsidRPr="00B243BF" w:rsidRDefault="00623924" w:rsidP="00623924">
            <w:pPr>
              <w:jc w:val="both"/>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3. Սոցիալական վճարների հաշվարկման օբյեկտի առավելագույն շեմի նվազեցում</w:t>
            </w:r>
          </w:p>
          <w:p w:rsidR="00623924" w:rsidRPr="00B243BF" w:rsidRDefault="00623924" w:rsidP="00623924">
            <w:pPr>
              <w:jc w:val="both"/>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4.1964-1974թթ ծնվածների համար սահմանված՝ համակարգին կամավոր միանալու դեպքում պետական մասնակցության իրավունքի  ժամկետի </w:t>
            </w:r>
            <w:r w:rsidRPr="00B243BF">
              <w:rPr>
                <w:rFonts w:ascii="GHEA Mariam" w:eastAsiaTheme="minorHAnsi" w:hAnsi="GHEA Mariam" w:cstheme="minorBidi"/>
                <w:lang w:val="hy-AM" w:eastAsia="en-US"/>
              </w:rPr>
              <w:lastRenderedPageBreak/>
              <w:t xml:space="preserve">երկարաձգում </w:t>
            </w:r>
          </w:p>
          <w:p w:rsidR="00623924" w:rsidRPr="00B243BF" w:rsidRDefault="00623924" w:rsidP="00623924">
            <w:pPr>
              <w:jc w:val="both"/>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5.Համակարգի այլ ֆինանսական, տնտեսական, սոցիալական և իրավական բաղադրիչների բարելավում   </w:t>
            </w:r>
          </w:p>
        </w:tc>
        <w:tc>
          <w:tcPr>
            <w:tcW w:w="1800" w:type="dxa"/>
          </w:tcPr>
          <w:p w:rsidR="00623924" w:rsidRPr="00B243BF" w:rsidRDefault="00623924" w:rsidP="00623924">
            <w:pPr>
              <w:spacing w:before="100" w:beforeAutospacing="1" w:after="100" w:afterAutospacing="1"/>
              <w:jc w:val="center"/>
              <w:rPr>
                <w:rFonts w:ascii="GHEA Mariam" w:hAnsi="GHEA Mariam"/>
                <w:lang w:val="hy-AM" w:eastAsia="en-US"/>
              </w:rPr>
            </w:pPr>
            <w:r w:rsidRPr="00B243BF">
              <w:rPr>
                <w:rFonts w:ascii="GHEA Mariam" w:hAnsi="GHEA Mariam"/>
                <w:lang w:val="hy-AM" w:eastAsia="en-US"/>
              </w:rPr>
              <w:lastRenderedPageBreak/>
              <w:t>ՀՀ աշխատանքի և սոցիալական հարցերի նախարարություն</w:t>
            </w:r>
          </w:p>
        </w:tc>
        <w:tc>
          <w:tcPr>
            <w:tcW w:w="1440" w:type="dxa"/>
          </w:tcPr>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ՀՀ ֆինանսների նախարարություն</w:t>
            </w:r>
          </w:p>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 xml:space="preserve">ՀՀ </w:t>
            </w: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տնտեսական զարգացման և ներդրումների նախարարություն</w:t>
            </w:r>
          </w:p>
          <w:p w:rsidR="00623924" w:rsidRPr="00B243BF" w:rsidRDefault="00623924" w:rsidP="00623924">
            <w:pPr>
              <w:jc w:val="center"/>
              <w:rPr>
                <w:rFonts w:ascii="GHEA Mariam" w:eastAsiaTheme="minorHAnsi" w:hAnsi="GHEA Mariam" w:cstheme="minorBidi"/>
                <w:lang w:val="hy-AM" w:eastAsia="en-US"/>
              </w:rPr>
            </w:pPr>
          </w:p>
          <w:p w:rsidR="00623924" w:rsidRPr="00B243BF" w:rsidRDefault="00623924" w:rsidP="00623924">
            <w:pPr>
              <w:jc w:val="center"/>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ՀՀ կենտրոնական բանկ</w:t>
            </w:r>
          </w:p>
        </w:tc>
        <w:tc>
          <w:tcPr>
            <w:tcW w:w="180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 xml:space="preserve">2018թ. նոյեմբերի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1-ին տասնօրյակ</w:t>
            </w:r>
          </w:p>
        </w:tc>
        <w:tc>
          <w:tcPr>
            <w:tcW w:w="1710" w:type="dxa"/>
          </w:tcPr>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 xml:space="preserve">ՀՀ պետական բյուջե </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3,500,000.0</w:t>
            </w:r>
          </w:p>
          <w:p w:rsidR="00623924" w:rsidRPr="00B243BF" w:rsidRDefault="00623924" w:rsidP="00623924">
            <w:pPr>
              <w:jc w:val="center"/>
              <w:rPr>
                <w:rFonts w:ascii="GHEA Mariam" w:hAnsi="GHEA Mariam"/>
                <w:lang w:val="hy-AM" w:eastAsia="en-US"/>
              </w:rPr>
            </w:pPr>
            <w:r w:rsidRPr="00B243BF">
              <w:rPr>
                <w:rFonts w:ascii="GHEA Mariam" w:hAnsi="GHEA Mariam"/>
                <w:lang w:val="hy-AM" w:eastAsia="en-US"/>
              </w:rPr>
              <w:t>հազար  դրամ</w:t>
            </w:r>
          </w:p>
          <w:p w:rsidR="00623924" w:rsidRPr="00B243BF" w:rsidRDefault="00623924" w:rsidP="00623924">
            <w:pPr>
              <w:jc w:val="center"/>
              <w:rPr>
                <w:rFonts w:ascii="GHEA Mariam" w:hAnsi="GHEA Mariam"/>
                <w:lang w:val="hy-AM" w:eastAsia="en-US"/>
              </w:rPr>
            </w:pPr>
          </w:p>
        </w:tc>
      </w:tr>
    </w:tbl>
    <w:p w:rsidR="00623924" w:rsidRPr="00B243BF" w:rsidRDefault="00623924" w:rsidP="00623924">
      <w:pPr>
        <w:rPr>
          <w:rFonts w:ascii="GHEA Mariam" w:hAnsi="GHEA Mariam"/>
          <w:lang w:eastAsia="en-US"/>
        </w:rPr>
      </w:pPr>
    </w:p>
    <w:p w:rsidR="00694510" w:rsidRPr="00B243BF" w:rsidRDefault="00694510" w:rsidP="00A976B3">
      <w:pPr>
        <w:jc w:val="center"/>
        <w:rPr>
          <w:rFonts w:ascii="GHEA Mariam" w:hAnsi="GHEA Mariam" w:cs="Arial"/>
          <w:b/>
          <w:lang w:val="hy-AM"/>
        </w:rPr>
      </w:pPr>
    </w:p>
    <w:tbl>
      <w:tblPr>
        <w:tblStyle w:val="TableGrid"/>
        <w:tblW w:w="15233" w:type="dxa"/>
        <w:tblInd w:w="-1085" w:type="dxa"/>
        <w:tblLayout w:type="fixed"/>
        <w:tblLook w:val="04A0" w:firstRow="1" w:lastRow="0" w:firstColumn="1" w:lastColumn="0" w:noHBand="0" w:noVBand="1"/>
      </w:tblPr>
      <w:tblGrid>
        <w:gridCol w:w="540"/>
        <w:gridCol w:w="3263"/>
        <w:gridCol w:w="2520"/>
        <w:gridCol w:w="2160"/>
        <w:gridCol w:w="1800"/>
        <w:gridCol w:w="1530"/>
        <w:gridCol w:w="1800"/>
        <w:gridCol w:w="1620"/>
      </w:tblGrid>
      <w:tr w:rsidR="00B243BF" w:rsidRPr="00B243BF" w:rsidTr="002A3D96">
        <w:tc>
          <w:tcPr>
            <w:tcW w:w="540" w:type="dxa"/>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3263"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520"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160"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530"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620"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EC41ED">
        <w:tc>
          <w:tcPr>
            <w:tcW w:w="15233" w:type="dxa"/>
            <w:gridSpan w:val="8"/>
            <w:shd w:val="clear" w:color="auto" w:fill="FFFF00"/>
          </w:tcPr>
          <w:p w:rsidR="002A1B4E" w:rsidRPr="00B243BF" w:rsidRDefault="002A1B4E" w:rsidP="003B254E">
            <w:pPr>
              <w:spacing w:line="360" w:lineRule="auto"/>
              <w:jc w:val="center"/>
              <w:rPr>
                <w:rFonts w:ascii="GHEA Mariam" w:hAnsi="GHEA Mariam" w:cs="Arial"/>
                <w:b/>
              </w:rPr>
            </w:pPr>
            <w:r w:rsidRPr="00B243BF">
              <w:rPr>
                <w:rFonts w:ascii="GHEA Mariam" w:hAnsi="GHEA Mariam" w:cs="Sylfaen"/>
                <w:b/>
                <w:lang w:eastAsia="en-GB"/>
              </w:rPr>
              <w:t>Ա</w:t>
            </w:r>
            <w:r w:rsidRPr="00B243BF">
              <w:rPr>
                <w:rFonts w:ascii="GHEA Mariam" w:hAnsi="GHEA Mariam"/>
                <w:b/>
              </w:rPr>
              <w:t>ռողջապահության նախարարություն</w:t>
            </w:r>
          </w:p>
        </w:tc>
      </w:tr>
      <w:tr w:rsidR="00B243BF" w:rsidRPr="00B243BF" w:rsidTr="002A3D96">
        <w:tc>
          <w:tcPr>
            <w:tcW w:w="540" w:type="dxa"/>
          </w:tcPr>
          <w:p w:rsidR="002A1B4E" w:rsidRPr="00B243BF" w:rsidRDefault="002A1B4E" w:rsidP="00A857C8">
            <w:pPr>
              <w:jc w:val="center"/>
              <w:rPr>
                <w:rFonts w:ascii="GHEA Mariam" w:hAnsi="GHEA Mariam" w:cs="Arial"/>
                <w:b/>
              </w:rPr>
            </w:pPr>
          </w:p>
        </w:tc>
        <w:tc>
          <w:tcPr>
            <w:tcW w:w="3263" w:type="dxa"/>
          </w:tcPr>
          <w:p w:rsidR="002A1B4E" w:rsidRPr="00B243BF" w:rsidRDefault="002A1B4E" w:rsidP="00A857C8">
            <w:pPr>
              <w:jc w:val="center"/>
              <w:rPr>
                <w:rFonts w:ascii="GHEA Mariam" w:hAnsi="GHEA Mariam" w:cs="Arial"/>
                <w:b/>
              </w:rPr>
            </w:pPr>
          </w:p>
        </w:tc>
        <w:tc>
          <w:tcPr>
            <w:tcW w:w="2520" w:type="dxa"/>
          </w:tcPr>
          <w:p w:rsidR="002A1B4E" w:rsidRPr="00B243BF" w:rsidRDefault="002A1B4E" w:rsidP="00A857C8">
            <w:pPr>
              <w:jc w:val="center"/>
              <w:rPr>
                <w:rFonts w:ascii="GHEA Mariam" w:hAnsi="GHEA Mariam" w:cs="Arial"/>
                <w:b/>
              </w:rPr>
            </w:pPr>
          </w:p>
        </w:tc>
        <w:tc>
          <w:tcPr>
            <w:tcW w:w="216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53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620" w:type="dxa"/>
          </w:tcPr>
          <w:p w:rsidR="002A1B4E" w:rsidRPr="00B243BF" w:rsidRDefault="002A1B4E" w:rsidP="00A857C8">
            <w:pPr>
              <w:jc w:val="center"/>
              <w:rPr>
                <w:rFonts w:ascii="GHEA Mariam" w:hAnsi="GHEA Mariam" w:cs="Arial"/>
                <w:b/>
              </w:rPr>
            </w:pPr>
          </w:p>
        </w:tc>
      </w:tr>
    </w:tbl>
    <w:p w:rsidR="00A976B3" w:rsidRPr="00B243BF" w:rsidRDefault="00A976B3" w:rsidP="00A976B3">
      <w:pPr>
        <w:jc w:val="center"/>
        <w:rPr>
          <w:rFonts w:ascii="GHEA Mariam" w:hAnsi="GHEA Mariam" w:cs="Arial"/>
          <w:b/>
        </w:rPr>
      </w:pPr>
    </w:p>
    <w:p w:rsidR="00E10093" w:rsidRPr="00B243BF" w:rsidRDefault="00E10093" w:rsidP="00E10093">
      <w:pPr>
        <w:ind w:firstLine="375"/>
        <w:rPr>
          <w:rFonts w:ascii="GHEA Mariam" w:hAnsi="GHEA Mariam"/>
          <w:b/>
          <w:bCs/>
          <w:lang w:val="hy-AM" w:eastAsia="en-US"/>
        </w:rPr>
      </w:pPr>
    </w:p>
    <w:tbl>
      <w:tblPr>
        <w:tblStyle w:val="GridTable1Light2"/>
        <w:tblW w:w="15210" w:type="dxa"/>
        <w:tblInd w:w="-1062" w:type="dxa"/>
        <w:tblLayout w:type="fixed"/>
        <w:tblLook w:val="04A0" w:firstRow="1" w:lastRow="0" w:firstColumn="1" w:lastColumn="0" w:noHBand="0" w:noVBand="1"/>
      </w:tblPr>
      <w:tblGrid>
        <w:gridCol w:w="540"/>
        <w:gridCol w:w="3240"/>
        <w:gridCol w:w="2520"/>
        <w:gridCol w:w="2160"/>
        <w:gridCol w:w="1800"/>
        <w:gridCol w:w="1530"/>
        <w:gridCol w:w="1800"/>
        <w:gridCol w:w="1620"/>
      </w:tblGrid>
      <w:tr w:rsidR="00B243BF" w:rsidRPr="00B243BF" w:rsidTr="00E10093">
        <w:trPr>
          <w:cnfStyle w:val="100000000000" w:firstRow="1" w:lastRow="0" w:firstColumn="0" w:lastColumn="0" w:oddVBand="0" w:evenVBand="0" w:oddHBand="0" w:evenHBand="0" w:firstRowFirstColumn="0" w:firstRowLastColumn="0" w:lastRowFirstColumn="0" w:lastRowLastColumn="0"/>
          <w:trHeight w:val="3755"/>
        </w:trPr>
        <w:tc>
          <w:tcPr>
            <w:cnfStyle w:val="001000000000" w:firstRow="0" w:lastRow="0" w:firstColumn="1" w:lastColumn="0" w:oddVBand="0" w:evenVBand="0" w:oddHBand="0" w:evenHBand="0" w:firstRowFirstColumn="0" w:firstRowLastColumn="0" w:lastRowFirstColumn="0" w:lastRowLastColumn="0"/>
            <w:tcW w:w="540" w:type="dxa"/>
            <w:vMerge w:val="restart"/>
          </w:tcPr>
          <w:p w:rsidR="00E10093" w:rsidRPr="00B243BF" w:rsidRDefault="00E10093" w:rsidP="00E10093">
            <w:pPr>
              <w:spacing w:before="100" w:beforeAutospacing="1" w:after="100" w:afterAutospacing="1"/>
              <w:jc w:val="center"/>
              <w:rPr>
                <w:rFonts w:ascii="GHEA Mariam" w:hAnsi="GHEA Mariam" w:cs="Sylfaen"/>
                <w:b w:val="0"/>
                <w:lang w:eastAsia="en-US"/>
              </w:rPr>
            </w:pPr>
            <w:r w:rsidRPr="00B243BF">
              <w:rPr>
                <w:rFonts w:ascii="GHEA Mariam" w:hAnsi="GHEA Mariam" w:cs="Sylfaen"/>
                <w:b w:val="0"/>
                <w:lang w:eastAsia="en-US"/>
              </w:rPr>
              <w:t>1</w:t>
            </w:r>
          </w:p>
        </w:tc>
        <w:tc>
          <w:tcPr>
            <w:tcW w:w="3240" w:type="dxa"/>
            <w:vMerge w:val="restart"/>
          </w:tcPr>
          <w:p w:rsidR="00E10093" w:rsidRPr="00B243BF" w:rsidRDefault="00E10093" w:rsidP="00E10093">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GHEA Mariam" w:hAnsi="GHEA Mariam" w:cs="Sylfaen"/>
                <w:b w:val="0"/>
                <w:lang w:val="hy-AM" w:eastAsia="en-US"/>
              </w:rPr>
            </w:pPr>
            <w:r w:rsidRPr="00B243BF">
              <w:rPr>
                <w:rFonts w:ascii="GHEA Mariam" w:hAnsi="GHEA Mariam" w:cs="Sylfaen"/>
                <w:b w:val="0"/>
                <w:lang w:val="hy-AM" w:eastAsia="en-US"/>
              </w:rPr>
              <w:t>Մարզային բնակչության համար առողջապահական ծառայությունների հավասար հասանելիության ու մատչելիության ապահովում</w:t>
            </w:r>
            <w:r w:rsidRPr="00B243BF">
              <w:rPr>
                <w:rFonts w:ascii="GHEA Mariam" w:hAnsi="GHEA Mariam" w:cs="Sylfaen"/>
                <w:b w:val="0"/>
                <w:lang w:val="hy-AM" w:eastAsia="en-US"/>
              </w:rPr>
              <w:tab/>
            </w:r>
          </w:p>
          <w:p w:rsidR="00E10093" w:rsidRPr="00B243BF" w:rsidRDefault="00E10093" w:rsidP="00E10093">
            <w:pPr>
              <w:spacing w:after="200" w:line="276" w:lineRule="auto"/>
              <w:cnfStyle w:val="100000000000" w:firstRow="1" w:lastRow="0" w:firstColumn="0" w:lastColumn="0" w:oddVBand="0" w:evenVBand="0" w:oddHBand="0" w:evenHBand="0" w:firstRowFirstColumn="0" w:firstRowLastColumn="0" w:lastRowFirstColumn="0" w:lastRowLastColumn="0"/>
              <w:rPr>
                <w:rFonts w:ascii="GHEA Mariam" w:hAnsi="GHEA Mariam" w:cs="Sylfaen"/>
                <w:b w:val="0"/>
                <w:lang w:val="hy-AM" w:eastAsia="en-US"/>
              </w:rPr>
            </w:pPr>
          </w:p>
        </w:tc>
        <w:tc>
          <w:tcPr>
            <w:tcW w:w="2520" w:type="dxa"/>
            <w:vMerge w:val="restart"/>
          </w:tcPr>
          <w:p w:rsidR="00E10093" w:rsidRPr="00B243BF" w:rsidRDefault="00E10093" w:rsidP="00E10093">
            <w:pPr>
              <w:contextualSpacing/>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r w:rsidRPr="00B243BF">
              <w:rPr>
                <w:rFonts w:ascii="GHEA Mariam" w:hAnsi="GHEA Mariam"/>
                <w:b w:val="0"/>
                <w:lang w:val="hy-AM" w:eastAsia="en-US"/>
              </w:rPr>
              <w:t xml:space="preserve">1. Մարզային հիվանդանոցների արդիականացում </w:t>
            </w:r>
          </w:p>
          <w:p w:rsidR="00E10093" w:rsidRPr="00B243BF" w:rsidRDefault="00E10093" w:rsidP="00E10093">
            <w:pPr>
              <w:ind w:left="117"/>
              <w:contextualSpacing/>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p>
          <w:p w:rsidR="00E10093" w:rsidRPr="00B243BF" w:rsidRDefault="00E10093" w:rsidP="00E10093">
            <w:pPr>
              <w:ind w:left="117"/>
              <w:contextualSpacing/>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p>
        </w:tc>
        <w:tc>
          <w:tcPr>
            <w:tcW w:w="2160" w:type="dxa"/>
          </w:tcPr>
          <w:p w:rsidR="00E10093" w:rsidRPr="00B243BF" w:rsidRDefault="00E10093" w:rsidP="00E10093">
            <w:pPr>
              <w:contextualSpacing/>
              <w:cnfStyle w:val="100000000000" w:firstRow="1" w:lastRow="0" w:firstColumn="0" w:lastColumn="0" w:oddVBand="0" w:evenVBand="0" w:oddHBand="0" w:evenHBand="0" w:firstRowFirstColumn="0" w:firstRowLastColumn="0" w:lastRowFirstColumn="0" w:lastRowLastColumn="0"/>
              <w:rPr>
                <w:rFonts w:ascii="GHEA Mariam" w:eastAsia="Calibri" w:hAnsi="GHEA Mariam" w:cs="Sylfaen"/>
                <w:b w:val="0"/>
                <w:lang w:val="hy-AM" w:eastAsia="en-US"/>
              </w:rPr>
            </w:pPr>
            <w:r w:rsidRPr="00B243BF">
              <w:rPr>
                <w:rFonts w:ascii="GHEA Mariam" w:hAnsi="GHEA Mariam"/>
                <w:b w:val="0"/>
                <w:lang w:val="hy-AM" w:eastAsia="en-US"/>
              </w:rPr>
              <w:t>1) Արարատի մարզի «Արտաշատի բժշկական կենտրոն» ՓԲԸ-ի հիմն</w:t>
            </w:r>
            <w:bookmarkStart w:id="0" w:name="_GoBack"/>
            <w:bookmarkEnd w:id="0"/>
            <w:r w:rsidRPr="00B243BF">
              <w:rPr>
                <w:rFonts w:ascii="GHEA Mariam" w:hAnsi="GHEA Mariam"/>
                <w:b w:val="0"/>
                <w:lang w:val="hy-AM" w:eastAsia="en-US"/>
              </w:rPr>
              <w:t>անորոգում և հ</w:t>
            </w:r>
            <w:r w:rsidRPr="00B243BF">
              <w:rPr>
                <w:rFonts w:ascii="GHEA Mariam" w:eastAsia="Calibri" w:hAnsi="GHEA Mariam" w:cs="Sylfaen"/>
                <w:b w:val="0"/>
                <w:lang w:val="hy-AM" w:eastAsia="en-US"/>
              </w:rPr>
              <w:t>ագեցում բժշկական սարքավորումներով և կահույքով</w:t>
            </w:r>
          </w:p>
          <w:p w:rsidR="00E10093" w:rsidRPr="00B243BF" w:rsidRDefault="00E10093" w:rsidP="00E10093">
            <w:pPr>
              <w:ind w:left="117"/>
              <w:contextualSpacing/>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p>
        </w:tc>
        <w:tc>
          <w:tcPr>
            <w:tcW w:w="1800" w:type="dxa"/>
          </w:tcPr>
          <w:p w:rsidR="00E10093" w:rsidRPr="00B243BF" w:rsidRDefault="00E10093" w:rsidP="00E10093">
            <w:pPr>
              <w:spacing w:after="200" w:line="276" w:lineRule="auto"/>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r w:rsidRPr="00B243BF">
              <w:rPr>
                <w:rFonts w:ascii="GHEA Mariam" w:hAnsi="GHEA Mariam"/>
                <w:b w:val="0"/>
                <w:lang w:val="hy-AM" w:eastAsia="en-US"/>
              </w:rPr>
              <w:t>Առողջապահության նախարարություն</w:t>
            </w:r>
          </w:p>
          <w:p w:rsidR="00E10093" w:rsidRPr="00B243BF" w:rsidRDefault="00E10093" w:rsidP="00E10093">
            <w:pPr>
              <w:spacing w:after="200" w:line="276" w:lineRule="auto"/>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p>
        </w:tc>
        <w:tc>
          <w:tcPr>
            <w:tcW w:w="1530" w:type="dxa"/>
          </w:tcPr>
          <w:p w:rsidR="00E10093" w:rsidRPr="00B243BF" w:rsidRDefault="00E10093" w:rsidP="00E10093">
            <w:pPr>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p>
        </w:tc>
        <w:tc>
          <w:tcPr>
            <w:tcW w:w="1800" w:type="dxa"/>
          </w:tcPr>
          <w:p w:rsidR="00E10093" w:rsidRPr="00B243BF" w:rsidRDefault="00E10093" w:rsidP="00E1009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r w:rsidRPr="00B243BF">
              <w:rPr>
                <w:rFonts w:ascii="GHEA Mariam" w:hAnsi="GHEA Mariam"/>
                <w:b w:val="0"/>
                <w:lang w:val="hy-AM" w:eastAsia="en-US"/>
              </w:rPr>
              <w:t xml:space="preserve">2018 </w:t>
            </w:r>
            <w:r w:rsidRPr="00B243BF">
              <w:rPr>
                <w:rFonts w:ascii="GHEA Mariam" w:hAnsi="GHEA Mariam" w:cs="Sylfaen"/>
                <w:b w:val="0"/>
                <w:lang w:val="hy-AM" w:eastAsia="en-US"/>
              </w:rPr>
              <w:t>թվականի</w:t>
            </w:r>
            <w:r w:rsidRPr="00B243BF">
              <w:rPr>
                <w:rFonts w:ascii="GHEA Mariam" w:hAnsi="GHEA Mariam"/>
                <w:b w:val="0"/>
                <w:lang w:val="hy-AM" w:eastAsia="en-US"/>
              </w:rPr>
              <w:t xml:space="preserve"> հոկտեմբերի 2-րդ տասնօրյակ</w:t>
            </w:r>
          </w:p>
          <w:p w:rsidR="00E10093" w:rsidRPr="00B243BF" w:rsidRDefault="00E10093" w:rsidP="00E1009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p>
        </w:tc>
        <w:tc>
          <w:tcPr>
            <w:tcW w:w="1620" w:type="dxa"/>
          </w:tcPr>
          <w:p w:rsidR="00E10093" w:rsidRPr="00B243BF" w:rsidRDefault="00E10093" w:rsidP="00E10093">
            <w:pPr>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r w:rsidRPr="00B243BF">
              <w:rPr>
                <w:rFonts w:ascii="GHEA Mariam" w:hAnsi="GHEA Mariam"/>
                <w:b w:val="0"/>
                <w:lang w:val="hy-AM" w:eastAsia="en-US"/>
              </w:rPr>
              <w:t>Համաշխարհային բանկի աջակ</w:t>
            </w:r>
            <w:r w:rsidR="007950EA" w:rsidRPr="00B243BF">
              <w:rPr>
                <w:rFonts w:ascii="GHEA Mariam" w:hAnsi="GHEA Mariam"/>
                <w:b w:val="0"/>
                <w:lang w:val="hy-AM" w:eastAsia="en-US"/>
              </w:rPr>
              <w:softHyphen/>
            </w:r>
            <w:r w:rsidRPr="00B243BF">
              <w:rPr>
                <w:rFonts w:ascii="GHEA Mariam" w:hAnsi="GHEA Mariam"/>
                <w:b w:val="0"/>
                <w:lang w:val="hy-AM" w:eastAsia="en-US"/>
              </w:rPr>
              <w:t>ցությամբ իրականացվող «Հիվանդու</w:t>
            </w:r>
            <w:r w:rsidR="007950EA" w:rsidRPr="00B243BF">
              <w:rPr>
                <w:rFonts w:ascii="GHEA Mariam" w:hAnsi="GHEA Mariam"/>
                <w:b w:val="0"/>
                <w:lang w:val="hy-AM" w:eastAsia="en-US"/>
              </w:rPr>
              <w:softHyphen/>
            </w:r>
            <w:r w:rsidRPr="00B243BF">
              <w:rPr>
                <w:rFonts w:ascii="GHEA Mariam" w:hAnsi="GHEA Mariam"/>
                <w:b w:val="0"/>
                <w:lang w:val="hy-AM" w:eastAsia="en-US"/>
              </w:rPr>
              <w:t>թյունների կանխարգե</w:t>
            </w:r>
            <w:r w:rsidR="007950EA" w:rsidRPr="00B243BF">
              <w:rPr>
                <w:rFonts w:ascii="GHEA Mariam" w:hAnsi="GHEA Mariam"/>
                <w:b w:val="0"/>
                <w:lang w:val="hy-AM" w:eastAsia="en-US"/>
              </w:rPr>
              <w:softHyphen/>
            </w:r>
            <w:r w:rsidRPr="00B243BF">
              <w:rPr>
                <w:rFonts w:ascii="GHEA Mariam" w:hAnsi="GHEA Mariam"/>
                <w:b w:val="0"/>
                <w:lang w:val="hy-AM" w:eastAsia="en-US"/>
              </w:rPr>
              <w:t>լում և վերահս</w:t>
            </w:r>
            <w:r w:rsidR="007950EA" w:rsidRPr="00B243BF">
              <w:rPr>
                <w:rFonts w:ascii="GHEA Mariam" w:hAnsi="GHEA Mariam"/>
                <w:b w:val="0"/>
                <w:lang w:val="hy-AM" w:eastAsia="en-US"/>
              </w:rPr>
              <w:softHyphen/>
            </w:r>
            <w:r w:rsidRPr="00B243BF">
              <w:rPr>
                <w:rFonts w:ascii="GHEA Mariam" w:hAnsi="GHEA Mariam"/>
                <w:b w:val="0"/>
                <w:lang w:val="hy-AM" w:eastAsia="en-US"/>
              </w:rPr>
              <w:t>կում» թիվ 5222-ԱՄ վարկային ծրա</w:t>
            </w:r>
            <w:r w:rsidR="007950EA" w:rsidRPr="00B243BF">
              <w:rPr>
                <w:rFonts w:ascii="GHEA Mariam" w:hAnsi="GHEA Mariam"/>
                <w:b w:val="0"/>
                <w:lang w:val="hy-AM" w:eastAsia="en-US"/>
              </w:rPr>
              <w:softHyphen/>
            </w:r>
            <w:r w:rsidRPr="00B243BF">
              <w:rPr>
                <w:rFonts w:ascii="GHEA Mariam" w:hAnsi="GHEA Mariam"/>
                <w:b w:val="0"/>
                <w:lang w:val="hy-AM" w:eastAsia="en-US"/>
              </w:rPr>
              <w:t>գիր.</w:t>
            </w:r>
          </w:p>
          <w:p w:rsidR="00E10093" w:rsidRPr="00B243BF" w:rsidRDefault="00E10093" w:rsidP="00E10093">
            <w:pPr>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r w:rsidRPr="00B243BF">
              <w:rPr>
                <w:rFonts w:ascii="GHEA Mariam" w:hAnsi="GHEA Mariam"/>
                <w:b w:val="0"/>
                <w:lang w:val="hy-AM" w:eastAsia="en-US"/>
              </w:rPr>
              <w:t>Շինարարություն` 1,539,738.9 ՀՀ դրամ,</w:t>
            </w:r>
          </w:p>
          <w:p w:rsidR="00E10093" w:rsidRPr="00B243BF" w:rsidRDefault="00E10093" w:rsidP="00E10093">
            <w:pPr>
              <w:cnfStyle w:val="100000000000" w:firstRow="1" w:lastRow="0" w:firstColumn="0" w:lastColumn="0" w:oddVBand="0" w:evenVBand="0" w:oddHBand="0" w:evenHBand="0" w:firstRowFirstColumn="0" w:firstRowLastColumn="0" w:lastRowFirstColumn="0" w:lastRowLastColumn="0"/>
              <w:rPr>
                <w:rFonts w:ascii="GHEA Mariam" w:hAnsi="GHEA Mariam"/>
                <w:b w:val="0"/>
                <w:lang w:val="hy-AM" w:eastAsia="en-US"/>
              </w:rPr>
            </w:pPr>
            <w:r w:rsidRPr="00B243BF">
              <w:rPr>
                <w:rFonts w:ascii="GHEA Mariam" w:hAnsi="GHEA Mariam"/>
                <w:b w:val="0"/>
                <w:lang w:val="hy-AM" w:eastAsia="en-US"/>
              </w:rPr>
              <w:t>Հագեցում` շուրջ 469,825 հազ. ՀՀ դրամ</w:t>
            </w:r>
          </w:p>
        </w:tc>
      </w:tr>
      <w:tr w:rsidR="00B243BF" w:rsidRPr="00B243BF" w:rsidTr="00E10093">
        <w:trPr>
          <w:trHeight w:val="987"/>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vMerge/>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cs="Sylfaen"/>
                <w:lang w:val="hy-AM" w:eastAsia="en-US"/>
              </w:rPr>
            </w:pPr>
            <w:r w:rsidRPr="00B243BF">
              <w:rPr>
                <w:rFonts w:ascii="GHEA Mariam" w:eastAsia="Calibri" w:hAnsi="GHEA Mariam"/>
                <w:lang w:val="hy-AM" w:eastAsia="en-US"/>
              </w:rPr>
              <w:t>2) Գեղարքունիքի մարզի «Սևանի բժշկական կենտրոն» ՓԲԸ կառուցում</w:t>
            </w:r>
            <w:r w:rsidRPr="00B243BF">
              <w:rPr>
                <w:rFonts w:ascii="GHEA Mariam" w:hAnsi="GHEA Mariam"/>
                <w:lang w:val="hy-AM" w:eastAsia="en-US"/>
              </w:rPr>
              <w:t xml:space="preserve"> և հ</w:t>
            </w:r>
            <w:r w:rsidRPr="00B243BF">
              <w:rPr>
                <w:rFonts w:ascii="GHEA Mariam" w:eastAsia="Calibri" w:hAnsi="GHEA Mariam" w:cs="Sylfaen"/>
                <w:lang w:val="hy-AM" w:eastAsia="en-US"/>
              </w:rPr>
              <w:t xml:space="preserve">ագեցում բժշկական սարքավորումներով </w:t>
            </w:r>
            <w:r w:rsidRPr="00B243BF">
              <w:rPr>
                <w:rFonts w:ascii="GHEA Mariam" w:eastAsia="Calibri" w:hAnsi="GHEA Mariam" w:cs="Sylfaen"/>
                <w:lang w:val="hy-AM" w:eastAsia="en-US"/>
              </w:rPr>
              <w:lastRenderedPageBreak/>
              <w:t>և կահույքով</w:t>
            </w:r>
          </w:p>
          <w:p w:rsidR="00E10093" w:rsidRPr="00B243BF" w:rsidRDefault="00E10093" w:rsidP="00E10093">
            <w:pPr>
              <w:ind w:left="117"/>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Առողջապահության նախարարություն</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2018 </w:t>
            </w:r>
            <w:r w:rsidRPr="00B243BF">
              <w:rPr>
                <w:rFonts w:ascii="GHEA Mariam" w:hAnsi="GHEA Mariam" w:cs="Sylfaen"/>
                <w:lang w:val="hy-AM" w:eastAsia="en-US"/>
              </w:rPr>
              <w:t>թվականի</w:t>
            </w:r>
            <w:r w:rsidRPr="00B243BF">
              <w:rPr>
                <w:rFonts w:ascii="GHEA Mariam" w:hAnsi="GHEA Mariam"/>
                <w:lang w:val="hy-AM" w:eastAsia="en-US"/>
              </w:rPr>
              <w:t xml:space="preserve"> հոկտեմբերի 2-րդ 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Համաշխարհային բանկի աջակցությամբ իրականացվող «Հիվանդությունների կանխարգելու</w:t>
            </w:r>
            <w:r w:rsidRPr="00B243BF">
              <w:rPr>
                <w:rFonts w:ascii="GHEA Mariam" w:hAnsi="GHEA Mariam"/>
                <w:lang w:val="hy-AM" w:eastAsia="en-US"/>
              </w:rPr>
              <w:lastRenderedPageBreak/>
              <w:t>մ և վերահսկում» թիվ 5222-ԱՄ վարկային ծրագիր</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Շինարարություն` 887,372.4 ՀՀ դրամ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hAnsi="GHEA Mariam"/>
                <w:lang w:val="hy-AM" w:eastAsia="en-US"/>
              </w:rPr>
              <w:t xml:space="preserve">Հագեցում` շուրջ </w:t>
            </w:r>
            <w:r w:rsidRPr="00B243BF">
              <w:rPr>
                <w:rFonts w:ascii="GHEA Mariam" w:eastAsia="Calibri" w:hAnsi="GHEA Mariam"/>
                <w:lang w:val="hy-AM" w:eastAsia="en-US"/>
              </w:rPr>
              <w:t xml:space="preserve"> 305,169 հազ. </w:t>
            </w:r>
            <w:r w:rsidRPr="00B243BF">
              <w:rPr>
                <w:rFonts w:ascii="GHEA Mariam" w:hAnsi="GHEA Mariam"/>
                <w:lang w:val="hy-AM" w:eastAsia="en-US"/>
              </w:rPr>
              <w:t>ՀՀ դրամ</w:t>
            </w:r>
          </w:p>
        </w:tc>
      </w:tr>
      <w:tr w:rsidR="00B243BF" w:rsidRPr="00B243BF" w:rsidTr="00E10093">
        <w:trPr>
          <w:trHeight w:val="3675"/>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vMerge/>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3) Վայոց Ձորի և Գեղարքունիքի մարզերի նոր բժշկական կենտրոնների կառուցման նախագծանախահաշվային փաստաթղթերի մշակման մեկնարկ</w:t>
            </w:r>
          </w:p>
          <w:p w:rsidR="00E10093" w:rsidRPr="00B243BF" w:rsidRDefault="00E10093" w:rsidP="00E10093">
            <w:pPr>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ind w:left="117"/>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ind w:left="117"/>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180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2018 </w:t>
            </w:r>
            <w:r w:rsidRPr="00B243BF">
              <w:rPr>
                <w:rFonts w:ascii="GHEA Mariam" w:hAnsi="GHEA Mariam" w:cs="Sylfaen"/>
                <w:lang w:val="hy-AM" w:eastAsia="en-US"/>
              </w:rPr>
              <w:t>թվականի</w:t>
            </w:r>
            <w:r w:rsidRPr="00B243BF">
              <w:rPr>
                <w:rFonts w:ascii="GHEA Mariam" w:hAnsi="GHEA Mariam"/>
                <w:lang w:val="hy-AM" w:eastAsia="en-US"/>
              </w:rPr>
              <w:t xml:space="preserve"> հոկտեմբերի 2-րդ տասնօրյակ</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Համաշխարհային բանկի աջակցությամբ իրականացվող «Հիվանդությունների կանխարգելում և վերահսկում» թիվ 5222-ԱՄ վարկային ծրագիր. 2018 թվականի համար նախատեսված գումար`</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hAnsi="GHEA Mariam"/>
                <w:lang w:val="hy-AM" w:eastAsia="en-US"/>
              </w:rPr>
              <w:t>35 մլն ՀՀ դրամ</w:t>
            </w:r>
          </w:p>
        </w:tc>
      </w:tr>
      <w:tr w:rsidR="00B243BF" w:rsidRPr="00B243BF" w:rsidTr="00E10093">
        <w:trPr>
          <w:trHeight w:val="255"/>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vMerge/>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cs="Sylfaen"/>
                <w:lang w:val="hy-AM" w:eastAsia="en-US"/>
              </w:rPr>
            </w:pPr>
            <w:r w:rsidRPr="00B243BF">
              <w:rPr>
                <w:rFonts w:ascii="GHEA Mariam" w:eastAsia="Calibri" w:hAnsi="GHEA Mariam"/>
                <w:lang w:val="hy-AM" w:eastAsia="en-US"/>
              </w:rPr>
              <w:t xml:space="preserve">4)Սյունիքի մարզի Սիսիանի բժշկական կենտրոնի </w:t>
            </w:r>
            <w:r w:rsidRPr="00B243BF">
              <w:rPr>
                <w:rFonts w:ascii="GHEA Mariam" w:hAnsi="GHEA Mariam"/>
                <w:lang w:val="hy-AM" w:eastAsia="en-US"/>
              </w:rPr>
              <w:t>վերակառուցում և հ</w:t>
            </w:r>
            <w:r w:rsidRPr="00B243BF">
              <w:rPr>
                <w:rFonts w:ascii="GHEA Mariam" w:eastAsia="Calibri" w:hAnsi="GHEA Mariam" w:cs="Sylfaen"/>
                <w:lang w:val="hy-AM" w:eastAsia="en-US"/>
              </w:rPr>
              <w:t>ագեցում բժշկական սարքավորումներով և կահույքով</w:t>
            </w:r>
          </w:p>
        </w:tc>
        <w:tc>
          <w:tcPr>
            <w:tcW w:w="180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eastAsia="en-US"/>
              </w:rPr>
            </w:pPr>
            <w:r w:rsidRPr="00B243BF">
              <w:rPr>
                <w:rFonts w:ascii="GHEA Mariam" w:hAnsi="GHEA Mariam"/>
                <w:lang w:eastAsia="en-US"/>
              </w:rPr>
              <w:t>Քաղաքաշինության կոմիտե</w:t>
            </w: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w:t>
            </w:r>
            <w:r w:rsidRPr="00B243BF">
              <w:rPr>
                <w:rFonts w:ascii="GHEA Mariam" w:hAnsi="GHEA Mariam"/>
                <w:lang w:eastAsia="en-US"/>
              </w:rPr>
              <w:t>0</w:t>
            </w:r>
            <w:r w:rsidRPr="00B243BF">
              <w:rPr>
                <w:rFonts w:ascii="GHEA Mariam" w:hAnsi="GHEA Mariam"/>
                <w:lang w:val="hy-AM" w:eastAsia="en-US"/>
              </w:rPr>
              <w:t xml:space="preserve"> </w:t>
            </w:r>
            <w:r w:rsidRPr="00B243BF">
              <w:rPr>
                <w:rFonts w:ascii="GHEA Mariam" w:hAnsi="GHEA Mariam" w:cs="Sylfaen"/>
                <w:lang w:val="hy-AM" w:eastAsia="en-US"/>
              </w:rPr>
              <w:t>թվականի</w:t>
            </w:r>
            <w:r w:rsidRPr="00B243BF">
              <w:rPr>
                <w:rFonts w:ascii="GHEA Mariam" w:hAnsi="GHEA Mariam" w:cs="Sylfaen"/>
                <w:lang w:eastAsia="en-US"/>
              </w:rPr>
              <w:t xml:space="preserve"> </w:t>
            </w:r>
            <w:r w:rsidRPr="00B243BF">
              <w:rPr>
                <w:rFonts w:ascii="GHEA Mariam" w:hAnsi="GHEA Mariam" w:cs="Sylfaen"/>
                <w:lang w:val="hy-AM" w:eastAsia="en-US"/>
              </w:rPr>
              <w:t>դեկտեմբերի</w:t>
            </w:r>
            <w:r w:rsidRPr="00B243BF">
              <w:rPr>
                <w:rFonts w:ascii="GHEA Mariam" w:hAnsi="GHEA Mariam"/>
                <w:lang w:val="hy-AM" w:eastAsia="en-US"/>
              </w:rPr>
              <w:t xml:space="preserve"> 1-</w:t>
            </w:r>
            <w:r w:rsidRPr="00B243BF">
              <w:rPr>
                <w:rFonts w:ascii="GHEA Mariam" w:hAnsi="GHEA Mariam" w:cs="Sylfaen"/>
                <w:lang w:val="hy-AM" w:eastAsia="en-US"/>
              </w:rPr>
              <w:t>ին</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բյուջեի հատկացումների շրջանակներում՝ 725.000 հազ. ՀՀ դրամ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r>
      <w:tr w:rsidR="00B243BF" w:rsidRPr="00B243BF" w:rsidTr="00E10093">
        <w:trPr>
          <w:trHeight w:val="255"/>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vMerge/>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cs="Sylfaen"/>
                <w:lang w:val="hy-AM" w:eastAsia="en-US"/>
              </w:rPr>
            </w:pPr>
            <w:r w:rsidRPr="00B243BF">
              <w:rPr>
                <w:rFonts w:ascii="GHEA Mariam" w:eastAsia="Calibri" w:hAnsi="GHEA Mariam"/>
                <w:lang w:val="hy-AM" w:eastAsia="en-US"/>
              </w:rPr>
              <w:t xml:space="preserve">5) Կոտայքի մարզի Նաիրիի բժշկական կենտրոնի </w:t>
            </w:r>
            <w:r w:rsidRPr="00B243BF">
              <w:rPr>
                <w:rFonts w:ascii="GHEA Mariam" w:hAnsi="GHEA Mariam"/>
                <w:lang w:val="hy-AM" w:eastAsia="en-US"/>
              </w:rPr>
              <w:lastRenderedPageBreak/>
              <w:t>կառուցում և հ</w:t>
            </w:r>
            <w:r w:rsidRPr="00B243BF">
              <w:rPr>
                <w:rFonts w:ascii="GHEA Mariam" w:eastAsia="Calibri" w:hAnsi="GHEA Mariam" w:cs="Sylfaen"/>
                <w:lang w:val="hy-AM" w:eastAsia="en-US"/>
              </w:rPr>
              <w:t>ագեցում բժշկական սարքավորումներով և կահույքով</w:t>
            </w:r>
          </w:p>
        </w:tc>
        <w:tc>
          <w:tcPr>
            <w:tcW w:w="180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Առողջապահության նախարարությու</w:t>
            </w:r>
            <w:r w:rsidRPr="00B243BF">
              <w:rPr>
                <w:rFonts w:ascii="GHEA Mariam" w:hAnsi="GHEA Mariam"/>
                <w:lang w:val="hy-AM" w:eastAsia="en-US"/>
              </w:rPr>
              <w:lastRenderedPageBreak/>
              <w:t>ն</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eastAsia="en-US"/>
              </w:rPr>
              <w:lastRenderedPageBreak/>
              <w:t>Քաղաքաշինության կոմիտե</w:t>
            </w: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w:t>
            </w:r>
            <w:r w:rsidRPr="00B243BF">
              <w:rPr>
                <w:rFonts w:ascii="GHEA Mariam" w:hAnsi="GHEA Mariam"/>
                <w:lang w:eastAsia="en-US"/>
              </w:rPr>
              <w:t>0</w:t>
            </w:r>
            <w:r w:rsidRPr="00B243BF">
              <w:rPr>
                <w:rFonts w:ascii="GHEA Mariam" w:hAnsi="GHEA Mariam"/>
                <w:lang w:val="hy-AM" w:eastAsia="en-US"/>
              </w:rPr>
              <w:t xml:space="preserve"> </w:t>
            </w:r>
            <w:r w:rsidRPr="00B243BF">
              <w:rPr>
                <w:rFonts w:ascii="GHEA Mariam" w:hAnsi="GHEA Mariam" w:cs="Sylfaen"/>
                <w:lang w:val="hy-AM" w:eastAsia="en-US"/>
              </w:rPr>
              <w:t>թվականի</w:t>
            </w:r>
            <w:r w:rsidRPr="00B243BF">
              <w:rPr>
                <w:rFonts w:ascii="GHEA Mariam" w:hAnsi="GHEA Mariam" w:cs="Sylfaen"/>
                <w:lang w:eastAsia="en-US"/>
              </w:rPr>
              <w:t xml:space="preserve"> </w:t>
            </w:r>
            <w:r w:rsidRPr="00B243BF">
              <w:rPr>
                <w:rFonts w:ascii="GHEA Mariam" w:hAnsi="GHEA Mariam" w:cs="Sylfaen"/>
                <w:lang w:val="hy-AM" w:eastAsia="en-US"/>
              </w:rPr>
              <w:t>դեկտեմբերի</w:t>
            </w:r>
            <w:r w:rsidRPr="00B243BF">
              <w:rPr>
                <w:rFonts w:ascii="GHEA Mariam" w:hAnsi="GHEA Mariam"/>
                <w:lang w:val="hy-AM" w:eastAsia="en-US"/>
              </w:rPr>
              <w:t xml:space="preserve"> 1-</w:t>
            </w:r>
            <w:r w:rsidRPr="00B243BF">
              <w:rPr>
                <w:rFonts w:ascii="GHEA Mariam" w:hAnsi="GHEA Mariam" w:cs="Sylfaen"/>
                <w:lang w:val="hy-AM" w:eastAsia="en-US"/>
              </w:rPr>
              <w:t>ին</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բյուջեի հատկացումնե</w:t>
            </w:r>
            <w:r w:rsidRPr="00B243BF">
              <w:rPr>
                <w:rFonts w:ascii="GHEA Mariam" w:hAnsi="GHEA Mariam"/>
                <w:lang w:val="hy-AM" w:eastAsia="en-US"/>
              </w:rPr>
              <w:lastRenderedPageBreak/>
              <w:t xml:space="preserve">րի շրջանակներում՝ 1.000.000 հազ. ՀՀ դրամ </w:t>
            </w:r>
          </w:p>
        </w:tc>
      </w:tr>
      <w:tr w:rsidR="00B243BF" w:rsidRPr="00B243BF" w:rsidTr="00E10093">
        <w:trPr>
          <w:trHeight w:val="300"/>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vMerge/>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cs="Sylfaen"/>
                <w:lang w:val="hy-AM" w:eastAsia="en-US"/>
              </w:rPr>
            </w:pPr>
            <w:r w:rsidRPr="00B243BF">
              <w:rPr>
                <w:rFonts w:ascii="GHEA Mariam" w:eastAsia="Calibri" w:hAnsi="GHEA Mariam"/>
                <w:lang w:val="hy-AM" w:eastAsia="en-US"/>
              </w:rPr>
              <w:t xml:space="preserve">6) Արագածոտնի մարզի Աշտարակի բժշկական կենտրոնի </w:t>
            </w:r>
            <w:r w:rsidRPr="00B243BF">
              <w:rPr>
                <w:rFonts w:ascii="GHEA Mariam" w:hAnsi="GHEA Mariam"/>
                <w:lang w:val="hy-AM" w:eastAsia="en-US"/>
              </w:rPr>
              <w:t>վերակառուցում և հ</w:t>
            </w:r>
            <w:r w:rsidRPr="00B243BF">
              <w:rPr>
                <w:rFonts w:ascii="GHEA Mariam" w:eastAsia="Calibri" w:hAnsi="GHEA Mariam" w:cs="Sylfaen"/>
                <w:lang w:val="hy-AM" w:eastAsia="en-US"/>
              </w:rPr>
              <w:t>ագեցում բժշկական սարքավորումներով և կահույքով</w:t>
            </w:r>
          </w:p>
        </w:tc>
        <w:tc>
          <w:tcPr>
            <w:tcW w:w="180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eastAsia="en-US"/>
              </w:rPr>
              <w:t>Քաղաքաշինության կոմիտե</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w:t>
            </w:r>
            <w:r w:rsidRPr="00B243BF">
              <w:rPr>
                <w:rFonts w:ascii="GHEA Mariam" w:hAnsi="GHEA Mariam"/>
                <w:lang w:eastAsia="en-US"/>
              </w:rPr>
              <w:t>1</w:t>
            </w:r>
            <w:r w:rsidRPr="00B243BF">
              <w:rPr>
                <w:rFonts w:ascii="GHEA Mariam" w:hAnsi="GHEA Mariam"/>
                <w:lang w:val="hy-AM" w:eastAsia="en-US"/>
              </w:rPr>
              <w:t xml:space="preserve"> </w:t>
            </w:r>
            <w:r w:rsidRPr="00B243BF">
              <w:rPr>
                <w:rFonts w:ascii="GHEA Mariam" w:hAnsi="GHEA Mariam" w:cs="Sylfaen"/>
                <w:lang w:val="hy-AM" w:eastAsia="en-US"/>
              </w:rPr>
              <w:t>թվականի</w:t>
            </w:r>
            <w:r w:rsidRPr="00B243BF">
              <w:rPr>
                <w:rFonts w:ascii="GHEA Mariam" w:hAnsi="GHEA Mariam" w:cs="Sylfaen"/>
                <w:lang w:eastAsia="en-US"/>
              </w:rPr>
              <w:t xml:space="preserve"> </w:t>
            </w:r>
            <w:r w:rsidRPr="00B243BF">
              <w:rPr>
                <w:rFonts w:ascii="GHEA Mariam" w:hAnsi="GHEA Mariam" w:cs="Sylfaen"/>
                <w:lang w:val="hy-AM" w:eastAsia="en-US"/>
              </w:rPr>
              <w:t>դեկտեմբերի</w:t>
            </w:r>
            <w:r w:rsidRPr="00B243BF">
              <w:rPr>
                <w:rFonts w:ascii="GHEA Mariam" w:hAnsi="GHEA Mariam"/>
                <w:lang w:val="hy-AM" w:eastAsia="en-US"/>
              </w:rPr>
              <w:t xml:space="preserve"> 1-</w:t>
            </w:r>
            <w:r w:rsidRPr="00B243BF">
              <w:rPr>
                <w:rFonts w:ascii="GHEA Mariam" w:hAnsi="GHEA Mariam" w:cs="Sylfaen"/>
                <w:lang w:val="hy-AM" w:eastAsia="en-US"/>
              </w:rPr>
              <w:t>ին</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բյուջեի հատկացումների շրջանակներում՝ 1.120.000 հազ. ՀՀ դրամ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r>
      <w:tr w:rsidR="00B243BF" w:rsidRPr="00B243BF" w:rsidTr="00E10093">
        <w:trPr>
          <w:trHeight w:val="195"/>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vMerge/>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cs="Sylfaen"/>
                <w:lang w:val="hy-AM" w:eastAsia="en-US"/>
              </w:rPr>
            </w:pPr>
            <w:r w:rsidRPr="00B243BF">
              <w:rPr>
                <w:rFonts w:ascii="GHEA Mariam" w:eastAsia="Calibri" w:hAnsi="GHEA Mariam"/>
                <w:lang w:val="hy-AM" w:eastAsia="en-US"/>
              </w:rPr>
              <w:t xml:space="preserve">7) Կոտայքի մարզի Չարենցավանի բժշկական կենտրոնի </w:t>
            </w:r>
            <w:r w:rsidRPr="00B243BF">
              <w:rPr>
                <w:rFonts w:ascii="GHEA Mariam" w:hAnsi="GHEA Mariam"/>
                <w:lang w:val="hy-AM" w:eastAsia="en-US"/>
              </w:rPr>
              <w:t>մասնակի վերանորոգում և հ</w:t>
            </w:r>
            <w:r w:rsidRPr="00B243BF">
              <w:rPr>
                <w:rFonts w:ascii="GHEA Mariam" w:eastAsia="Calibri" w:hAnsi="GHEA Mariam" w:cs="Sylfaen"/>
                <w:lang w:val="hy-AM" w:eastAsia="en-US"/>
              </w:rPr>
              <w:t>ագեցում բժշկական սարքավորումներով և կահույքով</w:t>
            </w:r>
          </w:p>
        </w:tc>
        <w:tc>
          <w:tcPr>
            <w:tcW w:w="180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eastAsia="en-US"/>
              </w:rPr>
              <w:t>Քաղաքաշինության կոմիտե</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w:t>
            </w:r>
            <w:r w:rsidRPr="00B243BF">
              <w:rPr>
                <w:rFonts w:ascii="GHEA Mariam" w:hAnsi="GHEA Mariam"/>
                <w:lang w:eastAsia="en-US"/>
              </w:rPr>
              <w:t>1</w:t>
            </w:r>
            <w:r w:rsidRPr="00B243BF">
              <w:rPr>
                <w:rFonts w:ascii="GHEA Mariam" w:hAnsi="GHEA Mariam"/>
                <w:lang w:val="hy-AM" w:eastAsia="en-US"/>
              </w:rPr>
              <w:t xml:space="preserve"> </w:t>
            </w:r>
            <w:r w:rsidRPr="00B243BF">
              <w:rPr>
                <w:rFonts w:ascii="GHEA Mariam" w:hAnsi="GHEA Mariam" w:cs="Sylfaen"/>
                <w:lang w:val="hy-AM" w:eastAsia="en-US"/>
              </w:rPr>
              <w:t>թվականի</w:t>
            </w:r>
            <w:r w:rsidRPr="00B243BF">
              <w:rPr>
                <w:rFonts w:ascii="GHEA Mariam" w:hAnsi="GHEA Mariam" w:cs="Sylfaen"/>
                <w:lang w:eastAsia="en-US"/>
              </w:rPr>
              <w:t xml:space="preserve"> </w:t>
            </w:r>
            <w:r w:rsidRPr="00B243BF">
              <w:rPr>
                <w:rFonts w:ascii="GHEA Mariam" w:hAnsi="GHEA Mariam" w:cs="Sylfaen"/>
                <w:lang w:val="hy-AM" w:eastAsia="en-US"/>
              </w:rPr>
              <w:t>դեկտեմբերի</w:t>
            </w:r>
            <w:r w:rsidRPr="00B243BF">
              <w:rPr>
                <w:rFonts w:ascii="GHEA Mariam" w:hAnsi="GHEA Mariam"/>
                <w:lang w:val="hy-AM" w:eastAsia="en-US"/>
              </w:rPr>
              <w:t xml:space="preserve"> 1-</w:t>
            </w:r>
            <w:r w:rsidRPr="00B243BF">
              <w:rPr>
                <w:rFonts w:ascii="GHEA Mariam" w:hAnsi="GHEA Mariam" w:cs="Sylfaen"/>
                <w:lang w:val="hy-AM" w:eastAsia="en-US"/>
              </w:rPr>
              <w:t>ին</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Պետական բյուջեի հատկացումների շրջանակներում՝ 500.000 հազ. ՀՀ դրամ </w:t>
            </w:r>
          </w:p>
        </w:tc>
      </w:tr>
      <w:tr w:rsidR="00B243BF" w:rsidRPr="00B243BF" w:rsidTr="00E10093">
        <w:trPr>
          <w:trHeight w:val="255"/>
        </w:trPr>
        <w:tc>
          <w:tcPr>
            <w:cnfStyle w:val="001000000000" w:firstRow="0" w:lastRow="0" w:firstColumn="1" w:lastColumn="0" w:oddVBand="0" w:evenVBand="0" w:oddHBand="0" w:evenHBand="0" w:firstRowFirstColumn="0" w:firstRowLastColumn="0" w:lastRowFirstColumn="0" w:lastRowLastColumn="0"/>
            <w:tcW w:w="540" w:type="dxa"/>
            <w:vMerge w:val="restart"/>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vMerge/>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8) Արագածոտնի մարզի Թալինի բժշկական կենտրոնի </w:t>
            </w:r>
            <w:r w:rsidRPr="00B243BF">
              <w:rPr>
                <w:rFonts w:ascii="GHEA Mariam" w:hAnsi="GHEA Mariam"/>
                <w:lang w:val="hy-AM" w:eastAsia="en-US"/>
              </w:rPr>
              <w:t>վերակառուցում և հ</w:t>
            </w:r>
            <w:r w:rsidRPr="00B243BF">
              <w:rPr>
                <w:rFonts w:ascii="GHEA Mariam" w:eastAsia="Calibri" w:hAnsi="GHEA Mariam" w:cs="Sylfaen"/>
                <w:lang w:val="hy-AM" w:eastAsia="en-US"/>
              </w:rPr>
              <w:t>ագեցում բժշկական սարքավորումներով և կահույքով</w:t>
            </w:r>
          </w:p>
        </w:tc>
        <w:tc>
          <w:tcPr>
            <w:tcW w:w="180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eastAsia="en-US"/>
              </w:rPr>
              <w:t>Քաղաքաշինության կոմիտե</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2022 </w:t>
            </w:r>
            <w:r w:rsidRPr="00B243BF">
              <w:rPr>
                <w:rFonts w:ascii="GHEA Mariam" w:hAnsi="GHEA Mariam" w:cs="Sylfaen"/>
                <w:lang w:val="hy-AM" w:eastAsia="en-US"/>
              </w:rPr>
              <w:t>թվականի</w:t>
            </w:r>
            <w:r w:rsidRPr="00B243BF">
              <w:rPr>
                <w:rFonts w:ascii="GHEA Mariam" w:hAnsi="GHEA Mariam"/>
                <w:lang w:eastAsia="en-US"/>
              </w:rPr>
              <w:t xml:space="preserve"> </w:t>
            </w:r>
            <w:r w:rsidRPr="00B243BF">
              <w:rPr>
                <w:rFonts w:ascii="GHEA Mariam" w:hAnsi="GHEA Mariam" w:cs="Sylfaen"/>
                <w:lang w:val="hy-AM" w:eastAsia="en-US"/>
              </w:rPr>
              <w:t>դեկտեմբերի</w:t>
            </w:r>
            <w:r w:rsidRPr="00B243BF">
              <w:rPr>
                <w:rFonts w:ascii="GHEA Mariam" w:hAnsi="GHEA Mariam"/>
                <w:lang w:val="hy-AM" w:eastAsia="en-US"/>
              </w:rPr>
              <w:t xml:space="preserve"> 1-</w:t>
            </w:r>
            <w:r w:rsidRPr="00B243BF">
              <w:rPr>
                <w:rFonts w:ascii="GHEA Mariam" w:hAnsi="GHEA Mariam" w:cs="Sylfaen"/>
                <w:lang w:val="hy-AM" w:eastAsia="en-US"/>
              </w:rPr>
              <w:t>ին</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բյուջեի հատկացումների շրջանակներում՝ 1.170.000 հազ. ՀՀ դրամ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r>
      <w:tr w:rsidR="00B243BF" w:rsidRPr="00B243BF" w:rsidTr="00E10093">
        <w:trPr>
          <w:trHeight w:val="240"/>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vMerge/>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9) Արարատի մարզի Մասիսի բժշկական կենտրոնի </w:t>
            </w:r>
            <w:r w:rsidRPr="00B243BF">
              <w:rPr>
                <w:rFonts w:ascii="GHEA Mariam" w:hAnsi="GHEA Mariam"/>
                <w:lang w:val="hy-AM" w:eastAsia="en-US"/>
              </w:rPr>
              <w:t>կառուցում և հ</w:t>
            </w:r>
            <w:r w:rsidRPr="00B243BF">
              <w:rPr>
                <w:rFonts w:ascii="GHEA Mariam" w:eastAsia="Calibri" w:hAnsi="GHEA Mariam" w:cs="Sylfaen"/>
                <w:lang w:val="hy-AM" w:eastAsia="en-US"/>
              </w:rPr>
              <w:t>ագեցում բժշկական սարքավորումներով և կահույքով</w:t>
            </w:r>
          </w:p>
        </w:tc>
        <w:tc>
          <w:tcPr>
            <w:tcW w:w="180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eastAsia="en-US"/>
              </w:rPr>
              <w:t>Քաղաքաշինության կոմիտե</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2022 </w:t>
            </w:r>
            <w:r w:rsidRPr="00B243BF">
              <w:rPr>
                <w:rFonts w:ascii="GHEA Mariam" w:hAnsi="GHEA Mariam" w:cs="Sylfaen"/>
                <w:lang w:val="hy-AM" w:eastAsia="en-US"/>
              </w:rPr>
              <w:t>թվականի</w:t>
            </w:r>
            <w:r w:rsidRPr="00B243BF">
              <w:rPr>
                <w:rFonts w:ascii="GHEA Mariam" w:hAnsi="GHEA Mariam"/>
                <w:lang w:eastAsia="en-US"/>
              </w:rPr>
              <w:t xml:space="preserve"> </w:t>
            </w:r>
            <w:r w:rsidRPr="00B243BF">
              <w:rPr>
                <w:rFonts w:ascii="GHEA Mariam" w:hAnsi="GHEA Mariam" w:cs="Sylfaen"/>
                <w:lang w:val="hy-AM" w:eastAsia="en-US"/>
              </w:rPr>
              <w:t>դեկտեմբերի</w:t>
            </w:r>
            <w:r w:rsidRPr="00B243BF">
              <w:rPr>
                <w:rFonts w:ascii="GHEA Mariam" w:hAnsi="GHEA Mariam"/>
                <w:lang w:val="hy-AM" w:eastAsia="en-US"/>
              </w:rPr>
              <w:t xml:space="preserve"> 1-</w:t>
            </w:r>
            <w:r w:rsidRPr="00B243BF">
              <w:rPr>
                <w:rFonts w:ascii="GHEA Mariam" w:hAnsi="GHEA Mariam" w:cs="Sylfaen"/>
                <w:lang w:val="hy-AM" w:eastAsia="en-US"/>
              </w:rPr>
              <w:t>ին</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բյուջեի հատկացումների շրջանակներում՝ 2.880.000 հազ. ՀՀ դրամ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r>
      <w:tr w:rsidR="00B243BF" w:rsidRPr="00B243BF" w:rsidTr="00E10093">
        <w:trPr>
          <w:trHeight w:val="2683"/>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ind w:left="720"/>
              <w:jc w:val="center"/>
              <w:rPr>
                <w:rFonts w:ascii="GHEA Mariam" w:hAnsi="GHEA Mariam" w:cs="Sylfaen"/>
                <w:b w:val="0"/>
                <w:lang w:val="hy-AM" w:eastAsia="en-US"/>
              </w:rPr>
            </w:pPr>
          </w:p>
        </w:tc>
        <w:tc>
          <w:tcPr>
            <w:tcW w:w="3240" w:type="dxa"/>
            <w:vMerge w:val="restart"/>
          </w:tcPr>
          <w:p w:rsidR="00E10093" w:rsidRPr="00B243BF" w:rsidRDefault="00E10093" w:rsidP="00E10093">
            <w:pPr>
              <w:spacing w:before="100" w:beforeAutospacing="1" w:after="100" w:afterAutospacing="1"/>
              <w:ind w:left="720"/>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 Բժշկական կենտրոնների կոնցեսիոն կառավարման հանձնման աշխատանքների իրականացում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Աշխատանքների ավարտից մեկ տարի հետո առնվազն 2 մարզային կենտրոնների հանձնում կոնցեսիոն կառավարման: </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Տարածքային կառավարման և զարգացման 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Արդարադատության 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Տնտեսական զարգացման և ներդրումների նախարարության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ՀՀ մարզպետարաններ</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2020 </w:t>
            </w:r>
            <w:r w:rsidRPr="00B243BF">
              <w:rPr>
                <w:rFonts w:ascii="GHEA Mariam" w:hAnsi="GHEA Mariam" w:cs="Sylfaen"/>
                <w:lang w:val="hy-AM" w:eastAsia="en-US"/>
              </w:rPr>
              <w:t>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 </w:t>
            </w:r>
            <w:r w:rsidRPr="00B243BF">
              <w:rPr>
                <w:rFonts w:ascii="GHEA Mariam" w:hAnsi="GHEA Mariam" w:cs="Sylfaen"/>
                <w:lang w:val="hy-AM" w:eastAsia="en-US"/>
              </w:rPr>
              <w:t>հունիսի</w:t>
            </w:r>
            <w:r w:rsidRPr="00B243BF">
              <w:rPr>
                <w:rFonts w:ascii="GHEA Mariam" w:hAnsi="GHEA Mariam"/>
                <w:lang w:val="hy-AM" w:eastAsia="en-US"/>
              </w:rPr>
              <w:t xml:space="preserve"> 3-</w:t>
            </w:r>
            <w:r w:rsidRPr="00B243BF">
              <w:rPr>
                <w:rFonts w:ascii="GHEA Mariam" w:hAnsi="GHEA Mariam" w:cs="Sylfaen"/>
                <w:lang w:val="hy-AM" w:eastAsia="en-US"/>
              </w:rPr>
              <w:t>րդ</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պահանջվում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r>
      <w:tr w:rsidR="00B243BF" w:rsidRPr="00B243BF" w:rsidTr="00E10093">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3. Մարզային առողջապահական համակարգի օպտիմալացման ծրագրի մշակում և ներկայացում վարչապետի աշխատակազմ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Ծրագրի ներդրման ավարտից 5 տարի անց մարզերում, բնակավայրին մոտ, բժշկական օգնություն և սպասարկում ստացող բնակչության տեսակարար կշռի ավելացում 20%-ով, բուժման նպատակով մայրաքաղաք մեկնողների թվի նվազում 5%-ով:</w:t>
            </w:r>
          </w:p>
        </w:tc>
        <w:tc>
          <w:tcPr>
            <w:tcW w:w="180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Տարածքային</w:t>
            </w:r>
            <w:r w:rsidRPr="00B243BF">
              <w:rPr>
                <w:rFonts w:ascii="GHEA Mariam" w:hAnsi="GHEA Mariam"/>
                <w:lang w:val="hy-AM" w:eastAsia="en-US"/>
              </w:rPr>
              <w:t xml:space="preserve"> </w:t>
            </w:r>
            <w:r w:rsidRPr="00B243BF">
              <w:rPr>
                <w:rFonts w:ascii="GHEA Mariam" w:hAnsi="GHEA Mariam" w:cs="Sylfaen"/>
                <w:lang w:val="hy-AM" w:eastAsia="en-US"/>
              </w:rPr>
              <w:t>կառավարման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զարգացման</w:t>
            </w:r>
            <w:r w:rsidRPr="00B243BF">
              <w:rPr>
                <w:rFonts w:ascii="GHEA Mariam" w:hAnsi="GHEA Mariam"/>
                <w:lang w:val="hy-AM" w:eastAsia="en-US"/>
              </w:rPr>
              <w:t xml:space="preserve"> </w:t>
            </w:r>
            <w:r w:rsidRPr="00B243BF">
              <w:rPr>
                <w:rFonts w:ascii="GHEA Mariam" w:hAnsi="GHEA Mariam" w:cs="Sylfaen"/>
                <w:lang w:val="hy-AM" w:eastAsia="en-US"/>
              </w:rPr>
              <w:t>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ՀՀ</w:t>
            </w:r>
            <w:r w:rsidRPr="00B243BF">
              <w:rPr>
                <w:rFonts w:ascii="GHEA Mariam" w:hAnsi="GHEA Mariam"/>
                <w:lang w:val="hy-AM" w:eastAsia="en-US"/>
              </w:rPr>
              <w:t xml:space="preserve"> </w:t>
            </w:r>
            <w:r w:rsidRPr="00B243BF">
              <w:rPr>
                <w:rFonts w:ascii="GHEA Mariam" w:hAnsi="GHEA Mariam" w:cs="Sylfaen"/>
                <w:lang w:val="hy-AM" w:eastAsia="en-US"/>
              </w:rPr>
              <w:t>մարզպետարաններ</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2022 </w:t>
            </w:r>
            <w:r w:rsidRPr="00B243BF">
              <w:rPr>
                <w:rFonts w:ascii="GHEA Mariam" w:hAnsi="GHEA Mariam" w:cs="Sylfaen"/>
                <w:lang w:val="hy-AM" w:eastAsia="en-US"/>
              </w:rPr>
              <w:t>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դեկտեմբերի</w:t>
            </w:r>
            <w:r w:rsidRPr="00B243BF">
              <w:rPr>
                <w:rFonts w:ascii="GHEA Mariam" w:hAnsi="GHEA Mariam"/>
                <w:lang w:val="hy-AM" w:eastAsia="en-US"/>
              </w:rPr>
              <w:t xml:space="preserve"> 1-</w:t>
            </w:r>
            <w:r w:rsidRPr="00B243BF">
              <w:rPr>
                <w:rFonts w:ascii="GHEA Mariam" w:hAnsi="GHEA Mariam" w:cs="Sylfaen"/>
                <w:lang w:val="hy-AM" w:eastAsia="en-US"/>
              </w:rPr>
              <w:t>ին</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r>
      <w:tr w:rsidR="00B243BF" w:rsidRPr="00B243BF" w:rsidTr="00E10093">
        <w:trPr>
          <w:trHeight w:val="845"/>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spacing w:before="100" w:beforeAutospacing="1" w:after="100" w:afterAutospacing="1"/>
              <w:jc w:val="center"/>
              <w:rPr>
                <w:rFonts w:ascii="GHEA Mariam" w:eastAsia="Calibri" w:hAnsi="GHEA Mariam" w:cs="Sylfaen"/>
                <w:b w:val="0"/>
                <w:lang w:eastAsia="en-US"/>
              </w:rPr>
            </w:pPr>
            <w:r w:rsidRPr="00B243BF">
              <w:rPr>
                <w:rFonts w:ascii="GHEA Mariam" w:eastAsia="Calibri" w:hAnsi="GHEA Mariam" w:cs="Sylfaen"/>
                <w:b w:val="0"/>
                <w:lang w:eastAsia="en-US"/>
              </w:rPr>
              <w:lastRenderedPageBreak/>
              <w:t>2</w:t>
            </w:r>
          </w:p>
        </w:tc>
        <w:tc>
          <w:tcPr>
            <w:tcW w:w="3240" w:type="dxa"/>
            <w:vMerge w:val="restart"/>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eastAsia="Calibri" w:hAnsi="GHEA Mariam" w:cs="Sylfaen"/>
                <w:lang w:val="hy-AM" w:eastAsia="en-US"/>
              </w:rPr>
              <w:t>Հիվանդությունների կանխարգելում</w:t>
            </w:r>
          </w:p>
        </w:tc>
        <w:tc>
          <w:tcPr>
            <w:tcW w:w="2520" w:type="dxa"/>
          </w:tcPr>
          <w:p w:rsidR="00E10093" w:rsidRPr="00B243BF" w:rsidRDefault="00E10093" w:rsidP="00E10093">
            <w:pPr>
              <w:numPr>
                <w:ilvl w:val="0"/>
                <w:numId w:val="35"/>
              </w:numPr>
              <w:tabs>
                <w:tab w:val="left" w:pos="90"/>
                <w:tab w:val="left" w:pos="207"/>
              </w:tabs>
              <w:spacing w:after="200" w:line="276" w:lineRule="auto"/>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cs="Sylfaen"/>
                <w:lang w:val="hy-AM" w:eastAsia="en-US"/>
              </w:rPr>
              <w:t>«Տարափոխիկ</w:t>
            </w:r>
            <w:r w:rsidRPr="00B243BF">
              <w:rPr>
                <w:rFonts w:ascii="GHEA Mariam" w:eastAsia="Calibri" w:hAnsi="GHEA Mariam"/>
                <w:lang w:val="hy-AM" w:eastAsia="en-US"/>
              </w:rPr>
              <w:t xml:space="preserve"> և մակաբուծային հիվանդությունների դեմ պայքարի և կանխարգելման 2018-2023թթ. ծրագիրը հաստատելու մասին»  կառավարության որոշման նախագիծը վարչապետի աշխատակազմ ներկայացնելը</w:t>
            </w:r>
          </w:p>
          <w:p w:rsidR="00E10093" w:rsidRPr="00B243BF" w:rsidRDefault="00E10093" w:rsidP="00E10093">
            <w:pPr>
              <w:tabs>
                <w:tab w:val="left" w:pos="90"/>
                <w:tab w:val="left" w:pos="20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216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eastAsia="Calibri" w:hAnsi="GHEA Mariam"/>
                <w:lang w:val="hy-AM" w:eastAsia="en-US"/>
              </w:rPr>
              <w:t>Մալարիայի կրկին արմատավորման, նոր ի հայտ եկող և «վերադարձող» վարակիչ հիվանդությունների կանխարգելում</w:t>
            </w:r>
            <w:r w:rsidRPr="00B243BF">
              <w:rPr>
                <w:rFonts w:ascii="GHEA Mariam" w:eastAsia="Calibri" w:hAnsi="GHEA Mariam" w:cs="Sylfaen"/>
                <w:lang w:val="hy-AM" w:eastAsia="en-US"/>
              </w:rPr>
              <w:t>, տարափոխիկ</w:t>
            </w:r>
            <w:r w:rsidRPr="00B243BF">
              <w:rPr>
                <w:rFonts w:ascii="GHEA Mariam" w:eastAsia="Calibri" w:hAnsi="GHEA Mariam"/>
                <w:lang w:val="hy-AM" w:eastAsia="en-US"/>
              </w:rPr>
              <w:t xml:space="preserve"> և մակաբուծային հիվանդությունների հիվանդացության նվազեցում</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Առողջապահության նախարարություն</w:t>
            </w:r>
          </w:p>
        </w:tc>
        <w:tc>
          <w:tcPr>
            <w:tcW w:w="153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Տարածքային կառավարման և զարգացման նախարարություն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Գյուղատնտեսության նախարարություն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Պաշտպանության նախարարություն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Տնտեսական զարգացման և ներդրումների նախարարություն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 xml:space="preserve">Կրթության և գիտության նախարարություն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Բնապահպանության նախարարություն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Ազգային անվտանգության ծառայություն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 xml:space="preserve">Պետական </w:t>
            </w:r>
            <w:r w:rsidRPr="00B243BF">
              <w:rPr>
                <w:rFonts w:ascii="GHEA Mariam" w:eastAsia="MS Mincho" w:hAnsi="GHEA Mariam" w:cs="MS Mincho"/>
                <w:lang w:val="hy-AM" w:eastAsia="en-US"/>
              </w:rPr>
              <w:lastRenderedPageBreak/>
              <w:t>եկամուտների կոմիտե</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Ոստիկանություն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Տրանսպորտի, կապի և  տեղեկատվական տեխնոլոգիաների նախարարություն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Սննդամթերքի անվտանգության տեսչական մարմին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lastRenderedPageBreak/>
              <w:t>2018 թվականի հոկտեմբերի 3-րդ 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Ֆինանսավորում չի պահանջվում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r>
      <w:tr w:rsidR="00B243BF" w:rsidRPr="00027D0F" w:rsidTr="00E10093">
        <w:trPr>
          <w:trHeight w:val="1680"/>
        </w:trPr>
        <w:tc>
          <w:tcPr>
            <w:cnfStyle w:val="001000000000" w:firstRow="0" w:lastRow="0" w:firstColumn="1" w:lastColumn="0" w:oddVBand="0" w:evenVBand="0" w:oddHBand="0" w:evenHBand="0" w:firstRowFirstColumn="0" w:firstRowLastColumn="0" w:lastRowFirstColumn="0" w:lastRowLastColumn="0"/>
            <w:tcW w:w="540" w:type="dxa"/>
            <w:vMerge w:val="restart"/>
          </w:tcPr>
          <w:p w:rsidR="00E10093" w:rsidRPr="00B243BF" w:rsidRDefault="00E10093" w:rsidP="00E10093">
            <w:pPr>
              <w:spacing w:before="100" w:beforeAutospacing="1" w:after="100" w:afterAutospacing="1"/>
              <w:ind w:left="17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ind w:left="17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tcPr>
          <w:p w:rsidR="00E10093" w:rsidRPr="00B243BF" w:rsidRDefault="00E10093" w:rsidP="00E10093">
            <w:pPr>
              <w:spacing w:before="100" w:beforeAutospacing="1" w:after="100" w:afterAutospacing="1"/>
              <w:ind w:left="-63"/>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 «Ազգային լաբորատոր համակարգ ձևավորելու և վերջինիս զարգացման ազգային քաղաքականությունը, 2019-2023 թվականների զարգացման ռազմավարական ծրագիրը հաստատելու մասին» </w:t>
            </w:r>
            <w:r w:rsidRPr="00B243BF">
              <w:rPr>
                <w:rFonts w:ascii="GHEA Mariam" w:eastAsia="Calibri" w:hAnsi="GHEA Mariam"/>
                <w:lang w:val="hy-AM" w:eastAsia="en-US"/>
              </w:rPr>
              <w:t>կառավարության որոշման նախագիծը վարչապետի աշխատակազմ ներկայացնելը</w:t>
            </w:r>
          </w:p>
        </w:tc>
        <w:tc>
          <w:tcPr>
            <w:tcW w:w="216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 xml:space="preserve">1. Լաբորատոր կարողությունների վերաբերյալ տեղեկատվության միասնական, համակարգված կառավարում, եռամսյակային, կիսամյակային, տարեկան վերլուծական հաշվետվություններ,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 xml:space="preserve">2.Ազգային ճանաչում ունեցող առնվազն 5 ռեֆերենս լաբորատորիաներ, վերջիններիս կողմից վերահսկվող </w:t>
            </w:r>
            <w:r w:rsidRPr="00B243BF">
              <w:rPr>
                <w:rFonts w:ascii="GHEA Mariam" w:eastAsia="MS Mincho" w:hAnsi="GHEA Mariam" w:cs="MS Mincho"/>
                <w:lang w:val="hy-AM" w:eastAsia="en-US"/>
              </w:rPr>
              <w:lastRenderedPageBreak/>
              <w:t xml:space="preserve">լաբորատորիաներ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 xml:space="preserve">2.Լիցենզավորման նոր՝ միջազգային  պահանջներին համապատասխան չափանիշներով գործող, որակի ՀՍՏ ԻՍՕ 9001։2016 ստանդարտին համապատասխան հավաստագրման հավակնող 50% լաբորատորիաներ:  </w:t>
            </w: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lastRenderedPageBreak/>
              <w:t>Առողջապահության նախարարություն</w:t>
            </w:r>
          </w:p>
        </w:tc>
        <w:tc>
          <w:tcPr>
            <w:tcW w:w="153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Առողջապահական և աշխատանքի տեսչական մարմին</w:t>
            </w: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Տարածքային կառավարման և զարգացման նախարարություն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Ոստիկանություն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r w:rsidRPr="00B243BF">
              <w:rPr>
                <w:rFonts w:ascii="GHEA Mariam" w:eastAsia="MS Mincho" w:hAnsi="GHEA Mariam" w:cs="MS Mincho"/>
                <w:lang w:val="hy-AM" w:eastAsia="en-US"/>
              </w:rPr>
              <w:t>Պաշտպանու</w:t>
            </w:r>
            <w:r w:rsidRPr="00B243BF">
              <w:rPr>
                <w:rFonts w:ascii="GHEA Mariam" w:eastAsia="MS Mincho" w:hAnsi="GHEA Mariam" w:cs="MS Mincho"/>
                <w:lang w:val="hy-AM" w:eastAsia="en-US"/>
              </w:rPr>
              <w:lastRenderedPageBreak/>
              <w:t>թյան նախարարություն</w:t>
            </w: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eastAsia="MS Mincho" w:hAnsi="GHEA Mariam" w:cs="MS Mincho"/>
                <w:lang w:val="hy-AM" w:eastAsia="en-US"/>
              </w:rPr>
            </w:pP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2019 թվականի օգոստոսի 3-րդ տասնօրյակ</w:t>
            </w:r>
          </w:p>
        </w:tc>
        <w:tc>
          <w:tcPr>
            <w:tcW w:w="162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ՀՀ պետական բյուջե և օրենքով չարգելված այլ աղբյուրներ </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r>
      <w:tr w:rsidR="00B243BF" w:rsidRPr="00027D0F" w:rsidTr="00E10093">
        <w:trPr>
          <w:trHeight w:val="1485"/>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ind w:left="17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ind w:left="17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tcPr>
          <w:p w:rsidR="00E10093" w:rsidRPr="00B243BF" w:rsidRDefault="00E10093" w:rsidP="00E10093">
            <w:pPr>
              <w:spacing w:before="100" w:beforeAutospacing="1" w:after="100" w:afterAutospacing="1"/>
              <w:ind w:left="-63"/>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cs="Sylfaen"/>
                <w:lang w:val="hy-AM" w:eastAsia="en-US"/>
              </w:rPr>
              <w:t xml:space="preserve">3.«2021-2025 թվականների Իմունականխարգելման ազգային ծրագիրը, Իմունականխարգելման ազգային ծրագրի առաջնահերթ   միջոցառումների  ցանկը հաստատելու մասին» </w:t>
            </w:r>
            <w:r w:rsidRPr="00B243BF">
              <w:rPr>
                <w:rFonts w:ascii="GHEA Mariam" w:eastAsia="Calibri" w:hAnsi="GHEA Mariam"/>
                <w:lang w:val="hy-AM" w:eastAsia="en-US"/>
              </w:rPr>
              <w:t xml:space="preserve">կառավարության որոշման նախագիծը վարչապետի աշխատակազմ ներկայացնելը </w:t>
            </w:r>
          </w:p>
        </w:tc>
        <w:tc>
          <w:tcPr>
            <w:tcW w:w="2160" w:type="dxa"/>
          </w:tcPr>
          <w:p w:rsidR="00E10093" w:rsidRPr="00B243BF" w:rsidRDefault="00E10093" w:rsidP="00E10093">
            <w:pPr>
              <w:tabs>
                <w:tab w:val="left" w:pos="720"/>
              </w:tabs>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hAnsi="GHEA Mariam"/>
                <w:shd w:val="clear" w:color="auto" w:fill="FFFFFF"/>
                <w:lang w:val="hy-AM" w:eastAsia="en-US"/>
              </w:rPr>
              <w:t xml:space="preserve">Հայաստանի «պոլիոմիելիտից ազատ» կարգավիճակի պահպանում, կարմրուկի, կարմրախտի տեղական դեպքերի բացակայություն, կառավարելի վարակիչ հիվանդություններով հիվանդացության նվազեցում, դրանց հետևանքով մահվան դեպքերի կանխարգելում </w:t>
            </w: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Կրթության և գիտության 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Տարածքային կառավարման և զարգացման              նախարարու</w:t>
            </w:r>
            <w:r w:rsidRPr="00B243BF">
              <w:rPr>
                <w:rFonts w:ascii="GHEA Mariam" w:eastAsia="Calibri" w:hAnsi="GHEA Mariam"/>
                <w:lang w:val="hy-AM" w:eastAsia="en-US"/>
              </w:rPr>
              <w:br/>
              <w:t>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Պաշտպանության 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Արտակարգ իրավիճակների 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Ոստիկանություն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Ազգային </w:t>
            </w:r>
            <w:r w:rsidRPr="00B243BF">
              <w:rPr>
                <w:rFonts w:ascii="GHEA Mariam" w:eastAsia="Calibri" w:hAnsi="GHEA Mariam"/>
                <w:lang w:val="hy-AM" w:eastAsia="en-US"/>
              </w:rPr>
              <w:lastRenderedPageBreak/>
              <w:t>անվտանգության ծառայություն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Միջազգային  կազմակերպություններ(համաձայնու</w:t>
            </w:r>
            <w:r w:rsidRPr="00B243BF">
              <w:rPr>
                <w:rFonts w:ascii="GHEA Mariam" w:eastAsia="Calibri" w:hAnsi="GHEA Mariam"/>
                <w:lang w:val="hy-AM" w:eastAsia="en-US"/>
              </w:rPr>
              <w:br/>
              <w:t>թյամբ)</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cs="Sylfaen"/>
                <w:lang w:val="hy-AM" w:eastAsia="en-US"/>
              </w:rPr>
              <w:lastRenderedPageBreak/>
              <w:t>2020 թվականի</w:t>
            </w:r>
            <w:r w:rsidRPr="00B243BF">
              <w:rPr>
                <w:rFonts w:ascii="GHEA Mariam" w:eastAsia="Calibri" w:hAnsi="GHEA Mariam"/>
                <w:lang w:val="hy-AM" w:eastAsia="en-US"/>
              </w:rPr>
              <w:t xml:space="preserve"> նոյեմբերի 3-րդ տասնօրյակ</w:t>
            </w:r>
          </w:p>
        </w:tc>
        <w:tc>
          <w:tcPr>
            <w:tcW w:w="162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ՀՀ պետական բյուջեից լրացուցիչ ֆինանսավորում չի պահանջվում</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eastAsia="Calibri" w:hAnsi="GHEA Mariam"/>
                <w:lang w:val="hy-AM" w:eastAsia="en-US"/>
              </w:rPr>
              <w:t>ՀՀ օրենքով չարգելված այլ միջոցներ</w:t>
            </w:r>
          </w:p>
        </w:tc>
      </w:tr>
      <w:tr w:rsidR="00B243BF" w:rsidRPr="00027D0F" w:rsidTr="00E10093">
        <w:trPr>
          <w:trHeight w:val="3437"/>
        </w:trPr>
        <w:tc>
          <w:tcPr>
            <w:cnfStyle w:val="001000000000" w:firstRow="0" w:lastRow="0" w:firstColumn="1" w:lastColumn="0" w:oddVBand="0" w:evenVBand="0" w:oddHBand="0" w:evenHBand="0" w:firstRowFirstColumn="0" w:firstRowLastColumn="0" w:lastRowFirstColumn="0" w:lastRowLastColumn="0"/>
            <w:tcW w:w="540" w:type="dxa"/>
            <w:vMerge w:val="restart"/>
          </w:tcPr>
          <w:p w:rsidR="00E10093" w:rsidRPr="00B243BF" w:rsidRDefault="00E10093" w:rsidP="00E10093">
            <w:pPr>
              <w:spacing w:after="200" w:line="276" w:lineRule="auto"/>
              <w:jc w:val="center"/>
              <w:rPr>
                <w:rFonts w:ascii="GHEA Mariam" w:eastAsia="Calibri" w:hAnsi="GHEA Mariam" w:cs="Sylfaen"/>
                <w:b w:val="0"/>
                <w:lang w:eastAsia="en-US"/>
              </w:rPr>
            </w:pPr>
            <w:r w:rsidRPr="00B243BF">
              <w:rPr>
                <w:rFonts w:ascii="GHEA Mariam" w:eastAsia="Calibri" w:hAnsi="GHEA Mariam" w:cs="Sylfaen"/>
                <w:b w:val="0"/>
                <w:lang w:eastAsia="en-US"/>
              </w:rPr>
              <w:t>3</w:t>
            </w:r>
          </w:p>
        </w:tc>
        <w:tc>
          <w:tcPr>
            <w:tcW w:w="3240" w:type="dxa"/>
            <w:vMerge w:val="restart"/>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eastAsia="Calibri" w:hAnsi="GHEA Mariam" w:cs="Sylfaen"/>
                <w:lang w:val="hy-AM" w:eastAsia="en-US"/>
              </w:rPr>
            </w:pPr>
            <w:r w:rsidRPr="00B243BF">
              <w:rPr>
                <w:rFonts w:ascii="GHEA Mariam" w:eastAsia="Calibri" w:hAnsi="GHEA Mariam" w:cs="Sylfaen"/>
                <w:lang w:val="hy-AM" w:eastAsia="en-US"/>
              </w:rPr>
              <w:t>Ծխախոտի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օգտագործման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և</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ծխախոտի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ծխի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ազդեցության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հետևանքով</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առողջությանը</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հասցվող</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վնասի նվազեցմանն ուղղված միջոցառումների իրականացում</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252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1</w:t>
            </w:r>
            <w:r w:rsidRPr="00B243BF">
              <w:rPr>
                <w:rFonts w:ascii="GHEA Mariam" w:hAnsi="GHEA Mariam"/>
                <w:lang w:val="hy-AM" w:eastAsia="en-US"/>
              </w:rPr>
              <w:t xml:space="preserve">. </w:t>
            </w:r>
            <w:r w:rsidRPr="00B243BF">
              <w:rPr>
                <w:rFonts w:ascii="GHEA Mariam" w:eastAsia="Calibri" w:hAnsi="GHEA Mariam"/>
                <w:lang w:val="hy-AM" w:eastAsia="en-US"/>
              </w:rPr>
              <w:t>Ծխելու վնասակարության վերաբերյալ հանրային իրազեկման արշավի կազմակերպում</w:t>
            </w: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2160" w:type="dxa"/>
          </w:tcPr>
          <w:p w:rsidR="00E10093" w:rsidRPr="00B243BF" w:rsidRDefault="00E10093" w:rsidP="00E1009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eastAsia="Calibri" w:hAnsi="GHEA Mariam" w:cs="Sylfaen"/>
                <w:spacing w:val="-6"/>
                <w:lang w:val="hy-AM" w:eastAsia="en-US"/>
              </w:rPr>
              <w:t>1) Բնակչության</w:t>
            </w:r>
            <w:r w:rsidRPr="00B243BF">
              <w:rPr>
                <w:rFonts w:ascii="GHEA Mariam" w:eastAsia="Calibri" w:hAnsi="GHEA Mariam"/>
                <w:spacing w:val="-6"/>
                <w:lang w:val="hy-AM" w:eastAsia="en-US"/>
              </w:rPr>
              <w:t xml:space="preserve"> </w:t>
            </w:r>
            <w:r w:rsidRPr="00B243BF">
              <w:rPr>
                <w:rFonts w:ascii="GHEA Mariam" w:eastAsia="Calibri" w:hAnsi="GHEA Mariam" w:cs="Sylfaen"/>
                <w:spacing w:val="-6"/>
                <w:lang w:val="hy-AM" w:eastAsia="en-US"/>
              </w:rPr>
              <w:t>իրազեկման արշավի իրակա</w:t>
            </w:r>
            <w:r w:rsidRPr="00B243BF">
              <w:rPr>
                <w:rFonts w:ascii="GHEA Mariam" w:eastAsia="Calibri" w:hAnsi="GHEA Mariam" w:cs="Sylfaen"/>
                <w:spacing w:val="-6"/>
                <w:lang w:val="hy-AM" w:eastAsia="en-US"/>
              </w:rPr>
              <w:softHyphen/>
              <w:t>նա</w:t>
            </w:r>
            <w:r w:rsidRPr="00B243BF">
              <w:rPr>
                <w:rFonts w:ascii="GHEA Mariam" w:eastAsia="Calibri" w:hAnsi="GHEA Mariam" w:cs="Sylfaen"/>
                <w:spacing w:val="-6"/>
                <w:lang w:val="hy-AM" w:eastAsia="en-US"/>
              </w:rPr>
              <w:softHyphen/>
              <w:t>ց</w:t>
            </w:r>
            <w:r w:rsidRPr="00B243BF">
              <w:rPr>
                <w:rFonts w:ascii="GHEA Mariam" w:eastAsia="Calibri" w:hAnsi="GHEA Mariam" w:cs="Sylfaen"/>
                <w:lang w:val="hy-AM" w:eastAsia="en-US"/>
              </w:rPr>
              <w:t>ում`</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ծխելու</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վնասակարության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առողջ</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ապրելա</w:t>
            </w:r>
            <w:r w:rsidRPr="00B243BF">
              <w:rPr>
                <w:rFonts w:ascii="GHEA Mariam" w:eastAsia="Calibri" w:hAnsi="GHEA Mariam" w:cs="Sylfaen"/>
                <w:lang w:val="hy-AM" w:eastAsia="en-US"/>
              </w:rPr>
              <w:softHyphen/>
              <w:t>կերպի</w:t>
            </w:r>
            <w:r w:rsidRPr="00B243BF">
              <w:rPr>
                <w:rFonts w:ascii="GHEA Mariam" w:eastAsia="Calibri" w:hAnsi="GHEA Mariam"/>
                <w:lang w:val="hy-AM" w:eastAsia="en-US"/>
              </w:rPr>
              <w:t>, առողջության ամրապնդման, հիվանդու</w:t>
            </w:r>
            <w:r w:rsidRPr="00B243BF">
              <w:rPr>
                <w:rFonts w:ascii="GHEA Mariam" w:eastAsia="Calibri" w:hAnsi="GHEA Mariam"/>
                <w:lang w:val="hy-AM" w:eastAsia="en-US"/>
              </w:rPr>
              <w:softHyphen/>
              <w:t>թյուն</w:t>
            </w:r>
            <w:r w:rsidRPr="00B243BF">
              <w:rPr>
                <w:rFonts w:ascii="GHEA Mariam" w:eastAsia="Calibri" w:hAnsi="GHEA Mariam"/>
                <w:lang w:val="hy-AM" w:eastAsia="en-US"/>
              </w:rPr>
              <w:softHyphen/>
              <w:t>ների կանխարգելման վերաբերյալ (հեռուստատեսու</w:t>
            </w:r>
            <w:r w:rsidRPr="00B243BF">
              <w:rPr>
                <w:rFonts w:ascii="GHEA Mariam" w:eastAsia="Calibri" w:hAnsi="GHEA Mariam"/>
                <w:lang w:val="hy-AM" w:eastAsia="en-US"/>
              </w:rPr>
              <w:softHyphen/>
              <w:t xml:space="preserve">թյամբ` հաղորդումներով, </w:t>
            </w:r>
            <w:r w:rsidRPr="00B243BF">
              <w:rPr>
                <w:rFonts w:ascii="GHEA Mariam" w:eastAsia="Calibri" w:hAnsi="GHEA Mariam" w:cs="Sylfaen"/>
                <w:lang w:val="hy-AM" w:eastAsia="en-US"/>
              </w:rPr>
              <w:t>ռադիո</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հաղորդա</w:t>
            </w:r>
            <w:r w:rsidRPr="00B243BF">
              <w:rPr>
                <w:rFonts w:ascii="GHEA Mariam" w:eastAsia="Calibri" w:hAnsi="GHEA Mariam" w:cs="Sylfaen"/>
                <w:lang w:val="hy-AM" w:eastAsia="en-US"/>
              </w:rPr>
              <w:softHyphen/>
              <w:t>շարերի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տպագիր</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մամուլի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միջոցով</w:t>
            </w:r>
            <w:r w:rsidRPr="00B243BF">
              <w:rPr>
                <w:rFonts w:ascii="GHEA Mariam" w:eastAsia="Calibri" w:hAnsi="GHEA Mariam"/>
                <w:lang w:val="hy-AM" w:eastAsia="en-US"/>
              </w:rPr>
              <w:t>)</w:t>
            </w: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eastAsia="Calibri" w:hAnsi="GHEA Mariam" w:cs="GHEA Grapalat"/>
                <w:lang w:val="hy-AM" w:eastAsia="en-US"/>
              </w:rPr>
              <w:t>2018 թվականի յուրաքանչյուր եռամսյակի ավարտից հետո 10-օրյա ժամկետում</w:t>
            </w:r>
            <w:r w:rsidRPr="00B243BF">
              <w:rPr>
                <w:rFonts w:ascii="GHEA Mariam" w:hAnsi="GHEA Mariam"/>
                <w:lang w:val="hy-AM" w:eastAsia="en-US"/>
              </w:rPr>
              <w:t xml:space="preserve"> </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620" w:type="dxa"/>
          </w:tcPr>
          <w:p w:rsidR="00E10093" w:rsidRPr="00B243BF" w:rsidRDefault="00E10093" w:rsidP="00E1009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ՀՀ առողջապահության նախարարությանը պետական բյուջեից իրազեկման ծրագրի համար նախատեսված միջոցների հաշվին</w:t>
            </w:r>
          </w:p>
        </w:tc>
      </w:tr>
      <w:tr w:rsidR="00B243BF" w:rsidRPr="00027D0F" w:rsidTr="00E10093">
        <w:trPr>
          <w:trHeight w:val="1737"/>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after="200" w:line="276" w:lineRule="auto"/>
              <w:jc w:val="center"/>
              <w:rPr>
                <w:rFonts w:ascii="GHEA Mariam" w:eastAsia="Calibri" w:hAnsi="GHEA Mariam" w:cs="Sylfaen"/>
                <w:b w:val="0"/>
                <w:lang w:val="hy-AM" w:eastAsia="en-US"/>
              </w:rPr>
            </w:pPr>
          </w:p>
        </w:tc>
        <w:tc>
          <w:tcPr>
            <w:tcW w:w="3240" w:type="dxa"/>
            <w:vMerge/>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eastAsia="Calibri" w:hAnsi="GHEA Mariam" w:cs="Sylfaen"/>
                <w:lang w:val="hy-AM" w:eastAsia="en-US"/>
              </w:rPr>
            </w:pPr>
          </w:p>
        </w:tc>
        <w:tc>
          <w:tcPr>
            <w:tcW w:w="252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2. </w:t>
            </w:r>
            <w:r w:rsidRPr="00B243BF">
              <w:rPr>
                <w:rFonts w:ascii="GHEA Mariam" w:eastAsia="Calibri" w:hAnsi="GHEA Mariam" w:cs="Sylfaen"/>
                <w:lang w:val="hy-AM" w:eastAsia="en-US"/>
              </w:rPr>
              <w:t>Ծխախոտի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օգտագործման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և</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ծխախոտի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ծխի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ազդեցության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հետևանքով</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առողջությանը</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հասցվող</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 xml:space="preserve">վնասի նվազեցմանն ուղղված </w:t>
            </w:r>
            <w:r w:rsidRPr="00B243BF">
              <w:rPr>
                <w:rFonts w:ascii="GHEA Mariam" w:eastAsia="Calibri" w:hAnsi="GHEA Mariam"/>
                <w:lang w:val="hy-AM" w:eastAsia="en-US"/>
              </w:rPr>
              <w:t xml:space="preserve">նոր </w:t>
            </w:r>
            <w:r w:rsidRPr="00B243BF">
              <w:rPr>
                <w:rFonts w:ascii="GHEA Mariam" w:eastAsia="Calibri" w:hAnsi="GHEA Mariam" w:cs="Sylfaen"/>
                <w:lang w:val="hy-AM" w:eastAsia="en-US"/>
              </w:rPr>
              <w:t>օրենքի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և</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հարակից</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օրենքների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lastRenderedPageBreak/>
              <w:t>նախագծերի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մշակում</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և</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վարչապետի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աշխատակազմ</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ներկայացնելը</w:t>
            </w:r>
          </w:p>
        </w:tc>
        <w:tc>
          <w:tcPr>
            <w:tcW w:w="2160" w:type="dxa"/>
          </w:tcPr>
          <w:p w:rsidR="00E10093" w:rsidRPr="00B243BF" w:rsidRDefault="00E10093" w:rsidP="00E1009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cs="Sylfaen"/>
                <w:spacing w:val="-6"/>
                <w:lang w:val="hy-AM" w:eastAsia="en-US"/>
              </w:rPr>
            </w:pPr>
            <w:r w:rsidRPr="00B243BF">
              <w:rPr>
                <w:rFonts w:ascii="GHEA Mariam" w:eastAsia="Calibri" w:hAnsi="GHEA Mariam" w:cs="Sylfaen"/>
                <w:lang w:val="hy-AM" w:eastAsia="en-US"/>
              </w:rPr>
              <w:lastRenderedPageBreak/>
              <w:t>2) Հանրային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վայրերում</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ծխախոտի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օգտագործման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սահմանափակումների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ընդլայնում</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վերահսկողության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իրականացման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մեխանիզմների</w:t>
            </w:r>
            <w:r w:rsidRPr="00B243BF">
              <w:rPr>
                <w:rFonts w:ascii="GHEA Mariam" w:eastAsia="Calibri" w:hAnsi="GHEA Mariam"/>
                <w:lang w:val="hy-AM" w:eastAsia="en-US"/>
              </w:rPr>
              <w:t xml:space="preserve"> </w:t>
            </w:r>
            <w:r w:rsidRPr="00B243BF">
              <w:rPr>
                <w:rFonts w:ascii="GHEA Mariam" w:eastAsia="Calibri" w:hAnsi="GHEA Mariam"/>
                <w:lang w:val="hy-AM" w:eastAsia="en-US"/>
              </w:rPr>
              <w:lastRenderedPageBreak/>
              <w:t xml:space="preserve">սահմանում` նպաստելով  բնակչության շրջանում </w:t>
            </w:r>
            <w:r w:rsidRPr="00B243BF">
              <w:rPr>
                <w:rFonts w:ascii="GHEA Mariam" w:eastAsia="Calibri" w:hAnsi="GHEA Mariam" w:cs="Sylfaen"/>
                <w:lang w:val="hy-AM" w:eastAsia="en-US"/>
              </w:rPr>
              <w:t>ծխախոտի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օգտագործման` տարեկան 1.5-2%-ով</w:t>
            </w:r>
            <w:r w:rsidRPr="00B243BF">
              <w:rPr>
                <w:rFonts w:ascii="GHEA Mariam" w:eastAsia="Calibri" w:hAnsi="GHEA Mariam"/>
                <w:lang w:val="hy-AM" w:eastAsia="en-US"/>
              </w:rPr>
              <w:t xml:space="preserve"> նվազեցմանը և որպես  արդյունք   </w:t>
            </w:r>
            <w:r w:rsidRPr="00B243BF">
              <w:rPr>
                <w:rFonts w:ascii="GHEA Mariam" w:eastAsia="Calibri" w:hAnsi="GHEA Mariam" w:cs="Sylfaen"/>
                <w:lang w:val="hy-AM" w:eastAsia="en-US"/>
              </w:rPr>
              <w:t>ոչ</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վարակիչ</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հիվանդությունների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առաջացման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ռիսկերի նվազեցում</w:t>
            </w: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53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2018</w:t>
            </w:r>
            <w:r w:rsidRPr="00B243BF">
              <w:rPr>
                <w:rFonts w:ascii="GHEA Mariam" w:hAnsi="GHEA Mariam" w:cs="Sylfaen"/>
                <w:lang w:val="hy-AM" w:eastAsia="en-US"/>
              </w:rPr>
              <w:t xml:space="preserve"> թվականի</w:t>
            </w:r>
            <w:r w:rsidRPr="00B243BF">
              <w:rPr>
                <w:rFonts w:ascii="GHEA Mariam" w:hAnsi="GHEA Mariam"/>
                <w:lang w:val="hy-AM" w:eastAsia="en-US"/>
              </w:rPr>
              <w:t xml:space="preserve"> նոյեմբերի 2-րդ տասնօրյակ</w:t>
            </w:r>
          </w:p>
        </w:tc>
        <w:tc>
          <w:tcPr>
            <w:tcW w:w="162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Ներկայացվել է «Ծխելու դեմ պայքարի և շրջակա միջավայրի պահպանությանն ուղղված միջոցառումների»  վերաֆինանս</w:t>
            </w:r>
            <w:r w:rsidRPr="00B243BF">
              <w:rPr>
                <w:rFonts w:ascii="GHEA Mariam" w:hAnsi="GHEA Mariam"/>
                <w:lang w:val="hy-AM" w:eastAsia="en-US"/>
              </w:rPr>
              <w:lastRenderedPageBreak/>
              <w:t xml:space="preserve">ավորման հայտ (2008-2015 թթ.-երին Նախագահի աշխատակազմին հատկացվել է տարեկան շուրջ 100 մլն ՀՀ դրամ), </w:t>
            </w:r>
            <w:r w:rsidRPr="00B243BF">
              <w:rPr>
                <w:rFonts w:ascii="GHEA Mariam" w:eastAsia="Calibri" w:hAnsi="GHEA Mariam"/>
                <w:lang w:val="hy-AM" w:eastAsia="en-US"/>
              </w:rPr>
              <w:t>ՀՀ օրենքով չարգելված այլ միջոցներ</w:t>
            </w:r>
          </w:p>
        </w:tc>
      </w:tr>
      <w:tr w:rsidR="00B243BF" w:rsidRPr="00027D0F" w:rsidTr="00E10093">
        <w:trPr>
          <w:trHeight w:val="1737"/>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jc w:val="center"/>
              <w:rPr>
                <w:rFonts w:ascii="GHEA Mariam" w:hAnsi="GHEA Mariam"/>
                <w:b w:val="0"/>
                <w:lang w:eastAsia="en-US"/>
              </w:rPr>
            </w:pPr>
            <w:r w:rsidRPr="00B243BF">
              <w:rPr>
                <w:rFonts w:ascii="GHEA Mariam" w:hAnsi="GHEA Mariam"/>
                <w:b w:val="0"/>
                <w:lang w:eastAsia="en-US"/>
              </w:rPr>
              <w:lastRenderedPageBreak/>
              <w:t>4</w:t>
            </w:r>
          </w:p>
        </w:tc>
        <w:tc>
          <w:tcPr>
            <w:tcW w:w="324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Սոցիալապես անապահով և առանձին հատուկ խմբերում ընդգրված  անձանց որակյալ և մատչելի բժշկական օգնության ապահովում </w:t>
            </w:r>
          </w:p>
        </w:tc>
        <w:tc>
          <w:tcPr>
            <w:tcW w:w="2520" w:type="dxa"/>
          </w:tcPr>
          <w:p w:rsidR="00E10093" w:rsidRPr="00B243BF" w:rsidRDefault="00E10093" w:rsidP="00E10093">
            <w:pPr>
              <w:tabs>
                <w:tab w:val="left" w:pos="280"/>
              </w:tabs>
              <w:spacing w:after="200" w:line="276" w:lineRule="auto"/>
              <w:ind w:right="103"/>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1.Պետական պատվերի շրջանակներում մատուցվող ծառայությունների փաթեթի և շահառուների ցանկի, մատուցվող բժշկական օգնության և սպասարկման կազմակերպման կարգի սահմանում:</w:t>
            </w:r>
          </w:p>
          <w:p w:rsidR="00E10093" w:rsidRPr="00B243BF" w:rsidRDefault="00E10093" w:rsidP="00E10093">
            <w:pPr>
              <w:tabs>
                <w:tab w:val="left" w:pos="280"/>
              </w:tabs>
              <w:spacing w:after="200" w:line="276" w:lineRule="auto"/>
              <w:ind w:right="103"/>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2.Ապահովագրվող անձանց տվյալների շտեմարանի ձևավորում:</w:t>
            </w:r>
          </w:p>
          <w:p w:rsidR="00E10093" w:rsidRPr="00B243BF" w:rsidRDefault="00E10093" w:rsidP="00E10093">
            <w:pPr>
              <w:tabs>
                <w:tab w:val="left" w:pos="280"/>
              </w:tabs>
              <w:spacing w:after="200" w:line="276" w:lineRule="auto"/>
              <w:ind w:right="103"/>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3.Շահառուների համար ապահովագրական փաթեթների ձեռքբերում: </w:t>
            </w: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Սոցիալապես անապահով և առանձին հատուկ խմբերում ընդգրկված  անձանց  դիմելիության կրկնակի բարձրացում: </w:t>
            </w:r>
          </w:p>
        </w:tc>
        <w:tc>
          <w:tcPr>
            <w:tcW w:w="1800" w:type="dxa"/>
          </w:tcPr>
          <w:p w:rsidR="00E10093" w:rsidRPr="00B243BF" w:rsidRDefault="00E10093" w:rsidP="00E10093">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Առողջապահության նախարարություն</w:t>
            </w:r>
          </w:p>
        </w:tc>
        <w:tc>
          <w:tcPr>
            <w:tcW w:w="1530" w:type="dxa"/>
          </w:tcPr>
          <w:p w:rsidR="00E10093" w:rsidRPr="00B243BF" w:rsidRDefault="00E10093" w:rsidP="00E10093">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Աշխատանքի և սոցիալական հարցերի նախարարություն</w:t>
            </w:r>
          </w:p>
          <w:p w:rsidR="00E10093" w:rsidRPr="00B243BF" w:rsidRDefault="00E10093" w:rsidP="00E10093">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Տրանսպորտի, կապի և տեղեկատվական տեխնոլոգիաների նախարարություն</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2018 </w:t>
            </w:r>
            <w:r w:rsidRPr="00B243BF">
              <w:rPr>
                <w:rFonts w:ascii="GHEA Mariam" w:hAnsi="GHEA Mariam" w:cs="Sylfaen"/>
                <w:lang w:val="hy-AM" w:eastAsia="en-US"/>
              </w:rPr>
              <w:t>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դեկտեմբերի 2-րդ տասնօրյակ</w:t>
            </w:r>
          </w:p>
        </w:tc>
        <w:tc>
          <w:tcPr>
            <w:tcW w:w="162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բյուջեով նախատեսված միջոցների շրջանակներում</w:t>
            </w:r>
          </w:p>
        </w:tc>
      </w:tr>
      <w:tr w:rsidR="00B243BF" w:rsidRPr="00B243BF" w:rsidTr="00E10093">
        <w:trPr>
          <w:trHeight w:val="1837"/>
        </w:trPr>
        <w:tc>
          <w:tcPr>
            <w:cnfStyle w:val="001000000000" w:firstRow="0" w:lastRow="0" w:firstColumn="1" w:lastColumn="0" w:oddVBand="0" w:evenVBand="0" w:oddHBand="0" w:evenHBand="0" w:firstRowFirstColumn="0" w:firstRowLastColumn="0" w:lastRowFirstColumn="0" w:lastRowLastColumn="0"/>
            <w:tcW w:w="540" w:type="dxa"/>
            <w:vMerge w:val="restart"/>
          </w:tcPr>
          <w:p w:rsidR="00E10093" w:rsidRPr="00B243BF" w:rsidRDefault="00E10093" w:rsidP="00E10093">
            <w:pPr>
              <w:spacing w:before="100" w:beforeAutospacing="1" w:after="100" w:afterAutospacing="1"/>
              <w:jc w:val="center"/>
              <w:rPr>
                <w:rFonts w:ascii="GHEA Mariam" w:hAnsi="GHEA Mariam" w:cs="Sylfaen"/>
                <w:b w:val="0"/>
                <w:lang w:eastAsia="en-US"/>
              </w:rPr>
            </w:pPr>
            <w:r w:rsidRPr="00B243BF">
              <w:rPr>
                <w:rFonts w:ascii="GHEA Mariam" w:hAnsi="GHEA Mariam" w:cs="Sylfaen"/>
                <w:b w:val="0"/>
                <w:lang w:eastAsia="en-US"/>
              </w:rPr>
              <w:lastRenderedPageBreak/>
              <w:t>5</w:t>
            </w:r>
          </w:p>
        </w:tc>
        <w:tc>
          <w:tcPr>
            <w:tcW w:w="324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Առավել տարածված ոչ վարակիչ հիվանդությունների դեմ պայքարի, առաջատար ռիսկի գործոնների ազդեցության նվազեցման, կանխարգելման և բուժման մեխանիզմների ներդրում</w:t>
            </w:r>
          </w:p>
          <w:p w:rsidR="00E10093" w:rsidRPr="00B243BF" w:rsidRDefault="00E10093" w:rsidP="00E10093">
            <w:pPr>
              <w:spacing w:before="100" w:beforeAutospacing="1" w:after="100" w:afterAutospacing="1"/>
              <w:ind w:left="720"/>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lang w:val="hy-AM" w:eastAsia="en-US"/>
              </w:rPr>
              <w:t xml:space="preserve"> </w:t>
            </w:r>
          </w:p>
        </w:tc>
        <w:tc>
          <w:tcPr>
            <w:tcW w:w="25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 Թոքերի քրոնիկ օբստրուկտիվ հիվանդության (ԹՔՕՀ) դեմ պայքարի ռազմավարության մշակում և ներկայացում վարչապետի աշխատակազմ</w:t>
            </w:r>
          </w:p>
          <w:p w:rsidR="00E10093" w:rsidRPr="00B243BF" w:rsidRDefault="00E10093" w:rsidP="00E10093">
            <w:pPr>
              <w:ind w:left="720"/>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Միջոցառումների իրականացման ավարտին, 5 տարի անց ԹՔՕՀ-ի ռիսկի գործոնների մասին բնակչության իրազեկվածության բարձրացում մինչև 50%, ԹՔՕՀ-ից մահացության ցուցանիշի նվազում 5%-ով:</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Տարածքային</w:t>
            </w:r>
            <w:r w:rsidRPr="00B243BF">
              <w:rPr>
                <w:rFonts w:ascii="GHEA Mariam" w:hAnsi="GHEA Mariam"/>
                <w:lang w:val="hy-AM" w:eastAsia="en-US"/>
              </w:rPr>
              <w:t xml:space="preserve"> </w:t>
            </w:r>
            <w:r w:rsidRPr="00B243BF">
              <w:rPr>
                <w:rFonts w:ascii="GHEA Mariam" w:hAnsi="GHEA Mariam" w:cs="Sylfaen"/>
                <w:lang w:val="hy-AM" w:eastAsia="en-US"/>
              </w:rPr>
              <w:t>կառավարման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զարգացման</w:t>
            </w:r>
            <w:r w:rsidRPr="00B243BF">
              <w:rPr>
                <w:rFonts w:ascii="GHEA Mariam" w:hAnsi="GHEA Mariam"/>
                <w:lang w:val="hy-AM" w:eastAsia="en-US"/>
              </w:rPr>
              <w:t xml:space="preserve"> </w:t>
            </w:r>
            <w:r w:rsidRPr="00B243BF">
              <w:rPr>
                <w:rFonts w:ascii="GHEA Mariam" w:hAnsi="GHEA Mariam" w:cs="Sylfaen"/>
                <w:lang w:val="hy-AM" w:eastAsia="en-US"/>
              </w:rPr>
              <w:t>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Բնապահպանության 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Երևանի</w:t>
            </w:r>
            <w:r w:rsidRPr="00B243BF">
              <w:rPr>
                <w:rFonts w:ascii="GHEA Mariam" w:hAnsi="GHEA Mariam"/>
                <w:lang w:val="hy-AM" w:eastAsia="en-US"/>
              </w:rPr>
              <w:t xml:space="preserve"> </w:t>
            </w:r>
            <w:r w:rsidRPr="00B243BF">
              <w:rPr>
                <w:rFonts w:ascii="GHEA Mariam" w:hAnsi="GHEA Mariam" w:cs="Sylfaen"/>
                <w:lang w:val="hy-AM" w:eastAsia="en-US"/>
              </w:rPr>
              <w:t>քաղաքապետարան</w:t>
            </w:r>
            <w:r w:rsidRPr="00B243BF">
              <w:rPr>
                <w:rFonts w:ascii="GHEA Mariam" w:hAnsi="GHEA Mariam"/>
                <w:lang w:val="hy-AM" w:eastAsia="en-US"/>
              </w:rPr>
              <w:t xml:space="preserve"> (</w:t>
            </w:r>
            <w:r w:rsidRPr="00B243BF">
              <w:rPr>
                <w:rFonts w:ascii="GHEA Mariam" w:hAnsi="GHEA Mariam" w:cs="Sylfaen"/>
                <w:lang w:val="hy-AM" w:eastAsia="en-US"/>
              </w:rPr>
              <w:t>համաձայնությամբ</w:t>
            </w:r>
            <w:r w:rsidRPr="00B243BF">
              <w:rPr>
                <w:rFonts w:ascii="GHEA Mariam" w:hAnsi="GHEA Mariam"/>
                <w:lang w:val="hy-AM" w:eastAsia="en-US"/>
              </w:rPr>
              <w:t>)</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ՀՀ</w:t>
            </w:r>
            <w:r w:rsidRPr="00B243BF">
              <w:rPr>
                <w:rFonts w:ascii="GHEA Mariam" w:hAnsi="GHEA Mariam"/>
                <w:lang w:val="hy-AM" w:eastAsia="en-US"/>
              </w:rPr>
              <w:t xml:space="preserve"> </w:t>
            </w:r>
            <w:r w:rsidRPr="00B243BF">
              <w:rPr>
                <w:rFonts w:ascii="GHEA Mariam" w:hAnsi="GHEA Mariam" w:cs="Sylfaen"/>
                <w:lang w:val="hy-AM" w:eastAsia="en-US"/>
              </w:rPr>
              <w:t>մարզպետարաններ</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2019 </w:t>
            </w:r>
            <w:r w:rsidRPr="00B243BF">
              <w:rPr>
                <w:rFonts w:ascii="GHEA Mariam" w:hAnsi="GHEA Mariam" w:cs="Sylfaen"/>
                <w:lang w:val="hy-AM" w:eastAsia="en-US"/>
              </w:rPr>
              <w:t>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հոկտեմբերի</w:t>
            </w:r>
            <w:r w:rsidRPr="00B243BF">
              <w:rPr>
                <w:rFonts w:ascii="GHEA Mariam" w:hAnsi="GHEA Mariam"/>
                <w:lang w:val="hy-AM" w:eastAsia="en-US"/>
              </w:rPr>
              <w:t xml:space="preserve">  2-</w:t>
            </w:r>
            <w:r w:rsidRPr="00B243BF">
              <w:rPr>
                <w:rFonts w:ascii="GHEA Mariam" w:hAnsi="GHEA Mariam" w:cs="Sylfaen"/>
                <w:lang w:val="hy-AM" w:eastAsia="en-US"/>
              </w:rPr>
              <w:t>րդ</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պահանջվում</w:t>
            </w:r>
          </w:p>
        </w:tc>
      </w:tr>
      <w:tr w:rsidR="00B243BF" w:rsidRPr="00B243BF" w:rsidTr="00E10093">
        <w:trPr>
          <w:trHeight w:val="1837"/>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 Չարորակ նորագոյացությունների դեմ պայքարի ռազմավարության մշակում և ներկայացում վարչապետի աշխատակազմ</w:t>
            </w:r>
          </w:p>
          <w:p w:rsidR="00E10093" w:rsidRPr="00B243BF" w:rsidRDefault="00E10093" w:rsidP="00E10093">
            <w:pPr>
              <w:ind w:left="720"/>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-Միջոցառումների իրականացման ավարտին, 5 տարի անց չարորակ նորագոյացություններից մահացության ցուցանիշի նվազում 5%-ով, վաղ հայտնաբերման ցուցանիշի բարելավում` 10%-ով:</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 5 և 10 տարվա ապրելիության ցուցանիշների բարելավում` համապատասխանաբար 50%, 20% և 10%-ով:</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Տարածքային</w:t>
            </w:r>
            <w:r w:rsidRPr="00B243BF">
              <w:rPr>
                <w:rFonts w:ascii="GHEA Mariam" w:hAnsi="GHEA Mariam"/>
                <w:lang w:val="hy-AM" w:eastAsia="en-US"/>
              </w:rPr>
              <w:t xml:space="preserve"> </w:t>
            </w:r>
            <w:r w:rsidRPr="00B243BF">
              <w:rPr>
                <w:rFonts w:ascii="GHEA Mariam" w:hAnsi="GHEA Mariam" w:cs="Sylfaen"/>
                <w:lang w:val="hy-AM" w:eastAsia="en-US"/>
              </w:rPr>
              <w:t>կառավարման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զարգացման</w:t>
            </w:r>
            <w:r w:rsidRPr="00B243BF">
              <w:rPr>
                <w:rFonts w:ascii="GHEA Mariam" w:hAnsi="GHEA Mariam"/>
                <w:lang w:val="hy-AM" w:eastAsia="en-US"/>
              </w:rPr>
              <w:t xml:space="preserve"> </w:t>
            </w:r>
            <w:r w:rsidRPr="00B243BF">
              <w:rPr>
                <w:rFonts w:ascii="GHEA Mariam" w:hAnsi="GHEA Mariam" w:cs="Sylfaen"/>
                <w:lang w:val="hy-AM" w:eastAsia="en-US"/>
              </w:rPr>
              <w:t>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Երևանի</w:t>
            </w:r>
            <w:r w:rsidRPr="00B243BF">
              <w:rPr>
                <w:rFonts w:ascii="GHEA Mariam" w:hAnsi="GHEA Mariam"/>
                <w:lang w:val="hy-AM" w:eastAsia="en-US"/>
              </w:rPr>
              <w:t xml:space="preserve"> </w:t>
            </w:r>
            <w:r w:rsidRPr="00B243BF">
              <w:rPr>
                <w:rFonts w:ascii="GHEA Mariam" w:hAnsi="GHEA Mariam" w:cs="Sylfaen"/>
                <w:lang w:val="hy-AM" w:eastAsia="en-US"/>
              </w:rPr>
              <w:t>քաղաքապետարան</w:t>
            </w:r>
            <w:r w:rsidRPr="00B243BF">
              <w:rPr>
                <w:rFonts w:ascii="GHEA Mariam" w:hAnsi="GHEA Mariam"/>
                <w:lang w:val="hy-AM" w:eastAsia="en-US"/>
              </w:rPr>
              <w:t xml:space="preserve"> (</w:t>
            </w:r>
            <w:r w:rsidRPr="00B243BF">
              <w:rPr>
                <w:rFonts w:ascii="GHEA Mariam" w:hAnsi="GHEA Mariam" w:cs="Sylfaen"/>
                <w:lang w:val="hy-AM" w:eastAsia="en-US"/>
              </w:rPr>
              <w:t>համաձայնությամբ</w:t>
            </w:r>
            <w:r w:rsidRPr="00B243BF">
              <w:rPr>
                <w:rFonts w:ascii="GHEA Mariam" w:hAnsi="GHEA Mariam"/>
                <w:lang w:val="hy-AM" w:eastAsia="en-US"/>
              </w:rPr>
              <w:t>)</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ՀՀ</w:t>
            </w:r>
            <w:r w:rsidRPr="00B243BF">
              <w:rPr>
                <w:rFonts w:ascii="GHEA Mariam" w:hAnsi="GHEA Mariam"/>
                <w:lang w:val="hy-AM" w:eastAsia="en-US"/>
              </w:rPr>
              <w:t xml:space="preserve"> </w:t>
            </w:r>
            <w:r w:rsidRPr="00B243BF">
              <w:rPr>
                <w:rFonts w:ascii="GHEA Mariam" w:hAnsi="GHEA Mariam" w:cs="Sylfaen"/>
                <w:lang w:val="hy-AM" w:eastAsia="en-US"/>
              </w:rPr>
              <w:t>մարզպետարաններ</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2021 </w:t>
            </w:r>
            <w:r w:rsidRPr="00B243BF">
              <w:rPr>
                <w:rFonts w:ascii="GHEA Mariam" w:hAnsi="GHEA Mariam" w:cs="Sylfaen"/>
                <w:lang w:val="hy-AM" w:eastAsia="en-US"/>
              </w:rPr>
              <w:t>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դեկտեմբերի</w:t>
            </w:r>
            <w:r w:rsidRPr="00B243BF">
              <w:rPr>
                <w:rFonts w:ascii="GHEA Mariam" w:hAnsi="GHEA Mariam"/>
                <w:lang w:val="hy-AM" w:eastAsia="en-US"/>
              </w:rPr>
              <w:t xml:space="preserve"> 3-</w:t>
            </w:r>
            <w:r w:rsidRPr="00B243BF">
              <w:rPr>
                <w:rFonts w:ascii="GHEA Mariam" w:hAnsi="GHEA Mariam" w:cs="Sylfaen"/>
                <w:lang w:val="hy-AM" w:eastAsia="en-US"/>
              </w:rPr>
              <w:t>րդ</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պահանջվում</w:t>
            </w:r>
          </w:p>
        </w:tc>
      </w:tr>
      <w:tr w:rsidR="00B243BF" w:rsidRPr="00027D0F" w:rsidTr="00E10093">
        <w:trPr>
          <w:trHeight w:val="1837"/>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3. ՀՀ բնակչության շրջանում հաստ և ուղիղ աղիների քաղցկեղի սքրինինգային ծրագրի իրականացում</w:t>
            </w:r>
          </w:p>
          <w:p w:rsidR="00E10093" w:rsidRPr="00B243BF" w:rsidRDefault="00E10093" w:rsidP="00E10093">
            <w:pPr>
              <w:ind w:left="720"/>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Միջոցառումների իրականացման արդյունքում` ՀՀ բնակչության շրջանում հաստ և ուղիղ աղիների քաղցկեղի և նախաքաղցկեղային վիճակների վաղ հայտնաբերում, 10 տարի անց` հաստ և ուղիղ աղիների քաղցկեղից մահացության ցուցանիշների նվազում 15-20%-ով, ինչպես նաև ապրելիության ցուցանիշի 5%-ով բարելավում:</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Տարածքային</w:t>
            </w:r>
            <w:r w:rsidRPr="00B243BF">
              <w:rPr>
                <w:rFonts w:ascii="GHEA Mariam" w:hAnsi="GHEA Mariam"/>
                <w:lang w:val="hy-AM" w:eastAsia="en-US"/>
              </w:rPr>
              <w:t xml:space="preserve"> </w:t>
            </w:r>
            <w:r w:rsidRPr="00B243BF">
              <w:rPr>
                <w:rFonts w:ascii="GHEA Mariam" w:hAnsi="GHEA Mariam" w:cs="Sylfaen"/>
                <w:lang w:val="hy-AM" w:eastAsia="en-US"/>
              </w:rPr>
              <w:t>կառավարման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զարգացման</w:t>
            </w:r>
            <w:r w:rsidRPr="00B243BF">
              <w:rPr>
                <w:rFonts w:ascii="GHEA Mariam" w:hAnsi="GHEA Mariam"/>
                <w:lang w:val="hy-AM" w:eastAsia="en-US"/>
              </w:rPr>
              <w:t xml:space="preserve"> </w:t>
            </w:r>
            <w:r w:rsidRPr="00B243BF">
              <w:rPr>
                <w:rFonts w:ascii="GHEA Mariam" w:hAnsi="GHEA Mariam" w:cs="Sylfaen"/>
                <w:lang w:val="hy-AM" w:eastAsia="en-US"/>
              </w:rPr>
              <w:t>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Երևանի</w:t>
            </w:r>
            <w:r w:rsidRPr="00B243BF">
              <w:rPr>
                <w:rFonts w:ascii="GHEA Mariam" w:hAnsi="GHEA Mariam"/>
                <w:lang w:val="hy-AM" w:eastAsia="en-US"/>
              </w:rPr>
              <w:t xml:space="preserve"> </w:t>
            </w:r>
            <w:r w:rsidRPr="00B243BF">
              <w:rPr>
                <w:rFonts w:ascii="GHEA Mariam" w:hAnsi="GHEA Mariam" w:cs="Sylfaen"/>
                <w:lang w:val="hy-AM" w:eastAsia="en-US"/>
              </w:rPr>
              <w:t>քաղաքապետարան</w:t>
            </w:r>
            <w:r w:rsidRPr="00B243BF">
              <w:rPr>
                <w:rFonts w:ascii="GHEA Mariam" w:hAnsi="GHEA Mariam"/>
                <w:lang w:val="hy-AM" w:eastAsia="en-US"/>
              </w:rPr>
              <w:t xml:space="preserve"> (</w:t>
            </w:r>
            <w:r w:rsidRPr="00B243BF">
              <w:rPr>
                <w:rFonts w:ascii="GHEA Mariam" w:hAnsi="GHEA Mariam" w:cs="Sylfaen"/>
                <w:lang w:val="hy-AM" w:eastAsia="en-US"/>
              </w:rPr>
              <w:t>համաձայնությամբ</w:t>
            </w:r>
            <w:r w:rsidRPr="00B243BF">
              <w:rPr>
                <w:rFonts w:ascii="GHEA Mariam" w:hAnsi="GHEA Mariam"/>
                <w:lang w:val="hy-AM" w:eastAsia="en-US"/>
              </w:rPr>
              <w:t>)</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ՀՀ</w:t>
            </w:r>
            <w:r w:rsidRPr="00B243BF">
              <w:rPr>
                <w:rFonts w:ascii="GHEA Mariam" w:hAnsi="GHEA Mariam"/>
                <w:lang w:val="hy-AM" w:eastAsia="en-US"/>
              </w:rPr>
              <w:t xml:space="preserve"> </w:t>
            </w:r>
            <w:r w:rsidRPr="00B243BF">
              <w:rPr>
                <w:rFonts w:ascii="GHEA Mariam" w:hAnsi="GHEA Mariam" w:cs="Sylfaen"/>
                <w:lang w:val="hy-AM" w:eastAsia="en-US"/>
              </w:rPr>
              <w:t>մարզպետարաններ</w:t>
            </w: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2022 թվականից, շարունակական</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720 մլն ՀՀ դրամ/տարի ամբողջական շղթայի համար</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(ԱՆ բյուջեով նախատեսված չէ, ակնկալվում է ֆինանսավորման պլանավորում 2019թ-ին` 2022թ-ին մեկնարկ տալու նպատակով)</w:t>
            </w:r>
          </w:p>
        </w:tc>
      </w:tr>
      <w:tr w:rsidR="00B243BF" w:rsidRPr="00B243BF" w:rsidTr="00E10093">
        <w:trPr>
          <w:trHeight w:val="4050"/>
        </w:trPr>
        <w:tc>
          <w:tcPr>
            <w:cnfStyle w:val="001000000000" w:firstRow="0" w:lastRow="0" w:firstColumn="1" w:lastColumn="0" w:oddVBand="0" w:evenVBand="0" w:oddHBand="0" w:evenHBand="0" w:firstRowFirstColumn="0" w:firstRowLastColumn="0" w:lastRowFirstColumn="0" w:lastRowLastColumn="0"/>
            <w:tcW w:w="540" w:type="dxa"/>
            <w:vMerge w:val="restart"/>
          </w:tcPr>
          <w:p w:rsidR="00E10093" w:rsidRPr="00B243BF" w:rsidRDefault="00E10093" w:rsidP="00E10093">
            <w:pPr>
              <w:spacing w:before="100" w:beforeAutospacing="1" w:after="100" w:afterAutospacing="1"/>
              <w:jc w:val="center"/>
              <w:rPr>
                <w:rFonts w:ascii="GHEA Mariam" w:hAnsi="GHEA Mariam"/>
                <w:b w:val="0"/>
                <w:lang w:val="hy-AM" w:eastAsia="en-US"/>
              </w:rPr>
            </w:pPr>
          </w:p>
        </w:tc>
        <w:tc>
          <w:tcPr>
            <w:tcW w:w="3240" w:type="dxa"/>
            <w:vMerge w:val="restart"/>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52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4. Սիրտ-անոթային հիվանդությունների դեմ պայքարի ռազմավարության մշակում և ներկայացում վարչապետի աշխատակազմ</w:t>
            </w:r>
          </w:p>
          <w:p w:rsidR="00E10093" w:rsidRPr="00B243BF" w:rsidRDefault="00E10093" w:rsidP="00E10093">
            <w:pPr>
              <w:ind w:left="720"/>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Միջոցառումների իրականացման ավարտին, 5 տարի անց սիրտ-անոթային հիվանդություններից մահացության ցուցանիշի նվազում 5%-ով, ծրագրի ավարտից հետո մեծահասակ բնակչության 100%-ի ապահովում սուր սիրտ-անոթային դեպքերի բուժման ծածկույթով:</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Տարածքային կառավարման և զարգացման 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Երևանի քաղաքապետարան (համաձայնությամբ)</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ՀՀ մարզպետարաններ</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2022 </w:t>
            </w:r>
            <w:r w:rsidRPr="00B243BF">
              <w:rPr>
                <w:rFonts w:ascii="GHEA Mariam" w:hAnsi="GHEA Mariam" w:cs="Sylfaen"/>
                <w:lang w:val="hy-AM" w:eastAsia="en-US"/>
              </w:rPr>
              <w:t>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դեկտեմբերի</w:t>
            </w:r>
            <w:r w:rsidRPr="00B243BF">
              <w:rPr>
                <w:rFonts w:ascii="GHEA Mariam" w:hAnsi="GHEA Mariam"/>
                <w:lang w:val="hy-AM" w:eastAsia="en-US"/>
              </w:rPr>
              <w:t xml:space="preserve"> 2-</w:t>
            </w:r>
            <w:r w:rsidRPr="00B243BF">
              <w:rPr>
                <w:rFonts w:ascii="GHEA Mariam" w:hAnsi="GHEA Mariam" w:cs="Sylfaen"/>
                <w:lang w:val="hy-AM" w:eastAsia="en-US"/>
              </w:rPr>
              <w:t>րդ</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պահանջվում</w:t>
            </w:r>
          </w:p>
        </w:tc>
      </w:tr>
      <w:tr w:rsidR="00B243BF" w:rsidRPr="00B243BF" w:rsidTr="00E10093">
        <w:trPr>
          <w:trHeight w:val="470"/>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5. Շաքարային դիաբետի դեմ պայքարի ռազմավարության մշակում և ներկայացում </w:t>
            </w:r>
            <w:r w:rsidRPr="00B243BF">
              <w:rPr>
                <w:rFonts w:ascii="GHEA Mariam" w:hAnsi="GHEA Mariam"/>
                <w:lang w:val="hy-AM" w:eastAsia="en-US"/>
              </w:rPr>
              <w:lastRenderedPageBreak/>
              <w:t>վարչապետի աշխատակազմ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 xml:space="preserve">Միջոցառումների իրականացման ավարտին, 10 տարի անց շաքարային </w:t>
            </w:r>
            <w:r w:rsidRPr="00B243BF">
              <w:rPr>
                <w:rFonts w:ascii="GHEA Mariam" w:hAnsi="GHEA Mariam"/>
                <w:lang w:val="hy-AM" w:eastAsia="en-US"/>
              </w:rPr>
              <w:lastRenderedPageBreak/>
              <w:t>դիաբետից մահացության ցուցանիշի նվազում 5%-ով,</w:t>
            </w:r>
            <w:r w:rsidRPr="00B243BF">
              <w:rPr>
                <w:rFonts w:ascii="GHEA Mariam" w:eastAsia="Calibri" w:hAnsi="GHEA Mariam" w:cs="Sylfaen"/>
                <w:lang w:val="hy-AM" w:eastAsia="en-US"/>
              </w:rPr>
              <w:t xml:space="preserve"> </w:t>
            </w:r>
            <w:r w:rsidRPr="00B243BF">
              <w:rPr>
                <w:rFonts w:ascii="GHEA Mariam" w:hAnsi="GHEA Mariam"/>
                <w:lang w:val="hy-AM" w:eastAsia="en-US"/>
              </w:rPr>
              <w:t>շաքարային դիաբետից առաջացած բարդությունների և հոսպիտալացումների թվի նվազում 15%-ով:</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Տարածքային</w:t>
            </w:r>
            <w:r w:rsidRPr="00B243BF">
              <w:rPr>
                <w:rFonts w:ascii="GHEA Mariam" w:hAnsi="GHEA Mariam"/>
                <w:lang w:val="hy-AM" w:eastAsia="en-US"/>
              </w:rPr>
              <w:t xml:space="preserve"> </w:t>
            </w:r>
            <w:r w:rsidRPr="00B243BF">
              <w:rPr>
                <w:rFonts w:ascii="GHEA Mariam" w:hAnsi="GHEA Mariam" w:cs="Sylfaen"/>
                <w:lang w:val="hy-AM" w:eastAsia="en-US"/>
              </w:rPr>
              <w:t>կառավարման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զարգացման</w:t>
            </w:r>
            <w:r w:rsidRPr="00B243BF">
              <w:rPr>
                <w:rFonts w:ascii="GHEA Mariam" w:hAnsi="GHEA Mariam"/>
                <w:lang w:val="hy-AM" w:eastAsia="en-US"/>
              </w:rPr>
              <w:t xml:space="preserve"> </w:t>
            </w:r>
            <w:r w:rsidRPr="00B243BF">
              <w:rPr>
                <w:rFonts w:ascii="GHEA Mariam" w:hAnsi="GHEA Mariam" w:cs="Sylfaen"/>
                <w:lang w:val="hy-AM" w:eastAsia="en-US"/>
              </w:rPr>
              <w:lastRenderedPageBreak/>
              <w:t>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Երևանի</w:t>
            </w:r>
            <w:r w:rsidRPr="00B243BF">
              <w:rPr>
                <w:rFonts w:ascii="GHEA Mariam" w:hAnsi="GHEA Mariam"/>
                <w:lang w:val="hy-AM" w:eastAsia="en-US"/>
              </w:rPr>
              <w:t xml:space="preserve"> </w:t>
            </w:r>
            <w:r w:rsidRPr="00B243BF">
              <w:rPr>
                <w:rFonts w:ascii="GHEA Mariam" w:hAnsi="GHEA Mariam" w:cs="Sylfaen"/>
                <w:lang w:val="hy-AM" w:eastAsia="en-US"/>
              </w:rPr>
              <w:t>քաղաքապետարան</w:t>
            </w:r>
            <w:r w:rsidRPr="00B243BF">
              <w:rPr>
                <w:rFonts w:ascii="GHEA Mariam" w:hAnsi="GHEA Mariam"/>
                <w:lang w:val="hy-AM" w:eastAsia="en-US"/>
              </w:rPr>
              <w:t xml:space="preserve"> (</w:t>
            </w:r>
            <w:r w:rsidRPr="00B243BF">
              <w:rPr>
                <w:rFonts w:ascii="GHEA Mariam" w:hAnsi="GHEA Mariam" w:cs="Sylfaen"/>
                <w:lang w:val="hy-AM" w:eastAsia="en-US"/>
              </w:rPr>
              <w:t>համաձայնությամբ</w:t>
            </w:r>
            <w:r w:rsidRPr="00B243BF">
              <w:rPr>
                <w:rFonts w:ascii="GHEA Mariam" w:hAnsi="GHEA Mariam"/>
                <w:lang w:val="hy-AM" w:eastAsia="en-US"/>
              </w:rPr>
              <w:t>)</w:t>
            </w:r>
            <w:r w:rsidRPr="00B243BF">
              <w:rPr>
                <w:rFonts w:ascii="GHEA Mariam" w:hAnsi="GHEA Mariam" w:cs="Sylfaen"/>
                <w:lang w:val="hy-AM" w:eastAsia="en-US"/>
              </w:rPr>
              <w:t>ՀՀ</w:t>
            </w:r>
            <w:r w:rsidRPr="00B243BF">
              <w:rPr>
                <w:rFonts w:ascii="GHEA Mariam" w:hAnsi="GHEA Mariam"/>
                <w:lang w:val="hy-AM" w:eastAsia="en-US"/>
              </w:rPr>
              <w:t xml:space="preserve"> </w:t>
            </w:r>
            <w:r w:rsidRPr="00B243BF">
              <w:rPr>
                <w:rFonts w:ascii="GHEA Mariam" w:hAnsi="GHEA Mariam" w:cs="Sylfaen"/>
                <w:lang w:val="hy-AM" w:eastAsia="en-US"/>
              </w:rPr>
              <w:t>մարզպետարաններ</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 xml:space="preserve">2023 </w:t>
            </w:r>
            <w:r w:rsidRPr="00B243BF">
              <w:rPr>
                <w:rFonts w:ascii="GHEA Mariam" w:hAnsi="GHEA Mariam" w:cs="Sylfaen"/>
                <w:lang w:val="hy-AM" w:eastAsia="en-US"/>
              </w:rPr>
              <w:t>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դեկտեմբերի</w:t>
            </w:r>
            <w:r w:rsidRPr="00B243BF">
              <w:rPr>
                <w:rFonts w:ascii="GHEA Mariam" w:hAnsi="GHEA Mariam"/>
                <w:lang w:val="hy-AM" w:eastAsia="en-US"/>
              </w:rPr>
              <w:t xml:space="preserve"> 2-</w:t>
            </w:r>
            <w:r w:rsidRPr="00B243BF">
              <w:rPr>
                <w:rFonts w:ascii="GHEA Mariam" w:hAnsi="GHEA Mariam" w:cs="Sylfaen"/>
                <w:lang w:val="hy-AM" w:eastAsia="en-US"/>
              </w:rPr>
              <w:t>րդ</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պահանջվում</w:t>
            </w:r>
          </w:p>
        </w:tc>
      </w:tr>
      <w:tr w:rsidR="00B243BF" w:rsidRPr="00B243BF" w:rsidTr="00E10093">
        <w:trPr>
          <w:trHeight w:val="470"/>
        </w:trPr>
        <w:tc>
          <w:tcPr>
            <w:cnfStyle w:val="001000000000" w:firstRow="0" w:lastRow="0" w:firstColumn="1" w:lastColumn="0" w:oddVBand="0" w:evenVBand="0" w:oddHBand="0" w:evenHBand="0" w:firstRowFirstColumn="0" w:firstRowLastColumn="0" w:lastRowFirstColumn="0" w:lastRowLastColumn="0"/>
            <w:tcW w:w="540" w:type="dxa"/>
            <w:vMerge w:val="restart"/>
          </w:tcPr>
          <w:p w:rsidR="00E10093" w:rsidRPr="00B243BF" w:rsidRDefault="00E10093" w:rsidP="00E10093">
            <w:pPr>
              <w:spacing w:before="100" w:beforeAutospacing="1" w:after="100" w:afterAutospacing="1"/>
              <w:jc w:val="center"/>
              <w:rPr>
                <w:rFonts w:ascii="GHEA Mariam" w:hAnsi="GHEA Mariam" w:cs="Sylfaen"/>
                <w:b w:val="0"/>
                <w:lang w:eastAsia="en-US"/>
              </w:rPr>
            </w:pPr>
            <w:r w:rsidRPr="00B243BF">
              <w:rPr>
                <w:rFonts w:ascii="GHEA Mariam" w:hAnsi="GHEA Mariam" w:cs="Sylfaen"/>
                <w:b w:val="0"/>
                <w:lang w:eastAsia="en-US"/>
              </w:rPr>
              <w:t>6</w:t>
            </w:r>
          </w:p>
        </w:tc>
        <w:tc>
          <w:tcPr>
            <w:tcW w:w="324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Մարդակենտրոն,</w:t>
            </w:r>
            <w:r w:rsidRPr="00B243BF">
              <w:rPr>
                <w:rFonts w:ascii="GHEA Mariam" w:eastAsia="Calibri" w:hAnsi="GHEA Mariam" w:cs="Sylfaen"/>
                <w:lang w:val="hy-AM" w:eastAsia="en-US"/>
              </w:rPr>
              <w:t xml:space="preserve"> </w:t>
            </w:r>
            <w:r w:rsidRPr="00B243BF">
              <w:rPr>
                <w:rFonts w:ascii="GHEA Mariam" w:hAnsi="GHEA Mariam" w:cs="Sylfaen"/>
                <w:lang w:val="hy-AM" w:eastAsia="en-US"/>
              </w:rPr>
              <w:t>մրցունակ, արդյունավետ,</w:t>
            </w:r>
            <w:r w:rsidRPr="00B243BF">
              <w:rPr>
                <w:rFonts w:ascii="GHEA Mariam" w:eastAsia="Calibri" w:hAnsi="GHEA Mariam" w:cs="Sylfaen"/>
                <w:lang w:val="hy-AM" w:eastAsia="en-US"/>
              </w:rPr>
              <w:t xml:space="preserve"> </w:t>
            </w:r>
            <w:r w:rsidRPr="00B243BF">
              <w:rPr>
                <w:rFonts w:ascii="GHEA Mariam" w:hAnsi="GHEA Mariam" w:cs="Sylfaen"/>
                <w:lang w:val="hy-AM" w:eastAsia="en-US"/>
              </w:rPr>
              <w:t>անվտանգ, որակյալ   առողջապահական համակարգի  ստեղծում</w:t>
            </w: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tcPr>
          <w:p w:rsidR="00E10093" w:rsidRPr="00B243BF" w:rsidRDefault="00E10093" w:rsidP="00E10093">
            <w:pPr>
              <w:spacing w:after="200" w:line="276" w:lineRule="auto"/>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 ՀՀ առողջության առաջնային պահպանման օղակի բարեփոխումների ռազմավարության</w:t>
            </w:r>
            <w:r w:rsidRPr="00B243BF">
              <w:rPr>
                <w:rFonts w:ascii="GHEA Mariam" w:eastAsia="Calibri" w:hAnsi="GHEA Mariam" w:cs="Sylfaen"/>
                <w:lang w:val="hy-AM" w:eastAsia="en-US"/>
              </w:rPr>
              <w:t xml:space="preserve"> </w:t>
            </w:r>
            <w:r w:rsidRPr="00B243BF">
              <w:rPr>
                <w:rFonts w:ascii="GHEA Mariam" w:hAnsi="GHEA Mariam"/>
                <w:lang w:val="hy-AM" w:eastAsia="en-US"/>
              </w:rPr>
              <w:t>մշակում և ներկայացում վարչապետի աշխատակազմ</w:t>
            </w:r>
          </w:p>
          <w:p w:rsidR="00E10093" w:rsidRPr="00B243BF" w:rsidRDefault="00E10093" w:rsidP="00E10093">
            <w:pPr>
              <w:ind w:left="720"/>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Միջոցառումների իրականացման արդյունքում 5 տարի անց ԱԱՊ օղակում հիվանդանոցային, ինչպես նաև շտապ և անհետաձգելի բուժօգնության դեպքերի թվի նվազում 10%-ով,</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ԱԱՊ այցելությունների կառուցվածքում աշխատանքային տարիքի անձանց այցերի տեսակարար կշռի ավելացում 20%-ով</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Մեկ բնակչին բաժին ընկնող ԱԱՊ այցերի թվի բարելավում մինչև 6 այց/տարեկան:</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Տարածքային</w:t>
            </w:r>
            <w:r w:rsidRPr="00B243BF">
              <w:rPr>
                <w:rFonts w:ascii="GHEA Mariam" w:hAnsi="GHEA Mariam"/>
                <w:lang w:val="hy-AM" w:eastAsia="en-US"/>
              </w:rPr>
              <w:t xml:space="preserve"> </w:t>
            </w:r>
            <w:r w:rsidRPr="00B243BF">
              <w:rPr>
                <w:rFonts w:ascii="GHEA Mariam" w:hAnsi="GHEA Mariam" w:cs="Sylfaen"/>
                <w:lang w:val="hy-AM" w:eastAsia="en-US"/>
              </w:rPr>
              <w:t>կառավարման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զարգացման</w:t>
            </w:r>
            <w:r w:rsidRPr="00B243BF">
              <w:rPr>
                <w:rFonts w:ascii="GHEA Mariam" w:hAnsi="GHEA Mariam"/>
                <w:lang w:val="hy-AM" w:eastAsia="en-US"/>
              </w:rPr>
              <w:t xml:space="preserve"> </w:t>
            </w:r>
            <w:r w:rsidRPr="00B243BF">
              <w:rPr>
                <w:rFonts w:ascii="GHEA Mariam" w:hAnsi="GHEA Mariam" w:cs="Sylfaen"/>
                <w:lang w:val="hy-AM" w:eastAsia="en-US"/>
              </w:rPr>
              <w:t>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Կրթության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գիտության</w:t>
            </w:r>
            <w:r w:rsidRPr="00B243BF">
              <w:rPr>
                <w:rFonts w:ascii="GHEA Mariam" w:hAnsi="GHEA Mariam"/>
                <w:lang w:val="hy-AM" w:eastAsia="en-US"/>
              </w:rPr>
              <w:t xml:space="preserve"> </w:t>
            </w:r>
            <w:r w:rsidRPr="00B243BF">
              <w:rPr>
                <w:rFonts w:ascii="GHEA Mariam" w:hAnsi="GHEA Mariam" w:cs="Sylfaen"/>
                <w:lang w:val="hy-AM" w:eastAsia="en-US"/>
              </w:rPr>
              <w:t>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Երևանի</w:t>
            </w:r>
            <w:r w:rsidRPr="00B243BF">
              <w:rPr>
                <w:rFonts w:ascii="GHEA Mariam" w:hAnsi="GHEA Mariam"/>
                <w:lang w:val="hy-AM" w:eastAsia="en-US"/>
              </w:rPr>
              <w:t xml:space="preserve"> </w:t>
            </w:r>
            <w:r w:rsidRPr="00B243BF">
              <w:rPr>
                <w:rFonts w:ascii="GHEA Mariam" w:hAnsi="GHEA Mariam" w:cs="Sylfaen"/>
                <w:lang w:val="hy-AM" w:eastAsia="en-US"/>
              </w:rPr>
              <w:t>քաղաքապետարան</w:t>
            </w:r>
            <w:r w:rsidRPr="00B243BF">
              <w:rPr>
                <w:rFonts w:ascii="GHEA Mariam" w:hAnsi="GHEA Mariam"/>
                <w:lang w:val="hy-AM" w:eastAsia="en-US"/>
              </w:rPr>
              <w:t xml:space="preserve"> (</w:t>
            </w:r>
            <w:r w:rsidRPr="00B243BF">
              <w:rPr>
                <w:rFonts w:ascii="GHEA Mariam" w:hAnsi="GHEA Mariam" w:cs="Sylfaen"/>
                <w:lang w:val="hy-AM" w:eastAsia="en-US"/>
              </w:rPr>
              <w:t>համաձայնությամբ</w:t>
            </w:r>
            <w:r w:rsidRPr="00B243BF">
              <w:rPr>
                <w:rFonts w:ascii="GHEA Mariam" w:hAnsi="GHEA Mariam"/>
                <w:lang w:val="hy-AM" w:eastAsia="en-US"/>
              </w:rPr>
              <w:t>)</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ՀՀ</w:t>
            </w:r>
            <w:r w:rsidRPr="00B243BF">
              <w:rPr>
                <w:rFonts w:ascii="GHEA Mariam" w:hAnsi="GHEA Mariam"/>
                <w:lang w:val="hy-AM" w:eastAsia="en-US"/>
              </w:rPr>
              <w:t xml:space="preserve"> </w:t>
            </w:r>
            <w:r w:rsidRPr="00B243BF">
              <w:rPr>
                <w:rFonts w:ascii="GHEA Mariam" w:hAnsi="GHEA Mariam" w:cs="Sylfaen"/>
                <w:lang w:val="hy-AM" w:eastAsia="en-US"/>
              </w:rPr>
              <w:t>մարզպետարաններ</w:t>
            </w: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2019 թվականի նոյեմբերի 3-րդ 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Ֆինանսավորում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չի պահանջվում</w:t>
            </w:r>
          </w:p>
        </w:tc>
      </w:tr>
      <w:tr w:rsidR="00B243BF" w:rsidRPr="00B243BF" w:rsidTr="00E10093">
        <w:trPr>
          <w:trHeight w:val="2985"/>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val="restart"/>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 Բժշկական օգնություն և սպասարկում իրականացնող կազմակերպություններում բնակչությանը մատուցվող բժշկական օգնության և սպասարկման  որակի բարելավման և վերահսկման</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ռազմավարության մշակում և ներկայացում վարչապետի աշխատակազմ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Հիվանդանոցային որակի ցուցանիշների ներդրումից առնվազն 5 տարի անց հիվանդանոցային մահացության ցուցանիշի նվազում մինչև 1,5%, հետվիրահատական բարդությունների ցուցանիշի նվազում մինչև 3%:</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Տարածքային</w:t>
            </w:r>
            <w:r w:rsidRPr="00B243BF">
              <w:rPr>
                <w:rFonts w:ascii="GHEA Mariam" w:hAnsi="GHEA Mariam"/>
                <w:lang w:val="hy-AM" w:eastAsia="en-US"/>
              </w:rPr>
              <w:t xml:space="preserve"> </w:t>
            </w:r>
            <w:r w:rsidRPr="00B243BF">
              <w:rPr>
                <w:rFonts w:ascii="GHEA Mariam" w:hAnsi="GHEA Mariam" w:cs="Sylfaen"/>
                <w:lang w:val="hy-AM" w:eastAsia="en-US"/>
              </w:rPr>
              <w:t>կառավարման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զարգացման</w:t>
            </w:r>
            <w:r w:rsidRPr="00B243BF">
              <w:rPr>
                <w:rFonts w:ascii="GHEA Mariam" w:hAnsi="GHEA Mariam"/>
                <w:lang w:val="hy-AM" w:eastAsia="en-US"/>
              </w:rPr>
              <w:t xml:space="preserve"> </w:t>
            </w:r>
            <w:r w:rsidRPr="00B243BF">
              <w:rPr>
                <w:rFonts w:ascii="GHEA Mariam" w:hAnsi="GHEA Mariam" w:cs="Sylfaen"/>
                <w:lang w:val="hy-AM" w:eastAsia="en-US"/>
              </w:rPr>
              <w:t>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Երևանի</w:t>
            </w:r>
            <w:r w:rsidRPr="00B243BF">
              <w:rPr>
                <w:rFonts w:ascii="GHEA Mariam" w:hAnsi="GHEA Mariam"/>
                <w:lang w:val="hy-AM" w:eastAsia="en-US"/>
              </w:rPr>
              <w:t xml:space="preserve"> </w:t>
            </w:r>
            <w:r w:rsidRPr="00B243BF">
              <w:rPr>
                <w:rFonts w:ascii="GHEA Mariam" w:hAnsi="GHEA Mariam" w:cs="Sylfaen"/>
                <w:lang w:val="hy-AM" w:eastAsia="en-US"/>
              </w:rPr>
              <w:t>քաղաքապետարան</w:t>
            </w:r>
            <w:r w:rsidRPr="00B243BF">
              <w:rPr>
                <w:rFonts w:ascii="GHEA Mariam" w:hAnsi="GHEA Mariam"/>
                <w:lang w:val="hy-AM" w:eastAsia="en-US"/>
              </w:rPr>
              <w:t xml:space="preserve"> (</w:t>
            </w:r>
            <w:r w:rsidRPr="00B243BF">
              <w:rPr>
                <w:rFonts w:ascii="GHEA Mariam" w:hAnsi="GHEA Mariam" w:cs="Sylfaen"/>
                <w:lang w:val="hy-AM" w:eastAsia="en-US"/>
              </w:rPr>
              <w:t>համաձայնությամբ</w:t>
            </w:r>
            <w:r w:rsidRPr="00B243BF">
              <w:rPr>
                <w:rFonts w:ascii="GHEA Mariam" w:hAnsi="GHEA Mariam"/>
                <w:lang w:val="hy-AM" w:eastAsia="en-US"/>
              </w:rPr>
              <w:t>)</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ՀՀ</w:t>
            </w:r>
            <w:r w:rsidRPr="00B243BF">
              <w:rPr>
                <w:rFonts w:ascii="GHEA Mariam" w:hAnsi="GHEA Mariam"/>
                <w:lang w:val="hy-AM" w:eastAsia="en-US"/>
              </w:rPr>
              <w:t xml:space="preserve"> </w:t>
            </w:r>
            <w:r w:rsidRPr="00B243BF">
              <w:rPr>
                <w:rFonts w:ascii="GHEA Mariam" w:hAnsi="GHEA Mariam" w:cs="Sylfaen"/>
                <w:lang w:val="hy-AM" w:eastAsia="en-US"/>
              </w:rPr>
              <w:t>մարզպետարաններ</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2020 </w:t>
            </w:r>
            <w:r w:rsidRPr="00B243BF">
              <w:rPr>
                <w:rFonts w:ascii="GHEA Mariam" w:hAnsi="GHEA Mariam" w:cs="Sylfaen"/>
                <w:lang w:val="hy-AM" w:eastAsia="en-US"/>
              </w:rPr>
              <w:t>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սեպտեմբերի</w:t>
            </w:r>
            <w:r w:rsidRPr="00B243BF">
              <w:rPr>
                <w:rFonts w:ascii="GHEA Mariam" w:hAnsi="GHEA Mariam"/>
                <w:lang w:val="hy-AM" w:eastAsia="en-US"/>
              </w:rPr>
              <w:t xml:space="preserve">   2-</w:t>
            </w:r>
            <w:r w:rsidRPr="00B243BF">
              <w:rPr>
                <w:rFonts w:ascii="GHEA Mariam" w:hAnsi="GHEA Mariam" w:cs="Sylfaen"/>
                <w:lang w:val="hy-AM" w:eastAsia="en-US"/>
              </w:rPr>
              <w:t>րդ</w:t>
            </w:r>
            <w:r w:rsidRPr="00B243BF">
              <w:rPr>
                <w:rFonts w:ascii="GHEA Mariam" w:hAnsi="GHEA Mariam"/>
                <w:lang w:val="hy-AM" w:eastAsia="en-US"/>
              </w:rPr>
              <w:t xml:space="preserve"> </w:t>
            </w:r>
            <w:r w:rsidRPr="00B243BF">
              <w:rPr>
                <w:rFonts w:ascii="GHEA Mariam" w:hAnsi="GHEA Mariam" w:cs="Sylfaen"/>
                <w:lang w:val="hy-AM" w:eastAsia="en-US"/>
              </w:rPr>
              <w:t>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պահանջվում</w:t>
            </w:r>
          </w:p>
        </w:tc>
      </w:tr>
      <w:tr w:rsidR="00B243BF" w:rsidRPr="00B243BF" w:rsidTr="00E10093">
        <w:trPr>
          <w:trHeight w:val="495"/>
        </w:trPr>
        <w:tc>
          <w:tcPr>
            <w:cnfStyle w:val="001000000000" w:firstRow="0" w:lastRow="0" w:firstColumn="1" w:lastColumn="0" w:oddVBand="0" w:evenVBand="0" w:oddHBand="0" w:evenHBand="0" w:firstRowFirstColumn="0" w:firstRowLastColumn="0" w:lastRowFirstColumn="0" w:lastRowLastColumn="0"/>
            <w:tcW w:w="540" w:type="dxa"/>
            <w:vMerge/>
          </w:tcPr>
          <w:p w:rsidR="00E10093" w:rsidRPr="00B243BF" w:rsidRDefault="00E10093" w:rsidP="00E10093">
            <w:pPr>
              <w:spacing w:before="100" w:beforeAutospacing="1" w:after="100" w:afterAutospacing="1"/>
              <w:jc w:val="center"/>
              <w:rPr>
                <w:rFonts w:ascii="GHEA Mariam" w:hAnsi="GHEA Mariam" w:cs="Sylfaen"/>
                <w:b w:val="0"/>
                <w:lang w:val="hy-AM" w:eastAsia="en-US"/>
              </w:rPr>
            </w:pPr>
          </w:p>
        </w:tc>
        <w:tc>
          <w:tcPr>
            <w:tcW w:w="3240" w:type="dxa"/>
            <w:vMerge/>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p>
        </w:tc>
        <w:tc>
          <w:tcPr>
            <w:tcW w:w="25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3. ՀՀ առողջապահական համակարգի հնգամյա զարգացման ռազմավարության մշակում և ներկայացում վարչապետի աշխատակազմ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Առողջապահական համակարգի զարգացման երկարաժամկետ հստակ տեսլականի առկայություն</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Տարածքային</w:t>
            </w:r>
            <w:r w:rsidRPr="00B243BF">
              <w:rPr>
                <w:rFonts w:ascii="GHEA Mariam" w:hAnsi="GHEA Mariam"/>
                <w:lang w:val="hy-AM" w:eastAsia="en-US"/>
              </w:rPr>
              <w:t xml:space="preserve"> </w:t>
            </w:r>
            <w:r w:rsidRPr="00B243BF">
              <w:rPr>
                <w:rFonts w:ascii="GHEA Mariam" w:hAnsi="GHEA Mariam" w:cs="Sylfaen"/>
                <w:lang w:val="hy-AM" w:eastAsia="en-US"/>
              </w:rPr>
              <w:t>կառավարման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զարգացման</w:t>
            </w:r>
            <w:r w:rsidRPr="00B243BF">
              <w:rPr>
                <w:rFonts w:ascii="GHEA Mariam" w:hAnsi="GHEA Mariam"/>
                <w:lang w:val="hy-AM" w:eastAsia="en-US"/>
              </w:rPr>
              <w:t xml:space="preserve"> </w:t>
            </w:r>
            <w:r w:rsidRPr="00B243BF">
              <w:rPr>
                <w:rFonts w:ascii="GHEA Mariam" w:hAnsi="GHEA Mariam" w:cs="Sylfaen"/>
                <w:lang w:val="hy-AM" w:eastAsia="en-US"/>
              </w:rPr>
              <w:t>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cs="Sylfaen"/>
                <w:lang w:val="hy-AM" w:eastAsia="en-US"/>
              </w:rPr>
              <w:t>Աշխատանքի</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սոցիալական</w:t>
            </w:r>
            <w:r w:rsidRPr="00B243BF">
              <w:rPr>
                <w:rFonts w:ascii="GHEA Mariam" w:hAnsi="GHEA Mariam"/>
                <w:lang w:val="hy-AM" w:eastAsia="en-US"/>
              </w:rPr>
              <w:t xml:space="preserve"> </w:t>
            </w:r>
            <w:r w:rsidRPr="00B243BF">
              <w:rPr>
                <w:rFonts w:ascii="GHEA Mariam" w:hAnsi="GHEA Mariam" w:cs="Sylfaen"/>
                <w:lang w:val="hy-AM" w:eastAsia="en-US"/>
              </w:rPr>
              <w:t>հարցերի</w:t>
            </w:r>
            <w:r w:rsidRPr="00B243BF">
              <w:rPr>
                <w:rFonts w:ascii="GHEA Mariam" w:hAnsi="GHEA Mariam"/>
                <w:lang w:val="hy-AM" w:eastAsia="en-US"/>
              </w:rPr>
              <w:t xml:space="preserve"> </w:t>
            </w:r>
            <w:r w:rsidRPr="00B243BF">
              <w:rPr>
                <w:rFonts w:ascii="GHEA Mariam" w:hAnsi="GHEA Mariam" w:cs="Sylfaen"/>
                <w:lang w:val="hy-AM" w:eastAsia="en-US"/>
              </w:rPr>
              <w:t>նախարարություն</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Երևանի</w:t>
            </w:r>
            <w:r w:rsidRPr="00B243BF">
              <w:rPr>
                <w:rFonts w:ascii="GHEA Mariam" w:hAnsi="GHEA Mariam"/>
                <w:lang w:val="hy-AM" w:eastAsia="en-US"/>
              </w:rPr>
              <w:t xml:space="preserve"> </w:t>
            </w:r>
            <w:r w:rsidRPr="00B243BF">
              <w:rPr>
                <w:rFonts w:ascii="GHEA Mariam" w:hAnsi="GHEA Mariam" w:cs="Sylfaen"/>
                <w:lang w:val="hy-AM" w:eastAsia="en-US"/>
              </w:rPr>
              <w:t>քաղաքապետարան</w:t>
            </w:r>
            <w:r w:rsidRPr="00B243BF">
              <w:rPr>
                <w:rFonts w:ascii="GHEA Mariam" w:hAnsi="GHEA Mariam"/>
                <w:lang w:val="hy-AM" w:eastAsia="en-US"/>
              </w:rPr>
              <w:t xml:space="preserve"> (</w:t>
            </w:r>
            <w:r w:rsidRPr="00B243BF">
              <w:rPr>
                <w:rFonts w:ascii="GHEA Mariam" w:hAnsi="GHEA Mariam" w:cs="Sylfaen"/>
                <w:lang w:val="hy-AM" w:eastAsia="en-US"/>
              </w:rPr>
              <w:t>համաձայնությամբ</w:t>
            </w:r>
            <w:r w:rsidRPr="00B243BF">
              <w:rPr>
                <w:rFonts w:ascii="GHEA Mariam" w:hAnsi="GHEA Mariam"/>
                <w:lang w:val="hy-AM" w:eastAsia="en-US"/>
              </w:rPr>
              <w:t>)</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ՀՀ</w:t>
            </w:r>
            <w:r w:rsidRPr="00B243BF">
              <w:rPr>
                <w:rFonts w:ascii="GHEA Mariam" w:hAnsi="GHEA Mariam"/>
                <w:lang w:val="hy-AM" w:eastAsia="en-US"/>
              </w:rPr>
              <w:t xml:space="preserve"> </w:t>
            </w:r>
            <w:r w:rsidRPr="00B243BF">
              <w:rPr>
                <w:rFonts w:ascii="GHEA Mariam" w:hAnsi="GHEA Mariam" w:cs="Sylfaen"/>
                <w:lang w:val="hy-AM" w:eastAsia="en-US"/>
              </w:rPr>
              <w:t>մարզպետարաններ</w:t>
            </w: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2022 թվականի դեկտեմբերի 1-ին տասնօրյակ</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Ֆինանսավորում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չի պահանջվում</w:t>
            </w:r>
          </w:p>
        </w:tc>
      </w:tr>
      <w:tr w:rsidR="00B243BF" w:rsidRPr="00B243BF" w:rsidTr="00E10093">
        <w:trPr>
          <w:trHeight w:val="1124"/>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jc w:val="center"/>
              <w:rPr>
                <w:rFonts w:ascii="GHEA Mariam" w:hAnsi="GHEA Mariam"/>
                <w:b w:val="0"/>
                <w:lang w:eastAsia="en-US"/>
              </w:rPr>
            </w:pPr>
            <w:r w:rsidRPr="00B243BF">
              <w:rPr>
                <w:rFonts w:ascii="GHEA Mariam" w:hAnsi="GHEA Mariam"/>
                <w:b w:val="0"/>
                <w:lang w:eastAsia="en-US"/>
              </w:rPr>
              <w:lastRenderedPageBreak/>
              <w:t>7</w:t>
            </w:r>
          </w:p>
        </w:tc>
        <w:tc>
          <w:tcPr>
            <w:tcW w:w="324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պատվերի շրջանակներում իրականացվող բժշկական օգնության և սպասարկման իրատեսական (ինքնարժեքից բխող) գների սահմանում:</w:t>
            </w:r>
          </w:p>
        </w:tc>
        <w:tc>
          <w:tcPr>
            <w:tcW w:w="2520" w:type="dxa"/>
          </w:tcPr>
          <w:p w:rsidR="00E10093" w:rsidRPr="00B243BF" w:rsidRDefault="00E10093" w:rsidP="00E10093">
            <w:pPr>
              <w:tabs>
                <w:tab w:val="left" w:pos="280"/>
              </w:tabs>
              <w:spacing w:after="200" w:line="276" w:lineRule="auto"/>
              <w:ind w:right="103"/>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1.Անհրաժեշտ տեղեկատվության հավաքագրում, ամփոփում և վերլուծություն:</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2.Բժշկական օգնության և սպասարկման ծառայությունների գների հաշվարկման</w:t>
            </w:r>
          </w:p>
          <w:p w:rsidR="00E10093" w:rsidRPr="00B243BF" w:rsidRDefault="00E10093" w:rsidP="00E10093">
            <w:pPr>
              <w:tabs>
                <w:tab w:val="left" w:pos="280"/>
              </w:tabs>
              <w:spacing w:after="200" w:line="276" w:lineRule="auto"/>
              <w:ind w:right="103"/>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մեթոդաբանության մշակում</w:t>
            </w:r>
          </w:p>
          <w:p w:rsidR="00E10093" w:rsidRPr="00B243BF" w:rsidRDefault="00E10093" w:rsidP="00E10093">
            <w:pPr>
              <w:tabs>
                <w:tab w:val="left" w:pos="280"/>
              </w:tabs>
              <w:spacing w:after="200" w:line="276" w:lineRule="auto"/>
              <w:ind w:right="103"/>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3.Մշակված մեթոդաբանության հիման վրա գների սահմանում և փուլային ներդրում: </w:t>
            </w: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Բժշկական օգնության և սպասարկման ծառայությունների գների հաշվարկման</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մեթոդաբանության հաստատում առողջապահության նախարարի հրամանով`  ֆինանսների նախարարի հետ համաձայնեցված</w:t>
            </w:r>
          </w:p>
        </w:tc>
        <w:tc>
          <w:tcPr>
            <w:tcW w:w="1800" w:type="dxa"/>
          </w:tcPr>
          <w:p w:rsidR="00E10093" w:rsidRPr="00B243BF" w:rsidRDefault="00E10093" w:rsidP="00E10093">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Առողջապահության նախարարություն</w:t>
            </w:r>
          </w:p>
        </w:tc>
        <w:tc>
          <w:tcPr>
            <w:tcW w:w="1530" w:type="dxa"/>
          </w:tcPr>
          <w:p w:rsidR="00E10093" w:rsidRPr="00B243BF" w:rsidRDefault="00E10093" w:rsidP="00E10093">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Ֆինանսների նախարարություն</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2019 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դեկտեմբերի 2-րդ տասնօրյակ</w:t>
            </w:r>
          </w:p>
        </w:tc>
        <w:tc>
          <w:tcPr>
            <w:tcW w:w="162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պահանջում</w:t>
            </w:r>
          </w:p>
        </w:tc>
      </w:tr>
      <w:tr w:rsidR="00B243BF" w:rsidRPr="00027D0F" w:rsidTr="00E10093">
        <w:trPr>
          <w:trHeight w:val="2546"/>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contextualSpacing/>
              <w:jc w:val="center"/>
              <w:rPr>
                <w:rFonts w:ascii="GHEA Mariam" w:hAnsi="GHEA Mariam"/>
                <w:b w:val="0"/>
                <w:lang w:eastAsia="en-US"/>
              </w:rPr>
            </w:pPr>
            <w:r w:rsidRPr="00B243BF">
              <w:rPr>
                <w:rFonts w:ascii="GHEA Mariam" w:hAnsi="GHEA Mariam"/>
                <w:b w:val="0"/>
                <w:lang w:eastAsia="en-US"/>
              </w:rPr>
              <w:t>8</w:t>
            </w:r>
          </w:p>
        </w:tc>
        <w:tc>
          <w:tcPr>
            <w:tcW w:w="3240" w:type="dxa"/>
          </w:tcPr>
          <w:p w:rsidR="00E10093" w:rsidRPr="00B243BF" w:rsidRDefault="00E10093" w:rsidP="00E10093">
            <w:pPr>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Մայրական առողջության բարելավում, ծննդօգնության ծառայությունների մատչելիության և որակի բարձրացում, </w:t>
            </w:r>
          </w:p>
          <w:p w:rsidR="00E10093" w:rsidRPr="00B243BF" w:rsidRDefault="00E10093" w:rsidP="00E10093">
            <w:pPr>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520" w:type="dxa"/>
          </w:tcPr>
          <w:p w:rsidR="00E10093" w:rsidRPr="00B243BF" w:rsidRDefault="00E10093" w:rsidP="00E10093">
            <w:pPr>
              <w:tabs>
                <w:tab w:val="left" w:pos="459"/>
              </w:tabs>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cs="Sylfaen"/>
                <w:lang w:val="hy-AM" w:eastAsia="en-US"/>
              </w:rPr>
            </w:pPr>
            <w:r w:rsidRPr="00B243BF">
              <w:rPr>
                <w:rFonts w:ascii="GHEA Mariam" w:hAnsi="GHEA Mariam"/>
                <w:lang w:val="hy-AM" w:eastAsia="en-US"/>
              </w:rPr>
              <w:t>1. Ծ</w:t>
            </w:r>
            <w:r w:rsidRPr="00B243BF">
              <w:rPr>
                <w:rFonts w:ascii="GHEA Mariam" w:eastAsia="Calibri" w:hAnsi="GHEA Mariam" w:cs="Sylfaen"/>
                <w:lang w:val="hy-AM" w:eastAsia="en-US"/>
              </w:rPr>
              <w:t>ննդօգնության ոլորտի բժշկական կազմակերպությունների ըստ մակարդակների դասակարգման և գնահատման աշխատանքների իրականացում.</w:t>
            </w:r>
          </w:p>
          <w:p w:rsidR="00E10093" w:rsidRPr="00B243BF" w:rsidRDefault="00E10093" w:rsidP="00E10093">
            <w:pPr>
              <w:tabs>
                <w:tab w:val="left" w:pos="459"/>
              </w:tabs>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17"/>
              </w:tabs>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2.Սահմանված նորմերի և ընթացակարգերի հաջորդիվ ներդրում, մշտադիտարկում: </w:t>
            </w:r>
          </w:p>
          <w:p w:rsidR="00E10093" w:rsidRPr="00B243BF" w:rsidRDefault="00E10093" w:rsidP="00E10093">
            <w:pPr>
              <w:tabs>
                <w:tab w:val="left" w:pos="317"/>
              </w:tabs>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3.Ծննդօգնության պետական հավաստագրի շարունակական ներդրում</w:t>
            </w:r>
          </w:p>
        </w:tc>
        <w:tc>
          <w:tcPr>
            <w:tcW w:w="2160" w:type="dxa"/>
          </w:tcPr>
          <w:p w:rsidR="00E10093" w:rsidRPr="00B243BF" w:rsidRDefault="00E10093" w:rsidP="00E10093">
            <w:pPr>
              <w:numPr>
                <w:ilvl w:val="0"/>
                <w:numId w:val="31"/>
              </w:numPr>
              <w:tabs>
                <w:tab w:val="left" w:pos="317"/>
              </w:tabs>
              <w:spacing w:after="200" w:line="276" w:lineRule="auto"/>
              <w:ind w:left="34" w:right="-108"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Ծննդօգնության հաստատությունների օպտիմալացում` իրական կարիքներին և սահմանված չափանիշներին  համապատասխան:</w:t>
            </w:r>
          </w:p>
          <w:p w:rsidR="00E10093" w:rsidRPr="00B243BF" w:rsidRDefault="00E10093" w:rsidP="00E10093">
            <w:pPr>
              <w:numPr>
                <w:ilvl w:val="0"/>
                <w:numId w:val="31"/>
              </w:numPr>
              <w:tabs>
                <w:tab w:val="left" w:pos="317"/>
              </w:tabs>
              <w:spacing w:after="200" w:line="276" w:lineRule="auto"/>
              <w:ind w:left="34" w:right="-108"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Ծննգօգնության ծառայությունների կարողությունների հզորացում </w:t>
            </w:r>
          </w:p>
          <w:p w:rsidR="00E10093" w:rsidRPr="00B243BF" w:rsidRDefault="00E10093" w:rsidP="00E10093">
            <w:pPr>
              <w:numPr>
                <w:ilvl w:val="0"/>
                <w:numId w:val="31"/>
              </w:numPr>
              <w:tabs>
                <w:tab w:val="left" w:pos="459"/>
              </w:tabs>
              <w:spacing w:after="200" w:line="276" w:lineRule="auto"/>
              <w:ind w:left="34" w:right="-108" w:firstLine="0"/>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Ծննդօգնության ծառայության կազմակերպման և հիվանդների ուղեգրման/տեղափոխման համակարգի բարելավում, </w:t>
            </w:r>
          </w:p>
          <w:p w:rsidR="00E10093" w:rsidRPr="00B243BF" w:rsidRDefault="00E10093" w:rsidP="00E10093">
            <w:pPr>
              <w:numPr>
                <w:ilvl w:val="0"/>
                <w:numId w:val="31"/>
              </w:numPr>
              <w:tabs>
                <w:tab w:val="left" w:pos="459"/>
              </w:tabs>
              <w:spacing w:after="200" w:line="276" w:lineRule="auto"/>
              <w:ind w:left="34" w:right="-108" w:firstLine="0"/>
              <w:contextualSpacing/>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lastRenderedPageBreak/>
              <w:t>Հղիների, ծննդկանների, ծննդաբերների համար ռիսկերի նվազեցում, ծանր/ «կրիտիկական» դեպքերի կրճատում 5 % -ով(միջին տարեկան):</w:t>
            </w:r>
          </w:p>
          <w:p w:rsidR="00E10093" w:rsidRPr="00B243BF" w:rsidRDefault="00E10093" w:rsidP="00E10093">
            <w:pPr>
              <w:numPr>
                <w:ilvl w:val="0"/>
                <w:numId w:val="31"/>
              </w:numPr>
              <w:tabs>
                <w:tab w:val="left" w:pos="459"/>
              </w:tabs>
              <w:spacing w:after="200" w:line="276" w:lineRule="auto"/>
              <w:ind w:left="34" w:right="-108"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eastAsia="Calibri" w:hAnsi="GHEA Mariam"/>
                <w:lang w:val="hy-AM" w:eastAsia="en-US"/>
              </w:rPr>
              <w:t xml:space="preserve"> Մայրական և պերինատալ  մահացության իջեցում` մինչև 5%-ով (2020թ. արդյունքային ցուցանիշներով):</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Մասնագիտական ասոցիացիաներ</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(համաձայնությամբ)</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2020 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նոյեմբերի 1-ին տասնօրյակ</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բյուջեի հատկացումների շրջանակներում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(տարեկան շուրջ 7մլրդ դրամ)</w:t>
            </w:r>
          </w:p>
        </w:tc>
      </w:tr>
      <w:tr w:rsidR="00B243BF" w:rsidRPr="00B243BF" w:rsidTr="00E10093">
        <w:trPr>
          <w:trHeight w:val="3680"/>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jc w:val="center"/>
              <w:rPr>
                <w:rFonts w:ascii="GHEA Mariam" w:hAnsi="GHEA Mariam"/>
                <w:b w:val="0"/>
                <w:lang w:eastAsia="en-US"/>
              </w:rPr>
            </w:pPr>
            <w:r w:rsidRPr="00B243BF">
              <w:rPr>
                <w:rFonts w:ascii="GHEA Mariam" w:hAnsi="GHEA Mariam"/>
                <w:b w:val="0"/>
                <w:lang w:eastAsia="en-US"/>
              </w:rPr>
              <w:t>9</w:t>
            </w:r>
          </w:p>
        </w:tc>
        <w:tc>
          <w:tcPr>
            <w:tcW w:w="324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Առողջապահական համա</w:t>
            </w:r>
            <w:r w:rsidRPr="00B243BF">
              <w:rPr>
                <w:rFonts w:ascii="GHEA Mariam" w:hAnsi="GHEA Mariam"/>
                <w:lang w:val="hy-AM" w:eastAsia="en-US"/>
              </w:rPr>
              <w:softHyphen/>
              <w:t>կար</w:t>
            </w:r>
            <w:r w:rsidRPr="00B243BF">
              <w:rPr>
                <w:rFonts w:ascii="GHEA Mariam" w:hAnsi="GHEA Mariam"/>
                <w:lang w:val="hy-AM" w:eastAsia="en-US"/>
              </w:rPr>
              <w:softHyphen/>
              <w:t>գում հիվանդանոցային բժշկական օգնության դեպքերի կառավարման և վարման  համակարգի ներդրում</w:t>
            </w:r>
          </w:p>
        </w:tc>
        <w:tc>
          <w:tcPr>
            <w:tcW w:w="252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1.Բժիշկ-փորձագետների գործունեության ընթա</w:t>
            </w:r>
            <w:r w:rsidRPr="00B243BF">
              <w:rPr>
                <w:rFonts w:ascii="GHEA Mariam" w:hAnsi="GHEA Mariam"/>
                <w:lang w:val="hy-AM" w:eastAsia="en-US"/>
              </w:rPr>
              <w:softHyphen/>
              <w:t>ցակարգի մշակում և հաստատում</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2.Պետական բյուջեից ֆինանսավորվող առողջապահական ծրագրերի շրջանակներում մատուցվող բժշկական օգնության և սպասարկման բոլոր դեպքերի անհատական վարման ինստիտուտի փուլային ներդրում</w:t>
            </w: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բյուջեից ֆինանսավորվող առողջապահական ծրագրերի շրջանակներում բժշկական օգնության և սպասարկման բոլոր դեպքերի անհատական վարում:</w:t>
            </w:r>
          </w:p>
        </w:tc>
        <w:tc>
          <w:tcPr>
            <w:tcW w:w="1800" w:type="dxa"/>
          </w:tcPr>
          <w:p w:rsidR="00E10093" w:rsidRPr="00B243BF" w:rsidRDefault="00E10093" w:rsidP="00E10093">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Առողջապահության նախարարություն</w:t>
            </w:r>
          </w:p>
        </w:tc>
        <w:tc>
          <w:tcPr>
            <w:tcW w:w="1530" w:type="dxa"/>
          </w:tcPr>
          <w:p w:rsidR="00E10093" w:rsidRPr="00B243BF" w:rsidRDefault="00E10093" w:rsidP="00E10093">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2020 թվականի դեկտեմբերի 2-րդ տասնօրյակ</w:t>
            </w:r>
          </w:p>
        </w:tc>
        <w:tc>
          <w:tcPr>
            <w:tcW w:w="162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պահանջում</w:t>
            </w:r>
          </w:p>
        </w:tc>
      </w:tr>
      <w:tr w:rsidR="00B243BF" w:rsidRPr="00027D0F" w:rsidTr="00E10093">
        <w:trPr>
          <w:trHeight w:val="800"/>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tabs>
                <w:tab w:val="left" w:pos="780"/>
              </w:tabs>
              <w:spacing w:before="100" w:beforeAutospacing="1" w:after="100" w:afterAutospacing="1"/>
              <w:jc w:val="center"/>
              <w:rPr>
                <w:rFonts w:ascii="GHEA Mariam" w:hAnsi="GHEA Mariam"/>
                <w:b w:val="0"/>
                <w:lang w:eastAsia="en-US"/>
              </w:rPr>
            </w:pPr>
            <w:r w:rsidRPr="00B243BF">
              <w:rPr>
                <w:rFonts w:ascii="GHEA Mariam" w:hAnsi="GHEA Mariam"/>
                <w:b w:val="0"/>
                <w:lang w:eastAsia="en-US"/>
              </w:rPr>
              <w:t>10</w:t>
            </w:r>
          </w:p>
        </w:tc>
        <w:tc>
          <w:tcPr>
            <w:tcW w:w="3240" w:type="dxa"/>
          </w:tcPr>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Երեխաների և դեռահասների հոգեբուժական ծառայությունների հասանելիության բարելավում</w:t>
            </w:r>
          </w:p>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520" w:type="dxa"/>
          </w:tcPr>
          <w:p w:rsidR="00E10093" w:rsidRPr="00B243BF" w:rsidRDefault="00E10093" w:rsidP="00E10093">
            <w:pPr>
              <w:numPr>
                <w:ilvl w:val="0"/>
                <w:numId w:val="28"/>
              </w:numPr>
              <w:tabs>
                <w:tab w:val="left" w:pos="176"/>
              </w:tabs>
              <w:spacing w:after="200" w:line="276" w:lineRule="auto"/>
              <w:ind w:left="0"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Մանկական հոգեբուժա-կան ծառայության իրավիճակային վերլուծու-թյուն, հիմնախդիրների </w:t>
            </w:r>
            <w:r w:rsidRPr="00B243BF">
              <w:rPr>
                <w:rFonts w:ascii="GHEA Mariam" w:hAnsi="GHEA Mariam"/>
                <w:lang w:val="hy-AM" w:eastAsia="en-US"/>
              </w:rPr>
              <w:lastRenderedPageBreak/>
              <w:t>վերհանում</w:t>
            </w:r>
          </w:p>
          <w:p w:rsidR="00E10093" w:rsidRPr="00B243BF" w:rsidRDefault="00E10093" w:rsidP="00E10093">
            <w:pPr>
              <w:numPr>
                <w:ilvl w:val="0"/>
                <w:numId w:val="28"/>
              </w:numPr>
              <w:tabs>
                <w:tab w:val="left" w:pos="176"/>
                <w:tab w:val="left" w:pos="459"/>
              </w:tabs>
              <w:spacing w:after="200" w:line="276" w:lineRule="auto"/>
              <w:ind w:left="0"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Վեր հանված հիմնա-խնդիրների կարգավորման և իրավիճակի բարելավման ծրագրային միջոցառում-ների մշակում</w:t>
            </w:r>
          </w:p>
          <w:p w:rsidR="00E10093" w:rsidRPr="00B243BF" w:rsidRDefault="00E10093" w:rsidP="00E10093">
            <w:pPr>
              <w:numPr>
                <w:ilvl w:val="0"/>
                <w:numId w:val="28"/>
              </w:numPr>
              <w:tabs>
                <w:tab w:val="left" w:pos="176"/>
                <w:tab w:val="left" w:pos="459"/>
              </w:tabs>
              <w:spacing w:after="200" w:line="276" w:lineRule="auto"/>
              <w:ind w:left="0"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պատվերի շրջանակներում հոգեկան առողջության խնդիրներով երեխաների բուժման հնարավորությունների ընդլայնում</w:t>
            </w:r>
          </w:p>
          <w:p w:rsidR="00E10093" w:rsidRPr="00B243BF" w:rsidRDefault="00E10093" w:rsidP="00E10093">
            <w:pPr>
              <w:tabs>
                <w:tab w:val="left" w:pos="176"/>
                <w:tab w:val="left" w:pos="459"/>
              </w:tabs>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160" w:type="dxa"/>
          </w:tcPr>
          <w:p w:rsidR="00E10093" w:rsidRPr="00B243BF" w:rsidRDefault="00E10093" w:rsidP="00E10093">
            <w:pPr>
              <w:tabs>
                <w:tab w:val="left" w:pos="318"/>
              </w:tabs>
              <w:spacing w:before="100" w:beforeAutospacing="1" w:after="100" w:afterAutospacing="1"/>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 xml:space="preserve">Երեխաների և դեռահասների համար հոգեբուժական ծառայությունների մատչելիության և որակի բարելավման </w:t>
            </w:r>
            <w:r w:rsidRPr="00B243BF">
              <w:rPr>
                <w:rFonts w:ascii="GHEA Mariam" w:hAnsi="GHEA Mariam"/>
                <w:lang w:val="hy-AM" w:eastAsia="en-US"/>
              </w:rPr>
              <w:lastRenderedPageBreak/>
              <w:t>արդյունքում ակնկալվում է.</w:t>
            </w:r>
          </w:p>
          <w:p w:rsidR="00E10093" w:rsidRPr="00B243BF" w:rsidRDefault="00E10093" w:rsidP="00E10093">
            <w:pPr>
              <w:numPr>
                <w:ilvl w:val="0"/>
                <w:numId w:val="33"/>
              </w:numPr>
              <w:tabs>
                <w:tab w:val="left" w:pos="41"/>
                <w:tab w:val="left" w:pos="318"/>
              </w:tabs>
              <w:spacing w:before="100" w:beforeAutospacing="1" w:after="100" w:afterAutospacing="1" w:line="276" w:lineRule="auto"/>
              <w:ind w:left="41"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Մանկական հոգեբուժական բաժանմունքի ստեղծում` 10-15 մահճակալով</w:t>
            </w:r>
          </w:p>
          <w:p w:rsidR="00E10093" w:rsidRPr="00B243BF" w:rsidRDefault="00E10093" w:rsidP="00E10093">
            <w:pPr>
              <w:numPr>
                <w:ilvl w:val="0"/>
                <w:numId w:val="33"/>
              </w:numPr>
              <w:tabs>
                <w:tab w:val="left" w:pos="41"/>
                <w:tab w:val="left" w:pos="318"/>
              </w:tabs>
              <w:spacing w:before="100" w:beforeAutospacing="1" w:after="100" w:afterAutospacing="1" w:line="276" w:lineRule="auto"/>
              <w:ind w:left="41"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Տարեկան շուրջ 75 երեխա կստանա հիվանդանոցային բուժում </w:t>
            </w:r>
          </w:p>
          <w:p w:rsidR="00E10093" w:rsidRPr="00B243BF" w:rsidRDefault="00E10093" w:rsidP="00E10093">
            <w:pPr>
              <w:numPr>
                <w:ilvl w:val="0"/>
                <w:numId w:val="33"/>
              </w:numPr>
              <w:tabs>
                <w:tab w:val="left" w:pos="41"/>
                <w:tab w:val="left" w:pos="318"/>
              </w:tabs>
              <w:spacing w:before="100" w:beforeAutospacing="1" w:after="100" w:afterAutospacing="1" w:line="276" w:lineRule="auto"/>
              <w:ind w:left="41"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Շուրջ 350 երեխա կստանա մասնագիտացված բուժում` արտահիվանդանոցային պայմաններում</w:t>
            </w:r>
          </w:p>
          <w:p w:rsidR="00E10093" w:rsidRPr="00B243BF" w:rsidRDefault="00E10093" w:rsidP="00E10093">
            <w:pPr>
              <w:numPr>
                <w:ilvl w:val="0"/>
                <w:numId w:val="33"/>
              </w:numPr>
              <w:tabs>
                <w:tab w:val="left" w:pos="41"/>
                <w:tab w:val="left" w:pos="318"/>
              </w:tabs>
              <w:spacing w:before="100" w:beforeAutospacing="1" w:after="100" w:afterAutospacing="1" w:line="276" w:lineRule="auto"/>
              <w:ind w:left="41"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Կհատկացվի 5 նպատակային տեղ մանկական հոգեբույժներ պատրաստելու համար</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Մասնագիտական ասոցիացիաներ</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(համաձայնությամբ)</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2020-2021 թվականներ</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 անհրաժեշտ գումարը մոտավոր հաշվարկներով</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200մլն դրամ: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Օրենքով չարգելված այլ աղբյուրներ</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r>
      <w:tr w:rsidR="00B243BF" w:rsidRPr="00B243BF" w:rsidTr="00A42708">
        <w:trPr>
          <w:trHeight w:val="557"/>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tabs>
                <w:tab w:val="left" w:pos="318"/>
              </w:tabs>
              <w:ind w:right="-108"/>
              <w:jc w:val="center"/>
              <w:rPr>
                <w:rFonts w:ascii="GHEA Mariam" w:eastAsia="Calibri" w:hAnsi="GHEA Mariam"/>
                <w:b w:val="0"/>
                <w:lang w:eastAsia="en-US"/>
              </w:rPr>
            </w:pPr>
            <w:r w:rsidRPr="00B243BF">
              <w:rPr>
                <w:rFonts w:ascii="GHEA Mariam" w:eastAsia="Calibri" w:hAnsi="GHEA Mariam"/>
                <w:b w:val="0"/>
                <w:lang w:eastAsia="en-US"/>
              </w:rPr>
              <w:lastRenderedPageBreak/>
              <w:t>11</w:t>
            </w:r>
          </w:p>
        </w:tc>
        <w:tc>
          <w:tcPr>
            <w:tcW w:w="3240" w:type="dxa"/>
          </w:tcPr>
          <w:p w:rsidR="00E10093" w:rsidRPr="00B243BF" w:rsidRDefault="00E10093" w:rsidP="00E10093">
            <w:pPr>
              <w:tabs>
                <w:tab w:val="left" w:pos="318"/>
              </w:tabs>
              <w:ind w:right="-108"/>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Մոր և մանկան, առողջության բարելավում, վերարտադրողական ներուժի ավելացում, ծնելիության անկման տեմպերի նվազեցում</w:t>
            </w:r>
          </w:p>
        </w:tc>
        <w:tc>
          <w:tcPr>
            <w:tcW w:w="2520" w:type="dxa"/>
          </w:tcPr>
          <w:p w:rsidR="00E10093" w:rsidRPr="00B243BF" w:rsidRDefault="00E10093" w:rsidP="00E10093">
            <w:pPr>
              <w:tabs>
                <w:tab w:val="left" w:pos="321"/>
              </w:tabs>
              <w:ind w:left="38"/>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Առողջապահական գործոնով պայմանավորված ծնելիության  բարելավման ծրագրի մշակում, հաստատում և փուլային ներդրում</w:t>
            </w:r>
          </w:p>
        </w:tc>
        <w:tc>
          <w:tcPr>
            <w:tcW w:w="216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Վերարտադրողական առողջության բարելավման, պերինատալ կորուստների նվազեցմանն միջոցով կգրանցվի վերարտադրո-ղական ներուժի ավելացում և ծնելիության ցուցանիշների բարելավում, այն թվում ակնկալվում է.</w:t>
            </w:r>
          </w:p>
          <w:p w:rsidR="00E10093" w:rsidRPr="00B243BF" w:rsidRDefault="00E10093" w:rsidP="00E10093">
            <w:pPr>
              <w:numPr>
                <w:ilvl w:val="0"/>
                <w:numId w:val="32"/>
              </w:numPr>
              <w:tabs>
                <w:tab w:val="left" w:pos="324"/>
              </w:tabs>
              <w:spacing w:after="200" w:line="276" w:lineRule="auto"/>
              <w:ind w:left="41" w:hanging="4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lastRenderedPageBreak/>
              <w:t xml:space="preserve">Պերինատալ կորուստների (ինքնաբեր վիժումներ, մեռելածնություն, վաղ նորածնային մահեր) նվազում շուրջ 1000 դեպքով: </w:t>
            </w:r>
          </w:p>
          <w:p w:rsidR="00E10093" w:rsidRPr="00B243BF" w:rsidRDefault="00E10093" w:rsidP="00E10093">
            <w:pPr>
              <w:numPr>
                <w:ilvl w:val="0"/>
                <w:numId w:val="32"/>
              </w:numPr>
              <w:tabs>
                <w:tab w:val="left" w:pos="324"/>
              </w:tabs>
              <w:spacing w:after="200" w:line="276" w:lineRule="auto"/>
              <w:ind w:left="41" w:hanging="4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numPr>
                <w:ilvl w:val="0"/>
                <w:numId w:val="32"/>
              </w:numPr>
              <w:tabs>
                <w:tab w:val="left" w:pos="324"/>
              </w:tabs>
              <w:spacing w:after="200" w:line="276" w:lineRule="auto"/>
              <w:ind w:left="41" w:hanging="4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Բնածին արատներով  նորածինների  թվի կրճատում 10%-ով</w:t>
            </w:r>
          </w:p>
          <w:p w:rsidR="00E10093" w:rsidRPr="00B243BF" w:rsidRDefault="00E10093" w:rsidP="00E10093">
            <w:pPr>
              <w:numPr>
                <w:ilvl w:val="0"/>
                <w:numId w:val="32"/>
              </w:numPr>
              <w:tabs>
                <w:tab w:val="left" w:pos="324"/>
              </w:tabs>
              <w:spacing w:after="200" w:line="276" w:lineRule="auto"/>
              <w:ind w:left="41" w:hanging="4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Վաղաժամ ծննդաբերությունների թվի իջեցում 5%</w:t>
            </w:r>
          </w:p>
          <w:p w:rsidR="00E10093" w:rsidRPr="00B243BF" w:rsidRDefault="00E10093" w:rsidP="00E10093">
            <w:pPr>
              <w:numPr>
                <w:ilvl w:val="0"/>
                <w:numId w:val="32"/>
              </w:numPr>
              <w:tabs>
                <w:tab w:val="left" w:pos="324"/>
              </w:tabs>
              <w:spacing w:after="200" w:line="276" w:lineRule="auto"/>
              <w:ind w:left="41" w:hanging="4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Անպտղության ցուցանիշի նվազում 10%</w:t>
            </w:r>
          </w:p>
          <w:p w:rsidR="00E10093" w:rsidRPr="00B243BF" w:rsidRDefault="00E10093" w:rsidP="00E10093">
            <w:pPr>
              <w:numPr>
                <w:ilvl w:val="0"/>
                <w:numId w:val="32"/>
              </w:numPr>
              <w:tabs>
                <w:tab w:val="left" w:pos="324"/>
              </w:tabs>
              <w:spacing w:after="200" w:line="276" w:lineRule="auto"/>
              <w:ind w:left="41" w:hanging="4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Վերարտադրողական օժանդակ տեխնոլոգիաների արդյունավետության բարձրացում մինչև 40%</w:t>
            </w:r>
          </w:p>
          <w:p w:rsidR="00E10093" w:rsidRPr="00A42708" w:rsidRDefault="00E10093" w:rsidP="00E10093">
            <w:pPr>
              <w:numPr>
                <w:ilvl w:val="0"/>
                <w:numId w:val="32"/>
              </w:numPr>
              <w:tabs>
                <w:tab w:val="left" w:pos="324"/>
              </w:tabs>
              <w:spacing w:after="200" w:line="276" w:lineRule="auto"/>
              <w:ind w:left="41" w:hanging="4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Վերջնական արդյունքում տարեկան շուրջ 1500 նորածնով կպակասի ծնելիության </w:t>
            </w:r>
            <w:r w:rsidRPr="00B243BF">
              <w:rPr>
                <w:rFonts w:ascii="GHEA Mariam" w:eastAsia="Calibri" w:hAnsi="GHEA Mariam"/>
                <w:lang w:val="hy-AM" w:eastAsia="en-US"/>
              </w:rPr>
              <w:lastRenderedPageBreak/>
              <w:t>անկումը:</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lastRenderedPageBreak/>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Մասնագիտական ասոցիացիաներ</w:t>
            </w:r>
          </w:p>
          <w:p w:rsidR="00E10093" w:rsidRPr="00B243BF" w:rsidRDefault="00E10093" w:rsidP="00E10093">
            <w:pPr>
              <w:ind w:left="-52" w:right="-136" w:firstLine="52"/>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hAnsi="GHEA Mariam"/>
                <w:lang w:val="hy-AM" w:eastAsia="en-US"/>
              </w:rPr>
              <w:t>(համաձայնությամբ)</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2020-2022 թվականներ</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Պետական բյուջե (ներդրման համար անհրաժեշտ լրացուցիչ  գումարը շուրջ 13,6 մլրդ դրամ).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Օրենքով չարգելված այլ միջոցներ,</w:t>
            </w:r>
          </w:p>
        </w:tc>
      </w:tr>
      <w:tr w:rsidR="00B243BF" w:rsidRPr="00B243BF" w:rsidTr="00E10093">
        <w:trPr>
          <w:trHeight w:val="3680"/>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tabs>
                <w:tab w:val="left" w:pos="34"/>
              </w:tabs>
              <w:spacing w:before="100" w:beforeAutospacing="1" w:after="100" w:afterAutospacing="1"/>
              <w:jc w:val="center"/>
              <w:rPr>
                <w:rFonts w:ascii="GHEA Mariam" w:hAnsi="GHEA Mariam"/>
                <w:b w:val="0"/>
                <w:lang w:eastAsia="en-US"/>
              </w:rPr>
            </w:pPr>
            <w:r w:rsidRPr="00B243BF">
              <w:rPr>
                <w:rFonts w:ascii="GHEA Mariam" w:hAnsi="GHEA Mariam"/>
                <w:b w:val="0"/>
                <w:lang w:eastAsia="en-US"/>
              </w:rPr>
              <w:lastRenderedPageBreak/>
              <w:t>12</w:t>
            </w:r>
          </w:p>
        </w:tc>
        <w:tc>
          <w:tcPr>
            <w:tcW w:w="3240" w:type="dxa"/>
          </w:tcPr>
          <w:p w:rsidR="00E10093" w:rsidRPr="00B243BF" w:rsidRDefault="00E10093" w:rsidP="00E10093">
            <w:pPr>
              <w:tabs>
                <w:tab w:val="left" w:pos="3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Հատուկ կարիքնե</w:t>
            </w:r>
            <w:r w:rsidRPr="00B243BF">
              <w:rPr>
                <w:rFonts w:ascii="GHEA Mariam" w:hAnsi="GHEA Mariam"/>
                <w:lang w:val="hy-AM" w:eastAsia="en-US"/>
              </w:rPr>
              <w:softHyphen/>
              <w:t xml:space="preserve">րով և հաշմանդամ երեխաների համար վերականգնողական բուժօգնության մատչելիության և որակի բարելավում </w:t>
            </w:r>
          </w:p>
        </w:tc>
        <w:tc>
          <w:tcPr>
            <w:tcW w:w="2520" w:type="dxa"/>
          </w:tcPr>
          <w:p w:rsidR="00E10093" w:rsidRPr="00B243BF" w:rsidRDefault="00E10093" w:rsidP="00E10093">
            <w:pPr>
              <w:tabs>
                <w:tab w:val="left" w:pos="176"/>
              </w:tabs>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1.Մանկական վերականգնողական բուժօգնության մատչելիոթյան բարելավման ծրագրի մշակում և ներդրում</w:t>
            </w:r>
          </w:p>
          <w:p w:rsidR="00E10093" w:rsidRPr="00B243BF" w:rsidRDefault="00E10093" w:rsidP="00E10093">
            <w:pPr>
              <w:tabs>
                <w:tab w:val="left" w:pos="176"/>
                <w:tab w:val="left" w:pos="317"/>
              </w:tabs>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2.Մանկական վերականգնողական նոր կենտրոնի ստեղծում</w:t>
            </w:r>
          </w:p>
          <w:p w:rsidR="00E10093" w:rsidRPr="00B243BF" w:rsidRDefault="00E10093" w:rsidP="00E10093">
            <w:pPr>
              <w:tabs>
                <w:tab w:val="left" w:pos="176"/>
                <w:tab w:val="left" w:pos="317"/>
              </w:tabs>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3.Մասնագետների պատրաստում</w:t>
            </w:r>
          </w:p>
          <w:p w:rsidR="00E10093" w:rsidRPr="00B243BF" w:rsidRDefault="00E10093" w:rsidP="00E10093">
            <w:pPr>
              <w:tabs>
                <w:tab w:val="left" w:pos="176"/>
                <w:tab w:val="left" w:pos="317"/>
              </w:tabs>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4.Ծրագրի ներդրման ապահովում և մշտադիտարկում</w:t>
            </w:r>
          </w:p>
        </w:tc>
        <w:tc>
          <w:tcPr>
            <w:tcW w:w="2160" w:type="dxa"/>
          </w:tcPr>
          <w:p w:rsidR="00E10093" w:rsidRPr="00B243BF" w:rsidRDefault="00E10093" w:rsidP="00E10093">
            <w:pPr>
              <w:tabs>
                <w:tab w:val="left" w:pos="318"/>
              </w:tabs>
              <w:spacing w:before="100" w:beforeAutospacing="1" w:after="100" w:afterAutospacing="1"/>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Հատուկ կարիքներով և հաշմանդամ երեխաների համար զգալի կբարելավվի վերականգնողական բուժօգնության մատչելիությունը, այն թվում.</w:t>
            </w:r>
          </w:p>
          <w:p w:rsidR="00E10093" w:rsidRPr="00B243BF" w:rsidRDefault="00E10093" w:rsidP="00E10093">
            <w:pPr>
              <w:tabs>
                <w:tab w:val="left" w:pos="318"/>
              </w:tabs>
              <w:spacing w:before="100" w:beforeAutospacing="1" w:after="100" w:afterAutospacing="1"/>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1.Կստեղծվի մանկական վերականգնողական նոր կենտրոն` շուրջ 50 մահճակալ հզորությամբ</w:t>
            </w:r>
          </w:p>
          <w:p w:rsidR="00E10093" w:rsidRPr="00B243BF" w:rsidRDefault="00E10093" w:rsidP="00E10093">
            <w:pPr>
              <w:tabs>
                <w:tab w:val="left" w:pos="318"/>
              </w:tabs>
              <w:spacing w:before="100" w:beforeAutospacing="1" w:after="100" w:afterAutospacing="1"/>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 Տարեկան շուրջ 600 երեխա  կստանա վերականգնողական բուժում` հիվանդանոցային պայմաններում և շուրջ 840 երեխա` արտահիվանդանոցա-յին պայմաններում</w:t>
            </w:r>
          </w:p>
          <w:p w:rsidR="00E10093" w:rsidRPr="00B243BF" w:rsidRDefault="00E10093" w:rsidP="00E10093">
            <w:pPr>
              <w:tabs>
                <w:tab w:val="left" w:pos="318"/>
              </w:tabs>
              <w:spacing w:before="100" w:beforeAutospacing="1" w:after="100" w:afterAutospacing="1"/>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3, Կհատկացվի կլինիկկան օրդինատուրայի 5 նպատակային տեղ մանկական վերականգնողաբան և 5 տեղ` կինեզոթերապևտ պատրաստելու համար</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2020-2022 թվականներ</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 տարեկան բյուջետային հատկացումների շրջանակներում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(տարեկան շուրջ 570 մլն դրամ)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Օրենքով չարգելված այլ աղբյուրներ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(կենտրոնի ստեղծման համար` շուրջ 4 մլն. ԱՄՆ դոլար)</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r>
      <w:tr w:rsidR="00B243BF" w:rsidRPr="00027D0F" w:rsidTr="00E10093">
        <w:trPr>
          <w:trHeight w:val="3680"/>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spacing w:before="100" w:beforeAutospacing="1" w:after="100" w:afterAutospacing="1"/>
              <w:jc w:val="center"/>
              <w:rPr>
                <w:rFonts w:ascii="GHEA Mariam" w:hAnsi="GHEA Mariam"/>
                <w:b w:val="0"/>
                <w:lang w:eastAsia="en-US"/>
              </w:rPr>
            </w:pPr>
            <w:r w:rsidRPr="00B243BF">
              <w:rPr>
                <w:rFonts w:ascii="GHEA Mariam" w:hAnsi="GHEA Mariam"/>
                <w:b w:val="0"/>
                <w:lang w:eastAsia="en-US"/>
              </w:rPr>
              <w:lastRenderedPageBreak/>
              <w:t>13</w:t>
            </w:r>
          </w:p>
        </w:tc>
        <w:tc>
          <w:tcPr>
            <w:tcW w:w="324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Ոչ վարակիչ հիվանդությունների կանխարգելման նպատակով առողջ ապրելակերպի խթանմանն ուղղված միջոցառումների իրականացում</w:t>
            </w:r>
          </w:p>
        </w:tc>
        <w:tc>
          <w:tcPr>
            <w:tcW w:w="25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1) «Առողջ ապրելակերպի խթանման ռազմավարական ծրագրի մշակում և առողջապահության նախարարի հրամանով հաստատում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 Առողջապրելակերպի` ներառյալ առողջ սնուցման, ֆիզիկական ակտիվության խթանման, ծխախոտի օգտագործման, ալկոհոլի չարաշահման վնասների վերաբերյալ հանրային իրազեկման միջոցառումների կազմակերպում (</w:t>
            </w:r>
            <w:r w:rsidRPr="00B243BF">
              <w:rPr>
                <w:rFonts w:ascii="GHEA Mariam" w:hAnsi="GHEA Mariam" w:cs="Sylfaen"/>
                <w:lang w:val="hy-AM" w:eastAsia="en-US"/>
              </w:rPr>
              <w:t>հեռուստա-հաղորդումներով</w:t>
            </w:r>
            <w:r w:rsidRPr="00B243BF">
              <w:rPr>
                <w:rFonts w:ascii="GHEA Mariam" w:hAnsi="GHEA Mariam"/>
                <w:lang w:val="hy-AM" w:eastAsia="en-US"/>
              </w:rPr>
              <w:t xml:space="preserve">, </w:t>
            </w:r>
            <w:r w:rsidRPr="00B243BF">
              <w:rPr>
                <w:rFonts w:ascii="GHEA Mariam" w:hAnsi="GHEA Mariam" w:cs="Sylfaen"/>
                <w:lang w:val="hy-AM" w:eastAsia="en-US"/>
              </w:rPr>
              <w:t>ռադիո-</w:t>
            </w:r>
            <w:r w:rsidRPr="00B243BF">
              <w:rPr>
                <w:rFonts w:ascii="GHEA Mariam" w:hAnsi="GHEA Mariam"/>
                <w:lang w:val="hy-AM" w:eastAsia="en-US"/>
              </w:rPr>
              <w:t xml:space="preserve"> </w:t>
            </w:r>
            <w:r w:rsidRPr="00B243BF">
              <w:rPr>
                <w:rFonts w:ascii="GHEA Mariam" w:hAnsi="GHEA Mariam" w:cs="Sylfaen"/>
                <w:lang w:val="hy-AM" w:eastAsia="en-US"/>
              </w:rPr>
              <w:t>հաղորդաշարերի</w:t>
            </w:r>
            <w:r w:rsidRPr="00B243BF">
              <w:rPr>
                <w:rFonts w:ascii="GHEA Mariam" w:hAnsi="GHEA Mariam"/>
                <w:lang w:val="hy-AM" w:eastAsia="en-US"/>
              </w:rPr>
              <w:t xml:space="preserve">, </w:t>
            </w:r>
            <w:r w:rsidRPr="00B243BF">
              <w:rPr>
                <w:rFonts w:ascii="GHEA Mariam" w:hAnsi="GHEA Mariam" w:cs="Sylfaen"/>
                <w:lang w:val="hy-AM" w:eastAsia="en-US"/>
              </w:rPr>
              <w:t>տպագիր</w:t>
            </w:r>
            <w:r w:rsidRPr="00B243BF">
              <w:rPr>
                <w:rFonts w:ascii="GHEA Mariam" w:hAnsi="GHEA Mariam"/>
                <w:lang w:val="hy-AM" w:eastAsia="en-US"/>
              </w:rPr>
              <w:t xml:space="preserve"> </w:t>
            </w:r>
            <w:r w:rsidRPr="00B243BF">
              <w:rPr>
                <w:rFonts w:ascii="GHEA Mariam" w:hAnsi="GHEA Mariam" w:cs="Sylfaen"/>
                <w:lang w:val="hy-AM" w:eastAsia="en-US"/>
              </w:rPr>
              <w:t>մամուլի</w:t>
            </w:r>
            <w:r w:rsidRPr="00B243BF">
              <w:rPr>
                <w:rFonts w:ascii="GHEA Mariam" w:hAnsi="GHEA Mariam"/>
                <w:lang w:val="hy-AM" w:eastAsia="en-US"/>
              </w:rPr>
              <w:t xml:space="preserve"> </w:t>
            </w:r>
            <w:r w:rsidRPr="00B243BF">
              <w:rPr>
                <w:rFonts w:ascii="GHEA Mariam" w:hAnsi="GHEA Mariam" w:cs="Sylfaen"/>
                <w:lang w:val="hy-AM" w:eastAsia="en-US"/>
              </w:rPr>
              <w:t>միջոցով</w:t>
            </w:r>
            <w:r w:rsidRPr="00B243BF">
              <w:rPr>
                <w:rFonts w:ascii="GHEA Mariam" w:hAnsi="GHEA Mariam"/>
                <w:lang w:val="hy-AM" w:eastAsia="en-US"/>
              </w:rPr>
              <w:t>)</w:t>
            </w:r>
          </w:p>
        </w:tc>
        <w:tc>
          <w:tcPr>
            <w:tcW w:w="2160" w:type="dxa"/>
          </w:tcPr>
          <w:p w:rsidR="00E10093" w:rsidRPr="00B243BF" w:rsidRDefault="00E10093" w:rsidP="00E10093">
            <w:pPr>
              <w:ind w:left="360"/>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Առողջ</w:t>
            </w:r>
            <w:r w:rsidRPr="00B243BF">
              <w:rPr>
                <w:rFonts w:ascii="GHEA Mariam" w:hAnsi="GHEA Mariam"/>
                <w:lang w:val="hy-AM" w:eastAsia="en-US"/>
              </w:rPr>
              <w:t xml:space="preserve"> </w:t>
            </w:r>
            <w:r w:rsidRPr="00B243BF">
              <w:rPr>
                <w:rFonts w:ascii="GHEA Mariam" w:hAnsi="GHEA Mariam" w:cs="Sylfaen"/>
                <w:lang w:val="hy-AM" w:eastAsia="en-US"/>
              </w:rPr>
              <w:t>ապրելակերպի</w:t>
            </w:r>
            <w:r w:rsidRPr="00B243BF">
              <w:rPr>
                <w:rFonts w:ascii="GHEA Mariam" w:hAnsi="GHEA Mariam"/>
                <w:lang w:val="hy-AM" w:eastAsia="en-US"/>
              </w:rPr>
              <w:t xml:space="preserve">, </w:t>
            </w:r>
            <w:r w:rsidRPr="00B243BF">
              <w:rPr>
                <w:rFonts w:ascii="GHEA Mariam" w:hAnsi="GHEA Mariam" w:cs="Sylfaen"/>
                <w:lang w:val="hy-AM" w:eastAsia="en-US"/>
              </w:rPr>
              <w:t>առողջության</w:t>
            </w:r>
            <w:r w:rsidRPr="00B243BF">
              <w:rPr>
                <w:rFonts w:ascii="GHEA Mariam" w:hAnsi="GHEA Mariam"/>
                <w:lang w:val="hy-AM" w:eastAsia="en-US"/>
              </w:rPr>
              <w:t xml:space="preserve"> </w:t>
            </w:r>
            <w:r w:rsidRPr="00B243BF">
              <w:rPr>
                <w:rFonts w:ascii="GHEA Mariam" w:hAnsi="GHEA Mariam" w:cs="Sylfaen"/>
                <w:lang w:val="hy-AM" w:eastAsia="en-US"/>
              </w:rPr>
              <w:t>ամրապնդման</w:t>
            </w:r>
            <w:r w:rsidRPr="00B243BF">
              <w:rPr>
                <w:rFonts w:ascii="GHEA Mariam" w:hAnsi="GHEA Mariam"/>
                <w:lang w:val="hy-AM" w:eastAsia="en-US"/>
              </w:rPr>
              <w:t xml:space="preserve">, </w:t>
            </w:r>
            <w:r w:rsidRPr="00B243BF">
              <w:rPr>
                <w:rFonts w:ascii="GHEA Mariam" w:hAnsi="GHEA Mariam" w:cs="Sylfaen"/>
                <w:lang w:val="hy-AM" w:eastAsia="en-US"/>
              </w:rPr>
              <w:t>հիվանդություների</w:t>
            </w:r>
            <w:r w:rsidRPr="00B243BF">
              <w:rPr>
                <w:rFonts w:ascii="GHEA Mariam" w:hAnsi="GHEA Mariam"/>
                <w:lang w:val="hy-AM" w:eastAsia="en-US"/>
              </w:rPr>
              <w:t xml:space="preserve"> </w:t>
            </w:r>
            <w:r w:rsidRPr="00B243BF">
              <w:rPr>
                <w:rFonts w:ascii="GHEA Mariam" w:hAnsi="GHEA Mariam" w:cs="Sylfaen"/>
                <w:lang w:val="hy-AM" w:eastAsia="en-US"/>
              </w:rPr>
              <w:t>կանխարգելման</w:t>
            </w:r>
            <w:r w:rsidRPr="00B243BF">
              <w:rPr>
                <w:rFonts w:ascii="GHEA Mariam" w:hAnsi="GHEA Mariam"/>
                <w:lang w:val="hy-AM" w:eastAsia="en-US"/>
              </w:rPr>
              <w:t xml:space="preserve"> </w:t>
            </w:r>
            <w:r w:rsidRPr="00B243BF">
              <w:rPr>
                <w:rFonts w:ascii="GHEA Mariam" w:hAnsi="GHEA Mariam" w:cs="Sylfaen"/>
                <w:lang w:val="hy-AM" w:eastAsia="en-US"/>
              </w:rPr>
              <w:t>վերաբերյալ</w:t>
            </w:r>
            <w:r w:rsidRPr="00B243BF">
              <w:rPr>
                <w:rFonts w:ascii="GHEA Mariam" w:hAnsi="GHEA Mariam"/>
                <w:lang w:val="hy-AM" w:eastAsia="en-US"/>
              </w:rPr>
              <w:t xml:space="preserve"> բնակչության իրազեկվածության բարձրացում </w:t>
            </w:r>
          </w:p>
        </w:tc>
        <w:tc>
          <w:tcPr>
            <w:tcW w:w="180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2020-2022 թվականներ</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բյուջեով նախատեսված միջոցների շրջանակներում (2018թ.-ի բյուջեով` 40.816.000 ՀՀ դրամ, 2019 թ.-ի համար նախատեսված է 26.869.300 ՀՀ դրամ)</w:t>
            </w:r>
          </w:p>
        </w:tc>
      </w:tr>
      <w:tr w:rsidR="00B243BF" w:rsidRPr="00B243BF" w:rsidTr="00E10093">
        <w:trPr>
          <w:trHeight w:val="1837"/>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tabs>
                <w:tab w:val="left" w:pos="317"/>
              </w:tabs>
              <w:ind w:left="34"/>
              <w:contextualSpacing/>
              <w:jc w:val="center"/>
              <w:rPr>
                <w:rFonts w:ascii="GHEA Mariam" w:hAnsi="GHEA Mariam"/>
                <w:b w:val="0"/>
                <w:lang w:eastAsia="en-US"/>
              </w:rPr>
            </w:pPr>
            <w:r w:rsidRPr="00B243BF">
              <w:rPr>
                <w:rFonts w:ascii="GHEA Mariam" w:hAnsi="GHEA Mariam"/>
                <w:b w:val="0"/>
                <w:lang w:eastAsia="en-US"/>
              </w:rPr>
              <w:t>14</w:t>
            </w:r>
          </w:p>
        </w:tc>
        <w:tc>
          <w:tcPr>
            <w:tcW w:w="3240" w:type="dxa"/>
          </w:tcPr>
          <w:p w:rsidR="00E10093" w:rsidRPr="00B243BF" w:rsidRDefault="00E10093" w:rsidP="00E10093">
            <w:pPr>
              <w:tabs>
                <w:tab w:val="left" w:pos="317"/>
              </w:tabs>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Վաղ մանկության շրջանի առողջապահական խնդիրների հաղթահարում, նեոնատալ ծառայությունների հզորացում</w:t>
            </w:r>
          </w:p>
          <w:p w:rsidR="00E10093" w:rsidRPr="00B243BF" w:rsidRDefault="00E10093" w:rsidP="00E10093">
            <w:pPr>
              <w:tabs>
                <w:tab w:val="left" w:pos="780"/>
              </w:tabs>
              <w:spacing w:before="100" w:beforeAutospacing="1" w:after="100" w:afterAutospacing="1"/>
              <w:ind w:left="17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520" w:type="dxa"/>
          </w:tcPr>
          <w:p w:rsidR="00E10093" w:rsidRPr="00B243BF" w:rsidRDefault="00E10093" w:rsidP="00E10093">
            <w:pPr>
              <w:tabs>
                <w:tab w:val="left" w:pos="34"/>
                <w:tab w:val="left" w:pos="317"/>
              </w:tabs>
              <w:ind w:right="-108"/>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1.Նեոնատալ ծառայության բարելավման ռազմավարության և 2019-2021թթ. գործողությունների ծրագրի մշակում և շարունակական ներդրում.</w:t>
            </w:r>
          </w:p>
          <w:p w:rsidR="00E10093" w:rsidRPr="00B243BF" w:rsidRDefault="00E10093" w:rsidP="00E10093">
            <w:pPr>
              <w:tabs>
                <w:tab w:val="left" w:pos="34"/>
                <w:tab w:val="left" w:pos="317"/>
              </w:tabs>
              <w:ind w:right="-108"/>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4"/>
                <w:tab w:val="left" w:pos="318"/>
              </w:tabs>
              <w:ind w:right="-108"/>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 2.Նորածինների ըստ մակարդակների բուժօգնության ծավալների հստակեցում, </w:t>
            </w:r>
            <w:r w:rsidRPr="00B243BF">
              <w:rPr>
                <w:rFonts w:ascii="GHEA Mariam" w:hAnsi="GHEA Mariam"/>
                <w:lang w:val="hy-AM" w:eastAsia="en-US"/>
              </w:rPr>
              <w:lastRenderedPageBreak/>
              <w:t>ուղեգրման և տեղափոխման համակարգի բարելավում</w:t>
            </w:r>
          </w:p>
          <w:p w:rsidR="00E10093" w:rsidRPr="00B243BF" w:rsidRDefault="00E10093" w:rsidP="00E10093">
            <w:pPr>
              <w:tabs>
                <w:tab w:val="left" w:pos="34"/>
                <w:tab w:val="left" w:pos="318"/>
              </w:tabs>
              <w:ind w:right="-108"/>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4"/>
                <w:tab w:val="left" w:pos="318"/>
              </w:tabs>
              <w:ind w:right="-108"/>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4"/>
                <w:tab w:val="left" w:pos="318"/>
              </w:tabs>
              <w:ind w:right="-108"/>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4"/>
                <w:tab w:val="left" w:pos="318"/>
              </w:tabs>
              <w:ind w:right="-108"/>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18"/>
              </w:tabs>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3.Նեոնատալ ծառայությունների կարողությունների հզորացում, այն թվում մարդկային ռեսուրսների և հագեցվածության:  </w:t>
            </w:r>
          </w:p>
          <w:p w:rsidR="00E10093" w:rsidRPr="00B243BF" w:rsidRDefault="00E10093" w:rsidP="00E10093">
            <w:pPr>
              <w:tabs>
                <w:tab w:val="left" w:pos="318"/>
              </w:tabs>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18"/>
              </w:tabs>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18"/>
              </w:tabs>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4.Նորածնային և մանկական արտագնա անհետաձըգելի բուժօգնության ծառայությունների ուժեղացում</w:t>
            </w:r>
          </w:p>
        </w:tc>
        <w:tc>
          <w:tcPr>
            <w:tcW w:w="2160" w:type="dxa"/>
          </w:tcPr>
          <w:p w:rsidR="00E10093" w:rsidRPr="00B243BF" w:rsidRDefault="00E10093" w:rsidP="00E10093">
            <w:pPr>
              <w:numPr>
                <w:ilvl w:val="0"/>
                <w:numId w:val="34"/>
              </w:numPr>
              <w:tabs>
                <w:tab w:val="left" w:pos="318"/>
              </w:tabs>
              <w:spacing w:after="200" w:line="276" w:lineRule="auto"/>
              <w:ind w:left="41"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Նորածիններին մատուցվող ծառայությունների մատչելիության և որակի բարելավում</w:t>
            </w:r>
          </w:p>
          <w:p w:rsidR="00E10093" w:rsidRPr="00B243BF" w:rsidRDefault="00E10093" w:rsidP="00E10093">
            <w:pPr>
              <w:tabs>
                <w:tab w:val="left" w:pos="318"/>
              </w:tabs>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18"/>
              </w:tabs>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18"/>
              </w:tabs>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numPr>
                <w:ilvl w:val="0"/>
                <w:numId w:val="34"/>
              </w:numPr>
              <w:tabs>
                <w:tab w:val="left" w:pos="318"/>
              </w:tabs>
              <w:spacing w:after="200" w:line="276" w:lineRule="auto"/>
              <w:ind w:left="41"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Բուժանձնակազմի մասնագիտական հմտությունների բարելավում, այն թվում` 54 </w:t>
            </w:r>
            <w:r w:rsidRPr="00B243BF">
              <w:rPr>
                <w:rFonts w:ascii="GHEA Mariam" w:hAnsi="GHEA Mariam"/>
                <w:lang w:val="hy-AM" w:eastAsia="en-US"/>
              </w:rPr>
              <w:lastRenderedPageBreak/>
              <w:t>կլինիկական ուղեցույցների լրամշակում և ներդրում, 30 նեոնատոլոգների ուսուցում ՌԴ-ում, շուրջ 200 բուժքույրերի կրթում</w:t>
            </w:r>
          </w:p>
          <w:p w:rsidR="00E10093" w:rsidRPr="00B243BF" w:rsidRDefault="00E10093" w:rsidP="00E10093">
            <w:pPr>
              <w:tabs>
                <w:tab w:val="left" w:pos="318"/>
              </w:tabs>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18"/>
              </w:tabs>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numPr>
                <w:ilvl w:val="0"/>
                <w:numId w:val="34"/>
              </w:numPr>
              <w:tabs>
                <w:tab w:val="left" w:pos="318"/>
              </w:tabs>
              <w:spacing w:after="200" w:line="276" w:lineRule="auto"/>
              <w:ind w:left="41"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Սկրինինգներում նորածինների ընդգրկվա-ծության ընդլայնում, այն թվում լսողության նորածնային սկրինինգի 100 %  ծածկույթի ապահովում</w:t>
            </w:r>
          </w:p>
          <w:p w:rsidR="00E10093" w:rsidRPr="00B243BF" w:rsidRDefault="00E10093" w:rsidP="00E10093">
            <w:pPr>
              <w:tabs>
                <w:tab w:val="left" w:pos="318"/>
              </w:tabs>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318"/>
              </w:tabs>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numPr>
                <w:ilvl w:val="0"/>
                <w:numId w:val="34"/>
              </w:numPr>
              <w:tabs>
                <w:tab w:val="left" w:pos="318"/>
              </w:tabs>
              <w:spacing w:after="200" w:line="276" w:lineRule="auto"/>
              <w:ind w:left="41"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 Նորածինների տեղափոխման ռիսկերի նվազեցում, հիվանդանոցային մահաբերության ցուցանիշի կրճատում  10 տոկոսով:</w:t>
            </w:r>
          </w:p>
          <w:p w:rsidR="00E10093" w:rsidRPr="00B243BF" w:rsidRDefault="00E10093" w:rsidP="00E10093">
            <w:pPr>
              <w:tabs>
                <w:tab w:val="left" w:pos="318"/>
              </w:tabs>
              <w:ind w:left="72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numPr>
                <w:ilvl w:val="0"/>
                <w:numId w:val="34"/>
              </w:numPr>
              <w:tabs>
                <w:tab w:val="left" w:pos="318"/>
              </w:tabs>
              <w:spacing w:after="200" w:line="276" w:lineRule="auto"/>
              <w:ind w:left="41" w:firstLine="0"/>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Նորածնային մահացության ցուցանիշի նվազեցում մինչև 6%:</w:t>
            </w:r>
          </w:p>
        </w:tc>
        <w:tc>
          <w:tcPr>
            <w:tcW w:w="180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ՄԱԿ-ի մանկական հիմնադրամ</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(համաձայնությամբ)</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Մասնագիտական ասոցիացիաներ</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(համաձայնությամբ)</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2021 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eastAsia="Calibri" w:hAnsi="GHEA Mariam"/>
                <w:lang w:val="hy-AM" w:eastAsia="en-US"/>
              </w:rPr>
              <w:t>դեկտեմբերի 1-ին տասնօրյակ</w:t>
            </w:r>
            <w:r w:rsidRPr="00B243BF">
              <w:rPr>
                <w:rFonts w:ascii="GHEA Mariam" w:hAnsi="GHEA Mariam"/>
                <w:lang w:val="hy-AM" w:eastAsia="en-US"/>
              </w:rPr>
              <w:t xml:space="preserve"> </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Պետական բյուջե` տարեկան բյուջետային հատկացումների շրջանակներում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(տարեկան շուրջ 2 մլրդ դրամ)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Օրենքով չարգելված </w:t>
            </w:r>
            <w:r w:rsidRPr="00B243BF">
              <w:rPr>
                <w:rFonts w:ascii="GHEA Mariam" w:hAnsi="GHEA Mariam"/>
                <w:lang w:val="hy-AM" w:eastAsia="en-US"/>
              </w:rPr>
              <w:lastRenderedPageBreak/>
              <w:t xml:space="preserve">միջոցներ, այն թվում` 2018թ.-ին`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ՄԱԿ-ի մանկական հիմնադրամ`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150 000 $</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ԱՄՆ ՄԶԾ`</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250.000 $</w:t>
            </w:r>
          </w:p>
        </w:tc>
      </w:tr>
      <w:tr w:rsidR="00B243BF" w:rsidRPr="00B243BF" w:rsidTr="00E10093">
        <w:trPr>
          <w:trHeight w:val="987"/>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jc w:val="center"/>
              <w:rPr>
                <w:rFonts w:ascii="GHEA Mariam" w:hAnsi="GHEA Mariam"/>
                <w:b w:val="0"/>
                <w:lang w:eastAsia="en-US"/>
              </w:rPr>
            </w:pPr>
            <w:r w:rsidRPr="00B243BF">
              <w:rPr>
                <w:rFonts w:ascii="GHEA Mariam" w:hAnsi="GHEA Mariam"/>
                <w:b w:val="0"/>
                <w:lang w:eastAsia="en-US"/>
              </w:rPr>
              <w:lastRenderedPageBreak/>
              <w:t>15</w:t>
            </w:r>
          </w:p>
        </w:tc>
        <w:tc>
          <w:tcPr>
            <w:tcW w:w="324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ՀՀ-ում լիցենզավոր</w:t>
            </w:r>
            <w:r w:rsidRPr="00B243BF">
              <w:rPr>
                <w:rFonts w:ascii="GHEA Mariam" w:hAnsi="GHEA Mariam"/>
                <w:lang w:val="hy-AM" w:eastAsia="en-US"/>
              </w:rPr>
              <w:softHyphen/>
              <w:t>ված բժշկական հաստատություններում էլեկտրոնային առողջապահության միասնական համակարգի ամողջական ներդրում</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52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1.Պետական պատվեր իրականացնող առողջապահական կազմակերպություններում վճարովի հիմունքներով իրականացվող բժշկական օգնության մասին տեղեկատվության համակարգի ներդրում:</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2.Պետական պատվեր իրականացնող առողջապահական կազմակերպություններում իրականացվող բժշկական օգնության մասին կլինիկական տեղեկատվության մուտքագրման ապահովում և ներդրում:</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3. ՀՀ-ում լիցենզավորված բժշկական հաստատություններում էլեկտրոնային առողջապահության միասնական համակարգի ամողջական ներդրում</w:t>
            </w: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Մեկ միասնական հարթակում գրանցել և վարել բոլոր բժշկական հաստատություններում բնակչության այցելությունների, բժշկական միջամտությունների, բժշկական պատմագրերի վերաբերյալ ամբողջական տեղեկատվություն:</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Տրանսպորտի, կապի և տեղեկատվական տեխնոլոգիաների նախարարություն</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2021 թվականի դեկտեմբերի 2-րդ տասնօրյակ</w:t>
            </w:r>
          </w:p>
        </w:tc>
        <w:tc>
          <w:tcPr>
            <w:tcW w:w="162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պահանջում</w:t>
            </w:r>
          </w:p>
        </w:tc>
      </w:tr>
      <w:tr w:rsidR="00B243BF" w:rsidRPr="00027D0F" w:rsidTr="00E10093">
        <w:trPr>
          <w:trHeight w:val="4814"/>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jc w:val="center"/>
              <w:rPr>
                <w:rFonts w:ascii="GHEA Mariam" w:eastAsia="Calibri" w:hAnsi="GHEA Mariam"/>
                <w:b w:val="0"/>
                <w:lang w:eastAsia="en-US"/>
              </w:rPr>
            </w:pPr>
            <w:r w:rsidRPr="00B243BF">
              <w:rPr>
                <w:rFonts w:ascii="GHEA Mariam" w:eastAsia="Calibri" w:hAnsi="GHEA Mariam"/>
                <w:b w:val="0"/>
                <w:lang w:eastAsia="en-US"/>
              </w:rPr>
              <w:lastRenderedPageBreak/>
              <w:t>16</w:t>
            </w:r>
          </w:p>
        </w:tc>
        <w:tc>
          <w:tcPr>
            <w:tcW w:w="3240" w:type="dxa"/>
            <w:vMerge w:val="restart"/>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Սոցիալական նշանակության առավել տարածված վարակիչ հիվանդությունների` տուբերկուլոզի, ՄԻԱՎ/ՁԻԱՀ-ի, հեպատիտների կանխարգելում, վաղ հայտնաբերում և բուժում </w:t>
            </w:r>
          </w:p>
        </w:tc>
        <w:tc>
          <w:tcPr>
            <w:tcW w:w="2520" w:type="dxa"/>
          </w:tcPr>
          <w:p w:rsidR="00E10093" w:rsidRPr="00B243BF" w:rsidRDefault="00E10093" w:rsidP="00E10093">
            <w:pPr>
              <w:tabs>
                <w:tab w:val="left" w:pos="29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1. Հակատուբերկուլոզային ծառայությունների  արտահիվանդանոցային մարդակենտրոն մոդելի ներդնում և ֆինանսավորման մեխանիզմների վերանայում </w:t>
            </w:r>
          </w:p>
          <w:p w:rsidR="00E10093" w:rsidRPr="00B243BF" w:rsidRDefault="00E10093" w:rsidP="00E10093">
            <w:pPr>
              <w:tabs>
                <w:tab w:val="left" w:pos="29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tabs>
                <w:tab w:val="left" w:pos="29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tabs>
                <w:tab w:val="left" w:pos="29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tabs>
                <w:tab w:val="left" w:pos="29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2. «Սոցիալական նշանակության առավել տարածված վարակիչ հիվանդություններին հակազդման ընթացիկ ծրագրերի (տուբերկուլոզ և ՄԻԱՎ/ՁԻԱՀ)`  </w:t>
            </w:r>
          </w:p>
          <w:p w:rsidR="00E10093" w:rsidRPr="00B243BF" w:rsidRDefault="00E10093" w:rsidP="00E10093">
            <w:pPr>
              <w:tabs>
                <w:tab w:val="left" w:pos="29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գնահատում:</w:t>
            </w: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ՀՀ-ում տուբերկուլոզով և ՄԻԱՎ/ՁԻԱՀ-ով հիվանդների առնվազն 70%-ի հայտնաբերում:</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Հայտնաբերվածների առնվազն 80%-ի ընդգրկում բուժման ծրագրերում:</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 </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ՀՀ առողջապահության նախարարություն</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153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Տարածքային կառավարման և զարգացման նախարարություն</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ՀՀ մարզպետարաններ</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2020 թվականի  </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մարտի  1-ին տասնօրյակ</w:t>
            </w:r>
          </w:p>
        </w:tc>
        <w:tc>
          <w:tcPr>
            <w:tcW w:w="162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1. ՀՀ պետական բյուջեից ֆինանսավորում չի պահանջվում</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2. ՀՀ օրենսդրությամբ չարգելված այլ միջոցներ 160.000 ԱՄՆ դոլլար</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r>
      <w:tr w:rsidR="00B243BF" w:rsidRPr="00027D0F" w:rsidTr="00E10093">
        <w:trPr>
          <w:trHeight w:val="1554"/>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jc w:val="center"/>
              <w:rPr>
                <w:rFonts w:ascii="GHEA Mariam" w:eastAsia="Calibri" w:hAnsi="GHEA Mariam"/>
                <w:b w:val="0"/>
                <w:lang w:val="hy-AM" w:eastAsia="en-US"/>
              </w:rPr>
            </w:pPr>
          </w:p>
        </w:tc>
        <w:tc>
          <w:tcPr>
            <w:tcW w:w="3240" w:type="dxa"/>
            <w:vMerge/>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2520" w:type="dxa"/>
          </w:tcPr>
          <w:p w:rsidR="00E10093" w:rsidRPr="00B243BF" w:rsidRDefault="00E10093" w:rsidP="00E10093">
            <w:pPr>
              <w:tabs>
                <w:tab w:val="left" w:pos="29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3. «Սոցիալական նշանա-կության առավել տարածված վարակիչ հիվանդություննե-րին հակազդման ծրագրի և ենթածրագրերի  (տուբերկուլոզ և հեպատիտներ` 2021-2025 թթ., ՄԻԱՎ/ՁԻԱՀ` 2022-2026թթ.) հաստատելու մասին» Կառավարության   որոշման նախագծի ներկայացում  վարչապետի աշխատակազմ </w:t>
            </w:r>
          </w:p>
          <w:p w:rsidR="00E10093" w:rsidRPr="00B243BF" w:rsidRDefault="00E10093" w:rsidP="00E10093">
            <w:pPr>
              <w:tabs>
                <w:tab w:val="left" w:pos="29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tabs>
                <w:tab w:val="left" w:pos="29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4. ՄԻԱՎ վարակ/հեպատիտ Ց </w:t>
            </w:r>
            <w:r w:rsidRPr="00B243BF">
              <w:rPr>
                <w:rFonts w:ascii="GHEA Mariam" w:eastAsia="Calibri" w:hAnsi="GHEA Mariam"/>
                <w:lang w:val="hy-AM" w:eastAsia="en-US"/>
              </w:rPr>
              <w:lastRenderedPageBreak/>
              <w:t xml:space="preserve">համավարակով և բնակչության ռիսկային խմբերից հիվանդների ընդգրկում </w:t>
            </w:r>
          </w:p>
          <w:p w:rsidR="00E10093" w:rsidRPr="00B243BF" w:rsidRDefault="00E10093" w:rsidP="00E10093">
            <w:pPr>
              <w:tabs>
                <w:tab w:val="left" w:pos="297"/>
              </w:tabs>
              <w:contextualSpacing/>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Հեպատիտի Ց-ի բուժման ծրագրում </w:t>
            </w: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Վիրուսային հեպատիտ Ց-ով տարեկան առնվազն 200 անձի ընդգրկում բուժման ծրագրում </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ՀՀ առողջապահության նախարարություն</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c>
          <w:tcPr>
            <w:tcW w:w="153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Աշխատանքի և սոցիալական հարցերի նախարարություն</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Ֆինանսների նախարարություն</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Կրթութան և գիտության նախարարություն</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Տարածքային կառավարման և </w:t>
            </w:r>
            <w:r w:rsidRPr="00B243BF">
              <w:rPr>
                <w:rFonts w:ascii="GHEA Mariam" w:eastAsia="Calibri" w:hAnsi="GHEA Mariam"/>
                <w:lang w:val="hy-AM" w:eastAsia="en-US"/>
              </w:rPr>
              <w:lastRenderedPageBreak/>
              <w:t>զարգացման նախարարություն</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lastRenderedPageBreak/>
              <w:t>2020 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 xml:space="preserve">նոյեմբերի </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3-րդ տասնօրյակ</w:t>
            </w:r>
          </w:p>
        </w:tc>
        <w:tc>
          <w:tcPr>
            <w:tcW w:w="162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3. ՀՀ օրենսդրությամբ չարգելվող այլ աղբյուրներ 20.000 ԱՄՆ դոլլար</w:t>
            </w: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eastAsia="Calibri" w:hAnsi="GHEA Mariam"/>
                <w:lang w:val="hy-AM" w:eastAsia="en-US"/>
              </w:rPr>
              <w:t>4.100.000 ԱՄՆ դոլլար /Գլոբալ հիմնադրամի դրամաշնորհային ծրագիր/</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p>
        </w:tc>
      </w:tr>
      <w:tr w:rsidR="00B243BF" w:rsidRPr="00B243BF" w:rsidTr="00E10093">
        <w:trPr>
          <w:trHeight w:val="3680"/>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jc w:val="center"/>
              <w:rPr>
                <w:rFonts w:ascii="GHEA Mariam" w:hAnsi="GHEA Mariam"/>
                <w:b w:val="0"/>
                <w:lang w:eastAsia="en-US"/>
              </w:rPr>
            </w:pPr>
            <w:r w:rsidRPr="00B243BF">
              <w:rPr>
                <w:rFonts w:ascii="GHEA Mariam" w:hAnsi="GHEA Mariam"/>
                <w:b w:val="0"/>
                <w:lang w:eastAsia="en-US"/>
              </w:rPr>
              <w:lastRenderedPageBreak/>
              <w:t>17</w:t>
            </w:r>
          </w:p>
        </w:tc>
        <w:tc>
          <w:tcPr>
            <w:tcW w:w="324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Բնակչության առողջության պարտադիր ապահովագրության ներդրում </w:t>
            </w:r>
          </w:p>
        </w:tc>
        <w:tc>
          <w:tcPr>
            <w:tcW w:w="252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1.«Հայաստանի Հանրապետու</w:t>
            </w:r>
            <w:r w:rsidRPr="00B243BF">
              <w:rPr>
                <w:rFonts w:ascii="GHEA Mariam" w:hAnsi="GHEA Mariam"/>
                <w:lang w:val="hy-AM" w:eastAsia="en-US"/>
              </w:rPr>
              <w:softHyphen/>
              <w:t>թյունում առողջության պար</w:t>
            </w:r>
            <w:r w:rsidRPr="00B243BF">
              <w:rPr>
                <w:rFonts w:ascii="GHEA Mariam" w:hAnsi="GHEA Mariam"/>
                <w:lang w:val="hy-AM" w:eastAsia="en-US"/>
              </w:rPr>
              <w:softHyphen/>
              <w:t>տադիր ապահովագրության հայեցակարգին հավանություն տալու մասին Կառավա</w:t>
            </w:r>
            <w:r w:rsidRPr="00B243BF">
              <w:rPr>
                <w:rFonts w:ascii="GHEA Mariam" w:hAnsi="GHEA Mariam"/>
                <w:lang w:val="hy-AM" w:eastAsia="en-US"/>
              </w:rPr>
              <w:softHyphen/>
              <w:t>րության որոշ</w:t>
            </w:r>
            <w:r w:rsidRPr="00B243BF">
              <w:rPr>
                <w:rFonts w:ascii="GHEA Mariam" w:hAnsi="GHEA Mariam"/>
                <w:lang w:val="hy-AM" w:eastAsia="en-US"/>
              </w:rPr>
              <w:softHyphen/>
              <w:t>ման հաստատում</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 Առողջության պար</w:t>
            </w:r>
            <w:r w:rsidRPr="00B243BF">
              <w:rPr>
                <w:rFonts w:ascii="GHEA Mariam" w:hAnsi="GHEA Mariam"/>
                <w:lang w:val="hy-AM" w:eastAsia="en-US"/>
              </w:rPr>
              <w:softHyphen/>
              <w:t>տադիր ապահովագրության ներդրման համար անհրաժեշտ ենթակառուցվածքների ստեղծում և նախապատրաստական աշխատանքների իրականացում</w:t>
            </w: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3.«Հայաստանի Հանրապետու</w:t>
            </w:r>
            <w:r w:rsidRPr="00B243BF">
              <w:rPr>
                <w:rFonts w:ascii="GHEA Mariam" w:hAnsi="GHEA Mariam"/>
                <w:lang w:val="hy-AM" w:eastAsia="en-US"/>
              </w:rPr>
              <w:softHyphen/>
              <w:t>թյունում առողջության պար</w:t>
            </w:r>
            <w:r w:rsidRPr="00B243BF">
              <w:rPr>
                <w:rFonts w:ascii="GHEA Mariam" w:hAnsi="GHEA Mariam"/>
                <w:lang w:val="hy-AM" w:eastAsia="en-US"/>
              </w:rPr>
              <w:softHyphen/>
              <w:t xml:space="preserve">տադիր ապահովագրության» մասին օրենքի ընդունում: </w:t>
            </w:r>
          </w:p>
        </w:tc>
        <w:tc>
          <w:tcPr>
            <w:tcW w:w="2160" w:type="dxa"/>
          </w:tcPr>
          <w:p w:rsidR="00E10093" w:rsidRPr="00B243BF" w:rsidRDefault="00E10093" w:rsidP="00E10093">
            <w:pPr>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hAnsi="GHEA Mariam"/>
                <w:lang w:val="hy-AM" w:eastAsia="en-US"/>
              </w:rPr>
              <w:t>Հայաստանի Հանրապետու</w:t>
            </w:r>
            <w:r w:rsidRPr="00B243BF">
              <w:rPr>
                <w:rFonts w:ascii="GHEA Mariam" w:hAnsi="GHEA Mariam"/>
                <w:lang w:val="hy-AM" w:eastAsia="en-US"/>
              </w:rPr>
              <w:softHyphen/>
              <w:t>թյունում առողջության պար</w:t>
            </w:r>
            <w:r w:rsidRPr="00B243BF">
              <w:rPr>
                <w:rFonts w:ascii="GHEA Mariam" w:hAnsi="GHEA Mariam"/>
                <w:lang w:val="hy-AM" w:eastAsia="en-US"/>
              </w:rPr>
              <w:softHyphen/>
              <w:t>տադիր ապահովագրության ներդրմամբ բնակչության համար բժշկական օգնության և սպասարկման որակի բարձրացում, մատչելիության և հասանելիության ապահովում, առողջապահության ոլորտի ֆինանսավորման բարելավում, ստվերայնության կրճատում:</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Կենտրոնական բանկ</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(համաձայնությամբ)</w:t>
            </w: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2022 թվականի</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մայիսի 3-րդ տասնօրյակ</w:t>
            </w:r>
          </w:p>
        </w:tc>
        <w:tc>
          <w:tcPr>
            <w:tcW w:w="162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պահանջում</w:t>
            </w:r>
          </w:p>
        </w:tc>
      </w:tr>
      <w:tr w:rsidR="00B243BF" w:rsidRPr="00027D0F" w:rsidTr="00E10093">
        <w:trPr>
          <w:trHeight w:val="2263"/>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tabs>
                <w:tab w:val="left" w:pos="780"/>
              </w:tabs>
              <w:spacing w:before="100" w:beforeAutospacing="1" w:after="100" w:afterAutospacing="1"/>
              <w:jc w:val="center"/>
              <w:rPr>
                <w:rFonts w:ascii="GHEA Mariam" w:hAnsi="GHEA Mariam"/>
                <w:b w:val="0"/>
                <w:lang w:eastAsia="en-US"/>
              </w:rPr>
            </w:pPr>
            <w:r w:rsidRPr="00B243BF">
              <w:rPr>
                <w:rFonts w:ascii="GHEA Mariam" w:hAnsi="GHEA Mariam"/>
                <w:b w:val="0"/>
                <w:lang w:eastAsia="en-US"/>
              </w:rPr>
              <w:lastRenderedPageBreak/>
              <w:t>18</w:t>
            </w:r>
          </w:p>
        </w:tc>
        <w:tc>
          <w:tcPr>
            <w:tcW w:w="3240" w:type="dxa"/>
          </w:tcPr>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Մանկական վնասվածքների կանխարգելմանն ուղղված միջոցառումների իրականաց</w:t>
            </w:r>
            <w:r w:rsidRPr="00B243BF">
              <w:rPr>
                <w:rFonts w:ascii="GHEA Mariam" w:hAnsi="GHEA Mariam" w:cs="Sylfaen"/>
                <w:lang w:val="hy-AM" w:eastAsia="en-US"/>
              </w:rPr>
              <w:t>ում</w:t>
            </w:r>
          </w:p>
        </w:tc>
        <w:tc>
          <w:tcPr>
            <w:tcW w:w="2520" w:type="dxa"/>
          </w:tcPr>
          <w:p w:rsidR="00E10093" w:rsidRPr="00B243BF" w:rsidRDefault="00E10093" w:rsidP="00E10093">
            <w:pPr>
              <w:ind w:left="177" w:hanging="142"/>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w:t>
            </w:r>
            <w:r w:rsidRPr="00B243BF">
              <w:rPr>
                <w:rFonts w:ascii="GHEA Mariam" w:hAnsi="GHEA Mariam"/>
                <w:lang w:val="hy-AM" w:eastAsia="en-US"/>
              </w:rPr>
              <w:tab/>
            </w:r>
            <w:r w:rsidRPr="00B243BF">
              <w:rPr>
                <w:rFonts w:ascii="GHEA Mariam" w:hAnsi="GHEA Mariam" w:cs="Sylfaen"/>
                <w:lang w:val="hy-AM" w:eastAsia="en-US"/>
              </w:rPr>
              <w:t>Մանկական</w:t>
            </w:r>
            <w:r w:rsidRPr="00B243BF">
              <w:rPr>
                <w:rFonts w:ascii="GHEA Mariam" w:hAnsi="GHEA Mariam"/>
                <w:lang w:val="hy-AM" w:eastAsia="en-US"/>
              </w:rPr>
              <w:t xml:space="preserve"> վնասվածքների </w:t>
            </w:r>
            <w:r w:rsidRPr="00B243BF">
              <w:rPr>
                <w:rFonts w:ascii="GHEA Mariam" w:hAnsi="GHEA Mariam" w:cs="Sylfaen"/>
                <w:lang w:val="hy-AM" w:eastAsia="en-US"/>
              </w:rPr>
              <w:t>իրավիճակային</w:t>
            </w:r>
            <w:r w:rsidRPr="00B243BF">
              <w:rPr>
                <w:rFonts w:ascii="GHEA Mariam" w:hAnsi="GHEA Mariam"/>
                <w:lang w:val="hy-AM" w:eastAsia="en-US"/>
              </w:rPr>
              <w:t xml:space="preserve"> </w:t>
            </w:r>
            <w:r w:rsidRPr="00B243BF">
              <w:rPr>
                <w:rFonts w:ascii="GHEA Mariam" w:hAnsi="GHEA Mariam" w:cs="Sylfaen"/>
                <w:lang w:val="hy-AM" w:eastAsia="en-US"/>
              </w:rPr>
              <w:t>վերլուծություն</w:t>
            </w:r>
            <w:r w:rsidRPr="00B243BF">
              <w:rPr>
                <w:rFonts w:ascii="GHEA Mariam" w:hAnsi="GHEA Mariam"/>
                <w:lang w:val="hy-AM" w:eastAsia="en-US"/>
              </w:rPr>
              <w:t xml:space="preserve">, </w:t>
            </w:r>
            <w:r w:rsidRPr="00B243BF">
              <w:rPr>
                <w:rFonts w:ascii="GHEA Mariam" w:hAnsi="GHEA Mariam" w:cs="Sylfaen"/>
                <w:lang w:val="hy-AM" w:eastAsia="en-US"/>
              </w:rPr>
              <w:t>հիմնախդիրների</w:t>
            </w:r>
            <w:r w:rsidRPr="00B243BF">
              <w:rPr>
                <w:rFonts w:ascii="GHEA Mariam" w:hAnsi="GHEA Mariam"/>
                <w:lang w:val="hy-AM" w:eastAsia="en-US"/>
              </w:rPr>
              <w:t xml:space="preserve"> </w:t>
            </w:r>
            <w:r w:rsidRPr="00B243BF">
              <w:rPr>
                <w:rFonts w:ascii="GHEA Mariam" w:hAnsi="GHEA Mariam" w:cs="Sylfaen"/>
                <w:lang w:val="hy-AM" w:eastAsia="en-US"/>
              </w:rPr>
              <w:t>վերհանում</w:t>
            </w:r>
          </w:p>
          <w:p w:rsidR="00E10093" w:rsidRPr="00B243BF" w:rsidRDefault="00E10093" w:rsidP="00E10093">
            <w:pPr>
              <w:ind w:left="177" w:hanging="142"/>
              <w:contextualSpacing/>
              <w:jc w:val="both"/>
              <w:cnfStyle w:val="000000000000" w:firstRow="0" w:lastRow="0" w:firstColumn="0" w:lastColumn="0" w:oddVBand="0" w:evenVBand="0" w:oddHBand="0" w:evenHBand="0" w:firstRowFirstColumn="0" w:firstRowLastColumn="0" w:lastRowFirstColumn="0" w:lastRowLastColumn="0"/>
              <w:rPr>
                <w:rFonts w:ascii="GHEA Mariam" w:hAnsi="GHEA Mariam" w:cs="Sylfaen"/>
                <w:lang w:val="hy-AM" w:eastAsia="en-US"/>
              </w:rPr>
            </w:pPr>
            <w:r w:rsidRPr="00B243BF">
              <w:rPr>
                <w:rFonts w:ascii="GHEA Mariam" w:hAnsi="GHEA Mariam"/>
                <w:lang w:val="hy-AM" w:eastAsia="en-US"/>
              </w:rPr>
              <w:t>2.</w:t>
            </w:r>
            <w:r w:rsidRPr="00B243BF">
              <w:rPr>
                <w:rFonts w:ascii="GHEA Mariam" w:hAnsi="GHEA Mariam" w:cs="Sylfaen"/>
                <w:lang w:val="hy-AM" w:eastAsia="en-US"/>
              </w:rPr>
              <w:t>Վեր</w:t>
            </w:r>
            <w:r w:rsidRPr="00B243BF">
              <w:rPr>
                <w:rFonts w:ascii="GHEA Mariam" w:hAnsi="GHEA Mariam"/>
                <w:lang w:val="hy-AM" w:eastAsia="en-US"/>
              </w:rPr>
              <w:t xml:space="preserve"> </w:t>
            </w:r>
            <w:r w:rsidRPr="00B243BF">
              <w:rPr>
                <w:rFonts w:ascii="GHEA Mariam" w:hAnsi="GHEA Mariam" w:cs="Sylfaen"/>
                <w:lang w:val="hy-AM" w:eastAsia="en-US"/>
              </w:rPr>
              <w:t>հանված</w:t>
            </w:r>
            <w:r w:rsidRPr="00B243BF">
              <w:rPr>
                <w:rFonts w:ascii="GHEA Mariam" w:hAnsi="GHEA Mariam"/>
                <w:lang w:val="hy-AM" w:eastAsia="en-US"/>
              </w:rPr>
              <w:t xml:space="preserve"> </w:t>
            </w:r>
            <w:r w:rsidRPr="00B243BF">
              <w:rPr>
                <w:rFonts w:ascii="GHEA Mariam" w:hAnsi="GHEA Mariam" w:cs="Sylfaen"/>
                <w:lang w:val="hy-AM" w:eastAsia="en-US"/>
              </w:rPr>
              <w:t>հիմնախնդիրների</w:t>
            </w:r>
            <w:r w:rsidRPr="00B243BF">
              <w:rPr>
                <w:rFonts w:ascii="GHEA Mariam" w:hAnsi="GHEA Mariam"/>
                <w:lang w:val="hy-AM" w:eastAsia="en-US"/>
              </w:rPr>
              <w:t xml:space="preserve"> </w:t>
            </w:r>
            <w:r w:rsidRPr="00B243BF">
              <w:rPr>
                <w:rFonts w:ascii="GHEA Mariam" w:hAnsi="GHEA Mariam" w:cs="Sylfaen"/>
                <w:lang w:val="hy-AM" w:eastAsia="en-US"/>
              </w:rPr>
              <w:t>կարգավորմանը</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իրավիճակի</w:t>
            </w:r>
            <w:r w:rsidRPr="00B243BF">
              <w:rPr>
                <w:rFonts w:ascii="GHEA Mariam" w:hAnsi="GHEA Mariam"/>
                <w:lang w:val="hy-AM" w:eastAsia="en-US"/>
              </w:rPr>
              <w:t xml:space="preserve"> </w:t>
            </w:r>
            <w:r w:rsidRPr="00B243BF">
              <w:rPr>
                <w:rFonts w:ascii="GHEA Mariam" w:hAnsi="GHEA Mariam" w:cs="Sylfaen"/>
                <w:lang w:val="hy-AM" w:eastAsia="en-US"/>
              </w:rPr>
              <w:t>բարելավմանն ուղղված ռազմավարական ծրագրի մշակում</w:t>
            </w:r>
          </w:p>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 3.</w:t>
            </w:r>
            <w:r w:rsidRPr="00B243BF">
              <w:rPr>
                <w:rFonts w:ascii="GHEA Mariam" w:hAnsi="GHEA Mariam"/>
                <w:lang w:val="hy-AM" w:eastAsia="en-US"/>
              </w:rPr>
              <w:tab/>
              <w:t>Ռազմավարական ծ</w:t>
            </w:r>
            <w:r w:rsidRPr="00B243BF">
              <w:rPr>
                <w:rFonts w:ascii="GHEA Mariam" w:hAnsi="GHEA Mariam" w:cs="Sylfaen"/>
                <w:lang w:val="hy-AM" w:eastAsia="en-US"/>
              </w:rPr>
              <w:t>րագրի</w:t>
            </w:r>
            <w:r w:rsidRPr="00B243BF">
              <w:rPr>
                <w:rFonts w:ascii="GHEA Mariam" w:hAnsi="GHEA Mariam"/>
                <w:lang w:val="hy-AM" w:eastAsia="en-US"/>
              </w:rPr>
              <w:t xml:space="preserve"> </w:t>
            </w:r>
            <w:r w:rsidRPr="00B243BF">
              <w:rPr>
                <w:rFonts w:ascii="GHEA Mariam" w:hAnsi="GHEA Mariam" w:cs="Sylfaen"/>
                <w:lang w:val="hy-AM" w:eastAsia="en-US"/>
              </w:rPr>
              <w:t>հաստատում</w:t>
            </w:r>
            <w:r w:rsidRPr="00B243BF">
              <w:rPr>
                <w:rFonts w:ascii="GHEA Mariam" w:hAnsi="GHEA Mariam"/>
                <w:lang w:val="hy-AM" w:eastAsia="en-US"/>
              </w:rPr>
              <w:t xml:space="preserve"> առողջապահության </w:t>
            </w:r>
            <w:r w:rsidRPr="00B243BF">
              <w:rPr>
                <w:rFonts w:ascii="GHEA Mariam" w:hAnsi="GHEA Mariam" w:cs="Sylfaen"/>
                <w:lang w:val="hy-AM" w:eastAsia="en-US"/>
              </w:rPr>
              <w:t>նախարարի</w:t>
            </w:r>
            <w:r w:rsidRPr="00B243BF">
              <w:rPr>
                <w:rFonts w:ascii="GHEA Mariam" w:hAnsi="GHEA Mariam"/>
                <w:lang w:val="hy-AM" w:eastAsia="en-US"/>
              </w:rPr>
              <w:t xml:space="preserve"> </w:t>
            </w:r>
            <w:r w:rsidRPr="00B243BF">
              <w:rPr>
                <w:rFonts w:ascii="GHEA Mariam" w:hAnsi="GHEA Mariam" w:cs="Sylfaen"/>
                <w:lang w:val="hy-AM" w:eastAsia="en-US"/>
              </w:rPr>
              <w:t>հրամանով</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ներդրման</w:t>
            </w:r>
            <w:r w:rsidRPr="00B243BF">
              <w:rPr>
                <w:rFonts w:ascii="GHEA Mariam" w:hAnsi="GHEA Mariam"/>
                <w:lang w:val="hy-AM" w:eastAsia="en-US"/>
              </w:rPr>
              <w:t xml:space="preserve"> </w:t>
            </w:r>
            <w:r w:rsidRPr="00B243BF">
              <w:rPr>
                <w:rFonts w:ascii="GHEA Mariam" w:hAnsi="GHEA Mariam" w:cs="Sylfaen"/>
                <w:lang w:val="hy-AM" w:eastAsia="en-US"/>
              </w:rPr>
              <w:t>ապահովում</w:t>
            </w:r>
          </w:p>
        </w:tc>
        <w:tc>
          <w:tcPr>
            <w:tcW w:w="2160" w:type="dxa"/>
          </w:tcPr>
          <w:p w:rsidR="00E10093" w:rsidRPr="00B243BF" w:rsidRDefault="00E10093" w:rsidP="00E10093">
            <w:pPr>
              <w:tabs>
                <w:tab w:val="left" w:pos="318"/>
              </w:tabs>
              <w:spacing w:before="100" w:beforeAutospacing="1" w:after="100" w:afterAutospacing="1"/>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w:t>
            </w:r>
            <w:r w:rsidRPr="00B243BF">
              <w:rPr>
                <w:rFonts w:ascii="GHEA Mariam" w:hAnsi="GHEA Mariam"/>
                <w:lang w:val="hy-AM" w:eastAsia="en-US"/>
              </w:rPr>
              <w:tab/>
            </w:r>
            <w:r w:rsidRPr="00B243BF">
              <w:rPr>
                <w:rFonts w:ascii="GHEA Mariam" w:hAnsi="GHEA Mariam" w:cs="Sylfaen"/>
                <w:lang w:val="hy-AM" w:eastAsia="en-US"/>
              </w:rPr>
              <w:t>Երեխաների</w:t>
            </w:r>
            <w:r w:rsidRPr="00B243BF">
              <w:rPr>
                <w:rFonts w:ascii="GHEA Mariam" w:hAnsi="GHEA Mariam"/>
                <w:lang w:val="hy-AM" w:eastAsia="en-US"/>
              </w:rPr>
              <w:t xml:space="preserve"> </w:t>
            </w:r>
            <w:r w:rsidRPr="00B243BF">
              <w:rPr>
                <w:rFonts w:ascii="GHEA Mariam" w:hAnsi="GHEA Mariam" w:cs="Sylfaen"/>
                <w:lang w:val="hy-AM" w:eastAsia="en-US"/>
              </w:rPr>
              <w:t>վնասվածքների</w:t>
            </w:r>
            <w:r w:rsidRPr="00B243BF">
              <w:rPr>
                <w:rFonts w:ascii="GHEA Mariam" w:hAnsi="GHEA Mariam"/>
                <w:lang w:val="hy-AM" w:eastAsia="en-US"/>
              </w:rPr>
              <w:t xml:space="preserve"> </w:t>
            </w:r>
            <w:r w:rsidRPr="00B243BF">
              <w:rPr>
                <w:rFonts w:ascii="GHEA Mariam" w:hAnsi="GHEA Mariam" w:cs="Sylfaen"/>
                <w:lang w:val="hy-AM" w:eastAsia="en-US"/>
              </w:rPr>
              <w:t>կանխարգելման</w:t>
            </w:r>
            <w:r w:rsidRPr="00B243BF">
              <w:rPr>
                <w:rFonts w:ascii="GHEA Mariam" w:hAnsi="GHEA Mariam"/>
                <w:lang w:val="hy-AM" w:eastAsia="en-US"/>
              </w:rPr>
              <w:t xml:space="preserve"> </w:t>
            </w:r>
            <w:r w:rsidRPr="00B243BF">
              <w:rPr>
                <w:rFonts w:ascii="GHEA Mariam" w:hAnsi="GHEA Mariam" w:cs="Sylfaen"/>
                <w:lang w:val="hy-AM" w:eastAsia="en-US"/>
              </w:rPr>
              <w:t>հարցերում</w:t>
            </w:r>
            <w:r w:rsidRPr="00B243BF">
              <w:rPr>
                <w:rFonts w:ascii="GHEA Mariam" w:hAnsi="GHEA Mariam"/>
                <w:lang w:val="hy-AM" w:eastAsia="en-US"/>
              </w:rPr>
              <w:t xml:space="preserve"> </w:t>
            </w:r>
            <w:r w:rsidRPr="00B243BF">
              <w:rPr>
                <w:rFonts w:ascii="GHEA Mariam" w:hAnsi="GHEA Mariam" w:cs="Sylfaen"/>
                <w:lang w:val="hy-AM" w:eastAsia="en-US"/>
              </w:rPr>
              <w:t>առողջապահության</w:t>
            </w:r>
            <w:r w:rsidRPr="00B243BF">
              <w:rPr>
                <w:rFonts w:ascii="GHEA Mariam" w:hAnsi="GHEA Mariam"/>
                <w:lang w:val="hy-AM" w:eastAsia="en-US"/>
              </w:rPr>
              <w:t xml:space="preserve"> </w:t>
            </w:r>
            <w:r w:rsidRPr="00B243BF">
              <w:rPr>
                <w:rFonts w:ascii="GHEA Mariam" w:hAnsi="GHEA Mariam" w:cs="Sylfaen"/>
                <w:lang w:val="hy-AM" w:eastAsia="en-US"/>
              </w:rPr>
              <w:t>համակարգի</w:t>
            </w:r>
            <w:r w:rsidRPr="00B243BF">
              <w:rPr>
                <w:rFonts w:ascii="GHEA Mariam" w:hAnsi="GHEA Mariam"/>
                <w:lang w:val="hy-AM" w:eastAsia="en-US"/>
              </w:rPr>
              <w:t xml:space="preserve"> </w:t>
            </w:r>
            <w:r w:rsidRPr="00B243BF">
              <w:rPr>
                <w:rFonts w:ascii="GHEA Mariam" w:hAnsi="GHEA Mariam" w:cs="Sylfaen"/>
                <w:lang w:val="hy-AM" w:eastAsia="en-US"/>
              </w:rPr>
              <w:t>արդյունավետ</w:t>
            </w:r>
            <w:r w:rsidRPr="00B243BF">
              <w:rPr>
                <w:rFonts w:ascii="GHEA Mariam" w:hAnsi="GHEA Mariam"/>
                <w:lang w:val="hy-AM" w:eastAsia="en-US"/>
              </w:rPr>
              <w:t xml:space="preserve"> </w:t>
            </w:r>
            <w:r w:rsidRPr="00B243BF">
              <w:rPr>
                <w:rFonts w:ascii="GHEA Mariam" w:hAnsi="GHEA Mariam" w:cs="Sylfaen"/>
                <w:lang w:val="hy-AM" w:eastAsia="en-US"/>
              </w:rPr>
              <w:t>համագործակցություն</w:t>
            </w:r>
            <w:r w:rsidRPr="00B243BF">
              <w:rPr>
                <w:rFonts w:ascii="GHEA Mariam" w:hAnsi="GHEA Mariam"/>
                <w:lang w:val="hy-AM" w:eastAsia="en-US"/>
              </w:rPr>
              <w:t xml:space="preserve"> </w:t>
            </w:r>
            <w:r w:rsidRPr="00B243BF">
              <w:rPr>
                <w:rFonts w:ascii="GHEA Mariam" w:hAnsi="GHEA Mariam" w:cs="Sylfaen"/>
                <w:lang w:val="hy-AM" w:eastAsia="en-US"/>
              </w:rPr>
              <w:t>այլ</w:t>
            </w:r>
            <w:r w:rsidRPr="00B243BF">
              <w:rPr>
                <w:rFonts w:ascii="GHEA Mariam" w:hAnsi="GHEA Mariam"/>
                <w:lang w:val="hy-AM" w:eastAsia="en-US"/>
              </w:rPr>
              <w:t xml:space="preserve"> </w:t>
            </w:r>
            <w:r w:rsidRPr="00B243BF">
              <w:rPr>
                <w:rFonts w:ascii="GHEA Mariam" w:hAnsi="GHEA Mariam" w:cs="Sylfaen"/>
                <w:lang w:val="hy-AM" w:eastAsia="en-US"/>
              </w:rPr>
              <w:t>շահագրգիռ</w:t>
            </w:r>
            <w:r w:rsidRPr="00B243BF">
              <w:rPr>
                <w:rFonts w:ascii="GHEA Mariam" w:hAnsi="GHEA Mariam"/>
                <w:lang w:val="hy-AM" w:eastAsia="en-US"/>
              </w:rPr>
              <w:t xml:space="preserve"> </w:t>
            </w:r>
            <w:r w:rsidRPr="00B243BF">
              <w:rPr>
                <w:rFonts w:ascii="GHEA Mariam" w:hAnsi="GHEA Mariam" w:cs="Sylfaen"/>
                <w:lang w:val="hy-AM" w:eastAsia="en-US"/>
              </w:rPr>
              <w:t>գերատեսչությունների</w:t>
            </w:r>
            <w:r w:rsidRPr="00B243BF">
              <w:rPr>
                <w:rFonts w:ascii="GHEA Mariam" w:hAnsi="GHEA Mariam"/>
                <w:lang w:val="hy-AM" w:eastAsia="en-US"/>
              </w:rPr>
              <w:t xml:space="preserve">, </w:t>
            </w:r>
            <w:r w:rsidRPr="00B243BF">
              <w:rPr>
                <w:rFonts w:ascii="GHEA Mariam" w:hAnsi="GHEA Mariam" w:cs="Sylfaen"/>
                <w:lang w:val="hy-AM" w:eastAsia="en-US"/>
              </w:rPr>
              <w:t>մասնավոր</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հասարակական</w:t>
            </w:r>
            <w:r w:rsidRPr="00B243BF">
              <w:rPr>
                <w:rFonts w:ascii="GHEA Mariam" w:hAnsi="GHEA Mariam"/>
                <w:lang w:val="hy-AM" w:eastAsia="en-US"/>
              </w:rPr>
              <w:t xml:space="preserve"> </w:t>
            </w:r>
            <w:r w:rsidRPr="00B243BF">
              <w:rPr>
                <w:rFonts w:ascii="GHEA Mariam" w:hAnsi="GHEA Mariam" w:cs="Sylfaen"/>
                <w:lang w:val="hy-AM" w:eastAsia="en-US"/>
              </w:rPr>
              <w:t>կազմակերպությունների</w:t>
            </w:r>
            <w:r w:rsidRPr="00B243BF">
              <w:rPr>
                <w:rFonts w:ascii="GHEA Mariam" w:hAnsi="GHEA Mariam"/>
                <w:lang w:val="hy-AM" w:eastAsia="en-US"/>
              </w:rPr>
              <w:t xml:space="preserve">  </w:t>
            </w:r>
            <w:r w:rsidRPr="00B243BF">
              <w:rPr>
                <w:rFonts w:ascii="GHEA Mariam" w:hAnsi="GHEA Mariam" w:cs="Sylfaen"/>
                <w:lang w:val="hy-AM" w:eastAsia="en-US"/>
              </w:rPr>
              <w:t>հետ</w:t>
            </w:r>
            <w:r w:rsidRPr="00B243BF">
              <w:rPr>
                <w:rFonts w:ascii="GHEA Mariam" w:hAnsi="GHEA Mariam"/>
                <w:lang w:val="hy-AM" w:eastAsia="en-US"/>
              </w:rPr>
              <w:t xml:space="preserve">: </w:t>
            </w:r>
          </w:p>
          <w:p w:rsidR="00E10093" w:rsidRPr="00B243BF" w:rsidRDefault="00E10093" w:rsidP="00E10093">
            <w:pPr>
              <w:tabs>
                <w:tab w:val="left" w:pos="318"/>
              </w:tabs>
              <w:spacing w:before="100" w:beforeAutospacing="1" w:after="100" w:afterAutospacing="1"/>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w:t>
            </w:r>
            <w:r w:rsidRPr="00B243BF">
              <w:rPr>
                <w:rFonts w:ascii="GHEA Mariam" w:hAnsi="GHEA Mariam"/>
                <w:lang w:val="hy-AM" w:eastAsia="en-US"/>
              </w:rPr>
              <w:tab/>
              <w:t>Մանկական վնասվածքների վերաբերյալ տվյալների գրանցման և հաշվետվողական մեխանիզմների բարելավում և ինտեգրում նմանատիպ այլ տեղեկատվական համակարգեր (eHealth)</w:t>
            </w:r>
          </w:p>
          <w:p w:rsidR="00E10093" w:rsidRPr="00B243BF" w:rsidRDefault="00E10093" w:rsidP="00E10093">
            <w:pPr>
              <w:tabs>
                <w:tab w:val="left" w:pos="318"/>
              </w:tabs>
              <w:spacing w:before="100" w:beforeAutospacing="1" w:after="100" w:afterAutospacing="1"/>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3)</w:t>
            </w:r>
            <w:r w:rsidRPr="00B243BF">
              <w:rPr>
                <w:rFonts w:ascii="GHEA Mariam" w:hAnsi="GHEA Mariam"/>
                <w:lang w:val="hy-AM" w:eastAsia="en-US"/>
              </w:rPr>
              <w:tab/>
            </w:r>
            <w:r w:rsidRPr="00B243BF">
              <w:rPr>
                <w:rFonts w:ascii="GHEA Mariam" w:hAnsi="GHEA Mariam" w:cs="Sylfaen"/>
                <w:lang w:val="hy-AM" w:eastAsia="en-US"/>
              </w:rPr>
              <w:t>Երեխաների</w:t>
            </w:r>
            <w:r w:rsidRPr="00B243BF">
              <w:rPr>
                <w:rFonts w:ascii="GHEA Mariam" w:hAnsi="GHEA Mariam"/>
                <w:lang w:val="hy-AM" w:eastAsia="en-US"/>
              </w:rPr>
              <w:t xml:space="preserve"> </w:t>
            </w:r>
            <w:r w:rsidRPr="00B243BF">
              <w:rPr>
                <w:rFonts w:ascii="GHEA Mariam" w:hAnsi="GHEA Mariam" w:cs="Sylfaen"/>
                <w:lang w:val="hy-AM" w:eastAsia="en-US"/>
              </w:rPr>
              <w:t>արտահիվանդանոցային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հիվանդանոցային</w:t>
            </w:r>
            <w:r w:rsidRPr="00B243BF">
              <w:rPr>
                <w:rFonts w:ascii="GHEA Mariam" w:hAnsi="GHEA Mariam"/>
                <w:lang w:val="hy-AM" w:eastAsia="en-US"/>
              </w:rPr>
              <w:t xml:space="preserve"> </w:t>
            </w:r>
            <w:r w:rsidRPr="00B243BF">
              <w:rPr>
                <w:rFonts w:ascii="GHEA Mariam" w:hAnsi="GHEA Mariam" w:cs="Sylfaen"/>
                <w:lang w:val="hy-AM" w:eastAsia="en-US"/>
              </w:rPr>
              <w:t>բժշկական</w:t>
            </w:r>
            <w:r w:rsidRPr="00B243BF">
              <w:rPr>
                <w:rFonts w:ascii="GHEA Mariam" w:hAnsi="GHEA Mariam"/>
                <w:lang w:val="hy-AM" w:eastAsia="en-US"/>
              </w:rPr>
              <w:t xml:space="preserve"> </w:t>
            </w:r>
            <w:r w:rsidRPr="00B243BF">
              <w:rPr>
                <w:rFonts w:ascii="GHEA Mariam" w:hAnsi="GHEA Mariam" w:cs="Sylfaen"/>
                <w:lang w:val="hy-AM" w:eastAsia="en-US"/>
              </w:rPr>
              <w:t>օգնություն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սպասարկում</w:t>
            </w:r>
            <w:r w:rsidRPr="00B243BF">
              <w:rPr>
                <w:rFonts w:ascii="GHEA Mariam" w:hAnsi="GHEA Mariam"/>
                <w:lang w:val="hy-AM" w:eastAsia="en-US"/>
              </w:rPr>
              <w:t xml:space="preserve"> </w:t>
            </w:r>
            <w:r w:rsidRPr="00B243BF">
              <w:rPr>
                <w:rFonts w:ascii="GHEA Mariam" w:hAnsi="GHEA Mariam" w:cs="Sylfaen"/>
                <w:lang w:val="hy-AM" w:eastAsia="en-US"/>
              </w:rPr>
              <w:t>իրականացնող</w:t>
            </w:r>
            <w:r w:rsidRPr="00B243BF">
              <w:rPr>
                <w:rFonts w:ascii="GHEA Mariam" w:hAnsi="GHEA Mariam"/>
                <w:lang w:val="hy-AM" w:eastAsia="en-US"/>
              </w:rPr>
              <w:t xml:space="preserve"> </w:t>
            </w:r>
            <w:r w:rsidRPr="00B243BF">
              <w:rPr>
                <w:rFonts w:ascii="GHEA Mariam" w:hAnsi="GHEA Mariam" w:cs="Sylfaen"/>
                <w:lang w:val="hy-AM" w:eastAsia="en-US"/>
              </w:rPr>
              <w:t>կազմակերպությունների</w:t>
            </w:r>
            <w:r w:rsidRPr="00B243BF">
              <w:rPr>
                <w:rFonts w:ascii="GHEA Mariam" w:hAnsi="GHEA Mariam"/>
                <w:lang w:val="hy-AM" w:eastAsia="en-US"/>
              </w:rPr>
              <w:t xml:space="preserve"> </w:t>
            </w:r>
            <w:r w:rsidRPr="00B243BF">
              <w:rPr>
                <w:rFonts w:ascii="GHEA Mariam" w:hAnsi="GHEA Mariam" w:cs="Sylfaen"/>
                <w:lang w:val="hy-AM" w:eastAsia="en-US"/>
              </w:rPr>
              <w:t>բուժանձնակազմի</w:t>
            </w:r>
            <w:r w:rsidRPr="00B243BF">
              <w:rPr>
                <w:rFonts w:ascii="GHEA Mariam" w:hAnsi="GHEA Mariam"/>
                <w:lang w:val="hy-AM" w:eastAsia="en-US"/>
              </w:rPr>
              <w:t xml:space="preserve">` </w:t>
            </w:r>
            <w:r w:rsidRPr="00B243BF">
              <w:rPr>
                <w:rFonts w:ascii="GHEA Mariam" w:hAnsi="GHEA Mariam" w:cs="Sylfaen"/>
                <w:lang w:val="hy-AM" w:eastAsia="en-US"/>
              </w:rPr>
              <w:t>երեխաների</w:t>
            </w:r>
            <w:r w:rsidRPr="00B243BF">
              <w:rPr>
                <w:rFonts w:ascii="GHEA Mariam" w:hAnsi="GHEA Mariam"/>
                <w:lang w:val="hy-AM" w:eastAsia="en-US"/>
              </w:rPr>
              <w:t xml:space="preserve"> </w:t>
            </w:r>
            <w:r w:rsidRPr="00B243BF">
              <w:rPr>
                <w:rFonts w:ascii="GHEA Mariam" w:hAnsi="GHEA Mariam" w:cs="Sylfaen"/>
                <w:lang w:val="hy-AM" w:eastAsia="en-US"/>
              </w:rPr>
              <w:t>վնասվածքների</w:t>
            </w:r>
            <w:r w:rsidRPr="00B243BF">
              <w:rPr>
                <w:rFonts w:ascii="GHEA Mariam" w:hAnsi="GHEA Mariam"/>
                <w:lang w:val="hy-AM" w:eastAsia="en-US"/>
              </w:rPr>
              <w:t xml:space="preserve"> </w:t>
            </w:r>
            <w:r w:rsidRPr="00B243BF">
              <w:rPr>
                <w:rFonts w:ascii="GHEA Mariam" w:hAnsi="GHEA Mariam" w:cs="Sylfaen"/>
                <w:lang w:val="hy-AM" w:eastAsia="en-US"/>
              </w:rPr>
              <w:lastRenderedPageBreak/>
              <w:t>կանխարգելման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վարման</w:t>
            </w:r>
            <w:r w:rsidRPr="00B243BF">
              <w:rPr>
                <w:rFonts w:ascii="GHEA Mariam" w:hAnsi="GHEA Mariam"/>
                <w:lang w:val="hy-AM" w:eastAsia="en-US"/>
              </w:rPr>
              <w:t xml:space="preserve"> </w:t>
            </w:r>
            <w:r w:rsidRPr="00B243BF">
              <w:rPr>
                <w:rFonts w:ascii="GHEA Mariam" w:hAnsi="GHEA Mariam" w:cs="Sylfaen"/>
                <w:lang w:val="hy-AM" w:eastAsia="en-US"/>
              </w:rPr>
              <w:t>հարցերով</w:t>
            </w:r>
            <w:r w:rsidRPr="00B243BF">
              <w:rPr>
                <w:rFonts w:ascii="GHEA Mariam" w:hAnsi="GHEA Mariam"/>
                <w:lang w:val="hy-AM" w:eastAsia="en-US"/>
              </w:rPr>
              <w:t xml:space="preserve"> </w:t>
            </w:r>
            <w:r w:rsidRPr="00B243BF">
              <w:rPr>
                <w:rFonts w:ascii="GHEA Mariam" w:hAnsi="GHEA Mariam" w:cs="Sylfaen"/>
                <w:lang w:val="hy-AM" w:eastAsia="en-US"/>
              </w:rPr>
              <w:t>գիտելիքների</w:t>
            </w:r>
            <w:r w:rsidRPr="00B243BF">
              <w:rPr>
                <w:rFonts w:ascii="GHEA Mariam" w:hAnsi="GHEA Mariam"/>
                <w:lang w:val="hy-AM" w:eastAsia="en-US"/>
              </w:rPr>
              <w:t xml:space="preserve"> </w:t>
            </w:r>
            <w:r w:rsidRPr="00B243BF">
              <w:rPr>
                <w:rFonts w:ascii="GHEA Mariam" w:hAnsi="GHEA Mariam" w:cs="Sylfaen"/>
                <w:lang w:val="hy-AM" w:eastAsia="en-US"/>
              </w:rPr>
              <w:t>մակարդակի</w:t>
            </w:r>
            <w:r w:rsidRPr="00B243BF">
              <w:rPr>
                <w:rFonts w:ascii="GHEA Mariam" w:hAnsi="GHEA Mariam"/>
                <w:lang w:val="hy-AM" w:eastAsia="en-US"/>
              </w:rPr>
              <w:t xml:space="preserve"> </w:t>
            </w:r>
            <w:r w:rsidRPr="00B243BF">
              <w:rPr>
                <w:rFonts w:ascii="GHEA Mariam" w:hAnsi="GHEA Mariam" w:cs="Sylfaen"/>
                <w:lang w:val="hy-AM" w:eastAsia="en-US"/>
              </w:rPr>
              <w:t>բարձրացում</w:t>
            </w:r>
            <w:r w:rsidRPr="00B243BF">
              <w:rPr>
                <w:rFonts w:ascii="GHEA Mariam" w:hAnsi="GHEA Mariam"/>
                <w:lang w:val="hy-AM" w:eastAsia="en-US"/>
              </w:rPr>
              <w:t>:</w:t>
            </w:r>
          </w:p>
          <w:p w:rsidR="00E10093" w:rsidRPr="00B243BF" w:rsidRDefault="00E10093" w:rsidP="00E10093">
            <w:pPr>
              <w:tabs>
                <w:tab w:val="left" w:pos="318"/>
              </w:tabs>
              <w:spacing w:before="100" w:beforeAutospacing="1" w:after="100" w:afterAutospacing="1"/>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4)</w:t>
            </w:r>
            <w:r w:rsidRPr="00B243BF">
              <w:rPr>
                <w:rFonts w:ascii="GHEA Mariam" w:hAnsi="GHEA Mariam"/>
                <w:lang w:val="hy-AM" w:eastAsia="en-US"/>
              </w:rPr>
              <w:tab/>
            </w:r>
            <w:r w:rsidRPr="00B243BF">
              <w:rPr>
                <w:rFonts w:ascii="GHEA Mariam" w:hAnsi="GHEA Mariam" w:cs="Sylfaen"/>
                <w:lang w:val="hy-AM" w:eastAsia="en-US"/>
              </w:rPr>
              <w:t>Բժշկական</w:t>
            </w:r>
            <w:r w:rsidRPr="00B243BF">
              <w:rPr>
                <w:rFonts w:ascii="GHEA Mariam" w:hAnsi="GHEA Mariam"/>
                <w:lang w:val="hy-AM" w:eastAsia="en-US"/>
              </w:rPr>
              <w:t xml:space="preserve"> </w:t>
            </w:r>
            <w:r w:rsidRPr="00B243BF">
              <w:rPr>
                <w:rFonts w:ascii="GHEA Mariam" w:hAnsi="GHEA Mariam" w:cs="Sylfaen"/>
                <w:lang w:val="hy-AM" w:eastAsia="en-US"/>
              </w:rPr>
              <w:t>օգնություն</w:t>
            </w:r>
            <w:r w:rsidRPr="00B243BF">
              <w:rPr>
                <w:rFonts w:ascii="GHEA Mariam" w:hAnsi="GHEA Mariam"/>
                <w:lang w:val="hy-AM" w:eastAsia="en-US"/>
              </w:rPr>
              <w:t xml:space="preserve"> </w:t>
            </w:r>
            <w:r w:rsidRPr="00B243BF">
              <w:rPr>
                <w:rFonts w:ascii="GHEA Mariam" w:hAnsi="GHEA Mariam" w:cs="Sylfaen"/>
                <w:lang w:val="hy-AM" w:eastAsia="en-US"/>
              </w:rPr>
              <w:t>և</w:t>
            </w:r>
            <w:r w:rsidRPr="00B243BF">
              <w:rPr>
                <w:rFonts w:ascii="GHEA Mariam" w:hAnsi="GHEA Mariam"/>
                <w:lang w:val="hy-AM" w:eastAsia="en-US"/>
              </w:rPr>
              <w:t xml:space="preserve"> </w:t>
            </w:r>
            <w:r w:rsidRPr="00B243BF">
              <w:rPr>
                <w:rFonts w:ascii="GHEA Mariam" w:hAnsi="GHEA Mariam" w:cs="Sylfaen"/>
                <w:lang w:val="hy-AM" w:eastAsia="en-US"/>
              </w:rPr>
              <w:t>սպասարկում</w:t>
            </w:r>
            <w:r w:rsidRPr="00B243BF">
              <w:rPr>
                <w:rFonts w:ascii="GHEA Mariam" w:hAnsi="GHEA Mariam"/>
                <w:lang w:val="hy-AM" w:eastAsia="en-US"/>
              </w:rPr>
              <w:t xml:space="preserve"> </w:t>
            </w:r>
            <w:r w:rsidRPr="00B243BF">
              <w:rPr>
                <w:rFonts w:ascii="GHEA Mariam" w:hAnsi="GHEA Mariam" w:cs="Sylfaen"/>
                <w:lang w:val="hy-AM" w:eastAsia="en-US"/>
              </w:rPr>
              <w:t>իրականացնող</w:t>
            </w:r>
            <w:r w:rsidRPr="00B243BF">
              <w:rPr>
                <w:rFonts w:ascii="GHEA Mariam" w:hAnsi="GHEA Mariam"/>
                <w:lang w:val="hy-AM" w:eastAsia="en-US"/>
              </w:rPr>
              <w:t xml:space="preserve"> </w:t>
            </w:r>
            <w:r w:rsidRPr="00B243BF">
              <w:rPr>
                <w:rFonts w:ascii="GHEA Mariam" w:hAnsi="GHEA Mariam" w:cs="Sylfaen"/>
                <w:lang w:val="hy-AM" w:eastAsia="en-US"/>
              </w:rPr>
              <w:t>կազմակերպություններում</w:t>
            </w:r>
            <w:r w:rsidRPr="00B243BF">
              <w:rPr>
                <w:rFonts w:ascii="GHEA Mariam" w:hAnsi="GHEA Mariam"/>
                <w:lang w:val="hy-AM" w:eastAsia="en-US"/>
              </w:rPr>
              <w:t xml:space="preserve">  </w:t>
            </w:r>
            <w:r w:rsidRPr="00B243BF">
              <w:rPr>
                <w:rFonts w:ascii="GHEA Mariam" w:hAnsi="GHEA Mariam" w:cs="Sylfaen"/>
                <w:lang w:val="hy-AM" w:eastAsia="en-US"/>
              </w:rPr>
              <w:t>վնասվածքներից</w:t>
            </w:r>
            <w:r w:rsidRPr="00B243BF">
              <w:rPr>
                <w:rFonts w:ascii="GHEA Mariam" w:hAnsi="GHEA Mariam"/>
                <w:lang w:val="hy-AM" w:eastAsia="en-US"/>
              </w:rPr>
              <w:t xml:space="preserve"> </w:t>
            </w:r>
            <w:r w:rsidRPr="00B243BF">
              <w:rPr>
                <w:rFonts w:ascii="GHEA Mariam" w:hAnsi="GHEA Mariam" w:cs="Sylfaen"/>
                <w:lang w:val="hy-AM" w:eastAsia="en-US"/>
              </w:rPr>
              <w:t>տուժած</w:t>
            </w:r>
            <w:r w:rsidRPr="00B243BF">
              <w:rPr>
                <w:rFonts w:ascii="GHEA Mariam" w:hAnsi="GHEA Mariam"/>
                <w:lang w:val="hy-AM" w:eastAsia="en-US"/>
              </w:rPr>
              <w:t xml:space="preserve"> </w:t>
            </w:r>
            <w:r w:rsidRPr="00B243BF">
              <w:rPr>
                <w:rFonts w:ascii="GHEA Mariam" w:hAnsi="GHEA Mariam" w:cs="Sylfaen"/>
                <w:lang w:val="hy-AM" w:eastAsia="en-US"/>
              </w:rPr>
              <w:t>երեխաներին</w:t>
            </w:r>
            <w:r w:rsidRPr="00B243BF">
              <w:rPr>
                <w:rFonts w:ascii="GHEA Mariam" w:hAnsi="GHEA Mariam"/>
                <w:lang w:val="hy-AM" w:eastAsia="en-US"/>
              </w:rPr>
              <w:t xml:space="preserve"> </w:t>
            </w:r>
            <w:r w:rsidRPr="00B243BF">
              <w:rPr>
                <w:rFonts w:ascii="GHEA Mariam" w:hAnsi="GHEA Mariam" w:cs="Sylfaen"/>
                <w:lang w:val="hy-AM" w:eastAsia="en-US"/>
              </w:rPr>
              <w:t>տրամադրվող</w:t>
            </w:r>
            <w:r w:rsidRPr="00B243BF">
              <w:rPr>
                <w:rFonts w:ascii="GHEA Mariam" w:hAnsi="GHEA Mariam"/>
                <w:lang w:val="hy-AM" w:eastAsia="en-US"/>
              </w:rPr>
              <w:t xml:space="preserve"> </w:t>
            </w:r>
            <w:r w:rsidRPr="00B243BF">
              <w:rPr>
                <w:rFonts w:ascii="GHEA Mariam" w:hAnsi="GHEA Mariam" w:cs="Sylfaen"/>
                <w:lang w:val="hy-AM" w:eastAsia="en-US"/>
              </w:rPr>
              <w:t>բժշկական</w:t>
            </w:r>
            <w:r w:rsidRPr="00B243BF">
              <w:rPr>
                <w:rFonts w:ascii="GHEA Mariam" w:hAnsi="GHEA Mariam"/>
                <w:lang w:val="hy-AM" w:eastAsia="en-US"/>
              </w:rPr>
              <w:t xml:space="preserve"> </w:t>
            </w:r>
            <w:r w:rsidRPr="00B243BF">
              <w:rPr>
                <w:rFonts w:ascii="GHEA Mariam" w:hAnsi="GHEA Mariam" w:cs="Sylfaen"/>
                <w:lang w:val="hy-AM" w:eastAsia="en-US"/>
              </w:rPr>
              <w:t>ծառայությունների</w:t>
            </w:r>
            <w:r w:rsidRPr="00B243BF">
              <w:rPr>
                <w:rFonts w:ascii="GHEA Mariam" w:hAnsi="GHEA Mariam"/>
                <w:lang w:val="hy-AM" w:eastAsia="en-US"/>
              </w:rPr>
              <w:t xml:space="preserve"> </w:t>
            </w:r>
            <w:r w:rsidRPr="00B243BF">
              <w:rPr>
                <w:rFonts w:ascii="GHEA Mariam" w:hAnsi="GHEA Mariam" w:cs="Sylfaen"/>
                <w:lang w:val="hy-AM" w:eastAsia="en-US"/>
              </w:rPr>
              <w:t>բարելավում</w:t>
            </w:r>
            <w:r w:rsidRPr="00B243BF">
              <w:rPr>
                <w:rFonts w:ascii="GHEA Mariam" w:hAnsi="GHEA Mariam"/>
                <w:lang w:val="hy-AM" w:eastAsia="en-US"/>
              </w:rPr>
              <w:t xml:space="preserve">, </w:t>
            </w:r>
            <w:r w:rsidRPr="00B243BF">
              <w:rPr>
                <w:rFonts w:ascii="GHEA Mariam" w:hAnsi="GHEA Mariam" w:cs="Sylfaen"/>
                <w:lang w:val="hy-AM" w:eastAsia="en-US"/>
              </w:rPr>
              <w:t>պատշաճ</w:t>
            </w:r>
            <w:r w:rsidRPr="00B243BF">
              <w:rPr>
                <w:rFonts w:ascii="GHEA Mariam" w:hAnsi="GHEA Mariam"/>
                <w:lang w:val="hy-AM" w:eastAsia="en-US"/>
              </w:rPr>
              <w:t xml:space="preserve"> </w:t>
            </w:r>
            <w:r w:rsidRPr="00B243BF">
              <w:rPr>
                <w:rFonts w:ascii="GHEA Mariam" w:hAnsi="GHEA Mariam" w:cs="Sylfaen"/>
                <w:lang w:val="hy-AM" w:eastAsia="en-US"/>
              </w:rPr>
              <w:t>վերականգնողական</w:t>
            </w:r>
            <w:r w:rsidRPr="00B243BF">
              <w:rPr>
                <w:rFonts w:ascii="GHEA Mariam" w:hAnsi="GHEA Mariam"/>
                <w:lang w:val="hy-AM" w:eastAsia="en-US"/>
              </w:rPr>
              <w:t xml:space="preserve"> </w:t>
            </w:r>
            <w:r w:rsidRPr="00B243BF">
              <w:rPr>
                <w:rFonts w:ascii="GHEA Mariam" w:hAnsi="GHEA Mariam" w:cs="Sylfaen"/>
                <w:lang w:val="hy-AM" w:eastAsia="en-US"/>
              </w:rPr>
              <w:t>ծառայությունների</w:t>
            </w:r>
            <w:r w:rsidRPr="00B243BF">
              <w:rPr>
                <w:rFonts w:ascii="GHEA Mariam" w:hAnsi="GHEA Mariam"/>
                <w:lang w:val="hy-AM" w:eastAsia="en-US"/>
              </w:rPr>
              <w:t xml:space="preserve"> </w:t>
            </w:r>
            <w:r w:rsidRPr="00B243BF">
              <w:rPr>
                <w:rFonts w:ascii="GHEA Mariam" w:hAnsi="GHEA Mariam" w:cs="Sylfaen"/>
                <w:lang w:val="hy-AM" w:eastAsia="en-US"/>
              </w:rPr>
              <w:t>տրամադրում</w:t>
            </w:r>
            <w:r w:rsidRPr="00B243BF">
              <w:rPr>
                <w:rFonts w:ascii="GHEA Mariam" w:hAnsi="GHEA Mariam"/>
                <w:lang w:val="hy-AM" w:eastAsia="en-US"/>
              </w:rPr>
              <w:t>:</w:t>
            </w:r>
          </w:p>
          <w:p w:rsidR="00E10093" w:rsidRPr="00B243BF" w:rsidRDefault="00E10093" w:rsidP="00E10093">
            <w:pPr>
              <w:tabs>
                <w:tab w:val="left" w:pos="318"/>
              </w:tabs>
              <w:spacing w:before="100" w:beforeAutospacing="1" w:after="100" w:afterAutospacing="1"/>
              <w:ind w:left="34"/>
              <w:contextualSpacing/>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5)</w:t>
            </w:r>
            <w:r w:rsidRPr="00B243BF">
              <w:rPr>
                <w:rFonts w:ascii="GHEA Mariam" w:hAnsi="GHEA Mariam"/>
                <w:lang w:val="hy-AM" w:eastAsia="en-US"/>
              </w:rPr>
              <w:tab/>
            </w:r>
            <w:r w:rsidRPr="00B243BF">
              <w:rPr>
                <w:rFonts w:ascii="GHEA Mariam" w:hAnsi="GHEA Mariam" w:cs="Sylfaen"/>
                <w:lang w:val="hy-AM" w:eastAsia="en-US"/>
              </w:rPr>
              <w:t>Բնակչության</w:t>
            </w:r>
            <w:r w:rsidRPr="00B243BF">
              <w:rPr>
                <w:rFonts w:ascii="GHEA Mariam" w:hAnsi="GHEA Mariam"/>
                <w:lang w:val="hy-AM" w:eastAsia="en-US"/>
              </w:rPr>
              <w:t xml:space="preserve"> </w:t>
            </w:r>
            <w:r w:rsidRPr="00B243BF">
              <w:rPr>
                <w:rFonts w:ascii="GHEA Mariam" w:hAnsi="GHEA Mariam" w:cs="Sylfaen"/>
                <w:lang w:val="hy-AM" w:eastAsia="en-US"/>
              </w:rPr>
              <w:t>շրջանում</w:t>
            </w:r>
            <w:r w:rsidRPr="00B243BF">
              <w:rPr>
                <w:rFonts w:ascii="GHEA Mariam" w:hAnsi="GHEA Mariam"/>
                <w:lang w:val="hy-AM" w:eastAsia="en-US"/>
              </w:rPr>
              <w:t xml:space="preserve">  </w:t>
            </w:r>
            <w:r w:rsidRPr="00B243BF">
              <w:rPr>
                <w:rFonts w:ascii="GHEA Mariam" w:hAnsi="GHEA Mariam" w:cs="Sylfaen"/>
                <w:lang w:val="hy-AM" w:eastAsia="en-US"/>
              </w:rPr>
              <w:t>երեխաների</w:t>
            </w:r>
            <w:r w:rsidRPr="00B243BF">
              <w:rPr>
                <w:rFonts w:ascii="GHEA Mariam" w:hAnsi="GHEA Mariam"/>
                <w:lang w:val="hy-AM" w:eastAsia="en-US"/>
              </w:rPr>
              <w:t xml:space="preserve"> </w:t>
            </w:r>
            <w:r w:rsidRPr="00B243BF">
              <w:rPr>
                <w:rFonts w:ascii="GHEA Mariam" w:hAnsi="GHEA Mariam" w:cs="Sylfaen"/>
                <w:lang w:val="hy-AM" w:eastAsia="en-US"/>
              </w:rPr>
              <w:t>վնասվածքների</w:t>
            </w:r>
            <w:r w:rsidRPr="00B243BF">
              <w:rPr>
                <w:rFonts w:ascii="GHEA Mariam" w:hAnsi="GHEA Mariam"/>
                <w:lang w:val="hy-AM" w:eastAsia="en-US"/>
              </w:rPr>
              <w:t xml:space="preserve"> </w:t>
            </w:r>
            <w:r w:rsidRPr="00B243BF">
              <w:rPr>
                <w:rFonts w:ascii="GHEA Mariam" w:hAnsi="GHEA Mariam" w:cs="Sylfaen"/>
                <w:lang w:val="hy-AM" w:eastAsia="en-US"/>
              </w:rPr>
              <w:t>կանխարգելման</w:t>
            </w:r>
            <w:r w:rsidRPr="00B243BF">
              <w:rPr>
                <w:rFonts w:ascii="GHEA Mariam" w:hAnsi="GHEA Mariam"/>
                <w:lang w:val="hy-AM" w:eastAsia="en-US"/>
              </w:rPr>
              <w:t xml:space="preserve"> </w:t>
            </w:r>
            <w:r w:rsidRPr="00B243BF">
              <w:rPr>
                <w:rFonts w:ascii="GHEA Mariam" w:hAnsi="GHEA Mariam" w:cs="Sylfaen"/>
                <w:lang w:val="hy-AM" w:eastAsia="en-US"/>
              </w:rPr>
              <w:t>հարցերով</w:t>
            </w:r>
            <w:r w:rsidRPr="00B243BF">
              <w:rPr>
                <w:rFonts w:ascii="GHEA Mariam" w:hAnsi="GHEA Mariam"/>
                <w:lang w:val="hy-AM" w:eastAsia="en-US"/>
              </w:rPr>
              <w:t xml:space="preserve"> </w:t>
            </w:r>
            <w:r w:rsidRPr="00B243BF">
              <w:rPr>
                <w:rFonts w:ascii="GHEA Mariam" w:hAnsi="GHEA Mariam" w:cs="Sylfaen"/>
                <w:lang w:val="hy-AM" w:eastAsia="en-US"/>
              </w:rPr>
              <w:t>իրազեկվածության</w:t>
            </w:r>
            <w:r w:rsidRPr="00B243BF">
              <w:rPr>
                <w:rFonts w:ascii="GHEA Mariam" w:hAnsi="GHEA Mariam"/>
                <w:lang w:val="hy-AM" w:eastAsia="en-US"/>
              </w:rPr>
              <w:t xml:space="preserve"> </w:t>
            </w:r>
            <w:r w:rsidRPr="00B243BF">
              <w:rPr>
                <w:rFonts w:ascii="GHEA Mariam" w:hAnsi="GHEA Mariam" w:cs="Sylfaen"/>
                <w:lang w:val="hy-AM" w:eastAsia="en-US"/>
              </w:rPr>
              <w:t>մակարդակի</w:t>
            </w:r>
            <w:r w:rsidRPr="00B243BF">
              <w:rPr>
                <w:rFonts w:ascii="GHEA Mariam" w:hAnsi="GHEA Mariam"/>
                <w:lang w:val="hy-AM" w:eastAsia="en-US"/>
              </w:rPr>
              <w:t xml:space="preserve"> </w:t>
            </w:r>
            <w:r w:rsidRPr="00B243BF">
              <w:rPr>
                <w:rFonts w:ascii="GHEA Mariam" w:hAnsi="GHEA Mariam" w:cs="Sylfaen"/>
                <w:lang w:val="hy-AM" w:eastAsia="en-US"/>
              </w:rPr>
              <w:t>բարձրացում</w:t>
            </w:r>
            <w:r w:rsidRPr="00B243BF">
              <w:rPr>
                <w:rFonts w:ascii="GHEA Mariam" w:hAnsi="GHEA Mariam"/>
                <w:lang w:val="hy-AM" w:eastAsia="en-US"/>
              </w:rPr>
              <w:t>:</w:t>
            </w:r>
          </w:p>
        </w:tc>
        <w:tc>
          <w:tcPr>
            <w:tcW w:w="180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Առողջապահության նախարարություն</w:t>
            </w:r>
          </w:p>
        </w:tc>
        <w:tc>
          <w:tcPr>
            <w:tcW w:w="153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2022 թվականի նոյեմբերի </w:t>
            </w:r>
          </w:p>
          <w:p w:rsidR="00E10093" w:rsidRPr="00B243BF" w:rsidRDefault="00E10093" w:rsidP="00E10093">
            <w:pPr>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1-ին տասօրյակ </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ՄԱԿ-ի մանկական հիմնադրամի կողմից` 20.000$ ֆինանսական աջակցություն  </w:t>
            </w:r>
          </w:p>
        </w:tc>
      </w:tr>
      <w:tr w:rsidR="00B243BF" w:rsidRPr="00B243BF" w:rsidTr="00E10093">
        <w:trPr>
          <w:trHeight w:val="2263"/>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tabs>
                <w:tab w:val="left" w:pos="780"/>
              </w:tabs>
              <w:spacing w:before="100" w:beforeAutospacing="1" w:after="100" w:afterAutospacing="1"/>
              <w:jc w:val="center"/>
              <w:rPr>
                <w:rFonts w:ascii="GHEA Mariam" w:hAnsi="GHEA Mariam"/>
                <w:b w:val="0"/>
                <w:lang w:eastAsia="en-US"/>
              </w:rPr>
            </w:pPr>
            <w:r w:rsidRPr="00B243BF">
              <w:rPr>
                <w:rFonts w:ascii="GHEA Mariam" w:hAnsi="GHEA Mariam"/>
                <w:b w:val="0"/>
                <w:lang w:eastAsia="en-US"/>
              </w:rPr>
              <w:t>19</w:t>
            </w:r>
          </w:p>
        </w:tc>
        <w:tc>
          <w:tcPr>
            <w:tcW w:w="3240" w:type="dxa"/>
          </w:tcPr>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Բժշկական արտադրատեսակների գրանցմանը, ներմուծմանը, արտահանմանը, արտադրությանը  և շրջանառությանը վերաբերող իրավահարաբերությունների կարգավորում և  արդիական  ինստիտուցիոնալ </w:t>
            </w:r>
            <w:r w:rsidRPr="00B243BF">
              <w:rPr>
                <w:rFonts w:ascii="GHEA Mariam" w:hAnsi="GHEA Mariam"/>
                <w:lang w:val="hy-AM" w:eastAsia="en-US"/>
              </w:rPr>
              <w:lastRenderedPageBreak/>
              <w:t xml:space="preserve">կառուցակարգերի ձևավորում </w:t>
            </w:r>
          </w:p>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2520" w:type="dxa"/>
          </w:tcPr>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 xml:space="preserve">1.Բժշկական արտադրատեսակների գրանցման, ներմուծման, արտահանման, արտադրման  և շրջանառության ոլորտը կանոնակարգող իրավական ակտերի մշակում և Վարչապետի </w:t>
            </w:r>
            <w:r w:rsidRPr="00B243BF">
              <w:rPr>
                <w:rFonts w:ascii="GHEA Mariam" w:hAnsi="GHEA Mariam"/>
                <w:lang w:val="hy-AM" w:eastAsia="en-US"/>
              </w:rPr>
              <w:lastRenderedPageBreak/>
              <w:t>աշխատակազմ ներկայացում:</w:t>
            </w:r>
          </w:p>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2.Բժշկական արտադրատեսակների գրանցման, ներմուծման, արտահանման, արտադրման  և շրջանառության հետ կապված պետական գործառույթների  իրականացման ապահովման նպատակով  ինստիտւցիոնալ կառուցակարգերի ձևավորում:</w:t>
            </w:r>
          </w:p>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3.Անհրաժեշտ փորձառություն և գիտելիքներ ձեռք բերելու նպատակով կադրերի վերապատրաստում և տեխնիկական վերազինում:</w:t>
            </w:r>
          </w:p>
        </w:tc>
        <w:tc>
          <w:tcPr>
            <w:tcW w:w="2160" w:type="dxa"/>
          </w:tcPr>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ՀՀ-ում օգտագործվող բժշկական արտադրատեսակների անվտանգության և որակի բարձրացում:</w:t>
            </w:r>
          </w:p>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lastRenderedPageBreak/>
              <w:t>Առողջապահության նախարարություն</w:t>
            </w:r>
          </w:p>
        </w:tc>
        <w:tc>
          <w:tcPr>
            <w:tcW w:w="153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2022 թվականի դեկտեմբերի 1-ին տասնօրյակ  </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620" w:type="dxa"/>
          </w:tcPr>
          <w:p w:rsidR="00E10093" w:rsidRPr="00B243BF" w:rsidRDefault="00E10093" w:rsidP="00E1009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eastAsia="Calibri" w:hAnsi="GHEA Mariam"/>
                <w:lang w:val="hy-AM" w:eastAsia="en-US"/>
              </w:rPr>
              <w:t xml:space="preserve">ՀՀ օրենսդրությամբ </w:t>
            </w:r>
            <w:r w:rsidRPr="00B243BF">
              <w:rPr>
                <w:rFonts w:ascii="GHEA Mariam" w:hAnsi="GHEA Mariam"/>
                <w:lang w:val="hy-AM" w:eastAsia="en-US"/>
              </w:rPr>
              <w:t>չարգելված այլ աղբյուրներ 2.000 հազար ԱՄՆ դոլլար</w:t>
            </w:r>
          </w:p>
          <w:p w:rsidR="00E10093" w:rsidRPr="00B243BF" w:rsidRDefault="00E10093" w:rsidP="00E1009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Առաջին տարում </w:t>
            </w:r>
            <w:r w:rsidRPr="00B243BF">
              <w:rPr>
                <w:rFonts w:ascii="GHEA Mariam" w:hAnsi="GHEA Mariam"/>
                <w:lang w:val="hy-AM" w:eastAsia="en-US"/>
              </w:rPr>
              <w:lastRenderedPageBreak/>
              <w:t>ֆինանսավորում չի պահանջվում</w:t>
            </w:r>
          </w:p>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r>
      <w:tr w:rsidR="00B243BF" w:rsidRPr="00B243BF" w:rsidTr="00E10093">
        <w:trPr>
          <w:trHeight w:val="2263"/>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tabs>
                <w:tab w:val="left" w:pos="780"/>
              </w:tabs>
              <w:spacing w:before="100" w:beforeAutospacing="1" w:after="100" w:afterAutospacing="1"/>
              <w:jc w:val="center"/>
              <w:rPr>
                <w:rFonts w:ascii="GHEA Mariam" w:hAnsi="GHEA Mariam"/>
                <w:b w:val="0"/>
                <w:lang w:eastAsia="en-US"/>
              </w:rPr>
            </w:pPr>
            <w:r w:rsidRPr="00B243BF">
              <w:rPr>
                <w:rFonts w:ascii="GHEA Mariam" w:hAnsi="GHEA Mariam"/>
                <w:b w:val="0"/>
                <w:lang w:eastAsia="en-US"/>
              </w:rPr>
              <w:lastRenderedPageBreak/>
              <w:t>20</w:t>
            </w:r>
          </w:p>
        </w:tc>
        <w:tc>
          <w:tcPr>
            <w:tcW w:w="3240" w:type="dxa"/>
          </w:tcPr>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eastAsia="Calibri" w:hAnsi="GHEA Mariam"/>
                <w:lang w:val="hy-AM" w:eastAsia="en-US"/>
              </w:rPr>
              <w:t>Բժշկական օգնություն և սպասարկում իրականացնողի կամ բուժաշխատողի կողմից</w:t>
            </w:r>
            <w:r w:rsidRPr="00B243BF">
              <w:rPr>
                <w:rFonts w:ascii="GHEA Mariam" w:hAnsi="GHEA Mariam"/>
                <w:lang w:val="hy-AM" w:eastAsia="en-US"/>
              </w:rPr>
              <w:t xml:space="preserve"> բուժվող պացիենտի առողջությանն անզգուշությամբ պատճառված վնասի փոխհատուցման ինստիտուտի ձևավորում</w:t>
            </w:r>
          </w:p>
        </w:tc>
        <w:tc>
          <w:tcPr>
            <w:tcW w:w="2520" w:type="dxa"/>
          </w:tcPr>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1.Միջազգային փորձի ուսումնասիրություն</w:t>
            </w:r>
          </w:p>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2. Անհրաժեշտ նորմատիվ իրավական ակտերի նախագծերի մշակում</w:t>
            </w:r>
          </w:p>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D50F02">
              <w:rPr>
                <w:rFonts w:ascii="GHEA Mariam" w:hAnsi="GHEA Mariam"/>
                <w:lang w:val="hy-AM" w:eastAsia="en-US"/>
              </w:rPr>
              <w:t>3.</w:t>
            </w:r>
            <w:r w:rsidRPr="00B243BF">
              <w:rPr>
                <w:rFonts w:ascii="GHEA Mariam" w:hAnsi="GHEA Mariam"/>
                <w:lang w:val="hy-AM" w:eastAsia="en-US"/>
              </w:rPr>
              <w:t>Բժիշկների մասնագիտական գործունեության ապահովագրության ներդրում</w:t>
            </w:r>
          </w:p>
        </w:tc>
        <w:tc>
          <w:tcPr>
            <w:tcW w:w="2160" w:type="dxa"/>
          </w:tcPr>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eastAsia="Calibri" w:hAnsi="GHEA Mariam"/>
                <w:lang w:val="hy-AM" w:eastAsia="en-US"/>
              </w:rPr>
              <w:t>Բժշկական օգնություն և սպասարկում իրականացնողի կամ բուժաշխատողի կողմից</w:t>
            </w:r>
            <w:r w:rsidRPr="00B243BF">
              <w:rPr>
                <w:rFonts w:ascii="GHEA Mariam" w:hAnsi="GHEA Mariam"/>
                <w:lang w:val="hy-AM" w:eastAsia="en-US"/>
              </w:rPr>
              <w:t xml:space="preserve"> բուժվող պացիենտի առողջությանն անզգուշությամբ պատճառված վնասի փոխհատուցման ապահովում</w:t>
            </w:r>
          </w:p>
        </w:tc>
        <w:tc>
          <w:tcPr>
            <w:tcW w:w="180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80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2022 թվականի դեկտեմբերի 1-ին տասնօրյակ  </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tc>
        <w:tc>
          <w:tcPr>
            <w:tcW w:w="1620" w:type="dxa"/>
          </w:tcPr>
          <w:p w:rsidR="00E10093" w:rsidRPr="00B243BF" w:rsidRDefault="00E10093" w:rsidP="00E1009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hAnsi="GHEA Mariam"/>
                <w:lang w:val="hy-AM" w:eastAsia="en-US"/>
              </w:rPr>
              <w:t>Ֆինանսավորում չի պահանջում</w:t>
            </w:r>
          </w:p>
        </w:tc>
      </w:tr>
      <w:tr w:rsidR="00B243BF" w:rsidRPr="00B243BF" w:rsidTr="00E10093">
        <w:trPr>
          <w:trHeight w:val="2263"/>
        </w:trPr>
        <w:tc>
          <w:tcPr>
            <w:cnfStyle w:val="001000000000" w:firstRow="0" w:lastRow="0" w:firstColumn="1" w:lastColumn="0" w:oddVBand="0" w:evenVBand="0" w:oddHBand="0" w:evenHBand="0" w:firstRowFirstColumn="0" w:firstRowLastColumn="0" w:lastRowFirstColumn="0" w:lastRowLastColumn="0"/>
            <w:tcW w:w="540" w:type="dxa"/>
          </w:tcPr>
          <w:p w:rsidR="00E10093" w:rsidRPr="00B243BF" w:rsidRDefault="00E10093" w:rsidP="00E10093">
            <w:pPr>
              <w:jc w:val="center"/>
              <w:rPr>
                <w:rFonts w:ascii="GHEA Mariam" w:hAnsi="GHEA Mariam" w:cs="Sylfaen"/>
                <w:b w:val="0"/>
                <w:lang w:eastAsia="en-US"/>
              </w:rPr>
            </w:pPr>
            <w:r w:rsidRPr="00B243BF">
              <w:rPr>
                <w:rFonts w:ascii="GHEA Mariam" w:hAnsi="GHEA Mariam" w:cs="Sylfaen"/>
                <w:b w:val="0"/>
                <w:lang w:eastAsia="en-US"/>
              </w:rPr>
              <w:lastRenderedPageBreak/>
              <w:t>21</w:t>
            </w:r>
          </w:p>
        </w:tc>
        <w:tc>
          <w:tcPr>
            <w:tcW w:w="324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cs="Sylfaen"/>
                <w:lang w:val="hy-AM" w:eastAsia="en-US"/>
              </w:rPr>
              <w:t>Բուժանձնակազմի մասնագիտական պատրաստվածության բարձրացում, մարդկային</w:t>
            </w:r>
            <w:r w:rsidRPr="00B243BF">
              <w:rPr>
                <w:rFonts w:ascii="GHEA Mariam" w:hAnsi="GHEA Mariam" w:cs="Arial"/>
                <w:lang w:val="hy-AM" w:eastAsia="en-US"/>
              </w:rPr>
              <w:t xml:space="preserve"> </w:t>
            </w:r>
            <w:r w:rsidRPr="00B243BF">
              <w:rPr>
                <w:rFonts w:ascii="GHEA Mariam" w:hAnsi="GHEA Mariam" w:cs="Sylfaen"/>
                <w:lang w:val="hy-AM" w:eastAsia="en-US"/>
              </w:rPr>
              <w:t xml:space="preserve">ներուժի արդյունավետ կառավարում և  </w:t>
            </w:r>
            <w:r w:rsidRPr="00B243BF">
              <w:rPr>
                <w:rFonts w:ascii="GHEA Mariam" w:hAnsi="GHEA Mariam" w:cs="Arial"/>
                <w:lang w:val="hy-AM" w:eastAsia="en-US"/>
              </w:rPr>
              <w:t xml:space="preserve"> զարգացման ապահովում </w:t>
            </w:r>
          </w:p>
        </w:tc>
        <w:tc>
          <w:tcPr>
            <w:tcW w:w="2520" w:type="dxa"/>
          </w:tcPr>
          <w:p w:rsidR="00E10093" w:rsidRPr="00B243BF" w:rsidRDefault="00E10093" w:rsidP="009A2CFE">
            <w:pPr>
              <w:numPr>
                <w:ilvl w:val="0"/>
                <w:numId w:val="92"/>
              </w:numPr>
              <w:tabs>
                <w:tab w:val="left" w:pos="0"/>
              </w:tabs>
              <w:spacing w:before="100" w:beforeAutospacing="1" w:after="100" w:afterAutospacing="1" w:line="276" w:lineRule="auto"/>
              <w:ind w:left="17" w:hanging="17"/>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Բուժաշխատողների շարունակական մասնագիտական զարգացման և հավաստագրման համակարգի վերջնական ներդրում:</w:t>
            </w:r>
          </w:p>
          <w:p w:rsidR="00E10093" w:rsidRPr="00B243BF" w:rsidRDefault="00E10093" w:rsidP="009A2CFE">
            <w:pPr>
              <w:numPr>
                <w:ilvl w:val="0"/>
                <w:numId w:val="92"/>
              </w:numPr>
              <w:tabs>
                <w:tab w:val="left" w:pos="0"/>
              </w:tabs>
              <w:spacing w:before="100" w:beforeAutospacing="1" w:after="100" w:afterAutospacing="1" w:line="276" w:lineRule="auto"/>
              <w:ind w:left="17" w:firstLine="90"/>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 xml:space="preserve">Նպատակային կրթական ծրագրերով պահանջված մասնագիտությունների մասով տեղերի ավելացում:  </w:t>
            </w:r>
          </w:p>
          <w:p w:rsidR="00E10093" w:rsidRPr="00B243BF" w:rsidRDefault="00E10093" w:rsidP="009A2CFE">
            <w:pPr>
              <w:numPr>
                <w:ilvl w:val="0"/>
                <w:numId w:val="92"/>
              </w:numPr>
              <w:tabs>
                <w:tab w:val="left" w:pos="0"/>
              </w:tabs>
              <w:spacing w:before="100" w:beforeAutospacing="1" w:after="100" w:afterAutospacing="1" w:line="276" w:lineRule="auto"/>
              <w:ind w:left="17" w:firstLine="90"/>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Որակյալ  բժշկական կադրերի համընդհանուր և տարածքային համաչափ հասանելիության ապահովման ռազմավարության մշակում և ներդրում</w:t>
            </w:r>
            <w:r w:rsidRPr="00B243BF">
              <w:rPr>
                <w:rFonts w:ascii="GHEA Mariam" w:eastAsia="Calibri" w:hAnsi="GHEA Mariam"/>
                <w:lang w:val="hy-AM" w:eastAsia="en-US"/>
              </w:rPr>
              <w:t xml:space="preserve"> </w:t>
            </w:r>
            <w:r w:rsidRPr="00B243BF">
              <w:rPr>
                <w:rFonts w:ascii="GHEA Mariam" w:hAnsi="GHEA Mariam"/>
                <w:lang w:val="hy-AM" w:eastAsia="en-US"/>
              </w:rPr>
              <w:t xml:space="preserve"> </w:t>
            </w:r>
          </w:p>
        </w:tc>
        <w:tc>
          <w:tcPr>
            <w:tcW w:w="2160" w:type="dxa"/>
          </w:tcPr>
          <w:p w:rsidR="00E10093" w:rsidRPr="00B243BF" w:rsidRDefault="00E10093" w:rsidP="00E10093">
            <w:pPr>
              <w:tabs>
                <w:tab w:val="left" w:pos="78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eastAsia="Calibri" w:hAnsi="GHEA Mariam"/>
                <w:lang w:val="hy-AM" w:eastAsia="en-US"/>
              </w:rPr>
            </w:pPr>
            <w:r w:rsidRPr="00B243BF">
              <w:rPr>
                <w:rFonts w:ascii="GHEA Mariam" w:hAnsi="GHEA Mariam"/>
                <w:lang w:val="hy-AM" w:eastAsia="en-US"/>
              </w:rPr>
              <w:t>Համակարգի ներդրումից հետո կգործի մշտական թարմացվող մարդկային ներուժի էլ</w:t>
            </w:r>
            <w:r w:rsidRPr="00B243BF">
              <w:rPr>
                <w:rFonts w:ascii="Cambria Math" w:eastAsia="MS Mincho" w:hAnsi="Cambria Math" w:cs="Cambria Math"/>
                <w:lang w:val="hy-AM" w:eastAsia="en-US"/>
              </w:rPr>
              <w:t>․</w:t>
            </w:r>
            <w:r w:rsidRPr="00B243BF">
              <w:rPr>
                <w:rFonts w:ascii="GHEA Mariam" w:eastAsia="MS Mincho" w:hAnsi="GHEA Mariam" w:cs="MS Mincho"/>
                <w:lang w:val="hy-AM" w:eastAsia="en-US"/>
              </w:rPr>
              <w:t xml:space="preserve"> շտեմարան, բժշկական օգնություն և սպասարկում իրականացնողները պարբերաբար (հինգ տարին մեկ) պարտադիր կհավաստագրվեն։     </w:t>
            </w:r>
          </w:p>
        </w:tc>
        <w:tc>
          <w:tcPr>
            <w:tcW w:w="1800" w:type="dxa"/>
          </w:tcPr>
          <w:p w:rsidR="00E10093" w:rsidRPr="00B243BF" w:rsidRDefault="00E10093" w:rsidP="00E1009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Առողջապահության նախարարություն</w:t>
            </w:r>
          </w:p>
        </w:tc>
        <w:tc>
          <w:tcPr>
            <w:tcW w:w="1530" w:type="dxa"/>
          </w:tcPr>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ՀՀ Մարզպետարաններ</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Կրթության և գիտության նախարարություն</w:t>
            </w: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p>
          <w:p w:rsidR="00E10093" w:rsidRPr="00B243BF" w:rsidRDefault="00E10093" w:rsidP="00E100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Տրանսպորտի, կապի և տեղեկատվական տեխնոլոգիաների նախարարություն</w:t>
            </w:r>
          </w:p>
        </w:tc>
        <w:tc>
          <w:tcPr>
            <w:tcW w:w="1800" w:type="dxa"/>
          </w:tcPr>
          <w:p w:rsidR="00E10093" w:rsidRPr="00B243BF" w:rsidRDefault="00E10093" w:rsidP="00E10093">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GHEA Mariam" w:hAnsi="GHEA Mariam"/>
                <w:lang w:eastAsia="en-US"/>
              </w:rPr>
            </w:pPr>
            <w:r w:rsidRPr="00B243BF">
              <w:rPr>
                <w:rFonts w:ascii="GHEA Mariam" w:hAnsi="GHEA Mariam"/>
                <w:lang w:eastAsia="en-US"/>
              </w:rPr>
              <w:t>2021</w:t>
            </w:r>
            <w:r w:rsidRPr="00B243BF">
              <w:rPr>
                <w:rFonts w:ascii="GHEA Mariam" w:hAnsi="GHEA Mariam"/>
                <w:lang w:val="hy-AM" w:eastAsia="en-US"/>
              </w:rPr>
              <w:t xml:space="preserve"> թվականի դեկտեմբերի 1-ին տասնօրյակ  </w:t>
            </w:r>
          </w:p>
        </w:tc>
        <w:tc>
          <w:tcPr>
            <w:tcW w:w="1620" w:type="dxa"/>
          </w:tcPr>
          <w:p w:rsidR="00E10093" w:rsidRPr="00B243BF" w:rsidRDefault="00E10093" w:rsidP="00E10093">
            <w:pPr>
              <w:cnfStyle w:val="000000000000" w:firstRow="0" w:lastRow="0" w:firstColumn="0" w:lastColumn="0" w:oddVBand="0" w:evenVBand="0" w:oddHBand="0" w:evenHBand="0" w:firstRowFirstColumn="0" w:firstRowLastColumn="0" w:lastRowFirstColumn="0" w:lastRowLastColumn="0"/>
              <w:rPr>
                <w:rFonts w:ascii="GHEA Mariam" w:hAnsi="GHEA Mariam"/>
                <w:lang w:val="hy-AM" w:eastAsia="en-US"/>
              </w:rPr>
            </w:pPr>
            <w:r w:rsidRPr="00B243BF">
              <w:rPr>
                <w:rFonts w:ascii="GHEA Mariam" w:hAnsi="GHEA Mariam"/>
                <w:lang w:val="hy-AM" w:eastAsia="en-US"/>
              </w:rPr>
              <w:t>Ֆինանսավորում չի պահանջվում</w:t>
            </w:r>
          </w:p>
        </w:tc>
      </w:tr>
    </w:tbl>
    <w:p w:rsidR="00E10093" w:rsidRPr="00B243BF" w:rsidRDefault="00E10093" w:rsidP="00E10093">
      <w:pPr>
        <w:rPr>
          <w:rFonts w:ascii="GHEA Mariam" w:eastAsia="Calibri" w:hAnsi="GHEA Mariam" w:cs="Sylfaen"/>
          <w:lang w:val="hy-AM" w:eastAsia="en-US"/>
        </w:rPr>
      </w:pPr>
    </w:p>
    <w:p w:rsidR="0057074E" w:rsidRPr="00B243BF" w:rsidRDefault="0057074E" w:rsidP="00A976B3">
      <w:pPr>
        <w:jc w:val="center"/>
        <w:rPr>
          <w:rFonts w:ascii="GHEA Mariam" w:hAnsi="GHEA Mariam" w:cs="Arial"/>
          <w:b/>
        </w:rPr>
      </w:pPr>
    </w:p>
    <w:tbl>
      <w:tblPr>
        <w:tblStyle w:val="TableGrid"/>
        <w:tblW w:w="15233" w:type="dxa"/>
        <w:tblInd w:w="-1085" w:type="dxa"/>
        <w:tblLayout w:type="fixed"/>
        <w:tblLook w:val="04A0" w:firstRow="1" w:lastRow="0" w:firstColumn="1" w:lastColumn="0" w:noHBand="0" w:noVBand="1"/>
      </w:tblPr>
      <w:tblGrid>
        <w:gridCol w:w="540"/>
        <w:gridCol w:w="3038"/>
        <w:gridCol w:w="2745"/>
        <w:gridCol w:w="2160"/>
        <w:gridCol w:w="1800"/>
        <w:gridCol w:w="1530"/>
        <w:gridCol w:w="1800"/>
        <w:gridCol w:w="1620"/>
      </w:tblGrid>
      <w:tr w:rsidR="00B243BF" w:rsidRPr="00B243BF" w:rsidTr="00480F24">
        <w:tc>
          <w:tcPr>
            <w:tcW w:w="540" w:type="dxa"/>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3038"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745"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160"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530"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620"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D50F02">
        <w:tc>
          <w:tcPr>
            <w:tcW w:w="15233" w:type="dxa"/>
            <w:gridSpan w:val="8"/>
            <w:shd w:val="clear" w:color="auto" w:fill="FFFF00"/>
          </w:tcPr>
          <w:p w:rsidR="002A1B4E" w:rsidRPr="00B243BF" w:rsidRDefault="002A1B4E" w:rsidP="00A857C8">
            <w:pPr>
              <w:jc w:val="center"/>
              <w:rPr>
                <w:rFonts w:ascii="GHEA Mariam" w:hAnsi="GHEA Mariam" w:cs="Arial"/>
                <w:b/>
              </w:rPr>
            </w:pPr>
            <w:r w:rsidRPr="00B243BF">
              <w:rPr>
                <w:rFonts w:ascii="GHEA Mariam" w:hAnsi="GHEA Mariam" w:cs="Sylfaen"/>
                <w:b/>
                <w:lang w:eastAsia="en-GB"/>
              </w:rPr>
              <w:t>Ա</w:t>
            </w:r>
            <w:r w:rsidRPr="00B243BF">
              <w:rPr>
                <w:rFonts w:ascii="GHEA Mariam" w:hAnsi="GHEA Mariam"/>
                <w:b/>
              </w:rPr>
              <w:t>րդարադատության նախարարություն</w:t>
            </w:r>
          </w:p>
        </w:tc>
      </w:tr>
      <w:tr w:rsidR="00B243BF" w:rsidRPr="00B243BF" w:rsidTr="00480F24">
        <w:tc>
          <w:tcPr>
            <w:tcW w:w="540" w:type="dxa"/>
          </w:tcPr>
          <w:p w:rsidR="002A1B4E" w:rsidRPr="00B243BF" w:rsidRDefault="002A1B4E" w:rsidP="00A857C8">
            <w:pPr>
              <w:jc w:val="center"/>
              <w:rPr>
                <w:rFonts w:ascii="GHEA Mariam" w:hAnsi="GHEA Mariam" w:cs="Arial"/>
                <w:b/>
              </w:rPr>
            </w:pPr>
          </w:p>
        </w:tc>
        <w:tc>
          <w:tcPr>
            <w:tcW w:w="3038" w:type="dxa"/>
          </w:tcPr>
          <w:p w:rsidR="002A1B4E" w:rsidRPr="00B243BF" w:rsidRDefault="002A1B4E" w:rsidP="00A857C8">
            <w:pPr>
              <w:jc w:val="center"/>
              <w:rPr>
                <w:rFonts w:ascii="GHEA Mariam" w:hAnsi="GHEA Mariam" w:cs="Arial"/>
                <w:b/>
              </w:rPr>
            </w:pPr>
          </w:p>
        </w:tc>
        <w:tc>
          <w:tcPr>
            <w:tcW w:w="2745" w:type="dxa"/>
          </w:tcPr>
          <w:p w:rsidR="002A1B4E" w:rsidRPr="00B243BF" w:rsidRDefault="002A1B4E" w:rsidP="00A857C8">
            <w:pPr>
              <w:jc w:val="center"/>
              <w:rPr>
                <w:rFonts w:ascii="GHEA Mariam" w:hAnsi="GHEA Mariam" w:cs="Arial"/>
                <w:b/>
              </w:rPr>
            </w:pPr>
          </w:p>
        </w:tc>
        <w:tc>
          <w:tcPr>
            <w:tcW w:w="216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53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620" w:type="dxa"/>
          </w:tcPr>
          <w:p w:rsidR="002A1B4E" w:rsidRPr="00B243BF" w:rsidRDefault="002A1B4E" w:rsidP="00A857C8">
            <w:pPr>
              <w:jc w:val="center"/>
              <w:rPr>
                <w:rFonts w:ascii="GHEA Mariam" w:hAnsi="GHEA Mariam" w:cs="Arial"/>
                <w:b/>
              </w:rPr>
            </w:pPr>
          </w:p>
        </w:tc>
      </w:tr>
    </w:tbl>
    <w:p w:rsidR="00A976B3" w:rsidRPr="00B243BF" w:rsidRDefault="00A976B3" w:rsidP="00A976B3">
      <w:pPr>
        <w:jc w:val="center"/>
        <w:rPr>
          <w:rFonts w:ascii="GHEA Mariam" w:hAnsi="GHEA Mariam" w:cs="Arial"/>
          <w:b/>
        </w:rPr>
      </w:pPr>
    </w:p>
    <w:tbl>
      <w:tblPr>
        <w:tblStyle w:val="TableGrid"/>
        <w:tblW w:w="15172" w:type="dxa"/>
        <w:tblInd w:w="-1085" w:type="dxa"/>
        <w:tblLayout w:type="fixed"/>
        <w:tblLook w:val="04A0" w:firstRow="1" w:lastRow="0" w:firstColumn="1" w:lastColumn="0" w:noHBand="0" w:noVBand="1"/>
      </w:tblPr>
      <w:tblGrid>
        <w:gridCol w:w="514"/>
        <w:gridCol w:w="3109"/>
        <w:gridCol w:w="2700"/>
        <w:gridCol w:w="2070"/>
        <w:gridCol w:w="1800"/>
        <w:gridCol w:w="1530"/>
        <w:gridCol w:w="1800"/>
        <w:gridCol w:w="1620"/>
        <w:gridCol w:w="29"/>
      </w:tblGrid>
      <w:tr w:rsidR="00B243BF" w:rsidRPr="00B243BF" w:rsidTr="002E4BE3">
        <w:trPr>
          <w:gridAfter w:val="1"/>
          <w:wAfter w:w="29" w:type="dxa"/>
        </w:trPr>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1</w:t>
            </w:r>
          </w:p>
        </w:tc>
        <w:tc>
          <w:tcPr>
            <w:tcW w:w="3109" w:type="dxa"/>
          </w:tcPr>
          <w:p w:rsidR="00480F24" w:rsidRPr="00B243BF" w:rsidRDefault="00733655" w:rsidP="00752ACE">
            <w:pPr>
              <w:rPr>
                <w:rFonts w:ascii="GHEA Mariam" w:hAnsi="GHEA Mariam" w:cs="Arial"/>
                <w:b/>
              </w:rPr>
            </w:pPr>
            <w:r w:rsidRPr="00B243BF">
              <w:rPr>
                <w:rFonts w:ascii="GHEA Grapalat" w:hAnsi="GHEA Grapalat"/>
              </w:rPr>
              <w:t>Հայաստանի Հանրապե</w:t>
            </w:r>
            <w:r w:rsidRPr="00B243BF">
              <w:rPr>
                <w:rFonts w:ascii="GHEA Grapalat" w:hAnsi="GHEA Grapalat"/>
              </w:rPr>
              <w:softHyphen/>
              <w:t>տու</w:t>
            </w:r>
            <w:r w:rsidRPr="00B243BF">
              <w:rPr>
                <w:rFonts w:ascii="GHEA Grapalat" w:hAnsi="GHEA Grapalat"/>
              </w:rPr>
              <w:softHyphen/>
              <w:t>թյ</w:t>
            </w:r>
            <w:r w:rsidRPr="00B243BF">
              <w:rPr>
                <w:rFonts w:ascii="GHEA Grapalat" w:hAnsi="GHEA Grapalat"/>
                <w:lang w:val="hy-AM"/>
              </w:rPr>
              <w:t>ու</w:t>
            </w:r>
            <w:r w:rsidRPr="00B243BF">
              <w:rPr>
                <w:rFonts w:ascii="GHEA Grapalat" w:hAnsi="GHEA Grapalat"/>
              </w:rPr>
              <w:softHyphen/>
            </w:r>
            <w:r w:rsidRPr="00B243BF">
              <w:rPr>
                <w:rFonts w:ascii="GHEA Grapalat" w:hAnsi="GHEA Grapalat"/>
                <w:lang w:val="hy-AM"/>
              </w:rPr>
              <w:t>նում առաջիկա 5 տարի</w:t>
            </w:r>
            <w:r w:rsidRPr="00B243BF">
              <w:rPr>
                <w:rFonts w:ascii="GHEA Grapalat" w:hAnsi="GHEA Grapalat"/>
              </w:rPr>
              <w:softHyphen/>
            </w:r>
            <w:r w:rsidRPr="00B243BF">
              <w:rPr>
                <w:rFonts w:ascii="GHEA Grapalat" w:hAnsi="GHEA Grapalat"/>
                <w:lang w:val="hy-AM"/>
              </w:rPr>
              <w:t>ների կտրվածքով իրականաց</w:t>
            </w:r>
            <w:r w:rsidRPr="00B243BF">
              <w:rPr>
                <w:rFonts w:ascii="GHEA Grapalat" w:hAnsi="GHEA Grapalat"/>
              </w:rPr>
              <w:softHyphen/>
            </w:r>
            <w:r w:rsidRPr="00B243BF">
              <w:rPr>
                <w:rFonts w:ascii="GHEA Grapalat" w:hAnsi="GHEA Grapalat"/>
                <w:lang w:val="hy-AM"/>
              </w:rPr>
              <w:t xml:space="preserve">վելիք </w:t>
            </w:r>
            <w:r w:rsidRPr="00B243BF">
              <w:rPr>
                <w:rFonts w:ascii="GHEA Grapalat" w:hAnsi="GHEA Grapalat"/>
              </w:rPr>
              <w:t xml:space="preserve"> իրավական և դատա</w:t>
            </w:r>
            <w:r w:rsidRPr="00B243BF">
              <w:rPr>
                <w:rFonts w:ascii="GHEA Grapalat" w:hAnsi="GHEA Grapalat"/>
              </w:rPr>
              <w:softHyphen/>
              <w:t>կան բարեփոխումների</w:t>
            </w:r>
            <w:r w:rsidRPr="00B243BF">
              <w:rPr>
                <w:rFonts w:ascii="GHEA Grapalat" w:hAnsi="GHEA Grapalat"/>
                <w:lang w:val="hy-AM"/>
              </w:rPr>
              <w:t xml:space="preserve"> պլա</w:t>
            </w:r>
            <w:r w:rsidRPr="00B243BF">
              <w:rPr>
                <w:rFonts w:ascii="GHEA Grapalat" w:hAnsi="GHEA Grapalat"/>
              </w:rPr>
              <w:softHyphen/>
            </w:r>
            <w:r w:rsidRPr="00B243BF">
              <w:rPr>
                <w:rFonts w:ascii="GHEA Grapalat" w:hAnsi="GHEA Grapalat"/>
                <w:lang w:val="hy-AM"/>
              </w:rPr>
              <w:t>նա</w:t>
            </w:r>
            <w:r w:rsidRPr="00B243BF">
              <w:rPr>
                <w:rFonts w:ascii="GHEA Grapalat" w:hAnsi="GHEA Grapalat"/>
              </w:rPr>
              <w:softHyphen/>
            </w:r>
            <w:r w:rsidRPr="00B243BF">
              <w:rPr>
                <w:rFonts w:ascii="GHEA Grapalat" w:hAnsi="GHEA Grapalat"/>
                <w:lang w:val="hy-AM"/>
              </w:rPr>
              <w:t>վորումը</w:t>
            </w:r>
            <w:r w:rsidRPr="00B243BF">
              <w:rPr>
                <w:rFonts w:ascii="GHEA Grapalat" w:hAnsi="GHEA Grapalat"/>
              </w:rPr>
              <w:t xml:space="preserve">  </w:t>
            </w:r>
            <w:r w:rsidRPr="00B243BF">
              <w:rPr>
                <w:rFonts w:ascii="GHEA Grapalat" w:hAnsi="GHEA Grapalat"/>
                <w:lang w:val="hy-AM"/>
              </w:rPr>
              <w:t>ՀՀ կառավարու</w:t>
            </w:r>
            <w:r w:rsidRPr="00B243BF">
              <w:rPr>
                <w:rFonts w:ascii="GHEA Grapalat" w:hAnsi="GHEA Grapalat"/>
              </w:rPr>
              <w:softHyphen/>
            </w:r>
            <w:r w:rsidRPr="00B243BF">
              <w:rPr>
                <w:rFonts w:ascii="GHEA Grapalat" w:hAnsi="GHEA Grapalat"/>
                <w:lang w:val="hy-AM"/>
              </w:rPr>
              <w:t>թյան քննարկմանը</w:t>
            </w:r>
            <w:r w:rsidRPr="00B243BF">
              <w:rPr>
                <w:rFonts w:ascii="GHEA Grapalat" w:hAnsi="GHEA Grapalat"/>
              </w:rPr>
              <w:t xml:space="preserve"> ներկա</w:t>
            </w:r>
            <w:r w:rsidRPr="00B243BF">
              <w:rPr>
                <w:rFonts w:ascii="GHEA Grapalat" w:hAnsi="GHEA Grapalat"/>
              </w:rPr>
              <w:softHyphen/>
              <w:t>յացնելը</w:t>
            </w:r>
          </w:p>
        </w:tc>
        <w:tc>
          <w:tcPr>
            <w:tcW w:w="2700" w:type="dxa"/>
          </w:tcPr>
          <w:p w:rsidR="00480F24" w:rsidRPr="00B243BF" w:rsidRDefault="00733655" w:rsidP="00752ACE">
            <w:pPr>
              <w:rPr>
                <w:rFonts w:ascii="GHEA Mariam" w:hAnsi="GHEA Mariam" w:cs="Arial"/>
                <w:b/>
              </w:rPr>
            </w:pPr>
            <w:r w:rsidRPr="00B243BF">
              <w:rPr>
                <w:rFonts w:ascii="GHEA Grapalat" w:hAnsi="GHEA Grapalat"/>
                <w:lang w:val="hy-AM"/>
              </w:rPr>
              <w:t>Մշակել «Հայաս</w:t>
            </w:r>
            <w:r w:rsidRPr="00B243BF">
              <w:rPr>
                <w:rFonts w:ascii="GHEA Grapalat" w:hAnsi="GHEA Grapalat"/>
              </w:rPr>
              <w:softHyphen/>
            </w:r>
            <w:r w:rsidRPr="00B243BF">
              <w:rPr>
                <w:rFonts w:ascii="GHEA Grapalat" w:hAnsi="GHEA Grapalat"/>
                <w:lang w:val="hy-AM"/>
              </w:rPr>
              <w:t>տանի Հանրապե</w:t>
            </w:r>
            <w:r w:rsidRPr="00B243BF">
              <w:rPr>
                <w:rFonts w:ascii="GHEA Grapalat" w:hAnsi="GHEA Grapalat"/>
              </w:rPr>
              <w:softHyphen/>
            </w:r>
            <w:r w:rsidRPr="00B243BF">
              <w:rPr>
                <w:rFonts w:ascii="GHEA Grapalat" w:hAnsi="GHEA Grapalat"/>
                <w:lang w:val="hy-AM"/>
              </w:rPr>
              <w:t>տության իրավական և դատական բարե</w:t>
            </w:r>
            <w:r w:rsidRPr="00B243BF">
              <w:rPr>
                <w:rFonts w:ascii="GHEA Grapalat" w:hAnsi="GHEA Grapalat"/>
              </w:rPr>
              <w:softHyphen/>
            </w:r>
            <w:r w:rsidRPr="00B243BF">
              <w:rPr>
                <w:rFonts w:ascii="GHEA Grapalat" w:hAnsi="GHEA Grapalat"/>
                <w:lang w:val="hy-AM"/>
              </w:rPr>
              <w:t>փոխումների  2019-2024 թվականների ռազմավարություն և դրանից բխող գոր</w:t>
            </w:r>
            <w:r w:rsidRPr="00B243BF">
              <w:rPr>
                <w:rFonts w:ascii="GHEA Grapalat" w:hAnsi="GHEA Grapalat"/>
              </w:rPr>
              <w:softHyphen/>
            </w:r>
            <w:r w:rsidRPr="00B243BF">
              <w:rPr>
                <w:rFonts w:ascii="GHEA Grapalat" w:hAnsi="GHEA Grapalat"/>
                <w:lang w:val="hy-AM"/>
              </w:rPr>
              <w:t>ծողությունների ծրա</w:t>
            </w:r>
            <w:r w:rsidRPr="00B243BF">
              <w:rPr>
                <w:rFonts w:ascii="GHEA Grapalat" w:hAnsi="GHEA Grapalat"/>
              </w:rPr>
              <w:softHyphen/>
            </w:r>
            <w:r w:rsidRPr="00B243BF">
              <w:rPr>
                <w:rFonts w:ascii="GHEA Grapalat" w:hAnsi="GHEA Grapalat"/>
                <w:lang w:val="hy-AM"/>
              </w:rPr>
              <w:t xml:space="preserve">գիրը հաստատելու մասին» </w:t>
            </w:r>
            <w:r w:rsidRPr="00B243BF">
              <w:rPr>
                <w:rFonts w:ascii="GHEA Grapalat" w:hAnsi="GHEA Grapalat"/>
                <w:lang w:val="hy-AM"/>
              </w:rPr>
              <w:lastRenderedPageBreak/>
              <w:t>կառա</w:t>
            </w:r>
            <w:r w:rsidRPr="00B243BF">
              <w:rPr>
                <w:rFonts w:ascii="GHEA Grapalat" w:hAnsi="GHEA Grapalat"/>
              </w:rPr>
              <w:softHyphen/>
            </w:r>
            <w:r w:rsidRPr="00B243BF">
              <w:rPr>
                <w:rFonts w:ascii="GHEA Grapalat" w:hAnsi="GHEA Grapalat"/>
                <w:lang w:val="hy-AM"/>
              </w:rPr>
              <w:t>վա</w:t>
            </w:r>
            <w:r w:rsidRPr="00B243BF">
              <w:rPr>
                <w:rFonts w:ascii="GHEA Grapalat" w:hAnsi="GHEA Grapalat"/>
              </w:rPr>
              <w:softHyphen/>
            </w:r>
            <w:r w:rsidRPr="00B243BF">
              <w:rPr>
                <w:rFonts w:ascii="GHEA Grapalat" w:hAnsi="GHEA Grapalat"/>
                <w:lang w:val="hy-AM"/>
              </w:rPr>
              <w:t>րու</w:t>
            </w:r>
            <w:r w:rsidRPr="00B243BF">
              <w:rPr>
                <w:rFonts w:ascii="GHEA Grapalat" w:hAnsi="GHEA Grapalat"/>
              </w:rPr>
              <w:softHyphen/>
            </w:r>
            <w:r w:rsidRPr="00B243BF">
              <w:rPr>
                <w:rFonts w:ascii="GHEA Grapalat" w:hAnsi="GHEA Grapalat"/>
                <w:lang w:val="hy-AM"/>
              </w:rPr>
              <w:t>թյան որոշման նա</w:t>
            </w:r>
            <w:r w:rsidRPr="00B243BF">
              <w:rPr>
                <w:rFonts w:ascii="GHEA Grapalat" w:hAnsi="GHEA Grapalat"/>
              </w:rPr>
              <w:softHyphen/>
            </w:r>
            <w:r w:rsidRPr="00B243BF">
              <w:rPr>
                <w:rFonts w:ascii="GHEA Grapalat" w:hAnsi="GHEA Grapalat"/>
                <w:lang w:val="hy-AM"/>
              </w:rPr>
              <w:t>խա</w:t>
            </w:r>
            <w:r w:rsidRPr="00B243BF">
              <w:rPr>
                <w:rFonts w:ascii="GHEA Grapalat" w:hAnsi="GHEA Grapalat"/>
              </w:rPr>
              <w:softHyphen/>
            </w:r>
            <w:r w:rsidRPr="00B243BF">
              <w:rPr>
                <w:rFonts w:ascii="GHEA Grapalat" w:hAnsi="GHEA Grapalat"/>
                <w:lang w:val="hy-AM"/>
              </w:rPr>
              <w:t>գիծը, ներկայաց</w:t>
            </w:r>
            <w:r w:rsidRPr="00B243BF">
              <w:rPr>
                <w:rFonts w:ascii="GHEA Grapalat" w:hAnsi="GHEA Grapalat"/>
              </w:rPr>
              <w:softHyphen/>
            </w:r>
            <w:r w:rsidRPr="00B243BF">
              <w:rPr>
                <w:rFonts w:ascii="GHEA Grapalat" w:hAnsi="GHEA Grapalat"/>
                <w:lang w:val="hy-AM"/>
              </w:rPr>
              <w:t>նել շահագրգիռ մա</w:t>
            </w:r>
            <w:r w:rsidRPr="00B243BF">
              <w:rPr>
                <w:rFonts w:ascii="GHEA Grapalat" w:hAnsi="GHEA Grapalat"/>
              </w:rPr>
              <w:softHyphen/>
            </w:r>
            <w:r w:rsidRPr="00B243BF">
              <w:rPr>
                <w:rFonts w:ascii="GHEA Grapalat" w:hAnsi="GHEA Grapalat"/>
                <w:lang w:val="hy-AM"/>
              </w:rPr>
              <w:t>ր</w:t>
            </w:r>
            <w:r w:rsidRPr="00B243BF">
              <w:rPr>
                <w:rFonts w:ascii="GHEA Grapalat" w:hAnsi="GHEA Grapalat"/>
              </w:rPr>
              <w:softHyphen/>
            </w:r>
            <w:r w:rsidRPr="00B243BF">
              <w:rPr>
                <w:rFonts w:ascii="GHEA Grapalat" w:hAnsi="GHEA Grapalat"/>
                <w:lang w:val="hy-AM"/>
              </w:rPr>
              <w:t>միններին կարծիքի, յուրաքանչյուր գոր</w:t>
            </w:r>
            <w:r w:rsidRPr="00B243BF">
              <w:rPr>
                <w:rFonts w:ascii="GHEA Grapalat" w:hAnsi="GHEA Grapalat"/>
              </w:rPr>
              <w:softHyphen/>
            </w:r>
            <w:r w:rsidRPr="00B243BF">
              <w:rPr>
                <w:rFonts w:ascii="GHEA Grapalat" w:hAnsi="GHEA Grapalat"/>
                <w:lang w:val="hy-AM"/>
              </w:rPr>
              <w:t>ծողության համար սահ</w:t>
            </w:r>
            <w:r w:rsidRPr="00B243BF">
              <w:rPr>
                <w:rFonts w:ascii="GHEA Grapalat" w:hAnsi="GHEA Grapalat"/>
              </w:rPr>
              <w:softHyphen/>
            </w:r>
            <w:r w:rsidRPr="00B243BF">
              <w:rPr>
                <w:rFonts w:ascii="GHEA Grapalat" w:hAnsi="GHEA Grapalat"/>
                <w:lang w:val="hy-AM"/>
              </w:rPr>
              <w:t>մանել կատա</w:t>
            </w:r>
            <w:r w:rsidRPr="00B243BF">
              <w:rPr>
                <w:rFonts w:ascii="GHEA Grapalat" w:hAnsi="GHEA Grapalat"/>
              </w:rPr>
              <w:softHyphen/>
            </w:r>
            <w:r w:rsidRPr="00B243BF">
              <w:rPr>
                <w:rFonts w:ascii="GHEA Grapalat" w:hAnsi="GHEA Grapalat"/>
                <w:lang w:val="hy-AM"/>
              </w:rPr>
              <w:t>րող, ապահովել մի</w:t>
            </w:r>
            <w:r w:rsidRPr="00B243BF">
              <w:rPr>
                <w:rFonts w:ascii="GHEA Grapalat" w:hAnsi="GHEA Grapalat"/>
              </w:rPr>
              <w:softHyphen/>
            </w:r>
            <w:r w:rsidRPr="00B243BF">
              <w:rPr>
                <w:rFonts w:ascii="GHEA Grapalat" w:hAnsi="GHEA Grapalat"/>
                <w:lang w:val="hy-AM"/>
              </w:rPr>
              <w:t>ջազգային փորձա</w:t>
            </w:r>
            <w:r w:rsidRPr="00B243BF">
              <w:rPr>
                <w:rFonts w:ascii="GHEA Grapalat" w:hAnsi="GHEA Grapalat"/>
              </w:rPr>
              <w:softHyphen/>
            </w:r>
            <w:r w:rsidRPr="00B243BF">
              <w:rPr>
                <w:rFonts w:ascii="GHEA Grapalat" w:hAnsi="GHEA Grapalat"/>
                <w:lang w:val="hy-AM"/>
              </w:rPr>
              <w:t>քննու</w:t>
            </w:r>
            <w:r w:rsidRPr="00B243BF">
              <w:rPr>
                <w:rFonts w:ascii="GHEA Grapalat" w:hAnsi="GHEA Grapalat"/>
              </w:rPr>
              <w:softHyphen/>
            </w:r>
            <w:r w:rsidRPr="00B243BF">
              <w:rPr>
                <w:rFonts w:ascii="GHEA Grapalat" w:hAnsi="GHEA Grapalat"/>
                <w:lang w:val="hy-AM"/>
              </w:rPr>
              <w:t>թյունը և նա</w:t>
            </w:r>
            <w:r w:rsidRPr="00B243BF">
              <w:rPr>
                <w:rFonts w:ascii="GHEA Grapalat" w:hAnsi="GHEA Grapalat"/>
              </w:rPr>
              <w:softHyphen/>
            </w:r>
            <w:r w:rsidRPr="00B243BF">
              <w:rPr>
                <w:rFonts w:ascii="GHEA Grapalat" w:hAnsi="GHEA Grapalat"/>
                <w:lang w:val="hy-AM"/>
              </w:rPr>
              <w:t>խա</w:t>
            </w:r>
            <w:r w:rsidRPr="00B243BF">
              <w:rPr>
                <w:rFonts w:ascii="GHEA Grapalat" w:hAnsi="GHEA Grapalat"/>
              </w:rPr>
              <w:softHyphen/>
            </w:r>
            <w:r w:rsidRPr="00B243BF">
              <w:rPr>
                <w:rFonts w:ascii="GHEA Grapalat" w:hAnsi="GHEA Grapalat"/>
                <w:lang w:val="hy-AM"/>
              </w:rPr>
              <w:t>գծի լրամշակված տարբերակի ներ</w:t>
            </w:r>
            <w:r w:rsidRPr="00B243BF">
              <w:rPr>
                <w:rFonts w:ascii="GHEA Grapalat" w:hAnsi="GHEA Grapalat"/>
              </w:rPr>
              <w:softHyphen/>
            </w:r>
            <w:r w:rsidRPr="00B243BF">
              <w:rPr>
                <w:rFonts w:ascii="GHEA Grapalat" w:hAnsi="GHEA Grapalat"/>
                <w:lang w:val="hy-AM"/>
              </w:rPr>
              <w:t>կա</w:t>
            </w:r>
            <w:r w:rsidRPr="00B243BF">
              <w:rPr>
                <w:rFonts w:ascii="GHEA Grapalat" w:hAnsi="GHEA Grapalat"/>
              </w:rPr>
              <w:softHyphen/>
            </w:r>
            <w:r w:rsidRPr="00B243BF">
              <w:rPr>
                <w:rFonts w:ascii="GHEA Grapalat" w:hAnsi="GHEA Grapalat"/>
                <w:lang w:val="hy-AM"/>
              </w:rPr>
              <w:t>յացումը ՀՀ կառա</w:t>
            </w:r>
            <w:r w:rsidRPr="00B243BF">
              <w:rPr>
                <w:rFonts w:ascii="GHEA Grapalat" w:hAnsi="GHEA Grapalat"/>
              </w:rPr>
              <w:softHyphen/>
            </w:r>
            <w:r w:rsidRPr="00B243BF">
              <w:rPr>
                <w:rFonts w:ascii="GHEA Grapalat" w:hAnsi="GHEA Grapalat"/>
                <w:lang w:val="hy-AM"/>
              </w:rPr>
              <w:t>վարության քննարկ</w:t>
            </w:r>
            <w:r w:rsidRPr="00B243BF">
              <w:rPr>
                <w:rFonts w:ascii="GHEA Grapalat" w:hAnsi="GHEA Grapalat"/>
              </w:rPr>
              <w:softHyphen/>
            </w:r>
            <w:r w:rsidRPr="00B243BF">
              <w:rPr>
                <w:rFonts w:ascii="GHEA Grapalat" w:hAnsi="GHEA Grapalat"/>
                <w:lang w:val="hy-AM"/>
              </w:rPr>
              <w:t>մանը</w:t>
            </w:r>
          </w:p>
        </w:tc>
        <w:tc>
          <w:tcPr>
            <w:tcW w:w="2070" w:type="dxa"/>
          </w:tcPr>
          <w:p w:rsidR="00480F24" w:rsidRPr="00B243BF" w:rsidRDefault="00733655" w:rsidP="00752ACE">
            <w:pPr>
              <w:rPr>
                <w:rFonts w:ascii="GHEA Mariam" w:hAnsi="GHEA Mariam" w:cs="Arial"/>
                <w:b/>
              </w:rPr>
            </w:pPr>
            <w:r w:rsidRPr="00B243BF">
              <w:rPr>
                <w:rFonts w:ascii="GHEA Grapalat" w:hAnsi="GHEA Grapalat"/>
                <w:lang w:val="hy-AM"/>
              </w:rPr>
              <w:lastRenderedPageBreak/>
              <w:t>Նոր ռազմավա</w:t>
            </w:r>
            <w:r w:rsidRPr="00B243BF">
              <w:rPr>
                <w:rFonts w:ascii="GHEA Grapalat" w:hAnsi="GHEA Grapalat"/>
              </w:rPr>
              <w:softHyphen/>
            </w:r>
            <w:r w:rsidRPr="00B243BF">
              <w:rPr>
                <w:rFonts w:ascii="GHEA Grapalat" w:hAnsi="GHEA Grapalat"/>
                <w:lang w:val="hy-AM"/>
              </w:rPr>
              <w:t>րու</w:t>
            </w:r>
            <w:r w:rsidRPr="00B243BF">
              <w:rPr>
                <w:rFonts w:ascii="GHEA Grapalat" w:hAnsi="GHEA Grapalat"/>
              </w:rPr>
              <w:softHyphen/>
            </w:r>
            <w:r w:rsidRPr="00B243BF">
              <w:rPr>
                <w:rFonts w:ascii="GHEA Grapalat" w:hAnsi="GHEA Grapalat"/>
                <w:lang w:val="hy-AM"/>
              </w:rPr>
              <w:t>թյամբ հս</w:t>
            </w:r>
            <w:r w:rsidRPr="00B243BF">
              <w:rPr>
                <w:rFonts w:ascii="GHEA Grapalat" w:hAnsi="GHEA Grapalat"/>
              </w:rPr>
              <w:softHyphen/>
            </w:r>
            <w:r w:rsidRPr="00B243BF">
              <w:rPr>
                <w:rFonts w:ascii="GHEA Grapalat" w:hAnsi="GHEA Grapalat"/>
                <w:lang w:val="hy-AM"/>
              </w:rPr>
              <w:t>տակ կսահման</w:t>
            </w:r>
            <w:r w:rsidRPr="00B243BF">
              <w:rPr>
                <w:rFonts w:ascii="GHEA Grapalat" w:hAnsi="GHEA Grapalat"/>
              </w:rPr>
              <w:softHyphen/>
            </w:r>
            <w:r w:rsidRPr="00B243BF">
              <w:rPr>
                <w:rFonts w:ascii="GHEA Grapalat" w:hAnsi="GHEA Grapalat"/>
                <w:lang w:val="hy-AM"/>
              </w:rPr>
              <w:t>վեն այն գոր</w:t>
            </w:r>
            <w:r w:rsidRPr="00B243BF">
              <w:rPr>
                <w:rFonts w:ascii="GHEA Grapalat" w:hAnsi="GHEA Grapalat"/>
              </w:rPr>
              <w:softHyphen/>
            </w:r>
            <w:r w:rsidRPr="00B243BF">
              <w:rPr>
                <w:rFonts w:ascii="GHEA Grapalat" w:hAnsi="GHEA Grapalat"/>
                <w:lang w:val="hy-AM"/>
              </w:rPr>
              <w:t>ծողու</w:t>
            </w:r>
            <w:r w:rsidRPr="00B243BF">
              <w:rPr>
                <w:rFonts w:ascii="GHEA Grapalat" w:hAnsi="GHEA Grapalat"/>
              </w:rPr>
              <w:softHyphen/>
            </w:r>
            <w:r w:rsidRPr="00B243BF">
              <w:rPr>
                <w:rFonts w:ascii="GHEA Grapalat" w:hAnsi="GHEA Grapalat"/>
                <w:lang w:val="hy-AM"/>
              </w:rPr>
              <w:t>թյունները, որոնք անհրա</w:t>
            </w:r>
            <w:r w:rsidRPr="00B243BF">
              <w:rPr>
                <w:rFonts w:ascii="GHEA Grapalat" w:hAnsi="GHEA Grapalat"/>
              </w:rPr>
              <w:softHyphen/>
            </w:r>
            <w:r w:rsidRPr="00B243BF">
              <w:rPr>
                <w:rFonts w:ascii="GHEA Grapalat" w:hAnsi="GHEA Grapalat"/>
                <w:lang w:val="hy-AM"/>
              </w:rPr>
              <w:t>ժեշտ են դա</w:t>
            </w:r>
            <w:r w:rsidRPr="00B243BF">
              <w:rPr>
                <w:rFonts w:ascii="GHEA Grapalat" w:hAnsi="GHEA Grapalat"/>
              </w:rPr>
              <w:softHyphen/>
            </w:r>
            <w:r w:rsidRPr="00B243BF">
              <w:rPr>
                <w:rFonts w:ascii="GHEA Grapalat" w:hAnsi="GHEA Grapalat"/>
                <w:lang w:val="hy-AM"/>
              </w:rPr>
              <w:t>տա</w:t>
            </w:r>
            <w:r w:rsidRPr="00B243BF">
              <w:rPr>
                <w:rFonts w:ascii="GHEA Grapalat" w:hAnsi="GHEA Grapalat"/>
              </w:rPr>
              <w:softHyphen/>
            </w:r>
            <w:r w:rsidRPr="00B243BF">
              <w:rPr>
                <w:rFonts w:ascii="GHEA Grapalat" w:hAnsi="GHEA Grapalat"/>
                <w:lang w:val="hy-AM"/>
              </w:rPr>
              <w:t>կան և իրա</w:t>
            </w:r>
            <w:r w:rsidRPr="00B243BF">
              <w:rPr>
                <w:rFonts w:ascii="GHEA Grapalat" w:hAnsi="GHEA Grapalat"/>
              </w:rPr>
              <w:softHyphen/>
            </w:r>
            <w:r w:rsidRPr="00B243BF">
              <w:rPr>
                <w:rFonts w:ascii="GHEA Grapalat" w:hAnsi="GHEA Grapalat"/>
                <w:lang w:val="hy-AM"/>
              </w:rPr>
              <w:t>վական համա</w:t>
            </w:r>
            <w:r w:rsidRPr="00B243BF">
              <w:rPr>
                <w:rFonts w:ascii="GHEA Grapalat" w:hAnsi="GHEA Grapalat"/>
              </w:rPr>
              <w:softHyphen/>
            </w:r>
            <w:r w:rsidRPr="00B243BF">
              <w:rPr>
                <w:rFonts w:ascii="GHEA Grapalat" w:hAnsi="GHEA Grapalat"/>
                <w:lang w:val="hy-AM"/>
              </w:rPr>
              <w:t>կար</w:t>
            </w:r>
            <w:r w:rsidRPr="00B243BF">
              <w:rPr>
                <w:rFonts w:ascii="GHEA Grapalat" w:hAnsi="GHEA Grapalat"/>
              </w:rPr>
              <w:softHyphen/>
            </w:r>
            <w:r w:rsidRPr="00B243BF">
              <w:rPr>
                <w:rFonts w:ascii="GHEA Grapalat" w:hAnsi="GHEA Grapalat"/>
                <w:lang w:val="hy-AM"/>
              </w:rPr>
              <w:t>գի շարու</w:t>
            </w:r>
            <w:r w:rsidRPr="00B243BF">
              <w:rPr>
                <w:rFonts w:ascii="GHEA Grapalat" w:hAnsi="GHEA Grapalat"/>
              </w:rPr>
              <w:softHyphen/>
            </w:r>
            <w:r w:rsidRPr="00B243BF">
              <w:rPr>
                <w:rFonts w:ascii="GHEA Grapalat" w:hAnsi="GHEA Grapalat"/>
                <w:lang w:val="hy-AM"/>
              </w:rPr>
              <w:t>նա</w:t>
            </w:r>
            <w:r w:rsidRPr="00B243BF">
              <w:rPr>
                <w:rFonts w:ascii="GHEA Grapalat" w:hAnsi="GHEA Grapalat"/>
              </w:rPr>
              <w:softHyphen/>
            </w:r>
            <w:r w:rsidRPr="00B243BF">
              <w:rPr>
                <w:rFonts w:ascii="GHEA Grapalat" w:hAnsi="GHEA Grapalat"/>
                <w:lang w:val="hy-AM"/>
              </w:rPr>
              <w:t>կական կա</w:t>
            </w:r>
            <w:r w:rsidRPr="00B243BF">
              <w:rPr>
                <w:rFonts w:ascii="GHEA Grapalat" w:hAnsi="GHEA Grapalat"/>
              </w:rPr>
              <w:softHyphen/>
            </w:r>
            <w:r w:rsidRPr="00B243BF">
              <w:rPr>
                <w:rFonts w:ascii="GHEA Grapalat" w:hAnsi="GHEA Grapalat"/>
                <w:lang w:val="hy-AM"/>
              </w:rPr>
              <w:t>տա</w:t>
            </w:r>
            <w:r w:rsidRPr="00B243BF">
              <w:rPr>
                <w:rFonts w:ascii="GHEA Grapalat" w:hAnsi="GHEA Grapalat"/>
              </w:rPr>
              <w:softHyphen/>
            </w:r>
            <w:r w:rsidRPr="00B243BF">
              <w:rPr>
                <w:rFonts w:ascii="GHEA Grapalat" w:hAnsi="GHEA Grapalat"/>
                <w:lang w:val="hy-AM"/>
              </w:rPr>
              <w:lastRenderedPageBreak/>
              <w:t>րելագործ</w:t>
            </w:r>
            <w:r w:rsidRPr="00B243BF">
              <w:rPr>
                <w:rFonts w:ascii="GHEA Grapalat" w:hAnsi="GHEA Grapalat"/>
              </w:rPr>
              <w:softHyphen/>
            </w:r>
            <w:r w:rsidRPr="00B243BF">
              <w:rPr>
                <w:rFonts w:ascii="GHEA Grapalat" w:hAnsi="GHEA Grapalat"/>
                <w:lang w:val="hy-AM"/>
              </w:rPr>
              <w:t>ման համար:</w:t>
            </w:r>
          </w:p>
        </w:tc>
        <w:tc>
          <w:tcPr>
            <w:tcW w:w="1800" w:type="dxa"/>
          </w:tcPr>
          <w:p w:rsidR="00480F24" w:rsidRPr="00B243BF" w:rsidRDefault="00480F24" w:rsidP="00752ACE">
            <w:pPr>
              <w:jc w:val="center"/>
              <w:rPr>
                <w:rFonts w:ascii="GHEA Mariam" w:hAnsi="GHEA Mariam" w:cs="Arial"/>
                <w:b/>
              </w:rPr>
            </w:pPr>
            <w:r w:rsidRPr="00B243BF">
              <w:rPr>
                <w:rFonts w:ascii="GHEA Mariam" w:hAnsi="GHEA Mariam"/>
              </w:rPr>
              <w:lastRenderedPageBreak/>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tc>
        <w:tc>
          <w:tcPr>
            <w:tcW w:w="1530" w:type="dxa"/>
          </w:tcPr>
          <w:p w:rsidR="00480F24" w:rsidRPr="00B243BF" w:rsidRDefault="00480F24" w:rsidP="00752ACE">
            <w:pPr>
              <w:jc w:val="center"/>
              <w:rPr>
                <w:rFonts w:ascii="GHEA Mariam" w:hAnsi="GHEA Mariam" w:cs="Arial"/>
                <w:b/>
              </w:rPr>
            </w:pPr>
            <w:r w:rsidRPr="00B243BF">
              <w:rPr>
                <w:rFonts w:ascii="GHEA Mariam" w:hAnsi="GHEA Mariam" w:cs="Arial"/>
                <w:b/>
              </w:rPr>
              <w:t>-</w:t>
            </w:r>
          </w:p>
        </w:tc>
        <w:tc>
          <w:tcPr>
            <w:tcW w:w="1800" w:type="dxa"/>
          </w:tcPr>
          <w:p w:rsidR="00480F24" w:rsidRPr="00B243BF" w:rsidRDefault="00733655" w:rsidP="00752ACE">
            <w:pPr>
              <w:spacing w:before="100" w:beforeAutospacing="1" w:after="100" w:afterAutospacing="1"/>
              <w:jc w:val="center"/>
              <w:rPr>
                <w:rFonts w:ascii="GHEA Mariam" w:hAnsi="GHEA Mariam" w:cs="Arial"/>
                <w:b/>
              </w:rPr>
            </w:pPr>
            <w:r w:rsidRPr="00B243BF">
              <w:rPr>
                <w:rFonts w:ascii="GHEA Grapalat" w:hAnsi="GHEA Grapalat"/>
                <w:lang w:val="hy-AM"/>
              </w:rPr>
              <w:t xml:space="preserve">2018 </w:t>
            </w:r>
            <w:r w:rsidRPr="00B243BF">
              <w:rPr>
                <w:rFonts w:ascii="GHEA Grapalat" w:hAnsi="GHEA Grapalat"/>
              </w:rPr>
              <w:t>թվականի դեկտեմբերի 3-րդ տասնօրյակ</w:t>
            </w:r>
          </w:p>
        </w:tc>
        <w:tc>
          <w:tcPr>
            <w:tcW w:w="1620" w:type="dxa"/>
          </w:tcPr>
          <w:p w:rsidR="00480F24" w:rsidRPr="00B243BF" w:rsidRDefault="00480F24" w:rsidP="00752ACE">
            <w:pPr>
              <w:jc w:val="center"/>
              <w:rPr>
                <w:rFonts w:ascii="GHEA Mariam" w:hAnsi="GHEA Mariam" w:cs="Arial"/>
                <w:b/>
              </w:rPr>
            </w:pPr>
            <w:r w:rsidRPr="00B243BF">
              <w:rPr>
                <w:rFonts w:ascii="GHEA Mariam" w:hAnsi="GHEA Mariam"/>
              </w:rPr>
              <w:t>Ֆինանսավո</w:t>
            </w:r>
            <w:r w:rsidR="00733655" w:rsidRPr="00B243BF">
              <w:rPr>
                <w:rFonts w:ascii="GHEA Mariam" w:hAnsi="GHEA Mariam"/>
              </w:rPr>
              <w:softHyphen/>
            </w:r>
            <w:r w:rsidRPr="00B243BF">
              <w:rPr>
                <w:rFonts w:ascii="GHEA Mariam" w:hAnsi="GHEA Mariam"/>
              </w:rPr>
              <w:t>րում չի պահանջում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lastRenderedPageBreak/>
              <w:t>2</w:t>
            </w:r>
          </w:p>
        </w:tc>
        <w:tc>
          <w:tcPr>
            <w:tcW w:w="3109" w:type="dxa"/>
          </w:tcPr>
          <w:p w:rsidR="00480F24" w:rsidRPr="00B243BF" w:rsidRDefault="00733655" w:rsidP="00752ACE">
            <w:pPr>
              <w:rPr>
                <w:rFonts w:ascii="GHEA Mariam" w:hAnsi="GHEA Mariam" w:cs="Arial"/>
                <w:b/>
              </w:rPr>
            </w:pPr>
            <w:r w:rsidRPr="00B243BF">
              <w:rPr>
                <w:rFonts w:ascii="GHEA Grapalat" w:hAnsi="GHEA Grapalat"/>
                <w:lang w:val="hy-AM"/>
              </w:rPr>
              <w:t>Ընդլայնել ա</w:t>
            </w:r>
            <w:r w:rsidRPr="00B243BF">
              <w:rPr>
                <w:rFonts w:ascii="GHEA Grapalat" w:hAnsi="GHEA Grapalat"/>
              </w:rPr>
              <w:t>նվճար իրավաբանական օգնության տրամադրման շրջանակներ</w:t>
            </w:r>
            <w:r w:rsidRPr="00B243BF">
              <w:rPr>
                <w:rFonts w:ascii="GHEA Grapalat" w:hAnsi="GHEA Grapalat"/>
                <w:lang w:val="hy-AM"/>
              </w:rPr>
              <w:t>ը</w:t>
            </w:r>
          </w:p>
        </w:tc>
        <w:tc>
          <w:tcPr>
            <w:tcW w:w="2700" w:type="dxa"/>
          </w:tcPr>
          <w:p w:rsidR="00480F24" w:rsidRPr="00B243BF" w:rsidRDefault="00733655" w:rsidP="00752ACE">
            <w:pPr>
              <w:rPr>
                <w:rFonts w:ascii="GHEA Mariam" w:hAnsi="GHEA Mariam" w:cs="Arial"/>
                <w:b/>
              </w:rPr>
            </w:pPr>
            <w:r w:rsidRPr="00B243BF">
              <w:rPr>
                <w:rFonts w:ascii="GHEA Grapalat" w:hAnsi="GHEA Grapalat"/>
                <w:lang w:val="hy-AM"/>
              </w:rPr>
              <w:t xml:space="preserve">Մշակել </w:t>
            </w:r>
            <w:r w:rsidRPr="00B243BF">
              <w:rPr>
                <w:rFonts w:ascii="GHEA Grapalat" w:hAnsi="GHEA Grapalat"/>
              </w:rPr>
              <w:t>«Փաստաբանության մասին» ՀՀ օրենքում փոփոխություններ կատարելու մասին» օրենքի նախագիծը</w:t>
            </w:r>
            <w:r w:rsidRPr="00B243BF">
              <w:rPr>
                <w:rFonts w:ascii="GHEA Grapalat" w:hAnsi="GHEA Grapalat"/>
                <w:lang w:val="hy-AM"/>
              </w:rPr>
              <w:t>, սահմանված կարգով շրջանառել և ներկայացնել</w:t>
            </w:r>
            <w:r w:rsidRPr="00B243BF">
              <w:rPr>
                <w:rFonts w:ascii="GHEA Grapalat" w:hAnsi="GHEA Grapalat"/>
              </w:rPr>
              <w:t xml:space="preserve"> </w:t>
            </w:r>
            <w:r w:rsidRPr="00B243BF">
              <w:rPr>
                <w:rFonts w:ascii="GHEA Grapalat" w:hAnsi="GHEA Grapalat"/>
                <w:lang w:val="hy-AM"/>
              </w:rPr>
              <w:t>ՀՀ կառավարության քննարկմանը</w:t>
            </w:r>
          </w:p>
        </w:tc>
        <w:tc>
          <w:tcPr>
            <w:tcW w:w="2070" w:type="dxa"/>
          </w:tcPr>
          <w:p w:rsidR="00480F24" w:rsidRPr="00B243BF" w:rsidRDefault="00733655" w:rsidP="00752ACE">
            <w:pPr>
              <w:rPr>
                <w:rFonts w:ascii="GHEA Mariam" w:hAnsi="GHEA Mariam" w:cs="Arial"/>
                <w:b/>
              </w:rPr>
            </w:pPr>
            <w:r w:rsidRPr="00B243BF">
              <w:rPr>
                <w:rFonts w:ascii="GHEA Grapalat" w:hAnsi="GHEA Grapalat"/>
                <w:lang w:val="hy-AM"/>
              </w:rPr>
              <w:t>Լիարժեք ապա</w:t>
            </w:r>
            <w:r w:rsidRPr="00B243BF">
              <w:rPr>
                <w:rFonts w:ascii="GHEA Grapalat" w:hAnsi="GHEA Grapalat"/>
              </w:rPr>
              <w:softHyphen/>
            </w:r>
            <w:r w:rsidRPr="00B243BF">
              <w:rPr>
                <w:rFonts w:ascii="GHEA Grapalat" w:hAnsi="GHEA Grapalat"/>
                <w:lang w:val="hy-AM"/>
              </w:rPr>
              <w:t>հովել Սահմանադրու</w:t>
            </w:r>
            <w:r w:rsidRPr="00B243BF">
              <w:rPr>
                <w:rFonts w:ascii="GHEA Grapalat" w:hAnsi="GHEA Grapalat"/>
              </w:rPr>
              <w:softHyphen/>
            </w:r>
            <w:r w:rsidRPr="00B243BF">
              <w:rPr>
                <w:rFonts w:ascii="GHEA Grapalat" w:hAnsi="GHEA Grapalat"/>
                <w:lang w:val="hy-AM"/>
              </w:rPr>
              <w:t>թյամբ երաշ</w:t>
            </w:r>
            <w:r w:rsidRPr="00B243BF">
              <w:rPr>
                <w:rFonts w:ascii="GHEA Grapalat" w:hAnsi="GHEA Grapalat"/>
              </w:rPr>
              <w:softHyphen/>
            </w:r>
            <w:r w:rsidRPr="00B243BF">
              <w:rPr>
                <w:rFonts w:ascii="GHEA Grapalat" w:hAnsi="GHEA Grapalat"/>
                <w:lang w:val="hy-AM"/>
              </w:rPr>
              <w:t>խավորված՝ անձի անվճար իրավաբանա</w:t>
            </w:r>
            <w:r w:rsidRPr="00B243BF">
              <w:rPr>
                <w:rFonts w:ascii="GHEA Grapalat" w:hAnsi="GHEA Grapalat"/>
              </w:rPr>
              <w:softHyphen/>
            </w:r>
            <w:r w:rsidRPr="00B243BF">
              <w:rPr>
                <w:rFonts w:ascii="GHEA Grapalat" w:hAnsi="GHEA Grapalat"/>
                <w:lang w:val="hy-AM"/>
              </w:rPr>
              <w:t>կան օգնություն ստանալու իրա</w:t>
            </w:r>
            <w:r w:rsidRPr="00B243BF">
              <w:rPr>
                <w:rFonts w:ascii="GHEA Grapalat" w:hAnsi="GHEA Grapalat"/>
              </w:rPr>
              <w:softHyphen/>
            </w:r>
            <w:r w:rsidRPr="00B243BF">
              <w:rPr>
                <w:rFonts w:ascii="GHEA Grapalat" w:hAnsi="GHEA Grapalat"/>
                <w:lang w:val="hy-AM"/>
              </w:rPr>
              <w:t>վունքը՝ ընդլայ</w:t>
            </w:r>
            <w:r w:rsidRPr="00B243BF">
              <w:rPr>
                <w:rFonts w:ascii="GHEA Grapalat" w:hAnsi="GHEA Grapalat"/>
              </w:rPr>
              <w:softHyphen/>
            </w:r>
            <w:r w:rsidRPr="00B243BF">
              <w:rPr>
                <w:rFonts w:ascii="GHEA Grapalat" w:hAnsi="GHEA Grapalat"/>
                <w:lang w:val="hy-AM"/>
              </w:rPr>
              <w:t>նելով անվճար իրավաբանական օգնություն տրամադրող անձանց շրջանակը, ինչպես նաև</w:t>
            </w:r>
            <w:r w:rsidRPr="00B243BF">
              <w:rPr>
                <w:rFonts w:ascii="GHEA Grapalat" w:hAnsi="GHEA Grapalat"/>
              </w:rPr>
              <w:t xml:space="preserve"> </w:t>
            </w:r>
            <w:r w:rsidRPr="00B243BF">
              <w:rPr>
                <w:rFonts w:ascii="GHEA Grapalat" w:hAnsi="GHEA Grapalat"/>
                <w:lang w:val="hy-AM"/>
              </w:rPr>
              <w:t xml:space="preserve">բարձրացնելով </w:t>
            </w:r>
            <w:r w:rsidRPr="00B243BF">
              <w:rPr>
                <w:rFonts w:ascii="GHEA Grapalat" w:hAnsi="GHEA Grapalat"/>
              </w:rPr>
              <w:t>գույքային պահանջների գործերի համար նախա</w:t>
            </w:r>
            <w:r w:rsidRPr="00B243BF">
              <w:rPr>
                <w:rFonts w:ascii="GHEA Grapalat" w:hAnsi="GHEA Grapalat"/>
              </w:rPr>
              <w:softHyphen/>
              <w:t>տեսված անվճար իրա</w:t>
            </w:r>
            <w:r w:rsidRPr="00B243BF">
              <w:rPr>
                <w:rFonts w:ascii="GHEA Grapalat" w:hAnsi="GHEA Grapalat"/>
              </w:rPr>
              <w:softHyphen/>
              <w:t>վա</w:t>
            </w:r>
            <w:r w:rsidRPr="00B243BF">
              <w:rPr>
                <w:rFonts w:ascii="GHEA Grapalat" w:hAnsi="GHEA Grapalat"/>
              </w:rPr>
              <w:softHyphen/>
              <w:t>բանական օգնություն ստանալու համար գումա</w:t>
            </w:r>
            <w:r w:rsidRPr="00B243BF">
              <w:rPr>
                <w:rFonts w:ascii="GHEA Grapalat" w:hAnsi="GHEA Grapalat"/>
              </w:rPr>
              <w:softHyphen/>
              <w:t>րա</w:t>
            </w:r>
            <w:r w:rsidRPr="00B243BF">
              <w:rPr>
                <w:rFonts w:ascii="GHEA Grapalat" w:hAnsi="GHEA Grapalat"/>
              </w:rPr>
              <w:softHyphen/>
              <w:t>յին սահ</w:t>
            </w:r>
            <w:r w:rsidRPr="00B243BF">
              <w:rPr>
                <w:rFonts w:ascii="GHEA Grapalat" w:hAnsi="GHEA Grapalat"/>
              </w:rPr>
              <w:softHyphen/>
              <w:t>մա</w:t>
            </w:r>
            <w:r w:rsidRPr="00B243BF">
              <w:rPr>
                <w:rFonts w:ascii="GHEA Grapalat" w:hAnsi="GHEA Grapalat"/>
              </w:rPr>
              <w:softHyphen/>
              <w:t>նա</w:t>
            </w:r>
            <w:r w:rsidRPr="00B243BF">
              <w:rPr>
                <w:rFonts w:ascii="GHEA Grapalat" w:hAnsi="GHEA Grapalat"/>
              </w:rPr>
              <w:softHyphen/>
              <w:t>փակման նվա</w:t>
            </w:r>
            <w:r w:rsidRPr="00B243BF">
              <w:rPr>
                <w:rFonts w:ascii="GHEA Grapalat" w:hAnsi="GHEA Grapalat"/>
              </w:rPr>
              <w:softHyphen/>
              <w:t>զագույն շեմը</w:t>
            </w:r>
            <w:r w:rsidRPr="00B243BF">
              <w:rPr>
                <w:rFonts w:ascii="GHEA Grapalat" w:hAnsi="GHEA Grapalat"/>
                <w:lang w:val="hy-AM"/>
              </w:rPr>
              <w:t xml:space="preserve">:  </w:t>
            </w:r>
          </w:p>
        </w:tc>
        <w:tc>
          <w:tcPr>
            <w:tcW w:w="1800" w:type="dxa"/>
          </w:tcPr>
          <w:p w:rsidR="00480F24" w:rsidRPr="00B243BF" w:rsidRDefault="00480F24" w:rsidP="00752ACE">
            <w:pPr>
              <w:jc w:val="center"/>
              <w:rPr>
                <w:rFonts w:ascii="GHEA Mariam" w:hAnsi="GHEA Mariam" w:cs="Arial"/>
                <w:b/>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tc>
        <w:tc>
          <w:tcPr>
            <w:tcW w:w="1530" w:type="dxa"/>
          </w:tcPr>
          <w:p w:rsidR="00480F24" w:rsidRPr="00B243BF" w:rsidRDefault="00480F24" w:rsidP="00752ACE">
            <w:pPr>
              <w:jc w:val="center"/>
              <w:rPr>
                <w:rFonts w:ascii="GHEA Mariam" w:hAnsi="GHEA Mariam" w:cs="Arial"/>
                <w:b/>
              </w:rPr>
            </w:pPr>
            <w:r w:rsidRPr="00B243BF">
              <w:rPr>
                <w:rFonts w:ascii="GHEA Mariam" w:hAnsi="GHEA Mariam" w:cs="Arial"/>
                <w:b/>
              </w:rPr>
              <w:t>-</w:t>
            </w:r>
          </w:p>
        </w:tc>
        <w:tc>
          <w:tcPr>
            <w:tcW w:w="1800" w:type="dxa"/>
          </w:tcPr>
          <w:p w:rsidR="00480F24" w:rsidRPr="00B243BF" w:rsidRDefault="00733655" w:rsidP="00752ACE">
            <w:pPr>
              <w:jc w:val="center"/>
              <w:rPr>
                <w:rFonts w:ascii="GHEA Mariam" w:hAnsi="GHEA Mariam" w:cs="Arial"/>
                <w:b/>
              </w:rPr>
            </w:pPr>
            <w:r w:rsidRPr="00B243BF">
              <w:rPr>
                <w:rFonts w:ascii="GHEA Grapalat" w:hAnsi="GHEA Grapalat"/>
              </w:rPr>
              <w:t>201</w:t>
            </w:r>
            <w:r w:rsidRPr="00B243BF">
              <w:rPr>
                <w:rFonts w:ascii="GHEA Grapalat" w:hAnsi="GHEA Grapalat"/>
                <w:lang w:val="hy-AM"/>
              </w:rPr>
              <w:t>8</w:t>
            </w:r>
            <w:r w:rsidRPr="00B243BF">
              <w:rPr>
                <w:rFonts w:ascii="GHEA Grapalat" w:hAnsi="GHEA Grapalat"/>
              </w:rPr>
              <w:t xml:space="preserve"> թվականի </w:t>
            </w:r>
            <w:r w:rsidRPr="00B243BF">
              <w:rPr>
                <w:rFonts w:ascii="GHEA Grapalat" w:hAnsi="GHEA Grapalat"/>
                <w:lang w:val="hy-AM"/>
              </w:rPr>
              <w:t>4-րդ եռամսյակ</w:t>
            </w:r>
          </w:p>
        </w:tc>
        <w:tc>
          <w:tcPr>
            <w:tcW w:w="1649" w:type="dxa"/>
            <w:gridSpan w:val="2"/>
          </w:tcPr>
          <w:p w:rsidR="00733655" w:rsidRPr="00B243BF" w:rsidRDefault="00733655" w:rsidP="00733655">
            <w:pPr>
              <w:jc w:val="center"/>
              <w:rPr>
                <w:rFonts w:ascii="GHEA Grapalat" w:hAnsi="GHEA Grapalat"/>
              </w:rPr>
            </w:pPr>
            <w:r w:rsidRPr="00B243BF">
              <w:rPr>
                <w:rFonts w:ascii="GHEA Grapalat" w:hAnsi="GHEA Grapalat"/>
              </w:rPr>
              <w:t>Պետական բյուջեի միջոցներ</w:t>
            </w:r>
          </w:p>
          <w:p w:rsidR="00733655" w:rsidRPr="00B243BF" w:rsidRDefault="00733655" w:rsidP="00733655">
            <w:pPr>
              <w:jc w:val="center"/>
              <w:rPr>
                <w:rFonts w:ascii="GHEA Grapalat" w:hAnsi="GHEA Grapalat"/>
              </w:rPr>
            </w:pPr>
          </w:p>
          <w:p w:rsidR="00733655" w:rsidRPr="00B243BF" w:rsidRDefault="00733655" w:rsidP="00733655">
            <w:pPr>
              <w:jc w:val="center"/>
              <w:rPr>
                <w:rFonts w:ascii="GHEA Grapalat" w:hAnsi="GHEA Grapalat"/>
              </w:rPr>
            </w:pPr>
            <w:r w:rsidRPr="00B243BF">
              <w:rPr>
                <w:rFonts w:ascii="GHEA Grapalat" w:hAnsi="GHEA Grapalat"/>
              </w:rPr>
              <w:t>40.214 հազ. դրամ:</w:t>
            </w:r>
          </w:p>
          <w:p w:rsidR="00480F24" w:rsidRPr="00B243BF" w:rsidRDefault="00480F24" w:rsidP="00752ACE">
            <w:pPr>
              <w:jc w:val="center"/>
              <w:rPr>
                <w:rFonts w:ascii="GHEA Mariam" w:hAnsi="GHEA Mariam" w:cs="Arial"/>
                <w:b/>
              </w:rPr>
            </w:pP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3</w:t>
            </w:r>
          </w:p>
        </w:tc>
        <w:tc>
          <w:tcPr>
            <w:tcW w:w="3109" w:type="dxa"/>
          </w:tcPr>
          <w:p w:rsidR="00480F24" w:rsidRPr="00B243BF" w:rsidRDefault="00733655" w:rsidP="00752ACE">
            <w:pPr>
              <w:jc w:val="center"/>
              <w:rPr>
                <w:rFonts w:ascii="GHEA Mariam" w:hAnsi="GHEA Mariam" w:cs="Arial"/>
                <w:b/>
              </w:rPr>
            </w:pPr>
            <w:r w:rsidRPr="00B243BF">
              <w:rPr>
                <w:rFonts w:ascii="GHEA Grapalat" w:hAnsi="GHEA Grapalat" w:cs="Sylfaen"/>
                <w:lang w:val="hy-AM"/>
              </w:rPr>
              <w:t xml:space="preserve">Վերանայել </w:t>
            </w:r>
            <w:r w:rsidRPr="00B243BF">
              <w:rPr>
                <w:rFonts w:ascii="GHEA Grapalat" w:hAnsi="GHEA Grapalat"/>
              </w:rPr>
              <w:t xml:space="preserve">Վարչական </w:t>
            </w:r>
            <w:r w:rsidRPr="00B243BF">
              <w:rPr>
                <w:rFonts w:ascii="GHEA Grapalat" w:hAnsi="GHEA Grapalat"/>
              </w:rPr>
              <w:lastRenderedPageBreak/>
              <w:t>իրավախախտումների վերաբերյալ Հայաստանի Հանրապետության օրենսգ</w:t>
            </w:r>
            <w:r w:rsidRPr="00B243BF">
              <w:rPr>
                <w:rFonts w:ascii="GHEA Grapalat" w:hAnsi="GHEA Grapalat"/>
                <w:lang w:val="hy-AM"/>
              </w:rPr>
              <w:t>իրքը՝ սահմանելով պատասխանատվության նոր տեսակներ</w:t>
            </w:r>
          </w:p>
        </w:tc>
        <w:tc>
          <w:tcPr>
            <w:tcW w:w="2700" w:type="dxa"/>
          </w:tcPr>
          <w:p w:rsidR="00733655" w:rsidRPr="00B243BF" w:rsidRDefault="00733655" w:rsidP="00733655">
            <w:pPr>
              <w:rPr>
                <w:rFonts w:ascii="GHEA Grapalat" w:hAnsi="GHEA Grapalat"/>
              </w:rPr>
            </w:pPr>
            <w:r w:rsidRPr="00B243BF">
              <w:rPr>
                <w:rFonts w:ascii="GHEA Grapalat" w:hAnsi="GHEA Grapalat"/>
              </w:rPr>
              <w:lastRenderedPageBreak/>
              <w:t xml:space="preserve">Մշակել Վարչական </w:t>
            </w:r>
            <w:r w:rsidRPr="00B243BF">
              <w:rPr>
                <w:rFonts w:ascii="GHEA Grapalat" w:hAnsi="GHEA Grapalat"/>
              </w:rPr>
              <w:lastRenderedPageBreak/>
              <w:t>իրավախախտումնե</w:t>
            </w:r>
            <w:r w:rsidRPr="00B243BF">
              <w:rPr>
                <w:rFonts w:ascii="GHEA Grapalat" w:hAnsi="GHEA Grapalat"/>
              </w:rPr>
              <w:softHyphen/>
              <w:t>րի վերաբերյալ Հայաստանի Հան</w:t>
            </w:r>
            <w:r w:rsidRPr="00B243BF">
              <w:rPr>
                <w:rFonts w:ascii="GHEA Grapalat" w:hAnsi="GHEA Grapalat"/>
              </w:rPr>
              <w:softHyphen/>
              <w:t>րա</w:t>
            </w:r>
            <w:r w:rsidRPr="00B243BF">
              <w:rPr>
                <w:rFonts w:ascii="GHEA Grapalat" w:hAnsi="GHEA Grapalat"/>
              </w:rPr>
              <w:softHyphen/>
              <w:t xml:space="preserve">պետության </w:t>
            </w:r>
            <w:r w:rsidRPr="00B243BF">
              <w:rPr>
                <w:rFonts w:ascii="GHEA Grapalat" w:hAnsi="GHEA Grapalat"/>
                <w:lang w:val="hy-AM"/>
              </w:rPr>
              <w:t xml:space="preserve">նոր </w:t>
            </w:r>
            <w:r w:rsidRPr="00B243BF">
              <w:rPr>
                <w:rFonts w:ascii="GHEA Grapalat" w:hAnsi="GHEA Grapalat"/>
              </w:rPr>
              <w:t>օրենսգրքի նախա</w:t>
            </w:r>
            <w:r w:rsidRPr="00B243BF">
              <w:rPr>
                <w:rFonts w:ascii="GHEA Grapalat" w:hAnsi="GHEA Grapalat"/>
              </w:rPr>
              <w:softHyphen/>
              <w:t>գիծ, ներկայացնել շահագրգիռ մար</w:t>
            </w:r>
            <w:r w:rsidRPr="00B243BF">
              <w:rPr>
                <w:rFonts w:ascii="GHEA Grapalat" w:hAnsi="GHEA Grapalat"/>
              </w:rPr>
              <w:softHyphen/>
              <w:t>միններին կարծիքի, յուրաքանչյուր գոր</w:t>
            </w:r>
            <w:r w:rsidRPr="00B243BF">
              <w:rPr>
                <w:rFonts w:ascii="GHEA Grapalat" w:hAnsi="GHEA Grapalat"/>
              </w:rPr>
              <w:softHyphen/>
              <w:t>ծողության համար սահմանել կատա</w:t>
            </w:r>
            <w:r w:rsidRPr="00B243BF">
              <w:rPr>
                <w:rFonts w:ascii="GHEA Grapalat" w:hAnsi="GHEA Grapalat"/>
              </w:rPr>
              <w:softHyphen/>
              <w:t>րող, ապահովել միջազգային փորձա</w:t>
            </w:r>
            <w:r w:rsidRPr="00B243BF">
              <w:rPr>
                <w:rFonts w:ascii="GHEA Grapalat" w:hAnsi="GHEA Grapalat"/>
              </w:rPr>
              <w:softHyphen/>
              <w:t>քննությունը և նա</w:t>
            </w:r>
            <w:r w:rsidRPr="00B243BF">
              <w:rPr>
                <w:rFonts w:ascii="GHEA Grapalat" w:hAnsi="GHEA Grapalat"/>
              </w:rPr>
              <w:softHyphen/>
              <w:t>խա</w:t>
            </w:r>
            <w:r w:rsidRPr="00B243BF">
              <w:rPr>
                <w:rFonts w:ascii="GHEA Grapalat" w:hAnsi="GHEA Grapalat"/>
              </w:rPr>
              <w:softHyphen/>
              <w:t>գծի լրամշակված տարբերակի ներկա</w:t>
            </w:r>
            <w:r w:rsidRPr="00B243BF">
              <w:rPr>
                <w:rFonts w:ascii="GHEA Grapalat" w:hAnsi="GHEA Grapalat"/>
              </w:rPr>
              <w:softHyphen/>
              <w:t xml:space="preserve">յացումը </w:t>
            </w:r>
            <w:r w:rsidRPr="00B243BF">
              <w:rPr>
                <w:rFonts w:ascii="GHEA Grapalat" w:hAnsi="GHEA Grapalat"/>
                <w:lang w:val="hy-AM"/>
              </w:rPr>
              <w:t>ՀՀ կա</w:t>
            </w:r>
            <w:r w:rsidRPr="00B243BF">
              <w:rPr>
                <w:rFonts w:ascii="GHEA Grapalat" w:hAnsi="GHEA Grapalat"/>
              </w:rPr>
              <w:softHyphen/>
            </w:r>
            <w:r w:rsidRPr="00B243BF">
              <w:rPr>
                <w:rFonts w:ascii="GHEA Grapalat" w:hAnsi="GHEA Grapalat"/>
                <w:lang w:val="hy-AM"/>
              </w:rPr>
              <w:t>ռավարության քննարկմանը</w:t>
            </w:r>
          </w:p>
          <w:p w:rsidR="00480F24" w:rsidRPr="00B243BF" w:rsidRDefault="00480F24" w:rsidP="00752ACE">
            <w:pPr>
              <w:jc w:val="center"/>
              <w:rPr>
                <w:rFonts w:ascii="GHEA Mariam" w:hAnsi="GHEA Mariam" w:cs="Arial"/>
                <w:b/>
              </w:rPr>
            </w:pPr>
          </w:p>
        </w:tc>
        <w:tc>
          <w:tcPr>
            <w:tcW w:w="2070" w:type="dxa"/>
          </w:tcPr>
          <w:p w:rsidR="00480F24" w:rsidRPr="00B243BF" w:rsidRDefault="00733655" w:rsidP="00752ACE">
            <w:pPr>
              <w:jc w:val="center"/>
              <w:rPr>
                <w:rFonts w:ascii="GHEA Mariam" w:hAnsi="GHEA Mariam" w:cs="Arial"/>
                <w:b/>
              </w:rPr>
            </w:pPr>
            <w:r w:rsidRPr="00B243BF">
              <w:rPr>
                <w:rFonts w:ascii="GHEA Grapalat" w:hAnsi="GHEA Grapalat" w:cs="Sylfaen"/>
              </w:rPr>
              <w:lastRenderedPageBreak/>
              <w:t>Վարչական իրա</w:t>
            </w:r>
            <w:r w:rsidRPr="00B243BF">
              <w:rPr>
                <w:rFonts w:ascii="GHEA Grapalat" w:hAnsi="GHEA Grapalat" w:cs="Sylfaen"/>
              </w:rPr>
              <w:softHyphen/>
            </w:r>
            <w:r w:rsidRPr="00B243BF">
              <w:rPr>
                <w:rFonts w:ascii="GHEA Grapalat" w:hAnsi="GHEA Grapalat" w:cs="Sylfaen"/>
              </w:rPr>
              <w:lastRenderedPageBreak/>
              <w:t>վախախ</w:t>
            </w:r>
            <w:r w:rsidRPr="00B243BF">
              <w:rPr>
                <w:rFonts w:ascii="GHEA Grapalat" w:hAnsi="GHEA Grapalat" w:cs="Sylfaen"/>
              </w:rPr>
              <w:softHyphen/>
              <w:t>տումների վե</w:t>
            </w:r>
            <w:r w:rsidRPr="00B243BF">
              <w:rPr>
                <w:rFonts w:ascii="GHEA Grapalat" w:hAnsi="GHEA Grapalat" w:cs="Sylfaen"/>
              </w:rPr>
              <w:softHyphen/>
              <w:t>րա</w:t>
            </w:r>
            <w:r w:rsidRPr="00B243BF">
              <w:rPr>
                <w:rFonts w:ascii="GHEA Grapalat" w:hAnsi="GHEA Grapalat" w:cs="Sylfaen"/>
              </w:rPr>
              <w:softHyphen/>
              <w:t>բերյալ օրենս</w:t>
            </w:r>
            <w:r w:rsidRPr="00B243BF">
              <w:rPr>
                <w:rFonts w:ascii="GHEA Grapalat" w:hAnsi="GHEA Grapalat" w:cs="Sylfaen"/>
              </w:rPr>
              <w:softHyphen/>
              <w:t xml:space="preserve">գրքի նախագիծը ներկայացվել է </w:t>
            </w:r>
            <w:r w:rsidRPr="00B243BF">
              <w:rPr>
                <w:rFonts w:ascii="GHEA Grapalat" w:hAnsi="GHEA Grapalat"/>
                <w:lang w:val="hy-AM"/>
              </w:rPr>
              <w:t>ՀՀ կառա</w:t>
            </w:r>
            <w:r w:rsidRPr="00B243BF">
              <w:rPr>
                <w:rFonts w:ascii="GHEA Grapalat" w:hAnsi="GHEA Grapalat"/>
              </w:rPr>
              <w:softHyphen/>
            </w:r>
            <w:r w:rsidRPr="00B243BF">
              <w:rPr>
                <w:rFonts w:ascii="GHEA Grapalat" w:hAnsi="GHEA Grapalat"/>
                <w:lang w:val="hy-AM"/>
              </w:rPr>
              <w:t>վա</w:t>
            </w:r>
            <w:r w:rsidRPr="00B243BF">
              <w:rPr>
                <w:rFonts w:ascii="GHEA Grapalat" w:hAnsi="GHEA Grapalat"/>
              </w:rPr>
              <w:softHyphen/>
            </w:r>
            <w:r w:rsidRPr="00B243BF">
              <w:rPr>
                <w:rFonts w:ascii="GHEA Grapalat" w:hAnsi="GHEA Grapalat"/>
                <w:lang w:val="hy-AM"/>
              </w:rPr>
              <w:t>րու</w:t>
            </w:r>
            <w:r w:rsidRPr="00B243BF">
              <w:rPr>
                <w:rFonts w:ascii="GHEA Grapalat" w:hAnsi="GHEA Grapalat"/>
              </w:rPr>
              <w:softHyphen/>
            </w:r>
            <w:r w:rsidRPr="00B243BF">
              <w:rPr>
                <w:rFonts w:ascii="GHEA Grapalat" w:hAnsi="GHEA Grapalat"/>
                <w:lang w:val="hy-AM"/>
              </w:rPr>
              <w:t>թյան քննարկ</w:t>
            </w:r>
            <w:r w:rsidRPr="00B243BF">
              <w:rPr>
                <w:rFonts w:ascii="GHEA Grapalat" w:hAnsi="GHEA Grapalat"/>
              </w:rPr>
              <w:softHyphen/>
            </w:r>
            <w:r w:rsidRPr="00B243BF">
              <w:rPr>
                <w:rFonts w:ascii="GHEA Grapalat" w:hAnsi="GHEA Grapalat"/>
                <w:lang w:val="hy-AM"/>
              </w:rPr>
              <w:t>մանը</w:t>
            </w:r>
          </w:p>
        </w:tc>
        <w:tc>
          <w:tcPr>
            <w:tcW w:w="1800" w:type="dxa"/>
          </w:tcPr>
          <w:p w:rsidR="00480F24" w:rsidRPr="00B243BF" w:rsidRDefault="00480F24" w:rsidP="00752ACE">
            <w:pPr>
              <w:jc w:val="center"/>
              <w:rPr>
                <w:rFonts w:ascii="GHEA Mariam" w:hAnsi="GHEA Mariam" w:cs="Arial"/>
                <w:b/>
              </w:rPr>
            </w:pPr>
            <w:r w:rsidRPr="00B243BF">
              <w:rPr>
                <w:rFonts w:ascii="GHEA Mariam" w:hAnsi="GHEA Mariam"/>
              </w:rPr>
              <w:lastRenderedPageBreak/>
              <w:t>ՀՀ արդա</w:t>
            </w:r>
            <w:r w:rsidRPr="00B243BF">
              <w:rPr>
                <w:rFonts w:ascii="GHEA Mariam" w:hAnsi="GHEA Mariam"/>
              </w:rPr>
              <w:softHyphen/>
              <w:t>րա</w:t>
            </w:r>
            <w:r w:rsidRPr="00B243BF">
              <w:rPr>
                <w:rFonts w:ascii="GHEA Mariam" w:hAnsi="GHEA Mariam"/>
              </w:rPr>
              <w:softHyphen/>
            </w:r>
            <w:r w:rsidRPr="00B243BF">
              <w:rPr>
                <w:rFonts w:ascii="GHEA Mariam" w:hAnsi="GHEA Mariam"/>
              </w:rPr>
              <w:lastRenderedPageBreak/>
              <w:t>դատու</w:t>
            </w:r>
            <w:r w:rsidRPr="00B243BF">
              <w:rPr>
                <w:rFonts w:ascii="GHEA Mariam" w:hAnsi="GHEA Mariam"/>
              </w:rPr>
              <w:softHyphen/>
              <w:t>թյան նախա</w:t>
            </w:r>
            <w:r w:rsidRPr="00B243BF">
              <w:rPr>
                <w:rFonts w:ascii="GHEA Mariam" w:hAnsi="GHEA Mariam"/>
              </w:rPr>
              <w:softHyphen/>
              <w:t>րարություն</w:t>
            </w:r>
          </w:p>
        </w:tc>
        <w:tc>
          <w:tcPr>
            <w:tcW w:w="1530" w:type="dxa"/>
          </w:tcPr>
          <w:p w:rsidR="00480F24" w:rsidRPr="00B243BF" w:rsidRDefault="00480F24" w:rsidP="00752ACE">
            <w:pPr>
              <w:jc w:val="center"/>
              <w:rPr>
                <w:rFonts w:ascii="GHEA Mariam" w:hAnsi="GHEA Mariam" w:cs="Arial"/>
                <w:b/>
              </w:rPr>
            </w:pPr>
            <w:r w:rsidRPr="00B243BF">
              <w:rPr>
                <w:rFonts w:ascii="GHEA Mariam" w:hAnsi="GHEA Mariam" w:cs="Arial"/>
                <w:b/>
              </w:rPr>
              <w:lastRenderedPageBreak/>
              <w:t>-</w:t>
            </w:r>
          </w:p>
        </w:tc>
        <w:tc>
          <w:tcPr>
            <w:tcW w:w="1800" w:type="dxa"/>
          </w:tcPr>
          <w:p w:rsidR="00480F24" w:rsidRPr="00B243BF" w:rsidRDefault="00733655" w:rsidP="00752ACE">
            <w:pPr>
              <w:jc w:val="center"/>
              <w:rPr>
                <w:rFonts w:ascii="GHEA Mariam" w:hAnsi="GHEA Mariam" w:cs="Arial"/>
                <w:b/>
              </w:rPr>
            </w:pPr>
            <w:r w:rsidRPr="00B243BF">
              <w:rPr>
                <w:rFonts w:ascii="GHEA Grapalat" w:hAnsi="GHEA Grapalat"/>
              </w:rPr>
              <w:t xml:space="preserve">2018 թվականի </w:t>
            </w:r>
            <w:r w:rsidRPr="00B243BF">
              <w:rPr>
                <w:rFonts w:ascii="GHEA Grapalat" w:hAnsi="GHEA Grapalat"/>
              </w:rPr>
              <w:lastRenderedPageBreak/>
              <w:t>դեկտեմբերի 3-րդ տաս</w:t>
            </w:r>
            <w:r w:rsidRPr="00B243BF">
              <w:rPr>
                <w:rFonts w:ascii="GHEA Grapalat" w:hAnsi="GHEA Grapalat"/>
              </w:rPr>
              <w:softHyphen/>
              <w:t>ն</w:t>
            </w:r>
            <w:r w:rsidRPr="00B243BF">
              <w:rPr>
                <w:rFonts w:ascii="GHEA Grapalat" w:hAnsi="GHEA Grapalat"/>
              </w:rPr>
              <w:softHyphen/>
              <w:t>օրյակ</w:t>
            </w:r>
          </w:p>
        </w:tc>
        <w:tc>
          <w:tcPr>
            <w:tcW w:w="1649" w:type="dxa"/>
            <w:gridSpan w:val="2"/>
          </w:tcPr>
          <w:p w:rsidR="00480F24" w:rsidRPr="00B243BF" w:rsidRDefault="00480F24" w:rsidP="00752ACE">
            <w:pPr>
              <w:jc w:val="center"/>
              <w:rPr>
                <w:rFonts w:ascii="GHEA Mariam" w:hAnsi="GHEA Mariam" w:cs="Arial"/>
                <w:b/>
              </w:rPr>
            </w:pPr>
            <w:r w:rsidRPr="00B243BF">
              <w:rPr>
                <w:rFonts w:ascii="GHEA Mariam" w:hAnsi="GHEA Mariam"/>
              </w:rPr>
              <w:lastRenderedPageBreak/>
              <w:t>Ֆինանսավորո</w:t>
            </w:r>
            <w:r w:rsidRPr="00B243BF">
              <w:rPr>
                <w:rFonts w:ascii="GHEA Mariam" w:hAnsi="GHEA Mariam"/>
              </w:rPr>
              <w:lastRenderedPageBreak/>
              <w:t>ւմ չի պահանջվում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lastRenderedPageBreak/>
              <w:t>4</w:t>
            </w:r>
          </w:p>
        </w:tc>
        <w:tc>
          <w:tcPr>
            <w:tcW w:w="3109" w:type="dxa"/>
          </w:tcPr>
          <w:p w:rsidR="00480F24" w:rsidRPr="00B243BF" w:rsidRDefault="00733655" w:rsidP="00752ACE">
            <w:pPr>
              <w:jc w:val="center"/>
              <w:rPr>
                <w:rFonts w:ascii="GHEA Mariam" w:hAnsi="GHEA Mariam" w:cs="Arial"/>
                <w:b/>
              </w:rPr>
            </w:pPr>
            <w:r w:rsidRPr="00B243BF">
              <w:rPr>
                <w:rFonts w:ascii="GHEA Grapalat" w:hAnsi="GHEA Grapalat" w:cs="Sylfaen"/>
                <w:lang w:val="hy-AM"/>
              </w:rPr>
              <w:t>Դատարանի գործունեության գնահատման գործիքների ներդնում</w:t>
            </w:r>
          </w:p>
        </w:tc>
        <w:tc>
          <w:tcPr>
            <w:tcW w:w="2700" w:type="dxa"/>
          </w:tcPr>
          <w:p w:rsidR="00733655" w:rsidRPr="00B243BF" w:rsidRDefault="00733655" w:rsidP="00733655">
            <w:pPr>
              <w:rPr>
                <w:rFonts w:ascii="GHEA Grapalat" w:hAnsi="GHEA Grapalat"/>
                <w:lang w:val="hy-AM"/>
              </w:rPr>
            </w:pPr>
            <w:r w:rsidRPr="00B243BF">
              <w:rPr>
                <w:rFonts w:ascii="GHEA Grapalat" w:hAnsi="GHEA Grapalat"/>
                <w:lang w:val="hy-AM"/>
              </w:rPr>
              <w:t>Առաջադեմ փորձի (CEPEJ, National Center for State Courts, American Bar Association և այլ) և նորագույն տեխնոլոգիաների ուսումնասիրության հիման վրա մշակել և ներդնել՝</w:t>
            </w:r>
          </w:p>
          <w:p w:rsidR="00733655" w:rsidRPr="00B243BF" w:rsidRDefault="00733655" w:rsidP="00733655">
            <w:pPr>
              <w:rPr>
                <w:rFonts w:ascii="GHEA Grapalat" w:hAnsi="GHEA Grapalat"/>
                <w:lang w:val="hy-AM"/>
              </w:rPr>
            </w:pPr>
            <w:r w:rsidRPr="00B243BF">
              <w:rPr>
                <w:rFonts w:ascii="GHEA Grapalat" w:hAnsi="GHEA Grapalat"/>
                <w:lang w:val="hy-AM"/>
              </w:rPr>
              <w:t>1. Դատական գոր</w:t>
            </w:r>
            <w:r w:rsidRPr="00B243BF">
              <w:rPr>
                <w:rFonts w:ascii="GHEA Grapalat" w:hAnsi="GHEA Grapalat"/>
                <w:lang w:val="hy-AM"/>
              </w:rPr>
              <w:softHyphen/>
              <w:t>ծերի քանակի և դա</w:t>
            </w:r>
            <w:r w:rsidRPr="00B243BF">
              <w:rPr>
                <w:rFonts w:ascii="GHEA Grapalat" w:hAnsi="GHEA Grapalat"/>
                <w:lang w:val="hy-AM"/>
              </w:rPr>
              <w:softHyphen/>
              <w:t>տավորների ծանրա</w:t>
            </w:r>
            <w:r w:rsidRPr="00B243BF">
              <w:rPr>
                <w:rFonts w:ascii="GHEA Grapalat" w:hAnsi="GHEA Grapalat"/>
                <w:lang w:val="hy-AM"/>
              </w:rPr>
              <w:softHyphen/>
              <w:t>բեռն</w:t>
            </w:r>
            <w:r w:rsidRPr="00B243BF">
              <w:rPr>
                <w:rFonts w:ascii="GHEA Grapalat" w:hAnsi="GHEA Grapalat"/>
                <w:lang w:val="hy-AM"/>
              </w:rPr>
              <w:softHyphen/>
              <w:t>վածության չափման գործիքներ (այդ թվում՝ էլեկտ</w:t>
            </w:r>
            <w:r w:rsidRPr="00B243BF">
              <w:rPr>
                <w:rFonts w:ascii="GHEA Grapalat" w:hAnsi="GHEA Grapalat"/>
                <w:lang w:val="hy-AM"/>
              </w:rPr>
              <w:softHyphen/>
              <w:t xml:space="preserve">րոնային)/մեթոդներ: </w:t>
            </w:r>
          </w:p>
          <w:p w:rsidR="00733655" w:rsidRPr="00B243BF" w:rsidRDefault="00733655" w:rsidP="00733655">
            <w:pPr>
              <w:rPr>
                <w:rFonts w:ascii="GHEA Grapalat" w:hAnsi="GHEA Grapalat"/>
                <w:lang w:val="hy-AM"/>
              </w:rPr>
            </w:pPr>
            <w:r w:rsidRPr="00B243BF">
              <w:rPr>
                <w:rFonts w:ascii="GHEA Grapalat" w:hAnsi="GHEA Grapalat"/>
                <w:lang w:val="hy-AM"/>
              </w:rPr>
              <w:t>2. Դատական գոր</w:t>
            </w:r>
            <w:r w:rsidRPr="00B243BF">
              <w:rPr>
                <w:rFonts w:ascii="GHEA Grapalat" w:hAnsi="GHEA Grapalat"/>
                <w:lang w:val="hy-AM"/>
              </w:rPr>
              <w:softHyphen/>
              <w:t>ծերի քննության ձգձգումների (դրա հետևանքով գոր</w:t>
            </w:r>
            <w:r w:rsidRPr="00B243BF">
              <w:rPr>
                <w:rFonts w:ascii="GHEA Grapalat" w:hAnsi="GHEA Grapalat"/>
                <w:lang w:val="hy-AM"/>
              </w:rPr>
              <w:softHyphen/>
              <w:t>ծերի կուտակում</w:t>
            </w:r>
            <w:r w:rsidRPr="00B243BF">
              <w:rPr>
                <w:rFonts w:ascii="GHEA Grapalat" w:hAnsi="GHEA Grapalat"/>
                <w:lang w:val="hy-AM"/>
              </w:rPr>
              <w:softHyphen/>
              <w:t>ների) պատճառների բացահայտման գոր</w:t>
            </w:r>
            <w:r w:rsidRPr="00B243BF">
              <w:rPr>
                <w:rFonts w:ascii="GHEA Grapalat" w:hAnsi="GHEA Grapalat"/>
                <w:lang w:val="hy-AM"/>
              </w:rPr>
              <w:softHyphen/>
              <w:t>ծիքներ և ծրագ</w:t>
            </w:r>
            <w:r w:rsidRPr="00B243BF">
              <w:rPr>
                <w:rFonts w:ascii="GHEA Grapalat" w:hAnsi="GHEA Grapalat"/>
                <w:lang w:val="hy-AM"/>
              </w:rPr>
              <w:softHyphen/>
              <w:t>րային ապահովում:</w:t>
            </w:r>
          </w:p>
          <w:p w:rsidR="00480F24" w:rsidRPr="00B243BF" w:rsidRDefault="00733655" w:rsidP="00733655">
            <w:pPr>
              <w:rPr>
                <w:rFonts w:ascii="GHEA Mariam" w:hAnsi="GHEA Mariam" w:cs="Arial"/>
                <w:b/>
                <w:lang w:val="hy-AM"/>
              </w:rPr>
            </w:pPr>
            <w:r w:rsidRPr="00B243BF">
              <w:rPr>
                <w:rFonts w:ascii="GHEA Grapalat" w:hAnsi="GHEA Grapalat"/>
                <w:lang w:val="hy-AM"/>
              </w:rPr>
              <w:t xml:space="preserve">3. Դատարանների գործունեության </w:t>
            </w:r>
            <w:r w:rsidRPr="00B243BF">
              <w:rPr>
                <w:rFonts w:ascii="GHEA Grapalat" w:hAnsi="GHEA Grapalat"/>
                <w:lang w:val="hy-AM"/>
              </w:rPr>
              <w:lastRenderedPageBreak/>
              <w:t>արդյունավետության գնահատման գործիքներ:</w:t>
            </w:r>
          </w:p>
        </w:tc>
        <w:tc>
          <w:tcPr>
            <w:tcW w:w="2070" w:type="dxa"/>
          </w:tcPr>
          <w:p w:rsidR="00480F24" w:rsidRPr="00B243BF" w:rsidRDefault="00733655" w:rsidP="00752ACE">
            <w:pPr>
              <w:jc w:val="center"/>
              <w:rPr>
                <w:rFonts w:ascii="GHEA Mariam" w:hAnsi="GHEA Mariam" w:cs="Arial"/>
                <w:b/>
                <w:lang w:val="hy-AM"/>
              </w:rPr>
            </w:pPr>
            <w:r w:rsidRPr="00B243BF">
              <w:rPr>
                <w:rFonts w:ascii="GHEA Grapalat" w:hAnsi="GHEA Grapalat"/>
                <w:lang w:val="hy-AM"/>
              </w:rPr>
              <w:lastRenderedPageBreak/>
              <w:t>Դատական գոր</w:t>
            </w:r>
            <w:r w:rsidRPr="00B243BF">
              <w:rPr>
                <w:rFonts w:ascii="GHEA Grapalat" w:hAnsi="GHEA Grapalat"/>
                <w:lang w:val="hy-AM"/>
              </w:rPr>
              <w:softHyphen/>
              <w:t>ծերի քա</w:t>
            </w:r>
            <w:r w:rsidRPr="00B243BF">
              <w:rPr>
                <w:rFonts w:ascii="GHEA Grapalat" w:hAnsi="GHEA Grapalat"/>
                <w:lang w:val="hy-AM"/>
              </w:rPr>
              <w:softHyphen/>
              <w:t>նակի և դա</w:t>
            </w:r>
            <w:r w:rsidRPr="00B243BF">
              <w:rPr>
                <w:rFonts w:ascii="GHEA Grapalat" w:hAnsi="GHEA Grapalat"/>
                <w:lang w:val="hy-AM"/>
              </w:rPr>
              <w:softHyphen/>
              <w:t>տա</w:t>
            </w:r>
            <w:r w:rsidRPr="00B243BF">
              <w:rPr>
                <w:rFonts w:ascii="GHEA Grapalat" w:hAnsi="GHEA Grapalat"/>
                <w:lang w:val="hy-AM"/>
              </w:rPr>
              <w:softHyphen/>
              <w:t>վորների ծանրաբեռնվա</w:t>
            </w:r>
            <w:r w:rsidRPr="00B243BF">
              <w:rPr>
                <w:rFonts w:ascii="GHEA Grapalat" w:hAnsi="GHEA Grapalat"/>
                <w:lang w:val="hy-AM"/>
              </w:rPr>
              <w:softHyphen/>
              <w:t>ծության չափ</w:t>
            </w:r>
            <w:r w:rsidRPr="00B243BF">
              <w:rPr>
                <w:rFonts w:ascii="GHEA Grapalat" w:hAnsi="GHEA Grapalat"/>
                <w:lang w:val="hy-AM"/>
              </w:rPr>
              <w:softHyphen/>
              <w:t>ման, դատա</w:t>
            </w:r>
            <w:r w:rsidRPr="00B243BF">
              <w:rPr>
                <w:rFonts w:ascii="GHEA Grapalat" w:hAnsi="GHEA Grapalat"/>
                <w:lang w:val="hy-AM"/>
              </w:rPr>
              <w:softHyphen/>
              <w:t>կան գործերի քննության ձգձգումների պատճառների բացահայտման և դատարան</w:t>
            </w:r>
            <w:r w:rsidRPr="00B243BF">
              <w:rPr>
                <w:rFonts w:ascii="GHEA Grapalat" w:hAnsi="GHEA Grapalat"/>
                <w:lang w:val="hy-AM"/>
              </w:rPr>
              <w:softHyphen/>
              <w:t>ների գործու</w:t>
            </w:r>
            <w:r w:rsidRPr="00B243BF">
              <w:rPr>
                <w:rFonts w:ascii="GHEA Grapalat" w:hAnsi="GHEA Grapalat"/>
                <w:lang w:val="hy-AM"/>
              </w:rPr>
              <w:softHyphen/>
              <w:t>նեու</w:t>
            </w:r>
            <w:r w:rsidRPr="00B243BF">
              <w:rPr>
                <w:rFonts w:ascii="GHEA Grapalat" w:hAnsi="GHEA Grapalat"/>
                <w:lang w:val="hy-AM"/>
              </w:rPr>
              <w:softHyphen/>
              <w:t>թյան արդյունավետության գնա</w:t>
            </w:r>
            <w:r w:rsidRPr="00B243BF">
              <w:rPr>
                <w:rFonts w:ascii="GHEA Grapalat" w:hAnsi="GHEA Grapalat"/>
                <w:lang w:val="hy-AM"/>
              </w:rPr>
              <w:softHyphen/>
              <w:t>հատման գոր</w:t>
            </w:r>
            <w:r w:rsidRPr="00B243BF">
              <w:rPr>
                <w:rFonts w:ascii="GHEA Grapalat" w:hAnsi="GHEA Grapalat"/>
                <w:lang w:val="hy-AM"/>
              </w:rPr>
              <w:softHyphen/>
              <w:t>ծիք</w:t>
            </w:r>
            <w:r w:rsidRPr="00B243BF">
              <w:rPr>
                <w:rFonts w:ascii="GHEA Grapalat" w:hAnsi="GHEA Grapalat"/>
                <w:lang w:val="hy-AM"/>
              </w:rPr>
              <w:softHyphen/>
              <w:t>ները ներ</w:t>
            </w:r>
            <w:r w:rsidRPr="00B243BF">
              <w:rPr>
                <w:rFonts w:ascii="GHEA Grapalat" w:hAnsi="GHEA Grapalat"/>
                <w:lang w:val="hy-AM"/>
              </w:rPr>
              <w:softHyphen/>
              <w:t>դրվել են</w:t>
            </w:r>
          </w:p>
        </w:tc>
        <w:tc>
          <w:tcPr>
            <w:tcW w:w="1800" w:type="dxa"/>
          </w:tcPr>
          <w:p w:rsidR="00480F24" w:rsidRPr="00B243BF" w:rsidRDefault="00480F24" w:rsidP="00752ACE">
            <w:pPr>
              <w:jc w:val="center"/>
              <w:rPr>
                <w:rFonts w:ascii="GHEA Mariam" w:hAnsi="GHEA Mariam" w:cs="Arial"/>
                <w:b/>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tc>
        <w:tc>
          <w:tcPr>
            <w:tcW w:w="1530" w:type="dxa"/>
          </w:tcPr>
          <w:p w:rsidR="00480F24" w:rsidRPr="00B243BF" w:rsidRDefault="00733655" w:rsidP="00752ACE">
            <w:pPr>
              <w:jc w:val="center"/>
              <w:rPr>
                <w:rFonts w:ascii="GHEA Mariam" w:hAnsi="GHEA Mariam" w:cs="Arial"/>
                <w:b/>
              </w:rPr>
            </w:pPr>
            <w:r w:rsidRPr="00B243BF">
              <w:rPr>
                <w:rFonts w:ascii="GHEA Grapalat" w:hAnsi="GHEA Grapalat"/>
                <w:lang w:val="hy-AM"/>
              </w:rPr>
              <w:t>Դատական դեպարտամենտ (համաձայնությամբ)</w:t>
            </w:r>
          </w:p>
        </w:tc>
        <w:tc>
          <w:tcPr>
            <w:tcW w:w="1800" w:type="dxa"/>
          </w:tcPr>
          <w:p w:rsidR="00480F24" w:rsidRPr="00B243BF" w:rsidRDefault="00733655" w:rsidP="00752ACE">
            <w:pPr>
              <w:jc w:val="center"/>
              <w:rPr>
                <w:rFonts w:ascii="GHEA Mariam" w:hAnsi="GHEA Mariam" w:cs="Arial"/>
                <w:b/>
              </w:rPr>
            </w:pPr>
            <w:r w:rsidRPr="00B243BF">
              <w:rPr>
                <w:rFonts w:ascii="GHEA Grapalat" w:hAnsi="GHEA Grapalat"/>
              </w:rPr>
              <w:t>2020թ. 2-րդ եռամսյակ</w:t>
            </w:r>
          </w:p>
        </w:tc>
        <w:tc>
          <w:tcPr>
            <w:tcW w:w="1649" w:type="dxa"/>
            <w:gridSpan w:val="2"/>
          </w:tcPr>
          <w:p w:rsidR="00733655" w:rsidRPr="00B243BF" w:rsidRDefault="00733655" w:rsidP="00733655">
            <w:pPr>
              <w:jc w:val="center"/>
              <w:rPr>
                <w:rFonts w:ascii="GHEA Grapalat" w:hAnsi="GHEA Grapalat"/>
              </w:rPr>
            </w:pPr>
            <w:r w:rsidRPr="00B243BF">
              <w:rPr>
                <w:rFonts w:ascii="GHEA Grapalat" w:hAnsi="GHEA Grapalat"/>
              </w:rPr>
              <w:t>Պետական բյուջե</w:t>
            </w:r>
          </w:p>
          <w:p w:rsidR="00733655" w:rsidRPr="00B243BF" w:rsidRDefault="00733655" w:rsidP="00733655">
            <w:pPr>
              <w:jc w:val="center"/>
              <w:rPr>
                <w:rFonts w:ascii="GHEA Grapalat" w:hAnsi="GHEA Grapalat"/>
              </w:rPr>
            </w:pPr>
            <w:r w:rsidRPr="00B243BF">
              <w:rPr>
                <w:rFonts w:ascii="GHEA Grapalat" w:hAnsi="GHEA Grapalat"/>
              </w:rPr>
              <w:t>կամ օրենքով չարգելված այլ միջոցներ</w:t>
            </w:r>
          </w:p>
          <w:p w:rsidR="00480F24" w:rsidRPr="00B243BF" w:rsidRDefault="00733655" w:rsidP="00733655">
            <w:pPr>
              <w:jc w:val="center"/>
              <w:rPr>
                <w:rFonts w:ascii="GHEA Mariam" w:hAnsi="GHEA Mariam" w:cs="Arial"/>
                <w:b/>
              </w:rPr>
            </w:pPr>
            <w:r w:rsidRPr="00B243BF">
              <w:rPr>
                <w:rFonts w:ascii="GHEA Grapalat" w:hAnsi="GHEA Grapalat"/>
              </w:rPr>
              <w:t>(5 մլն դրամ, իսկ աջակցությունը ակնկալվում  ԵԽ-ից)</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5</w:t>
            </w:r>
          </w:p>
        </w:tc>
        <w:tc>
          <w:tcPr>
            <w:tcW w:w="3109" w:type="dxa"/>
          </w:tcPr>
          <w:p w:rsidR="00480F24" w:rsidRPr="00B243BF" w:rsidRDefault="00733655" w:rsidP="00752ACE">
            <w:pPr>
              <w:rPr>
                <w:rFonts w:ascii="GHEA Mariam" w:hAnsi="GHEA Mariam" w:cs="Arial"/>
                <w:b/>
              </w:rPr>
            </w:pPr>
            <w:r w:rsidRPr="00B243BF">
              <w:rPr>
                <w:rFonts w:ascii="GHEA Grapalat" w:hAnsi="GHEA Grapalat" w:cs="Sylfaen"/>
                <w:lang w:val="hy-AM"/>
              </w:rPr>
              <w:t>Փաստաբանական սխալից ապահովագրության արդյու</w:t>
            </w:r>
            <w:r w:rsidRPr="00B243BF">
              <w:rPr>
                <w:rFonts w:ascii="GHEA Grapalat" w:hAnsi="GHEA Grapalat" w:cs="Sylfaen"/>
              </w:rPr>
              <w:softHyphen/>
            </w:r>
            <w:r w:rsidRPr="00B243BF">
              <w:rPr>
                <w:rFonts w:ascii="GHEA Grapalat" w:hAnsi="GHEA Grapalat" w:cs="Sylfaen"/>
                <w:lang w:val="hy-AM"/>
              </w:rPr>
              <w:t>նավետ մեխանիզմի ներդնում</w:t>
            </w:r>
          </w:p>
        </w:tc>
        <w:tc>
          <w:tcPr>
            <w:tcW w:w="2700" w:type="dxa"/>
          </w:tcPr>
          <w:p w:rsidR="00733655" w:rsidRPr="00B243BF" w:rsidRDefault="00733655" w:rsidP="00733655">
            <w:pPr>
              <w:rPr>
                <w:rFonts w:ascii="GHEA Grapalat" w:hAnsi="GHEA Grapalat"/>
                <w:lang w:val="hy-AM"/>
              </w:rPr>
            </w:pPr>
            <w:r w:rsidRPr="00B243BF">
              <w:rPr>
                <w:rFonts w:ascii="GHEA Grapalat" w:hAnsi="GHEA Grapalat"/>
                <w:lang w:val="hy-AM"/>
              </w:rPr>
              <w:t>1. Առաջադեմ փորձի ուսում</w:t>
            </w:r>
            <w:r w:rsidRPr="00B243BF">
              <w:rPr>
                <w:rFonts w:ascii="GHEA Grapalat" w:hAnsi="GHEA Grapalat"/>
              </w:rPr>
              <w:softHyphen/>
            </w:r>
            <w:r w:rsidRPr="00B243BF">
              <w:rPr>
                <w:rFonts w:ascii="GHEA Grapalat" w:hAnsi="GHEA Grapalat"/>
                <w:lang w:val="hy-AM"/>
              </w:rPr>
              <w:t>նասիրության հիման վրա մշակել և Կառավա</w:t>
            </w:r>
            <w:r w:rsidRPr="00B243BF">
              <w:rPr>
                <w:rFonts w:ascii="GHEA Grapalat" w:hAnsi="GHEA Grapalat"/>
              </w:rPr>
              <w:softHyphen/>
            </w:r>
            <w:r w:rsidRPr="00B243BF">
              <w:rPr>
                <w:rFonts w:ascii="GHEA Grapalat" w:hAnsi="GHEA Grapalat"/>
                <w:lang w:val="hy-AM"/>
              </w:rPr>
              <w:t>րության քննարկմանը ներ</w:t>
            </w:r>
            <w:r w:rsidRPr="00B243BF">
              <w:rPr>
                <w:rFonts w:ascii="GHEA Grapalat" w:hAnsi="GHEA Grapalat"/>
              </w:rPr>
              <w:softHyphen/>
            </w:r>
            <w:r w:rsidRPr="00B243BF">
              <w:rPr>
                <w:rFonts w:ascii="GHEA Grapalat" w:hAnsi="GHEA Grapalat"/>
                <w:lang w:val="hy-AM"/>
              </w:rPr>
              <w:t>կայացնել փաստա</w:t>
            </w:r>
            <w:r w:rsidRPr="00B243BF">
              <w:rPr>
                <w:rFonts w:ascii="GHEA Grapalat" w:hAnsi="GHEA Grapalat"/>
              </w:rPr>
              <w:softHyphen/>
            </w:r>
            <w:r w:rsidRPr="00B243BF">
              <w:rPr>
                <w:rFonts w:ascii="GHEA Grapalat" w:hAnsi="GHEA Grapalat"/>
                <w:lang w:val="hy-AM"/>
              </w:rPr>
              <w:t>բա</w:t>
            </w:r>
            <w:r w:rsidRPr="00B243BF">
              <w:rPr>
                <w:rFonts w:ascii="GHEA Grapalat" w:hAnsi="GHEA Grapalat"/>
              </w:rPr>
              <w:softHyphen/>
            </w:r>
            <w:r w:rsidRPr="00B243BF">
              <w:rPr>
                <w:rFonts w:ascii="GHEA Grapalat" w:hAnsi="GHEA Grapalat"/>
                <w:lang w:val="hy-AM"/>
              </w:rPr>
              <w:t>նական սխալի ապա</w:t>
            </w:r>
            <w:r w:rsidRPr="00B243BF">
              <w:rPr>
                <w:rFonts w:ascii="GHEA Grapalat" w:hAnsi="GHEA Grapalat"/>
              </w:rPr>
              <w:softHyphen/>
            </w:r>
            <w:r w:rsidRPr="00B243BF">
              <w:rPr>
                <w:rFonts w:ascii="GHEA Grapalat" w:hAnsi="GHEA Grapalat"/>
                <w:lang w:val="hy-AM"/>
              </w:rPr>
              <w:t>հովա</w:t>
            </w:r>
            <w:r w:rsidRPr="00B243BF">
              <w:rPr>
                <w:rFonts w:ascii="GHEA Grapalat" w:hAnsi="GHEA Grapalat"/>
              </w:rPr>
              <w:softHyphen/>
            </w:r>
            <w:r w:rsidRPr="00B243BF">
              <w:rPr>
                <w:rFonts w:ascii="GHEA Grapalat" w:hAnsi="GHEA Grapalat"/>
                <w:lang w:val="hy-AM"/>
              </w:rPr>
              <w:t>գրու</w:t>
            </w:r>
            <w:r w:rsidRPr="00B243BF">
              <w:rPr>
                <w:rFonts w:ascii="GHEA Grapalat" w:hAnsi="GHEA Grapalat"/>
              </w:rPr>
              <w:softHyphen/>
            </w:r>
            <w:r w:rsidRPr="00B243BF">
              <w:rPr>
                <w:rFonts w:ascii="GHEA Grapalat" w:hAnsi="GHEA Grapalat"/>
                <w:lang w:val="hy-AM"/>
              </w:rPr>
              <w:t>թյան ինստի</w:t>
            </w:r>
            <w:r w:rsidRPr="00B243BF">
              <w:rPr>
                <w:rFonts w:ascii="GHEA Grapalat" w:hAnsi="GHEA Grapalat"/>
              </w:rPr>
              <w:softHyphen/>
            </w:r>
            <w:r w:rsidRPr="00B243BF">
              <w:rPr>
                <w:rFonts w:ascii="GHEA Grapalat" w:hAnsi="GHEA Grapalat"/>
                <w:lang w:val="hy-AM"/>
              </w:rPr>
              <w:t>տուտի ներդրման հայե</w:t>
            </w:r>
            <w:r w:rsidRPr="00B243BF">
              <w:rPr>
                <w:rFonts w:ascii="GHEA Grapalat" w:hAnsi="GHEA Grapalat"/>
              </w:rPr>
              <w:softHyphen/>
            </w:r>
            <w:r w:rsidRPr="00B243BF">
              <w:rPr>
                <w:rFonts w:ascii="GHEA Grapalat" w:hAnsi="GHEA Grapalat"/>
                <w:lang w:val="hy-AM"/>
              </w:rPr>
              <w:t>ցակարգ:</w:t>
            </w:r>
          </w:p>
          <w:p w:rsidR="00480F24" w:rsidRPr="00B243BF" w:rsidRDefault="00733655" w:rsidP="00733655">
            <w:pPr>
              <w:rPr>
                <w:rFonts w:ascii="GHEA Mariam" w:hAnsi="GHEA Mariam" w:cs="Arial"/>
                <w:b/>
                <w:lang w:val="hy-AM"/>
              </w:rPr>
            </w:pPr>
            <w:r w:rsidRPr="00B243BF">
              <w:rPr>
                <w:rFonts w:ascii="GHEA Grapalat" w:hAnsi="GHEA Grapalat"/>
                <w:lang w:val="hy-AM"/>
              </w:rPr>
              <w:t>2. Հայեցակարգը Կառա</w:t>
            </w:r>
            <w:r w:rsidRPr="00B243BF">
              <w:rPr>
                <w:rFonts w:ascii="GHEA Grapalat" w:hAnsi="GHEA Grapalat"/>
                <w:lang w:val="hy-AM"/>
              </w:rPr>
              <w:softHyphen/>
              <w:t>վարության կողմից հավա</w:t>
            </w:r>
            <w:r w:rsidRPr="00B243BF">
              <w:rPr>
                <w:rFonts w:ascii="GHEA Grapalat" w:hAnsi="GHEA Grapalat"/>
                <w:lang w:val="hy-AM"/>
              </w:rPr>
              <w:softHyphen/>
              <w:t>նության արժանանալուց հետ՝ մշակել և ՀՀ Ազգա</w:t>
            </w:r>
            <w:r w:rsidRPr="00B243BF">
              <w:rPr>
                <w:rFonts w:ascii="GHEA Grapalat" w:hAnsi="GHEA Grapalat"/>
                <w:lang w:val="hy-AM"/>
              </w:rPr>
              <w:softHyphen/>
              <w:t>յին ժողով ներկայացնել համապատասխան օրենս</w:t>
            </w:r>
            <w:r w:rsidRPr="00B243BF">
              <w:rPr>
                <w:rFonts w:ascii="GHEA Grapalat" w:hAnsi="GHEA Grapalat"/>
                <w:lang w:val="hy-AM"/>
              </w:rPr>
              <w:softHyphen/>
              <w:t>դրական փաթեթ, որով կնախատեսվի, որ անձը փաստաբանական սխալի դեպքում հատուցում ստա</w:t>
            </w:r>
            <w:r w:rsidRPr="00B243BF">
              <w:rPr>
                <w:rFonts w:ascii="GHEA Grapalat" w:hAnsi="GHEA Grapalat"/>
                <w:lang w:val="hy-AM"/>
              </w:rPr>
              <w:softHyphen/>
              <w:t>նա ապահովագրական ըն</w:t>
            </w:r>
            <w:r w:rsidRPr="00B243BF">
              <w:rPr>
                <w:rFonts w:ascii="GHEA Grapalat" w:hAnsi="GHEA Grapalat"/>
                <w:lang w:val="hy-AM"/>
              </w:rPr>
              <w:softHyphen/>
              <w:t>կերությունից, կսահմանվի վնասի հատուցման չա</w:t>
            </w:r>
            <w:r w:rsidRPr="00B243BF">
              <w:rPr>
                <w:rFonts w:ascii="GHEA Grapalat" w:hAnsi="GHEA Grapalat"/>
                <w:lang w:val="hy-AM"/>
              </w:rPr>
              <w:softHyphen/>
              <w:t>փա</w:t>
            </w:r>
            <w:r w:rsidRPr="00B243BF">
              <w:rPr>
                <w:rFonts w:ascii="GHEA Grapalat" w:hAnsi="GHEA Grapalat"/>
                <w:lang w:val="hy-AM"/>
              </w:rPr>
              <w:softHyphen/>
              <w:t>նիշները, վնասի տեսակ</w:t>
            </w:r>
            <w:r w:rsidRPr="00B243BF">
              <w:rPr>
                <w:rFonts w:ascii="GHEA Grapalat" w:hAnsi="GHEA Grapalat"/>
                <w:lang w:val="hy-AM"/>
              </w:rPr>
              <w:softHyphen/>
              <w:t>նե</w:t>
            </w:r>
            <w:r w:rsidRPr="00B243BF">
              <w:rPr>
                <w:rFonts w:ascii="GHEA Grapalat" w:hAnsi="GHEA Grapalat"/>
                <w:lang w:val="hy-AM"/>
              </w:rPr>
              <w:softHyphen/>
              <w:t>րը և այլն:</w:t>
            </w:r>
          </w:p>
        </w:tc>
        <w:tc>
          <w:tcPr>
            <w:tcW w:w="2070" w:type="dxa"/>
          </w:tcPr>
          <w:p w:rsidR="00480F24" w:rsidRPr="00B243BF" w:rsidRDefault="00733655" w:rsidP="00752ACE">
            <w:pPr>
              <w:rPr>
                <w:rFonts w:ascii="GHEA Mariam" w:hAnsi="GHEA Mariam" w:cs="Arial"/>
                <w:b/>
                <w:lang w:val="hy-AM"/>
              </w:rPr>
            </w:pPr>
            <w:r w:rsidRPr="00B243BF">
              <w:rPr>
                <w:rFonts w:ascii="GHEA Grapalat" w:hAnsi="GHEA Grapalat"/>
                <w:lang w:val="hy-AM"/>
              </w:rPr>
              <w:t>Կամրապնդվի փաստաբանա</w:t>
            </w:r>
            <w:r w:rsidRPr="00B243BF">
              <w:rPr>
                <w:rFonts w:ascii="GHEA Grapalat" w:hAnsi="GHEA Grapalat"/>
                <w:lang w:val="hy-AM"/>
              </w:rPr>
              <w:softHyphen/>
              <w:t>կան ծառայու</w:t>
            </w:r>
            <w:r w:rsidRPr="00B243BF">
              <w:rPr>
                <w:rFonts w:ascii="GHEA Grapalat" w:hAnsi="GHEA Grapalat"/>
                <w:lang w:val="hy-AM"/>
              </w:rPr>
              <w:softHyphen/>
              <w:t>թյուն</w:t>
            </w:r>
            <w:r w:rsidRPr="00B243BF">
              <w:rPr>
                <w:rFonts w:ascii="GHEA Grapalat" w:hAnsi="GHEA Grapalat"/>
                <w:lang w:val="hy-AM"/>
              </w:rPr>
              <w:softHyphen/>
              <w:t>ներից օգտ</w:t>
            </w:r>
            <w:r w:rsidRPr="00B243BF">
              <w:rPr>
                <w:rFonts w:ascii="GHEA Grapalat" w:hAnsi="GHEA Grapalat"/>
                <w:lang w:val="hy-AM"/>
              </w:rPr>
              <w:softHyphen/>
              <w:t>վողների պաշտպանվա</w:t>
            </w:r>
            <w:r w:rsidRPr="00B243BF">
              <w:rPr>
                <w:rFonts w:ascii="GHEA Grapalat" w:hAnsi="GHEA Grapalat"/>
                <w:lang w:val="hy-AM"/>
              </w:rPr>
              <w:softHyphen/>
              <w:t>ծությունը և լիարժեքորեն կապահովվի վնասների հա</w:t>
            </w:r>
            <w:r w:rsidRPr="00B243BF">
              <w:rPr>
                <w:rFonts w:ascii="GHEA Grapalat" w:hAnsi="GHEA Grapalat"/>
                <w:lang w:val="hy-AM"/>
              </w:rPr>
              <w:softHyphen/>
              <w:t>տուցման հնա</w:t>
            </w:r>
            <w:r w:rsidRPr="00B243BF">
              <w:rPr>
                <w:rFonts w:ascii="GHEA Grapalat" w:hAnsi="GHEA Grapalat"/>
                <w:lang w:val="hy-AM"/>
              </w:rPr>
              <w:softHyphen/>
              <w:t>րա</w:t>
            </w:r>
            <w:r w:rsidRPr="00B243BF">
              <w:rPr>
                <w:rFonts w:ascii="GHEA Grapalat" w:hAnsi="GHEA Grapalat"/>
                <w:lang w:val="hy-AM"/>
              </w:rPr>
              <w:softHyphen/>
              <w:t>վորությունը</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480F24" w:rsidRPr="00B243BF" w:rsidRDefault="00733655" w:rsidP="00752ACE">
            <w:pPr>
              <w:jc w:val="center"/>
              <w:rPr>
                <w:rFonts w:ascii="GHEA Mariam" w:hAnsi="GHEA Mariam" w:cs="Arial"/>
                <w:b/>
              </w:rPr>
            </w:pPr>
            <w:r w:rsidRPr="00B243BF">
              <w:rPr>
                <w:rFonts w:ascii="GHEA Grapalat" w:hAnsi="GHEA Grapalat"/>
                <w:lang w:val="hy-AM"/>
              </w:rPr>
              <w:t>Փաստաբանների պալատ</w:t>
            </w:r>
            <w:r w:rsidRPr="00B243BF">
              <w:rPr>
                <w:rFonts w:ascii="GHEA Grapalat" w:hAnsi="GHEA Grapalat"/>
              </w:rPr>
              <w:t xml:space="preserve"> (համաձայնությամբ)</w:t>
            </w:r>
          </w:p>
        </w:tc>
        <w:tc>
          <w:tcPr>
            <w:tcW w:w="1800" w:type="dxa"/>
          </w:tcPr>
          <w:p w:rsidR="00733655" w:rsidRPr="00B243BF" w:rsidRDefault="00733655" w:rsidP="00733655">
            <w:pPr>
              <w:jc w:val="center"/>
              <w:rPr>
                <w:rFonts w:ascii="GHEA Grapalat" w:hAnsi="GHEA Grapalat" w:cs="Arial"/>
                <w:b/>
                <w:lang w:val="hy-AM"/>
              </w:rPr>
            </w:pPr>
            <w:r w:rsidRPr="00B243BF">
              <w:rPr>
                <w:rFonts w:ascii="GHEA Grapalat" w:hAnsi="GHEA Grapalat"/>
                <w:lang w:val="hy-AM"/>
              </w:rPr>
              <w:t xml:space="preserve">1. </w:t>
            </w:r>
            <w:r w:rsidRPr="00B243BF">
              <w:rPr>
                <w:rFonts w:ascii="GHEA Grapalat" w:hAnsi="GHEA Grapalat"/>
              </w:rPr>
              <w:t>202</w:t>
            </w:r>
            <w:r w:rsidRPr="00B243BF">
              <w:rPr>
                <w:rFonts w:ascii="GHEA Grapalat" w:hAnsi="GHEA Grapalat"/>
                <w:lang w:val="hy-AM"/>
              </w:rPr>
              <w:t>0</w:t>
            </w:r>
            <w:r w:rsidRPr="00B243BF">
              <w:rPr>
                <w:rFonts w:ascii="GHEA Grapalat" w:hAnsi="GHEA Grapalat"/>
              </w:rPr>
              <w:t xml:space="preserve">թ. </w:t>
            </w:r>
            <w:r w:rsidRPr="00B243BF">
              <w:rPr>
                <w:rFonts w:ascii="GHEA Grapalat" w:hAnsi="GHEA Grapalat"/>
                <w:lang w:val="hy-AM"/>
              </w:rPr>
              <w:t>3</w:t>
            </w:r>
            <w:r w:rsidRPr="00B243BF">
              <w:rPr>
                <w:rFonts w:ascii="GHEA Grapalat" w:hAnsi="GHEA Grapalat"/>
              </w:rPr>
              <w:t>-րդ եռամսյակ</w:t>
            </w:r>
            <w:r w:rsidRPr="00B243BF">
              <w:rPr>
                <w:rFonts w:ascii="GHEA Grapalat" w:hAnsi="GHEA Grapalat" w:cs="Arial"/>
                <w:b/>
              </w:rPr>
              <w:t xml:space="preserve"> </w:t>
            </w:r>
          </w:p>
          <w:p w:rsidR="00733655" w:rsidRPr="00B243BF" w:rsidRDefault="00733655" w:rsidP="00733655">
            <w:pPr>
              <w:jc w:val="center"/>
              <w:rPr>
                <w:rFonts w:ascii="GHEA Grapalat" w:hAnsi="GHEA Grapalat" w:cs="Arial"/>
                <w:b/>
                <w:lang w:val="hy-AM"/>
              </w:rPr>
            </w:pPr>
          </w:p>
          <w:p w:rsidR="00733655" w:rsidRPr="00B243BF" w:rsidRDefault="00733655" w:rsidP="00733655">
            <w:pPr>
              <w:jc w:val="center"/>
              <w:rPr>
                <w:rFonts w:ascii="GHEA Grapalat" w:hAnsi="GHEA Grapalat" w:cs="Arial"/>
                <w:b/>
                <w:lang w:val="hy-AM"/>
              </w:rPr>
            </w:pPr>
          </w:p>
          <w:p w:rsidR="00733655" w:rsidRPr="00B243BF" w:rsidRDefault="00733655" w:rsidP="00733655">
            <w:pPr>
              <w:jc w:val="center"/>
              <w:rPr>
                <w:rFonts w:ascii="GHEA Grapalat" w:hAnsi="GHEA Grapalat" w:cs="Arial"/>
                <w:b/>
                <w:lang w:val="hy-AM"/>
              </w:rPr>
            </w:pPr>
          </w:p>
          <w:p w:rsidR="00733655" w:rsidRPr="00B243BF" w:rsidRDefault="00733655" w:rsidP="00733655">
            <w:pPr>
              <w:jc w:val="center"/>
              <w:rPr>
                <w:rFonts w:ascii="GHEA Grapalat" w:hAnsi="GHEA Grapalat" w:cs="Arial"/>
                <w:b/>
                <w:lang w:val="hy-AM"/>
              </w:rPr>
            </w:pPr>
          </w:p>
          <w:p w:rsidR="00733655" w:rsidRPr="00B243BF" w:rsidRDefault="00733655" w:rsidP="00733655">
            <w:pPr>
              <w:jc w:val="center"/>
              <w:rPr>
                <w:rFonts w:ascii="GHEA Grapalat" w:hAnsi="GHEA Grapalat" w:cs="Arial"/>
                <w:b/>
                <w:lang w:val="hy-AM"/>
              </w:rPr>
            </w:pPr>
          </w:p>
          <w:p w:rsidR="00733655" w:rsidRPr="00B243BF" w:rsidRDefault="00733655" w:rsidP="00733655">
            <w:pPr>
              <w:jc w:val="center"/>
              <w:rPr>
                <w:rFonts w:ascii="GHEA Grapalat" w:hAnsi="GHEA Grapalat" w:cs="Arial"/>
              </w:rPr>
            </w:pPr>
          </w:p>
          <w:p w:rsidR="00480F24" w:rsidRPr="00B243BF" w:rsidRDefault="00733655" w:rsidP="00733655">
            <w:pPr>
              <w:jc w:val="center"/>
              <w:rPr>
                <w:rFonts w:ascii="GHEA Mariam" w:hAnsi="GHEA Mariam" w:cs="Arial"/>
                <w:b/>
              </w:rPr>
            </w:pPr>
            <w:r w:rsidRPr="00B243BF">
              <w:rPr>
                <w:rFonts w:ascii="GHEA Grapalat" w:hAnsi="GHEA Grapalat" w:cs="Arial"/>
                <w:lang w:val="hy-AM"/>
              </w:rPr>
              <w:t>2. 2021թ. 2-րդ եռամսյակ</w:t>
            </w:r>
          </w:p>
        </w:tc>
        <w:tc>
          <w:tcPr>
            <w:tcW w:w="1649" w:type="dxa"/>
            <w:gridSpan w:val="2"/>
          </w:tcPr>
          <w:p w:rsidR="00480F24" w:rsidRPr="00B243BF" w:rsidRDefault="00480F24" w:rsidP="00752ACE">
            <w:pPr>
              <w:jc w:val="center"/>
              <w:rPr>
                <w:rFonts w:ascii="GHEA Mariam" w:hAnsi="GHEA Mariam" w:cs="Arial"/>
                <w:b/>
              </w:rPr>
            </w:pPr>
            <w:r w:rsidRPr="00B243BF">
              <w:rPr>
                <w:rFonts w:ascii="GHEA Mariam" w:hAnsi="GHEA Mariam"/>
              </w:rPr>
              <w:t>Ֆինանսավո</w:t>
            </w:r>
            <w:r w:rsidR="00733655" w:rsidRPr="00B243BF">
              <w:rPr>
                <w:rFonts w:ascii="GHEA Mariam" w:hAnsi="GHEA Mariam"/>
              </w:rPr>
              <w:softHyphen/>
            </w:r>
            <w:r w:rsidRPr="00B243BF">
              <w:rPr>
                <w:rFonts w:ascii="GHEA Mariam" w:hAnsi="GHEA Mariam"/>
              </w:rPr>
              <w:t>րում չի պահանջվում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6</w:t>
            </w:r>
          </w:p>
        </w:tc>
        <w:tc>
          <w:tcPr>
            <w:tcW w:w="3109" w:type="dxa"/>
          </w:tcPr>
          <w:p w:rsidR="00480F24" w:rsidRPr="00B243BF" w:rsidRDefault="00733655" w:rsidP="00752ACE">
            <w:pPr>
              <w:rPr>
                <w:rFonts w:ascii="GHEA Mariam" w:hAnsi="GHEA Mariam" w:cs="Arial"/>
                <w:b/>
                <w:lang w:val="hy-AM"/>
              </w:rPr>
            </w:pPr>
            <w:r w:rsidRPr="00B243BF">
              <w:rPr>
                <w:rFonts w:ascii="GHEA Grapalat" w:hAnsi="GHEA Grapalat"/>
                <w:lang w:val="hy-AM"/>
              </w:rPr>
              <w:t>Մարդու իրավունքների ազգային ռազմավարությունից բխող 2017-2019թթ. Գործողությունների ծրագրի փոփոխության նպատակով քաղաքացիական հասարակության ներկայացուցիչների հետ երկխոսության իրականացում</w:t>
            </w:r>
          </w:p>
        </w:tc>
        <w:tc>
          <w:tcPr>
            <w:tcW w:w="2700" w:type="dxa"/>
          </w:tcPr>
          <w:p w:rsidR="00733655" w:rsidRPr="00B243BF" w:rsidRDefault="00733655" w:rsidP="00733655">
            <w:pPr>
              <w:rPr>
                <w:rFonts w:ascii="GHEA Grapalat" w:hAnsi="GHEA Grapalat"/>
                <w:lang w:val="hy-AM"/>
              </w:rPr>
            </w:pPr>
            <w:r w:rsidRPr="00B243BF">
              <w:rPr>
                <w:rFonts w:ascii="GHEA Grapalat" w:hAnsi="GHEA Grapalat"/>
                <w:lang w:val="hy-AM"/>
              </w:rPr>
              <w:t>1. Մարդու իրավունքների ազգային ռազմավարությունից բխող 2017-2019թթ. Գործողությունների ծրագրի կատարմանը նվիրված  հանրային քննարկման ընթացքում քաղաքացիական հասարակության ներկայացուցիչների կողմից ներկայացված առաջարկությունների քննարկում:</w:t>
            </w:r>
          </w:p>
          <w:p w:rsidR="00733655" w:rsidRPr="00B243BF" w:rsidRDefault="00733655" w:rsidP="00733655">
            <w:pPr>
              <w:jc w:val="both"/>
              <w:rPr>
                <w:rFonts w:ascii="GHEA Grapalat" w:hAnsi="GHEA Grapalat"/>
                <w:lang w:val="hy-AM"/>
              </w:rPr>
            </w:pPr>
            <w:r w:rsidRPr="00B243BF">
              <w:rPr>
                <w:rFonts w:ascii="GHEA Grapalat" w:hAnsi="GHEA Grapalat"/>
                <w:lang w:val="hy-AM"/>
              </w:rPr>
              <w:t>2. Շահագրգիռ պե</w:t>
            </w:r>
            <w:r w:rsidRPr="00B243BF">
              <w:rPr>
                <w:rFonts w:ascii="GHEA Grapalat" w:hAnsi="GHEA Grapalat"/>
                <w:lang w:val="hy-AM"/>
              </w:rPr>
              <w:softHyphen/>
              <w:t>տա</w:t>
            </w:r>
            <w:r w:rsidRPr="00B243BF">
              <w:rPr>
                <w:rFonts w:ascii="GHEA Grapalat" w:hAnsi="GHEA Grapalat"/>
                <w:lang w:val="hy-AM"/>
              </w:rPr>
              <w:softHyphen/>
              <w:t xml:space="preserve">կան մարմինների և </w:t>
            </w:r>
            <w:r w:rsidRPr="00B243BF">
              <w:rPr>
                <w:rFonts w:ascii="GHEA Grapalat" w:hAnsi="GHEA Grapalat"/>
                <w:lang w:val="hy-AM"/>
              </w:rPr>
              <w:lastRenderedPageBreak/>
              <w:t>քաղաքացիական հա</w:t>
            </w:r>
            <w:r w:rsidRPr="00B243BF">
              <w:rPr>
                <w:rFonts w:ascii="GHEA Grapalat" w:hAnsi="GHEA Grapalat"/>
                <w:lang w:val="hy-AM"/>
              </w:rPr>
              <w:softHyphen/>
              <w:t>սա</w:t>
            </w:r>
            <w:r w:rsidRPr="00B243BF">
              <w:rPr>
                <w:rFonts w:ascii="GHEA Grapalat" w:hAnsi="GHEA Grapalat"/>
                <w:lang w:val="hy-AM"/>
              </w:rPr>
              <w:softHyphen/>
              <w:t>րակության ներ</w:t>
            </w:r>
            <w:r w:rsidRPr="00B243BF">
              <w:rPr>
                <w:rFonts w:ascii="GHEA Grapalat" w:hAnsi="GHEA Grapalat"/>
                <w:lang w:val="hy-AM"/>
              </w:rPr>
              <w:softHyphen/>
            </w:r>
            <w:r w:rsidRPr="00B243BF">
              <w:rPr>
                <w:rFonts w:ascii="GHEA Grapalat" w:hAnsi="GHEA Grapalat"/>
                <w:lang w:val="hy-AM"/>
              </w:rPr>
              <w:softHyphen/>
              <w:t>կայացուցիչների միջև թեմատիկ (ոլոր</w:t>
            </w:r>
            <w:r w:rsidRPr="00B243BF">
              <w:rPr>
                <w:rFonts w:ascii="GHEA Grapalat" w:hAnsi="GHEA Grapalat"/>
                <w:lang w:val="hy-AM"/>
              </w:rPr>
              <w:softHyphen/>
              <w:t>տային) քննար</w:t>
            </w:r>
            <w:r w:rsidRPr="00B243BF">
              <w:rPr>
                <w:rFonts w:ascii="GHEA Grapalat" w:hAnsi="GHEA Grapalat"/>
                <w:lang w:val="hy-AM"/>
              </w:rPr>
              <w:softHyphen/>
              <w:t>կումների կազմա</w:t>
            </w:r>
            <w:r w:rsidRPr="00B243BF">
              <w:rPr>
                <w:rFonts w:ascii="GHEA Grapalat" w:hAnsi="GHEA Grapalat"/>
                <w:lang w:val="hy-AM"/>
              </w:rPr>
              <w:softHyphen/>
              <w:t>կերպում:</w:t>
            </w:r>
          </w:p>
          <w:p w:rsidR="00733655" w:rsidRPr="00B243BF" w:rsidRDefault="00733655" w:rsidP="00733655">
            <w:pPr>
              <w:jc w:val="both"/>
              <w:rPr>
                <w:rFonts w:ascii="GHEA Grapalat" w:hAnsi="GHEA Grapalat"/>
                <w:lang w:val="hy-AM"/>
              </w:rPr>
            </w:pPr>
            <w:r w:rsidRPr="00B243BF">
              <w:rPr>
                <w:rFonts w:ascii="GHEA Grapalat" w:hAnsi="GHEA Grapalat"/>
                <w:lang w:val="hy-AM"/>
              </w:rPr>
              <w:t>3. Համապատաս</w:t>
            </w:r>
            <w:r w:rsidRPr="00B243BF">
              <w:rPr>
                <w:rFonts w:ascii="GHEA Grapalat" w:hAnsi="GHEA Grapalat"/>
                <w:lang w:val="hy-AM"/>
              </w:rPr>
              <w:softHyphen/>
              <w:t>խան առաջար</w:t>
            </w:r>
            <w:r w:rsidRPr="00B243BF">
              <w:rPr>
                <w:rFonts w:ascii="GHEA Grapalat" w:hAnsi="GHEA Grapalat"/>
                <w:lang w:val="hy-AM"/>
              </w:rPr>
              <w:softHyphen/>
              <w:t>կու</w:t>
            </w:r>
            <w:r w:rsidRPr="00B243BF">
              <w:rPr>
                <w:rFonts w:ascii="GHEA Grapalat" w:hAnsi="GHEA Grapalat"/>
                <w:lang w:val="hy-AM"/>
              </w:rPr>
              <w:softHyphen/>
              <w:t>թյուն</w:t>
            </w:r>
            <w:r w:rsidRPr="00B243BF">
              <w:rPr>
                <w:rFonts w:ascii="GHEA Grapalat" w:hAnsi="GHEA Grapalat"/>
                <w:lang w:val="hy-AM"/>
              </w:rPr>
              <w:softHyphen/>
              <w:t>ների շրջա</w:t>
            </w:r>
            <w:r w:rsidRPr="00B243BF">
              <w:rPr>
                <w:rFonts w:ascii="GHEA Grapalat" w:hAnsi="GHEA Grapalat"/>
                <w:lang w:val="hy-AM"/>
              </w:rPr>
              <w:softHyphen/>
              <w:t>նա</w:t>
            </w:r>
            <w:r w:rsidRPr="00B243BF">
              <w:rPr>
                <w:rFonts w:ascii="GHEA Grapalat" w:hAnsi="GHEA Grapalat"/>
                <w:lang w:val="hy-AM"/>
              </w:rPr>
              <w:softHyphen/>
              <w:t>ռում իրա</w:t>
            </w:r>
            <w:r w:rsidRPr="00B243BF">
              <w:rPr>
                <w:rFonts w:ascii="GHEA Grapalat" w:hAnsi="GHEA Grapalat"/>
                <w:lang w:val="hy-AM"/>
              </w:rPr>
              <w:softHyphen/>
              <w:t>վասու պե</w:t>
            </w:r>
            <w:r w:rsidRPr="00B243BF">
              <w:rPr>
                <w:rFonts w:ascii="GHEA Grapalat" w:hAnsi="GHEA Grapalat"/>
                <w:lang w:val="hy-AM"/>
              </w:rPr>
              <w:softHyphen/>
              <w:t>տա</w:t>
            </w:r>
            <w:r w:rsidRPr="00B243BF">
              <w:rPr>
                <w:rFonts w:ascii="GHEA Grapalat" w:hAnsi="GHEA Grapalat"/>
                <w:lang w:val="hy-AM"/>
              </w:rPr>
              <w:softHyphen/>
              <w:t>կան մարմինների միջև և ստացված կարծիքների ամփո</w:t>
            </w:r>
            <w:r w:rsidRPr="00B243BF">
              <w:rPr>
                <w:rFonts w:ascii="GHEA Grapalat" w:hAnsi="GHEA Grapalat"/>
                <w:lang w:val="hy-AM"/>
              </w:rPr>
              <w:softHyphen/>
              <w:t>փում:</w:t>
            </w:r>
          </w:p>
          <w:p w:rsidR="00480F24" w:rsidRPr="00B243BF" w:rsidRDefault="00733655" w:rsidP="00733655">
            <w:pPr>
              <w:rPr>
                <w:rFonts w:ascii="GHEA Mariam" w:hAnsi="GHEA Mariam" w:cs="Arial"/>
                <w:b/>
                <w:lang w:val="hy-AM"/>
              </w:rPr>
            </w:pPr>
            <w:r w:rsidRPr="00B243BF">
              <w:rPr>
                <w:rFonts w:ascii="GHEA Grapalat" w:hAnsi="GHEA Grapalat"/>
                <w:lang w:val="hy-AM"/>
              </w:rPr>
              <w:t>4. Առաջարկություն</w:t>
            </w:r>
            <w:r w:rsidRPr="00B243BF">
              <w:rPr>
                <w:rFonts w:ascii="GHEA Grapalat" w:hAnsi="GHEA Grapalat"/>
                <w:lang w:val="hy-AM"/>
              </w:rPr>
              <w:softHyphen/>
              <w:t>ների ներկայացում ՀՀ կառավարության քննարկմանը:</w:t>
            </w:r>
          </w:p>
        </w:tc>
        <w:tc>
          <w:tcPr>
            <w:tcW w:w="2070" w:type="dxa"/>
          </w:tcPr>
          <w:p w:rsidR="00480F24" w:rsidRPr="00B243BF" w:rsidRDefault="00733655" w:rsidP="00752ACE">
            <w:pPr>
              <w:rPr>
                <w:rFonts w:ascii="GHEA Mariam" w:hAnsi="GHEA Mariam" w:cs="Arial"/>
                <w:b/>
                <w:lang w:val="hy-AM"/>
              </w:rPr>
            </w:pPr>
            <w:r w:rsidRPr="00B243BF">
              <w:rPr>
                <w:rFonts w:ascii="GHEA Grapalat" w:hAnsi="GHEA Grapalat"/>
                <w:lang w:val="hy-AM"/>
              </w:rPr>
              <w:lastRenderedPageBreak/>
              <w:t>2017-2019թթ. Գործողությունների ծրագրում փոփոխությունների վերաբերյալ առաջարկությունները ներկայացվել են ՀՀ կառավարության քննարկմանը:</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733655" w:rsidRPr="00B243BF" w:rsidRDefault="00733655" w:rsidP="00733655">
            <w:pPr>
              <w:jc w:val="center"/>
              <w:rPr>
                <w:rFonts w:ascii="GHEA Grapalat" w:hAnsi="GHEA Grapalat"/>
                <w:lang w:val="hy-AM"/>
              </w:rPr>
            </w:pPr>
            <w:r w:rsidRPr="00B243BF">
              <w:rPr>
                <w:rFonts w:ascii="GHEA Grapalat" w:hAnsi="GHEA Grapalat"/>
                <w:lang w:val="hy-AM"/>
              </w:rPr>
              <w:t>ՀՀ աշխատանքի և սոցիա</w:t>
            </w:r>
            <w:r w:rsidR="001457AB" w:rsidRPr="00B243BF">
              <w:rPr>
                <w:rFonts w:ascii="GHEA Grapalat" w:hAnsi="GHEA Grapalat"/>
              </w:rPr>
              <w:softHyphen/>
            </w:r>
            <w:r w:rsidRPr="00B243BF">
              <w:rPr>
                <w:rFonts w:ascii="GHEA Grapalat" w:hAnsi="GHEA Grapalat"/>
                <w:lang w:val="hy-AM"/>
              </w:rPr>
              <w:t>լա</w:t>
            </w:r>
            <w:r w:rsidR="001457AB" w:rsidRPr="00B243BF">
              <w:rPr>
                <w:rFonts w:ascii="GHEA Grapalat" w:hAnsi="GHEA Grapalat"/>
              </w:rPr>
              <w:softHyphen/>
            </w:r>
            <w:r w:rsidRPr="00B243BF">
              <w:rPr>
                <w:rFonts w:ascii="GHEA Grapalat" w:hAnsi="GHEA Grapalat"/>
                <w:lang w:val="hy-AM"/>
              </w:rPr>
              <w:t>կան հար</w:t>
            </w:r>
            <w:r w:rsidRPr="00B243BF">
              <w:rPr>
                <w:rFonts w:ascii="GHEA Grapalat" w:hAnsi="GHEA Grapalat"/>
              </w:rPr>
              <w:softHyphen/>
            </w:r>
            <w:r w:rsidRPr="00B243BF">
              <w:rPr>
                <w:rFonts w:ascii="GHEA Grapalat" w:hAnsi="GHEA Grapalat"/>
                <w:lang w:val="hy-AM"/>
              </w:rPr>
              <w:t>ցերի նախարա</w:t>
            </w:r>
            <w:r w:rsidRPr="00B243BF">
              <w:rPr>
                <w:rFonts w:ascii="GHEA Grapalat" w:hAnsi="GHEA Grapalat"/>
              </w:rPr>
              <w:softHyphen/>
            </w:r>
            <w:r w:rsidRPr="00B243BF">
              <w:rPr>
                <w:rFonts w:ascii="GHEA Grapalat" w:hAnsi="GHEA Grapalat"/>
                <w:lang w:val="hy-AM"/>
              </w:rPr>
              <w:t>րու</w:t>
            </w:r>
            <w:r w:rsidR="001457AB" w:rsidRPr="00B243BF">
              <w:rPr>
                <w:rFonts w:ascii="GHEA Grapalat" w:hAnsi="GHEA Grapalat"/>
              </w:rPr>
              <w:softHyphen/>
            </w:r>
            <w:r w:rsidRPr="00B243BF">
              <w:rPr>
                <w:rFonts w:ascii="GHEA Grapalat" w:hAnsi="GHEA Grapalat"/>
                <w:lang w:val="hy-AM"/>
              </w:rPr>
              <w:t>թյուն</w:t>
            </w:r>
          </w:p>
          <w:p w:rsidR="00733655" w:rsidRPr="00B243BF" w:rsidRDefault="001457AB" w:rsidP="00733655">
            <w:pPr>
              <w:jc w:val="center"/>
              <w:rPr>
                <w:rFonts w:ascii="GHEA Grapalat" w:hAnsi="GHEA Grapalat"/>
                <w:lang w:val="hy-AM"/>
              </w:rPr>
            </w:pPr>
            <w:r w:rsidRPr="00B243BF">
              <w:rPr>
                <w:rFonts w:ascii="GHEA Grapalat" w:hAnsi="GHEA Grapalat"/>
                <w:lang w:val="hy-AM"/>
              </w:rPr>
              <w:t>ՀՀ առողջա</w:t>
            </w:r>
            <w:r w:rsidRPr="00B243BF">
              <w:rPr>
                <w:rFonts w:ascii="GHEA Grapalat" w:hAnsi="GHEA Grapalat"/>
                <w:lang w:val="hy-AM"/>
              </w:rPr>
              <w:softHyphen/>
              <w:t>պա</w:t>
            </w:r>
            <w:r w:rsidRPr="00B243BF">
              <w:rPr>
                <w:rFonts w:ascii="GHEA Grapalat" w:hAnsi="GHEA Grapalat"/>
                <w:lang w:val="hy-AM"/>
              </w:rPr>
              <w:softHyphen/>
              <w:t>հու</w:t>
            </w:r>
            <w:r w:rsidR="00733655" w:rsidRPr="00B243BF">
              <w:rPr>
                <w:rFonts w:ascii="GHEA Grapalat" w:hAnsi="GHEA Grapalat"/>
                <w:lang w:val="hy-AM"/>
              </w:rPr>
              <w:t>թյան նախարա</w:t>
            </w:r>
            <w:r w:rsidR="00733655" w:rsidRPr="00B243BF">
              <w:rPr>
                <w:rFonts w:ascii="GHEA Grapalat" w:hAnsi="GHEA Grapalat"/>
                <w:lang w:val="hy-AM"/>
              </w:rPr>
              <w:softHyphen/>
              <w:t>րո</w:t>
            </w:r>
            <w:r w:rsidRPr="00B243BF">
              <w:rPr>
                <w:rFonts w:ascii="GHEA Grapalat" w:hAnsi="GHEA Grapalat"/>
                <w:lang w:val="hy-AM"/>
              </w:rPr>
              <w:softHyphen/>
            </w:r>
            <w:r w:rsidR="00733655" w:rsidRPr="00B243BF">
              <w:rPr>
                <w:rFonts w:ascii="GHEA Grapalat" w:hAnsi="GHEA Grapalat"/>
                <w:lang w:val="hy-AM"/>
              </w:rPr>
              <w:t>ւ</w:t>
            </w:r>
            <w:r w:rsidRPr="00B243BF">
              <w:rPr>
                <w:rFonts w:ascii="GHEA Grapalat" w:hAnsi="GHEA Grapalat"/>
                <w:lang w:val="hy-AM"/>
              </w:rPr>
              <w:softHyphen/>
            </w:r>
            <w:r w:rsidR="00733655" w:rsidRPr="00B243BF">
              <w:rPr>
                <w:rFonts w:ascii="GHEA Grapalat" w:hAnsi="GHEA Grapalat"/>
                <w:lang w:val="hy-AM"/>
              </w:rPr>
              <w:t>թյուն</w:t>
            </w:r>
          </w:p>
          <w:p w:rsidR="00733655" w:rsidRPr="00B243BF" w:rsidRDefault="00733655" w:rsidP="00733655">
            <w:pPr>
              <w:jc w:val="center"/>
              <w:rPr>
                <w:rFonts w:ascii="GHEA Grapalat" w:hAnsi="GHEA Grapalat"/>
                <w:lang w:val="hy-AM"/>
              </w:rPr>
            </w:pPr>
            <w:r w:rsidRPr="00B243BF">
              <w:rPr>
                <w:rFonts w:ascii="GHEA Grapalat" w:hAnsi="GHEA Grapalat"/>
                <w:lang w:val="hy-AM"/>
              </w:rPr>
              <w:t>ՀՀ բնապահ</w:t>
            </w:r>
            <w:r w:rsidR="001457AB" w:rsidRPr="00B243BF">
              <w:rPr>
                <w:rFonts w:ascii="GHEA Grapalat" w:hAnsi="GHEA Grapalat"/>
                <w:lang w:val="hy-AM"/>
              </w:rPr>
              <w:softHyphen/>
              <w:t>պանու</w:t>
            </w:r>
            <w:r w:rsidRPr="00B243BF">
              <w:rPr>
                <w:rFonts w:ascii="GHEA Grapalat" w:hAnsi="GHEA Grapalat"/>
                <w:lang w:val="hy-AM"/>
              </w:rPr>
              <w:t>թյան նախարա</w:t>
            </w:r>
            <w:r w:rsidRPr="00B243BF">
              <w:rPr>
                <w:rFonts w:ascii="GHEA Grapalat" w:hAnsi="GHEA Grapalat"/>
                <w:lang w:val="hy-AM"/>
              </w:rPr>
              <w:softHyphen/>
              <w:t>րու</w:t>
            </w:r>
            <w:r w:rsidR="001457AB" w:rsidRPr="00B243BF">
              <w:rPr>
                <w:rFonts w:ascii="GHEA Grapalat" w:hAnsi="GHEA Grapalat"/>
                <w:lang w:val="hy-AM"/>
              </w:rPr>
              <w:softHyphen/>
            </w:r>
            <w:r w:rsidRPr="00B243BF">
              <w:rPr>
                <w:rFonts w:ascii="GHEA Grapalat" w:hAnsi="GHEA Grapalat"/>
                <w:lang w:val="hy-AM"/>
              </w:rPr>
              <w:t>թյուն</w:t>
            </w:r>
          </w:p>
          <w:p w:rsidR="00733655" w:rsidRPr="00B243BF" w:rsidRDefault="00733655" w:rsidP="00733655">
            <w:pPr>
              <w:jc w:val="center"/>
              <w:rPr>
                <w:rFonts w:ascii="GHEA Grapalat" w:hAnsi="GHEA Grapalat"/>
                <w:lang w:val="hy-AM"/>
              </w:rPr>
            </w:pPr>
            <w:r w:rsidRPr="00B243BF">
              <w:rPr>
                <w:rFonts w:ascii="GHEA Grapalat" w:hAnsi="GHEA Grapalat"/>
                <w:lang w:val="hy-AM"/>
              </w:rPr>
              <w:t>ՀՀ կրթու</w:t>
            </w:r>
            <w:r w:rsidR="001457AB" w:rsidRPr="00B243BF">
              <w:rPr>
                <w:rFonts w:ascii="GHEA Grapalat" w:hAnsi="GHEA Grapalat"/>
                <w:lang w:val="hy-AM"/>
              </w:rPr>
              <w:softHyphen/>
            </w:r>
            <w:r w:rsidRPr="00B243BF">
              <w:rPr>
                <w:rFonts w:ascii="GHEA Grapalat" w:hAnsi="GHEA Grapalat"/>
                <w:lang w:val="hy-AM"/>
              </w:rPr>
              <w:t>թյան և գի</w:t>
            </w:r>
            <w:r w:rsidR="001457AB" w:rsidRPr="00B243BF">
              <w:rPr>
                <w:rFonts w:ascii="GHEA Grapalat" w:hAnsi="GHEA Grapalat"/>
                <w:lang w:val="hy-AM"/>
              </w:rPr>
              <w:softHyphen/>
            </w:r>
            <w:r w:rsidRPr="00B243BF">
              <w:rPr>
                <w:rFonts w:ascii="GHEA Grapalat" w:hAnsi="GHEA Grapalat"/>
                <w:lang w:val="hy-AM"/>
              </w:rPr>
              <w:lastRenderedPageBreak/>
              <w:t>տու</w:t>
            </w:r>
            <w:r w:rsidR="001457AB" w:rsidRPr="00B243BF">
              <w:rPr>
                <w:rFonts w:ascii="GHEA Grapalat" w:hAnsi="GHEA Grapalat"/>
                <w:lang w:val="hy-AM"/>
              </w:rPr>
              <w:softHyphen/>
            </w:r>
            <w:r w:rsidRPr="00B243BF">
              <w:rPr>
                <w:rFonts w:ascii="GHEA Grapalat" w:hAnsi="GHEA Grapalat"/>
                <w:lang w:val="hy-AM"/>
              </w:rPr>
              <w:t>թյան նախա</w:t>
            </w:r>
            <w:r w:rsidRPr="00B243BF">
              <w:rPr>
                <w:rFonts w:ascii="GHEA Grapalat" w:hAnsi="GHEA Grapalat"/>
                <w:lang w:val="hy-AM"/>
              </w:rPr>
              <w:softHyphen/>
              <w:t>րարու</w:t>
            </w:r>
            <w:r w:rsidR="001457AB" w:rsidRPr="00B243BF">
              <w:rPr>
                <w:rFonts w:ascii="GHEA Grapalat" w:hAnsi="GHEA Grapalat"/>
                <w:lang w:val="hy-AM"/>
              </w:rPr>
              <w:softHyphen/>
            </w:r>
            <w:r w:rsidRPr="00B243BF">
              <w:rPr>
                <w:rFonts w:ascii="GHEA Grapalat" w:hAnsi="GHEA Grapalat"/>
                <w:lang w:val="hy-AM"/>
              </w:rPr>
              <w:t>թյուն</w:t>
            </w:r>
          </w:p>
          <w:p w:rsidR="00733655" w:rsidRPr="00B243BF" w:rsidRDefault="00733655" w:rsidP="00733655">
            <w:pPr>
              <w:jc w:val="center"/>
              <w:rPr>
                <w:rFonts w:ascii="GHEA Grapalat" w:hAnsi="GHEA Grapalat"/>
                <w:lang w:val="hy-AM"/>
              </w:rPr>
            </w:pPr>
            <w:r w:rsidRPr="00B243BF">
              <w:rPr>
                <w:rFonts w:ascii="GHEA Grapalat" w:hAnsi="GHEA Grapalat"/>
                <w:lang w:val="hy-AM"/>
              </w:rPr>
              <w:t>ՀՀ մշակույթի նախարարու</w:t>
            </w:r>
            <w:r w:rsidR="001457AB" w:rsidRPr="00B243BF">
              <w:rPr>
                <w:rFonts w:ascii="GHEA Grapalat" w:hAnsi="GHEA Grapalat"/>
                <w:lang w:val="hy-AM"/>
              </w:rPr>
              <w:softHyphen/>
            </w:r>
            <w:r w:rsidRPr="00B243BF">
              <w:rPr>
                <w:rFonts w:ascii="GHEA Grapalat" w:hAnsi="GHEA Grapalat"/>
                <w:lang w:val="hy-AM"/>
              </w:rPr>
              <w:t>թյուն</w:t>
            </w:r>
          </w:p>
          <w:p w:rsidR="00733655" w:rsidRPr="00B243BF" w:rsidRDefault="00733655" w:rsidP="00733655">
            <w:pPr>
              <w:jc w:val="center"/>
              <w:rPr>
                <w:rFonts w:ascii="GHEA Grapalat" w:hAnsi="GHEA Grapalat"/>
                <w:lang w:val="hy-AM"/>
              </w:rPr>
            </w:pPr>
            <w:r w:rsidRPr="00B243BF">
              <w:rPr>
                <w:rFonts w:ascii="GHEA Grapalat" w:hAnsi="GHEA Grapalat"/>
                <w:lang w:val="hy-AM"/>
              </w:rPr>
              <w:t>ՀՀ պաշտպա</w:t>
            </w:r>
            <w:r w:rsidR="001457AB" w:rsidRPr="00B243BF">
              <w:rPr>
                <w:rFonts w:ascii="GHEA Grapalat" w:hAnsi="GHEA Grapalat"/>
                <w:lang w:val="hy-AM"/>
              </w:rPr>
              <w:softHyphen/>
            </w:r>
            <w:r w:rsidRPr="00B243BF">
              <w:rPr>
                <w:rFonts w:ascii="GHEA Grapalat" w:hAnsi="GHEA Grapalat"/>
                <w:lang w:val="hy-AM"/>
              </w:rPr>
              <w:t>նության նա</w:t>
            </w:r>
            <w:r w:rsidR="001457AB" w:rsidRPr="00B243BF">
              <w:rPr>
                <w:rFonts w:ascii="GHEA Grapalat" w:hAnsi="GHEA Grapalat"/>
                <w:lang w:val="hy-AM"/>
              </w:rPr>
              <w:softHyphen/>
            </w:r>
            <w:r w:rsidRPr="00B243BF">
              <w:rPr>
                <w:rFonts w:ascii="GHEA Grapalat" w:hAnsi="GHEA Grapalat"/>
                <w:lang w:val="hy-AM"/>
              </w:rPr>
              <w:t>խա</w:t>
            </w:r>
            <w:r w:rsidR="001457AB" w:rsidRPr="00B243BF">
              <w:rPr>
                <w:rFonts w:ascii="GHEA Grapalat" w:hAnsi="GHEA Grapalat"/>
                <w:lang w:val="hy-AM"/>
              </w:rPr>
              <w:softHyphen/>
            </w:r>
            <w:r w:rsidRPr="00B243BF">
              <w:rPr>
                <w:rFonts w:ascii="GHEA Grapalat" w:hAnsi="GHEA Grapalat"/>
                <w:lang w:val="hy-AM"/>
              </w:rPr>
              <w:t>րարու</w:t>
            </w:r>
            <w:r w:rsidR="001457AB" w:rsidRPr="00B243BF">
              <w:rPr>
                <w:rFonts w:ascii="GHEA Grapalat" w:hAnsi="GHEA Grapalat"/>
                <w:lang w:val="hy-AM"/>
              </w:rPr>
              <w:softHyphen/>
            </w:r>
            <w:r w:rsidRPr="00B243BF">
              <w:rPr>
                <w:rFonts w:ascii="GHEA Grapalat" w:hAnsi="GHEA Grapalat"/>
                <w:lang w:val="hy-AM"/>
              </w:rPr>
              <w:t>թյուն</w:t>
            </w:r>
          </w:p>
          <w:p w:rsidR="00733655" w:rsidRPr="00B243BF" w:rsidRDefault="00733655" w:rsidP="00733655">
            <w:pPr>
              <w:jc w:val="center"/>
              <w:rPr>
                <w:rFonts w:ascii="GHEA Grapalat" w:hAnsi="GHEA Grapalat"/>
                <w:lang w:val="hy-AM"/>
              </w:rPr>
            </w:pPr>
            <w:r w:rsidRPr="00B243BF">
              <w:rPr>
                <w:rFonts w:ascii="GHEA Grapalat" w:hAnsi="GHEA Grapalat"/>
                <w:lang w:val="hy-AM"/>
              </w:rPr>
              <w:t>ՀՀ մարդու իրավունք</w:t>
            </w:r>
            <w:r w:rsidR="001457AB" w:rsidRPr="00B243BF">
              <w:rPr>
                <w:rFonts w:ascii="GHEA Grapalat" w:hAnsi="GHEA Grapalat"/>
                <w:lang w:val="hy-AM"/>
              </w:rPr>
              <w:softHyphen/>
            </w:r>
            <w:r w:rsidRPr="00B243BF">
              <w:rPr>
                <w:rFonts w:ascii="GHEA Grapalat" w:hAnsi="GHEA Grapalat"/>
                <w:lang w:val="hy-AM"/>
              </w:rPr>
              <w:t>ների պաշտ</w:t>
            </w:r>
            <w:r w:rsidR="001457AB" w:rsidRPr="00B243BF">
              <w:rPr>
                <w:rFonts w:ascii="GHEA Grapalat" w:hAnsi="GHEA Grapalat"/>
                <w:lang w:val="hy-AM"/>
              </w:rPr>
              <w:softHyphen/>
            </w:r>
            <w:r w:rsidRPr="00B243BF">
              <w:rPr>
                <w:rFonts w:ascii="GHEA Grapalat" w:hAnsi="GHEA Grapalat"/>
                <w:lang w:val="hy-AM"/>
              </w:rPr>
              <w:t>պան</w:t>
            </w:r>
          </w:p>
          <w:p w:rsidR="00733655" w:rsidRPr="00B243BF" w:rsidRDefault="00733655" w:rsidP="00733655">
            <w:pPr>
              <w:jc w:val="center"/>
              <w:rPr>
                <w:rFonts w:ascii="GHEA Grapalat" w:hAnsi="GHEA Grapalat"/>
                <w:lang w:val="hy-AM"/>
              </w:rPr>
            </w:pPr>
            <w:r w:rsidRPr="00B243BF">
              <w:rPr>
                <w:rFonts w:ascii="GHEA Grapalat" w:hAnsi="GHEA Grapalat"/>
                <w:lang w:val="hy-AM"/>
              </w:rPr>
              <w:t>ՀՀ ոստիկա</w:t>
            </w:r>
            <w:r w:rsidR="001457AB" w:rsidRPr="00B243BF">
              <w:rPr>
                <w:rFonts w:ascii="GHEA Grapalat" w:hAnsi="GHEA Grapalat"/>
                <w:lang w:val="hy-AM"/>
              </w:rPr>
              <w:softHyphen/>
            </w:r>
            <w:r w:rsidRPr="00B243BF">
              <w:rPr>
                <w:rFonts w:ascii="GHEA Grapalat" w:hAnsi="GHEA Grapalat"/>
                <w:lang w:val="hy-AM"/>
              </w:rPr>
              <w:t>նու</w:t>
            </w:r>
            <w:r w:rsidR="001457AB" w:rsidRPr="00B243BF">
              <w:rPr>
                <w:rFonts w:ascii="GHEA Grapalat" w:hAnsi="GHEA Grapalat"/>
                <w:lang w:val="hy-AM"/>
              </w:rPr>
              <w:softHyphen/>
            </w:r>
            <w:r w:rsidRPr="00B243BF">
              <w:rPr>
                <w:rFonts w:ascii="GHEA Grapalat" w:hAnsi="GHEA Grapalat"/>
                <w:lang w:val="hy-AM"/>
              </w:rPr>
              <w:t>թյուն</w:t>
            </w:r>
          </w:p>
          <w:p w:rsidR="00733655" w:rsidRPr="00B243BF" w:rsidRDefault="00733655" w:rsidP="00733655">
            <w:pPr>
              <w:jc w:val="center"/>
              <w:rPr>
                <w:rFonts w:ascii="GHEA Grapalat" w:hAnsi="GHEA Grapalat"/>
                <w:lang w:val="hy-AM"/>
              </w:rPr>
            </w:pPr>
            <w:r w:rsidRPr="00B243BF">
              <w:rPr>
                <w:rFonts w:ascii="GHEA Grapalat" w:hAnsi="GHEA Grapalat"/>
                <w:lang w:val="hy-AM"/>
              </w:rPr>
              <w:t>ՀՀ դատա</w:t>
            </w:r>
            <w:r w:rsidR="001457AB" w:rsidRPr="00B243BF">
              <w:rPr>
                <w:rFonts w:ascii="GHEA Grapalat" w:hAnsi="GHEA Grapalat"/>
                <w:lang w:val="hy-AM"/>
              </w:rPr>
              <w:softHyphen/>
            </w:r>
            <w:r w:rsidRPr="00B243BF">
              <w:rPr>
                <w:rFonts w:ascii="GHEA Grapalat" w:hAnsi="GHEA Grapalat"/>
                <w:lang w:val="hy-AM"/>
              </w:rPr>
              <w:t>խա</w:t>
            </w:r>
            <w:r w:rsidR="001457AB" w:rsidRPr="00B243BF">
              <w:rPr>
                <w:rFonts w:ascii="GHEA Grapalat" w:hAnsi="GHEA Grapalat"/>
                <w:lang w:val="hy-AM"/>
              </w:rPr>
              <w:softHyphen/>
            </w:r>
            <w:r w:rsidRPr="00B243BF">
              <w:rPr>
                <w:rFonts w:ascii="GHEA Grapalat" w:hAnsi="GHEA Grapalat"/>
                <w:lang w:val="hy-AM"/>
              </w:rPr>
              <w:t>զություն (համաձայնությամբ)</w:t>
            </w:r>
          </w:p>
          <w:p w:rsidR="00733655" w:rsidRPr="00B243BF" w:rsidRDefault="00733655" w:rsidP="00733655">
            <w:pPr>
              <w:jc w:val="center"/>
              <w:rPr>
                <w:rFonts w:ascii="GHEA Grapalat" w:hAnsi="GHEA Grapalat"/>
                <w:lang w:val="hy-AM"/>
              </w:rPr>
            </w:pPr>
            <w:r w:rsidRPr="00B243BF">
              <w:rPr>
                <w:rFonts w:ascii="GHEA Grapalat" w:hAnsi="GHEA Grapalat"/>
                <w:lang w:val="hy-AM"/>
              </w:rPr>
              <w:t>ՀՀ քննչական կոմիտե</w:t>
            </w:r>
          </w:p>
          <w:p w:rsidR="00733655" w:rsidRPr="00B243BF" w:rsidRDefault="00733655" w:rsidP="00733655">
            <w:pPr>
              <w:jc w:val="center"/>
              <w:rPr>
                <w:rFonts w:ascii="GHEA Grapalat" w:hAnsi="GHEA Grapalat"/>
                <w:lang w:val="hy-AM"/>
              </w:rPr>
            </w:pPr>
            <w:r w:rsidRPr="00B243BF">
              <w:rPr>
                <w:rFonts w:ascii="GHEA Grapalat" w:hAnsi="GHEA Grapalat"/>
                <w:lang w:val="hy-AM"/>
              </w:rPr>
              <w:t>(համաձայնությամբ)</w:t>
            </w:r>
          </w:p>
          <w:p w:rsidR="00733655" w:rsidRPr="00B243BF" w:rsidRDefault="00733655" w:rsidP="00733655">
            <w:pPr>
              <w:jc w:val="center"/>
              <w:rPr>
                <w:rFonts w:ascii="GHEA Grapalat" w:hAnsi="GHEA Grapalat"/>
                <w:lang w:val="hy-AM"/>
              </w:rPr>
            </w:pPr>
            <w:r w:rsidRPr="00B243BF">
              <w:rPr>
                <w:rFonts w:ascii="GHEA Grapalat" w:hAnsi="GHEA Grapalat"/>
                <w:lang w:val="hy-AM"/>
              </w:rPr>
              <w:t>ՀՀ հատուկ քննչական ծառայություն</w:t>
            </w:r>
          </w:p>
          <w:p w:rsidR="00480F24" w:rsidRPr="00B243BF" w:rsidRDefault="00733655" w:rsidP="00733655">
            <w:pPr>
              <w:jc w:val="center"/>
              <w:rPr>
                <w:rFonts w:ascii="GHEA Mariam" w:hAnsi="GHEA Mariam" w:cs="Arial"/>
                <w:b/>
              </w:rPr>
            </w:pPr>
            <w:r w:rsidRPr="00B243BF">
              <w:rPr>
                <w:rFonts w:ascii="GHEA Grapalat" w:hAnsi="GHEA Grapalat"/>
              </w:rPr>
              <w:t>(համաձայնությամբ)</w:t>
            </w:r>
          </w:p>
        </w:tc>
        <w:tc>
          <w:tcPr>
            <w:tcW w:w="1800" w:type="dxa"/>
          </w:tcPr>
          <w:p w:rsidR="00480F24" w:rsidRPr="00B243BF" w:rsidRDefault="00733655" w:rsidP="00752ACE">
            <w:pPr>
              <w:jc w:val="center"/>
              <w:rPr>
                <w:rFonts w:ascii="GHEA Mariam" w:hAnsi="GHEA Mariam" w:cs="Arial"/>
                <w:b/>
              </w:rPr>
            </w:pPr>
            <w:r w:rsidRPr="00B243BF">
              <w:rPr>
                <w:rFonts w:ascii="GHEA Grapalat" w:hAnsi="GHEA Grapalat"/>
                <w:lang w:val="hy-AM"/>
              </w:rPr>
              <w:lastRenderedPageBreak/>
              <w:t>2018</w:t>
            </w:r>
            <w:r w:rsidRPr="00B243BF">
              <w:rPr>
                <w:rFonts w:ascii="GHEA Grapalat" w:hAnsi="GHEA Grapalat"/>
              </w:rPr>
              <w:t>թ.</w:t>
            </w:r>
            <w:r w:rsidRPr="00B243BF">
              <w:rPr>
                <w:rFonts w:ascii="GHEA Grapalat" w:hAnsi="GHEA Grapalat"/>
                <w:lang w:val="hy-AM"/>
              </w:rPr>
              <w:t xml:space="preserve"> դեկտեմբերի</w:t>
            </w:r>
            <w:r w:rsidRPr="00B243BF">
              <w:rPr>
                <w:rFonts w:ascii="GHEA Grapalat" w:hAnsi="GHEA Grapalat"/>
              </w:rPr>
              <w:t xml:space="preserve"> </w:t>
            </w:r>
            <w:r w:rsidRPr="00B243BF">
              <w:rPr>
                <w:rFonts w:ascii="GHEA Grapalat" w:hAnsi="GHEA Grapalat"/>
                <w:lang w:val="hy-AM"/>
              </w:rPr>
              <w:t xml:space="preserve"> </w:t>
            </w:r>
            <w:r w:rsidRPr="00B243BF">
              <w:rPr>
                <w:rFonts w:ascii="GHEA Grapalat" w:hAnsi="GHEA Grapalat"/>
              </w:rPr>
              <w:t>3-րդ տասնօրյակ</w:t>
            </w:r>
          </w:p>
        </w:tc>
        <w:tc>
          <w:tcPr>
            <w:tcW w:w="1649" w:type="dxa"/>
            <w:gridSpan w:val="2"/>
          </w:tcPr>
          <w:p w:rsidR="00733655" w:rsidRPr="00B243BF" w:rsidRDefault="00733655" w:rsidP="00733655">
            <w:pPr>
              <w:spacing w:before="100" w:beforeAutospacing="1" w:after="100" w:afterAutospacing="1"/>
              <w:jc w:val="center"/>
              <w:rPr>
                <w:rFonts w:ascii="GHEA Grapalat" w:hAnsi="GHEA Grapalat"/>
              </w:rPr>
            </w:pPr>
            <w:r w:rsidRPr="00B243BF">
              <w:rPr>
                <w:rFonts w:ascii="GHEA Grapalat" w:hAnsi="GHEA Grapalat"/>
              </w:rPr>
              <w:t>ՀՀ պետական բյուջե և օրենքով չարգելված այլ աղբյուրներ</w:t>
            </w:r>
          </w:p>
          <w:p w:rsidR="00480F24" w:rsidRPr="00B243BF" w:rsidRDefault="00733655" w:rsidP="00733655">
            <w:pPr>
              <w:jc w:val="center"/>
              <w:rPr>
                <w:rFonts w:ascii="GHEA Mariam" w:hAnsi="GHEA Mariam" w:cs="Arial"/>
                <w:b/>
              </w:rPr>
            </w:pPr>
            <w:r w:rsidRPr="00B243BF">
              <w:rPr>
                <w:rFonts w:ascii="GHEA Grapalat" w:hAnsi="GHEA Grapalat" w:cs="Arial"/>
                <w:b/>
              </w:rPr>
              <w:t xml:space="preserve">(300.000 դրամ, որը նախատեսված է </w:t>
            </w:r>
            <w:r w:rsidR="001457AB" w:rsidRPr="00B243BF">
              <w:rPr>
                <w:rFonts w:ascii="GHEA Grapalat" w:hAnsi="GHEA Grapalat" w:cs="Arial"/>
                <w:b/>
              </w:rPr>
              <w:t>հ</w:t>
            </w:r>
            <w:r w:rsidRPr="00B243BF">
              <w:rPr>
                <w:rFonts w:ascii="GHEA Grapalat" w:hAnsi="GHEA Grapalat" w:cs="Arial"/>
                <w:b/>
              </w:rPr>
              <w:t>անրային քննարկումների կազմակերպման համար` առնվազն 4-ը:</w:t>
            </w:r>
          </w:p>
        </w:tc>
      </w:tr>
      <w:tr w:rsidR="00B243BF" w:rsidRPr="00027D0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lastRenderedPageBreak/>
              <w:t>7</w:t>
            </w:r>
          </w:p>
        </w:tc>
        <w:tc>
          <w:tcPr>
            <w:tcW w:w="3109" w:type="dxa"/>
          </w:tcPr>
          <w:p w:rsidR="00480F24" w:rsidRPr="00B243BF" w:rsidRDefault="00FA0F4C" w:rsidP="00752ACE">
            <w:pPr>
              <w:jc w:val="center"/>
              <w:rPr>
                <w:rFonts w:ascii="GHEA Mariam" w:hAnsi="GHEA Mariam" w:cs="Arial"/>
                <w:b/>
                <w:lang w:val="hy-AM"/>
              </w:rPr>
            </w:pPr>
            <w:r w:rsidRPr="00B243BF">
              <w:rPr>
                <w:rFonts w:ascii="GHEA Grapalat" w:hAnsi="GHEA Grapalat"/>
                <w:lang w:val="hy-AM"/>
              </w:rPr>
              <w:t>Մարդու իրավունքների ազգային ռազմավարությունից բխող 2020-2022թթ. Նոր եռամյա Գործողությունների ծրագրի հաստատում</w:t>
            </w:r>
          </w:p>
        </w:tc>
        <w:tc>
          <w:tcPr>
            <w:tcW w:w="2700" w:type="dxa"/>
          </w:tcPr>
          <w:p w:rsidR="00FA0F4C" w:rsidRPr="00B243BF" w:rsidRDefault="00FA0F4C" w:rsidP="00FA0F4C">
            <w:pPr>
              <w:rPr>
                <w:rFonts w:ascii="GHEA Grapalat" w:hAnsi="GHEA Grapalat"/>
                <w:lang w:val="hy-AM"/>
              </w:rPr>
            </w:pPr>
            <w:r w:rsidRPr="00B243BF">
              <w:rPr>
                <w:rFonts w:ascii="GHEA Grapalat" w:hAnsi="GHEA Grapalat"/>
                <w:lang w:val="hy-AM"/>
              </w:rPr>
              <w:t>1. Գործողությունների նոր  ծրագրի մշակման համար առաջարկությունների հավաքագրում քաղաքացիական հա</w:t>
            </w:r>
            <w:r w:rsidRPr="00B243BF">
              <w:rPr>
                <w:rFonts w:ascii="GHEA Grapalat" w:hAnsi="GHEA Grapalat"/>
                <w:lang w:val="hy-AM"/>
              </w:rPr>
              <w:softHyphen/>
              <w:t>սա</w:t>
            </w:r>
            <w:r w:rsidRPr="00B243BF">
              <w:rPr>
                <w:rFonts w:ascii="GHEA Grapalat" w:hAnsi="GHEA Grapalat"/>
                <w:lang w:val="hy-AM"/>
              </w:rPr>
              <w:softHyphen/>
              <w:t xml:space="preserve">րակության ներկայացուցիչներից և ոլորտի շահագրգիռ պետական մարմիններից: </w:t>
            </w:r>
          </w:p>
          <w:p w:rsidR="00FA0F4C" w:rsidRPr="00B243BF" w:rsidRDefault="00FA0F4C" w:rsidP="00FA0F4C">
            <w:pPr>
              <w:rPr>
                <w:rFonts w:ascii="GHEA Grapalat" w:hAnsi="GHEA Grapalat"/>
                <w:lang w:val="hy-AM"/>
              </w:rPr>
            </w:pPr>
            <w:r w:rsidRPr="00B243BF">
              <w:rPr>
                <w:rFonts w:ascii="GHEA Grapalat" w:hAnsi="GHEA Grapalat"/>
                <w:lang w:val="hy-AM"/>
              </w:rPr>
              <w:t>2. Համապատաս</w:t>
            </w:r>
            <w:r w:rsidRPr="00B243BF">
              <w:rPr>
                <w:rFonts w:ascii="GHEA Grapalat" w:hAnsi="GHEA Grapalat"/>
                <w:lang w:val="hy-AM"/>
              </w:rPr>
              <w:softHyphen/>
              <w:t>խան առաջար</w:t>
            </w:r>
            <w:r w:rsidRPr="00B243BF">
              <w:rPr>
                <w:rFonts w:ascii="GHEA Grapalat" w:hAnsi="GHEA Grapalat"/>
                <w:lang w:val="hy-AM"/>
              </w:rPr>
              <w:softHyphen/>
              <w:t>կու</w:t>
            </w:r>
            <w:r w:rsidRPr="00B243BF">
              <w:rPr>
                <w:rFonts w:ascii="GHEA Grapalat" w:hAnsi="GHEA Grapalat"/>
                <w:lang w:val="hy-AM"/>
              </w:rPr>
              <w:softHyphen/>
              <w:t>թյուն</w:t>
            </w:r>
            <w:r w:rsidRPr="00B243BF">
              <w:rPr>
                <w:rFonts w:ascii="GHEA Grapalat" w:hAnsi="GHEA Grapalat"/>
                <w:lang w:val="hy-AM"/>
              </w:rPr>
              <w:softHyphen/>
              <w:t>ների շրջա</w:t>
            </w:r>
            <w:r w:rsidRPr="00B243BF">
              <w:rPr>
                <w:rFonts w:ascii="GHEA Grapalat" w:hAnsi="GHEA Grapalat"/>
                <w:lang w:val="hy-AM"/>
              </w:rPr>
              <w:softHyphen/>
              <w:t>նա</w:t>
            </w:r>
            <w:r w:rsidRPr="00B243BF">
              <w:rPr>
                <w:rFonts w:ascii="GHEA Grapalat" w:hAnsi="GHEA Grapalat"/>
                <w:lang w:val="hy-AM"/>
              </w:rPr>
              <w:softHyphen/>
              <w:t>ռում իրա</w:t>
            </w:r>
            <w:r w:rsidRPr="00B243BF">
              <w:rPr>
                <w:rFonts w:ascii="GHEA Grapalat" w:hAnsi="GHEA Grapalat"/>
                <w:lang w:val="hy-AM"/>
              </w:rPr>
              <w:softHyphen/>
              <w:t xml:space="preserve">վասու </w:t>
            </w:r>
            <w:r w:rsidRPr="00B243BF">
              <w:rPr>
                <w:rFonts w:ascii="GHEA Grapalat" w:hAnsi="GHEA Grapalat"/>
                <w:lang w:val="hy-AM"/>
              </w:rPr>
              <w:lastRenderedPageBreak/>
              <w:t>պե</w:t>
            </w:r>
            <w:r w:rsidRPr="00B243BF">
              <w:rPr>
                <w:rFonts w:ascii="GHEA Grapalat" w:hAnsi="GHEA Grapalat"/>
                <w:lang w:val="hy-AM"/>
              </w:rPr>
              <w:softHyphen/>
              <w:t>տա</w:t>
            </w:r>
            <w:r w:rsidRPr="00B243BF">
              <w:rPr>
                <w:rFonts w:ascii="GHEA Grapalat" w:hAnsi="GHEA Grapalat"/>
                <w:lang w:val="hy-AM"/>
              </w:rPr>
              <w:softHyphen/>
              <w:t>կան մարմինների միջև և ստացված կարծիքների ամփո</w:t>
            </w:r>
            <w:r w:rsidRPr="00B243BF">
              <w:rPr>
                <w:rFonts w:ascii="GHEA Grapalat" w:hAnsi="GHEA Grapalat"/>
                <w:lang w:val="hy-AM"/>
              </w:rPr>
              <w:softHyphen/>
              <w:t>փում:</w:t>
            </w:r>
          </w:p>
          <w:p w:rsidR="00FA0F4C" w:rsidRPr="00B243BF" w:rsidRDefault="00FA0F4C" w:rsidP="00FA0F4C">
            <w:pPr>
              <w:rPr>
                <w:rFonts w:ascii="GHEA Grapalat" w:hAnsi="GHEA Grapalat"/>
                <w:lang w:val="hy-AM"/>
              </w:rPr>
            </w:pPr>
            <w:r w:rsidRPr="00B243BF">
              <w:rPr>
                <w:rFonts w:ascii="GHEA Grapalat" w:hAnsi="GHEA Grapalat"/>
                <w:lang w:val="hy-AM"/>
              </w:rPr>
              <w:t>3. Հանրային քննարկումների կազմակերպում:</w:t>
            </w:r>
          </w:p>
          <w:p w:rsidR="00480F24" w:rsidRPr="00B243BF" w:rsidRDefault="00FA0F4C" w:rsidP="00FA0F4C">
            <w:pPr>
              <w:rPr>
                <w:rFonts w:ascii="GHEA Mariam" w:hAnsi="GHEA Mariam" w:cs="Arial"/>
                <w:b/>
                <w:lang w:val="hy-AM"/>
              </w:rPr>
            </w:pPr>
            <w:r w:rsidRPr="00B243BF">
              <w:rPr>
                <w:rFonts w:ascii="GHEA Grapalat" w:hAnsi="GHEA Grapalat"/>
                <w:lang w:val="hy-AM"/>
              </w:rPr>
              <w:t>4. Գործողությունների ծրագրի նախագծի ներկայացում ՀՀ կառավարության հաստատմանը:</w:t>
            </w:r>
          </w:p>
        </w:tc>
        <w:tc>
          <w:tcPr>
            <w:tcW w:w="2070" w:type="dxa"/>
          </w:tcPr>
          <w:p w:rsidR="00480F24" w:rsidRPr="00B243BF" w:rsidRDefault="00FA0F4C" w:rsidP="00752ACE">
            <w:pPr>
              <w:rPr>
                <w:rFonts w:ascii="GHEA Mariam" w:hAnsi="GHEA Mariam" w:cs="Arial"/>
                <w:b/>
                <w:lang w:val="hy-AM"/>
              </w:rPr>
            </w:pPr>
            <w:r w:rsidRPr="00B243BF">
              <w:rPr>
                <w:rFonts w:ascii="GHEA Grapalat" w:hAnsi="GHEA Grapalat"/>
                <w:lang w:val="hy-AM"/>
              </w:rPr>
              <w:lastRenderedPageBreak/>
              <w:t>2020-2022թթ. ՄԻՊ Գործողությունների նոր ծրագրի հաստատում:</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FA0F4C" w:rsidRPr="00B243BF" w:rsidRDefault="00FA0F4C" w:rsidP="00FA0F4C">
            <w:pPr>
              <w:jc w:val="center"/>
              <w:rPr>
                <w:rFonts w:ascii="GHEA Grapalat" w:hAnsi="GHEA Grapalat"/>
                <w:lang w:val="hy-AM"/>
              </w:rPr>
            </w:pPr>
            <w:r w:rsidRPr="00B243BF">
              <w:rPr>
                <w:rFonts w:ascii="GHEA Grapalat" w:hAnsi="GHEA Grapalat"/>
                <w:lang w:val="hy-AM"/>
              </w:rPr>
              <w:t>ՀՀ աշխատանքի և սոցիալական հար</w:t>
            </w:r>
            <w:r w:rsidRPr="00B243BF">
              <w:rPr>
                <w:rFonts w:ascii="GHEA Grapalat" w:hAnsi="GHEA Grapalat"/>
                <w:lang w:val="hy-AM"/>
              </w:rPr>
              <w:softHyphen/>
              <w:t>ցերի նախարա</w:t>
            </w:r>
            <w:r w:rsidRPr="00B243BF">
              <w:rPr>
                <w:rFonts w:ascii="GHEA Grapalat" w:hAnsi="GHEA Grapalat"/>
                <w:lang w:val="hy-AM"/>
              </w:rPr>
              <w:softHyphen/>
              <w:t>րություն</w:t>
            </w:r>
          </w:p>
          <w:p w:rsidR="00FA0F4C" w:rsidRPr="00B243BF" w:rsidRDefault="00FA0F4C" w:rsidP="00FA0F4C">
            <w:pPr>
              <w:jc w:val="center"/>
              <w:rPr>
                <w:rFonts w:ascii="GHEA Grapalat" w:hAnsi="GHEA Grapalat"/>
                <w:lang w:val="hy-AM"/>
              </w:rPr>
            </w:pPr>
            <w:r w:rsidRPr="00B243BF">
              <w:rPr>
                <w:rFonts w:ascii="GHEA Grapalat" w:hAnsi="GHEA Grapalat"/>
                <w:lang w:val="hy-AM"/>
              </w:rPr>
              <w:t>ՀՀ առողջապահու-թյան նախարա</w:t>
            </w:r>
            <w:r w:rsidRPr="00B243BF">
              <w:rPr>
                <w:rFonts w:ascii="GHEA Grapalat" w:hAnsi="GHEA Grapalat"/>
                <w:lang w:val="hy-AM"/>
              </w:rPr>
              <w:softHyphen/>
              <w:t>րություն</w:t>
            </w:r>
          </w:p>
          <w:p w:rsidR="00FA0F4C" w:rsidRPr="00B243BF" w:rsidRDefault="00FA0F4C" w:rsidP="00FA0F4C">
            <w:pPr>
              <w:jc w:val="center"/>
              <w:rPr>
                <w:rFonts w:ascii="GHEA Grapalat" w:hAnsi="GHEA Grapalat"/>
                <w:lang w:val="hy-AM"/>
              </w:rPr>
            </w:pPr>
            <w:r w:rsidRPr="00B243BF">
              <w:rPr>
                <w:rFonts w:ascii="GHEA Grapalat" w:hAnsi="GHEA Grapalat"/>
                <w:lang w:val="hy-AM"/>
              </w:rPr>
              <w:lastRenderedPageBreak/>
              <w:t>ՀՀ բնապահպանու-թյան նախարա</w:t>
            </w:r>
            <w:r w:rsidRPr="00B243BF">
              <w:rPr>
                <w:rFonts w:ascii="GHEA Grapalat" w:hAnsi="GHEA Grapalat"/>
                <w:lang w:val="hy-AM"/>
              </w:rPr>
              <w:softHyphen/>
              <w:t>րություն</w:t>
            </w:r>
          </w:p>
          <w:p w:rsidR="00FA0F4C" w:rsidRPr="00B243BF" w:rsidRDefault="00FA0F4C" w:rsidP="00FA0F4C">
            <w:pPr>
              <w:jc w:val="center"/>
              <w:rPr>
                <w:rFonts w:ascii="GHEA Grapalat" w:hAnsi="GHEA Grapalat"/>
                <w:lang w:val="hy-AM"/>
              </w:rPr>
            </w:pPr>
            <w:r w:rsidRPr="00B243BF">
              <w:rPr>
                <w:rFonts w:ascii="GHEA Grapalat" w:hAnsi="GHEA Grapalat"/>
                <w:lang w:val="hy-AM"/>
              </w:rPr>
              <w:t>ՀՀ կրթության և գիտության նախա</w:t>
            </w:r>
            <w:r w:rsidRPr="00B243BF">
              <w:rPr>
                <w:rFonts w:ascii="GHEA Grapalat" w:hAnsi="GHEA Grapalat"/>
                <w:lang w:val="hy-AM"/>
              </w:rPr>
              <w:softHyphen/>
              <w:t>րարություն</w:t>
            </w:r>
          </w:p>
          <w:p w:rsidR="00FA0F4C" w:rsidRPr="00B243BF" w:rsidRDefault="00FA0F4C" w:rsidP="00FA0F4C">
            <w:pPr>
              <w:jc w:val="center"/>
              <w:rPr>
                <w:rFonts w:ascii="GHEA Grapalat" w:hAnsi="GHEA Grapalat"/>
                <w:lang w:val="hy-AM"/>
              </w:rPr>
            </w:pPr>
            <w:r w:rsidRPr="00B243BF">
              <w:rPr>
                <w:rFonts w:ascii="GHEA Grapalat" w:hAnsi="GHEA Grapalat"/>
                <w:lang w:val="hy-AM"/>
              </w:rPr>
              <w:t>ՀՀ մշակույթի նախարարություն</w:t>
            </w:r>
          </w:p>
          <w:p w:rsidR="00FA0F4C" w:rsidRPr="00B243BF" w:rsidRDefault="00FA0F4C" w:rsidP="00FA0F4C">
            <w:pPr>
              <w:jc w:val="center"/>
              <w:rPr>
                <w:rFonts w:ascii="GHEA Grapalat" w:hAnsi="GHEA Grapalat"/>
                <w:lang w:val="hy-AM"/>
              </w:rPr>
            </w:pPr>
            <w:r w:rsidRPr="00B243BF">
              <w:rPr>
                <w:rFonts w:ascii="GHEA Grapalat" w:hAnsi="GHEA Grapalat"/>
                <w:lang w:val="hy-AM"/>
              </w:rPr>
              <w:t>ՀՀ պաշտպանության նախարարություն</w:t>
            </w:r>
          </w:p>
          <w:p w:rsidR="00FA0F4C" w:rsidRPr="00B243BF" w:rsidRDefault="00FA0F4C" w:rsidP="00FA0F4C">
            <w:pPr>
              <w:jc w:val="center"/>
              <w:rPr>
                <w:rFonts w:ascii="GHEA Grapalat" w:hAnsi="GHEA Grapalat"/>
                <w:lang w:val="hy-AM"/>
              </w:rPr>
            </w:pPr>
            <w:r w:rsidRPr="00B243BF">
              <w:rPr>
                <w:rFonts w:ascii="GHEA Grapalat" w:hAnsi="GHEA Grapalat"/>
                <w:lang w:val="hy-AM"/>
              </w:rPr>
              <w:t>ՀՀ մարդու իրավունքների պաշտպան</w:t>
            </w:r>
          </w:p>
          <w:p w:rsidR="00FA0F4C" w:rsidRPr="00B243BF" w:rsidRDefault="00FA0F4C" w:rsidP="00FA0F4C">
            <w:pPr>
              <w:jc w:val="center"/>
              <w:rPr>
                <w:rFonts w:ascii="GHEA Grapalat" w:hAnsi="GHEA Grapalat"/>
                <w:lang w:val="hy-AM"/>
              </w:rPr>
            </w:pPr>
            <w:r w:rsidRPr="00B243BF">
              <w:rPr>
                <w:rFonts w:ascii="GHEA Grapalat" w:hAnsi="GHEA Grapalat"/>
                <w:lang w:val="hy-AM"/>
              </w:rPr>
              <w:t>ՀՀ ոստիկանություն</w:t>
            </w:r>
          </w:p>
          <w:p w:rsidR="00FA0F4C" w:rsidRPr="00B243BF" w:rsidRDefault="00FA0F4C" w:rsidP="00FA0F4C">
            <w:pPr>
              <w:jc w:val="center"/>
              <w:rPr>
                <w:rFonts w:ascii="GHEA Grapalat" w:hAnsi="GHEA Grapalat"/>
                <w:lang w:val="hy-AM"/>
              </w:rPr>
            </w:pPr>
            <w:r w:rsidRPr="00B243BF">
              <w:rPr>
                <w:rFonts w:ascii="GHEA Grapalat" w:hAnsi="GHEA Grapalat"/>
                <w:lang w:val="hy-AM"/>
              </w:rPr>
              <w:t>ՀՀ դատախազություն (համաձայնությամբ)</w:t>
            </w:r>
          </w:p>
          <w:p w:rsidR="00FA0F4C" w:rsidRPr="00B243BF" w:rsidRDefault="00FA0F4C" w:rsidP="00FA0F4C">
            <w:pPr>
              <w:jc w:val="center"/>
              <w:rPr>
                <w:rFonts w:ascii="GHEA Grapalat" w:hAnsi="GHEA Grapalat"/>
                <w:lang w:val="hy-AM"/>
              </w:rPr>
            </w:pPr>
            <w:r w:rsidRPr="00B243BF">
              <w:rPr>
                <w:rFonts w:ascii="GHEA Grapalat" w:hAnsi="GHEA Grapalat"/>
                <w:lang w:val="hy-AM"/>
              </w:rPr>
              <w:t>ՀՀ քննչական կոմիտե</w:t>
            </w:r>
          </w:p>
          <w:p w:rsidR="00FA0F4C" w:rsidRPr="00B243BF" w:rsidRDefault="00FA0F4C" w:rsidP="00FA0F4C">
            <w:pPr>
              <w:jc w:val="center"/>
              <w:rPr>
                <w:rFonts w:ascii="GHEA Grapalat" w:hAnsi="GHEA Grapalat"/>
                <w:lang w:val="hy-AM"/>
              </w:rPr>
            </w:pPr>
            <w:r w:rsidRPr="00B243BF">
              <w:rPr>
                <w:rFonts w:ascii="GHEA Grapalat" w:hAnsi="GHEA Grapalat"/>
                <w:lang w:val="hy-AM"/>
              </w:rPr>
              <w:t>(համաձայնությամբ)</w:t>
            </w:r>
          </w:p>
          <w:p w:rsidR="00FA0F4C" w:rsidRPr="00B243BF" w:rsidRDefault="00FA0F4C" w:rsidP="00FA0F4C">
            <w:pPr>
              <w:jc w:val="center"/>
              <w:rPr>
                <w:rFonts w:ascii="GHEA Grapalat" w:hAnsi="GHEA Grapalat"/>
                <w:lang w:val="hy-AM"/>
              </w:rPr>
            </w:pPr>
            <w:r w:rsidRPr="00B243BF">
              <w:rPr>
                <w:rFonts w:ascii="GHEA Grapalat" w:hAnsi="GHEA Grapalat"/>
                <w:lang w:val="hy-AM"/>
              </w:rPr>
              <w:t>ՀՀ հատուկ քննչական ծառայություն</w:t>
            </w:r>
          </w:p>
          <w:p w:rsidR="00480F24" w:rsidRPr="00B243BF" w:rsidRDefault="00FA0F4C" w:rsidP="00FA0F4C">
            <w:pPr>
              <w:jc w:val="center"/>
              <w:rPr>
                <w:rFonts w:ascii="GHEA Mariam" w:hAnsi="GHEA Mariam" w:cs="Arial"/>
                <w:b/>
              </w:rPr>
            </w:pPr>
            <w:r w:rsidRPr="00B243BF">
              <w:rPr>
                <w:rFonts w:ascii="GHEA Grapalat" w:hAnsi="GHEA Grapalat"/>
              </w:rPr>
              <w:t>(համաձայնությամբ)</w:t>
            </w:r>
          </w:p>
        </w:tc>
        <w:tc>
          <w:tcPr>
            <w:tcW w:w="1800" w:type="dxa"/>
          </w:tcPr>
          <w:p w:rsidR="00480F24" w:rsidRPr="00B243BF" w:rsidRDefault="00FA0F4C" w:rsidP="00752ACE">
            <w:pPr>
              <w:jc w:val="center"/>
              <w:rPr>
                <w:rFonts w:ascii="GHEA Mariam" w:hAnsi="GHEA Mariam" w:cs="Arial"/>
                <w:b/>
              </w:rPr>
            </w:pPr>
            <w:r w:rsidRPr="00B243BF">
              <w:rPr>
                <w:rFonts w:ascii="GHEA Grapalat" w:hAnsi="GHEA Grapalat"/>
                <w:lang w:val="hy-AM"/>
              </w:rPr>
              <w:lastRenderedPageBreak/>
              <w:t>2019</w:t>
            </w:r>
            <w:r w:rsidRPr="00B243BF">
              <w:rPr>
                <w:rFonts w:ascii="GHEA Grapalat" w:hAnsi="GHEA Grapalat"/>
              </w:rPr>
              <w:t>թ.</w:t>
            </w:r>
            <w:r w:rsidRPr="00B243BF">
              <w:rPr>
                <w:rFonts w:ascii="GHEA Grapalat" w:hAnsi="GHEA Grapalat"/>
                <w:lang w:val="hy-AM"/>
              </w:rPr>
              <w:t xml:space="preserve"> դեկտեմբերի</w:t>
            </w:r>
            <w:r w:rsidRPr="00B243BF">
              <w:rPr>
                <w:rFonts w:ascii="GHEA Grapalat" w:hAnsi="GHEA Grapalat"/>
              </w:rPr>
              <w:t xml:space="preserve"> </w:t>
            </w:r>
            <w:r w:rsidRPr="00B243BF">
              <w:rPr>
                <w:rFonts w:ascii="GHEA Grapalat" w:hAnsi="GHEA Grapalat"/>
                <w:lang w:val="hy-AM"/>
              </w:rPr>
              <w:t xml:space="preserve"> </w:t>
            </w:r>
            <w:r w:rsidRPr="00B243BF">
              <w:rPr>
                <w:rFonts w:ascii="GHEA Grapalat" w:hAnsi="GHEA Grapalat"/>
              </w:rPr>
              <w:t>3-րդ տասնօրյակ</w:t>
            </w:r>
          </w:p>
        </w:tc>
        <w:tc>
          <w:tcPr>
            <w:tcW w:w="1649" w:type="dxa"/>
            <w:gridSpan w:val="2"/>
          </w:tcPr>
          <w:p w:rsidR="00FA0F4C" w:rsidRPr="00B243BF" w:rsidRDefault="00FA0F4C" w:rsidP="00FA0F4C">
            <w:pPr>
              <w:spacing w:before="100" w:beforeAutospacing="1" w:after="100" w:afterAutospacing="1"/>
              <w:jc w:val="center"/>
              <w:rPr>
                <w:rFonts w:ascii="GHEA Grapalat" w:hAnsi="GHEA Grapalat"/>
                <w:lang w:val="hy-AM"/>
              </w:rPr>
            </w:pPr>
            <w:r w:rsidRPr="00B243BF">
              <w:rPr>
                <w:rFonts w:ascii="GHEA Grapalat" w:hAnsi="GHEA Grapalat"/>
                <w:lang w:val="hy-AM"/>
              </w:rPr>
              <w:t>ՀՀ պետական բյուջե և օրենքով չարգելված այլ աղբյուրներ</w:t>
            </w:r>
          </w:p>
          <w:p w:rsidR="00480F24" w:rsidRPr="00B243BF" w:rsidRDefault="00FA0F4C" w:rsidP="00FA0F4C">
            <w:pPr>
              <w:jc w:val="center"/>
              <w:rPr>
                <w:rFonts w:ascii="GHEA Mariam" w:hAnsi="GHEA Mariam" w:cs="Arial"/>
                <w:b/>
                <w:lang w:val="hy-AM"/>
              </w:rPr>
            </w:pPr>
            <w:r w:rsidRPr="00B243BF">
              <w:rPr>
                <w:rFonts w:ascii="GHEA Grapalat" w:hAnsi="GHEA Grapalat" w:cs="Arial"/>
                <w:b/>
                <w:lang w:val="hy-AM"/>
              </w:rPr>
              <w:t xml:space="preserve">(1.300.000 դրամ, որը նախատեսվում է սեկտորալ հանրային քննարկումներ </w:t>
            </w:r>
            <w:r w:rsidRPr="00B243BF">
              <w:rPr>
                <w:rFonts w:ascii="GHEA Grapalat" w:hAnsi="GHEA Grapalat" w:cs="Arial"/>
                <w:b/>
                <w:lang w:val="hy-AM"/>
              </w:rPr>
              <w:lastRenderedPageBreak/>
              <w:t>կազմակերպելու համար( առնվազն` 8-ը) և ոլորտային փորձագետների (առնվազն 2-ը) ծառայություններ ձեռք բերելու համար)</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lastRenderedPageBreak/>
              <w:t>8</w:t>
            </w:r>
          </w:p>
        </w:tc>
        <w:tc>
          <w:tcPr>
            <w:tcW w:w="3109" w:type="dxa"/>
          </w:tcPr>
          <w:p w:rsidR="00480F24" w:rsidRPr="00B243BF" w:rsidRDefault="00FA0F4C" w:rsidP="00752ACE">
            <w:pPr>
              <w:rPr>
                <w:rFonts w:ascii="GHEA Mariam" w:hAnsi="GHEA Mariam" w:cs="Arial"/>
                <w:b/>
              </w:rPr>
            </w:pPr>
            <w:r w:rsidRPr="00B243BF">
              <w:rPr>
                <w:rFonts w:ascii="GHEA Grapalat" w:hAnsi="GHEA Grapalat"/>
                <w:lang w:val="hy-AM"/>
              </w:rPr>
              <w:t xml:space="preserve">Պաշտոնատար անձանց հայտարարագրման համակարգի </w:t>
            </w:r>
            <w:r w:rsidRPr="00B243BF">
              <w:rPr>
                <w:rFonts w:ascii="GHEA Grapalat" w:hAnsi="GHEA Grapalat"/>
                <w:lang w:val="hy-AM"/>
              </w:rPr>
              <w:lastRenderedPageBreak/>
              <w:t>կատարելագործում, հանրային վերահսկողության մեխանիզմների ընդլայնում</w:t>
            </w:r>
          </w:p>
        </w:tc>
        <w:tc>
          <w:tcPr>
            <w:tcW w:w="2700" w:type="dxa"/>
          </w:tcPr>
          <w:p w:rsidR="00FA0F4C" w:rsidRPr="00B243BF" w:rsidRDefault="00FA0F4C" w:rsidP="00FA0F4C">
            <w:pPr>
              <w:rPr>
                <w:rFonts w:ascii="GHEA Grapalat" w:hAnsi="GHEA Grapalat"/>
                <w:lang w:val="hy-AM"/>
              </w:rPr>
            </w:pPr>
            <w:r w:rsidRPr="00B243BF">
              <w:rPr>
                <w:rFonts w:ascii="GHEA Grapalat" w:hAnsi="GHEA Grapalat"/>
                <w:lang w:val="hy-AM"/>
              </w:rPr>
              <w:lastRenderedPageBreak/>
              <w:t>1. Կատարել միջազ</w:t>
            </w:r>
            <w:r w:rsidRPr="00B243BF">
              <w:rPr>
                <w:rFonts w:ascii="GHEA Grapalat" w:hAnsi="GHEA Grapalat"/>
                <w:lang w:val="hy-AM"/>
              </w:rPr>
              <w:softHyphen/>
              <w:t>գային փորձի ուսում</w:t>
            </w:r>
            <w:r w:rsidRPr="00B243BF">
              <w:rPr>
                <w:rFonts w:ascii="GHEA Grapalat" w:hAnsi="GHEA Grapalat"/>
                <w:lang w:val="hy-AM"/>
              </w:rPr>
              <w:softHyphen/>
              <w:t>նա</w:t>
            </w:r>
            <w:r w:rsidRPr="00B243BF">
              <w:rPr>
                <w:rFonts w:ascii="GHEA Grapalat" w:hAnsi="GHEA Grapalat"/>
                <w:lang w:val="hy-AM"/>
              </w:rPr>
              <w:softHyphen/>
              <w:t xml:space="preserve">սիրություն: </w:t>
            </w:r>
          </w:p>
          <w:p w:rsidR="00FA0F4C" w:rsidRPr="00B243BF" w:rsidRDefault="00FA0F4C" w:rsidP="00FA0F4C">
            <w:pPr>
              <w:rPr>
                <w:rFonts w:ascii="GHEA Grapalat" w:hAnsi="GHEA Grapalat"/>
                <w:lang w:val="hy-AM"/>
              </w:rPr>
            </w:pPr>
            <w:r w:rsidRPr="00B243BF">
              <w:rPr>
                <w:rFonts w:ascii="GHEA Grapalat" w:hAnsi="GHEA Grapalat"/>
                <w:lang w:val="hy-AM"/>
              </w:rPr>
              <w:lastRenderedPageBreak/>
              <w:t>2. Մշակել «Հանրա</w:t>
            </w:r>
            <w:r w:rsidRPr="00B243BF">
              <w:rPr>
                <w:rFonts w:ascii="GHEA Grapalat" w:hAnsi="GHEA Grapalat"/>
                <w:lang w:val="hy-AM"/>
              </w:rPr>
              <w:softHyphen/>
              <w:t>յին ծառայության մասին» ՀՀ օրենքում փոփոխություններ և լրացումներ կատարելու մասին» ՀՀ օրենքի նախա</w:t>
            </w:r>
            <w:r w:rsidRPr="00B243BF">
              <w:rPr>
                <w:rFonts w:ascii="GHEA Grapalat" w:hAnsi="GHEA Grapalat"/>
                <w:lang w:val="hy-AM"/>
              </w:rPr>
              <w:softHyphen/>
              <w:t>գիծ՝ դրանում ներա</w:t>
            </w:r>
            <w:r w:rsidRPr="00B243BF">
              <w:rPr>
                <w:rFonts w:ascii="GHEA Grapalat" w:hAnsi="GHEA Grapalat"/>
                <w:lang w:val="hy-AM"/>
              </w:rPr>
              <w:softHyphen/>
              <w:t>ռելով ՀՀ կա</w:t>
            </w:r>
            <w:r w:rsidRPr="00B243BF">
              <w:rPr>
                <w:rFonts w:ascii="GHEA Grapalat" w:hAnsi="GHEA Grapalat"/>
                <w:lang w:val="hy-AM"/>
              </w:rPr>
              <w:softHyphen/>
              <w:t>ռա</w:t>
            </w:r>
            <w:r w:rsidRPr="00B243BF">
              <w:rPr>
                <w:rFonts w:ascii="GHEA Grapalat" w:hAnsi="GHEA Grapalat"/>
                <w:lang w:val="hy-AM"/>
              </w:rPr>
              <w:softHyphen/>
              <w:t>վա</w:t>
            </w:r>
            <w:r w:rsidRPr="00B243BF">
              <w:rPr>
                <w:rFonts w:ascii="GHEA Grapalat" w:hAnsi="GHEA Grapalat"/>
                <w:lang w:val="hy-AM"/>
              </w:rPr>
              <w:softHyphen/>
              <w:t xml:space="preserve">րության </w:t>
            </w:r>
            <w:r w:rsidRPr="00B243BF">
              <w:rPr>
                <w:rFonts w:ascii="GHEA Grapalat" w:hAnsi="GHEA Grapalat" w:cs="Arial Unicode"/>
                <w:noProof/>
                <w:shd w:val="clear" w:color="auto" w:fill="FFFFFF"/>
                <w:lang w:val="hy-AM"/>
              </w:rPr>
              <w:t>ծրագրի «4. ՊԱՅՔԱՐԸ ԿՈ</w:t>
            </w:r>
            <w:r w:rsidRPr="00B243BF">
              <w:rPr>
                <w:rFonts w:ascii="GHEA Grapalat" w:hAnsi="GHEA Grapalat" w:cs="Arial Unicode"/>
                <w:noProof/>
                <w:shd w:val="clear" w:color="auto" w:fill="FFFFFF"/>
                <w:lang w:val="hy-AM"/>
              </w:rPr>
              <w:softHyphen/>
              <w:t>ՌՈՒՊ</w:t>
            </w:r>
            <w:r w:rsidRPr="00B243BF">
              <w:rPr>
                <w:rFonts w:ascii="GHEA Grapalat" w:hAnsi="GHEA Grapalat" w:cs="Arial Unicode"/>
                <w:noProof/>
                <w:shd w:val="clear" w:color="auto" w:fill="FFFFFF"/>
                <w:lang w:val="hy-AM"/>
              </w:rPr>
              <w:softHyphen/>
              <w:t>ՑԻԱՅԻ ԵՎ ԿԱՇԱՌԱԿԵՐՈՒԹՅԱՆ ԴԵՄ» վեր</w:t>
            </w:r>
            <w:r w:rsidRPr="00B243BF">
              <w:rPr>
                <w:rFonts w:ascii="GHEA Grapalat" w:hAnsi="GHEA Grapalat" w:cs="Arial Unicode"/>
                <w:noProof/>
                <w:shd w:val="clear" w:color="auto" w:fill="FFFFFF"/>
                <w:lang w:val="hy-AM"/>
              </w:rPr>
              <w:softHyphen/>
              <w:t>տա</w:t>
            </w:r>
            <w:r w:rsidRPr="00B243BF">
              <w:rPr>
                <w:rFonts w:ascii="GHEA Grapalat" w:hAnsi="GHEA Grapalat" w:cs="Arial Unicode"/>
                <w:noProof/>
                <w:shd w:val="clear" w:color="auto" w:fill="FFFFFF"/>
                <w:lang w:val="hy-AM"/>
              </w:rPr>
              <w:softHyphen/>
              <w:t>ռու</w:t>
            </w:r>
            <w:r w:rsidRPr="00B243BF">
              <w:rPr>
                <w:rFonts w:ascii="GHEA Grapalat" w:hAnsi="GHEA Grapalat" w:cs="Arial Unicode"/>
                <w:noProof/>
                <w:shd w:val="clear" w:color="auto" w:fill="FFFFFF"/>
                <w:lang w:val="hy-AM"/>
              </w:rPr>
              <w:softHyphen/>
              <w:t>թյամբ բաժնի</w:t>
            </w:r>
            <w:r w:rsidRPr="00B243BF">
              <w:rPr>
                <w:rFonts w:ascii="GHEA Grapalat" w:hAnsi="GHEA Grapalat"/>
                <w:b/>
                <w:bCs/>
                <w:shd w:val="clear" w:color="auto" w:fill="FFFFFF"/>
                <w:lang w:val="hy-AM"/>
              </w:rPr>
              <w:t xml:space="preserve"> «</w:t>
            </w:r>
            <w:r w:rsidRPr="00B243BF">
              <w:rPr>
                <w:rFonts w:ascii="GHEA Grapalat" w:hAnsi="GHEA Grapalat"/>
                <w:bCs/>
                <w:shd w:val="clear" w:color="auto" w:fill="FFFFFF"/>
                <w:lang w:val="hy-AM"/>
              </w:rPr>
              <w:t>4.1. Հանրային ծա</w:t>
            </w:r>
            <w:r w:rsidRPr="00B243BF">
              <w:rPr>
                <w:rFonts w:ascii="GHEA Grapalat" w:hAnsi="GHEA Grapalat"/>
                <w:bCs/>
                <w:shd w:val="clear" w:color="auto" w:fill="FFFFFF"/>
                <w:lang w:val="hy-AM"/>
              </w:rPr>
              <w:softHyphen/>
              <w:t>ռայության մեջ գտնվող անձանց գործունեության, գույքի և եկամուտ</w:t>
            </w:r>
            <w:r w:rsidRPr="00B243BF">
              <w:rPr>
                <w:rFonts w:ascii="GHEA Grapalat" w:hAnsi="GHEA Grapalat"/>
                <w:bCs/>
                <w:shd w:val="clear" w:color="auto" w:fill="FFFFFF"/>
                <w:lang w:val="hy-AM"/>
              </w:rPr>
              <w:softHyphen/>
              <w:t>ների թափանցի</w:t>
            </w:r>
            <w:r w:rsidRPr="00B243BF">
              <w:rPr>
                <w:rFonts w:ascii="GHEA Grapalat" w:hAnsi="GHEA Grapalat"/>
                <w:bCs/>
                <w:shd w:val="clear" w:color="auto" w:fill="FFFFFF"/>
                <w:lang w:val="hy-AM"/>
              </w:rPr>
              <w:softHyphen/>
              <w:t>կություն» գլխից</w:t>
            </w:r>
            <w:r w:rsidRPr="00B243BF">
              <w:rPr>
                <w:rFonts w:ascii="GHEA Grapalat" w:hAnsi="GHEA Grapalat"/>
                <w:lang w:val="hy-AM"/>
              </w:rPr>
              <w:t xml:space="preserve"> բխող գույքի, եկա</w:t>
            </w:r>
            <w:r w:rsidRPr="00B243BF">
              <w:rPr>
                <w:rFonts w:ascii="GHEA Grapalat" w:hAnsi="GHEA Grapalat"/>
                <w:lang w:val="hy-AM"/>
              </w:rPr>
              <w:softHyphen/>
              <w:t xml:space="preserve">մուտների, շահերի հայտարարագրման համակարգերի բարեփոխմանն ուղղված դրույթները: </w:t>
            </w:r>
          </w:p>
          <w:p w:rsidR="00FA0F4C" w:rsidRPr="00B243BF" w:rsidRDefault="00FA0F4C" w:rsidP="00FA0F4C">
            <w:pPr>
              <w:rPr>
                <w:rFonts w:ascii="GHEA Grapalat" w:hAnsi="GHEA Grapalat"/>
                <w:lang w:val="hy-AM"/>
              </w:rPr>
            </w:pPr>
            <w:r w:rsidRPr="00B243BF">
              <w:rPr>
                <w:rFonts w:ascii="GHEA Grapalat" w:hAnsi="GHEA Grapalat"/>
                <w:lang w:val="hy-AM"/>
              </w:rPr>
              <w:t>3. Նախագիծը քննար</w:t>
            </w:r>
            <w:r w:rsidRPr="00B243BF">
              <w:rPr>
                <w:rFonts w:ascii="GHEA Grapalat" w:hAnsi="GHEA Grapalat"/>
                <w:lang w:val="hy-AM"/>
              </w:rPr>
              <w:softHyphen/>
              <w:t>կել շահա</w:t>
            </w:r>
            <w:r w:rsidRPr="00B243BF">
              <w:rPr>
                <w:rFonts w:ascii="GHEA Grapalat" w:hAnsi="GHEA Grapalat"/>
                <w:lang w:val="hy-AM"/>
              </w:rPr>
              <w:softHyphen/>
              <w:t>գրգիռ կողմերի հետ:</w:t>
            </w:r>
          </w:p>
          <w:p w:rsidR="00480F24" w:rsidRPr="00B243BF" w:rsidRDefault="00FA0F4C" w:rsidP="00FA0F4C">
            <w:pPr>
              <w:rPr>
                <w:rFonts w:ascii="GHEA Mariam" w:hAnsi="GHEA Mariam" w:cs="Arial"/>
                <w:b/>
                <w:lang w:val="hy-AM"/>
              </w:rPr>
            </w:pPr>
            <w:r w:rsidRPr="00B243BF">
              <w:rPr>
                <w:rFonts w:ascii="GHEA Grapalat" w:hAnsi="GHEA Grapalat"/>
                <w:lang w:val="hy-AM"/>
              </w:rPr>
              <w:t>4. Նախագիծը լրա</w:t>
            </w:r>
            <w:r w:rsidRPr="00B243BF">
              <w:rPr>
                <w:rFonts w:ascii="GHEA Grapalat" w:hAnsi="GHEA Grapalat"/>
                <w:lang w:val="hy-AM"/>
              </w:rPr>
              <w:softHyphen/>
              <w:t>մշակելուց հետո ներկայացնել ՀՀ կառավարության քննարկմանը:</w:t>
            </w:r>
          </w:p>
        </w:tc>
        <w:tc>
          <w:tcPr>
            <w:tcW w:w="2070" w:type="dxa"/>
          </w:tcPr>
          <w:p w:rsidR="00FA0F4C" w:rsidRPr="00B243BF" w:rsidRDefault="00FA0F4C" w:rsidP="00FA0F4C">
            <w:pPr>
              <w:jc w:val="both"/>
              <w:rPr>
                <w:rFonts w:ascii="GHEA Grapalat" w:hAnsi="GHEA Grapalat"/>
                <w:lang w:val="hy-AM"/>
              </w:rPr>
            </w:pPr>
            <w:r w:rsidRPr="00B243BF">
              <w:rPr>
                <w:rFonts w:ascii="GHEA Grapalat" w:hAnsi="GHEA Grapalat"/>
                <w:lang w:val="hy-AM"/>
              </w:rPr>
              <w:lastRenderedPageBreak/>
              <w:t>Հանրային ծա</w:t>
            </w:r>
            <w:r w:rsidRPr="00B243BF">
              <w:rPr>
                <w:rFonts w:ascii="GHEA Grapalat" w:hAnsi="GHEA Grapalat"/>
                <w:lang w:val="hy-AM"/>
              </w:rPr>
              <w:softHyphen/>
              <w:t>ռա</w:t>
            </w:r>
            <w:r w:rsidRPr="00B243BF">
              <w:rPr>
                <w:rFonts w:ascii="GHEA Grapalat" w:hAnsi="GHEA Grapalat"/>
                <w:lang w:val="hy-AM"/>
              </w:rPr>
              <w:softHyphen/>
              <w:t>յության մա</w:t>
            </w:r>
            <w:r w:rsidRPr="00B243BF">
              <w:rPr>
                <w:rFonts w:ascii="GHEA Grapalat" w:hAnsi="GHEA Grapalat"/>
                <w:lang w:val="hy-AM"/>
              </w:rPr>
              <w:softHyphen/>
              <w:t>սին» ՀՀ օրեն</w:t>
            </w:r>
            <w:r w:rsidRPr="00B243BF">
              <w:rPr>
                <w:rFonts w:ascii="GHEA Grapalat" w:hAnsi="GHEA Grapalat"/>
                <w:lang w:val="hy-AM"/>
              </w:rPr>
              <w:softHyphen/>
              <w:t>քում փոփոխու</w:t>
            </w:r>
            <w:r w:rsidRPr="00B243BF">
              <w:rPr>
                <w:rFonts w:ascii="GHEA Grapalat" w:hAnsi="GHEA Grapalat"/>
                <w:lang w:val="hy-AM"/>
              </w:rPr>
              <w:softHyphen/>
            </w:r>
            <w:r w:rsidRPr="00B243BF">
              <w:rPr>
                <w:rFonts w:ascii="GHEA Grapalat" w:hAnsi="GHEA Grapalat"/>
                <w:lang w:val="hy-AM"/>
              </w:rPr>
              <w:lastRenderedPageBreak/>
              <w:t>թյուններ և լրա</w:t>
            </w:r>
            <w:r w:rsidRPr="00B243BF">
              <w:rPr>
                <w:rFonts w:ascii="GHEA Grapalat" w:hAnsi="GHEA Grapalat"/>
                <w:lang w:val="hy-AM"/>
              </w:rPr>
              <w:softHyphen/>
              <w:t>ցում</w:t>
            </w:r>
            <w:r w:rsidRPr="00B243BF">
              <w:rPr>
                <w:rFonts w:ascii="GHEA Grapalat" w:hAnsi="GHEA Grapalat"/>
                <w:lang w:val="hy-AM"/>
              </w:rPr>
              <w:softHyphen/>
              <w:t>ներ կատա</w:t>
            </w:r>
            <w:r w:rsidRPr="00B243BF">
              <w:rPr>
                <w:rFonts w:ascii="GHEA Grapalat" w:hAnsi="GHEA Grapalat"/>
                <w:lang w:val="hy-AM"/>
              </w:rPr>
              <w:softHyphen/>
              <w:t>րելու մասին» ՀՀ օրենքի նա</w:t>
            </w:r>
            <w:r w:rsidRPr="00B243BF">
              <w:rPr>
                <w:rFonts w:ascii="GHEA Grapalat" w:hAnsi="GHEA Grapalat"/>
                <w:lang w:val="hy-AM"/>
              </w:rPr>
              <w:softHyphen/>
              <w:t>խա</w:t>
            </w:r>
            <w:r w:rsidRPr="00B243BF">
              <w:rPr>
                <w:rFonts w:ascii="GHEA Grapalat" w:hAnsi="GHEA Grapalat"/>
                <w:lang w:val="hy-AM"/>
              </w:rPr>
              <w:softHyphen/>
              <w:t>գծի ընդուն</w:t>
            </w:r>
            <w:r w:rsidRPr="00B243BF">
              <w:rPr>
                <w:rFonts w:ascii="GHEA Grapalat" w:hAnsi="GHEA Grapalat"/>
                <w:lang w:val="hy-AM"/>
              </w:rPr>
              <w:softHyphen/>
              <w:t>մամբ առավել կու</w:t>
            </w:r>
            <w:r w:rsidRPr="00B243BF">
              <w:rPr>
                <w:rFonts w:ascii="GHEA Grapalat" w:hAnsi="GHEA Grapalat"/>
                <w:lang w:val="hy-AM"/>
              </w:rPr>
              <w:softHyphen/>
              <w:t>ժե</w:t>
            </w:r>
            <w:r w:rsidRPr="00B243BF">
              <w:rPr>
                <w:rFonts w:ascii="GHEA Grapalat" w:hAnsi="GHEA Grapalat"/>
                <w:lang w:val="hy-AM"/>
              </w:rPr>
              <w:softHyphen/>
              <w:t>ղանա  պաշ</w:t>
            </w:r>
            <w:r w:rsidRPr="00B243BF">
              <w:rPr>
                <w:rFonts w:ascii="GHEA Grapalat" w:hAnsi="GHEA Grapalat"/>
                <w:lang w:val="hy-AM"/>
              </w:rPr>
              <w:softHyphen/>
              <w:t>տո</w:t>
            </w:r>
            <w:r w:rsidRPr="00B243BF">
              <w:rPr>
                <w:rFonts w:ascii="GHEA Grapalat" w:hAnsi="GHEA Grapalat"/>
                <w:lang w:val="hy-AM"/>
              </w:rPr>
              <w:softHyphen/>
              <w:t>նատար անձանց, նրանց ընտա</w:t>
            </w:r>
            <w:r w:rsidRPr="00B243BF">
              <w:rPr>
                <w:rFonts w:ascii="GHEA Grapalat" w:hAnsi="GHEA Grapalat"/>
                <w:lang w:val="hy-AM"/>
              </w:rPr>
              <w:softHyphen/>
              <w:t>նի</w:t>
            </w:r>
            <w:r w:rsidRPr="00B243BF">
              <w:rPr>
                <w:rFonts w:ascii="GHEA Grapalat" w:hAnsi="GHEA Grapalat"/>
                <w:lang w:val="hy-AM"/>
              </w:rPr>
              <w:softHyphen/>
              <w:t>քի անդամ</w:t>
            </w:r>
            <w:r w:rsidRPr="00B243BF">
              <w:rPr>
                <w:rFonts w:ascii="GHEA Grapalat" w:hAnsi="GHEA Grapalat"/>
                <w:lang w:val="hy-AM"/>
              </w:rPr>
              <w:softHyphen/>
              <w:t>ների գործու</w:t>
            </w:r>
            <w:r w:rsidRPr="00B243BF">
              <w:rPr>
                <w:rFonts w:ascii="GHEA Grapalat" w:hAnsi="GHEA Grapalat"/>
                <w:lang w:val="hy-AM"/>
              </w:rPr>
              <w:softHyphen/>
              <w:t>նեու</w:t>
            </w:r>
            <w:r w:rsidRPr="00B243BF">
              <w:rPr>
                <w:rFonts w:ascii="GHEA Grapalat" w:hAnsi="GHEA Grapalat"/>
                <w:lang w:val="hy-AM"/>
              </w:rPr>
              <w:softHyphen/>
              <w:t>թյան, գույ</w:t>
            </w:r>
            <w:r w:rsidRPr="00B243BF">
              <w:rPr>
                <w:rFonts w:ascii="GHEA Grapalat" w:hAnsi="GHEA Grapalat"/>
                <w:lang w:val="hy-AM"/>
              </w:rPr>
              <w:softHyphen/>
              <w:t>քի, եկամուտ</w:t>
            </w:r>
            <w:r w:rsidRPr="00B243BF">
              <w:rPr>
                <w:rFonts w:ascii="GHEA Grapalat" w:hAnsi="GHEA Grapalat"/>
                <w:lang w:val="hy-AM"/>
              </w:rPr>
              <w:softHyphen/>
              <w:t>ների նկատ</w:t>
            </w:r>
            <w:r w:rsidRPr="00B243BF">
              <w:rPr>
                <w:rFonts w:ascii="GHEA Grapalat" w:hAnsi="GHEA Grapalat"/>
                <w:lang w:val="hy-AM"/>
              </w:rPr>
              <w:softHyphen/>
              <w:t>մամբ վերա</w:t>
            </w:r>
            <w:r w:rsidRPr="00B243BF">
              <w:rPr>
                <w:rFonts w:ascii="GHEA Grapalat" w:hAnsi="GHEA Grapalat"/>
                <w:lang w:val="hy-AM"/>
              </w:rPr>
              <w:softHyphen/>
              <w:t>հսկողությունը,</w:t>
            </w:r>
          </w:p>
          <w:p w:rsidR="00480F24" w:rsidRPr="00B243BF" w:rsidRDefault="00FA0F4C" w:rsidP="00FA0F4C">
            <w:pPr>
              <w:rPr>
                <w:rFonts w:ascii="GHEA Mariam" w:hAnsi="GHEA Mariam" w:cs="Arial"/>
                <w:b/>
                <w:lang w:val="hy-AM"/>
              </w:rPr>
            </w:pPr>
            <w:r w:rsidRPr="00B243BF">
              <w:rPr>
                <w:rFonts w:ascii="GHEA Grapalat" w:hAnsi="GHEA Grapalat"/>
                <w:lang w:val="hy-AM"/>
              </w:rPr>
              <w:t>կբարձրանա կո</w:t>
            </w:r>
            <w:r w:rsidRPr="00B243BF">
              <w:rPr>
                <w:rFonts w:ascii="GHEA Grapalat" w:hAnsi="GHEA Grapalat"/>
                <w:lang w:val="hy-AM"/>
              </w:rPr>
              <w:softHyphen/>
              <w:t>ռուպցիայի կանխարգել</w:t>
            </w:r>
            <w:r w:rsidRPr="00B243BF">
              <w:rPr>
                <w:rFonts w:ascii="GHEA Grapalat" w:hAnsi="GHEA Grapalat"/>
                <w:lang w:val="hy-AM"/>
              </w:rPr>
              <w:softHyphen/>
              <w:t>ման և բացա</w:t>
            </w:r>
            <w:r w:rsidRPr="00B243BF">
              <w:rPr>
                <w:rFonts w:ascii="GHEA Grapalat" w:hAnsi="GHEA Grapalat"/>
                <w:lang w:val="hy-AM"/>
              </w:rPr>
              <w:softHyphen/>
              <w:t>հայտման արդյու</w:t>
            </w:r>
            <w:r w:rsidRPr="00B243BF">
              <w:rPr>
                <w:rFonts w:ascii="GHEA Grapalat" w:hAnsi="GHEA Grapalat"/>
                <w:lang w:val="hy-AM"/>
              </w:rPr>
              <w:softHyphen/>
              <w:t>նա</w:t>
            </w:r>
            <w:r w:rsidRPr="00B243BF">
              <w:rPr>
                <w:rFonts w:ascii="GHEA Grapalat" w:hAnsi="GHEA Grapalat"/>
                <w:lang w:val="hy-AM"/>
              </w:rPr>
              <w:softHyphen/>
              <w:t>վե</w:t>
            </w:r>
            <w:r w:rsidRPr="00B243BF">
              <w:rPr>
                <w:rFonts w:ascii="GHEA Grapalat" w:hAnsi="GHEA Grapalat"/>
                <w:lang w:val="hy-AM"/>
              </w:rPr>
              <w:softHyphen/>
              <w:t>տությունը:</w:t>
            </w:r>
          </w:p>
        </w:tc>
        <w:tc>
          <w:tcPr>
            <w:tcW w:w="1800" w:type="dxa"/>
          </w:tcPr>
          <w:p w:rsidR="00480F24" w:rsidRPr="00B243BF" w:rsidRDefault="00480F24" w:rsidP="00752ACE">
            <w:pPr>
              <w:jc w:val="center"/>
              <w:rPr>
                <w:rFonts w:ascii="GHEA Mariam" w:hAnsi="GHEA Mariam"/>
              </w:rPr>
            </w:pPr>
            <w:r w:rsidRPr="00B243BF">
              <w:rPr>
                <w:rFonts w:ascii="GHEA Mariam" w:hAnsi="GHEA Mariam"/>
              </w:rPr>
              <w:lastRenderedPageBreak/>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r>
            <w:r w:rsidRPr="00B243BF">
              <w:rPr>
                <w:rFonts w:ascii="GHEA Mariam" w:hAnsi="GHEA Mariam"/>
              </w:rPr>
              <w:lastRenderedPageBreak/>
              <w:t>րարություն</w:t>
            </w:r>
          </w:p>
          <w:p w:rsidR="00480F24" w:rsidRPr="00B243BF" w:rsidRDefault="00480F24" w:rsidP="00752ACE">
            <w:pPr>
              <w:jc w:val="center"/>
              <w:rPr>
                <w:rFonts w:ascii="GHEA Mariam" w:hAnsi="GHEA Mariam" w:cs="Arial"/>
                <w:b/>
              </w:rPr>
            </w:pPr>
          </w:p>
        </w:tc>
        <w:tc>
          <w:tcPr>
            <w:tcW w:w="1530" w:type="dxa"/>
          </w:tcPr>
          <w:p w:rsidR="00480F24" w:rsidRPr="00B243BF" w:rsidRDefault="00FA0F4C" w:rsidP="00752ACE">
            <w:pPr>
              <w:jc w:val="center"/>
              <w:rPr>
                <w:rFonts w:ascii="GHEA Mariam" w:hAnsi="GHEA Mariam" w:cs="Arial"/>
                <w:b/>
              </w:rPr>
            </w:pPr>
            <w:r w:rsidRPr="00B243BF">
              <w:rPr>
                <w:rFonts w:ascii="GHEA Grapalat" w:hAnsi="GHEA Grapalat"/>
              </w:rPr>
              <w:lastRenderedPageBreak/>
              <w:t>Բարձրաստիճան պաշտոնատա</w:t>
            </w:r>
            <w:r w:rsidRPr="00B243BF">
              <w:rPr>
                <w:rFonts w:ascii="GHEA Grapalat" w:hAnsi="GHEA Grapalat"/>
              </w:rPr>
              <w:lastRenderedPageBreak/>
              <w:t>ր անձանց էթիկայի հանձնաժողով (Կոռուպցիայի կանխարգելման հանձնաժողով)</w:t>
            </w:r>
          </w:p>
        </w:tc>
        <w:tc>
          <w:tcPr>
            <w:tcW w:w="1800" w:type="dxa"/>
          </w:tcPr>
          <w:p w:rsidR="00FA0F4C" w:rsidRPr="00B243BF" w:rsidRDefault="00FA0F4C" w:rsidP="00FA0F4C">
            <w:pPr>
              <w:pStyle w:val="ListParagraph"/>
              <w:numPr>
                <w:ilvl w:val="0"/>
                <w:numId w:val="70"/>
              </w:numPr>
              <w:tabs>
                <w:tab w:val="left" w:pos="280"/>
              </w:tabs>
              <w:spacing w:after="0" w:line="240" w:lineRule="auto"/>
              <w:ind w:left="10" w:hanging="1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lastRenderedPageBreak/>
              <w:t>2020թ</w:t>
            </w:r>
            <w:r w:rsidRPr="00B243BF">
              <w:rPr>
                <w:rFonts w:ascii="GHEA Grapalat" w:eastAsia="Times New Roman" w:hAnsi="GHEA Grapalat" w:cs="Times New Roman"/>
                <w:sz w:val="20"/>
                <w:szCs w:val="20"/>
                <w:lang w:val="hy-AM"/>
              </w:rPr>
              <w:t xml:space="preserve"> </w:t>
            </w:r>
            <w:r w:rsidRPr="00B243BF">
              <w:rPr>
                <w:rFonts w:ascii="GHEA Grapalat" w:eastAsia="Times New Roman" w:hAnsi="GHEA Grapalat" w:cs="Times New Roman"/>
                <w:sz w:val="20"/>
                <w:szCs w:val="20"/>
              </w:rPr>
              <w:t>հունիսի 3-րդ տասն</w:t>
            </w:r>
            <w:r w:rsidRPr="00B243BF">
              <w:rPr>
                <w:rFonts w:ascii="GHEA Grapalat" w:eastAsia="Times New Roman" w:hAnsi="GHEA Grapalat" w:cs="Times New Roman"/>
                <w:sz w:val="20"/>
                <w:szCs w:val="20"/>
              </w:rPr>
              <w:softHyphen/>
              <w:t>օրյակ</w:t>
            </w:r>
          </w:p>
          <w:p w:rsidR="00FA0F4C" w:rsidRPr="00B243BF" w:rsidRDefault="00FA0F4C" w:rsidP="00FA0F4C">
            <w:pPr>
              <w:jc w:val="center"/>
              <w:rPr>
                <w:rFonts w:ascii="GHEA Grapalat" w:hAnsi="GHEA Grapalat"/>
              </w:rPr>
            </w:pPr>
          </w:p>
          <w:p w:rsidR="00FA0F4C" w:rsidRPr="00B243BF" w:rsidRDefault="00FA0F4C" w:rsidP="00FA0F4C">
            <w:pPr>
              <w:jc w:val="center"/>
              <w:rPr>
                <w:rFonts w:ascii="GHEA Grapalat" w:hAnsi="GHEA Grapalat"/>
              </w:rPr>
            </w:pPr>
          </w:p>
          <w:p w:rsidR="00FA0F4C" w:rsidRPr="00B243BF" w:rsidRDefault="00FA0F4C" w:rsidP="00FA0F4C">
            <w:pPr>
              <w:pStyle w:val="ListParagraph"/>
              <w:numPr>
                <w:ilvl w:val="0"/>
                <w:numId w:val="70"/>
              </w:numPr>
              <w:tabs>
                <w:tab w:val="left" w:pos="230"/>
              </w:tabs>
              <w:spacing w:after="0" w:line="240" w:lineRule="auto"/>
              <w:ind w:left="100" w:hanging="9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t>2020թ. դեկտեմբերի 3-րդ տասն</w:t>
            </w:r>
            <w:r w:rsidRPr="00B243BF">
              <w:rPr>
                <w:rFonts w:ascii="GHEA Grapalat" w:eastAsia="Times New Roman" w:hAnsi="GHEA Grapalat" w:cs="Times New Roman"/>
                <w:sz w:val="20"/>
                <w:szCs w:val="20"/>
              </w:rPr>
              <w:softHyphen/>
              <w:t>օրյակ</w:t>
            </w:r>
          </w:p>
          <w:p w:rsidR="00FA0F4C" w:rsidRPr="00B243BF" w:rsidRDefault="00FA0F4C" w:rsidP="00FA0F4C">
            <w:pPr>
              <w:tabs>
                <w:tab w:val="left" w:pos="230"/>
              </w:tabs>
              <w:rPr>
                <w:rFonts w:ascii="GHEA Grapalat" w:hAnsi="GHEA Grapalat"/>
              </w:rPr>
            </w:pPr>
          </w:p>
          <w:p w:rsidR="00FA0F4C" w:rsidRPr="00B243BF" w:rsidRDefault="00FA0F4C" w:rsidP="00FA0F4C">
            <w:pPr>
              <w:pStyle w:val="ListParagraph"/>
              <w:numPr>
                <w:ilvl w:val="0"/>
                <w:numId w:val="70"/>
              </w:numPr>
              <w:tabs>
                <w:tab w:val="left" w:pos="230"/>
              </w:tabs>
              <w:spacing w:after="0" w:line="240" w:lineRule="auto"/>
              <w:ind w:left="0" w:firstLine="1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t>2021թ. մարտի 2-րդ տասն</w:t>
            </w:r>
            <w:r w:rsidRPr="00B243BF">
              <w:rPr>
                <w:rFonts w:ascii="GHEA Grapalat" w:eastAsia="Times New Roman" w:hAnsi="GHEA Grapalat" w:cs="Times New Roman"/>
                <w:sz w:val="20"/>
                <w:szCs w:val="20"/>
              </w:rPr>
              <w:softHyphen/>
              <w:t>օրյակ</w:t>
            </w:r>
          </w:p>
          <w:p w:rsidR="00FA0F4C" w:rsidRPr="00B243BF" w:rsidRDefault="00FA0F4C" w:rsidP="00FA0F4C">
            <w:pPr>
              <w:jc w:val="center"/>
              <w:rPr>
                <w:rFonts w:ascii="GHEA Grapalat" w:hAnsi="GHEA Grapalat"/>
              </w:rPr>
            </w:pPr>
          </w:p>
          <w:p w:rsidR="00FA0F4C" w:rsidRPr="00B243BF" w:rsidRDefault="00FA0F4C" w:rsidP="00FA0F4C">
            <w:pPr>
              <w:pStyle w:val="ListParagraph"/>
              <w:numPr>
                <w:ilvl w:val="0"/>
                <w:numId w:val="70"/>
              </w:numPr>
              <w:tabs>
                <w:tab w:val="left" w:pos="402"/>
              </w:tabs>
              <w:spacing w:after="0" w:line="240" w:lineRule="auto"/>
              <w:ind w:left="162" w:firstLine="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lang w:val="hy-AM"/>
              </w:rPr>
              <w:t>20</w:t>
            </w:r>
            <w:r w:rsidRPr="00B243BF">
              <w:rPr>
                <w:rFonts w:ascii="GHEA Grapalat" w:eastAsia="Times New Roman" w:hAnsi="GHEA Grapalat" w:cs="Times New Roman"/>
                <w:sz w:val="20"/>
                <w:szCs w:val="20"/>
              </w:rPr>
              <w:t>21</w:t>
            </w:r>
            <w:r w:rsidRPr="00B243BF">
              <w:rPr>
                <w:rFonts w:ascii="GHEA Grapalat" w:eastAsia="Times New Roman" w:hAnsi="GHEA Grapalat" w:cs="Times New Roman"/>
                <w:sz w:val="20"/>
                <w:szCs w:val="20"/>
                <w:lang w:val="hy-AM"/>
              </w:rPr>
              <w:t>թ.</w:t>
            </w:r>
          </w:p>
          <w:p w:rsidR="00480F24" w:rsidRPr="00B243BF" w:rsidRDefault="00FA0F4C" w:rsidP="00FA0F4C">
            <w:pPr>
              <w:jc w:val="center"/>
              <w:rPr>
                <w:rFonts w:ascii="GHEA Mariam" w:hAnsi="GHEA Mariam" w:cs="Arial"/>
                <w:b/>
              </w:rPr>
            </w:pPr>
            <w:r w:rsidRPr="00B243BF">
              <w:rPr>
                <w:rFonts w:ascii="GHEA Grapalat" w:hAnsi="GHEA Grapalat"/>
              </w:rPr>
              <w:t>դեկտեմբերի 3-րդ տասնօրյակ</w:t>
            </w:r>
            <w:r w:rsidRPr="00B243BF">
              <w:rPr>
                <w:rFonts w:ascii="GHEA Mariam" w:hAnsi="GHEA Mariam" w:cs="Arial"/>
                <w:b/>
              </w:rPr>
              <w:t xml:space="preserve"> </w:t>
            </w:r>
          </w:p>
        </w:tc>
        <w:tc>
          <w:tcPr>
            <w:tcW w:w="1649" w:type="dxa"/>
            <w:gridSpan w:val="2"/>
          </w:tcPr>
          <w:p w:rsidR="00480F24" w:rsidRPr="00B243BF" w:rsidRDefault="00FA0F4C" w:rsidP="00752ACE">
            <w:pPr>
              <w:jc w:val="center"/>
              <w:rPr>
                <w:rFonts w:ascii="GHEA Mariam" w:hAnsi="GHEA Mariam" w:cs="Arial"/>
                <w:b/>
              </w:rPr>
            </w:pPr>
            <w:r w:rsidRPr="00B243BF">
              <w:rPr>
                <w:rFonts w:ascii="GHEA Grapalat" w:hAnsi="GHEA Grapalat"/>
                <w:lang w:val="hy-AM"/>
              </w:rPr>
              <w:lastRenderedPageBreak/>
              <w:t>Ֆինանսավորում չի պահանջվում.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9</w:t>
            </w:r>
          </w:p>
        </w:tc>
        <w:tc>
          <w:tcPr>
            <w:tcW w:w="3109" w:type="dxa"/>
          </w:tcPr>
          <w:p w:rsidR="00480F24" w:rsidRPr="00B243BF" w:rsidRDefault="00FA0F4C" w:rsidP="00752ACE">
            <w:pPr>
              <w:rPr>
                <w:rFonts w:ascii="GHEA Mariam" w:hAnsi="GHEA Mariam" w:cs="Arial"/>
                <w:b/>
              </w:rPr>
            </w:pPr>
            <w:r w:rsidRPr="00B243BF">
              <w:rPr>
                <w:rFonts w:ascii="GHEA Grapalat" w:hAnsi="GHEA Grapalat"/>
                <w:lang w:val="hy-AM"/>
              </w:rPr>
              <w:t>Հայաստանի Հանրապետու</w:t>
            </w:r>
            <w:r w:rsidRPr="00B243BF">
              <w:rPr>
                <w:rFonts w:ascii="GHEA Grapalat" w:hAnsi="GHEA Grapalat"/>
                <w:lang w:val="hy-AM"/>
              </w:rPr>
              <w:softHyphen/>
              <w:t>թյան</w:t>
            </w:r>
            <w:r w:rsidRPr="00B243BF">
              <w:rPr>
                <w:rFonts w:ascii="Calibri" w:hAnsi="Calibri" w:cs="Calibri"/>
                <w:lang w:val="hy-AM"/>
              </w:rPr>
              <w:t> </w:t>
            </w:r>
            <w:r w:rsidRPr="00B243BF">
              <w:rPr>
                <w:rFonts w:ascii="GHEA Grapalat" w:hAnsi="GHEA Grapalat" w:cs="GHEA Grapalat"/>
                <w:lang w:val="hy-AM"/>
              </w:rPr>
              <w:t>հակակոռուպցիոն</w:t>
            </w:r>
            <w:r w:rsidRPr="00B243BF">
              <w:rPr>
                <w:rFonts w:ascii="Calibri" w:hAnsi="Calibri" w:cs="Calibri"/>
                <w:lang w:val="hy-AM"/>
              </w:rPr>
              <w:t> </w:t>
            </w:r>
            <w:r w:rsidRPr="00B243BF">
              <w:rPr>
                <w:rFonts w:ascii="GHEA Grapalat" w:hAnsi="GHEA Grapalat"/>
                <w:lang w:val="hy-AM"/>
              </w:rPr>
              <w:t>ռազմավարության մշակում</w:t>
            </w:r>
          </w:p>
        </w:tc>
        <w:tc>
          <w:tcPr>
            <w:tcW w:w="2700" w:type="dxa"/>
          </w:tcPr>
          <w:p w:rsidR="00FA0F4C" w:rsidRPr="00B243BF" w:rsidRDefault="00FA0F4C" w:rsidP="00FA0F4C">
            <w:pPr>
              <w:rPr>
                <w:rFonts w:ascii="GHEA Grapalat" w:hAnsi="GHEA Grapalat"/>
                <w:lang w:val="hy-AM"/>
              </w:rPr>
            </w:pPr>
            <w:r w:rsidRPr="00B243BF">
              <w:rPr>
                <w:rFonts w:ascii="GHEA Grapalat" w:hAnsi="GHEA Grapalat"/>
                <w:lang w:val="hy-AM"/>
              </w:rPr>
              <w:t>1. Հավաքագրել Հակակոռուպցիոն ռազմավարության և միջոցառումների ծրագրի վերաբերյալ քաղաքացիական հասարակության առաջարկները:</w:t>
            </w:r>
          </w:p>
          <w:p w:rsidR="00FA0F4C" w:rsidRPr="00B243BF" w:rsidRDefault="00FA0F4C" w:rsidP="00FA0F4C">
            <w:pPr>
              <w:jc w:val="both"/>
              <w:rPr>
                <w:rFonts w:ascii="GHEA Grapalat" w:hAnsi="GHEA Grapalat"/>
                <w:lang w:val="hy-AM"/>
              </w:rPr>
            </w:pPr>
            <w:r w:rsidRPr="00B243BF">
              <w:rPr>
                <w:rFonts w:ascii="GHEA Grapalat" w:hAnsi="GHEA Grapalat"/>
                <w:lang w:val="hy-AM"/>
              </w:rPr>
              <w:t>2. Կատարել ոլոր</w:t>
            </w:r>
            <w:r w:rsidRPr="00B243BF">
              <w:rPr>
                <w:rFonts w:ascii="GHEA Grapalat" w:hAnsi="GHEA Grapalat"/>
                <w:lang w:val="hy-AM"/>
              </w:rPr>
              <w:softHyphen/>
              <w:t>տում առկա հետա</w:t>
            </w:r>
            <w:r w:rsidRPr="00B243BF">
              <w:rPr>
                <w:rFonts w:ascii="GHEA Grapalat" w:hAnsi="GHEA Grapalat"/>
                <w:lang w:val="hy-AM"/>
              </w:rPr>
              <w:softHyphen/>
              <w:t>զո</w:t>
            </w:r>
            <w:r w:rsidRPr="00B243BF">
              <w:rPr>
                <w:rFonts w:ascii="GHEA Grapalat" w:hAnsi="GHEA Grapalat"/>
                <w:lang w:val="hy-AM"/>
              </w:rPr>
              <w:softHyphen/>
              <w:t>տությունների և մի</w:t>
            </w:r>
            <w:r w:rsidRPr="00B243BF">
              <w:rPr>
                <w:rFonts w:ascii="GHEA Grapalat" w:hAnsi="GHEA Grapalat"/>
                <w:lang w:val="hy-AM"/>
              </w:rPr>
              <w:softHyphen/>
            </w:r>
            <w:r w:rsidRPr="00B243BF">
              <w:rPr>
                <w:rFonts w:ascii="GHEA Grapalat" w:hAnsi="GHEA Grapalat"/>
                <w:lang w:val="hy-AM"/>
              </w:rPr>
              <w:lastRenderedPageBreak/>
              <w:t xml:space="preserve">ջազգային փորձի ուսումնասիրություն: </w:t>
            </w:r>
          </w:p>
          <w:p w:rsidR="00FA0F4C" w:rsidRPr="00B243BF" w:rsidRDefault="00FA0F4C" w:rsidP="00FA0F4C">
            <w:pPr>
              <w:jc w:val="both"/>
              <w:rPr>
                <w:rFonts w:ascii="GHEA Grapalat" w:hAnsi="GHEA Grapalat"/>
                <w:lang w:val="hy-AM"/>
              </w:rPr>
            </w:pPr>
            <w:r w:rsidRPr="00B243BF">
              <w:rPr>
                <w:rFonts w:ascii="GHEA Grapalat" w:hAnsi="GHEA Grapalat"/>
                <w:lang w:val="hy-AM"/>
              </w:rPr>
              <w:t>3. Հակակոռուպցիոն ռազմավարություն և դրա իրականացման միջոցառումների ծրագրի մշակում:</w:t>
            </w:r>
          </w:p>
          <w:p w:rsidR="00FA0F4C" w:rsidRPr="00B243BF" w:rsidRDefault="00FA0F4C" w:rsidP="00FA0F4C">
            <w:pPr>
              <w:jc w:val="both"/>
              <w:rPr>
                <w:rFonts w:ascii="GHEA Grapalat" w:hAnsi="GHEA Grapalat"/>
                <w:lang w:val="hy-AM"/>
              </w:rPr>
            </w:pPr>
            <w:r w:rsidRPr="00B243BF">
              <w:rPr>
                <w:rFonts w:ascii="GHEA Grapalat" w:hAnsi="GHEA Grapalat"/>
                <w:lang w:val="hy-AM"/>
              </w:rPr>
              <w:t>4.   Նախագիծը քննար</w:t>
            </w:r>
            <w:r w:rsidRPr="00B243BF">
              <w:rPr>
                <w:rFonts w:ascii="GHEA Grapalat" w:hAnsi="GHEA Grapalat"/>
                <w:lang w:val="hy-AM"/>
              </w:rPr>
              <w:softHyphen/>
              <w:t>կել շահա</w:t>
            </w:r>
            <w:r w:rsidRPr="00B243BF">
              <w:rPr>
                <w:rFonts w:ascii="GHEA Grapalat" w:hAnsi="GHEA Grapalat"/>
                <w:lang w:val="hy-AM"/>
              </w:rPr>
              <w:softHyphen/>
              <w:t>գրգիռ կողմերի հետ, կազմակերպել հան</w:t>
            </w:r>
            <w:r w:rsidRPr="00B243BF">
              <w:rPr>
                <w:rFonts w:ascii="GHEA Grapalat" w:hAnsi="GHEA Grapalat"/>
                <w:lang w:val="hy-AM"/>
              </w:rPr>
              <w:softHyphen/>
              <w:t>րա</w:t>
            </w:r>
            <w:r w:rsidRPr="00B243BF">
              <w:rPr>
                <w:rFonts w:ascii="GHEA Grapalat" w:hAnsi="GHEA Grapalat"/>
                <w:lang w:val="hy-AM"/>
              </w:rPr>
              <w:softHyphen/>
              <w:t>յին քննար</w:t>
            </w:r>
            <w:r w:rsidRPr="00B243BF">
              <w:rPr>
                <w:rFonts w:ascii="GHEA Grapalat" w:hAnsi="GHEA Grapalat"/>
                <w:lang w:val="hy-AM"/>
              </w:rPr>
              <w:softHyphen/>
              <w:t>կումներ:</w:t>
            </w:r>
          </w:p>
          <w:p w:rsidR="00480F24" w:rsidRPr="00B243BF" w:rsidRDefault="00FA0F4C" w:rsidP="00FA0F4C">
            <w:pPr>
              <w:rPr>
                <w:rFonts w:ascii="GHEA Mariam" w:hAnsi="GHEA Mariam" w:cs="Arial"/>
                <w:b/>
                <w:lang w:val="hy-AM"/>
              </w:rPr>
            </w:pPr>
            <w:r w:rsidRPr="00B243BF">
              <w:rPr>
                <w:rFonts w:ascii="GHEA Grapalat" w:hAnsi="GHEA Grapalat"/>
                <w:lang w:val="hy-AM"/>
              </w:rPr>
              <w:t>5. «Հայաստանի Հանրապետության հակակոռուպցիոն</w:t>
            </w:r>
            <w:r w:rsidRPr="00B243BF">
              <w:rPr>
                <w:rFonts w:ascii="Calibri" w:hAnsi="Calibri" w:cs="Calibri"/>
                <w:lang w:val="hy-AM"/>
              </w:rPr>
              <w:t> </w:t>
            </w:r>
            <w:r w:rsidRPr="00B243BF">
              <w:rPr>
                <w:rFonts w:ascii="GHEA Grapalat" w:hAnsi="GHEA Grapalat"/>
                <w:lang w:val="hy-AM"/>
              </w:rPr>
              <w:t>ռազմավարությունը և դրա իրականացման 2019-2022 թվական</w:t>
            </w:r>
            <w:r w:rsidRPr="00B243BF">
              <w:rPr>
                <w:rFonts w:ascii="GHEA Grapalat" w:hAnsi="GHEA Grapalat"/>
                <w:lang w:val="hy-AM"/>
              </w:rPr>
              <w:softHyphen/>
              <w:t>ների միջոցառում</w:t>
            </w:r>
            <w:r w:rsidRPr="00B243BF">
              <w:rPr>
                <w:rFonts w:ascii="GHEA Grapalat" w:hAnsi="GHEA Grapalat"/>
                <w:lang w:val="hy-AM"/>
              </w:rPr>
              <w:softHyphen/>
              <w:t>ների ծրագիրը  հաս</w:t>
            </w:r>
            <w:r w:rsidRPr="00B243BF">
              <w:rPr>
                <w:rFonts w:ascii="GHEA Grapalat" w:hAnsi="GHEA Grapalat"/>
                <w:lang w:val="hy-AM"/>
              </w:rPr>
              <w:softHyphen/>
              <w:t>տատելու մասին» ՀՀ կառավարության որոշման նախագիծը ներկայացնել ՀՀ կառավարության քննարկմանը</w:t>
            </w:r>
          </w:p>
        </w:tc>
        <w:tc>
          <w:tcPr>
            <w:tcW w:w="2070" w:type="dxa"/>
          </w:tcPr>
          <w:p w:rsidR="00480F24" w:rsidRPr="00B243BF" w:rsidRDefault="00FA0F4C" w:rsidP="00752ACE">
            <w:pPr>
              <w:rPr>
                <w:rFonts w:ascii="GHEA Mariam" w:hAnsi="GHEA Mariam" w:cs="Arial"/>
                <w:b/>
                <w:lang w:val="hy-AM"/>
              </w:rPr>
            </w:pPr>
            <w:r w:rsidRPr="00B243BF">
              <w:rPr>
                <w:rFonts w:ascii="GHEA Grapalat" w:hAnsi="GHEA Grapalat" w:cs="Arial Unicode"/>
                <w:noProof/>
                <w:shd w:val="clear" w:color="auto" w:fill="FFFFFF"/>
                <w:lang w:val="hy-AM"/>
              </w:rPr>
              <w:lastRenderedPageBreak/>
              <w:t>Հանրային քն</w:t>
            </w:r>
            <w:r w:rsidRPr="00B243BF">
              <w:rPr>
                <w:rFonts w:ascii="GHEA Grapalat" w:hAnsi="GHEA Grapalat" w:cs="Arial Unicode"/>
                <w:noProof/>
                <w:shd w:val="clear" w:color="auto" w:fill="FFFFFF"/>
                <w:lang w:val="hy-AM"/>
              </w:rPr>
              <w:softHyphen/>
              <w:t>նար</w:t>
            </w:r>
            <w:r w:rsidRPr="00B243BF">
              <w:rPr>
                <w:rFonts w:ascii="GHEA Grapalat" w:hAnsi="GHEA Grapalat" w:cs="Arial Unicode"/>
                <w:noProof/>
                <w:shd w:val="clear" w:color="auto" w:fill="FFFFFF"/>
                <w:lang w:val="hy-AM"/>
              </w:rPr>
              <w:softHyphen/>
              <w:t>կումների, ռիսկերի գնա</w:t>
            </w:r>
            <w:r w:rsidRPr="00B243BF">
              <w:rPr>
                <w:rFonts w:ascii="GHEA Grapalat" w:hAnsi="GHEA Grapalat" w:cs="Arial Unicode"/>
                <w:noProof/>
                <w:shd w:val="clear" w:color="auto" w:fill="FFFFFF"/>
                <w:lang w:val="hy-AM"/>
              </w:rPr>
              <w:softHyphen/>
            </w:r>
            <w:r w:rsidRPr="00B243BF">
              <w:rPr>
                <w:rFonts w:ascii="GHEA Grapalat" w:hAnsi="GHEA Grapalat" w:cs="Arial Unicode"/>
                <w:noProof/>
                <w:shd w:val="clear" w:color="auto" w:fill="FFFFFF"/>
                <w:lang w:val="hy-AM"/>
              </w:rPr>
              <w:softHyphen/>
              <w:t>հ</w:t>
            </w:r>
            <w:r w:rsidRPr="00B243BF">
              <w:rPr>
                <w:rFonts w:ascii="GHEA Grapalat" w:hAnsi="GHEA Grapalat" w:cs="Arial Unicode"/>
                <w:noProof/>
                <w:shd w:val="clear" w:color="auto" w:fill="FFFFFF"/>
                <w:lang w:val="hy-AM"/>
              </w:rPr>
              <w:softHyphen/>
              <w:t>ա</w:t>
            </w:r>
            <w:r w:rsidRPr="00B243BF">
              <w:rPr>
                <w:rFonts w:ascii="GHEA Grapalat" w:hAnsi="GHEA Grapalat" w:cs="Arial Unicode"/>
                <w:noProof/>
                <w:shd w:val="clear" w:color="auto" w:fill="FFFFFF"/>
                <w:lang w:val="hy-AM"/>
              </w:rPr>
              <w:softHyphen/>
              <w:t>տումների,  ոլորտային հետազոտությունների  արդ</w:t>
            </w:r>
            <w:r w:rsidRPr="00B243BF">
              <w:rPr>
                <w:rFonts w:ascii="GHEA Grapalat" w:hAnsi="GHEA Grapalat" w:cs="Arial Unicode"/>
                <w:noProof/>
                <w:shd w:val="clear" w:color="auto" w:fill="FFFFFF"/>
                <w:lang w:val="hy-AM"/>
              </w:rPr>
              <w:softHyphen/>
              <w:t>յուն</w:t>
            </w:r>
            <w:r w:rsidRPr="00B243BF">
              <w:rPr>
                <w:rFonts w:ascii="GHEA Grapalat" w:hAnsi="GHEA Grapalat" w:cs="Arial Unicode"/>
                <w:noProof/>
                <w:shd w:val="clear" w:color="auto" w:fill="FFFFFF"/>
                <w:lang w:val="hy-AM"/>
              </w:rPr>
              <w:softHyphen/>
              <w:t>քում կընդունվի նոր հակա</w:t>
            </w:r>
            <w:r w:rsidRPr="00B243BF">
              <w:rPr>
                <w:rFonts w:ascii="GHEA Grapalat" w:hAnsi="GHEA Grapalat" w:cs="Arial Unicode"/>
                <w:noProof/>
                <w:shd w:val="clear" w:color="auto" w:fill="FFFFFF"/>
                <w:lang w:val="hy-AM"/>
              </w:rPr>
              <w:softHyphen/>
              <w:t>կոռուպցիոն ռազմավարությունը, որի ընդունմամբ կորոշվեն հե</w:t>
            </w:r>
            <w:r w:rsidRPr="00B243BF">
              <w:rPr>
                <w:rFonts w:ascii="GHEA Grapalat" w:hAnsi="GHEA Grapalat" w:cs="Arial Unicode"/>
                <w:noProof/>
                <w:shd w:val="clear" w:color="auto" w:fill="FFFFFF"/>
                <w:lang w:val="hy-AM"/>
              </w:rPr>
              <w:softHyphen/>
              <w:t xml:space="preserve">տագա՝ </w:t>
            </w:r>
            <w:r w:rsidRPr="00B243BF">
              <w:rPr>
                <w:rFonts w:ascii="GHEA Grapalat" w:hAnsi="GHEA Grapalat" w:cs="Arial Unicode"/>
                <w:noProof/>
                <w:shd w:val="clear" w:color="auto" w:fill="FFFFFF"/>
                <w:lang w:val="hy-AM"/>
              </w:rPr>
              <w:lastRenderedPageBreak/>
              <w:t>2019-2022 թվա</w:t>
            </w:r>
            <w:r w:rsidRPr="00B243BF">
              <w:rPr>
                <w:rFonts w:ascii="GHEA Grapalat" w:hAnsi="GHEA Grapalat" w:cs="Arial Unicode"/>
                <w:noProof/>
                <w:shd w:val="clear" w:color="auto" w:fill="FFFFFF"/>
                <w:lang w:val="hy-AM"/>
              </w:rPr>
              <w:softHyphen/>
              <w:t>կան</w:t>
            </w:r>
            <w:r w:rsidRPr="00B243BF">
              <w:rPr>
                <w:rFonts w:ascii="GHEA Grapalat" w:hAnsi="GHEA Grapalat" w:cs="Arial Unicode"/>
                <w:noProof/>
                <w:shd w:val="clear" w:color="auto" w:fill="FFFFFF"/>
                <w:lang w:val="hy-AM"/>
              </w:rPr>
              <w:softHyphen/>
              <w:t>ների  տարինե</w:t>
            </w:r>
            <w:r w:rsidRPr="00B243BF">
              <w:rPr>
                <w:rFonts w:ascii="GHEA Grapalat" w:hAnsi="GHEA Grapalat" w:cs="Arial Unicode"/>
                <w:noProof/>
                <w:shd w:val="clear" w:color="auto" w:fill="FFFFFF"/>
                <w:lang w:val="hy-AM"/>
              </w:rPr>
              <w:softHyphen/>
              <w:t>րի հակակո</w:t>
            </w:r>
            <w:r w:rsidRPr="00B243BF">
              <w:rPr>
                <w:rFonts w:ascii="GHEA Grapalat" w:hAnsi="GHEA Grapalat" w:cs="Arial Unicode"/>
                <w:noProof/>
                <w:shd w:val="clear" w:color="auto" w:fill="FFFFFF"/>
                <w:lang w:val="hy-AM"/>
              </w:rPr>
              <w:softHyphen/>
              <w:t>ռուպ</w:t>
            </w:r>
            <w:r w:rsidRPr="00B243BF">
              <w:rPr>
                <w:rFonts w:ascii="GHEA Grapalat" w:hAnsi="GHEA Grapalat" w:cs="Arial Unicode"/>
                <w:noProof/>
                <w:shd w:val="clear" w:color="auto" w:fill="FFFFFF"/>
                <w:lang w:val="hy-AM"/>
              </w:rPr>
              <w:softHyphen/>
              <w:t>ցիոն ուղ</w:t>
            </w:r>
            <w:r w:rsidRPr="00B243BF">
              <w:rPr>
                <w:rFonts w:ascii="GHEA Grapalat" w:hAnsi="GHEA Grapalat" w:cs="Arial Unicode"/>
                <w:noProof/>
                <w:shd w:val="clear" w:color="auto" w:fill="FFFFFF"/>
                <w:lang w:val="hy-AM"/>
              </w:rPr>
              <w:softHyphen/>
              <w:t>ղու</w:t>
            </w:r>
            <w:r w:rsidRPr="00B243BF">
              <w:rPr>
                <w:rFonts w:ascii="GHEA Grapalat" w:hAnsi="GHEA Grapalat" w:cs="Arial Unicode"/>
                <w:noProof/>
                <w:shd w:val="clear" w:color="auto" w:fill="FFFFFF"/>
                <w:lang w:val="hy-AM"/>
              </w:rPr>
              <w:softHyphen/>
              <w:t>թյունները,  կսահմանվեն նոր հակա</w:t>
            </w:r>
            <w:r w:rsidRPr="00B243BF">
              <w:rPr>
                <w:rFonts w:ascii="GHEA Grapalat" w:hAnsi="GHEA Grapalat" w:cs="Arial Unicode"/>
                <w:noProof/>
                <w:shd w:val="clear" w:color="auto" w:fill="FFFFFF"/>
                <w:lang w:val="hy-AM"/>
              </w:rPr>
              <w:softHyphen/>
              <w:t>կո</w:t>
            </w:r>
            <w:r w:rsidRPr="00B243BF">
              <w:rPr>
                <w:rFonts w:ascii="GHEA Grapalat" w:hAnsi="GHEA Grapalat" w:cs="Arial Unicode"/>
                <w:noProof/>
                <w:shd w:val="clear" w:color="auto" w:fill="FFFFFF"/>
                <w:lang w:val="hy-AM"/>
              </w:rPr>
              <w:softHyphen/>
              <w:t>ռուպցիոն թիրախային ոլորտները:</w:t>
            </w:r>
          </w:p>
        </w:tc>
        <w:tc>
          <w:tcPr>
            <w:tcW w:w="1800" w:type="dxa"/>
          </w:tcPr>
          <w:p w:rsidR="00480F24" w:rsidRPr="00B243BF" w:rsidRDefault="00480F24" w:rsidP="00752ACE">
            <w:pPr>
              <w:jc w:val="center"/>
              <w:rPr>
                <w:rFonts w:ascii="GHEA Mariam" w:hAnsi="GHEA Mariam"/>
              </w:rPr>
            </w:pPr>
            <w:r w:rsidRPr="00B243BF">
              <w:rPr>
                <w:rFonts w:ascii="GHEA Mariam" w:hAnsi="GHEA Mariam"/>
              </w:rPr>
              <w:lastRenderedPageBreak/>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b w:val="0"/>
                <w:sz w:val="20"/>
                <w:szCs w:val="20"/>
              </w:rPr>
            </w:pPr>
            <w:r w:rsidRPr="00B243BF">
              <w:rPr>
                <w:rFonts w:ascii="GHEA Grapalat" w:hAnsi="GHEA Grapalat"/>
                <w:b w:val="0"/>
                <w:sz w:val="20"/>
                <w:szCs w:val="20"/>
              </w:rPr>
              <w:t xml:space="preserve">Պետական </w:t>
            </w:r>
            <w:r w:rsidRPr="00B243BF">
              <w:rPr>
                <w:rFonts w:ascii="GHEA Grapalat" w:hAnsi="GHEA Grapalat"/>
                <w:b w:val="0"/>
                <w:sz w:val="20"/>
                <w:szCs w:val="20"/>
                <w:lang w:val="hy-AM"/>
              </w:rPr>
              <w:t>կառավարման համակարգի մարմիններ</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p>
          <w:p w:rsidR="00480F24" w:rsidRPr="00B243BF" w:rsidRDefault="00FA0F4C" w:rsidP="00FA0F4C">
            <w:pPr>
              <w:jc w:val="center"/>
              <w:rPr>
                <w:rFonts w:ascii="GHEA Mariam" w:hAnsi="GHEA Mariam" w:cs="Arial"/>
                <w:b/>
              </w:rPr>
            </w:pPr>
            <w:r w:rsidRPr="00B243BF">
              <w:rPr>
                <w:rFonts w:ascii="GHEA Grapalat" w:hAnsi="GHEA Grapalat" w:cs="Arial Unicode"/>
                <w:noProof/>
                <w:shd w:val="clear" w:color="auto" w:fill="FFFFFF"/>
              </w:rPr>
              <w:t>Հասարակական կազմակերպություններ (համաձայնու</w:t>
            </w:r>
            <w:r w:rsidRPr="00B243BF">
              <w:rPr>
                <w:rFonts w:ascii="GHEA Grapalat" w:hAnsi="GHEA Grapalat" w:cs="Arial Unicode"/>
                <w:noProof/>
                <w:shd w:val="clear" w:color="auto" w:fill="FFFFFF"/>
              </w:rPr>
              <w:lastRenderedPageBreak/>
              <w:t>թյամբ)</w:t>
            </w:r>
          </w:p>
        </w:tc>
        <w:tc>
          <w:tcPr>
            <w:tcW w:w="1800" w:type="dxa"/>
          </w:tcPr>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lastRenderedPageBreak/>
              <w:t>1.2018 թ. սեպտեմբերի 3-րդ տասնօրյակ</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2. 2018 թ. հոկտեմբերի 2-րդ տասնօրյակ</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3. 2018 թ. նոյեմբերի 2-րդ տասնօրյակ</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4.2018 թ. դեկտեմբերի 1-ին տասնօրյակ</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5.2018թ.</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դեկտեմբերի</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2-րդ տասնօրյակ</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p>
          <w:p w:rsidR="00480F24" w:rsidRPr="00B243BF" w:rsidRDefault="00480F24" w:rsidP="00752ACE">
            <w:pPr>
              <w:jc w:val="center"/>
              <w:rPr>
                <w:rFonts w:ascii="GHEA Mariam" w:hAnsi="GHEA Mariam" w:cs="Arial"/>
                <w:b/>
              </w:rPr>
            </w:pPr>
          </w:p>
        </w:tc>
        <w:tc>
          <w:tcPr>
            <w:tcW w:w="1649" w:type="dxa"/>
            <w:gridSpan w:val="2"/>
          </w:tcPr>
          <w:p w:rsidR="00480F24" w:rsidRPr="00B243BF" w:rsidRDefault="00FA0F4C" w:rsidP="00752ACE">
            <w:pPr>
              <w:jc w:val="center"/>
              <w:rPr>
                <w:rFonts w:ascii="GHEA Mariam" w:hAnsi="GHEA Mariam" w:cs="Arial"/>
                <w:b/>
              </w:rPr>
            </w:pPr>
            <w:r w:rsidRPr="00B243BF">
              <w:rPr>
                <w:rFonts w:ascii="GHEA Grapalat" w:hAnsi="GHEA Grapalat" w:cs="Arial"/>
                <w:b/>
                <w:lang w:val="hy-AM"/>
              </w:rPr>
              <w:lastRenderedPageBreak/>
              <w:t>Ֆինանսավորում չի պահանջվում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10</w:t>
            </w:r>
          </w:p>
        </w:tc>
        <w:tc>
          <w:tcPr>
            <w:tcW w:w="3109" w:type="dxa"/>
          </w:tcPr>
          <w:p w:rsidR="00FA0F4C" w:rsidRPr="00B243BF" w:rsidRDefault="00FA0F4C" w:rsidP="00FA0F4C">
            <w:pPr>
              <w:pStyle w:val="Heading2"/>
              <w:shd w:val="clear" w:color="auto" w:fill="FFFFFF"/>
              <w:spacing w:before="0" w:beforeAutospacing="0" w:after="0" w:afterAutospacing="0"/>
              <w:ind w:right="78"/>
              <w:outlineLvl w:val="1"/>
              <w:rPr>
                <w:rFonts w:ascii="GHEA Grapalat" w:hAnsi="GHEA Grapalat" w:cs="Arial Unicode"/>
                <w:b w:val="0"/>
                <w:bCs w:val="0"/>
                <w:noProof/>
                <w:sz w:val="20"/>
                <w:szCs w:val="20"/>
                <w:shd w:val="clear" w:color="auto" w:fill="FFFFFF"/>
                <w:lang w:val="hy-AM"/>
              </w:rPr>
            </w:pPr>
            <w:r w:rsidRPr="00B243BF">
              <w:rPr>
                <w:rFonts w:ascii="GHEA Grapalat" w:hAnsi="GHEA Grapalat"/>
                <w:b w:val="0"/>
                <w:sz w:val="20"/>
                <w:szCs w:val="20"/>
                <w:lang w:val="hy-AM"/>
              </w:rPr>
              <w:t xml:space="preserve">Իրավաբանական անձանց </w:t>
            </w:r>
            <w:r w:rsidRPr="00B243BF">
              <w:rPr>
                <w:rFonts w:ascii="GHEA Grapalat" w:hAnsi="GHEA Grapalat" w:cs="Arial Unicode"/>
                <w:b w:val="0"/>
                <w:bCs w:val="0"/>
                <w:noProof/>
                <w:sz w:val="20"/>
                <w:szCs w:val="20"/>
                <w:shd w:val="clear" w:color="auto" w:fill="FFFFFF"/>
                <w:lang w:val="hy-AM"/>
              </w:rPr>
              <w:t>գրանցման գործընթացի ամբողջությամբ էլեկտրո</w:t>
            </w:r>
            <w:r w:rsidRPr="00B243BF">
              <w:rPr>
                <w:rFonts w:ascii="GHEA Grapalat" w:hAnsi="GHEA Grapalat" w:cs="Arial Unicode"/>
                <w:b w:val="0"/>
                <w:bCs w:val="0"/>
                <w:noProof/>
                <w:sz w:val="20"/>
                <w:szCs w:val="20"/>
                <w:shd w:val="clear" w:color="auto" w:fill="FFFFFF"/>
                <w:lang w:val="hy-AM"/>
              </w:rPr>
              <w:softHyphen/>
              <w:t>նա</w:t>
            </w:r>
            <w:r w:rsidRPr="00B243BF">
              <w:rPr>
                <w:rFonts w:ascii="GHEA Grapalat" w:hAnsi="GHEA Grapalat" w:cs="Arial Unicode"/>
                <w:b w:val="0"/>
                <w:bCs w:val="0"/>
                <w:noProof/>
                <w:sz w:val="20"/>
                <w:szCs w:val="20"/>
                <w:shd w:val="clear" w:color="auto" w:fill="FFFFFF"/>
                <w:lang w:val="hy-AM"/>
              </w:rPr>
              <w:softHyphen/>
              <w:t>յին եղանակով կազ</w:t>
            </w:r>
            <w:r w:rsidRPr="00B243BF">
              <w:rPr>
                <w:rFonts w:ascii="GHEA Grapalat" w:hAnsi="GHEA Grapalat" w:cs="Arial Unicode"/>
                <w:b w:val="0"/>
                <w:bCs w:val="0"/>
                <w:noProof/>
                <w:sz w:val="20"/>
                <w:szCs w:val="20"/>
                <w:shd w:val="clear" w:color="auto" w:fill="FFFFFF"/>
                <w:lang w:val="hy-AM"/>
              </w:rPr>
              <w:softHyphen/>
              <w:t>մա</w:t>
            </w:r>
            <w:r w:rsidRPr="00B243BF">
              <w:rPr>
                <w:rFonts w:ascii="GHEA Grapalat" w:hAnsi="GHEA Grapalat" w:cs="Arial Unicode"/>
                <w:b w:val="0"/>
                <w:bCs w:val="0"/>
                <w:noProof/>
                <w:sz w:val="20"/>
                <w:szCs w:val="20"/>
                <w:shd w:val="clear" w:color="auto" w:fill="FFFFFF"/>
                <w:lang w:val="hy-AM"/>
              </w:rPr>
              <w:softHyphen/>
              <w:t>կեր</w:t>
            </w:r>
            <w:r w:rsidRPr="00B243BF">
              <w:rPr>
                <w:rFonts w:ascii="GHEA Grapalat" w:hAnsi="GHEA Grapalat" w:cs="Arial Unicode"/>
                <w:b w:val="0"/>
                <w:bCs w:val="0"/>
                <w:noProof/>
                <w:sz w:val="20"/>
                <w:szCs w:val="20"/>
                <w:shd w:val="clear" w:color="auto" w:fill="FFFFFF"/>
                <w:lang w:val="hy-AM"/>
              </w:rPr>
              <w:softHyphen/>
              <w:t xml:space="preserve">պում և իրականացում, </w:t>
            </w:r>
          </w:p>
          <w:p w:rsidR="00480F24" w:rsidRPr="00B243BF" w:rsidRDefault="00FA0F4C" w:rsidP="00FA0F4C">
            <w:pPr>
              <w:jc w:val="center"/>
              <w:rPr>
                <w:rFonts w:ascii="GHEA Mariam" w:hAnsi="GHEA Mariam" w:cs="Arial"/>
                <w:b/>
                <w:lang w:val="hy-AM"/>
              </w:rPr>
            </w:pPr>
            <w:r w:rsidRPr="00B243BF">
              <w:rPr>
                <w:rFonts w:ascii="GHEA Grapalat" w:hAnsi="GHEA Grapalat" w:cs="Arial Unicode"/>
                <w:noProof/>
                <w:shd w:val="clear" w:color="auto" w:fill="FFFFFF"/>
                <w:lang w:val="hy-AM"/>
              </w:rPr>
              <w:t>իրա</w:t>
            </w:r>
            <w:r w:rsidRPr="00B243BF">
              <w:rPr>
                <w:rFonts w:ascii="GHEA Grapalat" w:hAnsi="GHEA Grapalat" w:cs="Arial Unicode"/>
                <w:noProof/>
                <w:shd w:val="clear" w:color="auto" w:fill="FFFFFF"/>
                <w:lang w:val="hy-AM"/>
              </w:rPr>
              <w:softHyphen/>
              <w:t>կան սեփականատերերի գրանցման մեխանիզմների ստեղծում</w:t>
            </w:r>
          </w:p>
        </w:tc>
        <w:tc>
          <w:tcPr>
            <w:tcW w:w="2700" w:type="dxa"/>
          </w:tcPr>
          <w:p w:rsidR="00FA0F4C" w:rsidRPr="00B243BF" w:rsidRDefault="00FA0F4C" w:rsidP="00FA0F4C">
            <w:pPr>
              <w:jc w:val="both"/>
              <w:rPr>
                <w:rFonts w:ascii="GHEA Grapalat" w:hAnsi="GHEA Grapalat"/>
                <w:lang w:val="hy-AM"/>
              </w:rPr>
            </w:pPr>
            <w:r w:rsidRPr="00B243BF">
              <w:rPr>
                <w:rFonts w:ascii="GHEA Grapalat" w:hAnsi="GHEA Grapalat"/>
                <w:lang w:val="hy-AM"/>
              </w:rPr>
              <w:t>1.Վերհանել ոլոր</w:t>
            </w:r>
            <w:r w:rsidRPr="00B243BF">
              <w:rPr>
                <w:rFonts w:ascii="GHEA Grapalat" w:hAnsi="GHEA Grapalat"/>
                <w:lang w:val="hy-AM"/>
              </w:rPr>
              <w:softHyphen/>
              <w:t>տում առկա խնդիր</w:t>
            </w:r>
            <w:r w:rsidRPr="00B243BF">
              <w:rPr>
                <w:rFonts w:ascii="GHEA Grapalat" w:hAnsi="GHEA Grapalat"/>
                <w:lang w:val="hy-AM"/>
              </w:rPr>
              <w:softHyphen/>
              <w:t>ները և դրանց լուծ</w:t>
            </w:r>
            <w:r w:rsidRPr="00B243BF">
              <w:rPr>
                <w:rFonts w:ascii="GHEA Grapalat" w:hAnsi="GHEA Grapalat"/>
                <w:lang w:val="hy-AM"/>
              </w:rPr>
              <w:softHyphen/>
              <w:t>մանն նպատակով մի</w:t>
            </w:r>
            <w:r w:rsidRPr="00B243BF">
              <w:rPr>
                <w:rFonts w:ascii="GHEA Grapalat" w:hAnsi="GHEA Grapalat"/>
                <w:lang w:val="hy-AM"/>
              </w:rPr>
              <w:softHyphen/>
              <w:t>ջազգային փորձի ուսումնասիրություն</w:t>
            </w:r>
          </w:p>
          <w:p w:rsidR="00FA0F4C" w:rsidRPr="00B243BF" w:rsidRDefault="00FA0F4C" w:rsidP="00FA0F4C">
            <w:pPr>
              <w:pStyle w:val="NormalWeb"/>
              <w:shd w:val="clear" w:color="auto" w:fill="FFFFFF"/>
              <w:spacing w:before="0" w:beforeAutospacing="0" w:after="0" w:afterAutospacing="0"/>
              <w:jc w:val="both"/>
              <w:rPr>
                <w:rFonts w:ascii="GHEA Grapalat" w:hAnsi="GHEA Grapalat"/>
                <w:sz w:val="20"/>
                <w:szCs w:val="20"/>
                <w:lang w:val="hy-AM"/>
              </w:rPr>
            </w:pPr>
            <w:r w:rsidRPr="00B243BF">
              <w:rPr>
                <w:rFonts w:ascii="GHEA Grapalat" w:hAnsi="GHEA Grapalat"/>
                <w:sz w:val="20"/>
                <w:szCs w:val="20"/>
                <w:lang w:val="hy-AM"/>
              </w:rPr>
              <w:t>2.«Իրավաբանական անձանց պետական գրանցման, իրա</w:t>
            </w:r>
            <w:r w:rsidRPr="00B243BF">
              <w:rPr>
                <w:rFonts w:ascii="GHEA Grapalat" w:hAnsi="GHEA Grapalat"/>
                <w:sz w:val="20"/>
                <w:szCs w:val="20"/>
                <w:lang w:val="hy-AM"/>
              </w:rPr>
              <w:softHyphen/>
              <w:t>վա</w:t>
            </w:r>
            <w:r w:rsidRPr="00B243BF">
              <w:rPr>
                <w:rFonts w:ascii="GHEA Grapalat" w:hAnsi="GHEA Grapalat"/>
                <w:sz w:val="20"/>
                <w:szCs w:val="20"/>
                <w:lang w:val="hy-AM"/>
              </w:rPr>
              <w:softHyphen/>
              <w:t>բանական անձանց առանձնացված ստո</w:t>
            </w:r>
            <w:r w:rsidRPr="00B243BF">
              <w:rPr>
                <w:rFonts w:ascii="GHEA Grapalat" w:hAnsi="GHEA Grapalat"/>
                <w:sz w:val="20"/>
                <w:szCs w:val="20"/>
                <w:lang w:val="hy-AM"/>
              </w:rPr>
              <w:softHyphen/>
              <w:t>րաբաժանումների հիմ</w:t>
            </w:r>
            <w:r w:rsidRPr="00B243BF">
              <w:rPr>
                <w:rFonts w:ascii="GHEA Grapalat" w:hAnsi="GHEA Grapalat"/>
                <w:sz w:val="20"/>
                <w:szCs w:val="20"/>
                <w:lang w:val="hy-AM"/>
              </w:rPr>
              <w:softHyphen/>
              <w:t>նարկների և անհատ ձեռնարկա</w:t>
            </w:r>
            <w:r w:rsidRPr="00B243BF">
              <w:rPr>
                <w:rFonts w:ascii="GHEA Grapalat" w:hAnsi="GHEA Grapalat"/>
                <w:sz w:val="20"/>
                <w:szCs w:val="20"/>
                <w:lang w:val="hy-AM"/>
              </w:rPr>
              <w:softHyphen/>
              <w:t>տերերի պետական հաշվառման մասին» ՀՀ օրենքում  և հարակից օրենք</w:t>
            </w:r>
            <w:r w:rsidRPr="00B243BF">
              <w:rPr>
                <w:rFonts w:ascii="GHEA Grapalat" w:hAnsi="GHEA Grapalat"/>
                <w:sz w:val="20"/>
                <w:szCs w:val="20"/>
                <w:lang w:val="hy-AM"/>
              </w:rPr>
              <w:softHyphen/>
              <w:t>նե</w:t>
            </w:r>
            <w:r w:rsidRPr="00B243BF">
              <w:rPr>
                <w:rFonts w:ascii="GHEA Grapalat" w:hAnsi="GHEA Grapalat"/>
                <w:sz w:val="20"/>
                <w:szCs w:val="20"/>
                <w:lang w:val="hy-AM"/>
              </w:rPr>
              <w:softHyphen/>
              <w:t>րում փոփոխություն</w:t>
            </w:r>
            <w:r w:rsidRPr="00B243BF">
              <w:rPr>
                <w:rFonts w:ascii="GHEA Grapalat" w:hAnsi="GHEA Grapalat"/>
                <w:sz w:val="20"/>
                <w:szCs w:val="20"/>
                <w:lang w:val="hy-AM"/>
              </w:rPr>
              <w:softHyphen/>
              <w:t xml:space="preserve">ներ և լրացումներ կատարելու </w:t>
            </w:r>
            <w:r w:rsidRPr="00B243BF">
              <w:rPr>
                <w:rFonts w:ascii="GHEA Grapalat" w:hAnsi="GHEA Grapalat"/>
                <w:sz w:val="20"/>
                <w:szCs w:val="20"/>
                <w:lang w:val="hy-AM"/>
              </w:rPr>
              <w:lastRenderedPageBreak/>
              <w:t>մասին» ՀՀ օրենքների նա</w:t>
            </w:r>
            <w:r w:rsidRPr="00B243BF">
              <w:rPr>
                <w:rFonts w:ascii="GHEA Grapalat" w:hAnsi="GHEA Grapalat"/>
                <w:sz w:val="20"/>
                <w:szCs w:val="20"/>
                <w:lang w:val="hy-AM"/>
              </w:rPr>
              <w:softHyphen/>
              <w:t>խա</w:t>
            </w:r>
            <w:r w:rsidRPr="00B243BF">
              <w:rPr>
                <w:rFonts w:ascii="GHEA Grapalat" w:hAnsi="GHEA Grapalat"/>
                <w:sz w:val="20"/>
                <w:szCs w:val="20"/>
                <w:lang w:val="hy-AM"/>
              </w:rPr>
              <w:softHyphen/>
              <w:t xml:space="preserve">գծերի մշակում՝ դրանում ներառելով ՀՀ կառավարության </w:t>
            </w:r>
            <w:r w:rsidRPr="00B243BF">
              <w:rPr>
                <w:rFonts w:ascii="GHEA Grapalat" w:hAnsi="GHEA Grapalat" w:cs="Arial Unicode"/>
                <w:noProof/>
                <w:sz w:val="20"/>
                <w:szCs w:val="20"/>
                <w:shd w:val="clear" w:color="auto" w:fill="FFFFFF"/>
                <w:lang w:val="hy-AM"/>
              </w:rPr>
              <w:t>ծրագրի «4. ՊԱՅ</w:t>
            </w:r>
            <w:r w:rsidRPr="00B243BF">
              <w:rPr>
                <w:rFonts w:ascii="GHEA Grapalat" w:hAnsi="GHEA Grapalat" w:cs="Arial Unicode"/>
                <w:noProof/>
                <w:sz w:val="20"/>
                <w:szCs w:val="20"/>
                <w:shd w:val="clear" w:color="auto" w:fill="FFFFFF"/>
                <w:lang w:val="hy-AM"/>
              </w:rPr>
              <w:softHyphen/>
              <w:t>ՔԱՐԸ ԿՈՌՈՒՊ</w:t>
            </w:r>
            <w:r w:rsidRPr="00B243BF">
              <w:rPr>
                <w:rFonts w:ascii="GHEA Grapalat" w:hAnsi="GHEA Grapalat" w:cs="Arial Unicode"/>
                <w:noProof/>
                <w:sz w:val="20"/>
                <w:szCs w:val="20"/>
                <w:shd w:val="clear" w:color="auto" w:fill="FFFFFF"/>
                <w:lang w:val="hy-AM"/>
              </w:rPr>
              <w:softHyphen/>
              <w:t>ՑԻԱ</w:t>
            </w:r>
            <w:r w:rsidRPr="00B243BF">
              <w:rPr>
                <w:rFonts w:ascii="GHEA Grapalat" w:hAnsi="GHEA Grapalat" w:cs="Arial Unicode"/>
                <w:noProof/>
                <w:sz w:val="20"/>
                <w:szCs w:val="20"/>
                <w:shd w:val="clear" w:color="auto" w:fill="FFFFFF"/>
                <w:lang w:val="hy-AM"/>
              </w:rPr>
              <w:softHyphen/>
              <w:t>ՅԻ ԵՎ ԿԱՇԱ</w:t>
            </w:r>
            <w:r w:rsidRPr="00B243BF">
              <w:rPr>
                <w:rFonts w:ascii="GHEA Grapalat" w:hAnsi="GHEA Grapalat" w:cs="Arial Unicode"/>
                <w:noProof/>
                <w:sz w:val="20"/>
                <w:szCs w:val="20"/>
                <w:shd w:val="clear" w:color="auto" w:fill="FFFFFF"/>
                <w:lang w:val="hy-AM"/>
              </w:rPr>
              <w:softHyphen/>
              <w:t>ՌԱ</w:t>
            </w:r>
            <w:r w:rsidRPr="00B243BF">
              <w:rPr>
                <w:rFonts w:ascii="GHEA Grapalat" w:hAnsi="GHEA Grapalat" w:cs="Arial Unicode"/>
                <w:noProof/>
                <w:sz w:val="20"/>
                <w:szCs w:val="20"/>
                <w:shd w:val="clear" w:color="auto" w:fill="FFFFFF"/>
                <w:lang w:val="hy-AM"/>
              </w:rPr>
              <w:softHyphen/>
              <w:t>ԿԵՐՈՒԹՅԱՆ ԴԵՄ» վերտառու</w:t>
            </w:r>
            <w:r w:rsidRPr="00B243BF">
              <w:rPr>
                <w:rFonts w:ascii="GHEA Grapalat" w:hAnsi="GHEA Grapalat" w:cs="Arial Unicode"/>
                <w:noProof/>
                <w:sz w:val="20"/>
                <w:szCs w:val="20"/>
                <w:shd w:val="clear" w:color="auto" w:fill="FFFFFF"/>
                <w:lang w:val="hy-AM"/>
              </w:rPr>
              <w:softHyphen/>
              <w:t>թյամբ բաժնի</w:t>
            </w:r>
            <w:r w:rsidRPr="00B243BF">
              <w:rPr>
                <w:rFonts w:ascii="GHEA Grapalat" w:hAnsi="GHEA Grapalat"/>
                <w:b/>
                <w:bCs/>
                <w:sz w:val="20"/>
                <w:szCs w:val="20"/>
                <w:shd w:val="clear" w:color="auto" w:fill="FFFFFF"/>
                <w:lang w:val="hy-AM"/>
              </w:rPr>
              <w:t xml:space="preserve"> </w:t>
            </w:r>
            <w:r w:rsidRPr="00B243BF">
              <w:rPr>
                <w:rFonts w:ascii="GHEA Grapalat" w:hAnsi="GHEA Grapalat"/>
                <w:bCs/>
                <w:sz w:val="20"/>
                <w:szCs w:val="20"/>
                <w:shd w:val="clear" w:color="auto" w:fill="FFFFFF"/>
                <w:lang w:val="hy-AM"/>
              </w:rPr>
              <w:t>«</w:t>
            </w:r>
            <w:r w:rsidRPr="00B243BF">
              <w:rPr>
                <w:rFonts w:ascii="GHEA Grapalat" w:hAnsi="GHEA Grapalat"/>
                <w:bCs/>
                <w:sz w:val="20"/>
                <w:szCs w:val="20"/>
                <w:lang w:val="hy-AM"/>
              </w:rPr>
              <w:t>4.3. Իրա</w:t>
            </w:r>
            <w:r w:rsidRPr="00B243BF">
              <w:rPr>
                <w:rFonts w:ascii="GHEA Grapalat" w:hAnsi="GHEA Grapalat"/>
                <w:bCs/>
                <w:sz w:val="20"/>
                <w:szCs w:val="20"/>
                <w:lang w:val="hy-AM"/>
              </w:rPr>
              <w:softHyphen/>
              <w:t>վաբանական ան</w:t>
            </w:r>
            <w:r w:rsidRPr="00B243BF">
              <w:rPr>
                <w:rFonts w:ascii="GHEA Grapalat" w:hAnsi="GHEA Grapalat"/>
                <w:bCs/>
                <w:sz w:val="20"/>
                <w:szCs w:val="20"/>
                <w:lang w:val="hy-AM"/>
              </w:rPr>
              <w:softHyphen/>
              <w:t>ձանց գործու</w:t>
            </w:r>
            <w:r w:rsidRPr="00B243BF">
              <w:rPr>
                <w:rFonts w:ascii="GHEA Grapalat" w:hAnsi="GHEA Grapalat"/>
                <w:bCs/>
                <w:sz w:val="20"/>
                <w:szCs w:val="20"/>
                <w:lang w:val="hy-AM"/>
              </w:rPr>
              <w:softHyphen/>
              <w:t>նեու</w:t>
            </w:r>
            <w:r w:rsidRPr="00B243BF">
              <w:rPr>
                <w:rFonts w:ascii="GHEA Grapalat" w:hAnsi="GHEA Grapalat"/>
                <w:bCs/>
                <w:sz w:val="20"/>
                <w:szCs w:val="20"/>
                <w:lang w:val="hy-AM"/>
              </w:rPr>
              <w:softHyphen/>
              <w:t>թյան թափան</w:t>
            </w:r>
            <w:r w:rsidRPr="00B243BF">
              <w:rPr>
                <w:rFonts w:ascii="GHEA Grapalat" w:hAnsi="GHEA Grapalat"/>
                <w:bCs/>
                <w:sz w:val="20"/>
                <w:szCs w:val="20"/>
                <w:lang w:val="hy-AM"/>
              </w:rPr>
              <w:softHyphen/>
              <w:t>ցիկու</w:t>
            </w:r>
            <w:r w:rsidRPr="00B243BF">
              <w:rPr>
                <w:rFonts w:ascii="GHEA Grapalat" w:hAnsi="GHEA Grapalat"/>
                <w:bCs/>
                <w:sz w:val="20"/>
                <w:szCs w:val="20"/>
                <w:lang w:val="hy-AM"/>
              </w:rPr>
              <w:softHyphen/>
              <w:t>թյուն</w:t>
            </w:r>
            <w:r w:rsidRPr="00B243BF">
              <w:rPr>
                <w:rFonts w:ascii="GHEA Grapalat" w:hAnsi="GHEA Grapalat"/>
                <w:bCs/>
                <w:sz w:val="20"/>
                <w:szCs w:val="20"/>
                <w:shd w:val="clear" w:color="auto" w:fill="FFFFFF"/>
                <w:lang w:val="hy-AM"/>
              </w:rPr>
              <w:t>» գլխի դրույթ</w:t>
            </w:r>
            <w:r w:rsidRPr="00B243BF">
              <w:rPr>
                <w:rFonts w:ascii="GHEA Grapalat" w:hAnsi="GHEA Grapalat"/>
                <w:bCs/>
                <w:sz w:val="20"/>
                <w:szCs w:val="20"/>
                <w:shd w:val="clear" w:color="auto" w:fill="FFFFFF"/>
                <w:lang w:val="hy-AM"/>
              </w:rPr>
              <w:softHyphen/>
              <w:t xml:space="preserve">ները: </w:t>
            </w:r>
          </w:p>
          <w:p w:rsidR="00FA0F4C" w:rsidRPr="00B243BF" w:rsidRDefault="00FA0F4C" w:rsidP="00FA0F4C">
            <w:pPr>
              <w:jc w:val="both"/>
              <w:rPr>
                <w:rFonts w:ascii="GHEA Grapalat" w:hAnsi="GHEA Grapalat"/>
                <w:lang w:val="hy-AM"/>
              </w:rPr>
            </w:pPr>
            <w:r w:rsidRPr="00B243BF">
              <w:rPr>
                <w:rFonts w:ascii="GHEA Grapalat" w:hAnsi="GHEA Grapalat"/>
                <w:lang w:val="hy-AM"/>
              </w:rPr>
              <w:t>3. Նախագծերի քննար</w:t>
            </w:r>
            <w:r w:rsidRPr="00B243BF">
              <w:rPr>
                <w:rFonts w:ascii="GHEA Grapalat" w:hAnsi="GHEA Grapalat"/>
                <w:lang w:val="hy-AM"/>
              </w:rPr>
              <w:softHyphen/>
              <w:t>կում շահա</w:t>
            </w:r>
            <w:r w:rsidRPr="00B243BF">
              <w:rPr>
                <w:rFonts w:ascii="GHEA Grapalat" w:hAnsi="GHEA Grapalat"/>
                <w:lang w:val="hy-AM"/>
              </w:rPr>
              <w:softHyphen/>
              <w:t>գրգիռ կողմերի հետ</w:t>
            </w:r>
          </w:p>
          <w:p w:rsidR="00480F24" w:rsidRPr="00B243BF" w:rsidRDefault="00FA0F4C" w:rsidP="00FA0F4C">
            <w:pPr>
              <w:rPr>
                <w:rFonts w:ascii="GHEA Mariam" w:hAnsi="GHEA Mariam" w:cs="Arial"/>
                <w:b/>
                <w:lang w:val="hy-AM"/>
              </w:rPr>
            </w:pPr>
            <w:r w:rsidRPr="00B243BF">
              <w:rPr>
                <w:rFonts w:ascii="GHEA Grapalat" w:hAnsi="GHEA Grapalat"/>
                <w:lang w:val="hy-AM"/>
              </w:rPr>
              <w:t>4. Նախագծի ներկայացում ՀՀ կառավարության քննարկմանը</w:t>
            </w:r>
          </w:p>
        </w:tc>
        <w:tc>
          <w:tcPr>
            <w:tcW w:w="2070" w:type="dxa"/>
          </w:tcPr>
          <w:p w:rsidR="00FA0F4C" w:rsidRPr="00B243BF" w:rsidRDefault="00FA0F4C" w:rsidP="00FA0F4C">
            <w:pPr>
              <w:pStyle w:val="Heading2"/>
              <w:shd w:val="clear" w:color="auto" w:fill="FFFFFF"/>
              <w:spacing w:before="0" w:beforeAutospacing="0" w:after="0" w:afterAutospacing="0"/>
              <w:ind w:right="78"/>
              <w:jc w:val="both"/>
              <w:outlineLvl w:val="1"/>
              <w:rPr>
                <w:rFonts w:ascii="GHEA Grapalat" w:hAnsi="GHEA Grapalat" w:cs="Arial Unicode"/>
                <w:b w:val="0"/>
                <w:bCs w:val="0"/>
                <w:noProof/>
                <w:sz w:val="20"/>
                <w:szCs w:val="20"/>
                <w:shd w:val="clear" w:color="auto" w:fill="FFFFFF"/>
                <w:lang w:val="hy-AM"/>
              </w:rPr>
            </w:pPr>
            <w:r w:rsidRPr="00B243BF">
              <w:rPr>
                <w:rFonts w:ascii="GHEA Grapalat" w:hAnsi="GHEA Grapalat" w:cs="Arial Unicode"/>
                <w:b w:val="0"/>
                <w:bCs w:val="0"/>
                <w:noProof/>
                <w:sz w:val="20"/>
                <w:szCs w:val="20"/>
                <w:shd w:val="clear" w:color="auto" w:fill="FFFFFF"/>
                <w:lang w:val="hy-AM"/>
              </w:rPr>
              <w:lastRenderedPageBreak/>
              <w:t>Գրանցման գործ</w:t>
            </w:r>
            <w:r w:rsidRPr="00B243BF">
              <w:rPr>
                <w:rFonts w:ascii="GHEA Grapalat" w:hAnsi="GHEA Grapalat" w:cs="Arial Unicode"/>
                <w:b w:val="0"/>
                <w:bCs w:val="0"/>
                <w:noProof/>
                <w:sz w:val="20"/>
                <w:szCs w:val="20"/>
                <w:shd w:val="clear" w:color="auto" w:fill="FFFFFF"/>
                <w:lang w:val="hy-AM"/>
              </w:rPr>
              <w:softHyphen/>
              <w:t>ընթացը ամ</w:t>
            </w:r>
            <w:r w:rsidRPr="00B243BF">
              <w:rPr>
                <w:rFonts w:ascii="GHEA Grapalat" w:hAnsi="GHEA Grapalat" w:cs="Arial Unicode"/>
                <w:b w:val="0"/>
                <w:bCs w:val="0"/>
                <w:noProof/>
                <w:sz w:val="20"/>
                <w:szCs w:val="20"/>
                <w:shd w:val="clear" w:color="auto" w:fill="FFFFFF"/>
                <w:lang w:val="hy-AM"/>
              </w:rPr>
              <w:softHyphen/>
              <w:t>բողջու</w:t>
            </w:r>
            <w:r w:rsidRPr="00B243BF">
              <w:rPr>
                <w:rFonts w:ascii="GHEA Grapalat" w:hAnsi="GHEA Grapalat" w:cs="Arial Unicode"/>
                <w:b w:val="0"/>
                <w:bCs w:val="0"/>
                <w:noProof/>
                <w:sz w:val="20"/>
                <w:szCs w:val="20"/>
                <w:shd w:val="clear" w:color="auto" w:fill="FFFFFF"/>
                <w:lang w:val="hy-AM"/>
              </w:rPr>
              <w:softHyphen/>
              <w:t>թյամբ էլեկ</w:t>
            </w:r>
            <w:r w:rsidRPr="00B243BF">
              <w:rPr>
                <w:rFonts w:ascii="GHEA Grapalat" w:hAnsi="GHEA Grapalat" w:cs="Arial Unicode"/>
                <w:b w:val="0"/>
                <w:bCs w:val="0"/>
                <w:noProof/>
                <w:sz w:val="20"/>
                <w:szCs w:val="20"/>
                <w:shd w:val="clear" w:color="auto" w:fill="FFFFFF"/>
                <w:lang w:val="hy-AM"/>
              </w:rPr>
              <w:softHyphen/>
              <w:t>տրո</w:t>
            </w:r>
            <w:r w:rsidRPr="00B243BF">
              <w:rPr>
                <w:rFonts w:ascii="GHEA Grapalat" w:hAnsi="GHEA Grapalat" w:cs="Arial Unicode"/>
                <w:b w:val="0"/>
                <w:bCs w:val="0"/>
                <w:noProof/>
                <w:sz w:val="20"/>
                <w:szCs w:val="20"/>
                <w:shd w:val="clear" w:color="auto" w:fill="FFFFFF"/>
                <w:lang w:val="hy-AM"/>
              </w:rPr>
              <w:softHyphen/>
              <w:t xml:space="preserve">նային է, </w:t>
            </w:r>
          </w:p>
          <w:p w:rsidR="00480F24" w:rsidRPr="00B243BF" w:rsidRDefault="00FA0F4C" w:rsidP="00FA0F4C">
            <w:pPr>
              <w:rPr>
                <w:rFonts w:ascii="GHEA Mariam" w:hAnsi="GHEA Mariam" w:cs="Arial"/>
                <w:b/>
                <w:lang w:val="hy-AM"/>
              </w:rPr>
            </w:pPr>
            <w:r w:rsidRPr="00B243BF">
              <w:rPr>
                <w:rFonts w:ascii="GHEA Grapalat" w:hAnsi="GHEA Grapalat" w:cs="Arial Unicode"/>
                <w:noProof/>
                <w:shd w:val="clear" w:color="auto" w:fill="FFFFFF"/>
                <w:lang w:val="hy-AM"/>
              </w:rPr>
              <w:t>իրա</w:t>
            </w:r>
            <w:r w:rsidRPr="00B243BF">
              <w:rPr>
                <w:rFonts w:ascii="GHEA Grapalat" w:hAnsi="GHEA Grapalat" w:cs="Arial Unicode"/>
                <w:noProof/>
                <w:shd w:val="clear" w:color="auto" w:fill="FFFFFF"/>
                <w:lang w:val="hy-AM"/>
              </w:rPr>
              <w:softHyphen/>
              <w:t>կան սեփա</w:t>
            </w:r>
            <w:r w:rsidRPr="00B243BF">
              <w:rPr>
                <w:rFonts w:ascii="GHEA Grapalat" w:hAnsi="GHEA Grapalat" w:cs="Arial Unicode"/>
                <w:noProof/>
                <w:shd w:val="clear" w:color="auto" w:fill="FFFFFF"/>
                <w:lang w:val="hy-AM"/>
              </w:rPr>
              <w:softHyphen/>
              <w:t>կանատերերի գրանցման մեխանիզմները ստեղծված են:</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480F24" w:rsidRPr="00B243BF" w:rsidRDefault="00FA0F4C" w:rsidP="00752ACE">
            <w:pPr>
              <w:jc w:val="center"/>
              <w:rPr>
                <w:rFonts w:ascii="GHEA Mariam" w:hAnsi="GHEA Mariam" w:cs="Arial"/>
                <w:b/>
              </w:rPr>
            </w:pPr>
            <w:r w:rsidRPr="00B243BF">
              <w:rPr>
                <w:rFonts w:ascii="GHEA Mariam" w:hAnsi="GHEA Mariam"/>
              </w:rPr>
              <w:t>-</w:t>
            </w:r>
          </w:p>
        </w:tc>
        <w:tc>
          <w:tcPr>
            <w:tcW w:w="1800" w:type="dxa"/>
          </w:tcPr>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1. 2018թ. դեկտեմբերի 1-ին տասն</w:t>
            </w:r>
            <w:r w:rsidRPr="00B243BF">
              <w:rPr>
                <w:rFonts w:ascii="GHEA Grapalat" w:hAnsi="GHEA Grapalat" w:cs="Arial Unicode"/>
                <w:b w:val="0"/>
                <w:bCs w:val="0"/>
                <w:noProof/>
                <w:sz w:val="20"/>
                <w:szCs w:val="20"/>
                <w:shd w:val="clear" w:color="auto" w:fill="FFFFFF"/>
              </w:rPr>
              <w:softHyphen/>
              <w:t>օրյակ</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2. 2019թ.</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մարտի 1-ին տասն</w:t>
            </w:r>
            <w:r w:rsidRPr="00B243BF">
              <w:rPr>
                <w:rFonts w:ascii="GHEA Grapalat" w:hAnsi="GHEA Grapalat" w:cs="Arial Unicode"/>
                <w:b w:val="0"/>
                <w:bCs w:val="0"/>
                <w:noProof/>
                <w:sz w:val="20"/>
                <w:szCs w:val="20"/>
                <w:shd w:val="clear" w:color="auto" w:fill="FFFFFF"/>
              </w:rPr>
              <w:softHyphen/>
              <w:t>օրյակ</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3.2019թ. մայիսի 1-ին տասն</w:t>
            </w:r>
            <w:r w:rsidRPr="00B243BF">
              <w:rPr>
                <w:rFonts w:ascii="GHEA Grapalat" w:hAnsi="GHEA Grapalat" w:cs="Arial Unicode"/>
                <w:b w:val="0"/>
                <w:bCs w:val="0"/>
                <w:noProof/>
                <w:sz w:val="20"/>
                <w:szCs w:val="20"/>
                <w:shd w:val="clear" w:color="auto" w:fill="FFFFFF"/>
              </w:rPr>
              <w:softHyphen/>
              <w:t>օրյակ</w:t>
            </w: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p>
          <w:p w:rsidR="00FA0F4C" w:rsidRPr="00B243BF" w:rsidRDefault="00FA0F4C" w:rsidP="00FA0F4C">
            <w:pPr>
              <w:pStyle w:val="Heading2"/>
              <w:shd w:val="clear" w:color="auto" w:fill="FFFFFF"/>
              <w:spacing w:before="0" w:beforeAutospacing="0" w:after="0" w:afterAutospacing="0"/>
              <w:ind w:right="78"/>
              <w:jc w:val="center"/>
              <w:outlineLvl w:val="1"/>
              <w:rPr>
                <w:rFonts w:ascii="GHEA Grapalat" w:hAnsi="GHEA Grapalat" w:cs="Arial Unicode"/>
                <w:b w:val="0"/>
                <w:bCs w:val="0"/>
                <w:noProof/>
                <w:sz w:val="20"/>
                <w:szCs w:val="20"/>
                <w:shd w:val="clear" w:color="auto" w:fill="FFFFFF"/>
              </w:rPr>
            </w:pPr>
            <w:r w:rsidRPr="00B243BF">
              <w:rPr>
                <w:rFonts w:ascii="GHEA Grapalat" w:hAnsi="GHEA Grapalat" w:cs="Arial Unicode"/>
                <w:b w:val="0"/>
                <w:bCs w:val="0"/>
                <w:noProof/>
                <w:sz w:val="20"/>
                <w:szCs w:val="20"/>
                <w:shd w:val="clear" w:color="auto" w:fill="FFFFFF"/>
              </w:rPr>
              <w:t>4.2019թ.</w:t>
            </w:r>
          </w:p>
          <w:p w:rsidR="00480F24" w:rsidRPr="00B243BF" w:rsidRDefault="00FA0F4C" w:rsidP="00FA0F4C">
            <w:pPr>
              <w:jc w:val="center"/>
              <w:rPr>
                <w:rFonts w:ascii="GHEA Mariam" w:hAnsi="GHEA Mariam" w:cs="Arial"/>
                <w:b/>
              </w:rPr>
            </w:pPr>
            <w:r w:rsidRPr="00B243BF">
              <w:rPr>
                <w:rFonts w:ascii="GHEA Grapalat" w:hAnsi="GHEA Grapalat" w:cs="Arial Unicode"/>
                <w:noProof/>
                <w:shd w:val="clear" w:color="auto" w:fill="FFFFFF"/>
              </w:rPr>
              <w:t>հունիսի 1-ին տասն</w:t>
            </w:r>
            <w:r w:rsidRPr="00B243BF">
              <w:rPr>
                <w:rFonts w:ascii="GHEA Grapalat" w:hAnsi="GHEA Grapalat" w:cs="Arial Unicode"/>
                <w:noProof/>
                <w:shd w:val="clear" w:color="auto" w:fill="FFFFFF"/>
              </w:rPr>
              <w:softHyphen/>
              <w:t>օրյակ</w:t>
            </w:r>
          </w:p>
        </w:tc>
        <w:tc>
          <w:tcPr>
            <w:tcW w:w="1649" w:type="dxa"/>
            <w:gridSpan w:val="2"/>
          </w:tcPr>
          <w:p w:rsidR="00480F24" w:rsidRPr="00B243BF" w:rsidRDefault="00FA0F4C" w:rsidP="00752ACE">
            <w:pPr>
              <w:jc w:val="center"/>
              <w:rPr>
                <w:rFonts w:ascii="GHEA Mariam" w:hAnsi="GHEA Mariam" w:cs="Arial"/>
                <w:b/>
              </w:rPr>
            </w:pPr>
            <w:r w:rsidRPr="00B243BF">
              <w:rPr>
                <w:rFonts w:ascii="GHEA Grapalat" w:hAnsi="GHEA Grapalat"/>
                <w:lang w:val="hy-AM"/>
              </w:rPr>
              <w:t>Ֆինանսավորում չի պահանջվում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11</w:t>
            </w:r>
          </w:p>
        </w:tc>
        <w:tc>
          <w:tcPr>
            <w:tcW w:w="3109" w:type="dxa"/>
          </w:tcPr>
          <w:p w:rsidR="00FA0F4C" w:rsidRPr="00B243BF" w:rsidRDefault="00FA0F4C" w:rsidP="00FA0F4C">
            <w:pPr>
              <w:jc w:val="center"/>
              <w:rPr>
                <w:rFonts w:ascii="GHEA Grapalat" w:hAnsi="GHEA Grapalat"/>
                <w:lang w:val="hy-AM"/>
              </w:rPr>
            </w:pPr>
            <w:r w:rsidRPr="00B243BF">
              <w:rPr>
                <w:rFonts w:ascii="GHEA Grapalat" w:hAnsi="GHEA Grapalat"/>
                <w:lang w:val="hy-AM"/>
              </w:rPr>
              <w:t xml:space="preserve">Քննչական մարմինների համակարգի արդիականացում,  օպտիմալացում, արդյունավետության բարձրացում, ներառյալ </w:t>
            </w:r>
          </w:p>
          <w:p w:rsidR="00480F24" w:rsidRPr="00B243BF" w:rsidRDefault="00FA0F4C" w:rsidP="00FA0F4C">
            <w:pPr>
              <w:rPr>
                <w:rFonts w:ascii="GHEA Mariam" w:hAnsi="GHEA Mariam" w:cs="Arial"/>
                <w:b/>
                <w:lang w:val="hy-AM"/>
              </w:rPr>
            </w:pPr>
            <w:r w:rsidRPr="00B243BF">
              <w:rPr>
                <w:rFonts w:ascii="GHEA Grapalat" w:hAnsi="GHEA Grapalat"/>
                <w:lang w:val="hy-AM"/>
              </w:rPr>
              <w:t>Կոռուպցիոն հանցագործություններ քննողՀակակոռուպցիոն միասնական մարմին ստեղծելու վերա</w:t>
            </w:r>
            <w:r w:rsidRPr="00B243BF">
              <w:rPr>
                <w:rFonts w:ascii="GHEA Grapalat" w:hAnsi="GHEA Grapalat"/>
                <w:lang w:val="hy-AM"/>
              </w:rPr>
              <w:softHyphen/>
              <w:t>բերյալ օրենսդրական նա</w:t>
            </w:r>
            <w:r w:rsidRPr="00B243BF">
              <w:rPr>
                <w:rFonts w:ascii="GHEA Grapalat" w:hAnsi="GHEA Grapalat"/>
                <w:lang w:val="hy-AM"/>
              </w:rPr>
              <w:softHyphen/>
              <w:t>խագծերի փաթեթը ՀՀ կառավարության քննարկ</w:t>
            </w:r>
            <w:r w:rsidRPr="00B243BF">
              <w:rPr>
                <w:rFonts w:ascii="GHEA Grapalat" w:hAnsi="GHEA Grapalat"/>
                <w:lang w:val="hy-AM"/>
              </w:rPr>
              <w:softHyphen/>
              <w:t>մանը ներկայացնելը</w:t>
            </w:r>
          </w:p>
        </w:tc>
        <w:tc>
          <w:tcPr>
            <w:tcW w:w="2700" w:type="dxa"/>
          </w:tcPr>
          <w:p w:rsidR="00FA0F4C" w:rsidRPr="00B243BF" w:rsidRDefault="00FA0F4C" w:rsidP="00FA0F4C">
            <w:pPr>
              <w:rPr>
                <w:rFonts w:ascii="GHEA Grapalat" w:hAnsi="GHEA Grapalat"/>
                <w:lang w:val="hy-AM"/>
              </w:rPr>
            </w:pPr>
            <w:r w:rsidRPr="00B243BF">
              <w:rPr>
                <w:rFonts w:ascii="GHEA Grapalat" w:hAnsi="GHEA Grapalat"/>
                <w:lang w:val="hy-AM"/>
              </w:rPr>
              <w:t>1.Կատարել միջազ</w:t>
            </w:r>
            <w:r w:rsidRPr="00B243BF">
              <w:rPr>
                <w:rFonts w:ascii="GHEA Grapalat" w:hAnsi="GHEA Grapalat"/>
                <w:lang w:val="hy-AM"/>
              </w:rPr>
              <w:softHyphen/>
              <w:t>գային փորձի ուսում</w:t>
            </w:r>
            <w:r w:rsidRPr="00B243BF">
              <w:rPr>
                <w:rFonts w:ascii="GHEA Grapalat" w:hAnsi="GHEA Grapalat"/>
                <w:lang w:val="hy-AM"/>
              </w:rPr>
              <w:softHyphen/>
              <w:t>նա</w:t>
            </w:r>
            <w:r w:rsidRPr="00B243BF">
              <w:rPr>
                <w:rFonts w:ascii="GHEA Grapalat" w:hAnsi="GHEA Grapalat"/>
                <w:lang w:val="hy-AM"/>
              </w:rPr>
              <w:softHyphen/>
              <w:t xml:space="preserve">սիրություն: </w:t>
            </w:r>
          </w:p>
          <w:p w:rsidR="00FA0F4C" w:rsidRPr="00B243BF" w:rsidRDefault="00FA0F4C" w:rsidP="00FA0F4C">
            <w:pPr>
              <w:rPr>
                <w:rFonts w:ascii="GHEA Grapalat" w:hAnsi="GHEA Grapalat" w:cs="Sylfaen"/>
                <w:lang w:val="hy-AM"/>
              </w:rPr>
            </w:pPr>
          </w:p>
          <w:p w:rsidR="00FA0F4C" w:rsidRPr="00B243BF" w:rsidRDefault="00FA0F4C" w:rsidP="00FA0F4C">
            <w:pPr>
              <w:rPr>
                <w:rFonts w:ascii="GHEA Grapalat" w:hAnsi="GHEA Grapalat"/>
                <w:lang w:val="hy-AM"/>
              </w:rPr>
            </w:pPr>
            <w:r w:rsidRPr="00B243BF">
              <w:rPr>
                <w:rFonts w:ascii="GHEA Grapalat" w:hAnsi="GHEA Grapalat" w:cs="Sylfaen"/>
                <w:lang w:val="hy-AM"/>
              </w:rPr>
              <w:t>2.Մշակել</w:t>
            </w:r>
            <w:r w:rsidRPr="00B243BF">
              <w:rPr>
                <w:rFonts w:ascii="GHEA Grapalat" w:hAnsi="GHEA Grapalat" w:cs="Arial Armenian"/>
                <w:lang w:val="hy-AM"/>
              </w:rPr>
              <w:t xml:space="preserve"> </w:t>
            </w:r>
            <w:r w:rsidRPr="00B243BF">
              <w:rPr>
                <w:rFonts w:ascii="GHEA Grapalat" w:hAnsi="GHEA Grapalat"/>
                <w:lang w:val="hy-AM"/>
              </w:rPr>
              <w:t xml:space="preserve">Քննչական մարմինների համակարգի արդիականացման և օպտիմալացման հայեցակարգ: </w:t>
            </w:r>
          </w:p>
          <w:p w:rsidR="00FA0F4C" w:rsidRPr="00B243BF" w:rsidRDefault="00FA0F4C" w:rsidP="00FA0F4C">
            <w:pPr>
              <w:pStyle w:val="NormalWeb"/>
              <w:shd w:val="clear" w:color="auto" w:fill="FFFFFF"/>
              <w:spacing w:before="0" w:beforeAutospacing="0" w:after="0" w:afterAutospacing="0"/>
              <w:jc w:val="both"/>
              <w:rPr>
                <w:rFonts w:ascii="GHEA Grapalat" w:hAnsi="GHEA Grapalat"/>
                <w:sz w:val="20"/>
                <w:szCs w:val="20"/>
                <w:lang w:val="hy-AM"/>
              </w:rPr>
            </w:pPr>
            <w:r w:rsidRPr="00B243BF">
              <w:rPr>
                <w:rFonts w:ascii="GHEA Grapalat" w:hAnsi="GHEA Grapalat"/>
                <w:sz w:val="20"/>
                <w:szCs w:val="20"/>
                <w:lang w:val="hy-AM"/>
              </w:rPr>
              <w:t>3.Մշակել Հակա</w:t>
            </w:r>
            <w:r w:rsidRPr="00B243BF">
              <w:rPr>
                <w:rFonts w:ascii="GHEA Grapalat" w:hAnsi="GHEA Grapalat"/>
                <w:sz w:val="20"/>
                <w:szCs w:val="20"/>
                <w:lang w:val="hy-AM"/>
              </w:rPr>
              <w:softHyphen/>
              <w:t>կո</w:t>
            </w:r>
            <w:r w:rsidRPr="00B243BF">
              <w:rPr>
                <w:rFonts w:ascii="GHEA Grapalat" w:hAnsi="GHEA Grapalat"/>
                <w:sz w:val="20"/>
                <w:szCs w:val="20"/>
                <w:lang w:val="hy-AM"/>
              </w:rPr>
              <w:softHyphen/>
              <w:t>ռուպցիոն միասնական մարմին ստեղծելու վերաբերյալ օրենս</w:t>
            </w:r>
            <w:r w:rsidRPr="00B243BF">
              <w:rPr>
                <w:rFonts w:ascii="GHEA Grapalat" w:hAnsi="GHEA Grapalat"/>
                <w:sz w:val="20"/>
                <w:szCs w:val="20"/>
                <w:lang w:val="hy-AM"/>
              </w:rPr>
              <w:softHyphen/>
              <w:t>դրական նախա</w:t>
            </w:r>
            <w:r w:rsidRPr="00B243BF">
              <w:rPr>
                <w:rFonts w:ascii="GHEA Grapalat" w:hAnsi="GHEA Grapalat"/>
                <w:sz w:val="20"/>
                <w:szCs w:val="20"/>
                <w:lang w:val="hy-AM"/>
              </w:rPr>
              <w:softHyphen/>
              <w:t>գծե</w:t>
            </w:r>
            <w:r w:rsidRPr="00B243BF">
              <w:rPr>
                <w:rFonts w:ascii="GHEA Grapalat" w:hAnsi="GHEA Grapalat"/>
                <w:sz w:val="20"/>
                <w:szCs w:val="20"/>
                <w:lang w:val="hy-AM"/>
              </w:rPr>
              <w:softHyphen/>
              <w:t>րի փաթեթ՝ ներառե</w:t>
            </w:r>
            <w:r w:rsidRPr="00B243BF">
              <w:rPr>
                <w:rFonts w:ascii="GHEA Grapalat" w:hAnsi="GHEA Grapalat"/>
                <w:sz w:val="20"/>
                <w:szCs w:val="20"/>
                <w:lang w:val="hy-AM"/>
              </w:rPr>
              <w:softHyphen/>
              <w:t>լով ՀՀ կառավարու</w:t>
            </w:r>
            <w:r w:rsidRPr="00B243BF">
              <w:rPr>
                <w:rFonts w:ascii="GHEA Grapalat" w:hAnsi="GHEA Grapalat"/>
                <w:sz w:val="20"/>
                <w:szCs w:val="20"/>
                <w:lang w:val="hy-AM"/>
              </w:rPr>
              <w:softHyphen/>
              <w:t xml:space="preserve">թյան </w:t>
            </w:r>
            <w:r w:rsidRPr="00B243BF">
              <w:rPr>
                <w:rFonts w:ascii="GHEA Grapalat" w:hAnsi="GHEA Grapalat" w:cs="Arial Unicode"/>
                <w:noProof/>
                <w:sz w:val="20"/>
                <w:szCs w:val="20"/>
                <w:shd w:val="clear" w:color="auto" w:fill="FFFFFF"/>
                <w:lang w:val="hy-AM"/>
              </w:rPr>
              <w:t>ծրագրի «4. ՊԱՅ</w:t>
            </w:r>
            <w:r w:rsidRPr="00B243BF">
              <w:rPr>
                <w:rFonts w:ascii="GHEA Grapalat" w:hAnsi="GHEA Grapalat" w:cs="Arial Unicode"/>
                <w:noProof/>
                <w:sz w:val="20"/>
                <w:szCs w:val="20"/>
                <w:shd w:val="clear" w:color="auto" w:fill="FFFFFF"/>
                <w:lang w:val="hy-AM"/>
              </w:rPr>
              <w:softHyphen/>
              <w:t>ՔԱՐԸ ԿՈ</w:t>
            </w:r>
            <w:r w:rsidRPr="00B243BF">
              <w:rPr>
                <w:rFonts w:ascii="GHEA Grapalat" w:hAnsi="GHEA Grapalat" w:cs="Arial Unicode"/>
                <w:noProof/>
                <w:sz w:val="20"/>
                <w:szCs w:val="20"/>
                <w:shd w:val="clear" w:color="auto" w:fill="FFFFFF"/>
                <w:lang w:val="hy-AM"/>
              </w:rPr>
              <w:softHyphen/>
              <w:t>ՌՈՒՊ</w:t>
            </w:r>
            <w:r w:rsidRPr="00B243BF">
              <w:rPr>
                <w:rFonts w:ascii="GHEA Grapalat" w:hAnsi="GHEA Grapalat" w:cs="Arial Unicode"/>
                <w:noProof/>
                <w:sz w:val="20"/>
                <w:szCs w:val="20"/>
                <w:shd w:val="clear" w:color="auto" w:fill="FFFFFF"/>
                <w:lang w:val="hy-AM"/>
              </w:rPr>
              <w:softHyphen/>
              <w:t>ՑԻԱՅԻ ԵՎ ԿԱ</w:t>
            </w:r>
            <w:r w:rsidRPr="00B243BF">
              <w:rPr>
                <w:rFonts w:ascii="GHEA Grapalat" w:hAnsi="GHEA Grapalat" w:cs="Arial Unicode"/>
                <w:noProof/>
                <w:sz w:val="20"/>
                <w:szCs w:val="20"/>
                <w:shd w:val="clear" w:color="auto" w:fill="FFFFFF"/>
                <w:lang w:val="hy-AM"/>
              </w:rPr>
              <w:softHyphen/>
              <w:t>ՇԱՌԱԿԵՐՈՒԹ</w:t>
            </w:r>
            <w:r w:rsidRPr="00B243BF">
              <w:rPr>
                <w:rFonts w:ascii="GHEA Grapalat" w:hAnsi="GHEA Grapalat" w:cs="Arial Unicode"/>
                <w:noProof/>
                <w:sz w:val="20"/>
                <w:szCs w:val="20"/>
                <w:shd w:val="clear" w:color="auto" w:fill="FFFFFF"/>
                <w:lang w:val="hy-AM"/>
              </w:rPr>
              <w:softHyphen/>
              <w:t>ՅԱՆ ԴԵՄ» վերտա</w:t>
            </w:r>
            <w:r w:rsidRPr="00B243BF">
              <w:rPr>
                <w:rFonts w:ascii="GHEA Grapalat" w:hAnsi="GHEA Grapalat" w:cs="Arial Unicode"/>
                <w:noProof/>
                <w:sz w:val="20"/>
                <w:szCs w:val="20"/>
                <w:shd w:val="clear" w:color="auto" w:fill="FFFFFF"/>
                <w:lang w:val="hy-AM"/>
              </w:rPr>
              <w:softHyphen/>
              <w:t>ռությամբ բաժնի</w:t>
            </w:r>
            <w:r w:rsidRPr="00B243BF">
              <w:rPr>
                <w:rFonts w:ascii="GHEA Grapalat" w:hAnsi="GHEA Grapalat"/>
                <w:b/>
                <w:bCs/>
                <w:sz w:val="20"/>
                <w:szCs w:val="20"/>
                <w:shd w:val="clear" w:color="auto" w:fill="FFFFFF"/>
                <w:lang w:val="hy-AM"/>
              </w:rPr>
              <w:t xml:space="preserve"> </w:t>
            </w:r>
            <w:r w:rsidRPr="00B243BF">
              <w:rPr>
                <w:rFonts w:ascii="GHEA Grapalat" w:hAnsi="GHEA Grapalat"/>
                <w:bCs/>
                <w:sz w:val="20"/>
                <w:szCs w:val="20"/>
                <w:shd w:val="clear" w:color="auto" w:fill="FFFFFF"/>
                <w:lang w:val="hy-AM"/>
              </w:rPr>
              <w:t xml:space="preserve">պահանջները: </w:t>
            </w:r>
          </w:p>
          <w:p w:rsidR="00FA0F4C" w:rsidRPr="00B243BF" w:rsidRDefault="00FA0F4C" w:rsidP="00FA0F4C">
            <w:pPr>
              <w:rPr>
                <w:rFonts w:ascii="GHEA Grapalat" w:hAnsi="GHEA Grapalat"/>
                <w:lang w:val="hy-AM"/>
              </w:rPr>
            </w:pPr>
            <w:r w:rsidRPr="00B243BF">
              <w:rPr>
                <w:rFonts w:ascii="GHEA Grapalat" w:hAnsi="GHEA Grapalat"/>
                <w:lang w:val="hy-AM"/>
              </w:rPr>
              <w:t>3. Նախագծերի փա</w:t>
            </w:r>
            <w:r w:rsidRPr="00B243BF">
              <w:rPr>
                <w:rFonts w:ascii="GHEA Grapalat" w:hAnsi="GHEA Grapalat"/>
                <w:lang w:val="hy-AM"/>
              </w:rPr>
              <w:softHyphen/>
              <w:t xml:space="preserve">թեթը </w:t>
            </w:r>
            <w:r w:rsidRPr="00B243BF">
              <w:rPr>
                <w:rFonts w:ascii="GHEA Grapalat" w:hAnsi="GHEA Grapalat"/>
                <w:lang w:val="hy-AM"/>
              </w:rPr>
              <w:lastRenderedPageBreak/>
              <w:t>քննարկել շա</w:t>
            </w:r>
            <w:r w:rsidRPr="00B243BF">
              <w:rPr>
                <w:rFonts w:ascii="GHEA Grapalat" w:hAnsi="GHEA Grapalat"/>
                <w:lang w:val="hy-AM"/>
              </w:rPr>
              <w:softHyphen/>
              <w:t>հա</w:t>
            </w:r>
            <w:r w:rsidRPr="00B243BF">
              <w:rPr>
                <w:rFonts w:ascii="GHEA Grapalat" w:hAnsi="GHEA Grapalat"/>
                <w:lang w:val="hy-AM"/>
              </w:rPr>
              <w:softHyphen/>
              <w:t>գրգիռ կողմերի հետ:</w:t>
            </w:r>
          </w:p>
          <w:p w:rsidR="00480F24" w:rsidRPr="00B243BF" w:rsidRDefault="00FA0F4C" w:rsidP="00FA0F4C">
            <w:pPr>
              <w:rPr>
                <w:rFonts w:ascii="GHEA Mariam" w:hAnsi="GHEA Mariam" w:cs="Arial"/>
                <w:b/>
                <w:lang w:val="hy-AM"/>
              </w:rPr>
            </w:pPr>
            <w:r w:rsidRPr="00B243BF">
              <w:rPr>
                <w:rFonts w:ascii="GHEA Grapalat" w:hAnsi="GHEA Grapalat"/>
                <w:lang w:val="hy-AM"/>
              </w:rPr>
              <w:t>4. Նախագծերի փա</w:t>
            </w:r>
            <w:r w:rsidRPr="00B243BF">
              <w:rPr>
                <w:rFonts w:ascii="GHEA Grapalat" w:hAnsi="GHEA Grapalat"/>
                <w:lang w:val="hy-AM"/>
              </w:rPr>
              <w:softHyphen/>
              <w:t>թեթը լրամշակելուց հետո ներկայացնել ՀՀ կառավարության քննարկմանը:</w:t>
            </w:r>
          </w:p>
        </w:tc>
        <w:tc>
          <w:tcPr>
            <w:tcW w:w="2070" w:type="dxa"/>
          </w:tcPr>
          <w:p w:rsidR="00480F24" w:rsidRPr="00B243BF" w:rsidRDefault="00FA0F4C" w:rsidP="00752ACE">
            <w:pPr>
              <w:jc w:val="center"/>
              <w:rPr>
                <w:rFonts w:ascii="GHEA Mariam" w:hAnsi="GHEA Mariam" w:cs="Arial"/>
                <w:b/>
                <w:lang w:val="hy-AM"/>
              </w:rPr>
            </w:pPr>
            <w:r w:rsidRPr="00B243BF">
              <w:rPr>
                <w:rFonts w:ascii="GHEA Grapalat" w:hAnsi="GHEA Grapalat"/>
                <w:lang w:val="hy-AM"/>
              </w:rPr>
              <w:lastRenderedPageBreak/>
              <w:t xml:space="preserve">Նախագծերով կսահմանվի </w:t>
            </w:r>
            <w:r w:rsidRPr="00B243BF">
              <w:rPr>
                <w:rFonts w:ascii="GHEA Grapalat" w:hAnsi="GHEA Grapalat"/>
                <w:shd w:val="clear" w:color="auto" w:fill="FFFFFF"/>
                <w:lang w:val="hy-AM"/>
              </w:rPr>
              <w:t>մասնագիտաց</w:t>
            </w:r>
            <w:r w:rsidRPr="00B243BF">
              <w:rPr>
                <w:rFonts w:ascii="GHEA Grapalat" w:hAnsi="GHEA Grapalat"/>
                <w:shd w:val="clear" w:color="auto" w:fill="FFFFFF"/>
                <w:lang w:val="hy-AM"/>
              </w:rPr>
              <w:softHyphen/>
              <w:t>ված, անկախ հակակոռուպ</w:t>
            </w:r>
            <w:r w:rsidRPr="00B243BF">
              <w:rPr>
                <w:rFonts w:ascii="GHEA Grapalat" w:hAnsi="GHEA Grapalat"/>
                <w:shd w:val="clear" w:color="auto" w:fill="FFFFFF"/>
                <w:lang w:val="hy-AM"/>
              </w:rPr>
              <w:softHyphen/>
              <w:t>ցիոն մարմնի ստեղծումը, որն օժտված կլինի օպերատիվ-հետախուզա</w:t>
            </w:r>
            <w:r w:rsidRPr="00B243BF">
              <w:rPr>
                <w:rFonts w:ascii="GHEA Grapalat" w:hAnsi="GHEA Grapalat"/>
                <w:shd w:val="clear" w:color="auto" w:fill="FFFFFF"/>
                <w:lang w:val="hy-AM"/>
              </w:rPr>
              <w:softHyphen/>
              <w:t>կան, հետա</w:t>
            </w:r>
            <w:r w:rsidRPr="00B243BF">
              <w:rPr>
                <w:rFonts w:ascii="GHEA Grapalat" w:hAnsi="GHEA Grapalat"/>
                <w:shd w:val="clear" w:color="auto" w:fill="FFFFFF"/>
                <w:lang w:val="hy-AM"/>
              </w:rPr>
              <w:softHyphen/>
              <w:t>քննա</w:t>
            </w:r>
            <w:r w:rsidRPr="00B243BF">
              <w:rPr>
                <w:rFonts w:ascii="GHEA Grapalat" w:hAnsi="GHEA Grapalat"/>
                <w:shd w:val="clear" w:color="auto" w:fill="FFFFFF"/>
                <w:lang w:val="hy-AM"/>
              </w:rPr>
              <w:softHyphen/>
              <w:t xml:space="preserve">կան և նախաքննական գործառույթներ իրականացնելու իրավասությամբ։ </w:t>
            </w:r>
            <w:r w:rsidRPr="00B243BF">
              <w:rPr>
                <w:rFonts w:ascii="GHEA Grapalat" w:hAnsi="GHEA Grapalat"/>
                <w:shd w:val="clear" w:color="auto" w:fill="FFFFFF"/>
              </w:rPr>
              <w:t>Ստեղծվելիք մարմնին կվե</w:t>
            </w:r>
            <w:r w:rsidRPr="00B243BF">
              <w:rPr>
                <w:rFonts w:ascii="GHEA Grapalat" w:hAnsi="GHEA Grapalat"/>
                <w:shd w:val="clear" w:color="auto" w:fill="FFFFFF"/>
              </w:rPr>
              <w:softHyphen/>
              <w:t>րա</w:t>
            </w:r>
            <w:r w:rsidRPr="00B243BF">
              <w:rPr>
                <w:rFonts w:ascii="GHEA Grapalat" w:hAnsi="GHEA Grapalat"/>
                <w:shd w:val="clear" w:color="auto" w:fill="FFFFFF"/>
              </w:rPr>
              <w:softHyphen/>
              <w:t>պահվի կոռուպցիոն իրավախախտումների վերա</w:t>
            </w:r>
            <w:r w:rsidRPr="00B243BF">
              <w:rPr>
                <w:rFonts w:ascii="GHEA Grapalat" w:hAnsi="GHEA Grapalat"/>
                <w:shd w:val="clear" w:color="auto" w:fill="FFFFFF"/>
              </w:rPr>
              <w:softHyphen/>
              <w:t>բերյալ գործերի քննությունը:</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FA0F4C" w:rsidRPr="00B243BF" w:rsidRDefault="00FA0F4C" w:rsidP="00FA0F4C">
            <w:pPr>
              <w:spacing w:before="100" w:beforeAutospacing="1" w:after="100" w:afterAutospacing="1"/>
              <w:ind w:left="-18" w:firstLine="18"/>
              <w:jc w:val="center"/>
              <w:rPr>
                <w:rFonts w:ascii="GHEA Grapalat" w:hAnsi="GHEA Grapalat"/>
                <w:lang w:val="hy-AM"/>
              </w:rPr>
            </w:pPr>
            <w:r w:rsidRPr="00B243BF">
              <w:rPr>
                <w:rFonts w:ascii="GHEA Grapalat" w:hAnsi="GHEA Grapalat"/>
              </w:rPr>
              <w:t>ՀՀ գլխավոր դատախազություն</w:t>
            </w:r>
          </w:p>
          <w:p w:rsidR="00FA0F4C" w:rsidRPr="00B243BF" w:rsidRDefault="00FA0F4C" w:rsidP="00FA0F4C">
            <w:pPr>
              <w:spacing w:before="100" w:beforeAutospacing="1" w:after="100" w:afterAutospacing="1"/>
              <w:ind w:left="-18" w:firstLine="18"/>
              <w:jc w:val="center"/>
              <w:rPr>
                <w:rFonts w:ascii="GHEA Grapalat" w:hAnsi="GHEA Grapalat"/>
                <w:lang w:val="hy-AM"/>
              </w:rPr>
            </w:pPr>
            <w:r w:rsidRPr="00B243BF">
              <w:rPr>
                <w:rFonts w:ascii="GHEA Grapalat" w:hAnsi="GHEA Grapalat"/>
              </w:rPr>
              <w:t>(համաձայնությամբ)</w:t>
            </w:r>
          </w:p>
          <w:p w:rsidR="00FA0F4C" w:rsidRPr="00B243BF" w:rsidRDefault="00FA0F4C" w:rsidP="00FA0F4C">
            <w:pPr>
              <w:spacing w:before="100" w:beforeAutospacing="1" w:after="100" w:afterAutospacing="1"/>
              <w:ind w:left="-18" w:firstLine="18"/>
              <w:jc w:val="center"/>
              <w:rPr>
                <w:rFonts w:ascii="GHEA Grapalat" w:hAnsi="GHEA Grapalat"/>
                <w:lang w:val="hy-AM"/>
              </w:rPr>
            </w:pPr>
            <w:r w:rsidRPr="00B243BF">
              <w:rPr>
                <w:rFonts w:ascii="GHEA Grapalat" w:hAnsi="GHEA Grapalat"/>
              </w:rPr>
              <w:t>Հատուկ քննչական ծառայություն</w:t>
            </w:r>
          </w:p>
          <w:p w:rsidR="00FA0F4C" w:rsidRPr="00B243BF" w:rsidRDefault="00FA0F4C" w:rsidP="00FA0F4C">
            <w:pPr>
              <w:spacing w:before="100" w:beforeAutospacing="1" w:after="100" w:afterAutospacing="1"/>
              <w:ind w:left="-18" w:firstLine="18"/>
              <w:jc w:val="center"/>
              <w:rPr>
                <w:rFonts w:ascii="GHEA Grapalat" w:hAnsi="GHEA Grapalat"/>
                <w:lang w:val="hy-AM"/>
              </w:rPr>
            </w:pPr>
            <w:r w:rsidRPr="00B243BF">
              <w:rPr>
                <w:rFonts w:ascii="GHEA Grapalat" w:hAnsi="GHEA Grapalat"/>
                <w:lang w:val="hy-AM"/>
              </w:rPr>
              <w:t>(համաձայնությամբ)</w:t>
            </w:r>
          </w:p>
          <w:p w:rsidR="00FA0F4C" w:rsidRPr="00B243BF" w:rsidRDefault="00FA0F4C" w:rsidP="00FA0F4C">
            <w:pPr>
              <w:spacing w:before="100" w:beforeAutospacing="1" w:after="100" w:afterAutospacing="1"/>
              <w:ind w:left="-18" w:firstLine="18"/>
              <w:jc w:val="center"/>
              <w:rPr>
                <w:rFonts w:ascii="GHEA Grapalat" w:hAnsi="GHEA Grapalat"/>
                <w:lang w:val="hy-AM"/>
              </w:rPr>
            </w:pPr>
            <w:r w:rsidRPr="00B243BF">
              <w:rPr>
                <w:rFonts w:ascii="GHEA Grapalat" w:hAnsi="GHEA Grapalat"/>
                <w:lang w:val="hy-AM"/>
              </w:rPr>
              <w:t>ՀՀ քննչական կոմիտե</w:t>
            </w:r>
          </w:p>
          <w:p w:rsidR="00FA0F4C" w:rsidRPr="00B243BF" w:rsidRDefault="00FA0F4C" w:rsidP="00FA0F4C">
            <w:pPr>
              <w:spacing w:before="100" w:beforeAutospacing="1" w:after="100" w:afterAutospacing="1"/>
              <w:ind w:left="-18" w:firstLine="18"/>
              <w:jc w:val="center"/>
              <w:rPr>
                <w:rFonts w:ascii="GHEA Grapalat" w:hAnsi="GHEA Grapalat"/>
                <w:lang w:val="hy-AM"/>
              </w:rPr>
            </w:pPr>
            <w:r w:rsidRPr="00B243BF">
              <w:rPr>
                <w:rFonts w:ascii="GHEA Grapalat" w:hAnsi="GHEA Grapalat"/>
                <w:lang w:val="hy-AM"/>
              </w:rPr>
              <w:t>(համաձայնությամբ)</w:t>
            </w:r>
          </w:p>
          <w:p w:rsidR="00FA0F4C" w:rsidRPr="00B243BF" w:rsidRDefault="00FA0F4C" w:rsidP="00FA0F4C">
            <w:pPr>
              <w:spacing w:before="100" w:beforeAutospacing="1" w:after="100" w:afterAutospacing="1"/>
              <w:ind w:left="-18" w:firstLine="18"/>
              <w:jc w:val="center"/>
              <w:rPr>
                <w:rFonts w:ascii="GHEA Grapalat" w:hAnsi="GHEA Grapalat"/>
                <w:lang w:val="hy-AM"/>
              </w:rPr>
            </w:pPr>
            <w:r w:rsidRPr="00B243BF">
              <w:rPr>
                <w:rFonts w:ascii="GHEA Grapalat" w:hAnsi="GHEA Grapalat"/>
                <w:lang w:val="hy-AM"/>
              </w:rPr>
              <w:t xml:space="preserve">ՀՀ </w:t>
            </w:r>
            <w:r w:rsidRPr="00B243BF">
              <w:rPr>
                <w:rFonts w:ascii="GHEA Grapalat" w:hAnsi="GHEA Grapalat"/>
                <w:lang w:val="hy-AM"/>
              </w:rPr>
              <w:lastRenderedPageBreak/>
              <w:t>ոստիկանություն</w:t>
            </w:r>
          </w:p>
          <w:p w:rsidR="00FA0F4C" w:rsidRPr="00B243BF" w:rsidRDefault="00FA0F4C" w:rsidP="00FA0F4C">
            <w:pPr>
              <w:spacing w:before="100" w:beforeAutospacing="1" w:after="100" w:afterAutospacing="1"/>
              <w:ind w:left="-18" w:firstLine="18"/>
              <w:jc w:val="center"/>
              <w:rPr>
                <w:rFonts w:ascii="GHEA Grapalat" w:hAnsi="GHEA Grapalat"/>
                <w:lang w:val="hy-AM"/>
              </w:rPr>
            </w:pPr>
            <w:r w:rsidRPr="00B243BF">
              <w:rPr>
                <w:rFonts w:ascii="GHEA Grapalat" w:hAnsi="GHEA Grapalat"/>
                <w:lang w:val="hy-AM"/>
              </w:rPr>
              <w:t>ՀՀ ազգային անվտանգության ծառայություն</w:t>
            </w:r>
          </w:p>
          <w:p w:rsidR="00480F24" w:rsidRPr="00B243BF" w:rsidRDefault="00FA0F4C" w:rsidP="00FA0F4C">
            <w:pPr>
              <w:jc w:val="center"/>
              <w:rPr>
                <w:rFonts w:ascii="GHEA Mariam" w:hAnsi="GHEA Mariam" w:cs="Arial"/>
                <w:b/>
              </w:rPr>
            </w:pPr>
            <w:r w:rsidRPr="00B243BF">
              <w:rPr>
                <w:rFonts w:ascii="GHEA Grapalat" w:hAnsi="GHEA Grapalat"/>
              </w:rPr>
              <w:t>ՀՀ պետական եկամուտների կոմիտե</w:t>
            </w:r>
          </w:p>
        </w:tc>
        <w:tc>
          <w:tcPr>
            <w:tcW w:w="1800" w:type="dxa"/>
          </w:tcPr>
          <w:p w:rsidR="00FA0F4C" w:rsidRPr="00B243BF" w:rsidRDefault="00FA0F4C" w:rsidP="00FA0F4C">
            <w:pPr>
              <w:pStyle w:val="ListParagraph"/>
              <w:numPr>
                <w:ilvl w:val="0"/>
                <w:numId w:val="71"/>
              </w:numPr>
              <w:tabs>
                <w:tab w:val="left" w:pos="280"/>
              </w:tabs>
              <w:spacing w:after="0" w:line="240" w:lineRule="auto"/>
              <w:ind w:left="10" w:firstLine="9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lastRenderedPageBreak/>
              <w:t>2020</w:t>
            </w:r>
            <w:r w:rsidRPr="00B243BF">
              <w:rPr>
                <w:rFonts w:ascii="GHEA Grapalat" w:eastAsia="Times New Roman" w:hAnsi="GHEA Grapalat" w:cs="Times New Roman"/>
                <w:sz w:val="20"/>
                <w:szCs w:val="20"/>
                <w:lang w:val="hy-AM"/>
              </w:rPr>
              <w:t>թ.սե</w:t>
            </w:r>
            <w:r w:rsidRPr="00B243BF">
              <w:rPr>
                <w:rFonts w:ascii="GHEA Grapalat" w:eastAsia="Times New Roman" w:hAnsi="GHEA Grapalat" w:cs="Times New Roman"/>
                <w:sz w:val="20"/>
                <w:szCs w:val="20"/>
              </w:rPr>
              <w:t>պտեմբերի 3-րդ տասն</w:t>
            </w:r>
            <w:r w:rsidRPr="00B243BF">
              <w:rPr>
                <w:rFonts w:ascii="GHEA Grapalat" w:eastAsia="Times New Roman" w:hAnsi="GHEA Grapalat" w:cs="Times New Roman"/>
                <w:sz w:val="20"/>
                <w:szCs w:val="20"/>
              </w:rPr>
              <w:softHyphen/>
              <w:t>օրյակ</w:t>
            </w:r>
          </w:p>
          <w:p w:rsidR="00FA0F4C" w:rsidRPr="00B243BF" w:rsidRDefault="00FA0F4C" w:rsidP="00FA0F4C">
            <w:pPr>
              <w:jc w:val="center"/>
              <w:rPr>
                <w:rFonts w:ascii="GHEA Grapalat" w:hAnsi="GHEA Grapalat"/>
              </w:rPr>
            </w:pPr>
          </w:p>
          <w:p w:rsidR="00FA0F4C" w:rsidRPr="00B243BF" w:rsidRDefault="00FA0F4C" w:rsidP="00FA0F4C">
            <w:pPr>
              <w:jc w:val="center"/>
              <w:rPr>
                <w:rFonts w:ascii="GHEA Grapalat" w:hAnsi="GHEA Grapalat"/>
              </w:rPr>
            </w:pPr>
          </w:p>
          <w:p w:rsidR="00FA0F4C" w:rsidRPr="00B243BF" w:rsidRDefault="00FA0F4C" w:rsidP="00FA0F4C">
            <w:pPr>
              <w:pStyle w:val="ListParagraph"/>
              <w:numPr>
                <w:ilvl w:val="0"/>
                <w:numId w:val="71"/>
              </w:numPr>
              <w:tabs>
                <w:tab w:val="left" w:pos="230"/>
              </w:tabs>
              <w:spacing w:after="0" w:line="240" w:lineRule="auto"/>
              <w:ind w:left="100" w:hanging="9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t>2021թ. հունիսի 3-րդ տասն</w:t>
            </w:r>
            <w:r w:rsidRPr="00B243BF">
              <w:rPr>
                <w:rFonts w:ascii="GHEA Grapalat" w:eastAsia="Times New Roman" w:hAnsi="GHEA Grapalat" w:cs="Times New Roman"/>
                <w:sz w:val="20"/>
                <w:szCs w:val="20"/>
              </w:rPr>
              <w:softHyphen/>
              <w:t>օրյակ</w:t>
            </w:r>
          </w:p>
          <w:p w:rsidR="00FA0F4C" w:rsidRPr="00B243BF" w:rsidRDefault="00FA0F4C" w:rsidP="00FA0F4C">
            <w:pPr>
              <w:tabs>
                <w:tab w:val="left" w:pos="230"/>
              </w:tabs>
              <w:rPr>
                <w:rFonts w:ascii="GHEA Grapalat" w:hAnsi="GHEA Grapalat"/>
              </w:rPr>
            </w:pPr>
          </w:p>
          <w:p w:rsidR="00FA0F4C" w:rsidRPr="00B243BF" w:rsidRDefault="00FA0F4C" w:rsidP="00FA0F4C">
            <w:pPr>
              <w:pStyle w:val="ListParagraph"/>
              <w:numPr>
                <w:ilvl w:val="0"/>
                <w:numId w:val="71"/>
              </w:numPr>
              <w:tabs>
                <w:tab w:val="left" w:pos="230"/>
              </w:tabs>
              <w:spacing w:after="0" w:line="240" w:lineRule="auto"/>
              <w:ind w:left="0" w:firstLine="1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t>2021թ. սեպտեմբերի 2-րդ տաս</w:t>
            </w:r>
            <w:r w:rsidRPr="00B243BF">
              <w:rPr>
                <w:rFonts w:ascii="GHEA Grapalat" w:eastAsia="Times New Roman" w:hAnsi="GHEA Grapalat" w:cs="Times New Roman"/>
                <w:sz w:val="20"/>
                <w:szCs w:val="20"/>
              </w:rPr>
              <w:softHyphen/>
              <w:t>նօրյակ</w:t>
            </w:r>
          </w:p>
          <w:p w:rsidR="00FA0F4C" w:rsidRPr="00B243BF" w:rsidRDefault="00FA0F4C" w:rsidP="00FA0F4C">
            <w:pPr>
              <w:jc w:val="center"/>
              <w:rPr>
                <w:rFonts w:ascii="GHEA Grapalat" w:hAnsi="GHEA Grapalat"/>
              </w:rPr>
            </w:pPr>
          </w:p>
          <w:p w:rsidR="00FA0F4C" w:rsidRPr="00B243BF" w:rsidRDefault="00FA0F4C" w:rsidP="00FA0F4C">
            <w:pPr>
              <w:spacing w:before="100" w:beforeAutospacing="1"/>
              <w:rPr>
                <w:rFonts w:ascii="GHEA Grapalat" w:hAnsi="GHEA Grapalat"/>
                <w:lang w:val="hy-AM"/>
              </w:rPr>
            </w:pPr>
            <w:r w:rsidRPr="00B243BF">
              <w:rPr>
                <w:rFonts w:ascii="GHEA Grapalat" w:hAnsi="GHEA Grapalat"/>
                <w:lang w:val="hy-AM"/>
              </w:rPr>
              <w:t>4.2021թ. դեկտեմբերի 2-րդտասնօրյակ</w:t>
            </w:r>
          </w:p>
          <w:p w:rsidR="00FA0F4C" w:rsidRPr="00B243BF" w:rsidRDefault="00FA0F4C" w:rsidP="00FA0F4C">
            <w:pPr>
              <w:spacing w:before="100" w:beforeAutospacing="1"/>
              <w:ind w:left="-18" w:firstLine="18"/>
              <w:jc w:val="center"/>
              <w:rPr>
                <w:rFonts w:ascii="GHEA Grapalat" w:hAnsi="GHEA Grapalat"/>
                <w:lang w:val="hy-AM"/>
              </w:rPr>
            </w:pPr>
            <w:r w:rsidRPr="00B243BF">
              <w:rPr>
                <w:rFonts w:ascii="GHEA Grapalat" w:hAnsi="GHEA Grapalat"/>
                <w:lang w:val="hy-AM"/>
              </w:rPr>
              <w:t>5. 2022 թ.</w:t>
            </w:r>
          </w:p>
          <w:p w:rsidR="00480F24" w:rsidRPr="00B243BF" w:rsidRDefault="00FA0F4C" w:rsidP="00FA0F4C">
            <w:pPr>
              <w:jc w:val="center"/>
              <w:rPr>
                <w:rFonts w:ascii="GHEA Mariam" w:hAnsi="GHEA Mariam" w:cs="Arial"/>
                <w:b/>
                <w:lang w:val="hy-AM"/>
              </w:rPr>
            </w:pPr>
            <w:r w:rsidRPr="00B243BF">
              <w:rPr>
                <w:rFonts w:ascii="GHEA Grapalat" w:hAnsi="GHEA Grapalat"/>
                <w:lang w:val="hy-AM"/>
              </w:rPr>
              <w:t>դեկտեմբերի 3-րդ տաս</w:t>
            </w:r>
            <w:r w:rsidRPr="00B243BF">
              <w:rPr>
                <w:rFonts w:ascii="GHEA Grapalat" w:hAnsi="GHEA Grapalat"/>
                <w:lang w:val="hy-AM"/>
              </w:rPr>
              <w:softHyphen/>
              <w:t>նօրյակ</w:t>
            </w:r>
          </w:p>
        </w:tc>
        <w:tc>
          <w:tcPr>
            <w:tcW w:w="1649" w:type="dxa"/>
            <w:gridSpan w:val="2"/>
          </w:tcPr>
          <w:p w:rsidR="00480F24" w:rsidRPr="00B243BF" w:rsidRDefault="00FA0F4C" w:rsidP="00752ACE">
            <w:pPr>
              <w:jc w:val="center"/>
              <w:rPr>
                <w:rFonts w:ascii="GHEA Mariam" w:hAnsi="GHEA Mariam" w:cs="Arial"/>
                <w:b/>
                <w:lang w:val="hy-AM"/>
              </w:rPr>
            </w:pPr>
            <w:r w:rsidRPr="00B243BF">
              <w:rPr>
                <w:rFonts w:ascii="GHEA Grapalat" w:hAnsi="GHEA Grapalat"/>
                <w:lang w:val="hy-AM"/>
              </w:rPr>
              <w:t>Ֆինանանսավորում չի պահանջվում.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12</w:t>
            </w:r>
          </w:p>
        </w:tc>
        <w:tc>
          <w:tcPr>
            <w:tcW w:w="3109" w:type="dxa"/>
          </w:tcPr>
          <w:p w:rsidR="00480F24" w:rsidRPr="00B243BF" w:rsidRDefault="00FA0F4C" w:rsidP="00752ACE">
            <w:pPr>
              <w:jc w:val="center"/>
              <w:rPr>
                <w:rFonts w:ascii="GHEA Mariam" w:hAnsi="GHEA Mariam" w:cs="Arial"/>
                <w:b/>
              </w:rPr>
            </w:pPr>
            <w:r w:rsidRPr="00B243BF">
              <w:rPr>
                <w:rFonts w:ascii="GHEA Grapalat" w:hAnsi="GHEA Grapalat"/>
                <w:lang w:val="hy-AM"/>
              </w:rPr>
              <w:t>Հայաստանի Հանրապետու</w:t>
            </w:r>
            <w:r w:rsidRPr="00B243BF">
              <w:rPr>
                <w:rFonts w:ascii="GHEA Grapalat" w:hAnsi="GHEA Grapalat"/>
                <w:lang w:val="hy-AM"/>
              </w:rPr>
              <w:softHyphen/>
              <w:t>թյան քրեակատարողական համակարգում իրավիճակի բարելավման նպատակով 20-ամյա ռազմավարությունը և դրա իրականացման միջո</w:t>
            </w:r>
            <w:r w:rsidRPr="00B243BF">
              <w:rPr>
                <w:rFonts w:ascii="GHEA Grapalat" w:hAnsi="GHEA Grapalat"/>
                <w:lang w:val="hy-AM"/>
              </w:rPr>
              <w:softHyphen/>
              <w:t>ցա</w:t>
            </w:r>
            <w:r w:rsidRPr="00B243BF">
              <w:rPr>
                <w:rFonts w:ascii="GHEA Grapalat" w:hAnsi="GHEA Grapalat"/>
                <w:lang w:val="hy-AM"/>
              </w:rPr>
              <w:softHyphen/>
              <w:t>ռումների ծրագիրը ՀՀ կառավարության քննարկ</w:t>
            </w:r>
            <w:r w:rsidRPr="00B243BF">
              <w:rPr>
                <w:rFonts w:ascii="GHEA Grapalat" w:hAnsi="GHEA Grapalat"/>
                <w:lang w:val="hy-AM"/>
              </w:rPr>
              <w:softHyphen/>
              <w:t>մանը ներկայացնելը</w:t>
            </w:r>
          </w:p>
        </w:tc>
        <w:tc>
          <w:tcPr>
            <w:tcW w:w="2700" w:type="dxa"/>
          </w:tcPr>
          <w:p w:rsidR="00FA0F4C" w:rsidRPr="00B243BF" w:rsidRDefault="00FA0F4C" w:rsidP="00FA0F4C">
            <w:pPr>
              <w:jc w:val="both"/>
              <w:rPr>
                <w:rFonts w:ascii="GHEA Grapalat" w:hAnsi="GHEA Grapalat"/>
                <w:lang w:val="hy-AM"/>
              </w:rPr>
            </w:pPr>
            <w:r w:rsidRPr="00B243BF">
              <w:rPr>
                <w:rFonts w:ascii="GHEA Grapalat" w:hAnsi="GHEA Grapalat"/>
                <w:lang w:val="hy-AM"/>
              </w:rPr>
              <w:t>1. Վեր հանել ոլոր</w:t>
            </w:r>
            <w:r w:rsidRPr="00B243BF">
              <w:rPr>
                <w:rFonts w:ascii="GHEA Grapalat" w:hAnsi="GHEA Grapalat"/>
                <w:lang w:val="hy-AM"/>
              </w:rPr>
              <w:softHyphen/>
              <w:t>տում առկա խնդիր</w:t>
            </w:r>
            <w:r w:rsidRPr="00B243BF">
              <w:rPr>
                <w:rFonts w:ascii="GHEA Grapalat" w:hAnsi="GHEA Grapalat"/>
                <w:lang w:val="hy-AM"/>
              </w:rPr>
              <w:softHyphen/>
              <w:t>ները, կատարել ոլոր</w:t>
            </w:r>
            <w:r w:rsidRPr="00B243BF">
              <w:rPr>
                <w:rFonts w:ascii="GHEA Grapalat" w:hAnsi="GHEA Grapalat"/>
                <w:lang w:val="hy-AM"/>
              </w:rPr>
              <w:softHyphen/>
              <w:t>տում առկա հետա</w:t>
            </w:r>
            <w:r w:rsidRPr="00B243BF">
              <w:rPr>
                <w:rFonts w:ascii="GHEA Grapalat" w:hAnsi="GHEA Grapalat"/>
                <w:lang w:val="hy-AM"/>
              </w:rPr>
              <w:softHyphen/>
              <w:t>զոտու</w:t>
            </w:r>
            <w:r w:rsidRPr="00B243BF">
              <w:rPr>
                <w:rFonts w:ascii="GHEA Grapalat" w:hAnsi="GHEA Grapalat"/>
                <w:lang w:val="hy-AM"/>
              </w:rPr>
              <w:softHyphen/>
              <w:t>թյուն</w:t>
            </w:r>
            <w:r w:rsidRPr="00B243BF">
              <w:rPr>
                <w:rFonts w:ascii="GHEA Grapalat" w:hAnsi="GHEA Grapalat"/>
                <w:lang w:val="hy-AM"/>
              </w:rPr>
              <w:softHyphen/>
              <w:t>նե</w:t>
            </w:r>
            <w:r w:rsidRPr="00B243BF">
              <w:rPr>
                <w:rFonts w:ascii="GHEA Grapalat" w:hAnsi="GHEA Grapalat"/>
                <w:lang w:val="hy-AM"/>
              </w:rPr>
              <w:softHyphen/>
              <w:t>րի և միջազգային փորձի ուսումնա</w:t>
            </w:r>
            <w:r w:rsidRPr="00B243BF">
              <w:rPr>
                <w:rFonts w:ascii="GHEA Grapalat" w:hAnsi="GHEA Grapalat"/>
                <w:lang w:val="hy-AM"/>
              </w:rPr>
              <w:softHyphen/>
              <w:t>սի</w:t>
            </w:r>
            <w:r w:rsidRPr="00B243BF">
              <w:rPr>
                <w:rFonts w:ascii="GHEA Grapalat" w:hAnsi="GHEA Grapalat"/>
                <w:lang w:val="hy-AM"/>
              </w:rPr>
              <w:softHyphen/>
              <w:t xml:space="preserve">րություն: </w:t>
            </w:r>
          </w:p>
          <w:p w:rsidR="00FA0F4C" w:rsidRPr="00B243BF" w:rsidRDefault="00FA0F4C" w:rsidP="00FA0F4C">
            <w:pPr>
              <w:jc w:val="both"/>
              <w:rPr>
                <w:rFonts w:ascii="GHEA Grapalat" w:hAnsi="GHEA Grapalat"/>
                <w:lang w:val="hy-AM"/>
              </w:rPr>
            </w:pPr>
            <w:r w:rsidRPr="00B243BF">
              <w:rPr>
                <w:rFonts w:ascii="GHEA Grapalat" w:hAnsi="GHEA Grapalat"/>
                <w:lang w:val="hy-AM"/>
              </w:rPr>
              <w:t>2. Մշակել Հայաս</w:t>
            </w:r>
            <w:r w:rsidRPr="00B243BF">
              <w:rPr>
                <w:rFonts w:ascii="GHEA Grapalat" w:hAnsi="GHEA Grapalat"/>
                <w:lang w:val="hy-AM"/>
              </w:rPr>
              <w:softHyphen/>
              <w:t>տա</w:t>
            </w:r>
            <w:r w:rsidRPr="00B243BF">
              <w:rPr>
                <w:rFonts w:ascii="GHEA Grapalat" w:hAnsi="GHEA Grapalat"/>
                <w:lang w:val="hy-AM"/>
              </w:rPr>
              <w:softHyphen/>
              <w:t>նի Հանրապե</w:t>
            </w:r>
            <w:r w:rsidRPr="00B243BF">
              <w:rPr>
                <w:rFonts w:ascii="GHEA Grapalat" w:hAnsi="GHEA Grapalat"/>
                <w:lang w:val="hy-AM"/>
              </w:rPr>
              <w:softHyphen/>
              <w:t>տու</w:t>
            </w:r>
            <w:r w:rsidRPr="00B243BF">
              <w:rPr>
                <w:rFonts w:ascii="GHEA Grapalat" w:hAnsi="GHEA Grapalat"/>
                <w:lang w:val="hy-AM"/>
              </w:rPr>
              <w:softHyphen/>
              <w:t>թյան քրեակա</w:t>
            </w:r>
            <w:r w:rsidRPr="00B243BF">
              <w:rPr>
                <w:rFonts w:ascii="GHEA Grapalat" w:hAnsi="GHEA Grapalat"/>
                <w:lang w:val="hy-AM"/>
              </w:rPr>
              <w:softHyphen/>
              <w:t>տարողական համա</w:t>
            </w:r>
            <w:r w:rsidRPr="00B243BF">
              <w:rPr>
                <w:rFonts w:ascii="GHEA Grapalat" w:hAnsi="GHEA Grapalat"/>
                <w:lang w:val="hy-AM"/>
              </w:rPr>
              <w:softHyphen/>
              <w:t>կար</w:t>
            </w:r>
            <w:r w:rsidRPr="00B243BF">
              <w:rPr>
                <w:rFonts w:ascii="GHEA Grapalat" w:hAnsi="GHEA Grapalat"/>
                <w:lang w:val="hy-AM"/>
              </w:rPr>
              <w:softHyphen/>
              <w:t>գում իրա</w:t>
            </w:r>
            <w:r w:rsidRPr="00B243BF">
              <w:rPr>
                <w:rFonts w:ascii="GHEA Grapalat" w:hAnsi="GHEA Grapalat"/>
                <w:lang w:val="hy-AM"/>
              </w:rPr>
              <w:softHyphen/>
              <w:t>վի</w:t>
            </w:r>
            <w:r w:rsidRPr="00B243BF">
              <w:rPr>
                <w:rFonts w:ascii="GHEA Grapalat" w:hAnsi="GHEA Grapalat"/>
                <w:lang w:val="hy-AM"/>
              </w:rPr>
              <w:softHyphen/>
              <w:t>ճակի բարելավման նպատակով 20-ամ</w:t>
            </w:r>
            <w:r w:rsidRPr="00B243BF">
              <w:rPr>
                <w:rFonts w:ascii="GHEA Grapalat" w:hAnsi="GHEA Grapalat"/>
                <w:lang w:val="hy-AM"/>
              </w:rPr>
              <w:softHyphen/>
              <w:t>յա ռազմավա</w:t>
            </w:r>
            <w:r w:rsidRPr="00B243BF">
              <w:rPr>
                <w:rFonts w:ascii="GHEA Grapalat" w:hAnsi="GHEA Grapalat"/>
                <w:lang w:val="hy-AM"/>
              </w:rPr>
              <w:softHyphen/>
              <w:t>րու</w:t>
            </w:r>
            <w:r w:rsidRPr="00B243BF">
              <w:rPr>
                <w:rFonts w:ascii="GHEA Grapalat" w:hAnsi="GHEA Grapalat"/>
                <w:lang w:val="hy-AM"/>
              </w:rPr>
              <w:softHyphen/>
              <w:t>թյան և դրա իրակա</w:t>
            </w:r>
            <w:r w:rsidRPr="00B243BF">
              <w:rPr>
                <w:rFonts w:ascii="GHEA Grapalat" w:hAnsi="GHEA Grapalat"/>
                <w:lang w:val="hy-AM"/>
              </w:rPr>
              <w:softHyphen/>
              <w:t>նաց</w:t>
            </w:r>
            <w:r w:rsidRPr="00B243BF">
              <w:rPr>
                <w:rFonts w:ascii="GHEA Grapalat" w:hAnsi="GHEA Grapalat"/>
                <w:lang w:val="hy-AM"/>
              </w:rPr>
              <w:softHyphen/>
              <w:t>ման միջոցա</w:t>
            </w:r>
            <w:r w:rsidRPr="00B243BF">
              <w:rPr>
                <w:rFonts w:ascii="GHEA Grapalat" w:hAnsi="GHEA Grapalat"/>
                <w:lang w:val="hy-AM"/>
              </w:rPr>
              <w:softHyphen/>
              <w:t>ռում</w:t>
            </w:r>
            <w:r w:rsidRPr="00B243BF">
              <w:rPr>
                <w:rFonts w:ascii="GHEA Grapalat" w:hAnsi="GHEA Grapalat"/>
                <w:lang w:val="hy-AM"/>
              </w:rPr>
              <w:softHyphen/>
              <w:t>ների ծրագրի նախագիծը:</w:t>
            </w:r>
          </w:p>
          <w:p w:rsidR="00FA0F4C" w:rsidRPr="00B243BF" w:rsidRDefault="00FA0F4C" w:rsidP="00FA0F4C">
            <w:pPr>
              <w:jc w:val="both"/>
              <w:rPr>
                <w:rFonts w:ascii="GHEA Grapalat" w:hAnsi="GHEA Grapalat"/>
                <w:lang w:val="hy-AM"/>
              </w:rPr>
            </w:pPr>
          </w:p>
          <w:p w:rsidR="00FA0F4C" w:rsidRPr="00B243BF" w:rsidRDefault="00FA0F4C" w:rsidP="00FA0F4C">
            <w:pPr>
              <w:jc w:val="both"/>
              <w:rPr>
                <w:rFonts w:ascii="GHEA Grapalat" w:hAnsi="GHEA Grapalat"/>
                <w:lang w:val="hy-AM"/>
              </w:rPr>
            </w:pPr>
            <w:r w:rsidRPr="00B243BF">
              <w:rPr>
                <w:rFonts w:ascii="GHEA Grapalat" w:hAnsi="GHEA Grapalat"/>
                <w:lang w:val="hy-AM"/>
              </w:rPr>
              <w:t>3.Նախագիծը քննար</w:t>
            </w:r>
            <w:r w:rsidRPr="00B243BF">
              <w:rPr>
                <w:rFonts w:ascii="GHEA Grapalat" w:hAnsi="GHEA Grapalat"/>
                <w:lang w:val="hy-AM"/>
              </w:rPr>
              <w:softHyphen/>
            </w:r>
            <w:r w:rsidRPr="00B243BF">
              <w:rPr>
                <w:rFonts w:ascii="GHEA Grapalat" w:hAnsi="GHEA Grapalat"/>
                <w:lang w:val="hy-AM"/>
              </w:rPr>
              <w:softHyphen/>
              <w:t>կել շահա</w:t>
            </w:r>
            <w:r w:rsidRPr="00B243BF">
              <w:rPr>
                <w:rFonts w:ascii="GHEA Grapalat" w:hAnsi="GHEA Grapalat"/>
                <w:lang w:val="hy-AM"/>
              </w:rPr>
              <w:softHyphen/>
              <w:t>գրգիռ մարմինների հետ:</w:t>
            </w:r>
          </w:p>
          <w:p w:rsidR="00FA0F4C" w:rsidRPr="00B243BF" w:rsidRDefault="00FA0F4C" w:rsidP="00FA0F4C">
            <w:pPr>
              <w:jc w:val="both"/>
              <w:rPr>
                <w:rFonts w:ascii="GHEA Grapalat" w:hAnsi="GHEA Grapalat"/>
                <w:lang w:val="hy-AM"/>
              </w:rPr>
            </w:pPr>
          </w:p>
          <w:p w:rsidR="00480F24" w:rsidRPr="00B243BF" w:rsidRDefault="00FA0F4C" w:rsidP="00FA0F4C">
            <w:pPr>
              <w:rPr>
                <w:rFonts w:ascii="GHEA Mariam" w:hAnsi="GHEA Mariam" w:cs="Arial"/>
                <w:b/>
                <w:lang w:val="hy-AM"/>
              </w:rPr>
            </w:pPr>
            <w:r w:rsidRPr="00B243BF">
              <w:rPr>
                <w:rFonts w:ascii="GHEA Grapalat" w:hAnsi="GHEA Grapalat"/>
                <w:lang w:val="hy-AM"/>
              </w:rPr>
              <w:t>4. Նախագիծը ներ</w:t>
            </w:r>
            <w:r w:rsidRPr="00B243BF">
              <w:rPr>
                <w:rFonts w:ascii="GHEA Grapalat" w:hAnsi="GHEA Grapalat"/>
                <w:lang w:val="hy-AM"/>
              </w:rPr>
              <w:softHyphen/>
              <w:t>կայացնել ՀՀ կառա</w:t>
            </w:r>
            <w:r w:rsidRPr="00B243BF">
              <w:rPr>
                <w:rFonts w:ascii="GHEA Grapalat" w:hAnsi="GHEA Grapalat"/>
                <w:lang w:val="hy-AM"/>
              </w:rPr>
              <w:softHyphen/>
              <w:t>վարության քննարկ</w:t>
            </w:r>
            <w:r w:rsidRPr="00B243BF">
              <w:rPr>
                <w:rFonts w:ascii="GHEA Grapalat" w:hAnsi="GHEA Grapalat"/>
                <w:lang w:val="hy-AM"/>
              </w:rPr>
              <w:softHyphen/>
              <w:t>մանը:</w:t>
            </w:r>
          </w:p>
        </w:tc>
        <w:tc>
          <w:tcPr>
            <w:tcW w:w="2070" w:type="dxa"/>
          </w:tcPr>
          <w:p w:rsidR="00480F24" w:rsidRPr="00B243BF" w:rsidRDefault="00FA0F4C" w:rsidP="00752ACE">
            <w:pPr>
              <w:jc w:val="center"/>
              <w:rPr>
                <w:rFonts w:ascii="GHEA Mariam" w:hAnsi="GHEA Mariam" w:cs="Arial"/>
                <w:b/>
                <w:lang w:val="hy-AM"/>
              </w:rPr>
            </w:pPr>
            <w:r w:rsidRPr="00B243BF">
              <w:rPr>
                <w:rFonts w:ascii="GHEA Grapalat" w:hAnsi="GHEA Grapalat"/>
                <w:lang w:val="hy-AM"/>
              </w:rPr>
              <w:t>Նոր ռազմավարությամբ և դրա իրականացման միջոցառումների ծրագրով կթիրախավորվեն այն գործողությունները, որոնք անհրաժեշտ են քրեական պատիժների ոլորտում վերականգնողական արդարադատության սկզբունքների ներդնումն ու պատժի նպատակների արդյունավետ իրացումն ապահովելու նպատակով:</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480F24" w:rsidRPr="00B243BF" w:rsidRDefault="00FA0F4C" w:rsidP="00752ACE">
            <w:pPr>
              <w:spacing w:before="100" w:beforeAutospacing="1" w:after="100" w:afterAutospacing="1"/>
              <w:ind w:left="-18" w:firstLine="18"/>
              <w:jc w:val="center"/>
              <w:rPr>
                <w:rFonts w:ascii="GHEA Mariam" w:hAnsi="GHEA Mariam"/>
              </w:rPr>
            </w:pPr>
            <w:r w:rsidRPr="00B243BF">
              <w:rPr>
                <w:rFonts w:ascii="GHEA Mariam" w:hAnsi="GHEA Mariam"/>
              </w:rPr>
              <w:t>-</w:t>
            </w:r>
          </w:p>
          <w:p w:rsidR="00480F24" w:rsidRPr="00B243BF" w:rsidRDefault="00480F24" w:rsidP="00752ACE">
            <w:pPr>
              <w:jc w:val="center"/>
              <w:rPr>
                <w:rFonts w:ascii="GHEA Mariam" w:hAnsi="GHEA Mariam" w:cs="Arial"/>
                <w:b/>
              </w:rPr>
            </w:pPr>
          </w:p>
        </w:tc>
        <w:tc>
          <w:tcPr>
            <w:tcW w:w="1800" w:type="dxa"/>
          </w:tcPr>
          <w:p w:rsidR="00FA0F4C" w:rsidRPr="00B243BF" w:rsidRDefault="00FA0F4C" w:rsidP="00FA0F4C">
            <w:pPr>
              <w:tabs>
                <w:tab w:val="left" w:pos="280"/>
              </w:tabs>
              <w:jc w:val="center"/>
              <w:rPr>
                <w:rFonts w:ascii="GHEA Grapalat" w:hAnsi="GHEA Grapalat"/>
                <w:lang w:val="hy-AM"/>
              </w:rPr>
            </w:pPr>
            <w:r w:rsidRPr="00B243BF">
              <w:rPr>
                <w:rFonts w:ascii="GHEA Grapalat" w:hAnsi="GHEA Grapalat"/>
                <w:lang w:val="hy-AM"/>
              </w:rPr>
              <w:t>1. 2018 թվականի նոյեմբերի 2-րդ տասնօրյակ</w:t>
            </w:r>
          </w:p>
          <w:p w:rsidR="00FA0F4C" w:rsidRPr="00B243BF" w:rsidRDefault="00FA0F4C" w:rsidP="00FA0F4C">
            <w:pPr>
              <w:tabs>
                <w:tab w:val="left" w:pos="280"/>
              </w:tabs>
              <w:jc w:val="center"/>
              <w:rPr>
                <w:rFonts w:ascii="GHEA Grapalat" w:hAnsi="GHEA Grapalat"/>
                <w:lang w:val="hy-AM"/>
              </w:rPr>
            </w:pPr>
          </w:p>
          <w:p w:rsidR="00FA0F4C" w:rsidRPr="00B243BF" w:rsidRDefault="00FA0F4C" w:rsidP="00FA0F4C">
            <w:pPr>
              <w:tabs>
                <w:tab w:val="left" w:pos="280"/>
              </w:tabs>
              <w:jc w:val="center"/>
              <w:rPr>
                <w:rFonts w:ascii="GHEA Grapalat" w:hAnsi="GHEA Grapalat"/>
                <w:lang w:val="hy-AM"/>
              </w:rPr>
            </w:pPr>
            <w:r w:rsidRPr="00B243BF">
              <w:rPr>
                <w:rFonts w:ascii="GHEA Grapalat" w:hAnsi="GHEA Grapalat"/>
                <w:lang w:val="hy-AM"/>
              </w:rPr>
              <w:t>2. 2018 թվականի դեկտեմբերի  2-րդ տասնօրյակ</w:t>
            </w:r>
          </w:p>
          <w:p w:rsidR="00FA0F4C" w:rsidRPr="00B243BF" w:rsidRDefault="00FA0F4C" w:rsidP="00FA0F4C">
            <w:pPr>
              <w:tabs>
                <w:tab w:val="left" w:pos="280"/>
              </w:tabs>
              <w:jc w:val="center"/>
              <w:rPr>
                <w:rFonts w:ascii="GHEA Grapalat" w:hAnsi="GHEA Grapalat"/>
                <w:lang w:val="hy-AM"/>
              </w:rPr>
            </w:pPr>
          </w:p>
          <w:p w:rsidR="00FA0F4C" w:rsidRPr="00B243BF" w:rsidRDefault="00FA0F4C" w:rsidP="00FA0F4C">
            <w:pPr>
              <w:tabs>
                <w:tab w:val="left" w:pos="280"/>
              </w:tabs>
              <w:jc w:val="center"/>
              <w:rPr>
                <w:rFonts w:ascii="GHEA Grapalat" w:hAnsi="GHEA Grapalat"/>
                <w:lang w:val="hy-AM"/>
              </w:rPr>
            </w:pPr>
            <w:r w:rsidRPr="00B243BF">
              <w:rPr>
                <w:rFonts w:ascii="GHEA Grapalat" w:hAnsi="GHEA Grapalat"/>
                <w:lang w:val="hy-AM"/>
              </w:rPr>
              <w:t>3. 2019 թվականի փետրվարի 2-րդ տասնօրյակ</w:t>
            </w:r>
          </w:p>
          <w:p w:rsidR="00FA0F4C" w:rsidRPr="00B243BF" w:rsidRDefault="00FA0F4C" w:rsidP="00FA0F4C">
            <w:pPr>
              <w:tabs>
                <w:tab w:val="left" w:pos="280"/>
              </w:tabs>
              <w:jc w:val="center"/>
              <w:rPr>
                <w:rFonts w:ascii="GHEA Grapalat" w:hAnsi="GHEA Grapalat"/>
                <w:lang w:val="hy-AM"/>
              </w:rPr>
            </w:pPr>
          </w:p>
          <w:p w:rsidR="00480F24" w:rsidRPr="00B243BF" w:rsidRDefault="00FA0F4C" w:rsidP="00FA0F4C">
            <w:pPr>
              <w:jc w:val="center"/>
              <w:rPr>
                <w:rFonts w:ascii="GHEA Mariam" w:hAnsi="GHEA Mariam" w:cs="Arial"/>
                <w:b/>
                <w:lang w:val="hy-AM"/>
              </w:rPr>
            </w:pPr>
            <w:r w:rsidRPr="00B243BF">
              <w:rPr>
                <w:rFonts w:ascii="GHEA Grapalat" w:hAnsi="GHEA Grapalat"/>
                <w:lang w:val="hy-AM"/>
              </w:rPr>
              <w:t>4. 2019 թվականի մարտի 1-ին տասնօրյակ</w:t>
            </w:r>
          </w:p>
        </w:tc>
        <w:tc>
          <w:tcPr>
            <w:tcW w:w="1649" w:type="dxa"/>
            <w:gridSpan w:val="2"/>
          </w:tcPr>
          <w:p w:rsidR="00480F24" w:rsidRPr="00B243BF" w:rsidRDefault="00FA0F4C" w:rsidP="00752ACE">
            <w:pPr>
              <w:jc w:val="center"/>
              <w:rPr>
                <w:rFonts w:ascii="GHEA Mariam" w:hAnsi="GHEA Mariam" w:cs="Arial"/>
                <w:b/>
              </w:rPr>
            </w:pPr>
            <w:r w:rsidRPr="00B243BF">
              <w:rPr>
                <w:rFonts w:ascii="GHEA Grapalat" w:hAnsi="GHEA Grapalat"/>
                <w:lang w:val="hy-AM"/>
              </w:rPr>
              <w:t>Ֆինանսավորում չի պահանջվում.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13</w:t>
            </w:r>
          </w:p>
        </w:tc>
        <w:tc>
          <w:tcPr>
            <w:tcW w:w="3109" w:type="dxa"/>
          </w:tcPr>
          <w:p w:rsidR="00480F24" w:rsidRPr="00B243BF" w:rsidRDefault="00FA0F4C" w:rsidP="00752ACE">
            <w:pPr>
              <w:jc w:val="center"/>
              <w:rPr>
                <w:rFonts w:ascii="GHEA Mariam" w:hAnsi="GHEA Mariam" w:cs="Arial"/>
                <w:b/>
              </w:rPr>
            </w:pPr>
            <w:r w:rsidRPr="00B243BF">
              <w:rPr>
                <w:rFonts w:ascii="GHEA Grapalat" w:hAnsi="GHEA Grapalat"/>
                <w:lang w:val="hy-AM"/>
              </w:rPr>
              <w:t xml:space="preserve">Հիմնական          միջազգային չափանիշներին համապատասխանող նոր քրեակատարողական </w:t>
            </w:r>
            <w:r w:rsidRPr="00B243BF">
              <w:rPr>
                <w:rFonts w:ascii="GHEA Grapalat" w:hAnsi="GHEA Grapalat"/>
                <w:lang w:val="hy-AM"/>
              </w:rPr>
              <w:lastRenderedPageBreak/>
              <w:t>հիմնարկի կառուցում</w:t>
            </w:r>
          </w:p>
        </w:tc>
        <w:tc>
          <w:tcPr>
            <w:tcW w:w="2700" w:type="dxa"/>
          </w:tcPr>
          <w:p w:rsidR="0095057B" w:rsidRPr="00B243BF" w:rsidRDefault="0095057B" w:rsidP="0095057B">
            <w:pPr>
              <w:rPr>
                <w:rFonts w:ascii="GHEA Grapalat" w:hAnsi="GHEA Grapalat"/>
                <w:lang w:val="hy-AM"/>
              </w:rPr>
            </w:pPr>
            <w:r w:rsidRPr="00B243BF">
              <w:rPr>
                <w:rFonts w:ascii="GHEA Grapalat" w:hAnsi="GHEA Grapalat"/>
                <w:lang w:val="hy-AM"/>
              </w:rPr>
              <w:lastRenderedPageBreak/>
              <w:t>1. Իրականացնել կարիքների գնահատում:</w:t>
            </w:r>
          </w:p>
          <w:p w:rsidR="0095057B" w:rsidRPr="00B243BF" w:rsidRDefault="0095057B" w:rsidP="0095057B">
            <w:pPr>
              <w:rPr>
                <w:rFonts w:ascii="GHEA Grapalat" w:hAnsi="GHEA Grapalat"/>
                <w:lang w:val="hy-AM"/>
              </w:rPr>
            </w:pPr>
          </w:p>
          <w:p w:rsidR="0095057B" w:rsidRPr="00B243BF" w:rsidRDefault="0095057B" w:rsidP="0095057B">
            <w:pPr>
              <w:rPr>
                <w:rFonts w:ascii="GHEA Grapalat" w:hAnsi="GHEA Grapalat"/>
                <w:lang w:val="hy-AM"/>
              </w:rPr>
            </w:pPr>
            <w:r w:rsidRPr="00B243BF">
              <w:rPr>
                <w:rFonts w:ascii="GHEA Grapalat" w:hAnsi="GHEA Grapalat"/>
                <w:lang w:val="hy-AM"/>
              </w:rPr>
              <w:t xml:space="preserve">2.Իրականացնել </w:t>
            </w:r>
            <w:r w:rsidRPr="00B243BF">
              <w:rPr>
                <w:rFonts w:ascii="GHEA Grapalat" w:hAnsi="GHEA Grapalat"/>
                <w:lang w:val="hy-AM"/>
              </w:rPr>
              <w:lastRenderedPageBreak/>
              <w:t>միջազգային փորձի ուսումնասիրություն:</w:t>
            </w:r>
          </w:p>
          <w:p w:rsidR="0095057B" w:rsidRPr="00B243BF" w:rsidRDefault="0095057B" w:rsidP="0095057B">
            <w:pPr>
              <w:rPr>
                <w:rFonts w:ascii="GHEA Grapalat" w:hAnsi="GHEA Grapalat"/>
                <w:lang w:val="hy-AM"/>
              </w:rPr>
            </w:pPr>
          </w:p>
          <w:p w:rsidR="0095057B" w:rsidRPr="00B243BF" w:rsidRDefault="0095057B" w:rsidP="0095057B">
            <w:pPr>
              <w:rPr>
                <w:rFonts w:ascii="GHEA Grapalat" w:hAnsi="GHEA Grapalat"/>
                <w:lang w:val="hy-AM"/>
              </w:rPr>
            </w:pPr>
            <w:r w:rsidRPr="00B243BF">
              <w:rPr>
                <w:rFonts w:ascii="GHEA Grapalat" w:hAnsi="GHEA Grapalat"/>
                <w:lang w:val="hy-AM"/>
              </w:rPr>
              <w:t>3.Կազմել ֆինանսական գնահատում:</w:t>
            </w:r>
          </w:p>
          <w:p w:rsidR="0095057B" w:rsidRPr="00B243BF" w:rsidRDefault="0095057B" w:rsidP="0095057B">
            <w:pPr>
              <w:rPr>
                <w:rFonts w:ascii="GHEA Grapalat" w:hAnsi="GHEA Grapalat"/>
                <w:lang w:val="hy-AM"/>
              </w:rPr>
            </w:pPr>
          </w:p>
          <w:p w:rsidR="0095057B" w:rsidRPr="00B243BF" w:rsidRDefault="0095057B" w:rsidP="0095057B">
            <w:pPr>
              <w:rPr>
                <w:rFonts w:ascii="GHEA Grapalat" w:hAnsi="GHEA Grapalat"/>
                <w:lang w:val="hy-AM"/>
              </w:rPr>
            </w:pPr>
            <w:r w:rsidRPr="00B243BF">
              <w:rPr>
                <w:rFonts w:ascii="GHEA Grapalat" w:hAnsi="GHEA Grapalat"/>
                <w:lang w:val="hy-AM"/>
              </w:rPr>
              <w:t>4. Իրականացնել նախագծային աշխատանքներ:</w:t>
            </w:r>
          </w:p>
          <w:p w:rsidR="0095057B" w:rsidRPr="00B243BF" w:rsidRDefault="0095057B" w:rsidP="0095057B">
            <w:pPr>
              <w:rPr>
                <w:rFonts w:ascii="GHEA Grapalat" w:hAnsi="GHEA Grapalat"/>
                <w:lang w:val="hy-AM"/>
              </w:rPr>
            </w:pPr>
          </w:p>
          <w:p w:rsidR="00480F24" w:rsidRPr="00B243BF" w:rsidRDefault="0095057B" w:rsidP="0095057B">
            <w:pPr>
              <w:pStyle w:val="ListParagraph"/>
              <w:numPr>
                <w:ilvl w:val="0"/>
                <w:numId w:val="20"/>
              </w:numPr>
              <w:spacing w:before="240" w:after="240"/>
              <w:ind w:left="0" w:firstLine="0"/>
              <w:contextualSpacing w:val="0"/>
              <w:jc w:val="both"/>
              <w:rPr>
                <w:rFonts w:ascii="GHEA Mariam" w:hAnsi="GHEA Mariam" w:cs="Arial"/>
                <w:b/>
                <w:sz w:val="20"/>
                <w:szCs w:val="20"/>
                <w:lang w:val="hy-AM"/>
              </w:rPr>
            </w:pPr>
            <w:r w:rsidRPr="00B243BF">
              <w:rPr>
                <w:rFonts w:ascii="GHEA Grapalat" w:hAnsi="GHEA Grapalat"/>
              </w:rPr>
              <w:t>5.Կատարել կառուցման աշխատանքներ:</w:t>
            </w:r>
          </w:p>
        </w:tc>
        <w:tc>
          <w:tcPr>
            <w:tcW w:w="2070" w:type="dxa"/>
          </w:tcPr>
          <w:p w:rsidR="00480F24" w:rsidRPr="00B243BF" w:rsidRDefault="0095057B" w:rsidP="00752ACE">
            <w:pPr>
              <w:jc w:val="center"/>
              <w:rPr>
                <w:rFonts w:ascii="GHEA Mariam" w:hAnsi="GHEA Mariam" w:cs="Arial"/>
                <w:b/>
                <w:lang w:val="hy-AM"/>
              </w:rPr>
            </w:pPr>
            <w:r w:rsidRPr="00B243BF">
              <w:rPr>
                <w:rFonts w:ascii="GHEA Grapalat" w:hAnsi="GHEA Grapalat"/>
                <w:lang w:val="hy-AM"/>
              </w:rPr>
              <w:lastRenderedPageBreak/>
              <w:t xml:space="preserve">Կկառուցվի միջազգային չափանիշներին համապատասխան </w:t>
            </w:r>
            <w:r w:rsidRPr="00B243BF">
              <w:rPr>
                <w:rFonts w:ascii="GHEA Grapalat" w:hAnsi="GHEA Grapalat"/>
                <w:lang w:val="hy-AM"/>
              </w:rPr>
              <w:lastRenderedPageBreak/>
              <w:t>նոր քրեակատարողական հիմնարկ՝ 1100 անձ պահելու լրակազմով</w:t>
            </w:r>
          </w:p>
        </w:tc>
        <w:tc>
          <w:tcPr>
            <w:tcW w:w="1800" w:type="dxa"/>
          </w:tcPr>
          <w:p w:rsidR="00480F24" w:rsidRPr="00B243BF" w:rsidRDefault="00480F24" w:rsidP="00752ACE">
            <w:pPr>
              <w:jc w:val="center"/>
              <w:rPr>
                <w:rFonts w:ascii="GHEA Mariam" w:hAnsi="GHEA Mariam"/>
              </w:rPr>
            </w:pPr>
            <w:r w:rsidRPr="00B243BF">
              <w:rPr>
                <w:rFonts w:ascii="GHEA Mariam" w:hAnsi="GHEA Mariam"/>
              </w:rPr>
              <w:lastRenderedPageBreak/>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95057B" w:rsidRPr="00B243BF" w:rsidRDefault="0095057B" w:rsidP="0095057B">
            <w:pPr>
              <w:spacing w:before="100" w:beforeAutospacing="1" w:after="100" w:afterAutospacing="1"/>
              <w:ind w:left="-18" w:firstLine="18"/>
              <w:jc w:val="center"/>
              <w:rPr>
                <w:rFonts w:ascii="GHEA Grapalat" w:hAnsi="GHEA Grapalat"/>
              </w:rPr>
            </w:pPr>
            <w:r w:rsidRPr="00B243BF">
              <w:rPr>
                <w:rFonts w:ascii="GHEA Grapalat" w:hAnsi="GHEA Grapalat"/>
              </w:rPr>
              <w:lastRenderedPageBreak/>
              <w:t>ՀՀ ֆինանսների նախարարութ</w:t>
            </w:r>
            <w:r w:rsidRPr="00B243BF">
              <w:rPr>
                <w:rFonts w:ascii="GHEA Grapalat" w:hAnsi="GHEA Grapalat"/>
              </w:rPr>
              <w:lastRenderedPageBreak/>
              <w:t>յուն</w:t>
            </w:r>
          </w:p>
          <w:p w:rsidR="00480F24" w:rsidRPr="00B243BF" w:rsidRDefault="00480F24" w:rsidP="00752ACE">
            <w:pPr>
              <w:jc w:val="center"/>
              <w:rPr>
                <w:rFonts w:ascii="GHEA Mariam" w:hAnsi="GHEA Mariam" w:cs="Arial"/>
                <w:b/>
              </w:rPr>
            </w:pPr>
          </w:p>
        </w:tc>
        <w:tc>
          <w:tcPr>
            <w:tcW w:w="1800" w:type="dxa"/>
          </w:tcPr>
          <w:p w:rsidR="0095057B" w:rsidRPr="00B243BF" w:rsidRDefault="0095057B" w:rsidP="0095057B">
            <w:pPr>
              <w:pStyle w:val="ListParagraph"/>
              <w:numPr>
                <w:ilvl w:val="0"/>
                <w:numId w:val="72"/>
              </w:numPr>
              <w:tabs>
                <w:tab w:val="left" w:pos="280"/>
              </w:tabs>
              <w:spacing w:after="0" w:line="240" w:lineRule="auto"/>
              <w:ind w:left="10" w:firstLine="9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lastRenderedPageBreak/>
              <w:t>2020թ. մարտի 3-րդ տասնօրյակ</w:t>
            </w:r>
          </w:p>
          <w:p w:rsidR="0095057B" w:rsidRPr="00B243BF" w:rsidRDefault="0095057B" w:rsidP="0095057B">
            <w:pPr>
              <w:jc w:val="center"/>
              <w:rPr>
                <w:rFonts w:ascii="GHEA Grapalat" w:hAnsi="GHEA Grapalat"/>
              </w:rPr>
            </w:pPr>
          </w:p>
          <w:p w:rsidR="0095057B" w:rsidRPr="00B243BF" w:rsidRDefault="0095057B" w:rsidP="0095057B">
            <w:pPr>
              <w:jc w:val="center"/>
              <w:rPr>
                <w:rFonts w:ascii="GHEA Grapalat" w:hAnsi="GHEA Grapalat"/>
              </w:rPr>
            </w:pPr>
          </w:p>
          <w:p w:rsidR="0095057B" w:rsidRPr="00B243BF" w:rsidRDefault="0095057B" w:rsidP="0095057B">
            <w:pPr>
              <w:pStyle w:val="ListParagraph"/>
              <w:numPr>
                <w:ilvl w:val="0"/>
                <w:numId w:val="72"/>
              </w:numPr>
              <w:tabs>
                <w:tab w:val="left" w:pos="230"/>
              </w:tabs>
              <w:spacing w:after="0" w:line="240" w:lineRule="auto"/>
              <w:ind w:left="100" w:hanging="9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t>2021թ. մարտի 3-րդ տասնօրյակ</w:t>
            </w:r>
          </w:p>
          <w:p w:rsidR="0095057B" w:rsidRPr="00B243BF" w:rsidRDefault="0095057B" w:rsidP="0095057B">
            <w:pPr>
              <w:tabs>
                <w:tab w:val="left" w:pos="230"/>
              </w:tabs>
              <w:rPr>
                <w:rFonts w:ascii="GHEA Grapalat" w:hAnsi="GHEA Grapalat"/>
              </w:rPr>
            </w:pPr>
          </w:p>
          <w:p w:rsidR="0095057B" w:rsidRPr="00B243BF" w:rsidRDefault="0095057B" w:rsidP="0095057B">
            <w:pPr>
              <w:pStyle w:val="ListParagraph"/>
              <w:numPr>
                <w:ilvl w:val="0"/>
                <w:numId w:val="72"/>
              </w:numPr>
              <w:tabs>
                <w:tab w:val="left" w:pos="230"/>
              </w:tabs>
              <w:spacing w:after="0" w:line="240" w:lineRule="auto"/>
              <w:ind w:left="0" w:firstLine="1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t>2021 թ. դեկտեմբերի 2-րդ տասնօրյակ</w:t>
            </w:r>
          </w:p>
          <w:p w:rsidR="0095057B" w:rsidRPr="00B243BF" w:rsidRDefault="0095057B" w:rsidP="0095057B">
            <w:pPr>
              <w:jc w:val="center"/>
              <w:rPr>
                <w:rFonts w:ascii="GHEA Grapalat" w:hAnsi="GHEA Grapalat"/>
              </w:rPr>
            </w:pPr>
          </w:p>
          <w:p w:rsidR="0095057B" w:rsidRPr="00B243BF" w:rsidRDefault="0095057B" w:rsidP="0095057B">
            <w:pPr>
              <w:pStyle w:val="ListParagraph"/>
              <w:numPr>
                <w:ilvl w:val="1"/>
                <w:numId w:val="70"/>
              </w:numPr>
              <w:spacing w:after="0" w:line="240" w:lineRule="auto"/>
              <w:ind w:hanging="875"/>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t>թ.</w:t>
            </w:r>
          </w:p>
          <w:p w:rsidR="0095057B" w:rsidRPr="00B243BF" w:rsidRDefault="0095057B" w:rsidP="0095057B">
            <w:pPr>
              <w:pStyle w:val="ListParagraph"/>
              <w:spacing w:after="0" w:line="240" w:lineRule="auto"/>
              <w:ind w:left="0"/>
              <w:jc w:val="center"/>
              <w:rPr>
                <w:rFonts w:ascii="GHEA Grapalat" w:eastAsia="Times New Roman" w:hAnsi="GHEA Grapalat" w:cs="Times New Roman"/>
                <w:sz w:val="20"/>
                <w:szCs w:val="20"/>
              </w:rPr>
            </w:pPr>
            <w:r w:rsidRPr="00B243BF">
              <w:rPr>
                <w:rFonts w:ascii="GHEA Grapalat" w:eastAsia="Times New Roman" w:hAnsi="GHEA Grapalat" w:cs="Times New Roman"/>
                <w:sz w:val="20"/>
                <w:szCs w:val="20"/>
              </w:rPr>
              <w:t>մարտի 2-րդ տասնօրյակ</w:t>
            </w:r>
          </w:p>
          <w:p w:rsidR="0095057B" w:rsidRPr="00B243BF" w:rsidRDefault="0095057B" w:rsidP="0095057B">
            <w:pPr>
              <w:jc w:val="center"/>
              <w:rPr>
                <w:rFonts w:ascii="GHEA Grapalat" w:hAnsi="GHEA Grapalat"/>
              </w:rPr>
            </w:pPr>
          </w:p>
          <w:p w:rsidR="0095057B" w:rsidRPr="00B243BF" w:rsidRDefault="0095057B" w:rsidP="0095057B">
            <w:pPr>
              <w:ind w:left="10" w:firstLine="90"/>
              <w:jc w:val="center"/>
              <w:rPr>
                <w:rFonts w:ascii="GHEA Grapalat" w:hAnsi="GHEA Grapalat"/>
              </w:rPr>
            </w:pPr>
            <w:r w:rsidRPr="00B243BF">
              <w:rPr>
                <w:rFonts w:ascii="GHEA Grapalat" w:hAnsi="GHEA Grapalat"/>
              </w:rPr>
              <w:t>5.2022թ.</w:t>
            </w:r>
          </w:p>
          <w:p w:rsidR="00480F24" w:rsidRPr="00B243BF" w:rsidRDefault="0095057B" w:rsidP="0095057B">
            <w:pPr>
              <w:jc w:val="center"/>
              <w:rPr>
                <w:rFonts w:ascii="GHEA Mariam" w:hAnsi="GHEA Mariam" w:cs="Arial"/>
                <w:b/>
              </w:rPr>
            </w:pPr>
            <w:r w:rsidRPr="00B243BF">
              <w:rPr>
                <w:rFonts w:ascii="GHEA Grapalat" w:hAnsi="GHEA Grapalat"/>
              </w:rPr>
              <w:t>դեկտեմբերի 3-րդ տասնօրյակ</w:t>
            </w:r>
          </w:p>
        </w:tc>
        <w:tc>
          <w:tcPr>
            <w:tcW w:w="1649" w:type="dxa"/>
            <w:gridSpan w:val="2"/>
          </w:tcPr>
          <w:p w:rsidR="0095057B" w:rsidRPr="00B243BF" w:rsidRDefault="0095057B" w:rsidP="0095057B">
            <w:pPr>
              <w:jc w:val="center"/>
              <w:rPr>
                <w:rFonts w:ascii="GHEA Grapalat" w:hAnsi="GHEA Grapalat"/>
                <w:lang w:val="hy-AM"/>
              </w:rPr>
            </w:pPr>
            <w:r w:rsidRPr="00B243BF">
              <w:rPr>
                <w:rFonts w:ascii="GHEA Grapalat" w:hAnsi="GHEA Grapalat"/>
                <w:lang w:val="hy-AM"/>
              </w:rPr>
              <w:lastRenderedPageBreak/>
              <w:t xml:space="preserve">ՀՀ պետական բյուջե և օրենքով չարգելված այլ </w:t>
            </w:r>
            <w:r w:rsidRPr="00B243BF">
              <w:rPr>
                <w:rFonts w:ascii="GHEA Grapalat" w:hAnsi="GHEA Grapalat"/>
                <w:lang w:val="hy-AM"/>
              </w:rPr>
              <w:lastRenderedPageBreak/>
              <w:t>աղբյուրներ</w:t>
            </w:r>
          </w:p>
          <w:p w:rsidR="0095057B" w:rsidRPr="00B243BF" w:rsidRDefault="0095057B" w:rsidP="0095057B">
            <w:pPr>
              <w:jc w:val="center"/>
              <w:rPr>
                <w:rFonts w:ascii="GHEA Grapalat" w:hAnsi="GHEA Grapalat"/>
                <w:lang w:val="hy-AM"/>
              </w:rPr>
            </w:pPr>
          </w:p>
          <w:p w:rsidR="00480F24" w:rsidRPr="00B243BF" w:rsidRDefault="0095057B" w:rsidP="0095057B">
            <w:pPr>
              <w:jc w:val="center"/>
              <w:rPr>
                <w:rFonts w:ascii="GHEA Mariam" w:hAnsi="GHEA Mariam" w:cs="Arial"/>
                <w:b/>
              </w:rPr>
            </w:pPr>
            <w:r w:rsidRPr="00B243BF">
              <w:rPr>
                <w:rFonts w:ascii="GHEA Grapalat" w:hAnsi="GHEA Grapalat"/>
                <w:lang w:val="hy-AM"/>
              </w:rPr>
              <w:t>10 000000.0հազար դրամ: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lastRenderedPageBreak/>
              <w:t>14</w:t>
            </w:r>
          </w:p>
        </w:tc>
        <w:tc>
          <w:tcPr>
            <w:tcW w:w="3109" w:type="dxa"/>
          </w:tcPr>
          <w:p w:rsidR="00480F24" w:rsidRPr="00B243BF" w:rsidRDefault="0095057B" w:rsidP="00752ACE">
            <w:pPr>
              <w:jc w:val="center"/>
              <w:rPr>
                <w:rFonts w:ascii="GHEA Mariam" w:hAnsi="GHEA Mariam" w:cs="Arial"/>
                <w:b/>
              </w:rPr>
            </w:pPr>
            <w:r w:rsidRPr="00B243BF">
              <w:rPr>
                <w:rFonts w:ascii="GHEA Grapalat" w:hAnsi="GHEA Grapalat"/>
                <w:lang w:val="hy-AM"/>
              </w:rPr>
              <w:t>Մշակել խոշտանգում կատարած անձանց նկատմամբ համաներում, ինչպես նաև այդ արարքի անպատժելիությանը հանգեցնող այլ համարժեք միջոցներ  կիրառելու արգելք նախատեսող օրենսդրական նախագիծ:</w:t>
            </w:r>
          </w:p>
        </w:tc>
        <w:tc>
          <w:tcPr>
            <w:tcW w:w="2700" w:type="dxa"/>
          </w:tcPr>
          <w:p w:rsidR="0095057B" w:rsidRPr="00B243BF" w:rsidRDefault="0095057B" w:rsidP="0095057B">
            <w:pPr>
              <w:pStyle w:val="ListParagraph"/>
              <w:numPr>
                <w:ilvl w:val="0"/>
                <w:numId w:val="20"/>
              </w:numPr>
              <w:spacing w:before="240" w:after="240"/>
              <w:ind w:left="0" w:firstLine="0"/>
              <w:contextualSpacing w:val="0"/>
              <w:jc w:val="both"/>
              <w:rPr>
                <w:rFonts w:ascii="GHEA Grapalat" w:eastAsia="Times New Roman" w:hAnsi="GHEA Grapalat" w:cs="Times New Roman"/>
                <w:sz w:val="20"/>
                <w:szCs w:val="20"/>
                <w:lang w:val="hy-AM"/>
              </w:rPr>
            </w:pPr>
            <w:r w:rsidRPr="00B243BF">
              <w:rPr>
                <w:rFonts w:ascii="GHEA Grapalat" w:eastAsia="Times New Roman" w:hAnsi="GHEA Grapalat" w:cs="Times New Roman"/>
                <w:sz w:val="20"/>
                <w:szCs w:val="20"/>
                <w:lang w:val="hy-AM"/>
              </w:rPr>
              <w:t>Ուսումնասիրել և ամփոփել վերաբերելի առաջադեմ փորձն ու չափանիշները:</w:t>
            </w:r>
          </w:p>
          <w:p w:rsidR="0095057B" w:rsidRPr="00B243BF" w:rsidRDefault="0095057B" w:rsidP="0095057B">
            <w:pPr>
              <w:pStyle w:val="ListParagraph"/>
              <w:numPr>
                <w:ilvl w:val="0"/>
                <w:numId w:val="20"/>
              </w:numPr>
              <w:spacing w:before="240" w:after="240"/>
              <w:ind w:left="0" w:firstLine="0"/>
              <w:contextualSpacing w:val="0"/>
              <w:jc w:val="both"/>
              <w:rPr>
                <w:rFonts w:ascii="GHEA Grapalat" w:hAnsi="GHEA Grapalat" w:cs="Arial"/>
                <w:b/>
                <w:sz w:val="20"/>
                <w:szCs w:val="20"/>
                <w:lang w:val="hy-AM"/>
              </w:rPr>
            </w:pPr>
            <w:r w:rsidRPr="00B243BF">
              <w:rPr>
                <w:rFonts w:ascii="GHEA Grapalat" w:hAnsi="GHEA Grapalat" w:cs="Sylfaen"/>
                <w:sz w:val="20"/>
                <w:szCs w:val="20"/>
                <w:lang w:val="hy-AM"/>
              </w:rPr>
              <w:t>Առաջադեմ</w:t>
            </w:r>
            <w:r w:rsidRPr="00B243BF">
              <w:rPr>
                <w:rFonts w:ascii="GHEA Grapalat" w:hAnsi="GHEA Grapalat"/>
                <w:sz w:val="20"/>
                <w:szCs w:val="20"/>
                <w:lang w:val="hy-AM"/>
              </w:rPr>
              <w:t xml:space="preserve"> </w:t>
            </w:r>
            <w:r w:rsidRPr="00B243BF">
              <w:rPr>
                <w:rFonts w:ascii="GHEA Grapalat" w:hAnsi="GHEA Grapalat" w:cs="Sylfaen"/>
                <w:sz w:val="20"/>
                <w:szCs w:val="20"/>
                <w:lang w:val="hy-AM"/>
              </w:rPr>
              <w:t>փորձի</w:t>
            </w:r>
            <w:r w:rsidRPr="00B243BF">
              <w:rPr>
                <w:rFonts w:ascii="GHEA Grapalat" w:hAnsi="GHEA Grapalat"/>
                <w:sz w:val="20"/>
                <w:szCs w:val="20"/>
                <w:lang w:val="hy-AM"/>
              </w:rPr>
              <w:t xml:space="preserve"> </w:t>
            </w:r>
            <w:r w:rsidRPr="00B243BF">
              <w:rPr>
                <w:rFonts w:ascii="GHEA Grapalat" w:hAnsi="GHEA Grapalat" w:cs="Sylfaen"/>
                <w:sz w:val="20"/>
                <w:szCs w:val="20"/>
                <w:lang w:val="hy-AM"/>
              </w:rPr>
              <w:t>ուսումնասիրության</w:t>
            </w:r>
            <w:r w:rsidRPr="00B243BF">
              <w:rPr>
                <w:rFonts w:ascii="GHEA Grapalat" w:hAnsi="GHEA Grapalat"/>
                <w:sz w:val="20"/>
                <w:szCs w:val="20"/>
                <w:lang w:val="hy-AM"/>
              </w:rPr>
              <w:t xml:space="preserve"> </w:t>
            </w:r>
            <w:r w:rsidRPr="00B243BF">
              <w:rPr>
                <w:rFonts w:ascii="GHEA Grapalat" w:hAnsi="GHEA Grapalat" w:cs="Sylfaen"/>
                <w:sz w:val="20"/>
                <w:szCs w:val="20"/>
                <w:lang w:val="hy-AM"/>
              </w:rPr>
              <w:t>հիման վրա</w:t>
            </w:r>
            <w:r w:rsidRPr="00B243BF">
              <w:rPr>
                <w:rFonts w:ascii="GHEA Grapalat" w:hAnsi="GHEA Grapalat"/>
                <w:sz w:val="20"/>
                <w:szCs w:val="20"/>
                <w:lang w:val="hy-AM"/>
              </w:rPr>
              <w:t xml:space="preserve"> </w:t>
            </w:r>
            <w:r w:rsidRPr="00B243BF">
              <w:rPr>
                <w:rFonts w:ascii="GHEA Grapalat" w:hAnsi="GHEA Grapalat" w:cs="Sylfaen"/>
                <w:sz w:val="20"/>
                <w:szCs w:val="20"/>
                <w:lang w:val="hy-AM"/>
              </w:rPr>
              <w:t>մշակել</w:t>
            </w:r>
            <w:r w:rsidRPr="00B243BF">
              <w:rPr>
                <w:rFonts w:ascii="GHEA Grapalat" w:hAnsi="GHEA Grapalat"/>
                <w:sz w:val="20"/>
                <w:szCs w:val="20"/>
                <w:lang w:val="hy-AM"/>
              </w:rPr>
              <w:t xml:space="preserve"> </w:t>
            </w:r>
            <w:r w:rsidRPr="00B243BF">
              <w:rPr>
                <w:rFonts w:ascii="GHEA Grapalat" w:hAnsi="GHEA Grapalat" w:cs="Sylfaen"/>
                <w:sz w:val="20"/>
                <w:szCs w:val="20"/>
                <w:lang w:val="hy-AM"/>
              </w:rPr>
              <w:t>օրենսդրական</w:t>
            </w:r>
            <w:r w:rsidRPr="00B243BF">
              <w:rPr>
                <w:rFonts w:ascii="GHEA Grapalat" w:hAnsi="GHEA Grapalat"/>
                <w:sz w:val="20"/>
                <w:szCs w:val="20"/>
                <w:lang w:val="hy-AM"/>
              </w:rPr>
              <w:t xml:space="preserve"> </w:t>
            </w:r>
            <w:r w:rsidRPr="00B243BF">
              <w:rPr>
                <w:rFonts w:ascii="GHEA Grapalat" w:hAnsi="GHEA Grapalat" w:cs="Sylfaen"/>
                <w:sz w:val="20"/>
                <w:szCs w:val="20"/>
                <w:lang w:val="hy-AM"/>
              </w:rPr>
              <w:t>փոփոխության</w:t>
            </w:r>
            <w:r w:rsidRPr="00B243BF">
              <w:rPr>
                <w:rFonts w:ascii="GHEA Grapalat" w:hAnsi="GHEA Grapalat"/>
                <w:sz w:val="20"/>
                <w:szCs w:val="20"/>
                <w:lang w:val="hy-AM"/>
              </w:rPr>
              <w:t xml:space="preserve"> </w:t>
            </w:r>
            <w:r w:rsidRPr="00B243BF">
              <w:rPr>
                <w:rFonts w:ascii="GHEA Grapalat" w:hAnsi="GHEA Grapalat" w:cs="Sylfaen"/>
                <w:sz w:val="20"/>
                <w:szCs w:val="20"/>
                <w:lang w:val="hy-AM"/>
              </w:rPr>
              <w:t>փաթեթը:</w:t>
            </w:r>
          </w:p>
          <w:p w:rsidR="00480F24" w:rsidRPr="00B243BF" w:rsidRDefault="0095057B" w:rsidP="0095057B">
            <w:pPr>
              <w:pStyle w:val="ListParagraph"/>
              <w:spacing w:after="0"/>
              <w:ind w:left="0"/>
              <w:jc w:val="both"/>
              <w:rPr>
                <w:rFonts w:ascii="GHEA Mariam" w:eastAsia="Times New Roman" w:hAnsi="GHEA Mariam" w:cs="Times New Roman"/>
                <w:sz w:val="20"/>
                <w:szCs w:val="20"/>
                <w:lang w:val="hy-AM"/>
              </w:rPr>
            </w:pPr>
            <w:r w:rsidRPr="00B243BF">
              <w:rPr>
                <w:rFonts w:ascii="GHEA Grapalat" w:eastAsia="Times New Roman" w:hAnsi="GHEA Grapalat" w:cs="Times New Roman"/>
                <w:sz w:val="20"/>
                <w:szCs w:val="20"/>
                <w:lang w:val="hy-AM"/>
              </w:rPr>
              <w:t>Նորմատիվ իրավական ակտի նախագիծը շրջանառել և ներկայացնել հանրային քննարկման:</w:t>
            </w:r>
          </w:p>
          <w:p w:rsidR="00480F24" w:rsidRPr="00B243BF" w:rsidRDefault="00480F24" w:rsidP="00752ACE">
            <w:pPr>
              <w:jc w:val="center"/>
              <w:rPr>
                <w:rFonts w:ascii="GHEA Mariam" w:hAnsi="GHEA Mariam" w:cs="Arial"/>
                <w:b/>
                <w:lang w:val="hy-AM"/>
              </w:rPr>
            </w:pPr>
          </w:p>
        </w:tc>
        <w:tc>
          <w:tcPr>
            <w:tcW w:w="2070" w:type="dxa"/>
          </w:tcPr>
          <w:p w:rsidR="00480F24" w:rsidRPr="00B243BF" w:rsidRDefault="0095057B" w:rsidP="00752ACE">
            <w:pPr>
              <w:jc w:val="center"/>
              <w:rPr>
                <w:rFonts w:ascii="GHEA Mariam" w:hAnsi="GHEA Mariam" w:cs="Arial"/>
                <w:b/>
                <w:lang w:val="hy-AM"/>
              </w:rPr>
            </w:pPr>
            <w:r w:rsidRPr="00B243BF">
              <w:rPr>
                <w:rFonts w:ascii="GHEA Grapalat" w:hAnsi="GHEA Grapalat"/>
                <w:lang w:val="hy-AM"/>
              </w:rPr>
              <w:t>Նորմատիվ իրավական ակտի նախագիծը ներկայացված է ՀՀ կառավարության քննարկմանը:</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480F24" w:rsidRPr="00B243BF" w:rsidRDefault="0095057B" w:rsidP="00752ACE">
            <w:pPr>
              <w:spacing w:before="100" w:beforeAutospacing="1" w:after="100" w:afterAutospacing="1"/>
              <w:jc w:val="center"/>
              <w:rPr>
                <w:rFonts w:ascii="GHEA Mariam" w:hAnsi="GHEA Mariam"/>
              </w:rPr>
            </w:pPr>
            <w:r w:rsidRPr="00B243BF">
              <w:rPr>
                <w:rFonts w:ascii="GHEA Mariam" w:hAnsi="GHEA Mariam"/>
              </w:rPr>
              <w:t>-</w:t>
            </w:r>
          </w:p>
          <w:p w:rsidR="00480F24" w:rsidRPr="00B243BF" w:rsidRDefault="00480F24" w:rsidP="00752ACE">
            <w:pPr>
              <w:jc w:val="center"/>
              <w:rPr>
                <w:rFonts w:ascii="GHEA Mariam" w:hAnsi="GHEA Mariam" w:cs="Arial"/>
                <w:b/>
              </w:rPr>
            </w:pPr>
          </w:p>
        </w:tc>
        <w:tc>
          <w:tcPr>
            <w:tcW w:w="1800" w:type="dxa"/>
          </w:tcPr>
          <w:p w:rsidR="0095057B" w:rsidRPr="00B243BF" w:rsidRDefault="0095057B" w:rsidP="0095057B">
            <w:pPr>
              <w:spacing w:before="100" w:beforeAutospacing="1"/>
              <w:jc w:val="center"/>
              <w:rPr>
                <w:rFonts w:ascii="GHEA Grapalat" w:hAnsi="GHEA Grapalat"/>
              </w:rPr>
            </w:pPr>
            <w:r w:rsidRPr="00B243BF">
              <w:rPr>
                <w:rFonts w:ascii="GHEA Grapalat" w:hAnsi="GHEA Grapalat"/>
              </w:rPr>
              <w:t>1.2019 թվականի փետրվարի 3-րդ տասնօրյակ</w:t>
            </w:r>
          </w:p>
          <w:p w:rsidR="0095057B" w:rsidRPr="00B243BF" w:rsidRDefault="0095057B" w:rsidP="0095057B">
            <w:pPr>
              <w:spacing w:before="100" w:beforeAutospacing="1"/>
              <w:jc w:val="center"/>
              <w:rPr>
                <w:rFonts w:ascii="GHEA Grapalat" w:hAnsi="GHEA Grapalat"/>
              </w:rPr>
            </w:pPr>
            <w:r w:rsidRPr="00B243BF">
              <w:rPr>
                <w:rFonts w:ascii="GHEA Grapalat" w:hAnsi="GHEA Grapalat"/>
              </w:rPr>
              <w:t>2. 2019 թվականի ապրիլի 3-րդ տասնօրյակ</w:t>
            </w:r>
          </w:p>
          <w:p w:rsidR="00480F24" w:rsidRPr="00B243BF" w:rsidRDefault="0095057B" w:rsidP="0095057B">
            <w:pPr>
              <w:jc w:val="center"/>
              <w:rPr>
                <w:rFonts w:ascii="GHEA Mariam" w:hAnsi="GHEA Mariam" w:cs="Arial"/>
                <w:b/>
              </w:rPr>
            </w:pPr>
            <w:r w:rsidRPr="00B243BF">
              <w:rPr>
                <w:rFonts w:ascii="GHEA Grapalat" w:hAnsi="GHEA Grapalat"/>
              </w:rPr>
              <w:t>3. 2019 թվականի հունիսի 3-րդ տասնօրյակ</w:t>
            </w:r>
          </w:p>
        </w:tc>
        <w:tc>
          <w:tcPr>
            <w:tcW w:w="1649" w:type="dxa"/>
            <w:gridSpan w:val="2"/>
          </w:tcPr>
          <w:p w:rsidR="00480F24" w:rsidRPr="00B243BF" w:rsidRDefault="0095057B" w:rsidP="00752ACE">
            <w:pPr>
              <w:jc w:val="center"/>
              <w:rPr>
                <w:rFonts w:ascii="GHEA Mariam" w:hAnsi="GHEA Mariam" w:cs="Arial"/>
                <w:b/>
              </w:rPr>
            </w:pPr>
            <w:r w:rsidRPr="00B243BF">
              <w:rPr>
                <w:rFonts w:ascii="GHEA Grapalat" w:hAnsi="GHEA Grapalat"/>
              </w:rPr>
              <w:t>Ֆինանսավորում չի պահանջվում: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15</w:t>
            </w:r>
          </w:p>
        </w:tc>
        <w:tc>
          <w:tcPr>
            <w:tcW w:w="3109" w:type="dxa"/>
          </w:tcPr>
          <w:p w:rsidR="00480F24" w:rsidRPr="00B243BF" w:rsidRDefault="0095057B" w:rsidP="00752ACE">
            <w:pPr>
              <w:jc w:val="center"/>
              <w:rPr>
                <w:rFonts w:ascii="GHEA Mariam" w:hAnsi="GHEA Mariam" w:cs="Arial"/>
                <w:b/>
              </w:rPr>
            </w:pPr>
            <w:r w:rsidRPr="00B243BF">
              <w:rPr>
                <w:rFonts w:ascii="GHEA Grapalat" w:hAnsi="GHEA Grapalat"/>
              </w:rPr>
              <w:t>Ներդնել հարցաքննությունների  տեսաձայնագրման ինստիտուտը:</w:t>
            </w:r>
          </w:p>
        </w:tc>
        <w:tc>
          <w:tcPr>
            <w:tcW w:w="2700" w:type="dxa"/>
          </w:tcPr>
          <w:p w:rsidR="0095057B" w:rsidRPr="00B243BF" w:rsidRDefault="0095057B" w:rsidP="0095057B">
            <w:pPr>
              <w:pStyle w:val="ListParagraph"/>
              <w:numPr>
                <w:ilvl w:val="0"/>
                <w:numId w:val="21"/>
              </w:numPr>
              <w:spacing w:after="240"/>
              <w:ind w:left="0" w:firstLine="0"/>
              <w:contextualSpacing w:val="0"/>
              <w:jc w:val="both"/>
              <w:rPr>
                <w:rFonts w:ascii="GHEA Grapalat" w:eastAsia="Times New Roman" w:hAnsi="GHEA Grapalat" w:cs="Times New Roman"/>
                <w:sz w:val="20"/>
                <w:szCs w:val="20"/>
              </w:rPr>
            </w:pPr>
            <w:r w:rsidRPr="00B243BF">
              <w:rPr>
                <w:rFonts w:ascii="GHEA Grapalat" w:hAnsi="GHEA Grapalat" w:cs="Sylfaen"/>
                <w:sz w:val="20"/>
                <w:szCs w:val="20"/>
              </w:rPr>
              <w:t>Կատարել համապատասխան օրենսդրական փոփոխություններ:</w:t>
            </w:r>
          </w:p>
          <w:p w:rsidR="0095057B" w:rsidRPr="00B243BF" w:rsidRDefault="0095057B" w:rsidP="0095057B">
            <w:pPr>
              <w:pStyle w:val="ListParagraph"/>
              <w:numPr>
                <w:ilvl w:val="0"/>
                <w:numId w:val="21"/>
              </w:numPr>
              <w:spacing w:after="240"/>
              <w:ind w:left="0" w:firstLine="0"/>
              <w:contextualSpacing w:val="0"/>
              <w:jc w:val="both"/>
              <w:rPr>
                <w:rFonts w:ascii="GHEA Grapalat" w:eastAsia="Times New Roman" w:hAnsi="GHEA Grapalat" w:cs="Times New Roman"/>
                <w:sz w:val="20"/>
                <w:szCs w:val="20"/>
              </w:rPr>
            </w:pPr>
            <w:r w:rsidRPr="00B243BF">
              <w:rPr>
                <w:rFonts w:ascii="GHEA Grapalat" w:eastAsia="Times New Roman" w:hAnsi="GHEA Grapalat" w:cs="Times New Roman"/>
                <w:sz w:val="20"/>
                <w:szCs w:val="20"/>
              </w:rPr>
              <w:lastRenderedPageBreak/>
              <w:t>Իրականացնել հարցաքննությունների տեսաձայնագրման ինստիտուտի ներդնմանն ուղղված անհրաժեշտ կազմակերպչական միջոցառումներ:</w:t>
            </w:r>
          </w:p>
          <w:p w:rsidR="00480F24" w:rsidRPr="00B243BF" w:rsidRDefault="00480F24" w:rsidP="00752ACE">
            <w:pPr>
              <w:jc w:val="center"/>
              <w:rPr>
                <w:rFonts w:ascii="GHEA Mariam" w:hAnsi="GHEA Mariam" w:cs="Arial"/>
                <w:b/>
              </w:rPr>
            </w:pPr>
          </w:p>
        </w:tc>
        <w:tc>
          <w:tcPr>
            <w:tcW w:w="2070" w:type="dxa"/>
          </w:tcPr>
          <w:p w:rsidR="00480F24" w:rsidRPr="00B243BF" w:rsidRDefault="0095057B" w:rsidP="0095057B">
            <w:pPr>
              <w:pStyle w:val="ListParagraph"/>
              <w:spacing w:before="240" w:after="240"/>
              <w:ind w:left="0" w:right="-115"/>
              <w:contextualSpacing w:val="0"/>
              <w:jc w:val="both"/>
              <w:rPr>
                <w:rFonts w:ascii="GHEA Mariam" w:hAnsi="GHEA Mariam" w:cs="Arial"/>
                <w:b/>
                <w:sz w:val="20"/>
                <w:szCs w:val="20"/>
              </w:rPr>
            </w:pPr>
            <w:r w:rsidRPr="00B243BF">
              <w:rPr>
                <w:rFonts w:ascii="GHEA Grapalat" w:hAnsi="GHEA Grapalat"/>
              </w:rPr>
              <w:lastRenderedPageBreak/>
              <w:t xml:space="preserve">Հարցաքննությունների տեսաձայնագրման ինստիտուտը </w:t>
            </w:r>
            <w:r w:rsidRPr="00B243BF">
              <w:rPr>
                <w:rFonts w:ascii="GHEA Grapalat" w:hAnsi="GHEA Grapalat"/>
              </w:rPr>
              <w:lastRenderedPageBreak/>
              <w:t>ներդրված է:</w:t>
            </w:r>
          </w:p>
        </w:tc>
        <w:tc>
          <w:tcPr>
            <w:tcW w:w="1800" w:type="dxa"/>
          </w:tcPr>
          <w:p w:rsidR="00480F24" w:rsidRPr="00B243BF" w:rsidRDefault="00480F24" w:rsidP="00752ACE">
            <w:pPr>
              <w:jc w:val="center"/>
              <w:rPr>
                <w:rFonts w:ascii="GHEA Mariam" w:hAnsi="GHEA Mariam"/>
              </w:rPr>
            </w:pPr>
            <w:r w:rsidRPr="00B243BF">
              <w:rPr>
                <w:rFonts w:ascii="GHEA Mariam" w:hAnsi="GHEA Mariam"/>
              </w:rPr>
              <w:lastRenderedPageBreak/>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95057B" w:rsidRPr="00B243BF" w:rsidRDefault="0095057B" w:rsidP="0095057B">
            <w:pPr>
              <w:spacing w:before="100" w:beforeAutospacing="1" w:after="100" w:afterAutospacing="1"/>
              <w:jc w:val="center"/>
              <w:rPr>
                <w:rFonts w:ascii="GHEA Grapalat" w:hAnsi="GHEA Grapalat"/>
                <w:lang w:val="hy-AM"/>
              </w:rPr>
            </w:pPr>
            <w:r w:rsidRPr="00B243BF">
              <w:rPr>
                <w:rFonts w:ascii="GHEA Grapalat" w:hAnsi="GHEA Grapalat"/>
              </w:rPr>
              <w:t>ՀՀ դատախազություն</w:t>
            </w:r>
          </w:p>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(համաձայնու</w:t>
            </w:r>
            <w:r w:rsidRPr="00B243BF">
              <w:rPr>
                <w:rFonts w:ascii="GHEA Grapalat" w:hAnsi="GHEA Grapalat"/>
              </w:rPr>
              <w:lastRenderedPageBreak/>
              <w:t>թյամբ)</w:t>
            </w:r>
          </w:p>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ՀՀ քննչական կոմիտե</w:t>
            </w:r>
          </w:p>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(համաձայնությամբ)</w:t>
            </w:r>
          </w:p>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ՀՀ հատուկ քննչական ծառայություն</w:t>
            </w:r>
          </w:p>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(համաձայնությամբ)</w:t>
            </w:r>
          </w:p>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ՀՀ ազգային անվտանգության ծառայություն</w:t>
            </w:r>
          </w:p>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ՀՀ պետական եկամուտների կոմիտե</w:t>
            </w:r>
          </w:p>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ՀՀ ոստիկանություն</w:t>
            </w:r>
          </w:p>
          <w:p w:rsidR="00480F24" w:rsidRPr="00B243BF" w:rsidRDefault="00480F24" w:rsidP="00752ACE">
            <w:pPr>
              <w:jc w:val="center"/>
              <w:rPr>
                <w:rFonts w:ascii="GHEA Mariam" w:hAnsi="GHEA Mariam" w:cs="Arial"/>
                <w:b/>
              </w:rPr>
            </w:pPr>
          </w:p>
        </w:tc>
        <w:tc>
          <w:tcPr>
            <w:tcW w:w="1800" w:type="dxa"/>
          </w:tcPr>
          <w:p w:rsidR="00480F24" w:rsidRPr="00B243BF" w:rsidRDefault="0095057B" w:rsidP="00752ACE">
            <w:pPr>
              <w:jc w:val="center"/>
              <w:rPr>
                <w:rFonts w:ascii="GHEA Mariam" w:hAnsi="GHEA Mariam" w:cs="Arial"/>
                <w:b/>
              </w:rPr>
            </w:pPr>
            <w:r w:rsidRPr="00B243BF">
              <w:rPr>
                <w:rFonts w:ascii="GHEA Grapalat" w:hAnsi="GHEA Grapalat"/>
              </w:rPr>
              <w:lastRenderedPageBreak/>
              <w:t>2019 թվականի դեկտեմբերի 3-րդ տասնօրյակ</w:t>
            </w:r>
          </w:p>
        </w:tc>
        <w:tc>
          <w:tcPr>
            <w:tcW w:w="1649" w:type="dxa"/>
            <w:gridSpan w:val="2"/>
          </w:tcPr>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ՀՀ պետական բյուջե,</w:t>
            </w:r>
          </w:p>
          <w:p w:rsidR="0095057B" w:rsidRPr="00B243BF" w:rsidRDefault="0095057B" w:rsidP="0095057B">
            <w:pPr>
              <w:jc w:val="center"/>
              <w:rPr>
                <w:rFonts w:ascii="GHEA Grapalat" w:hAnsi="GHEA Grapalat"/>
              </w:rPr>
            </w:pPr>
            <w:r w:rsidRPr="00B243BF">
              <w:rPr>
                <w:rFonts w:ascii="GHEA Grapalat" w:hAnsi="GHEA Grapalat"/>
              </w:rPr>
              <w:t>օրենքով չարգելված աղբյուրներ</w:t>
            </w:r>
          </w:p>
          <w:p w:rsidR="00480F24" w:rsidRPr="00B243BF" w:rsidRDefault="0095057B" w:rsidP="0095057B">
            <w:pPr>
              <w:jc w:val="center"/>
              <w:rPr>
                <w:rFonts w:ascii="GHEA Mariam" w:hAnsi="GHEA Mariam" w:cs="Arial"/>
                <w:b/>
              </w:rPr>
            </w:pPr>
            <w:r w:rsidRPr="00B243BF">
              <w:rPr>
                <w:rFonts w:ascii="GHEA Grapalat" w:hAnsi="GHEA Grapalat"/>
              </w:rPr>
              <w:lastRenderedPageBreak/>
              <w:t>20 մլն</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lastRenderedPageBreak/>
              <w:t>16</w:t>
            </w:r>
          </w:p>
        </w:tc>
        <w:tc>
          <w:tcPr>
            <w:tcW w:w="3109" w:type="dxa"/>
          </w:tcPr>
          <w:p w:rsidR="00480F24" w:rsidRPr="00B243BF" w:rsidRDefault="0095057B" w:rsidP="00752ACE">
            <w:pPr>
              <w:jc w:val="center"/>
              <w:rPr>
                <w:rFonts w:ascii="GHEA Mariam" w:hAnsi="GHEA Mariam" w:cs="Arial"/>
                <w:b/>
              </w:rPr>
            </w:pPr>
            <w:r w:rsidRPr="00B243BF">
              <w:rPr>
                <w:rFonts w:ascii="GHEA Grapalat" w:hAnsi="GHEA Grapalat"/>
                <w:lang w:val="hy-AM"/>
              </w:rPr>
              <w:t>ՀՀ քրեական դատավարության օրենսգրքում սահմանել այլընտրանքային խափանման նոր միջոցներ, ներդնել   այլընտրանքային խափանման միջոցների կիրառումն ապահովող էլեկտրոնային հսկողության համակարգ:</w:t>
            </w:r>
          </w:p>
        </w:tc>
        <w:tc>
          <w:tcPr>
            <w:tcW w:w="2700" w:type="dxa"/>
          </w:tcPr>
          <w:p w:rsidR="0095057B" w:rsidRPr="00B243BF" w:rsidRDefault="0095057B" w:rsidP="0095057B">
            <w:pPr>
              <w:pStyle w:val="ListParagraph"/>
              <w:numPr>
                <w:ilvl w:val="0"/>
                <w:numId w:val="22"/>
              </w:numPr>
              <w:ind w:left="0" w:firstLine="0"/>
              <w:contextualSpacing w:val="0"/>
              <w:jc w:val="both"/>
              <w:rPr>
                <w:rFonts w:ascii="GHEA Grapalat" w:eastAsia="Times New Roman" w:hAnsi="GHEA Grapalat" w:cs="Times New Roman"/>
                <w:sz w:val="20"/>
                <w:szCs w:val="20"/>
                <w:lang w:val="hy-AM"/>
              </w:rPr>
            </w:pPr>
            <w:r w:rsidRPr="00B243BF">
              <w:rPr>
                <w:rFonts w:ascii="GHEA Grapalat" w:eastAsia="Times New Roman" w:hAnsi="GHEA Grapalat" w:cs="Times New Roman"/>
                <w:sz w:val="20"/>
                <w:szCs w:val="20"/>
                <w:lang w:val="hy-AM"/>
              </w:rPr>
              <w:t>Իրականացնել էլեկտրոնային հսկողության համակարգի ներդնմանն ուղղված անհրաժեշտ կազմակերպչական միջոցառումներ:</w:t>
            </w:r>
          </w:p>
          <w:p w:rsidR="0095057B" w:rsidRPr="00B243BF" w:rsidRDefault="0095057B" w:rsidP="0095057B">
            <w:pPr>
              <w:pStyle w:val="ListParagraph"/>
              <w:numPr>
                <w:ilvl w:val="0"/>
                <w:numId w:val="22"/>
              </w:numPr>
              <w:ind w:left="0" w:firstLine="0"/>
              <w:contextualSpacing w:val="0"/>
              <w:jc w:val="both"/>
              <w:rPr>
                <w:rFonts w:ascii="GHEA Grapalat" w:eastAsia="Times New Roman" w:hAnsi="GHEA Grapalat" w:cs="Times New Roman"/>
                <w:sz w:val="20"/>
                <w:szCs w:val="20"/>
              </w:rPr>
            </w:pPr>
            <w:r w:rsidRPr="00B243BF">
              <w:rPr>
                <w:rFonts w:ascii="GHEA Grapalat" w:hAnsi="GHEA Grapalat" w:cs="Sylfaen"/>
                <w:sz w:val="20"/>
                <w:szCs w:val="20"/>
              </w:rPr>
              <w:t xml:space="preserve">Կատարել </w:t>
            </w:r>
            <w:r w:rsidRPr="00B243BF">
              <w:rPr>
                <w:rFonts w:ascii="GHEA Grapalat" w:hAnsi="GHEA Grapalat" w:cs="Sylfaen"/>
                <w:sz w:val="20"/>
                <w:szCs w:val="20"/>
              </w:rPr>
              <w:lastRenderedPageBreak/>
              <w:t xml:space="preserve">համապատասխան </w:t>
            </w:r>
            <w:r w:rsidRPr="00B243BF">
              <w:rPr>
                <w:rFonts w:ascii="GHEA Grapalat" w:hAnsi="GHEA Grapalat" w:cs="Sylfaen"/>
                <w:sz w:val="20"/>
                <w:szCs w:val="20"/>
                <w:lang w:val="hy-AM"/>
              </w:rPr>
              <w:t>օրենսդրական</w:t>
            </w:r>
            <w:r w:rsidRPr="00B243BF">
              <w:rPr>
                <w:rFonts w:ascii="GHEA Grapalat" w:hAnsi="GHEA Grapalat"/>
                <w:sz w:val="20"/>
                <w:szCs w:val="20"/>
                <w:lang w:val="hy-AM"/>
              </w:rPr>
              <w:t xml:space="preserve"> </w:t>
            </w:r>
            <w:r w:rsidRPr="00B243BF">
              <w:rPr>
                <w:rFonts w:ascii="GHEA Grapalat" w:hAnsi="GHEA Grapalat" w:cs="Sylfaen"/>
                <w:sz w:val="20"/>
                <w:szCs w:val="20"/>
                <w:lang w:val="hy-AM"/>
              </w:rPr>
              <w:t>փոփոխությ</w:t>
            </w:r>
            <w:r w:rsidRPr="00B243BF">
              <w:rPr>
                <w:rFonts w:ascii="GHEA Grapalat" w:hAnsi="GHEA Grapalat" w:cs="Sylfaen"/>
                <w:sz w:val="20"/>
                <w:szCs w:val="20"/>
              </w:rPr>
              <w:t>ուններ:</w:t>
            </w:r>
          </w:p>
          <w:p w:rsidR="00480F24" w:rsidRPr="00B243BF" w:rsidRDefault="00480F24" w:rsidP="00752ACE">
            <w:pPr>
              <w:jc w:val="center"/>
              <w:rPr>
                <w:rFonts w:ascii="GHEA Mariam" w:hAnsi="GHEA Mariam" w:cs="Arial"/>
                <w:b/>
              </w:rPr>
            </w:pPr>
          </w:p>
        </w:tc>
        <w:tc>
          <w:tcPr>
            <w:tcW w:w="2070" w:type="dxa"/>
          </w:tcPr>
          <w:p w:rsidR="0095057B" w:rsidRPr="00B243BF" w:rsidRDefault="0095057B" w:rsidP="0095057B">
            <w:pPr>
              <w:pStyle w:val="ListParagraph"/>
              <w:numPr>
                <w:ilvl w:val="0"/>
                <w:numId w:val="23"/>
              </w:numPr>
              <w:spacing w:before="240" w:after="240"/>
              <w:ind w:left="162" w:right="162" w:firstLine="198"/>
              <w:contextualSpacing w:val="0"/>
              <w:jc w:val="both"/>
              <w:rPr>
                <w:rFonts w:ascii="GHEA Grapalat" w:hAnsi="GHEA Grapalat"/>
                <w:sz w:val="20"/>
                <w:szCs w:val="20"/>
              </w:rPr>
            </w:pPr>
            <w:r w:rsidRPr="00B243BF">
              <w:rPr>
                <w:rFonts w:ascii="GHEA Grapalat" w:hAnsi="GHEA Grapalat" w:cs="Sylfaen"/>
                <w:sz w:val="20"/>
                <w:szCs w:val="20"/>
              </w:rPr>
              <w:lastRenderedPageBreak/>
              <w:t>Երաշխավորվել է</w:t>
            </w:r>
            <w:r w:rsidRPr="00B243BF">
              <w:rPr>
                <w:rFonts w:ascii="GHEA Grapalat" w:hAnsi="GHEA Grapalat"/>
                <w:sz w:val="20"/>
                <w:szCs w:val="20"/>
              </w:rPr>
              <w:t xml:space="preserve"> էլեկտրոնային հսկողություն պահանջող այլընտրանքային խափանման միջոցների </w:t>
            </w:r>
            <w:r w:rsidRPr="00B243BF">
              <w:rPr>
                <w:rFonts w:ascii="GHEA Grapalat" w:hAnsi="GHEA Grapalat"/>
                <w:sz w:val="20"/>
                <w:szCs w:val="20"/>
              </w:rPr>
              <w:lastRenderedPageBreak/>
              <w:t>(տնային կալանք, վարչական հսկողություն) օրենսդրական ներդնումը և գործնական կիրառումը,</w:t>
            </w:r>
          </w:p>
          <w:p w:rsidR="0095057B" w:rsidRPr="00B243BF" w:rsidRDefault="0095057B" w:rsidP="0095057B">
            <w:pPr>
              <w:pStyle w:val="ListParagraph"/>
              <w:numPr>
                <w:ilvl w:val="0"/>
                <w:numId w:val="23"/>
              </w:numPr>
              <w:spacing w:before="240" w:after="240"/>
              <w:ind w:left="72" w:right="162" w:firstLine="180"/>
              <w:contextualSpacing w:val="0"/>
              <w:jc w:val="both"/>
              <w:rPr>
                <w:rFonts w:ascii="GHEA Grapalat" w:hAnsi="GHEA Grapalat"/>
                <w:sz w:val="20"/>
                <w:szCs w:val="20"/>
              </w:rPr>
            </w:pPr>
            <w:r w:rsidRPr="00B243BF">
              <w:rPr>
                <w:rFonts w:ascii="GHEA Grapalat" w:hAnsi="GHEA Grapalat"/>
                <w:sz w:val="20"/>
                <w:szCs w:val="20"/>
              </w:rPr>
              <w:t>նվազել են ազատության և անձնական անձեռնմխելիության իրավունքի ոչ իրավաչափ, սահմանափակման դեպքերը,</w:t>
            </w:r>
          </w:p>
          <w:p w:rsidR="0095057B" w:rsidRPr="00B243BF" w:rsidRDefault="0095057B" w:rsidP="0095057B">
            <w:pPr>
              <w:pStyle w:val="ListParagraph"/>
              <w:numPr>
                <w:ilvl w:val="0"/>
                <w:numId w:val="23"/>
              </w:numPr>
              <w:spacing w:before="240" w:after="240"/>
              <w:ind w:left="72" w:right="162" w:firstLine="180"/>
              <w:contextualSpacing w:val="0"/>
              <w:jc w:val="both"/>
              <w:rPr>
                <w:rFonts w:ascii="GHEA Grapalat" w:hAnsi="GHEA Grapalat" w:cs="Arial"/>
                <w:b/>
                <w:sz w:val="20"/>
                <w:szCs w:val="20"/>
              </w:rPr>
            </w:pPr>
            <w:r w:rsidRPr="00B243BF">
              <w:rPr>
                <w:rFonts w:ascii="GHEA Grapalat" w:hAnsi="GHEA Grapalat" w:cs="Sylfaen"/>
                <w:sz w:val="20"/>
                <w:szCs w:val="20"/>
              </w:rPr>
              <w:t>նվազել են</w:t>
            </w:r>
            <w:r w:rsidRPr="00B243BF">
              <w:rPr>
                <w:rFonts w:ascii="GHEA Grapalat" w:hAnsi="GHEA Grapalat"/>
                <w:sz w:val="20"/>
                <w:szCs w:val="20"/>
              </w:rPr>
              <w:t xml:space="preserve"> կալանքի՝ որ</w:t>
            </w:r>
            <w:r w:rsidRPr="00B243BF">
              <w:rPr>
                <w:rFonts w:ascii="GHEA Grapalat" w:hAnsi="GHEA Grapalat"/>
                <w:sz w:val="20"/>
                <w:szCs w:val="20"/>
              </w:rPr>
              <w:softHyphen/>
              <w:t>պես խափանման միջոցի կիրառ</w:t>
            </w:r>
            <w:r w:rsidRPr="00B243BF">
              <w:rPr>
                <w:rFonts w:ascii="GHEA Grapalat" w:hAnsi="GHEA Grapalat"/>
                <w:sz w:val="20"/>
                <w:szCs w:val="20"/>
              </w:rPr>
              <w:softHyphen/>
              <w:t>ման դեպքերը,</w:t>
            </w:r>
          </w:p>
          <w:p w:rsidR="00480F24" w:rsidRPr="00B243BF" w:rsidRDefault="0095057B" w:rsidP="0095057B">
            <w:pPr>
              <w:pStyle w:val="ListParagraph"/>
              <w:numPr>
                <w:ilvl w:val="0"/>
                <w:numId w:val="23"/>
              </w:numPr>
              <w:ind w:left="72" w:right="162" w:firstLine="288"/>
              <w:jc w:val="center"/>
              <w:rPr>
                <w:rFonts w:ascii="GHEA Mariam" w:hAnsi="GHEA Mariam" w:cs="Arial"/>
                <w:b/>
                <w:sz w:val="20"/>
                <w:szCs w:val="20"/>
              </w:rPr>
            </w:pPr>
            <w:r w:rsidRPr="00B243BF">
              <w:rPr>
                <w:rFonts w:ascii="GHEA Grapalat" w:hAnsi="GHEA Grapalat" w:cs="Arial"/>
                <w:sz w:val="20"/>
                <w:szCs w:val="20"/>
              </w:rPr>
              <w:t>նվազել</w:t>
            </w:r>
            <w:r w:rsidRPr="00B243BF">
              <w:rPr>
                <w:rFonts w:ascii="GHEA Grapalat" w:hAnsi="GHEA Grapalat"/>
                <w:sz w:val="20"/>
                <w:szCs w:val="20"/>
              </w:rPr>
              <w:t xml:space="preserve">  է ՀՀ ԱՆ ՔԿՀ-ների ծան</w:t>
            </w:r>
            <w:r w:rsidRPr="00B243BF">
              <w:rPr>
                <w:rFonts w:ascii="GHEA Grapalat" w:hAnsi="GHEA Grapalat"/>
                <w:sz w:val="20"/>
                <w:szCs w:val="20"/>
              </w:rPr>
              <w:softHyphen/>
              <w:t>րա</w:t>
            </w:r>
            <w:r w:rsidRPr="00B243BF">
              <w:rPr>
                <w:rFonts w:ascii="GHEA Grapalat" w:hAnsi="GHEA Grapalat"/>
                <w:sz w:val="20"/>
                <w:szCs w:val="20"/>
              </w:rPr>
              <w:softHyphen/>
              <w:t>բեռնվա</w:t>
            </w:r>
            <w:r w:rsidRPr="00B243BF">
              <w:rPr>
                <w:rFonts w:ascii="GHEA Grapalat" w:hAnsi="GHEA Grapalat"/>
                <w:sz w:val="20"/>
                <w:szCs w:val="20"/>
              </w:rPr>
              <w:softHyphen/>
              <w:t>ծու</w:t>
            </w:r>
            <w:r w:rsidRPr="00B243BF">
              <w:rPr>
                <w:rFonts w:ascii="GHEA Grapalat" w:hAnsi="GHEA Grapalat"/>
                <w:sz w:val="20"/>
                <w:szCs w:val="20"/>
              </w:rPr>
              <w:softHyphen/>
              <w:t>թյան մակար</w:t>
            </w:r>
            <w:r w:rsidRPr="00B243BF">
              <w:rPr>
                <w:rFonts w:ascii="GHEA Grapalat" w:hAnsi="GHEA Grapalat"/>
                <w:sz w:val="20"/>
                <w:szCs w:val="20"/>
              </w:rPr>
              <w:softHyphen/>
              <w:t>դա</w:t>
            </w:r>
            <w:r w:rsidRPr="00B243BF">
              <w:rPr>
                <w:rFonts w:ascii="GHEA Grapalat" w:hAnsi="GHEA Grapalat"/>
                <w:sz w:val="20"/>
                <w:szCs w:val="20"/>
              </w:rPr>
              <w:softHyphen/>
              <w:t>կը:</w:t>
            </w:r>
          </w:p>
        </w:tc>
        <w:tc>
          <w:tcPr>
            <w:tcW w:w="1800" w:type="dxa"/>
          </w:tcPr>
          <w:p w:rsidR="00480F24" w:rsidRPr="00B243BF" w:rsidRDefault="00480F24" w:rsidP="00752ACE">
            <w:pPr>
              <w:jc w:val="center"/>
              <w:rPr>
                <w:rFonts w:ascii="GHEA Mariam" w:hAnsi="GHEA Mariam"/>
              </w:rPr>
            </w:pPr>
            <w:r w:rsidRPr="00B243BF">
              <w:rPr>
                <w:rFonts w:ascii="GHEA Mariam" w:hAnsi="GHEA Mariam"/>
              </w:rPr>
              <w:lastRenderedPageBreak/>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ՀՀ դատախազություն</w:t>
            </w:r>
          </w:p>
          <w:p w:rsidR="0095057B" w:rsidRPr="00B243BF" w:rsidRDefault="0095057B" w:rsidP="0095057B">
            <w:pPr>
              <w:spacing w:before="100" w:beforeAutospacing="1" w:after="100" w:afterAutospacing="1"/>
              <w:jc w:val="center"/>
              <w:rPr>
                <w:rFonts w:ascii="GHEA Grapalat" w:hAnsi="GHEA Grapalat"/>
              </w:rPr>
            </w:pPr>
            <w:r w:rsidRPr="00B243BF">
              <w:rPr>
                <w:rFonts w:ascii="GHEA Grapalat" w:hAnsi="GHEA Grapalat"/>
              </w:rPr>
              <w:t>(համաձայնությամբ)</w:t>
            </w:r>
          </w:p>
          <w:p w:rsidR="00480F24" w:rsidRPr="00B243BF" w:rsidRDefault="00480F24" w:rsidP="00752ACE">
            <w:pPr>
              <w:spacing w:before="100" w:beforeAutospacing="1" w:after="100" w:afterAutospacing="1"/>
              <w:jc w:val="center"/>
              <w:rPr>
                <w:rFonts w:ascii="GHEA Mariam" w:hAnsi="GHEA Mariam" w:cs="Arial"/>
                <w:b/>
              </w:rPr>
            </w:pPr>
          </w:p>
        </w:tc>
        <w:tc>
          <w:tcPr>
            <w:tcW w:w="1800" w:type="dxa"/>
          </w:tcPr>
          <w:p w:rsidR="0095057B" w:rsidRPr="00B243BF" w:rsidRDefault="0095057B" w:rsidP="0095057B">
            <w:pPr>
              <w:spacing w:before="100" w:beforeAutospacing="1"/>
              <w:jc w:val="center"/>
              <w:rPr>
                <w:rFonts w:ascii="GHEA Grapalat" w:hAnsi="GHEA Grapalat"/>
              </w:rPr>
            </w:pPr>
            <w:r w:rsidRPr="00B243BF">
              <w:rPr>
                <w:rFonts w:ascii="GHEA Grapalat" w:hAnsi="GHEA Grapalat"/>
              </w:rPr>
              <w:t>2020 թվականի մարտի 3-րդ տասնօրյակ</w:t>
            </w:r>
          </w:p>
          <w:p w:rsidR="00480F24" w:rsidRPr="00B243BF" w:rsidRDefault="0095057B" w:rsidP="0095057B">
            <w:pPr>
              <w:jc w:val="center"/>
              <w:rPr>
                <w:rFonts w:ascii="GHEA Mariam" w:hAnsi="GHEA Mariam" w:cs="Arial"/>
                <w:b/>
              </w:rPr>
            </w:pPr>
            <w:r w:rsidRPr="00B243BF">
              <w:rPr>
                <w:rFonts w:ascii="GHEA Grapalat" w:hAnsi="GHEA Grapalat"/>
              </w:rPr>
              <w:t>2.2020 թվականի հունիսի 3-րդ տասնօրյակ</w:t>
            </w:r>
          </w:p>
        </w:tc>
        <w:tc>
          <w:tcPr>
            <w:tcW w:w="1649" w:type="dxa"/>
            <w:gridSpan w:val="2"/>
          </w:tcPr>
          <w:p w:rsidR="00480F24" w:rsidRPr="00B243BF" w:rsidRDefault="0095057B" w:rsidP="00752ACE">
            <w:pPr>
              <w:jc w:val="center"/>
              <w:rPr>
                <w:rFonts w:ascii="GHEA Mariam" w:hAnsi="GHEA Mariam" w:cs="Arial"/>
                <w:b/>
              </w:rPr>
            </w:pPr>
            <w:r w:rsidRPr="00B243BF">
              <w:rPr>
                <w:rFonts w:ascii="GHEA Grapalat" w:hAnsi="GHEA Grapalat"/>
              </w:rPr>
              <w:t>Ֆինանսավորում չի պահանջում</w:t>
            </w:r>
            <w:r w:rsidRPr="00B243BF">
              <w:rPr>
                <w:rFonts w:ascii="GHEA Mariam" w:hAnsi="GHEA Mariam" w:cs="Arial"/>
                <w:b/>
              </w:rPr>
              <w:t xml:space="preserve"> </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lastRenderedPageBreak/>
              <w:t>17</w:t>
            </w:r>
          </w:p>
        </w:tc>
        <w:tc>
          <w:tcPr>
            <w:tcW w:w="3109" w:type="dxa"/>
          </w:tcPr>
          <w:p w:rsidR="00480F24" w:rsidRPr="00B243BF" w:rsidRDefault="00221561" w:rsidP="00752ACE">
            <w:pPr>
              <w:jc w:val="center"/>
              <w:rPr>
                <w:rFonts w:ascii="GHEA Mariam" w:hAnsi="GHEA Mariam" w:cs="Arial"/>
                <w:b/>
              </w:rPr>
            </w:pPr>
            <w:r w:rsidRPr="00B243BF">
              <w:rPr>
                <w:rFonts w:ascii="GHEA Grapalat" w:hAnsi="GHEA Grapalat" w:cs="Sylfaen"/>
                <w:lang w:val="hy-AM"/>
              </w:rPr>
              <w:t>Վճռաբեկ դատարանի վարչական պալատի ստեղծում</w:t>
            </w:r>
          </w:p>
        </w:tc>
        <w:tc>
          <w:tcPr>
            <w:tcW w:w="2700" w:type="dxa"/>
          </w:tcPr>
          <w:p w:rsidR="00480F24" w:rsidRPr="00B243BF" w:rsidRDefault="00221561" w:rsidP="00752ACE">
            <w:pPr>
              <w:jc w:val="center"/>
              <w:rPr>
                <w:rFonts w:ascii="GHEA Mariam" w:hAnsi="GHEA Mariam" w:cs="Arial"/>
                <w:b/>
              </w:rPr>
            </w:pPr>
            <w:r w:rsidRPr="00B243BF">
              <w:rPr>
                <w:rFonts w:ascii="GHEA Grapalat" w:hAnsi="GHEA Grapalat" w:cs="Sylfaen"/>
                <w:lang w:val="hy-AM"/>
              </w:rPr>
              <w:t xml:space="preserve">«Դատական օրենսգիրք» սահմանադրական օրենքում փոփոխություններ և լրացումներ կատարելու մասին» ՀՀ օրենքի նախագծի մշակում, </w:t>
            </w:r>
            <w:r w:rsidRPr="00B243BF">
              <w:rPr>
                <w:rFonts w:ascii="GHEA Grapalat" w:hAnsi="GHEA Grapalat" w:cs="Sylfaen"/>
                <w:lang w:val="hy-AM"/>
              </w:rPr>
              <w:lastRenderedPageBreak/>
              <w:t xml:space="preserve">սահմանված կարգով շրջանառում և ներկայացում </w:t>
            </w:r>
            <w:r w:rsidRPr="00B243BF">
              <w:rPr>
                <w:rFonts w:ascii="GHEA Grapalat" w:hAnsi="GHEA Grapalat"/>
                <w:lang w:val="hy-AM"/>
              </w:rPr>
              <w:t>ՀՀ կառավարության քննարկմանը</w:t>
            </w:r>
            <w:r w:rsidRPr="00B243BF">
              <w:rPr>
                <w:rFonts w:ascii="GHEA Mariam" w:hAnsi="GHEA Mariam" w:cs="Arial"/>
                <w:b/>
              </w:rPr>
              <w:t xml:space="preserve"> </w:t>
            </w:r>
          </w:p>
        </w:tc>
        <w:tc>
          <w:tcPr>
            <w:tcW w:w="2070" w:type="dxa"/>
          </w:tcPr>
          <w:p w:rsidR="00480F24" w:rsidRPr="00B243BF" w:rsidRDefault="00221561" w:rsidP="00752ACE">
            <w:pPr>
              <w:jc w:val="center"/>
              <w:rPr>
                <w:rFonts w:ascii="GHEA Mariam" w:hAnsi="GHEA Mariam" w:cs="Arial"/>
                <w:b/>
              </w:rPr>
            </w:pPr>
            <w:r w:rsidRPr="00B243BF">
              <w:rPr>
                <w:rFonts w:ascii="GHEA Grapalat" w:hAnsi="GHEA Grapalat" w:cs="Sylfaen"/>
                <w:lang w:val="hy-AM"/>
              </w:rPr>
              <w:lastRenderedPageBreak/>
              <w:t xml:space="preserve">Վճռաբեկ դատարանում վարչական գործերի քննությունը կկատարվի մասնագիտացված վարչական </w:t>
            </w:r>
            <w:r w:rsidRPr="00B243BF">
              <w:rPr>
                <w:rFonts w:ascii="GHEA Grapalat" w:hAnsi="GHEA Grapalat" w:cs="Sylfaen"/>
                <w:lang w:val="hy-AM"/>
              </w:rPr>
              <w:lastRenderedPageBreak/>
              <w:t>պալատի միջոցով</w:t>
            </w:r>
          </w:p>
        </w:tc>
        <w:tc>
          <w:tcPr>
            <w:tcW w:w="1800" w:type="dxa"/>
          </w:tcPr>
          <w:p w:rsidR="00480F24" w:rsidRPr="00B243BF" w:rsidRDefault="00480F24" w:rsidP="00752ACE">
            <w:pPr>
              <w:jc w:val="center"/>
              <w:rPr>
                <w:rFonts w:ascii="GHEA Mariam" w:hAnsi="GHEA Mariam"/>
              </w:rPr>
            </w:pPr>
            <w:r w:rsidRPr="00B243BF">
              <w:rPr>
                <w:rFonts w:ascii="GHEA Mariam" w:hAnsi="GHEA Mariam"/>
              </w:rPr>
              <w:lastRenderedPageBreak/>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480F24" w:rsidRPr="00B243BF" w:rsidRDefault="00480F24" w:rsidP="00752ACE">
            <w:pPr>
              <w:jc w:val="center"/>
              <w:rPr>
                <w:rFonts w:ascii="GHEA Mariam" w:hAnsi="GHEA Mariam" w:cs="Arial"/>
                <w:b/>
              </w:rPr>
            </w:pPr>
            <w:r w:rsidRPr="00B243BF">
              <w:rPr>
                <w:rFonts w:ascii="GHEA Mariam" w:hAnsi="GHEA Mariam" w:cs="Arial"/>
                <w:b/>
              </w:rPr>
              <w:t>-</w:t>
            </w:r>
          </w:p>
        </w:tc>
        <w:tc>
          <w:tcPr>
            <w:tcW w:w="1800" w:type="dxa"/>
          </w:tcPr>
          <w:p w:rsidR="00480F24" w:rsidRPr="00B243BF" w:rsidRDefault="00221561" w:rsidP="00752ACE">
            <w:pPr>
              <w:spacing w:before="240"/>
              <w:jc w:val="center"/>
              <w:rPr>
                <w:rFonts w:ascii="GHEA Mariam" w:hAnsi="GHEA Mariam" w:cs="Arial"/>
                <w:b/>
              </w:rPr>
            </w:pPr>
            <w:r w:rsidRPr="00B243BF">
              <w:rPr>
                <w:rFonts w:ascii="GHEA Grapalat" w:hAnsi="GHEA Grapalat"/>
              </w:rPr>
              <w:t xml:space="preserve">2019 թվականի </w:t>
            </w:r>
            <w:r w:rsidRPr="00B243BF">
              <w:rPr>
                <w:rFonts w:ascii="GHEA Grapalat" w:hAnsi="GHEA Grapalat"/>
                <w:lang w:val="hy-AM"/>
              </w:rPr>
              <w:t>մարտի</w:t>
            </w:r>
            <w:r w:rsidRPr="00B243BF">
              <w:rPr>
                <w:rFonts w:ascii="GHEA Grapalat" w:hAnsi="GHEA Grapalat"/>
              </w:rPr>
              <w:t xml:space="preserve"> 3-րդ տասնօրյակ</w:t>
            </w:r>
          </w:p>
        </w:tc>
        <w:tc>
          <w:tcPr>
            <w:tcW w:w="1649" w:type="dxa"/>
            <w:gridSpan w:val="2"/>
          </w:tcPr>
          <w:p w:rsidR="00221561" w:rsidRPr="00B243BF" w:rsidRDefault="00221561" w:rsidP="00221561">
            <w:pPr>
              <w:spacing w:before="100" w:beforeAutospacing="1" w:after="100" w:afterAutospacing="1"/>
              <w:jc w:val="both"/>
              <w:rPr>
                <w:rFonts w:ascii="GHEA Grapalat" w:hAnsi="GHEA Grapalat"/>
                <w:lang w:val="hy-AM"/>
              </w:rPr>
            </w:pPr>
            <w:r w:rsidRPr="00B243BF">
              <w:rPr>
                <w:rFonts w:ascii="GHEA Grapalat" w:hAnsi="GHEA Grapalat"/>
                <w:lang w:val="hy-AM"/>
              </w:rPr>
              <w:t>ՀՀ պետական բյուջե և օրենքով չարգելված այլ աղբյուրներ</w:t>
            </w:r>
          </w:p>
          <w:p w:rsidR="00221561" w:rsidRPr="00B243BF" w:rsidRDefault="00221561" w:rsidP="00221561">
            <w:pPr>
              <w:spacing w:before="100" w:beforeAutospacing="1" w:after="100" w:afterAutospacing="1"/>
              <w:jc w:val="center"/>
              <w:rPr>
                <w:rFonts w:ascii="GHEA Grapalat" w:hAnsi="GHEA Grapalat"/>
                <w:lang w:val="hy-AM"/>
              </w:rPr>
            </w:pPr>
            <w:r w:rsidRPr="00B243BF">
              <w:rPr>
                <w:rFonts w:ascii="GHEA Grapalat" w:hAnsi="GHEA Grapalat"/>
                <w:lang w:val="hy-AM"/>
              </w:rPr>
              <w:t xml:space="preserve">17.000.000 </w:t>
            </w:r>
            <w:r w:rsidRPr="00B243BF">
              <w:rPr>
                <w:rFonts w:ascii="GHEA Grapalat" w:hAnsi="GHEA Grapalat"/>
                <w:lang w:val="hy-AM"/>
              </w:rPr>
              <w:lastRenderedPageBreak/>
              <w:t>դրամ</w:t>
            </w:r>
          </w:p>
          <w:p w:rsidR="00480F24" w:rsidRPr="00B243BF" w:rsidRDefault="00480F24" w:rsidP="00752ACE">
            <w:pPr>
              <w:jc w:val="center"/>
              <w:rPr>
                <w:rFonts w:ascii="GHEA Mariam" w:hAnsi="GHEA Mariam" w:cs="Arial"/>
                <w:b/>
              </w:rPr>
            </w:pP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lastRenderedPageBreak/>
              <w:t>18</w:t>
            </w:r>
          </w:p>
        </w:tc>
        <w:tc>
          <w:tcPr>
            <w:tcW w:w="3109" w:type="dxa"/>
          </w:tcPr>
          <w:p w:rsidR="00480F24" w:rsidRPr="00B243BF" w:rsidRDefault="00221561" w:rsidP="00752ACE">
            <w:pPr>
              <w:jc w:val="center"/>
              <w:rPr>
                <w:rFonts w:ascii="GHEA Mariam" w:hAnsi="GHEA Mariam" w:cs="Arial"/>
                <w:b/>
              </w:rPr>
            </w:pPr>
            <w:r w:rsidRPr="00B243BF">
              <w:rPr>
                <w:rFonts w:ascii="GHEA Grapalat" w:hAnsi="GHEA Grapalat" w:cs="Sylfaen"/>
              </w:rPr>
              <w:t>Դ</w:t>
            </w:r>
            <w:r w:rsidRPr="00B243BF">
              <w:rPr>
                <w:rFonts w:ascii="GHEA Grapalat" w:hAnsi="GHEA Grapalat" w:cs="Sylfaen"/>
                <w:lang w:val="hy-AM"/>
              </w:rPr>
              <w:t>ատավորների</w:t>
            </w:r>
            <w:r w:rsidRPr="00B243BF">
              <w:rPr>
                <w:rFonts w:ascii="GHEA Grapalat" w:hAnsi="GHEA Grapalat" w:cs="Sylfaen"/>
              </w:rPr>
              <w:t xml:space="preserve"> </w:t>
            </w:r>
            <w:r w:rsidRPr="00B243BF">
              <w:rPr>
                <w:rFonts w:ascii="GHEA Grapalat" w:hAnsi="GHEA Grapalat" w:cs="Sylfaen"/>
                <w:lang w:val="hy-AM"/>
              </w:rPr>
              <w:t>թվ</w:t>
            </w:r>
            <w:r w:rsidRPr="00B243BF">
              <w:rPr>
                <w:rFonts w:ascii="GHEA Grapalat" w:hAnsi="GHEA Grapalat" w:cs="Sylfaen"/>
              </w:rPr>
              <w:t>ակազմի ավելացում</w:t>
            </w:r>
          </w:p>
        </w:tc>
        <w:tc>
          <w:tcPr>
            <w:tcW w:w="2700" w:type="dxa"/>
          </w:tcPr>
          <w:p w:rsidR="00221561" w:rsidRPr="00B243BF" w:rsidRDefault="00221561" w:rsidP="00221561">
            <w:pPr>
              <w:pStyle w:val="NormalWeb"/>
              <w:spacing w:line="276" w:lineRule="auto"/>
              <w:jc w:val="both"/>
              <w:rPr>
                <w:rFonts w:ascii="GHEA Grapalat" w:hAnsi="GHEA Grapalat" w:cs="Sylfaen"/>
                <w:sz w:val="20"/>
                <w:szCs w:val="20"/>
              </w:rPr>
            </w:pPr>
            <w:r w:rsidRPr="00B243BF">
              <w:rPr>
                <w:rFonts w:ascii="GHEA Grapalat" w:hAnsi="GHEA Grapalat" w:cs="Sylfaen"/>
                <w:sz w:val="20"/>
                <w:szCs w:val="20"/>
              </w:rPr>
              <w:t>Դատական ծանրաբեռնվածության ողջամիտ չափի որոշում</w:t>
            </w:r>
          </w:p>
          <w:p w:rsidR="00480F24" w:rsidRPr="00B243BF" w:rsidRDefault="00480F24" w:rsidP="00752ACE">
            <w:pPr>
              <w:jc w:val="center"/>
              <w:rPr>
                <w:rFonts w:ascii="GHEA Mariam" w:hAnsi="GHEA Mariam" w:cs="Arial"/>
                <w:b/>
              </w:rPr>
            </w:pPr>
          </w:p>
        </w:tc>
        <w:tc>
          <w:tcPr>
            <w:tcW w:w="2070" w:type="dxa"/>
          </w:tcPr>
          <w:p w:rsidR="00480F24" w:rsidRPr="00B243BF" w:rsidRDefault="00221561" w:rsidP="00752ACE">
            <w:pPr>
              <w:jc w:val="center"/>
              <w:rPr>
                <w:rFonts w:ascii="GHEA Mariam" w:hAnsi="GHEA Mariam" w:cs="Arial"/>
                <w:b/>
              </w:rPr>
            </w:pPr>
            <w:r w:rsidRPr="00B243BF">
              <w:rPr>
                <w:rFonts w:ascii="GHEA Grapalat" w:hAnsi="GHEA Grapalat" w:cs="Sylfaen"/>
              </w:rPr>
              <w:t>Արդյունավետ դատական պաշտպանության իրավունքի երաշխավորում</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480F24" w:rsidRPr="00B243BF" w:rsidRDefault="00480F24" w:rsidP="00752ACE">
            <w:pPr>
              <w:jc w:val="center"/>
              <w:rPr>
                <w:rFonts w:ascii="GHEA Mariam" w:hAnsi="GHEA Mariam" w:cs="Arial"/>
                <w:b/>
              </w:rPr>
            </w:pPr>
            <w:r w:rsidRPr="00B243BF">
              <w:rPr>
                <w:rFonts w:ascii="GHEA Mariam" w:hAnsi="GHEA Mariam" w:cs="Arial"/>
                <w:b/>
              </w:rPr>
              <w:t>-</w:t>
            </w:r>
          </w:p>
        </w:tc>
        <w:tc>
          <w:tcPr>
            <w:tcW w:w="1800" w:type="dxa"/>
          </w:tcPr>
          <w:p w:rsidR="00480F24" w:rsidRPr="00B243BF" w:rsidRDefault="00221561" w:rsidP="00752ACE">
            <w:pPr>
              <w:jc w:val="center"/>
              <w:rPr>
                <w:rFonts w:ascii="GHEA Mariam" w:hAnsi="GHEA Mariam" w:cs="Arial"/>
                <w:b/>
              </w:rPr>
            </w:pPr>
            <w:r w:rsidRPr="00B243BF">
              <w:rPr>
                <w:rFonts w:ascii="GHEA Grapalat" w:hAnsi="GHEA Grapalat"/>
              </w:rPr>
              <w:t>2020 թվականի մարտի 3-րդ տաս</w:t>
            </w:r>
            <w:r w:rsidRPr="00B243BF">
              <w:rPr>
                <w:rFonts w:ascii="GHEA Grapalat" w:hAnsi="GHEA Grapalat"/>
              </w:rPr>
              <w:softHyphen/>
              <w:t>ն</w:t>
            </w:r>
            <w:r w:rsidRPr="00B243BF">
              <w:rPr>
                <w:rFonts w:ascii="GHEA Grapalat" w:hAnsi="GHEA Grapalat"/>
              </w:rPr>
              <w:softHyphen/>
              <w:t>օրյակ</w:t>
            </w:r>
          </w:p>
        </w:tc>
        <w:tc>
          <w:tcPr>
            <w:tcW w:w="1649" w:type="dxa"/>
            <w:gridSpan w:val="2"/>
          </w:tcPr>
          <w:p w:rsidR="00221561" w:rsidRPr="00B243BF" w:rsidRDefault="00221561" w:rsidP="00221561">
            <w:pPr>
              <w:spacing w:before="100" w:beforeAutospacing="1" w:after="100" w:afterAutospacing="1"/>
              <w:jc w:val="both"/>
              <w:rPr>
                <w:rFonts w:ascii="GHEA Grapalat" w:hAnsi="GHEA Grapalat"/>
                <w:lang w:val="hy-AM"/>
              </w:rPr>
            </w:pPr>
            <w:r w:rsidRPr="00B243BF">
              <w:rPr>
                <w:rFonts w:ascii="GHEA Grapalat" w:hAnsi="GHEA Grapalat"/>
                <w:lang w:val="hy-AM"/>
              </w:rPr>
              <w:t>ՀՀ պետական բյուջե և օրենքով չարգելված այլ աղբյուրներ</w:t>
            </w:r>
          </w:p>
          <w:p w:rsidR="00480F24" w:rsidRPr="00B243BF" w:rsidRDefault="00221561" w:rsidP="00221561">
            <w:pPr>
              <w:jc w:val="center"/>
              <w:rPr>
                <w:rFonts w:ascii="GHEA Mariam" w:hAnsi="GHEA Mariam" w:cs="Arial"/>
                <w:b/>
              </w:rPr>
            </w:pPr>
            <w:r w:rsidRPr="00B243BF">
              <w:rPr>
                <w:rFonts w:ascii="GHEA Grapalat" w:hAnsi="GHEA Grapalat" w:cs="Arial"/>
                <w:b/>
              </w:rPr>
              <w:t>(30 մլն դրամ)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19</w:t>
            </w:r>
          </w:p>
        </w:tc>
        <w:tc>
          <w:tcPr>
            <w:tcW w:w="3109" w:type="dxa"/>
          </w:tcPr>
          <w:p w:rsidR="00480F24" w:rsidRPr="00B243BF" w:rsidRDefault="00221561" w:rsidP="00752ACE">
            <w:pPr>
              <w:jc w:val="center"/>
              <w:rPr>
                <w:rFonts w:ascii="GHEA Mariam" w:hAnsi="GHEA Mariam" w:cs="Arial"/>
                <w:b/>
              </w:rPr>
            </w:pPr>
            <w:r w:rsidRPr="00B243BF">
              <w:rPr>
                <w:rFonts w:ascii="GHEA Grapalat" w:hAnsi="GHEA Grapalat" w:cs="Sylfaen"/>
              </w:rPr>
              <w:t>Դատավորների վարձատրության բարձրացում</w:t>
            </w:r>
          </w:p>
        </w:tc>
        <w:tc>
          <w:tcPr>
            <w:tcW w:w="2700" w:type="dxa"/>
          </w:tcPr>
          <w:p w:rsidR="00480F24" w:rsidRPr="00B243BF" w:rsidRDefault="00221561" w:rsidP="00752ACE">
            <w:pPr>
              <w:jc w:val="center"/>
              <w:rPr>
                <w:rFonts w:ascii="GHEA Mariam" w:hAnsi="GHEA Mariam" w:cs="Arial"/>
                <w:b/>
              </w:rPr>
            </w:pPr>
            <w:r w:rsidRPr="00B243BF">
              <w:rPr>
                <w:rFonts w:ascii="GHEA Grapalat" w:hAnsi="GHEA Grapalat" w:cs="Sylfaen"/>
              </w:rPr>
              <w:t>Դատավորի վարձատրության 20</w:t>
            </w:r>
            <w:r w:rsidRPr="00B243BF">
              <w:rPr>
                <w:rFonts w:ascii="GHEA Grapalat" w:hAnsi="GHEA Grapalat" w:cs="Sylfaen"/>
                <w:lang w:val="hy-AM"/>
              </w:rPr>
              <w:t>20</w:t>
            </w:r>
            <w:r w:rsidRPr="00B243BF">
              <w:rPr>
                <w:rFonts w:ascii="GHEA Grapalat" w:hAnsi="GHEA Grapalat" w:cs="Sylfaen"/>
              </w:rPr>
              <w:t xml:space="preserve"> թվականից սկսած տարեկան պարբերականությամբ բարձրացման գործընթացի իրավական կարգավորում</w:t>
            </w:r>
          </w:p>
        </w:tc>
        <w:tc>
          <w:tcPr>
            <w:tcW w:w="2070" w:type="dxa"/>
          </w:tcPr>
          <w:p w:rsidR="00480F24" w:rsidRPr="00B243BF" w:rsidRDefault="00221561" w:rsidP="00752ACE">
            <w:pPr>
              <w:jc w:val="center"/>
              <w:rPr>
                <w:rFonts w:ascii="GHEA Mariam" w:hAnsi="GHEA Mariam" w:cs="Arial"/>
                <w:b/>
              </w:rPr>
            </w:pPr>
            <w:r w:rsidRPr="00B243BF">
              <w:rPr>
                <w:rFonts w:ascii="GHEA Grapalat" w:hAnsi="GHEA Grapalat" w:cs="Sylfaen"/>
              </w:rPr>
              <w:t>Անկախ և որակյալ արդարադատության երաշխավորում</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480F24" w:rsidRPr="00B243BF" w:rsidRDefault="00480F24" w:rsidP="00752ACE">
            <w:pPr>
              <w:jc w:val="center"/>
              <w:rPr>
                <w:rFonts w:ascii="GHEA Mariam" w:hAnsi="GHEA Mariam" w:cs="Arial"/>
                <w:b/>
              </w:rPr>
            </w:pPr>
            <w:r w:rsidRPr="00B243BF">
              <w:rPr>
                <w:rFonts w:ascii="GHEA Mariam" w:hAnsi="GHEA Mariam" w:cs="Arial"/>
                <w:b/>
              </w:rPr>
              <w:t>-</w:t>
            </w:r>
          </w:p>
        </w:tc>
        <w:tc>
          <w:tcPr>
            <w:tcW w:w="1800" w:type="dxa"/>
          </w:tcPr>
          <w:p w:rsidR="00480F24" w:rsidRPr="00B243BF" w:rsidRDefault="00221561" w:rsidP="00752ACE">
            <w:pPr>
              <w:jc w:val="center"/>
              <w:rPr>
                <w:rFonts w:ascii="GHEA Mariam" w:hAnsi="GHEA Mariam" w:cs="Arial"/>
                <w:b/>
              </w:rPr>
            </w:pPr>
            <w:r w:rsidRPr="00B243BF">
              <w:rPr>
                <w:rFonts w:ascii="GHEA Grapalat" w:hAnsi="GHEA Grapalat"/>
              </w:rPr>
              <w:t>Մինչև 2022 թվականի դեկտեմբերի 3-րդ տասնօրյակ</w:t>
            </w:r>
          </w:p>
        </w:tc>
        <w:tc>
          <w:tcPr>
            <w:tcW w:w="1649" w:type="dxa"/>
            <w:gridSpan w:val="2"/>
          </w:tcPr>
          <w:p w:rsidR="00221561" w:rsidRPr="00B243BF" w:rsidRDefault="00221561" w:rsidP="00221561">
            <w:pPr>
              <w:jc w:val="center"/>
              <w:rPr>
                <w:rFonts w:ascii="GHEA Grapalat" w:hAnsi="GHEA Grapalat"/>
              </w:rPr>
            </w:pPr>
            <w:r w:rsidRPr="00B243BF">
              <w:rPr>
                <w:rFonts w:ascii="GHEA Grapalat" w:hAnsi="GHEA Grapalat"/>
                <w:lang w:val="hy-AM"/>
              </w:rPr>
              <w:t>ՀՀ պետական բյուջե և օրենքով չարգելված այլ աղբյուրներ</w:t>
            </w:r>
          </w:p>
          <w:p w:rsidR="00480F24" w:rsidRPr="00B243BF" w:rsidRDefault="00221561" w:rsidP="00221561">
            <w:pPr>
              <w:jc w:val="center"/>
              <w:rPr>
                <w:rFonts w:ascii="GHEA Mariam" w:hAnsi="GHEA Mariam" w:cs="Arial"/>
                <w:b/>
              </w:rPr>
            </w:pPr>
            <w:r w:rsidRPr="00B243BF">
              <w:rPr>
                <w:rFonts w:ascii="GHEA Grapalat" w:hAnsi="GHEA Grapalat" w:cs="Arial"/>
                <w:b/>
              </w:rPr>
              <w:t>(20 մլն դրամ)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20</w:t>
            </w:r>
          </w:p>
        </w:tc>
        <w:tc>
          <w:tcPr>
            <w:tcW w:w="3109" w:type="dxa"/>
          </w:tcPr>
          <w:p w:rsidR="00480F24" w:rsidRPr="00B243BF" w:rsidRDefault="00221561" w:rsidP="00752ACE">
            <w:pPr>
              <w:jc w:val="center"/>
              <w:rPr>
                <w:rFonts w:ascii="GHEA Mariam" w:hAnsi="GHEA Mariam" w:cs="Arial"/>
                <w:b/>
              </w:rPr>
            </w:pPr>
            <w:r w:rsidRPr="00B243BF">
              <w:rPr>
                <w:rFonts w:ascii="GHEA Grapalat" w:hAnsi="GHEA Grapalat"/>
                <w:lang w:val="hy-AM"/>
              </w:rPr>
              <w:t>Սնանկության վարույթում ծախսերի, ժամկետների, կառավարիչների հաշվետվողականության, ապահովված իրավունքի առարկայի իրացման, համարժեք պաշտպանության ինստիտուտի, ֆինանսական առողջացման գործուն կարգավորումների ներդնում</w:t>
            </w:r>
          </w:p>
        </w:tc>
        <w:tc>
          <w:tcPr>
            <w:tcW w:w="2700" w:type="dxa"/>
          </w:tcPr>
          <w:p w:rsidR="00480F24" w:rsidRPr="00B243BF" w:rsidRDefault="00221561" w:rsidP="00752ACE">
            <w:pPr>
              <w:jc w:val="center"/>
              <w:rPr>
                <w:rFonts w:ascii="GHEA Mariam" w:hAnsi="GHEA Mariam" w:cs="Arial"/>
                <w:b/>
              </w:rPr>
            </w:pPr>
            <w:r w:rsidRPr="00B243BF">
              <w:rPr>
                <w:rFonts w:ascii="GHEA Grapalat" w:hAnsi="GHEA Grapalat"/>
                <w:lang w:val="hy-AM"/>
              </w:rPr>
              <w:t>Սնանկության մասին օրենքում փոփոխություններ և լրացումներ կատարելու մասին օրենքի նախագծի լրամշակում և ներկայացում ՀՀ կառավարության քննարկմանը</w:t>
            </w:r>
          </w:p>
        </w:tc>
        <w:tc>
          <w:tcPr>
            <w:tcW w:w="2070" w:type="dxa"/>
          </w:tcPr>
          <w:p w:rsidR="00480F24" w:rsidRPr="00B243BF" w:rsidRDefault="00221561" w:rsidP="00752ACE">
            <w:pPr>
              <w:jc w:val="center"/>
              <w:rPr>
                <w:rFonts w:ascii="GHEA Mariam" w:hAnsi="GHEA Mariam" w:cs="Arial"/>
                <w:b/>
              </w:rPr>
            </w:pPr>
            <w:r w:rsidRPr="00B243BF">
              <w:rPr>
                <w:rFonts w:ascii="GHEA Grapalat" w:hAnsi="GHEA Grapalat"/>
              </w:rPr>
              <w:t>Ս</w:t>
            </w:r>
            <w:r w:rsidRPr="00B243BF">
              <w:rPr>
                <w:rFonts w:ascii="GHEA Grapalat" w:hAnsi="GHEA Grapalat"/>
                <w:lang w:val="hy-AM"/>
              </w:rPr>
              <w:t xml:space="preserve">նանկության վարույթի </w:t>
            </w:r>
            <w:r w:rsidRPr="00B243BF">
              <w:rPr>
                <w:rFonts w:ascii="GHEA Grapalat" w:hAnsi="GHEA Grapalat"/>
              </w:rPr>
              <w:t xml:space="preserve">բարձր </w:t>
            </w:r>
            <w:r w:rsidRPr="00B243BF">
              <w:rPr>
                <w:rFonts w:ascii="GHEA Grapalat" w:hAnsi="GHEA Grapalat"/>
                <w:lang w:val="hy-AM"/>
              </w:rPr>
              <w:t>արդյունավետությ</w:t>
            </w:r>
            <w:r w:rsidRPr="00B243BF">
              <w:rPr>
                <w:rFonts w:ascii="GHEA Grapalat" w:hAnsi="GHEA Grapalat"/>
              </w:rPr>
              <w:t>ուն</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480F24" w:rsidRPr="00B243BF" w:rsidRDefault="00480F24" w:rsidP="00752ACE">
            <w:pPr>
              <w:jc w:val="center"/>
              <w:rPr>
                <w:rFonts w:ascii="GHEA Mariam" w:hAnsi="GHEA Mariam" w:cs="Arial"/>
                <w:b/>
              </w:rPr>
            </w:pPr>
            <w:r w:rsidRPr="00B243BF">
              <w:rPr>
                <w:rFonts w:ascii="GHEA Mariam" w:hAnsi="GHEA Mariam" w:cs="Arial"/>
                <w:b/>
              </w:rPr>
              <w:t>-</w:t>
            </w:r>
          </w:p>
        </w:tc>
        <w:tc>
          <w:tcPr>
            <w:tcW w:w="1800" w:type="dxa"/>
          </w:tcPr>
          <w:p w:rsidR="00221561" w:rsidRPr="00B243BF" w:rsidRDefault="00221561" w:rsidP="00221561">
            <w:pPr>
              <w:jc w:val="both"/>
              <w:rPr>
                <w:rFonts w:ascii="GHEA Grapalat" w:hAnsi="GHEA Grapalat"/>
              </w:rPr>
            </w:pPr>
            <w:r w:rsidRPr="00B243BF">
              <w:rPr>
                <w:rFonts w:ascii="GHEA Grapalat" w:hAnsi="GHEA Grapalat"/>
              </w:rPr>
              <w:t>2018</w:t>
            </w:r>
          </w:p>
          <w:p w:rsidR="00480F24" w:rsidRPr="00B243BF" w:rsidRDefault="00221561" w:rsidP="00221561">
            <w:pPr>
              <w:jc w:val="center"/>
              <w:rPr>
                <w:rFonts w:ascii="GHEA Mariam" w:hAnsi="GHEA Mariam" w:cs="Arial"/>
                <w:b/>
              </w:rPr>
            </w:pPr>
            <w:r w:rsidRPr="00B243BF">
              <w:rPr>
                <w:rFonts w:ascii="GHEA Grapalat" w:hAnsi="GHEA Grapalat"/>
              </w:rPr>
              <w:t>հոկտեմբերի 1-ին տասնօրյակ</w:t>
            </w:r>
          </w:p>
        </w:tc>
        <w:tc>
          <w:tcPr>
            <w:tcW w:w="1649" w:type="dxa"/>
            <w:gridSpan w:val="2"/>
          </w:tcPr>
          <w:p w:rsidR="00480F24" w:rsidRPr="00B243BF" w:rsidRDefault="00221561" w:rsidP="00752ACE">
            <w:pPr>
              <w:jc w:val="center"/>
              <w:rPr>
                <w:rFonts w:ascii="GHEA Mariam" w:hAnsi="GHEA Mariam" w:cs="Arial"/>
                <w:b/>
              </w:rPr>
            </w:pPr>
            <w:r w:rsidRPr="00B243BF">
              <w:rPr>
                <w:rFonts w:ascii="GHEA Grapalat" w:hAnsi="GHEA Grapalat"/>
              </w:rPr>
              <w:t>Ֆինանսավորում չի պահանջում</w:t>
            </w:r>
          </w:p>
        </w:tc>
      </w:tr>
      <w:tr w:rsidR="00B243BF" w:rsidRPr="00B243BF" w:rsidTr="002E4BE3">
        <w:tc>
          <w:tcPr>
            <w:tcW w:w="514" w:type="dxa"/>
          </w:tcPr>
          <w:p w:rsidR="00480F24" w:rsidRPr="00B243BF" w:rsidRDefault="00480F24" w:rsidP="00752ACE">
            <w:pPr>
              <w:jc w:val="center"/>
              <w:rPr>
                <w:rFonts w:ascii="GHEA Mariam" w:hAnsi="GHEA Mariam" w:cs="Arial"/>
                <w:b/>
              </w:rPr>
            </w:pPr>
            <w:r w:rsidRPr="00B243BF">
              <w:rPr>
                <w:rFonts w:ascii="GHEA Mariam" w:hAnsi="GHEA Mariam" w:cs="Arial"/>
                <w:b/>
              </w:rPr>
              <w:t>21</w:t>
            </w:r>
          </w:p>
        </w:tc>
        <w:tc>
          <w:tcPr>
            <w:tcW w:w="3109" w:type="dxa"/>
          </w:tcPr>
          <w:p w:rsidR="00480F24" w:rsidRPr="00B243BF" w:rsidRDefault="00221561" w:rsidP="00752ACE">
            <w:pPr>
              <w:jc w:val="center"/>
              <w:rPr>
                <w:rFonts w:ascii="GHEA Mariam" w:hAnsi="GHEA Mariam" w:cs="Arial"/>
                <w:b/>
              </w:rPr>
            </w:pPr>
            <w:r w:rsidRPr="00B243BF">
              <w:rPr>
                <w:rFonts w:ascii="GHEA Grapalat" w:hAnsi="GHEA Grapalat"/>
                <w:lang w:val="hy-AM"/>
              </w:rPr>
              <w:t xml:space="preserve">Պարտապանին պատկանող գույքի հայտնաբերման, </w:t>
            </w:r>
            <w:r w:rsidRPr="00B243BF">
              <w:rPr>
                <w:rFonts w:ascii="GHEA Grapalat" w:hAnsi="GHEA Grapalat"/>
                <w:bCs/>
                <w:lang w:val="hy-AM"/>
              </w:rPr>
              <w:t xml:space="preserve">այդ թվում՝ պարտապանին պատկանող գույքի հայտարարագրման, չգրանցված իրավունքների գրանցման, </w:t>
            </w:r>
            <w:r w:rsidRPr="00B243BF">
              <w:rPr>
                <w:rFonts w:ascii="GHEA Grapalat" w:hAnsi="GHEA Grapalat" w:cs="Sylfaen"/>
                <w:lang w:val="hy-AM"/>
              </w:rPr>
              <w:t xml:space="preserve">դատական ակտերի կամավոր կատարման խթանման գործիքակազմի ներդնում, կատարողական </w:t>
            </w:r>
            <w:r w:rsidRPr="00B243BF">
              <w:rPr>
                <w:rFonts w:ascii="GHEA Grapalat" w:hAnsi="GHEA Grapalat" w:cs="Sylfaen"/>
                <w:lang w:val="hy-AM"/>
              </w:rPr>
              <w:lastRenderedPageBreak/>
              <w:t>թերթին ներկայացվող պահանջների վերանայում</w:t>
            </w:r>
          </w:p>
        </w:tc>
        <w:tc>
          <w:tcPr>
            <w:tcW w:w="2700" w:type="dxa"/>
          </w:tcPr>
          <w:p w:rsidR="00480F24" w:rsidRPr="00B243BF" w:rsidRDefault="00221561" w:rsidP="00752ACE">
            <w:pPr>
              <w:jc w:val="center"/>
              <w:rPr>
                <w:rFonts w:ascii="GHEA Mariam" w:hAnsi="GHEA Mariam" w:cs="Arial"/>
                <w:b/>
              </w:rPr>
            </w:pPr>
            <w:r w:rsidRPr="00B243BF">
              <w:rPr>
                <w:rFonts w:ascii="GHEA Grapalat" w:hAnsi="GHEA Grapalat"/>
                <w:lang w:val="hy-AM"/>
              </w:rPr>
              <w:lastRenderedPageBreak/>
              <w:t>Դատական ակտերի հարկադիր կատարման մասին օրենքում փոփոխություններ և լրացումներ կատարելու մասին օրենքի նախագծի մշակում  և ներկայացում ՀՀ կառավարության քննարկմանը</w:t>
            </w:r>
          </w:p>
        </w:tc>
        <w:tc>
          <w:tcPr>
            <w:tcW w:w="2070" w:type="dxa"/>
          </w:tcPr>
          <w:p w:rsidR="00480F24" w:rsidRPr="00B243BF" w:rsidRDefault="00221561" w:rsidP="00752ACE">
            <w:pPr>
              <w:jc w:val="center"/>
              <w:rPr>
                <w:rFonts w:ascii="GHEA Mariam" w:hAnsi="GHEA Mariam" w:cs="Arial"/>
                <w:b/>
              </w:rPr>
            </w:pPr>
            <w:r w:rsidRPr="00B243BF">
              <w:rPr>
                <w:rFonts w:ascii="GHEA Grapalat" w:hAnsi="GHEA Grapalat"/>
              </w:rPr>
              <w:t>Կատարողական վարույթի արդյունավետության բարձրացում</w:t>
            </w:r>
          </w:p>
        </w:tc>
        <w:tc>
          <w:tcPr>
            <w:tcW w:w="1800" w:type="dxa"/>
          </w:tcPr>
          <w:p w:rsidR="00480F24" w:rsidRPr="00B243BF" w:rsidRDefault="00480F24"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480F24" w:rsidRPr="00B243BF" w:rsidRDefault="00480F24" w:rsidP="00752ACE">
            <w:pPr>
              <w:jc w:val="center"/>
              <w:rPr>
                <w:rFonts w:ascii="GHEA Mariam" w:hAnsi="GHEA Mariam" w:cs="Arial"/>
                <w:b/>
              </w:rPr>
            </w:pPr>
          </w:p>
        </w:tc>
        <w:tc>
          <w:tcPr>
            <w:tcW w:w="1530" w:type="dxa"/>
          </w:tcPr>
          <w:p w:rsidR="00480F24" w:rsidRPr="00B243BF" w:rsidRDefault="00221561" w:rsidP="00752ACE">
            <w:pPr>
              <w:jc w:val="center"/>
              <w:rPr>
                <w:rFonts w:ascii="GHEA Mariam" w:hAnsi="GHEA Mariam" w:cs="Arial"/>
                <w:b/>
              </w:rPr>
            </w:pPr>
            <w:r w:rsidRPr="00B243BF">
              <w:rPr>
                <w:rFonts w:ascii="GHEA Mariam" w:hAnsi="GHEA Mariam" w:cs="Arial"/>
                <w:b/>
              </w:rPr>
              <w:t>-</w:t>
            </w:r>
          </w:p>
        </w:tc>
        <w:tc>
          <w:tcPr>
            <w:tcW w:w="1800" w:type="dxa"/>
          </w:tcPr>
          <w:p w:rsidR="00221561" w:rsidRPr="00B243BF" w:rsidRDefault="00221561" w:rsidP="00221561">
            <w:pPr>
              <w:jc w:val="both"/>
              <w:rPr>
                <w:rFonts w:ascii="GHEA Grapalat" w:hAnsi="GHEA Grapalat"/>
              </w:rPr>
            </w:pPr>
            <w:r w:rsidRPr="00B243BF">
              <w:rPr>
                <w:rFonts w:ascii="GHEA Grapalat" w:hAnsi="GHEA Grapalat"/>
              </w:rPr>
              <w:t>2018</w:t>
            </w:r>
          </w:p>
          <w:p w:rsidR="00480F24" w:rsidRPr="00B243BF" w:rsidRDefault="00221561" w:rsidP="00221561">
            <w:pPr>
              <w:jc w:val="center"/>
              <w:rPr>
                <w:rFonts w:ascii="GHEA Mariam" w:hAnsi="GHEA Mariam" w:cs="Arial"/>
                <w:b/>
              </w:rPr>
            </w:pPr>
            <w:r w:rsidRPr="00B243BF">
              <w:rPr>
                <w:rFonts w:ascii="GHEA Grapalat" w:hAnsi="GHEA Grapalat"/>
              </w:rPr>
              <w:t>հոկտեմբերի 3-րդ տասնօրյակ</w:t>
            </w:r>
          </w:p>
        </w:tc>
        <w:tc>
          <w:tcPr>
            <w:tcW w:w="1649" w:type="dxa"/>
            <w:gridSpan w:val="2"/>
          </w:tcPr>
          <w:p w:rsidR="00480F24" w:rsidRPr="00B243BF" w:rsidRDefault="00221561" w:rsidP="00752ACE">
            <w:pPr>
              <w:jc w:val="center"/>
              <w:rPr>
                <w:rFonts w:ascii="GHEA Mariam" w:hAnsi="GHEA Mariam" w:cs="Arial"/>
                <w:b/>
              </w:rPr>
            </w:pPr>
            <w:r w:rsidRPr="00B243BF">
              <w:rPr>
                <w:rFonts w:ascii="GHEA Grapalat" w:hAnsi="GHEA Grapalat"/>
              </w:rPr>
              <w:t>Ֆինանսավորում չի պահանջում</w:t>
            </w:r>
          </w:p>
        </w:tc>
      </w:tr>
      <w:tr w:rsidR="00B243BF" w:rsidRPr="00B243BF" w:rsidTr="002E4BE3">
        <w:tc>
          <w:tcPr>
            <w:tcW w:w="514" w:type="dxa"/>
          </w:tcPr>
          <w:p w:rsidR="00221561" w:rsidRPr="00B243BF" w:rsidRDefault="00221561" w:rsidP="00752ACE">
            <w:pPr>
              <w:jc w:val="center"/>
              <w:rPr>
                <w:rFonts w:ascii="GHEA Mariam" w:hAnsi="GHEA Mariam" w:cs="Arial"/>
                <w:b/>
              </w:rPr>
            </w:pPr>
            <w:r w:rsidRPr="00B243BF">
              <w:rPr>
                <w:rFonts w:ascii="GHEA Mariam" w:hAnsi="GHEA Mariam" w:cs="Arial"/>
                <w:b/>
              </w:rPr>
              <w:lastRenderedPageBreak/>
              <w:t>22</w:t>
            </w:r>
          </w:p>
        </w:tc>
        <w:tc>
          <w:tcPr>
            <w:tcW w:w="3109" w:type="dxa"/>
          </w:tcPr>
          <w:p w:rsidR="00221561" w:rsidRPr="00B243BF" w:rsidRDefault="00221561" w:rsidP="00752ACE">
            <w:pPr>
              <w:jc w:val="center"/>
              <w:rPr>
                <w:rFonts w:ascii="GHEA Mariam" w:hAnsi="GHEA Mariam" w:cs="Arial"/>
                <w:b/>
              </w:rPr>
            </w:pPr>
            <w:r w:rsidRPr="00B243BF">
              <w:rPr>
                <w:rFonts w:ascii="GHEA Grapalat" w:hAnsi="GHEA Grapalat" w:cs="Sylfaen"/>
                <w:lang w:val="hy-AM"/>
              </w:rPr>
              <w:t>Կենսաթոշակի՝ որպես սեփականության իրավունքի՝ լիազորագրի հիման վրա իրացման գործուն երաշխիքներ</w:t>
            </w:r>
            <w:r w:rsidRPr="00B243BF">
              <w:rPr>
                <w:rFonts w:ascii="GHEA Grapalat" w:hAnsi="GHEA Grapalat"/>
                <w:lang w:val="hy-AM"/>
              </w:rPr>
              <w:t>ի ներդնում</w:t>
            </w:r>
          </w:p>
        </w:tc>
        <w:tc>
          <w:tcPr>
            <w:tcW w:w="2700" w:type="dxa"/>
          </w:tcPr>
          <w:p w:rsidR="00221561" w:rsidRPr="00B243BF" w:rsidRDefault="00221561" w:rsidP="00752ACE">
            <w:pPr>
              <w:jc w:val="center"/>
              <w:rPr>
                <w:rFonts w:ascii="GHEA Mariam" w:hAnsi="GHEA Mariam" w:cs="Arial"/>
                <w:b/>
              </w:rPr>
            </w:pPr>
            <w:r w:rsidRPr="00B243BF">
              <w:rPr>
                <w:rFonts w:ascii="GHEA Grapalat" w:hAnsi="GHEA Grapalat"/>
                <w:lang w:val="hy-AM"/>
              </w:rPr>
              <w:t>Պետական կենսաթոշակների մասին օրենքում փոփոխություններ և լրացումներ կատարելու մասին օրենքի նախագծի մշակում և ներկայացում ՀՀ կառավարության քննարկմանը</w:t>
            </w:r>
          </w:p>
        </w:tc>
        <w:tc>
          <w:tcPr>
            <w:tcW w:w="2070" w:type="dxa"/>
          </w:tcPr>
          <w:p w:rsidR="00221561" w:rsidRPr="00B243BF" w:rsidRDefault="00221561" w:rsidP="00752ACE">
            <w:pPr>
              <w:jc w:val="center"/>
              <w:rPr>
                <w:rFonts w:ascii="GHEA Mariam" w:hAnsi="GHEA Mariam" w:cs="Arial"/>
                <w:b/>
              </w:rPr>
            </w:pPr>
            <w:r w:rsidRPr="00B243BF">
              <w:rPr>
                <w:rFonts w:ascii="GHEA Grapalat" w:hAnsi="GHEA Grapalat"/>
                <w:lang w:val="hy-AM"/>
              </w:rPr>
              <w:t>Կենսաթոշակի իրավունքի լիարժեք իրացման երաշխավորում Սահմանադրական դատարանի որոշումներին համահունչ</w:t>
            </w:r>
          </w:p>
        </w:tc>
        <w:tc>
          <w:tcPr>
            <w:tcW w:w="1800" w:type="dxa"/>
          </w:tcPr>
          <w:p w:rsidR="00221561" w:rsidRPr="00B243BF" w:rsidRDefault="00221561"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221561" w:rsidRPr="00B243BF" w:rsidRDefault="00221561" w:rsidP="00752ACE">
            <w:pPr>
              <w:jc w:val="center"/>
              <w:rPr>
                <w:rFonts w:ascii="GHEA Mariam" w:hAnsi="GHEA Mariam" w:cs="Arial"/>
                <w:b/>
              </w:rPr>
            </w:pPr>
          </w:p>
        </w:tc>
        <w:tc>
          <w:tcPr>
            <w:tcW w:w="1530" w:type="dxa"/>
          </w:tcPr>
          <w:p w:rsidR="00221561" w:rsidRPr="00B243BF" w:rsidRDefault="00221561" w:rsidP="00752ACE">
            <w:pPr>
              <w:jc w:val="center"/>
              <w:rPr>
                <w:rFonts w:ascii="GHEA Mariam" w:hAnsi="GHEA Mariam" w:cs="Arial"/>
                <w:b/>
              </w:rPr>
            </w:pPr>
            <w:r w:rsidRPr="00B243BF">
              <w:rPr>
                <w:rFonts w:ascii="GHEA Grapalat" w:hAnsi="GHEA Grapalat"/>
              </w:rPr>
              <w:t>Աշխատանքի և սոցիալական հարցրերի նախարարություն</w:t>
            </w:r>
          </w:p>
        </w:tc>
        <w:tc>
          <w:tcPr>
            <w:tcW w:w="1800" w:type="dxa"/>
          </w:tcPr>
          <w:p w:rsidR="00221561" w:rsidRPr="00B243BF" w:rsidRDefault="00221561" w:rsidP="009F12A4">
            <w:pPr>
              <w:jc w:val="both"/>
              <w:rPr>
                <w:rFonts w:ascii="GHEA Grapalat" w:hAnsi="GHEA Grapalat"/>
              </w:rPr>
            </w:pPr>
            <w:r w:rsidRPr="00B243BF">
              <w:rPr>
                <w:rFonts w:ascii="GHEA Grapalat" w:hAnsi="GHEA Grapalat"/>
              </w:rPr>
              <w:t>2018</w:t>
            </w:r>
          </w:p>
          <w:p w:rsidR="00221561" w:rsidRPr="00B243BF" w:rsidRDefault="00221561" w:rsidP="009F12A4">
            <w:pPr>
              <w:jc w:val="center"/>
              <w:rPr>
                <w:rFonts w:ascii="GHEA Grapalat" w:hAnsi="GHEA Grapalat" w:cs="Arial"/>
                <w:b/>
              </w:rPr>
            </w:pPr>
            <w:r w:rsidRPr="00B243BF">
              <w:rPr>
                <w:rFonts w:ascii="GHEA Grapalat" w:hAnsi="GHEA Grapalat"/>
              </w:rPr>
              <w:t>նոյեմբերի 3-րդ տասնօրյակ</w:t>
            </w:r>
          </w:p>
        </w:tc>
        <w:tc>
          <w:tcPr>
            <w:tcW w:w="1649" w:type="dxa"/>
            <w:gridSpan w:val="2"/>
          </w:tcPr>
          <w:p w:rsidR="00221561" w:rsidRPr="00B243BF" w:rsidRDefault="00221561" w:rsidP="00752ACE">
            <w:pPr>
              <w:jc w:val="center"/>
              <w:rPr>
                <w:rFonts w:ascii="GHEA Mariam" w:hAnsi="GHEA Mariam" w:cs="Arial"/>
                <w:b/>
              </w:rPr>
            </w:pPr>
            <w:r w:rsidRPr="00B243BF">
              <w:rPr>
                <w:rFonts w:ascii="GHEA Grapalat" w:hAnsi="GHEA Grapalat"/>
              </w:rPr>
              <w:t>Ֆինանսավորում չի պահանջում</w:t>
            </w:r>
          </w:p>
        </w:tc>
      </w:tr>
      <w:tr w:rsidR="00B243BF" w:rsidRPr="00B243BF" w:rsidTr="002E4BE3">
        <w:tc>
          <w:tcPr>
            <w:tcW w:w="514" w:type="dxa"/>
          </w:tcPr>
          <w:p w:rsidR="00221561" w:rsidRPr="00B243BF" w:rsidRDefault="00221561" w:rsidP="00752ACE">
            <w:pPr>
              <w:jc w:val="center"/>
              <w:rPr>
                <w:rFonts w:ascii="GHEA Mariam" w:hAnsi="GHEA Mariam" w:cs="Arial"/>
                <w:b/>
              </w:rPr>
            </w:pPr>
            <w:r w:rsidRPr="00B243BF">
              <w:rPr>
                <w:rFonts w:ascii="GHEA Mariam" w:hAnsi="GHEA Mariam" w:cs="Arial"/>
                <w:b/>
              </w:rPr>
              <w:t>23</w:t>
            </w:r>
          </w:p>
        </w:tc>
        <w:tc>
          <w:tcPr>
            <w:tcW w:w="3109" w:type="dxa"/>
          </w:tcPr>
          <w:p w:rsidR="00221561" w:rsidRPr="00B243BF" w:rsidRDefault="00221561" w:rsidP="00752ACE">
            <w:pPr>
              <w:jc w:val="center"/>
              <w:rPr>
                <w:rFonts w:ascii="GHEA Mariam" w:hAnsi="GHEA Mariam" w:cs="Arial"/>
                <w:b/>
              </w:rPr>
            </w:pPr>
            <w:r w:rsidRPr="00B243BF">
              <w:rPr>
                <w:rFonts w:ascii="GHEA Grapalat" w:hAnsi="GHEA Grapalat" w:cs="Sylfaen"/>
                <w:lang w:val="hy-AM"/>
              </w:rPr>
              <w:t>Քաղաքացիական դատավարությունում պարզեցված վարույթի առավել դյուրին ընթացակարգի՝ ժամկետների և դատական ակտի ընդունման կարգի և դրան ներկայացվող պահանջների վերանայում</w:t>
            </w:r>
          </w:p>
        </w:tc>
        <w:tc>
          <w:tcPr>
            <w:tcW w:w="2700" w:type="dxa"/>
          </w:tcPr>
          <w:p w:rsidR="00221561" w:rsidRPr="00B243BF" w:rsidRDefault="00221561" w:rsidP="00752ACE">
            <w:pPr>
              <w:jc w:val="center"/>
              <w:rPr>
                <w:rFonts w:ascii="GHEA Mariam" w:hAnsi="GHEA Mariam" w:cs="Arial"/>
                <w:b/>
              </w:rPr>
            </w:pPr>
            <w:r w:rsidRPr="00B243BF">
              <w:rPr>
                <w:rFonts w:ascii="GHEA Grapalat" w:hAnsi="GHEA Grapalat"/>
                <w:lang w:val="hy-AM"/>
              </w:rPr>
              <w:t>Քաղաքացիական դատավարության օրենսգրքում փոփոխություն կատարելու մասին օրենքի նախագծի մշակում և ներկայացում ՀՀ կառավարության քննարկմանը</w:t>
            </w:r>
          </w:p>
        </w:tc>
        <w:tc>
          <w:tcPr>
            <w:tcW w:w="2070" w:type="dxa"/>
          </w:tcPr>
          <w:p w:rsidR="00221561" w:rsidRPr="00B243BF" w:rsidRDefault="00221561" w:rsidP="00752ACE">
            <w:pPr>
              <w:jc w:val="center"/>
              <w:rPr>
                <w:rFonts w:ascii="GHEA Mariam" w:hAnsi="GHEA Mariam" w:cs="Arial"/>
                <w:b/>
              </w:rPr>
            </w:pPr>
            <w:r w:rsidRPr="00B243BF">
              <w:rPr>
                <w:rFonts w:ascii="GHEA Grapalat" w:hAnsi="GHEA Grapalat" w:cs="Sylfaen"/>
                <w:lang w:val="hy-AM"/>
              </w:rPr>
              <w:t>Պարզեցված վարույթի ընթացակարգի արդյունավետության բարձրացում</w:t>
            </w:r>
          </w:p>
        </w:tc>
        <w:tc>
          <w:tcPr>
            <w:tcW w:w="1800" w:type="dxa"/>
          </w:tcPr>
          <w:p w:rsidR="00221561" w:rsidRPr="00B243BF" w:rsidRDefault="00221561"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221561" w:rsidRPr="00B243BF" w:rsidRDefault="00221561" w:rsidP="00752ACE">
            <w:pPr>
              <w:jc w:val="center"/>
              <w:rPr>
                <w:rFonts w:ascii="GHEA Mariam" w:hAnsi="GHEA Mariam" w:cs="Arial"/>
                <w:b/>
              </w:rPr>
            </w:pPr>
          </w:p>
        </w:tc>
        <w:tc>
          <w:tcPr>
            <w:tcW w:w="1530" w:type="dxa"/>
          </w:tcPr>
          <w:p w:rsidR="00221561" w:rsidRPr="00B243BF" w:rsidRDefault="00221561" w:rsidP="00752ACE">
            <w:pPr>
              <w:jc w:val="center"/>
              <w:rPr>
                <w:rFonts w:ascii="GHEA Mariam" w:hAnsi="GHEA Mariam" w:cs="Arial"/>
                <w:b/>
              </w:rPr>
            </w:pPr>
            <w:r w:rsidRPr="00B243BF">
              <w:rPr>
                <w:rFonts w:ascii="GHEA Mariam" w:hAnsi="GHEA Mariam" w:cs="Arial"/>
                <w:b/>
              </w:rPr>
              <w:t>-</w:t>
            </w:r>
          </w:p>
        </w:tc>
        <w:tc>
          <w:tcPr>
            <w:tcW w:w="1800" w:type="dxa"/>
          </w:tcPr>
          <w:p w:rsidR="00221561" w:rsidRPr="00B243BF" w:rsidRDefault="00221561" w:rsidP="00221561">
            <w:pPr>
              <w:jc w:val="both"/>
              <w:rPr>
                <w:rFonts w:ascii="GHEA Grapalat" w:hAnsi="GHEA Grapalat"/>
              </w:rPr>
            </w:pPr>
            <w:r w:rsidRPr="00B243BF">
              <w:rPr>
                <w:rFonts w:ascii="GHEA Grapalat" w:hAnsi="GHEA Grapalat"/>
              </w:rPr>
              <w:t>2018</w:t>
            </w:r>
          </w:p>
          <w:p w:rsidR="00221561" w:rsidRPr="00B243BF" w:rsidRDefault="00221561" w:rsidP="00221561">
            <w:pPr>
              <w:jc w:val="center"/>
              <w:rPr>
                <w:rFonts w:ascii="GHEA Mariam" w:hAnsi="GHEA Mariam" w:cs="Arial"/>
                <w:b/>
              </w:rPr>
            </w:pPr>
            <w:r w:rsidRPr="00B243BF">
              <w:rPr>
                <w:rFonts w:ascii="GHEA Grapalat" w:hAnsi="GHEA Grapalat"/>
              </w:rPr>
              <w:t>դեկտեմբերի 3-րդ տասնօրյակ</w:t>
            </w:r>
          </w:p>
        </w:tc>
        <w:tc>
          <w:tcPr>
            <w:tcW w:w="1649" w:type="dxa"/>
            <w:gridSpan w:val="2"/>
          </w:tcPr>
          <w:p w:rsidR="00221561" w:rsidRPr="00B243BF" w:rsidRDefault="00221561" w:rsidP="00752ACE">
            <w:pPr>
              <w:jc w:val="center"/>
              <w:rPr>
                <w:rFonts w:ascii="GHEA Mariam" w:hAnsi="GHEA Mariam" w:cs="Arial"/>
                <w:b/>
              </w:rPr>
            </w:pPr>
            <w:r w:rsidRPr="00B243BF">
              <w:rPr>
                <w:rFonts w:ascii="GHEA Grapalat" w:hAnsi="GHEA Grapalat"/>
              </w:rPr>
              <w:t>Ֆինանսավորում չի պահանջվում</w:t>
            </w:r>
          </w:p>
        </w:tc>
      </w:tr>
      <w:tr w:rsidR="00B243BF" w:rsidRPr="00B243BF" w:rsidTr="002E4BE3">
        <w:tc>
          <w:tcPr>
            <w:tcW w:w="514" w:type="dxa"/>
          </w:tcPr>
          <w:p w:rsidR="00221561" w:rsidRPr="00B243BF" w:rsidRDefault="00221561" w:rsidP="00752ACE">
            <w:pPr>
              <w:jc w:val="center"/>
              <w:rPr>
                <w:rFonts w:ascii="GHEA Mariam" w:hAnsi="GHEA Mariam" w:cs="Arial"/>
                <w:b/>
              </w:rPr>
            </w:pPr>
            <w:r w:rsidRPr="00B243BF">
              <w:rPr>
                <w:rFonts w:ascii="GHEA Mariam" w:hAnsi="GHEA Mariam" w:cs="Arial"/>
                <w:b/>
              </w:rPr>
              <w:t>24</w:t>
            </w:r>
          </w:p>
        </w:tc>
        <w:tc>
          <w:tcPr>
            <w:tcW w:w="3109" w:type="dxa"/>
          </w:tcPr>
          <w:p w:rsidR="00221561" w:rsidRPr="00B243BF" w:rsidRDefault="00221561" w:rsidP="00752ACE">
            <w:pPr>
              <w:jc w:val="center"/>
              <w:rPr>
                <w:rFonts w:ascii="GHEA Mariam" w:hAnsi="GHEA Mariam" w:cs="Arial"/>
                <w:b/>
              </w:rPr>
            </w:pPr>
            <w:r w:rsidRPr="00B243BF">
              <w:rPr>
                <w:rFonts w:ascii="GHEA Grapalat" w:hAnsi="GHEA Grapalat"/>
                <w:bCs/>
                <w:shd w:val="clear" w:color="auto" w:fill="FFFFFF"/>
                <w:lang w:val="hy-AM"/>
              </w:rPr>
              <w:t>Պետական կառավարման համակարգի մարմինների կողմից նորմատիվ իրավական ակտերի կիրարկման մշտադիտարկման գործիքակազմի ներդնում</w:t>
            </w:r>
          </w:p>
        </w:tc>
        <w:tc>
          <w:tcPr>
            <w:tcW w:w="2700" w:type="dxa"/>
          </w:tcPr>
          <w:p w:rsidR="00221561" w:rsidRPr="00B243BF" w:rsidRDefault="00221561" w:rsidP="00752ACE">
            <w:pPr>
              <w:jc w:val="center"/>
              <w:rPr>
                <w:rFonts w:ascii="GHEA Mariam" w:hAnsi="GHEA Mariam" w:cs="Arial"/>
                <w:b/>
              </w:rPr>
            </w:pPr>
            <w:r w:rsidRPr="00B243BF">
              <w:rPr>
                <w:rFonts w:ascii="GHEA Grapalat" w:hAnsi="GHEA Grapalat"/>
                <w:bCs/>
                <w:shd w:val="clear" w:color="auto" w:fill="FFFFFF"/>
                <w:lang w:val="hy-AM"/>
              </w:rPr>
              <w:t xml:space="preserve">Պետական կառավարման համակարգի մարմինների կողմից նորմատիվ իրավական ակտերի կիրարկման մշտադիտարկման իրականացման կարգի մշակում և ներկայացում </w:t>
            </w:r>
            <w:r w:rsidRPr="00B243BF">
              <w:rPr>
                <w:rFonts w:ascii="GHEA Grapalat" w:hAnsi="GHEA Grapalat"/>
                <w:lang w:val="hy-AM"/>
              </w:rPr>
              <w:t>ՀՀ կառավարության քննարկմանը</w:t>
            </w:r>
          </w:p>
        </w:tc>
        <w:tc>
          <w:tcPr>
            <w:tcW w:w="2070" w:type="dxa"/>
          </w:tcPr>
          <w:p w:rsidR="00221561" w:rsidRPr="00B243BF" w:rsidRDefault="00221561" w:rsidP="00752ACE">
            <w:pPr>
              <w:jc w:val="center"/>
              <w:rPr>
                <w:rFonts w:ascii="GHEA Mariam" w:hAnsi="GHEA Mariam" w:cs="Arial"/>
                <w:b/>
              </w:rPr>
            </w:pPr>
            <w:r w:rsidRPr="00B243BF">
              <w:rPr>
                <w:rFonts w:ascii="GHEA Grapalat" w:hAnsi="GHEA Grapalat"/>
                <w:bCs/>
                <w:shd w:val="clear" w:color="auto" w:fill="FFFFFF"/>
                <w:lang w:val="hy-AM"/>
              </w:rPr>
              <w:t>Պետական կառավարման համակարգի մարմինների կողմից իրավական ակտերի կիրարկման մշտադիտարկում</w:t>
            </w:r>
          </w:p>
        </w:tc>
        <w:tc>
          <w:tcPr>
            <w:tcW w:w="1800" w:type="dxa"/>
          </w:tcPr>
          <w:p w:rsidR="00221561" w:rsidRPr="00B243BF" w:rsidRDefault="00221561" w:rsidP="00752ACE">
            <w:pPr>
              <w:jc w:val="center"/>
              <w:rPr>
                <w:rFonts w:ascii="GHEA Mariam" w:hAnsi="GHEA Mariam"/>
              </w:rPr>
            </w:pPr>
            <w:r w:rsidRPr="00B243BF">
              <w:rPr>
                <w:rFonts w:ascii="GHEA Mariam" w:hAnsi="GHEA Mariam"/>
              </w:rPr>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221561" w:rsidRPr="00B243BF" w:rsidRDefault="00221561" w:rsidP="00752ACE">
            <w:pPr>
              <w:jc w:val="center"/>
              <w:rPr>
                <w:rFonts w:ascii="GHEA Mariam" w:hAnsi="GHEA Mariam" w:cs="Arial"/>
                <w:b/>
              </w:rPr>
            </w:pPr>
          </w:p>
        </w:tc>
        <w:tc>
          <w:tcPr>
            <w:tcW w:w="1530" w:type="dxa"/>
          </w:tcPr>
          <w:p w:rsidR="00221561" w:rsidRPr="00B243BF" w:rsidRDefault="00221561" w:rsidP="00752ACE">
            <w:pPr>
              <w:jc w:val="center"/>
              <w:rPr>
                <w:rFonts w:ascii="GHEA Mariam" w:hAnsi="GHEA Mariam" w:cs="Arial"/>
                <w:b/>
              </w:rPr>
            </w:pPr>
            <w:r w:rsidRPr="00B243BF">
              <w:rPr>
                <w:rFonts w:ascii="GHEA Mariam" w:hAnsi="GHEA Mariam" w:cs="Arial"/>
                <w:b/>
              </w:rPr>
              <w:t>-</w:t>
            </w:r>
          </w:p>
        </w:tc>
        <w:tc>
          <w:tcPr>
            <w:tcW w:w="1800" w:type="dxa"/>
          </w:tcPr>
          <w:p w:rsidR="00221561" w:rsidRPr="00B243BF" w:rsidRDefault="00221561" w:rsidP="00221561">
            <w:pPr>
              <w:jc w:val="both"/>
              <w:rPr>
                <w:rFonts w:ascii="GHEA Grapalat" w:hAnsi="GHEA Grapalat"/>
              </w:rPr>
            </w:pPr>
            <w:r w:rsidRPr="00B243BF">
              <w:rPr>
                <w:rFonts w:ascii="GHEA Grapalat" w:hAnsi="GHEA Grapalat"/>
              </w:rPr>
              <w:t>2019</w:t>
            </w:r>
          </w:p>
          <w:p w:rsidR="00221561" w:rsidRPr="00B243BF" w:rsidRDefault="00221561" w:rsidP="00221561">
            <w:pPr>
              <w:jc w:val="center"/>
              <w:rPr>
                <w:rFonts w:ascii="GHEA Mariam" w:hAnsi="GHEA Mariam" w:cs="Arial"/>
                <w:b/>
              </w:rPr>
            </w:pPr>
            <w:r w:rsidRPr="00B243BF">
              <w:rPr>
                <w:rFonts w:ascii="GHEA Grapalat" w:hAnsi="GHEA Grapalat"/>
              </w:rPr>
              <w:t>դեկտեմբերի 2-րդ տասնօրյակ</w:t>
            </w:r>
          </w:p>
        </w:tc>
        <w:tc>
          <w:tcPr>
            <w:tcW w:w="1649" w:type="dxa"/>
            <w:gridSpan w:val="2"/>
          </w:tcPr>
          <w:p w:rsidR="00221561" w:rsidRPr="00B243BF" w:rsidRDefault="00221561" w:rsidP="00221561">
            <w:pPr>
              <w:spacing w:before="100" w:beforeAutospacing="1" w:after="100" w:afterAutospacing="1"/>
              <w:jc w:val="both"/>
              <w:rPr>
                <w:rFonts w:ascii="GHEA Grapalat" w:hAnsi="GHEA Grapalat"/>
              </w:rPr>
            </w:pPr>
            <w:r w:rsidRPr="00B243BF">
              <w:rPr>
                <w:rFonts w:ascii="GHEA Grapalat" w:hAnsi="GHEA Grapalat"/>
              </w:rPr>
              <w:t>ՀՀ պետական բյուջե և օրենքով չարգելված այլ աղբյուրներ</w:t>
            </w:r>
          </w:p>
          <w:p w:rsidR="00221561" w:rsidRPr="00B243BF" w:rsidRDefault="00221561" w:rsidP="00221561">
            <w:pPr>
              <w:spacing w:before="100" w:beforeAutospacing="1" w:after="100" w:afterAutospacing="1"/>
              <w:jc w:val="both"/>
              <w:rPr>
                <w:rFonts w:ascii="GHEA Mariam" w:hAnsi="GHEA Mariam"/>
              </w:rPr>
            </w:pPr>
            <w:r w:rsidRPr="00B243BF">
              <w:rPr>
                <w:rFonts w:ascii="GHEA Grapalat" w:hAnsi="GHEA Grapalat" w:cs="Arial"/>
                <w:b/>
              </w:rPr>
              <w:t>(5 մլն դրամ)</w:t>
            </w:r>
          </w:p>
        </w:tc>
      </w:tr>
      <w:tr w:rsidR="00B243BF" w:rsidRPr="00B243BF" w:rsidTr="002E4BE3">
        <w:tc>
          <w:tcPr>
            <w:tcW w:w="514" w:type="dxa"/>
          </w:tcPr>
          <w:p w:rsidR="00221561" w:rsidRPr="00B243BF" w:rsidRDefault="00221561" w:rsidP="00752ACE">
            <w:pPr>
              <w:jc w:val="center"/>
              <w:rPr>
                <w:rFonts w:ascii="GHEA Mariam" w:hAnsi="GHEA Mariam" w:cs="Arial"/>
                <w:b/>
              </w:rPr>
            </w:pPr>
            <w:r w:rsidRPr="00B243BF">
              <w:rPr>
                <w:rFonts w:ascii="GHEA Mariam" w:hAnsi="GHEA Mariam" w:cs="Arial"/>
                <w:b/>
              </w:rPr>
              <w:t>25</w:t>
            </w:r>
          </w:p>
        </w:tc>
        <w:tc>
          <w:tcPr>
            <w:tcW w:w="3109" w:type="dxa"/>
          </w:tcPr>
          <w:p w:rsidR="00221561" w:rsidRPr="00B243BF" w:rsidRDefault="00221561" w:rsidP="00752ACE">
            <w:pPr>
              <w:jc w:val="center"/>
              <w:rPr>
                <w:rFonts w:ascii="GHEA Mariam" w:hAnsi="GHEA Mariam" w:cs="Arial"/>
                <w:b/>
              </w:rPr>
            </w:pPr>
            <w:r w:rsidRPr="00B243BF">
              <w:rPr>
                <w:rFonts w:ascii="GHEA Grapalat" w:eastAsia="Calibri" w:hAnsi="GHEA Grapalat"/>
                <w:lang w:val="hy-AM"/>
              </w:rPr>
              <w:t>Նորմատիվ իրավական ակտերի իրավաչափության վիճարկման վարույթի հարուցման պայմանների բարելավում</w:t>
            </w:r>
          </w:p>
        </w:tc>
        <w:tc>
          <w:tcPr>
            <w:tcW w:w="2700" w:type="dxa"/>
          </w:tcPr>
          <w:p w:rsidR="00221561" w:rsidRPr="00B243BF" w:rsidRDefault="00221561" w:rsidP="00752ACE">
            <w:pPr>
              <w:rPr>
                <w:rFonts w:ascii="GHEA Mariam" w:hAnsi="GHEA Mariam" w:cs="Arial"/>
                <w:b/>
              </w:rPr>
            </w:pPr>
            <w:r w:rsidRPr="00B243BF">
              <w:rPr>
                <w:rFonts w:ascii="GHEA Grapalat" w:eastAsia="Calibri" w:hAnsi="GHEA Grapalat"/>
                <w:lang w:val="hy-AM"/>
              </w:rPr>
              <w:t xml:space="preserve">Վարչական դատավարության օրենսգրքում փոփոխություններ և լրացումներ կատարելու մասին օրենքի նախագծի մշակում և ներկայացում </w:t>
            </w:r>
            <w:r w:rsidRPr="00B243BF">
              <w:rPr>
                <w:rFonts w:ascii="GHEA Grapalat" w:hAnsi="GHEA Grapalat"/>
                <w:lang w:val="hy-AM"/>
              </w:rPr>
              <w:t>ՀՀ կառավարության քննարկմանը</w:t>
            </w:r>
          </w:p>
        </w:tc>
        <w:tc>
          <w:tcPr>
            <w:tcW w:w="2070" w:type="dxa"/>
          </w:tcPr>
          <w:p w:rsidR="00221561" w:rsidRPr="00B243BF" w:rsidRDefault="00221561" w:rsidP="00752ACE">
            <w:pPr>
              <w:jc w:val="center"/>
              <w:rPr>
                <w:rFonts w:ascii="GHEA Mariam" w:hAnsi="GHEA Mariam" w:cs="Arial"/>
                <w:b/>
              </w:rPr>
            </w:pPr>
            <w:r w:rsidRPr="00B243BF">
              <w:rPr>
                <w:rFonts w:ascii="GHEA Grapalat" w:eastAsia="Calibri" w:hAnsi="GHEA Grapalat"/>
                <w:lang w:val="hy-AM"/>
              </w:rPr>
              <w:t xml:space="preserve">Անձանց քաղաքացիական վերահսկողության գործառույթների ընդլայնում՝ նորմատիվ իրավական ակտերի իրավաչափության վիճարկման վարույթի </w:t>
            </w:r>
            <w:r w:rsidRPr="00B243BF">
              <w:rPr>
                <w:rFonts w:ascii="GHEA Grapalat" w:eastAsia="Calibri" w:hAnsi="GHEA Grapalat"/>
                <w:lang w:val="hy-AM"/>
              </w:rPr>
              <w:lastRenderedPageBreak/>
              <w:t>գործնական կիրառելիության բարձրացմամբ, ինչպես նաև Դատարանի կողմից գործի քննության ընթացքում անհրաժեշտությունից ելնելով գործը կասեցնելու և կիրառման ենթակա ենթաօրենսդրական նորմատիվ իրավական ակտի իրավաչափության որոշման համար վարչական դատավարության կարգով կոլլեգիալ՝ 5 դատավորի կազմով քննելու համար վարչական դատարան դիմելու հնարավորության ապահովում</w:t>
            </w:r>
          </w:p>
        </w:tc>
        <w:tc>
          <w:tcPr>
            <w:tcW w:w="1800" w:type="dxa"/>
          </w:tcPr>
          <w:p w:rsidR="00221561" w:rsidRPr="00B243BF" w:rsidRDefault="00221561" w:rsidP="00752ACE">
            <w:pPr>
              <w:jc w:val="center"/>
              <w:rPr>
                <w:rFonts w:ascii="GHEA Mariam" w:hAnsi="GHEA Mariam"/>
              </w:rPr>
            </w:pPr>
            <w:r w:rsidRPr="00B243BF">
              <w:rPr>
                <w:rFonts w:ascii="GHEA Mariam" w:hAnsi="GHEA Mariam"/>
              </w:rPr>
              <w:lastRenderedPageBreak/>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221561" w:rsidRPr="00B243BF" w:rsidRDefault="00221561" w:rsidP="00752ACE">
            <w:pPr>
              <w:jc w:val="center"/>
              <w:rPr>
                <w:rFonts w:ascii="GHEA Mariam" w:hAnsi="GHEA Mariam" w:cs="Arial"/>
                <w:b/>
              </w:rPr>
            </w:pPr>
          </w:p>
        </w:tc>
        <w:tc>
          <w:tcPr>
            <w:tcW w:w="1530" w:type="dxa"/>
          </w:tcPr>
          <w:p w:rsidR="00221561" w:rsidRPr="00B243BF" w:rsidRDefault="00221561" w:rsidP="00752ACE">
            <w:pPr>
              <w:jc w:val="center"/>
              <w:rPr>
                <w:rFonts w:ascii="GHEA Mariam" w:hAnsi="GHEA Mariam" w:cs="Arial"/>
                <w:b/>
              </w:rPr>
            </w:pPr>
            <w:r w:rsidRPr="00B243BF">
              <w:rPr>
                <w:rFonts w:ascii="GHEA Mariam" w:hAnsi="GHEA Mariam" w:cs="Arial"/>
                <w:b/>
              </w:rPr>
              <w:t>-</w:t>
            </w:r>
          </w:p>
        </w:tc>
        <w:tc>
          <w:tcPr>
            <w:tcW w:w="1800" w:type="dxa"/>
          </w:tcPr>
          <w:p w:rsidR="00221561" w:rsidRPr="00B243BF" w:rsidRDefault="00221561" w:rsidP="009F12A4">
            <w:pPr>
              <w:jc w:val="both"/>
              <w:rPr>
                <w:rFonts w:ascii="GHEA Grapalat" w:hAnsi="GHEA Grapalat"/>
              </w:rPr>
            </w:pPr>
            <w:r w:rsidRPr="00B243BF">
              <w:rPr>
                <w:rFonts w:ascii="GHEA Grapalat" w:hAnsi="GHEA Grapalat"/>
                <w:lang w:val="hy-AM"/>
              </w:rPr>
              <w:t>2018</w:t>
            </w:r>
          </w:p>
          <w:p w:rsidR="00221561" w:rsidRPr="00B243BF" w:rsidRDefault="00221561" w:rsidP="009F12A4">
            <w:pPr>
              <w:jc w:val="center"/>
              <w:rPr>
                <w:rFonts w:ascii="GHEA Grapalat" w:hAnsi="GHEA Grapalat" w:cs="Arial"/>
                <w:b/>
              </w:rPr>
            </w:pPr>
            <w:r w:rsidRPr="00B243BF">
              <w:rPr>
                <w:rFonts w:ascii="GHEA Grapalat" w:hAnsi="GHEA Grapalat"/>
              </w:rPr>
              <w:t>դեկտեմբերի 3-րդ տասնօրյակ</w:t>
            </w:r>
          </w:p>
        </w:tc>
        <w:tc>
          <w:tcPr>
            <w:tcW w:w="1649" w:type="dxa"/>
            <w:gridSpan w:val="2"/>
          </w:tcPr>
          <w:p w:rsidR="00221561" w:rsidRPr="00B243BF" w:rsidRDefault="00221561" w:rsidP="009F12A4">
            <w:pPr>
              <w:spacing w:before="100" w:beforeAutospacing="1" w:after="100" w:afterAutospacing="1"/>
              <w:jc w:val="both"/>
              <w:rPr>
                <w:rFonts w:ascii="GHEA Grapalat" w:hAnsi="GHEA Grapalat"/>
              </w:rPr>
            </w:pPr>
            <w:r w:rsidRPr="00B243BF">
              <w:rPr>
                <w:rFonts w:ascii="GHEA Grapalat" w:hAnsi="GHEA Grapalat"/>
              </w:rPr>
              <w:t>Ֆինանսավորում չի պահանջվում</w:t>
            </w:r>
          </w:p>
        </w:tc>
      </w:tr>
      <w:tr w:rsidR="00B243BF" w:rsidRPr="00B243BF" w:rsidTr="002E4BE3">
        <w:tc>
          <w:tcPr>
            <w:tcW w:w="514" w:type="dxa"/>
          </w:tcPr>
          <w:p w:rsidR="002E4BE3" w:rsidRPr="00B243BF" w:rsidRDefault="002E4BE3" w:rsidP="009F12A4">
            <w:pPr>
              <w:jc w:val="center"/>
              <w:rPr>
                <w:rFonts w:ascii="GHEA Mariam" w:hAnsi="GHEA Mariam" w:cs="Arial"/>
                <w:b/>
              </w:rPr>
            </w:pPr>
            <w:r w:rsidRPr="00B243BF">
              <w:rPr>
                <w:rFonts w:ascii="GHEA Mariam" w:hAnsi="GHEA Mariam" w:cs="Arial"/>
                <w:b/>
              </w:rPr>
              <w:t>26</w:t>
            </w:r>
          </w:p>
        </w:tc>
        <w:tc>
          <w:tcPr>
            <w:tcW w:w="3109" w:type="dxa"/>
          </w:tcPr>
          <w:p w:rsidR="002E4BE3" w:rsidRPr="00B243BF" w:rsidRDefault="002E4BE3" w:rsidP="009F12A4">
            <w:pPr>
              <w:jc w:val="center"/>
              <w:rPr>
                <w:rFonts w:ascii="GHEA Mariam" w:hAnsi="GHEA Mariam" w:cs="Arial"/>
                <w:b/>
              </w:rPr>
            </w:pPr>
            <w:r w:rsidRPr="00B243BF">
              <w:rPr>
                <w:rFonts w:ascii="GHEA Grapalat" w:hAnsi="GHEA Grapalat"/>
                <w:lang w:val="hy-AM"/>
              </w:rPr>
              <w:t>Էլեկտրոնային դատարանների ծրագրի փուլային արդիականացում</w:t>
            </w:r>
          </w:p>
        </w:tc>
        <w:tc>
          <w:tcPr>
            <w:tcW w:w="2700" w:type="dxa"/>
          </w:tcPr>
          <w:p w:rsidR="002E4BE3" w:rsidRPr="00B243BF" w:rsidRDefault="002E4BE3" w:rsidP="002E4BE3">
            <w:pPr>
              <w:rPr>
                <w:rFonts w:ascii="GHEA Grapalat" w:hAnsi="GHEA Grapalat"/>
                <w:lang w:val="hy-AM"/>
              </w:rPr>
            </w:pPr>
            <w:r w:rsidRPr="00B243BF">
              <w:rPr>
                <w:rFonts w:ascii="GHEA Grapalat" w:hAnsi="GHEA Grapalat"/>
                <w:lang w:val="hy-AM"/>
              </w:rPr>
              <w:t>1.Դատարաններում ներդնել և գործար</w:t>
            </w:r>
            <w:r w:rsidRPr="00B243BF">
              <w:rPr>
                <w:rFonts w:ascii="GHEA Grapalat" w:hAnsi="GHEA Grapalat"/>
                <w:lang w:val="hy-AM"/>
              </w:rPr>
              <w:softHyphen/>
              <w:t>կել միասնական էլեկ</w:t>
            </w:r>
            <w:r w:rsidRPr="00B243BF">
              <w:rPr>
                <w:rFonts w:ascii="GHEA Grapalat" w:hAnsi="GHEA Grapalat"/>
                <w:lang w:val="hy-AM"/>
              </w:rPr>
              <w:softHyphen/>
              <w:t>տրոնային կա</w:t>
            </w:r>
            <w:r w:rsidRPr="00B243BF">
              <w:rPr>
                <w:rFonts w:ascii="GHEA Grapalat" w:hAnsi="GHEA Grapalat"/>
                <w:lang w:val="hy-AM"/>
              </w:rPr>
              <w:softHyphen/>
              <w:t>ռա</w:t>
            </w:r>
            <w:r w:rsidRPr="00B243BF">
              <w:rPr>
                <w:rFonts w:ascii="GHEA Grapalat" w:hAnsi="GHEA Grapalat"/>
                <w:lang w:val="hy-AM"/>
              </w:rPr>
              <w:softHyphen/>
              <w:t>վարման համա</w:t>
            </w:r>
            <w:r w:rsidRPr="00B243BF">
              <w:rPr>
                <w:rFonts w:ascii="GHEA Grapalat" w:hAnsi="GHEA Grapalat"/>
                <w:lang w:val="hy-AM"/>
              </w:rPr>
              <w:softHyphen/>
              <w:t>կարգ (e-court)` դրա</w:t>
            </w:r>
            <w:r w:rsidRPr="00B243BF">
              <w:rPr>
                <w:rFonts w:ascii="GHEA Grapalat" w:hAnsi="GHEA Grapalat"/>
                <w:lang w:val="hy-AM"/>
              </w:rPr>
              <w:softHyphen/>
              <w:t>նում ներառելով էլեկ</w:t>
            </w:r>
            <w:r w:rsidRPr="00B243BF">
              <w:rPr>
                <w:rFonts w:ascii="GHEA Grapalat" w:hAnsi="GHEA Grapalat"/>
                <w:lang w:val="hy-AM"/>
              </w:rPr>
              <w:softHyphen/>
              <w:t>տրոնային կառա</w:t>
            </w:r>
            <w:r w:rsidRPr="00B243BF">
              <w:rPr>
                <w:rFonts w:ascii="GHEA Grapalat" w:hAnsi="GHEA Grapalat"/>
                <w:lang w:val="hy-AM"/>
              </w:rPr>
              <w:softHyphen/>
              <w:t>վար</w:t>
            </w:r>
            <w:r w:rsidRPr="00B243BF">
              <w:rPr>
                <w:rFonts w:ascii="GHEA Grapalat" w:hAnsi="GHEA Grapalat"/>
                <w:lang w:val="hy-AM"/>
              </w:rPr>
              <w:softHyphen/>
              <w:t>ման այլ համա</w:t>
            </w:r>
            <w:r w:rsidRPr="00B243BF">
              <w:rPr>
                <w:rFonts w:ascii="GHEA Grapalat" w:hAnsi="GHEA Grapalat"/>
                <w:lang w:val="hy-AM"/>
              </w:rPr>
              <w:softHyphen/>
              <w:t>կարգեր՝ ապա</w:t>
            </w:r>
            <w:r w:rsidRPr="00B243BF">
              <w:rPr>
                <w:rFonts w:ascii="GHEA Grapalat" w:hAnsi="GHEA Grapalat"/>
                <w:lang w:val="hy-AM"/>
              </w:rPr>
              <w:softHyphen/>
              <w:t>հո</w:t>
            </w:r>
            <w:r w:rsidRPr="00B243BF">
              <w:rPr>
                <w:rFonts w:ascii="GHEA Grapalat" w:hAnsi="GHEA Grapalat"/>
                <w:lang w:val="hy-AM"/>
              </w:rPr>
              <w:softHyphen/>
              <w:t>վե</w:t>
            </w:r>
            <w:r w:rsidRPr="00B243BF">
              <w:rPr>
                <w:rFonts w:ascii="GHEA Grapalat" w:hAnsi="GHEA Grapalat"/>
                <w:lang w:val="hy-AM"/>
              </w:rPr>
              <w:softHyphen/>
              <w:t>լով դրանց միասնա</w:t>
            </w:r>
            <w:r w:rsidRPr="00B243BF">
              <w:rPr>
                <w:rFonts w:ascii="GHEA Grapalat" w:hAnsi="GHEA Grapalat"/>
                <w:lang w:val="hy-AM"/>
              </w:rPr>
              <w:softHyphen/>
              <w:t>կանացումը:</w:t>
            </w:r>
          </w:p>
          <w:p w:rsidR="002E4BE3" w:rsidRPr="00B243BF" w:rsidRDefault="002E4BE3" w:rsidP="002E4BE3">
            <w:pPr>
              <w:rPr>
                <w:rFonts w:ascii="GHEA Grapalat" w:hAnsi="GHEA Grapalat"/>
                <w:lang w:val="hy-AM"/>
              </w:rPr>
            </w:pPr>
            <w:r w:rsidRPr="00B243BF">
              <w:rPr>
                <w:rFonts w:ascii="GHEA Grapalat" w:hAnsi="GHEA Grapalat"/>
                <w:lang w:val="hy-AM"/>
              </w:rPr>
              <w:t>2.Իրականացնել ծրագրային ապա</w:t>
            </w:r>
            <w:r w:rsidRPr="00B243BF">
              <w:rPr>
                <w:rFonts w:ascii="GHEA Grapalat" w:hAnsi="GHEA Grapalat"/>
                <w:lang w:val="hy-AM"/>
              </w:rPr>
              <w:softHyphen/>
              <w:t>հովում՝ էլեկտրո</w:t>
            </w:r>
            <w:r w:rsidRPr="00B243BF">
              <w:rPr>
                <w:rFonts w:ascii="GHEA Grapalat" w:hAnsi="GHEA Grapalat"/>
                <w:lang w:val="hy-AM"/>
              </w:rPr>
              <w:softHyphen/>
              <w:t>նային եղանակով դա</w:t>
            </w:r>
            <w:r w:rsidRPr="00B243BF">
              <w:rPr>
                <w:rFonts w:ascii="GHEA Grapalat" w:hAnsi="GHEA Grapalat"/>
                <w:lang w:val="hy-AM"/>
              </w:rPr>
              <w:softHyphen/>
              <w:t xml:space="preserve">տարան դիմելու, </w:t>
            </w:r>
            <w:r w:rsidRPr="00B243BF">
              <w:rPr>
                <w:rFonts w:ascii="GHEA Grapalat" w:hAnsi="GHEA Grapalat"/>
                <w:lang w:val="hy-AM"/>
              </w:rPr>
              <w:lastRenderedPageBreak/>
              <w:t>էլեկտրոնային դատական գործ ստեղծելու համար՝ ապահովելով  գոր</w:t>
            </w:r>
            <w:r w:rsidRPr="00B243BF">
              <w:rPr>
                <w:rFonts w:ascii="GHEA Grapalat" w:hAnsi="GHEA Grapalat"/>
                <w:lang w:val="hy-AM"/>
              </w:rPr>
              <w:softHyphen/>
              <w:t>ծերի մեկ ատյանի դատարանից մեկ այլ ատյանի դատարան և միևնույն ատյանի դատարանի նստա</w:t>
            </w:r>
            <w:r w:rsidRPr="00B243BF">
              <w:rPr>
                <w:rFonts w:ascii="GHEA Grapalat" w:hAnsi="GHEA Grapalat"/>
                <w:lang w:val="hy-AM"/>
              </w:rPr>
              <w:softHyphen/>
              <w:t>վայրերի միջև փո</w:t>
            </w:r>
            <w:r w:rsidRPr="00B243BF">
              <w:rPr>
                <w:rFonts w:ascii="GHEA Grapalat" w:hAnsi="GHEA Grapalat"/>
                <w:lang w:val="hy-AM"/>
              </w:rPr>
              <w:softHyphen/>
              <w:t>խան</w:t>
            </w:r>
            <w:r w:rsidRPr="00B243BF">
              <w:rPr>
                <w:rFonts w:ascii="GHEA Grapalat" w:hAnsi="GHEA Grapalat"/>
                <w:lang w:val="hy-AM"/>
              </w:rPr>
              <w:softHyphen/>
              <w:t>ցումը, ինչպես նաև կողմ-կողմ, կողմ-դատարան ծանուցման արդյու</w:t>
            </w:r>
            <w:r w:rsidRPr="00B243BF">
              <w:rPr>
                <w:rFonts w:ascii="GHEA Grapalat" w:hAnsi="GHEA Grapalat"/>
                <w:lang w:val="hy-AM"/>
              </w:rPr>
              <w:softHyphen/>
              <w:t>նա</w:t>
            </w:r>
            <w:r w:rsidRPr="00B243BF">
              <w:rPr>
                <w:rFonts w:ascii="GHEA Grapalat" w:hAnsi="GHEA Grapalat"/>
                <w:lang w:val="hy-AM"/>
              </w:rPr>
              <w:softHyphen/>
              <w:t>վետ համակարգի գործարկումը, առցանց եղանակով գործի նյութերին ծանոթանալը, պատ</w:t>
            </w:r>
            <w:r w:rsidRPr="00B243BF">
              <w:rPr>
                <w:rFonts w:ascii="GHEA Grapalat" w:hAnsi="GHEA Grapalat"/>
                <w:lang w:val="hy-AM"/>
              </w:rPr>
              <w:softHyphen/>
              <w:t>ճեններ ստանալը, ապացույցներ ներ</w:t>
            </w:r>
            <w:r w:rsidRPr="00B243BF">
              <w:rPr>
                <w:rFonts w:ascii="GHEA Grapalat" w:hAnsi="GHEA Grapalat"/>
                <w:lang w:val="hy-AM"/>
              </w:rPr>
              <w:softHyphen/>
              <w:t>կա</w:t>
            </w:r>
            <w:r w:rsidRPr="00B243BF">
              <w:rPr>
                <w:rFonts w:ascii="GHEA Grapalat" w:hAnsi="GHEA Grapalat"/>
                <w:lang w:val="hy-AM"/>
              </w:rPr>
              <w:softHyphen/>
              <w:t>յացնելը, միջնոր</w:t>
            </w:r>
            <w:r w:rsidRPr="00B243BF">
              <w:rPr>
                <w:rFonts w:ascii="GHEA Grapalat" w:hAnsi="GHEA Grapalat"/>
                <w:lang w:val="hy-AM"/>
              </w:rPr>
              <w:softHyphen/>
              <w:t>դություններ և դա</w:t>
            </w:r>
            <w:r w:rsidRPr="00B243BF">
              <w:rPr>
                <w:rFonts w:ascii="GHEA Grapalat" w:hAnsi="GHEA Grapalat"/>
                <w:lang w:val="hy-AM"/>
              </w:rPr>
              <w:softHyphen/>
              <w:t>տա</w:t>
            </w:r>
            <w:r w:rsidRPr="00B243BF">
              <w:rPr>
                <w:rFonts w:ascii="GHEA Grapalat" w:hAnsi="GHEA Grapalat"/>
                <w:lang w:val="hy-AM"/>
              </w:rPr>
              <w:softHyphen/>
              <w:t>վարական այլ գործողություններ կատարելը:</w:t>
            </w:r>
          </w:p>
          <w:p w:rsidR="002E4BE3" w:rsidRPr="00B243BF" w:rsidRDefault="002E4BE3" w:rsidP="002E4BE3">
            <w:pPr>
              <w:rPr>
                <w:rFonts w:ascii="GHEA Grapalat" w:hAnsi="GHEA Grapalat"/>
                <w:lang w:val="hy-AM"/>
              </w:rPr>
            </w:pPr>
            <w:r w:rsidRPr="00B243BF">
              <w:rPr>
                <w:rFonts w:ascii="GHEA Grapalat" w:hAnsi="GHEA Grapalat"/>
                <w:lang w:val="hy-AM"/>
              </w:rPr>
              <w:t>3.Դատարաններում ներդնել էլեկ</w:t>
            </w:r>
            <w:r w:rsidRPr="00B243BF">
              <w:rPr>
                <w:rFonts w:ascii="GHEA Grapalat" w:hAnsi="GHEA Grapalat"/>
                <w:lang w:val="hy-AM"/>
              </w:rPr>
              <w:softHyphen/>
              <w:t>տրո</w:t>
            </w:r>
            <w:r w:rsidRPr="00B243BF">
              <w:rPr>
                <w:rFonts w:ascii="GHEA Grapalat" w:hAnsi="GHEA Grapalat"/>
                <w:lang w:val="hy-AM"/>
              </w:rPr>
              <w:softHyphen/>
              <w:t>նային փաստա</w:t>
            </w:r>
            <w:r w:rsidRPr="00B243BF">
              <w:rPr>
                <w:rFonts w:ascii="GHEA Grapalat" w:hAnsi="GHEA Grapalat"/>
                <w:lang w:val="hy-AM"/>
              </w:rPr>
              <w:softHyphen/>
              <w:t>թղ</w:t>
            </w:r>
            <w:r w:rsidRPr="00B243BF">
              <w:rPr>
                <w:rFonts w:ascii="GHEA Grapalat" w:hAnsi="GHEA Grapalat"/>
                <w:lang w:val="hy-AM"/>
              </w:rPr>
              <w:softHyphen/>
              <w:t>թա</w:t>
            </w:r>
            <w:r w:rsidRPr="00B243BF">
              <w:rPr>
                <w:rFonts w:ascii="GHEA Grapalat" w:hAnsi="GHEA Grapalat"/>
                <w:lang w:val="hy-AM"/>
              </w:rPr>
              <w:softHyphen/>
              <w:t>շրջանառության համակարգ:</w:t>
            </w:r>
          </w:p>
          <w:p w:rsidR="002E4BE3" w:rsidRPr="00B243BF" w:rsidRDefault="002E4BE3" w:rsidP="002E4BE3">
            <w:pPr>
              <w:rPr>
                <w:rFonts w:ascii="GHEA Grapalat" w:hAnsi="GHEA Grapalat"/>
                <w:lang w:val="hy-AM"/>
              </w:rPr>
            </w:pPr>
            <w:r w:rsidRPr="00B243BF">
              <w:rPr>
                <w:rFonts w:ascii="GHEA Grapalat" w:hAnsi="GHEA Grapalat"/>
                <w:lang w:val="hy-AM"/>
              </w:rPr>
              <w:t>4.Ներդնել Դատա</w:t>
            </w:r>
            <w:r w:rsidRPr="00B243BF">
              <w:rPr>
                <w:rFonts w:ascii="GHEA Grapalat" w:hAnsi="GHEA Grapalat"/>
                <w:lang w:val="hy-AM"/>
              </w:rPr>
              <w:softHyphen/>
              <w:t>կան դեպարտա</w:t>
            </w:r>
            <w:r w:rsidRPr="00B243BF">
              <w:rPr>
                <w:rFonts w:ascii="GHEA Grapalat" w:hAnsi="GHEA Grapalat"/>
                <w:lang w:val="hy-AM"/>
              </w:rPr>
              <w:softHyphen/>
              <w:t>մենտում պաշտո</w:t>
            </w:r>
            <w:r w:rsidRPr="00B243BF">
              <w:rPr>
                <w:rFonts w:ascii="GHEA Grapalat" w:hAnsi="GHEA Grapalat"/>
                <w:lang w:val="hy-AM"/>
              </w:rPr>
              <w:softHyphen/>
              <w:t>նական առցանց նամակագրության համակարգ՝ համա</w:t>
            </w:r>
            <w:r w:rsidRPr="00B243BF">
              <w:rPr>
                <w:rFonts w:ascii="GHEA Grapalat" w:hAnsi="GHEA Grapalat"/>
                <w:lang w:val="hy-AM"/>
              </w:rPr>
              <w:softHyphen/>
              <w:t>կարգի միջոցով ապա</w:t>
            </w:r>
            <w:r w:rsidRPr="00B243BF">
              <w:rPr>
                <w:rFonts w:ascii="GHEA Grapalat" w:hAnsi="GHEA Grapalat"/>
                <w:lang w:val="hy-AM"/>
              </w:rPr>
              <w:softHyphen/>
              <w:t>հովելով էլեկ</w:t>
            </w:r>
            <w:r w:rsidRPr="00B243BF">
              <w:rPr>
                <w:rFonts w:ascii="GHEA Grapalat" w:hAnsi="GHEA Grapalat"/>
                <w:lang w:val="hy-AM"/>
              </w:rPr>
              <w:softHyphen/>
              <w:t>տրոնային փաս</w:t>
            </w:r>
            <w:r w:rsidRPr="00B243BF">
              <w:rPr>
                <w:rFonts w:ascii="GHEA Grapalat" w:hAnsi="GHEA Grapalat"/>
                <w:lang w:val="hy-AM"/>
              </w:rPr>
              <w:softHyphen/>
              <w:t>տաթղթերի շրջա</w:t>
            </w:r>
            <w:r w:rsidRPr="00B243BF">
              <w:rPr>
                <w:rFonts w:ascii="GHEA Grapalat" w:hAnsi="GHEA Grapalat"/>
                <w:lang w:val="hy-AM"/>
              </w:rPr>
              <w:softHyphen/>
              <w:t>նառությունը ֆիզի</w:t>
            </w:r>
            <w:r w:rsidRPr="00B243BF">
              <w:rPr>
                <w:rFonts w:ascii="GHEA Grapalat" w:hAnsi="GHEA Grapalat"/>
                <w:lang w:val="hy-AM"/>
              </w:rPr>
              <w:softHyphen/>
              <w:t>կական անձանց և դատական դեպար</w:t>
            </w:r>
            <w:r w:rsidRPr="00B243BF">
              <w:rPr>
                <w:rFonts w:ascii="GHEA Grapalat" w:hAnsi="GHEA Grapalat"/>
                <w:lang w:val="hy-AM"/>
              </w:rPr>
              <w:softHyphen/>
              <w:t xml:space="preserve">տամենտի միջև՝ քաղաքացիների համար ստեղծելով  առցանց </w:t>
            </w:r>
            <w:r w:rsidRPr="00B243BF">
              <w:rPr>
                <w:rFonts w:ascii="GHEA Grapalat" w:hAnsi="GHEA Grapalat"/>
                <w:lang w:val="hy-AM"/>
              </w:rPr>
              <w:lastRenderedPageBreak/>
              <w:t>եղանակով պաշտոնական դի</w:t>
            </w:r>
            <w:r w:rsidRPr="00B243BF">
              <w:rPr>
                <w:rFonts w:ascii="GHEA Grapalat" w:hAnsi="GHEA Grapalat"/>
                <w:lang w:val="hy-AM"/>
              </w:rPr>
              <w:softHyphen/>
              <w:t>մում, առաջարկ ներ</w:t>
            </w:r>
            <w:r w:rsidRPr="00B243BF">
              <w:rPr>
                <w:rFonts w:ascii="GHEA Grapalat" w:hAnsi="GHEA Grapalat"/>
                <w:lang w:val="hy-AM"/>
              </w:rPr>
              <w:softHyphen/>
              <w:t>կայացնելու, դիմումի ընթացքին դատա</w:t>
            </w:r>
            <w:r w:rsidRPr="00B243BF">
              <w:rPr>
                <w:rFonts w:ascii="GHEA Grapalat" w:hAnsi="GHEA Grapalat"/>
                <w:lang w:val="hy-AM"/>
              </w:rPr>
              <w:softHyphen/>
              <w:t>լեքս կայքում հետևելու հնարավորություն:</w:t>
            </w:r>
          </w:p>
          <w:p w:rsidR="002E4BE3" w:rsidRPr="00B243BF" w:rsidRDefault="002E4BE3" w:rsidP="002E4BE3">
            <w:pPr>
              <w:jc w:val="center"/>
              <w:rPr>
                <w:rFonts w:ascii="GHEA Mariam" w:hAnsi="GHEA Mariam" w:cs="Arial"/>
                <w:b/>
              </w:rPr>
            </w:pPr>
            <w:r w:rsidRPr="00B243BF">
              <w:rPr>
                <w:rFonts w:ascii="GHEA Grapalat" w:hAnsi="GHEA Grapalat"/>
                <w:lang w:val="hy-AM"/>
              </w:rPr>
              <w:t>5.Ներդնել դատա</w:t>
            </w:r>
            <w:r w:rsidRPr="00B243BF">
              <w:rPr>
                <w:rFonts w:ascii="GHEA Grapalat" w:hAnsi="GHEA Grapalat"/>
                <w:lang w:val="hy-AM"/>
              </w:rPr>
              <w:softHyphen/>
              <w:t>կան իշխանությանն առնչվող այլ գերա</w:t>
            </w:r>
            <w:r w:rsidRPr="00B243BF">
              <w:rPr>
                <w:rFonts w:ascii="GHEA Grapalat" w:hAnsi="GHEA Grapalat"/>
                <w:lang w:val="hy-AM"/>
              </w:rPr>
              <w:softHyphen/>
              <w:t xml:space="preserve">տեսչություների հետ տեղեկատվության տրամադրման և ստացման համակարգ, ինչը հնարավություն կտա ավտոմատ կերպով գործի վարույթից որոշակի տեղեկատվություն տրամադրել այլ գերատեսչություններին, օր. </w:t>
            </w:r>
            <w:r w:rsidRPr="00B243BF">
              <w:rPr>
                <w:rFonts w:ascii="GHEA Grapalat" w:hAnsi="GHEA Grapalat"/>
              </w:rPr>
              <w:t>ԴԱՀԿ, նո</w:t>
            </w:r>
            <w:r w:rsidRPr="00B243BF">
              <w:rPr>
                <w:rFonts w:ascii="GHEA Grapalat" w:hAnsi="GHEA Grapalat"/>
              </w:rPr>
              <w:softHyphen/>
              <w:t>տարներ, բանկեր, ֆինանսական կազ</w:t>
            </w:r>
            <w:r w:rsidRPr="00B243BF">
              <w:rPr>
                <w:rFonts w:ascii="GHEA Grapalat" w:hAnsi="GHEA Grapalat"/>
              </w:rPr>
              <w:softHyphen/>
              <w:t>մակերպություններ և այլ գերատես</w:t>
            </w:r>
            <w:r w:rsidRPr="00B243BF">
              <w:rPr>
                <w:rFonts w:ascii="GHEA Grapalat" w:hAnsi="GHEA Grapalat"/>
              </w:rPr>
              <w:softHyphen/>
              <w:t>չու</w:t>
            </w:r>
            <w:r w:rsidRPr="00B243BF">
              <w:rPr>
                <w:rFonts w:ascii="GHEA Grapalat" w:hAnsi="GHEA Grapalat"/>
              </w:rPr>
              <w:softHyphen/>
              <w:t>թյուններ:</w:t>
            </w:r>
          </w:p>
        </w:tc>
        <w:tc>
          <w:tcPr>
            <w:tcW w:w="2070" w:type="dxa"/>
          </w:tcPr>
          <w:p w:rsidR="002E4BE3" w:rsidRPr="00B243BF" w:rsidRDefault="002E4BE3" w:rsidP="002E4BE3">
            <w:pPr>
              <w:jc w:val="both"/>
              <w:rPr>
                <w:rFonts w:ascii="GHEA Grapalat" w:hAnsi="GHEA Grapalat"/>
              </w:rPr>
            </w:pPr>
            <w:r w:rsidRPr="00B243BF">
              <w:rPr>
                <w:rFonts w:ascii="GHEA Grapalat" w:hAnsi="GHEA Grapalat"/>
              </w:rPr>
              <w:lastRenderedPageBreak/>
              <w:t xml:space="preserve">1.Դատարաններում ներդրված և գործարկված է միասնական էլեկտրոնային կառավարման համակարգը, ստեղծված է էլեկտրոնային հայց, էլեկտրոնային դատական գործ ներկայացնելու, կազմելու, </w:t>
            </w:r>
            <w:r w:rsidRPr="00B243BF">
              <w:rPr>
                <w:rFonts w:ascii="GHEA Grapalat" w:hAnsi="GHEA Grapalat"/>
              </w:rPr>
              <w:lastRenderedPageBreak/>
              <w:t>ծանուցումները էլեկտրոնային եղանակով ներկայացնելու, գործի նյութերին էլեկտրոնային եղանակով ծանոթանալու ծրագրային ապահովումը և ծրագիրը գործում է: Գործարկման արդյունքներն ամփոփված են տարեկան կտրվածքով և բարելավման հետագա քայլերը ձեռնարկված են:</w:t>
            </w:r>
          </w:p>
          <w:p w:rsidR="002E4BE3" w:rsidRPr="00B243BF" w:rsidRDefault="002E4BE3" w:rsidP="002E4BE3">
            <w:pPr>
              <w:jc w:val="both"/>
              <w:rPr>
                <w:rFonts w:ascii="GHEA Grapalat" w:hAnsi="GHEA Grapalat"/>
              </w:rPr>
            </w:pPr>
            <w:r w:rsidRPr="00B243BF">
              <w:rPr>
                <w:rFonts w:ascii="GHEA Grapalat" w:hAnsi="GHEA Grapalat"/>
              </w:rPr>
              <w:t xml:space="preserve">2.Դատարաններում ներդրված է և գործում է էլեկտրոնային փաստաթղթաշրջանառության համակարգը: Դատական դեպարտամենտում ներդրված է և գործում է պաշտոնական առցանց նամակագրության համակարգը, էլեկտրոնային փաստաթղթերի շրջանառությունը ֆիզիկական անձանց և դատական դեպարտամենտի </w:t>
            </w:r>
            <w:r w:rsidRPr="00B243BF">
              <w:rPr>
                <w:rFonts w:ascii="GHEA Grapalat" w:hAnsi="GHEA Grapalat"/>
              </w:rPr>
              <w:lastRenderedPageBreak/>
              <w:t>միջև տեղի է ունենում էլեկտրոնային համակարգի միջոցով:</w:t>
            </w:r>
          </w:p>
          <w:p w:rsidR="002E4BE3" w:rsidRPr="00B243BF" w:rsidRDefault="002E4BE3" w:rsidP="002E4BE3">
            <w:pPr>
              <w:jc w:val="center"/>
              <w:rPr>
                <w:rFonts w:ascii="GHEA Mariam" w:hAnsi="GHEA Mariam" w:cs="Arial"/>
                <w:b/>
              </w:rPr>
            </w:pPr>
            <w:r w:rsidRPr="00B243BF">
              <w:rPr>
                <w:rFonts w:ascii="GHEA Grapalat" w:hAnsi="GHEA Grapalat"/>
              </w:rPr>
              <w:t>3.</w:t>
            </w:r>
            <w:r w:rsidRPr="00B243BF">
              <w:rPr>
                <w:rFonts w:ascii="GHEA Grapalat" w:hAnsi="GHEA Grapalat"/>
              </w:rPr>
              <w:tab/>
              <w:t>Ներդրված է և գործում է դատական իշխանությանն առնչվող այլ գերատեսչությունների հետ տեղեկատվության տրամադրման և ստացման համակարգը:</w:t>
            </w:r>
          </w:p>
        </w:tc>
        <w:tc>
          <w:tcPr>
            <w:tcW w:w="1800" w:type="dxa"/>
          </w:tcPr>
          <w:p w:rsidR="002E4BE3" w:rsidRPr="00B243BF" w:rsidRDefault="002E4BE3" w:rsidP="002E4BE3">
            <w:pPr>
              <w:jc w:val="center"/>
              <w:rPr>
                <w:rFonts w:ascii="GHEA Grapalat" w:hAnsi="GHEA Grapalat"/>
              </w:rPr>
            </w:pPr>
            <w:r w:rsidRPr="00B243BF">
              <w:rPr>
                <w:rFonts w:ascii="GHEA Grapalat" w:hAnsi="GHEA Grapalat"/>
              </w:rPr>
              <w:lastRenderedPageBreak/>
              <w:t>ՀՀ արդա</w:t>
            </w:r>
            <w:r w:rsidRPr="00B243BF">
              <w:rPr>
                <w:rFonts w:ascii="GHEA Grapalat" w:hAnsi="GHEA Grapalat"/>
              </w:rPr>
              <w:softHyphen/>
              <w:t>րա</w:t>
            </w:r>
            <w:r w:rsidRPr="00B243BF">
              <w:rPr>
                <w:rFonts w:ascii="GHEA Grapalat" w:hAnsi="GHEA Grapalat"/>
              </w:rPr>
              <w:softHyphen/>
              <w:t>դատու</w:t>
            </w:r>
            <w:r w:rsidRPr="00B243BF">
              <w:rPr>
                <w:rFonts w:ascii="GHEA Grapalat" w:hAnsi="GHEA Grapalat"/>
              </w:rPr>
              <w:softHyphen/>
              <w:t>թյան նախա</w:t>
            </w:r>
            <w:r w:rsidRPr="00B243BF">
              <w:rPr>
                <w:rFonts w:ascii="GHEA Grapalat" w:hAnsi="GHEA Grapalat"/>
              </w:rPr>
              <w:softHyphen/>
              <w:t>րարություն</w:t>
            </w:r>
          </w:p>
          <w:p w:rsidR="002E4BE3" w:rsidRPr="00B243BF" w:rsidRDefault="002E4BE3" w:rsidP="009F12A4">
            <w:pPr>
              <w:jc w:val="center"/>
              <w:rPr>
                <w:rFonts w:ascii="GHEA Mariam" w:hAnsi="GHEA Mariam" w:cs="Arial"/>
                <w:b/>
              </w:rPr>
            </w:pPr>
          </w:p>
        </w:tc>
        <w:tc>
          <w:tcPr>
            <w:tcW w:w="1530" w:type="dxa"/>
          </w:tcPr>
          <w:p w:rsidR="002E4BE3" w:rsidRPr="00B243BF" w:rsidRDefault="002E4BE3" w:rsidP="002E4BE3">
            <w:pPr>
              <w:spacing w:before="100" w:beforeAutospacing="1" w:after="100" w:afterAutospacing="1"/>
              <w:jc w:val="center"/>
              <w:rPr>
                <w:rFonts w:ascii="GHEA Grapalat" w:hAnsi="GHEA Grapalat"/>
              </w:rPr>
            </w:pPr>
            <w:r w:rsidRPr="00B243BF">
              <w:rPr>
                <w:rFonts w:ascii="GHEA Grapalat" w:hAnsi="GHEA Grapalat"/>
              </w:rPr>
              <w:t>Բարձրագույն դատական խորհուրդ</w:t>
            </w:r>
          </w:p>
          <w:p w:rsidR="002E4BE3" w:rsidRPr="00B243BF" w:rsidRDefault="002E4BE3" w:rsidP="002E4BE3">
            <w:pPr>
              <w:jc w:val="center"/>
              <w:rPr>
                <w:rFonts w:ascii="GHEA Mariam" w:hAnsi="GHEA Mariam" w:cs="Arial"/>
                <w:b/>
              </w:rPr>
            </w:pPr>
            <w:r w:rsidRPr="00B243BF">
              <w:rPr>
                <w:rFonts w:ascii="GHEA Grapalat" w:hAnsi="GHEA Grapalat"/>
              </w:rPr>
              <w:t>(համաձայնությամբ)</w:t>
            </w:r>
          </w:p>
        </w:tc>
        <w:tc>
          <w:tcPr>
            <w:tcW w:w="1800" w:type="dxa"/>
          </w:tcPr>
          <w:p w:rsidR="002E4BE3" w:rsidRPr="00B243BF" w:rsidRDefault="002E4BE3" w:rsidP="002E4BE3">
            <w:pPr>
              <w:jc w:val="center"/>
              <w:rPr>
                <w:rFonts w:ascii="GHEA Grapalat" w:hAnsi="GHEA Grapalat"/>
              </w:rPr>
            </w:pPr>
            <w:r w:rsidRPr="00B243BF">
              <w:rPr>
                <w:rFonts w:ascii="GHEA Grapalat" w:hAnsi="GHEA Grapalat"/>
              </w:rPr>
              <w:t>1.</w:t>
            </w:r>
            <w:r w:rsidRPr="00B243BF">
              <w:rPr>
                <w:rFonts w:ascii="GHEA Grapalat" w:hAnsi="GHEA Grapalat"/>
                <w:lang w:val="hy-AM"/>
              </w:rPr>
              <w:t>20</w:t>
            </w:r>
            <w:r w:rsidRPr="00B243BF">
              <w:rPr>
                <w:rFonts w:ascii="GHEA Grapalat" w:hAnsi="GHEA Grapalat"/>
              </w:rPr>
              <w:t>20թ.</w:t>
            </w:r>
          </w:p>
          <w:p w:rsidR="002E4BE3" w:rsidRPr="00B243BF" w:rsidRDefault="002E4BE3" w:rsidP="002E4BE3">
            <w:pPr>
              <w:ind w:left="-18"/>
              <w:jc w:val="center"/>
              <w:rPr>
                <w:rFonts w:ascii="GHEA Grapalat" w:hAnsi="GHEA Grapalat"/>
                <w:lang w:val="hy-AM"/>
              </w:rPr>
            </w:pPr>
            <w:r w:rsidRPr="00B243BF">
              <w:rPr>
                <w:rFonts w:ascii="GHEA Grapalat" w:hAnsi="GHEA Grapalat"/>
              </w:rPr>
              <w:t>դեկտեմբերի 3-րդ տասնօրյակ</w:t>
            </w:r>
          </w:p>
          <w:p w:rsidR="002E4BE3" w:rsidRPr="00B243BF" w:rsidRDefault="002E4BE3" w:rsidP="002E4BE3">
            <w:pPr>
              <w:ind w:left="-18"/>
              <w:jc w:val="center"/>
              <w:rPr>
                <w:rFonts w:ascii="GHEA Grapalat" w:hAnsi="GHEA Grapalat"/>
                <w:lang w:val="hy-AM"/>
              </w:rPr>
            </w:pPr>
          </w:p>
          <w:p w:rsidR="002E4BE3" w:rsidRPr="00B243BF" w:rsidRDefault="002E4BE3" w:rsidP="002E4BE3">
            <w:pPr>
              <w:jc w:val="center"/>
              <w:rPr>
                <w:rFonts w:ascii="GHEA Grapalat" w:hAnsi="GHEA Grapalat"/>
              </w:rPr>
            </w:pPr>
            <w:r w:rsidRPr="00B243BF">
              <w:rPr>
                <w:rFonts w:ascii="GHEA Grapalat" w:hAnsi="GHEA Grapalat"/>
              </w:rPr>
              <w:t>2.</w:t>
            </w:r>
            <w:r w:rsidRPr="00B243BF">
              <w:rPr>
                <w:rFonts w:ascii="GHEA Grapalat" w:hAnsi="GHEA Grapalat"/>
                <w:lang w:val="hy-AM"/>
              </w:rPr>
              <w:t xml:space="preserve"> 20</w:t>
            </w:r>
            <w:r w:rsidRPr="00B243BF">
              <w:rPr>
                <w:rFonts w:ascii="GHEA Grapalat" w:hAnsi="GHEA Grapalat"/>
              </w:rPr>
              <w:t>20թ.</w:t>
            </w:r>
          </w:p>
          <w:p w:rsidR="002E4BE3" w:rsidRPr="00B243BF" w:rsidRDefault="002E4BE3" w:rsidP="002E4BE3">
            <w:pPr>
              <w:ind w:left="-18"/>
              <w:jc w:val="center"/>
              <w:rPr>
                <w:rFonts w:ascii="GHEA Grapalat" w:hAnsi="GHEA Grapalat"/>
              </w:rPr>
            </w:pPr>
            <w:r w:rsidRPr="00B243BF">
              <w:rPr>
                <w:rFonts w:ascii="GHEA Grapalat" w:hAnsi="GHEA Grapalat"/>
              </w:rPr>
              <w:t>սեպտեմբերի 3-րդ տասնօրյակ</w:t>
            </w:r>
          </w:p>
          <w:p w:rsidR="002E4BE3" w:rsidRPr="00B243BF" w:rsidRDefault="002E4BE3" w:rsidP="002E4BE3">
            <w:pPr>
              <w:ind w:left="-18"/>
              <w:jc w:val="center"/>
              <w:rPr>
                <w:rFonts w:ascii="GHEA Grapalat" w:hAnsi="GHEA Grapalat"/>
              </w:rPr>
            </w:pPr>
          </w:p>
          <w:p w:rsidR="002E4BE3" w:rsidRPr="00B243BF" w:rsidRDefault="002E4BE3" w:rsidP="002E4BE3">
            <w:pPr>
              <w:jc w:val="center"/>
              <w:rPr>
                <w:rFonts w:ascii="GHEA Grapalat" w:hAnsi="GHEA Grapalat"/>
              </w:rPr>
            </w:pPr>
            <w:r w:rsidRPr="00B243BF">
              <w:rPr>
                <w:rFonts w:ascii="GHEA Grapalat" w:hAnsi="GHEA Grapalat"/>
              </w:rPr>
              <w:t>3.</w:t>
            </w:r>
            <w:r w:rsidRPr="00B243BF">
              <w:rPr>
                <w:rFonts w:ascii="GHEA Grapalat" w:hAnsi="GHEA Grapalat"/>
                <w:lang w:val="hy-AM"/>
              </w:rPr>
              <w:t xml:space="preserve"> 20</w:t>
            </w:r>
            <w:r w:rsidRPr="00B243BF">
              <w:rPr>
                <w:rFonts w:ascii="GHEA Grapalat" w:hAnsi="GHEA Grapalat"/>
              </w:rPr>
              <w:t>20թ.</w:t>
            </w:r>
          </w:p>
          <w:p w:rsidR="002E4BE3" w:rsidRPr="00B243BF" w:rsidRDefault="002E4BE3" w:rsidP="002E4BE3">
            <w:pPr>
              <w:ind w:left="-18"/>
              <w:jc w:val="center"/>
              <w:rPr>
                <w:rFonts w:ascii="GHEA Grapalat" w:hAnsi="GHEA Grapalat"/>
              </w:rPr>
            </w:pPr>
            <w:r w:rsidRPr="00B243BF">
              <w:rPr>
                <w:rFonts w:ascii="GHEA Grapalat" w:hAnsi="GHEA Grapalat"/>
              </w:rPr>
              <w:t>հոկտեմբերի 3-րդ տասնօրյակ</w:t>
            </w:r>
          </w:p>
          <w:p w:rsidR="002E4BE3" w:rsidRPr="00B243BF" w:rsidRDefault="002E4BE3" w:rsidP="002E4BE3">
            <w:pPr>
              <w:ind w:left="-18"/>
              <w:jc w:val="center"/>
              <w:rPr>
                <w:rFonts w:ascii="GHEA Grapalat" w:hAnsi="GHEA Grapalat"/>
              </w:rPr>
            </w:pPr>
          </w:p>
          <w:p w:rsidR="002E4BE3" w:rsidRPr="00B243BF" w:rsidRDefault="002E4BE3" w:rsidP="002E4BE3">
            <w:pPr>
              <w:jc w:val="center"/>
              <w:rPr>
                <w:rFonts w:ascii="GHEA Grapalat" w:hAnsi="GHEA Grapalat"/>
              </w:rPr>
            </w:pPr>
            <w:r w:rsidRPr="00B243BF">
              <w:rPr>
                <w:rFonts w:ascii="GHEA Grapalat" w:hAnsi="GHEA Grapalat"/>
              </w:rPr>
              <w:t>4.</w:t>
            </w:r>
            <w:r w:rsidRPr="00B243BF">
              <w:rPr>
                <w:rFonts w:ascii="GHEA Grapalat" w:hAnsi="GHEA Grapalat"/>
                <w:lang w:val="hy-AM"/>
              </w:rPr>
              <w:t xml:space="preserve"> 20</w:t>
            </w:r>
            <w:r w:rsidRPr="00B243BF">
              <w:rPr>
                <w:rFonts w:ascii="GHEA Grapalat" w:hAnsi="GHEA Grapalat"/>
              </w:rPr>
              <w:t>20թ.</w:t>
            </w:r>
          </w:p>
          <w:p w:rsidR="002E4BE3" w:rsidRPr="00B243BF" w:rsidRDefault="002E4BE3" w:rsidP="002E4BE3">
            <w:pPr>
              <w:ind w:left="-18"/>
              <w:jc w:val="center"/>
              <w:rPr>
                <w:rFonts w:ascii="GHEA Grapalat" w:hAnsi="GHEA Grapalat"/>
              </w:rPr>
            </w:pPr>
            <w:r w:rsidRPr="00B243BF">
              <w:rPr>
                <w:rFonts w:ascii="GHEA Grapalat" w:hAnsi="GHEA Grapalat"/>
              </w:rPr>
              <w:t xml:space="preserve">նոյեմբերի 3-րդ </w:t>
            </w:r>
            <w:r w:rsidRPr="00B243BF">
              <w:rPr>
                <w:rFonts w:ascii="GHEA Grapalat" w:hAnsi="GHEA Grapalat"/>
              </w:rPr>
              <w:lastRenderedPageBreak/>
              <w:t>տասնօրյակ</w:t>
            </w:r>
          </w:p>
          <w:p w:rsidR="002E4BE3" w:rsidRPr="00B243BF" w:rsidRDefault="002E4BE3" w:rsidP="002E4BE3">
            <w:pPr>
              <w:ind w:left="-18"/>
              <w:jc w:val="center"/>
              <w:rPr>
                <w:rFonts w:ascii="GHEA Grapalat" w:hAnsi="GHEA Grapalat"/>
              </w:rPr>
            </w:pPr>
          </w:p>
          <w:p w:rsidR="002E4BE3" w:rsidRPr="00B243BF" w:rsidRDefault="002E4BE3" w:rsidP="002E4BE3">
            <w:pPr>
              <w:jc w:val="center"/>
              <w:rPr>
                <w:rFonts w:ascii="GHEA Grapalat" w:hAnsi="GHEA Grapalat"/>
              </w:rPr>
            </w:pPr>
            <w:r w:rsidRPr="00B243BF">
              <w:rPr>
                <w:rFonts w:ascii="GHEA Grapalat" w:hAnsi="GHEA Grapalat"/>
              </w:rPr>
              <w:t xml:space="preserve">5. </w:t>
            </w:r>
            <w:r w:rsidRPr="00B243BF">
              <w:rPr>
                <w:rFonts w:ascii="GHEA Grapalat" w:hAnsi="GHEA Grapalat"/>
                <w:lang w:val="hy-AM"/>
              </w:rPr>
              <w:t xml:space="preserve"> 20</w:t>
            </w:r>
            <w:r w:rsidRPr="00B243BF">
              <w:rPr>
                <w:rFonts w:ascii="GHEA Grapalat" w:hAnsi="GHEA Grapalat"/>
              </w:rPr>
              <w:t>20թ.</w:t>
            </w:r>
          </w:p>
          <w:p w:rsidR="002E4BE3" w:rsidRPr="00B243BF" w:rsidRDefault="002E4BE3" w:rsidP="002E4BE3">
            <w:pPr>
              <w:ind w:left="-18"/>
              <w:jc w:val="center"/>
              <w:rPr>
                <w:rFonts w:ascii="GHEA Grapalat" w:hAnsi="GHEA Grapalat"/>
              </w:rPr>
            </w:pPr>
            <w:r w:rsidRPr="00B243BF">
              <w:rPr>
                <w:rFonts w:ascii="GHEA Grapalat" w:hAnsi="GHEA Grapalat"/>
              </w:rPr>
              <w:t>նոյեմբերի 3-րդ տասնօրյակ</w:t>
            </w:r>
          </w:p>
          <w:p w:rsidR="002E4BE3" w:rsidRPr="00B243BF" w:rsidRDefault="002E4BE3" w:rsidP="002E4BE3">
            <w:pPr>
              <w:ind w:left="-18"/>
              <w:jc w:val="center"/>
              <w:rPr>
                <w:rFonts w:ascii="GHEA Grapalat" w:hAnsi="GHEA Grapalat"/>
              </w:rPr>
            </w:pPr>
          </w:p>
          <w:p w:rsidR="002E4BE3" w:rsidRPr="00B243BF" w:rsidRDefault="002E4BE3" w:rsidP="009F12A4">
            <w:pPr>
              <w:jc w:val="center"/>
              <w:rPr>
                <w:rFonts w:ascii="GHEA Mariam" w:hAnsi="GHEA Mariam" w:cs="Arial"/>
                <w:b/>
              </w:rPr>
            </w:pPr>
          </w:p>
        </w:tc>
        <w:tc>
          <w:tcPr>
            <w:tcW w:w="1649" w:type="dxa"/>
            <w:gridSpan w:val="2"/>
          </w:tcPr>
          <w:p w:rsidR="002E4BE3" w:rsidRPr="00B243BF" w:rsidRDefault="002E4BE3" w:rsidP="002E4BE3">
            <w:pPr>
              <w:spacing w:before="100" w:beforeAutospacing="1" w:after="100" w:afterAutospacing="1"/>
              <w:jc w:val="center"/>
              <w:rPr>
                <w:rFonts w:ascii="GHEA Grapalat" w:hAnsi="GHEA Grapalat"/>
              </w:rPr>
            </w:pPr>
            <w:r w:rsidRPr="00B243BF">
              <w:rPr>
                <w:rFonts w:ascii="GHEA Grapalat" w:hAnsi="GHEA Grapalat"/>
              </w:rPr>
              <w:lastRenderedPageBreak/>
              <w:t xml:space="preserve">ԱՄՆ ՄԶԳ ֆինանսավորմամբ իրականացվող «Դատական գործերի փաստաթղթերի թվայնացում և էլեկտրոնային դատարանների համակարգի ներդրում Հայաստանի </w:t>
            </w:r>
            <w:r w:rsidRPr="00B243BF">
              <w:rPr>
                <w:rFonts w:ascii="GHEA Grapalat" w:hAnsi="GHEA Grapalat"/>
              </w:rPr>
              <w:lastRenderedPageBreak/>
              <w:t>Հանրապետությունում» դրամաշնորհային ծրագիր</w:t>
            </w:r>
          </w:p>
          <w:p w:rsidR="002E4BE3" w:rsidRPr="00B243BF" w:rsidRDefault="002E4BE3" w:rsidP="002E4BE3">
            <w:pPr>
              <w:spacing w:before="100" w:beforeAutospacing="1" w:after="100" w:afterAutospacing="1"/>
              <w:jc w:val="center"/>
              <w:rPr>
                <w:rFonts w:ascii="GHEA Grapalat" w:hAnsi="GHEA Grapalat"/>
              </w:rPr>
            </w:pPr>
          </w:p>
          <w:p w:rsidR="002E4BE3" w:rsidRPr="00B243BF" w:rsidRDefault="002E4BE3" w:rsidP="002E4BE3">
            <w:pPr>
              <w:jc w:val="center"/>
              <w:rPr>
                <w:rFonts w:ascii="GHEA Grapalat" w:hAnsi="GHEA Grapalat"/>
              </w:rPr>
            </w:pPr>
            <w:r w:rsidRPr="00B243BF">
              <w:rPr>
                <w:rFonts w:ascii="GHEA Grapalat" w:hAnsi="GHEA Grapalat"/>
              </w:rPr>
              <w:t>Օրենքով չարգելված այլ միջոց:</w:t>
            </w:r>
          </w:p>
          <w:p w:rsidR="002E4BE3" w:rsidRPr="00B243BF" w:rsidRDefault="002E4BE3" w:rsidP="002E4BE3">
            <w:pPr>
              <w:jc w:val="center"/>
              <w:rPr>
                <w:rFonts w:ascii="GHEA Mariam" w:hAnsi="GHEA Mariam" w:cs="Arial"/>
                <w:b/>
              </w:rPr>
            </w:pPr>
            <w:r w:rsidRPr="00B243BF">
              <w:rPr>
                <w:rFonts w:ascii="GHEA Grapalat" w:hAnsi="GHEA Grapalat"/>
                <w:lang w:val="hy-AM"/>
              </w:rPr>
              <w:t>1.000.000.000 դրամ</w:t>
            </w:r>
          </w:p>
        </w:tc>
      </w:tr>
      <w:tr w:rsidR="00B243BF" w:rsidRPr="00B243BF" w:rsidTr="002E4BE3">
        <w:tc>
          <w:tcPr>
            <w:tcW w:w="514" w:type="dxa"/>
          </w:tcPr>
          <w:p w:rsidR="002E4BE3" w:rsidRPr="00B243BF" w:rsidRDefault="002E4BE3" w:rsidP="009F12A4">
            <w:pPr>
              <w:jc w:val="center"/>
              <w:rPr>
                <w:rFonts w:ascii="GHEA Mariam" w:hAnsi="GHEA Mariam" w:cs="Arial"/>
                <w:b/>
              </w:rPr>
            </w:pPr>
            <w:r w:rsidRPr="00B243BF">
              <w:rPr>
                <w:rFonts w:ascii="GHEA Mariam" w:hAnsi="GHEA Mariam" w:cs="Arial"/>
                <w:b/>
              </w:rPr>
              <w:lastRenderedPageBreak/>
              <w:t>27</w:t>
            </w:r>
          </w:p>
        </w:tc>
        <w:tc>
          <w:tcPr>
            <w:tcW w:w="3109" w:type="dxa"/>
          </w:tcPr>
          <w:p w:rsidR="002E4BE3" w:rsidRPr="00B243BF" w:rsidRDefault="002E4BE3" w:rsidP="009F12A4">
            <w:pPr>
              <w:jc w:val="center"/>
              <w:rPr>
                <w:rFonts w:ascii="GHEA Mariam" w:hAnsi="GHEA Mariam" w:cs="Arial"/>
                <w:b/>
              </w:rPr>
            </w:pPr>
            <w:r w:rsidRPr="00B243BF">
              <w:rPr>
                <w:rFonts w:ascii="GHEA Mariam" w:hAnsi="GHEA Mariam"/>
                <w:lang w:val="hy-AM"/>
              </w:rPr>
              <w:t>Էլեկտրոնային արդարադատության միասնական համակարգի (e-justice.am) մշակում և ներդրում</w:t>
            </w:r>
          </w:p>
        </w:tc>
        <w:tc>
          <w:tcPr>
            <w:tcW w:w="2700" w:type="dxa"/>
          </w:tcPr>
          <w:p w:rsidR="002E4BE3" w:rsidRPr="00B243BF" w:rsidRDefault="002E4BE3" w:rsidP="009F12A4">
            <w:pPr>
              <w:rPr>
                <w:rFonts w:ascii="GHEA Mariam" w:hAnsi="GHEA Mariam"/>
                <w:lang w:val="hy-AM"/>
              </w:rPr>
            </w:pPr>
            <w:r w:rsidRPr="00B243BF">
              <w:rPr>
                <w:rFonts w:ascii="GHEA Mariam" w:hAnsi="GHEA Mariam"/>
                <w:lang w:val="hy-AM"/>
              </w:rPr>
              <w:t>1.Իրականացնել միջազգային փորձի ուսումնասիրություն էլեկտրոնային արդարադատության միասնական համակարգի վերաբերյալ:</w:t>
            </w:r>
          </w:p>
          <w:p w:rsidR="002E4BE3" w:rsidRPr="00B243BF" w:rsidRDefault="002E4BE3" w:rsidP="009F12A4">
            <w:pPr>
              <w:rPr>
                <w:rFonts w:ascii="GHEA Mariam" w:hAnsi="GHEA Mariam"/>
                <w:lang w:val="hy-AM"/>
              </w:rPr>
            </w:pPr>
            <w:r w:rsidRPr="00B243BF">
              <w:rPr>
                <w:rFonts w:ascii="GHEA Mariam" w:hAnsi="GHEA Mariam"/>
                <w:lang w:val="hy-AM"/>
              </w:rPr>
              <w:t>2.Մշակել և ներդրել  էլեկտրոնային արդարադատության միասնական  համա</w:t>
            </w:r>
            <w:r w:rsidRPr="00B243BF">
              <w:rPr>
                <w:rFonts w:ascii="GHEA Mariam" w:hAnsi="GHEA Mariam"/>
                <w:lang w:val="hy-AM"/>
              </w:rPr>
              <w:softHyphen/>
              <w:t>կարգ (e-justice.am)` դրա</w:t>
            </w:r>
            <w:r w:rsidRPr="00B243BF">
              <w:rPr>
                <w:rFonts w:ascii="GHEA Mariam" w:hAnsi="GHEA Mariam"/>
                <w:lang w:val="hy-AM"/>
              </w:rPr>
              <w:softHyphen/>
              <w:t xml:space="preserve">նով միավորելով արդարադատության մարմիններում գործող բոլոր էլեկտրոնային համակարգերը և տվյալների </w:t>
            </w:r>
            <w:r w:rsidRPr="00B243BF">
              <w:rPr>
                <w:rFonts w:ascii="GHEA Mariam" w:hAnsi="GHEA Mariam"/>
                <w:lang w:val="hy-AM"/>
              </w:rPr>
              <w:lastRenderedPageBreak/>
              <w:t xml:space="preserve">շտեմարանները: </w:t>
            </w:r>
          </w:p>
          <w:p w:rsidR="002E4BE3" w:rsidRPr="00B243BF" w:rsidRDefault="002E4BE3" w:rsidP="009F12A4">
            <w:pPr>
              <w:rPr>
                <w:rFonts w:ascii="GHEA Mariam" w:hAnsi="GHEA Mariam"/>
                <w:lang w:val="hy-AM"/>
              </w:rPr>
            </w:pPr>
            <w:r w:rsidRPr="00B243BF">
              <w:rPr>
                <w:rFonts w:ascii="GHEA Mariam" w:hAnsi="GHEA Mariam"/>
                <w:lang w:val="hy-AM"/>
              </w:rPr>
              <w:t>3. Ապահովել էլեկտրոնային արդարադատության միասնական համակարգի  (e-justice.am) փոխգործելիությունը  էլեկ</w:t>
            </w:r>
            <w:r w:rsidRPr="00B243BF">
              <w:rPr>
                <w:rFonts w:ascii="GHEA Mariam" w:hAnsi="GHEA Mariam"/>
                <w:lang w:val="hy-AM"/>
              </w:rPr>
              <w:softHyphen/>
              <w:t>տրոնային կառա</w:t>
            </w:r>
            <w:r w:rsidRPr="00B243BF">
              <w:rPr>
                <w:rFonts w:ascii="GHEA Mariam" w:hAnsi="GHEA Mariam"/>
                <w:lang w:val="hy-AM"/>
              </w:rPr>
              <w:softHyphen/>
              <w:t>վար</w:t>
            </w:r>
            <w:r w:rsidRPr="00B243BF">
              <w:rPr>
                <w:rFonts w:ascii="GHEA Mariam" w:hAnsi="GHEA Mariam"/>
                <w:lang w:val="hy-AM"/>
              </w:rPr>
              <w:softHyphen/>
              <w:t>ման այլ համա</w:t>
            </w:r>
            <w:r w:rsidRPr="00B243BF">
              <w:rPr>
                <w:rFonts w:ascii="GHEA Mariam" w:hAnsi="GHEA Mariam"/>
                <w:lang w:val="hy-AM"/>
              </w:rPr>
              <w:softHyphen/>
              <w:t>կարգերի և տվյալների շտեմարանների հետ: :</w:t>
            </w:r>
          </w:p>
          <w:p w:rsidR="002E4BE3" w:rsidRPr="00B243BF" w:rsidRDefault="002E4BE3" w:rsidP="009F12A4">
            <w:pPr>
              <w:rPr>
                <w:rFonts w:ascii="GHEA Mariam" w:hAnsi="GHEA Mariam"/>
                <w:lang w:val="hy-AM"/>
              </w:rPr>
            </w:pPr>
            <w:r w:rsidRPr="00B243BF">
              <w:rPr>
                <w:rFonts w:ascii="GHEA Mariam" w:hAnsi="GHEA Mariam"/>
                <w:lang w:val="hy-AM"/>
              </w:rPr>
              <w:t>4. Ապահովել իրավապահ (Ոստիկանություն, Հետաքննության և Նախաքննության մարմիններ, Դատախազություն), դատական և իրավակիրառ մարմինների (ԴԱՀԿ, Քրեակատարողական ծառայություն, Պրոբացիայի ծառայություն) միջև էլեկ</w:t>
            </w:r>
            <w:r w:rsidRPr="00B243BF">
              <w:rPr>
                <w:rFonts w:ascii="GHEA Mariam" w:hAnsi="GHEA Mariam"/>
                <w:lang w:val="hy-AM"/>
              </w:rPr>
              <w:softHyphen/>
              <w:t>տրո</w:t>
            </w:r>
            <w:r w:rsidRPr="00B243BF">
              <w:rPr>
                <w:rFonts w:ascii="GHEA Mariam" w:hAnsi="GHEA Mariam"/>
                <w:lang w:val="hy-AM"/>
              </w:rPr>
              <w:softHyphen/>
              <w:t>նային փաստա</w:t>
            </w:r>
            <w:r w:rsidRPr="00B243BF">
              <w:rPr>
                <w:rFonts w:ascii="GHEA Mariam" w:hAnsi="GHEA Mariam"/>
                <w:lang w:val="hy-AM"/>
              </w:rPr>
              <w:softHyphen/>
              <w:t>թղ</w:t>
            </w:r>
            <w:r w:rsidRPr="00B243BF">
              <w:rPr>
                <w:rFonts w:ascii="GHEA Mariam" w:hAnsi="GHEA Mariam"/>
                <w:lang w:val="hy-AM"/>
              </w:rPr>
              <w:softHyphen/>
              <w:t>թա</w:t>
            </w:r>
            <w:r w:rsidRPr="00B243BF">
              <w:rPr>
                <w:rFonts w:ascii="GHEA Mariam" w:hAnsi="GHEA Mariam"/>
                <w:lang w:val="hy-AM"/>
              </w:rPr>
              <w:softHyphen/>
              <w:t>շրջանառության համակարգի ստեղծումը:</w:t>
            </w:r>
          </w:p>
          <w:p w:rsidR="002E4BE3" w:rsidRPr="00B243BF" w:rsidRDefault="002E4BE3" w:rsidP="009F12A4">
            <w:pPr>
              <w:rPr>
                <w:rFonts w:ascii="GHEA Mariam" w:hAnsi="GHEA Mariam"/>
                <w:lang w:val="hy-AM"/>
              </w:rPr>
            </w:pPr>
            <w:r w:rsidRPr="00B243BF">
              <w:rPr>
                <w:rFonts w:ascii="GHEA Mariam" w:hAnsi="GHEA Mariam"/>
                <w:lang w:val="hy-AM"/>
              </w:rPr>
              <w:t>5.Ներդրել պաշտո</w:t>
            </w:r>
            <w:r w:rsidRPr="00B243BF">
              <w:rPr>
                <w:rFonts w:ascii="GHEA Mariam" w:hAnsi="GHEA Mariam"/>
                <w:lang w:val="hy-AM"/>
              </w:rPr>
              <w:softHyphen/>
              <w:t>նական առցանց նամակագրության համակարգ,համա</w:t>
            </w:r>
            <w:r w:rsidRPr="00B243BF">
              <w:rPr>
                <w:rFonts w:ascii="GHEA Mariam" w:hAnsi="GHEA Mariam"/>
                <w:lang w:val="hy-AM"/>
              </w:rPr>
              <w:softHyphen/>
              <w:t>կարգի միջոցով ապա</w:t>
            </w:r>
            <w:r w:rsidRPr="00B243BF">
              <w:rPr>
                <w:rFonts w:ascii="GHEA Mariam" w:hAnsi="GHEA Mariam"/>
                <w:lang w:val="hy-AM"/>
              </w:rPr>
              <w:softHyphen/>
              <w:t>հովելով էլեկ</w:t>
            </w:r>
            <w:r w:rsidRPr="00B243BF">
              <w:rPr>
                <w:rFonts w:ascii="GHEA Mariam" w:hAnsi="GHEA Mariam"/>
                <w:lang w:val="hy-AM"/>
              </w:rPr>
              <w:softHyphen/>
              <w:t>տրոնային փաս</w:t>
            </w:r>
            <w:r w:rsidRPr="00B243BF">
              <w:rPr>
                <w:rFonts w:ascii="GHEA Mariam" w:hAnsi="GHEA Mariam"/>
                <w:lang w:val="hy-AM"/>
              </w:rPr>
              <w:softHyphen/>
              <w:t>տաթղթերի շրջա</w:t>
            </w:r>
            <w:r w:rsidRPr="00B243BF">
              <w:rPr>
                <w:rFonts w:ascii="GHEA Mariam" w:hAnsi="GHEA Mariam"/>
                <w:lang w:val="hy-AM"/>
              </w:rPr>
              <w:softHyphen/>
              <w:t>նառությունը գործի բոլոր մասնակիցների միջև, ինչպես նաև՝ ֆիզի</w:t>
            </w:r>
            <w:r w:rsidRPr="00B243BF">
              <w:rPr>
                <w:rFonts w:ascii="GHEA Mariam" w:hAnsi="GHEA Mariam"/>
                <w:lang w:val="hy-AM"/>
              </w:rPr>
              <w:softHyphen/>
              <w:t xml:space="preserve">կական և իրավաբանական անձանց համար հնարավորություն </w:t>
            </w:r>
            <w:r w:rsidRPr="00B243BF">
              <w:rPr>
                <w:rFonts w:ascii="GHEA Mariam" w:hAnsi="GHEA Mariam"/>
                <w:lang w:val="hy-AM"/>
              </w:rPr>
              <w:lastRenderedPageBreak/>
              <w:t>ստեղծել առցանց կապ հաստատել, դիմում, բողոք և այլ փաստաթղթեր ներկայացնել  պետական մարմիններին,</w:t>
            </w:r>
          </w:p>
          <w:p w:rsidR="002E4BE3" w:rsidRPr="00B243BF" w:rsidRDefault="002E4BE3" w:rsidP="009F12A4">
            <w:pPr>
              <w:rPr>
                <w:rFonts w:ascii="GHEA Mariam" w:hAnsi="GHEA Mariam"/>
                <w:lang w:val="hy-AM"/>
              </w:rPr>
            </w:pPr>
            <w:r w:rsidRPr="00B243BF">
              <w:rPr>
                <w:rFonts w:ascii="GHEA Mariam" w:hAnsi="GHEA Mariam"/>
                <w:lang w:val="hy-AM"/>
              </w:rPr>
              <w:t>բացի այդ, ընձեռել գործի ընթացքին առցանց հետևելու հնարավորություն:</w:t>
            </w:r>
          </w:p>
          <w:p w:rsidR="002E4BE3" w:rsidRPr="00B243BF" w:rsidRDefault="002E4BE3" w:rsidP="009F12A4">
            <w:pPr>
              <w:rPr>
                <w:rFonts w:ascii="GHEA Mariam" w:hAnsi="GHEA Mariam"/>
                <w:lang w:val="hy-AM"/>
              </w:rPr>
            </w:pPr>
            <w:r w:rsidRPr="00B243BF">
              <w:rPr>
                <w:rFonts w:ascii="GHEA Mariam" w:hAnsi="GHEA Mariam"/>
                <w:lang w:val="hy-AM"/>
              </w:rPr>
              <w:t>6.Ապահովել համակարգի միջոցով վիճակագրական տվյալների հավաքագրումը վարույթի ողջ ընթացքում</w:t>
            </w:r>
          </w:p>
          <w:p w:rsidR="002E4BE3" w:rsidRPr="00B243BF" w:rsidRDefault="002E4BE3" w:rsidP="009F12A4">
            <w:pPr>
              <w:rPr>
                <w:rFonts w:ascii="GHEA Mariam" w:hAnsi="GHEA Mariam"/>
                <w:lang w:val="hy-AM"/>
              </w:rPr>
            </w:pPr>
            <w:r w:rsidRPr="00B243BF">
              <w:rPr>
                <w:rFonts w:ascii="GHEA Mariam" w:hAnsi="GHEA Mariam" w:cs="Sylfaen"/>
                <w:lang w:val="hy-AM"/>
              </w:rPr>
              <w:t>7.Ապահովել</w:t>
            </w:r>
            <w:r w:rsidRPr="00B243BF">
              <w:rPr>
                <w:rFonts w:ascii="GHEA Mariam" w:hAnsi="GHEA Mariam" w:cs="Arial Armenian"/>
                <w:lang w:val="hy-AM"/>
              </w:rPr>
              <w:t xml:space="preserve"> </w:t>
            </w:r>
            <w:r w:rsidRPr="00B243BF">
              <w:rPr>
                <w:rFonts w:ascii="GHEA Mariam" w:hAnsi="GHEA Mariam" w:cs="Sylfaen"/>
                <w:lang w:val="hy-AM"/>
              </w:rPr>
              <w:t>թվային</w:t>
            </w:r>
            <w:r w:rsidRPr="00B243BF">
              <w:rPr>
                <w:rFonts w:ascii="GHEA Mariam" w:hAnsi="GHEA Mariam" w:cs="Arial Armenian"/>
                <w:lang w:val="hy-AM"/>
              </w:rPr>
              <w:t xml:space="preserve"> </w:t>
            </w:r>
            <w:r w:rsidRPr="00B243BF">
              <w:rPr>
                <w:rFonts w:ascii="GHEA Mariam" w:hAnsi="GHEA Mariam" w:cs="Sylfaen"/>
                <w:lang w:val="hy-AM"/>
              </w:rPr>
              <w:t>արխիվների</w:t>
            </w:r>
            <w:r w:rsidRPr="00B243BF">
              <w:rPr>
                <w:rFonts w:ascii="GHEA Mariam" w:hAnsi="GHEA Mariam" w:cs="Arial Armenian"/>
                <w:lang w:val="hy-AM"/>
              </w:rPr>
              <w:t xml:space="preserve"> </w:t>
            </w:r>
            <w:r w:rsidRPr="00B243BF">
              <w:rPr>
                <w:rFonts w:ascii="GHEA Mariam" w:hAnsi="GHEA Mariam" w:cs="Sylfaen"/>
                <w:lang w:val="hy-AM"/>
              </w:rPr>
              <w:t>ստեղծումը</w:t>
            </w:r>
            <w:r w:rsidRPr="00B243BF">
              <w:rPr>
                <w:rFonts w:ascii="GHEA Mariam" w:hAnsi="GHEA Mariam" w:cs="Arial Armenian"/>
                <w:lang w:val="hy-AM"/>
              </w:rPr>
              <w:t>:</w:t>
            </w:r>
          </w:p>
          <w:p w:rsidR="002E4BE3" w:rsidRPr="00B243BF" w:rsidRDefault="002E4BE3" w:rsidP="009F12A4">
            <w:pPr>
              <w:rPr>
                <w:rFonts w:ascii="GHEA Grapalat" w:hAnsi="GHEA Grapalat"/>
                <w:lang w:val="hy-AM"/>
              </w:rPr>
            </w:pPr>
            <w:r w:rsidRPr="00B243BF">
              <w:rPr>
                <w:rFonts w:ascii="GHEA Mariam" w:hAnsi="GHEA Mariam"/>
                <w:lang w:val="hy-AM"/>
              </w:rPr>
              <w:t>8. Ապահովել նամակագրության վարման և ծանուցման արդյունավետ հնարավորություն:</w:t>
            </w:r>
          </w:p>
        </w:tc>
        <w:tc>
          <w:tcPr>
            <w:tcW w:w="2070" w:type="dxa"/>
          </w:tcPr>
          <w:p w:rsidR="002E4BE3" w:rsidRPr="00B243BF" w:rsidRDefault="002E4BE3" w:rsidP="002E4BE3">
            <w:pPr>
              <w:jc w:val="both"/>
              <w:rPr>
                <w:rFonts w:ascii="GHEA Mariam" w:hAnsi="GHEA Mariam"/>
                <w:lang w:val="hy-AM"/>
              </w:rPr>
            </w:pPr>
            <w:r w:rsidRPr="00B243BF">
              <w:rPr>
                <w:rFonts w:ascii="GHEA Mariam" w:hAnsi="GHEA Mariam"/>
                <w:lang w:val="hy-AM"/>
              </w:rPr>
              <w:lastRenderedPageBreak/>
              <w:t xml:space="preserve">1.Ներդրված էլեկտրոնային արդարադատության միասնական համակարգ(e-justice.am), արդարադատության ոլորտի մարմինների միջև ամբողջովին էլեկտրոնային փաստաթղթաշրջանառություն: </w:t>
            </w:r>
          </w:p>
          <w:p w:rsidR="002E4BE3" w:rsidRPr="00B243BF" w:rsidRDefault="002E4BE3" w:rsidP="002E4BE3">
            <w:pPr>
              <w:jc w:val="both"/>
              <w:rPr>
                <w:rFonts w:ascii="GHEA Mariam" w:hAnsi="GHEA Mariam"/>
                <w:lang w:val="hy-AM"/>
              </w:rPr>
            </w:pPr>
            <w:r w:rsidRPr="00B243BF">
              <w:rPr>
                <w:rFonts w:ascii="GHEA Mariam" w:hAnsi="GHEA Mariam"/>
                <w:lang w:val="hy-AM"/>
              </w:rPr>
              <w:t xml:space="preserve">2. Ոլորտային լայն համագործակցություն, գործերի ժամանակին և կազմակերպված </w:t>
            </w:r>
            <w:r w:rsidRPr="00B243BF">
              <w:rPr>
                <w:rFonts w:ascii="GHEA Mariam" w:hAnsi="GHEA Mariam"/>
                <w:lang w:val="hy-AM"/>
              </w:rPr>
              <w:lastRenderedPageBreak/>
              <w:t>փոխանցում:</w:t>
            </w:r>
          </w:p>
          <w:p w:rsidR="002E4BE3" w:rsidRPr="00B243BF" w:rsidRDefault="002E4BE3" w:rsidP="002E4BE3">
            <w:pPr>
              <w:jc w:val="both"/>
              <w:rPr>
                <w:rFonts w:ascii="GHEA Mariam" w:hAnsi="GHEA Mariam"/>
                <w:lang w:val="hy-AM"/>
              </w:rPr>
            </w:pPr>
            <w:r w:rsidRPr="00B243BF">
              <w:rPr>
                <w:rFonts w:ascii="GHEA Mariam" w:hAnsi="GHEA Mariam"/>
                <w:lang w:val="hy-AM"/>
              </w:rPr>
              <w:t>3.Մարդկային և այլ ռեսուրսների կառավարման արդյունավետություն:</w:t>
            </w:r>
          </w:p>
          <w:p w:rsidR="002E4BE3" w:rsidRPr="00B243BF" w:rsidRDefault="002E4BE3" w:rsidP="002E4BE3">
            <w:pPr>
              <w:jc w:val="both"/>
              <w:rPr>
                <w:rFonts w:ascii="GHEA Mariam" w:hAnsi="GHEA Mariam"/>
                <w:lang w:val="hy-AM"/>
              </w:rPr>
            </w:pPr>
            <w:r w:rsidRPr="00B243BF">
              <w:rPr>
                <w:rFonts w:ascii="GHEA Mariam" w:hAnsi="GHEA Mariam"/>
                <w:lang w:val="hy-AM"/>
              </w:rPr>
              <w:t>4.Կոռուպցիոն ռիսկերի նվազեցում:</w:t>
            </w:r>
          </w:p>
          <w:p w:rsidR="002E4BE3" w:rsidRPr="00B243BF" w:rsidRDefault="002E4BE3" w:rsidP="002E4BE3">
            <w:pPr>
              <w:jc w:val="center"/>
              <w:rPr>
                <w:rFonts w:ascii="GHEA Mariam" w:hAnsi="GHEA Mariam" w:cs="Arial"/>
                <w:b/>
                <w:lang w:val="hy-AM"/>
              </w:rPr>
            </w:pPr>
            <w:r w:rsidRPr="00B243BF">
              <w:rPr>
                <w:rFonts w:ascii="GHEA Mariam" w:hAnsi="GHEA Mariam"/>
                <w:lang w:val="hy-AM"/>
              </w:rPr>
              <w:t>5.Վիճակագրական ճշգրիտ տվյալների հիման վրա ոլորտի մոնիտորինգի և գնահատման  հնարավորություն:</w:t>
            </w:r>
          </w:p>
        </w:tc>
        <w:tc>
          <w:tcPr>
            <w:tcW w:w="1800" w:type="dxa"/>
          </w:tcPr>
          <w:p w:rsidR="002E4BE3" w:rsidRPr="00B243BF" w:rsidRDefault="002E4BE3" w:rsidP="002E4BE3">
            <w:pPr>
              <w:jc w:val="center"/>
              <w:rPr>
                <w:rFonts w:ascii="GHEA Mariam" w:hAnsi="GHEA Mariam"/>
                <w:lang w:val="hy-AM"/>
              </w:rPr>
            </w:pPr>
            <w:r w:rsidRPr="00B243BF">
              <w:rPr>
                <w:rFonts w:ascii="GHEA Mariam" w:hAnsi="GHEA Mariam"/>
              </w:rPr>
              <w:lastRenderedPageBreak/>
              <w:t>ՀՀ արդա</w:t>
            </w:r>
            <w:r w:rsidRPr="00B243BF">
              <w:rPr>
                <w:rFonts w:ascii="GHEA Mariam" w:hAnsi="GHEA Mariam"/>
              </w:rPr>
              <w:softHyphen/>
              <w:t>րա</w:t>
            </w:r>
            <w:r w:rsidRPr="00B243BF">
              <w:rPr>
                <w:rFonts w:ascii="GHEA Mariam" w:hAnsi="GHEA Mariam"/>
              </w:rPr>
              <w:softHyphen/>
              <w:t>դատու</w:t>
            </w:r>
            <w:r w:rsidRPr="00B243BF">
              <w:rPr>
                <w:rFonts w:ascii="GHEA Mariam" w:hAnsi="GHEA Mariam"/>
              </w:rPr>
              <w:softHyphen/>
              <w:t>թյան նախա</w:t>
            </w:r>
            <w:r w:rsidRPr="00B243BF">
              <w:rPr>
                <w:rFonts w:ascii="GHEA Mariam" w:hAnsi="GHEA Mariam"/>
              </w:rPr>
              <w:softHyphen/>
              <w:t>րարություն</w:t>
            </w:r>
          </w:p>
          <w:p w:rsidR="002E4BE3" w:rsidRPr="00B243BF" w:rsidRDefault="002E4BE3" w:rsidP="009F12A4">
            <w:pPr>
              <w:jc w:val="center"/>
              <w:rPr>
                <w:rFonts w:ascii="GHEA Mariam" w:hAnsi="GHEA Mariam" w:cs="Arial"/>
                <w:b/>
              </w:rPr>
            </w:pPr>
          </w:p>
        </w:tc>
        <w:tc>
          <w:tcPr>
            <w:tcW w:w="1530" w:type="dxa"/>
          </w:tcPr>
          <w:p w:rsidR="002E4BE3" w:rsidRPr="00B243BF" w:rsidRDefault="002E4BE3" w:rsidP="002E4BE3">
            <w:pPr>
              <w:jc w:val="center"/>
              <w:rPr>
                <w:rFonts w:ascii="GHEA Mariam" w:hAnsi="GHEA Mariam"/>
              </w:rPr>
            </w:pPr>
            <w:r w:rsidRPr="00B243BF">
              <w:rPr>
                <w:rFonts w:ascii="GHEA Mariam" w:hAnsi="GHEA Mariam"/>
                <w:lang w:val="hy-AM"/>
              </w:rPr>
              <w:t>«Էկենգ» ՓԲԸ</w:t>
            </w:r>
            <w:r w:rsidRPr="00B243BF">
              <w:rPr>
                <w:rFonts w:ascii="GHEA Mariam" w:hAnsi="GHEA Mariam"/>
              </w:rPr>
              <w:t>,</w:t>
            </w:r>
          </w:p>
          <w:p w:rsidR="002E4BE3" w:rsidRPr="00B243BF" w:rsidRDefault="002E4BE3" w:rsidP="002E4BE3">
            <w:pPr>
              <w:jc w:val="center"/>
              <w:rPr>
                <w:rFonts w:ascii="GHEA Mariam" w:hAnsi="GHEA Mariam"/>
                <w:lang w:val="hy-AM"/>
              </w:rPr>
            </w:pPr>
            <w:r w:rsidRPr="00B243BF">
              <w:rPr>
                <w:rFonts w:ascii="GHEA Mariam" w:hAnsi="GHEA Mariam"/>
                <w:lang w:val="hy-AM"/>
              </w:rPr>
              <w:t>Շահագրգիռ պետական մարմիններ</w:t>
            </w:r>
          </w:p>
          <w:p w:rsidR="002E4BE3" w:rsidRPr="00B243BF" w:rsidRDefault="002E4BE3" w:rsidP="009F12A4">
            <w:pPr>
              <w:jc w:val="center"/>
              <w:rPr>
                <w:rFonts w:ascii="GHEA Mariam" w:hAnsi="GHEA Mariam" w:cs="Arial"/>
                <w:b/>
              </w:rPr>
            </w:pPr>
          </w:p>
        </w:tc>
        <w:tc>
          <w:tcPr>
            <w:tcW w:w="1800" w:type="dxa"/>
          </w:tcPr>
          <w:p w:rsidR="002E4BE3" w:rsidRPr="00B243BF" w:rsidRDefault="002E4BE3" w:rsidP="002E4BE3">
            <w:pPr>
              <w:rPr>
                <w:rFonts w:ascii="GHEA Mariam" w:hAnsi="GHEA Mariam"/>
                <w:lang w:val="hy-AM"/>
              </w:rPr>
            </w:pPr>
            <w:r w:rsidRPr="00B243BF">
              <w:rPr>
                <w:rFonts w:ascii="GHEA Mariam" w:hAnsi="GHEA Mariam"/>
                <w:lang w:val="hy-AM"/>
              </w:rPr>
              <w:t>1. 2018 թ. հոկտեմբերի     3-րդ տասնօրյակ</w:t>
            </w:r>
          </w:p>
          <w:p w:rsidR="002E4BE3" w:rsidRPr="00B243BF" w:rsidRDefault="002E4BE3" w:rsidP="002E4BE3">
            <w:pPr>
              <w:rPr>
                <w:rFonts w:ascii="GHEA Mariam" w:hAnsi="GHEA Mariam"/>
                <w:lang w:val="hy-AM"/>
              </w:rPr>
            </w:pPr>
          </w:p>
          <w:p w:rsidR="002E4BE3" w:rsidRPr="00B243BF" w:rsidRDefault="002E4BE3" w:rsidP="002E4BE3">
            <w:pPr>
              <w:jc w:val="center"/>
              <w:rPr>
                <w:rFonts w:ascii="GHEA Mariam" w:hAnsi="GHEA Mariam" w:cs="Arial"/>
                <w:b/>
              </w:rPr>
            </w:pPr>
            <w:r w:rsidRPr="00B243BF">
              <w:rPr>
                <w:rFonts w:ascii="GHEA Mariam" w:hAnsi="GHEA Mariam"/>
                <w:lang w:val="hy-AM"/>
              </w:rPr>
              <w:t>2-8 կետերը՝ 2019-2022 թթ.</w:t>
            </w:r>
          </w:p>
        </w:tc>
        <w:tc>
          <w:tcPr>
            <w:tcW w:w="1649" w:type="dxa"/>
            <w:gridSpan w:val="2"/>
          </w:tcPr>
          <w:p w:rsidR="002E4BE3" w:rsidRPr="00B243BF" w:rsidRDefault="002E4BE3" w:rsidP="002E4BE3">
            <w:pPr>
              <w:jc w:val="center"/>
              <w:rPr>
                <w:rFonts w:ascii="GHEA Grapalat" w:hAnsi="GHEA Grapalat"/>
                <w:lang w:val="hy-AM"/>
              </w:rPr>
            </w:pPr>
            <w:r w:rsidRPr="00B243BF">
              <w:rPr>
                <w:rFonts w:ascii="GHEA Grapalat" w:hAnsi="GHEA Grapalat"/>
                <w:lang w:val="hy-AM"/>
              </w:rPr>
              <w:t>ՀՀ պետական բյուջե և օրենքով չարգելված այլ աղբյուրներ</w:t>
            </w:r>
          </w:p>
          <w:p w:rsidR="002E4BE3" w:rsidRPr="00B243BF" w:rsidRDefault="002E4BE3" w:rsidP="002E4BE3">
            <w:pPr>
              <w:jc w:val="center"/>
              <w:rPr>
                <w:rFonts w:ascii="GHEA Mariam" w:hAnsi="GHEA Mariam" w:cs="Arial"/>
                <w:b/>
              </w:rPr>
            </w:pPr>
            <w:r w:rsidRPr="00B243BF">
              <w:rPr>
                <w:rFonts w:ascii="GHEA Grapalat" w:hAnsi="GHEA Grapalat"/>
                <w:lang w:val="hy-AM"/>
              </w:rPr>
              <w:t>1.5 մլրդ. դրամ</w:t>
            </w:r>
          </w:p>
        </w:tc>
      </w:tr>
      <w:tr w:rsidR="00B243BF" w:rsidRPr="00B243BF" w:rsidTr="002E4BE3">
        <w:tc>
          <w:tcPr>
            <w:tcW w:w="514" w:type="dxa"/>
          </w:tcPr>
          <w:p w:rsidR="002E4BE3" w:rsidRPr="00B243BF" w:rsidRDefault="002E4BE3" w:rsidP="009F12A4">
            <w:pPr>
              <w:jc w:val="center"/>
              <w:rPr>
                <w:rFonts w:ascii="GHEA Mariam" w:hAnsi="GHEA Mariam" w:cs="Arial"/>
                <w:b/>
              </w:rPr>
            </w:pPr>
            <w:r w:rsidRPr="00B243BF">
              <w:rPr>
                <w:rFonts w:ascii="GHEA Mariam" w:hAnsi="GHEA Mariam" w:cs="Arial"/>
                <w:b/>
              </w:rPr>
              <w:lastRenderedPageBreak/>
              <w:t>28</w:t>
            </w:r>
          </w:p>
        </w:tc>
        <w:tc>
          <w:tcPr>
            <w:tcW w:w="3109" w:type="dxa"/>
          </w:tcPr>
          <w:p w:rsidR="002E4BE3" w:rsidRPr="00B243BF" w:rsidRDefault="002E4BE3" w:rsidP="009F12A4">
            <w:pPr>
              <w:jc w:val="center"/>
              <w:rPr>
                <w:rFonts w:ascii="GHEA Mariam" w:hAnsi="GHEA Mariam" w:cs="Arial"/>
                <w:b/>
              </w:rPr>
            </w:pPr>
            <w:r w:rsidRPr="00B243BF">
              <w:rPr>
                <w:rFonts w:ascii="GHEA Mariam" w:hAnsi="GHEA Mariam"/>
                <w:lang w:val="hy-AM"/>
              </w:rPr>
              <w:t xml:space="preserve">Պետական ծառայությունների մատուցման միասնական օպերատորների համակարգի ընդլայնման և արդիականացման միջոցով ֆիզիկական և իրավաբանական անձանց  մատուցվող ծառայությունների ցանկի, ծառայությունների մատուցման եղանակների, պետական ծառայությունների մատուցման միասնական օպերատորների թվի և սպասարկման գրասենյակների աշխարհագրության ընդլայնում:  </w:t>
            </w:r>
          </w:p>
        </w:tc>
        <w:tc>
          <w:tcPr>
            <w:tcW w:w="2700" w:type="dxa"/>
          </w:tcPr>
          <w:p w:rsidR="002E4BE3" w:rsidRPr="00B243BF" w:rsidRDefault="002E4BE3" w:rsidP="002E4BE3">
            <w:pPr>
              <w:jc w:val="both"/>
              <w:rPr>
                <w:rFonts w:ascii="GHEA Mariam" w:hAnsi="GHEA Mariam" w:cs="Sylfaen"/>
                <w:lang w:val="hy-AM"/>
              </w:rPr>
            </w:pPr>
            <w:r w:rsidRPr="00B243BF">
              <w:rPr>
                <w:rFonts w:ascii="GHEA Mariam" w:hAnsi="GHEA Mariam" w:cs="Sylfaen"/>
                <w:lang w:val="hy-AM"/>
              </w:rPr>
              <w:t>1.Պետական ծառայությունների մատուցման միասնական օպերատորներին պետական</w:t>
            </w:r>
            <w:r w:rsidRPr="00B243BF">
              <w:rPr>
                <w:rFonts w:ascii="GHEA Mariam" w:hAnsi="GHEA Mariam" w:cs="Arial Armenian"/>
                <w:lang w:val="hy-AM"/>
              </w:rPr>
              <w:t xml:space="preserve"> </w:t>
            </w:r>
            <w:r w:rsidRPr="00B243BF">
              <w:rPr>
                <w:rFonts w:ascii="GHEA Mariam" w:hAnsi="GHEA Mariam" w:cs="Sylfaen"/>
                <w:lang w:val="hy-AM"/>
              </w:rPr>
              <w:t xml:space="preserve">և համայնքային ծառայությունների պատվիրակման, պետական ծառայությունների մատուցման միասնական գրասենյակների գործունեության և ծառայությունների մատուցման արդյունավետ և նորարար եղանակների վերաբերյալ միջազգային փորձի ուսումնասիրություն: </w:t>
            </w:r>
          </w:p>
          <w:p w:rsidR="002E4BE3" w:rsidRPr="00B243BF" w:rsidRDefault="002E4BE3" w:rsidP="002E4BE3">
            <w:pPr>
              <w:jc w:val="both"/>
              <w:rPr>
                <w:rFonts w:ascii="GHEA Mariam" w:hAnsi="GHEA Mariam" w:cs="Sylfaen"/>
                <w:lang w:val="hy-AM"/>
              </w:rPr>
            </w:pPr>
            <w:r w:rsidRPr="00B243BF">
              <w:rPr>
                <w:rFonts w:ascii="GHEA Mariam" w:hAnsi="GHEA Mariam" w:cs="Sylfaen"/>
                <w:lang w:val="hy-AM"/>
              </w:rPr>
              <w:lastRenderedPageBreak/>
              <w:t>2. Պետական ծառայությունների մատուցման միասնական օպերատորներին պետական</w:t>
            </w:r>
            <w:r w:rsidRPr="00B243BF">
              <w:rPr>
                <w:rFonts w:ascii="GHEA Mariam" w:hAnsi="GHEA Mariam" w:cs="Arial Armenian"/>
                <w:lang w:val="hy-AM"/>
              </w:rPr>
              <w:t xml:space="preserve"> </w:t>
            </w:r>
            <w:r w:rsidRPr="00B243BF">
              <w:rPr>
                <w:rFonts w:ascii="GHEA Mariam" w:hAnsi="GHEA Mariam" w:cs="Sylfaen"/>
                <w:lang w:val="hy-AM"/>
              </w:rPr>
              <w:t>և համայնքային ծառայությունների պատվիրակման, պետական ծառայությունների մատուցման միասնական գրասենյակների գործունեության և ծառայությունների մատուցման արդյունավետ և նորարար եղանակների վերաբերյալ ծրագրի մշակում և իրականացում:</w:t>
            </w:r>
          </w:p>
          <w:p w:rsidR="002E4BE3" w:rsidRPr="00B243BF" w:rsidRDefault="002E4BE3" w:rsidP="002E4BE3">
            <w:pPr>
              <w:jc w:val="both"/>
              <w:rPr>
                <w:rFonts w:ascii="GHEA Mariam" w:hAnsi="GHEA Mariam" w:cs="Sylfaen"/>
                <w:lang w:val="hy-AM"/>
              </w:rPr>
            </w:pPr>
            <w:r w:rsidRPr="00B243BF">
              <w:rPr>
                <w:rFonts w:ascii="GHEA Mariam" w:hAnsi="GHEA Mariam" w:cs="Sylfaen"/>
                <w:lang w:val="hy-AM"/>
              </w:rPr>
              <w:t>3. Ընդլայնել պետական ծառայությունների մատուցման միասնական օպերատորների թիվը և սպասարկման գրասենյակների աշխարհագրությունը:</w:t>
            </w:r>
          </w:p>
          <w:p w:rsidR="002E4BE3" w:rsidRPr="00B243BF" w:rsidRDefault="002E4BE3" w:rsidP="002E4BE3">
            <w:pPr>
              <w:jc w:val="both"/>
              <w:rPr>
                <w:rFonts w:ascii="GHEA Mariam" w:hAnsi="GHEA Mariam" w:cs="Sylfaen"/>
                <w:lang w:val="hy-AM"/>
              </w:rPr>
            </w:pPr>
            <w:r w:rsidRPr="00B243BF">
              <w:rPr>
                <w:rFonts w:ascii="GHEA Mariam" w:hAnsi="GHEA Mariam" w:cs="Sylfaen"/>
                <w:lang w:val="hy-AM"/>
              </w:rPr>
              <w:t>3. Պետական</w:t>
            </w:r>
            <w:r w:rsidRPr="00B243BF">
              <w:rPr>
                <w:rFonts w:ascii="GHEA Mariam" w:hAnsi="GHEA Mariam" w:cs="Arial Armenian"/>
                <w:lang w:val="hy-AM"/>
              </w:rPr>
              <w:t xml:space="preserve"> </w:t>
            </w:r>
            <w:r w:rsidRPr="00B243BF">
              <w:rPr>
                <w:rFonts w:ascii="GHEA Mariam" w:hAnsi="GHEA Mariam" w:cs="Sylfaen"/>
                <w:lang w:val="hy-AM"/>
              </w:rPr>
              <w:t>ծառայությունների մատուցման միասնական գրասենյակների գործունեությունը ապահովող sso.am էլեկտրոնային համակարգի արդիականացում և նշված հենքի վրա Mygov.am էլեկտրոնային համակարգի ներդրում:</w:t>
            </w:r>
          </w:p>
          <w:p w:rsidR="002E4BE3" w:rsidRPr="00B243BF" w:rsidRDefault="002E4BE3" w:rsidP="002E4BE3">
            <w:pPr>
              <w:jc w:val="both"/>
              <w:rPr>
                <w:rFonts w:ascii="GHEA Mariam" w:hAnsi="GHEA Mariam" w:cs="Sylfaen"/>
                <w:lang w:val="hy-AM"/>
              </w:rPr>
            </w:pPr>
            <w:r w:rsidRPr="00B243BF">
              <w:rPr>
                <w:rFonts w:ascii="GHEA Mariam" w:hAnsi="GHEA Mariam" w:cs="Sylfaen"/>
                <w:lang w:val="hy-AM"/>
              </w:rPr>
              <w:t xml:space="preserve">4. Ընդլայնել պետական պետական ծառայությունների </w:t>
            </w:r>
            <w:r w:rsidRPr="00B243BF">
              <w:rPr>
                <w:rFonts w:ascii="GHEA Mariam" w:hAnsi="GHEA Mariam" w:cs="Sylfaen"/>
                <w:lang w:val="hy-AM"/>
              </w:rPr>
              <w:lastRenderedPageBreak/>
              <w:t>մատուցման միասնական օպերատորների կողմից մատուցվող պետական և համայնքային ծառայությունների ցանկը:</w:t>
            </w:r>
          </w:p>
          <w:p w:rsidR="002E4BE3" w:rsidRPr="00B243BF" w:rsidRDefault="002E4BE3" w:rsidP="002E4BE3">
            <w:pPr>
              <w:jc w:val="both"/>
              <w:rPr>
                <w:rFonts w:ascii="GHEA Mariam" w:hAnsi="GHEA Mariam" w:cs="Sylfaen"/>
                <w:lang w:val="hy-AM"/>
              </w:rPr>
            </w:pPr>
            <w:r w:rsidRPr="00B243BF">
              <w:rPr>
                <w:rFonts w:ascii="GHEA Mariam" w:hAnsi="GHEA Mariam" w:cs="Sylfaen"/>
                <w:lang w:val="hy-AM"/>
              </w:rPr>
              <w:t>5. Արդիականացված mygov.am էլեկտրոնային գործիքի միջոցով ծառայությունների մատուցման եղանակների ընդլայնում:</w:t>
            </w:r>
          </w:p>
          <w:p w:rsidR="002E4BE3" w:rsidRPr="00B243BF" w:rsidRDefault="002E4BE3" w:rsidP="002E4BE3">
            <w:pPr>
              <w:jc w:val="both"/>
              <w:rPr>
                <w:rFonts w:ascii="GHEA Mariam" w:hAnsi="GHEA Mariam" w:cs="Sylfaen"/>
                <w:lang w:val="hy-AM"/>
              </w:rPr>
            </w:pPr>
            <w:r w:rsidRPr="00B243BF">
              <w:rPr>
                <w:rFonts w:ascii="GHEA Mariam" w:hAnsi="GHEA Mariam" w:cs="Sylfaen"/>
                <w:lang w:val="hy-AM"/>
              </w:rPr>
              <w:t>6. Ներդրել պետական և համայնքային ծառայությունների միասնական շտեմարան, ֆիզիկական և իրավաբանական անձանցից կարծիքի հավաքագրման ու վիճակագրության միասնական համակարգ:</w:t>
            </w:r>
          </w:p>
          <w:p w:rsidR="002E4BE3" w:rsidRPr="00B243BF" w:rsidRDefault="002E4BE3" w:rsidP="009F12A4">
            <w:pPr>
              <w:jc w:val="center"/>
              <w:rPr>
                <w:rFonts w:ascii="GHEA Mariam" w:hAnsi="GHEA Mariam" w:cs="Arial"/>
                <w:b/>
                <w:lang w:val="hy-AM"/>
              </w:rPr>
            </w:pPr>
          </w:p>
        </w:tc>
        <w:tc>
          <w:tcPr>
            <w:tcW w:w="2070" w:type="dxa"/>
          </w:tcPr>
          <w:p w:rsidR="002E4BE3" w:rsidRPr="00B243BF" w:rsidRDefault="002E4BE3" w:rsidP="002E4BE3">
            <w:pPr>
              <w:jc w:val="both"/>
              <w:rPr>
                <w:rFonts w:ascii="GHEA Mariam" w:hAnsi="GHEA Mariam" w:cs="Sylfaen"/>
                <w:lang w:val="hy-AM"/>
              </w:rPr>
            </w:pPr>
            <w:r w:rsidRPr="00B243BF">
              <w:rPr>
                <w:rFonts w:ascii="GHEA Mariam" w:hAnsi="GHEA Mariam"/>
                <w:lang w:val="hy-AM"/>
              </w:rPr>
              <w:lastRenderedPageBreak/>
              <w:t xml:space="preserve">1. Միջազգային լավագույն փորձի հիման վրա մշակվել և ներդրվել է պետական ծառայությունների մատուցման միասնական օպերատորներին </w:t>
            </w:r>
            <w:r w:rsidRPr="00B243BF">
              <w:rPr>
                <w:rFonts w:ascii="GHEA Mariam" w:hAnsi="GHEA Mariam" w:cs="Sylfaen"/>
                <w:lang w:val="hy-AM"/>
              </w:rPr>
              <w:t>պետական</w:t>
            </w:r>
            <w:r w:rsidRPr="00B243BF">
              <w:rPr>
                <w:rFonts w:ascii="GHEA Mariam" w:hAnsi="GHEA Mariam" w:cs="Arial Armenian"/>
                <w:lang w:val="hy-AM"/>
              </w:rPr>
              <w:t xml:space="preserve"> </w:t>
            </w:r>
            <w:r w:rsidRPr="00B243BF">
              <w:rPr>
                <w:rFonts w:ascii="GHEA Mariam" w:hAnsi="GHEA Mariam" w:cs="Sylfaen"/>
                <w:lang w:val="hy-AM"/>
              </w:rPr>
              <w:t xml:space="preserve">և համայնքային ծառայությունների պատվիրակման, պետական ծառայությունների մատուցման միասնական գրասենյակների </w:t>
            </w:r>
            <w:r w:rsidRPr="00B243BF">
              <w:rPr>
                <w:rFonts w:ascii="GHEA Mariam" w:hAnsi="GHEA Mariam" w:cs="Sylfaen"/>
                <w:lang w:val="hy-AM"/>
              </w:rPr>
              <w:lastRenderedPageBreak/>
              <w:t xml:space="preserve">գործունեության և ծառայությունների մատուցման արդյունավետ և նորարար եղանակների ներդրման ծրագիր: </w:t>
            </w:r>
          </w:p>
          <w:p w:rsidR="002E4BE3" w:rsidRPr="00B243BF" w:rsidRDefault="002E4BE3" w:rsidP="002E4BE3">
            <w:pPr>
              <w:jc w:val="both"/>
              <w:rPr>
                <w:rFonts w:ascii="GHEA Mariam" w:hAnsi="GHEA Mariam" w:cs="Sylfaen"/>
                <w:lang w:val="hy-AM"/>
              </w:rPr>
            </w:pPr>
            <w:r w:rsidRPr="00B243BF">
              <w:rPr>
                <w:rFonts w:ascii="GHEA Mariam" w:hAnsi="GHEA Mariam" w:cs="Sylfaen"/>
                <w:lang w:val="hy-AM"/>
              </w:rPr>
              <w:t>2. Ընդլայնվել է պետական ծառայությունների մատուցման միասնական օպերատորների թիվը և սպասարկման գրասենյակների աշխարհագրությունը:</w:t>
            </w:r>
          </w:p>
          <w:p w:rsidR="002E4BE3" w:rsidRPr="00B243BF" w:rsidRDefault="002E4BE3" w:rsidP="002E4BE3">
            <w:pPr>
              <w:jc w:val="both"/>
              <w:rPr>
                <w:rFonts w:ascii="GHEA Mariam" w:hAnsi="GHEA Mariam" w:cs="Sylfaen"/>
                <w:lang w:val="hy-AM"/>
              </w:rPr>
            </w:pPr>
            <w:r w:rsidRPr="00B243BF">
              <w:rPr>
                <w:rFonts w:ascii="GHEA Mariam" w:hAnsi="GHEA Mariam" w:cs="Sylfaen"/>
                <w:lang w:val="hy-AM"/>
              </w:rPr>
              <w:t>3. Արդիականացվել է sso.am էլեկտրոնային համակարգը և ներդրվել է պետական ծառայությունների մատուցման միասնական գրասենյակների գործունեությունը ապահովող mygov.am կայքը:</w:t>
            </w:r>
          </w:p>
          <w:p w:rsidR="002E4BE3" w:rsidRPr="00B243BF" w:rsidRDefault="002E4BE3" w:rsidP="002E4BE3">
            <w:pPr>
              <w:jc w:val="both"/>
              <w:rPr>
                <w:rFonts w:ascii="GHEA Mariam" w:hAnsi="GHEA Mariam" w:cs="Sylfaen"/>
                <w:lang w:val="hy-AM"/>
              </w:rPr>
            </w:pPr>
            <w:r w:rsidRPr="00B243BF">
              <w:rPr>
                <w:rFonts w:ascii="GHEA Mariam" w:hAnsi="GHEA Mariam" w:cs="Sylfaen"/>
                <w:lang w:val="hy-AM"/>
              </w:rPr>
              <w:t xml:space="preserve"> 4. Էապես ավելացել են պետական ծառայությունների մատուցման միասնական օպերատորների կողմից մատուցվող պետական և </w:t>
            </w:r>
            <w:r w:rsidRPr="00B243BF">
              <w:rPr>
                <w:rFonts w:ascii="GHEA Mariam" w:hAnsi="GHEA Mariam" w:cs="Sylfaen"/>
                <w:lang w:val="hy-AM"/>
              </w:rPr>
              <w:lastRenderedPageBreak/>
              <w:t>համայնքային ծառայությունների ցանկը:</w:t>
            </w:r>
          </w:p>
          <w:p w:rsidR="002E4BE3" w:rsidRPr="00B243BF" w:rsidRDefault="002E4BE3" w:rsidP="002E4BE3">
            <w:pPr>
              <w:jc w:val="both"/>
              <w:rPr>
                <w:rFonts w:ascii="GHEA Mariam" w:hAnsi="GHEA Mariam" w:cs="Sylfaen"/>
                <w:lang w:val="hy-AM"/>
              </w:rPr>
            </w:pPr>
            <w:r w:rsidRPr="00B243BF">
              <w:rPr>
                <w:rFonts w:ascii="GHEA Mariam" w:hAnsi="GHEA Mariam" w:cs="Sylfaen"/>
                <w:lang w:val="hy-AM"/>
              </w:rPr>
              <w:t>5. Արդիականացված mygov.am էլեկտրոնային գործիքի միջոցով ընդլայնվել են ծառայությունների մատուցման եղանակները:</w:t>
            </w:r>
          </w:p>
          <w:p w:rsidR="002E4BE3" w:rsidRPr="00B243BF" w:rsidRDefault="002E4BE3" w:rsidP="002E4BE3">
            <w:pPr>
              <w:jc w:val="both"/>
              <w:rPr>
                <w:rFonts w:ascii="GHEA Mariam" w:hAnsi="GHEA Mariam"/>
                <w:lang w:val="hy-AM"/>
              </w:rPr>
            </w:pPr>
            <w:r w:rsidRPr="00B243BF">
              <w:rPr>
                <w:rFonts w:ascii="GHEA Mariam" w:hAnsi="GHEA Mariam" w:cs="Sylfaen"/>
                <w:lang w:val="hy-AM"/>
              </w:rPr>
              <w:t>6.Ներդրվել է պետական և համայնքային ծառայությունների միասնական շտեմարան, մատուցվող ծառայությունների վերաբերյալ էլեկտրոնային գնահատման հնարավորություն, մատուցվող ծառայությունների վերաբերյալ վիճակագրության միասնական համակարգ:</w:t>
            </w:r>
          </w:p>
          <w:p w:rsidR="002E4BE3" w:rsidRPr="00B243BF" w:rsidRDefault="002E4BE3" w:rsidP="009F12A4">
            <w:pPr>
              <w:jc w:val="center"/>
              <w:rPr>
                <w:rFonts w:ascii="GHEA Mariam" w:hAnsi="GHEA Mariam" w:cs="Arial"/>
                <w:b/>
                <w:lang w:val="hy-AM"/>
              </w:rPr>
            </w:pPr>
          </w:p>
        </w:tc>
        <w:tc>
          <w:tcPr>
            <w:tcW w:w="1800" w:type="dxa"/>
          </w:tcPr>
          <w:p w:rsidR="002E4BE3" w:rsidRPr="00B243BF" w:rsidRDefault="002E4BE3" w:rsidP="002E4BE3">
            <w:pPr>
              <w:jc w:val="center"/>
              <w:rPr>
                <w:rFonts w:ascii="GHEA Mariam" w:hAnsi="GHEA Mariam"/>
                <w:lang w:val="hy-AM"/>
              </w:rPr>
            </w:pPr>
            <w:r w:rsidRPr="00B243BF">
              <w:rPr>
                <w:rFonts w:ascii="GHEA Mariam" w:hAnsi="GHEA Mariam"/>
                <w:lang w:val="hy-AM"/>
              </w:rPr>
              <w:lastRenderedPageBreak/>
              <w:t>ՀՀ արդա</w:t>
            </w:r>
            <w:r w:rsidRPr="00B243BF">
              <w:rPr>
                <w:rFonts w:ascii="GHEA Mariam" w:hAnsi="GHEA Mariam"/>
                <w:lang w:val="hy-AM"/>
              </w:rPr>
              <w:softHyphen/>
              <w:t>րա</w:t>
            </w:r>
            <w:r w:rsidRPr="00B243BF">
              <w:rPr>
                <w:rFonts w:ascii="GHEA Mariam" w:hAnsi="GHEA Mariam"/>
                <w:lang w:val="hy-AM"/>
              </w:rPr>
              <w:softHyphen/>
              <w:t>դատու</w:t>
            </w:r>
            <w:r w:rsidRPr="00B243BF">
              <w:rPr>
                <w:rFonts w:ascii="GHEA Mariam" w:hAnsi="GHEA Mariam"/>
                <w:lang w:val="hy-AM"/>
              </w:rPr>
              <w:softHyphen/>
              <w:t>թյան նախա</w:t>
            </w:r>
            <w:r w:rsidRPr="00B243BF">
              <w:rPr>
                <w:rFonts w:ascii="GHEA Mariam" w:hAnsi="GHEA Mariam"/>
                <w:lang w:val="hy-AM"/>
              </w:rPr>
              <w:softHyphen/>
              <w:t>րարություն</w:t>
            </w:r>
          </w:p>
          <w:p w:rsidR="002E4BE3" w:rsidRPr="00B243BF" w:rsidRDefault="002E4BE3" w:rsidP="009F12A4">
            <w:pPr>
              <w:jc w:val="center"/>
              <w:rPr>
                <w:rFonts w:ascii="GHEA Mariam" w:hAnsi="GHEA Mariam" w:cs="Arial"/>
                <w:b/>
              </w:rPr>
            </w:pPr>
          </w:p>
        </w:tc>
        <w:tc>
          <w:tcPr>
            <w:tcW w:w="1530" w:type="dxa"/>
          </w:tcPr>
          <w:p w:rsidR="002E4BE3" w:rsidRPr="00B243BF" w:rsidRDefault="002E4BE3" w:rsidP="002E4BE3">
            <w:pPr>
              <w:jc w:val="center"/>
              <w:rPr>
                <w:rFonts w:ascii="GHEA Mariam" w:hAnsi="GHEA Mariam"/>
                <w:lang w:val="hy-AM"/>
              </w:rPr>
            </w:pPr>
            <w:r w:rsidRPr="00B243BF">
              <w:rPr>
                <w:rFonts w:ascii="GHEA Mariam" w:hAnsi="GHEA Mariam"/>
                <w:lang w:val="hy-AM"/>
              </w:rPr>
              <w:t>«Էկենգ» ՓԲԸ</w:t>
            </w:r>
          </w:p>
          <w:p w:rsidR="002E4BE3" w:rsidRPr="00B243BF" w:rsidRDefault="002E4BE3" w:rsidP="002E4BE3">
            <w:pPr>
              <w:jc w:val="center"/>
              <w:rPr>
                <w:rFonts w:ascii="GHEA Mariam" w:hAnsi="GHEA Mariam"/>
                <w:lang w:val="hy-AM"/>
              </w:rPr>
            </w:pPr>
            <w:r w:rsidRPr="00B243BF">
              <w:rPr>
                <w:rFonts w:ascii="GHEA Mariam" w:hAnsi="GHEA Mariam"/>
                <w:lang w:val="hy-AM"/>
              </w:rPr>
              <w:t>Շահագրգիռ պետական մարմիններ</w:t>
            </w:r>
          </w:p>
          <w:p w:rsidR="002E4BE3" w:rsidRPr="00B243BF" w:rsidRDefault="002E4BE3" w:rsidP="009F12A4">
            <w:pPr>
              <w:jc w:val="center"/>
              <w:rPr>
                <w:rFonts w:ascii="GHEA Mariam" w:hAnsi="GHEA Mariam" w:cs="Arial"/>
                <w:b/>
              </w:rPr>
            </w:pPr>
          </w:p>
        </w:tc>
        <w:tc>
          <w:tcPr>
            <w:tcW w:w="1800" w:type="dxa"/>
          </w:tcPr>
          <w:p w:rsidR="002E4BE3" w:rsidRPr="00B243BF" w:rsidRDefault="002E4BE3" w:rsidP="002E4BE3">
            <w:pPr>
              <w:rPr>
                <w:rFonts w:ascii="GHEA Mariam" w:hAnsi="GHEA Mariam"/>
                <w:lang w:val="hy-AM"/>
              </w:rPr>
            </w:pPr>
            <w:r w:rsidRPr="00B243BF">
              <w:rPr>
                <w:rFonts w:ascii="GHEA Mariam" w:hAnsi="GHEA Mariam"/>
                <w:lang w:val="hy-AM"/>
              </w:rPr>
              <w:t xml:space="preserve">1. 2018 թ. հոկտեմբերի </w:t>
            </w:r>
          </w:p>
          <w:p w:rsidR="002E4BE3" w:rsidRPr="00B243BF" w:rsidRDefault="002E4BE3" w:rsidP="002E4BE3">
            <w:pPr>
              <w:jc w:val="both"/>
              <w:rPr>
                <w:rFonts w:ascii="GHEA Mariam" w:hAnsi="GHEA Mariam"/>
                <w:lang w:val="hy-AM"/>
              </w:rPr>
            </w:pPr>
            <w:r w:rsidRPr="00B243BF">
              <w:rPr>
                <w:rFonts w:ascii="GHEA Mariam" w:hAnsi="GHEA Mariam"/>
                <w:lang w:val="hy-AM"/>
              </w:rPr>
              <w:t>3-րդ տասնօրյակ</w:t>
            </w:r>
          </w:p>
          <w:p w:rsidR="002E4BE3" w:rsidRPr="00B243BF" w:rsidRDefault="002E4BE3" w:rsidP="002E4BE3">
            <w:pPr>
              <w:rPr>
                <w:rFonts w:ascii="GHEA Mariam" w:hAnsi="GHEA Mariam"/>
                <w:lang w:val="hy-AM"/>
              </w:rPr>
            </w:pPr>
          </w:p>
          <w:p w:rsidR="002E4BE3" w:rsidRPr="00B243BF" w:rsidRDefault="002E4BE3" w:rsidP="002E4BE3">
            <w:pPr>
              <w:rPr>
                <w:rFonts w:ascii="GHEA Mariam" w:hAnsi="GHEA Mariam"/>
                <w:lang w:val="hy-AM"/>
              </w:rPr>
            </w:pPr>
            <w:r w:rsidRPr="00B243BF">
              <w:rPr>
                <w:rFonts w:ascii="GHEA Mariam" w:hAnsi="GHEA Mariam"/>
                <w:lang w:val="hy-AM"/>
              </w:rPr>
              <w:t>2. 2018 թ. նոյեմբերից շարունակական</w:t>
            </w:r>
          </w:p>
          <w:p w:rsidR="002E4BE3" w:rsidRPr="00B243BF" w:rsidRDefault="002E4BE3" w:rsidP="002E4BE3">
            <w:pPr>
              <w:rPr>
                <w:rFonts w:ascii="GHEA Mariam" w:hAnsi="GHEA Mariam"/>
                <w:lang w:val="hy-AM"/>
              </w:rPr>
            </w:pPr>
          </w:p>
          <w:p w:rsidR="002E4BE3" w:rsidRPr="00B243BF" w:rsidRDefault="002E4BE3" w:rsidP="002E4BE3">
            <w:pPr>
              <w:rPr>
                <w:rFonts w:ascii="GHEA Mariam" w:hAnsi="GHEA Mariam"/>
                <w:lang w:val="hy-AM"/>
              </w:rPr>
            </w:pPr>
            <w:r w:rsidRPr="00B243BF">
              <w:rPr>
                <w:rFonts w:ascii="GHEA Mariam" w:hAnsi="GHEA Mariam"/>
                <w:lang w:val="hy-AM"/>
              </w:rPr>
              <w:t>3. 2018 թ. հոկտեմբերից շարունակական</w:t>
            </w:r>
          </w:p>
          <w:p w:rsidR="002E4BE3" w:rsidRPr="00B243BF" w:rsidRDefault="002E4BE3" w:rsidP="002E4BE3">
            <w:pPr>
              <w:rPr>
                <w:rFonts w:ascii="GHEA Mariam" w:hAnsi="GHEA Mariam"/>
                <w:lang w:val="hy-AM"/>
              </w:rPr>
            </w:pPr>
          </w:p>
          <w:p w:rsidR="002E4BE3" w:rsidRPr="00B243BF" w:rsidRDefault="002E4BE3" w:rsidP="002E4BE3">
            <w:pPr>
              <w:rPr>
                <w:rFonts w:ascii="GHEA Mariam" w:hAnsi="GHEA Mariam"/>
                <w:lang w:val="hy-AM"/>
              </w:rPr>
            </w:pPr>
            <w:r w:rsidRPr="00B243BF">
              <w:rPr>
                <w:rFonts w:ascii="GHEA Mariam" w:hAnsi="GHEA Mariam"/>
                <w:lang w:val="hy-AM"/>
              </w:rPr>
              <w:t>3. 2019 թ. ապրիլից շարունակական</w:t>
            </w:r>
          </w:p>
          <w:p w:rsidR="002E4BE3" w:rsidRPr="00B243BF" w:rsidRDefault="002E4BE3" w:rsidP="002E4BE3">
            <w:pPr>
              <w:rPr>
                <w:rFonts w:ascii="GHEA Mariam" w:hAnsi="GHEA Mariam"/>
                <w:lang w:val="hy-AM"/>
              </w:rPr>
            </w:pPr>
          </w:p>
          <w:p w:rsidR="002E4BE3" w:rsidRPr="00B243BF" w:rsidRDefault="002E4BE3" w:rsidP="002E4BE3">
            <w:pPr>
              <w:rPr>
                <w:rFonts w:ascii="GHEA Mariam" w:hAnsi="GHEA Mariam"/>
                <w:lang w:val="hy-AM"/>
              </w:rPr>
            </w:pPr>
            <w:r w:rsidRPr="00B243BF">
              <w:rPr>
                <w:rFonts w:ascii="GHEA Mariam" w:hAnsi="GHEA Mariam"/>
                <w:lang w:val="hy-AM"/>
              </w:rPr>
              <w:t>4. 2019 թ. դեկտեմբերից շարունակական</w:t>
            </w:r>
          </w:p>
          <w:p w:rsidR="002E4BE3" w:rsidRPr="00B243BF" w:rsidRDefault="002E4BE3" w:rsidP="002E4BE3">
            <w:pPr>
              <w:rPr>
                <w:rFonts w:ascii="GHEA Mariam" w:hAnsi="GHEA Mariam"/>
                <w:lang w:val="hy-AM"/>
              </w:rPr>
            </w:pPr>
          </w:p>
          <w:p w:rsidR="002E4BE3" w:rsidRPr="00B243BF" w:rsidRDefault="002E4BE3" w:rsidP="002E4BE3">
            <w:pPr>
              <w:rPr>
                <w:rFonts w:ascii="GHEA Mariam" w:hAnsi="GHEA Mariam"/>
                <w:lang w:val="hy-AM"/>
              </w:rPr>
            </w:pPr>
            <w:r w:rsidRPr="00B243BF">
              <w:rPr>
                <w:rFonts w:ascii="GHEA Mariam" w:hAnsi="GHEA Mariam"/>
                <w:lang w:val="hy-AM"/>
              </w:rPr>
              <w:t>5. 2020 թ. հունվարից շարունակական</w:t>
            </w:r>
            <w:r w:rsidRPr="00B243BF" w:rsidDel="000E1145">
              <w:rPr>
                <w:rFonts w:ascii="GHEA Mariam" w:hAnsi="GHEA Mariam"/>
                <w:lang w:val="hy-AM"/>
              </w:rPr>
              <w:t xml:space="preserve"> </w:t>
            </w:r>
          </w:p>
          <w:p w:rsidR="002E4BE3" w:rsidRPr="00B243BF" w:rsidRDefault="002E4BE3" w:rsidP="002E4BE3">
            <w:pPr>
              <w:rPr>
                <w:rFonts w:ascii="GHEA Mariam" w:hAnsi="GHEA Mariam"/>
                <w:lang w:val="hy-AM"/>
              </w:rPr>
            </w:pPr>
          </w:p>
          <w:p w:rsidR="002E4BE3" w:rsidRPr="00B243BF" w:rsidRDefault="002E4BE3" w:rsidP="002E4BE3">
            <w:pPr>
              <w:jc w:val="center"/>
              <w:rPr>
                <w:rFonts w:ascii="GHEA Mariam" w:hAnsi="GHEA Mariam" w:cs="Arial"/>
                <w:b/>
              </w:rPr>
            </w:pPr>
            <w:r w:rsidRPr="00B243BF">
              <w:rPr>
                <w:rFonts w:ascii="GHEA Mariam" w:hAnsi="GHEA Mariam"/>
                <w:lang w:val="hy-AM"/>
              </w:rPr>
              <w:t>6. 2020 թ. մարտից շարունակական</w:t>
            </w:r>
          </w:p>
        </w:tc>
        <w:tc>
          <w:tcPr>
            <w:tcW w:w="1649" w:type="dxa"/>
            <w:gridSpan w:val="2"/>
          </w:tcPr>
          <w:p w:rsidR="002E4BE3" w:rsidRPr="00B243BF" w:rsidRDefault="002E4BE3" w:rsidP="002E4BE3">
            <w:pPr>
              <w:jc w:val="center"/>
              <w:rPr>
                <w:rFonts w:ascii="GHEA Grapalat" w:hAnsi="GHEA Grapalat"/>
                <w:lang w:val="hy-AM"/>
              </w:rPr>
            </w:pPr>
            <w:r w:rsidRPr="00B243BF">
              <w:rPr>
                <w:rFonts w:ascii="GHEA Grapalat" w:hAnsi="GHEA Grapalat"/>
                <w:lang w:val="hy-AM"/>
              </w:rPr>
              <w:lastRenderedPageBreak/>
              <w:t>ՀՀ պետական բյուջե և օրենքով չարգելված այլ աղբյուրներ</w:t>
            </w:r>
          </w:p>
          <w:p w:rsidR="002E4BE3" w:rsidRPr="00B243BF" w:rsidRDefault="002E4BE3" w:rsidP="002E4BE3">
            <w:pPr>
              <w:jc w:val="center"/>
              <w:rPr>
                <w:rFonts w:ascii="GHEA Mariam" w:hAnsi="GHEA Mariam" w:cs="Arial"/>
                <w:b/>
              </w:rPr>
            </w:pPr>
            <w:r w:rsidRPr="00B243BF">
              <w:rPr>
                <w:rFonts w:ascii="GHEA Grapalat" w:hAnsi="GHEA Grapalat"/>
                <w:lang w:val="hy-AM"/>
              </w:rPr>
              <w:t>700 մլն. դրամ</w:t>
            </w:r>
          </w:p>
        </w:tc>
      </w:tr>
    </w:tbl>
    <w:p w:rsidR="00603F9D" w:rsidRPr="00B243BF" w:rsidRDefault="00603F9D" w:rsidP="00A976B3">
      <w:pPr>
        <w:jc w:val="center"/>
        <w:rPr>
          <w:rFonts w:ascii="GHEA Mariam" w:hAnsi="GHEA Mariam" w:cs="Arial"/>
          <w:b/>
        </w:rPr>
      </w:pPr>
    </w:p>
    <w:p w:rsidR="00603F9D" w:rsidRPr="00B243BF" w:rsidRDefault="00603F9D" w:rsidP="00A976B3">
      <w:pPr>
        <w:jc w:val="center"/>
        <w:rPr>
          <w:rFonts w:ascii="GHEA Mariam" w:hAnsi="GHEA Mariam" w:cs="Arial"/>
          <w:b/>
        </w:rPr>
      </w:pPr>
    </w:p>
    <w:tbl>
      <w:tblPr>
        <w:tblStyle w:val="TableGrid"/>
        <w:tblW w:w="15233" w:type="dxa"/>
        <w:tblInd w:w="-1085" w:type="dxa"/>
        <w:tblLook w:val="04A0" w:firstRow="1" w:lastRow="0" w:firstColumn="1" w:lastColumn="0" w:noHBand="0" w:noVBand="1"/>
      </w:tblPr>
      <w:tblGrid>
        <w:gridCol w:w="540"/>
        <w:gridCol w:w="3038"/>
        <w:gridCol w:w="2745"/>
        <w:gridCol w:w="2160"/>
        <w:gridCol w:w="1800"/>
        <w:gridCol w:w="1530"/>
        <w:gridCol w:w="1799"/>
        <w:gridCol w:w="1621"/>
      </w:tblGrid>
      <w:tr w:rsidR="00B243BF" w:rsidRPr="00B243BF" w:rsidTr="00C807D3">
        <w:tc>
          <w:tcPr>
            <w:tcW w:w="540" w:type="dxa"/>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3038"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745"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160"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530"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799"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621"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D50F02">
        <w:tc>
          <w:tcPr>
            <w:tcW w:w="15233" w:type="dxa"/>
            <w:gridSpan w:val="8"/>
            <w:shd w:val="clear" w:color="auto" w:fill="FFFF00"/>
          </w:tcPr>
          <w:p w:rsidR="002A1B4E" w:rsidRPr="00B243BF" w:rsidRDefault="002A1B4E" w:rsidP="00A857C8">
            <w:pPr>
              <w:jc w:val="center"/>
              <w:rPr>
                <w:rFonts w:ascii="GHEA Mariam" w:hAnsi="GHEA Mariam" w:cs="Arial"/>
                <w:b/>
              </w:rPr>
            </w:pPr>
            <w:r w:rsidRPr="00B243BF">
              <w:rPr>
                <w:rFonts w:ascii="GHEA Mariam" w:hAnsi="GHEA Mariam" w:cs="Sylfaen"/>
                <w:b/>
                <w:lang w:eastAsia="en-GB"/>
              </w:rPr>
              <w:t>Ա</w:t>
            </w:r>
            <w:r w:rsidRPr="00B243BF">
              <w:rPr>
                <w:rFonts w:ascii="GHEA Mariam" w:hAnsi="GHEA Mariam"/>
                <w:b/>
              </w:rPr>
              <w:t>րտակարգ իրավիճակների նախարարություն</w:t>
            </w:r>
          </w:p>
        </w:tc>
      </w:tr>
      <w:tr w:rsidR="00B243BF" w:rsidRPr="00B243BF" w:rsidTr="00C807D3">
        <w:tc>
          <w:tcPr>
            <w:tcW w:w="540" w:type="dxa"/>
          </w:tcPr>
          <w:p w:rsidR="002A1B4E" w:rsidRPr="00B243BF" w:rsidRDefault="002A1B4E" w:rsidP="00A857C8">
            <w:pPr>
              <w:jc w:val="center"/>
              <w:rPr>
                <w:rFonts w:ascii="GHEA Mariam" w:hAnsi="GHEA Mariam" w:cs="Arial"/>
                <w:b/>
              </w:rPr>
            </w:pPr>
          </w:p>
        </w:tc>
        <w:tc>
          <w:tcPr>
            <w:tcW w:w="3038" w:type="dxa"/>
          </w:tcPr>
          <w:p w:rsidR="002A1B4E" w:rsidRPr="00B243BF" w:rsidRDefault="002A1B4E" w:rsidP="00A857C8">
            <w:pPr>
              <w:jc w:val="center"/>
              <w:rPr>
                <w:rFonts w:ascii="GHEA Mariam" w:hAnsi="GHEA Mariam" w:cs="Arial"/>
                <w:b/>
              </w:rPr>
            </w:pPr>
          </w:p>
        </w:tc>
        <w:tc>
          <w:tcPr>
            <w:tcW w:w="2745" w:type="dxa"/>
          </w:tcPr>
          <w:p w:rsidR="002A1B4E" w:rsidRPr="00B243BF" w:rsidRDefault="002A1B4E" w:rsidP="00A857C8">
            <w:pPr>
              <w:jc w:val="center"/>
              <w:rPr>
                <w:rFonts w:ascii="GHEA Mariam" w:hAnsi="GHEA Mariam" w:cs="Arial"/>
                <w:b/>
              </w:rPr>
            </w:pPr>
          </w:p>
        </w:tc>
        <w:tc>
          <w:tcPr>
            <w:tcW w:w="216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530" w:type="dxa"/>
          </w:tcPr>
          <w:p w:rsidR="002A1B4E" w:rsidRPr="00B243BF" w:rsidRDefault="002A1B4E" w:rsidP="00A857C8">
            <w:pPr>
              <w:jc w:val="center"/>
              <w:rPr>
                <w:rFonts w:ascii="GHEA Mariam" w:hAnsi="GHEA Mariam" w:cs="Arial"/>
                <w:b/>
              </w:rPr>
            </w:pPr>
          </w:p>
        </w:tc>
        <w:tc>
          <w:tcPr>
            <w:tcW w:w="1799" w:type="dxa"/>
          </w:tcPr>
          <w:p w:rsidR="002A1B4E" w:rsidRPr="00B243BF" w:rsidRDefault="002A1B4E" w:rsidP="00A857C8">
            <w:pPr>
              <w:jc w:val="center"/>
              <w:rPr>
                <w:rFonts w:ascii="GHEA Mariam" w:hAnsi="GHEA Mariam" w:cs="Arial"/>
                <w:b/>
              </w:rPr>
            </w:pPr>
          </w:p>
        </w:tc>
        <w:tc>
          <w:tcPr>
            <w:tcW w:w="1621" w:type="dxa"/>
          </w:tcPr>
          <w:p w:rsidR="002A1B4E" w:rsidRPr="00B243BF" w:rsidRDefault="002A1B4E" w:rsidP="00A857C8">
            <w:pPr>
              <w:jc w:val="center"/>
              <w:rPr>
                <w:rFonts w:ascii="GHEA Mariam" w:hAnsi="GHEA Mariam" w:cs="Arial"/>
                <w:b/>
              </w:rPr>
            </w:pPr>
          </w:p>
        </w:tc>
      </w:tr>
    </w:tbl>
    <w:p w:rsidR="00A976B3" w:rsidRPr="00B243BF" w:rsidRDefault="00A976B3" w:rsidP="00A976B3">
      <w:pPr>
        <w:jc w:val="center"/>
        <w:rPr>
          <w:rFonts w:ascii="GHEA Mariam" w:hAnsi="GHEA Mariam" w:cs="Arial"/>
          <w:b/>
        </w:rPr>
      </w:pPr>
    </w:p>
    <w:tbl>
      <w:tblPr>
        <w:tblStyle w:val="TableGrid"/>
        <w:tblW w:w="15233" w:type="dxa"/>
        <w:tblInd w:w="-1085" w:type="dxa"/>
        <w:tblLayout w:type="fixed"/>
        <w:tblLook w:val="04A0" w:firstRow="1" w:lastRow="0" w:firstColumn="1" w:lastColumn="0" w:noHBand="0" w:noVBand="1"/>
      </w:tblPr>
      <w:tblGrid>
        <w:gridCol w:w="473"/>
        <w:gridCol w:w="3060"/>
        <w:gridCol w:w="2790"/>
        <w:gridCol w:w="2160"/>
        <w:gridCol w:w="1800"/>
        <w:gridCol w:w="1530"/>
        <w:gridCol w:w="1800"/>
        <w:gridCol w:w="1620"/>
      </w:tblGrid>
      <w:tr w:rsidR="00B243BF" w:rsidRPr="00B243BF" w:rsidTr="00C807D3">
        <w:tc>
          <w:tcPr>
            <w:tcW w:w="473" w:type="dxa"/>
          </w:tcPr>
          <w:p w:rsidR="00204808" w:rsidRPr="00B243BF" w:rsidRDefault="00204808" w:rsidP="00CA6C8E">
            <w:pPr>
              <w:jc w:val="center"/>
              <w:rPr>
                <w:rFonts w:ascii="GHEA Mariam" w:hAnsi="GHEA Mariam" w:cs="Arial"/>
                <w:b/>
              </w:rPr>
            </w:pPr>
            <w:r w:rsidRPr="00B243BF">
              <w:rPr>
                <w:rFonts w:ascii="GHEA Mariam" w:hAnsi="GHEA Mariam" w:cs="Arial"/>
                <w:b/>
              </w:rPr>
              <w:t>1</w:t>
            </w:r>
          </w:p>
        </w:tc>
        <w:tc>
          <w:tcPr>
            <w:tcW w:w="3060" w:type="dxa"/>
          </w:tcPr>
          <w:p w:rsidR="00204808" w:rsidRPr="00B243BF" w:rsidRDefault="00FC2A36" w:rsidP="00CA6C8E">
            <w:pPr>
              <w:jc w:val="center"/>
              <w:rPr>
                <w:rFonts w:ascii="GHEA Mariam" w:hAnsi="GHEA Mariam" w:cs="Arial"/>
                <w:b/>
              </w:rPr>
            </w:pPr>
            <w:r w:rsidRPr="00B243BF">
              <w:rPr>
                <w:rFonts w:ascii="GHEA Mariam" w:hAnsi="GHEA Mariam"/>
              </w:rPr>
              <w:t xml:space="preserve">Արտակարգ իրավիճակների ոլորտը կարգավորող իրավական դաշտի </w:t>
            </w:r>
            <w:r w:rsidRPr="00B243BF">
              <w:rPr>
                <w:rFonts w:ascii="GHEA Mariam" w:hAnsi="GHEA Mariam"/>
              </w:rPr>
              <w:lastRenderedPageBreak/>
              <w:t>կատարելագործում</w:t>
            </w:r>
          </w:p>
        </w:tc>
        <w:tc>
          <w:tcPr>
            <w:tcW w:w="2790" w:type="dxa"/>
          </w:tcPr>
          <w:p w:rsidR="00204808" w:rsidRPr="00B243BF" w:rsidRDefault="00FC2A36" w:rsidP="00CA6C8E">
            <w:pPr>
              <w:jc w:val="center"/>
              <w:rPr>
                <w:rFonts w:ascii="GHEA Mariam" w:hAnsi="GHEA Mariam" w:cs="Arial"/>
                <w:b/>
              </w:rPr>
            </w:pPr>
            <w:r w:rsidRPr="00B243BF">
              <w:rPr>
                <w:rFonts w:ascii="GHEA Mariam" w:hAnsi="GHEA Mariam"/>
                <w:spacing w:val="-8"/>
              </w:rPr>
              <w:lastRenderedPageBreak/>
              <w:t>«</w:t>
            </w:r>
            <w:r w:rsidRPr="00B243BF">
              <w:rPr>
                <w:rFonts w:ascii="GHEA Mariam" w:hAnsi="GHEA Mariam" w:cs="Sylfaen"/>
              </w:rPr>
              <w:t>Արտակարգ իրավիճակների կառավարման մասին</w:t>
            </w:r>
            <w:r w:rsidRPr="00B243BF">
              <w:rPr>
                <w:rFonts w:ascii="GHEA Mariam" w:hAnsi="GHEA Mariam"/>
                <w:spacing w:val="-8"/>
              </w:rPr>
              <w:t>»</w:t>
            </w:r>
            <w:r w:rsidRPr="00B243BF">
              <w:rPr>
                <w:rFonts w:ascii="GHEA Mariam" w:hAnsi="GHEA Mariam" w:cs="Times Armenian"/>
              </w:rPr>
              <w:t xml:space="preserve"> </w:t>
            </w: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lastRenderedPageBreak/>
              <w:t xml:space="preserve">օրենքի նախագիծը ՀՀ </w:t>
            </w:r>
            <w:r w:rsidRPr="00B243BF">
              <w:rPr>
                <w:rFonts w:ascii="GHEA Mariam" w:hAnsi="GHEA Mariam"/>
                <w:spacing w:val="-8"/>
              </w:rPr>
              <w:t>կ</w:t>
            </w:r>
            <w:r w:rsidRPr="00B243BF">
              <w:rPr>
                <w:rFonts w:ascii="GHEA Mariam" w:hAnsi="GHEA Mariam"/>
                <w:spacing w:val="-8"/>
                <w:lang w:val="hy-AM"/>
              </w:rPr>
              <w:t>առա</w:t>
            </w:r>
            <w:r w:rsidRPr="00B243BF">
              <w:rPr>
                <w:rFonts w:ascii="GHEA Mariam" w:hAnsi="GHEA Mariam"/>
                <w:spacing w:val="-8"/>
              </w:rPr>
              <w:softHyphen/>
            </w:r>
            <w:r w:rsidRPr="00B243BF">
              <w:rPr>
                <w:rFonts w:ascii="GHEA Mariam" w:hAnsi="GHEA Mariam"/>
                <w:spacing w:val="-8"/>
                <w:lang w:val="hy-AM"/>
              </w:rPr>
              <w:t>վարությ</w:t>
            </w:r>
            <w:r w:rsidRPr="00B243BF">
              <w:rPr>
                <w:rFonts w:ascii="GHEA Mariam" w:hAnsi="GHEA Mariam"/>
                <w:spacing w:val="-8"/>
              </w:rPr>
              <w:t xml:space="preserve">ան քննարկմանը </w:t>
            </w:r>
            <w:r w:rsidRPr="00B243BF">
              <w:rPr>
                <w:rFonts w:ascii="GHEA Mariam" w:hAnsi="GHEA Mariam"/>
                <w:spacing w:val="-8"/>
                <w:lang w:val="hy-AM"/>
              </w:rPr>
              <w:t>ներկայացնելը</w:t>
            </w:r>
          </w:p>
        </w:tc>
        <w:tc>
          <w:tcPr>
            <w:tcW w:w="2160" w:type="dxa"/>
          </w:tcPr>
          <w:p w:rsidR="00204808" w:rsidRPr="00B243BF" w:rsidRDefault="00FC2A36" w:rsidP="00CA6C8E">
            <w:pPr>
              <w:jc w:val="center"/>
              <w:rPr>
                <w:rFonts w:ascii="GHEA Mariam" w:hAnsi="GHEA Mariam" w:cs="Arial"/>
                <w:b/>
              </w:rPr>
            </w:pPr>
            <w:r w:rsidRPr="00B243BF">
              <w:rPr>
                <w:rFonts w:ascii="GHEA Mariam" w:hAnsi="GHEA Mariam"/>
              </w:rPr>
              <w:lastRenderedPageBreak/>
              <w:t xml:space="preserve">Նախագծի ընդունմամբ ակնկալվում է </w:t>
            </w:r>
            <w:r w:rsidRPr="00B243BF">
              <w:rPr>
                <w:rFonts w:ascii="GHEA Mariam" w:hAnsi="GHEA Mariam"/>
              </w:rPr>
              <w:lastRenderedPageBreak/>
              <w:t>կատարելագործել աղետների ռիսկի կառավարման ոլորտի իրավական դաշտը:</w:t>
            </w:r>
          </w:p>
        </w:tc>
        <w:tc>
          <w:tcPr>
            <w:tcW w:w="1800" w:type="dxa"/>
          </w:tcPr>
          <w:p w:rsidR="00204808" w:rsidRPr="00B243BF" w:rsidRDefault="00204808" w:rsidP="00CA6C8E">
            <w:pPr>
              <w:jc w:val="center"/>
              <w:rPr>
                <w:rFonts w:ascii="GHEA Mariam" w:hAnsi="GHEA Mariam" w:cs="Arial"/>
                <w:b/>
              </w:rPr>
            </w:pPr>
            <w:r w:rsidRPr="00B243BF">
              <w:rPr>
                <w:rFonts w:ascii="GHEA Mariam" w:hAnsi="GHEA Mariam" w:cs="Sylfaen"/>
                <w:spacing w:val="-8"/>
              </w:rPr>
              <w:lastRenderedPageBreak/>
              <w:t>Արտակարգ իրավիճակների նախարարություն</w:t>
            </w:r>
          </w:p>
        </w:tc>
        <w:tc>
          <w:tcPr>
            <w:tcW w:w="1530" w:type="dxa"/>
          </w:tcPr>
          <w:p w:rsidR="00204808" w:rsidRPr="00B243BF" w:rsidRDefault="00204808" w:rsidP="00CA6C8E">
            <w:pPr>
              <w:jc w:val="center"/>
              <w:rPr>
                <w:rFonts w:ascii="GHEA Mariam" w:hAnsi="GHEA Mariam" w:cs="Arial"/>
                <w:b/>
              </w:rPr>
            </w:pPr>
            <w:r w:rsidRPr="00B243BF">
              <w:rPr>
                <w:rFonts w:ascii="GHEA Mariam" w:hAnsi="GHEA Mariam" w:cs="Arial"/>
                <w:b/>
              </w:rPr>
              <w:t>-</w:t>
            </w:r>
          </w:p>
        </w:tc>
        <w:tc>
          <w:tcPr>
            <w:tcW w:w="1800" w:type="dxa"/>
          </w:tcPr>
          <w:p w:rsidR="00FC2A36" w:rsidRPr="00B243BF" w:rsidRDefault="00FC2A36" w:rsidP="00FC2A36">
            <w:pPr>
              <w:jc w:val="center"/>
              <w:rPr>
                <w:rFonts w:ascii="GHEA Mariam" w:hAnsi="GHEA Mariam"/>
              </w:rPr>
            </w:pPr>
            <w:r w:rsidRPr="00B243BF">
              <w:rPr>
                <w:rFonts w:ascii="GHEA Mariam" w:hAnsi="GHEA Mariam"/>
                <w:lang w:val="hy-AM"/>
              </w:rPr>
              <w:t>2018</w:t>
            </w:r>
            <w:r w:rsidRPr="00B243BF">
              <w:rPr>
                <w:rFonts w:ascii="GHEA Mariam" w:hAnsi="GHEA Mariam"/>
              </w:rPr>
              <w:t>թ.</w:t>
            </w:r>
          </w:p>
          <w:p w:rsidR="00204808" w:rsidRPr="00B243BF" w:rsidRDefault="00FC2A36" w:rsidP="00FC2A36">
            <w:pPr>
              <w:jc w:val="center"/>
              <w:rPr>
                <w:rFonts w:ascii="GHEA Mariam" w:hAnsi="GHEA Mariam" w:cs="Arial"/>
                <w:b/>
              </w:rPr>
            </w:pPr>
            <w:r w:rsidRPr="00B243BF">
              <w:rPr>
                <w:rFonts w:ascii="GHEA Mariam" w:hAnsi="GHEA Mariam"/>
              </w:rPr>
              <w:t>դեկտեմբերի 2-րդ տասնօրյակ</w:t>
            </w:r>
          </w:p>
        </w:tc>
        <w:tc>
          <w:tcPr>
            <w:tcW w:w="1620" w:type="dxa"/>
          </w:tcPr>
          <w:p w:rsidR="00204808" w:rsidRPr="00B243BF" w:rsidRDefault="00FC2A36" w:rsidP="00CA6C8E">
            <w:pPr>
              <w:jc w:val="center"/>
              <w:rPr>
                <w:rFonts w:ascii="GHEA Mariam" w:hAnsi="GHEA Mariam" w:cs="Arial"/>
                <w:b/>
              </w:rPr>
            </w:pPr>
            <w:r w:rsidRPr="00B243BF">
              <w:rPr>
                <w:rFonts w:ascii="GHEA Mariam" w:hAnsi="GHEA Mariam"/>
                <w:bCs/>
              </w:rPr>
              <w:t>Ֆ</w:t>
            </w:r>
            <w:r w:rsidRPr="00B243BF">
              <w:rPr>
                <w:rFonts w:ascii="GHEA Mariam" w:hAnsi="GHEA Mariam"/>
                <w:bCs/>
                <w:lang w:val="hy-AM"/>
              </w:rPr>
              <w:t>ինանսավո</w:t>
            </w:r>
            <w:r w:rsidRPr="00B243BF">
              <w:rPr>
                <w:rFonts w:ascii="GHEA Mariam" w:hAnsi="GHEA Mariam"/>
                <w:bCs/>
              </w:rPr>
              <w:softHyphen/>
            </w:r>
            <w:r w:rsidRPr="00B243BF">
              <w:rPr>
                <w:rFonts w:ascii="GHEA Mariam" w:hAnsi="GHEA Mariam"/>
                <w:bCs/>
                <w:lang w:val="hy-AM"/>
              </w:rPr>
              <w:t>րում չի պահանջվում</w:t>
            </w:r>
          </w:p>
        </w:tc>
      </w:tr>
      <w:tr w:rsidR="00B243BF" w:rsidRPr="00B243BF" w:rsidTr="00C807D3">
        <w:tc>
          <w:tcPr>
            <w:tcW w:w="473" w:type="dxa"/>
          </w:tcPr>
          <w:p w:rsidR="00204808" w:rsidRPr="00B243BF" w:rsidRDefault="00204808" w:rsidP="00CA6C8E">
            <w:pPr>
              <w:jc w:val="center"/>
              <w:rPr>
                <w:rFonts w:ascii="GHEA Mariam" w:hAnsi="GHEA Mariam" w:cs="Arial"/>
                <w:b/>
              </w:rPr>
            </w:pPr>
            <w:r w:rsidRPr="00B243BF">
              <w:rPr>
                <w:rFonts w:ascii="GHEA Mariam" w:hAnsi="GHEA Mariam" w:cs="Arial"/>
                <w:b/>
              </w:rPr>
              <w:t>2</w:t>
            </w:r>
          </w:p>
        </w:tc>
        <w:tc>
          <w:tcPr>
            <w:tcW w:w="3060" w:type="dxa"/>
          </w:tcPr>
          <w:p w:rsidR="00204808" w:rsidRPr="00B243BF" w:rsidRDefault="006B47A6" w:rsidP="00CA6C8E">
            <w:pPr>
              <w:jc w:val="center"/>
              <w:rPr>
                <w:rFonts w:ascii="GHEA Mariam" w:hAnsi="GHEA Mariam" w:cs="Arial"/>
                <w:b/>
              </w:rPr>
            </w:pPr>
            <w:r w:rsidRPr="00B243BF">
              <w:rPr>
                <w:rFonts w:ascii="GHEA Grapalat" w:hAnsi="GHEA Grapalat" w:cs="Sylfaen"/>
              </w:rPr>
              <w:t>Աղետների վաղ ազդարարման և հուսալի կապի համակարգերի զարգացում</w:t>
            </w:r>
          </w:p>
        </w:tc>
        <w:tc>
          <w:tcPr>
            <w:tcW w:w="2790" w:type="dxa"/>
          </w:tcPr>
          <w:p w:rsidR="006B47A6" w:rsidRPr="00B243BF" w:rsidRDefault="006B47A6" w:rsidP="006B47A6">
            <w:pPr>
              <w:rPr>
                <w:rFonts w:ascii="GHEA Grapalat" w:hAnsi="GHEA Grapalat"/>
              </w:rPr>
            </w:pPr>
            <w:r w:rsidRPr="00B243BF">
              <w:rPr>
                <w:rFonts w:ascii="GHEA Grapalat" w:hAnsi="GHEA Grapalat"/>
              </w:rPr>
              <w:t>Աղետների վաղ ազդարարման համակարգի ձևավորման հայեցակարգ-ը  Կառավարության քննարկմանը</w:t>
            </w:r>
            <w:r w:rsidRPr="00B243BF">
              <w:rPr>
                <w:rFonts w:ascii="GHEA Grapalat" w:hAnsi="GHEA Grapalat"/>
                <w:lang w:val="hy-AM"/>
              </w:rPr>
              <w:t xml:space="preserve"> </w:t>
            </w:r>
            <w:r w:rsidRPr="00B243BF">
              <w:rPr>
                <w:rFonts w:ascii="GHEA Grapalat" w:hAnsi="GHEA Grapalat"/>
              </w:rPr>
              <w:t>ներկայացնելը</w:t>
            </w:r>
          </w:p>
          <w:p w:rsidR="00204808" w:rsidRPr="00B243BF" w:rsidRDefault="00204808" w:rsidP="00CA6C8E">
            <w:pPr>
              <w:rPr>
                <w:rFonts w:ascii="GHEA Mariam" w:hAnsi="GHEA Mariam" w:cs="Arial"/>
                <w:b/>
              </w:rPr>
            </w:pPr>
          </w:p>
        </w:tc>
        <w:tc>
          <w:tcPr>
            <w:tcW w:w="2160" w:type="dxa"/>
          </w:tcPr>
          <w:p w:rsidR="00204808" w:rsidRPr="00B243BF" w:rsidRDefault="006B47A6" w:rsidP="006B47A6">
            <w:pPr>
              <w:rPr>
                <w:rFonts w:ascii="GHEA Mariam" w:hAnsi="GHEA Mariam" w:cs="Arial"/>
                <w:b/>
              </w:rPr>
            </w:pPr>
            <w:r w:rsidRPr="00B243BF">
              <w:rPr>
                <w:rFonts w:ascii="GHEA Grapalat" w:hAnsi="GHEA Grapalat"/>
              </w:rPr>
              <w:t>Աղետներին</w:t>
            </w:r>
            <w:r w:rsidRPr="00B243BF">
              <w:rPr>
                <w:rFonts w:ascii="GHEA Grapalat" w:hAnsi="GHEA Grapalat"/>
                <w:lang w:val="fr-FR"/>
              </w:rPr>
              <w:t xml:space="preserve"> արագ և </w:t>
            </w:r>
            <w:r w:rsidRPr="00B243BF">
              <w:rPr>
                <w:rFonts w:ascii="GHEA Grapalat" w:hAnsi="GHEA Grapalat"/>
              </w:rPr>
              <w:t>արդյունավետ</w:t>
            </w:r>
            <w:r w:rsidRPr="00B243BF">
              <w:rPr>
                <w:rFonts w:ascii="GHEA Grapalat" w:hAnsi="GHEA Grapalat"/>
                <w:lang w:val="fr-FR"/>
              </w:rPr>
              <w:t xml:space="preserve"> </w:t>
            </w:r>
            <w:r w:rsidRPr="00B243BF">
              <w:rPr>
                <w:rFonts w:ascii="GHEA Grapalat" w:hAnsi="GHEA Grapalat"/>
                <w:lang w:val="hy-AM"/>
              </w:rPr>
              <w:t>արձագանք</w:t>
            </w:r>
            <w:r w:rsidRPr="00B243BF">
              <w:rPr>
                <w:rFonts w:ascii="GHEA Grapalat" w:hAnsi="GHEA Grapalat"/>
              </w:rPr>
              <w:t xml:space="preserve">ում,  </w:t>
            </w:r>
            <w:r w:rsidRPr="00B243BF">
              <w:rPr>
                <w:rFonts w:ascii="GHEA Grapalat" w:hAnsi="GHEA Grapalat" w:cs="GHEA Grapalat"/>
                <w:lang w:val="hy-AM"/>
              </w:rPr>
              <w:t xml:space="preserve">տնտեսական </w:t>
            </w:r>
            <w:r w:rsidRPr="00B243BF">
              <w:rPr>
                <w:rFonts w:ascii="GHEA Grapalat" w:hAnsi="GHEA Grapalat" w:cs="Courier New"/>
                <w:bCs/>
                <w:lang w:val="hy-AM"/>
              </w:rPr>
              <w:t>վնասների և մարդկային կորուստների նվազեց</w:t>
            </w:r>
            <w:r w:rsidRPr="00B243BF">
              <w:rPr>
                <w:rFonts w:ascii="GHEA Grapalat" w:hAnsi="GHEA Grapalat" w:cs="Courier New"/>
                <w:bCs/>
                <w:lang w:val="ru-RU"/>
              </w:rPr>
              <w:t>ում</w:t>
            </w:r>
            <w:r w:rsidRPr="00B243BF">
              <w:rPr>
                <w:rFonts w:ascii="GHEA Grapalat" w:hAnsi="GHEA Grapalat" w:cs="Courier New"/>
                <w:bCs/>
              </w:rPr>
              <w:t xml:space="preserve">, </w:t>
            </w:r>
            <w:r w:rsidRPr="00B243BF">
              <w:rPr>
                <w:rFonts w:ascii="GHEA Grapalat" w:hAnsi="GHEA Grapalat" w:cs="Sylfaen"/>
              </w:rPr>
              <w:t>հավաստի տեղեկատվության տրամադրում</w:t>
            </w:r>
          </w:p>
        </w:tc>
        <w:tc>
          <w:tcPr>
            <w:tcW w:w="1800" w:type="dxa"/>
          </w:tcPr>
          <w:p w:rsidR="00204808" w:rsidRPr="00B243BF" w:rsidRDefault="00204808" w:rsidP="00CA6C8E">
            <w:pPr>
              <w:jc w:val="center"/>
              <w:rPr>
                <w:rFonts w:ascii="GHEA Mariam" w:hAnsi="GHEA Mariam" w:cs="Arial"/>
                <w:b/>
              </w:rPr>
            </w:pPr>
            <w:r w:rsidRPr="00B243BF">
              <w:rPr>
                <w:rFonts w:ascii="GHEA Mariam" w:hAnsi="GHEA Mariam" w:cs="Sylfaen"/>
                <w:spacing w:val="-8"/>
              </w:rPr>
              <w:t>Արտակարգ իրավիճակների նախարարություն</w:t>
            </w:r>
          </w:p>
        </w:tc>
        <w:tc>
          <w:tcPr>
            <w:tcW w:w="1530" w:type="dxa"/>
          </w:tcPr>
          <w:p w:rsidR="00204808" w:rsidRPr="00B243BF" w:rsidRDefault="00204808" w:rsidP="00CA6C8E">
            <w:pPr>
              <w:jc w:val="center"/>
              <w:rPr>
                <w:rFonts w:ascii="GHEA Mariam" w:hAnsi="GHEA Mariam" w:cs="Arial"/>
                <w:b/>
              </w:rPr>
            </w:pPr>
            <w:r w:rsidRPr="00B243BF">
              <w:rPr>
                <w:rFonts w:ascii="GHEA Mariam" w:hAnsi="GHEA Mariam" w:cs="Arial"/>
                <w:b/>
              </w:rPr>
              <w:t>-</w:t>
            </w:r>
          </w:p>
        </w:tc>
        <w:tc>
          <w:tcPr>
            <w:tcW w:w="1800" w:type="dxa"/>
          </w:tcPr>
          <w:p w:rsidR="00204808" w:rsidRPr="00B243BF" w:rsidRDefault="00204808" w:rsidP="00CA6C8E">
            <w:pPr>
              <w:jc w:val="center"/>
              <w:rPr>
                <w:rFonts w:ascii="GHEA Mariam" w:hAnsi="GHEA Mariam"/>
              </w:rPr>
            </w:pPr>
            <w:r w:rsidRPr="00B243BF">
              <w:rPr>
                <w:rFonts w:ascii="GHEA Mariam" w:hAnsi="GHEA Mariam"/>
              </w:rPr>
              <w:t>2018թ.</w:t>
            </w: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jc w:val="center"/>
              <w:rPr>
                <w:rFonts w:ascii="GHEA Mariam" w:hAnsi="GHEA Mariam"/>
              </w:rPr>
            </w:pPr>
          </w:p>
          <w:p w:rsidR="00204808" w:rsidRPr="00B243BF" w:rsidRDefault="00204808" w:rsidP="00CA6C8E">
            <w:pPr>
              <w:jc w:val="center"/>
              <w:rPr>
                <w:rFonts w:ascii="GHEA Mariam" w:hAnsi="GHEA Mariam"/>
              </w:rPr>
            </w:pPr>
          </w:p>
          <w:p w:rsidR="00204808" w:rsidRPr="00B243BF" w:rsidRDefault="00204808" w:rsidP="00CA6C8E">
            <w:pPr>
              <w:jc w:val="center"/>
              <w:rPr>
                <w:rFonts w:ascii="GHEA Mariam" w:hAnsi="GHEA Mariam"/>
              </w:rPr>
            </w:pPr>
          </w:p>
          <w:p w:rsidR="00204808" w:rsidRPr="00B243BF" w:rsidRDefault="00204808" w:rsidP="00CA6C8E">
            <w:pPr>
              <w:jc w:val="center"/>
              <w:rPr>
                <w:rFonts w:ascii="GHEA Mariam" w:hAnsi="GHEA Mariam"/>
              </w:rPr>
            </w:pPr>
          </w:p>
          <w:p w:rsidR="00204808" w:rsidRPr="00B243BF" w:rsidRDefault="00204808" w:rsidP="00CA6C8E">
            <w:pPr>
              <w:jc w:val="center"/>
              <w:rPr>
                <w:rFonts w:ascii="GHEA Mariam" w:hAnsi="GHEA Mariam" w:cs="Arial"/>
                <w:b/>
              </w:rPr>
            </w:pPr>
          </w:p>
        </w:tc>
        <w:tc>
          <w:tcPr>
            <w:tcW w:w="1620" w:type="dxa"/>
          </w:tcPr>
          <w:p w:rsidR="00204808" w:rsidRPr="00B243BF" w:rsidRDefault="006B47A6" w:rsidP="006B47A6">
            <w:pPr>
              <w:jc w:val="center"/>
              <w:rPr>
                <w:rFonts w:ascii="GHEA Mariam" w:hAnsi="GHEA Mariam"/>
              </w:rPr>
            </w:pPr>
            <w:r w:rsidRPr="00B243BF">
              <w:rPr>
                <w:rFonts w:ascii="GHEA Mariam" w:hAnsi="GHEA Mariam"/>
                <w:bCs/>
              </w:rPr>
              <w:t>Ֆ</w:t>
            </w:r>
            <w:r w:rsidRPr="00B243BF">
              <w:rPr>
                <w:rFonts w:ascii="GHEA Mariam" w:hAnsi="GHEA Mariam"/>
                <w:bCs/>
                <w:lang w:val="hy-AM"/>
              </w:rPr>
              <w:t>ինանսավո</w:t>
            </w:r>
            <w:r w:rsidRPr="00B243BF">
              <w:rPr>
                <w:rFonts w:ascii="GHEA Mariam" w:hAnsi="GHEA Mariam"/>
                <w:bCs/>
              </w:rPr>
              <w:softHyphen/>
            </w:r>
            <w:r w:rsidRPr="00B243BF">
              <w:rPr>
                <w:rFonts w:ascii="GHEA Mariam" w:hAnsi="GHEA Mariam"/>
                <w:bCs/>
                <w:lang w:val="hy-AM"/>
              </w:rPr>
              <w:t>րում չի պահանջվում</w:t>
            </w:r>
          </w:p>
          <w:p w:rsidR="00204808" w:rsidRPr="00B243BF" w:rsidRDefault="00204808" w:rsidP="00CA6C8E">
            <w:pPr>
              <w:jc w:val="center"/>
              <w:rPr>
                <w:rFonts w:ascii="GHEA Mariam" w:hAnsi="GHEA Mariam"/>
              </w:rPr>
            </w:pPr>
          </w:p>
          <w:p w:rsidR="00204808" w:rsidRPr="00B243BF" w:rsidRDefault="00204808" w:rsidP="00CA6C8E">
            <w:pPr>
              <w:jc w:val="center"/>
              <w:rPr>
                <w:rFonts w:ascii="GHEA Mariam" w:hAnsi="GHEA Mariam"/>
              </w:rPr>
            </w:pPr>
          </w:p>
          <w:p w:rsidR="00204808" w:rsidRPr="00B243BF" w:rsidRDefault="00204808" w:rsidP="00CA6C8E">
            <w:pPr>
              <w:jc w:val="center"/>
              <w:rPr>
                <w:rFonts w:ascii="GHEA Mariam" w:hAnsi="GHEA Mariam"/>
              </w:rPr>
            </w:pPr>
          </w:p>
          <w:p w:rsidR="00204808" w:rsidRPr="00B243BF" w:rsidRDefault="00204808" w:rsidP="00CA6C8E">
            <w:pPr>
              <w:jc w:val="center"/>
              <w:rPr>
                <w:rFonts w:ascii="GHEA Mariam" w:hAnsi="GHEA Mariam"/>
              </w:rPr>
            </w:pPr>
          </w:p>
          <w:p w:rsidR="00204808" w:rsidRPr="00B243BF" w:rsidRDefault="00204808" w:rsidP="00CA6C8E">
            <w:pPr>
              <w:jc w:val="center"/>
              <w:rPr>
                <w:rFonts w:ascii="GHEA Mariam" w:hAnsi="GHEA Mariam"/>
              </w:rPr>
            </w:pPr>
          </w:p>
          <w:p w:rsidR="00204808" w:rsidRPr="00B243BF" w:rsidRDefault="00204808" w:rsidP="00CA6C8E">
            <w:pPr>
              <w:jc w:val="center"/>
              <w:rPr>
                <w:rFonts w:ascii="GHEA Mariam" w:hAnsi="GHEA Mariam" w:cs="Arial"/>
                <w:b/>
              </w:rPr>
            </w:pPr>
          </w:p>
        </w:tc>
      </w:tr>
      <w:tr w:rsidR="00B243BF" w:rsidRPr="00B243BF" w:rsidTr="006454F0">
        <w:trPr>
          <w:trHeight w:val="3780"/>
        </w:trPr>
        <w:tc>
          <w:tcPr>
            <w:tcW w:w="473" w:type="dxa"/>
            <w:vMerge w:val="restart"/>
          </w:tcPr>
          <w:p w:rsidR="006454F0" w:rsidRPr="00B243BF" w:rsidRDefault="006454F0" w:rsidP="00CA6C8E">
            <w:pPr>
              <w:jc w:val="center"/>
              <w:rPr>
                <w:rFonts w:ascii="GHEA Mariam" w:hAnsi="GHEA Mariam" w:cs="Arial"/>
                <w:b/>
              </w:rPr>
            </w:pPr>
            <w:r w:rsidRPr="00B243BF">
              <w:rPr>
                <w:rFonts w:ascii="GHEA Mariam" w:hAnsi="GHEA Mariam" w:cs="Arial"/>
                <w:b/>
              </w:rPr>
              <w:t>3</w:t>
            </w:r>
          </w:p>
        </w:tc>
        <w:tc>
          <w:tcPr>
            <w:tcW w:w="3060" w:type="dxa"/>
            <w:vMerge w:val="restart"/>
          </w:tcPr>
          <w:p w:rsidR="006454F0" w:rsidRPr="00B243BF" w:rsidRDefault="006454F0" w:rsidP="006B47A6">
            <w:pPr>
              <w:ind w:right="-108"/>
              <w:rPr>
                <w:rFonts w:ascii="GHEA Grapalat" w:hAnsi="GHEA Grapalat" w:cs="Sylfaen"/>
                <w:lang w:val="hy-AM"/>
              </w:rPr>
            </w:pPr>
            <w:r w:rsidRPr="00B243BF">
              <w:rPr>
                <w:rFonts w:ascii="GHEA Grapalat" w:hAnsi="GHEA Grapalat" w:cs="Sylfaen"/>
                <w:spacing w:val="-8"/>
                <w:lang w:val="hy-AM"/>
              </w:rPr>
              <w:t>Սահմանամերձ</w:t>
            </w:r>
            <w:r w:rsidRPr="00B243BF">
              <w:rPr>
                <w:rFonts w:ascii="GHEA Grapalat" w:hAnsi="GHEA Grapalat"/>
                <w:spacing w:val="-8"/>
                <w:lang w:val="hy-AM"/>
              </w:rPr>
              <w:t xml:space="preserve"> բնակավայրերում քաղաքացիական</w:t>
            </w:r>
            <w:r w:rsidRPr="00B243BF">
              <w:rPr>
                <w:rFonts w:ascii="GHEA Grapalat" w:hAnsi="GHEA Grapalat"/>
                <w:lang w:val="hy-AM"/>
              </w:rPr>
              <w:t xml:space="preserve"> պաշտպանու</w:t>
            </w:r>
            <w:r w:rsidRPr="00B243BF">
              <w:rPr>
                <w:rFonts w:ascii="GHEA Grapalat" w:hAnsi="GHEA Grapalat"/>
              </w:rPr>
              <w:softHyphen/>
            </w:r>
            <w:r w:rsidRPr="00B243BF">
              <w:rPr>
                <w:rFonts w:ascii="GHEA Grapalat" w:hAnsi="GHEA Grapalat"/>
                <w:lang w:val="hy-AM"/>
              </w:rPr>
              <w:t>թյան ստորաբաժանումների  ստեղծում</w:t>
            </w:r>
            <w:r w:rsidRPr="00B243BF">
              <w:rPr>
                <w:rFonts w:ascii="GHEA Grapalat" w:hAnsi="GHEA Grapalat" w:cs="Sylfaen"/>
                <w:lang w:val="hy-AM"/>
              </w:rPr>
              <w:t xml:space="preserve"> </w:t>
            </w:r>
          </w:p>
          <w:p w:rsidR="006454F0" w:rsidRPr="00B243BF" w:rsidRDefault="006454F0" w:rsidP="00CA6C8E">
            <w:pPr>
              <w:ind w:right="-108"/>
              <w:rPr>
                <w:rFonts w:ascii="GHEA Mariam" w:hAnsi="GHEA Mariam" w:cs="Arial"/>
                <w:b/>
              </w:rPr>
            </w:pPr>
          </w:p>
        </w:tc>
        <w:tc>
          <w:tcPr>
            <w:tcW w:w="2790" w:type="dxa"/>
          </w:tcPr>
          <w:p w:rsidR="006454F0" w:rsidRPr="00B243BF" w:rsidRDefault="006454F0" w:rsidP="006B47A6">
            <w:pPr>
              <w:rPr>
                <w:rFonts w:ascii="GHEA Grapalat" w:hAnsi="GHEA Grapalat" w:cs="Sylfaen"/>
              </w:rPr>
            </w:pPr>
            <w:r w:rsidRPr="00B243BF">
              <w:rPr>
                <w:rFonts w:ascii="GHEA Grapalat" w:hAnsi="GHEA Grapalat" w:cs="Sylfaen"/>
              </w:rPr>
              <w:t>3.1.</w:t>
            </w:r>
            <w:r w:rsidRPr="00B243BF">
              <w:rPr>
                <w:rFonts w:ascii="GHEA Grapalat" w:hAnsi="GHEA Grapalat"/>
                <w:lang w:val="it-IT"/>
              </w:rPr>
              <w:t xml:space="preserve"> </w:t>
            </w:r>
            <w:r w:rsidRPr="00B243BF">
              <w:rPr>
                <w:rFonts w:ascii="GHEA Grapalat" w:hAnsi="GHEA Grapalat" w:cs="Sylfaen"/>
                <w:lang w:val="hy-AM"/>
              </w:rPr>
              <w:t>Տավուշի</w:t>
            </w:r>
            <w:r w:rsidRPr="00B243BF">
              <w:rPr>
                <w:rFonts w:ascii="GHEA Grapalat" w:hAnsi="GHEA Grapalat"/>
                <w:lang w:val="it-IT"/>
              </w:rPr>
              <w:t xml:space="preserve"> </w:t>
            </w:r>
            <w:r w:rsidRPr="00B243BF">
              <w:rPr>
                <w:rFonts w:ascii="GHEA Grapalat" w:hAnsi="GHEA Grapalat" w:cs="Sylfaen"/>
                <w:lang w:val="hy-AM"/>
              </w:rPr>
              <w:t>մարզում</w:t>
            </w:r>
            <w:r w:rsidRPr="00B243BF">
              <w:rPr>
                <w:rFonts w:ascii="GHEA Grapalat" w:hAnsi="GHEA Grapalat"/>
                <w:lang w:val="it-IT"/>
              </w:rPr>
              <w:t xml:space="preserve"> 4 </w:t>
            </w:r>
            <w:r w:rsidRPr="00B243BF">
              <w:rPr>
                <w:rFonts w:ascii="GHEA Grapalat" w:hAnsi="GHEA Grapalat" w:cs="Sylfaen"/>
                <w:lang w:val="hy-AM"/>
              </w:rPr>
              <w:t>քաղաքացիական</w:t>
            </w:r>
            <w:r w:rsidRPr="00B243BF">
              <w:rPr>
                <w:rFonts w:ascii="GHEA Grapalat" w:hAnsi="GHEA Grapalat"/>
                <w:lang w:val="it-IT"/>
              </w:rPr>
              <w:t xml:space="preserve"> </w:t>
            </w:r>
            <w:r w:rsidRPr="00B243BF">
              <w:rPr>
                <w:rFonts w:ascii="GHEA Grapalat" w:hAnsi="GHEA Grapalat" w:cs="Sylfaen"/>
                <w:lang w:val="hy-AM"/>
              </w:rPr>
              <w:t>պաշտպանության</w:t>
            </w:r>
            <w:r w:rsidRPr="00B243BF">
              <w:rPr>
                <w:rFonts w:ascii="GHEA Grapalat" w:hAnsi="GHEA Grapalat"/>
                <w:lang w:val="it-IT"/>
              </w:rPr>
              <w:t xml:space="preserve"> </w:t>
            </w:r>
            <w:r w:rsidRPr="00B243BF">
              <w:rPr>
                <w:rFonts w:ascii="GHEA Grapalat" w:hAnsi="GHEA Grapalat" w:cs="Sylfaen"/>
                <w:lang w:val="hy-AM"/>
              </w:rPr>
              <w:t>հենակետերի</w:t>
            </w:r>
            <w:r w:rsidRPr="00B243BF">
              <w:rPr>
                <w:rFonts w:ascii="GHEA Grapalat" w:hAnsi="GHEA Grapalat"/>
                <w:lang w:val="it-IT"/>
              </w:rPr>
              <w:t xml:space="preserve"> </w:t>
            </w:r>
            <w:r w:rsidRPr="00B243BF">
              <w:rPr>
                <w:rFonts w:ascii="GHEA Grapalat" w:hAnsi="GHEA Grapalat" w:cs="Sylfaen"/>
                <w:lang w:val="hy-AM"/>
              </w:rPr>
              <w:t>ստեղծում</w:t>
            </w:r>
            <w:r w:rsidRPr="00B243BF">
              <w:rPr>
                <w:rFonts w:ascii="GHEA Grapalat" w:hAnsi="GHEA Grapalat" w:cs="Sylfaen"/>
              </w:rPr>
              <w:t>՝</w:t>
            </w:r>
            <w:r w:rsidRPr="00B243BF">
              <w:rPr>
                <w:rFonts w:ascii="GHEA Grapalat" w:hAnsi="GHEA Grapalat" w:cs="Sylfaen"/>
                <w:lang w:val="hy-AM"/>
              </w:rPr>
              <w:t xml:space="preserve"> </w:t>
            </w:r>
            <w:r w:rsidRPr="00B243BF">
              <w:rPr>
                <w:rFonts w:ascii="GHEA Grapalat" w:hAnsi="GHEA Grapalat" w:cs="Sylfaen"/>
                <w:lang w:val="it-IT"/>
              </w:rPr>
              <w:t>վարչական շենքերով ապահովում</w:t>
            </w:r>
          </w:p>
          <w:p w:rsidR="006454F0" w:rsidRPr="00B243BF" w:rsidRDefault="006454F0" w:rsidP="00CA6C8E">
            <w:pPr>
              <w:rPr>
                <w:rFonts w:ascii="GHEA Mariam" w:hAnsi="GHEA Mariam"/>
              </w:rPr>
            </w:pPr>
          </w:p>
          <w:p w:rsidR="006454F0" w:rsidRPr="00B243BF" w:rsidRDefault="006454F0" w:rsidP="00CA6C8E">
            <w:pPr>
              <w:rPr>
                <w:rFonts w:ascii="GHEA Mariam" w:hAnsi="GHEA Mariam"/>
              </w:rPr>
            </w:pPr>
          </w:p>
        </w:tc>
        <w:tc>
          <w:tcPr>
            <w:tcW w:w="2160" w:type="dxa"/>
            <w:vMerge w:val="restart"/>
          </w:tcPr>
          <w:p w:rsidR="006454F0" w:rsidRPr="00B243BF" w:rsidRDefault="006454F0" w:rsidP="006454F0">
            <w:pPr>
              <w:rPr>
                <w:rFonts w:ascii="GHEA Grapalat" w:hAnsi="GHEA Grapalat" w:cs="Sylfaen"/>
                <w:lang w:val="it-IT"/>
              </w:rPr>
            </w:pPr>
            <w:r w:rsidRPr="00B243BF">
              <w:rPr>
                <w:rFonts w:ascii="GHEA Grapalat" w:hAnsi="GHEA Grapalat" w:cs="Sylfaen"/>
                <w:lang w:val="hy-AM"/>
              </w:rPr>
              <w:t>Սահմանամերձ</w:t>
            </w:r>
            <w:r w:rsidRPr="00B243BF">
              <w:rPr>
                <w:rFonts w:ascii="GHEA Grapalat" w:hAnsi="GHEA Grapalat"/>
                <w:lang w:val="it-IT"/>
              </w:rPr>
              <w:t xml:space="preserve"> </w:t>
            </w:r>
            <w:r w:rsidRPr="00B243BF">
              <w:rPr>
                <w:rFonts w:ascii="GHEA Grapalat" w:hAnsi="GHEA Grapalat" w:cs="Sylfaen"/>
                <w:lang w:val="hy-AM"/>
              </w:rPr>
              <w:t>բնա</w:t>
            </w:r>
            <w:r w:rsidRPr="00B243BF">
              <w:rPr>
                <w:rFonts w:ascii="GHEA Grapalat" w:hAnsi="GHEA Grapalat" w:cs="Sylfaen"/>
              </w:rPr>
              <w:softHyphen/>
            </w:r>
            <w:r w:rsidRPr="00B243BF">
              <w:rPr>
                <w:rFonts w:ascii="GHEA Grapalat" w:hAnsi="GHEA Grapalat" w:cs="Sylfaen"/>
                <w:lang w:val="hy-AM"/>
              </w:rPr>
              <w:t>կավայրերում</w:t>
            </w:r>
            <w:r w:rsidRPr="00B243BF">
              <w:rPr>
                <w:rFonts w:ascii="GHEA Grapalat" w:hAnsi="GHEA Grapalat"/>
                <w:lang w:val="it-IT"/>
              </w:rPr>
              <w:t xml:space="preserve"> </w:t>
            </w:r>
            <w:r w:rsidRPr="00B243BF">
              <w:rPr>
                <w:rFonts w:ascii="GHEA Grapalat" w:hAnsi="GHEA Grapalat" w:cs="Sylfaen"/>
                <w:lang w:val="hy-AM"/>
              </w:rPr>
              <w:t>քաղա</w:t>
            </w:r>
            <w:r w:rsidRPr="00B243BF">
              <w:rPr>
                <w:rFonts w:ascii="GHEA Grapalat" w:hAnsi="GHEA Grapalat" w:cs="Sylfaen"/>
              </w:rPr>
              <w:softHyphen/>
            </w:r>
            <w:r w:rsidRPr="00B243BF">
              <w:rPr>
                <w:rFonts w:ascii="GHEA Grapalat" w:hAnsi="GHEA Grapalat" w:cs="Sylfaen"/>
                <w:lang w:val="hy-AM"/>
              </w:rPr>
              <w:t>քացիական</w:t>
            </w:r>
            <w:r w:rsidRPr="00B243BF">
              <w:rPr>
                <w:rFonts w:ascii="GHEA Grapalat" w:hAnsi="GHEA Grapalat"/>
                <w:lang w:val="it-IT"/>
              </w:rPr>
              <w:t xml:space="preserve"> </w:t>
            </w:r>
            <w:r w:rsidRPr="00B243BF">
              <w:rPr>
                <w:rFonts w:ascii="GHEA Grapalat" w:hAnsi="GHEA Grapalat" w:cs="Sylfaen"/>
                <w:lang w:val="hy-AM"/>
              </w:rPr>
              <w:t>պաշտ</w:t>
            </w:r>
            <w:r w:rsidRPr="00B243BF">
              <w:rPr>
                <w:rFonts w:ascii="GHEA Grapalat" w:hAnsi="GHEA Grapalat" w:cs="Sylfaen"/>
              </w:rPr>
              <w:softHyphen/>
            </w:r>
            <w:r w:rsidRPr="00B243BF">
              <w:rPr>
                <w:rFonts w:ascii="GHEA Grapalat" w:hAnsi="GHEA Grapalat" w:cs="Sylfaen"/>
                <w:lang w:val="hy-AM"/>
              </w:rPr>
              <w:t>պանության</w:t>
            </w:r>
            <w:r w:rsidRPr="00B243BF">
              <w:rPr>
                <w:rFonts w:ascii="GHEA Grapalat" w:hAnsi="GHEA Grapalat"/>
                <w:lang w:val="it-IT"/>
              </w:rPr>
              <w:t xml:space="preserve"> </w:t>
            </w:r>
            <w:r w:rsidRPr="00B243BF">
              <w:rPr>
                <w:rFonts w:ascii="GHEA Grapalat" w:hAnsi="GHEA Grapalat" w:cs="Sylfaen"/>
                <w:lang w:val="hy-AM"/>
              </w:rPr>
              <w:t>հենա</w:t>
            </w:r>
            <w:r w:rsidRPr="00B243BF">
              <w:rPr>
                <w:rFonts w:ascii="GHEA Grapalat" w:hAnsi="GHEA Grapalat" w:cs="Sylfaen"/>
              </w:rPr>
              <w:softHyphen/>
            </w:r>
            <w:r w:rsidRPr="00B243BF">
              <w:rPr>
                <w:rFonts w:ascii="GHEA Grapalat" w:hAnsi="GHEA Grapalat" w:cs="Sylfaen"/>
                <w:lang w:val="hy-AM"/>
              </w:rPr>
              <w:t>կետերի</w:t>
            </w:r>
            <w:r w:rsidRPr="00B243BF">
              <w:rPr>
                <w:rFonts w:ascii="GHEA Grapalat" w:hAnsi="GHEA Grapalat"/>
                <w:lang w:val="it-IT"/>
              </w:rPr>
              <w:t xml:space="preserve"> </w:t>
            </w:r>
            <w:r w:rsidRPr="00B243BF">
              <w:rPr>
                <w:rFonts w:ascii="GHEA Grapalat" w:hAnsi="GHEA Grapalat" w:cs="Sylfaen"/>
                <w:lang w:val="hy-AM"/>
              </w:rPr>
              <w:t>ստեղծումը</w:t>
            </w:r>
            <w:r w:rsidRPr="00B243BF">
              <w:rPr>
                <w:rFonts w:ascii="GHEA Grapalat" w:hAnsi="GHEA Grapalat" w:cs="Sylfaen"/>
                <w:lang w:val="it-IT"/>
              </w:rPr>
              <w:t xml:space="preserve"> </w:t>
            </w:r>
            <w:r w:rsidRPr="00B243BF">
              <w:rPr>
                <w:rFonts w:ascii="GHEA Grapalat" w:hAnsi="GHEA Grapalat" w:cs="Sylfaen"/>
                <w:lang w:val="hy-AM"/>
              </w:rPr>
              <w:t>հնարավորություն</w:t>
            </w:r>
            <w:r w:rsidRPr="00B243BF">
              <w:rPr>
                <w:rFonts w:ascii="GHEA Grapalat" w:hAnsi="GHEA Grapalat" w:cs="Sylfaen"/>
                <w:lang w:val="it-IT"/>
              </w:rPr>
              <w:t xml:space="preserve"> </w:t>
            </w:r>
            <w:r w:rsidRPr="00B243BF">
              <w:rPr>
                <w:rFonts w:ascii="GHEA Grapalat" w:hAnsi="GHEA Grapalat" w:cs="Sylfaen"/>
                <w:lang w:val="hy-AM"/>
              </w:rPr>
              <w:t>կտա</w:t>
            </w:r>
            <w:r w:rsidRPr="00B243BF">
              <w:rPr>
                <w:rFonts w:ascii="GHEA Grapalat" w:hAnsi="GHEA Grapalat" w:cs="Sylfaen"/>
                <w:lang w:val="it-IT"/>
              </w:rPr>
              <w:t xml:space="preserve"> </w:t>
            </w:r>
            <w:r w:rsidRPr="00B243BF">
              <w:rPr>
                <w:rFonts w:ascii="GHEA Grapalat" w:hAnsi="GHEA Grapalat" w:cs="Sylfaen"/>
                <w:lang w:val="hy-AM"/>
              </w:rPr>
              <w:t>ապահովել</w:t>
            </w:r>
            <w:r w:rsidRPr="00B243BF">
              <w:rPr>
                <w:rFonts w:ascii="GHEA Grapalat" w:hAnsi="GHEA Grapalat" w:cs="Sylfaen"/>
                <w:lang w:val="it-IT"/>
              </w:rPr>
              <w:t xml:space="preserve"> </w:t>
            </w:r>
            <w:r w:rsidRPr="00B243BF">
              <w:rPr>
                <w:rFonts w:ascii="GHEA Grapalat" w:hAnsi="GHEA Grapalat" w:cs="Sylfaen"/>
                <w:lang w:val="hy-AM"/>
              </w:rPr>
              <w:t>սահ</w:t>
            </w:r>
            <w:r w:rsidRPr="00B243BF">
              <w:rPr>
                <w:rFonts w:ascii="GHEA Grapalat" w:hAnsi="GHEA Grapalat" w:cs="Sylfaen"/>
              </w:rPr>
              <w:softHyphen/>
            </w:r>
            <w:r w:rsidRPr="00B243BF">
              <w:rPr>
                <w:rFonts w:ascii="GHEA Grapalat" w:hAnsi="GHEA Grapalat" w:cs="Sylfaen"/>
                <w:lang w:val="hy-AM"/>
              </w:rPr>
              <w:t>մանամերձ</w:t>
            </w:r>
            <w:r w:rsidRPr="00B243BF">
              <w:rPr>
                <w:rFonts w:ascii="GHEA Grapalat" w:hAnsi="GHEA Grapalat" w:cs="Sylfaen"/>
                <w:lang w:val="it-IT"/>
              </w:rPr>
              <w:t xml:space="preserve"> </w:t>
            </w:r>
            <w:r w:rsidRPr="00B243BF">
              <w:rPr>
                <w:rFonts w:ascii="GHEA Grapalat" w:hAnsi="GHEA Grapalat" w:cs="Sylfaen"/>
                <w:lang w:val="hy-AM"/>
              </w:rPr>
              <w:t>բնա</w:t>
            </w:r>
            <w:r w:rsidRPr="00B243BF">
              <w:rPr>
                <w:rFonts w:ascii="GHEA Grapalat" w:hAnsi="GHEA Grapalat" w:cs="Sylfaen"/>
              </w:rPr>
              <w:softHyphen/>
            </w:r>
            <w:r w:rsidRPr="00B243BF">
              <w:rPr>
                <w:rFonts w:ascii="GHEA Grapalat" w:hAnsi="GHEA Grapalat" w:cs="Sylfaen"/>
                <w:lang w:val="hy-AM"/>
              </w:rPr>
              <w:t>կավայրերի</w:t>
            </w:r>
            <w:r w:rsidRPr="00B243BF">
              <w:rPr>
                <w:rFonts w:ascii="GHEA Grapalat" w:hAnsi="GHEA Grapalat" w:cs="Sylfaen"/>
                <w:lang w:val="it-IT"/>
              </w:rPr>
              <w:t xml:space="preserve"> </w:t>
            </w:r>
            <w:r w:rsidRPr="00B243BF">
              <w:rPr>
                <w:rFonts w:ascii="GHEA Grapalat" w:hAnsi="GHEA Grapalat"/>
                <w:lang w:val="hy-AM"/>
              </w:rPr>
              <w:t>բնակչու</w:t>
            </w:r>
            <w:r w:rsidRPr="00B243BF">
              <w:rPr>
                <w:rFonts w:ascii="GHEA Grapalat" w:hAnsi="GHEA Grapalat"/>
              </w:rPr>
              <w:softHyphen/>
            </w:r>
            <w:r w:rsidRPr="00B243BF">
              <w:rPr>
                <w:rFonts w:ascii="GHEA Grapalat" w:hAnsi="GHEA Grapalat"/>
                <w:lang w:val="hy-AM"/>
              </w:rPr>
              <w:t>թյան</w:t>
            </w:r>
            <w:r w:rsidRPr="00B243BF">
              <w:rPr>
                <w:rFonts w:ascii="GHEA Grapalat" w:hAnsi="GHEA Grapalat"/>
                <w:lang w:val="it-IT"/>
              </w:rPr>
              <w:t xml:space="preserve">, </w:t>
            </w:r>
            <w:r w:rsidRPr="00B243BF">
              <w:rPr>
                <w:rFonts w:ascii="GHEA Grapalat" w:hAnsi="GHEA Grapalat"/>
                <w:lang w:val="hy-AM"/>
              </w:rPr>
              <w:t>տարածքների</w:t>
            </w:r>
            <w:r w:rsidRPr="00B243BF">
              <w:rPr>
                <w:rFonts w:ascii="GHEA Grapalat" w:hAnsi="GHEA Grapalat"/>
                <w:lang w:val="it-IT"/>
              </w:rPr>
              <w:t xml:space="preserve">, </w:t>
            </w:r>
            <w:r w:rsidRPr="00B243BF">
              <w:rPr>
                <w:rFonts w:ascii="GHEA Grapalat" w:hAnsi="GHEA Grapalat"/>
                <w:lang w:val="hy-AM"/>
              </w:rPr>
              <w:t>կարևորագույն</w:t>
            </w:r>
            <w:r w:rsidRPr="00B243BF">
              <w:rPr>
                <w:rFonts w:ascii="GHEA Grapalat" w:hAnsi="GHEA Grapalat"/>
                <w:lang w:val="it-IT"/>
              </w:rPr>
              <w:t xml:space="preserve"> </w:t>
            </w:r>
            <w:r w:rsidRPr="00B243BF">
              <w:rPr>
                <w:rFonts w:ascii="GHEA Grapalat" w:hAnsi="GHEA Grapalat"/>
                <w:lang w:val="hy-AM"/>
              </w:rPr>
              <w:t>օբ</w:t>
            </w:r>
            <w:r w:rsidRPr="00B243BF">
              <w:rPr>
                <w:rFonts w:ascii="GHEA Grapalat" w:hAnsi="GHEA Grapalat"/>
              </w:rPr>
              <w:softHyphen/>
            </w:r>
            <w:r w:rsidRPr="00B243BF">
              <w:rPr>
                <w:rFonts w:ascii="GHEA Grapalat" w:hAnsi="GHEA Grapalat"/>
                <w:lang w:val="hy-AM"/>
              </w:rPr>
              <w:t>յեկտ</w:t>
            </w:r>
            <w:r w:rsidRPr="00B243BF">
              <w:rPr>
                <w:rFonts w:ascii="GHEA Grapalat" w:hAnsi="GHEA Grapalat"/>
              </w:rPr>
              <w:softHyphen/>
            </w:r>
            <w:r w:rsidRPr="00B243BF">
              <w:rPr>
                <w:rFonts w:ascii="GHEA Grapalat" w:hAnsi="GHEA Grapalat"/>
                <w:lang w:val="hy-AM"/>
              </w:rPr>
              <w:t>ների</w:t>
            </w:r>
            <w:r w:rsidRPr="00B243BF">
              <w:rPr>
                <w:rFonts w:ascii="GHEA Grapalat" w:hAnsi="GHEA Grapalat"/>
                <w:lang w:val="it-IT"/>
              </w:rPr>
              <w:t xml:space="preserve"> </w:t>
            </w:r>
            <w:r w:rsidRPr="00B243BF">
              <w:rPr>
                <w:rFonts w:ascii="GHEA Grapalat" w:hAnsi="GHEA Grapalat"/>
                <w:lang w:val="hy-AM"/>
              </w:rPr>
              <w:t>և</w:t>
            </w:r>
            <w:r w:rsidRPr="00B243BF">
              <w:rPr>
                <w:rFonts w:ascii="GHEA Grapalat" w:hAnsi="GHEA Grapalat"/>
                <w:lang w:val="it-IT"/>
              </w:rPr>
              <w:t xml:space="preserve"> </w:t>
            </w:r>
            <w:r w:rsidRPr="00B243BF">
              <w:rPr>
                <w:rFonts w:ascii="GHEA Grapalat" w:hAnsi="GHEA Grapalat"/>
                <w:lang w:val="hy-AM"/>
              </w:rPr>
              <w:t>ենթա</w:t>
            </w:r>
            <w:r w:rsidRPr="00B243BF">
              <w:rPr>
                <w:rFonts w:ascii="GHEA Grapalat" w:hAnsi="GHEA Grapalat"/>
              </w:rPr>
              <w:softHyphen/>
            </w:r>
            <w:r w:rsidRPr="00B243BF">
              <w:rPr>
                <w:rFonts w:ascii="GHEA Grapalat" w:hAnsi="GHEA Grapalat"/>
                <w:lang w:val="hy-AM"/>
              </w:rPr>
              <w:t>կառուցվածքների</w:t>
            </w:r>
            <w:r w:rsidRPr="00B243BF">
              <w:rPr>
                <w:rFonts w:ascii="GHEA Grapalat" w:hAnsi="GHEA Grapalat"/>
                <w:lang w:val="it-IT"/>
              </w:rPr>
              <w:t xml:space="preserve"> </w:t>
            </w:r>
            <w:r w:rsidRPr="00B243BF">
              <w:rPr>
                <w:rFonts w:ascii="GHEA Grapalat" w:hAnsi="GHEA Grapalat"/>
                <w:lang w:val="hy-AM"/>
              </w:rPr>
              <w:t>պաշտպանությունը</w:t>
            </w:r>
            <w:r w:rsidRPr="00B243BF">
              <w:rPr>
                <w:rFonts w:ascii="GHEA Grapalat" w:hAnsi="GHEA Grapalat" w:cs="Sylfaen"/>
                <w:lang w:val="it-IT"/>
              </w:rPr>
              <w:t xml:space="preserve">: </w:t>
            </w:r>
          </w:p>
          <w:p w:rsidR="006454F0" w:rsidRPr="00B243BF" w:rsidRDefault="006454F0" w:rsidP="00CA6C8E">
            <w:pPr>
              <w:rPr>
                <w:rFonts w:ascii="GHEA Mariam" w:hAnsi="GHEA Mariam" w:cs="Arial"/>
                <w:b/>
              </w:rPr>
            </w:pPr>
          </w:p>
        </w:tc>
        <w:tc>
          <w:tcPr>
            <w:tcW w:w="1800" w:type="dxa"/>
            <w:vMerge w:val="restart"/>
          </w:tcPr>
          <w:p w:rsidR="006454F0" w:rsidRPr="00B243BF" w:rsidRDefault="006454F0" w:rsidP="00CA6C8E">
            <w:pPr>
              <w:jc w:val="center"/>
              <w:rPr>
                <w:rFonts w:ascii="GHEA Mariam" w:hAnsi="GHEA Mariam" w:cs="Arial"/>
                <w:b/>
              </w:rPr>
            </w:pPr>
            <w:r w:rsidRPr="00B243BF">
              <w:rPr>
                <w:rFonts w:ascii="GHEA Mariam" w:hAnsi="GHEA Mariam" w:cs="Sylfaen"/>
                <w:spacing w:val="-8"/>
              </w:rPr>
              <w:lastRenderedPageBreak/>
              <w:t>Արտակարգ իրավիճակների նախարարություն</w:t>
            </w:r>
          </w:p>
          <w:p w:rsidR="006454F0" w:rsidRPr="00B243BF" w:rsidRDefault="006454F0" w:rsidP="00CA6C8E">
            <w:pPr>
              <w:jc w:val="center"/>
              <w:rPr>
                <w:rFonts w:ascii="GHEA Mariam" w:hAnsi="GHEA Mariam" w:cs="Arial"/>
                <w:b/>
              </w:rPr>
            </w:pPr>
          </w:p>
        </w:tc>
        <w:tc>
          <w:tcPr>
            <w:tcW w:w="1530" w:type="dxa"/>
            <w:vMerge w:val="restart"/>
          </w:tcPr>
          <w:p w:rsidR="006454F0" w:rsidRPr="00B243BF" w:rsidRDefault="006454F0" w:rsidP="00CA6C8E">
            <w:pPr>
              <w:jc w:val="center"/>
              <w:rPr>
                <w:rFonts w:ascii="GHEA Mariam" w:hAnsi="GHEA Mariam" w:cs="Arial"/>
                <w:b/>
              </w:rPr>
            </w:pPr>
          </w:p>
        </w:tc>
        <w:tc>
          <w:tcPr>
            <w:tcW w:w="1800" w:type="dxa"/>
            <w:vMerge w:val="restart"/>
          </w:tcPr>
          <w:p w:rsidR="006454F0" w:rsidRPr="00B243BF" w:rsidRDefault="006454F0" w:rsidP="00CA6C8E">
            <w:pPr>
              <w:ind w:left="-81" w:right="-61"/>
              <w:jc w:val="center"/>
              <w:rPr>
                <w:rFonts w:ascii="GHEA Mariam" w:hAnsi="GHEA Mariam"/>
              </w:rPr>
            </w:pPr>
            <w:r w:rsidRPr="00B243BF">
              <w:rPr>
                <w:rFonts w:ascii="GHEA Mariam" w:hAnsi="GHEA Mariam"/>
              </w:rPr>
              <w:t>2019թ.</w:t>
            </w: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right="-61"/>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p>
          <w:p w:rsidR="006454F0" w:rsidRPr="00B243BF" w:rsidRDefault="006454F0" w:rsidP="00CA6C8E">
            <w:pPr>
              <w:ind w:left="-81" w:right="-61"/>
              <w:jc w:val="center"/>
              <w:rPr>
                <w:rFonts w:ascii="GHEA Mariam" w:hAnsi="GHEA Mariam"/>
              </w:rPr>
            </w:pPr>
            <w:r w:rsidRPr="00B243BF">
              <w:rPr>
                <w:rFonts w:ascii="GHEA Mariam" w:hAnsi="GHEA Mariam"/>
              </w:rPr>
              <w:t>2020թ.</w:t>
            </w:r>
          </w:p>
          <w:p w:rsidR="006454F0" w:rsidRPr="00B243BF" w:rsidRDefault="006454F0" w:rsidP="00CA6C8E">
            <w:pPr>
              <w:jc w:val="center"/>
              <w:rPr>
                <w:rFonts w:ascii="GHEA Mariam" w:hAnsi="GHEA Mariam" w:cs="Arial"/>
                <w:b/>
              </w:rPr>
            </w:pPr>
          </w:p>
        </w:tc>
        <w:tc>
          <w:tcPr>
            <w:tcW w:w="1620" w:type="dxa"/>
            <w:vMerge w:val="restart"/>
          </w:tcPr>
          <w:p w:rsidR="006454F0" w:rsidRPr="00B243BF" w:rsidRDefault="006454F0" w:rsidP="006454F0">
            <w:pPr>
              <w:ind w:left="104"/>
              <w:rPr>
                <w:rFonts w:ascii="GHEA Grapalat" w:hAnsi="GHEA Grapalat"/>
                <w:spacing w:val="-8"/>
              </w:rPr>
            </w:pPr>
            <w:r w:rsidRPr="00B243BF">
              <w:rPr>
                <w:rFonts w:ascii="GHEA Grapalat" w:hAnsi="GHEA Grapalat"/>
                <w:spacing w:val="-8"/>
                <w:lang w:val="hy-AM"/>
              </w:rPr>
              <w:lastRenderedPageBreak/>
              <w:t>Միջոցառումը նախատեսվում է իրականաց</w:t>
            </w:r>
            <w:r w:rsidRPr="00B243BF">
              <w:rPr>
                <w:rFonts w:ascii="GHEA Grapalat" w:hAnsi="GHEA Grapalat"/>
                <w:spacing w:val="-8"/>
              </w:rPr>
              <w:softHyphen/>
            </w:r>
            <w:r w:rsidRPr="00B243BF">
              <w:rPr>
                <w:rFonts w:ascii="GHEA Grapalat" w:hAnsi="GHEA Grapalat"/>
                <w:spacing w:val="-8"/>
                <w:lang w:val="hy-AM"/>
              </w:rPr>
              <w:t>նել Արտա</w:t>
            </w:r>
            <w:r w:rsidRPr="00B243BF">
              <w:rPr>
                <w:rFonts w:ascii="GHEA Grapalat" w:hAnsi="GHEA Grapalat"/>
                <w:spacing w:val="-8"/>
              </w:rPr>
              <w:softHyphen/>
            </w:r>
            <w:r w:rsidRPr="00B243BF">
              <w:rPr>
                <w:rFonts w:ascii="GHEA Grapalat" w:hAnsi="GHEA Grapalat"/>
                <w:spacing w:val="-8"/>
                <w:lang w:val="hy-AM"/>
              </w:rPr>
              <w:t>կարգ իրավի</w:t>
            </w:r>
            <w:r w:rsidRPr="00B243BF">
              <w:rPr>
                <w:rFonts w:ascii="GHEA Grapalat" w:hAnsi="GHEA Grapalat"/>
                <w:spacing w:val="-8"/>
              </w:rPr>
              <w:softHyphen/>
            </w:r>
            <w:r w:rsidRPr="00B243BF">
              <w:rPr>
                <w:rFonts w:ascii="GHEA Grapalat" w:hAnsi="GHEA Grapalat"/>
                <w:spacing w:val="-8"/>
                <w:lang w:val="hy-AM"/>
              </w:rPr>
              <w:t>ճակների նա</w:t>
            </w:r>
            <w:r w:rsidRPr="00B243BF">
              <w:rPr>
                <w:rFonts w:ascii="GHEA Grapalat" w:hAnsi="GHEA Grapalat"/>
                <w:spacing w:val="-8"/>
              </w:rPr>
              <w:softHyphen/>
            </w:r>
            <w:r w:rsidRPr="00B243BF">
              <w:rPr>
                <w:rFonts w:ascii="GHEA Grapalat" w:hAnsi="GHEA Grapalat"/>
                <w:spacing w:val="-8"/>
                <w:lang w:val="hy-AM"/>
              </w:rPr>
              <w:t>խա</w:t>
            </w:r>
            <w:r w:rsidRPr="00B243BF">
              <w:rPr>
                <w:rFonts w:ascii="GHEA Grapalat" w:hAnsi="GHEA Grapalat"/>
                <w:spacing w:val="-8"/>
              </w:rPr>
              <w:softHyphen/>
            </w:r>
            <w:r w:rsidRPr="00B243BF">
              <w:rPr>
                <w:rFonts w:ascii="GHEA Grapalat" w:hAnsi="GHEA Grapalat"/>
                <w:spacing w:val="-8"/>
                <w:lang w:val="hy-AM"/>
              </w:rPr>
              <w:t>րարության հա</w:t>
            </w:r>
            <w:r w:rsidRPr="00B243BF">
              <w:rPr>
                <w:rFonts w:ascii="GHEA Grapalat" w:hAnsi="GHEA Grapalat"/>
                <w:spacing w:val="-8"/>
              </w:rPr>
              <w:softHyphen/>
            </w:r>
            <w:r w:rsidRPr="00B243BF">
              <w:rPr>
                <w:rFonts w:ascii="GHEA Grapalat" w:hAnsi="GHEA Grapalat"/>
                <w:spacing w:val="-8"/>
                <w:lang w:val="hy-AM"/>
              </w:rPr>
              <w:t>մակարգում փոփոխու</w:t>
            </w:r>
            <w:r w:rsidRPr="00B243BF">
              <w:rPr>
                <w:rFonts w:ascii="GHEA Grapalat" w:hAnsi="GHEA Grapalat"/>
                <w:spacing w:val="-8"/>
              </w:rPr>
              <w:softHyphen/>
            </w:r>
            <w:r w:rsidRPr="00B243BF">
              <w:rPr>
                <w:rFonts w:ascii="GHEA Grapalat" w:hAnsi="GHEA Grapalat"/>
                <w:spacing w:val="-8"/>
                <w:lang w:val="hy-AM"/>
              </w:rPr>
              <w:t>թյուն</w:t>
            </w:r>
            <w:r w:rsidRPr="00B243BF">
              <w:rPr>
                <w:rFonts w:ascii="GHEA Grapalat" w:hAnsi="GHEA Grapalat"/>
                <w:spacing w:val="-8"/>
              </w:rPr>
              <w:softHyphen/>
            </w:r>
            <w:r w:rsidRPr="00B243BF">
              <w:rPr>
                <w:rFonts w:ascii="GHEA Grapalat" w:hAnsi="GHEA Grapalat"/>
                <w:spacing w:val="-8"/>
              </w:rPr>
              <w:softHyphen/>
            </w:r>
            <w:r w:rsidRPr="00B243BF">
              <w:rPr>
                <w:rFonts w:ascii="GHEA Grapalat" w:hAnsi="GHEA Grapalat"/>
                <w:spacing w:val="-8"/>
              </w:rPr>
              <w:softHyphen/>
            </w:r>
            <w:r w:rsidRPr="00B243BF">
              <w:rPr>
                <w:rFonts w:ascii="GHEA Grapalat" w:hAnsi="GHEA Grapalat"/>
                <w:spacing w:val="-8"/>
              </w:rPr>
              <w:softHyphen/>
              <w:t>ն</w:t>
            </w:r>
            <w:r w:rsidRPr="00B243BF">
              <w:rPr>
                <w:rFonts w:ascii="GHEA Grapalat" w:hAnsi="GHEA Grapalat"/>
                <w:spacing w:val="-8"/>
                <w:lang w:val="hy-AM"/>
              </w:rPr>
              <w:t>եր</w:t>
            </w:r>
            <w:r w:rsidRPr="00B243BF">
              <w:rPr>
                <w:rFonts w:ascii="GHEA Grapalat" w:hAnsi="GHEA Grapalat"/>
                <w:spacing w:val="-8"/>
              </w:rPr>
              <w:t xml:space="preserve"> </w:t>
            </w:r>
            <w:r w:rsidRPr="00B243BF">
              <w:rPr>
                <w:rFonts w:ascii="GHEA Grapalat" w:hAnsi="GHEA Grapalat"/>
                <w:spacing w:val="-8"/>
                <w:lang w:val="hy-AM"/>
              </w:rPr>
              <w:t>նա</w:t>
            </w:r>
            <w:r w:rsidRPr="00B243BF">
              <w:rPr>
                <w:rFonts w:ascii="GHEA Grapalat" w:hAnsi="GHEA Grapalat"/>
                <w:spacing w:val="-8"/>
              </w:rPr>
              <w:softHyphen/>
            </w:r>
            <w:r w:rsidRPr="00B243BF">
              <w:rPr>
                <w:rFonts w:ascii="GHEA Grapalat" w:hAnsi="GHEA Grapalat"/>
                <w:spacing w:val="-8"/>
                <w:lang w:val="hy-AM"/>
              </w:rPr>
              <w:t>խա</w:t>
            </w:r>
            <w:r w:rsidRPr="00B243BF">
              <w:rPr>
                <w:rFonts w:ascii="GHEA Grapalat" w:hAnsi="GHEA Grapalat"/>
                <w:spacing w:val="-8"/>
              </w:rPr>
              <w:softHyphen/>
            </w:r>
            <w:r w:rsidRPr="00B243BF">
              <w:rPr>
                <w:rFonts w:ascii="GHEA Grapalat" w:hAnsi="GHEA Grapalat"/>
                <w:spacing w:val="-8"/>
                <w:lang w:val="hy-AM"/>
              </w:rPr>
              <w:t>տեսող  գործ</w:t>
            </w:r>
            <w:r w:rsidRPr="00B243BF">
              <w:rPr>
                <w:rFonts w:ascii="GHEA Grapalat" w:hAnsi="GHEA Grapalat"/>
                <w:spacing w:val="-8"/>
              </w:rPr>
              <w:softHyphen/>
            </w:r>
            <w:r w:rsidRPr="00B243BF">
              <w:rPr>
                <w:rFonts w:ascii="GHEA Grapalat" w:hAnsi="GHEA Grapalat"/>
                <w:spacing w:val="-8"/>
                <w:lang w:val="hy-AM"/>
              </w:rPr>
              <w:t>ընթացի</w:t>
            </w:r>
            <w:r w:rsidRPr="00B243BF">
              <w:rPr>
                <w:rFonts w:ascii="GHEA Grapalat" w:hAnsi="GHEA Grapalat"/>
                <w:spacing w:val="-8"/>
              </w:rPr>
              <w:t xml:space="preserve"> ավարտից</w:t>
            </w:r>
            <w:r w:rsidRPr="00B243BF">
              <w:rPr>
                <w:rFonts w:ascii="GHEA Grapalat" w:hAnsi="GHEA Grapalat"/>
                <w:spacing w:val="-8"/>
                <w:lang w:val="hy-AM"/>
              </w:rPr>
              <w:t xml:space="preserve"> հետո,</w:t>
            </w:r>
            <w:r w:rsidRPr="00B243BF">
              <w:rPr>
                <w:rFonts w:ascii="GHEA Grapalat" w:hAnsi="GHEA Grapalat"/>
                <w:spacing w:val="-8"/>
              </w:rPr>
              <w:t xml:space="preserve"> մարզ</w:t>
            </w:r>
            <w:r w:rsidRPr="00B243BF">
              <w:rPr>
                <w:rFonts w:ascii="GHEA Grapalat" w:hAnsi="GHEA Grapalat"/>
                <w:spacing w:val="-8"/>
              </w:rPr>
              <w:softHyphen/>
            </w:r>
            <w:r w:rsidRPr="00B243BF">
              <w:rPr>
                <w:rFonts w:ascii="GHEA Grapalat" w:hAnsi="GHEA Grapalat"/>
                <w:spacing w:val="-8"/>
              </w:rPr>
              <w:softHyphen/>
            </w:r>
            <w:r w:rsidRPr="00B243BF">
              <w:rPr>
                <w:rFonts w:ascii="GHEA Grapalat" w:hAnsi="GHEA Grapalat"/>
                <w:spacing w:val="-8"/>
              </w:rPr>
              <w:softHyphen/>
            </w:r>
            <w:r w:rsidRPr="00B243BF">
              <w:rPr>
                <w:rFonts w:ascii="GHEA Grapalat" w:hAnsi="GHEA Grapalat"/>
                <w:spacing w:val="-8"/>
              </w:rPr>
              <w:softHyphen/>
            </w:r>
            <w:r w:rsidRPr="00B243BF">
              <w:rPr>
                <w:rFonts w:ascii="GHEA Grapalat" w:hAnsi="GHEA Grapalat"/>
                <w:spacing w:val="-8"/>
              </w:rPr>
              <w:lastRenderedPageBreak/>
              <w:t>պե</w:t>
            </w:r>
            <w:r w:rsidRPr="00B243BF">
              <w:rPr>
                <w:rFonts w:ascii="GHEA Grapalat" w:hAnsi="GHEA Grapalat"/>
                <w:spacing w:val="-8"/>
              </w:rPr>
              <w:softHyphen/>
              <w:t>տա</w:t>
            </w:r>
            <w:r w:rsidRPr="00B243BF">
              <w:rPr>
                <w:rFonts w:ascii="GHEA Grapalat" w:hAnsi="GHEA Grapalat"/>
                <w:spacing w:val="-8"/>
              </w:rPr>
              <w:softHyphen/>
              <w:t>րան</w:t>
            </w:r>
            <w:r w:rsidRPr="00B243BF">
              <w:rPr>
                <w:rFonts w:ascii="GHEA Grapalat" w:hAnsi="GHEA Grapalat"/>
                <w:spacing w:val="-8"/>
              </w:rPr>
              <w:softHyphen/>
              <w:t>ների</w:t>
            </w:r>
            <w:r w:rsidRPr="00B243BF">
              <w:rPr>
                <w:rFonts w:ascii="GHEA Grapalat" w:hAnsi="GHEA Grapalat"/>
                <w:spacing w:val="-8"/>
                <w:lang w:val="it-IT"/>
              </w:rPr>
              <w:t xml:space="preserve">, </w:t>
            </w:r>
            <w:r w:rsidRPr="00B243BF">
              <w:rPr>
                <w:rFonts w:ascii="GHEA Grapalat" w:hAnsi="GHEA Grapalat"/>
                <w:spacing w:val="-8"/>
              </w:rPr>
              <w:t>հա</w:t>
            </w:r>
            <w:r w:rsidRPr="00B243BF">
              <w:rPr>
                <w:rFonts w:ascii="GHEA Grapalat" w:hAnsi="GHEA Grapalat"/>
                <w:spacing w:val="-8"/>
              </w:rPr>
              <w:softHyphen/>
              <w:t>մայնք</w:t>
            </w:r>
            <w:r w:rsidRPr="00B243BF">
              <w:rPr>
                <w:rFonts w:ascii="GHEA Grapalat" w:hAnsi="GHEA Grapalat"/>
                <w:spacing w:val="-8"/>
              </w:rPr>
              <w:softHyphen/>
              <w:t>ների</w:t>
            </w:r>
            <w:r w:rsidRPr="00B243BF">
              <w:rPr>
                <w:rFonts w:ascii="GHEA Grapalat" w:hAnsi="GHEA Grapalat"/>
                <w:spacing w:val="-8"/>
                <w:lang w:val="it-IT"/>
              </w:rPr>
              <w:t xml:space="preserve"> </w:t>
            </w:r>
            <w:r w:rsidRPr="00B243BF">
              <w:rPr>
                <w:rFonts w:ascii="GHEA Grapalat" w:hAnsi="GHEA Grapalat"/>
                <w:spacing w:val="-8"/>
              </w:rPr>
              <w:t>և</w:t>
            </w:r>
            <w:r w:rsidRPr="00B243BF">
              <w:rPr>
                <w:rFonts w:ascii="GHEA Grapalat" w:hAnsi="GHEA Grapalat"/>
                <w:spacing w:val="-8"/>
                <w:lang w:val="it-IT"/>
              </w:rPr>
              <w:t xml:space="preserve"> </w:t>
            </w:r>
            <w:r w:rsidRPr="00B243BF">
              <w:rPr>
                <w:rFonts w:ascii="GHEA Grapalat" w:hAnsi="GHEA Grapalat"/>
                <w:spacing w:val="-8"/>
              </w:rPr>
              <w:t>մի</w:t>
            </w:r>
            <w:r w:rsidRPr="00B243BF">
              <w:rPr>
                <w:rFonts w:ascii="GHEA Grapalat" w:hAnsi="GHEA Grapalat"/>
                <w:spacing w:val="-8"/>
              </w:rPr>
              <w:softHyphen/>
              <w:t>ջազգային</w:t>
            </w:r>
            <w:r w:rsidRPr="00B243BF">
              <w:rPr>
                <w:rFonts w:ascii="GHEA Grapalat" w:hAnsi="GHEA Grapalat"/>
                <w:spacing w:val="-8"/>
                <w:lang w:val="it-IT"/>
              </w:rPr>
              <w:t xml:space="preserve"> </w:t>
            </w:r>
            <w:r w:rsidRPr="00B243BF">
              <w:rPr>
                <w:rFonts w:ascii="GHEA Grapalat" w:hAnsi="GHEA Grapalat"/>
                <w:spacing w:val="-8"/>
              </w:rPr>
              <w:t>կազ</w:t>
            </w:r>
            <w:r w:rsidRPr="00B243BF">
              <w:rPr>
                <w:rFonts w:ascii="GHEA Grapalat" w:hAnsi="GHEA Grapalat"/>
                <w:spacing w:val="-8"/>
              </w:rPr>
              <w:softHyphen/>
              <w:t>մակեր</w:t>
            </w:r>
            <w:r w:rsidRPr="00B243BF">
              <w:rPr>
                <w:rFonts w:ascii="GHEA Grapalat" w:hAnsi="GHEA Grapalat"/>
                <w:spacing w:val="-8"/>
              </w:rPr>
              <w:softHyphen/>
              <w:t>պու</w:t>
            </w:r>
            <w:r w:rsidRPr="00B243BF">
              <w:rPr>
                <w:rFonts w:ascii="GHEA Grapalat" w:hAnsi="GHEA Grapalat"/>
                <w:spacing w:val="-8"/>
              </w:rPr>
              <w:softHyphen/>
            </w:r>
            <w:r w:rsidRPr="00B243BF">
              <w:rPr>
                <w:rFonts w:ascii="GHEA Grapalat" w:hAnsi="GHEA Grapalat"/>
                <w:spacing w:val="-8"/>
              </w:rPr>
              <w:softHyphen/>
            </w:r>
            <w:r w:rsidRPr="00B243BF">
              <w:rPr>
                <w:rFonts w:ascii="GHEA Grapalat" w:hAnsi="GHEA Grapalat"/>
                <w:spacing w:val="-8"/>
              </w:rPr>
              <w:softHyphen/>
            </w:r>
            <w:r w:rsidRPr="00B243BF">
              <w:rPr>
                <w:rFonts w:ascii="GHEA Grapalat" w:hAnsi="GHEA Grapalat"/>
                <w:spacing w:val="-8"/>
              </w:rPr>
              <w:softHyphen/>
              <w:t>թյունների</w:t>
            </w:r>
            <w:r w:rsidRPr="00B243BF">
              <w:rPr>
                <w:rFonts w:ascii="GHEA Grapalat" w:hAnsi="GHEA Grapalat"/>
                <w:spacing w:val="-8"/>
                <w:lang w:val="it-IT"/>
              </w:rPr>
              <w:t xml:space="preserve"> </w:t>
            </w:r>
            <w:r w:rsidRPr="00B243BF">
              <w:rPr>
                <w:rFonts w:ascii="GHEA Grapalat" w:hAnsi="GHEA Grapalat"/>
                <w:spacing w:val="-8"/>
              </w:rPr>
              <w:t>աջակցությամբ:</w:t>
            </w:r>
          </w:p>
          <w:p w:rsidR="006454F0" w:rsidRPr="00B243BF" w:rsidRDefault="006454F0" w:rsidP="006454F0">
            <w:pPr>
              <w:rPr>
                <w:rFonts w:ascii="GHEA Mariam" w:hAnsi="GHEA Mariam" w:cs="Arial"/>
                <w:b/>
              </w:rPr>
            </w:pPr>
            <w:r w:rsidRPr="00B243BF">
              <w:rPr>
                <w:rFonts w:ascii="GHEA Grapalat" w:hAnsi="GHEA Grapalat"/>
                <w:spacing w:val="-8"/>
              </w:rPr>
              <w:t>Միջոցառման իրականցման համար անհրաժեշտ կլինի 464մլն ՀՀ դրամ:</w:t>
            </w:r>
          </w:p>
        </w:tc>
      </w:tr>
      <w:tr w:rsidR="00B243BF" w:rsidRPr="00027D0F" w:rsidTr="00C807D3">
        <w:trPr>
          <w:trHeight w:val="3780"/>
        </w:trPr>
        <w:tc>
          <w:tcPr>
            <w:tcW w:w="473" w:type="dxa"/>
            <w:vMerge/>
          </w:tcPr>
          <w:p w:rsidR="006454F0" w:rsidRPr="00B243BF" w:rsidRDefault="006454F0" w:rsidP="00CA6C8E">
            <w:pPr>
              <w:jc w:val="center"/>
              <w:rPr>
                <w:rFonts w:ascii="GHEA Mariam" w:hAnsi="GHEA Mariam" w:cs="Arial"/>
                <w:b/>
              </w:rPr>
            </w:pPr>
          </w:p>
        </w:tc>
        <w:tc>
          <w:tcPr>
            <w:tcW w:w="3060" w:type="dxa"/>
            <w:vMerge/>
          </w:tcPr>
          <w:p w:rsidR="006454F0" w:rsidRPr="00B243BF" w:rsidRDefault="006454F0" w:rsidP="006B47A6">
            <w:pPr>
              <w:ind w:right="-108"/>
              <w:rPr>
                <w:rFonts w:ascii="GHEA Grapalat" w:hAnsi="GHEA Grapalat" w:cs="Sylfaen"/>
                <w:spacing w:val="-8"/>
                <w:lang w:val="hy-AM"/>
              </w:rPr>
            </w:pPr>
          </w:p>
        </w:tc>
        <w:tc>
          <w:tcPr>
            <w:tcW w:w="2790" w:type="dxa"/>
          </w:tcPr>
          <w:p w:rsidR="006454F0" w:rsidRPr="00B243BF" w:rsidRDefault="006454F0" w:rsidP="006454F0">
            <w:pPr>
              <w:rPr>
                <w:rFonts w:ascii="GHEA Grapalat" w:hAnsi="GHEA Grapalat" w:cs="Sylfaen"/>
                <w:lang w:val="hy-AM"/>
              </w:rPr>
            </w:pPr>
            <w:r w:rsidRPr="00B243BF">
              <w:rPr>
                <w:rFonts w:ascii="GHEA Grapalat" w:hAnsi="GHEA Grapalat" w:cs="Sylfaen"/>
                <w:spacing w:val="-2"/>
                <w:lang w:val="hy-AM"/>
              </w:rPr>
              <w:t>3.2 Քաղաքացիական պաշտպանության հենա</w:t>
            </w:r>
            <w:r w:rsidRPr="00B243BF">
              <w:rPr>
                <w:rFonts w:ascii="GHEA Grapalat" w:hAnsi="GHEA Grapalat" w:cs="Sylfaen"/>
                <w:spacing w:val="-2"/>
                <w:lang w:val="hy-AM"/>
              </w:rPr>
              <w:softHyphen/>
              <w:t>կե</w:t>
            </w:r>
            <w:r w:rsidRPr="00B243BF">
              <w:rPr>
                <w:rFonts w:ascii="GHEA Grapalat" w:hAnsi="GHEA Grapalat" w:cs="Sylfaen"/>
                <w:spacing w:val="-2"/>
                <w:lang w:val="hy-AM"/>
              </w:rPr>
              <w:softHyphen/>
              <w:t>տե</w:t>
            </w:r>
            <w:r w:rsidRPr="00B243BF">
              <w:rPr>
                <w:rFonts w:ascii="GHEA Grapalat" w:hAnsi="GHEA Grapalat" w:cs="Sylfaen"/>
                <w:spacing w:val="-2"/>
                <w:lang w:val="hy-AM"/>
              </w:rPr>
              <w:softHyphen/>
            </w:r>
            <w:r w:rsidRPr="00B243BF">
              <w:rPr>
                <w:rFonts w:ascii="GHEA Grapalat" w:hAnsi="GHEA Grapalat" w:cs="Sylfaen"/>
                <w:spacing w:val="-2"/>
                <w:lang w:val="hy-AM"/>
              </w:rPr>
              <w:softHyphen/>
              <w:t>րում</w:t>
            </w:r>
            <w:r w:rsidRPr="00B243BF">
              <w:rPr>
                <w:rFonts w:ascii="GHEA Grapalat" w:hAnsi="GHEA Grapalat" w:cs="Sylfaen"/>
                <w:lang w:val="hy-AM"/>
              </w:rPr>
              <w:t xml:space="preserve"> ծառայության կազմակերպում և իրակա</w:t>
            </w:r>
            <w:r w:rsidRPr="00B243BF">
              <w:rPr>
                <w:rFonts w:ascii="GHEA Grapalat" w:hAnsi="GHEA Grapalat" w:cs="Sylfaen"/>
                <w:lang w:val="hy-AM"/>
              </w:rPr>
              <w:softHyphen/>
              <w:t>նացում</w:t>
            </w:r>
          </w:p>
          <w:p w:rsidR="006454F0" w:rsidRPr="00B243BF" w:rsidRDefault="006454F0" w:rsidP="006B47A6">
            <w:pPr>
              <w:rPr>
                <w:rFonts w:ascii="GHEA Grapalat" w:hAnsi="GHEA Grapalat" w:cs="Sylfaen"/>
                <w:lang w:val="hy-AM"/>
              </w:rPr>
            </w:pPr>
          </w:p>
        </w:tc>
        <w:tc>
          <w:tcPr>
            <w:tcW w:w="2160" w:type="dxa"/>
            <w:vMerge/>
          </w:tcPr>
          <w:p w:rsidR="006454F0" w:rsidRPr="00B243BF" w:rsidRDefault="006454F0" w:rsidP="00CA6C8E">
            <w:pPr>
              <w:rPr>
                <w:rFonts w:ascii="GHEA Mariam" w:hAnsi="GHEA Mariam" w:cs="Sylfaen"/>
                <w:lang w:val="hy-AM"/>
              </w:rPr>
            </w:pPr>
          </w:p>
        </w:tc>
        <w:tc>
          <w:tcPr>
            <w:tcW w:w="1800" w:type="dxa"/>
            <w:vMerge/>
          </w:tcPr>
          <w:p w:rsidR="006454F0" w:rsidRPr="00B243BF" w:rsidRDefault="006454F0" w:rsidP="00CA6C8E">
            <w:pPr>
              <w:jc w:val="center"/>
              <w:rPr>
                <w:rFonts w:ascii="GHEA Mariam" w:hAnsi="GHEA Mariam" w:cs="Sylfaen"/>
                <w:spacing w:val="-8"/>
                <w:lang w:val="hy-AM"/>
              </w:rPr>
            </w:pPr>
          </w:p>
        </w:tc>
        <w:tc>
          <w:tcPr>
            <w:tcW w:w="1530" w:type="dxa"/>
            <w:vMerge/>
          </w:tcPr>
          <w:p w:rsidR="006454F0" w:rsidRPr="00B243BF" w:rsidRDefault="006454F0" w:rsidP="00CA6C8E">
            <w:pPr>
              <w:jc w:val="center"/>
              <w:rPr>
                <w:rFonts w:ascii="GHEA Mariam" w:hAnsi="GHEA Mariam" w:cs="Arial"/>
                <w:b/>
                <w:lang w:val="hy-AM"/>
              </w:rPr>
            </w:pPr>
          </w:p>
        </w:tc>
        <w:tc>
          <w:tcPr>
            <w:tcW w:w="1800" w:type="dxa"/>
            <w:vMerge/>
          </w:tcPr>
          <w:p w:rsidR="006454F0" w:rsidRPr="00B243BF" w:rsidRDefault="006454F0" w:rsidP="00CA6C8E">
            <w:pPr>
              <w:ind w:left="-81" w:right="-61"/>
              <w:jc w:val="center"/>
              <w:rPr>
                <w:rFonts w:ascii="GHEA Mariam" w:hAnsi="GHEA Mariam"/>
                <w:lang w:val="hy-AM"/>
              </w:rPr>
            </w:pPr>
          </w:p>
        </w:tc>
        <w:tc>
          <w:tcPr>
            <w:tcW w:w="1620" w:type="dxa"/>
            <w:vMerge/>
          </w:tcPr>
          <w:p w:rsidR="006454F0" w:rsidRPr="00B243BF" w:rsidRDefault="006454F0" w:rsidP="00CA6C8E">
            <w:pPr>
              <w:rPr>
                <w:rFonts w:ascii="GHEA Mariam" w:hAnsi="GHEA Mariam"/>
                <w:spacing w:val="-8"/>
                <w:lang w:val="hy-AM"/>
              </w:rPr>
            </w:pPr>
          </w:p>
        </w:tc>
      </w:tr>
      <w:tr w:rsidR="00B243BF" w:rsidRPr="00B243BF" w:rsidTr="00C807D3">
        <w:trPr>
          <w:trHeight w:val="913"/>
        </w:trPr>
        <w:tc>
          <w:tcPr>
            <w:tcW w:w="473" w:type="dxa"/>
          </w:tcPr>
          <w:p w:rsidR="00204808" w:rsidRPr="00B243BF" w:rsidRDefault="00204808" w:rsidP="00CA6C8E">
            <w:pPr>
              <w:jc w:val="center"/>
              <w:rPr>
                <w:rFonts w:ascii="GHEA Mariam" w:hAnsi="GHEA Mariam" w:cs="Arial"/>
                <w:b/>
              </w:rPr>
            </w:pPr>
            <w:r w:rsidRPr="00B243BF">
              <w:rPr>
                <w:rFonts w:ascii="GHEA Mariam" w:hAnsi="GHEA Mariam" w:cs="Arial"/>
                <w:b/>
              </w:rPr>
              <w:t>4</w:t>
            </w:r>
          </w:p>
        </w:tc>
        <w:tc>
          <w:tcPr>
            <w:tcW w:w="3060" w:type="dxa"/>
          </w:tcPr>
          <w:p w:rsidR="00204808" w:rsidRPr="00B243BF" w:rsidRDefault="006454F0" w:rsidP="00CA6C8E">
            <w:pPr>
              <w:jc w:val="center"/>
              <w:rPr>
                <w:rFonts w:ascii="GHEA Mariam" w:hAnsi="GHEA Mariam" w:cs="Arial"/>
                <w:b/>
              </w:rPr>
            </w:pPr>
            <w:r w:rsidRPr="00B243BF">
              <w:rPr>
                <w:rFonts w:ascii="GHEA Grapalat" w:hAnsi="GHEA Grapalat" w:cs="Sylfaen"/>
                <w:lang w:val="hy-AM"/>
              </w:rPr>
              <w:t>Փ</w:t>
            </w:r>
            <w:r w:rsidRPr="00B243BF">
              <w:rPr>
                <w:rFonts w:ascii="GHEA Grapalat" w:hAnsi="GHEA Grapalat" w:cs="Sylfaen"/>
                <w:noProof/>
                <w:lang w:val="hy-AM"/>
              </w:rPr>
              <w:t>րկարարական և արագ արձագանքման այլ ուժերի</w:t>
            </w:r>
            <w:r w:rsidRPr="00B243BF">
              <w:rPr>
                <w:rFonts w:ascii="GHEA Grapalat" w:hAnsi="GHEA Grapalat" w:cs="Sylfaen"/>
                <w:lang w:val="hy-AM"/>
              </w:rPr>
              <w:t xml:space="preserve"> ստեղծում և զարգացում</w:t>
            </w:r>
          </w:p>
        </w:tc>
        <w:tc>
          <w:tcPr>
            <w:tcW w:w="2790" w:type="dxa"/>
          </w:tcPr>
          <w:p w:rsidR="00204808" w:rsidRPr="00B243BF" w:rsidRDefault="006454F0" w:rsidP="00CA6C8E">
            <w:pPr>
              <w:jc w:val="center"/>
              <w:rPr>
                <w:rFonts w:ascii="GHEA Mariam" w:hAnsi="GHEA Mariam" w:cs="Arial"/>
                <w:b/>
              </w:rPr>
            </w:pPr>
            <w:r w:rsidRPr="00B243BF">
              <w:rPr>
                <w:rFonts w:ascii="GHEA Grapalat" w:hAnsi="GHEA Grapalat" w:cs="Sylfaen"/>
              </w:rPr>
              <w:t>4</w:t>
            </w:r>
            <w:r w:rsidRPr="00B243BF">
              <w:rPr>
                <w:rFonts w:ascii="GHEA Grapalat" w:hAnsi="GHEA Grapalat" w:cs="Sylfaen"/>
                <w:lang w:val="hy-AM"/>
              </w:rPr>
              <w:t>.1 Ան</w:t>
            </w:r>
            <w:r w:rsidRPr="00B243BF">
              <w:rPr>
                <w:rFonts w:ascii="GHEA Grapalat" w:hAnsi="GHEA Grapalat" w:cs="Sylfaen"/>
                <w:lang w:val="hy-AM"/>
              </w:rPr>
              <w:softHyphen/>
              <w:t>տա</w:t>
            </w:r>
            <w:r w:rsidRPr="00B243BF">
              <w:rPr>
                <w:rFonts w:ascii="GHEA Grapalat" w:hAnsi="GHEA Grapalat" w:cs="Sylfaen"/>
                <w:lang w:val="hy-AM"/>
              </w:rPr>
              <w:softHyphen/>
              <w:t>ռային</w:t>
            </w:r>
            <w:r w:rsidRPr="00B243BF">
              <w:rPr>
                <w:rFonts w:ascii="GHEA Grapalat" w:hAnsi="GHEA Grapalat"/>
                <w:lang w:val="hy-AM"/>
              </w:rPr>
              <w:t xml:space="preserve"> հր</w:t>
            </w:r>
            <w:r w:rsidRPr="00B243BF">
              <w:rPr>
                <w:rFonts w:ascii="GHEA Grapalat" w:hAnsi="GHEA Grapalat"/>
                <w:lang w:val="hy-AM"/>
              </w:rPr>
              <w:softHyphen/>
              <w:t>դեհ</w:t>
            </w:r>
            <w:r w:rsidRPr="00B243BF">
              <w:rPr>
                <w:rFonts w:ascii="GHEA Grapalat" w:hAnsi="GHEA Grapalat"/>
                <w:lang w:val="hy-AM"/>
              </w:rPr>
              <w:softHyphen/>
              <w:t>նե</w:t>
            </w:r>
            <w:r w:rsidRPr="00B243BF">
              <w:rPr>
                <w:rFonts w:ascii="GHEA Grapalat" w:hAnsi="GHEA Grapalat"/>
                <w:lang w:val="hy-AM"/>
              </w:rPr>
              <w:softHyphen/>
              <w:t>րի մո</w:t>
            </w:r>
            <w:r w:rsidRPr="00B243BF">
              <w:rPr>
                <w:rFonts w:ascii="GHEA Grapalat" w:hAnsi="GHEA Grapalat"/>
                <w:lang w:val="hy-AM"/>
              </w:rPr>
              <w:softHyphen/>
              <w:t>նի</w:t>
            </w:r>
            <w:r w:rsidRPr="00B243BF">
              <w:rPr>
                <w:rFonts w:ascii="GHEA Grapalat" w:hAnsi="GHEA Grapalat"/>
                <w:lang w:val="hy-AM"/>
              </w:rPr>
              <w:softHyphen/>
              <w:t>թո</w:t>
            </w:r>
            <w:r w:rsidRPr="00B243BF">
              <w:rPr>
                <w:rFonts w:ascii="GHEA Grapalat" w:hAnsi="GHEA Grapalat"/>
                <w:lang w:val="hy-AM"/>
              </w:rPr>
              <w:softHyphen/>
              <w:t>րին</w:t>
            </w:r>
            <w:r w:rsidRPr="00B243BF">
              <w:rPr>
                <w:rFonts w:ascii="GHEA Grapalat" w:hAnsi="GHEA Grapalat"/>
                <w:lang w:val="hy-AM"/>
              </w:rPr>
              <w:softHyphen/>
              <w:t>գի և կան</w:t>
            </w:r>
            <w:r w:rsidRPr="00B243BF">
              <w:rPr>
                <w:rFonts w:ascii="GHEA Grapalat" w:hAnsi="GHEA Grapalat"/>
                <w:lang w:val="hy-AM"/>
              </w:rPr>
              <w:softHyphen/>
              <w:t>խա</w:t>
            </w:r>
            <w:r w:rsidRPr="00B243BF">
              <w:rPr>
                <w:rFonts w:ascii="GHEA Grapalat" w:hAnsi="GHEA Grapalat"/>
                <w:lang w:val="hy-AM"/>
              </w:rPr>
              <w:softHyphen/>
              <w:t>տես</w:t>
            </w:r>
            <w:r w:rsidRPr="00B243BF">
              <w:rPr>
                <w:rFonts w:ascii="GHEA Grapalat" w:hAnsi="GHEA Grapalat"/>
                <w:lang w:val="hy-AM"/>
              </w:rPr>
              <w:softHyphen/>
              <w:t>ման կարողությունների զարգացում</w:t>
            </w:r>
          </w:p>
        </w:tc>
        <w:tc>
          <w:tcPr>
            <w:tcW w:w="2160" w:type="dxa"/>
          </w:tcPr>
          <w:p w:rsidR="00204808" w:rsidRPr="00B243BF" w:rsidRDefault="006454F0" w:rsidP="006454F0">
            <w:pPr>
              <w:rPr>
                <w:rFonts w:ascii="GHEA Mariam" w:hAnsi="GHEA Mariam" w:cs="Arial"/>
                <w:b/>
                <w:lang w:val="fr-FR"/>
              </w:rPr>
            </w:pPr>
            <w:r w:rsidRPr="00B243BF">
              <w:rPr>
                <w:rFonts w:ascii="GHEA Grapalat" w:hAnsi="GHEA Grapalat"/>
                <w:lang w:val="it-IT"/>
              </w:rPr>
              <w:t>1.Բնապահպանու</w:t>
            </w:r>
            <w:r w:rsidRPr="00B243BF">
              <w:rPr>
                <w:rFonts w:ascii="GHEA Grapalat" w:hAnsi="GHEA Grapalat"/>
                <w:lang w:val="it-IT"/>
              </w:rPr>
              <w:softHyphen/>
              <w:t>թյան նախարա</w:t>
            </w:r>
            <w:r w:rsidRPr="00B243BF">
              <w:rPr>
                <w:rFonts w:ascii="GHEA Grapalat" w:hAnsi="GHEA Grapalat"/>
                <w:lang w:val="it-IT"/>
              </w:rPr>
              <w:softHyphen/>
              <w:t>րու</w:t>
            </w:r>
            <w:r w:rsidRPr="00B243BF">
              <w:rPr>
                <w:rFonts w:ascii="GHEA Grapalat" w:hAnsi="GHEA Grapalat"/>
                <w:lang w:val="it-IT"/>
              </w:rPr>
              <w:softHyphen/>
              <w:t>թյան հետ համա</w:t>
            </w:r>
            <w:r w:rsidRPr="00B243BF">
              <w:rPr>
                <w:rFonts w:ascii="GHEA Grapalat" w:hAnsi="GHEA Grapalat"/>
                <w:lang w:val="it-IT"/>
              </w:rPr>
              <w:softHyphen/>
              <w:t>տեղ` «</w:t>
            </w:r>
            <w:r w:rsidRPr="00B243BF">
              <w:rPr>
                <w:rFonts w:ascii="GHEA Grapalat" w:hAnsi="GHEA Grapalat"/>
                <w:lang w:val="hy-AM"/>
              </w:rPr>
              <w:t>Անտառներում</w:t>
            </w:r>
            <w:r w:rsidRPr="00B243BF">
              <w:rPr>
                <w:rFonts w:ascii="GHEA Grapalat" w:hAnsi="GHEA Grapalat"/>
                <w:lang w:val="it-IT"/>
              </w:rPr>
              <w:t xml:space="preserve"> </w:t>
            </w:r>
            <w:r w:rsidRPr="00B243BF">
              <w:rPr>
                <w:rFonts w:ascii="GHEA Grapalat" w:hAnsi="GHEA Grapalat"/>
                <w:lang w:val="hy-AM"/>
              </w:rPr>
              <w:t>և</w:t>
            </w:r>
            <w:r w:rsidRPr="00B243BF">
              <w:rPr>
                <w:rFonts w:ascii="GHEA Grapalat" w:hAnsi="GHEA Grapalat"/>
                <w:lang w:val="it-IT"/>
              </w:rPr>
              <w:t xml:space="preserve"> </w:t>
            </w:r>
            <w:r w:rsidRPr="00B243BF">
              <w:rPr>
                <w:rFonts w:ascii="GHEA Grapalat" w:hAnsi="GHEA Grapalat"/>
                <w:lang w:val="hy-AM"/>
              </w:rPr>
              <w:t>բնության</w:t>
            </w:r>
            <w:r w:rsidRPr="00B243BF">
              <w:rPr>
                <w:rFonts w:ascii="GHEA Grapalat" w:hAnsi="GHEA Grapalat"/>
                <w:lang w:val="it-IT"/>
              </w:rPr>
              <w:t xml:space="preserve"> </w:t>
            </w:r>
            <w:r w:rsidRPr="00B243BF">
              <w:rPr>
                <w:rFonts w:ascii="GHEA Grapalat" w:hAnsi="GHEA Grapalat"/>
                <w:lang w:val="hy-AM"/>
              </w:rPr>
              <w:t>հատուկ</w:t>
            </w:r>
            <w:r w:rsidRPr="00B243BF">
              <w:rPr>
                <w:rFonts w:ascii="GHEA Grapalat" w:hAnsi="GHEA Grapalat"/>
                <w:lang w:val="it-IT"/>
              </w:rPr>
              <w:t xml:space="preserve"> </w:t>
            </w:r>
            <w:r w:rsidRPr="00B243BF">
              <w:rPr>
                <w:rFonts w:ascii="GHEA Grapalat" w:hAnsi="GHEA Grapalat"/>
                <w:lang w:val="hy-AM"/>
              </w:rPr>
              <w:t>պահ</w:t>
            </w:r>
            <w:r w:rsidRPr="00B243BF">
              <w:rPr>
                <w:rFonts w:ascii="GHEA Grapalat" w:hAnsi="GHEA Grapalat"/>
                <w:lang w:val="pt-BR"/>
              </w:rPr>
              <w:softHyphen/>
            </w:r>
            <w:r w:rsidRPr="00B243BF">
              <w:rPr>
                <w:rFonts w:ascii="GHEA Grapalat" w:hAnsi="GHEA Grapalat"/>
                <w:lang w:val="hy-AM"/>
              </w:rPr>
              <w:t>պան</w:t>
            </w:r>
            <w:r w:rsidRPr="00B243BF">
              <w:rPr>
                <w:rFonts w:ascii="GHEA Grapalat" w:hAnsi="GHEA Grapalat"/>
                <w:lang w:val="pt-BR"/>
              </w:rPr>
              <w:softHyphen/>
            </w:r>
            <w:r w:rsidRPr="00B243BF">
              <w:rPr>
                <w:rFonts w:ascii="GHEA Grapalat" w:hAnsi="GHEA Grapalat"/>
                <w:lang w:val="hy-AM"/>
              </w:rPr>
              <w:t>վող</w:t>
            </w:r>
            <w:r w:rsidRPr="00B243BF">
              <w:rPr>
                <w:rFonts w:ascii="GHEA Grapalat" w:hAnsi="GHEA Grapalat"/>
                <w:lang w:val="it-IT"/>
              </w:rPr>
              <w:t xml:space="preserve"> </w:t>
            </w:r>
            <w:r w:rsidRPr="00B243BF">
              <w:rPr>
                <w:rFonts w:ascii="GHEA Grapalat" w:hAnsi="GHEA Grapalat"/>
                <w:lang w:val="hy-AM"/>
              </w:rPr>
              <w:t>տա</w:t>
            </w:r>
            <w:r w:rsidRPr="00B243BF">
              <w:rPr>
                <w:rFonts w:ascii="GHEA Grapalat" w:hAnsi="GHEA Grapalat"/>
              </w:rPr>
              <w:softHyphen/>
            </w:r>
            <w:r w:rsidRPr="00B243BF">
              <w:rPr>
                <w:rFonts w:ascii="GHEA Grapalat" w:hAnsi="GHEA Grapalat"/>
                <w:lang w:val="hy-AM"/>
              </w:rPr>
              <w:t>րածքներում</w:t>
            </w:r>
            <w:r w:rsidRPr="00B243BF">
              <w:rPr>
                <w:rFonts w:ascii="GHEA Grapalat" w:hAnsi="GHEA Grapalat"/>
                <w:lang w:val="it-IT"/>
              </w:rPr>
              <w:t xml:space="preserve"> </w:t>
            </w:r>
            <w:r w:rsidRPr="00B243BF">
              <w:rPr>
                <w:rFonts w:ascii="GHEA Grapalat" w:hAnsi="GHEA Grapalat"/>
                <w:lang w:val="hy-AM"/>
              </w:rPr>
              <w:t>հրդեհ</w:t>
            </w:r>
            <w:r w:rsidRPr="00B243BF">
              <w:rPr>
                <w:rFonts w:ascii="GHEA Grapalat" w:hAnsi="GHEA Grapalat"/>
              </w:rPr>
              <w:softHyphen/>
            </w:r>
            <w:r w:rsidRPr="00B243BF">
              <w:rPr>
                <w:rFonts w:ascii="GHEA Grapalat" w:hAnsi="GHEA Grapalat"/>
                <w:lang w:val="hy-AM"/>
              </w:rPr>
              <w:t>ների</w:t>
            </w:r>
            <w:r w:rsidRPr="00B243BF">
              <w:rPr>
                <w:rFonts w:ascii="GHEA Grapalat" w:hAnsi="GHEA Grapalat"/>
                <w:lang w:val="it-IT"/>
              </w:rPr>
              <w:t xml:space="preserve"> </w:t>
            </w:r>
            <w:r w:rsidRPr="00B243BF">
              <w:rPr>
                <w:rFonts w:ascii="GHEA Grapalat" w:hAnsi="GHEA Grapalat"/>
                <w:lang w:val="hy-AM"/>
              </w:rPr>
              <w:t>արձագանք</w:t>
            </w:r>
            <w:r w:rsidRPr="00B243BF">
              <w:rPr>
                <w:rFonts w:ascii="GHEA Grapalat" w:hAnsi="GHEA Grapalat"/>
              </w:rPr>
              <w:softHyphen/>
            </w:r>
            <w:r w:rsidRPr="00B243BF">
              <w:rPr>
                <w:rFonts w:ascii="GHEA Grapalat" w:hAnsi="GHEA Grapalat"/>
                <w:lang w:val="hy-AM"/>
              </w:rPr>
              <w:t>ման</w:t>
            </w:r>
            <w:r w:rsidRPr="00B243BF">
              <w:rPr>
                <w:rFonts w:ascii="GHEA Grapalat" w:hAnsi="GHEA Grapalat"/>
                <w:lang w:val="it-IT"/>
              </w:rPr>
              <w:t xml:space="preserve"> </w:t>
            </w:r>
            <w:r w:rsidRPr="00B243BF">
              <w:rPr>
                <w:rFonts w:ascii="GHEA Grapalat" w:hAnsi="GHEA Grapalat"/>
                <w:lang w:val="hy-AM"/>
              </w:rPr>
              <w:t>պլան</w:t>
            </w:r>
            <w:r w:rsidRPr="00B243BF">
              <w:rPr>
                <w:rFonts w:ascii="GHEA Grapalat" w:hAnsi="GHEA Grapalat"/>
                <w:lang w:val="it-IT"/>
              </w:rPr>
              <w:t>»-</w:t>
            </w:r>
            <w:r w:rsidRPr="00B243BF">
              <w:rPr>
                <w:rFonts w:ascii="GHEA Grapalat" w:hAnsi="GHEA Grapalat"/>
                <w:lang w:val="hy-AM"/>
              </w:rPr>
              <w:t>ի</w:t>
            </w:r>
            <w:r w:rsidRPr="00B243BF">
              <w:rPr>
                <w:rFonts w:ascii="GHEA Grapalat" w:hAnsi="GHEA Grapalat"/>
                <w:lang w:val="it-IT"/>
              </w:rPr>
              <w:t xml:space="preserve"> </w:t>
            </w:r>
            <w:r w:rsidRPr="00B243BF">
              <w:rPr>
                <w:rFonts w:ascii="GHEA Grapalat" w:hAnsi="GHEA Grapalat"/>
                <w:lang w:val="hy-AM"/>
              </w:rPr>
              <w:t>մշա</w:t>
            </w:r>
            <w:r w:rsidRPr="00B243BF">
              <w:rPr>
                <w:rFonts w:ascii="GHEA Grapalat" w:hAnsi="GHEA Grapalat"/>
              </w:rPr>
              <w:softHyphen/>
            </w:r>
            <w:r w:rsidRPr="00B243BF">
              <w:rPr>
                <w:rFonts w:ascii="GHEA Grapalat" w:hAnsi="GHEA Grapalat"/>
                <w:lang w:val="hy-AM"/>
              </w:rPr>
              <w:t>կում, համաձայ</w:t>
            </w:r>
            <w:r w:rsidRPr="00B243BF">
              <w:rPr>
                <w:rFonts w:ascii="GHEA Grapalat" w:hAnsi="GHEA Grapalat"/>
              </w:rPr>
              <w:softHyphen/>
            </w:r>
            <w:r w:rsidRPr="00B243BF">
              <w:rPr>
                <w:rFonts w:ascii="GHEA Grapalat" w:hAnsi="GHEA Grapalat"/>
                <w:lang w:val="hy-AM"/>
              </w:rPr>
              <w:t>նե</w:t>
            </w:r>
            <w:r w:rsidRPr="00B243BF">
              <w:rPr>
                <w:rFonts w:ascii="GHEA Grapalat" w:hAnsi="GHEA Grapalat"/>
              </w:rPr>
              <w:softHyphen/>
            </w:r>
            <w:r w:rsidRPr="00B243BF">
              <w:rPr>
                <w:rFonts w:ascii="GHEA Grapalat" w:hAnsi="GHEA Grapalat"/>
                <w:lang w:val="hy-AM"/>
              </w:rPr>
              <w:t>ցում, հաստատում:</w:t>
            </w:r>
            <w:r w:rsidRPr="00B243BF">
              <w:rPr>
                <w:rFonts w:ascii="GHEA Grapalat" w:hAnsi="GHEA Grapalat" w:cs="Sylfaen"/>
                <w:lang w:val="fr-FR"/>
              </w:rPr>
              <w:t xml:space="preserve"> 2.</w:t>
            </w:r>
            <w:r w:rsidRPr="00B243BF">
              <w:rPr>
                <w:rFonts w:ascii="GHEA Grapalat" w:hAnsi="GHEA Grapalat" w:cs="Sylfaen"/>
                <w:lang w:val="hy-AM"/>
              </w:rPr>
              <w:t>Անտառտնտեսու</w:t>
            </w:r>
            <w:r w:rsidRPr="00B243BF">
              <w:rPr>
                <w:rFonts w:ascii="GHEA Grapalat" w:hAnsi="GHEA Grapalat" w:cs="Sylfaen"/>
              </w:rPr>
              <w:softHyphen/>
            </w:r>
            <w:r w:rsidRPr="00B243BF">
              <w:rPr>
                <w:rFonts w:ascii="GHEA Grapalat" w:hAnsi="GHEA Grapalat" w:cs="Sylfaen"/>
                <w:lang w:val="hy-AM"/>
              </w:rPr>
              <w:t>թյուններում և բնու</w:t>
            </w:r>
            <w:r w:rsidRPr="00B243BF">
              <w:rPr>
                <w:rFonts w:ascii="GHEA Grapalat" w:hAnsi="GHEA Grapalat" w:cs="Sylfaen"/>
              </w:rPr>
              <w:softHyphen/>
            </w:r>
            <w:r w:rsidRPr="00B243BF">
              <w:rPr>
                <w:rFonts w:ascii="GHEA Grapalat" w:hAnsi="GHEA Grapalat" w:cs="Sylfaen"/>
                <w:lang w:val="hy-AM"/>
              </w:rPr>
              <w:t>թյան հատուկ պահ</w:t>
            </w:r>
            <w:r w:rsidRPr="00B243BF">
              <w:rPr>
                <w:rFonts w:ascii="GHEA Grapalat" w:hAnsi="GHEA Grapalat" w:cs="Sylfaen"/>
              </w:rPr>
              <w:softHyphen/>
            </w:r>
            <w:r w:rsidRPr="00B243BF">
              <w:rPr>
                <w:rFonts w:ascii="GHEA Grapalat" w:hAnsi="GHEA Grapalat" w:cs="Sylfaen"/>
                <w:lang w:val="hy-AM"/>
              </w:rPr>
              <w:t>պանվող տարածք</w:t>
            </w:r>
            <w:r w:rsidRPr="00B243BF">
              <w:rPr>
                <w:rFonts w:ascii="GHEA Grapalat" w:hAnsi="GHEA Grapalat" w:cs="Sylfaen"/>
              </w:rPr>
              <w:softHyphen/>
            </w:r>
            <w:r w:rsidRPr="00B243BF">
              <w:rPr>
                <w:rFonts w:ascii="GHEA Grapalat" w:hAnsi="GHEA Grapalat" w:cs="Sylfaen"/>
                <w:lang w:val="hy-AM"/>
              </w:rPr>
              <w:t xml:space="preserve">ներում </w:t>
            </w:r>
            <w:r w:rsidRPr="00B243BF">
              <w:rPr>
                <w:rFonts w:ascii="GHEA Grapalat" w:hAnsi="GHEA Grapalat" w:cs="Sylfaen"/>
                <w:lang w:val="fr-FR"/>
              </w:rPr>
              <w:t xml:space="preserve"> </w:t>
            </w:r>
            <w:r w:rsidRPr="00B243BF">
              <w:rPr>
                <w:rFonts w:ascii="GHEA Grapalat" w:hAnsi="GHEA Grapalat" w:cs="Sylfaen"/>
                <w:lang w:val="hy-AM"/>
              </w:rPr>
              <w:t>պատաս</w:t>
            </w:r>
            <w:r w:rsidRPr="00B243BF">
              <w:rPr>
                <w:rFonts w:ascii="GHEA Grapalat" w:hAnsi="GHEA Grapalat" w:cs="Sylfaen"/>
              </w:rPr>
              <w:softHyphen/>
            </w:r>
            <w:r w:rsidRPr="00B243BF">
              <w:rPr>
                <w:rFonts w:ascii="GHEA Grapalat" w:hAnsi="GHEA Grapalat" w:cs="Sylfaen"/>
                <w:lang w:val="hy-AM"/>
              </w:rPr>
              <w:t>խա</w:t>
            </w:r>
            <w:r w:rsidRPr="00B243BF">
              <w:rPr>
                <w:rFonts w:ascii="GHEA Grapalat" w:hAnsi="GHEA Grapalat" w:cs="Sylfaen"/>
              </w:rPr>
              <w:softHyphen/>
            </w:r>
            <w:r w:rsidRPr="00B243BF">
              <w:rPr>
                <w:rFonts w:ascii="GHEA Grapalat" w:hAnsi="GHEA Grapalat" w:cs="Sylfaen"/>
                <w:lang w:val="hy-AM"/>
              </w:rPr>
              <w:t>նատու</w:t>
            </w:r>
            <w:r w:rsidRPr="00B243BF">
              <w:rPr>
                <w:rFonts w:ascii="GHEA Grapalat" w:hAnsi="GHEA Grapalat" w:cs="Sylfaen"/>
                <w:lang w:val="fr-FR"/>
              </w:rPr>
              <w:t xml:space="preserve">  </w:t>
            </w:r>
            <w:r w:rsidRPr="00B243BF">
              <w:rPr>
                <w:rFonts w:ascii="GHEA Grapalat" w:hAnsi="GHEA Grapalat" w:cs="Sylfaen"/>
                <w:lang w:val="hy-AM"/>
              </w:rPr>
              <w:t>մարմինների</w:t>
            </w:r>
            <w:r w:rsidRPr="00B243BF">
              <w:rPr>
                <w:rFonts w:ascii="GHEA Grapalat" w:hAnsi="GHEA Grapalat" w:cs="Sylfaen"/>
                <w:lang w:val="fr-FR"/>
              </w:rPr>
              <w:t xml:space="preserve"> </w:t>
            </w:r>
            <w:r w:rsidRPr="00B243BF">
              <w:rPr>
                <w:rFonts w:ascii="GHEA Grapalat" w:hAnsi="GHEA Grapalat" w:cs="Sylfaen"/>
                <w:lang w:val="hy-AM"/>
              </w:rPr>
              <w:t>աշխատողները</w:t>
            </w:r>
            <w:r w:rsidRPr="00B243BF">
              <w:rPr>
                <w:rFonts w:ascii="GHEA Grapalat" w:hAnsi="GHEA Grapalat" w:cs="Sylfaen"/>
                <w:lang w:val="fr-FR"/>
              </w:rPr>
              <w:t xml:space="preserve"> </w:t>
            </w:r>
            <w:r w:rsidRPr="00B243BF">
              <w:rPr>
                <w:rFonts w:ascii="GHEA Grapalat" w:hAnsi="GHEA Grapalat" w:cs="Sylfaen"/>
                <w:lang w:val="hy-AM"/>
              </w:rPr>
              <w:t>կվե</w:t>
            </w:r>
            <w:r w:rsidRPr="00B243BF">
              <w:rPr>
                <w:rFonts w:ascii="GHEA Grapalat" w:hAnsi="GHEA Grapalat" w:cs="Sylfaen"/>
              </w:rPr>
              <w:softHyphen/>
            </w:r>
            <w:r w:rsidRPr="00B243BF">
              <w:rPr>
                <w:rFonts w:ascii="GHEA Grapalat" w:hAnsi="GHEA Grapalat" w:cs="Sylfaen"/>
                <w:lang w:val="hy-AM"/>
              </w:rPr>
              <w:t>րա</w:t>
            </w:r>
            <w:r w:rsidRPr="00B243BF">
              <w:rPr>
                <w:rFonts w:ascii="GHEA Grapalat" w:hAnsi="GHEA Grapalat" w:cs="Sylfaen"/>
              </w:rPr>
              <w:softHyphen/>
            </w:r>
            <w:r w:rsidRPr="00B243BF">
              <w:rPr>
                <w:rFonts w:ascii="GHEA Grapalat" w:hAnsi="GHEA Grapalat" w:cs="Sylfaen"/>
                <w:lang w:val="hy-AM"/>
              </w:rPr>
              <w:t>պատրաստվեն</w:t>
            </w:r>
            <w:r w:rsidRPr="00B243BF">
              <w:rPr>
                <w:rFonts w:ascii="GHEA Grapalat" w:hAnsi="GHEA Grapalat"/>
                <w:lang w:val="fr-FR"/>
              </w:rPr>
              <w:t xml:space="preserve"> </w:t>
            </w:r>
            <w:r w:rsidRPr="00B243BF">
              <w:rPr>
                <w:rFonts w:ascii="GHEA Grapalat" w:hAnsi="GHEA Grapalat" w:cs="Sylfaen"/>
                <w:lang w:val="hy-AM"/>
              </w:rPr>
              <w:t>և</w:t>
            </w:r>
            <w:r w:rsidRPr="00B243BF">
              <w:rPr>
                <w:rFonts w:ascii="GHEA Grapalat" w:hAnsi="GHEA Grapalat"/>
                <w:lang w:val="fr-FR"/>
              </w:rPr>
              <w:t xml:space="preserve"> </w:t>
            </w:r>
            <w:r w:rsidRPr="00B243BF">
              <w:rPr>
                <w:rFonts w:ascii="GHEA Grapalat" w:hAnsi="GHEA Grapalat" w:cs="Sylfaen"/>
                <w:lang w:val="hy-AM"/>
              </w:rPr>
              <w:t>հրդեհների</w:t>
            </w:r>
            <w:r w:rsidRPr="00B243BF">
              <w:rPr>
                <w:rFonts w:ascii="GHEA Grapalat" w:hAnsi="GHEA Grapalat" w:cs="Sylfaen"/>
                <w:lang w:val="fr-FR"/>
              </w:rPr>
              <w:t xml:space="preserve"> </w:t>
            </w:r>
            <w:r w:rsidRPr="00B243BF">
              <w:rPr>
                <w:rFonts w:ascii="GHEA Grapalat" w:hAnsi="GHEA Grapalat" w:cs="Sylfaen"/>
                <w:lang w:val="hy-AM"/>
              </w:rPr>
              <w:t>դեմ</w:t>
            </w:r>
            <w:r w:rsidRPr="00B243BF">
              <w:rPr>
                <w:rFonts w:ascii="GHEA Grapalat" w:hAnsi="GHEA Grapalat" w:cs="Sylfaen"/>
                <w:lang w:val="fr-FR"/>
              </w:rPr>
              <w:t xml:space="preserve"> </w:t>
            </w:r>
            <w:r w:rsidRPr="00B243BF">
              <w:rPr>
                <w:rFonts w:ascii="GHEA Grapalat" w:hAnsi="GHEA Grapalat" w:cs="Sylfaen"/>
                <w:lang w:val="hy-AM"/>
              </w:rPr>
              <w:t>պայ</w:t>
            </w:r>
            <w:r w:rsidRPr="00B243BF">
              <w:rPr>
                <w:rFonts w:ascii="GHEA Grapalat" w:hAnsi="GHEA Grapalat" w:cs="Sylfaen"/>
              </w:rPr>
              <w:softHyphen/>
            </w:r>
            <w:r w:rsidRPr="00B243BF">
              <w:rPr>
                <w:rFonts w:ascii="GHEA Grapalat" w:hAnsi="GHEA Grapalat" w:cs="Sylfaen"/>
                <w:lang w:val="hy-AM"/>
              </w:rPr>
              <w:t>քարը</w:t>
            </w:r>
            <w:r w:rsidRPr="00B243BF">
              <w:rPr>
                <w:rFonts w:ascii="GHEA Grapalat" w:hAnsi="GHEA Grapalat" w:cs="Sylfaen"/>
                <w:lang w:val="fr-FR"/>
              </w:rPr>
              <w:t xml:space="preserve"> </w:t>
            </w:r>
            <w:r w:rsidRPr="00B243BF">
              <w:rPr>
                <w:rFonts w:ascii="GHEA Grapalat" w:hAnsi="GHEA Grapalat" w:cs="Sylfaen"/>
                <w:lang w:val="hy-AM"/>
              </w:rPr>
              <w:t>կլինի</w:t>
            </w:r>
            <w:r w:rsidRPr="00B243BF">
              <w:rPr>
                <w:rFonts w:ascii="GHEA Grapalat" w:hAnsi="GHEA Grapalat" w:cs="Sylfaen"/>
                <w:lang w:val="fr-FR"/>
              </w:rPr>
              <w:t xml:space="preserve"> </w:t>
            </w:r>
            <w:r w:rsidRPr="00B243BF">
              <w:rPr>
                <w:rFonts w:ascii="GHEA Grapalat" w:hAnsi="GHEA Grapalat" w:cs="Sylfaen"/>
                <w:lang w:val="hy-AM"/>
              </w:rPr>
              <w:t>առավել</w:t>
            </w:r>
            <w:r w:rsidRPr="00B243BF">
              <w:rPr>
                <w:rFonts w:ascii="GHEA Grapalat" w:hAnsi="GHEA Grapalat" w:cs="Sylfaen"/>
                <w:lang w:val="fr-FR"/>
              </w:rPr>
              <w:t xml:space="preserve"> </w:t>
            </w:r>
            <w:r w:rsidRPr="00B243BF">
              <w:rPr>
                <w:rFonts w:ascii="GHEA Grapalat" w:hAnsi="GHEA Grapalat" w:cs="Sylfaen"/>
                <w:lang w:val="hy-AM"/>
              </w:rPr>
              <w:t>արդյունավետ</w:t>
            </w:r>
            <w:r w:rsidRPr="00B243BF">
              <w:rPr>
                <w:rFonts w:ascii="GHEA Grapalat" w:hAnsi="GHEA Grapalat" w:cs="Sylfaen"/>
                <w:lang w:val="fr-FR"/>
              </w:rPr>
              <w:t xml:space="preserve"> ու </w:t>
            </w:r>
            <w:r w:rsidRPr="00B243BF">
              <w:rPr>
                <w:rFonts w:ascii="GHEA Grapalat" w:hAnsi="GHEA Grapalat" w:cs="Sylfaen"/>
                <w:lang w:val="hy-AM"/>
              </w:rPr>
              <w:t>հա</w:t>
            </w:r>
            <w:r w:rsidRPr="00B243BF">
              <w:rPr>
                <w:rFonts w:ascii="GHEA Grapalat" w:hAnsi="GHEA Grapalat" w:cs="Sylfaen"/>
              </w:rPr>
              <w:softHyphen/>
            </w:r>
            <w:r w:rsidRPr="00B243BF">
              <w:rPr>
                <w:rFonts w:ascii="GHEA Grapalat" w:hAnsi="GHEA Grapalat" w:cs="Sylfaen"/>
                <w:lang w:val="hy-AM"/>
              </w:rPr>
              <w:t>մակարգված</w:t>
            </w:r>
            <w:r w:rsidRPr="00B243BF">
              <w:rPr>
                <w:rFonts w:ascii="GHEA Grapalat" w:hAnsi="GHEA Grapalat" w:cs="Sylfaen"/>
                <w:lang w:val="fr-FR"/>
              </w:rPr>
              <w:t>:</w:t>
            </w:r>
            <w:r w:rsidRPr="00B243BF">
              <w:rPr>
                <w:rFonts w:ascii="GHEA Grapalat" w:hAnsi="GHEA Grapalat"/>
                <w:lang w:val="fr-FR"/>
              </w:rPr>
              <w:t xml:space="preserve"> Հ</w:t>
            </w:r>
            <w:r w:rsidRPr="00B243BF">
              <w:rPr>
                <w:rFonts w:ascii="GHEA Grapalat" w:hAnsi="GHEA Grapalat" w:cs="Sylfaen"/>
                <w:lang w:val="hy-AM"/>
              </w:rPr>
              <w:t>րդե</w:t>
            </w:r>
            <w:r w:rsidRPr="00B243BF">
              <w:rPr>
                <w:rFonts w:ascii="GHEA Grapalat" w:hAnsi="GHEA Grapalat" w:cs="Sylfaen"/>
              </w:rPr>
              <w:softHyphen/>
            </w:r>
            <w:r w:rsidRPr="00B243BF">
              <w:rPr>
                <w:rFonts w:ascii="GHEA Grapalat" w:hAnsi="GHEA Grapalat" w:cs="Sylfaen"/>
                <w:lang w:val="hy-AM"/>
              </w:rPr>
              <w:t>հա</w:t>
            </w:r>
            <w:r w:rsidRPr="00B243BF">
              <w:rPr>
                <w:rFonts w:ascii="GHEA Grapalat" w:hAnsi="GHEA Grapalat" w:cs="Sylfaen"/>
              </w:rPr>
              <w:softHyphen/>
            </w:r>
            <w:r w:rsidRPr="00B243BF">
              <w:rPr>
                <w:rFonts w:ascii="GHEA Grapalat" w:hAnsi="GHEA Grapalat" w:cs="Sylfaen"/>
                <w:lang w:val="hy-AM"/>
              </w:rPr>
              <w:t>վտանգ</w:t>
            </w:r>
            <w:r w:rsidRPr="00B243BF">
              <w:rPr>
                <w:rFonts w:ascii="GHEA Grapalat" w:hAnsi="GHEA Grapalat" w:cs="Sylfaen"/>
                <w:lang w:val="fr-FR"/>
              </w:rPr>
              <w:t xml:space="preserve"> </w:t>
            </w:r>
            <w:r w:rsidRPr="00B243BF">
              <w:rPr>
                <w:rFonts w:ascii="GHEA Grapalat" w:hAnsi="GHEA Grapalat" w:cs="Sylfaen"/>
                <w:lang w:val="hy-AM"/>
              </w:rPr>
              <w:t>ժամա</w:t>
            </w:r>
            <w:r w:rsidRPr="00B243BF">
              <w:rPr>
                <w:rFonts w:ascii="GHEA Grapalat" w:hAnsi="GHEA Grapalat" w:cs="Sylfaen"/>
              </w:rPr>
              <w:softHyphen/>
            </w:r>
            <w:r w:rsidRPr="00B243BF">
              <w:rPr>
                <w:rFonts w:ascii="GHEA Grapalat" w:hAnsi="GHEA Grapalat" w:cs="Sylfaen"/>
                <w:lang w:val="hy-AM"/>
              </w:rPr>
              <w:t>նա</w:t>
            </w:r>
            <w:r w:rsidRPr="00B243BF">
              <w:rPr>
                <w:rFonts w:ascii="GHEA Grapalat" w:hAnsi="GHEA Grapalat" w:cs="Sylfaen"/>
              </w:rPr>
              <w:softHyphen/>
            </w:r>
            <w:r w:rsidRPr="00B243BF">
              <w:rPr>
                <w:rFonts w:ascii="GHEA Grapalat" w:hAnsi="GHEA Grapalat" w:cs="Sylfaen"/>
                <w:lang w:val="hy-AM"/>
              </w:rPr>
              <w:t>կաշրջանի</w:t>
            </w:r>
            <w:r w:rsidRPr="00B243BF">
              <w:rPr>
                <w:rFonts w:ascii="GHEA Grapalat" w:hAnsi="GHEA Grapalat" w:cs="Sylfaen"/>
                <w:lang w:val="fr-FR"/>
              </w:rPr>
              <w:t xml:space="preserve"> </w:t>
            </w:r>
            <w:r w:rsidRPr="00B243BF">
              <w:rPr>
                <w:rFonts w:ascii="GHEA Grapalat" w:hAnsi="GHEA Grapalat" w:cs="Sylfaen"/>
                <w:lang w:val="hy-AM"/>
              </w:rPr>
              <w:t>սկզբում</w:t>
            </w:r>
            <w:r w:rsidRPr="00B243BF">
              <w:rPr>
                <w:rFonts w:ascii="GHEA Grapalat" w:hAnsi="GHEA Grapalat"/>
                <w:lang w:val="fr-FR"/>
              </w:rPr>
              <w:t xml:space="preserve"> անտառտնտեսու-թյունների </w:t>
            </w:r>
            <w:r w:rsidRPr="00B243BF">
              <w:rPr>
                <w:rFonts w:ascii="GHEA Grapalat" w:hAnsi="GHEA Grapalat" w:cs="Sylfaen"/>
                <w:lang w:val="hy-AM"/>
              </w:rPr>
              <w:t>հրշեջ</w:t>
            </w:r>
            <w:r w:rsidRPr="00B243BF">
              <w:rPr>
                <w:rFonts w:ascii="GHEA Grapalat" w:hAnsi="GHEA Grapalat"/>
                <w:lang w:val="fr-FR"/>
              </w:rPr>
              <w:t xml:space="preserve"> </w:t>
            </w:r>
            <w:r w:rsidRPr="00B243BF">
              <w:rPr>
                <w:rFonts w:ascii="GHEA Grapalat" w:hAnsi="GHEA Grapalat" w:cs="Sylfaen"/>
                <w:lang w:val="hy-AM"/>
              </w:rPr>
              <w:lastRenderedPageBreak/>
              <w:t>սար</w:t>
            </w:r>
            <w:r w:rsidRPr="00B243BF">
              <w:rPr>
                <w:rFonts w:ascii="GHEA Grapalat" w:hAnsi="GHEA Grapalat" w:cs="Sylfaen"/>
              </w:rPr>
              <w:softHyphen/>
            </w:r>
            <w:r w:rsidRPr="00B243BF">
              <w:rPr>
                <w:rFonts w:ascii="GHEA Grapalat" w:hAnsi="GHEA Grapalat" w:cs="Sylfaen"/>
                <w:lang w:val="hy-AM"/>
              </w:rPr>
              <w:t>քավորումները</w:t>
            </w:r>
            <w:r w:rsidRPr="00B243BF">
              <w:rPr>
                <w:rFonts w:ascii="GHEA Grapalat" w:hAnsi="GHEA Grapalat"/>
                <w:lang w:val="fr-FR"/>
              </w:rPr>
              <w:t xml:space="preserve"> կ</w:t>
            </w:r>
            <w:r w:rsidRPr="00B243BF">
              <w:rPr>
                <w:rFonts w:ascii="GHEA Grapalat" w:hAnsi="GHEA Grapalat" w:cs="Sylfaen"/>
                <w:lang w:val="hy-AM"/>
              </w:rPr>
              <w:t>լինեն</w:t>
            </w:r>
            <w:r w:rsidRPr="00B243BF">
              <w:rPr>
                <w:rFonts w:ascii="GHEA Grapalat" w:hAnsi="GHEA Grapalat"/>
                <w:lang w:val="fr-FR"/>
              </w:rPr>
              <w:t xml:space="preserve"> </w:t>
            </w:r>
            <w:r w:rsidRPr="00B243BF">
              <w:rPr>
                <w:rFonts w:ascii="GHEA Grapalat" w:hAnsi="GHEA Grapalat" w:cs="Sylfaen"/>
                <w:lang w:val="hy-AM"/>
              </w:rPr>
              <w:t>սարքին</w:t>
            </w:r>
            <w:r w:rsidRPr="00B243BF">
              <w:rPr>
                <w:rFonts w:ascii="GHEA Grapalat" w:hAnsi="GHEA Grapalat"/>
                <w:lang w:val="fr-FR"/>
              </w:rPr>
              <w:t xml:space="preserve"> </w:t>
            </w:r>
            <w:r w:rsidRPr="00B243BF">
              <w:rPr>
                <w:rFonts w:ascii="GHEA Grapalat" w:hAnsi="GHEA Grapalat" w:cs="Sylfaen"/>
                <w:lang w:val="hy-AM"/>
              </w:rPr>
              <w:t>և</w:t>
            </w:r>
            <w:r w:rsidRPr="00B243BF">
              <w:rPr>
                <w:rFonts w:ascii="GHEA Grapalat" w:hAnsi="GHEA Grapalat"/>
                <w:lang w:val="fr-FR"/>
              </w:rPr>
              <w:t xml:space="preserve"> </w:t>
            </w:r>
            <w:r w:rsidRPr="00B243BF">
              <w:rPr>
                <w:rFonts w:ascii="GHEA Grapalat" w:hAnsi="GHEA Grapalat" w:cs="Sylfaen"/>
                <w:lang w:val="hy-AM"/>
              </w:rPr>
              <w:t>պատրաստ</w:t>
            </w:r>
            <w:r w:rsidRPr="00B243BF">
              <w:rPr>
                <w:rFonts w:ascii="GHEA Grapalat" w:hAnsi="GHEA Grapalat"/>
                <w:lang w:val="fr-FR"/>
              </w:rPr>
              <w:t xml:space="preserve"> </w:t>
            </w:r>
            <w:r w:rsidRPr="00B243BF">
              <w:rPr>
                <w:rFonts w:ascii="GHEA Grapalat" w:hAnsi="GHEA Grapalat" w:cs="Sylfaen"/>
                <w:lang w:val="hy-AM"/>
              </w:rPr>
              <w:t>օգտա</w:t>
            </w:r>
            <w:r w:rsidRPr="00B243BF">
              <w:rPr>
                <w:rFonts w:ascii="GHEA Grapalat" w:hAnsi="GHEA Grapalat" w:cs="Sylfaen"/>
              </w:rPr>
              <w:softHyphen/>
            </w:r>
            <w:r w:rsidRPr="00B243BF">
              <w:rPr>
                <w:rFonts w:ascii="GHEA Grapalat" w:hAnsi="GHEA Grapalat" w:cs="Sylfaen"/>
                <w:lang w:val="hy-AM"/>
              </w:rPr>
              <w:t>գործման</w:t>
            </w:r>
            <w:r w:rsidRPr="00B243BF">
              <w:rPr>
                <w:rFonts w:ascii="GHEA Grapalat" w:hAnsi="GHEA Grapalat"/>
                <w:lang w:val="fr-FR"/>
              </w:rPr>
              <w:t xml:space="preserve"> </w:t>
            </w:r>
            <w:r w:rsidRPr="00B243BF">
              <w:rPr>
                <w:rFonts w:ascii="GHEA Grapalat" w:hAnsi="GHEA Grapalat" w:cs="Sylfaen"/>
                <w:lang w:val="hy-AM"/>
              </w:rPr>
              <w:t>համար</w:t>
            </w:r>
            <w:r w:rsidRPr="00B243BF">
              <w:rPr>
                <w:rFonts w:ascii="GHEA Grapalat" w:hAnsi="GHEA Grapalat"/>
                <w:lang w:val="fr-FR"/>
              </w:rPr>
              <w:t>:</w:t>
            </w:r>
          </w:p>
        </w:tc>
        <w:tc>
          <w:tcPr>
            <w:tcW w:w="1800" w:type="dxa"/>
          </w:tcPr>
          <w:p w:rsidR="00204808" w:rsidRPr="00B243BF" w:rsidRDefault="00204808" w:rsidP="00CA6C8E">
            <w:pPr>
              <w:jc w:val="center"/>
              <w:rPr>
                <w:rFonts w:ascii="GHEA Mariam" w:hAnsi="GHEA Mariam" w:cs="Arial"/>
                <w:b/>
              </w:rPr>
            </w:pPr>
            <w:r w:rsidRPr="00B243BF">
              <w:rPr>
                <w:rFonts w:ascii="GHEA Mariam" w:hAnsi="GHEA Mariam" w:cs="Sylfaen"/>
                <w:spacing w:val="-8"/>
              </w:rPr>
              <w:lastRenderedPageBreak/>
              <w:t>Արտակարգ իրավիճակների նախարարություն</w:t>
            </w:r>
          </w:p>
        </w:tc>
        <w:tc>
          <w:tcPr>
            <w:tcW w:w="1530" w:type="dxa"/>
          </w:tcPr>
          <w:p w:rsidR="00204808" w:rsidRPr="00B243BF" w:rsidRDefault="006454F0" w:rsidP="00CA6C8E">
            <w:pPr>
              <w:jc w:val="center"/>
              <w:rPr>
                <w:rFonts w:ascii="GHEA Mariam" w:hAnsi="GHEA Mariam" w:cs="Sylfaen"/>
              </w:rPr>
            </w:pPr>
            <w:r w:rsidRPr="00B243BF">
              <w:rPr>
                <w:rFonts w:ascii="GHEA Grapalat" w:hAnsi="GHEA Grapalat"/>
                <w:lang w:val="hy-AM"/>
              </w:rPr>
              <w:t>Բ</w:t>
            </w:r>
            <w:r w:rsidRPr="00B243BF">
              <w:rPr>
                <w:rFonts w:ascii="GHEA Grapalat" w:hAnsi="GHEA Grapalat"/>
                <w:lang w:val="it-IT"/>
              </w:rPr>
              <w:t>նապահպանության նախարարություն</w:t>
            </w:r>
            <w:r w:rsidRPr="00B243BF">
              <w:rPr>
                <w:rFonts w:ascii="GHEA Mariam" w:hAnsi="GHEA Mariam" w:cs="Sylfaen"/>
              </w:rPr>
              <w:t xml:space="preserve"> </w:t>
            </w: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cs="Sylfaen"/>
              </w:rPr>
            </w:pPr>
          </w:p>
          <w:p w:rsidR="00204808" w:rsidRPr="00B243BF" w:rsidRDefault="00204808" w:rsidP="00CA6C8E">
            <w:pPr>
              <w:jc w:val="center"/>
              <w:rPr>
                <w:rFonts w:ascii="GHEA Mariam" w:hAnsi="GHEA Mariam"/>
                <w:lang w:val="it-IT"/>
              </w:rPr>
            </w:pPr>
          </w:p>
          <w:p w:rsidR="00204808" w:rsidRPr="00B243BF" w:rsidRDefault="00204808" w:rsidP="00CA6C8E">
            <w:pPr>
              <w:jc w:val="center"/>
              <w:rPr>
                <w:rFonts w:ascii="GHEA Mariam" w:hAnsi="GHEA Mariam"/>
                <w:lang w:val="it-IT"/>
              </w:rPr>
            </w:pPr>
          </w:p>
          <w:p w:rsidR="00204808" w:rsidRPr="00B243BF" w:rsidRDefault="00204808" w:rsidP="00CA6C8E">
            <w:pPr>
              <w:jc w:val="center"/>
              <w:rPr>
                <w:rFonts w:ascii="GHEA Mariam" w:hAnsi="GHEA Mariam"/>
                <w:lang w:val="it-IT"/>
              </w:rPr>
            </w:pPr>
          </w:p>
          <w:p w:rsidR="00204808" w:rsidRPr="00B243BF" w:rsidRDefault="00204808" w:rsidP="00CA6C8E">
            <w:pPr>
              <w:jc w:val="center"/>
              <w:rPr>
                <w:rFonts w:ascii="GHEA Mariam" w:hAnsi="GHEA Mariam" w:cs="Arial"/>
                <w:b/>
              </w:rPr>
            </w:pPr>
          </w:p>
        </w:tc>
        <w:tc>
          <w:tcPr>
            <w:tcW w:w="1800" w:type="dxa"/>
          </w:tcPr>
          <w:p w:rsidR="00204808" w:rsidRPr="00B243BF" w:rsidRDefault="00204808" w:rsidP="00CA6C8E">
            <w:pPr>
              <w:jc w:val="center"/>
              <w:rPr>
                <w:rFonts w:ascii="GHEA Mariam" w:hAnsi="GHEA Mariam" w:cs="Arial"/>
              </w:rPr>
            </w:pPr>
            <w:r w:rsidRPr="00B243BF">
              <w:rPr>
                <w:rFonts w:ascii="GHEA Mariam" w:hAnsi="GHEA Mariam" w:cs="Arial"/>
              </w:rPr>
              <w:t>2018թ.</w:t>
            </w:r>
          </w:p>
        </w:tc>
        <w:tc>
          <w:tcPr>
            <w:tcW w:w="1620" w:type="dxa"/>
          </w:tcPr>
          <w:p w:rsidR="006454F0" w:rsidRPr="00B243BF" w:rsidRDefault="006454F0" w:rsidP="006454F0">
            <w:pPr>
              <w:ind w:left="57" w:right="-79"/>
              <w:jc w:val="both"/>
              <w:rPr>
                <w:rFonts w:ascii="GHEA Grapalat" w:hAnsi="GHEA Grapalat"/>
                <w:lang w:val="hy-AM"/>
              </w:rPr>
            </w:pPr>
            <w:r w:rsidRPr="00B243BF">
              <w:rPr>
                <w:rFonts w:ascii="GHEA Grapalat" w:hAnsi="GHEA Grapalat"/>
                <w:lang w:val="hy-AM"/>
              </w:rPr>
              <w:t>Ի</w:t>
            </w:r>
            <w:r w:rsidRPr="00B243BF">
              <w:rPr>
                <w:rFonts w:ascii="GHEA Grapalat" w:hAnsi="GHEA Grapalat"/>
                <w:lang w:val="fr-FR"/>
              </w:rPr>
              <w:t>րականացվե</w:t>
            </w:r>
            <w:r w:rsidRPr="00B243BF">
              <w:rPr>
                <w:rFonts w:ascii="GHEA Grapalat" w:hAnsi="GHEA Grapalat"/>
                <w:lang w:val="fr-FR"/>
              </w:rPr>
              <w:softHyphen/>
              <w:t xml:space="preserve">լու է </w:t>
            </w:r>
            <w:r w:rsidRPr="00B243BF">
              <w:rPr>
                <w:rFonts w:ascii="GHEA Grapalat" w:hAnsi="GHEA Grapalat"/>
                <w:lang w:val="hy-AM"/>
              </w:rPr>
              <w:t>Արտա</w:t>
            </w:r>
            <w:r w:rsidRPr="00B243BF">
              <w:rPr>
                <w:rFonts w:ascii="GHEA Grapalat" w:hAnsi="GHEA Grapalat"/>
              </w:rPr>
              <w:softHyphen/>
            </w:r>
            <w:r w:rsidRPr="00B243BF">
              <w:rPr>
                <w:rFonts w:ascii="GHEA Grapalat" w:hAnsi="GHEA Grapalat"/>
                <w:lang w:val="hy-AM"/>
              </w:rPr>
              <w:t>կարգ</w:t>
            </w:r>
            <w:r w:rsidRPr="00B243BF">
              <w:rPr>
                <w:rFonts w:ascii="GHEA Grapalat" w:hAnsi="GHEA Grapalat"/>
                <w:lang w:val="fr-FR"/>
              </w:rPr>
              <w:t xml:space="preserve"> </w:t>
            </w:r>
            <w:r w:rsidRPr="00B243BF">
              <w:rPr>
                <w:rFonts w:ascii="GHEA Grapalat" w:hAnsi="GHEA Grapalat"/>
                <w:lang w:val="hy-AM"/>
              </w:rPr>
              <w:t>իրավի</w:t>
            </w:r>
            <w:r w:rsidRPr="00B243BF">
              <w:rPr>
                <w:rFonts w:ascii="GHEA Grapalat" w:hAnsi="GHEA Grapalat"/>
              </w:rPr>
              <w:softHyphen/>
            </w:r>
            <w:r w:rsidRPr="00B243BF">
              <w:rPr>
                <w:rFonts w:ascii="GHEA Grapalat" w:hAnsi="GHEA Grapalat"/>
                <w:lang w:val="hy-AM"/>
              </w:rPr>
              <w:t>ճակ</w:t>
            </w:r>
            <w:r w:rsidRPr="00B243BF">
              <w:rPr>
                <w:rFonts w:ascii="GHEA Grapalat" w:hAnsi="GHEA Grapalat"/>
              </w:rPr>
              <w:softHyphen/>
            </w:r>
            <w:r w:rsidRPr="00B243BF">
              <w:rPr>
                <w:rFonts w:ascii="GHEA Grapalat" w:hAnsi="GHEA Grapalat"/>
                <w:lang w:val="hy-AM"/>
              </w:rPr>
              <w:t>ների</w:t>
            </w:r>
            <w:r w:rsidRPr="00B243BF">
              <w:rPr>
                <w:rFonts w:ascii="GHEA Grapalat" w:hAnsi="GHEA Grapalat"/>
                <w:lang w:val="fr-FR"/>
              </w:rPr>
              <w:t xml:space="preserve"> </w:t>
            </w:r>
            <w:r w:rsidRPr="00B243BF">
              <w:rPr>
                <w:rFonts w:ascii="GHEA Grapalat" w:hAnsi="GHEA Grapalat"/>
                <w:lang w:val="hy-AM"/>
              </w:rPr>
              <w:t>նա</w:t>
            </w:r>
            <w:r w:rsidRPr="00B243BF">
              <w:rPr>
                <w:rFonts w:ascii="GHEA Grapalat" w:hAnsi="GHEA Grapalat"/>
              </w:rPr>
              <w:softHyphen/>
            </w:r>
            <w:r w:rsidRPr="00B243BF">
              <w:rPr>
                <w:rFonts w:ascii="GHEA Grapalat" w:hAnsi="GHEA Grapalat"/>
                <w:lang w:val="hy-AM"/>
              </w:rPr>
              <w:t>խա</w:t>
            </w:r>
            <w:r w:rsidRPr="00B243BF">
              <w:rPr>
                <w:rFonts w:ascii="GHEA Grapalat" w:hAnsi="GHEA Grapalat"/>
              </w:rPr>
              <w:softHyphen/>
            </w:r>
            <w:r w:rsidRPr="00B243BF">
              <w:rPr>
                <w:rFonts w:ascii="GHEA Grapalat" w:hAnsi="GHEA Grapalat"/>
                <w:lang w:val="hy-AM"/>
              </w:rPr>
              <w:t>րարության</w:t>
            </w:r>
            <w:r w:rsidRPr="00B243BF">
              <w:rPr>
                <w:rFonts w:ascii="GHEA Grapalat" w:hAnsi="GHEA Grapalat"/>
                <w:lang w:val="fr-FR"/>
              </w:rPr>
              <w:t xml:space="preserve"> </w:t>
            </w:r>
            <w:r w:rsidRPr="00B243BF">
              <w:rPr>
                <w:rFonts w:ascii="GHEA Grapalat" w:hAnsi="GHEA Grapalat"/>
                <w:lang w:val="hy-AM"/>
              </w:rPr>
              <w:t>միջոցներով</w:t>
            </w:r>
            <w:r w:rsidRPr="00B243BF">
              <w:rPr>
                <w:rFonts w:ascii="GHEA Grapalat" w:hAnsi="GHEA Grapalat"/>
                <w:lang w:val="fr-FR"/>
              </w:rPr>
              <w:t>, լրա</w:t>
            </w:r>
            <w:r w:rsidRPr="00B243BF">
              <w:rPr>
                <w:rFonts w:ascii="GHEA Grapalat" w:hAnsi="GHEA Grapalat"/>
                <w:lang w:val="fr-FR"/>
              </w:rPr>
              <w:softHyphen/>
              <w:t>ցուցիչ ֆի</w:t>
            </w:r>
            <w:r w:rsidRPr="00B243BF">
              <w:rPr>
                <w:rFonts w:ascii="GHEA Grapalat" w:hAnsi="GHEA Grapalat"/>
                <w:lang w:val="fr-FR"/>
              </w:rPr>
              <w:softHyphen/>
              <w:t>նանսավորման անհրաժեշտություն չի առա</w:t>
            </w:r>
            <w:r w:rsidRPr="00B243BF">
              <w:rPr>
                <w:rFonts w:ascii="GHEA Grapalat" w:hAnsi="GHEA Grapalat"/>
                <w:lang w:val="fr-FR"/>
              </w:rPr>
              <w:softHyphen/>
              <w:t>ջա</w:t>
            </w:r>
            <w:r w:rsidRPr="00B243BF">
              <w:rPr>
                <w:rFonts w:ascii="GHEA Grapalat" w:hAnsi="GHEA Grapalat"/>
                <w:lang w:val="fr-FR"/>
              </w:rPr>
              <w:softHyphen/>
              <w:t>նում:</w:t>
            </w:r>
            <w:r w:rsidRPr="00B243BF">
              <w:rPr>
                <w:rFonts w:ascii="GHEA Grapalat" w:hAnsi="GHEA Grapalat"/>
                <w:lang w:val="hy-AM"/>
              </w:rPr>
              <w:t xml:space="preserve"> </w:t>
            </w:r>
          </w:p>
          <w:p w:rsidR="00204808" w:rsidRPr="00B243BF" w:rsidRDefault="00204808" w:rsidP="00CA6C8E">
            <w:pPr>
              <w:jc w:val="center"/>
              <w:rPr>
                <w:rFonts w:ascii="GHEA Mariam" w:hAnsi="GHEA Mariam" w:cs="Arial"/>
                <w:b/>
              </w:rPr>
            </w:pPr>
          </w:p>
        </w:tc>
      </w:tr>
      <w:tr w:rsidR="00B243BF" w:rsidRPr="00B243BF" w:rsidTr="00C807D3">
        <w:tc>
          <w:tcPr>
            <w:tcW w:w="473" w:type="dxa"/>
          </w:tcPr>
          <w:p w:rsidR="00204808" w:rsidRPr="00B243BF" w:rsidRDefault="00204808" w:rsidP="00CA6C8E">
            <w:pPr>
              <w:jc w:val="center"/>
              <w:rPr>
                <w:rFonts w:ascii="GHEA Mariam" w:hAnsi="GHEA Mariam" w:cs="Arial"/>
                <w:b/>
              </w:rPr>
            </w:pPr>
          </w:p>
        </w:tc>
        <w:tc>
          <w:tcPr>
            <w:tcW w:w="3060" w:type="dxa"/>
          </w:tcPr>
          <w:p w:rsidR="00204808" w:rsidRPr="00B243BF" w:rsidRDefault="00204808" w:rsidP="00CA6C8E">
            <w:pPr>
              <w:jc w:val="center"/>
              <w:rPr>
                <w:rFonts w:ascii="GHEA Mariam" w:hAnsi="GHEA Mariam" w:cs="Arial"/>
                <w:b/>
              </w:rPr>
            </w:pPr>
          </w:p>
        </w:tc>
        <w:tc>
          <w:tcPr>
            <w:tcW w:w="2790" w:type="dxa"/>
          </w:tcPr>
          <w:p w:rsidR="00204808" w:rsidRPr="00B243BF" w:rsidRDefault="006454F0" w:rsidP="00CA6C8E">
            <w:pPr>
              <w:jc w:val="center"/>
              <w:rPr>
                <w:rFonts w:ascii="GHEA Mariam" w:hAnsi="GHEA Mariam" w:cs="Arial"/>
                <w:b/>
              </w:rPr>
            </w:pPr>
            <w:r w:rsidRPr="00B243BF">
              <w:rPr>
                <w:rFonts w:ascii="GHEA Grapalat" w:hAnsi="GHEA Grapalat"/>
                <w:spacing w:val="-8"/>
              </w:rPr>
              <w:t>4</w:t>
            </w:r>
            <w:r w:rsidRPr="00B243BF">
              <w:rPr>
                <w:rFonts w:ascii="GHEA Grapalat" w:hAnsi="GHEA Grapalat"/>
                <w:spacing w:val="-8"/>
                <w:lang w:val="hy-AM"/>
              </w:rPr>
              <w:t>.</w:t>
            </w:r>
            <w:r w:rsidRPr="00B243BF">
              <w:rPr>
                <w:rFonts w:ascii="GHEA Grapalat" w:hAnsi="GHEA Grapalat"/>
                <w:spacing w:val="-8"/>
              </w:rPr>
              <w:t>2</w:t>
            </w:r>
            <w:r w:rsidRPr="00B243BF">
              <w:rPr>
                <w:rFonts w:ascii="GHEA Grapalat" w:hAnsi="GHEA Grapalat"/>
                <w:spacing w:val="-8"/>
                <w:lang w:val="hy-AM"/>
              </w:rPr>
              <w:t xml:space="preserve"> </w:t>
            </w:r>
            <w:r w:rsidRPr="00B243BF">
              <w:rPr>
                <w:rFonts w:ascii="GHEA Grapalat" w:hAnsi="GHEA Grapalat"/>
                <w:spacing w:val="-8"/>
                <w:lang w:val="ru-RU"/>
              </w:rPr>
              <w:t>Կ</w:t>
            </w:r>
            <w:r w:rsidRPr="00B243BF">
              <w:rPr>
                <w:rFonts w:ascii="GHEA Grapalat" w:hAnsi="GHEA Grapalat"/>
                <w:spacing w:val="-8"/>
                <w:lang w:val="hy-AM"/>
              </w:rPr>
              <w:t>ինոլոգիական խմբերի կարողությունների</w:t>
            </w:r>
            <w:r w:rsidRPr="00B243BF">
              <w:rPr>
                <w:rFonts w:ascii="GHEA Grapalat" w:hAnsi="GHEA Grapalat"/>
                <w:lang w:val="hy-AM"/>
              </w:rPr>
              <w:t xml:space="preserve"> զարգացում</w:t>
            </w:r>
          </w:p>
        </w:tc>
        <w:tc>
          <w:tcPr>
            <w:tcW w:w="2160" w:type="dxa"/>
          </w:tcPr>
          <w:p w:rsidR="00204808" w:rsidRPr="00B243BF" w:rsidRDefault="006454F0" w:rsidP="00CA6C8E">
            <w:pPr>
              <w:rPr>
                <w:rFonts w:ascii="GHEA Mariam" w:hAnsi="GHEA Mariam" w:cs="Arial"/>
                <w:b/>
              </w:rPr>
            </w:pPr>
            <w:r w:rsidRPr="00B243BF">
              <w:rPr>
                <w:rFonts w:ascii="GHEA Grapalat" w:hAnsi="GHEA Grapalat"/>
                <w:bCs/>
                <w:lang w:val="hy-AM"/>
              </w:rPr>
              <w:t>Կինոլոգիական ջոկատի համալրում շնավարժներով: Բոլոր անհրաժեշտ մարզասարքերով և փլատակներով վար</w:t>
            </w:r>
            <w:r w:rsidR="00ED6805" w:rsidRPr="00B243BF">
              <w:rPr>
                <w:rFonts w:ascii="GHEA Grapalat" w:hAnsi="GHEA Grapalat"/>
                <w:bCs/>
              </w:rPr>
              <w:softHyphen/>
            </w:r>
            <w:r w:rsidRPr="00B243BF">
              <w:rPr>
                <w:rFonts w:ascii="GHEA Grapalat" w:hAnsi="GHEA Grapalat"/>
                <w:bCs/>
                <w:lang w:val="hy-AM"/>
              </w:rPr>
              <w:t>ժահրապարակների կառուցում:</w:t>
            </w:r>
          </w:p>
        </w:tc>
        <w:tc>
          <w:tcPr>
            <w:tcW w:w="1800" w:type="dxa"/>
          </w:tcPr>
          <w:p w:rsidR="00204808" w:rsidRPr="00B243BF" w:rsidRDefault="00204808" w:rsidP="00CA6C8E">
            <w:pPr>
              <w:jc w:val="center"/>
              <w:rPr>
                <w:rFonts w:ascii="GHEA Mariam" w:hAnsi="GHEA Mariam" w:cs="Arial"/>
                <w:b/>
              </w:rPr>
            </w:pPr>
            <w:r w:rsidRPr="00B243BF">
              <w:rPr>
                <w:rFonts w:ascii="GHEA Mariam" w:hAnsi="GHEA Mariam" w:cs="Sylfaen"/>
                <w:spacing w:val="-8"/>
              </w:rPr>
              <w:t>Արտակարգ իրավիճակների նախարարություն</w:t>
            </w:r>
          </w:p>
        </w:tc>
        <w:tc>
          <w:tcPr>
            <w:tcW w:w="1530" w:type="dxa"/>
          </w:tcPr>
          <w:p w:rsidR="00204808" w:rsidRPr="00B243BF" w:rsidRDefault="00204808" w:rsidP="00CA6C8E">
            <w:pPr>
              <w:jc w:val="center"/>
              <w:rPr>
                <w:rFonts w:ascii="GHEA Mariam" w:hAnsi="GHEA Mariam" w:cs="Arial"/>
                <w:b/>
              </w:rPr>
            </w:pPr>
            <w:r w:rsidRPr="00B243BF">
              <w:rPr>
                <w:rFonts w:ascii="GHEA Mariam" w:hAnsi="GHEA Mariam" w:cs="Arial"/>
                <w:b/>
              </w:rPr>
              <w:t>-</w:t>
            </w:r>
          </w:p>
        </w:tc>
        <w:tc>
          <w:tcPr>
            <w:tcW w:w="1800" w:type="dxa"/>
          </w:tcPr>
          <w:p w:rsidR="00204808" w:rsidRPr="00B243BF" w:rsidRDefault="00204808" w:rsidP="00CA6C8E">
            <w:pPr>
              <w:jc w:val="center"/>
              <w:rPr>
                <w:rFonts w:ascii="GHEA Mariam" w:hAnsi="GHEA Mariam"/>
                <w:bCs/>
                <w:lang w:val="ru-RU"/>
              </w:rPr>
            </w:pPr>
            <w:r w:rsidRPr="00B243BF">
              <w:rPr>
                <w:rFonts w:ascii="GHEA Mariam" w:hAnsi="GHEA Mariam"/>
                <w:bCs/>
              </w:rPr>
              <w:t>2022թ.</w:t>
            </w:r>
          </w:p>
          <w:p w:rsidR="00204808" w:rsidRPr="00B243BF" w:rsidRDefault="00204808" w:rsidP="00CA6C8E">
            <w:pPr>
              <w:jc w:val="center"/>
              <w:rPr>
                <w:rFonts w:ascii="GHEA Mariam" w:hAnsi="GHEA Mariam" w:cs="Arial"/>
                <w:b/>
              </w:rPr>
            </w:pPr>
          </w:p>
        </w:tc>
        <w:tc>
          <w:tcPr>
            <w:tcW w:w="1620" w:type="dxa"/>
          </w:tcPr>
          <w:p w:rsidR="00ED6805" w:rsidRPr="00B243BF" w:rsidRDefault="00ED6805" w:rsidP="00ED6805">
            <w:pPr>
              <w:ind w:left="104"/>
              <w:rPr>
                <w:rFonts w:ascii="GHEA Grapalat" w:hAnsi="GHEA Grapalat"/>
                <w:spacing w:val="-8"/>
              </w:rPr>
            </w:pPr>
            <w:r w:rsidRPr="00B243BF">
              <w:rPr>
                <w:rFonts w:ascii="GHEA Grapalat" w:hAnsi="GHEA Grapalat"/>
                <w:spacing w:val="-8"/>
                <w:lang w:val="hy-AM"/>
              </w:rPr>
              <w:t>Միջոցառումը նախատեսվում է իրականաց</w:t>
            </w:r>
            <w:r w:rsidRPr="00B243BF">
              <w:rPr>
                <w:rFonts w:ascii="GHEA Grapalat" w:hAnsi="GHEA Grapalat"/>
                <w:spacing w:val="-8"/>
              </w:rPr>
              <w:softHyphen/>
            </w:r>
            <w:r w:rsidRPr="00B243BF">
              <w:rPr>
                <w:rFonts w:ascii="GHEA Grapalat" w:hAnsi="GHEA Grapalat"/>
                <w:spacing w:val="-8"/>
                <w:lang w:val="hy-AM"/>
              </w:rPr>
              <w:t>նել Արտա</w:t>
            </w:r>
            <w:r w:rsidRPr="00B243BF">
              <w:rPr>
                <w:rFonts w:ascii="GHEA Grapalat" w:hAnsi="GHEA Grapalat"/>
                <w:spacing w:val="-8"/>
              </w:rPr>
              <w:softHyphen/>
            </w:r>
            <w:r w:rsidRPr="00B243BF">
              <w:rPr>
                <w:rFonts w:ascii="GHEA Grapalat" w:hAnsi="GHEA Grapalat"/>
                <w:spacing w:val="-8"/>
                <w:lang w:val="hy-AM"/>
              </w:rPr>
              <w:t>կարգ իրավի</w:t>
            </w:r>
            <w:r w:rsidRPr="00B243BF">
              <w:rPr>
                <w:rFonts w:ascii="GHEA Grapalat" w:hAnsi="GHEA Grapalat"/>
                <w:spacing w:val="-8"/>
              </w:rPr>
              <w:softHyphen/>
            </w:r>
            <w:r w:rsidRPr="00B243BF">
              <w:rPr>
                <w:rFonts w:ascii="GHEA Grapalat" w:hAnsi="GHEA Grapalat"/>
                <w:spacing w:val="-8"/>
                <w:lang w:val="hy-AM"/>
              </w:rPr>
              <w:t>ճակ</w:t>
            </w:r>
            <w:r w:rsidRPr="00B243BF">
              <w:rPr>
                <w:rFonts w:ascii="GHEA Grapalat" w:hAnsi="GHEA Grapalat"/>
                <w:spacing w:val="-8"/>
              </w:rPr>
              <w:softHyphen/>
            </w:r>
            <w:r w:rsidRPr="00B243BF">
              <w:rPr>
                <w:rFonts w:ascii="GHEA Grapalat" w:hAnsi="GHEA Grapalat"/>
                <w:spacing w:val="-8"/>
                <w:lang w:val="hy-AM"/>
              </w:rPr>
              <w:t>ների նա</w:t>
            </w:r>
            <w:r w:rsidRPr="00B243BF">
              <w:rPr>
                <w:rFonts w:ascii="GHEA Grapalat" w:hAnsi="GHEA Grapalat"/>
                <w:spacing w:val="-8"/>
              </w:rPr>
              <w:softHyphen/>
            </w:r>
            <w:r w:rsidRPr="00B243BF">
              <w:rPr>
                <w:rFonts w:ascii="GHEA Grapalat" w:hAnsi="GHEA Grapalat"/>
                <w:spacing w:val="-8"/>
                <w:lang w:val="hy-AM"/>
              </w:rPr>
              <w:t>խա</w:t>
            </w:r>
            <w:r w:rsidRPr="00B243BF">
              <w:rPr>
                <w:rFonts w:ascii="GHEA Grapalat" w:hAnsi="GHEA Grapalat"/>
                <w:spacing w:val="-8"/>
              </w:rPr>
              <w:softHyphen/>
            </w:r>
            <w:r w:rsidRPr="00B243BF">
              <w:rPr>
                <w:rFonts w:ascii="GHEA Grapalat" w:hAnsi="GHEA Grapalat"/>
                <w:spacing w:val="-8"/>
                <w:lang w:val="hy-AM"/>
              </w:rPr>
              <w:t>րարության համակարգում փոփոխու</w:t>
            </w:r>
            <w:r w:rsidRPr="00B243BF">
              <w:rPr>
                <w:rFonts w:ascii="GHEA Grapalat" w:hAnsi="GHEA Grapalat"/>
                <w:spacing w:val="-8"/>
              </w:rPr>
              <w:softHyphen/>
            </w:r>
            <w:r w:rsidRPr="00B243BF">
              <w:rPr>
                <w:rFonts w:ascii="GHEA Grapalat" w:hAnsi="GHEA Grapalat"/>
                <w:spacing w:val="-8"/>
                <w:lang w:val="hy-AM"/>
              </w:rPr>
              <w:t>թյուններ</w:t>
            </w:r>
            <w:r w:rsidRPr="00B243BF">
              <w:rPr>
                <w:rFonts w:ascii="GHEA Grapalat" w:hAnsi="GHEA Grapalat"/>
                <w:spacing w:val="-8"/>
              </w:rPr>
              <w:t xml:space="preserve"> ն</w:t>
            </w:r>
            <w:r w:rsidRPr="00B243BF">
              <w:rPr>
                <w:rFonts w:ascii="GHEA Grapalat" w:hAnsi="GHEA Grapalat"/>
                <w:spacing w:val="-8"/>
                <w:lang w:val="hy-AM"/>
              </w:rPr>
              <w:t>ա</w:t>
            </w:r>
            <w:r w:rsidRPr="00B243BF">
              <w:rPr>
                <w:rFonts w:ascii="GHEA Grapalat" w:hAnsi="GHEA Grapalat"/>
                <w:spacing w:val="-8"/>
              </w:rPr>
              <w:softHyphen/>
            </w:r>
            <w:r w:rsidRPr="00B243BF">
              <w:rPr>
                <w:rFonts w:ascii="GHEA Grapalat" w:hAnsi="GHEA Grapalat"/>
                <w:spacing w:val="-8"/>
              </w:rPr>
              <w:softHyphen/>
            </w:r>
            <w:r w:rsidRPr="00B243BF">
              <w:rPr>
                <w:rFonts w:ascii="GHEA Grapalat" w:hAnsi="GHEA Grapalat"/>
                <w:spacing w:val="-8"/>
                <w:lang w:val="hy-AM"/>
              </w:rPr>
              <w:t>խա</w:t>
            </w:r>
            <w:r w:rsidRPr="00B243BF">
              <w:rPr>
                <w:rFonts w:ascii="GHEA Grapalat" w:hAnsi="GHEA Grapalat"/>
                <w:spacing w:val="-8"/>
              </w:rPr>
              <w:softHyphen/>
            </w:r>
            <w:r w:rsidRPr="00B243BF">
              <w:rPr>
                <w:rFonts w:ascii="GHEA Grapalat" w:hAnsi="GHEA Grapalat"/>
                <w:spacing w:val="-8"/>
                <w:lang w:val="hy-AM"/>
              </w:rPr>
              <w:t xml:space="preserve">տեսող  </w:t>
            </w:r>
            <w:r w:rsidRPr="00B243BF">
              <w:rPr>
                <w:rFonts w:ascii="GHEA Grapalat" w:hAnsi="GHEA Grapalat"/>
                <w:spacing w:val="-8"/>
              </w:rPr>
              <w:t>իրա</w:t>
            </w:r>
            <w:r w:rsidRPr="00B243BF">
              <w:rPr>
                <w:rFonts w:ascii="GHEA Grapalat" w:hAnsi="GHEA Grapalat"/>
                <w:spacing w:val="-8"/>
              </w:rPr>
              <w:softHyphen/>
              <w:t>կանաց</w:t>
            </w:r>
            <w:r w:rsidRPr="00B243BF">
              <w:rPr>
                <w:rFonts w:ascii="GHEA Grapalat" w:hAnsi="GHEA Grapalat"/>
                <w:spacing w:val="-8"/>
              </w:rPr>
              <w:softHyphen/>
              <w:t xml:space="preserve">ման </w:t>
            </w:r>
            <w:r w:rsidRPr="00B243BF">
              <w:rPr>
                <w:rFonts w:ascii="GHEA Grapalat" w:hAnsi="GHEA Grapalat"/>
                <w:spacing w:val="-8"/>
                <w:lang w:val="hy-AM"/>
              </w:rPr>
              <w:t>գործ</w:t>
            </w:r>
            <w:r w:rsidRPr="00B243BF">
              <w:rPr>
                <w:rFonts w:ascii="GHEA Grapalat" w:hAnsi="GHEA Grapalat"/>
                <w:spacing w:val="-8"/>
              </w:rPr>
              <w:softHyphen/>
            </w:r>
            <w:r w:rsidRPr="00B243BF">
              <w:rPr>
                <w:rFonts w:ascii="GHEA Grapalat" w:hAnsi="GHEA Grapalat"/>
                <w:spacing w:val="-8"/>
                <w:lang w:val="hy-AM"/>
              </w:rPr>
              <w:t>ըն</w:t>
            </w:r>
            <w:r w:rsidRPr="00B243BF">
              <w:rPr>
                <w:rFonts w:ascii="GHEA Grapalat" w:hAnsi="GHEA Grapalat"/>
                <w:spacing w:val="-8"/>
              </w:rPr>
              <w:softHyphen/>
            </w:r>
            <w:r w:rsidRPr="00B243BF">
              <w:rPr>
                <w:rFonts w:ascii="GHEA Grapalat" w:hAnsi="GHEA Grapalat"/>
                <w:spacing w:val="-8"/>
                <w:lang w:val="hy-AM"/>
              </w:rPr>
              <w:t>թա</w:t>
            </w:r>
            <w:r w:rsidRPr="00B243BF">
              <w:rPr>
                <w:rFonts w:ascii="GHEA Grapalat" w:hAnsi="GHEA Grapalat"/>
                <w:spacing w:val="-8"/>
              </w:rPr>
              <w:softHyphen/>
            </w:r>
            <w:r w:rsidRPr="00B243BF">
              <w:rPr>
                <w:rFonts w:ascii="GHEA Grapalat" w:hAnsi="GHEA Grapalat"/>
                <w:spacing w:val="-8"/>
                <w:lang w:val="hy-AM"/>
              </w:rPr>
              <w:t>ցի</w:t>
            </w:r>
            <w:r w:rsidRPr="00B243BF">
              <w:rPr>
                <w:rFonts w:ascii="GHEA Grapalat" w:hAnsi="GHEA Grapalat"/>
                <w:spacing w:val="-8"/>
              </w:rPr>
              <w:t xml:space="preserve"> ավար</w:t>
            </w:r>
            <w:r w:rsidRPr="00B243BF">
              <w:rPr>
                <w:rFonts w:ascii="GHEA Grapalat" w:hAnsi="GHEA Grapalat"/>
                <w:spacing w:val="-8"/>
              </w:rPr>
              <w:softHyphen/>
              <w:t>տից</w:t>
            </w:r>
            <w:r w:rsidRPr="00B243BF">
              <w:rPr>
                <w:rFonts w:ascii="GHEA Grapalat" w:hAnsi="GHEA Grapalat"/>
                <w:spacing w:val="-8"/>
                <w:lang w:val="hy-AM"/>
              </w:rPr>
              <w:t xml:space="preserve"> հետո</w:t>
            </w:r>
            <w:r w:rsidRPr="00B243BF">
              <w:rPr>
                <w:rFonts w:ascii="GHEA Grapalat" w:hAnsi="GHEA Grapalat"/>
                <w:spacing w:val="-8"/>
              </w:rPr>
              <w:t>: Միջոցառման իրականաց</w:t>
            </w:r>
            <w:r w:rsidRPr="00B243BF">
              <w:rPr>
                <w:rFonts w:ascii="GHEA Grapalat" w:hAnsi="GHEA Grapalat"/>
                <w:spacing w:val="-8"/>
              </w:rPr>
              <w:softHyphen/>
              <w:t xml:space="preserve">ման համար  անհրաժեշտ </w:t>
            </w:r>
            <w:r w:rsidRPr="00B243BF">
              <w:rPr>
                <w:rFonts w:ascii="GHEA Grapalat" w:hAnsi="GHEA Grapalat"/>
                <w:spacing w:val="-8"/>
                <w:lang w:val="hy-AM"/>
              </w:rPr>
              <w:t xml:space="preserve"> </w:t>
            </w:r>
            <w:r w:rsidRPr="00B243BF">
              <w:rPr>
                <w:rFonts w:ascii="GHEA Grapalat" w:hAnsi="GHEA Grapalat"/>
                <w:spacing w:val="-8"/>
              </w:rPr>
              <w:t>կլինի մոտ 16մլն. ՀՀ դրամ:</w:t>
            </w:r>
          </w:p>
          <w:p w:rsidR="00204808" w:rsidRPr="00B243BF" w:rsidRDefault="00204808" w:rsidP="00CA6C8E">
            <w:pPr>
              <w:jc w:val="center"/>
              <w:rPr>
                <w:rFonts w:ascii="GHEA Mariam" w:hAnsi="GHEA Mariam" w:cs="Arial"/>
                <w:b/>
              </w:rPr>
            </w:pPr>
          </w:p>
        </w:tc>
      </w:tr>
      <w:tr w:rsidR="00B243BF" w:rsidRPr="00B243BF" w:rsidTr="00C807D3">
        <w:tc>
          <w:tcPr>
            <w:tcW w:w="473" w:type="dxa"/>
          </w:tcPr>
          <w:p w:rsidR="00204808" w:rsidRPr="00B243BF" w:rsidRDefault="00204808" w:rsidP="00CA6C8E">
            <w:pPr>
              <w:jc w:val="center"/>
              <w:rPr>
                <w:rFonts w:ascii="GHEA Mariam" w:hAnsi="GHEA Mariam" w:cs="Arial"/>
                <w:b/>
              </w:rPr>
            </w:pPr>
            <w:r w:rsidRPr="00B243BF">
              <w:rPr>
                <w:rFonts w:ascii="GHEA Mariam" w:hAnsi="GHEA Mariam" w:cs="Arial"/>
                <w:b/>
              </w:rPr>
              <w:t>5</w:t>
            </w:r>
          </w:p>
        </w:tc>
        <w:tc>
          <w:tcPr>
            <w:tcW w:w="3060" w:type="dxa"/>
          </w:tcPr>
          <w:p w:rsidR="00204808" w:rsidRPr="00B243BF" w:rsidRDefault="000B78D9" w:rsidP="00CA6C8E">
            <w:pPr>
              <w:rPr>
                <w:rFonts w:ascii="GHEA Mariam" w:hAnsi="GHEA Mariam" w:cs="Arial"/>
                <w:b/>
              </w:rPr>
            </w:pPr>
            <w:r w:rsidRPr="00B243BF">
              <w:rPr>
                <w:rFonts w:ascii="GHEA Grapalat" w:hAnsi="GHEA Grapalat" w:cs="Sylfaen"/>
              </w:rPr>
              <w:t>Աղետների ռիսկի կառավարման կրթական համակարգի զարգացում</w:t>
            </w:r>
          </w:p>
        </w:tc>
        <w:tc>
          <w:tcPr>
            <w:tcW w:w="2790" w:type="dxa"/>
          </w:tcPr>
          <w:p w:rsidR="000B78D9" w:rsidRPr="00B243BF" w:rsidRDefault="000B78D9" w:rsidP="000B78D9">
            <w:pPr>
              <w:rPr>
                <w:rFonts w:ascii="GHEA Grapalat" w:hAnsi="GHEA Grapalat"/>
              </w:rPr>
            </w:pPr>
            <w:r w:rsidRPr="00B243BF">
              <w:rPr>
                <w:rFonts w:ascii="GHEA Grapalat" w:hAnsi="GHEA Grapalat"/>
              </w:rPr>
              <w:t>5.1 Նորագույն տեղեկատվական տեխնոլոգիաների և կրթական մեխանիզմների ներդրում</w:t>
            </w: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r w:rsidRPr="00B243BF">
              <w:rPr>
                <w:rFonts w:ascii="GHEA Grapalat" w:hAnsi="GHEA Grapalat"/>
              </w:rPr>
              <w:t>5.2 Աղետների ռիսկի կառավարման ուսուցման համար Դիմակայուն էլեկտրոնային գրադարանի ստեղծում</w:t>
            </w:r>
          </w:p>
          <w:p w:rsidR="00204808" w:rsidRPr="00B243BF" w:rsidRDefault="00204808" w:rsidP="00CA6C8E">
            <w:pPr>
              <w:rPr>
                <w:rFonts w:ascii="GHEA Mariam" w:hAnsi="GHEA Mariam" w:cs="Arial"/>
                <w:b/>
              </w:rPr>
            </w:pPr>
          </w:p>
        </w:tc>
        <w:tc>
          <w:tcPr>
            <w:tcW w:w="2160" w:type="dxa"/>
          </w:tcPr>
          <w:p w:rsidR="000B78D9" w:rsidRPr="00B243BF" w:rsidRDefault="000B78D9" w:rsidP="000B78D9">
            <w:pPr>
              <w:rPr>
                <w:rFonts w:ascii="GHEA Grapalat" w:hAnsi="GHEA Grapalat"/>
              </w:rPr>
            </w:pPr>
            <w:r w:rsidRPr="00B243BF">
              <w:rPr>
                <w:rFonts w:ascii="GHEA Grapalat" w:hAnsi="GHEA Grapalat"/>
              </w:rPr>
              <w:t>Նորագույն տեղե</w:t>
            </w:r>
            <w:r w:rsidRPr="00B243BF">
              <w:rPr>
                <w:rFonts w:ascii="GHEA Grapalat" w:hAnsi="GHEA Grapalat"/>
              </w:rPr>
              <w:softHyphen/>
              <w:t>կատվական տեխնո</w:t>
            </w:r>
            <w:r w:rsidRPr="00B243BF">
              <w:rPr>
                <w:rFonts w:ascii="GHEA Grapalat" w:hAnsi="GHEA Grapalat"/>
              </w:rPr>
              <w:softHyphen/>
              <w:t>լոգիաների և կրթա</w:t>
            </w:r>
            <w:r w:rsidRPr="00B243BF">
              <w:rPr>
                <w:rFonts w:ascii="GHEA Grapalat" w:hAnsi="GHEA Grapalat"/>
              </w:rPr>
              <w:softHyphen/>
              <w:t>կան մեխանիզմների ներդրված ծրագրեր</w:t>
            </w:r>
          </w:p>
          <w:p w:rsidR="000B78D9" w:rsidRPr="00B243BF" w:rsidRDefault="000B78D9" w:rsidP="000B78D9">
            <w:pPr>
              <w:ind w:left="-47" w:right="-42"/>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r w:rsidRPr="00B243BF">
              <w:rPr>
                <w:rFonts w:ascii="GHEA Grapalat" w:hAnsi="GHEA Grapalat"/>
              </w:rPr>
              <w:t>Ձևավորված էլեկտրոնային գրադարան</w:t>
            </w:r>
          </w:p>
          <w:p w:rsidR="00204808" w:rsidRPr="00B243BF" w:rsidRDefault="00204808" w:rsidP="00CA6C8E">
            <w:pPr>
              <w:rPr>
                <w:rFonts w:ascii="GHEA Mariam" w:hAnsi="GHEA Mariam" w:cs="Arial"/>
                <w:b/>
              </w:rPr>
            </w:pPr>
          </w:p>
        </w:tc>
        <w:tc>
          <w:tcPr>
            <w:tcW w:w="1800" w:type="dxa"/>
          </w:tcPr>
          <w:p w:rsidR="00204808" w:rsidRPr="00B243BF" w:rsidRDefault="000B78D9" w:rsidP="00CA6C8E">
            <w:pPr>
              <w:jc w:val="center"/>
              <w:rPr>
                <w:rFonts w:ascii="GHEA Mariam" w:hAnsi="GHEA Mariam" w:cs="Arial"/>
                <w:b/>
              </w:rPr>
            </w:pPr>
            <w:r w:rsidRPr="00B243BF">
              <w:rPr>
                <w:rFonts w:ascii="GHEA Grapalat" w:hAnsi="GHEA Grapalat" w:cs="Sylfaen"/>
                <w:spacing w:val="-8"/>
              </w:rPr>
              <w:t>Արտակարգ իրավիճակների նախարարություն</w:t>
            </w:r>
          </w:p>
        </w:tc>
        <w:tc>
          <w:tcPr>
            <w:tcW w:w="1530" w:type="dxa"/>
          </w:tcPr>
          <w:p w:rsidR="000B78D9" w:rsidRPr="00B243BF" w:rsidRDefault="000B78D9" w:rsidP="00CA6C8E">
            <w:pPr>
              <w:jc w:val="center"/>
              <w:rPr>
                <w:rFonts w:ascii="GHEA Grapalat" w:hAnsi="GHEA Grapalat"/>
              </w:rPr>
            </w:pPr>
          </w:p>
          <w:p w:rsidR="000B78D9" w:rsidRPr="00B243BF" w:rsidRDefault="000B78D9" w:rsidP="00CA6C8E">
            <w:pPr>
              <w:jc w:val="center"/>
              <w:rPr>
                <w:rFonts w:ascii="GHEA Grapalat" w:hAnsi="GHEA Grapalat"/>
              </w:rPr>
            </w:pPr>
          </w:p>
          <w:p w:rsidR="000B78D9" w:rsidRPr="00B243BF" w:rsidRDefault="000B78D9" w:rsidP="00CA6C8E">
            <w:pPr>
              <w:jc w:val="center"/>
              <w:rPr>
                <w:rFonts w:ascii="GHEA Grapalat" w:hAnsi="GHEA Grapalat"/>
              </w:rPr>
            </w:pPr>
          </w:p>
          <w:p w:rsidR="000B78D9" w:rsidRPr="00B243BF" w:rsidRDefault="000B78D9" w:rsidP="00CA6C8E">
            <w:pPr>
              <w:jc w:val="center"/>
              <w:rPr>
                <w:rFonts w:ascii="GHEA Grapalat" w:hAnsi="GHEA Grapalat"/>
              </w:rPr>
            </w:pPr>
          </w:p>
          <w:p w:rsidR="000B78D9" w:rsidRPr="00B243BF" w:rsidRDefault="000B78D9" w:rsidP="00CA6C8E">
            <w:pPr>
              <w:jc w:val="center"/>
              <w:rPr>
                <w:rFonts w:ascii="GHEA Grapalat" w:hAnsi="GHEA Grapalat"/>
              </w:rPr>
            </w:pPr>
          </w:p>
          <w:p w:rsidR="000B78D9" w:rsidRPr="00B243BF" w:rsidRDefault="000B78D9" w:rsidP="00CA6C8E">
            <w:pPr>
              <w:jc w:val="center"/>
              <w:rPr>
                <w:rFonts w:ascii="GHEA Grapalat" w:hAnsi="GHEA Grapalat"/>
              </w:rPr>
            </w:pPr>
          </w:p>
          <w:p w:rsidR="000B78D9" w:rsidRPr="00B243BF" w:rsidRDefault="000B78D9" w:rsidP="00CA6C8E">
            <w:pPr>
              <w:jc w:val="center"/>
              <w:rPr>
                <w:rFonts w:ascii="GHEA Grapalat" w:hAnsi="GHEA Grapalat"/>
              </w:rPr>
            </w:pPr>
          </w:p>
          <w:p w:rsidR="000B78D9" w:rsidRPr="00B243BF" w:rsidRDefault="000B78D9" w:rsidP="00CA6C8E">
            <w:pPr>
              <w:jc w:val="center"/>
              <w:rPr>
                <w:rFonts w:ascii="GHEA Grapalat" w:hAnsi="GHEA Grapalat"/>
              </w:rPr>
            </w:pPr>
          </w:p>
          <w:p w:rsidR="00204808" w:rsidRPr="00B243BF" w:rsidRDefault="000B78D9" w:rsidP="00CA6C8E">
            <w:pPr>
              <w:jc w:val="center"/>
              <w:rPr>
                <w:rFonts w:ascii="GHEA Mariam" w:hAnsi="GHEA Mariam" w:cs="Arial"/>
                <w:b/>
              </w:rPr>
            </w:pPr>
            <w:r w:rsidRPr="00B243BF">
              <w:rPr>
                <w:rFonts w:ascii="GHEA Grapalat" w:hAnsi="GHEA Grapalat"/>
                <w:lang w:val="hy-AM"/>
              </w:rPr>
              <w:t>Միջազգային կազմակեր-պություններ (համաձայնությամբ)</w:t>
            </w:r>
          </w:p>
        </w:tc>
        <w:tc>
          <w:tcPr>
            <w:tcW w:w="1800" w:type="dxa"/>
          </w:tcPr>
          <w:p w:rsidR="000B78D9" w:rsidRPr="00B243BF" w:rsidRDefault="000B78D9" w:rsidP="000B78D9">
            <w:pPr>
              <w:rPr>
                <w:rFonts w:ascii="GHEA Grapalat" w:hAnsi="GHEA Grapalat"/>
              </w:rPr>
            </w:pPr>
            <w:r w:rsidRPr="00B243BF">
              <w:rPr>
                <w:rFonts w:ascii="GHEA Grapalat" w:hAnsi="GHEA Grapalat"/>
                <w:lang w:val="hy-AM"/>
              </w:rPr>
              <w:t xml:space="preserve">2020թ. </w:t>
            </w: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lang w:val="hy-AM"/>
              </w:rPr>
            </w:pPr>
            <w:r w:rsidRPr="00B243BF">
              <w:rPr>
                <w:rFonts w:ascii="GHEA Grapalat" w:hAnsi="GHEA Grapalat"/>
              </w:rPr>
              <w:t>2019</w:t>
            </w:r>
            <w:r w:rsidRPr="00B243BF">
              <w:rPr>
                <w:rFonts w:ascii="GHEA Grapalat" w:hAnsi="GHEA Grapalat"/>
                <w:lang w:val="hy-AM"/>
              </w:rPr>
              <w:t xml:space="preserve">թ. </w:t>
            </w:r>
          </w:p>
          <w:p w:rsidR="00204808" w:rsidRPr="00B243BF" w:rsidRDefault="00204808" w:rsidP="00CA6C8E">
            <w:pPr>
              <w:jc w:val="center"/>
              <w:rPr>
                <w:rFonts w:ascii="GHEA Mariam" w:hAnsi="GHEA Mariam" w:cs="Arial"/>
                <w:b/>
              </w:rPr>
            </w:pPr>
          </w:p>
        </w:tc>
        <w:tc>
          <w:tcPr>
            <w:tcW w:w="1620" w:type="dxa"/>
          </w:tcPr>
          <w:p w:rsidR="000B78D9" w:rsidRPr="00B243BF" w:rsidRDefault="000B78D9" w:rsidP="000B78D9">
            <w:pPr>
              <w:jc w:val="center"/>
              <w:rPr>
                <w:rFonts w:ascii="GHEA Grapalat" w:hAnsi="GHEA Grapalat"/>
                <w:lang w:val="hy-AM"/>
              </w:rPr>
            </w:pPr>
            <w:r w:rsidRPr="00B243BF">
              <w:rPr>
                <w:rFonts w:ascii="GHEA Grapalat" w:hAnsi="GHEA Grapalat"/>
                <w:lang w:val="hy-AM"/>
              </w:rPr>
              <w:t>Ֆինանսավո</w:t>
            </w:r>
            <w:r w:rsidRPr="00B243BF">
              <w:rPr>
                <w:rFonts w:ascii="GHEA Grapalat" w:hAnsi="GHEA Grapalat"/>
              </w:rPr>
              <w:softHyphen/>
            </w:r>
            <w:r w:rsidRPr="00B243BF">
              <w:rPr>
                <w:rFonts w:ascii="GHEA Grapalat" w:hAnsi="GHEA Grapalat"/>
                <w:lang w:val="hy-AM"/>
              </w:rPr>
              <w:t>րում</w:t>
            </w:r>
            <w:r w:rsidRPr="00B243BF">
              <w:rPr>
                <w:rFonts w:ascii="GHEA Grapalat" w:hAnsi="GHEA Grapalat"/>
              </w:rPr>
              <w:t xml:space="preserve"> </w:t>
            </w:r>
            <w:r w:rsidRPr="00B243BF">
              <w:rPr>
                <w:rFonts w:ascii="GHEA Grapalat" w:hAnsi="GHEA Grapalat"/>
                <w:lang w:val="hy-AM"/>
              </w:rPr>
              <w:t>չի պա</w:t>
            </w:r>
            <w:r w:rsidRPr="00B243BF">
              <w:rPr>
                <w:rFonts w:ascii="GHEA Grapalat" w:hAnsi="GHEA Grapalat"/>
              </w:rPr>
              <w:softHyphen/>
            </w:r>
            <w:r w:rsidRPr="00B243BF">
              <w:rPr>
                <w:rFonts w:ascii="GHEA Grapalat" w:hAnsi="GHEA Grapalat"/>
                <w:lang w:val="hy-AM"/>
              </w:rPr>
              <w:t>հանջվում</w:t>
            </w:r>
          </w:p>
          <w:p w:rsidR="000B78D9" w:rsidRPr="00B243BF" w:rsidRDefault="000B78D9" w:rsidP="000B78D9">
            <w:pPr>
              <w:jc w:val="center"/>
              <w:rPr>
                <w:rFonts w:ascii="GHEA Grapalat" w:hAnsi="GHEA Grapalat"/>
              </w:rPr>
            </w:pPr>
          </w:p>
          <w:p w:rsidR="000B78D9" w:rsidRPr="00B243BF" w:rsidRDefault="000B78D9" w:rsidP="000B78D9">
            <w:pPr>
              <w:jc w:val="center"/>
              <w:rPr>
                <w:rFonts w:ascii="GHEA Grapalat" w:hAnsi="GHEA Grapalat"/>
              </w:rPr>
            </w:pPr>
          </w:p>
          <w:p w:rsidR="000B78D9" w:rsidRPr="00B243BF" w:rsidRDefault="000B78D9" w:rsidP="000B78D9">
            <w:pPr>
              <w:jc w:val="center"/>
              <w:rPr>
                <w:rFonts w:ascii="GHEA Grapalat" w:hAnsi="GHEA Grapalat"/>
              </w:rPr>
            </w:pPr>
          </w:p>
          <w:p w:rsidR="000B78D9" w:rsidRPr="00B243BF" w:rsidRDefault="000B78D9" w:rsidP="000B78D9">
            <w:pPr>
              <w:jc w:val="center"/>
              <w:rPr>
                <w:rFonts w:ascii="GHEA Grapalat" w:hAnsi="GHEA Grapalat"/>
              </w:rPr>
            </w:pPr>
          </w:p>
          <w:p w:rsidR="000B78D9" w:rsidRPr="00B243BF" w:rsidRDefault="000B78D9" w:rsidP="000B78D9">
            <w:pPr>
              <w:jc w:val="center"/>
              <w:rPr>
                <w:rFonts w:ascii="GHEA Grapalat" w:hAnsi="GHEA Grapalat"/>
              </w:rPr>
            </w:pPr>
          </w:p>
          <w:p w:rsidR="000B78D9" w:rsidRPr="00B243BF" w:rsidRDefault="000B78D9" w:rsidP="000B78D9">
            <w:pPr>
              <w:jc w:val="center"/>
              <w:rPr>
                <w:rFonts w:ascii="GHEA Grapalat" w:hAnsi="GHEA Grapalat"/>
                <w:lang w:val="hy-AM"/>
              </w:rPr>
            </w:pPr>
            <w:r w:rsidRPr="00B243BF">
              <w:rPr>
                <w:rFonts w:ascii="GHEA Grapalat" w:hAnsi="GHEA Grapalat"/>
                <w:lang w:val="hy-AM"/>
              </w:rPr>
              <w:t>Ֆինանսավո</w:t>
            </w:r>
            <w:r w:rsidRPr="00B243BF">
              <w:rPr>
                <w:rFonts w:ascii="GHEA Grapalat" w:hAnsi="GHEA Grapalat"/>
              </w:rPr>
              <w:softHyphen/>
            </w:r>
            <w:r w:rsidRPr="00B243BF">
              <w:rPr>
                <w:rFonts w:ascii="GHEA Grapalat" w:hAnsi="GHEA Grapalat"/>
                <w:lang w:val="hy-AM"/>
              </w:rPr>
              <w:t>րում</w:t>
            </w:r>
            <w:r w:rsidRPr="00B243BF">
              <w:rPr>
                <w:rFonts w:ascii="GHEA Grapalat" w:hAnsi="GHEA Grapalat"/>
              </w:rPr>
              <w:t xml:space="preserve"> </w:t>
            </w:r>
            <w:r w:rsidRPr="00B243BF">
              <w:rPr>
                <w:rFonts w:ascii="GHEA Grapalat" w:hAnsi="GHEA Grapalat"/>
                <w:lang w:val="hy-AM"/>
              </w:rPr>
              <w:t>չի պա</w:t>
            </w:r>
            <w:r w:rsidRPr="00B243BF">
              <w:rPr>
                <w:rFonts w:ascii="GHEA Grapalat" w:hAnsi="GHEA Grapalat"/>
              </w:rPr>
              <w:softHyphen/>
            </w:r>
            <w:r w:rsidRPr="00B243BF">
              <w:rPr>
                <w:rFonts w:ascii="GHEA Grapalat" w:hAnsi="GHEA Grapalat"/>
                <w:lang w:val="hy-AM"/>
              </w:rPr>
              <w:t>հանջվում</w:t>
            </w:r>
          </w:p>
          <w:p w:rsidR="00204808" w:rsidRPr="00B243BF" w:rsidRDefault="00204808" w:rsidP="00CA6C8E">
            <w:pPr>
              <w:jc w:val="center"/>
              <w:rPr>
                <w:rFonts w:ascii="GHEA Mariam" w:hAnsi="GHEA Mariam" w:cs="Arial"/>
                <w:b/>
              </w:rPr>
            </w:pPr>
          </w:p>
        </w:tc>
      </w:tr>
      <w:tr w:rsidR="00B243BF" w:rsidRPr="00B243BF" w:rsidTr="00C807D3">
        <w:trPr>
          <w:trHeight w:val="1597"/>
        </w:trPr>
        <w:tc>
          <w:tcPr>
            <w:tcW w:w="473" w:type="dxa"/>
          </w:tcPr>
          <w:p w:rsidR="00204808" w:rsidRPr="00B243BF" w:rsidRDefault="00204808" w:rsidP="00CA6C8E">
            <w:pPr>
              <w:jc w:val="center"/>
              <w:rPr>
                <w:rFonts w:ascii="GHEA Mariam" w:hAnsi="GHEA Mariam" w:cs="Arial"/>
                <w:b/>
              </w:rPr>
            </w:pPr>
            <w:r w:rsidRPr="00B243BF">
              <w:rPr>
                <w:rFonts w:ascii="GHEA Mariam" w:hAnsi="GHEA Mariam" w:cs="Arial"/>
                <w:b/>
              </w:rPr>
              <w:lastRenderedPageBreak/>
              <w:t>6</w:t>
            </w:r>
          </w:p>
        </w:tc>
        <w:tc>
          <w:tcPr>
            <w:tcW w:w="3060" w:type="dxa"/>
          </w:tcPr>
          <w:p w:rsidR="00204808" w:rsidRPr="00B243BF" w:rsidRDefault="000B78D9" w:rsidP="00CA6C8E">
            <w:pPr>
              <w:jc w:val="center"/>
              <w:rPr>
                <w:rFonts w:ascii="GHEA Mariam" w:hAnsi="GHEA Mariam" w:cs="Arial"/>
                <w:b/>
              </w:rPr>
            </w:pPr>
            <w:r w:rsidRPr="00B243BF">
              <w:rPr>
                <w:rFonts w:ascii="GHEA Grapalat" w:hAnsi="GHEA Grapalat" w:cs="Sylfaen"/>
              </w:rPr>
              <w:t>Միջազգային և տարածաշրջանային համագործակցություն</w:t>
            </w:r>
          </w:p>
        </w:tc>
        <w:tc>
          <w:tcPr>
            <w:tcW w:w="2790" w:type="dxa"/>
          </w:tcPr>
          <w:p w:rsidR="000B78D9" w:rsidRPr="00B243BF" w:rsidRDefault="000B78D9" w:rsidP="000B78D9">
            <w:pPr>
              <w:rPr>
                <w:rFonts w:ascii="GHEA Grapalat" w:hAnsi="GHEA Grapalat"/>
              </w:rPr>
            </w:pPr>
            <w:r w:rsidRPr="00B243BF">
              <w:rPr>
                <w:rFonts w:ascii="GHEA Grapalat" w:hAnsi="GHEA Grapalat"/>
              </w:rPr>
              <w:t>6.</w:t>
            </w:r>
            <w:r w:rsidRPr="00B243BF">
              <w:rPr>
                <w:rFonts w:ascii="GHEA Grapalat" w:hAnsi="GHEA Grapalat"/>
                <w:lang w:val="hy-AM"/>
              </w:rPr>
              <w:t xml:space="preserve">1 </w:t>
            </w:r>
            <w:r w:rsidRPr="00B243BF">
              <w:rPr>
                <w:rFonts w:ascii="GHEA Grapalat" w:hAnsi="GHEA Grapalat"/>
              </w:rPr>
              <w:t>Ռուս</w:t>
            </w:r>
            <w:r w:rsidRPr="00B243BF">
              <w:rPr>
                <w:rFonts w:ascii="GHEA Grapalat" w:hAnsi="GHEA Grapalat"/>
                <w:lang w:val="hy-AM"/>
              </w:rPr>
              <w:t>-</w:t>
            </w:r>
            <w:r w:rsidRPr="00B243BF">
              <w:rPr>
                <w:rFonts w:ascii="GHEA Grapalat" w:hAnsi="GHEA Grapalat"/>
              </w:rPr>
              <w:t>հայկ</w:t>
            </w:r>
            <w:r w:rsidRPr="00B243BF">
              <w:rPr>
                <w:rFonts w:ascii="GHEA Grapalat" w:hAnsi="GHEA Grapalat"/>
                <w:lang w:val="hy-AM"/>
              </w:rPr>
              <w:t>ական հումա</w:t>
            </w:r>
            <w:r w:rsidRPr="00B243BF">
              <w:rPr>
                <w:rFonts w:ascii="GHEA Grapalat" w:hAnsi="GHEA Grapalat"/>
              </w:rPr>
              <w:softHyphen/>
            </w:r>
            <w:r w:rsidRPr="00B243BF">
              <w:rPr>
                <w:rFonts w:ascii="GHEA Grapalat" w:hAnsi="GHEA Grapalat"/>
                <w:lang w:val="hy-AM"/>
              </w:rPr>
              <w:t>նիտար արձագանքման կենտրոնի զարգացում</w:t>
            </w: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204808" w:rsidRPr="00B243BF" w:rsidRDefault="000B78D9" w:rsidP="000B78D9">
            <w:pPr>
              <w:rPr>
                <w:rFonts w:ascii="GHEA Mariam" w:hAnsi="GHEA Mariam" w:cs="Arial"/>
                <w:b/>
              </w:rPr>
            </w:pPr>
            <w:r w:rsidRPr="00B243BF">
              <w:rPr>
                <w:rFonts w:ascii="GHEA Grapalat" w:hAnsi="GHEA Grapalat"/>
              </w:rPr>
              <w:t>6.</w:t>
            </w:r>
            <w:r w:rsidRPr="00B243BF">
              <w:rPr>
                <w:rFonts w:ascii="GHEA Grapalat" w:hAnsi="GHEA Grapalat"/>
                <w:lang w:val="hy-AM"/>
              </w:rPr>
              <w:t>2 ՌԴ ուսումնական հաս</w:t>
            </w:r>
            <w:r w:rsidRPr="00B243BF">
              <w:rPr>
                <w:rFonts w:ascii="GHEA Grapalat" w:hAnsi="GHEA Grapalat"/>
              </w:rPr>
              <w:softHyphen/>
            </w:r>
            <w:r w:rsidRPr="00B243BF">
              <w:rPr>
                <w:rFonts w:ascii="GHEA Grapalat" w:hAnsi="GHEA Grapalat"/>
                <w:lang w:val="hy-AM"/>
              </w:rPr>
              <w:t xml:space="preserve">տատություններում և </w:t>
            </w:r>
            <w:r w:rsidRPr="00B243BF">
              <w:rPr>
                <w:rFonts w:ascii="GHEA Grapalat" w:hAnsi="GHEA Grapalat"/>
              </w:rPr>
              <w:t>Ռուս</w:t>
            </w:r>
            <w:r w:rsidRPr="00B243BF">
              <w:rPr>
                <w:rFonts w:ascii="GHEA Grapalat" w:hAnsi="GHEA Grapalat"/>
                <w:lang w:val="hy-AM"/>
              </w:rPr>
              <w:t>-</w:t>
            </w:r>
            <w:r w:rsidRPr="00B243BF">
              <w:rPr>
                <w:rFonts w:ascii="GHEA Grapalat" w:hAnsi="GHEA Grapalat"/>
              </w:rPr>
              <w:t>հայկ</w:t>
            </w:r>
            <w:r w:rsidRPr="00B243BF">
              <w:rPr>
                <w:rFonts w:ascii="GHEA Grapalat" w:hAnsi="GHEA Grapalat"/>
                <w:lang w:val="hy-AM"/>
              </w:rPr>
              <w:t>ական հումանիտար ար</w:t>
            </w:r>
            <w:r w:rsidRPr="00B243BF">
              <w:rPr>
                <w:rFonts w:ascii="GHEA Grapalat" w:hAnsi="GHEA Grapalat"/>
              </w:rPr>
              <w:softHyphen/>
            </w:r>
            <w:r w:rsidRPr="00B243BF">
              <w:rPr>
                <w:rFonts w:ascii="GHEA Grapalat" w:hAnsi="GHEA Grapalat"/>
                <w:lang w:val="hy-AM"/>
              </w:rPr>
              <w:t>ձագանքման կենտ</w:t>
            </w:r>
            <w:r w:rsidRPr="00B243BF">
              <w:rPr>
                <w:rFonts w:ascii="GHEA Grapalat" w:hAnsi="GHEA Grapalat"/>
              </w:rPr>
              <w:softHyphen/>
            </w:r>
            <w:r w:rsidRPr="00B243BF">
              <w:rPr>
                <w:rFonts w:ascii="GHEA Grapalat" w:hAnsi="GHEA Grapalat"/>
                <w:lang w:val="hy-AM"/>
              </w:rPr>
              <w:t xml:space="preserve">րոնում ԱԻՆ </w:t>
            </w:r>
            <w:r w:rsidRPr="00B243BF">
              <w:rPr>
                <w:rFonts w:ascii="GHEA Grapalat" w:hAnsi="GHEA Grapalat"/>
              </w:rPr>
              <w:t>փրկարար ծառայության</w:t>
            </w:r>
            <w:r w:rsidRPr="00B243BF">
              <w:rPr>
                <w:rFonts w:ascii="GHEA Grapalat" w:hAnsi="GHEA Grapalat"/>
                <w:lang w:val="hy-AM"/>
              </w:rPr>
              <w:t xml:space="preserve"> անձնակազմի որակավորման բարձ</w:t>
            </w:r>
            <w:r w:rsidRPr="00B243BF">
              <w:rPr>
                <w:rFonts w:ascii="GHEA Grapalat" w:hAnsi="GHEA Grapalat"/>
              </w:rPr>
              <w:softHyphen/>
            </w:r>
            <w:r w:rsidRPr="00B243BF">
              <w:rPr>
                <w:rFonts w:ascii="GHEA Grapalat" w:hAnsi="GHEA Grapalat"/>
                <w:lang w:val="hy-AM"/>
              </w:rPr>
              <w:t>րացման դասընթացների կազմակերպում</w:t>
            </w:r>
          </w:p>
        </w:tc>
        <w:tc>
          <w:tcPr>
            <w:tcW w:w="2160" w:type="dxa"/>
          </w:tcPr>
          <w:p w:rsidR="000B78D9" w:rsidRPr="00B243BF" w:rsidRDefault="000B78D9" w:rsidP="000B78D9">
            <w:pPr>
              <w:rPr>
                <w:rFonts w:ascii="GHEA Grapalat" w:hAnsi="GHEA Grapalat"/>
                <w:lang w:val="hy-AM"/>
              </w:rPr>
            </w:pPr>
            <w:r w:rsidRPr="00B243BF">
              <w:rPr>
                <w:rFonts w:ascii="GHEA Grapalat" w:hAnsi="GHEA Grapalat"/>
                <w:lang w:val="hy-AM"/>
              </w:rPr>
              <w:t xml:space="preserve">1) </w:t>
            </w:r>
            <w:r w:rsidRPr="00B243BF">
              <w:rPr>
                <w:rFonts w:ascii="GHEA Grapalat" w:hAnsi="GHEA Grapalat"/>
              </w:rPr>
              <w:t>Ռուս</w:t>
            </w:r>
            <w:r w:rsidRPr="00B243BF">
              <w:rPr>
                <w:rFonts w:ascii="GHEA Grapalat" w:hAnsi="GHEA Grapalat"/>
                <w:lang w:val="hy-AM"/>
              </w:rPr>
              <w:t>-</w:t>
            </w:r>
            <w:r w:rsidRPr="00B243BF">
              <w:rPr>
                <w:rFonts w:ascii="GHEA Grapalat" w:hAnsi="GHEA Grapalat"/>
              </w:rPr>
              <w:t>հայկ</w:t>
            </w:r>
            <w:r w:rsidRPr="00B243BF">
              <w:rPr>
                <w:rFonts w:ascii="GHEA Grapalat" w:hAnsi="GHEA Grapalat"/>
                <w:lang w:val="hy-AM"/>
              </w:rPr>
              <w:t>ական հու</w:t>
            </w:r>
            <w:r w:rsidRPr="00B243BF">
              <w:rPr>
                <w:rFonts w:ascii="GHEA Grapalat" w:hAnsi="GHEA Grapalat"/>
              </w:rPr>
              <w:softHyphen/>
            </w:r>
            <w:r w:rsidRPr="00B243BF">
              <w:rPr>
                <w:rFonts w:ascii="GHEA Grapalat" w:hAnsi="GHEA Grapalat"/>
                <w:lang w:val="hy-AM"/>
              </w:rPr>
              <w:t>մանիտար արձա</w:t>
            </w:r>
            <w:r w:rsidRPr="00B243BF">
              <w:rPr>
                <w:rFonts w:ascii="GHEA Grapalat" w:hAnsi="GHEA Grapalat"/>
              </w:rPr>
              <w:softHyphen/>
            </w:r>
            <w:r w:rsidRPr="00B243BF">
              <w:rPr>
                <w:rFonts w:ascii="GHEA Grapalat" w:hAnsi="GHEA Grapalat"/>
                <w:lang w:val="hy-AM"/>
              </w:rPr>
              <w:t>գանքման կենտրոնի զարգացման նպա</w:t>
            </w:r>
            <w:r w:rsidRPr="00B243BF">
              <w:rPr>
                <w:rFonts w:ascii="GHEA Grapalat" w:hAnsi="GHEA Grapalat"/>
              </w:rPr>
              <w:softHyphen/>
            </w:r>
            <w:r w:rsidRPr="00B243BF">
              <w:rPr>
                <w:rFonts w:ascii="GHEA Grapalat" w:hAnsi="GHEA Grapalat"/>
                <w:lang w:val="hy-AM"/>
              </w:rPr>
              <w:t>տա</w:t>
            </w:r>
            <w:r w:rsidRPr="00B243BF">
              <w:rPr>
                <w:rFonts w:ascii="GHEA Grapalat" w:hAnsi="GHEA Grapalat"/>
              </w:rPr>
              <w:softHyphen/>
            </w:r>
            <w:r w:rsidRPr="00B243BF">
              <w:rPr>
                <w:rFonts w:ascii="GHEA Grapalat" w:hAnsi="GHEA Grapalat"/>
                <w:lang w:val="hy-AM"/>
              </w:rPr>
              <w:t>կով նախատես</w:t>
            </w:r>
            <w:r w:rsidRPr="00B243BF">
              <w:rPr>
                <w:rFonts w:ascii="GHEA Grapalat" w:hAnsi="GHEA Grapalat"/>
              </w:rPr>
              <w:softHyphen/>
            </w:r>
            <w:r w:rsidRPr="00B243BF">
              <w:rPr>
                <w:rFonts w:ascii="GHEA Grapalat" w:hAnsi="GHEA Grapalat"/>
                <w:lang w:val="hy-AM"/>
              </w:rPr>
              <w:t xml:space="preserve">ված է 2018թ. ձեռք բերել մոտ  </w:t>
            </w:r>
            <w:r w:rsidRPr="00B243BF">
              <w:rPr>
                <w:rFonts w:ascii="GHEA Grapalat" w:hAnsi="GHEA Grapalat"/>
              </w:rPr>
              <w:t>2</w:t>
            </w:r>
            <w:r w:rsidRPr="00B243BF">
              <w:rPr>
                <w:rFonts w:ascii="GHEA Grapalat" w:hAnsi="GHEA Grapalat"/>
                <w:lang w:val="hy-AM"/>
              </w:rPr>
              <w:t xml:space="preserve"> մլն. ԱՄՆ դոլլարի փրկա</w:t>
            </w:r>
            <w:r w:rsidRPr="00B243BF">
              <w:rPr>
                <w:rFonts w:ascii="GHEA Grapalat" w:hAnsi="GHEA Grapalat"/>
                <w:lang w:val="hy-AM"/>
              </w:rPr>
              <w:softHyphen/>
              <w:t>րարական տեխնի</w:t>
            </w:r>
            <w:r w:rsidRPr="00B243BF">
              <w:rPr>
                <w:rFonts w:ascii="GHEA Grapalat" w:hAnsi="GHEA Grapalat"/>
                <w:lang w:val="hy-AM"/>
              </w:rPr>
              <w:softHyphen/>
              <w:t>կա, գույք և սննդի պաշար: Դրանց զգա</w:t>
            </w:r>
            <w:r w:rsidRPr="00B243BF">
              <w:rPr>
                <w:rFonts w:ascii="GHEA Grapalat" w:hAnsi="GHEA Grapalat"/>
                <w:lang w:val="hy-AM"/>
              </w:rPr>
              <w:softHyphen/>
              <w:t>լի մասը շահա</w:t>
            </w:r>
            <w:r w:rsidRPr="00B243BF">
              <w:rPr>
                <w:rFonts w:ascii="GHEA Grapalat" w:hAnsi="GHEA Grapalat"/>
                <w:lang w:val="hy-AM"/>
              </w:rPr>
              <w:softHyphen/>
              <w:t>գործման կհանձն</w:t>
            </w:r>
            <w:r w:rsidRPr="00B243BF">
              <w:rPr>
                <w:rFonts w:ascii="GHEA Grapalat" w:hAnsi="GHEA Grapalat"/>
                <w:lang w:val="hy-AM"/>
              </w:rPr>
              <w:softHyphen/>
              <w:t>վեն ԱԻՆ ՓԾ ստո-րաբաժանումներին, ինչը   կբարձրացնի ԱԻՆ արձագանքող ուժերի տեխնիկա</w:t>
            </w:r>
            <w:r w:rsidRPr="00B243BF">
              <w:rPr>
                <w:rFonts w:ascii="GHEA Grapalat" w:hAnsi="GHEA Grapalat"/>
                <w:lang w:val="hy-AM"/>
              </w:rPr>
              <w:softHyphen/>
              <w:t>կան հագեցվածու</w:t>
            </w:r>
            <w:r w:rsidRPr="00B243BF">
              <w:rPr>
                <w:rFonts w:ascii="GHEA Grapalat" w:hAnsi="GHEA Grapalat"/>
                <w:lang w:val="hy-AM"/>
              </w:rPr>
              <w:softHyphen/>
              <w:t>թյան մակարդակը և  կնպաստի անձնա</w:t>
            </w:r>
            <w:r w:rsidRPr="00B243BF">
              <w:rPr>
                <w:rFonts w:ascii="GHEA Grapalat" w:hAnsi="GHEA Grapalat"/>
                <w:lang w:val="hy-AM"/>
              </w:rPr>
              <w:softHyphen/>
              <w:t>կազ</w:t>
            </w:r>
            <w:r w:rsidRPr="00B243BF">
              <w:rPr>
                <w:rFonts w:ascii="GHEA Grapalat" w:hAnsi="GHEA Grapalat"/>
                <w:lang w:val="hy-AM"/>
              </w:rPr>
              <w:softHyphen/>
              <w:t>մի պատրաստ</w:t>
            </w:r>
            <w:r w:rsidRPr="00B243BF">
              <w:rPr>
                <w:rFonts w:ascii="GHEA Grapalat" w:hAnsi="GHEA Grapalat"/>
                <w:lang w:val="hy-AM"/>
              </w:rPr>
              <w:softHyphen/>
              <w:t>ման որակի բարե</w:t>
            </w:r>
            <w:r w:rsidRPr="00B243BF">
              <w:rPr>
                <w:rFonts w:ascii="GHEA Grapalat" w:hAnsi="GHEA Grapalat"/>
                <w:lang w:val="hy-AM"/>
              </w:rPr>
              <w:softHyphen/>
              <w:t>լավ</w:t>
            </w:r>
            <w:r w:rsidRPr="00B243BF">
              <w:rPr>
                <w:rFonts w:ascii="GHEA Grapalat" w:hAnsi="GHEA Grapalat"/>
                <w:lang w:val="hy-AM"/>
              </w:rPr>
              <w:softHyphen/>
              <w:t>մա-նը:</w:t>
            </w:r>
          </w:p>
          <w:p w:rsidR="00204808" w:rsidRPr="00B243BF" w:rsidRDefault="000B78D9" w:rsidP="000B78D9">
            <w:pPr>
              <w:rPr>
                <w:rFonts w:ascii="GHEA Mariam" w:hAnsi="GHEA Mariam"/>
                <w:lang w:val="hy-AM"/>
              </w:rPr>
            </w:pPr>
            <w:r w:rsidRPr="00B243BF">
              <w:rPr>
                <w:rFonts w:ascii="GHEA Grapalat" w:hAnsi="GHEA Grapalat"/>
                <w:lang w:val="hy-AM"/>
              </w:rPr>
              <w:t>2) ՌԴ ԱԻՆ ուսում</w:t>
            </w:r>
            <w:r w:rsidRPr="00B243BF">
              <w:rPr>
                <w:rFonts w:ascii="GHEA Grapalat" w:hAnsi="GHEA Grapalat"/>
                <w:lang w:val="hy-AM"/>
              </w:rPr>
              <w:softHyphen/>
              <w:t>նա</w:t>
            </w:r>
            <w:r w:rsidRPr="00B243BF">
              <w:rPr>
                <w:rFonts w:ascii="GHEA Grapalat" w:hAnsi="GHEA Grapalat"/>
                <w:lang w:val="hy-AM"/>
              </w:rPr>
              <w:softHyphen/>
              <w:t>կան հաստատու</w:t>
            </w:r>
            <w:r w:rsidRPr="00B243BF">
              <w:rPr>
                <w:rFonts w:ascii="GHEA Grapalat" w:hAnsi="GHEA Grapalat"/>
                <w:lang w:val="hy-AM"/>
              </w:rPr>
              <w:softHyphen/>
              <w:t>թյուններում և ՌՀՀԱԿ-ում 250-300 փրկարար ծառայող</w:t>
            </w:r>
            <w:r w:rsidRPr="00B243BF">
              <w:rPr>
                <w:rFonts w:ascii="GHEA Grapalat" w:hAnsi="GHEA Grapalat"/>
                <w:lang w:val="hy-AM"/>
              </w:rPr>
              <w:softHyphen/>
              <w:t>ներ կմասնակցեն  որակավորման բարձ</w:t>
            </w:r>
            <w:r w:rsidRPr="00B243BF">
              <w:rPr>
                <w:rFonts w:ascii="GHEA Grapalat" w:hAnsi="GHEA Grapalat"/>
                <w:lang w:val="hy-AM"/>
              </w:rPr>
              <w:softHyphen/>
              <w:t>րացման դաս</w:t>
            </w:r>
            <w:r w:rsidRPr="00B243BF">
              <w:rPr>
                <w:rFonts w:ascii="GHEA Grapalat" w:hAnsi="GHEA Grapalat"/>
                <w:lang w:val="hy-AM"/>
              </w:rPr>
              <w:softHyphen/>
              <w:t>ըն</w:t>
            </w:r>
            <w:r w:rsidRPr="00B243BF">
              <w:rPr>
                <w:rFonts w:ascii="GHEA Grapalat" w:hAnsi="GHEA Grapalat"/>
                <w:lang w:val="hy-AM"/>
              </w:rPr>
              <w:softHyphen/>
              <w:t>թացներին, արդ</w:t>
            </w:r>
            <w:r w:rsidRPr="00B243BF">
              <w:rPr>
                <w:rFonts w:ascii="GHEA Grapalat" w:hAnsi="GHEA Grapalat"/>
                <w:lang w:val="hy-AM"/>
              </w:rPr>
              <w:softHyphen/>
              <w:t>յուն</w:t>
            </w:r>
            <w:r w:rsidRPr="00B243BF">
              <w:rPr>
                <w:rFonts w:ascii="GHEA Grapalat" w:hAnsi="GHEA Grapalat"/>
                <w:lang w:val="hy-AM"/>
              </w:rPr>
              <w:softHyphen/>
              <w:t>քում կունենանք բարձրակարգ մաս</w:t>
            </w:r>
            <w:r w:rsidRPr="00B243BF">
              <w:rPr>
                <w:rFonts w:ascii="GHEA Grapalat" w:hAnsi="GHEA Grapalat"/>
                <w:lang w:val="hy-AM"/>
              </w:rPr>
              <w:softHyphen/>
              <w:t>նագետներ, որն էլ կնպաստի ԱԻ արագ արձագանքմանը և հետևանքների նվա</w:t>
            </w:r>
            <w:r w:rsidRPr="00B243BF">
              <w:rPr>
                <w:rFonts w:ascii="GHEA Grapalat" w:hAnsi="GHEA Grapalat"/>
                <w:lang w:val="hy-AM"/>
              </w:rPr>
              <w:softHyphen/>
              <w:t>զեցմանը</w:t>
            </w:r>
            <w:r w:rsidRPr="00B243BF">
              <w:rPr>
                <w:rFonts w:ascii="GHEA Grapalat" w:hAnsi="GHEA Grapalat"/>
                <w:sz w:val="24"/>
                <w:szCs w:val="24"/>
                <w:lang w:val="hy-AM"/>
              </w:rPr>
              <w:t xml:space="preserve">  </w:t>
            </w:r>
          </w:p>
        </w:tc>
        <w:tc>
          <w:tcPr>
            <w:tcW w:w="1800" w:type="dxa"/>
          </w:tcPr>
          <w:p w:rsidR="00204808" w:rsidRPr="00B243BF" w:rsidRDefault="00204808" w:rsidP="00CA6C8E">
            <w:pPr>
              <w:jc w:val="center"/>
              <w:rPr>
                <w:rFonts w:ascii="GHEA Mariam" w:hAnsi="GHEA Mariam" w:cs="Arial"/>
                <w:b/>
              </w:rPr>
            </w:pPr>
            <w:r w:rsidRPr="00B243BF">
              <w:rPr>
                <w:rFonts w:ascii="GHEA Mariam" w:hAnsi="GHEA Mariam" w:cs="Sylfaen"/>
                <w:spacing w:val="-8"/>
              </w:rPr>
              <w:t>Արտակարգ իրավիճակների նախարարություն</w:t>
            </w:r>
          </w:p>
        </w:tc>
        <w:tc>
          <w:tcPr>
            <w:tcW w:w="1530" w:type="dxa"/>
          </w:tcPr>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CA6C8E">
            <w:pPr>
              <w:rPr>
                <w:rFonts w:ascii="GHEA Mariam" w:hAnsi="GHEA Mariam"/>
              </w:rPr>
            </w:pPr>
          </w:p>
          <w:p w:rsidR="00204808" w:rsidRPr="00B243BF" w:rsidRDefault="00204808" w:rsidP="000B78D9">
            <w:pPr>
              <w:rPr>
                <w:rFonts w:ascii="GHEA Mariam" w:hAnsi="GHEA Mariam" w:cs="Arial"/>
                <w:b/>
              </w:rPr>
            </w:pPr>
          </w:p>
        </w:tc>
        <w:tc>
          <w:tcPr>
            <w:tcW w:w="1800" w:type="dxa"/>
          </w:tcPr>
          <w:p w:rsidR="000B78D9" w:rsidRPr="00B243BF" w:rsidRDefault="000B78D9" w:rsidP="000B78D9">
            <w:pPr>
              <w:jc w:val="center"/>
              <w:rPr>
                <w:rFonts w:ascii="GHEA Grapalat" w:hAnsi="GHEA Grapalat"/>
              </w:rPr>
            </w:pPr>
            <w:r w:rsidRPr="00B243BF">
              <w:rPr>
                <w:rFonts w:ascii="GHEA Grapalat" w:hAnsi="GHEA Grapalat"/>
                <w:lang w:val="hy-AM"/>
              </w:rPr>
              <w:t>202</w:t>
            </w:r>
            <w:r w:rsidRPr="00B243BF">
              <w:rPr>
                <w:rFonts w:ascii="GHEA Grapalat" w:hAnsi="GHEA Grapalat"/>
              </w:rPr>
              <w:t>1թ.</w:t>
            </w:r>
          </w:p>
          <w:p w:rsidR="000B78D9" w:rsidRPr="00B243BF" w:rsidRDefault="000B78D9" w:rsidP="000B78D9">
            <w:pPr>
              <w:jc w:val="center"/>
              <w:rPr>
                <w:rFonts w:ascii="GHEA Grapalat" w:hAnsi="GHEA Grapalat"/>
              </w:rPr>
            </w:pPr>
          </w:p>
          <w:p w:rsidR="000B78D9" w:rsidRPr="00B243BF" w:rsidRDefault="000B78D9" w:rsidP="000B78D9">
            <w:pPr>
              <w:jc w:val="center"/>
              <w:rPr>
                <w:rFonts w:ascii="GHEA Grapalat" w:hAnsi="GHEA Grapalat"/>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lang w:val="hy-AM"/>
              </w:rPr>
            </w:pPr>
          </w:p>
          <w:p w:rsidR="000B78D9" w:rsidRPr="00B243BF" w:rsidRDefault="000B78D9" w:rsidP="000B78D9">
            <w:pPr>
              <w:jc w:val="center"/>
              <w:rPr>
                <w:rFonts w:ascii="GHEA Grapalat" w:hAnsi="GHEA Grapalat"/>
              </w:rPr>
            </w:pPr>
          </w:p>
          <w:p w:rsidR="000B78D9" w:rsidRPr="00B243BF" w:rsidRDefault="000B78D9" w:rsidP="000B78D9">
            <w:pPr>
              <w:jc w:val="center"/>
              <w:rPr>
                <w:rFonts w:ascii="GHEA Grapalat" w:hAnsi="GHEA Grapalat"/>
              </w:rPr>
            </w:pPr>
          </w:p>
          <w:p w:rsidR="00204808" w:rsidRPr="00B243BF" w:rsidRDefault="000B78D9" w:rsidP="000B78D9">
            <w:pPr>
              <w:jc w:val="center"/>
              <w:rPr>
                <w:rFonts w:ascii="GHEA Mariam" w:hAnsi="GHEA Mariam" w:cs="Arial"/>
                <w:b/>
              </w:rPr>
            </w:pPr>
            <w:r w:rsidRPr="00B243BF">
              <w:rPr>
                <w:rFonts w:ascii="GHEA Grapalat" w:hAnsi="GHEA Grapalat"/>
              </w:rPr>
              <w:t>2021թ.</w:t>
            </w:r>
          </w:p>
        </w:tc>
        <w:tc>
          <w:tcPr>
            <w:tcW w:w="1620" w:type="dxa"/>
          </w:tcPr>
          <w:p w:rsidR="000B78D9" w:rsidRPr="00B243BF" w:rsidRDefault="000B78D9" w:rsidP="000B78D9">
            <w:pPr>
              <w:rPr>
                <w:rFonts w:ascii="GHEA Grapalat" w:hAnsi="GHEA Grapalat"/>
                <w:spacing w:val="-8"/>
              </w:rPr>
            </w:pPr>
            <w:r w:rsidRPr="00B243BF">
              <w:rPr>
                <w:rFonts w:ascii="GHEA Grapalat" w:hAnsi="GHEA Grapalat"/>
              </w:rPr>
              <w:t>Ռուս</w:t>
            </w:r>
            <w:r w:rsidRPr="00B243BF">
              <w:rPr>
                <w:rFonts w:ascii="GHEA Grapalat" w:hAnsi="GHEA Grapalat"/>
                <w:lang w:val="hy-AM"/>
              </w:rPr>
              <w:t>-</w:t>
            </w:r>
            <w:r w:rsidRPr="00B243BF">
              <w:rPr>
                <w:rFonts w:ascii="GHEA Grapalat" w:hAnsi="GHEA Grapalat"/>
              </w:rPr>
              <w:t>հայկ</w:t>
            </w:r>
            <w:r w:rsidRPr="00B243BF">
              <w:rPr>
                <w:rFonts w:ascii="GHEA Grapalat" w:hAnsi="GHEA Grapalat"/>
                <w:lang w:val="hy-AM"/>
              </w:rPr>
              <w:t>ա</w:t>
            </w:r>
            <w:r w:rsidRPr="00B243BF">
              <w:rPr>
                <w:rFonts w:ascii="GHEA Grapalat" w:hAnsi="GHEA Grapalat"/>
              </w:rPr>
              <w:softHyphen/>
            </w:r>
            <w:r w:rsidRPr="00B243BF">
              <w:rPr>
                <w:rFonts w:ascii="GHEA Grapalat" w:hAnsi="GHEA Grapalat"/>
                <w:lang w:val="hy-AM"/>
              </w:rPr>
              <w:t xml:space="preserve">կան </w:t>
            </w:r>
            <w:r w:rsidRPr="00B243BF">
              <w:rPr>
                <w:rFonts w:ascii="GHEA Grapalat" w:hAnsi="GHEA Grapalat"/>
              </w:rPr>
              <w:t>հումանի</w:t>
            </w:r>
            <w:r w:rsidRPr="00B243BF">
              <w:rPr>
                <w:rFonts w:ascii="GHEA Grapalat" w:hAnsi="GHEA Grapalat"/>
              </w:rPr>
              <w:softHyphen/>
              <w:t>տար արձա</w:t>
            </w:r>
            <w:r w:rsidRPr="00B243BF">
              <w:rPr>
                <w:rFonts w:ascii="GHEA Grapalat" w:hAnsi="GHEA Grapalat"/>
              </w:rPr>
              <w:softHyphen/>
              <w:t>գանքման</w:t>
            </w:r>
            <w:r w:rsidRPr="00B243BF">
              <w:rPr>
                <w:rFonts w:ascii="GHEA Grapalat" w:hAnsi="GHEA Grapalat"/>
                <w:lang w:val="hy-AM"/>
              </w:rPr>
              <w:t xml:space="preserve"> կենտ</w:t>
            </w:r>
            <w:r w:rsidRPr="00B243BF">
              <w:rPr>
                <w:rFonts w:ascii="GHEA Grapalat" w:hAnsi="GHEA Grapalat"/>
              </w:rPr>
              <w:softHyphen/>
            </w:r>
            <w:r w:rsidRPr="00B243BF">
              <w:rPr>
                <w:rFonts w:ascii="GHEA Grapalat" w:hAnsi="GHEA Grapalat"/>
                <w:lang w:val="hy-AM"/>
              </w:rPr>
              <w:t>րոնի ռու</w:t>
            </w:r>
            <w:r w:rsidRPr="00B243BF">
              <w:rPr>
                <w:rFonts w:ascii="GHEA Grapalat" w:hAnsi="GHEA Grapalat"/>
              </w:rPr>
              <w:softHyphen/>
            </w:r>
            <w:r w:rsidRPr="00B243BF">
              <w:rPr>
                <w:rFonts w:ascii="GHEA Grapalat" w:hAnsi="GHEA Grapalat"/>
                <w:lang w:val="hy-AM"/>
              </w:rPr>
              <w:t>սական կողմի բյուջե</w:t>
            </w:r>
            <w:r w:rsidRPr="00B243BF">
              <w:rPr>
                <w:rFonts w:ascii="GHEA Grapalat" w:hAnsi="GHEA Grapalat"/>
              </w:rPr>
              <w:t xml:space="preserve">: </w:t>
            </w:r>
            <w:r w:rsidRPr="00B243BF">
              <w:rPr>
                <w:rFonts w:ascii="GHEA Grapalat" w:hAnsi="GHEA Grapalat"/>
                <w:spacing w:val="-8"/>
              </w:rPr>
              <w:t>Մի</w:t>
            </w:r>
            <w:r w:rsidRPr="00B243BF">
              <w:rPr>
                <w:rFonts w:ascii="GHEA Grapalat" w:hAnsi="GHEA Grapalat"/>
                <w:spacing w:val="-8"/>
              </w:rPr>
              <w:softHyphen/>
              <w:t>ջո</w:t>
            </w:r>
            <w:r w:rsidRPr="00B243BF">
              <w:rPr>
                <w:rFonts w:ascii="GHEA Grapalat" w:hAnsi="GHEA Grapalat"/>
                <w:spacing w:val="-8"/>
              </w:rPr>
              <w:softHyphen/>
              <w:t>ցառման իրա</w:t>
            </w:r>
            <w:r w:rsidRPr="00B243BF">
              <w:rPr>
                <w:rFonts w:ascii="GHEA Grapalat" w:hAnsi="GHEA Grapalat"/>
                <w:spacing w:val="-8"/>
              </w:rPr>
              <w:softHyphen/>
              <w:t>կանացման հա</w:t>
            </w:r>
            <w:r w:rsidRPr="00B243BF">
              <w:rPr>
                <w:rFonts w:ascii="GHEA Grapalat" w:hAnsi="GHEA Grapalat"/>
                <w:spacing w:val="-8"/>
              </w:rPr>
              <w:softHyphen/>
              <w:t>մ</w:t>
            </w:r>
            <w:r w:rsidRPr="00B243BF">
              <w:rPr>
                <w:rFonts w:ascii="GHEA Grapalat" w:hAnsi="GHEA Grapalat"/>
                <w:spacing w:val="-8"/>
              </w:rPr>
              <w:softHyphen/>
              <w:t>ար  անհրա</w:t>
            </w:r>
            <w:r w:rsidRPr="00B243BF">
              <w:rPr>
                <w:rFonts w:ascii="GHEA Grapalat" w:hAnsi="GHEA Grapalat"/>
                <w:spacing w:val="-8"/>
              </w:rPr>
              <w:softHyphen/>
              <w:t xml:space="preserve">ժեշտ </w:t>
            </w:r>
            <w:r w:rsidRPr="00B243BF">
              <w:rPr>
                <w:rFonts w:ascii="GHEA Grapalat" w:hAnsi="GHEA Grapalat"/>
                <w:spacing w:val="-8"/>
                <w:lang w:val="hy-AM"/>
              </w:rPr>
              <w:t xml:space="preserve"> </w:t>
            </w:r>
            <w:r w:rsidRPr="00B243BF">
              <w:rPr>
                <w:rFonts w:ascii="GHEA Grapalat" w:hAnsi="GHEA Grapalat"/>
                <w:spacing w:val="-8"/>
              </w:rPr>
              <w:t>կլինի 20մլն դոլարին համարժեք ՀՀ դրամ:</w:t>
            </w:r>
            <w:r w:rsidRPr="00B243BF">
              <w:rPr>
                <w:rFonts w:ascii="GHEA Grapalat" w:hAnsi="GHEA Grapalat"/>
                <w:spacing w:val="-8"/>
                <w:lang w:val="hy-AM"/>
              </w:rPr>
              <w:t xml:space="preserve"> </w:t>
            </w:r>
          </w:p>
          <w:p w:rsidR="000B78D9" w:rsidRPr="00B243BF" w:rsidRDefault="000B78D9" w:rsidP="000B78D9">
            <w:pPr>
              <w:rPr>
                <w:rFonts w:ascii="GHEA Grapalat" w:hAnsi="GHEA Grapalat"/>
              </w:rPr>
            </w:pPr>
          </w:p>
          <w:p w:rsidR="000B78D9" w:rsidRPr="00B243BF" w:rsidRDefault="000B78D9" w:rsidP="000B78D9">
            <w:pPr>
              <w:rPr>
                <w:rFonts w:ascii="GHEA Grapalat" w:hAnsi="GHEA Grapalat"/>
              </w:rPr>
            </w:pPr>
          </w:p>
          <w:p w:rsidR="00204808" w:rsidRPr="00B243BF" w:rsidRDefault="000B78D9" w:rsidP="000B78D9">
            <w:pPr>
              <w:rPr>
                <w:rFonts w:ascii="GHEA Grapalat" w:hAnsi="GHEA Grapalat"/>
              </w:rPr>
            </w:pPr>
            <w:r w:rsidRPr="00B243BF">
              <w:rPr>
                <w:rFonts w:ascii="GHEA Grapalat" w:hAnsi="GHEA Grapalat"/>
              </w:rPr>
              <w:t>Ռուս</w:t>
            </w:r>
            <w:r w:rsidRPr="00B243BF">
              <w:rPr>
                <w:rFonts w:ascii="GHEA Grapalat" w:hAnsi="GHEA Grapalat"/>
                <w:lang w:val="hy-AM"/>
              </w:rPr>
              <w:t>-</w:t>
            </w:r>
            <w:r w:rsidRPr="00B243BF">
              <w:rPr>
                <w:rFonts w:ascii="GHEA Grapalat" w:hAnsi="GHEA Grapalat"/>
              </w:rPr>
              <w:t>հայկ</w:t>
            </w:r>
            <w:r w:rsidRPr="00B243BF">
              <w:rPr>
                <w:rFonts w:ascii="GHEA Grapalat" w:hAnsi="GHEA Grapalat"/>
                <w:lang w:val="hy-AM"/>
              </w:rPr>
              <w:t>ա</w:t>
            </w:r>
            <w:r w:rsidRPr="00B243BF">
              <w:rPr>
                <w:rFonts w:ascii="GHEA Grapalat" w:hAnsi="GHEA Grapalat"/>
              </w:rPr>
              <w:softHyphen/>
            </w:r>
            <w:r w:rsidRPr="00B243BF">
              <w:rPr>
                <w:rFonts w:ascii="GHEA Grapalat" w:hAnsi="GHEA Grapalat"/>
                <w:lang w:val="hy-AM"/>
              </w:rPr>
              <w:t xml:space="preserve">կան </w:t>
            </w:r>
            <w:r w:rsidRPr="00B243BF">
              <w:rPr>
                <w:rFonts w:ascii="GHEA Grapalat" w:hAnsi="GHEA Grapalat"/>
              </w:rPr>
              <w:t>հումանի</w:t>
            </w:r>
            <w:r w:rsidRPr="00B243BF">
              <w:rPr>
                <w:rFonts w:ascii="GHEA Grapalat" w:hAnsi="GHEA Grapalat"/>
              </w:rPr>
              <w:softHyphen/>
              <w:t>տար արձա</w:t>
            </w:r>
            <w:r w:rsidRPr="00B243BF">
              <w:rPr>
                <w:rFonts w:ascii="GHEA Grapalat" w:hAnsi="GHEA Grapalat"/>
              </w:rPr>
              <w:softHyphen/>
              <w:t>գանքման</w:t>
            </w:r>
            <w:r w:rsidRPr="00B243BF">
              <w:rPr>
                <w:rFonts w:ascii="GHEA Grapalat" w:hAnsi="GHEA Grapalat"/>
                <w:lang w:val="hy-AM"/>
              </w:rPr>
              <w:t xml:space="preserve"> կենտ</w:t>
            </w:r>
            <w:r w:rsidRPr="00B243BF">
              <w:rPr>
                <w:rFonts w:ascii="GHEA Grapalat" w:hAnsi="GHEA Grapalat"/>
              </w:rPr>
              <w:softHyphen/>
            </w:r>
            <w:r w:rsidRPr="00B243BF">
              <w:rPr>
                <w:rFonts w:ascii="GHEA Grapalat" w:hAnsi="GHEA Grapalat"/>
                <w:lang w:val="hy-AM"/>
              </w:rPr>
              <w:t>րոնի ռու</w:t>
            </w:r>
            <w:r w:rsidRPr="00B243BF">
              <w:rPr>
                <w:rFonts w:ascii="GHEA Grapalat" w:hAnsi="GHEA Grapalat"/>
              </w:rPr>
              <w:softHyphen/>
            </w:r>
            <w:r w:rsidRPr="00B243BF">
              <w:rPr>
                <w:rFonts w:ascii="GHEA Grapalat" w:hAnsi="GHEA Grapalat"/>
                <w:lang w:val="hy-AM"/>
              </w:rPr>
              <w:t>սական կողմի բյուջե</w:t>
            </w:r>
            <w:r w:rsidRPr="00B243BF">
              <w:rPr>
                <w:rFonts w:ascii="GHEA Grapalat" w:hAnsi="GHEA Grapalat"/>
              </w:rPr>
              <w:t xml:space="preserve">: </w:t>
            </w:r>
            <w:r w:rsidRPr="00B243BF">
              <w:rPr>
                <w:rFonts w:ascii="GHEA Grapalat" w:hAnsi="GHEA Grapalat"/>
                <w:spacing w:val="-8"/>
              </w:rPr>
              <w:t>Միջո</w:t>
            </w:r>
            <w:r w:rsidRPr="00B243BF">
              <w:rPr>
                <w:rFonts w:ascii="GHEA Grapalat" w:hAnsi="GHEA Grapalat"/>
                <w:spacing w:val="-8"/>
              </w:rPr>
              <w:softHyphen/>
              <w:t>ցառման իրա</w:t>
            </w:r>
            <w:r w:rsidRPr="00B243BF">
              <w:rPr>
                <w:rFonts w:ascii="GHEA Grapalat" w:hAnsi="GHEA Grapalat"/>
                <w:spacing w:val="-8"/>
              </w:rPr>
              <w:softHyphen/>
              <w:t>կանացման հա</w:t>
            </w:r>
            <w:r w:rsidRPr="00B243BF">
              <w:rPr>
                <w:rFonts w:ascii="GHEA Grapalat" w:hAnsi="GHEA Grapalat"/>
                <w:spacing w:val="-8"/>
              </w:rPr>
              <w:softHyphen/>
              <w:t>մար  անհրա</w:t>
            </w:r>
            <w:r w:rsidRPr="00B243BF">
              <w:rPr>
                <w:rFonts w:ascii="GHEA Grapalat" w:hAnsi="GHEA Grapalat"/>
                <w:spacing w:val="-8"/>
              </w:rPr>
              <w:softHyphen/>
              <w:t xml:space="preserve">ժեշտ </w:t>
            </w:r>
            <w:r w:rsidRPr="00B243BF">
              <w:rPr>
                <w:rFonts w:ascii="GHEA Grapalat" w:hAnsi="GHEA Grapalat"/>
                <w:spacing w:val="-8"/>
                <w:lang w:val="hy-AM"/>
              </w:rPr>
              <w:t xml:space="preserve"> </w:t>
            </w:r>
            <w:r w:rsidRPr="00B243BF">
              <w:rPr>
                <w:rFonts w:ascii="GHEA Grapalat" w:hAnsi="GHEA Grapalat"/>
                <w:spacing w:val="-8"/>
              </w:rPr>
              <w:t>կլինի</w:t>
            </w:r>
            <w:r w:rsidRPr="00B243BF">
              <w:rPr>
                <w:rFonts w:ascii="GHEA Grapalat" w:hAnsi="GHEA Grapalat"/>
              </w:rPr>
              <w:t xml:space="preserve"> 1.770.000 ԱՄՆ դոլարին համարժեք դրամ:</w:t>
            </w:r>
          </w:p>
        </w:tc>
      </w:tr>
      <w:tr w:rsidR="00B243BF" w:rsidRPr="00B243BF" w:rsidTr="00C807D3">
        <w:tc>
          <w:tcPr>
            <w:tcW w:w="473" w:type="dxa"/>
          </w:tcPr>
          <w:p w:rsidR="00204808" w:rsidRPr="00B243BF" w:rsidRDefault="00204808" w:rsidP="00CA6C8E">
            <w:pPr>
              <w:jc w:val="center"/>
              <w:rPr>
                <w:rFonts w:ascii="GHEA Mariam" w:hAnsi="GHEA Mariam" w:cs="Arial"/>
                <w:b/>
              </w:rPr>
            </w:pPr>
            <w:r w:rsidRPr="00B243BF">
              <w:rPr>
                <w:rFonts w:ascii="GHEA Mariam" w:hAnsi="GHEA Mariam" w:cs="Arial"/>
                <w:b/>
              </w:rPr>
              <w:t>7</w:t>
            </w:r>
          </w:p>
        </w:tc>
        <w:tc>
          <w:tcPr>
            <w:tcW w:w="3060" w:type="dxa"/>
          </w:tcPr>
          <w:p w:rsidR="00204808" w:rsidRPr="00B243BF" w:rsidRDefault="008C6A0A" w:rsidP="008C6A0A">
            <w:pPr>
              <w:rPr>
                <w:rFonts w:ascii="GHEA Mariam" w:hAnsi="GHEA Mariam" w:cs="Arial"/>
                <w:b/>
              </w:rPr>
            </w:pPr>
            <w:r w:rsidRPr="00B243BF">
              <w:rPr>
                <w:rFonts w:ascii="GHEA Grapalat" w:hAnsi="GHEA Grapalat" w:cs="Sylfaen"/>
                <w:lang w:val="hy-AM"/>
              </w:rPr>
              <w:t xml:space="preserve">Սեյսմիկ պաշտպանության </w:t>
            </w:r>
            <w:r w:rsidRPr="00B243BF">
              <w:rPr>
                <w:rFonts w:ascii="GHEA Grapalat" w:hAnsi="GHEA Grapalat" w:cs="Sylfaen"/>
                <w:lang w:val="hy-AM"/>
              </w:rPr>
              <w:lastRenderedPageBreak/>
              <w:t>ծառայության համակարգի բարեփոխում</w:t>
            </w:r>
          </w:p>
        </w:tc>
        <w:tc>
          <w:tcPr>
            <w:tcW w:w="2790" w:type="dxa"/>
          </w:tcPr>
          <w:p w:rsidR="008C6A0A" w:rsidRPr="00B243BF" w:rsidRDefault="008C6A0A" w:rsidP="008C6A0A">
            <w:pPr>
              <w:rPr>
                <w:rFonts w:ascii="GHEA Grapalat" w:hAnsi="GHEA Grapalat"/>
              </w:rPr>
            </w:pPr>
            <w:r w:rsidRPr="00B243BF">
              <w:rPr>
                <w:rFonts w:ascii="GHEA Grapalat" w:hAnsi="GHEA Grapalat"/>
              </w:rPr>
              <w:lastRenderedPageBreak/>
              <w:t>7.1</w:t>
            </w:r>
            <w:r w:rsidRPr="00B243BF">
              <w:rPr>
                <w:rFonts w:ascii="GHEA Grapalat" w:hAnsi="GHEA Grapalat"/>
                <w:lang w:val="hy-AM"/>
              </w:rPr>
              <w:t xml:space="preserve"> Կապի ժամանակակից </w:t>
            </w:r>
            <w:r w:rsidRPr="00B243BF">
              <w:rPr>
                <w:rFonts w:ascii="GHEA Grapalat" w:hAnsi="GHEA Grapalat"/>
                <w:lang w:val="hy-AM"/>
              </w:rPr>
              <w:lastRenderedPageBreak/>
              <w:t>միջոցների համալրմամբ սեյսմիկ վտանգի մոնի</w:t>
            </w:r>
            <w:r w:rsidRPr="00B243BF">
              <w:rPr>
                <w:rFonts w:ascii="GHEA Grapalat" w:hAnsi="GHEA Grapalat"/>
              </w:rPr>
              <w:softHyphen/>
            </w:r>
            <w:r w:rsidRPr="00B243BF">
              <w:rPr>
                <w:rFonts w:ascii="GHEA Grapalat" w:hAnsi="GHEA Grapalat"/>
                <w:lang w:val="hy-AM"/>
              </w:rPr>
              <w:t>տորինգն ապահովող ազ</w:t>
            </w:r>
            <w:r w:rsidRPr="00B243BF">
              <w:rPr>
                <w:rFonts w:ascii="GHEA Grapalat" w:hAnsi="GHEA Grapalat"/>
              </w:rPr>
              <w:softHyphen/>
            </w:r>
            <w:r w:rsidRPr="00B243BF">
              <w:rPr>
                <w:rFonts w:ascii="GHEA Grapalat" w:hAnsi="GHEA Grapalat"/>
                <w:lang w:val="hy-AM"/>
              </w:rPr>
              <w:t>գային դիտացանցի, աքսե</w:t>
            </w:r>
            <w:r w:rsidRPr="00B243BF">
              <w:rPr>
                <w:rFonts w:ascii="GHEA Grapalat" w:hAnsi="GHEA Grapalat"/>
              </w:rPr>
              <w:softHyphen/>
            </w:r>
            <w:r w:rsidRPr="00B243BF">
              <w:rPr>
                <w:rFonts w:ascii="GHEA Grapalat" w:hAnsi="GHEA Grapalat"/>
                <w:lang w:val="hy-AM"/>
              </w:rPr>
              <w:t>լե</w:t>
            </w:r>
            <w:r w:rsidRPr="00B243BF">
              <w:rPr>
                <w:rFonts w:ascii="GHEA Grapalat" w:hAnsi="GHEA Grapalat"/>
              </w:rPr>
              <w:softHyphen/>
            </w:r>
            <w:r w:rsidRPr="00B243BF">
              <w:rPr>
                <w:rFonts w:ascii="GHEA Grapalat" w:hAnsi="GHEA Grapalat"/>
                <w:lang w:val="hy-AM"/>
              </w:rPr>
              <w:t>րոգրաֆների և հիդրո</w:t>
            </w:r>
            <w:r w:rsidRPr="00B243BF">
              <w:rPr>
                <w:rFonts w:ascii="GHEA Grapalat" w:hAnsi="GHEA Grapalat"/>
              </w:rPr>
              <w:softHyphen/>
            </w:r>
            <w:r w:rsidRPr="00B243BF">
              <w:rPr>
                <w:rFonts w:ascii="GHEA Grapalat" w:hAnsi="GHEA Grapalat"/>
                <w:lang w:val="hy-AM"/>
              </w:rPr>
              <w:t>երկրաբանական ցանցերի</w:t>
            </w:r>
            <w:r w:rsidRPr="00B243BF">
              <w:rPr>
                <w:rFonts w:ascii="GHEA Grapalat" w:hAnsi="GHEA Grapalat"/>
              </w:rPr>
              <w:t xml:space="preserve"> </w:t>
            </w:r>
            <w:r w:rsidRPr="00B243BF">
              <w:rPr>
                <w:rFonts w:ascii="GHEA Grapalat" w:hAnsi="GHEA Grapalat"/>
                <w:lang w:val="hy-AM"/>
              </w:rPr>
              <w:t>արդիականացում, թվայ</w:t>
            </w:r>
            <w:r w:rsidRPr="00B243BF">
              <w:rPr>
                <w:rFonts w:ascii="GHEA Grapalat" w:hAnsi="GHEA Grapalat"/>
              </w:rPr>
              <w:softHyphen/>
            </w:r>
            <w:r w:rsidRPr="00B243BF">
              <w:rPr>
                <w:rFonts w:ascii="GHEA Grapalat" w:hAnsi="GHEA Grapalat"/>
                <w:lang w:val="hy-AM"/>
              </w:rPr>
              <w:t>նացում և ընդլայնում</w:t>
            </w:r>
          </w:p>
          <w:p w:rsidR="008C6A0A" w:rsidRPr="00B243BF" w:rsidRDefault="008C6A0A" w:rsidP="008C6A0A">
            <w:pPr>
              <w:rPr>
                <w:rFonts w:ascii="GHEA Grapalat" w:hAnsi="GHEA Grapalat"/>
              </w:rPr>
            </w:pPr>
          </w:p>
          <w:p w:rsidR="008C6A0A" w:rsidRPr="00B243BF" w:rsidRDefault="008C6A0A" w:rsidP="008C6A0A">
            <w:pPr>
              <w:rPr>
                <w:rFonts w:ascii="GHEA Grapalat" w:hAnsi="GHEA Grapalat"/>
                <w:lang w:val="hy-AM"/>
              </w:rPr>
            </w:pPr>
            <w:r w:rsidRPr="00B243BF">
              <w:rPr>
                <w:rFonts w:ascii="GHEA Grapalat" w:hAnsi="GHEA Grapalat"/>
              </w:rPr>
              <w:t>7.2</w:t>
            </w:r>
            <w:r w:rsidRPr="00B243BF">
              <w:rPr>
                <w:rFonts w:ascii="GHEA Grapalat" w:hAnsi="GHEA Grapalat"/>
                <w:lang w:val="hy-AM"/>
              </w:rPr>
              <w:t xml:space="preserve">  Համաշխարհային հաղորդակցման արբանյա</w:t>
            </w:r>
            <w:r w:rsidRPr="00B243BF">
              <w:rPr>
                <w:rFonts w:ascii="GHEA Grapalat" w:hAnsi="GHEA Grapalat"/>
              </w:rPr>
              <w:softHyphen/>
            </w:r>
            <w:r w:rsidRPr="00B243BF">
              <w:rPr>
                <w:rFonts w:ascii="GHEA Grapalat" w:hAnsi="GHEA Grapalat"/>
                <w:lang w:val="hy-AM"/>
              </w:rPr>
              <w:t>կային համակարգ GCI-III (տեղադրման վայրը՝ Գառ</w:t>
            </w:r>
            <w:r w:rsidRPr="00B243BF">
              <w:rPr>
                <w:rFonts w:ascii="GHEA Grapalat" w:hAnsi="GHEA Grapalat"/>
              </w:rPr>
              <w:softHyphen/>
            </w:r>
            <w:r w:rsidRPr="00B243BF">
              <w:rPr>
                <w:rFonts w:ascii="GHEA Grapalat" w:hAnsi="GHEA Grapalat"/>
                <w:lang w:val="hy-AM"/>
              </w:rPr>
              <w:t>նի, Երևան): Տվյալների փո</w:t>
            </w:r>
            <w:r w:rsidRPr="00B243BF">
              <w:rPr>
                <w:rFonts w:ascii="GHEA Grapalat" w:hAnsi="GHEA Grapalat"/>
              </w:rPr>
              <w:softHyphen/>
            </w:r>
            <w:r w:rsidRPr="00B243BF">
              <w:rPr>
                <w:rFonts w:ascii="GHEA Grapalat" w:hAnsi="GHEA Grapalat"/>
                <w:lang w:val="hy-AM"/>
              </w:rPr>
              <w:t>խանցումը՝ թվային:</w:t>
            </w: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r w:rsidRPr="00B243BF">
              <w:rPr>
                <w:rFonts w:ascii="GHEA Grapalat" w:hAnsi="GHEA Grapalat"/>
              </w:rPr>
              <w:t>7.3</w:t>
            </w:r>
            <w:r w:rsidRPr="00B243BF">
              <w:rPr>
                <w:rFonts w:ascii="GHEA Grapalat" w:hAnsi="GHEA Grapalat"/>
                <w:lang w:val="hy-AM"/>
              </w:rPr>
              <w:t xml:space="preserve"> ՀՀ տարածքում 2-րդ GPS կայան (երկրա</w:t>
            </w:r>
            <w:r w:rsidRPr="00B243BF">
              <w:rPr>
                <w:rFonts w:ascii="GHEA Grapalat" w:hAnsi="GHEA Grapalat"/>
              </w:rPr>
              <w:softHyphen/>
            </w:r>
            <w:r w:rsidRPr="00B243BF">
              <w:rPr>
                <w:rFonts w:ascii="GHEA Grapalat" w:hAnsi="GHEA Grapalat"/>
                <w:lang w:val="hy-AM"/>
              </w:rPr>
              <w:t>դինամիկական չափումներ)</w:t>
            </w: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r w:rsidRPr="00B243BF">
              <w:rPr>
                <w:rFonts w:ascii="GHEA Grapalat" w:hAnsi="GHEA Grapalat"/>
              </w:rPr>
              <w:t>7.4</w:t>
            </w:r>
            <w:r w:rsidRPr="00B243BF">
              <w:rPr>
                <w:rFonts w:ascii="GHEA Grapalat" w:hAnsi="GHEA Grapalat"/>
                <w:lang w:val="hy-AM"/>
              </w:rPr>
              <w:t xml:space="preserve"> Ջրամբարների պատվարների սեյսմիկ խոցելիության գնահատման ծրագրի </w:t>
            </w:r>
            <w:r w:rsidRPr="00B243BF">
              <w:rPr>
                <w:rFonts w:ascii="GHEA Grapalat" w:hAnsi="GHEA Grapalat"/>
              </w:rPr>
              <w:t>նախագիծը ՀՀ կառավարության քննարկմանը ներկայացումը</w:t>
            </w:r>
          </w:p>
          <w:p w:rsidR="00204808" w:rsidRPr="00B243BF" w:rsidRDefault="00204808" w:rsidP="00CA6C8E">
            <w:pPr>
              <w:jc w:val="center"/>
              <w:rPr>
                <w:rFonts w:ascii="GHEA Mariam" w:hAnsi="GHEA Mariam" w:cs="Arial"/>
                <w:b/>
              </w:rPr>
            </w:pPr>
          </w:p>
        </w:tc>
        <w:tc>
          <w:tcPr>
            <w:tcW w:w="2160" w:type="dxa"/>
          </w:tcPr>
          <w:p w:rsidR="008C6A0A" w:rsidRPr="00B243BF" w:rsidRDefault="008C6A0A" w:rsidP="008C6A0A">
            <w:pPr>
              <w:jc w:val="both"/>
              <w:rPr>
                <w:rFonts w:ascii="GHEA Grapalat" w:hAnsi="GHEA Grapalat"/>
              </w:rPr>
            </w:pPr>
            <w:r w:rsidRPr="00B243BF">
              <w:rPr>
                <w:rFonts w:ascii="GHEA Grapalat" w:hAnsi="GHEA Grapalat"/>
                <w:lang w:val="hy-AM"/>
              </w:rPr>
              <w:lastRenderedPageBreak/>
              <w:t xml:space="preserve">Արդիականացված և </w:t>
            </w:r>
            <w:r w:rsidRPr="00B243BF">
              <w:rPr>
                <w:rFonts w:ascii="GHEA Grapalat" w:hAnsi="GHEA Grapalat"/>
                <w:lang w:val="hy-AM"/>
              </w:rPr>
              <w:lastRenderedPageBreak/>
              <w:t>թվայնացված դիտացանց:</w:t>
            </w: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jc w:val="both"/>
              <w:rPr>
                <w:rFonts w:ascii="GHEA Grapalat" w:hAnsi="GHEA Grapalat"/>
              </w:rPr>
            </w:pPr>
          </w:p>
          <w:p w:rsidR="008C6A0A" w:rsidRPr="00B243BF" w:rsidRDefault="008C6A0A" w:rsidP="008C6A0A">
            <w:pPr>
              <w:rPr>
                <w:rFonts w:ascii="GHEA Grapalat" w:hAnsi="GHEA Grapalat"/>
                <w:shd w:val="clear" w:color="auto" w:fill="FFFFFF"/>
                <w:lang w:val="af-ZA"/>
              </w:rPr>
            </w:pPr>
          </w:p>
          <w:p w:rsidR="008C6A0A" w:rsidRPr="00B243BF" w:rsidRDefault="008C6A0A" w:rsidP="008C6A0A">
            <w:pPr>
              <w:rPr>
                <w:rFonts w:ascii="GHEA Grapalat" w:hAnsi="GHEA Grapalat"/>
                <w:shd w:val="clear" w:color="auto" w:fill="FFFFFF"/>
                <w:lang w:val="af-ZA"/>
              </w:rPr>
            </w:pPr>
          </w:p>
          <w:p w:rsidR="008C6A0A" w:rsidRPr="00B243BF" w:rsidRDefault="008C6A0A" w:rsidP="008C6A0A">
            <w:pPr>
              <w:rPr>
                <w:rFonts w:ascii="GHEA Grapalat" w:hAnsi="GHEA Grapalat"/>
                <w:shd w:val="clear" w:color="auto" w:fill="FFFFFF"/>
                <w:lang w:val="af-ZA"/>
              </w:rPr>
            </w:pPr>
          </w:p>
          <w:p w:rsidR="008C6A0A" w:rsidRPr="00B243BF" w:rsidRDefault="008C6A0A" w:rsidP="008C6A0A">
            <w:pPr>
              <w:rPr>
                <w:rFonts w:ascii="GHEA Grapalat" w:hAnsi="GHEA Grapalat"/>
                <w:shd w:val="clear" w:color="auto" w:fill="FFFFFF"/>
                <w:lang w:val="af-ZA"/>
              </w:rPr>
            </w:pPr>
          </w:p>
          <w:p w:rsidR="008C6A0A" w:rsidRPr="00B243BF" w:rsidRDefault="008C6A0A" w:rsidP="008C6A0A">
            <w:pPr>
              <w:rPr>
                <w:rFonts w:ascii="GHEA Grapalat" w:hAnsi="GHEA Grapalat"/>
                <w:shd w:val="clear" w:color="auto" w:fill="FFFFFF"/>
                <w:lang w:val="af-ZA"/>
              </w:rPr>
            </w:pPr>
          </w:p>
          <w:p w:rsidR="008C6A0A" w:rsidRPr="00B243BF" w:rsidRDefault="008C6A0A" w:rsidP="008C6A0A">
            <w:pPr>
              <w:rPr>
                <w:rFonts w:ascii="GHEA Grapalat" w:hAnsi="GHEA Grapalat"/>
                <w:shd w:val="clear" w:color="auto" w:fill="FFFFFF"/>
                <w:lang w:val="af-ZA"/>
              </w:rPr>
            </w:pPr>
          </w:p>
          <w:p w:rsidR="00204808" w:rsidRPr="00B243BF" w:rsidRDefault="008C6A0A" w:rsidP="008C6A0A">
            <w:pPr>
              <w:rPr>
                <w:rFonts w:ascii="GHEA Mariam" w:hAnsi="GHEA Mariam" w:cs="Arial"/>
                <w:b/>
              </w:rPr>
            </w:pPr>
            <w:r w:rsidRPr="00B243BF">
              <w:rPr>
                <w:rFonts w:ascii="GHEA Grapalat" w:hAnsi="GHEA Grapalat"/>
                <w:shd w:val="clear" w:color="auto" w:fill="FFFFFF"/>
                <w:lang w:val="af-ZA"/>
              </w:rPr>
              <w:t>Պետական հատուկ նշանակության ջրամ</w:t>
            </w:r>
            <w:r w:rsidRPr="00B243BF">
              <w:rPr>
                <w:rFonts w:ascii="GHEA Grapalat" w:hAnsi="GHEA Grapalat"/>
                <w:shd w:val="clear" w:color="auto" w:fill="FFFFFF"/>
                <w:lang w:val="af-ZA"/>
              </w:rPr>
              <w:softHyphen/>
              <w:t>բարների պատվարների սեյս</w:t>
            </w:r>
            <w:r w:rsidRPr="00B243BF">
              <w:rPr>
                <w:rFonts w:ascii="GHEA Grapalat" w:hAnsi="GHEA Grapalat"/>
                <w:shd w:val="clear" w:color="auto" w:fill="FFFFFF"/>
                <w:lang w:val="af-ZA"/>
              </w:rPr>
              <w:softHyphen/>
              <w:t>միկ խոցելիության մակարդակի գնա</w:t>
            </w:r>
            <w:r w:rsidRPr="00B243BF">
              <w:rPr>
                <w:rFonts w:ascii="GHEA Grapalat" w:hAnsi="GHEA Grapalat"/>
                <w:shd w:val="clear" w:color="auto" w:fill="FFFFFF"/>
                <w:lang w:val="af-ZA"/>
              </w:rPr>
              <w:softHyphen/>
              <w:t>հատում:</w:t>
            </w:r>
          </w:p>
        </w:tc>
        <w:tc>
          <w:tcPr>
            <w:tcW w:w="1800" w:type="dxa"/>
          </w:tcPr>
          <w:p w:rsidR="00204808" w:rsidRPr="00B243BF" w:rsidRDefault="00204808" w:rsidP="00CA6C8E">
            <w:pPr>
              <w:jc w:val="center"/>
              <w:rPr>
                <w:rFonts w:ascii="GHEA Mariam" w:hAnsi="GHEA Mariam" w:cs="Arial"/>
                <w:b/>
              </w:rPr>
            </w:pPr>
            <w:r w:rsidRPr="00B243BF">
              <w:rPr>
                <w:rFonts w:ascii="GHEA Mariam" w:hAnsi="GHEA Mariam" w:cs="Sylfaen"/>
                <w:spacing w:val="-8"/>
              </w:rPr>
              <w:lastRenderedPageBreak/>
              <w:t xml:space="preserve">Արտակարգ </w:t>
            </w:r>
            <w:r w:rsidRPr="00B243BF">
              <w:rPr>
                <w:rFonts w:ascii="GHEA Mariam" w:hAnsi="GHEA Mariam" w:cs="Sylfaen"/>
                <w:spacing w:val="-8"/>
              </w:rPr>
              <w:lastRenderedPageBreak/>
              <w:t>իրավիճակների նախարարություն</w:t>
            </w:r>
          </w:p>
        </w:tc>
        <w:tc>
          <w:tcPr>
            <w:tcW w:w="1530" w:type="dxa"/>
          </w:tcPr>
          <w:p w:rsidR="00204808" w:rsidRPr="00B243BF" w:rsidRDefault="00204808" w:rsidP="00CA6C8E">
            <w:pPr>
              <w:jc w:val="center"/>
              <w:rPr>
                <w:rFonts w:ascii="GHEA Mariam" w:hAnsi="GHEA Mariam" w:cs="Arial"/>
                <w:b/>
              </w:rPr>
            </w:pPr>
            <w:r w:rsidRPr="00B243BF">
              <w:rPr>
                <w:rFonts w:ascii="GHEA Mariam" w:hAnsi="GHEA Mariam" w:cs="Arial"/>
                <w:b/>
              </w:rPr>
              <w:lastRenderedPageBreak/>
              <w:t>-</w:t>
            </w:r>
          </w:p>
        </w:tc>
        <w:tc>
          <w:tcPr>
            <w:tcW w:w="1800" w:type="dxa"/>
          </w:tcPr>
          <w:p w:rsidR="008C6A0A" w:rsidRPr="00B243BF" w:rsidRDefault="008C6A0A" w:rsidP="008C6A0A">
            <w:pPr>
              <w:jc w:val="center"/>
              <w:rPr>
                <w:rFonts w:ascii="GHEA Grapalat" w:hAnsi="GHEA Grapalat"/>
              </w:rPr>
            </w:pPr>
            <w:r w:rsidRPr="00B243BF">
              <w:rPr>
                <w:rFonts w:ascii="GHEA Grapalat" w:hAnsi="GHEA Grapalat"/>
              </w:rPr>
              <w:t>2018թ.</w:t>
            </w: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r w:rsidRPr="00B243BF">
              <w:rPr>
                <w:rFonts w:ascii="GHEA Grapalat" w:hAnsi="GHEA Grapalat"/>
              </w:rPr>
              <w:t>2019թ.</w:t>
            </w: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r w:rsidRPr="00B243BF">
              <w:rPr>
                <w:rFonts w:ascii="GHEA Grapalat" w:hAnsi="GHEA Grapalat"/>
              </w:rPr>
              <w:t>2022թ.</w:t>
            </w:r>
          </w:p>
          <w:p w:rsidR="008C6A0A" w:rsidRPr="00B243BF" w:rsidRDefault="008C6A0A" w:rsidP="008C6A0A">
            <w:pPr>
              <w:jc w:val="cente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204808" w:rsidRPr="00B243BF" w:rsidRDefault="008C6A0A" w:rsidP="008C6A0A">
            <w:pPr>
              <w:jc w:val="center"/>
              <w:rPr>
                <w:rFonts w:ascii="GHEA Mariam" w:hAnsi="GHEA Mariam" w:cs="Arial"/>
                <w:b/>
              </w:rPr>
            </w:pPr>
            <w:r w:rsidRPr="00B243BF">
              <w:rPr>
                <w:rFonts w:ascii="GHEA Grapalat" w:hAnsi="GHEA Grapalat"/>
              </w:rPr>
              <w:t>2021թ</w:t>
            </w:r>
          </w:p>
        </w:tc>
        <w:tc>
          <w:tcPr>
            <w:tcW w:w="1620" w:type="dxa"/>
          </w:tcPr>
          <w:p w:rsidR="008C6A0A" w:rsidRPr="00B243BF" w:rsidRDefault="008C6A0A" w:rsidP="008C6A0A">
            <w:pPr>
              <w:jc w:val="center"/>
              <w:rPr>
                <w:rFonts w:ascii="GHEA Grapalat" w:hAnsi="GHEA Grapalat"/>
              </w:rPr>
            </w:pPr>
            <w:r w:rsidRPr="00B243BF">
              <w:rPr>
                <w:rFonts w:ascii="GHEA Grapalat" w:hAnsi="GHEA Grapalat" w:cs="Sylfaen"/>
              </w:rPr>
              <w:lastRenderedPageBreak/>
              <w:t xml:space="preserve">Դոնոր </w:t>
            </w:r>
            <w:r w:rsidRPr="00B243BF">
              <w:rPr>
                <w:rFonts w:ascii="GHEA Grapalat" w:hAnsi="GHEA Grapalat" w:cs="Sylfaen"/>
              </w:rPr>
              <w:lastRenderedPageBreak/>
              <w:t>կազմակերպություններ</w:t>
            </w: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jc w:val="center"/>
              <w:rPr>
                <w:rFonts w:ascii="GHEA Grapalat" w:hAnsi="GHEA Grapalat"/>
              </w:rPr>
            </w:pPr>
          </w:p>
          <w:p w:rsidR="008C6A0A" w:rsidRPr="00B243BF" w:rsidRDefault="008C6A0A" w:rsidP="008C6A0A">
            <w:pPr>
              <w:rPr>
                <w:rFonts w:ascii="GHEA Grapalat" w:hAnsi="GHEA Grapalat" w:cs="Sylfaen"/>
              </w:rPr>
            </w:pPr>
          </w:p>
          <w:p w:rsidR="008C6A0A" w:rsidRPr="00B243BF" w:rsidRDefault="008C6A0A" w:rsidP="008C6A0A">
            <w:pPr>
              <w:rPr>
                <w:rFonts w:ascii="GHEA Grapalat" w:hAnsi="GHEA Grapalat" w:cs="Sylfaen"/>
              </w:rPr>
            </w:pPr>
          </w:p>
          <w:p w:rsidR="008C6A0A" w:rsidRPr="00B243BF" w:rsidRDefault="008C6A0A" w:rsidP="008C6A0A">
            <w:pPr>
              <w:jc w:val="center"/>
              <w:rPr>
                <w:rFonts w:ascii="GHEA Grapalat" w:hAnsi="GHEA Grapalat"/>
              </w:rPr>
            </w:pPr>
            <w:r w:rsidRPr="00B243BF">
              <w:rPr>
                <w:rFonts w:ascii="GHEA Grapalat" w:hAnsi="GHEA Grapalat" w:cs="Sylfaen"/>
              </w:rPr>
              <w:t>Դոնոր կազմակերպություններ</w:t>
            </w: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rPr>
                <w:rFonts w:ascii="GHEA Grapalat" w:hAnsi="GHEA Grapalat"/>
              </w:rPr>
            </w:pPr>
          </w:p>
          <w:p w:rsidR="008C6A0A" w:rsidRPr="00B243BF" w:rsidRDefault="008C6A0A" w:rsidP="008C6A0A">
            <w:pPr>
              <w:jc w:val="center"/>
              <w:rPr>
                <w:rFonts w:ascii="GHEA Grapalat" w:hAnsi="GHEA Grapalat" w:cs="Sylfaen"/>
              </w:rPr>
            </w:pPr>
            <w:r w:rsidRPr="00B243BF">
              <w:rPr>
                <w:rFonts w:ascii="GHEA Grapalat" w:hAnsi="GHEA Grapalat" w:cs="Sylfaen"/>
              </w:rPr>
              <w:t>Դոնոր կազմակերպություններ</w:t>
            </w:r>
          </w:p>
          <w:p w:rsidR="008C6A0A" w:rsidRPr="00B243BF" w:rsidRDefault="008C6A0A" w:rsidP="008C6A0A">
            <w:pPr>
              <w:ind w:left="-18"/>
              <w:jc w:val="center"/>
              <w:rPr>
                <w:rFonts w:ascii="GHEA Grapalat" w:hAnsi="GHEA Grapalat"/>
                <w:spacing w:val="-8"/>
              </w:rPr>
            </w:pPr>
            <w:r w:rsidRPr="00B243BF">
              <w:rPr>
                <w:rFonts w:ascii="GHEA Grapalat" w:hAnsi="GHEA Grapalat"/>
                <w:spacing w:val="-8"/>
              </w:rPr>
              <w:t>Միջոցառման իրա</w:t>
            </w:r>
            <w:r w:rsidRPr="00B243BF">
              <w:rPr>
                <w:rFonts w:ascii="GHEA Grapalat" w:hAnsi="GHEA Grapalat"/>
                <w:spacing w:val="-8"/>
              </w:rPr>
              <w:softHyphen/>
              <w:t>կանացման համար անհրա</w:t>
            </w:r>
            <w:r w:rsidRPr="00B243BF">
              <w:rPr>
                <w:rFonts w:ascii="GHEA Grapalat" w:hAnsi="GHEA Grapalat"/>
                <w:spacing w:val="-8"/>
              </w:rPr>
              <w:softHyphen/>
              <w:t xml:space="preserve">ժեշտ </w:t>
            </w:r>
            <w:r w:rsidRPr="00B243BF">
              <w:rPr>
                <w:rFonts w:ascii="GHEA Grapalat" w:hAnsi="GHEA Grapalat"/>
                <w:spacing w:val="-8"/>
                <w:lang w:val="hy-AM"/>
              </w:rPr>
              <w:t xml:space="preserve"> </w:t>
            </w:r>
            <w:r w:rsidRPr="00B243BF">
              <w:rPr>
                <w:rFonts w:ascii="GHEA Grapalat" w:hAnsi="GHEA Grapalat"/>
                <w:spacing w:val="-8"/>
              </w:rPr>
              <w:t>կլինի 200.000 եվրո</w:t>
            </w:r>
            <w:r w:rsidRPr="00B243BF">
              <w:rPr>
                <w:rFonts w:ascii="GHEA Grapalat" w:hAnsi="GHEA Grapalat"/>
                <w:spacing w:val="-8"/>
              </w:rPr>
              <w:softHyphen/>
              <w:t>յին համարժեք ՀՀ դրամ:</w:t>
            </w:r>
          </w:p>
          <w:p w:rsidR="008C6A0A" w:rsidRPr="00B243BF" w:rsidRDefault="008C6A0A" w:rsidP="008C6A0A">
            <w:pPr>
              <w:rPr>
                <w:rFonts w:ascii="GHEA Grapalat" w:hAnsi="GHEA Grapalat"/>
                <w:spacing w:val="-8"/>
              </w:rPr>
            </w:pPr>
          </w:p>
          <w:p w:rsidR="008C6A0A" w:rsidRPr="00B243BF" w:rsidRDefault="008C6A0A" w:rsidP="008C6A0A">
            <w:pPr>
              <w:jc w:val="center"/>
              <w:rPr>
                <w:rFonts w:ascii="GHEA Grapalat" w:hAnsi="GHEA Grapalat"/>
              </w:rPr>
            </w:pPr>
            <w:r w:rsidRPr="00B243BF">
              <w:rPr>
                <w:rFonts w:ascii="GHEA Grapalat" w:hAnsi="GHEA Grapalat"/>
              </w:rPr>
              <w:t>Ֆինանսավո</w:t>
            </w:r>
            <w:r w:rsidRPr="00B243BF">
              <w:rPr>
                <w:rFonts w:ascii="GHEA Grapalat" w:hAnsi="GHEA Grapalat"/>
              </w:rPr>
              <w:softHyphen/>
              <w:t>րում չի պահանջվում</w:t>
            </w:r>
          </w:p>
          <w:p w:rsidR="00204808" w:rsidRPr="00B243BF" w:rsidRDefault="00204808" w:rsidP="00CA6C8E">
            <w:pPr>
              <w:rPr>
                <w:rFonts w:ascii="GHEA Mariam" w:hAnsi="GHEA Mariam" w:cs="Arial"/>
                <w:b/>
              </w:rPr>
            </w:pPr>
          </w:p>
        </w:tc>
      </w:tr>
      <w:tr w:rsidR="00B243BF" w:rsidRPr="00027D0F" w:rsidTr="00C807D3">
        <w:tc>
          <w:tcPr>
            <w:tcW w:w="473" w:type="dxa"/>
          </w:tcPr>
          <w:p w:rsidR="00204808" w:rsidRPr="00B243BF" w:rsidRDefault="00204808" w:rsidP="00CA6C8E">
            <w:pPr>
              <w:jc w:val="center"/>
              <w:rPr>
                <w:rFonts w:ascii="GHEA Mariam" w:hAnsi="GHEA Mariam" w:cs="Arial"/>
                <w:b/>
              </w:rPr>
            </w:pPr>
            <w:r w:rsidRPr="00B243BF">
              <w:rPr>
                <w:rFonts w:ascii="GHEA Mariam" w:hAnsi="GHEA Mariam" w:cs="Arial"/>
                <w:b/>
              </w:rPr>
              <w:lastRenderedPageBreak/>
              <w:t>8</w:t>
            </w:r>
          </w:p>
        </w:tc>
        <w:tc>
          <w:tcPr>
            <w:tcW w:w="3060" w:type="dxa"/>
          </w:tcPr>
          <w:p w:rsidR="00204808" w:rsidRPr="00B243BF" w:rsidRDefault="008A6388" w:rsidP="00CA6C8E">
            <w:pPr>
              <w:jc w:val="center"/>
              <w:rPr>
                <w:rFonts w:ascii="GHEA Mariam" w:hAnsi="GHEA Mariam" w:cs="Arial"/>
                <w:b/>
              </w:rPr>
            </w:pPr>
            <w:r w:rsidRPr="00B243BF">
              <w:rPr>
                <w:rFonts w:ascii="GHEA Grapalat" w:hAnsi="GHEA Grapalat" w:cs="Sylfaen"/>
                <w:lang w:val="hy-AM"/>
              </w:rPr>
              <w:t>Հիդրոօդերևութաբանական և հակակարկտային համակարգերի զարգացում</w:t>
            </w:r>
          </w:p>
        </w:tc>
        <w:tc>
          <w:tcPr>
            <w:tcW w:w="2790" w:type="dxa"/>
          </w:tcPr>
          <w:p w:rsidR="008A6388" w:rsidRPr="00B243BF" w:rsidRDefault="008A6388" w:rsidP="008A6388">
            <w:pPr>
              <w:rPr>
                <w:rFonts w:ascii="GHEA Grapalat" w:hAnsi="GHEA Grapalat"/>
              </w:rPr>
            </w:pPr>
            <w:r w:rsidRPr="00B243BF">
              <w:rPr>
                <w:rFonts w:ascii="GHEA Grapalat" w:hAnsi="GHEA Grapalat"/>
              </w:rPr>
              <w:t>8.</w:t>
            </w:r>
            <w:r w:rsidRPr="00B243BF">
              <w:rPr>
                <w:rFonts w:ascii="GHEA Grapalat" w:hAnsi="GHEA Grapalat"/>
                <w:lang w:val="hy-AM"/>
              </w:rPr>
              <w:t>1 Հիդրոլոգիական և օդերևութաբանական դի</w:t>
            </w:r>
            <w:r w:rsidRPr="00B243BF">
              <w:rPr>
                <w:rFonts w:ascii="GHEA Grapalat" w:hAnsi="GHEA Grapalat"/>
              </w:rPr>
              <w:softHyphen/>
            </w:r>
            <w:r w:rsidRPr="00B243BF">
              <w:rPr>
                <w:rFonts w:ascii="GHEA Grapalat" w:hAnsi="GHEA Grapalat"/>
                <w:lang w:val="hy-AM"/>
              </w:rPr>
              <w:t>տար</w:t>
            </w:r>
            <w:r w:rsidRPr="00B243BF">
              <w:rPr>
                <w:rFonts w:ascii="GHEA Grapalat" w:hAnsi="GHEA Grapalat"/>
              </w:rPr>
              <w:softHyphen/>
            </w:r>
            <w:r w:rsidRPr="00B243BF">
              <w:rPr>
                <w:rFonts w:ascii="GHEA Grapalat" w:hAnsi="GHEA Grapalat"/>
                <w:lang w:val="hy-AM"/>
              </w:rPr>
              <w:t>կումների պետական ցանցի փուլային արդիա</w:t>
            </w:r>
            <w:r w:rsidRPr="00B243BF">
              <w:rPr>
                <w:rFonts w:ascii="GHEA Grapalat" w:hAnsi="GHEA Grapalat"/>
              </w:rPr>
              <w:softHyphen/>
            </w:r>
            <w:r w:rsidRPr="00B243BF">
              <w:rPr>
                <w:rFonts w:ascii="GHEA Grapalat" w:hAnsi="GHEA Grapalat"/>
                <w:lang w:val="hy-AM"/>
              </w:rPr>
              <w:t>կա</w:t>
            </w:r>
            <w:r w:rsidRPr="00B243BF">
              <w:rPr>
                <w:rFonts w:ascii="GHEA Grapalat" w:hAnsi="GHEA Grapalat"/>
              </w:rPr>
              <w:softHyphen/>
            </w:r>
            <w:r w:rsidRPr="00B243BF">
              <w:rPr>
                <w:rFonts w:ascii="GHEA Grapalat" w:hAnsi="GHEA Grapalat"/>
                <w:lang w:val="hy-AM"/>
              </w:rPr>
              <w:t>նացում և ավտոմատացում</w:t>
            </w: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cs="Sylfaen"/>
              </w:rPr>
            </w:pPr>
            <w:r w:rsidRPr="00B243BF">
              <w:rPr>
                <w:rFonts w:ascii="GHEA Grapalat" w:hAnsi="GHEA Grapalat"/>
              </w:rPr>
              <w:t xml:space="preserve">8.2 </w:t>
            </w:r>
            <w:r w:rsidRPr="00B243BF">
              <w:rPr>
                <w:rFonts w:ascii="GHEA Grapalat" w:hAnsi="GHEA Grapalat" w:cs="Sylfaen"/>
                <w:lang w:val="hy-AM"/>
              </w:rPr>
              <w:t>Հիդրոօդերևութա</w:t>
            </w:r>
            <w:r w:rsidRPr="00B243BF">
              <w:rPr>
                <w:rFonts w:ascii="GHEA Grapalat" w:hAnsi="GHEA Grapalat" w:cs="Sylfaen"/>
              </w:rPr>
              <w:softHyphen/>
            </w:r>
            <w:r w:rsidRPr="00B243BF">
              <w:rPr>
                <w:rFonts w:ascii="GHEA Grapalat" w:hAnsi="GHEA Grapalat" w:cs="Sylfaen"/>
                <w:lang w:val="hy-AM"/>
              </w:rPr>
              <w:t>բա</w:t>
            </w:r>
            <w:r w:rsidRPr="00B243BF">
              <w:rPr>
                <w:rFonts w:ascii="GHEA Grapalat" w:hAnsi="GHEA Grapalat" w:cs="Sylfaen"/>
              </w:rPr>
              <w:softHyphen/>
            </w:r>
            <w:r w:rsidRPr="00B243BF">
              <w:rPr>
                <w:rFonts w:ascii="GHEA Grapalat" w:hAnsi="GHEA Grapalat" w:cs="Sylfaen"/>
                <w:lang w:val="hy-AM"/>
              </w:rPr>
              <w:t>նա</w:t>
            </w:r>
            <w:r w:rsidRPr="00B243BF">
              <w:rPr>
                <w:rFonts w:ascii="GHEA Grapalat" w:hAnsi="GHEA Grapalat" w:cs="Sylfaen"/>
              </w:rPr>
              <w:softHyphen/>
            </w:r>
            <w:r w:rsidRPr="00B243BF">
              <w:rPr>
                <w:rFonts w:ascii="GHEA Grapalat" w:hAnsi="GHEA Grapalat" w:cs="Sylfaen"/>
                <w:lang w:val="hy-AM"/>
              </w:rPr>
              <w:t>կան ռիսկերի կանխա</w:t>
            </w:r>
            <w:r w:rsidRPr="00B243BF">
              <w:rPr>
                <w:rFonts w:ascii="GHEA Grapalat" w:hAnsi="GHEA Grapalat" w:cs="Sylfaen"/>
              </w:rPr>
              <w:softHyphen/>
            </w:r>
            <w:r w:rsidRPr="00B243BF">
              <w:rPr>
                <w:rFonts w:ascii="GHEA Grapalat" w:hAnsi="GHEA Grapalat" w:cs="Sylfaen"/>
                <w:lang w:val="hy-AM"/>
              </w:rPr>
              <w:t>տեսման, մոդելավորման և կլիմայական կանխատե</w:t>
            </w:r>
            <w:r w:rsidRPr="00B243BF">
              <w:rPr>
                <w:rFonts w:ascii="GHEA Grapalat" w:hAnsi="GHEA Grapalat" w:cs="Sylfaen"/>
              </w:rPr>
              <w:softHyphen/>
            </w:r>
            <w:r w:rsidRPr="00B243BF">
              <w:rPr>
                <w:rFonts w:ascii="GHEA Grapalat" w:hAnsi="GHEA Grapalat" w:cs="Sylfaen"/>
                <w:lang w:val="hy-AM"/>
              </w:rPr>
              <w:t>սում</w:t>
            </w:r>
            <w:r w:rsidRPr="00B243BF">
              <w:rPr>
                <w:rFonts w:ascii="GHEA Grapalat" w:hAnsi="GHEA Grapalat" w:cs="Sylfaen"/>
              </w:rPr>
              <w:softHyphen/>
            </w:r>
            <w:r w:rsidRPr="00B243BF">
              <w:rPr>
                <w:rFonts w:ascii="GHEA Grapalat" w:hAnsi="GHEA Grapalat" w:cs="Sylfaen"/>
                <w:lang w:val="hy-AM"/>
              </w:rPr>
              <w:t>ների իրականացման ծրագրերի ներդնում և մասնագետների վերա</w:t>
            </w:r>
            <w:r w:rsidRPr="00B243BF">
              <w:rPr>
                <w:rFonts w:ascii="GHEA Grapalat" w:hAnsi="GHEA Grapalat" w:cs="Sylfaen"/>
              </w:rPr>
              <w:softHyphen/>
            </w:r>
            <w:r w:rsidRPr="00B243BF">
              <w:rPr>
                <w:rFonts w:ascii="GHEA Grapalat" w:hAnsi="GHEA Grapalat" w:cs="Sylfaen"/>
                <w:lang w:val="hy-AM"/>
              </w:rPr>
              <w:t>պատրաստում</w:t>
            </w: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r w:rsidRPr="00B243BF">
              <w:rPr>
                <w:rFonts w:ascii="GHEA Grapalat" w:hAnsi="GHEA Grapalat"/>
              </w:rPr>
              <w:t>8.3</w:t>
            </w:r>
            <w:r w:rsidRPr="00B243BF">
              <w:rPr>
                <w:rFonts w:ascii="GHEA Grapalat" w:hAnsi="GHEA Grapalat"/>
                <w:lang w:val="hy-AM"/>
              </w:rPr>
              <w:t xml:space="preserve"> Արագածոտնի, Արմա</w:t>
            </w:r>
            <w:r w:rsidRPr="00B243BF">
              <w:rPr>
                <w:rFonts w:ascii="GHEA Grapalat" w:hAnsi="GHEA Grapalat"/>
              </w:rPr>
              <w:softHyphen/>
            </w:r>
            <w:r w:rsidRPr="00B243BF">
              <w:rPr>
                <w:rFonts w:ascii="GHEA Grapalat" w:hAnsi="GHEA Grapalat"/>
                <w:lang w:val="hy-AM"/>
              </w:rPr>
              <w:t>իրի և Արարատի մարզե</w:t>
            </w:r>
            <w:r w:rsidRPr="00B243BF">
              <w:rPr>
                <w:rFonts w:ascii="GHEA Grapalat" w:hAnsi="GHEA Grapalat"/>
              </w:rPr>
              <w:softHyphen/>
            </w:r>
            <w:r w:rsidRPr="00B243BF">
              <w:rPr>
                <w:rFonts w:ascii="GHEA Grapalat" w:hAnsi="GHEA Grapalat"/>
                <w:lang w:val="hy-AM"/>
              </w:rPr>
              <w:t>րում հակակարկտային պաշտպանության արդյու</w:t>
            </w:r>
            <w:r w:rsidRPr="00B243BF">
              <w:rPr>
                <w:rFonts w:ascii="GHEA Grapalat" w:hAnsi="GHEA Grapalat"/>
              </w:rPr>
              <w:softHyphen/>
            </w:r>
            <w:r w:rsidRPr="00B243BF">
              <w:rPr>
                <w:rFonts w:ascii="GHEA Grapalat" w:hAnsi="GHEA Grapalat"/>
                <w:lang w:val="hy-AM"/>
              </w:rPr>
              <w:t>նավետ և փոխլրացնող պաշտ</w:t>
            </w:r>
            <w:r w:rsidRPr="00B243BF">
              <w:rPr>
                <w:rFonts w:ascii="GHEA Grapalat" w:hAnsi="GHEA Grapalat"/>
              </w:rPr>
              <w:softHyphen/>
            </w:r>
            <w:r w:rsidRPr="00B243BF">
              <w:rPr>
                <w:rFonts w:ascii="GHEA Grapalat" w:hAnsi="GHEA Grapalat"/>
                <w:lang w:val="hy-AM"/>
              </w:rPr>
              <w:t xml:space="preserve">պանության </w:t>
            </w:r>
            <w:r w:rsidRPr="00B243BF">
              <w:rPr>
                <w:rFonts w:ascii="GHEA Grapalat" w:hAnsi="GHEA Grapalat"/>
              </w:rPr>
              <w:t>համա</w:t>
            </w:r>
            <w:r w:rsidRPr="00B243BF">
              <w:rPr>
                <w:rFonts w:ascii="GHEA Grapalat" w:hAnsi="GHEA Grapalat"/>
              </w:rPr>
              <w:softHyphen/>
              <w:t>կարգի ներդրում և զար</w:t>
            </w:r>
            <w:r w:rsidRPr="00B243BF">
              <w:rPr>
                <w:rFonts w:ascii="GHEA Grapalat" w:hAnsi="GHEA Grapalat"/>
              </w:rPr>
              <w:softHyphen/>
              <w:t>գացում</w:t>
            </w:r>
          </w:p>
          <w:p w:rsidR="008A6388" w:rsidRPr="00B243BF" w:rsidRDefault="008A6388" w:rsidP="008A6388">
            <w:pPr>
              <w:rPr>
                <w:rFonts w:ascii="GHEA Grapalat" w:hAnsi="GHEA Grapalat"/>
              </w:rPr>
            </w:pPr>
          </w:p>
          <w:p w:rsidR="008A6388" w:rsidRPr="00B243BF" w:rsidRDefault="008A6388" w:rsidP="008A6388">
            <w:pPr>
              <w:rPr>
                <w:rFonts w:ascii="GHEA Grapalat" w:hAnsi="GHEA Grapalat"/>
              </w:rPr>
            </w:pPr>
            <w:r w:rsidRPr="00B243BF">
              <w:rPr>
                <w:rFonts w:ascii="GHEA Grapalat" w:hAnsi="GHEA Grapalat"/>
              </w:rPr>
              <w:t>8.4</w:t>
            </w:r>
            <w:r w:rsidRPr="00B243BF">
              <w:rPr>
                <w:rFonts w:ascii="GHEA Grapalat" w:hAnsi="GHEA Grapalat"/>
                <w:lang w:val="hy-AM"/>
              </w:rPr>
              <w:t xml:space="preserve"> Հակակարկտային պաշտ</w:t>
            </w:r>
            <w:r w:rsidRPr="00B243BF">
              <w:rPr>
                <w:rFonts w:ascii="GHEA Grapalat" w:hAnsi="GHEA Grapalat"/>
              </w:rPr>
              <w:softHyphen/>
            </w:r>
            <w:r w:rsidRPr="00B243BF">
              <w:rPr>
                <w:rFonts w:ascii="GHEA Grapalat" w:hAnsi="GHEA Grapalat"/>
                <w:lang w:val="hy-AM"/>
              </w:rPr>
              <w:t>պանության համա</w:t>
            </w:r>
            <w:r w:rsidRPr="00B243BF">
              <w:rPr>
                <w:rFonts w:ascii="GHEA Grapalat" w:hAnsi="GHEA Grapalat"/>
              </w:rPr>
              <w:softHyphen/>
            </w:r>
            <w:r w:rsidRPr="00B243BF">
              <w:rPr>
                <w:rFonts w:ascii="GHEA Grapalat" w:hAnsi="GHEA Grapalat"/>
                <w:lang w:val="hy-AM"/>
              </w:rPr>
              <w:t xml:space="preserve">կարգի զարգացման 2018-2022թթ. միջոցառումների ծրագրի </w:t>
            </w:r>
            <w:r w:rsidRPr="00B243BF">
              <w:rPr>
                <w:rFonts w:ascii="GHEA Grapalat" w:hAnsi="GHEA Grapalat"/>
              </w:rPr>
              <w:t>նախագիծը ՀՀ կա</w:t>
            </w:r>
            <w:r w:rsidRPr="00B243BF">
              <w:rPr>
                <w:rFonts w:ascii="GHEA Grapalat" w:hAnsi="GHEA Grapalat"/>
              </w:rPr>
              <w:softHyphen/>
              <w:t>ռավարության քննարկ</w:t>
            </w:r>
            <w:r w:rsidRPr="00B243BF">
              <w:rPr>
                <w:rFonts w:ascii="GHEA Grapalat" w:hAnsi="GHEA Grapalat"/>
              </w:rPr>
              <w:softHyphen/>
              <w:t>մա</w:t>
            </w:r>
            <w:r w:rsidRPr="00B243BF">
              <w:rPr>
                <w:rFonts w:ascii="GHEA Grapalat" w:hAnsi="GHEA Grapalat"/>
              </w:rPr>
              <w:softHyphen/>
              <w:t>նը ներկայացնելը</w:t>
            </w:r>
          </w:p>
          <w:p w:rsidR="00204808" w:rsidRPr="00B243BF" w:rsidRDefault="00204808" w:rsidP="00CA6C8E">
            <w:pPr>
              <w:rPr>
                <w:rFonts w:ascii="GHEA Mariam" w:hAnsi="GHEA Mariam" w:cs="Arial"/>
                <w:b/>
              </w:rPr>
            </w:pPr>
          </w:p>
        </w:tc>
        <w:tc>
          <w:tcPr>
            <w:tcW w:w="2160" w:type="dxa"/>
          </w:tcPr>
          <w:p w:rsidR="008A6388" w:rsidRPr="00B243BF" w:rsidRDefault="008A6388" w:rsidP="008A6388">
            <w:pPr>
              <w:rPr>
                <w:rFonts w:ascii="GHEA Grapalat" w:hAnsi="GHEA Grapalat"/>
              </w:rPr>
            </w:pPr>
            <w:r w:rsidRPr="00B243BF">
              <w:rPr>
                <w:rFonts w:ascii="GHEA Grapalat" w:hAnsi="GHEA Grapalat"/>
                <w:lang w:val="hy-AM"/>
              </w:rPr>
              <w:lastRenderedPageBreak/>
              <w:t>Բարելավել տվյալ</w:t>
            </w:r>
            <w:r w:rsidRPr="00B243BF">
              <w:rPr>
                <w:rFonts w:ascii="GHEA Grapalat" w:hAnsi="GHEA Grapalat"/>
              </w:rPr>
              <w:softHyphen/>
            </w:r>
            <w:r w:rsidRPr="00B243BF">
              <w:rPr>
                <w:rFonts w:ascii="GHEA Grapalat" w:hAnsi="GHEA Grapalat"/>
                <w:lang w:val="hy-AM"/>
              </w:rPr>
              <w:t>ների արժանա</w:t>
            </w:r>
            <w:r w:rsidRPr="00B243BF">
              <w:rPr>
                <w:rFonts w:ascii="GHEA Grapalat" w:hAnsi="GHEA Grapalat"/>
              </w:rPr>
              <w:softHyphen/>
            </w:r>
            <w:r w:rsidRPr="00B243BF">
              <w:rPr>
                <w:rFonts w:ascii="GHEA Grapalat" w:hAnsi="GHEA Grapalat"/>
                <w:lang w:val="hy-AM"/>
              </w:rPr>
              <w:t>հավա</w:t>
            </w:r>
            <w:r w:rsidRPr="00B243BF">
              <w:rPr>
                <w:rFonts w:ascii="GHEA Grapalat" w:hAnsi="GHEA Grapalat"/>
              </w:rPr>
              <w:softHyphen/>
            </w:r>
            <w:r w:rsidRPr="00B243BF">
              <w:rPr>
                <w:rFonts w:ascii="GHEA Grapalat" w:hAnsi="GHEA Grapalat"/>
                <w:lang w:val="hy-AM"/>
              </w:rPr>
              <w:t>տությունը՝ մարդկային գոր</w:t>
            </w:r>
            <w:r w:rsidRPr="00B243BF">
              <w:rPr>
                <w:rFonts w:ascii="GHEA Grapalat" w:hAnsi="GHEA Grapalat"/>
              </w:rPr>
              <w:softHyphen/>
            </w:r>
            <w:r w:rsidRPr="00B243BF">
              <w:rPr>
                <w:rFonts w:ascii="GHEA Grapalat" w:hAnsi="GHEA Grapalat"/>
                <w:lang w:val="hy-AM"/>
              </w:rPr>
              <w:t>ծո</w:t>
            </w:r>
            <w:r w:rsidRPr="00B243BF">
              <w:rPr>
                <w:rFonts w:ascii="GHEA Grapalat" w:hAnsi="GHEA Grapalat"/>
              </w:rPr>
              <w:softHyphen/>
            </w:r>
            <w:r w:rsidRPr="00B243BF">
              <w:rPr>
                <w:rFonts w:ascii="GHEA Grapalat" w:hAnsi="GHEA Grapalat"/>
                <w:lang w:val="hy-AM"/>
              </w:rPr>
              <w:t>նով պայմանա</w:t>
            </w:r>
            <w:r w:rsidRPr="00B243BF">
              <w:rPr>
                <w:rFonts w:ascii="GHEA Grapalat" w:hAnsi="GHEA Grapalat"/>
              </w:rPr>
              <w:softHyphen/>
            </w:r>
            <w:r w:rsidRPr="00B243BF">
              <w:rPr>
                <w:rFonts w:ascii="GHEA Grapalat" w:hAnsi="GHEA Grapalat"/>
                <w:lang w:val="hy-AM"/>
              </w:rPr>
              <w:t>վոր</w:t>
            </w:r>
            <w:r w:rsidRPr="00B243BF">
              <w:rPr>
                <w:rFonts w:ascii="GHEA Grapalat" w:hAnsi="GHEA Grapalat"/>
              </w:rPr>
              <w:softHyphen/>
            </w:r>
            <w:r w:rsidRPr="00B243BF">
              <w:rPr>
                <w:rFonts w:ascii="GHEA Grapalat" w:hAnsi="GHEA Grapalat"/>
                <w:lang w:val="hy-AM"/>
              </w:rPr>
              <w:t>ված սխալմունքների նվազեցման  հե</w:t>
            </w:r>
            <w:r w:rsidRPr="00B243BF">
              <w:rPr>
                <w:rFonts w:ascii="GHEA Grapalat" w:hAnsi="GHEA Grapalat"/>
              </w:rPr>
              <w:softHyphen/>
            </w:r>
            <w:r w:rsidRPr="00B243BF">
              <w:rPr>
                <w:rFonts w:ascii="GHEA Grapalat" w:hAnsi="GHEA Grapalat"/>
                <w:lang w:val="hy-AM"/>
              </w:rPr>
              <w:lastRenderedPageBreak/>
              <w:t>տևան</w:t>
            </w:r>
            <w:r w:rsidRPr="00B243BF">
              <w:rPr>
                <w:rFonts w:ascii="GHEA Grapalat" w:hAnsi="GHEA Grapalat"/>
              </w:rPr>
              <w:softHyphen/>
            </w:r>
            <w:r w:rsidRPr="00B243BF">
              <w:rPr>
                <w:rFonts w:ascii="GHEA Grapalat" w:hAnsi="GHEA Grapalat"/>
                <w:lang w:val="hy-AM"/>
              </w:rPr>
              <w:t xml:space="preserve">քով և </w:t>
            </w:r>
            <w:r w:rsidRPr="00B243BF">
              <w:rPr>
                <w:rFonts w:ascii="GHEA Grapalat" w:hAnsi="GHEA Grapalat" w:cs="Sylfaen"/>
                <w:lang w:val="hy-AM"/>
              </w:rPr>
              <w:t>հասա</w:t>
            </w:r>
            <w:r w:rsidRPr="00B243BF">
              <w:rPr>
                <w:rFonts w:ascii="GHEA Grapalat" w:hAnsi="GHEA Grapalat" w:cs="Sylfaen"/>
              </w:rPr>
              <w:softHyphen/>
            </w:r>
            <w:r w:rsidRPr="00B243BF">
              <w:rPr>
                <w:rFonts w:ascii="GHEA Grapalat" w:hAnsi="GHEA Grapalat" w:cs="Sylfaen"/>
                <w:lang w:val="hy-AM"/>
              </w:rPr>
              <w:t>նելիությունը ժամա</w:t>
            </w:r>
            <w:r w:rsidRPr="00B243BF">
              <w:rPr>
                <w:rFonts w:ascii="GHEA Grapalat" w:hAnsi="GHEA Grapalat" w:cs="Sylfaen"/>
              </w:rPr>
              <w:softHyphen/>
            </w:r>
            <w:r w:rsidRPr="00B243BF">
              <w:rPr>
                <w:rFonts w:ascii="GHEA Grapalat" w:hAnsi="GHEA Grapalat" w:cs="Sylfaen"/>
                <w:lang w:val="hy-AM"/>
              </w:rPr>
              <w:t>նակի ցանկացած պահին առցանց ռեժմիով</w:t>
            </w:r>
            <w:r w:rsidRPr="00B243BF">
              <w:rPr>
                <w:rFonts w:ascii="GHEA Grapalat" w:hAnsi="GHEA Grapalat"/>
                <w:lang w:val="hy-AM"/>
              </w:rPr>
              <w:t xml:space="preserve">  </w:t>
            </w:r>
          </w:p>
          <w:p w:rsidR="008A6388" w:rsidRPr="00B243BF" w:rsidRDefault="008A6388" w:rsidP="008A6388">
            <w:pPr>
              <w:rPr>
                <w:rFonts w:ascii="GHEA Grapalat" w:hAnsi="GHEA Grapalat"/>
                <w:lang w:val="hy-AM"/>
              </w:rPr>
            </w:pPr>
          </w:p>
          <w:p w:rsidR="008A6388" w:rsidRPr="00B243BF" w:rsidRDefault="008A6388" w:rsidP="008A6388">
            <w:pPr>
              <w:jc w:val="both"/>
              <w:rPr>
                <w:rFonts w:ascii="GHEA Grapalat" w:hAnsi="GHEA Grapalat"/>
                <w:lang w:val="af-ZA"/>
              </w:rPr>
            </w:pPr>
            <w:r w:rsidRPr="00B243BF">
              <w:rPr>
                <w:rFonts w:ascii="GHEA Grapalat" w:hAnsi="GHEA Grapalat"/>
                <w:lang w:val="hy-AM"/>
              </w:rPr>
              <w:t>Հիդրոօդերևութաբանական</w:t>
            </w:r>
            <w:r w:rsidRPr="00B243BF">
              <w:rPr>
                <w:rFonts w:ascii="GHEA Grapalat" w:hAnsi="GHEA Grapalat"/>
                <w:lang w:val="af-ZA"/>
              </w:rPr>
              <w:t xml:space="preserve"> </w:t>
            </w:r>
            <w:r w:rsidRPr="00B243BF">
              <w:rPr>
                <w:rFonts w:ascii="GHEA Grapalat" w:hAnsi="GHEA Grapalat"/>
                <w:lang w:val="hy-AM"/>
              </w:rPr>
              <w:t>և</w:t>
            </w:r>
            <w:r w:rsidRPr="00B243BF">
              <w:rPr>
                <w:rFonts w:ascii="GHEA Grapalat" w:hAnsi="GHEA Grapalat"/>
                <w:lang w:val="af-ZA"/>
              </w:rPr>
              <w:t xml:space="preserve"> </w:t>
            </w:r>
            <w:r w:rsidRPr="00B243BF">
              <w:rPr>
                <w:rFonts w:ascii="GHEA Grapalat" w:hAnsi="GHEA Grapalat"/>
                <w:lang w:val="hy-AM"/>
              </w:rPr>
              <w:t>կլիմայա</w:t>
            </w:r>
            <w:r w:rsidRPr="00B243BF">
              <w:rPr>
                <w:rFonts w:ascii="GHEA Grapalat" w:hAnsi="GHEA Grapalat"/>
                <w:lang w:val="hy-AM"/>
              </w:rPr>
              <w:softHyphen/>
              <w:t>կան</w:t>
            </w:r>
            <w:r w:rsidRPr="00B243BF">
              <w:rPr>
                <w:rFonts w:ascii="GHEA Grapalat" w:hAnsi="GHEA Grapalat"/>
                <w:lang w:val="af-ZA"/>
              </w:rPr>
              <w:t xml:space="preserve"> </w:t>
            </w:r>
            <w:r w:rsidRPr="00B243BF">
              <w:rPr>
                <w:rFonts w:ascii="GHEA Grapalat" w:hAnsi="GHEA Grapalat"/>
                <w:lang w:val="hy-AM"/>
              </w:rPr>
              <w:t>ռիսկերի</w:t>
            </w:r>
            <w:r w:rsidRPr="00B243BF">
              <w:rPr>
                <w:rFonts w:ascii="GHEA Grapalat" w:hAnsi="GHEA Grapalat"/>
                <w:lang w:val="af-ZA"/>
              </w:rPr>
              <w:t xml:space="preserve"> </w:t>
            </w:r>
            <w:r w:rsidRPr="00B243BF">
              <w:rPr>
                <w:rFonts w:ascii="GHEA Grapalat" w:hAnsi="GHEA Grapalat"/>
                <w:lang w:val="hy-AM"/>
              </w:rPr>
              <w:t>կան</w:t>
            </w:r>
            <w:r w:rsidRPr="00B243BF">
              <w:rPr>
                <w:rFonts w:ascii="GHEA Grapalat" w:hAnsi="GHEA Grapalat"/>
                <w:lang w:val="hy-AM"/>
              </w:rPr>
              <w:softHyphen/>
              <w:t>խա</w:t>
            </w:r>
            <w:r w:rsidRPr="00B243BF">
              <w:rPr>
                <w:rFonts w:ascii="GHEA Grapalat" w:hAnsi="GHEA Grapalat"/>
                <w:lang w:val="hy-AM"/>
              </w:rPr>
              <w:softHyphen/>
            </w:r>
            <w:r w:rsidRPr="00B243BF">
              <w:rPr>
                <w:rFonts w:ascii="GHEA Grapalat" w:hAnsi="GHEA Grapalat"/>
                <w:lang w:val="hy-AM"/>
              </w:rPr>
              <w:softHyphen/>
              <w:t>տեսման</w:t>
            </w:r>
            <w:r w:rsidRPr="00B243BF">
              <w:rPr>
                <w:rFonts w:ascii="GHEA Grapalat" w:hAnsi="GHEA Grapalat"/>
                <w:lang w:val="af-ZA"/>
              </w:rPr>
              <w:t xml:space="preserve"> </w:t>
            </w:r>
            <w:r w:rsidRPr="00B243BF">
              <w:rPr>
                <w:rFonts w:ascii="GHEA Grapalat" w:hAnsi="GHEA Grapalat"/>
                <w:lang w:val="hy-AM"/>
              </w:rPr>
              <w:t>բարե</w:t>
            </w:r>
            <w:r w:rsidRPr="00B243BF">
              <w:rPr>
                <w:rFonts w:ascii="GHEA Grapalat" w:hAnsi="GHEA Grapalat"/>
                <w:lang w:val="hy-AM"/>
              </w:rPr>
              <w:softHyphen/>
              <w:t>լավում</w:t>
            </w:r>
            <w:r w:rsidRPr="00B243BF">
              <w:rPr>
                <w:rFonts w:ascii="GHEA Grapalat" w:hAnsi="GHEA Grapalat"/>
                <w:lang w:val="af-ZA"/>
              </w:rPr>
              <w:t xml:space="preserve">, </w:t>
            </w:r>
            <w:r w:rsidRPr="00B243BF">
              <w:rPr>
                <w:rFonts w:ascii="GHEA Grapalat" w:hAnsi="GHEA Grapalat" w:cs="Sylfaen"/>
                <w:lang w:val="hy-AM"/>
              </w:rPr>
              <w:t>կլիմայի փո</w:t>
            </w:r>
            <w:r w:rsidRPr="00B243BF">
              <w:rPr>
                <w:rFonts w:ascii="GHEA Grapalat" w:hAnsi="GHEA Grapalat" w:cs="Sylfaen"/>
                <w:lang w:val="hy-AM"/>
              </w:rPr>
              <w:softHyphen/>
              <w:t>փո</w:t>
            </w:r>
            <w:r w:rsidRPr="00B243BF">
              <w:rPr>
                <w:rFonts w:ascii="GHEA Grapalat" w:hAnsi="GHEA Grapalat" w:cs="Sylfaen"/>
                <w:lang w:val="hy-AM"/>
              </w:rPr>
              <w:softHyphen/>
              <w:t>խության գնա</w:t>
            </w:r>
            <w:r w:rsidRPr="00B243BF">
              <w:rPr>
                <w:rFonts w:ascii="GHEA Grapalat" w:hAnsi="GHEA Grapalat" w:cs="Sylfaen"/>
                <w:lang w:val="hy-AM"/>
              </w:rPr>
              <w:softHyphen/>
              <w:t>հա</w:t>
            </w:r>
            <w:r w:rsidRPr="00B243BF">
              <w:rPr>
                <w:rFonts w:ascii="GHEA Grapalat" w:hAnsi="GHEA Grapalat" w:cs="Sylfaen"/>
                <w:lang w:val="hy-AM"/>
              </w:rPr>
              <w:softHyphen/>
              <w:t>տականների ճշգրտ</w:t>
            </w:r>
            <w:r w:rsidRPr="00B243BF">
              <w:rPr>
                <w:rFonts w:ascii="GHEA Grapalat" w:hAnsi="GHEA Grapalat" w:cs="Sylfaen"/>
                <w:lang w:val="hy-AM"/>
              </w:rPr>
              <w:softHyphen/>
              <w:t>ման</w:t>
            </w:r>
            <w:r w:rsidRPr="00B243BF">
              <w:rPr>
                <w:rFonts w:ascii="GHEA Grapalat" w:hAnsi="GHEA Grapalat" w:cs="Sylfaen"/>
                <w:lang w:val="af-ZA"/>
              </w:rPr>
              <w:t xml:space="preserve">, </w:t>
            </w:r>
            <w:r w:rsidRPr="00B243BF">
              <w:rPr>
                <w:rFonts w:ascii="GHEA Grapalat" w:hAnsi="GHEA Grapalat" w:cs="Sylfaen"/>
                <w:lang w:val="hy-AM"/>
              </w:rPr>
              <w:t>երկար</w:t>
            </w:r>
            <w:r w:rsidRPr="00B243BF">
              <w:rPr>
                <w:rFonts w:ascii="GHEA Grapalat" w:hAnsi="GHEA Grapalat" w:cs="Sylfaen"/>
                <w:lang w:val="hy-AM"/>
              </w:rPr>
              <w:softHyphen/>
              <w:t>աժամ</w:t>
            </w:r>
            <w:r w:rsidRPr="00B243BF">
              <w:rPr>
                <w:rFonts w:ascii="GHEA Grapalat" w:hAnsi="GHEA Grapalat" w:cs="Sylfaen"/>
                <w:lang w:val="hy-AM"/>
              </w:rPr>
              <w:softHyphen/>
              <w:t>կետ</w:t>
            </w:r>
            <w:r w:rsidRPr="00B243BF">
              <w:rPr>
                <w:rFonts w:ascii="GHEA Grapalat" w:hAnsi="GHEA Grapalat" w:cs="Sylfaen"/>
                <w:lang w:val="af-ZA"/>
              </w:rPr>
              <w:t xml:space="preserve"> </w:t>
            </w:r>
            <w:r w:rsidRPr="00B243BF">
              <w:rPr>
                <w:rFonts w:ascii="GHEA Grapalat" w:hAnsi="GHEA Grapalat" w:cs="Sylfaen"/>
                <w:lang w:val="hy-AM"/>
              </w:rPr>
              <w:t>կանխատեսում</w:t>
            </w:r>
            <w:r w:rsidRPr="00B243BF">
              <w:rPr>
                <w:rFonts w:ascii="GHEA Grapalat" w:hAnsi="GHEA Grapalat" w:cs="Sylfaen"/>
                <w:lang w:val="hy-AM"/>
              </w:rPr>
              <w:softHyphen/>
              <w:t>ների</w:t>
            </w:r>
            <w:r w:rsidRPr="00B243BF">
              <w:rPr>
                <w:rFonts w:ascii="GHEA Grapalat" w:hAnsi="GHEA Grapalat" w:cs="Sylfaen"/>
                <w:lang w:val="af-ZA"/>
              </w:rPr>
              <w:t xml:space="preserve"> </w:t>
            </w:r>
            <w:r w:rsidRPr="00B243BF">
              <w:rPr>
                <w:rFonts w:ascii="GHEA Grapalat" w:hAnsi="GHEA Grapalat" w:cs="Sylfaen"/>
                <w:lang w:val="hy-AM"/>
              </w:rPr>
              <w:t>և</w:t>
            </w:r>
            <w:r w:rsidRPr="00B243BF">
              <w:rPr>
                <w:rFonts w:ascii="GHEA Grapalat" w:hAnsi="GHEA Grapalat" w:cs="Sylfaen"/>
                <w:lang w:val="af-ZA"/>
              </w:rPr>
              <w:t xml:space="preserve"> </w:t>
            </w:r>
            <w:r w:rsidRPr="00B243BF">
              <w:rPr>
                <w:rFonts w:ascii="GHEA Grapalat" w:hAnsi="GHEA Grapalat" w:cs="Sylfaen"/>
                <w:lang w:val="hy-AM"/>
              </w:rPr>
              <w:t>հարմար</w:t>
            </w:r>
            <w:r w:rsidRPr="00B243BF">
              <w:rPr>
                <w:rFonts w:ascii="GHEA Grapalat" w:hAnsi="GHEA Grapalat" w:cs="Sylfaen"/>
                <w:lang w:val="hy-AM"/>
              </w:rPr>
              <w:softHyphen/>
              <w:t>վողա</w:t>
            </w:r>
            <w:r w:rsidRPr="00B243BF">
              <w:rPr>
                <w:rFonts w:ascii="GHEA Grapalat" w:hAnsi="GHEA Grapalat" w:cs="Sylfaen"/>
                <w:lang w:val="hy-AM"/>
              </w:rPr>
              <w:softHyphen/>
              <w:t>կանության</w:t>
            </w:r>
            <w:r w:rsidRPr="00B243BF">
              <w:rPr>
                <w:rFonts w:ascii="GHEA Grapalat" w:hAnsi="GHEA Grapalat" w:cs="Sylfaen"/>
                <w:lang w:val="af-ZA"/>
              </w:rPr>
              <w:t xml:space="preserve"> </w:t>
            </w:r>
            <w:r w:rsidRPr="00B243BF">
              <w:rPr>
                <w:rFonts w:ascii="GHEA Grapalat" w:hAnsi="GHEA Grapalat" w:cs="Sylfaen"/>
                <w:lang w:val="hy-AM"/>
              </w:rPr>
              <w:t>մի</w:t>
            </w:r>
            <w:r w:rsidRPr="00B243BF">
              <w:rPr>
                <w:rFonts w:ascii="GHEA Grapalat" w:hAnsi="GHEA Grapalat" w:cs="Sylfaen"/>
                <w:lang w:val="hy-AM"/>
              </w:rPr>
              <w:softHyphen/>
              <w:t>ջոցառումների</w:t>
            </w:r>
            <w:r w:rsidRPr="00B243BF">
              <w:rPr>
                <w:rFonts w:ascii="GHEA Grapalat" w:hAnsi="GHEA Grapalat" w:cs="Sylfaen"/>
                <w:lang w:val="af-ZA"/>
              </w:rPr>
              <w:t xml:space="preserve"> </w:t>
            </w:r>
            <w:r w:rsidRPr="00B243BF">
              <w:rPr>
                <w:rFonts w:ascii="GHEA Grapalat" w:hAnsi="GHEA Grapalat"/>
                <w:lang w:val="hy-AM"/>
              </w:rPr>
              <w:t>բա</w:t>
            </w:r>
            <w:r w:rsidRPr="00B243BF">
              <w:rPr>
                <w:rFonts w:ascii="GHEA Grapalat" w:hAnsi="GHEA Grapalat"/>
                <w:lang w:val="hy-AM"/>
              </w:rPr>
              <w:softHyphen/>
              <w:t>րե</w:t>
            </w:r>
            <w:r w:rsidRPr="00B243BF">
              <w:rPr>
                <w:rFonts w:ascii="GHEA Grapalat" w:hAnsi="GHEA Grapalat"/>
                <w:lang w:val="hy-AM"/>
              </w:rPr>
              <w:softHyphen/>
              <w:t>լավում</w:t>
            </w:r>
            <w:r w:rsidRPr="00B243BF">
              <w:rPr>
                <w:rFonts w:ascii="GHEA Grapalat" w:hAnsi="GHEA Grapalat"/>
                <w:lang w:val="af-ZA"/>
              </w:rPr>
              <w:t xml:space="preserve"> և ՀՀ հիդ</w:t>
            </w:r>
            <w:r w:rsidRPr="00B243BF">
              <w:rPr>
                <w:rFonts w:ascii="GHEA Grapalat" w:hAnsi="GHEA Grapalat"/>
                <w:lang w:val="af-ZA"/>
              </w:rPr>
              <w:softHyphen/>
              <w:t>րո</w:t>
            </w:r>
            <w:r w:rsidRPr="00B243BF">
              <w:rPr>
                <w:rFonts w:ascii="GHEA Grapalat" w:hAnsi="GHEA Grapalat"/>
                <w:lang w:val="af-ZA"/>
              </w:rPr>
              <w:softHyphen/>
              <w:t>օդերևութաբա</w:t>
            </w:r>
            <w:r w:rsidRPr="00B243BF">
              <w:rPr>
                <w:rFonts w:ascii="GHEA Grapalat" w:hAnsi="GHEA Grapalat"/>
                <w:lang w:val="af-ZA"/>
              </w:rPr>
              <w:softHyphen/>
              <w:t>նա</w:t>
            </w:r>
            <w:r w:rsidRPr="00B243BF">
              <w:rPr>
                <w:rFonts w:ascii="GHEA Grapalat" w:hAnsi="GHEA Grapalat"/>
                <w:lang w:val="af-ZA"/>
              </w:rPr>
              <w:softHyphen/>
              <w:t>կան անվտան</w:t>
            </w:r>
            <w:r w:rsidRPr="00B243BF">
              <w:rPr>
                <w:rFonts w:ascii="GHEA Grapalat" w:hAnsi="GHEA Grapalat"/>
                <w:lang w:val="af-ZA"/>
              </w:rPr>
              <w:softHyphen/>
              <w:t>գու</w:t>
            </w:r>
            <w:r w:rsidRPr="00B243BF">
              <w:rPr>
                <w:rFonts w:ascii="GHEA Grapalat" w:hAnsi="GHEA Grapalat"/>
                <w:lang w:val="af-ZA"/>
              </w:rPr>
              <w:softHyphen/>
              <w:t>թյան ապահո</w:t>
            </w:r>
            <w:r w:rsidRPr="00B243BF">
              <w:rPr>
                <w:rFonts w:ascii="GHEA Grapalat" w:hAnsi="GHEA Grapalat"/>
                <w:lang w:val="af-ZA"/>
              </w:rPr>
              <w:softHyphen/>
              <w:t>վում:</w:t>
            </w:r>
          </w:p>
          <w:p w:rsidR="008A6388" w:rsidRPr="00B243BF" w:rsidRDefault="008A6388" w:rsidP="008A6388">
            <w:pPr>
              <w:rPr>
                <w:rFonts w:ascii="GHEA Grapalat" w:hAnsi="GHEA Grapalat" w:cs="Sylfaen"/>
                <w:lang w:val="hy-AM"/>
              </w:rPr>
            </w:pPr>
          </w:p>
          <w:p w:rsidR="008A6388" w:rsidRPr="00B243BF" w:rsidRDefault="008A6388" w:rsidP="008A6388">
            <w:pPr>
              <w:rPr>
                <w:rFonts w:ascii="GHEA Grapalat" w:hAnsi="GHEA Grapalat"/>
                <w:lang w:val="hy-AM"/>
              </w:rPr>
            </w:pPr>
            <w:r w:rsidRPr="00B243BF">
              <w:rPr>
                <w:rFonts w:ascii="GHEA Grapalat" w:hAnsi="GHEA Grapalat" w:cs="Sylfaen"/>
                <w:lang w:val="hy-AM"/>
              </w:rPr>
              <w:t>Ժամանակակից տեխ</w:t>
            </w:r>
            <w:r w:rsidRPr="00B243BF">
              <w:rPr>
                <w:rFonts w:ascii="GHEA Grapalat" w:hAnsi="GHEA Grapalat" w:cs="Sylfaen"/>
                <w:lang w:val="hy-AM"/>
              </w:rPr>
              <w:softHyphen/>
              <w:t>նոլոգիաների ներդրմամբ կատա</w:t>
            </w:r>
            <w:r w:rsidRPr="00B243BF">
              <w:rPr>
                <w:rFonts w:ascii="GHEA Grapalat" w:hAnsi="GHEA Grapalat" w:cs="Sylfaen"/>
                <w:lang w:val="hy-AM"/>
              </w:rPr>
              <w:softHyphen/>
              <w:t>րե</w:t>
            </w:r>
            <w:r w:rsidRPr="00B243BF">
              <w:rPr>
                <w:rFonts w:ascii="GHEA Grapalat" w:hAnsi="GHEA Grapalat" w:cs="Sylfaen"/>
                <w:lang w:val="hy-AM"/>
              </w:rPr>
              <w:softHyphen/>
              <w:t>լագործվում է գյուղատնտեսական տարածքների հա</w:t>
            </w:r>
            <w:r w:rsidRPr="00B243BF">
              <w:rPr>
                <w:rFonts w:ascii="GHEA Grapalat" w:hAnsi="GHEA Grapalat" w:cs="Sylfaen"/>
                <w:lang w:val="hy-AM"/>
              </w:rPr>
              <w:softHyphen/>
              <w:t>կա</w:t>
            </w:r>
            <w:r w:rsidRPr="00B243BF">
              <w:rPr>
                <w:rFonts w:ascii="GHEA Grapalat" w:hAnsi="GHEA Grapalat" w:cs="Sylfaen"/>
                <w:lang w:val="hy-AM"/>
              </w:rPr>
              <w:softHyphen/>
              <w:t>կարկտային պաշտ</w:t>
            </w:r>
            <w:r w:rsidRPr="00B243BF">
              <w:rPr>
                <w:rFonts w:ascii="GHEA Grapalat" w:hAnsi="GHEA Grapalat" w:cs="Sylfaen"/>
                <w:lang w:val="hy-AM"/>
              </w:rPr>
              <w:softHyphen/>
              <w:t>պանության համակարգը: Արդյունքում կունե</w:t>
            </w:r>
            <w:r w:rsidRPr="00B243BF">
              <w:rPr>
                <w:rFonts w:ascii="GHEA Grapalat" w:hAnsi="GHEA Grapalat" w:cs="Sylfaen"/>
                <w:lang w:val="hy-AM"/>
              </w:rPr>
              <w:softHyphen/>
              <w:t>նանք դիվերսի</w:t>
            </w:r>
            <w:r w:rsidRPr="00B243BF">
              <w:rPr>
                <w:rFonts w:ascii="GHEA Grapalat" w:hAnsi="GHEA Grapalat" w:cs="Sylfaen"/>
                <w:lang w:val="hy-AM"/>
              </w:rPr>
              <w:softHyphen/>
              <w:t>ֆի</w:t>
            </w:r>
            <w:r w:rsidRPr="00B243BF">
              <w:rPr>
                <w:rFonts w:ascii="GHEA Grapalat" w:hAnsi="GHEA Grapalat" w:cs="Sylfaen"/>
                <w:lang w:val="hy-AM"/>
              </w:rPr>
              <w:softHyphen/>
              <w:t>կացված հակակար</w:t>
            </w:r>
            <w:r w:rsidRPr="00B243BF">
              <w:rPr>
                <w:rFonts w:ascii="GHEA Grapalat" w:hAnsi="GHEA Grapalat" w:cs="Sylfaen"/>
                <w:lang w:val="hy-AM"/>
              </w:rPr>
              <w:softHyphen/>
              <w:t>կ</w:t>
            </w:r>
            <w:r w:rsidRPr="00B243BF">
              <w:rPr>
                <w:rFonts w:ascii="GHEA Grapalat" w:hAnsi="GHEA Grapalat" w:cs="Sylfaen"/>
                <w:lang w:val="hy-AM"/>
              </w:rPr>
              <w:softHyphen/>
              <w:t>տային պաշտպա</w:t>
            </w:r>
            <w:r w:rsidRPr="00B243BF">
              <w:rPr>
                <w:rFonts w:ascii="GHEA Grapalat" w:hAnsi="GHEA Grapalat" w:cs="Sylfaen"/>
                <w:lang w:val="hy-AM"/>
              </w:rPr>
              <w:softHyphen/>
              <w:t>նության համակարգ:</w:t>
            </w: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jc w:val="both"/>
              <w:rPr>
                <w:rFonts w:ascii="GHEA Grapalat" w:hAnsi="GHEA Grapalat"/>
                <w:lang w:val="hy-AM"/>
              </w:rPr>
            </w:pPr>
          </w:p>
          <w:p w:rsidR="008A6388" w:rsidRPr="00B243BF" w:rsidRDefault="008A6388" w:rsidP="008A6388">
            <w:pPr>
              <w:jc w:val="both"/>
              <w:rPr>
                <w:rFonts w:ascii="GHEA Grapalat" w:hAnsi="GHEA Grapalat"/>
                <w:lang w:val="hy-AM"/>
              </w:rPr>
            </w:pPr>
          </w:p>
          <w:p w:rsidR="00204808" w:rsidRPr="00B243BF" w:rsidRDefault="00204808" w:rsidP="00CA6C8E">
            <w:pPr>
              <w:jc w:val="center"/>
              <w:rPr>
                <w:rFonts w:ascii="GHEA Mariam" w:hAnsi="GHEA Mariam" w:cs="Arial"/>
                <w:b/>
                <w:lang w:val="hy-AM"/>
              </w:rPr>
            </w:pPr>
          </w:p>
        </w:tc>
        <w:tc>
          <w:tcPr>
            <w:tcW w:w="1800" w:type="dxa"/>
          </w:tcPr>
          <w:p w:rsidR="00204808" w:rsidRPr="00B243BF" w:rsidRDefault="008A6388" w:rsidP="00CA6C8E">
            <w:pPr>
              <w:jc w:val="center"/>
              <w:rPr>
                <w:rFonts w:ascii="GHEA Mariam" w:hAnsi="GHEA Mariam" w:cs="Arial"/>
                <w:b/>
              </w:rPr>
            </w:pPr>
            <w:r w:rsidRPr="00B243BF">
              <w:rPr>
                <w:rFonts w:ascii="GHEA Mariam" w:hAnsi="GHEA Mariam" w:cs="Sylfaen"/>
                <w:spacing w:val="-8"/>
              </w:rPr>
              <w:lastRenderedPageBreak/>
              <w:t>Արտակարգ իրավիճակների նախարարություն</w:t>
            </w:r>
          </w:p>
        </w:tc>
        <w:tc>
          <w:tcPr>
            <w:tcW w:w="1530" w:type="dxa"/>
          </w:tcPr>
          <w:p w:rsidR="00204808" w:rsidRPr="00B243BF" w:rsidRDefault="00204808" w:rsidP="00CA6C8E">
            <w:pPr>
              <w:jc w:val="center"/>
              <w:rPr>
                <w:rFonts w:ascii="GHEA Mariam" w:hAnsi="GHEA Mariam" w:cs="Arial"/>
                <w:b/>
              </w:rPr>
            </w:pPr>
          </w:p>
        </w:tc>
        <w:tc>
          <w:tcPr>
            <w:tcW w:w="1800" w:type="dxa"/>
          </w:tcPr>
          <w:p w:rsidR="008A6388" w:rsidRPr="00B243BF" w:rsidRDefault="008A6388" w:rsidP="008A6388">
            <w:pPr>
              <w:jc w:val="center"/>
              <w:rPr>
                <w:rFonts w:ascii="GHEA Grapalat" w:hAnsi="GHEA Grapalat"/>
              </w:rPr>
            </w:pPr>
            <w:r w:rsidRPr="00B243BF">
              <w:rPr>
                <w:rFonts w:ascii="GHEA Grapalat" w:hAnsi="GHEA Grapalat"/>
              </w:rPr>
              <w:t>2019թ.</w:t>
            </w: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r w:rsidRPr="00B243BF">
              <w:rPr>
                <w:rFonts w:ascii="GHEA Grapalat" w:hAnsi="GHEA Grapalat"/>
              </w:rPr>
              <w:t>2019թ.</w:t>
            </w: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r w:rsidRPr="00B243BF">
              <w:rPr>
                <w:rFonts w:ascii="GHEA Grapalat" w:hAnsi="GHEA Grapalat"/>
              </w:rPr>
              <w:t>2020թ.</w:t>
            </w: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rPr>
                <w:rFonts w:ascii="GHEA Grapalat" w:hAnsi="GHEA Grapalat"/>
              </w:rPr>
            </w:pPr>
          </w:p>
          <w:p w:rsidR="008A6388" w:rsidRPr="00B243BF" w:rsidRDefault="008A6388" w:rsidP="008A6388">
            <w:pPr>
              <w:jc w:val="center"/>
              <w:rPr>
                <w:rFonts w:ascii="GHEA Grapalat" w:hAnsi="GHEA Grapalat"/>
              </w:rPr>
            </w:pPr>
            <w:r w:rsidRPr="00B243BF">
              <w:rPr>
                <w:rFonts w:ascii="GHEA Grapalat" w:hAnsi="GHEA Grapalat"/>
              </w:rPr>
              <w:t>2019թ.</w:t>
            </w: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8A6388" w:rsidRPr="00B243BF" w:rsidRDefault="008A6388" w:rsidP="008A6388">
            <w:pPr>
              <w:jc w:val="center"/>
              <w:rPr>
                <w:rFonts w:ascii="GHEA Grapalat" w:hAnsi="GHEA Grapalat"/>
              </w:rPr>
            </w:pPr>
          </w:p>
          <w:p w:rsidR="00204808" w:rsidRPr="00B243BF" w:rsidRDefault="00204808" w:rsidP="00CA6C8E">
            <w:pPr>
              <w:jc w:val="center"/>
              <w:rPr>
                <w:rFonts w:ascii="GHEA Mariam" w:hAnsi="GHEA Mariam" w:cs="Arial"/>
                <w:b/>
              </w:rPr>
            </w:pPr>
          </w:p>
        </w:tc>
        <w:tc>
          <w:tcPr>
            <w:tcW w:w="1620" w:type="dxa"/>
          </w:tcPr>
          <w:p w:rsidR="008A6388" w:rsidRPr="00B243BF" w:rsidRDefault="008A6388" w:rsidP="008A6388">
            <w:pPr>
              <w:rPr>
                <w:rFonts w:ascii="GHEA Grapalat" w:hAnsi="GHEA Grapalat"/>
                <w:lang w:val="hy-AM"/>
              </w:rPr>
            </w:pPr>
            <w:r w:rsidRPr="00B243BF">
              <w:rPr>
                <w:rFonts w:ascii="GHEA Grapalat" w:hAnsi="GHEA Grapalat"/>
                <w:lang w:val="hy-AM"/>
              </w:rPr>
              <w:lastRenderedPageBreak/>
              <w:t>Դոնոր կազմա</w:t>
            </w:r>
            <w:r w:rsidRPr="00B243BF">
              <w:rPr>
                <w:rFonts w:ascii="GHEA Grapalat" w:hAnsi="GHEA Grapalat"/>
              </w:rPr>
              <w:softHyphen/>
            </w:r>
            <w:r w:rsidRPr="00B243BF">
              <w:rPr>
                <w:rFonts w:ascii="GHEA Grapalat" w:hAnsi="GHEA Grapalat"/>
                <w:lang w:val="hy-AM"/>
              </w:rPr>
              <w:t>կերպություն</w:t>
            </w:r>
            <w:r w:rsidRPr="00B243BF">
              <w:rPr>
                <w:rFonts w:ascii="GHEA Grapalat" w:hAnsi="GHEA Grapalat"/>
              </w:rPr>
              <w:softHyphen/>
            </w:r>
            <w:r w:rsidRPr="00B243BF">
              <w:rPr>
                <w:rFonts w:ascii="GHEA Grapalat" w:hAnsi="GHEA Grapalat"/>
                <w:lang w:val="hy-AM"/>
              </w:rPr>
              <w:t>ներ, օրենքով չարգելված այլ աղբյուրներ</w:t>
            </w:r>
          </w:p>
          <w:p w:rsidR="008A6388" w:rsidRPr="00B243BF" w:rsidRDefault="008A6388" w:rsidP="008A6388">
            <w:pPr>
              <w:rPr>
                <w:rFonts w:ascii="GHEA Grapalat" w:hAnsi="GHEA Grapalat"/>
                <w:lang w:val="hy-AM"/>
              </w:rPr>
            </w:pPr>
            <w:r w:rsidRPr="00B243BF">
              <w:rPr>
                <w:rFonts w:ascii="GHEA Grapalat" w:hAnsi="GHEA Grapalat"/>
                <w:lang w:val="hy-AM"/>
              </w:rPr>
              <w:t xml:space="preserve">Սցենար 2 – 2մլրդ. 890մլն. </w:t>
            </w:r>
            <w:r w:rsidRPr="00B243BF">
              <w:rPr>
                <w:rFonts w:ascii="GHEA Grapalat" w:hAnsi="GHEA Grapalat"/>
                <w:lang w:val="hy-AM"/>
              </w:rPr>
              <w:lastRenderedPageBreak/>
              <w:t>ՀՀ դրամ</w:t>
            </w:r>
          </w:p>
          <w:p w:rsidR="008A6388" w:rsidRPr="00B243BF" w:rsidRDefault="008A6388" w:rsidP="008A6388">
            <w:pPr>
              <w:rPr>
                <w:rFonts w:ascii="GHEA Grapalat" w:hAnsi="GHEA Grapalat"/>
                <w:lang w:val="hy-AM"/>
              </w:rPr>
            </w:pPr>
            <w:r w:rsidRPr="00B243BF">
              <w:rPr>
                <w:rFonts w:ascii="GHEA Grapalat" w:hAnsi="GHEA Grapalat"/>
                <w:lang w:val="hy-AM"/>
              </w:rPr>
              <w:t>Սցենար 3 – 9մլրդ. 158 մլն. ՀՀ դրամ</w:t>
            </w: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p>
          <w:p w:rsidR="008A6388" w:rsidRPr="00B243BF" w:rsidRDefault="008A6388" w:rsidP="008A6388">
            <w:pPr>
              <w:rPr>
                <w:rFonts w:ascii="GHEA Grapalat" w:hAnsi="GHEA Grapalat"/>
                <w:lang w:val="hy-AM"/>
              </w:rPr>
            </w:pPr>
            <w:r w:rsidRPr="00B243BF">
              <w:rPr>
                <w:rFonts w:ascii="GHEA Grapalat" w:hAnsi="GHEA Grapalat"/>
                <w:lang w:val="hy-AM"/>
              </w:rPr>
              <w:t>ՀՀ վարչա</w:t>
            </w:r>
            <w:r w:rsidRPr="00B243BF">
              <w:rPr>
                <w:rFonts w:ascii="GHEA Grapalat" w:hAnsi="GHEA Grapalat"/>
                <w:lang w:val="hy-AM"/>
              </w:rPr>
              <w:softHyphen/>
              <w:t>պե</w:t>
            </w:r>
            <w:r w:rsidRPr="00B243BF">
              <w:rPr>
                <w:rFonts w:ascii="GHEA Grapalat" w:hAnsi="GHEA Grapalat"/>
                <w:lang w:val="hy-AM"/>
              </w:rPr>
              <w:softHyphen/>
              <w:t>տի 2018 թվա</w:t>
            </w:r>
            <w:r w:rsidRPr="00B243BF">
              <w:rPr>
                <w:rFonts w:ascii="GHEA Grapalat" w:hAnsi="GHEA Grapalat"/>
                <w:lang w:val="hy-AM"/>
              </w:rPr>
              <w:softHyphen/>
              <w:t>կանի օգոս</w:t>
            </w:r>
            <w:r w:rsidRPr="00B243BF">
              <w:rPr>
                <w:rFonts w:ascii="GHEA Grapalat" w:hAnsi="GHEA Grapalat"/>
                <w:lang w:val="hy-AM"/>
              </w:rPr>
              <w:softHyphen/>
              <w:t>տ</w:t>
            </w:r>
            <w:r w:rsidRPr="00B243BF">
              <w:rPr>
                <w:rFonts w:ascii="GHEA Grapalat" w:hAnsi="GHEA Grapalat"/>
                <w:lang w:val="hy-AM"/>
              </w:rPr>
              <w:softHyphen/>
              <w:t>ոսի 21-ի N1112-Ա որոշմամբ ստեղծված միջգերատես</w:t>
            </w:r>
            <w:r w:rsidRPr="00B243BF">
              <w:rPr>
                <w:rFonts w:ascii="GHEA Grapalat" w:hAnsi="GHEA Grapalat"/>
                <w:lang w:val="hy-AM"/>
              </w:rPr>
              <w:softHyphen/>
              <w:t>չական հանձ</w:t>
            </w:r>
            <w:r w:rsidRPr="00B243BF">
              <w:rPr>
                <w:rFonts w:ascii="GHEA Grapalat" w:hAnsi="GHEA Grapalat"/>
                <w:lang w:val="hy-AM"/>
              </w:rPr>
              <w:softHyphen/>
              <w:t>նա</w:t>
            </w:r>
            <w:r w:rsidRPr="00B243BF">
              <w:rPr>
                <w:rFonts w:ascii="GHEA Grapalat" w:hAnsi="GHEA Grapalat"/>
                <w:lang w:val="hy-AM"/>
              </w:rPr>
              <w:softHyphen/>
              <w:t>ժողովի կող</w:t>
            </w:r>
            <w:r w:rsidRPr="00B243BF">
              <w:rPr>
                <w:rFonts w:ascii="GHEA Grapalat" w:hAnsi="GHEA Grapalat"/>
                <w:lang w:val="hy-AM"/>
              </w:rPr>
              <w:softHyphen/>
              <w:t>մից հակա</w:t>
            </w:r>
            <w:r w:rsidRPr="00B243BF">
              <w:rPr>
                <w:rFonts w:ascii="GHEA Grapalat" w:hAnsi="GHEA Grapalat"/>
                <w:lang w:val="hy-AM"/>
              </w:rPr>
              <w:softHyphen/>
              <w:t>կարկտային հրթիռային պաշտպանու</w:t>
            </w:r>
            <w:r w:rsidRPr="00B243BF">
              <w:rPr>
                <w:rFonts w:ascii="GHEA Grapalat" w:hAnsi="GHEA Grapalat"/>
                <w:lang w:val="hy-AM"/>
              </w:rPr>
              <w:softHyphen/>
              <w:t>թյան համա</w:t>
            </w:r>
            <w:r w:rsidRPr="00B243BF">
              <w:rPr>
                <w:rFonts w:ascii="GHEA Grapalat" w:hAnsi="GHEA Grapalat"/>
                <w:lang w:val="hy-AM"/>
              </w:rPr>
              <w:softHyphen/>
              <w:t>կարգի հետա</w:t>
            </w:r>
            <w:r w:rsidRPr="00B243BF">
              <w:rPr>
                <w:rFonts w:ascii="GHEA Grapalat" w:hAnsi="GHEA Grapalat"/>
                <w:lang w:val="hy-AM"/>
              </w:rPr>
              <w:softHyphen/>
              <w:t>գա զարգաց</w:t>
            </w:r>
            <w:r w:rsidRPr="00B243BF">
              <w:rPr>
                <w:rFonts w:ascii="GHEA Grapalat" w:hAnsi="GHEA Grapalat"/>
                <w:lang w:val="hy-AM"/>
              </w:rPr>
              <w:softHyphen/>
              <w:t>ման վերաբեր</w:t>
            </w:r>
            <w:r w:rsidRPr="00B243BF">
              <w:rPr>
                <w:rFonts w:ascii="GHEA Grapalat" w:hAnsi="GHEA Grapalat"/>
                <w:lang w:val="hy-AM"/>
              </w:rPr>
              <w:softHyphen/>
              <w:t>յալ եզրա</w:t>
            </w:r>
            <w:r w:rsidRPr="00B243BF">
              <w:rPr>
                <w:rFonts w:ascii="GHEA Grapalat" w:hAnsi="GHEA Grapalat"/>
                <w:lang w:val="hy-AM"/>
              </w:rPr>
              <w:softHyphen/>
              <w:t>կա</w:t>
            </w:r>
            <w:r w:rsidRPr="00B243BF">
              <w:rPr>
                <w:rFonts w:ascii="GHEA Grapalat" w:hAnsi="GHEA Grapalat"/>
                <w:lang w:val="hy-AM"/>
              </w:rPr>
              <w:softHyphen/>
            </w:r>
            <w:r w:rsidRPr="00B243BF">
              <w:rPr>
                <w:rFonts w:ascii="GHEA Grapalat" w:hAnsi="GHEA Grapalat"/>
                <w:lang w:val="hy-AM"/>
              </w:rPr>
              <w:lastRenderedPageBreak/>
              <w:t>ցու</w:t>
            </w:r>
            <w:r w:rsidRPr="00B243BF">
              <w:rPr>
                <w:rFonts w:ascii="GHEA Grapalat" w:hAnsi="GHEA Grapalat"/>
                <w:lang w:val="hy-AM"/>
              </w:rPr>
              <w:softHyphen/>
              <w:t>թյուն տա</w:t>
            </w:r>
            <w:r w:rsidRPr="00B243BF">
              <w:rPr>
                <w:rFonts w:ascii="GHEA Grapalat" w:hAnsi="GHEA Grapalat"/>
                <w:lang w:val="hy-AM"/>
              </w:rPr>
              <w:softHyphen/>
              <w:t>լուց հետո</w:t>
            </w:r>
          </w:p>
          <w:p w:rsidR="008A6388" w:rsidRPr="00B243BF" w:rsidRDefault="008A6388" w:rsidP="008A6388">
            <w:pPr>
              <w:rPr>
                <w:rFonts w:ascii="GHEA Grapalat" w:hAnsi="GHEA Grapalat"/>
                <w:lang w:val="hy-AM"/>
              </w:rPr>
            </w:pPr>
            <w:r w:rsidRPr="00B243BF">
              <w:rPr>
                <w:rFonts w:ascii="GHEA Grapalat" w:hAnsi="GHEA Grapalat"/>
                <w:lang w:val="hy-AM"/>
              </w:rPr>
              <w:t>օրեն</w:t>
            </w:r>
            <w:r w:rsidRPr="00B243BF">
              <w:rPr>
                <w:rFonts w:ascii="GHEA Grapalat" w:hAnsi="GHEA Grapalat"/>
                <w:lang w:val="hy-AM"/>
              </w:rPr>
              <w:softHyphen/>
              <w:t>քով չարգելված միջոցներով:</w:t>
            </w:r>
          </w:p>
          <w:p w:rsidR="00204808" w:rsidRPr="00B243BF" w:rsidRDefault="008A6388" w:rsidP="008A6388">
            <w:pPr>
              <w:rPr>
                <w:rFonts w:ascii="GHEA Mariam" w:hAnsi="GHEA Mariam" w:cs="Arial"/>
                <w:b/>
                <w:lang w:val="hy-AM"/>
              </w:rPr>
            </w:pPr>
            <w:r w:rsidRPr="00B243BF">
              <w:rPr>
                <w:rFonts w:ascii="GHEA Grapalat" w:hAnsi="GHEA Grapalat" w:cs="Sylfaen"/>
                <w:lang w:val="hy-AM"/>
              </w:rPr>
              <w:t>Ռադիոլոկա</w:t>
            </w:r>
            <w:r w:rsidRPr="00B243BF">
              <w:rPr>
                <w:rFonts w:ascii="GHEA Grapalat" w:hAnsi="GHEA Grapalat" w:cs="Sylfaen"/>
                <w:lang w:val="hy-AM"/>
              </w:rPr>
              <w:softHyphen/>
              <w:t>ցիոն</w:t>
            </w:r>
            <w:r w:rsidRPr="00B243BF">
              <w:rPr>
                <w:rFonts w:ascii="GHEA Grapalat" w:hAnsi="GHEA Grapalat"/>
                <w:lang w:val="hy-AM"/>
              </w:rPr>
              <w:t xml:space="preserve"> </w:t>
            </w:r>
            <w:r w:rsidRPr="00B243BF">
              <w:rPr>
                <w:rFonts w:ascii="GHEA Grapalat" w:hAnsi="GHEA Grapalat" w:cs="Sylfaen"/>
                <w:lang w:val="hy-AM"/>
              </w:rPr>
              <w:t>կայանի</w:t>
            </w:r>
            <w:r w:rsidRPr="00B243BF">
              <w:rPr>
                <w:rFonts w:ascii="GHEA Grapalat" w:hAnsi="GHEA Grapalat"/>
                <w:lang w:val="hy-AM"/>
              </w:rPr>
              <w:t xml:space="preserve"> </w:t>
            </w:r>
            <w:r w:rsidRPr="00B243BF">
              <w:rPr>
                <w:rFonts w:ascii="GHEA Grapalat" w:hAnsi="GHEA Grapalat" w:cs="Sylfaen"/>
                <w:lang w:val="hy-AM"/>
              </w:rPr>
              <w:t>ձեռքբերում</w:t>
            </w:r>
            <w:r w:rsidRPr="00B243BF">
              <w:rPr>
                <w:rFonts w:ascii="GHEA Grapalat" w:hAnsi="GHEA Grapalat"/>
                <w:lang w:val="hy-AM"/>
              </w:rPr>
              <w:t xml:space="preserve"> 870 </w:t>
            </w:r>
            <w:r w:rsidRPr="00B243BF">
              <w:rPr>
                <w:rFonts w:ascii="GHEA Grapalat" w:hAnsi="GHEA Grapalat" w:cs="Sylfaen"/>
                <w:lang w:val="hy-AM"/>
              </w:rPr>
              <w:t>մլն</w:t>
            </w:r>
            <w:r w:rsidRPr="00B243BF">
              <w:rPr>
                <w:rFonts w:ascii="GHEA Grapalat" w:hAnsi="GHEA Grapalat"/>
                <w:lang w:val="hy-AM"/>
              </w:rPr>
              <w:t xml:space="preserve"> </w:t>
            </w:r>
            <w:r w:rsidRPr="00B243BF">
              <w:rPr>
                <w:rFonts w:ascii="GHEA Grapalat" w:hAnsi="GHEA Grapalat" w:cs="Sylfaen"/>
                <w:lang w:val="hy-AM"/>
              </w:rPr>
              <w:t>դրամ</w:t>
            </w:r>
            <w:r w:rsidRPr="00B243BF">
              <w:rPr>
                <w:rFonts w:ascii="GHEA Grapalat" w:hAnsi="GHEA Grapalat"/>
                <w:lang w:val="hy-AM"/>
              </w:rPr>
              <w:t xml:space="preserve">, 36 </w:t>
            </w:r>
            <w:r w:rsidRPr="00B243BF">
              <w:rPr>
                <w:rFonts w:ascii="GHEA Grapalat" w:hAnsi="GHEA Grapalat" w:cs="Sylfaen"/>
                <w:lang w:val="hy-AM"/>
              </w:rPr>
              <w:t>հրթիռային</w:t>
            </w:r>
            <w:r w:rsidRPr="00B243BF">
              <w:rPr>
                <w:rFonts w:ascii="GHEA Grapalat" w:hAnsi="GHEA Grapalat"/>
                <w:lang w:val="hy-AM"/>
              </w:rPr>
              <w:t xml:space="preserve"> </w:t>
            </w:r>
            <w:r w:rsidRPr="00B243BF">
              <w:rPr>
                <w:rFonts w:ascii="GHEA Grapalat" w:hAnsi="GHEA Grapalat" w:cs="Sylfaen"/>
                <w:lang w:val="hy-AM"/>
              </w:rPr>
              <w:t>համակարգի</w:t>
            </w:r>
            <w:r w:rsidRPr="00B243BF">
              <w:rPr>
                <w:rFonts w:ascii="GHEA Grapalat" w:hAnsi="GHEA Grapalat"/>
                <w:lang w:val="hy-AM"/>
              </w:rPr>
              <w:t xml:space="preserve"> </w:t>
            </w:r>
            <w:r w:rsidRPr="00B243BF">
              <w:rPr>
                <w:rFonts w:ascii="GHEA Grapalat" w:hAnsi="GHEA Grapalat" w:cs="Sylfaen"/>
                <w:lang w:val="hy-AM"/>
              </w:rPr>
              <w:t>տեղադրում</w:t>
            </w:r>
            <w:r w:rsidRPr="00B243BF">
              <w:rPr>
                <w:rFonts w:ascii="GHEA Grapalat" w:hAnsi="GHEA Grapalat"/>
                <w:lang w:val="hy-AM"/>
              </w:rPr>
              <w:t xml:space="preserve"> 820 </w:t>
            </w:r>
            <w:r w:rsidRPr="00B243BF">
              <w:rPr>
                <w:rFonts w:ascii="GHEA Grapalat" w:hAnsi="GHEA Grapalat" w:cs="Sylfaen"/>
                <w:lang w:val="hy-AM"/>
              </w:rPr>
              <w:t>մլն</w:t>
            </w:r>
            <w:r w:rsidRPr="00B243BF">
              <w:rPr>
                <w:rFonts w:ascii="GHEA Grapalat" w:hAnsi="GHEA Grapalat"/>
                <w:lang w:val="hy-AM"/>
              </w:rPr>
              <w:t xml:space="preserve"> </w:t>
            </w:r>
            <w:r w:rsidRPr="00B243BF">
              <w:rPr>
                <w:rFonts w:ascii="GHEA Grapalat" w:hAnsi="GHEA Grapalat" w:cs="Sylfaen"/>
                <w:lang w:val="hy-AM"/>
              </w:rPr>
              <w:t>դրամ</w:t>
            </w:r>
            <w:r w:rsidRPr="00B243BF">
              <w:rPr>
                <w:rFonts w:ascii="GHEA Grapalat" w:hAnsi="GHEA Grapalat"/>
                <w:lang w:val="hy-AM"/>
              </w:rPr>
              <w:t>:</w:t>
            </w:r>
          </w:p>
        </w:tc>
      </w:tr>
    </w:tbl>
    <w:p w:rsidR="00204808" w:rsidRPr="00B243BF" w:rsidRDefault="00204808" w:rsidP="00204808">
      <w:pPr>
        <w:jc w:val="center"/>
        <w:rPr>
          <w:rFonts w:ascii="GHEA Mariam" w:hAnsi="GHEA Mariam" w:cs="Arial"/>
          <w:b/>
          <w:lang w:val="hy-AM"/>
        </w:rPr>
      </w:pPr>
    </w:p>
    <w:p w:rsidR="00DE1023" w:rsidRPr="00B243BF" w:rsidRDefault="00DE1023" w:rsidP="00A976B3">
      <w:pPr>
        <w:jc w:val="center"/>
        <w:rPr>
          <w:rFonts w:ascii="GHEA Mariam" w:hAnsi="GHEA Mariam" w:cs="Arial"/>
          <w:b/>
          <w:lang w:val="hy-AM"/>
        </w:rPr>
      </w:pPr>
    </w:p>
    <w:p w:rsidR="00DE1023" w:rsidRPr="00B243BF" w:rsidRDefault="00DE1023" w:rsidP="00A976B3">
      <w:pPr>
        <w:jc w:val="center"/>
        <w:rPr>
          <w:rFonts w:ascii="GHEA Mariam" w:hAnsi="GHEA Mariam" w:cs="Arial"/>
          <w:b/>
          <w:lang w:val="hy-AM"/>
        </w:rPr>
      </w:pPr>
    </w:p>
    <w:tbl>
      <w:tblPr>
        <w:tblStyle w:val="TableGrid"/>
        <w:tblW w:w="15233" w:type="dxa"/>
        <w:tblInd w:w="-1085" w:type="dxa"/>
        <w:tblLook w:val="04A0" w:firstRow="1" w:lastRow="0" w:firstColumn="1" w:lastColumn="0" w:noHBand="0" w:noVBand="1"/>
      </w:tblPr>
      <w:tblGrid>
        <w:gridCol w:w="473"/>
        <w:gridCol w:w="3105"/>
        <w:gridCol w:w="2745"/>
        <w:gridCol w:w="2160"/>
        <w:gridCol w:w="1800"/>
        <w:gridCol w:w="1530"/>
        <w:gridCol w:w="1799"/>
        <w:gridCol w:w="1621"/>
      </w:tblGrid>
      <w:tr w:rsidR="00B243BF" w:rsidRPr="00B243BF" w:rsidTr="00C807D3">
        <w:tc>
          <w:tcPr>
            <w:tcW w:w="473" w:type="dxa"/>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3105"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745"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160"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530"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799"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621"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D50F02">
        <w:tc>
          <w:tcPr>
            <w:tcW w:w="15233" w:type="dxa"/>
            <w:gridSpan w:val="8"/>
            <w:shd w:val="clear" w:color="auto" w:fill="FFFF00"/>
          </w:tcPr>
          <w:p w:rsidR="002A1B4E" w:rsidRPr="00B243BF" w:rsidRDefault="002A1B4E" w:rsidP="00A857C8">
            <w:pPr>
              <w:jc w:val="center"/>
              <w:rPr>
                <w:rFonts w:ascii="GHEA Mariam" w:hAnsi="GHEA Mariam" w:cs="Arial"/>
                <w:b/>
              </w:rPr>
            </w:pPr>
            <w:r w:rsidRPr="00B243BF">
              <w:rPr>
                <w:rFonts w:ascii="GHEA Mariam" w:hAnsi="GHEA Mariam" w:cs="Sylfaen"/>
                <w:b/>
                <w:lang w:eastAsia="en-GB"/>
              </w:rPr>
              <w:t>Ա</w:t>
            </w:r>
            <w:r w:rsidRPr="00B243BF">
              <w:rPr>
                <w:rFonts w:ascii="GHEA Mariam" w:hAnsi="GHEA Mariam"/>
                <w:b/>
              </w:rPr>
              <w:t>րտաքին գործերի նախարարություն</w:t>
            </w:r>
          </w:p>
        </w:tc>
      </w:tr>
      <w:tr w:rsidR="00B243BF" w:rsidRPr="00B243BF" w:rsidTr="00C807D3">
        <w:tc>
          <w:tcPr>
            <w:tcW w:w="473" w:type="dxa"/>
          </w:tcPr>
          <w:p w:rsidR="002A1B4E" w:rsidRPr="00B243BF" w:rsidRDefault="002A1B4E" w:rsidP="00A857C8">
            <w:pPr>
              <w:jc w:val="center"/>
              <w:rPr>
                <w:rFonts w:ascii="GHEA Mariam" w:hAnsi="GHEA Mariam" w:cs="Arial"/>
                <w:b/>
              </w:rPr>
            </w:pPr>
          </w:p>
        </w:tc>
        <w:tc>
          <w:tcPr>
            <w:tcW w:w="3105" w:type="dxa"/>
          </w:tcPr>
          <w:p w:rsidR="002A1B4E" w:rsidRPr="00B243BF" w:rsidRDefault="002A1B4E" w:rsidP="00A857C8">
            <w:pPr>
              <w:jc w:val="center"/>
              <w:rPr>
                <w:rFonts w:ascii="GHEA Mariam" w:hAnsi="GHEA Mariam" w:cs="Arial"/>
                <w:b/>
              </w:rPr>
            </w:pPr>
          </w:p>
        </w:tc>
        <w:tc>
          <w:tcPr>
            <w:tcW w:w="2745" w:type="dxa"/>
          </w:tcPr>
          <w:p w:rsidR="002A1B4E" w:rsidRPr="00B243BF" w:rsidRDefault="002A1B4E" w:rsidP="00A857C8">
            <w:pPr>
              <w:jc w:val="center"/>
              <w:rPr>
                <w:rFonts w:ascii="GHEA Mariam" w:hAnsi="GHEA Mariam" w:cs="Arial"/>
                <w:b/>
              </w:rPr>
            </w:pPr>
          </w:p>
        </w:tc>
        <w:tc>
          <w:tcPr>
            <w:tcW w:w="216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530" w:type="dxa"/>
          </w:tcPr>
          <w:p w:rsidR="002A1B4E" w:rsidRPr="00B243BF" w:rsidRDefault="002A1B4E" w:rsidP="00A857C8">
            <w:pPr>
              <w:jc w:val="center"/>
              <w:rPr>
                <w:rFonts w:ascii="GHEA Mariam" w:hAnsi="GHEA Mariam" w:cs="Arial"/>
                <w:b/>
              </w:rPr>
            </w:pPr>
          </w:p>
        </w:tc>
        <w:tc>
          <w:tcPr>
            <w:tcW w:w="1799" w:type="dxa"/>
          </w:tcPr>
          <w:p w:rsidR="002A1B4E" w:rsidRPr="00B243BF" w:rsidRDefault="002A1B4E" w:rsidP="00A857C8">
            <w:pPr>
              <w:jc w:val="center"/>
              <w:rPr>
                <w:rFonts w:ascii="GHEA Mariam" w:hAnsi="GHEA Mariam" w:cs="Arial"/>
                <w:b/>
              </w:rPr>
            </w:pPr>
          </w:p>
        </w:tc>
        <w:tc>
          <w:tcPr>
            <w:tcW w:w="1621" w:type="dxa"/>
          </w:tcPr>
          <w:p w:rsidR="002A1B4E" w:rsidRPr="00B243BF" w:rsidRDefault="002A1B4E" w:rsidP="00A857C8">
            <w:pPr>
              <w:jc w:val="center"/>
              <w:rPr>
                <w:rFonts w:ascii="GHEA Mariam" w:hAnsi="GHEA Mariam" w:cs="Arial"/>
                <w:b/>
              </w:rPr>
            </w:pPr>
          </w:p>
        </w:tc>
      </w:tr>
    </w:tbl>
    <w:p w:rsidR="00A976B3" w:rsidRPr="00B243BF" w:rsidRDefault="00A976B3" w:rsidP="00A976B3">
      <w:pPr>
        <w:jc w:val="center"/>
        <w:rPr>
          <w:rFonts w:ascii="GHEA Mariam" w:hAnsi="GHEA Mariam" w:cs="Arial"/>
          <w:b/>
        </w:rPr>
      </w:pPr>
    </w:p>
    <w:tbl>
      <w:tblPr>
        <w:tblStyle w:val="TableGrid"/>
        <w:tblW w:w="15233" w:type="dxa"/>
        <w:tblInd w:w="-1085" w:type="dxa"/>
        <w:tblLayout w:type="fixed"/>
        <w:tblLook w:val="04A0" w:firstRow="1" w:lastRow="0" w:firstColumn="1" w:lastColumn="0" w:noHBand="0" w:noVBand="1"/>
      </w:tblPr>
      <w:tblGrid>
        <w:gridCol w:w="491"/>
        <w:gridCol w:w="3042"/>
        <w:gridCol w:w="2790"/>
        <w:gridCol w:w="2160"/>
        <w:gridCol w:w="1800"/>
        <w:gridCol w:w="1530"/>
        <w:gridCol w:w="1800"/>
        <w:gridCol w:w="1620"/>
      </w:tblGrid>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1</w:t>
            </w:r>
          </w:p>
        </w:tc>
        <w:tc>
          <w:tcPr>
            <w:tcW w:w="3042" w:type="dxa"/>
          </w:tcPr>
          <w:p w:rsidR="006304FF" w:rsidRPr="00B243BF" w:rsidRDefault="006304FF" w:rsidP="00BC0D86">
            <w:pPr>
              <w:autoSpaceDE w:val="0"/>
              <w:autoSpaceDN w:val="0"/>
              <w:adjustRightInd w:val="0"/>
              <w:rPr>
                <w:rFonts w:ascii="GHEA Mariam" w:hAnsi="GHEA Mariam" w:cs="Tahoma"/>
                <w:lang w:val="hy-AM" w:eastAsia="hy-AM"/>
              </w:rPr>
            </w:pPr>
            <w:r w:rsidRPr="00B243BF">
              <w:rPr>
                <w:rFonts w:ascii="GHEA Mariam" w:hAnsi="GHEA Mariam" w:cs="Tahoma"/>
                <w:lang w:val="hy-AM" w:eastAsia="hy-AM"/>
              </w:rPr>
              <w:t>Ղարաբաղյան հիմնա</w:t>
            </w:r>
            <w:r w:rsidRPr="00B243BF">
              <w:rPr>
                <w:rFonts w:ascii="GHEA Mariam" w:hAnsi="GHEA Mariam" w:cs="Tahoma"/>
                <w:lang w:eastAsia="hy-AM"/>
              </w:rPr>
              <w:softHyphen/>
            </w:r>
            <w:r w:rsidRPr="00B243BF">
              <w:rPr>
                <w:rFonts w:ascii="GHEA Mariam" w:hAnsi="GHEA Mariam" w:cs="Tahoma"/>
                <w:lang w:val="hy-AM" w:eastAsia="hy-AM"/>
              </w:rPr>
              <w:t>խնդրի</w:t>
            </w:r>
            <w:r w:rsidRPr="00B243BF">
              <w:rPr>
                <w:rFonts w:ascii="GHEA Mariam" w:hAnsi="GHEA Mariam" w:cs="Tahoma"/>
                <w:lang w:eastAsia="hy-AM"/>
              </w:rPr>
              <w:t xml:space="preserve"> </w:t>
            </w:r>
            <w:r w:rsidRPr="00B243BF">
              <w:rPr>
                <w:rFonts w:ascii="GHEA Mariam" w:hAnsi="GHEA Mariam" w:cs="Tahoma"/>
                <w:lang w:val="hy-AM" w:eastAsia="hy-AM"/>
              </w:rPr>
              <w:t>խաղաղ կար</w:t>
            </w:r>
            <w:r w:rsidRPr="00B243BF">
              <w:rPr>
                <w:rFonts w:ascii="GHEA Mariam" w:hAnsi="GHEA Mariam" w:cs="Tahoma"/>
                <w:lang w:eastAsia="hy-AM"/>
              </w:rPr>
              <w:softHyphen/>
            </w:r>
            <w:r w:rsidRPr="00B243BF">
              <w:rPr>
                <w:rFonts w:ascii="GHEA Mariam" w:hAnsi="GHEA Mariam" w:cs="Tahoma"/>
                <w:lang w:val="hy-AM" w:eastAsia="hy-AM"/>
              </w:rPr>
              <w:t>գավորում։ Հիմք ըն</w:t>
            </w:r>
            <w:r w:rsidRPr="00B243BF">
              <w:rPr>
                <w:rFonts w:ascii="GHEA Mariam" w:hAnsi="GHEA Mariam" w:cs="Tahoma"/>
                <w:lang w:eastAsia="hy-AM"/>
              </w:rPr>
              <w:softHyphen/>
            </w:r>
            <w:r w:rsidRPr="00B243BF">
              <w:rPr>
                <w:rFonts w:ascii="GHEA Mariam" w:hAnsi="GHEA Mariam" w:cs="Tahoma"/>
                <w:lang w:val="hy-AM" w:eastAsia="hy-AM"/>
              </w:rPr>
              <w:t>դունելով միջազգային իրավունքի հիմնարար սկզբունքները, մաս</w:t>
            </w:r>
            <w:r w:rsidRPr="00B243BF">
              <w:rPr>
                <w:rFonts w:ascii="GHEA Mariam" w:hAnsi="GHEA Mariam" w:cs="Tahoma"/>
                <w:lang w:eastAsia="hy-AM"/>
              </w:rPr>
              <w:softHyphen/>
            </w:r>
            <w:r w:rsidRPr="00B243BF">
              <w:rPr>
                <w:rFonts w:ascii="GHEA Mariam" w:hAnsi="GHEA Mariam" w:cs="Tahoma"/>
                <w:lang w:val="hy-AM" w:eastAsia="hy-AM"/>
              </w:rPr>
              <w:t>նա</w:t>
            </w:r>
            <w:r w:rsidRPr="00B243BF">
              <w:rPr>
                <w:rFonts w:ascii="GHEA Mariam" w:hAnsi="GHEA Mariam" w:cs="Tahoma"/>
                <w:lang w:eastAsia="hy-AM"/>
              </w:rPr>
              <w:softHyphen/>
            </w:r>
            <w:r w:rsidRPr="00B243BF">
              <w:rPr>
                <w:rFonts w:ascii="GHEA Mariam" w:hAnsi="GHEA Mariam" w:cs="Tahoma"/>
                <w:lang w:val="hy-AM" w:eastAsia="hy-AM"/>
              </w:rPr>
              <w:t>վորապես` ժողովուրդների իրավա</w:t>
            </w:r>
            <w:r w:rsidRPr="00B243BF">
              <w:rPr>
                <w:rFonts w:ascii="GHEA Mariam" w:hAnsi="GHEA Mariam" w:cs="Tahoma"/>
                <w:lang w:eastAsia="hy-AM"/>
              </w:rPr>
              <w:softHyphen/>
            </w:r>
            <w:r w:rsidRPr="00B243BF">
              <w:rPr>
                <w:rFonts w:ascii="GHEA Mariam" w:hAnsi="GHEA Mariam" w:cs="Tahoma"/>
                <w:lang w:val="hy-AM" w:eastAsia="hy-AM"/>
              </w:rPr>
              <w:t>հա</w:t>
            </w:r>
            <w:r w:rsidRPr="00B243BF">
              <w:rPr>
                <w:rFonts w:ascii="GHEA Mariam" w:hAnsi="GHEA Mariam" w:cs="Tahoma"/>
                <w:lang w:eastAsia="hy-AM"/>
              </w:rPr>
              <w:softHyphen/>
            </w:r>
            <w:r w:rsidRPr="00B243BF">
              <w:rPr>
                <w:rFonts w:ascii="GHEA Mariam" w:hAnsi="GHEA Mariam" w:cs="Tahoma"/>
                <w:lang w:val="hy-AM" w:eastAsia="hy-AM"/>
              </w:rPr>
              <w:t>վա</w:t>
            </w:r>
            <w:r w:rsidRPr="00B243BF">
              <w:rPr>
                <w:rFonts w:ascii="GHEA Mariam" w:hAnsi="GHEA Mariam" w:cs="Tahoma"/>
                <w:lang w:eastAsia="hy-AM"/>
              </w:rPr>
              <w:softHyphen/>
            </w:r>
            <w:r w:rsidRPr="00B243BF">
              <w:rPr>
                <w:rFonts w:ascii="GHEA Mariam" w:hAnsi="GHEA Mariam" w:cs="Tahoma"/>
                <w:lang w:val="hy-AM" w:eastAsia="hy-AM"/>
              </w:rPr>
              <w:t>սարությունը և ինքնորոշման իրավունքը</w:t>
            </w:r>
            <w:r w:rsidRPr="00B243BF">
              <w:rPr>
                <w:rStyle w:val="FootnoteReference"/>
                <w:rFonts w:ascii="GHEA Mariam" w:hAnsi="GHEA Mariam" w:cs="Tahoma"/>
                <w:lang w:val="hy-AM" w:eastAsia="hy-AM"/>
              </w:rPr>
              <w:footnoteReference w:id="1"/>
            </w:r>
            <w:r w:rsidRPr="00B243BF">
              <w:rPr>
                <w:rFonts w:ascii="GHEA Mariam" w:hAnsi="GHEA Mariam"/>
                <w:lang w:val="hy-AM"/>
              </w:rPr>
              <w:t xml:space="preserve"> </w:t>
            </w:r>
          </w:p>
        </w:tc>
        <w:tc>
          <w:tcPr>
            <w:tcW w:w="2790" w:type="dxa"/>
          </w:tcPr>
          <w:p w:rsidR="006304FF" w:rsidRPr="00B243BF" w:rsidRDefault="006304FF" w:rsidP="00BC0D86">
            <w:pPr>
              <w:jc w:val="center"/>
              <w:rPr>
                <w:rFonts w:ascii="GHEA Mariam" w:hAnsi="GHEA Mariam" w:cs="Arial"/>
                <w:b/>
                <w:lang w:val="hy-AM"/>
              </w:rPr>
            </w:pPr>
            <w:r w:rsidRPr="00B243BF">
              <w:rPr>
                <w:rFonts w:ascii="GHEA Mariam" w:hAnsi="GHEA Mariam" w:cs="Tahoma"/>
                <w:lang w:val="hy-AM" w:eastAsia="hy-AM"/>
              </w:rPr>
              <w:t>ԵԱՀԿ Մինսկի խմբի համանախագահության ձևաչափով տարվող բանակցություներ</w:t>
            </w:r>
            <w:r w:rsidRPr="00B243BF">
              <w:rPr>
                <w:rFonts w:ascii="GHEA Mariam" w:hAnsi="GHEA Mariam" w:cs="Arial"/>
                <w:b/>
                <w:lang w:val="hy-AM"/>
              </w:rPr>
              <w:t xml:space="preserve"> </w:t>
            </w:r>
          </w:p>
        </w:tc>
        <w:tc>
          <w:tcPr>
            <w:tcW w:w="2160" w:type="dxa"/>
          </w:tcPr>
          <w:p w:rsidR="006304FF" w:rsidRPr="00B243BF" w:rsidRDefault="006304FF" w:rsidP="00BC0D86">
            <w:pPr>
              <w:jc w:val="center"/>
              <w:rPr>
                <w:rFonts w:ascii="GHEA Mariam" w:hAnsi="GHEA Mariam" w:cs="Arial"/>
                <w:b/>
                <w:lang w:val="hy-AM"/>
              </w:rPr>
            </w:pPr>
            <w:r w:rsidRPr="00B243BF">
              <w:rPr>
                <w:rFonts w:ascii="GHEA Mariam" w:hAnsi="GHEA Mariam"/>
                <w:lang w:val="hy-AM"/>
              </w:rPr>
              <w:t>Լեռնային Ղարաբաղի հիմնախնդրի խաղաղ կարգավորում։ Արցախի կարգավիճակի և անվտանգության ապահովում</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rPr>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w:t>
            </w:r>
            <w:r w:rsidRPr="00B243BF">
              <w:rPr>
                <w:rFonts w:ascii="GHEA Mariam" w:hAnsi="GHEA Mariam"/>
              </w:rPr>
              <w:t>անսավորում</w:t>
            </w:r>
            <w:r w:rsidRPr="00B243BF">
              <w:rPr>
                <w:rFonts w:ascii="GHEA Mariam" w:hAnsi="GHEA Mariam"/>
                <w:lang w:val="hy-AM"/>
              </w:rPr>
              <w:t xml:space="preserve">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2</w:t>
            </w:r>
          </w:p>
        </w:tc>
        <w:tc>
          <w:tcPr>
            <w:tcW w:w="3042" w:type="dxa"/>
          </w:tcPr>
          <w:p w:rsidR="006304FF" w:rsidRPr="00B243BF" w:rsidRDefault="006304FF" w:rsidP="00BC0D86">
            <w:pPr>
              <w:autoSpaceDE w:val="0"/>
              <w:autoSpaceDN w:val="0"/>
              <w:adjustRightInd w:val="0"/>
              <w:rPr>
                <w:rFonts w:ascii="GHEA Mariam" w:hAnsi="GHEA Mariam" w:cs="Arial"/>
                <w:b/>
              </w:rPr>
            </w:pPr>
            <w:r w:rsidRPr="00B243BF">
              <w:rPr>
                <w:rFonts w:ascii="GHEA Mariam" w:hAnsi="GHEA Mariam"/>
                <w:lang w:val="hy-AM" w:eastAsia="hy-AM"/>
              </w:rPr>
              <w:t>Եվրասիական</w:t>
            </w:r>
            <w:r w:rsidRPr="00B243BF">
              <w:rPr>
                <w:rFonts w:ascii="GHEA Mariam" w:hAnsi="GHEA Mariam" w:cs="Tahoma"/>
                <w:lang w:val="hy-AM" w:eastAsia="hy-AM"/>
              </w:rPr>
              <w:t xml:space="preserve"> </w:t>
            </w:r>
            <w:r w:rsidRPr="00B243BF">
              <w:rPr>
                <w:rFonts w:ascii="GHEA Mariam" w:hAnsi="GHEA Mariam"/>
                <w:lang w:val="hy-AM" w:eastAsia="hy-AM"/>
              </w:rPr>
              <w:t>տնտե</w:t>
            </w:r>
            <w:r w:rsidRPr="00B243BF">
              <w:rPr>
                <w:rFonts w:ascii="GHEA Mariam" w:hAnsi="GHEA Mariam"/>
                <w:lang w:eastAsia="hy-AM"/>
              </w:rPr>
              <w:softHyphen/>
            </w:r>
            <w:r w:rsidRPr="00B243BF">
              <w:rPr>
                <w:rFonts w:ascii="GHEA Mariam" w:hAnsi="GHEA Mariam"/>
                <w:lang w:val="hy-AM" w:eastAsia="hy-AM"/>
              </w:rPr>
              <w:t>սա</w:t>
            </w:r>
            <w:r w:rsidRPr="00B243BF">
              <w:rPr>
                <w:rFonts w:ascii="GHEA Mariam" w:hAnsi="GHEA Mariam"/>
                <w:lang w:eastAsia="hy-AM"/>
              </w:rPr>
              <w:softHyphen/>
            </w:r>
            <w:r w:rsidRPr="00B243BF">
              <w:rPr>
                <w:rFonts w:ascii="GHEA Mariam" w:hAnsi="GHEA Mariam"/>
                <w:lang w:val="hy-AM" w:eastAsia="hy-AM"/>
              </w:rPr>
              <w:t>կան</w:t>
            </w:r>
            <w:r w:rsidRPr="00B243BF">
              <w:rPr>
                <w:rFonts w:ascii="GHEA Mariam" w:hAnsi="GHEA Mariam" w:cs="Tahoma"/>
                <w:lang w:val="hy-AM" w:eastAsia="hy-AM"/>
              </w:rPr>
              <w:t xml:space="preserve"> </w:t>
            </w:r>
            <w:r w:rsidRPr="00B243BF">
              <w:rPr>
                <w:rFonts w:ascii="GHEA Mariam" w:hAnsi="GHEA Mariam"/>
                <w:lang w:val="hy-AM" w:eastAsia="hy-AM"/>
              </w:rPr>
              <w:t>միության</w:t>
            </w:r>
            <w:r w:rsidRPr="00B243BF">
              <w:rPr>
                <w:rFonts w:ascii="GHEA Mariam" w:hAnsi="GHEA Mariam"/>
                <w:lang w:eastAsia="hy-AM"/>
              </w:rPr>
              <w:t>ը</w:t>
            </w:r>
            <w:r w:rsidRPr="00B243BF">
              <w:rPr>
                <w:rFonts w:ascii="GHEA Mariam" w:hAnsi="GHEA Mariam" w:cs="Tahoma"/>
                <w:lang w:val="hy-AM" w:eastAsia="hy-AM"/>
              </w:rPr>
              <w:t xml:space="preserve"> </w:t>
            </w:r>
            <w:r w:rsidRPr="00B243BF">
              <w:rPr>
                <w:rFonts w:ascii="GHEA Mariam" w:hAnsi="GHEA Mariam"/>
                <w:lang w:val="hy-AM" w:eastAsia="hy-AM"/>
              </w:rPr>
              <w:t>և</w:t>
            </w:r>
            <w:r w:rsidRPr="00B243BF">
              <w:rPr>
                <w:rFonts w:ascii="GHEA Mariam" w:hAnsi="GHEA Mariam" w:cs="Tahoma"/>
                <w:lang w:val="hy-AM" w:eastAsia="hy-AM"/>
              </w:rPr>
              <w:t xml:space="preserve"> </w:t>
            </w:r>
            <w:r w:rsidRPr="00B243BF">
              <w:rPr>
                <w:rFonts w:ascii="GHEA Mariam" w:hAnsi="GHEA Mariam"/>
                <w:lang w:val="hy-AM" w:eastAsia="hy-AM"/>
              </w:rPr>
              <w:t>Հավաքական</w:t>
            </w:r>
            <w:r w:rsidRPr="00B243BF">
              <w:rPr>
                <w:rFonts w:ascii="GHEA Mariam" w:hAnsi="GHEA Mariam" w:cs="Tahoma"/>
                <w:lang w:val="hy-AM" w:eastAsia="hy-AM"/>
              </w:rPr>
              <w:t xml:space="preserve"> </w:t>
            </w:r>
            <w:r w:rsidRPr="00B243BF">
              <w:rPr>
                <w:rFonts w:ascii="GHEA Mariam" w:hAnsi="GHEA Mariam"/>
                <w:lang w:val="hy-AM" w:eastAsia="hy-AM"/>
              </w:rPr>
              <w:t>ան</w:t>
            </w:r>
            <w:r w:rsidRPr="00B243BF">
              <w:rPr>
                <w:rFonts w:ascii="GHEA Mariam" w:hAnsi="GHEA Mariam"/>
                <w:lang w:eastAsia="hy-AM"/>
              </w:rPr>
              <w:t>-</w:t>
            </w:r>
            <w:r w:rsidRPr="00B243BF">
              <w:rPr>
                <w:rFonts w:ascii="GHEA Mariam" w:hAnsi="GHEA Mariam"/>
                <w:lang w:val="hy-AM" w:eastAsia="hy-AM"/>
              </w:rPr>
              <w:t>վտան</w:t>
            </w:r>
            <w:r w:rsidRPr="00B243BF">
              <w:rPr>
                <w:rFonts w:ascii="GHEA Mariam" w:hAnsi="GHEA Mariam"/>
                <w:lang w:eastAsia="hy-AM"/>
              </w:rPr>
              <w:softHyphen/>
            </w:r>
            <w:r w:rsidRPr="00B243BF">
              <w:rPr>
                <w:rFonts w:ascii="GHEA Mariam" w:hAnsi="GHEA Mariam"/>
                <w:lang w:val="hy-AM" w:eastAsia="hy-AM"/>
              </w:rPr>
              <w:t>գության</w:t>
            </w:r>
            <w:r w:rsidRPr="00B243BF">
              <w:rPr>
                <w:rFonts w:ascii="GHEA Mariam" w:hAnsi="GHEA Mariam" w:cs="Tahoma"/>
                <w:lang w:val="hy-AM" w:eastAsia="hy-AM"/>
              </w:rPr>
              <w:t xml:space="preserve"> </w:t>
            </w:r>
            <w:r w:rsidRPr="00B243BF">
              <w:rPr>
                <w:rFonts w:ascii="GHEA Mariam" w:hAnsi="GHEA Mariam"/>
                <w:lang w:val="hy-AM" w:eastAsia="hy-AM"/>
              </w:rPr>
              <w:t>պայ</w:t>
            </w:r>
            <w:r w:rsidRPr="00B243BF">
              <w:rPr>
                <w:rFonts w:ascii="GHEA Mariam" w:hAnsi="GHEA Mariam"/>
                <w:lang w:eastAsia="hy-AM"/>
              </w:rPr>
              <w:softHyphen/>
            </w:r>
            <w:r w:rsidRPr="00B243BF">
              <w:rPr>
                <w:rFonts w:ascii="GHEA Mariam" w:hAnsi="GHEA Mariam"/>
                <w:lang w:val="hy-AM" w:eastAsia="hy-AM"/>
              </w:rPr>
              <w:t>մա</w:t>
            </w:r>
            <w:r w:rsidRPr="00B243BF">
              <w:rPr>
                <w:rFonts w:ascii="GHEA Mariam" w:hAnsi="GHEA Mariam"/>
                <w:lang w:eastAsia="hy-AM"/>
              </w:rPr>
              <w:softHyphen/>
            </w:r>
            <w:r w:rsidRPr="00B243BF">
              <w:rPr>
                <w:rFonts w:ascii="GHEA Mariam" w:hAnsi="GHEA Mariam"/>
                <w:lang w:val="hy-AM" w:eastAsia="hy-AM"/>
              </w:rPr>
              <w:t>նագրի</w:t>
            </w:r>
            <w:r w:rsidRPr="00B243BF">
              <w:rPr>
                <w:rFonts w:ascii="GHEA Mariam" w:hAnsi="GHEA Mariam"/>
                <w:lang w:eastAsia="hy-AM"/>
              </w:rPr>
              <w:t xml:space="preserve"> </w:t>
            </w:r>
            <w:r w:rsidRPr="00B243BF">
              <w:rPr>
                <w:rFonts w:ascii="GHEA Mariam" w:hAnsi="GHEA Mariam"/>
                <w:lang w:val="hy-AM" w:eastAsia="hy-AM"/>
              </w:rPr>
              <w:t>կազ</w:t>
            </w:r>
            <w:r w:rsidRPr="00B243BF">
              <w:rPr>
                <w:rFonts w:ascii="GHEA Mariam" w:hAnsi="GHEA Mariam"/>
                <w:lang w:eastAsia="hy-AM"/>
              </w:rPr>
              <w:softHyphen/>
            </w:r>
            <w:r w:rsidRPr="00B243BF">
              <w:rPr>
                <w:rFonts w:ascii="GHEA Mariam" w:hAnsi="GHEA Mariam"/>
                <w:lang w:val="hy-AM" w:eastAsia="hy-AM"/>
              </w:rPr>
              <w:t>մա</w:t>
            </w:r>
            <w:r w:rsidRPr="00B243BF">
              <w:rPr>
                <w:rFonts w:ascii="GHEA Mariam" w:hAnsi="GHEA Mariam"/>
                <w:lang w:eastAsia="hy-AM"/>
              </w:rPr>
              <w:softHyphen/>
            </w:r>
            <w:r w:rsidRPr="00B243BF">
              <w:rPr>
                <w:rFonts w:ascii="GHEA Mariam" w:hAnsi="GHEA Mariam"/>
                <w:lang w:eastAsia="hy-AM"/>
              </w:rPr>
              <w:softHyphen/>
            </w:r>
            <w:r w:rsidRPr="00B243BF">
              <w:rPr>
                <w:rFonts w:ascii="GHEA Mariam" w:hAnsi="GHEA Mariam"/>
                <w:lang w:val="hy-AM" w:eastAsia="hy-AM"/>
              </w:rPr>
              <w:t>կեր</w:t>
            </w:r>
            <w:r w:rsidRPr="00B243BF">
              <w:rPr>
                <w:rFonts w:ascii="GHEA Mariam" w:hAnsi="GHEA Mariam"/>
                <w:lang w:eastAsia="hy-AM"/>
              </w:rPr>
              <w:softHyphen/>
            </w:r>
            <w:r w:rsidRPr="00B243BF">
              <w:rPr>
                <w:rFonts w:ascii="GHEA Mariam" w:hAnsi="GHEA Mariam"/>
                <w:lang w:val="hy-AM" w:eastAsia="hy-AM"/>
              </w:rPr>
              <w:t>պությանը</w:t>
            </w:r>
            <w:r w:rsidRPr="00B243BF">
              <w:rPr>
                <w:rFonts w:ascii="GHEA Mariam" w:hAnsi="GHEA Mariam" w:cs="Tahoma"/>
                <w:lang w:val="hy-AM" w:eastAsia="hy-AM"/>
              </w:rPr>
              <w:t xml:space="preserve"> </w:t>
            </w:r>
            <w:r w:rsidRPr="00B243BF">
              <w:rPr>
                <w:rFonts w:ascii="GHEA Mariam" w:hAnsi="GHEA Mariam"/>
                <w:lang w:val="hy-AM" w:eastAsia="hy-AM"/>
              </w:rPr>
              <w:t>Հայաստանի</w:t>
            </w:r>
            <w:r w:rsidRPr="00B243BF">
              <w:rPr>
                <w:rFonts w:ascii="GHEA Mariam" w:hAnsi="GHEA Mariam" w:cs="Tahoma"/>
                <w:lang w:val="hy-AM" w:eastAsia="hy-AM"/>
              </w:rPr>
              <w:t xml:space="preserve"> </w:t>
            </w:r>
            <w:r w:rsidRPr="00B243BF">
              <w:rPr>
                <w:rFonts w:ascii="GHEA Mariam" w:hAnsi="GHEA Mariam"/>
                <w:lang w:val="hy-AM" w:eastAsia="hy-AM"/>
              </w:rPr>
              <w:t>անդամակցության</w:t>
            </w:r>
            <w:r w:rsidRPr="00B243BF">
              <w:rPr>
                <w:rFonts w:ascii="GHEA Mariam" w:hAnsi="GHEA Mariam" w:cs="Tahoma"/>
                <w:lang w:val="hy-AM" w:eastAsia="hy-AM"/>
              </w:rPr>
              <w:t xml:space="preserve"> </w:t>
            </w:r>
            <w:r w:rsidRPr="00B243BF">
              <w:rPr>
                <w:rFonts w:ascii="GHEA Mariam" w:hAnsi="GHEA Mariam"/>
                <w:lang w:val="hy-AM" w:eastAsia="hy-AM"/>
              </w:rPr>
              <w:t>արդյունավետության բարձրացում</w:t>
            </w:r>
            <w:r w:rsidRPr="00B243BF">
              <w:rPr>
                <w:rFonts w:ascii="GHEA Mariam" w:hAnsi="GHEA Mariam"/>
                <w:lang w:eastAsia="hy-AM"/>
              </w:rPr>
              <w:t xml:space="preserve"> *</w:t>
            </w:r>
          </w:p>
        </w:tc>
        <w:tc>
          <w:tcPr>
            <w:tcW w:w="2790" w:type="dxa"/>
          </w:tcPr>
          <w:p w:rsidR="006304FF" w:rsidRPr="00B243BF" w:rsidRDefault="006304FF" w:rsidP="00BC0D86">
            <w:pPr>
              <w:jc w:val="center"/>
              <w:rPr>
                <w:rFonts w:ascii="GHEA Mariam" w:hAnsi="GHEA Mariam" w:cs="Arial"/>
                <w:b/>
              </w:rPr>
            </w:pPr>
            <w:r w:rsidRPr="00B243BF">
              <w:rPr>
                <w:rFonts w:ascii="GHEA Mariam" w:hAnsi="GHEA Mariam"/>
                <w:lang w:val="hy-AM"/>
              </w:rPr>
              <w:t>Ակտիվ մասնակցություն ԵՏՄ և ՀԱՊԿ շրջանակներում կազմակերպվող միջոցառումներին</w:t>
            </w:r>
          </w:p>
        </w:tc>
        <w:tc>
          <w:tcPr>
            <w:tcW w:w="2160" w:type="dxa"/>
          </w:tcPr>
          <w:p w:rsidR="006304FF" w:rsidRPr="00B243BF" w:rsidRDefault="006304FF" w:rsidP="00BC0D86">
            <w:pPr>
              <w:jc w:val="center"/>
              <w:rPr>
                <w:rFonts w:ascii="GHEA Mariam" w:hAnsi="GHEA Mariam" w:cs="Arial"/>
                <w:b/>
              </w:rPr>
            </w:pPr>
            <w:r w:rsidRPr="00B243BF">
              <w:rPr>
                <w:rFonts w:ascii="GHEA Mariam" w:hAnsi="GHEA Mariam"/>
                <w:lang w:val="hy-AM"/>
              </w:rPr>
              <w:t>ԵՏՄ և ՀԱՊԿ շրջանակներում Հայաստանի Հանրապետության տնտեսական և անվտանգային շահերի ապահովում</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rPr>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3</w:t>
            </w:r>
          </w:p>
        </w:tc>
        <w:tc>
          <w:tcPr>
            <w:tcW w:w="3042" w:type="dxa"/>
          </w:tcPr>
          <w:p w:rsidR="006304FF" w:rsidRPr="00B243BF" w:rsidRDefault="006304FF" w:rsidP="00BC0D86">
            <w:pPr>
              <w:autoSpaceDE w:val="0"/>
              <w:autoSpaceDN w:val="0"/>
              <w:adjustRightInd w:val="0"/>
              <w:rPr>
                <w:rFonts w:ascii="GHEA Mariam" w:hAnsi="GHEA Mariam" w:cs="Tahoma"/>
                <w:lang w:val="hy-AM" w:eastAsia="hy-AM"/>
              </w:rPr>
            </w:pPr>
            <w:r w:rsidRPr="00B243BF">
              <w:rPr>
                <w:rFonts w:ascii="GHEA Mariam" w:hAnsi="GHEA Mariam" w:cs="Tahoma"/>
                <w:lang w:val="hy-AM" w:eastAsia="hy-AM"/>
              </w:rPr>
              <w:t xml:space="preserve">Ռուսաստանի Դաշնության </w:t>
            </w:r>
            <w:r w:rsidRPr="00B243BF">
              <w:rPr>
                <w:rFonts w:ascii="GHEA Mariam" w:hAnsi="GHEA Mariam" w:cs="Tahoma"/>
                <w:lang w:val="hy-AM" w:eastAsia="hy-AM"/>
              </w:rPr>
              <w:lastRenderedPageBreak/>
              <w:t>հետ ամենատարբեր բնագավառնե</w:t>
            </w:r>
            <w:r w:rsidRPr="00B243BF">
              <w:rPr>
                <w:rFonts w:ascii="GHEA Mariam" w:hAnsi="GHEA Mariam" w:cs="Tahoma"/>
                <w:lang w:eastAsia="hy-AM"/>
              </w:rPr>
              <w:t>-</w:t>
            </w:r>
            <w:r w:rsidRPr="00B243BF">
              <w:rPr>
                <w:rFonts w:ascii="GHEA Mariam" w:hAnsi="GHEA Mariam" w:cs="Tahoma"/>
                <w:lang w:val="hy-AM" w:eastAsia="hy-AM"/>
              </w:rPr>
              <w:t>րում ռազմավարական-</w:t>
            </w:r>
          </w:p>
          <w:p w:rsidR="006304FF" w:rsidRPr="00B243BF" w:rsidRDefault="006304FF" w:rsidP="00BC0D86">
            <w:pPr>
              <w:jc w:val="center"/>
              <w:rPr>
                <w:rFonts w:ascii="GHEA Mariam" w:hAnsi="GHEA Mariam" w:cs="Arial"/>
                <w:b/>
              </w:rPr>
            </w:pPr>
            <w:r w:rsidRPr="00B243BF">
              <w:rPr>
                <w:rFonts w:ascii="GHEA Mariam" w:hAnsi="GHEA Mariam" w:cs="Tahoma"/>
                <w:lang w:val="hy-AM" w:eastAsia="hy-AM"/>
              </w:rPr>
              <w:t>դաշնակցային հարաբերություն</w:t>
            </w:r>
            <w:r w:rsidRPr="00B243BF">
              <w:rPr>
                <w:rFonts w:ascii="GHEA Mariam" w:hAnsi="GHEA Mariam" w:cs="Tahoma"/>
                <w:lang w:eastAsia="hy-AM"/>
              </w:rPr>
              <w:t>-</w:t>
            </w:r>
            <w:r w:rsidRPr="00B243BF">
              <w:rPr>
                <w:rFonts w:ascii="GHEA Mariam" w:hAnsi="GHEA Mariam" w:cs="Tahoma"/>
                <w:lang w:val="hy-AM" w:eastAsia="hy-AM"/>
              </w:rPr>
              <w:t>ներ</w:t>
            </w:r>
            <w:r w:rsidRPr="00B243BF">
              <w:rPr>
                <w:rFonts w:ascii="GHEA Mariam" w:hAnsi="GHEA Mariam" w:cs="Tahoma"/>
                <w:lang w:eastAsia="hy-AM"/>
              </w:rPr>
              <w:t xml:space="preserve">ի </w:t>
            </w:r>
            <w:r w:rsidRPr="00B243BF">
              <w:rPr>
                <w:rFonts w:ascii="GHEA Mariam" w:hAnsi="GHEA Mariam" w:cs="Tahoma"/>
                <w:lang w:val="hy-AM" w:eastAsia="hy-AM"/>
              </w:rPr>
              <w:t>զարգաց</w:t>
            </w:r>
            <w:r w:rsidRPr="00B243BF">
              <w:rPr>
                <w:rFonts w:ascii="GHEA Mariam" w:hAnsi="GHEA Mariam" w:cs="Tahoma"/>
                <w:lang w:eastAsia="hy-AM"/>
              </w:rPr>
              <w:t>ում *</w:t>
            </w:r>
          </w:p>
        </w:tc>
        <w:tc>
          <w:tcPr>
            <w:tcW w:w="2790" w:type="dxa"/>
          </w:tcPr>
          <w:p w:rsidR="006304FF" w:rsidRPr="00B243BF" w:rsidRDefault="006304FF" w:rsidP="00BC0D86">
            <w:pPr>
              <w:jc w:val="center"/>
              <w:rPr>
                <w:rFonts w:ascii="GHEA Mariam" w:hAnsi="GHEA Mariam" w:cs="Arial"/>
                <w:b/>
              </w:rPr>
            </w:pPr>
            <w:r w:rsidRPr="00B243BF">
              <w:rPr>
                <w:rFonts w:ascii="GHEA Mariam" w:hAnsi="GHEA Mariam" w:cs="Tahoma"/>
                <w:lang w:val="hy-AM" w:eastAsia="hy-AM"/>
              </w:rPr>
              <w:lastRenderedPageBreak/>
              <w:t xml:space="preserve">Բարեկամության և </w:t>
            </w:r>
            <w:r w:rsidRPr="00B243BF">
              <w:rPr>
                <w:rFonts w:ascii="GHEA Mariam" w:hAnsi="GHEA Mariam" w:cs="Tahoma"/>
                <w:lang w:val="hy-AM" w:eastAsia="hy-AM"/>
              </w:rPr>
              <w:lastRenderedPageBreak/>
              <w:t>իրավահավասարու-թյան հիմքի վրա երկկողմ հարաբեր-ությունների զարգացում</w:t>
            </w:r>
            <w:r w:rsidRPr="00B243BF">
              <w:rPr>
                <w:rFonts w:ascii="GHEA Mariam" w:hAnsi="GHEA Mariam" w:cs="Arial"/>
                <w:b/>
              </w:rPr>
              <w:t xml:space="preserve"> </w:t>
            </w:r>
          </w:p>
        </w:tc>
        <w:tc>
          <w:tcPr>
            <w:tcW w:w="2160" w:type="dxa"/>
          </w:tcPr>
          <w:p w:rsidR="006304FF" w:rsidRPr="00B243BF" w:rsidRDefault="006304FF" w:rsidP="00BC0D86">
            <w:pPr>
              <w:jc w:val="center"/>
              <w:rPr>
                <w:rFonts w:ascii="GHEA Mariam" w:hAnsi="GHEA Mariam" w:cs="Arial"/>
                <w:b/>
              </w:rPr>
            </w:pPr>
            <w:r w:rsidRPr="00B243BF">
              <w:rPr>
                <w:rFonts w:ascii="GHEA Mariam" w:hAnsi="GHEA Mariam"/>
                <w:lang w:val="hy-AM"/>
              </w:rPr>
              <w:lastRenderedPageBreak/>
              <w:t>Դաշնակցային-</w:t>
            </w:r>
            <w:r w:rsidRPr="00B243BF">
              <w:rPr>
                <w:rFonts w:ascii="GHEA Mariam" w:hAnsi="GHEA Mariam"/>
                <w:lang w:val="hy-AM"/>
              </w:rPr>
              <w:lastRenderedPageBreak/>
              <w:t xml:space="preserve">ռազմավարական համագործակցության շարունակական զարգացում, տնտեսական զարգացման և անվտանգության ավելի բարձր մակարդակի ապահո-վում, բազմաոլորտ համա-գործակցության խորացում </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lastRenderedPageBreak/>
              <w:t xml:space="preserve">ՀՀ </w:t>
            </w:r>
            <w:r w:rsidRPr="00B243BF">
              <w:rPr>
                <w:rFonts w:ascii="GHEA Mariam" w:hAnsi="GHEA Mariam"/>
              </w:rPr>
              <w:t xml:space="preserve">արտաքին </w:t>
            </w:r>
            <w:r w:rsidRPr="00B243BF">
              <w:rPr>
                <w:rFonts w:ascii="GHEA Mariam" w:hAnsi="GHEA Mariam"/>
              </w:rPr>
              <w:lastRenderedPageBreak/>
              <w:t>գործերի նախարարություն</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rPr>
              <w:lastRenderedPageBreak/>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պետական </w:t>
            </w:r>
            <w:r w:rsidRPr="00B243BF">
              <w:rPr>
                <w:rFonts w:ascii="GHEA Mariam" w:hAnsi="GHEA Mariam"/>
                <w:lang w:val="hy-AM"/>
              </w:rPr>
              <w:lastRenderedPageBreak/>
              <w:t>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lastRenderedPageBreak/>
              <w:t>4</w:t>
            </w:r>
          </w:p>
        </w:tc>
        <w:tc>
          <w:tcPr>
            <w:tcW w:w="3042" w:type="dxa"/>
          </w:tcPr>
          <w:p w:rsidR="006304FF" w:rsidRPr="00B243BF" w:rsidRDefault="006304FF" w:rsidP="00BC0D86">
            <w:pPr>
              <w:jc w:val="center"/>
              <w:rPr>
                <w:rFonts w:ascii="GHEA Mariam" w:hAnsi="GHEA Mariam" w:cs="Arial"/>
                <w:b/>
              </w:rPr>
            </w:pPr>
            <w:r w:rsidRPr="00B243BF">
              <w:rPr>
                <w:rFonts w:ascii="GHEA Mariam" w:hAnsi="GHEA Mariam" w:cs="Tahoma"/>
                <w:lang w:val="hy-AM" w:eastAsia="hy-AM"/>
              </w:rPr>
              <w:t>ԱՄՆ-ի հետ տարբեր ոլորտներում բարեկամական գործընկերության</w:t>
            </w:r>
            <w:r w:rsidRPr="00B243BF">
              <w:rPr>
                <w:rFonts w:ascii="GHEA Mariam" w:hAnsi="GHEA Mariam" w:cs="Tahoma"/>
                <w:lang w:eastAsia="hy-AM"/>
              </w:rPr>
              <w:t xml:space="preserve"> ամրապնդում և խորացում *</w:t>
            </w:r>
          </w:p>
        </w:tc>
        <w:tc>
          <w:tcPr>
            <w:tcW w:w="2790" w:type="dxa"/>
          </w:tcPr>
          <w:p w:rsidR="006304FF" w:rsidRPr="00B243BF" w:rsidRDefault="006304FF" w:rsidP="00BC0D86">
            <w:pPr>
              <w:jc w:val="center"/>
              <w:rPr>
                <w:rFonts w:ascii="GHEA Mariam" w:hAnsi="GHEA Mariam" w:cs="Arial"/>
                <w:b/>
              </w:rPr>
            </w:pPr>
            <w:r w:rsidRPr="00B243BF">
              <w:rPr>
                <w:rFonts w:ascii="GHEA Mariam" w:hAnsi="GHEA Mariam"/>
              </w:rPr>
              <w:t>Երկկողմ հարաբե-րությունների ինտենսիվացում</w:t>
            </w:r>
          </w:p>
        </w:tc>
        <w:tc>
          <w:tcPr>
            <w:tcW w:w="2160" w:type="dxa"/>
          </w:tcPr>
          <w:p w:rsidR="006304FF" w:rsidRPr="00B243BF" w:rsidRDefault="006304FF" w:rsidP="00BC0D86">
            <w:pPr>
              <w:jc w:val="center"/>
              <w:rPr>
                <w:rFonts w:ascii="GHEA Mariam" w:hAnsi="GHEA Mariam" w:cs="Arial"/>
                <w:b/>
              </w:rPr>
            </w:pPr>
            <w:r w:rsidRPr="00B243BF">
              <w:rPr>
                <w:rFonts w:ascii="GHEA Mariam" w:hAnsi="GHEA Mariam" w:cs="Tahoma"/>
                <w:lang w:val="hy-AM" w:eastAsia="hy-AM"/>
              </w:rPr>
              <w:t>Հայաստանի զարգացման ու բարեփոխումների օրակարգի</w:t>
            </w:r>
            <w:r w:rsidRPr="00B243BF">
              <w:rPr>
                <w:rFonts w:ascii="GHEA Mariam" w:hAnsi="GHEA Mariam" w:cs="Tahoma"/>
                <w:lang w:val="ru-RU" w:eastAsia="hy-AM"/>
              </w:rPr>
              <w:t>ն</w:t>
            </w:r>
            <w:r w:rsidRPr="00B243BF">
              <w:rPr>
                <w:rFonts w:ascii="GHEA Mariam" w:hAnsi="GHEA Mariam" w:cs="Tahoma"/>
                <w:lang w:val="hy-AM" w:eastAsia="hy-AM"/>
              </w:rPr>
              <w:t xml:space="preserve"> աջակց</w:t>
            </w:r>
            <w:r w:rsidRPr="00B243BF">
              <w:rPr>
                <w:rFonts w:ascii="GHEA Mariam" w:hAnsi="GHEA Mariam" w:cs="Tahoma"/>
                <w:lang w:val="ru-RU" w:eastAsia="hy-AM"/>
              </w:rPr>
              <w:t>ություն</w:t>
            </w:r>
            <w:r w:rsidRPr="00B243BF">
              <w:rPr>
                <w:rFonts w:ascii="GHEA Mariam" w:hAnsi="GHEA Mariam" w:cs="Tahoma"/>
                <w:lang w:eastAsia="hy-AM"/>
              </w:rPr>
              <w:t>, բազմաոլորտ համագործակցության խորացում</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cs="Arial"/>
                <w:b/>
              </w:rPr>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5</w:t>
            </w:r>
          </w:p>
        </w:tc>
        <w:tc>
          <w:tcPr>
            <w:tcW w:w="3042" w:type="dxa"/>
          </w:tcPr>
          <w:p w:rsidR="006304FF" w:rsidRPr="00B243BF" w:rsidRDefault="006304FF" w:rsidP="00BC0D86">
            <w:pPr>
              <w:jc w:val="center"/>
              <w:rPr>
                <w:rFonts w:ascii="GHEA Mariam" w:hAnsi="GHEA Mariam" w:cs="Arial"/>
                <w:b/>
              </w:rPr>
            </w:pPr>
            <w:r w:rsidRPr="00B243BF">
              <w:rPr>
                <w:rFonts w:ascii="GHEA Mariam" w:hAnsi="GHEA Mariam"/>
                <w:lang w:val="hy-AM" w:eastAsia="hy-AM"/>
              </w:rPr>
              <w:t>ԵՄ</w:t>
            </w:r>
            <w:r w:rsidRPr="00B243BF">
              <w:rPr>
                <w:rFonts w:ascii="GHEA Mariam" w:hAnsi="GHEA Mariam" w:cs="Tahoma"/>
                <w:lang w:val="hy-AM" w:eastAsia="hy-AM"/>
              </w:rPr>
              <w:t>-</w:t>
            </w:r>
            <w:r w:rsidRPr="00B243BF">
              <w:rPr>
                <w:rFonts w:ascii="GHEA Mariam" w:hAnsi="GHEA Mariam"/>
                <w:lang w:val="hy-AM" w:eastAsia="hy-AM"/>
              </w:rPr>
              <w:t>ի հետ Համապարփակ և ընդլայնված գործընկերության համաձայնագրի կիրարկում և ՀՀ քաղաքացիների համար ԵՄ մուտքի արտոնագրերի ազա-տականացում</w:t>
            </w:r>
            <w:r w:rsidRPr="00B243BF">
              <w:rPr>
                <w:rFonts w:ascii="GHEA Mariam" w:hAnsi="GHEA Mariam"/>
                <w:lang w:eastAsia="hy-AM"/>
              </w:rPr>
              <w:t xml:space="preserve"> *</w:t>
            </w:r>
          </w:p>
        </w:tc>
        <w:tc>
          <w:tcPr>
            <w:tcW w:w="2790" w:type="dxa"/>
          </w:tcPr>
          <w:p w:rsidR="006304FF" w:rsidRPr="00B243BF" w:rsidRDefault="006304FF" w:rsidP="00BC0D86">
            <w:pPr>
              <w:jc w:val="center"/>
              <w:rPr>
                <w:rFonts w:ascii="GHEA Mariam" w:hAnsi="GHEA Mariam" w:cs="Arial"/>
                <w:b/>
              </w:rPr>
            </w:pPr>
            <w:r w:rsidRPr="00B243BF">
              <w:rPr>
                <w:rFonts w:ascii="GHEA Mariam" w:hAnsi="GHEA Mariam"/>
              </w:rPr>
              <w:t>ՀՀ-ԵՄ երկխոսության շարունակում</w:t>
            </w:r>
          </w:p>
        </w:tc>
        <w:tc>
          <w:tcPr>
            <w:tcW w:w="2160" w:type="dxa"/>
          </w:tcPr>
          <w:p w:rsidR="006304FF" w:rsidRPr="00B243BF" w:rsidRDefault="006304FF" w:rsidP="00BC0D86">
            <w:pPr>
              <w:jc w:val="center"/>
              <w:rPr>
                <w:rFonts w:ascii="GHEA Mariam" w:hAnsi="GHEA Mariam" w:cs="Arial"/>
                <w:b/>
              </w:rPr>
            </w:pPr>
            <w:r w:rsidRPr="00B243BF">
              <w:rPr>
                <w:rFonts w:ascii="GHEA Mariam" w:hAnsi="GHEA Mariam"/>
                <w:lang w:val="ru-RU" w:eastAsia="hy-AM"/>
              </w:rPr>
              <w:t>ԵՄ</w:t>
            </w:r>
            <w:r w:rsidRPr="00B243BF">
              <w:rPr>
                <w:rFonts w:ascii="GHEA Mariam" w:hAnsi="GHEA Mariam"/>
                <w:lang w:eastAsia="hy-AM"/>
              </w:rPr>
              <w:t xml:space="preserve"> </w:t>
            </w:r>
            <w:r w:rsidRPr="00B243BF">
              <w:rPr>
                <w:rFonts w:ascii="GHEA Mariam" w:hAnsi="GHEA Mariam"/>
                <w:lang w:val="ru-RU" w:eastAsia="hy-AM"/>
              </w:rPr>
              <w:t>հետ</w:t>
            </w:r>
            <w:r w:rsidRPr="00B243BF">
              <w:rPr>
                <w:rFonts w:ascii="GHEA Mariam" w:hAnsi="GHEA Mariam"/>
                <w:lang w:eastAsia="hy-AM"/>
              </w:rPr>
              <w:t xml:space="preserve"> քաղաքական երկխոսության ամրապնդում, </w:t>
            </w:r>
            <w:r w:rsidRPr="00B243BF">
              <w:rPr>
                <w:rFonts w:ascii="GHEA Mariam" w:hAnsi="GHEA Mariam"/>
                <w:lang w:val="ru-RU" w:eastAsia="hy-AM"/>
              </w:rPr>
              <w:t>ԵՄ</w:t>
            </w:r>
            <w:r w:rsidRPr="00B243BF">
              <w:rPr>
                <w:rFonts w:ascii="GHEA Mariam" w:hAnsi="GHEA Mariam"/>
                <w:lang w:eastAsia="hy-AM"/>
              </w:rPr>
              <w:t xml:space="preserve"> </w:t>
            </w:r>
            <w:r w:rsidRPr="00B243BF">
              <w:rPr>
                <w:rFonts w:ascii="GHEA Mariam" w:hAnsi="GHEA Mariam"/>
                <w:lang w:val="ru-RU" w:eastAsia="hy-AM"/>
              </w:rPr>
              <w:t>անդամ</w:t>
            </w:r>
            <w:r w:rsidRPr="00B243BF">
              <w:rPr>
                <w:rFonts w:ascii="GHEA Mariam" w:hAnsi="GHEA Mariam"/>
                <w:lang w:eastAsia="hy-AM"/>
              </w:rPr>
              <w:t xml:space="preserve"> </w:t>
            </w:r>
            <w:r w:rsidRPr="00B243BF">
              <w:rPr>
                <w:rFonts w:ascii="GHEA Mariam" w:hAnsi="GHEA Mariam" w:cs="Tahoma"/>
                <w:lang w:val="hy-AM" w:eastAsia="hy-AM"/>
              </w:rPr>
              <w:t xml:space="preserve"> </w:t>
            </w:r>
            <w:r w:rsidRPr="00B243BF">
              <w:rPr>
                <w:rFonts w:ascii="GHEA Mariam" w:hAnsi="GHEA Mariam"/>
                <w:lang w:val="hy-AM" w:eastAsia="hy-AM"/>
              </w:rPr>
              <w:t>երկրների</w:t>
            </w:r>
            <w:r w:rsidRPr="00B243BF">
              <w:rPr>
                <w:rFonts w:ascii="GHEA Mariam" w:hAnsi="GHEA Mariam" w:cs="Tahoma"/>
                <w:lang w:val="hy-AM" w:eastAsia="hy-AM"/>
              </w:rPr>
              <w:t xml:space="preserve"> </w:t>
            </w:r>
            <w:r w:rsidRPr="00B243BF">
              <w:rPr>
                <w:rFonts w:ascii="GHEA Mariam" w:hAnsi="GHEA Mariam"/>
                <w:lang w:val="hy-AM" w:eastAsia="hy-AM"/>
              </w:rPr>
              <w:t>հետ</w:t>
            </w:r>
            <w:r w:rsidRPr="00B243BF">
              <w:rPr>
                <w:rFonts w:ascii="GHEA Mariam" w:hAnsi="GHEA Mariam"/>
                <w:lang w:eastAsia="hy-AM"/>
              </w:rPr>
              <w:t xml:space="preserve"> բազմաոլորտ </w:t>
            </w:r>
            <w:r w:rsidRPr="00B243BF">
              <w:rPr>
                <w:rFonts w:ascii="GHEA Mariam" w:hAnsi="GHEA Mariam" w:cs="Tahoma"/>
                <w:lang w:val="hy-AM" w:eastAsia="hy-AM"/>
              </w:rPr>
              <w:t xml:space="preserve"> </w:t>
            </w:r>
            <w:r w:rsidRPr="00B243BF">
              <w:rPr>
                <w:rFonts w:ascii="GHEA Mariam" w:hAnsi="GHEA Mariam"/>
                <w:lang w:val="hy-AM" w:eastAsia="hy-AM"/>
              </w:rPr>
              <w:t>համագոր</w:t>
            </w:r>
            <w:r w:rsidRPr="00B243BF">
              <w:rPr>
                <w:rFonts w:ascii="GHEA Mariam" w:hAnsi="GHEA Mariam"/>
                <w:lang w:eastAsia="hy-AM"/>
              </w:rPr>
              <w:t>-</w:t>
            </w:r>
            <w:r w:rsidRPr="00B243BF">
              <w:rPr>
                <w:rFonts w:ascii="GHEA Mariam" w:hAnsi="GHEA Mariam"/>
                <w:lang w:val="hy-AM" w:eastAsia="hy-AM"/>
              </w:rPr>
              <w:t>ծակցության</w:t>
            </w:r>
            <w:r w:rsidRPr="00B243BF">
              <w:rPr>
                <w:rFonts w:ascii="GHEA Mariam" w:hAnsi="GHEA Mariam" w:cs="Tahoma"/>
                <w:lang w:val="hy-AM" w:eastAsia="hy-AM"/>
              </w:rPr>
              <w:t xml:space="preserve"> </w:t>
            </w:r>
            <w:r w:rsidRPr="00B243BF">
              <w:rPr>
                <w:rFonts w:ascii="GHEA Mariam" w:hAnsi="GHEA Mariam"/>
                <w:lang w:val="hy-AM" w:eastAsia="hy-AM"/>
              </w:rPr>
              <w:t>խորացում</w:t>
            </w:r>
            <w:r w:rsidRPr="00B243BF">
              <w:rPr>
                <w:rFonts w:ascii="GHEA Mariam" w:hAnsi="GHEA Mariam"/>
                <w:lang w:eastAsia="hy-AM"/>
              </w:rPr>
              <w:t xml:space="preserve">, </w:t>
            </w:r>
            <w:r w:rsidRPr="00B243BF">
              <w:rPr>
                <w:rFonts w:ascii="GHEA Mariam" w:hAnsi="GHEA Mariam"/>
                <w:lang w:val="hy-AM" w:eastAsia="hy-AM"/>
              </w:rPr>
              <w:t>Համապարփակ</w:t>
            </w:r>
            <w:r w:rsidRPr="00B243BF">
              <w:rPr>
                <w:rFonts w:ascii="GHEA Mariam" w:hAnsi="GHEA Mariam" w:cs="Tahoma"/>
                <w:lang w:val="hy-AM" w:eastAsia="hy-AM"/>
              </w:rPr>
              <w:t xml:space="preserve"> </w:t>
            </w:r>
            <w:r w:rsidRPr="00B243BF">
              <w:rPr>
                <w:rFonts w:ascii="GHEA Mariam" w:hAnsi="GHEA Mariam"/>
                <w:lang w:val="hy-AM" w:eastAsia="hy-AM"/>
              </w:rPr>
              <w:t>և</w:t>
            </w:r>
            <w:r w:rsidRPr="00B243BF">
              <w:rPr>
                <w:rFonts w:ascii="GHEA Mariam" w:hAnsi="GHEA Mariam" w:cs="Tahoma"/>
                <w:lang w:val="hy-AM" w:eastAsia="hy-AM"/>
              </w:rPr>
              <w:t xml:space="preserve"> </w:t>
            </w:r>
            <w:r w:rsidRPr="00B243BF">
              <w:rPr>
                <w:rFonts w:ascii="GHEA Mariam" w:hAnsi="GHEA Mariam"/>
                <w:lang w:val="hy-AM" w:eastAsia="hy-AM"/>
              </w:rPr>
              <w:t>ընդլայն</w:t>
            </w:r>
            <w:r w:rsidRPr="00B243BF">
              <w:rPr>
                <w:rFonts w:ascii="GHEA Mariam" w:hAnsi="GHEA Mariam"/>
                <w:lang w:val="hy-AM" w:eastAsia="hy-AM"/>
              </w:rPr>
              <w:softHyphen/>
              <w:t>ված</w:t>
            </w:r>
            <w:r w:rsidRPr="00B243BF">
              <w:rPr>
                <w:rFonts w:ascii="GHEA Mariam" w:hAnsi="GHEA Mariam" w:cs="Tahoma"/>
                <w:lang w:val="hy-AM" w:eastAsia="hy-AM"/>
              </w:rPr>
              <w:t xml:space="preserve"> </w:t>
            </w:r>
            <w:r w:rsidRPr="00B243BF">
              <w:rPr>
                <w:rFonts w:ascii="GHEA Mariam" w:hAnsi="GHEA Mariam"/>
                <w:lang w:val="hy-AM" w:eastAsia="hy-AM"/>
              </w:rPr>
              <w:t>գործընկերության</w:t>
            </w:r>
            <w:r w:rsidRPr="00B243BF">
              <w:rPr>
                <w:rFonts w:ascii="GHEA Mariam" w:hAnsi="GHEA Mariam" w:cs="Tahoma"/>
                <w:lang w:val="hy-AM" w:eastAsia="hy-AM"/>
              </w:rPr>
              <w:t xml:space="preserve"> </w:t>
            </w:r>
            <w:r w:rsidRPr="00B243BF">
              <w:rPr>
                <w:rFonts w:ascii="GHEA Mariam" w:hAnsi="GHEA Mariam"/>
                <w:lang w:val="hy-AM" w:eastAsia="hy-AM"/>
              </w:rPr>
              <w:t>հա</w:t>
            </w:r>
            <w:r w:rsidRPr="00B243BF">
              <w:rPr>
                <w:rFonts w:ascii="GHEA Mariam" w:hAnsi="GHEA Mariam"/>
                <w:lang w:val="hy-AM" w:eastAsia="hy-AM"/>
              </w:rPr>
              <w:softHyphen/>
              <w:t>մա</w:t>
            </w:r>
            <w:r w:rsidRPr="00B243BF">
              <w:rPr>
                <w:rFonts w:ascii="GHEA Mariam" w:hAnsi="GHEA Mariam"/>
                <w:lang w:val="hy-AM" w:eastAsia="hy-AM"/>
              </w:rPr>
              <w:softHyphen/>
              <w:t>ձայնագրի</w:t>
            </w:r>
            <w:r w:rsidRPr="00B243BF">
              <w:rPr>
                <w:rFonts w:ascii="GHEA Mariam" w:hAnsi="GHEA Mariam" w:cs="Tahoma"/>
                <w:lang w:val="hy-AM" w:eastAsia="hy-AM"/>
              </w:rPr>
              <w:t xml:space="preserve"> </w:t>
            </w:r>
            <w:r w:rsidRPr="00B243BF">
              <w:rPr>
                <w:rFonts w:ascii="GHEA Mariam" w:hAnsi="GHEA Mariam"/>
                <w:lang w:val="ru-RU" w:eastAsia="hy-AM"/>
              </w:rPr>
              <w:t>իրականաց</w:t>
            </w:r>
            <w:r w:rsidRPr="00B243BF">
              <w:rPr>
                <w:rFonts w:ascii="GHEA Mariam" w:hAnsi="GHEA Mariam"/>
                <w:lang w:eastAsia="hy-AM"/>
              </w:rPr>
              <w:softHyphen/>
            </w:r>
            <w:r w:rsidRPr="00B243BF">
              <w:rPr>
                <w:rFonts w:ascii="GHEA Mariam" w:hAnsi="GHEA Mariam"/>
                <w:lang w:val="ru-RU" w:eastAsia="hy-AM"/>
              </w:rPr>
              <w:t>ման</w:t>
            </w:r>
            <w:r w:rsidRPr="00B243BF">
              <w:rPr>
                <w:rFonts w:ascii="GHEA Mariam" w:hAnsi="GHEA Mariam"/>
                <w:lang w:eastAsia="hy-AM"/>
              </w:rPr>
              <w:t xml:space="preserve"> </w:t>
            </w:r>
            <w:r w:rsidRPr="00B243BF">
              <w:rPr>
                <w:rFonts w:ascii="GHEA Mariam" w:hAnsi="GHEA Mariam"/>
                <w:lang w:val="ru-RU" w:eastAsia="hy-AM"/>
              </w:rPr>
              <w:t>շրջանակներում</w:t>
            </w:r>
            <w:r w:rsidRPr="00B243BF">
              <w:rPr>
                <w:rFonts w:ascii="GHEA Mariam" w:hAnsi="GHEA Mariam"/>
                <w:lang w:eastAsia="hy-AM"/>
              </w:rPr>
              <w:t xml:space="preserve"> </w:t>
            </w:r>
            <w:r w:rsidRPr="00B243BF">
              <w:rPr>
                <w:rFonts w:ascii="GHEA Mariam" w:hAnsi="GHEA Mariam"/>
                <w:lang w:val="ru-RU" w:eastAsia="hy-AM"/>
              </w:rPr>
              <w:t>ՀՀ</w:t>
            </w:r>
            <w:r w:rsidRPr="00B243BF">
              <w:rPr>
                <w:rFonts w:ascii="GHEA Mariam" w:hAnsi="GHEA Mariam"/>
                <w:lang w:eastAsia="hy-AM"/>
              </w:rPr>
              <w:t xml:space="preserve"> </w:t>
            </w:r>
            <w:r w:rsidRPr="00B243BF">
              <w:rPr>
                <w:rFonts w:ascii="GHEA Mariam" w:hAnsi="GHEA Mariam"/>
                <w:lang w:val="ru-RU" w:eastAsia="hy-AM"/>
              </w:rPr>
              <w:t>բարեփոխումների</w:t>
            </w:r>
            <w:r w:rsidRPr="00B243BF">
              <w:rPr>
                <w:rFonts w:ascii="GHEA Mariam" w:hAnsi="GHEA Mariam"/>
                <w:lang w:eastAsia="hy-AM"/>
              </w:rPr>
              <w:t xml:space="preserve"> </w:t>
            </w:r>
            <w:r w:rsidRPr="00B243BF">
              <w:rPr>
                <w:rFonts w:ascii="GHEA Mariam" w:hAnsi="GHEA Mariam"/>
                <w:lang w:val="ru-RU" w:eastAsia="hy-AM"/>
              </w:rPr>
              <w:t>օրակարգի</w:t>
            </w:r>
            <w:r w:rsidRPr="00B243BF">
              <w:rPr>
                <w:rFonts w:ascii="GHEA Mariam" w:hAnsi="GHEA Mariam"/>
                <w:lang w:eastAsia="hy-AM"/>
              </w:rPr>
              <w:t xml:space="preserve"> </w:t>
            </w:r>
            <w:r w:rsidRPr="00B243BF">
              <w:rPr>
                <w:rFonts w:ascii="GHEA Mariam" w:hAnsi="GHEA Mariam"/>
                <w:lang w:val="ru-RU" w:eastAsia="hy-AM"/>
              </w:rPr>
              <w:t>առաջ</w:t>
            </w:r>
            <w:r w:rsidRPr="00B243BF">
              <w:rPr>
                <w:rFonts w:ascii="GHEA Mariam" w:hAnsi="GHEA Mariam"/>
                <w:lang w:eastAsia="hy-AM"/>
              </w:rPr>
              <w:t xml:space="preserve"> </w:t>
            </w:r>
            <w:r w:rsidRPr="00B243BF">
              <w:rPr>
                <w:rFonts w:ascii="GHEA Mariam" w:hAnsi="GHEA Mariam"/>
                <w:lang w:val="ru-RU" w:eastAsia="hy-AM"/>
              </w:rPr>
              <w:t>մղում</w:t>
            </w:r>
            <w:r w:rsidRPr="00B243BF">
              <w:rPr>
                <w:rFonts w:ascii="GHEA Mariam" w:hAnsi="GHEA Mariam"/>
                <w:lang w:eastAsia="hy-AM"/>
              </w:rPr>
              <w:t>,  վիզաների ազատականացում</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cs="Arial"/>
                <w:b/>
              </w:rPr>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lastRenderedPageBreak/>
              <w:t>6</w:t>
            </w:r>
          </w:p>
        </w:tc>
        <w:tc>
          <w:tcPr>
            <w:tcW w:w="3042" w:type="dxa"/>
          </w:tcPr>
          <w:p w:rsidR="006304FF" w:rsidRPr="00B243BF" w:rsidRDefault="006304FF" w:rsidP="00BC0D86">
            <w:pPr>
              <w:autoSpaceDE w:val="0"/>
              <w:autoSpaceDN w:val="0"/>
              <w:adjustRightInd w:val="0"/>
              <w:rPr>
                <w:rFonts w:ascii="GHEA Mariam" w:hAnsi="GHEA Mariam" w:cs="Tahoma"/>
                <w:lang w:val="hy-AM" w:eastAsia="hy-AM"/>
              </w:rPr>
            </w:pPr>
            <w:r w:rsidRPr="00B243BF">
              <w:rPr>
                <w:rFonts w:ascii="GHEA Mariam" w:hAnsi="GHEA Mariam" w:cs="Tahoma"/>
                <w:lang w:val="hy-AM" w:eastAsia="hy-AM"/>
              </w:rPr>
              <w:t xml:space="preserve">Իրանի և Վրաստանի հետ </w:t>
            </w:r>
          </w:p>
          <w:p w:rsidR="006304FF" w:rsidRPr="00B243BF" w:rsidRDefault="006304FF" w:rsidP="00BC0D86">
            <w:pPr>
              <w:autoSpaceDE w:val="0"/>
              <w:autoSpaceDN w:val="0"/>
              <w:adjustRightInd w:val="0"/>
              <w:rPr>
                <w:rFonts w:ascii="GHEA Mariam" w:hAnsi="GHEA Mariam" w:cs="Tahoma"/>
                <w:lang w:val="hy-AM" w:eastAsia="hy-AM"/>
              </w:rPr>
            </w:pPr>
            <w:r w:rsidRPr="00B243BF">
              <w:rPr>
                <w:rFonts w:ascii="GHEA Mariam" w:hAnsi="GHEA Mariam" w:cs="Tahoma"/>
                <w:lang w:val="hy-AM" w:eastAsia="hy-AM"/>
              </w:rPr>
              <w:t>սերտ համագործակցություն։ Հնարավորինս զերծ մնալով այլ աշխարհքաղաքական</w:t>
            </w:r>
          </w:p>
          <w:p w:rsidR="006304FF" w:rsidRPr="00B243BF" w:rsidRDefault="006304FF" w:rsidP="00BC0D86">
            <w:pPr>
              <w:jc w:val="center"/>
              <w:rPr>
                <w:rFonts w:ascii="GHEA Mariam" w:hAnsi="GHEA Mariam" w:cs="Arial"/>
                <w:b/>
                <w:lang w:val="hy-AM"/>
              </w:rPr>
            </w:pPr>
            <w:r w:rsidRPr="00B243BF">
              <w:rPr>
                <w:rFonts w:ascii="GHEA Mariam" w:hAnsi="GHEA Mariam" w:cs="Tahoma"/>
                <w:lang w:val="hy-AM" w:eastAsia="hy-AM"/>
              </w:rPr>
              <w:t>ազդեցություններից *</w:t>
            </w:r>
          </w:p>
        </w:tc>
        <w:tc>
          <w:tcPr>
            <w:tcW w:w="2790" w:type="dxa"/>
          </w:tcPr>
          <w:p w:rsidR="006304FF" w:rsidRPr="00B243BF" w:rsidRDefault="006304FF" w:rsidP="00BC0D86">
            <w:pPr>
              <w:jc w:val="center"/>
              <w:rPr>
                <w:rFonts w:ascii="GHEA Mariam" w:hAnsi="GHEA Mariam" w:cs="Arial"/>
                <w:b/>
                <w:lang w:val="hy-AM"/>
              </w:rPr>
            </w:pPr>
            <w:r w:rsidRPr="00B243BF">
              <w:rPr>
                <w:rFonts w:ascii="GHEA Mariam" w:hAnsi="GHEA Mariam" w:cs="Tahoma"/>
                <w:lang w:val="hy-AM" w:eastAsia="hy-AM"/>
              </w:rPr>
              <w:t>Ամենատարբեր ոլորտներում սերտ համագործակցութ-յան զարգացում</w:t>
            </w:r>
          </w:p>
        </w:tc>
        <w:tc>
          <w:tcPr>
            <w:tcW w:w="2160" w:type="dxa"/>
          </w:tcPr>
          <w:p w:rsidR="006304FF" w:rsidRPr="00B243BF" w:rsidRDefault="006304FF" w:rsidP="00BC0D86">
            <w:pPr>
              <w:jc w:val="center"/>
              <w:rPr>
                <w:rFonts w:ascii="GHEA Mariam" w:hAnsi="GHEA Mariam" w:cs="Arial"/>
                <w:b/>
                <w:lang w:val="hy-AM"/>
              </w:rPr>
            </w:pPr>
            <w:r w:rsidRPr="00B243BF">
              <w:rPr>
                <w:rFonts w:ascii="GHEA Mariam" w:hAnsi="GHEA Mariam"/>
                <w:lang w:val="hy-AM"/>
              </w:rPr>
              <w:t>Հայաստանի և տարածաշր-ջանային անվտանգության ամրապնդում, երկկողմ և տարածաշրջանային բազմաոլորտ համագոր-ծակցության զարգացում</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cs="Arial"/>
                <w:b/>
              </w:rPr>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7</w:t>
            </w:r>
          </w:p>
        </w:tc>
        <w:tc>
          <w:tcPr>
            <w:tcW w:w="3042" w:type="dxa"/>
          </w:tcPr>
          <w:p w:rsidR="006304FF" w:rsidRPr="00B243BF" w:rsidRDefault="006304FF" w:rsidP="00BC0D86">
            <w:pPr>
              <w:jc w:val="center"/>
              <w:rPr>
                <w:rFonts w:ascii="GHEA Mariam" w:hAnsi="GHEA Mariam" w:cs="Arial"/>
                <w:b/>
              </w:rPr>
            </w:pPr>
            <w:r w:rsidRPr="00B243BF">
              <w:rPr>
                <w:rFonts w:ascii="GHEA Mariam" w:hAnsi="GHEA Mariam" w:cs="Tahoma"/>
                <w:lang w:val="hy-AM" w:eastAsia="hy-AM"/>
              </w:rPr>
              <w:t>Չինաստանի, Հնդկաստանի և Ճապոնիայի հետ քաղաքական և</w:t>
            </w:r>
            <w:r w:rsidRPr="00B243BF">
              <w:rPr>
                <w:rFonts w:ascii="GHEA Mariam" w:hAnsi="GHEA Mariam" w:cs="Tahoma"/>
                <w:lang w:eastAsia="hy-AM"/>
              </w:rPr>
              <w:t xml:space="preserve"> </w:t>
            </w:r>
            <w:r w:rsidRPr="00B243BF">
              <w:rPr>
                <w:rFonts w:ascii="GHEA Mariam" w:hAnsi="GHEA Mariam" w:cs="Tahoma"/>
                <w:lang w:val="hy-AM" w:eastAsia="hy-AM"/>
              </w:rPr>
              <w:t>տնտեսական հարաբերութ</w:t>
            </w:r>
            <w:r w:rsidRPr="00B243BF">
              <w:rPr>
                <w:rFonts w:ascii="GHEA Mariam" w:hAnsi="GHEA Mariam" w:cs="Tahoma"/>
                <w:lang w:eastAsia="hy-AM"/>
              </w:rPr>
              <w:t>-</w:t>
            </w:r>
            <w:r w:rsidRPr="00B243BF">
              <w:rPr>
                <w:rFonts w:ascii="GHEA Mariam" w:hAnsi="GHEA Mariam" w:cs="Tahoma"/>
                <w:lang w:val="hy-AM" w:eastAsia="hy-AM"/>
              </w:rPr>
              <w:t>յուններ</w:t>
            </w:r>
            <w:r w:rsidRPr="00B243BF">
              <w:rPr>
                <w:rFonts w:ascii="GHEA Mariam" w:hAnsi="GHEA Mariam" w:cs="Tahoma"/>
                <w:lang w:eastAsia="hy-AM"/>
              </w:rPr>
              <w:t>ի</w:t>
            </w:r>
            <w:r w:rsidRPr="00B243BF">
              <w:rPr>
                <w:rFonts w:ascii="GHEA Mariam" w:hAnsi="GHEA Mariam" w:cs="Tahoma"/>
                <w:lang w:val="hy-AM" w:eastAsia="hy-AM"/>
              </w:rPr>
              <w:t xml:space="preserve"> զարգաց</w:t>
            </w:r>
            <w:r w:rsidRPr="00B243BF">
              <w:rPr>
                <w:rFonts w:ascii="GHEA Mariam" w:hAnsi="GHEA Mariam" w:cs="Tahoma"/>
                <w:lang w:eastAsia="hy-AM"/>
              </w:rPr>
              <w:t>ում և խ</w:t>
            </w:r>
            <w:r w:rsidRPr="00B243BF">
              <w:rPr>
                <w:rFonts w:ascii="GHEA Mariam" w:hAnsi="GHEA Mariam" w:cs="Tahoma"/>
                <w:lang w:val="hy-AM" w:eastAsia="hy-AM"/>
              </w:rPr>
              <w:t>որաց</w:t>
            </w:r>
            <w:r w:rsidRPr="00B243BF">
              <w:rPr>
                <w:rFonts w:ascii="GHEA Mariam" w:hAnsi="GHEA Mariam" w:cs="Tahoma"/>
                <w:lang w:eastAsia="hy-AM"/>
              </w:rPr>
              <w:t>ում *</w:t>
            </w:r>
          </w:p>
        </w:tc>
        <w:tc>
          <w:tcPr>
            <w:tcW w:w="2790" w:type="dxa"/>
          </w:tcPr>
          <w:p w:rsidR="006304FF" w:rsidRPr="00B243BF" w:rsidRDefault="006304FF" w:rsidP="00BC0D86">
            <w:pPr>
              <w:jc w:val="center"/>
              <w:rPr>
                <w:rFonts w:ascii="GHEA Mariam" w:hAnsi="GHEA Mariam" w:cs="Arial"/>
                <w:b/>
              </w:rPr>
            </w:pPr>
          </w:p>
        </w:tc>
        <w:tc>
          <w:tcPr>
            <w:tcW w:w="2160" w:type="dxa"/>
          </w:tcPr>
          <w:p w:rsidR="006304FF" w:rsidRPr="00B243BF" w:rsidRDefault="006304FF" w:rsidP="00BC0D86">
            <w:pPr>
              <w:jc w:val="center"/>
              <w:rPr>
                <w:rFonts w:ascii="GHEA Mariam" w:hAnsi="GHEA Mariam" w:cs="Arial"/>
                <w:b/>
                <w:lang w:val="hy-AM"/>
              </w:rPr>
            </w:pPr>
            <w:r w:rsidRPr="00B243BF">
              <w:rPr>
                <w:rFonts w:ascii="GHEA Mariam" w:hAnsi="GHEA Mariam"/>
                <w:lang w:val="hy-AM"/>
              </w:rPr>
              <w:t>Քաղաքական և տնտեսական կապերի զարգացում։ ՀՀ ներդրումային ծրագրերի իրականացմանն աջակցում, բազմաոլորտ հա-մագործակցության խորացում</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cs="Arial"/>
                <w:b/>
              </w:rPr>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8</w:t>
            </w:r>
          </w:p>
        </w:tc>
        <w:tc>
          <w:tcPr>
            <w:tcW w:w="3042" w:type="dxa"/>
          </w:tcPr>
          <w:p w:rsidR="006304FF" w:rsidRPr="00B243BF" w:rsidRDefault="006304FF" w:rsidP="00BC0D86">
            <w:pPr>
              <w:jc w:val="center"/>
              <w:rPr>
                <w:rFonts w:ascii="GHEA Mariam" w:hAnsi="GHEA Mariam" w:cs="Arial"/>
                <w:b/>
              </w:rPr>
            </w:pPr>
            <w:r w:rsidRPr="00B243BF">
              <w:rPr>
                <w:rFonts w:ascii="GHEA Mariam" w:hAnsi="GHEA Mariam" w:cs="Tahoma"/>
                <w:lang w:eastAsia="hy-AM"/>
              </w:rPr>
              <w:t>Փ</w:t>
            </w:r>
            <w:r w:rsidRPr="00B243BF">
              <w:rPr>
                <w:rFonts w:ascii="GHEA Mariam" w:hAnsi="GHEA Mariam" w:cs="Tahoma"/>
                <w:lang w:val="hy-AM" w:eastAsia="hy-AM"/>
              </w:rPr>
              <w:t>ոխգործակցությ</w:t>
            </w:r>
            <w:r w:rsidRPr="00B243BF">
              <w:rPr>
                <w:rFonts w:ascii="GHEA Mariam" w:hAnsi="GHEA Mariam" w:cs="Tahoma"/>
                <w:lang w:eastAsia="hy-AM"/>
              </w:rPr>
              <w:t>ա</w:t>
            </w:r>
            <w:r w:rsidRPr="00B243BF">
              <w:rPr>
                <w:rFonts w:ascii="GHEA Mariam" w:hAnsi="GHEA Mariam" w:cs="Tahoma"/>
                <w:lang w:val="hy-AM" w:eastAsia="hy-AM"/>
              </w:rPr>
              <w:t>ն</w:t>
            </w:r>
            <w:r w:rsidRPr="00B243BF">
              <w:rPr>
                <w:rFonts w:ascii="GHEA Mariam" w:hAnsi="GHEA Mariam" w:cs="Tahoma"/>
                <w:lang w:eastAsia="hy-AM"/>
              </w:rPr>
              <w:t xml:space="preserve"> ընդլայնում </w:t>
            </w:r>
            <w:r w:rsidRPr="00B243BF">
              <w:rPr>
                <w:rFonts w:ascii="GHEA Mariam" w:hAnsi="GHEA Mariam" w:cs="Tahoma"/>
                <w:lang w:val="hy-AM" w:eastAsia="hy-AM"/>
              </w:rPr>
              <w:t xml:space="preserve"> Մերձավոր Արեւելքի գործընկեր երկրների հետ</w:t>
            </w:r>
          </w:p>
        </w:tc>
        <w:tc>
          <w:tcPr>
            <w:tcW w:w="2790" w:type="dxa"/>
          </w:tcPr>
          <w:p w:rsidR="006304FF" w:rsidRPr="00B243BF" w:rsidRDefault="006304FF" w:rsidP="00BC0D86">
            <w:pPr>
              <w:jc w:val="center"/>
              <w:rPr>
                <w:rFonts w:ascii="GHEA Mariam" w:hAnsi="GHEA Mariam" w:cs="Arial"/>
                <w:b/>
              </w:rPr>
            </w:pPr>
          </w:p>
        </w:tc>
        <w:tc>
          <w:tcPr>
            <w:tcW w:w="2160" w:type="dxa"/>
          </w:tcPr>
          <w:p w:rsidR="006304FF" w:rsidRPr="00B243BF" w:rsidRDefault="006304FF" w:rsidP="00BC0D86">
            <w:pPr>
              <w:jc w:val="center"/>
              <w:rPr>
                <w:rFonts w:ascii="GHEA Mariam" w:hAnsi="GHEA Mariam" w:cs="Arial"/>
                <w:b/>
              </w:rPr>
            </w:pPr>
            <w:r w:rsidRPr="00B243BF">
              <w:rPr>
                <w:rFonts w:ascii="GHEA Mariam" w:hAnsi="GHEA Mariam"/>
                <w:lang w:val="hy-AM"/>
              </w:rPr>
              <w:t>Քաղաքական և տնտե</w:t>
            </w:r>
            <w:r w:rsidRPr="00B243BF">
              <w:rPr>
                <w:rFonts w:ascii="GHEA Mariam" w:hAnsi="GHEA Mariam"/>
                <w:lang w:val="hy-AM"/>
              </w:rPr>
              <w:softHyphen/>
              <w:t>սական կապերի զարգացում։ ՀՀ ներդրումային ծրագրերի իրականացմանն աջակցում։ Տարածաշրջանային անվտանգության</w:t>
            </w:r>
            <w:r w:rsidRPr="00B243BF">
              <w:rPr>
                <w:rFonts w:ascii="GHEA Mariam" w:hAnsi="GHEA Mariam"/>
                <w:lang w:val="ru-RU"/>
              </w:rPr>
              <w:t>ը</w:t>
            </w:r>
            <w:r w:rsidRPr="00B243BF">
              <w:rPr>
                <w:rFonts w:ascii="GHEA Mariam" w:hAnsi="GHEA Mariam"/>
                <w:lang w:val="hy-AM"/>
              </w:rPr>
              <w:t xml:space="preserve"> նպաստող համագործակցություն</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r w:rsidRPr="00B243BF">
              <w:rPr>
                <w:rFonts w:ascii="GHEA Mariam" w:hAnsi="GHEA Mariam" w:cs="Arial"/>
                <w:b/>
              </w:rPr>
              <w:t xml:space="preserve"> </w:t>
            </w:r>
          </w:p>
        </w:tc>
        <w:tc>
          <w:tcPr>
            <w:tcW w:w="1530" w:type="dxa"/>
          </w:tcPr>
          <w:p w:rsidR="006304FF" w:rsidRPr="00B243BF" w:rsidRDefault="006304FF" w:rsidP="00BC0D86">
            <w:pPr>
              <w:jc w:val="center"/>
              <w:rPr>
                <w:rFonts w:ascii="GHEA Mariam" w:hAnsi="GHEA Mariam"/>
              </w:rPr>
            </w:pPr>
            <w:r w:rsidRPr="00B243BF">
              <w:rPr>
                <w:rFonts w:ascii="GHEA Mariam" w:hAnsi="GHEA Mariam"/>
              </w:rPr>
              <w:t>-</w:t>
            </w:r>
          </w:p>
          <w:p w:rsidR="006304FF" w:rsidRPr="00B243BF" w:rsidRDefault="006304FF" w:rsidP="00BC0D86">
            <w:pPr>
              <w:jc w:val="center"/>
              <w:rPr>
                <w:rFonts w:ascii="GHEA Mariam" w:hAnsi="GHEA Mariam" w:cs="Arial"/>
                <w:b/>
              </w:rPr>
            </w:pP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9</w:t>
            </w:r>
          </w:p>
        </w:tc>
        <w:tc>
          <w:tcPr>
            <w:tcW w:w="3042" w:type="dxa"/>
          </w:tcPr>
          <w:p w:rsidR="006304FF" w:rsidRPr="00B243BF" w:rsidRDefault="006304FF" w:rsidP="00BC0D86">
            <w:pPr>
              <w:autoSpaceDE w:val="0"/>
              <w:autoSpaceDN w:val="0"/>
              <w:adjustRightInd w:val="0"/>
              <w:rPr>
                <w:rFonts w:ascii="GHEA Mariam" w:hAnsi="GHEA Mariam" w:cs="Tahoma"/>
                <w:lang w:val="hy-AM" w:eastAsia="hy-AM"/>
              </w:rPr>
            </w:pPr>
            <w:r w:rsidRPr="00B243BF">
              <w:rPr>
                <w:rFonts w:ascii="GHEA Mariam" w:hAnsi="GHEA Mariam" w:cs="Tahoma"/>
                <w:lang w:eastAsia="hy-AM"/>
              </w:rPr>
              <w:t>Հ</w:t>
            </w:r>
            <w:r w:rsidRPr="00B243BF">
              <w:rPr>
                <w:rFonts w:ascii="GHEA Mariam" w:hAnsi="GHEA Mariam" w:cs="Tahoma"/>
                <w:lang w:val="hy-AM" w:eastAsia="hy-AM"/>
              </w:rPr>
              <w:t>ամագործակցությ</w:t>
            </w:r>
            <w:r w:rsidRPr="00B243BF">
              <w:rPr>
                <w:rFonts w:ascii="GHEA Mariam" w:hAnsi="GHEA Mariam" w:cs="Tahoma"/>
                <w:lang w:eastAsia="hy-AM"/>
              </w:rPr>
              <w:t>ա</w:t>
            </w:r>
            <w:r w:rsidRPr="00B243BF">
              <w:rPr>
                <w:rFonts w:ascii="GHEA Mariam" w:hAnsi="GHEA Mariam" w:cs="Tahoma"/>
                <w:lang w:val="hy-AM" w:eastAsia="hy-AM"/>
              </w:rPr>
              <w:t>ն</w:t>
            </w:r>
            <w:r w:rsidRPr="00B243BF">
              <w:rPr>
                <w:rFonts w:ascii="GHEA Mariam" w:hAnsi="GHEA Mariam" w:cs="Tahoma"/>
                <w:lang w:eastAsia="hy-AM"/>
              </w:rPr>
              <w:t xml:space="preserve"> զարգացում </w:t>
            </w:r>
            <w:r w:rsidRPr="00B243BF">
              <w:rPr>
                <w:rFonts w:ascii="GHEA Mariam" w:hAnsi="GHEA Mariam" w:cs="Tahoma"/>
                <w:lang w:val="hy-AM" w:eastAsia="hy-AM"/>
              </w:rPr>
              <w:t>Ամերիկայի, Ասիայի, Աֆրիկայի եւ Օվկիանիայի</w:t>
            </w:r>
          </w:p>
          <w:p w:rsidR="006304FF" w:rsidRPr="00B243BF" w:rsidRDefault="006304FF" w:rsidP="00BC0D86">
            <w:pPr>
              <w:jc w:val="center"/>
              <w:rPr>
                <w:rFonts w:ascii="GHEA Mariam" w:hAnsi="GHEA Mariam" w:cs="Arial"/>
                <w:b/>
              </w:rPr>
            </w:pPr>
            <w:r w:rsidRPr="00B243BF">
              <w:rPr>
                <w:rFonts w:ascii="GHEA Mariam" w:hAnsi="GHEA Mariam" w:cs="Tahoma"/>
                <w:lang w:val="hy-AM" w:eastAsia="hy-AM"/>
              </w:rPr>
              <w:t>պետությունների հետ</w:t>
            </w:r>
            <w:r w:rsidRPr="00B243BF">
              <w:rPr>
                <w:rFonts w:ascii="GHEA Mariam" w:hAnsi="GHEA Mariam" w:cs="Tahoma"/>
                <w:lang w:eastAsia="hy-AM"/>
              </w:rPr>
              <w:t xml:space="preserve"> *</w:t>
            </w:r>
          </w:p>
        </w:tc>
        <w:tc>
          <w:tcPr>
            <w:tcW w:w="2790" w:type="dxa"/>
          </w:tcPr>
          <w:p w:rsidR="006304FF" w:rsidRPr="00B243BF" w:rsidRDefault="006304FF" w:rsidP="00BC0D86">
            <w:pPr>
              <w:jc w:val="center"/>
              <w:rPr>
                <w:rFonts w:ascii="GHEA Mariam" w:hAnsi="GHEA Mariam" w:cs="Arial"/>
                <w:b/>
              </w:rPr>
            </w:pPr>
          </w:p>
        </w:tc>
        <w:tc>
          <w:tcPr>
            <w:tcW w:w="2160" w:type="dxa"/>
          </w:tcPr>
          <w:p w:rsidR="006304FF" w:rsidRPr="00B243BF" w:rsidRDefault="006304FF" w:rsidP="00BC0D86">
            <w:pPr>
              <w:jc w:val="center"/>
              <w:rPr>
                <w:rFonts w:ascii="GHEA Mariam" w:hAnsi="GHEA Mariam" w:cs="Arial"/>
                <w:b/>
                <w:lang w:val="hy-AM"/>
              </w:rPr>
            </w:pPr>
            <w:r w:rsidRPr="00B243BF">
              <w:rPr>
                <w:rFonts w:ascii="GHEA Mariam" w:hAnsi="GHEA Mariam"/>
                <w:lang w:val="hy-AM"/>
              </w:rPr>
              <w:t xml:space="preserve">Քաղաքական  և տնտեսական և կապերի զարգացում։ ՀՀ ներդրումային </w:t>
            </w:r>
            <w:r w:rsidRPr="00B243BF">
              <w:rPr>
                <w:rFonts w:ascii="GHEA Mariam" w:hAnsi="GHEA Mariam"/>
                <w:lang w:val="hy-AM"/>
              </w:rPr>
              <w:lastRenderedPageBreak/>
              <w:t>ծրագրերի իրականացմանն աջակցում</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lastRenderedPageBreak/>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rPr>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պետական բյուջեից լրացուցիչ ֆինանսավորում չի </w:t>
            </w:r>
            <w:r w:rsidRPr="00B243BF">
              <w:rPr>
                <w:rFonts w:ascii="GHEA Mariam" w:hAnsi="GHEA Mariam"/>
                <w:lang w:val="hy-AM"/>
              </w:rPr>
              <w:lastRenderedPageBreak/>
              <w:t>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lastRenderedPageBreak/>
              <w:t>10</w:t>
            </w:r>
          </w:p>
        </w:tc>
        <w:tc>
          <w:tcPr>
            <w:tcW w:w="3042" w:type="dxa"/>
          </w:tcPr>
          <w:p w:rsidR="006304FF" w:rsidRPr="00B243BF" w:rsidRDefault="006304FF" w:rsidP="00BC0D86">
            <w:pPr>
              <w:autoSpaceDE w:val="0"/>
              <w:autoSpaceDN w:val="0"/>
              <w:adjustRightInd w:val="0"/>
              <w:rPr>
                <w:rFonts w:ascii="GHEA Mariam" w:hAnsi="GHEA Mariam" w:cs="Tahoma"/>
                <w:lang w:val="hy-AM" w:eastAsia="hy-AM"/>
              </w:rPr>
            </w:pPr>
            <w:r w:rsidRPr="00B243BF">
              <w:rPr>
                <w:rFonts w:ascii="GHEA Mariam" w:hAnsi="GHEA Mariam" w:cs="Tahoma"/>
                <w:lang w:val="hy-AM" w:eastAsia="hy-AM"/>
              </w:rPr>
              <w:t>ՄԱԿ-ում, ԵԱՀԿ-ում, ԵԽ-ում և միջազգային այլ կազմակերպություններում Հայաստանի առավել</w:t>
            </w:r>
          </w:p>
          <w:p w:rsidR="006304FF" w:rsidRPr="00B243BF" w:rsidRDefault="006304FF" w:rsidP="00BC0D86">
            <w:pPr>
              <w:jc w:val="center"/>
              <w:rPr>
                <w:rFonts w:ascii="GHEA Mariam" w:hAnsi="GHEA Mariam" w:cs="Arial"/>
                <w:b/>
              </w:rPr>
            </w:pPr>
            <w:r w:rsidRPr="00B243BF">
              <w:rPr>
                <w:rFonts w:ascii="GHEA Mariam" w:hAnsi="GHEA Mariam" w:cs="Tahoma"/>
                <w:lang w:val="hy-AM" w:eastAsia="hy-AM"/>
              </w:rPr>
              <w:t>ակտիվ ներգրավվածություն</w:t>
            </w:r>
            <w:r w:rsidRPr="00B243BF">
              <w:rPr>
                <w:rFonts w:ascii="GHEA Mariam" w:hAnsi="GHEA Mariam" w:cs="Tahoma"/>
                <w:lang w:eastAsia="hy-AM"/>
              </w:rPr>
              <w:t xml:space="preserve"> *</w:t>
            </w:r>
          </w:p>
        </w:tc>
        <w:tc>
          <w:tcPr>
            <w:tcW w:w="2790" w:type="dxa"/>
          </w:tcPr>
          <w:p w:rsidR="006304FF" w:rsidRPr="00B243BF" w:rsidRDefault="006304FF" w:rsidP="00BC0D86">
            <w:pPr>
              <w:jc w:val="center"/>
              <w:rPr>
                <w:rFonts w:ascii="GHEA Mariam" w:hAnsi="GHEA Mariam" w:cs="Arial"/>
                <w:b/>
              </w:rPr>
            </w:pPr>
          </w:p>
        </w:tc>
        <w:tc>
          <w:tcPr>
            <w:tcW w:w="2160" w:type="dxa"/>
          </w:tcPr>
          <w:p w:rsidR="006304FF" w:rsidRPr="00B243BF" w:rsidRDefault="006304FF" w:rsidP="00BC0D86">
            <w:pPr>
              <w:jc w:val="center"/>
              <w:rPr>
                <w:rFonts w:ascii="GHEA Mariam" w:hAnsi="GHEA Mariam" w:cs="Arial"/>
                <w:b/>
              </w:rPr>
            </w:pPr>
            <w:r w:rsidRPr="00B243BF">
              <w:rPr>
                <w:rFonts w:ascii="GHEA Mariam" w:hAnsi="GHEA Mariam" w:cs="Tahoma"/>
                <w:lang w:val="hy-AM" w:eastAsia="hy-AM"/>
              </w:rPr>
              <w:t xml:space="preserve">ՀՀ շահերի պաշտպանութ-յուն բազմակողմ եղանակով, միջազգային համագործակ-ցության, անվտանգության զարգացման, մարդու իրա-վունքների և այլ բնագավառ-ներում, մասնակցություն խաղաղապահությանը   </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r w:rsidRPr="00B243BF">
              <w:rPr>
                <w:rFonts w:ascii="GHEA Mariam" w:hAnsi="GHEA Mariam" w:cs="Arial"/>
                <w:b/>
              </w:rPr>
              <w:t xml:space="preserve"> </w:t>
            </w:r>
          </w:p>
        </w:tc>
        <w:tc>
          <w:tcPr>
            <w:tcW w:w="1530" w:type="dxa"/>
          </w:tcPr>
          <w:p w:rsidR="006304FF" w:rsidRPr="00B243BF" w:rsidRDefault="006304FF" w:rsidP="00BC0D86">
            <w:pPr>
              <w:jc w:val="center"/>
              <w:rPr>
                <w:rFonts w:ascii="GHEA Mariam" w:hAnsi="GHEA Mariam" w:cs="Arial"/>
                <w:b/>
              </w:rPr>
            </w:pP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11</w:t>
            </w:r>
          </w:p>
        </w:tc>
        <w:tc>
          <w:tcPr>
            <w:tcW w:w="3042" w:type="dxa"/>
          </w:tcPr>
          <w:p w:rsidR="006304FF" w:rsidRPr="00B243BF" w:rsidRDefault="006304FF" w:rsidP="00BC0D86">
            <w:pPr>
              <w:jc w:val="center"/>
              <w:rPr>
                <w:rFonts w:ascii="GHEA Mariam" w:hAnsi="GHEA Mariam" w:cs="Arial"/>
                <w:b/>
              </w:rPr>
            </w:pPr>
            <w:r w:rsidRPr="00B243BF">
              <w:rPr>
                <w:rFonts w:ascii="GHEA Mariam" w:hAnsi="GHEA Mariam" w:cs="Tahoma"/>
                <w:lang w:val="hy-AM" w:eastAsia="hy-AM"/>
              </w:rPr>
              <w:t>ԱՊՀ շրջանակներում համա</w:t>
            </w:r>
            <w:r w:rsidRPr="00B243BF">
              <w:rPr>
                <w:rFonts w:ascii="GHEA Mariam" w:hAnsi="GHEA Mariam" w:cs="Tahoma"/>
                <w:lang w:eastAsia="hy-AM"/>
              </w:rPr>
              <w:t>-</w:t>
            </w:r>
            <w:r w:rsidRPr="00B243BF">
              <w:rPr>
                <w:rFonts w:ascii="GHEA Mariam" w:hAnsi="GHEA Mariam" w:cs="Tahoma"/>
                <w:lang w:val="hy-AM" w:eastAsia="hy-AM"/>
              </w:rPr>
              <w:t>գործակցությանն ակտիվ մաս</w:t>
            </w:r>
            <w:r w:rsidRPr="00B243BF">
              <w:rPr>
                <w:rFonts w:ascii="GHEA Mariam" w:hAnsi="GHEA Mariam" w:cs="Tahoma"/>
                <w:lang w:eastAsia="hy-AM"/>
              </w:rPr>
              <w:t>-</w:t>
            </w:r>
            <w:r w:rsidRPr="00B243BF">
              <w:rPr>
                <w:rFonts w:ascii="GHEA Mariam" w:hAnsi="GHEA Mariam" w:cs="Tahoma"/>
                <w:lang w:val="hy-AM" w:eastAsia="hy-AM"/>
              </w:rPr>
              <w:t>նակցություն</w:t>
            </w:r>
            <w:r w:rsidRPr="00B243BF">
              <w:rPr>
                <w:rFonts w:ascii="GHEA Mariam" w:hAnsi="GHEA Mariam" w:cs="Tahoma"/>
                <w:lang w:eastAsia="hy-AM"/>
              </w:rPr>
              <w:t xml:space="preserve"> *</w:t>
            </w:r>
          </w:p>
        </w:tc>
        <w:tc>
          <w:tcPr>
            <w:tcW w:w="2790" w:type="dxa"/>
          </w:tcPr>
          <w:p w:rsidR="006304FF" w:rsidRPr="00B243BF" w:rsidRDefault="006304FF" w:rsidP="00BC0D86">
            <w:pPr>
              <w:rPr>
                <w:rFonts w:ascii="GHEA Mariam" w:hAnsi="GHEA Mariam" w:cs="Arial"/>
                <w:b/>
              </w:rPr>
            </w:pPr>
          </w:p>
        </w:tc>
        <w:tc>
          <w:tcPr>
            <w:tcW w:w="2160" w:type="dxa"/>
          </w:tcPr>
          <w:p w:rsidR="006304FF" w:rsidRPr="00B243BF" w:rsidRDefault="006304FF" w:rsidP="00BC0D86">
            <w:pPr>
              <w:jc w:val="center"/>
              <w:rPr>
                <w:rFonts w:ascii="GHEA Mariam" w:hAnsi="GHEA Mariam" w:cs="Arial"/>
                <w:b/>
              </w:rPr>
            </w:pPr>
            <w:r w:rsidRPr="00B243BF">
              <w:rPr>
                <w:rFonts w:ascii="GHEA Mariam" w:hAnsi="GHEA Mariam" w:cs="Tahoma"/>
                <w:lang w:val="hy-AM" w:eastAsia="hy-AM"/>
              </w:rPr>
              <w:t>ԱՊՀ երկրների հետ հարաբերությունների զարգացում</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r w:rsidRPr="00B243BF">
              <w:rPr>
                <w:rFonts w:ascii="GHEA Mariam" w:hAnsi="GHEA Mariam" w:cs="Arial"/>
                <w:b/>
              </w:rPr>
              <w:t xml:space="preserve"> </w:t>
            </w:r>
          </w:p>
        </w:tc>
        <w:tc>
          <w:tcPr>
            <w:tcW w:w="1530" w:type="dxa"/>
          </w:tcPr>
          <w:p w:rsidR="006304FF" w:rsidRPr="00B243BF" w:rsidRDefault="006304FF" w:rsidP="00BC0D86">
            <w:pPr>
              <w:jc w:val="center"/>
              <w:rPr>
                <w:rFonts w:ascii="GHEA Mariam" w:hAnsi="GHEA Mariam"/>
              </w:rPr>
            </w:pPr>
            <w:r w:rsidRPr="00B243BF">
              <w:rPr>
                <w:rFonts w:ascii="GHEA Mariam" w:hAnsi="GHEA Mariam"/>
              </w:rPr>
              <w:t>-</w:t>
            </w:r>
          </w:p>
          <w:p w:rsidR="006304FF" w:rsidRPr="00B243BF" w:rsidRDefault="006304FF" w:rsidP="00BC0D86">
            <w:pPr>
              <w:jc w:val="center"/>
              <w:rPr>
                <w:rFonts w:ascii="GHEA Mariam" w:hAnsi="GHEA Mariam" w:cs="Arial"/>
                <w:b/>
              </w:rPr>
            </w:pP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12</w:t>
            </w:r>
          </w:p>
        </w:tc>
        <w:tc>
          <w:tcPr>
            <w:tcW w:w="3042" w:type="dxa"/>
          </w:tcPr>
          <w:p w:rsidR="006304FF" w:rsidRPr="00B243BF" w:rsidRDefault="006304FF" w:rsidP="00BC0D86">
            <w:pPr>
              <w:jc w:val="center"/>
              <w:rPr>
                <w:rFonts w:ascii="GHEA Mariam" w:hAnsi="GHEA Mariam" w:cs="Arial"/>
                <w:b/>
              </w:rPr>
            </w:pPr>
            <w:r w:rsidRPr="00B243BF">
              <w:rPr>
                <w:rFonts w:ascii="GHEA Mariam" w:hAnsi="GHEA Mariam" w:cs="Sylfaen"/>
              </w:rPr>
              <w:t>Ֆրանկոֆոնիայի 17-րդ գագաթաժողովի անցկացում Երևանում</w:t>
            </w:r>
          </w:p>
        </w:tc>
        <w:tc>
          <w:tcPr>
            <w:tcW w:w="2790" w:type="dxa"/>
          </w:tcPr>
          <w:p w:rsidR="006304FF" w:rsidRPr="00B243BF" w:rsidRDefault="006304FF" w:rsidP="00BC0D86">
            <w:pPr>
              <w:jc w:val="center"/>
              <w:rPr>
                <w:rFonts w:ascii="GHEA Mariam" w:hAnsi="GHEA Mariam" w:cs="Arial"/>
                <w:b/>
              </w:rPr>
            </w:pPr>
            <w:r w:rsidRPr="00B243BF">
              <w:rPr>
                <w:rFonts w:ascii="GHEA Mariam" w:hAnsi="GHEA Mariam"/>
              </w:rPr>
              <w:t>Գագաթաժողովի և հարակից միջոցառումների նախապատրաստում և անցկացում</w:t>
            </w:r>
          </w:p>
        </w:tc>
        <w:tc>
          <w:tcPr>
            <w:tcW w:w="2160" w:type="dxa"/>
          </w:tcPr>
          <w:p w:rsidR="006304FF" w:rsidRPr="00B243BF" w:rsidRDefault="006304FF" w:rsidP="00BC0D86">
            <w:pPr>
              <w:jc w:val="center"/>
              <w:rPr>
                <w:rFonts w:ascii="GHEA Mariam" w:hAnsi="GHEA Mariam" w:cs="Arial"/>
                <w:b/>
              </w:rPr>
            </w:pPr>
            <w:r w:rsidRPr="00B243BF">
              <w:rPr>
                <w:rFonts w:ascii="GHEA Mariam" w:hAnsi="GHEA Mariam"/>
              </w:rPr>
              <w:t>Ֆրանկոֆոնիայի Միջազգային կազմակերպությունում 2018-2020թթ. ՀՀ նախագահության բարձր մակարդակի իրականացում</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cs="Arial"/>
                <w:b/>
              </w:rPr>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 հոկտ. երկրորդ կիսամսյակ</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13</w:t>
            </w:r>
          </w:p>
        </w:tc>
        <w:tc>
          <w:tcPr>
            <w:tcW w:w="3042" w:type="dxa"/>
          </w:tcPr>
          <w:p w:rsidR="006304FF" w:rsidRPr="00B243BF" w:rsidRDefault="006304FF" w:rsidP="00BC0D86">
            <w:pPr>
              <w:jc w:val="center"/>
              <w:rPr>
                <w:rFonts w:ascii="GHEA Mariam" w:hAnsi="GHEA Mariam" w:cs="Arial"/>
                <w:b/>
              </w:rPr>
            </w:pPr>
            <w:r w:rsidRPr="00B243BF">
              <w:rPr>
                <w:rFonts w:ascii="GHEA Mariam" w:hAnsi="GHEA Mariam" w:cs="Sylfaen"/>
              </w:rPr>
              <w:t>Ֆրանկոֆոնիայի միջազգային կազմակերպությունում ՀՀ նախագահության շրջանակներում իրականացվող միջոցառումներ</w:t>
            </w:r>
          </w:p>
        </w:tc>
        <w:tc>
          <w:tcPr>
            <w:tcW w:w="2790" w:type="dxa"/>
          </w:tcPr>
          <w:p w:rsidR="006304FF" w:rsidRPr="00B243BF" w:rsidRDefault="006304FF" w:rsidP="00BC0D86">
            <w:pPr>
              <w:jc w:val="center"/>
              <w:rPr>
                <w:rFonts w:ascii="GHEA Mariam" w:hAnsi="GHEA Mariam" w:cs="Arial"/>
                <w:b/>
              </w:rPr>
            </w:pPr>
            <w:r w:rsidRPr="00B243BF">
              <w:rPr>
                <w:rFonts w:ascii="GHEA Mariam" w:hAnsi="GHEA Mariam" w:cs="Sylfaen"/>
              </w:rPr>
              <w:t>ՀՀ շահառու գերա-տեսչությունների հետ քայլերի համա-կարգում. Միջազ-գային գործընկերնե-րի հետ համագոր-ծակցության հաս-տատում և կազմակերպչական այլ խնդիրներ</w:t>
            </w:r>
          </w:p>
        </w:tc>
        <w:tc>
          <w:tcPr>
            <w:tcW w:w="2160" w:type="dxa"/>
          </w:tcPr>
          <w:p w:rsidR="006304FF" w:rsidRPr="00B243BF" w:rsidRDefault="006304FF" w:rsidP="00BC0D86">
            <w:pPr>
              <w:jc w:val="center"/>
              <w:rPr>
                <w:rFonts w:ascii="GHEA Mariam" w:hAnsi="GHEA Mariam" w:cs="Arial"/>
                <w:b/>
              </w:rPr>
            </w:pPr>
            <w:r w:rsidRPr="00B243BF">
              <w:rPr>
                <w:rFonts w:ascii="GHEA Mariam" w:hAnsi="GHEA Mariam" w:cs="Sylfaen"/>
              </w:rPr>
              <w:t xml:space="preserve">Հայաստանի քաղաքական օրակարգի ներկայացում և առաջմղում։ Հայաստանի հեղինակության բարձրացում, Ֆրանկոֆոն անդամ </w:t>
            </w:r>
            <w:r w:rsidRPr="00B243BF">
              <w:rPr>
                <w:rFonts w:ascii="GHEA Mariam" w:hAnsi="GHEA Mariam" w:cs="Sylfaen"/>
              </w:rPr>
              <w:lastRenderedPageBreak/>
              <w:t>երկրների հետ երկկողմ կապերի հաստատում</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lastRenderedPageBreak/>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cs="Arial"/>
                <w:b/>
              </w:rPr>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2019-2020թթ.</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14</w:t>
            </w:r>
          </w:p>
        </w:tc>
        <w:tc>
          <w:tcPr>
            <w:tcW w:w="3042" w:type="dxa"/>
          </w:tcPr>
          <w:p w:rsidR="006304FF" w:rsidRPr="00B243BF" w:rsidRDefault="006304FF" w:rsidP="00BC0D86">
            <w:pPr>
              <w:jc w:val="center"/>
              <w:rPr>
                <w:rFonts w:ascii="GHEA Mariam" w:hAnsi="GHEA Mariam" w:cs="Arial"/>
                <w:b/>
              </w:rPr>
            </w:pPr>
            <w:r w:rsidRPr="00B243BF">
              <w:rPr>
                <w:rFonts w:ascii="GHEA Mariam" w:hAnsi="GHEA Mariam" w:cs="Sylfaen"/>
              </w:rPr>
              <w:t>Ընդդեմ ցեղասպանության հանցագործության Երրորդ Գլոբալ ֆորում</w:t>
            </w:r>
          </w:p>
        </w:tc>
        <w:tc>
          <w:tcPr>
            <w:tcW w:w="2790" w:type="dxa"/>
          </w:tcPr>
          <w:p w:rsidR="006304FF" w:rsidRPr="00B243BF" w:rsidRDefault="006304FF" w:rsidP="00BC0D86">
            <w:pPr>
              <w:jc w:val="center"/>
              <w:rPr>
                <w:rFonts w:ascii="GHEA Mariam" w:hAnsi="GHEA Mariam" w:cs="Arial"/>
                <w:b/>
              </w:rPr>
            </w:pPr>
            <w:r w:rsidRPr="00B243BF">
              <w:rPr>
                <w:rFonts w:ascii="GHEA Mariam" w:hAnsi="GHEA Mariam"/>
              </w:rPr>
              <w:t>ֆորումի նախա-պատրաստում (ՄԱԿ-ի Ցեղասպա-նության հանցագոր-ծության կանխարգե-լելու և պատժելու կոնվենցիայի 70 ամյակ)</w:t>
            </w:r>
          </w:p>
        </w:tc>
        <w:tc>
          <w:tcPr>
            <w:tcW w:w="2160" w:type="dxa"/>
          </w:tcPr>
          <w:p w:rsidR="006304FF" w:rsidRPr="00B243BF" w:rsidRDefault="006304FF" w:rsidP="00BC0D86">
            <w:pPr>
              <w:jc w:val="center"/>
              <w:rPr>
                <w:rFonts w:ascii="GHEA Mariam" w:hAnsi="GHEA Mariam" w:cs="Arial"/>
                <w:b/>
              </w:rPr>
            </w:pPr>
            <w:r w:rsidRPr="00B243BF">
              <w:rPr>
                <w:rFonts w:ascii="GHEA Mariam" w:hAnsi="GHEA Mariam"/>
              </w:rPr>
              <w:t xml:space="preserve">Հայոց ցեղասպանության միջազգային ճանաչում, ցեղասպանությունների կանխարգելմանն ուղղված միջազգային գործունեության ամրապնդում ու խորացում </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rPr>
            </w:pPr>
            <w:r w:rsidRPr="00B243BF">
              <w:rPr>
                <w:rFonts w:ascii="GHEA Mariam" w:hAnsi="GHEA Mariam"/>
              </w:rPr>
              <w:t>-</w:t>
            </w:r>
          </w:p>
          <w:p w:rsidR="006304FF" w:rsidRPr="00B243BF" w:rsidRDefault="006304FF" w:rsidP="00BC0D86">
            <w:pPr>
              <w:jc w:val="center"/>
              <w:rPr>
                <w:rFonts w:ascii="GHEA Mariam" w:hAnsi="GHEA Mariam" w:cs="Arial"/>
                <w:b/>
              </w:rPr>
            </w:pP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Նախատես-վում է անց-կացնել եր-կու տարին մեկ՝ 2018-2020-2022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rPr>
              <w:t>ՀՀ կառավարության պահուստային ֆոնդից պահանջվում է հատկացնել 109,296.0 հազ. դրամ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15</w:t>
            </w:r>
          </w:p>
        </w:tc>
        <w:tc>
          <w:tcPr>
            <w:tcW w:w="3042" w:type="dxa"/>
          </w:tcPr>
          <w:p w:rsidR="006304FF" w:rsidRPr="00B243BF" w:rsidRDefault="006304FF" w:rsidP="00BC0D86">
            <w:pPr>
              <w:jc w:val="center"/>
              <w:rPr>
                <w:rFonts w:ascii="GHEA Mariam" w:hAnsi="GHEA Mariam" w:cs="Arial"/>
                <w:b/>
              </w:rPr>
            </w:pPr>
            <w:r w:rsidRPr="00B243BF">
              <w:rPr>
                <w:rFonts w:ascii="GHEA Mariam" w:hAnsi="GHEA Mariam" w:cs="Sylfaen"/>
              </w:rPr>
              <w:t xml:space="preserve">ՆԱՏՕ-Հայաստան անհատա-կան գործընկերության երկամյա գործողությունների ծրագիր </w:t>
            </w:r>
          </w:p>
        </w:tc>
        <w:tc>
          <w:tcPr>
            <w:tcW w:w="2790" w:type="dxa"/>
          </w:tcPr>
          <w:p w:rsidR="006304FF" w:rsidRPr="00B243BF" w:rsidRDefault="006304FF" w:rsidP="00BC0D86">
            <w:pPr>
              <w:rPr>
                <w:rFonts w:ascii="GHEA Mariam" w:hAnsi="GHEA Mariam"/>
              </w:rPr>
            </w:pPr>
            <w:r w:rsidRPr="00B243BF">
              <w:rPr>
                <w:rFonts w:ascii="GHEA Mariam" w:hAnsi="GHEA Mariam"/>
              </w:rPr>
              <w:t>Գործընկերության գործողությունների ծրագրի իրականացում</w:t>
            </w:r>
          </w:p>
        </w:tc>
        <w:tc>
          <w:tcPr>
            <w:tcW w:w="2160" w:type="dxa"/>
          </w:tcPr>
          <w:p w:rsidR="006304FF" w:rsidRPr="00B243BF" w:rsidRDefault="006304FF" w:rsidP="00BC0D86">
            <w:pPr>
              <w:jc w:val="center"/>
              <w:rPr>
                <w:rFonts w:ascii="GHEA Mariam" w:hAnsi="GHEA Mariam" w:cs="Arial"/>
                <w:b/>
              </w:rPr>
            </w:pPr>
            <w:r w:rsidRPr="00B243BF">
              <w:rPr>
                <w:rFonts w:ascii="GHEA Mariam" w:hAnsi="GHEA Mariam"/>
              </w:rPr>
              <w:t>ՆԱՏՕ –ի հետ քաղաքական երկխոսության իրականացում, միջազգային խաղաղապահությանը մասնակցություն, ՀՀ ԶՈՒ փոխգործունակ կարողու-թյունների ամրապնդում և բարեփոխումների առաջըն-թացի ապահովում</w:t>
            </w:r>
            <w:r w:rsidRPr="00B243BF">
              <w:rPr>
                <w:rFonts w:ascii="GHEA Mariam" w:hAnsi="GHEA Mariam" w:cs="Arial"/>
                <w:b/>
              </w:rPr>
              <w:t xml:space="preserve"> </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p>
        </w:tc>
        <w:tc>
          <w:tcPr>
            <w:tcW w:w="1530" w:type="dxa"/>
          </w:tcPr>
          <w:p w:rsidR="006304FF" w:rsidRPr="00B243BF" w:rsidRDefault="006304FF" w:rsidP="00BC0D86">
            <w:pPr>
              <w:jc w:val="center"/>
              <w:rPr>
                <w:rFonts w:ascii="GHEA Mariam" w:hAnsi="GHEA Mariam"/>
              </w:rPr>
            </w:pPr>
            <w:r w:rsidRPr="00B243BF">
              <w:rPr>
                <w:rFonts w:ascii="GHEA Mariam" w:hAnsi="GHEA Mariam"/>
              </w:rPr>
              <w:t>ՀՀ ՊՆ</w:t>
            </w:r>
          </w:p>
          <w:p w:rsidR="006304FF" w:rsidRPr="00B243BF" w:rsidRDefault="006304FF" w:rsidP="00BC0D86">
            <w:pPr>
              <w:jc w:val="center"/>
              <w:rPr>
                <w:rFonts w:ascii="GHEA Mariam" w:hAnsi="GHEA Mariam" w:cs="Arial"/>
                <w:b/>
              </w:rPr>
            </w:pPr>
          </w:p>
        </w:tc>
        <w:tc>
          <w:tcPr>
            <w:tcW w:w="1800" w:type="dxa"/>
          </w:tcPr>
          <w:p w:rsidR="006304FF" w:rsidRPr="00B243BF" w:rsidRDefault="006304FF" w:rsidP="00BC0D86">
            <w:pPr>
              <w:jc w:val="center"/>
              <w:rPr>
                <w:rFonts w:ascii="GHEA Mariam" w:hAnsi="GHEA Mariam"/>
              </w:rPr>
            </w:pPr>
            <w:r w:rsidRPr="00B243BF">
              <w:rPr>
                <w:rFonts w:ascii="GHEA Mariam" w:hAnsi="GHEA Mariam"/>
              </w:rPr>
              <w:t>Ա. Ծրագիր 2017 գարուն 2019 գարուն</w:t>
            </w:r>
          </w:p>
          <w:p w:rsidR="006304FF" w:rsidRPr="00B243BF" w:rsidRDefault="006304FF" w:rsidP="00BC0D86">
            <w:pPr>
              <w:jc w:val="center"/>
              <w:rPr>
                <w:rFonts w:ascii="GHEA Mariam" w:hAnsi="GHEA Mariam"/>
              </w:rPr>
            </w:pPr>
            <w:r w:rsidRPr="00B243BF">
              <w:rPr>
                <w:rFonts w:ascii="GHEA Mariam" w:hAnsi="GHEA Mariam"/>
              </w:rPr>
              <w:t>Բ. Ծրագիր 2020 գարուն 2021 գարուն</w:t>
            </w:r>
          </w:p>
          <w:p w:rsidR="006304FF" w:rsidRPr="00B243BF" w:rsidRDefault="006304FF" w:rsidP="00BC0D86">
            <w:pPr>
              <w:jc w:val="center"/>
              <w:rPr>
                <w:rFonts w:ascii="GHEA Mariam" w:hAnsi="GHEA Mariam"/>
              </w:rPr>
            </w:pPr>
            <w:r w:rsidRPr="00B243BF">
              <w:rPr>
                <w:rFonts w:ascii="GHEA Mariam" w:hAnsi="GHEA Mariam"/>
              </w:rPr>
              <w:t>Գ. Ծրագիր</w:t>
            </w:r>
          </w:p>
          <w:p w:rsidR="006304FF" w:rsidRPr="00B243BF" w:rsidRDefault="006304FF" w:rsidP="00BC0D86">
            <w:pPr>
              <w:jc w:val="center"/>
              <w:rPr>
                <w:rFonts w:ascii="GHEA Mariam" w:hAnsi="GHEA Mariam" w:cs="Arial"/>
                <w:b/>
              </w:rPr>
            </w:pPr>
            <w:r w:rsidRPr="00B243BF">
              <w:rPr>
                <w:rFonts w:ascii="GHEA Mariam" w:hAnsi="GHEA Mariam"/>
              </w:rPr>
              <w:t>2022 գարուն 2023 գարուն</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r w:rsidR="00B243BF" w:rsidRPr="00B243BF" w:rsidTr="00C807D3">
        <w:tc>
          <w:tcPr>
            <w:tcW w:w="491" w:type="dxa"/>
          </w:tcPr>
          <w:p w:rsidR="006304FF" w:rsidRPr="00B243BF" w:rsidRDefault="006304FF" w:rsidP="00BC0D86">
            <w:pPr>
              <w:jc w:val="center"/>
              <w:rPr>
                <w:rFonts w:ascii="GHEA Mariam" w:hAnsi="GHEA Mariam" w:cs="Arial"/>
                <w:b/>
              </w:rPr>
            </w:pPr>
            <w:r w:rsidRPr="00B243BF">
              <w:rPr>
                <w:rFonts w:ascii="GHEA Mariam" w:hAnsi="GHEA Mariam" w:cs="Arial"/>
                <w:b/>
              </w:rPr>
              <w:t>16</w:t>
            </w:r>
          </w:p>
        </w:tc>
        <w:tc>
          <w:tcPr>
            <w:tcW w:w="3042" w:type="dxa"/>
          </w:tcPr>
          <w:p w:rsidR="006304FF" w:rsidRPr="00B243BF" w:rsidRDefault="006304FF" w:rsidP="00BC0D86">
            <w:pPr>
              <w:jc w:val="center"/>
              <w:rPr>
                <w:rFonts w:ascii="GHEA Mariam" w:hAnsi="GHEA Mariam" w:cs="Arial"/>
                <w:b/>
              </w:rPr>
            </w:pPr>
            <w:r w:rsidRPr="00B243BF">
              <w:rPr>
                <w:rFonts w:ascii="GHEA Mariam" w:hAnsi="GHEA Mariam" w:cs="Sylfaen"/>
              </w:rPr>
              <w:t>Հայաստանի քաղաքացիների շահերի պաշտպանություն</w:t>
            </w:r>
            <w:r w:rsidRPr="00B243BF">
              <w:rPr>
                <w:rFonts w:ascii="GHEA Mariam" w:hAnsi="GHEA Mariam" w:cs="Arial"/>
                <w:b/>
              </w:rPr>
              <w:t xml:space="preserve"> </w:t>
            </w:r>
          </w:p>
        </w:tc>
        <w:tc>
          <w:tcPr>
            <w:tcW w:w="2790" w:type="dxa"/>
          </w:tcPr>
          <w:p w:rsidR="006304FF" w:rsidRPr="00B243BF" w:rsidRDefault="006304FF" w:rsidP="00BC0D86">
            <w:pPr>
              <w:jc w:val="center"/>
              <w:rPr>
                <w:rFonts w:ascii="GHEA Mariam" w:hAnsi="GHEA Mariam" w:cs="Arial"/>
                <w:b/>
              </w:rPr>
            </w:pPr>
          </w:p>
        </w:tc>
        <w:tc>
          <w:tcPr>
            <w:tcW w:w="2160" w:type="dxa"/>
          </w:tcPr>
          <w:p w:rsidR="006304FF" w:rsidRPr="00B243BF" w:rsidRDefault="006304FF" w:rsidP="00BC0D86">
            <w:pPr>
              <w:rPr>
                <w:rFonts w:ascii="GHEA Mariam" w:hAnsi="GHEA Mariam" w:cs="Arial"/>
                <w:b/>
              </w:rPr>
            </w:pPr>
          </w:p>
        </w:tc>
        <w:tc>
          <w:tcPr>
            <w:tcW w:w="1800" w:type="dxa"/>
          </w:tcPr>
          <w:p w:rsidR="006304FF" w:rsidRPr="00B243BF" w:rsidRDefault="006304FF" w:rsidP="00BC0D86">
            <w:pPr>
              <w:jc w:val="center"/>
              <w:rPr>
                <w:rFonts w:ascii="GHEA Mariam" w:hAnsi="GHEA Mariam" w:cs="Arial"/>
                <w:b/>
              </w:rPr>
            </w:pPr>
            <w:r w:rsidRPr="00B243BF">
              <w:rPr>
                <w:rFonts w:ascii="GHEA Mariam" w:hAnsi="GHEA Mariam"/>
                <w:lang w:val="hy-AM"/>
              </w:rPr>
              <w:t xml:space="preserve">ՀՀ </w:t>
            </w:r>
            <w:r w:rsidRPr="00B243BF">
              <w:rPr>
                <w:rFonts w:ascii="GHEA Mariam" w:hAnsi="GHEA Mariam"/>
              </w:rPr>
              <w:t>արտաքին գործերի նախարարություն</w:t>
            </w:r>
            <w:r w:rsidRPr="00B243BF">
              <w:rPr>
                <w:rFonts w:ascii="GHEA Mariam" w:hAnsi="GHEA Mariam" w:cs="Arial"/>
                <w:b/>
              </w:rPr>
              <w:t xml:space="preserve"> </w:t>
            </w:r>
          </w:p>
        </w:tc>
        <w:tc>
          <w:tcPr>
            <w:tcW w:w="1530" w:type="dxa"/>
          </w:tcPr>
          <w:p w:rsidR="006304FF" w:rsidRPr="00B243BF" w:rsidRDefault="006304FF" w:rsidP="00BC0D86">
            <w:pPr>
              <w:jc w:val="center"/>
              <w:rPr>
                <w:rFonts w:ascii="GHEA Mariam" w:hAnsi="GHEA Mariam" w:cs="Arial"/>
                <w:b/>
              </w:rPr>
            </w:pPr>
            <w:r w:rsidRPr="00B243BF">
              <w:rPr>
                <w:rFonts w:ascii="GHEA Mariam" w:hAnsi="GHEA Mariam" w:cs="Arial"/>
                <w:b/>
              </w:rPr>
              <w:t>-</w:t>
            </w:r>
          </w:p>
        </w:tc>
        <w:tc>
          <w:tcPr>
            <w:tcW w:w="1800" w:type="dxa"/>
          </w:tcPr>
          <w:p w:rsidR="006304FF" w:rsidRPr="00B243BF" w:rsidRDefault="006304FF" w:rsidP="00BC0D86">
            <w:pPr>
              <w:jc w:val="center"/>
              <w:rPr>
                <w:rFonts w:ascii="GHEA Mariam" w:hAnsi="GHEA Mariam" w:cs="Arial"/>
                <w:b/>
              </w:rPr>
            </w:pPr>
            <w:r w:rsidRPr="00B243BF">
              <w:rPr>
                <w:rFonts w:ascii="GHEA Mariam" w:hAnsi="GHEA Mariam"/>
              </w:rPr>
              <w:t>2018-2022</w:t>
            </w:r>
          </w:p>
        </w:tc>
        <w:tc>
          <w:tcPr>
            <w:tcW w:w="1620" w:type="dxa"/>
          </w:tcPr>
          <w:p w:rsidR="006304FF" w:rsidRPr="00B243BF" w:rsidRDefault="006304FF" w:rsidP="00BC0D86">
            <w:pPr>
              <w:jc w:val="center"/>
              <w:rPr>
                <w:rFonts w:ascii="GHEA Mariam" w:hAnsi="GHEA Mariam" w:cs="Arial"/>
                <w:b/>
              </w:rPr>
            </w:pPr>
            <w:r w:rsidRPr="00B243BF">
              <w:rPr>
                <w:rFonts w:ascii="GHEA Mariam" w:hAnsi="GHEA Mariam"/>
                <w:lang w:val="hy-AM"/>
              </w:rPr>
              <w:t>ՀՀ պետական բյուջեից լրացուցիչ ֆինանսավորում չի պահանջվում</w:t>
            </w:r>
          </w:p>
        </w:tc>
      </w:tr>
    </w:tbl>
    <w:p w:rsidR="00E732A3" w:rsidRPr="00B243BF" w:rsidRDefault="00E732A3" w:rsidP="00A976B3">
      <w:pPr>
        <w:jc w:val="center"/>
        <w:rPr>
          <w:rFonts w:ascii="GHEA Mariam" w:hAnsi="GHEA Mariam" w:cs="Arial"/>
          <w:b/>
        </w:rPr>
      </w:pPr>
    </w:p>
    <w:p w:rsidR="00E732A3" w:rsidRDefault="00E732A3" w:rsidP="00A976B3">
      <w:pPr>
        <w:jc w:val="center"/>
        <w:rPr>
          <w:rFonts w:ascii="GHEA Mariam" w:hAnsi="GHEA Mariam" w:cs="Arial"/>
          <w:b/>
        </w:rPr>
      </w:pPr>
    </w:p>
    <w:p w:rsidR="00D50F02" w:rsidRDefault="00D50F02" w:rsidP="00A976B3">
      <w:pPr>
        <w:jc w:val="center"/>
        <w:rPr>
          <w:rFonts w:ascii="GHEA Mariam" w:hAnsi="GHEA Mariam" w:cs="Arial"/>
          <w:b/>
        </w:rPr>
      </w:pPr>
    </w:p>
    <w:p w:rsidR="00D50F02" w:rsidRDefault="00D50F02" w:rsidP="00A976B3">
      <w:pPr>
        <w:jc w:val="center"/>
        <w:rPr>
          <w:rFonts w:ascii="GHEA Mariam" w:hAnsi="GHEA Mariam" w:cs="Arial"/>
          <w:b/>
        </w:rPr>
      </w:pPr>
    </w:p>
    <w:p w:rsidR="00D50F02" w:rsidRPr="00B243BF" w:rsidRDefault="00D50F02" w:rsidP="00A976B3">
      <w:pPr>
        <w:jc w:val="center"/>
        <w:rPr>
          <w:rFonts w:ascii="GHEA Mariam" w:hAnsi="GHEA Mariam" w:cs="Arial"/>
          <w:b/>
        </w:rPr>
      </w:pPr>
    </w:p>
    <w:p w:rsidR="00E732A3" w:rsidRPr="00B243BF" w:rsidRDefault="00E732A3" w:rsidP="00A976B3">
      <w:pPr>
        <w:jc w:val="center"/>
        <w:rPr>
          <w:rFonts w:ascii="GHEA Mariam" w:hAnsi="GHEA Mariam" w:cs="Arial"/>
          <w:b/>
        </w:rPr>
      </w:pPr>
    </w:p>
    <w:tbl>
      <w:tblPr>
        <w:tblStyle w:val="TableGrid"/>
        <w:tblW w:w="15310" w:type="dxa"/>
        <w:tblInd w:w="-1168" w:type="dxa"/>
        <w:tblLook w:val="04A0" w:firstRow="1" w:lastRow="0" w:firstColumn="1" w:lastColumn="0" w:noHBand="0" w:noVBand="1"/>
      </w:tblPr>
      <w:tblGrid>
        <w:gridCol w:w="425"/>
        <w:gridCol w:w="2269"/>
        <w:gridCol w:w="2410"/>
        <w:gridCol w:w="2268"/>
        <w:gridCol w:w="2268"/>
        <w:gridCol w:w="2126"/>
        <w:gridCol w:w="1843"/>
        <w:gridCol w:w="1701"/>
      </w:tblGrid>
      <w:tr w:rsidR="00B243BF" w:rsidRPr="00B243BF" w:rsidTr="00340618">
        <w:trPr>
          <w:trHeight w:val="396"/>
        </w:trPr>
        <w:tc>
          <w:tcPr>
            <w:tcW w:w="425" w:type="dxa"/>
          </w:tcPr>
          <w:p w:rsidR="002A1B4E" w:rsidRPr="00B243BF" w:rsidRDefault="002A1B4E" w:rsidP="00A857C8">
            <w:pPr>
              <w:jc w:val="center"/>
              <w:rPr>
                <w:rFonts w:ascii="GHEA Mariam" w:hAnsi="GHEA Mariam" w:cs="Arial"/>
                <w:b/>
              </w:rPr>
            </w:pPr>
            <w:r w:rsidRPr="00B243BF">
              <w:rPr>
                <w:rFonts w:ascii="GHEA Mariam" w:hAnsi="GHEA Mariam" w:cs="Arial"/>
                <w:b/>
              </w:rPr>
              <w:lastRenderedPageBreak/>
              <w:t>1</w:t>
            </w:r>
          </w:p>
        </w:tc>
        <w:tc>
          <w:tcPr>
            <w:tcW w:w="2269"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410"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268"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2268"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2126"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843"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701"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D50F02">
        <w:tc>
          <w:tcPr>
            <w:tcW w:w="15310" w:type="dxa"/>
            <w:gridSpan w:val="8"/>
            <w:shd w:val="clear" w:color="auto" w:fill="FFFF00"/>
          </w:tcPr>
          <w:p w:rsidR="002A1B4E" w:rsidRPr="00B243BF" w:rsidRDefault="002A1B4E" w:rsidP="005D4413">
            <w:pPr>
              <w:spacing w:line="360" w:lineRule="auto"/>
              <w:jc w:val="center"/>
              <w:rPr>
                <w:rFonts w:ascii="GHEA Mariam" w:hAnsi="GHEA Mariam" w:cs="Arial"/>
                <w:b/>
              </w:rPr>
            </w:pPr>
            <w:r w:rsidRPr="00B243BF">
              <w:rPr>
                <w:rFonts w:ascii="GHEA Mariam" w:hAnsi="GHEA Mariam" w:cs="Sylfaen"/>
                <w:b/>
                <w:lang w:eastAsia="en-GB"/>
              </w:rPr>
              <w:t>Բ</w:t>
            </w:r>
            <w:r w:rsidRPr="00B243BF">
              <w:rPr>
                <w:rFonts w:ascii="GHEA Mariam" w:hAnsi="GHEA Mariam"/>
                <w:b/>
              </w:rPr>
              <w:t>նապահպանության նախարարություն</w:t>
            </w:r>
          </w:p>
        </w:tc>
      </w:tr>
    </w:tbl>
    <w:tbl>
      <w:tblPr>
        <w:tblW w:w="1531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269"/>
        <w:gridCol w:w="2410"/>
        <w:gridCol w:w="2268"/>
        <w:gridCol w:w="2268"/>
        <w:gridCol w:w="2126"/>
        <w:gridCol w:w="1843"/>
        <w:gridCol w:w="1701"/>
      </w:tblGrid>
      <w:tr w:rsidR="00B243BF" w:rsidRPr="00B243BF" w:rsidTr="006B47A6">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rPr>
            </w:pP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rPr>
            </w:pPr>
            <w:r w:rsidRPr="00B243BF">
              <w:rPr>
                <w:rFonts w:ascii="GHEA Mariam" w:hAnsi="GHEA Mariam"/>
              </w:rPr>
              <w:t>Միջոցառման անվանումը</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rPr>
            </w:pPr>
            <w:r w:rsidRPr="00B243BF">
              <w:rPr>
                <w:rFonts w:ascii="GHEA Mariam" w:hAnsi="GHEA Mariam"/>
              </w:rPr>
              <w:t>Միջոցառման  իրականացմանն ուղղված քայլերը</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rPr>
            </w:pPr>
            <w:r w:rsidRPr="00B243BF">
              <w:rPr>
                <w:rFonts w:ascii="GHEA Mariam" w:hAnsi="GHEA Mariam"/>
              </w:rPr>
              <w:t>Ակնկալվող արդյունքը</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rPr>
            </w:pPr>
            <w:r w:rsidRPr="00B243BF">
              <w:rPr>
                <w:rFonts w:ascii="GHEA Mariam" w:hAnsi="GHEA Mariam"/>
              </w:rPr>
              <w:t>Կատարողը</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rPr>
            </w:pPr>
            <w:r w:rsidRPr="00B243BF">
              <w:rPr>
                <w:rFonts w:ascii="GHEA Mariam" w:hAnsi="GHEA Mariam"/>
              </w:rPr>
              <w:t>Համակատարողը</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rPr>
            </w:pPr>
            <w:r w:rsidRPr="00B243BF">
              <w:rPr>
                <w:rFonts w:ascii="GHEA Mariam" w:hAnsi="GHEA Mariam"/>
              </w:rPr>
              <w:t>Ժամկետը</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rPr>
            </w:pPr>
            <w:r w:rsidRPr="00B243BF">
              <w:rPr>
                <w:rFonts w:ascii="GHEA Mariam" w:hAnsi="GHEA Mariam"/>
              </w:rPr>
              <w:t>Ֆինանսավորման աղբյուրը և կանխատեսվող չափը</w:t>
            </w:r>
          </w:p>
        </w:tc>
      </w:tr>
      <w:tr w:rsidR="00B243BF" w:rsidRPr="00B243BF" w:rsidTr="006B47A6">
        <w:trPr>
          <w:trHeight w:val="250"/>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sz w:val="20"/>
                <w:szCs w:val="20"/>
              </w:rPr>
            </w:pP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sz w:val="20"/>
                <w:szCs w:val="20"/>
              </w:rPr>
            </w:pPr>
            <w:r w:rsidRPr="00B243BF">
              <w:rPr>
                <w:rFonts w:ascii="GHEA Mariam" w:hAnsi="GHEA Mariam"/>
                <w:sz w:val="20"/>
                <w:szCs w:val="20"/>
              </w:rPr>
              <w:t>1</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rPr>
            </w:pPr>
            <w:r w:rsidRPr="00B243BF">
              <w:rPr>
                <w:rFonts w:ascii="GHEA Mariam" w:hAnsi="GHEA Mariam"/>
              </w:rPr>
              <w:t>2</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rPr>
            </w:pPr>
            <w:r w:rsidRPr="00B243BF">
              <w:rPr>
                <w:rFonts w:ascii="GHEA Mariam" w:hAnsi="GHEA Mariam"/>
              </w:rPr>
              <w:t>3</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rPr>
            </w:pPr>
            <w:r w:rsidRPr="00B243BF">
              <w:rPr>
                <w:rFonts w:ascii="GHEA Mariam" w:hAnsi="GHEA Mariam"/>
              </w:rPr>
              <w:t>4</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rPr>
            </w:pPr>
            <w:r w:rsidRPr="00B243BF">
              <w:rPr>
                <w:rFonts w:ascii="GHEA Mariam" w:hAnsi="GHEA Mariam"/>
              </w:rPr>
              <w:t>5</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rPr>
            </w:pPr>
            <w:r w:rsidRPr="00B243BF">
              <w:rPr>
                <w:rFonts w:ascii="GHEA Mariam" w:hAnsi="GHEA Mariam"/>
              </w:rPr>
              <w:t>6</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rPr>
            </w:pPr>
            <w:r w:rsidRPr="00B243BF">
              <w:rPr>
                <w:rFonts w:ascii="GHEA Mariam" w:hAnsi="GHEA Mariam"/>
              </w:rPr>
              <w:t>7</w:t>
            </w:r>
          </w:p>
        </w:tc>
      </w:tr>
      <w:tr w:rsidR="00B243BF" w:rsidRPr="00B243BF" w:rsidTr="006B47A6">
        <w:trPr>
          <w:trHeight w:val="250"/>
        </w:trPr>
        <w:tc>
          <w:tcPr>
            <w:tcW w:w="425" w:type="dxa"/>
            <w:vMerge w:val="restart"/>
            <w:tcBorders>
              <w:top w:val="single" w:sz="4" w:space="0" w:color="auto"/>
              <w:left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b/>
                <w:sz w:val="20"/>
                <w:szCs w:val="20"/>
              </w:rPr>
            </w:pPr>
            <w:r w:rsidRPr="00B243BF">
              <w:rPr>
                <w:rFonts w:ascii="GHEA Mariam" w:hAnsi="GHEA Mariam"/>
                <w:b/>
                <w:sz w:val="20"/>
                <w:szCs w:val="20"/>
                <w:lang w:val="hy-AM"/>
              </w:rPr>
              <w:t>1</w:t>
            </w:r>
            <w:r w:rsidRPr="00B243BF">
              <w:rPr>
                <w:rFonts w:ascii="GHEA Mariam" w:hAnsi="GHEA Mariam"/>
                <w:b/>
                <w:sz w:val="20"/>
                <w:szCs w:val="20"/>
              </w:rPr>
              <w:t>.</w:t>
            </w:r>
          </w:p>
          <w:p w:rsidR="00340618" w:rsidRPr="00B243BF" w:rsidRDefault="00340618" w:rsidP="006B47A6">
            <w:pPr>
              <w:pStyle w:val="ListParagraph"/>
              <w:spacing w:after="0" w:line="240" w:lineRule="auto"/>
              <w:ind w:left="0"/>
              <w:jc w:val="center"/>
              <w:rPr>
                <w:rFonts w:ascii="GHEA Mariam" w:hAnsi="GHEA Mariam"/>
                <w:b/>
                <w:sz w:val="20"/>
                <w:szCs w:val="20"/>
                <w:lang w:val="hy-AM"/>
              </w:rPr>
            </w:pPr>
          </w:p>
        </w:tc>
        <w:tc>
          <w:tcPr>
            <w:tcW w:w="2269" w:type="dxa"/>
            <w:vMerge w:val="restart"/>
            <w:shd w:val="clear" w:color="auto" w:fill="auto"/>
          </w:tcPr>
          <w:p w:rsidR="00340618" w:rsidRPr="00B243BF" w:rsidRDefault="00340618" w:rsidP="006B47A6">
            <w:pPr>
              <w:spacing w:before="100" w:beforeAutospacing="1" w:after="100" w:afterAutospacing="1"/>
              <w:rPr>
                <w:rFonts w:ascii="GHEA Mariam" w:eastAsia="MS Mincho" w:hAnsi="GHEA Mariam" w:cs="MS Mincho"/>
                <w:lang w:val="hy-AM"/>
              </w:rPr>
            </w:pPr>
            <w:r w:rsidRPr="00B243BF">
              <w:rPr>
                <w:rFonts w:ascii="GHEA Mariam" w:hAnsi="GHEA Mariam"/>
                <w:b/>
                <w:lang w:val="hy-AM"/>
              </w:rPr>
              <w:t>Քիմիական նյութերի կառավարում</w:t>
            </w:r>
          </w:p>
        </w:tc>
        <w:tc>
          <w:tcPr>
            <w:tcW w:w="2410" w:type="dxa"/>
            <w:shd w:val="clear" w:color="auto" w:fill="auto"/>
          </w:tcPr>
          <w:p w:rsidR="00340618" w:rsidRPr="00B243BF" w:rsidRDefault="00340618" w:rsidP="006B47A6">
            <w:pPr>
              <w:rPr>
                <w:rFonts w:ascii="GHEA Mariam" w:eastAsia="Calibri" w:hAnsi="GHEA Mariam"/>
                <w:b/>
                <w:lang w:val="hy-AM"/>
              </w:rPr>
            </w:pPr>
            <w:r w:rsidRPr="00B243BF">
              <w:rPr>
                <w:rFonts w:ascii="GHEA Mariam" w:eastAsia="Calibri" w:hAnsi="GHEA Mariam" w:cs="Sylfaen"/>
                <w:b/>
                <w:lang w:val="hy-AM"/>
              </w:rPr>
              <w:t>1.1 «Կայուն օրգանական աղտոտիչների մասին» Ստոկհոլմի կոնվենցիայով կարգավորման ենթակա՝ Հայաստանի Հանրապետությունում արգելված քիմիական նյութերի ցանկը</w:t>
            </w:r>
            <w:r w:rsidRPr="00B243BF">
              <w:rPr>
                <w:rFonts w:ascii="GHEA Mariam" w:eastAsia="Calibri" w:hAnsi="GHEA Mariam" w:cs="Sylfaen"/>
                <w:b/>
                <w:bCs/>
                <w:kern w:val="32"/>
                <w:lang w:val="af-ZA"/>
              </w:rPr>
              <w:t xml:space="preserve"> հա</w:t>
            </w:r>
            <w:r w:rsidRPr="00B243BF">
              <w:rPr>
                <w:rFonts w:ascii="GHEA Mariam" w:eastAsia="Calibri" w:hAnsi="GHEA Mariam" w:cs="Sylfaen"/>
                <w:b/>
                <w:bCs/>
                <w:kern w:val="32"/>
                <w:lang w:val="hy-AM"/>
              </w:rPr>
              <w:t>ստատելու</w:t>
            </w:r>
            <w:r w:rsidRPr="00B243BF">
              <w:rPr>
                <w:rFonts w:ascii="GHEA Mariam" w:eastAsia="Calibri" w:hAnsi="GHEA Mariam" w:cs="Sylfaen"/>
                <w:b/>
                <w:bCs/>
                <w:kern w:val="32"/>
                <w:lang w:val="af-ZA"/>
              </w:rPr>
              <w:t xml:space="preserve"> մասին</w:t>
            </w:r>
            <w:r w:rsidRPr="00B243BF">
              <w:rPr>
                <w:rFonts w:ascii="GHEA Mariam" w:eastAsia="Calibri" w:hAnsi="GHEA Mariam" w:cs="Sylfaen"/>
                <w:b/>
                <w:lang w:val="de-DE"/>
              </w:rPr>
              <w:t>»</w:t>
            </w:r>
            <w:r w:rsidRPr="00B243BF">
              <w:rPr>
                <w:rFonts w:ascii="GHEA Mariam" w:eastAsia="Calibri" w:hAnsi="GHEA Mariam" w:cs="Sylfaen"/>
                <w:b/>
                <w:lang w:val="hy-AM"/>
              </w:rPr>
              <w:t xml:space="preserve"> </w:t>
            </w:r>
            <w:r w:rsidRPr="00B243BF">
              <w:rPr>
                <w:rFonts w:ascii="GHEA Mariam" w:eastAsia="Calibri" w:hAnsi="GHEA Mariam"/>
                <w:b/>
                <w:lang w:val="hy-AM"/>
              </w:rPr>
              <w:t>կառավարության որոշման նախագծի մշակում և կառավարություն ներկայացում</w:t>
            </w:r>
          </w:p>
          <w:p w:rsidR="00340618" w:rsidRPr="00B243BF" w:rsidRDefault="00340618" w:rsidP="006B47A6">
            <w:pPr>
              <w:rPr>
                <w:rFonts w:ascii="GHEA Mariam" w:eastAsia="Calibri" w:hAnsi="GHEA Mariam" w:cs="Sylfaen"/>
                <w:lang w:val="hy-AM"/>
              </w:rPr>
            </w:pPr>
          </w:p>
          <w:p w:rsidR="00340618" w:rsidRPr="00B243BF" w:rsidRDefault="00340618" w:rsidP="006B47A6">
            <w:pPr>
              <w:rPr>
                <w:rFonts w:ascii="GHEA Mariam" w:eastAsia="Calibri" w:hAnsi="GHEA Mariam"/>
                <w:lang w:val="hy-AM"/>
              </w:rPr>
            </w:pPr>
          </w:p>
        </w:tc>
        <w:tc>
          <w:tcPr>
            <w:tcW w:w="2268" w:type="dxa"/>
            <w:shd w:val="clear" w:color="auto" w:fill="auto"/>
          </w:tcPr>
          <w:p w:rsidR="00340618" w:rsidRPr="00B243BF" w:rsidRDefault="00340618" w:rsidP="006B47A6">
            <w:pPr>
              <w:rPr>
                <w:rFonts w:ascii="GHEA Mariam" w:eastAsia="Calibri" w:hAnsi="GHEA Mariam"/>
                <w:lang w:val="hy-AM"/>
              </w:rPr>
            </w:pPr>
            <w:r w:rsidRPr="00B243BF">
              <w:rPr>
                <w:rFonts w:ascii="GHEA Mariam" w:eastAsia="Calibri" w:hAnsi="GHEA Mariam" w:cs="Sylfaen"/>
                <w:lang w:val="hy-AM"/>
              </w:rPr>
              <w:t xml:space="preserve"> «Կայուն օրգանական աղտոտիչների մասին» Ստոկհոլմի կոնվենցիայով Հայաստանի Հանրապետության կողմից ստանձնած պարտավորությունների կատարում</w:t>
            </w:r>
          </w:p>
        </w:tc>
        <w:tc>
          <w:tcPr>
            <w:tcW w:w="2268" w:type="dxa"/>
            <w:shd w:val="clear" w:color="auto" w:fill="auto"/>
          </w:tcPr>
          <w:p w:rsidR="00340618" w:rsidRPr="00B243BF" w:rsidRDefault="00340618" w:rsidP="006B47A6">
            <w:pPr>
              <w:jc w:val="center"/>
              <w:rPr>
                <w:rFonts w:ascii="GHEA Mariam" w:eastAsia="Calibri" w:hAnsi="GHEA Mariam" w:cs="Times Armenian"/>
              </w:rPr>
            </w:pPr>
            <w:r w:rsidRPr="00B243BF">
              <w:rPr>
                <w:rFonts w:ascii="GHEA Mariam" w:eastAsia="Calibri" w:hAnsi="GHEA Mariam" w:cs="Sylfaen"/>
                <w:lang w:val="hy-AM"/>
              </w:rPr>
              <w:t>Բ</w:t>
            </w:r>
            <w:r w:rsidRPr="00B243BF">
              <w:rPr>
                <w:rFonts w:ascii="GHEA Mariam" w:eastAsia="Calibri" w:hAnsi="GHEA Mariam" w:cs="Sylfaen"/>
              </w:rPr>
              <w:t>նապահպանության</w:t>
            </w:r>
            <w:r w:rsidRPr="00B243BF">
              <w:rPr>
                <w:rFonts w:ascii="GHEA Mariam" w:eastAsia="Calibri" w:hAnsi="GHEA Mariam" w:cs="Sylfaen"/>
                <w:lang w:val="hy-AM"/>
              </w:rPr>
              <w:t xml:space="preserve"> </w:t>
            </w:r>
            <w:r w:rsidRPr="00B243BF">
              <w:rPr>
                <w:rFonts w:ascii="GHEA Mariam" w:eastAsia="Calibri" w:hAnsi="GHEA Mariam" w:cs="Sylfaen"/>
              </w:rPr>
              <w:t>նախարարություն</w:t>
            </w:r>
          </w:p>
          <w:p w:rsidR="00340618" w:rsidRPr="00B243BF" w:rsidRDefault="00340618" w:rsidP="006B47A6">
            <w:pPr>
              <w:jc w:val="center"/>
              <w:rPr>
                <w:rFonts w:ascii="GHEA Mariam" w:eastAsia="Calibri" w:hAnsi="GHEA Mariam"/>
                <w:lang w:val="hy-AM"/>
              </w:rPr>
            </w:pPr>
          </w:p>
        </w:tc>
        <w:tc>
          <w:tcPr>
            <w:tcW w:w="2126" w:type="dxa"/>
            <w:shd w:val="clear" w:color="auto" w:fill="auto"/>
          </w:tcPr>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Առողջապահության</w:t>
            </w:r>
          </w:p>
          <w:p w:rsidR="00340618" w:rsidRPr="00B243BF" w:rsidRDefault="00340618" w:rsidP="006B47A6">
            <w:pPr>
              <w:jc w:val="center"/>
              <w:rPr>
                <w:rFonts w:ascii="GHEA Mariam" w:eastAsia="Calibri" w:hAnsi="GHEA Mariam"/>
                <w:lang w:val="hy-AM"/>
              </w:rPr>
            </w:pPr>
            <w:r w:rsidRPr="00B243BF">
              <w:rPr>
                <w:rFonts w:ascii="GHEA Mariam" w:eastAsia="Calibri" w:hAnsi="GHEA Mariam"/>
                <w:lang w:val="hy-AM"/>
              </w:rPr>
              <w:t>նախարարություն</w:t>
            </w:r>
          </w:p>
          <w:p w:rsidR="00340618" w:rsidRPr="00B243BF" w:rsidRDefault="00340618" w:rsidP="006B47A6">
            <w:pPr>
              <w:jc w:val="center"/>
              <w:rPr>
                <w:rFonts w:ascii="GHEA Mariam" w:eastAsia="Calibri" w:hAnsi="GHEA Mariam"/>
                <w:lang w:val="hy-AM"/>
              </w:rPr>
            </w:pP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Տնտեսական զարգացման և ներդրումների</w:t>
            </w:r>
          </w:p>
          <w:p w:rsidR="00340618" w:rsidRPr="00B243BF" w:rsidRDefault="00340618" w:rsidP="006B47A6">
            <w:pPr>
              <w:jc w:val="center"/>
              <w:rPr>
                <w:rFonts w:ascii="GHEA Mariam" w:eastAsia="Calibri" w:hAnsi="GHEA Mariam"/>
                <w:lang w:val="hy-AM"/>
              </w:rPr>
            </w:pPr>
            <w:r w:rsidRPr="00B243BF">
              <w:rPr>
                <w:rFonts w:ascii="GHEA Mariam" w:eastAsia="Calibri" w:hAnsi="GHEA Mariam"/>
                <w:lang w:val="hy-AM"/>
              </w:rPr>
              <w:t>նախարարություն</w:t>
            </w:r>
          </w:p>
          <w:p w:rsidR="00340618" w:rsidRPr="00B243BF" w:rsidRDefault="00340618" w:rsidP="006B47A6">
            <w:pPr>
              <w:jc w:val="center"/>
              <w:rPr>
                <w:rFonts w:ascii="GHEA Mariam" w:eastAsia="Calibri" w:hAnsi="GHEA Mariam"/>
                <w:lang w:val="hy-AM"/>
              </w:rPr>
            </w:pPr>
          </w:p>
          <w:p w:rsidR="00340618" w:rsidRPr="00B243BF" w:rsidRDefault="00340618" w:rsidP="006B47A6">
            <w:pPr>
              <w:jc w:val="center"/>
              <w:rPr>
                <w:rFonts w:ascii="GHEA Mariam" w:eastAsia="Calibri" w:hAnsi="GHEA Mariam"/>
                <w:lang w:val="hy-AM"/>
              </w:rPr>
            </w:pPr>
            <w:r w:rsidRPr="00B243BF">
              <w:rPr>
                <w:rFonts w:ascii="GHEA Mariam" w:eastAsia="Calibri" w:hAnsi="GHEA Mariam" w:cs="Sylfaen"/>
                <w:lang w:val="hy-AM"/>
              </w:rPr>
              <w:t>Արտակարգ իրավիճակների</w:t>
            </w:r>
            <w:r w:rsidRPr="00B243BF">
              <w:rPr>
                <w:rFonts w:ascii="GHEA Mariam" w:eastAsia="Calibri" w:hAnsi="GHEA Mariam"/>
                <w:lang w:val="hy-AM"/>
              </w:rPr>
              <w:t>նախարարություն</w:t>
            </w:r>
          </w:p>
          <w:p w:rsidR="00340618" w:rsidRPr="00B243BF" w:rsidRDefault="00340618" w:rsidP="006B47A6">
            <w:pPr>
              <w:jc w:val="center"/>
              <w:rPr>
                <w:rFonts w:ascii="GHEA Mariam" w:eastAsia="Calibri" w:hAnsi="GHEA Mariam"/>
                <w:lang w:val="hy-AM"/>
              </w:rPr>
            </w:pP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Գյուղատնտեսության</w:t>
            </w:r>
          </w:p>
          <w:p w:rsidR="00340618" w:rsidRPr="00B243BF" w:rsidRDefault="00340618" w:rsidP="006B47A6">
            <w:pPr>
              <w:jc w:val="center"/>
              <w:rPr>
                <w:rFonts w:ascii="GHEA Mariam" w:eastAsia="Calibri" w:hAnsi="GHEA Mariam"/>
                <w:lang w:val="hy-AM"/>
              </w:rPr>
            </w:pPr>
            <w:r w:rsidRPr="00B243BF">
              <w:rPr>
                <w:rFonts w:ascii="GHEA Mariam" w:eastAsia="Calibri" w:hAnsi="GHEA Mariam"/>
                <w:lang w:val="hy-AM"/>
              </w:rPr>
              <w:t>նախարարություն</w:t>
            </w:r>
          </w:p>
          <w:p w:rsidR="00340618" w:rsidRPr="00B243BF" w:rsidRDefault="00340618" w:rsidP="006B47A6">
            <w:pPr>
              <w:jc w:val="center"/>
              <w:rPr>
                <w:rFonts w:ascii="GHEA Mariam" w:eastAsia="Calibri" w:hAnsi="GHEA Mariam"/>
                <w:lang w:val="hy-AM"/>
              </w:rPr>
            </w:pPr>
          </w:p>
          <w:p w:rsidR="00340618" w:rsidRPr="00B243BF" w:rsidRDefault="00340618" w:rsidP="006B47A6">
            <w:pPr>
              <w:tabs>
                <w:tab w:val="left" w:pos="38"/>
              </w:tabs>
              <w:jc w:val="center"/>
              <w:rPr>
                <w:rFonts w:ascii="GHEA Mariam" w:eastAsia="Calibri" w:hAnsi="GHEA Mariam"/>
                <w:lang w:val="hy-AM"/>
              </w:rPr>
            </w:pPr>
            <w:r w:rsidRPr="00B243BF">
              <w:rPr>
                <w:rFonts w:ascii="GHEA Mariam" w:eastAsia="Calibri" w:hAnsi="GHEA Mariam" w:cs="Sylfaen"/>
                <w:lang w:val="hy-AM"/>
              </w:rPr>
              <w:t>Կառավարությանը ենթակա պետական եկամուտների կոմիտե</w:t>
            </w:r>
          </w:p>
        </w:tc>
        <w:tc>
          <w:tcPr>
            <w:tcW w:w="1843" w:type="dxa"/>
            <w:shd w:val="clear" w:color="auto" w:fill="auto"/>
          </w:tcPr>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2018թ.</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նոյեմբերի</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3-րդ</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տասնօրյակ</w:t>
            </w:r>
          </w:p>
        </w:tc>
        <w:tc>
          <w:tcPr>
            <w:tcW w:w="1701" w:type="dxa"/>
            <w:shd w:val="clear" w:color="auto" w:fill="auto"/>
          </w:tcPr>
          <w:p w:rsidR="00340618" w:rsidRPr="00B243BF" w:rsidRDefault="00340618" w:rsidP="006B47A6">
            <w:pPr>
              <w:jc w:val="center"/>
              <w:rPr>
                <w:rFonts w:ascii="GHEA Mariam" w:eastAsia="Calibri" w:hAnsi="GHEA Mariam"/>
                <w:lang w:val="hy-AM"/>
              </w:rPr>
            </w:pPr>
            <w:r w:rsidRPr="00B243BF">
              <w:rPr>
                <w:rFonts w:ascii="GHEA Mariam" w:eastAsia="Calibri" w:hAnsi="GHEA Mariam" w:cs="Sylfaen"/>
              </w:rPr>
              <w:t>Ֆ</w:t>
            </w:r>
            <w:r w:rsidRPr="00B243BF">
              <w:rPr>
                <w:rFonts w:ascii="GHEA Mariam" w:eastAsia="Calibri" w:hAnsi="GHEA Mariam" w:cs="Sylfaen"/>
                <w:lang w:val="hy-AM"/>
              </w:rPr>
              <w:t>ինանսավորում չի պահանջում</w:t>
            </w:r>
          </w:p>
        </w:tc>
      </w:tr>
      <w:tr w:rsidR="00B243BF" w:rsidRPr="00B243BF" w:rsidTr="006B47A6">
        <w:trPr>
          <w:trHeight w:val="250"/>
        </w:trPr>
        <w:tc>
          <w:tcPr>
            <w:tcW w:w="425" w:type="dxa"/>
            <w:vMerge/>
            <w:tcBorders>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sz w:val="20"/>
                <w:szCs w:val="20"/>
                <w:lang w:val="hy-AM"/>
              </w:rPr>
            </w:pPr>
          </w:p>
        </w:tc>
        <w:tc>
          <w:tcPr>
            <w:tcW w:w="2269" w:type="dxa"/>
            <w:vMerge/>
            <w:tcBorders>
              <w:left w:val="single" w:sz="4" w:space="0" w:color="auto"/>
              <w:bottom w:val="single" w:sz="4" w:space="0" w:color="auto"/>
            </w:tcBorders>
          </w:tcPr>
          <w:p w:rsidR="00340618" w:rsidRPr="00B243BF" w:rsidRDefault="00340618" w:rsidP="006B47A6">
            <w:pPr>
              <w:pStyle w:val="ListParagraph"/>
              <w:spacing w:after="0" w:line="240" w:lineRule="auto"/>
              <w:ind w:left="0"/>
              <w:jc w:val="center"/>
              <w:rPr>
                <w:rFonts w:ascii="GHEA Mariam" w:hAnsi="GHEA Mariam"/>
                <w:sz w:val="20"/>
                <w:szCs w:val="20"/>
                <w:lang w:val="hy-AM"/>
              </w:rPr>
            </w:pPr>
          </w:p>
        </w:tc>
        <w:tc>
          <w:tcPr>
            <w:tcW w:w="2410" w:type="dxa"/>
            <w:tcBorders>
              <w:top w:val="single" w:sz="4" w:space="0" w:color="auto"/>
              <w:bottom w:val="single" w:sz="4" w:space="0" w:color="auto"/>
              <w:right w:val="single" w:sz="4" w:space="0" w:color="auto"/>
            </w:tcBorders>
          </w:tcPr>
          <w:p w:rsidR="00340618" w:rsidRPr="00B243BF" w:rsidRDefault="00340618" w:rsidP="006B47A6">
            <w:pPr>
              <w:rPr>
                <w:rFonts w:ascii="GHEA Mariam" w:hAnsi="GHEA Mariam"/>
                <w:b/>
                <w:lang w:val="hy-AM"/>
              </w:rPr>
            </w:pPr>
            <w:r w:rsidRPr="00B243BF">
              <w:rPr>
                <w:rFonts w:ascii="GHEA Mariam" w:eastAsia="Calibri" w:hAnsi="GHEA Mariam" w:cs="Sylfaen"/>
                <w:b/>
                <w:lang w:val="hy-AM"/>
              </w:rPr>
              <w:t>1.2 Հայաստանի Հանրապետությունում քիմիական նյութերի գործածությունը կարգավորող օրենսդրական հենքի ձևավորում</w:t>
            </w:r>
          </w:p>
          <w:p w:rsidR="00340618" w:rsidRPr="00B243BF" w:rsidRDefault="00340618" w:rsidP="006B47A6">
            <w:pPr>
              <w:ind w:left="41"/>
              <w:rPr>
                <w:rFonts w:ascii="GHEA Mariam" w:hAnsi="GHEA Mariam"/>
                <w:b/>
                <w:lang w:val="hy-AM"/>
              </w:rPr>
            </w:pPr>
          </w:p>
          <w:p w:rsidR="00340618" w:rsidRPr="00B243BF" w:rsidRDefault="00340618" w:rsidP="006B47A6">
            <w:pPr>
              <w:rPr>
                <w:rFonts w:ascii="GHEA Mariam" w:eastAsia="Calibri" w:hAnsi="GHEA Mariam" w:cs="Sylfaen"/>
                <w:lang w:val="hy-AM"/>
              </w:rPr>
            </w:pPr>
            <w:r w:rsidRPr="00B243BF">
              <w:rPr>
                <w:rFonts w:ascii="GHEA Mariam" w:eastAsia="Calibri" w:hAnsi="GHEA Mariam" w:cs="Sylfaen"/>
                <w:lang w:val="hy-AM"/>
              </w:rPr>
              <w:t>ա/ «Քիմիական նյութերի մասին» ՀՀ օրենքի հայեցակարգի</w:t>
            </w:r>
          </w:p>
          <w:p w:rsidR="00340618" w:rsidRPr="00B243BF" w:rsidRDefault="00340618" w:rsidP="006B47A6">
            <w:pPr>
              <w:rPr>
                <w:rFonts w:ascii="GHEA Mariam" w:eastAsia="Calibri" w:hAnsi="GHEA Mariam" w:cs="Sylfaen"/>
                <w:lang w:val="hy-AM"/>
              </w:rPr>
            </w:pPr>
            <w:r w:rsidRPr="00B243BF">
              <w:rPr>
                <w:rFonts w:ascii="GHEA Mariam" w:eastAsia="Calibri" w:hAnsi="GHEA Mariam" w:cs="Sylfaen"/>
                <w:lang w:val="hy-AM"/>
              </w:rPr>
              <w:t xml:space="preserve">մշակում և </w:t>
            </w:r>
            <w:r w:rsidRPr="00B243BF">
              <w:rPr>
                <w:rFonts w:ascii="GHEA Mariam" w:eastAsia="Calibri" w:hAnsi="GHEA Mariam" w:cs="Sylfaen"/>
                <w:lang w:val="hy-AM"/>
              </w:rPr>
              <w:lastRenderedPageBreak/>
              <w:t>կառավարության  քննարկմանը ներկայացում</w:t>
            </w:r>
          </w:p>
          <w:p w:rsidR="00340618" w:rsidRPr="00B243BF" w:rsidRDefault="00340618" w:rsidP="006B47A6">
            <w:pPr>
              <w:rPr>
                <w:rFonts w:ascii="GHEA Mariam" w:eastAsia="Calibri" w:hAnsi="GHEA Mariam" w:cs="Sylfaen"/>
                <w:lang w:val="hy-AM"/>
              </w:rPr>
            </w:pPr>
          </w:p>
          <w:p w:rsidR="00340618" w:rsidRPr="00B243BF" w:rsidRDefault="00340618" w:rsidP="006B47A6">
            <w:pPr>
              <w:rPr>
                <w:rFonts w:ascii="GHEA Mariam" w:eastAsia="Calibri" w:hAnsi="GHEA Mariam" w:cs="Sylfaen"/>
                <w:lang w:val="hy-AM"/>
              </w:rPr>
            </w:pPr>
          </w:p>
          <w:p w:rsidR="00340618" w:rsidRPr="00B243BF" w:rsidRDefault="00340618" w:rsidP="006B47A6">
            <w:pPr>
              <w:rPr>
                <w:rFonts w:ascii="GHEA Mariam" w:eastAsia="Calibri" w:hAnsi="GHEA Mariam" w:cs="Sylfaen"/>
                <w:lang w:val="hy-AM"/>
              </w:rPr>
            </w:pPr>
          </w:p>
          <w:p w:rsidR="00340618" w:rsidRPr="00B243BF" w:rsidRDefault="00340618" w:rsidP="006B47A6">
            <w:pPr>
              <w:rPr>
                <w:rFonts w:ascii="GHEA Mariam" w:eastAsia="Calibri" w:hAnsi="GHEA Mariam" w:cs="Sylfaen"/>
                <w:lang w:val="hy-AM"/>
              </w:rPr>
            </w:pPr>
            <w:r w:rsidRPr="00B243BF">
              <w:rPr>
                <w:rFonts w:ascii="GHEA Mariam" w:eastAsia="Calibri" w:hAnsi="GHEA Mariam" w:cs="Sylfaen"/>
                <w:lang w:val="hy-AM"/>
              </w:rPr>
              <w:t>բ/ «Քիմիական նյութերի մասին» ՀՀ օրենքի նախագծի մշակում և կառավարության  քննարկմանը ներկայացում</w:t>
            </w:r>
          </w:p>
          <w:p w:rsidR="00340618" w:rsidRPr="00B243BF" w:rsidRDefault="00340618" w:rsidP="006B47A6">
            <w:pPr>
              <w:rPr>
                <w:rFonts w:ascii="GHEA Mariam" w:eastAsia="Calibri" w:hAnsi="GHEA Mariam" w:cs="Sylfaen"/>
                <w:lang w:val="hy-AM"/>
              </w:rPr>
            </w:pPr>
          </w:p>
          <w:p w:rsidR="00340618" w:rsidRPr="00B243BF" w:rsidRDefault="00340618" w:rsidP="006B47A6">
            <w:pPr>
              <w:rPr>
                <w:rFonts w:ascii="GHEA Mariam" w:hAnsi="GHEA Mariam"/>
                <w:b/>
                <w:lang w:val="hy-AM"/>
              </w:rPr>
            </w:pP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lastRenderedPageBreak/>
              <w:t>Քիմիական նյութերի գործածության անվտանգության ապահովման իրավական հիմքի առկայություն</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Բնապահպանության նախարարություն</w:t>
            </w:r>
          </w:p>
          <w:p w:rsidR="00340618" w:rsidRPr="00B243BF" w:rsidRDefault="00340618" w:rsidP="006B47A6">
            <w:pPr>
              <w:spacing w:before="100" w:beforeAutospacing="1" w:after="100" w:afterAutospacing="1"/>
              <w:jc w:val="center"/>
              <w:rPr>
                <w:rFonts w:ascii="GHEA Mariam" w:eastAsia="Calibri" w:hAnsi="GHEA Mariam" w:cs="Sylfaen"/>
                <w:lang w:val="hy-AM"/>
              </w:rPr>
            </w:pP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ind w:left="-90" w:right="86"/>
              <w:jc w:val="center"/>
              <w:rPr>
                <w:rFonts w:ascii="GHEA Mariam" w:eastAsia="Calibri" w:hAnsi="GHEA Mariam" w:cs="Sylfaen"/>
                <w:lang w:val="hy-AM"/>
              </w:rPr>
            </w:pPr>
            <w:r w:rsidRPr="00B243BF">
              <w:rPr>
                <w:rFonts w:ascii="GHEA Mariam" w:eastAsia="Calibri" w:hAnsi="GHEA Mariam" w:cs="Sylfaen"/>
                <w:lang w:val="hy-AM"/>
              </w:rPr>
              <w:t>Առողջապահության</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նախարարություն</w:t>
            </w:r>
          </w:p>
          <w:p w:rsidR="00340618" w:rsidRPr="00B243BF" w:rsidRDefault="00340618" w:rsidP="006B47A6">
            <w:pP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Տնտեսական զարգացման և ներդրումների</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նախարարություն</w:t>
            </w: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ind w:left="-90" w:right="86"/>
              <w:jc w:val="center"/>
              <w:rPr>
                <w:rFonts w:ascii="GHEA Mariam" w:eastAsia="Calibri" w:hAnsi="GHEA Mariam" w:cs="Sylfaen"/>
                <w:lang w:val="hy-AM"/>
              </w:rPr>
            </w:pPr>
            <w:r w:rsidRPr="00B243BF">
              <w:rPr>
                <w:rFonts w:ascii="GHEA Mariam" w:eastAsia="Calibri" w:hAnsi="GHEA Mariam" w:cs="Sylfaen"/>
                <w:lang w:val="hy-AM"/>
              </w:rPr>
              <w:t>Արտակարգ իրավիճակների</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նախարարություն</w:t>
            </w:r>
          </w:p>
          <w:p w:rsidR="00340618" w:rsidRPr="00B243BF" w:rsidRDefault="00340618" w:rsidP="006B47A6">
            <w:pPr>
              <w:ind w:right="86"/>
              <w:rPr>
                <w:rFonts w:ascii="GHEA Mariam" w:eastAsia="Calibri" w:hAnsi="GHEA Mariam" w:cs="Sylfaen"/>
                <w:lang w:val="hy-AM"/>
              </w:rPr>
            </w:pPr>
          </w:p>
          <w:p w:rsidR="00340618" w:rsidRPr="00B243BF" w:rsidRDefault="00340618" w:rsidP="006B47A6">
            <w:pPr>
              <w:ind w:left="-90" w:right="86"/>
              <w:jc w:val="center"/>
              <w:rPr>
                <w:rFonts w:ascii="GHEA Mariam" w:eastAsia="Calibri" w:hAnsi="GHEA Mariam" w:cs="Sylfaen"/>
                <w:lang w:val="hy-AM"/>
              </w:rPr>
            </w:pPr>
            <w:r w:rsidRPr="00B243BF">
              <w:rPr>
                <w:rFonts w:ascii="GHEA Mariam" w:eastAsia="Calibri" w:hAnsi="GHEA Mariam" w:cs="Sylfaen"/>
                <w:lang w:val="hy-AM"/>
              </w:rPr>
              <w:lastRenderedPageBreak/>
              <w:t>Գյուղատնտեսության</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Նախարարություն</w:t>
            </w: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tabs>
                <w:tab w:val="left" w:pos="-270"/>
              </w:tabs>
              <w:ind w:left="-33" w:right="-42" w:firstLine="33"/>
              <w:jc w:val="center"/>
              <w:rPr>
                <w:rFonts w:ascii="GHEA Mariam" w:eastAsia="Calibri" w:hAnsi="GHEA Mariam" w:cs="Sylfaen"/>
                <w:lang w:val="hy-AM"/>
              </w:rPr>
            </w:pPr>
            <w:r w:rsidRPr="00B243BF">
              <w:rPr>
                <w:rFonts w:ascii="GHEA Mariam" w:eastAsia="Calibri" w:hAnsi="GHEA Mariam" w:cs="Sylfaen"/>
                <w:lang w:val="hy-AM"/>
              </w:rPr>
              <w:t>Պաշտպանության նախարարություն</w:t>
            </w:r>
          </w:p>
          <w:p w:rsidR="00340618" w:rsidRPr="00B243BF" w:rsidRDefault="00340618" w:rsidP="006B47A6">
            <w:pPr>
              <w:ind w:right="86"/>
              <w:rPr>
                <w:rFonts w:ascii="GHEA Mariam" w:eastAsia="Calibri" w:hAnsi="GHEA Mariam" w:cs="Sylfaen"/>
                <w:lang w:val="hy-AM"/>
              </w:rPr>
            </w:pPr>
          </w:p>
          <w:p w:rsidR="00340618" w:rsidRPr="00B243BF" w:rsidRDefault="00340618" w:rsidP="006B47A6">
            <w:pPr>
              <w:tabs>
                <w:tab w:val="left" w:pos="-270"/>
              </w:tabs>
              <w:ind w:left="-90" w:right="86"/>
              <w:jc w:val="center"/>
              <w:rPr>
                <w:rFonts w:ascii="GHEA Mariam" w:eastAsia="Calibri" w:hAnsi="GHEA Mariam" w:cs="Sylfaen"/>
                <w:lang w:val="hy-AM"/>
              </w:rPr>
            </w:pPr>
            <w:r w:rsidRPr="00B243BF">
              <w:rPr>
                <w:rFonts w:ascii="GHEA Mariam" w:eastAsia="Calibri" w:hAnsi="GHEA Mariam" w:cs="Sylfaen"/>
                <w:lang w:val="hy-AM"/>
              </w:rPr>
              <w:t>Կառավարությանը ենթակա պետական</w:t>
            </w:r>
          </w:p>
          <w:p w:rsidR="00340618" w:rsidRPr="00B243BF" w:rsidRDefault="00340618" w:rsidP="006B47A6">
            <w:pPr>
              <w:tabs>
                <w:tab w:val="left" w:pos="-270"/>
              </w:tabs>
              <w:ind w:left="-90" w:right="86"/>
              <w:jc w:val="center"/>
              <w:rPr>
                <w:rFonts w:ascii="GHEA Mariam" w:eastAsia="Calibri" w:hAnsi="GHEA Mariam" w:cs="Sylfaen"/>
                <w:lang w:val="hy-AM"/>
              </w:rPr>
            </w:pPr>
            <w:r w:rsidRPr="00B243BF">
              <w:rPr>
                <w:rFonts w:ascii="GHEA Mariam" w:eastAsia="Calibri" w:hAnsi="GHEA Mariam" w:cs="Sylfaen"/>
                <w:lang w:val="hy-AM"/>
              </w:rPr>
              <w:t>եկամուտների կոմիտե</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2018թ.</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սեպտեմբերի</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3-րդ տասնօրյակ</w:t>
            </w: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2019թ.</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հունիսի</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3-րդ</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տասնօրյակ</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eastAsia="Calibri" w:hAnsi="GHEA Mariam" w:cs="Sylfaen"/>
                <w:lang w:val="hy-AM"/>
              </w:rPr>
            </w:pPr>
            <w:r w:rsidRPr="00B243BF">
              <w:rPr>
                <w:rFonts w:ascii="GHEA Mariam" w:eastAsia="Calibri" w:hAnsi="GHEA Mariam" w:cs="Sylfaen"/>
                <w:lang w:val="hy-AM"/>
              </w:rPr>
              <w:lastRenderedPageBreak/>
              <w:t>Ֆինանսավորում չի պահանջում</w:t>
            </w:r>
          </w:p>
          <w:p w:rsidR="00340618" w:rsidRPr="00B243BF" w:rsidRDefault="00340618" w:rsidP="006B47A6">
            <w:pPr>
              <w:spacing w:before="100" w:beforeAutospacing="1" w:after="100" w:afterAutospacing="1"/>
              <w:jc w:val="center"/>
              <w:rPr>
                <w:rFonts w:ascii="GHEA Mariam" w:eastAsia="Calibri" w:hAnsi="GHEA Mariam" w:cs="Sylfaen"/>
                <w:lang w:val="hy-AM"/>
              </w:rPr>
            </w:pPr>
          </w:p>
          <w:p w:rsidR="00340618" w:rsidRPr="00B243BF" w:rsidRDefault="00340618" w:rsidP="006B47A6">
            <w:pPr>
              <w:spacing w:before="100" w:beforeAutospacing="1" w:after="100" w:afterAutospacing="1"/>
              <w:jc w:val="center"/>
              <w:rPr>
                <w:rFonts w:ascii="GHEA Mariam" w:eastAsia="Calibri" w:hAnsi="GHEA Mariam" w:cs="Sylfaen"/>
                <w:lang w:val="hy-AM"/>
              </w:rPr>
            </w:pPr>
          </w:p>
          <w:p w:rsidR="00340618" w:rsidRPr="00B243BF" w:rsidRDefault="00340618" w:rsidP="006B47A6">
            <w:pPr>
              <w:spacing w:before="100" w:beforeAutospacing="1" w:after="100" w:afterAutospacing="1"/>
              <w:jc w:val="center"/>
              <w:rPr>
                <w:rFonts w:ascii="GHEA Mariam" w:eastAsia="Calibri" w:hAnsi="GHEA Mariam" w:cs="Sylfaen"/>
                <w:lang w:val="hy-AM"/>
              </w:rPr>
            </w:pPr>
          </w:p>
          <w:p w:rsidR="00340618" w:rsidRPr="00B243BF" w:rsidRDefault="00340618" w:rsidP="006B47A6">
            <w:pPr>
              <w:spacing w:before="100" w:beforeAutospacing="1" w:after="100" w:afterAutospacing="1"/>
              <w:jc w:val="center"/>
              <w:rPr>
                <w:rFonts w:ascii="GHEA Mariam" w:eastAsia="Calibri" w:hAnsi="GHEA Mariam" w:cs="Sylfaen"/>
                <w:lang w:val="hy-AM"/>
              </w:rPr>
            </w:pPr>
          </w:p>
          <w:p w:rsidR="00340618" w:rsidRPr="00B243BF" w:rsidRDefault="00340618" w:rsidP="006B47A6">
            <w:pPr>
              <w:spacing w:before="100" w:beforeAutospacing="1" w:after="100" w:afterAutospacing="1"/>
              <w:jc w:val="center"/>
              <w:rPr>
                <w:rFonts w:ascii="GHEA Mariam" w:eastAsia="Calibri" w:hAnsi="GHEA Mariam" w:cs="Sylfaen"/>
                <w:lang w:val="hy-AM"/>
              </w:rPr>
            </w:pPr>
          </w:p>
          <w:p w:rsidR="00340618" w:rsidRPr="00B243BF" w:rsidRDefault="00340618" w:rsidP="006B47A6">
            <w:pPr>
              <w:spacing w:before="100" w:beforeAutospacing="1" w:after="100" w:afterAutospacing="1"/>
              <w:jc w:val="center"/>
              <w:rPr>
                <w:rFonts w:ascii="GHEA Mariam" w:eastAsia="Calibri" w:hAnsi="GHEA Mariam" w:cs="Sylfaen"/>
                <w:lang w:val="hy-AM"/>
              </w:rPr>
            </w:pPr>
          </w:p>
          <w:p w:rsidR="00340618" w:rsidRPr="00B243BF" w:rsidRDefault="00340618" w:rsidP="006B47A6">
            <w:pPr>
              <w:spacing w:before="100" w:beforeAutospacing="1" w:after="100" w:afterAutospacing="1"/>
              <w:jc w:val="center"/>
              <w:rPr>
                <w:rFonts w:ascii="GHEA Mariam" w:eastAsia="Calibri" w:hAnsi="GHEA Mariam" w:cs="Sylfaen"/>
                <w:lang w:val="hy-AM"/>
              </w:rPr>
            </w:pPr>
          </w:p>
          <w:p w:rsidR="00340618" w:rsidRPr="00B243BF" w:rsidRDefault="00340618" w:rsidP="006B47A6">
            <w:pPr>
              <w:spacing w:before="100" w:beforeAutospacing="1" w:after="100" w:afterAutospacing="1"/>
              <w:rPr>
                <w:rFonts w:ascii="GHEA Mariam" w:eastAsia="Calibri" w:hAnsi="GHEA Mariam" w:cs="Sylfaen"/>
                <w:lang w:val="hy-AM"/>
              </w:rPr>
            </w:pPr>
          </w:p>
        </w:tc>
      </w:tr>
      <w:tr w:rsidR="00B243BF" w:rsidRPr="00B243BF" w:rsidTr="006B47A6">
        <w:trPr>
          <w:trHeight w:val="1270"/>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b/>
                <w:sz w:val="20"/>
                <w:szCs w:val="20"/>
              </w:rPr>
            </w:pPr>
            <w:r w:rsidRPr="00B243BF">
              <w:rPr>
                <w:rFonts w:ascii="GHEA Mariam" w:hAnsi="GHEA Mariam"/>
                <w:b/>
                <w:sz w:val="20"/>
                <w:szCs w:val="20"/>
                <w:lang w:val="hy-AM"/>
              </w:rPr>
              <w:lastRenderedPageBreak/>
              <w:t>2</w:t>
            </w:r>
            <w:r w:rsidRPr="00B243BF">
              <w:rPr>
                <w:rFonts w:ascii="GHEA Mariam" w:hAnsi="GHEA Mariam"/>
                <w:b/>
                <w:sz w:val="20"/>
                <w:szCs w:val="20"/>
              </w:rPr>
              <w:t>.</w:t>
            </w:r>
          </w:p>
        </w:tc>
        <w:tc>
          <w:tcPr>
            <w:tcW w:w="2269" w:type="dxa"/>
            <w:shd w:val="clear" w:color="auto" w:fill="auto"/>
          </w:tcPr>
          <w:p w:rsidR="00340618" w:rsidRPr="00B243BF" w:rsidRDefault="00340618" w:rsidP="006B47A6">
            <w:pPr>
              <w:pStyle w:val="ListParagraph"/>
              <w:tabs>
                <w:tab w:val="left" w:pos="284"/>
              </w:tabs>
              <w:spacing w:before="100" w:beforeAutospacing="1" w:after="100" w:afterAutospacing="1" w:line="240" w:lineRule="auto"/>
              <w:ind w:left="0"/>
              <w:rPr>
                <w:rFonts w:ascii="GHEA Mariam" w:hAnsi="GHEA Mariam"/>
                <w:b/>
                <w:sz w:val="20"/>
                <w:szCs w:val="20"/>
                <w:lang w:val="hy-AM"/>
              </w:rPr>
            </w:pPr>
            <w:r w:rsidRPr="00B243BF">
              <w:rPr>
                <w:rFonts w:ascii="GHEA Mariam" w:hAnsi="GHEA Mariam"/>
                <w:b/>
                <w:sz w:val="20"/>
                <w:szCs w:val="20"/>
                <w:lang w:val="hy-AM"/>
              </w:rPr>
              <w:t>Բնապահպանության բնագավառում լիցենզիաների և թույլտվությունների էլեկտրոնային տրամադրման ապահովում</w:t>
            </w:r>
          </w:p>
          <w:p w:rsidR="00340618" w:rsidRPr="00B243BF" w:rsidRDefault="00340618" w:rsidP="006B47A6">
            <w:pPr>
              <w:spacing w:before="100" w:beforeAutospacing="1" w:after="100" w:afterAutospacing="1"/>
              <w:rPr>
                <w:rFonts w:ascii="GHEA Mariam" w:hAnsi="GHEA Mariam"/>
                <w:b/>
                <w:lang w:val="hy-AM"/>
              </w:rPr>
            </w:pPr>
          </w:p>
        </w:tc>
        <w:tc>
          <w:tcPr>
            <w:tcW w:w="2410" w:type="dxa"/>
            <w:shd w:val="clear" w:color="auto" w:fill="auto"/>
          </w:tcPr>
          <w:p w:rsidR="00340618" w:rsidRPr="00B243BF" w:rsidRDefault="00340618" w:rsidP="006B47A6">
            <w:pPr>
              <w:pStyle w:val="ListParagraph"/>
              <w:spacing w:before="100" w:beforeAutospacing="1" w:after="100" w:afterAutospacing="1" w:line="240" w:lineRule="auto"/>
              <w:ind w:left="0"/>
              <w:rPr>
                <w:rFonts w:ascii="GHEA Mariam" w:hAnsi="GHEA Mariam"/>
                <w:sz w:val="20"/>
                <w:szCs w:val="20"/>
                <w:lang w:val="hy-AM"/>
              </w:rPr>
            </w:pPr>
            <w:r w:rsidRPr="00B243BF">
              <w:rPr>
                <w:rFonts w:ascii="GHEA Mariam" w:hAnsi="GHEA Mariam"/>
                <w:sz w:val="20"/>
                <w:szCs w:val="20"/>
                <w:lang w:val="hy-AM"/>
              </w:rPr>
              <w:t>ա/ Բնապահպանության նախարարության կողմից լիցենզիաների ու թույլտվություններ  տրամադրման գործընթացն էլեկտրոնային եղանակով ապահովելու նպատակով «ՀՀ կառավարության մի շարք որոշումներում փոփոխություններ և լրացումներ կատարելու մասին» կառավարության որոշման մշակում</w:t>
            </w:r>
          </w:p>
          <w:p w:rsidR="00340618" w:rsidRPr="00B243BF" w:rsidRDefault="00340618" w:rsidP="006B47A6">
            <w:pPr>
              <w:pStyle w:val="ListParagraph"/>
              <w:spacing w:before="100" w:beforeAutospacing="1" w:after="100" w:afterAutospacing="1" w:line="240" w:lineRule="auto"/>
              <w:ind w:left="0"/>
              <w:rPr>
                <w:rFonts w:ascii="GHEA Mariam" w:hAnsi="GHEA Mariam"/>
                <w:sz w:val="20"/>
                <w:szCs w:val="20"/>
                <w:lang w:val="hy-AM"/>
              </w:rPr>
            </w:pPr>
            <w:r w:rsidRPr="00B243BF">
              <w:rPr>
                <w:rFonts w:ascii="GHEA Mariam" w:hAnsi="GHEA Mariam"/>
                <w:sz w:val="20"/>
                <w:szCs w:val="20"/>
                <w:lang w:val="hy-AM"/>
              </w:rPr>
              <w:t>բ/ Lիցենզիաների, թույլտվությունների տրամադրման էլեկտրոնային համակարգի ներդրում</w:t>
            </w:r>
          </w:p>
        </w:tc>
        <w:tc>
          <w:tcPr>
            <w:tcW w:w="2268" w:type="dxa"/>
            <w:shd w:val="clear" w:color="auto" w:fill="auto"/>
          </w:tcPr>
          <w:p w:rsidR="00340618" w:rsidRPr="00B243BF" w:rsidRDefault="00340618" w:rsidP="006B47A6">
            <w:pPr>
              <w:jc w:val="center"/>
              <w:rPr>
                <w:rFonts w:ascii="GHEA Mariam" w:hAnsi="GHEA Mariam" w:cs="Calibri"/>
                <w:lang w:val="hy-AM"/>
              </w:rPr>
            </w:pPr>
            <w:r w:rsidRPr="00B243BF">
              <w:rPr>
                <w:rFonts w:ascii="GHEA Mariam" w:hAnsi="GHEA Mariam" w:cs="Calibri"/>
                <w:lang w:val="hy-AM"/>
              </w:rPr>
              <w:t xml:space="preserve">Lիցենզիաների, թույլտվությունների էլեկտրոնային տրամադրման </w:t>
            </w:r>
            <w:r w:rsidRPr="00B243BF">
              <w:rPr>
                <w:rFonts w:ascii="GHEA Mariam" w:hAnsi="GHEA Mariam"/>
                <w:lang w:val="hy-AM"/>
              </w:rPr>
              <w:t>ոլորտում ծառայություններից օգտվելու մատչելիության ապահովում և լիցենզիաների և թույլտվությունների ստացման ժամանակահատվածի կրճատում</w:t>
            </w:r>
          </w:p>
          <w:p w:rsidR="00340618" w:rsidRPr="00B243BF" w:rsidRDefault="00340618" w:rsidP="006B47A6">
            <w:pPr>
              <w:jc w:val="center"/>
              <w:rPr>
                <w:rFonts w:ascii="GHEA Mariam" w:hAnsi="GHEA Mariam"/>
                <w:lang w:val="hy-AM"/>
              </w:rPr>
            </w:pPr>
          </w:p>
        </w:tc>
        <w:tc>
          <w:tcPr>
            <w:tcW w:w="2268" w:type="dxa"/>
            <w:shd w:val="clear" w:color="auto" w:fill="auto"/>
          </w:tcPr>
          <w:p w:rsidR="00340618" w:rsidRPr="00B243BF" w:rsidRDefault="00340618" w:rsidP="006B47A6">
            <w:pPr>
              <w:spacing w:before="100" w:beforeAutospacing="1" w:after="100" w:afterAutospacing="1"/>
              <w:jc w:val="center"/>
              <w:rPr>
                <w:rFonts w:ascii="GHEA Mariam" w:hAnsi="GHEA Mariam"/>
              </w:rPr>
            </w:pPr>
            <w:r w:rsidRPr="00B243BF">
              <w:rPr>
                <w:rFonts w:ascii="GHEA Mariam" w:hAnsi="GHEA Mariam"/>
              </w:rPr>
              <w:t>Բնապահպանության նախարարություն</w:t>
            </w:r>
          </w:p>
        </w:tc>
        <w:tc>
          <w:tcPr>
            <w:tcW w:w="2126" w:type="dxa"/>
            <w:shd w:val="clear" w:color="auto" w:fill="auto"/>
          </w:tcPr>
          <w:p w:rsidR="00340618" w:rsidRPr="00B243BF" w:rsidRDefault="00A30250" w:rsidP="006B47A6">
            <w:pPr>
              <w:spacing w:before="100" w:beforeAutospacing="1" w:after="100" w:afterAutospacing="1"/>
              <w:jc w:val="center"/>
              <w:rPr>
                <w:rFonts w:ascii="GHEA Mariam" w:hAnsi="GHEA Mariam"/>
              </w:rPr>
            </w:pPr>
            <w:r w:rsidRPr="00B243BF">
              <w:rPr>
                <w:rFonts w:ascii="GHEA Mariam" w:hAnsi="GHEA Mariam"/>
              </w:rPr>
              <w:t>Տրանսպորտի կապի և տեղեկատվական տեխնոլոգիաների նախարարություն</w:t>
            </w:r>
          </w:p>
        </w:tc>
        <w:tc>
          <w:tcPr>
            <w:tcW w:w="1843" w:type="dxa"/>
            <w:shd w:val="clear" w:color="auto" w:fill="auto"/>
          </w:tcPr>
          <w:p w:rsidR="00340618" w:rsidRPr="00B243BF" w:rsidRDefault="00340618" w:rsidP="006B47A6">
            <w:pPr>
              <w:spacing w:before="100" w:beforeAutospacing="1" w:after="100" w:afterAutospacing="1"/>
              <w:jc w:val="center"/>
              <w:rPr>
                <w:rFonts w:ascii="GHEA Mariam" w:hAnsi="GHEA Mariam"/>
              </w:rPr>
            </w:pPr>
            <w:r w:rsidRPr="00B243BF">
              <w:rPr>
                <w:rFonts w:ascii="GHEA Mariam" w:hAnsi="GHEA Mariam"/>
              </w:rPr>
              <w:t>2018</w:t>
            </w:r>
            <w:r w:rsidRPr="00B243BF">
              <w:rPr>
                <w:rFonts w:ascii="GHEA Mariam" w:hAnsi="GHEA Mariam"/>
                <w:lang w:val="hy-AM"/>
              </w:rPr>
              <w:t>-2019թթ</w:t>
            </w:r>
            <w:r w:rsidRPr="00B243BF">
              <w:rPr>
                <w:rFonts w:ascii="GHEA Mariam" w:eastAsia="MS Mincho" w:hAnsi="GHEA Mariam" w:cs="MS Mincho"/>
                <w:lang w:val="hy-AM"/>
              </w:rPr>
              <w:t>.</w:t>
            </w:r>
            <w:r w:rsidRPr="00B243BF">
              <w:rPr>
                <w:rFonts w:ascii="GHEA Mariam" w:eastAsia="MS Mincho" w:hAnsi="GHEA Mariam" w:cs="MS Mincho"/>
                <w:lang w:val="hy-AM"/>
              </w:rPr>
              <w:br/>
            </w:r>
          </w:p>
        </w:tc>
        <w:tc>
          <w:tcPr>
            <w:tcW w:w="1701" w:type="dxa"/>
            <w:shd w:val="clear" w:color="auto" w:fill="auto"/>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Պետական բյուջե</w:t>
            </w:r>
          </w:p>
          <w:p w:rsidR="00340618" w:rsidRPr="00B243BF" w:rsidRDefault="00340618" w:rsidP="006B47A6">
            <w:pPr>
              <w:spacing w:before="100" w:beforeAutospacing="1" w:after="100" w:afterAutospacing="1"/>
              <w:jc w:val="center"/>
              <w:rPr>
                <w:rFonts w:ascii="GHEA Mariam" w:hAnsi="GHEA Mariam"/>
              </w:rPr>
            </w:pPr>
            <w:r w:rsidRPr="00B243BF">
              <w:rPr>
                <w:rFonts w:ascii="GHEA Mariam" w:hAnsi="GHEA Mariam"/>
              </w:rPr>
              <w:t>Օրենքով չարգելված այլ աղբյուրներ</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մոտ 15</w:t>
            </w:r>
            <w:r w:rsidRPr="00B243BF">
              <w:rPr>
                <w:rFonts w:ascii="Calibri" w:hAnsi="Calibri" w:cs="Calibri"/>
                <w:lang w:val="hy-AM"/>
              </w:rPr>
              <w:t> </w:t>
            </w:r>
            <w:r w:rsidRPr="00B243BF">
              <w:rPr>
                <w:rFonts w:ascii="GHEA Mariam" w:hAnsi="GHEA Mariam"/>
                <w:lang w:val="hy-AM"/>
              </w:rPr>
              <w:t>000,0 հազ</w:t>
            </w:r>
            <w:r w:rsidRPr="00B243BF">
              <w:rPr>
                <w:rFonts w:ascii="Cambria Math" w:hAnsi="Cambria Math" w:cs="Cambria Math"/>
                <w:lang w:val="hy-AM"/>
              </w:rPr>
              <w:t>․</w:t>
            </w:r>
            <w:r w:rsidRPr="00B243BF">
              <w:rPr>
                <w:rFonts w:ascii="GHEA Mariam" w:hAnsi="GHEA Mariam"/>
                <w:lang w:val="hy-AM"/>
              </w:rPr>
              <w:t xml:space="preserve"> </w:t>
            </w:r>
            <w:r w:rsidRPr="00B243BF">
              <w:rPr>
                <w:rFonts w:ascii="GHEA Mariam" w:hAnsi="GHEA Mariam" w:cs="GHEA Mariam"/>
                <w:lang w:val="hy-AM"/>
              </w:rPr>
              <w:t>դրամ</w:t>
            </w:r>
          </w:p>
        </w:tc>
      </w:tr>
      <w:tr w:rsidR="00B243BF" w:rsidRPr="00A42708" w:rsidTr="006B47A6">
        <w:trPr>
          <w:trHeight w:val="420"/>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sz w:val="20"/>
                <w:szCs w:val="20"/>
              </w:rPr>
            </w:pPr>
            <w:r w:rsidRPr="00B243BF">
              <w:rPr>
                <w:rFonts w:ascii="GHEA Mariam" w:hAnsi="GHEA Mariam"/>
                <w:sz w:val="20"/>
                <w:szCs w:val="20"/>
                <w:lang w:val="hy-AM"/>
              </w:rPr>
              <w:t>3</w:t>
            </w:r>
            <w:r w:rsidRPr="00B243BF">
              <w:rPr>
                <w:rFonts w:ascii="GHEA Mariam" w:hAnsi="GHEA Mariam"/>
                <w:sz w:val="20"/>
                <w:szCs w:val="20"/>
              </w:rPr>
              <w:t>.</w:t>
            </w: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30"/>
              <w:jc w:val="center"/>
              <w:rPr>
                <w:rFonts w:ascii="GHEA Mariam" w:hAnsi="GHEA Mariam"/>
                <w:b/>
                <w:sz w:val="20"/>
                <w:szCs w:val="20"/>
                <w:lang w:val="hy-AM"/>
              </w:rPr>
            </w:pPr>
            <w:r w:rsidRPr="00B243BF">
              <w:rPr>
                <w:rFonts w:ascii="GHEA Mariam" w:hAnsi="GHEA Mariam"/>
                <w:b/>
                <w:sz w:val="20"/>
                <w:szCs w:val="20"/>
                <w:lang w:val="hy-AM"/>
              </w:rPr>
              <w:t xml:space="preserve">Ջրային ռեսուրսների </w:t>
            </w:r>
            <w:r w:rsidRPr="00B243BF">
              <w:rPr>
                <w:rFonts w:ascii="GHEA Mariam" w:hAnsi="GHEA Mariam"/>
                <w:b/>
                <w:sz w:val="20"/>
                <w:szCs w:val="20"/>
                <w:lang w:val="hy-AM"/>
              </w:rPr>
              <w:lastRenderedPageBreak/>
              <w:t>կառավարում</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b/>
                <w:lang w:val="hy-AM"/>
              </w:rPr>
            </w:pPr>
            <w:r w:rsidRPr="00B243BF">
              <w:rPr>
                <w:rFonts w:ascii="GHEA Mariam" w:hAnsi="GHEA Mariam"/>
                <w:b/>
                <w:lang w:val="hy-AM"/>
              </w:rPr>
              <w:lastRenderedPageBreak/>
              <w:t xml:space="preserve">3.1 Հյուսիսային (Դեբեդ, Աղստև </w:t>
            </w:r>
            <w:r w:rsidRPr="00B243BF">
              <w:rPr>
                <w:rFonts w:ascii="GHEA Mariam" w:hAnsi="GHEA Mariam"/>
                <w:b/>
                <w:lang w:val="hy-AM"/>
              </w:rPr>
              <w:lastRenderedPageBreak/>
              <w:t>գետերը` իրենց ջրհավաքներով, և Քուռ գետի վտակները` իրենց ջրհավաքներով) ջրավազանային տարածքի ջրային ռեսուրսների ողջամիտ օգտագործում և պահպանում</w:t>
            </w:r>
          </w:p>
          <w:p w:rsidR="00340618" w:rsidRPr="00B243BF" w:rsidRDefault="00340618" w:rsidP="006B47A6">
            <w:pPr>
              <w:rPr>
                <w:rFonts w:ascii="GHEA Mariam" w:hAnsi="GHEA Mariam"/>
                <w:lang w:val="hy-AM"/>
              </w:rPr>
            </w:pPr>
            <w:r w:rsidRPr="00B243BF">
              <w:rPr>
                <w:rFonts w:ascii="GHEA Mariam" w:hAnsi="GHEA Mariam"/>
                <w:lang w:val="hy-AM"/>
              </w:rPr>
              <w:t>ա/ Հյուսիսային ջրավազանային տարածքի կառավարման պլանի տեխնիկական առաջադրանքի մշակում և կազմում</w:t>
            </w:r>
          </w:p>
          <w:p w:rsidR="00340618" w:rsidRPr="00B243BF" w:rsidRDefault="00340618" w:rsidP="006B47A6">
            <w:pPr>
              <w:rPr>
                <w:rFonts w:ascii="GHEA Mariam" w:hAnsi="GHEA Mariam"/>
                <w:lang w:val="hy-AM"/>
              </w:rPr>
            </w:pPr>
          </w:p>
          <w:p w:rsidR="00340618" w:rsidRPr="00B243BF" w:rsidRDefault="00340618" w:rsidP="006B47A6">
            <w:pPr>
              <w:rPr>
                <w:rFonts w:ascii="GHEA Mariam" w:hAnsi="GHEA Mariam"/>
                <w:lang w:val="hy-AM"/>
              </w:rPr>
            </w:pPr>
            <w:r w:rsidRPr="00B243BF">
              <w:rPr>
                <w:rFonts w:ascii="GHEA Mariam" w:hAnsi="GHEA Mariam"/>
                <w:lang w:val="hy-AM"/>
              </w:rPr>
              <w:t>բ/Համաձայն տեխնիկական առաջադրանքի Հյուսիսային ջրավազանային տարածքի կառավարման պլանի նախագծի մշակում և կառավարություն ներկայացում</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both"/>
              <w:rPr>
                <w:rFonts w:ascii="GHEA Mariam" w:hAnsi="GHEA Mariam"/>
                <w:lang w:val="hy-AM"/>
              </w:rPr>
            </w:pPr>
            <w:r w:rsidRPr="00B243BF">
              <w:rPr>
                <w:rFonts w:ascii="GHEA Mariam" w:hAnsi="GHEA Mariam"/>
                <w:lang w:val="hy-AM"/>
              </w:rPr>
              <w:lastRenderedPageBreak/>
              <w:t xml:space="preserve">Հյուսիսային ջրավազանային </w:t>
            </w:r>
            <w:r w:rsidRPr="00B243BF">
              <w:rPr>
                <w:rFonts w:ascii="GHEA Mariam" w:hAnsi="GHEA Mariam"/>
                <w:lang w:val="hy-AM"/>
              </w:rPr>
              <w:lastRenderedPageBreak/>
              <w:t xml:space="preserve">կառավարման պլանի մշակումը կնպաստի Հյուսիսային ջրավազանում ջրի ազգային ու ռազմավարական պաշարների հստակեցմանը, ջրի առաջարկի և պահանջարկի հավասարակշռմանը, որն իր հերթին կբերի ջրային ռեսուրսի արդյունավետ և ողջամիտ կառավարման,ինչպես նաև ջրային ռեսուրսի խնայողությանը </w:t>
            </w:r>
          </w:p>
          <w:p w:rsidR="00340618" w:rsidRPr="00B243BF" w:rsidRDefault="00340618" w:rsidP="006B47A6">
            <w:pPr>
              <w:pStyle w:val="mechtex"/>
              <w:tabs>
                <w:tab w:val="left" w:pos="225"/>
              </w:tabs>
              <w:rPr>
                <w:rFonts w:ascii="GHEA Mariam" w:hAnsi="GHEA Mariam"/>
                <w:sz w:val="20"/>
                <w:lang w:val="hy-AM" w:eastAsia="en-US"/>
              </w:rPr>
            </w:pP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lastRenderedPageBreak/>
              <w:t>Բնապահպանության նախարարություն</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lang w:val="hy-AM"/>
              </w:rPr>
            </w:pPr>
            <w:r w:rsidRPr="00B243BF">
              <w:rPr>
                <w:rFonts w:ascii="GHEA Mariam" w:hAnsi="GHEA Mariam"/>
                <w:lang w:val="hy-AM"/>
              </w:rPr>
              <w:t>Էներգետիկ ենթակառուցվածքն</w:t>
            </w:r>
            <w:r w:rsidRPr="00B243BF">
              <w:rPr>
                <w:rFonts w:ascii="GHEA Mariam" w:hAnsi="GHEA Mariam"/>
                <w:lang w:val="hy-AM"/>
              </w:rPr>
              <w:lastRenderedPageBreak/>
              <w:t>երի և բնական պաշարների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Գյուղատնտեսության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Արտակարգ իրավիճակների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Տարածքային կառավարման և զարգացման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 xml:space="preserve">Առողջապահության նախարարություն, </w:t>
            </w:r>
          </w:p>
          <w:p w:rsidR="00340618" w:rsidRPr="00B243BF" w:rsidRDefault="00340618" w:rsidP="006B47A6">
            <w:pPr>
              <w:rPr>
                <w:rFonts w:ascii="GHEA Mariam" w:hAnsi="GHEA Mariam"/>
                <w:lang w:val="hy-AM"/>
              </w:rPr>
            </w:pPr>
            <w:r w:rsidRPr="00B243BF">
              <w:rPr>
                <w:rFonts w:ascii="GHEA Mariam" w:hAnsi="GHEA Mariam"/>
                <w:lang w:val="hy-AM"/>
              </w:rPr>
              <w:t>ֆինանսների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Տնտեսական զարգացման և ներդրումների նախարարություն,</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lastRenderedPageBreak/>
              <w:t>2022 թ դեկտեմբերի 3-</w:t>
            </w:r>
            <w:r w:rsidRPr="00B243BF">
              <w:rPr>
                <w:rFonts w:ascii="GHEA Mariam" w:hAnsi="GHEA Mariam"/>
                <w:sz w:val="20"/>
                <w:lang w:val="hy-AM" w:eastAsia="en-US"/>
              </w:rPr>
              <w:lastRenderedPageBreak/>
              <w:t>րդ տասնօրյակ</w:t>
            </w:r>
          </w:p>
          <w:p w:rsidR="00340618" w:rsidRPr="00B243BF" w:rsidRDefault="00340618" w:rsidP="006B47A6">
            <w:pPr>
              <w:pStyle w:val="mechtex"/>
              <w:rPr>
                <w:rFonts w:ascii="GHEA Mariam" w:hAnsi="GHEA Mariam"/>
                <w:sz w:val="20"/>
                <w:lang w:val="hy-AM" w:eastAsia="en-US"/>
              </w:rPr>
            </w:pP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mechtex"/>
              <w:rPr>
                <w:rFonts w:ascii="GHEA Mariam" w:hAnsi="GHEA Mariam"/>
                <w:bCs/>
                <w:sz w:val="20"/>
                <w:lang w:val="hy-AM" w:eastAsia="en-US"/>
              </w:rPr>
            </w:pPr>
            <w:r w:rsidRPr="00B243BF">
              <w:rPr>
                <w:rFonts w:ascii="GHEA Mariam" w:hAnsi="GHEA Mariam"/>
                <w:sz w:val="20"/>
                <w:lang w:val="hy-AM" w:eastAsia="en-US"/>
              </w:rPr>
              <w:lastRenderedPageBreak/>
              <w:t>Պետական բյուջե,</w:t>
            </w:r>
            <w:r w:rsidRPr="00B243BF">
              <w:rPr>
                <w:rFonts w:ascii="GHEA Mariam" w:hAnsi="GHEA Mariam"/>
                <w:bCs/>
                <w:sz w:val="20"/>
                <w:lang w:val="hy-AM" w:eastAsia="en-US"/>
              </w:rPr>
              <w:t xml:space="preserve"> </w:t>
            </w:r>
          </w:p>
          <w:p w:rsidR="00340618" w:rsidRPr="00B243BF" w:rsidRDefault="00340618" w:rsidP="006B47A6">
            <w:pPr>
              <w:pStyle w:val="mechtex"/>
              <w:rPr>
                <w:rFonts w:ascii="GHEA Mariam" w:hAnsi="GHEA Mariam"/>
                <w:bCs/>
                <w:sz w:val="20"/>
                <w:lang w:val="hy-AM" w:eastAsia="en-US"/>
              </w:rPr>
            </w:pPr>
            <w:r w:rsidRPr="00B243BF">
              <w:rPr>
                <w:rFonts w:ascii="GHEA Mariam" w:hAnsi="GHEA Mariam" w:cs="Arial"/>
                <w:bCs/>
                <w:sz w:val="20"/>
                <w:lang w:val="hy-AM" w:eastAsia="en-US"/>
              </w:rPr>
              <w:lastRenderedPageBreak/>
              <w:t>օրենքով</w:t>
            </w:r>
            <w:r w:rsidRPr="00B243BF">
              <w:rPr>
                <w:rFonts w:ascii="GHEA Mariam" w:hAnsi="GHEA Mariam"/>
                <w:bCs/>
                <w:sz w:val="20"/>
                <w:lang w:val="hy-AM" w:eastAsia="en-US"/>
              </w:rPr>
              <w:t xml:space="preserve"> </w:t>
            </w:r>
            <w:r w:rsidRPr="00B243BF">
              <w:rPr>
                <w:rFonts w:ascii="GHEA Mariam" w:hAnsi="GHEA Mariam" w:cs="Arial"/>
                <w:bCs/>
                <w:sz w:val="20"/>
                <w:lang w:val="hy-AM" w:eastAsia="en-US"/>
              </w:rPr>
              <w:t>չարգելված</w:t>
            </w:r>
            <w:r w:rsidRPr="00B243BF">
              <w:rPr>
                <w:rFonts w:ascii="GHEA Mariam" w:hAnsi="GHEA Mariam"/>
                <w:bCs/>
                <w:sz w:val="20"/>
                <w:lang w:val="hy-AM" w:eastAsia="en-US"/>
              </w:rPr>
              <w:t xml:space="preserve"> </w:t>
            </w:r>
            <w:r w:rsidRPr="00B243BF">
              <w:rPr>
                <w:rFonts w:ascii="GHEA Mariam" w:hAnsi="GHEA Mariam" w:cs="Arial"/>
                <w:bCs/>
                <w:sz w:val="20"/>
                <w:lang w:val="hy-AM" w:eastAsia="en-US"/>
              </w:rPr>
              <w:t>այլ</w:t>
            </w:r>
            <w:r w:rsidRPr="00B243BF">
              <w:rPr>
                <w:rFonts w:ascii="GHEA Mariam" w:hAnsi="GHEA Mariam"/>
                <w:bCs/>
                <w:sz w:val="20"/>
                <w:lang w:val="hy-AM" w:eastAsia="en-US"/>
              </w:rPr>
              <w:t xml:space="preserve"> </w:t>
            </w:r>
            <w:r w:rsidRPr="00B243BF">
              <w:rPr>
                <w:rFonts w:ascii="GHEA Mariam" w:hAnsi="GHEA Mariam" w:cs="Arial"/>
                <w:bCs/>
                <w:sz w:val="20"/>
                <w:lang w:val="hy-AM" w:eastAsia="en-US"/>
              </w:rPr>
              <w:t>աղբյուրներ</w:t>
            </w: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 xml:space="preserve"> մոտ 34000,0 հազ դրամ</w:t>
            </w:r>
          </w:p>
          <w:p w:rsidR="00340618" w:rsidRPr="00B243BF" w:rsidRDefault="00340618" w:rsidP="006B47A6">
            <w:pPr>
              <w:pStyle w:val="mechtex"/>
              <w:rPr>
                <w:rFonts w:ascii="GHEA Mariam" w:hAnsi="GHEA Mariam"/>
                <w:sz w:val="20"/>
                <w:lang w:val="hy-AM" w:eastAsia="en-US"/>
              </w:rPr>
            </w:pP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2019թ մոտ</w:t>
            </w: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6000,0 հազ դրամ</w:t>
            </w:r>
          </w:p>
        </w:tc>
      </w:tr>
      <w:tr w:rsidR="00B243BF" w:rsidRPr="00B243BF" w:rsidTr="006B47A6">
        <w:trPr>
          <w:trHeight w:val="420"/>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sz w:val="20"/>
                <w:szCs w:val="20"/>
                <w:lang w:val="hy-AM"/>
              </w:rPr>
            </w:pP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30"/>
              <w:jc w:val="center"/>
              <w:rPr>
                <w:rFonts w:ascii="GHEA Mariam" w:hAnsi="GHEA Mariam"/>
                <w:sz w:val="20"/>
                <w:szCs w:val="20"/>
                <w:lang w:val="hy-AM"/>
              </w:rPr>
            </w:pP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b/>
                <w:lang w:val="hy-AM"/>
              </w:rPr>
            </w:pPr>
            <w:r w:rsidRPr="00B243BF">
              <w:rPr>
                <w:rFonts w:ascii="GHEA Mariam" w:hAnsi="GHEA Mariam"/>
                <w:b/>
                <w:lang w:val="hy-AM"/>
              </w:rPr>
              <w:t xml:space="preserve">3.2 Սևանի (Սևանա լիճն իր ջրհավաք ավազանով) և Հրազդանի (Հրազդան, Մարմարիկ, Քասախ և Ամբերդ գետերն իրենց ջրհավաքներով) ջրավազանային տարածքների ջրային ռեսուրսների </w:t>
            </w:r>
            <w:r w:rsidRPr="00B243BF">
              <w:rPr>
                <w:rFonts w:ascii="GHEA Mariam" w:hAnsi="GHEA Mariam"/>
                <w:b/>
                <w:lang w:val="hy-AM"/>
              </w:rPr>
              <w:lastRenderedPageBreak/>
              <w:t>ողջամիտ օգտագործում և պահպանում</w:t>
            </w:r>
          </w:p>
          <w:p w:rsidR="00340618" w:rsidRPr="00B243BF" w:rsidRDefault="00340618" w:rsidP="006B47A6">
            <w:pPr>
              <w:rPr>
                <w:rFonts w:ascii="GHEA Mariam" w:hAnsi="GHEA Mariam"/>
                <w:b/>
                <w:lang w:val="hy-AM"/>
              </w:rPr>
            </w:pPr>
          </w:p>
          <w:p w:rsidR="00340618" w:rsidRPr="00B243BF" w:rsidRDefault="00340618" w:rsidP="006B47A6">
            <w:pPr>
              <w:tabs>
                <w:tab w:val="left" w:pos="196"/>
              </w:tabs>
              <w:rPr>
                <w:rFonts w:ascii="GHEA Mariam" w:hAnsi="GHEA Mariam"/>
                <w:lang w:val="hy-AM"/>
              </w:rPr>
            </w:pPr>
            <w:r w:rsidRPr="00B243BF">
              <w:rPr>
                <w:rFonts w:ascii="GHEA Mariam" w:hAnsi="GHEA Mariam"/>
                <w:lang w:val="hy-AM"/>
              </w:rPr>
              <w:t>ա/ Դաշտային աշխատանքների իրականացում:</w:t>
            </w:r>
          </w:p>
          <w:p w:rsidR="00340618" w:rsidRPr="00B243BF" w:rsidRDefault="00340618" w:rsidP="006B47A6">
            <w:pPr>
              <w:tabs>
                <w:tab w:val="left" w:pos="196"/>
              </w:tabs>
              <w:rPr>
                <w:rFonts w:ascii="GHEA Mariam" w:hAnsi="GHEA Mariam"/>
                <w:lang w:val="hy-AM"/>
              </w:rPr>
            </w:pPr>
            <w:r w:rsidRPr="00B243BF">
              <w:rPr>
                <w:rFonts w:ascii="GHEA Mariam" w:hAnsi="GHEA Mariam"/>
                <w:lang w:val="hy-AM"/>
              </w:rPr>
              <w:t>բ/ Սևանի ջրավազանային տարածքի կառավարման պլանի նախագծի մշակում և կառավարությու ներկայացում</w:t>
            </w:r>
          </w:p>
          <w:p w:rsidR="00340618" w:rsidRPr="00B243BF" w:rsidRDefault="00340618" w:rsidP="006B47A6">
            <w:pPr>
              <w:tabs>
                <w:tab w:val="left" w:pos="196"/>
              </w:tabs>
              <w:rPr>
                <w:rFonts w:ascii="GHEA Mariam" w:hAnsi="GHEA Mariam"/>
                <w:lang w:val="hy-AM"/>
              </w:rPr>
            </w:pPr>
            <w:r w:rsidRPr="00B243BF">
              <w:rPr>
                <w:rFonts w:ascii="GHEA Mariam" w:hAnsi="GHEA Mariam"/>
                <w:lang w:val="hy-AM"/>
              </w:rPr>
              <w:t>գ/ Հրազդանի ջրավազանային տարածքի կառավարման պլանի նախագծի մշակում և կառավարություն ներկայացում</w:t>
            </w:r>
          </w:p>
          <w:p w:rsidR="00340618" w:rsidRPr="00B243BF" w:rsidRDefault="00340618" w:rsidP="006B47A6">
            <w:pPr>
              <w:rPr>
                <w:rFonts w:ascii="GHEA Mariam" w:hAnsi="GHEA Mariam"/>
                <w:b/>
                <w:lang w:val="hy-AM"/>
              </w:rPr>
            </w:pPr>
          </w:p>
          <w:p w:rsidR="00340618" w:rsidRPr="00B243BF" w:rsidRDefault="00340618" w:rsidP="006B47A6">
            <w:pPr>
              <w:rPr>
                <w:rFonts w:ascii="GHEA Mariam" w:hAnsi="GHEA Mariam"/>
                <w:b/>
                <w:lang w:val="hy-AM"/>
              </w:rPr>
            </w:pP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lang w:val="hy-AM"/>
              </w:rPr>
            </w:pPr>
            <w:r w:rsidRPr="00B243BF">
              <w:rPr>
                <w:rFonts w:ascii="GHEA Mariam" w:hAnsi="GHEA Mariam"/>
                <w:lang w:val="hy-AM"/>
              </w:rPr>
              <w:lastRenderedPageBreak/>
              <w:t>Սևանի և Հրազդանի ջրավազանային կառավարման պլանների մշակում և ընդունումը</w:t>
            </w:r>
          </w:p>
          <w:p w:rsidR="00340618" w:rsidRPr="00B243BF" w:rsidRDefault="00340618" w:rsidP="006B47A6">
            <w:pPr>
              <w:jc w:val="center"/>
              <w:rPr>
                <w:rFonts w:ascii="GHEA Mariam" w:hAnsi="GHEA Mariam"/>
                <w:lang w:val="hy-AM"/>
              </w:rPr>
            </w:pPr>
            <w:r w:rsidRPr="00B243BF">
              <w:rPr>
                <w:rFonts w:ascii="GHEA Mariam" w:hAnsi="GHEA Mariam"/>
                <w:lang w:val="hy-AM"/>
              </w:rPr>
              <w:t xml:space="preserve">կնպաստի Սևանի և Հրազդանի ջրավազաններում ջրի ազգային ու ռազմավարական պաշարների </w:t>
            </w:r>
            <w:r w:rsidRPr="00B243BF">
              <w:rPr>
                <w:rFonts w:ascii="GHEA Mariam" w:hAnsi="GHEA Mariam"/>
                <w:lang w:val="hy-AM"/>
              </w:rPr>
              <w:lastRenderedPageBreak/>
              <w:t>հստակեցմանը, ջրի առաջարկի և պահանջարկի հավասարակշռմանը, որն իր հերթին կբերի ջրային ռեսուրսի արդյունավետ և աղջամիտ կառավարման, ինչպես նաև ջրային ռեսուրսի խնայողությանը</w:t>
            </w:r>
          </w:p>
          <w:p w:rsidR="00340618" w:rsidRPr="00B243BF" w:rsidRDefault="00340618" w:rsidP="006B47A6">
            <w:pPr>
              <w:pStyle w:val="mechtex"/>
              <w:tabs>
                <w:tab w:val="left" w:pos="225"/>
              </w:tabs>
              <w:rPr>
                <w:rFonts w:ascii="GHEA Mariam" w:hAnsi="GHEA Mariam"/>
                <w:sz w:val="20"/>
                <w:lang w:val="hy-AM" w:eastAsia="en-US"/>
              </w:rPr>
            </w:pP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lastRenderedPageBreak/>
              <w:t>Բնապահպանության նախարարություն</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lang w:val="hy-AM"/>
              </w:rPr>
            </w:pPr>
            <w:r w:rsidRPr="00B243BF">
              <w:rPr>
                <w:rFonts w:ascii="GHEA Mariam" w:hAnsi="GHEA Mariam"/>
                <w:lang w:val="hy-AM"/>
              </w:rPr>
              <w:t>Էներգետիկ ենթակառուցվածքների և բնական պաշարների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Գյուղատնտեսության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 xml:space="preserve">Արտակարգ իրավիճակների նախարարություն </w:t>
            </w:r>
          </w:p>
          <w:p w:rsidR="00340618" w:rsidRPr="00B243BF" w:rsidRDefault="00340618" w:rsidP="006B47A6">
            <w:pPr>
              <w:rPr>
                <w:rFonts w:ascii="GHEA Mariam" w:hAnsi="GHEA Mariam"/>
                <w:lang w:val="hy-AM"/>
              </w:rPr>
            </w:pPr>
            <w:r w:rsidRPr="00B243BF">
              <w:rPr>
                <w:rFonts w:ascii="GHEA Mariam" w:hAnsi="GHEA Mariam"/>
                <w:lang w:val="hy-AM"/>
              </w:rPr>
              <w:t xml:space="preserve">Տարածքային </w:t>
            </w:r>
            <w:r w:rsidRPr="00B243BF">
              <w:rPr>
                <w:rFonts w:ascii="GHEA Mariam" w:hAnsi="GHEA Mariam"/>
                <w:lang w:val="hy-AM"/>
              </w:rPr>
              <w:lastRenderedPageBreak/>
              <w:t>կառավարման և զարգացման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 xml:space="preserve">Առողջապահության նախարարություն, </w:t>
            </w:r>
          </w:p>
          <w:p w:rsidR="00340618" w:rsidRPr="00B243BF" w:rsidRDefault="00340618" w:rsidP="006B47A6">
            <w:pPr>
              <w:rPr>
                <w:rFonts w:ascii="GHEA Mariam" w:hAnsi="GHEA Mariam"/>
                <w:lang w:val="hy-AM"/>
              </w:rPr>
            </w:pPr>
            <w:r w:rsidRPr="00B243BF">
              <w:rPr>
                <w:rFonts w:ascii="GHEA Mariam" w:hAnsi="GHEA Mariam"/>
                <w:lang w:val="hy-AM"/>
              </w:rPr>
              <w:t>ֆինանսների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Տնտեսական զարգացման և ներդրումների նախարարություն</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lastRenderedPageBreak/>
              <w:t>2021թ.</w:t>
            </w: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դեկտեմբերի</w:t>
            </w:r>
            <w:r w:rsidRPr="00B243BF">
              <w:rPr>
                <w:rFonts w:ascii="GHEA Mariam" w:hAnsi="GHEA Mariam"/>
                <w:sz w:val="20"/>
                <w:lang w:val="hy-AM" w:eastAsia="en-US"/>
              </w:rPr>
              <w:br/>
              <w:t>3-րդ տասնօրյակ</w:t>
            </w:r>
          </w:p>
          <w:p w:rsidR="00340618" w:rsidRPr="00B243BF" w:rsidRDefault="00340618" w:rsidP="006B47A6">
            <w:pPr>
              <w:pStyle w:val="mechtex"/>
              <w:rPr>
                <w:rFonts w:ascii="GHEA Mariam" w:hAnsi="GHEA Mariam"/>
                <w:sz w:val="20"/>
                <w:lang w:val="hy-AM" w:eastAsia="en-US"/>
              </w:rPr>
            </w:pP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«Արևելյան համագործակցության Եվրոպայի ջրային նախաձեռնություն պլյուս» (EUWI+)  ծրագիր</w:t>
            </w:r>
          </w:p>
          <w:p w:rsidR="00340618" w:rsidRPr="00B243BF" w:rsidRDefault="00340618" w:rsidP="006B47A6">
            <w:pPr>
              <w:pStyle w:val="mechtex"/>
              <w:rPr>
                <w:rFonts w:ascii="GHEA Mariam" w:hAnsi="GHEA Mariam"/>
                <w:bCs/>
                <w:sz w:val="20"/>
                <w:lang w:val="hy-AM" w:eastAsia="en-US"/>
              </w:rPr>
            </w:pPr>
            <w:r w:rsidRPr="00B243BF">
              <w:rPr>
                <w:rFonts w:ascii="GHEA Mariam" w:hAnsi="GHEA Mariam"/>
                <w:bCs/>
                <w:sz w:val="20"/>
                <w:lang w:val="hy-AM" w:eastAsia="en-US"/>
              </w:rPr>
              <w:t xml:space="preserve">մոտ </w:t>
            </w:r>
          </w:p>
          <w:p w:rsidR="00340618" w:rsidRPr="00B243BF" w:rsidRDefault="00340618" w:rsidP="006B47A6">
            <w:pPr>
              <w:pStyle w:val="mechtex"/>
              <w:rPr>
                <w:rFonts w:ascii="GHEA Mariam" w:hAnsi="GHEA Mariam"/>
                <w:bCs/>
                <w:sz w:val="20"/>
                <w:lang w:val="hy-AM" w:eastAsia="en-US"/>
              </w:rPr>
            </w:pPr>
            <w:r w:rsidRPr="00B243BF">
              <w:rPr>
                <w:rFonts w:ascii="GHEA Mariam" w:hAnsi="GHEA Mariam"/>
                <w:bCs/>
                <w:sz w:val="20"/>
                <w:lang w:val="hy-AM" w:eastAsia="en-US"/>
              </w:rPr>
              <w:t xml:space="preserve">50 000,0 հազ </w:t>
            </w:r>
            <w:r w:rsidRPr="00B243BF">
              <w:rPr>
                <w:rFonts w:ascii="GHEA Mariam" w:hAnsi="GHEA Mariam"/>
                <w:bCs/>
                <w:sz w:val="20"/>
                <w:lang w:val="hy-AM" w:eastAsia="en-US"/>
              </w:rPr>
              <w:lastRenderedPageBreak/>
              <w:t>դրամ</w:t>
            </w:r>
          </w:p>
        </w:tc>
      </w:tr>
      <w:tr w:rsidR="00B243BF" w:rsidRPr="00B243BF" w:rsidTr="006B47A6">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sz w:val="20"/>
                <w:szCs w:val="20"/>
                <w:lang w:val="hy-AM"/>
              </w:rPr>
            </w:pPr>
          </w:p>
        </w:tc>
        <w:tc>
          <w:tcPr>
            <w:tcW w:w="2269" w:type="dxa"/>
          </w:tcPr>
          <w:p w:rsidR="00340618" w:rsidRPr="00B243BF" w:rsidRDefault="00340618" w:rsidP="006B47A6">
            <w:pPr>
              <w:spacing w:before="100" w:beforeAutospacing="1" w:after="100" w:afterAutospacing="1"/>
              <w:rPr>
                <w:rFonts w:ascii="GHEA Mariam" w:hAnsi="GHEA Mariam"/>
                <w:lang w:val="hy-AM"/>
              </w:rPr>
            </w:pPr>
          </w:p>
        </w:tc>
        <w:tc>
          <w:tcPr>
            <w:tcW w:w="2410" w:type="dxa"/>
          </w:tcPr>
          <w:p w:rsidR="00340618" w:rsidRPr="00B243BF" w:rsidRDefault="00340618" w:rsidP="006B47A6">
            <w:pPr>
              <w:pStyle w:val="ListParagraph"/>
              <w:spacing w:before="100" w:beforeAutospacing="1" w:after="100" w:afterAutospacing="1" w:line="240" w:lineRule="auto"/>
              <w:ind w:left="0"/>
              <w:rPr>
                <w:rFonts w:ascii="GHEA Mariam" w:hAnsi="GHEA Mariam"/>
                <w:b/>
                <w:sz w:val="20"/>
                <w:szCs w:val="20"/>
                <w:lang w:val="hy-AM"/>
              </w:rPr>
            </w:pPr>
            <w:r w:rsidRPr="00B243BF">
              <w:rPr>
                <w:rFonts w:ascii="GHEA Mariam" w:hAnsi="GHEA Mariam"/>
                <w:b/>
                <w:sz w:val="20"/>
                <w:szCs w:val="20"/>
                <w:lang w:val="hy-AM"/>
              </w:rPr>
              <w:t>3.3 Արարատյան դաշտի արտեզյան ավազանի ջրային ռեսուրսների փաստացի օգտագործված ջրաքանակի հաշվառում և զննություն</w:t>
            </w:r>
          </w:p>
          <w:p w:rsidR="00340618" w:rsidRPr="00B243BF" w:rsidRDefault="00340618" w:rsidP="006B47A6">
            <w:pPr>
              <w:rPr>
                <w:rFonts w:ascii="GHEA Mariam" w:hAnsi="GHEA Mariam"/>
                <w:lang w:val="hy-AM"/>
              </w:rPr>
            </w:pPr>
            <w:r w:rsidRPr="00B243BF">
              <w:rPr>
                <w:rFonts w:ascii="GHEA Mariam" w:hAnsi="GHEA Mariam"/>
                <w:lang w:val="hy-AM"/>
              </w:rPr>
              <w:t xml:space="preserve">ա/ ընտրված ձկնաբուծական տնտեսություններում 5 առցանց հոսքաչափական սարքավորումների տեղադրում </w:t>
            </w:r>
          </w:p>
          <w:p w:rsidR="00340618" w:rsidRPr="00B243BF" w:rsidRDefault="00340618" w:rsidP="006B47A6">
            <w:pPr>
              <w:rPr>
                <w:rFonts w:ascii="GHEA Mariam" w:hAnsi="GHEA Mariam"/>
                <w:lang w:val="hy-AM"/>
              </w:rPr>
            </w:pPr>
            <w:r w:rsidRPr="00B243BF">
              <w:rPr>
                <w:rFonts w:ascii="GHEA Mariam" w:hAnsi="GHEA Mariam"/>
                <w:lang w:val="hy-AM"/>
              </w:rPr>
              <w:lastRenderedPageBreak/>
              <w:t>բ/ համակարգչային (SCADA) ծրագրային փաթեթի ներդրում և գործարկում</w:t>
            </w:r>
          </w:p>
          <w:p w:rsidR="00340618" w:rsidRPr="00B243BF" w:rsidRDefault="00340618" w:rsidP="006B47A6">
            <w:pPr>
              <w:rPr>
                <w:rFonts w:ascii="GHEA Mariam" w:hAnsi="GHEA Mariam"/>
                <w:lang w:val="hy-AM"/>
              </w:rPr>
            </w:pPr>
            <w:r w:rsidRPr="00B243BF">
              <w:rPr>
                <w:rFonts w:ascii="GHEA Mariam" w:hAnsi="GHEA Mariam"/>
                <w:lang w:val="hy-AM"/>
              </w:rPr>
              <w:t>գ/ ջրային պետական կադաստրի վարման արդի համակարգի ներդրում</w:t>
            </w:r>
          </w:p>
          <w:p w:rsidR="00340618" w:rsidRPr="00B243BF" w:rsidRDefault="00340618" w:rsidP="006B47A6">
            <w:pPr>
              <w:pStyle w:val="ListParagraph"/>
              <w:spacing w:before="100" w:beforeAutospacing="1" w:after="100" w:afterAutospacing="1" w:line="240" w:lineRule="auto"/>
              <w:ind w:left="0"/>
              <w:rPr>
                <w:rFonts w:ascii="GHEA Mariam" w:hAnsi="GHEA Mariam"/>
                <w:sz w:val="20"/>
                <w:szCs w:val="20"/>
                <w:lang w:val="hy-AM"/>
              </w:rPr>
            </w:pPr>
            <w:r w:rsidRPr="00B243BF">
              <w:rPr>
                <w:rFonts w:ascii="GHEA Mariam" w:hAnsi="GHEA Mariam"/>
                <w:sz w:val="20"/>
                <w:szCs w:val="20"/>
                <w:lang w:val="hy-AM"/>
              </w:rPr>
              <w:t>դ/ Արարատյան դաշտի ձկնաբուծական տնտեսություններում փաստացի օգտագործված ջրաքանակի նկատմամբ զննություն</w:t>
            </w:r>
          </w:p>
          <w:p w:rsidR="00340618" w:rsidRPr="00B243BF" w:rsidRDefault="00340618" w:rsidP="006B47A6">
            <w:pPr>
              <w:pStyle w:val="ListParagraph"/>
              <w:spacing w:before="100" w:beforeAutospacing="1" w:after="100" w:afterAutospacing="1" w:line="240" w:lineRule="auto"/>
              <w:ind w:left="0"/>
              <w:rPr>
                <w:rFonts w:ascii="GHEA Mariam" w:hAnsi="GHEA Mariam"/>
                <w:sz w:val="20"/>
                <w:szCs w:val="20"/>
                <w:lang w:val="hy-AM"/>
              </w:rPr>
            </w:pPr>
          </w:p>
        </w:tc>
        <w:tc>
          <w:tcPr>
            <w:tcW w:w="2268" w:type="dxa"/>
          </w:tcPr>
          <w:p w:rsidR="00340618" w:rsidRPr="00B243BF" w:rsidRDefault="00340618" w:rsidP="006B47A6">
            <w:pPr>
              <w:tabs>
                <w:tab w:val="left" w:pos="1134"/>
                <w:tab w:val="left" w:pos="1629"/>
              </w:tabs>
              <w:ind w:firstLine="9"/>
              <w:jc w:val="center"/>
              <w:rPr>
                <w:rFonts w:ascii="GHEA Mariam" w:hAnsi="GHEA Mariam"/>
                <w:lang w:val="hy-AM"/>
              </w:rPr>
            </w:pPr>
            <w:r w:rsidRPr="00B243BF">
              <w:rPr>
                <w:rFonts w:ascii="GHEA Mariam" w:hAnsi="GHEA Mariam"/>
                <w:lang w:val="hy-AM"/>
              </w:rPr>
              <w:lastRenderedPageBreak/>
              <w:t>Ձկնաբուծական տնտեսությունների կողմից օգտագործվող ստորերկրյա ջրային ռեսուրսների հաշվառում և զննություն</w:t>
            </w:r>
          </w:p>
        </w:tc>
        <w:tc>
          <w:tcPr>
            <w:tcW w:w="2268" w:type="dxa"/>
          </w:tcPr>
          <w:p w:rsidR="00340618" w:rsidRPr="00B243BF" w:rsidRDefault="00340618" w:rsidP="006B47A6">
            <w:pPr>
              <w:spacing w:beforeAutospacing="1" w:afterAutospacing="1"/>
              <w:jc w:val="center"/>
              <w:rPr>
                <w:rFonts w:ascii="GHEA Mariam" w:hAnsi="GHEA Mariam"/>
                <w:lang w:val="hy-AM"/>
              </w:rPr>
            </w:pPr>
            <w:r w:rsidRPr="00B243BF">
              <w:rPr>
                <w:rFonts w:ascii="GHEA Mariam" w:hAnsi="GHEA Mariam"/>
                <w:lang w:val="hy-AM"/>
              </w:rPr>
              <w:t>Բնապահպանության նախարարություն</w:t>
            </w:r>
          </w:p>
        </w:tc>
        <w:tc>
          <w:tcPr>
            <w:tcW w:w="2126" w:type="dxa"/>
          </w:tcPr>
          <w:p w:rsidR="00340618" w:rsidRPr="00B243BF" w:rsidRDefault="00340618" w:rsidP="006B47A6">
            <w:pPr>
              <w:spacing w:beforeAutospacing="1" w:afterAutospacing="1"/>
              <w:jc w:val="center"/>
              <w:rPr>
                <w:rFonts w:ascii="GHEA Mariam" w:hAnsi="GHEA Mariam"/>
                <w:lang w:val="hy-AM"/>
              </w:rPr>
            </w:pPr>
            <w:r w:rsidRPr="00B243BF">
              <w:rPr>
                <w:rFonts w:ascii="GHEA Mariam" w:hAnsi="GHEA Mariam"/>
                <w:lang w:val="hy-AM"/>
              </w:rPr>
              <w:t>-</w:t>
            </w:r>
          </w:p>
        </w:tc>
        <w:tc>
          <w:tcPr>
            <w:tcW w:w="1843" w:type="dxa"/>
          </w:tcPr>
          <w:p w:rsidR="00340618" w:rsidRPr="00B243BF" w:rsidRDefault="00340618" w:rsidP="006B47A6">
            <w:pPr>
              <w:pStyle w:val="mechtex"/>
              <w:spacing w:after="200"/>
              <w:rPr>
                <w:rFonts w:ascii="GHEA Mariam" w:hAnsi="GHEA Mariam"/>
                <w:sz w:val="20"/>
                <w:lang w:val="hy-AM" w:eastAsia="en-US"/>
              </w:rPr>
            </w:pPr>
            <w:r w:rsidRPr="00B243BF">
              <w:rPr>
                <w:rFonts w:ascii="GHEA Mariam" w:hAnsi="GHEA Mariam"/>
                <w:sz w:val="20"/>
                <w:lang w:val="hy-AM" w:eastAsia="en-US"/>
              </w:rPr>
              <w:t xml:space="preserve">2018 թ դեկտեմբերի 3-րդ տասնօրյակ </w:t>
            </w:r>
          </w:p>
        </w:tc>
        <w:tc>
          <w:tcPr>
            <w:tcW w:w="1701" w:type="dxa"/>
          </w:tcPr>
          <w:p w:rsidR="00340618" w:rsidRPr="00B243BF" w:rsidRDefault="00340618" w:rsidP="006B47A6">
            <w:pPr>
              <w:pStyle w:val="mechtex"/>
              <w:spacing w:after="200"/>
              <w:rPr>
                <w:rFonts w:ascii="GHEA Mariam" w:hAnsi="GHEA Mariam"/>
                <w:sz w:val="20"/>
                <w:lang w:val="hy-AM" w:eastAsia="en-US"/>
              </w:rPr>
            </w:pPr>
            <w:r w:rsidRPr="00B243BF">
              <w:rPr>
                <w:rFonts w:ascii="GHEA Mariam" w:hAnsi="GHEA Mariam"/>
                <w:sz w:val="20"/>
                <w:lang w:val="hy-AM" w:eastAsia="en-US"/>
              </w:rPr>
              <w:t xml:space="preserve">ԱՄՆ ՄԶԳ Գիտական առաջադեմ տեխնոլոգիաների օգտագործում և համագործակցություն հանուն ռեսուրսների համալիր պահպանության» ծրագիր </w:t>
            </w:r>
          </w:p>
          <w:p w:rsidR="00340618" w:rsidRPr="00B243BF" w:rsidRDefault="00340618" w:rsidP="006B47A6">
            <w:pPr>
              <w:pStyle w:val="mechtex"/>
              <w:spacing w:after="200"/>
              <w:rPr>
                <w:rFonts w:ascii="GHEA Mariam" w:hAnsi="GHEA Mariam"/>
                <w:sz w:val="20"/>
                <w:lang w:val="hy-AM" w:eastAsia="en-US"/>
              </w:rPr>
            </w:pPr>
            <w:r w:rsidRPr="00B243BF">
              <w:rPr>
                <w:rFonts w:ascii="GHEA Mariam" w:hAnsi="GHEA Mariam"/>
                <w:sz w:val="20"/>
                <w:lang w:val="hy-AM" w:eastAsia="en-US"/>
              </w:rPr>
              <w:t>4900,0 հազ դրամ</w:t>
            </w:r>
          </w:p>
        </w:tc>
      </w:tr>
      <w:tr w:rsidR="00B243BF" w:rsidRPr="00A42708" w:rsidTr="006B47A6">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sz w:val="20"/>
                <w:szCs w:val="20"/>
                <w:lang w:val="hy-AM"/>
              </w:rPr>
            </w:pPr>
          </w:p>
        </w:tc>
        <w:tc>
          <w:tcPr>
            <w:tcW w:w="2269" w:type="dxa"/>
          </w:tcPr>
          <w:p w:rsidR="00340618" w:rsidRPr="00B243BF" w:rsidRDefault="00340618" w:rsidP="006B47A6">
            <w:pPr>
              <w:spacing w:before="120"/>
              <w:ind w:right="90"/>
              <w:contextualSpacing/>
              <w:jc w:val="both"/>
              <w:rPr>
                <w:rFonts w:ascii="GHEA Mariam" w:hAnsi="GHEA Mariam"/>
                <w:lang w:val="hy-AM"/>
              </w:rPr>
            </w:pPr>
          </w:p>
        </w:tc>
        <w:tc>
          <w:tcPr>
            <w:tcW w:w="2410" w:type="dxa"/>
          </w:tcPr>
          <w:p w:rsidR="00340618" w:rsidRPr="00B243BF" w:rsidRDefault="00340618" w:rsidP="006B47A6">
            <w:pPr>
              <w:pStyle w:val="ListParagraph"/>
              <w:spacing w:after="0" w:line="240" w:lineRule="auto"/>
              <w:ind w:left="0"/>
              <w:rPr>
                <w:rFonts w:ascii="GHEA Mariam" w:hAnsi="GHEA Mariam"/>
                <w:b/>
                <w:sz w:val="20"/>
                <w:szCs w:val="20"/>
                <w:lang w:val="hy-AM"/>
              </w:rPr>
            </w:pPr>
            <w:r w:rsidRPr="00B243BF">
              <w:rPr>
                <w:rFonts w:ascii="GHEA Mariam" w:hAnsi="GHEA Mariam"/>
                <w:b/>
                <w:sz w:val="20"/>
                <w:szCs w:val="20"/>
                <w:lang w:val="hy-AM"/>
              </w:rPr>
              <w:t>3.4  «Արարատյան դաշտի ստորերկրյա ջրային ռեսուրսների վերականգնման հայեցակարգը հաստատելու մասին» կառավարության ներքին որոշման նախագծի մշակում  և կառավարություն ներկայացում</w:t>
            </w:r>
          </w:p>
          <w:p w:rsidR="00340618" w:rsidRPr="00B243BF" w:rsidRDefault="00340618" w:rsidP="006B47A6">
            <w:pPr>
              <w:pStyle w:val="ListParagraph"/>
              <w:spacing w:after="0" w:line="240" w:lineRule="auto"/>
              <w:ind w:left="0"/>
              <w:rPr>
                <w:rFonts w:ascii="GHEA Mariam" w:hAnsi="GHEA Mariam"/>
                <w:sz w:val="20"/>
                <w:szCs w:val="20"/>
                <w:lang w:val="hy-AM"/>
              </w:rPr>
            </w:pPr>
            <w:r w:rsidRPr="00B243BF">
              <w:rPr>
                <w:rFonts w:ascii="GHEA Mariam" w:hAnsi="GHEA Mariam"/>
                <w:sz w:val="20"/>
                <w:szCs w:val="20"/>
                <w:lang w:val="hy-AM"/>
              </w:rPr>
              <w:t>ա/ Փաստացի և ըստ ՋԹ-ների ջրօգտագործողների հայտնաբերում:</w:t>
            </w:r>
          </w:p>
          <w:p w:rsidR="00340618" w:rsidRPr="00B243BF" w:rsidRDefault="00340618" w:rsidP="006B47A6">
            <w:pPr>
              <w:pStyle w:val="ListParagraph"/>
              <w:spacing w:after="0" w:line="240" w:lineRule="auto"/>
              <w:ind w:left="0"/>
              <w:rPr>
                <w:rFonts w:ascii="GHEA Mariam" w:hAnsi="GHEA Mariam"/>
                <w:sz w:val="20"/>
                <w:szCs w:val="20"/>
                <w:lang w:val="hy-AM"/>
              </w:rPr>
            </w:pPr>
            <w:r w:rsidRPr="00B243BF">
              <w:rPr>
                <w:rFonts w:ascii="GHEA Mariam" w:hAnsi="GHEA Mariam"/>
                <w:sz w:val="20"/>
                <w:szCs w:val="20"/>
                <w:lang w:val="hy-AM"/>
              </w:rPr>
              <w:t>բ/ Արարատյան դաշտի ստորերկրյա ջրային ռեսուրսների վերականգնմանն ուղղված հնարավոր միջոցառումների մշակում:</w:t>
            </w:r>
          </w:p>
          <w:p w:rsidR="00340618" w:rsidRPr="00B243BF" w:rsidRDefault="00340618" w:rsidP="006B47A6">
            <w:pPr>
              <w:pStyle w:val="ListParagraph"/>
              <w:spacing w:after="0" w:line="240" w:lineRule="auto"/>
              <w:ind w:left="0"/>
              <w:rPr>
                <w:rFonts w:ascii="GHEA Mariam" w:hAnsi="GHEA Mariam"/>
                <w:sz w:val="20"/>
                <w:szCs w:val="20"/>
                <w:lang w:val="hy-AM"/>
              </w:rPr>
            </w:pPr>
            <w:r w:rsidRPr="00B243BF">
              <w:rPr>
                <w:rFonts w:ascii="GHEA Mariam" w:hAnsi="GHEA Mariam"/>
                <w:sz w:val="20"/>
                <w:szCs w:val="20"/>
                <w:lang w:val="hy-AM"/>
              </w:rPr>
              <w:t xml:space="preserve">գ/ </w:t>
            </w:r>
            <w:r w:rsidRPr="00B243BF">
              <w:rPr>
                <w:rFonts w:ascii="GHEA Mariam" w:hAnsi="GHEA Mariam"/>
                <w:sz w:val="20"/>
                <w:szCs w:val="20"/>
                <w:lang w:val="hy-AM"/>
              </w:rPr>
              <w:lastRenderedPageBreak/>
              <w:t>Կրկնակի/երկրորդային ջրօգտագործմանն ուղղված խրախուսիչ և այլ միջոցառումների մշակում:</w:t>
            </w:r>
          </w:p>
          <w:p w:rsidR="00340618" w:rsidRPr="00B243BF" w:rsidRDefault="00340618" w:rsidP="006B47A6">
            <w:pPr>
              <w:pStyle w:val="ListParagraph"/>
              <w:spacing w:after="0" w:line="240" w:lineRule="auto"/>
              <w:ind w:left="0"/>
              <w:rPr>
                <w:rFonts w:ascii="GHEA Mariam" w:hAnsi="GHEA Mariam"/>
                <w:sz w:val="20"/>
                <w:szCs w:val="20"/>
                <w:lang w:val="hy-AM"/>
              </w:rPr>
            </w:pPr>
            <w:r w:rsidRPr="00B243BF">
              <w:rPr>
                <w:rFonts w:ascii="GHEA Mariam" w:hAnsi="GHEA Mariam"/>
                <w:sz w:val="20"/>
                <w:szCs w:val="20"/>
                <w:lang w:val="hy-AM"/>
              </w:rPr>
              <w:t xml:space="preserve">դ/ Արարտյան դաշտի ստորերկրյա ջրերի պահպանությանն ու կառավարմանն ուղղված գործիքի ուրվագծում, որը կօգնի կառավարչին ճիշտ լուծում կայացնելու: </w:t>
            </w:r>
          </w:p>
        </w:tc>
        <w:tc>
          <w:tcPr>
            <w:tcW w:w="2268" w:type="dxa"/>
          </w:tcPr>
          <w:p w:rsidR="00340618" w:rsidRPr="00B243BF" w:rsidRDefault="00340618" w:rsidP="006B47A6">
            <w:pPr>
              <w:tabs>
                <w:tab w:val="left" w:pos="1134"/>
                <w:tab w:val="left" w:pos="1629"/>
              </w:tabs>
              <w:ind w:firstLine="9"/>
              <w:jc w:val="center"/>
              <w:rPr>
                <w:rFonts w:ascii="GHEA Mariam" w:hAnsi="GHEA Mariam"/>
                <w:lang w:val="hy-AM"/>
              </w:rPr>
            </w:pPr>
            <w:r w:rsidRPr="00B243BF">
              <w:rPr>
                <w:rFonts w:ascii="GHEA Mariam" w:hAnsi="GHEA Mariam"/>
                <w:lang w:val="hy-AM"/>
              </w:rPr>
              <w:lastRenderedPageBreak/>
              <w:t>Արարատյան դաշտի ստորերկրյա ջրային ռեսուրսների վերականգնում և պահպանում</w:t>
            </w:r>
          </w:p>
        </w:tc>
        <w:tc>
          <w:tcPr>
            <w:tcW w:w="2268" w:type="dxa"/>
          </w:tcPr>
          <w:p w:rsidR="00340618" w:rsidRPr="00B243BF" w:rsidRDefault="00340618" w:rsidP="006B47A6">
            <w:pPr>
              <w:rPr>
                <w:rFonts w:ascii="GHEA Mariam" w:hAnsi="GHEA Mariam"/>
                <w:lang w:val="hy-AM"/>
              </w:rPr>
            </w:pPr>
            <w:r w:rsidRPr="00B243BF">
              <w:rPr>
                <w:rFonts w:ascii="GHEA Mariam" w:hAnsi="GHEA Mariam"/>
                <w:lang w:val="hy-AM"/>
              </w:rPr>
              <w:t>Բնապահպանության նախարարություն</w:t>
            </w:r>
          </w:p>
          <w:p w:rsidR="00340618" w:rsidRPr="00B243BF" w:rsidRDefault="00340618" w:rsidP="006B47A6">
            <w:pPr>
              <w:rPr>
                <w:rFonts w:ascii="GHEA Mariam" w:hAnsi="GHEA Mariam"/>
                <w:lang w:val="hy-AM"/>
              </w:rPr>
            </w:pPr>
          </w:p>
        </w:tc>
        <w:tc>
          <w:tcPr>
            <w:tcW w:w="2126" w:type="dxa"/>
          </w:tcPr>
          <w:p w:rsidR="00340618" w:rsidRPr="00B243BF" w:rsidRDefault="00340618" w:rsidP="006B47A6">
            <w:pPr>
              <w:rPr>
                <w:rFonts w:ascii="GHEA Mariam" w:hAnsi="GHEA Mariam"/>
                <w:lang w:val="hy-AM"/>
              </w:rPr>
            </w:pPr>
            <w:r w:rsidRPr="00B243BF">
              <w:rPr>
                <w:rFonts w:ascii="GHEA Mariam" w:hAnsi="GHEA Mariam"/>
                <w:lang w:val="hy-AM"/>
              </w:rPr>
              <w:t>Գյուղատնտեսության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 xml:space="preserve">Արտակարգ իրավիճակների նախարարություն </w:t>
            </w:r>
          </w:p>
          <w:p w:rsidR="00340618" w:rsidRPr="00B243BF" w:rsidRDefault="00340618" w:rsidP="006B47A6">
            <w:pPr>
              <w:rPr>
                <w:rFonts w:ascii="GHEA Mariam" w:hAnsi="GHEA Mariam"/>
                <w:lang w:val="hy-AM"/>
              </w:rPr>
            </w:pPr>
            <w:r w:rsidRPr="00B243BF">
              <w:rPr>
                <w:rFonts w:ascii="GHEA Mariam" w:hAnsi="GHEA Mariam"/>
                <w:lang w:val="hy-AM"/>
              </w:rPr>
              <w:t>ԷԵԲՊՆ ջրային կոմիտե</w:t>
            </w:r>
          </w:p>
        </w:tc>
        <w:tc>
          <w:tcPr>
            <w:tcW w:w="1843" w:type="dxa"/>
          </w:tcPr>
          <w:p w:rsidR="00340618" w:rsidRPr="00B243BF" w:rsidRDefault="00340618" w:rsidP="006B47A6">
            <w:pPr>
              <w:jc w:val="center"/>
              <w:rPr>
                <w:rFonts w:ascii="GHEA Mariam" w:hAnsi="GHEA Mariam"/>
                <w:lang w:val="hy-AM"/>
              </w:rPr>
            </w:pPr>
            <w:r w:rsidRPr="00B243BF">
              <w:rPr>
                <w:rFonts w:ascii="GHEA Mariam" w:hAnsi="GHEA Mariam"/>
                <w:lang w:val="hy-AM"/>
              </w:rPr>
              <w:t>2022 թ. դեկտեմբերի 3-րդ տասնօրյակ</w:t>
            </w:r>
          </w:p>
          <w:p w:rsidR="00340618" w:rsidRPr="00B243BF" w:rsidRDefault="00340618" w:rsidP="006B47A6">
            <w:pPr>
              <w:jc w:val="center"/>
              <w:rPr>
                <w:rFonts w:ascii="GHEA Mariam" w:hAnsi="GHEA Mariam"/>
                <w:lang w:val="hy-AM"/>
              </w:rPr>
            </w:pPr>
          </w:p>
        </w:tc>
        <w:tc>
          <w:tcPr>
            <w:tcW w:w="1701" w:type="dxa"/>
          </w:tcPr>
          <w:p w:rsidR="00340618" w:rsidRPr="00B243BF" w:rsidRDefault="00340618" w:rsidP="006B47A6">
            <w:pPr>
              <w:pStyle w:val="mechtex"/>
              <w:tabs>
                <w:tab w:val="left" w:pos="270"/>
              </w:tabs>
              <w:rPr>
                <w:rFonts w:ascii="GHEA Mariam" w:hAnsi="GHEA Mariam"/>
                <w:sz w:val="20"/>
                <w:lang w:val="hy-AM" w:eastAsia="en-US"/>
              </w:rPr>
            </w:pPr>
            <w:r w:rsidRPr="00B243BF">
              <w:rPr>
                <w:rFonts w:ascii="GHEA Mariam" w:hAnsi="GHEA Mariam"/>
                <w:sz w:val="20"/>
                <w:lang w:val="hy-AM" w:eastAsia="en-US"/>
              </w:rPr>
              <w:t>Պետական բյուջե,</w:t>
            </w:r>
          </w:p>
          <w:p w:rsidR="00340618" w:rsidRPr="00B243BF" w:rsidRDefault="00340618" w:rsidP="006B47A6">
            <w:pPr>
              <w:pStyle w:val="mechtex"/>
              <w:tabs>
                <w:tab w:val="left" w:pos="270"/>
              </w:tabs>
              <w:rPr>
                <w:rFonts w:ascii="GHEA Mariam" w:hAnsi="GHEA Mariam"/>
                <w:sz w:val="20"/>
                <w:lang w:val="hy-AM" w:eastAsia="en-US"/>
              </w:rPr>
            </w:pPr>
            <w:r w:rsidRPr="00B243BF">
              <w:rPr>
                <w:rFonts w:ascii="GHEA Mariam" w:hAnsi="GHEA Mariam"/>
                <w:sz w:val="20"/>
                <w:lang w:val="hy-AM" w:eastAsia="en-US"/>
              </w:rPr>
              <w:t>օրենքով չարգելված այլ աղբյուրներ</w:t>
            </w:r>
          </w:p>
          <w:p w:rsidR="00340618" w:rsidRPr="00B243BF" w:rsidRDefault="00340618" w:rsidP="006B47A6">
            <w:pPr>
              <w:jc w:val="center"/>
              <w:rPr>
                <w:rFonts w:ascii="GHEA Mariam" w:hAnsi="GHEA Mariam"/>
                <w:lang w:val="hy-AM"/>
              </w:rPr>
            </w:pPr>
            <w:r w:rsidRPr="00B243BF">
              <w:rPr>
                <w:rFonts w:ascii="GHEA Mariam" w:hAnsi="GHEA Mariam"/>
                <w:lang w:val="hy-AM"/>
              </w:rPr>
              <w:t>մոտ 29</w:t>
            </w:r>
            <w:r w:rsidRPr="00B243BF">
              <w:rPr>
                <w:rFonts w:ascii="Calibri" w:hAnsi="Calibri" w:cs="Calibri"/>
                <w:lang w:val="hy-AM"/>
              </w:rPr>
              <w:t> </w:t>
            </w:r>
            <w:r w:rsidRPr="00B243BF">
              <w:rPr>
                <w:rFonts w:ascii="GHEA Mariam" w:hAnsi="GHEA Mariam"/>
                <w:lang w:val="hy-AM"/>
              </w:rPr>
              <w:t>000,0 հազ դրամ</w:t>
            </w: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 xml:space="preserve">2019թ </w:t>
            </w: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մոտ 9 000,0 հազ</w:t>
            </w:r>
            <w:r w:rsidRPr="00B243BF">
              <w:rPr>
                <w:rFonts w:ascii="Cambria Math" w:hAnsi="Cambria Math" w:cs="Cambria Math"/>
                <w:sz w:val="20"/>
                <w:lang w:val="hy-AM" w:eastAsia="en-US"/>
              </w:rPr>
              <w:t>․</w:t>
            </w:r>
            <w:r w:rsidRPr="00B243BF">
              <w:rPr>
                <w:rFonts w:ascii="GHEA Mariam" w:hAnsi="GHEA Mariam"/>
                <w:sz w:val="20"/>
                <w:lang w:val="hy-AM" w:eastAsia="en-US"/>
              </w:rPr>
              <w:t xml:space="preserve"> </w:t>
            </w:r>
            <w:r w:rsidRPr="00B243BF">
              <w:rPr>
                <w:rFonts w:ascii="GHEA Mariam" w:hAnsi="GHEA Mariam" w:cs="GHEA Mariam"/>
                <w:sz w:val="20"/>
                <w:lang w:val="hy-AM" w:eastAsia="en-US"/>
              </w:rPr>
              <w:t>դրամ</w:t>
            </w:r>
          </w:p>
          <w:p w:rsidR="00340618" w:rsidRPr="00B243BF" w:rsidRDefault="00340618" w:rsidP="006B47A6">
            <w:pPr>
              <w:pStyle w:val="mechtex"/>
              <w:rPr>
                <w:rFonts w:ascii="GHEA Mariam" w:hAnsi="GHEA Mariam"/>
                <w:sz w:val="20"/>
                <w:lang w:val="hy-AM" w:eastAsia="en-US"/>
              </w:rPr>
            </w:pPr>
          </w:p>
          <w:p w:rsidR="00340618" w:rsidRPr="00B243BF" w:rsidRDefault="00340618" w:rsidP="006B47A6">
            <w:pPr>
              <w:pStyle w:val="mechtex"/>
              <w:rPr>
                <w:rFonts w:ascii="GHEA Mariam" w:hAnsi="GHEA Mariam"/>
                <w:sz w:val="20"/>
                <w:lang w:val="hy-AM" w:eastAsia="en-US"/>
              </w:rPr>
            </w:pPr>
          </w:p>
        </w:tc>
      </w:tr>
      <w:tr w:rsidR="00B243BF" w:rsidRPr="00A42708" w:rsidTr="006B47A6">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sz w:val="20"/>
                <w:szCs w:val="20"/>
                <w:lang w:val="hy-AM"/>
              </w:rPr>
            </w:pPr>
          </w:p>
        </w:tc>
        <w:tc>
          <w:tcPr>
            <w:tcW w:w="2269" w:type="dxa"/>
          </w:tcPr>
          <w:p w:rsidR="00340618" w:rsidRPr="00B243BF" w:rsidRDefault="00340618" w:rsidP="006B47A6">
            <w:pPr>
              <w:spacing w:before="120"/>
              <w:ind w:right="90"/>
              <w:contextualSpacing/>
              <w:jc w:val="both"/>
              <w:rPr>
                <w:rFonts w:ascii="GHEA Mariam" w:hAnsi="GHEA Mariam"/>
                <w:lang w:val="hy-AM"/>
              </w:rPr>
            </w:pPr>
          </w:p>
        </w:tc>
        <w:tc>
          <w:tcPr>
            <w:tcW w:w="2410" w:type="dxa"/>
          </w:tcPr>
          <w:p w:rsidR="00340618" w:rsidRPr="00B243BF" w:rsidRDefault="00340618" w:rsidP="006B47A6">
            <w:pPr>
              <w:pStyle w:val="ListParagraph"/>
              <w:spacing w:after="0" w:line="240" w:lineRule="auto"/>
              <w:ind w:left="41"/>
              <w:rPr>
                <w:rFonts w:ascii="GHEA Mariam" w:hAnsi="GHEA Mariam"/>
                <w:b/>
                <w:sz w:val="20"/>
                <w:szCs w:val="20"/>
                <w:lang w:val="hy-AM"/>
              </w:rPr>
            </w:pPr>
            <w:r w:rsidRPr="00B243BF">
              <w:rPr>
                <w:rFonts w:ascii="GHEA Mariam" w:hAnsi="GHEA Mariam"/>
                <w:b/>
                <w:sz w:val="20"/>
                <w:szCs w:val="20"/>
                <w:lang w:val="hy-AM"/>
              </w:rPr>
              <w:t>3</w:t>
            </w:r>
            <w:r w:rsidRPr="00B243BF">
              <w:rPr>
                <w:rFonts w:ascii="Cambria Math" w:hAnsi="Cambria Math" w:cs="Cambria Math"/>
                <w:b/>
                <w:sz w:val="20"/>
                <w:szCs w:val="20"/>
                <w:lang w:val="hy-AM"/>
              </w:rPr>
              <w:t>․</w:t>
            </w:r>
            <w:r w:rsidRPr="00B243BF">
              <w:rPr>
                <w:rFonts w:ascii="GHEA Mariam" w:hAnsi="GHEA Mariam"/>
                <w:b/>
                <w:sz w:val="20"/>
                <w:szCs w:val="20"/>
                <w:lang w:val="hy-AM"/>
              </w:rPr>
              <w:t>5 «Ջրային ռեսուրսների ողջամիտ օգտագործման և պահպանության ռազմավարությունը հաստատելու մասին» կառավարության ներքին որոշման նախագծի մշակում  և կառավարություն ներկայացում</w:t>
            </w:r>
          </w:p>
          <w:p w:rsidR="00340618" w:rsidRPr="00B243BF" w:rsidRDefault="00340618" w:rsidP="006B47A6">
            <w:pPr>
              <w:pStyle w:val="ListParagraph"/>
              <w:spacing w:after="0" w:line="240" w:lineRule="auto"/>
              <w:ind w:left="41"/>
              <w:rPr>
                <w:rFonts w:ascii="GHEA Mariam" w:hAnsi="GHEA Mariam"/>
                <w:b/>
                <w:sz w:val="20"/>
                <w:szCs w:val="20"/>
                <w:lang w:val="hy-AM"/>
              </w:rPr>
            </w:pPr>
          </w:p>
          <w:p w:rsidR="00340618" w:rsidRPr="00B243BF" w:rsidRDefault="00340618" w:rsidP="006B47A6">
            <w:pPr>
              <w:pStyle w:val="ListParagraph"/>
              <w:spacing w:after="0" w:line="240" w:lineRule="auto"/>
              <w:ind w:left="41" w:firstLine="142"/>
              <w:rPr>
                <w:rFonts w:ascii="GHEA Mariam" w:hAnsi="GHEA Mariam"/>
                <w:sz w:val="20"/>
                <w:szCs w:val="20"/>
                <w:lang w:val="hy-AM"/>
              </w:rPr>
            </w:pPr>
            <w:r w:rsidRPr="00B243BF">
              <w:rPr>
                <w:rFonts w:ascii="GHEA Mariam" w:hAnsi="GHEA Mariam"/>
                <w:sz w:val="20"/>
                <w:szCs w:val="20"/>
                <w:lang w:val="hy-AM"/>
              </w:rPr>
              <w:t>ա/ Ջրային ռեսուրսների ողջամիտ օգտագործմանն ու պահպանությանն ուղղված նպատակի ձևավորում:</w:t>
            </w:r>
          </w:p>
          <w:p w:rsidR="00340618" w:rsidRPr="00B243BF" w:rsidRDefault="00340618" w:rsidP="006B47A6">
            <w:pPr>
              <w:pStyle w:val="ListParagraph"/>
              <w:spacing w:after="0" w:line="240" w:lineRule="auto"/>
              <w:ind w:left="41" w:firstLine="142"/>
              <w:rPr>
                <w:rFonts w:ascii="GHEA Mariam" w:hAnsi="GHEA Mariam"/>
                <w:sz w:val="20"/>
                <w:szCs w:val="20"/>
                <w:lang w:val="hy-AM"/>
              </w:rPr>
            </w:pPr>
            <w:r w:rsidRPr="00B243BF">
              <w:rPr>
                <w:rFonts w:ascii="GHEA Mariam" w:hAnsi="GHEA Mariam"/>
                <w:sz w:val="20"/>
                <w:szCs w:val="20"/>
                <w:lang w:val="hy-AM"/>
              </w:rPr>
              <w:t xml:space="preserve">բ/ Ըստ ջրավազանային կառավարման տարածքների և ելնելով տվյալ շրջանի զարգացվածության միտումներից ջրային ռեսուրսների </w:t>
            </w:r>
            <w:r w:rsidRPr="00B243BF">
              <w:rPr>
                <w:rFonts w:ascii="GHEA Mariam" w:hAnsi="GHEA Mariam"/>
                <w:sz w:val="20"/>
                <w:szCs w:val="20"/>
                <w:lang w:val="hy-AM"/>
              </w:rPr>
              <w:lastRenderedPageBreak/>
              <w:t>տնտեսական արժեքի ձևավորում՝ հենվելով հետագա օգտագրծման ու չօգտագործման պարագաներում:</w:t>
            </w:r>
          </w:p>
          <w:p w:rsidR="00340618" w:rsidRPr="00B243BF" w:rsidRDefault="00340618" w:rsidP="006B47A6">
            <w:pPr>
              <w:pStyle w:val="ListParagraph"/>
              <w:spacing w:after="0" w:line="240" w:lineRule="auto"/>
              <w:ind w:left="41" w:firstLine="142"/>
              <w:rPr>
                <w:rFonts w:ascii="GHEA Mariam" w:hAnsi="GHEA Mariam"/>
                <w:sz w:val="20"/>
                <w:szCs w:val="20"/>
                <w:lang w:val="hy-AM"/>
              </w:rPr>
            </w:pPr>
            <w:r w:rsidRPr="00B243BF">
              <w:rPr>
                <w:rFonts w:ascii="GHEA Mariam" w:hAnsi="GHEA Mariam"/>
                <w:sz w:val="20"/>
                <w:szCs w:val="20"/>
                <w:lang w:val="hy-AM"/>
              </w:rPr>
              <w:t>գ/ Անհրաժեշտությաան դեպքում հոսքերի վերաբաշխման ռազմավարության մշակում:</w:t>
            </w:r>
          </w:p>
          <w:p w:rsidR="00340618" w:rsidRPr="00B243BF" w:rsidRDefault="00340618" w:rsidP="006B47A6">
            <w:pPr>
              <w:pStyle w:val="ListParagraph"/>
              <w:spacing w:after="0" w:line="240" w:lineRule="auto"/>
              <w:ind w:left="41" w:firstLine="142"/>
              <w:rPr>
                <w:rFonts w:ascii="GHEA Mariam" w:hAnsi="GHEA Mariam"/>
                <w:sz w:val="20"/>
                <w:szCs w:val="20"/>
                <w:lang w:val="hy-AM"/>
              </w:rPr>
            </w:pPr>
            <w:r w:rsidRPr="00B243BF">
              <w:rPr>
                <w:rFonts w:ascii="GHEA Mariam" w:hAnsi="GHEA Mariam"/>
                <w:sz w:val="20"/>
                <w:szCs w:val="20"/>
                <w:lang w:val="hy-AM"/>
              </w:rPr>
              <w:t>դ/ Ջրային ռեսուրսների քանակական, որակական գնահատում:</w:t>
            </w:r>
          </w:p>
          <w:p w:rsidR="00340618" w:rsidRPr="00B243BF" w:rsidRDefault="00340618" w:rsidP="006B47A6">
            <w:pPr>
              <w:pStyle w:val="ListParagraph"/>
              <w:spacing w:after="0" w:line="240" w:lineRule="auto"/>
              <w:ind w:left="41" w:firstLine="142"/>
              <w:rPr>
                <w:rFonts w:ascii="GHEA Mariam" w:hAnsi="GHEA Mariam"/>
                <w:sz w:val="20"/>
                <w:szCs w:val="20"/>
                <w:lang w:val="hy-AM"/>
              </w:rPr>
            </w:pPr>
            <w:r w:rsidRPr="00B243BF">
              <w:rPr>
                <w:rFonts w:ascii="GHEA Mariam" w:hAnsi="GHEA Mariam"/>
                <w:sz w:val="20"/>
                <w:szCs w:val="20"/>
                <w:lang w:val="hy-AM"/>
              </w:rPr>
              <w:t>ե/ Ըստ ջրային ռեսուրսի հիդրոաշխարհագրական, հիդրոկենսաբանական, հիդրոքիմիական ը այլ տեսակի առանձնահատկություն-ների “լավ էկոլոգիական վիճակի հղումային պայմանների/ռեֆերենտ պայմանների” որոշումն ու հստակեցումը:</w:t>
            </w:r>
          </w:p>
          <w:p w:rsidR="00340618" w:rsidRPr="00B243BF" w:rsidRDefault="00340618" w:rsidP="006B47A6">
            <w:pPr>
              <w:pStyle w:val="ListParagraph"/>
              <w:spacing w:after="0" w:line="240" w:lineRule="auto"/>
              <w:ind w:left="41" w:firstLine="142"/>
              <w:rPr>
                <w:rFonts w:ascii="GHEA Mariam" w:hAnsi="GHEA Mariam"/>
                <w:sz w:val="20"/>
                <w:szCs w:val="20"/>
                <w:lang w:val="hy-AM"/>
              </w:rPr>
            </w:pPr>
            <w:r w:rsidRPr="00B243BF">
              <w:rPr>
                <w:rFonts w:ascii="GHEA Mariam" w:hAnsi="GHEA Mariam"/>
                <w:sz w:val="20"/>
                <w:szCs w:val="20"/>
                <w:lang w:val="hy-AM"/>
              </w:rPr>
              <w:t xml:space="preserve">զ/ Ելնելով ռեֆերենտ պայմանների բազիսային տվյալներից՝ հստակ գործողությունների մշակում, որոնք ուղղված կլինեն ջրային ռեսուրսի </w:t>
            </w:r>
            <w:r w:rsidRPr="00B243BF">
              <w:rPr>
                <w:rFonts w:ascii="GHEA Mariam" w:hAnsi="GHEA Mariam"/>
                <w:sz w:val="20"/>
                <w:szCs w:val="20"/>
                <w:lang w:val="hy-AM"/>
              </w:rPr>
              <w:lastRenderedPageBreak/>
              <w:t>փաստացի վիճակը ռեֆերենտին հասցնելու:</w:t>
            </w:r>
          </w:p>
          <w:p w:rsidR="00340618" w:rsidRPr="00B243BF" w:rsidRDefault="00340618" w:rsidP="006B47A6">
            <w:pPr>
              <w:pStyle w:val="ListParagraph"/>
              <w:spacing w:after="0" w:line="240" w:lineRule="auto"/>
              <w:ind w:left="41" w:firstLine="142"/>
              <w:rPr>
                <w:rFonts w:ascii="GHEA Mariam" w:hAnsi="GHEA Mariam"/>
                <w:sz w:val="20"/>
                <w:szCs w:val="20"/>
                <w:lang w:val="hy-AM"/>
              </w:rPr>
            </w:pPr>
            <w:r w:rsidRPr="00B243BF">
              <w:rPr>
                <w:rFonts w:ascii="GHEA Mariam" w:hAnsi="GHEA Mariam"/>
                <w:sz w:val="20"/>
                <w:szCs w:val="20"/>
                <w:lang w:val="hy-AM"/>
              </w:rPr>
              <w:t>Ջրային ռեսուրսների հիդրոլոգիական և քիմիական կանխատեսումների մշակում՝ ելնելով կլիմայի փոփոխությունից: Պետք է մշակվեն՝ բազիսային, լավատեսական և վատատեսական սցենարներ:</w:t>
            </w:r>
          </w:p>
        </w:tc>
        <w:tc>
          <w:tcPr>
            <w:tcW w:w="2268" w:type="dxa"/>
          </w:tcPr>
          <w:p w:rsidR="00340618" w:rsidRPr="00B243BF" w:rsidRDefault="00340618" w:rsidP="006B47A6">
            <w:pPr>
              <w:pStyle w:val="ListParagraph"/>
              <w:spacing w:after="0" w:line="240" w:lineRule="auto"/>
              <w:ind w:left="41"/>
              <w:jc w:val="center"/>
              <w:rPr>
                <w:rFonts w:ascii="GHEA Mariam" w:hAnsi="GHEA Mariam"/>
                <w:sz w:val="20"/>
                <w:szCs w:val="20"/>
                <w:lang w:val="hy-AM"/>
              </w:rPr>
            </w:pPr>
            <w:r w:rsidRPr="00B243BF">
              <w:rPr>
                <w:rFonts w:ascii="GHEA Mariam" w:hAnsi="GHEA Mariam"/>
                <w:sz w:val="20"/>
                <w:szCs w:val="20"/>
                <w:lang w:val="hy-AM"/>
              </w:rPr>
              <w:lastRenderedPageBreak/>
              <w:t>Ջրային ռեսուրսների նպատակային օգտագործում և արդյունավետ կառավարում</w:t>
            </w:r>
          </w:p>
          <w:p w:rsidR="00340618" w:rsidRPr="00B243BF" w:rsidRDefault="00340618" w:rsidP="006B47A6">
            <w:pPr>
              <w:pStyle w:val="ListParagraph"/>
              <w:spacing w:after="0" w:line="240" w:lineRule="auto"/>
              <w:ind w:left="41"/>
              <w:jc w:val="center"/>
              <w:rPr>
                <w:rFonts w:ascii="GHEA Mariam" w:hAnsi="GHEA Mariam"/>
                <w:sz w:val="20"/>
                <w:szCs w:val="20"/>
                <w:lang w:val="hy-AM"/>
              </w:rPr>
            </w:pPr>
          </w:p>
          <w:p w:rsidR="00340618" w:rsidRPr="00B243BF" w:rsidRDefault="00340618" w:rsidP="006B47A6">
            <w:pPr>
              <w:pStyle w:val="ListParagraph"/>
              <w:spacing w:after="0" w:line="240" w:lineRule="auto"/>
              <w:ind w:left="41"/>
              <w:jc w:val="center"/>
              <w:rPr>
                <w:rFonts w:ascii="GHEA Mariam" w:hAnsi="GHEA Mariam"/>
                <w:sz w:val="20"/>
                <w:szCs w:val="20"/>
                <w:lang w:val="hy-AM"/>
              </w:rPr>
            </w:pPr>
            <w:r w:rsidRPr="00B243BF">
              <w:rPr>
                <w:rFonts w:ascii="GHEA Mariam" w:hAnsi="GHEA Mariam"/>
                <w:sz w:val="20"/>
                <w:szCs w:val="20"/>
                <w:lang w:val="hy-AM"/>
              </w:rPr>
              <w:t>Ջրային ռեսուրսների  արդի միջազգային պայմաններին համապատասխան լիարժեք  պահպանություն և օգտագործում</w:t>
            </w:r>
          </w:p>
          <w:p w:rsidR="00340618" w:rsidRPr="00B243BF" w:rsidRDefault="00340618" w:rsidP="006B47A6">
            <w:pPr>
              <w:tabs>
                <w:tab w:val="left" w:pos="1134"/>
                <w:tab w:val="left" w:pos="1629"/>
              </w:tabs>
              <w:ind w:firstLine="9"/>
              <w:jc w:val="center"/>
              <w:rPr>
                <w:rFonts w:ascii="GHEA Mariam" w:hAnsi="GHEA Mariam"/>
                <w:lang w:val="hy-AM"/>
              </w:rPr>
            </w:pPr>
          </w:p>
        </w:tc>
        <w:tc>
          <w:tcPr>
            <w:tcW w:w="2268" w:type="dxa"/>
          </w:tcPr>
          <w:p w:rsidR="00340618" w:rsidRPr="00B243BF" w:rsidRDefault="00340618" w:rsidP="006B47A6">
            <w:pPr>
              <w:rPr>
                <w:rFonts w:ascii="GHEA Mariam" w:hAnsi="GHEA Mariam"/>
                <w:lang w:val="hy-AM"/>
              </w:rPr>
            </w:pPr>
            <w:r w:rsidRPr="00B243BF">
              <w:rPr>
                <w:rFonts w:ascii="GHEA Mariam" w:hAnsi="GHEA Mariam"/>
                <w:lang w:val="hy-AM"/>
              </w:rPr>
              <w:t>Բնապահպանության նախարարություն</w:t>
            </w:r>
          </w:p>
          <w:p w:rsidR="00340618" w:rsidRPr="00B243BF" w:rsidRDefault="00340618" w:rsidP="006B47A6">
            <w:pPr>
              <w:rPr>
                <w:rFonts w:ascii="GHEA Mariam" w:hAnsi="GHEA Mariam"/>
                <w:lang w:val="hy-AM"/>
              </w:rPr>
            </w:pPr>
            <w:r w:rsidRPr="00B243BF">
              <w:rPr>
                <w:rFonts w:ascii="GHEA Mariam" w:hAnsi="GHEA Mariam"/>
                <w:lang w:val="hy-AM"/>
              </w:rPr>
              <w:t xml:space="preserve"> </w:t>
            </w:r>
          </w:p>
        </w:tc>
        <w:tc>
          <w:tcPr>
            <w:tcW w:w="2126" w:type="dxa"/>
          </w:tcPr>
          <w:p w:rsidR="00340618" w:rsidRPr="00B243BF" w:rsidRDefault="00340618" w:rsidP="006B47A6">
            <w:pPr>
              <w:rPr>
                <w:rFonts w:ascii="GHEA Mariam" w:hAnsi="GHEA Mariam"/>
                <w:lang w:val="hy-AM"/>
              </w:rPr>
            </w:pPr>
            <w:r w:rsidRPr="00B243BF">
              <w:rPr>
                <w:rFonts w:ascii="GHEA Mariam" w:hAnsi="GHEA Mariam"/>
                <w:lang w:val="hy-AM"/>
              </w:rPr>
              <w:t>ԷԵԲՊՆ ջրային կոմիտե</w:t>
            </w:r>
          </w:p>
        </w:tc>
        <w:tc>
          <w:tcPr>
            <w:tcW w:w="1843" w:type="dxa"/>
          </w:tcPr>
          <w:p w:rsidR="00340618" w:rsidRPr="00B243BF" w:rsidRDefault="00340618" w:rsidP="006B47A6">
            <w:pPr>
              <w:jc w:val="center"/>
              <w:rPr>
                <w:rFonts w:ascii="GHEA Mariam" w:hAnsi="GHEA Mariam"/>
                <w:lang w:val="hy-AM"/>
              </w:rPr>
            </w:pPr>
            <w:r w:rsidRPr="00B243BF">
              <w:rPr>
                <w:rFonts w:ascii="GHEA Mariam" w:hAnsi="GHEA Mariam"/>
                <w:lang w:val="hy-AM"/>
              </w:rPr>
              <w:t>2022 թ. դեկտեմբերի 3-րդ տասնօրյակ</w:t>
            </w:r>
          </w:p>
          <w:p w:rsidR="00340618" w:rsidRPr="00B243BF" w:rsidRDefault="00340618" w:rsidP="006B47A6">
            <w:pPr>
              <w:rPr>
                <w:rFonts w:ascii="GHEA Mariam" w:hAnsi="GHEA Mariam"/>
                <w:lang w:val="hy-AM"/>
              </w:rPr>
            </w:pPr>
          </w:p>
        </w:tc>
        <w:tc>
          <w:tcPr>
            <w:tcW w:w="1701" w:type="dxa"/>
          </w:tcPr>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 xml:space="preserve">Պետական բյուջե, </w:t>
            </w: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օրենքով չարգելված այլ աղբյուրներ</w:t>
            </w:r>
          </w:p>
          <w:p w:rsidR="00340618" w:rsidRPr="00B243BF" w:rsidRDefault="00340618" w:rsidP="006B47A6">
            <w:pPr>
              <w:pStyle w:val="mechtex"/>
              <w:rPr>
                <w:rFonts w:ascii="GHEA Mariam" w:hAnsi="GHEA Mariam"/>
                <w:sz w:val="20"/>
                <w:lang w:val="hy-AM" w:eastAsia="en-US"/>
              </w:rPr>
            </w:pP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մոտ 96</w:t>
            </w:r>
            <w:r w:rsidRPr="00B243BF">
              <w:rPr>
                <w:rFonts w:ascii="Calibri" w:hAnsi="Calibri" w:cs="Calibri"/>
                <w:sz w:val="20"/>
                <w:lang w:val="hy-AM" w:eastAsia="en-US"/>
              </w:rPr>
              <w:t> </w:t>
            </w:r>
            <w:r w:rsidRPr="00B243BF">
              <w:rPr>
                <w:rFonts w:ascii="GHEA Mariam" w:hAnsi="GHEA Mariam"/>
                <w:sz w:val="20"/>
                <w:lang w:val="hy-AM" w:eastAsia="en-US"/>
              </w:rPr>
              <w:t>000,0 հազ դրամ</w:t>
            </w:r>
          </w:p>
          <w:p w:rsidR="00340618" w:rsidRPr="00B243BF" w:rsidRDefault="00340618" w:rsidP="006B47A6">
            <w:pPr>
              <w:pStyle w:val="mechtex"/>
              <w:rPr>
                <w:rFonts w:ascii="GHEA Mariam" w:hAnsi="GHEA Mariam"/>
                <w:sz w:val="20"/>
                <w:lang w:val="hy-AM" w:eastAsia="en-US"/>
              </w:rPr>
            </w:pPr>
          </w:p>
          <w:p w:rsidR="00340618" w:rsidRPr="00B243BF" w:rsidRDefault="00340618" w:rsidP="006B47A6">
            <w:pPr>
              <w:pStyle w:val="mechtex"/>
              <w:rPr>
                <w:rFonts w:ascii="GHEA Mariam" w:hAnsi="GHEA Mariam"/>
                <w:sz w:val="20"/>
                <w:lang w:val="hy-AM" w:eastAsia="en-US"/>
              </w:rPr>
            </w:pP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2019թ</w:t>
            </w: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մոտ 24</w:t>
            </w:r>
            <w:r w:rsidRPr="00B243BF">
              <w:rPr>
                <w:rFonts w:ascii="Calibri" w:hAnsi="Calibri" w:cs="Calibri"/>
                <w:sz w:val="20"/>
                <w:lang w:val="hy-AM" w:eastAsia="en-US"/>
              </w:rPr>
              <w:t> </w:t>
            </w:r>
            <w:r w:rsidRPr="00B243BF">
              <w:rPr>
                <w:rFonts w:ascii="GHEA Mariam" w:hAnsi="GHEA Mariam"/>
                <w:sz w:val="20"/>
                <w:lang w:val="hy-AM" w:eastAsia="en-US"/>
              </w:rPr>
              <w:t>000,0 հազ դրամ</w:t>
            </w:r>
          </w:p>
        </w:tc>
      </w:tr>
      <w:tr w:rsidR="00B243BF" w:rsidRPr="00B243BF" w:rsidTr="006B47A6">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0"/>
              <w:jc w:val="center"/>
              <w:rPr>
                <w:rFonts w:ascii="GHEA Mariam" w:hAnsi="GHEA Mariam"/>
                <w:sz w:val="20"/>
                <w:szCs w:val="20"/>
                <w:lang w:val="hy-AM"/>
              </w:rPr>
            </w:pP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cs="GHEA Grapalat"/>
                <w:lang w:val="hy-AM"/>
              </w:rPr>
            </w:pPr>
          </w:p>
          <w:p w:rsidR="00340618" w:rsidRPr="00B243BF" w:rsidRDefault="00340618" w:rsidP="006B47A6">
            <w:pPr>
              <w:rPr>
                <w:rFonts w:ascii="GHEA Mariam" w:hAnsi="GHEA Mariam" w:cs="GHEA Grapalat"/>
                <w:lang w:val="hy-AM"/>
              </w:rPr>
            </w:pPr>
            <w:r w:rsidRPr="00B243BF">
              <w:rPr>
                <w:rFonts w:ascii="GHEA Mariam" w:hAnsi="GHEA Mariam"/>
                <w:lang w:val="hy-AM"/>
              </w:rPr>
              <w:t xml:space="preserve"> </w:t>
            </w:r>
          </w:p>
          <w:p w:rsidR="00340618" w:rsidRPr="00B243BF" w:rsidRDefault="00340618" w:rsidP="006B47A6">
            <w:pPr>
              <w:rPr>
                <w:rFonts w:ascii="GHEA Mariam" w:hAnsi="GHEA Mariam" w:cs="GHEA Grapalat"/>
                <w:lang w:val="hy-AM"/>
              </w:rPr>
            </w:pPr>
          </w:p>
          <w:p w:rsidR="00340618" w:rsidRPr="00B243BF" w:rsidRDefault="00340618" w:rsidP="006B47A6">
            <w:pPr>
              <w:rPr>
                <w:rFonts w:ascii="GHEA Mariam" w:hAnsi="GHEA Mariam"/>
                <w:lang w:val="hy-AM"/>
              </w:rPr>
            </w:pPr>
            <w:r w:rsidRPr="00B243BF">
              <w:rPr>
                <w:rFonts w:ascii="GHEA Mariam" w:hAnsi="GHEA Mariam" w:cs="GHEA Grapalat"/>
                <w:lang w:val="hy-AM"/>
              </w:rPr>
              <w:t xml:space="preserve"> </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both"/>
              <w:rPr>
                <w:rFonts w:ascii="GHEA Mariam" w:hAnsi="GHEA Mariam"/>
                <w:b/>
                <w:lang w:val="hy-AM"/>
              </w:rPr>
            </w:pPr>
            <w:r w:rsidRPr="00B243BF">
              <w:rPr>
                <w:rFonts w:ascii="GHEA Mariam" w:hAnsi="GHEA Mariam" w:cs="GHEA Grapalat"/>
                <w:b/>
                <w:lang w:val="hy-AM"/>
              </w:rPr>
              <w:t>3.6 «</w:t>
            </w:r>
            <w:r w:rsidRPr="00B243BF">
              <w:rPr>
                <w:rFonts w:ascii="GHEA Mariam" w:hAnsi="GHEA Mariam"/>
                <w:b/>
                <w:lang w:val="hy-AM"/>
              </w:rPr>
              <w:t xml:space="preserve">Ջրախնայող տեխնոլոգիաների ներդրման </w:t>
            </w:r>
            <w:r w:rsidRPr="00B243BF">
              <w:rPr>
                <w:rFonts w:ascii="GHEA Mariam" w:hAnsi="GHEA Mariam" w:cs="GHEA Grapalat"/>
                <w:b/>
                <w:bCs/>
                <w:lang w:val="pt-BR"/>
              </w:rPr>
              <w:t>հայեցակարգ</w:t>
            </w:r>
            <w:r w:rsidRPr="00B243BF">
              <w:rPr>
                <w:rFonts w:ascii="GHEA Mariam" w:hAnsi="GHEA Mariam" w:cs="GHEA Grapalat"/>
                <w:b/>
                <w:bCs/>
                <w:lang w:val="hy-AM"/>
              </w:rPr>
              <w:t xml:space="preserve">ին և </w:t>
            </w:r>
            <w:r w:rsidRPr="00B243BF">
              <w:rPr>
                <w:rFonts w:ascii="GHEA Mariam" w:hAnsi="GHEA Mariam"/>
                <w:b/>
                <w:lang w:val="hy-AM"/>
              </w:rPr>
              <w:t>հայեցակարգից բխող միջոցառումների ծրագրին</w:t>
            </w:r>
            <w:r w:rsidRPr="00B243BF">
              <w:rPr>
                <w:rFonts w:ascii="GHEA Mariam" w:hAnsi="GHEA Mariam" w:cs="GHEA Grapalat"/>
                <w:b/>
                <w:bCs/>
                <w:lang w:val="pt-BR"/>
              </w:rPr>
              <w:t xml:space="preserve"> հա</w:t>
            </w:r>
            <w:r w:rsidRPr="00B243BF">
              <w:rPr>
                <w:rFonts w:ascii="GHEA Mariam" w:hAnsi="GHEA Mariam" w:cs="GHEA Grapalat"/>
                <w:b/>
                <w:bCs/>
                <w:lang w:val="hy-AM"/>
              </w:rPr>
              <w:t>վանություն տա</w:t>
            </w:r>
            <w:r w:rsidRPr="00B243BF">
              <w:rPr>
                <w:rFonts w:ascii="GHEA Mariam" w:hAnsi="GHEA Mariam" w:cs="GHEA Grapalat"/>
                <w:b/>
                <w:bCs/>
                <w:lang w:val="pt-BR"/>
              </w:rPr>
              <w:t>լու մասին</w:t>
            </w:r>
            <w:r w:rsidRPr="00B243BF">
              <w:rPr>
                <w:rFonts w:ascii="GHEA Mariam" w:hAnsi="GHEA Mariam" w:cs="GHEA Grapalat"/>
                <w:b/>
                <w:lang w:val="hy-AM"/>
              </w:rPr>
              <w:t xml:space="preserve">» </w:t>
            </w:r>
            <w:r w:rsidRPr="00B243BF">
              <w:rPr>
                <w:rFonts w:ascii="GHEA Mariam" w:hAnsi="GHEA Mariam" w:cs="GHEA Grapalat"/>
                <w:b/>
                <w:bCs/>
                <w:lang w:val="hy-AM"/>
              </w:rPr>
              <w:t xml:space="preserve"> </w:t>
            </w:r>
            <w:r w:rsidRPr="00B243BF">
              <w:rPr>
                <w:rFonts w:ascii="GHEA Mariam" w:hAnsi="GHEA Mariam"/>
                <w:b/>
                <w:lang w:val="hy-AM"/>
              </w:rPr>
              <w:t>կառավարության ներքին որոշման նախագծի մշակում և կառավարություն ներկայացում</w:t>
            </w:r>
          </w:p>
          <w:p w:rsidR="00340618" w:rsidRPr="00B243BF" w:rsidRDefault="00340618" w:rsidP="006B47A6">
            <w:pPr>
              <w:jc w:val="both"/>
              <w:rPr>
                <w:rFonts w:ascii="GHEA Mariam" w:hAnsi="GHEA Mariam"/>
                <w:lang w:val="hy-AM"/>
              </w:rPr>
            </w:pPr>
          </w:p>
          <w:p w:rsidR="00340618" w:rsidRPr="00B243BF" w:rsidRDefault="00340618" w:rsidP="006B47A6">
            <w:pPr>
              <w:jc w:val="both"/>
              <w:rPr>
                <w:rFonts w:ascii="GHEA Mariam" w:hAnsi="GHEA Mariam"/>
                <w:lang w:val="hy-AM"/>
              </w:rPr>
            </w:pPr>
          </w:p>
          <w:p w:rsidR="00340618" w:rsidRPr="00B243BF" w:rsidRDefault="00340618" w:rsidP="006B47A6">
            <w:pPr>
              <w:jc w:val="both"/>
              <w:rPr>
                <w:rFonts w:ascii="GHEA Mariam" w:hAnsi="GHEA Mariam"/>
                <w:lang w:val="hy-AM"/>
              </w:rPr>
            </w:pPr>
          </w:p>
          <w:p w:rsidR="00340618" w:rsidRPr="00B243BF" w:rsidRDefault="00340618" w:rsidP="006B47A6">
            <w:pPr>
              <w:jc w:val="both"/>
              <w:rPr>
                <w:rFonts w:ascii="GHEA Mariam" w:hAnsi="GHEA Mariam"/>
                <w:lang w:val="hy-AM"/>
              </w:rPr>
            </w:pPr>
          </w:p>
          <w:p w:rsidR="00340618" w:rsidRPr="00B243BF" w:rsidRDefault="00340618" w:rsidP="006B47A6">
            <w:pPr>
              <w:jc w:val="both"/>
              <w:rPr>
                <w:rFonts w:ascii="GHEA Mariam" w:hAnsi="GHEA Mariam"/>
                <w:lang w:val="hy-AM"/>
              </w:rPr>
            </w:pP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both"/>
              <w:rPr>
                <w:rFonts w:ascii="GHEA Mariam" w:hAnsi="GHEA Mariam"/>
                <w:lang w:val="hy-AM"/>
              </w:rPr>
            </w:pPr>
            <w:r w:rsidRPr="00B243BF">
              <w:rPr>
                <w:rFonts w:ascii="GHEA Mariam" w:eastAsia="MS Mincho" w:hAnsi="GHEA Mariam" w:cs="GHEA Grapalat"/>
                <w:lang w:val="de-DE"/>
              </w:rPr>
              <w:t>Հ</w:t>
            </w:r>
            <w:r w:rsidRPr="00B243BF">
              <w:rPr>
                <w:rFonts w:ascii="GHEA Mariam" w:eastAsia="MS Mincho" w:hAnsi="GHEA Mariam" w:cs="GHEA Grapalat"/>
                <w:lang w:val="hy-AM"/>
              </w:rPr>
              <w:t xml:space="preserve">այեցակարգի ներդրումը </w:t>
            </w:r>
            <w:r w:rsidRPr="00B243BF">
              <w:rPr>
                <w:rFonts w:ascii="GHEA Mariam" w:hAnsi="GHEA Mariam" w:cs="Arial"/>
                <w:shd w:val="clear" w:color="auto" w:fill="FFFFFF"/>
                <w:lang w:val="hy-AM"/>
              </w:rPr>
              <w:t xml:space="preserve">հիմք կհանդիսանա շտկելու տարիներ շարունակ ոչ ռացիոնալ, ավանդական ջրօգտագործումից </w:t>
            </w:r>
            <w:r w:rsidRPr="00B243BF">
              <w:rPr>
                <w:rFonts w:ascii="GHEA Mariam" w:hAnsi="GHEA Mariam" w:cs="Arial"/>
                <w:shd w:val="clear" w:color="auto" w:fill="FFFFFF"/>
                <w:lang w:val="de-DE"/>
              </w:rPr>
              <w:t xml:space="preserve">ժառանգած  և ընթացիկ գործունեության արդյունքում </w:t>
            </w:r>
            <w:r w:rsidRPr="00B243BF">
              <w:rPr>
                <w:rFonts w:ascii="GHEA Mariam" w:hAnsi="GHEA Mariam" w:cs="Arial"/>
                <w:shd w:val="clear" w:color="auto" w:fill="FFFFFF"/>
                <w:lang w:val="hy-AM"/>
              </w:rPr>
              <w:t>հյուծված ջրային ռեսուրսների վերականգնման համար՝</w:t>
            </w:r>
            <w:r w:rsidRPr="00B243BF">
              <w:rPr>
                <w:rFonts w:ascii="GHEA Mariam" w:hAnsi="GHEA Mariam" w:cs="Arial"/>
                <w:shd w:val="clear" w:color="auto" w:fill="FFFFFF"/>
                <w:lang w:val="de-DE"/>
              </w:rPr>
              <w:t xml:space="preserve"> ապահովելով </w:t>
            </w:r>
            <w:r w:rsidRPr="00B243BF">
              <w:rPr>
                <w:rFonts w:ascii="GHEA Mariam" w:hAnsi="GHEA Mariam" w:cs="Arial"/>
                <w:shd w:val="clear" w:color="auto" w:fill="FFFFFF"/>
                <w:lang w:val="hy-AM"/>
              </w:rPr>
              <w:t>շրջակա միջավայրի պահպանության հետագա կայուն զարգացումը</w:t>
            </w:r>
            <w:r w:rsidRPr="00B243BF">
              <w:rPr>
                <w:rFonts w:ascii="GHEA Mariam" w:hAnsi="GHEA Mariam"/>
                <w:shd w:val="clear" w:color="auto" w:fill="FFFFFF"/>
                <w:lang w:val="hy-AM"/>
              </w:rPr>
              <w:t xml:space="preserve">, </w:t>
            </w:r>
            <w:r w:rsidRPr="00B243BF">
              <w:rPr>
                <w:rFonts w:ascii="GHEA Mariam" w:hAnsi="GHEA Mariam" w:cs="Sylfaen"/>
                <w:shd w:val="clear" w:color="auto" w:fill="FFFFFF"/>
                <w:lang w:val="hy-AM"/>
              </w:rPr>
              <w:t>բնական ռեսուրսների վերականգնման</w:t>
            </w:r>
            <w:r w:rsidRPr="00B243BF">
              <w:rPr>
                <w:rFonts w:ascii="GHEA Mariam" w:hAnsi="GHEA Mariam"/>
                <w:shd w:val="clear" w:color="auto" w:fill="FFFFFF"/>
                <w:lang w:val="hy-AM"/>
              </w:rPr>
              <w:t xml:space="preserve"> և </w:t>
            </w:r>
            <w:r w:rsidRPr="00B243BF">
              <w:rPr>
                <w:rFonts w:ascii="GHEA Mariam" w:hAnsi="GHEA Mariam" w:cs="Sylfaen"/>
                <w:shd w:val="clear" w:color="auto" w:fill="FFFFFF"/>
                <w:lang w:val="hy-AM"/>
              </w:rPr>
              <w:t xml:space="preserve">ողջամիտ օգտագործման </w:t>
            </w:r>
            <w:r w:rsidRPr="00B243BF">
              <w:rPr>
                <w:rFonts w:ascii="GHEA Mariam" w:hAnsi="GHEA Mariam"/>
                <w:shd w:val="clear" w:color="auto" w:fill="FFFFFF"/>
                <w:lang w:val="hy-AM"/>
              </w:rPr>
              <w:t xml:space="preserve">պահանջները, </w:t>
            </w:r>
            <w:r w:rsidRPr="00B243BF">
              <w:rPr>
                <w:rFonts w:ascii="GHEA Mariam" w:hAnsi="GHEA Mariam" w:cs="GHEA Grapalat"/>
                <w:lang w:val="hy-AM"/>
              </w:rPr>
              <w:t xml:space="preserve">մարդկանց </w:t>
            </w:r>
            <w:r w:rsidRPr="00B243BF">
              <w:rPr>
                <w:rFonts w:ascii="GHEA Mariam" w:hAnsi="GHEA Mariam" w:cs="GHEA Grapalat"/>
                <w:lang w:val="hy-AM"/>
              </w:rPr>
              <w:lastRenderedPageBreak/>
              <w:t>առողջության վրա վնասակար ազդեցության նվազեցումը</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rPr>
            </w:pPr>
            <w:r w:rsidRPr="00B243BF">
              <w:rPr>
                <w:rFonts w:ascii="GHEA Mariam" w:hAnsi="GHEA Mariam"/>
              </w:rPr>
              <w:lastRenderedPageBreak/>
              <w:t xml:space="preserve">Բնապահպանության նախարարություն </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rPr>
            </w:pPr>
            <w:r w:rsidRPr="00B243BF">
              <w:rPr>
                <w:rFonts w:ascii="GHEA Mariam" w:hAnsi="GHEA Mariam"/>
              </w:rPr>
              <w:t>Գյուղատնտեսության նախարարություն</w:t>
            </w:r>
          </w:p>
          <w:p w:rsidR="00340618" w:rsidRPr="00B243BF" w:rsidRDefault="00340618" w:rsidP="006B47A6">
            <w:pPr>
              <w:jc w:val="center"/>
              <w:rPr>
                <w:rFonts w:ascii="GHEA Mariam" w:hAnsi="GHEA Mariam"/>
              </w:rPr>
            </w:pPr>
          </w:p>
          <w:p w:rsidR="00340618" w:rsidRPr="00B243BF" w:rsidRDefault="00340618" w:rsidP="006B47A6">
            <w:pPr>
              <w:jc w:val="center"/>
              <w:rPr>
                <w:rFonts w:ascii="GHEA Mariam" w:hAnsi="GHEA Mariam"/>
              </w:rPr>
            </w:pPr>
            <w:r w:rsidRPr="00B243BF">
              <w:rPr>
                <w:rFonts w:ascii="GHEA Mariam" w:hAnsi="GHEA Mariam"/>
                <w:lang w:val="ru-RU"/>
              </w:rPr>
              <w:t>Տարածքային</w:t>
            </w:r>
            <w:r w:rsidRPr="00B243BF">
              <w:rPr>
                <w:rFonts w:ascii="GHEA Mariam" w:hAnsi="GHEA Mariam"/>
              </w:rPr>
              <w:t xml:space="preserve"> </w:t>
            </w:r>
            <w:r w:rsidRPr="00B243BF">
              <w:rPr>
                <w:rFonts w:ascii="GHEA Mariam" w:hAnsi="GHEA Mariam"/>
                <w:lang w:val="ru-RU"/>
              </w:rPr>
              <w:t>կառավարման</w:t>
            </w:r>
            <w:r w:rsidRPr="00B243BF">
              <w:rPr>
                <w:rFonts w:ascii="GHEA Mariam" w:hAnsi="GHEA Mariam"/>
              </w:rPr>
              <w:t xml:space="preserve"> </w:t>
            </w:r>
            <w:r w:rsidRPr="00B243BF">
              <w:rPr>
                <w:rFonts w:ascii="GHEA Mariam" w:hAnsi="GHEA Mariam"/>
                <w:lang w:val="ru-RU"/>
              </w:rPr>
              <w:t>և</w:t>
            </w:r>
            <w:r w:rsidRPr="00B243BF">
              <w:rPr>
                <w:rFonts w:ascii="GHEA Mariam" w:hAnsi="GHEA Mariam"/>
              </w:rPr>
              <w:t xml:space="preserve"> </w:t>
            </w:r>
            <w:r w:rsidRPr="00B243BF">
              <w:rPr>
                <w:rFonts w:ascii="GHEA Mariam" w:hAnsi="GHEA Mariam"/>
                <w:lang w:val="ru-RU"/>
              </w:rPr>
              <w:t>զարգացման</w:t>
            </w:r>
            <w:r w:rsidRPr="00B243BF">
              <w:rPr>
                <w:rFonts w:ascii="GHEA Mariam" w:hAnsi="GHEA Mariam"/>
              </w:rPr>
              <w:t xml:space="preserve"> </w:t>
            </w:r>
            <w:r w:rsidRPr="00B243BF">
              <w:rPr>
                <w:rFonts w:ascii="GHEA Mariam" w:hAnsi="GHEA Mariam"/>
                <w:lang w:val="ru-RU"/>
              </w:rPr>
              <w:t>նախարարություն</w:t>
            </w:r>
          </w:p>
          <w:p w:rsidR="00340618" w:rsidRPr="00B243BF" w:rsidRDefault="00340618" w:rsidP="006B47A6">
            <w:pPr>
              <w:jc w:val="center"/>
              <w:rPr>
                <w:rFonts w:ascii="GHEA Mariam" w:hAnsi="GHEA Mariam"/>
              </w:rPr>
            </w:pPr>
          </w:p>
          <w:p w:rsidR="00340618" w:rsidRPr="00B243BF" w:rsidRDefault="00340618" w:rsidP="006B47A6">
            <w:pPr>
              <w:jc w:val="center"/>
              <w:rPr>
                <w:rFonts w:ascii="GHEA Mariam" w:hAnsi="GHEA Mariam" w:cs="Sylfaen"/>
                <w:lang w:val="hy-AM"/>
              </w:rPr>
            </w:pPr>
            <w:r w:rsidRPr="00B243BF">
              <w:rPr>
                <w:rFonts w:ascii="GHEA Mariam" w:hAnsi="GHEA Mariam"/>
              </w:rPr>
              <w:t>ԷԵԲՊՆ ջրային կոմիտե</w:t>
            </w:r>
          </w:p>
          <w:p w:rsidR="00340618" w:rsidRPr="00B243BF" w:rsidRDefault="00340618" w:rsidP="006B47A6">
            <w:pPr>
              <w:jc w:val="center"/>
              <w:rPr>
                <w:rFonts w:ascii="GHEA Mariam" w:hAnsi="GHEA Mariam"/>
              </w:rPr>
            </w:pP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rPr>
            </w:pPr>
            <w:r w:rsidRPr="00B243BF">
              <w:rPr>
                <w:rFonts w:ascii="GHEA Mariam" w:hAnsi="GHEA Mariam"/>
                <w:lang w:val="hy-AM"/>
              </w:rPr>
              <w:t>2018թ</w:t>
            </w:r>
            <w:r w:rsidRPr="00B243BF">
              <w:rPr>
                <w:rFonts w:ascii="Cambria Math" w:eastAsia="MS Mincho" w:hAnsi="Cambria Math" w:cs="Cambria Math"/>
                <w:lang w:val="hy-AM"/>
              </w:rPr>
              <w:t>․</w:t>
            </w:r>
            <w:r w:rsidRPr="00B243BF">
              <w:rPr>
                <w:rFonts w:ascii="GHEA Mariam" w:hAnsi="GHEA Mariam"/>
                <w:lang w:val="hy-AM"/>
              </w:rPr>
              <w:t xml:space="preserve"> </w:t>
            </w:r>
          </w:p>
          <w:p w:rsidR="00340618" w:rsidRPr="00B243BF" w:rsidRDefault="00340618" w:rsidP="006B47A6">
            <w:pPr>
              <w:jc w:val="center"/>
              <w:rPr>
                <w:rFonts w:ascii="GHEA Mariam" w:hAnsi="GHEA Mariam"/>
              </w:rPr>
            </w:pPr>
            <w:r w:rsidRPr="00B243BF">
              <w:rPr>
                <w:rFonts w:ascii="GHEA Mariam" w:hAnsi="GHEA Mariam"/>
              </w:rPr>
              <w:t xml:space="preserve">նոյեմբերի </w:t>
            </w:r>
          </w:p>
          <w:p w:rsidR="00340618" w:rsidRPr="00B243BF" w:rsidRDefault="00340618" w:rsidP="006B47A6">
            <w:pPr>
              <w:jc w:val="center"/>
              <w:rPr>
                <w:rFonts w:ascii="GHEA Mariam" w:hAnsi="GHEA Mariam"/>
              </w:rPr>
            </w:pPr>
            <w:r w:rsidRPr="00B243BF">
              <w:rPr>
                <w:rFonts w:ascii="GHEA Mariam" w:hAnsi="GHEA Mariam"/>
              </w:rPr>
              <w:t>3-րդ տասնօրյակ</w:t>
            </w:r>
          </w:p>
        </w:tc>
        <w:tc>
          <w:tcPr>
            <w:tcW w:w="1701" w:type="dxa"/>
          </w:tcPr>
          <w:p w:rsidR="00340618" w:rsidRPr="00B243BF" w:rsidRDefault="00340618" w:rsidP="006B47A6">
            <w:pPr>
              <w:pStyle w:val="mechtex"/>
              <w:tabs>
                <w:tab w:val="left" w:pos="270"/>
              </w:tabs>
              <w:rPr>
                <w:rFonts w:ascii="GHEA Mariam" w:hAnsi="GHEA Mariam"/>
                <w:sz w:val="20"/>
                <w:lang w:val="hy-AM" w:eastAsia="en-US"/>
              </w:rPr>
            </w:pPr>
            <w:r w:rsidRPr="00B243BF">
              <w:rPr>
                <w:rFonts w:ascii="GHEA Mariam" w:hAnsi="GHEA Mariam"/>
                <w:sz w:val="20"/>
                <w:lang w:val="hy-AM" w:eastAsia="en-US"/>
              </w:rPr>
              <w:t>ֆինանսավորում չի պահանջվում</w:t>
            </w:r>
          </w:p>
        </w:tc>
      </w:tr>
      <w:tr w:rsidR="00B243BF" w:rsidRPr="00B243BF" w:rsidTr="006B47A6">
        <w:trPr>
          <w:trHeight w:val="1128"/>
        </w:trPr>
        <w:tc>
          <w:tcPr>
            <w:tcW w:w="425" w:type="dxa"/>
            <w:tcBorders>
              <w:top w:val="single" w:sz="4" w:space="0" w:color="auto"/>
              <w:left w:val="single" w:sz="4" w:space="0" w:color="auto"/>
              <w:right w:val="single" w:sz="4" w:space="0" w:color="auto"/>
            </w:tcBorders>
          </w:tcPr>
          <w:p w:rsidR="00340618" w:rsidRPr="00B243BF" w:rsidRDefault="00340618" w:rsidP="006B47A6">
            <w:pPr>
              <w:spacing w:before="120"/>
              <w:ind w:right="90"/>
              <w:jc w:val="both"/>
              <w:rPr>
                <w:rFonts w:ascii="GHEA Mariam" w:hAnsi="GHEA Mariam"/>
                <w:lang w:val="hy-AM"/>
              </w:rPr>
            </w:pP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both"/>
              <w:rPr>
                <w:rFonts w:ascii="GHEA Mariam" w:hAnsi="GHEA Mariam" w:cs="GHEA Grapalat"/>
                <w:bCs/>
                <w:lang w:val="hy-AM"/>
              </w:rPr>
            </w:pPr>
          </w:p>
          <w:p w:rsidR="00340618" w:rsidRPr="00B243BF" w:rsidRDefault="00340618" w:rsidP="006B47A6">
            <w:pPr>
              <w:jc w:val="both"/>
              <w:rPr>
                <w:rFonts w:ascii="GHEA Mariam" w:hAnsi="GHEA Mariam" w:cs="GHEA Grapalat"/>
                <w:bCs/>
                <w:lang w:val="hy-AM"/>
              </w:rPr>
            </w:pPr>
            <w:r w:rsidRPr="00B243BF">
              <w:rPr>
                <w:rFonts w:ascii="GHEA Mariam" w:hAnsi="GHEA Mariam" w:cs="GHEA Grapalat"/>
                <w:bCs/>
                <w:lang w:val="hy-AM"/>
              </w:rPr>
              <w:t xml:space="preserve"> </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ind w:firstLine="183"/>
              <w:rPr>
                <w:rFonts w:ascii="GHEA Mariam" w:hAnsi="GHEA Mariam" w:cs="GHEA Grapalat"/>
                <w:b/>
                <w:bCs/>
                <w:lang w:val="hy-AM"/>
              </w:rPr>
            </w:pPr>
            <w:r w:rsidRPr="00B243BF">
              <w:rPr>
                <w:rFonts w:ascii="GHEA Mariam" w:hAnsi="GHEA Mariam" w:cs="GHEA Grapalat"/>
                <w:b/>
                <w:bCs/>
                <w:lang w:val="hy-AM"/>
              </w:rPr>
              <w:t>3.7 Ռեկրեացիոն գոտիներում ջրային ռեսուրսների պահպանության պահանջների ապահովում</w:t>
            </w:r>
          </w:p>
          <w:p w:rsidR="00340618" w:rsidRPr="00B243BF" w:rsidRDefault="00340618" w:rsidP="006B47A6">
            <w:pPr>
              <w:ind w:firstLine="183"/>
              <w:rPr>
                <w:rFonts w:ascii="GHEA Mariam" w:hAnsi="GHEA Mariam" w:cs="GHEA Grapalat"/>
                <w:bCs/>
                <w:lang w:val="hy-AM"/>
              </w:rPr>
            </w:pPr>
          </w:p>
          <w:p w:rsidR="00340618" w:rsidRPr="00B243BF" w:rsidRDefault="00340618" w:rsidP="006B47A6">
            <w:pPr>
              <w:ind w:firstLine="183"/>
              <w:rPr>
                <w:rFonts w:ascii="GHEA Mariam" w:hAnsi="GHEA Mariam" w:cs="GHEA Grapalat"/>
                <w:bCs/>
                <w:lang w:val="hy-AM"/>
              </w:rPr>
            </w:pPr>
            <w:r w:rsidRPr="00B243BF">
              <w:rPr>
                <w:rFonts w:ascii="GHEA Mariam" w:hAnsi="GHEA Mariam" w:cs="GHEA Grapalat"/>
                <w:bCs/>
                <w:lang w:val="hy-AM"/>
              </w:rPr>
              <w:t xml:space="preserve">ա/ Իրավական հիմքի ապահովման նպատակով </w:t>
            </w:r>
            <w:r w:rsidRPr="00B243BF">
              <w:rPr>
                <w:rFonts w:ascii="GHEA Mariam" w:hAnsi="GHEA Mariam" w:cs="GHEA Grapalat"/>
                <w:bCs/>
                <w:lang w:val="pt-BR"/>
              </w:rPr>
              <w:t>«</w:t>
            </w:r>
            <w:r w:rsidRPr="00B243BF">
              <w:rPr>
                <w:rFonts w:ascii="GHEA Mariam" w:hAnsi="GHEA Mariam" w:cs="GHEA Grapalat"/>
                <w:bCs/>
                <w:lang w:val="hy-AM"/>
              </w:rPr>
              <w:t>ՀՀ ջրային օրենսգրքում լրացում կատարելու մասին» ՀՀ օրենքի նախագծի մշակում և</w:t>
            </w:r>
            <w:r w:rsidRPr="00B243BF">
              <w:rPr>
                <w:rFonts w:ascii="GHEA Mariam" w:hAnsi="GHEA Mariam" w:cs="GHEA Grapalat"/>
                <w:bCs/>
                <w:lang w:val="pt-BR"/>
              </w:rPr>
              <w:t xml:space="preserve"> կառավարություն ներկայացում</w:t>
            </w:r>
            <w:r w:rsidRPr="00B243BF">
              <w:rPr>
                <w:rFonts w:ascii="GHEA Mariam" w:hAnsi="GHEA Mariam" w:cs="GHEA Grapalat"/>
                <w:bCs/>
                <w:lang w:val="hy-AM"/>
              </w:rPr>
              <w:t>:</w:t>
            </w:r>
          </w:p>
          <w:p w:rsidR="00340618" w:rsidRPr="00B243BF" w:rsidRDefault="00340618" w:rsidP="006B47A6">
            <w:pPr>
              <w:ind w:firstLine="183"/>
              <w:rPr>
                <w:rFonts w:ascii="GHEA Mariam" w:hAnsi="GHEA Mariam" w:cs="GHEA Grapalat"/>
                <w:bCs/>
                <w:lang w:val="hy-AM"/>
              </w:rPr>
            </w:pPr>
          </w:p>
          <w:p w:rsidR="00340618" w:rsidRPr="00B243BF" w:rsidRDefault="00340618" w:rsidP="006B47A6">
            <w:pPr>
              <w:ind w:firstLine="183"/>
              <w:rPr>
                <w:rFonts w:ascii="GHEA Mariam" w:hAnsi="GHEA Mariam" w:cs="GHEA Grapalat"/>
                <w:bCs/>
                <w:lang w:val="hy-AM"/>
              </w:rPr>
            </w:pPr>
          </w:p>
          <w:p w:rsidR="00340618" w:rsidRPr="00B243BF" w:rsidRDefault="00340618" w:rsidP="006B47A6">
            <w:pPr>
              <w:ind w:firstLine="183"/>
              <w:rPr>
                <w:rFonts w:ascii="GHEA Mariam" w:hAnsi="GHEA Mariam" w:cs="GHEA Grapalat"/>
                <w:bCs/>
                <w:lang w:val="hy-AM"/>
              </w:rPr>
            </w:pPr>
            <w:r w:rsidRPr="00B243BF">
              <w:rPr>
                <w:rFonts w:ascii="GHEA Mariam" w:hAnsi="GHEA Mariam"/>
                <w:lang w:val="hy-AM"/>
              </w:rPr>
              <w:t xml:space="preserve">բ/ «Ռեկրեացիոն գոտիներում ջրային ռեսուրսների պահպանության պահանջները  սահմանելու մասին»   կառավարության ներքին որոշման նախագծի մշակում </w:t>
            </w:r>
            <w:r w:rsidRPr="00B243BF">
              <w:rPr>
                <w:rFonts w:ascii="GHEA Mariam" w:hAnsi="GHEA Mariam" w:cs="GHEA Grapalat"/>
                <w:bCs/>
                <w:lang w:val="hy-AM"/>
              </w:rPr>
              <w:t>և</w:t>
            </w:r>
            <w:r w:rsidRPr="00B243BF">
              <w:rPr>
                <w:rFonts w:ascii="GHEA Mariam" w:hAnsi="GHEA Mariam" w:cs="GHEA Grapalat"/>
                <w:bCs/>
                <w:lang w:val="pt-BR"/>
              </w:rPr>
              <w:t xml:space="preserve"> կառավարություն ներկայացում</w:t>
            </w:r>
            <w:r w:rsidRPr="00B243BF">
              <w:rPr>
                <w:rFonts w:ascii="GHEA Mariam" w:hAnsi="GHEA Mariam"/>
                <w:lang w:val="hy-AM"/>
              </w:rPr>
              <w:t xml:space="preserve"> </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both"/>
              <w:rPr>
                <w:rFonts w:ascii="GHEA Mariam" w:hAnsi="GHEA Mariam" w:cs="GHEA Grapalat"/>
                <w:bCs/>
                <w:lang w:val="hy-AM"/>
              </w:rPr>
            </w:pPr>
            <w:r w:rsidRPr="00B243BF">
              <w:rPr>
                <w:rFonts w:ascii="GHEA Mariam" w:hAnsi="GHEA Mariam" w:cs="GHEA Grapalat"/>
                <w:bCs/>
                <w:lang w:val="pt-BR"/>
              </w:rPr>
              <w:t>ՀՀ կառավարության որոշման նախագծի ընդունումը կնպաստի ռեկրեացիայի զարգացմանը</w:t>
            </w:r>
            <w:r w:rsidRPr="00B243BF">
              <w:rPr>
                <w:rFonts w:ascii="GHEA Mariam" w:hAnsi="GHEA Mariam" w:cs="GHEA Grapalat"/>
                <w:bCs/>
                <w:lang w:val="hy-AM"/>
              </w:rPr>
              <w:t xml:space="preserve"> զուգընթաց </w:t>
            </w:r>
            <w:r w:rsidRPr="00B243BF">
              <w:rPr>
                <w:rFonts w:ascii="GHEA Mariam" w:hAnsi="GHEA Mariam" w:cs="GHEA Grapalat"/>
                <w:bCs/>
                <w:lang w:val="pt-BR"/>
              </w:rPr>
              <w:t xml:space="preserve"> ջրային ռեսուրսների մաքրության ապահովմանը, ջրային ռեսուրսների կորստի նվազմանը, ափամերձ տարածքների հողի էրոզիայի կանխարգելմանը, ողողումների և ջրածածկումների ռիսկի նվազեցմանը</w:t>
            </w:r>
            <w:r w:rsidRPr="00B243BF">
              <w:rPr>
                <w:rFonts w:ascii="GHEA Mariam" w:hAnsi="GHEA Mariam" w:cs="GHEA Grapalat"/>
                <w:bCs/>
                <w:lang w:val="hy-AM"/>
              </w:rPr>
              <w:t>:</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cs="GHEA Grapalat"/>
                <w:bCs/>
                <w:lang w:val="pt-BR"/>
              </w:rPr>
            </w:pPr>
            <w:r w:rsidRPr="00B243BF">
              <w:rPr>
                <w:rFonts w:ascii="GHEA Mariam" w:hAnsi="GHEA Mariam" w:cs="GHEA Grapalat"/>
                <w:bCs/>
                <w:lang w:val="pt-BR"/>
              </w:rPr>
              <w:t>Բնապահպանության</w:t>
            </w:r>
          </w:p>
          <w:p w:rsidR="00340618" w:rsidRPr="00B243BF" w:rsidRDefault="00340618" w:rsidP="006B47A6">
            <w:pPr>
              <w:jc w:val="center"/>
              <w:rPr>
                <w:rFonts w:ascii="GHEA Mariam" w:hAnsi="GHEA Mariam" w:cs="GHEA Grapalat"/>
                <w:bCs/>
                <w:lang w:val="pt-BR"/>
              </w:rPr>
            </w:pPr>
            <w:r w:rsidRPr="00B243BF">
              <w:rPr>
                <w:rFonts w:ascii="GHEA Mariam" w:hAnsi="GHEA Mariam" w:cs="GHEA Grapalat"/>
                <w:bCs/>
                <w:lang w:val="pt-BR"/>
              </w:rPr>
              <w:t>նախարարություն</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cs="GHEA Grapalat"/>
                <w:bCs/>
                <w:lang w:val="pt-BR"/>
              </w:rPr>
            </w:pPr>
            <w:r w:rsidRPr="00B243BF">
              <w:rPr>
                <w:rFonts w:ascii="GHEA Mariam" w:hAnsi="GHEA Mariam" w:cs="GHEA Grapalat"/>
                <w:bCs/>
                <w:lang w:val="pt-BR"/>
              </w:rPr>
              <w:t>Արտակարգ իրավիճակների նախարարություն</w:t>
            </w: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r w:rsidRPr="00B243BF">
              <w:rPr>
                <w:rFonts w:ascii="GHEA Mariam" w:hAnsi="GHEA Mariam" w:cs="GHEA Grapalat"/>
                <w:bCs/>
                <w:lang w:val="pt-BR"/>
              </w:rPr>
              <w:t>Առողջապահության նախարարություն</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r w:rsidRPr="00B243BF">
              <w:rPr>
                <w:rFonts w:ascii="GHEA Mariam" w:hAnsi="GHEA Mariam" w:cs="GHEA Grapalat"/>
                <w:bCs/>
                <w:lang w:val="pt-BR"/>
              </w:rPr>
              <w:t>2018թ</w:t>
            </w:r>
            <w:r w:rsidRPr="00B243BF">
              <w:rPr>
                <w:rFonts w:ascii="Cambria Math" w:eastAsia="MS Mincho" w:hAnsi="Cambria Math" w:cs="Cambria Math"/>
                <w:bCs/>
                <w:lang w:val="pt-BR"/>
              </w:rPr>
              <w:t>․</w:t>
            </w:r>
            <w:r w:rsidRPr="00B243BF">
              <w:rPr>
                <w:rFonts w:ascii="GHEA Mariam" w:hAnsi="GHEA Mariam" w:cs="GHEA Grapalat"/>
                <w:bCs/>
                <w:lang w:val="pt-BR"/>
              </w:rPr>
              <w:t xml:space="preserve"> </w:t>
            </w:r>
            <w:r w:rsidRPr="00B243BF">
              <w:rPr>
                <w:rFonts w:ascii="GHEA Mariam" w:hAnsi="GHEA Mariam" w:cs="GHEA Grapalat"/>
                <w:bCs/>
                <w:lang w:val="ru-RU"/>
              </w:rPr>
              <w:t>հոկտեմբերի</w:t>
            </w:r>
            <w:r w:rsidRPr="00B243BF">
              <w:rPr>
                <w:rFonts w:ascii="GHEA Mariam" w:hAnsi="GHEA Mariam" w:cs="GHEA Grapalat"/>
                <w:bCs/>
                <w:lang w:val="hy-AM"/>
              </w:rPr>
              <w:t xml:space="preserve"> </w:t>
            </w:r>
            <w:r w:rsidRPr="00B243BF">
              <w:rPr>
                <w:rFonts w:ascii="GHEA Mariam" w:hAnsi="GHEA Mariam" w:cs="GHEA Grapalat"/>
                <w:bCs/>
                <w:lang w:val="pt-BR"/>
              </w:rPr>
              <w:t xml:space="preserve"> 1-</w:t>
            </w:r>
            <w:r w:rsidRPr="00B243BF">
              <w:rPr>
                <w:rFonts w:ascii="GHEA Mariam" w:hAnsi="GHEA Mariam" w:cs="GHEA Grapalat"/>
                <w:bCs/>
                <w:lang w:val="ru-RU"/>
              </w:rPr>
              <w:t>ին</w:t>
            </w:r>
            <w:r w:rsidRPr="00B243BF">
              <w:rPr>
                <w:rFonts w:ascii="GHEA Mariam" w:hAnsi="GHEA Mariam" w:cs="GHEA Grapalat"/>
                <w:bCs/>
                <w:lang w:val="pt-BR"/>
              </w:rPr>
              <w:t xml:space="preserve"> տասնօրյակ</w:t>
            </w: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r w:rsidRPr="00B243BF">
              <w:rPr>
                <w:rFonts w:ascii="GHEA Mariam" w:hAnsi="GHEA Mariam" w:cs="GHEA Grapalat"/>
                <w:bCs/>
                <w:lang w:val="pt-BR"/>
              </w:rPr>
              <w:t>2019թ</w:t>
            </w:r>
            <w:r w:rsidRPr="00B243BF">
              <w:rPr>
                <w:rFonts w:ascii="Cambria Math" w:eastAsia="MS Mincho" w:hAnsi="Cambria Math" w:cs="Cambria Math"/>
                <w:bCs/>
                <w:lang w:val="pt-BR"/>
              </w:rPr>
              <w:t>․</w:t>
            </w:r>
            <w:r w:rsidRPr="00B243BF">
              <w:rPr>
                <w:rFonts w:ascii="GHEA Mariam" w:hAnsi="GHEA Mariam" w:cs="GHEA Grapalat"/>
                <w:bCs/>
                <w:lang w:val="pt-BR"/>
              </w:rPr>
              <w:t xml:space="preserve"> </w:t>
            </w:r>
            <w:r w:rsidRPr="00B243BF">
              <w:rPr>
                <w:rFonts w:ascii="GHEA Mariam" w:hAnsi="GHEA Mariam" w:cs="GHEA Grapalat"/>
                <w:bCs/>
                <w:lang w:val="ru-RU"/>
              </w:rPr>
              <w:t>հոկտեմբերի</w:t>
            </w:r>
            <w:r w:rsidRPr="00B243BF">
              <w:rPr>
                <w:rFonts w:ascii="GHEA Mariam" w:hAnsi="GHEA Mariam" w:cs="GHEA Grapalat"/>
                <w:bCs/>
                <w:lang w:val="hy-AM"/>
              </w:rPr>
              <w:t xml:space="preserve"> </w:t>
            </w:r>
            <w:r w:rsidRPr="00B243BF">
              <w:rPr>
                <w:rFonts w:ascii="GHEA Mariam" w:hAnsi="GHEA Mariam" w:cs="GHEA Grapalat"/>
                <w:bCs/>
                <w:lang w:val="pt-BR"/>
              </w:rPr>
              <w:t xml:space="preserve"> 1-</w:t>
            </w:r>
            <w:r w:rsidRPr="00B243BF">
              <w:rPr>
                <w:rFonts w:ascii="GHEA Mariam" w:hAnsi="GHEA Mariam" w:cs="GHEA Grapalat"/>
                <w:bCs/>
                <w:lang w:val="ru-RU"/>
              </w:rPr>
              <w:t>ին</w:t>
            </w:r>
            <w:r w:rsidRPr="00B243BF">
              <w:rPr>
                <w:rFonts w:ascii="GHEA Mariam" w:hAnsi="GHEA Mariam" w:cs="GHEA Grapalat"/>
                <w:bCs/>
                <w:lang w:val="pt-BR"/>
              </w:rPr>
              <w:t xml:space="preserve"> տասնօրյակ</w:t>
            </w:r>
          </w:p>
          <w:p w:rsidR="00340618" w:rsidRPr="00B243BF" w:rsidRDefault="00340618" w:rsidP="006B47A6">
            <w:pPr>
              <w:jc w:val="center"/>
              <w:rPr>
                <w:rFonts w:ascii="GHEA Mariam" w:hAnsi="GHEA Mariam" w:cs="GHEA Grapalat"/>
                <w:bCs/>
                <w:lang w:val="pt-BR"/>
              </w:rPr>
            </w:pPr>
          </w:p>
          <w:p w:rsidR="00340618" w:rsidRPr="00B243BF" w:rsidRDefault="00340618" w:rsidP="006B47A6">
            <w:pPr>
              <w:jc w:val="center"/>
              <w:rPr>
                <w:rFonts w:ascii="GHEA Mariam" w:hAnsi="GHEA Mariam" w:cs="GHEA Grapalat"/>
                <w:bCs/>
                <w:lang w:val="pt-BR"/>
              </w:rPr>
            </w:pPr>
          </w:p>
        </w:tc>
        <w:tc>
          <w:tcPr>
            <w:tcW w:w="1701" w:type="dxa"/>
          </w:tcPr>
          <w:p w:rsidR="00340618" w:rsidRPr="00B243BF" w:rsidRDefault="00340618" w:rsidP="006B47A6">
            <w:pPr>
              <w:pStyle w:val="mechtex"/>
              <w:tabs>
                <w:tab w:val="left" w:pos="270"/>
              </w:tabs>
              <w:rPr>
                <w:rFonts w:ascii="GHEA Mariam" w:hAnsi="GHEA Mariam"/>
                <w:sz w:val="20"/>
                <w:lang w:val="hy-AM" w:eastAsia="en-US"/>
              </w:rPr>
            </w:pPr>
            <w:r w:rsidRPr="00B243BF">
              <w:rPr>
                <w:rFonts w:ascii="GHEA Mariam" w:hAnsi="GHEA Mariam"/>
                <w:sz w:val="20"/>
                <w:lang w:val="hy-AM" w:eastAsia="en-US"/>
              </w:rPr>
              <w:t>ֆինանսավորում չի պահանջվում</w:t>
            </w:r>
          </w:p>
        </w:tc>
      </w:tr>
      <w:tr w:rsidR="00B243BF" w:rsidRPr="00A42708" w:rsidTr="006B47A6">
        <w:trPr>
          <w:trHeight w:val="1128"/>
        </w:trPr>
        <w:tc>
          <w:tcPr>
            <w:tcW w:w="425" w:type="dxa"/>
            <w:tcBorders>
              <w:top w:val="single" w:sz="4" w:space="0" w:color="auto"/>
              <w:left w:val="single" w:sz="4" w:space="0" w:color="auto"/>
              <w:right w:val="single" w:sz="4" w:space="0" w:color="auto"/>
            </w:tcBorders>
          </w:tcPr>
          <w:p w:rsidR="00340618" w:rsidRPr="00B243BF" w:rsidRDefault="00340618" w:rsidP="006B47A6">
            <w:pPr>
              <w:spacing w:before="120"/>
              <w:ind w:right="90"/>
              <w:jc w:val="both"/>
              <w:rPr>
                <w:rFonts w:ascii="GHEA Mariam" w:hAnsi="GHEA Mariam"/>
                <w:b/>
                <w:lang w:val="hy-AM"/>
              </w:rPr>
            </w:pPr>
            <w:r w:rsidRPr="00B243BF">
              <w:rPr>
                <w:rFonts w:ascii="GHEA Mariam" w:hAnsi="GHEA Mariam"/>
                <w:b/>
                <w:lang w:val="hy-AM"/>
              </w:rPr>
              <w:t>4</w:t>
            </w: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both"/>
              <w:rPr>
                <w:rFonts w:ascii="GHEA Mariam" w:hAnsi="GHEA Mariam" w:cs="GHEA Grapalat"/>
                <w:b/>
                <w:bCs/>
                <w:lang w:val="hy-AM"/>
              </w:rPr>
            </w:pPr>
            <w:r w:rsidRPr="00B243BF">
              <w:rPr>
                <w:rFonts w:ascii="GHEA Mariam" w:hAnsi="GHEA Mariam"/>
                <w:b/>
                <w:lang w:val="hy-AM"/>
              </w:rPr>
              <w:t>Սևանա լճի էկոհամակարգի վերականգնում և պահպանում</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ind w:firstLine="183"/>
              <w:rPr>
                <w:rFonts w:ascii="GHEA Mariam" w:hAnsi="GHEA Mariam" w:cs="GHEA Grapalat"/>
                <w:b/>
                <w:bCs/>
                <w:lang w:val="hy-AM"/>
              </w:rPr>
            </w:pPr>
            <w:r w:rsidRPr="00B243BF">
              <w:rPr>
                <w:rFonts w:ascii="GHEA Mariam" w:hAnsi="GHEA Mariam" w:cs="GHEA Grapalat"/>
                <w:b/>
                <w:bCs/>
                <w:lang w:val="hy-AM"/>
              </w:rPr>
              <w:t>4.1</w:t>
            </w:r>
            <w:r w:rsidRPr="00B243BF">
              <w:rPr>
                <w:rFonts w:ascii="GHEA Mariam" w:hAnsi="GHEA Mariam" w:cs="GHEA Grapalat"/>
                <w:b/>
                <w:bCs/>
                <w:lang w:val="hy-AM"/>
              </w:rPr>
              <w:tab/>
              <w:t xml:space="preserve">«Սևանա լճի էկոհամակարգի վերականգնման և պահպանության հայեցակարգը հաստատելու մասին» կառավարության </w:t>
            </w:r>
            <w:r w:rsidRPr="00B243BF">
              <w:rPr>
                <w:rFonts w:ascii="GHEA Mariam" w:hAnsi="GHEA Mariam" w:cs="GHEA Grapalat"/>
                <w:b/>
                <w:bCs/>
                <w:lang w:val="hy-AM"/>
              </w:rPr>
              <w:lastRenderedPageBreak/>
              <w:t>ներքին որոշման նախագծի մշակում  և կառավարություն ներկայացում</w:t>
            </w:r>
          </w:p>
          <w:p w:rsidR="00340618" w:rsidRPr="00B243BF" w:rsidRDefault="00340618" w:rsidP="006B47A6">
            <w:pPr>
              <w:ind w:firstLine="183"/>
              <w:rPr>
                <w:rFonts w:ascii="GHEA Mariam" w:hAnsi="GHEA Mariam" w:cs="GHEA Grapalat"/>
                <w:b/>
                <w:bCs/>
                <w:lang w:val="hy-AM"/>
              </w:rPr>
            </w:pPr>
          </w:p>
          <w:p w:rsidR="00340618" w:rsidRPr="00B243BF" w:rsidRDefault="00340618" w:rsidP="006B47A6">
            <w:pPr>
              <w:ind w:right="-13"/>
              <w:contextualSpacing/>
              <w:rPr>
                <w:rFonts w:ascii="GHEA Mariam" w:hAnsi="GHEA Mariam"/>
                <w:lang w:val="hy-AM"/>
              </w:rPr>
            </w:pPr>
            <w:r w:rsidRPr="00B243BF">
              <w:rPr>
                <w:rFonts w:ascii="GHEA Mariam" w:hAnsi="GHEA Mariam"/>
                <w:lang w:val="hy-AM"/>
              </w:rPr>
              <w:t>ա/ Լճի էկոհամակարգի առկա իրավիճակի ուսումնասիրում և գնահատում՝ ջրակենսաբանական, ջրաքիմիական և լճաբանական առումներով:</w:t>
            </w:r>
          </w:p>
          <w:p w:rsidR="00340618" w:rsidRPr="00B243BF" w:rsidRDefault="00340618" w:rsidP="006B47A6">
            <w:pPr>
              <w:ind w:right="-13"/>
              <w:contextualSpacing/>
              <w:rPr>
                <w:rFonts w:ascii="GHEA Mariam" w:hAnsi="GHEA Mariam"/>
                <w:lang w:val="hy-AM"/>
              </w:rPr>
            </w:pPr>
            <w:r w:rsidRPr="00B243BF">
              <w:rPr>
                <w:rFonts w:ascii="GHEA Mariam" w:hAnsi="GHEA Mariam"/>
                <w:lang w:val="hy-AM"/>
              </w:rPr>
              <w:t>բ/ Ջրհավաք ավազանի ենթակառուցվածքների ուսումնասիրում՝ ճանապարհների, մաքրման կայանների վերազինման, տնտեսվարողների մոտ լոկալ մաքրման կայանների առկայության և այլ մասով:</w:t>
            </w:r>
          </w:p>
          <w:p w:rsidR="00340618" w:rsidRPr="00B243BF" w:rsidRDefault="00340618" w:rsidP="006B47A6">
            <w:pPr>
              <w:ind w:right="-13"/>
              <w:contextualSpacing/>
              <w:rPr>
                <w:rFonts w:ascii="GHEA Mariam" w:hAnsi="GHEA Mariam"/>
                <w:lang w:val="hy-AM"/>
              </w:rPr>
            </w:pPr>
            <w:r w:rsidRPr="00B243BF">
              <w:rPr>
                <w:rFonts w:ascii="GHEA Mariam" w:hAnsi="GHEA Mariam"/>
                <w:lang w:val="hy-AM"/>
              </w:rPr>
              <w:t>գ/ Սևանա լճի հիդրոլոգիական և քիմիական կանխատեսումների մշակում՝ ելնելով կլիմայի փոփոխություններից: Բազիսային, լավատեսական և վատատեսական սցենարների մշակում</w:t>
            </w:r>
          </w:p>
          <w:p w:rsidR="00340618" w:rsidRPr="00B243BF" w:rsidRDefault="00340618" w:rsidP="006B47A6">
            <w:pPr>
              <w:ind w:right="-13"/>
              <w:contextualSpacing/>
              <w:rPr>
                <w:rFonts w:ascii="GHEA Mariam" w:hAnsi="GHEA Mariam"/>
                <w:lang w:val="hy-AM"/>
              </w:rPr>
            </w:pPr>
            <w:r w:rsidRPr="00B243BF">
              <w:rPr>
                <w:rFonts w:ascii="GHEA Mariam" w:hAnsi="GHEA Mariam"/>
                <w:lang w:val="hy-AM"/>
              </w:rPr>
              <w:t xml:space="preserve">դ/ Լճի էկոհամակարգի վերականգնմանն ուղղված միջոցառումների հստակ ձևավորում, </w:t>
            </w:r>
            <w:r w:rsidRPr="00B243BF">
              <w:rPr>
                <w:rFonts w:ascii="GHEA Mariam" w:hAnsi="GHEA Mariam"/>
                <w:lang w:val="hy-AM"/>
              </w:rPr>
              <w:lastRenderedPageBreak/>
              <w:t>հաշվի առնելով՝</w:t>
            </w:r>
          </w:p>
          <w:p w:rsidR="00340618" w:rsidRPr="00B243BF" w:rsidRDefault="00340618" w:rsidP="00340618">
            <w:pPr>
              <w:numPr>
                <w:ilvl w:val="0"/>
                <w:numId w:val="36"/>
              </w:numPr>
              <w:tabs>
                <w:tab w:val="left" w:pos="325"/>
              </w:tabs>
              <w:ind w:left="0" w:right="-13" w:firstLine="183"/>
              <w:contextualSpacing/>
              <w:rPr>
                <w:rFonts w:ascii="GHEA Mariam" w:hAnsi="GHEA Mariam"/>
                <w:lang w:val="hy-AM"/>
              </w:rPr>
            </w:pPr>
            <w:r w:rsidRPr="00B243BF">
              <w:rPr>
                <w:rFonts w:ascii="GHEA Mariam" w:hAnsi="GHEA Mariam"/>
                <w:lang w:val="hy-AM"/>
              </w:rPr>
              <w:t>Վերականգնվող լիմնոլոգիական ցուցանիշները,</w:t>
            </w:r>
          </w:p>
          <w:p w:rsidR="00340618" w:rsidRPr="00B243BF" w:rsidRDefault="00340618" w:rsidP="00340618">
            <w:pPr>
              <w:numPr>
                <w:ilvl w:val="0"/>
                <w:numId w:val="36"/>
              </w:numPr>
              <w:tabs>
                <w:tab w:val="left" w:pos="325"/>
              </w:tabs>
              <w:ind w:left="0" w:right="-13" w:firstLine="183"/>
              <w:contextualSpacing/>
              <w:rPr>
                <w:rFonts w:ascii="GHEA Mariam" w:hAnsi="GHEA Mariam"/>
                <w:lang w:val="hy-AM"/>
              </w:rPr>
            </w:pPr>
            <w:r w:rsidRPr="00B243BF">
              <w:rPr>
                <w:rFonts w:ascii="GHEA Mariam" w:hAnsi="GHEA Mariam"/>
                <w:lang w:val="hy-AM"/>
              </w:rPr>
              <w:t>Կենսապաշարների պահպանման, ավելացմանն ուղղված միջոցառումները, հետագայում այն դիտարկելով որպես հնարավոր արդյունագործական պաշար,</w:t>
            </w:r>
          </w:p>
          <w:p w:rsidR="00340618" w:rsidRPr="00B243BF" w:rsidRDefault="00340618" w:rsidP="00340618">
            <w:pPr>
              <w:numPr>
                <w:ilvl w:val="0"/>
                <w:numId w:val="36"/>
              </w:numPr>
              <w:tabs>
                <w:tab w:val="left" w:pos="325"/>
              </w:tabs>
              <w:ind w:left="0" w:right="-13" w:firstLine="183"/>
              <w:contextualSpacing/>
              <w:rPr>
                <w:rFonts w:ascii="GHEA Mariam" w:hAnsi="GHEA Mariam"/>
                <w:lang w:val="hy-AM"/>
              </w:rPr>
            </w:pPr>
            <w:r w:rsidRPr="00B243BF">
              <w:rPr>
                <w:rFonts w:ascii="GHEA Mariam" w:hAnsi="GHEA Mariam"/>
                <w:lang w:val="hy-AM"/>
              </w:rPr>
              <w:t>Ջրաքիմիական ցուցանիշների բարելավում,</w:t>
            </w:r>
          </w:p>
          <w:p w:rsidR="00340618" w:rsidRPr="00B243BF" w:rsidRDefault="00340618" w:rsidP="00340618">
            <w:pPr>
              <w:numPr>
                <w:ilvl w:val="0"/>
                <w:numId w:val="36"/>
              </w:numPr>
              <w:tabs>
                <w:tab w:val="left" w:pos="325"/>
              </w:tabs>
              <w:ind w:left="0" w:right="-13" w:firstLine="183"/>
              <w:contextualSpacing/>
              <w:rPr>
                <w:rFonts w:ascii="GHEA Mariam" w:hAnsi="GHEA Mariam"/>
                <w:lang w:val="hy-AM"/>
              </w:rPr>
            </w:pPr>
            <w:r w:rsidRPr="00B243BF">
              <w:rPr>
                <w:rFonts w:ascii="GHEA Mariam" w:hAnsi="GHEA Mariam"/>
                <w:lang w:val="hy-AM"/>
              </w:rPr>
              <w:t>Ազգային պարկի տնտեսական գոտու և ռեկրեացիայի հետագա զարգացում:</w:t>
            </w:r>
          </w:p>
          <w:p w:rsidR="00340618" w:rsidRPr="00B243BF" w:rsidRDefault="00340618" w:rsidP="006B47A6">
            <w:pPr>
              <w:ind w:right="-13"/>
              <w:contextualSpacing/>
              <w:rPr>
                <w:rFonts w:ascii="GHEA Mariam" w:hAnsi="GHEA Mariam"/>
                <w:lang w:val="hy-AM"/>
              </w:rPr>
            </w:pPr>
            <w:r w:rsidRPr="00B243BF">
              <w:rPr>
                <w:rFonts w:ascii="GHEA Mariam" w:hAnsi="GHEA Mariam"/>
                <w:lang w:val="hy-AM"/>
              </w:rPr>
              <w:t>ե/ Ենթակառուցվածքների հնարավոր առաջացող ծանրաբեռնվածության մեղմանն ուղղված միջոցառումների մշակում:</w:t>
            </w:r>
          </w:p>
          <w:p w:rsidR="00340618" w:rsidRPr="00B243BF" w:rsidRDefault="00340618" w:rsidP="006B47A6">
            <w:pPr>
              <w:ind w:firstLine="183"/>
              <w:rPr>
                <w:rFonts w:ascii="GHEA Mariam" w:hAnsi="GHEA Mariam" w:cs="GHEA Grapalat"/>
                <w:b/>
                <w:bCs/>
                <w:lang w:val="hy-AM"/>
              </w:rPr>
            </w:pP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1134"/>
                <w:tab w:val="left" w:pos="1629"/>
              </w:tabs>
              <w:ind w:firstLine="9"/>
              <w:jc w:val="center"/>
              <w:rPr>
                <w:rFonts w:ascii="GHEA Mariam" w:hAnsi="GHEA Mariam"/>
                <w:lang w:val="hy-AM"/>
              </w:rPr>
            </w:pPr>
            <w:r w:rsidRPr="00B243BF">
              <w:rPr>
                <w:rFonts w:ascii="GHEA Mariam" w:hAnsi="GHEA Mariam"/>
                <w:lang w:val="hy-AM"/>
              </w:rPr>
              <w:lastRenderedPageBreak/>
              <w:t>Սևանա լճի էկոհամակարգի վերականգնում</w:t>
            </w:r>
          </w:p>
          <w:p w:rsidR="00340618" w:rsidRPr="00B243BF" w:rsidRDefault="00340618" w:rsidP="006B47A6">
            <w:pPr>
              <w:tabs>
                <w:tab w:val="left" w:pos="1134"/>
                <w:tab w:val="left" w:pos="1629"/>
              </w:tabs>
              <w:ind w:firstLine="9"/>
              <w:jc w:val="center"/>
              <w:rPr>
                <w:rFonts w:ascii="GHEA Mariam" w:hAnsi="GHEA Mariam"/>
                <w:lang w:val="hy-AM"/>
              </w:rPr>
            </w:pPr>
          </w:p>
          <w:p w:rsidR="00340618" w:rsidRPr="00B243BF" w:rsidRDefault="00340618" w:rsidP="006B47A6">
            <w:pPr>
              <w:tabs>
                <w:tab w:val="left" w:pos="1134"/>
                <w:tab w:val="left" w:pos="1629"/>
              </w:tabs>
              <w:ind w:firstLine="9"/>
              <w:jc w:val="center"/>
              <w:rPr>
                <w:rFonts w:ascii="GHEA Mariam" w:hAnsi="GHEA Mariam"/>
                <w:lang w:val="hy-AM"/>
              </w:rPr>
            </w:pPr>
            <w:r w:rsidRPr="00B243BF">
              <w:rPr>
                <w:rFonts w:ascii="GHEA Mariam" w:hAnsi="GHEA Mariam"/>
                <w:lang w:val="hy-AM"/>
              </w:rPr>
              <w:t>Սևանա լճի կայունացում</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lang w:val="hy-AM"/>
              </w:rPr>
            </w:pPr>
            <w:r w:rsidRPr="00B243BF">
              <w:rPr>
                <w:rFonts w:ascii="GHEA Mariam" w:hAnsi="GHEA Mariam"/>
                <w:lang w:val="hy-AM"/>
              </w:rPr>
              <w:t>Բնապահպանության նախարարություն</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lang w:val="hy-AM"/>
              </w:rPr>
            </w:pPr>
            <w:r w:rsidRPr="00B243BF">
              <w:rPr>
                <w:rFonts w:ascii="GHEA Mariam" w:hAnsi="GHEA Mariam"/>
                <w:lang w:val="hy-AM"/>
              </w:rPr>
              <w:t>Արտակարգ իրավիճակների նախարարությւոն</w:t>
            </w:r>
          </w:p>
          <w:p w:rsidR="00340618" w:rsidRPr="00B243BF" w:rsidRDefault="00340618" w:rsidP="006B47A6">
            <w:pPr>
              <w:rPr>
                <w:rFonts w:ascii="GHEA Mariam" w:hAnsi="GHEA Mariam"/>
                <w:lang w:val="hy-AM"/>
              </w:rPr>
            </w:pPr>
            <w:r w:rsidRPr="00B243BF">
              <w:rPr>
                <w:rFonts w:ascii="GHEA Mariam" w:hAnsi="GHEA Mariam"/>
                <w:lang w:val="hy-AM"/>
              </w:rPr>
              <w:t>ԷԵԲՊՆ ջրային կոմիտե</w:t>
            </w:r>
          </w:p>
          <w:p w:rsidR="00340618" w:rsidRPr="00B243BF" w:rsidRDefault="00340618" w:rsidP="006B47A6">
            <w:pPr>
              <w:rPr>
                <w:rFonts w:ascii="GHEA Mariam" w:hAnsi="GHEA Mariam"/>
                <w:lang w:val="hy-AM"/>
              </w:rPr>
            </w:pPr>
            <w:r w:rsidRPr="00B243BF">
              <w:rPr>
                <w:rFonts w:ascii="GHEA Mariam" w:hAnsi="GHEA Mariam"/>
                <w:lang w:val="hy-AM"/>
              </w:rPr>
              <w:t>Քաղաքաշինության պետական կոմիտե</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lastRenderedPageBreak/>
              <w:t>ՀՀ ԳԱԱ (համաձայնությամբ)</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ind w:firstLine="181"/>
              <w:jc w:val="center"/>
              <w:rPr>
                <w:rFonts w:ascii="GHEA Mariam" w:hAnsi="GHEA Mariam"/>
                <w:lang w:val="hy-AM"/>
              </w:rPr>
            </w:pPr>
            <w:r w:rsidRPr="00B243BF">
              <w:rPr>
                <w:rFonts w:ascii="GHEA Mariam" w:hAnsi="GHEA Mariam"/>
                <w:lang w:val="hy-AM"/>
              </w:rPr>
              <w:lastRenderedPageBreak/>
              <w:t>2022 թ</w:t>
            </w:r>
          </w:p>
          <w:p w:rsidR="00340618" w:rsidRPr="00B243BF" w:rsidRDefault="00340618" w:rsidP="006B47A6">
            <w:pPr>
              <w:ind w:firstLine="181"/>
              <w:jc w:val="center"/>
              <w:rPr>
                <w:rFonts w:ascii="GHEA Mariam" w:hAnsi="GHEA Mariam"/>
                <w:lang w:val="hy-AM"/>
              </w:rPr>
            </w:pPr>
            <w:r w:rsidRPr="00B243BF">
              <w:rPr>
                <w:rFonts w:ascii="GHEA Mariam" w:hAnsi="GHEA Mariam"/>
                <w:lang w:val="hy-AM"/>
              </w:rPr>
              <w:t>դեկտեմբերի 3-րդ տասնօրյակ</w:t>
            </w:r>
          </w:p>
          <w:p w:rsidR="00340618" w:rsidRPr="00B243BF" w:rsidRDefault="00340618" w:rsidP="006B47A6">
            <w:pPr>
              <w:rPr>
                <w:rFonts w:ascii="GHEA Mariam" w:hAnsi="GHEA Mariam"/>
                <w:lang w:val="hy-AM"/>
              </w:rPr>
            </w:pPr>
          </w:p>
        </w:tc>
        <w:tc>
          <w:tcPr>
            <w:tcW w:w="1701" w:type="dxa"/>
          </w:tcPr>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 xml:space="preserve">Պետական </w:t>
            </w: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բյուջե,</w:t>
            </w:r>
          </w:p>
          <w:p w:rsidR="00340618" w:rsidRPr="00B243BF" w:rsidRDefault="00340618" w:rsidP="006B47A6">
            <w:pPr>
              <w:pStyle w:val="mechtex"/>
              <w:rPr>
                <w:rFonts w:ascii="GHEA Mariam" w:hAnsi="GHEA Mariam"/>
                <w:sz w:val="20"/>
                <w:lang w:val="hy-AM" w:eastAsia="en-US"/>
              </w:rPr>
            </w:pPr>
            <w:r w:rsidRPr="00B243BF">
              <w:rPr>
                <w:rFonts w:ascii="GHEA Mariam" w:hAnsi="GHEA Mariam"/>
                <w:sz w:val="20"/>
                <w:lang w:val="hy-AM" w:eastAsia="en-US"/>
              </w:rPr>
              <w:t>օրենքով չարգելված այլ աղբյուրներ</w:t>
            </w:r>
          </w:p>
          <w:p w:rsidR="00340618" w:rsidRPr="00B243BF" w:rsidRDefault="00340618" w:rsidP="006B47A6">
            <w:pPr>
              <w:jc w:val="center"/>
              <w:rPr>
                <w:rFonts w:ascii="GHEA Mariam" w:hAnsi="GHEA Mariam"/>
                <w:lang w:val="hy-AM"/>
              </w:rPr>
            </w:pPr>
            <w:r w:rsidRPr="00B243BF">
              <w:rPr>
                <w:rFonts w:ascii="GHEA Mariam" w:hAnsi="GHEA Mariam"/>
                <w:lang w:val="hy-AM"/>
              </w:rPr>
              <w:t>մոտ 40000,0 հազ դրամ</w:t>
            </w:r>
          </w:p>
          <w:p w:rsidR="00340618" w:rsidRPr="00B243BF" w:rsidRDefault="00340618" w:rsidP="006B47A6">
            <w:pPr>
              <w:jc w:val="center"/>
              <w:rPr>
                <w:rFonts w:ascii="GHEA Mariam" w:hAnsi="GHEA Mariam"/>
                <w:lang w:val="hy-AM"/>
              </w:rPr>
            </w:pPr>
            <w:r w:rsidRPr="00B243BF">
              <w:rPr>
                <w:rFonts w:ascii="GHEA Mariam" w:hAnsi="GHEA Mariam"/>
                <w:lang w:val="hy-AM"/>
              </w:rPr>
              <w:lastRenderedPageBreak/>
              <w:t xml:space="preserve">2019թ </w:t>
            </w:r>
          </w:p>
          <w:p w:rsidR="00340618" w:rsidRPr="00B243BF" w:rsidRDefault="00340618" w:rsidP="006B47A6">
            <w:pPr>
              <w:jc w:val="center"/>
              <w:rPr>
                <w:rFonts w:ascii="GHEA Mariam" w:hAnsi="GHEA Mariam"/>
                <w:lang w:val="hy-AM"/>
              </w:rPr>
            </w:pPr>
            <w:r w:rsidRPr="00B243BF">
              <w:rPr>
                <w:rFonts w:ascii="GHEA Mariam" w:hAnsi="GHEA Mariam"/>
                <w:lang w:val="hy-AM"/>
              </w:rPr>
              <w:t>մոտ 12</w:t>
            </w:r>
            <w:r w:rsidRPr="00B243BF">
              <w:rPr>
                <w:rFonts w:ascii="Calibri" w:hAnsi="Calibri" w:cs="Calibri"/>
                <w:lang w:val="hy-AM"/>
              </w:rPr>
              <w:t> </w:t>
            </w:r>
            <w:r w:rsidRPr="00B243BF">
              <w:rPr>
                <w:rFonts w:ascii="GHEA Mariam" w:hAnsi="GHEA Mariam"/>
                <w:lang w:val="hy-AM"/>
              </w:rPr>
              <w:t>000,0 հազ դրամ</w:t>
            </w:r>
          </w:p>
        </w:tc>
      </w:tr>
      <w:tr w:rsidR="00B243BF" w:rsidRPr="00B243BF" w:rsidTr="006B47A6">
        <w:trPr>
          <w:trHeight w:val="1128"/>
        </w:trPr>
        <w:tc>
          <w:tcPr>
            <w:tcW w:w="425" w:type="dxa"/>
            <w:tcBorders>
              <w:top w:val="single" w:sz="4" w:space="0" w:color="auto"/>
              <w:left w:val="single" w:sz="4" w:space="0" w:color="auto"/>
              <w:right w:val="single" w:sz="4" w:space="0" w:color="auto"/>
            </w:tcBorders>
          </w:tcPr>
          <w:p w:rsidR="00340618" w:rsidRPr="00B243BF" w:rsidRDefault="00340618" w:rsidP="006B47A6">
            <w:pPr>
              <w:spacing w:before="120"/>
              <w:ind w:right="90"/>
              <w:jc w:val="both"/>
              <w:rPr>
                <w:rFonts w:ascii="GHEA Mariam" w:hAnsi="GHEA Mariam"/>
                <w:lang w:val="hy-AM"/>
              </w:rPr>
            </w:pPr>
          </w:p>
        </w:tc>
        <w:tc>
          <w:tcPr>
            <w:tcW w:w="2269" w:type="dxa"/>
            <w:shd w:val="clear" w:color="auto" w:fill="auto"/>
          </w:tcPr>
          <w:p w:rsidR="00340618" w:rsidRPr="00B243BF" w:rsidRDefault="00340618" w:rsidP="006B47A6">
            <w:pPr>
              <w:pStyle w:val="bc6k"/>
              <w:shd w:val="clear" w:color="auto" w:fill="FFFFFF"/>
              <w:tabs>
                <w:tab w:val="left" w:pos="1134"/>
                <w:tab w:val="left" w:pos="2700"/>
                <w:tab w:val="left" w:pos="2880"/>
                <w:tab w:val="left" w:pos="3510"/>
                <w:tab w:val="left" w:pos="3780"/>
                <w:tab w:val="left" w:pos="4410"/>
              </w:tabs>
              <w:spacing w:after="0"/>
              <w:jc w:val="both"/>
              <w:rPr>
                <w:rFonts w:ascii="GHEA Mariam" w:eastAsia="Calibri" w:hAnsi="GHEA Mariam" w:cs="GHEA Grapalat"/>
                <w:sz w:val="20"/>
                <w:szCs w:val="20"/>
                <w:lang w:val="hy-AM" w:eastAsia="en-US"/>
              </w:rPr>
            </w:pPr>
          </w:p>
        </w:tc>
        <w:tc>
          <w:tcPr>
            <w:tcW w:w="2410" w:type="dxa"/>
          </w:tcPr>
          <w:p w:rsidR="00340618" w:rsidRPr="00B243BF" w:rsidRDefault="00340618" w:rsidP="006B47A6">
            <w:pPr>
              <w:tabs>
                <w:tab w:val="left" w:pos="183"/>
              </w:tabs>
              <w:ind w:left="41"/>
              <w:rPr>
                <w:rFonts w:ascii="GHEA Mariam" w:eastAsia="Calibri" w:hAnsi="GHEA Mariam" w:cs="GHEA Grapalat"/>
                <w:b/>
                <w:lang w:val="hy-AM"/>
              </w:rPr>
            </w:pPr>
            <w:r w:rsidRPr="00B243BF">
              <w:rPr>
                <w:rFonts w:ascii="GHEA Mariam" w:eastAsia="Calibri" w:hAnsi="GHEA Mariam" w:cs="GHEA Grapalat"/>
                <w:lang w:val="hy-AM"/>
              </w:rPr>
              <w:t>4</w:t>
            </w:r>
            <w:r w:rsidRPr="00B243BF">
              <w:rPr>
                <w:rFonts w:ascii="GHEA Mariam" w:eastAsia="Calibri" w:hAnsi="GHEA Mariam" w:cs="GHEA Grapalat"/>
                <w:b/>
                <w:lang w:val="hy-AM"/>
              </w:rPr>
              <w:t>.2 «Սևան» ազգային պարկ» պետական ոչ առևտրային կազմակերպության տարածքում ջրածածկաման ենթակա և ջրի տակ մնացած շենք-շինությունների ապամոնտաժում</w:t>
            </w:r>
          </w:p>
          <w:p w:rsidR="00340618" w:rsidRPr="00B243BF" w:rsidRDefault="00340618" w:rsidP="006B47A6">
            <w:pPr>
              <w:tabs>
                <w:tab w:val="left" w:pos="183"/>
              </w:tabs>
              <w:ind w:firstLine="183"/>
              <w:rPr>
                <w:rFonts w:ascii="GHEA Mariam" w:eastAsia="Calibri" w:hAnsi="GHEA Mariam" w:cs="GHEA Grapalat"/>
                <w:lang w:val="hy-AM"/>
              </w:rPr>
            </w:pPr>
            <w:r w:rsidRPr="00B243BF">
              <w:rPr>
                <w:rFonts w:ascii="GHEA Mariam" w:eastAsia="Calibri" w:hAnsi="GHEA Mariam" w:cs="GHEA Grapalat"/>
                <w:lang w:val="hy-AM"/>
              </w:rPr>
              <w:t xml:space="preserve">ա/ Ապամոնտաժվող շինությունների ըստ </w:t>
            </w:r>
            <w:r w:rsidRPr="00B243BF">
              <w:rPr>
                <w:rFonts w:ascii="GHEA Mariam" w:eastAsia="Calibri" w:hAnsi="GHEA Mariam" w:cs="GHEA Grapalat"/>
                <w:lang w:val="hy-AM"/>
              </w:rPr>
              <w:lastRenderedPageBreak/>
              <w:t xml:space="preserve">նիշերի հաշվառում և ըստ տարիների ապամոնտաժման պլանավորում </w:t>
            </w:r>
          </w:p>
          <w:p w:rsidR="00340618" w:rsidRPr="00B243BF" w:rsidRDefault="00340618" w:rsidP="006B47A6">
            <w:pPr>
              <w:tabs>
                <w:tab w:val="left" w:pos="183"/>
              </w:tabs>
              <w:ind w:firstLine="183"/>
              <w:rPr>
                <w:rFonts w:ascii="GHEA Mariam" w:eastAsia="Calibri" w:hAnsi="GHEA Mariam" w:cs="GHEA Grapalat"/>
                <w:lang w:val="hy-AM"/>
              </w:rPr>
            </w:pPr>
            <w:r w:rsidRPr="00B243BF">
              <w:rPr>
                <w:rFonts w:ascii="GHEA Mariam" w:eastAsia="Calibri" w:hAnsi="GHEA Mariam" w:cs="GHEA Grapalat"/>
                <w:lang w:val="hy-AM"/>
              </w:rPr>
              <w:t xml:space="preserve">բ/  Շինությունների ապամոնտաժման գործընթացների համակարգում, իրավական հիմքերի ստեղծում </w:t>
            </w:r>
          </w:p>
        </w:tc>
        <w:tc>
          <w:tcPr>
            <w:tcW w:w="2268" w:type="dxa"/>
            <w:shd w:val="clear" w:color="auto" w:fill="auto"/>
          </w:tcPr>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lastRenderedPageBreak/>
              <w:t xml:space="preserve">Ջրի որակի վատթարացման կանխարգելում՝ </w:t>
            </w:r>
          </w:p>
          <w:p w:rsidR="00340618" w:rsidRPr="00B243BF" w:rsidRDefault="00340618" w:rsidP="006B47A6">
            <w:pPr>
              <w:rPr>
                <w:rFonts w:ascii="GHEA Mariam" w:eastAsia="Calibri" w:hAnsi="GHEA Mariam" w:cs="GHEA Grapalat"/>
                <w:lang w:val="hy-AM"/>
              </w:rPr>
            </w:pPr>
          </w:p>
          <w:p w:rsidR="00340618" w:rsidRPr="00B243BF" w:rsidRDefault="00340618" w:rsidP="006B47A6">
            <w:pPr>
              <w:rPr>
                <w:rFonts w:ascii="GHEA Mariam" w:eastAsia="Calibri" w:hAnsi="GHEA Mariam" w:cs="GHEA Grapalat"/>
                <w:lang w:val="hy-AM"/>
              </w:rPr>
            </w:pPr>
          </w:p>
        </w:tc>
        <w:tc>
          <w:tcPr>
            <w:tcW w:w="2268" w:type="dxa"/>
            <w:shd w:val="clear" w:color="auto" w:fill="auto"/>
          </w:tcPr>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Բնապահպանության նախարարություն</w:t>
            </w:r>
          </w:p>
          <w:p w:rsidR="00340618" w:rsidRPr="00B243BF" w:rsidRDefault="00340618" w:rsidP="006B47A6">
            <w:pPr>
              <w:rPr>
                <w:rFonts w:ascii="GHEA Mariam" w:eastAsia="Calibri" w:hAnsi="GHEA Mariam" w:cs="GHEA Grapalat"/>
                <w:lang w:val="hy-AM"/>
              </w:rPr>
            </w:pPr>
          </w:p>
        </w:tc>
        <w:tc>
          <w:tcPr>
            <w:tcW w:w="2126" w:type="dxa"/>
            <w:shd w:val="clear" w:color="auto" w:fill="auto"/>
          </w:tcPr>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 xml:space="preserve">Կառավարությանը ենթակա անշարժ գույքի կադաստրի կոմիտե </w:t>
            </w:r>
          </w:p>
          <w:p w:rsidR="00340618" w:rsidRPr="00B243BF" w:rsidRDefault="00340618" w:rsidP="006B47A6">
            <w:pPr>
              <w:rPr>
                <w:rFonts w:ascii="GHEA Mariam" w:eastAsia="Calibri" w:hAnsi="GHEA Mariam" w:cs="GHEA Grapalat"/>
                <w:lang w:val="hy-AM"/>
              </w:rPr>
            </w:pPr>
          </w:p>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Գեղարքունիքի մարզպետարան</w:t>
            </w:r>
          </w:p>
          <w:p w:rsidR="00340618" w:rsidRPr="00B243BF" w:rsidRDefault="00340618" w:rsidP="006B47A6">
            <w:pPr>
              <w:rPr>
                <w:rFonts w:ascii="GHEA Mariam" w:eastAsia="Calibri" w:hAnsi="GHEA Mariam" w:cs="GHEA Grapalat"/>
                <w:lang w:val="hy-AM"/>
              </w:rPr>
            </w:pPr>
          </w:p>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Ոստիկանություն</w:t>
            </w:r>
          </w:p>
        </w:tc>
        <w:tc>
          <w:tcPr>
            <w:tcW w:w="1843" w:type="dxa"/>
            <w:shd w:val="clear" w:color="auto" w:fill="auto"/>
          </w:tcPr>
          <w:p w:rsidR="00340618" w:rsidRPr="00B243BF" w:rsidRDefault="00340618" w:rsidP="006B47A6">
            <w:pPr>
              <w:jc w:val="center"/>
              <w:rPr>
                <w:rFonts w:ascii="GHEA Mariam" w:eastAsia="Calibri" w:hAnsi="GHEA Mariam" w:cs="GHEA Grapalat"/>
                <w:lang w:val="hy-AM"/>
              </w:rPr>
            </w:pPr>
            <w:r w:rsidRPr="00B243BF">
              <w:rPr>
                <w:rFonts w:ascii="GHEA Mariam" w:eastAsia="Calibri" w:hAnsi="GHEA Mariam" w:cs="GHEA Grapalat"/>
                <w:lang w:val="hy-AM"/>
              </w:rPr>
              <w:t>2019թ</w:t>
            </w:r>
            <w:r w:rsidRPr="00B243BF">
              <w:rPr>
                <w:rFonts w:ascii="Cambria Math" w:eastAsia="Calibri" w:hAnsi="Cambria Math" w:cs="Cambria Math"/>
                <w:lang w:val="hy-AM"/>
              </w:rPr>
              <w:t>․</w:t>
            </w:r>
            <w:r w:rsidRPr="00B243BF">
              <w:rPr>
                <w:rFonts w:ascii="GHEA Mariam" w:eastAsia="Calibri" w:hAnsi="GHEA Mariam" w:cs="GHEA Grapalat"/>
                <w:lang w:val="hy-AM"/>
              </w:rPr>
              <w:t xml:space="preserve"> և շարունակական</w:t>
            </w:r>
          </w:p>
        </w:tc>
        <w:tc>
          <w:tcPr>
            <w:tcW w:w="1701" w:type="dxa"/>
            <w:shd w:val="clear" w:color="auto" w:fill="auto"/>
          </w:tcPr>
          <w:p w:rsidR="00340618" w:rsidRPr="00B243BF" w:rsidRDefault="00340618" w:rsidP="006B47A6">
            <w:pPr>
              <w:ind w:right="34"/>
              <w:jc w:val="center"/>
              <w:rPr>
                <w:rFonts w:ascii="GHEA Mariam" w:eastAsia="Calibri" w:hAnsi="GHEA Mariam" w:cs="GHEA Grapalat"/>
                <w:lang w:val="hy-AM"/>
              </w:rPr>
            </w:pPr>
            <w:r w:rsidRPr="00B243BF">
              <w:rPr>
                <w:rFonts w:ascii="GHEA Mariam" w:hAnsi="GHEA Mariam"/>
                <w:lang w:val="hy-AM"/>
              </w:rPr>
              <w:t xml:space="preserve">Պետական բյուջե և </w:t>
            </w:r>
            <w:r w:rsidRPr="00B243BF">
              <w:rPr>
                <w:rFonts w:ascii="GHEA Mariam" w:eastAsia="Calibri" w:hAnsi="GHEA Mariam" w:cs="GHEA Grapalat"/>
                <w:lang w:val="hy-AM"/>
              </w:rPr>
              <w:t>օրենքով չարգելված այլ աղբյուրներ</w:t>
            </w:r>
          </w:p>
          <w:p w:rsidR="00340618" w:rsidRPr="00B243BF" w:rsidRDefault="00340618" w:rsidP="006B47A6">
            <w:pPr>
              <w:ind w:right="34"/>
              <w:jc w:val="center"/>
              <w:rPr>
                <w:rFonts w:ascii="GHEA Mariam" w:eastAsia="Calibri" w:hAnsi="GHEA Mariam" w:cs="GHEA Grapalat"/>
                <w:lang w:val="hy-AM"/>
              </w:rPr>
            </w:pPr>
          </w:p>
          <w:p w:rsidR="00340618" w:rsidRPr="00B243BF" w:rsidRDefault="00340618" w:rsidP="006B47A6">
            <w:pPr>
              <w:ind w:right="34"/>
              <w:jc w:val="center"/>
              <w:rPr>
                <w:rFonts w:ascii="GHEA Mariam" w:eastAsia="Calibri" w:hAnsi="GHEA Mariam" w:cs="GHEA Grapalat"/>
                <w:lang w:val="hy-AM"/>
              </w:rPr>
            </w:pPr>
            <w:r w:rsidRPr="00B243BF">
              <w:rPr>
                <w:rFonts w:ascii="GHEA Mariam" w:eastAsia="Calibri" w:hAnsi="GHEA Mariam" w:cs="GHEA Grapalat"/>
                <w:lang w:val="hy-AM"/>
              </w:rPr>
              <w:t>մոտ 845 948,8    հազ</w:t>
            </w:r>
            <w:r w:rsidRPr="00B243BF">
              <w:rPr>
                <w:rFonts w:ascii="Cambria Math" w:eastAsia="Calibri" w:hAnsi="Cambria Math" w:cs="Cambria Math"/>
                <w:lang w:val="hy-AM"/>
              </w:rPr>
              <w:t>․</w:t>
            </w:r>
            <w:r w:rsidRPr="00B243BF">
              <w:rPr>
                <w:rFonts w:ascii="GHEA Mariam" w:eastAsia="Calibri" w:hAnsi="GHEA Mariam" w:cs="GHEA Grapalat"/>
                <w:lang w:val="hy-AM"/>
              </w:rPr>
              <w:t xml:space="preserve"> դրամ</w:t>
            </w:r>
          </w:p>
          <w:p w:rsidR="00340618" w:rsidRPr="00B243BF" w:rsidRDefault="00340618" w:rsidP="006B47A6">
            <w:pPr>
              <w:ind w:right="34"/>
              <w:jc w:val="center"/>
              <w:rPr>
                <w:rFonts w:ascii="GHEA Mariam" w:eastAsia="Calibri" w:hAnsi="GHEA Mariam" w:cs="GHEA Grapalat"/>
                <w:lang w:val="hy-AM"/>
              </w:rPr>
            </w:pPr>
          </w:p>
          <w:p w:rsidR="00340618" w:rsidRPr="00B243BF" w:rsidRDefault="00340618" w:rsidP="006B47A6">
            <w:pPr>
              <w:ind w:right="34"/>
              <w:jc w:val="center"/>
              <w:rPr>
                <w:rFonts w:ascii="GHEA Mariam" w:eastAsia="Calibri" w:hAnsi="GHEA Mariam" w:cs="GHEA Grapalat"/>
                <w:lang w:val="hy-AM"/>
              </w:rPr>
            </w:pPr>
          </w:p>
        </w:tc>
      </w:tr>
      <w:tr w:rsidR="00B243BF" w:rsidRPr="00A42708" w:rsidTr="00E42F31">
        <w:trPr>
          <w:trHeight w:val="425"/>
        </w:trPr>
        <w:tc>
          <w:tcPr>
            <w:tcW w:w="425" w:type="dxa"/>
            <w:tcBorders>
              <w:top w:val="single" w:sz="4" w:space="0" w:color="auto"/>
              <w:left w:val="single" w:sz="4" w:space="0" w:color="auto"/>
              <w:right w:val="single" w:sz="4" w:space="0" w:color="auto"/>
            </w:tcBorders>
          </w:tcPr>
          <w:p w:rsidR="00340618" w:rsidRPr="00B243BF" w:rsidRDefault="00340618" w:rsidP="006B47A6">
            <w:pPr>
              <w:spacing w:before="120"/>
              <w:ind w:right="90"/>
              <w:jc w:val="both"/>
              <w:rPr>
                <w:rFonts w:ascii="GHEA Mariam" w:hAnsi="GHEA Mariam"/>
                <w:lang w:val="hy-AM"/>
              </w:rPr>
            </w:pPr>
          </w:p>
        </w:tc>
        <w:tc>
          <w:tcPr>
            <w:tcW w:w="2269" w:type="dxa"/>
            <w:shd w:val="clear" w:color="auto" w:fill="auto"/>
          </w:tcPr>
          <w:p w:rsidR="00340618" w:rsidRPr="00B243BF" w:rsidRDefault="00340618" w:rsidP="006B47A6">
            <w:pPr>
              <w:rPr>
                <w:rFonts w:ascii="GHEA Mariam" w:eastAsia="Calibri" w:hAnsi="GHEA Mariam" w:cs="GHEA Grapalat"/>
                <w:lang w:val="hy-AM"/>
              </w:rPr>
            </w:pPr>
          </w:p>
        </w:tc>
        <w:tc>
          <w:tcPr>
            <w:tcW w:w="2410" w:type="dxa"/>
          </w:tcPr>
          <w:p w:rsidR="00340618" w:rsidRPr="00B243BF" w:rsidRDefault="00340618" w:rsidP="006B47A6">
            <w:pPr>
              <w:rPr>
                <w:rFonts w:ascii="GHEA Mariam" w:eastAsia="Calibri" w:hAnsi="GHEA Mariam" w:cs="GHEA Grapalat"/>
                <w:b/>
                <w:lang w:val="hy-AM"/>
              </w:rPr>
            </w:pPr>
            <w:r w:rsidRPr="00B243BF">
              <w:rPr>
                <w:rFonts w:ascii="GHEA Mariam" w:eastAsia="Calibri" w:hAnsi="GHEA Mariam" w:cs="GHEA Grapalat"/>
                <w:b/>
                <w:lang w:val="hy-AM"/>
              </w:rPr>
              <w:t>4.3 Սևանա լճի գեոդեզիա, «Սևան» ազգային պարկի տարածքային գոտիների, կից համայնքների և այլ անձանց սեփականություն հանդիսացող հողերի հետ սահմանների ճշգրտում</w:t>
            </w:r>
          </w:p>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ա/ Համայնքների հետ խնդրահարույց սահմանային  հարցերի քննարկում</w:t>
            </w:r>
          </w:p>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բ/  Մրցույթի հայտարարում, գնման ընթացակարգ</w:t>
            </w:r>
          </w:p>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գ/  Չափագրող կազմակերպության ընտրություն, պայմանագրի կնքում</w:t>
            </w:r>
          </w:p>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դ/ Չափագրման աշխատանքների իրականացում</w:t>
            </w:r>
          </w:p>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 xml:space="preserve">ե/ Ճշգրտված սահմանների գրանցում, տեղադրական քարտեզների </w:t>
            </w:r>
            <w:r w:rsidRPr="00B243BF">
              <w:rPr>
                <w:rFonts w:ascii="GHEA Mariam" w:eastAsia="Calibri" w:hAnsi="GHEA Mariam" w:cs="GHEA Grapalat"/>
                <w:lang w:val="hy-AM"/>
              </w:rPr>
              <w:lastRenderedPageBreak/>
              <w:t>ներկայացում</w:t>
            </w:r>
          </w:p>
        </w:tc>
        <w:tc>
          <w:tcPr>
            <w:tcW w:w="2268" w:type="dxa"/>
            <w:shd w:val="clear" w:color="auto" w:fill="auto"/>
          </w:tcPr>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lastRenderedPageBreak/>
              <w:t>Թարմացված գեոդեզիական տվյալներ,  կենսաբազմազանության պահպանության նպատակով առանձնացված կրիտիկական կետեր</w:t>
            </w:r>
          </w:p>
        </w:tc>
        <w:tc>
          <w:tcPr>
            <w:tcW w:w="2268" w:type="dxa"/>
            <w:shd w:val="clear" w:color="auto" w:fill="auto"/>
          </w:tcPr>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 xml:space="preserve">Բնապահպանության նախարարություն </w:t>
            </w:r>
          </w:p>
          <w:p w:rsidR="00340618" w:rsidRPr="00B243BF" w:rsidRDefault="00340618" w:rsidP="006B47A6">
            <w:pPr>
              <w:rPr>
                <w:rFonts w:ascii="GHEA Mariam" w:eastAsia="Calibri" w:hAnsi="GHEA Mariam" w:cs="GHEA Grapalat"/>
                <w:lang w:val="hy-AM"/>
              </w:rPr>
            </w:pPr>
          </w:p>
        </w:tc>
        <w:tc>
          <w:tcPr>
            <w:tcW w:w="2126" w:type="dxa"/>
            <w:shd w:val="clear" w:color="auto" w:fill="auto"/>
          </w:tcPr>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Կառավրությանը ենթակա անշարժ գույքի կադաստրի պետական կոմիտե</w:t>
            </w:r>
          </w:p>
          <w:p w:rsidR="00340618" w:rsidRPr="00B243BF" w:rsidRDefault="00340618" w:rsidP="006B47A6">
            <w:pPr>
              <w:rPr>
                <w:rFonts w:ascii="GHEA Mariam" w:eastAsia="Calibri" w:hAnsi="GHEA Mariam" w:cs="GHEA Grapalat"/>
                <w:lang w:val="hy-AM"/>
              </w:rPr>
            </w:pPr>
          </w:p>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Տարածքային կառավարման և զարգացման նախարարություն</w:t>
            </w:r>
          </w:p>
          <w:p w:rsidR="00340618" w:rsidRPr="00B243BF" w:rsidRDefault="00340618" w:rsidP="006B47A6">
            <w:pPr>
              <w:rPr>
                <w:rFonts w:ascii="GHEA Mariam" w:eastAsia="Calibri" w:hAnsi="GHEA Mariam" w:cs="GHEA Grapalat"/>
                <w:lang w:val="hy-AM"/>
              </w:rPr>
            </w:pPr>
          </w:p>
          <w:p w:rsidR="00340618" w:rsidRPr="00B243BF" w:rsidRDefault="00340618" w:rsidP="006B47A6">
            <w:pPr>
              <w:rPr>
                <w:rFonts w:ascii="GHEA Mariam" w:eastAsia="Calibri" w:hAnsi="GHEA Mariam" w:cs="GHEA Grapalat"/>
                <w:lang w:val="hy-AM"/>
              </w:rPr>
            </w:pPr>
            <w:r w:rsidRPr="00B243BF">
              <w:rPr>
                <w:rFonts w:ascii="GHEA Mariam" w:eastAsia="Calibri" w:hAnsi="GHEA Mariam" w:cs="GHEA Grapalat"/>
                <w:lang w:val="hy-AM"/>
              </w:rPr>
              <w:t>Գեղարքունիքի մարզպետարան</w:t>
            </w:r>
          </w:p>
          <w:p w:rsidR="00340618" w:rsidRPr="00B243BF" w:rsidRDefault="00340618" w:rsidP="006B47A6">
            <w:pPr>
              <w:rPr>
                <w:rFonts w:ascii="GHEA Mariam" w:eastAsia="Calibri" w:hAnsi="GHEA Mariam" w:cs="GHEA Grapalat"/>
                <w:lang w:val="hy-AM"/>
              </w:rPr>
            </w:pPr>
          </w:p>
          <w:p w:rsidR="00340618" w:rsidRPr="00B243BF" w:rsidRDefault="00340618" w:rsidP="006B47A6">
            <w:pPr>
              <w:rPr>
                <w:rFonts w:ascii="GHEA Mariam" w:eastAsia="Calibri" w:hAnsi="GHEA Mariam" w:cs="GHEA Grapalat"/>
                <w:lang w:val="hy-AM"/>
              </w:rPr>
            </w:pPr>
          </w:p>
        </w:tc>
        <w:tc>
          <w:tcPr>
            <w:tcW w:w="1843" w:type="dxa"/>
            <w:shd w:val="clear" w:color="auto" w:fill="auto"/>
          </w:tcPr>
          <w:p w:rsidR="00340618" w:rsidRPr="00B243BF" w:rsidRDefault="00340618" w:rsidP="006B47A6">
            <w:pPr>
              <w:jc w:val="center"/>
              <w:rPr>
                <w:rFonts w:ascii="GHEA Mariam" w:eastAsia="Calibri" w:hAnsi="GHEA Mariam" w:cs="GHEA Grapalat"/>
                <w:lang w:val="hy-AM"/>
              </w:rPr>
            </w:pPr>
            <w:r w:rsidRPr="00B243BF">
              <w:rPr>
                <w:rFonts w:ascii="GHEA Mariam" w:eastAsia="Calibri" w:hAnsi="GHEA Mariam" w:cs="GHEA Grapalat"/>
                <w:lang w:val="hy-AM"/>
              </w:rPr>
              <w:t>2020թ. դեկտեմբերի 3-րդ տասնօրյակ</w:t>
            </w:r>
          </w:p>
        </w:tc>
        <w:tc>
          <w:tcPr>
            <w:tcW w:w="1701" w:type="dxa"/>
            <w:shd w:val="clear" w:color="auto" w:fill="auto"/>
          </w:tcPr>
          <w:p w:rsidR="00340618" w:rsidRPr="00B243BF" w:rsidRDefault="00340618" w:rsidP="006B47A6">
            <w:pPr>
              <w:ind w:right="34"/>
              <w:jc w:val="center"/>
              <w:rPr>
                <w:rFonts w:ascii="GHEA Mariam" w:eastAsia="Calibri" w:hAnsi="GHEA Mariam" w:cs="GHEA Grapalat"/>
                <w:lang w:val="hy-AM"/>
              </w:rPr>
            </w:pPr>
            <w:r w:rsidRPr="00B243BF">
              <w:rPr>
                <w:rFonts w:ascii="GHEA Mariam" w:hAnsi="GHEA Mariam"/>
                <w:lang w:val="hy-AM"/>
              </w:rPr>
              <w:t xml:space="preserve">Պետական բյուջե և </w:t>
            </w:r>
            <w:r w:rsidRPr="00B243BF">
              <w:rPr>
                <w:rFonts w:ascii="GHEA Mariam" w:eastAsia="Calibri" w:hAnsi="GHEA Mariam" w:cs="GHEA Grapalat"/>
                <w:lang w:val="hy-AM"/>
              </w:rPr>
              <w:t>օրենքով չարգելված այլ աղբյուրներ</w:t>
            </w:r>
          </w:p>
          <w:p w:rsidR="00340618" w:rsidRPr="00B243BF" w:rsidRDefault="00340618" w:rsidP="006B47A6">
            <w:pPr>
              <w:ind w:right="34"/>
              <w:jc w:val="center"/>
              <w:rPr>
                <w:rFonts w:ascii="GHEA Mariam" w:eastAsia="Calibri" w:hAnsi="GHEA Mariam" w:cs="GHEA Grapalat"/>
                <w:lang w:val="hy-AM"/>
              </w:rPr>
            </w:pPr>
          </w:p>
          <w:p w:rsidR="00340618" w:rsidRPr="00B243BF" w:rsidRDefault="00340618" w:rsidP="006B47A6">
            <w:pPr>
              <w:ind w:right="34"/>
              <w:jc w:val="center"/>
              <w:rPr>
                <w:rFonts w:ascii="GHEA Mariam" w:eastAsia="Calibri" w:hAnsi="GHEA Mariam" w:cs="GHEA Grapalat"/>
                <w:lang w:val="hy-AM"/>
              </w:rPr>
            </w:pPr>
            <w:r w:rsidRPr="00B243BF">
              <w:rPr>
                <w:rFonts w:ascii="GHEA Mariam" w:eastAsia="Calibri" w:hAnsi="GHEA Mariam" w:cs="GHEA Grapalat"/>
                <w:lang w:val="hy-AM"/>
              </w:rPr>
              <w:t>մոտ 30000.0 հազ</w:t>
            </w:r>
            <w:r w:rsidRPr="00B243BF">
              <w:rPr>
                <w:rFonts w:ascii="Cambria Math" w:eastAsia="Calibri" w:hAnsi="Cambria Math" w:cs="Cambria Math"/>
                <w:lang w:val="hy-AM"/>
              </w:rPr>
              <w:t>․</w:t>
            </w:r>
            <w:r w:rsidRPr="00B243BF">
              <w:rPr>
                <w:rFonts w:ascii="GHEA Mariam" w:eastAsia="Calibri" w:hAnsi="GHEA Mariam" w:cs="GHEA Grapalat"/>
                <w:lang w:val="hy-AM"/>
              </w:rPr>
              <w:t xml:space="preserve"> դրամ</w:t>
            </w:r>
          </w:p>
          <w:p w:rsidR="00340618" w:rsidRPr="00B243BF" w:rsidRDefault="00340618" w:rsidP="006B47A6">
            <w:pPr>
              <w:ind w:right="34"/>
              <w:jc w:val="center"/>
              <w:rPr>
                <w:rFonts w:ascii="GHEA Mariam" w:eastAsia="Calibri" w:hAnsi="GHEA Mariam" w:cs="GHEA Grapalat"/>
                <w:lang w:val="hy-AM"/>
              </w:rPr>
            </w:pPr>
          </w:p>
          <w:p w:rsidR="00340618" w:rsidRPr="00B243BF" w:rsidRDefault="00340618" w:rsidP="006B47A6">
            <w:pPr>
              <w:ind w:right="34"/>
              <w:jc w:val="center"/>
              <w:rPr>
                <w:rFonts w:ascii="GHEA Mariam" w:eastAsia="Calibri" w:hAnsi="GHEA Mariam" w:cs="GHEA Grapalat"/>
                <w:lang w:val="hy-AM"/>
              </w:rPr>
            </w:pPr>
            <w:r w:rsidRPr="00B243BF">
              <w:rPr>
                <w:rFonts w:ascii="GHEA Mariam" w:eastAsia="Calibri" w:hAnsi="GHEA Mariam" w:cs="GHEA Grapalat"/>
                <w:lang w:val="hy-AM"/>
              </w:rPr>
              <w:t xml:space="preserve">2019թ </w:t>
            </w:r>
          </w:p>
          <w:p w:rsidR="00340618" w:rsidRPr="00B243BF" w:rsidRDefault="00340618" w:rsidP="006B47A6">
            <w:pPr>
              <w:ind w:right="34"/>
              <w:jc w:val="center"/>
              <w:rPr>
                <w:rFonts w:ascii="GHEA Mariam" w:eastAsia="Calibri" w:hAnsi="GHEA Mariam" w:cs="GHEA Grapalat"/>
                <w:lang w:val="hy-AM"/>
              </w:rPr>
            </w:pPr>
            <w:r w:rsidRPr="00B243BF">
              <w:rPr>
                <w:rFonts w:ascii="GHEA Mariam" w:eastAsia="Calibri" w:hAnsi="GHEA Mariam" w:cs="GHEA Grapalat"/>
                <w:lang w:val="hy-AM"/>
              </w:rPr>
              <w:t>մոտ 15000,0հազ դրամ</w:t>
            </w:r>
          </w:p>
        </w:tc>
      </w:tr>
      <w:tr w:rsidR="00B243BF" w:rsidRPr="00B243BF" w:rsidTr="006B47A6">
        <w:trPr>
          <w:trHeight w:val="1905"/>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cs="GHEA Grapalat"/>
                <w:b/>
                <w:lang w:val="hy-AM"/>
              </w:rPr>
            </w:pPr>
            <w:r w:rsidRPr="00B243BF">
              <w:rPr>
                <w:rFonts w:ascii="GHEA Mariam" w:hAnsi="GHEA Mariam" w:cs="GHEA Grapalat"/>
                <w:b/>
                <w:lang w:val="hy-AM"/>
              </w:rPr>
              <w:t>5</w:t>
            </w: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b/>
                <w:lang w:val="hy-AM"/>
              </w:rPr>
            </w:pPr>
            <w:r w:rsidRPr="00B243BF">
              <w:rPr>
                <w:rFonts w:ascii="GHEA Mariam" w:hAnsi="GHEA Mariam"/>
                <w:b/>
                <w:lang w:val="hy-AM"/>
              </w:rPr>
              <w:t>Բնության հատուկ պահպանվող տարածքների և անտառների կայուն կառավարում</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b/>
                <w:lang w:val="hy-AM"/>
              </w:rPr>
            </w:pPr>
            <w:r w:rsidRPr="00B243BF">
              <w:rPr>
                <w:rFonts w:ascii="GHEA Mariam" w:hAnsi="GHEA Mariam" w:cs="GHEA Grapalat"/>
                <w:b/>
                <w:bCs/>
                <w:lang w:val="hy-AM"/>
              </w:rPr>
              <w:t xml:space="preserve">5.1 </w:t>
            </w:r>
            <w:r w:rsidRPr="00B243BF">
              <w:rPr>
                <w:rFonts w:ascii="GHEA Mariam" w:hAnsi="GHEA Mariam" w:cs="GHEA Grapalat"/>
                <w:b/>
                <w:bCs/>
                <w:lang w:val="pt-BR"/>
              </w:rPr>
              <w:t xml:space="preserve">«Հայաստանի Հանրապետության անտառային օրենսգրքում փոփոխություններ և լրացումներ կատարելու մասին» օրենքի </w:t>
            </w:r>
            <w:r w:rsidRPr="00B243BF">
              <w:rPr>
                <w:rFonts w:ascii="GHEA Mariam" w:hAnsi="GHEA Mariam" w:cs="GHEA Grapalat"/>
                <w:b/>
                <w:bCs/>
                <w:lang w:val="hy-AM"/>
              </w:rPr>
              <w:t>նախագծի մշակում և</w:t>
            </w:r>
            <w:r w:rsidRPr="00B243BF">
              <w:rPr>
                <w:rFonts w:ascii="GHEA Mariam" w:hAnsi="GHEA Mariam" w:cs="Cambria Math"/>
                <w:b/>
                <w:bCs/>
                <w:lang w:val="hy-AM"/>
              </w:rPr>
              <w:t xml:space="preserve"> </w:t>
            </w:r>
            <w:r w:rsidRPr="00B243BF">
              <w:rPr>
                <w:rFonts w:ascii="GHEA Mariam" w:hAnsi="GHEA Mariam" w:cs="GHEA Grapalat"/>
                <w:b/>
                <w:bCs/>
                <w:lang w:val="pt-BR"/>
              </w:rPr>
              <w:t>ներկայացում կառավարություն</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hy-AM"/>
              </w:rPr>
              <w:t>Անտառների կայուն կառավարման բաղադրիչների բարելավում, ոլորտում իրականացվող քաղաքականությանը համահունչ իրավական հենքի ապահովում</w:t>
            </w:r>
            <w:r w:rsidRPr="00B243BF">
              <w:rPr>
                <w:rFonts w:ascii="GHEA Mariam" w:hAnsi="GHEA Mariam" w:cs="GHEA Grapalat"/>
                <w:bCs/>
                <w:lang w:val="pt-BR"/>
              </w:rPr>
              <w:t xml:space="preserve"> </w:t>
            </w:r>
          </w:p>
          <w:p w:rsidR="00340618" w:rsidRPr="00B243BF" w:rsidRDefault="00340618" w:rsidP="006B47A6">
            <w:pPr>
              <w:tabs>
                <w:tab w:val="left" w:pos="315"/>
              </w:tabs>
              <w:rPr>
                <w:rFonts w:ascii="GHEA Mariam" w:hAnsi="GHEA Mariam" w:cs="GHEA Grapalat"/>
                <w:bCs/>
                <w:lang w:val="pt-BR"/>
              </w:rPr>
            </w:pPr>
          </w:p>
          <w:p w:rsidR="00340618" w:rsidRPr="00B243BF" w:rsidRDefault="00340618" w:rsidP="006B47A6">
            <w:pPr>
              <w:tabs>
                <w:tab w:val="left" w:pos="315"/>
              </w:tabs>
              <w:rPr>
                <w:rFonts w:ascii="GHEA Mariam" w:hAnsi="GHEA Mariam" w:cs="GHEA Grapalat"/>
                <w:bCs/>
                <w:lang w:val="hy-AM"/>
              </w:rPr>
            </w:pPr>
            <w:r w:rsidRPr="00B243BF">
              <w:rPr>
                <w:rFonts w:ascii="GHEA Mariam" w:hAnsi="GHEA Mariam" w:cs="GHEA Grapalat"/>
                <w:bCs/>
                <w:lang w:val="hy-AM"/>
              </w:rPr>
              <w:t>ՀՀ</w:t>
            </w:r>
            <w:r w:rsidRPr="00B243BF">
              <w:rPr>
                <w:rFonts w:ascii="GHEA Mariam" w:hAnsi="GHEA Mariam" w:cs="GHEA Grapalat"/>
                <w:bCs/>
                <w:lang w:val="pt-BR"/>
              </w:rPr>
              <w:t xml:space="preserve"> անտառների և անտառային հողերի </w:t>
            </w:r>
            <w:r w:rsidRPr="00B243BF">
              <w:rPr>
                <w:rFonts w:ascii="GHEA Mariam" w:hAnsi="GHEA Mariam" w:cs="GHEA Grapalat"/>
                <w:bCs/>
                <w:lang w:val="hy-AM"/>
              </w:rPr>
              <w:t>կայուն կառավարում</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Բնապահպանության նախարարություն</w:t>
            </w:r>
          </w:p>
          <w:p w:rsidR="00340618" w:rsidRPr="00B243BF" w:rsidRDefault="00340618" w:rsidP="006B47A6">
            <w:pPr>
              <w:tabs>
                <w:tab w:val="left" w:pos="315"/>
              </w:tabs>
              <w:jc w:val="center"/>
              <w:rPr>
                <w:rFonts w:ascii="GHEA Mariam" w:hAnsi="GHEA Mariam" w:cs="GHEA Grapalat"/>
                <w:bCs/>
                <w:lang w:val="pt-BR"/>
              </w:rPr>
            </w:pPr>
          </w:p>
          <w:p w:rsidR="00340618" w:rsidRPr="00B243BF" w:rsidRDefault="00340618" w:rsidP="006B47A6">
            <w:pPr>
              <w:tabs>
                <w:tab w:val="left" w:pos="315"/>
              </w:tabs>
              <w:jc w:val="center"/>
              <w:rPr>
                <w:rFonts w:ascii="GHEA Mariam" w:hAnsi="GHEA Mariam" w:cs="GHEA Grapalat"/>
                <w:bCs/>
                <w:lang w:val="pt-BR"/>
              </w:rPr>
            </w:pP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2019թ</w:t>
            </w:r>
            <w:r w:rsidRPr="00B243BF">
              <w:rPr>
                <w:rFonts w:ascii="Cambria Math" w:hAnsi="Cambria Math" w:cs="Cambria Math"/>
                <w:bCs/>
                <w:lang w:val="pt-BR"/>
              </w:rPr>
              <w:t>․</w:t>
            </w:r>
            <w:r w:rsidRPr="00B243BF">
              <w:rPr>
                <w:rFonts w:ascii="GHEA Mariam" w:hAnsi="GHEA Mariam" w:cs="GHEA Grapalat"/>
                <w:bCs/>
                <w:lang w:val="pt-BR"/>
              </w:rPr>
              <w:t xml:space="preserve"> </w:t>
            </w:r>
            <w:r w:rsidRPr="00B243BF">
              <w:rPr>
                <w:rFonts w:ascii="GHEA Mariam" w:hAnsi="GHEA Mariam" w:cs="GHEA Grapalat"/>
                <w:bCs/>
                <w:lang w:val="hy-AM"/>
              </w:rPr>
              <w:t xml:space="preserve">նոյեմբերի </w:t>
            </w:r>
            <w:r w:rsidRPr="00B243BF">
              <w:rPr>
                <w:rFonts w:ascii="GHEA Mariam" w:hAnsi="GHEA Mariam" w:cs="GHEA Grapalat"/>
                <w:bCs/>
                <w:lang w:val="pt-BR"/>
              </w:rPr>
              <w:t xml:space="preserve"> 3-րդ տասնօրյակ</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hy-AM"/>
              </w:rPr>
              <w:t>ֆ</w:t>
            </w:r>
            <w:r w:rsidRPr="00B243BF">
              <w:rPr>
                <w:rFonts w:ascii="GHEA Mariam" w:hAnsi="GHEA Mariam" w:cs="GHEA Grapalat"/>
                <w:bCs/>
                <w:lang w:val="pt-BR"/>
              </w:rPr>
              <w:t>ինանսավորում չի պահանջվում</w:t>
            </w:r>
          </w:p>
        </w:tc>
      </w:tr>
      <w:tr w:rsidR="00B243BF" w:rsidRPr="00A42708" w:rsidTr="006B47A6">
        <w:trPr>
          <w:trHeight w:val="1266"/>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both"/>
              <w:rPr>
                <w:rFonts w:ascii="GHEA Mariam" w:hAnsi="GHEA Mariam" w:cs="GHEA Grapalat"/>
                <w:bCs/>
                <w:lang w:val="hy-AM"/>
              </w:rPr>
            </w:pP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both"/>
              <w:rPr>
                <w:rFonts w:ascii="GHEA Mariam" w:hAnsi="GHEA Mariam" w:cs="GHEA Grapalat"/>
                <w:bCs/>
              </w:rPr>
            </w:pP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ind w:left="38"/>
              <w:jc w:val="both"/>
              <w:rPr>
                <w:rFonts w:ascii="GHEA Mariam" w:hAnsi="GHEA Mariam" w:cs="GHEA Grapalat"/>
                <w:bCs/>
                <w:lang w:val="pt-BR"/>
              </w:rPr>
            </w:pPr>
            <w:r w:rsidRPr="00B243BF">
              <w:rPr>
                <w:rFonts w:ascii="GHEA Mariam" w:hAnsi="GHEA Mariam" w:cs="GHEA Grapalat"/>
                <w:b/>
                <w:bCs/>
                <w:lang w:val="hy-AM"/>
              </w:rPr>
              <w:t>5.2 Բ</w:t>
            </w:r>
            <w:r w:rsidRPr="00B243BF">
              <w:rPr>
                <w:rFonts w:ascii="GHEA Mariam" w:hAnsi="GHEA Mariam" w:cs="GHEA Grapalat"/>
                <w:b/>
                <w:bCs/>
                <w:lang w:val="pt-BR"/>
              </w:rPr>
              <w:t xml:space="preserve">նության հատուկ պահպանվող </w:t>
            </w:r>
            <w:r w:rsidRPr="00B243BF">
              <w:rPr>
                <w:rFonts w:ascii="GHEA Mariam" w:hAnsi="GHEA Mariam" w:cs="GHEA Grapalat"/>
                <w:b/>
                <w:bCs/>
                <w:lang w:val="hy-AM"/>
              </w:rPr>
              <w:t>և</w:t>
            </w:r>
            <w:r w:rsidRPr="00B243BF">
              <w:rPr>
                <w:rFonts w:ascii="GHEA Mariam" w:hAnsi="GHEA Mariam" w:cs="GHEA Grapalat"/>
                <w:b/>
                <w:bCs/>
                <w:lang w:val="pt-BR"/>
              </w:rPr>
              <w:t xml:space="preserve"> անտառային տարածքների գույքագրման, քարտեզագրման </w:t>
            </w:r>
            <w:r w:rsidRPr="00B243BF">
              <w:rPr>
                <w:rFonts w:ascii="GHEA Mariam" w:hAnsi="GHEA Mariam" w:cs="GHEA Grapalat"/>
                <w:b/>
                <w:bCs/>
                <w:lang w:val="hy-AM"/>
              </w:rPr>
              <w:t>և</w:t>
            </w:r>
            <w:r w:rsidRPr="00B243BF">
              <w:rPr>
                <w:rFonts w:ascii="GHEA Mariam" w:hAnsi="GHEA Mariam" w:cs="GHEA Grapalat"/>
                <w:b/>
                <w:bCs/>
                <w:lang w:val="pt-BR"/>
              </w:rPr>
              <w:t xml:space="preserve"> կադաստրային իրավունքի գրանցման աշխատանքներ</w:t>
            </w:r>
          </w:p>
          <w:p w:rsidR="00340618" w:rsidRPr="00B243BF" w:rsidRDefault="00340618" w:rsidP="006B47A6">
            <w:pPr>
              <w:tabs>
                <w:tab w:val="left" w:pos="315"/>
              </w:tabs>
              <w:rPr>
                <w:rFonts w:ascii="GHEA Mariam" w:hAnsi="GHEA Mariam" w:cs="GHEA Grapalat"/>
                <w:bCs/>
                <w:lang w:val="hy-AM"/>
              </w:rPr>
            </w:pPr>
            <w:r w:rsidRPr="00B243BF">
              <w:rPr>
                <w:rFonts w:ascii="GHEA Mariam" w:hAnsi="GHEA Mariam" w:cs="GHEA Grapalat"/>
                <w:bCs/>
                <w:lang w:val="hy-AM"/>
              </w:rPr>
              <w:t>ա/ Տեխնիկական առաջադրանք կազմում</w:t>
            </w: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hy-AM"/>
              </w:rPr>
              <w:t xml:space="preserve">բ/ </w:t>
            </w:r>
            <w:r w:rsidRPr="00B243BF">
              <w:rPr>
                <w:rFonts w:ascii="GHEA Mariam" w:hAnsi="GHEA Mariam" w:cs="GHEA Grapalat"/>
                <w:bCs/>
                <w:lang w:val="pt-BR"/>
              </w:rPr>
              <w:t xml:space="preserve"> Բնության հատուկ պահպանվող և անտառային տարածքների գույքագրում,</w:t>
            </w: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Cambria Math"/>
                <w:bCs/>
                <w:lang w:val="hy-AM"/>
              </w:rPr>
              <w:t xml:space="preserve">գ/ </w:t>
            </w:r>
            <w:r w:rsidRPr="00B243BF">
              <w:rPr>
                <w:rFonts w:ascii="GHEA Mariam" w:hAnsi="GHEA Mariam" w:cs="Cambria Math"/>
                <w:bCs/>
                <w:lang w:val="pt-BR"/>
              </w:rPr>
              <w:t xml:space="preserve"> </w:t>
            </w:r>
            <w:r w:rsidRPr="00B243BF">
              <w:rPr>
                <w:rFonts w:ascii="GHEA Mariam" w:hAnsi="GHEA Mariam" w:cs="GHEA Grapalat"/>
                <w:bCs/>
                <w:lang w:val="pt-BR"/>
              </w:rPr>
              <w:t>Քարտեզագրում, գոտիավորման սխեմանների կազմում</w:t>
            </w:r>
          </w:p>
          <w:p w:rsidR="00340618" w:rsidRPr="00B243BF" w:rsidRDefault="00340618" w:rsidP="006B47A6">
            <w:pPr>
              <w:ind w:left="38"/>
              <w:jc w:val="both"/>
              <w:rPr>
                <w:rFonts w:ascii="GHEA Mariam" w:hAnsi="GHEA Mariam" w:cs="GHEA Grapalat"/>
                <w:bCs/>
                <w:lang w:val="hy-AM"/>
              </w:rPr>
            </w:pPr>
            <w:r w:rsidRPr="00B243BF">
              <w:rPr>
                <w:rFonts w:ascii="GHEA Mariam" w:hAnsi="GHEA Mariam" w:cs="Cambria Math"/>
                <w:bCs/>
                <w:lang w:val="hy-AM"/>
              </w:rPr>
              <w:t>դ/</w:t>
            </w:r>
            <w:r w:rsidRPr="00B243BF">
              <w:rPr>
                <w:rFonts w:ascii="GHEA Mariam" w:hAnsi="GHEA Mariam" w:cs="GHEA Grapalat"/>
                <w:bCs/>
                <w:lang w:val="pt-BR"/>
              </w:rPr>
              <w:t>Կադաստրային իրավունքի գրանցում։</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Հստակեցված և պետական գրանցման իրավունքով սահմանված անտառային և բնության հատուկ պահպանվող տարածքներ</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Բնապահպանության նախարարություն</w:t>
            </w:r>
          </w:p>
          <w:p w:rsidR="00340618" w:rsidRPr="00B243BF" w:rsidRDefault="00340618" w:rsidP="006B47A6">
            <w:pPr>
              <w:tabs>
                <w:tab w:val="left" w:pos="315"/>
              </w:tabs>
              <w:jc w:val="center"/>
              <w:rPr>
                <w:rFonts w:ascii="GHEA Mariam" w:hAnsi="GHEA Mariam" w:cs="GHEA Grapalat"/>
                <w:bCs/>
                <w:lang w:val="pt-BR"/>
              </w:rPr>
            </w:pP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hy-AM"/>
              </w:rPr>
              <w:t>Կառավարությանը ենթակա ա</w:t>
            </w:r>
            <w:r w:rsidRPr="00B243BF">
              <w:rPr>
                <w:rFonts w:ascii="GHEA Mariam" w:hAnsi="GHEA Mariam" w:cs="GHEA Grapalat"/>
                <w:bCs/>
                <w:lang w:val="pt-BR"/>
              </w:rPr>
              <w:t>նշարժ գույքի կադաստրի կոմիտե</w:t>
            </w:r>
          </w:p>
          <w:p w:rsidR="00340618" w:rsidRPr="00B243BF" w:rsidRDefault="00340618" w:rsidP="006B47A6">
            <w:pPr>
              <w:tabs>
                <w:tab w:val="left" w:pos="315"/>
              </w:tabs>
              <w:rPr>
                <w:rFonts w:ascii="GHEA Mariam" w:hAnsi="GHEA Mariam" w:cs="GHEA Grapalat"/>
                <w:bCs/>
                <w:lang w:val="pt-BR"/>
              </w:rPr>
            </w:pP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Տարածքային կառավարման և զարգացման նախարարություն</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2021թ</w:t>
            </w:r>
            <w:r w:rsidRPr="00B243BF">
              <w:rPr>
                <w:rFonts w:ascii="Cambria Math" w:hAnsi="Cambria Math" w:cs="Cambria Math"/>
                <w:bCs/>
                <w:lang w:val="pt-BR"/>
              </w:rPr>
              <w:t>․</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նոյեմբերի 3-րդ տասնօրյակ</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hy-AM"/>
              </w:rPr>
              <w:t xml:space="preserve">Պետական բյուջե կամ </w:t>
            </w:r>
            <w:r w:rsidRPr="00B243BF">
              <w:rPr>
                <w:rFonts w:ascii="GHEA Mariam" w:hAnsi="GHEA Mariam" w:cs="GHEA Grapalat"/>
                <w:bCs/>
                <w:lang w:val="pt-BR"/>
              </w:rPr>
              <w:t>օրենքով չարգելված այլ միջոցներ</w:t>
            </w:r>
          </w:p>
          <w:p w:rsidR="00340618" w:rsidRPr="00B243BF" w:rsidRDefault="00340618" w:rsidP="006B47A6">
            <w:pPr>
              <w:tabs>
                <w:tab w:val="left" w:pos="315"/>
              </w:tabs>
              <w:jc w:val="center"/>
              <w:rPr>
                <w:rFonts w:ascii="GHEA Mariam" w:hAnsi="GHEA Mariam" w:cs="GHEA Grapalat"/>
                <w:bCs/>
                <w:lang w:val="pt-BR"/>
              </w:rPr>
            </w:pPr>
          </w:p>
          <w:p w:rsidR="00340618" w:rsidRPr="00B243BF" w:rsidRDefault="00340618" w:rsidP="006B47A6">
            <w:pPr>
              <w:tabs>
                <w:tab w:val="left" w:pos="315"/>
              </w:tabs>
              <w:jc w:val="center"/>
              <w:rPr>
                <w:rFonts w:ascii="GHEA Mariam" w:hAnsi="GHEA Mariam" w:cs="GHEA Grapalat"/>
                <w:bCs/>
                <w:lang w:val="pt-BR"/>
              </w:rPr>
            </w:pP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մոտ 35</w:t>
            </w:r>
            <w:r w:rsidRPr="00B243BF">
              <w:rPr>
                <w:rFonts w:ascii="Calibri" w:hAnsi="Calibri" w:cs="Calibri"/>
                <w:bCs/>
                <w:lang w:val="pt-BR"/>
              </w:rPr>
              <w:t> </w:t>
            </w:r>
            <w:r w:rsidRPr="00B243BF">
              <w:rPr>
                <w:rFonts w:ascii="GHEA Mariam" w:hAnsi="GHEA Mariam" w:cs="GHEA Grapalat"/>
                <w:bCs/>
                <w:lang w:val="hy-AM"/>
              </w:rPr>
              <w:t>000,0 հազ</w:t>
            </w:r>
            <w:r w:rsidRPr="00B243BF">
              <w:rPr>
                <w:rFonts w:ascii="GHEA Mariam" w:hAnsi="GHEA Mariam" w:cs="GHEA Grapalat"/>
                <w:bCs/>
                <w:lang w:val="pt-BR"/>
              </w:rPr>
              <w:t xml:space="preserve"> դրամ</w:t>
            </w:r>
          </w:p>
          <w:p w:rsidR="00340618" w:rsidRPr="00B243BF" w:rsidRDefault="00340618" w:rsidP="006B47A6">
            <w:pPr>
              <w:tabs>
                <w:tab w:val="left" w:pos="315"/>
              </w:tabs>
              <w:jc w:val="center"/>
              <w:rPr>
                <w:rFonts w:ascii="GHEA Mariam" w:hAnsi="GHEA Mariam" w:cs="GHEA Grapalat"/>
                <w:bCs/>
                <w:lang w:val="pt-BR"/>
              </w:rPr>
            </w:pPr>
          </w:p>
          <w:p w:rsidR="00340618" w:rsidRPr="00B243BF" w:rsidRDefault="00340618" w:rsidP="006B47A6">
            <w:pPr>
              <w:tabs>
                <w:tab w:val="left" w:pos="315"/>
              </w:tabs>
              <w:jc w:val="center"/>
              <w:rPr>
                <w:rFonts w:ascii="GHEA Mariam" w:hAnsi="GHEA Mariam" w:cs="GHEA Grapalat"/>
                <w:bCs/>
                <w:lang w:val="hy-AM"/>
              </w:rPr>
            </w:pPr>
            <w:r w:rsidRPr="00B243BF">
              <w:rPr>
                <w:rFonts w:ascii="GHEA Mariam" w:hAnsi="GHEA Mariam" w:cs="GHEA Grapalat"/>
                <w:bCs/>
                <w:lang w:val="hy-AM"/>
              </w:rPr>
              <w:t>2019թ</w:t>
            </w:r>
            <w:r w:rsidRPr="00B243BF">
              <w:rPr>
                <w:rFonts w:ascii="Cambria Math" w:hAnsi="Cambria Math" w:cs="Cambria Math"/>
                <w:bCs/>
                <w:lang w:val="hy-AM"/>
              </w:rPr>
              <w:t>․</w:t>
            </w:r>
            <w:r w:rsidRPr="00B243BF">
              <w:rPr>
                <w:rFonts w:ascii="GHEA Mariam" w:hAnsi="GHEA Mariam" w:cs="Cambria Math"/>
                <w:bCs/>
                <w:lang w:val="hy-AM"/>
              </w:rPr>
              <w:t xml:space="preserve"> </w:t>
            </w:r>
            <w:r w:rsidRPr="00B243BF">
              <w:rPr>
                <w:rFonts w:ascii="GHEA Mariam" w:hAnsi="GHEA Mariam" w:cs="GHEA Grapalat"/>
                <w:bCs/>
                <w:lang w:val="hy-AM"/>
              </w:rPr>
              <w:t>մոտ 15</w:t>
            </w:r>
            <w:r w:rsidRPr="00B243BF">
              <w:rPr>
                <w:rFonts w:ascii="Calibri" w:hAnsi="Calibri" w:cs="Calibri"/>
                <w:bCs/>
                <w:lang w:val="hy-AM"/>
              </w:rPr>
              <w:t> </w:t>
            </w:r>
            <w:r w:rsidRPr="00B243BF">
              <w:rPr>
                <w:rFonts w:ascii="GHEA Mariam" w:hAnsi="GHEA Mariam" w:cs="GHEA Grapalat"/>
                <w:bCs/>
                <w:lang w:val="hy-AM"/>
              </w:rPr>
              <w:t>000,0 հազ դրամ</w:t>
            </w:r>
          </w:p>
        </w:tc>
      </w:tr>
      <w:tr w:rsidR="00B243BF" w:rsidRPr="00A42708" w:rsidTr="006B47A6">
        <w:trPr>
          <w:trHeight w:val="1266"/>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both"/>
              <w:rPr>
                <w:rFonts w:ascii="GHEA Mariam" w:hAnsi="GHEA Mariam" w:cs="GHEA Grapalat"/>
                <w:bCs/>
                <w:lang w:val="hy-AM"/>
              </w:rPr>
            </w:pP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b/>
                <w:lang w:val="hy-AM"/>
              </w:rPr>
            </w:pPr>
            <w:r w:rsidRPr="00B243BF">
              <w:rPr>
                <w:rFonts w:ascii="GHEA Mariam" w:hAnsi="GHEA Mariam" w:cs="GHEA Grapalat"/>
                <w:b/>
                <w:bCs/>
                <w:lang w:val="hy-AM"/>
              </w:rPr>
              <w:t xml:space="preserve">5.3 </w:t>
            </w:r>
            <w:r w:rsidRPr="00B243BF">
              <w:rPr>
                <w:rFonts w:ascii="GHEA Mariam" w:hAnsi="GHEA Mariam" w:cs="GHEA Grapalat"/>
                <w:b/>
                <w:bCs/>
                <w:lang w:val="pt-BR"/>
              </w:rPr>
              <w:t xml:space="preserve">Բնության հատուկ պահպանվող տարածքների </w:t>
            </w:r>
          </w:p>
          <w:p w:rsidR="00340618" w:rsidRPr="00B243BF" w:rsidRDefault="00340618" w:rsidP="006B47A6">
            <w:pPr>
              <w:tabs>
                <w:tab w:val="left" w:pos="315"/>
              </w:tabs>
              <w:ind w:left="41"/>
              <w:rPr>
                <w:rFonts w:ascii="GHEA Mariam" w:hAnsi="GHEA Mariam" w:cs="GHEA Grapalat"/>
                <w:b/>
                <w:bCs/>
                <w:lang w:val="pt-BR"/>
              </w:rPr>
            </w:pPr>
            <w:r w:rsidRPr="00B243BF">
              <w:rPr>
                <w:rFonts w:ascii="GHEA Mariam" w:hAnsi="GHEA Mariam" w:cs="Arial"/>
                <w:b/>
                <w:lang w:val="hy-AM"/>
              </w:rPr>
              <w:t>զարգացման</w:t>
            </w:r>
            <w:r w:rsidRPr="00B243BF">
              <w:rPr>
                <w:rFonts w:ascii="GHEA Mariam" w:hAnsi="GHEA Mariam"/>
                <w:b/>
                <w:lang w:val="hy-AM"/>
              </w:rPr>
              <w:t xml:space="preserve">, </w:t>
            </w:r>
            <w:r w:rsidRPr="00B243BF">
              <w:rPr>
                <w:rFonts w:ascii="GHEA Mariam" w:hAnsi="GHEA Mariam" w:cs="Arial"/>
                <w:b/>
                <w:lang w:val="hy-AM"/>
              </w:rPr>
              <w:t>պահպանության</w:t>
            </w:r>
            <w:r w:rsidRPr="00B243BF">
              <w:rPr>
                <w:rFonts w:ascii="GHEA Mariam" w:hAnsi="GHEA Mariam"/>
                <w:b/>
                <w:lang w:val="hy-AM"/>
              </w:rPr>
              <w:t xml:space="preserve">, </w:t>
            </w:r>
            <w:r w:rsidRPr="00B243BF">
              <w:rPr>
                <w:rFonts w:ascii="GHEA Mariam" w:hAnsi="GHEA Mariam" w:cs="Arial"/>
                <w:b/>
                <w:lang w:val="hy-AM"/>
              </w:rPr>
              <w:t>վերականգնման</w:t>
            </w:r>
            <w:r w:rsidRPr="00B243BF">
              <w:rPr>
                <w:rFonts w:ascii="GHEA Mariam" w:hAnsi="GHEA Mariam"/>
                <w:b/>
                <w:lang w:val="hy-AM"/>
              </w:rPr>
              <w:t xml:space="preserve"> </w:t>
            </w:r>
            <w:r w:rsidRPr="00B243BF">
              <w:rPr>
                <w:rFonts w:ascii="GHEA Mariam" w:hAnsi="GHEA Mariam" w:cs="Arial"/>
                <w:b/>
                <w:lang w:val="hy-AM"/>
              </w:rPr>
              <w:t>և</w:t>
            </w:r>
            <w:r w:rsidRPr="00B243BF">
              <w:rPr>
                <w:rFonts w:ascii="GHEA Mariam" w:hAnsi="GHEA Mariam"/>
                <w:b/>
                <w:lang w:val="hy-AM"/>
              </w:rPr>
              <w:t xml:space="preserve"> </w:t>
            </w:r>
            <w:r w:rsidRPr="00B243BF">
              <w:rPr>
                <w:rFonts w:ascii="GHEA Mariam" w:hAnsi="GHEA Mariam" w:cs="Arial"/>
                <w:b/>
                <w:lang w:val="hy-AM"/>
              </w:rPr>
              <w:t>օգտագործման</w:t>
            </w:r>
            <w:r w:rsidRPr="00B243BF">
              <w:rPr>
                <w:rFonts w:ascii="GHEA Mariam" w:hAnsi="GHEA Mariam"/>
                <w:b/>
                <w:lang w:val="hy-AM"/>
              </w:rPr>
              <w:t xml:space="preserve"> </w:t>
            </w:r>
            <w:r w:rsidRPr="00B243BF">
              <w:rPr>
                <w:rFonts w:ascii="GHEA Mariam" w:hAnsi="GHEA Mariam" w:cs="Arial"/>
                <w:b/>
                <w:lang w:val="hy-AM"/>
              </w:rPr>
              <w:t>գործունեության կարգավորում</w:t>
            </w:r>
          </w:p>
          <w:p w:rsidR="00340618" w:rsidRPr="00B243BF" w:rsidRDefault="00340618" w:rsidP="00340618">
            <w:pPr>
              <w:numPr>
                <w:ilvl w:val="0"/>
                <w:numId w:val="2"/>
              </w:numPr>
              <w:tabs>
                <w:tab w:val="left" w:pos="315"/>
              </w:tabs>
              <w:ind w:left="0" w:firstLine="41"/>
              <w:rPr>
                <w:rFonts w:ascii="GHEA Mariam" w:hAnsi="GHEA Mariam" w:cs="GHEA Grapalat"/>
                <w:bCs/>
                <w:lang w:val="pt-BR"/>
              </w:rPr>
            </w:pPr>
            <w:r w:rsidRPr="00B243BF">
              <w:rPr>
                <w:rFonts w:ascii="GHEA Mariam" w:hAnsi="GHEA Mariam" w:cs="GHEA Grapalat"/>
                <w:bCs/>
                <w:lang w:val="pt-BR"/>
              </w:rPr>
              <w:t>Բնության հատուկ պահպանվող տարածքների կառավարման առկա պլանների վերլուծություն, լրամշակում</w:t>
            </w:r>
          </w:p>
          <w:p w:rsidR="00340618" w:rsidRPr="00B243BF" w:rsidRDefault="00340618" w:rsidP="00340618">
            <w:pPr>
              <w:numPr>
                <w:ilvl w:val="0"/>
                <w:numId w:val="2"/>
              </w:numPr>
              <w:tabs>
                <w:tab w:val="left" w:pos="315"/>
              </w:tabs>
              <w:ind w:left="41" w:firstLine="0"/>
              <w:rPr>
                <w:rFonts w:ascii="GHEA Mariam" w:hAnsi="GHEA Mariam" w:cs="GHEA Grapalat"/>
                <w:bCs/>
                <w:lang w:val="pt-BR"/>
              </w:rPr>
            </w:pPr>
            <w:r w:rsidRPr="00B243BF">
              <w:rPr>
                <w:rFonts w:ascii="GHEA Mariam" w:hAnsi="GHEA Mariam" w:cs="GHEA Grapalat"/>
                <w:bCs/>
                <w:lang w:val="pt-BR"/>
              </w:rPr>
              <w:t xml:space="preserve">Կառավարման պլան չունեցող բնության հատուկ պահպանվող տարածքների համար պլանի մշակում </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Բոլոր բնության հատուկ պահպանվող տարածքների կառավարման պլանների առկայություն</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Բնապահպանության նախարարություն</w:t>
            </w:r>
          </w:p>
          <w:p w:rsidR="00340618" w:rsidRPr="00B243BF" w:rsidRDefault="00340618" w:rsidP="006B47A6">
            <w:pPr>
              <w:tabs>
                <w:tab w:val="left" w:pos="315"/>
              </w:tabs>
              <w:rPr>
                <w:rFonts w:ascii="GHEA Mariam" w:hAnsi="GHEA Mariam" w:cs="GHEA Grapalat"/>
                <w:bCs/>
                <w:lang w:val="pt-BR"/>
              </w:rPr>
            </w:pP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2022թ</w:t>
            </w:r>
            <w:r w:rsidRPr="00B243BF">
              <w:rPr>
                <w:rFonts w:ascii="GHEA Mariam" w:hAnsi="GHEA Mariam" w:cs="Cambria Math"/>
                <w:bCs/>
                <w:lang w:val="pt-BR"/>
              </w:rPr>
              <w:t xml:space="preserve">. </w:t>
            </w:r>
            <w:r w:rsidRPr="00B243BF">
              <w:rPr>
                <w:rFonts w:ascii="GHEA Mariam" w:hAnsi="GHEA Mariam" w:cs="GHEA Grapalat"/>
                <w:bCs/>
                <w:lang w:val="pt-BR"/>
              </w:rPr>
              <w:t>սեպտեմբերի</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 xml:space="preserve"> 3-րդ տասնօրյակ</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hy-AM"/>
              </w:rPr>
              <w:t xml:space="preserve">Պետական բյուջե կամ </w:t>
            </w:r>
            <w:r w:rsidRPr="00B243BF">
              <w:rPr>
                <w:rFonts w:ascii="GHEA Mariam" w:hAnsi="GHEA Mariam" w:cs="GHEA Grapalat"/>
                <w:bCs/>
                <w:lang w:val="pt-BR"/>
              </w:rPr>
              <w:t>օրենքով չարգելված այլ միջոցներ</w:t>
            </w:r>
          </w:p>
          <w:p w:rsidR="00340618" w:rsidRPr="00B243BF" w:rsidRDefault="00340618" w:rsidP="006B47A6">
            <w:pPr>
              <w:tabs>
                <w:tab w:val="left" w:pos="315"/>
              </w:tabs>
              <w:jc w:val="center"/>
              <w:rPr>
                <w:rFonts w:ascii="GHEA Mariam" w:hAnsi="GHEA Mariam" w:cs="GHEA Grapalat"/>
                <w:bCs/>
                <w:lang w:val="pt-BR"/>
              </w:rPr>
            </w:pP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մոտ 29</w:t>
            </w:r>
            <w:r w:rsidRPr="00B243BF">
              <w:rPr>
                <w:rFonts w:ascii="Calibri" w:hAnsi="Calibri" w:cs="Calibri"/>
                <w:bCs/>
                <w:lang w:val="hy-AM"/>
              </w:rPr>
              <w:t> </w:t>
            </w:r>
            <w:r w:rsidRPr="00B243BF">
              <w:rPr>
                <w:rFonts w:ascii="GHEA Mariam" w:hAnsi="GHEA Mariam" w:cs="GHEA Grapalat"/>
                <w:bCs/>
                <w:lang w:val="hy-AM"/>
              </w:rPr>
              <w:t>000,0 հազ</w:t>
            </w:r>
            <w:r w:rsidRPr="00B243BF">
              <w:rPr>
                <w:rFonts w:ascii="GHEA Mariam" w:hAnsi="GHEA Mariam" w:cs="GHEA Grapalat"/>
                <w:bCs/>
                <w:lang w:val="pt-BR"/>
              </w:rPr>
              <w:t xml:space="preserve"> դրամ</w:t>
            </w:r>
          </w:p>
          <w:p w:rsidR="00340618" w:rsidRPr="00B243BF" w:rsidRDefault="00340618" w:rsidP="006B47A6">
            <w:pPr>
              <w:tabs>
                <w:tab w:val="left" w:pos="315"/>
              </w:tabs>
              <w:jc w:val="center"/>
              <w:rPr>
                <w:rFonts w:ascii="GHEA Mariam" w:hAnsi="GHEA Mariam" w:cs="GHEA Grapalat"/>
                <w:bCs/>
                <w:lang w:val="pt-BR"/>
              </w:rPr>
            </w:pP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hy-AM"/>
              </w:rPr>
              <w:t>2019թ</w:t>
            </w:r>
            <w:r w:rsidRPr="00B243BF">
              <w:rPr>
                <w:rFonts w:ascii="Cambria Math" w:hAnsi="Cambria Math" w:cs="Cambria Math"/>
                <w:bCs/>
                <w:lang w:val="hy-AM"/>
              </w:rPr>
              <w:t>․</w:t>
            </w:r>
            <w:r w:rsidRPr="00B243BF">
              <w:rPr>
                <w:rFonts w:ascii="GHEA Mariam" w:hAnsi="GHEA Mariam" w:cs="Cambria Math"/>
                <w:bCs/>
                <w:lang w:val="hy-AM"/>
              </w:rPr>
              <w:t xml:space="preserve"> </w:t>
            </w:r>
            <w:r w:rsidRPr="00B243BF">
              <w:rPr>
                <w:rFonts w:ascii="GHEA Mariam" w:hAnsi="GHEA Mariam" w:cs="GHEA Grapalat"/>
                <w:bCs/>
                <w:lang w:val="hy-AM"/>
              </w:rPr>
              <w:t>մոտ</w:t>
            </w:r>
          </w:p>
          <w:p w:rsidR="00340618" w:rsidRPr="00B243BF" w:rsidRDefault="00340618" w:rsidP="006B47A6">
            <w:pPr>
              <w:tabs>
                <w:tab w:val="left" w:pos="315"/>
              </w:tabs>
              <w:jc w:val="center"/>
              <w:rPr>
                <w:rFonts w:ascii="GHEA Mariam" w:hAnsi="GHEA Mariam" w:cs="GHEA Grapalat"/>
                <w:bCs/>
                <w:lang w:val="hy-AM"/>
              </w:rPr>
            </w:pPr>
            <w:r w:rsidRPr="00B243BF">
              <w:rPr>
                <w:rFonts w:ascii="GHEA Mariam" w:hAnsi="GHEA Mariam" w:cs="GHEA Grapalat"/>
                <w:bCs/>
                <w:lang w:val="hy-AM"/>
              </w:rPr>
              <w:t>7000,0 հազ դրամ</w:t>
            </w:r>
          </w:p>
        </w:tc>
      </w:tr>
      <w:tr w:rsidR="00B243BF" w:rsidRPr="00A42708" w:rsidTr="006B47A6">
        <w:trPr>
          <w:trHeight w:val="2686"/>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hy-AM"/>
              </w:rPr>
            </w:pP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
                <w:bCs/>
                <w:lang w:val="pt-BR"/>
              </w:rPr>
            </w:pPr>
            <w:r w:rsidRPr="00B243BF">
              <w:rPr>
                <w:rFonts w:ascii="GHEA Mariam" w:hAnsi="GHEA Mariam" w:cs="GHEA Grapalat"/>
                <w:b/>
                <w:bCs/>
                <w:lang w:val="hy-AM"/>
              </w:rPr>
              <w:t>5</w:t>
            </w:r>
            <w:r w:rsidRPr="00B243BF">
              <w:rPr>
                <w:rFonts w:ascii="Cambria Math" w:hAnsi="Cambria Math" w:cs="Cambria Math"/>
                <w:b/>
                <w:bCs/>
                <w:lang w:val="hy-AM"/>
              </w:rPr>
              <w:t>․</w:t>
            </w:r>
            <w:r w:rsidRPr="00B243BF">
              <w:rPr>
                <w:rFonts w:ascii="GHEA Mariam" w:hAnsi="GHEA Mariam" w:cs="GHEA Grapalat"/>
                <w:b/>
                <w:bCs/>
                <w:lang w:val="hy-AM"/>
              </w:rPr>
              <w:t xml:space="preserve">4 </w:t>
            </w:r>
            <w:r w:rsidRPr="00B243BF">
              <w:rPr>
                <w:rFonts w:ascii="GHEA Mariam" w:hAnsi="GHEA Mariam" w:cs="GHEA Grapalat"/>
                <w:b/>
                <w:bCs/>
                <w:lang w:val="pt-BR"/>
              </w:rPr>
              <w:t xml:space="preserve">«Բնության հատուկ պահպանվող տարածքների մասին» նոր օրենքի նախագծի </w:t>
            </w:r>
            <w:r w:rsidRPr="00B243BF">
              <w:rPr>
                <w:rFonts w:ascii="GHEA Mariam" w:hAnsi="GHEA Mariam" w:cs="GHEA Grapalat"/>
                <w:b/>
                <w:bCs/>
                <w:lang w:val="hy-AM"/>
              </w:rPr>
              <w:t>մշակում և ներկայացում կառավարություն</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tabs>
                <w:tab w:val="left" w:pos="176"/>
              </w:tabs>
              <w:spacing w:after="0" w:line="240" w:lineRule="auto"/>
              <w:ind w:left="-19"/>
              <w:rPr>
                <w:rFonts w:ascii="GHEA Mariam" w:hAnsi="GHEA Mariam" w:cs="GHEA Grapalat"/>
                <w:bCs/>
                <w:sz w:val="20"/>
                <w:szCs w:val="20"/>
                <w:lang w:val="pt-BR"/>
              </w:rPr>
            </w:pPr>
            <w:r w:rsidRPr="00B243BF">
              <w:rPr>
                <w:rFonts w:ascii="GHEA Mariam" w:hAnsi="GHEA Mariam" w:cs="GHEA Grapalat"/>
                <w:bCs/>
                <w:sz w:val="20"/>
                <w:szCs w:val="20"/>
                <w:lang w:val="hy-AM"/>
              </w:rPr>
              <w:t>Բ</w:t>
            </w:r>
            <w:r w:rsidRPr="00B243BF">
              <w:rPr>
                <w:rFonts w:ascii="GHEA Mariam" w:hAnsi="GHEA Mariam" w:cs="GHEA Grapalat"/>
                <w:bCs/>
                <w:sz w:val="20"/>
                <w:szCs w:val="20"/>
                <w:lang w:val="pt-BR"/>
              </w:rPr>
              <w:t>նության հատուկ պահպանվող տարածքների ստեղծման նպատակների և հիմքերի ամրագրում.</w:t>
            </w:r>
          </w:p>
          <w:p w:rsidR="00340618" w:rsidRPr="00B243BF" w:rsidRDefault="00340618" w:rsidP="006B47A6">
            <w:pPr>
              <w:pStyle w:val="ListParagraph"/>
              <w:tabs>
                <w:tab w:val="left" w:pos="176"/>
              </w:tabs>
              <w:spacing w:after="0" w:line="240" w:lineRule="auto"/>
              <w:ind w:left="-19"/>
              <w:rPr>
                <w:rFonts w:ascii="GHEA Mariam" w:hAnsi="GHEA Mariam" w:cs="GHEA Grapalat"/>
                <w:bCs/>
                <w:sz w:val="20"/>
                <w:szCs w:val="20"/>
                <w:lang w:val="pt-BR"/>
              </w:rPr>
            </w:pPr>
            <w:r w:rsidRPr="00B243BF">
              <w:rPr>
                <w:rFonts w:ascii="GHEA Mariam" w:hAnsi="GHEA Mariam" w:cs="GHEA Grapalat"/>
                <w:bCs/>
                <w:sz w:val="20"/>
                <w:szCs w:val="20"/>
                <w:lang w:val="hy-AM"/>
              </w:rPr>
              <w:t>Բ</w:t>
            </w:r>
            <w:r w:rsidRPr="00B243BF">
              <w:rPr>
                <w:rFonts w:ascii="GHEA Mariam" w:hAnsi="GHEA Mariam" w:cs="GHEA Grapalat"/>
                <w:bCs/>
                <w:sz w:val="20"/>
                <w:szCs w:val="20"/>
                <w:lang w:val="pt-BR"/>
              </w:rPr>
              <w:t>նության հատուկ պահպանվող տարածքների կառավարման սկզբունքների հսակեցում.</w:t>
            </w:r>
          </w:p>
          <w:p w:rsidR="00340618" w:rsidRPr="00B243BF" w:rsidRDefault="00340618" w:rsidP="006B47A6">
            <w:pPr>
              <w:pStyle w:val="ListParagraph"/>
              <w:tabs>
                <w:tab w:val="left" w:pos="176"/>
              </w:tabs>
              <w:spacing w:after="0" w:line="240" w:lineRule="auto"/>
              <w:ind w:left="-19"/>
              <w:rPr>
                <w:rFonts w:ascii="GHEA Mariam" w:hAnsi="GHEA Mariam" w:cs="GHEA Grapalat"/>
                <w:bCs/>
                <w:sz w:val="20"/>
                <w:szCs w:val="20"/>
                <w:lang w:val="pt-BR"/>
              </w:rPr>
            </w:pPr>
            <w:r w:rsidRPr="00B243BF">
              <w:rPr>
                <w:rFonts w:ascii="GHEA Mariam" w:hAnsi="GHEA Mariam" w:cs="GHEA Grapalat"/>
                <w:bCs/>
                <w:sz w:val="20"/>
                <w:szCs w:val="20"/>
                <w:lang w:val="pt-BR"/>
              </w:rPr>
              <w:t xml:space="preserve">Բնության պահպանության միջազգային միության (ԲՊՄՄ, IUCN) չափորոշիչներով </w:t>
            </w:r>
            <w:r w:rsidRPr="00B243BF">
              <w:rPr>
                <w:rFonts w:ascii="GHEA Mariam" w:hAnsi="GHEA Mariam" w:cs="GHEA Grapalat"/>
                <w:bCs/>
                <w:sz w:val="20"/>
                <w:szCs w:val="20"/>
                <w:lang w:val="pt-BR"/>
              </w:rPr>
              <w:lastRenderedPageBreak/>
              <w:t>սահմանված կատեգորիաների ամրագրում</w:t>
            </w:r>
            <w:r w:rsidRPr="00B243BF">
              <w:rPr>
                <w:rFonts w:ascii="Cambria Math" w:hAnsi="Cambria Math" w:cs="Cambria Math"/>
                <w:bCs/>
                <w:sz w:val="20"/>
                <w:szCs w:val="20"/>
                <w:lang w:val="pt-BR"/>
              </w:rPr>
              <w:t>․</w:t>
            </w:r>
          </w:p>
          <w:p w:rsidR="00340618" w:rsidRPr="00B243BF" w:rsidRDefault="00340618" w:rsidP="006B47A6">
            <w:pPr>
              <w:pStyle w:val="ListParagraph"/>
              <w:tabs>
                <w:tab w:val="left" w:pos="176"/>
              </w:tabs>
              <w:spacing w:after="0" w:line="240" w:lineRule="auto"/>
              <w:ind w:left="-19"/>
              <w:rPr>
                <w:rFonts w:ascii="GHEA Mariam" w:hAnsi="GHEA Mariam" w:cs="GHEA Grapalat"/>
                <w:bCs/>
                <w:sz w:val="20"/>
                <w:szCs w:val="20"/>
                <w:lang w:val="pt-BR"/>
              </w:rPr>
            </w:pPr>
            <w:r w:rsidRPr="00B243BF">
              <w:rPr>
                <w:rFonts w:ascii="GHEA Mariam" w:hAnsi="GHEA Mariam" w:cs="GHEA Grapalat"/>
                <w:bCs/>
                <w:sz w:val="20"/>
                <w:szCs w:val="20"/>
                <w:lang w:val="pt-BR"/>
              </w:rPr>
              <w:t>Բնության հուշարձանների դասակարգման, ստեղծման չափանիշների և պահպանության ռեժիմի ամրագրում.</w:t>
            </w:r>
          </w:p>
          <w:p w:rsidR="00340618" w:rsidRPr="00B243BF" w:rsidRDefault="00340618" w:rsidP="006B47A6">
            <w:pPr>
              <w:pStyle w:val="ListParagraph"/>
              <w:tabs>
                <w:tab w:val="left" w:pos="176"/>
              </w:tabs>
              <w:spacing w:after="0" w:line="240" w:lineRule="auto"/>
              <w:ind w:left="-19"/>
              <w:rPr>
                <w:rFonts w:ascii="GHEA Mariam" w:hAnsi="GHEA Mariam" w:cs="GHEA Grapalat"/>
                <w:bCs/>
                <w:sz w:val="20"/>
                <w:szCs w:val="20"/>
                <w:lang w:val="pt-BR"/>
              </w:rPr>
            </w:pPr>
            <w:r w:rsidRPr="00B243BF">
              <w:rPr>
                <w:rFonts w:ascii="GHEA Mariam" w:hAnsi="GHEA Mariam" w:cs="GHEA Grapalat"/>
                <w:bCs/>
                <w:sz w:val="20"/>
                <w:szCs w:val="20"/>
                <w:lang w:val="hy-AM"/>
              </w:rPr>
              <w:t>Ա</w:t>
            </w:r>
            <w:r w:rsidRPr="00B243BF">
              <w:rPr>
                <w:rFonts w:ascii="GHEA Mariam" w:hAnsi="GHEA Mariam" w:cs="GHEA Grapalat"/>
                <w:bCs/>
                <w:sz w:val="20"/>
                <w:szCs w:val="20"/>
                <w:lang w:val="pt-BR"/>
              </w:rPr>
              <w:t>րգելավայրերի պահպանության ռեժիմի ամրագրում.</w:t>
            </w:r>
          </w:p>
          <w:p w:rsidR="00340618" w:rsidRPr="00B243BF" w:rsidRDefault="00340618" w:rsidP="006B47A6">
            <w:pPr>
              <w:tabs>
                <w:tab w:val="left" w:pos="176"/>
                <w:tab w:val="left" w:pos="315"/>
              </w:tabs>
              <w:ind w:left="-19"/>
              <w:rPr>
                <w:rFonts w:ascii="GHEA Mariam" w:hAnsi="GHEA Mariam" w:cs="GHEA Grapalat"/>
                <w:bCs/>
                <w:lang w:val="pt-BR"/>
              </w:rPr>
            </w:pPr>
            <w:r w:rsidRPr="00B243BF">
              <w:rPr>
                <w:rFonts w:ascii="GHEA Mariam" w:hAnsi="GHEA Mariam" w:cs="GHEA Grapalat"/>
                <w:bCs/>
                <w:lang w:val="hy-AM"/>
              </w:rPr>
              <w:t>Պ</w:t>
            </w:r>
            <w:r w:rsidRPr="00B243BF">
              <w:rPr>
                <w:rFonts w:ascii="GHEA Mariam" w:hAnsi="GHEA Mariam" w:cs="GHEA Grapalat"/>
                <w:bCs/>
                <w:lang w:val="pt-BR"/>
              </w:rPr>
              <w:t>ահպանման գոտու, էկոլոգիական միջանցքի, կենսոլորտային արգելոցի և էկոլոգիական ցանցի կառավարման սկզբունքների և պահպանության ռեժիմի ամրագրում։</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lastRenderedPageBreak/>
              <w:t>Բնապահպանության նախարարություն</w:t>
            </w:r>
          </w:p>
          <w:p w:rsidR="00340618" w:rsidRPr="00B243BF" w:rsidRDefault="00340618" w:rsidP="006B47A6">
            <w:pPr>
              <w:tabs>
                <w:tab w:val="left" w:pos="315"/>
              </w:tabs>
              <w:jc w:val="center"/>
              <w:rPr>
                <w:rFonts w:ascii="GHEA Mariam" w:hAnsi="GHEA Mariam" w:cs="GHEA Grapalat"/>
                <w:bCs/>
                <w:lang w:val="pt-BR"/>
              </w:rPr>
            </w:pP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Տարածքային կառավարման և զարգացման նախարարություն</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rPr>
            </w:pPr>
            <w:r w:rsidRPr="00B243BF">
              <w:rPr>
                <w:rFonts w:ascii="GHEA Mariam" w:hAnsi="GHEA Mariam" w:cs="GHEA Grapalat"/>
                <w:bCs/>
                <w:lang w:val="pt-BR"/>
              </w:rPr>
              <w:t>2021թ</w:t>
            </w:r>
            <w:r w:rsidRPr="00B243BF">
              <w:rPr>
                <w:rFonts w:ascii="GHEA Mariam" w:hAnsi="GHEA Mariam" w:cs="GHEA Grapalat"/>
                <w:bCs/>
              </w:rPr>
              <w:t>.</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նոյեմբերի</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 xml:space="preserve"> 3-րդ տասնօրյակ</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hy-AM"/>
              </w:rPr>
              <w:t xml:space="preserve">Պետական բյուջե կամ </w:t>
            </w:r>
            <w:r w:rsidRPr="00B243BF">
              <w:rPr>
                <w:rFonts w:ascii="GHEA Mariam" w:hAnsi="GHEA Mariam" w:cs="GHEA Grapalat"/>
                <w:bCs/>
                <w:lang w:val="pt-BR"/>
              </w:rPr>
              <w:t xml:space="preserve">օրենքով չարգելված այլ միջոցներ </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 xml:space="preserve">մոտ </w:t>
            </w:r>
            <w:r w:rsidRPr="00B243BF">
              <w:rPr>
                <w:rFonts w:ascii="GHEA Mariam" w:hAnsi="GHEA Mariam" w:cs="GHEA Grapalat"/>
                <w:bCs/>
                <w:lang w:val="hy-AM"/>
              </w:rPr>
              <w:t>10</w:t>
            </w:r>
            <w:r w:rsidRPr="00B243BF">
              <w:rPr>
                <w:rFonts w:ascii="Calibri" w:hAnsi="Calibri" w:cs="Calibri"/>
                <w:bCs/>
                <w:lang w:val="hy-AM"/>
              </w:rPr>
              <w:t> </w:t>
            </w:r>
            <w:r w:rsidRPr="00B243BF">
              <w:rPr>
                <w:rFonts w:ascii="GHEA Mariam" w:hAnsi="GHEA Mariam" w:cs="GHEA Grapalat"/>
                <w:bCs/>
                <w:lang w:val="hy-AM"/>
              </w:rPr>
              <w:t>000,0 հազ</w:t>
            </w:r>
            <w:r w:rsidRPr="00B243BF">
              <w:rPr>
                <w:rFonts w:ascii="GHEA Mariam" w:hAnsi="GHEA Mariam" w:cs="GHEA Grapalat"/>
                <w:bCs/>
                <w:lang w:val="pt-BR"/>
              </w:rPr>
              <w:t xml:space="preserve"> դրամ</w:t>
            </w:r>
          </w:p>
          <w:p w:rsidR="00340618" w:rsidRPr="00B243BF" w:rsidRDefault="00340618" w:rsidP="006B47A6">
            <w:pPr>
              <w:tabs>
                <w:tab w:val="left" w:pos="315"/>
              </w:tabs>
              <w:jc w:val="center"/>
              <w:rPr>
                <w:rFonts w:ascii="GHEA Mariam" w:hAnsi="GHEA Mariam" w:cs="GHEA Grapalat"/>
                <w:bCs/>
                <w:lang w:val="pt-BR"/>
              </w:rPr>
            </w:pP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2019թ</w:t>
            </w:r>
            <w:r w:rsidRPr="00B243BF">
              <w:rPr>
                <w:rFonts w:ascii="Cambria Math" w:hAnsi="Cambria Math" w:cs="Cambria Math"/>
                <w:bCs/>
                <w:lang w:val="pt-BR"/>
              </w:rPr>
              <w:t>․</w:t>
            </w:r>
            <w:r w:rsidRPr="00B243BF">
              <w:rPr>
                <w:rFonts w:ascii="GHEA Mariam" w:hAnsi="GHEA Mariam" w:cs="GHEA Grapalat"/>
                <w:bCs/>
                <w:lang w:val="pt-BR"/>
              </w:rPr>
              <w:t xml:space="preserve"> մոտ</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hy-AM"/>
              </w:rPr>
              <w:t>4</w:t>
            </w:r>
            <w:r w:rsidRPr="00B243BF">
              <w:rPr>
                <w:rFonts w:ascii="GHEA Mariam" w:hAnsi="GHEA Mariam" w:cs="GHEA Grapalat"/>
                <w:bCs/>
                <w:lang w:val="pt-BR"/>
              </w:rPr>
              <w:t>000,0 հազ դրամ</w:t>
            </w:r>
          </w:p>
        </w:tc>
      </w:tr>
      <w:tr w:rsidR="00B243BF" w:rsidRPr="00A42708" w:rsidTr="006B47A6">
        <w:trPr>
          <w:trHeight w:val="2686"/>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hy-AM"/>
              </w:rPr>
            </w:pPr>
          </w:p>
        </w:tc>
        <w:tc>
          <w:tcPr>
            <w:tcW w:w="2269" w:type="dxa"/>
            <w:tcBorders>
              <w:top w:val="single" w:sz="4" w:space="0" w:color="auto"/>
              <w:left w:val="single" w:sz="4" w:space="0" w:color="auto"/>
              <w:bottom w:val="single" w:sz="4" w:space="0" w:color="auto"/>
            </w:tcBorders>
            <w:shd w:val="clear" w:color="auto" w:fill="FFFFFF"/>
          </w:tcPr>
          <w:p w:rsidR="00340618" w:rsidRPr="00B243BF" w:rsidRDefault="00340618" w:rsidP="006B47A6">
            <w:pPr>
              <w:pStyle w:val="Other0"/>
              <w:shd w:val="clear" w:color="auto" w:fill="auto"/>
              <w:spacing w:line="240" w:lineRule="auto"/>
              <w:rPr>
                <w:rFonts w:ascii="GHEA Mariam" w:eastAsia="Calibri" w:hAnsi="GHEA Mariam" w:cs="GHEA Grapalat"/>
                <w:color w:val="auto"/>
                <w:sz w:val="20"/>
                <w:szCs w:val="20"/>
                <w:lang w:val="hy-AM"/>
              </w:rPr>
            </w:pPr>
          </w:p>
        </w:tc>
        <w:tc>
          <w:tcPr>
            <w:tcW w:w="2410" w:type="dxa"/>
            <w:tcBorders>
              <w:top w:val="single" w:sz="4" w:space="0" w:color="auto"/>
              <w:left w:val="single" w:sz="4" w:space="0" w:color="auto"/>
              <w:bottom w:val="single" w:sz="4" w:space="0" w:color="auto"/>
            </w:tcBorders>
            <w:shd w:val="clear" w:color="auto" w:fill="FFFFFF"/>
            <w:vAlign w:val="bottom"/>
          </w:tcPr>
          <w:p w:rsidR="00340618" w:rsidRPr="00B243BF" w:rsidRDefault="00340618" w:rsidP="006B47A6">
            <w:pPr>
              <w:pStyle w:val="Other0"/>
              <w:shd w:val="clear" w:color="auto" w:fill="auto"/>
              <w:spacing w:line="240" w:lineRule="auto"/>
              <w:rPr>
                <w:rFonts w:ascii="GHEA Mariam" w:eastAsia="Calibri" w:hAnsi="GHEA Mariam" w:cs="GHEA Grapalat"/>
                <w:color w:val="auto"/>
                <w:sz w:val="20"/>
                <w:szCs w:val="20"/>
                <w:lang w:val="hy-AM"/>
              </w:rPr>
            </w:pPr>
            <w:r w:rsidRPr="00B243BF">
              <w:rPr>
                <w:rFonts w:ascii="GHEA Mariam" w:hAnsi="GHEA Mariam"/>
                <w:b/>
                <w:color w:val="auto"/>
                <w:sz w:val="20"/>
                <w:szCs w:val="20"/>
                <w:lang w:val="hy-AM"/>
              </w:rPr>
              <w:t>5</w:t>
            </w:r>
            <w:r w:rsidRPr="00B243BF">
              <w:rPr>
                <w:rFonts w:ascii="Cambria Math" w:hAnsi="Cambria Math" w:cs="Cambria Math"/>
                <w:b/>
                <w:color w:val="auto"/>
                <w:sz w:val="20"/>
                <w:szCs w:val="20"/>
                <w:lang w:val="hy-AM"/>
              </w:rPr>
              <w:t>․</w:t>
            </w:r>
            <w:r w:rsidRPr="00B243BF">
              <w:rPr>
                <w:rFonts w:ascii="GHEA Mariam" w:hAnsi="GHEA Mariam"/>
                <w:b/>
                <w:color w:val="auto"/>
                <w:sz w:val="20"/>
                <w:szCs w:val="20"/>
                <w:lang w:val="hy-AM"/>
              </w:rPr>
              <w:t>5 Անտառների վիճակի, նկարագրության վերաբերյալ հավաստի տվյալներով հենքի ստեղծում, եղած տվյալների օպերատիվ փոխանակում և անտառների արդյունավետ կառավարման ապահովում, անտառների վերաբերյալ տեղեկատվության թափանցիկություն</w:t>
            </w:r>
            <w:r w:rsidRPr="00B243BF">
              <w:rPr>
                <w:rFonts w:ascii="GHEA Mariam" w:hAnsi="GHEA Mariam"/>
                <w:color w:val="auto"/>
                <w:sz w:val="20"/>
                <w:szCs w:val="20"/>
                <w:lang w:val="hy-AM"/>
              </w:rPr>
              <w:t xml:space="preserve"> </w:t>
            </w:r>
          </w:p>
          <w:p w:rsidR="00340618" w:rsidRPr="00B243BF" w:rsidRDefault="00340618" w:rsidP="006B47A6">
            <w:pPr>
              <w:pStyle w:val="Other0"/>
              <w:shd w:val="clear" w:color="auto" w:fill="auto"/>
              <w:spacing w:line="240" w:lineRule="auto"/>
              <w:rPr>
                <w:rFonts w:ascii="GHEA Mariam" w:eastAsia="Calibri" w:hAnsi="GHEA Mariam" w:cs="GHEA Grapalat"/>
                <w:color w:val="auto"/>
                <w:sz w:val="20"/>
                <w:szCs w:val="20"/>
                <w:lang w:val="hy-AM"/>
              </w:rPr>
            </w:pPr>
          </w:p>
          <w:p w:rsidR="00340618" w:rsidRPr="00B243BF" w:rsidRDefault="00340618" w:rsidP="006B47A6">
            <w:pPr>
              <w:pStyle w:val="Other0"/>
              <w:shd w:val="clear" w:color="auto" w:fill="auto"/>
              <w:spacing w:line="240" w:lineRule="auto"/>
              <w:ind w:left="34"/>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ա/ Գերմանիայի</w:t>
            </w:r>
          </w:p>
          <w:p w:rsidR="00340618" w:rsidRPr="00B243BF" w:rsidRDefault="00340618" w:rsidP="006B47A6">
            <w:pPr>
              <w:pStyle w:val="Other0"/>
              <w:shd w:val="clear" w:color="auto" w:fill="auto"/>
              <w:spacing w:line="240" w:lineRule="auto"/>
              <w:ind w:left="34"/>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Միջազգային</w:t>
            </w:r>
          </w:p>
          <w:p w:rsidR="00340618" w:rsidRPr="00B243BF" w:rsidRDefault="00340618" w:rsidP="006B47A6">
            <w:pPr>
              <w:pStyle w:val="Other0"/>
              <w:shd w:val="clear" w:color="auto" w:fill="auto"/>
              <w:spacing w:line="240" w:lineRule="auto"/>
              <w:ind w:left="34"/>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Համագործակցության</w:t>
            </w:r>
          </w:p>
          <w:p w:rsidR="00340618" w:rsidRPr="00B243BF" w:rsidRDefault="00340618" w:rsidP="006B47A6">
            <w:pPr>
              <w:pStyle w:val="Other0"/>
              <w:spacing w:line="240" w:lineRule="auto"/>
              <w:ind w:left="34"/>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Ընկերության կողմից ներդրված  Անտառների</w:t>
            </w:r>
            <w:r w:rsidRPr="00B243BF">
              <w:rPr>
                <w:rFonts w:ascii="GHEA Mariam" w:eastAsia="Calibri" w:hAnsi="GHEA Mariam" w:cs="GHEA Grapalat"/>
                <w:color w:val="auto"/>
                <w:sz w:val="20"/>
                <w:szCs w:val="20"/>
                <w:lang w:val="hy-AM"/>
              </w:rPr>
              <w:br/>
              <w:t>կառավարման</w:t>
            </w:r>
            <w:r w:rsidRPr="00B243BF">
              <w:rPr>
                <w:rFonts w:ascii="GHEA Mariam" w:eastAsia="Calibri" w:hAnsi="GHEA Mariam" w:cs="GHEA Grapalat"/>
                <w:color w:val="auto"/>
                <w:sz w:val="20"/>
                <w:szCs w:val="20"/>
                <w:lang w:val="hy-AM"/>
              </w:rPr>
              <w:br/>
              <w:t>տեղեկատվական</w:t>
            </w:r>
            <w:r w:rsidRPr="00B243BF">
              <w:rPr>
                <w:rFonts w:ascii="GHEA Mariam" w:eastAsia="Calibri" w:hAnsi="GHEA Mariam" w:cs="GHEA Grapalat"/>
                <w:color w:val="auto"/>
                <w:sz w:val="20"/>
                <w:szCs w:val="20"/>
                <w:lang w:val="hy-AM"/>
              </w:rPr>
              <w:br/>
              <w:t>համակարգի</w:t>
            </w:r>
            <w:r w:rsidRPr="00B243BF">
              <w:rPr>
                <w:rFonts w:ascii="GHEA Mariam" w:eastAsia="Calibri" w:hAnsi="GHEA Mariam" w:cs="GHEA Grapalat"/>
                <w:color w:val="auto"/>
                <w:sz w:val="20"/>
                <w:szCs w:val="20"/>
                <w:lang w:val="hy-AM"/>
              </w:rPr>
              <w:br/>
              <w:t>կատարելագործում, շարունակական զարգացում</w:t>
            </w:r>
          </w:p>
        </w:tc>
        <w:tc>
          <w:tcPr>
            <w:tcW w:w="2268" w:type="dxa"/>
            <w:tcBorders>
              <w:top w:val="single" w:sz="4" w:space="0" w:color="auto"/>
              <w:left w:val="single" w:sz="4" w:space="0" w:color="auto"/>
              <w:bottom w:val="single" w:sz="4" w:space="0" w:color="auto"/>
            </w:tcBorders>
            <w:shd w:val="clear" w:color="auto" w:fill="FFFFFF"/>
          </w:tcPr>
          <w:p w:rsidR="00340618" w:rsidRPr="00B243BF" w:rsidRDefault="00340618" w:rsidP="006B47A6">
            <w:pPr>
              <w:pStyle w:val="Other0"/>
              <w:shd w:val="clear" w:color="auto" w:fill="auto"/>
              <w:spacing w:line="240" w:lineRule="auto"/>
              <w:jc w:val="both"/>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lastRenderedPageBreak/>
              <w:t>Պարբերաբար</w:t>
            </w:r>
          </w:p>
          <w:p w:rsidR="00340618" w:rsidRPr="00B243BF" w:rsidRDefault="00340618" w:rsidP="006B47A6">
            <w:pPr>
              <w:pStyle w:val="Other0"/>
              <w:shd w:val="clear" w:color="auto" w:fill="auto"/>
              <w:spacing w:line="240" w:lineRule="auto"/>
              <w:jc w:val="both"/>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թարմացվող</w:t>
            </w:r>
          </w:p>
          <w:p w:rsidR="00340618" w:rsidRPr="00B243BF" w:rsidRDefault="00340618" w:rsidP="006B47A6">
            <w:pPr>
              <w:pStyle w:val="Other0"/>
              <w:shd w:val="clear" w:color="auto" w:fill="auto"/>
              <w:spacing w:line="240" w:lineRule="auto"/>
              <w:jc w:val="both"/>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առաջնային</w:t>
            </w:r>
          </w:p>
          <w:p w:rsidR="00340618" w:rsidRPr="00B243BF" w:rsidRDefault="00340618" w:rsidP="006B47A6">
            <w:pPr>
              <w:pStyle w:val="Other0"/>
              <w:shd w:val="clear" w:color="auto" w:fill="auto"/>
              <w:spacing w:line="240" w:lineRule="auto"/>
              <w:jc w:val="both"/>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տեղեկատվության</w:t>
            </w:r>
          </w:p>
          <w:p w:rsidR="00340618" w:rsidRPr="00B243BF" w:rsidRDefault="00340618" w:rsidP="006B47A6">
            <w:pPr>
              <w:pStyle w:val="Other0"/>
              <w:shd w:val="clear" w:color="auto" w:fill="auto"/>
              <w:spacing w:line="240" w:lineRule="auto"/>
              <w:jc w:val="both"/>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առկայություն</w:t>
            </w:r>
          </w:p>
        </w:tc>
        <w:tc>
          <w:tcPr>
            <w:tcW w:w="2268" w:type="dxa"/>
            <w:tcBorders>
              <w:top w:val="single" w:sz="4" w:space="0" w:color="auto"/>
              <w:left w:val="single" w:sz="4" w:space="0" w:color="auto"/>
              <w:bottom w:val="single" w:sz="4" w:space="0" w:color="auto"/>
            </w:tcBorders>
            <w:shd w:val="clear" w:color="auto" w:fill="FFFFFF"/>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Բնապահպանության</w:t>
            </w:r>
          </w:p>
          <w:p w:rsidR="00340618" w:rsidRPr="00B243BF" w:rsidRDefault="00340618" w:rsidP="006B47A6">
            <w:pPr>
              <w:pStyle w:val="Other0"/>
              <w:shd w:val="clear" w:color="auto" w:fill="auto"/>
              <w:spacing w:after="780"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նախարարություն</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spacing w:before="100" w:beforeAutospacing="1" w:after="100" w:afterAutospacing="1"/>
              <w:jc w:val="center"/>
              <w:rPr>
                <w:rFonts w:ascii="GHEA Mariam" w:eastAsia="Calibri" w:hAnsi="GHEA Mariam" w:cs="GHEA Grapalat"/>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2018–2022թթ.</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 xml:space="preserve">Պետական բյուջե, </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օրենքով չարգելված</w:t>
            </w:r>
            <w:r w:rsidRPr="00B243BF">
              <w:rPr>
                <w:rFonts w:ascii="GHEA Mariam" w:eastAsia="Calibri" w:hAnsi="GHEA Mariam" w:cs="GHEA Grapalat"/>
                <w:color w:val="auto"/>
                <w:sz w:val="20"/>
                <w:szCs w:val="20"/>
                <w:lang w:val="hy-AM"/>
              </w:rPr>
              <w:br/>
              <w:t>այլ աղբյուրներ</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 xml:space="preserve">մոտ 20 000,0 հազ դրամ </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2019թ</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5000,0 հազ</w:t>
            </w:r>
            <w:r w:rsidRPr="00B243BF">
              <w:rPr>
                <w:rFonts w:ascii="Cambria Math" w:eastAsia="Calibri" w:hAnsi="Cambria Math" w:cs="Cambria Math"/>
                <w:color w:val="auto"/>
                <w:sz w:val="20"/>
                <w:szCs w:val="20"/>
                <w:lang w:val="hy-AM"/>
              </w:rPr>
              <w:t>․</w:t>
            </w:r>
            <w:r w:rsidRPr="00B243BF">
              <w:rPr>
                <w:rFonts w:ascii="GHEA Mariam" w:eastAsia="Calibri" w:hAnsi="GHEA Mariam" w:cs="GHEA Grapalat"/>
                <w:color w:val="auto"/>
                <w:sz w:val="20"/>
                <w:szCs w:val="20"/>
                <w:lang w:val="hy-AM"/>
              </w:rPr>
              <w:t xml:space="preserve"> դրամ</w:t>
            </w:r>
          </w:p>
        </w:tc>
      </w:tr>
      <w:tr w:rsidR="00B243BF" w:rsidRPr="00A42708" w:rsidTr="006B47A6">
        <w:trPr>
          <w:trHeight w:val="2686"/>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hy-AM"/>
              </w:rPr>
            </w:pPr>
          </w:p>
        </w:tc>
        <w:tc>
          <w:tcPr>
            <w:tcW w:w="2269" w:type="dxa"/>
            <w:tcBorders>
              <w:top w:val="single" w:sz="4" w:space="0" w:color="auto"/>
              <w:left w:val="single" w:sz="4" w:space="0" w:color="auto"/>
            </w:tcBorders>
            <w:shd w:val="clear" w:color="auto" w:fill="FFFFFF"/>
          </w:tcPr>
          <w:p w:rsidR="00340618" w:rsidRPr="00B243BF" w:rsidRDefault="00340618" w:rsidP="006B47A6">
            <w:pPr>
              <w:pStyle w:val="Other0"/>
              <w:shd w:val="clear" w:color="auto" w:fill="auto"/>
              <w:spacing w:line="240" w:lineRule="auto"/>
              <w:rPr>
                <w:rFonts w:ascii="GHEA Mariam" w:eastAsia="Calibri" w:hAnsi="GHEA Mariam" w:cs="GHEA Grapalat"/>
                <w:color w:val="auto"/>
                <w:sz w:val="20"/>
                <w:szCs w:val="20"/>
                <w:lang w:val="hy-AM"/>
              </w:rPr>
            </w:pPr>
          </w:p>
        </w:tc>
        <w:tc>
          <w:tcPr>
            <w:tcW w:w="2410" w:type="dxa"/>
            <w:tcBorders>
              <w:top w:val="single" w:sz="4" w:space="0" w:color="auto"/>
              <w:left w:val="single" w:sz="4" w:space="0" w:color="auto"/>
            </w:tcBorders>
            <w:shd w:val="clear" w:color="auto" w:fill="FFFFFF"/>
          </w:tcPr>
          <w:p w:rsidR="00340618" w:rsidRPr="00B243BF" w:rsidRDefault="00340618" w:rsidP="006B47A6">
            <w:pPr>
              <w:pStyle w:val="Other0"/>
              <w:shd w:val="clear" w:color="auto" w:fill="auto"/>
              <w:spacing w:line="240" w:lineRule="auto"/>
              <w:rPr>
                <w:rFonts w:ascii="GHEA Mariam" w:eastAsia="Calibri" w:hAnsi="GHEA Mariam" w:cs="GHEA Grapalat"/>
                <w:b/>
                <w:color w:val="auto"/>
                <w:sz w:val="20"/>
                <w:szCs w:val="20"/>
                <w:lang w:val="hy-AM"/>
              </w:rPr>
            </w:pPr>
            <w:r w:rsidRPr="00B243BF">
              <w:rPr>
                <w:rFonts w:ascii="GHEA Mariam" w:eastAsia="Calibri" w:hAnsi="GHEA Mariam" w:cs="GHEA Grapalat"/>
                <w:b/>
                <w:color w:val="auto"/>
                <w:sz w:val="20"/>
                <w:szCs w:val="20"/>
                <w:lang w:val="hy-AM"/>
              </w:rPr>
              <w:t>5,6 Անտառների կառավարման ոլորտում նորագույն տեխնոլոգիաների կիրառում</w:t>
            </w:r>
          </w:p>
          <w:p w:rsidR="00340618" w:rsidRPr="00B243BF" w:rsidRDefault="00340618" w:rsidP="006B47A6">
            <w:pPr>
              <w:pStyle w:val="Other0"/>
              <w:shd w:val="clear" w:color="auto" w:fill="auto"/>
              <w:spacing w:line="240" w:lineRule="auto"/>
              <w:ind w:firstLine="176"/>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ա. ոլորտում կիրառվող նորագույն տեխնոլոգիաների ուսումնասիրություն</w:t>
            </w:r>
          </w:p>
          <w:p w:rsidR="00340618" w:rsidRPr="00B243BF" w:rsidRDefault="00340618" w:rsidP="006B47A6">
            <w:pPr>
              <w:pStyle w:val="Other0"/>
              <w:shd w:val="clear" w:color="auto" w:fill="auto"/>
              <w:spacing w:line="240" w:lineRule="auto"/>
              <w:ind w:firstLine="176"/>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բ. Համապատասխան նորագույն տեխնելոգիաների կիրառում,  սարքավորումների և այլ տեխնիկական միջոցների ձեռքբերում</w:t>
            </w:r>
          </w:p>
        </w:tc>
        <w:tc>
          <w:tcPr>
            <w:tcW w:w="2268" w:type="dxa"/>
            <w:tcBorders>
              <w:top w:val="single" w:sz="4" w:space="0" w:color="auto"/>
              <w:left w:val="single" w:sz="4" w:space="0" w:color="auto"/>
            </w:tcBorders>
            <w:shd w:val="clear" w:color="auto" w:fill="FFFFFF"/>
          </w:tcPr>
          <w:p w:rsidR="00340618" w:rsidRPr="00B243BF" w:rsidRDefault="00340618" w:rsidP="006B47A6">
            <w:pPr>
              <w:pStyle w:val="Other0"/>
              <w:shd w:val="clear" w:color="auto" w:fill="auto"/>
              <w:spacing w:line="240" w:lineRule="auto"/>
              <w:jc w:val="both"/>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Ապօրինի</w:t>
            </w:r>
          </w:p>
          <w:p w:rsidR="00340618" w:rsidRPr="00B243BF" w:rsidRDefault="00340618" w:rsidP="006B47A6">
            <w:pPr>
              <w:pStyle w:val="Other0"/>
              <w:shd w:val="clear" w:color="auto" w:fill="auto"/>
              <w:spacing w:line="240" w:lineRule="auto"/>
              <w:jc w:val="both"/>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անտառօգտագործման նվազում,</w:t>
            </w:r>
            <w:r w:rsidRPr="00B243BF">
              <w:rPr>
                <w:rFonts w:ascii="GHEA Mariam" w:eastAsia="Calibri" w:hAnsi="GHEA Mariam" w:cs="GHEA Grapalat"/>
                <w:color w:val="auto"/>
                <w:sz w:val="20"/>
                <w:szCs w:val="20"/>
                <w:lang w:val="hy-AM"/>
              </w:rPr>
              <w:br/>
              <w:t>կանխարգելում, անտառավերականգնման  անտառապատման, ինչպես նաև անտառտնտեսվարման աշխատանքների</w:t>
            </w:r>
            <w:r w:rsidRPr="00B243BF">
              <w:rPr>
                <w:rFonts w:ascii="GHEA Mariam" w:eastAsia="Calibri" w:hAnsi="GHEA Mariam" w:cs="GHEA Grapalat"/>
                <w:color w:val="auto"/>
                <w:sz w:val="20"/>
                <w:szCs w:val="20"/>
                <w:lang w:val="hy-AM"/>
              </w:rPr>
              <w:br/>
              <w:t>արդյունավետության բարձրացում</w:t>
            </w:r>
          </w:p>
        </w:tc>
        <w:tc>
          <w:tcPr>
            <w:tcW w:w="2268" w:type="dxa"/>
            <w:tcBorders>
              <w:top w:val="single" w:sz="4" w:space="0" w:color="auto"/>
              <w:left w:val="single" w:sz="4" w:space="0" w:color="auto"/>
            </w:tcBorders>
            <w:shd w:val="clear" w:color="auto" w:fill="FFFFFF"/>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Բնապահպանության</w:t>
            </w:r>
          </w:p>
          <w:p w:rsidR="00340618" w:rsidRPr="00B243BF" w:rsidRDefault="00340618" w:rsidP="006B47A6">
            <w:pPr>
              <w:pStyle w:val="Other0"/>
              <w:shd w:val="clear" w:color="auto" w:fill="auto"/>
              <w:spacing w:after="300"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նախարարություն</w:t>
            </w:r>
          </w:p>
          <w:p w:rsidR="00340618" w:rsidRPr="00B243BF" w:rsidRDefault="00340618" w:rsidP="006B47A6">
            <w:pPr>
              <w:pStyle w:val="Other0"/>
              <w:shd w:val="clear" w:color="auto" w:fill="auto"/>
              <w:spacing w:after="160" w:line="240" w:lineRule="auto"/>
              <w:jc w:val="center"/>
              <w:rPr>
                <w:rFonts w:ascii="GHEA Mariam" w:eastAsia="Calibri" w:hAnsi="GHEA Mariam" w:cs="GHEA Grapalat"/>
                <w:color w:val="auto"/>
                <w:sz w:val="20"/>
                <w:szCs w:val="20"/>
                <w:lang w:val="hy-AM"/>
              </w:rPr>
            </w:pPr>
          </w:p>
        </w:tc>
        <w:tc>
          <w:tcPr>
            <w:tcW w:w="2126" w:type="dxa"/>
            <w:tcBorders>
              <w:top w:val="single" w:sz="4" w:space="0" w:color="auto"/>
              <w:left w:val="single" w:sz="4" w:space="0" w:color="auto"/>
            </w:tcBorders>
            <w:shd w:val="clear" w:color="auto" w:fill="FFFFFF"/>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tc>
        <w:tc>
          <w:tcPr>
            <w:tcW w:w="1843" w:type="dxa"/>
            <w:tcBorders>
              <w:top w:val="single" w:sz="4" w:space="0" w:color="auto"/>
              <w:left w:val="single" w:sz="4" w:space="0" w:color="auto"/>
            </w:tcBorders>
            <w:shd w:val="clear" w:color="auto" w:fill="FFFFFF"/>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2018–2022թթ.</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tc>
        <w:tc>
          <w:tcPr>
            <w:tcW w:w="1701" w:type="dxa"/>
            <w:tcBorders>
              <w:top w:val="single" w:sz="4" w:space="0" w:color="auto"/>
              <w:left w:val="single" w:sz="4" w:space="0" w:color="auto"/>
              <w:right w:val="single" w:sz="4" w:space="0" w:color="auto"/>
            </w:tcBorders>
            <w:shd w:val="clear" w:color="auto" w:fill="FFFFFF"/>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Պետական բյուջե</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օրենքով չարգելված</w:t>
            </w:r>
            <w:r w:rsidRPr="00B243BF">
              <w:rPr>
                <w:rFonts w:ascii="GHEA Mariam" w:eastAsia="Calibri" w:hAnsi="GHEA Mariam" w:cs="GHEA Grapalat"/>
                <w:color w:val="auto"/>
                <w:sz w:val="20"/>
                <w:szCs w:val="20"/>
                <w:lang w:val="hy-AM"/>
              </w:rPr>
              <w:br/>
              <w:t>այլ աղբյուրներ</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մոտ</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 xml:space="preserve">1470900,0 </w:t>
            </w:r>
          </w:p>
          <w:p w:rsidR="00340618" w:rsidRPr="00B243BF" w:rsidRDefault="00340618" w:rsidP="006B47A6">
            <w:pPr>
              <w:tabs>
                <w:tab w:val="left" w:pos="315"/>
              </w:tabs>
              <w:jc w:val="center"/>
              <w:rPr>
                <w:rFonts w:ascii="GHEA Mariam" w:eastAsia="Calibri" w:hAnsi="GHEA Mariam" w:cs="GHEA Grapalat"/>
                <w:lang w:val="hy-AM"/>
              </w:rPr>
            </w:pPr>
            <w:r w:rsidRPr="00B243BF">
              <w:rPr>
                <w:rFonts w:ascii="GHEA Mariam" w:eastAsia="Calibri" w:hAnsi="GHEA Mariam" w:cs="GHEA Grapalat"/>
                <w:lang w:val="hy-AM"/>
              </w:rPr>
              <w:t>հազ</w:t>
            </w:r>
            <w:r w:rsidRPr="00B243BF">
              <w:rPr>
                <w:rFonts w:ascii="Cambria Math" w:eastAsia="Calibri" w:hAnsi="Cambria Math" w:cs="Cambria Math"/>
                <w:lang w:val="hy-AM"/>
              </w:rPr>
              <w:t>․</w:t>
            </w:r>
            <w:r w:rsidRPr="00B243BF">
              <w:rPr>
                <w:rFonts w:ascii="GHEA Mariam" w:eastAsia="Calibri" w:hAnsi="GHEA Mariam" w:cs="GHEA Grapalat"/>
                <w:lang w:val="hy-AM"/>
              </w:rPr>
              <w:t xml:space="preserve"> դրամ</w:t>
            </w:r>
          </w:p>
          <w:p w:rsidR="00340618" w:rsidRPr="00B243BF" w:rsidRDefault="00340618" w:rsidP="006B47A6">
            <w:pPr>
              <w:tabs>
                <w:tab w:val="left" w:pos="315"/>
              </w:tabs>
              <w:jc w:val="center"/>
              <w:rPr>
                <w:rFonts w:ascii="GHEA Mariam" w:eastAsia="Calibri" w:hAnsi="GHEA Mariam" w:cs="GHEA Grapalat"/>
                <w:lang w:val="hy-AM"/>
              </w:rPr>
            </w:pPr>
            <w:r w:rsidRPr="00B243BF">
              <w:rPr>
                <w:rFonts w:ascii="GHEA Mariam" w:eastAsia="Calibri" w:hAnsi="GHEA Mariam" w:cs="GHEA Grapalat"/>
                <w:lang w:val="hy-AM"/>
              </w:rPr>
              <w:t xml:space="preserve"> </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2019թ</w:t>
            </w:r>
            <w:r w:rsidRPr="00B243BF">
              <w:rPr>
                <w:rFonts w:ascii="Cambria Math" w:hAnsi="Cambria Math" w:cs="Cambria Math"/>
                <w:bCs/>
                <w:lang w:val="pt-BR"/>
              </w:rPr>
              <w:t>․</w:t>
            </w:r>
            <w:r w:rsidRPr="00B243BF">
              <w:rPr>
                <w:rFonts w:ascii="GHEA Mariam" w:hAnsi="GHEA Mariam" w:cs="GHEA Grapalat"/>
                <w:bCs/>
                <w:lang w:val="pt-BR"/>
              </w:rPr>
              <w:t xml:space="preserve"> մոտ</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hAnsi="GHEA Mariam" w:cs="GHEA Grapalat"/>
                <w:bCs/>
                <w:color w:val="auto"/>
                <w:sz w:val="20"/>
                <w:szCs w:val="20"/>
                <w:lang w:val="hy-AM"/>
              </w:rPr>
              <w:t>461400</w:t>
            </w:r>
            <w:r w:rsidRPr="00B243BF">
              <w:rPr>
                <w:rFonts w:ascii="GHEA Mariam" w:hAnsi="GHEA Mariam" w:cs="GHEA Grapalat"/>
                <w:bCs/>
                <w:color w:val="auto"/>
                <w:sz w:val="20"/>
                <w:szCs w:val="20"/>
                <w:lang w:val="pt-BR"/>
              </w:rPr>
              <w:t>,0 հազ դրամ</w:t>
            </w:r>
          </w:p>
        </w:tc>
      </w:tr>
      <w:tr w:rsidR="00B243BF" w:rsidRPr="00A42708" w:rsidTr="006B47A6">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
                <w:bCs/>
                <w:lang w:val="hy-AM"/>
              </w:rPr>
            </w:pPr>
            <w:r w:rsidRPr="00B243BF">
              <w:rPr>
                <w:rFonts w:ascii="GHEA Mariam" w:hAnsi="GHEA Mariam" w:cs="GHEA Grapalat"/>
                <w:b/>
                <w:bCs/>
                <w:lang w:val="hy-AM"/>
              </w:rPr>
              <w:t>6</w:t>
            </w: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
                <w:bCs/>
                <w:lang w:val="hy-AM"/>
              </w:rPr>
            </w:pPr>
            <w:r w:rsidRPr="00B243BF">
              <w:rPr>
                <w:rFonts w:ascii="GHEA Mariam" w:hAnsi="GHEA Mariam" w:cs="GHEA Grapalat"/>
                <w:b/>
                <w:bCs/>
                <w:lang w:val="hy-AM"/>
              </w:rPr>
              <w:t>Բուսական և կենդանական աշխարհի օբյեկտների պահպանություն</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ind w:left="41"/>
              <w:rPr>
                <w:rFonts w:ascii="GHEA Mariam" w:hAnsi="GHEA Mariam" w:cs="GHEA Grapalat"/>
                <w:b/>
                <w:bCs/>
                <w:lang w:val="hy-AM"/>
              </w:rPr>
            </w:pPr>
            <w:r w:rsidRPr="00B243BF">
              <w:rPr>
                <w:rFonts w:ascii="GHEA Mariam" w:hAnsi="GHEA Mariam" w:cs="GHEA Grapalat"/>
                <w:b/>
                <w:bCs/>
                <w:lang w:val="hy-AM"/>
              </w:rPr>
              <w:t xml:space="preserve">6,1  </w:t>
            </w:r>
            <w:r w:rsidRPr="00B243BF">
              <w:rPr>
                <w:rFonts w:ascii="GHEA Mariam" w:hAnsi="GHEA Mariam" w:cs="GHEA Grapalat"/>
                <w:b/>
                <w:bCs/>
                <w:lang w:val="pt-BR"/>
              </w:rPr>
              <w:t xml:space="preserve">«Կենդանական աշխարհի մասին» ՀՀ օրենքում փոփոխություններ և լրացումներ կատարելու մասին» </w:t>
            </w:r>
            <w:r w:rsidRPr="00B243BF">
              <w:rPr>
                <w:rFonts w:ascii="GHEA Mariam" w:hAnsi="GHEA Mariam" w:cs="GHEA Grapalat"/>
                <w:b/>
                <w:bCs/>
                <w:lang w:val="hy-AM"/>
              </w:rPr>
              <w:t>օրենքի նախագծի մշակում և</w:t>
            </w:r>
            <w:r w:rsidRPr="00B243BF">
              <w:rPr>
                <w:rFonts w:ascii="GHEA Mariam" w:hAnsi="GHEA Mariam" w:cs="GHEA Grapalat"/>
                <w:b/>
                <w:bCs/>
                <w:lang w:val="pt-BR"/>
              </w:rPr>
              <w:t xml:space="preserve"> ներկայացում</w:t>
            </w:r>
            <w:r w:rsidRPr="00B243BF">
              <w:rPr>
                <w:rFonts w:ascii="GHEA Mariam" w:hAnsi="GHEA Mariam" w:cs="GHEA Grapalat"/>
                <w:b/>
                <w:bCs/>
                <w:lang w:val="hy-AM"/>
              </w:rPr>
              <w:t xml:space="preserve"> </w:t>
            </w:r>
            <w:r w:rsidRPr="00B243BF">
              <w:rPr>
                <w:rFonts w:ascii="GHEA Mariam" w:hAnsi="GHEA Mariam" w:cs="GHEA Grapalat"/>
                <w:b/>
                <w:bCs/>
                <w:lang w:val="pt-BR"/>
              </w:rPr>
              <w:t>կառավարություն</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Միջազգային պահանջներին և ԵՄ դիրեկտիվների հետ համահունչ օրենքի առկայություն:</w:t>
            </w:r>
          </w:p>
          <w:p w:rsidR="00340618" w:rsidRPr="00B243BF" w:rsidRDefault="00340618" w:rsidP="006B47A6">
            <w:pPr>
              <w:pStyle w:val="NormalWeb"/>
              <w:spacing w:before="0" w:beforeAutospacing="0" w:after="0" w:afterAutospacing="0"/>
              <w:rPr>
                <w:rFonts w:ascii="GHEA Mariam" w:hAnsi="GHEA Mariam" w:cs="Sylfaen"/>
                <w:noProof/>
                <w:sz w:val="20"/>
                <w:szCs w:val="20"/>
                <w:lang w:val="hy-AM"/>
              </w:rPr>
            </w:pPr>
          </w:p>
          <w:p w:rsidR="00340618" w:rsidRPr="00B243BF" w:rsidRDefault="00340618" w:rsidP="006B47A6">
            <w:pPr>
              <w:pStyle w:val="NormalWeb"/>
              <w:spacing w:before="0" w:beforeAutospacing="0" w:after="0" w:afterAutospacing="0"/>
              <w:rPr>
                <w:rFonts w:ascii="GHEA Mariam" w:hAnsi="GHEA Mariam" w:cs="Sylfaen"/>
                <w:noProof/>
                <w:sz w:val="20"/>
                <w:szCs w:val="20"/>
                <w:lang w:val="hy-AM"/>
              </w:rPr>
            </w:pPr>
            <w:r w:rsidRPr="00B243BF">
              <w:rPr>
                <w:rFonts w:ascii="GHEA Mariam" w:hAnsi="GHEA Mariam" w:cs="Sylfaen"/>
                <w:noProof/>
                <w:sz w:val="20"/>
                <w:szCs w:val="20"/>
                <w:lang w:val="hy-AM"/>
              </w:rPr>
              <w:t xml:space="preserve">Անազատ և կիսաազատ պայմաններում վայրի կենդանիներ, այդ թվում` ՀՀ </w:t>
            </w:r>
            <w:r w:rsidRPr="00B243BF">
              <w:rPr>
                <w:rFonts w:ascii="GHEA Mariam" w:hAnsi="GHEA Mariam" w:cs="Sylfaen"/>
                <w:noProof/>
                <w:sz w:val="20"/>
                <w:szCs w:val="20"/>
                <w:lang w:val="hy-AM"/>
              </w:rPr>
              <w:lastRenderedPageBreak/>
              <w:t>կենդանիների Կարմիր գրքում գրանցված կենդանիներ պահելու գործընթացի հստակեցում:</w:t>
            </w:r>
          </w:p>
          <w:p w:rsidR="00340618" w:rsidRPr="00B243BF" w:rsidRDefault="00340618" w:rsidP="006B47A6">
            <w:pPr>
              <w:tabs>
                <w:tab w:val="left" w:pos="315"/>
              </w:tabs>
              <w:rPr>
                <w:rFonts w:ascii="GHEA Mariam" w:hAnsi="GHEA Mariam" w:cs="GHEA Grapalat"/>
                <w:bCs/>
                <w:lang w:val="pt-BR"/>
              </w:rPr>
            </w:pP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lastRenderedPageBreak/>
              <w:t>Բնապահպանության նախարարություն</w:t>
            </w:r>
          </w:p>
          <w:p w:rsidR="00340618" w:rsidRPr="00B243BF" w:rsidRDefault="00340618" w:rsidP="006B47A6">
            <w:pPr>
              <w:tabs>
                <w:tab w:val="left" w:pos="315"/>
              </w:tabs>
              <w:rPr>
                <w:rFonts w:ascii="GHEA Mariam" w:hAnsi="GHEA Mariam" w:cs="GHEA Grapalat"/>
                <w:bCs/>
                <w:lang w:val="pt-BR"/>
              </w:rPr>
            </w:pP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Գիտությունների ազգային ակադեմիա</w:t>
            </w: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(համաձայնությամբ)</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8"/>
              </w:tabs>
              <w:jc w:val="center"/>
              <w:rPr>
                <w:rFonts w:ascii="GHEA Mariam" w:hAnsi="GHEA Mariam" w:cs="GHEA Grapalat"/>
                <w:bCs/>
                <w:lang w:val="pt-BR"/>
              </w:rPr>
            </w:pPr>
            <w:r w:rsidRPr="00B243BF">
              <w:rPr>
                <w:rFonts w:ascii="GHEA Mariam" w:hAnsi="GHEA Mariam" w:cs="GHEA Grapalat"/>
                <w:bCs/>
                <w:lang w:val="pt-BR"/>
              </w:rPr>
              <w:t>20</w:t>
            </w:r>
            <w:r w:rsidRPr="00B243BF">
              <w:rPr>
                <w:rFonts w:ascii="GHEA Mariam" w:hAnsi="GHEA Mariam" w:cs="GHEA Grapalat"/>
                <w:bCs/>
                <w:lang w:val="hy-AM"/>
              </w:rPr>
              <w:t>20</w:t>
            </w:r>
            <w:r w:rsidRPr="00B243BF">
              <w:rPr>
                <w:rFonts w:ascii="GHEA Mariam" w:hAnsi="GHEA Mariam" w:cs="GHEA Grapalat"/>
                <w:bCs/>
                <w:lang w:val="pt-BR"/>
              </w:rPr>
              <w:t>թ</w:t>
            </w:r>
            <w:r w:rsidRPr="00B243BF">
              <w:rPr>
                <w:rFonts w:ascii="GHEA Mariam" w:hAnsi="GHEA Mariam" w:cs="Cambria Math"/>
                <w:bCs/>
                <w:lang w:val="pt-BR"/>
              </w:rPr>
              <w:t>.</w:t>
            </w:r>
            <w:r w:rsidRPr="00B243BF">
              <w:rPr>
                <w:rFonts w:ascii="GHEA Mariam" w:hAnsi="GHEA Mariam" w:cs="GHEA Grapalat"/>
                <w:bCs/>
                <w:lang w:val="pt-BR"/>
              </w:rPr>
              <w:t xml:space="preserve"> նոյեմբերի</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3-րդ տասնօրյակ</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hy-AM"/>
              </w:rPr>
              <w:t xml:space="preserve">Պետական բյուջե կամ </w:t>
            </w:r>
            <w:r w:rsidRPr="00B243BF">
              <w:rPr>
                <w:rFonts w:ascii="GHEA Mariam" w:hAnsi="GHEA Mariam" w:cs="GHEA Grapalat"/>
                <w:bCs/>
                <w:lang w:val="pt-BR"/>
              </w:rPr>
              <w:t xml:space="preserve">օրենքով չարգելված այլ միջոցներ </w:t>
            </w:r>
          </w:p>
          <w:p w:rsidR="00340618" w:rsidRPr="00B243BF" w:rsidRDefault="00340618" w:rsidP="006B47A6">
            <w:pPr>
              <w:tabs>
                <w:tab w:val="left" w:pos="315"/>
              </w:tabs>
              <w:jc w:val="center"/>
              <w:rPr>
                <w:rFonts w:ascii="GHEA Mariam" w:hAnsi="GHEA Mariam" w:cs="GHEA Grapalat"/>
                <w:bCs/>
                <w:lang w:val="hy-AM"/>
              </w:rPr>
            </w:pPr>
            <w:r w:rsidRPr="00B243BF">
              <w:rPr>
                <w:rFonts w:ascii="GHEA Mariam" w:hAnsi="GHEA Mariam" w:cs="GHEA Grapalat"/>
                <w:bCs/>
                <w:lang w:val="pt-BR"/>
              </w:rPr>
              <w:t xml:space="preserve">մոտ </w:t>
            </w:r>
            <w:r w:rsidRPr="00B243BF">
              <w:rPr>
                <w:rFonts w:ascii="GHEA Mariam" w:hAnsi="GHEA Mariam" w:cs="GHEA Grapalat"/>
                <w:bCs/>
                <w:lang w:val="hy-AM"/>
              </w:rPr>
              <w:t>7</w:t>
            </w:r>
            <w:r w:rsidRPr="00B243BF">
              <w:rPr>
                <w:rFonts w:ascii="Calibri" w:hAnsi="Calibri" w:cs="Calibri"/>
                <w:bCs/>
                <w:lang w:val="hy-AM"/>
              </w:rPr>
              <w:t> </w:t>
            </w:r>
            <w:r w:rsidRPr="00B243BF">
              <w:rPr>
                <w:rFonts w:ascii="GHEA Mariam" w:hAnsi="GHEA Mariam" w:cs="GHEA Grapalat"/>
                <w:bCs/>
                <w:lang w:val="hy-AM"/>
              </w:rPr>
              <w:t>000,0 հազ</w:t>
            </w:r>
            <w:r w:rsidRPr="00B243BF">
              <w:rPr>
                <w:rFonts w:ascii="GHEA Mariam" w:hAnsi="GHEA Mariam" w:cs="GHEA Grapalat"/>
                <w:bCs/>
                <w:lang w:val="pt-BR"/>
              </w:rPr>
              <w:t xml:space="preserve"> դրամ</w:t>
            </w:r>
            <w:r w:rsidRPr="00B243BF">
              <w:rPr>
                <w:rFonts w:ascii="GHEA Mariam" w:hAnsi="GHEA Mariam" w:cs="GHEA Grapalat"/>
                <w:bCs/>
                <w:lang w:val="hy-AM"/>
              </w:rPr>
              <w:t xml:space="preserve"> </w:t>
            </w:r>
          </w:p>
          <w:p w:rsidR="00340618" w:rsidRPr="00B243BF" w:rsidRDefault="00340618" w:rsidP="006B47A6">
            <w:pPr>
              <w:tabs>
                <w:tab w:val="left" w:pos="315"/>
              </w:tabs>
              <w:jc w:val="center"/>
              <w:rPr>
                <w:rFonts w:ascii="GHEA Mariam" w:hAnsi="GHEA Mariam" w:cs="GHEA Grapalat"/>
                <w:bCs/>
                <w:lang w:val="hy-AM"/>
              </w:rPr>
            </w:pP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2019թ</w:t>
            </w:r>
            <w:r w:rsidRPr="00B243BF">
              <w:rPr>
                <w:rFonts w:ascii="Cambria Math" w:hAnsi="Cambria Math" w:cs="Cambria Math"/>
                <w:bCs/>
                <w:lang w:val="pt-BR"/>
              </w:rPr>
              <w:t>․</w:t>
            </w:r>
            <w:r w:rsidRPr="00B243BF">
              <w:rPr>
                <w:rFonts w:ascii="GHEA Mariam" w:hAnsi="GHEA Mariam" w:cs="GHEA Grapalat"/>
                <w:bCs/>
                <w:lang w:val="pt-BR"/>
              </w:rPr>
              <w:t xml:space="preserve"> մոտ</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3000,0 հազ դրամ</w:t>
            </w:r>
          </w:p>
        </w:tc>
      </w:tr>
      <w:tr w:rsidR="00B243BF" w:rsidRPr="00A42708" w:rsidTr="006B47A6">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hy-AM"/>
              </w:rPr>
            </w:pP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ListParagraph"/>
              <w:spacing w:after="0" w:line="240" w:lineRule="auto"/>
              <w:ind w:left="-19"/>
              <w:rPr>
                <w:rFonts w:ascii="GHEA Mariam" w:hAnsi="GHEA Mariam" w:cs="GHEA Grapalat"/>
                <w:bCs/>
                <w:sz w:val="20"/>
                <w:szCs w:val="20"/>
                <w:lang w:val="hy-AM"/>
              </w:rPr>
            </w:pP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
                <w:bCs/>
                <w:lang w:val="hy-AM"/>
              </w:rPr>
            </w:pPr>
            <w:r w:rsidRPr="00B243BF">
              <w:rPr>
                <w:rFonts w:ascii="GHEA Mariam" w:hAnsi="GHEA Mariam" w:cs="GHEA Grapalat"/>
                <w:b/>
                <w:bCs/>
                <w:lang w:val="hy-AM"/>
              </w:rPr>
              <w:t>6.2 «Բուսական աշխարհի մասին» ՀՀ օրենքում փոփոխություններ և լրացումներ կատարելու մասին»  օրենքի նախագծի  մշակում և ներկայացում  կառավարություն</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Միջազգային պահանջներին և ԵՄ դիրեկտիվների հետ համահունչ օրենքի առկայություն</w:t>
            </w:r>
          </w:p>
          <w:p w:rsidR="00340618" w:rsidRPr="00B243BF" w:rsidRDefault="00340618" w:rsidP="006B47A6">
            <w:pPr>
              <w:tabs>
                <w:tab w:val="left" w:pos="315"/>
              </w:tabs>
              <w:rPr>
                <w:rFonts w:ascii="GHEA Mariam" w:hAnsi="GHEA Mariam" w:cs="GHEA Grapalat"/>
                <w:bCs/>
                <w:lang w:val="pt-BR"/>
              </w:rPr>
            </w:pP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hy-AM"/>
              </w:rPr>
              <w:t>ՀՀ</w:t>
            </w:r>
            <w:r w:rsidRPr="00B243BF">
              <w:rPr>
                <w:rFonts w:ascii="GHEA Mariam" w:hAnsi="GHEA Mariam" w:cs="GHEA Grapalat"/>
                <w:bCs/>
                <w:lang w:val="pt-BR"/>
              </w:rPr>
              <w:t xml:space="preserve"> բուսական աշխարհի արդյունագործական, գյուղատնտեսական, գիտահետազոտական, կրթական, բնապահպանական և սոցիալական նպատակներով, այդ թվում նաև ՀՀ բույսերի Կարմիր գրքում գրանցված տեսակների օգտագործման գործընթացի կանոնակարգում և վարչարարության նվազեցում։</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Բնապահպանության նախարարություն</w:t>
            </w:r>
          </w:p>
          <w:p w:rsidR="00340618" w:rsidRPr="00B243BF" w:rsidRDefault="00340618" w:rsidP="006B47A6">
            <w:pPr>
              <w:tabs>
                <w:tab w:val="left" w:pos="315"/>
              </w:tabs>
              <w:rPr>
                <w:rFonts w:ascii="GHEA Mariam" w:hAnsi="GHEA Mariam" w:cs="GHEA Grapalat"/>
                <w:bCs/>
                <w:lang w:val="pt-BR"/>
              </w:rPr>
            </w:pP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Գիտությունների ազգային ակադեմիա</w:t>
            </w: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(համաձայնությամբ)</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8"/>
              </w:tabs>
              <w:jc w:val="center"/>
              <w:rPr>
                <w:rFonts w:ascii="GHEA Mariam" w:hAnsi="GHEA Mariam" w:cs="GHEA Grapalat"/>
                <w:bCs/>
                <w:lang w:val="pt-BR"/>
              </w:rPr>
            </w:pPr>
            <w:r w:rsidRPr="00B243BF">
              <w:rPr>
                <w:rFonts w:ascii="GHEA Mariam" w:hAnsi="GHEA Mariam" w:cs="GHEA Grapalat"/>
                <w:bCs/>
                <w:lang w:val="pt-BR"/>
              </w:rPr>
              <w:t>2021թ</w:t>
            </w:r>
            <w:r w:rsidRPr="00B243BF">
              <w:rPr>
                <w:rFonts w:ascii="Cambria Math" w:hAnsi="Cambria Math" w:cs="Cambria Math"/>
                <w:bCs/>
                <w:lang w:val="pt-BR"/>
              </w:rPr>
              <w:t>․</w:t>
            </w:r>
            <w:r w:rsidRPr="00B243BF">
              <w:rPr>
                <w:rFonts w:ascii="GHEA Mariam" w:hAnsi="GHEA Mariam" w:cs="GHEA Grapalat"/>
                <w:bCs/>
                <w:lang w:val="pt-BR"/>
              </w:rPr>
              <w:t xml:space="preserve"> նոյեմբերի</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3-րդ տասնօրյակ</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hy-AM"/>
              </w:rPr>
              <w:t xml:space="preserve">Պետական բյուջե կամ </w:t>
            </w:r>
            <w:r w:rsidRPr="00B243BF">
              <w:rPr>
                <w:rFonts w:ascii="GHEA Mariam" w:hAnsi="GHEA Mariam" w:cs="GHEA Grapalat"/>
                <w:bCs/>
                <w:lang w:val="pt-BR"/>
              </w:rPr>
              <w:t xml:space="preserve">օրենքով չարգելված այլ միջոցներ </w:t>
            </w:r>
          </w:p>
          <w:p w:rsidR="00340618" w:rsidRPr="00B243BF" w:rsidRDefault="00340618" w:rsidP="006B47A6">
            <w:pPr>
              <w:tabs>
                <w:tab w:val="left" w:pos="315"/>
              </w:tabs>
              <w:jc w:val="center"/>
              <w:rPr>
                <w:rFonts w:ascii="GHEA Mariam" w:hAnsi="GHEA Mariam" w:cs="GHEA Grapalat"/>
                <w:bCs/>
                <w:lang w:val="hy-AM"/>
              </w:rPr>
            </w:pPr>
            <w:r w:rsidRPr="00B243BF">
              <w:rPr>
                <w:rFonts w:ascii="GHEA Mariam" w:hAnsi="GHEA Mariam" w:cs="GHEA Grapalat"/>
                <w:bCs/>
                <w:lang w:val="pt-BR"/>
              </w:rPr>
              <w:t xml:space="preserve">մոտ </w:t>
            </w:r>
            <w:r w:rsidRPr="00B243BF">
              <w:rPr>
                <w:rFonts w:ascii="GHEA Mariam" w:hAnsi="GHEA Mariam" w:cs="GHEA Grapalat"/>
                <w:bCs/>
                <w:lang w:val="hy-AM"/>
              </w:rPr>
              <w:t>7</w:t>
            </w:r>
            <w:r w:rsidRPr="00B243BF">
              <w:rPr>
                <w:rFonts w:ascii="Calibri" w:hAnsi="Calibri" w:cs="Calibri"/>
                <w:bCs/>
                <w:lang w:val="hy-AM"/>
              </w:rPr>
              <w:t> </w:t>
            </w:r>
            <w:r w:rsidRPr="00B243BF">
              <w:rPr>
                <w:rFonts w:ascii="GHEA Mariam" w:hAnsi="GHEA Mariam" w:cs="GHEA Grapalat"/>
                <w:bCs/>
                <w:lang w:val="hy-AM"/>
              </w:rPr>
              <w:t>000,0 հազ</w:t>
            </w:r>
            <w:r w:rsidRPr="00B243BF">
              <w:rPr>
                <w:rFonts w:ascii="GHEA Mariam" w:hAnsi="GHEA Mariam" w:cs="GHEA Grapalat"/>
                <w:bCs/>
                <w:lang w:val="pt-BR"/>
              </w:rPr>
              <w:t xml:space="preserve"> դրամ</w:t>
            </w:r>
            <w:r w:rsidRPr="00B243BF">
              <w:rPr>
                <w:rFonts w:ascii="GHEA Mariam" w:hAnsi="GHEA Mariam" w:cs="GHEA Grapalat"/>
                <w:bCs/>
                <w:lang w:val="hy-AM"/>
              </w:rPr>
              <w:t xml:space="preserve"> </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2019թ</w:t>
            </w:r>
            <w:r w:rsidRPr="00B243BF">
              <w:rPr>
                <w:rFonts w:ascii="Cambria Math" w:hAnsi="Cambria Math" w:cs="Cambria Math"/>
                <w:bCs/>
                <w:lang w:val="pt-BR"/>
              </w:rPr>
              <w:t>․</w:t>
            </w:r>
            <w:r w:rsidRPr="00B243BF">
              <w:rPr>
                <w:rFonts w:ascii="GHEA Mariam" w:hAnsi="GHEA Mariam" w:cs="GHEA Grapalat"/>
                <w:bCs/>
                <w:lang w:val="pt-BR"/>
              </w:rPr>
              <w:t xml:space="preserve"> մոտ</w:t>
            </w:r>
          </w:p>
          <w:p w:rsidR="00340618" w:rsidRPr="00B243BF" w:rsidRDefault="00340618" w:rsidP="006B47A6">
            <w:pPr>
              <w:tabs>
                <w:tab w:val="left" w:pos="315"/>
              </w:tabs>
              <w:jc w:val="center"/>
              <w:rPr>
                <w:rFonts w:ascii="GHEA Mariam" w:hAnsi="GHEA Mariam" w:cs="GHEA Grapalat"/>
                <w:bCs/>
                <w:lang w:val="pt-BR"/>
              </w:rPr>
            </w:pPr>
            <w:r w:rsidRPr="00B243BF">
              <w:rPr>
                <w:rFonts w:ascii="GHEA Mariam" w:hAnsi="GHEA Mariam" w:cs="GHEA Grapalat"/>
                <w:bCs/>
                <w:lang w:val="pt-BR"/>
              </w:rPr>
              <w:t>4000,0 հազ դրամ</w:t>
            </w:r>
          </w:p>
        </w:tc>
      </w:tr>
      <w:tr w:rsidR="00B243BF" w:rsidRPr="00A42708" w:rsidTr="006B47A6">
        <w:trPr>
          <w:trHeight w:val="987"/>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hy-AM"/>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spacing w:before="100" w:beforeAutospacing="1" w:after="100" w:afterAutospacing="1"/>
              <w:rPr>
                <w:rFonts w:ascii="GHEA Mariam" w:eastAsia="Calibri" w:hAnsi="GHEA Mariam" w:cs="GHEA Grapalat"/>
                <w:lang w:val="hy-AM"/>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pStyle w:val="ListParagraph"/>
              <w:spacing w:after="0" w:line="240" w:lineRule="auto"/>
              <w:ind w:left="34"/>
              <w:rPr>
                <w:rFonts w:ascii="GHEA Mariam" w:hAnsi="GHEA Mariam" w:cs="GHEA Grapalat"/>
                <w:b/>
                <w:bCs/>
                <w:sz w:val="20"/>
                <w:szCs w:val="20"/>
                <w:lang w:val="hy-AM"/>
              </w:rPr>
            </w:pPr>
            <w:r w:rsidRPr="00B243BF">
              <w:rPr>
                <w:rFonts w:ascii="GHEA Mariam" w:hAnsi="GHEA Mariam" w:cs="GHEA Grapalat"/>
                <w:b/>
                <w:bCs/>
                <w:sz w:val="20"/>
                <w:szCs w:val="20"/>
                <w:lang w:val="hy-AM"/>
              </w:rPr>
              <w:t>6.3 ՀՀ-ում խոշոր կաթնասունների  (մուֆլոն, բեզոարյան այծ և ընձառյուծ) պահպանութան գործողություններ</w:t>
            </w:r>
          </w:p>
          <w:p w:rsidR="00340618" w:rsidRPr="00B243BF" w:rsidRDefault="00340618" w:rsidP="006B47A6">
            <w:pPr>
              <w:pStyle w:val="ListParagraph"/>
              <w:spacing w:after="0" w:line="240" w:lineRule="auto"/>
              <w:ind w:left="315"/>
              <w:rPr>
                <w:rFonts w:ascii="GHEA Mariam" w:eastAsia="Calibri" w:hAnsi="GHEA Mariam" w:cs="GHEA Grapalat"/>
                <w:sz w:val="20"/>
                <w:szCs w:val="20"/>
                <w:lang w:val="hy-AM"/>
              </w:rPr>
            </w:pPr>
          </w:p>
          <w:p w:rsidR="00340618" w:rsidRPr="00B243BF" w:rsidRDefault="00340618" w:rsidP="006B47A6">
            <w:pPr>
              <w:pStyle w:val="ListParagraph"/>
              <w:spacing w:after="0" w:line="240" w:lineRule="auto"/>
              <w:ind w:left="0" w:firstLine="318"/>
              <w:rPr>
                <w:rFonts w:ascii="GHEA Mariam" w:eastAsia="Calibri" w:hAnsi="GHEA Mariam" w:cs="GHEA Grapalat"/>
                <w:sz w:val="20"/>
                <w:szCs w:val="20"/>
                <w:lang w:val="hy-AM"/>
              </w:rPr>
            </w:pPr>
            <w:r w:rsidRPr="00B243BF">
              <w:rPr>
                <w:rFonts w:ascii="GHEA Mariam" w:eastAsia="Calibri" w:hAnsi="GHEA Mariam" w:cs="GHEA Grapalat"/>
                <w:sz w:val="20"/>
                <w:szCs w:val="20"/>
                <w:lang w:val="hy-AM"/>
              </w:rPr>
              <w:t xml:space="preserve">ա/ հավաքագրել և վերլուծել վտանգված </w:t>
            </w:r>
            <w:r w:rsidRPr="00B243BF">
              <w:rPr>
                <w:rFonts w:ascii="GHEA Mariam" w:eastAsia="Calibri" w:hAnsi="GHEA Mariam" w:cs="GHEA Grapalat"/>
                <w:sz w:val="20"/>
                <w:szCs w:val="20"/>
                <w:lang w:val="hy-AM"/>
              </w:rPr>
              <w:lastRenderedPageBreak/>
              <w:t>խոշոր կաթնասունների տեսակների պոպուլյացիաների վիճակի մասին առկա տվյալները.</w:t>
            </w:r>
          </w:p>
          <w:p w:rsidR="00340618" w:rsidRPr="00B243BF" w:rsidRDefault="00340618" w:rsidP="006B47A6">
            <w:pPr>
              <w:pStyle w:val="ListParagraph"/>
              <w:spacing w:after="0" w:line="240" w:lineRule="auto"/>
              <w:ind w:left="0" w:firstLine="318"/>
              <w:rPr>
                <w:rFonts w:ascii="GHEA Mariam" w:eastAsia="Calibri" w:hAnsi="GHEA Mariam" w:cs="GHEA Grapalat"/>
                <w:sz w:val="20"/>
                <w:szCs w:val="20"/>
                <w:lang w:val="hy-AM"/>
              </w:rPr>
            </w:pPr>
            <w:r w:rsidRPr="00B243BF">
              <w:rPr>
                <w:rFonts w:ascii="GHEA Mariam" w:eastAsia="Calibri" w:hAnsi="GHEA Mariam" w:cs="GHEA Grapalat"/>
                <w:sz w:val="20"/>
                <w:szCs w:val="20"/>
                <w:lang w:val="hy-AM"/>
              </w:rPr>
              <w:t>բ/ հետազոտել և գնահատել նշված կենդանատեսակների թվաքանակը և ապրելավայրերի վիճակն ու դրանց վրա ազդող գործոնները.</w:t>
            </w:r>
          </w:p>
          <w:p w:rsidR="00340618" w:rsidRPr="00B243BF" w:rsidRDefault="00340618" w:rsidP="006B47A6">
            <w:pPr>
              <w:pStyle w:val="ListParagraph"/>
              <w:spacing w:after="0" w:line="240" w:lineRule="auto"/>
              <w:ind w:left="0" w:firstLine="318"/>
              <w:rPr>
                <w:rFonts w:ascii="GHEA Mariam" w:eastAsia="Calibri" w:hAnsi="GHEA Mariam" w:cs="GHEA Grapalat"/>
                <w:sz w:val="20"/>
                <w:szCs w:val="20"/>
                <w:lang w:val="hy-AM"/>
              </w:rPr>
            </w:pPr>
            <w:r w:rsidRPr="00B243BF">
              <w:rPr>
                <w:rFonts w:ascii="GHEA Mariam" w:eastAsia="Calibri" w:hAnsi="GHEA Mariam" w:cs="GHEA Grapalat"/>
                <w:sz w:val="20"/>
                <w:szCs w:val="20"/>
                <w:lang w:val="hy-AM"/>
              </w:rPr>
              <w:t>գ/ ստեղծել վտանգված խոշոր կաթնասունների տեսակների մոնիթորինգի ծրագիր.</w:t>
            </w:r>
          </w:p>
          <w:p w:rsidR="00340618" w:rsidRPr="00B243BF" w:rsidRDefault="00340618" w:rsidP="006B47A6">
            <w:pPr>
              <w:pStyle w:val="ListParagraph"/>
              <w:spacing w:after="0" w:line="240" w:lineRule="auto"/>
              <w:ind w:left="0" w:firstLine="318"/>
              <w:rPr>
                <w:rFonts w:ascii="GHEA Mariam" w:eastAsia="Calibri" w:hAnsi="GHEA Mariam" w:cs="GHEA Grapalat"/>
                <w:sz w:val="20"/>
                <w:szCs w:val="20"/>
                <w:lang w:val="hy-AM"/>
              </w:rPr>
            </w:pPr>
            <w:r w:rsidRPr="00B243BF">
              <w:rPr>
                <w:rFonts w:ascii="GHEA Mariam" w:eastAsia="Calibri" w:hAnsi="GHEA Mariam" w:cs="GHEA Grapalat"/>
                <w:sz w:val="20"/>
                <w:szCs w:val="20"/>
                <w:lang w:val="hy-AM"/>
              </w:rPr>
              <w:t>դ/ նպաստել վտանգված խոշոր կաթնասունների պահպանության և վերարտադրության բարենպաստ պայմանների ապահովմանը.</w:t>
            </w:r>
          </w:p>
          <w:p w:rsidR="00340618" w:rsidRPr="00B243BF" w:rsidRDefault="00340618" w:rsidP="006B47A6">
            <w:pPr>
              <w:pStyle w:val="ListParagraph"/>
              <w:spacing w:after="0" w:line="240" w:lineRule="auto"/>
              <w:ind w:left="0" w:firstLine="318"/>
              <w:rPr>
                <w:rFonts w:ascii="GHEA Mariam" w:eastAsia="Calibri" w:hAnsi="GHEA Mariam" w:cs="GHEA Grapalat"/>
                <w:sz w:val="20"/>
                <w:szCs w:val="20"/>
                <w:lang w:val="hy-AM"/>
              </w:rPr>
            </w:pPr>
            <w:r w:rsidRPr="00B243BF">
              <w:rPr>
                <w:rFonts w:ascii="GHEA Mariam" w:eastAsia="Calibri" w:hAnsi="GHEA Mariam" w:cs="GHEA Grapalat"/>
                <w:sz w:val="20"/>
                <w:szCs w:val="20"/>
                <w:lang w:val="hy-AM"/>
              </w:rPr>
              <w:t>ե/ նպաստել վտանգված խոշոր կաթնասունների</w:t>
            </w:r>
            <w:r w:rsidRPr="00B243BF">
              <w:rPr>
                <w:rFonts w:ascii="GHEA Mariam" w:eastAsia="Calibri" w:hAnsi="GHEA Mariam" w:cs="GHEA Grapalat"/>
                <w:sz w:val="20"/>
                <w:szCs w:val="20"/>
                <w:lang w:val="af-ZA"/>
              </w:rPr>
              <w:t xml:space="preserve"> in-situ </w:t>
            </w:r>
            <w:r w:rsidRPr="00B243BF">
              <w:rPr>
                <w:rFonts w:ascii="GHEA Mariam" w:eastAsia="Calibri" w:hAnsi="GHEA Mariam" w:cs="GHEA Grapalat"/>
                <w:sz w:val="20"/>
                <w:szCs w:val="20"/>
                <w:lang w:val="hy-AM"/>
              </w:rPr>
              <w:t>և</w:t>
            </w:r>
            <w:r w:rsidRPr="00B243BF">
              <w:rPr>
                <w:rFonts w:ascii="GHEA Mariam" w:eastAsia="Calibri" w:hAnsi="GHEA Mariam" w:cs="GHEA Grapalat"/>
                <w:sz w:val="20"/>
                <w:szCs w:val="20"/>
                <w:lang w:val="af-ZA"/>
              </w:rPr>
              <w:t xml:space="preserve"> ex-situ </w:t>
            </w:r>
            <w:r w:rsidRPr="00B243BF">
              <w:rPr>
                <w:rFonts w:ascii="GHEA Mariam" w:eastAsia="Calibri" w:hAnsi="GHEA Mariam" w:cs="GHEA Grapalat"/>
                <w:sz w:val="20"/>
                <w:szCs w:val="20"/>
                <w:lang w:val="hy-AM"/>
              </w:rPr>
              <w:t>պահպանության բ</w:t>
            </w:r>
            <w:r w:rsidRPr="00B243BF">
              <w:rPr>
                <w:rFonts w:ascii="GHEA Mariam" w:eastAsia="Calibri" w:hAnsi="GHEA Mariam" w:cs="GHEA Grapalat"/>
                <w:sz w:val="20"/>
                <w:szCs w:val="20"/>
                <w:lang w:val="af-ZA"/>
              </w:rPr>
              <w:t>արելավմանը.</w:t>
            </w:r>
          </w:p>
          <w:p w:rsidR="00340618" w:rsidRPr="00B243BF" w:rsidRDefault="00340618" w:rsidP="006B47A6">
            <w:pPr>
              <w:ind w:firstLine="315"/>
              <w:rPr>
                <w:rFonts w:ascii="GHEA Mariam" w:eastAsia="Calibri" w:hAnsi="GHEA Mariam" w:cs="GHEA Grapalat"/>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340618">
            <w:pPr>
              <w:pStyle w:val="ListParagraph2"/>
              <w:numPr>
                <w:ilvl w:val="0"/>
                <w:numId w:val="3"/>
              </w:numPr>
              <w:tabs>
                <w:tab w:val="left" w:pos="33"/>
                <w:tab w:val="left" w:pos="454"/>
              </w:tabs>
              <w:spacing w:after="0" w:line="240" w:lineRule="auto"/>
              <w:ind w:left="29" w:firstLine="142"/>
              <w:rPr>
                <w:rFonts w:ascii="GHEA Mariam" w:hAnsi="GHEA Mariam" w:cs="GHEA Grapalat"/>
                <w:sz w:val="20"/>
                <w:szCs w:val="20"/>
                <w:lang w:val="hy-AM"/>
              </w:rPr>
            </w:pPr>
            <w:r w:rsidRPr="00B243BF">
              <w:rPr>
                <w:rFonts w:ascii="GHEA Mariam" w:hAnsi="GHEA Mariam" w:cs="GHEA Grapalat"/>
                <w:sz w:val="20"/>
                <w:szCs w:val="20"/>
                <w:lang w:val="hy-AM"/>
              </w:rPr>
              <w:lastRenderedPageBreak/>
              <w:t>Տեսակների և դրանց պոպուլյացիայի վիճակի ու ապրելավայրերի վերաբերյալ տվյալների  բազա,</w:t>
            </w:r>
          </w:p>
          <w:p w:rsidR="00340618" w:rsidRPr="00B243BF" w:rsidRDefault="00340618" w:rsidP="00340618">
            <w:pPr>
              <w:pStyle w:val="ListParagraph2"/>
              <w:numPr>
                <w:ilvl w:val="0"/>
                <w:numId w:val="3"/>
              </w:numPr>
              <w:tabs>
                <w:tab w:val="left" w:pos="33"/>
                <w:tab w:val="left" w:pos="142"/>
                <w:tab w:val="left" w:pos="454"/>
              </w:tabs>
              <w:spacing w:after="0" w:line="240" w:lineRule="auto"/>
              <w:ind w:left="29" w:firstLine="142"/>
              <w:rPr>
                <w:rFonts w:ascii="GHEA Mariam" w:hAnsi="GHEA Mariam" w:cs="GHEA Grapalat"/>
                <w:sz w:val="20"/>
                <w:szCs w:val="20"/>
                <w:lang w:val="hy-AM"/>
              </w:rPr>
            </w:pPr>
            <w:r w:rsidRPr="00B243BF">
              <w:rPr>
                <w:rFonts w:ascii="GHEA Mariam" w:hAnsi="GHEA Mariam" w:cs="GHEA Grapalat"/>
                <w:sz w:val="20"/>
                <w:szCs w:val="20"/>
                <w:lang w:val="hy-AM"/>
              </w:rPr>
              <w:t xml:space="preserve">տեսակների պոպուլյացիայի վրա </w:t>
            </w:r>
            <w:r w:rsidRPr="00B243BF">
              <w:rPr>
                <w:rFonts w:ascii="GHEA Mariam" w:hAnsi="GHEA Mariam" w:cs="GHEA Grapalat"/>
                <w:sz w:val="20"/>
                <w:szCs w:val="20"/>
                <w:lang w:val="hy-AM"/>
              </w:rPr>
              <w:lastRenderedPageBreak/>
              <w:t>ապօրինի անտառհատումների, անտառային հրդեհների և որսագողության բացասական ազդեցության մեղմման համար մշակված և իրականացված միջոցառումներ,</w:t>
            </w:r>
          </w:p>
          <w:p w:rsidR="00340618" w:rsidRPr="00B243BF" w:rsidRDefault="00340618" w:rsidP="00340618">
            <w:pPr>
              <w:pStyle w:val="ListParagraph2"/>
              <w:numPr>
                <w:ilvl w:val="0"/>
                <w:numId w:val="3"/>
              </w:numPr>
              <w:tabs>
                <w:tab w:val="left" w:pos="33"/>
                <w:tab w:val="left" w:pos="454"/>
                <w:tab w:val="left" w:pos="5572"/>
              </w:tabs>
              <w:spacing w:after="0" w:line="240" w:lineRule="auto"/>
              <w:ind w:left="29" w:firstLine="142"/>
              <w:rPr>
                <w:rFonts w:ascii="GHEA Mariam" w:hAnsi="GHEA Mariam" w:cs="GHEA Grapalat"/>
                <w:sz w:val="20"/>
                <w:szCs w:val="20"/>
                <w:lang w:val="hy-AM"/>
              </w:rPr>
            </w:pPr>
            <w:r w:rsidRPr="00B243BF">
              <w:rPr>
                <w:rFonts w:ascii="GHEA Mariam" w:hAnsi="GHEA Mariam" w:cs="GHEA Grapalat"/>
                <w:sz w:val="20"/>
                <w:szCs w:val="20"/>
                <w:lang w:val="hy-AM"/>
              </w:rPr>
              <w:t>տեսակների տեղաշարժի հստակեցված և քարտեզագրված  միգրացիոն ուղիներ և անցումային       կետեր,</w:t>
            </w:r>
          </w:p>
          <w:p w:rsidR="00340618" w:rsidRPr="00B243BF" w:rsidRDefault="00340618" w:rsidP="00340618">
            <w:pPr>
              <w:pStyle w:val="ListParagraph2"/>
              <w:numPr>
                <w:ilvl w:val="0"/>
                <w:numId w:val="3"/>
              </w:numPr>
              <w:tabs>
                <w:tab w:val="left" w:pos="33"/>
                <w:tab w:val="left" w:pos="454"/>
              </w:tabs>
              <w:spacing w:after="0" w:line="240" w:lineRule="auto"/>
              <w:ind w:left="29" w:firstLine="142"/>
              <w:rPr>
                <w:rFonts w:ascii="GHEA Mariam" w:hAnsi="GHEA Mariam" w:cs="GHEA Grapalat"/>
                <w:sz w:val="20"/>
                <w:szCs w:val="20"/>
                <w:lang w:val="hy-AM"/>
              </w:rPr>
            </w:pPr>
            <w:r w:rsidRPr="00B243BF">
              <w:rPr>
                <w:rFonts w:ascii="GHEA Mariam" w:hAnsi="GHEA Mariam" w:cs="GHEA Grapalat"/>
                <w:sz w:val="20"/>
                <w:szCs w:val="20"/>
                <w:lang w:val="hy-AM"/>
              </w:rPr>
              <w:t>մշակված իրավական ակտեր և ուղեցույցներ,</w:t>
            </w:r>
          </w:p>
          <w:p w:rsidR="00340618" w:rsidRPr="00B243BF" w:rsidRDefault="00340618" w:rsidP="00340618">
            <w:pPr>
              <w:pStyle w:val="ListParagraph2"/>
              <w:numPr>
                <w:ilvl w:val="0"/>
                <w:numId w:val="3"/>
              </w:numPr>
              <w:tabs>
                <w:tab w:val="left" w:pos="33"/>
                <w:tab w:val="left" w:pos="454"/>
              </w:tabs>
              <w:spacing w:after="0" w:line="240" w:lineRule="auto"/>
              <w:ind w:left="29" w:firstLine="142"/>
              <w:rPr>
                <w:rFonts w:ascii="GHEA Mariam" w:hAnsi="GHEA Mariam" w:cs="GHEA Grapalat"/>
                <w:sz w:val="20"/>
                <w:szCs w:val="20"/>
                <w:lang w:val="hy-AM"/>
              </w:rPr>
            </w:pPr>
            <w:r w:rsidRPr="00B243BF">
              <w:rPr>
                <w:rFonts w:ascii="GHEA Mariam" w:hAnsi="GHEA Mariam" w:cs="GHEA Grapalat"/>
                <w:sz w:val="20"/>
                <w:szCs w:val="20"/>
                <w:lang w:val="hy-AM"/>
              </w:rPr>
              <w:t>կենդանատեսակների պոպուլյացիաների, ապրելավայրերի և միգրացիոն ուղիների մոնիթորինգի մշակված ծրագիր,</w:t>
            </w:r>
          </w:p>
          <w:p w:rsidR="00340618" w:rsidRPr="00B243BF" w:rsidRDefault="00340618" w:rsidP="00340618">
            <w:pPr>
              <w:pStyle w:val="ListParagraph2"/>
              <w:numPr>
                <w:ilvl w:val="0"/>
                <w:numId w:val="3"/>
              </w:numPr>
              <w:tabs>
                <w:tab w:val="left" w:pos="33"/>
                <w:tab w:val="left" w:pos="454"/>
              </w:tabs>
              <w:spacing w:after="0" w:line="240" w:lineRule="auto"/>
              <w:ind w:left="29" w:firstLine="142"/>
              <w:rPr>
                <w:rFonts w:ascii="GHEA Mariam" w:hAnsi="GHEA Mariam" w:cs="GHEA Grapalat"/>
                <w:sz w:val="20"/>
                <w:szCs w:val="20"/>
                <w:lang w:val="hy-AM"/>
              </w:rPr>
            </w:pPr>
            <w:r w:rsidRPr="00B243BF">
              <w:rPr>
                <w:rFonts w:ascii="GHEA Mariam" w:hAnsi="GHEA Mariam" w:cs="GHEA Grapalat"/>
                <w:sz w:val="20"/>
                <w:szCs w:val="20"/>
                <w:lang w:val="hy-AM"/>
              </w:rPr>
              <w:t>համայնքային իրազեկման մշակված և իրականացված ծրագիր,</w:t>
            </w:r>
          </w:p>
          <w:p w:rsidR="00340618" w:rsidRPr="00B243BF" w:rsidRDefault="00340618" w:rsidP="00340618">
            <w:pPr>
              <w:pStyle w:val="ListParagraph2"/>
              <w:numPr>
                <w:ilvl w:val="0"/>
                <w:numId w:val="3"/>
              </w:numPr>
              <w:tabs>
                <w:tab w:val="left" w:pos="33"/>
                <w:tab w:val="left" w:pos="323"/>
                <w:tab w:val="left" w:pos="454"/>
                <w:tab w:val="left" w:pos="5572"/>
              </w:tabs>
              <w:spacing w:after="0" w:line="240" w:lineRule="auto"/>
              <w:ind w:left="29" w:firstLine="142"/>
              <w:rPr>
                <w:rFonts w:ascii="GHEA Mariam" w:hAnsi="GHEA Mariam" w:cs="GHEA Grapalat"/>
                <w:sz w:val="20"/>
                <w:szCs w:val="20"/>
                <w:lang w:val="hy-AM"/>
              </w:rPr>
            </w:pPr>
            <w:r w:rsidRPr="00B243BF">
              <w:rPr>
                <w:rFonts w:ascii="GHEA Mariam" w:hAnsi="GHEA Mariam" w:cs="GHEA Grapalat"/>
                <w:sz w:val="20"/>
                <w:szCs w:val="20"/>
                <w:lang w:val="hy-AM"/>
              </w:rPr>
              <w:t xml:space="preserve">համայնքապե-տարանների հետ պահպանվող տեսակների ապրելավայրերի, միգրացիոն ուղիների պահպանությանն </w:t>
            </w:r>
            <w:r w:rsidRPr="00B243BF">
              <w:rPr>
                <w:rFonts w:ascii="GHEA Mariam" w:hAnsi="GHEA Mariam" w:cs="GHEA Grapalat"/>
                <w:sz w:val="20"/>
                <w:szCs w:val="20"/>
                <w:lang w:val="hy-AM"/>
              </w:rPr>
              <w:lastRenderedPageBreak/>
              <w:t>ուղղված համագործակցության միջոցառումների վերաբերյալ ստորագրված հուշագիր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spacing w:before="100" w:beforeAutospacing="1" w:after="100" w:afterAutospacing="1"/>
              <w:rPr>
                <w:rFonts w:ascii="GHEA Mariam" w:eastAsia="Calibri" w:hAnsi="GHEA Mariam" w:cs="GHEA Grapalat"/>
                <w:lang w:val="hy-AM"/>
              </w:rPr>
            </w:pPr>
            <w:r w:rsidRPr="00B243BF">
              <w:rPr>
                <w:rFonts w:ascii="GHEA Mariam" w:eastAsia="Calibri" w:hAnsi="GHEA Mariam" w:cs="GHEA Grapalat"/>
                <w:lang w:val="hy-AM"/>
              </w:rPr>
              <w:lastRenderedPageBreak/>
              <w:t>Բնապահպանության նախարարություն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spacing w:before="100" w:beforeAutospacing="1" w:after="100" w:afterAutospacing="1"/>
              <w:jc w:val="center"/>
              <w:rPr>
                <w:rFonts w:ascii="GHEA Mariam" w:eastAsia="Calibri" w:hAnsi="GHEA Mariam" w:cs="GHEA Grapalat"/>
                <w:lang w:val="hy-AM"/>
              </w:rPr>
            </w:pPr>
            <w:r w:rsidRPr="00B243BF">
              <w:rPr>
                <w:rFonts w:ascii="GHEA Mariam" w:eastAsia="Calibri" w:hAnsi="GHEA Mariam" w:cs="GHEA Grapalat"/>
                <w:lang w:val="hy-AM"/>
              </w:rPr>
              <w:t>Տարածքային կառավարման և զարգացման նախարարություն</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spacing w:before="100" w:beforeAutospacing="1" w:after="100" w:afterAutospacing="1"/>
              <w:jc w:val="center"/>
              <w:rPr>
                <w:rFonts w:ascii="GHEA Mariam" w:eastAsia="Calibri" w:hAnsi="GHEA Mariam" w:cs="GHEA Grapalat"/>
                <w:lang w:val="hy-AM"/>
              </w:rPr>
            </w:pPr>
            <w:r w:rsidRPr="00B243BF">
              <w:rPr>
                <w:rFonts w:ascii="GHEA Mariam" w:eastAsia="Calibri" w:hAnsi="GHEA Mariam" w:cs="GHEA Grapalat"/>
              </w:rPr>
              <w:t>2020-2022</w:t>
            </w:r>
            <w:r w:rsidRPr="00B243BF">
              <w:rPr>
                <w:rFonts w:ascii="GHEA Mariam" w:eastAsia="Calibri" w:hAnsi="GHEA Mariam" w:cs="GHEA Grapalat"/>
                <w:lang w:val="hy-AM"/>
              </w:rPr>
              <w:t>թթ</w:t>
            </w:r>
            <w:r w:rsidRPr="00B243BF">
              <w:rPr>
                <w:rFonts w:ascii="Cambria Math" w:eastAsia="Calibri" w:hAnsi="Cambria Math" w:cs="Cambria Math"/>
                <w:lang w:val="hy-AM"/>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spacing w:before="100" w:beforeAutospacing="1" w:after="100" w:afterAutospacing="1"/>
              <w:jc w:val="center"/>
              <w:rPr>
                <w:rFonts w:ascii="GHEA Mariam" w:eastAsia="Calibri" w:hAnsi="GHEA Mariam" w:cs="GHEA Grapalat"/>
                <w:lang w:val="hy-AM"/>
              </w:rPr>
            </w:pPr>
            <w:r w:rsidRPr="00B243BF">
              <w:rPr>
                <w:rFonts w:ascii="GHEA Mariam" w:eastAsia="Calibri" w:hAnsi="GHEA Mariam" w:cs="GHEA Grapalat"/>
                <w:lang w:val="hy-AM"/>
              </w:rPr>
              <w:t xml:space="preserve">օրենքով չարգելված այլ աղբյուրներ </w:t>
            </w:r>
          </w:p>
          <w:p w:rsidR="00340618" w:rsidRPr="00B243BF" w:rsidRDefault="00340618" w:rsidP="006B47A6">
            <w:pPr>
              <w:spacing w:before="100" w:beforeAutospacing="1" w:after="100" w:afterAutospacing="1"/>
              <w:jc w:val="center"/>
              <w:rPr>
                <w:rFonts w:ascii="GHEA Mariam" w:eastAsia="Calibri" w:hAnsi="GHEA Mariam" w:cs="GHEA Grapalat"/>
                <w:lang w:val="hy-AM"/>
              </w:rPr>
            </w:pPr>
            <w:r w:rsidRPr="00B243BF">
              <w:rPr>
                <w:rFonts w:ascii="GHEA Mariam" w:eastAsia="Calibri" w:hAnsi="GHEA Mariam" w:cs="GHEA Grapalat"/>
                <w:lang w:val="hy-AM"/>
              </w:rPr>
              <w:t>130,125</w:t>
            </w:r>
            <w:r w:rsidRPr="00B243BF">
              <w:rPr>
                <w:rFonts w:ascii="GHEA Mariam" w:eastAsia="Calibri" w:hAnsi="GHEA Mariam" w:cs="GHEA Grapalat"/>
                <w:b/>
                <w:bCs/>
                <w:lang w:val="hy-AM"/>
              </w:rPr>
              <w:t xml:space="preserve"> </w:t>
            </w:r>
            <w:r w:rsidRPr="00B243BF">
              <w:rPr>
                <w:rFonts w:ascii="GHEA Mariam" w:eastAsia="Calibri" w:hAnsi="GHEA Mariam" w:cs="GHEA Grapalat"/>
                <w:lang w:val="hy-AM"/>
              </w:rPr>
              <w:t xml:space="preserve"> հազ. դրամ</w:t>
            </w:r>
          </w:p>
        </w:tc>
      </w:tr>
      <w:tr w:rsidR="00B243BF" w:rsidRPr="00B243BF" w:rsidTr="006B47A6">
        <w:trPr>
          <w:trHeight w:val="703"/>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
                <w:bCs/>
                <w:lang w:val="hy-AM"/>
              </w:rPr>
            </w:pPr>
            <w:r w:rsidRPr="00B243BF">
              <w:rPr>
                <w:rFonts w:ascii="GHEA Mariam" w:hAnsi="GHEA Mariam" w:cs="GHEA Grapalat"/>
                <w:b/>
                <w:bCs/>
                <w:lang w:val="hy-AM"/>
              </w:rPr>
              <w:lastRenderedPageBreak/>
              <w:t>7</w:t>
            </w: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
                <w:bCs/>
                <w:lang w:val="hy-AM"/>
              </w:rPr>
            </w:pPr>
            <w:r w:rsidRPr="00B243BF">
              <w:rPr>
                <w:rFonts w:ascii="GHEA Mariam" w:hAnsi="GHEA Mariam" w:cs="GHEA Grapalat"/>
                <w:b/>
                <w:bCs/>
                <w:lang w:val="hy-AM"/>
              </w:rPr>
              <w:t>Ընդերքի և հողերի պահպանություն</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mechtex"/>
              <w:jc w:val="left"/>
              <w:rPr>
                <w:rFonts w:ascii="GHEA Mariam" w:hAnsi="GHEA Mariam" w:cs="GHEA Grapalat"/>
                <w:b/>
                <w:bCs/>
                <w:sz w:val="20"/>
                <w:lang w:val="pt-BR" w:eastAsia="en-US"/>
              </w:rPr>
            </w:pPr>
            <w:r w:rsidRPr="00B243BF">
              <w:rPr>
                <w:rFonts w:ascii="GHEA Mariam" w:hAnsi="GHEA Mariam" w:cs="GHEA Grapalat"/>
                <w:b/>
                <w:bCs/>
                <w:sz w:val="20"/>
                <w:lang w:val="hy-AM"/>
              </w:rPr>
              <w:t xml:space="preserve">7.1  </w:t>
            </w:r>
            <w:r w:rsidRPr="00B243BF">
              <w:rPr>
                <w:rFonts w:ascii="GHEA Mariam" w:hAnsi="GHEA Mariam" w:cs="GHEA Grapalat"/>
                <w:b/>
                <w:bCs/>
                <w:sz w:val="20"/>
                <w:lang w:val="pt-BR" w:eastAsia="en-US"/>
              </w:rPr>
              <w:t xml:space="preserve">Շրջակա միջավայրի պահպանության դրամագլխի համալրման ու կառավարման իրավական հենքի </w:t>
            </w:r>
            <w:r w:rsidRPr="00B243BF">
              <w:rPr>
                <w:rFonts w:ascii="GHEA Mariam" w:hAnsi="GHEA Mariam" w:cs="GHEA Grapalat"/>
                <w:b/>
                <w:bCs/>
                <w:sz w:val="20"/>
                <w:lang w:val="hy-AM" w:eastAsia="en-US"/>
              </w:rPr>
              <w:t xml:space="preserve">և </w:t>
            </w:r>
          </w:p>
          <w:p w:rsidR="00340618" w:rsidRPr="00B243BF" w:rsidRDefault="00340618" w:rsidP="006B47A6">
            <w:pPr>
              <w:tabs>
                <w:tab w:val="left" w:pos="315"/>
              </w:tabs>
              <w:rPr>
                <w:rFonts w:ascii="GHEA Mariam" w:hAnsi="GHEA Mariam" w:cs="GHEA Grapalat"/>
                <w:b/>
                <w:bCs/>
                <w:lang w:val="pt-BR"/>
              </w:rPr>
            </w:pPr>
            <w:r w:rsidRPr="00B243BF">
              <w:rPr>
                <w:rFonts w:ascii="GHEA Mariam" w:hAnsi="GHEA Mariam" w:cs="GHEA Grapalat"/>
                <w:b/>
                <w:bCs/>
                <w:lang w:val="pt-BR"/>
              </w:rPr>
              <w:t>ռեկուլտիվացիոն աշխա</w:t>
            </w:r>
            <w:r w:rsidRPr="00B243BF">
              <w:rPr>
                <w:rFonts w:ascii="GHEA Mariam" w:hAnsi="GHEA Mariam" w:cs="GHEA Grapalat"/>
                <w:b/>
                <w:bCs/>
                <w:lang w:val="pt-BR"/>
              </w:rPr>
              <w:softHyphen/>
              <w:t>տանքների նախա</w:t>
            </w:r>
            <w:r w:rsidRPr="00B243BF">
              <w:rPr>
                <w:rFonts w:ascii="GHEA Mariam" w:hAnsi="GHEA Mariam" w:cs="GHEA Grapalat"/>
                <w:b/>
                <w:bCs/>
                <w:lang w:val="pt-BR"/>
              </w:rPr>
              <w:softHyphen/>
              <w:t>հաշվա</w:t>
            </w:r>
            <w:r w:rsidRPr="00B243BF">
              <w:rPr>
                <w:rFonts w:ascii="GHEA Mariam" w:hAnsi="GHEA Mariam" w:cs="GHEA Grapalat"/>
                <w:b/>
                <w:bCs/>
                <w:lang w:val="pt-BR"/>
              </w:rPr>
              <w:softHyphen/>
              <w:t>յին արժեքների հաշվարկման և վերահաշ</w:t>
            </w:r>
            <w:r w:rsidRPr="00B243BF">
              <w:rPr>
                <w:rFonts w:ascii="GHEA Mariam" w:hAnsi="GHEA Mariam" w:cs="GHEA Grapalat"/>
                <w:b/>
                <w:bCs/>
                <w:lang w:val="pt-BR"/>
              </w:rPr>
              <w:softHyphen/>
              <w:t>վարկման ընթացակարգի ապահովում</w:t>
            </w:r>
          </w:p>
          <w:p w:rsidR="00340618" w:rsidRPr="00B243BF" w:rsidRDefault="00340618" w:rsidP="006B47A6">
            <w:pPr>
              <w:tabs>
                <w:tab w:val="left" w:pos="315"/>
              </w:tabs>
              <w:rPr>
                <w:rFonts w:ascii="GHEA Mariam" w:hAnsi="GHEA Mariam" w:cs="GHEA Grapalat"/>
                <w:bCs/>
                <w:lang w:val="pt-BR"/>
              </w:rPr>
            </w:pPr>
          </w:p>
          <w:p w:rsidR="00340618" w:rsidRPr="00B243BF" w:rsidRDefault="00340618" w:rsidP="006B47A6">
            <w:pPr>
              <w:tabs>
                <w:tab w:val="left" w:pos="315"/>
              </w:tabs>
              <w:rPr>
                <w:rFonts w:ascii="GHEA Mariam" w:hAnsi="GHEA Mariam" w:cs="GHEA Grapalat"/>
                <w:bCs/>
                <w:lang w:val="pt-BR"/>
              </w:rPr>
            </w:pP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ա/</w:t>
            </w:r>
            <w:r w:rsidRPr="00B243BF">
              <w:rPr>
                <w:rFonts w:ascii="GHEA Mariam" w:hAnsi="GHEA Mariam" w:cs="GHEA Grapalat"/>
                <w:bCs/>
                <w:lang w:val="pt-BR"/>
              </w:rPr>
              <w:tab/>
              <w:t xml:space="preserve">Իրավական հիմքի ապահովման նպատակով «ՀՀ ընդերքի մասին օրենսգրքում փոփոխություններ և լրացումներ կատարելու մասին» </w:t>
            </w: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 xml:space="preserve">ՀՀ օրենքի նախագծի մշակում և կառավարություն ներկայացում  </w:t>
            </w: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hy-AM"/>
              </w:rPr>
              <w:t>բ/</w:t>
            </w:r>
            <w:r w:rsidRPr="00B243BF">
              <w:rPr>
                <w:rFonts w:ascii="GHEA Mariam" w:hAnsi="GHEA Mariam" w:cs="GHEA Grapalat"/>
                <w:bCs/>
                <w:lang w:val="pt-BR"/>
              </w:rPr>
              <w:t xml:space="preserve"> «Հայաստանի Հանրա¬պե-տության կառավա¬րու¬թյան 2012 թվականի օգոստոսի 23-ի N 1079-Ն որոշման մեջ  </w:t>
            </w:r>
            <w:r w:rsidRPr="00B243BF">
              <w:rPr>
                <w:rFonts w:ascii="GHEA Mariam" w:hAnsi="GHEA Mariam" w:cs="GHEA Grapalat"/>
                <w:bCs/>
                <w:lang w:val="pt-BR"/>
              </w:rPr>
              <w:lastRenderedPageBreak/>
              <w:t xml:space="preserve">փոփոխություններ և լրացումներ կատարելու մասին» </w:t>
            </w: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կառավարության որոշման նախագծի մշակում և</w:t>
            </w: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կառավարություն ներկայացում</w:t>
            </w:r>
          </w:p>
          <w:p w:rsidR="00340618" w:rsidRPr="00B243BF" w:rsidRDefault="00340618" w:rsidP="006B47A6">
            <w:pPr>
              <w:tabs>
                <w:tab w:val="left" w:pos="315"/>
              </w:tabs>
              <w:rPr>
                <w:rFonts w:ascii="GHEA Mariam" w:hAnsi="GHEA Mariam" w:cs="GHEA Grapalat"/>
                <w:bCs/>
                <w:lang w:val="pt-BR"/>
              </w:rPr>
            </w:pP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hy-AM"/>
              </w:rPr>
              <w:t xml:space="preserve">գ/ </w:t>
            </w:r>
            <w:r w:rsidRPr="00B243BF">
              <w:rPr>
                <w:rFonts w:ascii="GHEA Mariam" w:hAnsi="GHEA Mariam" w:cs="GHEA Grapalat"/>
                <w:bCs/>
                <w:lang w:val="pt-BR"/>
              </w:rPr>
              <w:t xml:space="preserve"> «Ռեկուլտիվացիոն աշխա-տանքների նախահաշվային արժեքների հաշ¬վարկման և վերահաշվարկման կարգը հաս¬տա¬տելու մասին» </w:t>
            </w: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կառավարության որոշման նախագծի մշակում և</w:t>
            </w:r>
          </w:p>
          <w:p w:rsidR="00340618" w:rsidRPr="00B243BF" w:rsidRDefault="00340618" w:rsidP="006B47A6">
            <w:pPr>
              <w:tabs>
                <w:tab w:val="left" w:pos="315"/>
              </w:tabs>
              <w:rPr>
                <w:rFonts w:ascii="GHEA Mariam" w:hAnsi="GHEA Mariam" w:cs="GHEA Grapalat"/>
                <w:bCs/>
                <w:lang w:val="pt-BR"/>
              </w:rPr>
            </w:pPr>
            <w:r w:rsidRPr="00B243BF">
              <w:rPr>
                <w:rFonts w:ascii="GHEA Mariam" w:hAnsi="GHEA Mariam" w:cs="GHEA Grapalat"/>
                <w:bCs/>
                <w:lang w:val="pt-BR"/>
              </w:rPr>
              <w:t>կառավարություն ներկայացում</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340618">
            <w:pPr>
              <w:pStyle w:val="mechtex"/>
              <w:numPr>
                <w:ilvl w:val="0"/>
                <w:numId w:val="38"/>
              </w:numPr>
              <w:tabs>
                <w:tab w:val="left" w:pos="88"/>
                <w:tab w:val="left" w:pos="229"/>
              </w:tabs>
              <w:ind w:left="-54" w:firstLine="54"/>
              <w:rPr>
                <w:rFonts w:ascii="GHEA Mariam" w:hAnsi="GHEA Mariam" w:cs="GHEA Grapalat"/>
                <w:bCs/>
                <w:sz w:val="20"/>
                <w:lang w:val="pt-BR" w:eastAsia="en-US"/>
              </w:rPr>
            </w:pPr>
            <w:r w:rsidRPr="00B243BF">
              <w:rPr>
                <w:rFonts w:ascii="GHEA Mariam" w:hAnsi="GHEA Mariam" w:cs="Arial"/>
                <w:bCs/>
                <w:sz w:val="20"/>
                <w:lang w:val="pt-BR" w:eastAsia="en-US"/>
              </w:rPr>
              <w:lastRenderedPageBreak/>
              <w:t>Շրջակա</w:t>
            </w:r>
            <w:r w:rsidRPr="00B243BF">
              <w:rPr>
                <w:rFonts w:ascii="Calibri" w:hAnsi="Calibri" w:cs="Calibri"/>
                <w:bCs/>
                <w:sz w:val="20"/>
                <w:lang w:val="pt-BR" w:eastAsia="en-US"/>
              </w:rPr>
              <w:t> </w:t>
            </w:r>
            <w:r w:rsidRPr="00B243BF">
              <w:rPr>
                <w:rFonts w:ascii="GHEA Mariam" w:hAnsi="GHEA Mariam" w:cs="GHEA Grapalat"/>
                <w:bCs/>
                <w:sz w:val="20"/>
                <w:lang w:val="pt-BR" w:eastAsia="en-US"/>
              </w:rPr>
              <w:t>միջավայրի պահպանու</w:t>
            </w:r>
            <w:r w:rsidRPr="00B243BF">
              <w:rPr>
                <w:rFonts w:ascii="GHEA Mariam" w:hAnsi="GHEA Mariam" w:cs="GHEA Grapalat"/>
                <w:bCs/>
                <w:sz w:val="20"/>
                <w:lang w:val="pt-BR" w:eastAsia="en-US"/>
              </w:rPr>
              <w:softHyphen/>
              <w:t>թյա</w:t>
            </w:r>
            <w:r w:rsidRPr="00B243BF">
              <w:rPr>
                <w:rFonts w:ascii="GHEA Mariam" w:hAnsi="GHEA Mariam" w:cs="GHEA Grapalat"/>
                <w:bCs/>
                <w:sz w:val="20"/>
                <w:lang w:val="pt-BR" w:eastAsia="en-US"/>
              </w:rPr>
              <w:softHyphen/>
              <w:t>ն դրամագլխին կատարվող վճարների կարգավորում (վերջնական հատկա</w:t>
            </w:r>
            <w:r w:rsidRPr="00B243BF">
              <w:rPr>
                <w:rFonts w:ascii="GHEA Mariam" w:hAnsi="GHEA Mariam" w:cs="GHEA Grapalat"/>
                <w:bCs/>
                <w:sz w:val="20"/>
                <w:lang w:val="pt-BR" w:eastAsia="en-US"/>
              </w:rPr>
              <w:softHyphen/>
              <w:t>ցու</w:t>
            </w:r>
            <w:r w:rsidRPr="00B243BF">
              <w:rPr>
                <w:rFonts w:ascii="GHEA Mariam" w:hAnsi="GHEA Mariam" w:cs="GHEA Grapalat"/>
                <w:bCs/>
                <w:sz w:val="20"/>
                <w:lang w:val="pt-BR" w:eastAsia="en-US"/>
              </w:rPr>
              <w:softHyphen/>
              <w:t>մ), ընդերքօգտագործողին դրա</w:t>
            </w:r>
            <w:r w:rsidRPr="00B243BF">
              <w:rPr>
                <w:rFonts w:ascii="GHEA Mariam" w:hAnsi="GHEA Mariam" w:cs="GHEA Grapalat"/>
                <w:bCs/>
                <w:sz w:val="20"/>
                <w:lang w:val="pt-BR" w:eastAsia="en-US"/>
              </w:rPr>
              <w:softHyphen/>
              <w:t>մա</w:t>
            </w:r>
            <w:r w:rsidRPr="00B243BF">
              <w:rPr>
                <w:rFonts w:ascii="GHEA Mariam" w:hAnsi="GHEA Mariam" w:cs="GHEA Grapalat"/>
                <w:bCs/>
                <w:sz w:val="20"/>
                <w:lang w:val="pt-BR" w:eastAsia="en-US"/>
              </w:rPr>
              <w:softHyphen/>
              <w:t>գլխից հատկացումներ կատարելու նպատակով՝ լիազոր մարմնի կողմից որոշում կայացնելու գործընթացի պարզեցում, հանքերի փակման ժամա</w:t>
            </w:r>
            <w:r w:rsidRPr="00B243BF">
              <w:rPr>
                <w:rFonts w:ascii="GHEA Mariam" w:hAnsi="GHEA Mariam" w:cs="GHEA Grapalat"/>
                <w:bCs/>
                <w:sz w:val="20"/>
                <w:lang w:val="pt-BR" w:eastAsia="en-US"/>
              </w:rPr>
              <w:softHyphen/>
              <w:t>նակ խախտված տարածքների վերականգման աշխատանք-ների ֆինանսավորման ապահովում</w:t>
            </w:r>
          </w:p>
          <w:p w:rsidR="00340618" w:rsidRPr="00B243BF" w:rsidRDefault="00340618" w:rsidP="006B47A6">
            <w:pPr>
              <w:pStyle w:val="mechtex"/>
              <w:tabs>
                <w:tab w:val="left" w:pos="88"/>
                <w:tab w:val="left" w:pos="229"/>
              </w:tabs>
              <w:ind w:left="-54" w:firstLine="54"/>
              <w:rPr>
                <w:rFonts w:ascii="GHEA Mariam" w:hAnsi="GHEA Mariam" w:cs="GHEA Grapalat"/>
                <w:bCs/>
                <w:sz w:val="20"/>
                <w:lang w:val="pt-BR" w:eastAsia="en-US"/>
              </w:rPr>
            </w:pPr>
          </w:p>
          <w:p w:rsidR="00340618" w:rsidRPr="00B243BF" w:rsidRDefault="00340618" w:rsidP="006B47A6">
            <w:pPr>
              <w:pStyle w:val="mechtex"/>
              <w:tabs>
                <w:tab w:val="left" w:pos="88"/>
                <w:tab w:val="left" w:pos="229"/>
              </w:tabs>
              <w:ind w:left="-54" w:firstLine="54"/>
              <w:rPr>
                <w:rFonts w:ascii="GHEA Mariam" w:hAnsi="GHEA Mariam" w:cs="GHEA Grapalat"/>
                <w:bCs/>
                <w:sz w:val="20"/>
                <w:lang w:val="pt-BR" w:eastAsia="en-US"/>
              </w:rPr>
            </w:pPr>
          </w:p>
          <w:p w:rsidR="00340618" w:rsidRPr="00B243BF" w:rsidRDefault="00340618" w:rsidP="00340618">
            <w:pPr>
              <w:pStyle w:val="mechtex"/>
              <w:numPr>
                <w:ilvl w:val="0"/>
                <w:numId w:val="37"/>
              </w:numPr>
              <w:tabs>
                <w:tab w:val="left" w:pos="88"/>
                <w:tab w:val="left" w:pos="229"/>
              </w:tabs>
              <w:ind w:left="-54" w:firstLine="54"/>
              <w:rPr>
                <w:rFonts w:ascii="GHEA Mariam" w:hAnsi="GHEA Mariam" w:cs="GHEA Grapalat"/>
                <w:bCs/>
                <w:sz w:val="20"/>
                <w:lang w:val="pt-BR" w:eastAsia="en-US"/>
              </w:rPr>
            </w:pPr>
            <w:r w:rsidRPr="00B243BF">
              <w:rPr>
                <w:rFonts w:ascii="GHEA Mariam" w:hAnsi="GHEA Mariam" w:cs="GHEA Grapalat"/>
                <w:bCs/>
                <w:sz w:val="20"/>
                <w:lang w:val="pt-BR" w:eastAsia="en-US"/>
              </w:rPr>
              <w:t>Ռեկուլտիվացիոն աշխատանքների նախահաշվային արժեքների հաշվարկման  հստակեցում՝ իրավահարաբերությունների</w:t>
            </w:r>
          </w:p>
          <w:p w:rsidR="00340618" w:rsidRPr="00B243BF" w:rsidRDefault="00340618" w:rsidP="006B47A6">
            <w:pPr>
              <w:pStyle w:val="mechtex"/>
              <w:tabs>
                <w:tab w:val="left" w:pos="88"/>
                <w:tab w:val="left" w:pos="229"/>
              </w:tabs>
              <w:ind w:left="-54" w:firstLine="54"/>
              <w:rPr>
                <w:rFonts w:ascii="GHEA Mariam" w:hAnsi="GHEA Mariam" w:cs="GHEA Grapalat"/>
                <w:bCs/>
                <w:sz w:val="20"/>
                <w:lang w:val="pt-BR" w:eastAsia="en-US"/>
              </w:rPr>
            </w:pPr>
            <w:r w:rsidRPr="00B243BF">
              <w:rPr>
                <w:rFonts w:ascii="GHEA Mariam" w:hAnsi="GHEA Mariam" w:cs="GHEA Grapalat"/>
                <w:bCs/>
                <w:sz w:val="20"/>
                <w:lang w:val="pt-BR" w:eastAsia="en-US"/>
              </w:rPr>
              <w:t>կարգավորում</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cs="GHEA Grapalat"/>
                <w:bCs/>
                <w:lang w:val="pt-BR"/>
              </w:rPr>
            </w:pPr>
            <w:r w:rsidRPr="00B243BF">
              <w:rPr>
                <w:rFonts w:ascii="GHEA Mariam" w:hAnsi="GHEA Mariam" w:cs="GHEA Grapalat"/>
                <w:bCs/>
                <w:lang w:val="pt-BR"/>
              </w:rPr>
              <w:t>Բնապահպանության նախարարություն</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cs="GHEA Grapalat"/>
                <w:bCs/>
                <w:lang w:val="pt-BR"/>
              </w:rPr>
            </w:pPr>
            <w:r w:rsidRPr="00B243BF">
              <w:rPr>
                <w:rFonts w:ascii="GHEA Mariam" w:hAnsi="GHEA Mariam" w:cs="GHEA Grapalat"/>
                <w:bCs/>
                <w:lang w:val="pt-BR"/>
              </w:rPr>
              <w:t>Էներգետիկ ենթակառուցվածքների և բնական պաշարների նախարարություն Տարածքային կառավարման և զարգացման նախարարություն</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p>
          <w:p w:rsidR="00340618" w:rsidRPr="00B243BF" w:rsidRDefault="00340618" w:rsidP="006B47A6">
            <w:pPr>
              <w:pStyle w:val="mechtex"/>
              <w:rPr>
                <w:rFonts w:ascii="GHEA Mariam" w:hAnsi="GHEA Mariam" w:cs="GHEA Grapalat"/>
                <w:bCs/>
                <w:sz w:val="20"/>
                <w:lang w:val="hy-AM" w:eastAsia="en-US"/>
              </w:rPr>
            </w:pPr>
            <w:r w:rsidRPr="00B243BF">
              <w:rPr>
                <w:rFonts w:ascii="GHEA Mariam" w:hAnsi="GHEA Mariam" w:cs="GHEA Grapalat"/>
                <w:bCs/>
                <w:sz w:val="20"/>
                <w:lang w:val="hy-AM" w:eastAsia="en-US"/>
              </w:rPr>
              <w:t>2018</w:t>
            </w:r>
            <w:r w:rsidRPr="00B243BF">
              <w:rPr>
                <w:rFonts w:ascii="GHEA Mariam" w:hAnsi="GHEA Mariam" w:cs="GHEA Grapalat"/>
                <w:bCs/>
                <w:sz w:val="20"/>
                <w:lang w:val="pt-BR" w:eastAsia="en-US"/>
              </w:rPr>
              <w:t xml:space="preserve"> թ.</w:t>
            </w:r>
          </w:p>
          <w:p w:rsidR="00340618" w:rsidRPr="00B243BF" w:rsidRDefault="00340618" w:rsidP="006B47A6">
            <w:pPr>
              <w:pStyle w:val="mechtex"/>
              <w:rPr>
                <w:rFonts w:ascii="GHEA Mariam" w:hAnsi="GHEA Mariam" w:cs="GHEA Grapalat"/>
                <w:bCs/>
                <w:sz w:val="20"/>
                <w:lang w:val="hy-AM" w:eastAsia="en-US"/>
              </w:rPr>
            </w:pPr>
            <w:r w:rsidRPr="00B243BF">
              <w:rPr>
                <w:rFonts w:ascii="GHEA Mariam" w:hAnsi="GHEA Mariam" w:cs="GHEA Grapalat"/>
                <w:bCs/>
                <w:sz w:val="20"/>
                <w:lang w:val="pt-BR" w:eastAsia="en-US"/>
              </w:rPr>
              <w:t xml:space="preserve">նոյեմբերի </w:t>
            </w:r>
            <w:r w:rsidRPr="00B243BF">
              <w:rPr>
                <w:rFonts w:ascii="GHEA Mariam" w:hAnsi="GHEA Mariam" w:cs="GHEA Grapalat"/>
                <w:bCs/>
                <w:sz w:val="20"/>
                <w:lang w:val="hy-AM" w:eastAsia="en-US"/>
              </w:rPr>
              <w:t>2-րդ տասնօրյակ</w:t>
            </w: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r w:rsidRPr="00B243BF">
              <w:rPr>
                <w:rFonts w:ascii="GHEA Mariam" w:hAnsi="GHEA Mariam" w:cs="GHEA Grapalat"/>
                <w:bCs/>
                <w:sz w:val="20"/>
                <w:lang w:val="hy-AM" w:eastAsia="en-US"/>
              </w:rPr>
              <w:t>2</w:t>
            </w:r>
            <w:r w:rsidRPr="00B243BF">
              <w:rPr>
                <w:rFonts w:ascii="GHEA Mariam" w:hAnsi="GHEA Mariam" w:cs="GHEA Grapalat"/>
                <w:bCs/>
                <w:sz w:val="20"/>
                <w:lang w:val="pt-BR" w:eastAsia="en-US"/>
              </w:rPr>
              <w:t>019թ.</w:t>
            </w:r>
          </w:p>
          <w:p w:rsidR="00340618" w:rsidRPr="00B243BF" w:rsidRDefault="00340618" w:rsidP="006B47A6">
            <w:pPr>
              <w:pStyle w:val="mechtex"/>
              <w:rPr>
                <w:rFonts w:ascii="GHEA Mariam" w:hAnsi="GHEA Mariam" w:cs="GHEA Grapalat"/>
                <w:bCs/>
                <w:sz w:val="20"/>
                <w:lang w:val="pt-BR" w:eastAsia="en-US"/>
              </w:rPr>
            </w:pPr>
            <w:r w:rsidRPr="00B243BF">
              <w:rPr>
                <w:rFonts w:ascii="GHEA Mariam" w:hAnsi="GHEA Mariam" w:cs="GHEA Grapalat"/>
                <w:bCs/>
                <w:sz w:val="20"/>
                <w:lang w:val="pt-BR" w:eastAsia="en-US"/>
              </w:rPr>
              <w:t xml:space="preserve">նոյեմբերի </w:t>
            </w:r>
            <w:r w:rsidRPr="00B243BF">
              <w:rPr>
                <w:rFonts w:ascii="GHEA Mariam" w:hAnsi="GHEA Mariam" w:cs="GHEA Grapalat"/>
                <w:bCs/>
                <w:sz w:val="20"/>
                <w:lang w:val="pt-BR" w:eastAsia="en-US"/>
              </w:rPr>
              <w:br/>
              <w:t>3-րդ տասնօրյակ</w:t>
            </w: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sz w:val="20"/>
                <w:lang w:val="pt-BR"/>
              </w:rPr>
            </w:pPr>
            <w:r w:rsidRPr="00B243BF">
              <w:rPr>
                <w:rFonts w:ascii="GHEA Mariam" w:hAnsi="GHEA Mariam" w:cs="GHEA Grapalat"/>
                <w:sz w:val="20"/>
                <w:lang w:val="af-ZA"/>
              </w:rPr>
              <w:lastRenderedPageBreak/>
              <w:t>2020</w:t>
            </w:r>
            <w:r w:rsidRPr="00B243BF">
              <w:rPr>
                <w:rFonts w:ascii="GHEA Mariam" w:hAnsi="GHEA Mariam" w:cs="GHEA Grapalat"/>
                <w:sz w:val="20"/>
              </w:rPr>
              <w:t>թ</w:t>
            </w:r>
            <w:r w:rsidRPr="00B243BF">
              <w:rPr>
                <w:rFonts w:ascii="GHEA Mariam" w:hAnsi="GHEA Mariam" w:cs="GHEA Grapalat"/>
                <w:sz w:val="20"/>
                <w:lang w:val="af-ZA"/>
              </w:rPr>
              <w:t>.</w:t>
            </w:r>
          </w:p>
          <w:p w:rsidR="00340618" w:rsidRPr="00B243BF" w:rsidRDefault="00340618" w:rsidP="006B47A6">
            <w:pPr>
              <w:pStyle w:val="mechtex"/>
              <w:rPr>
                <w:rFonts w:ascii="GHEA Mariam" w:hAnsi="GHEA Mariam" w:cs="GHEA Grapalat"/>
                <w:sz w:val="20"/>
                <w:lang w:val="pt-BR"/>
              </w:rPr>
            </w:pPr>
            <w:r w:rsidRPr="00B243BF">
              <w:rPr>
                <w:rFonts w:ascii="GHEA Mariam" w:hAnsi="GHEA Mariam" w:cs="GHEA Grapalat"/>
                <w:sz w:val="20"/>
              </w:rPr>
              <w:t>նոյեմբերի</w:t>
            </w:r>
            <w:r w:rsidRPr="00B243BF">
              <w:rPr>
                <w:rFonts w:ascii="GHEA Mariam" w:hAnsi="GHEA Mariam" w:cs="GHEA Grapalat"/>
                <w:sz w:val="20"/>
                <w:lang w:val="pt-BR"/>
              </w:rPr>
              <w:t xml:space="preserve"> </w:t>
            </w:r>
            <w:r w:rsidRPr="00B243BF">
              <w:rPr>
                <w:rFonts w:ascii="GHEA Mariam" w:hAnsi="GHEA Mariam" w:cs="GHEA Grapalat"/>
                <w:sz w:val="20"/>
                <w:lang w:val="pt-BR"/>
              </w:rPr>
              <w:br/>
              <w:t>3-</w:t>
            </w:r>
            <w:r w:rsidRPr="00B243BF">
              <w:rPr>
                <w:rFonts w:ascii="GHEA Mariam" w:hAnsi="GHEA Mariam" w:cs="GHEA Grapalat"/>
                <w:sz w:val="20"/>
              </w:rPr>
              <w:t>րդ</w:t>
            </w:r>
            <w:r w:rsidRPr="00B243BF">
              <w:rPr>
                <w:rFonts w:ascii="GHEA Mariam" w:hAnsi="GHEA Mariam" w:cs="GHEA Grapalat"/>
                <w:sz w:val="20"/>
                <w:lang w:val="pt-BR"/>
              </w:rPr>
              <w:t xml:space="preserve"> </w:t>
            </w:r>
            <w:r w:rsidRPr="00B243BF">
              <w:rPr>
                <w:rFonts w:ascii="GHEA Mariam" w:hAnsi="GHEA Mariam" w:cs="GHEA Grapalat"/>
                <w:sz w:val="20"/>
              </w:rPr>
              <w:t>տասնօրյակ</w:t>
            </w:r>
          </w:p>
          <w:p w:rsidR="00340618" w:rsidRPr="00B243BF" w:rsidRDefault="00340618" w:rsidP="006B47A6">
            <w:pPr>
              <w:pStyle w:val="mechtex"/>
              <w:rPr>
                <w:rFonts w:ascii="GHEA Mariam" w:hAnsi="GHEA Mariam" w:cs="GHEA Grapalat"/>
                <w:bCs/>
                <w:sz w:val="20"/>
                <w:lang w:val="pt-BR" w:eastAsia="en-US"/>
              </w:rPr>
            </w:pPr>
          </w:p>
          <w:p w:rsidR="00340618" w:rsidRPr="00B243BF" w:rsidRDefault="00340618" w:rsidP="006B47A6">
            <w:pPr>
              <w:pStyle w:val="mechtex"/>
              <w:rPr>
                <w:rFonts w:ascii="GHEA Mariam" w:hAnsi="GHEA Mariam" w:cs="GHEA Grapalat"/>
                <w:bCs/>
                <w:sz w:val="20"/>
                <w:lang w:val="pt-BR" w:eastAsia="en-US"/>
              </w:rPr>
            </w:pP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pStyle w:val="mechtex"/>
              <w:rPr>
                <w:rFonts w:ascii="GHEA Mariam" w:hAnsi="GHEA Mariam" w:cs="GHEA Grapalat"/>
                <w:bCs/>
                <w:sz w:val="20"/>
                <w:lang w:val="pt-BR" w:eastAsia="en-US"/>
              </w:rPr>
            </w:pPr>
            <w:r w:rsidRPr="00B243BF">
              <w:rPr>
                <w:rFonts w:ascii="GHEA Mariam" w:hAnsi="GHEA Mariam" w:cs="GHEA Grapalat"/>
                <w:bCs/>
                <w:sz w:val="20"/>
                <w:lang w:val="pt-BR" w:eastAsia="en-US"/>
              </w:rPr>
              <w:lastRenderedPageBreak/>
              <w:t>Ֆինանսավորում չի պահանջվում:</w:t>
            </w:r>
          </w:p>
        </w:tc>
      </w:tr>
      <w:tr w:rsidR="00B243BF" w:rsidRPr="00B243BF" w:rsidTr="006B47A6">
        <w:trPr>
          <w:trHeight w:val="2184"/>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tabs>
                <w:tab w:val="left" w:pos="315"/>
              </w:tabs>
              <w:rPr>
                <w:rFonts w:ascii="GHEA Mariam" w:hAnsi="GHEA Mariam" w:cs="GHEA Grapalat"/>
                <w:bCs/>
                <w:lang w:val="hy-AM"/>
              </w:rPr>
            </w:pPr>
          </w:p>
        </w:tc>
        <w:tc>
          <w:tcPr>
            <w:tcW w:w="2269" w:type="dxa"/>
          </w:tcPr>
          <w:p w:rsidR="00340618" w:rsidRPr="00B243BF" w:rsidRDefault="00340618" w:rsidP="006B47A6">
            <w:pPr>
              <w:pStyle w:val="mechtex"/>
              <w:jc w:val="left"/>
              <w:rPr>
                <w:rFonts w:ascii="GHEA Mariam" w:hAnsi="GHEA Mariam" w:cs="GHEA Grapalat"/>
                <w:bCs/>
                <w:sz w:val="20"/>
                <w:lang w:val="pt-BR" w:eastAsia="en-US"/>
              </w:rPr>
            </w:pPr>
          </w:p>
        </w:tc>
        <w:tc>
          <w:tcPr>
            <w:tcW w:w="2410" w:type="dxa"/>
          </w:tcPr>
          <w:p w:rsidR="00340618" w:rsidRPr="00B243BF" w:rsidRDefault="00340618" w:rsidP="006B47A6">
            <w:pPr>
              <w:rPr>
                <w:rFonts w:ascii="GHEA Mariam" w:eastAsia="Calibri" w:hAnsi="GHEA Mariam" w:cs="Sylfaen"/>
                <w:b/>
                <w:lang w:val="pt-BR" w:eastAsia="en-GB"/>
              </w:rPr>
            </w:pPr>
            <w:r w:rsidRPr="00B243BF">
              <w:rPr>
                <w:rFonts w:ascii="GHEA Mariam" w:hAnsi="GHEA Mariam" w:cs="GHEA Grapalat"/>
                <w:b/>
                <w:bCs/>
                <w:lang w:val="hy-AM"/>
              </w:rPr>
              <w:t>7.2</w:t>
            </w:r>
            <w:r w:rsidRPr="00B243BF">
              <w:rPr>
                <w:rFonts w:ascii="GHEA Mariam" w:hAnsi="GHEA Mariam" w:cs="GHEA Grapalat"/>
                <w:bCs/>
                <w:lang w:val="hy-AM"/>
              </w:rPr>
              <w:t xml:space="preserve"> </w:t>
            </w:r>
            <w:r w:rsidRPr="00B243BF">
              <w:rPr>
                <w:rFonts w:ascii="GHEA Mariam" w:eastAsia="Calibri" w:hAnsi="GHEA Mariam" w:cs="Sylfaen"/>
                <w:b/>
                <w:lang w:val="hy-AM" w:eastAsia="en-GB"/>
              </w:rPr>
              <w:t>Մետաղական օգտակար հանածոների երկրաբանական ուսումնասիրության և արդյունահանման արդյունքում առաջացած ը</w:t>
            </w:r>
            <w:r w:rsidRPr="00B243BF">
              <w:rPr>
                <w:rFonts w:ascii="GHEA Mariam" w:eastAsia="Calibri" w:hAnsi="GHEA Mariam" w:cs="Sylfaen"/>
                <w:b/>
                <w:lang w:val="en-GB" w:eastAsia="en-GB"/>
              </w:rPr>
              <w:t>նդերքօգտագործման</w:t>
            </w:r>
            <w:r w:rsidRPr="00B243BF">
              <w:rPr>
                <w:rFonts w:ascii="GHEA Mariam" w:eastAsia="Calibri" w:hAnsi="GHEA Mariam" w:cs="Sylfaen"/>
                <w:b/>
                <w:lang w:val="af-ZA" w:eastAsia="en-GB"/>
              </w:rPr>
              <w:t xml:space="preserve"> </w:t>
            </w:r>
            <w:r w:rsidRPr="00B243BF">
              <w:rPr>
                <w:rFonts w:ascii="GHEA Mariam" w:eastAsia="Calibri" w:hAnsi="GHEA Mariam" w:cs="Sylfaen"/>
                <w:b/>
                <w:lang w:val="en-GB" w:eastAsia="en-GB"/>
              </w:rPr>
              <w:t>թափոնների</w:t>
            </w:r>
            <w:r w:rsidRPr="00B243BF">
              <w:rPr>
                <w:rFonts w:ascii="GHEA Mariam" w:eastAsia="Calibri" w:hAnsi="GHEA Mariam" w:cs="Sylfaen"/>
                <w:b/>
                <w:lang w:val="af-ZA" w:eastAsia="en-GB"/>
              </w:rPr>
              <w:t xml:space="preserve"> </w:t>
            </w:r>
            <w:r w:rsidRPr="00B243BF">
              <w:rPr>
                <w:rFonts w:ascii="GHEA Mariam" w:eastAsia="Calibri" w:hAnsi="GHEA Mariam" w:cs="Sylfaen"/>
                <w:b/>
                <w:lang w:val="en-GB" w:eastAsia="en-GB"/>
              </w:rPr>
              <w:t>գույքագրում</w:t>
            </w:r>
            <w:r w:rsidRPr="00B243BF">
              <w:rPr>
                <w:rFonts w:ascii="GHEA Mariam" w:eastAsia="Calibri" w:hAnsi="GHEA Mariam" w:cs="Sylfaen"/>
                <w:b/>
                <w:lang w:val="af-ZA" w:eastAsia="en-GB"/>
              </w:rPr>
              <w:t xml:space="preserve"> (</w:t>
            </w:r>
            <w:r w:rsidRPr="00B243BF">
              <w:rPr>
                <w:rFonts w:ascii="GHEA Mariam" w:eastAsia="Calibri" w:hAnsi="GHEA Mariam" w:cs="Sylfaen"/>
                <w:b/>
                <w:lang w:val="en-GB" w:eastAsia="en-GB"/>
              </w:rPr>
              <w:t>այդ</w:t>
            </w:r>
            <w:r w:rsidRPr="00B243BF">
              <w:rPr>
                <w:rFonts w:ascii="GHEA Mariam" w:eastAsia="Calibri" w:hAnsi="GHEA Mariam" w:cs="Sylfaen"/>
                <w:b/>
                <w:lang w:val="af-ZA" w:eastAsia="en-GB"/>
              </w:rPr>
              <w:t xml:space="preserve"> </w:t>
            </w:r>
            <w:r w:rsidRPr="00B243BF">
              <w:rPr>
                <w:rFonts w:ascii="GHEA Mariam" w:eastAsia="Calibri" w:hAnsi="GHEA Mariam" w:cs="Sylfaen"/>
                <w:b/>
                <w:lang w:val="en-GB" w:eastAsia="en-GB"/>
              </w:rPr>
              <w:t>թվում՝</w:t>
            </w:r>
            <w:r w:rsidRPr="00B243BF">
              <w:rPr>
                <w:rFonts w:ascii="GHEA Mariam" w:eastAsia="Calibri" w:hAnsi="GHEA Mariam" w:cs="Sylfaen"/>
                <w:b/>
                <w:lang w:val="af-ZA" w:eastAsia="en-GB"/>
              </w:rPr>
              <w:t xml:space="preserve"> </w:t>
            </w:r>
            <w:r w:rsidRPr="00B243BF">
              <w:rPr>
                <w:rFonts w:ascii="GHEA Mariam" w:eastAsia="Calibri" w:hAnsi="GHEA Mariam" w:cs="Sylfaen"/>
                <w:b/>
                <w:lang w:val="en-GB" w:eastAsia="en-GB"/>
              </w:rPr>
              <w:t>ընդերքօգտագործման</w:t>
            </w:r>
            <w:r w:rsidRPr="00B243BF">
              <w:rPr>
                <w:rFonts w:ascii="GHEA Mariam" w:eastAsia="Calibri" w:hAnsi="GHEA Mariam" w:cs="Sylfaen"/>
                <w:b/>
                <w:lang w:val="af-ZA" w:eastAsia="en-GB"/>
              </w:rPr>
              <w:t xml:space="preserve"> </w:t>
            </w:r>
            <w:r w:rsidRPr="00B243BF">
              <w:rPr>
                <w:rFonts w:ascii="GHEA Mariam" w:eastAsia="Calibri" w:hAnsi="GHEA Mariam" w:cs="Sylfaen"/>
                <w:b/>
                <w:lang w:val="en-GB" w:eastAsia="en-GB"/>
              </w:rPr>
              <w:t>թափոնների</w:t>
            </w:r>
            <w:r w:rsidRPr="00B243BF">
              <w:rPr>
                <w:rFonts w:ascii="GHEA Mariam" w:eastAsia="Calibri" w:hAnsi="GHEA Mariam" w:cs="Sylfaen"/>
                <w:b/>
                <w:lang w:val="af-ZA" w:eastAsia="en-GB"/>
              </w:rPr>
              <w:t xml:space="preserve"> </w:t>
            </w:r>
            <w:r w:rsidRPr="00B243BF">
              <w:rPr>
                <w:rFonts w:ascii="GHEA Mariam" w:eastAsia="Calibri" w:hAnsi="GHEA Mariam" w:cs="Sylfaen"/>
                <w:b/>
                <w:lang w:val="en-GB" w:eastAsia="en-GB"/>
              </w:rPr>
              <w:t>փակված</w:t>
            </w:r>
            <w:r w:rsidRPr="00B243BF">
              <w:rPr>
                <w:rFonts w:ascii="GHEA Mariam" w:eastAsia="Calibri" w:hAnsi="GHEA Mariam" w:cs="Sylfaen"/>
                <w:b/>
                <w:lang w:val="af-ZA" w:eastAsia="en-GB"/>
              </w:rPr>
              <w:t xml:space="preserve"> </w:t>
            </w:r>
            <w:r w:rsidRPr="00B243BF">
              <w:rPr>
                <w:rFonts w:ascii="GHEA Mariam" w:eastAsia="Calibri" w:hAnsi="GHEA Mariam" w:cs="Sylfaen"/>
                <w:b/>
                <w:lang w:val="en-GB" w:eastAsia="en-GB"/>
              </w:rPr>
              <w:t>օբյեկտների</w:t>
            </w:r>
          </w:p>
          <w:p w:rsidR="00340618" w:rsidRPr="00B243BF" w:rsidRDefault="00340618" w:rsidP="006B47A6">
            <w:pPr>
              <w:rPr>
                <w:rFonts w:ascii="GHEA Mariam" w:eastAsia="Calibri" w:hAnsi="GHEA Mariam" w:cs="Sylfaen"/>
                <w:b/>
                <w:lang w:val="pt-BR" w:eastAsia="en-GB"/>
              </w:rPr>
            </w:pPr>
          </w:p>
          <w:p w:rsidR="00340618" w:rsidRPr="00B243BF" w:rsidRDefault="00340618" w:rsidP="006B47A6">
            <w:pPr>
              <w:rPr>
                <w:rFonts w:ascii="GHEA Mariam" w:hAnsi="GHEA Mariam" w:cs="GHEA Grapalat"/>
                <w:bCs/>
                <w:lang w:val="hy-AM"/>
              </w:rPr>
            </w:pPr>
            <w:r w:rsidRPr="00B243BF">
              <w:rPr>
                <w:rFonts w:ascii="GHEA Mariam" w:hAnsi="GHEA Mariam" w:cs="GHEA Grapalat"/>
                <w:bCs/>
                <w:lang w:val="hy-AM"/>
              </w:rPr>
              <w:t xml:space="preserve">ա. Պետական կառավարման լիազոր մարմինների </w:t>
            </w:r>
            <w:r w:rsidRPr="00B243BF">
              <w:rPr>
                <w:rFonts w:ascii="GHEA Mariam" w:hAnsi="GHEA Mariam" w:cs="GHEA Grapalat"/>
                <w:bCs/>
                <w:lang w:val="hy-AM"/>
              </w:rPr>
              <w:lastRenderedPageBreak/>
              <w:t>տնօրինման ներքո առկա տեղեկատվական նյութերի վերլուծություն</w:t>
            </w:r>
          </w:p>
          <w:p w:rsidR="00340618" w:rsidRPr="00B243BF" w:rsidRDefault="00340618" w:rsidP="006B47A6">
            <w:pPr>
              <w:rPr>
                <w:rFonts w:ascii="GHEA Mariam" w:hAnsi="GHEA Mariam" w:cs="GHEA Grapalat"/>
                <w:bCs/>
                <w:lang w:val="hy-AM"/>
              </w:rPr>
            </w:pPr>
            <w:r w:rsidRPr="00B243BF">
              <w:rPr>
                <w:rFonts w:ascii="GHEA Mariam" w:hAnsi="GHEA Mariam" w:cs="GHEA Grapalat"/>
                <w:bCs/>
                <w:lang w:val="hy-AM"/>
              </w:rPr>
              <w:t>բ. Դաշտային ուսումնասիրություններ</w:t>
            </w:r>
          </w:p>
          <w:p w:rsidR="00340618" w:rsidRPr="00B243BF" w:rsidRDefault="00340618" w:rsidP="006B47A6">
            <w:pPr>
              <w:rPr>
                <w:rFonts w:ascii="GHEA Mariam" w:hAnsi="GHEA Mariam" w:cs="GHEA Grapalat"/>
                <w:bCs/>
                <w:lang w:val="hy-AM"/>
              </w:rPr>
            </w:pPr>
            <w:r w:rsidRPr="00B243BF">
              <w:rPr>
                <w:rFonts w:ascii="GHEA Mariam" w:hAnsi="GHEA Mariam" w:cs="GHEA Grapalat"/>
                <w:bCs/>
                <w:lang w:val="hy-AM"/>
              </w:rPr>
              <w:t>գ .Քարտեզագրում</w:t>
            </w:r>
          </w:p>
          <w:p w:rsidR="00340618" w:rsidRPr="00B243BF" w:rsidRDefault="00340618" w:rsidP="006B47A6">
            <w:pPr>
              <w:rPr>
                <w:rFonts w:ascii="GHEA Mariam" w:hAnsi="GHEA Mariam" w:cs="GHEA Grapalat"/>
                <w:bCs/>
                <w:lang w:val="hy-AM"/>
              </w:rPr>
            </w:pPr>
            <w:r w:rsidRPr="00B243BF">
              <w:rPr>
                <w:rFonts w:ascii="GHEA Mariam" w:hAnsi="GHEA Mariam" w:cs="GHEA Grapalat"/>
                <w:bCs/>
                <w:lang w:val="hy-AM"/>
              </w:rPr>
              <w:t>դ.Շրջակա միջավայրի աղտոտվածության ուսումնասիրության նպատակով մշտադիտարկումների իրականացում</w:t>
            </w:r>
          </w:p>
          <w:p w:rsidR="00340618" w:rsidRPr="00B243BF" w:rsidRDefault="00340618" w:rsidP="006B47A6">
            <w:pPr>
              <w:rPr>
                <w:rFonts w:ascii="GHEA Mariam" w:hAnsi="GHEA Mariam" w:cs="GHEA Grapalat"/>
                <w:bCs/>
                <w:lang w:val="hy-AM"/>
              </w:rPr>
            </w:pPr>
            <w:r w:rsidRPr="00B243BF">
              <w:rPr>
                <w:rFonts w:ascii="GHEA Mariam" w:hAnsi="GHEA Mariam" w:cs="GHEA Grapalat"/>
                <w:bCs/>
                <w:lang w:val="hy-AM"/>
              </w:rPr>
              <w:t>ե. Ստացված նյութերի վերլուծություն</w:t>
            </w:r>
          </w:p>
        </w:tc>
        <w:tc>
          <w:tcPr>
            <w:tcW w:w="2268" w:type="dxa"/>
          </w:tcPr>
          <w:p w:rsidR="00340618" w:rsidRPr="00B243BF" w:rsidRDefault="00340618" w:rsidP="006B47A6">
            <w:pPr>
              <w:tabs>
                <w:tab w:val="left" w:pos="1134"/>
                <w:tab w:val="left" w:pos="1629"/>
              </w:tabs>
              <w:ind w:firstLine="9"/>
              <w:jc w:val="center"/>
              <w:rPr>
                <w:rFonts w:ascii="GHEA Mariam" w:eastAsia="Calibri" w:hAnsi="GHEA Mariam" w:cs="Sylfaen"/>
                <w:lang w:val="af-ZA"/>
              </w:rPr>
            </w:pPr>
            <w:r w:rsidRPr="00B243BF">
              <w:rPr>
                <w:rFonts w:ascii="GHEA Mariam" w:eastAsia="Calibri" w:hAnsi="GHEA Mariam" w:cs="Sylfaen"/>
                <w:lang w:val="hy-AM"/>
              </w:rPr>
              <w:lastRenderedPageBreak/>
              <w:t>Ընդերքօգտագործման</w:t>
            </w:r>
            <w:r w:rsidRPr="00B243BF">
              <w:rPr>
                <w:rFonts w:ascii="GHEA Mariam" w:eastAsia="Calibri" w:hAnsi="GHEA Mariam" w:cs="Sylfaen"/>
                <w:lang w:val="af-ZA"/>
              </w:rPr>
              <w:t xml:space="preserve"> </w:t>
            </w:r>
            <w:r w:rsidRPr="00B243BF">
              <w:rPr>
                <w:rFonts w:ascii="GHEA Mariam" w:eastAsia="Calibri" w:hAnsi="GHEA Mariam" w:cs="Sylfaen"/>
                <w:lang w:val="hy-AM"/>
              </w:rPr>
              <w:t>թափոններով</w:t>
            </w:r>
            <w:r w:rsidRPr="00B243BF">
              <w:rPr>
                <w:rFonts w:ascii="GHEA Mariam" w:eastAsia="Calibri" w:hAnsi="GHEA Mariam" w:cs="Sylfaen"/>
                <w:lang w:val="af-ZA"/>
              </w:rPr>
              <w:t xml:space="preserve"> </w:t>
            </w:r>
            <w:r w:rsidRPr="00B243BF">
              <w:rPr>
                <w:rFonts w:ascii="GHEA Mariam" w:eastAsia="Calibri" w:hAnsi="GHEA Mariam" w:cs="Sylfaen"/>
                <w:lang w:val="hy-AM"/>
              </w:rPr>
              <w:t>զբաղեցրած</w:t>
            </w:r>
            <w:r w:rsidRPr="00B243BF">
              <w:rPr>
                <w:rFonts w:ascii="GHEA Mariam" w:eastAsia="Calibri" w:hAnsi="GHEA Mariam" w:cs="Sylfaen"/>
                <w:lang w:val="af-ZA"/>
              </w:rPr>
              <w:t xml:space="preserve"> </w:t>
            </w:r>
            <w:r w:rsidRPr="00B243BF">
              <w:rPr>
                <w:rFonts w:ascii="GHEA Mariam" w:eastAsia="Calibri" w:hAnsi="GHEA Mariam" w:cs="Sylfaen"/>
                <w:lang w:val="hy-AM"/>
              </w:rPr>
              <w:t>հողերի</w:t>
            </w:r>
            <w:r w:rsidRPr="00B243BF">
              <w:rPr>
                <w:rFonts w:ascii="GHEA Mariam" w:eastAsia="Calibri" w:hAnsi="GHEA Mariam" w:cs="Sylfaen"/>
                <w:lang w:val="af-ZA"/>
              </w:rPr>
              <w:t xml:space="preserve"> </w:t>
            </w:r>
            <w:r w:rsidRPr="00B243BF">
              <w:rPr>
                <w:rFonts w:ascii="GHEA Mariam" w:eastAsia="Calibri" w:hAnsi="GHEA Mariam" w:cs="Sylfaen"/>
                <w:lang w:val="hy-AM"/>
              </w:rPr>
              <w:t>հաշվառում</w:t>
            </w:r>
            <w:r w:rsidRPr="00B243BF">
              <w:rPr>
                <w:rFonts w:ascii="GHEA Mariam" w:eastAsia="Calibri" w:hAnsi="GHEA Mariam" w:cs="Sylfaen"/>
                <w:lang w:val="af-ZA"/>
              </w:rPr>
              <w:t xml:space="preserve">, </w:t>
            </w:r>
            <w:r w:rsidRPr="00B243BF">
              <w:rPr>
                <w:rFonts w:ascii="GHEA Mariam" w:eastAsia="Calibri" w:hAnsi="GHEA Mariam" w:cs="Sylfaen"/>
                <w:lang w:val="hy-AM"/>
              </w:rPr>
              <w:t>դրանց</w:t>
            </w:r>
            <w:r w:rsidRPr="00B243BF">
              <w:rPr>
                <w:rFonts w:ascii="GHEA Mariam" w:eastAsia="Calibri" w:hAnsi="GHEA Mariam" w:cs="Sylfaen"/>
                <w:lang w:val="af-ZA"/>
              </w:rPr>
              <w:t xml:space="preserve"> </w:t>
            </w:r>
            <w:r w:rsidRPr="00B243BF">
              <w:rPr>
                <w:rFonts w:ascii="GHEA Mariam" w:eastAsia="Calibri" w:hAnsi="GHEA Mariam" w:cs="Sylfaen"/>
                <w:lang w:val="hy-AM"/>
              </w:rPr>
              <w:t>աղտոտվածության</w:t>
            </w:r>
            <w:r w:rsidRPr="00B243BF">
              <w:rPr>
                <w:rFonts w:ascii="GHEA Mariam" w:eastAsia="Calibri" w:hAnsi="GHEA Mariam" w:cs="Sylfaen"/>
                <w:lang w:val="af-ZA"/>
              </w:rPr>
              <w:t xml:space="preserve"> </w:t>
            </w:r>
            <w:r w:rsidRPr="00B243BF">
              <w:rPr>
                <w:rFonts w:ascii="GHEA Mariam" w:eastAsia="Calibri" w:hAnsi="GHEA Mariam" w:cs="Sylfaen"/>
                <w:lang w:val="hy-AM"/>
              </w:rPr>
              <w:t>գնահատում</w:t>
            </w:r>
            <w:r w:rsidRPr="00B243BF">
              <w:rPr>
                <w:rFonts w:ascii="GHEA Mariam" w:eastAsia="Calibri" w:hAnsi="GHEA Mariam" w:cs="Sylfaen"/>
                <w:lang w:val="af-ZA"/>
              </w:rPr>
              <w:t xml:space="preserve">, </w:t>
            </w:r>
            <w:r w:rsidRPr="00B243BF">
              <w:rPr>
                <w:rFonts w:ascii="GHEA Mariam" w:eastAsia="Calibri" w:hAnsi="GHEA Mariam" w:cs="Sylfaen"/>
                <w:lang w:val="hy-AM"/>
              </w:rPr>
              <w:t>աղտոտվածության</w:t>
            </w:r>
            <w:r w:rsidRPr="00B243BF">
              <w:rPr>
                <w:rFonts w:ascii="GHEA Mariam" w:eastAsia="Calibri" w:hAnsi="GHEA Mariam" w:cs="Sylfaen"/>
                <w:lang w:val="af-ZA"/>
              </w:rPr>
              <w:t xml:space="preserve"> </w:t>
            </w:r>
            <w:r w:rsidRPr="00B243BF">
              <w:rPr>
                <w:rFonts w:ascii="GHEA Mariam" w:eastAsia="Calibri" w:hAnsi="GHEA Mariam" w:cs="Sylfaen"/>
                <w:lang w:val="hy-AM"/>
              </w:rPr>
              <w:t>նվազեցմանն</w:t>
            </w:r>
            <w:r w:rsidRPr="00B243BF">
              <w:rPr>
                <w:rFonts w:ascii="GHEA Mariam" w:eastAsia="Calibri" w:hAnsi="GHEA Mariam" w:cs="Sylfaen"/>
                <w:lang w:val="af-ZA"/>
              </w:rPr>
              <w:t xml:space="preserve"> </w:t>
            </w:r>
            <w:r w:rsidRPr="00B243BF">
              <w:rPr>
                <w:rFonts w:ascii="GHEA Mariam" w:eastAsia="Calibri" w:hAnsi="GHEA Mariam" w:cs="Sylfaen"/>
                <w:lang w:val="hy-AM"/>
              </w:rPr>
              <w:t>ու</w:t>
            </w:r>
            <w:r w:rsidRPr="00B243BF">
              <w:rPr>
                <w:rFonts w:ascii="GHEA Mariam" w:eastAsia="Calibri" w:hAnsi="GHEA Mariam" w:cs="Sylfaen"/>
                <w:lang w:val="af-ZA"/>
              </w:rPr>
              <w:t xml:space="preserve"> </w:t>
            </w:r>
            <w:r w:rsidRPr="00B243BF">
              <w:rPr>
                <w:rFonts w:ascii="GHEA Mariam" w:eastAsia="Calibri" w:hAnsi="GHEA Mariam" w:cs="Sylfaen"/>
                <w:lang w:val="hy-AM"/>
              </w:rPr>
              <w:t>չեզոքացմանն</w:t>
            </w:r>
            <w:r w:rsidRPr="00B243BF">
              <w:rPr>
                <w:rFonts w:ascii="GHEA Mariam" w:eastAsia="Calibri" w:hAnsi="GHEA Mariam" w:cs="Sylfaen"/>
                <w:lang w:val="af-ZA"/>
              </w:rPr>
              <w:t xml:space="preserve"> </w:t>
            </w:r>
            <w:r w:rsidRPr="00B243BF">
              <w:rPr>
                <w:rFonts w:ascii="GHEA Mariam" w:eastAsia="Calibri" w:hAnsi="GHEA Mariam" w:cs="Sylfaen"/>
                <w:lang w:val="hy-AM"/>
              </w:rPr>
              <w:t>ուղղված</w:t>
            </w:r>
            <w:r w:rsidRPr="00B243BF">
              <w:rPr>
                <w:rFonts w:ascii="GHEA Mariam" w:eastAsia="Calibri" w:hAnsi="GHEA Mariam" w:cs="Sylfaen"/>
                <w:lang w:val="af-ZA"/>
              </w:rPr>
              <w:t xml:space="preserve"> </w:t>
            </w:r>
            <w:r w:rsidRPr="00B243BF">
              <w:rPr>
                <w:rFonts w:ascii="GHEA Mariam" w:eastAsia="Calibri" w:hAnsi="GHEA Mariam" w:cs="Sylfaen"/>
                <w:lang w:val="hy-AM"/>
              </w:rPr>
              <w:t>ծրագրերի</w:t>
            </w:r>
            <w:r w:rsidRPr="00B243BF">
              <w:rPr>
                <w:rFonts w:ascii="GHEA Mariam" w:eastAsia="Calibri" w:hAnsi="GHEA Mariam" w:cs="Sylfaen"/>
                <w:lang w:val="af-ZA"/>
              </w:rPr>
              <w:t xml:space="preserve"> </w:t>
            </w:r>
            <w:r w:rsidRPr="00B243BF">
              <w:rPr>
                <w:rFonts w:ascii="GHEA Mariam" w:eastAsia="Calibri" w:hAnsi="GHEA Mariam" w:cs="Sylfaen"/>
                <w:lang w:val="hy-AM"/>
              </w:rPr>
              <w:t>կազմման</w:t>
            </w:r>
            <w:r w:rsidRPr="00B243BF">
              <w:rPr>
                <w:rFonts w:ascii="GHEA Mariam" w:eastAsia="Calibri" w:hAnsi="GHEA Mariam" w:cs="Sylfaen"/>
                <w:lang w:val="af-ZA"/>
              </w:rPr>
              <w:t xml:space="preserve"> </w:t>
            </w:r>
            <w:r w:rsidRPr="00B243BF">
              <w:rPr>
                <w:rFonts w:ascii="GHEA Mariam" w:eastAsia="Calibri" w:hAnsi="GHEA Mariam" w:cs="Sylfaen"/>
                <w:lang w:val="hy-AM"/>
              </w:rPr>
              <w:t>համար</w:t>
            </w:r>
            <w:r w:rsidRPr="00B243BF">
              <w:rPr>
                <w:rFonts w:ascii="GHEA Mariam" w:eastAsia="Calibri" w:hAnsi="GHEA Mariam" w:cs="Sylfaen"/>
                <w:lang w:val="af-ZA"/>
              </w:rPr>
              <w:t xml:space="preserve"> </w:t>
            </w:r>
            <w:r w:rsidRPr="00B243BF">
              <w:rPr>
                <w:rFonts w:ascii="GHEA Mariam" w:eastAsia="Calibri" w:hAnsi="GHEA Mariam" w:cs="Sylfaen"/>
                <w:lang w:val="hy-AM"/>
              </w:rPr>
              <w:t>ելակետային</w:t>
            </w:r>
            <w:r w:rsidRPr="00B243BF">
              <w:rPr>
                <w:rFonts w:ascii="GHEA Mariam" w:eastAsia="Calibri" w:hAnsi="GHEA Mariam" w:cs="Sylfaen"/>
                <w:lang w:val="af-ZA"/>
              </w:rPr>
              <w:t xml:space="preserve"> </w:t>
            </w:r>
            <w:r w:rsidRPr="00B243BF">
              <w:rPr>
                <w:rFonts w:ascii="GHEA Mariam" w:eastAsia="Calibri" w:hAnsi="GHEA Mariam" w:cs="Sylfaen"/>
                <w:lang w:val="hy-AM"/>
              </w:rPr>
              <w:t>տվյալների</w:t>
            </w:r>
            <w:r w:rsidRPr="00B243BF">
              <w:rPr>
                <w:rFonts w:ascii="GHEA Mariam" w:eastAsia="Calibri" w:hAnsi="GHEA Mariam" w:cs="Sylfaen"/>
                <w:lang w:val="af-ZA"/>
              </w:rPr>
              <w:t xml:space="preserve"> </w:t>
            </w:r>
            <w:r w:rsidRPr="00B243BF">
              <w:rPr>
                <w:rFonts w:ascii="GHEA Mariam" w:eastAsia="Calibri" w:hAnsi="GHEA Mariam" w:cs="Sylfaen"/>
                <w:lang w:val="hy-AM"/>
              </w:rPr>
              <w:t>առկայություն</w:t>
            </w:r>
          </w:p>
        </w:tc>
        <w:tc>
          <w:tcPr>
            <w:tcW w:w="2268" w:type="dxa"/>
          </w:tcPr>
          <w:p w:rsidR="00340618" w:rsidRPr="00B243BF" w:rsidRDefault="00340618" w:rsidP="006B47A6">
            <w:pPr>
              <w:spacing w:before="100" w:beforeAutospacing="1" w:after="100" w:afterAutospacing="1"/>
              <w:jc w:val="center"/>
              <w:rPr>
                <w:rFonts w:ascii="GHEA Mariam" w:hAnsi="GHEA Mariam"/>
                <w:lang w:val="af-ZA"/>
              </w:rPr>
            </w:pPr>
            <w:r w:rsidRPr="00B243BF">
              <w:rPr>
                <w:rFonts w:ascii="GHEA Mariam" w:hAnsi="GHEA Mariam"/>
                <w:lang w:val="ru-RU"/>
              </w:rPr>
              <w:t>Բնապահպանության նախարարություն</w:t>
            </w:r>
          </w:p>
        </w:tc>
        <w:tc>
          <w:tcPr>
            <w:tcW w:w="2126" w:type="dxa"/>
          </w:tcPr>
          <w:p w:rsidR="00340618" w:rsidRPr="00B243BF" w:rsidRDefault="00340618" w:rsidP="006B47A6">
            <w:pPr>
              <w:spacing w:before="100" w:beforeAutospacing="1" w:after="100" w:afterAutospacing="1"/>
              <w:jc w:val="center"/>
              <w:rPr>
                <w:rFonts w:ascii="GHEA Mariam" w:hAnsi="GHEA Mariam"/>
                <w:lang w:val="ru-RU"/>
              </w:rPr>
            </w:pPr>
            <w:r w:rsidRPr="00B243BF">
              <w:rPr>
                <w:rFonts w:ascii="GHEA Mariam" w:hAnsi="GHEA Mariam"/>
                <w:lang w:val="ru-RU"/>
              </w:rPr>
              <w:t>-</w:t>
            </w:r>
          </w:p>
        </w:tc>
        <w:tc>
          <w:tcPr>
            <w:tcW w:w="1843" w:type="dxa"/>
          </w:tcPr>
          <w:p w:rsidR="00340618" w:rsidRPr="00B243BF" w:rsidRDefault="00340618" w:rsidP="006B47A6">
            <w:pPr>
              <w:pStyle w:val="mechtex"/>
              <w:rPr>
                <w:rFonts w:ascii="GHEA Mariam" w:eastAsia="Calibri" w:hAnsi="GHEA Mariam" w:cs="GHEA Grapalat"/>
                <w:sz w:val="20"/>
                <w:lang w:val="ru-RU" w:eastAsia="en-GB"/>
              </w:rPr>
            </w:pPr>
            <w:r w:rsidRPr="00B243BF">
              <w:rPr>
                <w:rFonts w:ascii="GHEA Mariam" w:eastAsia="Calibri" w:hAnsi="GHEA Mariam" w:cs="Sylfaen"/>
                <w:sz w:val="20"/>
                <w:lang w:val="ru-RU" w:eastAsia="en-GB"/>
              </w:rPr>
              <w:t xml:space="preserve">2019-2022թթ. </w:t>
            </w:r>
          </w:p>
        </w:tc>
        <w:tc>
          <w:tcPr>
            <w:tcW w:w="1701" w:type="dxa"/>
          </w:tcPr>
          <w:p w:rsidR="00340618" w:rsidRPr="00B243BF" w:rsidRDefault="00340618" w:rsidP="006B47A6">
            <w:pPr>
              <w:pStyle w:val="mechtex"/>
              <w:rPr>
                <w:rStyle w:val="Strong"/>
                <w:rFonts w:ascii="GHEA Mariam" w:eastAsia="Calibri" w:hAnsi="GHEA Mariam"/>
                <w:b w:val="0"/>
                <w:sz w:val="20"/>
                <w:lang w:val="af-ZA" w:eastAsia="en-GB"/>
              </w:rPr>
            </w:pPr>
            <w:r w:rsidRPr="00B243BF">
              <w:rPr>
                <w:rStyle w:val="Strong"/>
                <w:rFonts w:ascii="GHEA Mariam" w:eastAsia="Calibri" w:hAnsi="GHEA Mariam"/>
                <w:b w:val="0"/>
                <w:sz w:val="20"/>
                <w:lang w:val="ru-RU" w:eastAsia="en-GB"/>
              </w:rPr>
              <w:t>Պետական</w:t>
            </w:r>
            <w:r w:rsidRPr="00B243BF">
              <w:rPr>
                <w:rStyle w:val="Strong"/>
                <w:rFonts w:ascii="GHEA Mariam" w:eastAsia="Calibri" w:hAnsi="GHEA Mariam"/>
                <w:b w:val="0"/>
                <w:sz w:val="20"/>
                <w:lang w:val="af-ZA" w:eastAsia="en-GB"/>
              </w:rPr>
              <w:t xml:space="preserve"> </w:t>
            </w:r>
            <w:r w:rsidRPr="00B243BF">
              <w:rPr>
                <w:rStyle w:val="Strong"/>
                <w:rFonts w:ascii="GHEA Mariam" w:eastAsia="Calibri" w:hAnsi="GHEA Mariam"/>
                <w:b w:val="0"/>
                <w:sz w:val="20"/>
                <w:lang w:val="ru-RU" w:eastAsia="en-GB"/>
              </w:rPr>
              <w:t>բյուջե</w:t>
            </w:r>
            <w:r w:rsidRPr="00B243BF">
              <w:rPr>
                <w:rStyle w:val="Strong"/>
                <w:rFonts w:ascii="GHEA Mariam" w:eastAsia="Calibri" w:hAnsi="GHEA Mariam"/>
                <w:b w:val="0"/>
                <w:sz w:val="20"/>
                <w:lang w:val="af-ZA" w:eastAsia="en-GB"/>
              </w:rPr>
              <w:t>,</w:t>
            </w:r>
          </w:p>
          <w:p w:rsidR="00340618" w:rsidRPr="00B243BF" w:rsidRDefault="00340618" w:rsidP="006B47A6">
            <w:pPr>
              <w:pStyle w:val="mechtex"/>
              <w:rPr>
                <w:rStyle w:val="Strong"/>
                <w:rFonts w:ascii="GHEA Mariam" w:eastAsia="Calibri" w:hAnsi="GHEA Mariam"/>
                <w:b w:val="0"/>
                <w:sz w:val="20"/>
                <w:lang w:val="hy-AM" w:eastAsia="en-GB"/>
              </w:rPr>
            </w:pPr>
            <w:r w:rsidRPr="00B243BF">
              <w:rPr>
                <w:rStyle w:val="Strong"/>
                <w:rFonts w:ascii="GHEA Mariam" w:eastAsia="Calibri" w:hAnsi="GHEA Mariam"/>
                <w:b w:val="0"/>
                <w:sz w:val="20"/>
                <w:lang w:val="ru-RU" w:eastAsia="en-GB"/>
              </w:rPr>
              <w:t>օ</w:t>
            </w:r>
            <w:r w:rsidRPr="00B243BF">
              <w:rPr>
                <w:rStyle w:val="Strong"/>
                <w:rFonts w:ascii="GHEA Mariam" w:eastAsia="Calibri" w:hAnsi="GHEA Mariam"/>
                <w:b w:val="0"/>
                <w:sz w:val="20"/>
                <w:lang w:val="af-ZA" w:eastAsia="en-GB"/>
              </w:rPr>
              <w:t>րենքով չարգելված այլ միջոցներ, մոտ</w:t>
            </w:r>
          </w:p>
          <w:p w:rsidR="00340618" w:rsidRPr="00B243BF" w:rsidRDefault="00340618" w:rsidP="006B47A6">
            <w:pPr>
              <w:pStyle w:val="mechtex"/>
              <w:rPr>
                <w:rFonts w:ascii="GHEA Mariam" w:hAnsi="GHEA Mariam"/>
                <w:sz w:val="20"/>
                <w:lang w:val="af-ZA" w:eastAsia="en-GB"/>
              </w:rPr>
            </w:pPr>
            <w:r w:rsidRPr="00B243BF">
              <w:rPr>
                <w:rFonts w:ascii="GHEA Mariam" w:hAnsi="GHEA Mariam"/>
                <w:sz w:val="20"/>
                <w:lang w:val="af-ZA" w:eastAsia="en-GB"/>
              </w:rPr>
              <w:t>33120.0</w:t>
            </w:r>
            <w:r w:rsidRPr="00B243BF">
              <w:rPr>
                <w:rFonts w:ascii="GHEA Mariam" w:hAnsi="GHEA Mariam"/>
                <w:sz w:val="20"/>
                <w:lang w:val="hy-AM" w:eastAsia="en-GB"/>
              </w:rPr>
              <w:t xml:space="preserve"> </w:t>
            </w:r>
            <w:r w:rsidRPr="00B243BF">
              <w:rPr>
                <w:rFonts w:ascii="GHEA Mariam" w:hAnsi="GHEA Mariam"/>
                <w:sz w:val="20"/>
                <w:lang w:val="en-GB" w:eastAsia="en-GB"/>
              </w:rPr>
              <w:t>հազ</w:t>
            </w:r>
            <w:r w:rsidRPr="00B243BF">
              <w:rPr>
                <w:rFonts w:ascii="GHEA Mariam" w:hAnsi="GHEA Mariam"/>
                <w:sz w:val="20"/>
                <w:lang w:val="af-ZA" w:eastAsia="en-GB"/>
              </w:rPr>
              <w:t>.</w:t>
            </w:r>
            <w:r w:rsidRPr="00B243BF">
              <w:rPr>
                <w:rFonts w:ascii="GHEA Mariam" w:hAnsi="GHEA Mariam"/>
                <w:sz w:val="20"/>
                <w:lang w:val="en-GB" w:eastAsia="en-GB"/>
              </w:rPr>
              <w:t>դրամ</w:t>
            </w:r>
            <w:r w:rsidRPr="00B243BF">
              <w:rPr>
                <w:rFonts w:ascii="GHEA Mariam" w:hAnsi="GHEA Mariam"/>
                <w:sz w:val="20"/>
                <w:lang w:val="af-ZA" w:eastAsia="en-GB"/>
              </w:rPr>
              <w:t>:</w:t>
            </w:r>
          </w:p>
          <w:p w:rsidR="00340618" w:rsidRPr="00B243BF" w:rsidRDefault="00340618" w:rsidP="006B47A6">
            <w:pPr>
              <w:pStyle w:val="mechtex"/>
              <w:rPr>
                <w:rFonts w:ascii="GHEA Mariam" w:hAnsi="GHEA Mariam"/>
                <w:sz w:val="20"/>
                <w:lang w:val="af-ZA" w:eastAsia="en-GB"/>
              </w:rPr>
            </w:pPr>
          </w:p>
          <w:p w:rsidR="00340618" w:rsidRPr="00B243BF" w:rsidRDefault="00340618" w:rsidP="006B47A6">
            <w:pPr>
              <w:pStyle w:val="mechtex"/>
              <w:rPr>
                <w:rStyle w:val="Strong"/>
                <w:rFonts w:ascii="GHEA Mariam" w:eastAsia="Calibri" w:hAnsi="GHEA Mariam"/>
                <w:b w:val="0"/>
                <w:sz w:val="20"/>
                <w:lang w:val="hy-AM" w:eastAsia="en-GB"/>
              </w:rPr>
            </w:pPr>
            <w:r w:rsidRPr="00B243BF">
              <w:rPr>
                <w:rFonts w:ascii="GHEA Mariam" w:hAnsi="GHEA Mariam"/>
                <w:sz w:val="20"/>
                <w:lang w:val="hy-AM" w:eastAsia="en-GB"/>
              </w:rPr>
              <w:t>2019թ  13</w:t>
            </w:r>
            <w:r w:rsidRPr="00B243BF">
              <w:rPr>
                <w:rFonts w:ascii="Calibri" w:hAnsi="Calibri" w:cs="Calibri"/>
                <w:sz w:val="20"/>
                <w:lang w:val="hy-AM" w:eastAsia="en-GB"/>
              </w:rPr>
              <w:t> </w:t>
            </w:r>
            <w:r w:rsidRPr="00B243BF">
              <w:rPr>
                <w:rFonts w:ascii="GHEA Mariam" w:hAnsi="GHEA Mariam"/>
                <w:sz w:val="20"/>
                <w:lang w:val="hy-AM" w:eastAsia="en-GB"/>
              </w:rPr>
              <w:t>560,0 հազ դրամ</w:t>
            </w:r>
          </w:p>
          <w:p w:rsidR="00340618" w:rsidRPr="00B243BF" w:rsidRDefault="00340618" w:rsidP="006B47A6">
            <w:pPr>
              <w:pStyle w:val="mechtex"/>
              <w:rPr>
                <w:rFonts w:ascii="GHEA Mariam" w:eastAsia="Calibri" w:hAnsi="GHEA Mariam" w:cs="GHEA Grapalat"/>
                <w:sz w:val="20"/>
                <w:lang w:val="af-ZA" w:eastAsia="en-GB"/>
              </w:rPr>
            </w:pPr>
          </w:p>
        </w:tc>
      </w:tr>
      <w:tr w:rsidR="00B243BF" w:rsidRPr="00A42708" w:rsidTr="006B47A6">
        <w:tblPrEx>
          <w:tblLook w:val="04A0" w:firstRow="1" w:lastRow="0" w:firstColumn="1" w:lastColumn="0" w:noHBand="0" w:noVBand="1"/>
        </w:tblPrEx>
        <w:tc>
          <w:tcPr>
            <w:tcW w:w="425" w:type="dxa"/>
            <w:shd w:val="clear" w:color="auto" w:fill="auto"/>
          </w:tcPr>
          <w:p w:rsidR="00340618" w:rsidRPr="00B243BF" w:rsidRDefault="00340618" w:rsidP="006B47A6">
            <w:pPr>
              <w:pStyle w:val="mechtex"/>
              <w:jc w:val="left"/>
              <w:rPr>
                <w:rFonts w:ascii="GHEA Mariam" w:eastAsia="Calibri" w:hAnsi="GHEA Mariam" w:cs="Sylfaen"/>
                <w:sz w:val="20"/>
                <w:lang w:val="hy-AM" w:eastAsia="en-GB"/>
              </w:rPr>
            </w:pPr>
          </w:p>
        </w:tc>
        <w:tc>
          <w:tcPr>
            <w:tcW w:w="2269" w:type="dxa"/>
            <w:shd w:val="clear" w:color="auto" w:fill="auto"/>
          </w:tcPr>
          <w:p w:rsidR="00340618" w:rsidRPr="00B243BF" w:rsidRDefault="00340618" w:rsidP="006B47A6">
            <w:pPr>
              <w:pStyle w:val="mechtex"/>
              <w:jc w:val="left"/>
              <w:rPr>
                <w:rFonts w:ascii="GHEA Mariam" w:eastAsia="Calibri" w:hAnsi="GHEA Mariam"/>
                <w:sz w:val="20"/>
                <w:lang w:val="af-ZA" w:eastAsia="en-GB"/>
              </w:rPr>
            </w:pPr>
          </w:p>
        </w:tc>
        <w:tc>
          <w:tcPr>
            <w:tcW w:w="2410" w:type="dxa"/>
            <w:shd w:val="clear" w:color="auto" w:fill="auto"/>
          </w:tcPr>
          <w:p w:rsidR="00340618" w:rsidRPr="00B243BF" w:rsidRDefault="00340618" w:rsidP="006B47A6">
            <w:pPr>
              <w:pStyle w:val="mechtex"/>
              <w:tabs>
                <w:tab w:val="left" w:pos="225"/>
              </w:tabs>
              <w:jc w:val="left"/>
              <w:rPr>
                <w:rFonts w:ascii="GHEA Mariam" w:eastAsia="Calibri" w:hAnsi="GHEA Mariam" w:cs="Sylfaen"/>
                <w:b/>
                <w:sz w:val="20"/>
                <w:lang w:val="hy-AM"/>
              </w:rPr>
            </w:pPr>
            <w:r w:rsidRPr="00B243BF">
              <w:rPr>
                <w:rFonts w:ascii="GHEA Mariam" w:hAnsi="GHEA Mariam" w:cs="GHEA Grapalat"/>
                <w:b/>
                <w:bCs/>
                <w:sz w:val="20"/>
                <w:lang w:val="hy-AM" w:eastAsia="en-US"/>
              </w:rPr>
              <w:t xml:space="preserve">7,3 </w:t>
            </w:r>
            <w:r w:rsidRPr="00B243BF">
              <w:rPr>
                <w:rFonts w:ascii="GHEA Mariam" w:eastAsia="Calibri" w:hAnsi="GHEA Mariam" w:cs="Sylfaen"/>
                <w:b/>
                <w:sz w:val="20"/>
                <w:lang w:val="hy-AM"/>
              </w:rPr>
              <w:t>ՀՀ</w:t>
            </w:r>
            <w:r w:rsidRPr="00B243BF">
              <w:rPr>
                <w:rFonts w:ascii="GHEA Mariam" w:eastAsia="Calibri" w:hAnsi="GHEA Mariam" w:cs="Sylfaen"/>
                <w:b/>
                <w:sz w:val="20"/>
                <w:lang w:val="it-IT"/>
              </w:rPr>
              <w:t xml:space="preserve"> </w:t>
            </w:r>
            <w:r w:rsidRPr="00B243BF">
              <w:rPr>
                <w:rFonts w:ascii="GHEA Mariam" w:eastAsia="Calibri" w:hAnsi="GHEA Mariam" w:cs="Sylfaen"/>
                <w:b/>
                <w:sz w:val="20"/>
                <w:lang w:val="hy-AM"/>
              </w:rPr>
              <w:t>տարածքում</w:t>
            </w:r>
            <w:r w:rsidRPr="00B243BF">
              <w:rPr>
                <w:rFonts w:ascii="GHEA Mariam" w:eastAsia="Calibri" w:hAnsi="GHEA Mariam" w:cs="Sylfaen"/>
                <w:b/>
                <w:sz w:val="20"/>
                <w:lang w:val="it-IT"/>
              </w:rPr>
              <w:t xml:space="preserve"> </w:t>
            </w:r>
            <w:r w:rsidRPr="00B243BF">
              <w:rPr>
                <w:rFonts w:ascii="GHEA Mariam" w:eastAsia="Calibri" w:hAnsi="GHEA Mariam" w:cs="Sylfaen"/>
                <w:b/>
                <w:sz w:val="20"/>
                <w:lang w:val="hy-AM"/>
              </w:rPr>
              <w:t>աղտոտված</w:t>
            </w:r>
            <w:r w:rsidRPr="00B243BF">
              <w:rPr>
                <w:rFonts w:ascii="GHEA Mariam" w:eastAsia="Calibri" w:hAnsi="GHEA Mariam" w:cs="Sylfaen"/>
                <w:b/>
                <w:sz w:val="20"/>
                <w:lang w:val="af-ZA"/>
              </w:rPr>
              <w:t xml:space="preserve">, </w:t>
            </w:r>
            <w:r w:rsidRPr="00B243BF">
              <w:rPr>
                <w:rFonts w:ascii="GHEA Mariam" w:eastAsia="Calibri" w:hAnsi="GHEA Mariam" w:cs="Sylfaen"/>
                <w:b/>
                <w:sz w:val="20"/>
                <w:lang w:val="hy-AM"/>
              </w:rPr>
              <w:t>դեգրադացված</w:t>
            </w:r>
            <w:r w:rsidRPr="00B243BF">
              <w:rPr>
                <w:rFonts w:ascii="GHEA Mariam" w:eastAsia="Calibri" w:hAnsi="GHEA Mariam" w:cs="Sylfaen"/>
                <w:b/>
                <w:sz w:val="20"/>
                <w:lang w:val="af-ZA"/>
              </w:rPr>
              <w:t xml:space="preserve"> </w:t>
            </w:r>
            <w:r w:rsidRPr="00B243BF">
              <w:rPr>
                <w:rFonts w:ascii="GHEA Mariam" w:eastAsia="Calibri" w:hAnsi="GHEA Mariam" w:cs="Sylfaen"/>
                <w:b/>
                <w:sz w:val="20"/>
                <w:lang w:val="hy-AM"/>
              </w:rPr>
              <w:t>հողերի</w:t>
            </w:r>
            <w:r w:rsidRPr="00B243BF">
              <w:rPr>
                <w:rFonts w:ascii="GHEA Mariam" w:eastAsia="Calibri" w:hAnsi="GHEA Mariam" w:cs="Sylfaen"/>
                <w:b/>
                <w:sz w:val="20"/>
                <w:lang w:val="af-ZA"/>
              </w:rPr>
              <w:t xml:space="preserve"> </w:t>
            </w:r>
            <w:r w:rsidRPr="00B243BF">
              <w:rPr>
                <w:rFonts w:ascii="GHEA Mariam" w:eastAsia="Calibri" w:hAnsi="GHEA Mariam" w:cs="Sylfaen"/>
                <w:b/>
                <w:sz w:val="20"/>
                <w:lang w:val="hy-AM"/>
              </w:rPr>
              <w:t>մոնիթորինգի</w:t>
            </w:r>
            <w:r w:rsidRPr="00B243BF">
              <w:rPr>
                <w:rFonts w:ascii="GHEA Mariam" w:eastAsia="Calibri" w:hAnsi="GHEA Mariam" w:cs="Sylfaen"/>
                <w:b/>
                <w:sz w:val="20"/>
                <w:lang w:val="af-ZA"/>
              </w:rPr>
              <w:t xml:space="preserve"> </w:t>
            </w:r>
            <w:r w:rsidRPr="00B243BF">
              <w:rPr>
                <w:rFonts w:ascii="GHEA Mariam" w:eastAsia="Calibri" w:hAnsi="GHEA Mariam" w:cs="Sylfaen"/>
                <w:b/>
                <w:sz w:val="20"/>
                <w:lang w:val="hy-AM"/>
              </w:rPr>
              <w:t>իրականացում</w:t>
            </w:r>
          </w:p>
          <w:p w:rsidR="00340618" w:rsidRPr="00B243BF" w:rsidRDefault="00340618" w:rsidP="006B47A6">
            <w:pPr>
              <w:pStyle w:val="mechtex"/>
              <w:tabs>
                <w:tab w:val="left" w:pos="225"/>
              </w:tabs>
              <w:jc w:val="left"/>
              <w:rPr>
                <w:rFonts w:ascii="GHEA Mariam" w:hAnsi="GHEA Mariam" w:cs="GHEA Grapalat"/>
                <w:bCs/>
                <w:sz w:val="20"/>
                <w:lang w:val="hy-AM" w:eastAsia="en-US"/>
              </w:rPr>
            </w:pPr>
            <w:r w:rsidRPr="00B243BF">
              <w:rPr>
                <w:rFonts w:ascii="GHEA Mariam" w:hAnsi="GHEA Mariam" w:cs="GHEA Grapalat"/>
                <w:bCs/>
                <w:sz w:val="20"/>
                <w:lang w:val="hy-AM" w:eastAsia="en-US"/>
              </w:rPr>
              <w:t>ա/ աղտոտվածության ուսումնասիրության թիրախային հարթակների ընտրություն</w:t>
            </w:r>
          </w:p>
          <w:p w:rsidR="00340618" w:rsidRPr="00B243BF" w:rsidRDefault="00340618" w:rsidP="006B47A6">
            <w:pPr>
              <w:pStyle w:val="mechtex"/>
              <w:tabs>
                <w:tab w:val="left" w:pos="225"/>
              </w:tabs>
              <w:rPr>
                <w:rFonts w:ascii="GHEA Mariam" w:hAnsi="GHEA Mariam" w:cs="GHEA Grapalat"/>
                <w:bCs/>
                <w:sz w:val="20"/>
                <w:lang w:val="hy-AM" w:eastAsia="en-US"/>
              </w:rPr>
            </w:pPr>
          </w:p>
          <w:p w:rsidR="00340618" w:rsidRPr="00B243BF" w:rsidRDefault="00340618" w:rsidP="006B47A6">
            <w:pPr>
              <w:pStyle w:val="mechtex"/>
              <w:tabs>
                <w:tab w:val="left" w:pos="225"/>
              </w:tabs>
              <w:jc w:val="left"/>
              <w:rPr>
                <w:rFonts w:ascii="GHEA Mariam" w:hAnsi="GHEA Mariam" w:cs="GHEA Grapalat"/>
                <w:bCs/>
                <w:sz w:val="20"/>
                <w:lang w:val="hy-AM" w:eastAsia="en-US"/>
              </w:rPr>
            </w:pPr>
            <w:r w:rsidRPr="00B243BF">
              <w:rPr>
                <w:rFonts w:ascii="GHEA Mariam" w:hAnsi="GHEA Mariam" w:cs="GHEA Grapalat"/>
                <w:bCs/>
                <w:sz w:val="20"/>
                <w:lang w:val="hy-AM" w:eastAsia="en-US"/>
              </w:rPr>
              <w:t>բ/ մշտադիտարկման ցանցի ստեղծում</w:t>
            </w:r>
          </w:p>
        </w:tc>
        <w:tc>
          <w:tcPr>
            <w:tcW w:w="2268" w:type="dxa"/>
            <w:shd w:val="clear" w:color="auto" w:fill="auto"/>
          </w:tcPr>
          <w:p w:rsidR="00340618" w:rsidRPr="00B243BF" w:rsidRDefault="00340618" w:rsidP="006B47A6">
            <w:pPr>
              <w:tabs>
                <w:tab w:val="left" w:pos="1134"/>
                <w:tab w:val="left" w:pos="1629"/>
              </w:tabs>
              <w:ind w:firstLine="9"/>
              <w:jc w:val="center"/>
              <w:rPr>
                <w:rFonts w:ascii="GHEA Mariam" w:eastAsia="Calibri" w:hAnsi="GHEA Mariam" w:cs="Sylfaen"/>
                <w:lang w:val="af-ZA"/>
              </w:rPr>
            </w:pPr>
            <w:r w:rsidRPr="00B243BF">
              <w:rPr>
                <w:rFonts w:ascii="GHEA Mariam" w:eastAsia="Calibri" w:hAnsi="GHEA Mariam" w:cs="Sylfaen"/>
                <w:lang w:val="hy-AM"/>
              </w:rPr>
              <w:t>ՀՀ</w:t>
            </w:r>
            <w:r w:rsidRPr="00B243BF">
              <w:rPr>
                <w:rFonts w:ascii="GHEA Mariam" w:eastAsia="Calibri" w:hAnsi="GHEA Mariam" w:cs="Sylfaen"/>
                <w:lang w:val="af-ZA"/>
              </w:rPr>
              <w:t xml:space="preserve"> </w:t>
            </w:r>
            <w:r w:rsidRPr="00B243BF">
              <w:rPr>
                <w:rFonts w:ascii="GHEA Mariam" w:eastAsia="Calibri" w:hAnsi="GHEA Mariam" w:cs="Sylfaen"/>
                <w:lang w:val="hy-AM"/>
              </w:rPr>
              <w:t>տարածքին</w:t>
            </w:r>
            <w:r w:rsidRPr="00B243BF">
              <w:rPr>
                <w:rFonts w:ascii="GHEA Mariam" w:eastAsia="Calibri" w:hAnsi="GHEA Mariam" w:cs="Sylfaen"/>
                <w:lang w:val="af-ZA"/>
              </w:rPr>
              <w:t xml:space="preserve"> </w:t>
            </w:r>
            <w:r w:rsidRPr="00B243BF">
              <w:rPr>
                <w:rFonts w:ascii="GHEA Mariam" w:eastAsia="Calibri" w:hAnsi="GHEA Mariam" w:cs="Sylfaen"/>
                <w:lang w:val="hy-AM"/>
              </w:rPr>
              <w:t>համարժեք՝</w:t>
            </w:r>
            <w:r w:rsidRPr="00B243BF">
              <w:rPr>
                <w:rFonts w:ascii="GHEA Mariam" w:eastAsia="Calibri" w:hAnsi="GHEA Mariam" w:cs="Sylfaen"/>
                <w:lang w:val="af-ZA"/>
              </w:rPr>
              <w:t xml:space="preserve"> </w:t>
            </w:r>
            <w:r w:rsidRPr="00B243BF">
              <w:rPr>
                <w:rFonts w:ascii="GHEA Mariam" w:eastAsia="Calibri" w:hAnsi="GHEA Mariam" w:cs="Sylfaen"/>
                <w:lang w:val="hy-AM"/>
              </w:rPr>
              <w:t>նպատակային</w:t>
            </w:r>
            <w:r w:rsidRPr="00B243BF">
              <w:rPr>
                <w:rFonts w:ascii="GHEA Mariam" w:eastAsia="Calibri" w:hAnsi="GHEA Mariam" w:cs="Sylfaen"/>
                <w:lang w:val="af-ZA"/>
              </w:rPr>
              <w:t xml:space="preserve"> </w:t>
            </w:r>
            <w:r w:rsidRPr="00B243BF">
              <w:rPr>
                <w:rFonts w:ascii="GHEA Mariam" w:eastAsia="Calibri" w:hAnsi="GHEA Mariam" w:cs="Sylfaen"/>
                <w:lang w:val="hy-AM"/>
              </w:rPr>
              <w:t>տեղեկատվության</w:t>
            </w:r>
            <w:r w:rsidRPr="00B243BF">
              <w:rPr>
                <w:rFonts w:ascii="GHEA Mariam" w:eastAsia="Calibri" w:hAnsi="GHEA Mariam" w:cs="Sylfaen"/>
                <w:lang w:val="af-ZA"/>
              </w:rPr>
              <w:t xml:space="preserve"> </w:t>
            </w:r>
            <w:r w:rsidRPr="00B243BF">
              <w:rPr>
                <w:rFonts w:ascii="GHEA Mariam" w:eastAsia="Calibri" w:hAnsi="GHEA Mariam" w:cs="Sylfaen"/>
                <w:lang w:val="hy-AM"/>
              </w:rPr>
              <w:t>ստացում</w:t>
            </w:r>
            <w:r w:rsidRPr="00B243BF">
              <w:rPr>
                <w:rFonts w:ascii="GHEA Mariam" w:eastAsia="Calibri" w:hAnsi="GHEA Mariam" w:cs="Sylfaen"/>
                <w:lang w:val="af-ZA"/>
              </w:rPr>
              <w:t xml:space="preserve"> </w:t>
            </w:r>
            <w:r w:rsidRPr="00B243BF">
              <w:rPr>
                <w:rFonts w:ascii="GHEA Mariam" w:eastAsia="Calibri" w:hAnsi="GHEA Mariam" w:cs="Sylfaen"/>
                <w:lang w:val="hy-AM"/>
              </w:rPr>
              <w:t>ապահովող</w:t>
            </w:r>
            <w:r w:rsidRPr="00B243BF">
              <w:rPr>
                <w:rFonts w:ascii="GHEA Mariam" w:eastAsia="Calibri" w:hAnsi="GHEA Mariam" w:cs="Sylfaen"/>
                <w:lang w:val="af-ZA"/>
              </w:rPr>
              <w:t xml:space="preserve"> </w:t>
            </w:r>
            <w:r w:rsidRPr="00B243BF">
              <w:rPr>
                <w:rFonts w:ascii="GHEA Mariam" w:eastAsia="Calibri" w:hAnsi="GHEA Mariam" w:cs="Sylfaen"/>
                <w:lang w:val="hy-AM"/>
              </w:rPr>
              <w:t>մոնիթորինգային</w:t>
            </w:r>
            <w:r w:rsidRPr="00B243BF">
              <w:rPr>
                <w:rFonts w:ascii="GHEA Mariam" w:eastAsia="Calibri" w:hAnsi="GHEA Mariam" w:cs="Sylfaen"/>
                <w:lang w:val="af-ZA"/>
              </w:rPr>
              <w:t xml:space="preserve"> </w:t>
            </w:r>
            <w:r w:rsidRPr="00B243BF">
              <w:rPr>
                <w:rFonts w:ascii="GHEA Mariam" w:eastAsia="Calibri" w:hAnsi="GHEA Mariam" w:cs="Sylfaen"/>
                <w:lang w:val="hy-AM"/>
              </w:rPr>
              <w:t>ցանցի</w:t>
            </w:r>
            <w:r w:rsidRPr="00B243BF">
              <w:rPr>
                <w:rFonts w:ascii="GHEA Mariam" w:eastAsia="Calibri" w:hAnsi="GHEA Mariam" w:cs="Sylfaen"/>
                <w:lang w:val="af-ZA"/>
              </w:rPr>
              <w:t xml:space="preserve"> </w:t>
            </w:r>
            <w:r w:rsidRPr="00B243BF">
              <w:rPr>
                <w:rFonts w:ascii="GHEA Mariam" w:eastAsia="Calibri" w:hAnsi="GHEA Mariam" w:cs="Sylfaen"/>
                <w:lang w:val="hy-AM"/>
              </w:rPr>
              <w:t>առկայություն</w:t>
            </w:r>
          </w:p>
        </w:tc>
        <w:tc>
          <w:tcPr>
            <w:tcW w:w="2268" w:type="dxa"/>
            <w:shd w:val="clear" w:color="auto" w:fill="auto"/>
          </w:tcPr>
          <w:p w:rsidR="00340618" w:rsidRPr="00B243BF" w:rsidRDefault="00340618" w:rsidP="006B47A6">
            <w:pPr>
              <w:spacing w:before="100" w:beforeAutospacing="1" w:after="100" w:afterAutospacing="1"/>
              <w:jc w:val="center"/>
              <w:rPr>
                <w:rFonts w:ascii="GHEA Mariam" w:hAnsi="GHEA Mariam"/>
                <w:lang w:val="af-ZA"/>
              </w:rPr>
            </w:pPr>
            <w:r w:rsidRPr="00B243BF">
              <w:rPr>
                <w:rFonts w:ascii="GHEA Mariam" w:hAnsi="GHEA Mariam"/>
                <w:lang w:val="ru-RU"/>
              </w:rPr>
              <w:t>Բնապահպանության նախարարություն</w:t>
            </w:r>
          </w:p>
        </w:tc>
        <w:tc>
          <w:tcPr>
            <w:tcW w:w="2126" w:type="dxa"/>
            <w:shd w:val="clear" w:color="auto" w:fill="auto"/>
          </w:tcPr>
          <w:p w:rsidR="00340618" w:rsidRPr="00B243BF" w:rsidRDefault="00340618" w:rsidP="006B47A6">
            <w:pPr>
              <w:tabs>
                <w:tab w:val="left" w:pos="1770"/>
              </w:tabs>
              <w:jc w:val="center"/>
              <w:rPr>
                <w:rFonts w:ascii="GHEA Mariam" w:eastAsia="Calibri" w:hAnsi="GHEA Mariam"/>
              </w:rPr>
            </w:pPr>
            <w:r w:rsidRPr="00B243BF">
              <w:rPr>
                <w:rFonts w:ascii="GHEA Mariam" w:eastAsia="Calibri" w:hAnsi="GHEA Mariam"/>
              </w:rPr>
              <w:t>-</w:t>
            </w:r>
          </w:p>
        </w:tc>
        <w:tc>
          <w:tcPr>
            <w:tcW w:w="1843" w:type="dxa"/>
            <w:shd w:val="clear" w:color="auto" w:fill="auto"/>
          </w:tcPr>
          <w:p w:rsidR="00340618" w:rsidRPr="00B243BF" w:rsidRDefault="00340618" w:rsidP="006B47A6">
            <w:pPr>
              <w:pStyle w:val="mechtex"/>
              <w:rPr>
                <w:rFonts w:ascii="GHEA Mariam" w:eastAsia="Calibri" w:hAnsi="GHEA Mariam" w:cs="Sylfaen"/>
                <w:sz w:val="20"/>
                <w:lang w:val="hy-AM" w:eastAsia="en-GB"/>
              </w:rPr>
            </w:pPr>
            <w:r w:rsidRPr="00B243BF">
              <w:rPr>
                <w:rFonts w:ascii="GHEA Mariam" w:eastAsia="Calibri" w:hAnsi="GHEA Mariam" w:cs="Sylfaen"/>
                <w:sz w:val="20"/>
                <w:lang w:val="hy-AM" w:eastAsia="en-GB"/>
              </w:rPr>
              <w:t>2019</w:t>
            </w:r>
            <w:r w:rsidRPr="00B243BF">
              <w:rPr>
                <w:rFonts w:ascii="GHEA Mariam" w:eastAsia="Calibri" w:hAnsi="GHEA Mariam" w:cs="Sylfaen"/>
                <w:sz w:val="20"/>
                <w:lang w:val="ru-RU" w:eastAsia="en-GB"/>
              </w:rPr>
              <w:t xml:space="preserve"> </w:t>
            </w:r>
            <w:r w:rsidRPr="00B243BF">
              <w:rPr>
                <w:rFonts w:ascii="GHEA Mariam" w:eastAsia="Calibri" w:hAnsi="GHEA Mariam" w:cs="Sylfaen"/>
                <w:sz w:val="20"/>
                <w:lang w:val="hy-AM" w:eastAsia="en-GB"/>
              </w:rPr>
              <w:t>թ. և շարունա-կական</w:t>
            </w:r>
          </w:p>
          <w:p w:rsidR="00340618" w:rsidRPr="00B243BF" w:rsidRDefault="00340618" w:rsidP="006B47A6">
            <w:pPr>
              <w:pStyle w:val="mechtex"/>
              <w:rPr>
                <w:rFonts w:ascii="GHEA Mariam" w:eastAsia="Calibri" w:hAnsi="GHEA Mariam" w:cs="GHEA Grapalat"/>
                <w:sz w:val="20"/>
                <w:lang w:val="af-ZA" w:eastAsia="en-GB"/>
              </w:rPr>
            </w:pPr>
          </w:p>
        </w:tc>
        <w:tc>
          <w:tcPr>
            <w:tcW w:w="1701" w:type="dxa"/>
            <w:shd w:val="clear" w:color="auto" w:fill="auto"/>
          </w:tcPr>
          <w:p w:rsidR="00340618" w:rsidRPr="00B243BF" w:rsidRDefault="00340618" w:rsidP="006B47A6">
            <w:pPr>
              <w:pStyle w:val="mechtex"/>
              <w:rPr>
                <w:rStyle w:val="Strong"/>
                <w:rFonts w:ascii="GHEA Mariam" w:eastAsia="Calibri" w:hAnsi="GHEA Mariam"/>
                <w:b w:val="0"/>
                <w:sz w:val="20"/>
                <w:lang w:val="af-ZA" w:eastAsia="en-GB"/>
              </w:rPr>
            </w:pPr>
            <w:r w:rsidRPr="00B243BF">
              <w:rPr>
                <w:rStyle w:val="Strong"/>
                <w:rFonts w:ascii="GHEA Mariam" w:eastAsia="Calibri" w:hAnsi="GHEA Mariam"/>
                <w:b w:val="0"/>
                <w:sz w:val="20"/>
                <w:lang w:val="ru-RU" w:eastAsia="en-GB"/>
              </w:rPr>
              <w:t>Պետական</w:t>
            </w:r>
            <w:r w:rsidRPr="00B243BF">
              <w:rPr>
                <w:rStyle w:val="Strong"/>
                <w:rFonts w:ascii="GHEA Mariam" w:eastAsia="Calibri" w:hAnsi="GHEA Mariam"/>
                <w:b w:val="0"/>
                <w:sz w:val="20"/>
                <w:lang w:val="af-ZA" w:eastAsia="en-GB"/>
              </w:rPr>
              <w:t xml:space="preserve"> </w:t>
            </w:r>
            <w:r w:rsidRPr="00B243BF">
              <w:rPr>
                <w:rStyle w:val="Strong"/>
                <w:rFonts w:ascii="GHEA Mariam" w:eastAsia="Calibri" w:hAnsi="GHEA Mariam"/>
                <w:b w:val="0"/>
                <w:sz w:val="20"/>
                <w:lang w:val="ru-RU" w:eastAsia="en-GB"/>
              </w:rPr>
              <w:t>բյուջե</w:t>
            </w:r>
            <w:r w:rsidRPr="00B243BF">
              <w:rPr>
                <w:rStyle w:val="Strong"/>
                <w:rFonts w:ascii="GHEA Mariam" w:eastAsia="Calibri" w:hAnsi="GHEA Mariam"/>
                <w:b w:val="0"/>
                <w:sz w:val="20"/>
                <w:lang w:val="af-ZA" w:eastAsia="en-GB"/>
              </w:rPr>
              <w:t>,</w:t>
            </w:r>
          </w:p>
          <w:p w:rsidR="00340618" w:rsidRPr="00B243BF" w:rsidRDefault="00340618" w:rsidP="006B47A6">
            <w:pPr>
              <w:pStyle w:val="mechtex"/>
              <w:rPr>
                <w:rStyle w:val="Strong"/>
                <w:rFonts w:ascii="GHEA Mariam" w:eastAsia="Calibri" w:hAnsi="GHEA Mariam"/>
                <w:b w:val="0"/>
                <w:sz w:val="20"/>
                <w:lang w:val="af-ZA" w:eastAsia="en-GB"/>
              </w:rPr>
            </w:pPr>
            <w:r w:rsidRPr="00B243BF">
              <w:rPr>
                <w:rStyle w:val="Strong"/>
                <w:rFonts w:ascii="GHEA Mariam" w:eastAsia="Calibri" w:hAnsi="GHEA Mariam"/>
                <w:b w:val="0"/>
                <w:sz w:val="20"/>
                <w:lang w:val="ru-RU" w:eastAsia="en-GB"/>
              </w:rPr>
              <w:t>օ</w:t>
            </w:r>
            <w:r w:rsidRPr="00B243BF">
              <w:rPr>
                <w:rStyle w:val="Strong"/>
                <w:rFonts w:ascii="GHEA Mariam" w:eastAsia="Calibri" w:hAnsi="GHEA Mariam"/>
                <w:b w:val="0"/>
                <w:sz w:val="20"/>
                <w:lang w:val="af-ZA" w:eastAsia="en-GB"/>
              </w:rPr>
              <w:t xml:space="preserve">րենքով չարգելված այլ </w:t>
            </w:r>
            <w:r w:rsidRPr="00B243BF">
              <w:rPr>
                <w:rStyle w:val="Strong"/>
                <w:rFonts w:ascii="GHEA Mariam" w:eastAsia="Calibri" w:hAnsi="GHEA Mariam"/>
                <w:b w:val="0"/>
                <w:sz w:val="20"/>
                <w:lang w:val="hy-AM" w:eastAsia="en-GB"/>
              </w:rPr>
              <w:t>աղբյուրներ</w:t>
            </w:r>
            <w:r w:rsidRPr="00B243BF">
              <w:rPr>
                <w:rStyle w:val="Strong"/>
                <w:rFonts w:ascii="GHEA Mariam" w:eastAsia="Calibri" w:hAnsi="GHEA Mariam"/>
                <w:b w:val="0"/>
                <w:sz w:val="20"/>
                <w:lang w:val="af-ZA" w:eastAsia="en-GB"/>
              </w:rPr>
              <w:t>,</w:t>
            </w:r>
          </w:p>
          <w:p w:rsidR="00340618" w:rsidRPr="00B243BF" w:rsidRDefault="00340618" w:rsidP="006B47A6">
            <w:pPr>
              <w:pStyle w:val="mechtex"/>
              <w:rPr>
                <w:rStyle w:val="Strong"/>
                <w:rFonts w:ascii="GHEA Mariam" w:eastAsia="Calibri" w:hAnsi="GHEA Mariam"/>
                <w:b w:val="0"/>
                <w:sz w:val="20"/>
                <w:lang w:val="af-ZA" w:eastAsia="en-GB"/>
              </w:rPr>
            </w:pPr>
            <w:r w:rsidRPr="00B243BF">
              <w:rPr>
                <w:rFonts w:ascii="GHEA Mariam" w:hAnsi="GHEA Mariam"/>
                <w:sz w:val="20"/>
                <w:lang w:val="af-ZA" w:eastAsia="en-GB"/>
              </w:rPr>
              <w:t xml:space="preserve">մոտ 100300.0 </w:t>
            </w:r>
            <w:r w:rsidRPr="00B243BF">
              <w:rPr>
                <w:rFonts w:ascii="GHEA Mariam" w:hAnsi="GHEA Mariam"/>
                <w:sz w:val="20"/>
                <w:lang w:val="en-GB" w:eastAsia="en-GB"/>
              </w:rPr>
              <w:t>հազ</w:t>
            </w:r>
            <w:r w:rsidRPr="00B243BF">
              <w:rPr>
                <w:rFonts w:ascii="GHEA Mariam" w:hAnsi="GHEA Mariam"/>
                <w:sz w:val="20"/>
                <w:lang w:val="af-ZA" w:eastAsia="en-GB"/>
              </w:rPr>
              <w:t>.</w:t>
            </w:r>
            <w:r w:rsidRPr="00B243BF">
              <w:rPr>
                <w:rFonts w:ascii="GHEA Mariam" w:hAnsi="GHEA Mariam"/>
                <w:sz w:val="20"/>
                <w:lang w:val="en-GB" w:eastAsia="en-GB"/>
              </w:rPr>
              <w:t>դրամ</w:t>
            </w:r>
          </w:p>
          <w:p w:rsidR="00340618" w:rsidRPr="00B243BF" w:rsidRDefault="00340618" w:rsidP="006B47A6">
            <w:pPr>
              <w:pStyle w:val="mechtex"/>
              <w:rPr>
                <w:rStyle w:val="Strong"/>
                <w:rFonts w:ascii="GHEA Mariam" w:eastAsia="Calibri" w:hAnsi="GHEA Mariam"/>
                <w:b w:val="0"/>
                <w:sz w:val="20"/>
                <w:lang w:val="af-ZA" w:eastAsia="en-GB"/>
              </w:rPr>
            </w:pPr>
          </w:p>
          <w:p w:rsidR="00340618" w:rsidRPr="00B243BF" w:rsidRDefault="00340618" w:rsidP="006B47A6">
            <w:pPr>
              <w:pStyle w:val="mechtex"/>
              <w:rPr>
                <w:rStyle w:val="Strong"/>
                <w:rFonts w:ascii="GHEA Mariam" w:eastAsia="Calibri" w:hAnsi="GHEA Mariam"/>
                <w:b w:val="0"/>
                <w:sz w:val="20"/>
                <w:lang w:val="hy-AM" w:eastAsia="en-GB"/>
              </w:rPr>
            </w:pPr>
            <w:r w:rsidRPr="00B243BF">
              <w:rPr>
                <w:rFonts w:ascii="GHEA Mariam" w:hAnsi="GHEA Mariam"/>
                <w:sz w:val="20"/>
                <w:lang w:val="hy-AM" w:eastAsia="en-GB"/>
              </w:rPr>
              <w:t xml:space="preserve">2019թ  </w:t>
            </w:r>
            <w:r w:rsidRPr="00B243BF">
              <w:rPr>
                <w:rFonts w:ascii="GHEA Mariam" w:hAnsi="GHEA Mariam"/>
                <w:sz w:val="20"/>
                <w:lang w:val="af-ZA" w:eastAsia="en-GB"/>
              </w:rPr>
              <w:t>34 080</w:t>
            </w:r>
            <w:r w:rsidRPr="00B243BF">
              <w:rPr>
                <w:rFonts w:ascii="GHEA Mariam" w:hAnsi="GHEA Mariam"/>
                <w:sz w:val="20"/>
                <w:lang w:val="hy-AM" w:eastAsia="en-GB"/>
              </w:rPr>
              <w:t>,0 հազ դրամ</w:t>
            </w:r>
          </w:p>
          <w:p w:rsidR="00340618" w:rsidRPr="00B243BF" w:rsidRDefault="00340618" w:rsidP="006B47A6">
            <w:pPr>
              <w:pStyle w:val="mechtex"/>
              <w:rPr>
                <w:rFonts w:ascii="GHEA Mariam" w:eastAsia="Calibri" w:hAnsi="GHEA Mariam" w:cs="GHEA Grapalat"/>
                <w:sz w:val="20"/>
                <w:lang w:val="af-ZA" w:eastAsia="en-GB"/>
              </w:rPr>
            </w:pPr>
          </w:p>
        </w:tc>
      </w:tr>
      <w:tr w:rsidR="00B243BF" w:rsidRPr="00A42708" w:rsidTr="006B47A6">
        <w:tblPrEx>
          <w:tblLook w:val="04A0" w:firstRow="1" w:lastRow="0" w:firstColumn="1" w:lastColumn="0" w:noHBand="0" w:noVBand="1"/>
        </w:tblPrEx>
        <w:trPr>
          <w:trHeight w:val="701"/>
        </w:trPr>
        <w:tc>
          <w:tcPr>
            <w:tcW w:w="425" w:type="dxa"/>
            <w:shd w:val="clear" w:color="auto" w:fill="auto"/>
          </w:tcPr>
          <w:p w:rsidR="00340618" w:rsidRPr="00B243BF" w:rsidRDefault="00340618" w:rsidP="006B47A6">
            <w:pPr>
              <w:rPr>
                <w:rFonts w:ascii="GHEA Mariam" w:eastAsia="Calibri" w:hAnsi="GHEA Mariam" w:cs="Sylfaen"/>
                <w:lang w:val="hy-AM"/>
              </w:rPr>
            </w:pPr>
          </w:p>
        </w:tc>
        <w:tc>
          <w:tcPr>
            <w:tcW w:w="2269" w:type="dxa"/>
            <w:shd w:val="clear" w:color="auto" w:fill="auto"/>
          </w:tcPr>
          <w:p w:rsidR="00340618" w:rsidRPr="00B243BF" w:rsidRDefault="00340618" w:rsidP="006B47A6">
            <w:pPr>
              <w:rPr>
                <w:rFonts w:ascii="GHEA Mariam" w:eastAsia="Calibri" w:hAnsi="GHEA Mariam" w:cs="Sylfaen"/>
                <w:lang w:val="af-ZA"/>
              </w:rPr>
            </w:pPr>
          </w:p>
        </w:tc>
        <w:tc>
          <w:tcPr>
            <w:tcW w:w="2410" w:type="dxa"/>
            <w:shd w:val="clear" w:color="auto" w:fill="auto"/>
          </w:tcPr>
          <w:p w:rsidR="00340618" w:rsidRPr="00B243BF" w:rsidRDefault="00340618" w:rsidP="006B47A6">
            <w:pPr>
              <w:pStyle w:val="mechtex"/>
              <w:jc w:val="left"/>
              <w:rPr>
                <w:rFonts w:ascii="GHEA Mariam" w:eastAsia="Calibri" w:hAnsi="GHEA Mariam" w:cs="Sylfaen"/>
                <w:b/>
                <w:sz w:val="20"/>
                <w:lang w:val="af-ZA" w:eastAsia="en-GB"/>
              </w:rPr>
            </w:pPr>
            <w:r w:rsidRPr="00B243BF">
              <w:rPr>
                <w:rFonts w:ascii="GHEA Mariam" w:hAnsi="GHEA Mariam" w:cs="GHEA Grapalat"/>
                <w:b/>
                <w:bCs/>
                <w:sz w:val="20"/>
                <w:lang w:val="hy-AM" w:eastAsia="en-US"/>
              </w:rPr>
              <w:t xml:space="preserve">7.4 </w:t>
            </w:r>
            <w:r w:rsidRPr="00B243BF">
              <w:rPr>
                <w:rFonts w:ascii="GHEA Mariam" w:eastAsia="Calibri" w:hAnsi="GHEA Mariam" w:cs="Sylfaen"/>
                <w:b/>
                <w:sz w:val="20"/>
                <w:lang w:val="hy-AM" w:eastAsia="en-GB"/>
              </w:rPr>
              <w:t>ՀՀ բնության հատուկ պահպանվող տարածքներում և անտառային հողերում սողանքային և սողանքավտանգ տեղամասերի գույքագրում</w:t>
            </w:r>
          </w:p>
          <w:p w:rsidR="00340618" w:rsidRPr="00B243BF" w:rsidRDefault="00340618" w:rsidP="006B47A6">
            <w:pPr>
              <w:pStyle w:val="mechtex"/>
              <w:tabs>
                <w:tab w:val="left" w:pos="225"/>
              </w:tabs>
              <w:jc w:val="left"/>
              <w:rPr>
                <w:rFonts w:ascii="GHEA Mariam" w:hAnsi="GHEA Mariam" w:cs="GHEA Grapalat"/>
                <w:bCs/>
                <w:sz w:val="20"/>
                <w:lang w:val="hy-AM" w:eastAsia="en-US"/>
              </w:rPr>
            </w:pPr>
          </w:p>
          <w:p w:rsidR="00340618" w:rsidRPr="00B243BF" w:rsidRDefault="00340618" w:rsidP="006B47A6">
            <w:pPr>
              <w:pStyle w:val="mechtex"/>
              <w:tabs>
                <w:tab w:val="left" w:pos="225"/>
              </w:tabs>
              <w:jc w:val="left"/>
              <w:rPr>
                <w:rFonts w:ascii="GHEA Mariam" w:hAnsi="GHEA Mariam" w:cs="GHEA Grapalat"/>
                <w:bCs/>
                <w:sz w:val="20"/>
                <w:lang w:val="hy-AM" w:eastAsia="en-US"/>
              </w:rPr>
            </w:pPr>
          </w:p>
          <w:p w:rsidR="00340618" w:rsidRPr="00B243BF" w:rsidRDefault="00340618" w:rsidP="006B47A6">
            <w:pPr>
              <w:pStyle w:val="mechtex"/>
              <w:tabs>
                <w:tab w:val="left" w:pos="225"/>
              </w:tabs>
              <w:jc w:val="left"/>
              <w:rPr>
                <w:rFonts w:ascii="GHEA Mariam" w:hAnsi="GHEA Mariam" w:cs="GHEA Grapalat"/>
                <w:bCs/>
                <w:sz w:val="20"/>
                <w:lang w:val="hy-AM" w:eastAsia="en-US"/>
              </w:rPr>
            </w:pPr>
            <w:r w:rsidRPr="00B243BF">
              <w:rPr>
                <w:rFonts w:ascii="GHEA Mariam" w:hAnsi="GHEA Mariam" w:cs="GHEA Grapalat"/>
                <w:bCs/>
                <w:sz w:val="20"/>
                <w:lang w:val="hy-AM" w:eastAsia="en-US"/>
              </w:rPr>
              <w:t xml:space="preserve">ա/ բնության հատուկ </w:t>
            </w:r>
            <w:r w:rsidRPr="00B243BF">
              <w:rPr>
                <w:rFonts w:ascii="GHEA Mariam" w:hAnsi="GHEA Mariam" w:cs="GHEA Grapalat"/>
                <w:bCs/>
                <w:sz w:val="20"/>
                <w:lang w:val="hy-AM" w:eastAsia="en-US"/>
              </w:rPr>
              <w:lastRenderedPageBreak/>
              <w:t xml:space="preserve">պահպանվող տարածքներում կատարվելու են դաշտային տեղազննումներ, </w:t>
            </w:r>
          </w:p>
          <w:p w:rsidR="00340618" w:rsidRPr="00B243BF" w:rsidRDefault="00340618" w:rsidP="006B47A6">
            <w:pPr>
              <w:pStyle w:val="mechtex"/>
              <w:tabs>
                <w:tab w:val="left" w:pos="225"/>
              </w:tabs>
              <w:jc w:val="left"/>
              <w:rPr>
                <w:rFonts w:ascii="GHEA Mariam" w:hAnsi="GHEA Mariam" w:cs="GHEA Grapalat"/>
                <w:bCs/>
                <w:sz w:val="20"/>
                <w:lang w:val="hy-AM" w:eastAsia="en-US"/>
              </w:rPr>
            </w:pPr>
            <w:r w:rsidRPr="00B243BF">
              <w:rPr>
                <w:rFonts w:ascii="GHEA Mariam" w:hAnsi="GHEA Mariam" w:cs="GHEA Grapalat"/>
                <w:bCs/>
                <w:sz w:val="20"/>
                <w:lang w:val="hy-AM" w:eastAsia="en-US"/>
              </w:rPr>
              <w:t xml:space="preserve">բ/առանձնացվելու են սողանքային/սողանքավտանգ տեղամասերի առանձնացում </w:t>
            </w:r>
          </w:p>
          <w:p w:rsidR="00340618" w:rsidRPr="00B243BF" w:rsidRDefault="00340618" w:rsidP="006B47A6">
            <w:pPr>
              <w:pStyle w:val="mechtex"/>
              <w:tabs>
                <w:tab w:val="left" w:pos="225"/>
              </w:tabs>
              <w:jc w:val="left"/>
              <w:rPr>
                <w:rFonts w:ascii="GHEA Mariam" w:hAnsi="GHEA Mariam" w:cs="GHEA Grapalat"/>
                <w:bCs/>
                <w:sz w:val="20"/>
                <w:lang w:val="hy-AM" w:eastAsia="en-US"/>
              </w:rPr>
            </w:pPr>
            <w:r w:rsidRPr="00B243BF">
              <w:rPr>
                <w:rFonts w:ascii="GHEA Mariam" w:hAnsi="GHEA Mariam" w:cs="GHEA Grapalat"/>
                <w:bCs/>
                <w:sz w:val="20"/>
                <w:lang w:val="hy-AM" w:eastAsia="en-US"/>
              </w:rPr>
              <w:t>գ/ դրանց հաշվառում և տեղեկատվական բազայի ստեղծում</w:t>
            </w:r>
          </w:p>
        </w:tc>
        <w:tc>
          <w:tcPr>
            <w:tcW w:w="2268" w:type="dxa"/>
            <w:shd w:val="clear" w:color="auto" w:fill="auto"/>
          </w:tcPr>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lastRenderedPageBreak/>
              <w:t xml:space="preserve">Գնահատել բնության հատուկ պահպանվող տարածքների հողային ծածկույթի վրա արտածին երկրաբանական երևույթների բացասական ազդեցությունը, հաշվառել սողանքային մարմիններով </w:t>
            </w:r>
            <w:r w:rsidRPr="00B243BF">
              <w:rPr>
                <w:rFonts w:ascii="GHEA Mariam" w:eastAsia="Calibri" w:hAnsi="GHEA Mariam" w:cs="Sylfaen"/>
                <w:lang w:val="hy-AM"/>
              </w:rPr>
              <w:lastRenderedPageBreak/>
              <w:t>զբաղեցրած մակերեսները:</w:t>
            </w:r>
          </w:p>
          <w:p w:rsidR="00340618" w:rsidRPr="00B243BF" w:rsidRDefault="00340618" w:rsidP="006B47A6">
            <w:pPr>
              <w:jc w:val="center"/>
              <w:rPr>
                <w:rFonts w:ascii="GHEA Mariam" w:eastAsia="Calibri" w:hAnsi="GHEA Mariam" w:cs="Sylfaen"/>
                <w:lang w:val="hy-AM"/>
              </w:rPr>
            </w:pPr>
            <w:r w:rsidRPr="00B243BF">
              <w:rPr>
                <w:rFonts w:ascii="GHEA Mariam" w:eastAsia="Calibri" w:hAnsi="GHEA Mariam" w:cs="Sylfaen"/>
                <w:lang w:val="hy-AM"/>
              </w:rPr>
              <w:t>Բնության հատուկ պահպանվող տարածքներում սողանքային մարմինների տարածման և չափերի վերաբերյալ համապարփակ տեղեկատվական բազայի (ներառյալ՝ մանրակրկիտ քարտեզագրական նյութերի) առկայություն</w:t>
            </w:r>
          </w:p>
        </w:tc>
        <w:tc>
          <w:tcPr>
            <w:tcW w:w="2268" w:type="dxa"/>
            <w:shd w:val="clear" w:color="auto" w:fill="auto"/>
          </w:tcPr>
          <w:p w:rsidR="00340618" w:rsidRPr="00B243BF" w:rsidRDefault="00340618" w:rsidP="006B47A6">
            <w:pPr>
              <w:spacing w:before="100" w:beforeAutospacing="1" w:after="100" w:afterAutospacing="1"/>
              <w:jc w:val="center"/>
              <w:rPr>
                <w:rFonts w:ascii="GHEA Mariam" w:hAnsi="GHEA Mariam"/>
                <w:lang w:val="af-ZA"/>
              </w:rPr>
            </w:pPr>
            <w:r w:rsidRPr="00B243BF">
              <w:rPr>
                <w:rFonts w:ascii="GHEA Mariam" w:hAnsi="GHEA Mariam"/>
                <w:lang w:val="ru-RU"/>
              </w:rPr>
              <w:lastRenderedPageBreak/>
              <w:t>Բնապահպանության նախարարություն</w:t>
            </w:r>
          </w:p>
        </w:tc>
        <w:tc>
          <w:tcPr>
            <w:tcW w:w="2126" w:type="dxa"/>
            <w:shd w:val="clear" w:color="auto" w:fill="auto"/>
          </w:tcPr>
          <w:p w:rsidR="00340618" w:rsidRPr="00B243BF" w:rsidRDefault="00340618" w:rsidP="006B47A6">
            <w:pPr>
              <w:spacing w:before="100" w:beforeAutospacing="1" w:after="100" w:afterAutospacing="1"/>
              <w:jc w:val="center"/>
              <w:rPr>
                <w:rFonts w:ascii="GHEA Mariam" w:hAnsi="GHEA Mariam"/>
                <w:lang w:val="ru-RU"/>
              </w:rPr>
            </w:pPr>
            <w:r w:rsidRPr="00B243BF">
              <w:rPr>
                <w:rFonts w:ascii="GHEA Mariam" w:hAnsi="GHEA Mariam"/>
                <w:lang w:val="ru-RU"/>
              </w:rPr>
              <w:t>-</w:t>
            </w:r>
          </w:p>
        </w:tc>
        <w:tc>
          <w:tcPr>
            <w:tcW w:w="1843" w:type="dxa"/>
            <w:shd w:val="clear" w:color="auto" w:fill="auto"/>
          </w:tcPr>
          <w:p w:rsidR="00340618" w:rsidRPr="00B243BF" w:rsidRDefault="00340618" w:rsidP="006B47A6">
            <w:pPr>
              <w:jc w:val="center"/>
              <w:rPr>
                <w:rFonts w:ascii="GHEA Mariam" w:eastAsia="Calibri" w:hAnsi="GHEA Mariam" w:cs="Sylfaen"/>
                <w:lang w:val="ru-RU"/>
              </w:rPr>
            </w:pPr>
            <w:r w:rsidRPr="00B243BF">
              <w:rPr>
                <w:rFonts w:ascii="GHEA Mariam" w:eastAsia="Calibri" w:hAnsi="GHEA Mariam" w:cs="Sylfaen"/>
                <w:lang w:val="ru-RU"/>
              </w:rPr>
              <w:t>2019-2021</w:t>
            </w:r>
            <w:r w:rsidRPr="00B243BF">
              <w:rPr>
                <w:rFonts w:ascii="GHEA Mariam" w:eastAsia="Calibri" w:hAnsi="GHEA Mariam" w:cs="Sylfaen"/>
              </w:rPr>
              <w:t>թթ</w:t>
            </w:r>
            <w:r w:rsidRPr="00B243BF">
              <w:rPr>
                <w:rFonts w:ascii="GHEA Mariam" w:eastAsia="Calibri" w:hAnsi="GHEA Mariam" w:cs="Sylfaen"/>
                <w:lang w:val="ru-RU"/>
              </w:rPr>
              <w:t>.</w:t>
            </w:r>
          </w:p>
          <w:p w:rsidR="00340618" w:rsidRPr="00B243BF" w:rsidRDefault="00340618" w:rsidP="006B47A6">
            <w:pPr>
              <w:pStyle w:val="mechtex"/>
              <w:rPr>
                <w:rFonts w:ascii="GHEA Mariam" w:eastAsia="Calibri" w:hAnsi="GHEA Mariam" w:cs="Sylfaen"/>
                <w:sz w:val="20"/>
                <w:lang w:val="ru-RU" w:eastAsia="en-GB"/>
              </w:rPr>
            </w:pPr>
          </w:p>
        </w:tc>
        <w:tc>
          <w:tcPr>
            <w:tcW w:w="1701" w:type="dxa"/>
            <w:shd w:val="clear" w:color="auto" w:fill="auto"/>
          </w:tcPr>
          <w:p w:rsidR="00340618" w:rsidRPr="00B243BF" w:rsidRDefault="00340618" w:rsidP="006B47A6">
            <w:pPr>
              <w:pStyle w:val="mechtex"/>
              <w:rPr>
                <w:rStyle w:val="Strong"/>
                <w:rFonts w:ascii="GHEA Mariam" w:eastAsia="Calibri" w:hAnsi="GHEA Mariam"/>
                <w:b w:val="0"/>
                <w:sz w:val="20"/>
                <w:lang w:val="af-ZA" w:eastAsia="en-GB"/>
              </w:rPr>
            </w:pPr>
            <w:r w:rsidRPr="00B243BF">
              <w:rPr>
                <w:rStyle w:val="Strong"/>
                <w:rFonts w:ascii="GHEA Mariam" w:eastAsia="Calibri" w:hAnsi="GHEA Mariam"/>
                <w:b w:val="0"/>
                <w:sz w:val="20"/>
                <w:lang w:val="ru-RU" w:eastAsia="en-GB"/>
              </w:rPr>
              <w:t>Պետական</w:t>
            </w:r>
            <w:r w:rsidRPr="00B243BF">
              <w:rPr>
                <w:rStyle w:val="Strong"/>
                <w:rFonts w:ascii="GHEA Mariam" w:eastAsia="Calibri" w:hAnsi="GHEA Mariam"/>
                <w:b w:val="0"/>
                <w:sz w:val="20"/>
                <w:lang w:val="af-ZA" w:eastAsia="en-GB"/>
              </w:rPr>
              <w:t xml:space="preserve"> </w:t>
            </w:r>
            <w:r w:rsidRPr="00B243BF">
              <w:rPr>
                <w:rStyle w:val="Strong"/>
                <w:rFonts w:ascii="GHEA Mariam" w:eastAsia="Calibri" w:hAnsi="GHEA Mariam"/>
                <w:b w:val="0"/>
                <w:sz w:val="20"/>
                <w:lang w:val="ru-RU" w:eastAsia="en-GB"/>
              </w:rPr>
              <w:t>բյուջե</w:t>
            </w:r>
            <w:r w:rsidRPr="00B243BF">
              <w:rPr>
                <w:rStyle w:val="Strong"/>
                <w:rFonts w:ascii="GHEA Mariam" w:eastAsia="Calibri" w:hAnsi="GHEA Mariam"/>
                <w:b w:val="0"/>
                <w:sz w:val="20"/>
                <w:lang w:val="af-ZA" w:eastAsia="en-GB"/>
              </w:rPr>
              <w:t>,</w:t>
            </w:r>
          </w:p>
          <w:p w:rsidR="00340618" w:rsidRPr="00B243BF" w:rsidRDefault="00340618" w:rsidP="006B47A6">
            <w:pPr>
              <w:pStyle w:val="mechtex"/>
              <w:rPr>
                <w:rStyle w:val="Strong"/>
                <w:rFonts w:ascii="GHEA Mariam" w:eastAsia="Calibri" w:hAnsi="GHEA Mariam"/>
                <w:b w:val="0"/>
                <w:sz w:val="20"/>
                <w:lang w:val="af-ZA" w:eastAsia="en-GB"/>
              </w:rPr>
            </w:pPr>
            <w:r w:rsidRPr="00B243BF">
              <w:rPr>
                <w:rStyle w:val="Strong"/>
                <w:rFonts w:ascii="GHEA Mariam" w:eastAsia="Calibri" w:hAnsi="GHEA Mariam"/>
                <w:b w:val="0"/>
                <w:sz w:val="20"/>
                <w:lang w:val="ru-RU" w:eastAsia="en-GB"/>
              </w:rPr>
              <w:t>օ</w:t>
            </w:r>
            <w:r w:rsidRPr="00B243BF">
              <w:rPr>
                <w:rStyle w:val="Strong"/>
                <w:rFonts w:ascii="GHEA Mariam" w:eastAsia="Calibri" w:hAnsi="GHEA Mariam"/>
                <w:b w:val="0"/>
                <w:sz w:val="20"/>
                <w:lang w:val="af-ZA" w:eastAsia="en-GB"/>
              </w:rPr>
              <w:t xml:space="preserve">րենքով չարգելված այլ </w:t>
            </w:r>
            <w:r w:rsidRPr="00B243BF">
              <w:rPr>
                <w:rStyle w:val="Strong"/>
                <w:rFonts w:ascii="GHEA Mariam" w:eastAsia="Calibri" w:hAnsi="GHEA Mariam"/>
                <w:b w:val="0"/>
                <w:sz w:val="20"/>
                <w:lang w:val="hy-AM" w:eastAsia="en-GB"/>
              </w:rPr>
              <w:t>աղբյուրներ</w:t>
            </w:r>
            <w:r w:rsidRPr="00B243BF">
              <w:rPr>
                <w:rStyle w:val="Strong"/>
                <w:rFonts w:ascii="GHEA Mariam" w:eastAsia="Calibri" w:hAnsi="GHEA Mariam"/>
                <w:b w:val="0"/>
                <w:sz w:val="20"/>
                <w:lang w:val="af-ZA" w:eastAsia="en-GB"/>
              </w:rPr>
              <w:t>,</w:t>
            </w:r>
          </w:p>
          <w:p w:rsidR="00340618" w:rsidRPr="00B243BF" w:rsidRDefault="00340618" w:rsidP="006B47A6">
            <w:pPr>
              <w:pStyle w:val="mechtex"/>
              <w:rPr>
                <w:rStyle w:val="Strong"/>
                <w:rFonts w:ascii="GHEA Mariam" w:eastAsia="Calibri" w:hAnsi="GHEA Mariam"/>
                <w:b w:val="0"/>
                <w:sz w:val="20"/>
                <w:lang w:val="af-ZA" w:eastAsia="en-GB"/>
              </w:rPr>
            </w:pPr>
            <w:r w:rsidRPr="00B243BF">
              <w:rPr>
                <w:rFonts w:ascii="GHEA Mariam" w:hAnsi="GHEA Mariam"/>
                <w:sz w:val="20"/>
                <w:lang w:val="af-ZA" w:eastAsia="en-GB"/>
              </w:rPr>
              <w:t>մոտ 122</w:t>
            </w:r>
            <w:r w:rsidRPr="00B243BF">
              <w:rPr>
                <w:rFonts w:ascii="Calibri" w:hAnsi="Calibri" w:cs="Calibri"/>
                <w:sz w:val="20"/>
                <w:lang w:val="af-ZA" w:eastAsia="en-GB"/>
              </w:rPr>
              <w:t> </w:t>
            </w:r>
            <w:r w:rsidRPr="00B243BF">
              <w:rPr>
                <w:rFonts w:ascii="GHEA Mariam" w:hAnsi="GHEA Mariam"/>
                <w:sz w:val="20"/>
                <w:lang w:val="af-ZA" w:eastAsia="en-GB"/>
              </w:rPr>
              <w:t xml:space="preserve">535.00 </w:t>
            </w:r>
            <w:r w:rsidRPr="00B243BF">
              <w:rPr>
                <w:rFonts w:ascii="GHEA Mariam" w:hAnsi="GHEA Mariam"/>
                <w:sz w:val="20"/>
                <w:lang w:val="en-GB" w:eastAsia="en-GB"/>
              </w:rPr>
              <w:t>հազ</w:t>
            </w:r>
            <w:r w:rsidRPr="00B243BF">
              <w:rPr>
                <w:rFonts w:ascii="GHEA Mariam" w:hAnsi="GHEA Mariam"/>
                <w:sz w:val="20"/>
                <w:lang w:val="af-ZA" w:eastAsia="en-GB"/>
              </w:rPr>
              <w:t>.</w:t>
            </w:r>
            <w:r w:rsidRPr="00B243BF">
              <w:rPr>
                <w:rFonts w:ascii="GHEA Mariam" w:hAnsi="GHEA Mariam"/>
                <w:sz w:val="20"/>
                <w:lang w:val="en-GB" w:eastAsia="en-GB"/>
              </w:rPr>
              <w:t>դրամ</w:t>
            </w:r>
          </w:p>
          <w:p w:rsidR="00340618" w:rsidRPr="00B243BF" w:rsidRDefault="00340618" w:rsidP="006B47A6">
            <w:pPr>
              <w:pStyle w:val="mechtex"/>
              <w:rPr>
                <w:rStyle w:val="Strong"/>
                <w:rFonts w:ascii="GHEA Mariam" w:eastAsia="Calibri" w:hAnsi="GHEA Mariam"/>
                <w:b w:val="0"/>
                <w:sz w:val="20"/>
                <w:lang w:val="af-ZA" w:eastAsia="en-GB"/>
              </w:rPr>
            </w:pPr>
          </w:p>
          <w:p w:rsidR="00340618" w:rsidRPr="00B243BF" w:rsidRDefault="00340618" w:rsidP="006B47A6">
            <w:pPr>
              <w:pStyle w:val="mechtex"/>
              <w:rPr>
                <w:rStyle w:val="Strong"/>
                <w:rFonts w:ascii="GHEA Mariam" w:eastAsia="Calibri" w:hAnsi="GHEA Mariam"/>
                <w:b w:val="0"/>
                <w:sz w:val="20"/>
                <w:lang w:val="hy-AM" w:eastAsia="en-GB"/>
              </w:rPr>
            </w:pPr>
            <w:r w:rsidRPr="00B243BF">
              <w:rPr>
                <w:rFonts w:ascii="GHEA Mariam" w:hAnsi="GHEA Mariam"/>
                <w:sz w:val="20"/>
                <w:lang w:val="hy-AM" w:eastAsia="en-GB"/>
              </w:rPr>
              <w:t xml:space="preserve">2019թ  </w:t>
            </w:r>
            <w:r w:rsidRPr="00B243BF">
              <w:rPr>
                <w:rFonts w:ascii="GHEA Mariam" w:hAnsi="GHEA Mariam"/>
                <w:sz w:val="20"/>
                <w:lang w:val="af-ZA" w:eastAsia="en-GB"/>
              </w:rPr>
              <w:t>9 450</w:t>
            </w:r>
            <w:r w:rsidRPr="00B243BF">
              <w:rPr>
                <w:rFonts w:ascii="GHEA Mariam" w:hAnsi="GHEA Mariam"/>
                <w:sz w:val="20"/>
                <w:lang w:val="hy-AM" w:eastAsia="en-GB"/>
              </w:rPr>
              <w:t>,0 հազ դրամ</w:t>
            </w:r>
          </w:p>
          <w:p w:rsidR="00340618" w:rsidRPr="00B243BF" w:rsidRDefault="00340618" w:rsidP="006B47A6">
            <w:pPr>
              <w:pStyle w:val="mechtex"/>
              <w:rPr>
                <w:rStyle w:val="Strong"/>
                <w:rFonts w:ascii="GHEA Mariam" w:eastAsia="Calibri" w:hAnsi="GHEA Mariam"/>
                <w:b w:val="0"/>
                <w:sz w:val="20"/>
                <w:lang w:val="af-ZA" w:eastAsia="en-GB"/>
              </w:rPr>
            </w:pPr>
          </w:p>
        </w:tc>
      </w:tr>
      <w:tr w:rsidR="00B243BF" w:rsidRPr="00B243BF" w:rsidTr="006B47A6">
        <w:tblPrEx>
          <w:tblLook w:val="04A0" w:firstRow="1" w:lastRow="0" w:firstColumn="1" w:lastColumn="0" w:noHBand="0" w:noVBand="1"/>
        </w:tblPrEx>
        <w:trPr>
          <w:trHeight w:val="1408"/>
        </w:trPr>
        <w:tc>
          <w:tcPr>
            <w:tcW w:w="425" w:type="dxa"/>
            <w:shd w:val="clear" w:color="auto" w:fill="auto"/>
          </w:tcPr>
          <w:p w:rsidR="00340618" w:rsidRPr="00B243BF" w:rsidRDefault="00340618" w:rsidP="006B47A6">
            <w:pPr>
              <w:pStyle w:val="mechtex"/>
              <w:jc w:val="left"/>
              <w:rPr>
                <w:rFonts w:ascii="GHEA Mariam" w:eastAsia="Calibri" w:hAnsi="GHEA Mariam" w:cs="Sylfaen"/>
                <w:b/>
                <w:sz w:val="20"/>
                <w:lang w:val="hy-AM" w:eastAsia="en-GB"/>
              </w:rPr>
            </w:pPr>
            <w:r w:rsidRPr="00B243BF">
              <w:rPr>
                <w:rFonts w:ascii="GHEA Mariam" w:eastAsia="Calibri" w:hAnsi="GHEA Mariam" w:cs="Sylfaen"/>
                <w:b/>
                <w:sz w:val="20"/>
                <w:lang w:val="hy-AM" w:eastAsia="en-GB"/>
              </w:rPr>
              <w:t>8</w:t>
            </w:r>
          </w:p>
        </w:tc>
        <w:tc>
          <w:tcPr>
            <w:tcW w:w="2269" w:type="dxa"/>
            <w:shd w:val="clear" w:color="auto" w:fill="auto"/>
          </w:tcPr>
          <w:p w:rsidR="00340618" w:rsidRPr="00B243BF" w:rsidRDefault="00340618" w:rsidP="006B47A6">
            <w:pPr>
              <w:pStyle w:val="Other0"/>
              <w:spacing w:line="240" w:lineRule="auto"/>
              <w:rPr>
                <w:rFonts w:ascii="GHEA Mariam" w:eastAsia="Calibri" w:hAnsi="GHEA Mariam" w:cs="GHEA Grapalat"/>
                <w:b/>
                <w:color w:val="auto"/>
                <w:sz w:val="20"/>
                <w:szCs w:val="20"/>
                <w:lang w:val="hy-AM"/>
              </w:rPr>
            </w:pPr>
            <w:r w:rsidRPr="00B243BF">
              <w:rPr>
                <w:rFonts w:ascii="GHEA Mariam" w:eastAsia="Calibri" w:hAnsi="GHEA Mariam" w:cs="GHEA Grapalat"/>
                <w:b/>
                <w:color w:val="auto"/>
                <w:sz w:val="20"/>
                <w:szCs w:val="20"/>
                <w:lang w:val="hy-AM"/>
              </w:rPr>
              <w:t>Շրջակա միջավայրի պահպանության ոլորտում գործող տնտեսական մեխանիզմների համակարգի արդիականացում</w:t>
            </w:r>
            <w:r w:rsidRPr="00B243BF">
              <w:rPr>
                <w:rFonts w:ascii="GHEA Mariam" w:eastAsia="Calibri" w:hAnsi="GHEA Mariam" w:cs="GHEA Grapalat"/>
                <w:b/>
                <w:color w:val="auto"/>
                <w:sz w:val="20"/>
                <w:szCs w:val="20"/>
                <w:lang w:val="hy-AM"/>
              </w:rPr>
              <w:tab/>
            </w:r>
          </w:p>
          <w:p w:rsidR="00340618" w:rsidRPr="00B243BF" w:rsidRDefault="00340618" w:rsidP="006B47A6">
            <w:pPr>
              <w:pStyle w:val="Other0"/>
              <w:shd w:val="clear" w:color="auto" w:fill="auto"/>
              <w:spacing w:line="240" w:lineRule="auto"/>
              <w:rPr>
                <w:rFonts w:ascii="GHEA Mariam" w:eastAsia="Calibri" w:hAnsi="GHEA Mariam" w:cs="GHEA Grapalat"/>
                <w:b/>
                <w:color w:val="auto"/>
                <w:sz w:val="20"/>
                <w:szCs w:val="20"/>
                <w:lang w:val="hy-AM"/>
              </w:rPr>
            </w:pPr>
          </w:p>
        </w:tc>
        <w:tc>
          <w:tcPr>
            <w:tcW w:w="2410" w:type="dxa"/>
            <w:shd w:val="clear" w:color="auto" w:fill="auto"/>
          </w:tcPr>
          <w:p w:rsidR="00340618" w:rsidRPr="00B243BF" w:rsidRDefault="00340618" w:rsidP="006B47A6">
            <w:pPr>
              <w:pStyle w:val="Other0"/>
              <w:spacing w:line="240" w:lineRule="auto"/>
              <w:rPr>
                <w:rFonts w:ascii="GHEA Mariam" w:eastAsia="Calibri" w:hAnsi="GHEA Mariam" w:cs="GHEA Grapalat"/>
                <w:b/>
                <w:color w:val="auto"/>
                <w:sz w:val="20"/>
                <w:szCs w:val="20"/>
                <w:lang w:val="hy-AM"/>
              </w:rPr>
            </w:pPr>
            <w:r w:rsidRPr="00B243BF">
              <w:rPr>
                <w:rFonts w:ascii="GHEA Mariam" w:eastAsia="Calibri" w:hAnsi="GHEA Mariam" w:cs="GHEA Grapalat"/>
                <w:b/>
                <w:color w:val="auto"/>
                <w:sz w:val="20"/>
                <w:szCs w:val="20"/>
                <w:lang w:val="hy-AM"/>
              </w:rPr>
              <w:t>8.1 Մանր,  միջին և  խոշոր աղտոտողների համար բնապահպանական հարկի տարբերակված համակարգի ներդրման վերաբերյալ առաջարկությունների փաթեթի մշակում</w:t>
            </w:r>
          </w:p>
          <w:p w:rsidR="00340618" w:rsidRPr="00B243BF" w:rsidRDefault="00340618" w:rsidP="006B47A6">
            <w:pPr>
              <w:pStyle w:val="Other0"/>
              <w:spacing w:line="240" w:lineRule="auto"/>
              <w:rPr>
                <w:rFonts w:ascii="GHEA Mariam" w:eastAsia="Calibri" w:hAnsi="GHEA Mariam" w:cs="GHEA Grapalat"/>
                <w:color w:val="auto"/>
                <w:sz w:val="20"/>
                <w:szCs w:val="20"/>
                <w:lang w:val="hy-AM"/>
              </w:rPr>
            </w:pPr>
          </w:p>
          <w:p w:rsidR="00340618" w:rsidRPr="00B243BF" w:rsidRDefault="00340618" w:rsidP="006B47A6">
            <w:pPr>
              <w:pStyle w:val="Other0"/>
              <w:spacing w:line="240" w:lineRule="auto"/>
              <w:rPr>
                <w:rFonts w:ascii="GHEA Mariam" w:eastAsia="Calibri" w:hAnsi="GHEA Mariam" w:cs="GHEA Grapalat"/>
                <w:color w:val="auto"/>
                <w:sz w:val="20"/>
                <w:szCs w:val="20"/>
                <w:lang w:val="hy-AM"/>
              </w:rPr>
            </w:pPr>
          </w:p>
        </w:tc>
        <w:tc>
          <w:tcPr>
            <w:tcW w:w="2268" w:type="dxa"/>
            <w:shd w:val="clear" w:color="auto" w:fill="auto"/>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մանր,  միջին և  խոշոր աղտոտողների համար բնապահպանական հարկի տարբերակված մոտեցման սահմանում</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tc>
        <w:tc>
          <w:tcPr>
            <w:tcW w:w="2268" w:type="dxa"/>
            <w:shd w:val="clear" w:color="auto" w:fill="auto"/>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Բնապահպանության նախարարություն</w:t>
            </w:r>
          </w:p>
        </w:tc>
        <w:tc>
          <w:tcPr>
            <w:tcW w:w="2126" w:type="dxa"/>
            <w:shd w:val="clear" w:color="auto" w:fill="auto"/>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Ֆիանանսների նախարարություն</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Տնտեսական զարգացման և ներդրումների նախարարություն</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Կառավարությանը ենթակա պետական եկամուտների կոմիտե</w:t>
            </w:r>
          </w:p>
        </w:tc>
        <w:tc>
          <w:tcPr>
            <w:tcW w:w="1843" w:type="dxa"/>
            <w:shd w:val="clear" w:color="auto" w:fill="auto"/>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2019թ</w:t>
            </w:r>
            <w:r w:rsidRPr="00B243BF">
              <w:rPr>
                <w:rFonts w:ascii="Cambria Math" w:eastAsia="Calibri" w:hAnsi="Cambria Math" w:cs="Cambria Math"/>
                <w:color w:val="auto"/>
                <w:sz w:val="20"/>
                <w:szCs w:val="20"/>
                <w:lang w:val="hy-AM"/>
              </w:rPr>
              <w:t>․</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հունիսի 3-րդ տասնօրյակ</w:t>
            </w:r>
          </w:p>
        </w:tc>
        <w:tc>
          <w:tcPr>
            <w:tcW w:w="1701" w:type="dxa"/>
            <w:shd w:val="clear" w:color="auto" w:fill="auto"/>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Ֆինանսվորում չի պահանջվում</w:t>
            </w:r>
          </w:p>
        </w:tc>
      </w:tr>
      <w:tr w:rsidR="00B243BF" w:rsidRPr="00B243BF" w:rsidTr="006B47A6">
        <w:tblPrEx>
          <w:tblLook w:val="04A0" w:firstRow="1" w:lastRow="0" w:firstColumn="1" w:lastColumn="0" w:noHBand="0" w:noVBand="1"/>
        </w:tblPrEx>
        <w:trPr>
          <w:trHeight w:val="1408"/>
        </w:trPr>
        <w:tc>
          <w:tcPr>
            <w:tcW w:w="425" w:type="dxa"/>
            <w:shd w:val="clear" w:color="auto" w:fill="auto"/>
          </w:tcPr>
          <w:p w:rsidR="00340618" w:rsidRPr="00B243BF" w:rsidRDefault="00340618" w:rsidP="006B47A6">
            <w:pPr>
              <w:pStyle w:val="mechtex"/>
              <w:jc w:val="left"/>
              <w:rPr>
                <w:rFonts w:ascii="GHEA Mariam" w:eastAsia="Calibri" w:hAnsi="GHEA Mariam" w:cs="Sylfaen"/>
                <w:b/>
                <w:sz w:val="20"/>
                <w:lang w:val="hy-AM" w:eastAsia="en-GB"/>
              </w:rPr>
            </w:pPr>
          </w:p>
        </w:tc>
        <w:tc>
          <w:tcPr>
            <w:tcW w:w="2269" w:type="dxa"/>
            <w:shd w:val="clear" w:color="auto" w:fill="auto"/>
          </w:tcPr>
          <w:p w:rsidR="00340618" w:rsidRPr="00B243BF" w:rsidRDefault="00340618" w:rsidP="006B47A6">
            <w:pPr>
              <w:pStyle w:val="Other0"/>
              <w:spacing w:line="240" w:lineRule="auto"/>
              <w:rPr>
                <w:rFonts w:ascii="GHEA Mariam" w:eastAsia="Calibri" w:hAnsi="GHEA Mariam" w:cs="GHEA Grapalat"/>
                <w:b/>
                <w:color w:val="auto"/>
                <w:sz w:val="20"/>
                <w:szCs w:val="20"/>
                <w:lang w:val="hy-AM"/>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rPr>
                <w:rFonts w:ascii="GHEA Mariam" w:hAnsi="GHEA Mariam"/>
                <w:b/>
                <w:lang w:val="hy-AM"/>
              </w:rPr>
            </w:pPr>
            <w:r w:rsidRPr="00B243BF">
              <w:rPr>
                <w:rFonts w:ascii="GHEA Mariam" w:hAnsi="GHEA Mariam"/>
                <w:b/>
                <w:lang w:val="hy-AM"/>
              </w:rPr>
              <w:t>8</w:t>
            </w:r>
            <w:r w:rsidRPr="00B243BF">
              <w:rPr>
                <w:rFonts w:ascii="Cambria Math" w:hAnsi="Cambria Math" w:cs="Cambria Math"/>
                <w:b/>
                <w:lang w:val="hy-AM"/>
              </w:rPr>
              <w:t>․</w:t>
            </w:r>
            <w:r w:rsidRPr="00B243BF">
              <w:rPr>
                <w:rFonts w:ascii="GHEA Mariam" w:hAnsi="GHEA Mariam"/>
                <w:b/>
                <w:lang w:val="hy-AM"/>
              </w:rPr>
              <w:t xml:space="preserve">2 </w:t>
            </w:r>
            <w:r w:rsidRPr="00B243BF">
              <w:rPr>
                <w:rFonts w:ascii="GHEA Mariam" w:hAnsi="GHEA Mariam" w:cs="GHEA Mariam"/>
                <w:b/>
                <w:lang w:val="hy-AM"/>
              </w:rPr>
              <w:t>Մեկանգամյա</w:t>
            </w:r>
            <w:r w:rsidRPr="00B243BF">
              <w:rPr>
                <w:rFonts w:ascii="GHEA Mariam" w:hAnsi="GHEA Mariam"/>
                <w:b/>
                <w:lang w:val="hy-AM"/>
              </w:rPr>
              <w:t xml:space="preserve"> </w:t>
            </w:r>
            <w:r w:rsidRPr="00B243BF">
              <w:rPr>
                <w:rFonts w:ascii="GHEA Mariam" w:hAnsi="GHEA Mariam" w:cs="GHEA Mariam"/>
                <w:b/>
                <w:lang w:val="hy-AM"/>
              </w:rPr>
              <w:t>օգտագործման</w:t>
            </w:r>
            <w:r w:rsidRPr="00B243BF">
              <w:rPr>
                <w:rFonts w:ascii="GHEA Mariam" w:hAnsi="GHEA Mariam"/>
                <w:b/>
                <w:lang w:val="hy-AM"/>
              </w:rPr>
              <w:t xml:space="preserve"> </w:t>
            </w:r>
            <w:r w:rsidRPr="00B243BF">
              <w:rPr>
                <w:rFonts w:ascii="GHEA Mariam" w:hAnsi="GHEA Mariam" w:cs="GHEA Mariam"/>
                <w:b/>
                <w:lang w:val="hy-AM"/>
              </w:rPr>
              <w:t>պոլիէթիլենային</w:t>
            </w:r>
            <w:r w:rsidRPr="00B243BF">
              <w:rPr>
                <w:rFonts w:ascii="GHEA Mariam" w:hAnsi="GHEA Mariam"/>
                <w:b/>
                <w:lang w:val="hy-AM"/>
              </w:rPr>
              <w:t xml:space="preserve"> </w:t>
            </w:r>
            <w:r w:rsidRPr="00B243BF">
              <w:rPr>
                <w:rFonts w:ascii="GHEA Mariam" w:hAnsi="GHEA Mariam" w:cs="GHEA Mariam"/>
                <w:b/>
                <w:lang w:val="hy-AM"/>
              </w:rPr>
              <w:t>փաթեթների</w:t>
            </w:r>
            <w:r w:rsidRPr="00B243BF">
              <w:rPr>
                <w:rFonts w:ascii="GHEA Mariam" w:hAnsi="GHEA Mariam"/>
                <w:b/>
                <w:lang w:val="hy-AM"/>
              </w:rPr>
              <w:t xml:space="preserve"> /</w:t>
            </w:r>
            <w:r w:rsidRPr="00B243BF">
              <w:rPr>
                <w:rFonts w:ascii="GHEA Mariam" w:hAnsi="GHEA Mariam" w:cs="GHEA Mariam"/>
                <w:b/>
                <w:lang w:val="hy-AM"/>
              </w:rPr>
              <w:t>տոպրակներ</w:t>
            </w:r>
            <w:r w:rsidRPr="00B243BF">
              <w:rPr>
                <w:rFonts w:ascii="GHEA Mariam" w:hAnsi="GHEA Mariam"/>
                <w:b/>
                <w:lang w:val="hy-AM"/>
              </w:rPr>
              <w:t xml:space="preserve">, </w:t>
            </w:r>
            <w:r w:rsidRPr="00B243BF">
              <w:rPr>
                <w:rFonts w:ascii="GHEA Mariam" w:hAnsi="GHEA Mariam" w:cs="GHEA Mariam"/>
                <w:b/>
                <w:lang w:val="hy-AM"/>
              </w:rPr>
              <w:t>պարկեր</w:t>
            </w:r>
            <w:r w:rsidRPr="00B243BF">
              <w:rPr>
                <w:rFonts w:ascii="GHEA Mariam" w:hAnsi="GHEA Mariam"/>
                <w:b/>
                <w:lang w:val="hy-AM"/>
              </w:rPr>
              <w:t xml:space="preserve">/ </w:t>
            </w:r>
            <w:r w:rsidRPr="00B243BF">
              <w:rPr>
                <w:rFonts w:ascii="GHEA Mariam" w:hAnsi="GHEA Mariam" w:cs="GHEA Mariam"/>
                <w:b/>
                <w:lang w:val="hy-AM"/>
              </w:rPr>
              <w:t>օգագործման</w:t>
            </w:r>
            <w:r w:rsidRPr="00B243BF">
              <w:rPr>
                <w:rFonts w:ascii="GHEA Mariam" w:hAnsi="GHEA Mariam"/>
                <w:b/>
                <w:lang w:val="hy-AM"/>
              </w:rPr>
              <w:t xml:space="preserve"> </w:t>
            </w:r>
            <w:r w:rsidRPr="00B243BF">
              <w:rPr>
                <w:rFonts w:ascii="GHEA Mariam" w:hAnsi="GHEA Mariam" w:cs="GHEA Mariam"/>
                <w:b/>
                <w:lang w:val="hy-AM"/>
              </w:rPr>
              <w:t>կրճատմանն</w:t>
            </w:r>
            <w:r w:rsidRPr="00B243BF">
              <w:rPr>
                <w:rFonts w:ascii="GHEA Mariam" w:hAnsi="GHEA Mariam"/>
                <w:b/>
                <w:lang w:val="hy-AM"/>
              </w:rPr>
              <w:t xml:space="preserve"> </w:t>
            </w:r>
            <w:r w:rsidRPr="00B243BF">
              <w:rPr>
                <w:rFonts w:ascii="GHEA Mariam" w:hAnsi="GHEA Mariam" w:cs="GHEA Mariam"/>
                <w:b/>
                <w:lang w:val="hy-AM"/>
              </w:rPr>
              <w:t>ուղղված</w:t>
            </w:r>
            <w:r w:rsidRPr="00B243BF">
              <w:rPr>
                <w:rFonts w:ascii="GHEA Mariam" w:hAnsi="GHEA Mariam"/>
                <w:b/>
                <w:lang w:val="hy-AM"/>
              </w:rPr>
              <w:t xml:space="preserve"> </w:t>
            </w:r>
            <w:r w:rsidRPr="00B243BF">
              <w:rPr>
                <w:rFonts w:ascii="GHEA Mariam" w:hAnsi="GHEA Mariam" w:cs="GHEA Mariam"/>
                <w:b/>
                <w:lang w:val="hy-AM"/>
              </w:rPr>
              <w:t>տնտեսական</w:t>
            </w:r>
            <w:r w:rsidRPr="00B243BF">
              <w:rPr>
                <w:rFonts w:ascii="GHEA Mariam" w:hAnsi="GHEA Mariam"/>
                <w:b/>
                <w:lang w:val="hy-AM"/>
              </w:rPr>
              <w:t xml:space="preserve"> </w:t>
            </w:r>
            <w:r w:rsidRPr="00B243BF">
              <w:rPr>
                <w:rFonts w:ascii="GHEA Mariam" w:hAnsi="GHEA Mariam" w:cs="GHEA Mariam"/>
                <w:b/>
                <w:lang w:val="hy-AM"/>
              </w:rPr>
              <w:t>լծակների</w:t>
            </w:r>
            <w:r w:rsidRPr="00B243BF">
              <w:rPr>
                <w:rFonts w:ascii="GHEA Mariam" w:hAnsi="GHEA Mariam"/>
                <w:b/>
                <w:lang w:val="hy-AM"/>
              </w:rPr>
              <w:t xml:space="preserve"> </w:t>
            </w:r>
            <w:r w:rsidRPr="00B243BF">
              <w:rPr>
                <w:rFonts w:ascii="GHEA Mariam" w:hAnsi="GHEA Mariam" w:cs="GHEA Mariam"/>
                <w:b/>
                <w:lang w:val="hy-AM"/>
              </w:rPr>
              <w:t>ու</w:t>
            </w:r>
            <w:r w:rsidRPr="00B243BF">
              <w:rPr>
                <w:rFonts w:ascii="GHEA Mariam" w:hAnsi="GHEA Mariam"/>
                <w:b/>
                <w:lang w:val="hy-AM"/>
              </w:rPr>
              <w:t xml:space="preserve"> </w:t>
            </w:r>
            <w:r w:rsidRPr="00B243BF">
              <w:rPr>
                <w:rFonts w:ascii="GHEA Mariam" w:hAnsi="GHEA Mariam" w:cs="GHEA Mariam"/>
                <w:b/>
                <w:lang w:val="hy-AM"/>
              </w:rPr>
              <w:t>մեխանիզմների</w:t>
            </w:r>
            <w:r w:rsidRPr="00B243BF">
              <w:rPr>
                <w:rFonts w:ascii="GHEA Mariam" w:hAnsi="GHEA Mariam"/>
                <w:b/>
                <w:lang w:val="hy-AM"/>
              </w:rPr>
              <w:t xml:space="preserve"> </w:t>
            </w:r>
            <w:r w:rsidRPr="00B243BF">
              <w:rPr>
                <w:rFonts w:ascii="GHEA Mariam" w:hAnsi="GHEA Mariam" w:cs="GHEA Mariam"/>
                <w:b/>
                <w:lang w:val="hy-AM"/>
              </w:rPr>
              <w:t>համակարգի</w:t>
            </w:r>
            <w:r w:rsidRPr="00B243BF">
              <w:rPr>
                <w:rFonts w:ascii="GHEA Mariam" w:hAnsi="GHEA Mariam"/>
                <w:b/>
                <w:lang w:val="hy-AM"/>
              </w:rPr>
              <w:t xml:space="preserve"> </w:t>
            </w:r>
            <w:r w:rsidRPr="00B243BF">
              <w:rPr>
                <w:rFonts w:ascii="GHEA Mariam" w:hAnsi="GHEA Mariam" w:cs="GHEA Mariam"/>
                <w:b/>
                <w:lang w:val="hy-AM"/>
              </w:rPr>
              <w:lastRenderedPageBreak/>
              <w:t>ներդրման</w:t>
            </w:r>
            <w:r w:rsidRPr="00B243BF">
              <w:rPr>
                <w:rFonts w:ascii="GHEA Mariam" w:hAnsi="GHEA Mariam"/>
                <w:b/>
                <w:lang w:val="hy-AM"/>
              </w:rPr>
              <w:t xml:space="preserve"> </w:t>
            </w:r>
            <w:r w:rsidRPr="00B243BF">
              <w:rPr>
                <w:rFonts w:ascii="GHEA Mariam" w:hAnsi="GHEA Mariam" w:cs="GHEA Mariam"/>
                <w:b/>
                <w:lang w:val="hy-AM"/>
              </w:rPr>
              <w:t>հայեցակարգի</w:t>
            </w:r>
            <w:r w:rsidRPr="00B243BF">
              <w:rPr>
                <w:rFonts w:ascii="GHEA Mariam" w:hAnsi="GHEA Mariam"/>
                <w:b/>
                <w:lang w:val="hy-AM"/>
              </w:rPr>
              <w:t xml:space="preserve"> </w:t>
            </w:r>
            <w:r w:rsidRPr="00B243BF">
              <w:rPr>
                <w:rFonts w:ascii="GHEA Mariam" w:hAnsi="GHEA Mariam" w:cs="GHEA Mariam"/>
                <w:b/>
                <w:lang w:val="hy-AM"/>
              </w:rPr>
              <w:t>մշակում</w:t>
            </w:r>
            <w:r w:rsidRPr="00B243BF">
              <w:rPr>
                <w:rFonts w:ascii="GHEA Mariam" w:hAnsi="GHEA Mariam"/>
                <w:b/>
                <w:lang w:val="hy-AM"/>
              </w:rPr>
              <w:t xml:space="preserve"> </w:t>
            </w:r>
            <w:r w:rsidRPr="00B243BF">
              <w:rPr>
                <w:rFonts w:ascii="GHEA Mariam" w:hAnsi="GHEA Mariam" w:cs="GHEA Mariam"/>
                <w:b/>
                <w:lang w:val="hy-AM"/>
              </w:rPr>
              <w:t>և</w:t>
            </w:r>
            <w:r w:rsidRPr="00B243BF">
              <w:rPr>
                <w:rFonts w:ascii="GHEA Mariam" w:hAnsi="GHEA Mariam"/>
                <w:b/>
                <w:lang w:val="hy-AM"/>
              </w:rPr>
              <w:t xml:space="preserve"> </w:t>
            </w:r>
            <w:r w:rsidRPr="00B243BF">
              <w:rPr>
                <w:rFonts w:ascii="GHEA Mariam" w:hAnsi="GHEA Mariam" w:cs="GHEA Mariam"/>
                <w:b/>
                <w:lang w:val="hy-AM"/>
              </w:rPr>
              <w:t>կառավարություն</w:t>
            </w:r>
            <w:r w:rsidRPr="00B243BF">
              <w:rPr>
                <w:rFonts w:ascii="GHEA Mariam" w:hAnsi="GHEA Mariam"/>
                <w:b/>
                <w:lang w:val="hy-AM"/>
              </w:rPr>
              <w:t xml:space="preserve"> </w:t>
            </w:r>
            <w:r w:rsidRPr="00B243BF">
              <w:rPr>
                <w:rFonts w:ascii="GHEA Mariam" w:hAnsi="GHEA Mariam" w:cs="GHEA Mariam"/>
                <w:b/>
                <w:lang w:val="hy-AM"/>
              </w:rPr>
              <w:t>ներկայացում</w:t>
            </w:r>
            <w:r w:rsidRPr="00B243BF">
              <w:rPr>
                <w:rFonts w:ascii="GHEA Mariam" w:hAnsi="GHEA Mariam"/>
                <w:b/>
                <w:lang w:val="hy-AM"/>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jc w:val="center"/>
              <w:rPr>
                <w:rFonts w:ascii="GHEA Mariam" w:hAnsi="GHEA Mariam"/>
                <w:lang w:val="hy-AM"/>
              </w:rPr>
            </w:pPr>
            <w:r w:rsidRPr="00B243BF">
              <w:rPr>
                <w:rFonts w:ascii="GHEA Mariam" w:hAnsi="GHEA Mariam"/>
                <w:lang w:val="hy-AM"/>
              </w:rPr>
              <w:lastRenderedPageBreak/>
              <w:t>Պոլիէթիլենային  փաթեթների օգտագործման արդյունքում շրջակա միջավայրի  բաղադրիչների վրա բացասական ազդեցության կանխարգելում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jc w:val="center"/>
              <w:rPr>
                <w:rFonts w:ascii="GHEA Mariam" w:hAnsi="GHEA Mariam"/>
                <w:lang w:val="hy-AM"/>
              </w:rPr>
            </w:pPr>
            <w:r w:rsidRPr="00B243BF">
              <w:rPr>
                <w:rFonts w:ascii="GHEA Mariam" w:hAnsi="GHEA Mariam"/>
                <w:lang w:val="hy-AM"/>
              </w:rPr>
              <w:t>Բնապահպանության նախարարություն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Ֆիանանսների նախարարություն</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r w:rsidRPr="00B243BF">
              <w:rPr>
                <w:rFonts w:ascii="GHEA Mariam" w:eastAsia="Calibri" w:hAnsi="GHEA Mariam" w:cs="GHEA Grapalat"/>
                <w:color w:val="auto"/>
                <w:sz w:val="20"/>
                <w:szCs w:val="20"/>
                <w:lang w:val="hy-AM"/>
              </w:rPr>
              <w:t>Տնտեսական զարգացման և ներդրումների նախարարություն</w:t>
            </w:r>
          </w:p>
          <w:p w:rsidR="00340618" w:rsidRPr="00B243BF" w:rsidRDefault="00340618" w:rsidP="006B47A6">
            <w:pPr>
              <w:pStyle w:val="Other0"/>
              <w:shd w:val="clear" w:color="auto" w:fill="auto"/>
              <w:spacing w:line="240" w:lineRule="auto"/>
              <w:jc w:val="center"/>
              <w:rPr>
                <w:rFonts w:ascii="GHEA Mariam" w:eastAsia="Calibri" w:hAnsi="GHEA Mariam" w:cs="GHEA Grapalat"/>
                <w:color w:val="auto"/>
                <w:sz w:val="20"/>
                <w:szCs w:val="20"/>
                <w:lang w:val="hy-AM"/>
              </w:rPr>
            </w:pPr>
          </w:p>
          <w:p w:rsidR="00340618" w:rsidRPr="00B243BF" w:rsidRDefault="00340618" w:rsidP="006B47A6">
            <w:pPr>
              <w:jc w:val="center"/>
              <w:rPr>
                <w:rFonts w:ascii="GHEA Mariam" w:hAnsi="GHEA Mariam"/>
                <w:lang w:val="hy-AM"/>
              </w:rPr>
            </w:pPr>
            <w:r w:rsidRPr="00B243BF">
              <w:rPr>
                <w:rFonts w:ascii="GHEA Mariam" w:eastAsia="Calibri" w:hAnsi="GHEA Mariam" w:cs="GHEA Grapalat"/>
                <w:lang w:val="hy-AM"/>
              </w:rPr>
              <w:t xml:space="preserve">Կառավարությանը ենթակա պետական եկամուտների </w:t>
            </w:r>
            <w:r w:rsidRPr="00B243BF">
              <w:rPr>
                <w:rFonts w:ascii="GHEA Mariam" w:eastAsia="Calibri" w:hAnsi="GHEA Mariam" w:cs="GHEA Grapalat"/>
                <w:lang w:val="hy-AM"/>
              </w:rPr>
              <w:lastRenderedPageBreak/>
              <w:t>կոմիտե</w:t>
            </w:r>
            <w:r w:rsidRPr="00B243BF">
              <w:rPr>
                <w:rFonts w:ascii="GHEA Mariam" w:hAnsi="GHEA Mariam"/>
                <w:lang w:val="hy-AM"/>
              </w:rPr>
              <w:t xml:space="preserve"> </w:t>
            </w:r>
          </w:p>
          <w:p w:rsidR="00340618" w:rsidRPr="00B243BF" w:rsidRDefault="00340618" w:rsidP="006B47A6">
            <w:pPr>
              <w:jc w:val="center"/>
              <w:rPr>
                <w:rFonts w:ascii="GHEA Mariam" w:hAnsi="GHEA Mariam"/>
                <w:lang w:val="hy-AM"/>
              </w:rPr>
            </w:pPr>
            <w:r w:rsidRPr="00B243BF">
              <w:rPr>
                <w:rFonts w:ascii="GHEA Mariam" w:hAnsi="GHEA Mariam"/>
                <w:lang w:val="hy-AM"/>
              </w:rPr>
              <w:t>Տարածքային կառավարման և զարգացման նախարարություն</w:t>
            </w: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r w:rsidRPr="00B243BF">
              <w:rPr>
                <w:rFonts w:ascii="GHEA Mariam" w:hAnsi="GHEA Mariam"/>
                <w:lang w:val="hy-AM"/>
              </w:rPr>
              <w:t>Տնտեսական զարգացման և ներդրումների նախարարություն</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jc w:val="center"/>
              <w:rPr>
                <w:rFonts w:ascii="GHEA Mariam" w:hAnsi="GHEA Mariam"/>
                <w:lang w:val="hy-AM"/>
              </w:rPr>
            </w:pPr>
            <w:r w:rsidRPr="00B243BF">
              <w:rPr>
                <w:rFonts w:ascii="GHEA Mariam" w:hAnsi="GHEA Mariam"/>
                <w:lang w:val="hy-AM"/>
              </w:rPr>
              <w:lastRenderedPageBreak/>
              <w:t>2019թ</w:t>
            </w:r>
            <w:r w:rsidRPr="00B243BF">
              <w:rPr>
                <w:rFonts w:ascii="Cambria Math" w:hAnsi="Cambria Math" w:cs="Cambria Math"/>
                <w:lang w:val="hy-AM"/>
              </w:rPr>
              <w:t>․</w:t>
            </w:r>
            <w:r w:rsidRPr="00B243BF">
              <w:rPr>
                <w:rFonts w:ascii="GHEA Mariam" w:hAnsi="GHEA Mariam"/>
                <w:lang w:val="hy-AM"/>
              </w:rPr>
              <w:t xml:space="preserve"> հունիսի 3-րդ տասնօրյակ</w:t>
            </w: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Ֆինանսավորում չի պահանջվում</w:t>
            </w:r>
          </w:p>
        </w:tc>
      </w:tr>
      <w:tr w:rsidR="00B243BF" w:rsidRPr="00B243BF" w:rsidTr="006B47A6">
        <w:tblPrEx>
          <w:tblLook w:val="04A0" w:firstRow="1" w:lastRow="0" w:firstColumn="1" w:lastColumn="0" w:noHBand="0" w:noVBand="1"/>
        </w:tblPrEx>
        <w:trPr>
          <w:trHeight w:val="278"/>
        </w:trPr>
        <w:tc>
          <w:tcPr>
            <w:tcW w:w="425" w:type="dxa"/>
            <w:shd w:val="clear" w:color="auto" w:fill="auto"/>
          </w:tcPr>
          <w:p w:rsidR="00340618" w:rsidRPr="00B243BF" w:rsidRDefault="00340618" w:rsidP="006B47A6">
            <w:pPr>
              <w:pStyle w:val="mechtex"/>
              <w:jc w:val="left"/>
              <w:rPr>
                <w:rFonts w:ascii="GHEA Mariam" w:eastAsia="Calibri" w:hAnsi="GHEA Mariam" w:cs="Sylfaen"/>
                <w:sz w:val="20"/>
                <w:lang w:val="ru-RU" w:eastAsia="en-GB"/>
              </w:rPr>
            </w:pPr>
          </w:p>
        </w:tc>
        <w:tc>
          <w:tcPr>
            <w:tcW w:w="2269" w:type="dxa"/>
            <w:shd w:val="clear" w:color="auto" w:fill="auto"/>
          </w:tcPr>
          <w:p w:rsidR="00340618" w:rsidRPr="00B243BF" w:rsidRDefault="00340618" w:rsidP="006B47A6">
            <w:pPr>
              <w:spacing w:before="100" w:beforeAutospacing="1" w:after="100" w:afterAutospacing="1"/>
              <w:rPr>
                <w:rFonts w:ascii="GHEA Mariam" w:eastAsia="Calibri" w:hAnsi="GHEA Mariam" w:cs="Sylfaen"/>
                <w:lang w:val="hy-AM"/>
              </w:rPr>
            </w:pPr>
          </w:p>
        </w:tc>
        <w:tc>
          <w:tcPr>
            <w:tcW w:w="2410" w:type="dxa"/>
            <w:shd w:val="clear" w:color="auto" w:fill="auto"/>
          </w:tcPr>
          <w:p w:rsidR="00340618" w:rsidRPr="00B243BF" w:rsidRDefault="00340618" w:rsidP="006B47A6">
            <w:pPr>
              <w:rPr>
                <w:rFonts w:ascii="GHEA Mariam" w:hAnsi="GHEA Mariam"/>
                <w:b/>
                <w:lang w:val="hy-AM"/>
              </w:rPr>
            </w:pPr>
            <w:r w:rsidRPr="00B243BF">
              <w:rPr>
                <w:rFonts w:ascii="GHEA Mariam" w:eastAsia="Calibri" w:hAnsi="GHEA Mariam" w:cs="Sylfaen"/>
                <w:b/>
                <w:lang w:val="hy-AM"/>
              </w:rPr>
              <w:t xml:space="preserve">8.3 </w:t>
            </w:r>
            <w:r w:rsidRPr="00B243BF">
              <w:rPr>
                <w:rFonts w:ascii="GHEA Mariam" w:hAnsi="GHEA Mariam"/>
                <w:b/>
                <w:lang w:val="hy-AM"/>
              </w:rPr>
              <w:t>Արտադրատեսակների համար արտադրողի (ներմուծողի) պատասխանատվության ընդլայնման համակարգերի ներդրում</w:t>
            </w:r>
          </w:p>
          <w:p w:rsidR="00340618" w:rsidRPr="00B243BF" w:rsidRDefault="00340618" w:rsidP="006B47A6">
            <w:pPr>
              <w:rPr>
                <w:rFonts w:ascii="GHEA Mariam" w:hAnsi="GHEA Mariam"/>
                <w:lang w:val="hy-AM"/>
              </w:rPr>
            </w:pPr>
            <w:r w:rsidRPr="00B243BF">
              <w:rPr>
                <w:rFonts w:ascii="GHEA Mariam" w:hAnsi="GHEA Mariam"/>
                <w:lang w:val="hy-AM"/>
              </w:rPr>
              <w:t>ա/&lt;&lt;Թափոնների մասին&gt;&gt; ՀՀ օրենքում փոփոխություններ և լրացումներ նախատեսող օրենքի նախագծի մշակում</w:t>
            </w:r>
          </w:p>
          <w:p w:rsidR="00340618" w:rsidRPr="00B243BF" w:rsidRDefault="00340618" w:rsidP="006B47A6">
            <w:pPr>
              <w:rPr>
                <w:rFonts w:ascii="GHEA Mariam" w:hAnsi="GHEA Mariam"/>
                <w:lang w:val="hy-AM"/>
              </w:rPr>
            </w:pPr>
          </w:p>
          <w:p w:rsidR="00340618" w:rsidRPr="00B243BF" w:rsidRDefault="00340618" w:rsidP="006B47A6">
            <w:pPr>
              <w:rPr>
                <w:rFonts w:ascii="GHEA Mariam" w:hAnsi="GHEA Mariam"/>
                <w:lang w:val="hy-AM"/>
              </w:rPr>
            </w:pPr>
            <w:r w:rsidRPr="00B243BF">
              <w:rPr>
                <w:rFonts w:ascii="GHEA Mariam" w:hAnsi="GHEA Mariam"/>
                <w:lang w:val="hy-AM"/>
              </w:rPr>
              <w:t>բ/ ՀՀ հարկային օրենսգրքում փոփոխություններ և լրացումներ նախատեսող օրենքի նախագծի մշակում</w:t>
            </w:r>
          </w:p>
          <w:p w:rsidR="00340618" w:rsidRPr="00B243BF" w:rsidRDefault="00340618" w:rsidP="006B47A6">
            <w:pPr>
              <w:rPr>
                <w:rFonts w:ascii="GHEA Mariam" w:hAnsi="GHEA Mariam"/>
                <w:lang w:val="hy-AM"/>
              </w:rPr>
            </w:pPr>
          </w:p>
          <w:p w:rsidR="00340618" w:rsidRPr="00B243BF" w:rsidRDefault="00340618" w:rsidP="006B47A6">
            <w:pPr>
              <w:rPr>
                <w:rFonts w:ascii="GHEA Mariam" w:eastAsia="Calibri" w:hAnsi="GHEA Mariam" w:cs="Sylfaen"/>
                <w:lang w:val="hy-AM"/>
              </w:rPr>
            </w:pPr>
            <w:r w:rsidRPr="00B243BF">
              <w:rPr>
                <w:rFonts w:ascii="GHEA Mariam" w:hAnsi="GHEA Mariam"/>
                <w:lang w:val="hy-AM"/>
              </w:rPr>
              <w:t xml:space="preserve">գ/ &lt;&lt;Օգտահանման ենթակա, շահագործման համար ոչ պիտանի ապրանքների (ներառյալ փաթեթվածքների) </w:t>
            </w:r>
            <w:r w:rsidRPr="00B243BF">
              <w:rPr>
                <w:rFonts w:ascii="GHEA Mariam" w:hAnsi="GHEA Mariam"/>
                <w:lang w:val="hy-AM"/>
              </w:rPr>
              <w:lastRenderedPageBreak/>
              <w:t>ցանկը սահմանելու մասին&gt;&gt; կառավարության որոշման նախագծի  մշակում</w:t>
            </w:r>
          </w:p>
        </w:tc>
        <w:tc>
          <w:tcPr>
            <w:tcW w:w="2268" w:type="dxa"/>
            <w:shd w:val="clear" w:color="auto" w:fill="auto"/>
          </w:tcPr>
          <w:p w:rsidR="00340618" w:rsidRPr="00B243BF" w:rsidRDefault="00340618" w:rsidP="006B47A6">
            <w:pPr>
              <w:jc w:val="center"/>
              <w:rPr>
                <w:rFonts w:ascii="GHEA Mariam" w:hAnsi="GHEA Mariam"/>
                <w:lang w:val="hy-AM"/>
              </w:rPr>
            </w:pPr>
            <w:r w:rsidRPr="00B243BF">
              <w:rPr>
                <w:rFonts w:ascii="GHEA Mariam" w:hAnsi="GHEA Mariam"/>
                <w:lang w:val="hy-AM"/>
              </w:rPr>
              <w:lastRenderedPageBreak/>
              <w:t>Գործածությունից դուրս եկած շրջակա միջավայրին վնաս պատճառող արտադրանքի (ապրանքների) գիտակից կառավարման համակարգի առկայությւոն</w:t>
            </w:r>
          </w:p>
        </w:tc>
        <w:tc>
          <w:tcPr>
            <w:tcW w:w="2268" w:type="dxa"/>
            <w:shd w:val="clear" w:color="auto" w:fill="auto"/>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Բնապահպանության նախարարություն</w:t>
            </w:r>
          </w:p>
        </w:tc>
        <w:tc>
          <w:tcPr>
            <w:tcW w:w="2126" w:type="dxa"/>
            <w:shd w:val="clear" w:color="auto" w:fill="auto"/>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Ֆինանսների նախարարություն</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Տարածքային կառավարման և զարգացման նախարարություն</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 xml:space="preserve">Տնտեսական զարգացման և ներդրումների նախարարություն </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Կառավարությանը ենթակա պետական եկամուտների կոմիտե</w:t>
            </w:r>
          </w:p>
          <w:p w:rsidR="00340618" w:rsidRPr="00B243BF" w:rsidRDefault="00340618" w:rsidP="006B47A6">
            <w:pPr>
              <w:spacing w:before="100" w:beforeAutospacing="1" w:after="100" w:afterAutospacing="1"/>
              <w:jc w:val="center"/>
              <w:rPr>
                <w:rFonts w:ascii="GHEA Mariam" w:hAnsi="GHEA Mariam"/>
                <w:lang w:val="hy-AM"/>
              </w:rPr>
            </w:pPr>
          </w:p>
        </w:tc>
        <w:tc>
          <w:tcPr>
            <w:tcW w:w="1843" w:type="dxa"/>
            <w:shd w:val="clear" w:color="auto" w:fill="auto"/>
          </w:tcPr>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r w:rsidRPr="00B243BF">
              <w:rPr>
                <w:rFonts w:ascii="GHEA Mariam" w:hAnsi="GHEA Mariam"/>
                <w:lang w:val="hy-AM"/>
              </w:rPr>
              <w:t xml:space="preserve">2018 թվականի դեկտեմբերի </w:t>
            </w:r>
          </w:p>
          <w:p w:rsidR="00340618" w:rsidRPr="00B243BF" w:rsidRDefault="00340618" w:rsidP="006B47A6">
            <w:pPr>
              <w:jc w:val="center"/>
              <w:rPr>
                <w:rFonts w:ascii="GHEA Mariam" w:hAnsi="GHEA Mariam"/>
                <w:lang w:val="hy-AM"/>
              </w:rPr>
            </w:pPr>
            <w:r w:rsidRPr="00B243BF">
              <w:rPr>
                <w:rFonts w:ascii="GHEA Mariam" w:hAnsi="GHEA Mariam"/>
                <w:lang w:val="hy-AM"/>
              </w:rPr>
              <w:t>3-րդ տասնօրյակ</w:t>
            </w: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r w:rsidRPr="00B243BF">
              <w:rPr>
                <w:rFonts w:ascii="GHEA Mariam" w:hAnsi="GHEA Mariam"/>
                <w:lang w:val="hy-AM"/>
              </w:rPr>
              <w:t xml:space="preserve">2019 թվականի դեկտեմբերի </w:t>
            </w:r>
          </w:p>
          <w:p w:rsidR="00340618" w:rsidRPr="00B243BF" w:rsidRDefault="00340618" w:rsidP="006B47A6">
            <w:pPr>
              <w:jc w:val="center"/>
              <w:rPr>
                <w:rFonts w:ascii="GHEA Mariam" w:hAnsi="GHEA Mariam"/>
                <w:lang w:val="hy-AM"/>
              </w:rPr>
            </w:pPr>
            <w:r w:rsidRPr="00B243BF">
              <w:rPr>
                <w:rFonts w:ascii="GHEA Mariam" w:hAnsi="GHEA Mariam"/>
                <w:lang w:val="hy-AM"/>
              </w:rPr>
              <w:t>3-րդ տասնօրյակ</w:t>
            </w: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r w:rsidRPr="00B243BF">
              <w:rPr>
                <w:rFonts w:ascii="GHEA Mariam" w:hAnsi="GHEA Mariam"/>
                <w:lang w:val="hy-AM"/>
              </w:rPr>
              <w:t xml:space="preserve">2020 թվականի դեկտեմբերի </w:t>
            </w:r>
          </w:p>
          <w:p w:rsidR="00340618" w:rsidRPr="00B243BF" w:rsidRDefault="00340618" w:rsidP="006B47A6">
            <w:pPr>
              <w:jc w:val="center"/>
              <w:rPr>
                <w:rFonts w:ascii="GHEA Mariam" w:hAnsi="GHEA Mariam"/>
                <w:lang w:val="hy-AM"/>
              </w:rPr>
            </w:pPr>
            <w:r w:rsidRPr="00B243BF">
              <w:rPr>
                <w:rFonts w:ascii="GHEA Mariam" w:hAnsi="GHEA Mariam"/>
                <w:lang w:val="hy-AM"/>
              </w:rPr>
              <w:t>3-րդ տասնօրյակ</w:t>
            </w:r>
          </w:p>
        </w:tc>
        <w:tc>
          <w:tcPr>
            <w:tcW w:w="1701" w:type="dxa"/>
            <w:shd w:val="clear" w:color="auto" w:fill="auto"/>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Ֆինանսավորում չի պահանջվում</w:t>
            </w:r>
          </w:p>
        </w:tc>
      </w:tr>
      <w:tr w:rsidR="00B243BF" w:rsidRPr="00A42708" w:rsidTr="006B47A6">
        <w:tblPrEx>
          <w:tblLook w:val="04A0" w:firstRow="1" w:lastRow="0" w:firstColumn="1" w:lastColumn="0" w:noHBand="0" w:noVBand="1"/>
        </w:tblPrEx>
        <w:trPr>
          <w:trHeight w:val="1408"/>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rPr>
                <w:rFonts w:ascii="GHEA Mariam" w:hAnsi="GHEA Mariam"/>
                <w:b/>
                <w:lang w:val="hy-AM"/>
              </w:rPr>
            </w:pPr>
            <w:r w:rsidRPr="00B243BF">
              <w:rPr>
                <w:rFonts w:ascii="GHEA Mariam" w:hAnsi="GHEA Mariam"/>
                <w:b/>
                <w:lang w:val="hy-AM"/>
              </w:rPr>
              <w:t>9</w:t>
            </w: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rPr>
                <w:rFonts w:ascii="GHEA Mariam" w:hAnsi="GHEA Mariam"/>
                <w:b/>
                <w:lang w:val="hy-AM"/>
              </w:rPr>
            </w:pPr>
            <w:r w:rsidRPr="00B243BF">
              <w:rPr>
                <w:rFonts w:ascii="GHEA Mariam" w:hAnsi="GHEA Mariam"/>
                <w:b/>
                <w:lang w:val="hy-AM"/>
              </w:rPr>
              <w:t>Էկոլոգիական դաստիարակության համակարգի կատարելագործում և բնապահպանության վերաբերյալ հանրային իրազեկվածության մակարդակի բարձրացում</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b/>
                <w:lang w:val="hy-AM"/>
              </w:rPr>
            </w:pPr>
            <w:r w:rsidRPr="00B243BF">
              <w:rPr>
                <w:rFonts w:ascii="GHEA Mariam" w:hAnsi="GHEA Mariam"/>
                <w:b/>
                <w:lang w:val="hy-AM"/>
              </w:rPr>
              <w:t>9.1  Օրենսդրական և ինստիտուցիոնալ  բարեփոխումներ՝</w:t>
            </w:r>
          </w:p>
          <w:p w:rsidR="00340618" w:rsidRPr="00B243BF" w:rsidRDefault="00340618" w:rsidP="006B47A6">
            <w:pPr>
              <w:rPr>
                <w:rFonts w:ascii="GHEA Mariam" w:hAnsi="GHEA Mariam"/>
                <w:lang w:val="hy-AM"/>
              </w:rPr>
            </w:pPr>
          </w:p>
          <w:p w:rsidR="00340618" w:rsidRPr="00B243BF" w:rsidRDefault="00340618" w:rsidP="006B47A6">
            <w:pPr>
              <w:rPr>
                <w:rFonts w:ascii="GHEA Mariam" w:hAnsi="GHEA Mariam"/>
                <w:lang w:val="hy-AM"/>
              </w:rPr>
            </w:pPr>
            <w:r w:rsidRPr="00B243BF">
              <w:rPr>
                <w:rFonts w:ascii="GHEA Mariam" w:hAnsi="GHEA Mariam"/>
                <w:lang w:val="hy-AM"/>
              </w:rPr>
              <w:t xml:space="preserve">«Էկոլոգիական կրթության և դաստիարակության մասին» ՀՀ օրենքում փոփոխություններ և լրացումներ կատարելու մասին» ՀՀ օրենքի նախագծի մշակում և կառավարություն ներկայացում, </w:t>
            </w:r>
          </w:p>
          <w:p w:rsidR="00340618" w:rsidRPr="00B243BF" w:rsidRDefault="00340618" w:rsidP="006B47A6">
            <w:pPr>
              <w:rPr>
                <w:rFonts w:ascii="GHEA Mariam" w:hAnsi="GHEA Mariam"/>
                <w:lang w:val="hy-AM"/>
              </w:rPr>
            </w:pPr>
          </w:p>
          <w:p w:rsidR="00340618" w:rsidRPr="00B243BF" w:rsidRDefault="00340618" w:rsidP="006B47A6">
            <w:pPr>
              <w:rPr>
                <w:rFonts w:ascii="GHEA Mariam" w:hAnsi="GHEA Mariam"/>
                <w:lang w:val="hy-AM"/>
              </w:rPr>
            </w:pPr>
            <w:r w:rsidRPr="00B243BF">
              <w:rPr>
                <w:rFonts w:ascii="GHEA Mariam" w:hAnsi="GHEA Mariam"/>
                <w:lang w:val="hy-AM"/>
              </w:rPr>
              <w:t xml:space="preserve"> «Էկոլոգիա» առարկայի ներդնում ավագ դպրոցի պարտադիր դասավանդվող առարկաների ցանկում</w:t>
            </w:r>
          </w:p>
          <w:p w:rsidR="00340618" w:rsidRPr="00B243BF" w:rsidRDefault="00340618" w:rsidP="006B47A6">
            <w:pPr>
              <w:rPr>
                <w:rFonts w:ascii="GHEA Mariam" w:hAnsi="GHEA Mariam"/>
                <w:lang w:val="hy-AM"/>
              </w:rPr>
            </w:pPr>
          </w:p>
          <w:p w:rsidR="00340618" w:rsidRPr="00B243BF" w:rsidRDefault="00340618" w:rsidP="006B47A6">
            <w:pPr>
              <w:rPr>
                <w:rFonts w:ascii="GHEA Mariam" w:hAnsi="GHEA Mariam"/>
                <w:b/>
                <w:lang w:val="hy-AM"/>
              </w:rPr>
            </w:pPr>
            <w:r w:rsidRPr="00B243BF">
              <w:rPr>
                <w:rFonts w:ascii="GHEA Mariam" w:hAnsi="GHEA Mariam"/>
                <w:b/>
                <w:lang w:val="hy-AM"/>
              </w:rPr>
              <w:t>9.2 Ոչ ֆորմալ էկոլոգիական կրթության համակարգի զարգացում՝ հանրային իրազեկման մեխանիզմների խթանմամբ։</w:t>
            </w:r>
          </w:p>
          <w:p w:rsidR="00340618" w:rsidRPr="00B243BF" w:rsidRDefault="00340618" w:rsidP="006B47A6">
            <w:pPr>
              <w:rPr>
                <w:rFonts w:ascii="GHEA Mariam" w:hAnsi="GHEA Mariam"/>
                <w:lang w:val="hy-AM"/>
              </w:rPr>
            </w:pPr>
            <w:r w:rsidRPr="00B243BF">
              <w:rPr>
                <w:rFonts w:ascii="GHEA Mariam" w:hAnsi="GHEA Mariam"/>
                <w:lang w:val="hy-AM"/>
              </w:rPr>
              <w:t>Բնապահպանական թեմայով հաղորդաշարերի ստեղծում։</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lang w:val="hy-AM"/>
              </w:rPr>
            </w:pPr>
            <w:r w:rsidRPr="00B243BF">
              <w:rPr>
                <w:rFonts w:ascii="GHEA Mariam" w:hAnsi="GHEA Mariam"/>
                <w:lang w:val="hy-AM"/>
              </w:rPr>
              <w:t>1.Կրթության բոլոր մակարդակներում Էկոլոգիական կրթության շարունակական և ծրագրային հաջորդականությամբ իրականացում</w:t>
            </w: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r w:rsidRPr="00B243BF">
              <w:rPr>
                <w:rFonts w:ascii="GHEA Mariam" w:hAnsi="GHEA Mariam"/>
                <w:lang w:val="hy-AM"/>
              </w:rPr>
              <w:t>2.Հասարակության բոլոր խմբերի մոտ էկոլոգիական մտածելակերպի ձևավորում և իրազեկվածության մակարդակի բարձրացում</w:t>
            </w:r>
          </w:p>
          <w:p w:rsidR="00340618" w:rsidRPr="00B243BF" w:rsidRDefault="00340618" w:rsidP="006B47A6">
            <w:pPr>
              <w:jc w:val="center"/>
              <w:rPr>
                <w:rFonts w:ascii="GHEA Mariam" w:hAnsi="GHEA Mariam"/>
                <w:lang w:val="hy-AM"/>
              </w:rPr>
            </w:pPr>
          </w:p>
          <w:p w:rsidR="00340618" w:rsidRPr="00B243BF" w:rsidRDefault="00340618" w:rsidP="006B47A6">
            <w:pPr>
              <w:jc w:val="center"/>
              <w:rPr>
                <w:rFonts w:ascii="GHEA Mariam" w:hAnsi="GHEA Mariam"/>
                <w:lang w:val="hy-AM"/>
              </w:rPr>
            </w:pP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Բնապահպանության նախարարություն</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Կրթության և գիտության նախարարություն</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rPr>
              <w:t>2019-</w:t>
            </w:r>
            <w:r w:rsidRPr="00B243BF">
              <w:rPr>
                <w:rFonts w:ascii="GHEA Mariam" w:hAnsi="GHEA Mariam"/>
                <w:lang w:val="hy-AM"/>
              </w:rPr>
              <w:t>2021թ. սեպտեմբերի 3-րդ տասնօրյակ</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Պետական բյուջե և օրենքով չարգելված այլ աղբյուրներ</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մոտ 45000,0 հազ</w:t>
            </w:r>
            <w:r w:rsidRPr="00B243BF">
              <w:rPr>
                <w:rFonts w:ascii="Cambria Math" w:hAnsi="Cambria Math" w:cs="Cambria Math"/>
                <w:lang w:val="hy-AM"/>
              </w:rPr>
              <w:t>․</w:t>
            </w:r>
            <w:r w:rsidRPr="00B243BF">
              <w:rPr>
                <w:rFonts w:ascii="GHEA Mariam" w:hAnsi="GHEA Mariam"/>
                <w:lang w:val="hy-AM"/>
              </w:rPr>
              <w:t xml:space="preserve"> </w:t>
            </w:r>
            <w:r w:rsidRPr="00B243BF">
              <w:rPr>
                <w:rFonts w:ascii="GHEA Mariam" w:hAnsi="GHEA Mariam" w:cs="GHEA Mariam"/>
                <w:lang w:val="hy-AM"/>
              </w:rPr>
              <w:t>դրամ</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2019թ  15000,0 հազ դրամ</w:t>
            </w:r>
          </w:p>
          <w:p w:rsidR="00340618" w:rsidRPr="00B243BF" w:rsidRDefault="00340618" w:rsidP="006B47A6">
            <w:pPr>
              <w:spacing w:before="100" w:beforeAutospacing="1" w:after="100" w:afterAutospacing="1"/>
              <w:jc w:val="center"/>
              <w:rPr>
                <w:rFonts w:ascii="GHEA Mariam" w:hAnsi="GHEA Mariam"/>
                <w:lang w:val="hy-AM"/>
              </w:rPr>
            </w:pPr>
          </w:p>
        </w:tc>
      </w:tr>
      <w:tr w:rsidR="00B243BF" w:rsidRPr="00B243BF" w:rsidTr="006B47A6">
        <w:tblPrEx>
          <w:tblLook w:val="04A0" w:firstRow="1" w:lastRow="0" w:firstColumn="1" w:lastColumn="0" w:noHBand="0" w:noVBand="1"/>
        </w:tblPrEx>
        <w:trPr>
          <w:trHeight w:val="1408"/>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rPr>
                <w:rFonts w:ascii="GHEA Mariam" w:hAnsi="GHEA Mariam"/>
                <w:b/>
                <w:lang w:val="hy-AM"/>
              </w:rPr>
            </w:pPr>
            <w:r w:rsidRPr="00B243BF">
              <w:rPr>
                <w:rFonts w:ascii="GHEA Mariam" w:hAnsi="GHEA Mariam"/>
                <w:b/>
                <w:lang w:val="hy-AM"/>
              </w:rPr>
              <w:lastRenderedPageBreak/>
              <w:t>10</w:t>
            </w: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rPr>
                <w:rFonts w:ascii="GHEA Mariam" w:hAnsi="GHEA Mariam"/>
                <w:b/>
                <w:lang w:val="hy-AM"/>
              </w:rPr>
            </w:pPr>
            <w:r w:rsidRPr="00B243BF">
              <w:rPr>
                <w:rFonts w:ascii="GHEA Mariam" w:hAnsi="GHEA Mariam"/>
                <w:b/>
                <w:lang w:val="hy-AM"/>
              </w:rPr>
              <w:t>Շրջակա միջավայրի պետական մոնիթորինգի և տեղեկատվական ծառայությունների ժամանակակից համակարգերի ներդրում</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rPr>
                <w:rFonts w:ascii="GHEA Mariam" w:hAnsi="GHEA Mariam"/>
                <w:b/>
                <w:lang w:val="hy-AM"/>
              </w:rPr>
            </w:pPr>
            <w:r w:rsidRPr="00B243BF">
              <w:rPr>
                <w:rFonts w:ascii="GHEA Mariam" w:hAnsi="GHEA Mariam"/>
                <w:b/>
                <w:lang w:val="hy-AM"/>
              </w:rPr>
              <w:t>10,1 Շրջակա միջավայրի պետական մոնիթորինգի և տեղեկատվական ծառայությունների զարգացմանն ուղղված ծրագրային փաթեթների կազմման համար առկա վիճակի ուսումնասիրությւոն և կարիքների գնահատում</w:t>
            </w:r>
          </w:p>
          <w:p w:rsidR="00340618" w:rsidRPr="00B243BF" w:rsidRDefault="00340618" w:rsidP="006B47A6">
            <w:pPr>
              <w:rPr>
                <w:rFonts w:ascii="GHEA Mariam" w:hAnsi="GHEA Mariam"/>
                <w:b/>
                <w:lang w:val="hy-AM"/>
              </w:rPr>
            </w:pPr>
          </w:p>
          <w:p w:rsidR="00340618" w:rsidRPr="00B243BF" w:rsidRDefault="00340618" w:rsidP="006B47A6">
            <w:pPr>
              <w:rPr>
                <w:rFonts w:ascii="GHEA Mariam" w:hAnsi="GHEA Mariam"/>
                <w:b/>
                <w:lang w:val="hy-AM"/>
              </w:rPr>
            </w:pPr>
            <w:r w:rsidRPr="00B243BF">
              <w:rPr>
                <w:rFonts w:ascii="GHEA Mariam" w:hAnsi="GHEA Mariam"/>
                <w:b/>
                <w:lang w:val="hy-AM"/>
              </w:rPr>
              <w:t>10,2 մոնիթորինգի արդի համակարգերի ներդրմանն ուղղված աշխատանքներ</w:t>
            </w:r>
          </w:p>
          <w:p w:rsidR="00340618" w:rsidRPr="00B243BF" w:rsidRDefault="00340618" w:rsidP="006B47A6">
            <w:pPr>
              <w:rPr>
                <w:rFonts w:ascii="GHEA Mariam" w:hAnsi="GHEA Mariam"/>
                <w:b/>
                <w:lang w:val="hy-AM"/>
              </w:rPr>
            </w:pP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lang w:val="hy-AM"/>
              </w:rPr>
            </w:pPr>
            <w:r w:rsidRPr="00B243BF">
              <w:rPr>
                <w:rFonts w:ascii="GHEA Mariam" w:hAnsi="GHEA Mariam"/>
                <w:lang w:val="hy-AM"/>
              </w:rPr>
              <w:t>Մոնիթորինգի, դիտարկումների, դիտացանցերի, մոնիթորինգի լաբորատորիաների արդի տեխնոլոգիաներով և լաբորատոր սարքերով ու սարքավորումներով հագեցվածություն</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Բնապահպանության նախարարություն</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Առողջապահության նախարարություն</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Արտակարգ իրավիճակների նախարարություն</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Տարածքային կառավարման և զարգացման նախարարություն</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Գյուղատնտեսության նախարարություն</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Կառավարությանը ենթակա վիճակագրական կոմիտե</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ru-RU"/>
              </w:rPr>
            </w:pPr>
            <w:r w:rsidRPr="00B243BF">
              <w:rPr>
                <w:rFonts w:ascii="GHEA Mariam" w:hAnsi="GHEA Mariam"/>
                <w:lang w:val="hy-AM"/>
              </w:rPr>
              <w:t>2019-2022թթ</w:t>
            </w:r>
            <w:r w:rsidRPr="00B243BF">
              <w:rPr>
                <w:rFonts w:ascii="GHEA Mariam" w:hAnsi="GHEA Mariam"/>
              </w:rPr>
              <w:t>.</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ՀՀ պետական բյուջե և օրենքով չարգելված այլ աղբյուրներ</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 xml:space="preserve">մոտ </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500000,0 հազ դրամ</w:t>
            </w:r>
          </w:p>
        </w:tc>
      </w:tr>
      <w:tr w:rsidR="00B243BF" w:rsidRPr="00A42708" w:rsidTr="006B47A6">
        <w:tblPrEx>
          <w:tblLook w:val="04A0" w:firstRow="1" w:lastRow="0" w:firstColumn="1" w:lastColumn="0" w:noHBand="0" w:noVBand="1"/>
        </w:tblPrEx>
        <w:trPr>
          <w:trHeight w:val="557"/>
        </w:trPr>
        <w:tc>
          <w:tcPr>
            <w:tcW w:w="425"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rPr>
                <w:rFonts w:ascii="GHEA Mariam" w:hAnsi="GHEA Mariam"/>
                <w:b/>
                <w:lang w:val="hy-AM"/>
              </w:rPr>
            </w:pPr>
            <w:r w:rsidRPr="00B243BF">
              <w:rPr>
                <w:rFonts w:ascii="GHEA Mariam" w:hAnsi="GHEA Mariam"/>
                <w:b/>
                <w:lang w:val="hy-AM"/>
              </w:rPr>
              <w:t>11</w:t>
            </w:r>
          </w:p>
        </w:tc>
        <w:tc>
          <w:tcPr>
            <w:tcW w:w="2269"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rPr>
                <w:rFonts w:ascii="GHEA Mariam" w:hAnsi="GHEA Mariam"/>
                <w:b/>
                <w:lang w:val="hy-AM"/>
              </w:rPr>
            </w:pPr>
            <w:r w:rsidRPr="00B243BF">
              <w:rPr>
                <w:rFonts w:ascii="GHEA Mariam" w:hAnsi="GHEA Mariam"/>
                <w:b/>
                <w:lang w:val="hy-AM"/>
              </w:rPr>
              <w:t>Շրջակա միջավայրի ազդեցության գնահատման մեթոդաբանության մշակում</w:t>
            </w:r>
          </w:p>
        </w:tc>
        <w:tc>
          <w:tcPr>
            <w:tcW w:w="2410"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ind w:firstLine="183"/>
              <w:rPr>
                <w:rFonts w:ascii="GHEA Mariam" w:hAnsi="GHEA Mariam"/>
                <w:b/>
                <w:lang w:val="hy-AM"/>
              </w:rPr>
            </w:pPr>
            <w:r w:rsidRPr="00B243BF">
              <w:rPr>
                <w:rFonts w:ascii="GHEA Mariam" w:hAnsi="GHEA Mariam"/>
                <w:b/>
                <w:lang w:val="hy-AM"/>
              </w:rPr>
              <w:t>11</w:t>
            </w:r>
            <w:r w:rsidRPr="00B243BF">
              <w:rPr>
                <w:rFonts w:ascii="Cambria Math" w:hAnsi="Cambria Math" w:cs="Cambria Math"/>
                <w:b/>
                <w:lang w:val="hy-AM"/>
              </w:rPr>
              <w:t>․</w:t>
            </w:r>
            <w:r w:rsidRPr="00B243BF">
              <w:rPr>
                <w:rFonts w:ascii="GHEA Mariam" w:hAnsi="GHEA Mariam"/>
                <w:b/>
                <w:lang w:val="hy-AM"/>
              </w:rPr>
              <w:t>1 շրջակա միջավայրի և մարդու առողջության վրա ազդեցության հիմնական գնահատման մեթոդիկայի տեխնիկական առաջադրանքի մշակում</w:t>
            </w:r>
          </w:p>
          <w:p w:rsidR="00340618" w:rsidRPr="00B243BF" w:rsidRDefault="00340618" w:rsidP="006B47A6">
            <w:pPr>
              <w:ind w:left="41" w:firstLine="142"/>
              <w:rPr>
                <w:rFonts w:ascii="GHEA Mariam" w:hAnsi="GHEA Mariam"/>
                <w:b/>
                <w:lang w:val="hy-AM"/>
              </w:rPr>
            </w:pPr>
            <w:r w:rsidRPr="00B243BF">
              <w:rPr>
                <w:rFonts w:ascii="GHEA Mariam" w:hAnsi="GHEA Mariam"/>
                <w:b/>
                <w:lang w:val="hy-AM"/>
              </w:rPr>
              <w:t>11</w:t>
            </w:r>
            <w:r w:rsidRPr="00B243BF">
              <w:rPr>
                <w:rFonts w:ascii="Cambria Math" w:hAnsi="Cambria Math" w:cs="Cambria Math"/>
                <w:b/>
                <w:lang w:val="hy-AM"/>
              </w:rPr>
              <w:t>․</w:t>
            </w:r>
            <w:r w:rsidRPr="00B243BF">
              <w:rPr>
                <w:rFonts w:ascii="GHEA Mariam" w:hAnsi="GHEA Mariam"/>
                <w:b/>
                <w:lang w:val="hy-AM"/>
              </w:rPr>
              <w:t>2 գնահատման մեթոդաբանության մշակում</w:t>
            </w:r>
          </w:p>
          <w:p w:rsidR="00340618" w:rsidRPr="00B243BF" w:rsidRDefault="00340618" w:rsidP="006B47A6">
            <w:pPr>
              <w:tabs>
                <w:tab w:val="left" w:pos="466"/>
              </w:tabs>
              <w:rPr>
                <w:rFonts w:ascii="GHEA Mariam" w:hAnsi="GHEA Mariam"/>
                <w:b/>
                <w:lang w:val="hy-AM"/>
              </w:rPr>
            </w:pPr>
            <w:r w:rsidRPr="00B243BF">
              <w:rPr>
                <w:rFonts w:ascii="GHEA Mariam" w:hAnsi="GHEA Mariam"/>
                <w:b/>
                <w:lang w:val="hy-AM"/>
              </w:rPr>
              <w:t xml:space="preserve">  11</w:t>
            </w:r>
            <w:r w:rsidRPr="00B243BF">
              <w:rPr>
                <w:rFonts w:ascii="Cambria Math" w:hAnsi="Cambria Math" w:cs="Cambria Math"/>
                <w:b/>
                <w:lang w:val="hy-AM"/>
              </w:rPr>
              <w:t>․</w:t>
            </w:r>
            <w:r w:rsidRPr="00B243BF">
              <w:rPr>
                <w:rFonts w:ascii="GHEA Mariam" w:hAnsi="GHEA Mariam"/>
                <w:b/>
                <w:lang w:val="hy-AM"/>
              </w:rPr>
              <w:t>3 ինստիտուցիոնալ կարողությունների հզորացում</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jc w:val="center"/>
              <w:rPr>
                <w:rFonts w:ascii="GHEA Mariam" w:hAnsi="GHEA Mariam"/>
                <w:lang w:val="hy-AM"/>
              </w:rPr>
            </w:pPr>
            <w:r w:rsidRPr="00B243BF">
              <w:rPr>
                <w:rFonts w:ascii="GHEA Mariam" w:hAnsi="GHEA Mariam"/>
                <w:lang w:val="hy-AM"/>
              </w:rPr>
              <w:t>Շրջակա միջավայրի և մարդու առողջության վրա ազդեցության հիմնական գնահատման գործընթացների իրավական հիմքերի առկայություն</w:t>
            </w:r>
          </w:p>
        </w:tc>
        <w:tc>
          <w:tcPr>
            <w:tcW w:w="2268"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Բնապահպանության նախարարություն</w:t>
            </w:r>
          </w:p>
        </w:tc>
        <w:tc>
          <w:tcPr>
            <w:tcW w:w="2126"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Տնտեսական զարգացման և ներդրումների նախարարություն</w:t>
            </w:r>
          </w:p>
        </w:tc>
        <w:tc>
          <w:tcPr>
            <w:tcW w:w="1843"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ru-RU"/>
              </w:rPr>
            </w:pPr>
            <w:r w:rsidRPr="00B243BF">
              <w:rPr>
                <w:rFonts w:ascii="GHEA Mariam" w:hAnsi="GHEA Mariam"/>
                <w:lang w:val="hy-AM"/>
              </w:rPr>
              <w:t>2019-2020թթ</w:t>
            </w:r>
            <w:r w:rsidRPr="00B243BF">
              <w:rPr>
                <w:rFonts w:ascii="GHEA Mariam" w:hAnsi="GHEA Mariam"/>
              </w:rPr>
              <w:t>.</w:t>
            </w:r>
          </w:p>
        </w:tc>
        <w:tc>
          <w:tcPr>
            <w:tcW w:w="1701" w:type="dxa"/>
            <w:tcBorders>
              <w:top w:val="single" w:sz="4" w:space="0" w:color="auto"/>
              <w:left w:val="single" w:sz="4" w:space="0" w:color="auto"/>
              <w:bottom w:val="single" w:sz="4" w:space="0" w:color="auto"/>
              <w:right w:val="single" w:sz="4" w:space="0" w:color="auto"/>
            </w:tcBorders>
          </w:tcPr>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ՀՀ պետական բյուջե</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օրենքով չարգելված այլ աղբյուրներ</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մոտ  30000,0  հազ</w:t>
            </w:r>
            <w:r w:rsidRPr="00B243BF">
              <w:rPr>
                <w:rFonts w:ascii="Cambria Math" w:hAnsi="Cambria Math" w:cs="Cambria Math"/>
                <w:lang w:val="hy-AM"/>
              </w:rPr>
              <w:t>․</w:t>
            </w:r>
            <w:r w:rsidRPr="00B243BF">
              <w:rPr>
                <w:rFonts w:ascii="GHEA Mariam" w:hAnsi="GHEA Mariam"/>
                <w:lang w:val="hy-AM"/>
              </w:rPr>
              <w:t xml:space="preserve"> </w:t>
            </w:r>
            <w:r w:rsidRPr="00B243BF">
              <w:rPr>
                <w:rFonts w:ascii="GHEA Mariam" w:hAnsi="GHEA Mariam" w:cs="GHEA Mariam"/>
                <w:lang w:val="hy-AM"/>
              </w:rPr>
              <w:t>դրամ</w:t>
            </w:r>
          </w:p>
          <w:p w:rsidR="00340618" w:rsidRPr="00B243BF" w:rsidRDefault="00340618" w:rsidP="006B47A6">
            <w:pPr>
              <w:spacing w:before="100" w:beforeAutospacing="1" w:after="100" w:afterAutospacing="1"/>
              <w:jc w:val="center"/>
              <w:rPr>
                <w:rFonts w:ascii="GHEA Mariam" w:hAnsi="GHEA Mariam"/>
                <w:lang w:val="hy-AM"/>
              </w:rPr>
            </w:pPr>
            <w:r w:rsidRPr="00B243BF">
              <w:rPr>
                <w:rFonts w:ascii="GHEA Mariam" w:hAnsi="GHEA Mariam"/>
                <w:lang w:val="hy-AM"/>
              </w:rPr>
              <w:t>2019թ  10000,0 հազ դրամ</w:t>
            </w:r>
          </w:p>
          <w:p w:rsidR="00340618" w:rsidRPr="00B243BF" w:rsidRDefault="00340618" w:rsidP="006B47A6">
            <w:pPr>
              <w:spacing w:before="100" w:beforeAutospacing="1" w:after="100" w:afterAutospacing="1"/>
              <w:jc w:val="center"/>
              <w:rPr>
                <w:rFonts w:ascii="GHEA Mariam" w:hAnsi="GHEA Mariam"/>
                <w:lang w:val="hy-AM"/>
              </w:rPr>
            </w:pPr>
          </w:p>
        </w:tc>
      </w:tr>
    </w:tbl>
    <w:p w:rsidR="00D50A89" w:rsidRPr="00B243BF" w:rsidRDefault="00D50A89" w:rsidP="00A976B3">
      <w:pPr>
        <w:jc w:val="center"/>
        <w:rPr>
          <w:rFonts w:ascii="GHEA Mariam" w:hAnsi="GHEA Mariam" w:cs="Arial"/>
          <w:b/>
          <w:lang w:val="af-ZA"/>
        </w:rPr>
      </w:pPr>
    </w:p>
    <w:p w:rsidR="00D50A89" w:rsidRPr="00B243BF" w:rsidRDefault="00D50A89" w:rsidP="00A976B3">
      <w:pPr>
        <w:jc w:val="center"/>
        <w:rPr>
          <w:rFonts w:ascii="GHEA Mariam" w:hAnsi="GHEA Mariam" w:cs="Arial"/>
          <w:b/>
          <w:lang w:val="hy-AM"/>
        </w:rPr>
      </w:pPr>
    </w:p>
    <w:p w:rsidR="00D50A89" w:rsidRPr="00B243BF" w:rsidRDefault="00D50A89" w:rsidP="00A976B3">
      <w:pPr>
        <w:jc w:val="center"/>
        <w:rPr>
          <w:rFonts w:ascii="GHEA Mariam" w:hAnsi="GHEA Mariam" w:cs="Arial"/>
          <w:b/>
          <w:lang w:val="af-ZA"/>
        </w:rPr>
      </w:pPr>
    </w:p>
    <w:p w:rsidR="00D50A89" w:rsidRPr="00B243BF" w:rsidRDefault="00D50A89" w:rsidP="00A976B3">
      <w:pPr>
        <w:jc w:val="center"/>
        <w:rPr>
          <w:rFonts w:ascii="GHEA Mariam" w:hAnsi="GHEA Mariam" w:cs="Arial"/>
          <w:b/>
          <w:lang w:val="hy-AM"/>
        </w:rPr>
      </w:pPr>
    </w:p>
    <w:p w:rsidR="00D50A89" w:rsidRPr="00B243BF" w:rsidRDefault="00D50A89" w:rsidP="00A976B3">
      <w:pPr>
        <w:jc w:val="center"/>
        <w:rPr>
          <w:rFonts w:ascii="GHEA Mariam" w:hAnsi="GHEA Mariam" w:cs="Arial"/>
          <w:b/>
          <w:lang w:val="hy-AM"/>
        </w:rPr>
      </w:pPr>
    </w:p>
    <w:p w:rsidR="00D50A89" w:rsidRPr="00B243BF" w:rsidRDefault="00D50A89" w:rsidP="00A976B3">
      <w:pPr>
        <w:jc w:val="center"/>
        <w:rPr>
          <w:rFonts w:ascii="GHEA Mariam" w:hAnsi="GHEA Mariam" w:cs="Arial"/>
          <w:b/>
          <w:lang w:val="hy-AM"/>
        </w:rPr>
      </w:pPr>
    </w:p>
    <w:tbl>
      <w:tblPr>
        <w:tblStyle w:val="TableGrid"/>
        <w:tblW w:w="15085" w:type="dxa"/>
        <w:tblInd w:w="-1085" w:type="dxa"/>
        <w:tblLayout w:type="fixed"/>
        <w:tblLook w:val="04A0" w:firstRow="1" w:lastRow="0" w:firstColumn="1" w:lastColumn="0" w:noHBand="0" w:noVBand="1"/>
      </w:tblPr>
      <w:tblGrid>
        <w:gridCol w:w="513"/>
        <w:gridCol w:w="27"/>
        <w:gridCol w:w="2780"/>
        <w:gridCol w:w="2409"/>
        <w:gridCol w:w="2268"/>
        <w:gridCol w:w="1843"/>
        <w:gridCol w:w="1843"/>
        <w:gridCol w:w="1701"/>
        <w:gridCol w:w="1701"/>
      </w:tblGrid>
      <w:tr w:rsidR="00B243BF" w:rsidRPr="00B243BF" w:rsidTr="00E42F31">
        <w:tc>
          <w:tcPr>
            <w:tcW w:w="540" w:type="dxa"/>
            <w:gridSpan w:val="2"/>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2780"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409"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268"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843"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843"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701"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701"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E42F31">
        <w:tc>
          <w:tcPr>
            <w:tcW w:w="15085" w:type="dxa"/>
            <w:gridSpan w:val="9"/>
            <w:shd w:val="clear" w:color="auto" w:fill="00B0F0"/>
          </w:tcPr>
          <w:p w:rsidR="002A1B4E" w:rsidRPr="00B243BF" w:rsidRDefault="002A1B4E" w:rsidP="008B799A">
            <w:pPr>
              <w:spacing w:line="360" w:lineRule="auto"/>
              <w:jc w:val="center"/>
              <w:rPr>
                <w:rFonts w:ascii="GHEA Mariam" w:hAnsi="GHEA Mariam" w:cs="Arial"/>
                <w:b/>
              </w:rPr>
            </w:pPr>
            <w:r w:rsidRPr="00B243BF">
              <w:rPr>
                <w:rFonts w:ascii="GHEA Mariam" w:hAnsi="GHEA Mariam" w:cs="Sylfaen"/>
                <w:b/>
                <w:lang w:eastAsia="en-GB"/>
              </w:rPr>
              <w:t>Գ</w:t>
            </w:r>
            <w:r w:rsidRPr="00B243BF">
              <w:rPr>
                <w:rFonts w:ascii="GHEA Mariam" w:hAnsi="GHEA Mariam"/>
                <w:b/>
              </w:rPr>
              <w:t>յուղատնտեսության նախարարություն</w:t>
            </w:r>
          </w:p>
        </w:tc>
      </w:tr>
      <w:tr w:rsidR="00B243BF" w:rsidRPr="00B243BF" w:rsidTr="00E42F31">
        <w:tc>
          <w:tcPr>
            <w:tcW w:w="540" w:type="dxa"/>
            <w:gridSpan w:val="2"/>
          </w:tcPr>
          <w:p w:rsidR="002A1B4E" w:rsidRPr="00B243BF" w:rsidRDefault="002A1B4E" w:rsidP="00A857C8">
            <w:pPr>
              <w:jc w:val="center"/>
              <w:rPr>
                <w:rFonts w:ascii="GHEA Mariam" w:hAnsi="GHEA Mariam" w:cs="Arial"/>
                <w:b/>
              </w:rPr>
            </w:pPr>
          </w:p>
        </w:tc>
        <w:tc>
          <w:tcPr>
            <w:tcW w:w="2780" w:type="dxa"/>
          </w:tcPr>
          <w:p w:rsidR="002A1B4E" w:rsidRPr="00B243BF" w:rsidRDefault="002A1B4E" w:rsidP="00A857C8">
            <w:pPr>
              <w:jc w:val="center"/>
              <w:rPr>
                <w:rFonts w:ascii="GHEA Mariam" w:hAnsi="GHEA Mariam" w:cs="Arial"/>
                <w:b/>
              </w:rPr>
            </w:pPr>
          </w:p>
        </w:tc>
        <w:tc>
          <w:tcPr>
            <w:tcW w:w="2409" w:type="dxa"/>
          </w:tcPr>
          <w:p w:rsidR="002A1B4E" w:rsidRPr="00B243BF" w:rsidRDefault="002A1B4E" w:rsidP="00A857C8">
            <w:pPr>
              <w:jc w:val="center"/>
              <w:rPr>
                <w:rFonts w:ascii="GHEA Mariam" w:hAnsi="GHEA Mariam" w:cs="Arial"/>
                <w:b/>
              </w:rPr>
            </w:pPr>
          </w:p>
        </w:tc>
        <w:tc>
          <w:tcPr>
            <w:tcW w:w="2268" w:type="dxa"/>
          </w:tcPr>
          <w:p w:rsidR="002A1B4E" w:rsidRPr="00B243BF" w:rsidRDefault="002A1B4E" w:rsidP="00A857C8">
            <w:pPr>
              <w:jc w:val="center"/>
              <w:rPr>
                <w:rFonts w:ascii="GHEA Mariam" w:hAnsi="GHEA Mariam" w:cs="Arial"/>
                <w:b/>
              </w:rPr>
            </w:pPr>
          </w:p>
        </w:tc>
        <w:tc>
          <w:tcPr>
            <w:tcW w:w="1843" w:type="dxa"/>
          </w:tcPr>
          <w:p w:rsidR="002A1B4E" w:rsidRPr="00B243BF" w:rsidRDefault="002A1B4E" w:rsidP="00A857C8">
            <w:pPr>
              <w:jc w:val="center"/>
              <w:rPr>
                <w:rFonts w:ascii="GHEA Mariam" w:hAnsi="GHEA Mariam" w:cs="Arial"/>
                <w:b/>
              </w:rPr>
            </w:pPr>
          </w:p>
        </w:tc>
        <w:tc>
          <w:tcPr>
            <w:tcW w:w="1843" w:type="dxa"/>
          </w:tcPr>
          <w:p w:rsidR="002A1B4E" w:rsidRPr="00B243BF" w:rsidRDefault="002A1B4E" w:rsidP="00A857C8">
            <w:pPr>
              <w:jc w:val="center"/>
              <w:rPr>
                <w:rFonts w:ascii="GHEA Mariam" w:hAnsi="GHEA Mariam" w:cs="Arial"/>
                <w:b/>
              </w:rPr>
            </w:pPr>
          </w:p>
        </w:tc>
        <w:tc>
          <w:tcPr>
            <w:tcW w:w="1701" w:type="dxa"/>
          </w:tcPr>
          <w:p w:rsidR="002A1B4E" w:rsidRPr="00B243BF" w:rsidRDefault="002A1B4E" w:rsidP="00A857C8">
            <w:pPr>
              <w:jc w:val="center"/>
              <w:rPr>
                <w:rFonts w:ascii="GHEA Mariam" w:hAnsi="GHEA Mariam" w:cs="Arial"/>
                <w:b/>
              </w:rPr>
            </w:pPr>
          </w:p>
        </w:tc>
        <w:tc>
          <w:tcPr>
            <w:tcW w:w="1701" w:type="dxa"/>
          </w:tcPr>
          <w:p w:rsidR="002A1B4E" w:rsidRPr="00B243BF" w:rsidRDefault="002A1B4E" w:rsidP="00A857C8">
            <w:pPr>
              <w:jc w:val="center"/>
              <w:rPr>
                <w:rFonts w:ascii="GHEA Mariam" w:hAnsi="GHEA Mariam" w:cs="Arial"/>
                <w:b/>
              </w:rPr>
            </w:pPr>
          </w:p>
        </w:tc>
      </w:tr>
      <w:tr w:rsidR="00B243BF" w:rsidRPr="00B243BF" w:rsidTr="002F07A9">
        <w:tc>
          <w:tcPr>
            <w:tcW w:w="513" w:type="dxa"/>
            <w:vMerge w:val="restart"/>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t>1</w:t>
            </w:r>
          </w:p>
        </w:tc>
        <w:tc>
          <w:tcPr>
            <w:tcW w:w="2807" w:type="dxa"/>
            <w:gridSpan w:val="2"/>
            <w:vMerge w:val="restart"/>
          </w:tcPr>
          <w:p w:rsidR="001314DB" w:rsidRPr="00323602" w:rsidRDefault="001314DB" w:rsidP="00323602">
            <w:pPr>
              <w:tabs>
                <w:tab w:val="left" w:pos="342"/>
              </w:tabs>
              <w:jc w:val="both"/>
              <w:rPr>
                <w:rFonts w:ascii="GHEA Grapalat" w:hAnsi="GHEA Grapalat" w:cs="Arial"/>
                <w:lang w:val="hy-AM"/>
              </w:rPr>
            </w:pPr>
            <w:r w:rsidRPr="00323602">
              <w:rPr>
                <w:rFonts w:ascii="GHEA Grapalat" w:hAnsi="GHEA Grapalat" w:cs="Sylfaen"/>
                <w:lang w:val="hy-AM"/>
              </w:rPr>
              <w:t>Բուսաբուծության</w:t>
            </w:r>
          </w:p>
          <w:p w:rsidR="001314DB" w:rsidRPr="00B243BF" w:rsidRDefault="001314DB" w:rsidP="002F07A9">
            <w:pPr>
              <w:pStyle w:val="ListParagraph"/>
              <w:tabs>
                <w:tab w:val="left" w:pos="342"/>
              </w:tabs>
              <w:spacing w:after="0" w:line="240" w:lineRule="auto"/>
              <w:ind w:left="72"/>
              <w:jc w:val="both"/>
              <w:rPr>
                <w:rFonts w:ascii="GHEA Grapalat" w:hAnsi="GHEA Grapalat" w:cs="Arial"/>
                <w:lang w:val="hy-AM"/>
              </w:rPr>
            </w:pPr>
            <w:r w:rsidRPr="00B243BF">
              <w:rPr>
                <w:rFonts w:ascii="GHEA Grapalat" w:hAnsi="GHEA Grapalat" w:cs="Sylfaen"/>
                <w:lang w:val="hy-AM"/>
              </w:rPr>
              <w:t>ճյուղի զարգացում</w:t>
            </w:r>
          </w:p>
        </w:tc>
        <w:tc>
          <w:tcPr>
            <w:tcW w:w="2409" w:type="dxa"/>
          </w:tcPr>
          <w:p w:rsidR="001314DB" w:rsidRPr="00B243BF" w:rsidRDefault="001314DB" w:rsidP="001314DB">
            <w:pPr>
              <w:numPr>
                <w:ilvl w:val="0"/>
                <w:numId w:val="5"/>
              </w:numPr>
              <w:tabs>
                <w:tab w:val="left" w:pos="252"/>
              </w:tabs>
              <w:ind w:left="-18" w:firstLine="0"/>
              <w:jc w:val="both"/>
              <w:rPr>
                <w:rFonts w:ascii="GHEA Grapalat" w:hAnsi="GHEA Grapalat"/>
                <w:lang w:val="hy-AM"/>
              </w:rPr>
            </w:pPr>
            <w:r w:rsidRPr="00B243BF">
              <w:rPr>
                <w:rFonts w:ascii="GHEA Grapalat" w:hAnsi="GHEA Grapalat" w:cs="Sylfaen"/>
                <w:lang w:val="hy-AM"/>
              </w:rPr>
              <w:t>Հողօգտագոր</w:t>
            </w:r>
            <w:r w:rsidRPr="00B243BF">
              <w:rPr>
                <w:rFonts w:ascii="GHEA Grapalat" w:hAnsi="GHEA Grapalat" w:cs="Sylfaen"/>
                <w:lang w:val="hy-AM"/>
              </w:rPr>
              <w:softHyphen/>
              <w:t>ծող</w:t>
            </w:r>
            <w:r w:rsidRPr="00B243BF">
              <w:rPr>
                <w:rFonts w:ascii="GHEA Grapalat" w:hAnsi="GHEA Grapalat" w:cs="Sylfaen"/>
                <w:lang w:val="hy-AM"/>
              </w:rPr>
              <w:softHyphen/>
              <w:t>նե</w:t>
            </w:r>
            <w:r w:rsidRPr="00B243BF">
              <w:rPr>
                <w:rFonts w:ascii="GHEA Grapalat" w:hAnsi="GHEA Grapalat" w:cs="Sylfaen"/>
                <w:lang w:val="hy-AM"/>
              </w:rPr>
              <w:softHyphen/>
              <w:t>րին</w:t>
            </w:r>
            <w:r w:rsidRPr="00B243BF">
              <w:rPr>
                <w:rFonts w:ascii="GHEA Grapalat" w:hAnsi="GHEA Grapalat"/>
                <w:lang w:val="hy-AM"/>
              </w:rPr>
              <w:t xml:space="preserve"> </w:t>
            </w:r>
            <w:r w:rsidRPr="00B243BF">
              <w:rPr>
                <w:rFonts w:ascii="GHEA Grapalat" w:hAnsi="GHEA Grapalat" w:cs="Sylfaen"/>
                <w:lang w:val="hy-AM"/>
              </w:rPr>
              <w:t>մատչելի</w:t>
            </w:r>
            <w:r w:rsidRPr="00B243BF">
              <w:rPr>
                <w:rFonts w:ascii="GHEA Grapalat" w:hAnsi="GHEA Grapalat"/>
                <w:lang w:val="hy-AM"/>
              </w:rPr>
              <w:t xml:space="preserve"> </w:t>
            </w:r>
            <w:r w:rsidRPr="00B243BF">
              <w:rPr>
                <w:rFonts w:ascii="GHEA Grapalat" w:hAnsi="GHEA Grapalat" w:cs="Sylfaen"/>
                <w:lang w:val="hy-AM"/>
              </w:rPr>
              <w:t>գնե</w:t>
            </w:r>
            <w:r w:rsidRPr="00B243BF">
              <w:rPr>
                <w:rFonts w:ascii="GHEA Grapalat" w:hAnsi="GHEA Grapalat" w:cs="Sylfaen"/>
                <w:lang w:val="hy-AM"/>
              </w:rPr>
              <w:softHyphen/>
              <w:t>րով</w:t>
            </w:r>
            <w:r w:rsidRPr="00B243BF">
              <w:rPr>
                <w:rFonts w:ascii="GHEA Grapalat" w:hAnsi="GHEA Grapalat"/>
                <w:lang w:val="hy-AM"/>
              </w:rPr>
              <w:t xml:space="preserve"> </w:t>
            </w:r>
            <w:r w:rsidRPr="00B243BF">
              <w:rPr>
                <w:rFonts w:ascii="GHEA Grapalat" w:hAnsi="GHEA Grapalat" w:cs="Sylfaen"/>
                <w:lang w:val="hy-AM"/>
              </w:rPr>
              <w:t>պարար</w:t>
            </w:r>
            <w:r w:rsidRPr="00B243BF">
              <w:rPr>
                <w:rFonts w:ascii="GHEA Grapalat" w:hAnsi="GHEA Grapalat" w:cs="Sylfaen"/>
                <w:lang w:val="hy-AM"/>
              </w:rPr>
              <w:softHyphen/>
              <w:t>տա</w:t>
            </w:r>
            <w:r w:rsidRPr="00B243BF">
              <w:rPr>
                <w:rFonts w:ascii="GHEA Grapalat" w:hAnsi="GHEA Grapalat" w:cs="Sylfaen"/>
                <w:lang w:val="hy-AM"/>
              </w:rPr>
              <w:softHyphen/>
              <w:t>նյու</w:t>
            </w:r>
            <w:r w:rsidRPr="00B243BF">
              <w:rPr>
                <w:rFonts w:ascii="GHEA Grapalat" w:hAnsi="GHEA Grapalat" w:cs="Sylfaen"/>
                <w:lang w:val="hy-AM"/>
              </w:rPr>
              <w:softHyphen/>
              <w:t>թերի</w:t>
            </w:r>
            <w:r w:rsidRPr="00B243BF">
              <w:rPr>
                <w:rFonts w:ascii="GHEA Grapalat" w:hAnsi="GHEA Grapalat"/>
                <w:lang w:val="hy-AM"/>
              </w:rPr>
              <w:t xml:space="preserve"> </w:t>
            </w:r>
            <w:r w:rsidRPr="00B243BF">
              <w:rPr>
                <w:rFonts w:ascii="GHEA Grapalat" w:hAnsi="GHEA Grapalat" w:cs="Sylfaen"/>
                <w:lang w:val="hy-AM"/>
              </w:rPr>
              <w:t>ձեռք</w:t>
            </w:r>
            <w:r w:rsidRPr="00B243BF">
              <w:rPr>
                <w:rFonts w:ascii="GHEA Grapalat" w:hAnsi="GHEA Grapalat" w:cs="Sylfaen"/>
                <w:lang w:val="hy-AM"/>
              </w:rPr>
              <w:softHyphen/>
              <w:t>բեր</w:t>
            </w:r>
            <w:r w:rsidRPr="00B243BF">
              <w:rPr>
                <w:rFonts w:ascii="GHEA Grapalat" w:hAnsi="GHEA Grapalat" w:cs="Sylfaen"/>
                <w:lang w:val="hy-AM"/>
              </w:rPr>
              <w:softHyphen/>
              <w:t xml:space="preserve">մանն ուղղված </w:t>
            </w:r>
            <w:r w:rsidRPr="00B243BF">
              <w:rPr>
                <w:rFonts w:ascii="GHEA Grapalat" w:hAnsi="GHEA Grapalat"/>
                <w:lang w:val="hy-AM"/>
              </w:rPr>
              <w:t xml:space="preserve"> </w:t>
            </w:r>
            <w:r w:rsidRPr="00B243BF">
              <w:rPr>
                <w:rFonts w:ascii="GHEA Grapalat" w:hAnsi="GHEA Grapalat" w:cs="Sylfaen"/>
                <w:lang w:val="hy-AM"/>
              </w:rPr>
              <w:t>պե</w:t>
            </w:r>
            <w:r w:rsidRPr="00B243BF">
              <w:rPr>
                <w:rFonts w:ascii="GHEA Grapalat" w:hAnsi="GHEA Grapalat" w:cs="Sylfaen"/>
                <w:lang w:val="hy-AM"/>
              </w:rPr>
              <w:softHyphen/>
              <w:t>տական</w:t>
            </w:r>
            <w:r w:rsidRPr="00B243BF">
              <w:rPr>
                <w:rFonts w:ascii="GHEA Grapalat" w:hAnsi="GHEA Grapalat"/>
                <w:lang w:val="hy-AM"/>
              </w:rPr>
              <w:t xml:space="preserve"> </w:t>
            </w:r>
            <w:r w:rsidRPr="00B243BF">
              <w:rPr>
                <w:rFonts w:ascii="GHEA Grapalat" w:hAnsi="GHEA Grapalat" w:cs="Sylfaen"/>
                <w:lang w:val="hy-AM"/>
              </w:rPr>
              <w:t>աջակ</w:t>
            </w:r>
            <w:r w:rsidRPr="00B243BF">
              <w:rPr>
                <w:rFonts w:ascii="GHEA Grapalat" w:hAnsi="GHEA Grapalat" w:cs="Sylfaen"/>
                <w:lang w:val="hy-AM"/>
              </w:rPr>
              <w:softHyphen/>
              <w:t>ցու</w:t>
            </w:r>
            <w:r w:rsidRPr="00B243BF">
              <w:rPr>
                <w:rFonts w:ascii="GHEA Grapalat" w:hAnsi="GHEA Grapalat" w:cs="Sylfaen"/>
                <w:lang w:val="hy-AM"/>
              </w:rPr>
              <w:softHyphen/>
              <w:t>թյան ծրագ</w:t>
            </w:r>
            <w:r w:rsidRPr="00B243BF">
              <w:rPr>
                <w:rFonts w:ascii="GHEA Grapalat" w:hAnsi="GHEA Grapalat" w:cs="Sylfaen"/>
                <w:lang w:val="hy-AM"/>
              </w:rPr>
              <w:softHyphen/>
              <w:t>րի իրա</w:t>
            </w:r>
            <w:r w:rsidRPr="00B243BF">
              <w:rPr>
                <w:rFonts w:ascii="GHEA Grapalat" w:hAnsi="GHEA Grapalat" w:cs="Sylfaen"/>
                <w:lang w:val="hy-AM"/>
              </w:rPr>
              <w:softHyphen/>
              <w:t>կա</w:t>
            </w:r>
            <w:r w:rsidRPr="00B243BF">
              <w:rPr>
                <w:rFonts w:ascii="GHEA Grapalat" w:hAnsi="GHEA Grapalat" w:cs="Sylfaen"/>
                <w:lang w:val="hy-AM"/>
              </w:rPr>
              <w:softHyphen/>
              <w:t>նա</w:t>
            </w:r>
            <w:r w:rsidRPr="00B243BF">
              <w:rPr>
                <w:rFonts w:ascii="GHEA Grapalat" w:hAnsi="GHEA Grapalat" w:cs="Sylfaen"/>
                <w:lang w:val="hy-AM"/>
              </w:rPr>
              <w:softHyphen/>
              <w:t>ցում՝</w:t>
            </w:r>
          </w:p>
          <w:p w:rsidR="001314DB" w:rsidRPr="00B243BF" w:rsidRDefault="001314DB" w:rsidP="001314DB">
            <w:pPr>
              <w:numPr>
                <w:ilvl w:val="0"/>
                <w:numId w:val="64"/>
              </w:numPr>
              <w:tabs>
                <w:tab w:val="left" w:pos="252"/>
              </w:tabs>
              <w:ind w:left="0" w:firstLine="0"/>
              <w:jc w:val="both"/>
              <w:rPr>
                <w:rFonts w:ascii="GHEA Grapalat" w:hAnsi="GHEA Grapalat"/>
                <w:lang w:val="hy-AM"/>
              </w:rPr>
            </w:pPr>
            <w:r w:rsidRPr="00B243BF">
              <w:rPr>
                <w:rFonts w:ascii="GHEA Grapalat" w:hAnsi="GHEA Grapalat"/>
                <w:lang w:val="hy-AM"/>
              </w:rPr>
              <w:t>հայտերի ընդու</w:t>
            </w:r>
            <w:r w:rsidRPr="00B243BF">
              <w:rPr>
                <w:rFonts w:ascii="GHEA Grapalat" w:hAnsi="GHEA Grapalat"/>
              </w:rPr>
              <w:softHyphen/>
            </w:r>
            <w:r w:rsidRPr="00B243BF">
              <w:rPr>
                <w:rFonts w:ascii="GHEA Grapalat" w:hAnsi="GHEA Grapalat"/>
                <w:lang w:val="hy-AM"/>
              </w:rPr>
              <w:t>նում,</w:t>
            </w:r>
          </w:p>
          <w:p w:rsidR="001314DB" w:rsidRPr="00B243BF" w:rsidRDefault="001314DB" w:rsidP="001314DB">
            <w:pPr>
              <w:numPr>
                <w:ilvl w:val="0"/>
                <w:numId w:val="64"/>
              </w:numPr>
              <w:tabs>
                <w:tab w:val="left" w:pos="252"/>
              </w:tabs>
              <w:ind w:left="0" w:firstLine="0"/>
              <w:jc w:val="both"/>
              <w:rPr>
                <w:rFonts w:ascii="GHEA Grapalat" w:hAnsi="GHEA Grapalat"/>
                <w:lang w:val="hy-AM"/>
              </w:rPr>
            </w:pPr>
            <w:r w:rsidRPr="00B243BF">
              <w:rPr>
                <w:rFonts w:ascii="GHEA Grapalat" w:hAnsi="GHEA Grapalat"/>
                <w:lang w:val="hy-AM"/>
              </w:rPr>
              <w:t>կառավարու</w:t>
            </w:r>
            <w:r w:rsidRPr="00B243BF">
              <w:rPr>
                <w:rFonts w:ascii="GHEA Grapalat" w:hAnsi="GHEA Grapalat"/>
              </w:rPr>
              <w:softHyphen/>
            </w:r>
            <w:r w:rsidRPr="00B243BF">
              <w:rPr>
                <w:rFonts w:ascii="GHEA Grapalat" w:hAnsi="GHEA Grapalat"/>
                <w:lang w:val="hy-AM"/>
              </w:rPr>
              <w:t>թյան</w:t>
            </w:r>
            <w:r w:rsidRPr="00B243BF">
              <w:rPr>
                <w:rFonts w:ascii="GHEA Grapalat" w:hAnsi="GHEA Grapalat"/>
              </w:rPr>
              <w:t xml:space="preserve"> </w:t>
            </w:r>
            <w:r w:rsidRPr="00B243BF">
              <w:rPr>
                <w:rFonts w:ascii="GHEA Grapalat" w:hAnsi="GHEA Grapalat"/>
                <w:lang w:val="hy-AM"/>
              </w:rPr>
              <w:t>համապա</w:t>
            </w:r>
            <w:r w:rsidRPr="00B243BF">
              <w:rPr>
                <w:rFonts w:ascii="GHEA Grapalat" w:hAnsi="GHEA Grapalat"/>
              </w:rPr>
              <w:softHyphen/>
            </w:r>
            <w:r w:rsidRPr="00B243BF">
              <w:rPr>
                <w:rFonts w:ascii="GHEA Grapalat" w:hAnsi="GHEA Grapalat"/>
                <w:lang w:val="hy-AM"/>
              </w:rPr>
              <w:t>տաս</w:t>
            </w:r>
            <w:r w:rsidRPr="00B243BF">
              <w:rPr>
                <w:rFonts w:ascii="GHEA Grapalat" w:hAnsi="GHEA Grapalat"/>
              </w:rPr>
              <w:softHyphen/>
            </w:r>
            <w:r w:rsidRPr="00B243BF">
              <w:rPr>
                <w:rFonts w:ascii="GHEA Grapalat" w:hAnsi="GHEA Grapalat"/>
              </w:rPr>
              <w:softHyphen/>
            </w:r>
            <w:r w:rsidRPr="00B243BF">
              <w:rPr>
                <w:rFonts w:ascii="GHEA Grapalat" w:hAnsi="GHEA Grapalat"/>
                <w:lang w:val="hy-AM"/>
              </w:rPr>
              <w:t>խան որոշման ըն</w:t>
            </w:r>
            <w:r w:rsidRPr="00B243BF">
              <w:rPr>
                <w:rFonts w:ascii="GHEA Grapalat" w:hAnsi="GHEA Grapalat"/>
              </w:rPr>
              <w:softHyphen/>
            </w:r>
            <w:r w:rsidRPr="00B243BF">
              <w:rPr>
                <w:rFonts w:ascii="GHEA Grapalat" w:hAnsi="GHEA Grapalat"/>
                <w:lang w:val="hy-AM"/>
              </w:rPr>
              <w:t>դունում,</w:t>
            </w:r>
          </w:p>
          <w:p w:rsidR="001314DB" w:rsidRPr="00B243BF" w:rsidRDefault="001314DB" w:rsidP="001314DB">
            <w:pPr>
              <w:numPr>
                <w:ilvl w:val="0"/>
                <w:numId w:val="64"/>
              </w:numPr>
              <w:tabs>
                <w:tab w:val="left" w:pos="252"/>
              </w:tabs>
              <w:ind w:left="0" w:firstLine="0"/>
              <w:jc w:val="both"/>
              <w:rPr>
                <w:rFonts w:ascii="GHEA Grapalat" w:hAnsi="GHEA Grapalat"/>
                <w:lang w:val="hy-AM"/>
              </w:rPr>
            </w:pPr>
            <w:r w:rsidRPr="00B243BF">
              <w:rPr>
                <w:rFonts w:ascii="GHEA Grapalat" w:hAnsi="GHEA Grapalat"/>
                <w:lang w:val="hy-AM"/>
              </w:rPr>
              <w:t>ծրագրի իրակա</w:t>
            </w:r>
            <w:r w:rsidRPr="00B243BF">
              <w:rPr>
                <w:rFonts w:ascii="GHEA Grapalat" w:hAnsi="GHEA Grapalat"/>
              </w:rPr>
              <w:softHyphen/>
            </w:r>
            <w:r w:rsidRPr="00B243BF">
              <w:rPr>
                <w:rFonts w:ascii="GHEA Grapalat" w:hAnsi="GHEA Grapalat"/>
                <w:lang w:val="hy-AM"/>
              </w:rPr>
              <w:t>նա</w:t>
            </w:r>
            <w:r w:rsidRPr="00B243BF">
              <w:rPr>
                <w:rFonts w:ascii="GHEA Grapalat" w:hAnsi="GHEA Grapalat"/>
              </w:rPr>
              <w:softHyphen/>
            </w:r>
            <w:r w:rsidRPr="00B243BF">
              <w:rPr>
                <w:rFonts w:ascii="GHEA Grapalat" w:hAnsi="GHEA Grapalat"/>
                <w:lang w:val="hy-AM"/>
              </w:rPr>
              <w:t>ցում։</w:t>
            </w:r>
          </w:p>
        </w:tc>
        <w:tc>
          <w:tcPr>
            <w:tcW w:w="2268" w:type="dxa"/>
          </w:tcPr>
          <w:p w:rsidR="001314DB" w:rsidRPr="00B243BF" w:rsidRDefault="001314DB" w:rsidP="002F07A9">
            <w:pPr>
              <w:jc w:val="both"/>
              <w:rPr>
                <w:rFonts w:ascii="GHEA Grapalat" w:hAnsi="GHEA Grapalat"/>
                <w:lang w:val="hy-AM"/>
              </w:rPr>
            </w:pPr>
            <w:r w:rsidRPr="00B243BF">
              <w:rPr>
                <w:rFonts w:ascii="GHEA Grapalat" w:hAnsi="GHEA Grapalat"/>
                <w:lang w:val="hy-AM"/>
              </w:rPr>
              <w:t>Բուսաբուծական մթերք</w:t>
            </w:r>
            <w:r w:rsidRPr="00B243BF">
              <w:rPr>
                <w:rFonts w:ascii="GHEA Grapalat" w:hAnsi="GHEA Grapalat"/>
                <w:lang w:val="it-IT"/>
              </w:rPr>
              <w:softHyphen/>
            </w:r>
            <w:r w:rsidRPr="00B243BF">
              <w:rPr>
                <w:rFonts w:ascii="GHEA Grapalat" w:hAnsi="GHEA Grapalat"/>
                <w:lang w:val="hy-AM"/>
              </w:rPr>
              <w:t>ների արտա</w:t>
            </w:r>
            <w:r w:rsidRPr="00B243BF">
              <w:rPr>
                <w:rFonts w:ascii="GHEA Grapalat" w:hAnsi="GHEA Grapalat"/>
                <w:lang w:val="it-IT"/>
              </w:rPr>
              <w:softHyphen/>
            </w:r>
            <w:r w:rsidRPr="00B243BF">
              <w:rPr>
                <w:rFonts w:ascii="GHEA Grapalat" w:hAnsi="GHEA Grapalat"/>
                <w:lang w:val="hy-AM"/>
              </w:rPr>
              <w:t>դրո</w:t>
            </w:r>
            <w:r w:rsidRPr="00B243BF">
              <w:rPr>
                <w:rFonts w:ascii="GHEA Grapalat" w:hAnsi="GHEA Grapalat"/>
                <w:lang w:val="it-IT"/>
              </w:rPr>
              <w:softHyphen/>
            </w:r>
            <w:r w:rsidRPr="00B243BF">
              <w:rPr>
                <w:rFonts w:ascii="GHEA Grapalat" w:hAnsi="GHEA Grapalat"/>
                <w:lang w:val="hy-AM"/>
              </w:rPr>
              <w:t>ւ</w:t>
            </w:r>
            <w:r w:rsidRPr="00B243BF">
              <w:rPr>
                <w:rFonts w:ascii="GHEA Grapalat" w:hAnsi="GHEA Grapalat"/>
                <w:lang w:val="it-IT"/>
              </w:rPr>
              <w:softHyphen/>
            </w:r>
            <w:r w:rsidRPr="00B243BF">
              <w:rPr>
                <w:rFonts w:ascii="GHEA Grapalat" w:hAnsi="GHEA Grapalat"/>
                <w:lang w:val="hy-AM"/>
              </w:rPr>
              <w:t>թյան ծավալների ավե</w:t>
            </w:r>
            <w:r w:rsidRPr="00B243BF">
              <w:rPr>
                <w:rFonts w:ascii="GHEA Grapalat" w:hAnsi="GHEA Grapalat"/>
                <w:lang w:val="it-IT"/>
              </w:rPr>
              <w:softHyphen/>
            </w:r>
            <w:r w:rsidRPr="00B243BF">
              <w:rPr>
                <w:rFonts w:ascii="GHEA Grapalat" w:hAnsi="GHEA Grapalat"/>
                <w:lang w:val="hy-AM"/>
              </w:rPr>
              <w:t>լացում, վարելա</w:t>
            </w:r>
            <w:r w:rsidRPr="00B243BF">
              <w:rPr>
                <w:rFonts w:ascii="GHEA Grapalat" w:hAnsi="GHEA Grapalat"/>
                <w:lang w:val="hy-AM"/>
              </w:rPr>
              <w:softHyphen/>
              <w:t>հողերի նպատա</w:t>
            </w:r>
            <w:r w:rsidRPr="00B243BF">
              <w:rPr>
                <w:rFonts w:ascii="GHEA Grapalat" w:hAnsi="GHEA Grapalat"/>
                <w:lang w:val="it-IT"/>
              </w:rPr>
              <w:softHyphen/>
            </w:r>
            <w:r w:rsidRPr="00B243BF">
              <w:rPr>
                <w:rFonts w:ascii="GHEA Grapalat" w:hAnsi="GHEA Grapalat"/>
                <w:lang w:val="hy-AM"/>
              </w:rPr>
              <w:t>կային օգտա</w:t>
            </w:r>
            <w:r w:rsidRPr="00B243BF">
              <w:rPr>
                <w:rFonts w:ascii="GHEA Grapalat" w:hAnsi="GHEA Grapalat"/>
                <w:lang w:val="it-IT"/>
              </w:rPr>
              <w:softHyphen/>
            </w:r>
            <w:r w:rsidRPr="00B243BF">
              <w:rPr>
                <w:rFonts w:ascii="GHEA Grapalat" w:hAnsi="GHEA Grapalat"/>
                <w:lang w:val="hy-AM"/>
              </w:rPr>
              <w:t>գործ</w:t>
            </w:r>
            <w:r w:rsidRPr="00B243BF">
              <w:rPr>
                <w:rFonts w:ascii="GHEA Grapalat" w:hAnsi="GHEA Grapalat"/>
                <w:lang w:val="it-IT"/>
              </w:rPr>
              <w:softHyphen/>
            </w:r>
            <w:r w:rsidRPr="00B243BF">
              <w:rPr>
                <w:rFonts w:ascii="GHEA Grapalat" w:hAnsi="GHEA Grapalat"/>
                <w:lang w:val="hy-AM"/>
              </w:rPr>
              <w:t>ման մա</w:t>
            </w:r>
            <w:r w:rsidRPr="00B243BF">
              <w:rPr>
                <w:rFonts w:ascii="GHEA Grapalat" w:hAnsi="GHEA Grapalat"/>
                <w:lang w:val="it-IT"/>
              </w:rPr>
              <w:softHyphen/>
            </w:r>
            <w:r w:rsidRPr="00B243BF">
              <w:rPr>
                <w:rFonts w:ascii="GHEA Grapalat" w:hAnsi="GHEA Grapalat"/>
                <w:lang w:val="hy-AM"/>
              </w:rPr>
              <w:t>կարդակի բարձ</w:t>
            </w:r>
            <w:r w:rsidRPr="00B243BF">
              <w:rPr>
                <w:rFonts w:ascii="GHEA Grapalat" w:hAnsi="GHEA Grapalat"/>
                <w:lang w:val="hy-AM"/>
              </w:rPr>
              <w:softHyphen/>
              <w:t>րա</w:t>
            </w:r>
            <w:r w:rsidRPr="00B243BF">
              <w:rPr>
                <w:rFonts w:ascii="GHEA Grapalat" w:hAnsi="GHEA Grapalat"/>
                <w:lang w:val="it-IT"/>
              </w:rPr>
              <w:softHyphen/>
            </w:r>
            <w:r w:rsidRPr="00B243BF">
              <w:rPr>
                <w:rFonts w:ascii="GHEA Grapalat" w:hAnsi="GHEA Grapalat"/>
                <w:lang w:val="hy-AM"/>
              </w:rPr>
              <w:t>ցում, ագրո</w:t>
            </w:r>
            <w:r w:rsidRPr="00B243BF">
              <w:rPr>
                <w:rFonts w:ascii="GHEA Grapalat" w:hAnsi="GHEA Grapalat"/>
                <w:lang w:val="it-IT"/>
              </w:rPr>
              <w:softHyphen/>
            </w:r>
            <w:r w:rsidRPr="00B243BF">
              <w:rPr>
                <w:rFonts w:ascii="GHEA Grapalat" w:hAnsi="GHEA Grapalat"/>
                <w:lang w:val="hy-AM"/>
              </w:rPr>
              <w:t>տեխ</w:t>
            </w:r>
            <w:r w:rsidRPr="00B243BF">
              <w:rPr>
                <w:rFonts w:ascii="GHEA Grapalat" w:hAnsi="GHEA Grapalat"/>
                <w:lang w:val="it-IT"/>
              </w:rPr>
              <w:softHyphen/>
            </w:r>
            <w:r w:rsidRPr="00B243BF">
              <w:rPr>
                <w:rFonts w:ascii="GHEA Grapalat" w:hAnsi="GHEA Grapalat"/>
                <w:lang w:val="it-IT"/>
              </w:rPr>
              <w:softHyphen/>
            </w:r>
            <w:r w:rsidRPr="00B243BF">
              <w:rPr>
                <w:rFonts w:ascii="GHEA Grapalat" w:hAnsi="GHEA Grapalat"/>
                <w:lang w:val="hy-AM"/>
              </w:rPr>
              <w:t>նիկա</w:t>
            </w:r>
            <w:r w:rsidRPr="00B243BF">
              <w:rPr>
                <w:rFonts w:ascii="GHEA Grapalat" w:hAnsi="GHEA Grapalat"/>
                <w:lang w:val="it-IT"/>
              </w:rPr>
              <w:softHyphen/>
            </w:r>
            <w:r w:rsidRPr="00B243BF">
              <w:rPr>
                <w:rFonts w:ascii="GHEA Grapalat" w:hAnsi="GHEA Grapalat"/>
                <w:lang w:val="hy-AM"/>
              </w:rPr>
              <w:t>կան պա</w:t>
            </w:r>
            <w:r w:rsidRPr="00B243BF">
              <w:rPr>
                <w:rFonts w:ascii="GHEA Grapalat" w:hAnsi="GHEA Grapalat"/>
                <w:lang w:val="it-IT"/>
              </w:rPr>
              <w:softHyphen/>
            </w:r>
            <w:r w:rsidRPr="00B243BF">
              <w:rPr>
                <w:rFonts w:ascii="GHEA Grapalat" w:hAnsi="GHEA Grapalat"/>
                <w:lang w:val="hy-AM"/>
              </w:rPr>
              <w:t>հանջ</w:t>
            </w:r>
            <w:r w:rsidRPr="00B243BF">
              <w:rPr>
                <w:rFonts w:ascii="GHEA Grapalat" w:hAnsi="GHEA Grapalat"/>
                <w:lang w:val="it-IT"/>
              </w:rPr>
              <w:softHyphen/>
            </w:r>
            <w:r w:rsidRPr="00B243BF">
              <w:rPr>
                <w:rFonts w:ascii="GHEA Grapalat" w:hAnsi="GHEA Grapalat"/>
                <w:lang w:val="hy-AM"/>
              </w:rPr>
              <w:t>ների ա</w:t>
            </w:r>
            <w:r w:rsidRPr="00B243BF">
              <w:rPr>
                <w:rFonts w:ascii="GHEA Grapalat" w:hAnsi="GHEA Grapalat"/>
                <w:lang w:val="it-IT"/>
              </w:rPr>
              <w:softHyphen/>
            </w:r>
            <w:r w:rsidRPr="00B243BF">
              <w:rPr>
                <w:rFonts w:ascii="GHEA Grapalat" w:hAnsi="GHEA Grapalat"/>
                <w:lang w:val="hy-AM"/>
              </w:rPr>
              <w:t>պա</w:t>
            </w:r>
            <w:r w:rsidRPr="00B243BF">
              <w:rPr>
                <w:rFonts w:ascii="GHEA Grapalat" w:hAnsi="GHEA Grapalat"/>
                <w:lang w:val="it-IT"/>
              </w:rPr>
              <w:softHyphen/>
            </w:r>
            <w:r w:rsidRPr="00B243BF">
              <w:rPr>
                <w:rFonts w:ascii="GHEA Grapalat" w:hAnsi="GHEA Grapalat"/>
                <w:lang w:val="hy-AM"/>
              </w:rPr>
              <w:t>հովում։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ind w:left="58" w:right="58" w:hanging="166"/>
              <w:jc w:val="center"/>
              <w:rPr>
                <w:rFonts w:ascii="GHEA Grapalat" w:hAnsi="GHEA Grapalat" w:cs="Arial"/>
                <w:lang w:val="hy-AM"/>
              </w:rPr>
            </w:pPr>
            <w:r w:rsidRPr="00B243BF">
              <w:rPr>
                <w:rFonts w:ascii="GHEA Grapalat" w:hAnsi="GHEA Grapalat" w:cs="Arial"/>
                <w:lang w:val="hy-AM"/>
              </w:rPr>
              <w:t>դեկտեմբերի</w:t>
            </w:r>
          </w:p>
          <w:p w:rsidR="001314DB" w:rsidRPr="00B243BF" w:rsidRDefault="001314DB" w:rsidP="002F07A9">
            <w:pPr>
              <w:jc w:val="center"/>
              <w:rPr>
                <w:rFonts w:ascii="GHEA Grapalat" w:hAnsi="GHEA Grapalat"/>
                <w:lang w:val="hy-AM"/>
              </w:rPr>
            </w:pPr>
            <w:r w:rsidRPr="00B243BF">
              <w:rPr>
                <w:rFonts w:ascii="GHEA Grapalat" w:hAnsi="GHEA Grapalat" w:cs="Arial"/>
              </w:rPr>
              <w:t>2</w:t>
            </w:r>
            <w:r w:rsidRPr="00B243BF">
              <w:rPr>
                <w:rFonts w:ascii="GHEA Grapalat" w:hAnsi="GHEA Grapalat" w:cs="Arial"/>
                <w:lang w:val="hy-AM"/>
              </w:rPr>
              <w:t>-րդ տասնօրյակ</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443250.0 </w:t>
            </w:r>
          </w:p>
          <w:p w:rsidR="001314DB" w:rsidRPr="00B243BF" w:rsidRDefault="001314DB" w:rsidP="002F07A9">
            <w:pPr>
              <w:jc w:val="center"/>
              <w:rPr>
                <w:rFonts w:ascii="GHEA Grapalat" w:hAnsi="GHEA Grapalat"/>
                <w:lang w:val="hy-AM"/>
              </w:rPr>
            </w:pPr>
            <w:r w:rsidRPr="00B243BF">
              <w:rPr>
                <w:rFonts w:ascii="GHEA Grapalat" w:hAnsi="GHEA Grapalat"/>
                <w:lang w:val="hy-AM"/>
              </w:rPr>
              <w:t>հազ. դրամ</w:t>
            </w:r>
          </w:p>
          <w:p w:rsidR="001314DB" w:rsidRPr="00B243BF" w:rsidRDefault="001314DB" w:rsidP="002F07A9">
            <w:pPr>
              <w:jc w:val="center"/>
              <w:rPr>
                <w:rFonts w:ascii="GHEA Grapalat" w:hAnsi="GHEA Grapalat"/>
                <w:lang w:val="hy-AM"/>
              </w:rPr>
            </w:pP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342"/>
              </w:tabs>
              <w:spacing w:after="0" w:line="240" w:lineRule="auto"/>
              <w:ind w:left="0"/>
              <w:jc w:val="both"/>
              <w:rPr>
                <w:rFonts w:ascii="GHEA Mariam" w:hAnsi="GHEA Mariam" w:cs="Sylfaen"/>
                <w:sz w:val="20"/>
                <w:szCs w:val="20"/>
                <w:lang w:val="hy-AM"/>
              </w:rPr>
            </w:pPr>
          </w:p>
        </w:tc>
        <w:tc>
          <w:tcPr>
            <w:tcW w:w="2409" w:type="dxa"/>
          </w:tcPr>
          <w:p w:rsidR="001314DB" w:rsidRPr="00B243BF" w:rsidRDefault="001314DB" w:rsidP="001314DB">
            <w:pPr>
              <w:numPr>
                <w:ilvl w:val="0"/>
                <w:numId w:val="5"/>
              </w:numPr>
              <w:tabs>
                <w:tab w:val="left" w:pos="252"/>
              </w:tabs>
              <w:ind w:left="0" w:hanging="18"/>
              <w:jc w:val="both"/>
              <w:rPr>
                <w:rFonts w:ascii="GHEA Grapalat" w:hAnsi="GHEA Grapalat" w:cs="Sylfaen"/>
                <w:lang w:val="hy-AM"/>
              </w:rPr>
            </w:pPr>
            <w:r w:rsidRPr="00B243BF">
              <w:rPr>
                <w:rFonts w:ascii="GHEA Grapalat" w:hAnsi="GHEA Grapalat" w:cs="Sylfaen"/>
                <w:lang w:val="hy-AM"/>
              </w:rPr>
              <w:t>Հողօգտագործող</w:t>
            </w:r>
            <w:r w:rsidRPr="00B243BF">
              <w:rPr>
                <w:rFonts w:ascii="GHEA Grapalat" w:hAnsi="GHEA Grapalat" w:cs="Sylfaen"/>
                <w:lang w:val="it-IT"/>
              </w:rPr>
              <w:softHyphen/>
            </w:r>
            <w:r w:rsidRPr="00B243BF">
              <w:rPr>
                <w:rFonts w:ascii="GHEA Grapalat" w:hAnsi="GHEA Grapalat" w:cs="Sylfaen"/>
                <w:lang w:val="hy-AM"/>
              </w:rPr>
              <w:t>նե</w:t>
            </w:r>
            <w:r w:rsidRPr="00B243BF">
              <w:rPr>
                <w:rFonts w:ascii="GHEA Grapalat" w:hAnsi="GHEA Grapalat" w:cs="Sylfaen"/>
                <w:lang w:val="hy-AM"/>
              </w:rPr>
              <w:softHyphen/>
              <w:t>րին</w:t>
            </w:r>
            <w:r w:rsidRPr="00B243BF">
              <w:rPr>
                <w:rFonts w:ascii="GHEA Grapalat" w:hAnsi="GHEA Grapalat"/>
                <w:lang w:val="hy-AM"/>
              </w:rPr>
              <w:t xml:space="preserve"> մատչելի գնե</w:t>
            </w:r>
            <w:r w:rsidRPr="00B243BF">
              <w:rPr>
                <w:rFonts w:ascii="GHEA Grapalat" w:hAnsi="GHEA Grapalat"/>
                <w:lang w:val="it-IT"/>
              </w:rPr>
              <w:softHyphen/>
            </w:r>
            <w:r w:rsidRPr="00B243BF">
              <w:rPr>
                <w:rFonts w:ascii="GHEA Grapalat" w:hAnsi="GHEA Grapalat"/>
                <w:lang w:val="hy-AM"/>
              </w:rPr>
              <w:t>րով դիզելային վա</w:t>
            </w:r>
            <w:r w:rsidRPr="00B243BF">
              <w:rPr>
                <w:rFonts w:ascii="GHEA Grapalat" w:hAnsi="GHEA Grapalat"/>
                <w:lang w:val="hy-AM"/>
              </w:rPr>
              <w:softHyphen/>
              <w:t>ռելիքի ձեռք</w:t>
            </w:r>
            <w:r w:rsidRPr="00B243BF">
              <w:rPr>
                <w:rFonts w:ascii="GHEA Grapalat" w:hAnsi="GHEA Grapalat"/>
                <w:lang w:val="it-IT"/>
              </w:rPr>
              <w:softHyphen/>
            </w:r>
            <w:r w:rsidRPr="00B243BF">
              <w:rPr>
                <w:rFonts w:ascii="GHEA Grapalat" w:hAnsi="GHEA Grapalat"/>
                <w:lang w:val="hy-AM"/>
              </w:rPr>
              <w:t>բեր</w:t>
            </w:r>
            <w:r w:rsidRPr="00B243BF">
              <w:rPr>
                <w:rFonts w:ascii="GHEA Grapalat" w:hAnsi="GHEA Grapalat"/>
                <w:lang w:val="hy-AM"/>
              </w:rPr>
              <w:softHyphen/>
              <w:t xml:space="preserve">մանն ուղղված </w:t>
            </w:r>
            <w:r w:rsidRPr="00B243BF">
              <w:rPr>
                <w:rFonts w:ascii="GHEA Grapalat" w:hAnsi="GHEA Grapalat" w:cs="Sylfaen"/>
                <w:lang w:val="hy-AM"/>
              </w:rPr>
              <w:t>պե</w:t>
            </w:r>
            <w:r w:rsidRPr="00B243BF">
              <w:rPr>
                <w:rFonts w:ascii="GHEA Grapalat" w:hAnsi="GHEA Grapalat" w:cs="Sylfaen"/>
                <w:lang w:val="hy-AM"/>
              </w:rPr>
              <w:softHyphen/>
              <w:t>տական</w:t>
            </w:r>
            <w:r w:rsidRPr="00B243BF">
              <w:rPr>
                <w:rFonts w:ascii="GHEA Grapalat" w:hAnsi="GHEA Grapalat"/>
                <w:lang w:val="hy-AM"/>
              </w:rPr>
              <w:t xml:space="preserve"> </w:t>
            </w:r>
            <w:r w:rsidRPr="00B243BF">
              <w:rPr>
                <w:rFonts w:ascii="GHEA Grapalat" w:hAnsi="GHEA Grapalat" w:cs="Sylfaen"/>
                <w:lang w:val="hy-AM"/>
              </w:rPr>
              <w:t>աջակ</w:t>
            </w:r>
            <w:r w:rsidRPr="00B243BF">
              <w:rPr>
                <w:rFonts w:ascii="GHEA Grapalat" w:hAnsi="GHEA Grapalat" w:cs="Sylfaen"/>
                <w:lang w:val="hy-AM"/>
              </w:rPr>
              <w:softHyphen/>
              <w:t>ցու</w:t>
            </w:r>
            <w:r w:rsidRPr="00B243BF">
              <w:rPr>
                <w:rFonts w:ascii="GHEA Grapalat" w:hAnsi="GHEA Grapalat" w:cs="Sylfaen"/>
                <w:lang w:val="hy-AM"/>
              </w:rPr>
              <w:softHyphen/>
              <w:t>թյան ծրագ</w:t>
            </w:r>
            <w:r w:rsidRPr="00B243BF">
              <w:rPr>
                <w:rFonts w:ascii="GHEA Grapalat" w:hAnsi="GHEA Grapalat" w:cs="Sylfaen"/>
                <w:lang w:val="hy-AM"/>
              </w:rPr>
              <w:softHyphen/>
              <w:t>րի իրա</w:t>
            </w:r>
            <w:r w:rsidRPr="00B243BF">
              <w:rPr>
                <w:rFonts w:ascii="GHEA Grapalat" w:hAnsi="GHEA Grapalat" w:cs="Sylfaen"/>
                <w:lang w:val="hy-AM"/>
              </w:rPr>
              <w:softHyphen/>
              <w:t>կա</w:t>
            </w:r>
            <w:r w:rsidRPr="00B243BF">
              <w:rPr>
                <w:rFonts w:ascii="GHEA Grapalat" w:hAnsi="GHEA Grapalat" w:cs="Sylfaen"/>
                <w:lang w:val="hy-AM"/>
              </w:rPr>
              <w:softHyphen/>
              <w:t>նա</w:t>
            </w:r>
            <w:r w:rsidRPr="00B243BF">
              <w:rPr>
                <w:rFonts w:ascii="GHEA Grapalat" w:hAnsi="GHEA Grapalat" w:cs="Sylfaen"/>
                <w:lang w:val="hy-AM"/>
              </w:rPr>
              <w:softHyphen/>
              <w:t>ցում՝</w:t>
            </w:r>
          </w:p>
          <w:p w:rsidR="001314DB" w:rsidRPr="00B243BF" w:rsidRDefault="001314DB" w:rsidP="001314DB">
            <w:pPr>
              <w:numPr>
                <w:ilvl w:val="0"/>
                <w:numId w:val="65"/>
              </w:numPr>
              <w:tabs>
                <w:tab w:val="left" w:pos="252"/>
              </w:tabs>
              <w:ind w:left="0" w:hanging="18"/>
              <w:jc w:val="both"/>
              <w:rPr>
                <w:rFonts w:ascii="GHEA Grapalat" w:hAnsi="GHEA Grapalat"/>
                <w:lang w:val="hy-AM"/>
              </w:rPr>
            </w:pPr>
            <w:r w:rsidRPr="00B243BF">
              <w:rPr>
                <w:rFonts w:ascii="GHEA Grapalat" w:hAnsi="GHEA Grapalat"/>
                <w:lang w:val="hy-AM"/>
              </w:rPr>
              <w:t>հայտերի ընդու</w:t>
            </w:r>
            <w:r w:rsidRPr="00B243BF">
              <w:rPr>
                <w:rFonts w:ascii="GHEA Grapalat" w:hAnsi="GHEA Grapalat"/>
                <w:lang w:val="hy-AM"/>
              </w:rPr>
              <w:softHyphen/>
              <w:t>նում,</w:t>
            </w:r>
          </w:p>
          <w:p w:rsidR="001314DB" w:rsidRPr="00B243BF" w:rsidRDefault="001314DB" w:rsidP="001314DB">
            <w:pPr>
              <w:numPr>
                <w:ilvl w:val="0"/>
                <w:numId w:val="65"/>
              </w:numPr>
              <w:tabs>
                <w:tab w:val="left" w:pos="252"/>
              </w:tabs>
              <w:ind w:left="0" w:hanging="18"/>
              <w:jc w:val="both"/>
              <w:rPr>
                <w:rFonts w:ascii="GHEA Grapalat" w:hAnsi="GHEA Grapalat"/>
                <w:lang w:val="hy-AM"/>
              </w:rPr>
            </w:pPr>
            <w:r w:rsidRPr="00B243BF">
              <w:rPr>
                <w:rFonts w:ascii="GHEA Grapalat" w:hAnsi="GHEA Grapalat"/>
                <w:lang w:val="hy-AM"/>
              </w:rPr>
              <w:t>կառավարու</w:t>
            </w:r>
            <w:r w:rsidRPr="00B243BF">
              <w:rPr>
                <w:rFonts w:ascii="GHEA Grapalat" w:hAnsi="GHEA Grapalat"/>
              </w:rPr>
              <w:softHyphen/>
            </w:r>
            <w:r w:rsidRPr="00B243BF">
              <w:rPr>
                <w:rFonts w:ascii="GHEA Grapalat" w:hAnsi="GHEA Grapalat"/>
                <w:lang w:val="hy-AM"/>
              </w:rPr>
              <w:t>թյան</w:t>
            </w:r>
            <w:r w:rsidRPr="00B243BF">
              <w:rPr>
                <w:rFonts w:ascii="GHEA Grapalat" w:hAnsi="GHEA Grapalat"/>
              </w:rPr>
              <w:t xml:space="preserve"> </w:t>
            </w:r>
            <w:r w:rsidRPr="00B243BF">
              <w:rPr>
                <w:rFonts w:ascii="GHEA Grapalat" w:hAnsi="GHEA Grapalat"/>
                <w:lang w:val="hy-AM"/>
              </w:rPr>
              <w:t>համապա</w:t>
            </w:r>
            <w:r w:rsidRPr="00B243BF">
              <w:rPr>
                <w:rFonts w:ascii="GHEA Grapalat" w:hAnsi="GHEA Grapalat"/>
              </w:rPr>
              <w:softHyphen/>
            </w:r>
            <w:r w:rsidRPr="00B243BF">
              <w:rPr>
                <w:rFonts w:ascii="GHEA Grapalat" w:hAnsi="GHEA Grapalat"/>
                <w:lang w:val="hy-AM"/>
              </w:rPr>
              <w:t>տաս</w:t>
            </w:r>
            <w:r w:rsidRPr="00B243BF">
              <w:rPr>
                <w:rFonts w:ascii="GHEA Grapalat" w:hAnsi="GHEA Grapalat"/>
              </w:rPr>
              <w:softHyphen/>
            </w:r>
            <w:r w:rsidRPr="00B243BF">
              <w:rPr>
                <w:rFonts w:ascii="GHEA Grapalat" w:hAnsi="GHEA Grapalat"/>
              </w:rPr>
              <w:softHyphen/>
            </w:r>
            <w:r w:rsidRPr="00B243BF">
              <w:rPr>
                <w:rFonts w:ascii="GHEA Grapalat" w:hAnsi="GHEA Grapalat"/>
                <w:lang w:val="hy-AM"/>
              </w:rPr>
              <w:t>խան որոշման ըն</w:t>
            </w:r>
            <w:r w:rsidRPr="00B243BF">
              <w:rPr>
                <w:rFonts w:ascii="GHEA Grapalat" w:hAnsi="GHEA Grapalat"/>
              </w:rPr>
              <w:softHyphen/>
            </w:r>
            <w:r w:rsidRPr="00B243BF">
              <w:rPr>
                <w:rFonts w:ascii="GHEA Grapalat" w:hAnsi="GHEA Grapalat"/>
                <w:lang w:val="hy-AM"/>
              </w:rPr>
              <w:t>դունում,</w:t>
            </w:r>
          </w:p>
          <w:p w:rsidR="001314DB" w:rsidRPr="00B243BF" w:rsidRDefault="001314DB" w:rsidP="001314DB">
            <w:pPr>
              <w:numPr>
                <w:ilvl w:val="0"/>
                <w:numId w:val="65"/>
              </w:numPr>
              <w:tabs>
                <w:tab w:val="left" w:pos="252"/>
              </w:tabs>
              <w:ind w:left="0" w:hanging="18"/>
              <w:jc w:val="both"/>
              <w:rPr>
                <w:rFonts w:ascii="GHEA Grapalat" w:hAnsi="GHEA Grapalat" w:cs="Sylfaen"/>
                <w:lang w:val="hy-AM"/>
              </w:rPr>
            </w:pPr>
            <w:r w:rsidRPr="00B243BF">
              <w:rPr>
                <w:rFonts w:ascii="GHEA Grapalat" w:hAnsi="GHEA Grapalat"/>
                <w:lang w:val="hy-AM"/>
              </w:rPr>
              <w:t>ծրագրի իրակա</w:t>
            </w:r>
            <w:r w:rsidRPr="00B243BF">
              <w:rPr>
                <w:rFonts w:ascii="GHEA Grapalat" w:hAnsi="GHEA Grapalat"/>
              </w:rPr>
              <w:softHyphen/>
            </w:r>
            <w:r w:rsidRPr="00B243BF">
              <w:rPr>
                <w:rFonts w:ascii="GHEA Grapalat" w:hAnsi="GHEA Grapalat"/>
                <w:lang w:val="hy-AM"/>
              </w:rPr>
              <w:t>նա</w:t>
            </w:r>
            <w:r w:rsidRPr="00B243BF">
              <w:rPr>
                <w:rFonts w:ascii="GHEA Grapalat" w:hAnsi="GHEA Grapalat"/>
              </w:rPr>
              <w:softHyphen/>
            </w:r>
            <w:r w:rsidRPr="00B243BF">
              <w:rPr>
                <w:rFonts w:ascii="GHEA Grapalat" w:hAnsi="GHEA Grapalat"/>
                <w:lang w:val="hy-AM"/>
              </w:rPr>
              <w:t>ցում։</w:t>
            </w:r>
          </w:p>
        </w:tc>
        <w:tc>
          <w:tcPr>
            <w:tcW w:w="2268" w:type="dxa"/>
          </w:tcPr>
          <w:p w:rsidR="001314DB" w:rsidRPr="00B243BF" w:rsidRDefault="001314DB" w:rsidP="002F07A9">
            <w:pPr>
              <w:jc w:val="both"/>
              <w:rPr>
                <w:rFonts w:ascii="GHEA Grapalat" w:hAnsi="GHEA Grapalat"/>
                <w:lang w:val="hy-AM"/>
              </w:rPr>
            </w:pPr>
            <w:r w:rsidRPr="00B243BF">
              <w:rPr>
                <w:rFonts w:ascii="GHEA Grapalat" w:hAnsi="GHEA Grapalat"/>
                <w:lang w:val="hy-AM"/>
              </w:rPr>
              <w:t>Գյուղատնտեսական մթեր</w:t>
            </w:r>
            <w:r w:rsidRPr="00B243BF">
              <w:rPr>
                <w:rFonts w:ascii="GHEA Grapalat" w:hAnsi="GHEA Grapalat"/>
                <w:lang w:val="it-IT"/>
              </w:rPr>
              <w:softHyphen/>
            </w:r>
            <w:r w:rsidRPr="00B243BF">
              <w:rPr>
                <w:rFonts w:ascii="GHEA Grapalat" w:hAnsi="GHEA Grapalat"/>
                <w:lang w:val="hy-AM"/>
              </w:rPr>
              <w:t>քի ծավալ</w:t>
            </w:r>
            <w:r w:rsidRPr="00B243BF">
              <w:rPr>
                <w:rFonts w:ascii="GHEA Grapalat" w:hAnsi="GHEA Grapalat"/>
                <w:lang w:val="it-IT"/>
              </w:rPr>
              <w:softHyphen/>
            </w:r>
            <w:r w:rsidRPr="00B243BF">
              <w:rPr>
                <w:rFonts w:ascii="GHEA Grapalat" w:hAnsi="GHEA Grapalat"/>
                <w:lang w:val="hy-AM"/>
              </w:rPr>
              <w:t>նե</w:t>
            </w:r>
            <w:r w:rsidRPr="00B243BF">
              <w:rPr>
                <w:rFonts w:ascii="GHEA Grapalat" w:hAnsi="GHEA Grapalat"/>
                <w:lang w:val="it-IT"/>
              </w:rPr>
              <w:softHyphen/>
            </w:r>
            <w:r w:rsidRPr="00B243BF">
              <w:rPr>
                <w:rFonts w:ascii="GHEA Grapalat" w:hAnsi="GHEA Grapalat"/>
                <w:lang w:val="hy-AM"/>
              </w:rPr>
              <w:t>րի ա</w:t>
            </w:r>
            <w:r w:rsidRPr="00B243BF">
              <w:rPr>
                <w:rFonts w:ascii="GHEA Grapalat" w:hAnsi="GHEA Grapalat"/>
                <w:lang w:val="it-IT"/>
              </w:rPr>
              <w:softHyphen/>
            </w:r>
            <w:r w:rsidRPr="00B243BF">
              <w:rPr>
                <w:rFonts w:ascii="GHEA Grapalat" w:hAnsi="GHEA Grapalat"/>
                <w:lang w:val="hy-AM"/>
              </w:rPr>
              <w:t>վե</w:t>
            </w:r>
            <w:r w:rsidRPr="00B243BF">
              <w:rPr>
                <w:rFonts w:ascii="GHEA Grapalat" w:hAnsi="GHEA Grapalat"/>
                <w:lang w:val="it-IT"/>
              </w:rPr>
              <w:softHyphen/>
            </w:r>
            <w:r w:rsidRPr="00B243BF">
              <w:rPr>
                <w:rFonts w:ascii="GHEA Grapalat" w:hAnsi="GHEA Grapalat"/>
                <w:lang w:val="it-IT"/>
              </w:rPr>
              <w:softHyphen/>
            </w:r>
            <w:r w:rsidRPr="00B243BF">
              <w:rPr>
                <w:rFonts w:ascii="GHEA Grapalat" w:hAnsi="GHEA Grapalat"/>
                <w:lang w:val="hy-AM"/>
              </w:rPr>
              <w:t>լա</w:t>
            </w:r>
            <w:r w:rsidRPr="00B243BF">
              <w:rPr>
                <w:rFonts w:ascii="GHEA Grapalat" w:hAnsi="GHEA Grapalat"/>
                <w:lang w:val="it-IT"/>
              </w:rPr>
              <w:softHyphen/>
            </w:r>
            <w:r w:rsidRPr="00B243BF">
              <w:rPr>
                <w:rFonts w:ascii="GHEA Grapalat" w:hAnsi="GHEA Grapalat"/>
                <w:lang w:val="hy-AM"/>
              </w:rPr>
              <w:t>ցում</w:t>
            </w:r>
            <w:r w:rsidRPr="00B243BF">
              <w:rPr>
                <w:rFonts w:ascii="GHEA Grapalat" w:hAnsi="GHEA Grapalat"/>
                <w:lang w:val="it-IT"/>
              </w:rPr>
              <w:t xml:space="preserve">, </w:t>
            </w:r>
            <w:r w:rsidRPr="00B243BF">
              <w:rPr>
                <w:rFonts w:ascii="GHEA Grapalat" w:hAnsi="GHEA Grapalat"/>
                <w:lang w:val="hy-AM"/>
              </w:rPr>
              <w:t>մեքենա</w:t>
            </w:r>
            <w:r w:rsidRPr="00B243BF">
              <w:rPr>
                <w:rFonts w:ascii="GHEA Grapalat" w:hAnsi="GHEA Grapalat"/>
                <w:lang w:val="it-IT"/>
              </w:rPr>
              <w:softHyphen/>
            </w:r>
            <w:r w:rsidRPr="00B243BF">
              <w:rPr>
                <w:rFonts w:ascii="GHEA Grapalat" w:hAnsi="GHEA Grapalat"/>
                <w:lang w:val="hy-AM"/>
              </w:rPr>
              <w:t>յաց</w:t>
            </w:r>
            <w:r w:rsidRPr="00B243BF">
              <w:rPr>
                <w:rFonts w:ascii="GHEA Grapalat" w:hAnsi="GHEA Grapalat"/>
                <w:lang w:val="it-IT"/>
              </w:rPr>
              <w:softHyphen/>
            </w:r>
            <w:r w:rsidRPr="00B243BF">
              <w:rPr>
                <w:rFonts w:ascii="GHEA Grapalat" w:hAnsi="GHEA Grapalat"/>
                <w:lang w:val="hy-AM"/>
              </w:rPr>
              <w:t>ման</w:t>
            </w:r>
            <w:r w:rsidRPr="00B243BF">
              <w:rPr>
                <w:rFonts w:ascii="GHEA Grapalat" w:hAnsi="GHEA Grapalat"/>
                <w:lang w:val="it-IT"/>
              </w:rPr>
              <w:t xml:space="preserve"> </w:t>
            </w:r>
            <w:r w:rsidRPr="00B243BF">
              <w:rPr>
                <w:rFonts w:ascii="GHEA Grapalat" w:hAnsi="GHEA Grapalat"/>
                <w:lang w:val="hy-AM"/>
              </w:rPr>
              <w:t>մակարդակի</w:t>
            </w:r>
            <w:r w:rsidRPr="00B243BF">
              <w:rPr>
                <w:rFonts w:ascii="GHEA Grapalat" w:hAnsi="GHEA Grapalat"/>
                <w:lang w:val="it-IT"/>
              </w:rPr>
              <w:t xml:space="preserve"> </w:t>
            </w:r>
            <w:r w:rsidRPr="00B243BF">
              <w:rPr>
                <w:rFonts w:ascii="GHEA Grapalat" w:hAnsi="GHEA Grapalat"/>
                <w:lang w:val="hy-AM"/>
              </w:rPr>
              <w:t>բար</w:t>
            </w:r>
            <w:r w:rsidRPr="00B243BF">
              <w:rPr>
                <w:rFonts w:ascii="GHEA Grapalat" w:hAnsi="GHEA Grapalat"/>
                <w:lang w:val="it-IT"/>
              </w:rPr>
              <w:softHyphen/>
            </w:r>
            <w:r w:rsidRPr="00B243BF">
              <w:rPr>
                <w:rFonts w:ascii="GHEA Grapalat" w:hAnsi="GHEA Grapalat"/>
                <w:lang w:val="hy-AM"/>
              </w:rPr>
              <w:t>ձրա</w:t>
            </w:r>
            <w:r w:rsidRPr="00B243BF">
              <w:rPr>
                <w:rFonts w:ascii="GHEA Grapalat" w:hAnsi="GHEA Grapalat"/>
                <w:lang w:val="it-IT"/>
              </w:rPr>
              <w:softHyphen/>
            </w:r>
            <w:r w:rsidRPr="00B243BF">
              <w:rPr>
                <w:rFonts w:ascii="GHEA Grapalat" w:hAnsi="GHEA Grapalat"/>
                <w:lang w:val="hy-AM"/>
              </w:rPr>
              <w:t>ցում</w:t>
            </w:r>
            <w:r w:rsidRPr="00B243BF">
              <w:rPr>
                <w:rFonts w:ascii="GHEA Grapalat" w:hAnsi="GHEA Grapalat"/>
                <w:lang w:val="it-IT"/>
              </w:rPr>
              <w:t xml:space="preserve">, </w:t>
            </w:r>
            <w:r w:rsidRPr="00B243BF">
              <w:rPr>
                <w:rFonts w:ascii="GHEA Grapalat" w:hAnsi="GHEA Grapalat"/>
                <w:lang w:val="hy-AM"/>
              </w:rPr>
              <w:t>գյուղա</w:t>
            </w:r>
            <w:r w:rsidRPr="00B243BF">
              <w:rPr>
                <w:rFonts w:ascii="GHEA Grapalat" w:hAnsi="GHEA Grapalat"/>
                <w:lang w:val="hy-AM"/>
              </w:rPr>
              <w:softHyphen/>
              <w:t>տնտե</w:t>
            </w:r>
            <w:r w:rsidRPr="00B243BF">
              <w:rPr>
                <w:rFonts w:ascii="GHEA Grapalat" w:hAnsi="GHEA Grapalat"/>
                <w:lang w:val="hy-AM"/>
              </w:rPr>
              <w:softHyphen/>
              <w:t>սական հողերի օգտագործ</w:t>
            </w:r>
            <w:r w:rsidRPr="00B243BF">
              <w:rPr>
                <w:rFonts w:ascii="GHEA Grapalat" w:hAnsi="GHEA Grapalat"/>
                <w:lang w:val="hy-AM"/>
              </w:rPr>
              <w:softHyphen/>
              <w:t>ման բարելավում։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ind w:left="58" w:right="58" w:hanging="166"/>
              <w:jc w:val="center"/>
              <w:rPr>
                <w:rFonts w:ascii="GHEA Grapalat" w:hAnsi="GHEA Grapalat" w:cs="Arial"/>
                <w:lang w:val="hy-AM"/>
              </w:rPr>
            </w:pPr>
            <w:r w:rsidRPr="00B243BF">
              <w:rPr>
                <w:rFonts w:ascii="GHEA Grapalat" w:hAnsi="GHEA Grapalat" w:cs="Arial"/>
                <w:lang w:val="hy-AM"/>
              </w:rPr>
              <w:t>դեկտեմբերի</w:t>
            </w:r>
          </w:p>
          <w:p w:rsidR="001314DB" w:rsidRPr="00B243BF" w:rsidRDefault="001314DB" w:rsidP="002F07A9">
            <w:pPr>
              <w:jc w:val="center"/>
              <w:rPr>
                <w:rFonts w:ascii="GHEA Grapalat" w:hAnsi="GHEA Grapalat"/>
                <w:lang w:val="hy-AM"/>
              </w:rPr>
            </w:pPr>
            <w:r w:rsidRPr="00B243BF">
              <w:rPr>
                <w:rFonts w:ascii="GHEA Grapalat" w:hAnsi="GHEA Grapalat" w:cs="Arial"/>
              </w:rPr>
              <w:t>2</w:t>
            </w:r>
            <w:r w:rsidRPr="00B243BF">
              <w:rPr>
                <w:rFonts w:ascii="GHEA Grapalat" w:hAnsi="GHEA Grapalat" w:cs="Arial"/>
                <w:lang w:val="hy-AM"/>
              </w:rPr>
              <w:t>-րդ տասնօրյակ</w:t>
            </w:r>
          </w:p>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tabs>
                <w:tab w:val="left" w:pos="270"/>
              </w:tabs>
              <w:jc w:val="center"/>
              <w:rPr>
                <w:rFonts w:ascii="GHEA Grapalat" w:hAnsi="GHEA Grapalat"/>
                <w:lang w:val="hy-AM"/>
              </w:rPr>
            </w:pPr>
            <w:r w:rsidRPr="00B243BF">
              <w:rPr>
                <w:rFonts w:ascii="GHEA Grapalat" w:hAnsi="GHEA Grapalat"/>
                <w:lang w:val="hy-AM"/>
              </w:rPr>
              <w:t>360000.0 հազ.դրամ</w:t>
            </w:r>
          </w:p>
          <w:p w:rsidR="001314DB" w:rsidRPr="00B243BF" w:rsidRDefault="001314DB" w:rsidP="002F07A9">
            <w:pPr>
              <w:jc w:val="center"/>
              <w:rPr>
                <w:rFonts w:ascii="GHEA Grapalat" w:hAnsi="GHEA Grapalat"/>
                <w:lang w:val="hy-AM"/>
              </w:rPr>
            </w:pP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342"/>
              </w:tabs>
              <w:spacing w:after="0" w:line="240" w:lineRule="auto"/>
              <w:ind w:left="0"/>
              <w:jc w:val="both"/>
              <w:rPr>
                <w:rFonts w:ascii="GHEA Mariam" w:hAnsi="GHEA Mariam" w:cs="Sylfaen"/>
                <w:sz w:val="20"/>
                <w:szCs w:val="20"/>
                <w:lang w:val="hy-AM"/>
              </w:rPr>
            </w:pPr>
          </w:p>
        </w:tc>
        <w:tc>
          <w:tcPr>
            <w:tcW w:w="2409" w:type="dxa"/>
          </w:tcPr>
          <w:p w:rsidR="001314DB" w:rsidRPr="00B243BF" w:rsidRDefault="001314DB" w:rsidP="001314DB">
            <w:pPr>
              <w:numPr>
                <w:ilvl w:val="0"/>
                <w:numId w:val="5"/>
              </w:numPr>
              <w:tabs>
                <w:tab w:val="left" w:pos="252"/>
              </w:tabs>
              <w:ind w:left="-18" w:firstLine="0"/>
              <w:jc w:val="both"/>
              <w:rPr>
                <w:rFonts w:ascii="GHEA Grapalat" w:hAnsi="GHEA Grapalat" w:cs="Sylfaen"/>
                <w:lang w:val="hy-AM"/>
              </w:rPr>
            </w:pPr>
            <w:r w:rsidRPr="00B243BF">
              <w:rPr>
                <w:rFonts w:ascii="GHEA Grapalat" w:hAnsi="GHEA Grapalat"/>
                <w:lang w:val="hy-AM"/>
              </w:rPr>
              <w:t>Հայաստանի Հան</w:t>
            </w:r>
            <w:r w:rsidRPr="00B243BF">
              <w:rPr>
                <w:rFonts w:ascii="GHEA Grapalat" w:hAnsi="GHEA Grapalat"/>
                <w:lang w:val="hy-AM"/>
              </w:rPr>
              <w:softHyphen/>
              <w:t>րա</w:t>
            </w:r>
            <w:r w:rsidRPr="00B243BF">
              <w:rPr>
                <w:rFonts w:ascii="GHEA Grapalat" w:hAnsi="GHEA Grapalat"/>
                <w:lang w:val="hy-AM"/>
              </w:rPr>
              <w:softHyphen/>
              <w:t>պետու</w:t>
            </w:r>
            <w:r w:rsidRPr="00B243BF">
              <w:rPr>
                <w:rFonts w:ascii="GHEA Grapalat" w:hAnsi="GHEA Grapalat"/>
                <w:lang w:val="hy-AM"/>
              </w:rPr>
              <w:softHyphen/>
              <w:t>թյու</w:t>
            </w:r>
            <w:r w:rsidRPr="00B243BF">
              <w:rPr>
                <w:rFonts w:ascii="GHEA Grapalat" w:hAnsi="GHEA Grapalat"/>
                <w:lang w:val="hy-AM"/>
              </w:rPr>
              <w:softHyphen/>
              <w:t>նում հացա</w:t>
            </w:r>
            <w:r w:rsidRPr="00B243BF">
              <w:rPr>
                <w:rFonts w:ascii="GHEA Grapalat" w:hAnsi="GHEA Grapalat"/>
                <w:lang w:val="hy-AM"/>
              </w:rPr>
              <w:softHyphen/>
              <w:t>հատի</w:t>
            </w:r>
            <w:r w:rsidRPr="00B243BF">
              <w:rPr>
                <w:rFonts w:ascii="GHEA Grapalat" w:hAnsi="GHEA Grapalat"/>
                <w:lang w:val="hy-AM"/>
              </w:rPr>
              <w:softHyphen/>
              <w:t>կային և հատիկա</w:t>
            </w:r>
            <w:r w:rsidRPr="00B243BF">
              <w:rPr>
                <w:rFonts w:ascii="GHEA Grapalat" w:hAnsi="GHEA Grapalat"/>
                <w:lang w:val="hy-AM"/>
              </w:rPr>
              <w:softHyphen/>
              <w:t>ըն</w:t>
            </w:r>
            <w:r w:rsidRPr="00B243BF">
              <w:rPr>
                <w:rFonts w:ascii="GHEA Grapalat" w:hAnsi="GHEA Grapalat"/>
                <w:lang w:val="hy-AM"/>
              </w:rPr>
              <w:softHyphen/>
              <w:t>դեղեն որոշ մշակա</w:t>
            </w:r>
            <w:r w:rsidRPr="00B243BF">
              <w:rPr>
                <w:rFonts w:ascii="GHEA Grapalat" w:hAnsi="GHEA Grapalat"/>
                <w:lang w:val="hy-AM"/>
              </w:rPr>
              <w:softHyphen/>
              <w:t>բույսերի տեղական սերմ</w:t>
            </w:r>
            <w:r w:rsidRPr="00B243BF">
              <w:rPr>
                <w:rFonts w:ascii="GHEA Grapalat" w:hAnsi="GHEA Grapalat"/>
                <w:lang w:val="hy-AM"/>
              </w:rPr>
              <w:softHyphen/>
              <w:t>նա</w:t>
            </w:r>
            <w:r w:rsidRPr="00B243BF">
              <w:rPr>
                <w:rFonts w:ascii="GHEA Grapalat" w:hAnsi="GHEA Grapalat"/>
                <w:lang w:val="hy-AM"/>
              </w:rPr>
              <w:softHyphen/>
              <w:t>բուծության և սերմ</w:t>
            </w:r>
            <w:r w:rsidRPr="00B243BF">
              <w:rPr>
                <w:rFonts w:ascii="GHEA Grapalat" w:hAnsi="GHEA Grapalat"/>
                <w:lang w:val="hy-AM"/>
              </w:rPr>
              <w:softHyphen/>
              <w:t>ար</w:t>
            </w:r>
            <w:r w:rsidRPr="00B243BF">
              <w:rPr>
                <w:rFonts w:ascii="GHEA Grapalat" w:hAnsi="GHEA Grapalat"/>
                <w:lang w:val="hy-AM"/>
              </w:rPr>
              <w:softHyphen/>
              <w:t>տադրու</w:t>
            </w:r>
            <w:r w:rsidRPr="00B243BF">
              <w:rPr>
                <w:rFonts w:ascii="GHEA Grapalat" w:hAnsi="GHEA Grapalat"/>
                <w:lang w:val="hy-AM"/>
              </w:rPr>
              <w:softHyphen/>
              <w:t>թյան զար</w:t>
            </w:r>
            <w:r w:rsidRPr="00B243BF">
              <w:rPr>
                <w:rFonts w:ascii="GHEA Grapalat" w:hAnsi="GHEA Grapalat"/>
                <w:lang w:val="hy-AM"/>
              </w:rPr>
              <w:softHyphen/>
              <w:t>գաց</w:t>
            </w:r>
            <w:r w:rsidRPr="00B243BF">
              <w:rPr>
                <w:rFonts w:ascii="GHEA Grapalat" w:hAnsi="GHEA Grapalat"/>
                <w:lang w:val="hy-AM"/>
              </w:rPr>
              <w:softHyphen/>
              <w:t xml:space="preserve">մանն </w:t>
            </w:r>
            <w:r w:rsidRPr="00B243BF">
              <w:rPr>
                <w:rFonts w:ascii="GHEA Grapalat" w:hAnsi="GHEA Grapalat" w:cs="Sylfaen"/>
                <w:lang w:val="hy-AM"/>
              </w:rPr>
              <w:t xml:space="preserve"> ծրագրի իրա</w:t>
            </w:r>
            <w:r w:rsidRPr="00B243BF">
              <w:rPr>
                <w:rFonts w:ascii="GHEA Grapalat" w:hAnsi="GHEA Grapalat" w:cs="Sylfaen"/>
                <w:lang w:val="hy-AM"/>
              </w:rPr>
              <w:softHyphen/>
              <w:t>կա</w:t>
            </w:r>
            <w:r w:rsidRPr="00B243BF">
              <w:rPr>
                <w:rFonts w:ascii="GHEA Grapalat" w:hAnsi="GHEA Grapalat" w:cs="Sylfaen"/>
                <w:lang w:val="hy-AM"/>
              </w:rPr>
              <w:softHyphen/>
            </w:r>
            <w:r w:rsidRPr="00B243BF">
              <w:rPr>
                <w:rFonts w:ascii="GHEA Grapalat" w:hAnsi="GHEA Grapalat" w:cs="Sylfaen"/>
                <w:lang w:val="hy-AM"/>
              </w:rPr>
              <w:softHyphen/>
            </w:r>
            <w:r w:rsidRPr="00B243BF">
              <w:rPr>
                <w:rFonts w:ascii="GHEA Grapalat" w:hAnsi="GHEA Grapalat" w:cs="Sylfaen"/>
                <w:lang w:val="hy-AM"/>
              </w:rPr>
              <w:lastRenderedPageBreak/>
              <w:t>նա</w:t>
            </w:r>
            <w:r w:rsidRPr="00B243BF">
              <w:rPr>
                <w:rFonts w:ascii="GHEA Grapalat" w:hAnsi="GHEA Grapalat" w:cs="Sylfaen"/>
                <w:lang w:val="hy-AM"/>
              </w:rPr>
              <w:softHyphen/>
              <w:t>ցում՝</w:t>
            </w:r>
          </w:p>
          <w:p w:rsidR="001314DB" w:rsidRPr="00B243BF" w:rsidRDefault="001314DB" w:rsidP="001314DB">
            <w:pPr>
              <w:numPr>
                <w:ilvl w:val="0"/>
                <w:numId w:val="66"/>
              </w:numPr>
              <w:tabs>
                <w:tab w:val="left" w:pos="252"/>
              </w:tabs>
              <w:ind w:left="0" w:hanging="720"/>
              <w:rPr>
                <w:rFonts w:ascii="GHEA Grapalat" w:hAnsi="GHEA Grapalat"/>
                <w:bCs/>
                <w:lang w:val="hy-AM"/>
              </w:rPr>
            </w:pPr>
            <w:r w:rsidRPr="00B243BF">
              <w:rPr>
                <w:rFonts w:ascii="GHEA Grapalat" w:hAnsi="GHEA Grapalat"/>
                <w:bCs/>
                <w:lang w:val="hy-AM"/>
              </w:rPr>
              <w:t>հնդկացորենի, ոլոռի, ոսպի, սիսե</w:t>
            </w:r>
            <w:r w:rsidRPr="00B243BF">
              <w:rPr>
                <w:rFonts w:ascii="GHEA Grapalat" w:hAnsi="GHEA Grapalat"/>
                <w:bCs/>
                <w:lang w:val="hy-AM"/>
              </w:rPr>
              <w:softHyphen/>
              <w:t>ռի էլիտային սեր</w:t>
            </w:r>
            <w:r w:rsidRPr="00B243BF">
              <w:rPr>
                <w:rFonts w:ascii="GHEA Grapalat" w:hAnsi="GHEA Grapalat"/>
                <w:bCs/>
                <w:lang w:val="hy-AM"/>
              </w:rPr>
              <w:softHyphen/>
              <w:t>մա</w:t>
            </w:r>
            <w:r w:rsidRPr="00B243BF">
              <w:rPr>
                <w:rFonts w:ascii="GHEA Grapalat" w:hAnsi="GHEA Grapalat"/>
                <w:bCs/>
                <w:lang w:val="hy-AM"/>
              </w:rPr>
              <w:softHyphen/>
            </w:r>
            <w:r w:rsidRPr="00B243BF">
              <w:rPr>
                <w:rFonts w:ascii="GHEA Grapalat" w:hAnsi="GHEA Grapalat"/>
                <w:bCs/>
                <w:lang w:val="hy-AM"/>
              </w:rPr>
              <w:softHyphen/>
              <w:t>ցուի գնում,</w:t>
            </w:r>
          </w:p>
          <w:p w:rsidR="001314DB" w:rsidRPr="00B243BF" w:rsidRDefault="001314DB" w:rsidP="001314DB">
            <w:pPr>
              <w:numPr>
                <w:ilvl w:val="0"/>
                <w:numId w:val="66"/>
              </w:numPr>
              <w:tabs>
                <w:tab w:val="left" w:pos="252"/>
              </w:tabs>
              <w:ind w:left="-18" w:firstLine="0"/>
              <w:jc w:val="both"/>
              <w:rPr>
                <w:rFonts w:ascii="GHEA Grapalat" w:hAnsi="GHEA Grapalat" w:cs="Sylfaen"/>
                <w:lang w:val="hy-AM"/>
              </w:rPr>
            </w:pPr>
            <w:r w:rsidRPr="00B243BF">
              <w:rPr>
                <w:rFonts w:ascii="GHEA Grapalat" w:hAnsi="GHEA Grapalat"/>
                <w:bCs/>
                <w:lang w:val="hy-AM"/>
              </w:rPr>
              <w:t>սերմնաբուծա</w:t>
            </w:r>
            <w:r w:rsidRPr="00B243BF">
              <w:rPr>
                <w:rFonts w:ascii="GHEA Grapalat" w:hAnsi="GHEA Grapalat"/>
                <w:bCs/>
                <w:lang w:val="hy-AM"/>
              </w:rPr>
              <w:softHyphen/>
              <w:t>կան տնտեսու</w:t>
            </w:r>
            <w:r w:rsidRPr="00B243BF">
              <w:rPr>
                <w:rFonts w:ascii="GHEA Grapalat" w:hAnsi="GHEA Grapalat"/>
                <w:bCs/>
                <w:lang w:val="hy-AM"/>
              </w:rPr>
              <w:softHyphen/>
              <w:t>թյուն</w:t>
            </w:r>
            <w:r w:rsidRPr="00B243BF">
              <w:rPr>
                <w:rFonts w:ascii="GHEA Grapalat" w:hAnsi="GHEA Grapalat"/>
                <w:bCs/>
                <w:lang w:val="hy-AM"/>
              </w:rPr>
              <w:softHyphen/>
              <w:t>նե</w:t>
            </w:r>
            <w:r w:rsidRPr="00B243BF">
              <w:rPr>
                <w:rFonts w:ascii="GHEA Grapalat" w:hAnsi="GHEA Grapalat"/>
                <w:bCs/>
                <w:lang w:val="hy-AM"/>
              </w:rPr>
              <w:softHyphen/>
              <w:t>րին ու գի</w:t>
            </w:r>
            <w:r w:rsidRPr="00B243BF">
              <w:rPr>
                <w:rFonts w:ascii="GHEA Grapalat" w:hAnsi="GHEA Grapalat"/>
                <w:bCs/>
                <w:lang w:val="hy-AM"/>
              </w:rPr>
              <w:softHyphen/>
              <w:t>տական կենտ</w:t>
            </w:r>
            <w:r w:rsidRPr="00B243BF">
              <w:rPr>
                <w:rFonts w:ascii="GHEA Grapalat" w:hAnsi="GHEA Grapalat"/>
                <w:bCs/>
                <w:lang w:val="hy-AM"/>
              </w:rPr>
              <w:softHyphen/>
              <w:t>րոն</w:t>
            </w:r>
            <w:r w:rsidRPr="00B243BF">
              <w:rPr>
                <w:rFonts w:ascii="GHEA Grapalat" w:hAnsi="GHEA Grapalat"/>
                <w:bCs/>
                <w:lang w:val="hy-AM"/>
              </w:rPr>
              <w:softHyphen/>
              <w:t>ներին պայմանա</w:t>
            </w:r>
            <w:r w:rsidRPr="00B243BF">
              <w:rPr>
                <w:rFonts w:ascii="GHEA Grapalat" w:hAnsi="GHEA Grapalat"/>
                <w:bCs/>
                <w:lang w:val="hy-AM"/>
              </w:rPr>
              <w:softHyphen/>
              <w:t>գրային հիմունքներով  սեր</w:t>
            </w:r>
            <w:r w:rsidRPr="00B243BF">
              <w:rPr>
                <w:rFonts w:ascii="GHEA Grapalat" w:hAnsi="GHEA Grapalat"/>
                <w:bCs/>
                <w:lang w:val="hy-AM"/>
              </w:rPr>
              <w:softHyphen/>
              <w:t>մա</w:t>
            </w:r>
            <w:r w:rsidRPr="00B243BF">
              <w:rPr>
                <w:rFonts w:ascii="GHEA Grapalat" w:hAnsi="GHEA Grapalat"/>
                <w:bCs/>
                <w:lang w:val="hy-AM"/>
              </w:rPr>
              <w:softHyphen/>
              <w:t>նյութի տրա</w:t>
            </w:r>
            <w:r w:rsidRPr="00B243BF">
              <w:rPr>
                <w:rFonts w:ascii="GHEA Grapalat" w:hAnsi="GHEA Grapalat"/>
                <w:bCs/>
                <w:lang w:val="hy-AM"/>
              </w:rPr>
              <w:softHyphen/>
              <w:t>մադրում` 1:2 փոխհա</w:t>
            </w:r>
            <w:r w:rsidRPr="00B243BF">
              <w:rPr>
                <w:rFonts w:ascii="GHEA Grapalat" w:hAnsi="GHEA Grapalat"/>
                <w:bCs/>
                <w:lang w:val="hy-AM"/>
              </w:rPr>
              <w:softHyphen/>
              <w:t>րաբերու</w:t>
            </w:r>
            <w:r w:rsidRPr="00B243BF">
              <w:rPr>
                <w:rFonts w:ascii="GHEA Grapalat" w:hAnsi="GHEA Grapalat"/>
                <w:bCs/>
                <w:lang w:val="hy-AM"/>
              </w:rPr>
              <w:softHyphen/>
              <w:t>թյամբ սեր</w:t>
            </w:r>
            <w:r w:rsidRPr="00B243BF">
              <w:rPr>
                <w:rFonts w:ascii="GHEA Grapalat" w:hAnsi="GHEA Grapalat"/>
                <w:bCs/>
                <w:lang w:val="hy-AM"/>
              </w:rPr>
              <w:softHyphen/>
              <w:t>մա</w:t>
            </w:r>
            <w:r w:rsidRPr="00B243BF">
              <w:rPr>
                <w:rFonts w:ascii="GHEA Grapalat" w:hAnsi="GHEA Grapalat"/>
                <w:bCs/>
                <w:lang w:val="hy-AM"/>
              </w:rPr>
              <w:softHyphen/>
              <w:t>նյութի կամ դրան համապատասխան դրամական ար</w:t>
            </w:r>
            <w:r w:rsidRPr="00B243BF">
              <w:rPr>
                <w:rFonts w:ascii="GHEA Grapalat" w:hAnsi="GHEA Grapalat"/>
                <w:bCs/>
                <w:lang w:val="hy-AM"/>
              </w:rPr>
              <w:softHyphen/>
              <w:t>ժեքի վերա</w:t>
            </w:r>
            <w:r w:rsidRPr="00B243BF">
              <w:rPr>
                <w:rFonts w:ascii="GHEA Grapalat" w:hAnsi="GHEA Grapalat"/>
                <w:bCs/>
                <w:lang w:val="hy-AM"/>
              </w:rPr>
              <w:softHyphen/>
              <w:t>դարձ:</w:t>
            </w:r>
          </w:p>
        </w:tc>
        <w:tc>
          <w:tcPr>
            <w:tcW w:w="2268" w:type="dxa"/>
          </w:tcPr>
          <w:p w:rsidR="001314DB" w:rsidRPr="00B243BF" w:rsidRDefault="001314DB" w:rsidP="002F07A9">
            <w:pPr>
              <w:jc w:val="both"/>
              <w:rPr>
                <w:rFonts w:ascii="GHEA Grapalat" w:hAnsi="GHEA Grapalat"/>
                <w:lang w:val="hy-AM"/>
              </w:rPr>
            </w:pPr>
            <w:r w:rsidRPr="00B243BF">
              <w:rPr>
                <w:rFonts w:ascii="GHEA Grapalat" w:hAnsi="GHEA Grapalat"/>
                <w:lang w:val="hy-AM"/>
              </w:rPr>
              <w:lastRenderedPageBreak/>
              <w:t>Հանրապետությու</w:t>
            </w:r>
            <w:r w:rsidRPr="00B243BF">
              <w:rPr>
                <w:rFonts w:ascii="GHEA Grapalat" w:hAnsi="GHEA Grapalat"/>
                <w:lang w:val="hy-AM"/>
              </w:rPr>
              <w:softHyphen/>
              <w:t>նում  հացա</w:t>
            </w:r>
            <w:r w:rsidRPr="00B243BF">
              <w:rPr>
                <w:rFonts w:ascii="GHEA Grapalat" w:hAnsi="GHEA Grapalat"/>
                <w:lang w:val="hy-AM"/>
              </w:rPr>
              <w:softHyphen/>
              <w:t>հատի</w:t>
            </w:r>
            <w:r w:rsidRPr="00B243BF">
              <w:rPr>
                <w:rFonts w:ascii="GHEA Grapalat" w:hAnsi="GHEA Grapalat"/>
                <w:lang w:val="hy-AM"/>
              </w:rPr>
              <w:softHyphen/>
              <w:t>կա</w:t>
            </w:r>
            <w:r w:rsidRPr="00B243BF">
              <w:rPr>
                <w:rFonts w:ascii="GHEA Grapalat" w:hAnsi="GHEA Grapalat"/>
                <w:lang w:val="hy-AM"/>
              </w:rPr>
              <w:softHyphen/>
              <w:t>յին և հա</w:t>
            </w:r>
            <w:r w:rsidRPr="00B243BF">
              <w:rPr>
                <w:rFonts w:ascii="GHEA Grapalat" w:hAnsi="GHEA Grapalat"/>
                <w:lang w:val="hy-AM"/>
              </w:rPr>
              <w:softHyphen/>
              <w:t>տիկաըն</w:t>
            </w:r>
            <w:r w:rsidRPr="00B243BF">
              <w:rPr>
                <w:rFonts w:ascii="GHEA Grapalat" w:hAnsi="GHEA Grapalat"/>
                <w:lang w:val="hy-AM"/>
              </w:rPr>
              <w:softHyphen/>
              <w:t>դեղեն մշա</w:t>
            </w:r>
            <w:r w:rsidRPr="00B243BF">
              <w:rPr>
                <w:rFonts w:ascii="GHEA Grapalat" w:hAnsi="GHEA Grapalat"/>
                <w:lang w:val="hy-AM"/>
              </w:rPr>
              <w:softHyphen/>
              <w:t>կա</w:t>
            </w:r>
            <w:r w:rsidRPr="00B243BF">
              <w:rPr>
                <w:rFonts w:ascii="GHEA Grapalat" w:hAnsi="GHEA Grapalat"/>
                <w:lang w:val="hy-AM"/>
              </w:rPr>
              <w:softHyphen/>
              <w:t>բույ</w:t>
            </w:r>
            <w:r w:rsidRPr="00B243BF">
              <w:rPr>
                <w:rFonts w:ascii="GHEA Grapalat" w:hAnsi="GHEA Grapalat"/>
                <w:lang w:val="hy-AM"/>
              </w:rPr>
              <w:softHyphen/>
              <w:t>սերի տե</w:t>
            </w:r>
            <w:r w:rsidRPr="00B243BF">
              <w:rPr>
                <w:rFonts w:ascii="GHEA Grapalat" w:hAnsi="GHEA Grapalat"/>
                <w:lang w:val="hy-AM"/>
              </w:rPr>
              <w:softHyphen/>
              <w:t>ղա</w:t>
            </w:r>
            <w:r w:rsidRPr="00B243BF">
              <w:rPr>
                <w:rFonts w:ascii="GHEA Grapalat" w:hAnsi="GHEA Grapalat"/>
                <w:lang w:val="hy-AM"/>
              </w:rPr>
              <w:softHyphen/>
            </w:r>
            <w:r w:rsidRPr="00B243BF">
              <w:rPr>
                <w:rFonts w:ascii="GHEA Grapalat" w:hAnsi="GHEA Grapalat"/>
                <w:lang w:val="hy-AM"/>
              </w:rPr>
              <w:softHyphen/>
              <w:t>կան ար</w:t>
            </w:r>
            <w:r w:rsidRPr="00B243BF">
              <w:rPr>
                <w:rFonts w:ascii="GHEA Grapalat" w:hAnsi="GHEA Grapalat"/>
                <w:lang w:val="hy-AM"/>
              </w:rPr>
              <w:softHyphen/>
              <w:t>տադրու</w:t>
            </w:r>
            <w:r w:rsidRPr="00B243BF">
              <w:rPr>
                <w:rFonts w:ascii="GHEA Grapalat" w:hAnsi="GHEA Grapalat"/>
                <w:lang w:val="hy-AM"/>
              </w:rPr>
              <w:softHyphen/>
              <w:t>թյան բարձ</w:t>
            </w:r>
            <w:r w:rsidRPr="00B243BF">
              <w:rPr>
                <w:rFonts w:ascii="GHEA Grapalat" w:hAnsi="GHEA Grapalat"/>
                <w:lang w:val="hy-AM"/>
              </w:rPr>
              <w:softHyphen/>
              <w:t>րո</w:t>
            </w:r>
            <w:r w:rsidRPr="00B243BF">
              <w:rPr>
                <w:rFonts w:ascii="GHEA Grapalat" w:hAnsi="GHEA Grapalat"/>
                <w:lang w:val="hy-AM"/>
              </w:rPr>
              <w:softHyphen/>
              <w:t>րակ սերմանյութի ար</w:t>
            </w:r>
            <w:r w:rsidRPr="00B243BF">
              <w:rPr>
                <w:rFonts w:ascii="GHEA Grapalat" w:hAnsi="GHEA Grapalat"/>
                <w:lang w:val="hy-AM"/>
              </w:rPr>
              <w:softHyphen/>
              <w:t>տա</w:t>
            </w:r>
            <w:r w:rsidRPr="00B243BF">
              <w:rPr>
                <w:rFonts w:ascii="GHEA Grapalat" w:hAnsi="GHEA Grapalat"/>
                <w:lang w:val="hy-AM"/>
              </w:rPr>
              <w:softHyphen/>
              <w:t>դրական ծա</w:t>
            </w:r>
            <w:r w:rsidRPr="00B243BF">
              <w:rPr>
                <w:rFonts w:ascii="GHEA Grapalat" w:hAnsi="GHEA Grapalat"/>
                <w:lang w:val="hy-AM"/>
              </w:rPr>
              <w:softHyphen/>
              <w:t>վալ</w:t>
            </w:r>
            <w:r w:rsidRPr="00B243BF">
              <w:rPr>
                <w:rFonts w:ascii="GHEA Grapalat" w:hAnsi="GHEA Grapalat"/>
                <w:lang w:val="hy-AM"/>
              </w:rPr>
              <w:softHyphen/>
              <w:t>ների ավելա</w:t>
            </w:r>
            <w:r w:rsidRPr="00B243BF">
              <w:rPr>
                <w:rFonts w:ascii="GHEA Grapalat" w:hAnsi="GHEA Grapalat"/>
                <w:lang w:val="hy-AM"/>
              </w:rPr>
              <w:softHyphen/>
              <w:t>ցում, հա</w:t>
            </w:r>
            <w:r w:rsidRPr="00B243BF">
              <w:rPr>
                <w:rFonts w:ascii="GHEA Grapalat" w:hAnsi="GHEA Grapalat"/>
                <w:lang w:val="hy-AM"/>
              </w:rPr>
              <w:softHyphen/>
              <w:t>ցա</w:t>
            </w:r>
            <w:r w:rsidRPr="00B243BF">
              <w:rPr>
                <w:rFonts w:ascii="GHEA Grapalat" w:hAnsi="GHEA Grapalat"/>
                <w:lang w:val="hy-AM"/>
              </w:rPr>
              <w:softHyphen/>
              <w:t>հա</w:t>
            </w:r>
            <w:r w:rsidRPr="00B243BF">
              <w:rPr>
                <w:rFonts w:ascii="GHEA Grapalat" w:hAnsi="GHEA Grapalat"/>
                <w:lang w:val="hy-AM"/>
              </w:rPr>
              <w:softHyphen/>
            </w:r>
            <w:r w:rsidRPr="00B243BF">
              <w:rPr>
                <w:rFonts w:ascii="GHEA Grapalat" w:hAnsi="GHEA Grapalat"/>
                <w:lang w:val="hy-AM"/>
              </w:rPr>
              <w:lastRenderedPageBreak/>
              <w:t>տի</w:t>
            </w:r>
            <w:r w:rsidRPr="00B243BF">
              <w:rPr>
                <w:rFonts w:ascii="GHEA Grapalat" w:hAnsi="GHEA Grapalat"/>
                <w:lang w:val="hy-AM"/>
              </w:rPr>
              <w:softHyphen/>
              <w:t>կային տնտե</w:t>
            </w:r>
            <w:r w:rsidRPr="00B243BF">
              <w:rPr>
                <w:rFonts w:ascii="GHEA Grapalat" w:hAnsi="GHEA Grapalat"/>
                <w:lang w:val="hy-AM"/>
              </w:rPr>
              <w:softHyphen/>
            </w:r>
            <w:r w:rsidRPr="00B243BF">
              <w:rPr>
                <w:rFonts w:ascii="GHEA Grapalat" w:hAnsi="GHEA Grapalat"/>
                <w:lang w:val="hy-AM"/>
              </w:rPr>
              <w:softHyphen/>
              <w:t>սու</w:t>
            </w:r>
            <w:r w:rsidRPr="00B243BF">
              <w:rPr>
                <w:rFonts w:ascii="GHEA Grapalat" w:hAnsi="GHEA Grapalat"/>
                <w:lang w:val="hy-AM"/>
              </w:rPr>
              <w:softHyphen/>
              <w:t>թյան ին</w:t>
            </w:r>
            <w:r w:rsidRPr="00B243BF">
              <w:rPr>
                <w:rFonts w:ascii="GHEA Grapalat" w:hAnsi="GHEA Grapalat"/>
                <w:lang w:val="hy-AM"/>
              </w:rPr>
              <w:softHyphen/>
              <w:t>տեն</w:t>
            </w:r>
            <w:r w:rsidRPr="00B243BF">
              <w:rPr>
                <w:rFonts w:ascii="GHEA Grapalat" w:hAnsi="GHEA Grapalat"/>
                <w:lang w:val="hy-AM"/>
              </w:rPr>
              <w:softHyphen/>
            </w:r>
            <w:r w:rsidRPr="00B243BF">
              <w:rPr>
                <w:rFonts w:ascii="GHEA Grapalat" w:hAnsi="GHEA Grapalat"/>
                <w:lang w:val="hy-AM"/>
              </w:rPr>
              <w:softHyphen/>
              <w:t>սիվաց</w:t>
            </w:r>
            <w:r w:rsidRPr="00B243BF">
              <w:rPr>
                <w:rFonts w:ascii="GHEA Grapalat" w:hAnsi="GHEA Grapalat"/>
                <w:lang w:val="hy-AM"/>
              </w:rPr>
              <w:softHyphen/>
              <w:t>ման մա</w:t>
            </w:r>
            <w:r w:rsidRPr="00B243BF">
              <w:rPr>
                <w:rFonts w:ascii="GHEA Grapalat" w:hAnsi="GHEA Grapalat"/>
                <w:lang w:val="hy-AM"/>
              </w:rPr>
              <w:softHyphen/>
              <w:t>կար</w:t>
            </w:r>
            <w:r w:rsidRPr="00B243BF">
              <w:rPr>
                <w:rFonts w:ascii="GHEA Grapalat" w:hAnsi="GHEA Grapalat"/>
                <w:lang w:val="hy-AM"/>
              </w:rPr>
              <w:softHyphen/>
              <w:t>դակի բար</w:t>
            </w:r>
            <w:r w:rsidRPr="00B243BF">
              <w:rPr>
                <w:rFonts w:ascii="GHEA Grapalat" w:hAnsi="GHEA Grapalat"/>
                <w:lang w:val="hy-AM"/>
              </w:rPr>
              <w:softHyphen/>
              <w:t>ձրա</w:t>
            </w:r>
            <w:r w:rsidRPr="00B243BF">
              <w:rPr>
                <w:rFonts w:ascii="GHEA Grapalat" w:hAnsi="GHEA Grapalat"/>
                <w:lang w:val="hy-AM"/>
              </w:rPr>
              <w:softHyphen/>
              <w:t>ցում: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ind w:left="58" w:right="58" w:hanging="166"/>
              <w:jc w:val="center"/>
              <w:rPr>
                <w:rFonts w:ascii="GHEA Grapalat" w:hAnsi="GHEA Grapalat" w:cs="Arial"/>
                <w:lang w:val="hy-AM"/>
              </w:rPr>
            </w:pPr>
            <w:r w:rsidRPr="00B243BF">
              <w:rPr>
                <w:rFonts w:ascii="GHEA Grapalat" w:hAnsi="GHEA Grapalat" w:cs="Arial"/>
                <w:lang w:val="hy-AM"/>
              </w:rPr>
              <w:t>դեկտեմբերի</w:t>
            </w:r>
          </w:p>
          <w:p w:rsidR="001314DB" w:rsidRPr="00B243BF" w:rsidRDefault="001314DB" w:rsidP="002F07A9">
            <w:pPr>
              <w:ind w:left="-18" w:right="58" w:firstLine="29"/>
              <w:jc w:val="center"/>
              <w:rPr>
                <w:rFonts w:ascii="GHEA Grapalat" w:hAnsi="GHEA Grapalat" w:cs="Arial"/>
                <w:lang w:val="hy-AM"/>
              </w:rPr>
            </w:pPr>
            <w:r w:rsidRPr="00B243BF">
              <w:rPr>
                <w:rFonts w:ascii="GHEA Grapalat" w:hAnsi="GHEA Grapalat" w:cs="Arial"/>
                <w:lang w:val="hy-AM"/>
              </w:rPr>
              <w:t>1-ին տասնօրյակ</w:t>
            </w:r>
          </w:p>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117766.6 հազ. դրամ</w:t>
            </w:r>
          </w:p>
          <w:p w:rsidR="001314DB" w:rsidRPr="00B243BF" w:rsidRDefault="001314DB" w:rsidP="002F07A9">
            <w:pPr>
              <w:tabs>
                <w:tab w:val="left" w:pos="270"/>
              </w:tabs>
              <w:jc w:val="center"/>
              <w:rPr>
                <w:rFonts w:ascii="GHEA Grapalat" w:hAnsi="GHEA Grapalat"/>
                <w:lang w:val="hy-AM"/>
              </w:rPr>
            </w:pPr>
          </w:p>
        </w:tc>
      </w:tr>
      <w:tr w:rsidR="00B243BF" w:rsidRPr="00A42708"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342"/>
              </w:tabs>
              <w:spacing w:after="0" w:line="240" w:lineRule="auto"/>
              <w:ind w:left="0"/>
              <w:jc w:val="both"/>
              <w:rPr>
                <w:rFonts w:ascii="GHEA Mariam" w:hAnsi="GHEA Mariam"/>
                <w:sz w:val="20"/>
                <w:szCs w:val="20"/>
                <w:lang w:val="hy-AM"/>
              </w:rPr>
            </w:pPr>
          </w:p>
        </w:tc>
        <w:tc>
          <w:tcPr>
            <w:tcW w:w="2409" w:type="dxa"/>
          </w:tcPr>
          <w:p w:rsidR="001314DB" w:rsidRPr="00B243BF" w:rsidRDefault="001314DB" w:rsidP="001314DB">
            <w:pPr>
              <w:numPr>
                <w:ilvl w:val="0"/>
                <w:numId w:val="5"/>
              </w:numPr>
              <w:tabs>
                <w:tab w:val="left" w:pos="252"/>
              </w:tabs>
              <w:ind w:left="-18" w:firstLine="0"/>
              <w:jc w:val="both"/>
              <w:rPr>
                <w:rFonts w:ascii="GHEA Grapalat" w:hAnsi="GHEA Grapalat"/>
                <w:lang w:val="hy-AM"/>
              </w:rPr>
            </w:pPr>
            <w:r w:rsidRPr="00B243BF">
              <w:rPr>
                <w:rFonts w:ascii="GHEA Grapalat" w:hAnsi="GHEA Grapalat"/>
                <w:lang w:val="hy-AM"/>
              </w:rPr>
              <w:t>Հայաստանի Հան</w:t>
            </w:r>
            <w:r w:rsidRPr="00B243BF">
              <w:rPr>
                <w:rFonts w:ascii="GHEA Grapalat" w:hAnsi="GHEA Grapalat"/>
                <w:lang w:val="hy-AM"/>
              </w:rPr>
              <w:softHyphen/>
              <w:t>րապետությու</w:t>
            </w:r>
            <w:r w:rsidRPr="00B243BF">
              <w:rPr>
                <w:rFonts w:ascii="GHEA Grapalat" w:hAnsi="GHEA Grapalat"/>
                <w:lang w:val="hy-AM"/>
              </w:rPr>
              <w:softHyphen/>
              <w:t>նում հա</w:t>
            </w:r>
            <w:r w:rsidRPr="00B243BF">
              <w:rPr>
                <w:rFonts w:ascii="GHEA Grapalat" w:hAnsi="GHEA Grapalat"/>
                <w:lang w:val="hy-AM"/>
              </w:rPr>
              <w:softHyphen/>
              <w:t>ցահատի</w:t>
            </w:r>
            <w:r w:rsidRPr="00B243BF">
              <w:rPr>
                <w:rFonts w:ascii="GHEA Grapalat" w:hAnsi="GHEA Grapalat"/>
                <w:lang w:val="hy-AM"/>
              </w:rPr>
              <w:softHyphen/>
              <w:t>կային, հատի</w:t>
            </w:r>
            <w:r w:rsidRPr="00B243BF">
              <w:rPr>
                <w:rFonts w:ascii="GHEA Grapalat" w:hAnsi="GHEA Grapalat"/>
                <w:lang w:val="hy-AM"/>
              </w:rPr>
              <w:softHyphen/>
              <w:t>կաըն</w:t>
            </w:r>
            <w:r w:rsidRPr="00B243BF">
              <w:rPr>
                <w:rFonts w:ascii="GHEA Grapalat" w:hAnsi="GHEA Grapalat"/>
                <w:lang w:val="hy-AM"/>
              </w:rPr>
              <w:softHyphen/>
              <w:t>դեղեն և կերային մշակաբույ</w:t>
            </w:r>
            <w:r w:rsidRPr="00B243BF">
              <w:rPr>
                <w:rFonts w:ascii="GHEA Grapalat" w:hAnsi="GHEA Grapalat"/>
                <w:lang w:val="hy-AM"/>
              </w:rPr>
              <w:softHyphen/>
              <w:t>սերի սերմնա</w:t>
            </w:r>
            <w:r w:rsidRPr="00B243BF">
              <w:rPr>
                <w:rFonts w:ascii="GHEA Grapalat" w:hAnsi="GHEA Grapalat"/>
                <w:lang w:val="hy-AM"/>
              </w:rPr>
              <w:softHyphen/>
              <w:t>բուծու</w:t>
            </w:r>
            <w:r w:rsidRPr="00B243BF">
              <w:rPr>
                <w:rFonts w:ascii="GHEA Grapalat" w:hAnsi="GHEA Grapalat"/>
                <w:lang w:val="hy-AM"/>
              </w:rPr>
              <w:softHyphen/>
              <w:t>թյան զարգաց</w:t>
            </w:r>
            <w:r w:rsidRPr="00B243BF">
              <w:rPr>
                <w:rFonts w:ascii="GHEA Grapalat" w:hAnsi="GHEA Grapalat"/>
                <w:lang w:val="hy-AM"/>
              </w:rPr>
              <w:softHyphen/>
              <w:t>մանն աջակցության ծրագ</w:t>
            </w:r>
            <w:r w:rsidRPr="00B243BF">
              <w:rPr>
                <w:rFonts w:ascii="GHEA Grapalat" w:hAnsi="GHEA Grapalat"/>
                <w:lang w:val="hy-AM"/>
              </w:rPr>
              <w:softHyphen/>
              <w:t>րի իրա</w:t>
            </w:r>
            <w:r w:rsidRPr="00B243BF">
              <w:rPr>
                <w:rFonts w:ascii="GHEA Grapalat" w:hAnsi="GHEA Grapalat"/>
                <w:lang w:val="hy-AM"/>
              </w:rPr>
              <w:softHyphen/>
              <w:t>կա</w:t>
            </w:r>
            <w:r w:rsidRPr="00B243BF">
              <w:rPr>
                <w:rFonts w:ascii="GHEA Grapalat" w:hAnsi="GHEA Grapalat"/>
                <w:lang w:val="hy-AM"/>
              </w:rPr>
              <w:softHyphen/>
            </w:r>
            <w:r w:rsidRPr="00B243BF">
              <w:rPr>
                <w:rFonts w:ascii="GHEA Grapalat" w:hAnsi="GHEA Grapalat"/>
                <w:lang w:val="hy-AM"/>
              </w:rPr>
              <w:softHyphen/>
              <w:t>նա</w:t>
            </w:r>
            <w:r w:rsidRPr="00B243BF">
              <w:rPr>
                <w:rFonts w:ascii="GHEA Grapalat" w:hAnsi="GHEA Grapalat"/>
                <w:lang w:val="hy-AM"/>
              </w:rPr>
              <w:softHyphen/>
              <w:t>ցում՝</w:t>
            </w:r>
          </w:p>
          <w:p w:rsidR="001314DB" w:rsidRPr="00B243BF" w:rsidRDefault="001314DB" w:rsidP="001314DB">
            <w:pPr>
              <w:pStyle w:val="norm"/>
              <w:numPr>
                <w:ilvl w:val="0"/>
                <w:numId w:val="67"/>
              </w:numPr>
              <w:tabs>
                <w:tab w:val="left" w:pos="342"/>
              </w:tabs>
              <w:spacing w:line="240" w:lineRule="auto"/>
              <w:ind w:left="0" w:firstLine="0"/>
              <w:rPr>
                <w:rFonts w:ascii="GHEA Grapalat" w:hAnsi="GHEA Grapalat" w:cs="Tahoma"/>
                <w:szCs w:val="22"/>
              </w:rPr>
            </w:pPr>
            <w:r w:rsidRPr="00B243BF">
              <w:rPr>
                <w:rFonts w:ascii="GHEA Grapalat" w:hAnsi="GHEA Grapalat"/>
                <w:spacing w:val="-8"/>
                <w:szCs w:val="22"/>
                <w:lang w:val="hy-AM"/>
              </w:rPr>
              <w:t>ար</w:t>
            </w:r>
            <w:r w:rsidRPr="00B243BF">
              <w:rPr>
                <w:rFonts w:ascii="GHEA Grapalat" w:eastAsia="Calibri" w:hAnsi="GHEA Grapalat" w:cs="Sylfaen"/>
                <w:szCs w:val="22"/>
                <w:lang w:val="hy-AM" w:eastAsia="en-US"/>
              </w:rPr>
              <w:t>տերկրից աշ</w:t>
            </w:r>
            <w:r w:rsidRPr="00B243BF">
              <w:rPr>
                <w:rFonts w:ascii="GHEA Grapalat" w:eastAsia="Calibri" w:hAnsi="GHEA Grapalat" w:cs="Sylfaen"/>
                <w:szCs w:val="22"/>
                <w:lang w:val="hy-AM" w:eastAsia="en-US"/>
              </w:rPr>
              <w:softHyphen/>
              <w:t>նա</w:t>
            </w:r>
            <w:r w:rsidRPr="00B243BF">
              <w:rPr>
                <w:rFonts w:ascii="GHEA Grapalat" w:eastAsia="Calibri" w:hAnsi="GHEA Grapalat" w:cs="Sylfaen"/>
                <w:szCs w:val="22"/>
                <w:lang w:val="hy-AM" w:eastAsia="en-US"/>
              </w:rPr>
              <w:softHyphen/>
              <w:t>նացան ցորենի և գարնանացան գարու սուպերէլիտային սեր</w:t>
            </w:r>
            <w:r w:rsidRPr="00B243BF">
              <w:rPr>
                <w:rFonts w:ascii="GHEA Grapalat" w:eastAsia="Calibri" w:hAnsi="GHEA Grapalat" w:cs="Sylfaen"/>
                <w:szCs w:val="22"/>
                <w:lang w:val="hy-AM" w:eastAsia="en-US"/>
              </w:rPr>
              <w:softHyphen/>
              <w:t>մանյութի ձեռքբերում և</w:t>
            </w:r>
            <w:r w:rsidRPr="00B243BF">
              <w:rPr>
                <w:rFonts w:ascii="GHEA Grapalat" w:hAnsi="GHEA Grapalat"/>
                <w:spacing w:val="-8"/>
                <w:szCs w:val="22"/>
              </w:rPr>
              <w:t xml:space="preserve"> </w:t>
            </w:r>
            <w:r w:rsidRPr="00B243BF">
              <w:rPr>
                <w:rFonts w:ascii="GHEA Grapalat" w:hAnsi="GHEA Grapalat" w:cs="Tahoma"/>
                <w:szCs w:val="22"/>
              </w:rPr>
              <w:t xml:space="preserve"> սերմ</w:t>
            </w:r>
            <w:r w:rsidRPr="00B243BF">
              <w:rPr>
                <w:rFonts w:ascii="GHEA Grapalat" w:hAnsi="GHEA Grapalat" w:cs="Tahoma"/>
                <w:szCs w:val="22"/>
                <w:lang w:val="hy-AM"/>
              </w:rPr>
              <w:softHyphen/>
            </w:r>
            <w:r w:rsidRPr="00B243BF">
              <w:rPr>
                <w:rFonts w:ascii="GHEA Grapalat" w:hAnsi="GHEA Grapalat" w:cs="Tahoma"/>
                <w:szCs w:val="22"/>
              </w:rPr>
              <w:t>արտադրող ֆերմե</w:t>
            </w:r>
            <w:r w:rsidRPr="00B243BF">
              <w:rPr>
                <w:rFonts w:ascii="GHEA Grapalat" w:hAnsi="GHEA Grapalat" w:cs="Tahoma"/>
                <w:szCs w:val="22"/>
                <w:lang w:val="hy-AM"/>
              </w:rPr>
              <w:softHyphen/>
            </w:r>
            <w:r w:rsidRPr="00B243BF">
              <w:rPr>
                <w:rFonts w:ascii="GHEA Grapalat" w:hAnsi="GHEA Grapalat" w:cs="Tahoma"/>
                <w:szCs w:val="22"/>
              </w:rPr>
              <w:t>րա</w:t>
            </w:r>
            <w:r w:rsidRPr="00B243BF">
              <w:rPr>
                <w:rFonts w:ascii="GHEA Grapalat" w:hAnsi="GHEA Grapalat" w:cs="Tahoma"/>
                <w:szCs w:val="22"/>
                <w:lang w:val="hy-AM"/>
              </w:rPr>
              <w:softHyphen/>
            </w:r>
            <w:r w:rsidRPr="00B243BF">
              <w:rPr>
                <w:rFonts w:ascii="GHEA Grapalat" w:hAnsi="GHEA Grapalat" w:cs="Tahoma"/>
                <w:szCs w:val="22"/>
              </w:rPr>
              <w:t>յին տնտեսու</w:t>
            </w:r>
            <w:r w:rsidRPr="00B243BF">
              <w:rPr>
                <w:rFonts w:ascii="GHEA Grapalat" w:hAnsi="GHEA Grapalat" w:cs="Tahoma"/>
                <w:szCs w:val="22"/>
                <w:lang w:val="hy-AM"/>
              </w:rPr>
              <w:softHyphen/>
            </w:r>
            <w:r w:rsidRPr="00B243BF">
              <w:rPr>
                <w:rFonts w:ascii="GHEA Grapalat" w:hAnsi="GHEA Grapalat" w:cs="Tahoma"/>
                <w:szCs w:val="22"/>
              </w:rPr>
              <w:t>թյուն</w:t>
            </w:r>
            <w:r w:rsidRPr="00B243BF">
              <w:rPr>
                <w:rFonts w:ascii="GHEA Grapalat" w:hAnsi="GHEA Grapalat" w:cs="Tahoma"/>
                <w:szCs w:val="22"/>
                <w:lang w:val="hy-AM"/>
              </w:rPr>
              <w:softHyphen/>
            </w:r>
            <w:r w:rsidRPr="00B243BF">
              <w:rPr>
                <w:rFonts w:ascii="GHEA Grapalat" w:hAnsi="GHEA Grapalat" w:cs="Tahoma"/>
                <w:szCs w:val="22"/>
              </w:rPr>
              <w:t>ներին</w:t>
            </w:r>
            <w:r w:rsidRPr="00B243BF">
              <w:rPr>
                <w:rFonts w:ascii="GHEA Grapalat" w:hAnsi="GHEA Grapalat"/>
                <w:spacing w:val="-8"/>
                <w:szCs w:val="22"/>
              </w:rPr>
              <w:t xml:space="preserve"> մատչելի գնե</w:t>
            </w:r>
            <w:r w:rsidRPr="00B243BF">
              <w:rPr>
                <w:rFonts w:ascii="GHEA Grapalat" w:hAnsi="GHEA Grapalat"/>
                <w:spacing w:val="-8"/>
                <w:szCs w:val="22"/>
                <w:lang w:val="hy-AM"/>
              </w:rPr>
              <w:softHyphen/>
            </w:r>
            <w:r w:rsidRPr="00B243BF">
              <w:rPr>
                <w:rFonts w:ascii="GHEA Grapalat" w:hAnsi="GHEA Grapalat"/>
                <w:spacing w:val="-8"/>
                <w:szCs w:val="22"/>
              </w:rPr>
              <w:t xml:space="preserve">րով </w:t>
            </w:r>
            <w:r w:rsidRPr="00B243BF">
              <w:rPr>
                <w:rFonts w:ascii="GHEA Grapalat" w:hAnsi="GHEA Grapalat" w:cs="Tahoma"/>
                <w:szCs w:val="22"/>
              </w:rPr>
              <w:t>տրամադր</w:t>
            </w:r>
            <w:r w:rsidRPr="00B243BF">
              <w:rPr>
                <w:rFonts w:ascii="GHEA Grapalat" w:hAnsi="GHEA Grapalat" w:cs="Tahoma"/>
                <w:szCs w:val="22"/>
                <w:lang w:val="hy-AM"/>
              </w:rPr>
              <w:t>ում,</w:t>
            </w:r>
          </w:p>
          <w:p w:rsidR="001314DB" w:rsidRPr="00B243BF" w:rsidRDefault="001314DB" w:rsidP="001314DB">
            <w:pPr>
              <w:pStyle w:val="norm"/>
              <w:numPr>
                <w:ilvl w:val="0"/>
                <w:numId w:val="67"/>
              </w:numPr>
              <w:tabs>
                <w:tab w:val="left" w:pos="342"/>
              </w:tabs>
              <w:spacing w:line="240" w:lineRule="auto"/>
              <w:ind w:left="0" w:firstLine="0"/>
              <w:rPr>
                <w:rFonts w:ascii="GHEA Grapalat" w:hAnsi="GHEA Grapalat" w:cs="Tahoma"/>
                <w:szCs w:val="22"/>
              </w:rPr>
            </w:pPr>
            <w:r w:rsidRPr="00B243BF">
              <w:rPr>
                <w:rFonts w:ascii="GHEA Grapalat" w:hAnsi="GHEA Grapalat" w:cs="Tahoma"/>
                <w:szCs w:val="22"/>
              </w:rPr>
              <w:t xml:space="preserve"> </w:t>
            </w:r>
            <w:r w:rsidRPr="00B243BF">
              <w:rPr>
                <w:rFonts w:ascii="GHEA Grapalat" w:hAnsi="GHEA Grapalat"/>
                <w:spacing w:val="-8"/>
                <w:szCs w:val="22"/>
              </w:rPr>
              <w:t>հանրապետության</w:t>
            </w:r>
            <w:r w:rsidRPr="00B243BF">
              <w:rPr>
                <w:rFonts w:ascii="GHEA Grapalat" w:hAnsi="GHEA Grapalat"/>
                <w:spacing w:val="-8"/>
                <w:szCs w:val="22"/>
                <w:lang w:val="hy-AM"/>
              </w:rPr>
              <w:t xml:space="preserve"> </w:t>
            </w:r>
            <w:r w:rsidRPr="00B243BF">
              <w:rPr>
                <w:rFonts w:ascii="GHEA Grapalat" w:hAnsi="GHEA Grapalat" w:cs="Tahoma"/>
                <w:szCs w:val="22"/>
              </w:rPr>
              <w:t>սերմարտադրողնե</w:t>
            </w:r>
            <w:r w:rsidRPr="00B243BF">
              <w:rPr>
                <w:rFonts w:ascii="GHEA Grapalat" w:hAnsi="GHEA Grapalat" w:cs="Tahoma"/>
                <w:szCs w:val="22"/>
                <w:lang w:val="en-US"/>
              </w:rPr>
              <w:softHyphen/>
            </w:r>
            <w:r w:rsidRPr="00B243BF">
              <w:rPr>
                <w:rFonts w:ascii="GHEA Grapalat" w:hAnsi="GHEA Grapalat" w:cs="Tahoma"/>
                <w:szCs w:val="22"/>
              </w:rPr>
              <w:lastRenderedPageBreak/>
              <w:t>րին</w:t>
            </w:r>
            <w:r w:rsidRPr="00B243BF">
              <w:rPr>
                <w:rFonts w:ascii="GHEA Grapalat" w:hAnsi="GHEA Grapalat" w:cs="Arial Armenian"/>
                <w:spacing w:val="-2"/>
                <w:szCs w:val="22"/>
              </w:rPr>
              <w:t xml:space="preserve"> </w:t>
            </w:r>
            <w:r w:rsidRPr="00B243BF">
              <w:rPr>
                <w:rFonts w:ascii="GHEA Grapalat" w:hAnsi="GHEA Grapalat"/>
                <w:spacing w:val="-8"/>
                <w:szCs w:val="22"/>
              </w:rPr>
              <w:t>տեղական ար</w:t>
            </w:r>
            <w:r w:rsidRPr="00B243BF">
              <w:rPr>
                <w:rFonts w:ascii="GHEA Grapalat" w:hAnsi="GHEA Grapalat"/>
                <w:spacing w:val="-8"/>
                <w:szCs w:val="22"/>
                <w:lang w:val="en-US"/>
              </w:rPr>
              <w:softHyphen/>
            </w:r>
            <w:r w:rsidRPr="00B243BF">
              <w:rPr>
                <w:rFonts w:ascii="GHEA Grapalat" w:hAnsi="GHEA Grapalat"/>
                <w:spacing w:val="-8"/>
                <w:szCs w:val="22"/>
              </w:rPr>
              <w:t>տադ</w:t>
            </w:r>
            <w:r w:rsidRPr="00B243BF">
              <w:rPr>
                <w:rFonts w:ascii="GHEA Grapalat" w:hAnsi="GHEA Grapalat"/>
                <w:spacing w:val="-8"/>
                <w:szCs w:val="22"/>
                <w:lang w:val="en-US"/>
              </w:rPr>
              <w:softHyphen/>
            </w:r>
            <w:r w:rsidRPr="00B243BF">
              <w:rPr>
                <w:rFonts w:ascii="GHEA Grapalat" w:hAnsi="GHEA Grapalat"/>
                <w:spacing w:val="-8"/>
                <w:szCs w:val="22"/>
              </w:rPr>
              <w:t>րու</w:t>
            </w:r>
            <w:r w:rsidRPr="00B243BF">
              <w:rPr>
                <w:rFonts w:ascii="GHEA Grapalat" w:hAnsi="GHEA Grapalat"/>
                <w:spacing w:val="-8"/>
                <w:szCs w:val="22"/>
                <w:lang w:val="en-US"/>
              </w:rPr>
              <w:softHyphen/>
            </w:r>
            <w:r w:rsidRPr="00B243BF">
              <w:rPr>
                <w:rFonts w:ascii="GHEA Grapalat" w:hAnsi="GHEA Grapalat"/>
                <w:spacing w:val="-8"/>
                <w:szCs w:val="22"/>
              </w:rPr>
              <w:t>թյան էլիտա</w:t>
            </w:r>
            <w:r w:rsidRPr="00B243BF">
              <w:rPr>
                <w:rFonts w:ascii="GHEA Grapalat" w:hAnsi="GHEA Grapalat"/>
                <w:spacing w:val="-8"/>
                <w:szCs w:val="22"/>
                <w:lang w:val="hy-AM"/>
              </w:rPr>
              <w:softHyphen/>
            </w:r>
            <w:r w:rsidRPr="00B243BF">
              <w:rPr>
                <w:rFonts w:ascii="GHEA Grapalat" w:hAnsi="GHEA Grapalat"/>
                <w:spacing w:val="-8"/>
                <w:szCs w:val="22"/>
              </w:rPr>
              <w:t>յին, առաջին վերար</w:t>
            </w:r>
            <w:r w:rsidRPr="00B243BF">
              <w:rPr>
                <w:rFonts w:ascii="GHEA Grapalat" w:hAnsi="GHEA Grapalat"/>
                <w:spacing w:val="-8"/>
                <w:szCs w:val="22"/>
                <w:lang w:val="hy-AM"/>
              </w:rPr>
              <w:softHyphen/>
            </w:r>
            <w:r w:rsidRPr="00B243BF">
              <w:rPr>
                <w:rFonts w:ascii="GHEA Grapalat" w:hAnsi="GHEA Grapalat"/>
                <w:spacing w:val="-8"/>
                <w:szCs w:val="22"/>
              </w:rPr>
              <w:t>տադ</w:t>
            </w:r>
            <w:r w:rsidRPr="00B243BF">
              <w:rPr>
                <w:rFonts w:ascii="GHEA Grapalat" w:hAnsi="GHEA Grapalat"/>
                <w:spacing w:val="-8"/>
                <w:szCs w:val="22"/>
                <w:lang w:val="en-US"/>
              </w:rPr>
              <w:softHyphen/>
            </w:r>
            <w:r w:rsidRPr="00B243BF">
              <w:rPr>
                <w:rFonts w:ascii="GHEA Grapalat" w:hAnsi="GHEA Grapalat"/>
                <w:spacing w:val="-8"/>
                <w:szCs w:val="22"/>
              </w:rPr>
              <w:t>րու</w:t>
            </w:r>
            <w:r w:rsidRPr="00B243BF">
              <w:rPr>
                <w:rFonts w:ascii="GHEA Grapalat" w:hAnsi="GHEA Grapalat"/>
                <w:spacing w:val="-8"/>
                <w:szCs w:val="22"/>
                <w:lang w:val="en-US"/>
              </w:rPr>
              <w:softHyphen/>
            </w:r>
            <w:r w:rsidRPr="00B243BF">
              <w:rPr>
                <w:rFonts w:ascii="GHEA Grapalat" w:hAnsi="GHEA Grapalat"/>
                <w:spacing w:val="-8"/>
                <w:szCs w:val="22"/>
              </w:rPr>
              <w:t>թյան աշնա</w:t>
            </w:r>
            <w:r w:rsidRPr="00B243BF">
              <w:rPr>
                <w:rFonts w:ascii="GHEA Grapalat" w:hAnsi="GHEA Grapalat"/>
                <w:spacing w:val="-8"/>
                <w:szCs w:val="22"/>
                <w:lang w:val="en-US"/>
              </w:rPr>
              <w:softHyphen/>
            </w:r>
            <w:r w:rsidRPr="00B243BF">
              <w:rPr>
                <w:rFonts w:ascii="GHEA Grapalat" w:hAnsi="GHEA Grapalat"/>
                <w:spacing w:val="-8"/>
                <w:szCs w:val="22"/>
              </w:rPr>
              <w:t>նա</w:t>
            </w:r>
            <w:r w:rsidRPr="00B243BF">
              <w:rPr>
                <w:rFonts w:ascii="GHEA Grapalat" w:hAnsi="GHEA Grapalat"/>
                <w:spacing w:val="-8"/>
                <w:szCs w:val="22"/>
                <w:lang w:val="hy-AM"/>
              </w:rPr>
              <w:softHyphen/>
            </w:r>
            <w:r w:rsidRPr="00B243BF">
              <w:rPr>
                <w:rFonts w:ascii="GHEA Grapalat" w:hAnsi="GHEA Grapalat"/>
                <w:spacing w:val="-8"/>
                <w:szCs w:val="22"/>
              </w:rPr>
              <w:t>ցան ցո</w:t>
            </w:r>
            <w:r w:rsidRPr="00B243BF">
              <w:rPr>
                <w:rFonts w:ascii="GHEA Grapalat" w:hAnsi="GHEA Grapalat"/>
                <w:spacing w:val="-8"/>
                <w:szCs w:val="22"/>
                <w:lang w:val="en-US"/>
              </w:rPr>
              <w:softHyphen/>
            </w:r>
            <w:r w:rsidRPr="00B243BF">
              <w:rPr>
                <w:rFonts w:ascii="GHEA Grapalat" w:hAnsi="GHEA Grapalat"/>
                <w:spacing w:val="-8"/>
                <w:szCs w:val="22"/>
              </w:rPr>
              <w:t xml:space="preserve">րեն, </w:t>
            </w:r>
            <w:r w:rsidRPr="00B243BF">
              <w:rPr>
                <w:rFonts w:ascii="GHEA Grapalat" w:hAnsi="GHEA Grapalat" w:cs="Arial Armenian"/>
                <w:spacing w:val="-2"/>
                <w:szCs w:val="22"/>
                <w:lang w:val="hy-AM"/>
              </w:rPr>
              <w:t>ոլոռ, սիսեռ</w:t>
            </w:r>
            <w:r w:rsidRPr="00B243BF">
              <w:rPr>
                <w:rFonts w:ascii="GHEA Grapalat" w:hAnsi="GHEA Grapalat" w:cs="Arial Armenian"/>
                <w:spacing w:val="-2"/>
                <w:szCs w:val="22"/>
              </w:rPr>
              <w:t>, ոսպ, առվույտ և կորն</w:t>
            </w:r>
            <w:r w:rsidRPr="00B243BF">
              <w:rPr>
                <w:rFonts w:ascii="GHEA Grapalat" w:hAnsi="GHEA Grapalat" w:cs="Arial Armenian"/>
                <w:spacing w:val="-2"/>
                <w:szCs w:val="22"/>
                <w:lang w:val="en-US"/>
              </w:rPr>
              <w:softHyphen/>
            </w:r>
            <w:r w:rsidRPr="00B243BF">
              <w:rPr>
                <w:rFonts w:ascii="GHEA Grapalat" w:hAnsi="GHEA Grapalat" w:cs="Arial Armenian"/>
                <w:spacing w:val="-2"/>
                <w:szCs w:val="22"/>
              </w:rPr>
              <w:t>գան</w:t>
            </w:r>
            <w:r w:rsidRPr="00B243BF">
              <w:rPr>
                <w:rFonts w:ascii="GHEA Grapalat" w:hAnsi="GHEA Grapalat"/>
                <w:spacing w:val="-6"/>
                <w:szCs w:val="22"/>
              </w:rPr>
              <w:t xml:space="preserve"> հավաս</w:t>
            </w:r>
            <w:r w:rsidRPr="00B243BF">
              <w:rPr>
                <w:rFonts w:ascii="GHEA Grapalat" w:hAnsi="GHEA Grapalat"/>
                <w:spacing w:val="-6"/>
                <w:szCs w:val="22"/>
                <w:lang w:val="hy-AM"/>
              </w:rPr>
              <w:softHyphen/>
            </w:r>
            <w:r w:rsidRPr="00B243BF">
              <w:rPr>
                <w:rFonts w:ascii="GHEA Grapalat" w:hAnsi="GHEA Grapalat"/>
                <w:spacing w:val="-6"/>
                <w:szCs w:val="22"/>
              </w:rPr>
              <w:t>տա</w:t>
            </w:r>
            <w:r w:rsidRPr="00B243BF">
              <w:rPr>
                <w:rFonts w:ascii="GHEA Grapalat" w:hAnsi="GHEA Grapalat"/>
                <w:spacing w:val="-6"/>
                <w:szCs w:val="22"/>
                <w:lang w:val="en-US"/>
              </w:rPr>
              <w:softHyphen/>
            </w:r>
            <w:r w:rsidRPr="00B243BF">
              <w:rPr>
                <w:rFonts w:ascii="GHEA Grapalat" w:hAnsi="GHEA Grapalat"/>
                <w:spacing w:val="-6"/>
                <w:szCs w:val="22"/>
              </w:rPr>
              <w:t>գրված սերմա</w:t>
            </w:r>
            <w:r w:rsidRPr="00B243BF">
              <w:rPr>
                <w:rFonts w:ascii="GHEA Grapalat" w:hAnsi="GHEA Grapalat"/>
                <w:spacing w:val="-6"/>
                <w:szCs w:val="22"/>
                <w:lang w:val="hy-AM"/>
              </w:rPr>
              <w:softHyphen/>
            </w:r>
            <w:r w:rsidRPr="00B243BF">
              <w:rPr>
                <w:rFonts w:ascii="GHEA Grapalat" w:hAnsi="GHEA Grapalat"/>
                <w:spacing w:val="-6"/>
                <w:szCs w:val="22"/>
              </w:rPr>
              <w:t>նյու</w:t>
            </w:r>
            <w:r w:rsidRPr="00B243BF">
              <w:rPr>
                <w:rFonts w:ascii="GHEA Grapalat" w:hAnsi="GHEA Grapalat"/>
                <w:spacing w:val="-6"/>
                <w:szCs w:val="22"/>
                <w:lang w:val="hy-AM"/>
              </w:rPr>
              <w:softHyphen/>
            </w:r>
            <w:r w:rsidRPr="00B243BF">
              <w:rPr>
                <w:rFonts w:ascii="GHEA Grapalat" w:hAnsi="GHEA Grapalat"/>
                <w:spacing w:val="-6"/>
                <w:szCs w:val="22"/>
              </w:rPr>
              <w:t>թի</w:t>
            </w:r>
            <w:r w:rsidRPr="00B243BF">
              <w:rPr>
                <w:rFonts w:ascii="GHEA Grapalat" w:hAnsi="GHEA Grapalat"/>
                <w:spacing w:val="-8"/>
                <w:szCs w:val="22"/>
              </w:rPr>
              <w:t xml:space="preserve"> մասնակի սուբսի</w:t>
            </w:r>
            <w:r w:rsidRPr="00B243BF">
              <w:rPr>
                <w:rFonts w:ascii="GHEA Grapalat" w:hAnsi="GHEA Grapalat"/>
                <w:spacing w:val="-8"/>
                <w:szCs w:val="22"/>
                <w:lang w:val="hy-AM"/>
              </w:rPr>
              <w:softHyphen/>
            </w:r>
            <w:r w:rsidRPr="00B243BF">
              <w:rPr>
                <w:rFonts w:ascii="GHEA Grapalat" w:hAnsi="GHEA Grapalat"/>
                <w:spacing w:val="-8"/>
                <w:szCs w:val="22"/>
              </w:rPr>
              <w:t>դի</w:t>
            </w:r>
            <w:r w:rsidRPr="00B243BF">
              <w:rPr>
                <w:rFonts w:ascii="GHEA Grapalat" w:hAnsi="GHEA Grapalat"/>
                <w:spacing w:val="-8"/>
                <w:szCs w:val="22"/>
                <w:lang w:val="hy-AM"/>
              </w:rPr>
              <w:t>այի</w:t>
            </w:r>
            <w:r w:rsidRPr="00B243BF">
              <w:rPr>
                <w:rFonts w:ascii="GHEA Grapalat" w:hAnsi="GHEA Grapalat"/>
                <w:spacing w:val="-8"/>
                <w:szCs w:val="22"/>
              </w:rPr>
              <w:t xml:space="preserve"> տրամադ</w:t>
            </w:r>
            <w:r w:rsidRPr="00B243BF">
              <w:rPr>
                <w:rFonts w:ascii="GHEA Grapalat" w:hAnsi="GHEA Grapalat"/>
                <w:spacing w:val="-8"/>
                <w:szCs w:val="22"/>
                <w:lang w:val="en-US"/>
              </w:rPr>
              <w:softHyphen/>
            </w:r>
            <w:r w:rsidRPr="00B243BF">
              <w:rPr>
                <w:rFonts w:ascii="GHEA Grapalat" w:hAnsi="GHEA Grapalat"/>
                <w:spacing w:val="-8"/>
                <w:szCs w:val="22"/>
              </w:rPr>
              <w:t>րում</w:t>
            </w:r>
          </w:p>
        </w:tc>
        <w:tc>
          <w:tcPr>
            <w:tcW w:w="2268" w:type="dxa"/>
          </w:tcPr>
          <w:p w:rsidR="001314DB" w:rsidRPr="00B243BF" w:rsidRDefault="001314DB" w:rsidP="002F07A9">
            <w:pPr>
              <w:pStyle w:val="norm"/>
              <w:tabs>
                <w:tab w:val="left" w:pos="330"/>
              </w:tabs>
              <w:spacing w:line="240" w:lineRule="auto"/>
              <w:ind w:left="-18" w:firstLine="0"/>
              <w:rPr>
                <w:rFonts w:ascii="GHEA Grapalat" w:hAnsi="GHEA Grapalat"/>
                <w:lang w:val="hy-AM"/>
              </w:rPr>
            </w:pPr>
            <w:r w:rsidRPr="00B243BF">
              <w:rPr>
                <w:rFonts w:ascii="GHEA Grapalat" w:hAnsi="GHEA Grapalat"/>
                <w:szCs w:val="22"/>
                <w:lang w:val="hy-AM"/>
              </w:rPr>
              <w:lastRenderedPageBreak/>
              <w:t>Հանրապետության տարածքում արտա</w:t>
            </w:r>
            <w:r w:rsidRPr="00B243BF">
              <w:rPr>
                <w:rFonts w:ascii="GHEA Grapalat" w:hAnsi="GHEA Grapalat"/>
                <w:szCs w:val="22"/>
                <w:lang w:val="hy-AM"/>
              </w:rPr>
              <w:softHyphen/>
              <w:t>դրվող բարձր վեր</w:t>
            </w:r>
            <w:r w:rsidRPr="00B243BF">
              <w:rPr>
                <w:rFonts w:ascii="GHEA Grapalat" w:hAnsi="GHEA Grapalat"/>
                <w:szCs w:val="22"/>
                <w:lang w:val="hy-AM"/>
              </w:rPr>
              <w:softHyphen/>
              <w:t>ար</w:t>
            </w:r>
            <w:r w:rsidRPr="00B243BF">
              <w:rPr>
                <w:rFonts w:ascii="GHEA Grapalat" w:hAnsi="GHEA Grapalat"/>
                <w:szCs w:val="22"/>
                <w:lang w:val="hy-AM"/>
              </w:rPr>
              <w:softHyphen/>
              <w:t>տադրության հացա</w:t>
            </w:r>
            <w:r w:rsidRPr="00B243BF">
              <w:rPr>
                <w:rFonts w:ascii="GHEA Grapalat" w:hAnsi="GHEA Grapalat"/>
                <w:szCs w:val="22"/>
                <w:lang w:val="hy-AM"/>
              </w:rPr>
              <w:softHyphen/>
              <w:t>հատիկային, հատի</w:t>
            </w:r>
            <w:r w:rsidRPr="00B243BF">
              <w:rPr>
                <w:rFonts w:ascii="GHEA Grapalat" w:hAnsi="GHEA Grapalat"/>
                <w:szCs w:val="22"/>
                <w:lang w:val="hy-AM"/>
              </w:rPr>
              <w:softHyphen/>
              <w:t>կաընդեղեն և կե</w:t>
            </w:r>
            <w:r w:rsidRPr="00B243BF">
              <w:rPr>
                <w:rFonts w:ascii="GHEA Grapalat" w:hAnsi="GHEA Grapalat"/>
                <w:szCs w:val="22"/>
                <w:lang w:val="hy-AM"/>
              </w:rPr>
              <w:softHyphen/>
              <w:t>րա</w:t>
            </w:r>
            <w:r w:rsidRPr="00B243BF">
              <w:rPr>
                <w:rFonts w:ascii="GHEA Grapalat" w:hAnsi="GHEA Grapalat"/>
                <w:szCs w:val="22"/>
                <w:lang w:val="hy-AM"/>
              </w:rPr>
              <w:softHyphen/>
              <w:t>յին մշակաբույ</w:t>
            </w:r>
            <w:r w:rsidRPr="00B243BF">
              <w:rPr>
                <w:rFonts w:ascii="GHEA Grapalat" w:hAnsi="GHEA Grapalat"/>
                <w:szCs w:val="22"/>
                <w:lang w:val="hy-AM"/>
              </w:rPr>
              <w:softHyphen/>
              <w:t>սերի սերմանյութի ար</w:t>
            </w:r>
            <w:r w:rsidRPr="00B243BF">
              <w:rPr>
                <w:rFonts w:ascii="GHEA Grapalat" w:hAnsi="GHEA Grapalat"/>
                <w:szCs w:val="22"/>
                <w:lang w:val="hy-AM"/>
              </w:rPr>
              <w:softHyphen/>
              <w:t>տադ</w:t>
            </w:r>
            <w:r w:rsidRPr="00B243BF">
              <w:rPr>
                <w:rFonts w:ascii="GHEA Grapalat" w:hAnsi="GHEA Grapalat"/>
                <w:szCs w:val="22"/>
                <w:lang w:val="hy-AM"/>
              </w:rPr>
              <w:softHyphen/>
              <w:t>րական ծա</w:t>
            </w:r>
            <w:r w:rsidRPr="00B243BF">
              <w:rPr>
                <w:rFonts w:ascii="GHEA Grapalat" w:hAnsi="GHEA Grapalat"/>
                <w:szCs w:val="22"/>
                <w:lang w:val="hy-AM"/>
              </w:rPr>
              <w:softHyphen/>
              <w:t>վալ</w:t>
            </w:r>
            <w:r w:rsidRPr="00B243BF">
              <w:rPr>
                <w:rFonts w:ascii="GHEA Grapalat" w:hAnsi="GHEA Grapalat"/>
                <w:szCs w:val="22"/>
                <w:lang w:val="hy-AM"/>
              </w:rPr>
              <w:softHyphen/>
              <w:t>ների ավելացում,</w:t>
            </w:r>
            <w:r w:rsidRPr="00B243BF">
              <w:rPr>
                <w:rFonts w:ascii="GHEA Grapalat" w:hAnsi="GHEA Grapalat"/>
                <w:szCs w:val="22"/>
                <w:lang w:val="en-US"/>
              </w:rPr>
              <w:t xml:space="preserve"> </w:t>
            </w:r>
            <w:r w:rsidRPr="00B243BF">
              <w:rPr>
                <w:rFonts w:ascii="GHEA Grapalat" w:hAnsi="GHEA Grapalat"/>
                <w:szCs w:val="22"/>
                <w:lang w:val="hy-AM"/>
              </w:rPr>
              <w:t>տե</w:t>
            </w:r>
            <w:r w:rsidRPr="00B243BF">
              <w:rPr>
                <w:rFonts w:ascii="GHEA Grapalat" w:hAnsi="GHEA Grapalat"/>
                <w:szCs w:val="22"/>
                <w:lang w:val="hy-AM"/>
              </w:rPr>
              <w:softHyphen/>
              <w:t>ղա</w:t>
            </w:r>
            <w:r w:rsidRPr="00B243BF">
              <w:rPr>
                <w:rFonts w:ascii="GHEA Grapalat" w:hAnsi="GHEA Grapalat"/>
                <w:szCs w:val="22"/>
                <w:lang w:val="hy-AM"/>
              </w:rPr>
              <w:softHyphen/>
              <w:t>կան սերմա</w:t>
            </w:r>
            <w:r w:rsidRPr="00B243BF">
              <w:rPr>
                <w:rFonts w:ascii="GHEA Grapalat" w:hAnsi="GHEA Grapalat"/>
                <w:szCs w:val="22"/>
                <w:lang w:val="hy-AM"/>
              </w:rPr>
              <w:softHyphen/>
              <w:t>նյու</w:t>
            </w:r>
            <w:r w:rsidRPr="00B243BF">
              <w:rPr>
                <w:rFonts w:ascii="GHEA Grapalat" w:hAnsi="GHEA Grapalat"/>
                <w:szCs w:val="22"/>
                <w:lang w:val="hy-AM"/>
              </w:rPr>
              <w:softHyphen/>
              <w:t>թով ինքնա</w:t>
            </w:r>
            <w:r w:rsidRPr="00B243BF">
              <w:rPr>
                <w:rFonts w:ascii="GHEA Grapalat" w:hAnsi="GHEA Grapalat"/>
                <w:szCs w:val="22"/>
                <w:lang w:val="en-US"/>
              </w:rPr>
              <w:softHyphen/>
            </w:r>
            <w:r w:rsidRPr="00B243BF">
              <w:rPr>
                <w:rFonts w:ascii="GHEA Grapalat" w:hAnsi="GHEA Grapalat"/>
                <w:szCs w:val="22"/>
                <w:lang w:val="hy-AM"/>
              </w:rPr>
              <w:t>բա</w:t>
            </w:r>
            <w:r w:rsidRPr="00B243BF">
              <w:rPr>
                <w:rFonts w:ascii="GHEA Grapalat" w:hAnsi="GHEA Grapalat"/>
                <w:szCs w:val="22"/>
                <w:lang w:val="hy-AM"/>
              </w:rPr>
              <w:softHyphen/>
              <w:t>վու</w:t>
            </w:r>
            <w:r w:rsidRPr="00B243BF">
              <w:rPr>
                <w:rFonts w:ascii="GHEA Grapalat" w:hAnsi="GHEA Grapalat"/>
                <w:szCs w:val="22"/>
                <w:lang w:val="hy-AM"/>
              </w:rPr>
              <w:softHyphen/>
              <w:t>թյան մակար</w:t>
            </w:r>
            <w:r w:rsidRPr="00B243BF">
              <w:rPr>
                <w:rFonts w:ascii="GHEA Grapalat" w:hAnsi="GHEA Grapalat"/>
                <w:szCs w:val="22"/>
                <w:lang w:val="hy-AM"/>
              </w:rPr>
              <w:softHyphen/>
              <w:t>դա</w:t>
            </w:r>
            <w:r w:rsidRPr="00B243BF">
              <w:rPr>
                <w:rFonts w:ascii="GHEA Grapalat" w:hAnsi="GHEA Grapalat"/>
                <w:szCs w:val="22"/>
                <w:lang w:val="hy-AM"/>
              </w:rPr>
              <w:softHyphen/>
              <w:t>կի բարձրացում, երկ</w:t>
            </w:r>
            <w:r w:rsidRPr="00B243BF">
              <w:rPr>
                <w:rFonts w:ascii="GHEA Grapalat" w:hAnsi="GHEA Grapalat"/>
                <w:lang w:val="hy-AM"/>
              </w:rPr>
              <w:softHyphen/>
            </w:r>
            <w:r w:rsidRPr="00B243BF">
              <w:rPr>
                <w:rFonts w:ascii="GHEA Grapalat" w:hAnsi="GHEA Grapalat"/>
                <w:szCs w:val="22"/>
                <w:lang w:val="hy-AM"/>
              </w:rPr>
              <w:t>րի ագրոպա</w:t>
            </w:r>
            <w:r w:rsidRPr="00B243BF">
              <w:rPr>
                <w:rFonts w:ascii="GHEA Grapalat" w:hAnsi="GHEA Grapalat"/>
                <w:szCs w:val="22"/>
                <w:lang w:val="hy-AM"/>
              </w:rPr>
              <w:softHyphen/>
              <w:t>րե</w:t>
            </w:r>
            <w:r w:rsidRPr="00B243BF">
              <w:rPr>
                <w:rFonts w:ascii="GHEA Grapalat" w:hAnsi="GHEA Grapalat"/>
                <w:szCs w:val="22"/>
                <w:lang w:val="hy-AM"/>
              </w:rPr>
              <w:softHyphen/>
              <w:t>նային համակարգի կայուն իրավիճակի ձևավոր</w:t>
            </w:r>
            <w:r w:rsidRPr="00B243BF">
              <w:rPr>
                <w:rFonts w:ascii="GHEA Grapalat" w:hAnsi="GHEA Grapalat"/>
                <w:szCs w:val="22"/>
                <w:lang w:val="hy-AM"/>
              </w:rPr>
              <w:softHyphen/>
              <w:t>ման  համար նախադ</w:t>
            </w:r>
            <w:r w:rsidRPr="00B243BF">
              <w:rPr>
                <w:rFonts w:ascii="GHEA Grapalat" w:hAnsi="GHEA Grapalat"/>
                <w:szCs w:val="22"/>
                <w:lang w:val="hy-AM"/>
              </w:rPr>
              <w:softHyphen/>
              <w:t>րյալների ստեղծում: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2019թ.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195000.0 հազ. դրամ</w:t>
            </w:r>
          </w:p>
        </w:tc>
      </w:tr>
      <w:tr w:rsidR="00B243BF" w:rsidRPr="00B243BF" w:rsidTr="002F07A9">
        <w:tc>
          <w:tcPr>
            <w:tcW w:w="513" w:type="dxa"/>
            <w:vMerge/>
          </w:tcPr>
          <w:p w:rsidR="001314DB" w:rsidRPr="00B243BF" w:rsidRDefault="001314DB" w:rsidP="002F07A9">
            <w:pPr>
              <w:jc w:val="center"/>
              <w:rPr>
                <w:rFonts w:ascii="GHEA Mariam" w:hAnsi="GHEA Mariam" w:cs="Arial"/>
                <w:b/>
                <w:lang w:val="hy-AM"/>
              </w:rPr>
            </w:pPr>
          </w:p>
        </w:tc>
        <w:tc>
          <w:tcPr>
            <w:tcW w:w="2807" w:type="dxa"/>
            <w:gridSpan w:val="2"/>
            <w:vMerge/>
          </w:tcPr>
          <w:p w:rsidR="001314DB" w:rsidRPr="00B243BF" w:rsidRDefault="001314DB" w:rsidP="002F07A9">
            <w:pPr>
              <w:pStyle w:val="ListParagraph"/>
              <w:tabs>
                <w:tab w:val="left" w:pos="342"/>
              </w:tabs>
              <w:spacing w:after="0" w:line="240" w:lineRule="auto"/>
              <w:ind w:left="0"/>
              <w:jc w:val="both"/>
              <w:rPr>
                <w:rFonts w:ascii="GHEA Mariam" w:hAnsi="GHEA Mariam" w:cs="GHEAMariam"/>
                <w:sz w:val="20"/>
                <w:szCs w:val="20"/>
                <w:lang w:val="hy-AM"/>
              </w:rPr>
            </w:pPr>
          </w:p>
        </w:tc>
        <w:tc>
          <w:tcPr>
            <w:tcW w:w="2409" w:type="dxa"/>
          </w:tcPr>
          <w:p w:rsidR="001314DB" w:rsidRPr="00B243BF" w:rsidRDefault="001314DB" w:rsidP="001314DB">
            <w:pPr>
              <w:numPr>
                <w:ilvl w:val="0"/>
                <w:numId w:val="5"/>
              </w:numPr>
              <w:tabs>
                <w:tab w:val="left" w:pos="252"/>
              </w:tabs>
              <w:ind w:left="-18" w:firstLine="0"/>
              <w:jc w:val="both"/>
              <w:rPr>
                <w:rFonts w:ascii="GHEA Grapalat" w:hAnsi="GHEA Grapalat"/>
                <w:lang w:val="hy-AM"/>
              </w:rPr>
            </w:pPr>
            <w:r w:rsidRPr="00B243BF">
              <w:rPr>
                <w:rFonts w:ascii="GHEA Grapalat" w:hAnsi="GHEA Grapalat" w:cs="GHEAMariam"/>
                <w:lang w:val="hy-AM"/>
              </w:rPr>
              <w:t>Հողերի ագրո</w:t>
            </w:r>
            <w:r w:rsidRPr="00B243BF">
              <w:rPr>
                <w:rFonts w:ascii="GHEA Grapalat" w:hAnsi="GHEA Grapalat" w:cs="GHEAMariam"/>
                <w:lang w:val="hy-AM"/>
              </w:rPr>
              <w:softHyphen/>
              <w:t>քի</w:t>
            </w:r>
            <w:r w:rsidRPr="00B243BF">
              <w:rPr>
                <w:rFonts w:ascii="GHEA Grapalat" w:hAnsi="GHEA Grapalat" w:cs="GHEAMariam"/>
                <w:lang w:val="hy-AM"/>
              </w:rPr>
              <w:softHyphen/>
              <w:t>միա</w:t>
            </w:r>
            <w:r w:rsidRPr="00B243BF">
              <w:rPr>
                <w:rFonts w:ascii="GHEA Grapalat" w:hAnsi="GHEA Grapalat" w:cs="GHEAMariam"/>
                <w:lang w:val="hy-AM"/>
              </w:rPr>
              <w:softHyphen/>
              <w:t>կան հետա</w:t>
            </w:r>
            <w:r w:rsidRPr="00B243BF">
              <w:rPr>
                <w:rFonts w:ascii="GHEA Grapalat" w:hAnsi="GHEA Grapalat" w:cs="GHEAMariam"/>
                <w:lang w:val="hy-AM"/>
              </w:rPr>
              <w:softHyphen/>
              <w:t>զո</w:t>
            </w:r>
            <w:r w:rsidRPr="00B243BF">
              <w:rPr>
                <w:rFonts w:ascii="GHEA Grapalat" w:hAnsi="GHEA Grapalat" w:cs="GHEAMariam"/>
                <w:lang w:val="hy-AM"/>
              </w:rPr>
              <w:softHyphen/>
              <w:t>տու</w:t>
            </w:r>
            <w:r w:rsidRPr="00B243BF">
              <w:rPr>
                <w:rFonts w:ascii="GHEA Grapalat" w:hAnsi="GHEA Grapalat" w:cs="GHEAMariam"/>
                <w:lang w:val="hy-AM"/>
              </w:rPr>
              <w:softHyphen/>
              <w:t>թյան և բերրի</w:t>
            </w:r>
            <w:r w:rsidRPr="00B243BF">
              <w:rPr>
                <w:rFonts w:ascii="GHEA Grapalat" w:hAnsi="GHEA Grapalat" w:cs="GHEAMariam"/>
                <w:lang w:val="hy-AM"/>
              </w:rPr>
              <w:softHyphen/>
            </w:r>
            <w:r w:rsidRPr="00B243BF">
              <w:rPr>
                <w:rFonts w:ascii="GHEA Grapalat" w:hAnsi="GHEA Grapalat" w:cs="GHEAMariam"/>
                <w:lang w:val="hy-AM"/>
              </w:rPr>
              <w:softHyphen/>
              <w:t>ու</w:t>
            </w:r>
            <w:r w:rsidRPr="00B243BF">
              <w:rPr>
                <w:rFonts w:ascii="GHEA Grapalat" w:hAnsi="GHEA Grapalat" w:cs="GHEAMariam"/>
                <w:lang w:val="hy-AM"/>
              </w:rPr>
              <w:softHyphen/>
              <w:t>թյան բար</w:t>
            </w:r>
            <w:r w:rsidRPr="00B243BF">
              <w:rPr>
                <w:rFonts w:ascii="GHEA Grapalat" w:hAnsi="GHEA Grapalat" w:cs="GHEAMariam"/>
                <w:lang w:val="hy-AM"/>
              </w:rPr>
              <w:softHyphen/>
              <w:t>ձրաց</w:t>
            </w:r>
            <w:r w:rsidRPr="00B243BF">
              <w:rPr>
                <w:rFonts w:ascii="GHEA Grapalat" w:hAnsi="GHEA Grapalat" w:cs="GHEAMariam"/>
                <w:lang w:val="hy-AM"/>
              </w:rPr>
              <w:softHyphen/>
              <w:t>ման մի</w:t>
            </w:r>
            <w:r w:rsidRPr="00B243BF">
              <w:rPr>
                <w:rFonts w:ascii="GHEA Grapalat" w:hAnsi="GHEA Grapalat" w:cs="GHEAMariam"/>
                <w:lang w:val="hy-AM"/>
              </w:rPr>
              <w:softHyphen/>
              <w:t>ջո</w:t>
            </w:r>
            <w:r w:rsidRPr="00B243BF">
              <w:rPr>
                <w:rFonts w:ascii="GHEA Grapalat" w:hAnsi="GHEA Grapalat" w:cs="GHEAMariam"/>
                <w:lang w:val="hy-AM"/>
              </w:rPr>
              <w:softHyphen/>
              <w:t>ցա</w:t>
            </w:r>
            <w:r w:rsidRPr="00B243BF">
              <w:rPr>
                <w:rFonts w:ascii="GHEA Grapalat" w:hAnsi="GHEA Grapalat" w:cs="GHEAMariam"/>
                <w:lang w:val="hy-AM"/>
              </w:rPr>
              <w:softHyphen/>
              <w:t>ռում</w:t>
            </w:r>
            <w:r w:rsidRPr="00B243BF">
              <w:rPr>
                <w:rFonts w:ascii="GHEA Grapalat" w:hAnsi="GHEA Grapalat" w:cs="GHEAMariam"/>
                <w:lang w:val="hy-AM"/>
              </w:rPr>
              <w:softHyphen/>
              <w:t>ների ծրագրի իրա</w:t>
            </w:r>
            <w:r w:rsidRPr="00B243BF">
              <w:rPr>
                <w:rFonts w:ascii="GHEA Grapalat" w:hAnsi="GHEA Grapalat" w:cs="GHEAMariam"/>
                <w:lang w:val="hy-AM"/>
              </w:rPr>
              <w:softHyphen/>
              <w:t>կանա</w:t>
            </w:r>
            <w:r w:rsidRPr="00B243BF">
              <w:rPr>
                <w:rFonts w:ascii="GHEA Grapalat" w:hAnsi="GHEA Grapalat" w:cs="GHEAMariam"/>
                <w:lang w:val="hy-AM"/>
              </w:rPr>
              <w:softHyphen/>
              <w:t>ցում՝</w:t>
            </w:r>
          </w:p>
          <w:p w:rsidR="001314DB" w:rsidRPr="00B243BF" w:rsidRDefault="001314DB" w:rsidP="001314DB">
            <w:pPr>
              <w:pStyle w:val="tablestyle"/>
              <w:numPr>
                <w:ilvl w:val="0"/>
                <w:numId w:val="68"/>
              </w:numPr>
              <w:tabs>
                <w:tab w:val="left" w:pos="162"/>
              </w:tabs>
              <w:spacing w:before="0" w:beforeAutospacing="0" w:after="0" w:afterAutospacing="0"/>
              <w:ind w:left="72" w:hanging="72"/>
              <w:jc w:val="both"/>
              <w:rPr>
                <w:rFonts w:ascii="GHEA Grapalat" w:hAnsi="GHEA Grapalat" w:cs="Sylfaen"/>
                <w:sz w:val="22"/>
                <w:szCs w:val="22"/>
                <w:lang w:val="hy-AM"/>
              </w:rPr>
            </w:pPr>
            <w:r w:rsidRPr="00B243BF">
              <w:rPr>
                <w:rFonts w:ascii="GHEA Grapalat" w:hAnsi="GHEA Grapalat" w:cs="Sylfaen"/>
                <w:sz w:val="22"/>
                <w:szCs w:val="22"/>
                <w:lang w:val="hy-AM"/>
              </w:rPr>
              <w:t>գյուղատնտե</w:t>
            </w:r>
            <w:r w:rsidRPr="00B243BF">
              <w:rPr>
                <w:rFonts w:ascii="GHEA Grapalat" w:hAnsi="GHEA Grapalat" w:cs="Sylfaen"/>
                <w:sz w:val="22"/>
                <w:szCs w:val="22"/>
                <w:lang w:val="hy-AM"/>
              </w:rPr>
              <w:softHyphen/>
              <w:t>սա</w:t>
            </w:r>
            <w:r w:rsidRPr="00B243BF">
              <w:rPr>
                <w:rFonts w:ascii="GHEA Grapalat" w:hAnsi="GHEA Grapalat" w:cs="Sylfaen"/>
                <w:sz w:val="22"/>
                <w:szCs w:val="22"/>
                <w:lang w:val="hy-AM"/>
              </w:rPr>
              <w:softHyphen/>
              <w:t>կան նշանակու</w:t>
            </w:r>
            <w:r w:rsidRPr="00B243BF">
              <w:rPr>
                <w:rFonts w:ascii="GHEA Grapalat" w:hAnsi="GHEA Grapalat" w:cs="Sylfaen"/>
                <w:sz w:val="22"/>
                <w:szCs w:val="22"/>
                <w:lang w:val="hy-AM"/>
              </w:rPr>
              <w:softHyphen/>
              <w:t>թյան հողատարա</w:t>
            </w:r>
            <w:r w:rsidRPr="00B243BF">
              <w:rPr>
                <w:rFonts w:ascii="GHEA Grapalat" w:hAnsi="GHEA Grapalat" w:cs="Sylfaen"/>
                <w:sz w:val="22"/>
                <w:szCs w:val="22"/>
                <w:lang w:val="hy-AM"/>
              </w:rPr>
              <w:softHyphen/>
              <w:t>ծություն</w:t>
            </w:r>
            <w:r w:rsidRPr="00B243BF">
              <w:rPr>
                <w:rFonts w:ascii="GHEA Grapalat" w:hAnsi="GHEA Grapalat" w:cs="Sylfaen"/>
                <w:sz w:val="22"/>
                <w:szCs w:val="22"/>
                <w:lang w:val="hy-AM"/>
              </w:rPr>
              <w:softHyphen/>
              <w:t>ների ագրո</w:t>
            </w:r>
            <w:r w:rsidRPr="00B243BF">
              <w:rPr>
                <w:rFonts w:ascii="GHEA Grapalat" w:hAnsi="GHEA Grapalat" w:cs="Sylfaen"/>
                <w:sz w:val="22"/>
                <w:szCs w:val="22"/>
                <w:lang w:val="hy-AM"/>
              </w:rPr>
              <w:softHyphen/>
              <w:t>քիմիա</w:t>
            </w:r>
            <w:r w:rsidRPr="00B243BF">
              <w:rPr>
                <w:rFonts w:ascii="GHEA Grapalat" w:hAnsi="GHEA Grapalat" w:cs="Sylfaen"/>
                <w:sz w:val="22"/>
                <w:szCs w:val="22"/>
                <w:lang w:val="hy-AM"/>
              </w:rPr>
              <w:softHyphen/>
              <w:t>կան դաշտային հե</w:t>
            </w:r>
            <w:r w:rsidRPr="00B243BF">
              <w:rPr>
                <w:rFonts w:ascii="GHEA Grapalat" w:hAnsi="GHEA Grapalat" w:cs="Sylfaen"/>
                <w:sz w:val="22"/>
                <w:szCs w:val="22"/>
                <w:lang w:val="hy-AM"/>
              </w:rPr>
              <w:softHyphen/>
              <w:t>տա</w:t>
            </w:r>
            <w:r w:rsidRPr="00B243BF">
              <w:rPr>
                <w:rFonts w:ascii="GHEA Grapalat" w:hAnsi="GHEA Grapalat" w:cs="Sylfaen"/>
                <w:sz w:val="22"/>
                <w:szCs w:val="22"/>
                <w:lang w:val="hy-AM"/>
              </w:rPr>
              <w:softHyphen/>
              <w:t>զո</w:t>
            </w:r>
            <w:r w:rsidRPr="00B243BF">
              <w:rPr>
                <w:rFonts w:ascii="GHEA Grapalat" w:hAnsi="GHEA Grapalat" w:cs="Sylfaen"/>
                <w:sz w:val="22"/>
                <w:szCs w:val="22"/>
                <w:lang w:val="hy-AM"/>
              </w:rPr>
              <w:softHyphen/>
              <w:t>տություններ,</w:t>
            </w:r>
          </w:p>
          <w:p w:rsidR="001314DB" w:rsidRPr="00B243BF" w:rsidRDefault="001314DB" w:rsidP="001314DB">
            <w:pPr>
              <w:pStyle w:val="tablestyle"/>
              <w:numPr>
                <w:ilvl w:val="0"/>
                <w:numId w:val="68"/>
              </w:numPr>
              <w:tabs>
                <w:tab w:val="left" w:pos="252"/>
              </w:tabs>
              <w:spacing w:before="0" w:beforeAutospacing="0" w:after="0" w:afterAutospacing="0"/>
              <w:ind w:left="72" w:hanging="72"/>
              <w:jc w:val="both"/>
              <w:rPr>
                <w:rFonts w:ascii="GHEA Grapalat" w:hAnsi="GHEA Grapalat" w:cs="Sylfaen"/>
                <w:sz w:val="22"/>
                <w:szCs w:val="22"/>
                <w:lang w:val="hy-AM"/>
              </w:rPr>
            </w:pPr>
            <w:r w:rsidRPr="00B243BF">
              <w:rPr>
                <w:rFonts w:ascii="GHEA Grapalat" w:hAnsi="GHEA Grapalat" w:cs="Sylfaen"/>
                <w:sz w:val="22"/>
                <w:szCs w:val="22"/>
                <w:lang w:val="hy-AM"/>
              </w:rPr>
              <w:t>հողանմուշների նմուշառում,</w:t>
            </w:r>
          </w:p>
          <w:p w:rsidR="001314DB" w:rsidRPr="00B243BF" w:rsidRDefault="001314DB" w:rsidP="001314DB">
            <w:pPr>
              <w:pStyle w:val="tablestyle"/>
              <w:numPr>
                <w:ilvl w:val="0"/>
                <w:numId w:val="68"/>
              </w:numPr>
              <w:tabs>
                <w:tab w:val="left" w:pos="72"/>
              </w:tabs>
              <w:spacing w:before="0" w:beforeAutospacing="0" w:after="0" w:afterAutospacing="0"/>
              <w:ind w:left="162" w:hanging="90"/>
              <w:jc w:val="both"/>
              <w:rPr>
                <w:rFonts w:ascii="GHEA Grapalat" w:hAnsi="GHEA Grapalat" w:cs="Sylfaen"/>
                <w:sz w:val="22"/>
                <w:szCs w:val="22"/>
                <w:lang w:val="hy-AM"/>
              </w:rPr>
            </w:pPr>
            <w:r w:rsidRPr="00B243BF">
              <w:rPr>
                <w:rFonts w:ascii="GHEA Grapalat" w:hAnsi="GHEA Grapalat" w:cs="Sylfaen"/>
                <w:sz w:val="22"/>
                <w:szCs w:val="22"/>
                <w:lang w:val="hy-AM"/>
              </w:rPr>
              <w:t xml:space="preserve"> հողանմուշների լաբորատոր փոր</w:t>
            </w:r>
            <w:r w:rsidRPr="00B243BF">
              <w:rPr>
                <w:rFonts w:ascii="GHEA Grapalat" w:hAnsi="GHEA Grapalat" w:cs="Sylfaen"/>
                <w:sz w:val="22"/>
                <w:szCs w:val="22"/>
                <w:lang w:val="hy-AM"/>
              </w:rPr>
              <w:softHyphen/>
              <w:t>ձա</w:t>
            </w:r>
            <w:r w:rsidRPr="00B243BF">
              <w:rPr>
                <w:rFonts w:ascii="GHEA Grapalat" w:hAnsi="GHEA Grapalat" w:cs="Sylfaen"/>
                <w:sz w:val="22"/>
                <w:szCs w:val="22"/>
                <w:lang w:val="hy-AM"/>
              </w:rPr>
              <w:softHyphen/>
              <w:t>քննություններ և գնա</w:t>
            </w:r>
            <w:r w:rsidRPr="00B243BF">
              <w:rPr>
                <w:rFonts w:ascii="GHEA Grapalat" w:hAnsi="GHEA Grapalat" w:cs="Sylfaen"/>
                <w:sz w:val="22"/>
                <w:szCs w:val="22"/>
                <w:lang w:val="hy-AM"/>
              </w:rPr>
              <w:softHyphen/>
              <w:t>հատում,</w:t>
            </w:r>
          </w:p>
          <w:p w:rsidR="001314DB" w:rsidRPr="00B243BF" w:rsidRDefault="001314DB" w:rsidP="001314DB">
            <w:pPr>
              <w:pStyle w:val="tablestyle"/>
              <w:numPr>
                <w:ilvl w:val="0"/>
                <w:numId w:val="68"/>
              </w:numPr>
              <w:tabs>
                <w:tab w:val="left" w:pos="252"/>
              </w:tabs>
              <w:spacing w:before="0" w:beforeAutospacing="0" w:after="0" w:afterAutospacing="0"/>
              <w:ind w:left="72" w:hanging="72"/>
              <w:jc w:val="both"/>
              <w:rPr>
                <w:rFonts w:ascii="GHEA Grapalat" w:hAnsi="GHEA Grapalat" w:cs="Sylfaen"/>
                <w:sz w:val="22"/>
                <w:szCs w:val="22"/>
                <w:lang w:val="hy-AM"/>
              </w:rPr>
            </w:pPr>
            <w:r w:rsidRPr="00B243BF">
              <w:rPr>
                <w:rFonts w:ascii="GHEA Grapalat" w:hAnsi="GHEA Grapalat" w:cs="Sylfaen"/>
                <w:sz w:val="22"/>
                <w:szCs w:val="22"/>
                <w:lang w:val="hy-AM"/>
              </w:rPr>
              <w:t>համայնքերի ագ</w:t>
            </w:r>
            <w:r w:rsidRPr="00B243BF">
              <w:rPr>
                <w:rFonts w:ascii="GHEA Grapalat" w:hAnsi="GHEA Grapalat" w:cs="Sylfaen"/>
                <w:sz w:val="22"/>
                <w:szCs w:val="22"/>
              </w:rPr>
              <w:softHyphen/>
            </w:r>
            <w:r w:rsidRPr="00B243BF">
              <w:rPr>
                <w:rFonts w:ascii="GHEA Grapalat" w:hAnsi="GHEA Grapalat" w:cs="Sylfaen"/>
                <w:sz w:val="22"/>
                <w:szCs w:val="22"/>
                <w:lang w:val="hy-AM"/>
              </w:rPr>
              <w:t>րո</w:t>
            </w:r>
            <w:r w:rsidRPr="00B243BF">
              <w:rPr>
                <w:rFonts w:ascii="GHEA Grapalat" w:hAnsi="GHEA Grapalat" w:cs="Sylfaen"/>
                <w:sz w:val="22"/>
                <w:szCs w:val="22"/>
              </w:rPr>
              <w:softHyphen/>
            </w:r>
            <w:r w:rsidRPr="00B243BF">
              <w:rPr>
                <w:rFonts w:ascii="GHEA Grapalat" w:hAnsi="GHEA Grapalat" w:cs="Sylfaen"/>
                <w:sz w:val="22"/>
                <w:szCs w:val="22"/>
              </w:rPr>
              <w:softHyphen/>
            </w:r>
            <w:r w:rsidRPr="00B243BF">
              <w:rPr>
                <w:rFonts w:ascii="GHEA Grapalat" w:hAnsi="GHEA Grapalat" w:cs="Sylfaen"/>
                <w:sz w:val="22"/>
                <w:szCs w:val="22"/>
                <w:lang w:val="hy-AM"/>
              </w:rPr>
              <w:t>քիմիական քար</w:t>
            </w:r>
            <w:r w:rsidRPr="00B243BF">
              <w:rPr>
                <w:rFonts w:ascii="GHEA Grapalat" w:hAnsi="GHEA Grapalat" w:cs="Sylfaen"/>
                <w:sz w:val="22"/>
                <w:szCs w:val="22"/>
              </w:rPr>
              <w:softHyphen/>
            </w:r>
            <w:r w:rsidRPr="00B243BF">
              <w:rPr>
                <w:rFonts w:ascii="GHEA Grapalat" w:hAnsi="GHEA Grapalat" w:cs="Sylfaen"/>
                <w:sz w:val="22"/>
                <w:szCs w:val="22"/>
                <w:lang w:val="hy-AM"/>
              </w:rPr>
              <w:t>տեզների կազ</w:t>
            </w:r>
            <w:r w:rsidRPr="00B243BF">
              <w:rPr>
                <w:rFonts w:ascii="GHEA Grapalat" w:hAnsi="GHEA Grapalat" w:cs="Sylfaen"/>
                <w:sz w:val="22"/>
                <w:szCs w:val="22"/>
              </w:rPr>
              <w:softHyphen/>
            </w:r>
            <w:r w:rsidRPr="00B243BF">
              <w:rPr>
                <w:rFonts w:ascii="GHEA Grapalat" w:hAnsi="GHEA Grapalat" w:cs="Sylfaen"/>
                <w:sz w:val="22"/>
                <w:szCs w:val="22"/>
                <w:lang w:val="hy-AM"/>
              </w:rPr>
              <w:t>մում,</w:t>
            </w:r>
          </w:p>
          <w:p w:rsidR="001314DB" w:rsidRPr="00B243BF" w:rsidRDefault="001314DB" w:rsidP="001314DB">
            <w:pPr>
              <w:numPr>
                <w:ilvl w:val="0"/>
                <w:numId w:val="68"/>
              </w:numPr>
              <w:tabs>
                <w:tab w:val="left" w:pos="252"/>
              </w:tabs>
              <w:ind w:left="72" w:hanging="90"/>
              <w:jc w:val="both"/>
              <w:rPr>
                <w:rFonts w:ascii="GHEA Grapalat" w:hAnsi="GHEA Grapalat"/>
                <w:lang w:val="hy-AM"/>
              </w:rPr>
            </w:pPr>
            <w:r w:rsidRPr="00B243BF">
              <w:rPr>
                <w:rFonts w:ascii="GHEA Grapalat" w:hAnsi="GHEA Grapalat" w:cs="Sylfaen"/>
                <w:lang w:val="hy-AM"/>
              </w:rPr>
              <w:t>համայնքների հա</w:t>
            </w:r>
            <w:r w:rsidRPr="00B243BF">
              <w:rPr>
                <w:rFonts w:ascii="GHEA Grapalat" w:hAnsi="GHEA Grapalat" w:cs="Sylfaen"/>
                <w:lang w:val="hy-AM"/>
              </w:rPr>
              <w:softHyphen/>
              <w:t>մար մշակաբույ</w:t>
            </w:r>
            <w:r w:rsidRPr="00B243BF">
              <w:rPr>
                <w:rFonts w:ascii="GHEA Grapalat" w:hAnsi="GHEA Grapalat" w:cs="Sylfaen"/>
                <w:lang w:val="hy-AM"/>
              </w:rPr>
              <w:softHyphen/>
              <w:t>սերի պարարտաց</w:t>
            </w:r>
            <w:r w:rsidRPr="00B243BF">
              <w:rPr>
                <w:rFonts w:ascii="GHEA Grapalat" w:hAnsi="GHEA Grapalat" w:cs="Sylfaen"/>
                <w:lang w:val="hy-AM"/>
              </w:rPr>
              <w:softHyphen/>
              <w:t>ման գի</w:t>
            </w:r>
            <w:r w:rsidRPr="00B243BF">
              <w:rPr>
                <w:rFonts w:ascii="GHEA Grapalat" w:hAnsi="GHEA Grapalat" w:cs="Sylfaen"/>
                <w:lang w:val="hy-AM"/>
              </w:rPr>
              <w:softHyphen/>
              <w:t>տականո</w:t>
            </w:r>
            <w:r w:rsidRPr="00B243BF">
              <w:rPr>
                <w:rFonts w:ascii="GHEA Grapalat" w:hAnsi="GHEA Grapalat" w:cs="Sylfaen"/>
                <w:lang w:val="hy-AM"/>
              </w:rPr>
              <w:softHyphen/>
              <w:t>րեն հիմնա</w:t>
            </w:r>
            <w:r w:rsidRPr="00B243BF">
              <w:rPr>
                <w:rFonts w:ascii="GHEA Grapalat" w:hAnsi="GHEA Grapalat" w:cs="Sylfaen"/>
                <w:lang w:val="hy-AM"/>
              </w:rPr>
              <w:softHyphen/>
              <w:t>վորված երաշխավո</w:t>
            </w:r>
            <w:r w:rsidRPr="00B243BF">
              <w:rPr>
                <w:rFonts w:ascii="GHEA Grapalat" w:hAnsi="GHEA Grapalat" w:cs="Sylfaen"/>
                <w:lang w:val="hy-AM"/>
              </w:rPr>
              <w:softHyphen/>
              <w:t>րագ</w:t>
            </w:r>
            <w:r w:rsidRPr="00B243BF">
              <w:rPr>
                <w:rFonts w:ascii="GHEA Grapalat" w:hAnsi="GHEA Grapalat" w:cs="Sylfaen"/>
                <w:lang w:val="hy-AM"/>
              </w:rPr>
              <w:softHyphen/>
              <w:t>րերի կազմում։</w:t>
            </w:r>
          </w:p>
        </w:tc>
        <w:tc>
          <w:tcPr>
            <w:tcW w:w="2268" w:type="dxa"/>
          </w:tcPr>
          <w:p w:rsidR="001314DB" w:rsidRPr="00B243BF" w:rsidRDefault="001314DB" w:rsidP="002F07A9">
            <w:pPr>
              <w:pStyle w:val="norm"/>
              <w:tabs>
                <w:tab w:val="left" w:pos="330"/>
              </w:tabs>
              <w:spacing w:line="240" w:lineRule="auto"/>
              <w:ind w:left="-18" w:firstLine="0"/>
              <w:rPr>
                <w:rFonts w:ascii="GHEA Grapalat" w:hAnsi="GHEA Grapalat"/>
                <w:szCs w:val="22"/>
                <w:lang w:val="hy-AM"/>
              </w:rPr>
            </w:pPr>
            <w:r w:rsidRPr="00B243BF">
              <w:rPr>
                <w:rFonts w:ascii="GHEA Grapalat" w:hAnsi="GHEA Grapalat"/>
                <w:szCs w:val="22"/>
                <w:lang w:val="hy-AM"/>
              </w:rPr>
              <w:t>Ագրոքիմիական հետա</w:t>
            </w:r>
            <w:r w:rsidRPr="00B243BF">
              <w:rPr>
                <w:rFonts w:ascii="GHEA Grapalat" w:hAnsi="GHEA Grapalat"/>
                <w:szCs w:val="22"/>
                <w:lang w:val="hy-AM"/>
              </w:rPr>
              <w:softHyphen/>
              <w:t>զո</w:t>
            </w:r>
            <w:r w:rsidRPr="00B243BF">
              <w:rPr>
                <w:rFonts w:ascii="GHEA Grapalat" w:hAnsi="GHEA Grapalat"/>
                <w:szCs w:val="22"/>
                <w:lang w:val="hy-AM"/>
              </w:rPr>
              <w:softHyphen/>
            </w:r>
            <w:r w:rsidRPr="00B243BF">
              <w:rPr>
                <w:rFonts w:ascii="GHEA Grapalat" w:hAnsi="GHEA Grapalat"/>
                <w:szCs w:val="22"/>
                <w:lang w:val="hy-AM"/>
              </w:rPr>
              <w:softHyphen/>
              <w:t>տու</w:t>
            </w:r>
            <w:r w:rsidRPr="00B243BF">
              <w:rPr>
                <w:rFonts w:ascii="GHEA Grapalat" w:hAnsi="GHEA Grapalat"/>
                <w:szCs w:val="22"/>
                <w:lang w:val="hy-AM"/>
              </w:rPr>
              <w:softHyphen/>
              <w:t>թյուն</w:t>
            </w:r>
            <w:r w:rsidRPr="00B243BF">
              <w:rPr>
                <w:rFonts w:ascii="GHEA Grapalat" w:hAnsi="GHEA Grapalat"/>
                <w:szCs w:val="22"/>
                <w:lang w:val="hy-AM"/>
              </w:rPr>
              <w:softHyphen/>
              <w:t>ների և բե</w:t>
            </w:r>
            <w:r w:rsidRPr="00B243BF">
              <w:rPr>
                <w:rFonts w:ascii="GHEA Grapalat" w:hAnsi="GHEA Grapalat"/>
                <w:szCs w:val="22"/>
                <w:lang w:val="hy-AM"/>
              </w:rPr>
              <w:softHyphen/>
              <w:t>ր</w:t>
            </w:r>
            <w:r w:rsidRPr="00B243BF">
              <w:rPr>
                <w:rFonts w:ascii="GHEA Grapalat" w:hAnsi="GHEA Grapalat"/>
                <w:szCs w:val="22"/>
                <w:lang w:val="hy-AM"/>
              </w:rPr>
              <w:softHyphen/>
              <w:t>րի</w:t>
            </w:r>
            <w:r w:rsidRPr="00B243BF">
              <w:rPr>
                <w:rFonts w:ascii="GHEA Grapalat" w:hAnsi="GHEA Grapalat"/>
                <w:szCs w:val="22"/>
                <w:lang w:val="hy-AM"/>
              </w:rPr>
              <w:softHyphen/>
              <w:t>ության բար</w:t>
            </w:r>
            <w:r w:rsidRPr="00B243BF">
              <w:rPr>
                <w:rFonts w:ascii="GHEA Grapalat" w:hAnsi="GHEA Grapalat"/>
                <w:szCs w:val="22"/>
                <w:lang w:val="hy-AM"/>
              </w:rPr>
              <w:softHyphen/>
              <w:t>ձրացման ծրագ</w:t>
            </w:r>
            <w:r w:rsidRPr="00B243BF">
              <w:rPr>
                <w:rFonts w:ascii="GHEA Grapalat" w:hAnsi="GHEA Grapalat"/>
                <w:szCs w:val="22"/>
                <w:lang w:val="hy-AM"/>
              </w:rPr>
              <w:softHyphen/>
              <w:t>րի շնոր</w:t>
            </w:r>
            <w:r w:rsidRPr="00B243BF">
              <w:rPr>
                <w:rFonts w:ascii="GHEA Grapalat" w:hAnsi="GHEA Grapalat"/>
                <w:szCs w:val="22"/>
                <w:lang w:val="hy-AM"/>
              </w:rPr>
              <w:softHyphen/>
              <w:t>հիվ յուրա</w:t>
            </w:r>
            <w:r w:rsidRPr="00B243BF">
              <w:rPr>
                <w:rFonts w:ascii="GHEA Grapalat" w:hAnsi="GHEA Grapalat"/>
                <w:szCs w:val="22"/>
                <w:lang w:val="hy-AM"/>
              </w:rPr>
              <w:softHyphen/>
              <w:t>քան</w:t>
            </w:r>
            <w:r w:rsidRPr="00B243BF">
              <w:rPr>
                <w:rFonts w:ascii="GHEA Grapalat" w:hAnsi="GHEA Grapalat"/>
                <w:szCs w:val="22"/>
                <w:lang w:val="hy-AM"/>
              </w:rPr>
              <w:softHyphen/>
              <w:t>չյուր տարի շուրջ 170 համայնքի հա</w:t>
            </w:r>
            <w:r w:rsidRPr="00B243BF">
              <w:rPr>
                <w:rFonts w:ascii="GHEA Grapalat" w:hAnsi="GHEA Grapalat"/>
                <w:szCs w:val="22"/>
                <w:lang w:val="hy-AM"/>
              </w:rPr>
              <w:softHyphen/>
              <w:t>մար կմշակ</w:t>
            </w:r>
            <w:r w:rsidRPr="00B243BF">
              <w:rPr>
                <w:rFonts w:ascii="GHEA Grapalat" w:hAnsi="GHEA Grapalat"/>
                <w:szCs w:val="22"/>
                <w:lang w:val="hy-AM"/>
              </w:rPr>
              <w:softHyphen/>
              <w:t>վեն ագրո</w:t>
            </w:r>
            <w:r w:rsidRPr="00B243BF">
              <w:rPr>
                <w:rFonts w:ascii="GHEA Grapalat" w:hAnsi="GHEA Grapalat"/>
                <w:szCs w:val="22"/>
                <w:lang w:val="hy-AM"/>
              </w:rPr>
              <w:softHyphen/>
            </w:r>
            <w:r w:rsidRPr="00B243BF">
              <w:rPr>
                <w:rFonts w:ascii="GHEA Grapalat" w:hAnsi="GHEA Grapalat"/>
                <w:szCs w:val="22"/>
                <w:lang w:val="hy-AM"/>
              </w:rPr>
              <w:softHyphen/>
              <w:t>քի</w:t>
            </w:r>
            <w:r w:rsidRPr="00B243BF">
              <w:rPr>
                <w:rFonts w:ascii="GHEA Grapalat" w:hAnsi="GHEA Grapalat"/>
                <w:szCs w:val="22"/>
                <w:lang w:val="hy-AM"/>
              </w:rPr>
              <w:softHyphen/>
              <w:t>միա</w:t>
            </w:r>
            <w:r w:rsidRPr="00B243BF">
              <w:rPr>
                <w:rFonts w:ascii="GHEA Grapalat" w:hAnsi="GHEA Grapalat"/>
                <w:szCs w:val="22"/>
                <w:lang w:val="hy-AM"/>
              </w:rPr>
              <w:softHyphen/>
              <w:t>կան քար</w:t>
            </w:r>
            <w:r w:rsidRPr="00B243BF">
              <w:rPr>
                <w:rFonts w:ascii="GHEA Grapalat" w:hAnsi="GHEA Grapalat"/>
                <w:szCs w:val="22"/>
                <w:lang w:val="hy-AM"/>
              </w:rPr>
              <w:softHyphen/>
              <w:t>տեզներ, որոնք հիմք կծա</w:t>
            </w:r>
            <w:r w:rsidRPr="00B243BF">
              <w:rPr>
                <w:rFonts w:ascii="GHEA Grapalat" w:hAnsi="GHEA Grapalat"/>
                <w:szCs w:val="22"/>
                <w:lang w:val="hy-AM"/>
              </w:rPr>
              <w:softHyphen/>
              <w:t>ռա</w:t>
            </w:r>
            <w:r w:rsidRPr="00B243BF">
              <w:rPr>
                <w:rFonts w:ascii="GHEA Grapalat" w:hAnsi="GHEA Grapalat"/>
                <w:szCs w:val="22"/>
                <w:lang w:val="hy-AM"/>
              </w:rPr>
              <w:softHyphen/>
              <w:t>յեն հիմ</w:t>
            </w:r>
            <w:r w:rsidRPr="00B243BF">
              <w:rPr>
                <w:rFonts w:ascii="GHEA Grapalat" w:hAnsi="GHEA Grapalat"/>
                <w:szCs w:val="22"/>
                <w:lang w:val="hy-AM"/>
              </w:rPr>
              <w:softHyphen/>
              <w:t>նավորված նոր</w:t>
            </w:r>
            <w:r w:rsidRPr="00B243BF">
              <w:rPr>
                <w:rFonts w:ascii="GHEA Grapalat" w:hAnsi="GHEA Grapalat"/>
                <w:szCs w:val="22"/>
                <w:lang w:val="hy-AM"/>
              </w:rPr>
              <w:softHyphen/>
              <w:t>մա</w:t>
            </w:r>
            <w:r w:rsidRPr="00B243BF">
              <w:rPr>
                <w:rFonts w:ascii="GHEA Grapalat" w:hAnsi="GHEA Grapalat"/>
                <w:szCs w:val="22"/>
                <w:lang w:val="hy-AM"/>
              </w:rPr>
              <w:softHyphen/>
              <w:t>նե</w:t>
            </w:r>
            <w:r w:rsidRPr="00B243BF">
              <w:rPr>
                <w:rFonts w:ascii="GHEA Grapalat" w:hAnsi="GHEA Grapalat"/>
                <w:szCs w:val="22"/>
                <w:lang w:val="hy-AM"/>
              </w:rPr>
              <w:softHyphen/>
              <w:t>րով պարար</w:t>
            </w:r>
            <w:r w:rsidRPr="00B243BF">
              <w:rPr>
                <w:rFonts w:ascii="GHEA Grapalat" w:hAnsi="GHEA Grapalat"/>
                <w:szCs w:val="22"/>
                <w:lang w:val="hy-AM"/>
              </w:rPr>
              <w:softHyphen/>
              <w:t>տաց</w:t>
            </w:r>
            <w:r w:rsidRPr="00B243BF">
              <w:rPr>
                <w:rFonts w:ascii="GHEA Grapalat" w:hAnsi="GHEA Grapalat"/>
                <w:szCs w:val="22"/>
                <w:lang w:val="hy-AM"/>
              </w:rPr>
              <w:softHyphen/>
              <w:t>ման հա</w:t>
            </w:r>
            <w:r w:rsidRPr="00B243BF">
              <w:rPr>
                <w:rFonts w:ascii="GHEA Grapalat" w:hAnsi="GHEA Grapalat"/>
                <w:szCs w:val="22"/>
                <w:lang w:val="hy-AM"/>
              </w:rPr>
              <w:softHyphen/>
              <w:t>մար:</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ind w:hanging="18"/>
              <w:jc w:val="center"/>
              <w:rPr>
                <w:rFonts w:ascii="GHEA Grapalat" w:hAnsi="GHEA Grapalat"/>
                <w:lang w:val="hy-AM"/>
              </w:rPr>
            </w:pPr>
            <w:r w:rsidRPr="00B243BF">
              <w:rPr>
                <w:rFonts w:ascii="GHEA Grapalat" w:hAnsi="GHEA Grapalat"/>
                <w:lang w:val="hy-AM"/>
              </w:rPr>
              <w:t xml:space="preserve">դեկտեմբերի </w:t>
            </w:r>
          </w:p>
          <w:p w:rsidR="001314DB" w:rsidRPr="00B243BF" w:rsidRDefault="001314DB" w:rsidP="002F07A9">
            <w:pPr>
              <w:ind w:hanging="18"/>
              <w:jc w:val="center"/>
              <w:rPr>
                <w:rFonts w:ascii="GHEA Grapalat" w:hAnsi="GHEA Grapalat"/>
                <w:lang w:val="hy-AM"/>
              </w:rPr>
            </w:pPr>
            <w:r w:rsidRPr="00B243BF">
              <w:rPr>
                <w:rFonts w:ascii="GHEA Grapalat" w:hAnsi="GHEA Grapalat"/>
                <w:lang w:val="hy-AM"/>
              </w:rPr>
              <w:t>3-րդ տասնօրյակ</w:t>
            </w:r>
          </w:p>
          <w:p w:rsidR="001314DB" w:rsidRPr="00B243BF" w:rsidRDefault="001314DB" w:rsidP="002F07A9">
            <w:pPr>
              <w:ind w:hanging="18"/>
              <w:jc w:val="center"/>
              <w:rPr>
                <w:rFonts w:ascii="GHEA Grapalat" w:hAnsi="GHEA Grapalat"/>
                <w:lang w:val="hy-AM"/>
              </w:rPr>
            </w:pPr>
          </w:p>
          <w:p w:rsidR="001314DB" w:rsidRPr="00B243BF" w:rsidRDefault="001314DB" w:rsidP="002F07A9">
            <w:pPr>
              <w:tabs>
                <w:tab w:val="left" w:pos="0"/>
              </w:tabs>
              <w:ind w:hanging="108"/>
              <w:jc w:val="center"/>
              <w:rPr>
                <w:rFonts w:ascii="GHEA Grapalat" w:hAnsi="GHEA Grapalat"/>
                <w:lang w:val="hy-AM"/>
              </w:rPr>
            </w:pPr>
          </w:p>
          <w:p w:rsidR="001314DB" w:rsidRPr="00B243BF" w:rsidRDefault="001314DB" w:rsidP="002F07A9">
            <w:pPr>
              <w:tabs>
                <w:tab w:val="left" w:pos="0"/>
              </w:tabs>
              <w:ind w:hanging="108"/>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2022թ.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79354.6</w:t>
            </w:r>
          </w:p>
          <w:p w:rsidR="001314DB" w:rsidRPr="00B243BF" w:rsidRDefault="001314DB" w:rsidP="002F07A9">
            <w:pPr>
              <w:jc w:val="center"/>
              <w:rPr>
                <w:rFonts w:ascii="GHEA Grapalat" w:hAnsi="GHEA Grapalat"/>
                <w:lang w:val="hy-AM"/>
              </w:rPr>
            </w:pPr>
            <w:r w:rsidRPr="00B243BF">
              <w:rPr>
                <w:rFonts w:ascii="GHEA Grapalat" w:hAnsi="GHEA Grapalat"/>
                <w:lang w:val="hy-AM"/>
              </w:rPr>
              <w:t>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238063.8 հազ.դրամ, այդ թվում 2019թ.՝ 79354.6 հազ. դրամ </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342"/>
              </w:tabs>
              <w:spacing w:after="0" w:line="240" w:lineRule="auto"/>
              <w:ind w:left="0"/>
              <w:jc w:val="both"/>
              <w:rPr>
                <w:rFonts w:ascii="GHEA Mariam" w:hAnsi="GHEA Mariam" w:cs="Arial"/>
                <w:sz w:val="20"/>
                <w:szCs w:val="20"/>
                <w:lang w:val="hy-AM"/>
              </w:rPr>
            </w:pPr>
          </w:p>
        </w:tc>
        <w:tc>
          <w:tcPr>
            <w:tcW w:w="2409" w:type="dxa"/>
          </w:tcPr>
          <w:p w:rsidR="001314DB" w:rsidRPr="00B243BF" w:rsidRDefault="001314DB" w:rsidP="001314DB">
            <w:pPr>
              <w:numPr>
                <w:ilvl w:val="0"/>
                <w:numId w:val="5"/>
              </w:numPr>
              <w:tabs>
                <w:tab w:val="left" w:pos="252"/>
              </w:tabs>
              <w:ind w:left="-18" w:firstLine="0"/>
              <w:jc w:val="both"/>
              <w:rPr>
                <w:rFonts w:ascii="GHEA Grapalat" w:hAnsi="GHEA Grapalat" w:cs="GHEAMariam"/>
                <w:lang w:val="hy-AM"/>
              </w:rPr>
            </w:pPr>
            <w:r w:rsidRPr="00B243BF">
              <w:rPr>
                <w:rFonts w:ascii="GHEA Grapalat" w:hAnsi="GHEA Grapalat" w:cs="Arial"/>
                <w:lang w:val="hy-AM"/>
              </w:rPr>
              <w:t>Բույսերի պաշտ</w:t>
            </w:r>
            <w:r w:rsidRPr="00B243BF">
              <w:rPr>
                <w:rFonts w:ascii="GHEA Grapalat" w:hAnsi="GHEA Grapalat" w:cs="Arial"/>
                <w:lang w:val="hy-AM"/>
              </w:rPr>
              <w:softHyphen/>
              <w:t>պա</w:t>
            </w:r>
            <w:r w:rsidRPr="00B243BF">
              <w:rPr>
                <w:rFonts w:ascii="GHEA Grapalat" w:hAnsi="GHEA Grapalat" w:cs="Arial"/>
              </w:rPr>
              <w:softHyphen/>
            </w:r>
            <w:r w:rsidRPr="00B243BF">
              <w:rPr>
                <w:rFonts w:ascii="GHEA Grapalat" w:hAnsi="GHEA Grapalat" w:cs="Arial"/>
                <w:lang w:val="hy-AM"/>
              </w:rPr>
              <w:softHyphen/>
              <w:t>նության միջոցա</w:t>
            </w:r>
            <w:r w:rsidRPr="00B243BF">
              <w:rPr>
                <w:rFonts w:ascii="GHEA Grapalat" w:hAnsi="GHEA Grapalat" w:cs="Arial"/>
                <w:lang w:val="hy-AM"/>
              </w:rPr>
              <w:softHyphen/>
              <w:t>ռում</w:t>
            </w:r>
            <w:r w:rsidRPr="00B243BF">
              <w:rPr>
                <w:rFonts w:ascii="GHEA Grapalat" w:hAnsi="GHEA Grapalat" w:cs="Arial"/>
              </w:rPr>
              <w:softHyphen/>
            </w:r>
            <w:r w:rsidRPr="00B243BF">
              <w:rPr>
                <w:rFonts w:ascii="GHEA Grapalat" w:hAnsi="GHEA Grapalat" w:cs="Arial"/>
                <w:lang w:val="hy-AM"/>
              </w:rPr>
              <w:lastRenderedPageBreak/>
              <w:t>ների իրականա</w:t>
            </w:r>
            <w:r w:rsidRPr="00B243BF">
              <w:rPr>
                <w:rFonts w:ascii="GHEA Grapalat" w:hAnsi="GHEA Grapalat" w:cs="Arial"/>
                <w:lang w:val="hy-AM"/>
              </w:rPr>
              <w:softHyphen/>
              <w:t>ցում՝</w:t>
            </w:r>
          </w:p>
          <w:p w:rsidR="001314DB" w:rsidRPr="00B243BF" w:rsidRDefault="001314DB" w:rsidP="001314DB">
            <w:pPr>
              <w:numPr>
                <w:ilvl w:val="0"/>
                <w:numId w:val="52"/>
              </w:numPr>
              <w:tabs>
                <w:tab w:val="left" w:pos="-18"/>
                <w:tab w:val="left" w:pos="252"/>
              </w:tabs>
              <w:ind w:left="0" w:firstLine="0"/>
              <w:jc w:val="both"/>
              <w:rPr>
                <w:rFonts w:ascii="GHEA Grapalat" w:hAnsi="GHEA Grapalat" w:cs="GHEAMariam"/>
                <w:lang w:val="hy-AM"/>
              </w:rPr>
            </w:pPr>
            <w:r w:rsidRPr="00B243BF">
              <w:rPr>
                <w:rFonts w:ascii="GHEA Grapalat" w:hAnsi="GHEA Grapalat" w:cs="Sylfaen"/>
                <w:lang w:val="hy-AM"/>
              </w:rPr>
              <w:t>մկնանման</w:t>
            </w:r>
            <w:r w:rsidRPr="00B243BF">
              <w:rPr>
                <w:rFonts w:ascii="GHEA Grapalat" w:hAnsi="GHEA Grapalat"/>
                <w:lang w:val="hy-AM"/>
              </w:rPr>
              <w:t xml:space="preserve"> </w:t>
            </w:r>
            <w:r w:rsidRPr="00B243BF">
              <w:rPr>
                <w:rFonts w:ascii="GHEA Grapalat" w:hAnsi="GHEA Grapalat" w:cs="Sylfaen"/>
                <w:lang w:val="hy-AM"/>
              </w:rPr>
              <w:t>կրծող</w:t>
            </w:r>
            <w:r w:rsidRPr="00B243BF">
              <w:rPr>
                <w:rFonts w:ascii="GHEA Grapalat" w:hAnsi="GHEA Grapalat" w:cs="Sylfaen"/>
                <w:lang w:val="hy-AM"/>
              </w:rPr>
              <w:softHyphen/>
              <w:t>ների</w:t>
            </w:r>
            <w:r w:rsidRPr="00B243BF">
              <w:rPr>
                <w:rFonts w:ascii="GHEA Grapalat" w:hAnsi="GHEA Grapalat"/>
                <w:lang w:val="hy-AM"/>
              </w:rPr>
              <w:t xml:space="preserve"> </w:t>
            </w:r>
            <w:r w:rsidRPr="00B243BF">
              <w:rPr>
                <w:rFonts w:ascii="GHEA Grapalat" w:hAnsi="GHEA Grapalat" w:cs="Sylfaen"/>
                <w:lang w:val="hy-AM"/>
              </w:rPr>
              <w:t>դեմ</w:t>
            </w:r>
            <w:r w:rsidRPr="00B243BF">
              <w:rPr>
                <w:rFonts w:ascii="GHEA Grapalat" w:hAnsi="GHEA Grapalat"/>
                <w:lang w:val="hy-AM"/>
              </w:rPr>
              <w:t xml:space="preserve"> </w:t>
            </w:r>
            <w:r w:rsidRPr="00B243BF">
              <w:rPr>
                <w:rFonts w:ascii="GHEA Grapalat" w:hAnsi="GHEA Grapalat" w:cs="Sylfaen"/>
                <w:lang w:val="hy-AM"/>
              </w:rPr>
              <w:t>պայ</w:t>
            </w:r>
            <w:r w:rsidRPr="00B243BF">
              <w:rPr>
                <w:rFonts w:ascii="GHEA Grapalat" w:hAnsi="GHEA Grapalat" w:cs="Sylfaen"/>
                <w:lang w:val="hy-AM"/>
              </w:rPr>
              <w:softHyphen/>
              <w:t>քարի</w:t>
            </w:r>
            <w:r w:rsidRPr="00B243BF">
              <w:rPr>
                <w:rFonts w:ascii="GHEA Grapalat" w:hAnsi="GHEA Grapalat"/>
                <w:lang w:val="hy-AM"/>
              </w:rPr>
              <w:t xml:space="preserve"> </w:t>
            </w:r>
            <w:r w:rsidRPr="00B243BF">
              <w:rPr>
                <w:rFonts w:ascii="GHEA Grapalat" w:hAnsi="GHEA Grapalat" w:cs="Sylfaen"/>
                <w:lang w:val="hy-AM"/>
              </w:rPr>
              <w:t>նպա</w:t>
            </w:r>
            <w:r w:rsidRPr="00B243BF">
              <w:rPr>
                <w:rFonts w:ascii="GHEA Grapalat" w:hAnsi="GHEA Grapalat" w:cs="Sylfaen"/>
                <w:lang w:val="hy-AM"/>
              </w:rPr>
              <w:softHyphen/>
              <w:t>տա</w:t>
            </w:r>
            <w:r w:rsidRPr="00B243BF">
              <w:rPr>
                <w:rFonts w:ascii="GHEA Grapalat" w:hAnsi="GHEA Grapalat" w:cs="Sylfaen"/>
                <w:lang w:val="hy-AM"/>
              </w:rPr>
              <w:softHyphen/>
              <w:t>կով</w:t>
            </w:r>
            <w:r w:rsidRPr="00B243BF">
              <w:rPr>
                <w:rFonts w:ascii="GHEA Grapalat" w:hAnsi="GHEA Grapalat"/>
                <w:lang w:val="hy-AM"/>
              </w:rPr>
              <w:t xml:space="preserve"> </w:t>
            </w:r>
            <w:r w:rsidRPr="00B243BF">
              <w:rPr>
                <w:rFonts w:ascii="GHEA Grapalat" w:hAnsi="GHEA Grapalat" w:cs="Sylfaen"/>
                <w:lang w:val="hy-AM"/>
              </w:rPr>
              <w:t>մկնա</w:t>
            </w:r>
            <w:r w:rsidRPr="00B243BF">
              <w:rPr>
                <w:rFonts w:ascii="GHEA Grapalat" w:hAnsi="GHEA Grapalat" w:cs="Sylfaen"/>
                <w:lang w:val="hy-AM"/>
              </w:rPr>
              <w:softHyphen/>
              <w:t>սպան</w:t>
            </w:r>
            <w:r w:rsidRPr="00B243BF">
              <w:rPr>
                <w:rFonts w:ascii="GHEA Grapalat" w:hAnsi="GHEA Grapalat"/>
                <w:lang w:val="hy-AM"/>
              </w:rPr>
              <w:t xml:space="preserve"> </w:t>
            </w:r>
            <w:r w:rsidRPr="00B243BF">
              <w:rPr>
                <w:rFonts w:ascii="GHEA Grapalat" w:hAnsi="GHEA Grapalat" w:cs="Sylfaen"/>
                <w:lang w:val="hy-AM"/>
              </w:rPr>
              <w:t>թունա</w:t>
            </w:r>
            <w:r w:rsidRPr="00B243BF">
              <w:rPr>
                <w:rFonts w:ascii="GHEA Grapalat" w:hAnsi="GHEA Grapalat" w:cs="Sylfaen"/>
                <w:lang w:val="hy-AM"/>
              </w:rPr>
              <w:softHyphen/>
              <w:t>նյութերի</w:t>
            </w:r>
            <w:r w:rsidRPr="00B243BF">
              <w:rPr>
                <w:rFonts w:ascii="GHEA Grapalat" w:hAnsi="GHEA Grapalat"/>
                <w:lang w:val="hy-AM"/>
              </w:rPr>
              <w:t xml:space="preserve"> </w:t>
            </w:r>
            <w:r w:rsidRPr="00B243BF">
              <w:rPr>
                <w:rFonts w:ascii="GHEA Grapalat" w:hAnsi="GHEA Grapalat" w:cs="Sylfaen"/>
                <w:lang w:val="hy-AM"/>
              </w:rPr>
              <w:t>ձեռք</w:t>
            </w:r>
            <w:r w:rsidRPr="00B243BF">
              <w:rPr>
                <w:rFonts w:ascii="GHEA Grapalat" w:hAnsi="GHEA Grapalat"/>
                <w:lang w:val="hy-AM"/>
              </w:rPr>
              <w:t xml:space="preserve"> </w:t>
            </w:r>
            <w:r w:rsidRPr="00B243BF">
              <w:rPr>
                <w:rFonts w:ascii="GHEA Grapalat" w:hAnsi="GHEA Grapalat" w:cs="Sylfaen"/>
                <w:lang w:val="hy-AM"/>
              </w:rPr>
              <w:t>բերում</w:t>
            </w:r>
            <w:r w:rsidRPr="00B243BF">
              <w:rPr>
                <w:rFonts w:ascii="GHEA Grapalat" w:hAnsi="GHEA Grapalat"/>
                <w:lang w:val="hy-AM"/>
              </w:rPr>
              <w:t xml:space="preserve"> </w:t>
            </w:r>
            <w:r w:rsidRPr="00B243BF">
              <w:rPr>
                <w:rFonts w:ascii="GHEA Grapalat" w:hAnsi="GHEA Grapalat" w:cs="Sylfaen"/>
                <w:lang w:val="hy-AM"/>
              </w:rPr>
              <w:t>և</w:t>
            </w:r>
            <w:r w:rsidRPr="00B243BF">
              <w:rPr>
                <w:rFonts w:ascii="GHEA Grapalat" w:hAnsi="GHEA Grapalat"/>
                <w:lang w:val="hy-AM"/>
              </w:rPr>
              <w:t xml:space="preserve"> </w:t>
            </w:r>
            <w:r w:rsidRPr="00B243BF">
              <w:rPr>
                <w:rFonts w:ascii="GHEA Grapalat" w:hAnsi="GHEA Grapalat" w:cs="Sylfaen"/>
                <w:lang w:val="hy-AM"/>
              </w:rPr>
              <w:t>ան</w:t>
            </w:r>
            <w:r w:rsidRPr="00B243BF">
              <w:rPr>
                <w:rFonts w:ascii="GHEA Grapalat" w:hAnsi="GHEA Grapalat" w:cs="Sylfaen"/>
                <w:lang w:val="hy-AM"/>
              </w:rPr>
              <w:softHyphen/>
              <w:t>հա</w:t>
            </w:r>
            <w:r w:rsidRPr="00B243BF">
              <w:rPr>
                <w:rFonts w:ascii="GHEA Grapalat" w:hAnsi="GHEA Grapalat" w:cs="Sylfaen"/>
                <w:lang w:val="hy-AM"/>
              </w:rPr>
              <w:softHyphen/>
              <w:t>տույց</w:t>
            </w:r>
            <w:r w:rsidRPr="00B243BF">
              <w:rPr>
                <w:rFonts w:ascii="GHEA Grapalat" w:hAnsi="GHEA Grapalat"/>
                <w:lang w:val="hy-AM"/>
              </w:rPr>
              <w:t xml:space="preserve"> </w:t>
            </w:r>
            <w:r w:rsidRPr="00B243BF">
              <w:rPr>
                <w:rFonts w:ascii="GHEA Grapalat" w:hAnsi="GHEA Grapalat" w:cs="Sylfaen"/>
                <w:lang w:val="hy-AM"/>
              </w:rPr>
              <w:t>բաշ</w:t>
            </w:r>
            <w:r w:rsidRPr="00B243BF">
              <w:rPr>
                <w:rFonts w:ascii="GHEA Grapalat" w:hAnsi="GHEA Grapalat" w:cs="Sylfaen"/>
                <w:lang w:val="hy-AM"/>
              </w:rPr>
              <w:softHyphen/>
              <w:t>խում</w:t>
            </w:r>
            <w:r w:rsidRPr="00B243BF">
              <w:rPr>
                <w:rFonts w:ascii="GHEA Grapalat" w:hAnsi="GHEA Grapalat"/>
                <w:lang w:val="hy-AM"/>
              </w:rPr>
              <w:t xml:space="preserve"> </w:t>
            </w:r>
            <w:r w:rsidRPr="00B243BF">
              <w:rPr>
                <w:rFonts w:ascii="GHEA Grapalat" w:hAnsi="GHEA Grapalat" w:cs="Sylfaen"/>
                <w:lang w:val="hy-AM"/>
              </w:rPr>
              <w:t>հան</w:t>
            </w:r>
            <w:r w:rsidRPr="00B243BF">
              <w:rPr>
                <w:rFonts w:ascii="GHEA Grapalat" w:hAnsi="GHEA Grapalat" w:cs="Sylfaen"/>
                <w:lang w:val="hy-AM"/>
              </w:rPr>
              <w:softHyphen/>
              <w:t>րապե</w:t>
            </w:r>
            <w:r w:rsidRPr="00B243BF">
              <w:rPr>
                <w:rFonts w:ascii="GHEA Grapalat" w:hAnsi="GHEA Grapalat" w:cs="Sylfaen"/>
                <w:lang w:val="hy-AM"/>
              </w:rPr>
              <w:softHyphen/>
              <w:t>տու</w:t>
            </w:r>
            <w:r w:rsidRPr="00B243BF">
              <w:rPr>
                <w:rFonts w:ascii="GHEA Grapalat" w:hAnsi="GHEA Grapalat" w:cs="Sylfaen"/>
                <w:lang w:val="hy-AM"/>
              </w:rPr>
              <w:softHyphen/>
              <w:t>թյան</w:t>
            </w:r>
            <w:r w:rsidRPr="00B243BF">
              <w:rPr>
                <w:rFonts w:ascii="GHEA Grapalat" w:hAnsi="GHEA Grapalat"/>
                <w:lang w:val="hy-AM"/>
              </w:rPr>
              <w:t xml:space="preserve"> </w:t>
            </w:r>
            <w:r w:rsidRPr="00B243BF">
              <w:rPr>
                <w:rFonts w:ascii="GHEA Grapalat" w:hAnsi="GHEA Grapalat" w:cs="Sylfaen"/>
                <w:lang w:val="hy-AM"/>
              </w:rPr>
              <w:t>մար</w:t>
            </w:r>
            <w:r w:rsidRPr="00B243BF">
              <w:rPr>
                <w:rFonts w:ascii="GHEA Grapalat" w:hAnsi="GHEA Grapalat" w:cs="Sylfaen"/>
                <w:lang w:val="hy-AM"/>
              </w:rPr>
              <w:softHyphen/>
              <w:t>զե</w:t>
            </w:r>
            <w:r w:rsidRPr="00B243BF">
              <w:rPr>
                <w:rFonts w:ascii="GHEA Grapalat" w:hAnsi="GHEA Grapalat" w:cs="Sylfaen"/>
                <w:lang w:val="hy-AM"/>
              </w:rPr>
              <w:softHyphen/>
              <w:t>րի</w:t>
            </w:r>
            <w:r w:rsidRPr="00B243BF">
              <w:rPr>
                <w:rFonts w:ascii="GHEA Grapalat" w:hAnsi="GHEA Grapalat"/>
                <w:lang w:val="hy-AM"/>
              </w:rPr>
              <w:t xml:space="preserve"> </w:t>
            </w:r>
            <w:r w:rsidRPr="00B243BF">
              <w:rPr>
                <w:rFonts w:ascii="GHEA Grapalat" w:hAnsi="GHEA Grapalat" w:cs="Sylfaen"/>
                <w:lang w:val="hy-AM"/>
              </w:rPr>
              <w:t>վնասատույով</w:t>
            </w:r>
            <w:r w:rsidRPr="00B243BF">
              <w:rPr>
                <w:rFonts w:ascii="GHEA Grapalat" w:hAnsi="GHEA Grapalat"/>
                <w:lang w:val="hy-AM"/>
              </w:rPr>
              <w:t xml:space="preserve"> </w:t>
            </w:r>
            <w:r w:rsidRPr="00B243BF">
              <w:rPr>
                <w:rFonts w:ascii="GHEA Grapalat" w:hAnsi="GHEA Grapalat" w:cs="Sylfaen"/>
                <w:lang w:val="hy-AM"/>
              </w:rPr>
              <w:t>առավել</w:t>
            </w:r>
            <w:r w:rsidRPr="00B243BF">
              <w:rPr>
                <w:rFonts w:ascii="GHEA Grapalat" w:hAnsi="GHEA Grapalat"/>
                <w:lang w:val="hy-AM"/>
              </w:rPr>
              <w:t xml:space="preserve"> </w:t>
            </w:r>
            <w:r w:rsidRPr="00B243BF">
              <w:rPr>
                <w:rFonts w:ascii="GHEA Grapalat" w:hAnsi="GHEA Grapalat" w:cs="Sylfaen"/>
                <w:lang w:val="hy-AM"/>
              </w:rPr>
              <w:t>վարակ</w:t>
            </w:r>
            <w:r w:rsidRPr="00B243BF">
              <w:rPr>
                <w:rFonts w:ascii="GHEA Grapalat" w:hAnsi="GHEA Grapalat" w:cs="Sylfaen"/>
                <w:lang w:val="hy-AM"/>
              </w:rPr>
              <w:softHyphen/>
              <w:t>ված</w:t>
            </w:r>
            <w:r w:rsidRPr="00B243BF">
              <w:rPr>
                <w:rFonts w:ascii="GHEA Grapalat" w:hAnsi="GHEA Grapalat"/>
                <w:lang w:val="hy-AM"/>
              </w:rPr>
              <w:t xml:space="preserve"> </w:t>
            </w:r>
            <w:r w:rsidRPr="00B243BF">
              <w:rPr>
                <w:rFonts w:ascii="GHEA Grapalat" w:hAnsi="GHEA Grapalat" w:cs="Sylfaen"/>
                <w:lang w:val="hy-AM"/>
              </w:rPr>
              <w:t>համայնք</w:t>
            </w:r>
            <w:r w:rsidRPr="00B243BF">
              <w:rPr>
                <w:rFonts w:ascii="GHEA Grapalat" w:hAnsi="GHEA Grapalat" w:cs="Sylfaen"/>
                <w:lang w:val="hy-AM"/>
              </w:rPr>
              <w:softHyphen/>
              <w:t>նե</w:t>
            </w:r>
            <w:r w:rsidRPr="00B243BF">
              <w:rPr>
                <w:rFonts w:ascii="GHEA Grapalat" w:hAnsi="GHEA Grapalat" w:cs="Sylfaen"/>
                <w:lang w:val="hy-AM"/>
              </w:rPr>
              <w:softHyphen/>
              <w:t>րին,</w:t>
            </w:r>
          </w:p>
          <w:p w:rsidR="001314DB" w:rsidRPr="00B243BF" w:rsidRDefault="001314DB" w:rsidP="001314DB">
            <w:pPr>
              <w:numPr>
                <w:ilvl w:val="0"/>
                <w:numId w:val="52"/>
              </w:numPr>
              <w:tabs>
                <w:tab w:val="left" w:pos="-18"/>
                <w:tab w:val="left" w:pos="252"/>
              </w:tabs>
              <w:ind w:left="0" w:firstLine="0"/>
              <w:jc w:val="both"/>
              <w:rPr>
                <w:rFonts w:ascii="GHEA Grapalat" w:hAnsi="GHEA Grapalat" w:cs="GHEAMariam"/>
                <w:lang w:val="hy-AM"/>
              </w:rPr>
            </w:pPr>
            <w:r w:rsidRPr="00B243BF">
              <w:rPr>
                <w:rFonts w:ascii="GHEA Grapalat" w:hAnsi="GHEA Grapalat" w:cs="Sylfaen"/>
                <w:lang w:val="hy-AM"/>
              </w:rPr>
              <w:t>մորեխների</w:t>
            </w:r>
            <w:r w:rsidRPr="00B243BF">
              <w:rPr>
                <w:rFonts w:ascii="GHEA Grapalat" w:hAnsi="GHEA Grapalat"/>
                <w:lang w:val="hy-AM"/>
              </w:rPr>
              <w:t xml:space="preserve"> </w:t>
            </w:r>
            <w:r w:rsidRPr="00B243BF">
              <w:rPr>
                <w:rFonts w:ascii="GHEA Grapalat" w:hAnsi="GHEA Grapalat" w:cs="Sylfaen"/>
                <w:lang w:val="hy-AM"/>
              </w:rPr>
              <w:t>դեմ</w:t>
            </w:r>
            <w:r w:rsidRPr="00B243BF">
              <w:rPr>
                <w:rFonts w:ascii="GHEA Grapalat" w:hAnsi="GHEA Grapalat"/>
                <w:lang w:val="hy-AM"/>
              </w:rPr>
              <w:t xml:space="preserve"> </w:t>
            </w:r>
            <w:r w:rsidRPr="00B243BF">
              <w:rPr>
                <w:rFonts w:ascii="GHEA Grapalat" w:hAnsi="GHEA Grapalat" w:cs="Sylfaen"/>
                <w:lang w:val="hy-AM"/>
              </w:rPr>
              <w:t>պայքարի</w:t>
            </w:r>
            <w:r w:rsidRPr="00B243BF">
              <w:rPr>
                <w:rFonts w:ascii="GHEA Grapalat" w:hAnsi="GHEA Grapalat"/>
                <w:lang w:val="hy-AM"/>
              </w:rPr>
              <w:t xml:space="preserve"> </w:t>
            </w:r>
            <w:r w:rsidRPr="00B243BF">
              <w:rPr>
                <w:rFonts w:ascii="GHEA Grapalat" w:hAnsi="GHEA Grapalat" w:cs="Sylfaen"/>
                <w:lang w:val="hy-AM"/>
              </w:rPr>
              <w:t>կենտրո</w:t>
            </w:r>
            <w:r w:rsidRPr="00B243BF">
              <w:rPr>
                <w:rFonts w:ascii="GHEA Grapalat" w:hAnsi="GHEA Grapalat" w:cs="Sylfaen"/>
                <w:lang w:val="hy-AM"/>
              </w:rPr>
              <w:softHyphen/>
              <w:t>նաց</w:t>
            </w:r>
            <w:r w:rsidRPr="00B243BF">
              <w:rPr>
                <w:rFonts w:ascii="GHEA Grapalat" w:hAnsi="GHEA Grapalat" w:cs="Sylfaen"/>
                <w:lang w:val="hy-AM"/>
              </w:rPr>
              <w:softHyphen/>
              <w:t>ված</w:t>
            </w:r>
            <w:r w:rsidRPr="00B243BF">
              <w:rPr>
                <w:rFonts w:ascii="GHEA Grapalat" w:hAnsi="GHEA Grapalat"/>
                <w:lang w:val="hy-AM"/>
              </w:rPr>
              <w:t xml:space="preserve"> </w:t>
            </w:r>
            <w:r w:rsidRPr="00B243BF">
              <w:rPr>
                <w:rFonts w:ascii="GHEA Grapalat" w:hAnsi="GHEA Grapalat" w:cs="Sylfaen"/>
                <w:lang w:val="hy-AM"/>
              </w:rPr>
              <w:t>ծառայու</w:t>
            </w:r>
            <w:r w:rsidRPr="00B243BF">
              <w:rPr>
                <w:rFonts w:ascii="GHEA Grapalat" w:hAnsi="GHEA Grapalat" w:cs="Sylfaen"/>
                <w:lang w:val="hy-AM"/>
              </w:rPr>
              <w:softHyphen/>
              <w:t>թյուններ</w:t>
            </w:r>
            <w:r w:rsidRPr="00B243BF">
              <w:rPr>
                <w:rFonts w:ascii="GHEA Grapalat" w:hAnsi="GHEA Grapalat"/>
                <w:lang w:val="hy-AM"/>
              </w:rPr>
              <w:t xml:space="preserve"> </w:t>
            </w:r>
            <w:r w:rsidRPr="00B243BF">
              <w:rPr>
                <w:rFonts w:ascii="GHEA Grapalat" w:hAnsi="GHEA Grapalat" w:cs="Sylfaen"/>
                <w:lang w:val="hy-AM"/>
              </w:rPr>
              <w:t>և</w:t>
            </w:r>
            <w:r w:rsidRPr="00B243BF">
              <w:rPr>
                <w:rFonts w:ascii="GHEA Grapalat" w:hAnsi="GHEA Grapalat"/>
                <w:lang w:val="hy-AM"/>
              </w:rPr>
              <w:t xml:space="preserve"> </w:t>
            </w:r>
            <w:r w:rsidRPr="00B243BF">
              <w:rPr>
                <w:rFonts w:ascii="GHEA Grapalat" w:hAnsi="GHEA Grapalat" w:cs="Sylfaen"/>
                <w:lang w:val="hy-AM"/>
              </w:rPr>
              <w:t>բույսերի</w:t>
            </w:r>
            <w:r w:rsidRPr="00B243BF">
              <w:rPr>
                <w:rFonts w:ascii="GHEA Grapalat" w:hAnsi="GHEA Grapalat"/>
                <w:lang w:val="hy-AM"/>
              </w:rPr>
              <w:t xml:space="preserve"> </w:t>
            </w:r>
            <w:r w:rsidRPr="00B243BF">
              <w:rPr>
                <w:rFonts w:ascii="GHEA Grapalat" w:hAnsi="GHEA Grapalat" w:cs="Sylfaen"/>
                <w:lang w:val="hy-AM"/>
              </w:rPr>
              <w:t>պաշտ</w:t>
            </w:r>
            <w:r w:rsidRPr="00B243BF">
              <w:rPr>
                <w:rFonts w:ascii="GHEA Grapalat" w:hAnsi="GHEA Grapalat" w:cs="Sylfaen"/>
                <w:lang w:val="hy-AM"/>
              </w:rPr>
              <w:softHyphen/>
              <w:t>պա</w:t>
            </w:r>
            <w:r w:rsidRPr="00B243BF">
              <w:rPr>
                <w:rFonts w:ascii="GHEA Grapalat" w:hAnsi="GHEA Grapalat" w:cs="Sylfaen"/>
                <w:lang w:val="hy-AM"/>
              </w:rPr>
              <w:softHyphen/>
              <w:t>նու</w:t>
            </w:r>
            <w:r w:rsidRPr="00B243BF">
              <w:rPr>
                <w:rFonts w:ascii="GHEA Grapalat" w:hAnsi="GHEA Grapalat" w:cs="Sylfaen"/>
                <w:lang w:val="hy-AM"/>
              </w:rPr>
              <w:softHyphen/>
              <w:t>թյան</w:t>
            </w:r>
            <w:r w:rsidRPr="00B243BF">
              <w:rPr>
                <w:rFonts w:ascii="GHEA Grapalat" w:hAnsi="GHEA Grapalat"/>
                <w:lang w:val="hy-AM"/>
              </w:rPr>
              <w:t xml:space="preserve"> </w:t>
            </w:r>
            <w:r w:rsidRPr="00B243BF">
              <w:rPr>
                <w:rFonts w:ascii="GHEA Grapalat" w:hAnsi="GHEA Grapalat" w:cs="Sylfaen"/>
                <w:lang w:val="hy-AM"/>
              </w:rPr>
              <w:t>միջո</w:t>
            </w:r>
            <w:r w:rsidRPr="00B243BF">
              <w:rPr>
                <w:rFonts w:ascii="GHEA Grapalat" w:hAnsi="GHEA Grapalat" w:cs="Sylfaen"/>
                <w:lang w:val="hy-AM"/>
              </w:rPr>
              <w:softHyphen/>
              <w:t>ցների</w:t>
            </w:r>
            <w:r w:rsidRPr="00B243BF">
              <w:rPr>
                <w:rFonts w:ascii="GHEA Grapalat" w:hAnsi="GHEA Grapalat"/>
                <w:lang w:val="hy-AM"/>
              </w:rPr>
              <w:t xml:space="preserve"> </w:t>
            </w:r>
            <w:r w:rsidRPr="00B243BF">
              <w:rPr>
                <w:rFonts w:ascii="GHEA Grapalat" w:hAnsi="GHEA Grapalat" w:cs="Sylfaen"/>
                <w:lang w:val="hy-AM"/>
              </w:rPr>
              <w:t>անհա</w:t>
            </w:r>
            <w:r w:rsidRPr="00B243BF">
              <w:rPr>
                <w:rFonts w:ascii="GHEA Grapalat" w:hAnsi="GHEA Grapalat" w:cs="Sylfaen"/>
                <w:lang w:val="hy-AM"/>
              </w:rPr>
              <w:softHyphen/>
              <w:t>տույց</w:t>
            </w:r>
            <w:r w:rsidRPr="00B243BF">
              <w:rPr>
                <w:rFonts w:ascii="GHEA Grapalat" w:hAnsi="GHEA Grapalat"/>
                <w:lang w:val="hy-AM"/>
              </w:rPr>
              <w:t xml:space="preserve"> </w:t>
            </w:r>
            <w:r w:rsidRPr="00B243BF">
              <w:rPr>
                <w:rFonts w:ascii="GHEA Grapalat" w:hAnsi="GHEA Grapalat" w:cs="Sylfaen"/>
                <w:lang w:val="hy-AM"/>
              </w:rPr>
              <w:t>բաշխում</w:t>
            </w:r>
            <w:r w:rsidRPr="00B243BF">
              <w:rPr>
                <w:rFonts w:ascii="GHEA Grapalat" w:hAnsi="GHEA Grapalat"/>
                <w:lang w:val="hy-AM"/>
              </w:rPr>
              <w:t xml:space="preserve"> </w:t>
            </w:r>
            <w:r w:rsidRPr="00B243BF">
              <w:rPr>
                <w:rFonts w:ascii="GHEA Grapalat" w:hAnsi="GHEA Grapalat" w:cs="Sylfaen"/>
                <w:lang w:val="hy-AM"/>
              </w:rPr>
              <w:t>վնա</w:t>
            </w:r>
            <w:r w:rsidRPr="00B243BF">
              <w:rPr>
                <w:rFonts w:ascii="GHEA Grapalat" w:hAnsi="GHEA Grapalat" w:cs="Sylfaen"/>
                <w:lang w:val="hy-AM"/>
              </w:rPr>
              <w:softHyphen/>
              <w:t>սա</w:t>
            </w:r>
            <w:r w:rsidRPr="00B243BF">
              <w:rPr>
                <w:rFonts w:ascii="GHEA Grapalat" w:hAnsi="GHEA Grapalat" w:cs="Sylfaen"/>
                <w:lang w:val="hy-AM"/>
              </w:rPr>
              <w:softHyphen/>
              <w:t>տու</w:t>
            </w:r>
            <w:r w:rsidRPr="00B243BF">
              <w:rPr>
                <w:rFonts w:ascii="GHEA Grapalat" w:hAnsi="GHEA Grapalat" w:cs="Sylfaen"/>
                <w:lang w:val="hy-AM"/>
              </w:rPr>
              <w:softHyphen/>
              <w:t>յով</w:t>
            </w:r>
            <w:r w:rsidRPr="00B243BF">
              <w:rPr>
                <w:rFonts w:ascii="GHEA Grapalat" w:hAnsi="GHEA Grapalat"/>
                <w:lang w:val="hy-AM"/>
              </w:rPr>
              <w:t xml:space="preserve"> </w:t>
            </w:r>
            <w:r w:rsidRPr="00B243BF">
              <w:rPr>
                <w:rFonts w:ascii="GHEA Grapalat" w:hAnsi="GHEA Grapalat" w:cs="Sylfaen"/>
                <w:lang w:val="hy-AM"/>
              </w:rPr>
              <w:t>առավել</w:t>
            </w:r>
            <w:r w:rsidRPr="00B243BF">
              <w:rPr>
                <w:rFonts w:ascii="GHEA Grapalat" w:hAnsi="GHEA Grapalat"/>
                <w:lang w:val="hy-AM"/>
              </w:rPr>
              <w:t xml:space="preserve"> </w:t>
            </w:r>
            <w:r w:rsidRPr="00B243BF">
              <w:rPr>
                <w:rFonts w:ascii="GHEA Grapalat" w:hAnsi="GHEA Grapalat" w:cs="Sylfaen"/>
                <w:lang w:val="hy-AM"/>
              </w:rPr>
              <w:t>վա</w:t>
            </w:r>
            <w:r w:rsidRPr="00B243BF">
              <w:rPr>
                <w:rFonts w:ascii="GHEA Grapalat" w:hAnsi="GHEA Grapalat" w:cs="Sylfaen"/>
                <w:lang w:val="hy-AM"/>
              </w:rPr>
              <w:softHyphen/>
              <w:t>րակված</w:t>
            </w:r>
            <w:r w:rsidRPr="00B243BF">
              <w:rPr>
                <w:rFonts w:ascii="GHEA Grapalat" w:hAnsi="GHEA Grapalat"/>
                <w:lang w:val="hy-AM"/>
              </w:rPr>
              <w:t xml:space="preserve"> </w:t>
            </w:r>
            <w:r w:rsidRPr="00B243BF">
              <w:rPr>
                <w:rFonts w:ascii="GHEA Grapalat" w:hAnsi="GHEA Grapalat" w:cs="Sylfaen"/>
                <w:lang w:val="hy-AM"/>
              </w:rPr>
              <w:t>համայնք</w:t>
            </w:r>
            <w:r w:rsidRPr="00B243BF">
              <w:rPr>
                <w:rFonts w:ascii="GHEA Grapalat" w:hAnsi="GHEA Grapalat" w:cs="Sylfaen"/>
                <w:lang w:val="hy-AM"/>
              </w:rPr>
              <w:softHyphen/>
              <w:t>նե</w:t>
            </w:r>
            <w:r w:rsidRPr="00B243BF">
              <w:rPr>
                <w:rFonts w:ascii="GHEA Grapalat" w:hAnsi="GHEA Grapalat" w:cs="Sylfaen"/>
                <w:lang w:val="hy-AM"/>
              </w:rPr>
              <w:softHyphen/>
              <w:t>րին։</w:t>
            </w:r>
          </w:p>
        </w:tc>
        <w:tc>
          <w:tcPr>
            <w:tcW w:w="2268" w:type="dxa"/>
          </w:tcPr>
          <w:p w:rsidR="001314DB" w:rsidRPr="00B243BF" w:rsidRDefault="001314DB" w:rsidP="002F07A9">
            <w:pPr>
              <w:pStyle w:val="norm"/>
              <w:tabs>
                <w:tab w:val="left" w:pos="330"/>
              </w:tabs>
              <w:spacing w:line="240" w:lineRule="auto"/>
              <w:ind w:left="-18" w:firstLine="0"/>
              <w:rPr>
                <w:rFonts w:ascii="GHEA Grapalat" w:hAnsi="GHEA Grapalat"/>
                <w:szCs w:val="22"/>
                <w:lang w:val="hy-AM"/>
              </w:rPr>
            </w:pPr>
            <w:r w:rsidRPr="00B243BF">
              <w:rPr>
                <w:rFonts w:ascii="GHEA Grapalat" w:hAnsi="GHEA Grapalat" w:cs="Sylfaen"/>
                <w:szCs w:val="22"/>
                <w:lang w:val="hy-AM"/>
              </w:rPr>
              <w:lastRenderedPageBreak/>
              <w:t>Վնասակար</w:t>
            </w:r>
            <w:r w:rsidRPr="00B243BF">
              <w:rPr>
                <w:rFonts w:ascii="GHEA Grapalat" w:hAnsi="GHEA Grapalat"/>
                <w:szCs w:val="22"/>
                <w:lang w:val="hy-AM"/>
              </w:rPr>
              <w:t xml:space="preserve"> </w:t>
            </w:r>
            <w:r w:rsidRPr="00B243BF">
              <w:rPr>
                <w:rFonts w:ascii="GHEA Grapalat" w:hAnsi="GHEA Grapalat" w:cs="Sylfaen"/>
                <w:szCs w:val="22"/>
                <w:lang w:val="hy-AM"/>
              </w:rPr>
              <w:t>օր</w:t>
            </w:r>
            <w:r w:rsidRPr="00B243BF">
              <w:rPr>
                <w:rFonts w:ascii="GHEA Grapalat" w:hAnsi="GHEA Grapalat" w:cs="Arial Armenian"/>
                <w:szCs w:val="22"/>
                <w:lang w:val="hy-AM"/>
              </w:rPr>
              <w:t>գ</w:t>
            </w:r>
            <w:r w:rsidRPr="00B243BF">
              <w:rPr>
                <w:rFonts w:ascii="GHEA Grapalat" w:hAnsi="GHEA Grapalat" w:cs="Sylfaen"/>
                <w:szCs w:val="22"/>
                <w:lang w:val="hy-AM"/>
              </w:rPr>
              <w:t>ա</w:t>
            </w:r>
            <w:r w:rsidRPr="00B243BF">
              <w:rPr>
                <w:rFonts w:ascii="GHEA Grapalat" w:hAnsi="GHEA Grapalat" w:cs="Sylfaen"/>
                <w:szCs w:val="22"/>
                <w:lang w:val="hy-AM"/>
              </w:rPr>
              <w:softHyphen/>
              <w:t>նիզմների</w:t>
            </w:r>
            <w:r w:rsidRPr="00B243BF">
              <w:rPr>
                <w:rFonts w:ascii="GHEA Grapalat" w:hAnsi="GHEA Grapalat"/>
                <w:szCs w:val="22"/>
                <w:lang w:val="hy-AM"/>
              </w:rPr>
              <w:t xml:space="preserve"> </w:t>
            </w:r>
            <w:r w:rsidRPr="00B243BF">
              <w:rPr>
                <w:rFonts w:ascii="GHEA Grapalat" w:hAnsi="GHEA Grapalat" w:cs="Arial Armenian"/>
                <w:szCs w:val="22"/>
                <w:lang w:val="hy-AM"/>
              </w:rPr>
              <w:t>գ</w:t>
            </w:r>
            <w:r w:rsidRPr="00B243BF">
              <w:rPr>
                <w:rFonts w:ascii="GHEA Grapalat" w:hAnsi="GHEA Grapalat" w:cs="Sylfaen"/>
                <w:szCs w:val="22"/>
                <w:lang w:val="hy-AM"/>
              </w:rPr>
              <w:t>ործու</w:t>
            </w:r>
            <w:r w:rsidRPr="00B243BF">
              <w:rPr>
                <w:rFonts w:ascii="GHEA Grapalat" w:hAnsi="GHEA Grapalat" w:cs="Sylfaen"/>
                <w:szCs w:val="22"/>
                <w:lang w:val="hy-AM"/>
              </w:rPr>
              <w:softHyphen/>
            </w:r>
            <w:r w:rsidRPr="00B243BF">
              <w:rPr>
                <w:rFonts w:ascii="GHEA Grapalat" w:hAnsi="GHEA Grapalat" w:cs="Sylfaen"/>
                <w:szCs w:val="22"/>
                <w:lang w:val="hy-AM"/>
              </w:rPr>
              <w:lastRenderedPageBreak/>
              <w:t>նեության կանխում</w:t>
            </w:r>
            <w:r w:rsidRPr="00B243BF">
              <w:rPr>
                <w:rFonts w:ascii="GHEA Grapalat" w:hAnsi="GHEA Grapalat"/>
                <w:szCs w:val="22"/>
                <w:lang w:val="hy-AM"/>
              </w:rPr>
              <w:t xml:space="preserve"> </w:t>
            </w:r>
            <w:r w:rsidRPr="00B243BF">
              <w:rPr>
                <w:rFonts w:ascii="GHEA Grapalat" w:hAnsi="GHEA Grapalat" w:cs="Sylfaen"/>
                <w:szCs w:val="22"/>
                <w:lang w:val="hy-AM"/>
              </w:rPr>
              <w:t>և</w:t>
            </w:r>
            <w:r w:rsidRPr="00B243BF">
              <w:rPr>
                <w:rFonts w:ascii="GHEA Grapalat" w:hAnsi="GHEA Grapalat"/>
                <w:szCs w:val="22"/>
                <w:lang w:val="hy-AM"/>
              </w:rPr>
              <w:t xml:space="preserve"> </w:t>
            </w:r>
            <w:r w:rsidRPr="00B243BF">
              <w:rPr>
                <w:rFonts w:ascii="GHEA Grapalat" w:hAnsi="GHEA Grapalat" w:cs="Sylfaen"/>
                <w:szCs w:val="22"/>
                <w:lang w:val="hy-AM"/>
              </w:rPr>
              <w:t>դրանց</w:t>
            </w:r>
            <w:r w:rsidRPr="00B243BF">
              <w:rPr>
                <w:rFonts w:ascii="GHEA Grapalat" w:hAnsi="GHEA Grapalat"/>
                <w:szCs w:val="22"/>
                <w:lang w:val="hy-AM"/>
              </w:rPr>
              <w:t xml:space="preserve"> </w:t>
            </w:r>
            <w:r w:rsidRPr="00B243BF">
              <w:rPr>
                <w:rFonts w:ascii="GHEA Grapalat" w:hAnsi="GHEA Grapalat" w:cs="Sylfaen"/>
                <w:szCs w:val="22"/>
                <w:lang w:val="hy-AM"/>
              </w:rPr>
              <w:t>տարած</w:t>
            </w:r>
            <w:r w:rsidRPr="00B243BF">
              <w:rPr>
                <w:rFonts w:ascii="GHEA Grapalat" w:hAnsi="GHEA Grapalat" w:cs="Sylfaen"/>
                <w:szCs w:val="22"/>
                <w:lang w:val="hy-AM"/>
              </w:rPr>
              <w:softHyphen/>
              <w:t>ման</w:t>
            </w:r>
            <w:r w:rsidRPr="00B243BF">
              <w:rPr>
                <w:rFonts w:ascii="GHEA Grapalat" w:hAnsi="GHEA Grapalat"/>
                <w:szCs w:val="22"/>
                <w:lang w:val="hy-AM"/>
              </w:rPr>
              <w:t xml:space="preserve"> </w:t>
            </w:r>
            <w:r w:rsidRPr="00B243BF">
              <w:rPr>
                <w:rFonts w:ascii="GHEA Grapalat" w:hAnsi="GHEA Grapalat" w:cs="Sylfaen"/>
                <w:szCs w:val="22"/>
                <w:lang w:val="hy-AM"/>
              </w:rPr>
              <w:t>արեալը նվազա</w:t>
            </w:r>
            <w:r w:rsidRPr="00B243BF">
              <w:rPr>
                <w:rFonts w:ascii="GHEA Grapalat" w:hAnsi="GHEA Grapalat" w:cs="Sylfaen"/>
                <w:szCs w:val="22"/>
                <w:lang w:val="hy-AM"/>
              </w:rPr>
              <w:softHyphen/>
              <w:t>գույնի հասցնում</w:t>
            </w:r>
            <w:r w:rsidRPr="00B243BF">
              <w:rPr>
                <w:rFonts w:ascii="GHEA Grapalat" w:hAnsi="GHEA Grapalat"/>
                <w:szCs w:val="22"/>
                <w:lang w:val="hy-AM"/>
              </w:rPr>
              <w:t xml:space="preserve">,  </w:t>
            </w:r>
            <w:r w:rsidRPr="00B243BF">
              <w:rPr>
                <w:rFonts w:ascii="GHEA Grapalat" w:hAnsi="GHEA Grapalat" w:cs="Arial Armenian"/>
                <w:szCs w:val="22"/>
                <w:lang w:val="hy-AM"/>
              </w:rPr>
              <w:t>գ</w:t>
            </w:r>
            <w:r w:rsidRPr="00B243BF">
              <w:rPr>
                <w:rFonts w:ascii="GHEA Grapalat" w:hAnsi="GHEA Grapalat" w:cs="Sylfaen"/>
                <w:szCs w:val="22"/>
                <w:lang w:val="hy-AM"/>
              </w:rPr>
              <w:t>յուղա</w:t>
            </w:r>
            <w:r w:rsidRPr="00B243BF">
              <w:rPr>
                <w:rFonts w:ascii="GHEA Grapalat" w:hAnsi="GHEA Grapalat" w:cs="Sylfaen"/>
                <w:szCs w:val="22"/>
                <w:lang w:val="hy-AM"/>
              </w:rPr>
              <w:softHyphen/>
              <w:t>տն</w:t>
            </w:r>
            <w:r w:rsidRPr="00B243BF">
              <w:rPr>
                <w:rFonts w:ascii="GHEA Grapalat" w:hAnsi="GHEA Grapalat" w:cs="Sylfaen"/>
                <w:szCs w:val="22"/>
                <w:lang w:val="hy-AM"/>
              </w:rPr>
              <w:softHyphen/>
              <w:t>տեսական</w:t>
            </w:r>
            <w:r w:rsidRPr="00B243BF">
              <w:rPr>
                <w:rFonts w:ascii="GHEA Grapalat" w:hAnsi="GHEA Grapalat"/>
                <w:szCs w:val="22"/>
                <w:lang w:val="hy-AM"/>
              </w:rPr>
              <w:t xml:space="preserve"> </w:t>
            </w:r>
            <w:r w:rsidRPr="00B243BF">
              <w:rPr>
                <w:rFonts w:ascii="GHEA Grapalat" w:hAnsi="GHEA Grapalat" w:cs="Sylfaen"/>
                <w:szCs w:val="22"/>
                <w:lang w:val="hy-AM"/>
              </w:rPr>
              <w:t>նշանա</w:t>
            </w:r>
            <w:r w:rsidRPr="00B243BF">
              <w:rPr>
                <w:rFonts w:ascii="GHEA Grapalat" w:hAnsi="GHEA Grapalat" w:cs="Sylfaen"/>
                <w:szCs w:val="22"/>
                <w:lang w:val="hy-AM"/>
              </w:rPr>
              <w:softHyphen/>
              <w:t>կության</w:t>
            </w:r>
            <w:r w:rsidRPr="00B243BF">
              <w:rPr>
                <w:rFonts w:ascii="GHEA Grapalat" w:hAnsi="GHEA Grapalat"/>
                <w:szCs w:val="22"/>
                <w:lang w:val="hy-AM"/>
              </w:rPr>
              <w:t xml:space="preserve"> </w:t>
            </w:r>
            <w:r w:rsidRPr="00B243BF">
              <w:rPr>
                <w:rFonts w:ascii="GHEA Grapalat" w:hAnsi="GHEA Grapalat" w:cs="Sylfaen"/>
                <w:szCs w:val="22"/>
                <w:lang w:val="hy-AM"/>
              </w:rPr>
              <w:t>հողատես</w:t>
            </w:r>
            <w:r w:rsidRPr="00B243BF">
              <w:rPr>
                <w:rFonts w:ascii="GHEA Grapalat" w:hAnsi="GHEA Grapalat" w:cs="Sylfaen"/>
                <w:szCs w:val="22"/>
                <w:lang w:val="hy-AM"/>
              </w:rPr>
              <w:softHyphen/>
              <w:t>քերի</w:t>
            </w:r>
            <w:r w:rsidRPr="00B243BF">
              <w:rPr>
                <w:rFonts w:ascii="GHEA Grapalat" w:hAnsi="GHEA Grapalat"/>
                <w:szCs w:val="22"/>
                <w:lang w:val="hy-AM"/>
              </w:rPr>
              <w:t xml:space="preserve"> </w:t>
            </w:r>
            <w:r w:rsidRPr="00B243BF">
              <w:rPr>
                <w:rFonts w:ascii="GHEA Grapalat" w:hAnsi="GHEA Grapalat" w:cs="Sylfaen"/>
                <w:szCs w:val="22"/>
                <w:lang w:val="hy-AM"/>
              </w:rPr>
              <w:t>բու</w:t>
            </w:r>
            <w:r w:rsidRPr="00B243BF">
              <w:rPr>
                <w:rFonts w:ascii="GHEA Grapalat" w:hAnsi="GHEA Grapalat" w:cs="Sylfaen"/>
                <w:szCs w:val="22"/>
                <w:lang w:val="hy-AM"/>
              </w:rPr>
              <w:softHyphen/>
              <w:t>սա</w:t>
            </w:r>
            <w:r w:rsidRPr="00B243BF">
              <w:rPr>
                <w:rFonts w:ascii="GHEA Grapalat" w:hAnsi="GHEA Grapalat" w:cs="Sylfaen"/>
                <w:szCs w:val="22"/>
                <w:lang w:val="hy-AM"/>
              </w:rPr>
              <w:softHyphen/>
              <w:t>սանի</w:t>
            </w:r>
            <w:r w:rsidRPr="00B243BF">
              <w:rPr>
                <w:rFonts w:ascii="GHEA Grapalat" w:hAnsi="GHEA Grapalat" w:cs="Sylfaen"/>
                <w:szCs w:val="22"/>
                <w:lang w:val="hy-AM"/>
              </w:rPr>
              <w:softHyphen/>
              <w:t>տա</w:t>
            </w:r>
            <w:r w:rsidRPr="00B243BF">
              <w:rPr>
                <w:rFonts w:ascii="GHEA Grapalat" w:hAnsi="GHEA Grapalat" w:cs="Sylfaen"/>
                <w:szCs w:val="22"/>
                <w:lang w:val="hy-AM"/>
              </w:rPr>
              <w:softHyphen/>
              <w:t>րական</w:t>
            </w:r>
            <w:r w:rsidRPr="00B243BF">
              <w:rPr>
                <w:rFonts w:ascii="GHEA Grapalat" w:hAnsi="GHEA Grapalat"/>
                <w:szCs w:val="22"/>
                <w:lang w:val="hy-AM"/>
              </w:rPr>
              <w:t xml:space="preserve"> </w:t>
            </w:r>
            <w:r w:rsidRPr="00B243BF">
              <w:rPr>
                <w:rFonts w:ascii="GHEA Grapalat" w:hAnsi="GHEA Grapalat" w:cs="Sylfaen"/>
                <w:szCs w:val="22"/>
                <w:lang w:val="hy-AM"/>
              </w:rPr>
              <w:t>վիճակի բարե</w:t>
            </w:r>
            <w:r w:rsidRPr="00B243BF">
              <w:rPr>
                <w:rFonts w:ascii="GHEA Grapalat" w:hAnsi="GHEA Grapalat" w:cs="Sylfaen"/>
                <w:szCs w:val="22"/>
                <w:lang w:val="hy-AM"/>
              </w:rPr>
              <w:softHyphen/>
              <w:t>լավում: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 xml:space="preserve">թյան </w:t>
            </w:r>
            <w:r w:rsidRPr="00B243BF">
              <w:rPr>
                <w:rFonts w:ascii="GHEA Grapalat" w:hAnsi="GHEA Grapalat"/>
                <w:lang w:val="hy-AM"/>
              </w:rPr>
              <w:lastRenderedPageBreak/>
              <w:t>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ind w:hanging="18"/>
              <w:jc w:val="center"/>
              <w:rPr>
                <w:rFonts w:ascii="GHEA Grapalat" w:hAnsi="GHEA Grapalat"/>
                <w:lang w:val="hy-AM"/>
              </w:rPr>
            </w:pPr>
            <w:r w:rsidRPr="00B243BF">
              <w:rPr>
                <w:rFonts w:ascii="GHEA Grapalat" w:hAnsi="GHEA Grapalat"/>
                <w:lang w:val="hy-AM"/>
              </w:rPr>
              <w:t xml:space="preserve">դեկտեմբերի </w:t>
            </w:r>
          </w:p>
          <w:p w:rsidR="001314DB" w:rsidRPr="00B243BF" w:rsidRDefault="001314DB" w:rsidP="002F07A9">
            <w:pPr>
              <w:ind w:hanging="18"/>
              <w:jc w:val="center"/>
              <w:rPr>
                <w:rFonts w:ascii="GHEA Grapalat" w:hAnsi="GHEA Grapalat"/>
                <w:lang w:val="hy-AM"/>
              </w:rPr>
            </w:pPr>
            <w:r w:rsidRPr="00B243BF">
              <w:rPr>
                <w:rFonts w:ascii="GHEA Grapalat" w:hAnsi="GHEA Grapalat"/>
                <w:lang w:val="hy-AM"/>
              </w:rPr>
              <w:lastRenderedPageBreak/>
              <w:t>3-րդ տասնօրյակ</w:t>
            </w:r>
          </w:p>
          <w:p w:rsidR="001314DB" w:rsidRPr="00B243BF" w:rsidRDefault="001314DB" w:rsidP="002F07A9">
            <w:pPr>
              <w:ind w:hanging="18"/>
              <w:jc w:val="center"/>
              <w:rPr>
                <w:rFonts w:ascii="GHEA Grapalat" w:hAnsi="GHEA Grapalat"/>
                <w:lang w:val="hy-AM"/>
              </w:rPr>
            </w:pPr>
          </w:p>
          <w:p w:rsidR="001314DB" w:rsidRPr="00B243BF" w:rsidRDefault="001314DB" w:rsidP="002F07A9">
            <w:pPr>
              <w:ind w:left="-18" w:hanging="90"/>
              <w:jc w:val="center"/>
              <w:rPr>
                <w:rFonts w:ascii="GHEA Grapalat" w:hAnsi="GHEA Grapalat"/>
                <w:lang w:val="hy-AM"/>
              </w:rPr>
            </w:pPr>
          </w:p>
          <w:p w:rsidR="001314DB" w:rsidRPr="00B243BF" w:rsidRDefault="001314DB" w:rsidP="002F07A9">
            <w:pPr>
              <w:ind w:left="-18" w:hanging="90"/>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ind w:left="-18" w:hanging="90"/>
              <w:jc w:val="center"/>
              <w:rPr>
                <w:rFonts w:ascii="GHEA Grapalat" w:hAnsi="GHEA Grapalat"/>
                <w:lang w:val="hy-AM"/>
              </w:rPr>
            </w:pPr>
          </w:p>
          <w:p w:rsidR="001314DB" w:rsidRPr="00B243BF" w:rsidRDefault="001314DB" w:rsidP="002F07A9">
            <w:pPr>
              <w:ind w:left="-18" w:hanging="90"/>
              <w:jc w:val="center"/>
              <w:rPr>
                <w:rFonts w:ascii="GHEA Grapalat" w:hAnsi="GHEA Grapalat"/>
                <w:lang w:val="hy-AM"/>
              </w:rPr>
            </w:pPr>
          </w:p>
          <w:p w:rsidR="001314DB" w:rsidRPr="00B243BF" w:rsidRDefault="001314DB" w:rsidP="002F07A9">
            <w:pPr>
              <w:ind w:left="-18" w:hanging="90"/>
              <w:jc w:val="center"/>
              <w:rPr>
                <w:rFonts w:ascii="GHEA Grapalat" w:hAnsi="GHEA Grapalat"/>
                <w:lang w:val="hy-AM"/>
              </w:rPr>
            </w:pPr>
          </w:p>
          <w:p w:rsidR="001314DB" w:rsidRPr="00B243BF" w:rsidRDefault="001314DB" w:rsidP="002F07A9">
            <w:pPr>
              <w:ind w:left="-18" w:hanging="90"/>
              <w:jc w:val="center"/>
              <w:rPr>
                <w:rFonts w:ascii="GHEA Grapalat" w:hAnsi="GHEA Grapalat"/>
                <w:lang w:val="hy-AM"/>
              </w:rPr>
            </w:pPr>
          </w:p>
          <w:p w:rsidR="001314DB" w:rsidRPr="00B243BF" w:rsidRDefault="001314DB" w:rsidP="002F07A9">
            <w:pPr>
              <w:ind w:left="-18" w:hanging="90"/>
              <w:jc w:val="center"/>
              <w:rPr>
                <w:rFonts w:ascii="GHEA Grapalat" w:hAnsi="GHEA Grapalat"/>
                <w:lang w:val="hy-AM"/>
              </w:rPr>
            </w:pPr>
          </w:p>
          <w:p w:rsidR="001314DB" w:rsidRPr="00B243BF" w:rsidRDefault="001314DB" w:rsidP="002F07A9">
            <w:pPr>
              <w:ind w:left="-18" w:hanging="90"/>
              <w:jc w:val="center"/>
              <w:rPr>
                <w:rFonts w:ascii="GHEA Grapalat" w:hAnsi="GHEA Grapalat"/>
                <w:lang w:val="hy-AM"/>
              </w:rPr>
            </w:pPr>
          </w:p>
          <w:p w:rsidR="001314DB" w:rsidRPr="00B243BF" w:rsidRDefault="001314DB" w:rsidP="002F07A9">
            <w:pPr>
              <w:ind w:left="-18" w:hanging="90"/>
              <w:jc w:val="center"/>
              <w:rPr>
                <w:rFonts w:ascii="GHEA Grapalat" w:hAnsi="GHEA Grapalat"/>
                <w:lang w:val="hy-AM"/>
              </w:rPr>
            </w:pPr>
            <w:r w:rsidRPr="00B243BF">
              <w:rPr>
                <w:rFonts w:ascii="GHEA Grapalat" w:hAnsi="GHEA Grapalat"/>
                <w:lang w:val="hy-AM"/>
              </w:rPr>
              <w:t>2022թ.</w:t>
            </w:r>
          </w:p>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84747.5</w:t>
            </w:r>
          </w:p>
          <w:p w:rsidR="001314DB" w:rsidRPr="00B243BF" w:rsidRDefault="001314DB" w:rsidP="002F07A9">
            <w:pPr>
              <w:jc w:val="center"/>
              <w:rPr>
                <w:rFonts w:ascii="GHEA Grapalat" w:hAnsi="GHEA Grapalat"/>
                <w:lang w:val="hy-AM"/>
              </w:rPr>
            </w:pPr>
            <w:r w:rsidRPr="00B243BF">
              <w:rPr>
                <w:rFonts w:ascii="GHEA Grapalat" w:hAnsi="GHEA Grapalat"/>
                <w:lang w:val="hy-AM"/>
              </w:rPr>
              <w:t>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254242.5 հազ. դրամ, այդ թվում 2019թ.՝ 84747.5 հազ. դրամ </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342"/>
                <w:tab w:val="left" w:pos="612"/>
              </w:tabs>
              <w:spacing w:after="0" w:line="240" w:lineRule="auto"/>
              <w:ind w:left="0"/>
              <w:jc w:val="both"/>
              <w:rPr>
                <w:rFonts w:ascii="GHEA Mariam" w:hAnsi="GHEA Mariam"/>
                <w:sz w:val="20"/>
                <w:szCs w:val="20"/>
                <w:lang w:val="hy-AM" w:eastAsia="hy-AM"/>
              </w:rPr>
            </w:pPr>
          </w:p>
        </w:tc>
        <w:tc>
          <w:tcPr>
            <w:tcW w:w="2409" w:type="dxa"/>
          </w:tcPr>
          <w:p w:rsidR="001314DB" w:rsidRPr="00B243BF" w:rsidRDefault="001314DB" w:rsidP="001314DB">
            <w:pPr>
              <w:numPr>
                <w:ilvl w:val="0"/>
                <w:numId w:val="5"/>
              </w:numPr>
              <w:tabs>
                <w:tab w:val="left" w:pos="252"/>
              </w:tabs>
              <w:ind w:left="-18" w:firstLine="0"/>
              <w:jc w:val="both"/>
              <w:rPr>
                <w:rFonts w:ascii="GHEA Grapalat" w:hAnsi="GHEA Grapalat" w:cs="Arial"/>
                <w:lang w:val="hy-AM"/>
              </w:rPr>
            </w:pPr>
            <w:r w:rsidRPr="00B243BF">
              <w:rPr>
                <w:rFonts w:ascii="GHEA Grapalat" w:hAnsi="GHEA Grapalat"/>
                <w:lang w:val="hy-AM"/>
              </w:rPr>
              <w:t>Գյուղատն</w:t>
            </w:r>
            <w:r w:rsidRPr="00B243BF">
              <w:rPr>
                <w:rFonts w:ascii="GHEA Grapalat" w:hAnsi="GHEA Grapalat"/>
                <w:lang w:val="hy-AM"/>
              </w:rPr>
              <w:softHyphen/>
              <w:t>տե</w:t>
            </w:r>
            <w:r w:rsidRPr="00B243BF">
              <w:rPr>
                <w:rFonts w:ascii="GHEA Grapalat" w:hAnsi="GHEA Grapalat"/>
                <w:lang w:val="hy-AM"/>
              </w:rPr>
              <w:softHyphen/>
              <w:t>սու</w:t>
            </w:r>
            <w:r w:rsidRPr="00B243BF">
              <w:rPr>
                <w:rFonts w:ascii="GHEA Grapalat" w:hAnsi="GHEA Grapalat"/>
                <w:lang w:val="hy-AM"/>
              </w:rPr>
              <w:softHyphen/>
              <w:t>թյամբ զբաղվողնե</w:t>
            </w:r>
            <w:r w:rsidRPr="00B243BF">
              <w:rPr>
                <w:rFonts w:ascii="GHEA Grapalat" w:hAnsi="GHEA Grapalat"/>
                <w:lang w:val="hy-AM"/>
              </w:rPr>
              <w:softHyphen/>
              <w:t>րին ուղղակի աջակ</w:t>
            </w:r>
            <w:r w:rsidRPr="00B243BF">
              <w:rPr>
                <w:rFonts w:ascii="GHEA Grapalat" w:hAnsi="GHEA Grapalat"/>
                <w:lang w:val="hy-AM"/>
              </w:rPr>
              <w:softHyphen/>
              <w:t>ցու</w:t>
            </w:r>
            <w:r w:rsidRPr="00B243BF">
              <w:rPr>
                <w:rFonts w:ascii="GHEA Grapalat" w:hAnsi="GHEA Grapalat"/>
                <w:lang w:val="hy-AM"/>
              </w:rPr>
              <w:softHyphen/>
              <w:t>թյան ծրագրի իրա</w:t>
            </w:r>
            <w:r w:rsidRPr="00B243BF">
              <w:rPr>
                <w:rFonts w:ascii="GHEA Grapalat" w:hAnsi="GHEA Grapalat"/>
                <w:lang w:val="hy-AM"/>
              </w:rPr>
              <w:softHyphen/>
              <w:t>կա</w:t>
            </w:r>
            <w:r w:rsidRPr="00B243BF">
              <w:rPr>
                <w:rFonts w:ascii="GHEA Grapalat" w:hAnsi="GHEA Grapalat"/>
                <w:lang w:val="hy-AM"/>
              </w:rPr>
              <w:softHyphen/>
            </w:r>
            <w:r w:rsidRPr="00B243BF">
              <w:rPr>
                <w:rFonts w:ascii="GHEA Grapalat" w:hAnsi="GHEA Grapalat"/>
                <w:lang w:val="hy-AM"/>
              </w:rPr>
              <w:softHyphen/>
              <w:t>նա</w:t>
            </w:r>
            <w:r w:rsidRPr="00B243BF">
              <w:rPr>
                <w:rFonts w:ascii="GHEA Grapalat" w:hAnsi="GHEA Grapalat"/>
                <w:lang w:val="hy-AM"/>
              </w:rPr>
              <w:softHyphen/>
              <w:t>ցում՝</w:t>
            </w:r>
          </w:p>
          <w:p w:rsidR="001314DB" w:rsidRPr="00B243BF" w:rsidRDefault="001314DB" w:rsidP="001314DB">
            <w:pPr>
              <w:numPr>
                <w:ilvl w:val="0"/>
                <w:numId w:val="53"/>
              </w:numPr>
              <w:tabs>
                <w:tab w:val="left" w:pos="252"/>
              </w:tabs>
              <w:ind w:left="0" w:hanging="18"/>
              <w:jc w:val="both"/>
              <w:rPr>
                <w:rFonts w:ascii="GHEA Grapalat" w:hAnsi="GHEA Grapalat" w:cs="Arial"/>
                <w:lang w:val="hy-AM"/>
              </w:rPr>
            </w:pPr>
            <w:r w:rsidRPr="00B243BF">
              <w:rPr>
                <w:rFonts w:ascii="GHEA Grapalat" w:hAnsi="GHEA Grapalat" w:cs="Arial"/>
                <w:lang w:val="hy-AM"/>
              </w:rPr>
              <w:t>ծրագրի նախագծի մշակում,</w:t>
            </w:r>
          </w:p>
          <w:p w:rsidR="001314DB" w:rsidRPr="00B243BF" w:rsidRDefault="001314DB" w:rsidP="001314DB">
            <w:pPr>
              <w:numPr>
                <w:ilvl w:val="0"/>
                <w:numId w:val="53"/>
              </w:numPr>
              <w:tabs>
                <w:tab w:val="left" w:pos="252"/>
              </w:tabs>
              <w:ind w:left="0" w:hanging="18"/>
              <w:jc w:val="both"/>
              <w:rPr>
                <w:rFonts w:ascii="GHEA Grapalat" w:hAnsi="GHEA Grapalat" w:cs="Arial"/>
                <w:lang w:val="hy-AM"/>
              </w:rPr>
            </w:pPr>
            <w:r w:rsidRPr="00B243BF">
              <w:rPr>
                <w:rFonts w:ascii="GHEA Grapalat" w:hAnsi="GHEA Grapalat" w:cs="Arial"/>
                <w:lang w:val="hy-AM"/>
              </w:rPr>
              <w:t>կառավարության կողմից համապա</w:t>
            </w:r>
            <w:r w:rsidRPr="00B243BF">
              <w:rPr>
                <w:rFonts w:ascii="GHEA Grapalat" w:hAnsi="GHEA Grapalat" w:cs="Arial"/>
                <w:lang w:val="hy-AM"/>
              </w:rPr>
              <w:softHyphen/>
              <w:t>տաս</w:t>
            </w:r>
            <w:r w:rsidRPr="00B243BF">
              <w:rPr>
                <w:rFonts w:ascii="GHEA Grapalat" w:hAnsi="GHEA Grapalat" w:cs="Arial"/>
                <w:lang w:val="hy-AM"/>
              </w:rPr>
              <w:softHyphen/>
              <w:t>խան որոշման ընդու</w:t>
            </w:r>
            <w:r w:rsidRPr="00B243BF">
              <w:rPr>
                <w:rFonts w:ascii="GHEA Grapalat" w:hAnsi="GHEA Grapalat" w:cs="Arial"/>
                <w:lang w:val="hy-AM"/>
              </w:rPr>
              <w:softHyphen/>
              <w:t>նում,</w:t>
            </w:r>
          </w:p>
          <w:p w:rsidR="001314DB" w:rsidRPr="00B243BF" w:rsidRDefault="001314DB" w:rsidP="001314DB">
            <w:pPr>
              <w:numPr>
                <w:ilvl w:val="0"/>
                <w:numId w:val="53"/>
              </w:numPr>
              <w:tabs>
                <w:tab w:val="left" w:pos="252"/>
              </w:tabs>
              <w:ind w:left="-18" w:firstLine="0"/>
              <w:jc w:val="both"/>
              <w:rPr>
                <w:rFonts w:ascii="GHEA Grapalat" w:hAnsi="GHEA Grapalat" w:cs="Arial"/>
                <w:lang w:val="hy-AM"/>
              </w:rPr>
            </w:pPr>
            <w:r w:rsidRPr="00B243BF">
              <w:rPr>
                <w:rFonts w:ascii="GHEA Grapalat" w:hAnsi="GHEA Grapalat" w:cs="Arial"/>
                <w:lang w:val="hy-AM"/>
              </w:rPr>
              <w:t>հողօգտագործող</w:t>
            </w:r>
            <w:r w:rsidRPr="00B243BF">
              <w:rPr>
                <w:rFonts w:ascii="GHEA Grapalat" w:hAnsi="GHEA Grapalat" w:cs="Arial"/>
                <w:lang w:val="hy-AM"/>
              </w:rPr>
              <w:softHyphen/>
              <w:t>նե</w:t>
            </w:r>
            <w:r w:rsidRPr="00B243BF">
              <w:rPr>
                <w:rFonts w:ascii="GHEA Grapalat" w:hAnsi="GHEA Grapalat" w:cs="Arial"/>
                <w:lang w:val="hy-AM"/>
              </w:rPr>
              <w:softHyphen/>
              <w:t>րին վարի, նախա</w:t>
            </w:r>
            <w:r w:rsidRPr="00B243BF">
              <w:rPr>
                <w:rFonts w:ascii="GHEA Grapalat" w:hAnsi="GHEA Grapalat" w:cs="Arial"/>
                <w:lang w:val="hy-AM"/>
              </w:rPr>
              <w:softHyphen/>
              <w:t>ցան</w:t>
            </w:r>
            <w:r w:rsidRPr="00B243BF">
              <w:rPr>
                <w:rFonts w:ascii="GHEA Grapalat" w:hAnsi="GHEA Grapalat" w:cs="Arial"/>
                <w:lang w:val="hy-AM"/>
              </w:rPr>
              <w:softHyphen/>
              <w:t>քային աշխա</w:t>
            </w:r>
            <w:r w:rsidRPr="00B243BF">
              <w:rPr>
                <w:rFonts w:ascii="GHEA Grapalat" w:hAnsi="GHEA Grapalat" w:cs="Arial"/>
                <w:lang w:val="hy-AM"/>
              </w:rPr>
              <w:softHyphen/>
              <w:t>տանքների համար 1 հա-ի հաշվով 60 հազ. դրամ աջակ</w:t>
            </w:r>
            <w:r w:rsidRPr="00B243BF">
              <w:rPr>
                <w:rFonts w:ascii="GHEA Grapalat" w:hAnsi="GHEA Grapalat" w:cs="Arial"/>
                <w:lang w:val="hy-AM"/>
              </w:rPr>
              <w:softHyphen/>
              <w:t>ցության տրամադ</w:t>
            </w:r>
            <w:r w:rsidRPr="00B243BF">
              <w:rPr>
                <w:rFonts w:ascii="GHEA Grapalat" w:hAnsi="GHEA Grapalat" w:cs="Arial"/>
                <w:lang w:val="hy-AM"/>
              </w:rPr>
              <w:softHyphen/>
              <w:t>րում:</w:t>
            </w:r>
          </w:p>
        </w:tc>
        <w:tc>
          <w:tcPr>
            <w:tcW w:w="2268" w:type="dxa"/>
          </w:tcPr>
          <w:p w:rsidR="001314DB" w:rsidRPr="00B243BF" w:rsidRDefault="001314DB" w:rsidP="002F07A9">
            <w:pPr>
              <w:pStyle w:val="norm"/>
              <w:tabs>
                <w:tab w:val="left" w:pos="330"/>
              </w:tabs>
              <w:spacing w:line="240" w:lineRule="auto"/>
              <w:ind w:left="-18" w:firstLine="0"/>
              <w:rPr>
                <w:rFonts w:ascii="GHEA Grapalat" w:hAnsi="GHEA Grapalat" w:cs="Sylfaen"/>
                <w:szCs w:val="22"/>
                <w:lang w:val="hy-AM"/>
              </w:rPr>
            </w:pPr>
            <w:r w:rsidRPr="00B243BF">
              <w:rPr>
                <w:rFonts w:ascii="GHEA Grapalat" w:hAnsi="GHEA Grapalat"/>
                <w:lang w:val="hy-AM"/>
              </w:rPr>
              <w:t>Հանրապետությու</w:t>
            </w:r>
            <w:r w:rsidRPr="00B243BF">
              <w:rPr>
                <w:rFonts w:ascii="GHEA Grapalat" w:hAnsi="GHEA Grapalat"/>
                <w:lang w:val="hy-AM"/>
              </w:rPr>
              <w:softHyphen/>
              <w:t>նում հողերի նպա</w:t>
            </w:r>
            <w:r w:rsidRPr="00B243BF">
              <w:rPr>
                <w:rFonts w:ascii="GHEA Grapalat" w:hAnsi="GHEA Grapalat"/>
                <w:lang w:val="hy-AM"/>
              </w:rPr>
              <w:softHyphen/>
              <w:t>տակային ու արդյու</w:t>
            </w:r>
            <w:r w:rsidRPr="00B243BF">
              <w:rPr>
                <w:rFonts w:ascii="GHEA Grapalat" w:hAnsi="GHEA Grapalat"/>
                <w:lang w:val="hy-AM"/>
              </w:rPr>
              <w:softHyphen/>
              <w:t>նա</w:t>
            </w:r>
            <w:r w:rsidRPr="00B243BF">
              <w:rPr>
                <w:rFonts w:ascii="GHEA Grapalat" w:hAnsi="GHEA Grapalat"/>
                <w:lang w:val="hy-AM"/>
              </w:rPr>
              <w:softHyphen/>
              <w:t>վետ օգտագոր</w:t>
            </w:r>
            <w:r w:rsidRPr="00B243BF">
              <w:rPr>
                <w:rFonts w:ascii="GHEA Grapalat" w:hAnsi="GHEA Grapalat"/>
                <w:lang w:val="hy-AM"/>
              </w:rPr>
              <w:softHyphen/>
              <w:t>ծում, ցան</w:t>
            </w:r>
            <w:r w:rsidRPr="00B243BF">
              <w:rPr>
                <w:rFonts w:ascii="GHEA Grapalat" w:hAnsi="GHEA Grapalat"/>
                <w:lang w:val="hy-AM"/>
              </w:rPr>
              <w:softHyphen/>
              <w:t>քա</w:t>
            </w:r>
            <w:r w:rsidRPr="00B243BF">
              <w:rPr>
                <w:rFonts w:ascii="GHEA Grapalat" w:hAnsi="GHEA Grapalat"/>
                <w:lang w:val="hy-AM"/>
              </w:rPr>
              <w:softHyphen/>
              <w:t>տա</w:t>
            </w:r>
            <w:r w:rsidRPr="00B243BF">
              <w:rPr>
                <w:rFonts w:ascii="GHEA Grapalat" w:hAnsi="GHEA Grapalat"/>
                <w:lang w:val="hy-AM"/>
              </w:rPr>
              <w:softHyphen/>
              <w:t>րա</w:t>
            </w:r>
            <w:r w:rsidRPr="00B243BF">
              <w:rPr>
                <w:rFonts w:ascii="GHEA Grapalat" w:hAnsi="GHEA Grapalat"/>
                <w:lang w:val="hy-AM"/>
              </w:rPr>
              <w:softHyphen/>
              <w:t>ծությունների ընդ</w:t>
            </w:r>
            <w:r w:rsidRPr="00B243BF">
              <w:rPr>
                <w:rFonts w:ascii="GHEA Grapalat" w:hAnsi="GHEA Grapalat"/>
                <w:lang w:val="hy-AM"/>
              </w:rPr>
              <w:softHyphen/>
              <w:t>լայնում: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2022թթ.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 xml:space="preserve">6000000.0  հազ. դրամ, այդ թվում 2019թ.՝ </w:t>
            </w:r>
          </w:p>
          <w:p w:rsidR="001314DB" w:rsidRPr="00B243BF" w:rsidRDefault="001314DB" w:rsidP="002F07A9">
            <w:pPr>
              <w:jc w:val="center"/>
              <w:rPr>
                <w:rFonts w:ascii="GHEA Grapalat" w:hAnsi="GHEA Grapalat"/>
                <w:lang w:val="hy-AM"/>
              </w:rPr>
            </w:pPr>
            <w:r w:rsidRPr="00B243BF">
              <w:rPr>
                <w:rFonts w:ascii="GHEA Grapalat" w:hAnsi="GHEA Grapalat"/>
                <w:lang w:val="hy-AM"/>
              </w:rPr>
              <w:t>1992568.0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cs="Arial"/>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p>
        </w:tc>
      </w:tr>
      <w:tr w:rsidR="00B243BF" w:rsidRPr="00A42708"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342"/>
                <w:tab w:val="left" w:pos="612"/>
              </w:tabs>
              <w:spacing w:after="0" w:line="240" w:lineRule="auto"/>
              <w:ind w:left="72"/>
              <w:jc w:val="both"/>
              <w:rPr>
                <w:rFonts w:ascii="GHEA Mariam" w:hAnsi="GHEA Mariam"/>
                <w:sz w:val="20"/>
                <w:szCs w:val="20"/>
                <w:lang w:val="hy-AM" w:eastAsia="hy-AM"/>
              </w:rPr>
            </w:pPr>
          </w:p>
        </w:tc>
        <w:tc>
          <w:tcPr>
            <w:tcW w:w="2409" w:type="dxa"/>
          </w:tcPr>
          <w:p w:rsidR="001314DB" w:rsidRPr="00B243BF" w:rsidRDefault="001314DB" w:rsidP="001314DB">
            <w:pPr>
              <w:numPr>
                <w:ilvl w:val="0"/>
                <w:numId w:val="5"/>
              </w:numPr>
              <w:tabs>
                <w:tab w:val="left" w:pos="252"/>
              </w:tabs>
              <w:ind w:left="-18" w:firstLine="0"/>
              <w:jc w:val="both"/>
              <w:rPr>
                <w:rFonts w:ascii="GHEA Grapalat" w:hAnsi="GHEA Grapalat"/>
                <w:lang w:val="hy-AM"/>
              </w:rPr>
            </w:pPr>
            <w:r w:rsidRPr="00B243BF">
              <w:rPr>
                <w:rFonts w:ascii="GHEA Grapalat" w:hAnsi="GHEA Grapalat"/>
                <w:lang w:val="hy-AM"/>
              </w:rPr>
              <w:t>Ոռոգման ար</w:t>
            </w:r>
            <w:r w:rsidRPr="00B243BF">
              <w:rPr>
                <w:rFonts w:ascii="GHEA Grapalat" w:hAnsi="GHEA Grapalat"/>
                <w:lang w:val="hy-AM"/>
              </w:rPr>
              <w:softHyphen/>
              <w:t>դիա</w:t>
            </w:r>
            <w:r w:rsidRPr="00B243BF">
              <w:rPr>
                <w:rFonts w:ascii="GHEA Grapalat" w:hAnsi="GHEA Grapalat"/>
                <w:lang w:val="hy-AM"/>
              </w:rPr>
              <w:softHyphen/>
              <w:t>կան</w:t>
            </w:r>
            <w:r w:rsidRPr="00B243BF">
              <w:rPr>
                <w:rFonts w:ascii="GHEA Grapalat" w:hAnsi="GHEA Grapalat"/>
                <w:lang w:val="af-ZA"/>
              </w:rPr>
              <w:t xml:space="preserve"> </w:t>
            </w:r>
            <w:r w:rsidRPr="00B243BF">
              <w:rPr>
                <w:rFonts w:ascii="GHEA Grapalat" w:hAnsi="GHEA Grapalat"/>
                <w:lang w:val="hy-AM"/>
              </w:rPr>
              <w:t>համակար</w:t>
            </w:r>
            <w:r w:rsidRPr="00B243BF">
              <w:rPr>
                <w:rFonts w:ascii="GHEA Grapalat" w:hAnsi="GHEA Grapalat"/>
                <w:lang w:val="hy-AM"/>
              </w:rPr>
              <w:softHyphen/>
              <w:t>գերի</w:t>
            </w:r>
            <w:r w:rsidRPr="00B243BF">
              <w:rPr>
                <w:rFonts w:ascii="GHEA Grapalat" w:hAnsi="GHEA Grapalat"/>
                <w:lang w:val="af-ZA"/>
              </w:rPr>
              <w:t xml:space="preserve"> </w:t>
            </w:r>
            <w:r w:rsidRPr="00B243BF">
              <w:rPr>
                <w:rFonts w:ascii="GHEA Grapalat" w:hAnsi="GHEA Grapalat"/>
                <w:lang w:val="hy-AM"/>
              </w:rPr>
              <w:t>ներդր</w:t>
            </w:r>
            <w:r w:rsidRPr="00B243BF">
              <w:rPr>
                <w:rFonts w:ascii="GHEA Grapalat" w:hAnsi="GHEA Grapalat"/>
                <w:lang w:val="hy-AM"/>
              </w:rPr>
              <w:softHyphen/>
              <w:t>ման</w:t>
            </w:r>
            <w:r w:rsidRPr="00B243BF">
              <w:rPr>
                <w:rFonts w:ascii="GHEA Grapalat" w:hAnsi="GHEA Grapalat"/>
                <w:lang w:val="af-ZA"/>
              </w:rPr>
              <w:t xml:space="preserve"> </w:t>
            </w:r>
            <w:r w:rsidRPr="00B243BF">
              <w:rPr>
                <w:rFonts w:ascii="GHEA Grapalat" w:hAnsi="GHEA Grapalat"/>
                <w:lang w:val="hy-AM"/>
              </w:rPr>
              <w:t>համար</w:t>
            </w:r>
            <w:r w:rsidRPr="00B243BF">
              <w:rPr>
                <w:rFonts w:ascii="GHEA Grapalat" w:hAnsi="GHEA Grapalat"/>
                <w:lang w:val="af-ZA"/>
              </w:rPr>
              <w:t xml:space="preserve"> </w:t>
            </w:r>
            <w:r w:rsidRPr="00B243BF">
              <w:rPr>
                <w:rFonts w:ascii="GHEA Grapalat" w:hAnsi="GHEA Grapalat"/>
                <w:lang w:val="hy-AM"/>
              </w:rPr>
              <w:t>տրամադր</w:t>
            </w:r>
            <w:r w:rsidRPr="00B243BF">
              <w:rPr>
                <w:rFonts w:ascii="GHEA Grapalat" w:hAnsi="GHEA Grapalat"/>
                <w:lang w:val="hy-AM"/>
              </w:rPr>
              <w:softHyphen/>
              <w:t>վող</w:t>
            </w:r>
            <w:r w:rsidRPr="00B243BF">
              <w:rPr>
                <w:rFonts w:ascii="GHEA Grapalat" w:hAnsi="GHEA Grapalat"/>
                <w:lang w:val="af-ZA"/>
              </w:rPr>
              <w:t xml:space="preserve"> </w:t>
            </w:r>
            <w:r w:rsidRPr="00B243BF">
              <w:rPr>
                <w:rFonts w:ascii="GHEA Grapalat" w:hAnsi="GHEA Grapalat"/>
                <w:lang w:val="hy-AM"/>
              </w:rPr>
              <w:t>վարկե</w:t>
            </w:r>
            <w:r w:rsidRPr="00B243BF">
              <w:rPr>
                <w:rFonts w:ascii="GHEA Grapalat" w:hAnsi="GHEA Grapalat"/>
                <w:lang w:val="hy-AM"/>
              </w:rPr>
              <w:softHyphen/>
              <w:t>րի տոկո</w:t>
            </w:r>
            <w:r w:rsidRPr="00B243BF">
              <w:rPr>
                <w:rFonts w:ascii="GHEA Grapalat" w:hAnsi="GHEA Grapalat"/>
                <w:lang w:val="hy-AM"/>
              </w:rPr>
              <w:softHyphen/>
              <w:t>սա</w:t>
            </w:r>
            <w:r w:rsidRPr="00B243BF">
              <w:rPr>
                <w:rFonts w:ascii="GHEA Grapalat" w:hAnsi="GHEA Grapalat"/>
                <w:lang w:val="hy-AM"/>
              </w:rPr>
              <w:softHyphen/>
              <w:t>դրույք</w:t>
            </w:r>
            <w:r w:rsidRPr="00B243BF">
              <w:rPr>
                <w:rFonts w:ascii="GHEA Grapalat" w:hAnsi="GHEA Grapalat"/>
                <w:lang w:val="hy-AM"/>
              </w:rPr>
              <w:softHyphen/>
              <w:t>ների</w:t>
            </w:r>
            <w:r w:rsidRPr="00B243BF">
              <w:rPr>
                <w:rFonts w:ascii="GHEA Grapalat" w:hAnsi="GHEA Grapalat"/>
                <w:lang w:val="af-ZA"/>
              </w:rPr>
              <w:t xml:space="preserve"> </w:t>
            </w:r>
            <w:r w:rsidRPr="00B243BF">
              <w:rPr>
                <w:rFonts w:ascii="GHEA Grapalat" w:hAnsi="GHEA Grapalat"/>
                <w:lang w:val="hy-AM"/>
              </w:rPr>
              <w:lastRenderedPageBreak/>
              <w:t>սուբ</w:t>
            </w:r>
            <w:r w:rsidRPr="00B243BF">
              <w:rPr>
                <w:rFonts w:ascii="GHEA Grapalat" w:hAnsi="GHEA Grapalat"/>
                <w:lang w:val="hy-AM"/>
              </w:rPr>
              <w:softHyphen/>
              <w:t>սիդա</w:t>
            </w:r>
            <w:r w:rsidRPr="00B243BF">
              <w:rPr>
                <w:rFonts w:ascii="GHEA Grapalat" w:hAnsi="GHEA Grapalat"/>
                <w:lang w:val="hy-AM"/>
              </w:rPr>
              <w:softHyphen/>
              <w:t>վոր</w:t>
            </w:r>
            <w:r w:rsidRPr="00B243BF">
              <w:rPr>
                <w:rFonts w:ascii="GHEA Grapalat" w:hAnsi="GHEA Grapalat"/>
                <w:lang w:val="hy-AM"/>
              </w:rPr>
              <w:softHyphen/>
              <w:t>ման ծրագ</w:t>
            </w:r>
            <w:r w:rsidRPr="00B243BF">
              <w:rPr>
                <w:rFonts w:ascii="GHEA Grapalat" w:hAnsi="GHEA Grapalat"/>
                <w:lang w:val="hy-AM"/>
              </w:rPr>
              <w:softHyphen/>
              <w:t>րի իրա</w:t>
            </w:r>
            <w:r w:rsidRPr="00B243BF">
              <w:rPr>
                <w:rFonts w:ascii="GHEA Grapalat" w:hAnsi="GHEA Grapalat"/>
                <w:lang w:val="hy-AM"/>
              </w:rPr>
              <w:softHyphen/>
              <w:t>կա</w:t>
            </w:r>
            <w:r w:rsidRPr="00B243BF">
              <w:rPr>
                <w:rFonts w:ascii="GHEA Grapalat" w:hAnsi="GHEA Grapalat"/>
                <w:lang w:val="hy-AM"/>
              </w:rPr>
              <w:softHyphen/>
              <w:t>նացում՝</w:t>
            </w:r>
          </w:p>
          <w:p w:rsidR="001314DB" w:rsidRPr="00B243BF" w:rsidRDefault="001314DB" w:rsidP="002F07A9">
            <w:pPr>
              <w:tabs>
                <w:tab w:val="left" w:pos="252"/>
                <w:tab w:val="left" w:pos="342"/>
                <w:tab w:val="left" w:pos="522"/>
              </w:tabs>
              <w:ind w:left="-18"/>
              <w:jc w:val="both"/>
              <w:rPr>
                <w:rFonts w:ascii="GHEA Grapalat" w:hAnsi="GHEA Grapalat"/>
                <w:lang w:val="hy-AM"/>
              </w:rPr>
            </w:pPr>
            <w:r w:rsidRPr="00B243BF">
              <w:rPr>
                <w:rFonts w:ascii="GHEA Grapalat" w:hAnsi="GHEA Grapalat"/>
                <w:lang w:val="hy-AM"/>
              </w:rPr>
              <w:t xml:space="preserve"> - </w:t>
            </w:r>
            <w:r w:rsidRPr="00B243BF">
              <w:rPr>
                <w:rFonts w:ascii="GHEA Grapalat" w:hAnsi="GHEA Grapalat" w:cs="Arial"/>
                <w:lang w:val="hy-AM"/>
              </w:rPr>
              <w:t>ծրագրի</w:t>
            </w:r>
            <w:r w:rsidRPr="00B243BF">
              <w:rPr>
                <w:rFonts w:ascii="GHEA Grapalat" w:hAnsi="GHEA Grapalat"/>
                <w:lang w:val="hy-AM"/>
              </w:rPr>
              <w:t xml:space="preserve"> </w:t>
            </w:r>
            <w:r w:rsidRPr="00B243BF">
              <w:rPr>
                <w:rFonts w:ascii="GHEA Grapalat" w:hAnsi="GHEA Grapalat" w:cs="Arial"/>
                <w:lang w:val="hy-AM"/>
              </w:rPr>
              <w:t>լուսաբա</w:t>
            </w:r>
            <w:r w:rsidRPr="00B243BF">
              <w:rPr>
                <w:rFonts w:ascii="GHEA Grapalat" w:hAnsi="GHEA Grapalat" w:cs="Arial"/>
                <w:lang w:val="hy-AM"/>
              </w:rPr>
              <w:softHyphen/>
              <w:t>նում</w:t>
            </w:r>
            <w:r w:rsidRPr="00B243BF">
              <w:rPr>
                <w:rFonts w:ascii="GHEA Grapalat" w:hAnsi="GHEA Grapalat"/>
                <w:lang w:val="hy-AM"/>
              </w:rPr>
              <w:t xml:space="preserve"> </w:t>
            </w:r>
            <w:r w:rsidRPr="00B243BF">
              <w:rPr>
                <w:rFonts w:ascii="GHEA Grapalat" w:hAnsi="GHEA Grapalat" w:cs="Arial"/>
                <w:lang w:val="hy-AM"/>
              </w:rPr>
              <w:t>և</w:t>
            </w:r>
            <w:r w:rsidRPr="00B243BF">
              <w:rPr>
                <w:rFonts w:ascii="GHEA Grapalat" w:hAnsi="GHEA Grapalat"/>
                <w:lang w:val="hy-AM"/>
              </w:rPr>
              <w:t xml:space="preserve"> </w:t>
            </w:r>
            <w:r w:rsidRPr="00B243BF">
              <w:rPr>
                <w:rFonts w:ascii="GHEA Grapalat" w:hAnsi="GHEA Grapalat" w:cs="Arial"/>
                <w:lang w:val="hy-AM"/>
              </w:rPr>
              <w:t>դրանից</w:t>
            </w:r>
            <w:r w:rsidRPr="00B243BF">
              <w:rPr>
                <w:rFonts w:ascii="GHEA Grapalat" w:hAnsi="GHEA Grapalat"/>
                <w:lang w:val="hy-AM"/>
              </w:rPr>
              <w:t xml:space="preserve"> </w:t>
            </w:r>
            <w:r w:rsidRPr="00B243BF">
              <w:rPr>
                <w:rFonts w:ascii="GHEA Grapalat" w:hAnsi="GHEA Grapalat" w:cs="Arial"/>
                <w:lang w:val="hy-AM"/>
              </w:rPr>
              <w:t>օգտվելու</w:t>
            </w:r>
            <w:r w:rsidRPr="00B243BF">
              <w:rPr>
                <w:rFonts w:ascii="GHEA Grapalat" w:hAnsi="GHEA Grapalat"/>
                <w:lang w:val="hy-AM"/>
              </w:rPr>
              <w:t xml:space="preserve"> </w:t>
            </w:r>
            <w:r w:rsidRPr="00B243BF">
              <w:rPr>
                <w:rFonts w:ascii="GHEA Grapalat" w:hAnsi="GHEA Grapalat" w:cs="Arial"/>
                <w:lang w:val="hy-AM"/>
              </w:rPr>
              <w:t>պայմաննե</w:t>
            </w:r>
            <w:r w:rsidRPr="00B243BF">
              <w:rPr>
                <w:rFonts w:ascii="GHEA Grapalat" w:hAnsi="GHEA Grapalat" w:cs="Arial"/>
                <w:lang w:val="hy-AM"/>
              </w:rPr>
              <w:softHyphen/>
              <w:t>րի</w:t>
            </w:r>
            <w:r w:rsidRPr="00B243BF">
              <w:rPr>
                <w:rFonts w:ascii="GHEA Grapalat" w:hAnsi="GHEA Grapalat"/>
                <w:lang w:val="hy-AM"/>
              </w:rPr>
              <w:t xml:space="preserve"> </w:t>
            </w:r>
            <w:r w:rsidRPr="00B243BF">
              <w:rPr>
                <w:rFonts w:ascii="GHEA Grapalat" w:hAnsi="GHEA Grapalat" w:cs="Arial"/>
                <w:lang w:val="hy-AM"/>
              </w:rPr>
              <w:t>վերա</w:t>
            </w:r>
            <w:r w:rsidRPr="00B243BF">
              <w:rPr>
                <w:rFonts w:ascii="GHEA Grapalat" w:hAnsi="GHEA Grapalat" w:cs="Arial"/>
                <w:lang w:val="hy-AM"/>
              </w:rPr>
              <w:softHyphen/>
              <w:t>բերյալ</w:t>
            </w:r>
            <w:r w:rsidRPr="00B243BF">
              <w:rPr>
                <w:rFonts w:ascii="GHEA Grapalat" w:hAnsi="GHEA Grapalat"/>
                <w:lang w:val="hy-AM"/>
              </w:rPr>
              <w:t xml:space="preserve"> </w:t>
            </w:r>
            <w:r w:rsidRPr="00B243BF">
              <w:rPr>
                <w:rFonts w:ascii="GHEA Grapalat" w:hAnsi="GHEA Grapalat" w:cs="Arial"/>
                <w:lang w:val="hy-AM"/>
              </w:rPr>
              <w:t>շա</w:t>
            </w:r>
            <w:r w:rsidRPr="00B243BF">
              <w:rPr>
                <w:rFonts w:ascii="GHEA Grapalat" w:hAnsi="GHEA Grapalat" w:cs="Arial"/>
                <w:lang w:val="hy-AM"/>
              </w:rPr>
              <w:softHyphen/>
              <w:t>հա</w:t>
            </w:r>
            <w:r w:rsidRPr="00B243BF">
              <w:rPr>
                <w:rFonts w:ascii="GHEA Grapalat" w:hAnsi="GHEA Grapalat" w:cs="Arial"/>
                <w:lang w:val="hy-AM"/>
              </w:rPr>
              <w:softHyphen/>
              <w:t>ռուներին</w:t>
            </w:r>
            <w:r w:rsidRPr="00B243BF">
              <w:rPr>
                <w:rFonts w:ascii="GHEA Grapalat" w:hAnsi="GHEA Grapalat"/>
                <w:lang w:val="hy-AM"/>
              </w:rPr>
              <w:t xml:space="preserve"> </w:t>
            </w:r>
            <w:r w:rsidRPr="00B243BF">
              <w:rPr>
                <w:rFonts w:ascii="GHEA Grapalat" w:hAnsi="GHEA Grapalat" w:cs="Arial"/>
                <w:lang w:val="hy-AM"/>
              </w:rPr>
              <w:t>տեղեկա</w:t>
            </w:r>
            <w:r w:rsidRPr="00B243BF">
              <w:rPr>
                <w:rFonts w:ascii="GHEA Grapalat" w:hAnsi="GHEA Grapalat" w:cs="Arial"/>
                <w:lang w:val="hy-AM"/>
              </w:rPr>
              <w:softHyphen/>
              <w:t>տվության</w:t>
            </w:r>
            <w:r w:rsidRPr="00B243BF">
              <w:rPr>
                <w:rFonts w:ascii="GHEA Grapalat" w:hAnsi="GHEA Grapalat"/>
                <w:lang w:val="hy-AM"/>
              </w:rPr>
              <w:t xml:space="preserve"> </w:t>
            </w:r>
            <w:r w:rsidRPr="00B243BF">
              <w:rPr>
                <w:rFonts w:ascii="GHEA Grapalat" w:hAnsi="GHEA Grapalat" w:cs="Arial"/>
                <w:lang w:val="hy-AM"/>
              </w:rPr>
              <w:t>տրամադ</w:t>
            </w:r>
            <w:r w:rsidRPr="00B243BF">
              <w:rPr>
                <w:rFonts w:ascii="GHEA Grapalat" w:hAnsi="GHEA Grapalat" w:cs="Arial"/>
                <w:lang w:val="hy-AM"/>
              </w:rPr>
              <w:softHyphen/>
              <w:t>րում</w:t>
            </w:r>
            <w:r w:rsidRPr="00B243BF">
              <w:rPr>
                <w:rFonts w:ascii="GHEA Grapalat" w:hAnsi="GHEA Grapalat"/>
                <w:lang w:val="hy-AM"/>
              </w:rPr>
              <w:t>,</w:t>
            </w:r>
          </w:p>
          <w:p w:rsidR="001314DB" w:rsidRPr="00B243BF" w:rsidRDefault="001314DB" w:rsidP="002F07A9">
            <w:pPr>
              <w:tabs>
                <w:tab w:val="left" w:pos="252"/>
                <w:tab w:val="left" w:pos="342"/>
                <w:tab w:val="left" w:pos="522"/>
              </w:tabs>
              <w:ind w:left="-18"/>
              <w:jc w:val="both"/>
              <w:rPr>
                <w:rFonts w:ascii="GHEA Grapalat" w:hAnsi="GHEA Grapalat"/>
                <w:lang w:val="hy-AM"/>
              </w:rPr>
            </w:pPr>
            <w:r w:rsidRPr="00B243BF">
              <w:rPr>
                <w:rFonts w:ascii="GHEA Grapalat" w:hAnsi="GHEA Grapalat"/>
                <w:lang w:val="hy-AM"/>
              </w:rPr>
              <w:t xml:space="preserve">- </w:t>
            </w:r>
            <w:r w:rsidRPr="00B243BF">
              <w:rPr>
                <w:rFonts w:ascii="GHEA Grapalat" w:hAnsi="GHEA Grapalat" w:cs="Arial"/>
                <w:lang w:val="hy-AM"/>
              </w:rPr>
              <w:t>ծրագրի</w:t>
            </w:r>
            <w:r w:rsidRPr="00B243BF">
              <w:rPr>
                <w:rFonts w:ascii="GHEA Grapalat" w:hAnsi="GHEA Grapalat"/>
                <w:lang w:val="hy-AM"/>
              </w:rPr>
              <w:t xml:space="preserve"> </w:t>
            </w:r>
            <w:r w:rsidRPr="00B243BF">
              <w:rPr>
                <w:rFonts w:ascii="GHEA Grapalat" w:hAnsi="GHEA Grapalat" w:cs="Arial"/>
                <w:lang w:val="hy-AM"/>
              </w:rPr>
              <w:t>ընթացքի</w:t>
            </w:r>
            <w:r w:rsidRPr="00B243BF">
              <w:rPr>
                <w:rFonts w:ascii="GHEA Grapalat" w:hAnsi="GHEA Grapalat"/>
                <w:lang w:val="hy-AM"/>
              </w:rPr>
              <w:t xml:space="preserve"> </w:t>
            </w:r>
            <w:r w:rsidRPr="00B243BF">
              <w:rPr>
                <w:rFonts w:ascii="GHEA Grapalat" w:hAnsi="GHEA Grapalat" w:cs="Arial"/>
                <w:lang w:val="hy-AM"/>
              </w:rPr>
              <w:t>մոնիթորինգ</w:t>
            </w:r>
            <w:r w:rsidRPr="00B243BF">
              <w:rPr>
                <w:rFonts w:ascii="GHEA Grapalat" w:hAnsi="GHEA Grapalat"/>
                <w:lang w:val="hy-AM"/>
              </w:rPr>
              <w:t xml:space="preserve">, </w:t>
            </w:r>
            <w:r w:rsidRPr="00B243BF">
              <w:rPr>
                <w:rFonts w:ascii="GHEA Grapalat" w:hAnsi="GHEA Grapalat" w:cs="Arial"/>
                <w:lang w:val="hy-AM"/>
              </w:rPr>
              <w:t>առա</w:t>
            </w:r>
            <w:r w:rsidRPr="00B243BF">
              <w:rPr>
                <w:rFonts w:ascii="GHEA Grapalat" w:hAnsi="GHEA Grapalat" w:cs="Arial"/>
                <w:lang w:val="hy-AM"/>
              </w:rPr>
              <w:softHyphen/>
              <w:t>ջարկությունների</w:t>
            </w:r>
            <w:r w:rsidRPr="00B243BF">
              <w:rPr>
                <w:rFonts w:ascii="GHEA Grapalat" w:hAnsi="GHEA Grapalat"/>
                <w:lang w:val="hy-AM"/>
              </w:rPr>
              <w:t xml:space="preserve"> </w:t>
            </w:r>
            <w:r w:rsidRPr="00B243BF">
              <w:rPr>
                <w:rFonts w:ascii="GHEA Grapalat" w:hAnsi="GHEA Grapalat" w:cs="Arial"/>
                <w:lang w:val="hy-AM"/>
              </w:rPr>
              <w:t>մշա</w:t>
            </w:r>
            <w:r w:rsidRPr="00B243BF">
              <w:rPr>
                <w:rFonts w:ascii="GHEA Grapalat" w:hAnsi="GHEA Grapalat" w:cs="Arial"/>
                <w:lang w:val="hy-AM"/>
              </w:rPr>
              <w:softHyphen/>
              <w:t>կում</w:t>
            </w:r>
            <w:r w:rsidRPr="00B243BF">
              <w:rPr>
                <w:rFonts w:ascii="GHEA Grapalat" w:hAnsi="GHEA Grapalat"/>
                <w:lang w:val="hy-AM"/>
              </w:rPr>
              <w:t xml:space="preserve">` </w:t>
            </w:r>
            <w:r w:rsidRPr="00B243BF">
              <w:rPr>
                <w:rFonts w:ascii="GHEA Grapalat" w:hAnsi="GHEA Grapalat" w:cs="Arial"/>
                <w:lang w:val="hy-AM"/>
              </w:rPr>
              <w:t>ծրագրի</w:t>
            </w:r>
            <w:r w:rsidRPr="00B243BF">
              <w:rPr>
                <w:rFonts w:ascii="GHEA Grapalat" w:hAnsi="GHEA Grapalat"/>
                <w:lang w:val="hy-AM"/>
              </w:rPr>
              <w:t xml:space="preserve"> </w:t>
            </w:r>
            <w:r w:rsidRPr="00B243BF">
              <w:rPr>
                <w:rFonts w:ascii="GHEA Grapalat" w:hAnsi="GHEA Grapalat" w:cs="Arial"/>
                <w:lang w:val="hy-AM"/>
              </w:rPr>
              <w:t>ծա</w:t>
            </w:r>
            <w:r w:rsidRPr="00B243BF">
              <w:rPr>
                <w:rFonts w:ascii="GHEA Grapalat" w:hAnsi="GHEA Grapalat" w:cs="Arial"/>
                <w:lang w:val="hy-AM"/>
              </w:rPr>
              <w:softHyphen/>
              <w:t>վալ</w:t>
            </w:r>
            <w:r w:rsidRPr="00B243BF">
              <w:rPr>
                <w:rFonts w:ascii="GHEA Grapalat" w:hAnsi="GHEA Grapalat" w:cs="Arial"/>
                <w:lang w:val="hy-AM"/>
              </w:rPr>
              <w:softHyphen/>
              <w:t>ների</w:t>
            </w:r>
            <w:r w:rsidRPr="00B243BF">
              <w:rPr>
                <w:rFonts w:ascii="GHEA Grapalat" w:hAnsi="GHEA Grapalat"/>
                <w:lang w:val="hy-AM"/>
              </w:rPr>
              <w:t xml:space="preserve"> </w:t>
            </w:r>
            <w:r w:rsidRPr="00B243BF">
              <w:rPr>
                <w:rFonts w:ascii="GHEA Grapalat" w:hAnsi="GHEA Grapalat" w:cs="Arial"/>
                <w:lang w:val="hy-AM"/>
              </w:rPr>
              <w:t>վերանայ</w:t>
            </w:r>
            <w:r w:rsidRPr="00B243BF">
              <w:rPr>
                <w:rFonts w:ascii="GHEA Grapalat" w:hAnsi="GHEA Grapalat" w:cs="Arial"/>
                <w:lang w:val="hy-AM"/>
              </w:rPr>
              <w:softHyphen/>
              <w:t>ման</w:t>
            </w:r>
            <w:r w:rsidRPr="00B243BF">
              <w:rPr>
                <w:rFonts w:ascii="GHEA Grapalat" w:hAnsi="GHEA Grapalat"/>
                <w:lang w:val="hy-AM"/>
              </w:rPr>
              <w:t xml:space="preserve"> </w:t>
            </w:r>
            <w:r w:rsidRPr="00B243BF">
              <w:rPr>
                <w:rFonts w:ascii="GHEA Grapalat" w:hAnsi="GHEA Grapalat" w:cs="Arial"/>
                <w:lang w:val="hy-AM"/>
              </w:rPr>
              <w:t>կամ</w:t>
            </w:r>
            <w:r w:rsidRPr="00B243BF">
              <w:rPr>
                <w:rFonts w:ascii="GHEA Grapalat" w:hAnsi="GHEA Grapalat"/>
                <w:lang w:val="hy-AM"/>
              </w:rPr>
              <w:t xml:space="preserve"> </w:t>
            </w:r>
            <w:r w:rsidRPr="00B243BF">
              <w:rPr>
                <w:rFonts w:ascii="GHEA Grapalat" w:hAnsi="GHEA Grapalat" w:cs="Arial"/>
                <w:lang w:val="hy-AM"/>
              </w:rPr>
              <w:t>ծրագրի</w:t>
            </w:r>
            <w:r w:rsidRPr="00B243BF">
              <w:rPr>
                <w:rFonts w:ascii="GHEA Grapalat" w:hAnsi="GHEA Grapalat"/>
                <w:lang w:val="hy-AM"/>
              </w:rPr>
              <w:t xml:space="preserve"> </w:t>
            </w:r>
            <w:r w:rsidRPr="00B243BF">
              <w:rPr>
                <w:rFonts w:ascii="GHEA Grapalat" w:hAnsi="GHEA Grapalat" w:cs="Arial"/>
                <w:lang w:val="hy-AM"/>
              </w:rPr>
              <w:t>իրա</w:t>
            </w:r>
            <w:r w:rsidRPr="00B243BF">
              <w:rPr>
                <w:rFonts w:ascii="GHEA Grapalat" w:hAnsi="GHEA Grapalat" w:cs="Arial"/>
                <w:lang w:val="hy-AM"/>
              </w:rPr>
              <w:softHyphen/>
              <w:t>կանացման</w:t>
            </w:r>
            <w:r w:rsidRPr="00B243BF">
              <w:rPr>
                <w:rFonts w:ascii="GHEA Grapalat" w:hAnsi="GHEA Grapalat"/>
                <w:lang w:val="hy-AM"/>
              </w:rPr>
              <w:t xml:space="preserve"> </w:t>
            </w:r>
            <w:r w:rsidRPr="00B243BF">
              <w:rPr>
                <w:rFonts w:ascii="GHEA Grapalat" w:hAnsi="GHEA Grapalat" w:cs="Arial"/>
                <w:lang w:val="hy-AM"/>
              </w:rPr>
              <w:t>ըն</w:t>
            </w:r>
            <w:r w:rsidRPr="00B243BF">
              <w:rPr>
                <w:rFonts w:ascii="GHEA Grapalat" w:hAnsi="GHEA Grapalat" w:cs="Arial"/>
                <w:lang w:val="hy-AM"/>
              </w:rPr>
              <w:softHyphen/>
              <w:t>թաց</w:t>
            </w:r>
            <w:r w:rsidRPr="00B243BF">
              <w:rPr>
                <w:rFonts w:ascii="GHEA Grapalat" w:hAnsi="GHEA Grapalat" w:cs="Arial"/>
                <w:lang w:val="hy-AM"/>
              </w:rPr>
              <w:softHyphen/>
              <w:t>քի</w:t>
            </w:r>
            <w:r w:rsidRPr="00B243BF">
              <w:rPr>
                <w:rFonts w:ascii="GHEA Grapalat" w:hAnsi="GHEA Grapalat"/>
                <w:lang w:val="hy-AM"/>
              </w:rPr>
              <w:t xml:space="preserve"> </w:t>
            </w:r>
            <w:r w:rsidRPr="00B243BF">
              <w:rPr>
                <w:rFonts w:ascii="GHEA Grapalat" w:hAnsi="GHEA Grapalat" w:cs="Arial"/>
                <w:lang w:val="hy-AM"/>
              </w:rPr>
              <w:t>արդյունավե</w:t>
            </w:r>
            <w:r w:rsidRPr="00B243BF">
              <w:rPr>
                <w:rFonts w:ascii="GHEA Grapalat" w:hAnsi="GHEA Grapalat" w:cs="Arial"/>
                <w:lang w:val="hy-AM"/>
              </w:rPr>
              <w:softHyphen/>
              <w:t>տության</w:t>
            </w:r>
            <w:r w:rsidRPr="00B243BF">
              <w:rPr>
                <w:rFonts w:ascii="GHEA Grapalat" w:hAnsi="GHEA Grapalat"/>
                <w:lang w:val="hy-AM"/>
              </w:rPr>
              <w:t xml:space="preserve"> </w:t>
            </w:r>
            <w:r w:rsidRPr="00B243BF">
              <w:rPr>
                <w:rFonts w:ascii="GHEA Grapalat" w:hAnsi="GHEA Grapalat" w:cs="Arial"/>
                <w:lang w:val="hy-AM"/>
              </w:rPr>
              <w:t>բարձրաց</w:t>
            </w:r>
            <w:r w:rsidRPr="00B243BF">
              <w:rPr>
                <w:rFonts w:ascii="GHEA Grapalat" w:hAnsi="GHEA Grapalat" w:cs="Arial"/>
                <w:lang w:val="hy-AM"/>
              </w:rPr>
              <w:softHyphen/>
              <w:t>ման</w:t>
            </w:r>
            <w:r w:rsidRPr="00B243BF">
              <w:rPr>
                <w:rFonts w:ascii="GHEA Grapalat" w:hAnsi="GHEA Grapalat"/>
                <w:lang w:val="hy-AM"/>
              </w:rPr>
              <w:t xml:space="preserve"> </w:t>
            </w:r>
            <w:r w:rsidRPr="00B243BF">
              <w:rPr>
                <w:rFonts w:ascii="GHEA Grapalat" w:hAnsi="GHEA Grapalat" w:cs="Arial"/>
                <w:lang w:val="hy-AM"/>
              </w:rPr>
              <w:t>ուղղությամբ</w:t>
            </w:r>
            <w:r w:rsidRPr="00B243BF">
              <w:rPr>
                <w:rFonts w:ascii="GHEA Grapalat" w:hAnsi="GHEA Grapalat"/>
                <w:lang w:val="hy-AM"/>
              </w:rPr>
              <w:t>:</w:t>
            </w:r>
          </w:p>
        </w:tc>
        <w:tc>
          <w:tcPr>
            <w:tcW w:w="2268" w:type="dxa"/>
          </w:tcPr>
          <w:p w:rsidR="001314DB" w:rsidRPr="00B243BF" w:rsidRDefault="001314DB" w:rsidP="002F07A9">
            <w:pPr>
              <w:pStyle w:val="norm"/>
              <w:tabs>
                <w:tab w:val="left" w:pos="330"/>
              </w:tabs>
              <w:spacing w:line="240" w:lineRule="auto"/>
              <w:ind w:left="-18" w:firstLine="0"/>
              <w:rPr>
                <w:rFonts w:ascii="GHEA Grapalat" w:hAnsi="GHEA Grapalat"/>
                <w:lang w:val="hy-AM"/>
              </w:rPr>
            </w:pPr>
            <w:r w:rsidRPr="00B243BF">
              <w:rPr>
                <w:rFonts w:ascii="GHEA Grapalat" w:hAnsi="GHEA Grapalat" w:cs="Arial"/>
                <w:lang w:val="hy-AM"/>
              </w:rPr>
              <w:lastRenderedPageBreak/>
              <w:t xml:space="preserve">Տարեկան </w:t>
            </w:r>
            <w:r w:rsidRPr="00B243BF">
              <w:rPr>
                <w:rFonts w:ascii="GHEA Grapalat" w:hAnsi="GHEA Grapalat" w:cs="Arial"/>
                <w:lang w:val="af-ZA"/>
              </w:rPr>
              <w:t xml:space="preserve">1.7-1.8 հազ. </w:t>
            </w:r>
            <w:r w:rsidRPr="00B243BF">
              <w:rPr>
                <w:rFonts w:ascii="GHEA Grapalat" w:hAnsi="GHEA Grapalat" w:cs="Arial"/>
                <w:lang w:val="hy-AM"/>
              </w:rPr>
              <w:t>հա</w:t>
            </w:r>
            <w:r w:rsidRPr="00B243BF">
              <w:rPr>
                <w:rFonts w:ascii="GHEA Grapalat" w:hAnsi="GHEA Grapalat" w:cs="Arial"/>
                <w:lang w:val="af-ZA"/>
              </w:rPr>
              <w:t xml:space="preserve"> </w:t>
            </w:r>
            <w:r w:rsidRPr="00B243BF">
              <w:rPr>
                <w:rFonts w:ascii="GHEA Grapalat" w:hAnsi="GHEA Grapalat" w:cs="Arial"/>
                <w:lang w:val="hy-AM"/>
              </w:rPr>
              <w:t>հողատա</w:t>
            </w:r>
            <w:r w:rsidRPr="00B243BF">
              <w:rPr>
                <w:rFonts w:ascii="GHEA Grapalat" w:hAnsi="GHEA Grapalat" w:cs="Arial"/>
                <w:lang w:val="hy-AM"/>
              </w:rPr>
              <w:softHyphen/>
              <w:t>րած</w:t>
            </w:r>
            <w:r w:rsidRPr="00B243BF">
              <w:rPr>
                <w:rFonts w:ascii="GHEA Grapalat" w:hAnsi="GHEA Grapalat" w:cs="Arial"/>
                <w:lang w:val="hy-AM"/>
              </w:rPr>
              <w:softHyphen/>
              <w:t>քնե</w:t>
            </w:r>
            <w:r w:rsidRPr="00B243BF">
              <w:rPr>
                <w:rFonts w:ascii="GHEA Grapalat" w:hAnsi="GHEA Grapalat" w:cs="Arial"/>
                <w:lang w:val="hy-AM"/>
              </w:rPr>
              <w:softHyphen/>
              <w:t>րում ո</w:t>
            </w:r>
            <w:r w:rsidRPr="00B243BF">
              <w:rPr>
                <w:rFonts w:ascii="GHEA Grapalat" w:hAnsi="GHEA Grapalat"/>
                <w:lang w:val="hy-AM"/>
              </w:rPr>
              <w:t>ռոգ</w:t>
            </w:r>
            <w:r w:rsidRPr="00B243BF">
              <w:rPr>
                <w:rFonts w:ascii="GHEA Grapalat" w:hAnsi="GHEA Grapalat"/>
                <w:lang w:val="hy-AM"/>
              </w:rPr>
              <w:softHyphen/>
              <w:t>ման ար</w:t>
            </w:r>
            <w:r w:rsidRPr="00B243BF">
              <w:rPr>
                <w:rFonts w:ascii="GHEA Grapalat" w:hAnsi="GHEA Grapalat"/>
                <w:lang w:val="hy-AM"/>
              </w:rPr>
              <w:softHyphen/>
              <w:t>դիական</w:t>
            </w:r>
            <w:r w:rsidRPr="00B243BF">
              <w:rPr>
                <w:rFonts w:ascii="GHEA Grapalat" w:hAnsi="GHEA Grapalat"/>
                <w:lang w:val="af-ZA"/>
              </w:rPr>
              <w:t xml:space="preserve"> </w:t>
            </w:r>
            <w:r w:rsidRPr="00B243BF">
              <w:rPr>
                <w:rFonts w:ascii="GHEA Grapalat" w:hAnsi="GHEA Grapalat"/>
                <w:lang w:val="hy-AM"/>
              </w:rPr>
              <w:lastRenderedPageBreak/>
              <w:t>համա</w:t>
            </w:r>
            <w:r w:rsidRPr="00B243BF">
              <w:rPr>
                <w:rFonts w:ascii="GHEA Grapalat" w:hAnsi="GHEA Grapalat"/>
                <w:lang w:val="hy-AM"/>
              </w:rPr>
              <w:softHyphen/>
              <w:t>կար</w:t>
            </w:r>
            <w:r w:rsidRPr="00B243BF">
              <w:rPr>
                <w:rFonts w:ascii="GHEA Grapalat" w:hAnsi="GHEA Grapalat"/>
                <w:lang w:val="hy-AM"/>
              </w:rPr>
              <w:softHyphen/>
            </w:r>
            <w:r w:rsidRPr="00B243BF">
              <w:rPr>
                <w:rFonts w:ascii="GHEA Grapalat" w:hAnsi="GHEA Grapalat"/>
                <w:lang w:val="hy-AM"/>
              </w:rPr>
              <w:softHyphen/>
              <w:t>գերի</w:t>
            </w:r>
            <w:r w:rsidRPr="00B243BF">
              <w:rPr>
                <w:rFonts w:ascii="GHEA Grapalat" w:hAnsi="GHEA Grapalat"/>
                <w:lang w:val="af-ZA"/>
              </w:rPr>
              <w:t xml:space="preserve"> </w:t>
            </w:r>
            <w:r w:rsidRPr="00B243BF">
              <w:rPr>
                <w:rFonts w:ascii="GHEA Grapalat" w:hAnsi="GHEA Grapalat"/>
                <w:lang w:val="hy-AM"/>
              </w:rPr>
              <w:t>(կաթիլային ոռո</w:t>
            </w:r>
            <w:r w:rsidRPr="00B243BF">
              <w:rPr>
                <w:rFonts w:ascii="GHEA Grapalat" w:hAnsi="GHEA Grapalat"/>
                <w:lang w:val="hy-AM"/>
              </w:rPr>
              <w:softHyphen/>
              <w:t>գում, անձրևա</w:t>
            </w:r>
            <w:r w:rsidRPr="00B243BF">
              <w:rPr>
                <w:rFonts w:ascii="GHEA Grapalat" w:hAnsi="GHEA Grapalat"/>
                <w:lang w:val="hy-AM"/>
              </w:rPr>
              <w:softHyphen/>
              <w:t>ցում) ներդրում։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ru-RU"/>
              </w:rPr>
            </w:pPr>
          </w:p>
          <w:p w:rsidR="001314DB" w:rsidRPr="00B243BF" w:rsidRDefault="001314DB" w:rsidP="002F07A9">
            <w:pPr>
              <w:tabs>
                <w:tab w:val="left" w:pos="1422"/>
              </w:tabs>
              <w:ind w:left="60" w:right="-108" w:hanging="78"/>
              <w:jc w:val="center"/>
              <w:rPr>
                <w:rFonts w:ascii="GHEA Grapalat" w:hAnsi="GHEA Grapalat"/>
                <w:lang w:val="ru-RU"/>
              </w:rPr>
            </w:pPr>
          </w:p>
          <w:p w:rsidR="001314DB" w:rsidRPr="00B243BF" w:rsidRDefault="001314DB" w:rsidP="002F07A9">
            <w:pPr>
              <w:tabs>
                <w:tab w:val="left" w:pos="1422"/>
              </w:tabs>
              <w:ind w:left="60" w:right="-108" w:hanging="78"/>
              <w:jc w:val="center"/>
              <w:rPr>
                <w:rFonts w:ascii="GHEA Grapalat" w:hAnsi="GHEA Grapalat"/>
                <w:lang w:val="ru-RU"/>
              </w:rPr>
            </w:pP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2022թթ.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 xml:space="preserve">ՀՀ պետական բյուջե </w:t>
            </w:r>
          </w:p>
          <w:p w:rsidR="001314DB" w:rsidRPr="00B243BF" w:rsidRDefault="001314DB" w:rsidP="002F07A9">
            <w:pPr>
              <w:tabs>
                <w:tab w:val="left" w:pos="0"/>
              </w:tabs>
              <w:ind w:left="-108"/>
              <w:jc w:val="center"/>
              <w:rPr>
                <w:rFonts w:ascii="GHEA Grapalat" w:hAnsi="GHEA Grapalat"/>
                <w:lang w:val="hy-AM"/>
              </w:rPr>
            </w:pPr>
            <w:r w:rsidRPr="00B243BF">
              <w:rPr>
                <w:rFonts w:ascii="GHEA Grapalat" w:hAnsi="GHEA Grapalat"/>
                <w:lang w:val="hy-AM"/>
              </w:rPr>
              <w:t>1188881.9 հազ. դրամ, այդ թվում 2019թ.՝</w:t>
            </w:r>
          </w:p>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312059.0 հազ.դրամ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 օրենքով չարգելված այլ ֆինան</w:t>
            </w:r>
            <w:r w:rsidRPr="00B243BF">
              <w:rPr>
                <w:rFonts w:ascii="GHEA Grapalat" w:hAnsi="GHEA Grapalat"/>
                <w:lang w:val="hy-AM"/>
              </w:rPr>
              <w:softHyphen/>
              <w:t>սա</w:t>
            </w:r>
            <w:r w:rsidRPr="00B243BF">
              <w:rPr>
                <w:rFonts w:ascii="GHEA Grapalat" w:hAnsi="GHEA Grapalat"/>
                <w:lang w:val="hy-AM"/>
              </w:rPr>
              <w:softHyphen/>
              <w:t>կան աղբյուրներ</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ՀՀ պետական բյուջե </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cs="Arial"/>
                <w:lang w:val="hy-AM"/>
              </w:rPr>
            </w:pPr>
            <w:r w:rsidRPr="00B243BF">
              <w:rPr>
                <w:rFonts w:ascii="GHEA Grapalat" w:hAnsi="GHEA Grapalat"/>
                <w:lang w:val="hy-AM"/>
              </w:rPr>
              <w:t xml:space="preserve"> օրենքով չարգելված այլ ֆինան</w:t>
            </w:r>
            <w:r w:rsidRPr="00B243BF">
              <w:rPr>
                <w:rFonts w:ascii="GHEA Grapalat" w:hAnsi="GHEA Grapalat"/>
                <w:lang w:val="hy-AM"/>
              </w:rPr>
              <w:softHyphen/>
              <w:t>սա</w:t>
            </w:r>
            <w:r w:rsidRPr="00B243BF">
              <w:rPr>
                <w:rFonts w:ascii="GHEA Grapalat" w:hAnsi="GHEA Grapalat"/>
                <w:lang w:val="hy-AM"/>
              </w:rPr>
              <w:softHyphen/>
              <w:t>կան աղբյուրներ</w:t>
            </w:r>
          </w:p>
          <w:p w:rsidR="001314DB" w:rsidRPr="00B243BF" w:rsidRDefault="001314DB" w:rsidP="002F07A9">
            <w:pPr>
              <w:jc w:val="center"/>
              <w:rPr>
                <w:rFonts w:ascii="GHEA Grapalat" w:hAnsi="GHEA Grapalat"/>
                <w:lang w:val="hy-AM"/>
              </w:rPr>
            </w:pPr>
          </w:p>
        </w:tc>
      </w:tr>
      <w:tr w:rsidR="00B243BF" w:rsidRPr="00B243BF" w:rsidTr="002F07A9">
        <w:tc>
          <w:tcPr>
            <w:tcW w:w="513" w:type="dxa"/>
            <w:vMerge/>
          </w:tcPr>
          <w:p w:rsidR="001314DB" w:rsidRPr="00B243BF" w:rsidRDefault="001314DB" w:rsidP="002F07A9">
            <w:pPr>
              <w:jc w:val="center"/>
              <w:rPr>
                <w:rFonts w:ascii="GHEA Mariam" w:hAnsi="GHEA Mariam" w:cs="Arial"/>
                <w:b/>
                <w:lang w:val="hy-AM"/>
              </w:rPr>
            </w:pPr>
          </w:p>
        </w:tc>
        <w:tc>
          <w:tcPr>
            <w:tcW w:w="2807" w:type="dxa"/>
            <w:gridSpan w:val="2"/>
            <w:vMerge/>
          </w:tcPr>
          <w:p w:rsidR="001314DB" w:rsidRPr="00B243BF" w:rsidRDefault="001314DB" w:rsidP="002F07A9">
            <w:pPr>
              <w:tabs>
                <w:tab w:val="left" w:pos="342"/>
                <w:tab w:val="left" w:pos="612"/>
              </w:tabs>
              <w:jc w:val="both"/>
              <w:rPr>
                <w:rFonts w:ascii="GHEA Mariam" w:hAnsi="GHEA Mariam"/>
                <w:lang w:val="hy-AM"/>
              </w:rPr>
            </w:pPr>
          </w:p>
        </w:tc>
        <w:tc>
          <w:tcPr>
            <w:tcW w:w="2409" w:type="dxa"/>
          </w:tcPr>
          <w:p w:rsidR="001314DB" w:rsidRPr="00B243BF" w:rsidRDefault="001314DB" w:rsidP="001314DB">
            <w:pPr>
              <w:numPr>
                <w:ilvl w:val="0"/>
                <w:numId w:val="5"/>
              </w:numPr>
              <w:tabs>
                <w:tab w:val="left" w:pos="252"/>
              </w:tabs>
              <w:ind w:left="-18" w:firstLine="0"/>
              <w:jc w:val="both"/>
              <w:rPr>
                <w:rFonts w:ascii="GHEA Grapalat" w:hAnsi="GHEA Grapalat"/>
                <w:lang w:val="hy-AM"/>
              </w:rPr>
            </w:pPr>
            <w:r w:rsidRPr="00B243BF">
              <w:rPr>
                <w:rFonts w:ascii="GHEA Grapalat" w:hAnsi="GHEA Grapalat"/>
                <w:lang w:val="hy-AM"/>
              </w:rPr>
              <w:t>Հայաստանի Հան</w:t>
            </w:r>
            <w:r w:rsidRPr="00B243BF">
              <w:rPr>
                <w:rFonts w:ascii="GHEA Grapalat" w:hAnsi="GHEA Grapalat"/>
                <w:lang w:val="hy-AM"/>
              </w:rPr>
              <w:softHyphen/>
              <w:t>րապետու</w:t>
            </w:r>
            <w:r w:rsidRPr="00B243BF">
              <w:rPr>
                <w:rFonts w:ascii="GHEA Grapalat" w:hAnsi="GHEA Grapalat"/>
                <w:lang w:val="hy-AM"/>
              </w:rPr>
              <w:softHyphen/>
              <w:t>թյան գյու</w:t>
            </w:r>
            <w:r w:rsidRPr="00B243BF">
              <w:rPr>
                <w:rFonts w:ascii="GHEA Grapalat" w:hAnsi="GHEA Grapalat"/>
                <w:lang w:val="hy-AM"/>
              </w:rPr>
              <w:softHyphen/>
              <w:t>ղա</w:t>
            </w:r>
            <w:r w:rsidRPr="00B243BF">
              <w:rPr>
                <w:rFonts w:ascii="GHEA Grapalat" w:hAnsi="GHEA Grapalat"/>
                <w:lang w:val="hy-AM"/>
              </w:rPr>
              <w:softHyphen/>
              <w:t>տնտե</w:t>
            </w:r>
            <w:r w:rsidRPr="00B243BF">
              <w:rPr>
                <w:rFonts w:ascii="GHEA Grapalat" w:hAnsi="GHEA Grapalat"/>
                <w:lang w:val="hy-AM"/>
              </w:rPr>
              <w:softHyphen/>
              <w:t>սության ոլոր</w:t>
            </w:r>
            <w:r w:rsidRPr="00B243BF">
              <w:rPr>
                <w:rFonts w:ascii="GHEA Grapalat" w:hAnsi="GHEA Grapalat"/>
                <w:lang w:val="hy-AM"/>
              </w:rPr>
              <w:softHyphen/>
              <w:t>տում հակա</w:t>
            </w:r>
            <w:r w:rsidRPr="00B243BF">
              <w:rPr>
                <w:rFonts w:ascii="GHEA Grapalat" w:hAnsi="GHEA Grapalat"/>
                <w:lang w:val="hy-AM"/>
              </w:rPr>
              <w:softHyphen/>
              <w:t>կար</w:t>
            </w:r>
            <w:r w:rsidRPr="00B243BF">
              <w:rPr>
                <w:rFonts w:ascii="GHEA Grapalat" w:hAnsi="GHEA Grapalat"/>
                <w:lang w:val="hy-AM"/>
              </w:rPr>
              <w:softHyphen/>
              <w:t>կտային ցան</w:t>
            </w:r>
            <w:r w:rsidRPr="00B243BF">
              <w:rPr>
                <w:rFonts w:ascii="GHEA Grapalat" w:hAnsi="GHEA Grapalat"/>
                <w:lang w:val="hy-AM"/>
              </w:rPr>
              <w:softHyphen/>
              <w:t>ցերի ներ</w:t>
            </w:r>
            <w:r w:rsidRPr="00B243BF">
              <w:rPr>
                <w:rFonts w:ascii="GHEA Grapalat" w:hAnsi="GHEA Grapalat"/>
                <w:lang w:val="hy-AM"/>
              </w:rPr>
              <w:softHyphen/>
              <w:t>դրման համար տրամա</w:t>
            </w:r>
            <w:r w:rsidRPr="00B243BF">
              <w:rPr>
                <w:rFonts w:ascii="GHEA Grapalat" w:hAnsi="GHEA Grapalat"/>
                <w:lang w:val="hy-AM"/>
              </w:rPr>
              <w:softHyphen/>
              <w:t>դրվող վար</w:t>
            </w:r>
            <w:r w:rsidRPr="00B243BF">
              <w:rPr>
                <w:rFonts w:ascii="GHEA Grapalat" w:hAnsi="GHEA Grapalat"/>
                <w:lang w:val="hy-AM"/>
              </w:rPr>
              <w:softHyphen/>
              <w:t>կերի տո</w:t>
            </w:r>
            <w:r w:rsidRPr="00B243BF">
              <w:rPr>
                <w:rFonts w:ascii="GHEA Grapalat" w:hAnsi="GHEA Grapalat"/>
                <w:lang w:val="hy-AM"/>
              </w:rPr>
              <w:softHyphen/>
              <w:t>կոսադրույք</w:t>
            </w:r>
            <w:r w:rsidRPr="00B243BF">
              <w:rPr>
                <w:rFonts w:ascii="GHEA Grapalat" w:hAnsi="GHEA Grapalat"/>
                <w:lang w:val="hy-AM"/>
              </w:rPr>
              <w:softHyphen/>
              <w:t>նե</w:t>
            </w:r>
            <w:r w:rsidRPr="00B243BF">
              <w:rPr>
                <w:rFonts w:ascii="GHEA Grapalat" w:hAnsi="GHEA Grapalat"/>
                <w:lang w:val="hy-AM"/>
              </w:rPr>
              <w:softHyphen/>
              <w:t>րի սուբսիդավոր</w:t>
            </w:r>
            <w:r w:rsidRPr="00B243BF">
              <w:rPr>
                <w:rFonts w:ascii="GHEA Grapalat" w:hAnsi="GHEA Grapalat"/>
                <w:lang w:val="hy-AM"/>
              </w:rPr>
              <w:softHyphen/>
              <w:t>ման ծրագրի իրա</w:t>
            </w:r>
            <w:r w:rsidRPr="00B243BF">
              <w:rPr>
                <w:rFonts w:ascii="GHEA Grapalat" w:hAnsi="GHEA Grapalat"/>
                <w:lang w:val="hy-AM"/>
              </w:rPr>
              <w:softHyphen/>
              <w:t>կանացում՝</w:t>
            </w:r>
          </w:p>
          <w:p w:rsidR="001314DB" w:rsidRPr="00B243BF" w:rsidRDefault="001314DB" w:rsidP="001314DB">
            <w:pPr>
              <w:numPr>
                <w:ilvl w:val="0"/>
                <w:numId w:val="53"/>
              </w:numPr>
              <w:tabs>
                <w:tab w:val="left" w:pos="0"/>
                <w:tab w:val="left" w:pos="252"/>
              </w:tabs>
              <w:ind w:left="-18" w:firstLine="18"/>
              <w:jc w:val="both"/>
              <w:rPr>
                <w:rFonts w:ascii="GHEA Grapalat" w:hAnsi="GHEA Grapalat"/>
                <w:lang w:val="hy-AM"/>
              </w:rPr>
            </w:pPr>
            <w:r w:rsidRPr="00B243BF">
              <w:rPr>
                <w:rFonts w:ascii="GHEA Grapalat" w:hAnsi="GHEA Grapalat"/>
                <w:lang w:val="hy-AM"/>
              </w:rPr>
              <w:t>կարկտապաշտ</w:t>
            </w:r>
            <w:r w:rsidRPr="00B243BF">
              <w:rPr>
                <w:rFonts w:ascii="GHEA Grapalat" w:hAnsi="GHEA Grapalat"/>
                <w:lang w:val="hy-AM"/>
              </w:rPr>
              <w:softHyphen/>
              <w:t>պան ցանցերի հա</w:t>
            </w:r>
            <w:r w:rsidRPr="00B243BF">
              <w:rPr>
                <w:rFonts w:ascii="GHEA Grapalat" w:hAnsi="GHEA Grapalat"/>
                <w:lang w:val="hy-AM"/>
              </w:rPr>
              <w:softHyphen/>
              <w:t>մար պահանջվող վարկային միջոց</w:t>
            </w:r>
            <w:r w:rsidRPr="00B243BF">
              <w:rPr>
                <w:rFonts w:ascii="GHEA Grapalat" w:hAnsi="GHEA Grapalat"/>
                <w:lang w:val="hy-AM"/>
              </w:rPr>
              <w:softHyphen/>
              <w:t>ների և վարկի տո</w:t>
            </w:r>
            <w:r w:rsidRPr="00B243BF">
              <w:rPr>
                <w:rFonts w:ascii="GHEA Grapalat" w:hAnsi="GHEA Grapalat"/>
                <w:lang w:val="hy-AM"/>
              </w:rPr>
              <w:softHyphen/>
              <w:t>կոսի  սուբ</w:t>
            </w:r>
            <w:r w:rsidRPr="00B243BF">
              <w:rPr>
                <w:rFonts w:ascii="GHEA Grapalat" w:hAnsi="GHEA Grapalat"/>
                <w:lang w:val="hy-AM"/>
              </w:rPr>
              <w:softHyphen/>
              <w:t>սիդա</w:t>
            </w:r>
            <w:r w:rsidRPr="00B243BF">
              <w:rPr>
                <w:rFonts w:ascii="GHEA Grapalat" w:hAnsi="GHEA Grapalat"/>
                <w:lang w:val="hy-AM"/>
              </w:rPr>
              <w:softHyphen/>
              <w:t>վորվող մասի  գնա</w:t>
            </w:r>
            <w:r w:rsidRPr="00B243BF">
              <w:rPr>
                <w:rFonts w:ascii="GHEA Grapalat" w:hAnsi="GHEA Grapalat"/>
                <w:lang w:val="hy-AM"/>
              </w:rPr>
              <w:softHyphen/>
              <w:t>հատում,</w:t>
            </w:r>
          </w:p>
          <w:p w:rsidR="001314DB" w:rsidRPr="00B243BF" w:rsidRDefault="001314DB" w:rsidP="001314DB">
            <w:pPr>
              <w:numPr>
                <w:ilvl w:val="0"/>
                <w:numId w:val="53"/>
              </w:numPr>
              <w:tabs>
                <w:tab w:val="left" w:pos="0"/>
                <w:tab w:val="left" w:pos="252"/>
              </w:tabs>
              <w:ind w:left="-18" w:firstLine="18"/>
              <w:jc w:val="both"/>
              <w:rPr>
                <w:rFonts w:ascii="GHEA Grapalat" w:hAnsi="GHEA Grapalat"/>
                <w:lang w:val="hy-AM"/>
              </w:rPr>
            </w:pPr>
            <w:r w:rsidRPr="00B243BF">
              <w:rPr>
                <w:rFonts w:ascii="GHEA Grapalat" w:hAnsi="GHEA Grapalat"/>
                <w:lang w:val="hy-AM"/>
              </w:rPr>
              <w:t>ծրագրի վերա</w:t>
            </w:r>
            <w:r w:rsidRPr="00B243BF">
              <w:rPr>
                <w:rFonts w:ascii="GHEA Grapalat" w:hAnsi="GHEA Grapalat"/>
                <w:lang w:val="hy-AM"/>
              </w:rPr>
              <w:softHyphen/>
              <w:t>բերյալ տեղեկա</w:t>
            </w:r>
            <w:r w:rsidRPr="00B243BF">
              <w:rPr>
                <w:rFonts w:ascii="GHEA Grapalat" w:hAnsi="GHEA Grapalat"/>
                <w:lang w:val="hy-AM"/>
              </w:rPr>
              <w:softHyphen/>
              <w:t>տվու</w:t>
            </w:r>
            <w:r w:rsidRPr="00B243BF">
              <w:rPr>
                <w:rFonts w:ascii="GHEA Grapalat" w:hAnsi="GHEA Grapalat"/>
                <w:lang w:val="hy-AM"/>
              </w:rPr>
              <w:softHyphen/>
              <w:t>թյան տարա</w:t>
            </w:r>
            <w:r w:rsidRPr="00B243BF">
              <w:rPr>
                <w:rFonts w:ascii="GHEA Grapalat" w:hAnsi="GHEA Grapalat"/>
                <w:lang w:val="hy-AM"/>
              </w:rPr>
              <w:softHyphen/>
              <w:t>ծում և խորհրդա</w:t>
            </w:r>
            <w:r w:rsidRPr="00B243BF">
              <w:rPr>
                <w:rFonts w:ascii="GHEA Grapalat" w:hAnsi="GHEA Grapalat"/>
                <w:lang w:val="hy-AM"/>
              </w:rPr>
              <w:softHyphen/>
              <w:t>տվության տրա</w:t>
            </w:r>
            <w:r w:rsidRPr="00B243BF">
              <w:rPr>
                <w:rFonts w:ascii="GHEA Grapalat" w:hAnsi="GHEA Grapalat"/>
                <w:lang w:val="hy-AM"/>
              </w:rPr>
              <w:softHyphen/>
              <w:t>մադրում,</w:t>
            </w:r>
          </w:p>
          <w:p w:rsidR="001314DB" w:rsidRPr="00B243BF" w:rsidRDefault="001314DB" w:rsidP="001314DB">
            <w:pPr>
              <w:numPr>
                <w:ilvl w:val="0"/>
                <w:numId w:val="53"/>
              </w:numPr>
              <w:tabs>
                <w:tab w:val="left" w:pos="0"/>
                <w:tab w:val="left" w:pos="252"/>
              </w:tabs>
              <w:ind w:left="-18" w:firstLine="18"/>
              <w:jc w:val="both"/>
              <w:rPr>
                <w:rFonts w:ascii="GHEA Grapalat" w:hAnsi="GHEA Grapalat"/>
                <w:lang w:val="hy-AM"/>
              </w:rPr>
            </w:pPr>
            <w:r w:rsidRPr="00B243BF">
              <w:rPr>
                <w:rFonts w:ascii="GHEA Grapalat" w:hAnsi="GHEA Grapalat"/>
                <w:lang w:val="hy-AM"/>
              </w:rPr>
              <w:t>խաղողի և պտղա</w:t>
            </w:r>
            <w:r w:rsidRPr="00B243BF">
              <w:rPr>
                <w:rFonts w:ascii="GHEA Grapalat" w:hAnsi="GHEA Grapalat"/>
                <w:lang w:val="hy-AM"/>
              </w:rPr>
              <w:softHyphen/>
              <w:t>տու</w:t>
            </w:r>
            <w:r w:rsidRPr="00B243BF">
              <w:rPr>
                <w:rFonts w:ascii="GHEA Grapalat" w:hAnsi="GHEA Grapalat"/>
                <w:lang w:val="af-ZA"/>
              </w:rPr>
              <w:t xml:space="preserve"> </w:t>
            </w:r>
            <w:r w:rsidRPr="00B243BF">
              <w:rPr>
                <w:rFonts w:ascii="GHEA Grapalat" w:hAnsi="GHEA Grapalat"/>
                <w:lang w:val="hy-AM"/>
              </w:rPr>
              <w:t>այգինե</w:t>
            </w:r>
            <w:r w:rsidRPr="00B243BF">
              <w:rPr>
                <w:rFonts w:ascii="GHEA Grapalat" w:hAnsi="GHEA Grapalat"/>
                <w:lang w:val="hy-AM"/>
              </w:rPr>
              <w:softHyphen/>
              <w:t>րում հա</w:t>
            </w:r>
            <w:r w:rsidRPr="00B243BF">
              <w:rPr>
                <w:rFonts w:ascii="GHEA Grapalat" w:hAnsi="GHEA Grapalat"/>
                <w:lang w:val="hy-AM"/>
              </w:rPr>
              <w:softHyphen/>
              <w:t>կա</w:t>
            </w:r>
            <w:r w:rsidRPr="00B243BF">
              <w:rPr>
                <w:rFonts w:ascii="GHEA Grapalat" w:hAnsi="GHEA Grapalat"/>
                <w:lang w:val="hy-AM"/>
              </w:rPr>
              <w:softHyphen/>
            </w:r>
            <w:r w:rsidRPr="00B243BF">
              <w:rPr>
                <w:rFonts w:ascii="GHEA Grapalat" w:hAnsi="GHEA Grapalat"/>
                <w:lang w:val="hy-AM"/>
              </w:rPr>
              <w:lastRenderedPageBreak/>
              <w:t>կար</w:t>
            </w:r>
            <w:r w:rsidRPr="00B243BF">
              <w:rPr>
                <w:rFonts w:ascii="GHEA Grapalat" w:hAnsi="GHEA Grapalat"/>
                <w:lang w:val="hy-AM"/>
              </w:rPr>
              <w:softHyphen/>
              <w:t>կ</w:t>
            </w:r>
            <w:r w:rsidRPr="00B243BF">
              <w:rPr>
                <w:rFonts w:ascii="GHEA Grapalat" w:hAnsi="GHEA Grapalat"/>
                <w:lang w:val="hy-AM"/>
              </w:rPr>
              <w:softHyphen/>
              <w:t>տային ցան</w:t>
            </w:r>
            <w:r w:rsidRPr="00B243BF">
              <w:rPr>
                <w:rFonts w:ascii="GHEA Grapalat" w:hAnsi="GHEA Grapalat"/>
                <w:lang w:val="hy-AM"/>
              </w:rPr>
              <w:softHyphen/>
              <w:t>ցերի հիմն</w:t>
            </w:r>
            <w:r w:rsidRPr="00B243BF">
              <w:rPr>
                <w:rFonts w:ascii="GHEA Grapalat" w:hAnsi="GHEA Grapalat"/>
                <w:lang w:val="hy-AM"/>
              </w:rPr>
              <w:softHyphen/>
              <w:t>ման</w:t>
            </w:r>
            <w:r w:rsidRPr="00B243BF">
              <w:rPr>
                <w:rFonts w:ascii="GHEA Grapalat" w:hAnsi="GHEA Grapalat"/>
                <w:lang w:val="af-ZA"/>
              </w:rPr>
              <w:t xml:space="preserve"> </w:t>
            </w:r>
            <w:r w:rsidRPr="00B243BF">
              <w:rPr>
                <w:rFonts w:ascii="GHEA Grapalat" w:hAnsi="GHEA Grapalat"/>
                <w:lang w:val="hy-AM"/>
              </w:rPr>
              <w:t>հա</w:t>
            </w:r>
            <w:r w:rsidRPr="00B243BF">
              <w:rPr>
                <w:rFonts w:ascii="GHEA Grapalat" w:hAnsi="GHEA Grapalat"/>
                <w:lang w:val="hy-AM"/>
              </w:rPr>
              <w:softHyphen/>
              <w:t>մար տրամա</w:t>
            </w:r>
            <w:r w:rsidRPr="00B243BF">
              <w:rPr>
                <w:rFonts w:ascii="GHEA Grapalat" w:hAnsi="GHEA Grapalat"/>
                <w:lang w:val="hy-AM"/>
              </w:rPr>
              <w:softHyphen/>
              <w:t>դր</w:t>
            </w:r>
            <w:r w:rsidRPr="00B243BF">
              <w:rPr>
                <w:rFonts w:ascii="GHEA Grapalat" w:hAnsi="GHEA Grapalat"/>
                <w:lang w:val="hy-AM"/>
              </w:rPr>
              <w:softHyphen/>
              <w:t>վող վար</w:t>
            </w:r>
            <w:r w:rsidRPr="00B243BF">
              <w:rPr>
                <w:rFonts w:ascii="GHEA Grapalat" w:hAnsi="GHEA Grapalat"/>
                <w:lang w:val="hy-AM"/>
              </w:rPr>
              <w:softHyphen/>
            </w:r>
            <w:r w:rsidRPr="00B243BF">
              <w:rPr>
                <w:rFonts w:ascii="GHEA Grapalat" w:hAnsi="GHEA Grapalat"/>
                <w:lang w:val="hy-AM"/>
              </w:rPr>
              <w:softHyphen/>
              <w:t>կերի տոկոսա</w:t>
            </w:r>
            <w:r w:rsidRPr="00B243BF">
              <w:rPr>
                <w:rFonts w:ascii="GHEA Grapalat" w:hAnsi="GHEA Grapalat"/>
                <w:lang w:val="hy-AM"/>
              </w:rPr>
              <w:softHyphen/>
              <w:t>դրույ</w:t>
            </w:r>
            <w:r w:rsidRPr="00B243BF">
              <w:rPr>
                <w:rFonts w:ascii="GHEA Grapalat" w:hAnsi="GHEA Grapalat"/>
                <w:lang w:val="hy-AM"/>
              </w:rPr>
              <w:softHyphen/>
              <w:t>քի սուբսիդա</w:t>
            </w:r>
            <w:r w:rsidRPr="00B243BF">
              <w:rPr>
                <w:rFonts w:ascii="GHEA Grapalat" w:hAnsi="GHEA Grapalat"/>
                <w:lang w:val="hy-AM"/>
              </w:rPr>
              <w:softHyphen/>
              <w:t>վո</w:t>
            </w:r>
            <w:r w:rsidRPr="00B243BF">
              <w:rPr>
                <w:rFonts w:ascii="GHEA Grapalat" w:hAnsi="GHEA Grapalat"/>
                <w:lang w:val="hy-AM"/>
              </w:rPr>
              <w:softHyphen/>
              <w:t>րում։</w:t>
            </w:r>
          </w:p>
        </w:tc>
        <w:tc>
          <w:tcPr>
            <w:tcW w:w="2268" w:type="dxa"/>
          </w:tcPr>
          <w:p w:rsidR="001314DB" w:rsidRPr="00B243BF" w:rsidRDefault="001314DB" w:rsidP="002F07A9">
            <w:pPr>
              <w:pStyle w:val="norm"/>
              <w:tabs>
                <w:tab w:val="left" w:pos="330"/>
              </w:tabs>
              <w:spacing w:line="240" w:lineRule="auto"/>
              <w:ind w:left="-18" w:firstLine="0"/>
              <w:rPr>
                <w:rFonts w:ascii="GHEA Grapalat" w:hAnsi="GHEA Grapalat" w:cs="Arial"/>
                <w:lang w:val="hy-AM"/>
              </w:rPr>
            </w:pPr>
            <w:r w:rsidRPr="00B243BF">
              <w:rPr>
                <w:rFonts w:ascii="GHEA Grapalat" w:hAnsi="GHEA Grapalat" w:cs="Sylfaen"/>
                <w:lang w:val="hy-AM"/>
              </w:rPr>
              <w:lastRenderedPageBreak/>
              <w:t>Նպատակային վար</w:t>
            </w:r>
            <w:r w:rsidRPr="00B243BF">
              <w:rPr>
                <w:rFonts w:ascii="GHEA Grapalat" w:hAnsi="GHEA Grapalat" w:cs="Sylfaen"/>
                <w:lang w:val="hy-AM"/>
              </w:rPr>
              <w:softHyphen/>
              <w:t>կե</w:t>
            </w:r>
            <w:r w:rsidRPr="00B243BF">
              <w:rPr>
                <w:rFonts w:ascii="GHEA Grapalat" w:hAnsi="GHEA Grapalat" w:cs="Sylfaen"/>
                <w:lang w:val="hy-AM"/>
              </w:rPr>
              <w:softHyphen/>
              <w:t>րի տո</w:t>
            </w:r>
            <w:r w:rsidRPr="00B243BF">
              <w:rPr>
                <w:rFonts w:ascii="GHEA Grapalat" w:hAnsi="GHEA Grapalat" w:cs="Sylfaen"/>
                <w:lang w:val="hy-AM"/>
              </w:rPr>
              <w:softHyphen/>
              <w:t>կոսադրույքի սուբ</w:t>
            </w:r>
            <w:r w:rsidRPr="00B243BF">
              <w:rPr>
                <w:rFonts w:ascii="GHEA Grapalat" w:hAnsi="GHEA Grapalat" w:cs="Sylfaen"/>
                <w:lang w:val="hy-AM"/>
              </w:rPr>
              <w:softHyphen/>
            </w:r>
            <w:r w:rsidRPr="00B243BF">
              <w:rPr>
                <w:rFonts w:ascii="GHEA Grapalat" w:hAnsi="GHEA Grapalat" w:cs="Sylfaen"/>
                <w:lang w:val="hy-AM"/>
              </w:rPr>
              <w:softHyphen/>
              <w:t>սիդա</w:t>
            </w:r>
            <w:r w:rsidRPr="00B243BF">
              <w:rPr>
                <w:rFonts w:ascii="GHEA Grapalat" w:hAnsi="GHEA Grapalat" w:cs="Sylfaen"/>
                <w:lang w:val="hy-AM"/>
              </w:rPr>
              <w:softHyphen/>
              <w:t>վոր</w:t>
            </w:r>
            <w:r w:rsidRPr="00B243BF">
              <w:rPr>
                <w:rFonts w:ascii="GHEA Grapalat" w:hAnsi="GHEA Grapalat" w:cs="Sylfaen"/>
                <w:lang w:val="hy-AM"/>
              </w:rPr>
              <w:softHyphen/>
              <w:t>ման մե</w:t>
            </w:r>
            <w:r w:rsidRPr="00B243BF">
              <w:rPr>
                <w:rFonts w:ascii="GHEA Grapalat" w:hAnsi="GHEA Grapalat" w:cs="Sylfaen"/>
                <w:lang w:val="hy-AM"/>
              </w:rPr>
              <w:softHyphen/>
              <w:t>խա</w:t>
            </w:r>
            <w:r w:rsidRPr="00B243BF">
              <w:rPr>
                <w:rFonts w:ascii="GHEA Grapalat" w:hAnsi="GHEA Grapalat" w:cs="Sylfaen"/>
                <w:lang w:val="hy-AM"/>
              </w:rPr>
              <w:softHyphen/>
              <w:t>նիզմ</w:t>
            </w:r>
            <w:r w:rsidRPr="00B243BF">
              <w:rPr>
                <w:rFonts w:ascii="GHEA Grapalat" w:hAnsi="GHEA Grapalat" w:cs="Sylfaen"/>
                <w:lang w:val="hy-AM"/>
              </w:rPr>
              <w:softHyphen/>
              <w:t>ների կիրառ</w:t>
            </w:r>
            <w:r w:rsidRPr="00B243BF">
              <w:rPr>
                <w:rFonts w:ascii="GHEA Grapalat" w:hAnsi="GHEA Grapalat" w:cs="Sylfaen"/>
                <w:lang w:val="hy-AM"/>
              </w:rPr>
              <w:softHyphen/>
              <w:t>մամբ տնտեսավա</w:t>
            </w:r>
            <w:r w:rsidRPr="00B243BF">
              <w:rPr>
                <w:rFonts w:ascii="GHEA Grapalat" w:hAnsi="GHEA Grapalat" w:cs="Sylfaen"/>
                <w:lang w:val="hy-AM"/>
              </w:rPr>
              <w:softHyphen/>
              <w:t>րող</w:t>
            </w:r>
            <w:r w:rsidRPr="00B243BF">
              <w:rPr>
                <w:rFonts w:ascii="GHEA Grapalat" w:hAnsi="GHEA Grapalat" w:cs="Sylfaen"/>
                <w:lang w:val="hy-AM"/>
              </w:rPr>
              <w:softHyphen/>
              <w:t>նե</w:t>
            </w:r>
            <w:r w:rsidRPr="00B243BF">
              <w:rPr>
                <w:rFonts w:ascii="GHEA Grapalat" w:hAnsi="GHEA Grapalat" w:cs="Sylfaen"/>
                <w:lang w:val="hy-AM"/>
              </w:rPr>
              <w:softHyphen/>
              <w:t>րի կողմից կարկ</w:t>
            </w:r>
            <w:r w:rsidRPr="00B243BF">
              <w:rPr>
                <w:rFonts w:ascii="GHEA Grapalat" w:hAnsi="GHEA Grapalat" w:cs="Sylfaen"/>
                <w:lang w:val="hy-AM"/>
              </w:rPr>
              <w:softHyphen/>
              <w:t>տա</w:t>
            </w:r>
            <w:r w:rsidRPr="00B243BF">
              <w:rPr>
                <w:rFonts w:ascii="GHEA Grapalat" w:hAnsi="GHEA Grapalat" w:cs="Sylfaen"/>
                <w:lang w:val="hy-AM"/>
              </w:rPr>
              <w:softHyphen/>
            </w:r>
            <w:r w:rsidRPr="00B243BF">
              <w:rPr>
                <w:rFonts w:ascii="GHEA Grapalat" w:hAnsi="GHEA Grapalat" w:cs="Sylfaen"/>
                <w:lang w:val="hy-AM"/>
              </w:rPr>
              <w:softHyphen/>
              <w:t>պաշտ</w:t>
            </w:r>
            <w:r w:rsidRPr="00B243BF">
              <w:rPr>
                <w:rFonts w:ascii="GHEA Grapalat" w:hAnsi="GHEA Grapalat" w:cs="Sylfaen"/>
                <w:lang w:val="hy-AM"/>
              </w:rPr>
              <w:softHyphen/>
              <w:t>պան ցան</w:t>
            </w:r>
            <w:r w:rsidRPr="00B243BF">
              <w:rPr>
                <w:rFonts w:ascii="GHEA Grapalat" w:hAnsi="GHEA Grapalat" w:cs="Sylfaen"/>
                <w:lang w:val="hy-AM"/>
              </w:rPr>
              <w:softHyphen/>
              <w:t>ցերի ներդրում: Արդյուն</w:t>
            </w:r>
            <w:r w:rsidRPr="00B243BF">
              <w:rPr>
                <w:rFonts w:ascii="GHEA Grapalat" w:hAnsi="GHEA Grapalat" w:cs="Sylfaen"/>
                <w:lang w:val="hy-AM"/>
              </w:rPr>
              <w:softHyphen/>
              <w:t xml:space="preserve">քում՝ </w:t>
            </w:r>
            <w:r w:rsidRPr="00B243BF">
              <w:rPr>
                <w:rFonts w:ascii="GHEA Grapalat" w:hAnsi="GHEA Grapalat"/>
                <w:lang w:val="hy-AM"/>
              </w:rPr>
              <w:t xml:space="preserve">145 հա </w:t>
            </w:r>
            <w:r w:rsidRPr="00B243BF">
              <w:rPr>
                <w:rFonts w:ascii="GHEA Grapalat" w:hAnsi="GHEA Grapalat" w:cs="Sylfaen"/>
                <w:lang w:val="hy-AM"/>
              </w:rPr>
              <w:t>պտղա</w:t>
            </w:r>
            <w:r w:rsidRPr="00B243BF">
              <w:rPr>
                <w:rFonts w:ascii="GHEA Grapalat" w:hAnsi="GHEA Grapalat" w:cs="Sylfaen"/>
                <w:lang w:val="hy-AM"/>
              </w:rPr>
              <w:softHyphen/>
              <w:t xml:space="preserve">տու և </w:t>
            </w:r>
            <w:r w:rsidRPr="00B243BF">
              <w:rPr>
                <w:rFonts w:ascii="GHEA Grapalat" w:hAnsi="GHEA Grapalat"/>
                <w:lang w:val="hy-AM"/>
              </w:rPr>
              <w:t xml:space="preserve">250 հա </w:t>
            </w:r>
            <w:r w:rsidRPr="00B243BF">
              <w:rPr>
                <w:rFonts w:ascii="GHEA Grapalat" w:hAnsi="GHEA Grapalat" w:cs="Sylfaen"/>
                <w:lang w:val="hy-AM"/>
              </w:rPr>
              <w:t>խաղողի այգի</w:t>
            </w:r>
            <w:r w:rsidRPr="00B243BF">
              <w:rPr>
                <w:rFonts w:ascii="GHEA Grapalat" w:hAnsi="GHEA Grapalat" w:cs="Sylfaen"/>
                <w:lang w:val="hy-AM"/>
              </w:rPr>
              <w:softHyphen/>
              <w:t>ների կարկուտից արդյու</w:t>
            </w:r>
            <w:r w:rsidRPr="00B243BF">
              <w:rPr>
                <w:rFonts w:ascii="GHEA Grapalat" w:hAnsi="GHEA Grapalat" w:cs="Sylfaen"/>
                <w:lang w:val="hy-AM"/>
              </w:rPr>
              <w:softHyphen/>
              <w:t>նավետ պաշտ</w:t>
            </w:r>
            <w:r w:rsidRPr="00B243BF">
              <w:rPr>
                <w:rFonts w:ascii="GHEA Grapalat" w:hAnsi="GHEA Grapalat" w:cs="Sylfaen"/>
                <w:lang w:val="hy-AM"/>
              </w:rPr>
              <w:softHyphen/>
              <w:t>պա</w:t>
            </w:r>
            <w:r w:rsidRPr="00B243BF">
              <w:rPr>
                <w:rFonts w:ascii="GHEA Grapalat" w:hAnsi="GHEA Grapalat" w:cs="Sylfaen"/>
                <w:lang w:val="hy-AM"/>
              </w:rPr>
              <w:softHyphen/>
              <w:t>նություն, տնտե</w:t>
            </w:r>
            <w:r w:rsidRPr="00B243BF">
              <w:rPr>
                <w:rFonts w:ascii="GHEA Grapalat" w:hAnsi="GHEA Grapalat" w:cs="Sylfaen"/>
                <w:lang w:val="hy-AM"/>
              </w:rPr>
              <w:softHyphen/>
              <w:t>սա</w:t>
            </w:r>
            <w:r w:rsidRPr="00B243BF">
              <w:rPr>
                <w:rFonts w:ascii="GHEA Grapalat" w:hAnsi="GHEA Grapalat" w:cs="Sylfaen"/>
                <w:lang w:val="hy-AM"/>
              </w:rPr>
              <w:softHyphen/>
              <w:t>վարողների եկա</w:t>
            </w:r>
            <w:r w:rsidRPr="00B243BF">
              <w:rPr>
                <w:rFonts w:ascii="GHEA Grapalat" w:hAnsi="GHEA Grapalat" w:cs="Sylfaen"/>
                <w:lang w:val="hy-AM"/>
              </w:rPr>
              <w:softHyphen/>
              <w:t>մուտ</w:t>
            </w:r>
            <w:r w:rsidRPr="00B243BF">
              <w:rPr>
                <w:rFonts w:ascii="GHEA Grapalat" w:hAnsi="GHEA Grapalat" w:cs="Sylfaen"/>
                <w:lang w:val="hy-AM"/>
              </w:rPr>
              <w:softHyphen/>
              <w:t>ների պահպա</w:t>
            </w:r>
            <w:r w:rsidRPr="00B243BF">
              <w:rPr>
                <w:rFonts w:ascii="GHEA Grapalat" w:hAnsi="GHEA Grapalat" w:cs="Sylfaen"/>
                <w:lang w:val="hy-AM"/>
              </w:rPr>
              <w:softHyphen/>
              <w:t>նումն ու այգեգործու</w:t>
            </w:r>
            <w:r w:rsidRPr="00B243BF">
              <w:rPr>
                <w:rFonts w:ascii="GHEA Grapalat" w:hAnsi="GHEA Grapalat" w:cs="Sylfaen"/>
                <w:lang w:val="hy-AM"/>
              </w:rPr>
              <w:softHyphen/>
              <w:t xml:space="preserve">թյան </w:t>
            </w:r>
            <w:r w:rsidRPr="00B243BF">
              <w:rPr>
                <w:rFonts w:ascii="GHEA Grapalat" w:hAnsi="GHEA Grapalat" w:cs="Sylfaen"/>
                <w:lang w:val="hy-AM"/>
              </w:rPr>
              <w:lastRenderedPageBreak/>
              <w:t>ար</w:t>
            </w:r>
            <w:r w:rsidRPr="00B243BF">
              <w:rPr>
                <w:rFonts w:ascii="GHEA Grapalat" w:hAnsi="GHEA Grapalat" w:cs="Sylfaen"/>
                <w:lang w:val="hy-AM"/>
              </w:rPr>
              <w:softHyphen/>
              <w:t>դյու</w:t>
            </w:r>
            <w:r w:rsidRPr="00B243BF">
              <w:rPr>
                <w:rFonts w:ascii="GHEA Grapalat" w:hAnsi="GHEA Grapalat" w:cs="Sylfaen"/>
                <w:lang w:val="hy-AM"/>
              </w:rPr>
              <w:softHyphen/>
              <w:t>նա</w:t>
            </w:r>
            <w:r w:rsidRPr="00B243BF">
              <w:rPr>
                <w:rFonts w:ascii="GHEA Grapalat" w:hAnsi="GHEA Grapalat" w:cs="Sylfaen"/>
                <w:lang w:val="hy-AM"/>
              </w:rPr>
              <w:softHyphen/>
              <w:t>վե</w:t>
            </w:r>
            <w:r w:rsidRPr="00B243BF">
              <w:rPr>
                <w:rFonts w:ascii="GHEA Grapalat" w:hAnsi="GHEA Grapalat" w:cs="Sylfaen"/>
                <w:lang w:val="hy-AM"/>
              </w:rPr>
              <w:softHyphen/>
              <w:t>տության բար</w:t>
            </w:r>
            <w:r w:rsidRPr="00B243BF">
              <w:rPr>
                <w:rFonts w:ascii="GHEA Grapalat" w:hAnsi="GHEA Grapalat" w:cs="Sylfaen"/>
                <w:lang w:val="hy-AM"/>
              </w:rPr>
              <w:softHyphen/>
              <w:t>ձրա</w:t>
            </w:r>
            <w:r w:rsidRPr="00B243BF">
              <w:rPr>
                <w:rFonts w:ascii="GHEA Grapalat" w:hAnsi="GHEA Grapalat" w:cs="Sylfaen"/>
                <w:lang w:val="hy-AM"/>
              </w:rPr>
              <w:softHyphen/>
              <w:t>ցում: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 xml:space="preserve">դեկտեմբերի </w:t>
            </w: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3-րդ տասնօրյակ</w:t>
            </w: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168"/>
              <w:jc w:val="center"/>
              <w:rPr>
                <w:rFonts w:ascii="GHEA Grapalat" w:hAnsi="GHEA Grapalat"/>
                <w:lang w:val="hy-AM"/>
              </w:rPr>
            </w:pPr>
          </w:p>
          <w:p w:rsidR="001314DB" w:rsidRPr="00B243BF" w:rsidRDefault="001314DB" w:rsidP="002F07A9">
            <w:pPr>
              <w:tabs>
                <w:tab w:val="left" w:pos="1422"/>
              </w:tabs>
              <w:ind w:left="60" w:right="-108" w:hanging="168"/>
              <w:jc w:val="center"/>
              <w:rPr>
                <w:rFonts w:ascii="GHEA Grapalat" w:hAnsi="GHEA Grapalat"/>
                <w:lang w:val="hy-AM"/>
              </w:rPr>
            </w:pPr>
          </w:p>
          <w:p w:rsidR="001314DB" w:rsidRPr="00B243BF" w:rsidRDefault="001314DB" w:rsidP="002F07A9">
            <w:pPr>
              <w:tabs>
                <w:tab w:val="left" w:pos="1422"/>
              </w:tabs>
              <w:ind w:left="60" w:right="-108" w:hanging="168"/>
              <w:jc w:val="center"/>
              <w:rPr>
                <w:rFonts w:ascii="GHEA Grapalat" w:hAnsi="GHEA Grapalat"/>
                <w:lang w:val="hy-AM"/>
              </w:rPr>
            </w:pPr>
          </w:p>
          <w:p w:rsidR="001314DB" w:rsidRPr="00B243BF" w:rsidRDefault="001314DB" w:rsidP="002F07A9">
            <w:pPr>
              <w:tabs>
                <w:tab w:val="left" w:pos="1422"/>
              </w:tabs>
              <w:ind w:left="60" w:right="-108" w:hanging="168"/>
              <w:jc w:val="center"/>
              <w:rPr>
                <w:rFonts w:ascii="GHEA Grapalat" w:hAnsi="GHEA Grapalat"/>
                <w:lang w:val="hy-AM"/>
              </w:rPr>
            </w:pPr>
          </w:p>
          <w:p w:rsidR="001314DB" w:rsidRPr="00B243BF" w:rsidRDefault="001314DB" w:rsidP="002F07A9">
            <w:pPr>
              <w:tabs>
                <w:tab w:val="left" w:pos="1422"/>
              </w:tabs>
              <w:ind w:left="60" w:right="-108" w:hanging="168"/>
              <w:jc w:val="center"/>
              <w:rPr>
                <w:rFonts w:ascii="GHEA Grapalat" w:hAnsi="GHEA Grapalat"/>
                <w:lang w:val="hy-AM"/>
              </w:rPr>
            </w:pPr>
            <w:r w:rsidRPr="00B243BF">
              <w:rPr>
                <w:rFonts w:ascii="GHEA Grapalat" w:hAnsi="GHEA Grapalat"/>
                <w:lang w:val="hy-AM"/>
              </w:rPr>
              <w:t>2022թթ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700600.0 </w:t>
            </w:r>
          </w:p>
          <w:p w:rsidR="001314DB" w:rsidRPr="00B243BF" w:rsidRDefault="001314DB" w:rsidP="002F07A9">
            <w:pPr>
              <w:jc w:val="center"/>
              <w:rPr>
                <w:rFonts w:ascii="GHEA Grapalat" w:hAnsi="GHEA Grapalat"/>
                <w:lang w:val="hy-AM"/>
              </w:rPr>
            </w:pPr>
            <w:r w:rsidRPr="00B243BF">
              <w:rPr>
                <w:rFonts w:ascii="GHEA Grapalat" w:hAnsi="GHEA Grapalat"/>
                <w:lang w:val="hy-AM"/>
              </w:rPr>
              <w:t>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561375.0 հազ. դրամ, այդ թվում 2019թ.՝</w:t>
            </w:r>
          </w:p>
          <w:p w:rsidR="001314DB" w:rsidRPr="00B243BF" w:rsidRDefault="001314DB" w:rsidP="002F07A9">
            <w:pPr>
              <w:jc w:val="center"/>
              <w:rPr>
                <w:rFonts w:ascii="GHEA Grapalat" w:hAnsi="GHEA Grapalat"/>
                <w:lang w:val="hy-AM"/>
              </w:rPr>
            </w:pPr>
            <w:r w:rsidRPr="00B243BF">
              <w:rPr>
                <w:rFonts w:ascii="GHEA Grapalat" w:hAnsi="GHEA Grapalat"/>
                <w:lang w:val="hy-AM"/>
              </w:rPr>
              <w:t>199600.0 հազ.դրամ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jc w:val="center"/>
              <w:rPr>
                <w:rFonts w:ascii="GHEA Mariam" w:hAnsi="GHEA Mariam" w:cs="Arial"/>
                <w:b/>
                <w:lang w:val="hy-AM"/>
              </w:rPr>
            </w:pPr>
          </w:p>
        </w:tc>
        <w:tc>
          <w:tcPr>
            <w:tcW w:w="2409" w:type="dxa"/>
          </w:tcPr>
          <w:p w:rsidR="001314DB" w:rsidRPr="00B243BF" w:rsidRDefault="001314DB" w:rsidP="001314DB">
            <w:pPr>
              <w:numPr>
                <w:ilvl w:val="0"/>
                <w:numId w:val="5"/>
              </w:numPr>
              <w:tabs>
                <w:tab w:val="left" w:pos="252"/>
                <w:tab w:val="left" w:pos="432"/>
              </w:tabs>
              <w:ind w:left="-18" w:firstLine="0"/>
              <w:jc w:val="both"/>
              <w:rPr>
                <w:rFonts w:ascii="GHEA Grapalat" w:hAnsi="GHEA Grapalat"/>
                <w:lang w:val="hy-AM"/>
              </w:rPr>
            </w:pPr>
            <w:r w:rsidRPr="00B243BF">
              <w:rPr>
                <w:rFonts w:ascii="GHEA Grapalat" w:hAnsi="GHEA Grapalat"/>
                <w:lang w:val="hy-AM"/>
              </w:rPr>
              <w:t>Հայաստանի Հանրա</w:t>
            </w:r>
            <w:r w:rsidRPr="00B243BF">
              <w:rPr>
                <w:rFonts w:ascii="GHEA Grapalat" w:hAnsi="GHEA Grapalat"/>
                <w:lang w:val="hy-AM"/>
              </w:rPr>
              <w:softHyphen/>
              <w:t>պետությու</w:t>
            </w:r>
            <w:r w:rsidRPr="00B243BF">
              <w:rPr>
                <w:rFonts w:ascii="GHEA Grapalat" w:hAnsi="GHEA Grapalat"/>
                <w:lang w:val="hy-AM"/>
              </w:rPr>
              <w:softHyphen/>
              <w:t>նում ժամա</w:t>
            </w:r>
            <w:r w:rsidRPr="00B243BF">
              <w:rPr>
                <w:rFonts w:ascii="GHEA Grapalat" w:hAnsi="GHEA Grapalat"/>
                <w:lang w:val="hy-AM"/>
              </w:rPr>
              <w:softHyphen/>
              <w:t>նակակից տեխնոլո</w:t>
            </w:r>
            <w:r w:rsidRPr="00B243BF">
              <w:rPr>
                <w:rFonts w:ascii="GHEA Grapalat" w:hAnsi="GHEA Grapalat"/>
                <w:lang w:val="hy-AM"/>
              </w:rPr>
              <w:softHyphen/>
              <w:t>գիա</w:t>
            </w:r>
            <w:r w:rsidRPr="00B243BF">
              <w:rPr>
                <w:rFonts w:ascii="GHEA Grapalat" w:hAnsi="GHEA Grapalat"/>
                <w:lang w:val="hy-AM"/>
              </w:rPr>
              <w:softHyphen/>
              <w:t>ներով մշակվող ինտեն</w:t>
            </w:r>
            <w:r w:rsidRPr="00B243BF">
              <w:rPr>
                <w:rFonts w:ascii="GHEA Grapalat" w:hAnsi="GHEA Grapalat"/>
                <w:lang w:val="hy-AM"/>
              </w:rPr>
              <w:softHyphen/>
              <w:t>սիվ պտղատու և հա</w:t>
            </w:r>
            <w:r w:rsidRPr="00B243BF">
              <w:rPr>
                <w:rFonts w:ascii="GHEA Grapalat" w:hAnsi="GHEA Grapalat"/>
                <w:lang w:val="hy-AM"/>
              </w:rPr>
              <w:softHyphen/>
              <w:t>տա</w:t>
            </w:r>
            <w:r w:rsidRPr="00B243BF">
              <w:rPr>
                <w:rFonts w:ascii="GHEA Grapalat" w:hAnsi="GHEA Grapalat"/>
                <w:lang w:val="hy-AM"/>
              </w:rPr>
              <w:softHyphen/>
              <w:t>պտղատու այգիների հիմնման համար վար</w:t>
            </w:r>
            <w:r w:rsidRPr="00B243BF">
              <w:rPr>
                <w:rFonts w:ascii="GHEA Grapalat" w:hAnsi="GHEA Grapalat"/>
                <w:lang w:val="hy-AM"/>
              </w:rPr>
              <w:softHyphen/>
              <w:t>կա</w:t>
            </w:r>
            <w:r w:rsidRPr="00B243BF">
              <w:rPr>
                <w:rFonts w:ascii="GHEA Grapalat" w:hAnsi="GHEA Grapalat"/>
                <w:lang w:val="hy-AM"/>
              </w:rPr>
              <w:softHyphen/>
              <w:t>յին տոկոսա</w:t>
            </w:r>
            <w:r w:rsidRPr="00B243BF">
              <w:rPr>
                <w:rFonts w:ascii="GHEA Grapalat" w:hAnsi="GHEA Grapalat"/>
                <w:lang w:val="hy-AM"/>
              </w:rPr>
              <w:softHyphen/>
              <w:t>դրույք</w:t>
            </w:r>
            <w:r w:rsidRPr="00B243BF">
              <w:rPr>
                <w:rFonts w:ascii="GHEA Grapalat" w:hAnsi="GHEA Grapalat"/>
                <w:lang w:val="hy-AM"/>
              </w:rPr>
              <w:softHyphen/>
              <w:t>ների սուբսի</w:t>
            </w:r>
            <w:r w:rsidRPr="00B243BF">
              <w:rPr>
                <w:rFonts w:ascii="GHEA Grapalat" w:hAnsi="GHEA Grapalat"/>
                <w:lang w:val="hy-AM"/>
              </w:rPr>
              <w:softHyphen/>
              <w:t>դավորում՝</w:t>
            </w:r>
          </w:p>
          <w:p w:rsidR="001314DB" w:rsidRPr="00B243BF" w:rsidRDefault="001314DB" w:rsidP="001314DB">
            <w:pPr>
              <w:numPr>
                <w:ilvl w:val="0"/>
                <w:numId w:val="53"/>
              </w:numPr>
              <w:tabs>
                <w:tab w:val="left" w:pos="252"/>
              </w:tabs>
              <w:ind w:left="0" w:hanging="18"/>
              <w:jc w:val="both"/>
              <w:rPr>
                <w:rFonts w:ascii="GHEA Grapalat" w:hAnsi="GHEA Grapalat"/>
                <w:lang w:val="hy-AM"/>
              </w:rPr>
            </w:pPr>
            <w:r w:rsidRPr="00B243BF">
              <w:rPr>
                <w:rFonts w:ascii="GHEA Grapalat" w:hAnsi="GHEA Grapalat"/>
                <w:lang w:val="hy-AM"/>
              </w:rPr>
              <w:t>ինտենսիվ այգի</w:t>
            </w:r>
            <w:r w:rsidRPr="00B243BF">
              <w:rPr>
                <w:rFonts w:ascii="GHEA Grapalat" w:hAnsi="GHEA Grapalat"/>
                <w:lang w:val="hy-AM"/>
              </w:rPr>
              <w:softHyphen/>
              <w:t>ների համար պա</w:t>
            </w:r>
            <w:r w:rsidRPr="00B243BF">
              <w:rPr>
                <w:rFonts w:ascii="GHEA Grapalat" w:hAnsi="GHEA Grapalat"/>
                <w:lang w:val="hy-AM"/>
              </w:rPr>
              <w:softHyphen/>
              <w:t>հանջվող վար</w:t>
            </w:r>
            <w:r w:rsidRPr="00B243BF">
              <w:rPr>
                <w:rFonts w:ascii="GHEA Grapalat" w:hAnsi="GHEA Grapalat"/>
                <w:lang w:val="hy-AM"/>
              </w:rPr>
              <w:softHyphen/>
              <w:t>կա</w:t>
            </w:r>
            <w:r w:rsidRPr="00B243BF">
              <w:rPr>
                <w:rFonts w:ascii="GHEA Grapalat" w:hAnsi="GHEA Grapalat"/>
                <w:lang w:val="hy-AM"/>
              </w:rPr>
              <w:softHyphen/>
              <w:t>յին միջոցների և վարկի տոկոսի  սուբսի</w:t>
            </w:r>
            <w:r w:rsidRPr="00B243BF">
              <w:rPr>
                <w:rFonts w:ascii="GHEA Grapalat" w:hAnsi="GHEA Grapalat"/>
                <w:lang w:val="hy-AM"/>
              </w:rPr>
              <w:softHyphen/>
              <w:t>դա</w:t>
            </w:r>
            <w:r w:rsidRPr="00B243BF">
              <w:rPr>
                <w:rFonts w:ascii="GHEA Grapalat" w:hAnsi="GHEA Grapalat"/>
                <w:lang w:val="hy-AM"/>
              </w:rPr>
              <w:softHyphen/>
              <w:t>վորվող մասի  գնա</w:t>
            </w:r>
            <w:r w:rsidRPr="00B243BF">
              <w:rPr>
                <w:rFonts w:ascii="GHEA Grapalat" w:hAnsi="GHEA Grapalat"/>
                <w:lang w:val="hy-AM"/>
              </w:rPr>
              <w:softHyphen/>
              <w:t>հա</w:t>
            </w:r>
            <w:r w:rsidRPr="00B243BF">
              <w:rPr>
                <w:rFonts w:ascii="GHEA Grapalat" w:hAnsi="GHEA Grapalat"/>
                <w:lang w:val="hy-AM"/>
              </w:rPr>
              <w:softHyphen/>
            </w:r>
            <w:r w:rsidRPr="00B243BF">
              <w:rPr>
                <w:rFonts w:ascii="GHEA Grapalat" w:hAnsi="GHEA Grapalat"/>
                <w:lang w:val="hy-AM"/>
              </w:rPr>
              <w:softHyphen/>
              <w:t>տում,</w:t>
            </w:r>
          </w:p>
          <w:p w:rsidR="001314DB" w:rsidRPr="00B243BF" w:rsidRDefault="001314DB" w:rsidP="001314DB">
            <w:pPr>
              <w:numPr>
                <w:ilvl w:val="0"/>
                <w:numId w:val="53"/>
              </w:numPr>
              <w:tabs>
                <w:tab w:val="left" w:pos="252"/>
              </w:tabs>
              <w:ind w:left="0" w:hanging="18"/>
              <w:jc w:val="both"/>
              <w:rPr>
                <w:rFonts w:ascii="GHEA Grapalat" w:hAnsi="GHEA Grapalat"/>
                <w:lang w:val="hy-AM"/>
              </w:rPr>
            </w:pPr>
            <w:r w:rsidRPr="00B243BF">
              <w:rPr>
                <w:rFonts w:ascii="GHEA Grapalat" w:hAnsi="GHEA Grapalat"/>
                <w:lang w:val="hy-AM"/>
              </w:rPr>
              <w:t>ծրագրի վերա</w:t>
            </w:r>
            <w:r w:rsidRPr="00B243BF">
              <w:rPr>
                <w:rFonts w:ascii="GHEA Grapalat" w:hAnsi="GHEA Grapalat"/>
                <w:lang w:val="hy-AM"/>
              </w:rPr>
              <w:softHyphen/>
              <w:t>բեր</w:t>
            </w:r>
            <w:r w:rsidRPr="00B243BF">
              <w:rPr>
                <w:rFonts w:ascii="GHEA Grapalat" w:hAnsi="GHEA Grapalat"/>
                <w:lang w:val="hy-AM"/>
              </w:rPr>
              <w:softHyphen/>
              <w:t>յալ տեղեկա</w:t>
            </w:r>
            <w:r w:rsidRPr="00B243BF">
              <w:rPr>
                <w:rFonts w:ascii="GHEA Grapalat" w:hAnsi="GHEA Grapalat"/>
                <w:lang w:val="hy-AM"/>
              </w:rPr>
              <w:softHyphen/>
              <w:t>տվության տարա</w:t>
            </w:r>
            <w:r w:rsidRPr="00B243BF">
              <w:rPr>
                <w:rFonts w:ascii="GHEA Grapalat" w:hAnsi="GHEA Grapalat"/>
                <w:lang w:val="hy-AM"/>
              </w:rPr>
              <w:softHyphen/>
              <w:t>ծում և խորհր</w:t>
            </w:r>
            <w:r w:rsidRPr="00B243BF">
              <w:rPr>
                <w:rFonts w:ascii="GHEA Grapalat" w:hAnsi="GHEA Grapalat"/>
                <w:lang w:val="hy-AM"/>
              </w:rPr>
              <w:softHyphen/>
              <w:t>դա</w:t>
            </w:r>
            <w:r w:rsidRPr="00B243BF">
              <w:rPr>
                <w:rFonts w:ascii="GHEA Grapalat" w:hAnsi="GHEA Grapalat"/>
                <w:lang w:val="hy-AM"/>
              </w:rPr>
              <w:softHyphen/>
              <w:t>տվության տրա</w:t>
            </w:r>
            <w:r w:rsidRPr="00B243BF">
              <w:rPr>
                <w:rFonts w:ascii="GHEA Grapalat" w:hAnsi="GHEA Grapalat"/>
                <w:lang w:val="hy-AM"/>
              </w:rPr>
              <w:softHyphen/>
              <w:t>մադ</w:t>
            </w:r>
            <w:r w:rsidRPr="00B243BF">
              <w:rPr>
                <w:rFonts w:ascii="GHEA Grapalat" w:hAnsi="GHEA Grapalat"/>
                <w:lang w:val="hy-AM"/>
              </w:rPr>
              <w:softHyphen/>
              <w:t>րում,</w:t>
            </w:r>
          </w:p>
          <w:p w:rsidR="001314DB" w:rsidRPr="00B243BF" w:rsidRDefault="001314DB" w:rsidP="001314DB">
            <w:pPr>
              <w:numPr>
                <w:ilvl w:val="0"/>
                <w:numId w:val="53"/>
              </w:numPr>
              <w:tabs>
                <w:tab w:val="left" w:pos="252"/>
              </w:tabs>
              <w:ind w:left="0" w:hanging="18"/>
              <w:jc w:val="both"/>
              <w:rPr>
                <w:rFonts w:ascii="GHEA Grapalat" w:hAnsi="GHEA Grapalat"/>
                <w:lang w:val="hy-AM"/>
              </w:rPr>
            </w:pPr>
            <w:r w:rsidRPr="00B243BF">
              <w:rPr>
                <w:rFonts w:ascii="GHEA Grapalat" w:hAnsi="GHEA Grapalat"/>
                <w:lang w:val="hy-AM"/>
              </w:rPr>
              <w:t>ինտենսիվ այգի</w:t>
            </w:r>
            <w:r w:rsidRPr="00B243BF">
              <w:rPr>
                <w:rFonts w:ascii="GHEA Grapalat" w:hAnsi="GHEA Grapalat"/>
                <w:lang w:val="hy-AM"/>
              </w:rPr>
              <w:softHyphen/>
              <w:t>ների հիմնման գործ</w:t>
            </w:r>
            <w:r w:rsidRPr="00B243BF">
              <w:rPr>
                <w:rFonts w:ascii="GHEA Grapalat" w:hAnsi="GHEA Grapalat"/>
                <w:lang w:val="hy-AM"/>
              </w:rPr>
              <w:softHyphen/>
              <w:t>ընթացում վարկերի սուբսի</w:t>
            </w:r>
            <w:r w:rsidRPr="00B243BF">
              <w:rPr>
                <w:rFonts w:ascii="GHEA Grapalat" w:hAnsi="GHEA Grapalat"/>
                <w:lang w:val="hy-AM"/>
              </w:rPr>
              <w:softHyphen/>
              <w:t>դա</w:t>
            </w:r>
            <w:r w:rsidRPr="00B243BF">
              <w:rPr>
                <w:rFonts w:ascii="GHEA Grapalat" w:hAnsi="GHEA Grapalat"/>
                <w:lang w:val="hy-AM"/>
              </w:rPr>
              <w:softHyphen/>
              <w:t>վորման ձևի հստակե</w:t>
            </w:r>
            <w:r w:rsidRPr="00B243BF">
              <w:rPr>
                <w:rFonts w:ascii="GHEA Grapalat" w:hAnsi="GHEA Grapalat"/>
                <w:lang w:val="hy-AM"/>
              </w:rPr>
              <w:softHyphen/>
              <w:t>ցում,</w:t>
            </w:r>
          </w:p>
          <w:p w:rsidR="001314DB" w:rsidRPr="00B243BF" w:rsidRDefault="001314DB" w:rsidP="001314DB">
            <w:pPr>
              <w:numPr>
                <w:ilvl w:val="0"/>
                <w:numId w:val="53"/>
              </w:numPr>
              <w:tabs>
                <w:tab w:val="left" w:pos="252"/>
              </w:tabs>
              <w:ind w:left="0" w:hanging="18"/>
              <w:jc w:val="both"/>
              <w:rPr>
                <w:rFonts w:ascii="GHEA Grapalat" w:hAnsi="GHEA Grapalat"/>
                <w:lang w:val="hy-AM"/>
              </w:rPr>
            </w:pPr>
            <w:r w:rsidRPr="00B243BF">
              <w:rPr>
                <w:rFonts w:ascii="GHEA Grapalat" w:hAnsi="GHEA Grapalat"/>
                <w:lang w:val="af-ZA"/>
              </w:rPr>
              <w:t>մատչելի</w:t>
            </w:r>
            <w:r w:rsidRPr="00B243BF">
              <w:rPr>
                <w:rFonts w:ascii="GHEA Grapalat" w:hAnsi="GHEA Grapalat"/>
                <w:lang w:val="hy-AM"/>
              </w:rPr>
              <w:t xml:space="preserve"> տոկո</w:t>
            </w:r>
            <w:r w:rsidRPr="00B243BF">
              <w:rPr>
                <w:rFonts w:ascii="GHEA Grapalat" w:hAnsi="GHEA Grapalat"/>
                <w:lang w:val="hy-AM"/>
              </w:rPr>
              <w:softHyphen/>
              <w:t>սա</w:t>
            </w:r>
            <w:r w:rsidRPr="00B243BF">
              <w:rPr>
                <w:rFonts w:ascii="GHEA Grapalat" w:hAnsi="GHEA Grapalat"/>
                <w:lang w:val="hy-AM"/>
              </w:rPr>
              <w:softHyphen/>
              <w:t>դրույքներով</w:t>
            </w:r>
            <w:r w:rsidRPr="00B243BF">
              <w:rPr>
                <w:rFonts w:ascii="GHEA Grapalat" w:hAnsi="GHEA Grapalat"/>
                <w:lang w:val="af-ZA"/>
              </w:rPr>
              <w:t xml:space="preserve"> նպա</w:t>
            </w:r>
            <w:r w:rsidRPr="00B243BF">
              <w:rPr>
                <w:rFonts w:ascii="GHEA Grapalat" w:hAnsi="GHEA Grapalat"/>
                <w:lang w:val="hy-AM"/>
              </w:rPr>
              <w:softHyphen/>
            </w:r>
            <w:r w:rsidRPr="00B243BF">
              <w:rPr>
                <w:rFonts w:ascii="GHEA Grapalat" w:hAnsi="GHEA Grapalat"/>
                <w:lang w:val="af-ZA"/>
              </w:rPr>
              <w:t>տա</w:t>
            </w:r>
            <w:r w:rsidRPr="00B243BF">
              <w:rPr>
                <w:rFonts w:ascii="GHEA Grapalat" w:hAnsi="GHEA Grapalat"/>
                <w:lang w:val="af-ZA"/>
              </w:rPr>
              <w:softHyphen/>
              <w:t xml:space="preserve">կային </w:t>
            </w:r>
            <w:r w:rsidRPr="00B243BF">
              <w:rPr>
                <w:rFonts w:ascii="GHEA Grapalat" w:hAnsi="GHEA Grapalat"/>
                <w:lang w:val="hy-AM"/>
              </w:rPr>
              <w:t>վարկերի տրա</w:t>
            </w:r>
            <w:r w:rsidRPr="00B243BF">
              <w:rPr>
                <w:rFonts w:ascii="GHEA Grapalat" w:hAnsi="GHEA Grapalat"/>
                <w:lang w:val="hy-AM"/>
              </w:rPr>
              <w:softHyphen/>
              <w:t>մադ</w:t>
            </w:r>
            <w:r w:rsidRPr="00B243BF">
              <w:rPr>
                <w:rFonts w:ascii="GHEA Grapalat" w:hAnsi="GHEA Grapalat"/>
                <w:lang w:val="hy-AM"/>
              </w:rPr>
              <w:softHyphen/>
              <w:t>րում:</w:t>
            </w:r>
          </w:p>
        </w:tc>
        <w:tc>
          <w:tcPr>
            <w:tcW w:w="2268" w:type="dxa"/>
          </w:tcPr>
          <w:p w:rsidR="001314DB" w:rsidRPr="00B243BF" w:rsidRDefault="001314DB" w:rsidP="002F07A9">
            <w:pPr>
              <w:pStyle w:val="norm"/>
              <w:tabs>
                <w:tab w:val="left" w:pos="330"/>
              </w:tabs>
              <w:spacing w:line="240" w:lineRule="auto"/>
              <w:ind w:left="-18" w:firstLine="0"/>
              <w:rPr>
                <w:rFonts w:ascii="GHEA Grapalat" w:hAnsi="GHEA Grapalat" w:cs="Sylfaen"/>
                <w:lang w:val="hy-AM"/>
              </w:rPr>
            </w:pPr>
            <w:r w:rsidRPr="00B243BF">
              <w:rPr>
                <w:rFonts w:ascii="GHEA Grapalat" w:hAnsi="GHEA Grapalat" w:cs="Sylfaen"/>
                <w:lang w:val="hy-AM"/>
              </w:rPr>
              <w:t>Նպատակային վար</w:t>
            </w:r>
            <w:r w:rsidRPr="00B243BF">
              <w:rPr>
                <w:rFonts w:ascii="GHEA Grapalat" w:hAnsi="GHEA Grapalat" w:cs="Sylfaen"/>
                <w:lang w:val="hy-AM"/>
              </w:rPr>
              <w:softHyphen/>
              <w:t>կե</w:t>
            </w:r>
            <w:r w:rsidRPr="00B243BF">
              <w:rPr>
                <w:rFonts w:ascii="GHEA Grapalat" w:hAnsi="GHEA Grapalat" w:cs="Sylfaen"/>
                <w:lang w:val="hy-AM"/>
              </w:rPr>
              <w:softHyphen/>
              <w:t>րի տո</w:t>
            </w:r>
            <w:r w:rsidRPr="00B243BF">
              <w:rPr>
                <w:rFonts w:ascii="GHEA Grapalat" w:hAnsi="GHEA Grapalat" w:cs="Sylfaen"/>
                <w:lang w:val="hy-AM"/>
              </w:rPr>
              <w:softHyphen/>
              <w:t>կոսադրույքի սուբ</w:t>
            </w:r>
            <w:r w:rsidRPr="00B243BF">
              <w:rPr>
                <w:rFonts w:ascii="GHEA Grapalat" w:hAnsi="GHEA Grapalat" w:cs="Sylfaen"/>
                <w:lang w:val="hy-AM"/>
              </w:rPr>
              <w:softHyphen/>
            </w:r>
            <w:r w:rsidRPr="00B243BF">
              <w:rPr>
                <w:rFonts w:ascii="GHEA Grapalat" w:hAnsi="GHEA Grapalat" w:cs="Sylfaen"/>
                <w:lang w:val="hy-AM"/>
              </w:rPr>
              <w:softHyphen/>
              <w:t>սիդա</w:t>
            </w:r>
            <w:r w:rsidRPr="00B243BF">
              <w:rPr>
                <w:rFonts w:ascii="GHEA Grapalat" w:hAnsi="GHEA Grapalat" w:cs="Sylfaen"/>
                <w:lang w:val="hy-AM"/>
              </w:rPr>
              <w:softHyphen/>
              <w:t>վոր</w:t>
            </w:r>
            <w:r w:rsidRPr="00B243BF">
              <w:rPr>
                <w:rFonts w:ascii="GHEA Grapalat" w:hAnsi="GHEA Grapalat" w:cs="Sylfaen"/>
                <w:lang w:val="hy-AM"/>
              </w:rPr>
              <w:softHyphen/>
              <w:t>ման մե</w:t>
            </w:r>
            <w:r w:rsidRPr="00B243BF">
              <w:rPr>
                <w:rFonts w:ascii="GHEA Grapalat" w:hAnsi="GHEA Grapalat" w:cs="Sylfaen"/>
                <w:lang w:val="hy-AM"/>
              </w:rPr>
              <w:softHyphen/>
              <w:t>խա</w:t>
            </w:r>
            <w:r w:rsidRPr="00B243BF">
              <w:rPr>
                <w:rFonts w:ascii="GHEA Grapalat" w:hAnsi="GHEA Grapalat" w:cs="Sylfaen"/>
                <w:lang w:val="hy-AM"/>
              </w:rPr>
              <w:softHyphen/>
              <w:t>նիզմ</w:t>
            </w:r>
            <w:r w:rsidRPr="00B243BF">
              <w:rPr>
                <w:rFonts w:ascii="GHEA Grapalat" w:hAnsi="GHEA Grapalat" w:cs="Sylfaen"/>
                <w:lang w:val="hy-AM"/>
              </w:rPr>
              <w:softHyphen/>
              <w:t>ների կիրառ</w:t>
            </w:r>
            <w:r w:rsidRPr="00B243BF">
              <w:rPr>
                <w:rFonts w:ascii="GHEA Grapalat" w:hAnsi="GHEA Grapalat" w:cs="Sylfaen"/>
                <w:lang w:val="hy-AM"/>
              </w:rPr>
              <w:softHyphen/>
              <w:t>մամբ ն</w:t>
            </w:r>
            <w:r w:rsidRPr="00B243BF">
              <w:rPr>
                <w:rFonts w:ascii="GHEA Grapalat" w:hAnsi="GHEA Grapalat"/>
                <w:lang w:val="hy-AM"/>
              </w:rPr>
              <w:t>որ ինտենսիվ այգի</w:t>
            </w:r>
            <w:r w:rsidRPr="00B243BF">
              <w:rPr>
                <w:rFonts w:ascii="GHEA Grapalat" w:hAnsi="GHEA Grapalat"/>
                <w:lang w:val="hy-AM"/>
              </w:rPr>
              <w:softHyphen/>
              <w:t>ների հիմնման գործընթացի խթա</w:t>
            </w:r>
            <w:r w:rsidRPr="00B243BF">
              <w:rPr>
                <w:rFonts w:ascii="GHEA Grapalat" w:hAnsi="GHEA Grapalat"/>
                <w:lang w:val="hy-AM"/>
              </w:rPr>
              <w:softHyphen/>
              <w:t>նում, պտղատու այգե</w:t>
            </w:r>
            <w:r w:rsidRPr="00B243BF">
              <w:rPr>
                <w:rFonts w:ascii="GHEA Grapalat" w:hAnsi="GHEA Grapalat"/>
                <w:lang w:val="hy-AM"/>
              </w:rPr>
              <w:softHyphen/>
            </w:r>
            <w:r w:rsidRPr="00B243BF">
              <w:rPr>
                <w:rFonts w:ascii="GHEA Grapalat" w:hAnsi="GHEA Grapalat"/>
                <w:lang w:val="hy-AM"/>
              </w:rPr>
              <w:softHyphen/>
            </w:r>
            <w:r w:rsidRPr="00B243BF">
              <w:rPr>
                <w:rFonts w:ascii="GHEA Grapalat" w:hAnsi="GHEA Grapalat"/>
                <w:lang w:val="hy-AM"/>
              </w:rPr>
              <w:softHyphen/>
              <w:t>տա</w:t>
            </w:r>
            <w:r w:rsidRPr="00B243BF">
              <w:rPr>
                <w:rFonts w:ascii="GHEA Grapalat" w:hAnsi="GHEA Grapalat"/>
                <w:lang w:val="hy-AM"/>
              </w:rPr>
              <w:softHyphen/>
              <w:t>րածքների շուրջ 100 հեկտարով ավե</w:t>
            </w:r>
            <w:r w:rsidRPr="00B243BF">
              <w:rPr>
                <w:rFonts w:ascii="GHEA Grapalat" w:hAnsi="GHEA Grapalat"/>
                <w:lang w:val="hy-AM"/>
              </w:rPr>
              <w:softHyphen/>
              <w:t>լացում,</w:t>
            </w:r>
            <w:r w:rsidRPr="00B243BF">
              <w:rPr>
                <w:rFonts w:ascii="GHEA Grapalat" w:hAnsi="GHEA Grapalat"/>
                <w:lang w:val="af-ZA"/>
              </w:rPr>
              <w:t xml:space="preserve"> Ծրագրի իրա</w:t>
            </w:r>
            <w:r w:rsidRPr="00B243BF">
              <w:rPr>
                <w:rFonts w:ascii="GHEA Grapalat" w:hAnsi="GHEA Grapalat"/>
                <w:lang w:val="af-ZA"/>
              </w:rPr>
              <w:softHyphen/>
              <w:t>կանացման ընթաց</w:t>
            </w:r>
            <w:r w:rsidRPr="00B243BF">
              <w:rPr>
                <w:rFonts w:ascii="GHEA Grapalat" w:hAnsi="GHEA Grapalat"/>
                <w:lang w:val="af-ZA"/>
              </w:rPr>
              <w:softHyphen/>
              <w:t>քում (7 տարի) այգինե</w:t>
            </w:r>
            <w:r w:rsidRPr="00B243BF">
              <w:rPr>
                <w:rFonts w:ascii="GHEA Grapalat" w:hAnsi="GHEA Grapalat"/>
                <w:lang w:val="af-ZA"/>
              </w:rPr>
              <w:softHyphen/>
              <w:t>րից շուրջ 2.0 մլրդ դրամ. Եկամու</w:t>
            </w:r>
            <w:r w:rsidRPr="00B243BF">
              <w:rPr>
                <w:rFonts w:ascii="GHEA Grapalat" w:hAnsi="GHEA Grapalat"/>
                <w:lang w:val="af-ZA"/>
              </w:rPr>
              <w:softHyphen/>
              <w:t>տի ստա</w:t>
            </w:r>
            <w:r w:rsidRPr="00B243BF">
              <w:rPr>
                <w:rFonts w:ascii="GHEA Grapalat" w:hAnsi="GHEA Grapalat"/>
                <w:lang w:val="af-ZA"/>
              </w:rPr>
              <w:softHyphen/>
              <w:t xml:space="preserve">ցում, </w:t>
            </w:r>
            <w:r w:rsidRPr="00B243BF">
              <w:rPr>
                <w:rFonts w:ascii="GHEA Grapalat" w:hAnsi="GHEA Grapalat"/>
                <w:lang w:val="hy-AM"/>
              </w:rPr>
              <w:t>Հ</w:t>
            </w:r>
            <w:r w:rsidRPr="00B243BF">
              <w:rPr>
                <w:rFonts w:ascii="GHEA Grapalat" w:hAnsi="GHEA Grapalat"/>
                <w:lang w:val="af-ZA"/>
              </w:rPr>
              <w:t xml:space="preserve">Հ </w:t>
            </w:r>
            <w:r w:rsidRPr="00B243BF">
              <w:rPr>
                <w:rFonts w:ascii="GHEA Grapalat" w:hAnsi="GHEA Grapalat"/>
                <w:lang w:val="hy-AM"/>
              </w:rPr>
              <w:t>պե</w:t>
            </w:r>
            <w:r w:rsidRPr="00B243BF">
              <w:rPr>
                <w:rFonts w:ascii="GHEA Grapalat" w:hAnsi="GHEA Grapalat"/>
                <w:lang w:val="af-ZA"/>
              </w:rPr>
              <w:softHyphen/>
            </w:r>
            <w:r w:rsidRPr="00B243BF">
              <w:rPr>
                <w:rFonts w:ascii="GHEA Grapalat" w:hAnsi="GHEA Grapalat"/>
                <w:lang w:val="hy-AM"/>
              </w:rPr>
              <w:t>տա</w:t>
            </w:r>
            <w:r w:rsidRPr="00B243BF">
              <w:rPr>
                <w:rFonts w:ascii="GHEA Grapalat" w:hAnsi="GHEA Grapalat"/>
                <w:lang w:val="af-ZA"/>
              </w:rPr>
              <w:softHyphen/>
            </w:r>
            <w:r w:rsidRPr="00B243BF">
              <w:rPr>
                <w:rFonts w:ascii="GHEA Grapalat" w:hAnsi="GHEA Grapalat"/>
                <w:lang w:val="hy-AM"/>
              </w:rPr>
              <w:t>կա</w:t>
            </w:r>
            <w:r w:rsidRPr="00B243BF">
              <w:rPr>
                <w:rFonts w:ascii="GHEA Grapalat" w:hAnsi="GHEA Grapalat"/>
                <w:lang w:val="af-ZA"/>
              </w:rPr>
              <w:t xml:space="preserve">ն </w:t>
            </w:r>
            <w:r w:rsidRPr="00B243BF">
              <w:rPr>
                <w:rFonts w:ascii="GHEA Grapalat" w:hAnsi="GHEA Grapalat"/>
                <w:lang w:val="hy-AM"/>
              </w:rPr>
              <w:t>բյուջե</w:t>
            </w:r>
            <w:r w:rsidRPr="00B243BF">
              <w:rPr>
                <w:rFonts w:ascii="GHEA Grapalat" w:hAnsi="GHEA Grapalat"/>
                <w:lang w:val="af-ZA"/>
              </w:rPr>
              <w:t xml:space="preserve">ի </w:t>
            </w:r>
            <w:r w:rsidRPr="00B243BF">
              <w:rPr>
                <w:rFonts w:ascii="GHEA Grapalat" w:hAnsi="GHEA Grapalat"/>
                <w:lang w:val="hy-AM"/>
              </w:rPr>
              <w:t>մուտքեր</w:t>
            </w:r>
            <w:r w:rsidRPr="00B243BF">
              <w:rPr>
                <w:rFonts w:ascii="GHEA Grapalat" w:hAnsi="GHEA Grapalat"/>
                <w:lang w:val="af-ZA"/>
              </w:rPr>
              <w:t xml:space="preserve">ի ավելացում` </w:t>
            </w:r>
            <w:r w:rsidRPr="00B243BF">
              <w:rPr>
                <w:rFonts w:ascii="GHEA Grapalat" w:hAnsi="GHEA Grapalat"/>
                <w:lang w:val="hy-AM"/>
              </w:rPr>
              <w:t>տարեկա</w:t>
            </w:r>
            <w:r w:rsidRPr="00B243BF">
              <w:rPr>
                <w:rFonts w:ascii="GHEA Grapalat" w:hAnsi="GHEA Grapalat"/>
                <w:lang w:val="af-ZA"/>
              </w:rPr>
              <w:t xml:space="preserve">ն </w:t>
            </w:r>
            <w:r w:rsidRPr="00B243BF">
              <w:rPr>
                <w:rFonts w:ascii="GHEA Grapalat" w:hAnsi="GHEA Grapalat"/>
                <w:lang w:val="hy-AM"/>
              </w:rPr>
              <w:t>ներդրվո</w:t>
            </w:r>
            <w:r w:rsidRPr="00B243BF">
              <w:rPr>
                <w:rFonts w:ascii="GHEA Grapalat" w:hAnsi="GHEA Grapalat"/>
                <w:lang w:val="af-ZA"/>
              </w:rPr>
              <w:t xml:space="preserve">ղ </w:t>
            </w:r>
            <w:r w:rsidRPr="00B243BF">
              <w:rPr>
                <w:rFonts w:ascii="GHEA Grapalat" w:hAnsi="GHEA Grapalat"/>
                <w:lang w:val="hy-AM"/>
              </w:rPr>
              <w:t>գումար</w:t>
            </w:r>
            <w:r w:rsidRPr="00B243BF">
              <w:rPr>
                <w:rFonts w:ascii="GHEA Grapalat" w:hAnsi="GHEA Grapalat"/>
                <w:lang w:val="af-ZA"/>
              </w:rPr>
              <w:t xml:space="preserve">ի </w:t>
            </w:r>
            <w:r w:rsidRPr="00B243BF">
              <w:rPr>
                <w:rFonts w:ascii="GHEA Grapalat" w:hAnsi="GHEA Grapalat"/>
                <w:lang w:val="hy-AM"/>
              </w:rPr>
              <w:t>առնվազ</w:t>
            </w:r>
            <w:r w:rsidRPr="00B243BF">
              <w:rPr>
                <w:rFonts w:ascii="GHEA Grapalat" w:hAnsi="GHEA Grapalat"/>
                <w:lang w:val="af-ZA"/>
              </w:rPr>
              <w:t xml:space="preserve">ն 17%-ի </w:t>
            </w:r>
            <w:r w:rsidRPr="00B243BF">
              <w:rPr>
                <w:rFonts w:ascii="GHEA Grapalat" w:hAnsi="GHEA Grapalat"/>
                <w:lang w:val="hy-AM"/>
              </w:rPr>
              <w:t>չա</w:t>
            </w:r>
            <w:r w:rsidRPr="00B243BF">
              <w:rPr>
                <w:rFonts w:ascii="GHEA Grapalat" w:hAnsi="GHEA Grapalat"/>
                <w:lang w:val="af-ZA"/>
              </w:rPr>
              <w:softHyphen/>
            </w:r>
            <w:r w:rsidRPr="00B243BF">
              <w:rPr>
                <w:rFonts w:ascii="GHEA Grapalat" w:hAnsi="GHEA Grapalat"/>
                <w:lang w:val="hy-AM"/>
              </w:rPr>
              <w:t>փո</w:t>
            </w:r>
            <w:r w:rsidRPr="00B243BF">
              <w:rPr>
                <w:rFonts w:ascii="GHEA Grapalat" w:hAnsi="GHEA Grapalat"/>
                <w:lang w:val="af-ZA"/>
              </w:rPr>
              <w:t xml:space="preserve">վ` </w:t>
            </w:r>
            <w:r w:rsidRPr="00B243BF">
              <w:rPr>
                <w:rFonts w:ascii="GHEA Grapalat" w:hAnsi="GHEA Grapalat"/>
                <w:lang w:val="hy-AM"/>
              </w:rPr>
              <w:t>ավե</w:t>
            </w:r>
            <w:r w:rsidRPr="00B243BF">
              <w:rPr>
                <w:rFonts w:ascii="GHEA Grapalat" w:hAnsi="GHEA Grapalat"/>
                <w:lang w:val="af-ZA"/>
              </w:rPr>
              <w:softHyphen/>
            </w:r>
            <w:r w:rsidRPr="00B243BF">
              <w:rPr>
                <w:rFonts w:ascii="GHEA Grapalat" w:hAnsi="GHEA Grapalat"/>
                <w:lang w:val="hy-AM"/>
              </w:rPr>
              <w:t>լաց</w:t>
            </w:r>
            <w:r w:rsidRPr="00B243BF">
              <w:rPr>
                <w:rFonts w:ascii="GHEA Grapalat" w:hAnsi="GHEA Grapalat"/>
                <w:lang w:val="af-ZA"/>
              </w:rPr>
              <w:softHyphen/>
            </w:r>
            <w:r w:rsidRPr="00B243BF">
              <w:rPr>
                <w:rFonts w:ascii="GHEA Grapalat" w:hAnsi="GHEA Grapalat"/>
                <w:lang w:val="hy-AM"/>
              </w:rPr>
              <w:t>վա</w:t>
            </w:r>
            <w:r w:rsidRPr="00B243BF">
              <w:rPr>
                <w:rFonts w:ascii="GHEA Grapalat" w:hAnsi="GHEA Grapalat"/>
                <w:lang w:val="af-ZA"/>
              </w:rPr>
              <w:t xml:space="preserve">ծ </w:t>
            </w:r>
            <w:r w:rsidRPr="00B243BF">
              <w:rPr>
                <w:rFonts w:ascii="GHEA Grapalat" w:hAnsi="GHEA Grapalat"/>
                <w:lang w:val="hy-AM"/>
              </w:rPr>
              <w:t>ար</w:t>
            </w:r>
            <w:r w:rsidRPr="00B243BF">
              <w:rPr>
                <w:rFonts w:ascii="GHEA Grapalat" w:hAnsi="GHEA Grapalat"/>
                <w:lang w:val="af-ZA"/>
              </w:rPr>
              <w:softHyphen/>
            </w:r>
            <w:r w:rsidRPr="00B243BF">
              <w:rPr>
                <w:rFonts w:ascii="GHEA Grapalat" w:hAnsi="GHEA Grapalat"/>
                <w:lang w:val="hy-AM"/>
              </w:rPr>
              <w:t>ժեք</w:t>
            </w:r>
            <w:r w:rsidRPr="00B243BF">
              <w:rPr>
                <w:rFonts w:ascii="GHEA Grapalat" w:hAnsi="GHEA Grapalat"/>
                <w:lang w:val="af-ZA"/>
              </w:rPr>
              <w:t xml:space="preserve">ի և </w:t>
            </w:r>
            <w:r w:rsidRPr="00B243BF">
              <w:rPr>
                <w:rFonts w:ascii="GHEA Grapalat" w:hAnsi="GHEA Grapalat"/>
                <w:lang w:val="hy-AM"/>
              </w:rPr>
              <w:t>շրջանա</w:t>
            </w:r>
            <w:r w:rsidRPr="00B243BF">
              <w:rPr>
                <w:rFonts w:ascii="GHEA Grapalat" w:hAnsi="GHEA Grapalat"/>
                <w:lang w:val="af-ZA"/>
              </w:rPr>
              <w:softHyphen/>
            </w:r>
            <w:r w:rsidRPr="00B243BF">
              <w:rPr>
                <w:rFonts w:ascii="GHEA Grapalat" w:hAnsi="GHEA Grapalat"/>
                <w:lang w:val="hy-AM"/>
              </w:rPr>
              <w:t>ռու</w:t>
            </w:r>
            <w:r w:rsidRPr="00B243BF">
              <w:rPr>
                <w:rFonts w:ascii="GHEA Grapalat" w:hAnsi="GHEA Grapalat"/>
                <w:lang w:val="af-ZA"/>
              </w:rPr>
              <w:softHyphen/>
            </w:r>
            <w:r w:rsidRPr="00B243BF">
              <w:rPr>
                <w:rFonts w:ascii="GHEA Grapalat" w:hAnsi="GHEA Grapalat"/>
                <w:lang w:val="hy-AM"/>
              </w:rPr>
              <w:t>թյա</w:t>
            </w:r>
            <w:r w:rsidRPr="00B243BF">
              <w:rPr>
                <w:rFonts w:ascii="GHEA Grapalat" w:hAnsi="GHEA Grapalat"/>
                <w:lang w:val="af-ZA"/>
              </w:rPr>
              <w:t xml:space="preserve">ն  </w:t>
            </w:r>
            <w:r w:rsidRPr="00B243BF">
              <w:rPr>
                <w:rFonts w:ascii="GHEA Grapalat" w:hAnsi="GHEA Grapalat"/>
                <w:lang w:val="hy-AM"/>
              </w:rPr>
              <w:t>հար</w:t>
            </w:r>
            <w:r w:rsidRPr="00B243BF">
              <w:rPr>
                <w:rFonts w:ascii="GHEA Grapalat" w:hAnsi="GHEA Grapalat"/>
                <w:lang w:val="af-ZA"/>
              </w:rPr>
              <w:softHyphen/>
            </w:r>
            <w:r w:rsidRPr="00B243BF">
              <w:rPr>
                <w:rFonts w:ascii="GHEA Grapalat" w:hAnsi="GHEA Grapalat"/>
                <w:lang w:val="hy-AM"/>
              </w:rPr>
              <w:t>կեր</w:t>
            </w:r>
            <w:r w:rsidRPr="00B243BF">
              <w:rPr>
                <w:rFonts w:ascii="GHEA Grapalat" w:hAnsi="GHEA Grapalat"/>
                <w:lang w:val="af-ZA"/>
              </w:rPr>
              <w:t xml:space="preserve">ի </w:t>
            </w:r>
            <w:r w:rsidRPr="00B243BF">
              <w:rPr>
                <w:rFonts w:ascii="GHEA Grapalat" w:hAnsi="GHEA Grapalat"/>
                <w:lang w:val="hy-AM"/>
              </w:rPr>
              <w:t>տես</w:t>
            </w:r>
            <w:r w:rsidRPr="00B243BF">
              <w:rPr>
                <w:rFonts w:ascii="GHEA Grapalat" w:hAnsi="GHEA Grapalat"/>
                <w:lang w:val="af-ZA"/>
              </w:rPr>
              <w:softHyphen/>
            </w:r>
            <w:r w:rsidRPr="00B243BF">
              <w:rPr>
                <w:rFonts w:ascii="GHEA Grapalat" w:hAnsi="GHEA Grapalat"/>
                <w:lang w:val="hy-AM"/>
              </w:rPr>
              <w:t>քո</w:t>
            </w:r>
            <w:r w:rsidRPr="00B243BF">
              <w:rPr>
                <w:rFonts w:ascii="GHEA Grapalat" w:hAnsi="GHEA Grapalat"/>
                <w:lang w:val="af-ZA"/>
              </w:rPr>
              <w:t xml:space="preserve">վ, </w:t>
            </w:r>
            <w:r w:rsidRPr="00B243BF">
              <w:rPr>
                <w:rFonts w:ascii="GHEA Grapalat" w:hAnsi="GHEA Grapalat"/>
                <w:lang w:val="hy-AM"/>
              </w:rPr>
              <w:t>ինչպե</w:t>
            </w:r>
            <w:r w:rsidRPr="00B243BF">
              <w:rPr>
                <w:rFonts w:ascii="GHEA Grapalat" w:hAnsi="GHEA Grapalat"/>
                <w:lang w:val="af-ZA"/>
              </w:rPr>
              <w:t xml:space="preserve">ս </w:t>
            </w:r>
            <w:r w:rsidRPr="00B243BF">
              <w:rPr>
                <w:rFonts w:ascii="GHEA Grapalat" w:hAnsi="GHEA Grapalat"/>
                <w:lang w:val="hy-AM"/>
              </w:rPr>
              <w:t>նա</w:t>
            </w:r>
            <w:r w:rsidRPr="00B243BF">
              <w:rPr>
                <w:rFonts w:ascii="GHEA Grapalat" w:hAnsi="GHEA Grapalat"/>
                <w:lang w:val="af-ZA"/>
              </w:rPr>
              <w:t>և, ստեղծ</w:t>
            </w:r>
            <w:r w:rsidRPr="00B243BF">
              <w:rPr>
                <w:rFonts w:ascii="GHEA Grapalat" w:hAnsi="GHEA Grapalat"/>
                <w:lang w:val="af-ZA"/>
              </w:rPr>
              <w:softHyphen/>
              <w:t xml:space="preserve">ված </w:t>
            </w:r>
            <w:r w:rsidRPr="00B243BF">
              <w:rPr>
                <w:rFonts w:ascii="GHEA Grapalat" w:hAnsi="GHEA Grapalat"/>
                <w:lang w:val="hy-AM"/>
              </w:rPr>
              <w:t>լրացուցի</w:t>
            </w:r>
            <w:r w:rsidRPr="00B243BF">
              <w:rPr>
                <w:rFonts w:ascii="GHEA Grapalat" w:hAnsi="GHEA Grapalat"/>
                <w:lang w:val="af-ZA"/>
              </w:rPr>
              <w:t xml:space="preserve">չ </w:t>
            </w:r>
            <w:r w:rsidRPr="00B243BF">
              <w:rPr>
                <w:rFonts w:ascii="GHEA Grapalat" w:hAnsi="GHEA Grapalat"/>
                <w:lang w:val="hy-AM"/>
              </w:rPr>
              <w:t>աշ</w:t>
            </w:r>
            <w:r w:rsidRPr="00B243BF">
              <w:rPr>
                <w:rFonts w:ascii="GHEA Grapalat" w:hAnsi="GHEA Grapalat"/>
                <w:lang w:val="af-ZA"/>
              </w:rPr>
              <w:softHyphen/>
            </w:r>
            <w:r w:rsidRPr="00B243BF">
              <w:rPr>
                <w:rFonts w:ascii="GHEA Grapalat" w:hAnsi="GHEA Grapalat"/>
                <w:lang w:val="hy-AM"/>
              </w:rPr>
              <w:t>խա</w:t>
            </w:r>
            <w:r w:rsidRPr="00B243BF">
              <w:rPr>
                <w:rFonts w:ascii="GHEA Grapalat" w:hAnsi="GHEA Grapalat"/>
                <w:lang w:val="af-ZA"/>
              </w:rPr>
              <w:softHyphen/>
            </w:r>
            <w:r w:rsidRPr="00B243BF">
              <w:rPr>
                <w:rFonts w:ascii="GHEA Grapalat" w:hAnsi="GHEA Grapalat"/>
                <w:lang w:val="hy-AM"/>
              </w:rPr>
              <w:lastRenderedPageBreak/>
              <w:t>տատեղեր</w:t>
            </w:r>
            <w:r w:rsidRPr="00B243BF">
              <w:rPr>
                <w:rFonts w:ascii="GHEA Grapalat" w:hAnsi="GHEA Grapalat"/>
                <w:lang w:val="af-ZA"/>
              </w:rPr>
              <w:t xml:space="preserve">ի </w:t>
            </w:r>
            <w:r w:rsidRPr="00B243BF">
              <w:rPr>
                <w:rFonts w:ascii="GHEA Grapalat" w:hAnsi="GHEA Grapalat"/>
                <w:lang w:val="hy-AM"/>
              </w:rPr>
              <w:t>շնոր</w:t>
            </w:r>
            <w:r w:rsidRPr="00B243BF">
              <w:rPr>
                <w:rFonts w:ascii="GHEA Grapalat" w:hAnsi="GHEA Grapalat"/>
                <w:lang w:val="af-ZA"/>
              </w:rPr>
              <w:softHyphen/>
            </w:r>
            <w:r w:rsidRPr="00B243BF">
              <w:rPr>
                <w:rFonts w:ascii="GHEA Grapalat" w:hAnsi="GHEA Grapalat"/>
                <w:lang w:val="hy-AM"/>
              </w:rPr>
              <w:t>հի</w:t>
            </w:r>
            <w:r w:rsidRPr="00B243BF">
              <w:rPr>
                <w:rFonts w:ascii="GHEA Grapalat" w:hAnsi="GHEA Grapalat"/>
                <w:lang w:val="af-ZA"/>
              </w:rPr>
              <w:t xml:space="preserve">վ` </w:t>
            </w:r>
            <w:r w:rsidRPr="00B243BF">
              <w:rPr>
                <w:rFonts w:ascii="GHEA Grapalat" w:hAnsi="GHEA Grapalat"/>
                <w:lang w:val="hy-AM"/>
              </w:rPr>
              <w:t>եկամտա</w:t>
            </w:r>
            <w:r w:rsidRPr="00B243BF">
              <w:rPr>
                <w:rFonts w:ascii="GHEA Grapalat" w:hAnsi="GHEA Grapalat"/>
                <w:lang w:val="af-ZA"/>
              </w:rPr>
              <w:softHyphen/>
            </w:r>
            <w:r w:rsidRPr="00B243BF">
              <w:rPr>
                <w:rFonts w:ascii="GHEA Grapalat" w:hAnsi="GHEA Grapalat"/>
                <w:lang w:val="hy-AM"/>
              </w:rPr>
              <w:t>հարկ</w:t>
            </w:r>
            <w:r w:rsidRPr="00B243BF">
              <w:rPr>
                <w:rFonts w:ascii="GHEA Grapalat" w:hAnsi="GHEA Grapalat"/>
                <w:lang w:val="af-ZA"/>
              </w:rPr>
              <w:t xml:space="preserve">ի </w:t>
            </w:r>
            <w:r w:rsidRPr="00B243BF">
              <w:rPr>
                <w:rFonts w:ascii="GHEA Grapalat" w:hAnsi="GHEA Grapalat"/>
                <w:lang w:val="hy-AM"/>
              </w:rPr>
              <w:t>տեսքո</w:t>
            </w:r>
            <w:r w:rsidRPr="00B243BF">
              <w:rPr>
                <w:rFonts w:ascii="GHEA Grapalat" w:hAnsi="GHEA Grapalat"/>
                <w:lang w:val="af-ZA"/>
              </w:rPr>
              <w:t>վ:</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 xml:space="preserve">2018թ. դեկտեմբերի </w:t>
            </w: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3-րդ տասնօրյակ</w:t>
            </w: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168"/>
              <w:jc w:val="center"/>
              <w:rPr>
                <w:rFonts w:ascii="GHEA Grapalat" w:hAnsi="GHEA Grapalat"/>
                <w:lang w:val="hy-AM"/>
              </w:rPr>
            </w:pPr>
          </w:p>
          <w:p w:rsidR="001314DB" w:rsidRPr="00B243BF" w:rsidRDefault="001314DB" w:rsidP="002F07A9">
            <w:pPr>
              <w:tabs>
                <w:tab w:val="left" w:pos="1422"/>
              </w:tabs>
              <w:ind w:left="60" w:right="-108" w:hanging="168"/>
              <w:jc w:val="center"/>
              <w:rPr>
                <w:rFonts w:ascii="GHEA Grapalat" w:hAnsi="GHEA Grapalat"/>
                <w:lang w:val="hy-AM"/>
              </w:rPr>
            </w:pPr>
          </w:p>
          <w:p w:rsidR="001314DB" w:rsidRPr="00B243BF" w:rsidRDefault="001314DB" w:rsidP="002F07A9">
            <w:pPr>
              <w:tabs>
                <w:tab w:val="left" w:pos="1422"/>
              </w:tabs>
              <w:ind w:left="60" w:right="-108" w:hanging="168"/>
              <w:jc w:val="center"/>
              <w:rPr>
                <w:rFonts w:ascii="GHEA Grapalat" w:hAnsi="GHEA Grapalat"/>
                <w:lang w:val="hy-AM"/>
              </w:rPr>
            </w:pPr>
          </w:p>
          <w:p w:rsidR="001314DB" w:rsidRPr="00B243BF" w:rsidRDefault="001314DB" w:rsidP="002F07A9">
            <w:pPr>
              <w:tabs>
                <w:tab w:val="left" w:pos="1422"/>
              </w:tabs>
              <w:ind w:left="60" w:right="-108" w:hanging="168"/>
              <w:jc w:val="center"/>
              <w:rPr>
                <w:rFonts w:ascii="GHEA Grapalat" w:hAnsi="GHEA Grapalat"/>
                <w:lang w:val="hy-AM"/>
              </w:rPr>
            </w:pPr>
            <w:r w:rsidRPr="00B243BF">
              <w:rPr>
                <w:rFonts w:ascii="GHEA Grapalat" w:hAnsi="GHEA Grapalat"/>
                <w:lang w:val="hy-AM"/>
              </w:rPr>
              <w:t>2022թ.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389875.0 </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հազ. դրամ </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703125.0 հազ. դրամ, այդ թվում 2019թ.՝ 250000.0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tabs>
                <w:tab w:val="left" w:pos="162"/>
              </w:tabs>
              <w:ind w:left="-108"/>
              <w:jc w:val="center"/>
              <w:rPr>
                <w:rFonts w:ascii="GHEA Grapalat" w:hAnsi="GHEA Grapalat"/>
                <w:lang w:val="hy-AM"/>
              </w:rPr>
            </w:pPr>
          </w:p>
        </w:tc>
      </w:tr>
      <w:tr w:rsidR="00B243BF" w:rsidRPr="00A42708"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342"/>
                <w:tab w:val="left" w:pos="612"/>
              </w:tabs>
              <w:spacing w:after="0" w:line="240" w:lineRule="auto"/>
              <w:ind w:left="72"/>
              <w:jc w:val="both"/>
              <w:rPr>
                <w:rFonts w:ascii="GHEA Mariam" w:hAnsi="GHEA Mariam"/>
                <w:sz w:val="20"/>
                <w:szCs w:val="20"/>
                <w:lang w:val="hy-AM" w:eastAsia="hy-AM"/>
              </w:rPr>
            </w:pPr>
          </w:p>
        </w:tc>
        <w:tc>
          <w:tcPr>
            <w:tcW w:w="2409" w:type="dxa"/>
          </w:tcPr>
          <w:p w:rsidR="001314DB" w:rsidRPr="00B243BF" w:rsidRDefault="001314DB" w:rsidP="001314DB">
            <w:pPr>
              <w:numPr>
                <w:ilvl w:val="0"/>
                <w:numId w:val="5"/>
              </w:numPr>
              <w:tabs>
                <w:tab w:val="left" w:pos="252"/>
                <w:tab w:val="left" w:pos="432"/>
              </w:tabs>
              <w:ind w:left="-18" w:firstLine="0"/>
              <w:jc w:val="both"/>
              <w:rPr>
                <w:rFonts w:ascii="GHEA Grapalat" w:hAnsi="GHEA Grapalat"/>
                <w:lang w:val="hy-AM"/>
              </w:rPr>
            </w:pPr>
            <w:r w:rsidRPr="00B243BF">
              <w:rPr>
                <w:rFonts w:ascii="GHEA Grapalat" w:hAnsi="GHEA Grapalat"/>
                <w:lang w:val="hy-AM"/>
              </w:rPr>
              <w:t>Գյուղատնտեսու</w:t>
            </w:r>
            <w:r w:rsidRPr="00B243BF">
              <w:rPr>
                <w:rFonts w:ascii="GHEA Grapalat" w:hAnsi="GHEA Grapalat"/>
                <w:lang w:val="hy-AM"/>
              </w:rPr>
              <w:softHyphen/>
              <w:t>թյան ոլորտում ապա</w:t>
            </w:r>
            <w:r w:rsidRPr="00B243BF">
              <w:rPr>
                <w:rFonts w:ascii="GHEA Grapalat" w:hAnsi="GHEA Grapalat"/>
                <w:lang w:val="hy-AM"/>
              </w:rPr>
              <w:softHyphen/>
              <w:t>հովա</w:t>
            </w:r>
            <w:r w:rsidRPr="00B243BF">
              <w:rPr>
                <w:rFonts w:ascii="GHEA Grapalat" w:hAnsi="GHEA Grapalat"/>
                <w:lang w:val="hy-AM"/>
              </w:rPr>
              <w:softHyphen/>
              <w:t>գրա</w:t>
            </w:r>
            <w:r w:rsidRPr="00B243BF">
              <w:rPr>
                <w:rFonts w:ascii="GHEA Grapalat" w:hAnsi="GHEA Grapalat"/>
                <w:lang w:val="hy-AM"/>
              </w:rPr>
              <w:softHyphen/>
              <w:t>կան հա</w:t>
            </w:r>
            <w:r w:rsidRPr="00B243BF">
              <w:rPr>
                <w:rFonts w:ascii="GHEA Grapalat" w:hAnsi="GHEA Grapalat"/>
                <w:lang w:val="hy-AM"/>
              </w:rPr>
              <w:softHyphen/>
              <w:t>մա</w:t>
            </w:r>
            <w:r w:rsidRPr="00B243BF">
              <w:rPr>
                <w:rFonts w:ascii="GHEA Grapalat" w:hAnsi="GHEA Grapalat"/>
                <w:lang w:val="hy-AM"/>
              </w:rPr>
              <w:softHyphen/>
            </w:r>
            <w:r w:rsidRPr="00B243BF">
              <w:rPr>
                <w:rFonts w:ascii="GHEA Grapalat" w:hAnsi="GHEA Grapalat"/>
                <w:lang w:val="hy-AM"/>
              </w:rPr>
              <w:softHyphen/>
              <w:t>կարգի ներդրման փորձնական ծրագրի իրականացում`</w:t>
            </w:r>
          </w:p>
          <w:p w:rsidR="001314DB" w:rsidRPr="00B243BF" w:rsidRDefault="001314DB" w:rsidP="001314DB">
            <w:pPr>
              <w:pStyle w:val="ListParagraph"/>
              <w:numPr>
                <w:ilvl w:val="0"/>
                <w:numId w:val="53"/>
              </w:numPr>
              <w:tabs>
                <w:tab w:val="left" w:pos="252"/>
              </w:tabs>
              <w:spacing w:after="0" w:line="240" w:lineRule="auto"/>
              <w:ind w:left="-18" w:firstLine="0"/>
              <w:jc w:val="both"/>
              <w:rPr>
                <w:rFonts w:ascii="GHEA Grapalat" w:hAnsi="GHEA Grapalat" w:cs="Sylfaen"/>
                <w:lang w:val="af-ZA"/>
              </w:rPr>
            </w:pPr>
            <w:r w:rsidRPr="00B243BF">
              <w:rPr>
                <w:rFonts w:ascii="GHEA Grapalat" w:hAnsi="GHEA Grapalat" w:cs="Sylfaen"/>
                <w:lang w:val="hy-AM"/>
              </w:rPr>
              <w:t xml:space="preserve"> ապահովագր</w:t>
            </w:r>
            <w:r w:rsidRPr="00B243BF">
              <w:rPr>
                <w:rFonts w:ascii="GHEA Grapalat" w:hAnsi="GHEA Grapalat" w:cs="Sylfaen"/>
                <w:lang w:val="af-ZA"/>
              </w:rPr>
              <w:softHyphen/>
            </w:r>
            <w:r w:rsidRPr="00B243BF">
              <w:rPr>
                <w:rFonts w:ascii="GHEA Grapalat" w:hAnsi="GHEA Grapalat" w:cs="Sylfaen"/>
                <w:lang w:val="hy-AM"/>
              </w:rPr>
              <w:t>վող</w:t>
            </w:r>
            <w:r w:rsidRPr="00B243BF">
              <w:rPr>
                <w:rFonts w:ascii="GHEA Grapalat" w:hAnsi="GHEA Grapalat" w:cs="Sylfaen"/>
                <w:lang w:val="af-ZA"/>
              </w:rPr>
              <w:t xml:space="preserve"> </w:t>
            </w:r>
            <w:r w:rsidRPr="00B243BF">
              <w:rPr>
                <w:rFonts w:ascii="GHEA Grapalat" w:hAnsi="GHEA Grapalat" w:cs="Sylfaen"/>
                <w:lang w:val="hy-AM"/>
              </w:rPr>
              <w:t>մշակաբույսե</w:t>
            </w:r>
            <w:r w:rsidRPr="00B243BF">
              <w:rPr>
                <w:rFonts w:ascii="GHEA Grapalat" w:hAnsi="GHEA Grapalat" w:cs="Sylfaen"/>
                <w:lang w:val="af-ZA"/>
              </w:rPr>
              <w:softHyphen/>
            </w:r>
            <w:r w:rsidRPr="00B243BF">
              <w:rPr>
                <w:rFonts w:ascii="GHEA Grapalat" w:hAnsi="GHEA Grapalat" w:cs="Sylfaen"/>
                <w:lang w:val="hy-AM"/>
              </w:rPr>
              <w:t>րի</w:t>
            </w:r>
            <w:r w:rsidRPr="00B243BF">
              <w:rPr>
                <w:rFonts w:ascii="GHEA Grapalat" w:hAnsi="GHEA Grapalat" w:cs="Sylfaen"/>
                <w:lang w:val="af-ZA"/>
              </w:rPr>
              <w:t xml:space="preserve">, </w:t>
            </w:r>
            <w:r w:rsidRPr="00B243BF">
              <w:rPr>
                <w:rFonts w:ascii="GHEA Grapalat" w:hAnsi="GHEA Grapalat" w:cs="Sylfaen"/>
                <w:lang w:val="hy-AM"/>
              </w:rPr>
              <w:t>մար</w:t>
            </w:r>
            <w:r w:rsidRPr="00B243BF">
              <w:rPr>
                <w:rFonts w:ascii="GHEA Grapalat" w:hAnsi="GHEA Grapalat" w:cs="Sylfaen"/>
                <w:lang w:val="hy-AM"/>
              </w:rPr>
              <w:softHyphen/>
              <w:t>զերի</w:t>
            </w:r>
            <w:r w:rsidRPr="00B243BF">
              <w:rPr>
                <w:rFonts w:ascii="GHEA Grapalat" w:hAnsi="GHEA Grapalat" w:cs="Sylfaen"/>
                <w:lang w:val="af-ZA"/>
              </w:rPr>
              <w:t xml:space="preserve"> </w:t>
            </w:r>
            <w:r w:rsidRPr="00B243BF">
              <w:rPr>
                <w:rFonts w:ascii="GHEA Grapalat" w:hAnsi="GHEA Grapalat" w:cs="Sylfaen"/>
                <w:lang w:val="hy-AM"/>
              </w:rPr>
              <w:t>և</w:t>
            </w:r>
            <w:r w:rsidRPr="00B243BF">
              <w:rPr>
                <w:rFonts w:ascii="GHEA Grapalat" w:hAnsi="GHEA Grapalat" w:cs="Sylfaen"/>
                <w:lang w:val="af-ZA"/>
              </w:rPr>
              <w:t xml:space="preserve"> </w:t>
            </w:r>
            <w:r w:rsidRPr="00B243BF">
              <w:rPr>
                <w:rFonts w:ascii="GHEA Grapalat" w:hAnsi="GHEA Grapalat" w:cs="Sylfaen"/>
                <w:lang w:val="hy-AM"/>
              </w:rPr>
              <w:t>ռիսկերի</w:t>
            </w:r>
            <w:r w:rsidRPr="00B243BF">
              <w:rPr>
                <w:rFonts w:ascii="GHEA Grapalat" w:hAnsi="GHEA Grapalat" w:cs="Sylfaen"/>
                <w:lang w:val="af-ZA"/>
              </w:rPr>
              <w:t xml:space="preserve"> </w:t>
            </w:r>
            <w:r w:rsidRPr="00B243BF">
              <w:rPr>
                <w:rFonts w:ascii="GHEA Grapalat" w:hAnsi="GHEA Grapalat" w:cs="Sylfaen"/>
                <w:lang w:val="hy-AM"/>
              </w:rPr>
              <w:t>ընտրու</w:t>
            </w:r>
            <w:r w:rsidRPr="00B243BF">
              <w:rPr>
                <w:rFonts w:ascii="GHEA Grapalat" w:hAnsi="GHEA Grapalat" w:cs="Sylfaen"/>
                <w:lang w:val="af-ZA"/>
              </w:rPr>
              <w:softHyphen/>
            </w:r>
            <w:r w:rsidRPr="00B243BF">
              <w:rPr>
                <w:rFonts w:ascii="GHEA Grapalat" w:hAnsi="GHEA Grapalat" w:cs="Sylfaen"/>
                <w:lang w:val="hy-AM"/>
              </w:rPr>
              <w:t>թյուն</w:t>
            </w:r>
            <w:r w:rsidRPr="00B243BF">
              <w:rPr>
                <w:rFonts w:ascii="GHEA Grapalat" w:hAnsi="GHEA Grapalat" w:cs="Sylfaen"/>
                <w:lang w:val="af-ZA"/>
              </w:rPr>
              <w:t xml:space="preserve">, </w:t>
            </w:r>
            <w:r w:rsidRPr="00B243BF">
              <w:rPr>
                <w:rFonts w:ascii="GHEA Grapalat" w:hAnsi="GHEA Grapalat" w:cs="Sylfaen"/>
                <w:lang w:val="hy-AM"/>
              </w:rPr>
              <w:t>ակտու</w:t>
            </w:r>
            <w:r w:rsidRPr="00B243BF">
              <w:rPr>
                <w:rFonts w:ascii="GHEA Grapalat" w:hAnsi="GHEA Grapalat" w:cs="Sylfaen"/>
                <w:lang w:val="af-ZA"/>
              </w:rPr>
              <w:softHyphen/>
            </w:r>
            <w:r w:rsidRPr="00B243BF">
              <w:rPr>
                <w:rFonts w:ascii="GHEA Grapalat" w:hAnsi="GHEA Grapalat" w:cs="Sylfaen"/>
                <w:lang w:val="hy-AM"/>
              </w:rPr>
              <w:t>արա</w:t>
            </w:r>
            <w:r w:rsidRPr="00B243BF">
              <w:rPr>
                <w:rFonts w:ascii="GHEA Grapalat" w:hAnsi="GHEA Grapalat" w:cs="Sylfaen"/>
                <w:lang w:val="af-ZA"/>
              </w:rPr>
              <w:softHyphen/>
            </w:r>
            <w:r w:rsidRPr="00B243BF">
              <w:rPr>
                <w:rFonts w:ascii="GHEA Grapalat" w:hAnsi="GHEA Grapalat" w:cs="Sylfaen"/>
                <w:lang w:val="hy-AM"/>
              </w:rPr>
              <w:t>կան</w:t>
            </w:r>
            <w:r w:rsidRPr="00B243BF">
              <w:rPr>
                <w:rFonts w:ascii="GHEA Grapalat" w:hAnsi="GHEA Grapalat" w:cs="Sylfaen"/>
                <w:lang w:val="af-ZA"/>
              </w:rPr>
              <w:t xml:space="preserve"> </w:t>
            </w:r>
            <w:r w:rsidRPr="00B243BF">
              <w:rPr>
                <w:rFonts w:ascii="GHEA Grapalat" w:hAnsi="GHEA Grapalat" w:cs="Sylfaen"/>
                <w:lang w:val="hy-AM"/>
              </w:rPr>
              <w:t>վերլուծու</w:t>
            </w:r>
            <w:r w:rsidRPr="00B243BF">
              <w:rPr>
                <w:rFonts w:ascii="GHEA Grapalat" w:hAnsi="GHEA Grapalat" w:cs="Sylfaen"/>
                <w:lang w:val="af-ZA"/>
              </w:rPr>
              <w:softHyphen/>
            </w:r>
            <w:r w:rsidRPr="00B243BF">
              <w:rPr>
                <w:rFonts w:ascii="GHEA Grapalat" w:hAnsi="GHEA Grapalat" w:cs="Sylfaen"/>
                <w:lang w:val="hy-AM"/>
              </w:rPr>
              <w:t>թյան</w:t>
            </w:r>
            <w:r w:rsidRPr="00B243BF">
              <w:rPr>
                <w:rFonts w:ascii="GHEA Grapalat" w:hAnsi="GHEA Grapalat" w:cs="Sylfaen"/>
                <w:lang w:val="af-ZA"/>
              </w:rPr>
              <w:t xml:space="preserve"> </w:t>
            </w:r>
            <w:r w:rsidRPr="00B243BF">
              <w:rPr>
                <w:rFonts w:ascii="GHEA Grapalat" w:hAnsi="GHEA Grapalat" w:cs="Sylfaen"/>
                <w:lang w:val="hy-AM"/>
              </w:rPr>
              <w:t>իրակա</w:t>
            </w:r>
            <w:r w:rsidRPr="00B243BF">
              <w:rPr>
                <w:rFonts w:ascii="GHEA Grapalat" w:hAnsi="GHEA Grapalat" w:cs="Sylfaen"/>
                <w:lang w:val="hy-AM"/>
              </w:rPr>
              <w:softHyphen/>
              <w:t>նացում</w:t>
            </w:r>
            <w:r w:rsidRPr="00B243BF">
              <w:rPr>
                <w:rFonts w:ascii="GHEA Grapalat" w:hAnsi="GHEA Grapalat" w:cs="Sylfaen"/>
                <w:lang w:val="af-ZA"/>
              </w:rPr>
              <w:t xml:space="preserve">, </w:t>
            </w:r>
            <w:r w:rsidRPr="00B243BF">
              <w:rPr>
                <w:rFonts w:ascii="GHEA Grapalat" w:hAnsi="GHEA Grapalat" w:cs="Sylfaen"/>
                <w:lang w:val="hy-AM"/>
              </w:rPr>
              <w:t>գյուղատն</w:t>
            </w:r>
            <w:r w:rsidRPr="00B243BF">
              <w:rPr>
                <w:rFonts w:ascii="GHEA Grapalat" w:hAnsi="GHEA Grapalat" w:cs="Sylfaen"/>
                <w:lang w:val="hy-AM"/>
              </w:rPr>
              <w:softHyphen/>
              <w:t>տե</w:t>
            </w:r>
            <w:r w:rsidRPr="00B243BF">
              <w:rPr>
                <w:rFonts w:ascii="GHEA Grapalat" w:hAnsi="GHEA Grapalat" w:cs="Sylfaen"/>
                <w:lang w:val="hy-AM"/>
              </w:rPr>
              <w:softHyphen/>
              <w:t>սա</w:t>
            </w:r>
            <w:r w:rsidRPr="00B243BF">
              <w:rPr>
                <w:rFonts w:ascii="GHEA Grapalat" w:hAnsi="GHEA Grapalat" w:cs="Sylfaen"/>
                <w:lang w:val="af-ZA"/>
              </w:rPr>
              <w:softHyphen/>
            </w:r>
            <w:r w:rsidRPr="00B243BF">
              <w:rPr>
                <w:rFonts w:ascii="GHEA Grapalat" w:hAnsi="GHEA Grapalat" w:cs="Sylfaen"/>
                <w:lang w:val="hy-AM"/>
              </w:rPr>
              <w:t>կան</w:t>
            </w:r>
            <w:r w:rsidRPr="00B243BF">
              <w:rPr>
                <w:rFonts w:ascii="GHEA Grapalat" w:hAnsi="GHEA Grapalat" w:cs="Sylfaen"/>
                <w:lang w:val="af-ZA"/>
              </w:rPr>
              <w:t xml:space="preserve"> </w:t>
            </w:r>
            <w:r w:rsidRPr="00B243BF">
              <w:rPr>
                <w:rFonts w:ascii="GHEA Grapalat" w:hAnsi="GHEA Grapalat" w:cs="Sylfaen"/>
                <w:lang w:val="hy-AM"/>
              </w:rPr>
              <w:t>ապահովա</w:t>
            </w:r>
            <w:r w:rsidRPr="00B243BF">
              <w:rPr>
                <w:rFonts w:ascii="GHEA Grapalat" w:hAnsi="GHEA Grapalat" w:cs="Sylfaen"/>
                <w:lang w:val="af-ZA"/>
              </w:rPr>
              <w:softHyphen/>
            </w:r>
            <w:r w:rsidRPr="00B243BF">
              <w:rPr>
                <w:rFonts w:ascii="GHEA Grapalat" w:hAnsi="GHEA Grapalat" w:cs="Sylfaen"/>
                <w:lang w:val="hy-AM"/>
              </w:rPr>
              <w:t>գր</w:t>
            </w:r>
            <w:r w:rsidRPr="00B243BF">
              <w:rPr>
                <w:rFonts w:ascii="GHEA Grapalat" w:hAnsi="GHEA Grapalat" w:cs="Sylfaen"/>
                <w:lang w:val="hy-AM"/>
              </w:rPr>
              <w:softHyphen/>
              <w:t>ման</w:t>
            </w:r>
            <w:r w:rsidRPr="00B243BF">
              <w:rPr>
                <w:rFonts w:ascii="GHEA Grapalat" w:hAnsi="GHEA Grapalat" w:cs="Sylfaen"/>
                <w:lang w:val="af-ZA"/>
              </w:rPr>
              <w:t xml:space="preserve"> </w:t>
            </w:r>
            <w:r w:rsidRPr="00B243BF">
              <w:rPr>
                <w:rFonts w:ascii="GHEA Grapalat" w:hAnsi="GHEA Grapalat" w:cs="Sylfaen"/>
                <w:lang w:val="hy-AM"/>
              </w:rPr>
              <w:t>արտադ</w:t>
            </w:r>
            <w:r w:rsidRPr="00B243BF">
              <w:rPr>
                <w:rFonts w:ascii="GHEA Grapalat" w:hAnsi="GHEA Grapalat" w:cs="Sylfaen"/>
                <w:lang w:val="af-ZA"/>
              </w:rPr>
              <w:softHyphen/>
            </w:r>
            <w:r w:rsidRPr="00B243BF">
              <w:rPr>
                <w:rFonts w:ascii="GHEA Grapalat" w:hAnsi="GHEA Grapalat" w:cs="Sylfaen"/>
                <w:lang w:val="hy-AM"/>
              </w:rPr>
              <w:t>րանքի</w:t>
            </w:r>
            <w:r w:rsidRPr="00B243BF">
              <w:rPr>
                <w:rFonts w:ascii="GHEA Grapalat" w:hAnsi="GHEA Grapalat" w:cs="Sylfaen"/>
                <w:lang w:val="af-ZA"/>
              </w:rPr>
              <w:t xml:space="preserve"> </w:t>
            </w:r>
            <w:r w:rsidRPr="00B243BF">
              <w:rPr>
                <w:rFonts w:ascii="GHEA Grapalat" w:hAnsi="GHEA Grapalat" w:cs="Sylfaen"/>
                <w:lang w:val="hy-AM"/>
              </w:rPr>
              <w:t>ձևա</w:t>
            </w:r>
            <w:r w:rsidRPr="00B243BF">
              <w:rPr>
                <w:rFonts w:ascii="GHEA Grapalat" w:hAnsi="GHEA Grapalat" w:cs="Sylfaen"/>
                <w:lang w:val="af-ZA"/>
              </w:rPr>
              <w:softHyphen/>
            </w:r>
            <w:r w:rsidRPr="00B243BF">
              <w:rPr>
                <w:rFonts w:ascii="GHEA Grapalat" w:hAnsi="GHEA Grapalat" w:cs="Sylfaen"/>
                <w:lang w:val="hy-AM"/>
              </w:rPr>
              <w:t>վորում</w:t>
            </w:r>
            <w:r w:rsidRPr="00B243BF">
              <w:rPr>
                <w:rFonts w:ascii="GHEA Grapalat" w:hAnsi="GHEA Grapalat" w:cs="Sylfaen"/>
                <w:lang w:val="af-ZA"/>
              </w:rPr>
              <w:t xml:space="preserve"> </w:t>
            </w:r>
            <w:r w:rsidRPr="00B243BF">
              <w:rPr>
                <w:rFonts w:ascii="GHEA Grapalat" w:hAnsi="GHEA Grapalat" w:cs="Sylfaen"/>
                <w:lang w:val="hy-AM"/>
              </w:rPr>
              <w:t>և</w:t>
            </w:r>
            <w:r w:rsidRPr="00B243BF">
              <w:rPr>
                <w:rFonts w:ascii="GHEA Grapalat" w:hAnsi="GHEA Grapalat" w:cs="Sylfaen"/>
                <w:lang w:val="af-ZA"/>
              </w:rPr>
              <w:t xml:space="preserve"> </w:t>
            </w:r>
            <w:r w:rsidRPr="00B243BF">
              <w:rPr>
                <w:rFonts w:ascii="GHEA Grapalat" w:hAnsi="GHEA Grapalat" w:cs="Sylfaen"/>
                <w:lang w:val="hy-AM"/>
              </w:rPr>
              <w:t>կանոնա</w:t>
            </w:r>
            <w:r w:rsidRPr="00B243BF">
              <w:rPr>
                <w:rFonts w:ascii="GHEA Grapalat" w:hAnsi="GHEA Grapalat" w:cs="Sylfaen"/>
                <w:lang w:val="af-ZA"/>
              </w:rPr>
              <w:softHyphen/>
            </w:r>
            <w:r w:rsidRPr="00B243BF">
              <w:rPr>
                <w:rFonts w:ascii="GHEA Grapalat" w:hAnsi="GHEA Grapalat" w:cs="Sylfaen"/>
                <w:lang w:val="hy-AM"/>
              </w:rPr>
              <w:t>կար</w:t>
            </w:r>
            <w:r w:rsidRPr="00B243BF">
              <w:rPr>
                <w:rFonts w:ascii="GHEA Grapalat" w:hAnsi="GHEA Grapalat" w:cs="Sylfaen"/>
                <w:lang w:val="af-ZA"/>
              </w:rPr>
              <w:softHyphen/>
            </w:r>
            <w:r w:rsidRPr="00B243BF">
              <w:rPr>
                <w:rFonts w:ascii="GHEA Grapalat" w:hAnsi="GHEA Grapalat" w:cs="Sylfaen"/>
                <w:lang w:val="hy-AM"/>
              </w:rPr>
              <w:t>գե</w:t>
            </w:r>
            <w:r w:rsidRPr="00B243BF">
              <w:rPr>
                <w:rFonts w:ascii="GHEA Grapalat" w:hAnsi="GHEA Grapalat" w:cs="Sylfaen"/>
                <w:lang w:val="af-ZA"/>
              </w:rPr>
              <w:softHyphen/>
            </w:r>
            <w:r w:rsidRPr="00B243BF">
              <w:rPr>
                <w:rFonts w:ascii="GHEA Grapalat" w:hAnsi="GHEA Grapalat" w:cs="Sylfaen"/>
                <w:lang w:val="hy-AM"/>
              </w:rPr>
              <w:t>րի</w:t>
            </w:r>
            <w:r w:rsidRPr="00B243BF">
              <w:rPr>
                <w:rFonts w:ascii="GHEA Grapalat" w:hAnsi="GHEA Grapalat" w:cs="Sylfaen"/>
                <w:lang w:val="af-ZA"/>
              </w:rPr>
              <w:t xml:space="preserve"> </w:t>
            </w:r>
            <w:r w:rsidRPr="00B243BF">
              <w:rPr>
                <w:rFonts w:ascii="GHEA Grapalat" w:hAnsi="GHEA Grapalat" w:cs="Sylfaen"/>
                <w:lang w:val="hy-AM"/>
              </w:rPr>
              <w:t>մշակում</w:t>
            </w:r>
            <w:r w:rsidRPr="00B243BF">
              <w:rPr>
                <w:rFonts w:ascii="GHEA Grapalat" w:hAnsi="GHEA Grapalat" w:cs="Sylfaen"/>
                <w:lang w:val="af-ZA"/>
              </w:rPr>
              <w:t xml:space="preserve">, </w:t>
            </w:r>
            <w:r w:rsidRPr="00B243BF">
              <w:rPr>
                <w:rFonts w:ascii="GHEA Grapalat" w:hAnsi="GHEA Grapalat" w:cs="Sylfaen"/>
                <w:lang w:val="hy-AM"/>
              </w:rPr>
              <w:t>վնասի</w:t>
            </w:r>
            <w:r w:rsidRPr="00B243BF">
              <w:rPr>
                <w:rFonts w:ascii="GHEA Grapalat" w:hAnsi="GHEA Grapalat" w:cs="Sylfaen"/>
                <w:lang w:val="af-ZA"/>
              </w:rPr>
              <w:t xml:space="preserve"> </w:t>
            </w:r>
            <w:r w:rsidRPr="00B243BF">
              <w:rPr>
                <w:rFonts w:ascii="GHEA Grapalat" w:hAnsi="GHEA Grapalat" w:cs="Sylfaen"/>
                <w:lang w:val="hy-AM"/>
              </w:rPr>
              <w:t>գնահատման</w:t>
            </w:r>
            <w:r w:rsidRPr="00B243BF">
              <w:rPr>
                <w:rFonts w:ascii="GHEA Grapalat" w:hAnsi="GHEA Grapalat" w:cs="Sylfaen"/>
                <w:lang w:val="af-ZA"/>
              </w:rPr>
              <w:t xml:space="preserve"> </w:t>
            </w:r>
            <w:r w:rsidRPr="00B243BF">
              <w:rPr>
                <w:rFonts w:ascii="GHEA Grapalat" w:hAnsi="GHEA Grapalat" w:cs="Sylfaen"/>
                <w:lang w:val="hy-AM"/>
              </w:rPr>
              <w:t>մե</w:t>
            </w:r>
            <w:r w:rsidRPr="00B243BF">
              <w:rPr>
                <w:rFonts w:ascii="GHEA Grapalat" w:hAnsi="GHEA Grapalat" w:cs="Sylfaen"/>
                <w:lang w:val="af-ZA"/>
              </w:rPr>
              <w:softHyphen/>
            </w:r>
            <w:r w:rsidRPr="00B243BF">
              <w:rPr>
                <w:rFonts w:ascii="GHEA Grapalat" w:hAnsi="GHEA Grapalat" w:cs="Sylfaen"/>
                <w:lang w:val="hy-AM"/>
              </w:rPr>
              <w:t>խանիզմների</w:t>
            </w:r>
            <w:r w:rsidRPr="00B243BF">
              <w:rPr>
                <w:rFonts w:ascii="GHEA Grapalat" w:hAnsi="GHEA Grapalat" w:cs="Sylfaen"/>
                <w:lang w:val="af-ZA"/>
              </w:rPr>
              <w:t xml:space="preserve"> </w:t>
            </w:r>
            <w:r w:rsidRPr="00B243BF">
              <w:rPr>
                <w:rFonts w:ascii="GHEA Grapalat" w:hAnsi="GHEA Grapalat" w:cs="Sylfaen"/>
                <w:lang w:val="hy-AM"/>
              </w:rPr>
              <w:t>ձևա</w:t>
            </w:r>
            <w:r w:rsidRPr="00B243BF">
              <w:rPr>
                <w:rFonts w:ascii="GHEA Grapalat" w:hAnsi="GHEA Grapalat" w:cs="Sylfaen"/>
                <w:lang w:val="af-ZA"/>
              </w:rPr>
              <w:softHyphen/>
            </w:r>
            <w:r w:rsidRPr="00B243BF">
              <w:rPr>
                <w:rFonts w:ascii="GHEA Grapalat" w:hAnsi="GHEA Grapalat" w:cs="Sylfaen"/>
                <w:lang w:val="hy-AM"/>
              </w:rPr>
              <w:t>վո</w:t>
            </w:r>
            <w:r w:rsidRPr="00B243BF">
              <w:rPr>
                <w:rFonts w:ascii="GHEA Grapalat" w:hAnsi="GHEA Grapalat" w:cs="Sylfaen"/>
                <w:lang w:val="hy-AM"/>
              </w:rPr>
              <w:softHyphen/>
              <w:t>րում</w:t>
            </w:r>
            <w:r w:rsidRPr="00B243BF">
              <w:rPr>
                <w:rFonts w:ascii="GHEA Grapalat" w:hAnsi="GHEA Grapalat" w:cs="Sylfaen"/>
                <w:lang w:val="af-ZA"/>
              </w:rPr>
              <w:t xml:space="preserve">, </w:t>
            </w:r>
            <w:r w:rsidRPr="00B243BF">
              <w:rPr>
                <w:rFonts w:ascii="GHEA Grapalat" w:hAnsi="GHEA Grapalat" w:cs="Sylfaen"/>
                <w:lang w:val="hy-AM"/>
              </w:rPr>
              <w:t>կառա</w:t>
            </w:r>
            <w:r w:rsidRPr="00B243BF">
              <w:rPr>
                <w:rFonts w:ascii="GHEA Grapalat" w:hAnsi="GHEA Grapalat" w:cs="Sylfaen"/>
                <w:lang w:val="af-ZA"/>
              </w:rPr>
              <w:softHyphen/>
            </w:r>
            <w:r w:rsidRPr="00B243BF">
              <w:rPr>
                <w:rFonts w:ascii="GHEA Grapalat" w:hAnsi="GHEA Grapalat" w:cs="Sylfaen"/>
                <w:lang w:val="hy-AM"/>
              </w:rPr>
              <w:t>վար</w:t>
            </w:r>
            <w:r w:rsidRPr="00B243BF">
              <w:rPr>
                <w:rFonts w:ascii="GHEA Grapalat" w:hAnsi="GHEA Grapalat" w:cs="Sylfaen"/>
                <w:lang w:val="af-ZA"/>
              </w:rPr>
              <w:softHyphen/>
            </w:r>
            <w:r w:rsidRPr="00B243BF">
              <w:rPr>
                <w:rFonts w:ascii="GHEA Grapalat" w:hAnsi="GHEA Grapalat" w:cs="Sylfaen"/>
                <w:lang w:val="hy-AM"/>
              </w:rPr>
              <w:t>ման</w:t>
            </w:r>
            <w:r w:rsidRPr="00B243BF">
              <w:rPr>
                <w:rFonts w:ascii="GHEA Grapalat" w:hAnsi="GHEA Grapalat" w:cs="Sylfaen"/>
                <w:lang w:val="af-ZA"/>
              </w:rPr>
              <w:t xml:space="preserve"> </w:t>
            </w:r>
            <w:r w:rsidRPr="00B243BF">
              <w:rPr>
                <w:rFonts w:ascii="GHEA Grapalat" w:hAnsi="GHEA Grapalat" w:cs="Sylfaen"/>
                <w:lang w:val="hy-AM"/>
              </w:rPr>
              <w:t>տեղեկա</w:t>
            </w:r>
            <w:r w:rsidRPr="00B243BF">
              <w:rPr>
                <w:rFonts w:ascii="GHEA Grapalat" w:hAnsi="GHEA Grapalat" w:cs="Sylfaen"/>
                <w:lang w:val="af-ZA"/>
              </w:rPr>
              <w:softHyphen/>
            </w:r>
            <w:r w:rsidRPr="00B243BF">
              <w:rPr>
                <w:rFonts w:ascii="GHEA Grapalat" w:hAnsi="GHEA Grapalat" w:cs="Sylfaen"/>
                <w:lang w:val="hy-AM"/>
              </w:rPr>
              <w:t>տվա</w:t>
            </w:r>
            <w:r w:rsidRPr="00B243BF">
              <w:rPr>
                <w:rFonts w:ascii="GHEA Grapalat" w:hAnsi="GHEA Grapalat" w:cs="Sylfaen"/>
                <w:lang w:val="af-ZA"/>
              </w:rPr>
              <w:softHyphen/>
            </w:r>
            <w:r w:rsidRPr="00B243BF">
              <w:rPr>
                <w:rFonts w:ascii="GHEA Grapalat" w:hAnsi="GHEA Grapalat" w:cs="Sylfaen"/>
                <w:lang w:val="hy-AM"/>
              </w:rPr>
              <w:t>կան</w:t>
            </w:r>
            <w:r w:rsidRPr="00B243BF">
              <w:rPr>
                <w:rFonts w:ascii="GHEA Grapalat" w:hAnsi="GHEA Grapalat" w:cs="Sylfaen"/>
                <w:lang w:val="af-ZA"/>
              </w:rPr>
              <w:t xml:space="preserve"> </w:t>
            </w:r>
            <w:r w:rsidRPr="00B243BF">
              <w:rPr>
                <w:rFonts w:ascii="GHEA Grapalat" w:hAnsi="GHEA Grapalat" w:cs="Sylfaen"/>
                <w:lang w:val="hy-AM"/>
              </w:rPr>
              <w:t>հա</w:t>
            </w:r>
            <w:r w:rsidRPr="00B243BF">
              <w:rPr>
                <w:rFonts w:ascii="GHEA Grapalat" w:hAnsi="GHEA Grapalat" w:cs="Sylfaen"/>
                <w:lang w:val="hy-AM"/>
              </w:rPr>
              <w:softHyphen/>
              <w:t>մա</w:t>
            </w:r>
            <w:r w:rsidRPr="00B243BF">
              <w:rPr>
                <w:rFonts w:ascii="GHEA Grapalat" w:hAnsi="GHEA Grapalat" w:cs="Sylfaen"/>
                <w:lang w:val="af-ZA"/>
              </w:rPr>
              <w:softHyphen/>
            </w:r>
            <w:r w:rsidRPr="00B243BF">
              <w:rPr>
                <w:rFonts w:ascii="GHEA Grapalat" w:hAnsi="GHEA Grapalat" w:cs="Sylfaen"/>
                <w:lang w:val="hy-AM"/>
              </w:rPr>
              <w:t>կարգի</w:t>
            </w:r>
            <w:r w:rsidRPr="00B243BF">
              <w:rPr>
                <w:rFonts w:ascii="GHEA Grapalat" w:hAnsi="GHEA Grapalat" w:cs="Sylfaen"/>
                <w:lang w:val="af-ZA"/>
              </w:rPr>
              <w:t xml:space="preserve"> (MIS) </w:t>
            </w:r>
            <w:r w:rsidRPr="00B243BF">
              <w:rPr>
                <w:rFonts w:ascii="GHEA Grapalat" w:hAnsi="GHEA Grapalat" w:cs="Sylfaen"/>
                <w:lang w:val="hy-AM"/>
              </w:rPr>
              <w:t>ձևա</w:t>
            </w:r>
            <w:r w:rsidRPr="00B243BF">
              <w:rPr>
                <w:rFonts w:ascii="GHEA Grapalat" w:hAnsi="GHEA Grapalat" w:cs="Sylfaen"/>
                <w:lang w:val="af-ZA"/>
              </w:rPr>
              <w:softHyphen/>
            </w:r>
            <w:r w:rsidRPr="00B243BF">
              <w:rPr>
                <w:rFonts w:ascii="GHEA Grapalat" w:hAnsi="GHEA Grapalat" w:cs="Sylfaen"/>
                <w:lang w:val="hy-AM"/>
              </w:rPr>
              <w:t>վո</w:t>
            </w:r>
            <w:r w:rsidRPr="00B243BF">
              <w:rPr>
                <w:rFonts w:ascii="GHEA Grapalat" w:hAnsi="GHEA Grapalat" w:cs="Sylfaen"/>
                <w:lang w:val="hy-AM"/>
              </w:rPr>
              <w:softHyphen/>
              <w:t>րում</w:t>
            </w:r>
            <w:r w:rsidRPr="00B243BF">
              <w:rPr>
                <w:rFonts w:ascii="GHEA Grapalat" w:hAnsi="GHEA Grapalat" w:cs="Sylfaen"/>
                <w:lang w:val="af-ZA"/>
              </w:rPr>
              <w:t xml:space="preserve">, </w:t>
            </w:r>
            <w:r w:rsidRPr="00B243BF">
              <w:rPr>
                <w:rFonts w:ascii="GHEA Grapalat" w:hAnsi="GHEA Grapalat" w:cs="Sylfaen"/>
                <w:lang w:val="hy-AM"/>
              </w:rPr>
              <w:t>ազ</w:t>
            </w:r>
            <w:r w:rsidRPr="00B243BF">
              <w:rPr>
                <w:rFonts w:ascii="GHEA Grapalat" w:hAnsi="GHEA Grapalat" w:cs="Sylfaen"/>
                <w:lang w:val="af-ZA"/>
              </w:rPr>
              <w:softHyphen/>
            </w:r>
            <w:r w:rsidRPr="00B243BF">
              <w:rPr>
                <w:rFonts w:ascii="GHEA Grapalat" w:hAnsi="GHEA Grapalat" w:cs="Sylfaen"/>
                <w:lang w:val="hy-AM"/>
              </w:rPr>
              <w:t>գային</w:t>
            </w:r>
            <w:r w:rsidRPr="00B243BF">
              <w:rPr>
                <w:rFonts w:ascii="GHEA Grapalat" w:hAnsi="GHEA Grapalat" w:cs="Sylfaen"/>
                <w:lang w:val="af-ZA"/>
              </w:rPr>
              <w:t xml:space="preserve"> </w:t>
            </w:r>
            <w:r w:rsidRPr="00B243BF">
              <w:rPr>
                <w:rFonts w:ascii="GHEA Grapalat" w:hAnsi="GHEA Grapalat" w:cs="Sylfaen"/>
                <w:lang w:val="hy-AM"/>
              </w:rPr>
              <w:t>գյուղա</w:t>
            </w:r>
            <w:r w:rsidRPr="00B243BF">
              <w:rPr>
                <w:rFonts w:ascii="GHEA Grapalat" w:hAnsi="GHEA Grapalat" w:cs="Sylfaen"/>
                <w:lang w:val="af-ZA"/>
              </w:rPr>
              <w:softHyphen/>
            </w:r>
            <w:r w:rsidRPr="00B243BF">
              <w:rPr>
                <w:rFonts w:ascii="GHEA Grapalat" w:hAnsi="GHEA Grapalat" w:cs="Sylfaen"/>
                <w:lang w:val="hy-AM"/>
              </w:rPr>
              <w:t>տն</w:t>
            </w:r>
            <w:r w:rsidRPr="00B243BF">
              <w:rPr>
                <w:rFonts w:ascii="GHEA Grapalat" w:hAnsi="GHEA Grapalat" w:cs="Sylfaen"/>
                <w:lang w:val="af-ZA"/>
              </w:rPr>
              <w:softHyphen/>
            </w:r>
            <w:r w:rsidRPr="00B243BF">
              <w:rPr>
                <w:rFonts w:ascii="GHEA Grapalat" w:hAnsi="GHEA Grapalat" w:cs="Sylfaen"/>
                <w:lang w:val="af-ZA"/>
              </w:rPr>
              <w:softHyphen/>
            </w:r>
            <w:r w:rsidRPr="00B243BF">
              <w:rPr>
                <w:rFonts w:ascii="GHEA Grapalat" w:hAnsi="GHEA Grapalat" w:cs="Sylfaen"/>
                <w:lang w:val="hy-AM"/>
              </w:rPr>
              <w:t>տե</w:t>
            </w:r>
            <w:r w:rsidRPr="00B243BF">
              <w:rPr>
                <w:rFonts w:ascii="GHEA Grapalat" w:hAnsi="GHEA Grapalat" w:cs="Sylfaen"/>
                <w:lang w:val="af-ZA"/>
              </w:rPr>
              <w:softHyphen/>
            </w:r>
            <w:r w:rsidRPr="00B243BF">
              <w:rPr>
                <w:rFonts w:ascii="GHEA Grapalat" w:hAnsi="GHEA Grapalat" w:cs="Sylfaen"/>
                <w:lang w:val="hy-AM"/>
              </w:rPr>
              <w:t>սա</w:t>
            </w:r>
            <w:r w:rsidRPr="00B243BF">
              <w:rPr>
                <w:rFonts w:ascii="GHEA Grapalat" w:hAnsi="GHEA Grapalat" w:cs="Sylfaen"/>
                <w:lang w:val="af-ZA"/>
              </w:rPr>
              <w:softHyphen/>
            </w:r>
            <w:r w:rsidRPr="00B243BF">
              <w:rPr>
                <w:rFonts w:ascii="GHEA Grapalat" w:hAnsi="GHEA Grapalat" w:cs="Sylfaen"/>
                <w:lang w:val="hy-AM"/>
              </w:rPr>
              <w:t>կան</w:t>
            </w:r>
            <w:r w:rsidRPr="00B243BF">
              <w:rPr>
                <w:rFonts w:ascii="GHEA Grapalat" w:hAnsi="GHEA Grapalat" w:cs="Sylfaen"/>
                <w:lang w:val="af-ZA"/>
              </w:rPr>
              <w:t xml:space="preserve"> </w:t>
            </w:r>
            <w:r w:rsidRPr="00B243BF">
              <w:rPr>
                <w:rFonts w:ascii="GHEA Grapalat" w:hAnsi="GHEA Grapalat" w:cs="Sylfaen"/>
                <w:lang w:val="hy-AM"/>
              </w:rPr>
              <w:t>ռիս</w:t>
            </w:r>
            <w:r w:rsidRPr="00B243BF">
              <w:rPr>
                <w:rFonts w:ascii="GHEA Grapalat" w:hAnsi="GHEA Grapalat" w:cs="Sylfaen"/>
                <w:lang w:val="af-ZA"/>
              </w:rPr>
              <w:softHyphen/>
            </w:r>
            <w:r w:rsidRPr="00B243BF">
              <w:rPr>
                <w:rFonts w:ascii="GHEA Grapalat" w:hAnsi="GHEA Grapalat" w:cs="Sylfaen"/>
                <w:lang w:val="hy-AM"/>
              </w:rPr>
              <w:t>կերի</w:t>
            </w:r>
            <w:r w:rsidRPr="00B243BF">
              <w:rPr>
                <w:rFonts w:ascii="GHEA Grapalat" w:hAnsi="GHEA Grapalat" w:cs="Sylfaen"/>
                <w:lang w:val="af-ZA"/>
              </w:rPr>
              <w:t xml:space="preserve"> </w:t>
            </w:r>
            <w:r w:rsidRPr="00B243BF">
              <w:rPr>
                <w:rFonts w:ascii="GHEA Grapalat" w:hAnsi="GHEA Grapalat" w:cs="Sylfaen"/>
                <w:lang w:val="hy-AM"/>
              </w:rPr>
              <w:t>կա</w:t>
            </w:r>
            <w:r w:rsidRPr="00B243BF">
              <w:rPr>
                <w:rFonts w:ascii="GHEA Grapalat" w:hAnsi="GHEA Grapalat" w:cs="Sylfaen"/>
                <w:lang w:val="af-ZA"/>
              </w:rPr>
              <w:softHyphen/>
            </w:r>
            <w:r w:rsidRPr="00B243BF">
              <w:rPr>
                <w:rFonts w:ascii="GHEA Grapalat" w:hAnsi="GHEA Grapalat" w:cs="Sylfaen"/>
                <w:lang w:val="hy-AM"/>
              </w:rPr>
              <w:t>ռավար</w:t>
            </w:r>
            <w:r w:rsidRPr="00B243BF">
              <w:rPr>
                <w:rFonts w:ascii="GHEA Grapalat" w:hAnsi="GHEA Grapalat" w:cs="Sylfaen"/>
                <w:lang w:val="af-ZA"/>
              </w:rPr>
              <w:softHyphen/>
            </w:r>
            <w:r w:rsidRPr="00B243BF">
              <w:rPr>
                <w:rFonts w:ascii="GHEA Grapalat" w:hAnsi="GHEA Grapalat" w:cs="Sylfaen"/>
                <w:lang w:val="hy-AM"/>
              </w:rPr>
              <w:t>ման</w:t>
            </w:r>
            <w:r w:rsidRPr="00B243BF">
              <w:rPr>
                <w:rFonts w:ascii="GHEA Grapalat" w:hAnsi="GHEA Grapalat" w:cs="Sylfaen"/>
                <w:lang w:val="af-ZA"/>
              </w:rPr>
              <w:t xml:space="preserve"> </w:t>
            </w:r>
            <w:r w:rsidRPr="00B243BF">
              <w:rPr>
                <w:rFonts w:ascii="GHEA Grapalat" w:hAnsi="GHEA Grapalat" w:cs="Sylfaen"/>
                <w:lang w:val="hy-AM"/>
              </w:rPr>
              <w:t>գործա</w:t>
            </w:r>
            <w:r w:rsidRPr="00B243BF">
              <w:rPr>
                <w:rFonts w:ascii="GHEA Grapalat" w:hAnsi="GHEA Grapalat" w:cs="Sylfaen"/>
                <w:lang w:val="af-ZA"/>
              </w:rPr>
              <w:softHyphen/>
            </w:r>
            <w:r w:rsidRPr="00B243BF">
              <w:rPr>
                <w:rFonts w:ascii="GHEA Grapalat" w:hAnsi="GHEA Grapalat" w:cs="Sylfaen"/>
                <w:lang w:val="hy-AM"/>
              </w:rPr>
              <w:t>կալու</w:t>
            </w:r>
            <w:r w:rsidRPr="00B243BF">
              <w:rPr>
                <w:rFonts w:ascii="GHEA Grapalat" w:hAnsi="GHEA Grapalat" w:cs="Sylfaen"/>
                <w:lang w:val="af-ZA"/>
              </w:rPr>
              <w:softHyphen/>
            </w:r>
            <w:r w:rsidRPr="00B243BF">
              <w:rPr>
                <w:rFonts w:ascii="GHEA Grapalat" w:hAnsi="GHEA Grapalat" w:cs="Sylfaen"/>
                <w:lang w:val="hy-AM"/>
              </w:rPr>
              <w:t>թյան</w:t>
            </w:r>
            <w:r w:rsidRPr="00B243BF">
              <w:rPr>
                <w:rFonts w:ascii="GHEA Grapalat" w:hAnsi="GHEA Grapalat" w:cs="Sylfaen"/>
                <w:lang w:val="af-ZA"/>
              </w:rPr>
              <w:t xml:space="preserve"> (NARMA) </w:t>
            </w:r>
            <w:r w:rsidRPr="00B243BF">
              <w:rPr>
                <w:rFonts w:ascii="GHEA Grapalat" w:hAnsi="GHEA Grapalat" w:cs="Sylfaen"/>
                <w:lang w:val="hy-AM"/>
              </w:rPr>
              <w:t>ստեղծում</w:t>
            </w:r>
            <w:r w:rsidRPr="00B243BF">
              <w:rPr>
                <w:rFonts w:ascii="GHEA Grapalat" w:hAnsi="GHEA Grapalat" w:cs="Sylfaen"/>
                <w:lang w:val="af-ZA"/>
              </w:rPr>
              <w:t xml:space="preserve">, </w:t>
            </w:r>
            <w:r w:rsidRPr="00B243BF">
              <w:rPr>
                <w:rFonts w:ascii="GHEA Grapalat" w:hAnsi="GHEA Grapalat" w:cs="Sylfaen"/>
                <w:lang w:val="hy-AM"/>
              </w:rPr>
              <w:t>փորձ</w:t>
            </w:r>
            <w:r w:rsidRPr="00B243BF">
              <w:rPr>
                <w:rFonts w:ascii="GHEA Grapalat" w:hAnsi="GHEA Grapalat" w:cs="Sylfaen"/>
                <w:lang w:val="af-ZA"/>
              </w:rPr>
              <w:softHyphen/>
            </w:r>
            <w:r w:rsidRPr="00B243BF">
              <w:rPr>
                <w:rFonts w:ascii="GHEA Grapalat" w:hAnsi="GHEA Grapalat" w:cs="Sylfaen"/>
                <w:lang w:val="hy-AM"/>
              </w:rPr>
              <w:t>նա</w:t>
            </w:r>
            <w:r w:rsidRPr="00B243BF">
              <w:rPr>
                <w:rFonts w:ascii="GHEA Grapalat" w:hAnsi="GHEA Grapalat" w:cs="Sylfaen"/>
                <w:lang w:val="af-ZA"/>
              </w:rPr>
              <w:softHyphen/>
            </w:r>
            <w:r w:rsidRPr="00B243BF">
              <w:rPr>
                <w:rFonts w:ascii="GHEA Grapalat" w:hAnsi="GHEA Grapalat" w:cs="Sylfaen"/>
                <w:lang w:val="hy-AM"/>
              </w:rPr>
              <w:t>կան</w:t>
            </w:r>
            <w:r w:rsidRPr="00B243BF">
              <w:rPr>
                <w:rFonts w:ascii="GHEA Grapalat" w:hAnsi="GHEA Grapalat" w:cs="Sylfaen"/>
                <w:lang w:val="af-ZA"/>
              </w:rPr>
              <w:t xml:space="preserve"> </w:t>
            </w:r>
            <w:r w:rsidRPr="00B243BF">
              <w:rPr>
                <w:rFonts w:ascii="GHEA Grapalat" w:hAnsi="GHEA Grapalat" w:cs="Sylfaen"/>
                <w:lang w:val="hy-AM"/>
              </w:rPr>
              <w:t>ծրագրի</w:t>
            </w:r>
            <w:r w:rsidRPr="00B243BF">
              <w:rPr>
                <w:rFonts w:ascii="GHEA Grapalat" w:hAnsi="GHEA Grapalat" w:cs="Sylfaen"/>
                <w:lang w:val="af-ZA"/>
              </w:rPr>
              <w:t xml:space="preserve"> </w:t>
            </w:r>
            <w:r w:rsidRPr="00B243BF">
              <w:rPr>
                <w:rFonts w:ascii="GHEA Grapalat" w:hAnsi="GHEA Grapalat" w:cs="Sylfaen"/>
                <w:lang w:val="hy-AM"/>
              </w:rPr>
              <w:t>վերջնա</w:t>
            </w:r>
            <w:r w:rsidRPr="00B243BF">
              <w:rPr>
                <w:rFonts w:ascii="GHEA Grapalat" w:hAnsi="GHEA Grapalat" w:cs="Sylfaen"/>
                <w:lang w:val="af-ZA"/>
              </w:rPr>
              <w:softHyphen/>
            </w:r>
            <w:r w:rsidRPr="00B243BF">
              <w:rPr>
                <w:rFonts w:ascii="GHEA Grapalat" w:hAnsi="GHEA Grapalat" w:cs="Sylfaen"/>
                <w:lang w:val="hy-AM"/>
              </w:rPr>
              <w:t>կան</w:t>
            </w:r>
            <w:r w:rsidRPr="00B243BF">
              <w:rPr>
                <w:rFonts w:ascii="GHEA Grapalat" w:hAnsi="GHEA Grapalat" w:cs="Sylfaen"/>
                <w:lang w:val="af-ZA"/>
              </w:rPr>
              <w:t xml:space="preserve"> </w:t>
            </w:r>
            <w:r w:rsidRPr="00B243BF">
              <w:rPr>
                <w:rFonts w:ascii="GHEA Grapalat" w:hAnsi="GHEA Grapalat" w:cs="Sylfaen"/>
                <w:lang w:val="hy-AM"/>
              </w:rPr>
              <w:t>պատ</w:t>
            </w:r>
            <w:r w:rsidRPr="00B243BF">
              <w:rPr>
                <w:rFonts w:ascii="GHEA Grapalat" w:hAnsi="GHEA Grapalat" w:cs="Sylfaen"/>
                <w:lang w:val="af-ZA"/>
              </w:rPr>
              <w:softHyphen/>
            </w:r>
            <w:r w:rsidRPr="00B243BF">
              <w:rPr>
                <w:rFonts w:ascii="GHEA Grapalat" w:hAnsi="GHEA Grapalat" w:cs="Sylfaen"/>
                <w:lang w:val="hy-AM"/>
              </w:rPr>
              <w:t>րաստում</w:t>
            </w:r>
            <w:r w:rsidRPr="00B243BF">
              <w:rPr>
                <w:rFonts w:ascii="GHEA Grapalat" w:hAnsi="GHEA Grapalat" w:cs="Sylfaen"/>
                <w:lang w:val="af-ZA"/>
              </w:rPr>
              <w:t>,</w:t>
            </w:r>
          </w:p>
          <w:p w:rsidR="001314DB" w:rsidRPr="00B243BF" w:rsidRDefault="001314DB" w:rsidP="001314DB">
            <w:pPr>
              <w:pStyle w:val="ListParagraph"/>
              <w:numPr>
                <w:ilvl w:val="0"/>
                <w:numId w:val="53"/>
              </w:numPr>
              <w:tabs>
                <w:tab w:val="left" w:pos="252"/>
              </w:tabs>
              <w:spacing w:after="0" w:line="240" w:lineRule="auto"/>
              <w:ind w:left="-18" w:firstLine="0"/>
              <w:jc w:val="both"/>
              <w:rPr>
                <w:rFonts w:ascii="GHEA Grapalat" w:hAnsi="GHEA Grapalat" w:cs="Sylfaen"/>
                <w:lang w:val="af-ZA"/>
              </w:rPr>
            </w:pPr>
            <w:r w:rsidRPr="00B243BF">
              <w:rPr>
                <w:rFonts w:ascii="GHEA Grapalat" w:eastAsia="Arial Unicode MS" w:hAnsi="GHEA Grapalat" w:cs="Arial Unicode MS"/>
                <w:lang w:val="hy-AM"/>
              </w:rPr>
              <w:t>ծրագ</w:t>
            </w:r>
            <w:r w:rsidRPr="00B243BF">
              <w:rPr>
                <w:rFonts w:ascii="GHEA Grapalat" w:eastAsia="Arial Unicode MS" w:hAnsi="GHEA Grapalat" w:cs="Arial Unicode MS"/>
              </w:rPr>
              <w:t>րի</w:t>
            </w:r>
            <w:r w:rsidRPr="00B243BF">
              <w:rPr>
                <w:rFonts w:ascii="GHEA Grapalat" w:eastAsia="Arial Unicode MS" w:hAnsi="GHEA Grapalat" w:cs="Arial Unicode MS"/>
                <w:lang w:val="af-ZA"/>
              </w:rPr>
              <w:t xml:space="preserve"> </w:t>
            </w:r>
            <w:r w:rsidRPr="00B243BF">
              <w:rPr>
                <w:rFonts w:ascii="GHEA Grapalat" w:eastAsia="Arial Unicode MS" w:hAnsi="GHEA Grapalat" w:cs="Arial Unicode MS"/>
              </w:rPr>
              <w:t>մեկ</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rPr>
              <w:t>նարկ</w:t>
            </w:r>
            <w:r w:rsidRPr="00B243BF">
              <w:rPr>
                <w:rFonts w:ascii="GHEA Grapalat" w:eastAsia="Arial Unicode MS" w:hAnsi="GHEA Grapalat" w:cs="Arial Unicode MS"/>
                <w:lang w:val="hy-AM"/>
              </w:rPr>
              <w:t>, մասնավո</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րա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պես.</w:t>
            </w:r>
            <w:r w:rsidRPr="00B243BF">
              <w:rPr>
                <w:rFonts w:ascii="GHEA Grapalat" w:eastAsia="Arial Unicode MS" w:hAnsi="GHEA Grapalat" w:cs="Arial Unicode MS"/>
                <w:lang w:val="af-ZA"/>
              </w:rPr>
              <w:t xml:space="preserve"> </w:t>
            </w:r>
            <w:r w:rsidRPr="00B243BF">
              <w:rPr>
                <w:rFonts w:ascii="GHEA Grapalat" w:eastAsia="Arial Unicode MS" w:hAnsi="GHEA Grapalat" w:cs="Arial Unicode MS"/>
                <w:lang w:val="hy-AM"/>
              </w:rPr>
              <w:t>Փորձ</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նա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կան փուլի մեկ</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նարկ, ծրագ</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 xml:space="preserve">րի </w:t>
            </w:r>
            <w:r w:rsidRPr="00B243BF">
              <w:rPr>
                <w:rFonts w:ascii="GHEA Grapalat" w:eastAsia="Arial Unicode MS" w:hAnsi="GHEA Grapalat" w:cs="Arial Unicode MS"/>
                <w:lang w:val="hy-AM"/>
              </w:rPr>
              <w:lastRenderedPageBreak/>
              <w:t>իրա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կա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նաց</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ման մշտադիտար</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կում, բա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րելավում և/կամ վերա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փոխում, գյու</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ղա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տնտե</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սական ապա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հովա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գր</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ման արտադ</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րանքի տե</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սակ</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ների և ռիս</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կերի ավելացում</w:t>
            </w:r>
            <w:r w:rsidRPr="00B243BF">
              <w:rPr>
                <w:rFonts w:ascii="GHEA Grapalat" w:eastAsia="Arial Unicode MS" w:hAnsi="GHEA Grapalat" w:cs="Arial Unicode MS"/>
                <w:lang w:val="af-ZA"/>
              </w:rPr>
              <w:t>,</w:t>
            </w:r>
          </w:p>
          <w:p w:rsidR="001314DB" w:rsidRPr="00B243BF" w:rsidRDefault="001314DB" w:rsidP="001314DB">
            <w:pPr>
              <w:pStyle w:val="ListParagraph"/>
              <w:numPr>
                <w:ilvl w:val="0"/>
                <w:numId w:val="53"/>
              </w:numPr>
              <w:tabs>
                <w:tab w:val="left" w:pos="252"/>
              </w:tabs>
              <w:spacing w:after="0" w:line="240" w:lineRule="auto"/>
              <w:ind w:left="-18" w:firstLine="0"/>
              <w:jc w:val="both"/>
              <w:rPr>
                <w:rFonts w:ascii="GHEA Grapalat" w:hAnsi="GHEA Grapalat" w:cs="Sylfaen"/>
                <w:lang w:val="af-ZA"/>
              </w:rPr>
            </w:pPr>
            <w:r w:rsidRPr="00B243BF">
              <w:rPr>
                <w:rFonts w:ascii="GHEA Grapalat" w:eastAsia="Arial Unicode MS" w:hAnsi="GHEA Grapalat" w:cs="Arial Unicode MS"/>
                <w:lang w:val="hy-AM"/>
              </w:rPr>
              <w:t>ծրագրի իրա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կա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նաց</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ման մշտա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դի</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տարկման, փորձ</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նա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կան ծրա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գրի արդյուն</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քների հիման վրա ապա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հովագրական հա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մակարգի ներդր</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ման մեխանիզմ</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ների հստա</w:t>
            </w:r>
            <w:r w:rsidRPr="00B243BF">
              <w:rPr>
                <w:rFonts w:ascii="GHEA Grapalat" w:eastAsia="Arial Unicode MS" w:hAnsi="GHEA Grapalat" w:cs="Arial Unicode MS"/>
                <w:lang w:val="af-ZA"/>
              </w:rPr>
              <w:softHyphen/>
            </w:r>
            <w:r w:rsidRPr="00B243BF">
              <w:rPr>
                <w:rFonts w:ascii="GHEA Grapalat" w:eastAsia="Arial Unicode MS" w:hAnsi="GHEA Grapalat" w:cs="Arial Unicode MS"/>
                <w:lang w:val="hy-AM"/>
              </w:rPr>
              <w:t>կեցում,</w:t>
            </w:r>
            <w:r w:rsidRPr="00B243BF">
              <w:rPr>
                <w:rFonts w:ascii="GHEA Grapalat" w:hAnsi="GHEA Grapalat"/>
                <w:lang w:val="hy-AM"/>
              </w:rPr>
              <w:t xml:space="preserve"> գյուղա</w:t>
            </w:r>
            <w:r w:rsidRPr="00B243BF">
              <w:rPr>
                <w:rFonts w:ascii="GHEA Grapalat" w:hAnsi="GHEA Grapalat"/>
                <w:lang w:val="af-ZA"/>
              </w:rPr>
              <w:softHyphen/>
            </w:r>
            <w:r w:rsidRPr="00B243BF">
              <w:rPr>
                <w:rFonts w:ascii="GHEA Grapalat" w:hAnsi="GHEA Grapalat"/>
                <w:lang w:val="hy-AM"/>
              </w:rPr>
              <w:t>տնտեսու</w:t>
            </w:r>
            <w:r w:rsidRPr="00B243BF">
              <w:rPr>
                <w:rFonts w:ascii="GHEA Grapalat" w:hAnsi="GHEA Grapalat"/>
                <w:lang w:val="af-ZA"/>
              </w:rPr>
              <w:softHyphen/>
            </w:r>
            <w:r w:rsidRPr="00B243BF">
              <w:rPr>
                <w:rFonts w:ascii="GHEA Grapalat" w:hAnsi="GHEA Grapalat"/>
                <w:lang w:val="hy-AM"/>
              </w:rPr>
              <w:t>թյան ոլոր</w:t>
            </w:r>
            <w:r w:rsidRPr="00B243BF">
              <w:rPr>
                <w:rFonts w:ascii="GHEA Grapalat" w:hAnsi="GHEA Grapalat"/>
                <w:lang w:val="af-ZA"/>
              </w:rPr>
              <w:softHyphen/>
            </w:r>
            <w:r w:rsidRPr="00B243BF">
              <w:rPr>
                <w:rFonts w:ascii="GHEA Grapalat" w:hAnsi="GHEA Grapalat"/>
                <w:lang w:val="hy-AM"/>
              </w:rPr>
              <w:t>տում ապահո</w:t>
            </w:r>
            <w:r w:rsidRPr="00B243BF">
              <w:rPr>
                <w:rFonts w:ascii="GHEA Grapalat" w:hAnsi="GHEA Grapalat"/>
                <w:lang w:val="af-ZA"/>
              </w:rPr>
              <w:softHyphen/>
            </w:r>
            <w:r w:rsidRPr="00B243BF">
              <w:rPr>
                <w:rFonts w:ascii="GHEA Grapalat" w:hAnsi="GHEA Grapalat"/>
                <w:lang w:val="hy-AM"/>
              </w:rPr>
              <w:t>վագրա</w:t>
            </w:r>
            <w:r w:rsidRPr="00B243BF">
              <w:rPr>
                <w:rFonts w:ascii="GHEA Grapalat" w:hAnsi="GHEA Grapalat"/>
                <w:lang w:val="hy-AM"/>
              </w:rPr>
              <w:softHyphen/>
              <w:t>կան համա</w:t>
            </w:r>
            <w:r w:rsidRPr="00B243BF">
              <w:rPr>
                <w:rFonts w:ascii="GHEA Grapalat" w:hAnsi="GHEA Grapalat"/>
                <w:lang w:val="hy-AM"/>
              </w:rPr>
              <w:softHyphen/>
              <w:t>կարգի ներ</w:t>
            </w:r>
            <w:r w:rsidRPr="00B243BF">
              <w:rPr>
                <w:rFonts w:ascii="GHEA Grapalat" w:hAnsi="GHEA Grapalat"/>
                <w:lang w:val="af-ZA"/>
              </w:rPr>
              <w:softHyphen/>
            </w:r>
            <w:r w:rsidRPr="00B243BF">
              <w:rPr>
                <w:rFonts w:ascii="GHEA Grapalat" w:hAnsi="GHEA Grapalat"/>
                <w:lang w:val="hy-AM"/>
              </w:rPr>
              <w:t>դրման փորձնա</w:t>
            </w:r>
            <w:r w:rsidRPr="00B243BF">
              <w:rPr>
                <w:rFonts w:ascii="GHEA Grapalat" w:hAnsi="GHEA Grapalat"/>
                <w:lang w:val="af-ZA"/>
              </w:rPr>
              <w:softHyphen/>
            </w:r>
            <w:r w:rsidRPr="00B243BF">
              <w:rPr>
                <w:rFonts w:ascii="GHEA Grapalat" w:hAnsi="GHEA Grapalat"/>
                <w:lang w:val="hy-AM"/>
              </w:rPr>
              <w:t>կան ծրագրի</w:t>
            </w:r>
            <w:r w:rsidRPr="00B243BF">
              <w:rPr>
                <w:rFonts w:ascii="GHEA Grapalat" w:eastAsia="Arial Unicode MS" w:hAnsi="GHEA Grapalat" w:cs="Arial Unicode MS"/>
                <w:lang w:val="hy-AM"/>
              </w:rPr>
              <w:t xml:space="preserve"> ավարտ։</w:t>
            </w:r>
          </w:p>
        </w:tc>
        <w:tc>
          <w:tcPr>
            <w:tcW w:w="2268" w:type="dxa"/>
          </w:tcPr>
          <w:p w:rsidR="001314DB" w:rsidRPr="00B243BF" w:rsidRDefault="001314DB" w:rsidP="002F07A9">
            <w:pPr>
              <w:jc w:val="both"/>
              <w:rPr>
                <w:rFonts w:ascii="GHEA Grapalat" w:hAnsi="GHEA Grapalat" w:cs="Sylfaen"/>
                <w:lang w:val="af-ZA"/>
              </w:rPr>
            </w:pPr>
            <w:r w:rsidRPr="00B243BF">
              <w:rPr>
                <w:rFonts w:ascii="GHEA Grapalat" w:hAnsi="GHEA Grapalat" w:cs="Sylfaen"/>
              </w:rPr>
              <w:lastRenderedPageBreak/>
              <w:t>Փորձնական</w:t>
            </w:r>
            <w:r w:rsidRPr="00B243BF">
              <w:rPr>
                <w:rFonts w:ascii="GHEA Grapalat" w:hAnsi="GHEA Grapalat" w:cs="Sylfaen"/>
                <w:lang w:val="af-ZA"/>
              </w:rPr>
              <w:t xml:space="preserve"> </w:t>
            </w:r>
            <w:r w:rsidRPr="00B243BF">
              <w:rPr>
                <w:rFonts w:ascii="GHEA Grapalat" w:hAnsi="GHEA Grapalat" w:cs="Sylfaen"/>
              </w:rPr>
              <w:t>ծրագրի</w:t>
            </w:r>
            <w:r w:rsidRPr="00B243BF">
              <w:rPr>
                <w:rFonts w:ascii="GHEA Grapalat" w:hAnsi="GHEA Grapalat" w:cs="Sylfaen"/>
                <w:lang w:val="af-ZA"/>
              </w:rPr>
              <w:t xml:space="preserve"> </w:t>
            </w:r>
            <w:r w:rsidRPr="00B243BF">
              <w:rPr>
                <w:rFonts w:ascii="GHEA Grapalat" w:hAnsi="GHEA Grapalat" w:cs="Sylfaen"/>
              </w:rPr>
              <w:t>համար</w:t>
            </w:r>
            <w:r w:rsidRPr="00B243BF">
              <w:rPr>
                <w:rFonts w:ascii="GHEA Grapalat" w:hAnsi="GHEA Grapalat" w:cs="Sylfaen"/>
                <w:lang w:val="af-ZA"/>
              </w:rPr>
              <w:t xml:space="preserve"> </w:t>
            </w:r>
            <w:r w:rsidRPr="00B243BF">
              <w:rPr>
                <w:rFonts w:ascii="GHEA Grapalat" w:hAnsi="GHEA Grapalat" w:cs="Sylfaen"/>
              </w:rPr>
              <w:t>ընտրված</w:t>
            </w:r>
            <w:r w:rsidRPr="00B243BF">
              <w:rPr>
                <w:rFonts w:ascii="GHEA Grapalat" w:hAnsi="GHEA Grapalat" w:cs="Sylfaen"/>
                <w:lang w:val="af-ZA"/>
              </w:rPr>
              <w:t xml:space="preserve"> </w:t>
            </w:r>
            <w:r w:rsidRPr="00B243BF">
              <w:rPr>
                <w:rFonts w:ascii="GHEA Grapalat" w:hAnsi="GHEA Grapalat" w:cs="Sylfaen"/>
              </w:rPr>
              <w:t>մարզերում</w:t>
            </w:r>
            <w:r w:rsidRPr="00B243BF">
              <w:rPr>
                <w:rFonts w:ascii="GHEA Grapalat" w:hAnsi="GHEA Grapalat" w:cs="Sylfaen"/>
                <w:lang w:val="af-ZA"/>
              </w:rPr>
              <w:t xml:space="preserve"> </w:t>
            </w:r>
            <w:r w:rsidRPr="00B243BF">
              <w:rPr>
                <w:rFonts w:ascii="GHEA Grapalat" w:hAnsi="GHEA Grapalat" w:cs="Sylfaen"/>
              </w:rPr>
              <w:t>կգործի</w:t>
            </w:r>
            <w:r w:rsidRPr="00B243BF">
              <w:rPr>
                <w:rFonts w:ascii="GHEA Grapalat" w:hAnsi="GHEA Grapalat" w:cs="Sylfaen"/>
                <w:lang w:val="af-ZA"/>
              </w:rPr>
              <w:t xml:space="preserve"> </w:t>
            </w:r>
            <w:r w:rsidRPr="00B243BF">
              <w:rPr>
                <w:rFonts w:ascii="GHEA Grapalat" w:hAnsi="GHEA Grapalat" w:cs="Sylfaen"/>
              </w:rPr>
              <w:t>պիլոտային</w:t>
            </w:r>
            <w:r w:rsidRPr="00B243BF">
              <w:rPr>
                <w:rFonts w:ascii="GHEA Grapalat" w:hAnsi="GHEA Grapalat" w:cs="Sylfaen"/>
                <w:lang w:val="af-ZA"/>
              </w:rPr>
              <w:t xml:space="preserve"> </w:t>
            </w:r>
            <w:r w:rsidRPr="00B243BF">
              <w:rPr>
                <w:rFonts w:ascii="GHEA Grapalat" w:hAnsi="GHEA Grapalat" w:cs="Sylfaen"/>
              </w:rPr>
              <w:t>մշակա</w:t>
            </w:r>
            <w:r w:rsidRPr="00B243BF">
              <w:rPr>
                <w:rFonts w:ascii="GHEA Grapalat" w:hAnsi="GHEA Grapalat" w:cs="Sylfaen"/>
                <w:lang w:val="af-ZA"/>
              </w:rPr>
              <w:softHyphen/>
            </w:r>
            <w:r w:rsidRPr="00B243BF">
              <w:rPr>
                <w:rFonts w:ascii="GHEA Grapalat" w:hAnsi="GHEA Grapalat" w:cs="Sylfaen"/>
              </w:rPr>
              <w:t>բույսերի</w:t>
            </w:r>
            <w:r w:rsidRPr="00B243BF">
              <w:rPr>
                <w:rFonts w:ascii="GHEA Grapalat" w:hAnsi="GHEA Grapalat" w:cs="Sylfaen"/>
                <w:lang w:val="af-ZA"/>
              </w:rPr>
              <w:t xml:space="preserve"> </w:t>
            </w:r>
            <w:r w:rsidRPr="00B243BF">
              <w:rPr>
                <w:rFonts w:ascii="GHEA Grapalat" w:hAnsi="GHEA Grapalat" w:cs="Sylfaen"/>
              </w:rPr>
              <w:t>ապահովա</w:t>
            </w:r>
            <w:r w:rsidRPr="00B243BF">
              <w:rPr>
                <w:rFonts w:ascii="GHEA Grapalat" w:hAnsi="GHEA Grapalat" w:cs="Sylfaen"/>
                <w:lang w:val="af-ZA"/>
              </w:rPr>
              <w:softHyphen/>
            </w:r>
            <w:r w:rsidRPr="00B243BF">
              <w:rPr>
                <w:rFonts w:ascii="GHEA Grapalat" w:hAnsi="GHEA Grapalat" w:cs="Sylfaen"/>
              </w:rPr>
              <w:t>գրությունը</w:t>
            </w:r>
            <w:r w:rsidRPr="00B243BF">
              <w:rPr>
                <w:rFonts w:ascii="GHEA Grapalat" w:hAnsi="GHEA Grapalat" w:cs="Sylfaen"/>
                <w:lang w:val="af-ZA"/>
              </w:rPr>
              <w:t xml:space="preserve">, </w:t>
            </w:r>
            <w:r w:rsidRPr="00B243BF">
              <w:rPr>
                <w:rFonts w:ascii="GHEA Grapalat" w:hAnsi="GHEA Grapalat" w:cs="Sylfaen"/>
              </w:rPr>
              <w:t>որը</w:t>
            </w:r>
            <w:r w:rsidRPr="00B243BF">
              <w:rPr>
                <w:rFonts w:ascii="GHEA Grapalat" w:hAnsi="GHEA Grapalat" w:cs="Sylfaen"/>
                <w:lang w:val="af-ZA"/>
              </w:rPr>
              <w:t xml:space="preserve"> </w:t>
            </w:r>
            <w:r w:rsidRPr="00B243BF">
              <w:rPr>
                <w:rFonts w:ascii="GHEA Grapalat" w:hAnsi="GHEA Grapalat" w:cs="Sylfaen"/>
              </w:rPr>
              <w:t>հնա</w:t>
            </w:r>
            <w:r w:rsidRPr="00B243BF">
              <w:rPr>
                <w:rFonts w:ascii="GHEA Grapalat" w:hAnsi="GHEA Grapalat" w:cs="Sylfaen"/>
                <w:lang w:val="af-ZA"/>
              </w:rPr>
              <w:softHyphen/>
            </w:r>
            <w:r w:rsidRPr="00B243BF">
              <w:rPr>
                <w:rFonts w:ascii="GHEA Grapalat" w:hAnsi="GHEA Grapalat" w:cs="Sylfaen"/>
              </w:rPr>
              <w:t>րավորություն</w:t>
            </w:r>
            <w:r w:rsidRPr="00B243BF">
              <w:rPr>
                <w:rFonts w:ascii="GHEA Grapalat" w:hAnsi="GHEA Grapalat" w:cs="Sylfaen"/>
                <w:lang w:val="af-ZA"/>
              </w:rPr>
              <w:t xml:space="preserve"> </w:t>
            </w:r>
            <w:r w:rsidRPr="00B243BF">
              <w:rPr>
                <w:rFonts w:ascii="GHEA Grapalat" w:hAnsi="GHEA Grapalat" w:cs="Sylfaen"/>
              </w:rPr>
              <w:t>կտա</w:t>
            </w:r>
            <w:r w:rsidRPr="00B243BF">
              <w:rPr>
                <w:rFonts w:ascii="GHEA Grapalat" w:hAnsi="GHEA Grapalat" w:cs="Sylfaen"/>
                <w:lang w:val="af-ZA"/>
              </w:rPr>
              <w:t xml:space="preserve"> </w:t>
            </w:r>
            <w:r w:rsidRPr="00B243BF">
              <w:rPr>
                <w:rFonts w:ascii="GHEA Grapalat" w:hAnsi="GHEA Grapalat" w:cs="Sylfaen"/>
              </w:rPr>
              <w:t>գյու</w:t>
            </w:r>
            <w:r w:rsidRPr="00B243BF">
              <w:rPr>
                <w:rFonts w:ascii="GHEA Grapalat" w:hAnsi="GHEA Grapalat" w:cs="Sylfaen"/>
                <w:lang w:val="af-ZA"/>
              </w:rPr>
              <w:softHyphen/>
            </w:r>
            <w:r w:rsidRPr="00B243BF">
              <w:rPr>
                <w:rFonts w:ascii="GHEA Grapalat" w:hAnsi="GHEA Grapalat" w:cs="Sylfaen"/>
              </w:rPr>
              <w:t>ղա</w:t>
            </w:r>
            <w:r w:rsidRPr="00B243BF">
              <w:rPr>
                <w:rFonts w:ascii="GHEA Grapalat" w:hAnsi="GHEA Grapalat" w:cs="Sylfaen"/>
                <w:lang w:val="af-ZA"/>
              </w:rPr>
              <w:softHyphen/>
            </w:r>
            <w:r w:rsidRPr="00B243BF">
              <w:rPr>
                <w:rFonts w:ascii="GHEA Grapalat" w:hAnsi="GHEA Grapalat" w:cs="Sylfaen"/>
              </w:rPr>
              <w:t>տնտեսներին</w:t>
            </w:r>
            <w:r w:rsidRPr="00B243BF">
              <w:rPr>
                <w:rFonts w:ascii="GHEA Grapalat" w:hAnsi="GHEA Grapalat" w:cs="Sylfaen"/>
                <w:lang w:val="af-ZA"/>
              </w:rPr>
              <w:t xml:space="preserve"> </w:t>
            </w:r>
            <w:r w:rsidRPr="00B243BF">
              <w:rPr>
                <w:rFonts w:ascii="GHEA Grapalat" w:hAnsi="GHEA Grapalat" w:cs="Sylfaen"/>
              </w:rPr>
              <w:t>և</w:t>
            </w:r>
            <w:r w:rsidRPr="00B243BF">
              <w:rPr>
                <w:rFonts w:ascii="GHEA Grapalat" w:hAnsi="GHEA Grapalat" w:cs="Sylfaen"/>
                <w:lang w:val="af-ZA"/>
              </w:rPr>
              <w:t xml:space="preserve"> </w:t>
            </w:r>
            <w:r w:rsidRPr="00B243BF">
              <w:rPr>
                <w:rFonts w:ascii="GHEA Grapalat" w:hAnsi="GHEA Grapalat" w:cs="Sylfaen"/>
              </w:rPr>
              <w:t>գյու</w:t>
            </w:r>
            <w:r w:rsidRPr="00B243BF">
              <w:rPr>
                <w:rFonts w:ascii="GHEA Grapalat" w:hAnsi="GHEA Grapalat" w:cs="Sylfaen"/>
                <w:lang w:val="af-ZA"/>
              </w:rPr>
              <w:softHyphen/>
            </w:r>
            <w:r w:rsidRPr="00B243BF">
              <w:rPr>
                <w:rFonts w:ascii="GHEA Grapalat" w:hAnsi="GHEA Grapalat" w:cs="Sylfaen"/>
              </w:rPr>
              <w:t>ղա</w:t>
            </w:r>
            <w:r w:rsidRPr="00B243BF">
              <w:rPr>
                <w:rFonts w:ascii="GHEA Grapalat" w:hAnsi="GHEA Grapalat" w:cs="Sylfaen"/>
                <w:lang w:val="af-ZA"/>
              </w:rPr>
              <w:softHyphen/>
            </w:r>
            <w:r w:rsidRPr="00B243BF">
              <w:rPr>
                <w:rFonts w:ascii="GHEA Grapalat" w:hAnsi="GHEA Grapalat" w:cs="Sylfaen"/>
              </w:rPr>
              <w:t>ցիա</w:t>
            </w:r>
            <w:r w:rsidRPr="00B243BF">
              <w:rPr>
                <w:rFonts w:ascii="GHEA Grapalat" w:hAnsi="GHEA Grapalat" w:cs="Sylfaen"/>
                <w:lang w:val="af-ZA"/>
              </w:rPr>
              <w:softHyphen/>
            </w:r>
            <w:r w:rsidRPr="00B243BF">
              <w:rPr>
                <w:rFonts w:ascii="GHEA Grapalat" w:hAnsi="GHEA Grapalat" w:cs="Sylfaen"/>
              </w:rPr>
              <w:t>կան</w:t>
            </w:r>
            <w:r w:rsidRPr="00B243BF">
              <w:rPr>
                <w:rFonts w:ascii="GHEA Grapalat" w:hAnsi="GHEA Grapalat" w:cs="Sylfaen"/>
                <w:lang w:val="af-ZA"/>
              </w:rPr>
              <w:t xml:space="preserve"> </w:t>
            </w:r>
            <w:r w:rsidRPr="00B243BF">
              <w:rPr>
                <w:rFonts w:ascii="GHEA Grapalat" w:hAnsi="GHEA Grapalat" w:cs="Sylfaen"/>
              </w:rPr>
              <w:t>տնտեսություններին</w:t>
            </w:r>
            <w:r w:rsidRPr="00B243BF">
              <w:rPr>
                <w:rFonts w:ascii="GHEA Grapalat" w:hAnsi="GHEA Grapalat" w:cs="Sylfaen"/>
                <w:lang w:val="af-ZA"/>
              </w:rPr>
              <w:t xml:space="preserve"> </w:t>
            </w:r>
            <w:r w:rsidRPr="00B243BF">
              <w:rPr>
                <w:rFonts w:ascii="GHEA Grapalat" w:hAnsi="GHEA Grapalat" w:cs="Sylfaen"/>
              </w:rPr>
              <w:t>հնարավորինս</w:t>
            </w:r>
            <w:r w:rsidRPr="00B243BF">
              <w:rPr>
                <w:rFonts w:ascii="GHEA Grapalat" w:hAnsi="GHEA Grapalat" w:cs="Sylfaen"/>
                <w:lang w:val="af-ZA"/>
              </w:rPr>
              <w:t xml:space="preserve"> </w:t>
            </w:r>
            <w:r w:rsidRPr="00B243BF">
              <w:rPr>
                <w:rFonts w:ascii="GHEA Grapalat" w:hAnsi="GHEA Grapalat" w:cs="Sylfaen"/>
              </w:rPr>
              <w:t>նվա</w:t>
            </w:r>
            <w:r w:rsidRPr="00B243BF">
              <w:rPr>
                <w:rFonts w:ascii="GHEA Grapalat" w:hAnsi="GHEA Grapalat" w:cs="Sylfaen"/>
                <w:lang w:val="af-ZA"/>
              </w:rPr>
              <w:softHyphen/>
            </w:r>
            <w:r w:rsidRPr="00B243BF">
              <w:rPr>
                <w:rFonts w:ascii="GHEA Grapalat" w:hAnsi="GHEA Grapalat" w:cs="Sylfaen"/>
              </w:rPr>
              <w:t>զեցնել</w:t>
            </w:r>
            <w:r w:rsidRPr="00B243BF">
              <w:rPr>
                <w:rFonts w:ascii="GHEA Grapalat" w:hAnsi="GHEA Grapalat" w:cs="Sylfaen"/>
                <w:lang w:val="af-ZA"/>
              </w:rPr>
              <w:t xml:space="preserve"> </w:t>
            </w:r>
            <w:r w:rsidRPr="00B243BF">
              <w:rPr>
                <w:rFonts w:ascii="GHEA Grapalat" w:hAnsi="GHEA Grapalat" w:cs="Sylfaen"/>
              </w:rPr>
              <w:t>ռիսկերը</w:t>
            </w:r>
            <w:r w:rsidRPr="00B243BF">
              <w:rPr>
                <w:rFonts w:ascii="GHEA Grapalat" w:hAnsi="GHEA Grapalat" w:cs="Sylfaen"/>
                <w:lang w:val="af-ZA"/>
              </w:rPr>
              <w:t xml:space="preserve"> </w:t>
            </w:r>
            <w:r w:rsidRPr="00B243BF">
              <w:rPr>
                <w:rFonts w:ascii="GHEA Grapalat" w:hAnsi="GHEA Grapalat" w:cs="Sylfaen"/>
              </w:rPr>
              <w:t>և</w:t>
            </w:r>
            <w:r w:rsidRPr="00B243BF">
              <w:rPr>
                <w:rFonts w:ascii="GHEA Grapalat" w:hAnsi="GHEA Grapalat" w:cs="Sylfaen"/>
                <w:lang w:val="af-ZA"/>
              </w:rPr>
              <w:t xml:space="preserve"> </w:t>
            </w:r>
            <w:r w:rsidRPr="00B243BF">
              <w:rPr>
                <w:rFonts w:ascii="GHEA Grapalat" w:hAnsi="GHEA Grapalat" w:cs="Sylfaen"/>
              </w:rPr>
              <w:t>աղետների</w:t>
            </w:r>
            <w:r w:rsidRPr="00B243BF">
              <w:rPr>
                <w:rFonts w:ascii="GHEA Grapalat" w:hAnsi="GHEA Grapalat" w:cs="Sylfaen"/>
                <w:lang w:val="af-ZA"/>
              </w:rPr>
              <w:t xml:space="preserve"> </w:t>
            </w:r>
            <w:r w:rsidRPr="00B243BF">
              <w:rPr>
                <w:rFonts w:ascii="GHEA Grapalat" w:hAnsi="GHEA Grapalat" w:cs="Sylfaen"/>
              </w:rPr>
              <w:t>դեպ</w:t>
            </w:r>
            <w:r w:rsidRPr="00B243BF">
              <w:rPr>
                <w:rFonts w:ascii="GHEA Grapalat" w:hAnsi="GHEA Grapalat" w:cs="Sylfaen"/>
                <w:lang w:val="af-ZA"/>
              </w:rPr>
              <w:softHyphen/>
            </w:r>
            <w:r w:rsidRPr="00B243BF">
              <w:rPr>
                <w:rFonts w:ascii="GHEA Grapalat" w:hAnsi="GHEA Grapalat" w:cs="Sylfaen"/>
              </w:rPr>
              <w:t>քում</w:t>
            </w:r>
            <w:r w:rsidRPr="00B243BF">
              <w:rPr>
                <w:rFonts w:ascii="GHEA Grapalat" w:hAnsi="GHEA Grapalat" w:cs="Sylfaen"/>
                <w:lang w:val="af-ZA"/>
              </w:rPr>
              <w:t xml:space="preserve"> </w:t>
            </w:r>
            <w:r w:rsidRPr="00B243BF">
              <w:rPr>
                <w:rFonts w:ascii="GHEA Grapalat" w:hAnsi="GHEA Grapalat" w:cs="Sylfaen"/>
              </w:rPr>
              <w:t>ստանալ</w:t>
            </w:r>
            <w:r w:rsidRPr="00B243BF">
              <w:rPr>
                <w:rFonts w:ascii="GHEA Grapalat" w:hAnsi="GHEA Grapalat" w:cs="Sylfaen"/>
                <w:lang w:val="af-ZA"/>
              </w:rPr>
              <w:t xml:space="preserve"> </w:t>
            </w:r>
            <w:r w:rsidRPr="00B243BF">
              <w:rPr>
                <w:rFonts w:ascii="GHEA Grapalat" w:hAnsi="GHEA Grapalat" w:cs="Sylfaen"/>
              </w:rPr>
              <w:t>վնասների</w:t>
            </w:r>
            <w:r w:rsidRPr="00B243BF">
              <w:rPr>
                <w:rFonts w:ascii="GHEA Grapalat" w:hAnsi="GHEA Grapalat" w:cs="Sylfaen"/>
                <w:lang w:val="af-ZA"/>
              </w:rPr>
              <w:t xml:space="preserve"> </w:t>
            </w:r>
            <w:r w:rsidRPr="00B243BF">
              <w:rPr>
                <w:rFonts w:ascii="GHEA Grapalat" w:hAnsi="GHEA Grapalat" w:cs="Sylfaen"/>
              </w:rPr>
              <w:t>հատուցում</w:t>
            </w:r>
            <w:r w:rsidRPr="00B243BF">
              <w:rPr>
                <w:rFonts w:ascii="GHEA Grapalat" w:hAnsi="GHEA Grapalat" w:cs="Sylfaen"/>
                <w:lang w:val="af-ZA"/>
              </w:rPr>
              <w:t xml:space="preserve">, </w:t>
            </w:r>
            <w:r w:rsidRPr="00B243BF">
              <w:rPr>
                <w:rFonts w:ascii="GHEA Grapalat" w:hAnsi="GHEA Grapalat" w:cs="Sylfaen"/>
              </w:rPr>
              <w:t>ինչպես</w:t>
            </w:r>
            <w:r w:rsidRPr="00B243BF">
              <w:rPr>
                <w:rFonts w:ascii="GHEA Grapalat" w:hAnsi="GHEA Grapalat" w:cs="Sylfaen"/>
                <w:lang w:val="af-ZA"/>
              </w:rPr>
              <w:t xml:space="preserve"> </w:t>
            </w:r>
            <w:r w:rsidRPr="00B243BF">
              <w:rPr>
                <w:rFonts w:ascii="GHEA Grapalat" w:hAnsi="GHEA Grapalat" w:cs="Sylfaen"/>
              </w:rPr>
              <w:t>նաև</w:t>
            </w:r>
            <w:r w:rsidRPr="00B243BF">
              <w:rPr>
                <w:rFonts w:ascii="GHEA Grapalat" w:hAnsi="GHEA Grapalat" w:cs="Sylfaen"/>
                <w:lang w:val="af-ZA"/>
              </w:rPr>
              <w:t xml:space="preserve"> </w:t>
            </w:r>
            <w:r w:rsidRPr="00B243BF">
              <w:rPr>
                <w:rFonts w:ascii="GHEA Grapalat" w:hAnsi="GHEA Grapalat" w:cs="Sylfaen"/>
              </w:rPr>
              <w:t>ծրագրի</w:t>
            </w:r>
            <w:r w:rsidRPr="00B243BF">
              <w:rPr>
                <w:rFonts w:ascii="GHEA Grapalat" w:hAnsi="GHEA Grapalat" w:cs="Sylfaen"/>
                <w:lang w:val="af-ZA"/>
              </w:rPr>
              <w:t xml:space="preserve"> </w:t>
            </w:r>
            <w:r w:rsidRPr="00B243BF">
              <w:rPr>
                <w:rFonts w:ascii="GHEA Grapalat" w:hAnsi="GHEA Grapalat" w:cs="Sylfaen"/>
              </w:rPr>
              <w:t>հաջո</w:t>
            </w:r>
            <w:r w:rsidRPr="00B243BF">
              <w:rPr>
                <w:rFonts w:ascii="GHEA Grapalat" w:hAnsi="GHEA Grapalat" w:cs="Sylfaen"/>
                <w:lang w:val="af-ZA"/>
              </w:rPr>
              <w:softHyphen/>
            </w:r>
            <w:r w:rsidRPr="00B243BF">
              <w:rPr>
                <w:rFonts w:ascii="GHEA Grapalat" w:hAnsi="GHEA Grapalat" w:cs="Sylfaen"/>
              </w:rPr>
              <w:t>ղության</w:t>
            </w:r>
            <w:r w:rsidRPr="00B243BF">
              <w:rPr>
                <w:rFonts w:ascii="GHEA Grapalat" w:hAnsi="GHEA Grapalat" w:cs="Sylfaen"/>
                <w:lang w:val="af-ZA"/>
              </w:rPr>
              <w:t xml:space="preserve"> </w:t>
            </w:r>
            <w:r w:rsidRPr="00B243BF">
              <w:rPr>
                <w:rFonts w:ascii="GHEA Grapalat" w:hAnsi="GHEA Grapalat" w:cs="Sylfaen"/>
              </w:rPr>
              <w:t>դեպ</w:t>
            </w:r>
            <w:r w:rsidRPr="00B243BF">
              <w:rPr>
                <w:rFonts w:ascii="GHEA Grapalat" w:hAnsi="GHEA Grapalat" w:cs="Sylfaen"/>
                <w:lang w:val="af-ZA"/>
              </w:rPr>
              <w:softHyphen/>
            </w:r>
            <w:r w:rsidRPr="00B243BF">
              <w:rPr>
                <w:rFonts w:ascii="GHEA Grapalat" w:hAnsi="GHEA Grapalat" w:cs="Sylfaen"/>
              </w:rPr>
              <w:t>քում</w:t>
            </w:r>
            <w:r w:rsidRPr="00B243BF">
              <w:rPr>
                <w:rFonts w:ascii="GHEA Grapalat" w:hAnsi="GHEA Grapalat" w:cs="Sylfaen"/>
                <w:lang w:val="af-ZA"/>
              </w:rPr>
              <w:t xml:space="preserve"> </w:t>
            </w:r>
            <w:r w:rsidRPr="00B243BF">
              <w:rPr>
                <w:rFonts w:ascii="GHEA Grapalat" w:hAnsi="GHEA Grapalat" w:cs="Sylfaen"/>
              </w:rPr>
              <w:t>բերրի</w:t>
            </w:r>
            <w:r w:rsidRPr="00B243BF">
              <w:rPr>
                <w:rFonts w:ascii="GHEA Grapalat" w:hAnsi="GHEA Grapalat" w:cs="Sylfaen"/>
                <w:lang w:val="af-ZA"/>
              </w:rPr>
              <w:t xml:space="preserve"> </w:t>
            </w:r>
            <w:r w:rsidRPr="00B243BF">
              <w:rPr>
                <w:rFonts w:ascii="GHEA Grapalat" w:hAnsi="GHEA Grapalat" w:cs="Sylfaen"/>
              </w:rPr>
              <w:t>հող</w:t>
            </w:r>
            <w:r w:rsidRPr="00B243BF">
              <w:rPr>
                <w:rFonts w:ascii="GHEA Grapalat" w:hAnsi="GHEA Grapalat" w:cs="Sylfaen"/>
                <w:lang w:val="af-ZA"/>
              </w:rPr>
              <w:t xml:space="preserve"> </w:t>
            </w:r>
            <w:r w:rsidRPr="00B243BF">
              <w:rPr>
                <w:rFonts w:ascii="GHEA Grapalat" w:hAnsi="GHEA Grapalat" w:cs="Sylfaen"/>
              </w:rPr>
              <w:t>կպատ</w:t>
            </w:r>
            <w:r w:rsidRPr="00B243BF">
              <w:rPr>
                <w:rFonts w:ascii="GHEA Grapalat" w:hAnsi="GHEA Grapalat" w:cs="Sylfaen"/>
                <w:lang w:val="af-ZA"/>
              </w:rPr>
              <w:softHyphen/>
            </w:r>
            <w:r w:rsidRPr="00B243BF">
              <w:rPr>
                <w:rFonts w:ascii="GHEA Grapalat" w:hAnsi="GHEA Grapalat" w:cs="Sylfaen"/>
              </w:rPr>
              <w:t>րաստ</w:t>
            </w:r>
            <w:r w:rsidRPr="00B243BF">
              <w:rPr>
                <w:rFonts w:ascii="GHEA Grapalat" w:hAnsi="GHEA Grapalat" w:cs="Sylfaen"/>
                <w:lang w:val="af-ZA"/>
              </w:rPr>
              <w:softHyphen/>
            </w:r>
            <w:r w:rsidRPr="00B243BF">
              <w:rPr>
                <w:rFonts w:ascii="GHEA Grapalat" w:hAnsi="GHEA Grapalat" w:cs="Sylfaen"/>
              </w:rPr>
              <w:t>վի</w:t>
            </w:r>
            <w:r w:rsidRPr="00B243BF">
              <w:rPr>
                <w:rFonts w:ascii="GHEA Grapalat" w:hAnsi="GHEA Grapalat" w:cs="Sylfaen"/>
                <w:lang w:val="af-ZA"/>
              </w:rPr>
              <w:t xml:space="preserve"> </w:t>
            </w:r>
            <w:r w:rsidRPr="00B243BF">
              <w:rPr>
                <w:rFonts w:ascii="GHEA Grapalat" w:hAnsi="GHEA Grapalat" w:cs="Sylfaen"/>
              </w:rPr>
              <w:t>ապահովա</w:t>
            </w:r>
            <w:r w:rsidRPr="00B243BF">
              <w:rPr>
                <w:rFonts w:ascii="GHEA Grapalat" w:hAnsi="GHEA Grapalat" w:cs="Sylfaen"/>
                <w:lang w:val="af-ZA"/>
              </w:rPr>
              <w:softHyphen/>
            </w:r>
            <w:r w:rsidRPr="00B243BF">
              <w:rPr>
                <w:rFonts w:ascii="GHEA Grapalat" w:hAnsi="GHEA Grapalat" w:cs="Sylfaen"/>
              </w:rPr>
              <w:t>գրությունը</w:t>
            </w:r>
            <w:r w:rsidRPr="00B243BF">
              <w:rPr>
                <w:rFonts w:ascii="GHEA Grapalat" w:hAnsi="GHEA Grapalat" w:cs="Sylfaen"/>
                <w:lang w:val="af-ZA"/>
              </w:rPr>
              <w:t xml:space="preserve">  </w:t>
            </w:r>
            <w:r w:rsidRPr="00B243BF">
              <w:rPr>
                <w:rFonts w:ascii="GHEA Grapalat" w:hAnsi="GHEA Grapalat" w:cs="Sylfaen"/>
              </w:rPr>
              <w:t>բո</w:t>
            </w:r>
            <w:r w:rsidRPr="00B243BF">
              <w:rPr>
                <w:rFonts w:ascii="GHEA Grapalat" w:hAnsi="GHEA Grapalat" w:cs="Sylfaen"/>
                <w:lang w:val="af-ZA"/>
              </w:rPr>
              <w:softHyphen/>
            </w:r>
            <w:r w:rsidRPr="00B243BF">
              <w:rPr>
                <w:rFonts w:ascii="GHEA Grapalat" w:hAnsi="GHEA Grapalat" w:cs="Sylfaen"/>
              </w:rPr>
              <w:t>լոր</w:t>
            </w:r>
            <w:r w:rsidRPr="00B243BF">
              <w:rPr>
                <w:rFonts w:ascii="GHEA Grapalat" w:hAnsi="GHEA Grapalat" w:cs="Sylfaen"/>
                <w:lang w:val="af-ZA"/>
              </w:rPr>
              <w:t xml:space="preserve"> </w:t>
            </w:r>
            <w:r w:rsidRPr="00B243BF">
              <w:rPr>
                <w:rFonts w:ascii="GHEA Grapalat" w:hAnsi="GHEA Grapalat" w:cs="Sylfaen"/>
              </w:rPr>
              <w:t>մար</w:t>
            </w:r>
            <w:r w:rsidRPr="00B243BF">
              <w:rPr>
                <w:rFonts w:ascii="GHEA Grapalat" w:hAnsi="GHEA Grapalat" w:cs="Sylfaen"/>
                <w:lang w:val="af-ZA"/>
              </w:rPr>
              <w:softHyphen/>
            </w:r>
            <w:r w:rsidRPr="00B243BF">
              <w:rPr>
                <w:rFonts w:ascii="GHEA Grapalat" w:hAnsi="GHEA Grapalat" w:cs="Sylfaen"/>
              </w:rPr>
              <w:t>զերի</w:t>
            </w:r>
            <w:r w:rsidRPr="00B243BF">
              <w:rPr>
                <w:rFonts w:ascii="GHEA Grapalat" w:hAnsi="GHEA Grapalat" w:cs="Sylfaen"/>
                <w:lang w:val="af-ZA"/>
              </w:rPr>
              <w:t xml:space="preserve"> </w:t>
            </w:r>
            <w:r w:rsidRPr="00B243BF">
              <w:rPr>
                <w:rFonts w:ascii="GHEA Grapalat" w:hAnsi="GHEA Grapalat" w:cs="Sylfaen"/>
              </w:rPr>
              <w:t>վրա</w:t>
            </w:r>
            <w:r w:rsidRPr="00B243BF">
              <w:rPr>
                <w:rFonts w:ascii="GHEA Grapalat" w:hAnsi="GHEA Grapalat" w:cs="Sylfaen"/>
                <w:lang w:val="af-ZA"/>
              </w:rPr>
              <w:t xml:space="preserve"> </w:t>
            </w:r>
            <w:r w:rsidRPr="00B243BF">
              <w:rPr>
                <w:rFonts w:ascii="GHEA Grapalat" w:hAnsi="GHEA Grapalat" w:cs="Sylfaen"/>
              </w:rPr>
              <w:t>տա</w:t>
            </w:r>
            <w:r w:rsidRPr="00B243BF">
              <w:rPr>
                <w:rFonts w:ascii="GHEA Grapalat" w:hAnsi="GHEA Grapalat" w:cs="Sylfaen"/>
                <w:lang w:val="af-ZA"/>
              </w:rPr>
              <w:softHyphen/>
            </w:r>
            <w:r w:rsidRPr="00B243BF">
              <w:rPr>
                <w:rFonts w:ascii="GHEA Grapalat" w:hAnsi="GHEA Grapalat" w:cs="Sylfaen"/>
              </w:rPr>
              <w:t>րա</w:t>
            </w:r>
            <w:r w:rsidRPr="00B243BF">
              <w:rPr>
                <w:rFonts w:ascii="GHEA Grapalat" w:hAnsi="GHEA Grapalat" w:cs="Sylfaen"/>
                <w:lang w:val="af-ZA"/>
              </w:rPr>
              <w:softHyphen/>
            </w:r>
            <w:r w:rsidRPr="00B243BF">
              <w:rPr>
                <w:rFonts w:ascii="GHEA Grapalat" w:hAnsi="GHEA Grapalat" w:cs="Sylfaen"/>
                <w:lang w:val="af-ZA"/>
              </w:rPr>
              <w:softHyphen/>
            </w:r>
            <w:r w:rsidRPr="00B243BF">
              <w:rPr>
                <w:rFonts w:ascii="GHEA Grapalat" w:hAnsi="GHEA Grapalat" w:cs="Sylfaen"/>
              </w:rPr>
              <w:t>ծելու</w:t>
            </w:r>
            <w:r w:rsidRPr="00B243BF">
              <w:rPr>
                <w:rFonts w:ascii="GHEA Grapalat" w:hAnsi="GHEA Grapalat" w:cs="Sylfaen"/>
                <w:lang w:val="af-ZA"/>
              </w:rPr>
              <w:t xml:space="preserve"> </w:t>
            </w:r>
            <w:r w:rsidRPr="00B243BF">
              <w:rPr>
                <w:rFonts w:ascii="GHEA Grapalat" w:hAnsi="GHEA Grapalat" w:cs="Sylfaen"/>
              </w:rPr>
              <w:t>և</w:t>
            </w:r>
            <w:r w:rsidRPr="00B243BF">
              <w:rPr>
                <w:rFonts w:ascii="GHEA Grapalat" w:hAnsi="GHEA Grapalat" w:cs="Sylfaen"/>
                <w:lang w:val="af-ZA"/>
              </w:rPr>
              <w:t xml:space="preserve"> </w:t>
            </w:r>
            <w:r w:rsidRPr="00B243BF">
              <w:rPr>
                <w:rFonts w:ascii="GHEA Grapalat" w:hAnsi="GHEA Grapalat" w:cs="Sylfaen"/>
              </w:rPr>
              <w:t>ապա</w:t>
            </w:r>
            <w:r w:rsidRPr="00B243BF">
              <w:rPr>
                <w:rFonts w:ascii="GHEA Grapalat" w:hAnsi="GHEA Grapalat" w:cs="Sylfaen"/>
                <w:lang w:val="af-ZA"/>
              </w:rPr>
              <w:softHyphen/>
            </w:r>
            <w:r w:rsidRPr="00B243BF">
              <w:rPr>
                <w:rFonts w:ascii="GHEA Grapalat" w:hAnsi="GHEA Grapalat" w:cs="Sylfaen"/>
              </w:rPr>
              <w:t>հո</w:t>
            </w:r>
            <w:r w:rsidRPr="00B243BF">
              <w:rPr>
                <w:rFonts w:ascii="GHEA Grapalat" w:hAnsi="GHEA Grapalat" w:cs="Sylfaen"/>
                <w:lang w:val="af-ZA"/>
              </w:rPr>
              <w:softHyphen/>
            </w:r>
            <w:r w:rsidRPr="00B243BF">
              <w:rPr>
                <w:rFonts w:ascii="GHEA Grapalat" w:hAnsi="GHEA Grapalat" w:cs="Sylfaen"/>
              </w:rPr>
              <w:t>վագրվող</w:t>
            </w:r>
            <w:r w:rsidRPr="00B243BF">
              <w:rPr>
                <w:rFonts w:ascii="GHEA Grapalat" w:hAnsi="GHEA Grapalat" w:cs="Sylfaen"/>
                <w:lang w:val="af-ZA"/>
              </w:rPr>
              <w:t xml:space="preserve"> </w:t>
            </w:r>
            <w:r w:rsidRPr="00B243BF">
              <w:rPr>
                <w:rFonts w:ascii="GHEA Grapalat" w:hAnsi="GHEA Grapalat" w:cs="Sylfaen"/>
              </w:rPr>
              <w:t>մշակա</w:t>
            </w:r>
            <w:r w:rsidRPr="00B243BF">
              <w:rPr>
                <w:rFonts w:ascii="GHEA Grapalat" w:hAnsi="GHEA Grapalat" w:cs="Sylfaen"/>
                <w:lang w:val="af-ZA"/>
              </w:rPr>
              <w:softHyphen/>
            </w:r>
            <w:r w:rsidRPr="00B243BF">
              <w:rPr>
                <w:rFonts w:ascii="GHEA Grapalat" w:hAnsi="GHEA Grapalat" w:cs="Sylfaen"/>
              </w:rPr>
              <w:t>բույսերը</w:t>
            </w:r>
            <w:r w:rsidRPr="00B243BF">
              <w:rPr>
                <w:rFonts w:ascii="GHEA Grapalat" w:hAnsi="GHEA Grapalat" w:cs="Sylfaen"/>
                <w:lang w:val="af-ZA"/>
              </w:rPr>
              <w:t xml:space="preserve"> </w:t>
            </w:r>
            <w:r w:rsidRPr="00B243BF">
              <w:rPr>
                <w:rFonts w:ascii="GHEA Grapalat" w:hAnsi="GHEA Grapalat" w:cs="Sylfaen"/>
              </w:rPr>
              <w:t>ավելացնելու</w:t>
            </w:r>
            <w:r w:rsidRPr="00B243BF">
              <w:rPr>
                <w:rFonts w:ascii="GHEA Grapalat" w:hAnsi="GHEA Grapalat" w:cs="Sylfaen"/>
                <w:lang w:val="af-ZA"/>
              </w:rPr>
              <w:t xml:space="preserve"> </w:t>
            </w:r>
            <w:r w:rsidRPr="00B243BF">
              <w:rPr>
                <w:rFonts w:ascii="GHEA Grapalat" w:hAnsi="GHEA Grapalat" w:cs="Sylfaen"/>
              </w:rPr>
              <w:t>համար</w:t>
            </w:r>
            <w:r w:rsidRPr="00B243BF">
              <w:rPr>
                <w:rFonts w:ascii="GHEA Grapalat" w:hAnsi="GHEA Grapalat" w:cs="Sylfaen"/>
                <w:lang w:val="af-ZA"/>
              </w:rPr>
              <w:t>:</w:t>
            </w:r>
          </w:p>
          <w:p w:rsidR="001314DB" w:rsidRPr="00B243BF" w:rsidRDefault="001314DB" w:rsidP="002F07A9">
            <w:pPr>
              <w:pStyle w:val="norm"/>
              <w:tabs>
                <w:tab w:val="left" w:pos="330"/>
              </w:tabs>
              <w:spacing w:line="240" w:lineRule="auto"/>
              <w:ind w:left="-18" w:firstLine="0"/>
              <w:rPr>
                <w:rFonts w:ascii="GHEA Grapalat" w:hAnsi="GHEA Grapalat" w:cs="Sylfaen"/>
                <w:lang w:val="af-ZA"/>
              </w:rPr>
            </w:pPr>
            <w:r w:rsidRPr="00B243BF">
              <w:rPr>
                <w:rFonts w:ascii="GHEA Grapalat" w:hAnsi="GHEA Grapalat" w:cs="Sylfaen"/>
              </w:rPr>
              <w:t>ՀՀ</w:t>
            </w:r>
            <w:r w:rsidRPr="00B243BF">
              <w:rPr>
                <w:rFonts w:ascii="GHEA Grapalat" w:hAnsi="GHEA Grapalat" w:cs="Sylfaen"/>
                <w:lang w:val="af-ZA"/>
              </w:rPr>
              <w:t xml:space="preserve"> </w:t>
            </w:r>
            <w:r w:rsidRPr="00B243BF">
              <w:rPr>
                <w:rFonts w:ascii="GHEA Grapalat" w:hAnsi="GHEA Grapalat" w:cs="Sylfaen"/>
              </w:rPr>
              <w:t>կառավարության</w:t>
            </w:r>
            <w:r w:rsidRPr="00B243BF">
              <w:rPr>
                <w:rFonts w:ascii="GHEA Grapalat" w:hAnsi="GHEA Grapalat" w:cs="Sylfaen"/>
                <w:lang w:val="af-ZA"/>
              </w:rPr>
              <w:t xml:space="preserve"> </w:t>
            </w:r>
            <w:r w:rsidRPr="00B243BF">
              <w:rPr>
                <w:rFonts w:ascii="GHEA Grapalat" w:hAnsi="GHEA Grapalat" w:cs="Sylfaen"/>
              </w:rPr>
              <w:t>կողմից</w:t>
            </w:r>
            <w:r w:rsidRPr="00B243BF">
              <w:rPr>
                <w:rFonts w:ascii="GHEA Grapalat" w:hAnsi="GHEA Grapalat" w:cs="Sylfaen"/>
                <w:lang w:val="af-ZA"/>
              </w:rPr>
              <w:t xml:space="preserve"> </w:t>
            </w:r>
            <w:r w:rsidRPr="00B243BF">
              <w:rPr>
                <w:rFonts w:ascii="GHEA Grapalat" w:hAnsi="GHEA Grapalat" w:cs="Sylfaen"/>
              </w:rPr>
              <w:t>սույն</w:t>
            </w:r>
            <w:r w:rsidRPr="00B243BF">
              <w:rPr>
                <w:rFonts w:ascii="GHEA Grapalat" w:hAnsi="GHEA Grapalat" w:cs="Sylfaen"/>
                <w:lang w:val="af-ZA"/>
              </w:rPr>
              <w:t xml:space="preserve"> </w:t>
            </w:r>
            <w:r w:rsidRPr="00B243BF">
              <w:rPr>
                <w:rFonts w:ascii="GHEA Grapalat" w:hAnsi="GHEA Grapalat" w:cs="Sylfaen"/>
              </w:rPr>
              <w:t>ծրագրի</w:t>
            </w:r>
            <w:r w:rsidRPr="00B243BF">
              <w:rPr>
                <w:rFonts w:ascii="GHEA Grapalat" w:hAnsi="GHEA Grapalat" w:cs="Sylfaen"/>
                <w:lang w:val="af-ZA"/>
              </w:rPr>
              <w:t xml:space="preserve"> </w:t>
            </w:r>
            <w:r w:rsidRPr="00B243BF">
              <w:rPr>
                <w:rFonts w:ascii="GHEA Grapalat" w:hAnsi="GHEA Grapalat" w:cs="Sylfaen"/>
              </w:rPr>
              <w:t>շրջանակներում</w:t>
            </w:r>
            <w:r w:rsidRPr="00B243BF">
              <w:rPr>
                <w:rFonts w:ascii="GHEA Grapalat" w:hAnsi="GHEA Grapalat" w:cs="Sylfaen"/>
                <w:lang w:val="af-ZA"/>
              </w:rPr>
              <w:t xml:space="preserve"> </w:t>
            </w:r>
            <w:r w:rsidRPr="00B243BF">
              <w:rPr>
                <w:rFonts w:ascii="GHEA Grapalat" w:hAnsi="GHEA Grapalat" w:cs="Sylfaen"/>
              </w:rPr>
              <w:t>բյու</w:t>
            </w:r>
            <w:r w:rsidRPr="00B243BF">
              <w:rPr>
                <w:rFonts w:ascii="GHEA Grapalat" w:hAnsi="GHEA Grapalat" w:cs="Sylfaen"/>
                <w:lang w:val="af-ZA"/>
              </w:rPr>
              <w:softHyphen/>
            </w:r>
            <w:r w:rsidRPr="00B243BF">
              <w:rPr>
                <w:rFonts w:ascii="GHEA Grapalat" w:hAnsi="GHEA Grapalat" w:cs="Sylfaen"/>
              </w:rPr>
              <w:t>ջեից</w:t>
            </w:r>
            <w:r w:rsidRPr="00B243BF">
              <w:rPr>
                <w:rFonts w:ascii="GHEA Grapalat" w:hAnsi="GHEA Grapalat" w:cs="Sylfaen"/>
                <w:lang w:val="af-ZA"/>
              </w:rPr>
              <w:t xml:space="preserve"> </w:t>
            </w:r>
            <w:r w:rsidRPr="00B243BF">
              <w:rPr>
                <w:rFonts w:ascii="GHEA Grapalat" w:hAnsi="GHEA Grapalat" w:cs="Sylfaen"/>
              </w:rPr>
              <w:t>գումարի</w:t>
            </w:r>
            <w:r w:rsidRPr="00B243BF">
              <w:rPr>
                <w:rFonts w:ascii="GHEA Grapalat" w:hAnsi="GHEA Grapalat" w:cs="Sylfaen"/>
                <w:lang w:val="af-ZA"/>
              </w:rPr>
              <w:t xml:space="preserve"> </w:t>
            </w:r>
            <w:r w:rsidRPr="00B243BF">
              <w:rPr>
                <w:rFonts w:ascii="GHEA Grapalat" w:hAnsi="GHEA Grapalat" w:cs="Sylfaen"/>
              </w:rPr>
              <w:t>տրա</w:t>
            </w:r>
            <w:r w:rsidRPr="00B243BF">
              <w:rPr>
                <w:rFonts w:ascii="GHEA Grapalat" w:hAnsi="GHEA Grapalat" w:cs="Sylfaen"/>
                <w:lang w:val="af-ZA"/>
              </w:rPr>
              <w:softHyphen/>
            </w:r>
            <w:r w:rsidRPr="00B243BF">
              <w:rPr>
                <w:rFonts w:ascii="GHEA Grapalat" w:hAnsi="GHEA Grapalat" w:cs="Sylfaen"/>
              </w:rPr>
              <w:t>մադրումը</w:t>
            </w:r>
            <w:r w:rsidRPr="00B243BF">
              <w:rPr>
                <w:rFonts w:ascii="GHEA Grapalat" w:hAnsi="GHEA Grapalat" w:cs="Sylfaen"/>
                <w:lang w:val="af-ZA"/>
              </w:rPr>
              <w:t xml:space="preserve"> </w:t>
            </w:r>
            <w:r w:rsidRPr="00B243BF">
              <w:rPr>
                <w:rFonts w:ascii="GHEA Grapalat" w:hAnsi="GHEA Grapalat" w:cs="Sylfaen"/>
              </w:rPr>
              <w:t>կհան</w:t>
            </w:r>
            <w:r w:rsidRPr="00B243BF">
              <w:rPr>
                <w:rFonts w:ascii="GHEA Grapalat" w:hAnsi="GHEA Grapalat" w:cs="Sylfaen"/>
                <w:lang w:val="af-ZA"/>
              </w:rPr>
              <w:softHyphen/>
            </w:r>
            <w:r w:rsidRPr="00B243BF">
              <w:rPr>
                <w:rFonts w:ascii="GHEA Grapalat" w:hAnsi="GHEA Grapalat" w:cs="Sylfaen"/>
              </w:rPr>
              <w:t>գեց</w:t>
            </w:r>
            <w:r w:rsidRPr="00B243BF">
              <w:rPr>
                <w:rFonts w:ascii="GHEA Grapalat" w:hAnsi="GHEA Grapalat" w:cs="Sylfaen"/>
                <w:lang w:val="af-ZA"/>
              </w:rPr>
              <w:softHyphen/>
            </w:r>
            <w:r w:rsidRPr="00B243BF">
              <w:rPr>
                <w:rFonts w:ascii="GHEA Grapalat" w:hAnsi="GHEA Grapalat" w:cs="Sylfaen"/>
              </w:rPr>
              <w:t>նի</w:t>
            </w:r>
            <w:r w:rsidRPr="00B243BF">
              <w:rPr>
                <w:rFonts w:ascii="GHEA Grapalat" w:hAnsi="GHEA Grapalat" w:cs="Sylfaen"/>
                <w:lang w:val="af-ZA"/>
              </w:rPr>
              <w:t xml:space="preserve"> </w:t>
            </w:r>
            <w:r w:rsidRPr="00B243BF">
              <w:rPr>
                <w:rFonts w:ascii="GHEA Grapalat" w:hAnsi="GHEA Grapalat" w:cs="Sylfaen"/>
              </w:rPr>
              <w:t>նրան</w:t>
            </w:r>
            <w:r w:rsidRPr="00B243BF">
              <w:rPr>
                <w:rFonts w:ascii="GHEA Grapalat" w:hAnsi="GHEA Grapalat" w:cs="Sylfaen"/>
                <w:lang w:val="af-ZA"/>
              </w:rPr>
              <w:t xml:space="preserve">, </w:t>
            </w:r>
            <w:r w:rsidRPr="00B243BF">
              <w:rPr>
                <w:rFonts w:ascii="GHEA Grapalat" w:hAnsi="GHEA Grapalat" w:cs="Sylfaen"/>
              </w:rPr>
              <w:t>որ</w:t>
            </w:r>
            <w:r w:rsidRPr="00B243BF">
              <w:rPr>
                <w:rFonts w:ascii="GHEA Grapalat" w:hAnsi="GHEA Grapalat" w:cs="Sylfaen"/>
                <w:lang w:val="af-ZA"/>
              </w:rPr>
              <w:t xml:space="preserve"> </w:t>
            </w:r>
            <w:r w:rsidRPr="00B243BF">
              <w:rPr>
                <w:rFonts w:ascii="GHEA Grapalat" w:hAnsi="GHEA Grapalat" w:cs="Sylfaen"/>
              </w:rPr>
              <w:t>պիլո</w:t>
            </w:r>
            <w:r w:rsidRPr="00B243BF">
              <w:rPr>
                <w:rFonts w:ascii="GHEA Grapalat" w:hAnsi="GHEA Grapalat" w:cs="Sylfaen"/>
                <w:lang w:val="af-ZA"/>
              </w:rPr>
              <w:softHyphen/>
            </w:r>
            <w:r w:rsidRPr="00B243BF">
              <w:rPr>
                <w:rFonts w:ascii="GHEA Grapalat" w:hAnsi="GHEA Grapalat" w:cs="Sylfaen"/>
              </w:rPr>
              <w:t>տային</w:t>
            </w:r>
            <w:r w:rsidRPr="00B243BF">
              <w:rPr>
                <w:rFonts w:ascii="GHEA Grapalat" w:hAnsi="GHEA Grapalat" w:cs="Sylfaen"/>
                <w:lang w:val="af-ZA"/>
              </w:rPr>
              <w:t xml:space="preserve"> </w:t>
            </w:r>
            <w:r w:rsidRPr="00B243BF">
              <w:rPr>
                <w:rFonts w:ascii="GHEA Grapalat" w:hAnsi="GHEA Grapalat" w:cs="Sylfaen"/>
              </w:rPr>
              <w:t>մարզերում</w:t>
            </w:r>
            <w:r w:rsidRPr="00B243BF">
              <w:rPr>
                <w:rFonts w:ascii="GHEA Grapalat" w:hAnsi="GHEA Grapalat" w:cs="Sylfaen"/>
                <w:lang w:val="af-ZA"/>
              </w:rPr>
              <w:t xml:space="preserve"> </w:t>
            </w:r>
            <w:r w:rsidRPr="00B243BF">
              <w:rPr>
                <w:rFonts w:ascii="GHEA Grapalat" w:hAnsi="GHEA Grapalat" w:cs="Sylfaen"/>
              </w:rPr>
              <w:t>պիլոտային</w:t>
            </w:r>
            <w:r w:rsidRPr="00B243BF">
              <w:rPr>
                <w:rFonts w:ascii="GHEA Grapalat" w:hAnsi="GHEA Grapalat" w:cs="Sylfaen"/>
                <w:lang w:val="af-ZA"/>
              </w:rPr>
              <w:t xml:space="preserve"> </w:t>
            </w:r>
            <w:r w:rsidRPr="00B243BF">
              <w:rPr>
                <w:rFonts w:ascii="GHEA Grapalat" w:hAnsi="GHEA Grapalat" w:cs="Sylfaen"/>
              </w:rPr>
              <w:t>ռիսկերի</w:t>
            </w:r>
            <w:r w:rsidRPr="00B243BF">
              <w:rPr>
                <w:rFonts w:ascii="GHEA Grapalat" w:hAnsi="GHEA Grapalat" w:cs="Sylfaen"/>
                <w:lang w:val="af-ZA"/>
              </w:rPr>
              <w:t xml:space="preserve"> </w:t>
            </w:r>
            <w:r w:rsidRPr="00B243BF">
              <w:rPr>
                <w:rFonts w:ascii="GHEA Grapalat" w:hAnsi="GHEA Grapalat" w:cs="Sylfaen"/>
              </w:rPr>
              <w:lastRenderedPageBreak/>
              <w:t>և</w:t>
            </w:r>
            <w:r w:rsidRPr="00B243BF">
              <w:rPr>
                <w:rFonts w:ascii="GHEA Grapalat" w:hAnsi="GHEA Grapalat" w:cs="Sylfaen"/>
                <w:lang w:val="af-ZA"/>
              </w:rPr>
              <w:t xml:space="preserve"> </w:t>
            </w:r>
            <w:r w:rsidRPr="00B243BF">
              <w:rPr>
                <w:rFonts w:ascii="GHEA Grapalat" w:hAnsi="GHEA Grapalat" w:cs="Sylfaen"/>
              </w:rPr>
              <w:t>մշակա</w:t>
            </w:r>
            <w:r w:rsidRPr="00B243BF">
              <w:rPr>
                <w:rFonts w:ascii="GHEA Grapalat" w:hAnsi="GHEA Grapalat" w:cs="Sylfaen"/>
                <w:lang w:val="af-ZA"/>
              </w:rPr>
              <w:softHyphen/>
            </w:r>
            <w:r w:rsidRPr="00B243BF">
              <w:rPr>
                <w:rFonts w:ascii="GHEA Grapalat" w:hAnsi="GHEA Grapalat" w:cs="Sylfaen"/>
              </w:rPr>
              <w:t>բույսերի</w:t>
            </w:r>
            <w:r w:rsidRPr="00B243BF">
              <w:rPr>
                <w:rFonts w:ascii="GHEA Grapalat" w:hAnsi="GHEA Grapalat" w:cs="Sylfaen"/>
                <w:lang w:val="af-ZA"/>
              </w:rPr>
              <w:t xml:space="preserve"> </w:t>
            </w:r>
            <w:r w:rsidRPr="00B243BF">
              <w:rPr>
                <w:rFonts w:ascii="GHEA Grapalat" w:hAnsi="GHEA Grapalat" w:cs="Sylfaen"/>
              </w:rPr>
              <w:t>վնասի</w:t>
            </w:r>
            <w:r w:rsidRPr="00B243BF">
              <w:rPr>
                <w:rFonts w:ascii="GHEA Grapalat" w:hAnsi="GHEA Grapalat" w:cs="Sylfaen"/>
                <w:lang w:val="af-ZA"/>
              </w:rPr>
              <w:t xml:space="preserve"> </w:t>
            </w:r>
            <w:r w:rsidRPr="00B243BF">
              <w:rPr>
                <w:rFonts w:ascii="GHEA Grapalat" w:hAnsi="GHEA Grapalat" w:cs="Sylfaen"/>
              </w:rPr>
              <w:t>դեպ</w:t>
            </w:r>
            <w:r w:rsidRPr="00B243BF">
              <w:rPr>
                <w:rFonts w:ascii="GHEA Grapalat" w:hAnsi="GHEA Grapalat" w:cs="Sylfaen"/>
                <w:lang w:val="af-ZA"/>
              </w:rPr>
              <w:softHyphen/>
            </w:r>
            <w:r w:rsidRPr="00B243BF">
              <w:rPr>
                <w:rFonts w:ascii="GHEA Grapalat" w:hAnsi="GHEA Grapalat" w:cs="Sylfaen"/>
              </w:rPr>
              <w:t>քում</w:t>
            </w:r>
            <w:r w:rsidRPr="00B243BF">
              <w:rPr>
                <w:rFonts w:ascii="GHEA Grapalat" w:hAnsi="GHEA Grapalat" w:cs="Sylfaen"/>
                <w:lang w:val="af-ZA"/>
              </w:rPr>
              <w:t xml:space="preserve"> </w:t>
            </w:r>
            <w:r w:rsidRPr="00B243BF">
              <w:rPr>
                <w:rFonts w:ascii="GHEA Grapalat" w:hAnsi="GHEA Grapalat" w:cs="Sylfaen"/>
              </w:rPr>
              <w:t>կարիք</w:t>
            </w:r>
            <w:r w:rsidRPr="00B243BF">
              <w:rPr>
                <w:rFonts w:ascii="GHEA Grapalat" w:hAnsi="GHEA Grapalat" w:cs="Sylfaen"/>
                <w:lang w:val="af-ZA"/>
              </w:rPr>
              <w:t xml:space="preserve"> </w:t>
            </w:r>
            <w:r w:rsidRPr="00B243BF">
              <w:rPr>
                <w:rFonts w:ascii="GHEA Grapalat" w:hAnsi="GHEA Grapalat" w:cs="Sylfaen"/>
              </w:rPr>
              <w:t>չի</w:t>
            </w:r>
            <w:r w:rsidRPr="00B243BF">
              <w:rPr>
                <w:rFonts w:ascii="GHEA Grapalat" w:hAnsi="GHEA Grapalat" w:cs="Sylfaen"/>
                <w:lang w:val="af-ZA"/>
              </w:rPr>
              <w:t xml:space="preserve"> </w:t>
            </w:r>
            <w:r w:rsidRPr="00B243BF">
              <w:rPr>
                <w:rFonts w:ascii="GHEA Grapalat" w:hAnsi="GHEA Grapalat" w:cs="Sylfaen"/>
              </w:rPr>
              <w:t>լինի</w:t>
            </w:r>
            <w:r w:rsidRPr="00B243BF">
              <w:rPr>
                <w:rFonts w:ascii="GHEA Grapalat" w:hAnsi="GHEA Grapalat" w:cs="Sylfaen"/>
                <w:lang w:val="af-ZA"/>
              </w:rPr>
              <w:t xml:space="preserve"> </w:t>
            </w:r>
            <w:r w:rsidRPr="00B243BF">
              <w:rPr>
                <w:rFonts w:ascii="GHEA Grapalat" w:hAnsi="GHEA Grapalat" w:cs="Sylfaen"/>
              </w:rPr>
              <w:t>շա</w:t>
            </w:r>
            <w:r w:rsidRPr="00B243BF">
              <w:rPr>
                <w:rFonts w:ascii="GHEA Grapalat" w:hAnsi="GHEA Grapalat" w:cs="Sylfaen"/>
                <w:lang w:val="af-ZA"/>
              </w:rPr>
              <w:softHyphen/>
            </w:r>
            <w:r w:rsidRPr="00B243BF">
              <w:rPr>
                <w:rFonts w:ascii="GHEA Grapalat" w:hAnsi="GHEA Grapalat" w:cs="Sylfaen"/>
              </w:rPr>
              <w:t>հառուներին</w:t>
            </w:r>
            <w:r w:rsidRPr="00B243BF">
              <w:rPr>
                <w:rFonts w:ascii="GHEA Grapalat" w:hAnsi="GHEA Grapalat" w:cs="Sylfaen"/>
                <w:lang w:val="af-ZA"/>
              </w:rPr>
              <w:t xml:space="preserve"> (</w:t>
            </w:r>
            <w:r w:rsidRPr="00B243BF">
              <w:rPr>
                <w:rFonts w:ascii="GHEA Grapalat" w:hAnsi="GHEA Grapalat" w:cs="Sylfaen"/>
              </w:rPr>
              <w:t>գյու</w:t>
            </w:r>
            <w:r w:rsidRPr="00B243BF">
              <w:rPr>
                <w:rFonts w:ascii="GHEA Grapalat" w:hAnsi="GHEA Grapalat" w:cs="Sylfaen"/>
                <w:lang w:val="af-ZA"/>
              </w:rPr>
              <w:softHyphen/>
            </w:r>
            <w:r w:rsidRPr="00B243BF">
              <w:rPr>
                <w:rFonts w:ascii="GHEA Grapalat" w:hAnsi="GHEA Grapalat" w:cs="Sylfaen"/>
              </w:rPr>
              <w:t>ղա</w:t>
            </w:r>
            <w:r w:rsidRPr="00B243BF">
              <w:rPr>
                <w:rFonts w:ascii="GHEA Grapalat" w:hAnsi="GHEA Grapalat" w:cs="Sylfaen"/>
                <w:lang w:val="af-ZA"/>
              </w:rPr>
              <w:softHyphen/>
            </w:r>
            <w:r w:rsidRPr="00B243BF">
              <w:rPr>
                <w:rFonts w:ascii="GHEA Grapalat" w:hAnsi="GHEA Grapalat" w:cs="Sylfaen"/>
              </w:rPr>
              <w:t>ցիներին</w:t>
            </w:r>
            <w:r w:rsidRPr="00B243BF">
              <w:rPr>
                <w:rFonts w:ascii="GHEA Grapalat" w:hAnsi="GHEA Grapalat" w:cs="Sylfaen"/>
                <w:lang w:val="af-ZA"/>
              </w:rPr>
              <w:t xml:space="preserve">) </w:t>
            </w:r>
            <w:r w:rsidRPr="00B243BF">
              <w:rPr>
                <w:rFonts w:ascii="GHEA Grapalat" w:hAnsi="GHEA Grapalat" w:cs="Sylfaen"/>
              </w:rPr>
              <w:t>պետա</w:t>
            </w:r>
            <w:r w:rsidRPr="00B243BF">
              <w:rPr>
                <w:rFonts w:ascii="GHEA Grapalat" w:hAnsi="GHEA Grapalat" w:cs="Sylfaen"/>
                <w:lang w:val="af-ZA"/>
              </w:rPr>
              <w:softHyphen/>
            </w:r>
            <w:r w:rsidRPr="00B243BF">
              <w:rPr>
                <w:rFonts w:ascii="GHEA Grapalat" w:hAnsi="GHEA Grapalat" w:cs="Sylfaen"/>
              </w:rPr>
              <w:t>կան</w:t>
            </w:r>
            <w:r w:rsidRPr="00B243BF">
              <w:rPr>
                <w:rFonts w:ascii="GHEA Grapalat" w:hAnsi="GHEA Grapalat" w:cs="Sylfaen"/>
                <w:lang w:val="af-ZA"/>
              </w:rPr>
              <w:t xml:space="preserve"> </w:t>
            </w:r>
            <w:r w:rsidRPr="00B243BF">
              <w:rPr>
                <w:rFonts w:ascii="GHEA Grapalat" w:hAnsi="GHEA Grapalat" w:cs="Sylfaen"/>
              </w:rPr>
              <w:t>աջակցություն</w:t>
            </w:r>
            <w:r w:rsidRPr="00B243BF">
              <w:rPr>
                <w:rFonts w:ascii="GHEA Grapalat" w:hAnsi="GHEA Grapalat" w:cs="Sylfaen"/>
                <w:lang w:val="af-ZA"/>
              </w:rPr>
              <w:t xml:space="preserve"> </w:t>
            </w:r>
            <w:r w:rsidRPr="00B243BF">
              <w:rPr>
                <w:rFonts w:ascii="GHEA Grapalat" w:hAnsi="GHEA Grapalat" w:cs="Sylfaen"/>
              </w:rPr>
              <w:t>ցուցա</w:t>
            </w:r>
            <w:r w:rsidRPr="00B243BF">
              <w:rPr>
                <w:rFonts w:ascii="GHEA Grapalat" w:hAnsi="GHEA Grapalat" w:cs="Sylfaen"/>
                <w:lang w:val="af-ZA"/>
              </w:rPr>
              <w:softHyphen/>
            </w:r>
            <w:r w:rsidRPr="00B243BF">
              <w:rPr>
                <w:rFonts w:ascii="GHEA Grapalat" w:hAnsi="GHEA Grapalat" w:cs="Sylfaen"/>
              </w:rPr>
              <w:t>բերել</w:t>
            </w:r>
            <w:r w:rsidRPr="00B243BF">
              <w:rPr>
                <w:rFonts w:ascii="GHEA Grapalat" w:hAnsi="GHEA Grapalat" w:cs="Sylfaen"/>
                <w:lang w:val="af-ZA"/>
              </w:rPr>
              <w:t xml:space="preserve">, </w:t>
            </w:r>
            <w:r w:rsidRPr="00B243BF">
              <w:rPr>
                <w:rFonts w:ascii="GHEA Grapalat" w:hAnsi="GHEA Grapalat" w:cs="Sylfaen"/>
              </w:rPr>
              <w:t>իսկ</w:t>
            </w:r>
            <w:r w:rsidRPr="00B243BF">
              <w:rPr>
                <w:rFonts w:ascii="GHEA Grapalat" w:hAnsi="GHEA Grapalat" w:cs="Sylfaen"/>
                <w:lang w:val="af-ZA"/>
              </w:rPr>
              <w:t xml:space="preserve"> </w:t>
            </w:r>
            <w:r w:rsidRPr="00B243BF">
              <w:rPr>
                <w:rFonts w:ascii="GHEA Grapalat" w:hAnsi="GHEA Grapalat" w:cs="Sylfaen"/>
              </w:rPr>
              <w:t>երկարա</w:t>
            </w:r>
            <w:r w:rsidRPr="00B243BF">
              <w:rPr>
                <w:rFonts w:ascii="GHEA Grapalat" w:hAnsi="GHEA Grapalat" w:cs="Sylfaen"/>
                <w:lang w:val="af-ZA"/>
              </w:rPr>
              <w:softHyphen/>
            </w:r>
            <w:r w:rsidRPr="00B243BF">
              <w:rPr>
                <w:rFonts w:ascii="GHEA Grapalat" w:hAnsi="GHEA Grapalat" w:cs="Sylfaen"/>
              </w:rPr>
              <w:t>ժամկետ</w:t>
            </w:r>
            <w:r w:rsidRPr="00B243BF">
              <w:rPr>
                <w:rFonts w:ascii="GHEA Grapalat" w:hAnsi="GHEA Grapalat" w:cs="Sylfaen"/>
                <w:lang w:val="af-ZA"/>
              </w:rPr>
              <w:t xml:space="preserve"> </w:t>
            </w:r>
            <w:r w:rsidRPr="00B243BF">
              <w:rPr>
                <w:rFonts w:ascii="GHEA Grapalat" w:hAnsi="GHEA Grapalat" w:cs="Sylfaen"/>
              </w:rPr>
              <w:t>կտրվածքով</w:t>
            </w:r>
            <w:r w:rsidRPr="00B243BF">
              <w:rPr>
                <w:rFonts w:ascii="GHEA Grapalat" w:hAnsi="GHEA Grapalat" w:cs="Sylfaen"/>
                <w:lang w:val="af-ZA"/>
              </w:rPr>
              <w:t xml:space="preserve">, </w:t>
            </w:r>
            <w:r w:rsidRPr="00B243BF">
              <w:rPr>
                <w:rFonts w:ascii="GHEA Grapalat" w:hAnsi="GHEA Grapalat" w:cs="Sylfaen"/>
              </w:rPr>
              <w:t>երբ</w:t>
            </w:r>
            <w:r w:rsidRPr="00B243BF">
              <w:rPr>
                <w:rFonts w:ascii="GHEA Grapalat" w:hAnsi="GHEA Grapalat" w:cs="Sylfaen"/>
                <w:lang w:val="af-ZA"/>
              </w:rPr>
              <w:t xml:space="preserve"> </w:t>
            </w:r>
            <w:r w:rsidRPr="00B243BF">
              <w:rPr>
                <w:rFonts w:ascii="GHEA Grapalat" w:hAnsi="GHEA Grapalat" w:cs="Sylfaen"/>
              </w:rPr>
              <w:t>ծրա</w:t>
            </w:r>
            <w:r w:rsidRPr="00B243BF">
              <w:rPr>
                <w:rFonts w:ascii="GHEA Grapalat" w:hAnsi="GHEA Grapalat" w:cs="Sylfaen"/>
                <w:lang w:val="af-ZA"/>
              </w:rPr>
              <w:softHyphen/>
            </w:r>
            <w:r w:rsidRPr="00B243BF">
              <w:rPr>
                <w:rFonts w:ascii="GHEA Grapalat" w:hAnsi="GHEA Grapalat" w:cs="Sylfaen"/>
              </w:rPr>
              <w:t>գիրը</w:t>
            </w:r>
            <w:r w:rsidRPr="00B243BF">
              <w:rPr>
                <w:rFonts w:ascii="GHEA Grapalat" w:hAnsi="GHEA Grapalat" w:cs="Sylfaen"/>
                <w:lang w:val="af-ZA"/>
              </w:rPr>
              <w:t xml:space="preserve"> </w:t>
            </w:r>
            <w:r w:rsidRPr="00B243BF">
              <w:rPr>
                <w:rFonts w:ascii="GHEA Grapalat" w:hAnsi="GHEA Grapalat" w:cs="Sylfaen"/>
              </w:rPr>
              <w:t>կնե</w:t>
            </w:r>
            <w:r w:rsidRPr="00B243BF">
              <w:rPr>
                <w:rFonts w:ascii="GHEA Grapalat" w:hAnsi="GHEA Grapalat" w:cs="Sylfaen"/>
                <w:lang w:val="af-ZA"/>
              </w:rPr>
              <w:softHyphen/>
            </w:r>
            <w:r w:rsidRPr="00B243BF">
              <w:rPr>
                <w:rFonts w:ascii="GHEA Grapalat" w:hAnsi="GHEA Grapalat" w:cs="Sylfaen"/>
              </w:rPr>
              <w:t>րառի</w:t>
            </w:r>
            <w:r w:rsidRPr="00B243BF">
              <w:rPr>
                <w:rFonts w:ascii="GHEA Grapalat" w:hAnsi="GHEA Grapalat" w:cs="Sylfaen"/>
                <w:lang w:val="af-ZA"/>
              </w:rPr>
              <w:t xml:space="preserve"> </w:t>
            </w:r>
            <w:r w:rsidRPr="00B243BF">
              <w:rPr>
                <w:rFonts w:ascii="GHEA Grapalat" w:hAnsi="GHEA Grapalat" w:cs="Sylfaen"/>
              </w:rPr>
              <w:t>բոլոր</w:t>
            </w:r>
            <w:r w:rsidRPr="00B243BF">
              <w:rPr>
                <w:rFonts w:ascii="GHEA Grapalat" w:hAnsi="GHEA Grapalat" w:cs="Sylfaen"/>
                <w:lang w:val="af-ZA"/>
              </w:rPr>
              <w:t xml:space="preserve"> </w:t>
            </w:r>
            <w:r w:rsidRPr="00B243BF">
              <w:rPr>
                <w:rFonts w:ascii="GHEA Grapalat" w:hAnsi="GHEA Grapalat" w:cs="Sylfaen"/>
              </w:rPr>
              <w:t>մարզերն</w:t>
            </w:r>
            <w:r w:rsidRPr="00B243BF">
              <w:rPr>
                <w:rFonts w:ascii="GHEA Grapalat" w:hAnsi="GHEA Grapalat" w:cs="Sylfaen"/>
                <w:lang w:val="af-ZA"/>
              </w:rPr>
              <w:t xml:space="preserve"> </w:t>
            </w:r>
            <w:r w:rsidRPr="00B243BF">
              <w:rPr>
                <w:rFonts w:ascii="GHEA Grapalat" w:hAnsi="GHEA Grapalat" w:cs="Sylfaen"/>
              </w:rPr>
              <w:t>ու</w:t>
            </w:r>
            <w:r w:rsidRPr="00B243BF">
              <w:rPr>
                <w:rFonts w:ascii="GHEA Grapalat" w:hAnsi="GHEA Grapalat" w:cs="Sylfaen"/>
                <w:lang w:val="af-ZA"/>
              </w:rPr>
              <w:t xml:space="preserve"> </w:t>
            </w:r>
            <w:r w:rsidRPr="00B243BF">
              <w:rPr>
                <w:rFonts w:ascii="GHEA Grapalat" w:hAnsi="GHEA Grapalat" w:cs="Sylfaen"/>
              </w:rPr>
              <w:t>հիմնա</w:t>
            </w:r>
            <w:r w:rsidRPr="00B243BF">
              <w:rPr>
                <w:rFonts w:ascii="GHEA Grapalat" w:hAnsi="GHEA Grapalat" w:cs="Sylfaen"/>
                <w:lang w:val="af-ZA"/>
              </w:rPr>
              <w:softHyphen/>
            </w:r>
            <w:r w:rsidRPr="00B243BF">
              <w:rPr>
                <w:rFonts w:ascii="GHEA Grapalat" w:hAnsi="GHEA Grapalat" w:cs="Sylfaen"/>
              </w:rPr>
              <w:t>կան</w:t>
            </w:r>
            <w:r w:rsidRPr="00B243BF">
              <w:rPr>
                <w:rFonts w:ascii="GHEA Grapalat" w:hAnsi="GHEA Grapalat" w:cs="Sylfaen"/>
                <w:lang w:val="af-ZA"/>
              </w:rPr>
              <w:t xml:space="preserve"> </w:t>
            </w:r>
            <w:r w:rsidRPr="00B243BF">
              <w:rPr>
                <w:rFonts w:ascii="GHEA Grapalat" w:hAnsi="GHEA Grapalat" w:cs="Sylfaen"/>
              </w:rPr>
              <w:t>ռիս</w:t>
            </w:r>
            <w:r w:rsidRPr="00B243BF">
              <w:rPr>
                <w:rFonts w:ascii="GHEA Grapalat" w:hAnsi="GHEA Grapalat" w:cs="Sylfaen"/>
                <w:lang w:val="af-ZA"/>
              </w:rPr>
              <w:softHyphen/>
            </w:r>
            <w:r w:rsidRPr="00B243BF">
              <w:rPr>
                <w:rFonts w:ascii="GHEA Grapalat" w:hAnsi="GHEA Grapalat" w:cs="Sylfaen"/>
              </w:rPr>
              <w:t>կերն</w:t>
            </w:r>
            <w:r w:rsidRPr="00B243BF">
              <w:rPr>
                <w:rFonts w:ascii="GHEA Grapalat" w:hAnsi="GHEA Grapalat" w:cs="Sylfaen"/>
                <w:lang w:val="af-ZA"/>
              </w:rPr>
              <w:t xml:space="preserve"> </w:t>
            </w:r>
            <w:r w:rsidRPr="00B243BF">
              <w:rPr>
                <w:rFonts w:ascii="GHEA Grapalat" w:hAnsi="GHEA Grapalat" w:cs="Sylfaen"/>
              </w:rPr>
              <w:t>ու</w:t>
            </w:r>
            <w:r w:rsidRPr="00B243BF">
              <w:rPr>
                <w:rFonts w:ascii="GHEA Grapalat" w:hAnsi="GHEA Grapalat" w:cs="Sylfaen"/>
                <w:lang w:val="af-ZA"/>
              </w:rPr>
              <w:t xml:space="preserve"> </w:t>
            </w:r>
            <w:r w:rsidRPr="00B243BF">
              <w:rPr>
                <w:rFonts w:ascii="GHEA Grapalat" w:hAnsi="GHEA Grapalat" w:cs="Sylfaen"/>
              </w:rPr>
              <w:t>մշա</w:t>
            </w:r>
            <w:r w:rsidRPr="00B243BF">
              <w:rPr>
                <w:rFonts w:ascii="GHEA Grapalat" w:hAnsi="GHEA Grapalat" w:cs="Sylfaen"/>
                <w:lang w:val="af-ZA"/>
              </w:rPr>
              <w:softHyphen/>
            </w:r>
            <w:r w:rsidRPr="00B243BF">
              <w:rPr>
                <w:rFonts w:ascii="GHEA Grapalat" w:hAnsi="GHEA Grapalat" w:cs="Sylfaen"/>
              </w:rPr>
              <w:t>կաբույ</w:t>
            </w:r>
            <w:r w:rsidRPr="00B243BF">
              <w:rPr>
                <w:rFonts w:ascii="GHEA Grapalat" w:hAnsi="GHEA Grapalat" w:cs="Sylfaen"/>
                <w:lang w:val="af-ZA"/>
              </w:rPr>
              <w:softHyphen/>
            </w:r>
            <w:r w:rsidRPr="00B243BF">
              <w:rPr>
                <w:rFonts w:ascii="GHEA Grapalat" w:hAnsi="GHEA Grapalat" w:cs="Sylfaen"/>
              </w:rPr>
              <w:t>սերը</w:t>
            </w:r>
            <w:r w:rsidRPr="00B243BF">
              <w:rPr>
                <w:rFonts w:ascii="GHEA Grapalat" w:hAnsi="GHEA Grapalat" w:cs="Sylfaen"/>
                <w:lang w:val="af-ZA"/>
              </w:rPr>
              <w:t xml:space="preserve">, </w:t>
            </w:r>
            <w:r w:rsidRPr="00B243BF">
              <w:rPr>
                <w:rFonts w:ascii="GHEA Grapalat" w:hAnsi="GHEA Grapalat" w:cs="Sylfaen"/>
              </w:rPr>
              <w:t>ընդհան</w:t>
            </w:r>
            <w:r w:rsidRPr="00B243BF">
              <w:rPr>
                <w:rFonts w:ascii="GHEA Grapalat" w:hAnsi="GHEA Grapalat" w:cs="Sylfaen"/>
                <w:lang w:val="af-ZA"/>
              </w:rPr>
              <w:softHyphen/>
            </w:r>
            <w:r w:rsidRPr="00B243BF">
              <w:rPr>
                <w:rFonts w:ascii="GHEA Grapalat" w:hAnsi="GHEA Grapalat" w:cs="Sylfaen"/>
              </w:rPr>
              <w:t>րապես</w:t>
            </w:r>
            <w:r w:rsidRPr="00B243BF">
              <w:rPr>
                <w:rFonts w:ascii="GHEA Grapalat" w:hAnsi="GHEA Grapalat" w:cs="Sylfaen"/>
                <w:lang w:val="af-ZA"/>
              </w:rPr>
              <w:t xml:space="preserve"> </w:t>
            </w:r>
            <w:r w:rsidRPr="00B243BF">
              <w:rPr>
                <w:rFonts w:ascii="GHEA Grapalat" w:hAnsi="GHEA Grapalat" w:cs="Sylfaen"/>
              </w:rPr>
              <w:t>չի</w:t>
            </w:r>
            <w:r w:rsidRPr="00B243BF">
              <w:rPr>
                <w:rFonts w:ascii="GHEA Grapalat" w:hAnsi="GHEA Grapalat" w:cs="Sylfaen"/>
                <w:lang w:val="af-ZA"/>
              </w:rPr>
              <w:t xml:space="preserve"> </w:t>
            </w:r>
            <w:r w:rsidRPr="00B243BF">
              <w:rPr>
                <w:rFonts w:ascii="GHEA Grapalat" w:hAnsi="GHEA Grapalat" w:cs="Sylfaen"/>
              </w:rPr>
              <w:t>լինի</w:t>
            </w:r>
            <w:r w:rsidRPr="00B243BF">
              <w:rPr>
                <w:rFonts w:ascii="GHEA Grapalat" w:hAnsi="GHEA Grapalat" w:cs="Sylfaen"/>
                <w:lang w:val="af-ZA"/>
              </w:rPr>
              <w:t xml:space="preserve"> </w:t>
            </w:r>
            <w:r w:rsidRPr="00B243BF">
              <w:rPr>
                <w:rFonts w:ascii="GHEA Grapalat" w:hAnsi="GHEA Grapalat" w:cs="Sylfaen"/>
              </w:rPr>
              <w:t>պետա</w:t>
            </w:r>
            <w:r w:rsidRPr="00B243BF">
              <w:rPr>
                <w:rFonts w:ascii="GHEA Grapalat" w:hAnsi="GHEA Grapalat" w:cs="Sylfaen"/>
                <w:lang w:val="af-ZA"/>
              </w:rPr>
              <w:softHyphen/>
            </w:r>
            <w:r w:rsidRPr="00B243BF">
              <w:rPr>
                <w:rFonts w:ascii="GHEA Grapalat" w:hAnsi="GHEA Grapalat" w:cs="Sylfaen"/>
              </w:rPr>
              <w:t>կան</w:t>
            </w:r>
            <w:r w:rsidRPr="00B243BF">
              <w:rPr>
                <w:rFonts w:ascii="GHEA Grapalat" w:hAnsi="GHEA Grapalat" w:cs="Sylfaen"/>
                <w:lang w:val="af-ZA"/>
              </w:rPr>
              <w:t xml:space="preserve"> </w:t>
            </w:r>
            <w:r w:rsidRPr="00B243BF">
              <w:rPr>
                <w:rFonts w:ascii="GHEA Grapalat" w:hAnsi="GHEA Grapalat" w:cs="Sylfaen"/>
              </w:rPr>
              <w:t>աջակցու</w:t>
            </w:r>
            <w:r w:rsidRPr="00B243BF">
              <w:rPr>
                <w:rFonts w:ascii="GHEA Grapalat" w:hAnsi="GHEA Grapalat" w:cs="Sylfaen"/>
                <w:lang w:val="af-ZA"/>
              </w:rPr>
              <w:softHyphen/>
            </w:r>
            <w:r w:rsidRPr="00B243BF">
              <w:rPr>
                <w:rFonts w:ascii="GHEA Grapalat" w:hAnsi="GHEA Grapalat" w:cs="Sylfaen"/>
              </w:rPr>
              <w:t>թյան</w:t>
            </w:r>
            <w:r w:rsidRPr="00B243BF">
              <w:rPr>
                <w:rFonts w:ascii="GHEA Grapalat" w:hAnsi="GHEA Grapalat" w:cs="Sylfaen"/>
                <w:lang w:val="af-ZA"/>
              </w:rPr>
              <w:t xml:space="preserve"> </w:t>
            </w:r>
            <w:r w:rsidRPr="00B243BF">
              <w:rPr>
                <w:rFonts w:ascii="GHEA Grapalat" w:hAnsi="GHEA Grapalat" w:cs="Sylfaen"/>
              </w:rPr>
              <w:t>կարիք</w:t>
            </w:r>
            <w:r w:rsidRPr="00B243BF">
              <w:rPr>
                <w:rFonts w:ascii="GHEA Grapalat" w:hAnsi="GHEA Grapalat" w:cs="Sylfaen"/>
                <w:lang w:val="af-ZA"/>
              </w:rPr>
              <w:t>:</w:t>
            </w:r>
          </w:p>
        </w:tc>
        <w:tc>
          <w:tcPr>
            <w:tcW w:w="1843" w:type="dxa"/>
          </w:tcPr>
          <w:p w:rsidR="001314DB" w:rsidRPr="00B243BF" w:rsidRDefault="001314DB" w:rsidP="002F07A9">
            <w:pPr>
              <w:jc w:val="center"/>
              <w:rPr>
                <w:rFonts w:ascii="GHEA Grapalat" w:hAnsi="GHEA Grapalat"/>
              </w:rPr>
            </w:pPr>
            <w:r w:rsidRPr="00B243BF">
              <w:rPr>
                <w:rFonts w:ascii="GHEA Grapalat" w:hAnsi="GHEA Grapalat"/>
                <w:lang w:val="hy-AM"/>
              </w:rPr>
              <w:lastRenderedPageBreak/>
              <w:t>Գյուղատն</w:t>
            </w:r>
            <w:r w:rsidRPr="00B243BF">
              <w:rPr>
                <w:rFonts w:ascii="GHEA Grapalat" w:hAnsi="GHEA Grapalat"/>
              </w:rPr>
              <w:softHyphen/>
            </w:r>
            <w:r w:rsidRPr="00B243BF">
              <w:rPr>
                <w:rFonts w:ascii="GHEA Grapalat" w:hAnsi="GHEA Grapalat"/>
                <w:lang w:val="hy-AM"/>
              </w:rPr>
              <w:t>տե</w:t>
            </w:r>
            <w:r w:rsidRPr="00B243BF">
              <w:rPr>
                <w:rFonts w:ascii="GHEA Grapalat" w:hAnsi="GHEA Grapalat"/>
                <w:lang w:val="hy-AM"/>
              </w:rPr>
              <w:softHyphen/>
              <w:t>սության նախա</w:t>
            </w:r>
            <w:r w:rsidRPr="00B243BF">
              <w:rPr>
                <w:rFonts w:ascii="GHEA Grapalat" w:hAnsi="GHEA Grapalat"/>
                <w:lang w:val="hy-AM"/>
              </w:rPr>
              <w:softHyphen/>
              <w:t>րա</w:t>
            </w:r>
            <w:r w:rsidRPr="00B243BF">
              <w:rPr>
                <w:rFonts w:ascii="GHEA Grapalat" w:hAnsi="GHEA Grapalat"/>
                <w:lang w:val="hy-AM"/>
              </w:rPr>
              <w:softHyphen/>
              <w:t>րություն</w:t>
            </w:r>
          </w:p>
          <w:p w:rsidR="001314DB" w:rsidRPr="00B243BF" w:rsidRDefault="001314DB" w:rsidP="002F07A9">
            <w:pPr>
              <w:jc w:val="center"/>
              <w:rPr>
                <w:rFonts w:ascii="GHEA Grapalat" w:hAnsi="GHEA Grapalat"/>
                <w:lang w:val="hy-AM"/>
              </w:rPr>
            </w:pPr>
          </w:p>
        </w:tc>
        <w:tc>
          <w:tcPr>
            <w:tcW w:w="1843" w:type="dxa"/>
          </w:tcPr>
          <w:p w:rsidR="001314DB" w:rsidRPr="00B243BF" w:rsidRDefault="001314DB" w:rsidP="002F07A9">
            <w:pPr>
              <w:jc w:val="center"/>
              <w:rPr>
                <w:rFonts w:ascii="GHEA Grapalat" w:hAnsi="GHEA Grapalat" w:cs="Sylfaen"/>
                <w:lang w:val="hy-AM"/>
              </w:rPr>
            </w:pPr>
            <w:r w:rsidRPr="00B243BF">
              <w:rPr>
                <w:rFonts w:ascii="GHEA Grapalat" w:hAnsi="GHEA Grapalat" w:cs="Sylfaen"/>
                <w:lang w:val="hy-AM"/>
              </w:rPr>
              <w:t>Կենտրոնական բանկ (համաձայնութ</w:t>
            </w:r>
            <w:r w:rsidRPr="00B243BF">
              <w:rPr>
                <w:rFonts w:ascii="GHEA Grapalat" w:hAnsi="GHEA Grapalat" w:cs="Sylfaen"/>
                <w:lang w:val="hy-AM"/>
              </w:rPr>
              <w:softHyphen/>
              <w:t>յամբ)</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af-ZA"/>
              </w:rPr>
            </w:pPr>
            <w:r w:rsidRPr="00B243BF">
              <w:rPr>
                <w:rFonts w:ascii="GHEA Grapalat" w:hAnsi="GHEA Grapalat"/>
                <w:lang w:val="hy-AM"/>
              </w:rPr>
              <w:t>Տրանսպորտի, կապի և տեղե</w:t>
            </w:r>
            <w:r w:rsidRPr="00B243BF">
              <w:rPr>
                <w:rFonts w:ascii="GHEA Grapalat" w:hAnsi="GHEA Grapalat"/>
                <w:lang w:val="hy-AM"/>
              </w:rPr>
              <w:softHyphen/>
              <w:t>կատվական տեխնոլոգիա</w:t>
            </w:r>
            <w:r w:rsidRPr="00B243BF">
              <w:rPr>
                <w:rFonts w:ascii="GHEA Grapalat" w:hAnsi="GHEA Grapalat"/>
                <w:lang w:val="hy-AM"/>
              </w:rPr>
              <w:softHyphen/>
              <w:t>ների նախա</w:t>
            </w:r>
            <w:r w:rsidRPr="00B243BF">
              <w:rPr>
                <w:rFonts w:ascii="GHEA Grapalat" w:hAnsi="GHEA Grapalat"/>
                <w:lang w:val="hy-AM"/>
              </w:rPr>
              <w:softHyphen/>
              <w:t>րարություն</w:t>
            </w:r>
            <w:r w:rsidRPr="00B243BF">
              <w:rPr>
                <w:rFonts w:ascii="GHEA Grapalat" w:hAnsi="GHEA Grapalat"/>
                <w:lang w:val="af-ZA"/>
              </w:rPr>
              <w:t xml:space="preserve"> </w:t>
            </w:r>
          </w:p>
          <w:p w:rsidR="001314DB" w:rsidRPr="00B243BF" w:rsidRDefault="001314DB" w:rsidP="002F07A9">
            <w:pPr>
              <w:jc w:val="center"/>
              <w:rPr>
                <w:rFonts w:ascii="GHEA Grapalat" w:hAnsi="GHEA Grapalat"/>
                <w:lang w:val="af-ZA"/>
              </w:rPr>
            </w:pPr>
          </w:p>
          <w:p w:rsidR="001314DB" w:rsidRPr="00B243BF" w:rsidRDefault="001314DB" w:rsidP="002F07A9">
            <w:pPr>
              <w:jc w:val="center"/>
              <w:rPr>
                <w:rFonts w:ascii="GHEA Grapalat" w:hAnsi="GHEA Grapalat" w:cs="Sylfaen"/>
                <w:lang w:val="hy-AM"/>
              </w:rPr>
            </w:pPr>
          </w:p>
        </w:tc>
        <w:tc>
          <w:tcPr>
            <w:tcW w:w="1701" w:type="dxa"/>
          </w:tcPr>
          <w:p w:rsidR="001314DB" w:rsidRPr="00B243BF" w:rsidRDefault="001314DB" w:rsidP="002F07A9">
            <w:pPr>
              <w:ind w:hanging="115"/>
              <w:jc w:val="center"/>
              <w:rPr>
                <w:rFonts w:ascii="GHEA Grapalat" w:hAnsi="GHEA Grapalat"/>
                <w:lang w:val="hy-AM"/>
              </w:rPr>
            </w:pPr>
            <w:r w:rsidRPr="00B243BF">
              <w:rPr>
                <w:rFonts w:ascii="GHEA Grapalat" w:hAnsi="GHEA Grapalat"/>
              </w:rPr>
              <w:t>2019</w:t>
            </w:r>
            <w:r w:rsidRPr="00B243BF">
              <w:rPr>
                <w:rFonts w:ascii="GHEA Grapalat" w:hAnsi="GHEA Grapalat"/>
                <w:lang w:val="hy-AM"/>
              </w:rPr>
              <w:t>թ.</w:t>
            </w: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r w:rsidRPr="00B243BF">
              <w:rPr>
                <w:rFonts w:ascii="GHEA Grapalat" w:hAnsi="GHEA Grapalat"/>
                <w:lang w:val="hy-AM"/>
              </w:rPr>
              <w:t>2020-2021թթ.</w:t>
            </w:r>
          </w:p>
          <w:p w:rsidR="001314DB" w:rsidRPr="00B243BF" w:rsidRDefault="001314DB" w:rsidP="002F07A9">
            <w:pPr>
              <w:ind w:hanging="115"/>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500000.0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օրենքով չարգելված այլ միջոցներ</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1000000.0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օրենքով չարգելված այլ միջոցներ</w:t>
            </w:r>
          </w:p>
          <w:p w:rsidR="001314DB" w:rsidRPr="00B243BF" w:rsidRDefault="001314DB" w:rsidP="002F07A9">
            <w:pPr>
              <w:spacing w:before="100" w:beforeAutospacing="1" w:after="100" w:afterAutospacing="1"/>
              <w:jc w:val="center"/>
              <w:rPr>
                <w:rFonts w:ascii="GHEA Grapalat" w:hAnsi="GHEA Grapalat"/>
                <w:lang w:val="hy-AM"/>
              </w:rPr>
            </w:pPr>
          </w:p>
        </w:tc>
      </w:tr>
      <w:tr w:rsidR="00B243BF" w:rsidRPr="00A42708" w:rsidTr="002F07A9">
        <w:tc>
          <w:tcPr>
            <w:tcW w:w="513" w:type="dxa"/>
          </w:tcPr>
          <w:p w:rsidR="001314DB" w:rsidRPr="00B243BF" w:rsidRDefault="001314DB" w:rsidP="002F07A9">
            <w:pPr>
              <w:rPr>
                <w:rFonts w:ascii="GHEA Mariam" w:hAnsi="GHEA Mariam" w:cs="Arial"/>
                <w:b/>
                <w:lang w:val="hy-AM"/>
              </w:rPr>
            </w:pPr>
          </w:p>
        </w:tc>
        <w:tc>
          <w:tcPr>
            <w:tcW w:w="2807" w:type="dxa"/>
            <w:gridSpan w:val="2"/>
            <w:vMerge/>
          </w:tcPr>
          <w:p w:rsidR="001314DB" w:rsidRPr="00B243BF" w:rsidRDefault="001314DB" w:rsidP="002F07A9">
            <w:pPr>
              <w:pStyle w:val="ListParagraph"/>
              <w:tabs>
                <w:tab w:val="left" w:pos="342"/>
                <w:tab w:val="left" w:pos="612"/>
              </w:tabs>
              <w:spacing w:after="0" w:line="240" w:lineRule="auto"/>
              <w:ind w:left="72"/>
              <w:jc w:val="both"/>
              <w:rPr>
                <w:rFonts w:ascii="GHEA Mariam" w:hAnsi="GHEA Mariam"/>
                <w:sz w:val="20"/>
                <w:szCs w:val="20"/>
                <w:lang w:val="hy-AM" w:eastAsia="hy-AM"/>
              </w:rPr>
            </w:pPr>
          </w:p>
        </w:tc>
        <w:tc>
          <w:tcPr>
            <w:tcW w:w="2409" w:type="dxa"/>
          </w:tcPr>
          <w:p w:rsidR="001314DB" w:rsidRPr="00B243BF" w:rsidRDefault="001314DB" w:rsidP="002F07A9">
            <w:pPr>
              <w:tabs>
                <w:tab w:val="left" w:pos="252"/>
              </w:tabs>
              <w:jc w:val="both"/>
              <w:rPr>
                <w:rFonts w:ascii="GHEA Grapalat" w:hAnsi="GHEA Grapalat" w:cs="Sylfaen"/>
                <w:lang w:val="hy-AM"/>
              </w:rPr>
            </w:pPr>
          </w:p>
        </w:tc>
        <w:tc>
          <w:tcPr>
            <w:tcW w:w="2268" w:type="dxa"/>
          </w:tcPr>
          <w:p w:rsidR="001314DB" w:rsidRPr="00B243BF" w:rsidRDefault="001314DB" w:rsidP="002F07A9">
            <w:pPr>
              <w:jc w:val="both"/>
              <w:rPr>
                <w:rFonts w:ascii="GHEA Grapalat" w:hAnsi="GHEA Grapalat"/>
                <w:lang w:val="hy-AM"/>
              </w:rPr>
            </w:pPr>
          </w:p>
        </w:tc>
        <w:tc>
          <w:tcPr>
            <w:tcW w:w="1843" w:type="dxa"/>
          </w:tcPr>
          <w:p w:rsidR="001314DB" w:rsidRPr="00B243BF" w:rsidRDefault="001314DB" w:rsidP="002F07A9">
            <w:pPr>
              <w:jc w:val="center"/>
              <w:rPr>
                <w:rFonts w:ascii="GHEA Grapalat" w:hAnsi="GHEA Grapalat"/>
                <w:lang w:val="hy-AM"/>
              </w:rPr>
            </w:pP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p>
        </w:tc>
      </w:tr>
      <w:tr w:rsidR="00B243BF" w:rsidRPr="00A42708" w:rsidTr="002F07A9">
        <w:tc>
          <w:tcPr>
            <w:tcW w:w="513" w:type="dxa"/>
            <w:vMerge w:val="restart"/>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t>2</w:t>
            </w:r>
          </w:p>
        </w:tc>
        <w:tc>
          <w:tcPr>
            <w:tcW w:w="2807" w:type="dxa"/>
            <w:gridSpan w:val="2"/>
            <w:vMerge w:val="restart"/>
          </w:tcPr>
          <w:p w:rsidR="001314DB" w:rsidRPr="00B243BF" w:rsidRDefault="001314DB" w:rsidP="00323602">
            <w:pPr>
              <w:pStyle w:val="ListParagraph"/>
              <w:tabs>
                <w:tab w:val="left" w:pos="342"/>
              </w:tabs>
              <w:spacing w:after="0" w:line="240" w:lineRule="auto"/>
              <w:ind w:left="72"/>
              <w:jc w:val="both"/>
              <w:rPr>
                <w:rFonts w:ascii="GHEA Grapalat" w:hAnsi="GHEA Grapalat" w:cs="Sylfaen"/>
                <w:lang w:val="hy-AM"/>
              </w:rPr>
            </w:pPr>
            <w:r w:rsidRPr="00B243BF">
              <w:rPr>
                <w:rFonts w:ascii="GHEA Grapalat" w:hAnsi="GHEA Grapalat" w:cs="Sylfaen"/>
                <w:lang w:val="hy-AM"/>
              </w:rPr>
              <w:t>Խաղողագործու</w:t>
            </w:r>
            <w:r w:rsidRPr="00B243BF">
              <w:rPr>
                <w:rFonts w:ascii="GHEA Grapalat" w:hAnsi="GHEA Grapalat" w:cs="Sylfaen"/>
                <w:lang w:val="hy-AM"/>
              </w:rPr>
              <w:softHyphen/>
              <w:t>թյան և գինեգոր</w:t>
            </w:r>
            <w:r w:rsidRPr="00B243BF">
              <w:rPr>
                <w:rFonts w:ascii="GHEA Grapalat" w:hAnsi="GHEA Grapalat" w:cs="Sylfaen"/>
                <w:lang w:val="hy-AM"/>
              </w:rPr>
              <w:softHyphen/>
              <w:t>ծու</w:t>
            </w:r>
            <w:r w:rsidRPr="00B243BF">
              <w:rPr>
                <w:rFonts w:ascii="GHEA Grapalat" w:hAnsi="GHEA Grapalat" w:cs="Sylfaen"/>
                <w:lang w:val="hy-AM"/>
              </w:rPr>
              <w:softHyphen/>
              <w:t>թյան ճյուղի զարգա</w:t>
            </w:r>
            <w:r w:rsidRPr="00B243BF">
              <w:rPr>
                <w:rFonts w:ascii="GHEA Grapalat" w:hAnsi="GHEA Grapalat" w:cs="Sylfaen"/>
                <w:lang w:val="hy-AM"/>
              </w:rPr>
              <w:softHyphen/>
              <w:t>ցում</w:t>
            </w:r>
          </w:p>
          <w:p w:rsidR="001314DB" w:rsidRPr="00B243BF" w:rsidRDefault="001314DB" w:rsidP="002F07A9">
            <w:pPr>
              <w:pStyle w:val="ListParagraph"/>
              <w:tabs>
                <w:tab w:val="left" w:pos="342"/>
              </w:tabs>
              <w:spacing w:after="0" w:line="240" w:lineRule="auto"/>
              <w:ind w:left="72"/>
              <w:jc w:val="both"/>
              <w:rPr>
                <w:rFonts w:ascii="GHEA Grapalat" w:hAnsi="GHEA Grapalat" w:cs="Sylfaen"/>
                <w:lang w:val="hy-AM"/>
              </w:rPr>
            </w:pPr>
          </w:p>
        </w:tc>
        <w:tc>
          <w:tcPr>
            <w:tcW w:w="2409" w:type="dxa"/>
          </w:tcPr>
          <w:p w:rsidR="001314DB" w:rsidRPr="00B243BF" w:rsidRDefault="001314DB" w:rsidP="001314DB">
            <w:pPr>
              <w:numPr>
                <w:ilvl w:val="1"/>
                <w:numId w:val="4"/>
              </w:numPr>
              <w:tabs>
                <w:tab w:val="left" w:pos="252"/>
                <w:tab w:val="left" w:pos="432"/>
              </w:tabs>
              <w:ind w:left="-18" w:firstLine="18"/>
              <w:jc w:val="both"/>
              <w:rPr>
                <w:rFonts w:ascii="GHEA Grapalat" w:hAnsi="GHEA Grapalat"/>
                <w:lang w:val="hy-AM"/>
              </w:rPr>
            </w:pPr>
            <w:r w:rsidRPr="00B243BF">
              <w:rPr>
                <w:rFonts w:ascii="GHEA Grapalat" w:hAnsi="GHEA Grapalat"/>
                <w:lang w:val="hy-AM" w:eastAsia="hy-AM"/>
              </w:rPr>
              <w:t>ՀՀ խաղողա</w:t>
            </w:r>
            <w:r w:rsidRPr="00B243BF">
              <w:rPr>
                <w:rFonts w:ascii="GHEA Grapalat" w:hAnsi="GHEA Grapalat"/>
                <w:lang w:val="hy-AM" w:eastAsia="hy-AM"/>
              </w:rPr>
              <w:softHyphen/>
              <w:t>գոր</w:t>
            </w:r>
            <w:r w:rsidRPr="00B243BF">
              <w:rPr>
                <w:rFonts w:ascii="GHEA Grapalat" w:hAnsi="GHEA Grapalat"/>
                <w:lang w:val="hy-AM" w:eastAsia="hy-AM"/>
              </w:rPr>
              <w:softHyphen/>
              <w:t>ծա</w:t>
            </w:r>
            <w:r w:rsidRPr="00B243BF">
              <w:rPr>
                <w:rFonts w:ascii="GHEA Grapalat" w:hAnsi="GHEA Grapalat"/>
                <w:lang w:val="hy-AM" w:eastAsia="hy-AM"/>
              </w:rPr>
              <w:softHyphen/>
              <w:t>կան շրջան</w:t>
            </w:r>
            <w:r w:rsidRPr="00B243BF">
              <w:rPr>
                <w:rFonts w:ascii="GHEA Grapalat" w:hAnsi="GHEA Grapalat"/>
                <w:lang w:val="hy-AM" w:eastAsia="hy-AM"/>
              </w:rPr>
              <w:softHyphen/>
              <w:t>ների խաղո</w:t>
            </w:r>
            <w:r w:rsidRPr="00B243BF">
              <w:rPr>
                <w:rFonts w:ascii="GHEA Grapalat" w:hAnsi="GHEA Grapalat"/>
                <w:lang w:val="hy-AM" w:eastAsia="hy-AM"/>
              </w:rPr>
              <w:softHyphen/>
              <w:t>ղի տնկարկ</w:t>
            </w:r>
            <w:r w:rsidRPr="00B243BF">
              <w:rPr>
                <w:rFonts w:ascii="GHEA Grapalat" w:hAnsi="GHEA Grapalat"/>
                <w:lang w:val="hy-AM" w:eastAsia="hy-AM"/>
              </w:rPr>
              <w:softHyphen/>
              <w:t>ների քար</w:t>
            </w:r>
            <w:r w:rsidRPr="00B243BF">
              <w:rPr>
                <w:rFonts w:ascii="GHEA Grapalat" w:hAnsi="GHEA Grapalat"/>
                <w:lang w:val="hy-AM" w:eastAsia="hy-AM"/>
              </w:rPr>
              <w:softHyphen/>
              <w:t>տե</w:t>
            </w:r>
            <w:r w:rsidRPr="00B243BF">
              <w:rPr>
                <w:rFonts w:ascii="GHEA Grapalat" w:hAnsi="GHEA Grapalat"/>
                <w:lang w:val="hy-AM" w:eastAsia="hy-AM"/>
              </w:rPr>
              <w:softHyphen/>
              <w:t>զա</w:t>
            </w:r>
            <w:r w:rsidRPr="00B243BF">
              <w:rPr>
                <w:rFonts w:ascii="GHEA Grapalat" w:hAnsi="GHEA Grapalat"/>
                <w:lang w:val="hy-AM" w:eastAsia="hy-AM"/>
              </w:rPr>
              <w:softHyphen/>
              <w:t>գր</w:t>
            </w:r>
            <w:r w:rsidRPr="00B243BF">
              <w:rPr>
                <w:rFonts w:ascii="GHEA Grapalat" w:hAnsi="GHEA Grapalat"/>
                <w:lang w:val="hy-AM" w:eastAsia="hy-AM"/>
              </w:rPr>
              <w:softHyphen/>
              <w:t>ման աշխա</w:t>
            </w:r>
            <w:r w:rsidRPr="00B243BF">
              <w:rPr>
                <w:rFonts w:ascii="GHEA Grapalat" w:hAnsi="GHEA Grapalat"/>
                <w:lang w:val="hy-AM" w:eastAsia="hy-AM"/>
              </w:rPr>
              <w:softHyphen/>
              <w:t>տանք</w:t>
            </w:r>
            <w:r w:rsidRPr="00B243BF">
              <w:rPr>
                <w:rFonts w:ascii="GHEA Grapalat" w:hAnsi="GHEA Grapalat"/>
                <w:lang w:val="hy-AM" w:eastAsia="hy-AM"/>
              </w:rPr>
              <w:softHyphen/>
              <w:t>ների իրակա</w:t>
            </w:r>
            <w:r w:rsidRPr="00B243BF">
              <w:rPr>
                <w:rFonts w:ascii="GHEA Grapalat" w:hAnsi="GHEA Grapalat"/>
                <w:lang w:val="hy-AM" w:eastAsia="hy-AM"/>
              </w:rPr>
              <w:softHyphen/>
              <w:t>նա</w:t>
            </w:r>
            <w:r w:rsidRPr="00B243BF">
              <w:rPr>
                <w:rFonts w:ascii="GHEA Grapalat" w:hAnsi="GHEA Grapalat"/>
                <w:lang w:val="hy-AM" w:eastAsia="hy-AM"/>
              </w:rPr>
              <w:softHyphen/>
              <w:t>ցում` «Խա</w:t>
            </w:r>
            <w:r w:rsidRPr="00B243BF">
              <w:rPr>
                <w:rFonts w:ascii="GHEA Grapalat" w:hAnsi="GHEA Grapalat"/>
                <w:lang w:val="hy-AM" w:eastAsia="hy-AM"/>
              </w:rPr>
              <w:softHyphen/>
              <w:t>ղողի տնկար</w:t>
            </w:r>
            <w:r w:rsidRPr="00B243BF">
              <w:rPr>
                <w:rFonts w:ascii="GHEA Grapalat" w:hAnsi="GHEA Grapalat"/>
                <w:lang w:val="hy-AM" w:eastAsia="hy-AM"/>
              </w:rPr>
              <w:softHyphen/>
              <w:t>կ</w:t>
            </w:r>
            <w:r w:rsidRPr="00B243BF">
              <w:rPr>
                <w:rFonts w:ascii="GHEA Grapalat" w:hAnsi="GHEA Grapalat"/>
                <w:lang w:val="hy-AM" w:eastAsia="hy-AM"/>
              </w:rPr>
              <w:softHyphen/>
              <w:t>ների կա</w:t>
            </w:r>
            <w:r w:rsidRPr="00B243BF">
              <w:rPr>
                <w:rFonts w:ascii="GHEA Grapalat" w:hAnsi="GHEA Grapalat"/>
                <w:lang w:val="hy-AM" w:eastAsia="hy-AM"/>
              </w:rPr>
              <w:softHyphen/>
              <w:t>դաստրի» հիմ</w:t>
            </w:r>
            <w:r w:rsidRPr="00B243BF">
              <w:rPr>
                <w:rFonts w:ascii="GHEA Grapalat" w:hAnsi="GHEA Grapalat"/>
                <w:lang w:val="hy-AM" w:eastAsia="hy-AM"/>
              </w:rPr>
              <w:softHyphen/>
              <w:t>նում`</w:t>
            </w:r>
          </w:p>
          <w:p w:rsidR="001314DB" w:rsidRPr="00B243BF" w:rsidRDefault="001314DB" w:rsidP="001314DB">
            <w:pPr>
              <w:numPr>
                <w:ilvl w:val="0"/>
                <w:numId w:val="54"/>
              </w:numPr>
              <w:tabs>
                <w:tab w:val="left" w:pos="-18"/>
                <w:tab w:val="left" w:pos="432"/>
              </w:tabs>
              <w:ind w:left="-18" w:firstLine="18"/>
              <w:jc w:val="both"/>
              <w:rPr>
                <w:rFonts w:ascii="GHEA Grapalat" w:hAnsi="GHEA Grapalat"/>
                <w:lang w:val="hy-AM" w:eastAsia="hy-AM"/>
              </w:rPr>
            </w:pPr>
            <w:r w:rsidRPr="00B243BF">
              <w:rPr>
                <w:rFonts w:ascii="GHEA Grapalat" w:hAnsi="GHEA Grapalat" w:cs="Arial"/>
                <w:lang w:val="hy-AM" w:eastAsia="hy-AM"/>
              </w:rPr>
              <w:t>իրավական</w:t>
            </w:r>
            <w:r w:rsidRPr="00B243BF">
              <w:rPr>
                <w:rFonts w:ascii="GHEA Grapalat" w:hAnsi="GHEA Grapalat"/>
                <w:lang w:val="hy-AM" w:eastAsia="hy-AM"/>
              </w:rPr>
              <w:t xml:space="preserve"> դաշ</w:t>
            </w:r>
            <w:r w:rsidRPr="00B243BF">
              <w:rPr>
                <w:rFonts w:ascii="GHEA Grapalat" w:hAnsi="GHEA Grapalat"/>
                <w:lang w:val="hy-AM" w:eastAsia="hy-AM"/>
              </w:rPr>
              <w:softHyphen/>
              <w:t>տի նախապատ</w:t>
            </w:r>
            <w:r w:rsidRPr="00B243BF">
              <w:rPr>
                <w:rFonts w:ascii="GHEA Grapalat" w:hAnsi="GHEA Grapalat"/>
                <w:lang w:val="hy-AM" w:eastAsia="hy-AM"/>
              </w:rPr>
              <w:softHyphen/>
              <w:t>րաս</w:t>
            </w:r>
            <w:r w:rsidRPr="00B243BF">
              <w:rPr>
                <w:rFonts w:ascii="GHEA Grapalat" w:hAnsi="GHEA Grapalat"/>
                <w:lang w:val="hy-AM" w:eastAsia="hy-AM"/>
              </w:rPr>
              <w:softHyphen/>
              <w:t xml:space="preserve">տում, </w:t>
            </w:r>
            <w:r w:rsidRPr="00B243BF">
              <w:rPr>
                <w:rFonts w:ascii="GHEA Grapalat" w:hAnsi="GHEA Grapalat" w:cs="Arial"/>
                <w:lang w:val="hy-AM" w:eastAsia="hy-AM"/>
              </w:rPr>
              <w:t>աշ</w:t>
            </w:r>
            <w:r w:rsidRPr="00B243BF">
              <w:rPr>
                <w:rFonts w:ascii="GHEA Grapalat" w:hAnsi="GHEA Grapalat" w:cs="Arial"/>
                <w:lang w:val="hy-AM" w:eastAsia="hy-AM"/>
              </w:rPr>
              <w:softHyphen/>
              <w:t>խար</w:t>
            </w:r>
            <w:r w:rsidRPr="00B243BF">
              <w:rPr>
                <w:rFonts w:ascii="GHEA Grapalat" w:hAnsi="GHEA Grapalat" w:cs="Arial"/>
                <w:lang w:val="hy-AM" w:eastAsia="hy-AM"/>
              </w:rPr>
              <w:softHyphen/>
            </w:r>
            <w:r w:rsidRPr="00B243BF">
              <w:rPr>
                <w:rFonts w:ascii="GHEA Grapalat" w:hAnsi="GHEA Grapalat" w:cs="Arial"/>
                <w:lang w:val="hy-AM" w:eastAsia="hy-AM"/>
              </w:rPr>
              <w:softHyphen/>
              <w:t>հա</w:t>
            </w:r>
            <w:r w:rsidRPr="00B243BF">
              <w:rPr>
                <w:rFonts w:ascii="GHEA Grapalat" w:hAnsi="GHEA Grapalat" w:cs="Arial"/>
                <w:lang w:val="hy-AM" w:eastAsia="hy-AM"/>
              </w:rPr>
              <w:softHyphen/>
              <w:t>գրական</w:t>
            </w:r>
            <w:r w:rsidRPr="00B243BF">
              <w:rPr>
                <w:rFonts w:ascii="GHEA Grapalat" w:hAnsi="GHEA Grapalat"/>
                <w:lang w:val="hy-AM" w:eastAsia="hy-AM"/>
              </w:rPr>
              <w:t xml:space="preserve"> տեղե</w:t>
            </w:r>
            <w:r w:rsidRPr="00B243BF">
              <w:rPr>
                <w:rFonts w:ascii="GHEA Grapalat" w:hAnsi="GHEA Grapalat"/>
                <w:lang w:val="hy-AM" w:eastAsia="hy-AM"/>
              </w:rPr>
              <w:softHyphen/>
              <w:t>կա</w:t>
            </w:r>
            <w:r w:rsidRPr="00B243BF">
              <w:rPr>
                <w:rFonts w:ascii="GHEA Grapalat" w:hAnsi="GHEA Grapalat"/>
                <w:lang w:val="hy-AM" w:eastAsia="hy-AM"/>
              </w:rPr>
              <w:softHyphen/>
            </w:r>
            <w:r w:rsidRPr="00B243BF">
              <w:rPr>
                <w:rFonts w:ascii="GHEA Grapalat" w:hAnsi="GHEA Grapalat"/>
                <w:lang w:val="hy-AM" w:eastAsia="hy-AM"/>
              </w:rPr>
              <w:lastRenderedPageBreak/>
              <w:t>տվության՝ խա</w:t>
            </w:r>
            <w:r w:rsidRPr="00B243BF">
              <w:rPr>
                <w:rFonts w:ascii="GHEA Grapalat" w:hAnsi="GHEA Grapalat"/>
                <w:lang w:val="hy-AM" w:eastAsia="hy-AM"/>
              </w:rPr>
              <w:softHyphen/>
              <w:t>ղողի այգե</w:t>
            </w:r>
            <w:r w:rsidRPr="00B243BF">
              <w:rPr>
                <w:rFonts w:ascii="GHEA Grapalat" w:hAnsi="GHEA Grapalat"/>
                <w:lang w:val="hy-AM" w:eastAsia="hy-AM"/>
              </w:rPr>
              <w:softHyphen/>
              <w:t>տա</w:t>
            </w:r>
            <w:r w:rsidRPr="00B243BF">
              <w:rPr>
                <w:rFonts w:ascii="GHEA Grapalat" w:hAnsi="GHEA Grapalat"/>
                <w:lang w:val="hy-AM" w:eastAsia="hy-AM"/>
              </w:rPr>
              <w:softHyphen/>
              <w:t>րածք</w:t>
            </w:r>
            <w:r w:rsidRPr="00B243BF">
              <w:rPr>
                <w:rFonts w:ascii="GHEA Grapalat" w:hAnsi="GHEA Grapalat"/>
                <w:lang w:val="hy-AM" w:eastAsia="hy-AM"/>
              </w:rPr>
              <w:softHyphen/>
            </w:r>
            <w:r w:rsidRPr="00B243BF">
              <w:rPr>
                <w:rFonts w:ascii="GHEA Grapalat" w:hAnsi="GHEA Grapalat"/>
                <w:lang w:val="hy-AM" w:eastAsia="hy-AM"/>
              </w:rPr>
              <w:softHyphen/>
              <w:t>ների արբա</w:t>
            </w:r>
            <w:r w:rsidRPr="00B243BF">
              <w:rPr>
                <w:rFonts w:ascii="GHEA Grapalat" w:hAnsi="GHEA Grapalat"/>
                <w:lang w:val="hy-AM" w:eastAsia="hy-AM"/>
              </w:rPr>
              <w:softHyphen/>
              <w:t>նյա</w:t>
            </w:r>
            <w:r w:rsidRPr="00B243BF">
              <w:rPr>
                <w:rFonts w:ascii="GHEA Grapalat" w:hAnsi="GHEA Grapalat"/>
                <w:lang w:val="hy-AM" w:eastAsia="hy-AM"/>
              </w:rPr>
              <w:softHyphen/>
              <w:t>կային նկար</w:t>
            </w:r>
            <w:r w:rsidRPr="00B243BF">
              <w:rPr>
                <w:rFonts w:ascii="GHEA Grapalat" w:hAnsi="GHEA Grapalat"/>
                <w:lang w:val="hy-AM" w:eastAsia="hy-AM"/>
              </w:rPr>
              <w:softHyphen/>
              <w:t>ների ձեռքբե</w:t>
            </w:r>
            <w:r w:rsidRPr="00B243BF">
              <w:rPr>
                <w:rFonts w:ascii="GHEA Grapalat" w:hAnsi="GHEA Grapalat"/>
                <w:lang w:val="hy-AM" w:eastAsia="hy-AM"/>
              </w:rPr>
              <w:softHyphen/>
              <w:t>րում և մշա</w:t>
            </w:r>
            <w:r w:rsidRPr="00B243BF">
              <w:rPr>
                <w:rFonts w:ascii="GHEA Grapalat" w:hAnsi="GHEA Grapalat"/>
                <w:lang w:val="hy-AM" w:eastAsia="hy-AM"/>
              </w:rPr>
              <w:softHyphen/>
              <w:t>կում,</w:t>
            </w:r>
          </w:p>
          <w:p w:rsidR="001314DB" w:rsidRPr="00B243BF" w:rsidRDefault="001314DB" w:rsidP="001314DB">
            <w:pPr>
              <w:numPr>
                <w:ilvl w:val="0"/>
                <w:numId w:val="54"/>
              </w:numPr>
              <w:tabs>
                <w:tab w:val="left" w:pos="162"/>
                <w:tab w:val="left" w:pos="342"/>
              </w:tabs>
              <w:ind w:left="0" w:firstLine="0"/>
              <w:jc w:val="both"/>
              <w:rPr>
                <w:rFonts w:ascii="GHEA Grapalat" w:hAnsi="GHEA Grapalat"/>
                <w:lang w:val="hy-AM" w:eastAsia="hy-AM"/>
              </w:rPr>
            </w:pPr>
            <w:r w:rsidRPr="00B243BF">
              <w:rPr>
                <w:rFonts w:ascii="GHEA Grapalat" w:hAnsi="GHEA Grapalat"/>
                <w:lang w:val="hy-AM" w:eastAsia="hy-AM"/>
              </w:rPr>
              <w:t>դ</w:t>
            </w:r>
            <w:r w:rsidRPr="00B243BF">
              <w:rPr>
                <w:rFonts w:ascii="GHEA Grapalat" w:hAnsi="GHEA Grapalat" w:cs="Arial"/>
                <w:lang w:val="hy-AM" w:eastAsia="hy-AM"/>
              </w:rPr>
              <w:t>աշտային</w:t>
            </w:r>
            <w:r w:rsidRPr="00B243BF">
              <w:rPr>
                <w:rFonts w:ascii="GHEA Grapalat" w:hAnsi="GHEA Grapalat"/>
                <w:lang w:val="hy-AM" w:eastAsia="hy-AM"/>
              </w:rPr>
              <w:t xml:space="preserve"> այցե</w:t>
            </w:r>
            <w:r w:rsidRPr="00B243BF">
              <w:rPr>
                <w:rFonts w:ascii="GHEA Grapalat" w:hAnsi="GHEA Grapalat"/>
                <w:lang w:val="hy-AM" w:eastAsia="hy-AM"/>
              </w:rPr>
              <w:softHyphen/>
              <w:t>լու</w:t>
            </w:r>
            <w:r w:rsidRPr="00B243BF">
              <w:rPr>
                <w:rFonts w:ascii="GHEA Grapalat" w:hAnsi="GHEA Grapalat"/>
                <w:lang w:val="hy-AM" w:eastAsia="hy-AM"/>
              </w:rPr>
              <w:softHyphen/>
              <w:t>թյուններ՝</w:t>
            </w:r>
            <w:r w:rsidRPr="00B243BF">
              <w:rPr>
                <w:rFonts w:ascii="GHEA Grapalat" w:hAnsi="GHEA Grapalat"/>
                <w:lang w:val="hy-AM"/>
              </w:rPr>
              <w:t xml:space="preserve"> </w:t>
            </w:r>
            <w:r w:rsidRPr="00B243BF">
              <w:rPr>
                <w:rFonts w:ascii="GHEA Grapalat" w:hAnsi="GHEA Grapalat"/>
                <w:lang w:val="hy-AM" w:eastAsia="hy-AM"/>
              </w:rPr>
              <w:t>խա</w:t>
            </w:r>
            <w:r w:rsidRPr="00B243BF">
              <w:rPr>
                <w:rFonts w:ascii="GHEA Grapalat" w:hAnsi="GHEA Grapalat"/>
                <w:lang w:val="hy-AM" w:eastAsia="hy-AM"/>
              </w:rPr>
              <w:softHyphen/>
              <w:t>ղո</w:t>
            </w:r>
            <w:r w:rsidRPr="00B243BF">
              <w:rPr>
                <w:rFonts w:ascii="GHEA Grapalat" w:hAnsi="GHEA Grapalat"/>
                <w:lang w:val="hy-AM" w:eastAsia="hy-AM"/>
              </w:rPr>
              <w:softHyphen/>
              <w:t>ղի տնկարկ</w:t>
            </w:r>
            <w:r w:rsidRPr="00B243BF">
              <w:rPr>
                <w:rFonts w:ascii="GHEA Grapalat" w:hAnsi="GHEA Grapalat"/>
                <w:lang w:val="hy-AM" w:eastAsia="hy-AM"/>
              </w:rPr>
              <w:softHyphen/>
              <w:t>ների, բերքի մշա</w:t>
            </w:r>
            <w:r w:rsidRPr="00B243BF">
              <w:rPr>
                <w:rFonts w:ascii="GHEA Grapalat" w:hAnsi="GHEA Grapalat"/>
                <w:lang w:val="hy-AM" w:eastAsia="hy-AM"/>
              </w:rPr>
              <w:softHyphen/>
              <w:t>կությամբ և մթեր</w:t>
            </w:r>
            <w:r w:rsidRPr="00B243BF">
              <w:rPr>
                <w:rFonts w:ascii="GHEA Grapalat" w:hAnsi="GHEA Grapalat"/>
                <w:lang w:val="hy-AM" w:eastAsia="hy-AM"/>
              </w:rPr>
              <w:softHyphen/>
              <w:t>մամբ զբաղվող բոլոր շահառու</w:t>
            </w:r>
            <w:r w:rsidRPr="00B243BF">
              <w:rPr>
                <w:rFonts w:ascii="GHEA Grapalat" w:hAnsi="GHEA Grapalat"/>
                <w:lang w:val="hy-AM" w:eastAsia="hy-AM"/>
              </w:rPr>
              <w:softHyphen/>
              <w:t>ների վերա</w:t>
            </w:r>
            <w:r w:rsidRPr="00B243BF">
              <w:rPr>
                <w:rFonts w:ascii="GHEA Grapalat" w:hAnsi="GHEA Grapalat"/>
                <w:lang w:val="hy-AM" w:eastAsia="hy-AM"/>
              </w:rPr>
              <w:softHyphen/>
              <w:t>բերյալ տեղե</w:t>
            </w:r>
            <w:r w:rsidRPr="00B243BF">
              <w:rPr>
                <w:rFonts w:ascii="GHEA Grapalat" w:hAnsi="GHEA Grapalat"/>
                <w:lang w:val="hy-AM" w:eastAsia="hy-AM"/>
              </w:rPr>
              <w:softHyphen/>
              <w:t>կատ</w:t>
            </w:r>
            <w:r w:rsidRPr="00B243BF">
              <w:rPr>
                <w:rFonts w:ascii="GHEA Grapalat" w:hAnsi="GHEA Grapalat"/>
                <w:lang w:val="hy-AM" w:eastAsia="hy-AM"/>
              </w:rPr>
              <w:softHyphen/>
              <w:t>վության հավա</w:t>
            </w:r>
            <w:r w:rsidRPr="00B243BF">
              <w:rPr>
                <w:rFonts w:ascii="GHEA Grapalat" w:hAnsi="GHEA Grapalat"/>
                <w:lang w:val="hy-AM" w:eastAsia="hy-AM"/>
              </w:rPr>
              <w:softHyphen/>
              <w:t>քա</w:t>
            </w:r>
            <w:r w:rsidRPr="00B243BF">
              <w:rPr>
                <w:rFonts w:ascii="GHEA Grapalat" w:hAnsi="GHEA Grapalat"/>
                <w:lang w:val="hy-AM" w:eastAsia="hy-AM"/>
              </w:rPr>
              <w:softHyphen/>
            </w:r>
            <w:r w:rsidRPr="00B243BF">
              <w:rPr>
                <w:rFonts w:ascii="GHEA Grapalat" w:hAnsi="GHEA Grapalat"/>
                <w:lang w:val="hy-AM" w:eastAsia="hy-AM"/>
              </w:rPr>
              <w:softHyphen/>
              <w:t>գր</w:t>
            </w:r>
            <w:r w:rsidRPr="00B243BF">
              <w:rPr>
                <w:rFonts w:ascii="GHEA Grapalat" w:hAnsi="GHEA Grapalat"/>
                <w:lang w:val="hy-AM" w:eastAsia="hy-AM"/>
              </w:rPr>
              <w:softHyphen/>
              <w:t>ման նպատակով,</w:t>
            </w:r>
          </w:p>
          <w:p w:rsidR="001314DB" w:rsidRPr="00B243BF" w:rsidRDefault="001314DB" w:rsidP="001314DB">
            <w:pPr>
              <w:numPr>
                <w:ilvl w:val="0"/>
                <w:numId w:val="54"/>
              </w:numPr>
              <w:tabs>
                <w:tab w:val="left" w:pos="252"/>
                <w:tab w:val="left" w:pos="432"/>
              </w:tabs>
              <w:ind w:left="0" w:hanging="18"/>
              <w:jc w:val="both"/>
              <w:rPr>
                <w:rFonts w:ascii="GHEA Grapalat" w:hAnsi="GHEA Grapalat"/>
                <w:lang w:val="hy-AM"/>
              </w:rPr>
            </w:pPr>
            <w:r w:rsidRPr="00B243BF">
              <w:rPr>
                <w:rFonts w:ascii="GHEA Grapalat" w:hAnsi="GHEA Grapalat"/>
                <w:lang w:val="hy-AM" w:eastAsia="hy-AM"/>
              </w:rPr>
              <w:t>տեղեկատվա</w:t>
            </w:r>
            <w:r w:rsidRPr="00B243BF">
              <w:rPr>
                <w:rFonts w:ascii="GHEA Grapalat" w:hAnsi="GHEA Grapalat"/>
                <w:lang w:val="hy-AM" w:eastAsia="hy-AM"/>
              </w:rPr>
              <w:softHyphen/>
              <w:t>կան հա</w:t>
            </w:r>
            <w:r w:rsidRPr="00B243BF">
              <w:rPr>
                <w:rFonts w:ascii="GHEA Grapalat" w:hAnsi="GHEA Grapalat"/>
                <w:lang w:val="hy-AM" w:eastAsia="hy-AM"/>
              </w:rPr>
              <w:softHyphen/>
              <w:t>մա</w:t>
            </w:r>
            <w:r w:rsidRPr="00B243BF">
              <w:rPr>
                <w:rFonts w:ascii="GHEA Grapalat" w:hAnsi="GHEA Grapalat"/>
                <w:lang w:val="hy-AM" w:eastAsia="hy-AM"/>
              </w:rPr>
              <w:softHyphen/>
              <w:t>կարգի ստեղ</w:t>
            </w:r>
            <w:r w:rsidRPr="00B243BF">
              <w:rPr>
                <w:rFonts w:ascii="GHEA Grapalat" w:hAnsi="GHEA Grapalat"/>
                <w:lang w:val="hy-AM" w:eastAsia="hy-AM"/>
              </w:rPr>
              <w:softHyphen/>
              <w:t>ծում, ընթա</w:t>
            </w:r>
            <w:r w:rsidRPr="00B243BF">
              <w:rPr>
                <w:rFonts w:ascii="GHEA Grapalat" w:hAnsi="GHEA Grapalat"/>
                <w:lang w:val="hy-AM" w:eastAsia="hy-AM"/>
              </w:rPr>
              <w:softHyphen/>
              <w:t>ցիկ մուտ</w:t>
            </w:r>
            <w:r w:rsidRPr="00B243BF">
              <w:rPr>
                <w:rFonts w:ascii="GHEA Grapalat" w:hAnsi="GHEA Grapalat"/>
                <w:lang w:val="hy-AM" w:eastAsia="hy-AM"/>
              </w:rPr>
              <w:softHyphen/>
              <w:t>քագրում, տվյալների թարմացում:</w:t>
            </w:r>
          </w:p>
        </w:tc>
        <w:tc>
          <w:tcPr>
            <w:tcW w:w="2268" w:type="dxa"/>
          </w:tcPr>
          <w:p w:rsidR="001314DB" w:rsidRPr="00B243BF" w:rsidRDefault="001314DB" w:rsidP="002F07A9">
            <w:pPr>
              <w:jc w:val="both"/>
              <w:rPr>
                <w:rFonts w:ascii="GHEA Grapalat" w:hAnsi="GHEA Grapalat"/>
                <w:lang w:val="hy-AM" w:eastAsia="hy-AM"/>
              </w:rPr>
            </w:pPr>
            <w:r w:rsidRPr="00B243BF">
              <w:rPr>
                <w:rFonts w:ascii="GHEA Grapalat" w:hAnsi="GHEA Grapalat" w:cs="Arial"/>
                <w:lang w:val="hy-AM" w:eastAsia="hy-AM"/>
              </w:rPr>
              <w:lastRenderedPageBreak/>
              <w:t>ՀՀ</w:t>
            </w:r>
            <w:r w:rsidRPr="00B243BF">
              <w:rPr>
                <w:rFonts w:ascii="GHEA Grapalat" w:hAnsi="GHEA Grapalat"/>
                <w:lang w:val="hy-AM" w:eastAsia="hy-AM"/>
              </w:rPr>
              <w:t>-ի խաղողի տնկար</w:t>
            </w:r>
            <w:r w:rsidRPr="00B243BF">
              <w:rPr>
                <w:rFonts w:ascii="GHEA Grapalat" w:hAnsi="GHEA Grapalat"/>
                <w:lang w:val="hy-AM" w:eastAsia="hy-AM"/>
              </w:rPr>
              <w:softHyphen/>
            </w:r>
            <w:r w:rsidRPr="00B243BF">
              <w:rPr>
                <w:rFonts w:ascii="GHEA Grapalat" w:hAnsi="GHEA Grapalat"/>
                <w:lang w:val="hy-AM" w:eastAsia="hy-AM"/>
              </w:rPr>
              <w:softHyphen/>
              <w:t>կ</w:t>
            </w:r>
            <w:r w:rsidRPr="00B243BF">
              <w:rPr>
                <w:rFonts w:ascii="GHEA Grapalat" w:hAnsi="GHEA Grapalat"/>
                <w:lang w:val="hy-AM" w:eastAsia="hy-AM"/>
              </w:rPr>
              <w:softHyphen/>
            </w:r>
            <w:r w:rsidRPr="00B243BF">
              <w:rPr>
                <w:rFonts w:ascii="GHEA Grapalat" w:hAnsi="GHEA Grapalat"/>
                <w:lang w:val="hy-AM" w:eastAsia="hy-AM"/>
              </w:rPr>
              <w:softHyphen/>
              <w:t>ների կա</w:t>
            </w:r>
            <w:r w:rsidRPr="00B243BF">
              <w:rPr>
                <w:rFonts w:ascii="GHEA Grapalat" w:hAnsi="GHEA Grapalat"/>
                <w:lang w:val="hy-AM" w:eastAsia="hy-AM"/>
              </w:rPr>
              <w:softHyphen/>
              <w:t>դաստրի ձևավո</w:t>
            </w:r>
            <w:r w:rsidRPr="00B243BF">
              <w:rPr>
                <w:rFonts w:ascii="GHEA Grapalat" w:hAnsi="GHEA Grapalat"/>
                <w:lang w:val="hy-AM" w:eastAsia="hy-AM"/>
              </w:rPr>
              <w:softHyphen/>
              <w:t>րում.</w:t>
            </w:r>
          </w:p>
          <w:p w:rsidR="001314DB" w:rsidRPr="00B243BF" w:rsidRDefault="001314DB" w:rsidP="001314DB">
            <w:pPr>
              <w:pStyle w:val="ListParagraph"/>
              <w:numPr>
                <w:ilvl w:val="0"/>
                <w:numId w:val="50"/>
              </w:numPr>
              <w:tabs>
                <w:tab w:val="left" w:pos="330"/>
              </w:tabs>
              <w:spacing w:after="0" w:line="240" w:lineRule="auto"/>
              <w:ind w:left="0" w:firstLine="60"/>
              <w:jc w:val="both"/>
              <w:rPr>
                <w:rFonts w:ascii="GHEA Grapalat" w:hAnsi="GHEA Grapalat"/>
                <w:lang w:val="hy-AM" w:eastAsia="hy-AM"/>
              </w:rPr>
            </w:pPr>
            <w:r w:rsidRPr="00B243BF">
              <w:rPr>
                <w:rFonts w:ascii="GHEA Grapalat" w:hAnsi="GHEA Grapalat" w:cs="Arial"/>
                <w:lang w:val="hy-AM" w:eastAsia="hy-AM"/>
              </w:rPr>
              <w:t>ճշգրիտ</w:t>
            </w:r>
            <w:r w:rsidRPr="00B243BF">
              <w:rPr>
                <w:rFonts w:ascii="GHEA Grapalat" w:hAnsi="GHEA Grapalat"/>
                <w:lang w:val="hy-AM" w:eastAsia="hy-AM"/>
              </w:rPr>
              <w:t xml:space="preserve"> տեղեկա</w:t>
            </w:r>
            <w:r w:rsidRPr="00B243BF">
              <w:rPr>
                <w:rFonts w:ascii="GHEA Grapalat" w:hAnsi="GHEA Grapalat"/>
                <w:lang w:val="hy-AM" w:eastAsia="hy-AM"/>
              </w:rPr>
              <w:softHyphen/>
              <w:t>տվու</w:t>
            </w:r>
            <w:r w:rsidRPr="00B243BF">
              <w:rPr>
                <w:rFonts w:ascii="GHEA Grapalat" w:hAnsi="GHEA Grapalat"/>
                <w:lang w:val="hy-AM" w:eastAsia="hy-AM"/>
              </w:rPr>
              <w:softHyphen/>
              <w:t>թյուն խաղողի այգիների տեղա</w:t>
            </w:r>
            <w:r w:rsidRPr="00B243BF">
              <w:rPr>
                <w:rFonts w:ascii="GHEA Grapalat" w:hAnsi="GHEA Grapalat"/>
                <w:lang w:val="hy-AM" w:eastAsia="hy-AM"/>
              </w:rPr>
              <w:softHyphen/>
              <w:t>կայ</w:t>
            </w:r>
            <w:r w:rsidRPr="00B243BF">
              <w:rPr>
                <w:rFonts w:ascii="GHEA Grapalat" w:hAnsi="GHEA Grapalat"/>
                <w:lang w:val="hy-AM" w:eastAsia="hy-AM"/>
              </w:rPr>
              <w:softHyphen/>
              <w:t>ման, զբաղեցրած մակերեսի և պատ</w:t>
            </w:r>
            <w:r w:rsidRPr="00B243BF">
              <w:rPr>
                <w:rFonts w:ascii="GHEA Grapalat" w:hAnsi="GHEA Grapalat"/>
                <w:lang w:val="hy-AM" w:eastAsia="hy-AM"/>
              </w:rPr>
              <w:softHyphen/>
              <w:t>կանելիության,</w:t>
            </w:r>
            <w:r w:rsidRPr="00B243BF">
              <w:rPr>
                <w:rFonts w:ascii="GHEA Grapalat" w:hAnsi="GHEA Grapalat"/>
                <w:lang w:val="hy-AM"/>
              </w:rPr>
              <w:t xml:space="preserve"> </w:t>
            </w:r>
            <w:r w:rsidRPr="00B243BF">
              <w:rPr>
                <w:rFonts w:ascii="GHEA Grapalat" w:hAnsi="GHEA Grapalat"/>
                <w:lang w:val="hy-AM" w:eastAsia="hy-AM"/>
              </w:rPr>
              <w:t xml:space="preserve">արժեշղթայի </w:t>
            </w:r>
            <w:r w:rsidRPr="00B243BF">
              <w:rPr>
                <w:rFonts w:ascii="GHEA Grapalat" w:hAnsi="GHEA Grapalat"/>
                <w:lang w:val="hy-AM" w:eastAsia="hy-AM"/>
              </w:rPr>
              <w:lastRenderedPageBreak/>
              <w:t>մասնա</w:t>
            </w:r>
            <w:r w:rsidRPr="00B243BF">
              <w:rPr>
                <w:rFonts w:ascii="GHEA Grapalat" w:hAnsi="GHEA Grapalat"/>
                <w:lang w:val="hy-AM" w:eastAsia="hy-AM"/>
              </w:rPr>
              <w:softHyphen/>
              <w:t>կիցների (խաղող մշակողներ, վերա</w:t>
            </w:r>
            <w:r w:rsidRPr="00B243BF">
              <w:rPr>
                <w:rFonts w:ascii="GHEA Grapalat" w:hAnsi="GHEA Grapalat"/>
                <w:lang w:val="hy-AM" w:eastAsia="hy-AM"/>
              </w:rPr>
              <w:softHyphen/>
              <w:t>մշա</w:t>
            </w:r>
            <w:r w:rsidRPr="00B243BF">
              <w:rPr>
                <w:rFonts w:ascii="GHEA Grapalat" w:hAnsi="GHEA Grapalat"/>
                <w:lang w:val="hy-AM" w:eastAsia="hy-AM"/>
              </w:rPr>
              <w:softHyphen/>
              <w:t>կողներ, ինչպես նաև խա</w:t>
            </w:r>
            <w:r w:rsidRPr="00B243BF">
              <w:rPr>
                <w:rFonts w:ascii="GHEA Grapalat" w:hAnsi="GHEA Grapalat"/>
                <w:lang w:val="hy-AM" w:eastAsia="hy-AM"/>
              </w:rPr>
              <w:softHyphen/>
              <w:t>ղողի յուրա</w:t>
            </w:r>
            <w:r w:rsidRPr="00B243BF">
              <w:rPr>
                <w:rFonts w:ascii="GHEA Grapalat" w:hAnsi="GHEA Grapalat"/>
                <w:lang w:val="hy-AM" w:eastAsia="hy-AM"/>
              </w:rPr>
              <w:softHyphen/>
              <w:t>քան</w:t>
            </w:r>
            <w:r w:rsidRPr="00B243BF">
              <w:rPr>
                <w:rFonts w:ascii="GHEA Grapalat" w:hAnsi="GHEA Grapalat"/>
                <w:lang w:val="hy-AM" w:eastAsia="hy-AM"/>
              </w:rPr>
              <w:softHyphen/>
              <w:t>չյուր հողակտորի ագրոնոմիական բնութագրի)  վերա</w:t>
            </w:r>
            <w:r w:rsidRPr="00B243BF">
              <w:rPr>
                <w:rFonts w:ascii="GHEA Grapalat" w:hAnsi="GHEA Grapalat"/>
                <w:lang w:val="hy-AM" w:eastAsia="hy-AM"/>
              </w:rPr>
              <w:softHyphen/>
              <w:t xml:space="preserve">բերյալ, </w:t>
            </w:r>
          </w:p>
          <w:p w:rsidR="001314DB" w:rsidRPr="00B243BF" w:rsidRDefault="001314DB" w:rsidP="001314DB">
            <w:pPr>
              <w:pStyle w:val="ListParagraph"/>
              <w:numPr>
                <w:ilvl w:val="0"/>
                <w:numId w:val="50"/>
              </w:numPr>
              <w:tabs>
                <w:tab w:val="left" w:pos="240"/>
              </w:tabs>
              <w:spacing w:after="0" w:line="240" w:lineRule="auto"/>
              <w:ind w:left="0" w:firstLine="60"/>
              <w:jc w:val="both"/>
              <w:rPr>
                <w:rFonts w:ascii="GHEA Grapalat" w:hAnsi="GHEA Grapalat"/>
                <w:lang w:val="hy-AM" w:eastAsia="hy-AM"/>
              </w:rPr>
            </w:pPr>
            <w:r w:rsidRPr="00B243BF">
              <w:rPr>
                <w:rFonts w:ascii="GHEA Grapalat" w:hAnsi="GHEA Grapalat" w:cs="Arial"/>
                <w:lang w:val="hy-AM" w:eastAsia="hy-AM"/>
              </w:rPr>
              <w:t>գինեգործության</w:t>
            </w:r>
            <w:r w:rsidRPr="00B243BF">
              <w:rPr>
                <w:rFonts w:ascii="GHEA Grapalat" w:hAnsi="GHEA Grapalat"/>
                <w:lang w:val="hy-AM" w:eastAsia="hy-AM"/>
              </w:rPr>
              <w:t xml:space="preserve"> համար անհրաժեշտ խաղողի սոր</w:t>
            </w:r>
            <w:r w:rsidRPr="00B243BF">
              <w:rPr>
                <w:rFonts w:ascii="GHEA Grapalat" w:hAnsi="GHEA Grapalat"/>
                <w:lang w:val="hy-AM" w:eastAsia="hy-AM"/>
              </w:rPr>
              <w:softHyphen/>
              <w:t>տե</w:t>
            </w:r>
            <w:r w:rsidRPr="00B243BF">
              <w:rPr>
                <w:rFonts w:ascii="GHEA Grapalat" w:hAnsi="GHEA Grapalat"/>
                <w:lang w:val="hy-AM" w:eastAsia="hy-AM"/>
              </w:rPr>
              <w:softHyphen/>
              <w:t>րի մշակության միկրոշր</w:t>
            </w:r>
            <w:r w:rsidRPr="00B243BF">
              <w:rPr>
                <w:rFonts w:ascii="GHEA Grapalat" w:hAnsi="GHEA Grapalat"/>
                <w:lang w:val="hy-AM" w:eastAsia="hy-AM"/>
              </w:rPr>
              <w:softHyphen/>
              <w:t>ջա</w:t>
            </w:r>
            <w:r w:rsidRPr="00B243BF">
              <w:rPr>
                <w:rFonts w:ascii="GHEA Grapalat" w:hAnsi="GHEA Grapalat"/>
                <w:lang w:val="hy-AM" w:eastAsia="hy-AM"/>
              </w:rPr>
              <w:softHyphen/>
              <w:t>նային մակարդա</w:t>
            </w:r>
            <w:r w:rsidRPr="00B243BF">
              <w:rPr>
                <w:rFonts w:ascii="GHEA Grapalat" w:hAnsi="GHEA Grapalat"/>
                <w:lang w:val="hy-AM" w:eastAsia="hy-AM"/>
              </w:rPr>
              <w:softHyphen/>
              <w:t>կի մասնագի</w:t>
            </w:r>
            <w:r w:rsidRPr="00B243BF">
              <w:rPr>
                <w:rFonts w:ascii="GHEA Grapalat" w:hAnsi="GHEA Grapalat"/>
                <w:lang w:val="hy-AM" w:eastAsia="hy-AM"/>
              </w:rPr>
              <w:softHyphen/>
              <w:t>տացման սահմանում,</w:t>
            </w:r>
          </w:p>
          <w:p w:rsidR="001314DB" w:rsidRPr="00B243BF" w:rsidRDefault="001314DB" w:rsidP="001314DB">
            <w:pPr>
              <w:pStyle w:val="ListParagraph"/>
              <w:numPr>
                <w:ilvl w:val="0"/>
                <w:numId w:val="50"/>
              </w:numPr>
              <w:tabs>
                <w:tab w:val="left" w:pos="330"/>
              </w:tabs>
              <w:spacing w:after="0" w:line="240" w:lineRule="auto"/>
              <w:ind w:left="-30" w:firstLine="30"/>
              <w:jc w:val="both"/>
              <w:rPr>
                <w:rFonts w:ascii="GHEA Grapalat" w:hAnsi="GHEA Grapalat"/>
                <w:lang w:val="hy-AM"/>
              </w:rPr>
            </w:pPr>
            <w:r w:rsidRPr="00B243BF">
              <w:rPr>
                <w:rFonts w:ascii="GHEA Grapalat" w:hAnsi="GHEA Grapalat" w:cs="Arial"/>
                <w:lang w:val="hy-AM" w:eastAsia="hy-AM"/>
              </w:rPr>
              <w:t>հանրապետությու</w:t>
            </w:r>
            <w:r w:rsidRPr="00B243BF">
              <w:rPr>
                <w:rFonts w:ascii="GHEA Grapalat" w:hAnsi="GHEA Grapalat" w:cs="Arial"/>
                <w:lang w:val="hy-AM" w:eastAsia="hy-AM"/>
              </w:rPr>
              <w:softHyphen/>
              <w:t>նում</w:t>
            </w:r>
            <w:r w:rsidRPr="00B243BF">
              <w:rPr>
                <w:rFonts w:ascii="GHEA Grapalat" w:hAnsi="GHEA Grapalat"/>
                <w:lang w:val="hy-AM" w:eastAsia="hy-AM"/>
              </w:rPr>
              <w:t xml:space="preserve"> խա</w:t>
            </w:r>
            <w:r w:rsidRPr="00B243BF">
              <w:rPr>
                <w:rFonts w:ascii="GHEA Grapalat" w:hAnsi="GHEA Grapalat"/>
                <w:lang w:val="hy-AM" w:eastAsia="hy-AM"/>
              </w:rPr>
              <w:softHyphen/>
              <w:t>ղողի այգի</w:t>
            </w:r>
            <w:r w:rsidRPr="00B243BF">
              <w:rPr>
                <w:rFonts w:ascii="GHEA Grapalat" w:hAnsi="GHEA Grapalat"/>
                <w:lang w:val="hy-AM" w:eastAsia="hy-AM"/>
              </w:rPr>
              <w:softHyphen/>
              <w:t>ների տարիքի, մշա</w:t>
            </w:r>
            <w:r w:rsidRPr="00B243BF">
              <w:rPr>
                <w:rFonts w:ascii="GHEA Grapalat" w:hAnsi="GHEA Grapalat"/>
                <w:lang w:val="hy-AM" w:eastAsia="hy-AM"/>
              </w:rPr>
              <w:softHyphen/>
              <w:t>կու</w:t>
            </w:r>
            <w:r w:rsidRPr="00B243BF">
              <w:rPr>
                <w:rFonts w:ascii="GHEA Grapalat" w:hAnsi="GHEA Grapalat"/>
                <w:lang w:val="hy-AM" w:eastAsia="hy-AM"/>
              </w:rPr>
              <w:softHyphen/>
              <w:t>թյան մակարդակի և ագրոմշակության տեխնոլո</w:t>
            </w:r>
            <w:r w:rsidRPr="00B243BF">
              <w:rPr>
                <w:rFonts w:ascii="GHEA Grapalat" w:hAnsi="GHEA Grapalat"/>
                <w:lang w:val="hy-AM" w:eastAsia="hy-AM"/>
              </w:rPr>
              <w:softHyphen/>
              <w:t>գի</w:t>
            </w:r>
            <w:r w:rsidRPr="00B243BF">
              <w:rPr>
                <w:rFonts w:ascii="GHEA Grapalat" w:hAnsi="GHEA Grapalat"/>
                <w:lang w:val="hy-AM" w:eastAsia="hy-AM"/>
              </w:rPr>
              <w:softHyphen/>
              <w:t>աների կիրառման ներկա վի</w:t>
            </w:r>
            <w:r w:rsidRPr="00B243BF">
              <w:rPr>
                <w:rFonts w:ascii="GHEA Grapalat" w:hAnsi="GHEA Grapalat"/>
                <w:lang w:val="hy-AM" w:eastAsia="hy-AM"/>
              </w:rPr>
              <w:softHyphen/>
              <w:t>ճակի սահմա</w:t>
            </w:r>
            <w:r w:rsidRPr="00B243BF">
              <w:rPr>
                <w:rFonts w:ascii="GHEA Grapalat" w:hAnsi="GHEA Grapalat"/>
                <w:lang w:val="hy-AM" w:eastAsia="hy-AM"/>
              </w:rPr>
              <w:softHyphen/>
              <w:t>նում/</w:t>
            </w:r>
            <w:r w:rsidRPr="00B243BF">
              <w:rPr>
                <w:rFonts w:ascii="GHEA Grapalat" w:hAnsi="GHEA Grapalat"/>
                <w:lang w:val="hy-AM" w:eastAsia="hy-AM"/>
              </w:rPr>
              <w:softHyphen/>
              <w:t>վեր</w:t>
            </w:r>
            <w:r w:rsidRPr="00B243BF">
              <w:rPr>
                <w:rFonts w:ascii="GHEA Grapalat" w:hAnsi="GHEA Grapalat"/>
                <w:lang w:val="hy-AM" w:eastAsia="hy-AM"/>
              </w:rPr>
              <w:softHyphen/>
              <w:t>հա</w:t>
            </w:r>
            <w:r w:rsidRPr="00B243BF">
              <w:rPr>
                <w:rFonts w:ascii="GHEA Grapalat" w:hAnsi="GHEA Grapalat"/>
                <w:lang w:val="hy-AM" w:eastAsia="hy-AM"/>
              </w:rPr>
              <w:softHyphen/>
              <w:t>նում,</w:t>
            </w:r>
          </w:p>
          <w:p w:rsidR="001314DB" w:rsidRPr="00B243BF" w:rsidRDefault="001314DB" w:rsidP="001314DB">
            <w:pPr>
              <w:pStyle w:val="ListParagraph"/>
              <w:numPr>
                <w:ilvl w:val="0"/>
                <w:numId w:val="50"/>
              </w:numPr>
              <w:tabs>
                <w:tab w:val="left" w:pos="150"/>
              </w:tabs>
              <w:spacing w:after="0" w:line="240" w:lineRule="auto"/>
              <w:ind w:left="0" w:hanging="30"/>
              <w:jc w:val="both"/>
              <w:rPr>
                <w:rFonts w:ascii="GHEA Grapalat" w:hAnsi="GHEA Grapalat" w:cs="Sylfaen"/>
                <w:lang w:val="hy-AM"/>
              </w:rPr>
            </w:pPr>
            <w:r w:rsidRPr="00B243BF">
              <w:rPr>
                <w:rFonts w:ascii="GHEA Grapalat" w:hAnsi="GHEA Grapalat" w:cs="Arial"/>
                <w:lang w:val="hy-AM" w:eastAsia="hy-AM"/>
              </w:rPr>
              <w:t>արտադրվող</w:t>
            </w:r>
            <w:r w:rsidRPr="00B243BF">
              <w:rPr>
                <w:rFonts w:ascii="GHEA Grapalat" w:hAnsi="GHEA Grapalat"/>
                <w:lang w:val="hy-AM" w:eastAsia="hy-AM"/>
              </w:rPr>
              <w:t xml:space="preserve"> գինե</w:t>
            </w:r>
            <w:r w:rsidRPr="00B243BF">
              <w:rPr>
                <w:rFonts w:ascii="GHEA Grapalat" w:hAnsi="GHEA Grapalat"/>
                <w:lang w:val="hy-AM" w:eastAsia="hy-AM"/>
              </w:rPr>
              <w:softHyphen/>
              <w:t>գործա</w:t>
            </w:r>
            <w:r w:rsidRPr="00B243BF">
              <w:rPr>
                <w:rFonts w:ascii="GHEA Grapalat" w:hAnsi="GHEA Grapalat"/>
                <w:lang w:val="hy-AM" w:eastAsia="hy-AM"/>
              </w:rPr>
              <w:softHyphen/>
              <w:t>կան արտադ</w:t>
            </w:r>
            <w:r w:rsidRPr="00B243BF">
              <w:rPr>
                <w:rFonts w:ascii="GHEA Grapalat" w:hAnsi="GHEA Grapalat"/>
                <w:lang w:val="hy-AM" w:eastAsia="hy-AM"/>
              </w:rPr>
              <w:softHyphen/>
              <w:t>րանքի մասին ճշգ</w:t>
            </w:r>
            <w:r w:rsidRPr="00B243BF">
              <w:rPr>
                <w:rFonts w:ascii="GHEA Grapalat" w:hAnsi="GHEA Grapalat"/>
                <w:lang w:val="hy-AM" w:eastAsia="hy-AM"/>
              </w:rPr>
              <w:softHyphen/>
              <w:t>րիտ տեղեկա</w:t>
            </w:r>
            <w:r w:rsidRPr="00B243BF">
              <w:rPr>
                <w:rFonts w:ascii="GHEA Grapalat" w:hAnsi="GHEA Grapalat"/>
                <w:lang w:val="hy-AM" w:eastAsia="hy-AM"/>
              </w:rPr>
              <w:softHyphen/>
              <w:t>տվու</w:t>
            </w:r>
            <w:r w:rsidRPr="00B243BF">
              <w:rPr>
                <w:rFonts w:ascii="GHEA Grapalat" w:hAnsi="GHEA Grapalat"/>
                <w:lang w:val="hy-AM" w:eastAsia="hy-AM"/>
              </w:rPr>
              <w:softHyphen/>
              <w:t>թյան տիրա</w:t>
            </w:r>
            <w:r w:rsidRPr="00B243BF">
              <w:rPr>
                <w:rFonts w:ascii="GHEA Grapalat" w:hAnsi="GHEA Grapalat"/>
                <w:lang w:val="hy-AM" w:eastAsia="hy-AM"/>
              </w:rPr>
              <w:softHyphen/>
              <w:t>պե</w:t>
            </w:r>
            <w:r w:rsidRPr="00B243BF">
              <w:rPr>
                <w:rFonts w:ascii="GHEA Grapalat" w:hAnsi="GHEA Grapalat"/>
                <w:lang w:val="hy-AM" w:eastAsia="hy-AM"/>
              </w:rPr>
              <w:softHyphen/>
              <w:t>տում,</w:t>
            </w:r>
          </w:p>
          <w:p w:rsidR="001314DB" w:rsidRPr="00B243BF" w:rsidRDefault="001314DB" w:rsidP="001314DB">
            <w:pPr>
              <w:pStyle w:val="ListParagraph"/>
              <w:numPr>
                <w:ilvl w:val="0"/>
                <w:numId w:val="50"/>
              </w:numPr>
              <w:tabs>
                <w:tab w:val="left" w:pos="150"/>
              </w:tabs>
              <w:spacing w:after="0" w:line="240" w:lineRule="auto"/>
              <w:ind w:left="0" w:hanging="30"/>
              <w:jc w:val="both"/>
              <w:rPr>
                <w:rFonts w:ascii="GHEA Grapalat" w:hAnsi="GHEA Grapalat" w:cs="Sylfaen"/>
                <w:lang w:val="hy-AM"/>
              </w:rPr>
            </w:pPr>
            <w:r w:rsidRPr="00B243BF">
              <w:rPr>
                <w:rFonts w:ascii="GHEA Grapalat" w:hAnsi="GHEA Grapalat"/>
                <w:lang w:val="hy-AM" w:eastAsia="hy-AM"/>
              </w:rPr>
              <w:t>նախատեսվում է քարտեզագրել հան</w:t>
            </w:r>
            <w:r w:rsidRPr="00B243BF">
              <w:rPr>
                <w:rFonts w:ascii="GHEA Grapalat" w:hAnsi="GHEA Grapalat"/>
                <w:lang w:val="hy-AM" w:eastAsia="hy-AM"/>
              </w:rPr>
              <w:softHyphen/>
            </w:r>
            <w:r w:rsidRPr="00B243BF">
              <w:rPr>
                <w:rFonts w:ascii="GHEA Grapalat" w:hAnsi="GHEA Grapalat"/>
                <w:lang w:val="hy-AM" w:eastAsia="hy-AM"/>
              </w:rPr>
              <w:lastRenderedPageBreak/>
              <w:t>րապետության բոլոր խաղողի տնկարկ</w:t>
            </w:r>
            <w:r w:rsidRPr="00B243BF">
              <w:rPr>
                <w:rFonts w:ascii="GHEA Grapalat" w:hAnsi="GHEA Grapalat"/>
                <w:lang w:val="hy-AM" w:eastAsia="hy-AM"/>
              </w:rPr>
              <w:softHyphen/>
              <w:t>ները՝ մոտ 16000 հա։</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Տրանսպորտի, կապի և տեղե</w:t>
            </w:r>
            <w:r w:rsidRPr="00B243BF">
              <w:rPr>
                <w:rFonts w:ascii="GHEA Grapalat" w:hAnsi="GHEA Grapalat"/>
                <w:lang w:val="hy-AM"/>
              </w:rPr>
              <w:softHyphen/>
              <w:t>կատվական տեխնոլոգիա</w:t>
            </w:r>
            <w:r w:rsidRPr="00B243BF">
              <w:rPr>
                <w:rFonts w:ascii="GHEA Grapalat" w:hAnsi="GHEA Grapalat"/>
                <w:lang w:val="hy-AM"/>
              </w:rPr>
              <w:softHyphen/>
              <w:t>ների նախա</w:t>
            </w:r>
            <w:r w:rsidRPr="00B243BF">
              <w:rPr>
                <w:rFonts w:ascii="GHEA Grapalat" w:hAnsi="GHEA Grapalat"/>
                <w:lang w:val="hy-AM"/>
              </w:rPr>
              <w:softHyphen/>
              <w:t xml:space="preserve">րարություն </w:t>
            </w:r>
          </w:p>
        </w:tc>
        <w:tc>
          <w:tcPr>
            <w:tcW w:w="1701" w:type="dxa"/>
          </w:tcPr>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201</w:t>
            </w:r>
            <w:r w:rsidRPr="00B243BF">
              <w:rPr>
                <w:rFonts w:ascii="GHEA Grapalat" w:hAnsi="GHEA Grapalat"/>
              </w:rPr>
              <w:t>8</w:t>
            </w:r>
            <w:r w:rsidRPr="00B243BF">
              <w:rPr>
                <w:rFonts w:ascii="GHEA Grapalat" w:hAnsi="GHEA Grapalat"/>
                <w:lang w:val="hy-AM"/>
              </w:rPr>
              <w:t>-2022թթ</w:t>
            </w:r>
            <w:r w:rsidRPr="00B243BF">
              <w:rPr>
                <w:rFonts w:ascii="GHEA Grapalat" w:hAnsi="GHEA Grapalat"/>
              </w:rPr>
              <w:t>.</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Օրենքով չարգելված այլ աղբյուրներ</w:t>
            </w:r>
          </w:p>
          <w:p w:rsidR="001314DB" w:rsidRPr="00B243BF" w:rsidRDefault="001314DB" w:rsidP="002F07A9">
            <w:pPr>
              <w:jc w:val="center"/>
              <w:rPr>
                <w:rFonts w:ascii="GHEA Grapalat" w:hAnsi="GHEA Grapalat"/>
                <w:lang w:val="hy-AM"/>
              </w:rPr>
            </w:pPr>
            <w:r w:rsidRPr="00B243BF">
              <w:rPr>
                <w:rFonts w:ascii="GHEA Grapalat" w:hAnsi="GHEA Grapalat"/>
                <w:lang w:val="hy-AM"/>
              </w:rPr>
              <w:t>2800000.0 հազ. դրամ</w:t>
            </w:r>
          </w:p>
        </w:tc>
      </w:tr>
      <w:tr w:rsidR="00B243BF" w:rsidRPr="00B243BF" w:rsidTr="002F07A9">
        <w:tc>
          <w:tcPr>
            <w:tcW w:w="513" w:type="dxa"/>
            <w:vMerge/>
          </w:tcPr>
          <w:p w:rsidR="001314DB" w:rsidRPr="00B243BF" w:rsidRDefault="001314DB" w:rsidP="002F07A9">
            <w:pPr>
              <w:jc w:val="center"/>
              <w:rPr>
                <w:rFonts w:ascii="GHEA Mariam" w:hAnsi="GHEA Mariam" w:cs="Arial"/>
                <w:b/>
                <w:lang w:val="hy-AM"/>
              </w:rPr>
            </w:pPr>
          </w:p>
        </w:tc>
        <w:tc>
          <w:tcPr>
            <w:tcW w:w="2807" w:type="dxa"/>
            <w:gridSpan w:val="2"/>
            <w:vMerge/>
          </w:tcPr>
          <w:p w:rsidR="001314DB" w:rsidRPr="00B243BF" w:rsidRDefault="001314DB" w:rsidP="002F07A9">
            <w:pPr>
              <w:pStyle w:val="ListParagraph"/>
              <w:tabs>
                <w:tab w:val="left" w:pos="342"/>
                <w:tab w:val="left" w:pos="612"/>
              </w:tabs>
              <w:spacing w:after="0" w:line="240" w:lineRule="auto"/>
              <w:ind w:left="72"/>
              <w:jc w:val="both"/>
              <w:rPr>
                <w:rFonts w:ascii="GHEA Mariam" w:hAnsi="GHEA Mariam"/>
                <w:sz w:val="20"/>
                <w:szCs w:val="20"/>
                <w:lang w:val="hy-AM" w:eastAsia="hy-AM"/>
              </w:rPr>
            </w:pPr>
          </w:p>
        </w:tc>
        <w:tc>
          <w:tcPr>
            <w:tcW w:w="2409" w:type="dxa"/>
          </w:tcPr>
          <w:p w:rsidR="001314DB" w:rsidRPr="00B243BF" w:rsidRDefault="001314DB" w:rsidP="001314DB">
            <w:pPr>
              <w:numPr>
                <w:ilvl w:val="1"/>
                <w:numId w:val="4"/>
              </w:numPr>
              <w:tabs>
                <w:tab w:val="left" w:pos="252"/>
                <w:tab w:val="left" w:pos="432"/>
              </w:tabs>
              <w:ind w:left="-18" w:firstLine="18"/>
              <w:jc w:val="both"/>
              <w:rPr>
                <w:rFonts w:ascii="GHEA Grapalat" w:hAnsi="GHEA Grapalat"/>
                <w:lang w:val="hy-AM" w:eastAsia="hy-AM"/>
              </w:rPr>
            </w:pPr>
            <w:r w:rsidRPr="00B243BF">
              <w:rPr>
                <w:rFonts w:ascii="GHEA Grapalat" w:hAnsi="GHEA Grapalat"/>
                <w:lang w:val="hy-AM" w:eastAsia="hy-AM"/>
              </w:rPr>
              <w:t>Աշխարհագրա</w:t>
            </w:r>
            <w:r w:rsidRPr="00B243BF">
              <w:rPr>
                <w:rFonts w:ascii="GHEA Grapalat" w:hAnsi="GHEA Grapalat"/>
                <w:lang w:val="hy-AM" w:eastAsia="hy-AM"/>
              </w:rPr>
              <w:softHyphen/>
              <w:t>կան նշումով գինի</w:t>
            </w:r>
            <w:r w:rsidRPr="00B243BF">
              <w:rPr>
                <w:rFonts w:ascii="GHEA Grapalat" w:hAnsi="GHEA Grapalat"/>
                <w:lang w:val="hy-AM" w:eastAsia="hy-AM"/>
              </w:rPr>
              <w:softHyphen/>
              <w:t>ների հա</w:t>
            </w:r>
            <w:r w:rsidRPr="00B243BF">
              <w:rPr>
                <w:rFonts w:ascii="GHEA Grapalat" w:hAnsi="GHEA Grapalat"/>
                <w:lang w:val="hy-AM" w:eastAsia="hy-AM"/>
              </w:rPr>
              <w:softHyphen/>
              <w:t>մակարգի լիիրավ կիրարկման խթանում՝</w:t>
            </w:r>
          </w:p>
          <w:p w:rsidR="001314DB" w:rsidRPr="00B243BF" w:rsidRDefault="001314DB" w:rsidP="001314DB">
            <w:pPr>
              <w:numPr>
                <w:ilvl w:val="0"/>
                <w:numId w:val="50"/>
              </w:numPr>
              <w:tabs>
                <w:tab w:val="left" w:pos="252"/>
                <w:tab w:val="left" w:pos="432"/>
              </w:tabs>
              <w:ind w:left="0" w:firstLine="0"/>
              <w:jc w:val="both"/>
              <w:rPr>
                <w:rFonts w:ascii="GHEA Grapalat" w:hAnsi="GHEA Grapalat"/>
                <w:lang w:val="hy-AM" w:eastAsia="hy-AM"/>
              </w:rPr>
            </w:pPr>
            <w:r w:rsidRPr="00B243BF">
              <w:rPr>
                <w:rFonts w:ascii="GHEA Grapalat" w:hAnsi="GHEA Grapalat"/>
                <w:lang w:val="hy-AM" w:eastAsia="hy-AM"/>
              </w:rPr>
              <w:t>ա</w:t>
            </w:r>
            <w:r w:rsidRPr="00B243BF">
              <w:rPr>
                <w:rFonts w:ascii="GHEA Grapalat" w:hAnsi="GHEA Grapalat" w:cs="Arial"/>
                <w:lang w:val="hy-AM" w:eastAsia="hy-AM"/>
              </w:rPr>
              <w:t>շխարհագրական</w:t>
            </w:r>
            <w:r w:rsidRPr="00B243BF">
              <w:rPr>
                <w:rFonts w:ascii="GHEA Grapalat" w:hAnsi="GHEA Grapalat"/>
                <w:lang w:val="hy-AM" w:eastAsia="hy-AM"/>
              </w:rPr>
              <w:t xml:space="preserve"> </w:t>
            </w:r>
            <w:r w:rsidRPr="00B243BF">
              <w:rPr>
                <w:rFonts w:ascii="GHEA Grapalat" w:hAnsi="GHEA Grapalat" w:cs="Arial"/>
                <w:lang w:val="hy-AM" w:eastAsia="hy-AM"/>
              </w:rPr>
              <w:t>նշմամբ</w:t>
            </w:r>
            <w:r w:rsidRPr="00B243BF">
              <w:rPr>
                <w:rFonts w:ascii="GHEA Grapalat" w:hAnsi="GHEA Grapalat"/>
                <w:lang w:val="hy-AM" w:eastAsia="hy-AM"/>
              </w:rPr>
              <w:t xml:space="preserve"> </w:t>
            </w:r>
            <w:r w:rsidRPr="00B243BF">
              <w:rPr>
                <w:rFonts w:ascii="GHEA Grapalat" w:hAnsi="GHEA Grapalat" w:cs="Arial"/>
                <w:lang w:val="hy-AM" w:eastAsia="hy-AM"/>
              </w:rPr>
              <w:t>գինիների</w:t>
            </w:r>
            <w:r w:rsidRPr="00B243BF">
              <w:rPr>
                <w:rFonts w:ascii="GHEA Grapalat" w:hAnsi="GHEA Grapalat"/>
                <w:lang w:val="hy-AM" w:eastAsia="hy-AM"/>
              </w:rPr>
              <w:t xml:space="preserve"> </w:t>
            </w:r>
            <w:r w:rsidRPr="00B243BF">
              <w:rPr>
                <w:rFonts w:ascii="GHEA Grapalat" w:hAnsi="GHEA Grapalat" w:cs="Arial"/>
                <w:lang w:val="hy-AM" w:eastAsia="hy-AM"/>
              </w:rPr>
              <w:t>արտադրության</w:t>
            </w:r>
            <w:r w:rsidRPr="00B243BF">
              <w:rPr>
                <w:rFonts w:ascii="GHEA Grapalat" w:hAnsi="GHEA Grapalat"/>
                <w:lang w:val="hy-AM" w:eastAsia="hy-AM"/>
              </w:rPr>
              <w:t xml:space="preserve"> </w:t>
            </w:r>
            <w:r w:rsidRPr="00B243BF">
              <w:rPr>
                <w:rFonts w:ascii="GHEA Grapalat" w:hAnsi="GHEA Grapalat" w:cs="Arial"/>
                <w:lang w:val="hy-AM" w:eastAsia="hy-AM"/>
              </w:rPr>
              <w:t>միկ</w:t>
            </w:r>
            <w:r w:rsidRPr="00B243BF">
              <w:rPr>
                <w:rFonts w:ascii="GHEA Grapalat" w:hAnsi="GHEA Grapalat" w:cs="Arial"/>
                <w:lang w:val="hy-AM" w:eastAsia="hy-AM"/>
              </w:rPr>
              <w:softHyphen/>
              <w:t>րո</w:t>
            </w:r>
            <w:r w:rsidRPr="00B243BF">
              <w:rPr>
                <w:rFonts w:ascii="GHEA Grapalat" w:hAnsi="GHEA Grapalat"/>
                <w:lang w:val="hy-AM" w:eastAsia="hy-AM"/>
              </w:rPr>
              <w:t xml:space="preserve"> </w:t>
            </w:r>
            <w:r w:rsidRPr="00B243BF">
              <w:rPr>
                <w:rFonts w:ascii="GHEA Grapalat" w:hAnsi="GHEA Grapalat" w:cs="Arial"/>
                <w:lang w:val="hy-AM" w:eastAsia="hy-AM"/>
              </w:rPr>
              <w:t>և</w:t>
            </w:r>
            <w:r w:rsidRPr="00B243BF">
              <w:rPr>
                <w:rFonts w:ascii="GHEA Grapalat" w:hAnsi="GHEA Grapalat"/>
                <w:lang w:val="hy-AM" w:eastAsia="hy-AM"/>
              </w:rPr>
              <w:t xml:space="preserve"> </w:t>
            </w:r>
            <w:r w:rsidRPr="00B243BF">
              <w:rPr>
                <w:rFonts w:ascii="GHEA Grapalat" w:hAnsi="GHEA Grapalat" w:cs="Arial"/>
                <w:lang w:val="hy-AM" w:eastAsia="hy-AM"/>
              </w:rPr>
              <w:t>մակրո</w:t>
            </w:r>
            <w:r w:rsidRPr="00B243BF">
              <w:rPr>
                <w:rFonts w:ascii="GHEA Grapalat" w:hAnsi="GHEA Grapalat"/>
                <w:lang w:val="hy-AM" w:eastAsia="hy-AM"/>
              </w:rPr>
              <w:t xml:space="preserve"> </w:t>
            </w:r>
            <w:r w:rsidRPr="00B243BF">
              <w:rPr>
                <w:rFonts w:ascii="GHEA Grapalat" w:hAnsi="GHEA Grapalat" w:cs="Arial"/>
                <w:lang w:val="hy-AM" w:eastAsia="hy-AM"/>
              </w:rPr>
              <w:t>գոտի</w:t>
            </w:r>
            <w:r w:rsidRPr="00B243BF">
              <w:rPr>
                <w:rFonts w:ascii="GHEA Grapalat" w:hAnsi="GHEA Grapalat" w:cs="Arial"/>
                <w:lang w:val="hy-AM" w:eastAsia="hy-AM"/>
              </w:rPr>
              <w:softHyphen/>
              <w:t>ների</w:t>
            </w:r>
            <w:r w:rsidRPr="00B243BF">
              <w:rPr>
                <w:rFonts w:ascii="GHEA Grapalat" w:hAnsi="GHEA Grapalat"/>
                <w:lang w:val="hy-AM" w:eastAsia="hy-AM"/>
              </w:rPr>
              <w:t xml:space="preserve"> </w:t>
            </w:r>
            <w:r w:rsidRPr="00B243BF">
              <w:rPr>
                <w:rFonts w:ascii="GHEA Grapalat" w:hAnsi="GHEA Grapalat" w:cs="Arial"/>
                <w:lang w:val="hy-AM" w:eastAsia="hy-AM"/>
              </w:rPr>
              <w:t>սահամնում</w:t>
            </w:r>
            <w:r w:rsidRPr="00B243BF">
              <w:rPr>
                <w:rFonts w:ascii="GHEA Grapalat" w:hAnsi="GHEA Grapalat"/>
                <w:lang w:val="hy-AM" w:eastAsia="hy-AM"/>
              </w:rPr>
              <w:t xml:space="preserve">, </w:t>
            </w:r>
          </w:p>
          <w:p w:rsidR="001314DB" w:rsidRPr="00B243BF" w:rsidRDefault="001314DB" w:rsidP="001314DB">
            <w:pPr>
              <w:numPr>
                <w:ilvl w:val="0"/>
                <w:numId w:val="50"/>
              </w:numPr>
              <w:tabs>
                <w:tab w:val="left" w:pos="252"/>
                <w:tab w:val="left" w:pos="432"/>
              </w:tabs>
              <w:ind w:left="0" w:firstLine="0"/>
              <w:jc w:val="both"/>
              <w:rPr>
                <w:rFonts w:ascii="GHEA Grapalat" w:hAnsi="GHEA Grapalat"/>
                <w:lang w:val="hy-AM" w:eastAsia="hy-AM"/>
              </w:rPr>
            </w:pPr>
            <w:r w:rsidRPr="00B243BF">
              <w:rPr>
                <w:rFonts w:ascii="GHEA Grapalat" w:hAnsi="GHEA Grapalat" w:cs="Arial"/>
                <w:lang w:val="hy-AM" w:eastAsia="hy-AM"/>
              </w:rPr>
              <w:t>ոլորտի</w:t>
            </w:r>
            <w:r w:rsidRPr="00B243BF">
              <w:rPr>
                <w:rFonts w:ascii="GHEA Grapalat" w:hAnsi="GHEA Grapalat"/>
                <w:lang w:val="hy-AM" w:eastAsia="hy-AM"/>
              </w:rPr>
              <w:t xml:space="preserve"> </w:t>
            </w:r>
            <w:r w:rsidRPr="00B243BF">
              <w:rPr>
                <w:rFonts w:ascii="GHEA Grapalat" w:hAnsi="GHEA Grapalat" w:cs="Arial"/>
                <w:lang w:val="hy-AM" w:eastAsia="hy-AM"/>
              </w:rPr>
              <w:t>պետական</w:t>
            </w:r>
            <w:r w:rsidRPr="00B243BF">
              <w:rPr>
                <w:rFonts w:ascii="GHEA Grapalat" w:hAnsi="GHEA Grapalat"/>
                <w:lang w:val="hy-AM" w:eastAsia="hy-AM"/>
              </w:rPr>
              <w:t xml:space="preserve"> </w:t>
            </w:r>
            <w:r w:rsidRPr="00B243BF">
              <w:rPr>
                <w:rFonts w:ascii="GHEA Grapalat" w:hAnsi="GHEA Grapalat" w:cs="Arial"/>
                <w:lang w:val="hy-AM" w:eastAsia="hy-AM"/>
              </w:rPr>
              <w:t>և</w:t>
            </w:r>
            <w:r w:rsidRPr="00B243BF">
              <w:rPr>
                <w:rFonts w:ascii="GHEA Grapalat" w:hAnsi="GHEA Grapalat"/>
                <w:lang w:val="hy-AM" w:eastAsia="hy-AM"/>
              </w:rPr>
              <w:t xml:space="preserve"> </w:t>
            </w:r>
            <w:r w:rsidRPr="00B243BF">
              <w:rPr>
                <w:rFonts w:ascii="GHEA Grapalat" w:hAnsi="GHEA Grapalat" w:cs="Arial"/>
                <w:lang w:val="hy-AM" w:eastAsia="hy-AM"/>
              </w:rPr>
              <w:t>մասնավոր</w:t>
            </w:r>
            <w:r w:rsidRPr="00B243BF">
              <w:rPr>
                <w:rFonts w:ascii="GHEA Grapalat" w:hAnsi="GHEA Grapalat"/>
                <w:lang w:val="hy-AM" w:eastAsia="hy-AM"/>
              </w:rPr>
              <w:t xml:space="preserve"> </w:t>
            </w:r>
            <w:r w:rsidRPr="00B243BF">
              <w:rPr>
                <w:rFonts w:ascii="GHEA Grapalat" w:hAnsi="GHEA Grapalat" w:cs="Arial"/>
                <w:lang w:val="hy-AM" w:eastAsia="hy-AM"/>
              </w:rPr>
              <w:t>հատ</w:t>
            </w:r>
            <w:r w:rsidRPr="00B243BF">
              <w:rPr>
                <w:rFonts w:ascii="GHEA Grapalat" w:hAnsi="GHEA Grapalat" w:cs="Arial"/>
                <w:lang w:val="hy-AM" w:eastAsia="hy-AM"/>
              </w:rPr>
              <w:softHyphen/>
              <w:t>վածի</w:t>
            </w:r>
            <w:r w:rsidRPr="00B243BF">
              <w:rPr>
                <w:rFonts w:ascii="GHEA Grapalat" w:hAnsi="GHEA Grapalat"/>
                <w:lang w:val="hy-AM" w:eastAsia="hy-AM"/>
              </w:rPr>
              <w:t xml:space="preserve"> </w:t>
            </w:r>
            <w:r w:rsidRPr="00B243BF">
              <w:rPr>
                <w:rFonts w:ascii="GHEA Grapalat" w:hAnsi="GHEA Grapalat" w:cs="Arial"/>
                <w:lang w:val="hy-AM" w:eastAsia="hy-AM"/>
              </w:rPr>
              <w:t>փորձագետ</w:t>
            </w:r>
            <w:r w:rsidRPr="00B243BF">
              <w:rPr>
                <w:rFonts w:ascii="GHEA Grapalat" w:hAnsi="GHEA Grapalat" w:cs="Arial"/>
                <w:lang w:val="hy-AM" w:eastAsia="hy-AM"/>
              </w:rPr>
              <w:softHyphen/>
              <w:t>ների</w:t>
            </w:r>
            <w:r w:rsidRPr="00B243BF">
              <w:rPr>
                <w:rFonts w:ascii="GHEA Grapalat" w:hAnsi="GHEA Grapalat"/>
                <w:lang w:val="hy-AM" w:eastAsia="hy-AM"/>
              </w:rPr>
              <w:t xml:space="preserve"> </w:t>
            </w:r>
            <w:r w:rsidRPr="00B243BF">
              <w:rPr>
                <w:rFonts w:ascii="GHEA Grapalat" w:hAnsi="GHEA Grapalat" w:cs="Arial"/>
                <w:lang w:val="hy-AM" w:eastAsia="hy-AM"/>
              </w:rPr>
              <w:t>խմբերի</w:t>
            </w:r>
            <w:r w:rsidRPr="00B243BF">
              <w:rPr>
                <w:rFonts w:ascii="GHEA Grapalat" w:hAnsi="GHEA Grapalat"/>
                <w:lang w:val="hy-AM" w:eastAsia="hy-AM"/>
              </w:rPr>
              <w:t xml:space="preserve"> </w:t>
            </w:r>
            <w:r w:rsidRPr="00B243BF">
              <w:rPr>
                <w:rFonts w:ascii="GHEA Grapalat" w:hAnsi="GHEA Grapalat" w:cs="Arial"/>
                <w:lang w:val="hy-AM" w:eastAsia="hy-AM"/>
              </w:rPr>
              <w:t>համար</w:t>
            </w:r>
            <w:r w:rsidRPr="00B243BF">
              <w:rPr>
                <w:rFonts w:ascii="GHEA Grapalat" w:hAnsi="GHEA Grapalat"/>
                <w:lang w:val="hy-AM" w:eastAsia="hy-AM"/>
              </w:rPr>
              <w:t xml:space="preserve"> </w:t>
            </w:r>
            <w:r w:rsidRPr="00B243BF">
              <w:rPr>
                <w:rFonts w:ascii="GHEA Grapalat" w:hAnsi="GHEA Grapalat" w:cs="Arial"/>
                <w:lang w:val="hy-AM" w:eastAsia="hy-AM"/>
              </w:rPr>
              <w:t>նախա</w:t>
            </w:r>
            <w:r w:rsidRPr="00B243BF">
              <w:rPr>
                <w:rFonts w:ascii="GHEA Grapalat" w:hAnsi="GHEA Grapalat" w:cs="Arial"/>
                <w:lang w:val="hy-AM" w:eastAsia="hy-AM"/>
              </w:rPr>
              <w:softHyphen/>
              <w:t>տեսված</w:t>
            </w:r>
            <w:r w:rsidRPr="00B243BF">
              <w:rPr>
                <w:rFonts w:ascii="GHEA Grapalat" w:hAnsi="GHEA Grapalat"/>
                <w:lang w:val="hy-AM" w:eastAsia="hy-AM"/>
              </w:rPr>
              <w:t xml:space="preserve"> </w:t>
            </w:r>
            <w:r w:rsidRPr="00B243BF">
              <w:rPr>
                <w:rFonts w:ascii="GHEA Grapalat" w:hAnsi="GHEA Grapalat" w:cs="Arial"/>
                <w:lang w:val="hy-AM" w:eastAsia="hy-AM"/>
              </w:rPr>
              <w:t>աշ</w:t>
            </w:r>
            <w:r w:rsidRPr="00B243BF">
              <w:rPr>
                <w:rFonts w:ascii="GHEA Grapalat" w:hAnsi="GHEA Grapalat" w:cs="Arial"/>
                <w:lang w:val="hy-AM" w:eastAsia="hy-AM"/>
              </w:rPr>
              <w:softHyphen/>
              <w:t>խատա</w:t>
            </w:r>
            <w:r w:rsidRPr="00B243BF">
              <w:rPr>
                <w:rFonts w:ascii="GHEA Grapalat" w:hAnsi="GHEA Grapalat" w:cs="Arial"/>
                <w:lang w:val="hy-AM" w:eastAsia="hy-AM"/>
              </w:rPr>
              <w:softHyphen/>
              <w:t>ժողովների</w:t>
            </w:r>
            <w:r w:rsidRPr="00B243BF">
              <w:rPr>
                <w:rFonts w:ascii="GHEA Grapalat" w:hAnsi="GHEA Grapalat"/>
                <w:lang w:val="hy-AM" w:eastAsia="hy-AM"/>
              </w:rPr>
              <w:t xml:space="preserve"> </w:t>
            </w:r>
            <w:r w:rsidRPr="00B243BF">
              <w:rPr>
                <w:rFonts w:ascii="GHEA Grapalat" w:hAnsi="GHEA Grapalat" w:cs="Arial"/>
                <w:lang w:val="hy-AM" w:eastAsia="hy-AM"/>
              </w:rPr>
              <w:t>կազմակերպում՝</w:t>
            </w:r>
            <w:r w:rsidRPr="00B243BF">
              <w:rPr>
                <w:rFonts w:ascii="GHEA Grapalat" w:hAnsi="GHEA Grapalat"/>
                <w:lang w:val="hy-AM" w:eastAsia="hy-AM"/>
              </w:rPr>
              <w:t xml:space="preserve"> </w:t>
            </w:r>
            <w:r w:rsidRPr="00B243BF">
              <w:rPr>
                <w:rFonts w:ascii="GHEA Grapalat" w:hAnsi="GHEA Grapalat" w:cs="Arial"/>
                <w:lang w:val="hy-AM" w:eastAsia="hy-AM"/>
              </w:rPr>
              <w:t>աշ</w:t>
            </w:r>
            <w:r w:rsidRPr="00B243BF">
              <w:rPr>
                <w:rFonts w:ascii="GHEA Grapalat" w:hAnsi="GHEA Grapalat" w:cs="Arial"/>
                <w:lang w:val="hy-AM" w:eastAsia="hy-AM"/>
              </w:rPr>
              <w:softHyphen/>
              <w:t>խարհագրական</w:t>
            </w:r>
            <w:r w:rsidRPr="00B243BF">
              <w:rPr>
                <w:rFonts w:ascii="GHEA Grapalat" w:hAnsi="GHEA Grapalat"/>
                <w:lang w:val="hy-AM" w:eastAsia="hy-AM"/>
              </w:rPr>
              <w:t xml:space="preserve"> </w:t>
            </w:r>
            <w:r w:rsidRPr="00B243BF">
              <w:rPr>
                <w:rFonts w:ascii="GHEA Grapalat" w:hAnsi="GHEA Grapalat" w:cs="Arial"/>
                <w:lang w:val="hy-AM" w:eastAsia="hy-AM"/>
              </w:rPr>
              <w:t>նշու</w:t>
            </w:r>
            <w:r w:rsidRPr="00B243BF">
              <w:rPr>
                <w:rFonts w:ascii="GHEA Grapalat" w:hAnsi="GHEA Grapalat" w:cs="Arial"/>
                <w:lang w:val="hy-AM" w:eastAsia="hy-AM"/>
              </w:rPr>
              <w:softHyphen/>
              <w:t>մով</w:t>
            </w:r>
            <w:r w:rsidRPr="00B243BF">
              <w:rPr>
                <w:rFonts w:ascii="GHEA Grapalat" w:hAnsi="GHEA Grapalat"/>
                <w:lang w:val="hy-AM" w:eastAsia="hy-AM"/>
              </w:rPr>
              <w:t xml:space="preserve"> </w:t>
            </w:r>
            <w:r w:rsidRPr="00B243BF">
              <w:rPr>
                <w:rFonts w:ascii="GHEA Grapalat" w:hAnsi="GHEA Grapalat" w:cs="Arial"/>
                <w:lang w:val="hy-AM" w:eastAsia="hy-AM"/>
              </w:rPr>
              <w:t>գինիների</w:t>
            </w:r>
            <w:r w:rsidRPr="00B243BF">
              <w:rPr>
                <w:rFonts w:ascii="GHEA Grapalat" w:hAnsi="GHEA Grapalat"/>
                <w:lang w:val="hy-AM" w:eastAsia="hy-AM"/>
              </w:rPr>
              <w:t xml:space="preserve"> </w:t>
            </w:r>
            <w:r w:rsidRPr="00B243BF">
              <w:rPr>
                <w:rFonts w:ascii="GHEA Grapalat" w:hAnsi="GHEA Grapalat" w:cs="Arial"/>
                <w:lang w:val="hy-AM" w:eastAsia="hy-AM"/>
              </w:rPr>
              <w:t>ար</w:t>
            </w:r>
            <w:r w:rsidRPr="00B243BF">
              <w:rPr>
                <w:rFonts w:ascii="GHEA Grapalat" w:hAnsi="GHEA Grapalat" w:cs="Arial"/>
                <w:lang w:val="hy-AM" w:eastAsia="hy-AM"/>
              </w:rPr>
              <w:softHyphen/>
              <w:t>տադ</w:t>
            </w:r>
            <w:r w:rsidRPr="00B243BF">
              <w:rPr>
                <w:rFonts w:ascii="GHEA Grapalat" w:hAnsi="GHEA Grapalat" w:cs="Arial"/>
                <w:lang w:val="hy-AM" w:eastAsia="hy-AM"/>
              </w:rPr>
              <w:softHyphen/>
              <w:t>րության</w:t>
            </w:r>
            <w:r w:rsidRPr="00B243BF">
              <w:rPr>
                <w:rFonts w:ascii="GHEA Grapalat" w:hAnsi="GHEA Grapalat"/>
                <w:lang w:val="hy-AM" w:eastAsia="hy-AM"/>
              </w:rPr>
              <w:t xml:space="preserve"> </w:t>
            </w:r>
            <w:r w:rsidRPr="00B243BF">
              <w:rPr>
                <w:rFonts w:ascii="GHEA Grapalat" w:hAnsi="GHEA Grapalat" w:cs="Arial"/>
                <w:lang w:val="hy-AM" w:eastAsia="hy-AM"/>
              </w:rPr>
              <w:t>համա</w:t>
            </w:r>
            <w:r w:rsidRPr="00B243BF">
              <w:rPr>
                <w:rFonts w:ascii="GHEA Grapalat" w:hAnsi="GHEA Grapalat" w:cs="Arial"/>
                <w:lang w:val="hy-AM" w:eastAsia="hy-AM"/>
              </w:rPr>
              <w:softHyphen/>
              <w:t>կարգի</w:t>
            </w:r>
            <w:r w:rsidRPr="00B243BF">
              <w:rPr>
                <w:rFonts w:ascii="GHEA Grapalat" w:hAnsi="GHEA Grapalat"/>
                <w:lang w:val="hy-AM" w:eastAsia="hy-AM"/>
              </w:rPr>
              <w:t xml:space="preserve"> </w:t>
            </w:r>
            <w:r w:rsidRPr="00B243BF">
              <w:rPr>
                <w:rFonts w:ascii="GHEA Grapalat" w:hAnsi="GHEA Grapalat" w:cs="Arial"/>
                <w:lang w:val="hy-AM" w:eastAsia="hy-AM"/>
              </w:rPr>
              <w:t>ուղեցույցի</w:t>
            </w:r>
            <w:r w:rsidRPr="00B243BF">
              <w:rPr>
                <w:rFonts w:ascii="GHEA Grapalat" w:hAnsi="GHEA Grapalat"/>
                <w:lang w:val="hy-AM" w:eastAsia="hy-AM"/>
              </w:rPr>
              <w:t xml:space="preserve"> </w:t>
            </w:r>
            <w:r w:rsidRPr="00B243BF">
              <w:rPr>
                <w:rFonts w:ascii="GHEA Grapalat" w:hAnsi="GHEA Grapalat" w:cs="Arial"/>
                <w:lang w:val="hy-AM" w:eastAsia="hy-AM"/>
              </w:rPr>
              <w:t>մշակում</w:t>
            </w:r>
            <w:r w:rsidRPr="00B243BF">
              <w:rPr>
                <w:rFonts w:ascii="GHEA Grapalat" w:hAnsi="GHEA Grapalat"/>
                <w:lang w:val="hy-AM" w:eastAsia="hy-AM"/>
              </w:rPr>
              <w:t>:</w:t>
            </w:r>
          </w:p>
        </w:tc>
        <w:tc>
          <w:tcPr>
            <w:tcW w:w="2268" w:type="dxa"/>
          </w:tcPr>
          <w:p w:rsidR="001314DB" w:rsidRPr="00B243BF" w:rsidRDefault="001314DB" w:rsidP="001314DB">
            <w:pPr>
              <w:numPr>
                <w:ilvl w:val="0"/>
                <w:numId w:val="50"/>
              </w:numPr>
              <w:tabs>
                <w:tab w:val="left" w:pos="240"/>
              </w:tabs>
              <w:ind w:left="60" w:hanging="60"/>
              <w:jc w:val="both"/>
              <w:rPr>
                <w:rFonts w:ascii="GHEA Grapalat" w:hAnsi="GHEA Grapalat"/>
                <w:lang w:val="hy-AM" w:eastAsia="hy-AM"/>
              </w:rPr>
            </w:pPr>
            <w:r w:rsidRPr="00B243BF">
              <w:rPr>
                <w:rFonts w:ascii="GHEA Grapalat" w:hAnsi="GHEA Grapalat" w:cs="Arial"/>
                <w:lang w:val="hy-AM" w:eastAsia="hy-AM"/>
              </w:rPr>
              <w:t>աշխարհագրական</w:t>
            </w:r>
            <w:r w:rsidRPr="00B243BF">
              <w:rPr>
                <w:rFonts w:ascii="GHEA Grapalat" w:hAnsi="GHEA Grapalat"/>
                <w:lang w:val="hy-AM" w:eastAsia="hy-AM"/>
              </w:rPr>
              <w:t xml:space="preserve"> նշու</w:t>
            </w:r>
            <w:r w:rsidRPr="00B243BF">
              <w:rPr>
                <w:rFonts w:ascii="GHEA Grapalat" w:hAnsi="GHEA Grapalat"/>
                <w:lang w:val="hy-AM" w:eastAsia="hy-AM"/>
              </w:rPr>
              <w:softHyphen/>
              <w:t>մով գինիների արտադրության համակարգի լիիրավ կիրարկ</w:t>
            </w:r>
            <w:r w:rsidRPr="00B243BF">
              <w:rPr>
                <w:rFonts w:ascii="GHEA Grapalat" w:hAnsi="GHEA Grapalat"/>
                <w:lang w:val="hy-AM" w:eastAsia="hy-AM"/>
              </w:rPr>
              <w:softHyphen/>
              <w:t>ման ուղե</w:t>
            </w:r>
            <w:r w:rsidRPr="00B243BF">
              <w:rPr>
                <w:rFonts w:ascii="GHEA Grapalat" w:hAnsi="GHEA Grapalat"/>
                <w:lang w:val="hy-AM" w:eastAsia="hy-AM"/>
              </w:rPr>
              <w:softHyphen/>
              <w:t>ցույցի առկայություն,</w:t>
            </w:r>
          </w:p>
          <w:p w:rsidR="001314DB" w:rsidRPr="00B243BF" w:rsidRDefault="001314DB" w:rsidP="001314DB">
            <w:pPr>
              <w:numPr>
                <w:ilvl w:val="0"/>
                <w:numId w:val="50"/>
              </w:numPr>
              <w:tabs>
                <w:tab w:val="left" w:pos="240"/>
              </w:tabs>
              <w:ind w:left="60" w:hanging="60"/>
              <w:jc w:val="both"/>
              <w:rPr>
                <w:rFonts w:ascii="GHEA Grapalat" w:hAnsi="GHEA Grapalat"/>
                <w:lang w:val="hy-AM" w:eastAsia="hy-AM"/>
              </w:rPr>
            </w:pPr>
            <w:r w:rsidRPr="00B243BF">
              <w:rPr>
                <w:rFonts w:ascii="GHEA Grapalat" w:hAnsi="GHEA Grapalat"/>
                <w:lang w:val="hy-AM" w:eastAsia="hy-AM"/>
              </w:rPr>
              <w:t xml:space="preserve"> </w:t>
            </w:r>
            <w:r w:rsidRPr="00B243BF">
              <w:rPr>
                <w:rFonts w:ascii="GHEA Grapalat" w:hAnsi="GHEA Grapalat" w:cs="Arial"/>
                <w:lang w:val="hy-AM" w:eastAsia="hy-AM"/>
              </w:rPr>
              <w:t>որակական</w:t>
            </w:r>
            <w:r w:rsidRPr="00B243BF">
              <w:rPr>
                <w:rFonts w:ascii="GHEA Grapalat" w:hAnsi="GHEA Grapalat"/>
                <w:lang w:val="hy-AM" w:eastAsia="hy-AM"/>
              </w:rPr>
              <w:t xml:space="preserve"> չափո</w:t>
            </w:r>
            <w:r w:rsidRPr="00B243BF">
              <w:rPr>
                <w:rFonts w:ascii="GHEA Grapalat" w:hAnsi="GHEA Grapalat"/>
                <w:lang w:val="hy-AM" w:eastAsia="hy-AM"/>
              </w:rPr>
              <w:softHyphen/>
              <w:t>րոշիչ</w:t>
            </w:r>
            <w:r w:rsidRPr="00B243BF">
              <w:rPr>
                <w:rFonts w:ascii="GHEA Grapalat" w:hAnsi="GHEA Grapalat"/>
                <w:lang w:val="hy-AM" w:eastAsia="hy-AM"/>
              </w:rPr>
              <w:softHyphen/>
              <w:t>ների հետա</w:t>
            </w:r>
            <w:r w:rsidRPr="00B243BF">
              <w:rPr>
                <w:rFonts w:ascii="GHEA Grapalat" w:hAnsi="GHEA Grapalat"/>
                <w:lang w:val="hy-AM" w:eastAsia="hy-AM"/>
              </w:rPr>
              <w:softHyphen/>
              <w:t>զոտ</w:t>
            </w:r>
            <w:r w:rsidRPr="00B243BF">
              <w:rPr>
                <w:rFonts w:ascii="GHEA Grapalat" w:hAnsi="GHEA Grapalat"/>
                <w:lang w:val="hy-AM" w:eastAsia="hy-AM"/>
              </w:rPr>
              <w:softHyphen/>
              <w:t>ման համար աշխար</w:t>
            </w:r>
            <w:r w:rsidRPr="00B243BF">
              <w:rPr>
                <w:rFonts w:ascii="GHEA Grapalat" w:hAnsi="GHEA Grapalat"/>
                <w:lang w:val="hy-AM" w:eastAsia="hy-AM"/>
              </w:rPr>
              <w:softHyphen/>
              <w:t>հագրական նշումով գինիների էտալոն</w:t>
            </w:r>
            <w:r w:rsidRPr="00B243BF">
              <w:rPr>
                <w:rFonts w:ascii="GHEA Grapalat" w:hAnsi="GHEA Grapalat"/>
                <w:lang w:val="hy-AM" w:eastAsia="hy-AM"/>
              </w:rPr>
              <w:softHyphen/>
              <w:t>ների առկա</w:t>
            </w:r>
            <w:r w:rsidRPr="00B243BF">
              <w:rPr>
                <w:rFonts w:ascii="GHEA Grapalat" w:hAnsi="GHEA Grapalat"/>
                <w:lang w:val="hy-AM" w:eastAsia="hy-AM"/>
              </w:rPr>
              <w:softHyphen/>
              <w:t>յություն,</w:t>
            </w:r>
          </w:p>
          <w:p w:rsidR="001314DB" w:rsidRPr="00B243BF" w:rsidRDefault="001314DB" w:rsidP="001314DB">
            <w:pPr>
              <w:numPr>
                <w:ilvl w:val="0"/>
                <w:numId w:val="50"/>
              </w:numPr>
              <w:tabs>
                <w:tab w:val="left" w:pos="240"/>
              </w:tabs>
              <w:ind w:left="60" w:hanging="60"/>
              <w:jc w:val="both"/>
              <w:rPr>
                <w:rFonts w:ascii="GHEA Grapalat" w:hAnsi="GHEA Grapalat"/>
                <w:lang w:val="hy-AM" w:eastAsia="hy-AM"/>
              </w:rPr>
            </w:pPr>
            <w:r w:rsidRPr="00B243BF">
              <w:rPr>
                <w:rFonts w:ascii="GHEA Grapalat" w:hAnsi="GHEA Grapalat" w:cs="Arial"/>
                <w:lang w:val="hy-AM" w:eastAsia="hy-AM"/>
              </w:rPr>
              <w:t>նոր</w:t>
            </w:r>
            <w:r w:rsidRPr="00B243BF">
              <w:rPr>
                <w:rFonts w:ascii="GHEA Grapalat" w:hAnsi="GHEA Grapalat"/>
                <w:lang w:val="hy-AM" w:eastAsia="hy-AM"/>
              </w:rPr>
              <w:t xml:space="preserve"> ներդրումներ համայնքներում</w:t>
            </w:r>
            <w:r w:rsidRPr="00B243BF">
              <w:rPr>
                <w:rFonts w:ascii="GHEA Grapalat" w:hAnsi="GHEA Grapalat"/>
                <w:lang w:eastAsia="hy-AM"/>
              </w:rPr>
              <w:t>,</w:t>
            </w:r>
          </w:p>
          <w:p w:rsidR="001314DB" w:rsidRPr="00B243BF" w:rsidRDefault="001314DB" w:rsidP="002F07A9">
            <w:pPr>
              <w:jc w:val="both"/>
              <w:rPr>
                <w:rFonts w:ascii="GHEA Grapalat" w:hAnsi="GHEA Grapalat" w:cs="Arial"/>
                <w:lang w:val="hy-AM" w:eastAsia="hy-AM"/>
              </w:rPr>
            </w:pPr>
            <w:r w:rsidRPr="00B243BF">
              <w:rPr>
                <w:rFonts w:ascii="GHEA Grapalat" w:hAnsi="GHEA Grapalat"/>
                <w:lang w:val="hy-AM" w:eastAsia="hy-AM"/>
              </w:rPr>
              <w:t>գինու տուրիզմի զարգացում։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w:t>
            </w:r>
            <w:r w:rsidRPr="00B243BF">
              <w:rPr>
                <w:rFonts w:ascii="GHEA Grapalat" w:hAnsi="GHEA Grapalat"/>
              </w:rPr>
              <w:t>8</w:t>
            </w:r>
            <w:r w:rsidRPr="00B243BF">
              <w:rPr>
                <w:rFonts w:ascii="GHEA Grapalat" w:hAnsi="GHEA Grapalat"/>
                <w:lang w:val="hy-AM"/>
              </w:rPr>
              <w:t>թ.</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ind w:hanging="108"/>
              <w:jc w:val="center"/>
              <w:rPr>
                <w:rFonts w:ascii="GHEA Grapalat" w:hAnsi="GHEA Grapalat"/>
                <w:lang w:val="ru-RU"/>
              </w:rPr>
            </w:pPr>
          </w:p>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2019-2021թթ</w:t>
            </w:r>
            <w:r w:rsidRPr="00B243BF">
              <w:rPr>
                <w:rFonts w:ascii="GHEA Grapalat" w:hAnsi="GHEA Grapalat"/>
              </w:rPr>
              <w:t>.</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13500.0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 և օրենքով չարգելված այլ աղբյուրներ</w:t>
            </w:r>
          </w:p>
          <w:p w:rsidR="001314DB" w:rsidRPr="00B243BF" w:rsidRDefault="001314DB" w:rsidP="002F07A9">
            <w:pPr>
              <w:jc w:val="center"/>
              <w:rPr>
                <w:rFonts w:ascii="GHEA Grapalat" w:hAnsi="GHEA Grapalat"/>
                <w:lang w:val="hy-AM"/>
              </w:rPr>
            </w:pPr>
            <w:r w:rsidRPr="00B243BF">
              <w:rPr>
                <w:rFonts w:ascii="GHEA Grapalat" w:hAnsi="GHEA Grapalat"/>
                <w:lang w:val="hy-AM"/>
              </w:rPr>
              <w:t>1120000.0 հազ. դրամ</w:t>
            </w: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jc w:val="center"/>
              <w:rPr>
                <w:rFonts w:ascii="GHEA Mariam" w:hAnsi="GHEA Mariam" w:cs="Arial"/>
                <w:b/>
                <w:lang w:val="hy-AM"/>
              </w:rPr>
            </w:pPr>
          </w:p>
        </w:tc>
        <w:tc>
          <w:tcPr>
            <w:tcW w:w="2409" w:type="dxa"/>
          </w:tcPr>
          <w:p w:rsidR="001314DB" w:rsidRPr="00B243BF" w:rsidRDefault="001314DB" w:rsidP="001314DB">
            <w:pPr>
              <w:numPr>
                <w:ilvl w:val="1"/>
                <w:numId w:val="4"/>
              </w:numPr>
              <w:tabs>
                <w:tab w:val="left" w:pos="252"/>
                <w:tab w:val="left" w:pos="432"/>
              </w:tabs>
              <w:ind w:left="-18" w:firstLine="18"/>
              <w:jc w:val="both"/>
              <w:rPr>
                <w:rFonts w:ascii="GHEA Grapalat" w:hAnsi="GHEA Grapalat"/>
                <w:lang w:val="hy-AM" w:eastAsia="hy-AM"/>
              </w:rPr>
            </w:pPr>
            <w:r w:rsidRPr="00B243BF">
              <w:rPr>
                <w:rFonts w:ascii="GHEA Grapalat" w:hAnsi="GHEA Grapalat"/>
                <w:lang w:val="hy-AM"/>
              </w:rPr>
              <w:t>Խաղողի գինե</w:t>
            </w:r>
            <w:r w:rsidRPr="00B243BF">
              <w:rPr>
                <w:rFonts w:ascii="GHEA Grapalat" w:hAnsi="GHEA Grapalat"/>
                <w:lang w:val="hy-AM"/>
              </w:rPr>
              <w:softHyphen/>
              <w:t>մետ սորտերի այգե</w:t>
            </w:r>
            <w:r w:rsidRPr="00B243BF">
              <w:rPr>
                <w:rFonts w:ascii="GHEA Grapalat" w:hAnsi="GHEA Grapalat"/>
                <w:lang w:val="hy-AM"/>
              </w:rPr>
              <w:softHyphen/>
              <w:t>տա</w:t>
            </w:r>
            <w:r w:rsidRPr="00B243BF">
              <w:rPr>
                <w:rFonts w:ascii="GHEA Grapalat" w:hAnsi="GHEA Grapalat"/>
                <w:lang w:val="hy-AM"/>
              </w:rPr>
              <w:softHyphen/>
              <w:t>րածք</w:t>
            </w:r>
            <w:r w:rsidRPr="00B243BF">
              <w:rPr>
                <w:rFonts w:ascii="GHEA Grapalat" w:hAnsi="GHEA Grapalat"/>
                <w:lang w:val="hy-AM"/>
              </w:rPr>
              <w:softHyphen/>
              <w:t>ների ընդ</w:t>
            </w:r>
            <w:r w:rsidRPr="00B243BF">
              <w:rPr>
                <w:rFonts w:ascii="GHEA Grapalat" w:hAnsi="GHEA Grapalat"/>
                <w:lang w:val="hy-AM"/>
              </w:rPr>
              <w:softHyphen/>
              <w:t>լայնումը խթա</w:t>
            </w:r>
            <w:r w:rsidRPr="00B243BF">
              <w:rPr>
                <w:rFonts w:ascii="GHEA Grapalat" w:hAnsi="GHEA Grapalat"/>
                <w:lang w:val="hy-AM"/>
              </w:rPr>
              <w:softHyphen/>
              <w:t>նելու նպատակով, խա</w:t>
            </w:r>
            <w:r w:rsidRPr="00B243BF">
              <w:rPr>
                <w:rFonts w:ascii="GHEA Grapalat" w:hAnsi="GHEA Grapalat"/>
                <w:lang w:val="hy-AM"/>
              </w:rPr>
              <w:softHyphen/>
              <w:t>ղո</w:t>
            </w:r>
            <w:r w:rsidRPr="00B243BF">
              <w:rPr>
                <w:rFonts w:ascii="GHEA Grapalat" w:hAnsi="GHEA Grapalat"/>
                <w:lang w:val="hy-AM"/>
              </w:rPr>
              <w:softHyphen/>
              <w:t>ղագործական նե</w:t>
            </w:r>
            <w:r w:rsidRPr="00B243BF">
              <w:rPr>
                <w:rFonts w:ascii="GHEA Grapalat" w:hAnsi="GHEA Grapalat"/>
                <w:lang w:val="hy-AM"/>
              </w:rPr>
              <w:softHyphen/>
              <w:t>րուժ ունեցող, սա</w:t>
            </w:r>
            <w:r w:rsidRPr="00B243BF">
              <w:rPr>
                <w:rFonts w:ascii="GHEA Grapalat" w:hAnsi="GHEA Grapalat"/>
                <w:lang w:val="hy-AM"/>
              </w:rPr>
              <w:softHyphen/>
              <w:t>կայն չօգ</w:t>
            </w:r>
            <w:r w:rsidRPr="00B243BF">
              <w:rPr>
                <w:rFonts w:ascii="GHEA Grapalat" w:hAnsi="GHEA Grapalat"/>
                <w:lang w:val="hy-AM"/>
              </w:rPr>
              <w:softHyphen/>
              <w:t>տա</w:t>
            </w:r>
            <w:r w:rsidRPr="00B243BF">
              <w:rPr>
                <w:rFonts w:ascii="GHEA Grapalat" w:hAnsi="GHEA Grapalat"/>
                <w:lang w:val="hy-AM"/>
              </w:rPr>
              <w:softHyphen/>
              <w:t>գործվող հողա</w:t>
            </w:r>
            <w:r w:rsidRPr="00B243BF">
              <w:rPr>
                <w:rFonts w:ascii="GHEA Grapalat" w:hAnsi="GHEA Grapalat"/>
                <w:lang w:val="hy-AM"/>
              </w:rPr>
              <w:softHyphen/>
              <w:t>տա</w:t>
            </w:r>
            <w:r w:rsidRPr="00B243BF">
              <w:rPr>
                <w:rFonts w:ascii="GHEA Grapalat" w:hAnsi="GHEA Grapalat"/>
                <w:lang w:val="hy-AM"/>
              </w:rPr>
              <w:softHyphen/>
              <w:t>րածքների վեր</w:t>
            </w:r>
            <w:r w:rsidRPr="00B243BF">
              <w:rPr>
                <w:rFonts w:ascii="GHEA Grapalat" w:hAnsi="GHEA Grapalat"/>
                <w:lang w:val="hy-AM"/>
              </w:rPr>
              <w:softHyphen/>
              <w:t>հա</w:t>
            </w:r>
            <w:r w:rsidRPr="00B243BF">
              <w:rPr>
                <w:rFonts w:ascii="GHEA Grapalat" w:hAnsi="GHEA Grapalat"/>
                <w:lang w:val="hy-AM"/>
              </w:rPr>
              <w:softHyphen/>
              <w:t>նում՝</w:t>
            </w:r>
          </w:p>
          <w:p w:rsidR="001314DB" w:rsidRPr="00B243BF" w:rsidRDefault="001314DB" w:rsidP="002F07A9">
            <w:pPr>
              <w:tabs>
                <w:tab w:val="left" w:pos="252"/>
                <w:tab w:val="left" w:pos="432"/>
              </w:tabs>
              <w:jc w:val="both"/>
              <w:rPr>
                <w:rFonts w:ascii="GHEA Grapalat" w:hAnsi="GHEA Grapalat"/>
                <w:lang w:val="hy-AM" w:eastAsia="hy-AM"/>
              </w:rPr>
            </w:pPr>
            <w:r w:rsidRPr="00B243BF">
              <w:rPr>
                <w:rFonts w:ascii="GHEA Grapalat" w:hAnsi="GHEA Grapalat"/>
                <w:lang w:val="hy-AM" w:eastAsia="hy-AM"/>
              </w:rPr>
              <w:t xml:space="preserve">- </w:t>
            </w:r>
            <w:r w:rsidRPr="00B243BF">
              <w:rPr>
                <w:rFonts w:ascii="GHEA Grapalat" w:hAnsi="GHEA Grapalat" w:cs="Arial"/>
                <w:lang w:val="hy-AM" w:eastAsia="hy-AM"/>
              </w:rPr>
              <w:t>վերհանված</w:t>
            </w:r>
            <w:r w:rsidRPr="00B243BF">
              <w:rPr>
                <w:rFonts w:ascii="GHEA Grapalat" w:hAnsi="GHEA Grapalat"/>
                <w:lang w:val="hy-AM" w:eastAsia="hy-AM"/>
              </w:rPr>
              <w:t xml:space="preserve"> </w:t>
            </w:r>
            <w:r w:rsidRPr="00B243BF">
              <w:rPr>
                <w:rFonts w:ascii="GHEA Grapalat" w:hAnsi="GHEA Grapalat" w:cs="Arial"/>
                <w:lang w:val="hy-AM" w:eastAsia="hy-AM"/>
              </w:rPr>
              <w:t>տա</w:t>
            </w:r>
            <w:r w:rsidRPr="00B243BF">
              <w:rPr>
                <w:rFonts w:ascii="GHEA Grapalat" w:hAnsi="GHEA Grapalat" w:cs="Arial"/>
                <w:lang w:val="hy-AM" w:eastAsia="hy-AM"/>
              </w:rPr>
              <w:softHyphen/>
              <w:t>րածքների</w:t>
            </w:r>
            <w:r w:rsidRPr="00B243BF">
              <w:rPr>
                <w:rFonts w:ascii="GHEA Grapalat" w:hAnsi="GHEA Grapalat"/>
                <w:lang w:val="hy-AM" w:eastAsia="hy-AM"/>
              </w:rPr>
              <w:t xml:space="preserve"> </w:t>
            </w:r>
            <w:r w:rsidRPr="00B243BF">
              <w:rPr>
                <w:rFonts w:ascii="GHEA Grapalat" w:hAnsi="GHEA Grapalat" w:cs="Arial"/>
                <w:lang w:val="hy-AM" w:eastAsia="hy-AM"/>
              </w:rPr>
              <w:t>քարտեզ</w:t>
            </w:r>
            <w:r w:rsidRPr="00B243BF">
              <w:rPr>
                <w:rFonts w:ascii="GHEA Grapalat" w:hAnsi="GHEA Grapalat" w:cs="Arial"/>
                <w:lang w:val="hy-AM" w:eastAsia="hy-AM"/>
              </w:rPr>
              <w:softHyphen/>
              <w:t>ների</w:t>
            </w:r>
            <w:r w:rsidRPr="00B243BF">
              <w:rPr>
                <w:rFonts w:ascii="GHEA Grapalat" w:hAnsi="GHEA Grapalat"/>
                <w:lang w:val="hy-AM" w:eastAsia="hy-AM"/>
              </w:rPr>
              <w:t xml:space="preserve"> </w:t>
            </w:r>
            <w:r w:rsidRPr="00B243BF">
              <w:rPr>
                <w:rFonts w:ascii="GHEA Grapalat" w:hAnsi="GHEA Grapalat" w:cs="Arial"/>
                <w:lang w:val="hy-AM" w:eastAsia="hy-AM"/>
              </w:rPr>
              <w:t>և</w:t>
            </w:r>
            <w:r w:rsidRPr="00B243BF">
              <w:rPr>
                <w:rFonts w:ascii="GHEA Grapalat" w:hAnsi="GHEA Grapalat"/>
                <w:lang w:val="hy-AM" w:eastAsia="hy-AM"/>
              </w:rPr>
              <w:t xml:space="preserve"> </w:t>
            </w:r>
            <w:r w:rsidRPr="00B243BF">
              <w:rPr>
                <w:rFonts w:ascii="GHEA Grapalat" w:hAnsi="GHEA Grapalat" w:cs="Arial"/>
                <w:lang w:val="hy-AM" w:eastAsia="hy-AM"/>
              </w:rPr>
              <w:t>անձնագրերի</w:t>
            </w:r>
            <w:r w:rsidRPr="00B243BF">
              <w:rPr>
                <w:rFonts w:ascii="GHEA Grapalat" w:hAnsi="GHEA Grapalat"/>
                <w:lang w:val="hy-AM" w:eastAsia="hy-AM"/>
              </w:rPr>
              <w:t xml:space="preserve"> </w:t>
            </w:r>
            <w:r w:rsidRPr="00B243BF">
              <w:rPr>
                <w:rFonts w:ascii="GHEA Grapalat" w:hAnsi="GHEA Grapalat" w:cs="Arial"/>
                <w:lang w:val="hy-AM" w:eastAsia="hy-AM"/>
              </w:rPr>
              <w:t>տրա</w:t>
            </w:r>
            <w:r w:rsidRPr="00B243BF">
              <w:rPr>
                <w:rFonts w:ascii="GHEA Grapalat" w:hAnsi="GHEA Grapalat" w:cs="Arial"/>
                <w:lang w:val="hy-AM" w:eastAsia="hy-AM"/>
              </w:rPr>
              <w:softHyphen/>
              <w:t>մադրում</w:t>
            </w:r>
            <w:r w:rsidRPr="00B243BF">
              <w:rPr>
                <w:rFonts w:ascii="GHEA Grapalat" w:hAnsi="GHEA Grapalat"/>
                <w:lang w:val="hy-AM" w:eastAsia="hy-AM"/>
              </w:rPr>
              <w:t xml:space="preserve">,  </w:t>
            </w:r>
          </w:p>
          <w:p w:rsidR="001314DB" w:rsidRPr="00B243BF" w:rsidRDefault="001314DB" w:rsidP="002F07A9">
            <w:pPr>
              <w:tabs>
                <w:tab w:val="left" w:pos="252"/>
                <w:tab w:val="left" w:pos="432"/>
              </w:tabs>
              <w:jc w:val="both"/>
              <w:rPr>
                <w:rFonts w:ascii="GHEA Grapalat" w:hAnsi="GHEA Grapalat"/>
                <w:lang w:val="hy-AM" w:eastAsia="hy-AM"/>
              </w:rPr>
            </w:pPr>
            <w:r w:rsidRPr="00B243BF">
              <w:rPr>
                <w:rFonts w:ascii="GHEA Grapalat" w:hAnsi="GHEA Grapalat" w:cs="Arial"/>
                <w:lang w:val="hy-AM" w:eastAsia="hy-AM"/>
              </w:rPr>
              <w:t>- համաձայն</w:t>
            </w:r>
            <w:r w:rsidRPr="00B243BF">
              <w:rPr>
                <w:rFonts w:ascii="GHEA Grapalat" w:hAnsi="GHEA Grapalat"/>
                <w:lang w:val="hy-AM" w:eastAsia="hy-AM"/>
              </w:rPr>
              <w:t xml:space="preserve"> </w:t>
            </w:r>
            <w:r w:rsidRPr="00B243BF">
              <w:rPr>
                <w:rFonts w:ascii="GHEA Grapalat" w:hAnsi="GHEA Grapalat" w:cs="Arial"/>
                <w:lang w:val="hy-AM" w:eastAsia="hy-AM"/>
              </w:rPr>
              <w:t>դրան</w:t>
            </w:r>
            <w:r w:rsidRPr="00B243BF">
              <w:rPr>
                <w:rFonts w:ascii="GHEA Grapalat" w:hAnsi="GHEA Grapalat"/>
                <w:lang w:val="hy-AM" w:eastAsia="hy-AM"/>
              </w:rPr>
              <w:t xml:space="preserve"> </w:t>
            </w:r>
            <w:r w:rsidRPr="00B243BF">
              <w:rPr>
                <w:rFonts w:ascii="GHEA Grapalat" w:hAnsi="GHEA Grapalat" w:cs="Arial"/>
                <w:lang w:val="hy-AM" w:eastAsia="hy-AM"/>
              </w:rPr>
              <w:t>խաղողագործական</w:t>
            </w:r>
            <w:r w:rsidRPr="00B243BF">
              <w:rPr>
                <w:rFonts w:ascii="GHEA Grapalat" w:hAnsi="GHEA Grapalat"/>
                <w:lang w:val="hy-AM" w:eastAsia="hy-AM"/>
              </w:rPr>
              <w:t xml:space="preserve"> </w:t>
            </w:r>
            <w:r w:rsidRPr="00B243BF">
              <w:rPr>
                <w:rFonts w:ascii="GHEA Grapalat" w:hAnsi="GHEA Grapalat" w:cs="Arial"/>
                <w:lang w:val="hy-AM" w:eastAsia="hy-AM"/>
              </w:rPr>
              <w:t>և</w:t>
            </w:r>
            <w:r w:rsidRPr="00B243BF">
              <w:rPr>
                <w:rFonts w:ascii="GHEA Grapalat" w:hAnsi="GHEA Grapalat"/>
                <w:lang w:val="hy-AM" w:eastAsia="hy-AM"/>
              </w:rPr>
              <w:t xml:space="preserve"> </w:t>
            </w:r>
            <w:r w:rsidRPr="00B243BF">
              <w:rPr>
                <w:rFonts w:ascii="GHEA Grapalat" w:hAnsi="GHEA Grapalat" w:cs="Arial"/>
                <w:lang w:val="hy-AM" w:eastAsia="hy-AM"/>
              </w:rPr>
              <w:t>գինեգործական</w:t>
            </w:r>
            <w:r w:rsidRPr="00B243BF">
              <w:rPr>
                <w:rFonts w:ascii="GHEA Grapalat" w:hAnsi="GHEA Grapalat"/>
                <w:lang w:val="hy-AM" w:eastAsia="hy-AM"/>
              </w:rPr>
              <w:t xml:space="preserve"> </w:t>
            </w:r>
            <w:r w:rsidRPr="00B243BF">
              <w:rPr>
                <w:rFonts w:ascii="GHEA Grapalat" w:hAnsi="GHEA Grapalat" w:cs="Arial"/>
                <w:lang w:val="hy-AM" w:eastAsia="hy-AM"/>
              </w:rPr>
              <w:t>նե</w:t>
            </w:r>
            <w:r w:rsidRPr="00B243BF">
              <w:rPr>
                <w:rFonts w:ascii="GHEA Grapalat" w:hAnsi="GHEA Grapalat" w:cs="Arial"/>
                <w:lang w:val="hy-AM" w:eastAsia="hy-AM"/>
              </w:rPr>
              <w:softHyphen/>
            </w:r>
            <w:r w:rsidRPr="00B243BF">
              <w:rPr>
                <w:rFonts w:ascii="GHEA Grapalat" w:hAnsi="GHEA Grapalat" w:cs="Arial"/>
                <w:lang w:val="hy-AM" w:eastAsia="hy-AM"/>
              </w:rPr>
              <w:lastRenderedPageBreak/>
              <w:t>րուժի</w:t>
            </w:r>
            <w:r w:rsidRPr="00B243BF">
              <w:rPr>
                <w:rFonts w:ascii="GHEA Grapalat" w:hAnsi="GHEA Grapalat"/>
                <w:lang w:val="hy-AM" w:eastAsia="hy-AM"/>
              </w:rPr>
              <w:t xml:space="preserve"> </w:t>
            </w:r>
            <w:r w:rsidRPr="00B243BF">
              <w:rPr>
                <w:rFonts w:ascii="GHEA Grapalat" w:hAnsi="GHEA Grapalat" w:cs="Arial"/>
                <w:lang w:val="hy-AM" w:eastAsia="hy-AM"/>
              </w:rPr>
              <w:t>տեսանկյու</w:t>
            </w:r>
            <w:r w:rsidRPr="00B243BF">
              <w:rPr>
                <w:rFonts w:ascii="GHEA Grapalat" w:hAnsi="GHEA Grapalat" w:cs="Arial"/>
                <w:lang w:val="hy-AM" w:eastAsia="hy-AM"/>
              </w:rPr>
              <w:softHyphen/>
              <w:t>նից</w:t>
            </w:r>
            <w:r w:rsidRPr="00B243BF">
              <w:rPr>
                <w:rFonts w:ascii="GHEA Grapalat" w:hAnsi="GHEA Grapalat"/>
                <w:lang w:val="hy-AM" w:eastAsia="hy-AM"/>
              </w:rPr>
              <w:t xml:space="preserve"> </w:t>
            </w:r>
            <w:r w:rsidRPr="00B243BF">
              <w:rPr>
                <w:rFonts w:ascii="GHEA Grapalat" w:hAnsi="GHEA Grapalat" w:cs="Arial"/>
                <w:lang w:val="hy-AM" w:eastAsia="hy-AM"/>
              </w:rPr>
              <w:t>մասնա</w:t>
            </w:r>
            <w:r w:rsidRPr="00B243BF">
              <w:rPr>
                <w:rFonts w:ascii="GHEA Grapalat" w:hAnsi="GHEA Grapalat" w:cs="Arial"/>
                <w:lang w:val="hy-AM" w:eastAsia="hy-AM"/>
              </w:rPr>
              <w:softHyphen/>
              <w:t>գիտացման</w:t>
            </w:r>
            <w:r w:rsidRPr="00B243BF">
              <w:rPr>
                <w:rFonts w:ascii="GHEA Grapalat" w:hAnsi="GHEA Grapalat"/>
                <w:lang w:val="hy-AM" w:eastAsia="hy-AM"/>
              </w:rPr>
              <w:t xml:space="preserve"> </w:t>
            </w:r>
            <w:r w:rsidRPr="00B243BF">
              <w:rPr>
                <w:rFonts w:ascii="GHEA Grapalat" w:hAnsi="GHEA Grapalat" w:cs="Arial"/>
                <w:lang w:val="hy-AM" w:eastAsia="hy-AM"/>
              </w:rPr>
              <w:t>առաջար</w:t>
            </w:r>
            <w:r w:rsidRPr="00B243BF">
              <w:rPr>
                <w:rFonts w:ascii="GHEA Grapalat" w:hAnsi="GHEA Grapalat" w:cs="Arial"/>
                <w:lang w:val="hy-AM" w:eastAsia="hy-AM"/>
              </w:rPr>
              <w:softHyphen/>
              <w:t>կում</w:t>
            </w:r>
            <w:r w:rsidRPr="00B243BF">
              <w:rPr>
                <w:rFonts w:ascii="GHEA Grapalat" w:hAnsi="GHEA Grapalat"/>
                <w:lang w:val="hy-AM" w:eastAsia="hy-AM"/>
              </w:rPr>
              <w:t>,</w:t>
            </w:r>
          </w:p>
          <w:p w:rsidR="001314DB" w:rsidRPr="00B243BF" w:rsidRDefault="001314DB" w:rsidP="002F07A9">
            <w:pPr>
              <w:tabs>
                <w:tab w:val="left" w:pos="252"/>
              </w:tabs>
              <w:jc w:val="both"/>
              <w:rPr>
                <w:rFonts w:ascii="GHEA Grapalat" w:hAnsi="GHEA Grapalat"/>
                <w:lang w:val="hy-AM" w:eastAsia="hy-AM"/>
              </w:rPr>
            </w:pPr>
            <w:r w:rsidRPr="00B243BF">
              <w:rPr>
                <w:rFonts w:ascii="GHEA Grapalat" w:hAnsi="GHEA Grapalat" w:cs="Arial"/>
                <w:lang w:val="hy-AM" w:eastAsia="hy-AM"/>
              </w:rPr>
              <w:t>- համապատասխան</w:t>
            </w:r>
            <w:r w:rsidRPr="00B243BF">
              <w:rPr>
                <w:rFonts w:ascii="GHEA Grapalat" w:hAnsi="GHEA Grapalat"/>
                <w:lang w:val="hy-AM" w:eastAsia="hy-AM"/>
              </w:rPr>
              <w:t xml:space="preserve"> </w:t>
            </w:r>
            <w:r w:rsidRPr="00B243BF">
              <w:rPr>
                <w:rFonts w:ascii="GHEA Grapalat" w:hAnsi="GHEA Grapalat" w:cs="Arial"/>
                <w:lang w:val="hy-AM" w:eastAsia="hy-AM"/>
              </w:rPr>
              <w:t>տվյալների</w:t>
            </w:r>
            <w:r w:rsidRPr="00B243BF">
              <w:rPr>
                <w:rFonts w:ascii="GHEA Grapalat" w:hAnsi="GHEA Grapalat"/>
                <w:lang w:val="hy-AM" w:eastAsia="hy-AM"/>
              </w:rPr>
              <w:t xml:space="preserve"> </w:t>
            </w:r>
            <w:r w:rsidRPr="00B243BF">
              <w:rPr>
                <w:rFonts w:ascii="GHEA Grapalat" w:hAnsi="GHEA Grapalat" w:cs="Arial"/>
                <w:lang w:val="hy-AM" w:eastAsia="hy-AM"/>
              </w:rPr>
              <w:t>բազայի</w:t>
            </w:r>
            <w:r w:rsidRPr="00B243BF">
              <w:rPr>
                <w:rFonts w:ascii="GHEA Grapalat" w:hAnsi="GHEA Grapalat"/>
                <w:lang w:val="hy-AM" w:eastAsia="hy-AM"/>
              </w:rPr>
              <w:t xml:space="preserve"> </w:t>
            </w:r>
            <w:r w:rsidRPr="00B243BF">
              <w:rPr>
                <w:rFonts w:ascii="GHEA Grapalat" w:hAnsi="GHEA Grapalat" w:cs="Arial"/>
                <w:lang w:val="hy-AM" w:eastAsia="hy-AM"/>
              </w:rPr>
              <w:t>ստեղծում</w:t>
            </w:r>
            <w:r w:rsidRPr="00B243BF">
              <w:rPr>
                <w:rFonts w:ascii="GHEA Grapalat" w:hAnsi="GHEA Grapalat"/>
                <w:lang w:val="hy-AM" w:eastAsia="hy-AM"/>
              </w:rPr>
              <w:t xml:space="preserve">, </w:t>
            </w:r>
            <w:r w:rsidRPr="00B243BF">
              <w:rPr>
                <w:rFonts w:ascii="GHEA Grapalat" w:hAnsi="GHEA Grapalat" w:cs="Arial"/>
                <w:lang w:val="hy-AM" w:eastAsia="hy-AM"/>
              </w:rPr>
              <w:t>որտեղ</w:t>
            </w:r>
            <w:r w:rsidRPr="00B243BF">
              <w:rPr>
                <w:rFonts w:ascii="GHEA Grapalat" w:hAnsi="GHEA Grapalat"/>
                <w:lang w:val="hy-AM" w:eastAsia="hy-AM"/>
              </w:rPr>
              <w:t xml:space="preserve"> </w:t>
            </w:r>
            <w:r w:rsidRPr="00B243BF">
              <w:rPr>
                <w:rFonts w:ascii="GHEA Grapalat" w:hAnsi="GHEA Grapalat" w:cs="Arial"/>
                <w:lang w:val="hy-AM" w:eastAsia="hy-AM"/>
              </w:rPr>
              <w:t>զե</w:t>
            </w:r>
            <w:r w:rsidRPr="00B243BF">
              <w:rPr>
                <w:rFonts w:ascii="GHEA Grapalat" w:hAnsi="GHEA Grapalat" w:cs="Arial"/>
                <w:lang w:val="hy-AM" w:eastAsia="hy-AM"/>
              </w:rPr>
              <w:softHyphen/>
              <w:t>տեղված</w:t>
            </w:r>
            <w:r w:rsidRPr="00B243BF">
              <w:rPr>
                <w:rFonts w:ascii="GHEA Grapalat" w:hAnsi="GHEA Grapalat"/>
                <w:lang w:val="hy-AM" w:eastAsia="hy-AM"/>
              </w:rPr>
              <w:t xml:space="preserve"> </w:t>
            </w:r>
            <w:r w:rsidRPr="00B243BF">
              <w:rPr>
                <w:rFonts w:ascii="GHEA Grapalat" w:hAnsi="GHEA Grapalat" w:cs="Arial"/>
                <w:lang w:val="hy-AM" w:eastAsia="hy-AM"/>
              </w:rPr>
              <w:t>կլինեն</w:t>
            </w:r>
            <w:r w:rsidRPr="00B243BF">
              <w:rPr>
                <w:rFonts w:ascii="GHEA Grapalat" w:hAnsi="GHEA Grapalat"/>
                <w:lang w:val="hy-AM" w:eastAsia="hy-AM"/>
              </w:rPr>
              <w:t xml:space="preserve"> </w:t>
            </w:r>
            <w:r w:rsidRPr="00B243BF">
              <w:rPr>
                <w:rFonts w:ascii="GHEA Grapalat" w:hAnsi="GHEA Grapalat" w:cs="Arial"/>
                <w:lang w:val="hy-AM" w:eastAsia="hy-AM"/>
              </w:rPr>
              <w:t>հողա</w:t>
            </w:r>
            <w:r w:rsidRPr="00B243BF">
              <w:rPr>
                <w:rFonts w:ascii="GHEA Grapalat" w:hAnsi="GHEA Grapalat" w:cs="Arial"/>
                <w:lang w:val="hy-AM" w:eastAsia="hy-AM"/>
              </w:rPr>
              <w:softHyphen/>
              <w:t>տարածքների</w:t>
            </w:r>
            <w:r w:rsidRPr="00B243BF">
              <w:rPr>
                <w:rFonts w:ascii="GHEA Grapalat" w:hAnsi="GHEA Grapalat"/>
                <w:lang w:val="hy-AM" w:eastAsia="hy-AM"/>
              </w:rPr>
              <w:t xml:space="preserve"> </w:t>
            </w:r>
            <w:r w:rsidRPr="00B243BF">
              <w:rPr>
                <w:rFonts w:ascii="GHEA Grapalat" w:hAnsi="GHEA Grapalat" w:cs="Arial"/>
                <w:lang w:val="hy-AM" w:eastAsia="hy-AM"/>
              </w:rPr>
              <w:t>աշխար</w:t>
            </w:r>
            <w:r w:rsidRPr="00B243BF">
              <w:rPr>
                <w:rFonts w:ascii="GHEA Grapalat" w:hAnsi="GHEA Grapalat" w:cs="Arial"/>
                <w:lang w:val="hy-AM" w:eastAsia="hy-AM"/>
              </w:rPr>
              <w:softHyphen/>
              <w:t>հագրական</w:t>
            </w:r>
            <w:r w:rsidRPr="00B243BF">
              <w:rPr>
                <w:rFonts w:ascii="GHEA Grapalat" w:hAnsi="GHEA Grapalat"/>
                <w:lang w:val="hy-AM" w:eastAsia="hy-AM"/>
              </w:rPr>
              <w:t xml:space="preserve"> </w:t>
            </w:r>
            <w:r w:rsidRPr="00B243BF">
              <w:rPr>
                <w:rFonts w:ascii="GHEA Grapalat" w:hAnsi="GHEA Grapalat" w:cs="Arial"/>
                <w:lang w:val="hy-AM" w:eastAsia="hy-AM"/>
              </w:rPr>
              <w:t>և</w:t>
            </w:r>
            <w:r w:rsidRPr="00B243BF">
              <w:rPr>
                <w:rFonts w:ascii="GHEA Grapalat" w:hAnsi="GHEA Grapalat"/>
                <w:lang w:val="hy-AM" w:eastAsia="hy-AM"/>
              </w:rPr>
              <w:t xml:space="preserve"> </w:t>
            </w:r>
            <w:r w:rsidRPr="00B243BF">
              <w:rPr>
                <w:rFonts w:ascii="GHEA Grapalat" w:hAnsi="GHEA Grapalat" w:cs="Arial"/>
                <w:lang w:val="hy-AM" w:eastAsia="hy-AM"/>
              </w:rPr>
              <w:t>տեքս</w:t>
            </w:r>
            <w:r w:rsidRPr="00B243BF">
              <w:rPr>
                <w:rFonts w:ascii="GHEA Grapalat" w:hAnsi="GHEA Grapalat" w:cs="Arial"/>
                <w:lang w:val="hy-AM" w:eastAsia="hy-AM"/>
              </w:rPr>
              <w:softHyphen/>
              <w:t>տային</w:t>
            </w:r>
            <w:r w:rsidRPr="00B243BF">
              <w:rPr>
                <w:rFonts w:ascii="GHEA Grapalat" w:hAnsi="GHEA Grapalat"/>
                <w:lang w:val="hy-AM" w:eastAsia="hy-AM"/>
              </w:rPr>
              <w:t xml:space="preserve"> </w:t>
            </w:r>
            <w:r w:rsidRPr="00B243BF">
              <w:rPr>
                <w:rFonts w:ascii="GHEA Grapalat" w:hAnsi="GHEA Grapalat" w:cs="Arial"/>
                <w:lang w:val="hy-AM" w:eastAsia="hy-AM"/>
              </w:rPr>
              <w:t>առավել</w:t>
            </w:r>
            <w:r w:rsidRPr="00B243BF">
              <w:rPr>
                <w:rFonts w:ascii="GHEA Grapalat" w:hAnsi="GHEA Grapalat"/>
                <w:lang w:val="hy-AM" w:eastAsia="hy-AM"/>
              </w:rPr>
              <w:t xml:space="preserve"> </w:t>
            </w:r>
            <w:r w:rsidRPr="00B243BF">
              <w:rPr>
                <w:rFonts w:ascii="GHEA Grapalat" w:hAnsi="GHEA Grapalat" w:cs="Arial"/>
                <w:lang w:val="hy-AM" w:eastAsia="hy-AM"/>
              </w:rPr>
              <w:t>կարևոր</w:t>
            </w:r>
            <w:r w:rsidRPr="00B243BF">
              <w:rPr>
                <w:rFonts w:ascii="GHEA Grapalat" w:hAnsi="GHEA Grapalat"/>
                <w:lang w:val="hy-AM" w:eastAsia="hy-AM"/>
              </w:rPr>
              <w:t xml:space="preserve"> </w:t>
            </w:r>
            <w:r w:rsidRPr="00B243BF">
              <w:rPr>
                <w:rFonts w:ascii="GHEA Grapalat" w:hAnsi="GHEA Grapalat" w:cs="Arial"/>
                <w:lang w:val="hy-AM" w:eastAsia="hy-AM"/>
              </w:rPr>
              <w:t>բնութագրիչ</w:t>
            </w:r>
            <w:r w:rsidRPr="00B243BF">
              <w:rPr>
                <w:rFonts w:ascii="GHEA Grapalat" w:hAnsi="GHEA Grapalat" w:cs="Arial"/>
                <w:lang w:val="hy-AM" w:eastAsia="hy-AM"/>
              </w:rPr>
              <w:softHyphen/>
              <w:t>ները</w:t>
            </w:r>
            <w:r w:rsidRPr="00B243BF">
              <w:rPr>
                <w:rFonts w:ascii="GHEA Grapalat" w:hAnsi="GHEA Grapalat"/>
                <w:lang w:val="hy-AM" w:eastAsia="hy-AM"/>
              </w:rPr>
              <w:t>:</w:t>
            </w:r>
          </w:p>
        </w:tc>
        <w:tc>
          <w:tcPr>
            <w:tcW w:w="2268" w:type="dxa"/>
          </w:tcPr>
          <w:p w:rsidR="001314DB" w:rsidRPr="00B243BF" w:rsidRDefault="001314DB" w:rsidP="001314DB">
            <w:pPr>
              <w:numPr>
                <w:ilvl w:val="0"/>
                <w:numId w:val="50"/>
              </w:numPr>
              <w:tabs>
                <w:tab w:val="left" w:pos="240"/>
              </w:tabs>
              <w:ind w:left="-18" w:firstLine="0"/>
              <w:rPr>
                <w:rFonts w:ascii="GHEA Grapalat" w:hAnsi="GHEA Grapalat"/>
                <w:lang w:val="hy-AM"/>
              </w:rPr>
            </w:pPr>
            <w:r w:rsidRPr="00B243BF">
              <w:rPr>
                <w:rFonts w:ascii="GHEA Grapalat" w:hAnsi="GHEA Grapalat"/>
                <w:lang w:val="hy-AM"/>
              </w:rPr>
              <w:lastRenderedPageBreak/>
              <w:t>հեռահար զոնդա</w:t>
            </w:r>
            <w:r w:rsidRPr="00B243BF">
              <w:rPr>
                <w:rFonts w:ascii="GHEA Grapalat" w:hAnsi="GHEA Grapalat"/>
                <w:lang w:val="hy-AM"/>
              </w:rPr>
              <w:softHyphen/>
              <w:t>վոր</w:t>
            </w:r>
            <w:r w:rsidRPr="00B243BF">
              <w:rPr>
                <w:rFonts w:ascii="GHEA Grapalat" w:hAnsi="GHEA Grapalat"/>
                <w:lang w:val="hy-AM"/>
              </w:rPr>
              <w:softHyphen/>
              <w:t>ման մեթոդների օգնությամբ վեր</w:t>
            </w:r>
            <w:r w:rsidRPr="00B243BF">
              <w:rPr>
                <w:rFonts w:ascii="GHEA Grapalat" w:hAnsi="GHEA Grapalat"/>
                <w:lang w:val="hy-AM"/>
              </w:rPr>
              <w:softHyphen/>
              <w:t>հան</w:t>
            </w:r>
            <w:r w:rsidRPr="00B243BF">
              <w:rPr>
                <w:rFonts w:ascii="GHEA Grapalat" w:hAnsi="GHEA Grapalat"/>
                <w:lang w:val="hy-AM"/>
              </w:rPr>
              <w:softHyphen/>
              <w:t>ված հողատարածք</w:t>
            </w:r>
            <w:r w:rsidRPr="00B243BF">
              <w:rPr>
                <w:rFonts w:ascii="GHEA Grapalat" w:hAnsi="GHEA Grapalat"/>
                <w:lang w:val="hy-AM"/>
              </w:rPr>
              <w:softHyphen/>
              <w:t>ների քարտեզագրում մինչև 15 մ ճշտու</w:t>
            </w:r>
            <w:r w:rsidRPr="00B243BF">
              <w:rPr>
                <w:rFonts w:ascii="GHEA Grapalat" w:hAnsi="GHEA Grapalat"/>
                <w:lang w:val="hy-AM"/>
              </w:rPr>
              <w:softHyphen/>
              <w:t>թյամբ և համապա</w:t>
            </w:r>
            <w:r w:rsidRPr="00B243BF">
              <w:rPr>
                <w:rFonts w:ascii="GHEA Grapalat" w:hAnsi="GHEA Grapalat"/>
                <w:lang w:val="hy-AM"/>
              </w:rPr>
              <w:softHyphen/>
              <w:t>տաս</w:t>
            </w:r>
            <w:r w:rsidRPr="00B243BF">
              <w:rPr>
                <w:rFonts w:ascii="GHEA Grapalat" w:hAnsi="GHEA Grapalat"/>
                <w:lang w:val="hy-AM"/>
              </w:rPr>
              <w:softHyphen/>
              <w:t>խան կորդինա</w:t>
            </w:r>
            <w:r w:rsidRPr="00B243BF">
              <w:rPr>
                <w:rFonts w:ascii="GHEA Grapalat" w:hAnsi="GHEA Grapalat"/>
                <w:lang w:val="hy-AM"/>
              </w:rPr>
              <w:softHyphen/>
              <w:t>տային համա</w:t>
            </w:r>
            <w:r w:rsidRPr="00B243BF">
              <w:rPr>
                <w:rFonts w:ascii="GHEA Grapalat" w:hAnsi="GHEA Grapalat"/>
                <w:lang w:val="hy-AM"/>
              </w:rPr>
              <w:softHyphen/>
              <w:t>կարգում թվային և/կամ տպա</w:t>
            </w:r>
            <w:r w:rsidRPr="00B243BF">
              <w:rPr>
                <w:rFonts w:ascii="GHEA Grapalat" w:hAnsi="GHEA Grapalat"/>
                <w:lang w:val="hy-AM"/>
              </w:rPr>
              <w:softHyphen/>
              <w:t>գիր քարտեզների ստեղծում,</w:t>
            </w:r>
          </w:p>
          <w:p w:rsidR="001314DB" w:rsidRPr="00B243BF" w:rsidRDefault="001314DB" w:rsidP="001314DB">
            <w:pPr>
              <w:numPr>
                <w:ilvl w:val="0"/>
                <w:numId w:val="50"/>
              </w:numPr>
              <w:tabs>
                <w:tab w:val="left" w:pos="240"/>
              </w:tabs>
              <w:ind w:left="-18" w:hanging="720"/>
              <w:rPr>
                <w:rFonts w:ascii="GHEA Grapalat" w:hAnsi="GHEA Grapalat"/>
                <w:lang w:val="hy-AM"/>
              </w:rPr>
            </w:pPr>
            <w:r w:rsidRPr="00B243BF">
              <w:rPr>
                <w:rFonts w:ascii="GHEA Grapalat" w:hAnsi="GHEA Grapalat"/>
                <w:lang w:val="hy-AM"/>
              </w:rPr>
              <w:t>դաշտային այցելու</w:t>
            </w:r>
            <w:r w:rsidRPr="00B243BF">
              <w:rPr>
                <w:rFonts w:ascii="GHEA Grapalat" w:hAnsi="GHEA Grapalat"/>
                <w:lang w:val="hy-AM"/>
              </w:rPr>
              <w:softHyphen/>
              <w:t xml:space="preserve">թյունների միջոցով հողատարածքների ուսումնասիրում, </w:t>
            </w:r>
            <w:r w:rsidRPr="00B243BF">
              <w:rPr>
                <w:rFonts w:ascii="GHEA Grapalat" w:hAnsi="GHEA Grapalat"/>
                <w:lang w:val="hy-AM"/>
              </w:rPr>
              <w:lastRenderedPageBreak/>
              <w:t>անձնագրերի ստեղ</w:t>
            </w:r>
            <w:r w:rsidRPr="00B243BF">
              <w:rPr>
                <w:rFonts w:ascii="GHEA Grapalat" w:hAnsi="GHEA Grapalat"/>
                <w:lang w:val="hy-AM"/>
              </w:rPr>
              <w:softHyphen/>
              <w:t>ծում, որտեղ զետեղ</w:t>
            </w:r>
            <w:r w:rsidRPr="00B243BF">
              <w:rPr>
                <w:rFonts w:ascii="GHEA Grapalat" w:hAnsi="GHEA Grapalat"/>
                <w:lang w:val="hy-AM"/>
              </w:rPr>
              <w:softHyphen/>
              <w:t>ված կլինեն՝</w:t>
            </w:r>
          </w:p>
          <w:p w:rsidR="001314DB" w:rsidRPr="00B243BF" w:rsidRDefault="001314DB" w:rsidP="002F07A9">
            <w:pPr>
              <w:tabs>
                <w:tab w:val="left" w:pos="330"/>
              </w:tabs>
              <w:rPr>
                <w:rFonts w:ascii="GHEA Grapalat" w:hAnsi="GHEA Grapalat"/>
                <w:lang w:val="hy-AM"/>
              </w:rPr>
            </w:pPr>
            <w:r w:rsidRPr="00B243BF">
              <w:rPr>
                <w:rFonts w:ascii="GHEA Grapalat" w:hAnsi="GHEA Grapalat"/>
                <w:lang w:val="hy-AM"/>
              </w:rPr>
              <w:t>o</w:t>
            </w:r>
            <w:r w:rsidRPr="00B243BF">
              <w:rPr>
                <w:rFonts w:ascii="GHEA Grapalat" w:hAnsi="GHEA Grapalat"/>
                <w:lang w:val="hy-AM"/>
              </w:rPr>
              <w:tab/>
              <w:t>տեղեկատվություն հողա</w:t>
            </w:r>
            <w:r w:rsidRPr="00B243BF">
              <w:rPr>
                <w:rFonts w:ascii="GHEA Grapalat" w:hAnsi="GHEA Grapalat"/>
                <w:lang w:val="hy-AM"/>
              </w:rPr>
              <w:softHyphen/>
              <w:t xml:space="preserve">տարածքի պատկանելիության մասին, </w:t>
            </w:r>
          </w:p>
          <w:p w:rsidR="001314DB" w:rsidRPr="00B243BF" w:rsidRDefault="001314DB" w:rsidP="002F07A9">
            <w:pPr>
              <w:tabs>
                <w:tab w:val="left" w:pos="330"/>
              </w:tabs>
              <w:rPr>
                <w:rFonts w:ascii="GHEA Grapalat" w:hAnsi="GHEA Grapalat"/>
                <w:lang w:val="hy-AM"/>
              </w:rPr>
            </w:pPr>
            <w:r w:rsidRPr="00B243BF">
              <w:rPr>
                <w:rFonts w:ascii="GHEA Grapalat" w:hAnsi="GHEA Grapalat"/>
                <w:lang w:val="hy-AM"/>
              </w:rPr>
              <w:t>o</w:t>
            </w:r>
            <w:r w:rsidRPr="00B243BF">
              <w:rPr>
                <w:rFonts w:ascii="GHEA Grapalat" w:hAnsi="GHEA Grapalat"/>
                <w:lang w:val="hy-AM"/>
              </w:rPr>
              <w:tab/>
              <w:t>hողատարածքի չափի և տեղադրու</w:t>
            </w:r>
            <w:r w:rsidRPr="00B243BF">
              <w:rPr>
                <w:rFonts w:ascii="GHEA Grapalat" w:hAnsi="GHEA Grapalat"/>
                <w:lang w:val="hy-AM"/>
              </w:rPr>
              <w:softHyphen/>
              <w:t>թյան մասին (բարձ</w:t>
            </w:r>
            <w:r w:rsidRPr="00B243BF">
              <w:rPr>
                <w:rFonts w:ascii="GHEA Grapalat" w:hAnsi="GHEA Grapalat"/>
                <w:lang w:val="hy-AM"/>
              </w:rPr>
              <w:softHyphen/>
              <w:t>րություն, կողմնորո</w:t>
            </w:r>
            <w:r w:rsidRPr="00B243BF">
              <w:rPr>
                <w:rFonts w:ascii="GHEA Grapalat" w:hAnsi="GHEA Grapalat"/>
                <w:lang w:val="hy-AM"/>
              </w:rPr>
              <w:softHyphen/>
              <w:t>շում, թեքություն),</w:t>
            </w:r>
          </w:p>
          <w:p w:rsidR="001314DB" w:rsidRPr="00B243BF" w:rsidRDefault="001314DB" w:rsidP="002F07A9">
            <w:pPr>
              <w:tabs>
                <w:tab w:val="left" w:pos="330"/>
              </w:tabs>
              <w:rPr>
                <w:rFonts w:ascii="GHEA Grapalat" w:hAnsi="GHEA Grapalat"/>
                <w:lang w:val="hy-AM"/>
              </w:rPr>
            </w:pPr>
            <w:r w:rsidRPr="00B243BF">
              <w:rPr>
                <w:rFonts w:ascii="GHEA Grapalat" w:hAnsi="GHEA Grapalat"/>
                <w:lang w:val="hy-AM"/>
              </w:rPr>
              <w:t>o</w:t>
            </w:r>
            <w:r w:rsidRPr="00B243BF">
              <w:rPr>
                <w:rFonts w:ascii="GHEA Grapalat" w:hAnsi="GHEA Grapalat"/>
                <w:lang w:val="hy-AM"/>
              </w:rPr>
              <w:tab/>
              <w:t>հեռավորությունը միջ</w:t>
            </w:r>
            <w:r w:rsidRPr="00B243BF">
              <w:rPr>
                <w:rFonts w:ascii="GHEA Grapalat" w:hAnsi="GHEA Grapalat"/>
                <w:lang w:val="hy-AM"/>
              </w:rPr>
              <w:softHyphen/>
              <w:t>մար</w:t>
            </w:r>
            <w:r w:rsidRPr="00B243BF">
              <w:rPr>
                <w:rFonts w:ascii="GHEA Grapalat" w:hAnsi="GHEA Grapalat"/>
                <w:lang w:val="hy-AM"/>
              </w:rPr>
              <w:softHyphen/>
              <w:t>զային, միջ</w:t>
            </w:r>
            <w:r w:rsidRPr="00B243BF">
              <w:rPr>
                <w:rFonts w:ascii="GHEA Grapalat" w:hAnsi="GHEA Grapalat"/>
                <w:lang w:val="hy-AM"/>
              </w:rPr>
              <w:softHyphen/>
              <w:t>գյուղական ճանա</w:t>
            </w:r>
            <w:r w:rsidRPr="00B243BF">
              <w:rPr>
                <w:rFonts w:ascii="GHEA Grapalat" w:hAnsi="GHEA Grapalat"/>
                <w:lang w:val="hy-AM"/>
              </w:rPr>
              <w:softHyphen/>
              <w:t xml:space="preserve">պարհներից, </w:t>
            </w:r>
          </w:p>
          <w:p w:rsidR="001314DB" w:rsidRPr="00B243BF" w:rsidRDefault="001314DB" w:rsidP="002F07A9">
            <w:pPr>
              <w:tabs>
                <w:tab w:val="left" w:pos="240"/>
              </w:tabs>
              <w:rPr>
                <w:rFonts w:ascii="GHEA Grapalat" w:hAnsi="GHEA Grapalat"/>
                <w:lang w:val="hy-AM"/>
              </w:rPr>
            </w:pPr>
            <w:r w:rsidRPr="00B243BF">
              <w:rPr>
                <w:rFonts w:ascii="GHEA Grapalat" w:hAnsi="GHEA Grapalat"/>
                <w:lang w:val="hy-AM"/>
              </w:rPr>
              <w:t>o</w:t>
            </w:r>
            <w:r w:rsidRPr="00B243BF">
              <w:rPr>
                <w:rFonts w:ascii="GHEA Grapalat" w:hAnsi="GHEA Grapalat"/>
                <w:lang w:val="hy-AM"/>
              </w:rPr>
              <w:tab/>
              <w:t>կոմունիկացիա</w:t>
            </w:r>
            <w:r w:rsidRPr="00B243BF">
              <w:rPr>
                <w:rFonts w:ascii="GHEA Grapalat" w:hAnsi="GHEA Grapalat"/>
                <w:lang w:val="hy-AM"/>
              </w:rPr>
              <w:softHyphen/>
              <w:t>ների հասա</w:t>
            </w:r>
            <w:r w:rsidRPr="00B243BF">
              <w:rPr>
                <w:rFonts w:ascii="GHEA Grapalat" w:hAnsi="GHEA Grapalat"/>
                <w:lang w:val="hy-AM"/>
              </w:rPr>
              <w:softHyphen/>
              <w:t>նելիու</w:t>
            </w:r>
            <w:r w:rsidRPr="00B243BF">
              <w:rPr>
                <w:rFonts w:ascii="GHEA Grapalat" w:hAnsi="GHEA Grapalat"/>
                <w:lang w:val="hy-AM"/>
              </w:rPr>
              <w:softHyphen/>
              <w:t>թյունը,</w:t>
            </w:r>
          </w:p>
          <w:p w:rsidR="001314DB" w:rsidRPr="00B243BF" w:rsidRDefault="001314DB" w:rsidP="002F07A9">
            <w:pPr>
              <w:tabs>
                <w:tab w:val="left" w:pos="240"/>
              </w:tabs>
              <w:rPr>
                <w:rFonts w:ascii="GHEA Grapalat" w:hAnsi="GHEA Grapalat"/>
                <w:lang w:val="hy-AM"/>
              </w:rPr>
            </w:pPr>
            <w:r w:rsidRPr="00B243BF">
              <w:rPr>
                <w:rFonts w:ascii="GHEA Grapalat" w:hAnsi="GHEA Grapalat"/>
                <w:lang w:val="hy-AM"/>
              </w:rPr>
              <w:t>o</w:t>
            </w:r>
            <w:r w:rsidRPr="00B243BF">
              <w:rPr>
                <w:rFonts w:ascii="GHEA Grapalat" w:hAnsi="GHEA Grapalat"/>
                <w:lang w:val="hy-AM"/>
              </w:rPr>
              <w:tab/>
              <w:t>առաջարկող խաղողագոր</w:t>
            </w:r>
            <w:r w:rsidRPr="00B243BF">
              <w:rPr>
                <w:rFonts w:ascii="GHEA Grapalat" w:hAnsi="GHEA Grapalat"/>
                <w:lang w:val="hy-AM"/>
              </w:rPr>
              <w:softHyphen/>
              <w:t>ծական, գինեգործական մոտեցումները,</w:t>
            </w:r>
          </w:p>
          <w:p w:rsidR="001314DB" w:rsidRPr="00B243BF" w:rsidRDefault="001314DB" w:rsidP="002F07A9">
            <w:pPr>
              <w:tabs>
                <w:tab w:val="left" w:pos="240"/>
              </w:tabs>
              <w:jc w:val="both"/>
              <w:rPr>
                <w:rFonts w:ascii="GHEA Grapalat" w:hAnsi="GHEA Grapalat"/>
              </w:rPr>
            </w:pPr>
            <w:r w:rsidRPr="00B243BF">
              <w:rPr>
                <w:rFonts w:ascii="GHEA Grapalat" w:hAnsi="GHEA Grapalat"/>
                <w:lang w:val="hy-AM"/>
              </w:rPr>
              <w:t>o</w:t>
            </w:r>
            <w:r w:rsidRPr="00B243BF">
              <w:rPr>
                <w:rFonts w:ascii="GHEA Grapalat" w:hAnsi="GHEA Grapalat"/>
                <w:lang w:val="hy-AM"/>
              </w:rPr>
              <w:tab/>
              <w:t>ընդհանուր բնա</w:t>
            </w:r>
            <w:r w:rsidRPr="00B243BF">
              <w:rPr>
                <w:rFonts w:ascii="GHEA Grapalat" w:hAnsi="GHEA Grapalat"/>
              </w:rPr>
              <w:softHyphen/>
            </w:r>
            <w:r w:rsidRPr="00B243BF">
              <w:rPr>
                <w:rFonts w:ascii="GHEA Grapalat" w:hAnsi="GHEA Grapalat"/>
                <w:lang w:val="hy-AM"/>
              </w:rPr>
              <w:t>կլի</w:t>
            </w:r>
            <w:r w:rsidRPr="00B243BF">
              <w:rPr>
                <w:rFonts w:ascii="GHEA Grapalat" w:hAnsi="GHEA Grapalat"/>
              </w:rPr>
              <w:softHyphen/>
            </w:r>
            <w:r w:rsidRPr="00B243BF">
              <w:rPr>
                <w:rFonts w:ascii="GHEA Grapalat" w:hAnsi="GHEA Grapalat"/>
                <w:lang w:val="hy-AM"/>
              </w:rPr>
              <w:t>մա</w:t>
            </w:r>
            <w:r w:rsidRPr="00B243BF">
              <w:rPr>
                <w:rFonts w:ascii="GHEA Grapalat" w:hAnsi="GHEA Grapalat"/>
              </w:rPr>
              <w:softHyphen/>
            </w:r>
            <w:r w:rsidRPr="00B243BF">
              <w:rPr>
                <w:rFonts w:ascii="GHEA Grapalat" w:hAnsi="GHEA Grapalat"/>
                <w:lang w:val="hy-AM"/>
              </w:rPr>
              <w:t>յա</w:t>
            </w:r>
            <w:r w:rsidRPr="00B243BF">
              <w:rPr>
                <w:rFonts w:ascii="GHEA Grapalat" w:hAnsi="GHEA Grapalat"/>
              </w:rPr>
              <w:softHyphen/>
            </w:r>
            <w:r w:rsidRPr="00B243BF">
              <w:rPr>
                <w:rFonts w:ascii="GHEA Grapalat" w:hAnsi="GHEA Grapalat"/>
                <w:lang w:val="hy-AM"/>
              </w:rPr>
              <w:t>կան ցուցա</w:t>
            </w:r>
            <w:r w:rsidRPr="00B243BF">
              <w:rPr>
                <w:rFonts w:ascii="GHEA Grapalat" w:hAnsi="GHEA Grapalat"/>
              </w:rPr>
              <w:softHyphen/>
            </w:r>
            <w:r w:rsidRPr="00B243BF">
              <w:rPr>
                <w:rFonts w:ascii="GHEA Grapalat" w:hAnsi="GHEA Grapalat"/>
                <w:lang w:val="hy-AM"/>
              </w:rPr>
              <w:t>նիշ</w:t>
            </w:r>
            <w:r w:rsidRPr="00B243BF">
              <w:rPr>
                <w:rFonts w:ascii="GHEA Grapalat" w:hAnsi="GHEA Grapalat"/>
              </w:rPr>
              <w:softHyphen/>
            </w:r>
            <w:r w:rsidRPr="00B243BF">
              <w:rPr>
                <w:rFonts w:ascii="GHEA Grapalat" w:hAnsi="GHEA Grapalat"/>
                <w:lang w:val="hy-AM"/>
              </w:rPr>
              <w:t>ները։</w:t>
            </w:r>
          </w:p>
          <w:p w:rsidR="001314DB" w:rsidRPr="00B243BF" w:rsidRDefault="001314DB" w:rsidP="001314DB">
            <w:pPr>
              <w:numPr>
                <w:ilvl w:val="0"/>
                <w:numId w:val="50"/>
              </w:numPr>
              <w:tabs>
                <w:tab w:val="left" w:pos="240"/>
              </w:tabs>
              <w:ind w:left="0" w:firstLine="108"/>
              <w:jc w:val="both"/>
              <w:rPr>
                <w:rFonts w:ascii="GHEA Grapalat" w:hAnsi="GHEA Grapalat" w:cs="Arial"/>
                <w:lang w:val="hy-AM" w:eastAsia="hy-AM"/>
              </w:rPr>
            </w:pPr>
            <w:r w:rsidRPr="00B243BF">
              <w:rPr>
                <w:rFonts w:ascii="GHEA Grapalat" w:hAnsi="GHEA Grapalat"/>
                <w:lang w:val="hy-AM"/>
              </w:rPr>
              <w:t>նախատեսվում է տարեկան ուսումնա</w:t>
            </w:r>
            <w:r w:rsidRPr="00B243BF">
              <w:rPr>
                <w:rFonts w:ascii="GHEA Grapalat" w:hAnsi="GHEA Grapalat"/>
              </w:rPr>
              <w:softHyphen/>
            </w:r>
            <w:r w:rsidRPr="00B243BF">
              <w:rPr>
                <w:rFonts w:ascii="GHEA Grapalat" w:hAnsi="GHEA Grapalat"/>
                <w:lang w:val="hy-AM"/>
              </w:rPr>
              <w:t>սիրել մոտավոր առնվազն 1000 հա հողատարածք՝ ընդ</w:t>
            </w:r>
            <w:r w:rsidRPr="00B243BF">
              <w:rPr>
                <w:rFonts w:ascii="GHEA Grapalat" w:hAnsi="GHEA Grapalat"/>
              </w:rPr>
              <w:softHyphen/>
            </w:r>
            <w:r w:rsidRPr="00B243BF">
              <w:rPr>
                <w:rFonts w:ascii="GHEA Grapalat" w:hAnsi="GHEA Grapalat"/>
                <w:lang w:val="hy-AM"/>
              </w:rPr>
              <w:t>հանուր 5000 հա։</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 և օրենքով չարգելված այլ աղբյուրներ</w:t>
            </w:r>
          </w:p>
          <w:p w:rsidR="001314DB" w:rsidRPr="00B243BF" w:rsidRDefault="001314DB" w:rsidP="002F07A9">
            <w:pPr>
              <w:jc w:val="center"/>
              <w:rPr>
                <w:rFonts w:ascii="GHEA Grapalat" w:hAnsi="GHEA Grapalat"/>
                <w:lang w:val="hy-AM"/>
              </w:rPr>
            </w:pPr>
            <w:r w:rsidRPr="00B243BF">
              <w:rPr>
                <w:rFonts w:ascii="GHEA Grapalat" w:hAnsi="GHEA Grapalat"/>
                <w:lang w:val="hy-AM"/>
              </w:rPr>
              <w:t>2000.0 հազ. դրամ</w:t>
            </w: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18"/>
                <w:tab w:val="left" w:pos="72"/>
                <w:tab w:val="left" w:pos="432"/>
              </w:tabs>
              <w:spacing w:after="0" w:line="240" w:lineRule="auto"/>
              <w:jc w:val="both"/>
              <w:rPr>
                <w:rFonts w:ascii="GHEA Mariam" w:hAnsi="GHEA Mariam" w:cs="Arial"/>
                <w:bCs/>
                <w:sz w:val="20"/>
                <w:szCs w:val="20"/>
                <w:lang w:val="hy-AM"/>
              </w:rPr>
            </w:pPr>
          </w:p>
        </w:tc>
        <w:tc>
          <w:tcPr>
            <w:tcW w:w="2409" w:type="dxa"/>
          </w:tcPr>
          <w:p w:rsidR="001314DB" w:rsidRPr="00B243BF" w:rsidRDefault="001314DB" w:rsidP="001314DB">
            <w:pPr>
              <w:numPr>
                <w:ilvl w:val="1"/>
                <w:numId w:val="4"/>
              </w:numPr>
              <w:tabs>
                <w:tab w:val="left" w:pos="252"/>
                <w:tab w:val="left" w:pos="432"/>
              </w:tabs>
              <w:ind w:left="-18" w:firstLine="0"/>
              <w:jc w:val="both"/>
              <w:rPr>
                <w:rFonts w:ascii="GHEA Grapalat" w:hAnsi="GHEA Grapalat"/>
                <w:lang w:val="hy-AM"/>
              </w:rPr>
            </w:pPr>
            <w:r w:rsidRPr="00B243BF">
              <w:rPr>
                <w:rFonts w:ascii="GHEA Grapalat" w:hAnsi="GHEA Grapalat"/>
                <w:lang w:val="hy-AM" w:eastAsia="hy-AM"/>
              </w:rPr>
              <w:t>Կոլեկցիոն այգու և ֆիլոքսե</w:t>
            </w:r>
            <w:r w:rsidRPr="00B243BF">
              <w:rPr>
                <w:rFonts w:ascii="GHEA Grapalat" w:hAnsi="GHEA Grapalat"/>
                <w:lang w:val="hy-AM" w:eastAsia="hy-AM"/>
              </w:rPr>
              <w:softHyphen/>
              <w:t>րա</w:t>
            </w:r>
            <w:r w:rsidRPr="00B243BF">
              <w:rPr>
                <w:rFonts w:ascii="GHEA Grapalat" w:hAnsi="GHEA Grapalat"/>
                <w:lang w:val="hy-AM" w:eastAsia="hy-AM"/>
              </w:rPr>
              <w:softHyphen/>
              <w:t>դիմաց</w:t>
            </w:r>
            <w:r w:rsidRPr="00B243BF">
              <w:rPr>
                <w:rFonts w:ascii="GHEA Grapalat" w:hAnsi="GHEA Grapalat"/>
                <w:lang w:val="hy-AM" w:eastAsia="hy-AM"/>
              </w:rPr>
              <w:softHyphen/>
              <w:t>կուն սորտա</w:t>
            </w:r>
            <w:r w:rsidRPr="00B243BF">
              <w:rPr>
                <w:rFonts w:ascii="GHEA Grapalat" w:hAnsi="GHEA Grapalat"/>
                <w:lang w:val="hy-AM" w:eastAsia="hy-AM"/>
              </w:rPr>
              <w:softHyphen/>
              <w:t>պատ</w:t>
            </w:r>
            <w:r w:rsidRPr="00B243BF">
              <w:rPr>
                <w:rFonts w:ascii="GHEA Grapalat" w:hAnsi="GHEA Grapalat"/>
                <w:lang w:val="hy-AM" w:eastAsia="hy-AM"/>
              </w:rPr>
              <w:softHyphen/>
              <w:t>վաստակալ</w:t>
            </w:r>
            <w:r w:rsidRPr="00B243BF">
              <w:rPr>
                <w:rFonts w:ascii="GHEA Grapalat" w:hAnsi="GHEA Grapalat"/>
                <w:lang w:val="hy-AM" w:eastAsia="hy-AM"/>
              </w:rPr>
              <w:softHyphen/>
              <w:t>նե</w:t>
            </w:r>
            <w:r w:rsidRPr="00B243BF">
              <w:rPr>
                <w:rFonts w:ascii="GHEA Grapalat" w:hAnsi="GHEA Grapalat"/>
                <w:lang w:val="hy-AM" w:eastAsia="hy-AM"/>
              </w:rPr>
              <w:softHyphen/>
              <w:t>րի մայրուտի մշա</w:t>
            </w:r>
            <w:r w:rsidRPr="00B243BF">
              <w:rPr>
                <w:rFonts w:ascii="GHEA Grapalat" w:hAnsi="GHEA Grapalat"/>
                <w:lang w:val="hy-AM" w:eastAsia="hy-AM"/>
              </w:rPr>
              <w:softHyphen/>
              <w:t>կում և պահպանում,  կոլեկ</w:t>
            </w:r>
            <w:r w:rsidRPr="00B243BF">
              <w:rPr>
                <w:rFonts w:ascii="GHEA Grapalat" w:hAnsi="GHEA Grapalat"/>
                <w:lang w:val="hy-AM" w:eastAsia="hy-AM"/>
              </w:rPr>
              <w:softHyphen/>
              <w:t>ցիոն այգու լրա</w:t>
            </w:r>
            <w:r w:rsidRPr="00B243BF">
              <w:rPr>
                <w:rFonts w:ascii="GHEA Grapalat" w:hAnsi="GHEA Grapalat"/>
                <w:lang w:val="hy-AM" w:eastAsia="hy-AM"/>
              </w:rPr>
              <w:softHyphen/>
              <w:t>ցում նոր սոր</w:t>
            </w:r>
            <w:r w:rsidRPr="00B243BF">
              <w:rPr>
                <w:rFonts w:ascii="GHEA Grapalat" w:hAnsi="GHEA Grapalat"/>
                <w:lang w:val="hy-AM" w:eastAsia="hy-AM"/>
              </w:rPr>
              <w:softHyphen/>
              <w:t>տե</w:t>
            </w:r>
            <w:r w:rsidRPr="00B243BF">
              <w:rPr>
                <w:rFonts w:ascii="GHEA Grapalat" w:hAnsi="GHEA Grapalat"/>
                <w:lang w:val="hy-AM" w:eastAsia="hy-AM"/>
              </w:rPr>
              <w:softHyphen/>
              <w:t>րով՝</w:t>
            </w:r>
          </w:p>
          <w:p w:rsidR="001314DB" w:rsidRPr="00B243BF" w:rsidRDefault="001314DB" w:rsidP="001314DB">
            <w:pPr>
              <w:numPr>
                <w:ilvl w:val="0"/>
                <w:numId w:val="50"/>
              </w:numPr>
              <w:tabs>
                <w:tab w:val="left" w:pos="252"/>
              </w:tabs>
              <w:ind w:left="0" w:hanging="720"/>
              <w:jc w:val="both"/>
              <w:rPr>
                <w:rFonts w:ascii="GHEA Grapalat" w:hAnsi="GHEA Grapalat"/>
                <w:lang w:val="hy-AM" w:eastAsia="hy-AM"/>
              </w:rPr>
            </w:pPr>
            <w:r w:rsidRPr="00B243BF">
              <w:rPr>
                <w:rFonts w:ascii="GHEA Grapalat" w:hAnsi="GHEA Grapalat" w:cs="Arial"/>
                <w:lang w:val="hy-AM" w:eastAsia="hy-AM"/>
              </w:rPr>
              <w:t>խաղողի</w:t>
            </w:r>
            <w:r w:rsidRPr="00B243BF">
              <w:rPr>
                <w:rFonts w:ascii="GHEA Grapalat" w:hAnsi="GHEA Grapalat"/>
                <w:lang w:val="hy-AM" w:eastAsia="hy-AM"/>
              </w:rPr>
              <w:t xml:space="preserve"> այգի</w:t>
            </w:r>
            <w:r w:rsidRPr="00B243BF">
              <w:rPr>
                <w:rFonts w:ascii="GHEA Grapalat" w:hAnsi="GHEA Grapalat"/>
                <w:lang w:val="hy-AM" w:eastAsia="hy-AM"/>
              </w:rPr>
              <w:softHyphen/>
              <w:t xml:space="preserve">ների </w:t>
            </w:r>
            <w:r w:rsidRPr="00B243BF">
              <w:rPr>
                <w:rFonts w:ascii="GHEA Grapalat" w:hAnsi="GHEA Grapalat"/>
                <w:lang w:val="hy-AM" w:eastAsia="hy-AM"/>
              </w:rPr>
              <w:lastRenderedPageBreak/>
              <w:t>տարեկան ագրո</w:t>
            </w:r>
            <w:r w:rsidRPr="00B243BF">
              <w:rPr>
                <w:rFonts w:ascii="GHEA Grapalat" w:hAnsi="GHEA Grapalat"/>
                <w:lang w:val="hy-AM" w:eastAsia="hy-AM"/>
              </w:rPr>
              <w:softHyphen/>
              <w:t>նո</w:t>
            </w:r>
            <w:r w:rsidRPr="00B243BF">
              <w:rPr>
                <w:rFonts w:ascii="GHEA Grapalat" w:hAnsi="GHEA Grapalat"/>
                <w:lang w:val="hy-AM" w:eastAsia="hy-AM"/>
              </w:rPr>
              <w:softHyphen/>
              <w:t>միական աշխատան</w:t>
            </w:r>
            <w:r w:rsidRPr="00B243BF">
              <w:rPr>
                <w:rFonts w:ascii="GHEA Grapalat" w:hAnsi="GHEA Grapalat"/>
                <w:lang w:val="hy-AM" w:eastAsia="hy-AM"/>
              </w:rPr>
              <w:softHyphen/>
              <w:t>ք</w:t>
            </w:r>
            <w:r w:rsidRPr="00B243BF">
              <w:rPr>
                <w:rFonts w:ascii="GHEA Grapalat" w:hAnsi="GHEA Grapalat"/>
                <w:lang w:val="hy-AM" w:eastAsia="hy-AM"/>
              </w:rPr>
              <w:softHyphen/>
            </w:r>
            <w:r w:rsidRPr="00B243BF">
              <w:rPr>
                <w:rFonts w:ascii="GHEA Grapalat" w:hAnsi="GHEA Grapalat"/>
                <w:lang w:val="hy-AM" w:eastAsia="hy-AM"/>
              </w:rPr>
              <w:softHyphen/>
              <w:t>ների իրականացում՝ այգեբաց, էտ, պա</w:t>
            </w:r>
            <w:r w:rsidRPr="00B243BF">
              <w:rPr>
                <w:rFonts w:ascii="GHEA Grapalat" w:hAnsi="GHEA Grapalat"/>
                <w:lang w:val="hy-AM" w:eastAsia="hy-AM"/>
              </w:rPr>
              <w:softHyphen/>
              <w:t>րար</w:t>
            </w:r>
            <w:r w:rsidRPr="00B243BF">
              <w:rPr>
                <w:rFonts w:ascii="GHEA Grapalat" w:hAnsi="GHEA Grapalat"/>
                <w:lang w:val="hy-AM" w:eastAsia="hy-AM"/>
              </w:rPr>
              <w:softHyphen/>
            </w:r>
            <w:r w:rsidRPr="00B243BF">
              <w:rPr>
                <w:rFonts w:ascii="GHEA Grapalat" w:hAnsi="GHEA Grapalat"/>
                <w:lang w:val="hy-AM" w:eastAsia="hy-AM"/>
              </w:rPr>
              <w:softHyphen/>
            </w:r>
            <w:r w:rsidRPr="00B243BF">
              <w:rPr>
                <w:rFonts w:ascii="GHEA Grapalat" w:hAnsi="GHEA Grapalat"/>
                <w:lang w:val="hy-AM" w:eastAsia="hy-AM"/>
              </w:rPr>
              <w:softHyphen/>
              <w:t>տացում, կուլ</w:t>
            </w:r>
            <w:r w:rsidRPr="00B243BF">
              <w:rPr>
                <w:rFonts w:ascii="GHEA Grapalat" w:hAnsi="GHEA Grapalat"/>
                <w:lang w:val="hy-AM" w:eastAsia="hy-AM"/>
              </w:rPr>
              <w:softHyphen/>
              <w:t>տի</w:t>
            </w:r>
            <w:r w:rsidRPr="00B243BF">
              <w:rPr>
                <w:rFonts w:ascii="GHEA Grapalat" w:hAnsi="GHEA Grapalat"/>
                <w:lang w:val="hy-AM" w:eastAsia="hy-AM"/>
              </w:rPr>
              <w:softHyphen/>
              <w:t>վացիա, վար, չոր կապ, ոռոգում, կա</w:t>
            </w:r>
            <w:r w:rsidRPr="00B243BF">
              <w:rPr>
                <w:rFonts w:ascii="GHEA Grapalat" w:hAnsi="GHEA Grapalat"/>
                <w:lang w:val="hy-AM" w:eastAsia="hy-AM"/>
              </w:rPr>
              <w:softHyphen/>
              <w:t>նաչ կապ, կա</w:t>
            </w:r>
            <w:r w:rsidRPr="00B243BF">
              <w:rPr>
                <w:rFonts w:ascii="GHEA Grapalat" w:hAnsi="GHEA Grapalat"/>
                <w:lang w:val="hy-AM" w:eastAsia="hy-AM"/>
              </w:rPr>
              <w:softHyphen/>
              <w:t>նաչ հա</w:t>
            </w:r>
            <w:r w:rsidRPr="00B243BF">
              <w:rPr>
                <w:rFonts w:ascii="GHEA Grapalat" w:hAnsi="GHEA Grapalat"/>
                <w:lang w:val="hy-AM" w:eastAsia="hy-AM"/>
              </w:rPr>
              <w:softHyphen/>
              <w:t>տումներ, բուժումներ, բեր</w:t>
            </w:r>
            <w:r w:rsidRPr="00B243BF">
              <w:rPr>
                <w:rFonts w:ascii="GHEA Grapalat" w:hAnsi="GHEA Grapalat"/>
                <w:lang w:val="hy-AM" w:eastAsia="hy-AM"/>
              </w:rPr>
              <w:softHyphen/>
              <w:t>քա</w:t>
            </w:r>
            <w:r w:rsidRPr="00B243BF">
              <w:rPr>
                <w:rFonts w:ascii="GHEA Grapalat" w:hAnsi="GHEA Grapalat"/>
                <w:lang w:val="hy-AM" w:eastAsia="hy-AM"/>
              </w:rPr>
              <w:softHyphen/>
            </w:r>
            <w:r w:rsidRPr="00B243BF">
              <w:rPr>
                <w:rFonts w:ascii="GHEA Grapalat" w:hAnsi="GHEA Grapalat"/>
                <w:lang w:val="hy-AM" w:eastAsia="hy-AM"/>
              </w:rPr>
              <w:softHyphen/>
              <w:t>հավաք, այգե</w:t>
            </w:r>
            <w:r w:rsidRPr="00B243BF">
              <w:rPr>
                <w:rFonts w:ascii="GHEA Grapalat" w:hAnsi="GHEA Grapalat"/>
                <w:lang w:val="hy-AM" w:eastAsia="hy-AM"/>
              </w:rPr>
              <w:softHyphen/>
              <w:t>թաղ,</w:t>
            </w:r>
          </w:p>
          <w:p w:rsidR="001314DB" w:rsidRPr="00B243BF" w:rsidRDefault="001314DB" w:rsidP="001314DB">
            <w:pPr>
              <w:numPr>
                <w:ilvl w:val="0"/>
                <w:numId w:val="50"/>
              </w:numPr>
              <w:tabs>
                <w:tab w:val="left" w:pos="252"/>
              </w:tabs>
              <w:ind w:left="0" w:firstLine="108"/>
              <w:jc w:val="both"/>
              <w:rPr>
                <w:rFonts w:ascii="GHEA Grapalat" w:hAnsi="GHEA Grapalat"/>
                <w:lang w:val="hy-AM" w:eastAsia="hy-AM"/>
              </w:rPr>
            </w:pPr>
            <w:r w:rsidRPr="00B243BF">
              <w:rPr>
                <w:rFonts w:ascii="GHEA Grapalat" w:hAnsi="GHEA Grapalat"/>
                <w:lang w:val="hy-AM" w:eastAsia="hy-AM"/>
              </w:rPr>
              <w:t>կոլեկցիոն այգին նոր սորտե</w:t>
            </w:r>
            <w:r w:rsidRPr="00B243BF">
              <w:rPr>
                <w:rFonts w:ascii="GHEA Grapalat" w:hAnsi="GHEA Grapalat"/>
                <w:lang w:val="hy-AM" w:eastAsia="hy-AM"/>
              </w:rPr>
              <w:softHyphen/>
              <w:t>րով համա</w:t>
            </w:r>
            <w:r w:rsidRPr="00B243BF">
              <w:rPr>
                <w:rFonts w:ascii="GHEA Grapalat" w:hAnsi="GHEA Grapalat"/>
                <w:lang w:val="hy-AM" w:eastAsia="hy-AM"/>
              </w:rPr>
              <w:softHyphen/>
              <w:t>լրելու աշխատանք</w:t>
            </w:r>
            <w:r w:rsidRPr="00B243BF">
              <w:rPr>
                <w:rFonts w:ascii="GHEA Grapalat" w:hAnsi="GHEA Grapalat"/>
                <w:lang w:val="hy-AM" w:eastAsia="hy-AM"/>
              </w:rPr>
              <w:softHyphen/>
              <w:t>ներ, մասնավորա</w:t>
            </w:r>
            <w:r w:rsidRPr="00B243BF">
              <w:rPr>
                <w:rFonts w:ascii="GHEA Grapalat" w:hAnsi="GHEA Grapalat"/>
                <w:lang w:val="hy-AM" w:eastAsia="hy-AM"/>
              </w:rPr>
              <w:softHyphen/>
              <w:t>պես՝ ՀՀ խաղողա</w:t>
            </w:r>
            <w:r w:rsidRPr="00B243BF">
              <w:rPr>
                <w:rFonts w:ascii="GHEA Grapalat" w:hAnsi="GHEA Grapalat"/>
                <w:lang w:val="hy-AM" w:eastAsia="hy-AM"/>
              </w:rPr>
              <w:softHyphen/>
              <w:t>գոր</w:t>
            </w:r>
            <w:r w:rsidRPr="00B243BF">
              <w:rPr>
                <w:rFonts w:ascii="GHEA Grapalat" w:hAnsi="GHEA Grapalat"/>
                <w:lang w:val="hy-AM" w:eastAsia="hy-AM"/>
              </w:rPr>
              <w:softHyphen/>
            </w:r>
            <w:r w:rsidRPr="00B243BF">
              <w:rPr>
                <w:rFonts w:ascii="GHEA Grapalat" w:hAnsi="GHEA Grapalat"/>
                <w:lang w:val="hy-AM" w:eastAsia="hy-AM"/>
              </w:rPr>
              <w:softHyphen/>
              <w:t>ծական շրջաննե</w:t>
            </w:r>
            <w:r w:rsidRPr="00B243BF">
              <w:rPr>
                <w:rFonts w:ascii="GHEA Grapalat" w:hAnsi="GHEA Grapalat"/>
                <w:lang w:val="hy-AM" w:eastAsia="hy-AM"/>
              </w:rPr>
              <w:softHyphen/>
              <w:t>րում գիտարշա</w:t>
            </w:r>
            <w:r w:rsidRPr="00B243BF">
              <w:rPr>
                <w:rFonts w:ascii="GHEA Grapalat" w:hAnsi="GHEA Grapalat"/>
                <w:lang w:val="hy-AM" w:eastAsia="hy-AM"/>
              </w:rPr>
              <w:softHyphen/>
              <w:t>վա</w:t>
            </w:r>
            <w:r w:rsidRPr="00B243BF">
              <w:rPr>
                <w:rFonts w:ascii="GHEA Grapalat" w:hAnsi="GHEA Grapalat"/>
                <w:lang w:val="hy-AM" w:eastAsia="hy-AM"/>
              </w:rPr>
              <w:softHyphen/>
              <w:t>խմբերի կազմա-կերպման միջոցով:</w:t>
            </w:r>
          </w:p>
        </w:tc>
        <w:tc>
          <w:tcPr>
            <w:tcW w:w="2268" w:type="dxa"/>
          </w:tcPr>
          <w:p w:rsidR="001314DB" w:rsidRPr="00B243BF" w:rsidRDefault="001314DB" w:rsidP="001314DB">
            <w:pPr>
              <w:numPr>
                <w:ilvl w:val="0"/>
                <w:numId w:val="6"/>
              </w:numPr>
              <w:tabs>
                <w:tab w:val="left" w:pos="240"/>
              </w:tabs>
              <w:ind w:left="-30" w:firstLine="30"/>
              <w:jc w:val="both"/>
              <w:rPr>
                <w:rFonts w:ascii="GHEA Grapalat" w:hAnsi="GHEA Grapalat"/>
                <w:lang w:val="hy-AM"/>
              </w:rPr>
            </w:pPr>
            <w:r w:rsidRPr="00B243BF">
              <w:rPr>
                <w:rFonts w:ascii="GHEA Grapalat" w:hAnsi="GHEA Grapalat"/>
                <w:lang w:val="hy-AM"/>
              </w:rPr>
              <w:lastRenderedPageBreak/>
              <w:t>պատշաճ մշակված կոլեկ</w:t>
            </w:r>
            <w:r w:rsidRPr="00B243BF">
              <w:rPr>
                <w:rFonts w:ascii="GHEA Grapalat" w:hAnsi="GHEA Grapalat"/>
                <w:lang w:val="hy-AM"/>
              </w:rPr>
              <w:softHyphen/>
              <w:t>ցիոն և ֆիլոք</w:t>
            </w:r>
            <w:r w:rsidRPr="00B243BF">
              <w:rPr>
                <w:rFonts w:ascii="GHEA Grapalat" w:hAnsi="GHEA Grapalat"/>
                <w:lang w:val="hy-AM"/>
              </w:rPr>
              <w:softHyphen/>
              <w:t>սերադիմացկուն սոր</w:t>
            </w:r>
            <w:r w:rsidRPr="00B243BF">
              <w:rPr>
                <w:rFonts w:ascii="GHEA Grapalat" w:hAnsi="GHEA Grapalat"/>
                <w:lang w:val="hy-AM"/>
              </w:rPr>
              <w:softHyphen/>
              <w:t>տապատվաստակալ</w:t>
            </w:r>
            <w:r w:rsidRPr="00B243BF">
              <w:rPr>
                <w:rFonts w:ascii="GHEA Grapalat" w:hAnsi="GHEA Grapalat"/>
                <w:lang w:val="hy-AM"/>
              </w:rPr>
              <w:softHyphen/>
              <w:t>ների 4 հա այգու հա</w:t>
            </w:r>
            <w:r w:rsidRPr="00B243BF">
              <w:rPr>
                <w:rFonts w:ascii="GHEA Grapalat" w:hAnsi="GHEA Grapalat"/>
                <w:lang w:val="hy-AM"/>
              </w:rPr>
              <w:softHyphen/>
              <w:t>մար տարեկան շուրջ 16 անուն ագրո</w:t>
            </w:r>
            <w:r w:rsidRPr="00B243BF">
              <w:rPr>
                <w:rFonts w:ascii="GHEA Grapalat" w:hAnsi="GHEA Grapalat"/>
                <w:lang w:val="hy-AM"/>
              </w:rPr>
              <w:softHyphen/>
              <w:t>տեխ</w:t>
            </w:r>
            <w:r w:rsidRPr="00B243BF">
              <w:rPr>
                <w:rFonts w:ascii="GHEA Grapalat" w:hAnsi="GHEA Grapalat"/>
                <w:lang w:val="hy-AM"/>
              </w:rPr>
              <w:softHyphen/>
              <w:t>նիկական միջո</w:t>
            </w:r>
            <w:r w:rsidRPr="00B243BF">
              <w:rPr>
                <w:rFonts w:ascii="GHEA Grapalat" w:hAnsi="GHEA Grapalat"/>
                <w:lang w:val="hy-AM"/>
              </w:rPr>
              <w:softHyphen/>
              <w:t>ցա</w:t>
            </w:r>
            <w:r w:rsidRPr="00B243BF">
              <w:rPr>
                <w:rFonts w:ascii="GHEA Grapalat" w:hAnsi="GHEA Grapalat"/>
                <w:lang w:val="hy-AM"/>
              </w:rPr>
              <w:softHyphen/>
              <w:t>ռումների իրականա</w:t>
            </w:r>
            <w:r w:rsidRPr="00B243BF">
              <w:rPr>
                <w:rFonts w:ascii="GHEA Grapalat" w:hAnsi="GHEA Grapalat"/>
                <w:lang w:val="hy-AM"/>
              </w:rPr>
              <w:softHyphen/>
            </w:r>
            <w:r w:rsidRPr="00B243BF">
              <w:rPr>
                <w:rFonts w:ascii="GHEA Grapalat" w:hAnsi="GHEA Grapalat"/>
                <w:lang w:val="hy-AM"/>
              </w:rPr>
              <w:lastRenderedPageBreak/>
              <w:t>ցում,</w:t>
            </w:r>
          </w:p>
          <w:p w:rsidR="001314DB" w:rsidRPr="00B243BF" w:rsidRDefault="001314DB" w:rsidP="001314DB">
            <w:pPr>
              <w:numPr>
                <w:ilvl w:val="0"/>
                <w:numId w:val="6"/>
              </w:numPr>
              <w:tabs>
                <w:tab w:val="left" w:pos="240"/>
              </w:tabs>
              <w:ind w:left="-30" w:firstLine="30"/>
              <w:jc w:val="both"/>
              <w:rPr>
                <w:rFonts w:ascii="GHEA Grapalat" w:hAnsi="GHEA Grapalat"/>
                <w:lang w:val="hy-AM"/>
              </w:rPr>
            </w:pPr>
            <w:r w:rsidRPr="00B243BF">
              <w:rPr>
                <w:rFonts w:ascii="GHEA Grapalat" w:hAnsi="GHEA Grapalat"/>
                <w:lang w:val="hy-AM"/>
              </w:rPr>
              <w:t>կոլեկցիոն այգու համալրում նոր սոր</w:t>
            </w:r>
            <w:r w:rsidRPr="00B243BF">
              <w:rPr>
                <w:rFonts w:ascii="GHEA Grapalat" w:hAnsi="GHEA Grapalat"/>
                <w:lang w:val="hy-AM"/>
              </w:rPr>
              <w:softHyphen/>
              <w:t>տերով,</w:t>
            </w:r>
          </w:p>
          <w:p w:rsidR="001314DB" w:rsidRPr="00B243BF" w:rsidRDefault="001314DB" w:rsidP="001314DB">
            <w:pPr>
              <w:numPr>
                <w:ilvl w:val="0"/>
                <w:numId w:val="50"/>
              </w:numPr>
              <w:tabs>
                <w:tab w:val="left" w:pos="240"/>
              </w:tabs>
              <w:ind w:left="-18" w:firstLine="0"/>
              <w:jc w:val="both"/>
              <w:rPr>
                <w:rFonts w:ascii="GHEA Grapalat" w:hAnsi="GHEA Grapalat"/>
                <w:lang w:val="hy-AM"/>
              </w:rPr>
            </w:pPr>
            <w:r w:rsidRPr="00B243BF">
              <w:rPr>
                <w:rFonts w:ascii="GHEA Grapalat" w:hAnsi="GHEA Grapalat"/>
                <w:lang w:val="hy-AM"/>
              </w:rPr>
              <w:t>քիչ տարածված տեղածին սորտերի տեխնոլոգիական ներուժի բացահայ</w:t>
            </w:r>
            <w:r w:rsidRPr="00B243BF">
              <w:rPr>
                <w:rFonts w:ascii="GHEA Grapalat" w:hAnsi="GHEA Grapalat"/>
                <w:lang w:val="hy-AM"/>
              </w:rPr>
              <w:softHyphen/>
              <w:t>տում։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w:t>
            </w:r>
            <w:r w:rsidRPr="00B243BF">
              <w:rPr>
                <w:rFonts w:ascii="GHEA Grapalat" w:hAnsi="GHEA Grapalat"/>
              </w:rPr>
              <w:t>8</w:t>
            </w:r>
            <w:r w:rsidRPr="00B243BF">
              <w:rPr>
                <w:rFonts w:ascii="GHEA Grapalat" w:hAnsi="GHEA Grapalat"/>
                <w:lang w:val="hy-AM"/>
              </w:rPr>
              <w:t>թ.</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ind w:hanging="108"/>
              <w:jc w:val="center"/>
              <w:rPr>
                <w:rFonts w:ascii="GHEA Grapalat" w:hAnsi="GHEA Grapalat"/>
                <w:lang w:val="ru-RU"/>
              </w:rPr>
            </w:pPr>
          </w:p>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2019-2022թթ</w:t>
            </w:r>
            <w:r w:rsidRPr="00B243BF">
              <w:rPr>
                <w:rFonts w:ascii="GHEA Grapalat" w:hAnsi="GHEA Grapalat"/>
              </w:rPr>
              <w:t>.</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11000.0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ՀՀ պետական բյուջե և օրենքով չարգելված այլ </w:t>
            </w:r>
            <w:r w:rsidRPr="00B243BF">
              <w:rPr>
                <w:rFonts w:ascii="GHEA Grapalat" w:hAnsi="GHEA Grapalat"/>
                <w:lang w:val="hy-AM"/>
              </w:rPr>
              <w:lastRenderedPageBreak/>
              <w:t>աղբյուրներ</w:t>
            </w:r>
          </w:p>
          <w:p w:rsidR="001314DB" w:rsidRPr="00B243BF" w:rsidRDefault="001314DB" w:rsidP="002F07A9">
            <w:pPr>
              <w:jc w:val="center"/>
              <w:rPr>
                <w:rFonts w:ascii="GHEA Grapalat" w:hAnsi="GHEA Grapalat"/>
                <w:lang w:val="hy-AM"/>
              </w:rPr>
            </w:pPr>
            <w:r w:rsidRPr="00B243BF">
              <w:rPr>
                <w:rFonts w:ascii="GHEA Grapalat" w:hAnsi="GHEA Grapalat"/>
                <w:lang w:val="hy-AM"/>
              </w:rPr>
              <w:t>83000.0 հազ. դրամ</w:t>
            </w: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7449"/>
                <w:tab w:val="left" w:pos="-18"/>
                <w:tab w:val="left" w:pos="72"/>
                <w:tab w:val="left" w:pos="252"/>
                <w:tab w:val="left" w:pos="342"/>
                <w:tab w:val="left" w:pos="522"/>
              </w:tabs>
              <w:spacing w:after="0" w:line="240" w:lineRule="auto"/>
              <w:ind w:left="72"/>
              <w:jc w:val="both"/>
              <w:rPr>
                <w:rStyle w:val="Strong"/>
                <w:rFonts w:ascii="GHEA Mariam" w:hAnsi="GHEA Mariam" w:cs="Arial LatArm"/>
                <w:b w:val="0"/>
                <w:sz w:val="20"/>
                <w:szCs w:val="20"/>
                <w:lang w:val="hy-AM"/>
              </w:rPr>
            </w:pPr>
          </w:p>
        </w:tc>
        <w:tc>
          <w:tcPr>
            <w:tcW w:w="2409" w:type="dxa"/>
          </w:tcPr>
          <w:p w:rsidR="001314DB" w:rsidRPr="00B243BF" w:rsidRDefault="001314DB" w:rsidP="001314DB">
            <w:pPr>
              <w:numPr>
                <w:ilvl w:val="1"/>
                <w:numId w:val="4"/>
              </w:numPr>
              <w:tabs>
                <w:tab w:val="left" w:pos="252"/>
                <w:tab w:val="left" w:pos="432"/>
              </w:tabs>
              <w:ind w:left="-18" w:firstLine="0"/>
              <w:jc w:val="both"/>
              <w:rPr>
                <w:rFonts w:ascii="GHEA Grapalat" w:hAnsi="GHEA Grapalat"/>
                <w:lang w:val="hy-AM" w:eastAsia="hy-AM"/>
              </w:rPr>
            </w:pPr>
            <w:r w:rsidRPr="00B243BF">
              <w:rPr>
                <w:rFonts w:ascii="GHEA Grapalat" w:hAnsi="GHEA Grapalat"/>
                <w:lang w:val="hy-AM" w:eastAsia="hy-AM"/>
              </w:rPr>
              <w:t>Խաղողի և գինու որակի բարձ</w:t>
            </w:r>
            <w:r w:rsidRPr="00B243BF">
              <w:rPr>
                <w:rFonts w:ascii="GHEA Grapalat" w:hAnsi="GHEA Grapalat"/>
                <w:lang w:val="hy-AM" w:eastAsia="hy-AM"/>
              </w:rPr>
              <w:softHyphen/>
              <w:t xml:space="preserve">րացման խթանում՝ </w:t>
            </w:r>
          </w:p>
          <w:p w:rsidR="001314DB" w:rsidRPr="00B243BF" w:rsidRDefault="001314DB" w:rsidP="001314DB">
            <w:pPr>
              <w:numPr>
                <w:ilvl w:val="0"/>
                <w:numId w:val="55"/>
              </w:numPr>
              <w:tabs>
                <w:tab w:val="left" w:pos="342"/>
              </w:tabs>
              <w:ind w:left="0" w:firstLine="0"/>
              <w:jc w:val="both"/>
              <w:rPr>
                <w:rFonts w:ascii="GHEA Grapalat" w:hAnsi="GHEA Grapalat"/>
                <w:lang w:val="hy-AM"/>
              </w:rPr>
            </w:pPr>
            <w:r w:rsidRPr="00B243BF">
              <w:rPr>
                <w:rFonts w:ascii="GHEA Grapalat" w:hAnsi="GHEA Grapalat" w:cs="Arial"/>
                <w:lang w:val="hy-AM"/>
              </w:rPr>
              <w:t>համագործակ</w:t>
            </w:r>
            <w:r w:rsidRPr="00B243BF">
              <w:rPr>
                <w:rFonts w:ascii="GHEA Grapalat" w:hAnsi="GHEA Grapalat" w:cs="Arial"/>
                <w:lang w:val="hy-AM"/>
              </w:rPr>
              <w:softHyphen/>
              <w:t>ցու</w:t>
            </w:r>
            <w:r w:rsidRPr="00B243BF">
              <w:rPr>
                <w:rFonts w:ascii="GHEA Grapalat" w:hAnsi="GHEA Grapalat" w:cs="Arial"/>
                <w:lang w:val="hy-AM"/>
              </w:rPr>
              <w:softHyphen/>
              <w:t>թյուն</w:t>
            </w:r>
            <w:r w:rsidRPr="00B243BF">
              <w:rPr>
                <w:rFonts w:ascii="GHEA Grapalat" w:hAnsi="GHEA Grapalat"/>
                <w:lang w:val="hy-AM"/>
              </w:rPr>
              <w:t xml:space="preserve"> գինի ար</w:t>
            </w:r>
            <w:r w:rsidRPr="00B243BF">
              <w:rPr>
                <w:rFonts w:ascii="GHEA Grapalat" w:hAnsi="GHEA Grapalat"/>
                <w:lang w:val="hy-AM"/>
              </w:rPr>
              <w:softHyphen/>
              <w:t>տադ</w:t>
            </w:r>
            <w:r w:rsidRPr="00B243BF">
              <w:rPr>
                <w:rFonts w:ascii="GHEA Grapalat" w:hAnsi="GHEA Grapalat"/>
                <w:lang w:val="hy-AM"/>
              </w:rPr>
              <w:softHyphen/>
              <w:t>րող ընկերու</w:t>
            </w:r>
            <w:r w:rsidRPr="00B243BF">
              <w:rPr>
                <w:rFonts w:ascii="GHEA Grapalat" w:hAnsi="GHEA Grapalat"/>
                <w:lang w:val="hy-AM"/>
              </w:rPr>
              <w:softHyphen/>
              <w:t>թյունների հետ,</w:t>
            </w:r>
          </w:p>
          <w:p w:rsidR="001314DB" w:rsidRPr="00B243BF" w:rsidRDefault="001314DB" w:rsidP="001314DB">
            <w:pPr>
              <w:numPr>
                <w:ilvl w:val="0"/>
                <w:numId w:val="55"/>
              </w:numPr>
              <w:tabs>
                <w:tab w:val="left" w:pos="342"/>
              </w:tabs>
              <w:ind w:left="0" w:firstLine="0"/>
              <w:jc w:val="both"/>
              <w:rPr>
                <w:rFonts w:ascii="GHEA Grapalat" w:hAnsi="GHEA Grapalat"/>
                <w:lang w:val="hy-AM"/>
              </w:rPr>
            </w:pPr>
            <w:r w:rsidRPr="00B243BF">
              <w:rPr>
                <w:rFonts w:ascii="GHEA Grapalat" w:hAnsi="GHEA Grapalat"/>
                <w:lang w:val="hy-AM"/>
              </w:rPr>
              <w:t>ծ</w:t>
            </w:r>
            <w:r w:rsidRPr="00B243BF">
              <w:rPr>
                <w:rFonts w:ascii="GHEA Grapalat" w:hAnsi="GHEA Grapalat" w:cs="Arial"/>
                <w:lang w:val="hy-AM"/>
              </w:rPr>
              <w:t>րագրի</w:t>
            </w:r>
            <w:r w:rsidRPr="00B243BF">
              <w:rPr>
                <w:rFonts w:ascii="GHEA Grapalat" w:hAnsi="GHEA Grapalat"/>
                <w:lang w:val="hy-AM"/>
              </w:rPr>
              <w:t xml:space="preserve"> իրա</w:t>
            </w:r>
            <w:r w:rsidRPr="00B243BF">
              <w:rPr>
                <w:rFonts w:ascii="GHEA Grapalat" w:hAnsi="GHEA Grapalat"/>
                <w:lang w:val="hy-AM"/>
              </w:rPr>
              <w:softHyphen/>
              <w:t>կա</w:t>
            </w:r>
            <w:r w:rsidRPr="00B243BF">
              <w:rPr>
                <w:rFonts w:ascii="GHEA Grapalat" w:hAnsi="GHEA Grapalat"/>
                <w:lang w:val="hy-AM"/>
              </w:rPr>
              <w:softHyphen/>
              <w:t>նաց</w:t>
            </w:r>
            <w:r w:rsidRPr="00B243BF">
              <w:rPr>
                <w:rFonts w:ascii="GHEA Grapalat" w:hAnsi="GHEA Grapalat"/>
                <w:lang w:val="hy-AM"/>
              </w:rPr>
              <w:softHyphen/>
              <w:t>ման նպա</w:t>
            </w:r>
            <w:r w:rsidRPr="00B243BF">
              <w:rPr>
                <w:rFonts w:ascii="GHEA Grapalat" w:hAnsi="GHEA Grapalat"/>
                <w:lang w:val="hy-AM"/>
              </w:rPr>
              <w:softHyphen/>
              <w:t>տակով շահա</w:t>
            </w:r>
            <w:r w:rsidRPr="00B243BF">
              <w:rPr>
                <w:rFonts w:ascii="GHEA Grapalat" w:hAnsi="GHEA Grapalat"/>
                <w:lang w:val="hy-AM"/>
              </w:rPr>
              <w:softHyphen/>
              <w:t>ռու</w:t>
            </w:r>
            <w:r w:rsidRPr="00B243BF">
              <w:rPr>
                <w:rFonts w:ascii="GHEA Grapalat" w:hAnsi="GHEA Grapalat"/>
                <w:lang w:val="hy-AM"/>
              </w:rPr>
              <w:softHyphen/>
              <w:t>ների ընտ</w:t>
            </w:r>
            <w:r w:rsidRPr="00B243BF">
              <w:rPr>
                <w:rFonts w:ascii="GHEA Grapalat" w:hAnsi="GHEA Grapalat"/>
                <w:lang w:val="hy-AM"/>
              </w:rPr>
              <w:softHyphen/>
              <w:t>րու</w:t>
            </w:r>
            <w:r w:rsidRPr="00B243BF">
              <w:rPr>
                <w:rFonts w:ascii="GHEA Grapalat" w:hAnsi="GHEA Grapalat"/>
                <w:lang w:val="hy-AM"/>
              </w:rPr>
              <w:softHyphen/>
            </w:r>
            <w:r w:rsidRPr="00B243BF">
              <w:rPr>
                <w:rFonts w:ascii="GHEA Grapalat" w:hAnsi="GHEA Grapalat"/>
                <w:lang w:val="hy-AM"/>
              </w:rPr>
              <w:softHyphen/>
              <w:t>թյուն,</w:t>
            </w:r>
          </w:p>
          <w:p w:rsidR="001314DB" w:rsidRPr="00B243BF" w:rsidRDefault="001314DB" w:rsidP="001314DB">
            <w:pPr>
              <w:numPr>
                <w:ilvl w:val="0"/>
                <w:numId w:val="55"/>
              </w:numPr>
              <w:tabs>
                <w:tab w:val="left" w:pos="342"/>
              </w:tabs>
              <w:ind w:left="-18" w:firstLine="0"/>
              <w:jc w:val="both"/>
              <w:rPr>
                <w:rFonts w:ascii="GHEA Grapalat" w:hAnsi="GHEA Grapalat"/>
                <w:lang w:val="hy-AM"/>
              </w:rPr>
            </w:pPr>
            <w:r w:rsidRPr="00B243BF">
              <w:rPr>
                <w:rFonts w:ascii="GHEA Grapalat" w:hAnsi="GHEA Grapalat" w:cs="Arial"/>
                <w:lang w:val="hy-AM"/>
              </w:rPr>
              <w:t>խորհրդատվու</w:t>
            </w:r>
            <w:r w:rsidRPr="00B243BF">
              <w:rPr>
                <w:rFonts w:ascii="GHEA Grapalat" w:hAnsi="GHEA Grapalat" w:cs="Arial"/>
                <w:lang w:val="hy-AM"/>
              </w:rPr>
              <w:softHyphen/>
              <w:t>թյան</w:t>
            </w:r>
            <w:r w:rsidRPr="00B243BF">
              <w:rPr>
                <w:rFonts w:ascii="GHEA Grapalat" w:hAnsi="GHEA Grapalat"/>
                <w:lang w:val="hy-AM"/>
              </w:rPr>
              <w:t xml:space="preserve"> նպատակով միջազ</w:t>
            </w:r>
            <w:r w:rsidRPr="00B243BF">
              <w:rPr>
                <w:rFonts w:ascii="GHEA Grapalat" w:hAnsi="GHEA Grapalat"/>
                <w:lang w:val="hy-AM"/>
              </w:rPr>
              <w:softHyphen/>
              <w:t>գային փոր</w:t>
            </w:r>
            <w:r w:rsidRPr="00B243BF">
              <w:rPr>
                <w:rFonts w:ascii="GHEA Grapalat" w:hAnsi="GHEA Grapalat"/>
                <w:lang w:val="hy-AM"/>
              </w:rPr>
              <w:softHyphen/>
              <w:t>ձա</w:t>
            </w:r>
            <w:r w:rsidRPr="00B243BF">
              <w:rPr>
                <w:rFonts w:ascii="GHEA Grapalat" w:hAnsi="GHEA Grapalat"/>
                <w:lang w:val="hy-AM"/>
              </w:rPr>
              <w:softHyphen/>
              <w:t>գետի ներգրա</w:t>
            </w:r>
            <w:r w:rsidRPr="00B243BF">
              <w:rPr>
                <w:rFonts w:ascii="GHEA Grapalat" w:hAnsi="GHEA Grapalat"/>
                <w:lang w:val="hy-AM"/>
              </w:rPr>
              <w:softHyphen/>
              <w:t>վում,</w:t>
            </w:r>
          </w:p>
          <w:p w:rsidR="001314DB" w:rsidRPr="00B243BF" w:rsidRDefault="001314DB" w:rsidP="001314DB">
            <w:pPr>
              <w:numPr>
                <w:ilvl w:val="0"/>
                <w:numId w:val="55"/>
              </w:numPr>
              <w:tabs>
                <w:tab w:val="left" w:pos="342"/>
              </w:tabs>
              <w:ind w:left="-18" w:firstLine="0"/>
              <w:jc w:val="both"/>
              <w:rPr>
                <w:rFonts w:ascii="GHEA Grapalat" w:hAnsi="GHEA Grapalat"/>
                <w:lang w:val="hy-AM"/>
              </w:rPr>
            </w:pPr>
            <w:r w:rsidRPr="00B243BF">
              <w:rPr>
                <w:rFonts w:ascii="GHEA Grapalat" w:hAnsi="GHEA Grapalat" w:cs="Arial"/>
                <w:lang w:val="hy-AM" w:eastAsia="hy-AM"/>
              </w:rPr>
              <w:t>ա</w:t>
            </w:r>
            <w:r w:rsidRPr="00B243BF">
              <w:rPr>
                <w:rFonts w:ascii="GHEA Grapalat" w:hAnsi="GHEA Grapalat" w:cs="Arial"/>
                <w:lang w:val="hy-AM"/>
              </w:rPr>
              <w:t>յցելություններ</w:t>
            </w:r>
            <w:r w:rsidRPr="00B243BF">
              <w:rPr>
                <w:rFonts w:ascii="GHEA Grapalat" w:hAnsi="GHEA Grapalat"/>
                <w:lang w:val="hy-AM"/>
              </w:rPr>
              <w:t xml:space="preserve"> գործարաններ, դրանց ներկա իրա</w:t>
            </w:r>
            <w:r w:rsidRPr="00B243BF">
              <w:rPr>
                <w:rFonts w:ascii="GHEA Grapalat" w:hAnsi="GHEA Grapalat"/>
                <w:lang w:val="hy-AM"/>
              </w:rPr>
              <w:softHyphen/>
              <w:t>վիճակի գնա</w:t>
            </w:r>
            <w:r w:rsidRPr="00B243BF">
              <w:rPr>
                <w:rFonts w:ascii="GHEA Grapalat" w:hAnsi="GHEA Grapalat"/>
                <w:lang w:val="hy-AM"/>
              </w:rPr>
              <w:softHyphen/>
              <w:t>հատում, կարիք</w:t>
            </w:r>
            <w:r w:rsidRPr="00B243BF">
              <w:rPr>
                <w:rFonts w:ascii="GHEA Grapalat" w:hAnsi="GHEA Grapalat"/>
                <w:lang w:val="hy-AM"/>
              </w:rPr>
              <w:softHyphen/>
              <w:t>նե</w:t>
            </w:r>
            <w:r w:rsidRPr="00B243BF">
              <w:rPr>
                <w:rFonts w:ascii="GHEA Grapalat" w:hAnsi="GHEA Grapalat"/>
                <w:lang w:val="hy-AM"/>
              </w:rPr>
              <w:softHyphen/>
              <w:t>րի վերհա</w:t>
            </w:r>
            <w:r w:rsidRPr="00B243BF">
              <w:rPr>
                <w:rFonts w:ascii="GHEA Grapalat" w:hAnsi="GHEA Grapalat"/>
                <w:lang w:val="hy-AM"/>
              </w:rPr>
              <w:softHyphen/>
              <w:t>նում,</w:t>
            </w:r>
          </w:p>
          <w:p w:rsidR="001314DB" w:rsidRPr="00B243BF" w:rsidRDefault="001314DB" w:rsidP="001314DB">
            <w:pPr>
              <w:numPr>
                <w:ilvl w:val="0"/>
                <w:numId w:val="55"/>
              </w:numPr>
              <w:tabs>
                <w:tab w:val="left" w:pos="252"/>
                <w:tab w:val="left" w:pos="432"/>
              </w:tabs>
              <w:ind w:left="-18" w:firstLine="18"/>
              <w:jc w:val="both"/>
              <w:rPr>
                <w:rFonts w:ascii="GHEA Grapalat" w:hAnsi="GHEA Grapalat"/>
                <w:lang w:val="hy-AM" w:eastAsia="hy-AM"/>
              </w:rPr>
            </w:pPr>
            <w:r w:rsidRPr="00B243BF">
              <w:rPr>
                <w:rFonts w:ascii="GHEA Grapalat" w:hAnsi="GHEA Grapalat"/>
                <w:lang w:val="hy-AM"/>
              </w:rPr>
              <w:t>արտադրական գործ</w:t>
            </w:r>
            <w:r w:rsidRPr="00B243BF">
              <w:rPr>
                <w:rFonts w:ascii="GHEA Grapalat" w:hAnsi="GHEA Grapalat"/>
                <w:lang w:val="hy-AM"/>
              </w:rPr>
              <w:softHyphen/>
              <w:t>ընթացի կազ</w:t>
            </w:r>
            <w:r w:rsidRPr="00B243BF">
              <w:rPr>
                <w:rFonts w:ascii="GHEA Grapalat" w:hAnsi="GHEA Grapalat"/>
                <w:lang w:val="hy-AM"/>
              </w:rPr>
              <w:softHyphen/>
              <w:t>մակեր</w:t>
            </w:r>
            <w:r w:rsidRPr="00B243BF">
              <w:rPr>
                <w:rFonts w:ascii="GHEA Grapalat" w:hAnsi="GHEA Grapalat"/>
                <w:lang w:val="hy-AM"/>
              </w:rPr>
              <w:softHyphen/>
              <w:t>պում միջազ</w:t>
            </w:r>
            <w:r w:rsidRPr="00B243BF">
              <w:rPr>
                <w:rFonts w:ascii="GHEA Grapalat" w:hAnsi="GHEA Grapalat"/>
                <w:lang w:val="hy-AM"/>
              </w:rPr>
              <w:softHyphen/>
            </w:r>
            <w:r w:rsidRPr="00B243BF">
              <w:rPr>
                <w:rFonts w:ascii="GHEA Grapalat" w:hAnsi="GHEA Grapalat"/>
                <w:lang w:val="hy-AM"/>
              </w:rPr>
              <w:lastRenderedPageBreak/>
              <w:t>գային փորձա</w:t>
            </w:r>
            <w:r w:rsidRPr="00B243BF">
              <w:rPr>
                <w:rFonts w:ascii="GHEA Grapalat" w:hAnsi="GHEA Grapalat"/>
                <w:lang w:val="hy-AM"/>
              </w:rPr>
              <w:softHyphen/>
              <w:t>գետի անմիջա</w:t>
            </w:r>
            <w:r w:rsidRPr="00B243BF">
              <w:rPr>
                <w:rFonts w:ascii="GHEA Grapalat" w:hAnsi="GHEA Grapalat"/>
                <w:lang w:val="hy-AM"/>
              </w:rPr>
              <w:softHyphen/>
              <w:t>կան վերա</w:t>
            </w:r>
            <w:r w:rsidRPr="00B243BF">
              <w:rPr>
                <w:rFonts w:ascii="GHEA Grapalat" w:hAnsi="GHEA Grapalat"/>
                <w:lang w:val="hy-AM"/>
              </w:rPr>
              <w:softHyphen/>
              <w:t>հսկո</w:t>
            </w:r>
            <w:r w:rsidRPr="00B243BF">
              <w:rPr>
                <w:rFonts w:ascii="GHEA Grapalat" w:hAnsi="GHEA Grapalat"/>
                <w:lang w:val="hy-AM"/>
              </w:rPr>
              <w:softHyphen/>
              <w:t>ղու</w:t>
            </w:r>
            <w:r w:rsidRPr="00B243BF">
              <w:rPr>
                <w:rFonts w:ascii="GHEA Grapalat" w:hAnsi="GHEA Grapalat"/>
                <w:lang w:val="hy-AM"/>
              </w:rPr>
              <w:softHyphen/>
              <w:t>թյամբ։</w:t>
            </w:r>
          </w:p>
        </w:tc>
        <w:tc>
          <w:tcPr>
            <w:tcW w:w="2268" w:type="dxa"/>
          </w:tcPr>
          <w:p w:rsidR="001314DB" w:rsidRPr="00B243BF" w:rsidRDefault="001314DB" w:rsidP="001314DB">
            <w:pPr>
              <w:numPr>
                <w:ilvl w:val="0"/>
                <w:numId w:val="6"/>
              </w:numPr>
              <w:tabs>
                <w:tab w:val="left" w:pos="240"/>
              </w:tabs>
              <w:ind w:left="0" w:firstLine="60"/>
              <w:jc w:val="both"/>
              <w:rPr>
                <w:rFonts w:ascii="GHEA Grapalat" w:hAnsi="GHEA Grapalat"/>
                <w:lang w:val="hy-AM"/>
              </w:rPr>
            </w:pPr>
            <w:r w:rsidRPr="00B243BF">
              <w:rPr>
                <w:rFonts w:ascii="GHEA Grapalat" w:hAnsi="GHEA Grapalat"/>
                <w:lang w:val="hy-AM"/>
              </w:rPr>
              <w:lastRenderedPageBreak/>
              <w:t>բարձրորակ գինու արտադ</w:t>
            </w:r>
            <w:r w:rsidRPr="00B243BF">
              <w:rPr>
                <w:rFonts w:ascii="GHEA Grapalat" w:hAnsi="GHEA Grapalat"/>
              </w:rPr>
              <w:softHyphen/>
            </w:r>
            <w:r w:rsidRPr="00B243BF">
              <w:rPr>
                <w:rFonts w:ascii="GHEA Grapalat" w:hAnsi="GHEA Grapalat"/>
                <w:lang w:val="hy-AM"/>
              </w:rPr>
              <w:t>րության կազ</w:t>
            </w:r>
            <w:r w:rsidRPr="00B243BF">
              <w:rPr>
                <w:rFonts w:ascii="GHEA Grapalat" w:hAnsi="GHEA Grapalat"/>
              </w:rPr>
              <w:softHyphen/>
            </w:r>
            <w:r w:rsidRPr="00B243BF">
              <w:rPr>
                <w:rFonts w:ascii="GHEA Grapalat" w:hAnsi="GHEA Grapalat"/>
                <w:lang w:val="hy-AM"/>
              </w:rPr>
              <w:t>մակերպում</w:t>
            </w:r>
            <w:r w:rsidRPr="00B243BF">
              <w:rPr>
                <w:rFonts w:ascii="GHEA Grapalat" w:hAnsi="GHEA Grapalat"/>
              </w:rPr>
              <w:t>,</w:t>
            </w:r>
          </w:p>
          <w:p w:rsidR="001314DB" w:rsidRPr="00B243BF" w:rsidRDefault="001314DB" w:rsidP="001314DB">
            <w:pPr>
              <w:numPr>
                <w:ilvl w:val="0"/>
                <w:numId w:val="6"/>
              </w:numPr>
              <w:tabs>
                <w:tab w:val="left" w:pos="240"/>
              </w:tabs>
              <w:ind w:left="-30" w:firstLine="30"/>
              <w:jc w:val="both"/>
              <w:rPr>
                <w:rFonts w:ascii="GHEA Grapalat" w:hAnsi="GHEA Grapalat"/>
                <w:lang w:val="hy-AM"/>
              </w:rPr>
            </w:pPr>
            <w:r w:rsidRPr="00B243BF">
              <w:rPr>
                <w:rFonts w:ascii="GHEA Grapalat" w:hAnsi="GHEA Grapalat"/>
                <w:lang w:val="hy-AM"/>
              </w:rPr>
              <w:t>մրցունակ  նոր տե</w:t>
            </w:r>
            <w:r w:rsidRPr="00B243BF">
              <w:rPr>
                <w:rFonts w:ascii="GHEA Grapalat" w:hAnsi="GHEA Grapalat"/>
                <w:lang w:val="hy-AM"/>
              </w:rPr>
              <w:softHyphen/>
              <w:t>սակի արտադրանքի թողարկում՝ նվազա</w:t>
            </w:r>
            <w:r w:rsidRPr="00B243BF">
              <w:rPr>
                <w:rFonts w:ascii="GHEA Grapalat" w:hAnsi="GHEA Grapalat"/>
                <w:lang w:val="hy-AM"/>
              </w:rPr>
              <w:softHyphen/>
              <w:t>գույնը 15 նոր տեսա</w:t>
            </w:r>
            <w:r w:rsidRPr="00B243BF">
              <w:rPr>
                <w:rFonts w:ascii="GHEA Grapalat" w:hAnsi="GHEA Grapalat"/>
                <w:lang w:val="hy-AM"/>
              </w:rPr>
              <w:softHyphen/>
              <w:t>կի գինի։</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201</w:t>
            </w:r>
            <w:r w:rsidRPr="00B243BF">
              <w:rPr>
                <w:rFonts w:ascii="GHEA Grapalat" w:hAnsi="GHEA Grapalat"/>
              </w:rPr>
              <w:t>8</w:t>
            </w:r>
            <w:r w:rsidRPr="00B243BF">
              <w:rPr>
                <w:rFonts w:ascii="GHEA Grapalat" w:hAnsi="GHEA Grapalat"/>
                <w:lang w:val="hy-AM"/>
              </w:rPr>
              <w:t>-2019թթ</w:t>
            </w:r>
            <w:r w:rsidRPr="00B243BF">
              <w:rPr>
                <w:rFonts w:ascii="GHEA Grapalat" w:hAnsi="GHEA Grapalat"/>
              </w:rPr>
              <w:t>.</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 և օրենքով չարգելված այլ աղբյուրներ</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15000.0 հազ. դրամ</w:t>
            </w: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18"/>
                <w:tab w:val="left" w:pos="72"/>
                <w:tab w:val="left" w:pos="252"/>
                <w:tab w:val="left" w:pos="342"/>
              </w:tabs>
              <w:spacing w:after="0" w:line="240" w:lineRule="auto"/>
              <w:ind w:left="-18"/>
              <w:rPr>
                <w:rStyle w:val="Strong"/>
                <w:rFonts w:ascii="GHEA Mariam" w:hAnsi="GHEA Mariam" w:cs="Arial LatArm"/>
                <w:b w:val="0"/>
                <w:sz w:val="20"/>
                <w:szCs w:val="20"/>
                <w:lang w:val="hy-AM"/>
              </w:rPr>
            </w:pPr>
          </w:p>
        </w:tc>
        <w:tc>
          <w:tcPr>
            <w:tcW w:w="2409" w:type="dxa"/>
          </w:tcPr>
          <w:p w:rsidR="001314DB" w:rsidRPr="00B243BF" w:rsidRDefault="001314DB" w:rsidP="001314DB">
            <w:pPr>
              <w:numPr>
                <w:ilvl w:val="1"/>
                <w:numId w:val="4"/>
              </w:numPr>
              <w:tabs>
                <w:tab w:val="left" w:pos="252"/>
                <w:tab w:val="left" w:pos="432"/>
              </w:tabs>
              <w:ind w:left="-18" w:firstLine="0"/>
              <w:jc w:val="both"/>
              <w:rPr>
                <w:rFonts w:ascii="GHEA Grapalat" w:hAnsi="GHEA Grapalat"/>
                <w:lang w:val="hy-AM" w:eastAsia="hy-AM"/>
              </w:rPr>
            </w:pPr>
            <w:r w:rsidRPr="00B243BF">
              <w:rPr>
                <w:rFonts w:ascii="GHEA Grapalat" w:hAnsi="GHEA Grapalat"/>
                <w:lang w:val="hy-AM" w:eastAsia="hy-AM"/>
              </w:rPr>
              <w:t>Միջազգային հեղի</w:t>
            </w:r>
            <w:r w:rsidRPr="00B243BF">
              <w:rPr>
                <w:rFonts w:ascii="GHEA Grapalat" w:hAnsi="GHEA Grapalat"/>
                <w:lang w:val="hy-AM" w:eastAsia="hy-AM"/>
              </w:rPr>
              <w:softHyphen/>
              <w:t>նակավոր ցուցահան</w:t>
            </w:r>
            <w:r w:rsidRPr="00B243BF">
              <w:rPr>
                <w:rFonts w:ascii="GHEA Grapalat" w:hAnsi="GHEA Grapalat"/>
                <w:lang w:val="hy-AM" w:eastAsia="hy-AM"/>
              </w:rPr>
              <w:softHyphen/>
              <w:t>դեսներին և մրցույթ</w:t>
            </w:r>
            <w:r w:rsidRPr="00B243BF">
              <w:rPr>
                <w:rFonts w:ascii="GHEA Grapalat" w:hAnsi="GHEA Grapalat"/>
                <w:lang w:val="hy-AM" w:eastAsia="hy-AM"/>
              </w:rPr>
              <w:softHyphen/>
              <w:t>նե</w:t>
            </w:r>
            <w:r w:rsidRPr="00B243BF">
              <w:rPr>
                <w:rFonts w:ascii="GHEA Grapalat" w:hAnsi="GHEA Grapalat"/>
                <w:lang w:val="hy-AM" w:eastAsia="hy-AM"/>
              </w:rPr>
              <w:softHyphen/>
              <w:t>րին</w:t>
            </w:r>
            <w:r w:rsidRPr="00B243BF">
              <w:rPr>
                <w:rFonts w:ascii="GHEA Grapalat" w:hAnsi="GHEA Grapalat"/>
                <w:lang w:val="hy-AM"/>
              </w:rPr>
              <w:t xml:space="preserve"> </w:t>
            </w:r>
            <w:r w:rsidRPr="00B243BF">
              <w:rPr>
                <w:rFonts w:ascii="GHEA Grapalat" w:hAnsi="GHEA Grapalat"/>
                <w:lang w:val="hy-AM" w:eastAsia="hy-AM"/>
              </w:rPr>
              <w:t>հայ</w:t>
            </w:r>
            <w:r w:rsidRPr="00B243BF">
              <w:rPr>
                <w:rFonts w:ascii="GHEA Grapalat" w:hAnsi="GHEA Grapalat"/>
                <w:lang w:val="hy-AM" w:eastAsia="hy-AM"/>
              </w:rPr>
              <w:softHyphen/>
            </w:r>
            <w:r w:rsidRPr="00B243BF">
              <w:rPr>
                <w:rFonts w:ascii="GHEA Grapalat" w:hAnsi="GHEA Grapalat"/>
                <w:lang w:val="hy-AM" w:eastAsia="hy-AM"/>
              </w:rPr>
              <w:softHyphen/>
              <w:t>կա</w:t>
            </w:r>
            <w:r w:rsidRPr="00B243BF">
              <w:rPr>
                <w:rFonts w:ascii="GHEA Grapalat" w:hAnsi="GHEA Grapalat"/>
                <w:lang w:val="hy-AM" w:eastAsia="hy-AM"/>
              </w:rPr>
              <w:softHyphen/>
              <w:t>կան ընկե</w:t>
            </w:r>
            <w:r w:rsidRPr="00B243BF">
              <w:rPr>
                <w:rFonts w:ascii="GHEA Grapalat" w:hAnsi="GHEA Grapalat"/>
                <w:lang w:val="hy-AM" w:eastAsia="hy-AM"/>
              </w:rPr>
              <w:softHyphen/>
              <w:t>րու</w:t>
            </w:r>
            <w:r w:rsidRPr="00B243BF">
              <w:rPr>
                <w:rFonts w:ascii="GHEA Grapalat" w:hAnsi="GHEA Grapalat"/>
                <w:lang w:val="hy-AM" w:eastAsia="hy-AM"/>
              </w:rPr>
              <w:softHyphen/>
              <w:t>թյունների մասնակ</w:t>
            </w:r>
            <w:r w:rsidRPr="00B243BF">
              <w:rPr>
                <w:rFonts w:ascii="GHEA Grapalat" w:hAnsi="GHEA Grapalat"/>
                <w:lang w:val="hy-AM" w:eastAsia="hy-AM"/>
              </w:rPr>
              <w:softHyphen/>
              <w:t>ցու</w:t>
            </w:r>
            <w:r w:rsidRPr="00B243BF">
              <w:rPr>
                <w:rFonts w:ascii="GHEA Grapalat" w:hAnsi="GHEA Grapalat"/>
                <w:lang w:val="hy-AM" w:eastAsia="hy-AM"/>
              </w:rPr>
              <w:softHyphen/>
              <w:t>թյուն,                              միջազ</w:t>
            </w:r>
            <w:r w:rsidRPr="00B243BF">
              <w:rPr>
                <w:rFonts w:ascii="GHEA Grapalat" w:hAnsi="GHEA Grapalat"/>
                <w:lang w:val="hy-AM" w:eastAsia="hy-AM"/>
              </w:rPr>
              <w:softHyphen/>
              <w:t>գա</w:t>
            </w:r>
            <w:r w:rsidRPr="00B243BF">
              <w:rPr>
                <w:rFonts w:ascii="GHEA Grapalat" w:hAnsi="GHEA Grapalat"/>
                <w:lang w:val="hy-AM" w:eastAsia="hy-AM"/>
              </w:rPr>
              <w:softHyphen/>
              <w:t>յին թի</w:t>
            </w:r>
            <w:r w:rsidRPr="00B243BF">
              <w:rPr>
                <w:rFonts w:ascii="GHEA Grapalat" w:hAnsi="GHEA Grapalat"/>
                <w:lang w:val="hy-AM" w:eastAsia="hy-AM"/>
              </w:rPr>
              <w:softHyphen/>
              <w:t>րա</w:t>
            </w:r>
            <w:r w:rsidRPr="00B243BF">
              <w:rPr>
                <w:rFonts w:ascii="GHEA Grapalat" w:hAnsi="GHEA Grapalat"/>
                <w:lang w:val="hy-AM" w:eastAsia="hy-AM"/>
              </w:rPr>
              <w:softHyphen/>
              <w:t>խային շուկա</w:t>
            </w:r>
            <w:r w:rsidRPr="00B243BF">
              <w:rPr>
                <w:rFonts w:ascii="GHEA Grapalat" w:hAnsi="GHEA Grapalat"/>
                <w:lang w:val="hy-AM" w:eastAsia="hy-AM"/>
              </w:rPr>
              <w:softHyphen/>
              <w:t>նե</w:t>
            </w:r>
            <w:r w:rsidRPr="00B243BF">
              <w:rPr>
                <w:rFonts w:ascii="GHEA Grapalat" w:hAnsi="GHEA Grapalat"/>
                <w:lang w:val="hy-AM" w:eastAsia="hy-AM"/>
              </w:rPr>
              <w:softHyphen/>
              <w:t>րում հայ</w:t>
            </w:r>
            <w:r w:rsidRPr="00B243BF">
              <w:rPr>
                <w:rFonts w:ascii="GHEA Grapalat" w:hAnsi="GHEA Grapalat"/>
                <w:lang w:val="hy-AM" w:eastAsia="hy-AM"/>
              </w:rPr>
              <w:softHyphen/>
              <w:t>կական գինիների ճանա</w:t>
            </w:r>
            <w:r w:rsidRPr="00B243BF">
              <w:rPr>
                <w:rFonts w:ascii="GHEA Grapalat" w:hAnsi="GHEA Grapalat"/>
                <w:lang w:val="hy-AM" w:eastAsia="hy-AM"/>
              </w:rPr>
              <w:softHyphen/>
              <w:t>չե</w:t>
            </w:r>
            <w:r w:rsidRPr="00B243BF">
              <w:rPr>
                <w:rFonts w:ascii="GHEA Grapalat" w:hAnsi="GHEA Grapalat"/>
                <w:lang w:val="hy-AM" w:eastAsia="hy-AM"/>
              </w:rPr>
              <w:softHyphen/>
              <w:t>լիության բարձ</w:t>
            </w:r>
            <w:r w:rsidRPr="00B243BF">
              <w:rPr>
                <w:rFonts w:ascii="GHEA Grapalat" w:hAnsi="GHEA Grapalat"/>
                <w:lang w:val="hy-AM" w:eastAsia="hy-AM"/>
              </w:rPr>
              <w:softHyphen/>
              <w:t>րաց</w:t>
            </w:r>
            <w:r w:rsidRPr="00B243BF">
              <w:rPr>
                <w:rFonts w:ascii="GHEA Grapalat" w:hAnsi="GHEA Grapalat"/>
                <w:lang w:val="hy-AM" w:eastAsia="hy-AM"/>
              </w:rPr>
              <w:softHyphen/>
              <w:t>մանը միտ</w:t>
            </w:r>
            <w:r w:rsidRPr="00B243BF">
              <w:rPr>
                <w:rFonts w:ascii="GHEA Grapalat" w:hAnsi="GHEA Grapalat"/>
                <w:lang w:val="hy-AM" w:eastAsia="hy-AM"/>
              </w:rPr>
              <w:softHyphen/>
              <w:t>ված միջո</w:t>
            </w:r>
            <w:r w:rsidRPr="00B243BF">
              <w:rPr>
                <w:rFonts w:ascii="GHEA Grapalat" w:hAnsi="GHEA Grapalat"/>
                <w:lang w:val="hy-AM" w:eastAsia="hy-AM"/>
              </w:rPr>
              <w:softHyphen/>
              <w:t>ցառում</w:t>
            </w:r>
            <w:r w:rsidRPr="00B243BF">
              <w:rPr>
                <w:rFonts w:ascii="GHEA Grapalat" w:hAnsi="GHEA Grapalat"/>
                <w:lang w:val="hy-AM" w:eastAsia="hy-AM"/>
              </w:rPr>
              <w:softHyphen/>
              <w:t>ների իրա</w:t>
            </w:r>
            <w:r w:rsidRPr="00B243BF">
              <w:rPr>
                <w:rFonts w:ascii="GHEA Grapalat" w:hAnsi="GHEA Grapalat"/>
                <w:lang w:val="hy-AM" w:eastAsia="hy-AM"/>
              </w:rPr>
              <w:softHyphen/>
              <w:t>կա</w:t>
            </w:r>
            <w:r w:rsidRPr="00B243BF">
              <w:rPr>
                <w:rFonts w:ascii="GHEA Grapalat" w:hAnsi="GHEA Grapalat"/>
                <w:lang w:val="hy-AM" w:eastAsia="hy-AM"/>
              </w:rPr>
              <w:softHyphen/>
              <w:t>նացում՝</w:t>
            </w:r>
          </w:p>
          <w:p w:rsidR="001314DB" w:rsidRPr="00B243BF" w:rsidRDefault="001314DB" w:rsidP="001314DB">
            <w:pPr>
              <w:numPr>
                <w:ilvl w:val="0"/>
                <w:numId w:val="6"/>
              </w:numPr>
              <w:tabs>
                <w:tab w:val="left" w:pos="342"/>
              </w:tabs>
              <w:ind w:left="-18" w:firstLine="18"/>
              <w:jc w:val="both"/>
              <w:rPr>
                <w:rFonts w:ascii="GHEA Grapalat" w:hAnsi="GHEA Grapalat"/>
                <w:lang w:val="hy-AM"/>
              </w:rPr>
            </w:pPr>
            <w:r w:rsidRPr="00B243BF">
              <w:rPr>
                <w:rFonts w:ascii="GHEA Grapalat" w:hAnsi="GHEA Grapalat" w:cs="Arial"/>
                <w:lang w:val="hy-AM" w:eastAsia="hy-AM"/>
              </w:rPr>
              <w:t>գ</w:t>
            </w:r>
            <w:r w:rsidRPr="00B243BF">
              <w:rPr>
                <w:rFonts w:ascii="GHEA Grapalat" w:hAnsi="GHEA Grapalat"/>
                <w:lang w:val="hy-AM"/>
              </w:rPr>
              <w:t>ինեգործական ընկերությունների կող</w:t>
            </w:r>
            <w:r w:rsidRPr="00B243BF">
              <w:rPr>
                <w:rFonts w:ascii="GHEA Grapalat" w:hAnsi="GHEA Grapalat"/>
                <w:lang w:val="hy-AM"/>
              </w:rPr>
              <w:softHyphen/>
              <w:t>մից ներկա</w:t>
            </w:r>
            <w:r w:rsidRPr="00B243BF">
              <w:rPr>
                <w:rFonts w:ascii="GHEA Grapalat" w:hAnsi="GHEA Grapalat"/>
                <w:lang w:val="hy-AM"/>
              </w:rPr>
              <w:softHyphen/>
              <w:t>յաց</w:t>
            </w:r>
            <w:r w:rsidRPr="00B243BF">
              <w:rPr>
                <w:rFonts w:ascii="GHEA Grapalat" w:hAnsi="GHEA Grapalat"/>
                <w:lang w:val="hy-AM"/>
              </w:rPr>
              <w:softHyphen/>
              <w:t>ված  մասնակ</w:t>
            </w:r>
            <w:r w:rsidRPr="00B243BF">
              <w:rPr>
                <w:rFonts w:ascii="GHEA Grapalat" w:hAnsi="GHEA Grapalat"/>
                <w:lang w:val="hy-AM"/>
              </w:rPr>
              <w:softHyphen/>
              <w:t>ցու</w:t>
            </w:r>
            <w:r w:rsidRPr="00B243BF">
              <w:rPr>
                <w:rFonts w:ascii="GHEA Grapalat" w:hAnsi="GHEA Grapalat"/>
                <w:lang w:val="hy-AM"/>
              </w:rPr>
              <w:softHyphen/>
              <w:t>թյան հայ</w:t>
            </w:r>
            <w:r w:rsidRPr="00B243BF">
              <w:rPr>
                <w:rFonts w:ascii="GHEA Grapalat" w:hAnsi="GHEA Grapalat"/>
                <w:lang w:val="hy-AM"/>
              </w:rPr>
              <w:softHyphen/>
              <w:t>տերի հիման վրա ցու</w:t>
            </w:r>
            <w:r w:rsidRPr="00B243BF">
              <w:rPr>
                <w:rFonts w:ascii="GHEA Grapalat" w:hAnsi="GHEA Grapalat"/>
                <w:lang w:val="hy-AM"/>
              </w:rPr>
              <w:softHyphen/>
              <w:t>ցա</w:t>
            </w:r>
            <w:r w:rsidRPr="00B243BF">
              <w:rPr>
                <w:rFonts w:ascii="GHEA Grapalat" w:hAnsi="GHEA Grapalat"/>
                <w:lang w:val="hy-AM"/>
              </w:rPr>
              <w:softHyphen/>
              <w:t>հանդեսի տա</w:t>
            </w:r>
            <w:r w:rsidRPr="00B243BF">
              <w:rPr>
                <w:rFonts w:ascii="GHEA Grapalat" w:hAnsi="GHEA Grapalat"/>
                <w:lang w:val="hy-AM"/>
              </w:rPr>
              <w:softHyphen/>
              <w:t>րած</w:t>
            </w:r>
            <w:r w:rsidRPr="00B243BF">
              <w:rPr>
                <w:rFonts w:ascii="GHEA Grapalat" w:hAnsi="GHEA Grapalat"/>
                <w:lang w:val="hy-AM"/>
              </w:rPr>
              <w:softHyphen/>
              <w:t>քի վարձակա</w:t>
            </w:r>
            <w:r w:rsidRPr="00B243BF">
              <w:rPr>
                <w:rFonts w:ascii="GHEA Grapalat" w:hAnsi="GHEA Grapalat"/>
                <w:lang w:val="hy-AM"/>
              </w:rPr>
              <w:softHyphen/>
              <w:t>լու</w:t>
            </w:r>
            <w:r w:rsidRPr="00B243BF">
              <w:rPr>
                <w:rFonts w:ascii="GHEA Grapalat" w:hAnsi="GHEA Grapalat"/>
                <w:lang w:val="hy-AM"/>
              </w:rPr>
              <w:softHyphen/>
              <w:t>թյուն և տաղա</w:t>
            </w:r>
            <w:r w:rsidRPr="00B243BF">
              <w:rPr>
                <w:rFonts w:ascii="GHEA Grapalat" w:hAnsi="GHEA Grapalat"/>
                <w:lang w:val="hy-AM"/>
              </w:rPr>
              <w:softHyphen/>
              <w:t>վա</w:t>
            </w:r>
            <w:r w:rsidRPr="00B243BF">
              <w:rPr>
                <w:rFonts w:ascii="GHEA Grapalat" w:hAnsi="GHEA Grapalat"/>
                <w:lang w:val="hy-AM"/>
              </w:rPr>
              <w:softHyphen/>
              <w:t>րի կառուցա</w:t>
            </w:r>
            <w:r w:rsidRPr="00B243BF">
              <w:rPr>
                <w:rFonts w:ascii="GHEA Grapalat" w:hAnsi="GHEA Grapalat"/>
                <w:lang w:val="hy-AM"/>
              </w:rPr>
              <w:softHyphen/>
              <w:t>պա</w:t>
            </w:r>
            <w:r w:rsidRPr="00B243BF">
              <w:rPr>
                <w:rFonts w:ascii="GHEA Grapalat" w:hAnsi="GHEA Grapalat"/>
                <w:lang w:val="hy-AM"/>
              </w:rPr>
              <w:softHyphen/>
              <w:t>տում, ինչպես նաև տեխնի</w:t>
            </w:r>
            <w:r w:rsidRPr="00B243BF">
              <w:rPr>
                <w:rFonts w:ascii="GHEA Grapalat" w:hAnsi="GHEA Grapalat"/>
                <w:lang w:val="hy-AM"/>
              </w:rPr>
              <w:softHyphen/>
              <w:t>կա</w:t>
            </w:r>
            <w:r w:rsidRPr="00B243BF">
              <w:rPr>
                <w:rFonts w:ascii="GHEA Grapalat" w:hAnsi="GHEA Grapalat"/>
                <w:lang w:val="hy-AM"/>
              </w:rPr>
              <w:softHyphen/>
              <w:t>կան ապահովվա</w:t>
            </w:r>
            <w:r w:rsidRPr="00B243BF">
              <w:rPr>
                <w:rFonts w:ascii="GHEA Grapalat" w:hAnsi="GHEA Grapalat"/>
                <w:lang w:val="hy-AM"/>
              </w:rPr>
              <w:softHyphen/>
              <w:t>ծու</w:t>
            </w:r>
            <w:r w:rsidRPr="00B243BF">
              <w:rPr>
                <w:rFonts w:ascii="GHEA Grapalat" w:hAnsi="GHEA Grapalat"/>
                <w:lang w:val="hy-AM"/>
              </w:rPr>
              <w:softHyphen/>
              <w:t>թյուն սարքա</w:t>
            </w:r>
            <w:r w:rsidRPr="00B243BF">
              <w:rPr>
                <w:rFonts w:ascii="GHEA Grapalat" w:hAnsi="GHEA Grapalat"/>
                <w:lang w:val="hy-AM"/>
              </w:rPr>
              <w:softHyphen/>
              <w:t>վո</w:t>
            </w:r>
            <w:r w:rsidRPr="00B243BF">
              <w:rPr>
                <w:rFonts w:ascii="GHEA Grapalat" w:hAnsi="GHEA Grapalat"/>
                <w:lang w:val="hy-AM"/>
              </w:rPr>
              <w:softHyphen/>
              <w:t>րումների վար</w:t>
            </w:r>
            <w:r w:rsidRPr="00B243BF">
              <w:rPr>
                <w:rFonts w:ascii="GHEA Grapalat" w:hAnsi="GHEA Grapalat"/>
                <w:lang w:val="hy-AM"/>
              </w:rPr>
              <w:softHyphen/>
              <w:t>ձա</w:t>
            </w:r>
            <w:r w:rsidRPr="00B243BF">
              <w:rPr>
                <w:rFonts w:ascii="GHEA Grapalat" w:hAnsi="GHEA Grapalat"/>
                <w:lang w:val="hy-AM"/>
              </w:rPr>
              <w:softHyphen/>
              <w:t>կա</w:t>
            </w:r>
            <w:r w:rsidRPr="00B243BF">
              <w:rPr>
                <w:rFonts w:ascii="GHEA Grapalat" w:hAnsi="GHEA Grapalat"/>
                <w:lang w:val="hy-AM"/>
              </w:rPr>
              <w:softHyphen/>
              <w:t>լություն, էլեկտ</w:t>
            </w:r>
            <w:r w:rsidRPr="00B243BF">
              <w:rPr>
                <w:rFonts w:ascii="GHEA Grapalat" w:hAnsi="GHEA Grapalat"/>
                <w:lang w:val="hy-AM"/>
              </w:rPr>
              <w:softHyphen/>
              <w:t>րական հո</w:t>
            </w:r>
            <w:r w:rsidRPr="00B243BF">
              <w:rPr>
                <w:rFonts w:ascii="GHEA Grapalat" w:hAnsi="GHEA Grapalat"/>
                <w:lang w:val="hy-AM"/>
              </w:rPr>
              <w:softHyphen/>
              <w:t>սանքի և ջրի մա</w:t>
            </w:r>
            <w:r w:rsidRPr="00B243BF">
              <w:rPr>
                <w:rFonts w:ascii="GHEA Grapalat" w:hAnsi="GHEA Grapalat"/>
                <w:lang w:val="hy-AM"/>
              </w:rPr>
              <w:softHyphen/>
              <w:t>տակա</w:t>
            </w:r>
            <w:r w:rsidRPr="00B243BF">
              <w:rPr>
                <w:rFonts w:ascii="GHEA Grapalat" w:hAnsi="GHEA Grapalat"/>
                <w:lang w:val="hy-AM"/>
              </w:rPr>
              <w:softHyphen/>
              <w:t>րա</w:t>
            </w:r>
            <w:r w:rsidRPr="00B243BF">
              <w:rPr>
                <w:rFonts w:ascii="GHEA Grapalat" w:hAnsi="GHEA Grapalat"/>
                <w:lang w:val="hy-AM"/>
              </w:rPr>
              <w:softHyphen/>
              <w:t>րում, սա</w:t>
            </w:r>
            <w:r w:rsidRPr="00B243BF">
              <w:rPr>
                <w:rFonts w:ascii="GHEA Grapalat" w:hAnsi="GHEA Grapalat"/>
                <w:lang w:val="hy-AM"/>
              </w:rPr>
              <w:softHyphen/>
              <w:t>ռույ</w:t>
            </w:r>
            <w:r w:rsidRPr="00B243BF">
              <w:rPr>
                <w:rFonts w:ascii="GHEA Grapalat" w:hAnsi="GHEA Grapalat"/>
                <w:lang w:val="hy-AM"/>
              </w:rPr>
              <w:softHyphen/>
            </w:r>
            <w:r w:rsidRPr="00B243BF">
              <w:rPr>
                <w:rFonts w:ascii="GHEA Grapalat" w:hAnsi="GHEA Grapalat"/>
                <w:lang w:val="hy-AM"/>
              </w:rPr>
              <w:softHyphen/>
              <w:t>ցի և բա</w:t>
            </w:r>
            <w:r w:rsidRPr="00B243BF">
              <w:rPr>
                <w:rFonts w:ascii="GHEA Grapalat" w:hAnsi="GHEA Grapalat"/>
                <w:lang w:val="hy-AM"/>
              </w:rPr>
              <w:softHyphen/>
              <w:t>ժակ</w:t>
            </w:r>
            <w:r w:rsidRPr="00B243BF">
              <w:rPr>
                <w:rFonts w:ascii="GHEA Grapalat" w:hAnsi="GHEA Grapalat"/>
                <w:lang w:val="hy-AM"/>
              </w:rPr>
              <w:softHyphen/>
              <w:t>ների տրա</w:t>
            </w:r>
            <w:r w:rsidRPr="00B243BF">
              <w:rPr>
                <w:rFonts w:ascii="GHEA Grapalat" w:hAnsi="GHEA Grapalat"/>
                <w:lang w:val="hy-AM"/>
              </w:rPr>
              <w:softHyphen/>
              <w:t>մադրում, ան</w:t>
            </w:r>
            <w:r w:rsidRPr="00B243BF">
              <w:rPr>
                <w:rFonts w:ascii="GHEA Grapalat" w:hAnsi="GHEA Grapalat"/>
                <w:lang w:val="hy-AM"/>
              </w:rPr>
              <w:softHyphen/>
              <w:t>վտան</w:t>
            </w:r>
            <w:r w:rsidRPr="00B243BF">
              <w:rPr>
                <w:rFonts w:ascii="GHEA Grapalat" w:hAnsi="GHEA Grapalat"/>
                <w:lang w:val="hy-AM"/>
              </w:rPr>
              <w:softHyphen/>
              <w:t>գության ապա</w:t>
            </w:r>
            <w:r w:rsidRPr="00B243BF">
              <w:rPr>
                <w:rFonts w:ascii="GHEA Grapalat" w:hAnsi="GHEA Grapalat"/>
                <w:lang w:val="hy-AM"/>
              </w:rPr>
              <w:softHyphen/>
              <w:t>հովում և այլն,</w:t>
            </w:r>
          </w:p>
          <w:p w:rsidR="001314DB" w:rsidRPr="00B243BF" w:rsidRDefault="001314DB" w:rsidP="001314DB">
            <w:pPr>
              <w:numPr>
                <w:ilvl w:val="0"/>
                <w:numId w:val="6"/>
              </w:numPr>
              <w:tabs>
                <w:tab w:val="left" w:pos="342"/>
              </w:tabs>
              <w:ind w:left="0" w:hanging="18"/>
              <w:jc w:val="both"/>
              <w:rPr>
                <w:rFonts w:ascii="GHEA Grapalat" w:hAnsi="GHEA Grapalat"/>
                <w:lang w:val="hy-AM"/>
              </w:rPr>
            </w:pPr>
            <w:r w:rsidRPr="00B243BF">
              <w:rPr>
                <w:rFonts w:ascii="GHEA Grapalat" w:hAnsi="GHEA Grapalat"/>
                <w:lang w:val="hy-AM"/>
              </w:rPr>
              <w:t>հայկական գինու մշակույթի ներկա</w:t>
            </w:r>
            <w:r w:rsidRPr="00B243BF">
              <w:rPr>
                <w:rFonts w:ascii="GHEA Grapalat" w:hAnsi="GHEA Grapalat"/>
                <w:lang w:val="hy-AM"/>
              </w:rPr>
              <w:softHyphen/>
              <w:t>յաց</w:t>
            </w:r>
            <w:r w:rsidRPr="00B243BF">
              <w:rPr>
                <w:rFonts w:ascii="GHEA Grapalat" w:hAnsi="GHEA Grapalat"/>
                <w:lang w:val="hy-AM"/>
              </w:rPr>
              <w:softHyphen/>
              <w:t>ման միջոցա</w:t>
            </w:r>
            <w:r w:rsidRPr="00B243BF">
              <w:rPr>
                <w:rFonts w:ascii="GHEA Grapalat" w:hAnsi="GHEA Grapalat"/>
                <w:lang w:val="hy-AM"/>
              </w:rPr>
              <w:softHyphen/>
              <w:t>ռում</w:t>
            </w:r>
            <w:r w:rsidRPr="00B243BF">
              <w:rPr>
                <w:rFonts w:ascii="GHEA Grapalat" w:hAnsi="GHEA Grapalat"/>
                <w:lang w:val="hy-AM"/>
              </w:rPr>
              <w:softHyphen/>
              <w:t>ների, փառա</w:t>
            </w:r>
            <w:r w:rsidRPr="00B243BF">
              <w:rPr>
                <w:rFonts w:ascii="GHEA Grapalat" w:hAnsi="GHEA Grapalat"/>
                <w:lang w:val="hy-AM"/>
              </w:rPr>
              <w:softHyphen/>
              <w:t>տոն</w:t>
            </w:r>
            <w:r w:rsidRPr="00B243BF">
              <w:rPr>
                <w:rFonts w:ascii="GHEA Grapalat" w:hAnsi="GHEA Grapalat"/>
                <w:lang w:val="hy-AM"/>
              </w:rPr>
              <w:softHyphen/>
              <w:t>նե</w:t>
            </w:r>
            <w:r w:rsidRPr="00B243BF">
              <w:rPr>
                <w:rFonts w:ascii="GHEA Grapalat" w:hAnsi="GHEA Grapalat"/>
                <w:lang w:val="hy-AM"/>
              </w:rPr>
              <w:softHyphen/>
              <w:t>րի,  համ</w:t>
            </w:r>
            <w:r w:rsidRPr="00B243BF">
              <w:rPr>
                <w:rFonts w:ascii="GHEA Grapalat" w:hAnsi="GHEA Grapalat"/>
                <w:lang w:val="hy-AM"/>
              </w:rPr>
              <w:softHyphen/>
              <w:t>տես</w:t>
            </w:r>
            <w:r w:rsidRPr="00B243BF">
              <w:rPr>
                <w:rFonts w:ascii="GHEA Grapalat" w:hAnsi="GHEA Grapalat"/>
                <w:lang w:val="hy-AM"/>
              </w:rPr>
              <w:softHyphen/>
              <w:t>ների, համաժողովների կազ</w:t>
            </w:r>
            <w:r w:rsidRPr="00B243BF">
              <w:rPr>
                <w:rFonts w:ascii="GHEA Grapalat" w:hAnsi="GHEA Grapalat"/>
                <w:lang w:val="hy-AM"/>
              </w:rPr>
              <w:softHyphen/>
            </w:r>
            <w:r w:rsidRPr="00B243BF">
              <w:rPr>
                <w:rFonts w:ascii="GHEA Grapalat" w:hAnsi="GHEA Grapalat"/>
                <w:lang w:val="hy-AM"/>
              </w:rPr>
              <w:lastRenderedPageBreak/>
              <w:t>մա</w:t>
            </w:r>
            <w:r w:rsidRPr="00B243BF">
              <w:rPr>
                <w:rFonts w:ascii="GHEA Grapalat" w:hAnsi="GHEA Grapalat"/>
                <w:lang w:val="hy-AM"/>
              </w:rPr>
              <w:softHyphen/>
              <w:t>կերպում միջ</w:t>
            </w:r>
            <w:r w:rsidRPr="00B243BF">
              <w:rPr>
                <w:rFonts w:ascii="GHEA Grapalat" w:hAnsi="GHEA Grapalat"/>
                <w:lang w:val="hy-AM"/>
              </w:rPr>
              <w:softHyphen/>
              <w:t>ազ</w:t>
            </w:r>
            <w:r w:rsidRPr="00B243BF">
              <w:rPr>
                <w:rFonts w:ascii="GHEA Grapalat" w:hAnsi="GHEA Grapalat"/>
                <w:lang w:val="hy-AM"/>
              </w:rPr>
              <w:softHyphen/>
            </w:r>
            <w:r w:rsidRPr="00B243BF">
              <w:rPr>
                <w:rFonts w:ascii="GHEA Grapalat" w:hAnsi="GHEA Grapalat"/>
                <w:lang w:val="hy-AM"/>
              </w:rPr>
              <w:softHyphen/>
              <w:t>գային թիրա</w:t>
            </w:r>
            <w:r w:rsidRPr="00B243BF">
              <w:rPr>
                <w:rFonts w:ascii="GHEA Grapalat" w:hAnsi="GHEA Grapalat"/>
                <w:lang w:val="hy-AM"/>
              </w:rPr>
              <w:softHyphen/>
              <w:t>խա</w:t>
            </w:r>
            <w:r w:rsidRPr="00B243BF">
              <w:rPr>
                <w:rFonts w:ascii="GHEA Grapalat" w:hAnsi="GHEA Grapalat"/>
                <w:lang w:val="hy-AM"/>
              </w:rPr>
              <w:softHyphen/>
              <w:t>յին երկրնե</w:t>
            </w:r>
            <w:r w:rsidRPr="00B243BF">
              <w:rPr>
                <w:rFonts w:ascii="GHEA Grapalat" w:hAnsi="GHEA Grapalat"/>
                <w:lang w:val="hy-AM"/>
              </w:rPr>
              <w:softHyphen/>
              <w:t>րում։</w:t>
            </w:r>
          </w:p>
        </w:tc>
        <w:tc>
          <w:tcPr>
            <w:tcW w:w="2268" w:type="dxa"/>
          </w:tcPr>
          <w:p w:rsidR="001314DB" w:rsidRPr="00B243BF" w:rsidRDefault="001314DB" w:rsidP="001314DB">
            <w:pPr>
              <w:numPr>
                <w:ilvl w:val="0"/>
                <w:numId w:val="6"/>
              </w:numPr>
              <w:tabs>
                <w:tab w:val="left" w:pos="240"/>
              </w:tabs>
              <w:ind w:left="0" w:firstLine="0"/>
              <w:jc w:val="both"/>
              <w:rPr>
                <w:rFonts w:ascii="GHEA Grapalat" w:hAnsi="GHEA Grapalat"/>
                <w:lang w:val="hy-AM"/>
              </w:rPr>
            </w:pPr>
            <w:r w:rsidRPr="00B243BF">
              <w:rPr>
                <w:rFonts w:ascii="GHEA Grapalat" w:hAnsi="GHEA Grapalat"/>
                <w:lang w:val="hy-AM"/>
              </w:rPr>
              <w:lastRenderedPageBreak/>
              <w:t>նոր գործարար կապերի  ստեղծման հնարավորություն,</w:t>
            </w:r>
          </w:p>
          <w:p w:rsidR="001314DB" w:rsidRPr="00B243BF" w:rsidRDefault="001314DB" w:rsidP="001314DB">
            <w:pPr>
              <w:numPr>
                <w:ilvl w:val="0"/>
                <w:numId w:val="6"/>
              </w:numPr>
              <w:tabs>
                <w:tab w:val="left" w:pos="240"/>
              </w:tabs>
              <w:ind w:left="0" w:firstLine="0"/>
              <w:jc w:val="both"/>
              <w:rPr>
                <w:rFonts w:ascii="GHEA Grapalat" w:hAnsi="GHEA Grapalat"/>
                <w:lang w:val="hy-AM"/>
              </w:rPr>
            </w:pPr>
            <w:r w:rsidRPr="00B243BF">
              <w:rPr>
                <w:rFonts w:ascii="GHEA Grapalat" w:hAnsi="GHEA Grapalat"/>
                <w:lang w:val="hy-AM"/>
              </w:rPr>
              <w:t>միջազգային շու</w:t>
            </w:r>
            <w:r w:rsidRPr="00B243BF">
              <w:rPr>
                <w:rFonts w:ascii="GHEA Grapalat" w:hAnsi="GHEA Grapalat"/>
                <w:lang w:val="hy-AM"/>
              </w:rPr>
              <w:softHyphen/>
              <w:t>կա</w:t>
            </w:r>
            <w:r w:rsidRPr="00B243BF">
              <w:rPr>
                <w:rFonts w:ascii="GHEA Grapalat" w:hAnsi="GHEA Grapalat"/>
                <w:lang w:val="hy-AM"/>
              </w:rPr>
              <w:softHyphen/>
              <w:t>ներում հայկական գինիների առաջ</w:t>
            </w:r>
            <w:r w:rsidRPr="00B243BF">
              <w:rPr>
                <w:rFonts w:ascii="GHEA Grapalat" w:hAnsi="GHEA Grapalat"/>
                <w:lang w:val="hy-AM"/>
              </w:rPr>
              <w:softHyphen/>
              <w:t xml:space="preserve">մղում,  </w:t>
            </w:r>
          </w:p>
          <w:p w:rsidR="001314DB" w:rsidRPr="00B243BF" w:rsidRDefault="001314DB" w:rsidP="001314DB">
            <w:pPr>
              <w:numPr>
                <w:ilvl w:val="0"/>
                <w:numId w:val="6"/>
              </w:numPr>
              <w:tabs>
                <w:tab w:val="left" w:pos="240"/>
              </w:tabs>
              <w:ind w:left="0" w:firstLine="0"/>
              <w:jc w:val="both"/>
              <w:rPr>
                <w:rFonts w:ascii="GHEA Grapalat" w:hAnsi="GHEA Grapalat"/>
                <w:lang w:val="hy-AM"/>
              </w:rPr>
            </w:pPr>
            <w:r w:rsidRPr="00B243BF">
              <w:rPr>
                <w:rFonts w:ascii="GHEA Grapalat" w:hAnsi="GHEA Grapalat"/>
                <w:lang w:val="hy-AM"/>
              </w:rPr>
              <w:t>հայկական գինի</w:t>
            </w:r>
            <w:r w:rsidRPr="00B243BF">
              <w:rPr>
                <w:rFonts w:ascii="GHEA Grapalat" w:hAnsi="GHEA Grapalat"/>
              </w:rPr>
              <w:softHyphen/>
            </w:r>
            <w:r w:rsidRPr="00B243BF">
              <w:rPr>
                <w:rFonts w:ascii="GHEA Grapalat" w:hAnsi="GHEA Grapalat"/>
                <w:lang w:val="hy-AM"/>
              </w:rPr>
              <w:t>ների ճանա</w:t>
            </w:r>
            <w:r w:rsidRPr="00B243BF">
              <w:rPr>
                <w:rFonts w:ascii="GHEA Grapalat" w:hAnsi="GHEA Grapalat"/>
              </w:rPr>
              <w:softHyphen/>
            </w:r>
            <w:r w:rsidRPr="00B243BF">
              <w:rPr>
                <w:rFonts w:ascii="GHEA Grapalat" w:hAnsi="GHEA Grapalat"/>
                <w:lang w:val="hy-AM"/>
              </w:rPr>
              <w:t>չելիու</w:t>
            </w:r>
            <w:r w:rsidRPr="00B243BF">
              <w:rPr>
                <w:rFonts w:ascii="GHEA Grapalat" w:hAnsi="GHEA Grapalat"/>
              </w:rPr>
              <w:softHyphen/>
            </w:r>
            <w:r w:rsidRPr="00B243BF">
              <w:rPr>
                <w:rFonts w:ascii="GHEA Grapalat" w:hAnsi="GHEA Grapalat"/>
                <w:lang w:val="hy-AM"/>
              </w:rPr>
              <w:t>թյան բարձրացում</w:t>
            </w:r>
            <w:r w:rsidRPr="00B243BF">
              <w:rPr>
                <w:rFonts w:ascii="GHEA Grapalat" w:hAnsi="GHEA Grapalat"/>
              </w:rPr>
              <w:t>,</w:t>
            </w:r>
            <w:r w:rsidRPr="00B243BF">
              <w:rPr>
                <w:rFonts w:ascii="GHEA Grapalat" w:hAnsi="GHEA Grapalat"/>
                <w:lang w:val="hy-AM"/>
              </w:rPr>
              <w:t xml:space="preserve"> </w:t>
            </w:r>
          </w:p>
          <w:p w:rsidR="001314DB" w:rsidRPr="00B243BF" w:rsidRDefault="001314DB" w:rsidP="001314DB">
            <w:pPr>
              <w:numPr>
                <w:ilvl w:val="0"/>
                <w:numId w:val="6"/>
              </w:numPr>
              <w:tabs>
                <w:tab w:val="left" w:pos="240"/>
              </w:tabs>
              <w:ind w:left="0" w:firstLine="0"/>
              <w:jc w:val="both"/>
              <w:rPr>
                <w:rFonts w:ascii="GHEA Grapalat" w:hAnsi="GHEA Grapalat"/>
                <w:lang w:val="hy-AM"/>
              </w:rPr>
            </w:pPr>
            <w:r w:rsidRPr="00B243BF">
              <w:rPr>
                <w:rFonts w:ascii="GHEA Grapalat" w:hAnsi="GHEA Grapalat"/>
                <w:lang w:val="hy-AM"/>
              </w:rPr>
              <w:t>յուրաքանչյուր տա</w:t>
            </w:r>
            <w:r w:rsidRPr="00B243BF">
              <w:rPr>
                <w:rFonts w:ascii="GHEA Grapalat" w:hAnsi="GHEA Grapalat"/>
                <w:lang w:val="hy-AM"/>
              </w:rPr>
              <w:softHyphen/>
              <w:t>րի արտահանման ծավալների աճ 30%-ով,</w:t>
            </w:r>
          </w:p>
          <w:p w:rsidR="001314DB" w:rsidRPr="00B243BF" w:rsidRDefault="001314DB" w:rsidP="001314DB">
            <w:pPr>
              <w:numPr>
                <w:ilvl w:val="0"/>
                <w:numId w:val="6"/>
              </w:numPr>
              <w:tabs>
                <w:tab w:val="left" w:pos="240"/>
              </w:tabs>
              <w:ind w:left="0" w:firstLine="0"/>
              <w:jc w:val="both"/>
              <w:rPr>
                <w:rFonts w:ascii="GHEA Grapalat" w:hAnsi="GHEA Grapalat"/>
                <w:lang w:val="hy-AM"/>
              </w:rPr>
            </w:pPr>
            <w:r w:rsidRPr="00B243BF">
              <w:rPr>
                <w:rFonts w:ascii="GHEA Grapalat" w:hAnsi="GHEA Grapalat"/>
                <w:lang w:val="hy-AM"/>
              </w:rPr>
              <w:t xml:space="preserve">արտահանման ծավալների աճ, </w:t>
            </w:r>
          </w:p>
          <w:p w:rsidR="001314DB" w:rsidRPr="00B243BF" w:rsidRDefault="001314DB" w:rsidP="001314DB">
            <w:pPr>
              <w:numPr>
                <w:ilvl w:val="0"/>
                <w:numId w:val="6"/>
              </w:numPr>
              <w:tabs>
                <w:tab w:val="left" w:pos="240"/>
              </w:tabs>
              <w:ind w:left="0" w:firstLine="60"/>
              <w:jc w:val="both"/>
              <w:rPr>
                <w:rFonts w:ascii="GHEA Grapalat" w:hAnsi="GHEA Grapalat"/>
                <w:lang w:val="hy-AM"/>
              </w:rPr>
            </w:pPr>
            <w:r w:rsidRPr="00B243BF">
              <w:rPr>
                <w:rFonts w:ascii="GHEA Grapalat" w:hAnsi="GHEA Grapalat"/>
                <w:lang w:val="hy-AM"/>
              </w:rPr>
              <w:t>համագործակցություն ոլորտի առաջա</w:t>
            </w:r>
            <w:r w:rsidRPr="00B243BF">
              <w:rPr>
                <w:rFonts w:ascii="GHEA Grapalat" w:hAnsi="GHEA Grapalat"/>
                <w:lang w:val="hy-AM"/>
              </w:rPr>
              <w:softHyphen/>
              <w:t>տար միջազգային մասնագետների հետ։</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w:t>
            </w:r>
            <w:r w:rsidRPr="00B243BF">
              <w:rPr>
                <w:rFonts w:ascii="GHEA Grapalat" w:hAnsi="GHEA Grapalat"/>
              </w:rPr>
              <w:t>8</w:t>
            </w:r>
            <w:r w:rsidRPr="00B243BF">
              <w:rPr>
                <w:rFonts w:ascii="GHEA Grapalat" w:hAnsi="GHEA Grapalat"/>
                <w:lang w:val="hy-AM"/>
              </w:rPr>
              <w:t>թ.</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ind w:hanging="108"/>
              <w:jc w:val="center"/>
              <w:rPr>
                <w:rFonts w:ascii="GHEA Grapalat" w:hAnsi="GHEA Grapalat"/>
                <w:lang w:val="ru-RU"/>
              </w:rPr>
            </w:pPr>
          </w:p>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2019-2021թթ</w:t>
            </w:r>
            <w:r w:rsidRPr="00B243BF">
              <w:rPr>
                <w:rFonts w:ascii="GHEA Grapalat" w:hAnsi="GHEA Grapalat"/>
              </w:rPr>
              <w:t>.</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168000.0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 և օրենքով չարգելված այլ աղբյուրներ</w:t>
            </w:r>
          </w:p>
          <w:p w:rsidR="001314DB" w:rsidRPr="00B243BF" w:rsidRDefault="001314DB" w:rsidP="002F07A9">
            <w:pPr>
              <w:jc w:val="center"/>
              <w:rPr>
                <w:rFonts w:ascii="GHEA Grapalat" w:hAnsi="GHEA Grapalat"/>
                <w:lang w:val="hy-AM"/>
              </w:rPr>
            </w:pPr>
            <w:r w:rsidRPr="00B243BF">
              <w:rPr>
                <w:rFonts w:ascii="GHEA Grapalat" w:hAnsi="GHEA Grapalat"/>
                <w:lang w:val="hy-AM"/>
              </w:rPr>
              <w:t>150000.0 հազ. դրամ</w:t>
            </w: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jc w:val="center"/>
              <w:rPr>
                <w:rFonts w:ascii="GHEA Mariam" w:hAnsi="GHEA Mariam" w:cs="Arial"/>
                <w:b/>
                <w:lang w:val="hy-AM"/>
              </w:rPr>
            </w:pPr>
          </w:p>
        </w:tc>
        <w:tc>
          <w:tcPr>
            <w:tcW w:w="2409" w:type="dxa"/>
          </w:tcPr>
          <w:p w:rsidR="001314DB" w:rsidRPr="00B243BF" w:rsidRDefault="001314DB" w:rsidP="001314DB">
            <w:pPr>
              <w:numPr>
                <w:ilvl w:val="1"/>
                <w:numId w:val="4"/>
              </w:numPr>
              <w:tabs>
                <w:tab w:val="left" w:pos="252"/>
                <w:tab w:val="left" w:pos="432"/>
              </w:tabs>
              <w:ind w:left="-18" w:firstLine="0"/>
              <w:jc w:val="both"/>
              <w:rPr>
                <w:rFonts w:ascii="GHEA Grapalat" w:hAnsi="GHEA Grapalat"/>
                <w:lang w:val="hy-AM" w:eastAsia="hy-AM"/>
              </w:rPr>
            </w:pPr>
            <w:r w:rsidRPr="00B243BF">
              <w:rPr>
                <w:rFonts w:ascii="GHEA Grapalat" w:hAnsi="GHEA Grapalat"/>
                <w:lang w:val="hy-AM" w:eastAsia="hy-AM"/>
              </w:rPr>
              <w:t>Աջակցություն արո</w:t>
            </w:r>
            <w:r w:rsidRPr="00B243BF">
              <w:rPr>
                <w:rFonts w:ascii="GHEA Grapalat" w:hAnsi="GHEA Grapalat"/>
                <w:lang w:val="hy-AM" w:eastAsia="hy-AM"/>
              </w:rPr>
              <w:softHyphen/>
              <w:t>պարենային ոլորտի մասնագի</w:t>
            </w:r>
            <w:r w:rsidRPr="00B243BF">
              <w:rPr>
                <w:rFonts w:ascii="GHEA Grapalat" w:hAnsi="GHEA Grapalat"/>
                <w:lang w:val="hy-AM" w:eastAsia="hy-AM"/>
              </w:rPr>
              <w:softHyphen/>
              <w:t>տա</w:t>
            </w:r>
            <w:r w:rsidRPr="00B243BF">
              <w:rPr>
                <w:rFonts w:ascii="GHEA Grapalat" w:hAnsi="GHEA Grapalat"/>
                <w:lang w:val="hy-AM" w:eastAsia="hy-AM"/>
              </w:rPr>
              <w:softHyphen/>
              <w:t>կան կարո</w:t>
            </w:r>
            <w:r w:rsidRPr="00B243BF">
              <w:rPr>
                <w:rFonts w:ascii="GHEA Grapalat" w:hAnsi="GHEA Grapalat"/>
                <w:lang w:val="hy-AM" w:eastAsia="hy-AM"/>
              </w:rPr>
              <w:softHyphen/>
              <w:t>ղու</w:t>
            </w:r>
            <w:r w:rsidRPr="00B243BF">
              <w:rPr>
                <w:rFonts w:ascii="GHEA Grapalat" w:hAnsi="GHEA Grapalat"/>
                <w:lang w:val="hy-AM" w:eastAsia="hy-AM"/>
              </w:rPr>
              <w:softHyphen/>
              <w:t>թյունների զարգաց</w:t>
            </w:r>
            <w:r w:rsidRPr="00B243BF">
              <w:rPr>
                <w:rFonts w:ascii="GHEA Grapalat" w:hAnsi="GHEA Grapalat"/>
                <w:lang w:val="hy-AM" w:eastAsia="hy-AM"/>
              </w:rPr>
              <w:softHyphen/>
              <w:t>մանը՝</w:t>
            </w:r>
          </w:p>
          <w:p w:rsidR="001314DB" w:rsidRPr="00B243BF" w:rsidRDefault="001314DB" w:rsidP="001314DB">
            <w:pPr>
              <w:numPr>
                <w:ilvl w:val="0"/>
                <w:numId w:val="6"/>
              </w:numPr>
              <w:tabs>
                <w:tab w:val="left" w:pos="252"/>
                <w:tab w:val="left" w:pos="432"/>
              </w:tabs>
              <w:ind w:left="0" w:hanging="18"/>
              <w:jc w:val="both"/>
              <w:rPr>
                <w:rFonts w:ascii="GHEA Grapalat" w:hAnsi="GHEA Grapalat"/>
                <w:lang w:val="hy-AM" w:eastAsia="hy-AM"/>
              </w:rPr>
            </w:pPr>
            <w:r w:rsidRPr="00B243BF">
              <w:rPr>
                <w:rFonts w:ascii="GHEA Grapalat" w:hAnsi="GHEA Grapalat" w:cs="Arial"/>
                <w:lang w:val="hy-AM" w:eastAsia="hy-AM"/>
              </w:rPr>
              <w:t>վ</w:t>
            </w:r>
            <w:r w:rsidRPr="00B243BF">
              <w:rPr>
                <w:rFonts w:ascii="GHEA Grapalat" w:hAnsi="GHEA Grapalat"/>
                <w:lang w:val="hy-AM"/>
              </w:rPr>
              <w:t>երապատրաստ</w:t>
            </w:r>
            <w:r w:rsidRPr="00B243BF">
              <w:rPr>
                <w:rFonts w:ascii="GHEA Grapalat" w:hAnsi="GHEA Grapalat"/>
                <w:lang w:val="hy-AM"/>
              </w:rPr>
              <w:softHyphen/>
              <w:t>ման դասընթաց</w:t>
            </w:r>
            <w:r w:rsidRPr="00B243BF">
              <w:rPr>
                <w:rFonts w:ascii="GHEA Grapalat" w:hAnsi="GHEA Grapalat"/>
                <w:lang w:val="hy-AM"/>
              </w:rPr>
              <w:softHyphen/>
              <w:t>նե</w:t>
            </w:r>
            <w:r w:rsidRPr="00B243BF">
              <w:rPr>
                <w:rFonts w:ascii="GHEA Grapalat" w:hAnsi="GHEA Grapalat"/>
                <w:lang w:val="hy-AM"/>
              </w:rPr>
              <w:softHyphen/>
              <w:t>րի կազ</w:t>
            </w:r>
            <w:r w:rsidRPr="00B243BF">
              <w:rPr>
                <w:rFonts w:ascii="GHEA Grapalat" w:hAnsi="GHEA Grapalat"/>
                <w:lang w:val="hy-AM"/>
              </w:rPr>
              <w:softHyphen/>
              <w:t>մակեր</w:t>
            </w:r>
            <w:r w:rsidRPr="00B243BF">
              <w:rPr>
                <w:rFonts w:ascii="GHEA Grapalat" w:hAnsi="GHEA Grapalat"/>
                <w:lang w:val="hy-AM"/>
              </w:rPr>
              <w:softHyphen/>
              <w:t>պում միջազ</w:t>
            </w:r>
            <w:r w:rsidRPr="00B243BF">
              <w:rPr>
                <w:rFonts w:ascii="GHEA Grapalat" w:hAnsi="GHEA Grapalat"/>
                <w:lang w:val="hy-AM"/>
              </w:rPr>
              <w:softHyphen/>
              <w:t>գային փորձագետների ներգրավմամբ։</w:t>
            </w:r>
          </w:p>
        </w:tc>
        <w:tc>
          <w:tcPr>
            <w:tcW w:w="2268" w:type="dxa"/>
          </w:tcPr>
          <w:p w:rsidR="001314DB" w:rsidRPr="00B243BF" w:rsidRDefault="001314DB" w:rsidP="001314DB">
            <w:pPr>
              <w:numPr>
                <w:ilvl w:val="0"/>
                <w:numId w:val="6"/>
              </w:numPr>
              <w:tabs>
                <w:tab w:val="left" w:pos="240"/>
              </w:tabs>
              <w:ind w:left="0" w:hanging="30"/>
              <w:jc w:val="both"/>
              <w:rPr>
                <w:rFonts w:ascii="GHEA Grapalat" w:hAnsi="GHEA Grapalat"/>
                <w:lang w:val="hy-AM"/>
              </w:rPr>
            </w:pPr>
            <w:r w:rsidRPr="00B243BF">
              <w:rPr>
                <w:rFonts w:ascii="GHEA Grapalat" w:hAnsi="GHEA Grapalat"/>
                <w:lang w:val="hy-AM"/>
              </w:rPr>
              <w:t>միջազգային չա</w:t>
            </w:r>
            <w:r w:rsidRPr="00B243BF">
              <w:rPr>
                <w:rFonts w:ascii="GHEA Grapalat" w:hAnsi="GHEA Grapalat"/>
                <w:lang w:val="hy-AM"/>
              </w:rPr>
              <w:softHyphen/>
              <w:t>փանիշնե</w:t>
            </w:r>
            <w:r w:rsidRPr="00B243BF">
              <w:rPr>
                <w:rFonts w:ascii="GHEA Grapalat" w:hAnsi="GHEA Grapalat"/>
                <w:lang w:val="hy-AM"/>
              </w:rPr>
              <w:softHyphen/>
            </w:r>
            <w:r w:rsidRPr="00B243BF">
              <w:rPr>
                <w:rFonts w:ascii="GHEA Grapalat" w:hAnsi="GHEA Grapalat"/>
                <w:lang w:val="hy-AM"/>
              </w:rPr>
              <w:softHyphen/>
              <w:t>րին համա</w:t>
            </w:r>
            <w:r w:rsidRPr="00B243BF">
              <w:rPr>
                <w:rFonts w:ascii="GHEA Grapalat" w:hAnsi="GHEA Grapalat"/>
                <w:lang w:val="hy-AM"/>
              </w:rPr>
              <w:softHyphen/>
              <w:t>պատասխան մրցու</w:t>
            </w:r>
            <w:r w:rsidRPr="00B243BF">
              <w:rPr>
                <w:rFonts w:ascii="GHEA Grapalat" w:hAnsi="GHEA Grapalat"/>
                <w:lang w:val="hy-AM"/>
              </w:rPr>
              <w:softHyphen/>
              <w:t>նակ, վերա</w:t>
            </w:r>
            <w:r w:rsidRPr="00B243BF">
              <w:rPr>
                <w:rFonts w:ascii="GHEA Grapalat" w:hAnsi="GHEA Grapalat"/>
                <w:lang w:val="hy-AM"/>
              </w:rPr>
              <w:softHyphen/>
              <w:t>պատ</w:t>
            </w:r>
            <w:r w:rsidRPr="00B243BF">
              <w:rPr>
                <w:rFonts w:ascii="GHEA Grapalat" w:hAnsi="GHEA Grapalat"/>
                <w:lang w:val="hy-AM"/>
              </w:rPr>
              <w:softHyphen/>
              <w:t>րաստված առնվազն 50 մաս</w:t>
            </w:r>
            <w:r w:rsidRPr="00B243BF">
              <w:rPr>
                <w:rFonts w:ascii="GHEA Grapalat" w:hAnsi="GHEA Grapalat"/>
                <w:lang w:val="hy-AM"/>
              </w:rPr>
              <w:softHyphen/>
              <w:t>նա</w:t>
            </w:r>
            <w:r w:rsidRPr="00B243BF">
              <w:rPr>
                <w:rFonts w:ascii="GHEA Grapalat" w:hAnsi="GHEA Grapalat"/>
                <w:lang w:val="hy-AM"/>
              </w:rPr>
              <w:softHyphen/>
              <w:t>գետ,</w:t>
            </w:r>
          </w:p>
          <w:p w:rsidR="001314DB" w:rsidRPr="00B243BF" w:rsidRDefault="001314DB" w:rsidP="001314DB">
            <w:pPr>
              <w:numPr>
                <w:ilvl w:val="0"/>
                <w:numId w:val="6"/>
              </w:numPr>
              <w:tabs>
                <w:tab w:val="left" w:pos="240"/>
              </w:tabs>
              <w:ind w:left="0" w:firstLine="0"/>
              <w:jc w:val="both"/>
              <w:rPr>
                <w:rFonts w:ascii="GHEA Grapalat" w:hAnsi="GHEA Grapalat"/>
                <w:lang w:val="hy-AM"/>
              </w:rPr>
            </w:pPr>
            <w:r w:rsidRPr="00B243BF">
              <w:rPr>
                <w:rFonts w:ascii="GHEA Grapalat" w:hAnsi="GHEA Grapalat"/>
                <w:lang w:val="hy-AM"/>
              </w:rPr>
              <w:t>բարձրորակ խաղո</w:t>
            </w:r>
            <w:r w:rsidRPr="00B243BF">
              <w:rPr>
                <w:rFonts w:ascii="GHEA Grapalat" w:hAnsi="GHEA Grapalat"/>
                <w:lang w:val="hy-AM"/>
              </w:rPr>
              <w:softHyphen/>
              <w:t>ղագոր</w:t>
            </w:r>
            <w:r w:rsidRPr="00B243BF">
              <w:rPr>
                <w:rFonts w:ascii="GHEA Grapalat" w:hAnsi="GHEA Grapalat"/>
                <w:lang w:val="hy-AM"/>
              </w:rPr>
              <w:softHyphen/>
              <w:t>ծական և գինե</w:t>
            </w:r>
            <w:r w:rsidRPr="00B243BF">
              <w:rPr>
                <w:rFonts w:ascii="GHEA Grapalat" w:hAnsi="GHEA Grapalat"/>
                <w:lang w:val="hy-AM"/>
              </w:rPr>
              <w:softHyphen/>
              <w:t>գործական արտադ</w:t>
            </w:r>
            <w:r w:rsidRPr="00B243BF">
              <w:rPr>
                <w:rFonts w:ascii="GHEA Grapalat" w:hAnsi="GHEA Grapalat"/>
                <w:lang w:val="hy-AM"/>
              </w:rPr>
              <w:softHyphen/>
              <w:t>րանքի ապահովում։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w:t>
            </w:r>
            <w:r w:rsidRPr="00B243BF">
              <w:rPr>
                <w:rFonts w:ascii="GHEA Grapalat" w:hAnsi="GHEA Grapalat"/>
              </w:rPr>
              <w:t>8</w:t>
            </w:r>
            <w:r w:rsidRPr="00B243BF">
              <w:rPr>
                <w:rFonts w:ascii="GHEA Grapalat" w:hAnsi="GHEA Grapalat"/>
                <w:lang w:val="hy-AM"/>
              </w:rPr>
              <w:t>թ.</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2019-2021թթ</w:t>
            </w:r>
            <w:r w:rsidRPr="00B243BF">
              <w:rPr>
                <w:rFonts w:ascii="GHEA Grapalat" w:hAnsi="GHEA Grapalat"/>
              </w:rPr>
              <w:t>.</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8000.0 հազ. դրամ</w:t>
            </w: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 և օրենքով չարգելված այլ աղբյուրներ</w:t>
            </w:r>
          </w:p>
          <w:p w:rsidR="001314DB" w:rsidRPr="00B243BF" w:rsidRDefault="001314DB" w:rsidP="002F07A9">
            <w:pPr>
              <w:jc w:val="center"/>
              <w:rPr>
                <w:rFonts w:ascii="GHEA Grapalat" w:hAnsi="GHEA Grapalat"/>
                <w:lang w:val="hy-AM"/>
              </w:rPr>
            </w:pPr>
            <w:r w:rsidRPr="00B243BF">
              <w:rPr>
                <w:rFonts w:ascii="GHEA Grapalat" w:hAnsi="GHEA Grapalat"/>
                <w:lang w:val="hy-AM"/>
              </w:rPr>
              <w:t>24000.0 հազ. դրամ</w:t>
            </w: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tabs>
                <w:tab w:val="left" w:pos="-7449"/>
                <w:tab w:val="left" w:pos="-18"/>
                <w:tab w:val="left" w:pos="72"/>
                <w:tab w:val="left" w:pos="252"/>
                <w:tab w:val="left" w:pos="342"/>
              </w:tabs>
              <w:jc w:val="both"/>
              <w:rPr>
                <w:rFonts w:ascii="GHEA Mariam" w:hAnsi="GHEA Mariam"/>
                <w:bCs/>
                <w:lang w:val="hy-AM"/>
              </w:rPr>
            </w:pPr>
          </w:p>
        </w:tc>
        <w:tc>
          <w:tcPr>
            <w:tcW w:w="2409" w:type="dxa"/>
          </w:tcPr>
          <w:p w:rsidR="001314DB" w:rsidRPr="00B243BF" w:rsidRDefault="001314DB" w:rsidP="001314DB">
            <w:pPr>
              <w:numPr>
                <w:ilvl w:val="1"/>
                <w:numId w:val="4"/>
              </w:numPr>
              <w:tabs>
                <w:tab w:val="left" w:pos="252"/>
                <w:tab w:val="left" w:pos="432"/>
              </w:tabs>
              <w:ind w:left="-18" w:firstLine="0"/>
              <w:jc w:val="both"/>
              <w:rPr>
                <w:rFonts w:ascii="GHEA Grapalat" w:hAnsi="GHEA Grapalat"/>
                <w:lang w:val="hy-AM" w:eastAsia="hy-AM"/>
              </w:rPr>
            </w:pPr>
            <w:r w:rsidRPr="00B243BF">
              <w:rPr>
                <w:rFonts w:ascii="GHEA Grapalat" w:hAnsi="GHEA Grapalat"/>
                <w:lang w:val="hy-AM" w:eastAsia="hy-AM"/>
              </w:rPr>
              <w:t>Խաղողագործու</w:t>
            </w:r>
            <w:r w:rsidRPr="00B243BF">
              <w:rPr>
                <w:rFonts w:ascii="GHEA Grapalat" w:hAnsi="GHEA Grapalat"/>
                <w:lang w:val="hy-AM" w:eastAsia="hy-AM"/>
              </w:rPr>
              <w:softHyphen/>
              <w:t>թյան և գինեգոր</w:t>
            </w:r>
            <w:r w:rsidRPr="00B243BF">
              <w:rPr>
                <w:rFonts w:ascii="GHEA Grapalat" w:hAnsi="GHEA Grapalat"/>
                <w:lang w:val="hy-AM" w:eastAsia="hy-AM"/>
              </w:rPr>
              <w:softHyphen/>
              <w:t>ծության միջազ</w:t>
            </w:r>
            <w:r w:rsidRPr="00B243BF">
              <w:rPr>
                <w:rFonts w:ascii="GHEA Grapalat" w:hAnsi="GHEA Grapalat"/>
                <w:lang w:val="hy-AM" w:eastAsia="hy-AM"/>
              </w:rPr>
              <w:softHyphen/>
              <w:t>գա</w:t>
            </w:r>
            <w:r w:rsidRPr="00B243BF">
              <w:rPr>
                <w:rFonts w:ascii="GHEA Grapalat" w:hAnsi="GHEA Grapalat"/>
                <w:lang w:val="hy-AM" w:eastAsia="hy-AM"/>
              </w:rPr>
              <w:softHyphen/>
              <w:t>յին կազմա</w:t>
            </w:r>
            <w:r w:rsidRPr="00B243BF">
              <w:rPr>
                <w:rFonts w:ascii="GHEA Grapalat" w:hAnsi="GHEA Grapalat"/>
                <w:lang w:val="hy-AM" w:eastAsia="hy-AM"/>
              </w:rPr>
              <w:softHyphen/>
              <w:t>կեր</w:t>
            </w:r>
            <w:r w:rsidRPr="00B243BF">
              <w:rPr>
                <w:rFonts w:ascii="GHEA Grapalat" w:hAnsi="GHEA Grapalat"/>
                <w:lang w:val="hy-AM" w:eastAsia="hy-AM"/>
              </w:rPr>
              <w:softHyphen/>
              <w:t>պու</w:t>
            </w:r>
            <w:r w:rsidRPr="00B243BF">
              <w:rPr>
                <w:rFonts w:ascii="GHEA Grapalat" w:hAnsi="GHEA Grapalat"/>
                <w:lang w:val="hy-AM" w:eastAsia="hy-AM"/>
              </w:rPr>
              <w:softHyphen/>
              <w:t>թյանը (OIV) Հայաս</w:t>
            </w:r>
            <w:r w:rsidRPr="00B243BF">
              <w:rPr>
                <w:rFonts w:ascii="GHEA Grapalat" w:hAnsi="GHEA Grapalat"/>
                <w:lang w:val="hy-AM" w:eastAsia="hy-AM"/>
              </w:rPr>
              <w:softHyphen/>
              <w:t>տանի անդամակ</w:t>
            </w:r>
            <w:r w:rsidRPr="00B243BF">
              <w:rPr>
                <w:rFonts w:ascii="GHEA Grapalat" w:hAnsi="GHEA Grapalat"/>
                <w:lang w:val="hy-AM" w:eastAsia="hy-AM"/>
              </w:rPr>
              <w:softHyphen/>
              <w:t>ցու</w:t>
            </w:r>
            <w:r w:rsidRPr="00B243BF">
              <w:rPr>
                <w:rFonts w:ascii="GHEA Grapalat" w:hAnsi="GHEA Grapalat"/>
                <w:lang w:val="hy-AM" w:eastAsia="hy-AM"/>
              </w:rPr>
              <w:softHyphen/>
              <w:t>թյու</w:t>
            </w:r>
            <w:r w:rsidRPr="00B243BF">
              <w:rPr>
                <w:rFonts w:ascii="GHEA Grapalat" w:hAnsi="GHEA Grapalat"/>
                <w:lang w:val="hy-AM" w:eastAsia="hy-AM"/>
              </w:rPr>
              <w:softHyphen/>
              <w:t>նից բխող գոր</w:t>
            </w:r>
            <w:r w:rsidRPr="00B243BF">
              <w:rPr>
                <w:rFonts w:ascii="GHEA Grapalat" w:hAnsi="GHEA Grapalat"/>
                <w:lang w:val="hy-AM" w:eastAsia="hy-AM"/>
              </w:rPr>
              <w:softHyphen/>
              <w:t>ծառույթ</w:t>
            </w:r>
            <w:r w:rsidRPr="00B243BF">
              <w:rPr>
                <w:rFonts w:ascii="GHEA Grapalat" w:hAnsi="GHEA Grapalat"/>
                <w:lang w:val="hy-AM" w:eastAsia="hy-AM"/>
              </w:rPr>
              <w:softHyphen/>
              <w:t>ների իրա</w:t>
            </w:r>
            <w:r w:rsidRPr="00B243BF">
              <w:rPr>
                <w:rFonts w:ascii="GHEA Grapalat" w:hAnsi="GHEA Grapalat"/>
                <w:lang w:val="hy-AM" w:eastAsia="hy-AM"/>
              </w:rPr>
              <w:softHyphen/>
              <w:t>կա</w:t>
            </w:r>
            <w:r w:rsidRPr="00B243BF">
              <w:rPr>
                <w:rFonts w:ascii="GHEA Grapalat" w:hAnsi="GHEA Grapalat"/>
                <w:lang w:val="hy-AM" w:eastAsia="hy-AM"/>
              </w:rPr>
              <w:softHyphen/>
            </w:r>
            <w:r w:rsidRPr="00B243BF">
              <w:rPr>
                <w:rFonts w:ascii="GHEA Grapalat" w:hAnsi="GHEA Grapalat"/>
                <w:lang w:val="hy-AM" w:eastAsia="hy-AM"/>
              </w:rPr>
              <w:softHyphen/>
              <w:t>նա</w:t>
            </w:r>
            <w:r w:rsidRPr="00B243BF">
              <w:rPr>
                <w:rFonts w:ascii="GHEA Grapalat" w:hAnsi="GHEA Grapalat"/>
                <w:lang w:val="hy-AM" w:eastAsia="hy-AM"/>
              </w:rPr>
              <w:softHyphen/>
              <w:t>ցում՝</w:t>
            </w:r>
          </w:p>
          <w:p w:rsidR="001314DB" w:rsidRPr="00B243BF" w:rsidRDefault="001314DB" w:rsidP="001314DB">
            <w:pPr>
              <w:numPr>
                <w:ilvl w:val="0"/>
                <w:numId w:val="56"/>
              </w:numPr>
              <w:tabs>
                <w:tab w:val="left" w:pos="252"/>
              </w:tabs>
              <w:ind w:left="0" w:firstLine="0"/>
              <w:jc w:val="both"/>
              <w:rPr>
                <w:rFonts w:ascii="GHEA Grapalat" w:hAnsi="GHEA Grapalat"/>
                <w:lang w:val="hy-AM"/>
              </w:rPr>
            </w:pPr>
            <w:r w:rsidRPr="00B243BF">
              <w:rPr>
                <w:rFonts w:ascii="GHEA Grapalat" w:hAnsi="GHEA Grapalat" w:cs="Arial"/>
                <w:lang w:val="hy-AM"/>
              </w:rPr>
              <w:t>մասնակցություն</w:t>
            </w:r>
            <w:r w:rsidRPr="00B243BF">
              <w:rPr>
                <w:rFonts w:ascii="GHEA Grapalat" w:hAnsi="GHEA Grapalat"/>
                <w:lang w:val="hy-AM"/>
              </w:rPr>
              <w:t xml:space="preserve">  խաղողագործու</w:t>
            </w:r>
            <w:r w:rsidRPr="00B243BF">
              <w:rPr>
                <w:rFonts w:ascii="GHEA Grapalat" w:hAnsi="GHEA Grapalat"/>
                <w:lang w:val="hy-AM"/>
              </w:rPr>
              <w:softHyphen/>
              <w:t>թյան և գինեգոր</w:t>
            </w:r>
            <w:r w:rsidRPr="00B243BF">
              <w:rPr>
                <w:rFonts w:ascii="GHEA Grapalat" w:hAnsi="GHEA Grapalat"/>
                <w:lang w:val="hy-AM"/>
              </w:rPr>
              <w:softHyphen/>
              <w:t>ծության միջազ</w:t>
            </w:r>
            <w:r w:rsidRPr="00B243BF">
              <w:rPr>
                <w:rFonts w:ascii="GHEA Grapalat" w:hAnsi="GHEA Grapalat"/>
                <w:lang w:val="hy-AM"/>
              </w:rPr>
              <w:softHyphen/>
              <w:t>գային կազմա-կեր</w:t>
            </w:r>
            <w:r w:rsidRPr="00B243BF">
              <w:rPr>
                <w:rFonts w:ascii="GHEA Grapalat" w:hAnsi="GHEA Grapalat"/>
                <w:lang w:val="hy-AM"/>
              </w:rPr>
              <w:softHyphen/>
              <w:t>պության (OIV) անդամ-երկրների ներկայացուցիչ</w:t>
            </w:r>
            <w:r w:rsidRPr="00B243BF">
              <w:rPr>
                <w:rFonts w:ascii="GHEA Grapalat" w:hAnsi="GHEA Grapalat"/>
                <w:lang w:val="hy-AM"/>
              </w:rPr>
              <w:softHyphen/>
              <w:t>ների ամենամյա հանդի</w:t>
            </w:r>
            <w:r w:rsidRPr="00B243BF">
              <w:rPr>
                <w:rFonts w:ascii="GHEA Grapalat" w:hAnsi="GHEA Grapalat"/>
                <w:lang w:val="hy-AM"/>
              </w:rPr>
              <w:softHyphen/>
              <w:t>պումներին, OIV գի</w:t>
            </w:r>
            <w:r w:rsidRPr="00B243BF">
              <w:rPr>
                <w:rFonts w:ascii="GHEA Grapalat" w:hAnsi="GHEA Grapalat"/>
                <w:lang w:val="hy-AM"/>
              </w:rPr>
              <w:softHyphen/>
              <w:t>տա</w:t>
            </w:r>
            <w:r w:rsidRPr="00B243BF">
              <w:rPr>
                <w:rFonts w:ascii="GHEA Grapalat" w:hAnsi="GHEA Grapalat"/>
                <w:lang w:val="hy-AM"/>
              </w:rPr>
              <w:softHyphen/>
              <w:t>կան ամենամյա կոնգ</w:t>
            </w:r>
            <w:r w:rsidRPr="00B243BF">
              <w:rPr>
                <w:rFonts w:ascii="GHEA Grapalat" w:hAnsi="GHEA Grapalat"/>
                <w:lang w:val="hy-AM"/>
              </w:rPr>
              <w:softHyphen/>
              <w:t>րեսին և զեկույց</w:t>
            </w:r>
            <w:r w:rsidRPr="00B243BF">
              <w:rPr>
                <w:rFonts w:ascii="GHEA Grapalat" w:hAnsi="GHEA Grapalat"/>
                <w:lang w:val="hy-AM"/>
              </w:rPr>
              <w:softHyphen/>
              <w:t>ների ներկայա</w:t>
            </w:r>
            <w:r w:rsidRPr="00B243BF">
              <w:rPr>
                <w:rFonts w:ascii="GHEA Grapalat" w:hAnsi="GHEA Grapalat"/>
                <w:lang w:val="hy-AM"/>
              </w:rPr>
              <w:softHyphen/>
              <w:t>ցում,</w:t>
            </w:r>
          </w:p>
          <w:p w:rsidR="001314DB" w:rsidRPr="00B243BF" w:rsidRDefault="001314DB" w:rsidP="001314DB">
            <w:pPr>
              <w:numPr>
                <w:ilvl w:val="0"/>
                <w:numId w:val="56"/>
              </w:numPr>
              <w:tabs>
                <w:tab w:val="left" w:pos="252"/>
              </w:tabs>
              <w:ind w:left="-18" w:firstLine="0"/>
              <w:jc w:val="both"/>
              <w:rPr>
                <w:rFonts w:ascii="GHEA Grapalat" w:hAnsi="GHEA Grapalat"/>
                <w:lang w:val="hy-AM"/>
              </w:rPr>
            </w:pPr>
            <w:r w:rsidRPr="00B243BF">
              <w:rPr>
                <w:rFonts w:ascii="GHEA Grapalat" w:hAnsi="GHEA Grapalat" w:cs="Arial"/>
                <w:lang w:val="hy-AM" w:eastAsia="hy-AM"/>
              </w:rPr>
              <w:t>ձ</w:t>
            </w:r>
            <w:r w:rsidRPr="00B243BF">
              <w:rPr>
                <w:rFonts w:ascii="GHEA Grapalat" w:hAnsi="GHEA Grapalat"/>
                <w:lang w:val="hy-AM"/>
              </w:rPr>
              <w:t>այնի իրավունք և կարծիքների հայտ</w:t>
            </w:r>
            <w:r w:rsidRPr="00B243BF">
              <w:rPr>
                <w:rFonts w:ascii="GHEA Grapalat" w:hAnsi="GHEA Grapalat"/>
                <w:lang w:val="hy-AM"/>
              </w:rPr>
              <w:softHyphen/>
              <w:t>նում OIV կող</w:t>
            </w:r>
            <w:r w:rsidRPr="00B243BF">
              <w:rPr>
                <w:rFonts w:ascii="GHEA Grapalat" w:hAnsi="GHEA Grapalat"/>
                <w:lang w:val="hy-AM"/>
              </w:rPr>
              <w:softHyphen/>
            </w:r>
            <w:r w:rsidRPr="00B243BF">
              <w:rPr>
                <w:rFonts w:ascii="GHEA Grapalat" w:hAnsi="GHEA Grapalat"/>
                <w:lang w:val="hy-AM"/>
              </w:rPr>
              <w:softHyphen/>
              <w:t>մից մշակ</w:t>
            </w:r>
            <w:r w:rsidRPr="00B243BF">
              <w:rPr>
                <w:rFonts w:ascii="GHEA Grapalat" w:hAnsi="GHEA Grapalat"/>
                <w:lang w:val="hy-AM"/>
              </w:rPr>
              <w:softHyphen/>
              <w:t>ված օրենքի նախա</w:t>
            </w:r>
            <w:r w:rsidRPr="00B243BF">
              <w:rPr>
                <w:rFonts w:ascii="GHEA Grapalat" w:hAnsi="GHEA Grapalat"/>
                <w:lang w:val="hy-AM"/>
              </w:rPr>
              <w:softHyphen/>
              <w:t>գծե</w:t>
            </w:r>
            <w:r w:rsidRPr="00B243BF">
              <w:rPr>
                <w:rFonts w:ascii="GHEA Grapalat" w:hAnsi="GHEA Grapalat"/>
                <w:lang w:val="hy-AM"/>
              </w:rPr>
              <w:softHyphen/>
              <w:t>րի վերա</w:t>
            </w:r>
            <w:r w:rsidRPr="00B243BF">
              <w:rPr>
                <w:rFonts w:ascii="GHEA Grapalat" w:hAnsi="GHEA Grapalat"/>
                <w:lang w:val="hy-AM"/>
              </w:rPr>
              <w:softHyphen/>
              <w:t>բեր</w:t>
            </w:r>
            <w:r w:rsidRPr="00B243BF">
              <w:rPr>
                <w:rFonts w:ascii="GHEA Grapalat" w:hAnsi="GHEA Grapalat"/>
                <w:lang w:val="hy-AM"/>
              </w:rPr>
              <w:softHyphen/>
              <w:t>յալ,</w:t>
            </w:r>
          </w:p>
          <w:p w:rsidR="001314DB" w:rsidRPr="00B243BF" w:rsidRDefault="001314DB" w:rsidP="001314DB">
            <w:pPr>
              <w:numPr>
                <w:ilvl w:val="0"/>
                <w:numId w:val="56"/>
              </w:numPr>
              <w:tabs>
                <w:tab w:val="left" w:pos="252"/>
                <w:tab w:val="left" w:pos="432"/>
              </w:tabs>
              <w:ind w:left="-18" w:firstLine="0"/>
              <w:jc w:val="both"/>
              <w:rPr>
                <w:rFonts w:ascii="GHEA Grapalat" w:hAnsi="GHEA Grapalat"/>
                <w:lang w:val="hy-AM" w:eastAsia="hy-AM"/>
              </w:rPr>
            </w:pPr>
            <w:r w:rsidRPr="00B243BF">
              <w:rPr>
                <w:rFonts w:ascii="GHEA Grapalat" w:hAnsi="GHEA Grapalat"/>
                <w:lang w:val="hy-AM"/>
              </w:rPr>
              <w:t>Հայաստանի  խա</w:t>
            </w:r>
            <w:r w:rsidRPr="00B243BF">
              <w:rPr>
                <w:rFonts w:ascii="GHEA Grapalat" w:hAnsi="GHEA Grapalat"/>
                <w:lang w:val="hy-AM"/>
              </w:rPr>
              <w:softHyphen/>
              <w:t>ղողագինե</w:t>
            </w:r>
            <w:r w:rsidRPr="00B243BF">
              <w:rPr>
                <w:rFonts w:ascii="GHEA Grapalat" w:hAnsi="GHEA Grapalat"/>
                <w:lang w:val="hy-AM"/>
              </w:rPr>
              <w:softHyphen/>
              <w:t>գոր</w:t>
            </w:r>
            <w:r w:rsidRPr="00B243BF">
              <w:rPr>
                <w:rFonts w:ascii="GHEA Grapalat" w:hAnsi="GHEA Grapalat"/>
                <w:lang w:val="hy-AM"/>
              </w:rPr>
              <w:softHyphen/>
              <w:t>ծա</w:t>
            </w:r>
            <w:r w:rsidRPr="00B243BF">
              <w:rPr>
                <w:rFonts w:ascii="GHEA Grapalat" w:hAnsi="GHEA Grapalat"/>
                <w:lang w:val="hy-AM"/>
              </w:rPr>
              <w:softHyphen/>
              <w:t xml:space="preserve">կան </w:t>
            </w:r>
            <w:r w:rsidRPr="00B243BF">
              <w:rPr>
                <w:rFonts w:ascii="GHEA Grapalat" w:hAnsi="GHEA Grapalat"/>
                <w:lang w:val="hy-AM"/>
              </w:rPr>
              <w:lastRenderedPageBreak/>
              <w:t>ոլորտի վե</w:t>
            </w:r>
            <w:r w:rsidRPr="00B243BF">
              <w:rPr>
                <w:rFonts w:ascii="GHEA Grapalat" w:hAnsi="GHEA Grapalat"/>
                <w:lang w:val="hy-AM"/>
              </w:rPr>
              <w:softHyphen/>
              <w:t>րաբերյալ տեղեկա</w:t>
            </w:r>
            <w:r w:rsidRPr="00B243BF">
              <w:rPr>
                <w:rFonts w:ascii="GHEA Grapalat" w:hAnsi="GHEA Grapalat"/>
                <w:lang w:val="hy-AM"/>
              </w:rPr>
              <w:softHyphen/>
              <w:t>տվական շտեմա</w:t>
            </w:r>
            <w:r w:rsidRPr="00B243BF">
              <w:rPr>
                <w:rFonts w:ascii="GHEA Grapalat" w:hAnsi="GHEA Grapalat"/>
                <w:lang w:val="hy-AM"/>
              </w:rPr>
              <w:softHyphen/>
              <w:t>րանների պար</w:t>
            </w:r>
            <w:r w:rsidRPr="00B243BF">
              <w:rPr>
                <w:rFonts w:ascii="GHEA Grapalat" w:hAnsi="GHEA Grapalat"/>
                <w:lang w:val="hy-AM"/>
              </w:rPr>
              <w:softHyphen/>
              <w:t>բե</w:t>
            </w:r>
            <w:r w:rsidRPr="00B243BF">
              <w:rPr>
                <w:rFonts w:ascii="GHEA Grapalat" w:hAnsi="GHEA Grapalat"/>
                <w:lang w:val="hy-AM"/>
              </w:rPr>
              <w:softHyphen/>
              <w:t>րա</w:t>
            </w:r>
            <w:r w:rsidRPr="00B243BF">
              <w:rPr>
                <w:rFonts w:ascii="GHEA Grapalat" w:hAnsi="GHEA Grapalat"/>
                <w:lang w:val="hy-AM"/>
              </w:rPr>
              <w:softHyphen/>
              <w:t>բար լրա</w:t>
            </w:r>
            <w:r w:rsidRPr="00B243BF">
              <w:rPr>
                <w:rFonts w:ascii="GHEA Grapalat" w:hAnsi="GHEA Grapalat"/>
                <w:lang w:val="hy-AM"/>
              </w:rPr>
              <w:softHyphen/>
              <w:t>ցում։</w:t>
            </w:r>
          </w:p>
        </w:tc>
        <w:tc>
          <w:tcPr>
            <w:tcW w:w="2268" w:type="dxa"/>
          </w:tcPr>
          <w:p w:rsidR="001314DB" w:rsidRPr="00B243BF" w:rsidRDefault="001314DB" w:rsidP="001314DB">
            <w:pPr>
              <w:numPr>
                <w:ilvl w:val="0"/>
                <w:numId w:val="6"/>
              </w:numPr>
              <w:tabs>
                <w:tab w:val="left" w:pos="240"/>
              </w:tabs>
              <w:ind w:left="0" w:firstLine="0"/>
              <w:jc w:val="both"/>
              <w:rPr>
                <w:rFonts w:ascii="GHEA Grapalat" w:hAnsi="GHEA Grapalat"/>
                <w:lang w:val="hy-AM"/>
              </w:rPr>
            </w:pPr>
            <w:r w:rsidRPr="00B243BF">
              <w:rPr>
                <w:rFonts w:ascii="GHEA Grapalat" w:hAnsi="GHEA Grapalat"/>
                <w:lang w:val="hy-AM"/>
              </w:rPr>
              <w:lastRenderedPageBreak/>
              <w:t>միջազգային ճա</w:t>
            </w:r>
            <w:r w:rsidRPr="00B243BF">
              <w:rPr>
                <w:rFonts w:ascii="GHEA Grapalat" w:hAnsi="GHEA Grapalat"/>
                <w:lang w:val="hy-AM"/>
              </w:rPr>
              <w:softHyphen/>
              <w:t>նա</w:t>
            </w:r>
            <w:r w:rsidRPr="00B243BF">
              <w:rPr>
                <w:rFonts w:ascii="GHEA Grapalat" w:hAnsi="GHEA Grapalat"/>
                <w:lang w:val="hy-AM"/>
              </w:rPr>
              <w:softHyphen/>
              <w:t>չելիու</w:t>
            </w:r>
            <w:r w:rsidRPr="00B243BF">
              <w:rPr>
                <w:rFonts w:ascii="GHEA Grapalat" w:hAnsi="GHEA Grapalat"/>
                <w:lang w:val="hy-AM"/>
              </w:rPr>
              <w:softHyphen/>
              <w:t>թյուն ունե</w:t>
            </w:r>
            <w:r w:rsidRPr="00B243BF">
              <w:rPr>
                <w:rFonts w:ascii="GHEA Grapalat" w:hAnsi="GHEA Grapalat"/>
                <w:lang w:val="hy-AM"/>
              </w:rPr>
              <w:softHyphen/>
              <w:t>ցող և ոլորտը կար</w:t>
            </w:r>
            <w:r w:rsidRPr="00B243BF">
              <w:rPr>
                <w:rFonts w:ascii="GHEA Grapalat" w:hAnsi="GHEA Grapalat"/>
                <w:lang w:val="hy-AM"/>
              </w:rPr>
              <w:softHyphen/>
              <w:t>գա</w:t>
            </w:r>
            <w:r w:rsidRPr="00B243BF">
              <w:rPr>
                <w:rFonts w:ascii="GHEA Grapalat" w:hAnsi="GHEA Grapalat"/>
                <w:lang w:val="hy-AM"/>
              </w:rPr>
              <w:softHyphen/>
              <w:t>վորող կառույցին անդամակցում,</w:t>
            </w:r>
          </w:p>
          <w:p w:rsidR="001314DB" w:rsidRPr="00B243BF" w:rsidRDefault="001314DB" w:rsidP="001314DB">
            <w:pPr>
              <w:numPr>
                <w:ilvl w:val="0"/>
                <w:numId w:val="6"/>
              </w:numPr>
              <w:tabs>
                <w:tab w:val="left" w:pos="240"/>
              </w:tabs>
              <w:ind w:left="0" w:firstLine="0"/>
              <w:jc w:val="both"/>
              <w:rPr>
                <w:rFonts w:ascii="GHEA Grapalat" w:hAnsi="GHEA Grapalat"/>
                <w:lang w:val="hy-AM"/>
              </w:rPr>
            </w:pPr>
            <w:r w:rsidRPr="00B243BF">
              <w:rPr>
                <w:rFonts w:ascii="GHEA Grapalat" w:hAnsi="GHEA Grapalat"/>
                <w:lang w:val="hy-AM"/>
              </w:rPr>
              <w:t>տեղեկատվության հասանելիություն կառույցին անդա</w:t>
            </w:r>
            <w:r w:rsidRPr="00B243BF">
              <w:rPr>
                <w:rFonts w:ascii="GHEA Grapalat" w:hAnsi="GHEA Grapalat"/>
                <w:lang w:val="hy-AM"/>
              </w:rPr>
              <w:softHyphen/>
              <w:t>մակ</w:t>
            </w:r>
            <w:r w:rsidRPr="00B243BF">
              <w:rPr>
                <w:rFonts w:ascii="GHEA Grapalat" w:hAnsi="GHEA Grapalat"/>
                <w:lang w:val="hy-AM"/>
              </w:rPr>
              <w:softHyphen/>
              <w:t>ցող երկրների վերաբերյալ,</w:t>
            </w:r>
          </w:p>
          <w:p w:rsidR="001314DB" w:rsidRPr="00B243BF" w:rsidRDefault="001314DB" w:rsidP="001314DB">
            <w:pPr>
              <w:numPr>
                <w:ilvl w:val="0"/>
                <w:numId w:val="6"/>
              </w:numPr>
              <w:tabs>
                <w:tab w:val="left" w:pos="240"/>
              </w:tabs>
              <w:ind w:left="0" w:firstLine="0"/>
              <w:jc w:val="both"/>
              <w:rPr>
                <w:rFonts w:ascii="GHEA Grapalat" w:hAnsi="GHEA Grapalat"/>
                <w:lang w:val="hy-AM"/>
              </w:rPr>
            </w:pPr>
            <w:r w:rsidRPr="00B243BF">
              <w:rPr>
                <w:rFonts w:ascii="GHEA Grapalat" w:hAnsi="GHEA Grapalat"/>
                <w:lang w:val="hy-AM"/>
              </w:rPr>
              <w:t>Հայաստանի գինե</w:t>
            </w:r>
            <w:r w:rsidRPr="00B243BF">
              <w:rPr>
                <w:rFonts w:ascii="GHEA Grapalat" w:hAnsi="GHEA Grapalat"/>
                <w:lang w:val="hy-AM"/>
              </w:rPr>
              <w:softHyphen/>
              <w:t>գործու</w:t>
            </w:r>
            <w:r w:rsidRPr="00B243BF">
              <w:rPr>
                <w:rFonts w:ascii="GHEA Grapalat" w:hAnsi="GHEA Grapalat"/>
                <w:lang w:val="hy-AM"/>
              </w:rPr>
              <w:softHyphen/>
              <w:t>թյան ճանաչե</w:t>
            </w:r>
            <w:r w:rsidRPr="00B243BF">
              <w:rPr>
                <w:rFonts w:ascii="GHEA Grapalat" w:hAnsi="GHEA Grapalat"/>
                <w:lang w:val="hy-AM"/>
              </w:rPr>
              <w:softHyphen/>
              <w:t>լիության բարձ</w:t>
            </w:r>
            <w:r w:rsidRPr="00B243BF">
              <w:rPr>
                <w:rFonts w:ascii="GHEA Grapalat" w:hAnsi="GHEA Grapalat"/>
                <w:lang w:val="hy-AM"/>
              </w:rPr>
              <w:softHyphen/>
              <w:t>րաց</w:t>
            </w:r>
            <w:r w:rsidRPr="00B243BF">
              <w:rPr>
                <w:rFonts w:ascii="GHEA Grapalat" w:hAnsi="GHEA Grapalat"/>
                <w:lang w:val="hy-AM"/>
              </w:rPr>
              <w:softHyphen/>
              <w:t>ման նպատակով իրա</w:t>
            </w:r>
            <w:r w:rsidRPr="00B243BF">
              <w:rPr>
                <w:rFonts w:ascii="GHEA Grapalat" w:hAnsi="GHEA Grapalat"/>
                <w:lang w:val="hy-AM"/>
              </w:rPr>
              <w:softHyphen/>
            </w:r>
            <w:r w:rsidRPr="00B243BF">
              <w:rPr>
                <w:rFonts w:ascii="GHEA Grapalat" w:hAnsi="GHEA Grapalat"/>
                <w:lang w:val="hy-AM"/>
              </w:rPr>
              <w:softHyphen/>
              <w:t>կանացվող մի</w:t>
            </w:r>
            <w:r w:rsidRPr="00B243BF">
              <w:rPr>
                <w:rFonts w:ascii="GHEA Grapalat" w:hAnsi="GHEA Grapalat"/>
                <w:lang w:val="hy-AM"/>
              </w:rPr>
              <w:softHyphen/>
              <w:t>ջո</w:t>
            </w:r>
            <w:r w:rsidRPr="00B243BF">
              <w:rPr>
                <w:rFonts w:ascii="GHEA Grapalat" w:hAnsi="GHEA Grapalat"/>
                <w:lang w:val="hy-AM"/>
              </w:rPr>
              <w:softHyphen/>
              <w:t>ցառումներ կառույցի շրջանակներում։</w:t>
            </w:r>
          </w:p>
        </w:tc>
        <w:tc>
          <w:tcPr>
            <w:tcW w:w="1843"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ru-RU"/>
              </w:rPr>
              <w:softHyphen/>
            </w:r>
            <w:r w:rsidRPr="00B243BF">
              <w:rPr>
                <w:rFonts w:ascii="GHEA Grapalat" w:hAnsi="GHEA Grapalat"/>
                <w:lang w:val="hy-AM"/>
              </w:rPr>
              <w:t>սու</w:t>
            </w:r>
            <w:r w:rsidRPr="00B243BF">
              <w:rPr>
                <w:rFonts w:ascii="GHEA Grapalat" w:hAnsi="GHEA Grapalat"/>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w:t>
            </w:r>
            <w:r w:rsidRPr="00B243BF">
              <w:rPr>
                <w:rFonts w:ascii="GHEA Grapalat" w:hAnsi="GHEA Grapalat"/>
              </w:rPr>
              <w:t>8</w:t>
            </w:r>
            <w:r w:rsidRPr="00B243BF">
              <w:rPr>
                <w:rFonts w:ascii="GHEA Grapalat" w:hAnsi="GHEA Grapalat"/>
                <w:lang w:val="hy-AM"/>
              </w:rPr>
              <w:t>թ.</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2019-2021թթ</w:t>
            </w:r>
            <w:r w:rsidRPr="00B243BF">
              <w:rPr>
                <w:rFonts w:ascii="GHEA Grapalat" w:hAnsi="GHEA Grapalat"/>
              </w:rPr>
              <w:t>.</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5000.0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 և օրենքով չարգելված այլ աղբյուրներ</w:t>
            </w:r>
          </w:p>
          <w:p w:rsidR="001314DB" w:rsidRPr="00B243BF" w:rsidRDefault="001314DB" w:rsidP="002F07A9">
            <w:pPr>
              <w:jc w:val="center"/>
              <w:rPr>
                <w:rFonts w:ascii="GHEA Grapalat" w:hAnsi="GHEA Grapalat"/>
                <w:lang w:val="hy-AM"/>
              </w:rPr>
            </w:pPr>
            <w:r w:rsidRPr="00B243BF">
              <w:rPr>
                <w:rFonts w:ascii="GHEA Grapalat" w:hAnsi="GHEA Grapalat"/>
                <w:lang w:val="hy-AM"/>
              </w:rPr>
              <w:t>15000.0 հազ. դրամ</w:t>
            </w:r>
          </w:p>
        </w:tc>
      </w:tr>
      <w:tr w:rsidR="00B243BF" w:rsidRPr="00B243BF" w:rsidTr="002F07A9">
        <w:tc>
          <w:tcPr>
            <w:tcW w:w="513" w:type="dxa"/>
            <w:vMerge w:val="restart"/>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t>3</w:t>
            </w:r>
          </w:p>
        </w:tc>
        <w:tc>
          <w:tcPr>
            <w:tcW w:w="2807" w:type="dxa"/>
            <w:gridSpan w:val="2"/>
            <w:vMerge w:val="restart"/>
          </w:tcPr>
          <w:p w:rsidR="001314DB" w:rsidRPr="00B243BF" w:rsidRDefault="001314DB" w:rsidP="00323602">
            <w:pPr>
              <w:pStyle w:val="ListParagraph"/>
              <w:tabs>
                <w:tab w:val="left" w:pos="342"/>
              </w:tabs>
              <w:spacing w:after="0" w:line="240" w:lineRule="auto"/>
              <w:ind w:left="72"/>
              <w:jc w:val="both"/>
              <w:rPr>
                <w:rFonts w:ascii="GHEA Grapalat" w:hAnsi="GHEA Grapalat" w:cs="Sylfaen"/>
                <w:lang w:val="hy-AM"/>
              </w:rPr>
            </w:pPr>
            <w:r w:rsidRPr="00B243BF">
              <w:rPr>
                <w:rFonts w:ascii="GHEA Grapalat" w:hAnsi="GHEA Grapalat" w:cs="Sylfaen"/>
                <w:lang w:val="hy-AM"/>
              </w:rPr>
              <w:t>Անասնաբուծու</w:t>
            </w:r>
            <w:r w:rsidRPr="00B243BF">
              <w:rPr>
                <w:rFonts w:ascii="GHEA Grapalat" w:hAnsi="GHEA Grapalat" w:cs="Sylfaen"/>
                <w:lang w:val="hy-AM"/>
              </w:rPr>
              <w:softHyphen/>
              <w:t>թյան ճյուղի զարգա</w:t>
            </w:r>
            <w:r w:rsidRPr="00B243BF">
              <w:rPr>
                <w:rFonts w:ascii="GHEA Grapalat" w:hAnsi="GHEA Grapalat" w:cs="Sylfaen"/>
                <w:lang w:val="hy-AM"/>
              </w:rPr>
              <w:softHyphen/>
              <w:t>ցում</w:t>
            </w:r>
          </w:p>
        </w:tc>
        <w:tc>
          <w:tcPr>
            <w:tcW w:w="2409" w:type="dxa"/>
          </w:tcPr>
          <w:p w:rsidR="001314DB" w:rsidRPr="00B243BF" w:rsidRDefault="001314DB" w:rsidP="001314DB">
            <w:pPr>
              <w:numPr>
                <w:ilvl w:val="1"/>
                <w:numId w:val="4"/>
              </w:numPr>
              <w:tabs>
                <w:tab w:val="left" w:pos="252"/>
                <w:tab w:val="left" w:pos="432"/>
              </w:tabs>
              <w:ind w:left="-18" w:firstLine="0"/>
              <w:jc w:val="both"/>
              <w:rPr>
                <w:rFonts w:ascii="GHEA Grapalat" w:hAnsi="GHEA Grapalat"/>
                <w:lang w:val="hy-AM" w:eastAsia="hy-AM"/>
              </w:rPr>
            </w:pPr>
            <w:r w:rsidRPr="00B243BF">
              <w:rPr>
                <w:rFonts w:ascii="GHEA Grapalat" w:hAnsi="GHEA Grapalat" w:cs="Arial"/>
                <w:lang w:val="hy-AM"/>
              </w:rPr>
              <w:t>Գյուղատնտե</w:t>
            </w:r>
            <w:r w:rsidRPr="00B243BF">
              <w:rPr>
                <w:rFonts w:ascii="GHEA Grapalat" w:hAnsi="GHEA Grapalat" w:cs="Arial"/>
                <w:lang w:val="hy-AM"/>
              </w:rPr>
              <w:softHyphen/>
              <w:t>սա</w:t>
            </w:r>
            <w:r w:rsidRPr="00B243BF">
              <w:rPr>
                <w:rFonts w:ascii="GHEA Grapalat" w:hAnsi="GHEA Grapalat" w:cs="Arial"/>
                <w:lang w:val="hy-AM"/>
              </w:rPr>
              <w:softHyphen/>
            </w:r>
            <w:r w:rsidRPr="00B243BF">
              <w:rPr>
                <w:rFonts w:ascii="GHEA Grapalat" w:hAnsi="GHEA Grapalat" w:cs="Arial"/>
                <w:lang w:val="hy-AM"/>
              </w:rPr>
              <w:softHyphen/>
              <w:t>կան կենդանի</w:t>
            </w:r>
            <w:r w:rsidRPr="00B243BF">
              <w:rPr>
                <w:rFonts w:ascii="GHEA Grapalat" w:hAnsi="GHEA Grapalat" w:cs="Arial"/>
                <w:lang w:val="hy-AM"/>
              </w:rPr>
              <w:softHyphen/>
              <w:t>նե</w:t>
            </w:r>
            <w:r w:rsidRPr="00B243BF">
              <w:rPr>
                <w:rFonts w:ascii="GHEA Grapalat" w:hAnsi="GHEA Grapalat" w:cs="Arial"/>
                <w:lang w:val="hy-AM"/>
              </w:rPr>
              <w:softHyphen/>
              <w:t>րի պատ</w:t>
            </w:r>
            <w:r w:rsidRPr="00B243BF">
              <w:rPr>
                <w:rFonts w:ascii="GHEA Grapalat" w:hAnsi="GHEA Grapalat" w:cs="Arial"/>
                <w:lang w:val="hy-AM"/>
              </w:rPr>
              <w:softHyphen/>
              <w:t>վաս</w:t>
            </w:r>
            <w:r w:rsidRPr="00B243BF">
              <w:rPr>
                <w:rFonts w:ascii="GHEA Grapalat" w:hAnsi="GHEA Grapalat" w:cs="Arial"/>
                <w:lang w:val="hy-AM"/>
              </w:rPr>
              <w:softHyphen/>
              <w:t>տում</w:t>
            </w:r>
            <w:r w:rsidRPr="00B243BF">
              <w:rPr>
                <w:rFonts w:ascii="GHEA Grapalat" w:hAnsi="GHEA Grapalat" w:cs="Arial"/>
                <w:bCs/>
                <w:lang w:val="hy-AM"/>
              </w:rPr>
              <w:t>» ծրագրի իրականա</w:t>
            </w:r>
            <w:r w:rsidRPr="00B243BF">
              <w:rPr>
                <w:rFonts w:ascii="GHEA Grapalat" w:hAnsi="GHEA Grapalat" w:cs="Arial"/>
                <w:bCs/>
                <w:lang w:val="hy-AM"/>
              </w:rPr>
              <w:softHyphen/>
              <w:t>ցում՝</w:t>
            </w:r>
          </w:p>
          <w:p w:rsidR="001314DB" w:rsidRPr="00B243BF" w:rsidRDefault="001314DB" w:rsidP="001314DB">
            <w:pPr>
              <w:numPr>
                <w:ilvl w:val="0"/>
                <w:numId w:val="57"/>
              </w:numPr>
              <w:tabs>
                <w:tab w:val="left" w:pos="342"/>
                <w:tab w:val="left" w:pos="432"/>
              </w:tabs>
              <w:ind w:left="0" w:hanging="18"/>
              <w:jc w:val="both"/>
              <w:rPr>
                <w:rFonts w:ascii="GHEA Grapalat" w:hAnsi="GHEA Grapalat"/>
                <w:lang w:val="hy-AM"/>
              </w:rPr>
            </w:pPr>
            <w:r w:rsidRPr="00B243BF">
              <w:rPr>
                <w:rFonts w:ascii="GHEA Grapalat" w:hAnsi="GHEA Grapalat"/>
                <w:lang w:val="hy-AM"/>
              </w:rPr>
              <w:t>սահմանված կար</w:t>
            </w:r>
            <w:r w:rsidRPr="00B243BF">
              <w:rPr>
                <w:rFonts w:ascii="GHEA Grapalat" w:hAnsi="GHEA Grapalat"/>
                <w:lang w:val="hy-AM"/>
              </w:rPr>
              <w:softHyphen/>
            </w:r>
            <w:r w:rsidRPr="00B243BF">
              <w:rPr>
                <w:rFonts w:ascii="GHEA Grapalat" w:hAnsi="GHEA Grapalat"/>
                <w:lang w:val="hy-AM"/>
              </w:rPr>
              <w:softHyphen/>
              <w:t>գով, ան</w:t>
            </w:r>
            <w:r w:rsidRPr="00B243BF">
              <w:rPr>
                <w:rFonts w:ascii="GHEA Grapalat" w:hAnsi="GHEA Grapalat"/>
                <w:lang w:val="hy-AM"/>
              </w:rPr>
              <w:softHyphen/>
              <w:t>հրա</w:t>
            </w:r>
            <w:r w:rsidRPr="00B243BF">
              <w:rPr>
                <w:rFonts w:ascii="GHEA Grapalat" w:hAnsi="GHEA Grapalat"/>
                <w:lang w:val="hy-AM"/>
              </w:rPr>
              <w:softHyphen/>
              <w:t>ժեշտ չափաբա</w:t>
            </w:r>
            <w:r w:rsidRPr="00B243BF">
              <w:rPr>
                <w:rFonts w:ascii="GHEA Grapalat" w:hAnsi="GHEA Grapalat"/>
                <w:lang w:val="hy-AM"/>
              </w:rPr>
              <w:softHyphen/>
              <w:t>ժին</w:t>
            </w:r>
            <w:r w:rsidRPr="00B243BF">
              <w:rPr>
                <w:rFonts w:ascii="GHEA Grapalat" w:hAnsi="GHEA Grapalat"/>
                <w:lang w:val="hy-AM"/>
              </w:rPr>
              <w:softHyphen/>
              <w:t>ներով անաս</w:t>
            </w:r>
            <w:r w:rsidRPr="00B243BF">
              <w:rPr>
                <w:rFonts w:ascii="GHEA Grapalat" w:hAnsi="GHEA Grapalat"/>
                <w:lang w:val="hy-AM"/>
              </w:rPr>
              <w:softHyphen/>
              <w:t>նաբուժական պատվաստանյու</w:t>
            </w:r>
            <w:r w:rsidRPr="00B243BF">
              <w:rPr>
                <w:rFonts w:ascii="GHEA Grapalat" w:hAnsi="GHEA Grapalat"/>
                <w:lang w:val="hy-AM"/>
              </w:rPr>
              <w:softHyphen/>
              <w:t>թե</w:t>
            </w:r>
            <w:r w:rsidRPr="00B243BF">
              <w:rPr>
                <w:rFonts w:ascii="GHEA Grapalat" w:hAnsi="GHEA Grapalat"/>
                <w:lang w:val="hy-AM"/>
              </w:rPr>
              <w:softHyphen/>
              <w:t>րի, ախտորո</w:t>
            </w:r>
            <w:r w:rsidRPr="00B243BF">
              <w:rPr>
                <w:rFonts w:ascii="GHEA Grapalat" w:hAnsi="GHEA Grapalat"/>
                <w:lang w:val="hy-AM"/>
              </w:rPr>
              <w:softHyphen/>
              <w:t>շիչ</w:t>
            </w:r>
            <w:r w:rsidRPr="00B243BF">
              <w:rPr>
                <w:rFonts w:ascii="GHEA Grapalat" w:hAnsi="GHEA Grapalat"/>
                <w:lang w:val="hy-AM"/>
              </w:rPr>
              <w:softHyphen/>
              <w:t>ների, ախտա</w:t>
            </w:r>
            <w:r w:rsidRPr="00B243BF">
              <w:rPr>
                <w:rFonts w:ascii="GHEA Grapalat" w:hAnsi="GHEA Grapalat"/>
                <w:lang w:val="hy-AM"/>
              </w:rPr>
              <w:softHyphen/>
              <w:t>հա</w:t>
            </w:r>
            <w:r w:rsidRPr="00B243BF">
              <w:rPr>
                <w:rFonts w:ascii="GHEA Grapalat" w:hAnsi="GHEA Grapalat"/>
                <w:lang w:val="hy-AM"/>
              </w:rPr>
              <w:softHyphen/>
              <w:t>նիչ</w:t>
            </w:r>
            <w:r w:rsidRPr="00B243BF">
              <w:rPr>
                <w:rFonts w:ascii="GHEA Grapalat" w:hAnsi="GHEA Grapalat"/>
                <w:lang w:val="hy-AM"/>
              </w:rPr>
              <w:softHyphen/>
              <w:t>ների  միջոց</w:t>
            </w:r>
            <w:r w:rsidRPr="00B243BF">
              <w:rPr>
                <w:rFonts w:ascii="GHEA Grapalat" w:hAnsi="GHEA Grapalat"/>
                <w:lang w:val="hy-AM"/>
              </w:rPr>
              <w:softHyphen/>
              <w:t>նե</w:t>
            </w:r>
            <w:r w:rsidRPr="00B243BF">
              <w:rPr>
                <w:rFonts w:ascii="GHEA Grapalat" w:hAnsi="GHEA Grapalat"/>
                <w:lang w:val="hy-AM"/>
              </w:rPr>
              <w:softHyphen/>
              <w:t>րի և անաս</w:t>
            </w:r>
            <w:r w:rsidRPr="00B243BF">
              <w:rPr>
                <w:rFonts w:ascii="GHEA Grapalat" w:hAnsi="GHEA Grapalat"/>
                <w:lang w:val="hy-AM"/>
              </w:rPr>
              <w:softHyphen/>
              <w:t>նաբու</w:t>
            </w:r>
            <w:r w:rsidRPr="00B243BF">
              <w:rPr>
                <w:rFonts w:ascii="GHEA Grapalat" w:hAnsi="GHEA Grapalat"/>
                <w:lang w:val="hy-AM"/>
              </w:rPr>
              <w:softHyphen/>
              <w:t>ժական պարա</w:t>
            </w:r>
            <w:r w:rsidRPr="00B243BF">
              <w:rPr>
                <w:rFonts w:ascii="GHEA Grapalat" w:hAnsi="GHEA Grapalat"/>
                <w:lang w:val="hy-AM"/>
              </w:rPr>
              <w:softHyphen/>
              <w:t>գա</w:t>
            </w:r>
            <w:r w:rsidRPr="00B243BF">
              <w:rPr>
                <w:rFonts w:ascii="GHEA Grapalat" w:hAnsi="GHEA Grapalat"/>
                <w:lang w:val="hy-AM"/>
              </w:rPr>
              <w:softHyphen/>
              <w:t>ների ձեռք բերում,</w:t>
            </w:r>
          </w:p>
          <w:p w:rsidR="001314DB" w:rsidRPr="00B243BF" w:rsidRDefault="001314DB" w:rsidP="001314DB">
            <w:pPr>
              <w:numPr>
                <w:ilvl w:val="0"/>
                <w:numId w:val="57"/>
              </w:numPr>
              <w:tabs>
                <w:tab w:val="left" w:pos="162"/>
                <w:tab w:val="left" w:pos="432"/>
              </w:tabs>
              <w:ind w:left="-18" w:firstLine="0"/>
              <w:jc w:val="both"/>
              <w:rPr>
                <w:rFonts w:ascii="GHEA Grapalat" w:hAnsi="GHEA Grapalat"/>
                <w:lang w:val="hy-AM"/>
              </w:rPr>
            </w:pPr>
            <w:r w:rsidRPr="00B243BF">
              <w:rPr>
                <w:rFonts w:ascii="GHEA Grapalat" w:hAnsi="GHEA Grapalat"/>
                <w:lang w:val="hy-AM"/>
              </w:rPr>
              <w:t>անասնա</w:t>
            </w:r>
            <w:r w:rsidRPr="00B243BF">
              <w:rPr>
                <w:rFonts w:ascii="GHEA Grapalat" w:hAnsi="GHEA Grapalat"/>
                <w:lang w:val="hy-AM"/>
              </w:rPr>
              <w:softHyphen/>
              <w:t>բու</w:t>
            </w:r>
            <w:r w:rsidRPr="00B243BF">
              <w:rPr>
                <w:rFonts w:ascii="GHEA Grapalat" w:hAnsi="GHEA Grapalat"/>
                <w:lang w:val="hy-AM"/>
              </w:rPr>
              <w:softHyphen/>
              <w:t>ժական պատ</w:t>
            </w:r>
            <w:r w:rsidRPr="00B243BF">
              <w:rPr>
                <w:rFonts w:ascii="GHEA Grapalat" w:hAnsi="GHEA Grapalat"/>
                <w:lang w:val="hy-AM"/>
              </w:rPr>
              <w:softHyphen/>
              <w:t>վաս</w:t>
            </w:r>
            <w:r w:rsidRPr="00B243BF">
              <w:rPr>
                <w:rFonts w:ascii="GHEA Grapalat" w:hAnsi="GHEA Grapalat"/>
                <w:lang w:val="hy-AM"/>
              </w:rPr>
              <w:softHyphen/>
              <w:t>տանյութերի, ախտո</w:t>
            </w:r>
            <w:r w:rsidRPr="00B243BF">
              <w:rPr>
                <w:rFonts w:ascii="GHEA Grapalat" w:hAnsi="GHEA Grapalat"/>
                <w:lang w:val="hy-AM"/>
              </w:rPr>
              <w:softHyphen/>
              <w:t>րոշիչ</w:t>
            </w:r>
            <w:r w:rsidRPr="00B243BF">
              <w:rPr>
                <w:rFonts w:ascii="GHEA Grapalat" w:hAnsi="GHEA Grapalat"/>
                <w:lang w:val="hy-AM"/>
              </w:rPr>
              <w:softHyphen/>
              <w:t>ների, ախտա</w:t>
            </w:r>
            <w:r w:rsidRPr="00B243BF">
              <w:rPr>
                <w:rFonts w:ascii="GHEA Grapalat" w:hAnsi="GHEA Grapalat"/>
                <w:lang w:val="hy-AM"/>
              </w:rPr>
              <w:softHyphen/>
              <w:t>հա</w:t>
            </w:r>
            <w:r w:rsidRPr="00B243BF">
              <w:rPr>
                <w:rFonts w:ascii="GHEA Grapalat" w:hAnsi="GHEA Grapalat"/>
                <w:lang w:val="hy-AM"/>
              </w:rPr>
              <w:softHyphen/>
              <w:t>նիչ</w:t>
            </w:r>
            <w:r w:rsidRPr="00B243BF">
              <w:rPr>
                <w:rFonts w:ascii="GHEA Grapalat" w:hAnsi="GHEA Grapalat"/>
                <w:lang w:val="hy-AM"/>
              </w:rPr>
              <w:softHyphen/>
              <w:t>ների  միջոց</w:t>
            </w:r>
            <w:r w:rsidRPr="00B243BF">
              <w:rPr>
                <w:rFonts w:ascii="GHEA Grapalat" w:hAnsi="GHEA Grapalat"/>
                <w:lang w:val="hy-AM"/>
              </w:rPr>
              <w:softHyphen/>
              <w:t>նե</w:t>
            </w:r>
            <w:r w:rsidRPr="00B243BF">
              <w:rPr>
                <w:rFonts w:ascii="GHEA Grapalat" w:hAnsi="GHEA Grapalat"/>
                <w:lang w:val="hy-AM"/>
              </w:rPr>
              <w:softHyphen/>
              <w:t>րի և անասնաբու</w:t>
            </w:r>
            <w:r w:rsidRPr="00B243BF">
              <w:rPr>
                <w:rFonts w:ascii="GHEA Grapalat" w:hAnsi="GHEA Grapalat"/>
                <w:lang w:val="hy-AM"/>
              </w:rPr>
              <w:softHyphen/>
              <w:t>ժական պարագա</w:t>
            </w:r>
            <w:r w:rsidRPr="00B243BF">
              <w:rPr>
                <w:rFonts w:ascii="GHEA Grapalat" w:hAnsi="GHEA Grapalat"/>
                <w:lang w:val="hy-AM"/>
              </w:rPr>
              <w:softHyphen/>
              <w:t>ների բաշխու</w:t>
            </w:r>
            <w:r w:rsidRPr="00B243BF">
              <w:rPr>
                <w:rFonts w:ascii="GHEA Grapalat" w:hAnsi="GHEA Grapalat"/>
                <w:lang w:val="hy-AM"/>
              </w:rPr>
              <w:softHyphen/>
              <w:t>մը հա</w:t>
            </w:r>
            <w:r w:rsidRPr="00B243BF">
              <w:rPr>
                <w:rFonts w:ascii="GHEA Grapalat" w:hAnsi="GHEA Grapalat"/>
                <w:lang w:val="hy-AM"/>
              </w:rPr>
              <w:softHyphen/>
            </w:r>
            <w:r w:rsidRPr="00B243BF">
              <w:rPr>
                <w:rFonts w:ascii="GHEA Grapalat" w:hAnsi="GHEA Grapalat"/>
                <w:lang w:val="hy-AM"/>
              </w:rPr>
              <w:softHyphen/>
              <w:t>մայնքը սպա</w:t>
            </w:r>
            <w:r w:rsidRPr="00B243BF">
              <w:rPr>
                <w:rFonts w:ascii="GHEA Grapalat" w:hAnsi="GHEA Grapalat"/>
                <w:lang w:val="hy-AM"/>
              </w:rPr>
              <w:softHyphen/>
              <w:t>սար</w:t>
            </w:r>
            <w:r w:rsidRPr="00B243BF">
              <w:rPr>
                <w:rFonts w:ascii="GHEA Grapalat" w:hAnsi="GHEA Grapalat"/>
                <w:lang w:val="hy-AM"/>
              </w:rPr>
              <w:softHyphen/>
              <w:t>կող անասնա</w:t>
            </w:r>
            <w:r w:rsidRPr="00B243BF">
              <w:rPr>
                <w:rFonts w:ascii="GHEA Grapalat" w:hAnsi="GHEA Grapalat"/>
                <w:lang w:val="hy-AM"/>
              </w:rPr>
              <w:softHyphen/>
              <w:t>բույժ</w:t>
            </w:r>
            <w:r w:rsidRPr="00B243BF">
              <w:rPr>
                <w:rFonts w:ascii="GHEA Grapalat" w:hAnsi="GHEA Grapalat"/>
                <w:lang w:val="hy-AM"/>
              </w:rPr>
              <w:softHyphen/>
              <w:t>ներին,</w:t>
            </w:r>
          </w:p>
          <w:p w:rsidR="001314DB" w:rsidRPr="00B243BF" w:rsidRDefault="001314DB" w:rsidP="001314DB">
            <w:pPr>
              <w:numPr>
                <w:ilvl w:val="0"/>
                <w:numId w:val="57"/>
              </w:numPr>
              <w:tabs>
                <w:tab w:val="left" w:pos="342"/>
                <w:tab w:val="left" w:pos="432"/>
              </w:tabs>
              <w:ind w:left="0" w:hanging="18"/>
              <w:jc w:val="both"/>
              <w:rPr>
                <w:rFonts w:ascii="GHEA Grapalat" w:hAnsi="GHEA Grapalat"/>
                <w:lang w:val="hy-AM"/>
              </w:rPr>
            </w:pPr>
            <w:r w:rsidRPr="00B243BF">
              <w:rPr>
                <w:rFonts w:ascii="GHEA Grapalat" w:hAnsi="GHEA Grapalat"/>
                <w:lang w:val="hy-AM"/>
              </w:rPr>
              <w:t>անասնաբու</w:t>
            </w:r>
            <w:r w:rsidRPr="00B243BF">
              <w:rPr>
                <w:rFonts w:ascii="GHEA Grapalat" w:hAnsi="GHEA Grapalat"/>
                <w:lang w:val="hy-AM"/>
              </w:rPr>
              <w:softHyphen/>
              <w:t>ժա</w:t>
            </w:r>
            <w:r w:rsidRPr="00B243BF">
              <w:rPr>
                <w:rFonts w:ascii="GHEA Grapalat" w:hAnsi="GHEA Grapalat"/>
                <w:lang w:val="hy-AM"/>
              </w:rPr>
              <w:softHyphen/>
              <w:t>կան հակահամա</w:t>
            </w:r>
            <w:r w:rsidRPr="00B243BF">
              <w:rPr>
                <w:rFonts w:ascii="GHEA Grapalat" w:hAnsi="GHEA Grapalat"/>
                <w:lang w:val="hy-AM"/>
              </w:rPr>
              <w:softHyphen/>
              <w:t>ճա</w:t>
            </w:r>
            <w:r w:rsidRPr="00B243BF">
              <w:rPr>
                <w:rFonts w:ascii="GHEA Grapalat" w:hAnsi="GHEA Grapalat"/>
                <w:lang w:val="hy-AM"/>
              </w:rPr>
              <w:softHyphen/>
              <w:t>րա</w:t>
            </w:r>
            <w:r w:rsidRPr="00B243BF">
              <w:rPr>
                <w:rFonts w:ascii="GHEA Grapalat" w:hAnsi="GHEA Grapalat"/>
                <w:lang w:val="hy-AM"/>
              </w:rPr>
              <w:softHyphen/>
              <w:t>կային մի</w:t>
            </w:r>
            <w:r w:rsidRPr="00B243BF">
              <w:rPr>
                <w:rFonts w:ascii="GHEA Grapalat" w:hAnsi="GHEA Grapalat"/>
                <w:lang w:val="hy-AM"/>
              </w:rPr>
              <w:softHyphen/>
              <w:t>ջո</w:t>
            </w:r>
            <w:r w:rsidRPr="00B243BF">
              <w:rPr>
                <w:rFonts w:ascii="GHEA Grapalat" w:hAnsi="GHEA Grapalat"/>
                <w:lang w:val="hy-AM"/>
              </w:rPr>
              <w:softHyphen/>
              <w:t>ցա</w:t>
            </w:r>
            <w:r w:rsidRPr="00B243BF">
              <w:rPr>
                <w:rFonts w:ascii="GHEA Grapalat" w:hAnsi="GHEA Grapalat"/>
              </w:rPr>
              <w:softHyphen/>
            </w:r>
            <w:r w:rsidRPr="00B243BF">
              <w:rPr>
                <w:rFonts w:ascii="GHEA Grapalat" w:hAnsi="GHEA Grapalat"/>
                <w:lang w:val="hy-AM"/>
              </w:rPr>
              <w:t>ռում</w:t>
            </w:r>
            <w:r w:rsidRPr="00B243BF">
              <w:rPr>
                <w:rFonts w:ascii="GHEA Grapalat" w:hAnsi="GHEA Grapalat"/>
              </w:rPr>
              <w:softHyphen/>
            </w:r>
            <w:r w:rsidRPr="00B243BF">
              <w:rPr>
                <w:rFonts w:ascii="GHEA Grapalat" w:hAnsi="GHEA Grapalat"/>
                <w:lang w:val="hy-AM"/>
              </w:rPr>
              <w:t>ների իրա</w:t>
            </w:r>
            <w:r w:rsidRPr="00B243BF">
              <w:rPr>
                <w:rFonts w:ascii="GHEA Grapalat" w:hAnsi="GHEA Grapalat"/>
                <w:lang w:val="hy-AM"/>
              </w:rPr>
              <w:softHyphen/>
              <w:t>կա</w:t>
            </w:r>
            <w:r w:rsidRPr="00B243BF">
              <w:rPr>
                <w:rFonts w:ascii="GHEA Grapalat" w:hAnsi="GHEA Grapalat"/>
              </w:rPr>
              <w:softHyphen/>
            </w:r>
            <w:r w:rsidRPr="00B243BF">
              <w:rPr>
                <w:rFonts w:ascii="GHEA Grapalat" w:hAnsi="GHEA Grapalat"/>
                <w:lang w:val="hy-AM"/>
              </w:rPr>
              <w:t>նա</w:t>
            </w:r>
            <w:r w:rsidRPr="00B243BF">
              <w:rPr>
                <w:rFonts w:ascii="GHEA Grapalat" w:hAnsi="GHEA Grapalat"/>
              </w:rPr>
              <w:softHyphen/>
            </w:r>
            <w:r w:rsidRPr="00B243BF">
              <w:rPr>
                <w:rFonts w:ascii="GHEA Grapalat" w:hAnsi="GHEA Grapalat"/>
                <w:lang w:val="hy-AM"/>
              </w:rPr>
              <w:t>ցում,</w:t>
            </w:r>
          </w:p>
          <w:p w:rsidR="001314DB" w:rsidRPr="00B243BF" w:rsidRDefault="001314DB" w:rsidP="001314DB">
            <w:pPr>
              <w:numPr>
                <w:ilvl w:val="0"/>
                <w:numId w:val="57"/>
              </w:numPr>
              <w:tabs>
                <w:tab w:val="left" w:pos="0"/>
                <w:tab w:val="left" w:pos="432"/>
              </w:tabs>
              <w:ind w:left="-18" w:firstLine="18"/>
              <w:jc w:val="both"/>
              <w:rPr>
                <w:rFonts w:ascii="GHEA Grapalat" w:hAnsi="GHEA Grapalat"/>
                <w:lang w:val="hy-AM" w:eastAsia="hy-AM"/>
              </w:rPr>
            </w:pPr>
            <w:r w:rsidRPr="00B243BF">
              <w:rPr>
                <w:rFonts w:ascii="GHEA Grapalat" w:hAnsi="GHEA Grapalat"/>
                <w:lang w:val="hy-AM"/>
              </w:rPr>
              <w:t>կատարված աշ</w:t>
            </w:r>
            <w:r w:rsidRPr="00B243BF">
              <w:rPr>
                <w:rFonts w:ascii="GHEA Grapalat" w:hAnsi="GHEA Grapalat"/>
                <w:lang w:val="hy-AM"/>
              </w:rPr>
              <w:softHyphen/>
              <w:t>խա</w:t>
            </w:r>
            <w:r w:rsidRPr="00B243BF">
              <w:rPr>
                <w:rFonts w:ascii="GHEA Grapalat" w:hAnsi="GHEA Grapalat"/>
                <w:lang w:val="hy-AM"/>
              </w:rPr>
              <w:softHyphen/>
              <w:t>տանքների դի</w:t>
            </w:r>
            <w:r w:rsidRPr="00B243BF">
              <w:rPr>
                <w:rFonts w:ascii="GHEA Grapalat" w:hAnsi="GHEA Grapalat"/>
                <w:lang w:val="hy-AM"/>
              </w:rPr>
              <w:softHyphen/>
              <w:t>մաց հաշվետվու</w:t>
            </w:r>
            <w:r w:rsidRPr="00B243BF">
              <w:rPr>
                <w:rFonts w:ascii="GHEA Grapalat" w:hAnsi="GHEA Grapalat"/>
                <w:lang w:val="hy-AM"/>
              </w:rPr>
              <w:softHyphen/>
              <w:t>թյուն</w:t>
            </w:r>
            <w:r w:rsidRPr="00B243BF">
              <w:rPr>
                <w:rFonts w:ascii="GHEA Grapalat" w:hAnsi="GHEA Grapalat"/>
                <w:lang w:val="hy-AM"/>
              </w:rPr>
              <w:softHyphen/>
              <w:t>ների նե</w:t>
            </w:r>
            <w:r w:rsidRPr="00B243BF">
              <w:rPr>
                <w:rFonts w:ascii="GHEA Grapalat" w:hAnsi="GHEA Grapalat"/>
                <w:lang w:val="hy-AM"/>
              </w:rPr>
              <w:softHyphen/>
              <w:t>ր</w:t>
            </w:r>
            <w:r w:rsidRPr="00B243BF">
              <w:rPr>
                <w:rFonts w:ascii="GHEA Grapalat" w:hAnsi="GHEA Grapalat"/>
                <w:lang w:val="hy-AM"/>
              </w:rPr>
              <w:softHyphen/>
              <w:t>կա</w:t>
            </w:r>
            <w:r w:rsidRPr="00B243BF">
              <w:rPr>
                <w:rFonts w:ascii="GHEA Grapalat" w:hAnsi="GHEA Grapalat"/>
                <w:lang w:val="hy-AM"/>
              </w:rPr>
              <w:softHyphen/>
              <w:t>յա</w:t>
            </w:r>
            <w:r w:rsidRPr="00B243BF">
              <w:rPr>
                <w:rFonts w:ascii="GHEA Grapalat" w:hAnsi="GHEA Grapalat"/>
                <w:lang w:val="hy-AM"/>
              </w:rPr>
              <w:softHyphen/>
              <w:t>ցում և դրանց դիմաց վճա</w:t>
            </w:r>
            <w:r w:rsidRPr="00B243BF">
              <w:rPr>
                <w:rFonts w:ascii="GHEA Grapalat" w:hAnsi="GHEA Grapalat"/>
                <w:lang w:val="hy-AM"/>
              </w:rPr>
              <w:softHyphen/>
              <w:t>րումնե</w:t>
            </w:r>
            <w:r w:rsidRPr="00B243BF">
              <w:rPr>
                <w:rFonts w:ascii="GHEA Grapalat" w:hAnsi="GHEA Grapalat"/>
                <w:lang w:val="hy-AM"/>
              </w:rPr>
              <w:softHyphen/>
              <w:t>րի իրականա</w:t>
            </w:r>
            <w:r w:rsidRPr="00B243BF">
              <w:rPr>
                <w:rFonts w:ascii="GHEA Grapalat" w:hAnsi="GHEA Grapalat"/>
                <w:lang w:val="hy-AM"/>
              </w:rPr>
              <w:softHyphen/>
              <w:t>ցում:</w:t>
            </w:r>
          </w:p>
        </w:tc>
        <w:tc>
          <w:tcPr>
            <w:tcW w:w="2268" w:type="dxa"/>
          </w:tcPr>
          <w:p w:rsidR="001314DB" w:rsidRPr="00B243BF" w:rsidRDefault="001314DB" w:rsidP="002F07A9">
            <w:pPr>
              <w:jc w:val="both"/>
              <w:rPr>
                <w:rFonts w:ascii="GHEA Grapalat" w:hAnsi="GHEA Grapalat"/>
                <w:lang w:val="hy-AM"/>
              </w:rPr>
            </w:pPr>
            <w:r w:rsidRPr="00B243BF">
              <w:rPr>
                <w:rFonts w:ascii="GHEA Grapalat" w:hAnsi="GHEA Grapalat"/>
                <w:lang w:val="hy-AM"/>
              </w:rPr>
              <w:t>Անասնահամաճարա</w:t>
            </w:r>
            <w:r w:rsidRPr="00B243BF">
              <w:rPr>
                <w:rFonts w:ascii="GHEA Grapalat" w:hAnsi="GHEA Grapalat"/>
                <w:lang w:val="hy-AM"/>
              </w:rPr>
              <w:softHyphen/>
              <w:t>կային կայուն իրավի</w:t>
            </w:r>
            <w:r w:rsidRPr="00B243BF">
              <w:rPr>
                <w:rFonts w:ascii="GHEA Grapalat" w:hAnsi="GHEA Grapalat"/>
                <w:lang w:val="hy-AM"/>
              </w:rPr>
              <w:softHyphen/>
              <w:t>ճակի ապա</w:t>
            </w:r>
            <w:r w:rsidRPr="00B243BF">
              <w:rPr>
                <w:rFonts w:ascii="GHEA Grapalat" w:hAnsi="GHEA Grapalat"/>
                <w:lang w:val="hy-AM"/>
              </w:rPr>
              <w:softHyphen/>
              <w:t>հո</w:t>
            </w:r>
            <w:r w:rsidRPr="00B243BF">
              <w:rPr>
                <w:rFonts w:ascii="GHEA Grapalat" w:hAnsi="GHEA Grapalat"/>
                <w:lang w:val="hy-AM"/>
              </w:rPr>
              <w:softHyphen/>
              <w:t>վում՝ շուրջ 9.0 մլն կան</w:t>
            </w:r>
            <w:r w:rsidRPr="00B243BF">
              <w:rPr>
                <w:rFonts w:ascii="GHEA Grapalat" w:hAnsi="GHEA Grapalat"/>
                <w:lang w:val="hy-AM"/>
              </w:rPr>
              <w:softHyphen/>
              <w:t>խար</w:t>
            </w:r>
            <w:r w:rsidRPr="00B243BF">
              <w:rPr>
                <w:rFonts w:ascii="GHEA Grapalat" w:hAnsi="GHEA Grapalat"/>
                <w:lang w:val="hy-AM"/>
              </w:rPr>
              <w:softHyphen/>
              <w:t>գելիչ և ախտո</w:t>
            </w:r>
            <w:r w:rsidRPr="00B243BF">
              <w:rPr>
                <w:rFonts w:ascii="GHEA Grapalat" w:hAnsi="GHEA Grapalat"/>
                <w:lang w:val="hy-AM"/>
              </w:rPr>
              <w:softHyphen/>
              <w:t>րոշիչ հակա</w:t>
            </w:r>
            <w:r w:rsidRPr="00B243BF">
              <w:rPr>
                <w:rFonts w:ascii="GHEA Grapalat" w:hAnsi="GHEA Grapalat"/>
                <w:lang w:val="hy-AM"/>
              </w:rPr>
              <w:softHyphen/>
            </w:r>
            <w:r w:rsidRPr="00B243BF">
              <w:rPr>
                <w:rFonts w:ascii="GHEA Grapalat" w:hAnsi="GHEA Grapalat" w:cs="Tahoma"/>
                <w:lang w:val="hy-AM"/>
              </w:rPr>
              <w:t>ա</w:t>
            </w:r>
            <w:r w:rsidRPr="00B243BF">
              <w:rPr>
                <w:rFonts w:ascii="GHEA Grapalat" w:hAnsi="GHEA Grapalat" w:cs="Tahoma"/>
                <w:lang w:val="hy-AM"/>
              </w:rPr>
              <w:softHyphen/>
              <w:t>նաս</w:t>
            </w:r>
            <w:r w:rsidRPr="00B243BF">
              <w:rPr>
                <w:rFonts w:ascii="GHEA Grapalat" w:hAnsi="GHEA Grapalat" w:cs="Tahoma"/>
                <w:lang w:val="hy-AM"/>
              </w:rPr>
              <w:softHyphen/>
              <w:t>նահամաճա</w:t>
            </w:r>
            <w:r w:rsidRPr="00B243BF">
              <w:rPr>
                <w:rFonts w:ascii="GHEA Grapalat" w:hAnsi="GHEA Grapalat" w:cs="Tahoma"/>
                <w:lang w:val="hy-AM"/>
              </w:rPr>
              <w:softHyphen/>
              <w:t>րա</w:t>
            </w:r>
            <w:r w:rsidRPr="00B243BF">
              <w:rPr>
                <w:rFonts w:ascii="GHEA Grapalat" w:hAnsi="GHEA Grapalat" w:cs="Tahoma"/>
                <w:lang w:val="hy-AM"/>
              </w:rPr>
              <w:softHyphen/>
              <w:t>կա</w:t>
            </w:r>
            <w:r w:rsidRPr="00B243BF">
              <w:rPr>
                <w:rFonts w:ascii="GHEA Grapalat" w:hAnsi="GHEA Grapalat" w:cs="Tahoma"/>
                <w:lang w:val="hy-AM"/>
              </w:rPr>
              <w:softHyphen/>
              <w:t xml:space="preserve">յին </w:t>
            </w:r>
            <w:r w:rsidRPr="00B243BF">
              <w:rPr>
                <w:rFonts w:ascii="GHEA Grapalat" w:hAnsi="GHEA Grapalat"/>
                <w:lang w:val="hy-AM"/>
              </w:rPr>
              <w:t>մի</w:t>
            </w:r>
            <w:r w:rsidRPr="00B243BF">
              <w:rPr>
                <w:rFonts w:ascii="GHEA Grapalat" w:hAnsi="GHEA Grapalat"/>
                <w:lang w:val="hy-AM"/>
              </w:rPr>
              <w:softHyphen/>
              <w:t>ջոցառումների իրա</w:t>
            </w:r>
            <w:r w:rsidRPr="00B243BF">
              <w:rPr>
                <w:rFonts w:ascii="GHEA Grapalat" w:hAnsi="GHEA Grapalat"/>
                <w:lang w:val="hy-AM"/>
              </w:rPr>
              <w:softHyphen/>
            </w:r>
            <w:r w:rsidRPr="00B243BF">
              <w:rPr>
                <w:rFonts w:ascii="GHEA Grapalat" w:hAnsi="GHEA Grapalat"/>
                <w:lang w:val="hy-AM"/>
              </w:rPr>
              <w:softHyphen/>
              <w:t>կանացում, անաս</w:t>
            </w:r>
            <w:r w:rsidRPr="00B243BF">
              <w:rPr>
                <w:rFonts w:ascii="GHEA Grapalat" w:hAnsi="GHEA Grapalat"/>
                <w:lang w:val="hy-AM"/>
              </w:rPr>
              <w:softHyphen/>
            </w:r>
            <w:r w:rsidRPr="00B243BF">
              <w:rPr>
                <w:rFonts w:ascii="GHEA Grapalat" w:hAnsi="GHEA Grapalat"/>
                <w:lang w:val="hy-AM"/>
              </w:rPr>
              <w:softHyphen/>
              <w:t>նապա</w:t>
            </w:r>
            <w:r w:rsidRPr="00B243BF">
              <w:rPr>
                <w:rFonts w:ascii="GHEA Grapalat" w:hAnsi="GHEA Grapalat"/>
                <w:lang w:val="hy-AM"/>
              </w:rPr>
              <w:softHyphen/>
              <w:t>հա</w:t>
            </w:r>
            <w:r w:rsidRPr="00B243BF">
              <w:rPr>
                <w:rFonts w:ascii="GHEA Grapalat" w:hAnsi="GHEA Grapalat"/>
                <w:lang w:val="hy-AM"/>
              </w:rPr>
              <w:softHyphen/>
              <w:t>կան մթերք</w:t>
            </w:r>
            <w:r w:rsidRPr="00B243BF">
              <w:rPr>
                <w:rFonts w:ascii="GHEA Grapalat" w:hAnsi="GHEA Grapalat"/>
                <w:lang w:val="hy-AM"/>
              </w:rPr>
              <w:softHyphen/>
              <w:t>նե</w:t>
            </w:r>
            <w:r w:rsidRPr="00B243BF">
              <w:rPr>
                <w:rFonts w:ascii="GHEA Grapalat" w:hAnsi="GHEA Grapalat"/>
                <w:lang w:val="hy-AM"/>
              </w:rPr>
              <w:softHyphen/>
              <w:t>րի որակի բա</w:t>
            </w:r>
            <w:r w:rsidRPr="00B243BF">
              <w:rPr>
                <w:rFonts w:ascii="GHEA Grapalat" w:hAnsi="GHEA Grapalat"/>
                <w:lang w:val="hy-AM"/>
              </w:rPr>
              <w:softHyphen/>
              <w:t>րելավում, ար</w:t>
            </w:r>
            <w:r w:rsidRPr="00B243BF">
              <w:rPr>
                <w:rFonts w:ascii="GHEA Grapalat" w:hAnsi="GHEA Grapalat"/>
                <w:lang w:val="hy-AM"/>
              </w:rPr>
              <w:softHyphen/>
              <w:t>տադ</w:t>
            </w:r>
            <w:r w:rsidRPr="00B243BF">
              <w:rPr>
                <w:rFonts w:ascii="GHEA Grapalat" w:hAnsi="GHEA Grapalat"/>
                <w:lang w:val="hy-AM"/>
              </w:rPr>
              <w:softHyphen/>
            </w:r>
            <w:r w:rsidRPr="00B243BF">
              <w:rPr>
                <w:rFonts w:ascii="GHEA Grapalat" w:hAnsi="GHEA Grapalat"/>
                <w:lang w:val="hy-AM"/>
              </w:rPr>
              <w:softHyphen/>
              <w:t>րու</w:t>
            </w:r>
            <w:r w:rsidRPr="00B243BF">
              <w:rPr>
                <w:rFonts w:ascii="GHEA Grapalat" w:hAnsi="GHEA Grapalat"/>
                <w:lang w:val="hy-AM"/>
              </w:rPr>
              <w:softHyphen/>
              <w:t>թյան ծավալ</w:t>
            </w:r>
            <w:r w:rsidRPr="00B243BF">
              <w:rPr>
                <w:rFonts w:ascii="GHEA Grapalat" w:hAnsi="GHEA Grapalat"/>
                <w:lang w:val="hy-AM"/>
              </w:rPr>
              <w:softHyphen/>
              <w:t>ների ավե</w:t>
            </w:r>
            <w:r w:rsidRPr="00B243BF">
              <w:rPr>
                <w:rFonts w:ascii="GHEA Grapalat" w:hAnsi="GHEA Grapalat"/>
                <w:lang w:val="hy-AM"/>
              </w:rPr>
              <w:softHyphen/>
            </w:r>
            <w:r w:rsidRPr="00B243BF">
              <w:rPr>
                <w:rFonts w:ascii="GHEA Grapalat" w:hAnsi="GHEA Grapalat"/>
                <w:lang w:val="hy-AM"/>
              </w:rPr>
              <w:softHyphen/>
            </w:r>
            <w:r w:rsidRPr="00B243BF">
              <w:rPr>
                <w:rFonts w:ascii="GHEA Grapalat" w:hAnsi="GHEA Grapalat"/>
                <w:lang w:val="hy-AM"/>
              </w:rPr>
              <w:softHyphen/>
              <w:t>լա</w:t>
            </w:r>
            <w:r w:rsidRPr="00B243BF">
              <w:rPr>
                <w:rFonts w:ascii="GHEA Grapalat" w:hAnsi="GHEA Grapalat"/>
                <w:lang w:val="hy-AM"/>
              </w:rPr>
              <w:softHyphen/>
            </w:r>
            <w:r w:rsidRPr="00B243BF">
              <w:rPr>
                <w:rFonts w:ascii="GHEA Grapalat" w:hAnsi="GHEA Grapalat"/>
                <w:lang w:val="hy-AM"/>
              </w:rPr>
              <w:softHyphen/>
              <w:t xml:space="preserve">ցում: </w:t>
            </w:r>
          </w:p>
        </w:tc>
        <w:tc>
          <w:tcPr>
            <w:tcW w:w="1843" w:type="dxa"/>
          </w:tcPr>
          <w:p w:rsidR="001314DB" w:rsidRPr="00B243BF" w:rsidRDefault="001314DB" w:rsidP="002F07A9">
            <w:pPr>
              <w:spacing w:before="100" w:beforeAutospacing="1" w:after="100" w:afterAutospacing="1"/>
              <w:jc w:val="center"/>
              <w:rPr>
                <w:rFonts w:ascii="GHEA Grapalat" w:hAnsi="GHEA Grapalat"/>
                <w:lang w:val="hy-AM"/>
              </w:rPr>
            </w:pPr>
            <w:r w:rsidRPr="00B243BF">
              <w:rPr>
                <w:rFonts w:ascii="GHEA Grapalat" w:hAnsi="GHEA Grapalat"/>
                <w:lang w:val="ru-RU"/>
              </w:rPr>
              <w:t>Գ</w:t>
            </w:r>
            <w:r w:rsidRPr="00B243BF">
              <w:rPr>
                <w:rFonts w:ascii="GHEA Grapalat" w:hAnsi="GHEA Grapalat"/>
                <w:lang w:val="hy-AM"/>
              </w:rPr>
              <w:t>յուղատնտեսու</w:t>
            </w:r>
            <w:r w:rsidRPr="00B243BF">
              <w:rPr>
                <w:rFonts w:ascii="GHEA Grapalat" w:hAnsi="GHEA Grapalat"/>
                <w:lang w:val="ru-RU"/>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ind w:left="-115"/>
              <w:jc w:val="center"/>
              <w:rPr>
                <w:rFonts w:ascii="GHEA Grapalat" w:hAnsi="GHEA Grapalat"/>
                <w:lang w:val="hy-AM"/>
              </w:rPr>
            </w:pPr>
            <w:r w:rsidRPr="00B243BF">
              <w:rPr>
                <w:rFonts w:ascii="GHEA Grapalat" w:hAnsi="GHEA Grapalat"/>
                <w:lang w:val="hy-AM"/>
              </w:rPr>
              <w:t>2018 թ. դեկտեմբերի 3-րդ տասնօրյակ</w:t>
            </w:r>
          </w:p>
          <w:p w:rsidR="001314DB" w:rsidRPr="00B243BF" w:rsidRDefault="001314DB" w:rsidP="002F07A9">
            <w:pPr>
              <w:ind w:left="-115"/>
              <w:jc w:val="center"/>
              <w:rPr>
                <w:rFonts w:ascii="GHEA Grapalat" w:hAnsi="GHEA Grapalat"/>
                <w:lang w:val="hy-AM"/>
              </w:rPr>
            </w:pPr>
          </w:p>
          <w:p w:rsidR="001314DB" w:rsidRPr="00B243BF" w:rsidRDefault="001314DB" w:rsidP="002F07A9">
            <w:pPr>
              <w:ind w:left="-115"/>
              <w:jc w:val="center"/>
              <w:rPr>
                <w:rFonts w:ascii="GHEA Grapalat" w:hAnsi="GHEA Grapalat"/>
                <w:lang w:val="hy-AM"/>
              </w:rPr>
            </w:pPr>
          </w:p>
          <w:p w:rsidR="001314DB" w:rsidRPr="00B243BF" w:rsidRDefault="001314DB" w:rsidP="002F07A9">
            <w:pPr>
              <w:ind w:left="-115"/>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ind w:left="-115"/>
              <w:jc w:val="center"/>
              <w:rPr>
                <w:rFonts w:ascii="GHEA Grapalat" w:hAnsi="GHEA Grapalat"/>
                <w:lang w:val="hy-AM"/>
              </w:rPr>
            </w:pPr>
          </w:p>
          <w:p w:rsidR="001314DB" w:rsidRPr="00B243BF" w:rsidRDefault="001314DB" w:rsidP="002F07A9">
            <w:pPr>
              <w:ind w:left="-115"/>
              <w:jc w:val="center"/>
              <w:rPr>
                <w:rFonts w:ascii="GHEA Grapalat" w:hAnsi="GHEA Grapalat"/>
                <w:lang w:val="hy-AM"/>
              </w:rPr>
            </w:pPr>
          </w:p>
          <w:p w:rsidR="001314DB" w:rsidRPr="00B243BF" w:rsidRDefault="001314DB" w:rsidP="002F07A9">
            <w:pPr>
              <w:ind w:left="-115"/>
              <w:jc w:val="center"/>
              <w:rPr>
                <w:rFonts w:ascii="GHEA Grapalat" w:hAnsi="GHEA Grapalat"/>
                <w:lang w:val="hy-AM"/>
              </w:rPr>
            </w:pPr>
          </w:p>
          <w:p w:rsidR="001314DB" w:rsidRPr="00B243BF" w:rsidRDefault="001314DB" w:rsidP="002F07A9">
            <w:pPr>
              <w:ind w:left="-115"/>
              <w:jc w:val="center"/>
              <w:rPr>
                <w:rFonts w:ascii="GHEA Grapalat" w:hAnsi="GHEA Grapalat"/>
                <w:lang w:val="hy-AM"/>
              </w:rPr>
            </w:pPr>
          </w:p>
          <w:p w:rsidR="001314DB" w:rsidRPr="00B243BF" w:rsidRDefault="001314DB" w:rsidP="002F07A9">
            <w:pPr>
              <w:ind w:left="-115"/>
              <w:jc w:val="center"/>
              <w:rPr>
                <w:rFonts w:ascii="GHEA Grapalat" w:hAnsi="GHEA Grapalat"/>
                <w:lang w:val="hy-AM"/>
              </w:rPr>
            </w:pPr>
          </w:p>
          <w:p w:rsidR="001314DB" w:rsidRPr="00B243BF" w:rsidRDefault="001314DB" w:rsidP="002F07A9">
            <w:pPr>
              <w:ind w:left="-115"/>
              <w:jc w:val="center"/>
              <w:rPr>
                <w:rFonts w:ascii="GHEA Grapalat" w:hAnsi="GHEA Grapalat"/>
                <w:lang w:val="hy-AM"/>
              </w:rPr>
            </w:pPr>
          </w:p>
          <w:p w:rsidR="001314DB" w:rsidRPr="00B243BF" w:rsidRDefault="001314DB" w:rsidP="002F07A9">
            <w:pPr>
              <w:ind w:left="-115"/>
              <w:jc w:val="center"/>
              <w:rPr>
                <w:rFonts w:ascii="GHEA Grapalat" w:hAnsi="GHEA Grapalat"/>
                <w:lang w:val="hy-AM"/>
              </w:rPr>
            </w:pPr>
          </w:p>
          <w:p w:rsidR="001314DB" w:rsidRPr="00B243BF" w:rsidRDefault="001314DB" w:rsidP="002F07A9">
            <w:pPr>
              <w:ind w:left="-115"/>
              <w:jc w:val="center"/>
              <w:rPr>
                <w:rFonts w:ascii="GHEA Grapalat" w:hAnsi="GHEA Grapalat"/>
                <w:lang w:val="hy-AM"/>
              </w:rPr>
            </w:pPr>
            <w:r w:rsidRPr="00B243BF">
              <w:rPr>
                <w:rFonts w:ascii="GHEA Grapalat" w:hAnsi="GHEA Grapalat"/>
                <w:lang w:val="hy-AM"/>
              </w:rPr>
              <w:t>2022թթ.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ՀՀ պետական բյուջե </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1348003.2 </w:t>
            </w:r>
          </w:p>
          <w:p w:rsidR="001314DB" w:rsidRPr="00B243BF" w:rsidRDefault="001314DB" w:rsidP="002F07A9">
            <w:pPr>
              <w:jc w:val="center"/>
              <w:rPr>
                <w:rFonts w:ascii="GHEA Grapalat" w:hAnsi="GHEA Grapalat"/>
                <w:lang w:val="hy-AM"/>
              </w:rPr>
            </w:pPr>
            <w:r w:rsidRPr="00B243BF">
              <w:rPr>
                <w:rFonts w:ascii="GHEA Grapalat" w:hAnsi="GHEA Grapalat"/>
                <w:lang w:val="hy-AM"/>
              </w:rPr>
              <w:t>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ՀՀ պետական բյուջե </w:t>
            </w:r>
          </w:p>
          <w:p w:rsidR="001314DB" w:rsidRPr="00B243BF" w:rsidRDefault="001314DB" w:rsidP="002F07A9">
            <w:pPr>
              <w:jc w:val="center"/>
              <w:rPr>
                <w:rFonts w:ascii="GHEA Grapalat" w:hAnsi="GHEA Grapalat"/>
                <w:lang w:val="hy-AM"/>
              </w:rPr>
            </w:pPr>
            <w:r w:rsidRPr="00B243BF">
              <w:rPr>
                <w:rFonts w:ascii="GHEA Grapalat" w:hAnsi="GHEA Grapalat"/>
                <w:lang w:val="hy-AM"/>
              </w:rPr>
              <w:t>5131385.8 հազ. դրամ, այդ թվում 2019թ.՝</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1377128.6 </w:t>
            </w:r>
          </w:p>
          <w:p w:rsidR="001314DB" w:rsidRPr="00B243BF" w:rsidRDefault="001314DB" w:rsidP="002F07A9">
            <w:pPr>
              <w:jc w:val="center"/>
              <w:rPr>
                <w:rFonts w:ascii="GHEA Grapalat" w:hAnsi="GHEA Grapalat"/>
                <w:lang w:val="hy-AM"/>
              </w:rPr>
            </w:pPr>
            <w:r w:rsidRPr="00B243BF">
              <w:rPr>
                <w:rFonts w:ascii="GHEA Grapalat" w:hAnsi="GHEA Grapalat"/>
                <w:lang w:val="hy-AM"/>
              </w:rPr>
              <w:t>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ՀՀ պետական բյուջե </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7449"/>
                <w:tab w:val="left" w:pos="-18"/>
                <w:tab w:val="left" w:pos="72"/>
                <w:tab w:val="left" w:pos="252"/>
                <w:tab w:val="left" w:pos="342"/>
              </w:tabs>
              <w:spacing w:after="0" w:line="240" w:lineRule="auto"/>
              <w:ind w:left="-18"/>
              <w:jc w:val="both"/>
              <w:rPr>
                <w:rFonts w:ascii="GHEA Mariam" w:hAnsi="GHEA Mariam"/>
                <w:bCs/>
                <w:sz w:val="20"/>
                <w:szCs w:val="20"/>
                <w:lang w:val="hy-AM"/>
              </w:rPr>
            </w:pPr>
          </w:p>
        </w:tc>
        <w:tc>
          <w:tcPr>
            <w:tcW w:w="2409" w:type="dxa"/>
          </w:tcPr>
          <w:p w:rsidR="001314DB" w:rsidRPr="00B243BF" w:rsidRDefault="001314DB" w:rsidP="001314DB">
            <w:pPr>
              <w:numPr>
                <w:ilvl w:val="1"/>
                <w:numId w:val="4"/>
              </w:numPr>
              <w:tabs>
                <w:tab w:val="left" w:pos="252"/>
                <w:tab w:val="left" w:pos="432"/>
              </w:tabs>
              <w:ind w:left="-18" w:firstLine="0"/>
              <w:jc w:val="both"/>
              <w:rPr>
                <w:rStyle w:val="Strong"/>
                <w:rFonts w:ascii="GHEA Grapalat" w:hAnsi="GHEA Grapalat" w:cs="Arial"/>
                <w:b w:val="0"/>
                <w:bCs w:val="0"/>
                <w:lang w:val="hy-AM"/>
              </w:rPr>
            </w:pPr>
            <w:r w:rsidRPr="00B243BF">
              <w:rPr>
                <w:rStyle w:val="Strong"/>
                <w:rFonts w:ascii="GHEA Grapalat" w:hAnsi="GHEA Grapalat" w:cs="Arial LatArm"/>
                <w:b w:val="0"/>
                <w:lang w:val="hy-AM"/>
              </w:rPr>
              <w:t>«Թռչնաբու</w:t>
            </w:r>
            <w:r w:rsidRPr="00B243BF">
              <w:rPr>
                <w:rStyle w:val="Strong"/>
                <w:rFonts w:ascii="GHEA Grapalat" w:hAnsi="GHEA Grapalat" w:cs="Arial LatArm"/>
                <w:b w:val="0"/>
                <w:lang w:val="hy-AM"/>
              </w:rPr>
              <w:softHyphen/>
              <w:t>ծու</w:t>
            </w:r>
            <w:r w:rsidRPr="00B243BF">
              <w:rPr>
                <w:rStyle w:val="Strong"/>
                <w:rFonts w:ascii="GHEA Grapalat" w:hAnsi="GHEA Grapalat" w:cs="Arial LatArm"/>
                <w:b w:val="0"/>
                <w:lang w:val="hy-AM"/>
              </w:rPr>
              <w:softHyphen/>
              <w:t>թյան զարգացման ռազ</w:t>
            </w:r>
            <w:r w:rsidRPr="00B243BF">
              <w:rPr>
                <w:rStyle w:val="Strong"/>
                <w:rFonts w:ascii="GHEA Grapalat" w:hAnsi="GHEA Grapalat" w:cs="Arial LatArm"/>
                <w:b w:val="0"/>
                <w:lang w:val="hy-AM"/>
              </w:rPr>
              <w:softHyphen/>
              <w:t>մավա</w:t>
            </w:r>
            <w:r w:rsidRPr="00B243BF">
              <w:rPr>
                <w:rStyle w:val="Strong"/>
                <w:rFonts w:ascii="GHEA Grapalat" w:hAnsi="GHEA Grapalat" w:cs="Arial LatArm"/>
                <w:b w:val="0"/>
                <w:lang w:val="hy-AM"/>
              </w:rPr>
              <w:softHyphen/>
              <w:t xml:space="preserve">րական ծրագրի» </w:t>
            </w:r>
            <w:r w:rsidRPr="00B243BF">
              <w:rPr>
                <w:rStyle w:val="Strong"/>
                <w:rFonts w:ascii="GHEA Grapalat" w:hAnsi="GHEA Grapalat" w:cs="Arial LatArm"/>
                <w:b w:val="0"/>
                <w:lang w:val="hy-AM"/>
              </w:rPr>
              <w:lastRenderedPageBreak/>
              <w:t>իրա</w:t>
            </w:r>
            <w:r w:rsidRPr="00B243BF">
              <w:rPr>
                <w:rStyle w:val="Strong"/>
                <w:rFonts w:ascii="GHEA Grapalat" w:hAnsi="GHEA Grapalat" w:cs="Arial LatArm"/>
                <w:b w:val="0"/>
                <w:lang w:val="hy-AM"/>
              </w:rPr>
              <w:softHyphen/>
              <w:t>կա</w:t>
            </w:r>
            <w:r w:rsidRPr="00B243BF">
              <w:rPr>
                <w:rStyle w:val="Strong"/>
                <w:rFonts w:ascii="GHEA Grapalat" w:hAnsi="GHEA Grapalat" w:cs="Arial LatArm"/>
                <w:b w:val="0"/>
                <w:lang w:val="hy-AM"/>
              </w:rPr>
              <w:softHyphen/>
            </w:r>
            <w:r w:rsidRPr="00B243BF">
              <w:rPr>
                <w:rStyle w:val="Strong"/>
                <w:rFonts w:ascii="GHEA Grapalat" w:hAnsi="GHEA Grapalat" w:cs="Arial LatArm"/>
                <w:b w:val="0"/>
                <w:lang w:val="hy-AM"/>
              </w:rPr>
              <w:softHyphen/>
              <w:t>նա</w:t>
            </w:r>
            <w:r w:rsidRPr="00B243BF">
              <w:rPr>
                <w:rStyle w:val="Strong"/>
                <w:rFonts w:ascii="GHEA Grapalat" w:hAnsi="GHEA Grapalat" w:cs="Arial LatArm"/>
                <w:b w:val="0"/>
                <w:lang w:val="hy-AM"/>
              </w:rPr>
              <w:softHyphen/>
              <w:t>ցում՝</w:t>
            </w:r>
          </w:p>
          <w:p w:rsidR="001314DB" w:rsidRPr="00B243BF" w:rsidRDefault="001314DB" w:rsidP="001314DB">
            <w:pPr>
              <w:pStyle w:val="ListParagraph"/>
              <w:numPr>
                <w:ilvl w:val="0"/>
                <w:numId w:val="58"/>
              </w:numPr>
              <w:tabs>
                <w:tab w:val="left" w:pos="342"/>
              </w:tabs>
              <w:spacing w:after="0" w:line="240" w:lineRule="auto"/>
              <w:ind w:left="0" w:firstLine="0"/>
              <w:jc w:val="both"/>
              <w:rPr>
                <w:rFonts w:ascii="GHEA Grapalat" w:eastAsia="Times New Roman" w:hAnsi="GHEA Grapalat"/>
                <w:lang w:val="hy-AM"/>
              </w:rPr>
            </w:pPr>
            <w:r w:rsidRPr="00B243BF">
              <w:rPr>
                <w:rFonts w:ascii="GHEA Grapalat" w:eastAsia="Times New Roman" w:hAnsi="GHEA Grapalat"/>
                <w:lang w:val="hy-AM"/>
              </w:rPr>
              <w:t>հանրապետու</w:t>
            </w:r>
            <w:r w:rsidRPr="00B243BF">
              <w:rPr>
                <w:rFonts w:ascii="GHEA Grapalat" w:eastAsia="Times New Roman" w:hAnsi="GHEA Grapalat"/>
                <w:lang w:val="hy-AM"/>
              </w:rPr>
              <w:softHyphen/>
              <w:t>թյու</w:t>
            </w:r>
            <w:r w:rsidRPr="00B243BF">
              <w:rPr>
                <w:rFonts w:ascii="GHEA Grapalat" w:eastAsia="Times New Roman" w:hAnsi="GHEA Grapalat"/>
                <w:lang w:val="hy-AM"/>
              </w:rPr>
              <w:softHyphen/>
              <w:t>նում առևտրա</w:t>
            </w:r>
            <w:r w:rsidRPr="00B243BF">
              <w:rPr>
                <w:rFonts w:ascii="GHEA Grapalat" w:eastAsia="Times New Roman" w:hAnsi="GHEA Grapalat"/>
                <w:lang w:val="hy-AM"/>
              </w:rPr>
              <w:softHyphen/>
              <w:t>յին կազ</w:t>
            </w:r>
            <w:r w:rsidRPr="00B243BF">
              <w:rPr>
                <w:rFonts w:ascii="GHEA Grapalat" w:eastAsia="Times New Roman" w:hAnsi="GHEA Grapalat"/>
                <w:lang w:val="hy-AM"/>
              </w:rPr>
              <w:softHyphen/>
              <w:t>մակերպություն</w:t>
            </w:r>
            <w:r w:rsidRPr="00B243BF">
              <w:rPr>
                <w:rFonts w:ascii="GHEA Grapalat" w:eastAsia="Times New Roman" w:hAnsi="GHEA Grapalat"/>
                <w:lang w:val="hy-AM"/>
              </w:rPr>
              <w:softHyphen/>
              <w:t>ների կողմից թռչնա</w:t>
            </w:r>
            <w:r w:rsidRPr="00B243BF">
              <w:rPr>
                <w:rFonts w:ascii="GHEA Grapalat" w:eastAsia="Times New Roman" w:hAnsi="GHEA Grapalat"/>
                <w:lang w:val="hy-AM"/>
              </w:rPr>
              <w:softHyphen/>
              <w:t>մսի ար</w:t>
            </w:r>
            <w:r w:rsidRPr="00B243BF">
              <w:rPr>
                <w:rFonts w:ascii="GHEA Grapalat" w:eastAsia="Times New Roman" w:hAnsi="GHEA Grapalat"/>
                <w:lang w:val="hy-AM"/>
              </w:rPr>
              <w:softHyphen/>
              <w:t>տադ</w:t>
            </w:r>
            <w:r w:rsidRPr="00B243BF">
              <w:rPr>
                <w:rFonts w:ascii="GHEA Grapalat" w:eastAsia="Times New Roman" w:hAnsi="GHEA Grapalat"/>
                <w:lang w:val="hy-AM"/>
              </w:rPr>
              <w:softHyphen/>
              <w:t>րության ծավալ</w:t>
            </w:r>
            <w:r w:rsidRPr="00B243BF">
              <w:rPr>
                <w:rFonts w:ascii="GHEA Grapalat" w:eastAsia="Times New Roman" w:hAnsi="GHEA Grapalat"/>
                <w:lang w:val="hy-AM"/>
              </w:rPr>
              <w:softHyphen/>
              <w:t>ների ուսում</w:t>
            </w:r>
            <w:r w:rsidRPr="00B243BF">
              <w:rPr>
                <w:rFonts w:ascii="GHEA Grapalat" w:eastAsia="Times New Roman" w:hAnsi="GHEA Grapalat"/>
                <w:lang w:val="hy-AM"/>
              </w:rPr>
              <w:softHyphen/>
              <w:t>նա</w:t>
            </w:r>
            <w:r w:rsidRPr="00B243BF">
              <w:rPr>
                <w:rFonts w:ascii="GHEA Grapalat" w:eastAsia="Times New Roman" w:hAnsi="GHEA Grapalat"/>
                <w:lang w:val="hy-AM"/>
              </w:rPr>
              <w:softHyphen/>
              <w:t>սիրու</w:t>
            </w:r>
            <w:r w:rsidRPr="00B243BF">
              <w:rPr>
                <w:rFonts w:ascii="GHEA Grapalat" w:eastAsia="Times New Roman" w:hAnsi="GHEA Grapalat"/>
                <w:lang w:val="hy-AM"/>
              </w:rPr>
              <w:softHyphen/>
              <w:t>թյուն և վերլու</w:t>
            </w:r>
            <w:r w:rsidRPr="00B243BF">
              <w:rPr>
                <w:rFonts w:ascii="GHEA Grapalat" w:eastAsia="Times New Roman" w:hAnsi="GHEA Grapalat"/>
                <w:lang w:val="hy-AM"/>
              </w:rPr>
              <w:softHyphen/>
              <w:t>ծություն,</w:t>
            </w:r>
          </w:p>
          <w:p w:rsidR="001314DB" w:rsidRPr="00B243BF" w:rsidRDefault="001314DB" w:rsidP="001314DB">
            <w:pPr>
              <w:pStyle w:val="ListParagraph"/>
              <w:numPr>
                <w:ilvl w:val="0"/>
                <w:numId w:val="58"/>
              </w:numPr>
              <w:tabs>
                <w:tab w:val="left" w:pos="342"/>
              </w:tabs>
              <w:spacing w:after="0" w:line="240" w:lineRule="auto"/>
              <w:ind w:left="0" w:firstLine="0"/>
              <w:rPr>
                <w:rFonts w:ascii="GHEA Grapalat" w:eastAsia="Times New Roman" w:hAnsi="GHEA Grapalat"/>
                <w:lang w:val="hy-AM"/>
              </w:rPr>
            </w:pPr>
            <w:r w:rsidRPr="00B243BF">
              <w:rPr>
                <w:rFonts w:ascii="GHEA Grapalat" w:eastAsia="Times New Roman" w:hAnsi="GHEA Grapalat"/>
                <w:lang w:val="hy-AM"/>
              </w:rPr>
              <w:t>թռչնաբուծա</w:t>
            </w:r>
            <w:r w:rsidRPr="00B243BF">
              <w:rPr>
                <w:rFonts w:ascii="GHEA Grapalat" w:eastAsia="Times New Roman" w:hAnsi="GHEA Grapalat"/>
              </w:rPr>
              <w:softHyphen/>
            </w:r>
            <w:r w:rsidRPr="00B243BF">
              <w:rPr>
                <w:rFonts w:ascii="GHEA Grapalat" w:eastAsia="Times New Roman" w:hAnsi="GHEA Grapalat"/>
                <w:lang w:val="hy-AM"/>
              </w:rPr>
              <w:t>կան տնտեսու</w:t>
            </w:r>
            <w:r w:rsidRPr="00B243BF">
              <w:rPr>
                <w:rFonts w:ascii="GHEA Grapalat" w:eastAsia="Times New Roman" w:hAnsi="GHEA Grapalat"/>
              </w:rPr>
              <w:softHyphen/>
            </w:r>
            <w:r w:rsidRPr="00B243BF">
              <w:rPr>
                <w:rFonts w:ascii="GHEA Grapalat" w:eastAsia="Times New Roman" w:hAnsi="GHEA Grapalat"/>
                <w:lang w:val="hy-AM"/>
              </w:rPr>
              <w:t>թյուն</w:t>
            </w:r>
            <w:r w:rsidRPr="00B243BF">
              <w:rPr>
                <w:rFonts w:ascii="GHEA Grapalat" w:eastAsia="Times New Roman" w:hAnsi="GHEA Grapalat"/>
              </w:rPr>
              <w:softHyphen/>
            </w:r>
            <w:r w:rsidRPr="00B243BF">
              <w:rPr>
                <w:rFonts w:ascii="GHEA Grapalat" w:eastAsia="Times New Roman" w:hAnsi="GHEA Grapalat"/>
                <w:lang w:val="hy-AM"/>
              </w:rPr>
              <w:t>ների հզորու</w:t>
            </w:r>
            <w:r w:rsidRPr="00B243BF">
              <w:rPr>
                <w:rFonts w:ascii="GHEA Grapalat" w:eastAsia="Times New Roman" w:hAnsi="GHEA Grapalat"/>
              </w:rPr>
              <w:softHyphen/>
            </w:r>
            <w:r w:rsidRPr="00B243BF">
              <w:rPr>
                <w:rFonts w:ascii="GHEA Grapalat" w:eastAsia="Times New Roman" w:hAnsi="GHEA Grapalat"/>
                <w:lang w:val="hy-AM"/>
              </w:rPr>
              <w:t>թյունների ուսում</w:t>
            </w:r>
            <w:r w:rsidRPr="00B243BF">
              <w:rPr>
                <w:rFonts w:ascii="GHEA Grapalat" w:eastAsia="Times New Roman" w:hAnsi="GHEA Grapalat"/>
              </w:rPr>
              <w:softHyphen/>
            </w:r>
            <w:r w:rsidRPr="00B243BF">
              <w:rPr>
                <w:rFonts w:ascii="GHEA Grapalat" w:eastAsia="Times New Roman" w:hAnsi="GHEA Grapalat"/>
                <w:lang w:val="hy-AM"/>
              </w:rPr>
              <w:t>նասիրություն,</w:t>
            </w:r>
          </w:p>
          <w:p w:rsidR="001314DB" w:rsidRPr="00B243BF" w:rsidRDefault="001314DB" w:rsidP="001314DB">
            <w:pPr>
              <w:pStyle w:val="ListParagraph"/>
              <w:numPr>
                <w:ilvl w:val="0"/>
                <w:numId w:val="58"/>
              </w:numPr>
              <w:tabs>
                <w:tab w:val="left" w:pos="342"/>
              </w:tabs>
              <w:spacing w:after="0" w:line="240" w:lineRule="auto"/>
              <w:ind w:left="0" w:firstLine="0"/>
              <w:rPr>
                <w:rFonts w:ascii="GHEA Grapalat" w:eastAsia="Times New Roman" w:hAnsi="GHEA Grapalat"/>
                <w:lang w:val="hy-AM"/>
              </w:rPr>
            </w:pPr>
            <w:r w:rsidRPr="00B243BF">
              <w:rPr>
                <w:rFonts w:ascii="GHEA Grapalat" w:eastAsia="Times New Roman" w:hAnsi="GHEA Grapalat"/>
                <w:lang w:val="hy-AM"/>
              </w:rPr>
              <w:t>հանրապետու</w:t>
            </w:r>
            <w:r w:rsidRPr="00B243BF">
              <w:rPr>
                <w:rFonts w:ascii="GHEA Grapalat" w:eastAsia="Times New Roman" w:hAnsi="GHEA Grapalat"/>
                <w:lang w:val="hy-AM"/>
              </w:rPr>
              <w:softHyphen/>
              <w:t>թյու</w:t>
            </w:r>
            <w:r w:rsidRPr="00B243BF">
              <w:rPr>
                <w:rFonts w:ascii="GHEA Grapalat" w:eastAsia="Times New Roman" w:hAnsi="GHEA Grapalat"/>
                <w:lang w:val="hy-AM"/>
              </w:rPr>
              <w:softHyphen/>
              <w:t>նում թռչուն</w:t>
            </w:r>
            <w:r w:rsidRPr="00B243BF">
              <w:rPr>
                <w:rFonts w:ascii="GHEA Grapalat" w:eastAsia="Times New Roman" w:hAnsi="GHEA Grapalat"/>
                <w:lang w:val="hy-AM"/>
              </w:rPr>
              <w:softHyphen/>
              <w:t>ների ծնո</w:t>
            </w:r>
            <w:r w:rsidRPr="00B243BF">
              <w:rPr>
                <w:rFonts w:ascii="GHEA Grapalat" w:eastAsia="Times New Roman" w:hAnsi="GHEA Grapalat"/>
                <w:lang w:val="hy-AM"/>
              </w:rPr>
              <w:softHyphen/>
              <w:t>ղա</w:t>
            </w:r>
            <w:r w:rsidRPr="00B243BF">
              <w:rPr>
                <w:rFonts w:ascii="GHEA Grapalat" w:eastAsia="Times New Roman" w:hAnsi="GHEA Grapalat"/>
                <w:lang w:val="hy-AM"/>
              </w:rPr>
              <w:softHyphen/>
              <w:t>կան ձևերի արտադ</w:t>
            </w:r>
            <w:r w:rsidRPr="00B243BF">
              <w:rPr>
                <w:rFonts w:ascii="GHEA Grapalat" w:eastAsia="Times New Roman" w:hAnsi="GHEA Grapalat"/>
                <w:lang w:val="hy-AM"/>
              </w:rPr>
              <w:softHyphen/>
              <w:t>րու</w:t>
            </w:r>
            <w:r w:rsidRPr="00B243BF">
              <w:rPr>
                <w:rFonts w:ascii="GHEA Grapalat" w:eastAsia="Times New Roman" w:hAnsi="GHEA Grapalat"/>
                <w:lang w:val="hy-AM"/>
              </w:rPr>
              <w:softHyphen/>
              <w:t>թյան հնա</w:t>
            </w:r>
            <w:r w:rsidRPr="00B243BF">
              <w:rPr>
                <w:rFonts w:ascii="GHEA Grapalat" w:eastAsia="Times New Roman" w:hAnsi="GHEA Grapalat"/>
                <w:lang w:val="hy-AM"/>
              </w:rPr>
              <w:softHyphen/>
              <w:t>րավորու</w:t>
            </w:r>
            <w:r w:rsidRPr="00B243BF">
              <w:rPr>
                <w:rFonts w:ascii="GHEA Grapalat" w:eastAsia="Times New Roman" w:hAnsi="GHEA Grapalat"/>
                <w:lang w:val="hy-AM"/>
              </w:rPr>
              <w:softHyphen/>
              <w:t>թյուն</w:t>
            </w:r>
            <w:r w:rsidRPr="00B243BF">
              <w:rPr>
                <w:rFonts w:ascii="GHEA Grapalat" w:eastAsia="Times New Roman" w:hAnsi="GHEA Grapalat"/>
                <w:lang w:val="hy-AM"/>
              </w:rPr>
              <w:softHyphen/>
              <w:t>ների և ֆինանսական ծա</w:t>
            </w:r>
            <w:r w:rsidRPr="00B243BF">
              <w:rPr>
                <w:rFonts w:ascii="GHEA Grapalat" w:eastAsia="Times New Roman" w:hAnsi="GHEA Grapalat"/>
                <w:lang w:val="hy-AM"/>
              </w:rPr>
              <w:softHyphen/>
              <w:t>վալ</w:t>
            </w:r>
            <w:r w:rsidRPr="00B243BF">
              <w:rPr>
                <w:rFonts w:ascii="GHEA Grapalat" w:eastAsia="Times New Roman" w:hAnsi="GHEA Grapalat"/>
                <w:lang w:val="hy-AM"/>
              </w:rPr>
              <w:softHyphen/>
              <w:t>ների գնահա</w:t>
            </w:r>
            <w:r w:rsidRPr="00B243BF">
              <w:rPr>
                <w:rFonts w:ascii="GHEA Grapalat" w:eastAsia="Times New Roman" w:hAnsi="GHEA Grapalat"/>
                <w:lang w:val="hy-AM"/>
              </w:rPr>
              <w:softHyphen/>
              <w:t>տում,</w:t>
            </w:r>
          </w:p>
          <w:p w:rsidR="001314DB" w:rsidRPr="00B243BF" w:rsidRDefault="001314DB" w:rsidP="001314DB">
            <w:pPr>
              <w:numPr>
                <w:ilvl w:val="0"/>
                <w:numId w:val="58"/>
              </w:numPr>
              <w:tabs>
                <w:tab w:val="left" w:pos="252"/>
                <w:tab w:val="left" w:pos="432"/>
              </w:tabs>
              <w:ind w:hanging="720"/>
              <w:jc w:val="both"/>
              <w:rPr>
                <w:rFonts w:ascii="GHEA Grapalat" w:hAnsi="GHEA Grapalat" w:cs="Arial"/>
                <w:lang w:val="hy-AM"/>
              </w:rPr>
            </w:pPr>
            <w:r w:rsidRPr="00B243BF">
              <w:rPr>
                <w:rFonts w:ascii="GHEA Grapalat" w:hAnsi="GHEA Grapalat"/>
                <w:lang w:val="hy-AM"/>
              </w:rPr>
              <w:t>ծրագրի մշա</w:t>
            </w:r>
            <w:r w:rsidRPr="00B243BF">
              <w:rPr>
                <w:rFonts w:ascii="GHEA Grapalat" w:hAnsi="GHEA Grapalat"/>
                <w:lang w:val="hy-AM"/>
              </w:rPr>
              <w:softHyphen/>
              <w:t>կում</w:t>
            </w:r>
            <w:r w:rsidRPr="00B243BF">
              <w:rPr>
                <w:rFonts w:ascii="GHEA Grapalat" w:hAnsi="GHEA Grapalat"/>
              </w:rPr>
              <w:t>:</w:t>
            </w:r>
          </w:p>
        </w:tc>
        <w:tc>
          <w:tcPr>
            <w:tcW w:w="2268" w:type="dxa"/>
          </w:tcPr>
          <w:p w:rsidR="001314DB" w:rsidRPr="00B243BF" w:rsidRDefault="001314DB" w:rsidP="001314DB">
            <w:pPr>
              <w:numPr>
                <w:ilvl w:val="0"/>
                <w:numId w:val="7"/>
              </w:numPr>
              <w:tabs>
                <w:tab w:val="left" w:pos="330"/>
              </w:tabs>
              <w:ind w:left="-30" w:firstLine="0"/>
              <w:jc w:val="both"/>
              <w:rPr>
                <w:rFonts w:ascii="GHEA Grapalat" w:hAnsi="GHEA Grapalat"/>
                <w:lang w:val="hy-AM"/>
              </w:rPr>
            </w:pPr>
            <w:r w:rsidRPr="00B243BF">
              <w:rPr>
                <w:rFonts w:ascii="GHEA Grapalat" w:hAnsi="GHEA Grapalat" w:cs="Arial"/>
                <w:lang w:val="hy-AM"/>
              </w:rPr>
              <w:lastRenderedPageBreak/>
              <w:t>թռչնաբուծության</w:t>
            </w:r>
            <w:r w:rsidRPr="00B243BF">
              <w:rPr>
                <w:rFonts w:ascii="GHEA Grapalat" w:hAnsi="GHEA Grapalat"/>
                <w:lang w:val="hy-AM"/>
              </w:rPr>
              <w:t xml:space="preserve"> </w:t>
            </w:r>
            <w:r w:rsidRPr="00B243BF">
              <w:rPr>
                <w:rFonts w:ascii="GHEA Grapalat" w:hAnsi="GHEA Grapalat" w:cs="Arial"/>
                <w:lang w:val="hy-AM"/>
              </w:rPr>
              <w:t>ճյուղի</w:t>
            </w:r>
            <w:r w:rsidRPr="00B243BF">
              <w:rPr>
                <w:rFonts w:ascii="GHEA Grapalat" w:hAnsi="GHEA Grapalat"/>
                <w:lang w:val="hy-AM"/>
              </w:rPr>
              <w:t xml:space="preserve"> </w:t>
            </w:r>
            <w:r w:rsidRPr="00B243BF">
              <w:rPr>
                <w:rFonts w:ascii="GHEA Grapalat" w:hAnsi="GHEA Grapalat" w:cs="Arial"/>
                <w:lang w:val="hy-AM"/>
              </w:rPr>
              <w:t>վարման</w:t>
            </w:r>
            <w:r w:rsidRPr="00B243BF">
              <w:rPr>
                <w:rFonts w:ascii="GHEA Grapalat" w:hAnsi="GHEA Grapalat"/>
                <w:lang w:val="hy-AM"/>
              </w:rPr>
              <w:t xml:space="preserve"> </w:t>
            </w:r>
            <w:r w:rsidRPr="00B243BF">
              <w:rPr>
                <w:rFonts w:ascii="GHEA Grapalat" w:hAnsi="GHEA Grapalat" w:cs="Arial"/>
                <w:lang w:val="hy-AM"/>
              </w:rPr>
              <w:t>արդյու</w:t>
            </w:r>
            <w:r w:rsidRPr="00B243BF">
              <w:rPr>
                <w:rFonts w:ascii="GHEA Grapalat" w:hAnsi="GHEA Grapalat" w:cs="Arial"/>
                <w:lang w:val="hy-AM"/>
              </w:rPr>
              <w:softHyphen/>
              <w:t>նավետության</w:t>
            </w:r>
            <w:r w:rsidRPr="00B243BF">
              <w:rPr>
                <w:rFonts w:ascii="GHEA Grapalat" w:hAnsi="GHEA Grapalat"/>
                <w:lang w:val="hy-AM"/>
              </w:rPr>
              <w:t xml:space="preserve"> </w:t>
            </w:r>
            <w:r w:rsidRPr="00B243BF">
              <w:rPr>
                <w:rFonts w:ascii="GHEA Grapalat" w:hAnsi="GHEA Grapalat" w:cs="Arial"/>
                <w:lang w:val="hy-AM"/>
              </w:rPr>
              <w:lastRenderedPageBreak/>
              <w:t>բարձրացում</w:t>
            </w:r>
            <w:r w:rsidRPr="00B243BF">
              <w:rPr>
                <w:rFonts w:ascii="GHEA Grapalat" w:hAnsi="GHEA Grapalat"/>
                <w:lang w:val="hy-AM"/>
              </w:rPr>
              <w:t>,</w:t>
            </w:r>
          </w:p>
          <w:p w:rsidR="001314DB" w:rsidRPr="00B243BF" w:rsidRDefault="001314DB" w:rsidP="001314DB">
            <w:pPr>
              <w:numPr>
                <w:ilvl w:val="0"/>
                <w:numId w:val="7"/>
              </w:numPr>
              <w:tabs>
                <w:tab w:val="left" w:pos="240"/>
              </w:tabs>
              <w:ind w:left="-30" w:firstLine="0"/>
              <w:jc w:val="both"/>
              <w:rPr>
                <w:rFonts w:ascii="GHEA Grapalat" w:hAnsi="GHEA Grapalat"/>
                <w:lang w:val="hy-AM"/>
              </w:rPr>
            </w:pPr>
            <w:r w:rsidRPr="00B243BF">
              <w:rPr>
                <w:rFonts w:ascii="GHEA Grapalat" w:hAnsi="GHEA Grapalat" w:cs="Arial"/>
                <w:lang w:val="hy-AM"/>
              </w:rPr>
              <w:t>թռչնամսի</w:t>
            </w:r>
            <w:r w:rsidRPr="00B243BF">
              <w:rPr>
                <w:rFonts w:ascii="GHEA Grapalat" w:hAnsi="GHEA Grapalat"/>
                <w:lang w:val="hy-AM"/>
              </w:rPr>
              <w:t xml:space="preserve"> </w:t>
            </w:r>
            <w:r w:rsidRPr="00B243BF">
              <w:rPr>
                <w:rFonts w:ascii="GHEA Grapalat" w:hAnsi="GHEA Grapalat" w:cs="Arial"/>
                <w:lang w:val="hy-AM"/>
              </w:rPr>
              <w:t>միավոր</w:t>
            </w:r>
            <w:r w:rsidRPr="00B243BF">
              <w:rPr>
                <w:rFonts w:ascii="GHEA Grapalat" w:hAnsi="GHEA Grapalat"/>
                <w:lang w:val="hy-AM"/>
              </w:rPr>
              <w:t xml:space="preserve"> </w:t>
            </w:r>
            <w:r w:rsidRPr="00B243BF">
              <w:rPr>
                <w:rFonts w:ascii="GHEA Grapalat" w:hAnsi="GHEA Grapalat" w:cs="Arial"/>
                <w:lang w:val="hy-AM"/>
              </w:rPr>
              <w:t>ար</w:t>
            </w:r>
            <w:r w:rsidRPr="00B243BF">
              <w:rPr>
                <w:rFonts w:ascii="GHEA Grapalat" w:hAnsi="GHEA Grapalat" w:cs="Arial"/>
                <w:lang w:val="hy-AM"/>
              </w:rPr>
              <w:softHyphen/>
              <w:t>տադ</w:t>
            </w:r>
            <w:r w:rsidRPr="00B243BF">
              <w:rPr>
                <w:rFonts w:ascii="GHEA Grapalat" w:hAnsi="GHEA Grapalat" w:cs="Arial"/>
                <w:lang w:val="hy-AM"/>
              </w:rPr>
              <w:softHyphen/>
              <w:t>րանքի</w:t>
            </w:r>
            <w:r w:rsidRPr="00B243BF">
              <w:rPr>
                <w:rFonts w:ascii="GHEA Grapalat" w:hAnsi="GHEA Grapalat"/>
                <w:lang w:val="hy-AM"/>
              </w:rPr>
              <w:t xml:space="preserve"> </w:t>
            </w:r>
            <w:r w:rsidRPr="00B243BF">
              <w:rPr>
                <w:rFonts w:ascii="GHEA Grapalat" w:hAnsi="GHEA Grapalat" w:cs="Arial"/>
                <w:lang w:val="hy-AM"/>
              </w:rPr>
              <w:t>ինք</w:t>
            </w:r>
            <w:r w:rsidRPr="00B243BF">
              <w:rPr>
                <w:rFonts w:ascii="GHEA Grapalat" w:hAnsi="GHEA Grapalat" w:cs="Arial"/>
                <w:lang w:val="hy-AM"/>
              </w:rPr>
              <w:softHyphen/>
              <w:t>նարժեքի</w:t>
            </w:r>
            <w:r w:rsidRPr="00B243BF">
              <w:rPr>
                <w:rFonts w:ascii="GHEA Grapalat" w:hAnsi="GHEA Grapalat"/>
                <w:lang w:val="hy-AM"/>
              </w:rPr>
              <w:t xml:space="preserve"> </w:t>
            </w:r>
            <w:r w:rsidRPr="00B243BF">
              <w:rPr>
                <w:rFonts w:ascii="GHEA Grapalat" w:hAnsi="GHEA Grapalat" w:cs="Arial"/>
                <w:lang w:val="hy-AM"/>
              </w:rPr>
              <w:t>նվազե</w:t>
            </w:r>
            <w:r w:rsidRPr="00B243BF">
              <w:rPr>
                <w:rFonts w:ascii="GHEA Grapalat" w:hAnsi="GHEA Grapalat" w:cs="Arial"/>
                <w:lang w:val="hy-AM"/>
              </w:rPr>
              <w:softHyphen/>
              <w:t>ցում</w:t>
            </w:r>
            <w:r w:rsidRPr="00B243BF">
              <w:rPr>
                <w:rFonts w:ascii="GHEA Grapalat" w:hAnsi="GHEA Grapalat"/>
                <w:lang w:val="hy-AM"/>
              </w:rPr>
              <w:t>,</w:t>
            </w:r>
          </w:p>
          <w:p w:rsidR="001314DB" w:rsidRPr="00B243BF" w:rsidRDefault="001314DB" w:rsidP="001314DB">
            <w:pPr>
              <w:numPr>
                <w:ilvl w:val="0"/>
                <w:numId w:val="7"/>
              </w:numPr>
              <w:tabs>
                <w:tab w:val="left" w:pos="240"/>
              </w:tabs>
              <w:ind w:left="-30" w:firstLine="0"/>
              <w:jc w:val="both"/>
              <w:rPr>
                <w:rFonts w:ascii="GHEA Grapalat" w:hAnsi="GHEA Grapalat"/>
                <w:lang w:val="hy-AM"/>
              </w:rPr>
            </w:pPr>
            <w:r w:rsidRPr="00B243BF">
              <w:rPr>
                <w:rFonts w:ascii="GHEA Grapalat" w:hAnsi="GHEA Grapalat" w:cs="Arial"/>
                <w:lang w:val="hy-AM"/>
              </w:rPr>
              <w:t>թռչնամսի</w:t>
            </w:r>
            <w:r w:rsidRPr="00B243BF">
              <w:rPr>
                <w:rFonts w:ascii="GHEA Grapalat" w:hAnsi="GHEA Grapalat"/>
                <w:lang w:val="hy-AM"/>
              </w:rPr>
              <w:t xml:space="preserve"> </w:t>
            </w:r>
            <w:r w:rsidRPr="00B243BF">
              <w:rPr>
                <w:rFonts w:ascii="GHEA Grapalat" w:hAnsi="GHEA Grapalat" w:cs="Arial"/>
                <w:lang w:val="hy-AM"/>
              </w:rPr>
              <w:t>ներմուծ</w:t>
            </w:r>
            <w:r w:rsidRPr="00B243BF">
              <w:rPr>
                <w:rFonts w:ascii="GHEA Grapalat" w:hAnsi="GHEA Grapalat" w:cs="Arial"/>
                <w:lang w:val="hy-AM"/>
              </w:rPr>
              <w:softHyphen/>
              <w:t>ման</w:t>
            </w:r>
            <w:r w:rsidRPr="00B243BF">
              <w:rPr>
                <w:rFonts w:ascii="GHEA Grapalat" w:hAnsi="GHEA Grapalat"/>
                <w:lang w:val="hy-AM"/>
              </w:rPr>
              <w:t xml:space="preserve"> </w:t>
            </w:r>
            <w:r w:rsidRPr="00B243BF">
              <w:rPr>
                <w:rFonts w:ascii="GHEA Grapalat" w:hAnsi="GHEA Grapalat" w:cs="Arial"/>
                <w:lang w:val="hy-AM"/>
              </w:rPr>
              <w:t>փոխարինում</w:t>
            </w:r>
            <w:r w:rsidRPr="00B243BF">
              <w:rPr>
                <w:rFonts w:ascii="GHEA Grapalat" w:hAnsi="GHEA Grapalat"/>
                <w:lang w:val="hy-AM"/>
              </w:rPr>
              <w:t xml:space="preserve"> </w:t>
            </w:r>
            <w:r w:rsidRPr="00B243BF">
              <w:rPr>
                <w:rFonts w:ascii="GHEA Grapalat" w:hAnsi="GHEA Grapalat" w:cs="Arial"/>
                <w:lang w:val="hy-AM"/>
              </w:rPr>
              <w:t>տեղական</w:t>
            </w:r>
            <w:r w:rsidRPr="00B243BF">
              <w:rPr>
                <w:rFonts w:ascii="GHEA Grapalat" w:hAnsi="GHEA Grapalat"/>
                <w:lang w:val="hy-AM"/>
              </w:rPr>
              <w:t xml:space="preserve"> </w:t>
            </w:r>
            <w:r w:rsidRPr="00B243BF">
              <w:rPr>
                <w:rFonts w:ascii="GHEA Grapalat" w:hAnsi="GHEA Grapalat" w:cs="Arial"/>
                <w:lang w:val="hy-AM"/>
              </w:rPr>
              <w:t>արտադ</w:t>
            </w:r>
            <w:r w:rsidRPr="00B243BF">
              <w:rPr>
                <w:rFonts w:ascii="GHEA Grapalat" w:hAnsi="GHEA Grapalat" w:cs="Arial"/>
                <w:lang w:val="hy-AM"/>
              </w:rPr>
              <w:softHyphen/>
              <w:t>րանքով:</w:t>
            </w:r>
          </w:p>
        </w:tc>
        <w:tc>
          <w:tcPr>
            <w:tcW w:w="1843" w:type="dxa"/>
          </w:tcPr>
          <w:p w:rsidR="001314DB" w:rsidRPr="00B243BF" w:rsidRDefault="001314DB" w:rsidP="002F07A9">
            <w:pPr>
              <w:spacing w:before="100" w:beforeAutospacing="1" w:after="100" w:afterAutospacing="1"/>
              <w:jc w:val="center"/>
              <w:rPr>
                <w:rFonts w:ascii="GHEA Grapalat" w:hAnsi="GHEA Grapalat"/>
                <w:lang w:val="hy-AM"/>
              </w:rPr>
            </w:pPr>
            <w:r w:rsidRPr="00B243BF">
              <w:rPr>
                <w:rFonts w:ascii="GHEA Grapalat" w:hAnsi="GHEA Grapalat"/>
                <w:lang w:val="ru-RU"/>
              </w:rPr>
              <w:lastRenderedPageBreak/>
              <w:t>Գ</w:t>
            </w:r>
            <w:r w:rsidRPr="00B243BF">
              <w:rPr>
                <w:rFonts w:ascii="GHEA Grapalat" w:hAnsi="GHEA Grapalat"/>
                <w:lang w:val="hy-AM"/>
              </w:rPr>
              <w:t>յուղատնտեսու</w:t>
            </w:r>
            <w:r w:rsidRPr="00B243BF">
              <w:rPr>
                <w:rFonts w:ascii="GHEA Grapalat" w:hAnsi="GHEA Grapalat"/>
                <w:lang w:val="ru-RU"/>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spacing w:before="100" w:beforeAutospacing="1" w:after="100" w:afterAutospacing="1"/>
              <w:ind w:hanging="108"/>
              <w:jc w:val="center"/>
              <w:rPr>
                <w:rFonts w:ascii="GHEA Grapalat" w:hAnsi="GHEA Grapalat"/>
                <w:lang w:val="hy-AM"/>
              </w:rPr>
            </w:pPr>
            <w:r w:rsidRPr="00B243BF">
              <w:rPr>
                <w:rFonts w:ascii="GHEA Grapalat" w:hAnsi="GHEA Grapalat"/>
                <w:lang w:val="hy-AM"/>
              </w:rPr>
              <w:t>2019-2022թթ</w:t>
            </w:r>
            <w:r w:rsidRPr="00B243BF">
              <w:rPr>
                <w:rFonts w:ascii="GHEA Grapalat" w:hAnsi="GHEA Grapalat"/>
              </w:rPr>
              <w:t>.</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օրենքով չարգելված այլ աղբյուրներ</w:t>
            </w: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7449"/>
                <w:tab w:val="left" w:pos="-18"/>
                <w:tab w:val="left" w:pos="72"/>
                <w:tab w:val="left" w:pos="252"/>
                <w:tab w:val="left" w:pos="342"/>
              </w:tabs>
              <w:spacing w:after="0" w:line="240" w:lineRule="auto"/>
              <w:ind w:left="-18"/>
              <w:jc w:val="both"/>
              <w:rPr>
                <w:rFonts w:ascii="GHEA Mariam" w:hAnsi="GHEA Mariam"/>
                <w:bCs/>
                <w:sz w:val="20"/>
                <w:szCs w:val="20"/>
                <w:lang w:val="hy-AM"/>
              </w:rPr>
            </w:pPr>
          </w:p>
        </w:tc>
        <w:tc>
          <w:tcPr>
            <w:tcW w:w="2409" w:type="dxa"/>
          </w:tcPr>
          <w:p w:rsidR="001314DB" w:rsidRPr="00B243BF" w:rsidRDefault="001314DB" w:rsidP="001314DB">
            <w:pPr>
              <w:numPr>
                <w:ilvl w:val="1"/>
                <w:numId w:val="4"/>
              </w:numPr>
              <w:tabs>
                <w:tab w:val="left" w:pos="252"/>
                <w:tab w:val="left" w:pos="432"/>
              </w:tabs>
              <w:ind w:left="-18" w:firstLine="0"/>
              <w:jc w:val="both"/>
              <w:rPr>
                <w:rStyle w:val="Strong"/>
                <w:rFonts w:ascii="GHEA Grapalat" w:hAnsi="GHEA Grapalat" w:cs="Arial LatArm"/>
                <w:b w:val="0"/>
                <w:lang w:val="hy-AM"/>
              </w:rPr>
            </w:pPr>
            <w:r w:rsidRPr="00B243BF">
              <w:rPr>
                <w:rStyle w:val="Strong"/>
                <w:rFonts w:ascii="GHEA Grapalat" w:hAnsi="GHEA Grapalat" w:cs="Arial LatArm"/>
              </w:rPr>
              <w:t>«</w:t>
            </w:r>
            <w:r w:rsidRPr="00B243BF">
              <w:rPr>
                <w:rFonts w:ascii="GHEA Grapalat" w:hAnsi="GHEA Grapalat"/>
                <w:lang w:val="hy-AM"/>
              </w:rPr>
              <w:t>Տ</w:t>
            </w:r>
            <w:r w:rsidRPr="00B243BF">
              <w:rPr>
                <w:rFonts w:ascii="GHEA Grapalat" w:hAnsi="GHEA Grapalat"/>
              </w:rPr>
              <w:t>ավարաբու</w:t>
            </w:r>
            <w:r w:rsidRPr="00B243BF">
              <w:rPr>
                <w:rFonts w:ascii="GHEA Grapalat" w:hAnsi="GHEA Grapalat"/>
              </w:rPr>
              <w:softHyphen/>
              <w:t>ծու</w:t>
            </w:r>
            <w:r w:rsidRPr="00B243BF">
              <w:rPr>
                <w:rFonts w:ascii="GHEA Grapalat" w:hAnsi="GHEA Grapalat"/>
              </w:rPr>
              <w:softHyphen/>
              <w:t>թյան զարգաց</w:t>
            </w:r>
            <w:r w:rsidRPr="00B243BF">
              <w:rPr>
                <w:rFonts w:ascii="GHEA Grapalat" w:hAnsi="GHEA Grapalat"/>
              </w:rPr>
              <w:softHyphen/>
              <w:t>ման ծրա</w:t>
            </w:r>
            <w:r w:rsidRPr="00B243BF">
              <w:rPr>
                <w:rFonts w:ascii="GHEA Grapalat" w:hAnsi="GHEA Grapalat"/>
              </w:rPr>
              <w:softHyphen/>
              <w:t>գրի</w:t>
            </w:r>
            <w:r w:rsidRPr="00B243BF">
              <w:rPr>
                <w:rStyle w:val="Strong"/>
                <w:rFonts w:ascii="GHEA Grapalat" w:hAnsi="GHEA Grapalat" w:cs="Arial LatArm"/>
              </w:rPr>
              <w:t xml:space="preserve">» </w:t>
            </w:r>
            <w:r w:rsidRPr="00B243BF">
              <w:rPr>
                <w:rStyle w:val="Strong"/>
                <w:rFonts w:ascii="GHEA Grapalat" w:hAnsi="GHEA Grapalat" w:cs="Arial LatArm"/>
                <w:b w:val="0"/>
              </w:rPr>
              <w:t>իրա</w:t>
            </w:r>
            <w:r w:rsidRPr="00B243BF">
              <w:rPr>
                <w:rStyle w:val="Strong"/>
                <w:rFonts w:ascii="GHEA Grapalat" w:hAnsi="GHEA Grapalat" w:cs="Arial LatArm"/>
                <w:b w:val="0"/>
              </w:rPr>
              <w:softHyphen/>
            </w:r>
            <w:r w:rsidRPr="00B243BF">
              <w:rPr>
                <w:rStyle w:val="Strong"/>
                <w:rFonts w:ascii="GHEA Grapalat" w:hAnsi="GHEA Grapalat" w:cs="Arial LatArm"/>
                <w:b w:val="0"/>
              </w:rPr>
              <w:softHyphen/>
            </w:r>
            <w:r w:rsidRPr="00B243BF">
              <w:rPr>
                <w:rStyle w:val="Strong"/>
                <w:rFonts w:ascii="GHEA Grapalat" w:hAnsi="GHEA Grapalat" w:cs="Arial LatArm"/>
                <w:b w:val="0"/>
              </w:rPr>
              <w:softHyphen/>
            </w:r>
            <w:r w:rsidRPr="00B243BF">
              <w:rPr>
                <w:rStyle w:val="Strong"/>
                <w:rFonts w:ascii="GHEA Grapalat" w:hAnsi="GHEA Grapalat" w:cs="Arial LatArm"/>
                <w:b w:val="0"/>
              </w:rPr>
              <w:softHyphen/>
            </w:r>
            <w:r w:rsidRPr="00B243BF">
              <w:rPr>
                <w:rStyle w:val="Strong"/>
                <w:rFonts w:ascii="GHEA Grapalat" w:hAnsi="GHEA Grapalat" w:cs="Arial LatArm"/>
                <w:b w:val="0"/>
              </w:rPr>
              <w:softHyphen/>
              <w:t>կա</w:t>
            </w:r>
            <w:r w:rsidRPr="00B243BF">
              <w:rPr>
                <w:rStyle w:val="Strong"/>
                <w:rFonts w:ascii="GHEA Grapalat" w:hAnsi="GHEA Grapalat" w:cs="Arial LatArm"/>
                <w:b w:val="0"/>
              </w:rPr>
              <w:softHyphen/>
            </w:r>
            <w:r w:rsidRPr="00B243BF">
              <w:rPr>
                <w:rStyle w:val="Strong"/>
                <w:rFonts w:ascii="GHEA Grapalat" w:hAnsi="GHEA Grapalat" w:cs="Arial LatArm"/>
                <w:b w:val="0"/>
              </w:rPr>
              <w:softHyphen/>
              <w:t>նացում</w:t>
            </w:r>
            <w:r w:rsidRPr="00B243BF">
              <w:rPr>
                <w:rStyle w:val="Strong"/>
                <w:rFonts w:ascii="GHEA Grapalat" w:hAnsi="GHEA Grapalat" w:cs="Arial LatArm"/>
                <w:b w:val="0"/>
                <w:lang w:val="hy-AM"/>
              </w:rPr>
              <w:t>՝</w:t>
            </w:r>
          </w:p>
          <w:p w:rsidR="001314DB" w:rsidRPr="00B243BF" w:rsidRDefault="001314DB" w:rsidP="001314DB">
            <w:pPr>
              <w:pStyle w:val="ListParagraph"/>
              <w:numPr>
                <w:ilvl w:val="0"/>
                <w:numId w:val="59"/>
              </w:numPr>
              <w:tabs>
                <w:tab w:val="left" w:pos="342"/>
              </w:tabs>
              <w:spacing w:after="0" w:line="240" w:lineRule="auto"/>
              <w:ind w:left="0" w:firstLine="0"/>
              <w:rPr>
                <w:rFonts w:ascii="GHEA Grapalat" w:eastAsia="Times New Roman" w:hAnsi="GHEA Grapalat"/>
                <w:lang w:val="hy-AM"/>
              </w:rPr>
            </w:pPr>
            <w:r w:rsidRPr="00B243BF">
              <w:rPr>
                <w:rFonts w:ascii="GHEA Grapalat" w:eastAsia="Times New Roman" w:hAnsi="GHEA Grapalat"/>
                <w:lang w:val="hy-AM"/>
              </w:rPr>
              <w:t>վերջին տարի</w:t>
            </w:r>
            <w:r w:rsidRPr="00B243BF">
              <w:rPr>
                <w:rFonts w:ascii="GHEA Grapalat" w:eastAsia="Times New Roman" w:hAnsi="GHEA Grapalat"/>
                <w:lang w:val="hy-AM"/>
              </w:rPr>
              <w:softHyphen/>
              <w:t>նե</w:t>
            </w:r>
            <w:r w:rsidRPr="00B243BF">
              <w:rPr>
                <w:rFonts w:ascii="GHEA Grapalat" w:eastAsia="Times New Roman" w:hAnsi="GHEA Grapalat"/>
                <w:lang w:val="hy-AM"/>
              </w:rPr>
              <w:softHyphen/>
              <w:t>րին, ըստ ցեղե</w:t>
            </w:r>
            <w:r w:rsidRPr="00B243BF">
              <w:rPr>
                <w:rFonts w:ascii="GHEA Grapalat" w:eastAsia="Times New Roman" w:hAnsi="GHEA Grapalat"/>
                <w:lang w:val="hy-AM"/>
              </w:rPr>
              <w:softHyphen/>
              <w:t>րի խոշոր եղջե</w:t>
            </w:r>
            <w:r w:rsidRPr="00B243BF">
              <w:rPr>
                <w:rFonts w:ascii="GHEA Grapalat" w:eastAsia="Times New Roman" w:hAnsi="GHEA Grapalat"/>
                <w:lang w:val="hy-AM"/>
              </w:rPr>
              <w:softHyphen/>
              <w:t>րա</w:t>
            </w:r>
            <w:r w:rsidRPr="00B243BF">
              <w:rPr>
                <w:rFonts w:ascii="GHEA Grapalat" w:eastAsia="Times New Roman" w:hAnsi="GHEA Grapalat"/>
                <w:lang w:val="hy-AM"/>
              </w:rPr>
              <w:softHyphen/>
              <w:t>վոր կենդանի</w:t>
            </w:r>
            <w:r w:rsidRPr="00B243BF">
              <w:rPr>
                <w:rFonts w:ascii="GHEA Grapalat" w:eastAsia="Times New Roman" w:hAnsi="GHEA Grapalat"/>
                <w:lang w:val="hy-AM"/>
              </w:rPr>
              <w:softHyphen/>
              <w:t>ների ներկր</w:t>
            </w:r>
            <w:r w:rsidRPr="00B243BF">
              <w:rPr>
                <w:rFonts w:ascii="GHEA Grapalat" w:eastAsia="Times New Roman" w:hAnsi="GHEA Grapalat"/>
                <w:lang w:val="hy-AM"/>
              </w:rPr>
              <w:softHyphen/>
              <w:t>ման վիճա</w:t>
            </w:r>
            <w:r w:rsidRPr="00B243BF">
              <w:rPr>
                <w:rFonts w:ascii="GHEA Grapalat" w:eastAsia="Times New Roman" w:hAnsi="GHEA Grapalat"/>
                <w:lang w:val="hy-AM"/>
              </w:rPr>
              <w:softHyphen/>
              <w:t>կա</w:t>
            </w:r>
            <w:r w:rsidRPr="00B243BF">
              <w:rPr>
                <w:rFonts w:ascii="GHEA Grapalat" w:eastAsia="Times New Roman" w:hAnsi="GHEA Grapalat"/>
                <w:lang w:val="hy-AM"/>
              </w:rPr>
              <w:softHyphen/>
              <w:t>գրու</w:t>
            </w:r>
            <w:r w:rsidRPr="00B243BF">
              <w:rPr>
                <w:rFonts w:ascii="GHEA Grapalat" w:eastAsia="Times New Roman" w:hAnsi="GHEA Grapalat"/>
                <w:lang w:val="hy-AM"/>
              </w:rPr>
              <w:softHyphen/>
              <w:t>թյան ուսումնա</w:t>
            </w:r>
            <w:r w:rsidRPr="00B243BF">
              <w:rPr>
                <w:rFonts w:ascii="GHEA Grapalat" w:eastAsia="Times New Roman" w:hAnsi="GHEA Grapalat"/>
                <w:lang w:val="hy-AM"/>
              </w:rPr>
              <w:softHyphen/>
              <w:t>սիրու</w:t>
            </w:r>
            <w:r w:rsidRPr="00B243BF">
              <w:rPr>
                <w:rFonts w:ascii="GHEA Grapalat" w:eastAsia="Times New Roman" w:hAnsi="GHEA Grapalat"/>
                <w:lang w:val="hy-AM"/>
              </w:rPr>
              <w:softHyphen/>
              <w:t>թյուն,</w:t>
            </w:r>
          </w:p>
          <w:p w:rsidR="001314DB" w:rsidRPr="00B243BF" w:rsidRDefault="001314DB" w:rsidP="001314DB">
            <w:pPr>
              <w:pStyle w:val="ListParagraph"/>
              <w:numPr>
                <w:ilvl w:val="0"/>
                <w:numId w:val="59"/>
              </w:numPr>
              <w:tabs>
                <w:tab w:val="left" w:pos="342"/>
              </w:tabs>
              <w:spacing w:after="0" w:line="240" w:lineRule="auto"/>
              <w:ind w:left="0" w:firstLine="0"/>
              <w:rPr>
                <w:rFonts w:ascii="GHEA Grapalat" w:eastAsia="Times New Roman" w:hAnsi="GHEA Grapalat"/>
                <w:lang w:val="hy-AM"/>
              </w:rPr>
            </w:pPr>
            <w:r w:rsidRPr="00B243BF">
              <w:rPr>
                <w:rFonts w:ascii="GHEA Grapalat" w:eastAsia="Times New Roman" w:hAnsi="GHEA Grapalat"/>
                <w:lang w:val="hy-AM"/>
              </w:rPr>
              <w:t>խոշոր եղջերա</w:t>
            </w:r>
            <w:r w:rsidRPr="00B243BF">
              <w:rPr>
                <w:rFonts w:ascii="GHEA Grapalat" w:eastAsia="Times New Roman" w:hAnsi="GHEA Grapalat"/>
                <w:lang w:val="hy-AM"/>
              </w:rPr>
              <w:softHyphen/>
              <w:t>վոր տոհմային կենդա</w:t>
            </w:r>
            <w:r w:rsidRPr="00B243BF">
              <w:rPr>
                <w:rFonts w:ascii="GHEA Grapalat" w:eastAsia="Times New Roman" w:hAnsi="GHEA Grapalat"/>
                <w:lang w:val="hy-AM"/>
              </w:rPr>
              <w:softHyphen/>
              <w:t>նի</w:t>
            </w:r>
            <w:r w:rsidRPr="00B243BF">
              <w:rPr>
                <w:rFonts w:ascii="GHEA Grapalat" w:eastAsia="Times New Roman" w:hAnsi="GHEA Grapalat"/>
                <w:lang w:val="hy-AM"/>
              </w:rPr>
              <w:softHyphen/>
              <w:t>ների հանրապե</w:t>
            </w:r>
            <w:r w:rsidRPr="00B243BF">
              <w:rPr>
                <w:rFonts w:ascii="GHEA Grapalat" w:eastAsia="Times New Roman" w:hAnsi="GHEA Grapalat"/>
                <w:lang w:val="hy-AM"/>
              </w:rPr>
              <w:softHyphen/>
              <w:t>տու</w:t>
            </w:r>
            <w:r w:rsidRPr="00B243BF">
              <w:rPr>
                <w:rFonts w:ascii="GHEA Grapalat" w:eastAsia="Times New Roman" w:hAnsi="GHEA Grapalat"/>
                <w:lang w:val="hy-AM"/>
              </w:rPr>
              <w:softHyphen/>
              <w:t xml:space="preserve">թյուն ներկրման ցեղային </w:t>
            </w:r>
            <w:r w:rsidRPr="00B243BF">
              <w:rPr>
                <w:rFonts w:ascii="GHEA Grapalat" w:eastAsia="Times New Roman" w:hAnsi="GHEA Grapalat"/>
                <w:lang w:val="hy-AM"/>
              </w:rPr>
              <w:lastRenderedPageBreak/>
              <w:t>առաջնա</w:t>
            </w:r>
            <w:r w:rsidRPr="00B243BF">
              <w:rPr>
                <w:rFonts w:ascii="GHEA Grapalat" w:eastAsia="Times New Roman" w:hAnsi="GHEA Grapalat"/>
                <w:lang w:val="hy-AM"/>
              </w:rPr>
              <w:softHyphen/>
              <w:t>հերթության սահմա</w:t>
            </w:r>
            <w:r w:rsidRPr="00B243BF">
              <w:rPr>
                <w:rFonts w:ascii="GHEA Grapalat" w:eastAsia="Times New Roman" w:hAnsi="GHEA Grapalat"/>
                <w:lang w:val="hy-AM"/>
              </w:rPr>
              <w:softHyphen/>
              <w:t>նում,</w:t>
            </w:r>
          </w:p>
          <w:p w:rsidR="001314DB" w:rsidRPr="00B243BF" w:rsidRDefault="001314DB" w:rsidP="001314DB">
            <w:pPr>
              <w:numPr>
                <w:ilvl w:val="0"/>
                <w:numId w:val="59"/>
              </w:numPr>
              <w:tabs>
                <w:tab w:val="left" w:pos="252"/>
                <w:tab w:val="left" w:pos="432"/>
              </w:tabs>
              <w:ind w:left="0" w:hanging="18"/>
              <w:jc w:val="both"/>
              <w:rPr>
                <w:rStyle w:val="Strong"/>
                <w:rFonts w:ascii="GHEA Grapalat" w:hAnsi="GHEA Grapalat" w:cs="Arial LatArm"/>
                <w:b w:val="0"/>
                <w:lang w:val="hy-AM"/>
              </w:rPr>
            </w:pPr>
            <w:r w:rsidRPr="00B243BF">
              <w:rPr>
                <w:rFonts w:ascii="GHEA Grapalat" w:hAnsi="GHEA Grapalat"/>
                <w:lang w:val="hy-AM"/>
              </w:rPr>
              <w:t>տոհմային կեն</w:t>
            </w:r>
            <w:r w:rsidRPr="00B243BF">
              <w:rPr>
                <w:rFonts w:ascii="GHEA Grapalat" w:hAnsi="GHEA Grapalat"/>
                <w:lang w:val="hy-AM"/>
              </w:rPr>
              <w:softHyphen/>
              <w:t>դա</w:t>
            </w:r>
            <w:r w:rsidRPr="00B243BF">
              <w:rPr>
                <w:rFonts w:ascii="GHEA Grapalat" w:hAnsi="GHEA Grapalat"/>
                <w:lang w:val="hy-AM"/>
              </w:rPr>
              <w:softHyphen/>
              <w:t>նիների ներկրման հետ կապված ծախ</w:t>
            </w:r>
            <w:r w:rsidRPr="00B243BF">
              <w:rPr>
                <w:rFonts w:ascii="GHEA Grapalat" w:hAnsi="GHEA Grapalat"/>
                <w:lang w:val="hy-AM"/>
              </w:rPr>
              <w:softHyphen/>
              <w:t>սերի փոխհատուց</w:t>
            </w:r>
            <w:r w:rsidRPr="00B243BF">
              <w:rPr>
                <w:rFonts w:ascii="GHEA Grapalat" w:hAnsi="GHEA Grapalat"/>
                <w:lang w:val="hy-AM"/>
              </w:rPr>
              <w:softHyphen/>
              <w:t>ման` մաս</w:t>
            </w:r>
            <w:r w:rsidRPr="00B243BF">
              <w:rPr>
                <w:rFonts w:ascii="GHEA Grapalat" w:hAnsi="GHEA Grapalat"/>
                <w:lang w:val="hy-AM"/>
              </w:rPr>
              <w:softHyphen/>
              <w:t>նակի սուբ</w:t>
            </w:r>
            <w:r w:rsidRPr="00B243BF">
              <w:rPr>
                <w:rFonts w:ascii="GHEA Grapalat" w:hAnsi="GHEA Grapalat"/>
                <w:lang w:val="hy-AM"/>
              </w:rPr>
              <w:softHyphen/>
              <w:t>սի</w:t>
            </w:r>
            <w:r w:rsidRPr="00B243BF">
              <w:rPr>
                <w:rFonts w:ascii="GHEA Grapalat" w:hAnsi="GHEA Grapalat"/>
                <w:lang w:val="hy-AM"/>
              </w:rPr>
              <w:softHyphen/>
              <w:t>դավորման մեխա</w:t>
            </w:r>
            <w:r w:rsidRPr="00B243BF">
              <w:rPr>
                <w:rFonts w:ascii="GHEA Grapalat" w:hAnsi="GHEA Grapalat"/>
                <w:lang w:val="hy-AM"/>
              </w:rPr>
              <w:softHyphen/>
              <w:t>նիզմների և պայ</w:t>
            </w:r>
            <w:r w:rsidRPr="00B243BF">
              <w:rPr>
                <w:rFonts w:ascii="GHEA Grapalat" w:hAnsi="GHEA Grapalat"/>
                <w:lang w:val="hy-AM"/>
              </w:rPr>
              <w:softHyphen/>
              <w:t>ման</w:t>
            </w:r>
            <w:r w:rsidRPr="00B243BF">
              <w:rPr>
                <w:rFonts w:ascii="GHEA Grapalat" w:hAnsi="GHEA Grapalat"/>
                <w:lang w:val="hy-AM"/>
              </w:rPr>
              <w:softHyphen/>
              <w:t>ների մշակում:</w:t>
            </w:r>
          </w:p>
        </w:tc>
        <w:tc>
          <w:tcPr>
            <w:tcW w:w="2268" w:type="dxa"/>
          </w:tcPr>
          <w:p w:rsidR="001314DB" w:rsidRPr="00B243BF" w:rsidRDefault="001314DB" w:rsidP="001314DB">
            <w:pPr>
              <w:pStyle w:val="ListParagraph"/>
              <w:numPr>
                <w:ilvl w:val="0"/>
                <w:numId w:val="51"/>
              </w:numPr>
              <w:tabs>
                <w:tab w:val="left" w:pos="342"/>
              </w:tabs>
              <w:spacing w:after="0" w:line="240" w:lineRule="auto"/>
              <w:ind w:left="0" w:firstLine="0"/>
              <w:rPr>
                <w:rFonts w:ascii="GHEA Grapalat" w:eastAsia="Times New Roman" w:hAnsi="GHEA Grapalat"/>
                <w:lang w:val="hy-AM"/>
              </w:rPr>
            </w:pPr>
            <w:r w:rsidRPr="00B243BF">
              <w:rPr>
                <w:rFonts w:ascii="GHEA Grapalat" w:eastAsia="Times New Roman" w:hAnsi="GHEA Grapalat"/>
                <w:lang w:val="hy-AM"/>
              </w:rPr>
              <w:lastRenderedPageBreak/>
              <w:t>Հանրապետու</w:t>
            </w:r>
            <w:r w:rsidRPr="00B243BF">
              <w:rPr>
                <w:rFonts w:ascii="GHEA Grapalat" w:eastAsia="Times New Roman" w:hAnsi="GHEA Grapalat"/>
                <w:lang w:val="hy-AM"/>
              </w:rPr>
              <w:softHyphen/>
              <w:t>թյու</w:t>
            </w:r>
            <w:r w:rsidRPr="00B243BF">
              <w:rPr>
                <w:rFonts w:ascii="GHEA Grapalat" w:eastAsia="Times New Roman" w:hAnsi="GHEA Grapalat"/>
                <w:lang w:val="hy-AM"/>
              </w:rPr>
              <w:softHyphen/>
              <w:t>նում տոհմային կենդանիների գլխա</w:t>
            </w:r>
            <w:r w:rsidRPr="00B243BF">
              <w:rPr>
                <w:rFonts w:ascii="GHEA Grapalat" w:eastAsia="Times New Roman" w:hAnsi="GHEA Grapalat"/>
                <w:lang w:val="hy-AM"/>
              </w:rPr>
              <w:softHyphen/>
              <w:t>քանակի ավելացում, տեղական կենդանի</w:t>
            </w:r>
            <w:r w:rsidRPr="00B243BF">
              <w:rPr>
                <w:rFonts w:ascii="GHEA Grapalat" w:eastAsia="Times New Roman" w:hAnsi="GHEA Grapalat"/>
                <w:lang w:val="hy-AM"/>
              </w:rPr>
              <w:softHyphen/>
              <w:t>ների հետ տրամա</w:t>
            </w:r>
            <w:r w:rsidRPr="00B243BF">
              <w:rPr>
                <w:rFonts w:ascii="GHEA Grapalat" w:eastAsia="Times New Roman" w:hAnsi="GHEA Grapalat"/>
                <w:lang w:val="hy-AM"/>
              </w:rPr>
              <w:softHyphen/>
              <w:t>խաչման արդյունքում վերջիններիս ցեղայ</w:t>
            </w:r>
            <w:r w:rsidRPr="00B243BF">
              <w:rPr>
                <w:rFonts w:ascii="GHEA Grapalat" w:eastAsia="Times New Roman" w:hAnsi="GHEA Grapalat"/>
                <w:lang w:val="hy-AM"/>
              </w:rPr>
              <w:softHyphen/>
              <w:t>նության բարելավում, կիսարյուն, եռացեղ և քառացեղ արյու</w:t>
            </w:r>
            <w:r w:rsidRPr="00B243BF">
              <w:rPr>
                <w:rFonts w:ascii="GHEA Grapalat" w:eastAsia="Times New Roman" w:hAnsi="GHEA Grapalat"/>
                <w:lang w:val="hy-AM"/>
              </w:rPr>
              <w:softHyphen/>
              <w:t>նայ</w:t>
            </w:r>
            <w:r w:rsidRPr="00B243BF">
              <w:rPr>
                <w:rFonts w:ascii="GHEA Grapalat" w:eastAsia="Times New Roman" w:hAnsi="GHEA Grapalat"/>
                <w:lang w:val="hy-AM"/>
              </w:rPr>
              <w:softHyphen/>
              <w:t xml:space="preserve">նությամբ </w:t>
            </w:r>
            <w:r w:rsidRPr="00B243BF">
              <w:rPr>
                <w:rFonts w:ascii="GHEA Grapalat" w:eastAsia="Times New Roman" w:hAnsi="GHEA Grapalat"/>
                <w:lang w:val="hy-AM"/>
              </w:rPr>
              <w:lastRenderedPageBreak/>
              <w:t>խառնացեղ կենդանիների ստա</w:t>
            </w:r>
            <w:r w:rsidRPr="00B243BF">
              <w:rPr>
                <w:rFonts w:ascii="GHEA Grapalat" w:eastAsia="Times New Roman" w:hAnsi="GHEA Grapalat"/>
                <w:lang w:val="hy-AM"/>
              </w:rPr>
              <w:softHyphen/>
              <w:t>ցում,</w:t>
            </w:r>
          </w:p>
          <w:p w:rsidR="001314DB" w:rsidRPr="00B243BF" w:rsidRDefault="001314DB" w:rsidP="001314DB">
            <w:pPr>
              <w:pStyle w:val="ListParagraph"/>
              <w:numPr>
                <w:ilvl w:val="0"/>
                <w:numId w:val="51"/>
              </w:numPr>
              <w:tabs>
                <w:tab w:val="left" w:pos="432"/>
              </w:tabs>
              <w:spacing w:after="0" w:line="240" w:lineRule="auto"/>
              <w:ind w:left="0" w:firstLine="0"/>
              <w:rPr>
                <w:rFonts w:ascii="GHEA Grapalat" w:eastAsia="Times New Roman" w:hAnsi="GHEA Grapalat"/>
                <w:lang w:val="hy-AM"/>
              </w:rPr>
            </w:pPr>
            <w:r w:rsidRPr="00B243BF">
              <w:rPr>
                <w:rFonts w:ascii="GHEA Grapalat" w:eastAsia="Times New Roman" w:hAnsi="GHEA Grapalat"/>
                <w:lang w:val="hy-AM"/>
              </w:rPr>
              <w:t>հանրապետու</w:t>
            </w:r>
            <w:r w:rsidRPr="00B243BF">
              <w:rPr>
                <w:rFonts w:ascii="GHEA Grapalat" w:eastAsia="Times New Roman" w:hAnsi="GHEA Grapalat"/>
                <w:lang w:val="hy-AM"/>
              </w:rPr>
              <w:softHyphen/>
              <w:t>թյունում տոհմային նախիրների ավելա</w:t>
            </w:r>
            <w:r w:rsidRPr="00B243BF">
              <w:rPr>
                <w:rFonts w:ascii="GHEA Grapalat" w:eastAsia="Times New Roman" w:hAnsi="GHEA Grapalat"/>
                <w:lang w:val="hy-AM"/>
              </w:rPr>
              <w:softHyphen/>
              <w:t>ցում, առկա տոհմա</w:t>
            </w:r>
            <w:r w:rsidRPr="00B243BF">
              <w:rPr>
                <w:rFonts w:ascii="GHEA Grapalat" w:eastAsia="Times New Roman" w:hAnsi="GHEA Grapalat"/>
                <w:lang w:val="hy-AM"/>
              </w:rPr>
              <w:softHyphen/>
              <w:t>յին կենդանիների հաշվով տոհմային կենդանի</w:t>
            </w:r>
            <w:r w:rsidRPr="00B243BF">
              <w:rPr>
                <w:rFonts w:ascii="GHEA Grapalat" w:eastAsia="Times New Roman" w:hAnsi="GHEA Grapalat"/>
                <w:lang w:val="hy-AM"/>
              </w:rPr>
              <w:softHyphen/>
              <w:t>ների գլխաքանակի 10-12 %-ով ավելացում,</w:t>
            </w:r>
          </w:p>
          <w:p w:rsidR="001314DB" w:rsidRPr="00B243BF" w:rsidRDefault="001314DB" w:rsidP="001314DB">
            <w:pPr>
              <w:pStyle w:val="ListParagraph"/>
              <w:numPr>
                <w:ilvl w:val="0"/>
                <w:numId w:val="51"/>
              </w:numPr>
              <w:tabs>
                <w:tab w:val="left" w:pos="432"/>
              </w:tabs>
              <w:spacing w:after="0" w:line="240" w:lineRule="auto"/>
              <w:ind w:left="0" w:firstLine="0"/>
              <w:rPr>
                <w:rFonts w:ascii="GHEA Grapalat" w:eastAsia="Times New Roman" w:hAnsi="GHEA Grapalat"/>
                <w:lang w:val="hy-AM"/>
              </w:rPr>
            </w:pPr>
            <w:r w:rsidRPr="00B243BF">
              <w:rPr>
                <w:rFonts w:ascii="GHEA Grapalat" w:eastAsia="Times New Roman" w:hAnsi="GHEA Grapalat"/>
                <w:lang w:val="hy-AM"/>
              </w:rPr>
              <w:t>ստացված խառ</w:t>
            </w:r>
            <w:r w:rsidRPr="00B243BF">
              <w:rPr>
                <w:rFonts w:ascii="GHEA Grapalat" w:eastAsia="Times New Roman" w:hAnsi="GHEA Grapalat"/>
                <w:lang w:val="hy-AM"/>
              </w:rPr>
              <w:softHyphen/>
              <w:t>նացեղերի կաթնային մթերատվության ավելացում մինչև 12 %-ով և կերհատուց</w:t>
            </w:r>
            <w:r w:rsidRPr="00B243BF">
              <w:rPr>
                <w:rFonts w:ascii="GHEA Grapalat" w:eastAsia="Times New Roman" w:hAnsi="GHEA Grapalat"/>
                <w:lang w:val="hy-AM"/>
              </w:rPr>
              <w:softHyphen/>
              <w:t>ման բարձրացում,</w:t>
            </w:r>
          </w:p>
          <w:p w:rsidR="001314DB" w:rsidRPr="00B243BF" w:rsidRDefault="001314DB" w:rsidP="001314DB">
            <w:pPr>
              <w:numPr>
                <w:ilvl w:val="0"/>
                <w:numId w:val="7"/>
              </w:numPr>
              <w:tabs>
                <w:tab w:val="left" w:pos="330"/>
              </w:tabs>
              <w:ind w:left="-30" w:firstLine="30"/>
              <w:jc w:val="both"/>
              <w:rPr>
                <w:rFonts w:ascii="GHEA Grapalat" w:hAnsi="GHEA Grapalat" w:cs="Arial"/>
                <w:lang w:val="hy-AM"/>
              </w:rPr>
            </w:pPr>
            <w:r w:rsidRPr="00B243BF">
              <w:rPr>
                <w:rFonts w:ascii="GHEA Grapalat" w:hAnsi="GHEA Grapalat"/>
                <w:lang w:val="hy-AM"/>
              </w:rPr>
              <w:t>տարեկան շուրջ 450 գլուխ մաքրացեղ տոհմային մատղաշի ստացում:</w:t>
            </w:r>
          </w:p>
        </w:tc>
        <w:tc>
          <w:tcPr>
            <w:tcW w:w="1843" w:type="dxa"/>
          </w:tcPr>
          <w:p w:rsidR="001314DB" w:rsidRPr="00B243BF" w:rsidRDefault="001314DB" w:rsidP="002F07A9">
            <w:pPr>
              <w:spacing w:before="100" w:beforeAutospacing="1" w:after="100" w:afterAutospacing="1"/>
              <w:jc w:val="center"/>
              <w:rPr>
                <w:rFonts w:ascii="GHEA Grapalat" w:hAnsi="GHEA Grapalat"/>
                <w:lang w:val="hy-AM"/>
              </w:rPr>
            </w:pPr>
            <w:r w:rsidRPr="00B243BF">
              <w:rPr>
                <w:rFonts w:ascii="GHEA Grapalat" w:hAnsi="GHEA Grapalat"/>
                <w:lang w:val="ru-RU"/>
              </w:rPr>
              <w:lastRenderedPageBreak/>
              <w:t>Գ</w:t>
            </w:r>
            <w:r w:rsidRPr="00B243BF">
              <w:rPr>
                <w:rFonts w:ascii="GHEA Grapalat" w:hAnsi="GHEA Grapalat"/>
                <w:lang w:val="hy-AM"/>
              </w:rPr>
              <w:t>յուղատնտեսու</w:t>
            </w:r>
            <w:r w:rsidRPr="00B243BF">
              <w:rPr>
                <w:rFonts w:ascii="GHEA Grapalat" w:hAnsi="GHEA Grapalat"/>
                <w:lang w:val="ru-RU"/>
              </w:rPr>
              <w:softHyphen/>
            </w:r>
            <w:r w:rsidRPr="00B243BF">
              <w:rPr>
                <w:rFonts w:ascii="GHEA Grapalat" w:hAnsi="GHEA Grapalat"/>
                <w:lang w:val="hy-AM"/>
              </w:rPr>
              <w:t>թյան նախարարու</w:t>
            </w:r>
            <w:r w:rsidRPr="00B243BF">
              <w:rPr>
                <w:rFonts w:ascii="GHEA Grapalat" w:hAnsi="GHEA Grapalat"/>
              </w:rPr>
              <w:softHyphen/>
            </w:r>
            <w:r w:rsidRPr="00B243BF">
              <w:rPr>
                <w:rFonts w:ascii="GHEA Grapalat" w:hAnsi="GHEA Grapalat"/>
                <w:lang w:val="hy-AM"/>
              </w:rPr>
              <w:t>թյուն</w:t>
            </w:r>
          </w:p>
        </w:tc>
        <w:tc>
          <w:tcPr>
            <w:tcW w:w="1843" w:type="dxa"/>
          </w:tcPr>
          <w:p w:rsidR="001314DB" w:rsidRPr="00B243BF" w:rsidRDefault="001314DB" w:rsidP="002F07A9">
            <w:pPr>
              <w:ind w:hanging="108"/>
              <w:jc w:val="center"/>
              <w:rPr>
                <w:rFonts w:ascii="GHEA Grapalat" w:hAnsi="GHEA Grapalat"/>
                <w:lang w:val="hy-AM"/>
              </w:rPr>
            </w:pPr>
          </w:p>
        </w:tc>
        <w:tc>
          <w:tcPr>
            <w:tcW w:w="1701" w:type="dxa"/>
          </w:tcPr>
          <w:p w:rsidR="001314DB" w:rsidRPr="00B243BF" w:rsidRDefault="001314DB" w:rsidP="002F07A9">
            <w:pPr>
              <w:spacing w:before="100" w:beforeAutospacing="1" w:after="100" w:afterAutospacing="1"/>
              <w:ind w:left="-18" w:hanging="90"/>
              <w:jc w:val="center"/>
              <w:rPr>
                <w:rFonts w:ascii="GHEA Grapalat" w:hAnsi="GHEA Grapalat"/>
              </w:rPr>
            </w:pPr>
            <w:r w:rsidRPr="00B243BF">
              <w:rPr>
                <w:rFonts w:ascii="GHEA Grapalat" w:hAnsi="GHEA Grapalat"/>
                <w:lang w:val="hy-AM"/>
              </w:rPr>
              <w:t>2019-2021թթ.</w:t>
            </w:r>
          </w:p>
          <w:p w:rsidR="001314DB" w:rsidRPr="00B243BF" w:rsidRDefault="001314DB" w:rsidP="002F07A9">
            <w:pPr>
              <w:spacing w:before="100" w:beforeAutospacing="1" w:after="100" w:afterAutospacing="1"/>
              <w:jc w:val="center"/>
              <w:rPr>
                <w:rFonts w:ascii="GHEA Grapalat" w:hAnsi="GHEA Grapalat"/>
              </w:rPr>
            </w:pPr>
          </w:p>
          <w:p w:rsidR="001314DB" w:rsidRPr="00B243BF" w:rsidRDefault="001314DB" w:rsidP="002F07A9">
            <w:pPr>
              <w:spacing w:before="100" w:beforeAutospacing="1" w:after="100" w:afterAutospacing="1"/>
              <w:jc w:val="center"/>
              <w:rPr>
                <w:rFonts w:ascii="GHEA Grapalat" w:hAnsi="GHEA Grapalat"/>
                <w:lang w:val="hy-AM"/>
              </w:rPr>
            </w:pPr>
          </w:p>
          <w:p w:rsidR="001314DB" w:rsidRPr="00B243BF" w:rsidRDefault="001314DB" w:rsidP="002F07A9">
            <w:pPr>
              <w:spacing w:before="100" w:beforeAutospacing="1" w:after="100" w:afterAutospacing="1"/>
              <w:jc w:val="center"/>
              <w:rPr>
                <w:rFonts w:ascii="GHEA Grapalat" w:hAnsi="GHEA Grapalat"/>
                <w:lang w:val="ru-RU"/>
              </w:rPr>
            </w:pPr>
          </w:p>
          <w:p w:rsidR="001314DB" w:rsidRPr="00B243BF" w:rsidRDefault="001314DB" w:rsidP="002F07A9">
            <w:pPr>
              <w:spacing w:before="100" w:beforeAutospacing="1" w:after="100" w:afterAutospacing="1"/>
              <w:jc w:val="center"/>
              <w:rPr>
                <w:rFonts w:ascii="GHEA Grapalat" w:hAnsi="GHEA Grapalat"/>
                <w:lang w:val="hy-AM"/>
              </w:rPr>
            </w:pPr>
            <w:r w:rsidRPr="00B243BF">
              <w:rPr>
                <w:rFonts w:ascii="GHEA Grapalat" w:hAnsi="GHEA Grapalat"/>
                <w:lang w:val="hy-AM"/>
              </w:rPr>
              <w:t>2022թ.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ind w:left="-108"/>
              <w:jc w:val="center"/>
              <w:rPr>
                <w:rFonts w:ascii="GHEA Grapalat" w:hAnsi="GHEA Grapalat"/>
                <w:lang w:val="hy-AM"/>
              </w:rPr>
            </w:pPr>
            <w:r w:rsidRPr="00B243BF">
              <w:rPr>
                <w:rFonts w:ascii="GHEA Grapalat" w:hAnsi="GHEA Grapalat"/>
                <w:lang w:val="hy-AM"/>
              </w:rPr>
              <w:t>510000.0 հազ. դրամ, այդ թվում 2019թ.՝</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170000.0 </w:t>
            </w:r>
          </w:p>
          <w:p w:rsidR="001314DB" w:rsidRPr="00B243BF" w:rsidRDefault="001314DB" w:rsidP="002F07A9">
            <w:pPr>
              <w:jc w:val="center"/>
              <w:rPr>
                <w:rFonts w:ascii="GHEA Grapalat" w:hAnsi="GHEA Grapalat"/>
                <w:lang w:val="hy-AM"/>
              </w:rPr>
            </w:pPr>
            <w:r w:rsidRPr="00B243BF">
              <w:rPr>
                <w:rFonts w:ascii="GHEA Grapalat" w:hAnsi="GHEA Grapalat"/>
                <w:lang w:val="hy-AM"/>
              </w:rPr>
              <w:t>հազ. դրամ</w:t>
            </w: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7449"/>
                <w:tab w:val="left" w:pos="-18"/>
                <w:tab w:val="left" w:pos="72"/>
                <w:tab w:val="left" w:pos="252"/>
                <w:tab w:val="left" w:pos="342"/>
              </w:tabs>
              <w:spacing w:after="0" w:line="240" w:lineRule="auto"/>
              <w:ind w:left="-18"/>
              <w:jc w:val="both"/>
              <w:rPr>
                <w:rFonts w:ascii="GHEA Mariam" w:hAnsi="GHEA Mariam"/>
                <w:bCs/>
                <w:sz w:val="20"/>
                <w:szCs w:val="20"/>
                <w:lang w:val="hy-AM"/>
              </w:rPr>
            </w:pPr>
          </w:p>
        </w:tc>
        <w:tc>
          <w:tcPr>
            <w:tcW w:w="2409" w:type="dxa"/>
          </w:tcPr>
          <w:p w:rsidR="001314DB" w:rsidRPr="00B243BF" w:rsidRDefault="001314DB" w:rsidP="001314DB">
            <w:pPr>
              <w:numPr>
                <w:ilvl w:val="1"/>
                <w:numId w:val="4"/>
              </w:numPr>
              <w:tabs>
                <w:tab w:val="left" w:pos="252"/>
                <w:tab w:val="left" w:pos="432"/>
              </w:tabs>
              <w:ind w:left="-18" w:firstLine="0"/>
              <w:jc w:val="both"/>
              <w:rPr>
                <w:rFonts w:ascii="GHEA Grapalat" w:hAnsi="GHEA Grapalat" w:cs="Arial LatArm"/>
                <w:bCs/>
                <w:lang w:val="hy-AM"/>
              </w:rPr>
            </w:pPr>
            <w:r w:rsidRPr="00B243BF">
              <w:rPr>
                <w:rFonts w:ascii="GHEA Grapalat" w:hAnsi="GHEA Grapalat" w:cs="Arial LatArm"/>
                <w:bCs/>
                <w:lang w:val="af-ZA"/>
              </w:rPr>
              <w:t>«</w:t>
            </w:r>
            <w:r w:rsidRPr="00B243BF">
              <w:rPr>
                <w:rFonts w:ascii="GHEA Grapalat" w:hAnsi="GHEA Grapalat" w:cs="Arial LatArm"/>
                <w:bCs/>
                <w:lang w:val="hy-AM"/>
              </w:rPr>
              <w:t>Համայնքների գյու</w:t>
            </w:r>
            <w:r w:rsidRPr="00B243BF">
              <w:rPr>
                <w:rFonts w:ascii="GHEA Grapalat" w:hAnsi="GHEA Grapalat" w:cs="Arial LatArm"/>
                <w:bCs/>
                <w:lang w:val="hy-AM"/>
              </w:rPr>
              <w:softHyphen/>
              <w:t>ղա</w:t>
            </w:r>
            <w:r w:rsidRPr="00B243BF">
              <w:rPr>
                <w:rFonts w:ascii="GHEA Grapalat" w:hAnsi="GHEA Grapalat" w:cs="Arial LatArm"/>
                <w:bCs/>
                <w:lang w:val="hy-AM"/>
              </w:rPr>
              <w:softHyphen/>
              <w:t>տնտե</w:t>
            </w:r>
            <w:r w:rsidRPr="00B243BF">
              <w:rPr>
                <w:rFonts w:ascii="GHEA Grapalat" w:hAnsi="GHEA Grapalat" w:cs="Arial LatArm"/>
                <w:bCs/>
                <w:lang w:val="hy-AM"/>
              </w:rPr>
              <w:softHyphen/>
              <w:t>սա</w:t>
            </w:r>
            <w:r w:rsidRPr="00B243BF">
              <w:rPr>
                <w:rFonts w:ascii="GHEA Grapalat" w:hAnsi="GHEA Grapalat" w:cs="Arial LatArm"/>
                <w:bCs/>
                <w:lang w:val="af-ZA"/>
              </w:rPr>
              <w:softHyphen/>
            </w:r>
            <w:r w:rsidRPr="00B243BF">
              <w:rPr>
                <w:rFonts w:ascii="GHEA Grapalat" w:hAnsi="GHEA Grapalat" w:cs="Arial LatArm"/>
                <w:bCs/>
                <w:lang w:val="hy-AM"/>
              </w:rPr>
              <w:t>կան ռե</w:t>
            </w:r>
            <w:r w:rsidRPr="00B243BF">
              <w:rPr>
                <w:rFonts w:ascii="GHEA Grapalat" w:hAnsi="GHEA Grapalat" w:cs="Arial LatArm"/>
                <w:bCs/>
                <w:lang w:val="hy-AM"/>
              </w:rPr>
              <w:softHyphen/>
              <w:t>սուրսների կառա</w:t>
            </w:r>
            <w:r w:rsidRPr="00B243BF">
              <w:rPr>
                <w:rFonts w:ascii="GHEA Grapalat" w:hAnsi="GHEA Grapalat" w:cs="Arial LatArm"/>
                <w:bCs/>
                <w:lang w:val="hy-AM"/>
              </w:rPr>
              <w:softHyphen/>
              <w:t>վար</w:t>
            </w:r>
            <w:r w:rsidRPr="00B243BF">
              <w:rPr>
                <w:rFonts w:ascii="GHEA Grapalat" w:hAnsi="GHEA Grapalat" w:cs="Arial LatArm"/>
                <w:bCs/>
                <w:lang w:val="hy-AM"/>
              </w:rPr>
              <w:softHyphen/>
              <w:t>ման և մրցունա</w:t>
            </w:r>
            <w:r w:rsidRPr="00B243BF">
              <w:rPr>
                <w:rFonts w:ascii="GHEA Grapalat" w:hAnsi="GHEA Grapalat" w:cs="Arial LatArm"/>
                <w:bCs/>
                <w:lang w:val="hy-AM"/>
              </w:rPr>
              <w:softHyphen/>
              <w:t>կության եր</w:t>
            </w:r>
            <w:r w:rsidRPr="00B243BF">
              <w:rPr>
                <w:rFonts w:ascii="GHEA Grapalat" w:hAnsi="GHEA Grapalat" w:cs="Arial LatArm"/>
                <w:bCs/>
                <w:lang w:val="hy-AM"/>
              </w:rPr>
              <w:softHyphen/>
              <w:t>կրորդ ծրագրի</w:t>
            </w:r>
            <w:r w:rsidRPr="00B243BF">
              <w:rPr>
                <w:rFonts w:ascii="GHEA Grapalat" w:hAnsi="GHEA Grapalat" w:cs="Arial LatArm"/>
                <w:bCs/>
                <w:lang w:val="af-ZA"/>
              </w:rPr>
              <w:t xml:space="preserve">» </w:t>
            </w:r>
            <w:r w:rsidRPr="00B243BF">
              <w:rPr>
                <w:rFonts w:ascii="GHEA Grapalat" w:hAnsi="GHEA Grapalat" w:cs="Arial LatArm"/>
                <w:bCs/>
                <w:lang w:val="hy-AM"/>
              </w:rPr>
              <w:t>շա</w:t>
            </w:r>
            <w:r w:rsidRPr="00B243BF">
              <w:rPr>
                <w:rFonts w:ascii="GHEA Grapalat" w:hAnsi="GHEA Grapalat" w:cs="Arial LatArm"/>
                <w:bCs/>
                <w:lang w:val="hy-AM"/>
              </w:rPr>
              <w:softHyphen/>
              <w:t>րունա</w:t>
            </w:r>
            <w:r w:rsidRPr="00B243BF">
              <w:rPr>
                <w:rFonts w:ascii="GHEA Grapalat" w:hAnsi="GHEA Grapalat" w:cs="Arial LatArm"/>
                <w:bCs/>
                <w:lang w:val="hy-AM"/>
              </w:rPr>
              <w:softHyphen/>
              <w:t>կում`</w:t>
            </w:r>
          </w:p>
          <w:p w:rsidR="001314DB" w:rsidRPr="00B243BF" w:rsidRDefault="001314DB" w:rsidP="001314DB">
            <w:pPr>
              <w:pStyle w:val="ListParagraph"/>
              <w:numPr>
                <w:ilvl w:val="0"/>
                <w:numId w:val="69"/>
              </w:numPr>
              <w:tabs>
                <w:tab w:val="left" w:pos="252"/>
              </w:tabs>
              <w:spacing w:after="0" w:line="240" w:lineRule="auto"/>
              <w:ind w:left="0" w:hanging="18"/>
              <w:jc w:val="both"/>
              <w:rPr>
                <w:rFonts w:ascii="GHEA Grapalat" w:hAnsi="GHEA Grapalat"/>
                <w:lang w:val="af-ZA"/>
              </w:rPr>
            </w:pPr>
            <w:r w:rsidRPr="00B243BF">
              <w:rPr>
                <w:rFonts w:ascii="GHEA Grapalat" w:hAnsi="GHEA Grapalat" w:cs="Sylfaen"/>
                <w:lang w:val="af-ZA"/>
              </w:rPr>
              <w:t>«</w:t>
            </w:r>
            <w:r w:rsidRPr="00B243BF">
              <w:rPr>
                <w:rFonts w:ascii="GHEA Grapalat" w:hAnsi="GHEA Grapalat" w:cs="Sylfaen"/>
                <w:lang w:val="hy-AM"/>
              </w:rPr>
              <w:t>Համայնքնե</w:t>
            </w:r>
            <w:r w:rsidRPr="00B243BF">
              <w:rPr>
                <w:rFonts w:ascii="GHEA Grapalat" w:hAnsi="GHEA Grapalat" w:cs="Sylfaen"/>
                <w:lang w:val="hy-AM"/>
              </w:rPr>
              <w:softHyphen/>
              <w:t>րի գյու</w:t>
            </w:r>
            <w:r w:rsidRPr="00B243BF">
              <w:rPr>
                <w:rFonts w:ascii="GHEA Grapalat" w:hAnsi="GHEA Grapalat" w:cs="Sylfaen"/>
                <w:lang w:val="hy-AM"/>
              </w:rPr>
              <w:softHyphen/>
              <w:t>ղատնտեսա</w:t>
            </w:r>
            <w:r w:rsidRPr="00B243BF">
              <w:rPr>
                <w:rFonts w:ascii="GHEA Grapalat" w:hAnsi="GHEA Grapalat" w:cs="Sylfaen"/>
                <w:lang w:val="hy-AM"/>
              </w:rPr>
              <w:softHyphen/>
              <w:t>կան</w:t>
            </w:r>
            <w:r w:rsidRPr="00B243BF">
              <w:rPr>
                <w:rFonts w:ascii="GHEA Grapalat" w:hAnsi="GHEA Grapalat"/>
                <w:lang w:val="hy-AM"/>
              </w:rPr>
              <w:t xml:space="preserve"> </w:t>
            </w:r>
            <w:r w:rsidRPr="00B243BF">
              <w:rPr>
                <w:rFonts w:ascii="GHEA Grapalat" w:hAnsi="GHEA Grapalat" w:cs="Sylfaen"/>
                <w:lang w:val="hy-AM"/>
              </w:rPr>
              <w:t>ռե</w:t>
            </w:r>
            <w:r w:rsidRPr="00B243BF">
              <w:rPr>
                <w:rFonts w:ascii="GHEA Grapalat" w:hAnsi="GHEA Grapalat" w:cs="Sylfaen"/>
                <w:lang w:val="hy-AM"/>
              </w:rPr>
              <w:softHyphen/>
              <w:t>սուրսների կառա</w:t>
            </w:r>
            <w:r w:rsidRPr="00B243BF">
              <w:rPr>
                <w:rFonts w:ascii="GHEA Grapalat" w:hAnsi="GHEA Grapalat" w:cs="Sylfaen"/>
                <w:lang w:val="hy-AM"/>
              </w:rPr>
              <w:softHyphen/>
              <w:t>վար</w:t>
            </w:r>
            <w:r w:rsidRPr="00B243BF">
              <w:rPr>
                <w:rFonts w:ascii="GHEA Grapalat" w:hAnsi="GHEA Grapalat" w:cs="Sylfaen"/>
                <w:lang w:val="hy-AM"/>
              </w:rPr>
              <w:softHyphen/>
              <w:t>ման և մրցունա</w:t>
            </w:r>
            <w:r w:rsidRPr="00B243BF">
              <w:rPr>
                <w:rFonts w:ascii="GHEA Grapalat" w:hAnsi="GHEA Grapalat" w:cs="Sylfaen"/>
                <w:lang w:val="hy-AM"/>
              </w:rPr>
              <w:softHyphen/>
              <w:t>կության երկրորդ ծրագրի</w:t>
            </w:r>
            <w:r w:rsidRPr="00B243BF">
              <w:rPr>
                <w:rFonts w:ascii="GHEA Grapalat" w:hAnsi="GHEA Grapalat" w:cs="Sylfaen"/>
                <w:lang w:val="af-ZA"/>
              </w:rPr>
              <w:t>»</w:t>
            </w:r>
            <w:r w:rsidRPr="00B243BF">
              <w:rPr>
                <w:rFonts w:ascii="GHEA Grapalat" w:hAnsi="GHEA Grapalat" w:cs="Sylfaen"/>
                <w:lang w:val="hy-AM"/>
              </w:rPr>
              <w:t xml:space="preserve"> շրջանակ</w:t>
            </w:r>
            <w:r w:rsidRPr="00B243BF">
              <w:rPr>
                <w:rFonts w:ascii="GHEA Grapalat" w:hAnsi="GHEA Grapalat" w:cs="Sylfaen"/>
                <w:lang w:val="hy-AM"/>
              </w:rPr>
              <w:softHyphen/>
              <w:t>ներում հիմ</w:t>
            </w:r>
            <w:r w:rsidRPr="00B243BF">
              <w:rPr>
                <w:rFonts w:ascii="GHEA Grapalat" w:hAnsi="GHEA Grapalat" w:cs="Sylfaen"/>
                <w:lang w:val="hy-AM"/>
              </w:rPr>
              <w:softHyphen/>
              <w:t>նադրված</w:t>
            </w:r>
            <w:r w:rsidRPr="00B243BF">
              <w:rPr>
                <w:rFonts w:ascii="GHEA Grapalat" w:hAnsi="GHEA Grapalat"/>
                <w:lang w:val="af-ZA"/>
              </w:rPr>
              <w:t xml:space="preserve"> «</w:t>
            </w:r>
            <w:r w:rsidRPr="00B243BF">
              <w:rPr>
                <w:rFonts w:ascii="GHEA Grapalat" w:hAnsi="GHEA Grapalat" w:cs="Sylfaen"/>
                <w:lang w:val="hy-AM"/>
              </w:rPr>
              <w:t>Արոտօգտա</w:t>
            </w:r>
            <w:r w:rsidRPr="00B243BF">
              <w:rPr>
                <w:rFonts w:ascii="GHEA Grapalat" w:hAnsi="GHEA Grapalat" w:cs="Sylfaen"/>
                <w:lang w:val="hy-AM"/>
              </w:rPr>
              <w:softHyphen/>
              <w:t>գործող</w:t>
            </w:r>
            <w:r w:rsidRPr="00B243BF">
              <w:rPr>
                <w:rFonts w:ascii="GHEA Grapalat" w:hAnsi="GHEA Grapalat" w:cs="Sylfaen"/>
                <w:lang w:val="hy-AM"/>
              </w:rPr>
              <w:softHyphen/>
              <w:t>ների միավո</w:t>
            </w:r>
            <w:r w:rsidRPr="00B243BF">
              <w:rPr>
                <w:rFonts w:ascii="GHEA Grapalat" w:hAnsi="GHEA Grapalat" w:cs="Sylfaen"/>
                <w:lang w:val="hy-AM"/>
              </w:rPr>
              <w:softHyphen/>
              <w:t>րում</w:t>
            </w:r>
            <w:r w:rsidRPr="00B243BF">
              <w:rPr>
                <w:rFonts w:ascii="GHEA Grapalat" w:hAnsi="GHEA Grapalat"/>
                <w:lang w:val="af-ZA"/>
              </w:rPr>
              <w:t xml:space="preserve">» </w:t>
            </w:r>
            <w:r w:rsidRPr="00B243BF">
              <w:rPr>
                <w:rFonts w:ascii="GHEA Grapalat" w:hAnsi="GHEA Grapalat" w:cs="Sylfaen"/>
                <w:lang w:val="hy-AM"/>
              </w:rPr>
              <w:lastRenderedPageBreak/>
              <w:t>սպառողա</w:t>
            </w:r>
            <w:r w:rsidRPr="00B243BF">
              <w:rPr>
                <w:rFonts w:ascii="GHEA Grapalat" w:hAnsi="GHEA Grapalat" w:cs="Sylfaen"/>
                <w:lang w:val="hy-AM"/>
              </w:rPr>
              <w:softHyphen/>
              <w:t>կան կոո</w:t>
            </w:r>
            <w:r w:rsidRPr="00B243BF">
              <w:rPr>
                <w:rFonts w:ascii="GHEA Grapalat" w:hAnsi="GHEA Grapalat" w:cs="Sylfaen"/>
                <w:lang w:val="hy-AM"/>
              </w:rPr>
              <w:softHyphen/>
              <w:t>պերա</w:t>
            </w:r>
            <w:r w:rsidRPr="00B243BF">
              <w:rPr>
                <w:rFonts w:ascii="GHEA Grapalat" w:hAnsi="GHEA Grapalat" w:cs="Sylfaen"/>
                <w:lang w:val="hy-AM"/>
              </w:rPr>
              <w:softHyphen/>
              <w:t>տիվ</w:t>
            </w:r>
            <w:r w:rsidRPr="00B243BF">
              <w:rPr>
                <w:rFonts w:ascii="GHEA Grapalat" w:hAnsi="GHEA Grapalat" w:cs="Sylfaen"/>
                <w:lang w:val="hy-AM"/>
              </w:rPr>
              <w:softHyphen/>
            </w:r>
            <w:r w:rsidRPr="00B243BF">
              <w:rPr>
                <w:rFonts w:ascii="GHEA Grapalat" w:hAnsi="GHEA Grapalat" w:cs="Sylfaen"/>
                <w:lang w:val="hy-AM"/>
              </w:rPr>
              <w:softHyphen/>
              <w:t>ներին աջակ</w:t>
            </w:r>
            <w:r w:rsidRPr="00B243BF">
              <w:rPr>
                <w:rFonts w:ascii="GHEA Grapalat" w:hAnsi="GHEA Grapalat" w:cs="Sylfaen"/>
                <w:lang w:val="hy-AM"/>
              </w:rPr>
              <w:softHyphen/>
              <w:t>ցու</w:t>
            </w:r>
            <w:r w:rsidRPr="00B243BF">
              <w:rPr>
                <w:rFonts w:ascii="GHEA Grapalat" w:hAnsi="GHEA Grapalat" w:cs="Sylfaen"/>
                <w:lang w:val="hy-AM"/>
              </w:rPr>
              <w:softHyphen/>
              <w:t>թյուն՝ գյու</w:t>
            </w:r>
            <w:r w:rsidRPr="00B243BF">
              <w:rPr>
                <w:rFonts w:ascii="GHEA Grapalat" w:hAnsi="GHEA Grapalat" w:cs="Sylfaen"/>
                <w:lang w:val="hy-AM"/>
              </w:rPr>
              <w:softHyphen/>
              <w:t>ղա</w:t>
            </w:r>
            <w:r w:rsidRPr="00B243BF">
              <w:rPr>
                <w:rFonts w:ascii="GHEA Grapalat" w:hAnsi="GHEA Grapalat" w:cs="Sylfaen"/>
                <w:lang w:val="hy-AM"/>
              </w:rPr>
              <w:softHyphen/>
              <w:t>տն</w:t>
            </w:r>
            <w:r w:rsidRPr="00B243BF">
              <w:rPr>
                <w:rFonts w:ascii="GHEA Grapalat" w:hAnsi="GHEA Grapalat" w:cs="Sylfaen"/>
                <w:lang w:val="hy-AM"/>
              </w:rPr>
              <w:softHyphen/>
            </w:r>
            <w:r w:rsidRPr="00B243BF">
              <w:rPr>
                <w:rFonts w:ascii="GHEA Grapalat" w:hAnsi="GHEA Grapalat" w:cs="Sylfaen"/>
                <w:lang w:val="hy-AM"/>
              </w:rPr>
              <w:softHyphen/>
            </w:r>
            <w:r w:rsidRPr="00B243BF">
              <w:rPr>
                <w:rFonts w:ascii="GHEA Grapalat" w:hAnsi="GHEA Grapalat" w:cs="Sylfaen"/>
                <w:lang w:val="hy-AM"/>
              </w:rPr>
              <w:softHyphen/>
              <w:t>տե</w:t>
            </w:r>
            <w:r w:rsidRPr="00B243BF">
              <w:rPr>
                <w:rFonts w:ascii="GHEA Grapalat" w:hAnsi="GHEA Grapalat" w:cs="Sylfaen"/>
                <w:lang w:val="hy-AM"/>
              </w:rPr>
              <w:softHyphen/>
              <w:t>սական տեխ</w:t>
            </w:r>
            <w:r w:rsidRPr="00B243BF">
              <w:rPr>
                <w:rFonts w:ascii="GHEA Grapalat" w:hAnsi="GHEA Grapalat" w:cs="Sylfaen"/>
                <w:lang w:val="hy-AM"/>
              </w:rPr>
              <w:softHyphen/>
              <w:t>նի</w:t>
            </w:r>
            <w:r w:rsidRPr="00B243BF">
              <w:rPr>
                <w:rFonts w:ascii="GHEA Grapalat" w:hAnsi="GHEA Grapalat" w:cs="Sylfaen"/>
                <w:lang w:val="hy-AM"/>
              </w:rPr>
              <w:softHyphen/>
              <w:t>կայի և սար</w:t>
            </w:r>
            <w:r w:rsidRPr="00B243BF">
              <w:rPr>
                <w:rFonts w:ascii="GHEA Grapalat" w:hAnsi="GHEA Grapalat" w:cs="Sylfaen"/>
                <w:lang w:val="hy-AM"/>
              </w:rPr>
              <w:softHyphen/>
              <w:t>քա</w:t>
            </w:r>
            <w:r w:rsidRPr="00B243BF">
              <w:rPr>
                <w:rFonts w:ascii="GHEA Grapalat" w:hAnsi="GHEA Grapalat" w:cs="Sylfaen"/>
                <w:lang w:val="af-ZA"/>
              </w:rPr>
              <w:softHyphen/>
            </w:r>
            <w:r w:rsidRPr="00B243BF">
              <w:rPr>
                <w:rFonts w:ascii="GHEA Grapalat" w:hAnsi="GHEA Grapalat" w:cs="Sylfaen"/>
                <w:lang w:val="hy-AM"/>
              </w:rPr>
              <w:t>վո</w:t>
            </w:r>
            <w:r w:rsidRPr="00B243BF">
              <w:rPr>
                <w:rFonts w:ascii="GHEA Grapalat" w:hAnsi="GHEA Grapalat" w:cs="Sylfaen"/>
                <w:lang w:val="af-ZA"/>
              </w:rPr>
              <w:softHyphen/>
            </w:r>
            <w:r w:rsidRPr="00B243BF">
              <w:rPr>
                <w:rFonts w:ascii="GHEA Grapalat" w:hAnsi="GHEA Grapalat" w:cs="Sylfaen"/>
                <w:lang w:val="hy-AM"/>
              </w:rPr>
              <w:t>րում</w:t>
            </w:r>
            <w:r w:rsidRPr="00B243BF">
              <w:rPr>
                <w:rFonts w:ascii="GHEA Grapalat" w:hAnsi="GHEA Grapalat" w:cs="Sylfaen"/>
                <w:lang w:val="af-ZA"/>
              </w:rPr>
              <w:softHyphen/>
            </w:r>
            <w:r w:rsidRPr="00B243BF">
              <w:rPr>
                <w:rFonts w:ascii="GHEA Grapalat" w:hAnsi="GHEA Grapalat" w:cs="Sylfaen"/>
                <w:lang w:val="hy-AM"/>
              </w:rPr>
              <w:t>ների տրա</w:t>
            </w:r>
            <w:r w:rsidRPr="00B243BF">
              <w:rPr>
                <w:rFonts w:ascii="GHEA Grapalat" w:hAnsi="GHEA Grapalat" w:cs="Sylfaen"/>
                <w:lang w:val="hy-AM"/>
              </w:rPr>
              <w:softHyphen/>
              <w:t>մադրում,</w:t>
            </w:r>
            <w:r w:rsidRPr="00B243BF">
              <w:rPr>
                <w:rFonts w:ascii="GHEA Grapalat" w:hAnsi="GHEA Grapalat"/>
                <w:lang w:val="af-ZA"/>
              </w:rPr>
              <w:t xml:space="preserve"> </w:t>
            </w:r>
          </w:p>
          <w:p w:rsidR="001314DB" w:rsidRPr="00B243BF" w:rsidRDefault="001314DB" w:rsidP="001314DB">
            <w:pPr>
              <w:pStyle w:val="ListParagraph"/>
              <w:numPr>
                <w:ilvl w:val="0"/>
                <w:numId w:val="69"/>
              </w:numPr>
              <w:tabs>
                <w:tab w:val="left" w:pos="252"/>
              </w:tabs>
              <w:spacing w:after="0" w:line="240" w:lineRule="auto"/>
              <w:ind w:left="0" w:hanging="18"/>
              <w:jc w:val="both"/>
              <w:rPr>
                <w:rFonts w:ascii="GHEA Grapalat" w:hAnsi="GHEA Grapalat"/>
                <w:lang w:val="af-ZA"/>
              </w:rPr>
            </w:pPr>
            <w:r w:rsidRPr="00B243BF">
              <w:rPr>
                <w:rFonts w:ascii="GHEA Grapalat" w:hAnsi="GHEA Grapalat"/>
                <w:lang w:val="hy-AM"/>
              </w:rPr>
              <w:t>շ</w:t>
            </w:r>
            <w:r w:rsidRPr="00B243BF">
              <w:rPr>
                <w:rFonts w:ascii="GHEA Grapalat" w:hAnsi="GHEA Grapalat"/>
                <w:lang w:val="af-ZA"/>
              </w:rPr>
              <w:t>ահառու հա</w:t>
            </w:r>
            <w:r w:rsidRPr="00B243BF">
              <w:rPr>
                <w:rFonts w:ascii="GHEA Grapalat" w:hAnsi="GHEA Grapalat"/>
                <w:lang w:val="af-ZA"/>
              </w:rPr>
              <w:softHyphen/>
            </w:r>
            <w:r w:rsidRPr="00B243BF">
              <w:rPr>
                <w:rFonts w:ascii="GHEA Grapalat" w:hAnsi="GHEA Grapalat"/>
                <w:lang w:val="af-ZA"/>
              </w:rPr>
              <w:softHyphen/>
              <w:t>մայնք</w:t>
            </w:r>
            <w:r w:rsidRPr="00B243BF">
              <w:rPr>
                <w:rFonts w:ascii="GHEA Grapalat" w:hAnsi="GHEA Grapalat"/>
                <w:lang w:val="af-ZA"/>
              </w:rPr>
              <w:softHyphen/>
              <w:t>ների արոտ</w:t>
            </w:r>
            <w:r w:rsidRPr="00B243BF">
              <w:rPr>
                <w:rFonts w:ascii="GHEA Grapalat" w:hAnsi="GHEA Grapalat"/>
                <w:lang w:val="af-ZA"/>
              </w:rPr>
              <w:softHyphen/>
              <w:t>ներում ջրարբիաց</w:t>
            </w:r>
            <w:r w:rsidRPr="00B243BF">
              <w:rPr>
                <w:rFonts w:ascii="GHEA Grapalat" w:hAnsi="GHEA Grapalat"/>
                <w:lang w:val="af-ZA"/>
              </w:rPr>
              <w:softHyphen/>
              <w:t>ման հա</w:t>
            </w:r>
            <w:r w:rsidRPr="00B243BF">
              <w:rPr>
                <w:rFonts w:ascii="GHEA Grapalat" w:hAnsi="GHEA Grapalat"/>
                <w:lang w:val="af-ZA"/>
              </w:rPr>
              <w:softHyphen/>
              <w:t>մա</w:t>
            </w:r>
            <w:r w:rsidRPr="00B243BF">
              <w:rPr>
                <w:rFonts w:ascii="GHEA Grapalat" w:hAnsi="GHEA Grapalat"/>
                <w:lang w:val="af-ZA"/>
              </w:rPr>
              <w:softHyphen/>
              <w:t>կար</w:t>
            </w:r>
            <w:r w:rsidRPr="00B243BF">
              <w:rPr>
                <w:rFonts w:ascii="GHEA Grapalat" w:hAnsi="GHEA Grapalat"/>
                <w:lang w:val="af-ZA"/>
              </w:rPr>
              <w:softHyphen/>
              <w:t>գերի, փա</w:t>
            </w:r>
            <w:r w:rsidRPr="00B243BF">
              <w:rPr>
                <w:rFonts w:ascii="GHEA Grapalat" w:hAnsi="GHEA Grapalat"/>
                <w:lang w:val="af-ZA"/>
              </w:rPr>
              <w:softHyphen/>
              <w:t>րախ</w:t>
            </w:r>
            <w:r w:rsidRPr="00B243BF">
              <w:rPr>
                <w:rFonts w:ascii="GHEA Grapalat" w:hAnsi="GHEA Grapalat"/>
                <w:lang w:val="af-ZA"/>
              </w:rPr>
              <w:softHyphen/>
              <w:t>ների և հովվի տնակ</w:t>
            </w:r>
            <w:r w:rsidRPr="00B243BF">
              <w:rPr>
                <w:rFonts w:ascii="GHEA Grapalat" w:hAnsi="GHEA Grapalat"/>
                <w:lang w:val="af-ZA"/>
              </w:rPr>
              <w:softHyphen/>
              <w:t>ների կառու</w:t>
            </w:r>
            <w:r w:rsidRPr="00B243BF">
              <w:rPr>
                <w:rFonts w:ascii="GHEA Grapalat" w:hAnsi="GHEA Grapalat"/>
                <w:lang w:val="af-ZA"/>
              </w:rPr>
              <w:softHyphen/>
              <w:t>ցում,</w:t>
            </w:r>
          </w:p>
          <w:p w:rsidR="001314DB" w:rsidRPr="00B243BF" w:rsidRDefault="001314DB" w:rsidP="001314DB">
            <w:pPr>
              <w:pStyle w:val="ListParagraph"/>
              <w:numPr>
                <w:ilvl w:val="0"/>
                <w:numId w:val="69"/>
              </w:numPr>
              <w:tabs>
                <w:tab w:val="left" w:pos="252"/>
              </w:tabs>
              <w:spacing w:after="0" w:line="240" w:lineRule="auto"/>
              <w:ind w:hanging="720"/>
              <w:jc w:val="both"/>
              <w:rPr>
                <w:rFonts w:ascii="GHEA Grapalat" w:hAnsi="GHEA Grapalat"/>
                <w:lang w:val="af-ZA"/>
              </w:rPr>
            </w:pPr>
            <w:r w:rsidRPr="00B243BF">
              <w:rPr>
                <w:rFonts w:ascii="GHEA Grapalat" w:hAnsi="GHEA Grapalat"/>
                <w:lang w:val="hy-AM"/>
              </w:rPr>
              <w:t>ա</w:t>
            </w:r>
            <w:r w:rsidRPr="00B243BF">
              <w:rPr>
                <w:rFonts w:ascii="GHEA Grapalat" w:hAnsi="GHEA Grapalat"/>
                <w:lang w:val="af-ZA"/>
              </w:rPr>
              <w:t>րժեշղթաների</w:t>
            </w:r>
          </w:p>
          <w:p w:rsidR="001314DB" w:rsidRPr="00B243BF" w:rsidRDefault="001314DB" w:rsidP="001314DB">
            <w:pPr>
              <w:numPr>
                <w:ilvl w:val="0"/>
                <w:numId w:val="69"/>
              </w:numPr>
              <w:ind w:left="0" w:hanging="720"/>
              <w:rPr>
                <w:rFonts w:ascii="GHEA Grapalat" w:hAnsi="GHEA Grapalat"/>
                <w:lang w:val="af-ZA"/>
              </w:rPr>
            </w:pPr>
            <w:r w:rsidRPr="00B243BF">
              <w:rPr>
                <w:rFonts w:ascii="GHEA Grapalat" w:hAnsi="GHEA Grapalat"/>
                <w:lang w:val="af-ZA"/>
              </w:rPr>
              <w:t>զար</w:t>
            </w:r>
            <w:r w:rsidRPr="00B243BF">
              <w:rPr>
                <w:rFonts w:ascii="GHEA Grapalat" w:hAnsi="GHEA Grapalat"/>
                <w:lang w:val="af-ZA"/>
              </w:rPr>
              <w:softHyphen/>
              <w:t>գացման հա</w:t>
            </w:r>
            <w:r w:rsidRPr="00B243BF">
              <w:rPr>
                <w:rFonts w:ascii="GHEA Grapalat" w:hAnsi="GHEA Grapalat"/>
                <w:lang w:val="af-ZA"/>
              </w:rPr>
              <w:softHyphen/>
              <w:t>մար դր</w:t>
            </w:r>
            <w:r w:rsidRPr="00B243BF">
              <w:rPr>
                <w:rFonts w:ascii="GHEA Grapalat" w:hAnsi="GHEA Grapalat"/>
                <w:lang w:val="hy-AM"/>
              </w:rPr>
              <w:t>ա</w:t>
            </w:r>
            <w:r w:rsidRPr="00B243BF">
              <w:rPr>
                <w:rFonts w:ascii="GHEA Grapalat" w:hAnsi="GHEA Grapalat"/>
                <w:lang w:val="af-ZA"/>
              </w:rPr>
              <w:t>մա</w:t>
            </w:r>
            <w:r w:rsidRPr="00B243BF">
              <w:rPr>
                <w:rFonts w:ascii="GHEA Grapalat" w:hAnsi="GHEA Grapalat"/>
                <w:lang w:val="af-ZA"/>
              </w:rPr>
              <w:softHyphen/>
              <w:t>շնորհ</w:t>
            </w:r>
            <w:r w:rsidRPr="00B243BF">
              <w:rPr>
                <w:rFonts w:ascii="GHEA Grapalat" w:hAnsi="GHEA Grapalat"/>
                <w:lang w:val="af-ZA"/>
              </w:rPr>
              <w:softHyphen/>
              <w:t>ների տրա</w:t>
            </w:r>
            <w:r w:rsidRPr="00B243BF">
              <w:rPr>
                <w:rFonts w:ascii="GHEA Grapalat" w:hAnsi="GHEA Grapalat"/>
                <w:lang w:val="af-ZA"/>
              </w:rPr>
              <w:softHyphen/>
              <w:t>մադ</w:t>
            </w:r>
            <w:r w:rsidRPr="00B243BF">
              <w:rPr>
                <w:rFonts w:ascii="GHEA Grapalat" w:hAnsi="GHEA Grapalat"/>
                <w:lang w:val="af-ZA"/>
              </w:rPr>
              <w:softHyphen/>
              <w:t xml:space="preserve">րում, </w:t>
            </w:r>
          </w:p>
          <w:p w:rsidR="001314DB" w:rsidRPr="00B243BF" w:rsidRDefault="001314DB" w:rsidP="001314DB">
            <w:pPr>
              <w:numPr>
                <w:ilvl w:val="0"/>
                <w:numId w:val="69"/>
              </w:numPr>
              <w:tabs>
                <w:tab w:val="left" w:pos="252"/>
                <w:tab w:val="left" w:pos="432"/>
              </w:tabs>
              <w:ind w:left="-18" w:firstLine="0"/>
              <w:jc w:val="both"/>
              <w:rPr>
                <w:rStyle w:val="Strong"/>
                <w:rFonts w:ascii="GHEA Grapalat" w:hAnsi="GHEA Grapalat" w:cs="Arial LatArm"/>
                <w:b w:val="0"/>
                <w:lang w:val="hy-AM"/>
              </w:rPr>
            </w:pPr>
            <w:r w:rsidRPr="00B243BF">
              <w:rPr>
                <w:rFonts w:ascii="GHEA Grapalat" w:hAnsi="GHEA Grapalat"/>
                <w:lang w:val="hy-AM"/>
              </w:rPr>
              <w:t>պ</w:t>
            </w:r>
            <w:r w:rsidRPr="00B243BF">
              <w:rPr>
                <w:rFonts w:ascii="GHEA Grapalat" w:hAnsi="GHEA Grapalat"/>
                <w:lang w:val="af-ZA"/>
              </w:rPr>
              <w:t>ետական կա</w:t>
            </w:r>
            <w:r w:rsidRPr="00B243BF">
              <w:rPr>
                <w:rFonts w:ascii="GHEA Grapalat" w:hAnsi="GHEA Grapalat"/>
                <w:lang w:val="af-ZA"/>
              </w:rPr>
              <w:softHyphen/>
              <w:t>ռույց</w:t>
            </w:r>
            <w:r w:rsidRPr="00B243BF">
              <w:rPr>
                <w:rFonts w:ascii="GHEA Grapalat" w:hAnsi="GHEA Grapalat"/>
                <w:lang w:val="af-ZA"/>
              </w:rPr>
              <w:softHyphen/>
              <w:t>ների կարո</w:t>
            </w:r>
            <w:r w:rsidRPr="00B243BF">
              <w:rPr>
                <w:rFonts w:ascii="GHEA Grapalat" w:hAnsi="GHEA Grapalat"/>
                <w:lang w:val="af-ZA"/>
              </w:rPr>
              <w:softHyphen/>
              <w:t>ղու</w:t>
            </w:r>
            <w:r w:rsidRPr="00B243BF">
              <w:rPr>
                <w:rFonts w:ascii="GHEA Grapalat" w:hAnsi="GHEA Grapalat"/>
                <w:lang w:val="af-ZA"/>
              </w:rPr>
              <w:softHyphen/>
            </w:r>
            <w:r w:rsidRPr="00B243BF">
              <w:rPr>
                <w:rFonts w:ascii="GHEA Grapalat" w:hAnsi="GHEA Grapalat"/>
                <w:lang w:val="af-ZA"/>
              </w:rPr>
              <w:softHyphen/>
              <w:t>թյունների հզո</w:t>
            </w:r>
            <w:r w:rsidRPr="00B243BF">
              <w:rPr>
                <w:rFonts w:ascii="GHEA Grapalat" w:hAnsi="GHEA Grapalat"/>
                <w:lang w:val="af-ZA"/>
              </w:rPr>
              <w:softHyphen/>
              <w:t>րա</w:t>
            </w:r>
            <w:r w:rsidRPr="00B243BF">
              <w:rPr>
                <w:rFonts w:ascii="GHEA Grapalat" w:hAnsi="GHEA Grapalat"/>
                <w:lang w:val="af-ZA"/>
              </w:rPr>
              <w:softHyphen/>
              <w:t>ցում:</w:t>
            </w:r>
          </w:p>
        </w:tc>
        <w:tc>
          <w:tcPr>
            <w:tcW w:w="2268" w:type="dxa"/>
          </w:tcPr>
          <w:p w:rsidR="001314DB" w:rsidRPr="00B243BF" w:rsidRDefault="001314DB" w:rsidP="002F07A9">
            <w:pPr>
              <w:rPr>
                <w:rFonts w:ascii="GHEA Grapalat" w:hAnsi="GHEA Grapalat"/>
                <w:lang w:val="af-ZA"/>
              </w:rPr>
            </w:pPr>
            <w:r w:rsidRPr="00B243BF">
              <w:rPr>
                <w:rFonts w:ascii="GHEA Grapalat" w:hAnsi="GHEA Grapalat"/>
                <w:lang w:val="hy-AM"/>
              </w:rPr>
              <w:lastRenderedPageBreak/>
              <w:t>Բնական կերհան</w:t>
            </w:r>
            <w:r w:rsidRPr="00B243BF">
              <w:rPr>
                <w:rFonts w:ascii="GHEA Grapalat" w:hAnsi="GHEA Grapalat"/>
                <w:lang w:val="hy-AM"/>
              </w:rPr>
              <w:softHyphen/>
              <w:t>դակ</w:t>
            </w:r>
            <w:r w:rsidRPr="00B243BF">
              <w:rPr>
                <w:rFonts w:ascii="GHEA Grapalat" w:hAnsi="GHEA Grapalat"/>
                <w:lang w:val="hy-AM"/>
              </w:rPr>
              <w:softHyphen/>
            </w:r>
            <w:r w:rsidRPr="00B243BF">
              <w:rPr>
                <w:rFonts w:ascii="GHEA Grapalat" w:hAnsi="GHEA Grapalat"/>
                <w:lang w:val="hy-AM"/>
              </w:rPr>
              <w:softHyphen/>
              <w:t>ների արդյունա</w:t>
            </w:r>
            <w:r w:rsidRPr="00B243BF">
              <w:rPr>
                <w:rFonts w:ascii="GHEA Grapalat" w:hAnsi="GHEA Grapalat"/>
                <w:lang w:val="hy-AM"/>
              </w:rPr>
              <w:softHyphen/>
              <w:t>վետ և համա</w:t>
            </w:r>
            <w:r w:rsidRPr="00B243BF">
              <w:rPr>
                <w:rFonts w:ascii="GHEA Grapalat" w:hAnsi="GHEA Grapalat"/>
                <w:lang w:val="hy-AM"/>
              </w:rPr>
              <w:softHyphen/>
              <w:t>կարգ</w:t>
            </w:r>
            <w:r w:rsidRPr="00B243BF">
              <w:rPr>
                <w:rFonts w:ascii="GHEA Grapalat" w:hAnsi="GHEA Grapalat"/>
                <w:lang w:val="hy-AM"/>
              </w:rPr>
              <w:softHyphen/>
              <w:t>ված օգտագործում, դաշ</w:t>
            </w:r>
            <w:r w:rsidRPr="00B243BF">
              <w:rPr>
                <w:rFonts w:ascii="GHEA Grapalat" w:hAnsi="GHEA Grapalat"/>
                <w:lang w:val="hy-AM"/>
              </w:rPr>
              <w:softHyphen/>
              <w:t>տային կերար</w:t>
            </w:r>
            <w:r w:rsidRPr="00B243BF">
              <w:rPr>
                <w:rFonts w:ascii="GHEA Grapalat" w:hAnsi="GHEA Grapalat"/>
                <w:lang w:val="hy-AM"/>
              </w:rPr>
              <w:softHyphen/>
              <w:t>տադրության զար</w:t>
            </w:r>
            <w:r w:rsidRPr="00B243BF">
              <w:rPr>
                <w:rFonts w:ascii="GHEA Grapalat" w:hAnsi="GHEA Grapalat"/>
                <w:lang w:val="hy-AM"/>
              </w:rPr>
              <w:softHyphen/>
              <w:t>գա</w:t>
            </w:r>
            <w:r w:rsidRPr="00B243BF">
              <w:rPr>
                <w:rFonts w:ascii="GHEA Grapalat" w:hAnsi="GHEA Grapalat"/>
                <w:lang w:val="hy-AM"/>
              </w:rPr>
              <w:softHyphen/>
              <w:t>ցում, անասնապա</w:t>
            </w:r>
            <w:r w:rsidRPr="00B243BF">
              <w:rPr>
                <w:rFonts w:ascii="GHEA Grapalat" w:hAnsi="GHEA Grapalat"/>
                <w:lang w:val="hy-AM"/>
              </w:rPr>
              <w:softHyphen/>
              <w:t>հության արդյու</w:t>
            </w:r>
            <w:r w:rsidRPr="00B243BF">
              <w:rPr>
                <w:rFonts w:ascii="GHEA Grapalat" w:hAnsi="GHEA Grapalat"/>
                <w:lang w:val="hy-AM"/>
              </w:rPr>
              <w:softHyphen/>
              <w:t>նա</w:t>
            </w:r>
            <w:r w:rsidRPr="00B243BF">
              <w:rPr>
                <w:rFonts w:ascii="GHEA Grapalat" w:hAnsi="GHEA Grapalat"/>
                <w:lang w:val="hy-AM"/>
              </w:rPr>
              <w:softHyphen/>
              <w:t>վետության բարձ</w:t>
            </w:r>
            <w:r w:rsidRPr="00B243BF">
              <w:rPr>
                <w:rFonts w:ascii="GHEA Grapalat" w:hAnsi="GHEA Grapalat"/>
                <w:lang w:val="hy-AM"/>
              </w:rPr>
              <w:softHyphen/>
              <w:t>րա</w:t>
            </w:r>
            <w:r w:rsidRPr="00B243BF">
              <w:rPr>
                <w:rFonts w:ascii="GHEA Grapalat" w:hAnsi="GHEA Grapalat"/>
                <w:lang w:val="hy-AM"/>
              </w:rPr>
              <w:softHyphen/>
              <w:t>ցում, անասնապա</w:t>
            </w:r>
            <w:r w:rsidRPr="00B243BF">
              <w:rPr>
                <w:rFonts w:ascii="GHEA Grapalat" w:hAnsi="GHEA Grapalat"/>
                <w:lang w:val="hy-AM"/>
              </w:rPr>
              <w:softHyphen/>
              <w:t>հա</w:t>
            </w:r>
            <w:r w:rsidRPr="00B243BF">
              <w:rPr>
                <w:rFonts w:ascii="GHEA Grapalat" w:hAnsi="GHEA Grapalat"/>
                <w:lang w:val="hy-AM"/>
              </w:rPr>
              <w:softHyphen/>
              <w:t>կան տնտե</w:t>
            </w:r>
            <w:r w:rsidRPr="00B243BF">
              <w:rPr>
                <w:rFonts w:ascii="GHEA Grapalat" w:hAnsi="GHEA Grapalat"/>
                <w:lang w:val="hy-AM"/>
              </w:rPr>
              <w:softHyphen/>
              <w:t>սու</w:t>
            </w:r>
            <w:r w:rsidRPr="00B243BF">
              <w:rPr>
                <w:rFonts w:ascii="GHEA Grapalat" w:hAnsi="GHEA Grapalat"/>
                <w:lang w:val="hy-AM"/>
              </w:rPr>
              <w:softHyphen/>
              <w:t>թյուն</w:t>
            </w:r>
            <w:r w:rsidRPr="00B243BF">
              <w:rPr>
                <w:rFonts w:ascii="GHEA Grapalat" w:hAnsi="GHEA Grapalat"/>
                <w:lang w:val="hy-AM"/>
              </w:rPr>
              <w:softHyphen/>
              <w:t>ների եկամուտ</w:t>
            </w:r>
            <w:r w:rsidRPr="00B243BF">
              <w:rPr>
                <w:rFonts w:ascii="GHEA Grapalat" w:hAnsi="GHEA Grapalat"/>
                <w:lang w:val="hy-AM"/>
              </w:rPr>
              <w:softHyphen/>
              <w:t>ների ավե</w:t>
            </w:r>
            <w:r w:rsidRPr="00B243BF">
              <w:rPr>
                <w:rFonts w:ascii="GHEA Grapalat" w:hAnsi="GHEA Grapalat"/>
                <w:lang w:val="hy-AM"/>
              </w:rPr>
              <w:softHyphen/>
              <w:t>լացում: Ռեսուրսների կառա</w:t>
            </w:r>
            <w:r w:rsidRPr="00B243BF">
              <w:rPr>
                <w:rFonts w:ascii="GHEA Grapalat" w:hAnsi="GHEA Grapalat"/>
                <w:lang w:val="hy-AM"/>
              </w:rPr>
              <w:softHyphen/>
              <w:t>վարման ինս</w:t>
            </w:r>
            <w:r w:rsidRPr="00B243BF">
              <w:rPr>
                <w:rFonts w:ascii="GHEA Grapalat" w:hAnsi="GHEA Grapalat"/>
                <w:lang w:val="hy-AM"/>
              </w:rPr>
              <w:softHyphen/>
              <w:t>տիտու</w:t>
            </w:r>
            <w:r w:rsidRPr="00B243BF">
              <w:rPr>
                <w:rFonts w:ascii="GHEA Grapalat" w:hAnsi="GHEA Grapalat"/>
                <w:lang w:val="hy-AM"/>
              </w:rPr>
              <w:softHyphen/>
              <w:t>ցիոնալ կա</w:t>
            </w:r>
            <w:r w:rsidRPr="00B243BF">
              <w:rPr>
                <w:rFonts w:ascii="GHEA Grapalat" w:hAnsi="GHEA Grapalat"/>
                <w:lang w:val="hy-AM"/>
              </w:rPr>
              <w:softHyphen/>
              <w:t>ռույց</w:t>
            </w:r>
            <w:r w:rsidRPr="00B243BF">
              <w:rPr>
                <w:rFonts w:ascii="GHEA Grapalat" w:hAnsi="GHEA Grapalat"/>
                <w:lang w:val="hy-AM"/>
              </w:rPr>
              <w:softHyphen/>
            </w:r>
            <w:r w:rsidRPr="00B243BF">
              <w:rPr>
                <w:rFonts w:ascii="GHEA Grapalat" w:hAnsi="GHEA Grapalat"/>
                <w:lang w:val="hy-AM"/>
              </w:rPr>
              <w:softHyphen/>
              <w:t xml:space="preserve">ների </w:t>
            </w:r>
            <w:r w:rsidRPr="00B243BF">
              <w:rPr>
                <w:rFonts w:ascii="GHEA Grapalat" w:hAnsi="GHEA Grapalat"/>
                <w:lang w:val="hy-AM"/>
              </w:rPr>
              <w:lastRenderedPageBreak/>
              <w:t>ստեղծում, կոոպե</w:t>
            </w:r>
            <w:r w:rsidRPr="00B243BF">
              <w:rPr>
                <w:rFonts w:ascii="GHEA Grapalat" w:hAnsi="GHEA Grapalat"/>
                <w:lang w:val="hy-AM"/>
              </w:rPr>
              <w:softHyphen/>
              <w:t>րա</w:t>
            </w:r>
            <w:r w:rsidRPr="00B243BF">
              <w:rPr>
                <w:rFonts w:ascii="GHEA Grapalat" w:hAnsi="GHEA Grapalat"/>
                <w:lang w:val="hy-AM"/>
              </w:rPr>
              <w:softHyphen/>
              <w:t>ցիայի խթանում: Անաս</w:t>
            </w:r>
            <w:r w:rsidRPr="00B243BF">
              <w:rPr>
                <w:rFonts w:ascii="GHEA Grapalat" w:hAnsi="GHEA Grapalat"/>
                <w:lang w:val="hy-AM"/>
              </w:rPr>
              <w:softHyphen/>
              <w:t>նա</w:t>
            </w:r>
            <w:r w:rsidRPr="00B243BF">
              <w:rPr>
                <w:rFonts w:ascii="GHEA Grapalat" w:hAnsi="GHEA Grapalat"/>
                <w:lang w:val="hy-AM"/>
              </w:rPr>
              <w:softHyphen/>
              <w:t>բուժական սպա</w:t>
            </w:r>
            <w:r w:rsidRPr="00B243BF">
              <w:rPr>
                <w:rFonts w:ascii="GHEA Grapalat" w:hAnsi="GHEA Grapalat"/>
                <w:lang w:val="hy-AM"/>
              </w:rPr>
              <w:softHyphen/>
              <w:t>սարկ</w:t>
            </w:r>
            <w:r w:rsidRPr="00B243BF">
              <w:rPr>
                <w:rFonts w:ascii="GHEA Grapalat" w:hAnsi="GHEA Grapalat"/>
                <w:lang w:val="af-ZA"/>
              </w:rPr>
              <w:softHyphen/>
            </w:r>
            <w:r w:rsidRPr="00B243BF">
              <w:rPr>
                <w:rFonts w:ascii="GHEA Grapalat" w:hAnsi="GHEA Grapalat"/>
                <w:lang w:val="hy-AM"/>
              </w:rPr>
              <w:softHyphen/>
              <w:t>ման ծառայությունների բարելավում:</w:t>
            </w:r>
            <w:r w:rsidRPr="00B243BF">
              <w:rPr>
                <w:rFonts w:ascii="GHEA Grapalat" w:hAnsi="GHEA Grapalat"/>
                <w:lang w:val="af-ZA"/>
              </w:rPr>
              <w:t xml:space="preserve"> </w:t>
            </w:r>
          </w:p>
          <w:p w:rsidR="001314DB" w:rsidRPr="00B243BF" w:rsidRDefault="001314DB" w:rsidP="002F07A9">
            <w:pPr>
              <w:pStyle w:val="ListParagraph"/>
              <w:tabs>
                <w:tab w:val="left" w:pos="342"/>
              </w:tabs>
              <w:spacing w:after="0" w:line="240" w:lineRule="auto"/>
              <w:ind w:left="0"/>
              <w:rPr>
                <w:rFonts w:ascii="GHEA Grapalat" w:eastAsia="Times New Roman" w:hAnsi="GHEA Grapalat"/>
              </w:rPr>
            </w:pPr>
            <w:r w:rsidRPr="00B243BF">
              <w:rPr>
                <w:rFonts w:ascii="GHEA Grapalat" w:hAnsi="GHEA Grapalat"/>
                <w:lang w:val="hy-AM"/>
              </w:rPr>
              <w:t>Արժեշղթայի զար</w:t>
            </w:r>
            <w:r w:rsidRPr="00B243BF">
              <w:rPr>
                <w:rFonts w:ascii="GHEA Grapalat" w:hAnsi="GHEA Grapalat"/>
                <w:lang w:val="ru-RU"/>
              </w:rPr>
              <w:softHyphen/>
            </w:r>
            <w:r w:rsidRPr="00B243BF">
              <w:rPr>
                <w:rFonts w:ascii="GHEA Grapalat" w:hAnsi="GHEA Grapalat"/>
                <w:lang w:val="hy-AM"/>
              </w:rPr>
              <w:t>գացման օժան</w:t>
            </w:r>
            <w:r w:rsidRPr="00B243BF">
              <w:rPr>
                <w:rFonts w:ascii="GHEA Grapalat" w:hAnsi="GHEA Grapalat"/>
                <w:lang w:val="hy-AM"/>
              </w:rPr>
              <w:softHyphen/>
              <w:t>դա</w:t>
            </w:r>
            <w:r w:rsidRPr="00B243BF">
              <w:rPr>
                <w:rFonts w:ascii="GHEA Grapalat" w:hAnsi="GHEA Grapalat"/>
                <w:lang w:val="ru-RU"/>
              </w:rPr>
              <w:softHyphen/>
            </w:r>
            <w:r w:rsidRPr="00B243BF">
              <w:rPr>
                <w:rFonts w:ascii="GHEA Grapalat" w:hAnsi="GHEA Grapalat"/>
                <w:lang w:val="hy-AM"/>
              </w:rPr>
              <w:t>կություն</w:t>
            </w:r>
            <w:r w:rsidRPr="00B243BF">
              <w:rPr>
                <w:rFonts w:ascii="GHEA Grapalat" w:hAnsi="GHEA Grapalat"/>
              </w:rPr>
              <w:t>:</w:t>
            </w:r>
          </w:p>
        </w:tc>
        <w:tc>
          <w:tcPr>
            <w:tcW w:w="1843" w:type="dxa"/>
          </w:tcPr>
          <w:p w:rsidR="001314DB" w:rsidRPr="00B243BF" w:rsidRDefault="001314DB" w:rsidP="002F07A9">
            <w:pPr>
              <w:jc w:val="center"/>
              <w:rPr>
                <w:rFonts w:ascii="GHEA Grapalat" w:hAnsi="GHEA Grapalat"/>
              </w:rPr>
            </w:pPr>
            <w:r w:rsidRPr="00B243BF">
              <w:rPr>
                <w:rFonts w:ascii="GHEA Grapalat" w:hAnsi="GHEA Grapalat"/>
                <w:lang w:val="hy-AM"/>
              </w:rPr>
              <w:lastRenderedPageBreak/>
              <w:t>Գյուղատնտե</w:t>
            </w:r>
            <w:r w:rsidRPr="00B243BF">
              <w:rPr>
                <w:rFonts w:ascii="GHEA Grapalat" w:hAnsi="GHEA Grapalat"/>
                <w:lang w:val="hy-AM"/>
              </w:rPr>
              <w:softHyphen/>
              <w:t>սության նախա</w:t>
            </w:r>
            <w:r w:rsidRPr="00B243BF">
              <w:rPr>
                <w:rFonts w:ascii="GHEA Grapalat" w:hAnsi="GHEA Grapalat"/>
                <w:lang w:val="hy-AM"/>
              </w:rPr>
              <w:softHyphen/>
              <w:t>րա</w:t>
            </w:r>
            <w:r w:rsidRPr="00B243BF">
              <w:rPr>
                <w:rFonts w:ascii="GHEA Grapalat" w:hAnsi="GHEA Grapalat"/>
                <w:lang w:val="hy-AM"/>
              </w:rPr>
              <w:softHyphen/>
              <w:t>րություն</w:t>
            </w:r>
          </w:p>
          <w:p w:rsidR="001314DB" w:rsidRPr="00B243BF" w:rsidRDefault="001314DB" w:rsidP="002F07A9">
            <w:pPr>
              <w:jc w:val="center"/>
              <w:rPr>
                <w:rFonts w:ascii="GHEA Grapalat" w:hAnsi="GHEA Grapalat"/>
              </w:rPr>
            </w:pPr>
          </w:p>
        </w:tc>
        <w:tc>
          <w:tcPr>
            <w:tcW w:w="1843" w:type="dxa"/>
          </w:tcPr>
          <w:p w:rsidR="001314DB" w:rsidRPr="00B243BF" w:rsidRDefault="001314DB" w:rsidP="002F07A9">
            <w:pPr>
              <w:jc w:val="center"/>
              <w:rPr>
                <w:rFonts w:ascii="GHEA Grapalat" w:hAnsi="GHEA Grapalat" w:cs="Sylfaen"/>
                <w:lang w:val="hy-AM"/>
              </w:rPr>
            </w:pPr>
          </w:p>
        </w:tc>
        <w:tc>
          <w:tcPr>
            <w:tcW w:w="1701" w:type="dxa"/>
          </w:tcPr>
          <w:p w:rsidR="001314DB" w:rsidRPr="00B243BF" w:rsidRDefault="001314DB" w:rsidP="002F07A9">
            <w:pPr>
              <w:ind w:hanging="115"/>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ind w:hanging="115"/>
              <w:jc w:val="center"/>
              <w:rPr>
                <w:rFonts w:ascii="GHEA Grapalat" w:hAnsi="GHEA Grapalat"/>
                <w:lang w:val="hy-AM"/>
              </w:rPr>
            </w:pPr>
            <w:r w:rsidRPr="00B243BF">
              <w:rPr>
                <w:rFonts w:ascii="GHEA Grapalat" w:hAnsi="GHEA Grapalat"/>
                <w:lang w:val="hy-AM"/>
              </w:rPr>
              <w:t>դեկտեմբերի</w:t>
            </w:r>
          </w:p>
          <w:p w:rsidR="001314DB" w:rsidRPr="00B243BF" w:rsidRDefault="001314DB" w:rsidP="002F07A9">
            <w:pPr>
              <w:jc w:val="center"/>
              <w:rPr>
                <w:rFonts w:ascii="GHEA Grapalat" w:hAnsi="GHEA Grapalat"/>
                <w:lang w:val="hy-AM"/>
              </w:rPr>
            </w:pPr>
            <w:r w:rsidRPr="00B243BF">
              <w:rPr>
                <w:rFonts w:ascii="GHEA Grapalat" w:hAnsi="GHEA Grapalat"/>
                <w:lang w:val="hy-AM"/>
              </w:rPr>
              <w:t>3-րդ տասնօրյակ</w:t>
            </w:r>
          </w:p>
          <w:p w:rsidR="001314DB" w:rsidRPr="00B243BF" w:rsidRDefault="001314DB" w:rsidP="002F07A9">
            <w:pPr>
              <w:jc w:val="center"/>
              <w:rPr>
                <w:rFonts w:ascii="GHEA Grapalat" w:hAnsi="GHEA Grapalat"/>
                <w:lang w:val="hy-AM"/>
              </w:rPr>
            </w:pPr>
          </w:p>
          <w:p w:rsidR="001314DB" w:rsidRPr="00B243BF" w:rsidRDefault="001314DB" w:rsidP="002F07A9">
            <w:pPr>
              <w:ind w:hanging="108"/>
              <w:rPr>
                <w:rFonts w:ascii="GHEA Grapalat" w:hAnsi="GHEA Grapalat"/>
                <w:lang w:val="hy-AM"/>
              </w:rPr>
            </w:pPr>
            <w:r w:rsidRPr="00B243BF">
              <w:rPr>
                <w:rFonts w:ascii="GHEA Grapalat" w:hAnsi="GHEA Grapalat"/>
                <w:lang w:val="hy-AM"/>
              </w:rPr>
              <w:t xml:space="preserve">   </w:t>
            </w:r>
          </w:p>
          <w:p w:rsidR="001314DB" w:rsidRPr="00B243BF" w:rsidRDefault="001314DB" w:rsidP="002F07A9">
            <w:pPr>
              <w:ind w:hanging="108"/>
              <w:rPr>
                <w:rFonts w:ascii="GHEA Grapalat" w:hAnsi="GHEA Grapalat"/>
                <w:lang w:val="hy-AM"/>
              </w:rPr>
            </w:pPr>
            <w:r w:rsidRPr="00B243BF">
              <w:rPr>
                <w:rFonts w:ascii="GHEA Grapalat" w:hAnsi="GHEA Grapalat"/>
                <w:lang w:val="hy-AM"/>
              </w:rPr>
              <w:t>2019-2020թթ.</w:t>
            </w:r>
          </w:p>
          <w:p w:rsidR="001314DB" w:rsidRPr="00B243BF" w:rsidRDefault="001314DB" w:rsidP="002F07A9">
            <w:pPr>
              <w:spacing w:after="100" w:afterAutospacing="1"/>
              <w:jc w:val="center"/>
              <w:rPr>
                <w:rFonts w:ascii="GHEA Grapalat" w:hAnsi="GHEA Grapalat"/>
                <w:lang w:val="hy-AM"/>
              </w:rPr>
            </w:pPr>
            <w:r w:rsidRPr="00B243BF">
              <w:rPr>
                <w:rFonts w:ascii="GHEA Grapalat" w:hAnsi="GHEA Grapalat"/>
                <w:lang w:val="hy-AM"/>
              </w:rPr>
              <w:t xml:space="preserve"> </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ՀՀ պետական բյուջե </w:t>
            </w:r>
          </w:p>
          <w:p w:rsidR="001314DB" w:rsidRPr="00B243BF" w:rsidRDefault="001314DB" w:rsidP="002F07A9">
            <w:pPr>
              <w:jc w:val="center"/>
              <w:rPr>
                <w:rFonts w:ascii="GHEA Grapalat" w:hAnsi="GHEA Grapalat"/>
                <w:lang w:val="hy-AM"/>
              </w:rPr>
            </w:pPr>
            <w:r w:rsidRPr="00B243BF">
              <w:rPr>
                <w:rFonts w:ascii="GHEA Grapalat" w:hAnsi="GHEA Grapalat"/>
                <w:lang w:val="hy-AM"/>
              </w:rPr>
              <w:t>2453860.9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ՀՀ պետական բյուջե </w:t>
            </w:r>
          </w:p>
          <w:p w:rsidR="001314DB" w:rsidRPr="00B243BF" w:rsidRDefault="001314DB" w:rsidP="002F07A9">
            <w:pPr>
              <w:jc w:val="center"/>
              <w:rPr>
                <w:rFonts w:ascii="GHEA Grapalat" w:hAnsi="GHEA Grapalat"/>
              </w:rPr>
            </w:pPr>
            <w:r w:rsidRPr="00B243BF">
              <w:rPr>
                <w:rFonts w:ascii="GHEA Grapalat" w:hAnsi="GHEA Grapalat"/>
                <w:lang w:val="hy-AM"/>
              </w:rPr>
              <w:t>4.098323.1 հազ. դրամ</w:t>
            </w:r>
          </w:p>
        </w:tc>
      </w:tr>
      <w:tr w:rsidR="00B243BF" w:rsidRPr="00B243BF" w:rsidTr="002F07A9">
        <w:tc>
          <w:tcPr>
            <w:tcW w:w="513" w:type="dxa"/>
            <w:vMerge w:val="restart"/>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t>4</w:t>
            </w:r>
          </w:p>
        </w:tc>
        <w:tc>
          <w:tcPr>
            <w:tcW w:w="2807" w:type="dxa"/>
            <w:gridSpan w:val="2"/>
            <w:vMerge w:val="restart"/>
          </w:tcPr>
          <w:p w:rsidR="001314DB" w:rsidRPr="00B243BF" w:rsidRDefault="001314DB" w:rsidP="00323602">
            <w:pPr>
              <w:pStyle w:val="ListParagraph"/>
              <w:tabs>
                <w:tab w:val="left" w:pos="-7449"/>
                <w:tab w:val="left" w:pos="-18"/>
                <w:tab w:val="left" w:pos="72"/>
                <w:tab w:val="left" w:pos="252"/>
                <w:tab w:val="left" w:pos="342"/>
                <w:tab w:val="left" w:pos="522"/>
              </w:tabs>
              <w:spacing w:after="0" w:line="240" w:lineRule="auto"/>
              <w:ind w:left="72"/>
              <w:jc w:val="both"/>
              <w:rPr>
                <w:rStyle w:val="Strong"/>
                <w:rFonts w:ascii="GHEA Grapalat" w:hAnsi="GHEA Grapalat" w:cs="Arial LatArm"/>
                <w:b w:val="0"/>
                <w:lang w:val="hy-AM"/>
              </w:rPr>
            </w:pPr>
            <w:r w:rsidRPr="00B243BF">
              <w:rPr>
                <w:rStyle w:val="Strong"/>
                <w:rFonts w:ascii="GHEA Grapalat" w:hAnsi="GHEA Grapalat" w:cs="Arial LatArm"/>
                <w:b w:val="0"/>
                <w:lang w:val="hy-AM"/>
              </w:rPr>
              <w:t>Սուբսիդավոր</w:t>
            </w:r>
            <w:r w:rsidRPr="00B243BF">
              <w:rPr>
                <w:rStyle w:val="Strong"/>
                <w:rFonts w:ascii="GHEA Grapalat" w:hAnsi="GHEA Grapalat" w:cs="Arial LatArm"/>
                <w:b w:val="0"/>
                <w:lang w:val="hy-AM"/>
              </w:rPr>
              <w:softHyphen/>
              <w:t>ման ծրագրերի իրա</w:t>
            </w:r>
            <w:r w:rsidRPr="00B243BF">
              <w:rPr>
                <w:rStyle w:val="Strong"/>
                <w:rFonts w:ascii="GHEA Grapalat" w:hAnsi="GHEA Grapalat" w:cs="Arial LatArm"/>
                <w:b w:val="0"/>
              </w:rPr>
              <w:softHyphen/>
            </w:r>
            <w:r w:rsidRPr="00B243BF">
              <w:rPr>
                <w:rStyle w:val="Strong"/>
                <w:rFonts w:ascii="GHEA Grapalat" w:hAnsi="GHEA Grapalat" w:cs="Arial LatArm"/>
                <w:b w:val="0"/>
                <w:lang w:val="hy-AM"/>
              </w:rPr>
              <w:t>կանացում</w:t>
            </w:r>
          </w:p>
          <w:p w:rsidR="001314DB" w:rsidRPr="00B243BF" w:rsidRDefault="001314DB" w:rsidP="002F07A9">
            <w:pPr>
              <w:jc w:val="center"/>
              <w:rPr>
                <w:lang w:val="hy-AM" w:eastAsia="en-US"/>
              </w:rPr>
            </w:pPr>
          </w:p>
        </w:tc>
        <w:tc>
          <w:tcPr>
            <w:tcW w:w="2409" w:type="dxa"/>
          </w:tcPr>
          <w:p w:rsidR="001314DB" w:rsidRPr="00B243BF" w:rsidRDefault="001314DB" w:rsidP="001314DB">
            <w:pPr>
              <w:pStyle w:val="ListParagraph"/>
              <w:numPr>
                <w:ilvl w:val="0"/>
                <w:numId w:val="8"/>
              </w:numPr>
              <w:tabs>
                <w:tab w:val="left" w:pos="342"/>
              </w:tabs>
              <w:spacing w:after="0" w:line="240" w:lineRule="auto"/>
              <w:ind w:left="0" w:firstLine="0"/>
              <w:rPr>
                <w:rStyle w:val="Strong"/>
                <w:rFonts w:ascii="GHEA Grapalat" w:eastAsia="Times New Roman" w:hAnsi="GHEA Grapalat"/>
                <w:b w:val="0"/>
                <w:bCs w:val="0"/>
                <w:lang w:val="hy-AM"/>
              </w:rPr>
            </w:pPr>
            <w:r w:rsidRPr="00B243BF">
              <w:rPr>
                <w:rStyle w:val="Strong"/>
                <w:rFonts w:ascii="GHEA Grapalat" w:hAnsi="GHEA Grapalat" w:cs="Arial LatArm"/>
                <w:b w:val="0"/>
                <w:lang w:val="hy-AM"/>
              </w:rPr>
              <w:t>Գյուղատնտե</w:t>
            </w:r>
            <w:r w:rsidRPr="00B243BF">
              <w:rPr>
                <w:rStyle w:val="Strong"/>
                <w:rFonts w:ascii="GHEA Grapalat" w:hAnsi="GHEA Grapalat" w:cs="Arial LatArm"/>
                <w:b w:val="0"/>
                <w:lang w:val="hy-AM"/>
              </w:rPr>
              <w:softHyphen/>
              <w:t>սու</w:t>
            </w:r>
            <w:r w:rsidRPr="00B243BF">
              <w:rPr>
                <w:rStyle w:val="Strong"/>
                <w:rFonts w:ascii="GHEA Grapalat" w:hAnsi="GHEA Grapalat" w:cs="Arial LatArm"/>
                <w:b w:val="0"/>
                <w:lang w:val="hy-AM"/>
              </w:rPr>
              <w:softHyphen/>
              <w:t>թյան ոլորտին տրա</w:t>
            </w:r>
            <w:r w:rsidRPr="00B243BF">
              <w:rPr>
                <w:rStyle w:val="Strong"/>
                <w:rFonts w:ascii="GHEA Grapalat" w:hAnsi="GHEA Grapalat" w:cs="Arial LatArm"/>
                <w:b w:val="0"/>
                <w:lang w:val="hy-AM"/>
              </w:rPr>
              <w:softHyphen/>
              <w:t>մա</w:t>
            </w:r>
            <w:r w:rsidRPr="00B243BF">
              <w:rPr>
                <w:rStyle w:val="Strong"/>
                <w:rFonts w:ascii="GHEA Grapalat" w:hAnsi="GHEA Grapalat" w:cs="Arial LatArm"/>
                <w:b w:val="0"/>
                <w:lang w:val="hy-AM"/>
              </w:rPr>
              <w:softHyphen/>
              <w:t>դր</w:t>
            </w:r>
            <w:r w:rsidRPr="00B243BF">
              <w:rPr>
                <w:rStyle w:val="Strong"/>
                <w:rFonts w:ascii="GHEA Grapalat" w:hAnsi="GHEA Grapalat" w:cs="Arial LatArm"/>
                <w:b w:val="0"/>
                <w:lang w:val="hy-AM"/>
              </w:rPr>
              <w:softHyphen/>
              <w:t>վող վար</w:t>
            </w:r>
            <w:r w:rsidRPr="00B243BF">
              <w:rPr>
                <w:rStyle w:val="Strong"/>
                <w:rFonts w:ascii="GHEA Grapalat" w:hAnsi="GHEA Grapalat" w:cs="Arial LatArm"/>
                <w:b w:val="0"/>
                <w:lang w:val="hy-AM"/>
              </w:rPr>
              <w:softHyphen/>
              <w:t>կերի տոկո</w:t>
            </w:r>
            <w:r w:rsidRPr="00B243BF">
              <w:rPr>
                <w:rStyle w:val="Strong"/>
                <w:rFonts w:ascii="GHEA Grapalat" w:hAnsi="GHEA Grapalat" w:cs="Arial LatArm"/>
                <w:b w:val="0"/>
                <w:lang w:val="hy-AM"/>
              </w:rPr>
              <w:softHyphen/>
              <w:t>սա</w:t>
            </w:r>
            <w:r w:rsidRPr="00B243BF">
              <w:rPr>
                <w:rStyle w:val="Strong"/>
                <w:rFonts w:ascii="GHEA Grapalat" w:hAnsi="GHEA Grapalat" w:cs="Arial LatArm"/>
                <w:b w:val="0"/>
                <w:lang w:val="hy-AM"/>
              </w:rPr>
              <w:softHyphen/>
            </w:r>
            <w:r w:rsidRPr="00B243BF">
              <w:rPr>
                <w:rStyle w:val="Strong"/>
                <w:rFonts w:ascii="GHEA Grapalat" w:hAnsi="GHEA Grapalat" w:cs="Arial LatArm"/>
                <w:b w:val="0"/>
                <w:lang w:val="hy-AM"/>
              </w:rPr>
              <w:softHyphen/>
              <w:t>դրույք</w:t>
            </w:r>
            <w:r w:rsidRPr="00B243BF">
              <w:rPr>
                <w:rStyle w:val="Strong"/>
                <w:rFonts w:ascii="GHEA Grapalat" w:hAnsi="GHEA Grapalat" w:cs="Arial LatArm"/>
                <w:b w:val="0"/>
                <w:lang w:val="hy-AM"/>
              </w:rPr>
              <w:softHyphen/>
            </w:r>
            <w:r w:rsidRPr="00B243BF">
              <w:rPr>
                <w:rStyle w:val="Strong"/>
                <w:rFonts w:ascii="GHEA Grapalat" w:hAnsi="GHEA Grapalat" w:cs="Arial LatArm"/>
                <w:b w:val="0"/>
                <w:lang w:val="hy-AM"/>
              </w:rPr>
              <w:softHyphen/>
              <w:t>ների սուբ</w:t>
            </w:r>
            <w:r w:rsidRPr="00B243BF">
              <w:rPr>
                <w:rStyle w:val="Strong"/>
                <w:rFonts w:ascii="GHEA Grapalat" w:hAnsi="GHEA Grapalat" w:cs="Arial LatArm"/>
                <w:b w:val="0"/>
                <w:lang w:val="hy-AM"/>
              </w:rPr>
              <w:softHyphen/>
              <w:t>սի</w:t>
            </w:r>
            <w:r w:rsidRPr="00B243BF">
              <w:rPr>
                <w:rStyle w:val="Strong"/>
                <w:rFonts w:ascii="GHEA Grapalat" w:hAnsi="GHEA Grapalat" w:cs="Arial LatArm"/>
                <w:b w:val="0"/>
                <w:lang w:val="hy-AM"/>
              </w:rPr>
              <w:softHyphen/>
              <w:t>դա</w:t>
            </w:r>
            <w:r w:rsidRPr="00B243BF">
              <w:rPr>
                <w:rStyle w:val="Strong"/>
                <w:rFonts w:ascii="GHEA Grapalat" w:hAnsi="GHEA Grapalat" w:cs="Arial LatArm"/>
                <w:b w:val="0"/>
                <w:lang w:val="hy-AM"/>
              </w:rPr>
              <w:softHyphen/>
              <w:t>վոր</w:t>
            </w:r>
            <w:r w:rsidRPr="00B243BF">
              <w:rPr>
                <w:rStyle w:val="Strong"/>
                <w:rFonts w:ascii="GHEA Grapalat" w:hAnsi="GHEA Grapalat" w:cs="Arial LatArm"/>
                <w:b w:val="0"/>
                <w:lang w:val="hy-AM"/>
              </w:rPr>
              <w:softHyphen/>
              <w:t>ման ծրագրի իրա</w:t>
            </w:r>
            <w:r w:rsidRPr="00B243BF">
              <w:rPr>
                <w:rStyle w:val="Strong"/>
                <w:rFonts w:ascii="GHEA Grapalat" w:hAnsi="GHEA Grapalat" w:cs="Arial LatArm"/>
                <w:b w:val="0"/>
                <w:lang w:val="hy-AM"/>
              </w:rPr>
              <w:softHyphen/>
              <w:t>կա</w:t>
            </w:r>
            <w:r w:rsidRPr="00B243BF">
              <w:rPr>
                <w:rStyle w:val="Strong"/>
                <w:rFonts w:ascii="GHEA Grapalat" w:hAnsi="GHEA Grapalat" w:cs="Arial LatArm"/>
                <w:b w:val="0"/>
                <w:lang w:val="hy-AM"/>
              </w:rPr>
              <w:softHyphen/>
              <w:t>նա</w:t>
            </w:r>
            <w:r w:rsidRPr="00B243BF">
              <w:rPr>
                <w:rStyle w:val="Strong"/>
                <w:rFonts w:ascii="GHEA Grapalat" w:hAnsi="GHEA Grapalat" w:cs="Arial LatArm"/>
                <w:b w:val="0"/>
                <w:lang w:val="hy-AM"/>
              </w:rPr>
              <w:softHyphen/>
              <w:t>ցում՝</w:t>
            </w:r>
          </w:p>
          <w:p w:rsidR="001314DB" w:rsidRPr="00B243BF" w:rsidRDefault="001314DB" w:rsidP="001314DB">
            <w:pPr>
              <w:numPr>
                <w:ilvl w:val="0"/>
                <w:numId w:val="60"/>
              </w:numPr>
              <w:tabs>
                <w:tab w:val="left" w:pos="252"/>
              </w:tabs>
              <w:ind w:left="-18" w:firstLine="0"/>
              <w:jc w:val="both"/>
              <w:rPr>
                <w:rFonts w:ascii="GHEA Grapalat" w:hAnsi="GHEA Grapalat"/>
                <w:lang w:val="hy-AM"/>
              </w:rPr>
            </w:pPr>
            <w:r w:rsidRPr="00B243BF">
              <w:rPr>
                <w:rFonts w:ascii="GHEA Grapalat" w:hAnsi="GHEA Grapalat"/>
                <w:lang w:val="hy-AM"/>
              </w:rPr>
              <w:t>Գյուղատնտե</w:t>
            </w:r>
            <w:r w:rsidRPr="00B243BF">
              <w:rPr>
                <w:rFonts w:ascii="GHEA Grapalat" w:hAnsi="GHEA Grapalat"/>
                <w:lang w:val="hy-AM"/>
              </w:rPr>
              <w:softHyphen/>
              <w:t>սու</w:t>
            </w:r>
            <w:r w:rsidRPr="00B243BF">
              <w:rPr>
                <w:rFonts w:ascii="GHEA Grapalat" w:hAnsi="GHEA Grapalat"/>
                <w:lang w:val="hy-AM"/>
              </w:rPr>
              <w:softHyphen/>
              <w:t>թյան զարգաց</w:t>
            </w:r>
            <w:r w:rsidRPr="00B243BF">
              <w:rPr>
                <w:rFonts w:ascii="GHEA Grapalat" w:hAnsi="GHEA Grapalat"/>
                <w:lang w:val="hy-AM"/>
              </w:rPr>
              <w:softHyphen/>
              <w:t>ման h</w:t>
            </w:r>
            <w:r w:rsidRPr="00B243BF">
              <w:rPr>
                <w:rFonts w:ascii="GHEA Grapalat" w:hAnsi="GHEA Grapalat"/>
                <w:lang w:val="af-ZA"/>
              </w:rPr>
              <w:t>իմ</w:t>
            </w:r>
            <w:r w:rsidRPr="00B243BF">
              <w:rPr>
                <w:rFonts w:ascii="GHEA Grapalat" w:hAnsi="GHEA Grapalat"/>
                <w:lang w:val="af-ZA"/>
              </w:rPr>
              <w:softHyphen/>
              <w:t>նա</w:t>
            </w:r>
            <w:r w:rsidRPr="00B243BF">
              <w:rPr>
                <w:rFonts w:ascii="GHEA Grapalat" w:hAnsi="GHEA Grapalat"/>
                <w:lang w:val="af-ZA"/>
              </w:rPr>
              <w:softHyphen/>
              <w:t>դրա</w:t>
            </w:r>
            <w:r w:rsidRPr="00B243BF">
              <w:rPr>
                <w:rFonts w:ascii="GHEA Grapalat" w:hAnsi="GHEA Grapalat"/>
                <w:lang w:val="af-ZA"/>
              </w:rPr>
              <w:softHyphen/>
              <w:t>մի կող</w:t>
            </w:r>
            <w:r w:rsidRPr="00B243BF">
              <w:rPr>
                <w:rFonts w:ascii="GHEA Grapalat" w:hAnsi="GHEA Grapalat"/>
                <w:lang w:val="hy-AM"/>
              </w:rPr>
              <w:softHyphen/>
            </w:r>
            <w:r w:rsidRPr="00B243BF">
              <w:rPr>
                <w:rFonts w:ascii="GHEA Grapalat" w:hAnsi="GHEA Grapalat"/>
                <w:lang w:val="af-ZA"/>
              </w:rPr>
              <w:t xml:space="preserve">մից </w:t>
            </w:r>
            <w:r w:rsidRPr="00B243BF">
              <w:rPr>
                <w:rFonts w:ascii="GHEA Grapalat" w:hAnsi="GHEA Grapalat"/>
                <w:lang w:val="hy-AM"/>
              </w:rPr>
              <w:t>իրակա</w:t>
            </w:r>
            <w:r w:rsidRPr="00B243BF">
              <w:rPr>
                <w:rFonts w:ascii="GHEA Grapalat" w:hAnsi="GHEA Grapalat"/>
                <w:lang w:val="hy-AM"/>
              </w:rPr>
              <w:softHyphen/>
              <w:t>նաց</w:t>
            </w:r>
            <w:r w:rsidRPr="00B243BF">
              <w:rPr>
                <w:rFonts w:ascii="GHEA Grapalat" w:hAnsi="GHEA Grapalat"/>
                <w:lang w:val="hy-AM"/>
              </w:rPr>
              <w:softHyphen/>
              <w:t xml:space="preserve">ված </w:t>
            </w:r>
            <w:r w:rsidRPr="00B243BF">
              <w:rPr>
                <w:rFonts w:ascii="GHEA Grapalat" w:hAnsi="GHEA Grapalat"/>
                <w:lang w:val="af-ZA"/>
              </w:rPr>
              <w:t>ուսուց</w:t>
            </w:r>
            <w:r w:rsidRPr="00B243BF">
              <w:rPr>
                <w:rFonts w:ascii="GHEA Grapalat" w:hAnsi="GHEA Grapalat"/>
                <w:lang w:val="af-ZA"/>
              </w:rPr>
              <w:softHyphen/>
              <w:t>ման ար</w:t>
            </w:r>
            <w:r w:rsidRPr="00B243BF">
              <w:rPr>
                <w:rFonts w:ascii="GHEA Grapalat" w:hAnsi="GHEA Grapalat"/>
                <w:lang w:val="hy-AM"/>
              </w:rPr>
              <w:softHyphen/>
            </w:r>
            <w:r w:rsidRPr="00B243BF">
              <w:rPr>
                <w:rFonts w:ascii="GHEA Grapalat" w:hAnsi="GHEA Grapalat"/>
                <w:lang w:val="af-ZA"/>
              </w:rPr>
              <w:t>դյուն</w:t>
            </w:r>
            <w:r w:rsidRPr="00B243BF">
              <w:rPr>
                <w:rFonts w:ascii="GHEA Grapalat" w:hAnsi="GHEA Grapalat"/>
                <w:lang w:val="af-ZA"/>
              </w:rPr>
              <w:softHyphen/>
              <w:t>քում տնտե</w:t>
            </w:r>
            <w:r w:rsidRPr="00B243BF">
              <w:rPr>
                <w:rFonts w:ascii="GHEA Grapalat" w:hAnsi="GHEA Grapalat"/>
                <w:lang w:val="af-ZA"/>
              </w:rPr>
              <w:softHyphen/>
            </w:r>
            <w:r w:rsidRPr="00B243BF">
              <w:rPr>
                <w:rFonts w:ascii="GHEA Grapalat" w:hAnsi="GHEA Grapalat"/>
                <w:lang w:val="hy-AM"/>
              </w:rPr>
              <w:softHyphen/>
            </w:r>
            <w:r w:rsidRPr="00B243BF">
              <w:rPr>
                <w:rFonts w:ascii="GHEA Grapalat" w:hAnsi="GHEA Grapalat"/>
                <w:lang w:val="af-ZA"/>
              </w:rPr>
              <w:t>սա</w:t>
            </w:r>
            <w:r w:rsidRPr="00B243BF">
              <w:rPr>
                <w:rFonts w:ascii="GHEA Grapalat" w:hAnsi="GHEA Grapalat"/>
                <w:lang w:val="af-ZA"/>
              </w:rPr>
              <w:softHyphen/>
              <w:t>վա</w:t>
            </w:r>
            <w:r w:rsidRPr="00B243BF">
              <w:rPr>
                <w:rFonts w:ascii="GHEA Grapalat" w:hAnsi="GHEA Grapalat"/>
                <w:lang w:val="af-ZA"/>
              </w:rPr>
              <w:softHyphen/>
              <w:t>րող</w:t>
            </w:r>
            <w:r w:rsidRPr="00B243BF">
              <w:rPr>
                <w:rFonts w:ascii="GHEA Grapalat" w:hAnsi="GHEA Grapalat"/>
                <w:lang w:val="af-ZA"/>
              </w:rPr>
              <w:softHyphen/>
              <w:t>նե</w:t>
            </w:r>
            <w:r w:rsidRPr="00B243BF">
              <w:rPr>
                <w:rFonts w:ascii="GHEA Grapalat" w:hAnsi="GHEA Grapalat"/>
                <w:lang w:val="hy-AM"/>
              </w:rPr>
              <w:softHyphen/>
            </w:r>
            <w:r w:rsidRPr="00B243BF">
              <w:rPr>
                <w:rFonts w:ascii="GHEA Grapalat" w:hAnsi="GHEA Grapalat"/>
                <w:lang w:val="af-ZA"/>
              </w:rPr>
              <w:t xml:space="preserve">րին </w:t>
            </w:r>
            <w:r w:rsidRPr="00B243BF">
              <w:rPr>
                <w:rFonts w:ascii="GHEA Grapalat" w:hAnsi="GHEA Grapalat"/>
                <w:lang w:val="hy-AM"/>
              </w:rPr>
              <w:t>հավաս</w:t>
            </w:r>
            <w:r w:rsidRPr="00B243BF">
              <w:rPr>
                <w:rFonts w:ascii="GHEA Grapalat" w:hAnsi="GHEA Grapalat"/>
                <w:lang w:val="hy-AM"/>
              </w:rPr>
              <w:softHyphen/>
              <w:t>տա</w:t>
            </w:r>
            <w:r w:rsidRPr="00B243BF">
              <w:rPr>
                <w:rFonts w:ascii="GHEA Grapalat" w:hAnsi="GHEA Grapalat"/>
                <w:lang w:val="hy-AM"/>
              </w:rPr>
              <w:softHyphen/>
              <w:t>գրի տրա</w:t>
            </w:r>
            <w:r w:rsidRPr="00B243BF">
              <w:rPr>
                <w:rFonts w:ascii="GHEA Grapalat" w:hAnsi="GHEA Grapalat"/>
                <w:lang w:val="hy-AM"/>
              </w:rPr>
              <w:softHyphen/>
              <w:t>մադ</w:t>
            </w:r>
            <w:r w:rsidRPr="00B243BF">
              <w:rPr>
                <w:rFonts w:ascii="GHEA Grapalat" w:hAnsi="GHEA Grapalat"/>
                <w:lang w:val="hy-AM"/>
              </w:rPr>
              <w:softHyphen/>
              <w:t>րում,</w:t>
            </w:r>
          </w:p>
          <w:p w:rsidR="001314DB" w:rsidRPr="00B243BF" w:rsidRDefault="001314DB" w:rsidP="001314DB">
            <w:pPr>
              <w:numPr>
                <w:ilvl w:val="0"/>
                <w:numId w:val="60"/>
              </w:numPr>
              <w:tabs>
                <w:tab w:val="left" w:pos="432"/>
              </w:tabs>
              <w:ind w:left="0" w:firstLine="72"/>
              <w:jc w:val="both"/>
              <w:rPr>
                <w:rFonts w:ascii="GHEA Grapalat" w:hAnsi="GHEA Grapalat"/>
                <w:lang w:val="hy-AM"/>
              </w:rPr>
            </w:pPr>
            <w:r w:rsidRPr="00B243BF">
              <w:rPr>
                <w:rFonts w:ascii="GHEA Grapalat" w:hAnsi="GHEA Grapalat" w:cs="Sylfaen"/>
                <w:lang w:val="hy-AM"/>
              </w:rPr>
              <w:t>ստացված հ</w:t>
            </w:r>
            <w:r w:rsidRPr="00B243BF">
              <w:rPr>
                <w:rFonts w:ascii="GHEA Grapalat" w:hAnsi="GHEA Grapalat"/>
                <w:lang w:val="hy-AM"/>
              </w:rPr>
              <w:t>աշ</w:t>
            </w:r>
            <w:r w:rsidRPr="00B243BF">
              <w:rPr>
                <w:rFonts w:ascii="GHEA Grapalat" w:hAnsi="GHEA Grapalat"/>
                <w:lang w:val="hy-AM"/>
              </w:rPr>
              <w:softHyphen/>
              <w:t>վե</w:t>
            </w:r>
            <w:r w:rsidRPr="00B243BF">
              <w:rPr>
                <w:rFonts w:ascii="GHEA Grapalat" w:hAnsi="GHEA Grapalat"/>
                <w:lang w:val="hy-AM"/>
              </w:rPr>
              <w:softHyphen/>
              <w:t>տվություն</w:t>
            </w:r>
            <w:r w:rsidRPr="00B243BF">
              <w:rPr>
                <w:rFonts w:ascii="GHEA Grapalat" w:hAnsi="GHEA Grapalat"/>
                <w:lang w:val="hy-AM"/>
              </w:rPr>
              <w:softHyphen/>
              <w:t>ների ուսում</w:t>
            </w:r>
            <w:r w:rsidRPr="00B243BF">
              <w:rPr>
                <w:rFonts w:ascii="GHEA Grapalat" w:hAnsi="GHEA Grapalat"/>
                <w:lang w:val="hy-AM"/>
              </w:rPr>
              <w:softHyphen/>
              <w:t>նասի</w:t>
            </w:r>
            <w:r w:rsidRPr="00B243BF">
              <w:rPr>
                <w:rFonts w:ascii="GHEA Grapalat" w:hAnsi="GHEA Grapalat"/>
                <w:lang w:val="hy-AM"/>
              </w:rPr>
              <w:softHyphen/>
              <w:t>րու</w:t>
            </w:r>
            <w:r w:rsidRPr="00B243BF">
              <w:rPr>
                <w:rFonts w:ascii="GHEA Grapalat" w:hAnsi="GHEA Grapalat"/>
                <w:lang w:val="hy-AM"/>
              </w:rPr>
              <w:softHyphen/>
              <w:t>թյուն և ամփո</w:t>
            </w:r>
            <w:r w:rsidRPr="00B243BF">
              <w:rPr>
                <w:rFonts w:ascii="GHEA Grapalat" w:hAnsi="GHEA Grapalat"/>
                <w:lang w:val="hy-AM"/>
              </w:rPr>
              <w:softHyphen/>
            </w:r>
            <w:r w:rsidRPr="00B243BF">
              <w:rPr>
                <w:rFonts w:ascii="GHEA Grapalat" w:hAnsi="GHEA Grapalat"/>
                <w:lang w:val="hy-AM"/>
              </w:rPr>
              <w:lastRenderedPageBreak/>
              <w:t>փում,</w:t>
            </w:r>
          </w:p>
          <w:p w:rsidR="001314DB" w:rsidRPr="00B243BF" w:rsidRDefault="001314DB" w:rsidP="001314DB">
            <w:pPr>
              <w:pStyle w:val="ListParagraph"/>
              <w:numPr>
                <w:ilvl w:val="0"/>
                <w:numId w:val="60"/>
              </w:numPr>
              <w:tabs>
                <w:tab w:val="left" w:pos="342"/>
              </w:tabs>
              <w:spacing w:after="0" w:line="240" w:lineRule="auto"/>
              <w:ind w:left="0" w:firstLine="0"/>
              <w:rPr>
                <w:rFonts w:ascii="GHEA Grapalat" w:eastAsia="Times New Roman" w:hAnsi="GHEA Grapalat"/>
                <w:lang w:val="hy-AM"/>
              </w:rPr>
            </w:pPr>
            <w:r w:rsidRPr="00B243BF">
              <w:rPr>
                <w:rFonts w:ascii="GHEA Grapalat" w:hAnsi="GHEA Grapalat"/>
                <w:lang w:val="hy-AM"/>
              </w:rPr>
              <w:t>ֆինանսական կա</w:t>
            </w:r>
            <w:r w:rsidRPr="00B243BF">
              <w:rPr>
                <w:rFonts w:ascii="GHEA Grapalat" w:hAnsi="GHEA Grapalat"/>
                <w:lang w:val="hy-AM"/>
              </w:rPr>
              <w:softHyphen/>
              <w:t>ռույցների և ԳՖԿ-ի կողմից իրա</w:t>
            </w:r>
            <w:r w:rsidRPr="00B243BF">
              <w:rPr>
                <w:rFonts w:ascii="GHEA Grapalat" w:hAnsi="GHEA Grapalat"/>
                <w:lang w:val="hy-AM"/>
              </w:rPr>
              <w:softHyphen/>
              <w:t>կա</w:t>
            </w:r>
            <w:r w:rsidRPr="00B243BF">
              <w:rPr>
                <w:rFonts w:ascii="GHEA Grapalat" w:hAnsi="GHEA Grapalat"/>
                <w:lang w:val="hy-AM"/>
              </w:rPr>
              <w:softHyphen/>
              <w:t>նաց</w:t>
            </w:r>
            <w:r w:rsidRPr="00B243BF">
              <w:rPr>
                <w:rFonts w:ascii="GHEA Grapalat" w:hAnsi="GHEA Grapalat"/>
                <w:lang w:val="hy-AM"/>
              </w:rPr>
              <w:softHyphen/>
              <w:t>ված մոնիթո</w:t>
            </w:r>
            <w:r w:rsidRPr="00B243BF">
              <w:rPr>
                <w:rFonts w:ascii="GHEA Grapalat" w:hAnsi="GHEA Grapalat"/>
                <w:lang w:val="hy-AM"/>
              </w:rPr>
              <w:softHyphen/>
              <w:t>րին</w:t>
            </w:r>
            <w:r w:rsidRPr="00B243BF">
              <w:rPr>
                <w:rFonts w:ascii="GHEA Grapalat" w:hAnsi="GHEA Grapalat"/>
                <w:lang w:val="hy-AM"/>
              </w:rPr>
              <w:softHyphen/>
              <w:t>գի արդյունք</w:t>
            </w:r>
            <w:r w:rsidRPr="00B243BF">
              <w:rPr>
                <w:rFonts w:ascii="GHEA Grapalat" w:hAnsi="GHEA Grapalat"/>
                <w:lang w:val="hy-AM"/>
              </w:rPr>
              <w:softHyphen/>
              <w:t>ների հիման վրա անհրա</w:t>
            </w:r>
            <w:r w:rsidRPr="00B243BF">
              <w:rPr>
                <w:rFonts w:ascii="GHEA Grapalat" w:hAnsi="GHEA Grapalat"/>
                <w:lang w:val="hy-AM"/>
              </w:rPr>
              <w:softHyphen/>
              <w:t>ժեշտու</w:t>
            </w:r>
            <w:r w:rsidRPr="00B243BF">
              <w:rPr>
                <w:rFonts w:ascii="GHEA Grapalat" w:hAnsi="GHEA Grapalat"/>
                <w:lang w:val="hy-AM"/>
              </w:rPr>
              <w:softHyphen/>
              <w:t>թյամբ պայ</w:t>
            </w:r>
            <w:r w:rsidRPr="00B243BF">
              <w:rPr>
                <w:rFonts w:ascii="GHEA Grapalat" w:hAnsi="GHEA Grapalat"/>
                <w:lang w:val="hy-AM"/>
              </w:rPr>
              <w:softHyphen/>
              <w:t>մա</w:t>
            </w:r>
            <w:r w:rsidRPr="00B243BF">
              <w:rPr>
                <w:rFonts w:ascii="GHEA Grapalat" w:hAnsi="GHEA Grapalat"/>
                <w:lang w:val="hy-AM"/>
              </w:rPr>
              <w:softHyphen/>
              <w:t>նա</w:t>
            </w:r>
            <w:r w:rsidRPr="00B243BF">
              <w:rPr>
                <w:rFonts w:ascii="GHEA Grapalat" w:hAnsi="GHEA Grapalat"/>
                <w:lang w:val="hy-AM"/>
              </w:rPr>
              <w:softHyphen/>
              <w:t>վոր</w:t>
            </w:r>
            <w:r w:rsidRPr="00B243BF">
              <w:rPr>
                <w:rFonts w:ascii="GHEA Grapalat" w:hAnsi="GHEA Grapalat"/>
                <w:lang w:val="hy-AM"/>
              </w:rPr>
              <w:softHyphen/>
              <w:t>ված առաջար-կու</w:t>
            </w:r>
            <w:r w:rsidRPr="00B243BF">
              <w:rPr>
                <w:rFonts w:ascii="GHEA Grapalat" w:hAnsi="GHEA Grapalat"/>
                <w:lang w:val="hy-AM"/>
              </w:rPr>
              <w:softHyphen/>
              <w:t>թյուն</w:t>
            </w:r>
            <w:r w:rsidRPr="00B243BF">
              <w:rPr>
                <w:rFonts w:ascii="GHEA Grapalat" w:hAnsi="GHEA Grapalat"/>
                <w:lang w:val="hy-AM"/>
              </w:rPr>
              <w:softHyphen/>
              <w:t>ների մշա</w:t>
            </w:r>
            <w:r w:rsidRPr="00B243BF">
              <w:rPr>
                <w:rFonts w:ascii="GHEA Grapalat" w:hAnsi="GHEA Grapalat"/>
                <w:lang w:val="hy-AM"/>
              </w:rPr>
              <w:softHyphen/>
              <w:t>կում և ներկայա</w:t>
            </w:r>
            <w:r w:rsidRPr="00B243BF">
              <w:rPr>
                <w:rFonts w:ascii="GHEA Grapalat" w:hAnsi="GHEA Grapalat"/>
                <w:lang w:val="hy-AM"/>
              </w:rPr>
              <w:softHyphen/>
              <w:t>ցում</w:t>
            </w:r>
          </w:p>
        </w:tc>
        <w:tc>
          <w:tcPr>
            <w:tcW w:w="2268" w:type="dxa"/>
          </w:tcPr>
          <w:p w:rsidR="001314DB" w:rsidRPr="00B243BF" w:rsidRDefault="001314DB" w:rsidP="002F07A9">
            <w:pPr>
              <w:jc w:val="both"/>
              <w:rPr>
                <w:rFonts w:ascii="GHEA Grapalat" w:hAnsi="GHEA Grapalat"/>
                <w:lang w:val="hy-AM"/>
              </w:rPr>
            </w:pPr>
            <w:r w:rsidRPr="00B243BF">
              <w:rPr>
                <w:rFonts w:ascii="GHEA Grapalat" w:hAnsi="GHEA Grapalat"/>
                <w:lang w:val="hy-AM"/>
              </w:rPr>
              <w:lastRenderedPageBreak/>
              <w:t>Ակնկալվում է վար</w:t>
            </w:r>
            <w:r w:rsidRPr="00B243BF">
              <w:rPr>
                <w:rFonts w:ascii="GHEA Grapalat" w:hAnsi="GHEA Grapalat"/>
                <w:lang w:val="hy-AM"/>
              </w:rPr>
              <w:softHyphen/>
              <w:t>կե</w:t>
            </w:r>
            <w:r w:rsidRPr="00B243BF">
              <w:rPr>
                <w:rFonts w:ascii="GHEA Grapalat" w:hAnsi="GHEA Grapalat"/>
                <w:lang w:val="hy-AM"/>
              </w:rPr>
              <w:softHyphen/>
              <w:t>րի մատ</w:t>
            </w:r>
            <w:r w:rsidRPr="00B243BF">
              <w:rPr>
                <w:rFonts w:ascii="GHEA Grapalat" w:hAnsi="GHEA Grapalat"/>
                <w:lang w:val="hy-AM"/>
              </w:rPr>
              <w:softHyphen/>
              <w:t>չելիության բարձրացման մի</w:t>
            </w:r>
            <w:r w:rsidRPr="00B243BF">
              <w:rPr>
                <w:rFonts w:ascii="GHEA Grapalat" w:hAnsi="GHEA Grapalat"/>
                <w:lang w:val="hy-AM"/>
              </w:rPr>
              <w:softHyphen/>
              <w:t>ջո</w:t>
            </w:r>
            <w:r w:rsidRPr="00B243BF">
              <w:rPr>
                <w:rFonts w:ascii="GHEA Grapalat" w:hAnsi="GHEA Grapalat"/>
                <w:lang w:val="hy-AM"/>
              </w:rPr>
              <w:softHyphen/>
              <w:t>ցով նպաստել գյու</w:t>
            </w:r>
            <w:r w:rsidRPr="00B243BF">
              <w:rPr>
                <w:rFonts w:ascii="GHEA Grapalat" w:hAnsi="GHEA Grapalat"/>
                <w:lang w:val="hy-AM"/>
              </w:rPr>
              <w:softHyphen/>
              <w:t>ղա</w:t>
            </w:r>
            <w:r w:rsidRPr="00B243BF">
              <w:rPr>
                <w:rFonts w:ascii="GHEA Grapalat" w:hAnsi="GHEA Grapalat"/>
                <w:lang w:val="hy-AM"/>
              </w:rPr>
              <w:softHyphen/>
              <w:t>տնտե</w:t>
            </w:r>
            <w:r w:rsidRPr="00B243BF">
              <w:rPr>
                <w:rFonts w:ascii="GHEA Grapalat" w:hAnsi="GHEA Grapalat"/>
                <w:lang w:val="hy-AM"/>
              </w:rPr>
              <w:softHyphen/>
              <w:t>սու</w:t>
            </w:r>
            <w:r w:rsidRPr="00B243BF">
              <w:rPr>
                <w:rFonts w:ascii="GHEA Grapalat" w:hAnsi="GHEA Grapalat"/>
                <w:lang w:val="hy-AM"/>
              </w:rPr>
              <w:softHyphen/>
              <w:t>թյունում ար</w:t>
            </w:r>
            <w:r w:rsidRPr="00B243BF">
              <w:rPr>
                <w:rFonts w:ascii="GHEA Grapalat" w:hAnsi="GHEA Grapalat"/>
                <w:lang w:val="hy-AM"/>
              </w:rPr>
              <w:softHyphen/>
              <w:t>դի</w:t>
            </w:r>
            <w:r w:rsidRPr="00B243BF">
              <w:rPr>
                <w:rFonts w:ascii="GHEA Grapalat" w:hAnsi="GHEA Grapalat"/>
                <w:lang w:val="hy-AM"/>
              </w:rPr>
              <w:softHyphen/>
              <w:t>ական տեխ</w:t>
            </w:r>
            <w:r w:rsidRPr="00B243BF">
              <w:rPr>
                <w:rFonts w:ascii="GHEA Grapalat" w:hAnsi="GHEA Grapalat"/>
                <w:lang w:val="hy-AM"/>
              </w:rPr>
              <w:softHyphen/>
              <w:t>նո</w:t>
            </w:r>
            <w:r w:rsidRPr="00B243BF">
              <w:rPr>
                <w:rFonts w:ascii="GHEA Grapalat" w:hAnsi="GHEA Grapalat"/>
                <w:lang w:val="hy-AM"/>
              </w:rPr>
              <w:softHyphen/>
              <w:t>լոգիա</w:t>
            </w:r>
            <w:r w:rsidRPr="00B243BF">
              <w:rPr>
                <w:rFonts w:ascii="GHEA Grapalat" w:hAnsi="GHEA Grapalat"/>
                <w:lang w:val="hy-AM"/>
              </w:rPr>
              <w:softHyphen/>
              <w:t>նե</w:t>
            </w:r>
            <w:r w:rsidRPr="00B243BF">
              <w:rPr>
                <w:rFonts w:ascii="GHEA Grapalat" w:hAnsi="GHEA Grapalat"/>
                <w:lang w:val="hy-AM"/>
              </w:rPr>
              <w:softHyphen/>
              <w:t>րի ներդ</w:t>
            </w:r>
            <w:r w:rsidRPr="00B243BF">
              <w:rPr>
                <w:rFonts w:ascii="GHEA Grapalat" w:hAnsi="GHEA Grapalat"/>
                <w:lang w:val="hy-AM"/>
              </w:rPr>
              <w:softHyphen/>
              <w:t>ր</w:t>
            </w:r>
            <w:r w:rsidRPr="00B243BF">
              <w:rPr>
                <w:rFonts w:ascii="GHEA Grapalat" w:hAnsi="GHEA Grapalat"/>
                <w:lang w:val="hy-AM"/>
              </w:rPr>
              <w:softHyphen/>
              <w:t>մանը, բու</w:t>
            </w:r>
            <w:r w:rsidRPr="00B243BF">
              <w:rPr>
                <w:rFonts w:ascii="GHEA Grapalat" w:hAnsi="GHEA Grapalat"/>
                <w:lang w:val="hy-AM"/>
              </w:rPr>
              <w:softHyphen/>
              <w:t>սա</w:t>
            </w:r>
            <w:r w:rsidRPr="00B243BF">
              <w:rPr>
                <w:rFonts w:ascii="GHEA Grapalat" w:hAnsi="GHEA Grapalat"/>
                <w:lang w:val="hy-AM"/>
              </w:rPr>
              <w:softHyphen/>
              <w:t>բու</w:t>
            </w:r>
            <w:r w:rsidRPr="00B243BF">
              <w:rPr>
                <w:rFonts w:ascii="GHEA Grapalat" w:hAnsi="GHEA Grapalat"/>
                <w:lang w:val="hy-AM"/>
              </w:rPr>
              <w:softHyphen/>
              <w:t>ծու</w:t>
            </w:r>
            <w:r w:rsidRPr="00B243BF">
              <w:rPr>
                <w:rFonts w:ascii="GHEA Grapalat" w:hAnsi="GHEA Grapalat"/>
                <w:lang w:val="hy-AM"/>
              </w:rPr>
              <w:softHyphen/>
              <w:t>թյան և անաս</w:t>
            </w:r>
            <w:r w:rsidRPr="00B243BF">
              <w:rPr>
                <w:rFonts w:ascii="GHEA Grapalat" w:hAnsi="GHEA Grapalat"/>
                <w:lang w:val="hy-AM"/>
              </w:rPr>
              <w:softHyphen/>
              <w:t>նա</w:t>
            </w:r>
            <w:r w:rsidRPr="00B243BF">
              <w:rPr>
                <w:rFonts w:ascii="GHEA Grapalat" w:hAnsi="GHEA Grapalat"/>
                <w:lang w:val="hy-AM"/>
              </w:rPr>
              <w:softHyphen/>
              <w:t>բու</w:t>
            </w:r>
            <w:r w:rsidRPr="00B243BF">
              <w:rPr>
                <w:rFonts w:ascii="GHEA Grapalat" w:hAnsi="GHEA Grapalat"/>
                <w:lang w:val="hy-AM"/>
              </w:rPr>
              <w:softHyphen/>
              <w:t>ծության ճյու</w:t>
            </w:r>
            <w:r w:rsidRPr="00B243BF">
              <w:rPr>
                <w:rFonts w:ascii="GHEA Grapalat" w:hAnsi="GHEA Grapalat"/>
                <w:lang w:val="hy-AM"/>
              </w:rPr>
              <w:softHyphen/>
              <w:t>ղերի ին</w:t>
            </w:r>
            <w:r w:rsidRPr="00B243BF">
              <w:rPr>
                <w:rFonts w:ascii="GHEA Grapalat" w:hAnsi="GHEA Grapalat"/>
                <w:lang w:val="hy-AM"/>
              </w:rPr>
              <w:softHyphen/>
            </w:r>
            <w:r w:rsidRPr="00B243BF">
              <w:rPr>
                <w:rFonts w:ascii="GHEA Grapalat" w:hAnsi="GHEA Grapalat"/>
                <w:lang w:val="hy-AM"/>
              </w:rPr>
              <w:softHyphen/>
              <w:t>տեն</w:t>
            </w:r>
            <w:r w:rsidRPr="00B243BF">
              <w:rPr>
                <w:rFonts w:ascii="GHEA Grapalat" w:hAnsi="GHEA Grapalat"/>
                <w:lang w:val="hy-AM"/>
              </w:rPr>
              <w:softHyphen/>
            </w:r>
            <w:r w:rsidRPr="00B243BF">
              <w:rPr>
                <w:rFonts w:ascii="GHEA Grapalat" w:hAnsi="GHEA Grapalat"/>
                <w:lang w:val="hy-AM"/>
              </w:rPr>
              <w:softHyphen/>
            </w:r>
            <w:r w:rsidRPr="00B243BF">
              <w:rPr>
                <w:rFonts w:ascii="GHEA Grapalat" w:hAnsi="GHEA Grapalat"/>
                <w:lang w:val="hy-AM"/>
              </w:rPr>
              <w:softHyphen/>
              <w:t>սիվաց</w:t>
            </w:r>
            <w:r w:rsidRPr="00B243BF">
              <w:rPr>
                <w:rFonts w:ascii="GHEA Grapalat" w:hAnsi="GHEA Grapalat"/>
                <w:lang w:val="hy-AM"/>
              </w:rPr>
              <w:softHyphen/>
              <w:t>մանը, գյու</w:t>
            </w:r>
            <w:r w:rsidRPr="00B243BF">
              <w:rPr>
                <w:rFonts w:ascii="GHEA Grapalat" w:hAnsi="GHEA Grapalat"/>
                <w:lang w:val="hy-AM"/>
              </w:rPr>
              <w:softHyphen/>
              <w:t>ղա</w:t>
            </w:r>
            <w:r w:rsidRPr="00B243BF">
              <w:rPr>
                <w:rFonts w:ascii="GHEA Grapalat" w:hAnsi="GHEA Grapalat"/>
                <w:lang w:val="hy-AM"/>
              </w:rPr>
              <w:softHyphen/>
              <w:t>ցիա</w:t>
            </w:r>
            <w:r w:rsidRPr="00B243BF">
              <w:rPr>
                <w:rFonts w:ascii="GHEA Grapalat" w:hAnsi="GHEA Grapalat"/>
                <w:lang w:val="hy-AM"/>
              </w:rPr>
              <w:softHyphen/>
              <w:t>կան տնտե</w:t>
            </w:r>
            <w:r w:rsidRPr="00B243BF">
              <w:rPr>
                <w:rFonts w:ascii="GHEA Grapalat" w:hAnsi="GHEA Grapalat"/>
                <w:lang w:val="hy-AM"/>
              </w:rPr>
              <w:softHyphen/>
              <w:t>սություն</w:t>
            </w:r>
            <w:r w:rsidRPr="00B243BF">
              <w:rPr>
                <w:rFonts w:ascii="GHEA Grapalat" w:hAnsi="GHEA Grapalat"/>
                <w:lang w:val="hy-AM"/>
              </w:rPr>
              <w:softHyphen/>
              <w:t>ների կարողու</w:t>
            </w:r>
            <w:r w:rsidRPr="00B243BF">
              <w:rPr>
                <w:rFonts w:ascii="GHEA Grapalat" w:hAnsi="GHEA Grapalat"/>
                <w:lang w:val="hy-AM"/>
              </w:rPr>
              <w:softHyphen/>
              <w:t>թյուն</w:t>
            </w:r>
            <w:r w:rsidRPr="00B243BF">
              <w:rPr>
                <w:rFonts w:ascii="GHEA Grapalat" w:hAnsi="GHEA Grapalat"/>
                <w:lang w:val="hy-AM"/>
              </w:rPr>
              <w:softHyphen/>
              <w:t>ների ընդ</w:t>
            </w:r>
            <w:r w:rsidRPr="00B243BF">
              <w:rPr>
                <w:rFonts w:ascii="GHEA Grapalat" w:hAnsi="GHEA Grapalat"/>
                <w:lang w:val="hy-AM"/>
              </w:rPr>
              <w:softHyphen/>
              <w:t>լայ</w:t>
            </w:r>
            <w:r w:rsidRPr="00B243BF">
              <w:rPr>
                <w:rFonts w:ascii="GHEA Grapalat" w:hAnsi="GHEA Grapalat"/>
                <w:lang w:val="hy-AM"/>
              </w:rPr>
              <w:softHyphen/>
              <w:t>ն</w:t>
            </w:r>
            <w:r w:rsidRPr="00B243BF">
              <w:rPr>
                <w:rFonts w:ascii="GHEA Grapalat" w:hAnsi="GHEA Grapalat"/>
                <w:lang w:val="hy-AM"/>
              </w:rPr>
              <w:softHyphen/>
              <w:t>մանը, գյու</w:t>
            </w:r>
            <w:r w:rsidRPr="00B243BF">
              <w:rPr>
                <w:rFonts w:ascii="GHEA Grapalat" w:hAnsi="GHEA Grapalat"/>
                <w:lang w:val="hy-AM"/>
              </w:rPr>
              <w:softHyphen/>
              <w:t>ղա</w:t>
            </w:r>
            <w:r w:rsidRPr="00B243BF">
              <w:rPr>
                <w:rFonts w:ascii="GHEA Grapalat" w:hAnsi="GHEA Grapalat"/>
                <w:lang w:val="hy-AM"/>
              </w:rPr>
              <w:softHyphen/>
            </w:r>
            <w:r w:rsidRPr="00B243BF">
              <w:rPr>
                <w:rFonts w:ascii="GHEA Grapalat" w:hAnsi="GHEA Grapalat"/>
                <w:lang w:val="hy-AM"/>
              </w:rPr>
              <w:softHyphen/>
              <w:t>տնտեսական արտադրան</w:t>
            </w:r>
            <w:r w:rsidRPr="00B243BF">
              <w:rPr>
                <w:rFonts w:ascii="GHEA Grapalat" w:hAnsi="GHEA Grapalat"/>
                <w:lang w:val="hy-AM"/>
              </w:rPr>
              <w:softHyphen/>
              <w:t>քի ապ</w:t>
            </w:r>
            <w:r w:rsidRPr="00B243BF">
              <w:rPr>
                <w:rFonts w:ascii="GHEA Grapalat" w:hAnsi="GHEA Grapalat"/>
                <w:lang w:val="hy-AM"/>
              </w:rPr>
              <w:softHyphen/>
              <w:t>րան</w:t>
            </w:r>
            <w:r w:rsidRPr="00B243BF">
              <w:rPr>
                <w:rFonts w:ascii="GHEA Grapalat" w:hAnsi="GHEA Grapalat"/>
                <w:lang w:val="hy-AM"/>
              </w:rPr>
              <w:softHyphen/>
            </w:r>
            <w:r w:rsidRPr="00B243BF">
              <w:rPr>
                <w:rFonts w:ascii="GHEA Grapalat" w:hAnsi="GHEA Grapalat"/>
                <w:lang w:val="hy-AM"/>
              </w:rPr>
              <w:softHyphen/>
              <w:t>քայ</w:t>
            </w:r>
            <w:r w:rsidRPr="00B243BF">
              <w:rPr>
                <w:rFonts w:ascii="GHEA Grapalat" w:hAnsi="GHEA Grapalat"/>
                <w:lang w:val="hy-AM"/>
              </w:rPr>
              <w:softHyphen/>
              <w:t>նության մա</w:t>
            </w:r>
            <w:r w:rsidRPr="00B243BF">
              <w:rPr>
                <w:rFonts w:ascii="GHEA Grapalat" w:hAnsi="GHEA Grapalat"/>
                <w:lang w:val="hy-AM"/>
              </w:rPr>
              <w:softHyphen/>
            </w:r>
            <w:r w:rsidRPr="00B243BF">
              <w:rPr>
                <w:rFonts w:ascii="GHEA Grapalat" w:hAnsi="GHEA Grapalat"/>
                <w:lang w:val="hy-AM"/>
              </w:rPr>
              <w:lastRenderedPageBreak/>
              <w:t>կար</w:t>
            </w:r>
            <w:r w:rsidRPr="00B243BF">
              <w:rPr>
                <w:rFonts w:ascii="GHEA Grapalat" w:hAnsi="GHEA Grapalat"/>
                <w:lang w:val="hy-AM"/>
              </w:rPr>
              <w:softHyphen/>
            </w:r>
            <w:r w:rsidRPr="00B243BF">
              <w:rPr>
                <w:rFonts w:ascii="GHEA Grapalat" w:hAnsi="GHEA Grapalat"/>
                <w:lang w:val="hy-AM"/>
              </w:rPr>
              <w:softHyphen/>
              <w:t>դակի բարձրաց</w:t>
            </w:r>
            <w:r w:rsidRPr="00B243BF">
              <w:rPr>
                <w:rFonts w:ascii="GHEA Grapalat" w:hAnsi="GHEA Grapalat"/>
                <w:lang w:val="hy-AM"/>
              </w:rPr>
              <w:softHyphen/>
              <w:t>մանը:</w:t>
            </w:r>
          </w:p>
        </w:tc>
        <w:tc>
          <w:tcPr>
            <w:tcW w:w="1843" w:type="dxa"/>
          </w:tcPr>
          <w:p w:rsidR="001314DB" w:rsidRPr="00B243BF" w:rsidRDefault="001314DB" w:rsidP="002F07A9">
            <w:pPr>
              <w:jc w:val="center"/>
              <w:rPr>
                <w:rFonts w:ascii="GHEA Grapalat" w:hAnsi="GHEA Grapalat"/>
              </w:rPr>
            </w:pPr>
            <w:r w:rsidRPr="00B243BF">
              <w:rPr>
                <w:rFonts w:ascii="GHEA Grapalat" w:hAnsi="GHEA Grapalat"/>
                <w:lang w:val="ru-RU"/>
              </w:rPr>
              <w:lastRenderedPageBreak/>
              <w:t>Գ</w:t>
            </w:r>
            <w:r w:rsidRPr="00B243BF">
              <w:rPr>
                <w:rFonts w:ascii="GHEA Grapalat" w:hAnsi="GHEA Grapalat"/>
                <w:lang w:val="hy-AM"/>
              </w:rPr>
              <w:t>յուղա</w:t>
            </w:r>
            <w:r w:rsidRPr="00B243BF">
              <w:rPr>
                <w:rFonts w:ascii="GHEA Grapalat" w:hAnsi="GHEA Grapalat"/>
                <w:lang w:val="hy-AM"/>
              </w:rPr>
              <w:softHyphen/>
              <w:t>տնտե</w:t>
            </w:r>
            <w:r w:rsidRPr="00B243BF">
              <w:rPr>
                <w:rFonts w:ascii="GHEA Grapalat" w:hAnsi="GHEA Grapalat"/>
                <w:lang w:val="hy-AM"/>
              </w:rPr>
              <w:softHyphen/>
              <w:t>սության նախարա</w:t>
            </w:r>
            <w:r w:rsidRPr="00B243BF">
              <w:rPr>
                <w:rFonts w:ascii="GHEA Grapalat" w:hAnsi="GHEA Grapalat"/>
                <w:lang w:val="hy-AM"/>
              </w:rPr>
              <w:softHyphen/>
              <w:t>րու</w:t>
            </w:r>
            <w:r w:rsidRPr="00B243BF">
              <w:rPr>
                <w:rFonts w:ascii="GHEA Grapalat" w:hAnsi="GHEA Grapalat"/>
                <w:lang w:val="hy-AM"/>
              </w:rPr>
              <w:softHyphen/>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2018թ. </w:t>
            </w:r>
          </w:p>
          <w:p w:rsidR="001314DB" w:rsidRPr="00B243BF" w:rsidRDefault="001314DB" w:rsidP="002F07A9">
            <w:pPr>
              <w:ind w:hanging="18"/>
              <w:jc w:val="center"/>
              <w:rPr>
                <w:rFonts w:ascii="GHEA Grapalat" w:hAnsi="GHEA Grapalat"/>
                <w:lang w:val="hy-AM"/>
              </w:rPr>
            </w:pPr>
            <w:r w:rsidRPr="00B243BF">
              <w:rPr>
                <w:rFonts w:ascii="GHEA Grapalat" w:hAnsi="GHEA Grapalat"/>
                <w:lang w:val="hy-AM"/>
              </w:rPr>
              <w:t xml:space="preserve">դեկտեմբերի </w:t>
            </w:r>
          </w:p>
          <w:p w:rsidR="001314DB" w:rsidRPr="00B243BF" w:rsidRDefault="001314DB" w:rsidP="002F07A9">
            <w:pPr>
              <w:ind w:hanging="18"/>
              <w:jc w:val="center"/>
              <w:rPr>
                <w:rFonts w:ascii="GHEA Grapalat" w:hAnsi="GHEA Grapalat"/>
                <w:lang w:val="hy-AM"/>
              </w:rPr>
            </w:pPr>
            <w:r w:rsidRPr="00B243BF">
              <w:rPr>
                <w:rFonts w:ascii="GHEA Grapalat" w:hAnsi="GHEA Grapalat"/>
                <w:lang w:val="hy-AM"/>
              </w:rPr>
              <w:t>3-րդ տասնօրյակ</w:t>
            </w:r>
          </w:p>
          <w:p w:rsidR="001314DB" w:rsidRPr="00B243BF" w:rsidRDefault="001314DB" w:rsidP="002F07A9">
            <w:pPr>
              <w:jc w:val="center"/>
              <w:rPr>
                <w:rFonts w:ascii="GHEA Grapalat" w:hAnsi="GHEA Grapalat"/>
                <w:lang w:val="hy-AM"/>
              </w:rPr>
            </w:pPr>
          </w:p>
          <w:p w:rsidR="001314DB" w:rsidRPr="00B243BF" w:rsidRDefault="001314DB" w:rsidP="002F07A9">
            <w:pPr>
              <w:ind w:hanging="108"/>
              <w:jc w:val="center"/>
              <w:rPr>
                <w:rFonts w:ascii="GHEA Grapalat" w:hAnsi="GHEA Grapalat"/>
                <w:lang w:val="hy-AM"/>
              </w:rPr>
            </w:pPr>
          </w:p>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2019-2021թթ.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2030865.8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8123463.2</w:t>
            </w:r>
          </w:p>
          <w:p w:rsidR="001314DB" w:rsidRPr="00B243BF" w:rsidRDefault="001314DB" w:rsidP="002F07A9">
            <w:pPr>
              <w:jc w:val="center"/>
              <w:rPr>
                <w:rFonts w:ascii="GHEA Grapalat" w:hAnsi="GHEA Grapalat"/>
                <w:lang w:val="hy-AM"/>
              </w:rPr>
            </w:pPr>
            <w:r w:rsidRPr="00B243BF">
              <w:rPr>
                <w:rFonts w:ascii="GHEA Grapalat" w:hAnsi="GHEA Grapalat"/>
                <w:lang w:val="hy-AM"/>
              </w:rPr>
              <w:t>հազ.դրամ, այդ թվում 2019թ.՝</w:t>
            </w:r>
          </w:p>
          <w:p w:rsidR="001314DB" w:rsidRPr="00B243BF" w:rsidRDefault="001314DB" w:rsidP="002F07A9">
            <w:pPr>
              <w:jc w:val="center"/>
              <w:rPr>
                <w:rFonts w:ascii="GHEA Grapalat" w:hAnsi="GHEA Grapalat"/>
              </w:rPr>
            </w:pPr>
            <w:r w:rsidRPr="00B243BF">
              <w:rPr>
                <w:rFonts w:ascii="GHEA Grapalat" w:hAnsi="GHEA Grapalat"/>
                <w:lang w:val="hy-AM"/>
              </w:rPr>
              <w:t>2030865.8  հազ. դրամ</w:t>
            </w:r>
          </w:p>
          <w:p w:rsidR="001314DB" w:rsidRPr="00B243BF" w:rsidRDefault="001314DB" w:rsidP="002F07A9">
            <w:pPr>
              <w:jc w:val="center"/>
              <w:rPr>
                <w:rFonts w:ascii="GHEA Grapalat" w:hAnsi="GHEA Grapalat"/>
                <w:lang w:val="hy-AM"/>
              </w:rPr>
            </w:pP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7449"/>
                <w:tab w:val="left" w:pos="-18"/>
                <w:tab w:val="left" w:pos="72"/>
                <w:tab w:val="left" w:pos="252"/>
                <w:tab w:val="left" w:pos="342"/>
              </w:tabs>
              <w:spacing w:after="0" w:line="240" w:lineRule="auto"/>
              <w:ind w:left="-18"/>
              <w:jc w:val="both"/>
              <w:rPr>
                <w:rFonts w:ascii="GHEA Mariam" w:hAnsi="GHEA Mariam"/>
                <w:bCs/>
                <w:sz w:val="20"/>
                <w:szCs w:val="20"/>
                <w:lang w:val="hy-AM"/>
              </w:rPr>
            </w:pPr>
          </w:p>
        </w:tc>
        <w:tc>
          <w:tcPr>
            <w:tcW w:w="2409" w:type="dxa"/>
          </w:tcPr>
          <w:p w:rsidR="001314DB" w:rsidRPr="00B243BF" w:rsidRDefault="001314DB" w:rsidP="001314DB">
            <w:pPr>
              <w:pStyle w:val="ListParagraph"/>
              <w:numPr>
                <w:ilvl w:val="0"/>
                <w:numId w:val="8"/>
              </w:numPr>
              <w:tabs>
                <w:tab w:val="left" w:pos="342"/>
              </w:tabs>
              <w:spacing w:after="0" w:line="240" w:lineRule="auto"/>
              <w:ind w:left="0" w:firstLine="0"/>
              <w:jc w:val="both"/>
              <w:rPr>
                <w:rFonts w:ascii="GHEA Grapalat" w:hAnsi="GHEA Grapalat" w:cs="Arial LatArm"/>
                <w:bCs/>
                <w:lang w:val="hy-AM"/>
              </w:rPr>
            </w:pPr>
            <w:r w:rsidRPr="00B243BF">
              <w:rPr>
                <w:rFonts w:ascii="GHEA Grapalat" w:hAnsi="GHEA Grapalat"/>
                <w:bCs/>
                <w:lang w:val="hy-AM"/>
              </w:rPr>
              <w:t>Հայաստանի Հան</w:t>
            </w:r>
            <w:r w:rsidRPr="00B243BF">
              <w:rPr>
                <w:rFonts w:ascii="GHEA Grapalat" w:hAnsi="GHEA Grapalat"/>
                <w:bCs/>
                <w:lang w:val="hy-AM"/>
              </w:rPr>
              <w:softHyphen/>
              <w:t>րա</w:t>
            </w:r>
            <w:r w:rsidRPr="00B243BF">
              <w:rPr>
                <w:rFonts w:ascii="GHEA Grapalat" w:hAnsi="GHEA Grapalat"/>
                <w:bCs/>
                <w:lang w:val="hy-AM"/>
              </w:rPr>
              <w:softHyphen/>
            </w:r>
            <w:r w:rsidRPr="00B243BF">
              <w:rPr>
                <w:rFonts w:ascii="GHEA Grapalat" w:hAnsi="GHEA Grapalat"/>
                <w:bCs/>
                <w:lang w:val="hy-AM"/>
              </w:rPr>
              <w:softHyphen/>
              <w:t>պետու</w:t>
            </w:r>
            <w:r w:rsidRPr="00B243BF">
              <w:rPr>
                <w:rFonts w:ascii="GHEA Grapalat" w:hAnsi="GHEA Grapalat"/>
                <w:bCs/>
                <w:lang w:val="hy-AM"/>
              </w:rPr>
              <w:softHyphen/>
              <w:t>թյու</w:t>
            </w:r>
            <w:r w:rsidRPr="00B243BF">
              <w:rPr>
                <w:rFonts w:ascii="GHEA Grapalat" w:hAnsi="GHEA Grapalat"/>
                <w:bCs/>
                <w:lang w:val="hy-AM"/>
              </w:rPr>
              <w:softHyphen/>
            </w:r>
            <w:r w:rsidRPr="00B243BF">
              <w:rPr>
                <w:rFonts w:ascii="GHEA Grapalat" w:hAnsi="GHEA Grapalat"/>
                <w:bCs/>
                <w:lang w:val="hy-AM"/>
              </w:rPr>
              <w:softHyphen/>
              <w:t>նում գյու</w:t>
            </w:r>
            <w:r w:rsidRPr="00B243BF">
              <w:rPr>
                <w:rFonts w:ascii="GHEA Grapalat" w:hAnsi="GHEA Grapalat"/>
                <w:bCs/>
                <w:lang w:val="hy-AM"/>
              </w:rPr>
              <w:softHyphen/>
              <w:t>ղա</w:t>
            </w:r>
            <w:r w:rsidRPr="00B243BF">
              <w:rPr>
                <w:rFonts w:ascii="GHEA Grapalat" w:hAnsi="GHEA Grapalat"/>
                <w:bCs/>
                <w:lang w:val="hy-AM"/>
              </w:rPr>
              <w:softHyphen/>
            </w:r>
            <w:r w:rsidRPr="00B243BF">
              <w:rPr>
                <w:rFonts w:ascii="GHEA Grapalat" w:hAnsi="GHEA Grapalat"/>
                <w:bCs/>
                <w:lang w:val="hy-AM"/>
              </w:rPr>
              <w:softHyphen/>
              <w:t>տնտե</w:t>
            </w:r>
            <w:r w:rsidRPr="00B243BF">
              <w:rPr>
                <w:rFonts w:ascii="GHEA Grapalat" w:hAnsi="GHEA Grapalat"/>
                <w:bCs/>
                <w:lang w:val="hy-AM"/>
              </w:rPr>
              <w:softHyphen/>
              <w:t>սա</w:t>
            </w:r>
            <w:r w:rsidRPr="00B243BF">
              <w:rPr>
                <w:rFonts w:ascii="GHEA Grapalat" w:hAnsi="GHEA Grapalat"/>
                <w:bCs/>
                <w:lang w:val="hy-AM"/>
              </w:rPr>
              <w:softHyphen/>
              <w:t>կան տեխ</w:t>
            </w:r>
            <w:r w:rsidRPr="00B243BF">
              <w:rPr>
                <w:rFonts w:ascii="GHEA Grapalat" w:hAnsi="GHEA Grapalat"/>
                <w:bCs/>
                <w:lang w:val="hy-AM"/>
              </w:rPr>
              <w:softHyphen/>
              <w:t>նի</w:t>
            </w:r>
            <w:r w:rsidRPr="00B243BF">
              <w:rPr>
                <w:rFonts w:ascii="GHEA Grapalat" w:hAnsi="GHEA Grapalat"/>
                <w:bCs/>
                <w:lang w:val="hy-AM"/>
              </w:rPr>
              <w:softHyphen/>
              <w:t>կայի ֆի</w:t>
            </w:r>
            <w:r w:rsidRPr="00B243BF">
              <w:rPr>
                <w:rFonts w:ascii="GHEA Grapalat" w:hAnsi="GHEA Grapalat"/>
                <w:bCs/>
                <w:lang w:val="hy-AM"/>
              </w:rPr>
              <w:softHyphen/>
              <w:t>նան</w:t>
            </w:r>
            <w:r w:rsidRPr="00B243BF">
              <w:rPr>
                <w:rFonts w:ascii="GHEA Grapalat" w:hAnsi="GHEA Grapalat"/>
                <w:bCs/>
                <w:lang w:val="hy-AM"/>
              </w:rPr>
              <w:softHyphen/>
            </w:r>
            <w:r w:rsidRPr="00B243BF">
              <w:rPr>
                <w:rFonts w:ascii="GHEA Grapalat" w:hAnsi="GHEA Grapalat"/>
                <w:bCs/>
                <w:lang w:val="hy-AM"/>
              </w:rPr>
              <w:softHyphen/>
              <w:t>սական վար</w:t>
            </w:r>
            <w:r w:rsidRPr="00B243BF">
              <w:rPr>
                <w:rFonts w:ascii="GHEA Grapalat" w:hAnsi="GHEA Grapalat"/>
                <w:bCs/>
                <w:lang w:val="hy-AM"/>
              </w:rPr>
              <w:softHyphen/>
              <w:t>ձա</w:t>
            </w:r>
            <w:r w:rsidRPr="00B243BF">
              <w:rPr>
                <w:rFonts w:ascii="GHEA Grapalat" w:hAnsi="GHEA Grapalat"/>
                <w:bCs/>
                <w:lang w:val="hy-AM"/>
              </w:rPr>
              <w:softHyphen/>
              <w:t>կալության` լի</w:t>
            </w:r>
            <w:r w:rsidRPr="00B243BF">
              <w:rPr>
                <w:rFonts w:ascii="GHEA Grapalat" w:hAnsi="GHEA Grapalat"/>
                <w:bCs/>
                <w:lang w:val="hy-AM"/>
              </w:rPr>
              <w:softHyphen/>
              <w:t>զին</w:t>
            </w:r>
            <w:r w:rsidRPr="00B243BF">
              <w:rPr>
                <w:rFonts w:ascii="GHEA Grapalat" w:hAnsi="GHEA Grapalat"/>
                <w:bCs/>
                <w:lang w:val="hy-AM"/>
              </w:rPr>
              <w:softHyphen/>
            </w:r>
            <w:r w:rsidRPr="00B243BF">
              <w:rPr>
                <w:rFonts w:ascii="GHEA Grapalat" w:hAnsi="GHEA Grapalat"/>
                <w:bCs/>
                <w:lang w:val="hy-AM"/>
              </w:rPr>
              <w:softHyphen/>
              <w:t>գի պե</w:t>
            </w:r>
            <w:r w:rsidRPr="00B243BF">
              <w:rPr>
                <w:rFonts w:ascii="GHEA Grapalat" w:hAnsi="GHEA Grapalat"/>
                <w:bCs/>
                <w:lang w:val="hy-AM"/>
              </w:rPr>
              <w:softHyphen/>
              <w:t>տա</w:t>
            </w:r>
            <w:r w:rsidRPr="00B243BF">
              <w:rPr>
                <w:rFonts w:ascii="GHEA Grapalat" w:hAnsi="GHEA Grapalat"/>
                <w:bCs/>
                <w:lang w:val="hy-AM"/>
              </w:rPr>
              <w:softHyphen/>
            </w:r>
            <w:r w:rsidRPr="00B243BF">
              <w:rPr>
                <w:rFonts w:ascii="GHEA Grapalat" w:hAnsi="GHEA Grapalat"/>
                <w:bCs/>
                <w:lang w:val="hy-AM"/>
              </w:rPr>
              <w:softHyphen/>
              <w:t>կան աջա</w:t>
            </w:r>
            <w:r w:rsidRPr="00B243BF">
              <w:rPr>
                <w:rFonts w:ascii="GHEA Grapalat" w:hAnsi="GHEA Grapalat"/>
                <w:bCs/>
                <w:lang w:val="hy-AM"/>
              </w:rPr>
              <w:softHyphen/>
              <w:t>կ</w:t>
            </w:r>
            <w:r w:rsidRPr="00B243BF">
              <w:rPr>
                <w:rFonts w:ascii="GHEA Grapalat" w:hAnsi="GHEA Grapalat"/>
                <w:bCs/>
                <w:lang w:val="hy-AM"/>
              </w:rPr>
              <w:softHyphen/>
            </w:r>
            <w:r w:rsidRPr="00B243BF">
              <w:rPr>
                <w:rFonts w:ascii="GHEA Grapalat" w:hAnsi="GHEA Grapalat"/>
                <w:bCs/>
                <w:lang w:val="hy-AM"/>
              </w:rPr>
              <w:softHyphen/>
              <w:t>ցու</w:t>
            </w:r>
            <w:r w:rsidRPr="00B243BF">
              <w:rPr>
                <w:rFonts w:ascii="GHEA Grapalat" w:hAnsi="GHEA Grapalat"/>
                <w:bCs/>
                <w:lang w:val="hy-AM"/>
              </w:rPr>
              <w:softHyphen/>
              <w:t>թյան ծրա</w:t>
            </w:r>
            <w:r w:rsidRPr="00B243BF">
              <w:rPr>
                <w:rFonts w:ascii="GHEA Grapalat" w:hAnsi="GHEA Grapalat"/>
                <w:bCs/>
                <w:lang w:val="hy-AM"/>
              </w:rPr>
              <w:softHyphen/>
              <w:t>գիր՝</w:t>
            </w:r>
          </w:p>
          <w:p w:rsidR="001314DB" w:rsidRPr="00B243BF" w:rsidRDefault="001314DB" w:rsidP="002F07A9">
            <w:pPr>
              <w:pStyle w:val="ListParagraph"/>
              <w:tabs>
                <w:tab w:val="left" w:pos="72"/>
              </w:tabs>
              <w:spacing w:after="0" w:line="240" w:lineRule="auto"/>
              <w:ind w:left="-18"/>
              <w:jc w:val="both"/>
              <w:rPr>
                <w:rFonts w:ascii="GHEA Grapalat" w:hAnsi="GHEA Grapalat"/>
                <w:lang w:val="hy-AM"/>
              </w:rPr>
            </w:pPr>
            <w:r w:rsidRPr="00B243BF">
              <w:rPr>
                <w:rFonts w:ascii="GHEA Grapalat" w:hAnsi="GHEA Grapalat"/>
                <w:lang w:val="hy-AM"/>
              </w:rPr>
              <w:t>- ստացված հաշվե</w:t>
            </w:r>
            <w:r w:rsidRPr="00B243BF">
              <w:rPr>
                <w:rFonts w:ascii="GHEA Grapalat" w:hAnsi="GHEA Grapalat"/>
                <w:lang w:val="hy-AM"/>
              </w:rPr>
              <w:softHyphen/>
              <w:t>տվություն</w:t>
            </w:r>
            <w:r w:rsidRPr="00B243BF">
              <w:rPr>
                <w:rFonts w:ascii="GHEA Grapalat" w:hAnsi="GHEA Grapalat"/>
                <w:lang w:val="hy-AM"/>
              </w:rPr>
              <w:softHyphen/>
            </w:r>
            <w:r w:rsidRPr="00B243BF">
              <w:rPr>
                <w:rFonts w:ascii="GHEA Grapalat" w:hAnsi="GHEA Grapalat"/>
                <w:lang w:val="hy-AM"/>
              </w:rPr>
              <w:softHyphen/>
            </w:r>
            <w:r w:rsidRPr="00B243BF">
              <w:rPr>
                <w:rFonts w:ascii="GHEA Grapalat" w:hAnsi="GHEA Grapalat"/>
                <w:lang w:val="hy-AM"/>
              </w:rPr>
              <w:softHyphen/>
              <w:t>ների ուսում</w:t>
            </w:r>
            <w:r w:rsidRPr="00B243BF">
              <w:rPr>
                <w:rFonts w:ascii="GHEA Grapalat" w:hAnsi="GHEA Grapalat"/>
                <w:lang w:val="hy-AM"/>
              </w:rPr>
              <w:softHyphen/>
              <w:t>նասի</w:t>
            </w:r>
            <w:r w:rsidRPr="00B243BF">
              <w:rPr>
                <w:rFonts w:ascii="GHEA Grapalat" w:hAnsi="GHEA Grapalat"/>
                <w:lang w:val="hy-AM"/>
              </w:rPr>
              <w:softHyphen/>
              <w:t>րու</w:t>
            </w:r>
            <w:r w:rsidRPr="00B243BF">
              <w:rPr>
                <w:rFonts w:ascii="GHEA Grapalat" w:hAnsi="GHEA Grapalat"/>
                <w:lang w:val="hy-AM"/>
              </w:rPr>
              <w:softHyphen/>
              <w:t>թյուն և ամ</w:t>
            </w:r>
            <w:r w:rsidRPr="00B243BF">
              <w:rPr>
                <w:rFonts w:ascii="GHEA Grapalat" w:hAnsi="GHEA Grapalat"/>
                <w:lang w:val="hy-AM"/>
              </w:rPr>
              <w:softHyphen/>
            </w:r>
            <w:r w:rsidRPr="00B243BF">
              <w:rPr>
                <w:rFonts w:ascii="GHEA Grapalat" w:hAnsi="GHEA Grapalat"/>
                <w:lang w:val="hy-AM"/>
              </w:rPr>
              <w:softHyphen/>
              <w:t>փո</w:t>
            </w:r>
            <w:r w:rsidRPr="00B243BF">
              <w:rPr>
                <w:rFonts w:ascii="GHEA Grapalat" w:hAnsi="GHEA Grapalat"/>
                <w:lang w:val="hy-AM"/>
              </w:rPr>
              <w:softHyphen/>
              <w:t xml:space="preserve">փում,  </w:t>
            </w:r>
          </w:p>
          <w:p w:rsidR="001314DB" w:rsidRPr="00B243BF" w:rsidRDefault="001314DB" w:rsidP="002F07A9">
            <w:pPr>
              <w:pStyle w:val="ListParagraph"/>
              <w:tabs>
                <w:tab w:val="left" w:pos="72"/>
              </w:tabs>
              <w:spacing w:after="0" w:line="240" w:lineRule="auto"/>
              <w:ind w:left="-18"/>
              <w:jc w:val="both"/>
              <w:rPr>
                <w:rStyle w:val="Strong"/>
                <w:rFonts w:ascii="GHEA Grapalat" w:eastAsia="Times New Roman" w:hAnsi="GHEA Grapalat"/>
                <w:b w:val="0"/>
                <w:bCs w:val="0"/>
                <w:lang w:val="hy-AM"/>
              </w:rPr>
            </w:pPr>
            <w:r w:rsidRPr="00B243BF">
              <w:rPr>
                <w:rFonts w:ascii="GHEA Grapalat" w:hAnsi="GHEA Grapalat"/>
                <w:lang w:val="hy-AM"/>
              </w:rPr>
              <w:t xml:space="preserve">- </w:t>
            </w:r>
            <w:r w:rsidRPr="00B243BF">
              <w:rPr>
                <w:rFonts w:ascii="GHEA Grapalat" w:eastAsia="Times New Roman" w:hAnsi="GHEA Grapalat"/>
                <w:lang w:val="hy-AM"/>
              </w:rPr>
              <w:t>ծ</w:t>
            </w:r>
            <w:r w:rsidRPr="00B243BF">
              <w:rPr>
                <w:rFonts w:ascii="GHEA Grapalat" w:hAnsi="GHEA Grapalat"/>
                <w:lang w:val="hy-AM"/>
              </w:rPr>
              <w:t>րագիրն իրա</w:t>
            </w:r>
            <w:r w:rsidRPr="00B243BF">
              <w:rPr>
                <w:rFonts w:ascii="GHEA Grapalat" w:hAnsi="GHEA Grapalat"/>
                <w:lang w:val="hy-AM"/>
              </w:rPr>
              <w:softHyphen/>
              <w:t>կա</w:t>
            </w:r>
            <w:r w:rsidRPr="00B243BF">
              <w:rPr>
                <w:rFonts w:ascii="GHEA Grapalat" w:hAnsi="GHEA Grapalat"/>
                <w:lang w:val="hy-AM"/>
              </w:rPr>
              <w:softHyphen/>
              <w:t>նացնող ֆի</w:t>
            </w:r>
            <w:r w:rsidRPr="00B243BF">
              <w:rPr>
                <w:rFonts w:ascii="GHEA Grapalat" w:hAnsi="GHEA Grapalat"/>
                <w:lang w:val="hy-AM"/>
              </w:rPr>
              <w:softHyphen/>
              <w:t>նան</w:t>
            </w:r>
            <w:r w:rsidRPr="00B243BF">
              <w:rPr>
                <w:rFonts w:ascii="GHEA Grapalat" w:hAnsi="GHEA Grapalat"/>
                <w:lang w:val="hy-AM"/>
              </w:rPr>
              <w:softHyphen/>
              <w:t>սա</w:t>
            </w:r>
            <w:r w:rsidRPr="00B243BF">
              <w:rPr>
                <w:rFonts w:ascii="GHEA Grapalat" w:hAnsi="GHEA Grapalat"/>
                <w:lang w:val="hy-AM"/>
              </w:rPr>
              <w:softHyphen/>
              <w:t>կան կառույցնե</w:t>
            </w:r>
            <w:r w:rsidRPr="00B243BF">
              <w:rPr>
                <w:rFonts w:ascii="GHEA Grapalat" w:hAnsi="GHEA Grapalat"/>
                <w:lang w:val="hy-AM"/>
              </w:rPr>
              <w:softHyphen/>
              <w:t>րի և ԳՖԿ-ի կող</w:t>
            </w:r>
            <w:r w:rsidRPr="00B243BF">
              <w:rPr>
                <w:rFonts w:ascii="GHEA Grapalat" w:hAnsi="GHEA Grapalat"/>
                <w:lang w:val="hy-AM"/>
              </w:rPr>
              <w:softHyphen/>
              <w:t>մից իրա</w:t>
            </w:r>
            <w:r w:rsidRPr="00B243BF">
              <w:rPr>
                <w:rFonts w:ascii="GHEA Grapalat" w:hAnsi="GHEA Grapalat"/>
                <w:lang w:val="hy-AM"/>
              </w:rPr>
              <w:softHyphen/>
              <w:t>կանաց</w:t>
            </w:r>
            <w:r w:rsidRPr="00B243BF">
              <w:rPr>
                <w:rFonts w:ascii="GHEA Grapalat" w:hAnsi="GHEA Grapalat"/>
                <w:lang w:val="hy-AM"/>
              </w:rPr>
              <w:softHyphen/>
              <w:t>ված մոնիթո</w:t>
            </w:r>
            <w:r w:rsidRPr="00B243BF">
              <w:rPr>
                <w:rFonts w:ascii="GHEA Grapalat" w:hAnsi="GHEA Grapalat"/>
                <w:lang w:val="hy-AM"/>
              </w:rPr>
              <w:softHyphen/>
              <w:t>րինգի արդյունք</w:t>
            </w:r>
            <w:r w:rsidRPr="00B243BF">
              <w:rPr>
                <w:rFonts w:ascii="GHEA Grapalat" w:hAnsi="GHEA Grapalat"/>
                <w:lang w:val="hy-AM"/>
              </w:rPr>
              <w:softHyphen/>
              <w:t>ների հի</w:t>
            </w:r>
            <w:r w:rsidRPr="00B243BF">
              <w:rPr>
                <w:rFonts w:ascii="GHEA Grapalat" w:hAnsi="GHEA Grapalat"/>
                <w:lang w:val="hy-AM"/>
              </w:rPr>
              <w:softHyphen/>
              <w:t>ման վրա անհրա</w:t>
            </w:r>
            <w:r w:rsidRPr="00B243BF">
              <w:rPr>
                <w:rFonts w:ascii="GHEA Grapalat" w:hAnsi="GHEA Grapalat"/>
                <w:lang w:val="hy-AM"/>
              </w:rPr>
              <w:softHyphen/>
              <w:t>ժեշ</w:t>
            </w:r>
            <w:r w:rsidRPr="00B243BF">
              <w:rPr>
                <w:rFonts w:ascii="GHEA Grapalat" w:hAnsi="GHEA Grapalat"/>
                <w:lang w:val="hy-AM"/>
              </w:rPr>
              <w:softHyphen/>
              <w:t>տությամբ պայ</w:t>
            </w:r>
            <w:r w:rsidRPr="00B243BF">
              <w:rPr>
                <w:rFonts w:ascii="GHEA Grapalat" w:hAnsi="GHEA Grapalat"/>
                <w:lang w:val="hy-AM"/>
              </w:rPr>
              <w:softHyphen/>
              <w:t>մանավորված առա</w:t>
            </w:r>
            <w:r w:rsidRPr="00B243BF">
              <w:rPr>
                <w:rFonts w:ascii="GHEA Grapalat" w:hAnsi="GHEA Grapalat"/>
                <w:lang w:val="hy-AM"/>
              </w:rPr>
              <w:softHyphen/>
              <w:t>ջարկություն</w:t>
            </w:r>
            <w:r w:rsidRPr="00B243BF">
              <w:rPr>
                <w:rFonts w:ascii="GHEA Grapalat" w:hAnsi="GHEA Grapalat"/>
                <w:lang w:val="hy-AM"/>
              </w:rPr>
              <w:softHyphen/>
              <w:t>նե</w:t>
            </w:r>
            <w:r w:rsidRPr="00B243BF">
              <w:rPr>
                <w:rFonts w:ascii="GHEA Grapalat" w:hAnsi="GHEA Grapalat"/>
                <w:lang w:val="hy-AM"/>
              </w:rPr>
              <w:softHyphen/>
              <w:t>րի մշա</w:t>
            </w:r>
            <w:r w:rsidRPr="00B243BF">
              <w:rPr>
                <w:rFonts w:ascii="GHEA Grapalat" w:hAnsi="GHEA Grapalat"/>
                <w:lang w:val="hy-AM"/>
              </w:rPr>
              <w:softHyphen/>
              <w:t>կում և ներկա</w:t>
            </w:r>
            <w:r w:rsidRPr="00B243BF">
              <w:rPr>
                <w:rFonts w:ascii="GHEA Grapalat" w:hAnsi="GHEA Grapalat"/>
                <w:lang w:val="hy-AM"/>
              </w:rPr>
              <w:softHyphen/>
              <w:t>յա</w:t>
            </w:r>
            <w:r w:rsidRPr="00B243BF">
              <w:rPr>
                <w:rFonts w:ascii="GHEA Grapalat" w:hAnsi="GHEA Grapalat"/>
                <w:lang w:val="hy-AM"/>
              </w:rPr>
              <w:softHyphen/>
              <w:t>ցում:</w:t>
            </w:r>
          </w:p>
        </w:tc>
        <w:tc>
          <w:tcPr>
            <w:tcW w:w="2268" w:type="dxa"/>
          </w:tcPr>
          <w:p w:rsidR="001314DB" w:rsidRPr="00B243BF" w:rsidRDefault="001314DB" w:rsidP="002F07A9">
            <w:pPr>
              <w:jc w:val="both"/>
              <w:rPr>
                <w:rFonts w:ascii="GHEA Grapalat" w:hAnsi="GHEA Grapalat"/>
                <w:lang w:val="hy-AM"/>
              </w:rPr>
            </w:pPr>
            <w:r w:rsidRPr="00B243BF">
              <w:rPr>
                <w:rFonts w:ascii="GHEA Grapalat" w:hAnsi="GHEA Grapalat"/>
                <w:lang w:val="hy-AM"/>
              </w:rPr>
              <w:t>Նախադրյալներ կստեղ</w:t>
            </w:r>
            <w:r w:rsidRPr="00B243BF">
              <w:rPr>
                <w:rFonts w:ascii="GHEA Grapalat" w:hAnsi="GHEA Grapalat"/>
                <w:lang w:val="hy-AM"/>
              </w:rPr>
              <w:softHyphen/>
              <w:t>ծվեն մատ</w:t>
            </w:r>
            <w:r w:rsidRPr="00B243BF">
              <w:rPr>
                <w:rFonts w:ascii="GHEA Grapalat" w:hAnsi="GHEA Grapalat"/>
                <w:lang w:val="hy-AM"/>
              </w:rPr>
              <w:softHyphen/>
              <w:t>չելի մեխա</w:t>
            </w:r>
            <w:r w:rsidRPr="00B243BF">
              <w:rPr>
                <w:rFonts w:ascii="GHEA Grapalat" w:hAnsi="GHEA Grapalat"/>
                <w:lang w:val="hy-AM"/>
              </w:rPr>
              <w:softHyphen/>
              <w:t>նիզմ</w:t>
            </w:r>
            <w:r w:rsidRPr="00B243BF">
              <w:rPr>
                <w:rFonts w:ascii="GHEA Grapalat" w:hAnsi="GHEA Grapalat"/>
                <w:lang w:val="hy-AM"/>
              </w:rPr>
              <w:softHyphen/>
              <w:t>ների կի</w:t>
            </w:r>
            <w:r w:rsidRPr="00B243BF">
              <w:rPr>
                <w:rFonts w:ascii="GHEA Grapalat" w:hAnsi="GHEA Grapalat"/>
                <w:lang w:val="hy-AM"/>
              </w:rPr>
              <w:softHyphen/>
              <w:t>րառ</w:t>
            </w:r>
            <w:r w:rsidRPr="00B243BF">
              <w:rPr>
                <w:rFonts w:ascii="GHEA Grapalat" w:hAnsi="GHEA Grapalat"/>
                <w:lang w:val="hy-AM"/>
              </w:rPr>
              <w:softHyphen/>
              <w:t>մամբ  գյուղա</w:t>
            </w:r>
            <w:r w:rsidRPr="00B243BF">
              <w:rPr>
                <w:rFonts w:ascii="GHEA Grapalat" w:hAnsi="GHEA Grapalat"/>
                <w:lang w:val="hy-AM"/>
              </w:rPr>
              <w:softHyphen/>
              <w:t>տն</w:t>
            </w:r>
            <w:r w:rsidRPr="00B243BF">
              <w:rPr>
                <w:rFonts w:ascii="GHEA Grapalat" w:hAnsi="GHEA Grapalat"/>
                <w:lang w:val="hy-AM"/>
              </w:rPr>
              <w:softHyphen/>
              <w:t>տե</w:t>
            </w:r>
            <w:r w:rsidRPr="00B243BF">
              <w:rPr>
                <w:rFonts w:ascii="GHEA Grapalat" w:hAnsi="GHEA Grapalat"/>
                <w:lang w:val="hy-AM"/>
              </w:rPr>
              <w:softHyphen/>
              <w:t>սությու</w:t>
            </w:r>
            <w:r w:rsidRPr="00B243BF">
              <w:rPr>
                <w:rFonts w:ascii="GHEA Grapalat" w:hAnsi="GHEA Grapalat"/>
                <w:lang w:val="hy-AM"/>
              </w:rPr>
              <w:softHyphen/>
            </w:r>
            <w:r w:rsidRPr="00B243BF">
              <w:rPr>
                <w:rFonts w:ascii="GHEA Grapalat" w:hAnsi="GHEA Grapalat"/>
                <w:lang w:val="hy-AM"/>
              </w:rPr>
              <w:softHyphen/>
              <w:t>նում տնտե</w:t>
            </w:r>
            <w:r w:rsidRPr="00B243BF">
              <w:rPr>
                <w:rFonts w:ascii="GHEA Grapalat" w:hAnsi="GHEA Grapalat"/>
                <w:lang w:val="hy-AM"/>
              </w:rPr>
              <w:softHyphen/>
              <w:t>սա</w:t>
            </w:r>
            <w:r w:rsidRPr="00B243BF">
              <w:rPr>
                <w:rFonts w:ascii="GHEA Grapalat" w:hAnsi="GHEA Grapalat"/>
                <w:lang w:val="hy-AM"/>
              </w:rPr>
              <w:softHyphen/>
            </w:r>
            <w:r w:rsidRPr="00B243BF">
              <w:rPr>
                <w:rFonts w:ascii="GHEA Grapalat" w:hAnsi="GHEA Grapalat"/>
                <w:lang w:val="hy-AM"/>
              </w:rPr>
              <w:softHyphen/>
              <w:t>վա</w:t>
            </w:r>
            <w:r w:rsidRPr="00B243BF">
              <w:rPr>
                <w:rFonts w:ascii="GHEA Grapalat" w:hAnsi="GHEA Grapalat"/>
                <w:lang w:val="hy-AM"/>
              </w:rPr>
              <w:softHyphen/>
              <w:t>րող</w:t>
            </w:r>
            <w:r w:rsidRPr="00B243BF">
              <w:rPr>
                <w:rFonts w:ascii="GHEA Grapalat" w:hAnsi="GHEA Grapalat"/>
                <w:lang w:val="hy-AM"/>
              </w:rPr>
              <w:softHyphen/>
              <w:t>նե</w:t>
            </w:r>
            <w:r w:rsidRPr="00B243BF">
              <w:rPr>
                <w:rFonts w:ascii="GHEA Grapalat" w:hAnsi="GHEA Grapalat"/>
                <w:lang w:val="hy-AM"/>
              </w:rPr>
              <w:softHyphen/>
              <w:t>րի գյու</w:t>
            </w:r>
            <w:r w:rsidRPr="00B243BF">
              <w:rPr>
                <w:rFonts w:ascii="GHEA Grapalat" w:hAnsi="GHEA Grapalat"/>
                <w:lang w:val="hy-AM"/>
              </w:rPr>
              <w:softHyphen/>
            </w:r>
            <w:r w:rsidRPr="00B243BF">
              <w:rPr>
                <w:rFonts w:ascii="GHEA Grapalat" w:hAnsi="GHEA Grapalat"/>
                <w:lang w:val="hy-AM"/>
              </w:rPr>
              <w:softHyphen/>
              <w:t>ղատնտե</w:t>
            </w:r>
            <w:r w:rsidRPr="00B243BF">
              <w:rPr>
                <w:rFonts w:ascii="GHEA Grapalat" w:hAnsi="GHEA Grapalat"/>
                <w:lang w:val="af-ZA"/>
              </w:rPr>
              <w:softHyphen/>
            </w:r>
            <w:r w:rsidRPr="00B243BF">
              <w:rPr>
                <w:rFonts w:ascii="GHEA Grapalat" w:hAnsi="GHEA Grapalat"/>
                <w:lang w:val="hy-AM"/>
              </w:rPr>
              <w:t>սա</w:t>
            </w:r>
            <w:r w:rsidRPr="00B243BF">
              <w:rPr>
                <w:rFonts w:ascii="GHEA Grapalat" w:hAnsi="GHEA Grapalat"/>
                <w:lang w:val="af-ZA"/>
              </w:rPr>
              <w:softHyphen/>
            </w:r>
            <w:r w:rsidRPr="00B243BF">
              <w:rPr>
                <w:rFonts w:ascii="GHEA Grapalat" w:hAnsi="GHEA Grapalat"/>
                <w:lang w:val="hy-AM"/>
              </w:rPr>
              <w:t>կան տեխ</w:t>
            </w:r>
            <w:r w:rsidRPr="00B243BF">
              <w:rPr>
                <w:rFonts w:ascii="GHEA Grapalat" w:hAnsi="GHEA Grapalat"/>
                <w:lang w:val="hy-AM"/>
              </w:rPr>
              <w:softHyphen/>
            </w:r>
            <w:r w:rsidRPr="00B243BF">
              <w:rPr>
                <w:rFonts w:ascii="GHEA Grapalat" w:hAnsi="GHEA Grapalat"/>
                <w:lang w:val="af-ZA"/>
              </w:rPr>
              <w:softHyphen/>
            </w:r>
            <w:r w:rsidRPr="00B243BF">
              <w:rPr>
                <w:rFonts w:ascii="GHEA Grapalat" w:hAnsi="GHEA Grapalat"/>
                <w:lang w:val="hy-AM"/>
              </w:rPr>
              <w:t>նի</w:t>
            </w:r>
            <w:r w:rsidRPr="00B243BF">
              <w:rPr>
                <w:rFonts w:ascii="GHEA Grapalat" w:hAnsi="GHEA Grapalat"/>
                <w:lang w:val="hy-AM"/>
              </w:rPr>
              <w:softHyphen/>
              <w:t>կայի նկատ</w:t>
            </w:r>
            <w:r w:rsidRPr="00B243BF">
              <w:rPr>
                <w:rFonts w:ascii="GHEA Grapalat" w:hAnsi="GHEA Grapalat"/>
                <w:lang w:val="hy-AM"/>
              </w:rPr>
              <w:softHyphen/>
              <w:t>մամբ վճա</w:t>
            </w:r>
            <w:r w:rsidRPr="00B243BF">
              <w:rPr>
                <w:rFonts w:ascii="GHEA Grapalat" w:hAnsi="GHEA Grapalat"/>
                <w:lang w:val="af-ZA"/>
              </w:rPr>
              <w:softHyphen/>
            </w:r>
            <w:r w:rsidRPr="00B243BF">
              <w:rPr>
                <w:rFonts w:ascii="GHEA Grapalat" w:hAnsi="GHEA Grapalat"/>
                <w:lang w:val="af-ZA"/>
              </w:rPr>
              <w:softHyphen/>
            </w:r>
            <w:r w:rsidRPr="00B243BF">
              <w:rPr>
                <w:rFonts w:ascii="GHEA Grapalat" w:hAnsi="GHEA Grapalat"/>
                <w:lang w:val="hy-AM"/>
              </w:rPr>
              <w:t>րու</w:t>
            </w:r>
            <w:r w:rsidRPr="00B243BF">
              <w:rPr>
                <w:rFonts w:ascii="GHEA Grapalat" w:hAnsi="GHEA Grapalat"/>
                <w:lang w:val="af-ZA"/>
              </w:rPr>
              <w:softHyphen/>
            </w:r>
            <w:r w:rsidRPr="00B243BF">
              <w:rPr>
                <w:rFonts w:ascii="GHEA Grapalat" w:hAnsi="GHEA Grapalat"/>
                <w:lang w:val="hy-AM"/>
              </w:rPr>
              <w:t>նակ պա</w:t>
            </w:r>
            <w:r w:rsidRPr="00B243BF">
              <w:rPr>
                <w:rFonts w:ascii="GHEA Grapalat" w:hAnsi="GHEA Grapalat"/>
                <w:lang w:val="hy-AM"/>
              </w:rPr>
              <w:softHyphen/>
            </w:r>
            <w:r w:rsidRPr="00B243BF">
              <w:rPr>
                <w:rFonts w:ascii="GHEA Grapalat" w:hAnsi="GHEA Grapalat"/>
                <w:lang w:val="hy-AM"/>
              </w:rPr>
              <w:softHyphen/>
              <w:t>հան</w:t>
            </w:r>
            <w:r w:rsidRPr="00B243BF">
              <w:rPr>
                <w:rFonts w:ascii="GHEA Grapalat" w:hAnsi="GHEA Grapalat"/>
                <w:lang w:val="hy-AM"/>
              </w:rPr>
              <w:softHyphen/>
              <w:t>ջար</w:t>
            </w:r>
            <w:r w:rsidRPr="00B243BF">
              <w:rPr>
                <w:rFonts w:ascii="GHEA Grapalat" w:hAnsi="GHEA Grapalat"/>
                <w:lang w:val="hy-AM"/>
              </w:rPr>
              <w:softHyphen/>
              <w:t>կի բա</w:t>
            </w:r>
            <w:r w:rsidRPr="00B243BF">
              <w:rPr>
                <w:rFonts w:ascii="GHEA Grapalat" w:hAnsi="GHEA Grapalat"/>
                <w:lang w:val="af-ZA"/>
              </w:rPr>
              <w:softHyphen/>
            </w:r>
            <w:r w:rsidRPr="00B243BF">
              <w:rPr>
                <w:rFonts w:ascii="GHEA Grapalat" w:hAnsi="GHEA Grapalat"/>
                <w:lang w:val="hy-AM"/>
              </w:rPr>
              <w:t>վա</w:t>
            </w:r>
            <w:r w:rsidRPr="00B243BF">
              <w:rPr>
                <w:rFonts w:ascii="GHEA Grapalat" w:hAnsi="GHEA Grapalat"/>
                <w:lang w:val="af-ZA"/>
              </w:rPr>
              <w:softHyphen/>
            </w:r>
            <w:r w:rsidRPr="00B243BF">
              <w:rPr>
                <w:rFonts w:ascii="GHEA Grapalat" w:hAnsi="GHEA Grapalat"/>
                <w:lang w:val="hy-AM"/>
              </w:rPr>
              <w:t>րար</w:t>
            </w:r>
            <w:r w:rsidRPr="00B243BF">
              <w:rPr>
                <w:rFonts w:ascii="GHEA Grapalat" w:hAnsi="GHEA Grapalat"/>
                <w:lang w:val="af-ZA"/>
              </w:rPr>
              <w:softHyphen/>
            </w:r>
            <w:r w:rsidRPr="00B243BF">
              <w:rPr>
                <w:rFonts w:ascii="GHEA Grapalat" w:hAnsi="GHEA Grapalat"/>
                <w:lang w:val="af-ZA"/>
              </w:rPr>
              <w:softHyphen/>
            </w:r>
            <w:r w:rsidRPr="00B243BF">
              <w:rPr>
                <w:rFonts w:ascii="GHEA Grapalat" w:hAnsi="GHEA Grapalat"/>
                <w:lang w:val="af-ZA"/>
              </w:rPr>
              <w:softHyphen/>
            </w:r>
            <w:r w:rsidRPr="00B243BF">
              <w:rPr>
                <w:rFonts w:ascii="GHEA Grapalat" w:hAnsi="GHEA Grapalat"/>
                <w:lang w:val="hy-AM"/>
              </w:rPr>
              <w:t>ման`</w:t>
            </w:r>
            <w:r w:rsidRPr="00B243BF">
              <w:rPr>
                <w:rFonts w:ascii="GHEA Grapalat" w:hAnsi="GHEA Grapalat"/>
                <w:lang w:val="af-ZA"/>
              </w:rPr>
              <w:t xml:space="preserve"> </w:t>
            </w:r>
            <w:r w:rsidRPr="00B243BF">
              <w:rPr>
                <w:rFonts w:ascii="GHEA Grapalat" w:hAnsi="GHEA Grapalat"/>
                <w:lang w:val="hy-AM"/>
              </w:rPr>
              <w:t>գյու</w:t>
            </w:r>
            <w:r w:rsidRPr="00B243BF">
              <w:rPr>
                <w:rFonts w:ascii="GHEA Grapalat" w:hAnsi="GHEA Grapalat"/>
                <w:lang w:val="hy-AM"/>
              </w:rPr>
              <w:softHyphen/>
            </w:r>
            <w:r w:rsidRPr="00B243BF">
              <w:rPr>
                <w:rFonts w:ascii="GHEA Grapalat" w:hAnsi="GHEA Grapalat"/>
                <w:lang w:val="hy-AM"/>
              </w:rPr>
              <w:softHyphen/>
              <w:t>ղա</w:t>
            </w:r>
            <w:r w:rsidRPr="00B243BF">
              <w:rPr>
                <w:rFonts w:ascii="GHEA Grapalat" w:hAnsi="GHEA Grapalat"/>
                <w:lang w:val="hy-AM"/>
              </w:rPr>
              <w:softHyphen/>
              <w:t>տն</w:t>
            </w:r>
            <w:r w:rsidRPr="00B243BF">
              <w:rPr>
                <w:rFonts w:ascii="GHEA Grapalat" w:hAnsi="GHEA Grapalat"/>
                <w:lang w:val="hy-AM"/>
              </w:rPr>
              <w:softHyphen/>
              <w:t>տես</w:t>
            </w:r>
            <w:r w:rsidRPr="00B243BF">
              <w:rPr>
                <w:rFonts w:ascii="GHEA Grapalat" w:hAnsi="GHEA Grapalat"/>
                <w:lang w:val="af-ZA"/>
              </w:rPr>
              <w:softHyphen/>
            </w:r>
            <w:r w:rsidRPr="00B243BF">
              <w:rPr>
                <w:rFonts w:ascii="GHEA Grapalat" w:hAnsi="GHEA Grapalat"/>
                <w:lang w:val="hy-AM"/>
              </w:rPr>
              <w:t>ա</w:t>
            </w:r>
            <w:r w:rsidRPr="00B243BF">
              <w:rPr>
                <w:rFonts w:ascii="GHEA Grapalat" w:hAnsi="GHEA Grapalat"/>
                <w:lang w:val="af-ZA"/>
              </w:rPr>
              <w:softHyphen/>
            </w:r>
            <w:r w:rsidRPr="00B243BF">
              <w:rPr>
                <w:rFonts w:ascii="GHEA Grapalat" w:hAnsi="GHEA Grapalat"/>
                <w:lang w:val="hy-AM"/>
              </w:rPr>
              <w:t>կան տեխ</w:t>
            </w:r>
            <w:r w:rsidRPr="00B243BF">
              <w:rPr>
                <w:rFonts w:ascii="GHEA Grapalat" w:hAnsi="GHEA Grapalat"/>
                <w:lang w:val="af-ZA"/>
              </w:rPr>
              <w:softHyphen/>
            </w:r>
            <w:r w:rsidRPr="00B243BF">
              <w:rPr>
                <w:rFonts w:ascii="GHEA Grapalat" w:hAnsi="GHEA Grapalat"/>
                <w:lang w:val="af-ZA"/>
              </w:rPr>
              <w:softHyphen/>
            </w:r>
            <w:r w:rsidRPr="00B243BF">
              <w:rPr>
                <w:rFonts w:ascii="GHEA Grapalat" w:hAnsi="GHEA Grapalat"/>
                <w:lang w:val="af-ZA"/>
              </w:rPr>
              <w:softHyphen/>
            </w:r>
            <w:r w:rsidRPr="00B243BF">
              <w:rPr>
                <w:rFonts w:ascii="GHEA Grapalat" w:hAnsi="GHEA Grapalat"/>
                <w:lang w:val="hy-AM"/>
              </w:rPr>
              <w:t>նի</w:t>
            </w:r>
            <w:r w:rsidRPr="00B243BF">
              <w:rPr>
                <w:rFonts w:ascii="GHEA Grapalat" w:hAnsi="GHEA Grapalat"/>
                <w:lang w:val="af-ZA"/>
              </w:rPr>
              <w:softHyphen/>
            </w:r>
            <w:r w:rsidRPr="00B243BF">
              <w:rPr>
                <w:rFonts w:ascii="GHEA Grapalat" w:hAnsi="GHEA Grapalat"/>
                <w:lang w:val="hy-AM"/>
              </w:rPr>
              <w:t>կայի հա</w:t>
            </w:r>
            <w:r w:rsidRPr="00B243BF">
              <w:rPr>
                <w:rFonts w:ascii="GHEA Grapalat" w:hAnsi="GHEA Grapalat"/>
                <w:lang w:val="hy-AM"/>
              </w:rPr>
              <w:softHyphen/>
              <w:t>վա</w:t>
            </w:r>
            <w:r w:rsidRPr="00B243BF">
              <w:rPr>
                <w:rFonts w:ascii="GHEA Grapalat" w:hAnsi="GHEA Grapalat"/>
                <w:lang w:val="hy-AM"/>
              </w:rPr>
              <w:softHyphen/>
              <w:t>քա</w:t>
            </w:r>
            <w:r w:rsidRPr="00B243BF">
              <w:rPr>
                <w:rFonts w:ascii="GHEA Grapalat" w:hAnsi="GHEA Grapalat"/>
                <w:lang w:val="hy-AM"/>
              </w:rPr>
              <w:softHyphen/>
              <w:t>կազմի որո</w:t>
            </w:r>
            <w:r w:rsidRPr="00B243BF">
              <w:rPr>
                <w:rFonts w:ascii="GHEA Grapalat" w:hAnsi="GHEA Grapalat"/>
                <w:lang w:val="af-ZA"/>
              </w:rPr>
              <w:softHyphen/>
            </w:r>
            <w:r w:rsidRPr="00B243BF">
              <w:rPr>
                <w:rFonts w:ascii="GHEA Grapalat" w:hAnsi="GHEA Grapalat"/>
                <w:lang w:val="af-ZA"/>
              </w:rPr>
              <w:softHyphen/>
            </w:r>
            <w:r w:rsidRPr="00B243BF">
              <w:rPr>
                <w:rFonts w:ascii="GHEA Grapalat" w:hAnsi="GHEA Grapalat"/>
                <w:lang w:val="hy-AM"/>
              </w:rPr>
              <w:t>շա</w:t>
            </w:r>
            <w:r w:rsidRPr="00B243BF">
              <w:rPr>
                <w:rFonts w:ascii="GHEA Grapalat" w:hAnsi="GHEA Grapalat"/>
                <w:lang w:val="af-ZA"/>
              </w:rPr>
              <w:softHyphen/>
            </w:r>
            <w:r w:rsidRPr="00B243BF">
              <w:rPr>
                <w:rFonts w:ascii="GHEA Grapalat" w:hAnsi="GHEA Grapalat"/>
                <w:lang w:val="hy-AM"/>
              </w:rPr>
              <w:t>կի նո</w:t>
            </w:r>
            <w:r w:rsidRPr="00B243BF">
              <w:rPr>
                <w:rFonts w:ascii="GHEA Grapalat" w:hAnsi="GHEA Grapalat"/>
                <w:lang w:val="hy-AM"/>
              </w:rPr>
              <w:softHyphen/>
              <w:t>րաց</w:t>
            </w:r>
            <w:r w:rsidRPr="00B243BF">
              <w:rPr>
                <w:rFonts w:ascii="GHEA Grapalat" w:hAnsi="GHEA Grapalat"/>
                <w:lang w:val="hy-AM"/>
              </w:rPr>
              <w:softHyphen/>
              <w:t>ման</w:t>
            </w:r>
            <w:r w:rsidRPr="00B243BF">
              <w:rPr>
                <w:rFonts w:ascii="GHEA Grapalat" w:hAnsi="GHEA Grapalat"/>
                <w:lang w:val="af-ZA"/>
              </w:rPr>
              <w:t xml:space="preserve"> </w:t>
            </w:r>
            <w:r w:rsidRPr="00B243BF">
              <w:rPr>
                <w:rFonts w:ascii="GHEA Grapalat" w:hAnsi="GHEA Grapalat"/>
                <w:lang w:val="hy-AM"/>
              </w:rPr>
              <w:t>համար: Ակնկալվում է, որ 2018 թվականին   կիրականացվի մինչև 1.3 մլրդ դրամ ար</w:t>
            </w:r>
            <w:r w:rsidRPr="00B243BF">
              <w:rPr>
                <w:rFonts w:ascii="GHEA Grapalat" w:hAnsi="GHEA Grapalat"/>
                <w:lang w:val="hy-AM"/>
              </w:rPr>
              <w:softHyphen/>
              <w:t>ժե</w:t>
            </w:r>
            <w:r w:rsidRPr="00B243BF">
              <w:rPr>
                <w:rFonts w:ascii="GHEA Grapalat" w:hAnsi="GHEA Grapalat"/>
                <w:lang w:val="hy-AM"/>
              </w:rPr>
              <w:softHyphen/>
              <w:t>քով շուրջ 230 միա</w:t>
            </w:r>
            <w:r w:rsidRPr="00B243BF">
              <w:rPr>
                <w:rFonts w:ascii="GHEA Grapalat" w:hAnsi="GHEA Grapalat"/>
                <w:lang w:val="hy-AM"/>
              </w:rPr>
              <w:softHyphen/>
              <w:t>վոր գյուղա</w:t>
            </w:r>
            <w:r w:rsidRPr="00B243BF">
              <w:rPr>
                <w:rFonts w:ascii="GHEA Grapalat" w:hAnsi="GHEA Grapalat"/>
                <w:lang w:val="hy-AM"/>
              </w:rPr>
              <w:softHyphen/>
              <w:t>տնտե</w:t>
            </w:r>
            <w:r w:rsidRPr="00B243BF">
              <w:rPr>
                <w:rFonts w:ascii="GHEA Grapalat" w:hAnsi="GHEA Grapalat"/>
                <w:lang w:val="hy-AM"/>
              </w:rPr>
              <w:softHyphen/>
              <w:t>սական տեխնիկայի մատա</w:t>
            </w:r>
            <w:r w:rsidRPr="00B243BF">
              <w:rPr>
                <w:rFonts w:ascii="GHEA Grapalat" w:hAnsi="GHEA Grapalat"/>
                <w:lang w:val="hy-AM"/>
              </w:rPr>
              <w:softHyphen/>
              <w:t>կարարում:</w:t>
            </w:r>
          </w:p>
          <w:p w:rsidR="001314DB" w:rsidRPr="00B243BF" w:rsidRDefault="001314DB" w:rsidP="002F07A9">
            <w:pPr>
              <w:jc w:val="both"/>
              <w:rPr>
                <w:rFonts w:ascii="GHEA Grapalat" w:hAnsi="GHEA Grapalat"/>
                <w:lang w:val="hy-AM"/>
              </w:rPr>
            </w:pPr>
            <w:r w:rsidRPr="00B243BF">
              <w:rPr>
                <w:rFonts w:ascii="GHEA Grapalat" w:hAnsi="GHEA Grapalat"/>
                <w:lang w:val="hy-AM"/>
              </w:rPr>
              <w:t>Կբարձրանա գյու</w:t>
            </w:r>
            <w:r w:rsidRPr="00B243BF">
              <w:rPr>
                <w:rFonts w:ascii="GHEA Grapalat" w:hAnsi="GHEA Grapalat"/>
                <w:lang w:val="hy-AM"/>
              </w:rPr>
              <w:softHyphen/>
              <w:t>ղատնտե</w:t>
            </w:r>
            <w:r w:rsidRPr="00B243BF">
              <w:rPr>
                <w:rFonts w:ascii="GHEA Grapalat" w:hAnsi="GHEA Grapalat"/>
                <w:lang w:val="hy-AM"/>
              </w:rPr>
              <w:softHyphen/>
              <w:t>սու</w:t>
            </w:r>
            <w:r w:rsidRPr="00B243BF">
              <w:rPr>
                <w:rFonts w:ascii="GHEA Grapalat" w:hAnsi="GHEA Grapalat"/>
                <w:lang w:val="hy-AM"/>
              </w:rPr>
              <w:softHyphen/>
              <w:t>թյունում մեքենայացման մա</w:t>
            </w:r>
            <w:r w:rsidRPr="00B243BF">
              <w:rPr>
                <w:rFonts w:ascii="GHEA Grapalat" w:hAnsi="GHEA Grapalat"/>
                <w:lang w:val="hy-AM"/>
              </w:rPr>
              <w:softHyphen/>
              <w:t>կարդակը, տնտե</w:t>
            </w:r>
            <w:r w:rsidRPr="00B243BF">
              <w:rPr>
                <w:rFonts w:ascii="GHEA Grapalat" w:hAnsi="GHEA Grapalat"/>
                <w:lang w:val="hy-AM"/>
              </w:rPr>
              <w:softHyphen/>
              <w:t>սա</w:t>
            </w:r>
            <w:r w:rsidRPr="00B243BF">
              <w:rPr>
                <w:rFonts w:ascii="GHEA Grapalat" w:hAnsi="GHEA Grapalat"/>
                <w:lang w:val="hy-AM"/>
              </w:rPr>
              <w:softHyphen/>
              <w:t xml:space="preserve">պես կամրապնդվեն </w:t>
            </w:r>
            <w:r w:rsidRPr="00B243BF">
              <w:rPr>
                <w:rFonts w:ascii="GHEA Grapalat" w:hAnsi="GHEA Grapalat"/>
                <w:lang w:val="hy-AM"/>
              </w:rPr>
              <w:lastRenderedPageBreak/>
              <w:t>շահառու գյուղա</w:t>
            </w:r>
            <w:r w:rsidRPr="00B243BF">
              <w:rPr>
                <w:rFonts w:ascii="GHEA Grapalat" w:hAnsi="GHEA Grapalat"/>
                <w:lang w:val="hy-AM"/>
              </w:rPr>
              <w:softHyphen/>
            </w:r>
            <w:r w:rsidRPr="00B243BF">
              <w:rPr>
                <w:rFonts w:ascii="GHEA Grapalat" w:hAnsi="GHEA Grapalat"/>
                <w:lang w:val="hy-AM"/>
              </w:rPr>
              <w:softHyphen/>
              <w:t>ցիա</w:t>
            </w:r>
            <w:r w:rsidRPr="00B243BF">
              <w:rPr>
                <w:rFonts w:ascii="GHEA Grapalat" w:hAnsi="GHEA Grapalat"/>
                <w:lang w:val="hy-AM"/>
              </w:rPr>
              <w:softHyphen/>
              <w:t>կան տնտեսություն</w:t>
            </w:r>
            <w:r w:rsidRPr="00B243BF">
              <w:rPr>
                <w:rFonts w:ascii="GHEA Grapalat" w:hAnsi="GHEA Grapalat"/>
                <w:lang w:val="hy-AM"/>
              </w:rPr>
              <w:softHyphen/>
              <w:t>ները և պայմաններ կստեղծվեն վերջին</w:t>
            </w:r>
            <w:r w:rsidRPr="00B243BF">
              <w:rPr>
                <w:rFonts w:ascii="GHEA Grapalat" w:hAnsi="GHEA Grapalat"/>
                <w:lang w:val="hy-AM"/>
              </w:rPr>
              <w:softHyphen/>
              <w:t>ներիս կողմից ապ</w:t>
            </w:r>
            <w:r w:rsidRPr="00B243BF">
              <w:rPr>
                <w:rFonts w:ascii="GHEA Grapalat" w:hAnsi="GHEA Grapalat"/>
                <w:lang w:val="hy-AM"/>
              </w:rPr>
              <w:softHyphen/>
              <w:t>րանքա</w:t>
            </w:r>
            <w:r w:rsidRPr="00B243BF">
              <w:rPr>
                <w:rFonts w:ascii="GHEA Grapalat" w:hAnsi="GHEA Grapalat"/>
                <w:lang w:val="hy-AM"/>
              </w:rPr>
              <w:softHyphen/>
              <w:t>յին արտադ</w:t>
            </w:r>
            <w:r w:rsidRPr="00B243BF">
              <w:rPr>
                <w:rFonts w:ascii="GHEA Grapalat" w:hAnsi="GHEA Grapalat"/>
                <w:lang w:val="hy-AM"/>
              </w:rPr>
              <w:softHyphen/>
              <w:t>րության կազմա</w:t>
            </w:r>
            <w:r w:rsidRPr="00B243BF">
              <w:rPr>
                <w:rFonts w:ascii="GHEA Grapalat" w:hAnsi="GHEA Grapalat"/>
                <w:lang w:val="hy-AM"/>
              </w:rPr>
              <w:softHyphen/>
              <w:t>կերպ</w:t>
            </w:r>
            <w:r w:rsidRPr="00B243BF">
              <w:rPr>
                <w:rFonts w:ascii="GHEA Grapalat" w:hAnsi="GHEA Grapalat"/>
                <w:lang w:val="hy-AM"/>
              </w:rPr>
              <w:softHyphen/>
              <w:t>ման և հետագա զար</w:t>
            </w:r>
            <w:r w:rsidRPr="00B243BF">
              <w:rPr>
                <w:rFonts w:ascii="GHEA Grapalat" w:hAnsi="GHEA Grapalat"/>
                <w:lang w:val="hy-AM"/>
              </w:rPr>
              <w:softHyphen/>
              <w:t>գացման համար:</w:t>
            </w:r>
          </w:p>
        </w:tc>
        <w:tc>
          <w:tcPr>
            <w:tcW w:w="1843" w:type="dxa"/>
          </w:tcPr>
          <w:p w:rsidR="001314DB" w:rsidRPr="00B243BF" w:rsidRDefault="001314DB" w:rsidP="002F07A9">
            <w:pPr>
              <w:spacing w:before="100" w:beforeAutospacing="1" w:after="100" w:afterAutospacing="1"/>
              <w:jc w:val="center"/>
              <w:rPr>
                <w:rFonts w:ascii="GHEA Grapalat" w:hAnsi="GHEA Grapalat"/>
              </w:rPr>
            </w:pPr>
            <w:r w:rsidRPr="00B243BF">
              <w:rPr>
                <w:rFonts w:ascii="GHEA Grapalat" w:hAnsi="GHEA Grapalat"/>
                <w:lang w:val="ru-RU"/>
              </w:rPr>
              <w:lastRenderedPageBreak/>
              <w:t>Գ</w:t>
            </w:r>
            <w:r w:rsidRPr="00B243BF">
              <w:rPr>
                <w:rFonts w:ascii="GHEA Grapalat" w:hAnsi="GHEA Grapalat"/>
                <w:lang w:val="hy-AM"/>
              </w:rPr>
              <w:t>յուղատնտե-սության</w:t>
            </w:r>
            <w:r w:rsidRPr="00B243BF">
              <w:rPr>
                <w:rFonts w:ascii="GHEA Grapalat" w:hAnsi="GHEA Grapalat"/>
              </w:rPr>
              <w:t xml:space="preserve"> նախարարու</w:t>
            </w:r>
            <w:r w:rsidRPr="00B243BF">
              <w:rPr>
                <w:rFonts w:ascii="GHEA Grapalat" w:hAnsi="GHEA Grapalat"/>
              </w:rPr>
              <w:softHyphen/>
              <w:t>թյուն</w:t>
            </w:r>
          </w:p>
        </w:tc>
        <w:tc>
          <w:tcPr>
            <w:tcW w:w="1843" w:type="dxa"/>
          </w:tcPr>
          <w:p w:rsidR="001314DB" w:rsidRPr="00B243BF" w:rsidRDefault="001314DB" w:rsidP="002F07A9">
            <w:pPr>
              <w:jc w:val="center"/>
              <w:rPr>
                <w:rFonts w:ascii="GHEA Grapalat" w:hAnsi="GHEA Grapalat"/>
              </w:rPr>
            </w:pP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դեկտեմբերի 3-րդ տասնօրյակ</w:t>
            </w:r>
          </w:p>
          <w:p w:rsidR="001314DB" w:rsidRPr="00B243BF" w:rsidRDefault="001314DB" w:rsidP="002F07A9">
            <w:pPr>
              <w:jc w:val="center"/>
              <w:rPr>
                <w:rFonts w:ascii="GHEA Grapalat" w:hAnsi="GHEA Grapalat"/>
                <w:lang w:val="hy-AM"/>
              </w:rPr>
            </w:pPr>
          </w:p>
          <w:p w:rsidR="001314DB" w:rsidRPr="00B243BF" w:rsidRDefault="001314DB" w:rsidP="002F07A9">
            <w:pPr>
              <w:ind w:hanging="108"/>
              <w:jc w:val="center"/>
              <w:rPr>
                <w:rFonts w:ascii="GHEA Grapalat" w:hAnsi="GHEA Grapalat"/>
              </w:rPr>
            </w:pPr>
          </w:p>
          <w:p w:rsidR="001314DB" w:rsidRPr="00B243BF" w:rsidRDefault="001314DB" w:rsidP="002F07A9">
            <w:pPr>
              <w:ind w:hanging="108"/>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ind w:hanging="108"/>
              <w:jc w:val="center"/>
              <w:rPr>
                <w:rFonts w:ascii="GHEA Grapalat" w:hAnsi="GHEA Grapalat"/>
                <w:lang w:val="hy-AM"/>
              </w:rPr>
            </w:pPr>
          </w:p>
          <w:p w:rsidR="001314DB" w:rsidRPr="00B243BF" w:rsidRDefault="001314DB" w:rsidP="002F07A9">
            <w:pPr>
              <w:ind w:hanging="108"/>
              <w:jc w:val="center"/>
              <w:rPr>
                <w:rFonts w:ascii="GHEA Grapalat" w:hAnsi="GHEA Grapalat"/>
                <w:lang w:val="hy-AM"/>
              </w:rPr>
            </w:pPr>
          </w:p>
          <w:p w:rsidR="001314DB" w:rsidRPr="00B243BF" w:rsidRDefault="001314DB" w:rsidP="002F07A9">
            <w:pPr>
              <w:ind w:hanging="108"/>
              <w:jc w:val="center"/>
              <w:rPr>
                <w:rFonts w:ascii="GHEA Grapalat" w:hAnsi="GHEA Grapalat"/>
                <w:lang w:val="hy-AM"/>
              </w:rPr>
            </w:pPr>
          </w:p>
          <w:p w:rsidR="001314DB" w:rsidRPr="00B243BF" w:rsidRDefault="001314DB" w:rsidP="002F07A9">
            <w:pPr>
              <w:ind w:hanging="108"/>
              <w:jc w:val="center"/>
              <w:rPr>
                <w:rFonts w:ascii="GHEA Grapalat" w:hAnsi="GHEA Grapalat"/>
                <w:lang w:val="hy-AM"/>
              </w:rPr>
            </w:pPr>
          </w:p>
          <w:p w:rsidR="001314DB" w:rsidRPr="00B243BF" w:rsidRDefault="001314DB" w:rsidP="002F07A9">
            <w:pPr>
              <w:ind w:hanging="108"/>
              <w:jc w:val="center"/>
              <w:rPr>
                <w:rFonts w:ascii="GHEA Grapalat" w:hAnsi="GHEA Grapalat"/>
                <w:lang w:val="hy-AM"/>
              </w:rPr>
            </w:pPr>
          </w:p>
          <w:p w:rsidR="001314DB" w:rsidRPr="00B243BF" w:rsidRDefault="001314DB" w:rsidP="002F07A9">
            <w:pPr>
              <w:ind w:hanging="108"/>
              <w:jc w:val="center"/>
              <w:rPr>
                <w:rFonts w:ascii="GHEA Grapalat" w:hAnsi="GHEA Grapalat"/>
                <w:lang w:val="hy-AM"/>
              </w:rPr>
            </w:pPr>
          </w:p>
          <w:p w:rsidR="001314DB" w:rsidRPr="00B243BF" w:rsidRDefault="001314DB" w:rsidP="002F07A9">
            <w:pPr>
              <w:ind w:hanging="108"/>
              <w:jc w:val="center"/>
              <w:rPr>
                <w:rFonts w:ascii="GHEA Grapalat" w:hAnsi="GHEA Grapalat"/>
              </w:rPr>
            </w:pPr>
          </w:p>
          <w:p w:rsidR="001314DB" w:rsidRPr="00B243BF" w:rsidRDefault="001314DB" w:rsidP="002F07A9">
            <w:pPr>
              <w:ind w:hanging="108"/>
              <w:jc w:val="center"/>
              <w:rPr>
                <w:rFonts w:ascii="GHEA Grapalat" w:hAnsi="GHEA Grapalat"/>
              </w:rPr>
            </w:pPr>
            <w:r w:rsidRPr="00B243BF">
              <w:rPr>
                <w:rFonts w:ascii="GHEA Grapalat" w:hAnsi="GHEA Grapalat"/>
                <w:lang w:val="hy-AM"/>
              </w:rPr>
              <w:t>2022թ.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rPr>
              <w:t xml:space="preserve">ՀՀ պետական բյուջե </w:t>
            </w:r>
          </w:p>
          <w:p w:rsidR="001314DB" w:rsidRPr="00B243BF" w:rsidRDefault="001314DB" w:rsidP="002F07A9">
            <w:pPr>
              <w:jc w:val="center"/>
              <w:rPr>
                <w:rFonts w:ascii="GHEA Grapalat" w:hAnsi="GHEA Grapalat"/>
                <w:lang w:val="hy-AM"/>
              </w:rPr>
            </w:pPr>
            <w:r w:rsidRPr="00B243BF">
              <w:rPr>
                <w:rFonts w:ascii="GHEA Grapalat" w:hAnsi="GHEA Grapalat"/>
                <w:lang w:val="hy-AM"/>
              </w:rPr>
              <w:t>270 000.0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ՀՀ պետական բյուջե </w:t>
            </w:r>
          </w:p>
          <w:p w:rsidR="001314DB" w:rsidRPr="00B243BF" w:rsidRDefault="001314DB" w:rsidP="002F07A9">
            <w:pPr>
              <w:jc w:val="center"/>
              <w:rPr>
                <w:rFonts w:ascii="GHEA Grapalat" w:hAnsi="GHEA Grapalat"/>
                <w:lang w:val="hy-AM"/>
              </w:rPr>
            </w:pPr>
            <w:r w:rsidRPr="00B243BF">
              <w:rPr>
                <w:rFonts w:ascii="GHEA Grapalat" w:hAnsi="GHEA Grapalat"/>
                <w:lang w:val="hy-AM"/>
              </w:rPr>
              <w:t>983 000.0</w:t>
            </w:r>
          </w:p>
          <w:p w:rsidR="001314DB" w:rsidRPr="00B243BF" w:rsidRDefault="001314DB" w:rsidP="002F07A9">
            <w:pPr>
              <w:jc w:val="center"/>
              <w:rPr>
                <w:rFonts w:ascii="GHEA Grapalat" w:hAnsi="GHEA Grapalat"/>
                <w:lang w:val="hy-AM"/>
              </w:rPr>
            </w:pPr>
            <w:r w:rsidRPr="00B243BF">
              <w:rPr>
                <w:rFonts w:ascii="GHEA Grapalat" w:hAnsi="GHEA Grapalat"/>
                <w:lang w:val="hy-AM"/>
              </w:rPr>
              <w:t>հազ. դրամ, այդ թվում 2019թ.՝ 192500.0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7449"/>
                <w:tab w:val="left" w:pos="-18"/>
                <w:tab w:val="left" w:pos="72"/>
                <w:tab w:val="left" w:pos="252"/>
                <w:tab w:val="left" w:pos="342"/>
              </w:tabs>
              <w:spacing w:after="0" w:line="240" w:lineRule="auto"/>
              <w:ind w:left="-18"/>
              <w:jc w:val="both"/>
              <w:rPr>
                <w:rFonts w:ascii="GHEA Mariam" w:hAnsi="GHEA Mariam"/>
                <w:bCs/>
                <w:sz w:val="20"/>
                <w:szCs w:val="20"/>
                <w:lang w:val="hy-AM"/>
              </w:rPr>
            </w:pPr>
          </w:p>
        </w:tc>
        <w:tc>
          <w:tcPr>
            <w:tcW w:w="2409" w:type="dxa"/>
          </w:tcPr>
          <w:p w:rsidR="001314DB" w:rsidRPr="00B243BF" w:rsidRDefault="001314DB" w:rsidP="001314DB">
            <w:pPr>
              <w:pStyle w:val="ListParagraph"/>
              <w:numPr>
                <w:ilvl w:val="0"/>
                <w:numId w:val="8"/>
              </w:numPr>
              <w:tabs>
                <w:tab w:val="left" w:pos="342"/>
              </w:tabs>
              <w:spacing w:after="0" w:line="240" w:lineRule="auto"/>
              <w:ind w:left="0" w:firstLine="0"/>
              <w:jc w:val="both"/>
              <w:rPr>
                <w:rFonts w:ascii="GHEA Grapalat" w:hAnsi="GHEA Grapalat"/>
                <w:bCs/>
                <w:lang w:val="hy-AM"/>
              </w:rPr>
            </w:pPr>
            <w:r w:rsidRPr="00B243BF">
              <w:rPr>
                <w:rFonts w:ascii="GHEA Grapalat" w:hAnsi="GHEA Grapalat"/>
                <w:bCs/>
                <w:lang w:val="hy-AM"/>
              </w:rPr>
              <w:t>Գյուղատնտեսա</w:t>
            </w:r>
            <w:r w:rsidRPr="00B243BF">
              <w:rPr>
                <w:rFonts w:ascii="GHEA Grapalat" w:hAnsi="GHEA Grapalat"/>
                <w:bCs/>
                <w:lang w:val="hy-AM"/>
              </w:rPr>
              <w:softHyphen/>
              <w:t>կան հումքի մթե</w:t>
            </w:r>
            <w:r w:rsidRPr="00B243BF">
              <w:rPr>
                <w:rFonts w:ascii="GHEA Grapalat" w:hAnsi="GHEA Grapalat"/>
                <w:bCs/>
                <w:lang w:val="hy-AM"/>
              </w:rPr>
              <w:softHyphen/>
              <w:t>րում</w:t>
            </w:r>
            <w:r w:rsidRPr="00B243BF">
              <w:rPr>
                <w:rFonts w:ascii="GHEA Grapalat" w:hAnsi="GHEA Grapalat"/>
                <w:bCs/>
                <w:lang w:val="hy-AM"/>
              </w:rPr>
              <w:softHyphen/>
              <w:t>ների (գնում</w:t>
            </w:r>
            <w:r w:rsidRPr="00B243BF">
              <w:rPr>
                <w:rFonts w:ascii="GHEA Grapalat" w:hAnsi="GHEA Grapalat"/>
                <w:bCs/>
                <w:lang w:val="hy-AM"/>
              </w:rPr>
              <w:softHyphen/>
              <w:t>ների) նպատակով ագրո</w:t>
            </w:r>
            <w:r w:rsidRPr="00B243BF">
              <w:rPr>
                <w:rFonts w:ascii="GHEA Grapalat" w:hAnsi="GHEA Grapalat"/>
                <w:bCs/>
                <w:lang w:val="hy-AM"/>
              </w:rPr>
              <w:softHyphen/>
              <w:t>վե</w:t>
            </w:r>
            <w:r w:rsidRPr="00B243BF">
              <w:rPr>
                <w:rFonts w:ascii="GHEA Grapalat" w:hAnsi="GHEA Grapalat"/>
                <w:bCs/>
                <w:lang w:val="hy-AM"/>
              </w:rPr>
              <w:softHyphen/>
              <w:t>րամշակ</w:t>
            </w:r>
            <w:r w:rsidRPr="00B243BF">
              <w:rPr>
                <w:rFonts w:ascii="GHEA Grapalat" w:hAnsi="GHEA Grapalat"/>
                <w:bCs/>
                <w:lang w:val="hy-AM"/>
              </w:rPr>
              <w:softHyphen/>
              <w:t>ման ոլոր</w:t>
            </w:r>
            <w:r w:rsidRPr="00B243BF">
              <w:rPr>
                <w:rFonts w:ascii="GHEA Grapalat" w:hAnsi="GHEA Grapalat"/>
                <w:bCs/>
                <w:lang w:val="hy-AM"/>
              </w:rPr>
              <w:softHyphen/>
              <w:t>տին տրամա</w:t>
            </w:r>
            <w:r w:rsidRPr="00B243BF">
              <w:rPr>
                <w:rFonts w:ascii="GHEA Grapalat" w:hAnsi="GHEA Grapalat"/>
                <w:bCs/>
                <w:lang w:val="hy-AM"/>
              </w:rPr>
              <w:softHyphen/>
              <w:t>դրվող վար</w:t>
            </w:r>
            <w:r w:rsidRPr="00B243BF">
              <w:rPr>
                <w:rFonts w:ascii="GHEA Grapalat" w:hAnsi="GHEA Grapalat"/>
                <w:bCs/>
                <w:lang w:val="hy-AM"/>
              </w:rPr>
              <w:softHyphen/>
              <w:t>կերի տոկոսա</w:t>
            </w:r>
            <w:r w:rsidRPr="00B243BF">
              <w:rPr>
                <w:rFonts w:ascii="GHEA Grapalat" w:hAnsi="GHEA Grapalat"/>
                <w:bCs/>
                <w:lang w:val="hy-AM"/>
              </w:rPr>
              <w:softHyphen/>
              <w:t>դրույք</w:t>
            </w:r>
            <w:r w:rsidRPr="00B243BF">
              <w:rPr>
                <w:rFonts w:ascii="GHEA Grapalat" w:hAnsi="GHEA Grapalat"/>
                <w:bCs/>
                <w:lang w:val="hy-AM"/>
              </w:rPr>
              <w:softHyphen/>
              <w:t>ների սուբսի</w:t>
            </w:r>
            <w:r w:rsidRPr="00B243BF">
              <w:rPr>
                <w:rFonts w:ascii="GHEA Grapalat" w:hAnsi="GHEA Grapalat"/>
                <w:bCs/>
                <w:lang w:val="hy-AM"/>
              </w:rPr>
              <w:softHyphen/>
              <w:t>դավոր</w:t>
            </w:r>
            <w:r w:rsidRPr="00B243BF">
              <w:rPr>
                <w:rFonts w:ascii="GHEA Grapalat" w:hAnsi="GHEA Grapalat"/>
                <w:bCs/>
                <w:lang w:val="hy-AM"/>
              </w:rPr>
              <w:softHyphen/>
              <w:t>ման ծրագրի իրակա</w:t>
            </w:r>
            <w:r w:rsidRPr="00B243BF">
              <w:rPr>
                <w:rFonts w:ascii="GHEA Grapalat" w:hAnsi="GHEA Grapalat"/>
                <w:bCs/>
                <w:lang w:val="hy-AM"/>
              </w:rPr>
              <w:softHyphen/>
              <w:t>նացում՝</w:t>
            </w:r>
          </w:p>
          <w:p w:rsidR="001314DB" w:rsidRPr="00B243BF" w:rsidRDefault="001314DB" w:rsidP="001314DB">
            <w:pPr>
              <w:numPr>
                <w:ilvl w:val="0"/>
                <w:numId w:val="61"/>
              </w:numPr>
              <w:tabs>
                <w:tab w:val="left" w:pos="252"/>
              </w:tabs>
              <w:ind w:left="72" w:hanging="90"/>
              <w:jc w:val="both"/>
              <w:rPr>
                <w:rFonts w:ascii="GHEA Grapalat" w:hAnsi="GHEA Grapalat"/>
                <w:lang w:val="hy-AM"/>
              </w:rPr>
            </w:pPr>
            <w:r w:rsidRPr="00B243BF">
              <w:rPr>
                <w:rFonts w:ascii="GHEA Grapalat" w:hAnsi="GHEA Grapalat"/>
                <w:lang w:val="hy-AM"/>
              </w:rPr>
              <w:t>նախնական հայ</w:t>
            </w:r>
            <w:r w:rsidRPr="00B243BF">
              <w:rPr>
                <w:rFonts w:ascii="GHEA Grapalat" w:hAnsi="GHEA Grapalat"/>
                <w:lang w:val="hy-AM"/>
              </w:rPr>
              <w:softHyphen/>
              <w:t xml:space="preserve">տերի ստացում, </w:t>
            </w:r>
          </w:p>
          <w:p w:rsidR="001314DB" w:rsidRPr="00B243BF" w:rsidRDefault="001314DB" w:rsidP="001314DB">
            <w:pPr>
              <w:numPr>
                <w:ilvl w:val="0"/>
                <w:numId w:val="61"/>
              </w:numPr>
              <w:tabs>
                <w:tab w:val="left" w:pos="252"/>
              </w:tabs>
              <w:ind w:left="0" w:hanging="18"/>
              <w:jc w:val="both"/>
              <w:rPr>
                <w:rFonts w:ascii="GHEA Grapalat" w:hAnsi="GHEA Grapalat"/>
                <w:lang w:val="hy-AM"/>
              </w:rPr>
            </w:pPr>
            <w:r w:rsidRPr="00B243BF">
              <w:rPr>
                <w:rFonts w:ascii="GHEA Grapalat" w:hAnsi="GHEA Grapalat"/>
                <w:lang w:val="hy-AM"/>
              </w:rPr>
              <w:t>ներառված տե</w:t>
            </w:r>
            <w:r w:rsidRPr="00B243BF">
              <w:rPr>
                <w:rFonts w:ascii="GHEA Grapalat" w:hAnsi="GHEA Grapalat"/>
                <w:lang w:val="hy-AM"/>
              </w:rPr>
              <w:softHyphen/>
              <w:t>ղե</w:t>
            </w:r>
            <w:r w:rsidRPr="00B243BF">
              <w:rPr>
                <w:rFonts w:ascii="GHEA Grapalat" w:hAnsi="GHEA Grapalat"/>
                <w:lang w:val="hy-AM"/>
              </w:rPr>
              <w:softHyphen/>
              <w:t>կա</w:t>
            </w:r>
            <w:r w:rsidRPr="00B243BF">
              <w:rPr>
                <w:rFonts w:ascii="GHEA Grapalat" w:hAnsi="GHEA Grapalat"/>
                <w:lang w:val="hy-AM"/>
              </w:rPr>
              <w:softHyphen/>
              <w:t>տվության մո</w:t>
            </w:r>
            <w:r w:rsidRPr="00B243BF">
              <w:rPr>
                <w:rFonts w:ascii="GHEA Grapalat" w:hAnsi="GHEA Grapalat"/>
                <w:lang w:val="hy-AM"/>
              </w:rPr>
              <w:softHyphen/>
              <w:t>նի</w:t>
            </w:r>
            <w:r w:rsidRPr="00B243BF">
              <w:rPr>
                <w:rFonts w:ascii="GHEA Grapalat" w:hAnsi="GHEA Grapalat"/>
                <w:lang w:val="hy-AM"/>
              </w:rPr>
              <w:softHyphen/>
              <w:t>թորինգ և եզ</w:t>
            </w:r>
            <w:r w:rsidRPr="00B243BF">
              <w:rPr>
                <w:rFonts w:ascii="GHEA Grapalat" w:hAnsi="GHEA Grapalat"/>
                <w:lang w:val="hy-AM"/>
              </w:rPr>
              <w:softHyphen/>
              <w:t>րա</w:t>
            </w:r>
            <w:r w:rsidRPr="00B243BF">
              <w:rPr>
                <w:rFonts w:ascii="GHEA Grapalat" w:hAnsi="GHEA Grapalat"/>
                <w:lang w:val="hy-AM"/>
              </w:rPr>
              <w:softHyphen/>
              <w:t>կա</w:t>
            </w:r>
            <w:r w:rsidRPr="00B243BF">
              <w:rPr>
                <w:rFonts w:ascii="GHEA Grapalat" w:hAnsi="GHEA Grapalat"/>
                <w:lang w:val="hy-AM"/>
              </w:rPr>
              <w:softHyphen/>
              <w:t>ցության տրա</w:t>
            </w:r>
            <w:r w:rsidRPr="00B243BF">
              <w:rPr>
                <w:rFonts w:ascii="GHEA Grapalat" w:hAnsi="GHEA Grapalat"/>
                <w:lang w:val="hy-AM"/>
              </w:rPr>
              <w:softHyphen/>
              <w:t>մադ</w:t>
            </w:r>
            <w:r w:rsidRPr="00B243BF">
              <w:rPr>
                <w:rFonts w:ascii="GHEA Grapalat" w:hAnsi="GHEA Grapalat"/>
                <w:lang w:val="hy-AM"/>
              </w:rPr>
              <w:softHyphen/>
              <w:t>րում,</w:t>
            </w:r>
          </w:p>
          <w:p w:rsidR="001314DB" w:rsidRPr="00B243BF" w:rsidRDefault="001314DB" w:rsidP="001314DB">
            <w:pPr>
              <w:numPr>
                <w:ilvl w:val="0"/>
                <w:numId w:val="61"/>
              </w:numPr>
              <w:tabs>
                <w:tab w:val="left" w:pos="252"/>
              </w:tabs>
              <w:ind w:left="0" w:firstLine="0"/>
              <w:jc w:val="both"/>
              <w:rPr>
                <w:rFonts w:ascii="GHEA Grapalat" w:hAnsi="GHEA Grapalat"/>
                <w:lang w:val="hy-AM"/>
              </w:rPr>
            </w:pPr>
            <w:r w:rsidRPr="00B243BF">
              <w:rPr>
                <w:rFonts w:ascii="GHEA Grapalat" w:hAnsi="GHEA Grapalat"/>
                <w:lang w:val="hy-AM"/>
              </w:rPr>
              <w:t>ՀՀ վարչապետի աշխատա</w:t>
            </w:r>
            <w:r w:rsidRPr="00B243BF">
              <w:rPr>
                <w:rFonts w:ascii="GHEA Grapalat" w:hAnsi="GHEA Grapalat"/>
                <w:lang w:val="hy-AM"/>
              </w:rPr>
              <w:softHyphen/>
              <w:t>կազ</w:t>
            </w:r>
            <w:r w:rsidRPr="00B243BF">
              <w:rPr>
                <w:rFonts w:ascii="GHEA Grapalat" w:hAnsi="GHEA Grapalat"/>
                <w:lang w:val="hy-AM"/>
              </w:rPr>
              <w:softHyphen/>
              <w:t>մի «Գյուղա</w:t>
            </w:r>
            <w:r w:rsidRPr="00B243BF">
              <w:rPr>
                <w:rFonts w:ascii="GHEA Grapalat" w:hAnsi="GHEA Grapalat"/>
                <w:lang w:val="hy-AM"/>
              </w:rPr>
              <w:softHyphen/>
              <w:t>կան տարած</w:t>
            </w:r>
            <w:r w:rsidRPr="00B243BF">
              <w:rPr>
                <w:rFonts w:ascii="GHEA Grapalat" w:hAnsi="GHEA Grapalat"/>
                <w:lang w:val="hy-AM"/>
              </w:rPr>
              <w:softHyphen/>
              <w:t>ք</w:t>
            </w:r>
            <w:r w:rsidRPr="00B243BF">
              <w:rPr>
                <w:rFonts w:ascii="GHEA Grapalat" w:hAnsi="GHEA Grapalat"/>
                <w:lang w:val="hy-AM"/>
              </w:rPr>
              <w:softHyphen/>
              <w:t>ների տնտեսական զար</w:t>
            </w:r>
            <w:r w:rsidRPr="00B243BF">
              <w:rPr>
                <w:rFonts w:ascii="GHEA Grapalat" w:hAnsi="GHEA Grapalat"/>
                <w:lang w:val="hy-AM"/>
              </w:rPr>
              <w:softHyphen/>
              <w:t>գացման ծրագ</w:t>
            </w:r>
            <w:r w:rsidRPr="00B243BF">
              <w:rPr>
                <w:rFonts w:ascii="GHEA Grapalat" w:hAnsi="GHEA Grapalat"/>
                <w:lang w:val="hy-AM"/>
              </w:rPr>
              <w:softHyphen/>
              <w:t>րե</w:t>
            </w:r>
            <w:r w:rsidRPr="00B243BF">
              <w:rPr>
                <w:rFonts w:ascii="GHEA Grapalat" w:hAnsi="GHEA Grapalat"/>
                <w:lang w:val="hy-AM"/>
              </w:rPr>
              <w:softHyphen/>
              <w:t>րի իրա</w:t>
            </w:r>
            <w:r w:rsidRPr="00B243BF">
              <w:rPr>
                <w:rFonts w:ascii="GHEA Grapalat" w:hAnsi="GHEA Grapalat"/>
                <w:lang w:val="hy-AM"/>
              </w:rPr>
              <w:softHyphen/>
              <w:t>կանացման գրա</w:t>
            </w:r>
            <w:r w:rsidRPr="00B243BF">
              <w:rPr>
                <w:rFonts w:ascii="GHEA Grapalat" w:hAnsi="GHEA Grapalat"/>
                <w:lang w:val="hy-AM"/>
              </w:rPr>
              <w:softHyphen/>
              <w:t>սենյակ» պե</w:t>
            </w:r>
            <w:r w:rsidRPr="00B243BF">
              <w:rPr>
                <w:rFonts w:ascii="GHEA Grapalat" w:hAnsi="GHEA Grapalat"/>
                <w:lang w:val="hy-AM"/>
              </w:rPr>
              <w:softHyphen/>
              <w:t>տա</w:t>
            </w:r>
            <w:r w:rsidRPr="00B243BF">
              <w:rPr>
                <w:rFonts w:ascii="GHEA Grapalat" w:hAnsi="GHEA Grapalat"/>
                <w:lang w:val="hy-AM"/>
              </w:rPr>
              <w:softHyphen/>
              <w:t>կան հիմնարկի գյու</w:t>
            </w:r>
            <w:r w:rsidRPr="00B243BF">
              <w:rPr>
                <w:rFonts w:ascii="GHEA Grapalat" w:hAnsi="GHEA Grapalat"/>
                <w:lang w:val="hy-AM"/>
              </w:rPr>
              <w:softHyphen/>
              <w:t>ղական ֆինան</w:t>
            </w:r>
            <w:r w:rsidRPr="00B243BF">
              <w:rPr>
                <w:rFonts w:ascii="GHEA Grapalat" w:hAnsi="GHEA Grapalat"/>
                <w:lang w:val="hy-AM"/>
              </w:rPr>
              <w:softHyphen/>
              <w:t>սա</w:t>
            </w:r>
            <w:r w:rsidRPr="00B243BF">
              <w:rPr>
                <w:rFonts w:ascii="GHEA Grapalat" w:hAnsi="GHEA Grapalat"/>
                <w:lang w:val="hy-AM"/>
              </w:rPr>
              <w:softHyphen/>
              <w:t>վոր</w:t>
            </w:r>
            <w:r w:rsidRPr="00B243BF">
              <w:rPr>
                <w:rFonts w:ascii="GHEA Grapalat" w:hAnsi="GHEA Grapalat"/>
                <w:lang w:val="hy-AM"/>
              </w:rPr>
              <w:softHyphen/>
              <w:t>ման կա</w:t>
            </w:r>
            <w:r w:rsidRPr="00B243BF">
              <w:rPr>
                <w:rFonts w:ascii="GHEA Grapalat" w:hAnsi="GHEA Grapalat"/>
                <w:lang w:val="hy-AM"/>
              </w:rPr>
              <w:softHyphen/>
              <w:t>ռույ</w:t>
            </w:r>
            <w:r w:rsidRPr="00B243BF">
              <w:rPr>
                <w:rFonts w:ascii="GHEA Grapalat" w:hAnsi="GHEA Grapalat"/>
                <w:lang w:val="hy-AM"/>
              </w:rPr>
              <w:softHyphen/>
              <w:t>ցից ամսական հաշվե</w:t>
            </w:r>
            <w:r w:rsidRPr="00B243BF">
              <w:rPr>
                <w:rFonts w:ascii="GHEA Grapalat" w:hAnsi="GHEA Grapalat"/>
                <w:lang w:val="hy-AM"/>
              </w:rPr>
              <w:softHyphen/>
              <w:t>տվու</w:t>
            </w:r>
            <w:r w:rsidRPr="00B243BF">
              <w:rPr>
                <w:rFonts w:ascii="GHEA Grapalat" w:hAnsi="GHEA Grapalat"/>
                <w:lang w:val="hy-AM"/>
              </w:rPr>
              <w:softHyphen/>
              <w:t>թյուն</w:t>
            </w:r>
            <w:r w:rsidRPr="00B243BF">
              <w:rPr>
                <w:rFonts w:ascii="GHEA Grapalat" w:hAnsi="GHEA Grapalat"/>
                <w:lang w:val="hy-AM"/>
              </w:rPr>
              <w:softHyphen/>
              <w:t>ների ստա</w:t>
            </w:r>
            <w:r w:rsidRPr="00B243BF">
              <w:rPr>
                <w:rFonts w:ascii="GHEA Grapalat" w:hAnsi="GHEA Grapalat"/>
                <w:lang w:val="hy-AM"/>
              </w:rPr>
              <w:softHyphen/>
              <w:t>ցում և ամփոփում,</w:t>
            </w:r>
          </w:p>
          <w:p w:rsidR="001314DB" w:rsidRPr="00B243BF" w:rsidRDefault="001314DB" w:rsidP="001314DB">
            <w:pPr>
              <w:numPr>
                <w:ilvl w:val="0"/>
                <w:numId w:val="61"/>
              </w:numPr>
              <w:tabs>
                <w:tab w:val="left" w:pos="252"/>
              </w:tabs>
              <w:ind w:left="0" w:hanging="18"/>
              <w:jc w:val="both"/>
              <w:rPr>
                <w:rFonts w:ascii="GHEA Grapalat" w:hAnsi="GHEA Grapalat"/>
                <w:lang w:val="hy-AM"/>
              </w:rPr>
            </w:pPr>
            <w:r w:rsidRPr="00B243BF">
              <w:rPr>
                <w:rFonts w:ascii="GHEA Grapalat" w:hAnsi="GHEA Grapalat"/>
                <w:lang w:val="hy-AM"/>
              </w:rPr>
              <w:t>ծրագրի ընթաց</w:t>
            </w:r>
            <w:r w:rsidRPr="00B243BF">
              <w:rPr>
                <w:rFonts w:ascii="GHEA Grapalat" w:hAnsi="GHEA Grapalat"/>
                <w:lang w:val="hy-AM"/>
              </w:rPr>
              <w:softHyphen/>
              <w:t>քի մոնիթորինգ,</w:t>
            </w:r>
          </w:p>
          <w:p w:rsidR="001314DB" w:rsidRPr="00B243BF" w:rsidRDefault="001314DB" w:rsidP="001314DB">
            <w:pPr>
              <w:pStyle w:val="ListParagraph"/>
              <w:numPr>
                <w:ilvl w:val="0"/>
                <w:numId w:val="61"/>
              </w:numPr>
              <w:tabs>
                <w:tab w:val="left" w:pos="342"/>
              </w:tabs>
              <w:spacing w:after="0" w:line="240" w:lineRule="auto"/>
              <w:ind w:left="-18" w:firstLine="0"/>
              <w:jc w:val="both"/>
              <w:rPr>
                <w:rFonts w:ascii="GHEA Grapalat" w:hAnsi="GHEA Grapalat"/>
                <w:bCs/>
                <w:lang w:val="hy-AM"/>
              </w:rPr>
            </w:pPr>
            <w:r w:rsidRPr="00B243BF">
              <w:rPr>
                <w:rFonts w:ascii="GHEA Grapalat" w:hAnsi="GHEA Grapalat"/>
                <w:lang w:val="hy-AM"/>
              </w:rPr>
              <w:lastRenderedPageBreak/>
              <w:t>առաջարկու</w:t>
            </w:r>
            <w:r w:rsidRPr="00B243BF">
              <w:rPr>
                <w:rFonts w:ascii="GHEA Grapalat" w:hAnsi="GHEA Grapalat"/>
                <w:lang w:val="hy-AM"/>
              </w:rPr>
              <w:softHyphen/>
              <w:t>թյուն</w:t>
            </w:r>
            <w:r w:rsidRPr="00B243BF">
              <w:rPr>
                <w:rFonts w:ascii="GHEA Grapalat" w:hAnsi="GHEA Grapalat"/>
                <w:lang w:val="hy-AM"/>
              </w:rPr>
              <w:softHyphen/>
            </w:r>
            <w:r w:rsidRPr="00B243BF">
              <w:rPr>
                <w:rFonts w:ascii="GHEA Grapalat" w:hAnsi="GHEA Grapalat"/>
                <w:lang w:val="hy-AM"/>
              </w:rPr>
              <w:softHyphen/>
              <w:t>ների մշակում` ծրագ</w:t>
            </w:r>
            <w:r w:rsidRPr="00B243BF">
              <w:rPr>
                <w:rFonts w:ascii="GHEA Grapalat" w:hAnsi="GHEA Grapalat"/>
                <w:lang w:val="hy-AM"/>
              </w:rPr>
              <w:softHyphen/>
              <w:t>րի ծավալ</w:t>
            </w:r>
            <w:r w:rsidRPr="00B243BF">
              <w:rPr>
                <w:rFonts w:ascii="GHEA Grapalat" w:hAnsi="GHEA Grapalat"/>
                <w:lang w:val="hy-AM"/>
              </w:rPr>
              <w:softHyphen/>
              <w:t>ների վերա</w:t>
            </w:r>
            <w:r w:rsidRPr="00B243BF">
              <w:rPr>
                <w:rFonts w:ascii="GHEA Grapalat" w:hAnsi="GHEA Grapalat"/>
                <w:lang w:val="hy-AM"/>
              </w:rPr>
              <w:softHyphen/>
              <w:t>նայման կամ ծրագրի իրա</w:t>
            </w:r>
            <w:r w:rsidRPr="00B243BF">
              <w:rPr>
                <w:rFonts w:ascii="GHEA Grapalat" w:hAnsi="GHEA Grapalat"/>
                <w:lang w:val="hy-AM"/>
              </w:rPr>
              <w:softHyphen/>
              <w:t>կա</w:t>
            </w:r>
            <w:r w:rsidRPr="00B243BF">
              <w:rPr>
                <w:rFonts w:ascii="GHEA Grapalat" w:hAnsi="GHEA Grapalat"/>
                <w:lang w:val="hy-AM"/>
              </w:rPr>
              <w:softHyphen/>
              <w:t>նացման ըն</w:t>
            </w:r>
            <w:r w:rsidRPr="00B243BF">
              <w:rPr>
                <w:rFonts w:ascii="GHEA Grapalat" w:hAnsi="GHEA Grapalat"/>
                <w:lang w:val="hy-AM"/>
              </w:rPr>
              <w:softHyphen/>
              <w:t>թաց</w:t>
            </w:r>
            <w:r w:rsidRPr="00B243BF">
              <w:rPr>
                <w:rFonts w:ascii="GHEA Grapalat" w:hAnsi="GHEA Grapalat"/>
                <w:lang w:val="hy-AM"/>
              </w:rPr>
              <w:softHyphen/>
              <w:t>քի արդյունա</w:t>
            </w:r>
            <w:r w:rsidRPr="00B243BF">
              <w:rPr>
                <w:rFonts w:ascii="GHEA Grapalat" w:hAnsi="GHEA Grapalat"/>
                <w:lang w:val="hy-AM"/>
              </w:rPr>
              <w:softHyphen/>
              <w:t>վե</w:t>
            </w:r>
            <w:r w:rsidRPr="00B243BF">
              <w:rPr>
                <w:rFonts w:ascii="GHEA Grapalat" w:hAnsi="GHEA Grapalat"/>
                <w:lang w:val="hy-AM"/>
              </w:rPr>
              <w:softHyphen/>
              <w:t>տության բար</w:t>
            </w:r>
            <w:r w:rsidRPr="00B243BF">
              <w:rPr>
                <w:rFonts w:ascii="GHEA Grapalat" w:hAnsi="GHEA Grapalat"/>
                <w:lang w:val="hy-AM"/>
              </w:rPr>
              <w:softHyphen/>
              <w:t>ձրաց</w:t>
            </w:r>
            <w:r w:rsidRPr="00B243BF">
              <w:rPr>
                <w:rFonts w:ascii="GHEA Grapalat" w:hAnsi="GHEA Grapalat"/>
                <w:lang w:val="hy-AM"/>
              </w:rPr>
              <w:softHyphen/>
              <w:t>ման ուղղու</w:t>
            </w:r>
            <w:r w:rsidRPr="00B243BF">
              <w:rPr>
                <w:rFonts w:ascii="GHEA Grapalat" w:hAnsi="GHEA Grapalat"/>
                <w:lang w:val="hy-AM"/>
              </w:rPr>
              <w:softHyphen/>
              <w:t>թյամբ:</w:t>
            </w:r>
          </w:p>
        </w:tc>
        <w:tc>
          <w:tcPr>
            <w:tcW w:w="2268" w:type="dxa"/>
          </w:tcPr>
          <w:p w:rsidR="001314DB" w:rsidRPr="00B243BF" w:rsidRDefault="001314DB" w:rsidP="002F07A9">
            <w:pPr>
              <w:pStyle w:val="norm"/>
              <w:tabs>
                <w:tab w:val="left" w:pos="330"/>
              </w:tabs>
              <w:spacing w:line="240" w:lineRule="auto"/>
              <w:ind w:left="60" w:firstLine="0"/>
              <w:rPr>
                <w:rFonts w:ascii="GHEA Grapalat" w:hAnsi="GHEA Grapalat"/>
                <w:lang w:val="hy-AM"/>
              </w:rPr>
            </w:pPr>
            <w:r w:rsidRPr="00B243BF">
              <w:rPr>
                <w:rFonts w:ascii="GHEA Grapalat" w:hAnsi="GHEA Grapalat"/>
                <w:lang w:val="hy-AM"/>
              </w:rPr>
              <w:lastRenderedPageBreak/>
              <w:t>Մթերվող պտուղ</w:t>
            </w:r>
            <w:r w:rsidRPr="00B243BF">
              <w:rPr>
                <w:rFonts w:ascii="GHEA Grapalat" w:hAnsi="GHEA Grapalat"/>
                <w:lang w:val="hy-AM"/>
              </w:rPr>
              <w:softHyphen/>
              <w:t>բան</w:t>
            </w:r>
            <w:r w:rsidRPr="00B243BF">
              <w:rPr>
                <w:rFonts w:ascii="GHEA Grapalat" w:hAnsi="GHEA Grapalat"/>
                <w:lang w:val="hy-AM"/>
              </w:rPr>
              <w:softHyphen/>
            </w:r>
            <w:r w:rsidRPr="00B243BF">
              <w:rPr>
                <w:rFonts w:ascii="GHEA Grapalat" w:hAnsi="GHEA Grapalat"/>
                <w:lang w:val="hy-AM"/>
              </w:rPr>
              <w:softHyphen/>
              <w:t>ջարե</w:t>
            </w:r>
            <w:r w:rsidRPr="00B243BF">
              <w:rPr>
                <w:rFonts w:ascii="GHEA Grapalat" w:hAnsi="GHEA Grapalat"/>
                <w:lang w:val="hy-AM"/>
              </w:rPr>
              <w:softHyphen/>
              <w:t>ղենի և խա</w:t>
            </w:r>
            <w:r w:rsidRPr="00B243BF">
              <w:rPr>
                <w:rFonts w:ascii="GHEA Grapalat" w:hAnsi="GHEA Grapalat"/>
                <w:lang w:val="hy-AM"/>
              </w:rPr>
              <w:softHyphen/>
              <w:t>ղողի արժեքը գյու</w:t>
            </w:r>
            <w:r w:rsidRPr="00B243BF">
              <w:rPr>
                <w:rFonts w:ascii="GHEA Grapalat" w:hAnsi="GHEA Grapalat"/>
                <w:lang w:val="hy-AM"/>
              </w:rPr>
              <w:softHyphen/>
              <w:t>ղա</w:t>
            </w:r>
            <w:r w:rsidRPr="00B243BF">
              <w:rPr>
                <w:rFonts w:ascii="GHEA Grapalat" w:hAnsi="GHEA Grapalat"/>
                <w:lang w:val="hy-AM"/>
              </w:rPr>
              <w:softHyphen/>
              <w:t>ցիա</w:t>
            </w:r>
            <w:r w:rsidRPr="00B243BF">
              <w:rPr>
                <w:rFonts w:ascii="GHEA Grapalat" w:hAnsi="GHEA Grapalat"/>
                <w:lang w:val="hy-AM"/>
              </w:rPr>
              <w:softHyphen/>
              <w:t>կան տնտե</w:t>
            </w:r>
            <w:r w:rsidRPr="00B243BF">
              <w:rPr>
                <w:rFonts w:ascii="GHEA Grapalat" w:hAnsi="GHEA Grapalat"/>
                <w:lang w:val="hy-AM"/>
              </w:rPr>
              <w:softHyphen/>
              <w:t>սու</w:t>
            </w:r>
            <w:r w:rsidRPr="00B243BF">
              <w:rPr>
                <w:rFonts w:ascii="GHEA Grapalat" w:hAnsi="GHEA Grapalat"/>
                <w:lang w:val="hy-AM"/>
              </w:rPr>
              <w:softHyphen/>
              <w:t>թյուն</w:t>
            </w:r>
            <w:r w:rsidRPr="00B243BF">
              <w:rPr>
                <w:rFonts w:ascii="GHEA Grapalat" w:hAnsi="GHEA Grapalat"/>
                <w:lang w:val="hy-AM"/>
              </w:rPr>
              <w:softHyphen/>
              <w:t>ներին կկա</w:t>
            </w:r>
            <w:r w:rsidRPr="00B243BF">
              <w:rPr>
                <w:rFonts w:ascii="GHEA Grapalat" w:hAnsi="GHEA Grapalat"/>
                <w:lang w:val="hy-AM"/>
              </w:rPr>
              <w:softHyphen/>
              <w:t>տարվի կարճ ժամ</w:t>
            </w:r>
            <w:r w:rsidRPr="00B243BF">
              <w:rPr>
                <w:rFonts w:ascii="GHEA Grapalat" w:hAnsi="GHEA Grapalat"/>
                <w:lang w:val="hy-AM"/>
              </w:rPr>
              <w:softHyphen/>
              <w:t>կետներում,  վերա</w:t>
            </w:r>
            <w:r w:rsidRPr="00B243BF">
              <w:rPr>
                <w:rFonts w:ascii="GHEA Grapalat" w:hAnsi="GHEA Grapalat"/>
                <w:lang w:val="hy-AM"/>
              </w:rPr>
              <w:softHyphen/>
              <w:t>մշա</w:t>
            </w:r>
            <w:r w:rsidRPr="00B243BF">
              <w:rPr>
                <w:rFonts w:ascii="GHEA Grapalat" w:hAnsi="GHEA Grapalat"/>
                <w:lang w:val="hy-AM"/>
              </w:rPr>
              <w:softHyphen/>
              <w:t>կող</w:t>
            </w:r>
            <w:r w:rsidRPr="00B243BF">
              <w:rPr>
                <w:rFonts w:ascii="GHEA Grapalat" w:hAnsi="GHEA Grapalat"/>
                <w:lang w:val="hy-AM"/>
              </w:rPr>
              <w:softHyphen/>
              <w:t>ների և գյու</w:t>
            </w:r>
            <w:r w:rsidRPr="00B243BF">
              <w:rPr>
                <w:rFonts w:ascii="GHEA Grapalat" w:hAnsi="GHEA Grapalat"/>
                <w:lang w:val="hy-AM"/>
              </w:rPr>
              <w:softHyphen/>
              <w:t>ղացիական տնտե</w:t>
            </w:r>
            <w:r w:rsidRPr="00B243BF">
              <w:rPr>
                <w:rFonts w:ascii="GHEA Grapalat" w:hAnsi="GHEA Grapalat"/>
                <w:lang w:val="hy-AM"/>
              </w:rPr>
              <w:softHyphen/>
              <w:t>սու</w:t>
            </w:r>
            <w:r w:rsidRPr="00B243BF">
              <w:rPr>
                <w:rFonts w:ascii="GHEA Grapalat" w:hAnsi="GHEA Grapalat"/>
                <w:lang w:val="hy-AM"/>
              </w:rPr>
              <w:softHyphen/>
              <w:t>թյունների միջև կհաս</w:t>
            </w:r>
            <w:r w:rsidRPr="00B243BF">
              <w:rPr>
                <w:rFonts w:ascii="GHEA Grapalat" w:hAnsi="GHEA Grapalat"/>
                <w:lang w:val="hy-AM"/>
              </w:rPr>
              <w:softHyphen/>
              <w:t>տատվեն բերքի գնման պայմա</w:t>
            </w:r>
            <w:r w:rsidRPr="00B243BF">
              <w:rPr>
                <w:rFonts w:ascii="GHEA Grapalat" w:hAnsi="GHEA Grapalat"/>
                <w:lang w:val="hy-AM"/>
              </w:rPr>
              <w:softHyphen/>
              <w:t>նա</w:t>
            </w:r>
            <w:r w:rsidRPr="00B243BF">
              <w:rPr>
                <w:rFonts w:ascii="GHEA Grapalat" w:hAnsi="GHEA Grapalat"/>
                <w:lang w:val="hy-AM"/>
              </w:rPr>
              <w:softHyphen/>
              <w:t>գրային հարաբե</w:t>
            </w:r>
            <w:r w:rsidRPr="00B243BF">
              <w:rPr>
                <w:rFonts w:ascii="GHEA Grapalat" w:hAnsi="GHEA Grapalat"/>
                <w:lang w:val="hy-AM"/>
              </w:rPr>
              <w:softHyphen/>
              <w:t>րու</w:t>
            </w:r>
            <w:r w:rsidRPr="00B243BF">
              <w:rPr>
                <w:rFonts w:ascii="GHEA Grapalat" w:hAnsi="GHEA Grapalat"/>
                <w:lang w:val="hy-AM"/>
              </w:rPr>
              <w:softHyphen/>
              <w:t>թյուններ, որով գյու</w:t>
            </w:r>
            <w:r w:rsidRPr="00B243BF">
              <w:rPr>
                <w:rFonts w:ascii="GHEA Grapalat" w:hAnsi="GHEA Grapalat"/>
                <w:lang w:val="hy-AM"/>
              </w:rPr>
              <w:softHyphen/>
              <w:t>ղացիական տնտե</w:t>
            </w:r>
            <w:r w:rsidRPr="00B243BF">
              <w:rPr>
                <w:rFonts w:ascii="GHEA Grapalat" w:hAnsi="GHEA Grapalat"/>
                <w:lang w:val="hy-AM"/>
              </w:rPr>
              <w:softHyphen/>
              <w:t>սու</w:t>
            </w:r>
            <w:r w:rsidRPr="00B243BF">
              <w:rPr>
                <w:rFonts w:ascii="GHEA Grapalat" w:hAnsi="GHEA Grapalat"/>
                <w:lang w:val="hy-AM"/>
              </w:rPr>
              <w:softHyphen/>
              <w:t>թյունները կունե</w:t>
            </w:r>
            <w:r w:rsidRPr="00B243BF">
              <w:rPr>
                <w:rFonts w:ascii="GHEA Grapalat" w:hAnsi="GHEA Grapalat"/>
                <w:lang w:val="hy-AM"/>
              </w:rPr>
              <w:softHyphen/>
              <w:t>նան բերքի իրացման կայուն երաշխիքներ, իսկ թո</w:t>
            </w:r>
            <w:r w:rsidRPr="00B243BF">
              <w:rPr>
                <w:rFonts w:ascii="GHEA Grapalat" w:hAnsi="GHEA Grapalat"/>
                <w:lang w:val="hy-AM"/>
              </w:rPr>
              <w:softHyphen/>
              <w:t>ղարկվող պատ</w:t>
            </w:r>
            <w:r w:rsidRPr="00B243BF">
              <w:rPr>
                <w:rFonts w:ascii="GHEA Grapalat" w:hAnsi="GHEA Grapalat"/>
                <w:lang w:val="hy-AM"/>
              </w:rPr>
              <w:softHyphen/>
              <w:t>րաս</w:t>
            </w:r>
            <w:r w:rsidRPr="00B243BF">
              <w:rPr>
                <w:rFonts w:ascii="GHEA Grapalat" w:hAnsi="GHEA Grapalat"/>
                <w:lang w:val="hy-AM"/>
              </w:rPr>
              <w:softHyphen/>
              <w:t>տի ար</w:t>
            </w:r>
            <w:r w:rsidRPr="00B243BF">
              <w:rPr>
                <w:rFonts w:ascii="GHEA Grapalat" w:hAnsi="GHEA Grapalat"/>
                <w:lang w:val="hy-AM"/>
              </w:rPr>
              <w:softHyphen/>
              <w:t>տա</w:t>
            </w:r>
            <w:r w:rsidRPr="00B243BF">
              <w:rPr>
                <w:rFonts w:ascii="GHEA Grapalat" w:hAnsi="GHEA Grapalat"/>
                <w:lang w:val="hy-AM"/>
              </w:rPr>
              <w:softHyphen/>
              <w:t>դ</w:t>
            </w:r>
            <w:r w:rsidRPr="00B243BF">
              <w:rPr>
                <w:rFonts w:ascii="GHEA Grapalat" w:hAnsi="GHEA Grapalat"/>
                <w:lang w:val="hy-AM"/>
              </w:rPr>
              <w:softHyphen/>
              <w:t>րանքի ինքնար</w:t>
            </w:r>
            <w:r w:rsidRPr="00B243BF">
              <w:rPr>
                <w:rFonts w:ascii="GHEA Grapalat" w:hAnsi="GHEA Grapalat"/>
                <w:lang w:val="hy-AM"/>
              </w:rPr>
              <w:softHyphen/>
              <w:t>ժե</w:t>
            </w:r>
            <w:r w:rsidRPr="00B243BF">
              <w:rPr>
                <w:rFonts w:ascii="GHEA Grapalat" w:hAnsi="GHEA Grapalat"/>
                <w:lang w:val="hy-AM"/>
              </w:rPr>
              <w:softHyphen/>
              <w:t>քը կնվազի 5-ից 7 տոկոսով:</w:t>
            </w:r>
          </w:p>
          <w:p w:rsidR="001314DB" w:rsidRPr="00B243BF" w:rsidRDefault="001314DB" w:rsidP="002F07A9">
            <w:pPr>
              <w:tabs>
                <w:tab w:val="left" w:pos="252"/>
              </w:tabs>
              <w:ind w:left="-18" w:firstLine="18"/>
              <w:jc w:val="both"/>
              <w:rPr>
                <w:rFonts w:ascii="GHEA Grapalat" w:hAnsi="GHEA Grapalat"/>
                <w:lang w:val="hy-AM"/>
              </w:rPr>
            </w:pPr>
            <w:r w:rsidRPr="00B243BF">
              <w:rPr>
                <w:rFonts w:ascii="GHEA Grapalat" w:hAnsi="GHEA Grapalat"/>
                <w:lang w:val="hy-AM"/>
              </w:rPr>
              <w:t>Յուրաքանչյուր տարի մթերող ընկերություն</w:t>
            </w:r>
            <w:r w:rsidRPr="00B243BF">
              <w:rPr>
                <w:rFonts w:ascii="GHEA Grapalat" w:hAnsi="GHEA Grapalat"/>
                <w:lang w:val="hy-AM"/>
              </w:rPr>
              <w:softHyphen/>
              <w:t xml:space="preserve">ներին կհատկացվի </w:t>
            </w:r>
            <w:r w:rsidRPr="00B243BF">
              <w:rPr>
                <w:rFonts w:ascii="GHEA Grapalat" w:hAnsi="GHEA Grapalat"/>
                <w:lang w:val="hy-AM"/>
              </w:rPr>
              <w:lastRenderedPageBreak/>
              <w:t>3% տոկոսադրույքով  շուրջ 17.8 մլրդ դրամի շրջանառու միջոցներ, որը կազ</w:t>
            </w:r>
            <w:r w:rsidRPr="00B243BF">
              <w:rPr>
                <w:rFonts w:ascii="GHEA Grapalat" w:hAnsi="GHEA Grapalat"/>
                <w:lang w:val="hy-AM"/>
              </w:rPr>
              <w:softHyphen/>
              <w:t>մում է 2017 թվակա</w:t>
            </w:r>
            <w:r w:rsidRPr="00B243BF">
              <w:rPr>
                <w:rFonts w:ascii="GHEA Grapalat" w:hAnsi="GHEA Grapalat"/>
                <w:lang w:val="hy-AM"/>
              </w:rPr>
              <w:softHyphen/>
              <w:t>նին մթերված  պտուղ</w:t>
            </w:r>
            <w:r w:rsidRPr="00B243BF">
              <w:rPr>
                <w:rFonts w:ascii="GHEA Grapalat" w:hAnsi="GHEA Grapalat"/>
                <w:lang w:val="hy-AM"/>
              </w:rPr>
              <w:softHyphen/>
              <w:t>բանջարեղենի և խաղողի արժեքի շուրջ 75%-ը:</w:t>
            </w:r>
          </w:p>
        </w:tc>
        <w:tc>
          <w:tcPr>
            <w:tcW w:w="1843" w:type="dxa"/>
          </w:tcPr>
          <w:p w:rsidR="001314DB" w:rsidRPr="00B243BF" w:rsidRDefault="001314DB" w:rsidP="002F07A9">
            <w:pPr>
              <w:spacing w:before="100" w:beforeAutospacing="1" w:after="100" w:afterAutospacing="1"/>
              <w:jc w:val="center"/>
              <w:rPr>
                <w:rFonts w:ascii="GHEA Grapalat" w:hAnsi="GHEA Grapalat"/>
                <w:lang w:val="ru-RU"/>
              </w:rPr>
            </w:pPr>
            <w:r w:rsidRPr="00B243BF">
              <w:rPr>
                <w:rFonts w:ascii="GHEA Grapalat" w:hAnsi="GHEA Grapalat"/>
                <w:lang w:val="ru-RU"/>
              </w:rPr>
              <w:lastRenderedPageBreak/>
              <w:t>Գյուղատնտեսու</w:t>
            </w:r>
            <w:r w:rsidRPr="00B243BF">
              <w:rPr>
                <w:rFonts w:ascii="GHEA Grapalat" w:hAnsi="GHEA Grapalat"/>
              </w:rPr>
              <w:softHyphen/>
            </w:r>
            <w:r w:rsidRPr="00B243BF">
              <w:rPr>
                <w:rFonts w:ascii="GHEA Grapalat" w:hAnsi="GHEA Grapalat"/>
                <w:lang w:val="ru-RU"/>
              </w:rPr>
              <w:t>թյան նախարարու</w:t>
            </w:r>
            <w:r w:rsidRPr="00B243BF">
              <w:rPr>
                <w:rFonts w:ascii="GHEA Grapalat" w:hAnsi="GHEA Grapalat"/>
              </w:rPr>
              <w:softHyphen/>
            </w:r>
            <w:r w:rsidRPr="00B243BF">
              <w:rPr>
                <w:rFonts w:ascii="GHEA Grapalat" w:hAnsi="GHEA Grapalat"/>
                <w:lang w:val="ru-RU"/>
              </w:rPr>
              <w:t>թյուն</w:t>
            </w:r>
          </w:p>
        </w:tc>
        <w:tc>
          <w:tcPr>
            <w:tcW w:w="1843" w:type="dxa"/>
          </w:tcPr>
          <w:p w:rsidR="001314DB" w:rsidRPr="00B243BF" w:rsidRDefault="001314DB" w:rsidP="002F07A9">
            <w:pPr>
              <w:jc w:val="center"/>
              <w:rPr>
                <w:rFonts w:ascii="GHEA Grapalat" w:hAnsi="GHEA Grapalat"/>
                <w:lang w:val="hy-AM"/>
              </w:rPr>
            </w:pPr>
          </w:p>
        </w:tc>
        <w:tc>
          <w:tcPr>
            <w:tcW w:w="1701" w:type="dxa"/>
          </w:tcPr>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դեկտեմբերի 3-րդ տասնօրյակ</w:t>
            </w: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cs="Sylfaen"/>
                <w:lang w:val="hy-AM"/>
              </w:rPr>
            </w:pPr>
            <w:r w:rsidRPr="00B243BF">
              <w:rPr>
                <w:rFonts w:ascii="GHEA Grapalat" w:hAnsi="GHEA Grapalat"/>
                <w:lang w:val="hy-AM"/>
              </w:rPr>
              <w:t>2019-2021թթ.</w:t>
            </w:r>
          </w:p>
          <w:p w:rsidR="001314DB" w:rsidRPr="00B243BF" w:rsidRDefault="001314DB" w:rsidP="002F07A9">
            <w:pPr>
              <w:tabs>
                <w:tab w:val="left" w:pos="1422"/>
              </w:tabs>
              <w:ind w:left="60" w:right="-108" w:hanging="78"/>
              <w:jc w:val="center"/>
              <w:rPr>
                <w:rFonts w:ascii="GHEA Grapalat" w:hAnsi="GHEA Grapalat" w:cs="Sylfaen"/>
                <w:lang w:val="hy-AM"/>
              </w:rPr>
            </w:pPr>
          </w:p>
          <w:p w:rsidR="001314DB" w:rsidRPr="00B243BF" w:rsidRDefault="001314DB" w:rsidP="002F07A9">
            <w:pPr>
              <w:tabs>
                <w:tab w:val="left" w:pos="1422"/>
              </w:tabs>
              <w:ind w:left="60" w:right="-108" w:hanging="78"/>
              <w:jc w:val="center"/>
              <w:rPr>
                <w:rFonts w:ascii="GHEA Grapalat" w:hAnsi="GHEA Grapalat" w:cs="Sylfaen"/>
                <w:lang w:val="hy-AM"/>
              </w:rPr>
            </w:pPr>
          </w:p>
          <w:p w:rsidR="001314DB" w:rsidRPr="00B243BF" w:rsidRDefault="001314DB" w:rsidP="002F07A9">
            <w:pPr>
              <w:tabs>
                <w:tab w:val="left" w:pos="1422"/>
              </w:tabs>
              <w:ind w:left="60" w:right="-108" w:hanging="78"/>
              <w:jc w:val="center"/>
              <w:rPr>
                <w:rFonts w:ascii="GHEA Grapalat" w:hAnsi="GHEA Grapalat" w:cs="Sylfaen"/>
                <w:lang w:val="hy-AM"/>
              </w:rPr>
            </w:pPr>
          </w:p>
          <w:p w:rsidR="001314DB" w:rsidRPr="00B243BF" w:rsidRDefault="001314DB" w:rsidP="002F07A9">
            <w:pPr>
              <w:tabs>
                <w:tab w:val="left" w:pos="1422"/>
              </w:tabs>
              <w:ind w:left="60" w:right="-108" w:hanging="78"/>
              <w:jc w:val="center"/>
              <w:rPr>
                <w:rFonts w:ascii="GHEA Grapalat" w:hAnsi="GHEA Grapalat" w:cs="Sylfaen"/>
                <w:lang w:val="hy-AM"/>
              </w:rPr>
            </w:pPr>
          </w:p>
          <w:p w:rsidR="001314DB" w:rsidRPr="00B243BF" w:rsidRDefault="001314DB" w:rsidP="002F07A9">
            <w:pPr>
              <w:tabs>
                <w:tab w:val="left" w:pos="1422"/>
              </w:tabs>
              <w:ind w:left="60" w:right="-108" w:hanging="78"/>
              <w:jc w:val="center"/>
              <w:rPr>
                <w:rFonts w:ascii="GHEA Grapalat" w:hAnsi="GHEA Grapalat" w:cs="Sylfaen"/>
                <w:lang w:val="hy-AM"/>
              </w:rPr>
            </w:pPr>
          </w:p>
          <w:p w:rsidR="001314DB" w:rsidRPr="00B243BF" w:rsidRDefault="001314DB" w:rsidP="002F07A9">
            <w:pPr>
              <w:tabs>
                <w:tab w:val="left" w:pos="1422"/>
              </w:tabs>
              <w:ind w:left="60" w:right="-108" w:hanging="78"/>
              <w:jc w:val="center"/>
              <w:rPr>
                <w:rFonts w:ascii="GHEA Grapalat" w:hAnsi="GHEA Grapalat" w:cs="Sylfaen"/>
                <w:lang w:val="hy-AM"/>
              </w:rPr>
            </w:pPr>
          </w:p>
          <w:p w:rsidR="001314DB" w:rsidRPr="00B243BF" w:rsidRDefault="001314DB" w:rsidP="002F07A9">
            <w:pPr>
              <w:tabs>
                <w:tab w:val="left" w:pos="1422"/>
              </w:tabs>
              <w:ind w:left="60" w:right="-108" w:hanging="78"/>
              <w:jc w:val="center"/>
              <w:rPr>
                <w:rFonts w:ascii="GHEA Grapalat" w:hAnsi="GHEA Grapalat" w:cs="Sylfaen"/>
                <w:lang w:val="hy-AM"/>
              </w:rPr>
            </w:pPr>
          </w:p>
          <w:p w:rsidR="001314DB" w:rsidRPr="00B243BF" w:rsidRDefault="001314DB" w:rsidP="002F07A9">
            <w:pPr>
              <w:tabs>
                <w:tab w:val="left" w:pos="1422"/>
              </w:tabs>
              <w:ind w:left="60" w:right="-108" w:hanging="78"/>
              <w:jc w:val="center"/>
              <w:rPr>
                <w:rFonts w:ascii="GHEA Grapalat" w:hAnsi="GHEA Grapalat" w:cs="Sylfaen"/>
                <w:lang w:val="hy-AM"/>
              </w:rPr>
            </w:pPr>
            <w:r w:rsidRPr="00B243BF">
              <w:rPr>
                <w:rFonts w:ascii="GHEA Grapalat" w:hAnsi="GHEA Grapalat" w:cs="Sylfaen"/>
                <w:lang w:val="hy-AM"/>
              </w:rPr>
              <w:t>2022թ.</w:t>
            </w:r>
          </w:p>
        </w:tc>
        <w:tc>
          <w:tcPr>
            <w:tcW w:w="1701" w:type="dxa"/>
          </w:tcPr>
          <w:p w:rsidR="001314DB" w:rsidRPr="00B243BF" w:rsidRDefault="001314DB" w:rsidP="002F07A9">
            <w:pPr>
              <w:tabs>
                <w:tab w:val="left" w:pos="248"/>
                <w:tab w:val="left" w:pos="1422"/>
              </w:tabs>
              <w:ind w:right="-108" w:hanging="78"/>
              <w:jc w:val="center"/>
              <w:rPr>
                <w:rFonts w:ascii="GHEA Grapalat" w:hAnsi="GHEA Grapalat" w:cs="Sylfaen"/>
                <w:lang w:val="hy-AM"/>
              </w:rPr>
            </w:pPr>
            <w:r w:rsidRPr="00B243BF">
              <w:rPr>
                <w:rFonts w:ascii="GHEA Grapalat" w:hAnsi="GHEA Grapalat" w:cs="Sylfaen"/>
                <w:lang w:val="hy-AM"/>
              </w:rPr>
              <w:t xml:space="preserve">ՀՀ պետական </w:t>
            </w:r>
          </w:p>
          <w:p w:rsidR="001314DB" w:rsidRPr="00B243BF" w:rsidRDefault="001314DB" w:rsidP="002F07A9">
            <w:pPr>
              <w:tabs>
                <w:tab w:val="left" w:pos="248"/>
                <w:tab w:val="left" w:pos="1422"/>
              </w:tabs>
              <w:ind w:right="-108" w:hanging="78"/>
              <w:jc w:val="center"/>
              <w:rPr>
                <w:rFonts w:ascii="GHEA Grapalat" w:hAnsi="GHEA Grapalat"/>
                <w:lang w:val="hy-AM"/>
              </w:rPr>
            </w:pPr>
            <w:r w:rsidRPr="00B243BF">
              <w:rPr>
                <w:rFonts w:ascii="GHEA Grapalat" w:hAnsi="GHEA Grapalat" w:cs="Sylfaen"/>
                <w:lang w:val="hy-AM"/>
              </w:rPr>
              <w:t>բյուջե</w:t>
            </w:r>
          </w:p>
          <w:p w:rsidR="001314DB" w:rsidRPr="00B243BF" w:rsidRDefault="001314DB" w:rsidP="002F07A9">
            <w:pPr>
              <w:tabs>
                <w:tab w:val="left" w:pos="248"/>
                <w:tab w:val="left" w:pos="1422"/>
              </w:tabs>
              <w:ind w:right="-108" w:hanging="78"/>
              <w:jc w:val="center"/>
              <w:rPr>
                <w:rFonts w:ascii="GHEA Grapalat" w:hAnsi="GHEA Grapalat"/>
                <w:lang w:val="hy-AM"/>
              </w:rPr>
            </w:pPr>
            <w:r w:rsidRPr="00B243BF">
              <w:rPr>
                <w:rFonts w:ascii="GHEA Grapalat" w:hAnsi="GHEA Grapalat"/>
                <w:lang w:val="hy-AM"/>
              </w:rPr>
              <w:t>998901.4 հազ. դրամ</w:t>
            </w:r>
          </w:p>
          <w:p w:rsidR="001314DB" w:rsidRPr="00B243BF" w:rsidRDefault="001314DB" w:rsidP="002F07A9">
            <w:pPr>
              <w:tabs>
                <w:tab w:val="left" w:pos="248"/>
                <w:tab w:val="left" w:pos="1422"/>
              </w:tabs>
              <w:ind w:right="-108" w:hanging="78"/>
              <w:jc w:val="center"/>
              <w:rPr>
                <w:rFonts w:ascii="GHEA Grapalat" w:hAnsi="GHEA Grapalat" w:cs="Sylfaen"/>
                <w:lang w:val="hy-AM"/>
              </w:rPr>
            </w:pPr>
          </w:p>
          <w:p w:rsidR="001314DB" w:rsidRPr="00B243BF" w:rsidRDefault="001314DB" w:rsidP="002F07A9">
            <w:pPr>
              <w:tabs>
                <w:tab w:val="left" w:pos="248"/>
                <w:tab w:val="left" w:pos="1422"/>
              </w:tabs>
              <w:ind w:right="-108" w:hanging="78"/>
              <w:jc w:val="center"/>
              <w:rPr>
                <w:rFonts w:ascii="GHEA Grapalat" w:hAnsi="GHEA Grapalat" w:cs="Sylfaen"/>
                <w:lang w:val="hy-AM"/>
              </w:rPr>
            </w:pPr>
            <w:r w:rsidRPr="00B243BF">
              <w:rPr>
                <w:rFonts w:ascii="GHEA Grapalat" w:hAnsi="GHEA Grapalat" w:cs="Sylfaen"/>
                <w:lang w:val="hy-AM"/>
              </w:rPr>
              <w:t xml:space="preserve">ՀՀ պետական </w:t>
            </w:r>
          </w:p>
          <w:p w:rsidR="001314DB" w:rsidRPr="00B243BF" w:rsidRDefault="001314DB" w:rsidP="002F07A9">
            <w:pPr>
              <w:tabs>
                <w:tab w:val="left" w:pos="248"/>
                <w:tab w:val="left" w:pos="1422"/>
              </w:tabs>
              <w:ind w:right="-108" w:hanging="78"/>
              <w:jc w:val="center"/>
              <w:rPr>
                <w:rFonts w:ascii="GHEA Grapalat" w:hAnsi="GHEA Grapalat" w:cs="Sylfaen"/>
                <w:lang w:val="hy-AM"/>
              </w:rPr>
            </w:pPr>
            <w:r w:rsidRPr="00B243BF">
              <w:rPr>
                <w:rFonts w:ascii="GHEA Grapalat" w:hAnsi="GHEA Grapalat" w:cs="Sylfaen"/>
                <w:lang w:val="hy-AM"/>
              </w:rPr>
              <w:t>բյուջե</w:t>
            </w:r>
          </w:p>
          <w:p w:rsidR="001314DB" w:rsidRPr="00B243BF" w:rsidRDefault="001314DB" w:rsidP="002F07A9">
            <w:pPr>
              <w:tabs>
                <w:tab w:val="left" w:pos="248"/>
                <w:tab w:val="left" w:pos="1422"/>
              </w:tabs>
              <w:ind w:right="-108" w:hanging="78"/>
              <w:jc w:val="center"/>
              <w:rPr>
                <w:rFonts w:ascii="GHEA Grapalat" w:hAnsi="GHEA Grapalat" w:cs="Sylfaen"/>
                <w:lang w:val="hy-AM"/>
              </w:rPr>
            </w:pPr>
            <w:r w:rsidRPr="00B243BF">
              <w:rPr>
                <w:rFonts w:ascii="GHEA Grapalat" w:hAnsi="GHEA Grapalat" w:cs="Sylfaen"/>
                <w:lang w:val="hy-AM"/>
              </w:rPr>
              <w:t>2996704.2 հազ. դրամ, այդ թվում 2019թ.՝</w:t>
            </w:r>
          </w:p>
          <w:p w:rsidR="001314DB" w:rsidRPr="00B243BF" w:rsidRDefault="001314DB" w:rsidP="002F07A9">
            <w:pPr>
              <w:tabs>
                <w:tab w:val="left" w:pos="248"/>
                <w:tab w:val="left" w:pos="1422"/>
              </w:tabs>
              <w:ind w:right="-108" w:hanging="78"/>
              <w:jc w:val="center"/>
              <w:rPr>
                <w:rFonts w:ascii="GHEA Grapalat" w:hAnsi="GHEA Grapalat"/>
                <w:lang w:val="hy-AM"/>
              </w:rPr>
            </w:pPr>
            <w:r w:rsidRPr="00B243BF">
              <w:rPr>
                <w:rFonts w:ascii="GHEA Grapalat" w:hAnsi="GHEA Grapalat"/>
                <w:lang w:val="hy-AM"/>
              </w:rPr>
              <w:t>998901.4 հազ. դրամ</w:t>
            </w:r>
          </w:p>
          <w:p w:rsidR="001314DB" w:rsidRPr="00B243BF" w:rsidRDefault="001314DB" w:rsidP="002F07A9">
            <w:pPr>
              <w:tabs>
                <w:tab w:val="left" w:pos="248"/>
                <w:tab w:val="left" w:pos="1422"/>
              </w:tabs>
              <w:ind w:right="-108" w:hanging="78"/>
              <w:jc w:val="center"/>
              <w:rPr>
                <w:rFonts w:ascii="GHEA Grapalat" w:eastAsia="MS Gothic" w:hAnsi="GHEA Grapalat"/>
                <w:lang w:val="hy-AM"/>
              </w:rPr>
            </w:pPr>
          </w:p>
          <w:p w:rsidR="001314DB" w:rsidRPr="00B243BF" w:rsidRDefault="001314DB" w:rsidP="002F07A9">
            <w:pPr>
              <w:tabs>
                <w:tab w:val="left" w:pos="248"/>
                <w:tab w:val="left" w:pos="1422"/>
              </w:tabs>
              <w:ind w:right="-108" w:hanging="78"/>
              <w:jc w:val="center"/>
              <w:rPr>
                <w:rFonts w:ascii="GHEA Grapalat" w:hAnsi="GHEA Grapalat"/>
                <w:lang w:val="ru-RU"/>
              </w:rPr>
            </w:pPr>
            <w:r w:rsidRPr="00B243BF">
              <w:rPr>
                <w:rFonts w:ascii="GHEA Grapalat" w:hAnsi="GHEA Grapalat"/>
                <w:lang w:val="hy-AM"/>
              </w:rPr>
              <w:t xml:space="preserve">ՀՀ պետական </w:t>
            </w:r>
          </w:p>
          <w:p w:rsidR="001314DB" w:rsidRPr="00B243BF" w:rsidRDefault="001314DB" w:rsidP="002F07A9">
            <w:pPr>
              <w:tabs>
                <w:tab w:val="left" w:pos="248"/>
                <w:tab w:val="left" w:pos="1422"/>
              </w:tabs>
              <w:ind w:right="-108" w:hanging="78"/>
              <w:jc w:val="center"/>
              <w:rPr>
                <w:rFonts w:ascii="GHEA Grapalat" w:hAnsi="GHEA Grapalat"/>
                <w:lang w:val="hy-AM"/>
              </w:rPr>
            </w:pPr>
            <w:r w:rsidRPr="00B243BF">
              <w:rPr>
                <w:rFonts w:ascii="GHEA Grapalat" w:hAnsi="GHEA Grapalat"/>
                <w:lang w:val="hy-AM"/>
              </w:rPr>
              <w:t>բյուջե</w:t>
            </w:r>
          </w:p>
          <w:p w:rsidR="001314DB" w:rsidRPr="00B243BF" w:rsidRDefault="001314DB" w:rsidP="002F07A9">
            <w:pPr>
              <w:tabs>
                <w:tab w:val="left" w:pos="248"/>
                <w:tab w:val="left" w:pos="1422"/>
              </w:tabs>
              <w:ind w:right="-108" w:hanging="78"/>
              <w:jc w:val="center"/>
              <w:rPr>
                <w:rFonts w:ascii="GHEA Grapalat" w:hAnsi="GHEA Grapalat" w:cs="Sylfaen"/>
                <w:lang w:val="hy-AM"/>
              </w:rPr>
            </w:pPr>
          </w:p>
          <w:p w:rsidR="001314DB" w:rsidRPr="00B243BF" w:rsidRDefault="001314DB" w:rsidP="002F07A9">
            <w:pPr>
              <w:tabs>
                <w:tab w:val="left" w:pos="248"/>
                <w:tab w:val="left" w:pos="1422"/>
              </w:tabs>
              <w:ind w:right="-108" w:hanging="78"/>
              <w:jc w:val="center"/>
              <w:rPr>
                <w:rFonts w:ascii="GHEA Grapalat" w:hAnsi="GHEA Grapalat" w:cs="Sylfaen"/>
                <w:lang w:val="hy-AM"/>
              </w:rPr>
            </w:pPr>
          </w:p>
          <w:p w:rsidR="001314DB" w:rsidRPr="00B243BF" w:rsidRDefault="001314DB" w:rsidP="002F07A9">
            <w:pPr>
              <w:tabs>
                <w:tab w:val="left" w:pos="248"/>
                <w:tab w:val="left" w:pos="1422"/>
              </w:tabs>
              <w:ind w:right="-108" w:hanging="78"/>
              <w:jc w:val="center"/>
              <w:rPr>
                <w:rFonts w:ascii="GHEA Grapalat" w:hAnsi="GHEA Grapalat" w:cs="Sylfaen"/>
                <w:lang w:val="hy-AM"/>
              </w:rPr>
            </w:pPr>
          </w:p>
          <w:p w:rsidR="001314DB" w:rsidRPr="00B243BF" w:rsidRDefault="001314DB" w:rsidP="002F07A9">
            <w:pPr>
              <w:tabs>
                <w:tab w:val="left" w:pos="248"/>
                <w:tab w:val="left" w:pos="1422"/>
              </w:tabs>
              <w:ind w:right="-108" w:hanging="78"/>
              <w:jc w:val="center"/>
              <w:rPr>
                <w:rFonts w:ascii="GHEA Grapalat" w:hAnsi="GHEA Grapalat" w:cs="Sylfaen"/>
                <w:lang w:val="hy-AM"/>
              </w:rPr>
            </w:pPr>
          </w:p>
          <w:p w:rsidR="001314DB" w:rsidRPr="00B243BF" w:rsidRDefault="001314DB" w:rsidP="002F07A9">
            <w:pPr>
              <w:tabs>
                <w:tab w:val="left" w:pos="248"/>
                <w:tab w:val="left" w:pos="1422"/>
              </w:tabs>
              <w:ind w:right="-108" w:hanging="78"/>
              <w:jc w:val="center"/>
              <w:rPr>
                <w:rFonts w:ascii="GHEA Grapalat" w:hAnsi="GHEA Grapalat" w:cs="Sylfaen"/>
                <w:lang w:val="hy-AM"/>
              </w:rPr>
            </w:pPr>
          </w:p>
        </w:tc>
      </w:tr>
      <w:tr w:rsidR="00B243BF" w:rsidRPr="00B243BF"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7449"/>
                <w:tab w:val="left" w:pos="-18"/>
                <w:tab w:val="left" w:pos="72"/>
                <w:tab w:val="left" w:pos="252"/>
                <w:tab w:val="left" w:pos="342"/>
              </w:tabs>
              <w:spacing w:after="0" w:line="240" w:lineRule="auto"/>
              <w:ind w:left="-18"/>
              <w:jc w:val="both"/>
              <w:rPr>
                <w:rFonts w:ascii="GHEA Mariam" w:hAnsi="GHEA Mariam"/>
                <w:bCs/>
                <w:sz w:val="20"/>
                <w:szCs w:val="20"/>
                <w:lang w:val="hy-AM"/>
              </w:rPr>
            </w:pPr>
          </w:p>
        </w:tc>
        <w:tc>
          <w:tcPr>
            <w:tcW w:w="2409" w:type="dxa"/>
          </w:tcPr>
          <w:p w:rsidR="001314DB" w:rsidRPr="00B243BF" w:rsidRDefault="001314DB" w:rsidP="001314DB">
            <w:pPr>
              <w:pStyle w:val="ListParagraph"/>
              <w:numPr>
                <w:ilvl w:val="0"/>
                <w:numId w:val="8"/>
              </w:numPr>
              <w:tabs>
                <w:tab w:val="left" w:pos="342"/>
              </w:tabs>
              <w:spacing w:after="0" w:line="240" w:lineRule="auto"/>
              <w:ind w:left="0" w:firstLine="0"/>
              <w:jc w:val="both"/>
              <w:rPr>
                <w:rFonts w:ascii="GHEA Grapalat" w:hAnsi="GHEA Grapalat"/>
                <w:bCs/>
                <w:lang w:val="hy-AM"/>
              </w:rPr>
            </w:pPr>
            <w:r w:rsidRPr="00B243BF">
              <w:rPr>
                <w:rFonts w:ascii="GHEA Grapalat" w:hAnsi="GHEA Grapalat"/>
                <w:bCs/>
                <w:lang w:val="hy-AM"/>
              </w:rPr>
              <w:t>Հայաստանի Հան</w:t>
            </w:r>
            <w:r w:rsidRPr="00B243BF">
              <w:rPr>
                <w:rFonts w:ascii="GHEA Grapalat" w:hAnsi="GHEA Grapalat"/>
                <w:bCs/>
                <w:lang w:val="hy-AM"/>
              </w:rPr>
              <w:softHyphen/>
              <w:t>րա</w:t>
            </w:r>
            <w:r w:rsidRPr="00B243BF">
              <w:rPr>
                <w:rFonts w:ascii="GHEA Grapalat" w:hAnsi="GHEA Grapalat"/>
                <w:bCs/>
                <w:lang w:val="hy-AM"/>
              </w:rPr>
              <w:softHyphen/>
            </w:r>
            <w:r w:rsidRPr="00B243BF">
              <w:rPr>
                <w:rFonts w:ascii="GHEA Grapalat" w:hAnsi="GHEA Grapalat"/>
                <w:bCs/>
                <w:lang w:val="hy-AM"/>
              </w:rPr>
              <w:softHyphen/>
              <w:t>պե</w:t>
            </w:r>
            <w:r w:rsidRPr="00B243BF">
              <w:rPr>
                <w:rFonts w:ascii="GHEA Grapalat" w:hAnsi="GHEA Grapalat"/>
                <w:bCs/>
                <w:lang w:val="hy-AM"/>
              </w:rPr>
              <w:softHyphen/>
              <w:t>տությու</w:t>
            </w:r>
            <w:r w:rsidRPr="00B243BF">
              <w:rPr>
                <w:rFonts w:ascii="GHEA Grapalat" w:hAnsi="GHEA Grapalat"/>
                <w:bCs/>
                <w:lang w:val="hy-AM"/>
              </w:rPr>
              <w:softHyphen/>
              <w:t>նում ագրո</w:t>
            </w:r>
            <w:r w:rsidRPr="00B243BF">
              <w:rPr>
                <w:rFonts w:ascii="GHEA Grapalat" w:hAnsi="GHEA Grapalat"/>
                <w:bCs/>
                <w:lang w:val="hy-AM"/>
              </w:rPr>
              <w:softHyphen/>
              <w:t>պարե</w:t>
            </w:r>
            <w:r w:rsidRPr="00B243BF">
              <w:rPr>
                <w:rFonts w:ascii="GHEA Grapalat" w:hAnsi="GHEA Grapalat"/>
                <w:bCs/>
                <w:lang w:val="hy-AM"/>
              </w:rPr>
              <w:softHyphen/>
              <w:t>նային ոլորտի սար</w:t>
            </w:r>
            <w:r w:rsidRPr="00B243BF">
              <w:rPr>
                <w:rFonts w:ascii="GHEA Grapalat" w:hAnsi="GHEA Grapalat"/>
                <w:bCs/>
                <w:lang w:val="hy-AM"/>
              </w:rPr>
              <w:softHyphen/>
              <w:t>քավո</w:t>
            </w:r>
            <w:r w:rsidRPr="00B243BF">
              <w:rPr>
                <w:rFonts w:ascii="GHEA Grapalat" w:hAnsi="GHEA Grapalat"/>
                <w:bCs/>
                <w:lang w:val="hy-AM"/>
              </w:rPr>
              <w:softHyphen/>
              <w:t>րումների ֆի</w:t>
            </w:r>
            <w:r w:rsidRPr="00B243BF">
              <w:rPr>
                <w:rFonts w:ascii="GHEA Grapalat" w:hAnsi="GHEA Grapalat"/>
                <w:bCs/>
                <w:lang w:val="hy-AM"/>
              </w:rPr>
              <w:softHyphen/>
              <w:t>նան</w:t>
            </w:r>
            <w:r w:rsidRPr="00B243BF">
              <w:rPr>
                <w:rFonts w:ascii="GHEA Grapalat" w:hAnsi="GHEA Grapalat"/>
                <w:bCs/>
                <w:lang w:val="hy-AM"/>
              </w:rPr>
              <w:softHyphen/>
              <w:t>սական վարձա</w:t>
            </w:r>
            <w:r w:rsidRPr="00B243BF">
              <w:rPr>
                <w:rFonts w:ascii="GHEA Grapalat" w:hAnsi="GHEA Grapalat"/>
                <w:bCs/>
                <w:lang w:val="hy-AM"/>
              </w:rPr>
              <w:softHyphen/>
              <w:t>կա</w:t>
            </w:r>
            <w:r w:rsidRPr="00B243BF">
              <w:rPr>
                <w:rFonts w:ascii="GHEA Grapalat" w:hAnsi="GHEA Grapalat"/>
                <w:bCs/>
                <w:lang w:val="hy-AM"/>
              </w:rPr>
              <w:softHyphen/>
              <w:t>լու</w:t>
            </w:r>
            <w:r w:rsidRPr="00B243BF">
              <w:rPr>
                <w:rFonts w:ascii="GHEA Grapalat" w:hAnsi="GHEA Grapalat"/>
                <w:bCs/>
                <w:lang w:val="hy-AM"/>
              </w:rPr>
              <w:softHyphen/>
              <w:t>թյան` լիզինգի պե</w:t>
            </w:r>
            <w:r w:rsidRPr="00B243BF">
              <w:rPr>
                <w:rFonts w:ascii="GHEA Grapalat" w:hAnsi="GHEA Grapalat"/>
                <w:bCs/>
                <w:lang w:val="hy-AM"/>
              </w:rPr>
              <w:softHyphen/>
              <w:t>տա</w:t>
            </w:r>
            <w:r w:rsidRPr="00B243BF">
              <w:rPr>
                <w:rFonts w:ascii="GHEA Grapalat" w:hAnsi="GHEA Grapalat"/>
                <w:bCs/>
                <w:lang w:val="hy-AM"/>
              </w:rPr>
              <w:softHyphen/>
              <w:t>կան աջակ</w:t>
            </w:r>
            <w:r w:rsidRPr="00B243BF">
              <w:rPr>
                <w:rFonts w:ascii="GHEA Grapalat" w:hAnsi="GHEA Grapalat"/>
                <w:bCs/>
                <w:lang w:val="hy-AM"/>
              </w:rPr>
              <w:softHyphen/>
              <w:t>ցության ծրա</w:t>
            </w:r>
            <w:r w:rsidRPr="00B243BF">
              <w:rPr>
                <w:rFonts w:ascii="GHEA Grapalat" w:hAnsi="GHEA Grapalat"/>
                <w:bCs/>
                <w:lang w:val="hy-AM"/>
              </w:rPr>
              <w:softHyphen/>
              <w:t>գրի իրականացում՝</w:t>
            </w:r>
          </w:p>
          <w:p w:rsidR="001314DB" w:rsidRPr="00B243BF" w:rsidRDefault="001314DB" w:rsidP="001314DB">
            <w:pPr>
              <w:numPr>
                <w:ilvl w:val="0"/>
                <w:numId w:val="62"/>
              </w:numPr>
              <w:tabs>
                <w:tab w:val="left" w:pos="432"/>
              </w:tabs>
              <w:ind w:left="-18" w:firstLine="18"/>
              <w:jc w:val="both"/>
              <w:rPr>
                <w:rFonts w:ascii="GHEA Grapalat" w:hAnsi="GHEA Grapalat" w:cs="Arial"/>
                <w:lang w:val="hy-AM"/>
              </w:rPr>
            </w:pPr>
            <w:r w:rsidRPr="00B243BF">
              <w:rPr>
                <w:rFonts w:ascii="GHEA Grapalat" w:hAnsi="GHEA Grapalat" w:cs="Arial"/>
                <w:lang w:val="hy-AM"/>
              </w:rPr>
              <w:t>ֆինանսական կա</w:t>
            </w:r>
            <w:r w:rsidRPr="00B243BF">
              <w:rPr>
                <w:rFonts w:ascii="GHEA Grapalat" w:hAnsi="GHEA Grapalat" w:cs="Arial"/>
                <w:lang w:val="hy-AM"/>
              </w:rPr>
              <w:softHyphen/>
              <w:t>ռույցներից ծրա</w:t>
            </w:r>
            <w:r w:rsidRPr="00B243BF">
              <w:rPr>
                <w:rFonts w:ascii="GHEA Grapalat" w:hAnsi="GHEA Grapalat" w:cs="Arial"/>
                <w:lang w:val="hy-AM"/>
              </w:rPr>
              <w:softHyphen/>
              <w:t>գրից օգտվելու հայ</w:t>
            </w:r>
            <w:r w:rsidRPr="00B243BF">
              <w:rPr>
                <w:rFonts w:ascii="GHEA Grapalat" w:hAnsi="GHEA Grapalat" w:cs="Arial"/>
                <w:lang w:val="hy-AM"/>
              </w:rPr>
              <w:softHyphen/>
            </w:r>
            <w:r w:rsidRPr="00B243BF">
              <w:rPr>
                <w:rFonts w:ascii="GHEA Grapalat" w:hAnsi="GHEA Grapalat" w:cs="Arial"/>
                <w:lang w:val="hy-AM"/>
              </w:rPr>
              <w:softHyphen/>
              <w:t>տերի վերա</w:t>
            </w:r>
            <w:r w:rsidRPr="00B243BF">
              <w:rPr>
                <w:rFonts w:ascii="GHEA Grapalat" w:hAnsi="GHEA Grapalat" w:cs="Arial"/>
                <w:lang w:val="hy-AM"/>
              </w:rPr>
              <w:softHyphen/>
              <w:t>բերյալ տեղեկա</w:t>
            </w:r>
            <w:r w:rsidRPr="00B243BF">
              <w:rPr>
                <w:rFonts w:ascii="GHEA Grapalat" w:hAnsi="GHEA Grapalat" w:cs="Arial"/>
                <w:lang w:val="hy-AM"/>
              </w:rPr>
              <w:softHyphen/>
              <w:t>տվու</w:t>
            </w:r>
            <w:r w:rsidRPr="00B243BF">
              <w:rPr>
                <w:rFonts w:ascii="GHEA Grapalat" w:hAnsi="GHEA Grapalat" w:cs="Arial"/>
                <w:lang w:val="hy-AM"/>
              </w:rPr>
              <w:softHyphen/>
              <w:t>թյան ստա</w:t>
            </w:r>
            <w:r w:rsidRPr="00B243BF">
              <w:rPr>
                <w:rFonts w:ascii="GHEA Grapalat" w:hAnsi="GHEA Grapalat" w:cs="Arial"/>
                <w:lang w:val="hy-AM"/>
              </w:rPr>
              <w:softHyphen/>
              <w:t>ցում և ամփո</w:t>
            </w:r>
            <w:r w:rsidRPr="00B243BF">
              <w:rPr>
                <w:rFonts w:ascii="GHEA Grapalat" w:hAnsi="GHEA Grapalat" w:cs="Arial"/>
                <w:lang w:val="hy-AM"/>
              </w:rPr>
              <w:softHyphen/>
              <w:t xml:space="preserve">փում, </w:t>
            </w:r>
          </w:p>
          <w:p w:rsidR="001314DB" w:rsidRPr="00B243BF" w:rsidRDefault="001314DB" w:rsidP="001314DB">
            <w:pPr>
              <w:numPr>
                <w:ilvl w:val="0"/>
                <w:numId w:val="62"/>
              </w:numPr>
              <w:tabs>
                <w:tab w:val="left" w:pos="252"/>
                <w:tab w:val="left" w:pos="432"/>
              </w:tabs>
              <w:ind w:left="-18" w:firstLine="18"/>
              <w:jc w:val="both"/>
              <w:rPr>
                <w:rFonts w:ascii="GHEA Grapalat" w:hAnsi="GHEA Grapalat" w:cs="Arial"/>
                <w:lang w:val="hy-AM"/>
              </w:rPr>
            </w:pPr>
            <w:r w:rsidRPr="00B243BF">
              <w:rPr>
                <w:rFonts w:ascii="GHEA Grapalat" w:hAnsi="GHEA Grapalat" w:cs="Arial"/>
                <w:lang w:val="hy-AM"/>
              </w:rPr>
              <w:t>ամսա</w:t>
            </w:r>
            <w:r w:rsidRPr="00B243BF">
              <w:rPr>
                <w:rFonts w:ascii="GHEA Grapalat" w:hAnsi="GHEA Grapalat" w:cs="Arial"/>
                <w:lang w:val="hy-AM"/>
              </w:rPr>
              <w:softHyphen/>
              <w:t>կան հաշվե</w:t>
            </w:r>
            <w:r w:rsidRPr="00B243BF">
              <w:rPr>
                <w:rFonts w:ascii="GHEA Grapalat" w:hAnsi="GHEA Grapalat" w:cs="Arial"/>
                <w:lang w:val="hy-AM"/>
              </w:rPr>
              <w:softHyphen/>
              <w:t>տվու</w:t>
            </w:r>
            <w:r w:rsidRPr="00B243BF">
              <w:rPr>
                <w:rFonts w:ascii="GHEA Grapalat" w:hAnsi="GHEA Grapalat" w:cs="Arial"/>
                <w:lang w:val="hy-AM"/>
              </w:rPr>
              <w:softHyphen/>
              <w:t>թյուն</w:t>
            </w:r>
            <w:r w:rsidRPr="00B243BF">
              <w:rPr>
                <w:rFonts w:ascii="GHEA Grapalat" w:hAnsi="GHEA Grapalat" w:cs="Arial"/>
                <w:lang w:val="hy-AM"/>
              </w:rPr>
              <w:softHyphen/>
              <w:t>ների ստա</w:t>
            </w:r>
            <w:r w:rsidRPr="00B243BF">
              <w:rPr>
                <w:rFonts w:ascii="GHEA Grapalat" w:hAnsi="GHEA Grapalat" w:cs="Arial"/>
                <w:lang w:val="hy-AM"/>
              </w:rPr>
              <w:softHyphen/>
              <w:t>ցում և ամփո</w:t>
            </w:r>
            <w:r w:rsidRPr="00B243BF">
              <w:rPr>
                <w:rFonts w:ascii="GHEA Grapalat" w:hAnsi="GHEA Grapalat" w:cs="Arial"/>
                <w:lang w:val="hy-AM"/>
              </w:rPr>
              <w:softHyphen/>
              <w:t>փում,</w:t>
            </w:r>
          </w:p>
          <w:p w:rsidR="001314DB" w:rsidRPr="00B243BF" w:rsidRDefault="001314DB" w:rsidP="001314DB">
            <w:pPr>
              <w:numPr>
                <w:ilvl w:val="0"/>
                <w:numId w:val="62"/>
              </w:numPr>
              <w:tabs>
                <w:tab w:val="left" w:pos="252"/>
                <w:tab w:val="left" w:pos="432"/>
              </w:tabs>
              <w:ind w:left="0" w:firstLine="0"/>
              <w:jc w:val="both"/>
              <w:rPr>
                <w:rFonts w:ascii="GHEA Grapalat" w:hAnsi="GHEA Grapalat" w:cs="Arial"/>
                <w:lang w:val="hy-AM"/>
              </w:rPr>
            </w:pPr>
            <w:r w:rsidRPr="00B243BF">
              <w:rPr>
                <w:rFonts w:ascii="GHEA Grapalat" w:hAnsi="GHEA Grapalat" w:cs="Arial"/>
                <w:lang w:val="hy-AM"/>
              </w:rPr>
              <w:t>ծրագրի ըն</w:t>
            </w:r>
            <w:r w:rsidRPr="00B243BF">
              <w:rPr>
                <w:rFonts w:ascii="GHEA Grapalat" w:hAnsi="GHEA Grapalat" w:cs="Arial"/>
                <w:lang w:val="hy-AM"/>
              </w:rPr>
              <w:softHyphen/>
              <w:t>թաց</w:t>
            </w:r>
            <w:r w:rsidRPr="00B243BF">
              <w:rPr>
                <w:rFonts w:ascii="GHEA Grapalat" w:hAnsi="GHEA Grapalat" w:cs="Arial"/>
                <w:lang w:val="hy-AM"/>
              </w:rPr>
              <w:softHyphen/>
              <w:t>քի մոնիթորինգ,</w:t>
            </w:r>
          </w:p>
          <w:p w:rsidR="001314DB" w:rsidRPr="00B243BF" w:rsidRDefault="001314DB" w:rsidP="001314DB">
            <w:pPr>
              <w:pStyle w:val="ListParagraph"/>
              <w:numPr>
                <w:ilvl w:val="0"/>
                <w:numId w:val="62"/>
              </w:numPr>
              <w:tabs>
                <w:tab w:val="left" w:pos="342"/>
              </w:tabs>
              <w:spacing w:after="0" w:line="240" w:lineRule="auto"/>
              <w:ind w:left="-18" w:firstLine="0"/>
              <w:jc w:val="both"/>
              <w:rPr>
                <w:rFonts w:ascii="GHEA Grapalat" w:hAnsi="GHEA Grapalat"/>
                <w:bCs/>
                <w:lang w:val="hy-AM"/>
              </w:rPr>
            </w:pPr>
            <w:r w:rsidRPr="00B243BF">
              <w:rPr>
                <w:rFonts w:ascii="GHEA Grapalat" w:hAnsi="GHEA Grapalat" w:cs="Arial"/>
                <w:lang w:val="hy-AM"/>
              </w:rPr>
              <w:t>առաջարկու</w:t>
            </w:r>
            <w:r w:rsidRPr="00B243BF">
              <w:rPr>
                <w:rFonts w:ascii="GHEA Grapalat" w:hAnsi="GHEA Grapalat" w:cs="Arial"/>
                <w:lang w:val="hy-AM"/>
              </w:rPr>
              <w:softHyphen/>
              <w:t>թյուն</w:t>
            </w:r>
            <w:r w:rsidRPr="00B243BF">
              <w:rPr>
                <w:rFonts w:ascii="GHEA Grapalat" w:hAnsi="GHEA Grapalat" w:cs="Arial"/>
                <w:lang w:val="hy-AM"/>
              </w:rPr>
              <w:softHyphen/>
              <w:t>ների մշակում` ծրագ</w:t>
            </w:r>
            <w:r w:rsidRPr="00B243BF">
              <w:rPr>
                <w:rFonts w:ascii="GHEA Grapalat" w:hAnsi="GHEA Grapalat" w:cs="Arial"/>
                <w:lang w:val="hy-AM"/>
              </w:rPr>
              <w:softHyphen/>
              <w:t>րի ծավալ</w:t>
            </w:r>
            <w:r w:rsidRPr="00B243BF">
              <w:rPr>
                <w:rFonts w:ascii="GHEA Grapalat" w:hAnsi="GHEA Grapalat" w:cs="Arial"/>
                <w:lang w:val="hy-AM"/>
              </w:rPr>
              <w:softHyphen/>
              <w:t>նե</w:t>
            </w:r>
            <w:r w:rsidRPr="00B243BF">
              <w:rPr>
                <w:rFonts w:ascii="GHEA Grapalat" w:hAnsi="GHEA Grapalat" w:cs="Arial"/>
                <w:lang w:val="hy-AM"/>
              </w:rPr>
              <w:softHyphen/>
              <w:t>րի վերա</w:t>
            </w:r>
            <w:r w:rsidRPr="00B243BF">
              <w:rPr>
                <w:rFonts w:ascii="GHEA Grapalat" w:hAnsi="GHEA Grapalat" w:cs="Arial"/>
                <w:lang w:val="hy-AM"/>
              </w:rPr>
              <w:softHyphen/>
              <w:t>նայման կամ ծրագրի իրա</w:t>
            </w:r>
            <w:r w:rsidRPr="00B243BF">
              <w:rPr>
                <w:rFonts w:ascii="GHEA Grapalat" w:hAnsi="GHEA Grapalat" w:cs="Arial"/>
                <w:lang w:val="hy-AM"/>
              </w:rPr>
              <w:softHyphen/>
              <w:t>կա</w:t>
            </w:r>
            <w:r w:rsidRPr="00B243BF">
              <w:rPr>
                <w:rFonts w:ascii="GHEA Grapalat" w:hAnsi="GHEA Grapalat" w:cs="Arial"/>
                <w:lang w:val="hy-AM"/>
              </w:rPr>
              <w:softHyphen/>
              <w:t>նաց</w:t>
            </w:r>
            <w:r w:rsidRPr="00B243BF">
              <w:rPr>
                <w:rFonts w:ascii="GHEA Grapalat" w:hAnsi="GHEA Grapalat" w:cs="Arial"/>
                <w:lang w:val="hy-AM"/>
              </w:rPr>
              <w:softHyphen/>
              <w:t>ման ըն</w:t>
            </w:r>
            <w:r w:rsidRPr="00B243BF">
              <w:rPr>
                <w:rFonts w:ascii="GHEA Grapalat" w:hAnsi="GHEA Grapalat" w:cs="Arial"/>
                <w:lang w:val="hy-AM"/>
              </w:rPr>
              <w:softHyphen/>
              <w:t>թաց</w:t>
            </w:r>
            <w:r w:rsidRPr="00B243BF">
              <w:rPr>
                <w:rFonts w:ascii="GHEA Grapalat" w:hAnsi="GHEA Grapalat" w:cs="Arial"/>
                <w:lang w:val="hy-AM"/>
              </w:rPr>
              <w:softHyphen/>
              <w:t>քի արդյունա</w:t>
            </w:r>
            <w:r w:rsidRPr="00B243BF">
              <w:rPr>
                <w:rFonts w:ascii="GHEA Grapalat" w:hAnsi="GHEA Grapalat" w:cs="Arial"/>
                <w:lang w:val="hy-AM"/>
              </w:rPr>
              <w:softHyphen/>
              <w:t>վե</w:t>
            </w:r>
            <w:r w:rsidRPr="00B243BF">
              <w:rPr>
                <w:rFonts w:ascii="GHEA Grapalat" w:hAnsi="GHEA Grapalat" w:cs="Arial"/>
                <w:lang w:val="hy-AM"/>
              </w:rPr>
              <w:softHyphen/>
              <w:t>տու</w:t>
            </w:r>
            <w:r w:rsidRPr="00B243BF">
              <w:rPr>
                <w:rFonts w:ascii="GHEA Grapalat" w:hAnsi="GHEA Grapalat" w:cs="Arial"/>
                <w:lang w:val="hy-AM"/>
              </w:rPr>
              <w:softHyphen/>
              <w:t>թյան բար</w:t>
            </w:r>
            <w:r w:rsidRPr="00B243BF">
              <w:rPr>
                <w:rFonts w:ascii="GHEA Grapalat" w:hAnsi="GHEA Grapalat" w:cs="Arial"/>
                <w:lang w:val="hy-AM"/>
              </w:rPr>
              <w:softHyphen/>
              <w:t>ձրաց</w:t>
            </w:r>
            <w:r w:rsidRPr="00B243BF">
              <w:rPr>
                <w:rFonts w:ascii="GHEA Grapalat" w:hAnsi="GHEA Grapalat" w:cs="Arial"/>
                <w:lang w:val="hy-AM"/>
              </w:rPr>
              <w:softHyphen/>
              <w:t>ման ուղղու</w:t>
            </w:r>
            <w:r w:rsidRPr="00B243BF">
              <w:rPr>
                <w:rFonts w:ascii="GHEA Grapalat" w:hAnsi="GHEA Grapalat" w:cs="Arial"/>
                <w:lang w:val="hy-AM"/>
              </w:rPr>
              <w:softHyphen/>
              <w:t>թյամբ:</w:t>
            </w:r>
          </w:p>
        </w:tc>
        <w:tc>
          <w:tcPr>
            <w:tcW w:w="2268" w:type="dxa"/>
          </w:tcPr>
          <w:p w:rsidR="001314DB" w:rsidRPr="00B243BF" w:rsidRDefault="001314DB" w:rsidP="002F07A9">
            <w:pPr>
              <w:jc w:val="both"/>
              <w:rPr>
                <w:rFonts w:ascii="GHEA Grapalat" w:hAnsi="GHEA Grapalat" w:cs="Arial"/>
                <w:lang w:val="hy-AM"/>
              </w:rPr>
            </w:pPr>
            <w:r w:rsidRPr="00B243BF">
              <w:rPr>
                <w:rFonts w:ascii="GHEA Grapalat" w:hAnsi="GHEA Grapalat" w:cs="Arial"/>
                <w:lang w:val="hy-AM"/>
              </w:rPr>
              <w:t>Ագրոպարենային ոլորտի տնտեսու</w:t>
            </w:r>
            <w:r w:rsidRPr="00B243BF">
              <w:rPr>
                <w:rFonts w:ascii="GHEA Grapalat" w:hAnsi="GHEA Grapalat" w:cs="Arial"/>
                <w:lang w:val="hy-AM"/>
              </w:rPr>
              <w:softHyphen/>
              <w:t>թյունների նորագույն սարքավորումներով հագեց</w:t>
            </w:r>
            <w:r w:rsidRPr="00B243BF">
              <w:rPr>
                <w:rFonts w:ascii="GHEA Grapalat" w:hAnsi="GHEA Grapalat" w:cs="Arial"/>
                <w:lang w:val="hy-AM"/>
              </w:rPr>
              <w:softHyphen/>
              <w:t>վա</w:t>
            </w:r>
            <w:r w:rsidRPr="00B243BF">
              <w:rPr>
                <w:rFonts w:ascii="GHEA Grapalat" w:hAnsi="GHEA Grapalat" w:cs="Arial"/>
                <w:lang w:val="hy-AM"/>
              </w:rPr>
              <w:softHyphen/>
              <w:t>ծության մակարդակի բար</w:t>
            </w:r>
            <w:r w:rsidRPr="00B243BF">
              <w:rPr>
                <w:rFonts w:ascii="GHEA Grapalat" w:hAnsi="GHEA Grapalat" w:cs="Arial"/>
                <w:lang w:val="hy-AM"/>
              </w:rPr>
              <w:softHyphen/>
              <w:t>ձ</w:t>
            </w:r>
            <w:r w:rsidRPr="00B243BF">
              <w:rPr>
                <w:rFonts w:ascii="GHEA Grapalat" w:hAnsi="GHEA Grapalat" w:cs="Arial"/>
                <w:lang w:val="hy-AM"/>
              </w:rPr>
              <w:softHyphen/>
              <w:t>րացում, ագրոպա</w:t>
            </w:r>
            <w:r w:rsidRPr="00B243BF">
              <w:rPr>
                <w:rFonts w:ascii="GHEA Grapalat" w:hAnsi="GHEA Grapalat" w:cs="Arial"/>
                <w:lang w:val="hy-AM"/>
              </w:rPr>
              <w:softHyphen/>
              <w:t>րե</w:t>
            </w:r>
            <w:r w:rsidRPr="00B243BF">
              <w:rPr>
                <w:rFonts w:ascii="GHEA Grapalat" w:hAnsi="GHEA Grapalat" w:cs="Arial"/>
                <w:lang w:val="hy-AM"/>
              </w:rPr>
              <w:softHyphen/>
              <w:t>նային արտադրանքի որակի, ան</w:t>
            </w:r>
            <w:r w:rsidRPr="00B243BF">
              <w:rPr>
                <w:rFonts w:ascii="GHEA Grapalat" w:hAnsi="GHEA Grapalat" w:cs="Arial"/>
                <w:lang w:val="hy-AM"/>
              </w:rPr>
              <w:softHyphen/>
              <w:t>վտանգ</w:t>
            </w:r>
            <w:r w:rsidRPr="00B243BF">
              <w:rPr>
                <w:rFonts w:ascii="GHEA Grapalat" w:hAnsi="GHEA Grapalat" w:cs="Arial"/>
                <w:lang w:val="hy-AM"/>
              </w:rPr>
              <w:softHyphen/>
              <w:t>ության և մրցու</w:t>
            </w:r>
            <w:r w:rsidRPr="00B243BF">
              <w:rPr>
                <w:rFonts w:ascii="GHEA Grapalat" w:hAnsi="GHEA Grapalat" w:cs="Arial"/>
                <w:lang w:val="hy-AM"/>
              </w:rPr>
              <w:softHyphen/>
              <w:t>նա</w:t>
            </w:r>
            <w:r w:rsidRPr="00B243BF">
              <w:rPr>
                <w:rFonts w:ascii="GHEA Grapalat" w:hAnsi="GHEA Grapalat" w:cs="Arial"/>
                <w:lang w:val="hy-AM"/>
              </w:rPr>
              <w:softHyphen/>
              <w:t>կու</w:t>
            </w:r>
            <w:r w:rsidRPr="00B243BF">
              <w:rPr>
                <w:rFonts w:ascii="GHEA Grapalat" w:hAnsi="GHEA Grapalat" w:cs="Arial"/>
                <w:lang w:val="hy-AM"/>
              </w:rPr>
              <w:softHyphen/>
              <w:t>թյան  մակարդակի բարձրա</w:t>
            </w:r>
            <w:r w:rsidRPr="00B243BF">
              <w:rPr>
                <w:rFonts w:ascii="GHEA Grapalat" w:hAnsi="GHEA Grapalat" w:cs="Arial"/>
                <w:lang w:val="hy-AM"/>
              </w:rPr>
              <w:softHyphen/>
              <w:t>ցում։</w:t>
            </w:r>
          </w:p>
        </w:tc>
        <w:tc>
          <w:tcPr>
            <w:tcW w:w="1843" w:type="dxa"/>
          </w:tcPr>
          <w:p w:rsidR="001314DB" w:rsidRPr="00B243BF" w:rsidRDefault="001314DB" w:rsidP="002F07A9">
            <w:pPr>
              <w:spacing w:before="100" w:beforeAutospacing="1" w:after="100" w:afterAutospacing="1"/>
              <w:jc w:val="center"/>
              <w:rPr>
                <w:rFonts w:ascii="GHEA Grapalat" w:hAnsi="GHEA Grapalat"/>
                <w:lang w:val="ru-RU"/>
              </w:rPr>
            </w:pPr>
            <w:r w:rsidRPr="00B243BF">
              <w:rPr>
                <w:rFonts w:ascii="GHEA Grapalat" w:hAnsi="GHEA Grapalat"/>
                <w:lang w:val="ru-RU"/>
              </w:rPr>
              <w:t>Գյուղատնտեսու</w:t>
            </w:r>
            <w:r w:rsidRPr="00B243BF">
              <w:rPr>
                <w:rFonts w:ascii="GHEA Grapalat" w:hAnsi="GHEA Grapalat"/>
              </w:rPr>
              <w:softHyphen/>
            </w:r>
            <w:r w:rsidRPr="00B243BF">
              <w:rPr>
                <w:rFonts w:ascii="GHEA Grapalat" w:hAnsi="GHEA Grapalat"/>
                <w:lang w:val="ru-RU"/>
              </w:rPr>
              <w:t>թյան նախարարու</w:t>
            </w:r>
            <w:r w:rsidRPr="00B243BF">
              <w:rPr>
                <w:rFonts w:ascii="GHEA Grapalat" w:hAnsi="GHEA Grapalat"/>
                <w:lang w:val="ru-RU"/>
              </w:rPr>
              <w:softHyphen/>
              <w:t>թյուն</w:t>
            </w:r>
          </w:p>
        </w:tc>
        <w:tc>
          <w:tcPr>
            <w:tcW w:w="1843" w:type="dxa"/>
          </w:tcPr>
          <w:p w:rsidR="001314DB" w:rsidRPr="00B243BF" w:rsidRDefault="001314DB" w:rsidP="002F07A9">
            <w:pPr>
              <w:jc w:val="center"/>
              <w:rPr>
                <w:rFonts w:ascii="GHEA Grapalat" w:hAnsi="GHEA Grapalat"/>
              </w:rPr>
            </w:pPr>
          </w:p>
        </w:tc>
        <w:tc>
          <w:tcPr>
            <w:tcW w:w="1701" w:type="dxa"/>
          </w:tcPr>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դեկտեմբերի 3-րդ տասնօրյակ</w:t>
            </w: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108" w:right="-108"/>
              <w:jc w:val="center"/>
              <w:rPr>
                <w:rFonts w:ascii="GHEA Grapalat" w:hAnsi="GHEA Grapalat"/>
                <w:lang w:val="hy-AM"/>
              </w:rPr>
            </w:pPr>
          </w:p>
          <w:p w:rsidR="001314DB" w:rsidRPr="00B243BF" w:rsidRDefault="001314DB" w:rsidP="002F07A9">
            <w:pPr>
              <w:tabs>
                <w:tab w:val="left" w:pos="1422"/>
              </w:tabs>
              <w:ind w:left="-108" w:right="-108"/>
              <w:jc w:val="center"/>
              <w:rPr>
                <w:rFonts w:ascii="GHEA Grapalat" w:hAnsi="GHEA Grapalat"/>
                <w:lang w:val="hy-AM"/>
              </w:rPr>
            </w:pPr>
          </w:p>
          <w:p w:rsidR="001314DB" w:rsidRPr="00B243BF" w:rsidRDefault="001314DB" w:rsidP="002F07A9">
            <w:pPr>
              <w:tabs>
                <w:tab w:val="left" w:pos="1422"/>
              </w:tabs>
              <w:ind w:left="-108" w:right="-108"/>
              <w:jc w:val="center"/>
              <w:rPr>
                <w:rFonts w:ascii="GHEA Grapalat" w:hAnsi="GHEA Grapalat"/>
                <w:lang w:val="hy-AM"/>
              </w:rPr>
            </w:pPr>
          </w:p>
          <w:p w:rsidR="001314DB" w:rsidRPr="00B243BF" w:rsidRDefault="001314DB" w:rsidP="002F07A9">
            <w:pPr>
              <w:tabs>
                <w:tab w:val="left" w:pos="1422"/>
              </w:tabs>
              <w:ind w:left="-108" w:right="-108"/>
              <w:jc w:val="center"/>
              <w:rPr>
                <w:rFonts w:ascii="GHEA Grapalat" w:hAnsi="GHEA Grapalat"/>
              </w:rPr>
            </w:pPr>
          </w:p>
          <w:p w:rsidR="001314DB" w:rsidRPr="00B243BF" w:rsidRDefault="001314DB" w:rsidP="002F07A9">
            <w:pPr>
              <w:tabs>
                <w:tab w:val="left" w:pos="1422"/>
              </w:tabs>
              <w:ind w:left="-108" w:right="-108"/>
              <w:jc w:val="center"/>
              <w:rPr>
                <w:rFonts w:ascii="GHEA Grapalat" w:hAnsi="GHEA Grapalat" w:cs="Sylfaen"/>
                <w:lang w:val="hy-AM"/>
              </w:rPr>
            </w:pPr>
            <w:r w:rsidRPr="00B243BF">
              <w:rPr>
                <w:rFonts w:ascii="GHEA Grapalat" w:hAnsi="GHEA Grapalat"/>
                <w:lang w:val="hy-AM"/>
              </w:rPr>
              <w:t>2022թթ</w:t>
            </w:r>
          </w:p>
          <w:p w:rsidR="001314DB" w:rsidRPr="00B243BF" w:rsidRDefault="001314DB" w:rsidP="002F07A9">
            <w:pPr>
              <w:tabs>
                <w:tab w:val="left" w:pos="1422"/>
              </w:tabs>
              <w:ind w:left="60" w:right="-108" w:hanging="78"/>
              <w:jc w:val="center"/>
              <w:rPr>
                <w:rFonts w:ascii="GHEA Grapalat" w:hAnsi="GHEA Grapalat" w:cs="Sylfaen"/>
                <w:lang w:val="hy-AM"/>
              </w:rPr>
            </w:pPr>
          </w:p>
          <w:p w:rsidR="001314DB" w:rsidRPr="00B243BF" w:rsidRDefault="001314DB" w:rsidP="002F07A9">
            <w:pPr>
              <w:tabs>
                <w:tab w:val="left" w:pos="1422"/>
              </w:tabs>
              <w:ind w:left="60" w:right="-108" w:hanging="78"/>
              <w:jc w:val="center"/>
              <w:rPr>
                <w:rFonts w:ascii="GHEA Grapalat" w:hAnsi="GHEA Grapalat" w:cs="Sylfaen"/>
                <w:lang w:val="hy-AM"/>
              </w:rPr>
            </w:pPr>
          </w:p>
        </w:tc>
        <w:tc>
          <w:tcPr>
            <w:tcW w:w="1701" w:type="dxa"/>
          </w:tcPr>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ՀՀ պետական բյուջե</w:t>
            </w:r>
          </w:p>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119.4 մլն դրամ</w:t>
            </w:r>
          </w:p>
          <w:p w:rsidR="001314DB" w:rsidRPr="00B243BF" w:rsidRDefault="001314DB" w:rsidP="002F07A9">
            <w:pPr>
              <w:jc w:val="center"/>
              <w:rPr>
                <w:rFonts w:ascii="GHEA Grapalat" w:hAnsi="GHEA Grapalat" w:cs="Arial"/>
                <w:lang w:val="hy-AM"/>
              </w:rPr>
            </w:pPr>
          </w:p>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ՀՀ պետական բյուջե</w:t>
            </w:r>
          </w:p>
          <w:p w:rsidR="001314DB" w:rsidRPr="00B243BF" w:rsidRDefault="001314DB" w:rsidP="002F07A9">
            <w:pPr>
              <w:ind w:left="-108"/>
              <w:jc w:val="center"/>
              <w:rPr>
                <w:rFonts w:ascii="GHEA Grapalat" w:hAnsi="GHEA Grapalat" w:cs="Arial"/>
                <w:lang w:val="hy-AM"/>
              </w:rPr>
            </w:pPr>
            <w:r w:rsidRPr="00B243BF">
              <w:rPr>
                <w:rFonts w:ascii="GHEA Grapalat" w:hAnsi="GHEA Grapalat" w:cs="Arial"/>
                <w:lang w:val="hy-AM"/>
              </w:rPr>
              <w:t>1834971.0 հազ. դրամ, այդ թվում 2019թ.՝</w:t>
            </w:r>
          </w:p>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450352.6 հազ. դրամ</w:t>
            </w:r>
          </w:p>
          <w:p w:rsidR="001314DB" w:rsidRPr="00B243BF" w:rsidRDefault="001314DB" w:rsidP="002F07A9">
            <w:pPr>
              <w:jc w:val="center"/>
              <w:rPr>
                <w:rFonts w:ascii="GHEA Grapalat" w:hAnsi="GHEA Grapalat" w:cs="Arial"/>
                <w:lang w:val="hy-AM"/>
              </w:rPr>
            </w:pPr>
          </w:p>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ՀՀ պետական բյուջե</w:t>
            </w:r>
          </w:p>
          <w:p w:rsidR="001314DB" w:rsidRPr="00B243BF" w:rsidRDefault="001314DB" w:rsidP="002F07A9">
            <w:pPr>
              <w:jc w:val="center"/>
              <w:rPr>
                <w:rFonts w:ascii="GHEA Grapalat" w:hAnsi="GHEA Grapalat" w:cs="Arial"/>
                <w:lang w:val="ru-RU"/>
              </w:rPr>
            </w:pPr>
          </w:p>
          <w:p w:rsidR="001314DB" w:rsidRPr="00B243BF" w:rsidRDefault="001314DB" w:rsidP="002F07A9">
            <w:pPr>
              <w:jc w:val="center"/>
              <w:rPr>
                <w:rFonts w:ascii="GHEA Grapalat" w:hAnsi="GHEA Grapalat" w:cs="Arial"/>
                <w:lang w:val="ru-RU"/>
              </w:rPr>
            </w:pPr>
          </w:p>
          <w:p w:rsidR="001314DB" w:rsidRPr="00B243BF" w:rsidRDefault="001314DB" w:rsidP="002F07A9">
            <w:pPr>
              <w:jc w:val="center"/>
              <w:rPr>
                <w:rFonts w:ascii="GHEA Grapalat" w:hAnsi="GHEA Grapalat" w:cs="Arial"/>
                <w:lang w:val="ru-RU"/>
              </w:rPr>
            </w:pPr>
          </w:p>
          <w:p w:rsidR="001314DB" w:rsidRPr="00B243BF" w:rsidRDefault="001314DB" w:rsidP="002F07A9">
            <w:pPr>
              <w:jc w:val="center"/>
              <w:rPr>
                <w:rFonts w:ascii="GHEA Grapalat" w:hAnsi="GHEA Grapalat" w:cs="Arial"/>
                <w:lang w:val="hy-AM"/>
              </w:rPr>
            </w:pPr>
          </w:p>
        </w:tc>
      </w:tr>
      <w:tr w:rsidR="00B243BF" w:rsidRPr="00A42708" w:rsidTr="002F07A9">
        <w:tc>
          <w:tcPr>
            <w:tcW w:w="513" w:type="dxa"/>
            <w:vMerge/>
          </w:tcPr>
          <w:p w:rsidR="001314DB" w:rsidRPr="00B243BF" w:rsidRDefault="001314DB" w:rsidP="002F07A9">
            <w:pPr>
              <w:jc w:val="center"/>
              <w:rPr>
                <w:rFonts w:ascii="GHEA Mariam" w:hAnsi="GHEA Mariam" w:cs="Arial"/>
                <w:b/>
              </w:rPr>
            </w:pPr>
          </w:p>
        </w:tc>
        <w:tc>
          <w:tcPr>
            <w:tcW w:w="2807" w:type="dxa"/>
            <w:gridSpan w:val="2"/>
            <w:vMerge/>
          </w:tcPr>
          <w:p w:rsidR="001314DB" w:rsidRPr="00B243BF" w:rsidRDefault="001314DB" w:rsidP="002F07A9">
            <w:pPr>
              <w:pStyle w:val="ListParagraph"/>
              <w:tabs>
                <w:tab w:val="left" w:pos="-7449"/>
                <w:tab w:val="left" w:pos="-18"/>
                <w:tab w:val="left" w:pos="72"/>
                <w:tab w:val="left" w:pos="252"/>
                <w:tab w:val="left" w:pos="342"/>
              </w:tabs>
              <w:spacing w:after="0" w:line="240" w:lineRule="auto"/>
              <w:ind w:left="-18"/>
              <w:jc w:val="both"/>
              <w:rPr>
                <w:rFonts w:ascii="GHEA Mariam" w:hAnsi="GHEA Mariam"/>
                <w:bCs/>
                <w:sz w:val="20"/>
                <w:szCs w:val="20"/>
                <w:lang w:val="hy-AM"/>
              </w:rPr>
            </w:pPr>
          </w:p>
        </w:tc>
        <w:tc>
          <w:tcPr>
            <w:tcW w:w="2409" w:type="dxa"/>
          </w:tcPr>
          <w:p w:rsidR="001314DB" w:rsidRPr="00B243BF" w:rsidRDefault="001314DB" w:rsidP="001314DB">
            <w:pPr>
              <w:pStyle w:val="ListParagraph"/>
              <w:numPr>
                <w:ilvl w:val="0"/>
                <w:numId w:val="8"/>
              </w:numPr>
              <w:tabs>
                <w:tab w:val="left" w:pos="342"/>
              </w:tabs>
              <w:spacing w:after="0" w:line="240" w:lineRule="auto"/>
              <w:ind w:left="0" w:firstLine="0"/>
              <w:jc w:val="both"/>
              <w:rPr>
                <w:rFonts w:ascii="GHEA Grapalat" w:hAnsi="GHEA Grapalat"/>
                <w:bCs/>
                <w:lang w:val="hy-AM"/>
              </w:rPr>
            </w:pPr>
            <w:r w:rsidRPr="00B243BF">
              <w:rPr>
                <w:rFonts w:ascii="GHEA Grapalat" w:hAnsi="GHEA Grapalat"/>
                <w:lang w:val="hy-AM"/>
              </w:rPr>
              <w:t>Փոքր գյուղա</w:t>
            </w:r>
            <w:r w:rsidRPr="00B243BF">
              <w:rPr>
                <w:rFonts w:ascii="GHEA Grapalat" w:hAnsi="GHEA Grapalat"/>
                <w:lang w:val="hy-AM"/>
              </w:rPr>
              <w:softHyphen/>
              <w:t>ցիա</w:t>
            </w:r>
            <w:r w:rsidRPr="00B243BF">
              <w:rPr>
                <w:rFonts w:ascii="GHEA Grapalat" w:hAnsi="GHEA Grapalat"/>
                <w:lang w:val="hy-AM"/>
              </w:rPr>
              <w:softHyphen/>
            </w:r>
            <w:r w:rsidRPr="00B243BF">
              <w:rPr>
                <w:rFonts w:ascii="GHEA Grapalat" w:hAnsi="GHEA Grapalat"/>
                <w:lang w:val="hy-AM"/>
              </w:rPr>
              <w:lastRenderedPageBreak/>
              <w:t>կան տնտե</w:t>
            </w:r>
            <w:r w:rsidRPr="00B243BF">
              <w:rPr>
                <w:rFonts w:ascii="GHEA Grapalat" w:hAnsi="GHEA Grapalat"/>
                <w:lang w:val="hy-AM"/>
              </w:rPr>
              <w:softHyphen/>
              <w:t>սու</w:t>
            </w:r>
            <w:r w:rsidRPr="00B243BF">
              <w:rPr>
                <w:rFonts w:ascii="GHEA Grapalat" w:hAnsi="GHEA Grapalat"/>
                <w:lang w:val="hy-AM"/>
              </w:rPr>
              <w:softHyphen/>
              <w:t>թյունների վար</w:t>
            </w:r>
            <w:r w:rsidRPr="00B243BF">
              <w:rPr>
                <w:rFonts w:ascii="GHEA Grapalat" w:hAnsi="GHEA Grapalat"/>
                <w:lang w:val="hy-AM"/>
              </w:rPr>
              <w:softHyphen/>
              <w:t>կա</w:t>
            </w:r>
            <w:r w:rsidRPr="00B243BF">
              <w:rPr>
                <w:rFonts w:ascii="GHEA Grapalat" w:hAnsi="GHEA Grapalat"/>
                <w:lang w:val="hy-AM"/>
              </w:rPr>
              <w:softHyphen/>
              <w:t>վորման ծրա</w:t>
            </w:r>
            <w:r w:rsidRPr="00B243BF">
              <w:rPr>
                <w:rFonts w:ascii="GHEA Grapalat" w:hAnsi="GHEA Grapalat"/>
                <w:lang w:val="hy-AM"/>
              </w:rPr>
              <w:softHyphen/>
              <w:t>գրի իրա</w:t>
            </w:r>
            <w:r w:rsidRPr="00B243BF">
              <w:rPr>
                <w:rFonts w:ascii="GHEA Grapalat" w:hAnsi="GHEA Grapalat"/>
                <w:lang w:val="hy-AM"/>
              </w:rPr>
              <w:softHyphen/>
              <w:t>կա</w:t>
            </w:r>
            <w:r w:rsidRPr="00B243BF">
              <w:rPr>
                <w:rFonts w:ascii="GHEA Grapalat" w:hAnsi="GHEA Grapalat"/>
                <w:lang w:val="hy-AM"/>
              </w:rPr>
              <w:softHyphen/>
              <w:t>նացում՝</w:t>
            </w:r>
          </w:p>
          <w:p w:rsidR="001314DB" w:rsidRPr="00B243BF" w:rsidRDefault="001314DB" w:rsidP="001314DB">
            <w:pPr>
              <w:numPr>
                <w:ilvl w:val="0"/>
                <w:numId w:val="63"/>
              </w:numPr>
              <w:tabs>
                <w:tab w:val="left" w:pos="252"/>
              </w:tabs>
              <w:ind w:left="0" w:firstLine="0"/>
              <w:jc w:val="both"/>
              <w:rPr>
                <w:rFonts w:ascii="GHEA Grapalat" w:hAnsi="GHEA Grapalat" w:cs="Arial"/>
                <w:lang w:val="hy-AM"/>
              </w:rPr>
            </w:pPr>
            <w:r w:rsidRPr="00B243BF">
              <w:rPr>
                <w:rFonts w:ascii="GHEA Grapalat" w:hAnsi="GHEA Grapalat" w:cs="Arial"/>
                <w:lang w:val="hy-AM"/>
              </w:rPr>
              <w:t>ծրագրի մշակում և կառավարության համա</w:t>
            </w:r>
            <w:r w:rsidRPr="00B243BF">
              <w:rPr>
                <w:rFonts w:ascii="GHEA Grapalat" w:hAnsi="GHEA Grapalat" w:cs="Arial"/>
                <w:lang w:val="hy-AM"/>
              </w:rPr>
              <w:softHyphen/>
              <w:t>պատասխան որոշման ընդու</w:t>
            </w:r>
            <w:r w:rsidRPr="00B243BF">
              <w:rPr>
                <w:rFonts w:ascii="GHEA Grapalat" w:hAnsi="GHEA Grapalat" w:cs="Arial"/>
                <w:lang w:val="hy-AM"/>
              </w:rPr>
              <w:softHyphen/>
              <w:t>նում,</w:t>
            </w:r>
          </w:p>
          <w:p w:rsidR="001314DB" w:rsidRPr="00B243BF" w:rsidRDefault="001314DB" w:rsidP="001314DB">
            <w:pPr>
              <w:numPr>
                <w:ilvl w:val="0"/>
                <w:numId w:val="63"/>
              </w:numPr>
              <w:tabs>
                <w:tab w:val="left" w:pos="252"/>
              </w:tabs>
              <w:ind w:left="0" w:firstLine="0"/>
              <w:jc w:val="both"/>
              <w:rPr>
                <w:rFonts w:ascii="GHEA Grapalat" w:hAnsi="GHEA Grapalat" w:cs="Arial"/>
                <w:lang w:val="hy-AM"/>
              </w:rPr>
            </w:pPr>
            <w:r w:rsidRPr="00B243BF">
              <w:rPr>
                <w:rFonts w:ascii="GHEA Grapalat" w:hAnsi="GHEA Grapalat"/>
                <w:bCs/>
                <w:lang w:val="hy-AM"/>
              </w:rPr>
              <w:t xml:space="preserve">ծրագրով </w:t>
            </w:r>
            <w:r w:rsidRPr="00B243BF">
              <w:rPr>
                <w:rFonts w:ascii="GHEA Grapalat" w:hAnsi="GHEA Grapalat"/>
                <w:lang w:val="af-ZA"/>
              </w:rPr>
              <w:t>վար</w:t>
            </w:r>
            <w:r w:rsidRPr="00B243BF">
              <w:rPr>
                <w:rFonts w:ascii="GHEA Grapalat" w:hAnsi="GHEA Grapalat"/>
                <w:lang w:val="af-ZA"/>
              </w:rPr>
              <w:softHyphen/>
              <w:t>կե</w:t>
            </w:r>
            <w:r w:rsidRPr="00B243BF">
              <w:rPr>
                <w:rFonts w:ascii="GHEA Grapalat" w:hAnsi="GHEA Grapalat"/>
                <w:lang w:val="af-ZA"/>
              </w:rPr>
              <w:softHyphen/>
              <w:t>րը տրամա</w:t>
            </w:r>
            <w:r w:rsidRPr="00B243BF">
              <w:rPr>
                <w:rFonts w:ascii="GHEA Grapalat" w:hAnsi="GHEA Grapalat"/>
                <w:lang w:val="af-ZA"/>
              </w:rPr>
              <w:softHyphen/>
              <w:t>դր</w:t>
            </w:r>
            <w:r w:rsidRPr="00B243BF">
              <w:rPr>
                <w:rFonts w:ascii="GHEA Grapalat" w:hAnsi="GHEA Grapalat"/>
                <w:lang w:val="af-ZA"/>
              </w:rPr>
              <w:softHyphen/>
              <w:t>վելու են հայ</w:t>
            </w:r>
            <w:r w:rsidRPr="00B243BF">
              <w:rPr>
                <w:rFonts w:ascii="GHEA Grapalat" w:hAnsi="GHEA Grapalat"/>
                <w:lang w:val="af-ZA"/>
              </w:rPr>
              <w:softHyphen/>
              <w:t>կական դրամով</w:t>
            </w:r>
            <w:r w:rsidRPr="00B243BF">
              <w:rPr>
                <w:rFonts w:ascii="GHEA Grapalat" w:hAnsi="GHEA Grapalat"/>
                <w:lang w:val="hy-AM"/>
              </w:rPr>
              <w:t xml:space="preserve"> մինչև 12 </w:t>
            </w:r>
            <w:r w:rsidRPr="00B243BF">
              <w:rPr>
                <w:rFonts w:ascii="GHEA Grapalat" w:hAnsi="GHEA Grapalat"/>
                <w:lang w:val="af-ZA"/>
              </w:rPr>
              <w:t xml:space="preserve">% </w:t>
            </w:r>
            <w:r w:rsidRPr="00B243BF">
              <w:rPr>
                <w:rFonts w:ascii="GHEA Grapalat" w:hAnsi="GHEA Grapalat"/>
                <w:lang w:val="hy-AM"/>
              </w:rPr>
              <w:t>տոկոսա</w:t>
            </w:r>
            <w:r w:rsidRPr="00B243BF">
              <w:rPr>
                <w:rFonts w:ascii="GHEA Grapalat" w:hAnsi="GHEA Grapalat"/>
                <w:lang w:val="hy-AM"/>
              </w:rPr>
              <w:softHyphen/>
              <w:t>դրույքով</w:t>
            </w:r>
            <w:r w:rsidRPr="00B243BF">
              <w:rPr>
                <w:rFonts w:ascii="GHEA Grapalat" w:hAnsi="GHEA Grapalat"/>
                <w:lang w:val="af-ZA"/>
              </w:rPr>
              <w:t xml:space="preserve">՝ </w:t>
            </w:r>
            <w:r w:rsidRPr="00B243BF">
              <w:rPr>
                <w:rFonts w:ascii="GHEA Grapalat" w:hAnsi="GHEA Grapalat"/>
                <w:lang w:val="hy-AM"/>
              </w:rPr>
              <w:t>մինչև 2.</w:t>
            </w:r>
            <w:r w:rsidRPr="00B243BF">
              <w:rPr>
                <w:rFonts w:ascii="GHEA Grapalat" w:hAnsi="GHEA Grapalat"/>
                <w:lang w:val="af-ZA"/>
              </w:rPr>
              <w:t>0 մլն դրամ գումարի սահման</w:t>
            </w:r>
            <w:r w:rsidRPr="00B243BF">
              <w:rPr>
                <w:rFonts w:ascii="GHEA Grapalat" w:hAnsi="GHEA Grapalat"/>
                <w:lang w:val="af-ZA"/>
              </w:rPr>
              <w:softHyphen/>
              <w:t>նե</w:t>
            </w:r>
            <w:r w:rsidRPr="00B243BF">
              <w:rPr>
                <w:rFonts w:ascii="GHEA Grapalat" w:hAnsi="GHEA Grapalat"/>
                <w:lang w:val="af-ZA"/>
              </w:rPr>
              <w:softHyphen/>
              <w:t>րում</w:t>
            </w:r>
            <w:r w:rsidRPr="00B243BF">
              <w:rPr>
                <w:rFonts w:ascii="GHEA Grapalat" w:hAnsi="GHEA Grapalat"/>
                <w:lang w:val="hy-AM"/>
              </w:rPr>
              <w:t>,</w:t>
            </w:r>
          </w:p>
          <w:p w:rsidR="001314DB" w:rsidRPr="00B243BF" w:rsidRDefault="001314DB" w:rsidP="001314DB">
            <w:pPr>
              <w:numPr>
                <w:ilvl w:val="0"/>
                <w:numId w:val="63"/>
              </w:numPr>
              <w:tabs>
                <w:tab w:val="left" w:pos="252"/>
              </w:tabs>
              <w:ind w:left="0" w:firstLine="0"/>
              <w:jc w:val="both"/>
              <w:rPr>
                <w:rFonts w:ascii="GHEA Grapalat" w:hAnsi="GHEA Grapalat" w:cs="Arial"/>
                <w:lang w:val="hy-AM"/>
              </w:rPr>
            </w:pPr>
            <w:r w:rsidRPr="00B243BF">
              <w:rPr>
                <w:rFonts w:ascii="GHEA Grapalat" w:hAnsi="GHEA Grapalat"/>
                <w:lang w:val="af-ZA"/>
              </w:rPr>
              <w:t>սուբսիդավոր</w:t>
            </w:r>
            <w:r w:rsidRPr="00B243BF">
              <w:rPr>
                <w:rFonts w:ascii="GHEA Grapalat" w:hAnsi="GHEA Grapalat"/>
                <w:lang w:val="af-ZA"/>
              </w:rPr>
              <w:softHyphen/>
              <w:t>վելու է տրամադր</w:t>
            </w:r>
            <w:r w:rsidRPr="00B243BF">
              <w:rPr>
                <w:rFonts w:ascii="GHEA Grapalat" w:hAnsi="GHEA Grapalat"/>
                <w:lang w:val="af-ZA"/>
              </w:rPr>
              <w:softHyphen/>
              <w:t>վող վար</w:t>
            </w:r>
            <w:r w:rsidRPr="00B243BF">
              <w:rPr>
                <w:rFonts w:ascii="GHEA Grapalat" w:hAnsi="GHEA Grapalat"/>
                <w:lang w:val="hy-AM"/>
              </w:rPr>
              <w:softHyphen/>
            </w:r>
            <w:r w:rsidRPr="00B243BF">
              <w:rPr>
                <w:rFonts w:ascii="GHEA Grapalat" w:hAnsi="GHEA Grapalat"/>
                <w:lang w:val="af-ZA"/>
              </w:rPr>
              <w:t>կերի տո</w:t>
            </w:r>
            <w:r w:rsidRPr="00B243BF">
              <w:rPr>
                <w:rFonts w:ascii="GHEA Grapalat" w:hAnsi="GHEA Grapalat"/>
                <w:lang w:val="af-ZA"/>
              </w:rPr>
              <w:softHyphen/>
              <w:t>կոսա</w:t>
            </w:r>
            <w:r w:rsidRPr="00B243BF">
              <w:rPr>
                <w:rFonts w:ascii="GHEA Grapalat" w:hAnsi="GHEA Grapalat"/>
                <w:lang w:val="hy-AM"/>
              </w:rPr>
              <w:softHyphen/>
            </w:r>
            <w:r w:rsidRPr="00B243BF">
              <w:rPr>
                <w:rFonts w:ascii="GHEA Grapalat" w:hAnsi="GHEA Grapalat"/>
                <w:lang w:val="af-ZA"/>
              </w:rPr>
              <w:t>դրույքի այն չափաքանակը, որպեսզի վարկերը տնտեսավարողնե</w:t>
            </w:r>
            <w:r w:rsidRPr="00B243BF">
              <w:rPr>
                <w:rFonts w:ascii="GHEA Grapalat" w:hAnsi="GHEA Grapalat"/>
                <w:lang w:val="af-ZA"/>
              </w:rPr>
              <w:softHyphen/>
              <w:t>րին տրամադրվեն 5 %</w:t>
            </w:r>
            <w:r w:rsidRPr="00B243BF">
              <w:rPr>
                <w:rFonts w:ascii="GHEA Grapalat" w:hAnsi="GHEA Grapalat"/>
                <w:lang w:val="hy-AM"/>
              </w:rPr>
              <w:t xml:space="preserve"> տոկո</w:t>
            </w:r>
            <w:r w:rsidRPr="00B243BF">
              <w:rPr>
                <w:rFonts w:ascii="GHEA Grapalat" w:hAnsi="GHEA Grapalat"/>
                <w:lang w:val="hy-AM"/>
              </w:rPr>
              <w:softHyphen/>
              <w:t>սա</w:t>
            </w:r>
            <w:r w:rsidRPr="00B243BF">
              <w:rPr>
                <w:rFonts w:ascii="GHEA Grapalat" w:hAnsi="GHEA Grapalat"/>
                <w:lang w:val="hy-AM"/>
              </w:rPr>
              <w:softHyphen/>
              <w:t>դրույ</w:t>
            </w:r>
            <w:r w:rsidRPr="00B243BF">
              <w:rPr>
                <w:rFonts w:ascii="GHEA Grapalat" w:hAnsi="GHEA Grapalat"/>
                <w:lang w:val="hy-AM"/>
              </w:rPr>
              <w:softHyphen/>
              <w:t>քով,</w:t>
            </w:r>
          </w:p>
          <w:p w:rsidR="001314DB" w:rsidRPr="00B243BF" w:rsidRDefault="001314DB" w:rsidP="001314DB">
            <w:pPr>
              <w:pStyle w:val="ListParagraph"/>
              <w:numPr>
                <w:ilvl w:val="0"/>
                <w:numId w:val="63"/>
              </w:numPr>
              <w:tabs>
                <w:tab w:val="left" w:pos="342"/>
              </w:tabs>
              <w:spacing w:after="0" w:line="240" w:lineRule="auto"/>
              <w:ind w:left="0" w:firstLine="0"/>
              <w:jc w:val="both"/>
              <w:rPr>
                <w:rFonts w:ascii="GHEA Grapalat" w:hAnsi="GHEA Grapalat"/>
                <w:bCs/>
                <w:lang w:val="hy-AM"/>
              </w:rPr>
            </w:pPr>
            <w:r w:rsidRPr="00B243BF">
              <w:rPr>
                <w:rFonts w:ascii="GHEA Grapalat" w:hAnsi="GHEA Grapalat"/>
                <w:lang w:val="hy-AM"/>
              </w:rPr>
              <w:t>ծրագրից օգ</w:t>
            </w:r>
            <w:r w:rsidRPr="00B243BF">
              <w:rPr>
                <w:rFonts w:ascii="GHEA Grapalat" w:hAnsi="GHEA Grapalat"/>
                <w:lang w:val="hy-AM"/>
              </w:rPr>
              <w:softHyphen/>
              <w:t>տվող շահառու</w:t>
            </w:r>
            <w:r w:rsidRPr="00B243BF">
              <w:rPr>
                <w:rFonts w:ascii="GHEA Grapalat" w:hAnsi="GHEA Grapalat"/>
                <w:lang w:val="hy-AM"/>
              </w:rPr>
              <w:softHyphen/>
              <w:t>նե</w:t>
            </w:r>
            <w:r w:rsidRPr="00B243BF">
              <w:rPr>
                <w:rFonts w:ascii="GHEA Grapalat" w:hAnsi="GHEA Grapalat"/>
                <w:lang w:val="hy-AM"/>
              </w:rPr>
              <w:softHyphen/>
              <w:t>րի թիվը կկազմի շուրջ 25000։</w:t>
            </w:r>
          </w:p>
        </w:tc>
        <w:tc>
          <w:tcPr>
            <w:tcW w:w="2268" w:type="dxa"/>
          </w:tcPr>
          <w:p w:rsidR="001314DB" w:rsidRPr="00B243BF" w:rsidRDefault="001314DB" w:rsidP="001314DB">
            <w:pPr>
              <w:numPr>
                <w:ilvl w:val="1"/>
                <w:numId w:val="9"/>
              </w:numPr>
              <w:tabs>
                <w:tab w:val="left" w:pos="240"/>
              </w:tabs>
              <w:ind w:left="-30" w:firstLine="30"/>
              <w:jc w:val="both"/>
              <w:rPr>
                <w:rFonts w:ascii="GHEA Grapalat" w:hAnsi="GHEA Grapalat" w:cs="Arial"/>
                <w:lang w:val="hy-AM"/>
              </w:rPr>
            </w:pPr>
            <w:r w:rsidRPr="00B243BF">
              <w:rPr>
                <w:rFonts w:ascii="GHEA Grapalat" w:hAnsi="GHEA Grapalat" w:cs="Arial"/>
                <w:lang w:val="hy-AM"/>
              </w:rPr>
              <w:lastRenderedPageBreak/>
              <w:t xml:space="preserve">կբարձրանա փոքր </w:t>
            </w:r>
            <w:r w:rsidRPr="00B243BF">
              <w:rPr>
                <w:rFonts w:ascii="GHEA Grapalat" w:hAnsi="GHEA Grapalat" w:cs="Arial"/>
                <w:lang w:val="hy-AM"/>
              </w:rPr>
              <w:lastRenderedPageBreak/>
              <w:t>գյու</w:t>
            </w:r>
            <w:r w:rsidRPr="00B243BF">
              <w:rPr>
                <w:rFonts w:ascii="GHEA Grapalat" w:hAnsi="GHEA Grapalat" w:cs="Arial"/>
                <w:lang w:val="hy-AM"/>
              </w:rPr>
              <w:softHyphen/>
              <w:t>ղա</w:t>
            </w:r>
            <w:r w:rsidRPr="00B243BF">
              <w:rPr>
                <w:rFonts w:ascii="GHEA Grapalat" w:hAnsi="GHEA Grapalat" w:cs="Arial"/>
                <w:lang w:val="hy-AM"/>
              </w:rPr>
              <w:softHyphen/>
              <w:t>ցիական տնտեսու</w:t>
            </w:r>
            <w:r w:rsidRPr="00B243BF">
              <w:rPr>
                <w:rFonts w:ascii="GHEA Grapalat" w:hAnsi="GHEA Grapalat" w:cs="Arial"/>
                <w:lang w:val="hy-AM"/>
              </w:rPr>
              <w:softHyphen/>
              <w:t>թյուն</w:t>
            </w:r>
            <w:r w:rsidRPr="00B243BF">
              <w:rPr>
                <w:rFonts w:ascii="GHEA Grapalat" w:hAnsi="GHEA Grapalat" w:cs="Arial"/>
                <w:lang w:val="hy-AM"/>
              </w:rPr>
              <w:softHyphen/>
              <w:t>ների վարկունակ պահան</w:t>
            </w:r>
            <w:r w:rsidRPr="00B243BF">
              <w:rPr>
                <w:rFonts w:ascii="GHEA Grapalat" w:hAnsi="GHEA Grapalat" w:cs="Arial"/>
                <w:lang w:val="hy-AM"/>
              </w:rPr>
              <w:softHyphen/>
              <w:t xml:space="preserve">ջարկի մակարդակը, </w:t>
            </w:r>
          </w:p>
          <w:p w:rsidR="001314DB" w:rsidRPr="00B243BF" w:rsidRDefault="001314DB" w:rsidP="001314DB">
            <w:pPr>
              <w:numPr>
                <w:ilvl w:val="1"/>
                <w:numId w:val="9"/>
              </w:numPr>
              <w:tabs>
                <w:tab w:val="left" w:pos="420"/>
              </w:tabs>
              <w:ind w:left="-30" w:firstLine="0"/>
              <w:jc w:val="both"/>
              <w:rPr>
                <w:rFonts w:ascii="GHEA Grapalat" w:hAnsi="GHEA Grapalat" w:cs="Arial"/>
                <w:lang w:val="hy-AM"/>
              </w:rPr>
            </w:pPr>
            <w:r w:rsidRPr="00B243BF">
              <w:rPr>
                <w:rFonts w:ascii="GHEA Grapalat" w:hAnsi="GHEA Grapalat" w:cs="Arial"/>
                <w:lang w:val="hy-AM"/>
              </w:rPr>
              <w:t>էականորեն կնվազեն բան</w:t>
            </w:r>
            <w:r w:rsidRPr="00B243BF">
              <w:rPr>
                <w:rFonts w:ascii="GHEA Grapalat" w:hAnsi="GHEA Grapalat" w:cs="Arial"/>
                <w:lang w:val="hy-AM"/>
              </w:rPr>
              <w:softHyphen/>
              <w:t>կերի և վարկային կազ</w:t>
            </w:r>
            <w:r w:rsidRPr="00B243BF">
              <w:rPr>
                <w:rFonts w:ascii="GHEA Grapalat" w:hAnsi="GHEA Grapalat" w:cs="Arial"/>
                <w:lang w:val="hy-AM"/>
              </w:rPr>
              <w:softHyphen/>
              <w:t>մա</w:t>
            </w:r>
            <w:r w:rsidRPr="00B243BF">
              <w:rPr>
                <w:rFonts w:ascii="GHEA Grapalat" w:hAnsi="GHEA Grapalat" w:cs="Arial"/>
                <w:lang w:val="hy-AM"/>
              </w:rPr>
              <w:softHyphen/>
              <w:t xml:space="preserve">կերպությունների ռիսկերը, </w:t>
            </w:r>
          </w:p>
          <w:p w:rsidR="001314DB" w:rsidRPr="00B243BF" w:rsidRDefault="001314DB" w:rsidP="001314DB">
            <w:pPr>
              <w:numPr>
                <w:ilvl w:val="1"/>
                <w:numId w:val="9"/>
              </w:numPr>
              <w:tabs>
                <w:tab w:val="left" w:pos="420"/>
              </w:tabs>
              <w:ind w:left="-30" w:firstLine="30"/>
              <w:jc w:val="both"/>
              <w:rPr>
                <w:rFonts w:ascii="GHEA Grapalat" w:hAnsi="GHEA Grapalat" w:cs="Arial"/>
                <w:lang w:val="hy-AM"/>
              </w:rPr>
            </w:pPr>
            <w:r w:rsidRPr="00B243BF">
              <w:rPr>
                <w:rFonts w:ascii="GHEA Grapalat" w:hAnsi="GHEA Grapalat" w:cs="Arial"/>
                <w:lang w:val="hy-AM"/>
              </w:rPr>
              <w:t>սահմանված ժամ</w:t>
            </w:r>
            <w:r w:rsidRPr="00B243BF">
              <w:rPr>
                <w:rFonts w:ascii="GHEA Grapalat" w:hAnsi="GHEA Grapalat" w:cs="Arial"/>
                <w:lang w:val="hy-AM"/>
              </w:rPr>
              <w:softHyphen/>
              <w:t>կետում և պա</w:t>
            </w:r>
            <w:r w:rsidRPr="00B243BF">
              <w:rPr>
                <w:rFonts w:ascii="GHEA Grapalat" w:hAnsi="GHEA Grapalat" w:cs="Arial"/>
                <w:lang w:val="hy-AM"/>
              </w:rPr>
              <w:softHyphen/>
              <w:t>հանջ</w:t>
            </w:r>
            <w:r w:rsidRPr="00B243BF">
              <w:rPr>
                <w:rFonts w:ascii="GHEA Grapalat" w:hAnsi="GHEA Grapalat" w:cs="Arial"/>
                <w:lang w:val="hy-AM"/>
              </w:rPr>
              <w:softHyphen/>
              <w:t>ներին համա</w:t>
            </w:r>
            <w:r w:rsidRPr="00B243BF">
              <w:rPr>
                <w:rFonts w:ascii="GHEA Grapalat" w:hAnsi="GHEA Grapalat" w:cs="Arial"/>
                <w:lang w:val="hy-AM"/>
              </w:rPr>
              <w:softHyphen/>
              <w:t>պա</w:t>
            </w:r>
            <w:r w:rsidRPr="00B243BF">
              <w:rPr>
                <w:rFonts w:ascii="GHEA Grapalat" w:hAnsi="GHEA Grapalat" w:cs="Arial"/>
                <w:lang w:val="hy-AM"/>
              </w:rPr>
              <w:softHyphen/>
              <w:t>տաս</w:t>
            </w:r>
            <w:r w:rsidRPr="00B243BF">
              <w:rPr>
                <w:rFonts w:ascii="GHEA Grapalat" w:hAnsi="GHEA Grapalat" w:cs="Arial"/>
                <w:lang w:val="hy-AM"/>
              </w:rPr>
              <w:softHyphen/>
              <w:t>խան փոքր գյուղա</w:t>
            </w:r>
            <w:r w:rsidRPr="00B243BF">
              <w:rPr>
                <w:rFonts w:ascii="GHEA Grapalat" w:hAnsi="GHEA Grapalat" w:cs="Arial"/>
                <w:lang w:val="hy-AM"/>
              </w:rPr>
              <w:softHyphen/>
              <w:t>ցիա</w:t>
            </w:r>
            <w:r w:rsidRPr="00B243BF">
              <w:rPr>
                <w:rFonts w:ascii="GHEA Grapalat" w:hAnsi="GHEA Grapalat" w:cs="Arial"/>
                <w:lang w:val="hy-AM"/>
              </w:rPr>
              <w:softHyphen/>
            </w:r>
            <w:r w:rsidRPr="00B243BF">
              <w:rPr>
                <w:rFonts w:ascii="GHEA Grapalat" w:hAnsi="GHEA Grapalat" w:cs="Arial"/>
                <w:lang w:val="hy-AM"/>
              </w:rPr>
              <w:softHyphen/>
              <w:t>կան տնտե</w:t>
            </w:r>
            <w:r w:rsidRPr="00B243BF">
              <w:rPr>
                <w:rFonts w:ascii="GHEA Grapalat" w:hAnsi="GHEA Grapalat" w:cs="Arial"/>
                <w:lang w:val="hy-AM"/>
              </w:rPr>
              <w:softHyphen/>
              <w:t>սու</w:t>
            </w:r>
            <w:r w:rsidRPr="00B243BF">
              <w:rPr>
                <w:rFonts w:ascii="GHEA Grapalat" w:hAnsi="GHEA Grapalat" w:cs="Arial"/>
                <w:lang w:val="hy-AM"/>
              </w:rPr>
              <w:softHyphen/>
              <w:t>թյուններում կիրակա</w:t>
            </w:r>
            <w:r w:rsidRPr="00B243BF">
              <w:rPr>
                <w:rFonts w:ascii="GHEA Grapalat" w:hAnsi="GHEA Grapalat" w:cs="Arial"/>
                <w:lang w:val="hy-AM"/>
              </w:rPr>
              <w:softHyphen/>
              <w:t>նացվեն գյուղատն</w:t>
            </w:r>
            <w:r w:rsidRPr="00B243BF">
              <w:rPr>
                <w:rFonts w:ascii="GHEA Grapalat" w:hAnsi="GHEA Grapalat" w:cs="Arial"/>
                <w:lang w:val="hy-AM"/>
              </w:rPr>
              <w:softHyphen/>
              <w:t>տե</w:t>
            </w:r>
            <w:r w:rsidRPr="00B243BF">
              <w:rPr>
                <w:rFonts w:ascii="GHEA Grapalat" w:hAnsi="GHEA Grapalat" w:cs="Arial"/>
                <w:lang w:val="hy-AM"/>
              </w:rPr>
              <w:softHyphen/>
              <w:t>սական մթերքների ար</w:t>
            </w:r>
            <w:r w:rsidRPr="00B243BF">
              <w:rPr>
                <w:rFonts w:ascii="GHEA Grapalat" w:hAnsi="GHEA Grapalat" w:cs="Arial"/>
                <w:lang w:val="hy-AM"/>
              </w:rPr>
              <w:softHyphen/>
              <w:t>տադ</w:t>
            </w:r>
            <w:r w:rsidRPr="00B243BF">
              <w:rPr>
                <w:rFonts w:ascii="GHEA Grapalat" w:hAnsi="GHEA Grapalat" w:cs="Arial"/>
                <w:lang w:val="hy-AM"/>
              </w:rPr>
              <w:softHyphen/>
              <w:t>րության կազմակերպ</w:t>
            </w:r>
            <w:r w:rsidRPr="00B243BF">
              <w:rPr>
                <w:rFonts w:ascii="GHEA Grapalat" w:hAnsi="GHEA Grapalat" w:cs="Arial"/>
                <w:lang w:val="hy-AM"/>
              </w:rPr>
              <w:softHyphen/>
              <w:t>ման աշխատանք</w:t>
            </w:r>
            <w:r w:rsidRPr="00B243BF">
              <w:rPr>
                <w:rFonts w:ascii="GHEA Grapalat" w:hAnsi="GHEA Grapalat" w:cs="Arial"/>
                <w:lang w:val="hy-AM"/>
              </w:rPr>
              <w:softHyphen/>
              <w:t>ները,  հնարավո</w:t>
            </w:r>
            <w:r w:rsidRPr="00B243BF">
              <w:rPr>
                <w:rFonts w:ascii="GHEA Grapalat" w:hAnsi="GHEA Grapalat" w:cs="Arial"/>
                <w:lang w:val="hy-AM"/>
              </w:rPr>
              <w:softHyphen/>
              <w:t>րու</w:t>
            </w:r>
            <w:r w:rsidRPr="00B243BF">
              <w:rPr>
                <w:rFonts w:ascii="GHEA Grapalat" w:hAnsi="GHEA Grapalat" w:cs="Arial"/>
                <w:lang w:val="hy-AM"/>
              </w:rPr>
              <w:softHyphen/>
              <w:t>թյուններ կապահով</w:t>
            </w:r>
            <w:r w:rsidRPr="00B243BF">
              <w:rPr>
                <w:rFonts w:ascii="GHEA Grapalat" w:hAnsi="GHEA Grapalat" w:cs="Arial"/>
                <w:lang w:val="hy-AM"/>
              </w:rPr>
              <w:softHyphen/>
              <w:t>վեն ագրո</w:t>
            </w:r>
            <w:r w:rsidRPr="00B243BF">
              <w:rPr>
                <w:rFonts w:ascii="GHEA Grapalat" w:hAnsi="GHEA Grapalat" w:cs="Arial"/>
                <w:lang w:val="hy-AM"/>
              </w:rPr>
              <w:softHyphen/>
              <w:t>տեխնի</w:t>
            </w:r>
            <w:r w:rsidRPr="00B243BF">
              <w:rPr>
                <w:rFonts w:ascii="GHEA Grapalat" w:hAnsi="GHEA Grapalat" w:cs="Arial"/>
                <w:lang w:val="hy-AM"/>
              </w:rPr>
              <w:softHyphen/>
              <w:t>կական պա</w:t>
            </w:r>
            <w:r w:rsidRPr="00B243BF">
              <w:rPr>
                <w:rFonts w:ascii="GHEA Grapalat" w:hAnsi="GHEA Grapalat" w:cs="Arial"/>
                <w:lang w:val="hy-AM"/>
              </w:rPr>
              <w:softHyphen/>
              <w:t>հանջ</w:t>
            </w:r>
            <w:r w:rsidRPr="00B243BF">
              <w:rPr>
                <w:rFonts w:ascii="GHEA Grapalat" w:hAnsi="GHEA Grapalat" w:cs="Arial"/>
                <w:lang w:val="hy-AM"/>
              </w:rPr>
              <w:softHyphen/>
              <w:t>ների կատար</w:t>
            </w:r>
            <w:r w:rsidRPr="00B243BF">
              <w:rPr>
                <w:rFonts w:ascii="GHEA Grapalat" w:hAnsi="GHEA Grapalat" w:cs="Arial"/>
                <w:lang w:val="hy-AM"/>
              </w:rPr>
              <w:softHyphen/>
              <w:t>ման, արտադ</w:t>
            </w:r>
            <w:r w:rsidRPr="00B243BF">
              <w:rPr>
                <w:rFonts w:ascii="GHEA Grapalat" w:hAnsi="GHEA Grapalat" w:cs="Arial"/>
                <w:lang w:val="hy-AM"/>
              </w:rPr>
              <w:softHyphen/>
              <w:t>րու</w:t>
            </w:r>
            <w:r w:rsidRPr="00B243BF">
              <w:rPr>
                <w:rFonts w:ascii="GHEA Grapalat" w:hAnsi="GHEA Grapalat" w:cs="Arial"/>
                <w:lang w:val="hy-AM"/>
              </w:rPr>
              <w:softHyphen/>
              <w:t>թյան արդյունա</w:t>
            </w:r>
            <w:r w:rsidRPr="00B243BF">
              <w:rPr>
                <w:rFonts w:ascii="GHEA Grapalat" w:hAnsi="GHEA Grapalat" w:cs="Arial"/>
                <w:lang w:val="hy-AM"/>
              </w:rPr>
              <w:softHyphen/>
              <w:t>վե</w:t>
            </w:r>
            <w:r w:rsidRPr="00B243BF">
              <w:rPr>
                <w:rFonts w:ascii="GHEA Grapalat" w:hAnsi="GHEA Grapalat" w:cs="Arial"/>
                <w:lang w:val="hy-AM"/>
              </w:rPr>
              <w:softHyphen/>
              <w:t>տության բարձրաց</w:t>
            </w:r>
            <w:r w:rsidRPr="00B243BF">
              <w:rPr>
                <w:rFonts w:ascii="GHEA Grapalat" w:hAnsi="GHEA Grapalat" w:cs="Arial"/>
                <w:lang w:val="hy-AM"/>
              </w:rPr>
              <w:softHyphen/>
              <w:t>ման համար,</w:t>
            </w:r>
          </w:p>
          <w:p w:rsidR="001314DB" w:rsidRPr="00B243BF" w:rsidRDefault="001314DB" w:rsidP="001314DB">
            <w:pPr>
              <w:numPr>
                <w:ilvl w:val="1"/>
                <w:numId w:val="9"/>
              </w:numPr>
              <w:tabs>
                <w:tab w:val="left" w:pos="420"/>
              </w:tabs>
              <w:ind w:left="-30" w:firstLine="30"/>
              <w:jc w:val="both"/>
              <w:rPr>
                <w:rFonts w:ascii="GHEA Grapalat" w:hAnsi="GHEA Grapalat" w:cs="Arial"/>
                <w:lang w:val="hy-AM"/>
              </w:rPr>
            </w:pPr>
            <w:r w:rsidRPr="00B243BF">
              <w:rPr>
                <w:rFonts w:ascii="GHEA Grapalat" w:hAnsi="GHEA Grapalat" w:cs="Arial"/>
                <w:lang w:val="hy-AM"/>
              </w:rPr>
              <w:t>տոկոսադրույքի սուբսի</w:t>
            </w:r>
            <w:r w:rsidRPr="00B243BF">
              <w:rPr>
                <w:rFonts w:ascii="GHEA Grapalat" w:hAnsi="GHEA Grapalat" w:cs="Arial"/>
                <w:lang w:val="hy-AM"/>
              </w:rPr>
              <w:softHyphen/>
              <w:t>դավորմամբ մատչելի վար</w:t>
            </w:r>
            <w:r w:rsidRPr="00B243BF">
              <w:rPr>
                <w:rFonts w:ascii="GHEA Grapalat" w:hAnsi="GHEA Grapalat" w:cs="Arial"/>
                <w:lang w:val="hy-AM"/>
              </w:rPr>
              <w:softHyphen/>
              <w:t>կերից տարեկան կօգտվի շուրջ 25 հազար փոքր գյու</w:t>
            </w:r>
            <w:r w:rsidRPr="00B243BF">
              <w:rPr>
                <w:rFonts w:ascii="GHEA Grapalat" w:hAnsi="GHEA Grapalat" w:cs="Arial"/>
                <w:lang w:val="hy-AM"/>
              </w:rPr>
              <w:softHyphen/>
              <w:t>ղացիական տնտեսություն, որը հնարավորություն կտա շահառու տնտե</w:t>
            </w:r>
            <w:r w:rsidRPr="00B243BF">
              <w:rPr>
                <w:rFonts w:ascii="GHEA Grapalat" w:hAnsi="GHEA Grapalat" w:cs="Arial"/>
                <w:lang w:val="hy-AM"/>
              </w:rPr>
              <w:softHyphen/>
              <w:t>սավարողների տնտե</w:t>
            </w:r>
            <w:r w:rsidRPr="00B243BF">
              <w:rPr>
                <w:rFonts w:ascii="GHEA Grapalat" w:hAnsi="GHEA Grapalat" w:cs="Arial"/>
                <w:lang w:val="hy-AM"/>
              </w:rPr>
              <w:softHyphen/>
              <w:t>սությունների կայու</w:t>
            </w:r>
            <w:r w:rsidRPr="00B243BF">
              <w:rPr>
                <w:rFonts w:ascii="GHEA Grapalat" w:hAnsi="GHEA Grapalat" w:cs="Arial"/>
                <w:lang w:val="hy-AM"/>
              </w:rPr>
              <w:softHyphen/>
              <w:t>նաց</w:t>
            </w:r>
            <w:r w:rsidRPr="00B243BF">
              <w:rPr>
                <w:rFonts w:ascii="GHEA Grapalat" w:hAnsi="GHEA Grapalat" w:cs="Arial"/>
                <w:lang w:val="hy-AM"/>
              </w:rPr>
              <w:softHyphen/>
              <w:t>ման և արտադ</w:t>
            </w:r>
            <w:r w:rsidRPr="00B243BF">
              <w:rPr>
                <w:rFonts w:ascii="GHEA Grapalat" w:hAnsi="GHEA Grapalat" w:cs="Arial"/>
                <w:lang w:val="hy-AM"/>
              </w:rPr>
              <w:softHyphen/>
              <w:t>րության ծավալ</w:t>
            </w:r>
            <w:r w:rsidRPr="00B243BF">
              <w:rPr>
                <w:rFonts w:ascii="GHEA Grapalat" w:hAnsi="GHEA Grapalat" w:cs="Arial"/>
                <w:lang w:val="hy-AM"/>
              </w:rPr>
              <w:softHyphen/>
              <w:t xml:space="preserve">ների </w:t>
            </w:r>
            <w:r w:rsidRPr="00B243BF">
              <w:rPr>
                <w:rFonts w:ascii="GHEA Grapalat" w:hAnsi="GHEA Grapalat" w:cs="Arial"/>
                <w:lang w:val="hy-AM"/>
              </w:rPr>
              <w:lastRenderedPageBreak/>
              <w:t>հետագա ավելացման համար։</w:t>
            </w:r>
          </w:p>
        </w:tc>
        <w:tc>
          <w:tcPr>
            <w:tcW w:w="1843" w:type="dxa"/>
          </w:tcPr>
          <w:p w:rsidR="001314DB" w:rsidRPr="00B243BF" w:rsidRDefault="001314DB" w:rsidP="002F07A9">
            <w:pPr>
              <w:spacing w:before="100" w:beforeAutospacing="1" w:after="100" w:afterAutospacing="1"/>
              <w:jc w:val="center"/>
              <w:rPr>
                <w:rFonts w:ascii="GHEA Grapalat" w:hAnsi="GHEA Grapalat"/>
                <w:lang w:val="ru-RU"/>
              </w:rPr>
            </w:pPr>
            <w:r w:rsidRPr="00B243BF">
              <w:rPr>
                <w:rFonts w:ascii="GHEA Grapalat" w:hAnsi="GHEA Grapalat"/>
                <w:lang w:val="ru-RU"/>
              </w:rPr>
              <w:lastRenderedPageBreak/>
              <w:t>Գյուղատնտեսու</w:t>
            </w:r>
            <w:r w:rsidRPr="00B243BF">
              <w:rPr>
                <w:rFonts w:ascii="GHEA Grapalat" w:hAnsi="GHEA Grapalat"/>
              </w:rPr>
              <w:softHyphen/>
            </w:r>
            <w:r w:rsidRPr="00B243BF">
              <w:rPr>
                <w:rFonts w:ascii="GHEA Grapalat" w:hAnsi="GHEA Grapalat"/>
                <w:lang w:val="ru-RU"/>
              </w:rPr>
              <w:lastRenderedPageBreak/>
              <w:t>թյան նախարարու</w:t>
            </w:r>
            <w:r w:rsidRPr="00B243BF">
              <w:rPr>
                <w:rFonts w:ascii="GHEA Grapalat" w:hAnsi="GHEA Grapalat"/>
                <w:lang w:val="ru-RU"/>
              </w:rPr>
              <w:softHyphen/>
              <w:t>թյուն</w:t>
            </w:r>
          </w:p>
        </w:tc>
        <w:tc>
          <w:tcPr>
            <w:tcW w:w="1843" w:type="dxa"/>
          </w:tcPr>
          <w:p w:rsidR="001314DB" w:rsidRPr="00B243BF" w:rsidRDefault="001314DB" w:rsidP="002F07A9">
            <w:pPr>
              <w:jc w:val="center"/>
              <w:rPr>
                <w:rFonts w:ascii="GHEA Grapalat" w:hAnsi="GHEA Grapalat"/>
              </w:rPr>
            </w:pPr>
          </w:p>
        </w:tc>
        <w:tc>
          <w:tcPr>
            <w:tcW w:w="1701" w:type="dxa"/>
          </w:tcPr>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201</w:t>
            </w:r>
            <w:r w:rsidRPr="00B243BF">
              <w:rPr>
                <w:rFonts w:ascii="GHEA Grapalat" w:hAnsi="GHEA Grapalat"/>
              </w:rPr>
              <w:t>9</w:t>
            </w:r>
            <w:r w:rsidRPr="00B243BF">
              <w:rPr>
                <w:rFonts w:ascii="GHEA Grapalat" w:hAnsi="GHEA Grapalat"/>
                <w:lang w:val="hy-AM"/>
              </w:rPr>
              <w:t>թ.</w:t>
            </w: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hy-AM"/>
              </w:rPr>
            </w:pPr>
          </w:p>
          <w:p w:rsidR="001314DB" w:rsidRPr="00B243BF" w:rsidRDefault="001314DB" w:rsidP="002F07A9">
            <w:pPr>
              <w:tabs>
                <w:tab w:val="left" w:pos="1422"/>
              </w:tabs>
              <w:ind w:left="60" w:right="-108" w:hanging="78"/>
              <w:jc w:val="center"/>
              <w:rPr>
                <w:rFonts w:ascii="GHEA Grapalat" w:hAnsi="GHEA Grapalat"/>
                <w:lang w:val="ru-RU"/>
              </w:rPr>
            </w:pPr>
          </w:p>
          <w:p w:rsidR="001314DB" w:rsidRPr="00B243BF" w:rsidRDefault="001314DB" w:rsidP="002F07A9">
            <w:pPr>
              <w:tabs>
                <w:tab w:val="left" w:pos="1422"/>
              </w:tabs>
              <w:ind w:left="60" w:right="-108" w:hanging="78"/>
              <w:jc w:val="center"/>
              <w:rPr>
                <w:rFonts w:ascii="GHEA Grapalat" w:hAnsi="GHEA Grapalat"/>
                <w:lang w:val="hy-AM"/>
              </w:rPr>
            </w:pPr>
            <w:r w:rsidRPr="00B243BF">
              <w:rPr>
                <w:rFonts w:ascii="GHEA Grapalat" w:hAnsi="GHEA Grapalat"/>
                <w:lang w:val="hy-AM"/>
              </w:rPr>
              <w:t>2020-2022թթ.</w:t>
            </w:r>
          </w:p>
        </w:tc>
        <w:tc>
          <w:tcPr>
            <w:tcW w:w="1701" w:type="dxa"/>
          </w:tcPr>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lastRenderedPageBreak/>
              <w:t xml:space="preserve">ՀՀ պետական </w:t>
            </w:r>
            <w:r w:rsidRPr="00B243BF">
              <w:rPr>
                <w:rFonts w:ascii="GHEA Grapalat" w:hAnsi="GHEA Grapalat" w:cs="Arial"/>
                <w:lang w:val="hy-AM"/>
              </w:rPr>
              <w:lastRenderedPageBreak/>
              <w:t>բյուջե</w:t>
            </w:r>
          </w:p>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582.400.0</w:t>
            </w:r>
          </w:p>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հազ. դրամ</w:t>
            </w:r>
          </w:p>
          <w:p w:rsidR="001314DB" w:rsidRPr="00B243BF" w:rsidRDefault="001314DB" w:rsidP="002F07A9">
            <w:pPr>
              <w:jc w:val="center"/>
              <w:rPr>
                <w:rFonts w:ascii="GHEA Grapalat" w:hAnsi="GHEA Grapalat" w:cs="Arial"/>
                <w:lang w:val="hy-AM"/>
              </w:rPr>
            </w:pPr>
          </w:p>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ՀՀ պետական բյուջե</w:t>
            </w:r>
          </w:p>
          <w:p w:rsidR="001314DB" w:rsidRPr="00B243BF" w:rsidRDefault="001314DB" w:rsidP="002F07A9">
            <w:pPr>
              <w:jc w:val="center"/>
              <w:rPr>
                <w:rFonts w:ascii="GHEA Grapalat" w:hAnsi="GHEA Grapalat" w:cs="Arial"/>
                <w:lang w:val="hy-AM"/>
              </w:rPr>
            </w:pPr>
          </w:p>
        </w:tc>
      </w:tr>
      <w:tr w:rsidR="00B243BF" w:rsidRPr="00A42708" w:rsidTr="002F07A9">
        <w:tc>
          <w:tcPr>
            <w:tcW w:w="513" w:type="dxa"/>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lastRenderedPageBreak/>
              <w:t>5</w:t>
            </w:r>
          </w:p>
        </w:tc>
        <w:tc>
          <w:tcPr>
            <w:tcW w:w="2807" w:type="dxa"/>
            <w:gridSpan w:val="2"/>
          </w:tcPr>
          <w:p w:rsidR="001314DB" w:rsidRPr="00B243BF" w:rsidRDefault="001314DB" w:rsidP="00323602">
            <w:pPr>
              <w:pStyle w:val="ListParagraph"/>
              <w:tabs>
                <w:tab w:val="left" w:pos="-18"/>
                <w:tab w:val="left" w:pos="72"/>
                <w:tab w:val="left" w:pos="342"/>
              </w:tabs>
              <w:spacing w:after="0" w:line="240" w:lineRule="auto"/>
              <w:ind w:left="-18"/>
              <w:jc w:val="both"/>
              <w:rPr>
                <w:rFonts w:ascii="GHEA Grapalat" w:hAnsi="GHEA Grapalat" w:cs="Arial"/>
                <w:lang w:val="hy-AM"/>
              </w:rPr>
            </w:pPr>
            <w:r w:rsidRPr="00B243BF">
              <w:rPr>
                <w:rFonts w:ascii="GHEA Grapalat" w:hAnsi="GHEA Grapalat" w:cs="Arial"/>
                <w:lang w:val="hy-AM"/>
              </w:rPr>
              <w:t>Գյուղատնտե</w:t>
            </w:r>
            <w:r w:rsidRPr="00B243BF">
              <w:rPr>
                <w:rFonts w:ascii="GHEA Grapalat" w:hAnsi="GHEA Grapalat" w:cs="Arial"/>
                <w:lang w:val="hy-AM"/>
              </w:rPr>
              <w:softHyphen/>
              <w:t>սա</w:t>
            </w:r>
            <w:r w:rsidRPr="00B243BF">
              <w:rPr>
                <w:rFonts w:ascii="GHEA Grapalat" w:hAnsi="GHEA Grapalat" w:cs="Arial"/>
                <w:lang w:val="hy-AM"/>
              </w:rPr>
              <w:softHyphen/>
              <w:t>կան կոոպերա</w:t>
            </w:r>
            <w:r w:rsidRPr="00B243BF">
              <w:rPr>
                <w:rFonts w:ascii="GHEA Grapalat" w:hAnsi="GHEA Grapalat" w:cs="Arial"/>
                <w:lang w:val="hy-AM"/>
              </w:rPr>
              <w:softHyphen/>
              <w:t>տիվ</w:t>
            </w:r>
            <w:r w:rsidRPr="00B243BF">
              <w:rPr>
                <w:rFonts w:ascii="GHEA Grapalat" w:hAnsi="GHEA Grapalat" w:cs="Arial"/>
                <w:lang w:val="hy-AM"/>
              </w:rPr>
              <w:softHyphen/>
              <w:t>ներին աջակ</w:t>
            </w:r>
            <w:r w:rsidRPr="00B243BF">
              <w:rPr>
                <w:rFonts w:ascii="GHEA Grapalat" w:hAnsi="GHEA Grapalat" w:cs="Arial"/>
                <w:lang w:val="hy-AM"/>
              </w:rPr>
              <w:softHyphen/>
              <w:t>ցության պետա</w:t>
            </w:r>
            <w:r w:rsidRPr="00B243BF">
              <w:rPr>
                <w:rFonts w:ascii="GHEA Grapalat" w:hAnsi="GHEA Grapalat" w:cs="Arial"/>
                <w:lang w:val="hy-AM"/>
              </w:rPr>
              <w:softHyphen/>
              <w:t>կան ծրագրի իրա</w:t>
            </w:r>
            <w:r w:rsidRPr="00B243BF">
              <w:rPr>
                <w:rFonts w:ascii="GHEA Grapalat" w:hAnsi="GHEA Grapalat" w:cs="Arial"/>
                <w:lang w:val="hy-AM"/>
              </w:rPr>
              <w:softHyphen/>
              <w:t>կա</w:t>
            </w:r>
            <w:r w:rsidRPr="00B243BF">
              <w:rPr>
                <w:rFonts w:ascii="GHEA Grapalat" w:hAnsi="GHEA Grapalat" w:cs="Arial"/>
                <w:lang w:val="hy-AM"/>
              </w:rPr>
              <w:softHyphen/>
              <w:t>նացում</w:t>
            </w:r>
          </w:p>
        </w:tc>
        <w:tc>
          <w:tcPr>
            <w:tcW w:w="2409" w:type="dxa"/>
          </w:tcPr>
          <w:p w:rsidR="001314DB" w:rsidRPr="00B243BF" w:rsidRDefault="001314DB" w:rsidP="002F07A9">
            <w:pPr>
              <w:jc w:val="both"/>
              <w:rPr>
                <w:rFonts w:ascii="GHEA Grapalat" w:hAnsi="GHEA Grapalat"/>
                <w:lang w:val="hy-AM"/>
              </w:rPr>
            </w:pPr>
            <w:r w:rsidRPr="00B243BF">
              <w:rPr>
                <w:rFonts w:ascii="GHEA Grapalat" w:hAnsi="GHEA Grapalat"/>
                <w:lang w:val="hy-AM"/>
              </w:rPr>
              <w:t>1) Գյուղատնտեսա</w:t>
            </w:r>
            <w:r w:rsidRPr="00B243BF">
              <w:rPr>
                <w:rFonts w:ascii="GHEA Grapalat" w:hAnsi="GHEA Grapalat"/>
                <w:lang w:val="hy-AM"/>
              </w:rPr>
              <w:softHyphen/>
              <w:t>կան կոոպերա</w:t>
            </w:r>
            <w:r w:rsidRPr="00B243BF">
              <w:rPr>
                <w:rFonts w:ascii="GHEA Grapalat" w:hAnsi="GHEA Grapalat"/>
                <w:lang w:val="hy-AM"/>
              </w:rPr>
              <w:softHyphen/>
              <w:t>տիվ</w:t>
            </w:r>
            <w:r w:rsidRPr="00B243BF">
              <w:rPr>
                <w:rFonts w:ascii="GHEA Grapalat" w:hAnsi="GHEA Grapalat"/>
                <w:lang w:val="hy-AM"/>
              </w:rPr>
              <w:softHyphen/>
            </w:r>
            <w:r w:rsidRPr="00B243BF">
              <w:rPr>
                <w:rFonts w:ascii="GHEA Grapalat" w:hAnsi="GHEA Grapalat"/>
                <w:lang w:val="hy-AM"/>
              </w:rPr>
              <w:softHyphen/>
              <w:t>ների շրջանում իրա</w:t>
            </w:r>
            <w:r w:rsidRPr="00B243BF">
              <w:rPr>
                <w:rFonts w:ascii="GHEA Grapalat" w:hAnsi="GHEA Grapalat"/>
                <w:lang w:val="hy-AM"/>
              </w:rPr>
              <w:softHyphen/>
              <w:t>զեկ</w:t>
            </w:r>
            <w:r w:rsidRPr="00B243BF">
              <w:rPr>
                <w:rFonts w:ascii="GHEA Grapalat" w:hAnsi="GHEA Grapalat"/>
                <w:lang w:val="hy-AM"/>
              </w:rPr>
              <w:softHyphen/>
              <w:t>վա</w:t>
            </w:r>
            <w:r w:rsidRPr="00B243BF">
              <w:rPr>
                <w:rFonts w:ascii="GHEA Grapalat" w:hAnsi="GHEA Grapalat"/>
                <w:lang w:val="hy-AM"/>
              </w:rPr>
              <w:softHyphen/>
              <w:t>ծու</w:t>
            </w:r>
            <w:r w:rsidRPr="00B243BF">
              <w:rPr>
                <w:rFonts w:ascii="GHEA Grapalat" w:hAnsi="GHEA Grapalat"/>
                <w:lang w:val="hy-AM"/>
              </w:rPr>
              <w:softHyphen/>
              <w:t>թյան մա</w:t>
            </w:r>
            <w:r w:rsidRPr="00B243BF">
              <w:rPr>
                <w:rFonts w:ascii="GHEA Grapalat" w:hAnsi="GHEA Grapalat"/>
                <w:lang w:val="hy-AM"/>
              </w:rPr>
              <w:softHyphen/>
              <w:t>կար</w:t>
            </w:r>
            <w:r w:rsidRPr="00B243BF">
              <w:rPr>
                <w:rFonts w:ascii="GHEA Grapalat" w:hAnsi="GHEA Grapalat"/>
                <w:lang w:val="hy-AM"/>
              </w:rPr>
              <w:softHyphen/>
              <w:t>դակի բար</w:t>
            </w:r>
            <w:r w:rsidRPr="00B243BF">
              <w:rPr>
                <w:rFonts w:ascii="GHEA Grapalat" w:hAnsi="GHEA Grapalat"/>
                <w:lang w:val="hy-AM"/>
              </w:rPr>
              <w:softHyphen/>
            </w:r>
            <w:r w:rsidRPr="00B243BF">
              <w:rPr>
                <w:rFonts w:ascii="GHEA Grapalat" w:hAnsi="GHEA Grapalat"/>
                <w:lang w:val="hy-AM"/>
              </w:rPr>
              <w:softHyphen/>
              <w:t>ձրաց</w:t>
            </w:r>
            <w:r w:rsidRPr="00B243BF">
              <w:rPr>
                <w:rFonts w:ascii="GHEA Grapalat" w:hAnsi="GHEA Grapalat"/>
                <w:lang w:val="hy-AM"/>
              </w:rPr>
              <w:softHyphen/>
              <w:t>մանն ուղղվ</w:t>
            </w:r>
            <w:r w:rsidRPr="00B243BF">
              <w:rPr>
                <w:rFonts w:ascii="GHEA Grapalat" w:hAnsi="GHEA Grapalat"/>
                <w:lang w:val="hy-AM"/>
              </w:rPr>
              <w:softHyphen/>
              <w:t>ած դա</w:t>
            </w:r>
            <w:r w:rsidRPr="00B243BF">
              <w:rPr>
                <w:rFonts w:ascii="GHEA Grapalat" w:hAnsi="GHEA Grapalat"/>
                <w:lang w:val="hy-AM"/>
              </w:rPr>
              <w:softHyphen/>
              <w:t>սըն</w:t>
            </w:r>
            <w:r w:rsidRPr="00B243BF">
              <w:rPr>
                <w:rFonts w:ascii="GHEA Grapalat" w:hAnsi="GHEA Grapalat"/>
                <w:lang w:val="hy-AM"/>
              </w:rPr>
              <w:softHyphen/>
            </w:r>
            <w:r w:rsidRPr="00B243BF">
              <w:rPr>
                <w:rFonts w:ascii="GHEA Grapalat" w:hAnsi="GHEA Grapalat"/>
                <w:lang w:val="hy-AM"/>
              </w:rPr>
              <w:softHyphen/>
              <w:t>թաց</w:t>
            </w:r>
            <w:r w:rsidRPr="00B243BF">
              <w:rPr>
                <w:rFonts w:ascii="GHEA Grapalat" w:hAnsi="GHEA Grapalat"/>
                <w:lang w:val="hy-AM"/>
              </w:rPr>
              <w:softHyphen/>
              <w:t>նե</w:t>
            </w:r>
            <w:r w:rsidRPr="00B243BF">
              <w:rPr>
                <w:rFonts w:ascii="GHEA Grapalat" w:hAnsi="GHEA Grapalat"/>
                <w:lang w:val="hy-AM"/>
              </w:rPr>
              <w:softHyphen/>
              <w:t>րի իրա</w:t>
            </w:r>
            <w:r w:rsidRPr="00B243BF">
              <w:rPr>
                <w:rFonts w:ascii="GHEA Grapalat" w:hAnsi="GHEA Grapalat"/>
                <w:lang w:val="hy-AM"/>
              </w:rPr>
              <w:softHyphen/>
              <w:t>կա</w:t>
            </w:r>
            <w:r w:rsidRPr="00B243BF">
              <w:rPr>
                <w:rFonts w:ascii="GHEA Grapalat" w:hAnsi="GHEA Grapalat"/>
                <w:lang w:val="hy-AM"/>
              </w:rPr>
              <w:softHyphen/>
              <w:t>նացում: Նախատեսվում է իրականացնել շուրջ 25 դասըն</w:t>
            </w:r>
            <w:r w:rsidRPr="00B243BF">
              <w:rPr>
                <w:rFonts w:ascii="GHEA Grapalat" w:hAnsi="GHEA Grapalat"/>
                <w:lang w:val="hy-AM"/>
              </w:rPr>
              <w:softHyphen/>
              <w:t xml:space="preserve">թաց: </w:t>
            </w:r>
          </w:p>
          <w:p w:rsidR="001314DB" w:rsidRPr="00B243BF" w:rsidRDefault="001314DB" w:rsidP="002F07A9">
            <w:pPr>
              <w:jc w:val="both"/>
              <w:rPr>
                <w:rFonts w:ascii="GHEA Grapalat" w:hAnsi="GHEA Grapalat"/>
                <w:lang w:val="hy-AM"/>
              </w:rPr>
            </w:pPr>
            <w:r w:rsidRPr="00B243BF">
              <w:rPr>
                <w:rFonts w:ascii="GHEA Grapalat" w:hAnsi="GHEA Grapalat"/>
                <w:lang w:val="hy-AM"/>
              </w:rPr>
              <w:t>2) Գյուղատնտեսու</w:t>
            </w:r>
            <w:r w:rsidRPr="00B243BF">
              <w:rPr>
                <w:rFonts w:ascii="GHEA Grapalat" w:hAnsi="GHEA Grapalat"/>
                <w:lang w:val="hy-AM"/>
              </w:rPr>
              <w:softHyphen/>
              <w:t>թյան ոլորտին տրա</w:t>
            </w:r>
            <w:r w:rsidRPr="00B243BF">
              <w:rPr>
                <w:rFonts w:ascii="GHEA Grapalat" w:hAnsi="GHEA Grapalat"/>
                <w:lang w:val="hy-AM"/>
              </w:rPr>
              <w:softHyphen/>
            </w:r>
            <w:r w:rsidRPr="00B243BF">
              <w:rPr>
                <w:rFonts w:ascii="GHEA Grapalat" w:hAnsi="GHEA Grapalat"/>
                <w:lang w:val="hy-AM"/>
              </w:rPr>
              <w:softHyphen/>
            </w:r>
            <w:r w:rsidRPr="00B243BF">
              <w:rPr>
                <w:rFonts w:ascii="GHEA Grapalat" w:hAnsi="GHEA Grapalat"/>
                <w:lang w:val="hy-AM"/>
              </w:rPr>
              <w:softHyphen/>
            </w:r>
            <w:r w:rsidRPr="00B243BF">
              <w:rPr>
                <w:rFonts w:ascii="GHEA Grapalat" w:hAnsi="GHEA Grapalat"/>
                <w:lang w:val="hy-AM"/>
              </w:rPr>
              <w:softHyphen/>
              <w:t>մադրվող վար</w:t>
            </w:r>
            <w:r w:rsidRPr="00B243BF">
              <w:rPr>
                <w:rFonts w:ascii="GHEA Grapalat" w:hAnsi="GHEA Grapalat"/>
                <w:lang w:val="hy-AM"/>
              </w:rPr>
              <w:softHyphen/>
              <w:t>կերի տոկո</w:t>
            </w:r>
            <w:r w:rsidRPr="00B243BF">
              <w:rPr>
                <w:rFonts w:ascii="GHEA Grapalat" w:hAnsi="GHEA Grapalat"/>
                <w:lang w:val="hy-AM"/>
              </w:rPr>
              <w:softHyphen/>
              <w:t>սա</w:t>
            </w:r>
            <w:r w:rsidRPr="00B243BF">
              <w:rPr>
                <w:rFonts w:ascii="GHEA Grapalat" w:hAnsi="GHEA Grapalat"/>
                <w:lang w:val="hy-AM"/>
              </w:rPr>
              <w:softHyphen/>
              <w:t>դրույք</w:t>
            </w:r>
            <w:r w:rsidRPr="00B243BF">
              <w:rPr>
                <w:rFonts w:ascii="GHEA Grapalat" w:hAnsi="GHEA Grapalat"/>
                <w:lang w:val="hy-AM"/>
              </w:rPr>
              <w:softHyphen/>
              <w:t>ների սուբ</w:t>
            </w:r>
            <w:r w:rsidRPr="00B243BF">
              <w:rPr>
                <w:rFonts w:ascii="GHEA Grapalat" w:hAnsi="GHEA Grapalat"/>
                <w:lang w:val="hy-AM"/>
              </w:rPr>
              <w:softHyphen/>
              <w:t>սի</w:t>
            </w:r>
            <w:r w:rsidRPr="00B243BF">
              <w:rPr>
                <w:rFonts w:ascii="GHEA Grapalat" w:hAnsi="GHEA Grapalat"/>
                <w:lang w:val="hy-AM"/>
              </w:rPr>
              <w:softHyphen/>
              <w:t>դա</w:t>
            </w:r>
            <w:r w:rsidRPr="00B243BF">
              <w:rPr>
                <w:rFonts w:ascii="GHEA Grapalat" w:hAnsi="GHEA Grapalat"/>
                <w:lang w:val="hy-AM"/>
              </w:rPr>
              <w:softHyphen/>
              <w:t>վո</w:t>
            </w:r>
            <w:r w:rsidRPr="00B243BF">
              <w:rPr>
                <w:rFonts w:ascii="GHEA Grapalat" w:hAnsi="GHEA Grapalat"/>
                <w:lang w:val="hy-AM"/>
              </w:rPr>
              <w:softHyphen/>
              <w:t>ր</w:t>
            </w:r>
            <w:r w:rsidRPr="00B243BF">
              <w:rPr>
                <w:rFonts w:ascii="GHEA Grapalat" w:hAnsi="GHEA Grapalat"/>
                <w:lang w:val="hy-AM"/>
              </w:rPr>
              <w:softHyphen/>
              <w:t>ման ծրագ</w:t>
            </w:r>
            <w:r w:rsidRPr="00B243BF">
              <w:rPr>
                <w:rFonts w:ascii="GHEA Grapalat" w:hAnsi="GHEA Grapalat"/>
                <w:lang w:val="hy-AM"/>
              </w:rPr>
              <w:softHyphen/>
              <w:t>րով վար</w:t>
            </w:r>
            <w:r w:rsidRPr="00B243BF">
              <w:rPr>
                <w:rFonts w:ascii="GHEA Grapalat" w:hAnsi="GHEA Grapalat"/>
                <w:lang w:val="hy-AM"/>
              </w:rPr>
              <w:softHyphen/>
              <w:t>կե</w:t>
            </w:r>
            <w:r w:rsidRPr="00B243BF">
              <w:rPr>
                <w:rFonts w:ascii="GHEA Grapalat" w:hAnsi="GHEA Grapalat"/>
                <w:lang w:val="hy-AM"/>
              </w:rPr>
              <w:softHyphen/>
              <w:t>րը գյու</w:t>
            </w:r>
            <w:r w:rsidRPr="00B243BF">
              <w:rPr>
                <w:rFonts w:ascii="GHEA Grapalat" w:hAnsi="GHEA Grapalat"/>
                <w:lang w:val="hy-AM"/>
              </w:rPr>
              <w:softHyphen/>
              <w:t>ղա</w:t>
            </w:r>
            <w:r w:rsidRPr="00B243BF">
              <w:rPr>
                <w:rFonts w:ascii="GHEA Grapalat" w:hAnsi="GHEA Grapalat"/>
                <w:lang w:val="hy-AM"/>
              </w:rPr>
              <w:softHyphen/>
            </w:r>
            <w:r w:rsidRPr="00B243BF">
              <w:rPr>
                <w:rFonts w:ascii="GHEA Grapalat" w:hAnsi="GHEA Grapalat"/>
                <w:lang w:val="hy-AM"/>
              </w:rPr>
              <w:softHyphen/>
              <w:t>տնտե</w:t>
            </w:r>
            <w:r w:rsidRPr="00B243BF">
              <w:rPr>
                <w:rFonts w:ascii="GHEA Grapalat" w:hAnsi="GHEA Grapalat"/>
                <w:lang w:val="hy-AM"/>
              </w:rPr>
              <w:softHyphen/>
              <w:t>սա</w:t>
            </w:r>
            <w:r w:rsidRPr="00B243BF">
              <w:rPr>
                <w:rFonts w:ascii="GHEA Grapalat" w:hAnsi="GHEA Grapalat"/>
                <w:lang w:val="hy-AM"/>
              </w:rPr>
              <w:softHyphen/>
              <w:t>կան կոոպերատիվ</w:t>
            </w:r>
            <w:r w:rsidRPr="00B243BF">
              <w:rPr>
                <w:rFonts w:ascii="GHEA Grapalat" w:hAnsi="GHEA Grapalat"/>
                <w:lang w:val="hy-AM"/>
              </w:rPr>
              <w:softHyphen/>
              <w:t>նե</w:t>
            </w:r>
            <w:r w:rsidRPr="00B243BF">
              <w:rPr>
                <w:rFonts w:ascii="GHEA Grapalat" w:hAnsi="GHEA Grapalat"/>
                <w:lang w:val="hy-AM"/>
              </w:rPr>
              <w:softHyphen/>
              <w:t>րին  կտրամա</w:t>
            </w:r>
            <w:r w:rsidRPr="00B243BF">
              <w:rPr>
                <w:rFonts w:ascii="GHEA Grapalat" w:hAnsi="GHEA Grapalat"/>
                <w:lang w:val="hy-AM"/>
              </w:rPr>
              <w:softHyphen/>
              <w:t>դըր</w:t>
            </w:r>
            <w:r w:rsidRPr="00B243BF">
              <w:rPr>
                <w:rFonts w:ascii="GHEA Grapalat" w:hAnsi="GHEA Grapalat"/>
                <w:lang w:val="hy-AM"/>
              </w:rPr>
              <w:softHyphen/>
              <w:t>վեն 3 % տոկոսա</w:t>
            </w:r>
            <w:r w:rsidRPr="00B243BF">
              <w:rPr>
                <w:rFonts w:ascii="GHEA Grapalat" w:hAnsi="GHEA Grapalat"/>
                <w:lang w:val="hy-AM"/>
              </w:rPr>
              <w:softHyphen/>
              <w:t>դրույ</w:t>
            </w:r>
            <w:r w:rsidRPr="00B243BF">
              <w:rPr>
                <w:rFonts w:ascii="GHEA Grapalat" w:hAnsi="GHEA Grapalat"/>
                <w:lang w:val="hy-AM"/>
              </w:rPr>
              <w:softHyphen/>
              <w:t>քով:</w:t>
            </w:r>
          </w:p>
        </w:tc>
        <w:tc>
          <w:tcPr>
            <w:tcW w:w="2268" w:type="dxa"/>
          </w:tcPr>
          <w:p w:rsidR="001314DB" w:rsidRPr="00B243BF" w:rsidRDefault="001314DB" w:rsidP="002F07A9">
            <w:pPr>
              <w:jc w:val="both"/>
              <w:rPr>
                <w:rFonts w:ascii="GHEA Grapalat" w:hAnsi="GHEA Grapalat"/>
                <w:lang w:val="hy-AM"/>
              </w:rPr>
            </w:pPr>
            <w:r w:rsidRPr="00B243BF">
              <w:rPr>
                <w:rFonts w:ascii="GHEA Grapalat" w:hAnsi="GHEA Grapalat"/>
                <w:lang w:val="hy-AM"/>
              </w:rPr>
              <w:t>Գյուղատնտեսական կոո</w:t>
            </w:r>
            <w:r w:rsidRPr="00B243BF">
              <w:rPr>
                <w:rFonts w:ascii="GHEA Grapalat" w:hAnsi="GHEA Grapalat"/>
                <w:lang w:val="hy-AM"/>
              </w:rPr>
              <w:softHyphen/>
              <w:t>պե</w:t>
            </w:r>
            <w:r w:rsidRPr="00B243BF">
              <w:rPr>
                <w:rFonts w:ascii="GHEA Grapalat" w:hAnsi="GHEA Grapalat"/>
                <w:lang w:val="hy-AM"/>
              </w:rPr>
              <w:softHyphen/>
              <w:t>րա</w:t>
            </w:r>
            <w:r w:rsidRPr="00B243BF">
              <w:rPr>
                <w:rFonts w:ascii="GHEA Grapalat" w:hAnsi="GHEA Grapalat"/>
                <w:lang w:val="hy-AM"/>
              </w:rPr>
              <w:softHyphen/>
              <w:t>տիվների իրազեկ</w:t>
            </w:r>
            <w:r w:rsidRPr="00B243BF">
              <w:rPr>
                <w:rFonts w:ascii="GHEA Grapalat" w:hAnsi="GHEA Grapalat"/>
                <w:lang w:val="hy-AM"/>
              </w:rPr>
              <w:softHyphen/>
              <w:t>վա</w:t>
            </w:r>
            <w:r w:rsidRPr="00B243BF">
              <w:rPr>
                <w:rFonts w:ascii="GHEA Grapalat" w:hAnsi="GHEA Grapalat"/>
                <w:lang w:val="hy-AM"/>
              </w:rPr>
              <w:softHyphen/>
              <w:t>ծու</w:t>
            </w:r>
            <w:r w:rsidRPr="00B243BF">
              <w:rPr>
                <w:rFonts w:ascii="GHEA Grapalat" w:hAnsi="GHEA Grapalat"/>
                <w:lang w:val="hy-AM"/>
              </w:rPr>
              <w:softHyphen/>
              <w:t>թյան մա</w:t>
            </w:r>
            <w:r w:rsidRPr="00B243BF">
              <w:rPr>
                <w:rFonts w:ascii="GHEA Grapalat" w:hAnsi="GHEA Grapalat"/>
                <w:lang w:val="hy-AM"/>
              </w:rPr>
              <w:softHyphen/>
              <w:t>կարդակի բարձ</w:t>
            </w:r>
            <w:r w:rsidRPr="00B243BF">
              <w:rPr>
                <w:rFonts w:ascii="GHEA Grapalat" w:hAnsi="GHEA Grapalat"/>
                <w:lang w:val="hy-AM"/>
              </w:rPr>
              <w:softHyphen/>
              <w:t>րա</w:t>
            </w:r>
            <w:r w:rsidRPr="00B243BF">
              <w:rPr>
                <w:rFonts w:ascii="GHEA Grapalat" w:hAnsi="GHEA Grapalat"/>
                <w:lang w:val="hy-AM"/>
              </w:rPr>
              <w:softHyphen/>
              <w:t>ցում: Խորհրդատվական ծա</w:t>
            </w:r>
            <w:r w:rsidRPr="00B243BF">
              <w:rPr>
                <w:rFonts w:ascii="GHEA Grapalat" w:hAnsi="GHEA Grapalat"/>
                <w:lang w:val="hy-AM"/>
              </w:rPr>
              <w:softHyphen/>
              <w:t>ռա</w:t>
            </w:r>
            <w:r w:rsidRPr="00B243BF">
              <w:rPr>
                <w:rFonts w:ascii="GHEA Grapalat" w:hAnsi="GHEA Grapalat"/>
                <w:lang w:val="hy-AM"/>
              </w:rPr>
              <w:softHyphen/>
              <w:t>յու</w:t>
            </w:r>
            <w:r w:rsidRPr="00B243BF">
              <w:rPr>
                <w:rFonts w:ascii="GHEA Grapalat" w:hAnsi="GHEA Grapalat"/>
                <w:lang w:val="hy-AM"/>
              </w:rPr>
              <w:softHyphen/>
              <w:t>թյուններից կօգտվի շուրջ 500 տնտեսավարող: 2018-2022թթ. վար</w:t>
            </w:r>
            <w:r w:rsidRPr="00B243BF">
              <w:rPr>
                <w:rFonts w:ascii="GHEA Grapalat" w:hAnsi="GHEA Grapalat"/>
                <w:lang w:val="hy-AM"/>
              </w:rPr>
              <w:softHyphen/>
              <w:t>կերի տոկոսադրույքների սուբ</w:t>
            </w:r>
            <w:r w:rsidRPr="00B243BF">
              <w:rPr>
                <w:rFonts w:ascii="GHEA Grapalat" w:hAnsi="GHEA Grapalat"/>
                <w:lang w:val="hy-AM"/>
              </w:rPr>
              <w:softHyphen/>
              <w:t>սի</w:t>
            </w:r>
            <w:r w:rsidRPr="00B243BF">
              <w:rPr>
                <w:rFonts w:ascii="GHEA Grapalat" w:hAnsi="GHEA Grapalat"/>
                <w:lang w:val="hy-AM"/>
              </w:rPr>
              <w:softHyphen/>
              <w:t>դա</w:t>
            </w:r>
            <w:r w:rsidRPr="00B243BF">
              <w:rPr>
                <w:rFonts w:ascii="GHEA Grapalat" w:hAnsi="GHEA Grapalat"/>
                <w:lang w:val="hy-AM"/>
              </w:rPr>
              <w:softHyphen/>
              <w:t>վորման ծրագրի շրջանակ</w:t>
            </w:r>
            <w:r w:rsidRPr="00B243BF">
              <w:rPr>
                <w:rFonts w:ascii="GHEA Grapalat" w:hAnsi="GHEA Grapalat"/>
                <w:lang w:val="hy-AM"/>
              </w:rPr>
              <w:softHyphen/>
              <w:t>նե</w:t>
            </w:r>
            <w:r w:rsidRPr="00B243BF">
              <w:rPr>
                <w:rFonts w:ascii="GHEA Grapalat" w:hAnsi="GHEA Grapalat"/>
                <w:lang w:val="hy-AM"/>
              </w:rPr>
              <w:softHyphen/>
              <w:t>րում մատչելի վար</w:t>
            </w:r>
            <w:r w:rsidRPr="00B243BF">
              <w:rPr>
                <w:rFonts w:ascii="GHEA Grapalat" w:hAnsi="GHEA Grapalat"/>
                <w:lang w:val="hy-AM"/>
              </w:rPr>
              <w:softHyphen/>
              <w:t>կերից կօգտվի շուրջ 100-150 տնտե</w:t>
            </w:r>
            <w:r w:rsidRPr="00B243BF">
              <w:rPr>
                <w:rFonts w:ascii="GHEA Grapalat" w:hAnsi="GHEA Grapalat"/>
                <w:lang w:val="hy-AM"/>
              </w:rPr>
              <w:softHyphen/>
              <w:t>սա</w:t>
            </w:r>
            <w:r w:rsidRPr="00B243BF">
              <w:rPr>
                <w:rFonts w:ascii="GHEA Grapalat" w:hAnsi="GHEA Grapalat"/>
                <w:lang w:val="hy-AM"/>
              </w:rPr>
              <w:softHyphen/>
              <w:t xml:space="preserve">վարող:  </w:t>
            </w:r>
          </w:p>
        </w:tc>
        <w:tc>
          <w:tcPr>
            <w:tcW w:w="1843" w:type="dxa"/>
          </w:tcPr>
          <w:p w:rsidR="001314DB" w:rsidRPr="00B243BF" w:rsidRDefault="001314DB" w:rsidP="002F07A9">
            <w:pPr>
              <w:spacing w:before="100" w:beforeAutospacing="1"/>
              <w:jc w:val="center"/>
              <w:rPr>
                <w:rFonts w:ascii="GHEA Grapalat" w:hAnsi="GHEA Grapalat" w:cs="Arial Armenian"/>
                <w:lang w:val="hy-AM"/>
              </w:rPr>
            </w:pPr>
            <w:r w:rsidRPr="00B243BF">
              <w:rPr>
                <w:rFonts w:ascii="GHEA Grapalat" w:hAnsi="GHEA Grapalat" w:cs="Arial Armenian"/>
                <w:lang w:val="hy-AM"/>
              </w:rPr>
              <w:t>Գ</w:t>
            </w:r>
            <w:r w:rsidRPr="00B243BF">
              <w:rPr>
                <w:rFonts w:ascii="GHEA Grapalat" w:hAnsi="GHEA Grapalat" w:cs="Arial Armenian"/>
                <w:lang w:val="af-ZA"/>
              </w:rPr>
              <w:t>յուղատնտե</w:t>
            </w:r>
            <w:r w:rsidRPr="00B243BF">
              <w:rPr>
                <w:rFonts w:ascii="GHEA Grapalat" w:hAnsi="GHEA Grapalat" w:cs="Arial Armenian"/>
                <w:lang w:val="hy-AM"/>
              </w:rPr>
              <w:softHyphen/>
            </w:r>
            <w:r w:rsidRPr="00B243BF">
              <w:rPr>
                <w:rFonts w:ascii="GHEA Grapalat" w:hAnsi="GHEA Grapalat" w:cs="Arial Armenian"/>
                <w:lang w:val="af-ZA"/>
              </w:rPr>
              <w:t>սության նախարարու</w:t>
            </w:r>
            <w:r w:rsidRPr="00B243BF">
              <w:rPr>
                <w:rFonts w:ascii="GHEA Grapalat" w:hAnsi="GHEA Grapalat" w:cs="Arial Armenian"/>
                <w:lang w:val="hy-AM"/>
              </w:rPr>
              <w:softHyphen/>
            </w:r>
            <w:r w:rsidRPr="00B243BF">
              <w:rPr>
                <w:rFonts w:ascii="GHEA Grapalat" w:hAnsi="GHEA Grapalat" w:cs="Arial Armenian"/>
                <w:lang w:val="af-ZA"/>
              </w:rPr>
              <w:t>թյուն</w:t>
            </w:r>
          </w:p>
          <w:p w:rsidR="001314DB" w:rsidRPr="00B243BF" w:rsidRDefault="001314DB" w:rsidP="002F07A9">
            <w:pPr>
              <w:spacing w:before="100" w:beforeAutospacing="1"/>
              <w:jc w:val="center"/>
              <w:rPr>
                <w:rFonts w:ascii="GHEA Grapalat" w:hAnsi="GHEA Grapalat"/>
                <w:lang w:val="hy-AM"/>
              </w:rPr>
            </w:pPr>
            <w:r w:rsidRPr="00B243BF">
              <w:rPr>
                <w:rFonts w:ascii="GHEA Grapalat" w:hAnsi="GHEA Grapalat" w:cs="Arial Armenian"/>
                <w:lang w:val="af-ZA"/>
              </w:rPr>
              <w:t xml:space="preserve"> </w:t>
            </w:r>
          </w:p>
        </w:tc>
        <w:tc>
          <w:tcPr>
            <w:tcW w:w="1843" w:type="dxa"/>
          </w:tcPr>
          <w:p w:rsidR="001314DB" w:rsidRPr="00B243BF" w:rsidRDefault="001314DB" w:rsidP="002F07A9">
            <w:pPr>
              <w:spacing w:before="100" w:beforeAutospacing="1"/>
              <w:jc w:val="center"/>
              <w:rPr>
                <w:rFonts w:ascii="GHEA Grapalat" w:hAnsi="GHEA Grapalat"/>
                <w:lang w:val="hy-AM"/>
              </w:rPr>
            </w:pPr>
          </w:p>
        </w:tc>
        <w:tc>
          <w:tcPr>
            <w:tcW w:w="1701" w:type="dxa"/>
          </w:tcPr>
          <w:p w:rsidR="001314DB" w:rsidRPr="00B243BF" w:rsidRDefault="001314DB" w:rsidP="002F07A9">
            <w:pPr>
              <w:ind w:hanging="115"/>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ind w:hanging="115"/>
              <w:jc w:val="center"/>
              <w:rPr>
                <w:rFonts w:ascii="GHEA Grapalat" w:hAnsi="GHEA Grapalat"/>
                <w:lang w:val="hy-AM"/>
              </w:rPr>
            </w:pPr>
            <w:r w:rsidRPr="00B243BF">
              <w:rPr>
                <w:rFonts w:ascii="GHEA Grapalat" w:hAnsi="GHEA Grapalat"/>
                <w:lang w:val="hy-AM"/>
              </w:rPr>
              <w:t>դեկտեմբերի 3-րդ տասնօրյակ</w:t>
            </w: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p>
          <w:p w:rsidR="001314DB" w:rsidRPr="00B243BF" w:rsidRDefault="001314DB" w:rsidP="002F07A9">
            <w:pPr>
              <w:ind w:hanging="115"/>
              <w:jc w:val="center"/>
              <w:rPr>
                <w:rFonts w:ascii="GHEA Grapalat" w:hAnsi="GHEA Grapalat"/>
                <w:lang w:val="hy-AM"/>
              </w:rPr>
            </w:pPr>
            <w:r w:rsidRPr="00B243BF">
              <w:rPr>
                <w:rFonts w:ascii="GHEA Grapalat" w:hAnsi="GHEA Grapalat"/>
                <w:lang w:val="hy-AM"/>
              </w:rPr>
              <w:t>2019-2021թթ.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բյուջեից լրացուցիչ ֆինանսա</w:t>
            </w:r>
            <w:r w:rsidRPr="00B243BF">
              <w:rPr>
                <w:rFonts w:ascii="GHEA Grapalat" w:hAnsi="GHEA Grapalat"/>
                <w:lang w:val="hy-AM"/>
              </w:rPr>
              <w:softHyphen/>
              <w:t>վո</w:t>
            </w:r>
            <w:r w:rsidRPr="00B243BF">
              <w:rPr>
                <w:rFonts w:ascii="GHEA Grapalat" w:hAnsi="GHEA Grapalat"/>
                <w:lang w:val="hy-AM"/>
              </w:rPr>
              <w:softHyphen/>
              <w:t>րում չի պահանջ</w:t>
            </w:r>
            <w:r w:rsidRPr="00B243BF">
              <w:rPr>
                <w:rFonts w:ascii="GHEA Grapalat" w:hAnsi="GHEA Grapalat"/>
                <w:lang w:val="hy-AM"/>
              </w:rPr>
              <w:softHyphen/>
              <w:t xml:space="preserve">վում </w:t>
            </w:r>
          </w:p>
          <w:p w:rsidR="001314DB" w:rsidRPr="00B243BF" w:rsidRDefault="001314DB" w:rsidP="002F07A9">
            <w:pPr>
              <w:jc w:val="center"/>
              <w:rPr>
                <w:rFonts w:ascii="GHEA Grapalat" w:hAnsi="GHEA Grapalat"/>
                <w:lang w:val="hy-AM"/>
              </w:rPr>
            </w:pPr>
            <w:r w:rsidRPr="00B243BF">
              <w:rPr>
                <w:rFonts w:ascii="GHEA Grapalat" w:hAnsi="GHEA Grapalat"/>
                <w:lang w:val="hy-AM"/>
              </w:rPr>
              <w:t>6707.5 հազ. դրամ</w:t>
            </w:r>
          </w:p>
          <w:p w:rsidR="001314DB" w:rsidRPr="00B243BF" w:rsidRDefault="001314DB" w:rsidP="002F07A9">
            <w:pPr>
              <w:jc w:val="center"/>
              <w:rPr>
                <w:rFonts w:ascii="GHEA Grapalat" w:hAnsi="GHEA Grapalat"/>
                <w:lang w:val="hy-AM"/>
              </w:rPr>
            </w:pPr>
            <w:r w:rsidRPr="00B243BF">
              <w:rPr>
                <w:rFonts w:ascii="GHEA Grapalat" w:hAnsi="GHEA Grapalat"/>
                <w:lang w:val="hy-AM"/>
              </w:rPr>
              <w:t>(կանխա</w:t>
            </w:r>
            <w:r w:rsidRPr="00B243BF">
              <w:rPr>
                <w:rFonts w:ascii="GHEA Grapalat" w:hAnsi="GHEA Grapalat"/>
                <w:lang w:val="hy-AM"/>
              </w:rPr>
              <w:softHyphen/>
              <w:t>տեսվող)</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36014.1 հազ. դրամ</w:t>
            </w:r>
          </w:p>
          <w:p w:rsidR="001314DB" w:rsidRPr="00B243BF" w:rsidRDefault="001314DB" w:rsidP="002F07A9">
            <w:pPr>
              <w:jc w:val="center"/>
              <w:rPr>
                <w:rFonts w:ascii="GHEA Grapalat" w:hAnsi="GHEA Grapalat"/>
                <w:lang w:val="hy-AM"/>
              </w:rPr>
            </w:pPr>
            <w:r w:rsidRPr="00B243BF">
              <w:rPr>
                <w:rFonts w:ascii="GHEA Grapalat" w:hAnsi="GHEA Grapalat"/>
                <w:lang w:val="hy-AM"/>
              </w:rPr>
              <w:t>(կանխա</w:t>
            </w:r>
            <w:r w:rsidRPr="00B243BF">
              <w:rPr>
                <w:rFonts w:ascii="GHEA Grapalat" w:hAnsi="GHEA Grapalat"/>
                <w:lang w:val="hy-AM"/>
              </w:rPr>
              <w:softHyphen/>
              <w:t>տեսվող)</w:t>
            </w:r>
          </w:p>
        </w:tc>
      </w:tr>
      <w:tr w:rsidR="00B243BF" w:rsidRPr="00A42708" w:rsidTr="002F07A9">
        <w:tc>
          <w:tcPr>
            <w:tcW w:w="513" w:type="dxa"/>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t>6</w:t>
            </w:r>
          </w:p>
        </w:tc>
        <w:tc>
          <w:tcPr>
            <w:tcW w:w="2807" w:type="dxa"/>
            <w:gridSpan w:val="2"/>
          </w:tcPr>
          <w:p w:rsidR="001314DB" w:rsidRPr="00B243BF" w:rsidRDefault="001314DB" w:rsidP="00323602">
            <w:pPr>
              <w:pStyle w:val="ListParagraph"/>
              <w:tabs>
                <w:tab w:val="left" w:pos="-18"/>
                <w:tab w:val="left" w:pos="72"/>
                <w:tab w:val="left" w:pos="342"/>
                <w:tab w:val="left" w:pos="432"/>
              </w:tabs>
              <w:spacing w:after="0" w:line="240" w:lineRule="auto"/>
              <w:ind w:left="-18"/>
              <w:jc w:val="both"/>
              <w:rPr>
                <w:rFonts w:ascii="GHEA Grapalat" w:hAnsi="GHEA Grapalat" w:cs="Sylfaen"/>
                <w:lang w:val="af-ZA"/>
              </w:rPr>
            </w:pPr>
            <w:r w:rsidRPr="00B243BF">
              <w:rPr>
                <w:rFonts w:ascii="GHEA Grapalat" w:hAnsi="GHEA Grapalat"/>
                <w:lang w:val="hy-AM"/>
              </w:rPr>
              <w:t>Գյուղատնտե</w:t>
            </w:r>
            <w:r w:rsidRPr="00B243BF">
              <w:rPr>
                <w:rFonts w:ascii="GHEA Grapalat" w:hAnsi="GHEA Grapalat"/>
                <w:lang w:val="hy-AM"/>
              </w:rPr>
              <w:softHyphen/>
              <w:t>սու</w:t>
            </w:r>
            <w:r w:rsidRPr="00B243BF">
              <w:rPr>
                <w:rFonts w:ascii="GHEA Grapalat" w:hAnsi="GHEA Grapalat"/>
                <w:lang w:val="hy-AM"/>
              </w:rPr>
              <w:softHyphen/>
            </w:r>
            <w:r w:rsidRPr="00B243BF">
              <w:rPr>
                <w:rFonts w:ascii="GHEA Grapalat" w:hAnsi="GHEA Grapalat" w:cs="Sylfaen"/>
                <w:lang w:val="hy-AM"/>
              </w:rPr>
              <w:t>թյան</w:t>
            </w:r>
            <w:r w:rsidRPr="00B243BF">
              <w:rPr>
                <w:rFonts w:ascii="GHEA Grapalat" w:hAnsi="GHEA Grapalat"/>
                <w:lang w:val="hy-AM"/>
              </w:rPr>
              <w:t xml:space="preserve"> խոր</w:t>
            </w:r>
            <w:r w:rsidRPr="00B243BF">
              <w:rPr>
                <w:rFonts w:ascii="GHEA Grapalat" w:hAnsi="GHEA Grapalat"/>
                <w:lang w:val="hy-AM"/>
              </w:rPr>
              <w:softHyphen/>
              <w:t>հրդա</w:t>
            </w:r>
            <w:r w:rsidRPr="00B243BF">
              <w:rPr>
                <w:rFonts w:ascii="GHEA Grapalat" w:hAnsi="GHEA Grapalat"/>
                <w:lang w:val="hy-AM"/>
              </w:rPr>
              <w:softHyphen/>
            </w:r>
            <w:r w:rsidRPr="00B243BF">
              <w:rPr>
                <w:rFonts w:ascii="GHEA Grapalat" w:hAnsi="GHEA Grapalat"/>
                <w:lang w:val="hy-AM"/>
              </w:rPr>
              <w:softHyphen/>
              <w:t>տվական ծա</w:t>
            </w:r>
            <w:r w:rsidRPr="00B243BF">
              <w:rPr>
                <w:rFonts w:ascii="GHEA Grapalat" w:hAnsi="GHEA Grapalat"/>
                <w:lang w:val="hy-AM"/>
              </w:rPr>
              <w:softHyphen/>
              <w:t>ռայու</w:t>
            </w:r>
            <w:r w:rsidRPr="00B243BF">
              <w:rPr>
                <w:rFonts w:ascii="GHEA Grapalat" w:hAnsi="GHEA Grapalat"/>
                <w:lang w:val="hy-AM"/>
              </w:rPr>
              <w:softHyphen/>
              <w:t>թյունների ծրագրի իրակա</w:t>
            </w:r>
            <w:r w:rsidRPr="00B243BF">
              <w:rPr>
                <w:rFonts w:ascii="GHEA Grapalat" w:hAnsi="GHEA Grapalat"/>
                <w:lang w:val="hy-AM"/>
              </w:rPr>
              <w:softHyphen/>
              <w:t>նա</w:t>
            </w:r>
            <w:r w:rsidRPr="00B243BF">
              <w:rPr>
                <w:rFonts w:ascii="GHEA Grapalat" w:hAnsi="GHEA Grapalat"/>
                <w:lang w:val="hy-AM"/>
              </w:rPr>
              <w:softHyphen/>
              <w:t>ցում</w:t>
            </w:r>
          </w:p>
        </w:tc>
        <w:tc>
          <w:tcPr>
            <w:tcW w:w="2409" w:type="dxa"/>
          </w:tcPr>
          <w:p w:rsidR="001314DB" w:rsidRPr="00B243BF" w:rsidRDefault="001314DB" w:rsidP="002F07A9">
            <w:pPr>
              <w:ind w:left="-18"/>
              <w:jc w:val="both"/>
              <w:rPr>
                <w:rFonts w:ascii="GHEA Grapalat" w:hAnsi="GHEA Grapalat" w:cs="Arial LatArm"/>
                <w:lang w:val="hy-AM"/>
              </w:rPr>
            </w:pPr>
            <w:r w:rsidRPr="00B243BF">
              <w:rPr>
                <w:rFonts w:ascii="GHEA Grapalat" w:hAnsi="GHEA Grapalat" w:cs="Sylfaen"/>
                <w:lang w:val="hy-AM"/>
              </w:rPr>
              <w:t>Ագրոտեխնիկա</w:t>
            </w:r>
            <w:r w:rsidRPr="00B243BF">
              <w:rPr>
                <w:rFonts w:ascii="GHEA Grapalat" w:hAnsi="GHEA Grapalat" w:cs="Sylfaen"/>
                <w:lang w:val="af-ZA"/>
              </w:rPr>
              <w:softHyphen/>
            </w:r>
            <w:r w:rsidRPr="00B243BF">
              <w:rPr>
                <w:rFonts w:ascii="GHEA Grapalat" w:hAnsi="GHEA Grapalat" w:cs="Sylfaen"/>
                <w:lang w:val="hy-AM"/>
              </w:rPr>
              <w:t>կան</w:t>
            </w:r>
            <w:r w:rsidRPr="00B243BF">
              <w:rPr>
                <w:rFonts w:ascii="GHEA Grapalat" w:hAnsi="GHEA Grapalat" w:cs="Arial LatArm"/>
                <w:lang w:val="hy-AM"/>
              </w:rPr>
              <w:t xml:space="preserve"> </w:t>
            </w:r>
            <w:r w:rsidRPr="00B243BF">
              <w:rPr>
                <w:rFonts w:ascii="GHEA Grapalat" w:hAnsi="GHEA Grapalat" w:cs="Sylfaen"/>
                <w:lang w:val="hy-AM"/>
              </w:rPr>
              <w:t>կանոններին</w:t>
            </w:r>
            <w:r w:rsidRPr="00B243BF">
              <w:rPr>
                <w:rFonts w:ascii="GHEA Grapalat" w:hAnsi="GHEA Grapalat" w:cs="Arial LatArm"/>
                <w:lang w:val="hy-AM"/>
              </w:rPr>
              <w:t xml:space="preserve"> </w:t>
            </w:r>
            <w:r w:rsidRPr="00B243BF">
              <w:rPr>
                <w:rFonts w:ascii="GHEA Grapalat" w:hAnsi="GHEA Grapalat" w:cs="Sylfaen"/>
                <w:lang w:val="hy-AM"/>
              </w:rPr>
              <w:t>և</w:t>
            </w:r>
            <w:r w:rsidRPr="00B243BF">
              <w:rPr>
                <w:rFonts w:ascii="GHEA Grapalat" w:hAnsi="GHEA Grapalat" w:cs="Arial LatArm"/>
                <w:lang w:val="hy-AM"/>
              </w:rPr>
              <w:t xml:space="preserve"> </w:t>
            </w:r>
            <w:r w:rsidRPr="00B243BF">
              <w:rPr>
                <w:rFonts w:ascii="GHEA Grapalat" w:hAnsi="GHEA Grapalat" w:cs="Sylfaen"/>
                <w:lang w:val="hy-AM"/>
              </w:rPr>
              <w:t>նոր</w:t>
            </w:r>
            <w:r w:rsidRPr="00B243BF">
              <w:rPr>
                <w:rFonts w:ascii="GHEA Grapalat" w:hAnsi="GHEA Grapalat" w:cs="Sylfaen"/>
                <w:lang w:val="af-ZA"/>
              </w:rPr>
              <w:t xml:space="preserve"> </w:t>
            </w:r>
            <w:r w:rsidRPr="00B243BF">
              <w:rPr>
                <w:rFonts w:ascii="GHEA Grapalat" w:hAnsi="GHEA Grapalat" w:cs="Sylfaen"/>
                <w:lang w:val="hy-AM"/>
              </w:rPr>
              <w:t>տեխնոլո</w:t>
            </w:r>
            <w:r w:rsidRPr="00B243BF">
              <w:rPr>
                <w:rFonts w:ascii="GHEA Grapalat" w:hAnsi="GHEA Grapalat" w:cs="Sylfaen"/>
                <w:lang w:val="af-ZA"/>
              </w:rPr>
              <w:softHyphen/>
            </w:r>
            <w:r w:rsidRPr="00B243BF">
              <w:rPr>
                <w:rFonts w:ascii="GHEA Grapalat" w:hAnsi="GHEA Grapalat" w:cs="Sylfaen"/>
                <w:lang w:val="hy-AM"/>
              </w:rPr>
              <w:t>գիա</w:t>
            </w:r>
            <w:r w:rsidRPr="00B243BF">
              <w:rPr>
                <w:rFonts w:ascii="GHEA Grapalat" w:hAnsi="GHEA Grapalat" w:cs="Sylfaen"/>
                <w:lang w:val="af-ZA"/>
              </w:rPr>
              <w:softHyphen/>
            </w:r>
            <w:r w:rsidRPr="00B243BF">
              <w:rPr>
                <w:rFonts w:ascii="GHEA Grapalat" w:hAnsi="GHEA Grapalat" w:cs="Sylfaen"/>
                <w:lang w:val="af-ZA"/>
              </w:rPr>
              <w:softHyphen/>
            </w:r>
            <w:r w:rsidRPr="00B243BF">
              <w:rPr>
                <w:rFonts w:ascii="GHEA Grapalat" w:hAnsi="GHEA Grapalat" w:cs="Sylfaen"/>
                <w:lang w:val="hy-AM"/>
              </w:rPr>
              <w:t>ներին</w:t>
            </w:r>
            <w:r w:rsidRPr="00B243BF">
              <w:rPr>
                <w:rFonts w:ascii="GHEA Grapalat" w:hAnsi="GHEA Grapalat" w:cs="Arial LatArm"/>
                <w:lang w:val="hy-AM"/>
              </w:rPr>
              <w:t xml:space="preserve"> </w:t>
            </w:r>
            <w:r w:rsidRPr="00B243BF">
              <w:rPr>
                <w:rFonts w:ascii="GHEA Grapalat" w:hAnsi="GHEA Grapalat" w:cs="Sylfaen"/>
                <w:lang w:val="hy-AM"/>
              </w:rPr>
              <w:t>համա</w:t>
            </w:r>
            <w:r w:rsidRPr="00B243BF">
              <w:rPr>
                <w:rFonts w:ascii="GHEA Grapalat" w:hAnsi="GHEA Grapalat" w:cs="Sylfaen"/>
                <w:lang w:val="af-ZA"/>
              </w:rPr>
              <w:softHyphen/>
            </w:r>
            <w:r w:rsidRPr="00B243BF">
              <w:rPr>
                <w:rFonts w:ascii="GHEA Grapalat" w:hAnsi="GHEA Grapalat" w:cs="Sylfaen"/>
                <w:lang w:val="hy-AM"/>
              </w:rPr>
              <w:t>պատասխան</w:t>
            </w:r>
          </w:p>
          <w:p w:rsidR="001314DB" w:rsidRPr="00B243BF" w:rsidRDefault="001314DB" w:rsidP="002F07A9">
            <w:pPr>
              <w:ind w:left="-18"/>
              <w:rPr>
                <w:rFonts w:ascii="GHEA Grapalat" w:hAnsi="GHEA Grapalat" w:cs="Sylfaen"/>
                <w:lang w:val="hy-AM"/>
              </w:rPr>
            </w:pPr>
            <w:r w:rsidRPr="00B243BF">
              <w:rPr>
                <w:rFonts w:ascii="GHEA Grapalat" w:hAnsi="GHEA Grapalat" w:cs="Sylfaen"/>
                <w:lang w:val="hy-AM"/>
              </w:rPr>
              <w:t>խոր</w:t>
            </w:r>
            <w:r w:rsidRPr="00B243BF">
              <w:rPr>
                <w:rFonts w:ascii="GHEA Grapalat" w:hAnsi="GHEA Grapalat" w:cs="Sylfaen"/>
                <w:lang w:val="hy-AM"/>
              </w:rPr>
              <w:softHyphen/>
              <w:t>հրդատվու</w:t>
            </w:r>
            <w:r w:rsidRPr="00B243BF">
              <w:rPr>
                <w:rFonts w:ascii="GHEA Grapalat" w:hAnsi="GHEA Grapalat" w:cs="Sylfaen"/>
                <w:lang w:val="hy-AM"/>
              </w:rPr>
              <w:softHyphen/>
              <w:t>թյան</w:t>
            </w:r>
            <w:r w:rsidRPr="00B243BF">
              <w:rPr>
                <w:rFonts w:ascii="GHEA Grapalat" w:hAnsi="GHEA Grapalat" w:cs="Arial LatArm"/>
                <w:lang w:val="hy-AM"/>
              </w:rPr>
              <w:t xml:space="preserve"> </w:t>
            </w:r>
            <w:r w:rsidRPr="00B243BF">
              <w:rPr>
                <w:rFonts w:ascii="GHEA Grapalat" w:hAnsi="GHEA Grapalat" w:cs="Sylfaen"/>
                <w:lang w:val="hy-AM"/>
              </w:rPr>
              <w:t>տրամադրում</w:t>
            </w:r>
            <w:r w:rsidRPr="00B243BF">
              <w:rPr>
                <w:rFonts w:ascii="GHEA Grapalat" w:hAnsi="GHEA Grapalat" w:cs="Arial LatArm"/>
                <w:lang w:val="hy-AM"/>
              </w:rPr>
              <w:t xml:space="preserve"> </w:t>
            </w:r>
            <w:r w:rsidRPr="00B243BF">
              <w:rPr>
                <w:rFonts w:ascii="GHEA Grapalat" w:hAnsi="GHEA Grapalat" w:cs="Sylfaen"/>
                <w:lang w:val="hy-AM"/>
              </w:rPr>
              <w:t>գյու</w:t>
            </w:r>
            <w:r w:rsidRPr="00B243BF">
              <w:rPr>
                <w:rFonts w:ascii="GHEA Grapalat" w:hAnsi="GHEA Grapalat" w:cs="Sylfaen"/>
                <w:lang w:val="hy-AM"/>
              </w:rPr>
              <w:softHyphen/>
              <w:t>ղացիական</w:t>
            </w:r>
            <w:r w:rsidRPr="00B243BF">
              <w:rPr>
                <w:rFonts w:ascii="GHEA Grapalat" w:hAnsi="GHEA Grapalat" w:cs="Arial LatArm"/>
                <w:lang w:val="hy-AM"/>
              </w:rPr>
              <w:t xml:space="preserve"> </w:t>
            </w:r>
            <w:r w:rsidRPr="00B243BF">
              <w:rPr>
                <w:rFonts w:ascii="GHEA Grapalat" w:hAnsi="GHEA Grapalat" w:cs="Sylfaen"/>
                <w:lang w:val="hy-AM"/>
              </w:rPr>
              <w:t>տնտե</w:t>
            </w:r>
            <w:r w:rsidRPr="00B243BF">
              <w:rPr>
                <w:rFonts w:ascii="GHEA Grapalat" w:hAnsi="GHEA Grapalat" w:cs="Sylfaen"/>
                <w:lang w:val="hy-AM"/>
              </w:rPr>
              <w:softHyphen/>
              <w:t>սու</w:t>
            </w:r>
            <w:r w:rsidRPr="00B243BF">
              <w:rPr>
                <w:rFonts w:ascii="GHEA Grapalat" w:hAnsi="GHEA Grapalat" w:cs="Sylfaen"/>
                <w:lang w:val="hy-AM"/>
              </w:rPr>
              <w:softHyphen/>
              <w:t>թյուննե</w:t>
            </w:r>
            <w:r w:rsidRPr="00B243BF">
              <w:rPr>
                <w:rFonts w:ascii="GHEA Grapalat" w:hAnsi="GHEA Grapalat" w:cs="Sylfaen"/>
                <w:lang w:val="hy-AM"/>
              </w:rPr>
              <w:softHyphen/>
              <w:t>րին: Մասնավորապես իրականացվելու են՝</w:t>
            </w:r>
          </w:p>
          <w:p w:rsidR="001314DB" w:rsidRPr="00B243BF" w:rsidRDefault="001314DB" w:rsidP="001314DB">
            <w:pPr>
              <w:pStyle w:val="ListParagraph"/>
              <w:numPr>
                <w:ilvl w:val="0"/>
                <w:numId w:val="10"/>
              </w:numPr>
              <w:tabs>
                <w:tab w:val="left" w:pos="342"/>
              </w:tabs>
              <w:spacing w:after="0" w:line="240" w:lineRule="auto"/>
              <w:ind w:left="72" w:hanging="72"/>
              <w:rPr>
                <w:rFonts w:ascii="GHEA Grapalat" w:hAnsi="GHEA Grapalat" w:cs="Arial LatArm"/>
                <w:lang w:val="hy-AM"/>
              </w:rPr>
            </w:pPr>
            <w:r w:rsidRPr="00B243BF">
              <w:rPr>
                <w:rFonts w:ascii="GHEA Grapalat" w:hAnsi="GHEA Grapalat" w:cs="Sylfaen"/>
                <w:lang w:val="hy-AM"/>
              </w:rPr>
              <w:t>խմբա</w:t>
            </w:r>
            <w:r w:rsidRPr="00B243BF">
              <w:rPr>
                <w:rFonts w:ascii="GHEA Grapalat" w:hAnsi="GHEA Grapalat" w:cs="Sylfaen"/>
              </w:rPr>
              <w:softHyphen/>
            </w:r>
            <w:r w:rsidRPr="00B243BF">
              <w:rPr>
                <w:rFonts w:ascii="GHEA Grapalat" w:hAnsi="GHEA Grapalat" w:cs="Sylfaen"/>
                <w:lang w:val="hy-AM"/>
              </w:rPr>
              <w:t>յին դասըն</w:t>
            </w:r>
            <w:r w:rsidRPr="00B243BF">
              <w:rPr>
                <w:rFonts w:ascii="GHEA Grapalat" w:hAnsi="GHEA Grapalat" w:cs="Sylfaen"/>
                <w:lang w:val="ru-RU"/>
              </w:rPr>
              <w:softHyphen/>
            </w:r>
            <w:r w:rsidRPr="00B243BF">
              <w:rPr>
                <w:rFonts w:ascii="GHEA Grapalat" w:hAnsi="GHEA Grapalat" w:cs="Sylfaen"/>
                <w:lang w:val="hy-AM"/>
              </w:rPr>
              <w:t>թաց</w:t>
            </w:r>
            <w:r w:rsidRPr="00B243BF">
              <w:rPr>
                <w:rFonts w:ascii="GHEA Grapalat" w:hAnsi="GHEA Grapalat" w:cs="Sylfaen"/>
              </w:rPr>
              <w:softHyphen/>
            </w:r>
            <w:r w:rsidRPr="00B243BF">
              <w:rPr>
                <w:rFonts w:ascii="GHEA Grapalat" w:hAnsi="GHEA Grapalat" w:cs="Sylfaen"/>
              </w:rPr>
              <w:softHyphen/>
            </w:r>
            <w:r w:rsidRPr="00B243BF">
              <w:rPr>
                <w:rFonts w:ascii="GHEA Grapalat" w:hAnsi="GHEA Grapalat" w:cs="Sylfaen"/>
                <w:lang w:val="hy-AM"/>
              </w:rPr>
              <w:t>ներ</w:t>
            </w:r>
            <w:r w:rsidRPr="00B243BF">
              <w:rPr>
                <w:rFonts w:ascii="GHEA Grapalat" w:hAnsi="GHEA Grapalat" w:cs="Sylfaen"/>
              </w:rPr>
              <w:t>,</w:t>
            </w:r>
            <w:r w:rsidRPr="00B243BF">
              <w:rPr>
                <w:rFonts w:ascii="GHEA Grapalat" w:hAnsi="GHEA Grapalat" w:cs="Sylfaen"/>
                <w:lang w:val="hy-AM"/>
              </w:rPr>
              <w:t xml:space="preserve">  </w:t>
            </w:r>
          </w:p>
          <w:p w:rsidR="001314DB" w:rsidRPr="00B243BF" w:rsidRDefault="001314DB" w:rsidP="001314DB">
            <w:pPr>
              <w:pStyle w:val="ListParagraph"/>
              <w:numPr>
                <w:ilvl w:val="0"/>
                <w:numId w:val="10"/>
              </w:numPr>
              <w:tabs>
                <w:tab w:val="left" w:pos="342"/>
              </w:tabs>
              <w:spacing w:after="0" w:line="240" w:lineRule="auto"/>
              <w:ind w:left="0" w:firstLine="0"/>
              <w:rPr>
                <w:rFonts w:ascii="GHEA Grapalat" w:hAnsi="GHEA Grapalat" w:cs="Arial LatArm"/>
                <w:lang w:val="hy-AM"/>
              </w:rPr>
            </w:pPr>
            <w:r w:rsidRPr="00B243BF">
              <w:rPr>
                <w:rFonts w:ascii="GHEA Grapalat" w:hAnsi="GHEA Grapalat" w:cs="Sylfaen"/>
                <w:lang w:val="hy-AM"/>
              </w:rPr>
              <w:t>ծրագրային դա</w:t>
            </w:r>
            <w:r w:rsidRPr="00B243BF">
              <w:rPr>
                <w:rFonts w:ascii="GHEA Grapalat" w:hAnsi="GHEA Grapalat" w:cs="Sylfaen"/>
                <w:lang w:val="ru-RU"/>
              </w:rPr>
              <w:softHyphen/>
            </w:r>
            <w:r w:rsidRPr="00B243BF">
              <w:rPr>
                <w:rFonts w:ascii="GHEA Grapalat" w:hAnsi="GHEA Grapalat" w:cs="Sylfaen"/>
                <w:lang w:val="hy-AM"/>
              </w:rPr>
              <w:t>սըն</w:t>
            </w:r>
            <w:r w:rsidRPr="00B243BF">
              <w:rPr>
                <w:rFonts w:ascii="GHEA Grapalat" w:hAnsi="GHEA Grapalat" w:cs="Sylfaen"/>
                <w:lang w:val="ru-RU"/>
              </w:rPr>
              <w:softHyphen/>
            </w:r>
            <w:r w:rsidRPr="00B243BF">
              <w:rPr>
                <w:rFonts w:ascii="GHEA Grapalat" w:hAnsi="GHEA Grapalat" w:cs="Sylfaen"/>
                <w:lang w:val="hy-AM"/>
              </w:rPr>
              <w:t xml:space="preserve">թացներ, </w:t>
            </w:r>
          </w:p>
          <w:p w:rsidR="001314DB" w:rsidRPr="00B243BF" w:rsidRDefault="001314DB" w:rsidP="001314DB">
            <w:pPr>
              <w:pStyle w:val="ListParagraph"/>
              <w:numPr>
                <w:ilvl w:val="0"/>
                <w:numId w:val="10"/>
              </w:numPr>
              <w:tabs>
                <w:tab w:val="left" w:pos="342"/>
              </w:tabs>
              <w:spacing w:after="0" w:line="240" w:lineRule="auto"/>
              <w:ind w:left="-18" w:hanging="90"/>
              <w:rPr>
                <w:rFonts w:ascii="GHEA Grapalat" w:hAnsi="GHEA Grapalat" w:cs="Arial LatArm"/>
                <w:lang w:val="hy-AM"/>
              </w:rPr>
            </w:pPr>
            <w:r w:rsidRPr="00B243BF">
              <w:rPr>
                <w:rFonts w:ascii="GHEA Grapalat" w:hAnsi="GHEA Grapalat" w:cs="Arial LatArm"/>
                <w:lang w:val="hy-AM"/>
              </w:rPr>
              <w:t>Հայաստանի Հանրապետությու</w:t>
            </w:r>
            <w:r w:rsidRPr="00B243BF">
              <w:rPr>
                <w:rFonts w:ascii="GHEA Grapalat" w:hAnsi="GHEA Grapalat" w:cs="Arial LatArm"/>
                <w:lang w:val="hy-AM"/>
              </w:rPr>
              <w:softHyphen/>
              <w:t>նում գյուղատն</w:t>
            </w:r>
            <w:r w:rsidRPr="00B243BF">
              <w:rPr>
                <w:rFonts w:ascii="GHEA Grapalat" w:hAnsi="GHEA Grapalat" w:cs="Arial LatArm"/>
                <w:lang w:val="hy-AM"/>
              </w:rPr>
              <w:softHyphen/>
              <w:t>տե</w:t>
            </w:r>
            <w:r w:rsidRPr="00B243BF">
              <w:rPr>
                <w:rFonts w:ascii="GHEA Grapalat" w:hAnsi="GHEA Grapalat" w:cs="Arial LatArm"/>
                <w:lang w:val="hy-AM"/>
              </w:rPr>
              <w:softHyphen/>
              <w:t>սա</w:t>
            </w:r>
            <w:r w:rsidRPr="00B243BF">
              <w:rPr>
                <w:rFonts w:ascii="GHEA Grapalat" w:hAnsi="GHEA Grapalat" w:cs="Arial LatArm"/>
                <w:lang w:val="hy-AM"/>
              </w:rPr>
              <w:softHyphen/>
              <w:t>կան տեխնի</w:t>
            </w:r>
            <w:r w:rsidRPr="00B243BF">
              <w:rPr>
                <w:rFonts w:ascii="GHEA Grapalat" w:hAnsi="GHEA Grapalat" w:cs="Arial LatArm"/>
                <w:lang w:val="hy-AM"/>
              </w:rPr>
              <w:softHyphen/>
              <w:t>կայի ֆինանսա</w:t>
            </w:r>
            <w:r w:rsidRPr="00B243BF">
              <w:rPr>
                <w:rFonts w:ascii="GHEA Grapalat" w:hAnsi="GHEA Grapalat" w:cs="Arial LatArm"/>
                <w:lang w:val="hy-AM"/>
              </w:rPr>
              <w:softHyphen/>
              <w:t>կան  վար</w:t>
            </w:r>
            <w:r w:rsidRPr="00B243BF">
              <w:rPr>
                <w:rFonts w:ascii="GHEA Grapalat" w:hAnsi="GHEA Grapalat" w:cs="Arial LatArm"/>
                <w:lang w:val="hy-AM"/>
              </w:rPr>
              <w:softHyphen/>
            </w:r>
            <w:r w:rsidRPr="00B243BF">
              <w:rPr>
                <w:rFonts w:ascii="GHEA Grapalat" w:hAnsi="GHEA Grapalat" w:cs="Arial LatArm"/>
                <w:lang w:val="hy-AM"/>
              </w:rPr>
              <w:lastRenderedPageBreak/>
              <w:t>ձակա</w:t>
            </w:r>
            <w:r w:rsidRPr="00B243BF">
              <w:rPr>
                <w:rFonts w:ascii="GHEA Grapalat" w:hAnsi="GHEA Grapalat" w:cs="Arial LatArm"/>
                <w:lang w:val="hy-AM"/>
              </w:rPr>
              <w:softHyphen/>
              <w:t>լության` լիզին</w:t>
            </w:r>
            <w:r w:rsidRPr="00B243BF">
              <w:rPr>
                <w:rFonts w:ascii="GHEA Grapalat" w:hAnsi="GHEA Grapalat" w:cs="Arial LatArm"/>
                <w:lang w:val="hy-AM"/>
              </w:rPr>
              <w:softHyphen/>
              <w:t>գի պետական աջակ</w:t>
            </w:r>
            <w:r w:rsidRPr="00B243BF">
              <w:rPr>
                <w:rFonts w:ascii="GHEA Grapalat" w:hAnsi="GHEA Grapalat" w:cs="Arial LatArm"/>
                <w:lang w:val="hy-AM"/>
              </w:rPr>
              <w:softHyphen/>
              <w:t>ցության ծրագրի շրջանակ</w:t>
            </w:r>
            <w:r w:rsidRPr="00B243BF">
              <w:rPr>
                <w:rFonts w:ascii="GHEA Grapalat" w:hAnsi="GHEA Grapalat" w:cs="Arial LatArm"/>
                <w:lang w:val="hy-AM"/>
              </w:rPr>
              <w:softHyphen/>
              <w:t>ներում տնտեսու</w:t>
            </w:r>
            <w:r w:rsidRPr="00B243BF">
              <w:rPr>
                <w:rFonts w:ascii="GHEA Grapalat" w:hAnsi="GHEA Grapalat" w:cs="Arial LatArm"/>
                <w:lang w:val="hy-AM"/>
              </w:rPr>
              <w:softHyphen/>
              <w:t>թյուն</w:t>
            </w:r>
            <w:r w:rsidRPr="00B243BF">
              <w:rPr>
                <w:rFonts w:ascii="GHEA Grapalat" w:hAnsi="GHEA Grapalat" w:cs="Arial LatArm"/>
                <w:lang w:val="hy-AM"/>
              </w:rPr>
              <w:softHyphen/>
              <w:t>ների կողմից ձեռք բերված տեխ</w:t>
            </w:r>
            <w:r w:rsidRPr="00B243BF">
              <w:rPr>
                <w:rFonts w:ascii="GHEA Grapalat" w:hAnsi="GHEA Grapalat" w:cs="Arial LatArm"/>
                <w:lang w:val="hy-AM"/>
              </w:rPr>
              <w:softHyphen/>
              <w:t>նի</w:t>
            </w:r>
            <w:r w:rsidRPr="00B243BF">
              <w:rPr>
                <w:rFonts w:ascii="GHEA Grapalat" w:hAnsi="GHEA Grapalat" w:cs="Arial LatArm"/>
                <w:lang w:val="hy-AM"/>
              </w:rPr>
              <w:softHyphen/>
              <w:t>կայի մոնիթո</w:t>
            </w:r>
            <w:r w:rsidRPr="00B243BF">
              <w:rPr>
                <w:rFonts w:ascii="GHEA Grapalat" w:hAnsi="GHEA Grapalat" w:cs="Arial LatArm"/>
                <w:lang w:val="hy-AM"/>
              </w:rPr>
              <w:softHyphen/>
              <w:t>րինգ</w:t>
            </w:r>
          </w:p>
          <w:p w:rsidR="001314DB" w:rsidRPr="00B243BF" w:rsidRDefault="001314DB" w:rsidP="001314DB">
            <w:pPr>
              <w:pStyle w:val="ListParagraph"/>
              <w:numPr>
                <w:ilvl w:val="0"/>
                <w:numId w:val="10"/>
              </w:numPr>
              <w:tabs>
                <w:tab w:val="left" w:pos="252"/>
              </w:tabs>
              <w:spacing w:after="0" w:line="240" w:lineRule="auto"/>
              <w:ind w:left="-18" w:firstLine="0"/>
              <w:rPr>
                <w:rFonts w:ascii="GHEA Grapalat" w:hAnsi="GHEA Grapalat"/>
                <w:lang w:val="af-ZA"/>
              </w:rPr>
            </w:pPr>
            <w:r w:rsidRPr="00B243BF">
              <w:rPr>
                <w:rFonts w:ascii="GHEA Grapalat" w:hAnsi="GHEA Grapalat" w:cs="Arial LatArm"/>
                <w:lang w:val="hy-AM"/>
              </w:rPr>
              <w:t>գուղատնտե</w:t>
            </w:r>
            <w:r w:rsidRPr="00B243BF">
              <w:rPr>
                <w:rFonts w:ascii="GHEA Grapalat" w:hAnsi="GHEA Grapalat" w:cs="Arial LatArm"/>
                <w:lang w:val="hy-AM"/>
              </w:rPr>
              <w:softHyphen/>
              <w:t>սու</w:t>
            </w:r>
            <w:r w:rsidRPr="00B243BF">
              <w:rPr>
                <w:rFonts w:ascii="GHEA Grapalat" w:hAnsi="GHEA Grapalat" w:cs="Arial LatArm"/>
                <w:lang w:val="hy-AM"/>
              </w:rPr>
              <w:softHyphen/>
              <w:t>թյան ոլորտին տրա</w:t>
            </w:r>
            <w:r w:rsidRPr="00B243BF">
              <w:rPr>
                <w:rFonts w:ascii="GHEA Grapalat" w:hAnsi="GHEA Grapalat" w:cs="Arial LatArm"/>
                <w:lang w:val="hy-AM"/>
              </w:rPr>
              <w:softHyphen/>
              <w:t>մադրվող վարկերի տոկո</w:t>
            </w:r>
            <w:r w:rsidRPr="00B243BF">
              <w:rPr>
                <w:rFonts w:ascii="GHEA Grapalat" w:hAnsi="GHEA Grapalat" w:cs="Arial LatArm"/>
                <w:lang w:val="hy-AM"/>
              </w:rPr>
              <w:softHyphen/>
              <w:t>սա</w:t>
            </w:r>
            <w:r w:rsidRPr="00B243BF">
              <w:rPr>
                <w:rFonts w:ascii="GHEA Grapalat" w:hAnsi="GHEA Grapalat" w:cs="Arial LatArm"/>
                <w:lang w:val="hy-AM"/>
              </w:rPr>
              <w:softHyphen/>
              <w:t>դրույքների սուբ</w:t>
            </w:r>
            <w:r w:rsidRPr="00B243BF">
              <w:rPr>
                <w:rFonts w:ascii="GHEA Grapalat" w:hAnsi="GHEA Grapalat" w:cs="Arial LatArm"/>
                <w:lang w:val="hy-AM"/>
              </w:rPr>
              <w:softHyphen/>
              <w:t>սիդավորման ծրա</w:t>
            </w:r>
            <w:r w:rsidRPr="00B243BF">
              <w:rPr>
                <w:rFonts w:ascii="GHEA Grapalat" w:hAnsi="GHEA Grapalat" w:cs="Arial LatArm"/>
                <w:lang w:val="hy-AM"/>
              </w:rPr>
              <w:softHyphen/>
              <w:t>գ</w:t>
            </w:r>
            <w:r w:rsidRPr="00B243BF">
              <w:rPr>
                <w:rFonts w:ascii="GHEA Grapalat" w:hAnsi="GHEA Grapalat" w:cs="Arial LatArm"/>
                <w:lang w:val="hy-AM"/>
              </w:rPr>
              <w:softHyphen/>
              <w:t>րի շրջա</w:t>
            </w:r>
            <w:r w:rsidRPr="00B243BF">
              <w:rPr>
                <w:rFonts w:ascii="GHEA Grapalat" w:hAnsi="GHEA Grapalat" w:cs="Arial LatArm"/>
                <w:lang w:val="hy-AM"/>
              </w:rPr>
              <w:softHyphen/>
              <w:t>նակ</w:t>
            </w:r>
            <w:r w:rsidRPr="00B243BF">
              <w:rPr>
                <w:rFonts w:ascii="GHEA Grapalat" w:hAnsi="GHEA Grapalat" w:cs="Arial LatArm"/>
                <w:lang w:val="hy-AM"/>
              </w:rPr>
              <w:softHyphen/>
              <w:t>նե</w:t>
            </w:r>
            <w:r w:rsidRPr="00B243BF">
              <w:rPr>
                <w:rFonts w:ascii="GHEA Grapalat" w:hAnsi="GHEA Grapalat" w:cs="Arial LatArm"/>
                <w:lang w:val="hy-AM"/>
              </w:rPr>
              <w:softHyphen/>
              <w:t>րում, ծրագ</w:t>
            </w:r>
            <w:r w:rsidRPr="00B243BF">
              <w:rPr>
                <w:rFonts w:ascii="GHEA Grapalat" w:hAnsi="GHEA Grapalat" w:cs="Arial LatArm"/>
                <w:lang w:val="hy-AM"/>
              </w:rPr>
              <w:softHyphen/>
              <w:t>րա</w:t>
            </w:r>
            <w:r w:rsidRPr="00B243BF">
              <w:rPr>
                <w:rFonts w:ascii="GHEA Grapalat" w:hAnsi="GHEA Grapalat" w:cs="Arial LatArm"/>
                <w:lang w:val="hy-AM"/>
              </w:rPr>
              <w:softHyphen/>
              <w:t>յին դասընթաց</w:t>
            </w:r>
            <w:r w:rsidRPr="00B243BF">
              <w:rPr>
                <w:rFonts w:ascii="GHEA Grapalat" w:hAnsi="GHEA Grapalat" w:cs="Arial LatArm"/>
                <w:lang w:val="hy-AM"/>
              </w:rPr>
              <w:softHyphen/>
              <w:t>նե</w:t>
            </w:r>
            <w:r w:rsidRPr="00B243BF">
              <w:rPr>
                <w:rFonts w:ascii="GHEA Grapalat" w:hAnsi="GHEA Grapalat" w:cs="Arial LatArm"/>
                <w:lang w:val="hy-AM"/>
              </w:rPr>
              <w:softHyphen/>
              <w:t>րին մասնակցած և վարկ ստացած տնտեսու</w:t>
            </w:r>
            <w:r w:rsidRPr="00B243BF">
              <w:rPr>
                <w:rFonts w:ascii="GHEA Grapalat" w:hAnsi="GHEA Grapalat" w:cs="Arial LatArm"/>
                <w:lang w:val="hy-AM"/>
              </w:rPr>
              <w:softHyphen/>
              <w:t>թյուն</w:t>
            </w:r>
            <w:r w:rsidRPr="00B243BF">
              <w:rPr>
                <w:rFonts w:ascii="GHEA Grapalat" w:hAnsi="GHEA Grapalat" w:cs="Arial LatArm"/>
                <w:lang w:val="hy-AM"/>
              </w:rPr>
              <w:softHyphen/>
              <w:t>ների մոնիթո</w:t>
            </w:r>
            <w:r w:rsidRPr="00B243BF">
              <w:rPr>
                <w:rFonts w:ascii="GHEA Grapalat" w:hAnsi="GHEA Grapalat" w:cs="Arial LatArm"/>
                <w:lang w:val="hy-AM"/>
              </w:rPr>
              <w:softHyphen/>
              <w:t>րինգ</w:t>
            </w:r>
          </w:p>
        </w:tc>
        <w:tc>
          <w:tcPr>
            <w:tcW w:w="2268" w:type="dxa"/>
          </w:tcPr>
          <w:p w:rsidR="001314DB" w:rsidRPr="00B243BF" w:rsidRDefault="001314DB" w:rsidP="002F07A9">
            <w:pPr>
              <w:jc w:val="both"/>
              <w:rPr>
                <w:rFonts w:ascii="GHEA Grapalat" w:hAnsi="GHEA Grapalat"/>
                <w:lang w:val="af-ZA"/>
              </w:rPr>
            </w:pPr>
            <w:r w:rsidRPr="00B243BF">
              <w:rPr>
                <w:rFonts w:ascii="GHEA Grapalat" w:hAnsi="GHEA Grapalat"/>
                <w:lang w:val="hy-AM"/>
              </w:rPr>
              <w:lastRenderedPageBreak/>
              <w:t>Գյուղատն</w:t>
            </w:r>
            <w:r w:rsidRPr="00B243BF">
              <w:rPr>
                <w:rFonts w:ascii="GHEA Grapalat" w:hAnsi="GHEA Grapalat"/>
                <w:lang w:val="af-ZA"/>
              </w:rPr>
              <w:softHyphen/>
            </w:r>
            <w:r w:rsidRPr="00B243BF">
              <w:rPr>
                <w:rFonts w:ascii="GHEA Grapalat" w:hAnsi="GHEA Grapalat"/>
                <w:lang w:val="hy-AM"/>
              </w:rPr>
              <w:t>տեսությու</w:t>
            </w:r>
            <w:r w:rsidRPr="00B243BF">
              <w:rPr>
                <w:rFonts w:ascii="GHEA Grapalat" w:hAnsi="GHEA Grapalat"/>
                <w:lang w:val="af-ZA"/>
              </w:rPr>
              <w:softHyphen/>
            </w:r>
            <w:r w:rsidRPr="00B243BF">
              <w:rPr>
                <w:rFonts w:ascii="GHEA Grapalat" w:hAnsi="GHEA Grapalat"/>
                <w:lang w:val="hy-AM"/>
              </w:rPr>
              <w:t>նում տնտեսավա</w:t>
            </w:r>
            <w:r w:rsidRPr="00B243BF">
              <w:rPr>
                <w:rFonts w:ascii="GHEA Grapalat" w:hAnsi="GHEA Grapalat"/>
                <w:lang w:val="af-ZA"/>
              </w:rPr>
              <w:softHyphen/>
            </w:r>
            <w:r w:rsidRPr="00B243BF">
              <w:rPr>
                <w:rFonts w:ascii="GHEA Grapalat" w:hAnsi="GHEA Grapalat"/>
                <w:lang w:val="hy-AM"/>
              </w:rPr>
              <w:t>րողների համար գի</w:t>
            </w:r>
            <w:r w:rsidRPr="00B243BF">
              <w:rPr>
                <w:rFonts w:ascii="GHEA Grapalat" w:hAnsi="GHEA Grapalat"/>
                <w:lang w:val="af-ZA"/>
              </w:rPr>
              <w:softHyphen/>
            </w:r>
            <w:r w:rsidRPr="00B243BF">
              <w:rPr>
                <w:rFonts w:ascii="GHEA Grapalat" w:hAnsi="GHEA Grapalat"/>
                <w:lang w:val="hy-AM"/>
              </w:rPr>
              <w:t>տության նվաճում</w:t>
            </w:r>
            <w:r w:rsidRPr="00B243BF">
              <w:rPr>
                <w:rFonts w:ascii="GHEA Grapalat" w:hAnsi="GHEA Grapalat"/>
                <w:lang w:val="af-ZA"/>
              </w:rPr>
              <w:softHyphen/>
            </w:r>
            <w:r w:rsidRPr="00B243BF">
              <w:rPr>
                <w:rFonts w:ascii="GHEA Grapalat" w:hAnsi="GHEA Grapalat"/>
                <w:lang w:val="hy-AM"/>
              </w:rPr>
              <w:t>ների, նոր տեխնո</w:t>
            </w:r>
            <w:r w:rsidRPr="00B243BF">
              <w:rPr>
                <w:rFonts w:ascii="GHEA Grapalat" w:hAnsi="GHEA Grapalat"/>
                <w:lang w:val="af-ZA"/>
              </w:rPr>
              <w:softHyphen/>
            </w:r>
            <w:r w:rsidRPr="00B243BF">
              <w:rPr>
                <w:rFonts w:ascii="GHEA Grapalat" w:hAnsi="GHEA Grapalat"/>
                <w:lang w:val="hy-AM"/>
              </w:rPr>
              <w:t>լոգիաների և միջազ</w:t>
            </w:r>
            <w:r w:rsidRPr="00B243BF">
              <w:rPr>
                <w:rFonts w:ascii="GHEA Grapalat" w:hAnsi="GHEA Grapalat"/>
                <w:lang w:val="af-ZA"/>
              </w:rPr>
              <w:softHyphen/>
            </w:r>
            <w:r w:rsidRPr="00B243BF">
              <w:rPr>
                <w:rFonts w:ascii="GHEA Grapalat" w:hAnsi="GHEA Grapalat"/>
                <w:lang w:val="hy-AM"/>
              </w:rPr>
              <w:t>գային փորձի հասա</w:t>
            </w:r>
            <w:r w:rsidRPr="00B243BF">
              <w:rPr>
                <w:rFonts w:ascii="GHEA Grapalat" w:hAnsi="GHEA Grapalat"/>
                <w:lang w:val="af-ZA"/>
              </w:rPr>
              <w:softHyphen/>
            </w:r>
            <w:r w:rsidRPr="00B243BF">
              <w:rPr>
                <w:rFonts w:ascii="GHEA Grapalat" w:hAnsi="GHEA Grapalat"/>
                <w:lang w:val="hy-AM"/>
              </w:rPr>
              <w:t>նելիու</w:t>
            </w:r>
            <w:r w:rsidRPr="00B243BF">
              <w:rPr>
                <w:rFonts w:ascii="GHEA Grapalat" w:hAnsi="GHEA Grapalat"/>
                <w:lang w:val="af-ZA"/>
              </w:rPr>
              <w:softHyphen/>
            </w:r>
            <w:r w:rsidRPr="00B243BF">
              <w:rPr>
                <w:rFonts w:ascii="GHEA Grapalat" w:hAnsi="GHEA Grapalat"/>
                <w:lang w:val="hy-AM"/>
              </w:rPr>
              <w:t>թյան բարձրա</w:t>
            </w:r>
            <w:r w:rsidRPr="00B243BF">
              <w:rPr>
                <w:rFonts w:ascii="GHEA Grapalat" w:hAnsi="GHEA Grapalat"/>
                <w:lang w:val="af-ZA"/>
              </w:rPr>
              <w:softHyphen/>
            </w:r>
            <w:r w:rsidRPr="00B243BF">
              <w:rPr>
                <w:rFonts w:ascii="GHEA Grapalat" w:hAnsi="GHEA Grapalat"/>
                <w:lang w:val="hy-AM"/>
              </w:rPr>
              <w:t>ցում, գյուղա</w:t>
            </w:r>
            <w:r w:rsidRPr="00B243BF">
              <w:rPr>
                <w:rFonts w:ascii="GHEA Grapalat" w:hAnsi="GHEA Grapalat"/>
                <w:lang w:val="af-ZA"/>
              </w:rPr>
              <w:softHyphen/>
            </w:r>
            <w:r w:rsidRPr="00B243BF">
              <w:rPr>
                <w:rFonts w:ascii="GHEA Grapalat" w:hAnsi="GHEA Grapalat"/>
                <w:lang w:val="hy-AM"/>
              </w:rPr>
              <w:t>տն</w:t>
            </w:r>
            <w:r w:rsidRPr="00B243BF">
              <w:rPr>
                <w:rFonts w:ascii="GHEA Grapalat" w:hAnsi="GHEA Grapalat"/>
                <w:lang w:val="af-ZA"/>
              </w:rPr>
              <w:softHyphen/>
            </w:r>
            <w:r w:rsidRPr="00B243BF">
              <w:rPr>
                <w:rFonts w:ascii="GHEA Grapalat" w:hAnsi="GHEA Grapalat"/>
                <w:lang w:val="hy-AM"/>
              </w:rPr>
              <w:t>տե</w:t>
            </w:r>
            <w:r w:rsidRPr="00B243BF">
              <w:rPr>
                <w:rFonts w:ascii="GHEA Grapalat" w:hAnsi="GHEA Grapalat"/>
                <w:lang w:val="af-ZA"/>
              </w:rPr>
              <w:softHyphen/>
            </w:r>
            <w:r w:rsidRPr="00B243BF">
              <w:rPr>
                <w:rFonts w:ascii="GHEA Grapalat" w:hAnsi="GHEA Grapalat"/>
                <w:lang w:val="hy-AM"/>
              </w:rPr>
              <w:t>սությունում տնտե</w:t>
            </w:r>
            <w:r w:rsidRPr="00B243BF">
              <w:rPr>
                <w:rFonts w:ascii="GHEA Grapalat" w:hAnsi="GHEA Grapalat"/>
                <w:lang w:val="af-ZA"/>
              </w:rPr>
              <w:softHyphen/>
            </w:r>
            <w:r w:rsidRPr="00B243BF">
              <w:rPr>
                <w:rFonts w:ascii="GHEA Grapalat" w:hAnsi="GHEA Grapalat"/>
                <w:lang w:val="hy-AM"/>
              </w:rPr>
              <w:t>սավա</w:t>
            </w:r>
            <w:r w:rsidRPr="00B243BF">
              <w:rPr>
                <w:rFonts w:ascii="GHEA Grapalat" w:hAnsi="GHEA Grapalat"/>
                <w:lang w:val="af-ZA"/>
              </w:rPr>
              <w:softHyphen/>
            </w:r>
            <w:r w:rsidRPr="00B243BF">
              <w:rPr>
                <w:rFonts w:ascii="GHEA Grapalat" w:hAnsi="GHEA Grapalat"/>
                <w:lang w:val="hy-AM"/>
              </w:rPr>
              <w:t>րողներին մաս</w:t>
            </w:r>
            <w:r w:rsidRPr="00B243BF">
              <w:rPr>
                <w:rFonts w:ascii="GHEA Grapalat" w:hAnsi="GHEA Grapalat"/>
                <w:lang w:val="af-ZA"/>
              </w:rPr>
              <w:softHyphen/>
            </w:r>
            <w:r w:rsidRPr="00B243BF">
              <w:rPr>
                <w:rFonts w:ascii="GHEA Grapalat" w:hAnsi="GHEA Grapalat"/>
                <w:lang w:val="hy-AM"/>
              </w:rPr>
              <w:t>նագի</w:t>
            </w:r>
            <w:r w:rsidRPr="00B243BF">
              <w:rPr>
                <w:rFonts w:ascii="GHEA Grapalat" w:hAnsi="GHEA Grapalat"/>
                <w:lang w:val="af-ZA"/>
              </w:rPr>
              <w:softHyphen/>
            </w:r>
            <w:r w:rsidRPr="00B243BF">
              <w:rPr>
                <w:rFonts w:ascii="GHEA Grapalat" w:hAnsi="GHEA Grapalat"/>
                <w:lang w:val="hy-AM"/>
              </w:rPr>
              <w:t>տական խորհր</w:t>
            </w:r>
            <w:r w:rsidRPr="00B243BF">
              <w:rPr>
                <w:rFonts w:ascii="GHEA Grapalat" w:hAnsi="GHEA Grapalat"/>
                <w:lang w:val="af-ZA"/>
              </w:rPr>
              <w:softHyphen/>
            </w:r>
            <w:r w:rsidRPr="00B243BF">
              <w:rPr>
                <w:rFonts w:ascii="GHEA Grapalat" w:hAnsi="GHEA Grapalat"/>
                <w:lang w:val="hy-AM"/>
              </w:rPr>
              <w:t>դատվության տրա</w:t>
            </w:r>
            <w:r w:rsidRPr="00B243BF">
              <w:rPr>
                <w:rFonts w:ascii="GHEA Grapalat" w:hAnsi="GHEA Grapalat"/>
                <w:lang w:val="af-ZA"/>
              </w:rPr>
              <w:softHyphen/>
            </w:r>
            <w:r w:rsidRPr="00B243BF">
              <w:rPr>
                <w:rFonts w:ascii="GHEA Grapalat" w:hAnsi="GHEA Grapalat"/>
                <w:lang w:val="hy-AM"/>
              </w:rPr>
              <w:t>մա</w:t>
            </w:r>
            <w:r w:rsidRPr="00B243BF">
              <w:rPr>
                <w:rFonts w:ascii="GHEA Grapalat" w:hAnsi="GHEA Grapalat"/>
                <w:lang w:val="af-ZA"/>
              </w:rPr>
              <w:softHyphen/>
            </w:r>
            <w:r w:rsidRPr="00B243BF">
              <w:rPr>
                <w:rFonts w:ascii="GHEA Grapalat" w:hAnsi="GHEA Grapalat"/>
                <w:lang w:val="hy-AM"/>
              </w:rPr>
              <w:t>դրման արդյուն</w:t>
            </w:r>
            <w:r w:rsidRPr="00B243BF">
              <w:rPr>
                <w:rFonts w:ascii="GHEA Grapalat" w:hAnsi="GHEA Grapalat"/>
                <w:lang w:val="af-ZA"/>
              </w:rPr>
              <w:softHyphen/>
            </w:r>
            <w:r w:rsidRPr="00B243BF">
              <w:rPr>
                <w:rFonts w:ascii="GHEA Grapalat" w:hAnsi="GHEA Grapalat"/>
                <w:lang w:val="hy-AM"/>
              </w:rPr>
              <w:t>քում՝  տնտե</w:t>
            </w:r>
            <w:r w:rsidRPr="00B243BF">
              <w:rPr>
                <w:rFonts w:ascii="GHEA Grapalat" w:hAnsi="GHEA Grapalat"/>
                <w:lang w:val="af-ZA"/>
              </w:rPr>
              <w:softHyphen/>
            </w:r>
            <w:r w:rsidRPr="00B243BF">
              <w:rPr>
                <w:rFonts w:ascii="GHEA Grapalat" w:hAnsi="GHEA Grapalat"/>
                <w:lang w:val="hy-AM"/>
              </w:rPr>
              <w:t>սա</w:t>
            </w:r>
            <w:r w:rsidRPr="00B243BF">
              <w:rPr>
                <w:rFonts w:ascii="GHEA Grapalat" w:hAnsi="GHEA Grapalat"/>
                <w:lang w:val="af-ZA"/>
              </w:rPr>
              <w:softHyphen/>
            </w:r>
            <w:r w:rsidRPr="00B243BF">
              <w:rPr>
                <w:rFonts w:ascii="GHEA Grapalat" w:hAnsi="GHEA Grapalat"/>
                <w:lang w:val="hy-AM"/>
              </w:rPr>
              <w:t>վա</w:t>
            </w:r>
            <w:r w:rsidRPr="00B243BF">
              <w:rPr>
                <w:rFonts w:ascii="GHEA Grapalat" w:hAnsi="GHEA Grapalat"/>
                <w:lang w:val="af-ZA"/>
              </w:rPr>
              <w:softHyphen/>
            </w:r>
            <w:r w:rsidRPr="00B243BF">
              <w:rPr>
                <w:rFonts w:ascii="GHEA Grapalat" w:hAnsi="GHEA Grapalat"/>
                <w:lang w:val="hy-AM"/>
              </w:rPr>
              <w:t>րողների գիտելիք</w:t>
            </w:r>
            <w:r w:rsidRPr="00B243BF">
              <w:rPr>
                <w:rFonts w:ascii="GHEA Grapalat" w:hAnsi="GHEA Grapalat"/>
                <w:lang w:val="af-ZA"/>
              </w:rPr>
              <w:softHyphen/>
            </w:r>
            <w:r w:rsidRPr="00B243BF">
              <w:rPr>
                <w:rFonts w:ascii="GHEA Grapalat" w:hAnsi="GHEA Grapalat"/>
                <w:lang w:val="hy-AM"/>
              </w:rPr>
              <w:t>ների և հմտու</w:t>
            </w:r>
            <w:r w:rsidRPr="00B243BF">
              <w:rPr>
                <w:rFonts w:ascii="GHEA Grapalat" w:hAnsi="GHEA Grapalat"/>
                <w:lang w:val="af-ZA"/>
              </w:rPr>
              <w:softHyphen/>
            </w:r>
            <w:r w:rsidRPr="00B243BF">
              <w:rPr>
                <w:rFonts w:ascii="GHEA Grapalat" w:hAnsi="GHEA Grapalat"/>
                <w:lang w:val="hy-AM"/>
              </w:rPr>
              <w:t>թյուն</w:t>
            </w:r>
            <w:r w:rsidRPr="00B243BF">
              <w:rPr>
                <w:rFonts w:ascii="GHEA Grapalat" w:hAnsi="GHEA Grapalat"/>
                <w:lang w:val="af-ZA"/>
              </w:rPr>
              <w:softHyphen/>
            </w:r>
            <w:r w:rsidRPr="00B243BF">
              <w:rPr>
                <w:rFonts w:ascii="GHEA Grapalat" w:hAnsi="GHEA Grapalat"/>
                <w:lang w:val="hy-AM"/>
              </w:rPr>
              <w:t>ների բարելա</w:t>
            </w:r>
            <w:r w:rsidRPr="00B243BF">
              <w:rPr>
                <w:rFonts w:ascii="GHEA Grapalat" w:hAnsi="GHEA Grapalat"/>
                <w:lang w:val="af-ZA"/>
              </w:rPr>
              <w:softHyphen/>
            </w:r>
            <w:r w:rsidRPr="00B243BF">
              <w:rPr>
                <w:rFonts w:ascii="GHEA Grapalat" w:hAnsi="GHEA Grapalat"/>
                <w:lang w:val="hy-AM"/>
              </w:rPr>
              <w:t>վում, գործունեության արդյունա</w:t>
            </w:r>
            <w:r w:rsidRPr="00B243BF">
              <w:rPr>
                <w:rFonts w:ascii="GHEA Grapalat" w:hAnsi="GHEA Grapalat"/>
                <w:lang w:val="af-ZA"/>
              </w:rPr>
              <w:softHyphen/>
            </w:r>
            <w:r w:rsidRPr="00B243BF">
              <w:rPr>
                <w:rFonts w:ascii="GHEA Grapalat" w:hAnsi="GHEA Grapalat"/>
                <w:lang w:val="hy-AM"/>
              </w:rPr>
              <w:t>վե</w:t>
            </w:r>
            <w:r w:rsidRPr="00B243BF">
              <w:rPr>
                <w:rFonts w:ascii="GHEA Grapalat" w:hAnsi="GHEA Grapalat"/>
                <w:lang w:val="af-ZA"/>
              </w:rPr>
              <w:softHyphen/>
            </w:r>
            <w:r w:rsidRPr="00B243BF">
              <w:rPr>
                <w:rFonts w:ascii="GHEA Grapalat" w:hAnsi="GHEA Grapalat"/>
                <w:lang w:val="hy-AM"/>
              </w:rPr>
              <w:t xml:space="preserve">տության </w:t>
            </w:r>
            <w:r w:rsidRPr="00B243BF">
              <w:rPr>
                <w:rFonts w:ascii="GHEA Grapalat" w:hAnsi="GHEA Grapalat"/>
                <w:lang w:val="hy-AM"/>
              </w:rPr>
              <w:lastRenderedPageBreak/>
              <w:t>բարձ</w:t>
            </w:r>
            <w:r w:rsidRPr="00B243BF">
              <w:rPr>
                <w:rFonts w:ascii="GHEA Grapalat" w:hAnsi="GHEA Grapalat"/>
                <w:lang w:val="af-ZA"/>
              </w:rPr>
              <w:softHyphen/>
            </w:r>
            <w:r w:rsidRPr="00B243BF">
              <w:rPr>
                <w:rFonts w:ascii="GHEA Grapalat" w:hAnsi="GHEA Grapalat"/>
                <w:lang w:val="hy-AM"/>
              </w:rPr>
              <w:t>րացում, ֆի</w:t>
            </w:r>
            <w:r w:rsidRPr="00B243BF">
              <w:rPr>
                <w:rFonts w:ascii="GHEA Grapalat" w:hAnsi="GHEA Grapalat"/>
                <w:lang w:val="af-ZA"/>
              </w:rPr>
              <w:softHyphen/>
            </w:r>
            <w:r w:rsidRPr="00B243BF">
              <w:rPr>
                <w:rFonts w:ascii="GHEA Grapalat" w:hAnsi="GHEA Grapalat"/>
                <w:lang w:val="hy-AM"/>
              </w:rPr>
              <w:t>նան</w:t>
            </w:r>
            <w:r w:rsidRPr="00B243BF">
              <w:rPr>
                <w:rFonts w:ascii="GHEA Grapalat" w:hAnsi="GHEA Grapalat"/>
                <w:lang w:val="af-ZA"/>
              </w:rPr>
              <w:softHyphen/>
            </w:r>
            <w:r w:rsidRPr="00B243BF">
              <w:rPr>
                <w:rFonts w:ascii="GHEA Grapalat" w:hAnsi="GHEA Grapalat"/>
                <w:lang w:val="hy-AM"/>
              </w:rPr>
              <w:t>սական գրագիտու</w:t>
            </w:r>
            <w:r w:rsidRPr="00B243BF">
              <w:rPr>
                <w:rFonts w:ascii="GHEA Grapalat" w:hAnsi="GHEA Grapalat"/>
                <w:lang w:val="af-ZA"/>
              </w:rPr>
              <w:softHyphen/>
            </w:r>
            <w:r w:rsidRPr="00B243BF">
              <w:rPr>
                <w:rFonts w:ascii="GHEA Grapalat" w:hAnsi="GHEA Grapalat"/>
                <w:lang w:val="hy-AM"/>
              </w:rPr>
              <w:t>թյան մակարդակի բարձրացում, գյուղա</w:t>
            </w:r>
            <w:r w:rsidRPr="00B243BF">
              <w:rPr>
                <w:rFonts w:ascii="GHEA Grapalat" w:hAnsi="GHEA Grapalat"/>
                <w:lang w:val="af-ZA"/>
              </w:rPr>
              <w:softHyphen/>
            </w:r>
            <w:r w:rsidRPr="00B243BF">
              <w:rPr>
                <w:rFonts w:ascii="GHEA Grapalat" w:hAnsi="GHEA Grapalat"/>
                <w:lang w:val="hy-AM"/>
              </w:rPr>
              <w:t>տնտե</w:t>
            </w:r>
            <w:r w:rsidRPr="00B243BF">
              <w:rPr>
                <w:rFonts w:ascii="GHEA Grapalat" w:hAnsi="GHEA Grapalat"/>
                <w:lang w:val="af-ZA"/>
              </w:rPr>
              <w:softHyphen/>
            </w:r>
            <w:r w:rsidRPr="00B243BF">
              <w:rPr>
                <w:rFonts w:ascii="GHEA Grapalat" w:hAnsi="GHEA Grapalat"/>
                <w:lang w:val="hy-AM"/>
              </w:rPr>
              <w:t>սության ոլոր</w:t>
            </w:r>
            <w:r w:rsidRPr="00B243BF">
              <w:rPr>
                <w:rFonts w:ascii="GHEA Grapalat" w:hAnsi="GHEA Grapalat"/>
                <w:lang w:val="af-ZA"/>
              </w:rPr>
              <w:softHyphen/>
            </w:r>
            <w:r w:rsidRPr="00B243BF">
              <w:rPr>
                <w:rFonts w:ascii="GHEA Grapalat" w:hAnsi="GHEA Grapalat"/>
                <w:lang w:val="hy-AM"/>
              </w:rPr>
              <w:t>տում ներդրումների ավելացում:</w:t>
            </w:r>
          </w:p>
        </w:tc>
        <w:tc>
          <w:tcPr>
            <w:tcW w:w="1843" w:type="dxa"/>
          </w:tcPr>
          <w:p w:rsidR="001314DB" w:rsidRPr="00B243BF" w:rsidRDefault="001314DB" w:rsidP="002F07A9">
            <w:pPr>
              <w:spacing w:before="100" w:beforeAutospacing="1" w:after="100" w:afterAutospacing="1"/>
              <w:jc w:val="center"/>
              <w:rPr>
                <w:rFonts w:ascii="GHEA Grapalat" w:hAnsi="GHEA Grapalat"/>
              </w:rPr>
            </w:pPr>
            <w:r w:rsidRPr="00B243BF">
              <w:rPr>
                <w:rFonts w:ascii="GHEA Grapalat" w:hAnsi="GHEA Grapalat"/>
              </w:rPr>
              <w:lastRenderedPageBreak/>
              <w:t>Գյուղատնտեսու</w:t>
            </w:r>
            <w:r w:rsidRPr="00B243BF">
              <w:rPr>
                <w:rFonts w:ascii="GHEA Grapalat" w:hAnsi="GHEA Grapalat"/>
              </w:rPr>
              <w:softHyphen/>
              <w:t>թյան նախարարություն</w:t>
            </w:r>
          </w:p>
        </w:tc>
        <w:tc>
          <w:tcPr>
            <w:tcW w:w="1843" w:type="dxa"/>
          </w:tcPr>
          <w:p w:rsidR="001314DB" w:rsidRPr="00B243BF" w:rsidRDefault="001314DB" w:rsidP="002F07A9">
            <w:pPr>
              <w:spacing w:before="100" w:beforeAutospacing="1" w:after="100" w:afterAutospacing="1"/>
              <w:jc w:val="center"/>
              <w:rPr>
                <w:rFonts w:ascii="GHEA Grapalat" w:hAnsi="GHEA Grapalat"/>
              </w:rPr>
            </w:pPr>
          </w:p>
        </w:tc>
        <w:tc>
          <w:tcPr>
            <w:tcW w:w="1701" w:type="dxa"/>
          </w:tcPr>
          <w:p w:rsidR="001314DB" w:rsidRPr="00B243BF" w:rsidRDefault="001314DB" w:rsidP="002F07A9">
            <w:pPr>
              <w:ind w:hanging="108"/>
              <w:jc w:val="center"/>
              <w:rPr>
                <w:rFonts w:ascii="GHEA Grapalat" w:hAnsi="GHEA Grapalat"/>
              </w:rPr>
            </w:pPr>
            <w:r w:rsidRPr="00B243BF">
              <w:rPr>
                <w:rFonts w:ascii="GHEA Grapalat" w:hAnsi="GHEA Grapalat"/>
              </w:rPr>
              <w:t>2018</w:t>
            </w:r>
            <w:r w:rsidRPr="00B243BF">
              <w:rPr>
                <w:rFonts w:ascii="GHEA Grapalat" w:hAnsi="GHEA Grapalat"/>
                <w:lang w:val="hy-AM"/>
              </w:rPr>
              <w:t>թ.</w:t>
            </w:r>
          </w:p>
          <w:p w:rsidR="001314DB" w:rsidRPr="00B243BF" w:rsidRDefault="001314DB" w:rsidP="002F07A9">
            <w:pPr>
              <w:ind w:hanging="108"/>
              <w:jc w:val="center"/>
              <w:rPr>
                <w:rFonts w:ascii="GHEA Grapalat" w:hAnsi="GHEA Grapalat"/>
              </w:rPr>
            </w:pPr>
            <w:r w:rsidRPr="00B243BF">
              <w:rPr>
                <w:rFonts w:ascii="GHEA Grapalat" w:hAnsi="GHEA Grapalat"/>
              </w:rPr>
              <w:t>դեկտեմբերի</w:t>
            </w:r>
          </w:p>
          <w:p w:rsidR="001314DB" w:rsidRPr="00B243BF" w:rsidRDefault="001314DB" w:rsidP="002F07A9">
            <w:pPr>
              <w:jc w:val="center"/>
              <w:rPr>
                <w:rFonts w:ascii="GHEA Grapalat" w:hAnsi="GHEA Grapalat"/>
                <w:lang w:val="hy-AM"/>
              </w:rPr>
            </w:pPr>
            <w:r w:rsidRPr="00B243BF">
              <w:rPr>
                <w:rFonts w:ascii="GHEA Grapalat" w:hAnsi="GHEA Grapalat"/>
              </w:rPr>
              <w:t xml:space="preserve">3-րդ տասնօրյակ </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rPr>
            </w:pPr>
          </w:p>
          <w:p w:rsidR="001314DB" w:rsidRPr="00B243BF" w:rsidRDefault="001314DB" w:rsidP="002F07A9">
            <w:pPr>
              <w:jc w:val="center"/>
              <w:rPr>
                <w:rFonts w:ascii="GHEA Grapalat" w:hAnsi="GHEA Grapalat"/>
                <w:lang w:val="hy-AM"/>
              </w:rPr>
            </w:pPr>
            <w:r w:rsidRPr="00B243BF">
              <w:rPr>
                <w:rFonts w:ascii="GHEA Grapalat" w:hAnsi="GHEA Grapalat"/>
                <w:lang w:val="hy-AM"/>
              </w:rPr>
              <w:t>2019-2021թթ.</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rPr>
            </w:pPr>
          </w:p>
          <w:p w:rsidR="001314DB" w:rsidRPr="00B243BF" w:rsidRDefault="001314DB" w:rsidP="002F07A9">
            <w:pPr>
              <w:jc w:val="center"/>
              <w:rPr>
                <w:rFonts w:ascii="GHEA Grapalat" w:hAnsi="GHEA Grapalat"/>
              </w:rPr>
            </w:pPr>
          </w:p>
          <w:p w:rsidR="001314DB" w:rsidRPr="00B243BF" w:rsidRDefault="001314DB" w:rsidP="002F07A9">
            <w:pPr>
              <w:jc w:val="center"/>
              <w:rPr>
                <w:rFonts w:ascii="GHEA Grapalat" w:hAnsi="GHEA Grapalat"/>
                <w:lang w:val="hy-AM"/>
              </w:rPr>
            </w:pPr>
            <w:r w:rsidRPr="00B243BF">
              <w:rPr>
                <w:rFonts w:ascii="GHEA Grapalat" w:hAnsi="GHEA Grapalat"/>
                <w:lang w:val="hy-AM"/>
              </w:rPr>
              <w:t>2022թ.</w:t>
            </w:r>
          </w:p>
        </w:tc>
        <w:tc>
          <w:tcPr>
            <w:tcW w:w="170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cs="Sylfaen"/>
                <w:spacing w:val="-2"/>
                <w:lang w:val="hy-AM"/>
              </w:rPr>
              <w:t>432433,8</w:t>
            </w:r>
            <w:r w:rsidRPr="00B243BF">
              <w:rPr>
                <w:rFonts w:ascii="GHEA Grapalat" w:hAnsi="GHEA Grapalat"/>
                <w:lang w:val="hy-AM"/>
              </w:rPr>
              <w:t xml:space="preserve"> հազ. դրամ</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r w:rsidRPr="00B243BF">
              <w:rPr>
                <w:rFonts w:ascii="GHEA Grapalat" w:hAnsi="GHEA Grapalat"/>
                <w:lang w:val="hy-AM"/>
              </w:rPr>
              <w:t>ՀՀ պետական բյուջե</w:t>
            </w:r>
          </w:p>
          <w:p w:rsidR="001314DB" w:rsidRPr="00B243BF" w:rsidRDefault="001314DB" w:rsidP="002F07A9">
            <w:pPr>
              <w:jc w:val="center"/>
              <w:rPr>
                <w:rFonts w:ascii="GHEA Grapalat" w:hAnsi="GHEA Grapalat"/>
                <w:lang w:val="hy-AM"/>
              </w:rPr>
            </w:pPr>
            <w:r w:rsidRPr="00B243BF">
              <w:rPr>
                <w:rFonts w:ascii="GHEA Grapalat" w:hAnsi="GHEA Grapalat"/>
                <w:lang w:val="hy-AM"/>
              </w:rPr>
              <w:t>1297301.4, այդ թվում 2019թ.՝ 432433.8 հազ. դրամ</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օրենքով չարգելված այլ աղբյուրներ </w:t>
            </w:r>
          </w:p>
          <w:p w:rsidR="001314DB" w:rsidRPr="00B243BF" w:rsidRDefault="001314DB" w:rsidP="002F07A9">
            <w:pPr>
              <w:spacing w:before="100" w:beforeAutospacing="1" w:after="100" w:afterAutospacing="1"/>
              <w:jc w:val="center"/>
              <w:rPr>
                <w:rFonts w:ascii="GHEA Grapalat" w:hAnsi="GHEA Grapalat"/>
                <w:lang w:val="hy-AM"/>
              </w:rPr>
            </w:pPr>
            <w:r w:rsidRPr="00B243BF">
              <w:rPr>
                <w:rFonts w:ascii="GHEA Grapalat" w:hAnsi="GHEA Grapalat"/>
                <w:lang w:val="hy-AM"/>
              </w:rPr>
              <w:t xml:space="preserve">ՀՀ պետական բյուջե </w:t>
            </w:r>
          </w:p>
          <w:p w:rsidR="001314DB" w:rsidRPr="00B243BF" w:rsidRDefault="001314DB" w:rsidP="002F07A9">
            <w:pPr>
              <w:spacing w:before="100" w:beforeAutospacing="1" w:after="100" w:afterAutospacing="1"/>
              <w:jc w:val="center"/>
              <w:rPr>
                <w:rFonts w:ascii="GHEA Grapalat" w:hAnsi="GHEA Grapalat"/>
                <w:lang w:val="hy-AM"/>
              </w:rPr>
            </w:pPr>
            <w:r w:rsidRPr="00B243BF">
              <w:rPr>
                <w:rFonts w:ascii="GHEA Grapalat" w:hAnsi="GHEA Grapalat"/>
                <w:lang w:val="hy-AM"/>
              </w:rPr>
              <w:t xml:space="preserve">օրենքով </w:t>
            </w:r>
            <w:r w:rsidRPr="00B243BF">
              <w:rPr>
                <w:rFonts w:ascii="GHEA Grapalat" w:hAnsi="GHEA Grapalat"/>
                <w:lang w:val="hy-AM"/>
              </w:rPr>
              <w:lastRenderedPageBreak/>
              <w:t xml:space="preserve">չարգելված այլ աղբյուրներ </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tc>
      </w:tr>
      <w:tr w:rsidR="00B243BF" w:rsidRPr="00B243BF" w:rsidTr="002F07A9">
        <w:tc>
          <w:tcPr>
            <w:tcW w:w="513" w:type="dxa"/>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lastRenderedPageBreak/>
              <w:t>7</w:t>
            </w:r>
          </w:p>
        </w:tc>
        <w:tc>
          <w:tcPr>
            <w:tcW w:w="2807" w:type="dxa"/>
            <w:gridSpan w:val="2"/>
          </w:tcPr>
          <w:p w:rsidR="001314DB" w:rsidRPr="00B243BF" w:rsidRDefault="001314DB" w:rsidP="00323602">
            <w:pPr>
              <w:pStyle w:val="ListParagraph"/>
              <w:tabs>
                <w:tab w:val="left" w:pos="-18"/>
                <w:tab w:val="left" w:pos="72"/>
                <w:tab w:val="left" w:pos="342"/>
              </w:tabs>
              <w:spacing w:after="0" w:line="240" w:lineRule="auto"/>
              <w:ind w:left="-18"/>
              <w:jc w:val="both"/>
              <w:rPr>
                <w:rFonts w:ascii="GHEA Grapalat" w:hAnsi="GHEA Grapalat"/>
                <w:lang w:val="hy-AM"/>
              </w:rPr>
            </w:pPr>
            <w:r w:rsidRPr="00B243BF">
              <w:rPr>
                <w:rFonts w:ascii="GHEA Grapalat" w:hAnsi="GHEA Grapalat"/>
                <w:lang w:val="hy-AM"/>
              </w:rPr>
              <w:t>«</w:t>
            </w:r>
            <w:r w:rsidRPr="00B243BF">
              <w:rPr>
                <w:rFonts w:ascii="GHEA Grapalat" w:hAnsi="GHEA Grapalat" w:cs="Calibri"/>
                <w:lang w:val="hy-AM"/>
              </w:rPr>
              <w:t>Ձկան</w:t>
            </w:r>
            <w:r w:rsidRPr="00B243BF">
              <w:rPr>
                <w:rFonts w:ascii="GHEA Grapalat" w:hAnsi="GHEA Grapalat" w:cs="Calibri"/>
                <w:lang w:val="af-ZA"/>
              </w:rPr>
              <w:t xml:space="preserve">, </w:t>
            </w:r>
            <w:r w:rsidRPr="00B243BF">
              <w:rPr>
                <w:rFonts w:ascii="GHEA Grapalat" w:hAnsi="GHEA Grapalat" w:cs="Calibri"/>
                <w:lang w:val="hy-AM"/>
              </w:rPr>
              <w:t>ջրային</w:t>
            </w:r>
            <w:r w:rsidRPr="00B243BF">
              <w:rPr>
                <w:rFonts w:ascii="GHEA Grapalat" w:hAnsi="GHEA Grapalat" w:cs="Calibri"/>
                <w:lang w:val="af-ZA"/>
              </w:rPr>
              <w:t xml:space="preserve"> </w:t>
            </w:r>
            <w:r w:rsidRPr="00B243BF">
              <w:rPr>
                <w:rFonts w:ascii="GHEA Grapalat" w:hAnsi="GHEA Grapalat" w:cs="Calibri"/>
                <w:lang w:val="hy-AM"/>
              </w:rPr>
              <w:t>կենդանիների</w:t>
            </w:r>
            <w:r w:rsidRPr="00B243BF">
              <w:rPr>
                <w:rFonts w:ascii="GHEA Grapalat" w:hAnsi="GHEA Grapalat" w:cs="Calibri"/>
                <w:lang w:val="af-ZA"/>
              </w:rPr>
              <w:t xml:space="preserve"> </w:t>
            </w:r>
            <w:r w:rsidRPr="00B243BF">
              <w:rPr>
                <w:rFonts w:ascii="GHEA Grapalat" w:hAnsi="GHEA Grapalat" w:cs="Calibri"/>
                <w:lang w:val="hy-AM"/>
              </w:rPr>
              <w:t>ու</w:t>
            </w:r>
            <w:r w:rsidRPr="00B243BF">
              <w:rPr>
                <w:rFonts w:ascii="GHEA Grapalat" w:hAnsi="GHEA Grapalat" w:cs="Calibri"/>
                <w:lang w:val="af-ZA"/>
              </w:rPr>
              <w:t xml:space="preserve"> </w:t>
            </w:r>
            <w:r w:rsidRPr="00B243BF">
              <w:rPr>
                <w:rFonts w:ascii="GHEA Grapalat" w:hAnsi="GHEA Grapalat" w:cs="Calibri"/>
                <w:lang w:val="hy-AM"/>
              </w:rPr>
              <w:t>ձկնամթերքի</w:t>
            </w:r>
            <w:r w:rsidRPr="00B243BF">
              <w:rPr>
                <w:rFonts w:ascii="GHEA Grapalat" w:hAnsi="GHEA Grapalat" w:cs="Calibri"/>
                <w:lang w:val="af-ZA"/>
              </w:rPr>
              <w:t xml:space="preserve"> </w:t>
            </w:r>
            <w:r w:rsidRPr="00B243BF">
              <w:rPr>
                <w:rFonts w:ascii="GHEA Grapalat" w:hAnsi="GHEA Grapalat" w:cs="Calibri"/>
                <w:lang w:val="hy-AM"/>
              </w:rPr>
              <w:t>անաս</w:t>
            </w:r>
            <w:r w:rsidRPr="00B243BF">
              <w:rPr>
                <w:rFonts w:ascii="GHEA Grapalat" w:hAnsi="GHEA Grapalat" w:cs="Calibri"/>
                <w:lang w:val="hy-AM"/>
              </w:rPr>
              <w:softHyphen/>
              <w:t>նաբուժասանիտարական</w:t>
            </w:r>
            <w:r w:rsidRPr="00B243BF">
              <w:rPr>
                <w:rFonts w:ascii="GHEA Grapalat" w:hAnsi="GHEA Grapalat" w:cs="Calibri"/>
                <w:lang w:val="af-ZA"/>
              </w:rPr>
              <w:t xml:space="preserve"> </w:t>
            </w:r>
            <w:r w:rsidRPr="00B243BF">
              <w:rPr>
                <w:rFonts w:ascii="GHEA Grapalat" w:hAnsi="GHEA Grapalat" w:cs="Calibri"/>
                <w:lang w:val="hy-AM"/>
              </w:rPr>
              <w:t>փորձաքննու</w:t>
            </w:r>
            <w:r w:rsidRPr="00B243BF">
              <w:rPr>
                <w:rFonts w:ascii="GHEA Grapalat" w:hAnsi="GHEA Grapalat" w:cs="Calibri"/>
                <w:lang w:val="hy-AM"/>
              </w:rPr>
              <w:softHyphen/>
              <w:t>թյան կարգը սահ</w:t>
            </w:r>
            <w:r w:rsidRPr="00B243BF">
              <w:rPr>
                <w:rFonts w:ascii="GHEA Grapalat" w:hAnsi="GHEA Grapalat" w:cs="Calibri"/>
                <w:lang w:val="hy-AM"/>
              </w:rPr>
              <w:softHyphen/>
              <w:t>մա</w:t>
            </w:r>
            <w:r w:rsidRPr="00B243BF">
              <w:rPr>
                <w:rFonts w:ascii="GHEA Grapalat" w:hAnsi="GHEA Grapalat" w:cs="Calibri"/>
                <w:lang w:val="hy-AM"/>
              </w:rPr>
              <w:softHyphen/>
              <w:t>նելու և Հ</w:t>
            </w:r>
            <w:r w:rsidRPr="00B243BF">
              <w:rPr>
                <w:rFonts w:ascii="GHEA Grapalat" w:hAnsi="GHEA Grapalat"/>
                <w:lang w:val="hy-AM"/>
              </w:rPr>
              <w:t>այաստանի</w:t>
            </w:r>
            <w:r w:rsidRPr="00B243BF">
              <w:rPr>
                <w:rFonts w:ascii="GHEA Grapalat" w:hAnsi="GHEA Grapalat"/>
                <w:lang w:val="af-ZA"/>
              </w:rPr>
              <w:t xml:space="preserve"> </w:t>
            </w:r>
            <w:r w:rsidRPr="00B243BF">
              <w:rPr>
                <w:rFonts w:ascii="GHEA Grapalat" w:hAnsi="GHEA Grapalat"/>
                <w:lang w:val="hy-AM"/>
              </w:rPr>
              <w:t>Հանրապետության</w:t>
            </w:r>
            <w:r w:rsidRPr="00B243BF">
              <w:rPr>
                <w:rFonts w:ascii="GHEA Grapalat" w:hAnsi="GHEA Grapalat"/>
                <w:lang w:val="af-ZA"/>
              </w:rPr>
              <w:t xml:space="preserve"> </w:t>
            </w:r>
            <w:r w:rsidRPr="00B243BF">
              <w:rPr>
                <w:rFonts w:ascii="GHEA Grapalat" w:hAnsi="GHEA Grapalat"/>
                <w:lang w:val="hy-AM"/>
              </w:rPr>
              <w:t>կառավարության</w:t>
            </w:r>
            <w:r w:rsidRPr="00B243BF">
              <w:rPr>
                <w:rFonts w:ascii="GHEA Grapalat" w:hAnsi="GHEA Grapalat"/>
                <w:lang w:val="af-ZA"/>
              </w:rPr>
              <w:t xml:space="preserve"> 2005 </w:t>
            </w:r>
            <w:r w:rsidRPr="00B243BF">
              <w:rPr>
                <w:rFonts w:ascii="GHEA Grapalat" w:hAnsi="GHEA Grapalat"/>
                <w:lang w:val="hy-AM"/>
              </w:rPr>
              <w:t>թվականի</w:t>
            </w:r>
            <w:r w:rsidRPr="00B243BF">
              <w:rPr>
                <w:rFonts w:ascii="GHEA Grapalat" w:hAnsi="GHEA Grapalat"/>
                <w:lang w:val="af-ZA"/>
              </w:rPr>
              <w:t xml:space="preserve"> </w:t>
            </w:r>
            <w:r w:rsidRPr="00B243BF">
              <w:rPr>
                <w:rFonts w:ascii="GHEA Grapalat" w:hAnsi="GHEA Grapalat"/>
                <w:lang w:val="hy-AM"/>
              </w:rPr>
              <w:t>դեկ</w:t>
            </w:r>
            <w:r w:rsidRPr="00B243BF">
              <w:rPr>
                <w:rFonts w:ascii="GHEA Grapalat" w:hAnsi="GHEA Grapalat"/>
                <w:lang w:val="hy-AM"/>
              </w:rPr>
              <w:softHyphen/>
              <w:t>տեմբերի</w:t>
            </w:r>
            <w:r w:rsidRPr="00B243BF">
              <w:rPr>
                <w:rFonts w:ascii="GHEA Grapalat" w:hAnsi="GHEA Grapalat"/>
                <w:lang w:val="af-ZA"/>
              </w:rPr>
              <w:t xml:space="preserve"> 29-</w:t>
            </w:r>
            <w:r w:rsidRPr="00B243BF">
              <w:rPr>
                <w:rFonts w:ascii="GHEA Grapalat" w:hAnsi="GHEA Grapalat"/>
                <w:lang w:val="hy-AM"/>
              </w:rPr>
              <w:t>ի</w:t>
            </w:r>
            <w:r w:rsidRPr="00B243BF">
              <w:rPr>
                <w:rFonts w:ascii="GHEA Grapalat" w:hAnsi="GHEA Grapalat"/>
                <w:lang w:val="af-ZA"/>
              </w:rPr>
              <w:t xml:space="preserve"> N 2319-</w:t>
            </w:r>
            <w:r w:rsidRPr="00B243BF">
              <w:rPr>
                <w:rFonts w:ascii="GHEA Grapalat" w:hAnsi="GHEA Grapalat"/>
                <w:lang w:val="hy-AM"/>
              </w:rPr>
              <w:t>Ն</w:t>
            </w:r>
            <w:r w:rsidRPr="00B243BF">
              <w:rPr>
                <w:rFonts w:ascii="GHEA Grapalat" w:hAnsi="GHEA Grapalat"/>
                <w:lang w:val="af-ZA"/>
              </w:rPr>
              <w:t xml:space="preserve"> </w:t>
            </w:r>
            <w:r w:rsidRPr="00B243BF">
              <w:rPr>
                <w:rFonts w:ascii="GHEA Grapalat" w:hAnsi="GHEA Grapalat"/>
                <w:lang w:val="hy-AM"/>
              </w:rPr>
              <w:t>որոշումն</w:t>
            </w:r>
            <w:r w:rsidRPr="00B243BF">
              <w:rPr>
                <w:rFonts w:ascii="GHEA Grapalat" w:hAnsi="GHEA Grapalat"/>
                <w:lang w:val="af-ZA"/>
              </w:rPr>
              <w:t xml:space="preserve"> </w:t>
            </w:r>
            <w:r w:rsidRPr="00B243BF">
              <w:rPr>
                <w:rFonts w:ascii="GHEA Grapalat" w:hAnsi="GHEA Grapalat"/>
                <w:lang w:val="hy-AM"/>
              </w:rPr>
              <w:t>ուժը</w:t>
            </w:r>
            <w:r w:rsidRPr="00B243BF">
              <w:rPr>
                <w:rFonts w:ascii="GHEA Grapalat" w:hAnsi="GHEA Grapalat"/>
                <w:lang w:val="af-ZA"/>
              </w:rPr>
              <w:t xml:space="preserve"> </w:t>
            </w:r>
            <w:r w:rsidRPr="00B243BF">
              <w:rPr>
                <w:rFonts w:ascii="GHEA Grapalat" w:hAnsi="GHEA Grapalat"/>
                <w:lang w:val="hy-AM"/>
              </w:rPr>
              <w:t>կորցրած</w:t>
            </w:r>
            <w:r w:rsidRPr="00B243BF">
              <w:rPr>
                <w:rFonts w:ascii="GHEA Grapalat" w:hAnsi="GHEA Grapalat"/>
                <w:lang w:val="af-ZA"/>
              </w:rPr>
              <w:t xml:space="preserve"> </w:t>
            </w:r>
            <w:r w:rsidRPr="00B243BF">
              <w:rPr>
                <w:rFonts w:ascii="GHEA Grapalat" w:hAnsi="GHEA Grapalat"/>
                <w:lang w:val="hy-AM"/>
              </w:rPr>
              <w:t>ճա</w:t>
            </w:r>
            <w:r w:rsidRPr="00B243BF">
              <w:rPr>
                <w:rFonts w:ascii="GHEA Grapalat" w:hAnsi="GHEA Grapalat"/>
                <w:lang w:val="hy-AM"/>
              </w:rPr>
              <w:softHyphen/>
              <w:t>նա</w:t>
            </w:r>
            <w:r w:rsidRPr="00B243BF">
              <w:rPr>
                <w:rFonts w:ascii="GHEA Grapalat" w:hAnsi="GHEA Grapalat"/>
                <w:lang w:val="hy-AM"/>
              </w:rPr>
              <w:softHyphen/>
              <w:t>չելու</w:t>
            </w:r>
            <w:r w:rsidRPr="00B243BF">
              <w:rPr>
                <w:rFonts w:ascii="GHEA Grapalat" w:hAnsi="GHEA Grapalat"/>
                <w:lang w:val="af-ZA"/>
              </w:rPr>
              <w:t xml:space="preserve"> </w:t>
            </w:r>
            <w:r w:rsidRPr="00B243BF">
              <w:rPr>
                <w:rFonts w:ascii="GHEA Grapalat" w:hAnsi="GHEA Grapalat"/>
                <w:lang w:val="hy-AM"/>
              </w:rPr>
              <w:t>մասին</w:t>
            </w:r>
            <w:r w:rsidRPr="00B243BF">
              <w:rPr>
                <w:rFonts w:ascii="GHEA Grapalat" w:hAnsi="GHEA Grapalat"/>
                <w:lang w:val="af-ZA"/>
              </w:rPr>
              <w:t>»</w:t>
            </w:r>
            <w:r w:rsidRPr="00B243BF">
              <w:rPr>
                <w:rFonts w:ascii="GHEA Grapalat" w:hAnsi="GHEA Grapalat" w:cs="Sylfaen"/>
                <w:lang w:val="hy-AM"/>
              </w:rPr>
              <w:t xml:space="preserve"> Հ Հ</w:t>
            </w:r>
            <w:r w:rsidRPr="00B243BF">
              <w:rPr>
                <w:rFonts w:ascii="GHEA Grapalat" w:hAnsi="GHEA Grapalat" w:cs="Times Armenian"/>
                <w:lang w:val="hy-AM"/>
              </w:rPr>
              <w:t xml:space="preserve"> </w:t>
            </w:r>
            <w:r w:rsidRPr="00B243BF">
              <w:rPr>
                <w:rFonts w:ascii="GHEA Grapalat" w:hAnsi="GHEA Grapalat" w:cs="Sylfaen"/>
                <w:lang w:val="hy-AM"/>
              </w:rPr>
              <w:t>կառավարության</w:t>
            </w:r>
            <w:r w:rsidRPr="00B243BF">
              <w:rPr>
                <w:rFonts w:ascii="GHEA Grapalat" w:hAnsi="GHEA Grapalat" w:cs="Times Armenian"/>
                <w:lang w:val="hy-AM"/>
              </w:rPr>
              <w:t xml:space="preserve"> </w:t>
            </w:r>
            <w:r w:rsidRPr="00B243BF">
              <w:rPr>
                <w:rFonts w:ascii="GHEA Grapalat" w:hAnsi="GHEA Grapalat" w:cs="Sylfaen"/>
                <w:lang w:val="hy-AM"/>
              </w:rPr>
              <w:t>որոշման</w:t>
            </w:r>
            <w:r w:rsidRPr="00B243BF">
              <w:rPr>
                <w:rFonts w:ascii="GHEA Grapalat" w:hAnsi="GHEA Grapalat" w:cs="Times Armenian"/>
                <w:lang w:val="hy-AM"/>
              </w:rPr>
              <w:t xml:space="preserve"> </w:t>
            </w:r>
            <w:r w:rsidRPr="00B243BF">
              <w:rPr>
                <w:rFonts w:ascii="GHEA Grapalat" w:hAnsi="GHEA Grapalat" w:cs="Sylfaen"/>
                <w:lang w:val="hy-AM"/>
              </w:rPr>
              <w:t>նախագիծ</w:t>
            </w:r>
          </w:p>
        </w:tc>
        <w:tc>
          <w:tcPr>
            <w:tcW w:w="2409" w:type="dxa"/>
          </w:tcPr>
          <w:p w:rsidR="001314DB" w:rsidRPr="00B243BF" w:rsidRDefault="001314DB" w:rsidP="002F07A9">
            <w:pPr>
              <w:jc w:val="both"/>
              <w:rPr>
                <w:rFonts w:ascii="GHEA Grapalat" w:hAnsi="GHEA Grapalat"/>
              </w:rPr>
            </w:pPr>
            <w:r w:rsidRPr="00B243BF">
              <w:rPr>
                <w:rFonts w:ascii="GHEA Grapalat" w:hAnsi="GHEA Grapalat"/>
              </w:rPr>
              <w:t>Նոր իրավական ակտի մշակում</w:t>
            </w:r>
          </w:p>
        </w:tc>
        <w:tc>
          <w:tcPr>
            <w:tcW w:w="2268" w:type="dxa"/>
          </w:tcPr>
          <w:p w:rsidR="001314DB" w:rsidRPr="00B243BF" w:rsidRDefault="001314DB" w:rsidP="002F07A9">
            <w:pPr>
              <w:jc w:val="both"/>
              <w:rPr>
                <w:rFonts w:ascii="GHEA Grapalat" w:hAnsi="GHEA Grapalat"/>
              </w:rPr>
            </w:pPr>
            <w:r w:rsidRPr="00B243BF">
              <w:rPr>
                <w:rFonts w:ascii="GHEA Grapalat" w:hAnsi="GHEA Grapalat" w:cs="Sylfaen"/>
              </w:rPr>
              <w:t>Նախագծի</w:t>
            </w:r>
            <w:r w:rsidRPr="00B243BF">
              <w:rPr>
                <w:rFonts w:ascii="GHEA Grapalat" w:hAnsi="GHEA Grapalat" w:cs="Sylfaen"/>
                <w:lang w:val="hy-AM"/>
              </w:rPr>
              <w:t xml:space="preserve"> ընդու</w:t>
            </w:r>
            <w:r w:rsidRPr="00B243BF">
              <w:rPr>
                <w:rFonts w:ascii="GHEA Grapalat" w:hAnsi="GHEA Grapalat" w:cs="Sylfaen"/>
                <w:lang w:val="hy-AM"/>
              </w:rPr>
              <w:softHyphen/>
              <w:t>նու</w:t>
            </w:r>
            <w:r w:rsidRPr="00B243BF">
              <w:rPr>
                <w:rFonts w:ascii="GHEA Grapalat" w:hAnsi="GHEA Grapalat" w:cs="Sylfaen"/>
                <w:lang w:val="hy-AM"/>
              </w:rPr>
              <w:softHyphen/>
              <w:t>մը թույլ կտա անաս</w:t>
            </w:r>
            <w:r w:rsidRPr="00B243BF">
              <w:rPr>
                <w:rFonts w:ascii="GHEA Grapalat" w:hAnsi="GHEA Grapalat" w:cs="Sylfaen"/>
                <w:lang w:val="hy-AM"/>
              </w:rPr>
              <w:softHyphen/>
              <w:t>նաբուժասանիտարա</w:t>
            </w:r>
            <w:r w:rsidRPr="00B243BF">
              <w:rPr>
                <w:rFonts w:ascii="GHEA Grapalat" w:hAnsi="GHEA Grapalat" w:cs="Sylfaen"/>
                <w:lang w:val="hy-AM"/>
              </w:rPr>
              <w:softHyphen/>
              <w:t>կան փորձաքննու</w:t>
            </w:r>
            <w:r w:rsidRPr="00B243BF">
              <w:rPr>
                <w:rFonts w:ascii="GHEA Grapalat" w:hAnsi="GHEA Grapalat" w:cs="Sylfaen"/>
                <w:lang w:val="hy-AM"/>
              </w:rPr>
              <w:softHyphen/>
              <w:t>թյուն կատարողների համար սահմանել հավա</w:t>
            </w:r>
            <w:r w:rsidRPr="00B243BF">
              <w:rPr>
                <w:rFonts w:ascii="GHEA Grapalat" w:hAnsi="GHEA Grapalat" w:cs="Sylfaen"/>
                <w:lang w:val="hy-AM"/>
              </w:rPr>
              <w:softHyphen/>
              <w:t>սար</w:t>
            </w:r>
            <w:r w:rsidRPr="00B243BF">
              <w:rPr>
                <w:rFonts w:ascii="GHEA Grapalat" w:hAnsi="GHEA Grapalat" w:cs="Sylfaen"/>
              </w:rPr>
              <w:t xml:space="preserve"> պահանջ</w:t>
            </w:r>
            <w:r w:rsidRPr="00B243BF">
              <w:rPr>
                <w:rFonts w:ascii="GHEA Grapalat" w:hAnsi="GHEA Grapalat" w:cs="Sylfaen"/>
                <w:lang w:val="hy-AM"/>
              </w:rPr>
              <w:softHyphen/>
            </w:r>
            <w:r w:rsidRPr="00B243BF">
              <w:rPr>
                <w:rFonts w:ascii="GHEA Grapalat" w:hAnsi="GHEA Grapalat" w:cs="Sylfaen"/>
              </w:rPr>
              <w:t>ներ</w:t>
            </w:r>
            <w:r w:rsidRPr="00B243BF">
              <w:rPr>
                <w:rFonts w:ascii="GHEA Grapalat" w:hAnsi="GHEA Grapalat" w:cs="Sylfaen"/>
                <w:lang w:val="hy-AM"/>
              </w:rPr>
              <w:t>, բարձրացնել փորձաքննություն կատարողների պա</w:t>
            </w:r>
            <w:r w:rsidRPr="00B243BF">
              <w:rPr>
                <w:rFonts w:ascii="GHEA Grapalat" w:hAnsi="GHEA Grapalat" w:cs="Sylfaen"/>
                <w:lang w:val="hy-AM"/>
              </w:rPr>
              <w:softHyphen/>
              <w:t>տասխանատվու</w:t>
            </w:r>
            <w:r w:rsidRPr="00B243BF">
              <w:rPr>
                <w:rFonts w:ascii="GHEA Grapalat" w:hAnsi="GHEA Grapalat" w:cs="Sylfaen"/>
                <w:lang w:val="hy-AM"/>
              </w:rPr>
              <w:softHyphen/>
              <w:t>թյու</w:t>
            </w:r>
            <w:r w:rsidRPr="00B243BF">
              <w:rPr>
                <w:rFonts w:ascii="GHEA Grapalat" w:hAnsi="GHEA Grapalat" w:cs="Sylfaen"/>
                <w:lang w:val="hy-AM"/>
              </w:rPr>
              <w:softHyphen/>
              <w:t>նը և խուսափել որոշ</w:t>
            </w:r>
            <w:r w:rsidRPr="00B243BF">
              <w:rPr>
                <w:rFonts w:ascii="GHEA Grapalat" w:hAnsi="GHEA Grapalat" w:cs="Sylfaen"/>
                <w:lang w:val="hy-AM"/>
              </w:rPr>
              <w:softHyphen/>
              <w:t>ման բացերից օգտվե</w:t>
            </w:r>
            <w:r w:rsidRPr="00B243BF">
              <w:rPr>
                <w:rFonts w:ascii="GHEA Grapalat" w:hAnsi="GHEA Grapalat" w:cs="Sylfaen"/>
                <w:lang w:val="hy-AM"/>
              </w:rPr>
              <w:softHyphen/>
              <w:t>լու առիթից, բացառել որոշման տարբեր դրույթների հակասությունները և թերությունները,</w:t>
            </w:r>
            <w:r w:rsidRPr="00B243BF">
              <w:rPr>
                <w:rFonts w:ascii="GHEA Grapalat" w:hAnsi="GHEA Grapalat" w:cs="Sylfaen"/>
              </w:rPr>
              <w:t xml:space="preserve"> </w:t>
            </w:r>
            <w:r w:rsidRPr="00B243BF">
              <w:rPr>
                <w:rFonts w:ascii="GHEA Grapalat" w:hAnsi="GHEA Grapalat" w:cs="Sylfaen"/>
                <w:lang w:val="hy-AM"/>
              </w:rPr>
              <w:t>ոչ միատեսակ ընկալու</w:t>
            </w:r>
            <w:r w:rsidRPr="00B243BF">
              <w:rPr>
                <w:rFonts w:ascii="GHEA Grapalat" w:hAnsi="GHEA Grapalat" w:cs="Sylfaen"/>
                <w:lang w:val="hy-AM"/>
              </w:rPr>
              <w:softHyphen/>
              <w:t xml:space="preserve">մը </w:t>
            </w:r>
            <w:r w:rsidRPr="00B243BF">
              <w:rPr>
                <w:rFonts w:ascii="GHEA Grapalat" w:hAnsi="GHEA Grapalat" w:cs="Sylfaen"/>
                <w:lang w:val="hy-AM"/>
              </w:rPr>
              <w:lastRenderedPageBreak/>
              <w:t>և կիրարկումը, այդ գործընթացում կրճատել վարչարա</w:t>
            </w:r>
            <w:r w:rsidRPr="00B243BF">
              <w:rPr>
                <w:rFonts w:ascii="GHEA Grapalat" w:hAnsi="GHEA Grapalat" w:cs="Sylfaen"/>
                <w:lang w:val="hy-AM"/>
              </w:rPr>
              <w:softHyphen/>
              <w:t>րությունը և սուբյեկ</w:t>
            </w:r>
            <w:r w:rsidRPr="00B243BF">
              <w:rPr>
                <w:rFonts w:ascii="GHEA Grapalat" w:hAnsi="GHEA Grapalat" w:cs="Sylfaen"/>
                <w:lang w:val="hy-AM"/>
              </w:rPr>
              <w:softHyphen/>
              <w:t>տիվ գործոններով պայմանավորված դրսևորումները, վերա</w:t>
            </w:r>
            <w:r w:rsidRPr="00B243BF">
              <w:rPr>
                <w:rFonts w:ascii="GHEA Grapalat" w:hAnsi="GHEA Grapalat" w:cs="Sylfaen"/>
                <w:lang w:val="hy-AM"/>
              </w:rPr>
              <w:softHyphen/>
              <w:t>նայել խնդրա</w:t>
            </w:r>
            <w:r w:rsidRPr="00B243BF">
              <w:rPr>
                <w:rFonts w:ascii="GHEA Grapalat" w:hAnsi="GHEA Grapalat" w:cs="Sylfaen"/>
                <w:lang w:val="hy-AM"/>
              </w:rPr>
              <w:softHyphen/>
              <w:t>հարույց դրույթները, ունենալ նմուշառման ակտ</w:t>
            </w:r>
            <w:r w:rsidRPr="00B243BF">
              <w:rPr>
                <w:rFonts w:ascii="GHEA Grapalat" w:hAnsi="GHEA Grapalat" w:cs="Sylfaen"/>
                <w:lang w:val="af-ZA"/>
              </w:rPr>
              <w:t xml:space="preserve">, </w:t>
            </w:r>
            <w:r w:rsidRPr="00B243BF">
              <w:rPr>
                <w:rFonts w:ascii="GHEA Grapalat" w:hAnsi="GHEA Grapalat" w:cs="Sylfaen"/>
              </w:rPr>
              <w:t>որը</w:t>
            </w:r>
            <w:r w:rsidRPr="00B243BF">
              <w:rPr>
                <w:rFonts w:ascii="GHEA Grapalat" w:hAnsi="GHEA Grapalat" w:cs="Sylfaen"/>
                <w:lang w:val="af-ZA"/>
              </w:rPr>
              <w:t xml:space="preserve"> </w:t>
            </w:r>
            <w:r w:rsidRPr="00B243BF">
              <w:rPr>
                <w:rFonts w:ascii="GHEA Grapalat" w:hAnsi="GHEA Grapalat" w:cs="Sylfaen"/>
              </w:rPr>
              <w:t>ապա</w:t>
            </w:r>
            <w:r w:rsidRPr="00B243BF">
              <w:rPr>
                <w:rFonts w:ascii="GHEA Grapalat" w:hAnsi="GHEA Grapalat" w:cs="Sylfaen"/>
                <w:lang w:val="hy-AM"/>
              </w:rPr>
              <w:softHyphen/>
            </w:r>
            <w:r w:rsidRPr="00B243BF">
              <w:rPr>
                <w:rFonts w:ascii="GHEA Grapalat" w:hAnsi="GHEA Grapalat" w:cs="Sylfaen"/>
              </w:rPr>
              <w:t>հո</w:t>
            </w:r>
            <w:r w:rsidRPr="00B243BF">
              <w:rPr>
                <w:rFonts w:ascii="GHEA Grapalat" w:hAnsi="GHEA Grapalat" w:cs="Sylfaen"/>
                <w:lang w:val="hy-AM"/>
              </w:rPr>
              <w:softHyphen/>
            </w:r>
            <w:r w:rsidRPr="00B243BF">
              <w:rPr>
                <w:rFonts w:ascii="GHEA Grapalat" w:hAnsi="GHEA Grapalat" w:cs="Sylfaen"/>
              </w:rPr>
              <w:t>վում</w:t>
            </w:r>
            <w:r w:rsidRPr="00B243BF">
              <w:rPr>
                <w:rFonts w:ascii="GHEA Grapalat" w:hAnsi="GHEA Grapalat" w:cs="Sylfaen"/>
                <w:lang w:val="af-ZA"/>
              </w:rPr>
              <w:t xml:space="preserve"> </w:t>
            </w:r>
            <w:r w:rsidRPr="00B243BF">
              <w:rPr>
                <w:rFonts w:ascii="GHEA Grapalat" w:hAnsi="GHEA Grapalat" w:cs="Sylfaen"/>
              </w:rPr>
              <w:t>է</w:t>
            </w:r>
            <w:r w:rsidRPr="00B243BF">
              <w:rPr>
                <w:rFonts w:ascii="GHEA Grapalat" w:hAnsi="GHEA Grapalat" w:cs="Sylfaen"/>
                <w:lang w:val="af-ZA"/>
              </w:rPr>
              <w:t xml:space="preserve"> </w:t>
            </w:r>
            <w:r w:rsidRPr="00B243BF">
              <w:rPr>
                <w:rFonts w:ascii="GHEA Grapalat" w:hAnsi="GHEA Grapalat" w:cs="Sylfaen"/>
              </w:rPr>
              <w:t>նաև</w:t>
            </w:r>
            <w:r w:rsidRPr="00B243BF">
              <w:rPr>
                <w:rFonts w:ascii="GHEA Grapalat" w:hAnsi="GHEA Grapalat" w:cs="Sylfaen"/>
                <w:lang w:val="af-ZA"/>
              </w:rPr>
              <w:t xml:space="preserve"> </w:t>
            </w:r>
            <w:r w:rsidRPr="00B243BF">
              <w:rPr>
                <w:rFonts w:ascii="GHEA Grapalat" w:hAnsi="GHEA Grapalat" w:cs="Sylfaen"/>
              </w:rPr>
              <w:t>նմուշների</w:t>
            </w:r>
            <w:r w:rsidRPr="00B243BF">
              <w:rPr>
                <w:rFonts w:ascii="GHEA Grapalat" w:hAnsi="GHEA Grapalat" w:cs="Sylfaen"/>
                <w:lang w:val="af-ZA"/>
              </w:rPr>
              <w:t xml:space="preserve"> </w:t>
            </w:r>
            <w:r w:rsidRPr="00B243BF">
              <w:rPr>
                <w:rFonts w:ascii="GHEA Grapalat" w:hAnsi="GHEA Grapalat" w:cs="Sylfaen"/>
              </w:rPr>
              <w:t>ուղեկցումը</w:t>
            </w:r>
            <w:r w:rsidRPr="00B243BF">
              <w:rPr>
                <w:rFonts w:ascii="GHEA Grapalat" w:hAnsi="GHEA Grapalat" w:cs="Sylfaen"/>
                <w:lang w:val="af-ZA"/>
              </w:rPr>
              <w:t>:</w:t>
            </w:r>
          </w:p>
        </w:tc>
        <w:tc>
          <w:tcPr>
            <w:tcW w:w="1843" w:type="dxa"/>
          </w:tcPr>
          <w:p w:rsidR="001314DB" w:rsidRPr="00B243BF" w:rsidRDefault="001314DB" w:rsidP="002F07A9">
            <w:pPr>
              <w:jc w:val="center"/>
              <w:rPr>
                <w:rFonts w:ascii="GHEA Grapalat" w:hAnsi="GHEA Grapalat"/>
              </w:rPr>
            </w:pPr>
            <w:r w:rsidRPr="00B243BF">
              <w:rPr>
                <w:rFonts w:ascii="GHEA Grapalat" w:hAnsi="GHEA Grapalat"/>
              </w:rPr>
              <w:lastRenderedPageBreak/>
              <w:t>Գյուղատնտե</w:t>
            </w:r>
            <w:r w:rsidRPr="00B243BF">
              <w:rPr>
                <w:rFonts w:ascii="GHEA Grapalat" w:hAnsi="GHEA Grapalat"/>
                <w:lang w:val="hy-AM"/>
              </w:rPr>
              <w:softHyphen/>
            </w:r>
            <w:r w:rsidRPr="00B243BF">
              <w:rPr>
                <w:rFonts w:ascii="GHEA Grapalat" w:hAnsi="GHEA Grapalat"/>
              </w:rPr>
              <w:t xml:space="preserve">սության </w:t>
            </w:r>
          </w:p>
          <w:p w:rsidR="001314DB" w:rsidRPr="00B243BF" w:rsidRDefault="001314DB" w:rsidP="002F07A9">
            <w:pPr>
              <w:jc w:val="center"/>
              <w:rPr>
                <w:rFonts w:ascii="GHEA Grapalat" w:hAnsi="GHEA Grapalat"/>
              </w:rPr>
            </w:pPr>
            <w:r w:rsidRPr="00B243BF">
              <w:rPr>
                <w:rFonts w:ascii="GHEA Grapalat" w:hAnsi="GHEA Grapalat"/>
                <w:lang w:val="hy-AM"/>
              </w:rPr>
              <w:t>ն</w:t>
            </w:r>
            <w:r w:rsidRPr="00B243BF">
              <w:rPr>
                <w:rFonts w:ascii="GHEA Grapalat" w:hAnsi="GHEA Grapalat"/>
              </w:rPr>
              <w:t>ախարարու</w:t>
            </w:r>
            <w:r w:rsidRPr="00B243BF">
              <w:rPr>
                <w:rFonts w:ascii="GHEA Grapalat" w:hAnsi="GHEA Grapalat"/>
                <w:lang w:val="hy-AM"/>
              </w:rPr>
              <w:softHyphen/>
            </w:r>
            <w:r w:rsidRPr="00B243BF">
              <w:rPr>
                <w:rFonts w:ascii="GHEA Grapalat" w:hAnsi="GHEA Grapalat"/>
              </w:rPr>
              <w:t>թյուն</w:t>
            </w:r>
          </w:p>
        </w:tc>
        <w:tc>
          <w:tcPr>
            <w:tcW w:w="1843" w:type="dxa"/>
          </w:tcPr>
          <w:p w:rsidR="001314DB" w:rsidRPr="00B243BF" w:rsidRDefault="001314DB" w:rsidP="002F07A9">
            <w:pPr>
              <w:spacing w:before="100" w:beforeAutospacing="1" w:after="100" w:afterAutospacing="1"/>
              <w:jc w:val="center"/>
              <w:rPr>
                <w:rFonts w:ascii="GHEA Grapalat" w:hAnsi="GHEA Grapalat"/>
              </w:rPr>
            </w:pPr>
            <w:r w:rsidRPr="00B243BF">
              <w:rPr>
                <w:rFonts w:ascii="GHEA Grapalat" w:hAnsi="GHEA Grapalat"/>
              </w:rPr>
              <w:t>Սննդամթերքի անվտանգու</w:t>
            </w:r>
            <w:r w:rsidRPr="00B243BF">
              <w:rPr>
                <w:rFonts w:ascii="GHEA Grapalat" w:hAnsi="GHEA Grapalat"/>
                <w:lang w:val="hy-AM"/>
              </w:rPr>
              <w:softHyphen/>
            </w:r>
            <w:r w:rsidRPr="00B243BF">
              <w:rPr>
                <w:rFonts w:ascii="GHEA Grapalat" w:hAnsi="GHEA Grapalat"/>
              </w:rPr>
              <w:t>թյան տեսչական մարմին</w:t>
            </w:r>
          </w:p>
        </w:tc>
        <w:tc>
          <w:tcPr>
            <w:tcW w:w="1701" w:type="dxa"/>
          </w:tcPr>
          <w:p w:rsidR="001314DB" w:rsidRPr="00B243BF" w:rsidRDefault="001314DB" w:rsidP="002F07A9">
            <w:pPr>
              <w:jc w:val="center"/>
              <w:rPr>
                <w:rFonts w:ascii="GHEA Grapalat" w:hAnsi="GHEA Grapalat"/>
              </w:rPr>
            </w:pPr>
            <w:r w:rsidRPr="00B243BF">
              <w:rPr>
                <w:rFonts w:ascii="GHEA Grapalat" w:hAnsi="GHEA Grapalat"/>
              </w:rPr>
              <w:t xml:space="preserve">2018 </w:t>
            </w:r>
          </w:p>
          <w:p w:rsidR="001314DB" w:rsidRPr="00B243BF" w:rsidRDefault="001314DB" w:rsidP="002F07A9">
            <w:pPr>
              <w:jc w:val="center"/>
              <w:rPr>
                <w:rFonts w:ascii="GHEA Grapalat" w:hAnsi="GHEA Grapalat"/>
              </w:rPr>
            </w:pPr>
            <w:r w:rsidRPr="00B243BF">
              <w:rPr>
                <w:rFonts w:ascii="GHEA Grapalat" w:hAnsi="GHEA Grapalat"/>
              </w:rPr>
              <w:t>դեկտեմբերի</w:t>
            </w:r>
            <w:r w:rsidRPr="00B243BF">
              <w:rPr>
                <w:rFonts w:ascii="GHEA Grapalat" w:hAnsi="GHEA Grapalat"/>
              </w:rPr>
              <w:br/>
              <w:t>2-րդ տասնօրյակ</w:t>
            </w:r>
          </w:p>
        </w:tc>
        <w:tc>
          <w:tcPr>
            <w:tcW w:w="1701" w:type="dxa"/>
          </w:tcPr>
          <w:p w:rsidR="001314DB" w:rsidRPr="00B243BF" w:rsidRDefault="001314DB" w:rsidP="002F07A9">
            <w:pPr>
              <w:rPr>
                <w:rFonts w:ascii="GHEA Grapalat" w:hAnsi="GHEA Grapalat"/>
                <w:lang w:val="hy-AM"/>
              </w:rPr>
            </w:pPr>
            <w:r w:rsidRPr="00B243BF">
              <w:rPr>
                <w:rFonts w:ascii="GHEA Grapalat" w:hAnsi="GHEA Grapalat"/>
              </w:rPr>
              <w:t>Ֆինանսա</w:t>
            </w:r>
            <w:r w:rsidRPr="00B243BF">
              <w:rPr>
                <w:rFonts w:ascii="GHEA Grapalat" w:hAnsi="GHEA Grapalat"/>
                <w:lang w:val="hy-AM"/>
              </w:rPr>
              <w:softHyphen/>
            </w:r>
            <w:r w:rsidRPr="00B243BF">
              <w:rPr>
                <w:rFonts w:ascii="GHEA Grapalat" w:hAnsi="GHEA Grapalat"/>
              </w:rPr>
              <w:t>վորում չի պահանջ</w:t>
            </w:r>
            <w:r w:rsidRPr="00B243BF">
              <w:rPr>
                <w:rFonts w:ascii="GHEA Grapalat" w:hAnsi="GHEA Grapalat"/>
                <w:lang w:val="hy-AM"/>
              </w:rPr>
              <w:softHyphen/>
            </w:r>
            <w:r w:rsidRPr="00B243BF">
              <w:rPr>
                <w:rFonts w:ascii="GHEA Grapalat" w:hAnsi="GHEA Grapalat"/>
              </w:rPr>
              <w:t>վում</w:t>
            </w:r>
          </w:p>
        </w:tc>
      </w:tr>
      <w:tr w:rsidR="00B243BF" w:rsidRPr="00B243BF" w:rsidTr="002F07A9">
        <w:tc>
          <w:tcPr>
            <w:tcW w:w="513" w:type="dxa"/>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t>8</w:t>
            </w:r>
          </w:p>
        </w:tc>
        <w:tc>
          <w:tcPr>
            <w:tcW w:w="2807" w:type="dxa"/>
            <w:gridSpan w:val="2"/>
          </w:tcPr>
          <w:p w:rsidR="001314DB" w:rsidRPr="00B243BF" w:rsidRDefault="001314DB" w:rsidP="00323602">
            <w:pPr>
              <w:tabs>
                <w:tab w:val="left" w:pos="342"/>
              </w:tabs>
              <w:ind w:left="26"/>
              <w:rPr>
                <w:rFonts w:ascii="GHEA Grapalat" w:hAnsi="GHEA Grapalat"/>
                <w:lang w:val="hy-AM"/>
              </w:rPr>
            </w:pPr>
            <w:r w:rsidRPr="00B243BF">
              <w:rPr>
                <w:rFonts w:ascii="GHEA Grapalat" w:hAnsi="GHEA Grapalat"/>
                <w:lang w:val="af-ZA"/>
              </w:rPr>
              <w:t>«</w:t>
            </w:r>
            <w:r w:rsidRPr="00B243BF">
              <w:rPr>
                <w:rFonts w:ascii="GHEA Grapalat" w:hAnsi="GHEA Grapalat" w:cs="Calibri"/>
                <w:lang w:val="hy-AM"/>
              </w:rPr>
              <w:t>Կաթի</w:t>
            </w:r>
            <w:r w:rsidRPr="00B243BF">
              <w:rPr>
                <w:rFonts w:ascii="GHEA Grapalat" w:hAnsi="GHEA Grapalat" w:cs="Calibri"/>
                <w:lang w:val="af-ZA"/>
              </w:rPr>
              <w:t xml:space="preserve"> </w:t>
            </w:r>
            <w:r w:rsidRPr="00B243BF">
              <w:rPr>
                <w:rFonts w:ascii="GHEA Grapalat" w:hAnsi="GHEA Grapalat" w:cs="Calibri"/>
                <w:lang w:val="hy-AM"/>
              </w:rPr>
              <w:t>և</w:t>
            </w:r>
            <w:r w:rsidRPr="00B243BF">
              <w:rPr>
                <w:rFonts w:ascii="GHEA Grapalat" w:hAnsi="GHEA Grapalat" w:cs="Calibri"/>
                <w:lang w:val="af-ZA"/>
              </w:rPr>
              <w:t xml:space="preserve"> </w:t>
            </w:r>
            <w:r w:rsidRPr="00B243BF">
              <w:rPr>
                <w:rFonts w:ascii="GHEA Grapalat" w:hAnsi="GHEA Grapalat" w:cs="Calibri"/>
                <w:lang w:val="hy-AM"/>
              </w:rPr>
              <w:t>կաթ</w:t>
            </w:r>
            <w:r w:rsidRPr="00B243BF">
              <w:rPr>
                <w:rFonts w:ascii="GHEA Grapalat" w:hAnsi="GHEA Grapalat" w:cs="Calibri"/>
                <w:lang w:val="hy-AM"/>
              </w:rPr>
              <w:softHyphen/>
              <w:t>նամթերքի</w:t>
            </w:r>
            <w:r w:rsidRPr="00B243BF">
              <w:rPr>
                <w:rFonts w:ascii="GHEA Grapalat" w:hAnsi="GHEA Grapalat" w:cs="Calibri"/>
                <w:lang w:val="af-ZA"/>
              </w:rPr>
              <w:t xml:space="preserve"> </w:t>
            </w:r>
            <w:r w:rsidRPr="00B243BF">
              <w:rPr>
                <w:rFonts w:ascii="GHEA Grapalat" w:hAnsi="GHEA Grapalat" w:cs="Calibri"/>
                <w:lang w:val="hy-AM"/>
              </w:rPr>
              <w:t>անաս</w:t>
            </w:r>
            <w:r w:rsidRPr="00B243BF">
              <w:rPr>
                <w:rFonts w:ascii="GHEA Grapalat" w:hAnsi="GHEA Grapalat" w:cs="Calibri"/>
                <w:lang w:val="hy-AM"/>
              </w:rPr>
              <w:softHyphen/>
              <w:t>նաբուժասանիտա</w:t>
            </w:r>
            <w:r w:rsidRPr="00B243BF">
              <w:rPr>
                <w:rFonts w:ascii="GHEA Grapalat" w:hAnsi="GHEA Grapalat" w:cs="Calibri"/>
                <w:lang w:val="hy-AM"/>
              </w:rPr>
              <w:softHyphen/>
              <w:t>րական</w:t>
            </w:r>
            <w:r w:rsidRPr="00B243BF">
              <w:rPr>
                <w:rFonts w:ascii="GHEA Grapalat" w:hAnsi="GHEA Grapalat" w:cs="Calibri"/>
                <w:lang w:val="af-ZA"/>
              </w:rPr>
              <w:t xml:space="preserve"> </w:t>
            </w:r>
            <w:r w:rsidRPr="00B243BF">
              <w:rPr>
                <w:rFonts w:ascii="GHEA Grapalat" w:hAnsi="GHEA Grapalat" w:cs="Calibri"/>
                <w:lang w:val="hy-AM"/>
              </w:rPr>
              <w:t>փորձա</w:t>
            </w:r>
            <w:r w:rsidRPr="00B243BF">
              <w:rPr>
                <w:rFonts w:ascii="GHEA Grapalat" w:hAnsi="GHEA Grapalat" w:cs="Calibri"/>
                <w:lang w:val="hy-AM"/>
              </w:rPr>
              <w:softHyphen/>
              <w:t>քննու</w:t>
            </w:r>
            <w:r w:rsidRPr="00B243BF">
              <w:rPr>
                <w:rFonts w:ascii="GHEA Grapalat" w:hAnsi="GHEA Grapalat" w:cs="Calibri"/>
                <w:lang w:val="hy-AM"/>
              </w:rPr>
              <w:softHyphen/>
              <w:t>թյան</w:t>
            </w:r>
            <w:r w:rsidRPr="00B243BF">
              <w:rPr>
                <w:rFonts w:ascii="GHEA Grapalat" w:hAnsi="GHEA Grapalat" w:cs="Calibri"/>
                <w:lang w:val="af-ZA"/>
              </w:rPr>
              <w:t xml:space="preserve"> </w:t>
            </w:r>
            <w:r w:rsidRPr="00B243BF">
              <w:rPr>
                <w:rFonts w:ascii="GHEA Grapalat" w:hAnsi="GHEA Grapalat" w:cs="Sylfaen"/>
                <w:shd w:val="clear" w:color="auto" w:fill="FFFFFF"/>
                <w:lang w:val="hy-AM"/>
              </w:rPr>
              <w:t>կարգը</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սահմանելու</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և</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Հայաստանի</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Հանրապետության</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կառավարության</w:t>
            </w:r>
            <w:r w:rsidRPr="00B243BF">
              <w:rPr>
                <w:rFonts w:ascii="GHEA Grapalat" w:hAnsi="GHEA Grapalat" w:cs="Sylfaen"/>
                <w:shd w:val="clear" w:color="auto" w:fill="FFFFFF"/>
                <w:lang w:val="af-ZA"/>
              </w:rPr>
              <w:t xml:space="preserve"> 2005 </w:t>
            </w:r>
            <w:r w:rsidRPr="00B243BF">
              <w:rPr>
                <w:rFonts w:ascii="GHEA Grapalat" w:hAnsi="GHEA Grapalat" w:cs="Sylfaen"/>
                <w:shd w:val="clear" w:color="auto" w:fill="FFFFFF"/>
                <w:lang w:val="hy-AM"/>
              </w:rPr>
              <w:t>թվականի</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դեկտեմբերի</w:t>
            </w:r>
            <w:r w:rsidRPr="00B243BF">
              <w:rPr>
                <w:rFonts w:ascii="GHEA Grapalat" w:hAnsi="GHEA Grapalat" w:cs="Sylfaen"/>
                <w:shd w:val="clear" w:color="auto" w:fill="FFFFFF"/>
                <w:lang w:val="af-ZA"/>
              </w:rPr>
              <w:t xml:space="preserve"> 29-</w:t>
            </w:r>
            <w:r w:rsidRPr="00B243BF">
              <w:rPr>
                <w:rFonts w:ascii="GHEA Grapalat" w:hAnsi="GHEA Grapalat" w:cs="Sylfaen"/>
                <w:shd w:val="clear" w:color="auto" w:fill="FFFFFF"/>
                <w:lang w:val="hy-AM"/>
              </w:rPr>
              <w:t>Ի</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 xml:space="preserve">    </w:t>
            </w:r>
            <w:r w:rsidRPr="00B243BF">
              <w:rPr>
                <w:rFonts w:ascii="GHEA Grapalat" w:hAnsi="GHEA Grapalat" w:cs="Sylfaen"/>
                <w:shd w:val="clear" w:color="auto" w:fill="FFFFFF"/>
                <w:lang w:val="af-ZA"/>
              </w:rPr>
              <w:t>N 2305-</w:t>
            </w:r>
            <w:r w:rsidRPr="00B243BF">
              <w:rPr>
                <w:rFonts w:ascii="GHEA Grapalat" w:hAnsi="GHEA Grapalat" w:cs="Sylfaen"/>
                <w:shd w:val="clear" w:color="auto" w:fill="FFFFFF"/>
                <w:lang w:val="hy-AM"/>
              </w:rPr>
              <w:t>Ն</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որոշումն</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ուժը</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կորցրած</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ճանաչելու</w:t>
            </w:r>
            <w:r w:rsidRPr="00B243BF">
              <w:rPr>
                <w:rFonts w:ascii="GHEA Grapalat" w:hAnsi="GHEA Grapalat" w:cs="Sylfaen"/>
                <w:shd w:val="clear" w:color="auto" w:fill="FFFFFF"/>
                <w:lang w:val="af-ZA"/>
              </w:rPr>
              <w:t xml:space="preserve"> </w:t>
            </w:r>
            <w:r w:rsidRPr="00B243BF">
              <w:rPr>
                <w:rFonts w:ascii="GHEA Grapalat" w:hAnsi="GHEA Grapalat" w:cs="Sylfaen"/>
                <w:shd w:val="clear" w:color="auto" w:fill="FFFFFF"/>
                <w:lang w:val="hy-AM"/>
              </w:rPr>
              <w:t>մասին</w:t>
            </w:r>
            <w:r w:rsidRPr="00B243BF">
              <w:rPr>
                <w:rFonts w:ascii="GHEA Grapalat" w:hAnsi="GHEA Grapalat"/>
                <w:lang w:val="af-ZA"/>
              </w:rPr>
              <w:t>»</w:t>
            </w:r>
            <w:r w:rsidRPr="00B243BF">
              <w:rPr>
                <w:rFonts w:ascii="GHEA Grapalat" w:hAnsi="GHEA Grapalat"/>
                <w:b/>
                <w:lang w:val="af-ZA"/>
              </w:rPr>
              <w:t xml:space="preserve"> </w:t>
            </w:r>
            <w:r w:rsidRPr="00B243BF">
              <w:rPr>
                <w:rFonts w:ascii="GHEA Grapalat" w:hAnsi="GHEA Grapalat" w:cs="Sylfaen"/>
                <w:lang w:val="hy-AM"/>
              </w:rPr>
              <w:t>ՀՀ</w:t>
            </w:r>
            <w:r w:rsidRPr="00B243BF">
              <w:rPr>
                <w:rFonts w:ascii="GHEA Grapalat" w:hAnsi="GHEA Grapalat" w:cs="Times Armenian"/>
                <w:lang w:val="af-ZA"/>
              </w:rPr>
              <w:t xml:space="preserve"> </w:t>
            </w:r>
            <w:r w:rsidRPr="00B243BF">
              <w:rPr>
                <w:rFonts w:ascii="GHEA Grapalat" w:hAnsi="GHEA Grapalat" w:cs="Sylfaen"/>
                <w:lang w:val="hy-AM"/>
              </w:rPr>
              <w:t>կառավարության</w:t>
            </w:r>
            <w:r w:rsidRPr="00B243BF">
              <w:rPr>
                <w:rFonts w:ascii="GHEA Grapalat" w:hAnsi="GHEA Grapalat" w:cs="Times Armenian"/>
                <w:lang w:val="af-ZA"/>
              </w:rPr>
              <w:t xml:space="preserve"> </w:t>
            </w:r>
            <w:r w:rsidRPr="00B243BF">
              <w:rPr>
                <w:rFonts w:ascii="GHEA Grapalat" w:hAnsi="GHEA Grapalat" w:cs="Sylfaen"/>
                <w:lang w:val="hy-AM"/>
              </w:rPr>
              <w:t>որոշման</w:t>
            </w:r>
            <w:r w:rsidRPr="00B243BF">
              <w:rPr>
                <w:rFonts w:ascii="GHEA Grapalat" w:hAnsi="GHEA Grapalat" w:cs="Times Armenian"/>
                <w:lang w:val="af-ZA"/>
              </w:rPr>
              <w:t xml:space="preserve"> </w:t>
            </w:r>
            <w:r w:rsidRPr="00B243BF">
              <w:rPr>
                <w:rFonts w:ascii="GHEA Grapalat" w:hAnsi="GHEA Grapalat" w:cs="Sylfaen"/>
                <w:lang w:val="hy-AM"/>
              </w:rPr>
              <w:t>նախագիծ</w:t>
            </w:r>
          </w:p>
        </w:tc>
        <w:tc>
          <w:tcPr>
            <w:tcW w:w="2409"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Նոր իրավական ակտի մշակում</w:t>
            </w:r>
          </w:p>
        </w:tc>
        <w:tc>
          <w:tcPr>
            <w:tcW w:w="2268" w:type="dxa"/>
          </w:tcPr>
          <w:p w:rsidR="001314DB" w:rsidRPr="00B243BF" w:rsidRDefault="001314DB" w:rsidP="002F07A9">
            <w:pPr>
              <w:jc w:val="both"/>
              <w:rPr>
                <w:rFonts w:ascii="GHEA Grapalat" w:hAnsi="GHEA Grapalat"/>
                <w:lang w:val="hy-AM"/>
              </w:rPr>
            </w:pPr>
            <w:r w:rsidRPr="00B243BF">
              <w:rPr>
                <w:rFonts w:ascii="GHEA Grapalat" w:hAnsi="GHEA Grapalat" w:cs="Sylfaen"/>
                <w:lang w:val="af-ZA"/>
              </w:rPr>
              <w:t>Նախագծի ընդունու</w:t>
            </w:r>
            <w:r w:rsidRPr="00B243BF">
              <w:rPr>
                <w:rFonts w:ascii="GHEA Grapalat" w:hAnsi="GHEA Grapalat" w:cs="Sylfaen"/>
                <w:lang w:val="hy-AM"/>
              </w:rPr>
              <w:softHyphen/>
            </w:r>
            <w:r w:rsidRPr="00B243BF">
              <w:rPr>
                <w:rFonts w:ascii="GHEA Grapalat" w:hAnsi="GHEA Grapalat" w:cs="Sylfaen"/>
                <w:lang w:val="af-ZA"/>
              </w:rPr>
              <w:t>մը թույլ կտա անաս</w:t>
            </w:r>
            <w:r w:rsidRPr="00B243BF">
              <w:rPr>
                <w:rFonts w:ascii="GHEA Grapalat" w:hAnsi="GHEA Grapalat" w:cs="Sylfaen"/>
                <w:lang w:val="hy-AM"/>
              </w:rPr>
              <w:softHyphen/>
            </w:r>
            <w:r w:rsidRPr="00B243BF">
              <w:rPr>
                <w:rFonts w:ascii="GHEA Grapalat" w:hAnsi="GHEA Grapalat" w:cs="Sylfaen"/>
                <w:lang w:val="af-ZA"/>
              </w:rPr>
              <w:t>նաբուժասանիտա</w:t>
            </w:r>
            <w:r w:rsidRPr="00B243BF">
              <w:rPr>
                <w:rFonts w:ascii="GHEA Grapalat" w:hAnsi="GHEA Grapalat" w:cs="Sylfaen"/>
                <w:lang w:val="hy-AM"/>
              </w:rPr>
              <w:softHyphen/>
            </w:r>
            <w:r w:rsidRPr="00B243BF">
              <w:rPr>
                <w:rFonts w:ascii="GHEA Grapalat" w:hAnsi="GHEA Grapalat" w:cs="Sylfaen"/>
                <w:lang w:val="af-ZA"/>
              </w:rPr>
              <w:t>րական փորձաքն</w:t>
            </w:r>
            <w:r w:rsidRPr="00B243BF">
              <w:rPr>
                <w:rFonts w:ascii="GHEA Grapalat" w:hAnsi="GHEA Grapalat" w:cs="Sylfaen"/>
                <w:lang w:val="hy-AM"/>
              </w:rPr>
              <w:softHyphen/>
            </w:r>
            <w:r w:rsidRPr="00B243BF">
              <w:rPr>
                <w:rFonts w:ascii="GHEA Grapalat" w:hAnsi="GHEA Grapalat" w:cs="Sylfaen"/>
                <w:lang w:val="af-ZA"/>
              </w:rPr>
              <w:t>նու</w:t>
            </w:r>
            <w:r w:rsidRPr="00B243BF">
              <w:rPr>
                <w:rFonts w:ascii="GHEA Grapalat" w:hAnsi="GHEA Grapalat" w:cs="Sylfaen"/>
                <w:lang w:val="hy-AM"/>
              </w:rPr>
              <w:softHyphen/>
            </w:r>
            <w:r w:rsidRPr="00B243BF">
              <w:rPr>
                <w:rFonts w:ascii="GHEA Grapalat" w:hAnsi="GHEA Grapalat" w:cs="Sylfaen"/>
                <w:lang w:val="af-ZA"/>
              </w:rPr>
              <w:t xml:space="preserve">թյուն կատարողների համար սահմանել հավասար </w:t>
            </w:r>
            <w:r w:rsidRPr="00B243BF">
              <w:rPr>
                <w:rFonts w:ascii="GHEA Grapalat" w:hAnsi="GHEA Grapalat" w:cs="Sylfaen"/>
                <w:lang w:val="hy-AM"/>
              </w:rPr>
              <w:t>պահանջ</w:t>
            </w:r>
            <w:r w:rsidRPr="00B243BF">
              <w:rPr>
                <w:rFonts w:ascii="GHEA Grapalat" w:hAnsi="GHEA Grapalat" w:cs="Sylfaen"/>
                <w:lang w:val="hy-AM"/>
              </w:rPr>
              <w:softHyphen/>
              <w:t xml:space="preserve">ներ, </w:t>
            </w:r>
            <w:r w:rsidRPr="00B243BF">
              <w:rPr>
                <w:rFonts w:ascii="GHEA Grapalat" w:hAnsi="GHEA Grapalat" w:cs="Sylfaen"/>
                <w:lang w:val="af-ZA"/>
              </w:rPr>
              <w:t>բարձրացնել փորձաքննություն կատարողների պատասխանատվությունը և խուսափել որոշման բացերից օգտվելու առիթից, բացառել որոշման տարբեր դրույթների հակասությունները և թերությունները, ոչ միատեսակ ընկալու</w:t>
            </w:r>
            <w:r w:rsidRPr="00B243BF">
              <w:rPr>
                <w:rFonts w:ascii="GHEA Grapalat" w:hAnsi="GHEA Grapalat" w:cs="Sylfaen"/>
                <w:lang w:val="hy-AM"/>
              </w:rPr>
              <w:softHyphen/>
            </w:r>
            <w:r w:rsidRPr="00B243BF">
              <w:rPr>
                <w:rFonts w:ascii="GHEA Grapalat" w:hAnsi="GHEA Grapalat" w:cs="Sylfaen"/>
                <w:lang w:val="af-ZA"/>
              </w:rPr>
              <w:t>մը և կիրարկումը, այդ գործընթացում կրճատել վարչա</w:t>
            </w:r>
            <w:r w:rsidRPr="00B243BF">
              <w:rPr>
                <w:rFonts w:ascii="GHEA Grapalat" w:hAnsi="GHEA Grapalat" w:cs="Sylfaen"/>
                <w:lang w:val="hy-AM"/>
              </w:rPr>
              <w:softHyphen/>
            </w:r>
            <w:r w:rsidRPr="00B243BF">
              <w:rPr>
                <w:rFonts w:ascii="GHEA Grapalat" w:hAnsi="GHEA Grapalat" w:cs="Sylfaen"/>
                <w:lang w:val="af-ZA"/>
              </w:rPr>
              <w:t>րարությունը և սուբ</w:t>
            </w:r>
            <w:r w:rsidRPr="00B243BF">
              <w:rPr>
                <w:rFonts w:ascii="GHEA Grapalat" w:hAnsi="GHEA Grapalat" w:cs="Sylfaen"/>
                <w:lang w:val="hy-AM"/>
              </w:rPr>
              <w:softHyphen/>
            </w:r>
            <w:r w:rsidRPr="00B243BF">
              <w:rPr>
                <w:rFonts w:ascii="GHEA Grapalat" w:hAnsi="GHEA Grapalat" w:cs="Sylfaen"/>
                <w:lang w:val="af-ZA"/>
              </w:rPr>
              <w:t>յեկտիվ գործոն</w:t>
            </w:r>
            <w:r w:rsidRPr="00B243BF">
              <w:rPr>
                <w:rFonts w:ascii="GHEA Grapalat" w:hAnsi="GHEA Grapalat" w:cs="Sylfaen"/>
                <w:lang w:val="hy-AM"/>
              </w:rPr>
              <w:softHyphen/>
            </w:r>
            <w:r w:rsidRPr="00B243BF">
              <w:rPr>
                <w:rFonts w:ascii="GHEA Grapalat" w:hAnsi="GHEA Grapalat" w:cs="Sylfaen"/>
                <w:lang w:val="af-ZA"/>
              </w:rPr>
              <w:t>ներով պայմանավորված դրսևորումները, վերանայել խնդրա</w:t>
            </w:r>
            <w:r w:rsidRPr="00B243BF">
              <w:rPr>
                <w:rFonts w:ascii="GHEA Grapalat" w:hAnsi="GHEA Grapalat" w:cs="Sylfaen"/>
                <w:lang w:val="hy-AM"/>
              </w:rPr>
              <w:softHyphen/>
            </w:r>
            <w:r w:rsidRPr="00B243BF">
              <w:rPr>
                <w:rFonts w:ascii="GHEA Grapalat" w:hAnsi="GHEA Grapalat" w:cs="Sylfaen"/>
                <w:lang w:val="af-ZA"/>
              </w:rPr>
              <w:t xml:space="preserve">հարույց դրույթները, </w:t>
            </w:r>
            <w:r w:rsidRPr="00B243BF">
              <w:rPr>
                <w:rFonts w:ascii="GHEA Grapalat" w:hAnsi="GHEA Grapalat" w:cs="Sylfaen"/>
                <w:lang w:val="af-ZA"/>
              </w:rPr>
              <w:lastRenderedPageBreak/>
              <w:t>ունենալ նմուշառման ակտ, որը ապահո</w:t>
            </w:r>
            <w:r w:rsidRPr="00B243BF">
              <w:rPr>
                <w:rFonts w:ascii="GHEA Grapalat" w:hAnsi="GHEA Grapalat" w:cs="Sylfaen"/>
                <w:lang w:val="hy-AM"/>
              </w:rPr>
              <w:softHyphen/>
            </w:r>
            <w:r w:rsidRPr="00B243BF">
              <w:rPr>
                <w:rFonts w:ascii="GHEA Grapalat" w:hAnsi="GHEA Grapalat" w:cs="Sylfaen"/>
                <w:lang w:val="af-ZA"/>
              </w:rPr>
              <w:t>վում է նաև նմուշների ուղեկցումը:</w:t>
            </w:r>
          </w:p>
        </w:tc>
        <w:tc>
          <w:tcPr>
            <w:tcW w:w="1843" w:type="dxa"/>
          </w:tcPr>
          <w:p w:rsidR="001314DB" w:rsidRPr="00B243BF" w:rsidRDefault="001314DB" w:rsidP="002F07A9">
            <w:pPr>
              <w:jc w:val="center"/>
              <w:rPr>
                <w:rFonts w:ascii="GHEA Grapalat" w:hAnsi="GHEA Grapalat"/>
              </w:rPr>
            </w:pPr>
            <w:r w:rsidRPr="00B243BF">
              <w:rPr>
                <w:rFonts w:ascii="GHEA Grapalat" w:hAnsi="GHEA Grapalat"/>
              </w:rPr>
              <w:lastRenderedPageBreak/>
              <w:t>Գյուղատնտե</w:t>
            </w:r>
            <w:r w:rsidRPr="00B243BF">
              <w:rPr>
                <w:rFonts w:ascii="GHEA Grapalat" w:hAnsi="GHEA Grapalat"/>
                <w:lang w:val="hy-AM"/>
              </w:rPr>
              <w:softHyphen/>
            </w:r>
            <w:r w:rsidRPr="00B243BF">
              <w:rPr>
                <w:rFonts w:ascii="GHEA Grapalat" w:hAnsi="GHEA Grapalat"/>
              </w:rPr>
              <w:t xml:space="preserve">սության </w:t>
            </w:r>
          </w:p>
          <w:p w:rsidR="001314DB" w:rsidRPr="00B243BF" w:rsidRDefault="001314DB" w:rsidP="002F07A9">
            <w:pPr>
              <w:jc w:val="center"/>
              <w:rPr>
                <w:rFonts w:ascii="GHEA Grapalat" w:hAnsi="GHEA Grapalat"/>
              </w:rPr>
            </w:pPr>
            <w:r w:rsidRPr="00B243BF">
              <w:rPr>
                <w:rFonts w:ascii="GHEA Grapalat" w:hAnsi="GHEA Grapalat"/>
                <w:lang w:val="hy-AM"/>
              </w:rPr>
              <w:t>ն</w:t>
            </w:r>
            <w:r w:rsidRPr="00B243BF">
              <w:rPr>
                <w:rFonts w:ascii="GHEA Grapalat" w:hAnsi="GHEA Grapalat"/>
              </w:rPr>
              <w:t>ախարարու</w:t>
            </w:r>
            <w:r w:rsidRPr="00B243BF">
              <w:rPr>
                <w:rFonts w:ascii="GHEA Grapalat" w:hAnsi="GHEA Grapalat"/>
                <w:lang w:val="hy-AM"/>
              </w:rPr>
              <w:softHyphen/>
            </w:r>
            <w:r w:rsidRPr="00B243BF">
              <w:rPr>
                <w:rFonts w:ascii="GHEA Grapalat" w:hAnsi="GHEA Grapalat"/>
              </w:rPr>
              <w:t>թյուն</w:t>
            </w:r>
          </w:p>
        </w:tc>
        <w:tc>
          <w:tcPr>
            <w:tcW w:w="1843" w:type="dxa"/>
          </w:tcPr>
          <w:p w:rsidR="001314DB" w:rsidRPr="00B243BF" w:rsidRDefault="001314DB" w:rsidP="002F07A9">
            <w:pPr>
              <w:spacing w:before="100" w:beforeAutospacing="1" w:after="100" w:afterAutospacing="1"/>
              <w:jc w:val="center"/>
              <w:rPr>
                <w:rFonts w:ascii="GHEA Grapalat" w:hAnsi="GHEA Grapalat"/>
              </w:rPr>
            </w:pPr>
            <w:r w:rsidRPr="00B243BF">
              <w:rPr>
                <w:rFonts w:ascii="GHEA Grapalat" w:hAnsi="GHEA Grapalat"/>
              </w:rPr>
              <w:t>Սննդամթերքի անվտանգու</w:t>
            </w:r>
            <w:r w:rsidRPr="00B243BF">
              <w:rPr>
                <w:rFonts w:ascii="GHEA Grapalat" w:hAnsi="GHEA Grapalat"/>
                <w:lang w:val="hy-AM"/>
              </w:rPr>
              <w:softHyphen/>
            </w:r>
            <w:r w:rsidRPr="00B243BF">
              <w:rPr>
                <w:rFonts w:ascii="GHEA Grapalat" w:hAnsi="GHEA Grapalat"/>
              </w:rPr>
              <w:t>թյան տեսչական մարմին</w:t>
            </w:r>
          </w:p>
        </w:tc>
        <w:tc>
          <w:tcPr>
            <w:tcW w:w="1701" w:type="dxa"/>
          </w:tcPr>
          <w:p w:rsidR="001314DB" w:rsidRPr="00B243BF" w:rsidRDefault="001314DB" w:rsidP="002F07A9">
            <w:pPr>
              <w:jc w:val="center"/>
              <w:rPr>
                <w:rFonts w:ascii="GHEA Grapalat" w:hAnsi="GHEA Grapalat"/>
              </w:rPr>
            </w:pPr>
            <w:r w:rsidRPr="00B243BF">
              <w:rPr>
                <w:rFonts w:ascii="GHEA Grapalat" w:hAnsi="GHEA Grapalat"/>
              </w:rPr>
              <w:t xml:space="preserve">2018 </w:t>
            </w:r>
          </w:p>
          <w:p w:rsidR="001314DB" w:rsidRPr="00B243BF" w:rsidRDefault="001314DB" w:rsidP="002F07A9">
            <w:pPr>
              <w:jc w:val="center"/>
              <w:rPr>
                <w:rFonts w:ascii="GHEA Grapalat" w:hAnsi="GHEA Grapalat"/>
              </w:rPr>
            </w:pPr>
            <w:r w:rsidRPr="00B243BF">
              <w:rPr>
                <w:rFonts w:ascii="GHEA Grapalat" w:hAnsi="GHEA Grapalat"/>
              </w:rPr>
              <w:t>դեկտեմբերի</w:t>
            </w:r>
            <w:r w:rsidRPr="00B243BF">
              <w:rPr>
                <w:rFonts w:ascii="GHEA Grapalat" w:hAnsi="GHEA Grapalat"/>
              </w:rPr>
              <w:br/>
              <w:t>2-րդ տասնօրյակ</w:t>
            </w:r>
          </w:p>
        </w:tc>
        <w:tc>
          <w:tcPr>
            <w:tcW w:w="1701" w:type="dxa"/>
          </w:tcPr>
          <w:p w:rsidR="001314DB" w:rsidRPr="00B243BF" w:rsidRDefault="001314DB" w:rsidP="002F07A9">
            <w:pPr>
              <w:rPr>
                <w:rFonts w:ascii="GHEA Grapalat" w:hAnsi="GHEA Grapalat"/>
                <w:lang w:val="hy-AM"/>
              </w:rPr>
            </w:pPr>
            <w:r w:rsidRPr="00B243BF">
              <w:rPr>
                <w:rFonts w:ascii="GHEA Grapalat" w:hAnsi="GHEA Grapalat"/>
              </w:rPr>
              <w:t>Ֆինանսա</w:t>
            </w:r>
            <w:r w:rsidRPr="00B243BF">
              <w:rPr>
                <w:rFonts w:ascii="GHEA Grapalat" w:hAnsi="GHEA Grapalat"/>
                <w:lang w:val="hy-AM"/>
              </w:rPr>
              <w:softHyphen/>
            </w:r>
            <w:r w:rsidRPr="00B243BF">
              <w:rPr>
                <w:rFonts w:ascii="GHEA Grapalat" w:hAnsi="GHEA Grapalat"/>
              </w:rPr>
              <w:t>վորում չի պահանջ</w:t>
            </w:r>
            <w:r w:rsidRPr="00B243BF">
              <w:rPr>
                <w:rFonts w:ascii="GHEA Grapalat" w:hAnsi="GHEA Grapalat"/>
                <w:lang w:val="hy-AM"/>
              </w:rPr>
              <w:softHyphen/>
            </w:r>
            <w:r w:rsidRPr="00B243BF">
              <w:rPr>
                <w:rFonts w:ascii="GHEA Grapalat" w:hAnsi="GHEA Grapalat"/>
              </w:rPr>
              <w:t>վում</w:t>
            </w:r>
          </w:p>
        </w:tc>
      </w:tr>
      <w:tr w:rsidR="00B243BF" w:rsidRPr="00B243BF" w:rsidTr="002F07A9">
        <w:tc>
          <w:tcPr>
            <w:tcW w:w="513" w:type="dxa"/>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t>9</w:t>
            </w:r>
          </w:p>
        </w:tc>
        <w:tc>
          <w:tcPr>
            <w:tcW w:w="2807" w:type="dxa"/>
            <w:gridSpan w:val="2"/>
          </w:tcPr>
          <w:p w:rsidR="001314DB" w:rsidRPr="00B243BF" w:rsidRDefault="001314DB" w:rsidP="00323602">
            <w:pPr>
              <w:tabs>
                <w:tab w:val="left" w:pos="342"/>
              </w:tabs>
              <w:ind w:left="26"/>
              <w:rPr>
                <w:rFonts w:ascii="GHEA Grapalat" w:hAnsi="GHEA Grapalat"/>
                <w:lang w:val="af-ZA"/>
              </w:rPr>
            </w:pPr>
            <w:r w:rsidRPr="00B243BF">
              <w:rPr>
                <w:rFonts w:ascii="GHEA Grapalat" w:hAnsi="GHEA Grapalat" w:cs="Sylfaen"/>
                <w:lang w:val="hy-AM"/>
              </w:rPr>
              <w:t>Հայաստանի Հանրապետության կառավարության 2006 թվականի  հոկտեմբերի   5-ի   N 1416-Ն որոշման մեջ փոփոխություն</w:t>
            </w:r>
            <w:r w:rsidRPr="00B243BF">
              <w:rPr>
                <w:rFonts w:ascii="GHEA Grapalat" w:hAnsi="GHEA Grapalat" w:cs="Sylfaen"/>
                <w:lang w:val="hy-AM"/>
              </w:rPr>
              <w:softHyphen/>
              <w:t>ներ կատարելու մասին ՀՀ</w:t>
            </w:r>
            <w:r w:rsidRPr="00B243BF">
              <w:rPr>
                <w:rFonts w:ascii="GHEA Grapalat" w:hAnsi="GHEA Grapalat" w:cs="Times Armenian"/>
                <w:lang w:val="hy-AM"/>
              </w:rPr>
              <w:t xml:space="preserve"> </w:t>
            </w:r>
            <w:r w:rsidRPr="00B243BF">
              <w:rPr>
                <w:rFonts w:ascii="GHEA Grapalat" w:hAnsi="GHEA Grapalat" w:cs="Sylfaen"/>
                <w:lang w:val="hy-AM"/>
              </w:rPr>
              <w:t>կառա</w:t>
            </w:r>
            <w:r w:rsidRPr="00B243BF">
              <w:rPr>
                <w:rFonts w:ascii="GHEA Grapalat" w:hAnsi="GHEA Grapalat" w:cs="Sylfaen"/>
                <w:lang w:val="hy-AM"/>
              </w:rPr>
              <w:softHyphen/>
              <w:t>վարության</w:t>
            </w:r>
            <w:r w:rsidRPr="00B243BF">
              <w:rPr>
                <w:rFonts w:ascii="GHEA Grapalat" w:hAnsi="GHEA Grapalat" w:cs="Times Armenian"/>
                <w:lang w:val="hy-AM"/>
              </w:rPr>
              <w:t xml:space="preserve"> </w:t>
            </w:r>
            <w:r w:rsidRPr="00B243BF">
              <w:rPr>
                <w:rFonts w:ascii="GHEA Grapalat" w:hAnsi="GHEA Grapalat" w:cs="Sylfaen"/>
                <w:lang w:val="hy-AM"/>
              </w:rPr>
              <w:t>որոշման</w:t>
            </w:r>
            <w:r w:rsidRPr="00B243BF">
              <w:rPr>
                <w:rFonts w:ascii="GHEA Grapalat" w:hAnsi="GHEA Grapalat" w:cs="Times Armenian"/>
                <w:lang w:val="hy-AM"/>
              </w:rPr>
              <w:t xml:space="preserve"> </w:t>
            </w:r>
            <w:r w:rsidRPr="00B243BF">
              <w:rPr>
                <w:rFonts w:ascii="GHEA Grapalat" w:hAnsi="GHEA Grapalat" w:cs="Sylfaen"/>
                <w:lang w:val="hy-AM"/>
              </w:rPr>
              <w:t>նախագիծ</w:t>
            </w:r>
          </w:p>
        </w:tc>
        <w:tc>
          <w:tcPr>
            <w:tcW w:w="2409" w:type="dxa"/>
          </w:tcPr>
          <w:p w:rsidR="001314DB" w:rsidRPr="00B243BF" w:rsidRDefault="001314DB" w:rsidP="002F07A9">
            <w:pPr>
              <w:jc w:val="center"/>
              <w:rPr>
                <w:rFonts w:ascii="GHEA Grapalat" w:hAnsi="GHEA Grapalat"/>
              </w:rPr>
            </w:pPr>
            <w:r w:rsidRPr="00B243BF">
              <w:rPr>
                <w:rFonts w:ascii="GHEA Grapalat" w:hAnsi="GHEA Grapalat"/>
              </w:rPr>
              <w:t>Գործող իրավական ակտի վերանայում</w:t>
            </w:r>
          </w:p>
        </w:tc>
        <w:tc>
          <w:tcPr>
            <w:tcW w:w="2268" w:type="dxa"/>
          </w:tcPr>
          <w:p w:rsidR="001314DB" w:rsidRPr="00B243BF" w:rsidRDefault="001314DB" w:rsidP="002F07A9">
            <w:pPr>
              <w:pStyle w:val="BodyTextIndent3"/>
              <w:tabs>
                <w:tab w:val="left" w:pos="851"/>
                <w:tab w:val="left" w:pos="993"/>
              </w:tabs>
              <w:spacing w:after="0"/>
              <w:ind w:left="0" w:firstLine="33"/>
              <w:jc w:val="both"/>
              <w:rPr>
                <w:rFonts w:ascii="GHEA Grapalat" w:hAnsi="GHEA Grapalat" w:cs="Sylfaen"/>
                <w:sz w:val="22"/>
                <w:szCs w:val="22"/>
                <w:lang w:val="hy-AM"/>
              </w:rPr>
            </w:pPr>
            <w:r w:rsidRPr="00B243BF">
              <w:rPr>
                <w:rFonts w:ascii="GHEA Grapalat" w:hAnsi="GHEA Grapalat" w:cs="Sylfaen"/>
                <w:sz w:val="22"/>
                <w:szCs w:val="22"/>
                <w:lang w:val="hy-AM"/>
              </w:rPr>
              <w:t>Նախագծի ընդունու</w:t>
            </w:r>
            <w:r w:rsidRPr="00B243BF">
              <w:rPr>
                <w:rFonts w:ascii="GHEA Grapalat" w:hAnsi="GHEA Grapalat" w:cs="Sylfaen"/>
                <w:sz w:val="22"/>
                <w:szCs w:val="22"/>
                <w:lang w:val="hy-AM"/>
              </w:rPr>
              <w:softHyphen/>
              <w:t>մը թույլ կտա անաս</w:t>
            </w:r>
            <w:r w:rsidRPr="00B243BF">
              <w:rPr>
                <w:rFonts w:ascii="GHEA Grapalat" w:hAnsi="GHEA Grapalat" w:cs="Sylfaen"/>
                <w:sz w:val="22"/>
                <w:szCs w:val="22"/>
                <w:lang w:val="hy-AM"/>
              </w:rPr>
              <w:softHyphen/>
              <w:t>նաբուժասանիտարական փորձաքննու</w:t>
            </w:r>
            <w:r w:rsidRPr="00B243BF">
              <w:rPr>
                <w:rFonts w:ascii="GHEA Grapalat" w:hAnsi="GHEA Grapalat" w:cs="Sylfaen"/>
                <w:sz w:val="22"/>
                <w:szCs w:val="22"/>
                <w:lang w:val="hy-AM"/>
              </w:rPr>
              <w:softHyphen/>
              <w:t>թյուն կատարողների համար սահմանել հավասար</w:t>
            </w:r>
            <w:r w:rsidRPr="00B243BF">
              <w:rPr>
                <w:rFonts w:ascii="GHEA Grapalat" w:hAnsi="GHEA Grapalat" w:cs="Sylfaen"/>
                <w:sz w:val="22"/>
                <w:szCs w:val="22"/>
              </w:rPr>
              <w:t xml:space="preserve"> պահանջ</w:t>
            </w:r>
            <w:r w:rsidRPr="00B243BF">
              <w:rPr>
                <w:rFonts w:ascii="GHEA Grapalat" w:hAnsi="GHEA Grapalat" w:cs="Sylfaen"/>
                <w:sz w:val="22"/>
                <w:szCs w:val="22"/>
                <w:lang w:val="hy-AM"/>
              </w:rPr>
              <w:softHyphen/>
            </w:r>
            <w:r w:rsidRPr="00B243BF">
              <w:rPr>
                <w:rFonts w:ascii="GHEA Grapalat" w:hAnsi="GHEA Grapalat" w:cs="Sylfaen"/>
                <w:sz w:val="22"/>
                <w:szCs w:val="22"/>
              </w:rPr>
              <w:t>ներ</w:t>
            </w:r>
            <w:r w:rsidRPr="00B243BF">
              <w:rPr>
                <w:rFonts w:ascii="GHEA Grapalat" w:hAnsi="GHEA Grapalat" w:cs="Sylfaen"/>
                <w:sz w:val="22"/>
                <w:szCs w:val="22"/>
                <w:lang w:val="hy-AM"/>
              </w:rPr>
              <w:t>, բարձրացնել փորձաքննություն կատարողների պատասխանատվու</w:t>
            </w:r>
            <w:r w:rsidRPr="00B243BF">
              <w:rPr>
                <w:rFonts w:ascii="GHEA Grapalat" w:hAnsi="GHEA Grapalat" w:cs="Sylfaen"/>
                <w:sz w:val="22"/>
                <w:szCs w:val="22"/>
                <w:lang w:val="hy-AM"/>
              </w:rPr>
              <w:softHyphen/>
              <w:t>թյունը և խուսափել որոշման բացերից օգտվելու առիթից, բացառել որոշման տարբեր դրույթների հակասությունները և թերությունները, ոչ միատեսակ ընկա</w:t>
            </w:r>
            <w:r w:rsidRPr="00B243BF">
              <w:rPr>
                <w:rFonts w:ascii="GHEA Grapalat" w:hAnsi="GHEA Grapalat" w:cs="Sylfaen"/>
                <w:sz w:val="22"/>
                <w:szCs w:val="22"/>
                <w:lang w:val="hy-AM"/>
              </w:rPr>
              <w:softHyphen/>
              <w:t>լումը և կիրարկումը, այդ գործընթացում կրճատել վարչարա</w:t>
            </w:r>
            <w:r w:rsidRPr="00B243BF">
              <w:rPr>
                <w:rFonts w:ascii="GHEA Grapalat" w:hAnsi="GHEA Grapalat" w:cs="Sylfaen"/>
                <w:sz w:val="22"/>
                <w:szCs w:val="22"/>
                <w:lang w:val="hy-AM"/>
              </w:rPr>
              <w:softHyphen/>
              <w:t>րությունը և սուբ</w:t>
            </w:r>
            <w:r w:rsidRPr="00B243BF">
              <w:rPr>
                <w:rFonts w:ascii="GHEA Grapalat" w:hAnsi="GHEA Grapalat" w:cs="Sylfaen"/>
                <w:sz w:val="22"/>
                <w:szCs w:val="22"/>
                <w:lang w:val="hy-AM"/>
              </w:rPr>
              <w:softHyphen/>
              <w:t>յեկտիվ գործոններով պայմանավորված դրսևորումները, վերանայել խնդրա</w:t>
            </w:r>
            <w:r w:rsidRPr="00B243BF">
              <w:rPr>
                <w:rFonts w:ascii="GHEA Grapalat" w:hAnsi="GHEA Grapalat" w:cs="Sylfaen"/>
                <w:sz w:val="22"/>
                <w:szCs w:val="22"/>
                <w:lang w:val="hy-AM"/>
              </w:rPr>
              <w:softHyphen/>
              <w:t xml:space="preserve">հարույց </w:t>
            </w:r>
            <w:r w:rsidRPr="00B243BF">
              <w:rPr>
                <w:rFonts w:ascii="GHEA Grapalat" w:hAnsi="GHEA Grapalat" w:cs="Sylfaen"/>
                <w:sz w:val="22"/>
                <w:szCs w:val="22"/>
                <w:lang w:val="hy-AM"/>
              </w:rPr>
              <w:lastRenderedPageBreak/>
              <w:t>դրույթները, ունենալ նմուշառման ակտ, որը ապա</w:t>
            </w:r>
            <w:r w:rsidRPr="00B243BF">
              <w:rPr>
                <w:rFonts w:ascii="GHEA Grapalat" w:hAnsi="GHEA Grapalat" w:cs="Sylfaen"/>
                <w:sz w:val="22"/>
                <w:szCs w:val="22"/>
                <w:lang w:val="hy-AM"/>
              </w:rPr>
              <w:softHyphen/>
              <w:t>հովում է նաև նմուշ</w:t>
            </w:r>
            <w:r w:rsidRPr="00B243BF">
              <w:rPr>
                <w:rFonts w:ascii="GHEA Grapalat" w:hAnsi="GHEA Grapalat" w:cs="Sylfaen"/>
                <w:sz w:val="22"/>
                <w:szCs w:val="22"/>
                <w:lang w:val="hy-AM"/>
              </w:rPr>
              <w:softHyphen/>
              <w:t>ների ուղեկցումը:</w:t>
            </w:r>
          </w:p>
          <w:p w:rsidR="001314DB" w:rsidRPr="00B243BF" w:rsidRDefault="001314DB" w:rsidP="002F07A9">
            <w:pPr>
              <w:pStyle w:val="BodyTextIndent3"/>
              <w:tabs>
                <w:tab w:val="left" w:pos="0"/>
              </w:tabs>
              <w:spacing w:after="0"/>
              <w:ind w:left="0" w:firstLine="720"/>
              <w:jc w:val="both"/>
              <w:rPr>
                <w:rFonts w:ascii="GHEA Grapalat" w:hAnsi="GHEA Grapalat" w:cs="Sylfaen"/>
                <w:sz w:val="22"/>
                <w:szCs w:val="22"/>
                <w:lang w:val="hy-AM"/>
              </w:rPr>
            </w:pPr>
          </w:p>
        </w:tc>
        <w:tc>
          <w:tcPr>
            <w:tcW w:w="1843" w:type="dxa"/>
          </w:tcPr>
          <w:p w:rsidR="001314DB" w:rsidRPr="00B243BF" w:rsidRDefault="001314DB" w:rsidP="002F07A9">
            <w:pPr>
              <w:jc w:val="center"/>
              <w:rPr>
                <w:rFonts w:ascii="GHEA Grapalat" w:hAnsi="GHEA Grapalat"/>
              </w:rPr>
            </w:pPr>
            <w:r w:rsidRPr="00B243BF">
              <w:rPr>
                <w:rFonts w:ascii="GHEA Grapalat" w:hAnsi="GHEA Grapalat"/>
              </w:rPr>
              <w:lastRenderedPageBreak/>
              <w:t>Գյուղատնտե</w:t>
            </w:r>
            <w:r w:rsidRPr="00B243BF">
              <w:rPr>
                <w:rFonts w:ascii="GHEA Grapalat" w:hAnsi="GHEA Grapalat"/>
                <w:lang w:val="hy-AM"/>
              </w:rPr>
              <w:softHyphen/>
            </w:r>
            <w:r w:rsidRPr="00B243BF">
              <w:rPr>
                <w:rFonts w:ascii="GHEA Grapalat" w:hAnsi="GHEA Grapalat"/>
              </w:rPr>
              <w:t xml:space="preserve">սության </w:t>
            </w:r>
          </w:p>
          <w:p w:rsidR="001314DB" w:rsidRPr="00B243BF" w:rsidRDefault="001314DB" w:rsidP="002F07A9">
            <w:pPr>
              <w:jc w:val="center"/>
              <w:rPr>
                <w:rFonts w:ascii="GHEA Grapalat" w:hAnsi="GHEA Grapalat"/>
              </w:rPr>
            </w:pPr>
            <w:r w:rsidRPr="00B243BF">
              <w:rPr>
                <w:rFonts w:ascii="GHEA Grapalat" w:hAnsi="GHEA Grapalat"/>
                <w:lang w:val="hy-AM"/>
              </w:rPr>
              <w:t>ն</w:t>
            </w:r>
            <w:r w:rsidRPr="00B243BF">
              <w:rPr>
                <w:rFonts w:ascii="GHEA Grapalat" w:hAnsi="GHEA Grapalat"/>
              </w:rPr>
              <w:t>ախարարու</w:t>
            </w:r>
            <w:r w:rsidRPr="00B243BF">
              <w:rPr>
                <w:rFonts w:ascii="GHEA Grapalat" w:hAnsi="GHEA Grapalat"/>
                <w:lang w:val="hy-AM"/>
              </w:rPr>
              <w:softHyphen/>
            </w:r>
            <w:r w:rsidRPr="00B243BF">
              <w:rPr>
                <w:rFonts w:ascii="GHEA Grapalat" w:hAnsi="GHEA Grapalat"/>
              </w:rPr>
              <w:t>թյուն</w:t>
            </w:r>
          </w:p>
        </w:tc>
        <w:tc>
          <w:tcPr>
            <w:tcW w:w="1843" w:type="dxa"/>
          </w:tcPr>
          <w:p w:rsidR="001314DB" w:rsidRPr="00B243BF" w:rsidRDefault="001314DB" w:rsidP="002F07A9">
            <w:pPr>
              <w:spacing w:before="100" w:beforeAutospacing="1" w:after="100" w:afterAutospacing="1"/>
              <w:jc w:val="center"/>
              <w:rPr>
                <w:rFonts w:ascii="GHEA Grapalat" w:hAnsi="GHEA Grapalat"/>
              </w:rPr>
            </w:pPr>
            <w:r w:rsidRPr="00B243BF">
              <w:rPr>
                <w:rFonts w:ascii="GHEA Grapalat" w:hAnsi="GHEA Grapalat"/>
              </w:rPr>
              <w:t>Սննդամթերքի անվտանգու</w:t>
            </w:r>
            <w:r w:rsidRPr="00B243BF">
              <w:rPr>
                <w:rFonts w:ascii="GHEA Grapalat" w:hAnsi="GHEA Grapalat"/>
                <w:lang w:val="hy-AM"/>
              </w:rPr>
              <w:softHyphen/>
            </w:r>
            <w:r w:rsidRPr="00B243BF">
              <w:rPr>
                <w:rFonts w:ascii="GHEA Grapalat" w:hAnsi="GHEA Grapalat"/>
              </w:rPr>
              <w:t>թյան տեսչական մարմին</w:t>
            </w:r>
          </w:p>
        </w:tc>
        <w:tc>
          <w:tcPr>
            <w:tcW w:w="1701" w:type="dxa"/>
          </w:tcPr>
          <w:p w:rsidR="001314DB" w:rsidRPr="00B243BF" w:rsidRDefault="001314DB" w:rsidP="002F07A9">
            <w:pPr>
              <w:jc w:val="center"/>
              <w:rPr>
                <w:rFonts w:ascii="GHEA Grapalat" w:hAnsi="GHEA Grapalat"/>
              </w:rPr>
            </w:pPr>
            <w:r w:rsidRPr="00B243BF">
              <w:rPr>
                <w:rFonts w:ascii="GHEA Grapalat" w:hAnsi="GHEA Grapalat"/>
              </w:rPr>
              <w:t xml:space="preserve">2018 </w:t>
            </w:r>
          </w:p>
          <w:p w:rsidR="001314DB" w:rsidRPr="00B243BF" w:rsidRDefault="001314DB" w:rsidP="002F07A9">
            <w:pPr>
              <w:jc w:val="center"/>
              <w:rPr>
                <w:rFonts w:ascii="GHEA Grapalat" w:hAnsi="GHEA Grapalat"/>
              </w:rPr>
            </w:pPr>
            <w:r w:rsidRPr="00B243BF">
              <w:rPr>
                <w:rFonts w:ascii="GHEA Grapalat" w:hAnsi="GHEA Grapalat"/>
              </w:rPr>
              <w:t>դեկտեմբերի</w:t>
            </w:r>
            <w:r w:rsidRPr="00B243BF">
              <w:rPr>
                <w:rFonts w:ascii="GHEA Grapalat" w:hAnsi="GHEA Grapalat"/>
              </w:rPr>
              <w:br/>
              <w:t>2-րդ տասնօրյակ</w:t>
            </w:r>
          </w:p>
        </w:tc>
        <w:tc>
          <w:tcPr>
            <w:tcW w:w="1701" w:type="dxa"/>
          </w:tcPr>
          <w:p w:rsidR="001314DB" w:rsidRPr="00B243BF" w:rsidRDefault="001314DB" w:rsidP="002F07A9">
            <w:pPr>
              <w:rPr>
                <w:rFonts w:ascii="GHEA Grapalat" w:hAnsi="GHEA Grapalat"/>
                <w:lang w:val="hy-AM"/>
              </w:rPr>
            </w:pPr>
            <w:r w:rsidRPr="00B243BF">
              <w:rPr>
                <w:rFonts w:ascii="GHEA Grapalat" w:hAnsi="GHEA Grapalat"/>
              </w:rPr>
              <w:t>Ֆինանսավորում չի պահանջ</w:t>
            </w:r>
            <w:r w:rsidRPr="00B243BF">
              <w:rPr>
                <w:rFonts w:ascii="GHEA Grapalat" w:hAnsi="GHEA Grapalat"/>
                <w:lang w:val="hy-AM"/>
              </w:rPr>
              <w:softHyphen/>
            </w:r>
            <w:r w:rsidRPr="00B243BF">
              <w:rPr>
                <w:rFonts w:ascii="GHEA Grapalat" w:hAnsi="GHEA Grapalat"/>
              </w:rPr>
              <w:t>վում</w:t>
            </w:r>
          </w:p>
        </w:tc>
      </w:tr>
      <w:tr w:rsidR="00B243BF" w:rsidRPr="00B243BF" w:rsidTr="002F07A9">
        <w:tc>
          <w:tcPr>
            <w:tcW w:w="513" w:type="dxa"/>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t>10</w:t>
            </w:r>
          </w:p>
        </w:tc>
        <w:tc>
          <w:tcPr>
            <w:tcW w:w="2807" w:type="dxa"/>
            <w:gridSpan w:val="2"/>
          </w:tcPr>
          <w:p w:rsidR="001314DB" w:rsidRPr="00B243BF" w:rsidRDefault="001314DB" w:rsidP="00323602">
            <w:pPr>
              <w:tabs>
                <w:tab w:val="left" w:pos="342"/>
              </w:tabs>
              <w:ind w:left="26"/>
              <w:rPr>
                <w:rFonts w:ascii="GHEA Grapalat" w:hAnsi="GHEA Grapalat" w:cs="Sylfaen"/>
                <w:lang w:val="hy-AM"/>
              </w:rPr>
            </w:pPr>
            <w:r w:rsidRPr="00B243BF">
              <w:rPr>
                <w:rFonts w:ascii="GHEA Grapalat" w:hAnsi="GHEA Grapalat"/>
                <w:lang w:val="hy-AM"/>
              </w:rPr>
              <w:t>«Հայաստանի Հանրապետության կառավարության 2012 թվականի դեկտեմբերի 27-ի N 1679-ն որոշման մեջ լրացումներ և փոփոխություն կատարելու մասին»  կառավարության որոշման նախագիծ</w:t>
            </w:r>
          </w:p>
        </w:tc>
        <w:tc>
          <w:tcPr>
            <w:tcW w:w="2409" w:type="dxa"/>
          </w:tcPr>
          <w:p w:rsidR="001314DB" w:rsidRPr="00B243BF" w:rsidRDefault="001314DB" w:rsidP="002F07A9">
            <w:pPr>
              <w:spacing w:before="100" w:beforeAutospacing="1" w:after="100" w:afterAutospacing="1"/>
              <w:jc w:val="both"/>
              <w:rPr>
                <w:rFonts w:ascii="GHEA Grapalat" w:hAnsi="GHEA Grapalat"/>
                <w:lang w:val="hy-AM"/>
              </w:rPr>
            </w:pPr>
            <w:r w:rsidRPr="00B243BF">
              <w:rPr>
                <w:rFonts w:ascii="GHEA Grapalat" w:hAnsi="GHEA Grapalat"/>
                <w:lang w:val="hy-AM"/>
              </w:rPr>
              <w:t>Ռիսկի վերլուծու</w:t>
            </w:r>
            <w:r w:rsidRPr="00B243BF">
              <w:rPr>
                <w:rFonts w:ascii="GHEA Grapalat" w:hAnsi="GHEA Grapalat"/>
                <w:lang w:val="hy-AM"/>
              </w:rPr>
              <w:softHyphen/>
              <w:t>թյուն, ռիսկայնության ընդհանուր չափա</w:t>
            </w:r>
            <w:r w:rsidRPr="00B243BF">
              <w:rPr>
                <w:rFonts w:ascii="GHEA Grapalat" w:hAnsi="GHEA Grapalat"/>
                <w:lang w:val="hy-AM"/>
              </w:rPr>
              <w:softHyphen/>
              <w:t>նիշ</w:t>
            </w:r>
            <w:r w:rsidRPr="00B243BF">
              <w:rPr>
                <w:rFonts w:ascii="GHEA Grapalat" w:hAnsi="GHEA Grapalat"/>
                <w:lang w:val="hy-AM"/>
              </w:rPr>
              <w:softHyphen/>
              <w:t>ների սահմանում</w:t>
            </w:r>
          </w:p>
        </w:tc>
        <w:tc>
          <w:tcPr>
            <w:tcW w:w="2268" w:type="dxa"/>
          </w:tcPr>
          <w:p w:rsidR="001314DB" w:rsidRPr="00B243BF" w:rsidRDefault="001314DB" w:rsidP="002F07A9">
            <w:pPr>
              <w:spacing w:before="100" w:beforeAutospacing="1" w:after="100" w:afterAutospacing="1"/>
              <w:jc w:val="both"/>
              <w:rPr>
                <w:rFonts w:ascii="GHEA Grapalat" w:hAnsi="GHEA Grapalat"/>
                <w:bCs/>
                <w:lang w:val="hy-AM"/>
              </w:rPr>
            </w:pPr>
            <w:r w:rsidRPr="00B243BF">
              <w:rPr>
                <w:rFonts w:ascii="GHEA Grapalat" w:hAnsi="GHEA Grapalat"/>
                <w:lang w:val="hy-AM"/>
              </w:rPr>
              <w:t>Նախագծի ընդուն</w:t>
            </w:r>
            <w:r w:rsidRPr="00B243BF">
              <w:rPr>
                <w:rFonts w:ascii="GHEA Grapalat" w:hAnsi="GHEA Grapalat"/>
                <w:lang w:val="hy-AM"/>
              </w:rPr>
              <w:softHyphen/>
              <w:t xml:space="preserve">մամբ </w:t>
            </w:r>
            <w:r w:rsidRPr="00B243BF">
              <w:rPr>
                <w:rFonts w:ascii="GHEA Grapalat" w:hAnsi="GHEA Grapalat"/>
                <w:bCs/>
                <w:lang w:val="hy-AM"/>
              </w:rPr>
              <w:t>ակնկալվում է անասնաբուժության և բուսասանի</w:t>
            </w:r>
            <w:r w:rsidRPr="00B243BF">
              <w:rPr>
                <w:rFonts w:ascii="GHEA Grapalat" w:hAnsi="GHEA Grapalat"/>
                <w:bCs/>
                <w:lang w:val="hy-AM"/>
              </w:rPr>
              <w:softHyphen/>
              <w:t>տա</w:t>
            </w:r>
            <w:r w:rsidRPr="00B243BF">
              <w:rPr>
                <w:rFonts w:ascii="GHEA Grapalat" w:hAnsi="GHEA Grapalat"/>
                <w:bCs/>
                <w:lang w:val="hy-AM"/>
              </w:rPr>
              <w:softHyphen/>
              <w:t>րիայի բնագավառ</w:t>
            </w:r>
            <w:r w:rsidRPr="00B243BF">
              <w:rPr>
                <w:rFonts w:ascii="GHEA Grapalat" w:hAnsi="GHEA Grapalat"/>
                <w:bCs/>
                <w:lang w:val="hy-AM"/>
              </w:rPr>
              <w:softHyphen/>
              <w:t xml:space="preserve">ներում </w:t>
            </w:r>
            <w:r w:rsidRPr="00B243BF">
              <w:rPr>
                <w:rFonts w:ascii="GHEA Grapalat" w:hAnsi="GHEA Grapalat"/>
                <w:lang w:val="hy-AM"/>
              </w:rPr>
              <w:t>ռիսկերի գնահատման մեթո</w:t>
            </w:r>
            <w:r w:rsidRPr="00B243BF">
              <w:rPr>
                <w:rFonts w:ascii="GHEA Grapalat" w:hAnsi="GHEA Grapalat"/>
                <w:lang w:val="hy-AM"/>
              </w:rPr>
              <w:softHyphen/>
              <w:t>դա</w:t>
            </w:r>
            <w:r w:rsidRPr="00B243BF">
              <w:rPr>
                <w:rFonts w:ascii="GHEA Grapalat" w:hAnsi="GHEA Grapalat"/>
                <w:lang w:val="hy-AM"/>
              </w:rPr>
              <w:softHyphen/>
              <w:t>բանությունների և ռիսկայնության չափանիշների ընդ</w:t>
            </w:r>
            <w:r w:rsidRPr="00B243BF">
              <w:rPr>
                <w:rFonts w:ascii="GHEA Grapalat" w:hAnsi="GHEA Grapalat"/>
                <w:lang w:val="hy-AM"/>
              </w:rPr>
              <w:softHyphen/>
              <w:t xml:space="preserve">հանուր բնութագրերի սահմանում, ինչպես նաև </w:t>
            </w:r>
            <w:r w:rsidRPr="00B243BF">
              <w:rPr>
                <w:rFonts w:ascii="GHEA Grapalat" w:hAnsi="GHEA Grapalat"/>
                <w:bCs/>
                <w:lang w:val="hy-AM"/>
              </w:rPr>
              <w:t>ռիսկերի գնա</w:t>
            </w:r>
            <w:r w:rsidRPr="00B243BF">
              <w:rPr>
                <w:rFonts w:ascii="GHEA Grapalat" w:hAnsi="GHEA Grapalat"/>
                <w:bCs/>
                <w:lang w:val="hy-AM"/>
              </w:rPr>
              <w:softHyphen/>
              <w:t>հատման համար անհրաժեշտ տեղե</w:t>
            </w:r>
            <w:r w:rsidRPr="00B243BF">
              <w:rPr>
                <w:rFonts w:ascii="GHEA Grapalat" w:hAnsi="GHEA Grapalat"/>
                <w:bCs/>
                <w:lang w:val="hy-AM"/>
              </w:rPr>
              <w:softHyphen/>
              <w:t xml:space="preserve">կատվական </w:t>
            </w:r>
            <w:r w:rsidRPr="00B243BF">
              <w:rPr>
                <w:rFonts w:ascii="GHEA Grapalat" w:hAnsi="GHEA Grapalat"/>
                <w:lang w:val="hy-AM"/>
              </w:rPr>
              <w:t xml:space="preserve">բազայի ձևավորում, որի արդյունքում  </w:t>
            </w:r>
            <w:r w:rsidRPr="00B243BF">
              <w:rPr>
                <w:rFonts w:ascii="GHEA Grapalat" w:hAnsi="GHEA Grapalat"/>
                <w:bCs/>
                <w:lang w:val="hy-AM"/>
              </w:rPr>
              <w:t>իրակա</w:t>
            </w:r>
            <w:r w:rsidRPr="00B243BF">
              <w:rPr>
                <w:rFonts w:ascii="GHEA Grapalat" w:hAnsi="GHEA Grapalat"/>
                <w:bCs/>
                <w:lang w:val="hy-AM"/>
              </w:rPr>
              <w:softHyphen/>
              <w:t>նացվող պետական վերահսկողության գործընթացը դառ</w:t>
            </w:r>
            <w:r w:rsidRPr="00B243BF">
              <w:rPr>
                <w:rFonts w:ascii="GHEA Grapalat" w:hAnsi="GHEA Grapalat"/>
                <w:bCs/>
                <w:lang w:val="hy-AM"/>
              </w:rPr>
              <w:softHyphen/>
              <w:t xml:space="preserve">նում է </w:t>
            </w:r>
            <w:r w:rsidRPr="00B243BF">
              <w:rPr>
                <w:rFonts w:ascii="GHEA Grapalat" w:hAnsi="GHEA Grapalat"/>
                <w:lang w:val="hy-AM"/>
              </w:rPr>
              <w:t>արդյունավետ և հետևողական</w:t>
            </w:r>
            <w:r w:rsidRPr="00B243BF">
              <w:rPr>
                <w:rFonts w:ascii="GHEA Grapalat" w:hAnsi="GHEA Grapalat"/>
                <w:bCs/>
                <w:lang w:val="hy-AM"/>
              </w:rPr>
              <w:t xml:space="preserve">, խնայվում են ռեսուրսները, </w:t>
            </w:r>
            <w:r w:rsidRPr="00B243BF">
              <w:rPr>
                <w:rFonts w:ascii="GHEA Grapalat" w:hAnsi="GHEA Grapalat"/>
                <w:lang w:val="hy-AM"/>
              </w:rPr>
              <w:t>ինչպես նաև</w:t>
            </w:r>
            <w:r w:rsidRPr="00B243BF">
              <w:rPr>
                <w:rFonts w:ascii="GHEA Grapalat" w:hAnsi="GHEA Grapalat"/>
                <w:bCs/>
                <w:lang w:val="hy-AM"/>
              </w:rPr>
              <w:t xml:space="preserve"> չեն </w:t>
            </w:r>
            <w:r w:rsidRPr="00B243BF">
              <w:rPr>
                <w:rFonts w:ascii="GHEA Grapalat" w:hAnsi="GHEA Grapalat"/>
                <w:lang w:val="hy-AM"/>
              </w:rPr>
              <w:t>խոչընդոտ</w:t>
            </w:r>
            <w:r w:rsidRPr="00B243BF">
              <w:rPr>
                <w:rFonts w:ascii="GHEA Grapalat" w:hAnsi="GHEA Grapalat"/>
                <w:lang w:val="hy-AM"/>
              </w:rPr>
              <w:softHyphen/>
              <w:t>վում տնտեսավարող սուբյեկտների իրա</w:t>
            </w:r>
            <w:r w:rsidRPr="00B243BF">
              <w:rPr>
                <w:rFonts w:ascii="GHEA Grapalat" w:hAnsi="GHEA Grapalat"/>
                <w:lang w:val="hy-AM"/>
              </w:rPr>
              <w:softHyphen/>
              <w:t>վունքները և օրինա</w:t>
            </w:r>
            <w:r w:rsidRPr="00B243BF">
              <w:rPr>
                <w:rFonts w:ascii="GHEA Grapalat" w:hAnsi="GHEA Grapalat"/>
                <w:lang w:val="hy-AM"/>
              </w:rPr>
              <w:softHyphen/>
              <w:t>կան շահերը</w:t>
            </w:r>
            <w:r w:rsidRPr="00B243BF">
              <w:rPr>
                <w:rFonts w:ascii="GHEA Grapalat" w:hAnsi="GHEA Grapalat"/>
                <w:bCs/>
                <w:lang w:val="hy-AM"/>
              </w:rPr>
              <w:t xml:space="preserve">:   </w:t>
            </w:r>
          </w:p>
          <w:p w:rsidR="001314DB" w:rsidRPr="00B243BF" w:rsidRDefault="001314DB" w:rsidP="002F07A9">
            <w:pPr>
              <w:spacing w:before="100" w:beforeAutospacing="1" w:after="100" w:afterAutospacing="1"/>
              <w:jc w:val="both"/>
              <w:rPr>
                <w:rFonts w:ascii="GHEA Grapalat" w:hAnsi="GHEA Grapalat"/>
                <w:lang w:val="hy-AM"/>
              </w:rPr>
            </w:pPr>
          </w:p>
        </w:tc>
        <w:tc>
          <w:tcPr>
            <w:tcW w:w="1843" w:type="dxa"/>
          </w:tcPr>
          <w:p w:rsidR="001314DB" w:rsidRPr="00B243BF" w:rsidRDefault="001314DB" w:rsidP="002F07A9">
            <w:pPr>
              <w:jc w:val="both"/>
              <w:rPr>
                <w:rFonts w:ascii="GHEA Grapalat" w:hAnsi="GHEA Grapalat"/>
              </w:rPr>
            </w:pPr>
            <w:r w:rsidRPr="00B243BF">
              <w:rPr>
                <w:rFonts w:ascii="GHEA Grapalat" w:hAnsi="GHEA Grapalat"/>
              </w:rPr>
              <w:t>Գյուղատնտե</w:t>
            </w:r>
            <w:r w:rsidRPr="00B243BF">
              <w:rPr>
                <w:rFonts w:ascii="GHEA Grapalat" w:hAnsi="GHEA Grapalat"/>
                <w:lang w:val="hy-AM"/>
              </w:rPr>
              <w:softHyphen/>
            </w:r>
            <w:r w:rsidRPr="00B243BF">
              <w:rPr>
                <w:rFonts w:ascii="GHEA Grapalat" w:hAnsi="GHEA Grapalat"/>
              </w:rPr>
              <w:t xml:space="preserve">սության </w:t>
            </w:r>
          </w:p>
          <w:p w:rsidR="001314DB" w:rsidRPr="00B243BF" w:rsidRDefault="001314DB" w:rsidP="002F07A9">
            <w:pPr>
              <w:jc w:val="both"/>
              <w:rPr>
                <w:rFonts w:ascii="GHEA Grapalat" w:hAnsi="GHEA Grapalat"/>
              </w:rPr>
            </w:pPr>
            <w:r w:rsidRPr="00B243BF">
              <w:rPr>
                <w:rFonts w:ascii="GHEA Grapalat" w:hAnsi="GHEA Grapalat"/>
                <w:lang w:val="hy-AM"/>
              </w:rPr>
              <w:t>ն</w:t>
            </w:r>
            <w:r w:rsidRPr="00B243BF">
              <w:rPr>
                <w:rFonts w:ascii="GHEA Grapalat" w:hAnsi="GHEA Grapalat"/>
              </w:rPr>
              <w:t>ախարարու</w:t>
            </w:r>
            <w:r w:rsidRPr="00B243BF">
              <w:rPr>
                <w:rFonts w:ascii="GHEA Grapalat" w:hAnsi="GHEA Grapalat"/>
                <w:lang w:val="hy-AM"/>
              </w:rPr>
              <w:softHyphen/>
            </w:r>
            <w:r w:rsidRPr="00B243BF">
              <w:rPr>
                <w:rFonts w:ascii="GHEA Grapalat" w:hAnsi="GHEA Grapalat"/>
              </w:rPr>
              <w:t>թյուն</w:t>
            </w:r>
          </w:p>
        </w:tc>
        <w:tc>
          <w:tcPr>
            <w:tcW w:w="1843" w:type="dxa"/>
          </w:tcPr>
          <w:p w:rsidR="001314DB" w:rsidRPr="00B243BF" w:rsidRDefault="001314DB" w:rsidP="002F07A9">
            <w:pPr>
              <w:spacing w:before="100" w:beforeAutospacing="1" w:after="100" w:afterAutospacing="1"/>
              <w:jc w:val="both"/>
              <w:rPr>
                <w:rFonts w:ascii="GHEA Grapalat" w:hAnsi="GHEA Grapalat"/>
              </w:rPr>
            </w:pPr>
            <w:r w:rsidRPr="00B243BF">
              <w:rPr>
                <w:rFonts w:ascii="GHEA Grapalat" w:hAnsi="GHEA Grapalat"/>
              </w:rPr>
              <w:t>Սննդամթերքի անվտանգու</w:t>
            </w:r>
            <w:r w:rsidRPr="00B243BF">
              <w:rPr>
                <w:rFonts w:ascii="GHEA Grapalat" w:hAnsi="GHEA Grapalat"/>
                <w:lang w:val="hy-AM"/>
              </w:rPr>
              <w:softHyphen/>
            </w:r>
            <w:r w:rsidRPr="00B243BF">
              <w:rPr>
                <w:rFonts w:ascii="GHEA Grapalat" w:hAnsi="GHEA Grapalat"/>
              </w:rPr>
              <w:t>թյան տեսչական մարմին</w:t>
            </w:r>
          </w:p>
        </w:tc>
        <w:tc>
          <w:tcPr>
            <w:tcW w:w="1701" w:type="dxa"/>
          </w:tcPr>
          <w:p w:rsidR="001314DB" w:rsidRPr="00B243BF" w:rsidRDefault="001314DB" w:rsidP="002F07A9">
            <w:pPr>
              <w:jc w:val="center"/>
              <w:rPr>
                <w:rFonts w:ascii="GHEA Grapalat" w:hAnsi="GHEA Grapalat"/>
              </w:rPr>
            </w:pPr>
            <w:r w:rsidRPr="00B243BF">
              <w:rPr>
                <w:rFonts w:ascii="GHEA Grapalat" w:hAnsi="GHEA Grapalat"/>
              </w:rPr>
              <w:t>2018</w:t>
            </w:r>
          </w:p>
          <w:p w:rsidR="001314DB" w:rsidRPr="00B243BF" w:rsidRDefault="001314DB" w:rsidP="002F07A9">
            <w:pPr>
              <w:jc w:val="center"/>
              <w:rPr>
                <w:rFonts w:ascii="GHEA Grapalat" w:hAnsi="GHEA Grapalat"/>
              </w:rPr>
            </w:pPr>
            <w:r w:rsidRPr="00B243BF">
              <w:rPr>
                <w:rFonts w:ascii="GHEA Grapalat" w:hAnsi="GHEA Grapalat"/>
              </w:rPr>
              <w:t>դեկտեմբերի</w:t>
            </w:r>
            <w:r w:rsidRPr="00B243BF">
              <w:rPr>
                <w:rFonts w:ascii="GHEA Grapalat" w:hAnsi="GHEA Grapalat"/>
              </w:rPr>
              <w:br/>
              <w:t>2-րդ տասնօրյակ</w:t>
            </w:r>
          </w:p>
        </w:tc>
        <w:tc>
          <w:tcPr>
            <w:tcW w:w="1701" w:type="dxa"/>
          </w:tcPr>
          <w:p w:rsidR="001314DB" w:rsidRPr="00B243BF" w:rsidRDefault="001314DB" w:rsidP="002F07A9">
            <w:pPr>
              <w:spacing w:before="100" w:beforeAutospacing="1" w:after="100" w:afterAutospacing="1"/>
              <w:jc w:val="both"/>
              <w:rPr>
                <w:rFonts w:ascii="GHEA Grapalat" w:hAnsi="GHEA Grapalat"/>
              </w:rPr>
            </w:pPr>
            <w:r w:rsidRPr="00B243BF">
              <w:rPr>
                <w:rFonts w:ascii="GHEA Grapalat" w:hAnsi="GHEA Grapalat"/>
              </w:rPr>
              <w:t>Ֆինանսա</w:t>
            </w:r>
            <w:r w:rsidRPr="00B243BF">
              <w:rPr>
                <w:rFonts w:ascii="GHEA Grapalat" w:hAnsi="GHEA Grapalat"/>
                <w:lang w:val="hy-AM"/>
              </w:rPr>
              <w:softHyphen/>
            </w:r>
            <w:r w:rsidRPr="00B243BF">
              <w:rPr>
                <w:rFonts w:ascii="GHEA Grapalat" w:hAnsi="GHEA Grapalat"/>
              </w:rPr>
              <w:t>վորում չի պահանջ</w:t>
            </w:r>
            <w:r w:rsidRPr="00B243BF">
              <w:rPr>
                <w:rFonts w:ascii="GHEA Grapalat" w:hAnsi="GHEA Grapalat"/>
                <w:lang w:val="hy-AM"/>
              </w:rPr>
              <w:softHyphen/>
            </w:r>
            <w:r w:rsidRPr="00B243BF">
              <w:rPr>
                <w:rFonts w:ascii="GHEA Grapalat" w:hAnsi="GHEA Grapalat"/>
              </w:rPr>
              <w:t>վում</w:t>
            </w:r>
          </w:p>
        </w:tc>
      </w:tr>
      <w:tr w:rsidR="00B243BF" w:rsidRPr="00B243BF" w:rsidTr="002F07A9">
        <w:tc>
          <w:tcPr>
            <w:tcW w:w="513" w:type="dxa"/>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t>11</w:t>
            </w:r>
          </w:p>
        </w:tc>
        <w:tc>
          <w:tcPr>
            <w:tcW w:w="2807" w:type="dxa"/>
            <w:gridSpan w:val="2"/>
          </w:tcPr>
          <w:p w:rsidR="001314DB" w:rsidRPr="00B243BF" w:rsidRDefault="001314DB" w:rsidP="00323602">
            <w:pPr>
              <w:tabs>
                <w:tab w:val="left" w:pos="342"/>
              </w:tabs>
              <w:ind w:left="26"/>
              <w:rPr>
                <w:rFonts w:ascii="GHEA Grapalat" w:hAnsi="GHEA Grapalat"/>
                <w:lang w:val="hy-AM"/>
              </w:rPr>
            </w:pPr>
            <w:r w:rsidRPr="00B243BF">
              <w:rPr>
                <w:rFonts w:ascii="GHEA Grapalat" w:hAnsi="GHEA Grapalat"/>
                <w:lang w:val="hy-AM"/>
              </w:rPr>
              <w:t>.«ՀՀ կառավա</w:t>
            </w:r>
            <w:r w:rsidRPr="00B243BF">
              <w:rPr>
                <w:rFonts w:ascii="GHEA Grapalat" w:hAnsi="GHEA Grapalat"/>
                <w:lang w:val="hy-AM"/>
              </w:rPr>
              <w:softHyphen/>
              <w:t>րու</w:t>
            </w:r>
            <w:r w:rsidRPr="00B243BF">
              <w:rPr>
                <w:rFonts w:ascii="GHEA Grapalat" w:hAnsi="GHEA Grapalat"/>
                <w:lang w:val="hy-AM"/>
              </w:rPr>
              <w:softHyphen/>
              <w:t xml:space="preserve">թյան </w:t>
            </w:r>
            <w:r w:rsidRPr="00B243BF">
              <w:rPr>
                <w:rFonts w:ascii="GHEA Grapalat" w:hAnsi="GHEA Grapalat"/>
                <w:lang w:val="hy-AM"/>
              </w:rPr>
              <w:lastRenderedPageBreak/>
              <w:t>2007 թվա</w:t>
            </w:r>
            <w:r w:rsidRPr="00B243BF">
              <w:rPr>
                <w:rFonts w:ascii="GHEA Grapalat" w:hAnsi="GHEA Grapalat"/>
                <w:lang w:val="hy-AM"/>
              </w:rPr>
              <w:softHyphen/>
              <w:t>կանի օգոստոսի  30-ի N 1093-Ն որոշման մեջ փոփո</w:t>
            </w:r>
            <w:r w:rsidRPr="00B243BF">
              <w:rPr>
                <w:rFonts w:ascii="GHEA Grapalat" w:hAnsi="GHEA Grapalat"/>
                <w:lang w:val="hy-AM"/>
              </w:rPr>
              <w:softHyphen/>
              <w:t>խություններ և լրա</w:t>
            </w:r>
            <w:r w:rsidRPr="00B243BF">
              <w:rPr>
                <w:rFonts w:ascii="GHEA Grapalat" w:hAnsi="GHEA Grapalat"/>
                <w:lang w:val="hy-AM"/>
              </w:rPr>
              <w:softHyphen/>
              <w:t>ցումների կատա</w:t>
            </w:r>
            <w:r w:rsidRPr="00B243BF">
              <w:rPr>
                <w:rFonts w:ascii="GHEA Grapalat" w:hAnsi="GHEA Grapalat"/>
                <w:lang w:val="hy-AM"/>
              </w:rPr>
              <w:softHyphen/>
              <w:t>րելու մասին» ՀՀ կառավարության որոշման նախագիծ</w:t>
            </w:r>
          </w:p>
        </w:tc>
        <w:tc>
          <w:tcPr>
            <w:tcW w:w="2409" w:type="dxa"/>
          </w:tcPr>
          <w:p w:rsidR="001314DB" w:rsidRPr="00B243BF" w:rsidRDefault="001314DB" w:rsidP="002F07A9">
            <w:pPr>
              <w:jc w:val="center"/>
              <w:rPr>
                <w:rFonts w:ascii="GHEA Grapalat" w:hAnsi="GHEA Grapalat"/>
              </w:rPr>
            </w:pPr>
            <w:r w:rsidRPr="00B243BF">
              <w:rPr>
                <w:rFonts w:ascii="GHEA Grapalat" w:hAnsi="GHEA Grapalat"/>
              </w:rPr>
              <w:lastRenderedPageBreak/>
              <w:t xml:space="preserve">Գործող իրավական </w:t>
            </w:r>
            <w:r w:rsidRPr="00B243BF">
              <w:rPr>
                <w:rFonts w:ascii="GHEA Grapalat" w:hAnsi="GHEA Grapalat"/>
              </w:rPr>
              <w:lastRenderedPageBreak/>
              <w:t>ակտի վերանայում</w:t>
            </w:r>
          </w:p>
        </w:tc>
        <w:tc>
          <w:tcPr>
            <w:tcW w:w="2268" w:type="dxa"/>
          </w:tcPr>
          <w:p w:rsidR="001314DB" w:rsidRPr="00B243BF" w:rsidRDefault="001314DB" w:rsidP="002F07A9">
            <w:pPr>
              <w:jc w:val="both"/>
              <w:rPr>
                <w:rFonts w:ascii="GHEA Grapalat" w:hAnsi="GHEA Grapalat" w:cs="Sylfaen"/>
                <w:bCs/>
                <w:lang w:val="hy-AM"/>
              </w:rPr>
            </w:pPr>
            <w:r w:rsidRPr="00B243BF">
              <w:rPr>
                <w:rFonts w:ascii="GHEA Grapalat" w:hAnsi="GHEA Grapalat"/>
              </w:rPr>
              <w:lastRenderedPageBreak/>
              <w:t>Որոշման ընդուն</w:t>
            </w:r>
            <w:r w:rsidRPr="00B243BF">
              <w:rPr>
                <w:rFonts w:ascii="GHEA Grapalat" w:hAnsi="GHEA Grapalat"/>
                <w:lang w:val="hy-AM"/>
              </w:rPr>
              <w:softHyphen/>
            </w:r>
            <w:r w:rsidRPr="00B243BF">
              <w:rPr>
                <w:rFonts w:ascii="GHEA Grapalat" w:hAnsi="GHEA Grapalat"/>
              </w:rPr>
              <w:t xml:space="preserve">մամբ </w:t>
            </w:r>
            <w:r w:rsidRPr="00B243BF">
              <w:rPr>
                <w:rFonts w:ascii="GHEA Grapalat" w:hAnsi="GHEA Grapalat"/>
              </w:rPr>
              <w:lastRenderedPageBreak/>
              <w:t>կվերացվեն նշված իրավական ակտի հակասու</w:t>
            </w:r>
            <w:r w:rsidRPr="00B243BF">
              <w:rPr>
                <w:rFonts w:ascii="GHEA Grapalat" w:hAnsi="GHEA Grapalat"/>
                <w:lang w:val="hy-AM"/>
              </w:rPr>
              <w:softHyphen/>
            </w:r>
            <w:r w:rsidRPr="00B243BF">
              <w:rPr>
                <w:rFonts w:ascii="GHEA Grapalat" w:hAnsi="GHEA Grapalat"/>
              </w:rPr>
              <w:t>թյու</w:t>
            </w:r>
            <w:r w:rsidRPr="00B243BF">
              <w:rPr>
                <w:rFonts w:ascii="GHEA Grapalat" w:hAnsi="GHEA Grapalat"/>
                <w:lang w:val="hy-AM"/>
              </w:rPr>
              <w:softHyphen/>
            </w:r>
            <w:r w:rsidRPr="00B243BF">
              <w:rPr>
                <w:rFonts w:ascii="GHEA Grapalat" w:hAnsi="GHEA Grapalat"/>
              </w:rPr>
              <w:t>նը Սննդամթերքի անվտանգության պետական վերահս</w:t>
            </w:r>
            <w:r w:rsidRPr="00B243BF">
              <w:rPr>
                <w:rFonts w:ascii="GHEA Grapalat" w:hAnsi="GHEA Grapalat"/>
                <w:lang w:val="hy-AM"/>
              </w:rPr>
              <w:softHyphen/>
            </w:r>
            <w:r w:rsidRPr="00B243BF">
              <w:rPr>
                <w:rFonts w:ascii="GHEA Grapalat" w:hAnsi="GHEA Grapalat"/>
              </w:rPr>
              <w:t>կողության մասին ՀՀ օրենքին և ԵԱՏՄ օրեսդրությանը, կհստակեցվի նաև որոշմամբ սահման</w:t>
            </w:r>
            <w:r w:rsidRPr="00B243BF">
              <w:rPr>
                <w:rFonts w:ascii="GHEA Grapalat" w:hAnsi="GHEA Grapalat"/>
                <w:lang w:val="hy-AM"/>
              </w:rPr>
              <w:softHyphen/>
            </w:r>
            <w:r w:rsidRPr="00B243BF">
              <w:rPr>
                <w:rFonts w:ascii="GHEA Grapalat" w:hAnsi="GHEA Grapalat"/>
              </w:rPr>
              <w:t>ված գործողություն</w:t>
            </w:r>
            <w:r w:rsidRPr="00B243BF">
              <w:rPr>
                <w:rFonts w:ascii="GHEA Grapalat" w:hAnsi="GHEA Grapalat"/>
                <w:lang w:val="hy-AM"/>
              </w:rPr>
              <w:softHyphen/>
            </w:r>
            <w:r w:rsidRPr="00B243BF">
              <w:rPr>
                <w:rFonts w:ascii="GHEA Grapalat" w:hAnsi="GHEA Grapalat"/>
              </w:rPr>
              <w:t>ների քայլերի հաջոր</w:t>
            </w:r>
            <w:r w:rsidRPr="00B243BF">
              <w:rPr>
                <w:rFonts w:ascii="GHEA Grapalat" w:hAnsi="GHEA Grapalat"/>
                <w:lang w:val="hy-AM"/>
              </w:rPr>
              <w:softHyphen/>
            </w:r>
            <w:r w:rsidRPr="00B243BF">
              <w:rPr>
                <w:rFonts w:ascii="GHEA Grapalat" w:hAnsi="GHEA Grapalat"/>
              </w:rPr>
              <w:t>դականությունը և ժամկետները</w:t>
            </w:r>
          </w:p>
        </w:tc>
        <w:tc>
          <w:tcPr>
            <w:tcW w:w="1843" w:type="dxa"/>
          </w:tcPr>
          <w:p w:rsidR="001314DB" w:rsidRPr="00B243BF" w:rsidRDefault="001314DB" w:rsidP="002F07A9">
            <w:pPr>
              <w:spacing w:before="100" w:beforeAutospacing="1" w:after="100" w:afterAutospacing="1"/>
              <w:jc w:val="center"/>
              <w:rPr>
                <w:rFonts w:ascii="GHEA Grapalat" w:hAnsi="GHEA Grapalat"/>
              </w:rPr>
            </w:pPr>
            <w:r w:rsidRPr="00B243BF">
              <w:rPr>
                <w:rFonts w:ascii="GHEA Grapalat" w:hAnsi="GHEA Grapalat"/>
              </w:rPr>
              <w:lastRenderedPageBreak/>
              <w:t>Գյուղատնտե</w:t>
            </w:r>
            <w:r w:rsidRPr="00B243BF">
              <w:rPr>
                <w:rFonts w:ascii="GHEA Grapalat" w:hAnsi="GHEA Grapalat"/>
                <w:lang w:val="hy-AM"/>
              </w:rPr>
              <w:softHyphen/>
            </w:r>
            <w:r w:rsidRPr="00B243BF">
              <w:rPr>
                <w:rFonts w:ascii="GHEA Grapalat" w:hAnsi="GHEA Grapalat"/>
              </w:rPr>
              <w:lastRenderedPageBreak/>
              <w:t>սության նախարարու</w:t>
            </w:r>
            <w:r w:rsidRPr="00B243BF">
              <w:rPr>
                <w:rFonts w:ascii="GHEA Grapalat" w:hAnsi="GHEA Grapalat"/>
                <w:lang w:val="hy-AM"/>
              </w:rPr>
              <w:softHyphen/>
            </w:r>
            <w:r w:rsidRPr="00B243BF">
              <w:rPr>
                <w:rFonts w:ascii="GHEA Grapalat" w:hAnsi="GHEA Grapalat"/>
              </w:rPr>
              <w:t>թյուն</w:t>
            </w:r>
          </w:p>
        </w:tc>
        <w:tc>
          <w:tcPr>
            <w:tcW w:w="1843" w:type="dxa"/>
          </w:tcPr>
          <w:p w:rsidR="001314DB" w:rsidRPr="00B243BF" w:rsidRDefault="001314DB" w:rsidP="002F07A9">
            <w:pPr>
              <w:spacing w:before="100" w:beforeAutospacing="1" w:after="100" w:afterAutospacing="1"/>
              <w:jc w:val="center"/>
              <w:rPr>
                <w:rFonts w:ascii="GHEA Grapalat" w:hAnsi="GHEA Grapalat"/>
              </w:rPr>
            </w:pPr>
            <w:r w:rsidRPr="00B243BF">
              <w:rPr>
                <w:rFonts w:ascii="GHEA Grapalat" w:hAnsi="GHEA Grapalat"/>
              </w:rPr>
              <w:lastRenderedPageBreak/>
              <w:t xml:space="preserve">Սննդամթերքի </w:t>
            </w:r>
            <w:r w:rsidRPr="00B243BF">
              <w:rPr>
                <w:rFonts w:ascii="GHEA Grapalat" w:hAnsi="GHEA Grapalat"/>
              </w:rPr>
              <w:lastRenderedPageBreak/>
              <w:t>անվտանգու</w:t>
            </w:r>
            <w:r w:rsidRPr="00B243BF">
              <w:rPr>
                <w:rFonts w:ascii="GHEA Grapalat" w:hAnsi="GHEA Grapalat"/>
                <w:lang w:val="hy-AM"/>
              </w:rPr>
              <w:softHyphen/>
            </w:r>
            <w:r w:rsidRPr="00B243BF">
              <w:rPr>
                <w:rFonts w:ascii="GHEA Grapalat" w:hAnsi="GHEA Grapalat"/>
              </w:rPr>
              <w:t>թյան տեսչական մարմին</w:t>
            </w:r>
          </w:p>
        </w:tc>
        <w:tc>
          <w:tcPr>
            <w:tcW w:w="1701" w:type="dxa"/>
          </w:tcPr>
          <w:p w:rsidR="001314DB" w:rsidRPr="00B243BF" w:rsidRDefault="001314DB" w:rsidP="002F07A9">
            <w:pPr>
              <w:jc w:val="center"/>
              <w:rPr>
                <w:rFonts w:ascii="GHEA Grapalat" w:hAnsi="GHEA Grapalat"/>
              </w:rPr>
            </w:pPr>
            <w:r w:rsidRPr="00B243BF">
              <w:rPr>
                <w:rFonts w:ascii="GHEA Grapalat" w:hAnsi="GHEA Grapalat"/>
                <w:lang w:val="hy-AM"/>
              </w:rPr>
              <w:lastRenderedPageBreak/>
              <w:t>201</w:t>
            </w:r>
            <w:r w:rsidRPr="00B243BF">
              <w:rPr>
                <w:rFonts w:ascii="GHEA Grapalat" w:hAnsi="GHEA Grapalat"/>
              </w:rPr>
              <w:t>9 թվականի</w:t>
            </w:r>
            <w:r w:rsidRPr="00B243BF">
              <w:rPr>
                <w:rFonts w:ascii="GHEA Grapalat" w:hAnsi="GHEA Grapalat"/>
                <w:lang w:val="hy-AM"/>
              </w:rPr>
              <w:t xml:space="preserve"> </w:t>
            </w:r>
            <w:r w:rsidRPr="00B243BF">
              <w:rPr>
                <w:rFonts w:ascii="GHEA Grapalat" w:hAnsi="GHEA Grapalat"/>
              </w:rPr>
              <w:lastRenderedPageBreak/>
              <w:t>հունիսի</w:t>
            </w:r>
          </w:p>
          <w:p w:rsidR="001314DB" w:rsidRPr="00B243BF" w:rsidRDefault="001314DB" w:rsidP="002F07A9">
            <w:pPr>
              <w:jc w:val="center"/>
              <w:rPr>
                <w:rFonts w:ascii="GHEA Grapalat" w:hAnsi="GHEA Grapalat"/>
              </w:rPr>
            </w:pPr>
            <w:r w:rsidRPr="00B243BF">
              <w:rPr>
                <w:rFonts w:ascii="GHEA Grapalat" w:hAnsi="GHEA Grapalat"/>
              </w:rPr>
              <w:t>3-րդ տասնօրյակ</w:t>
            </w:r>
          </w:p>
        </w:tc>
        <w:tc>
          <w:tcPr>
            <w:tcW w:w="1701" w:type="dxa"/>
          </w:tcPr>
          <w:p w:rsidR="001314DB" w:rsidRPr="00B243BF" w:rsidRDefault="001314DB" w:rsidP="002F07A9">
            <w:pPr>
              <w:spacing w:before="100" w:beforeAutospacing="1" w:after="100" w:afterAutospacing="1"/>
              <w:jc w:val="both"/>
              <w:rPr>
                <w:rFonts w:ascii="GHEA Grapalat" w:hAnsi="GHEA Grapalat"/>
              </w:rPr>
            </w:pPr>
            <w:r w:rsidRPr="00B243BF">
              <w:rPr>
                <w:rFonts w:ascii="GHEA Grapalat" w:hAnsi="GHEA Grapalat"/>
              </w:rPr>
              <w:lastRenderedPageBreak/>
              <w:t>Ֆինանսա</w:t>
            </w:r>
            <w:r w:rsidRPr="00B243BF">
              <w:rPr>
                <w:rFonts w:ascii="GHEA Grapalat" w:hAnsi="GHEA Grapalat"/>
                <w:lang w:val="hy-AM"/>
              </w:rPr>
              <w:softHyphen/>
            </w:r>
            <w:r w:rsidRPr="00B243BF">
              <w:rPr>
                <w:rFonts w:ascii="GHEA Grapalat" w:hAnsi="GHEA Grapalat"/>
              </w:rPr>
              <w:lastRenderedPageBreak/>
              <w:t>վորում չի պահանջ</w:t>
            </w:r>
            <w:r w:rsidRPr="00B243BF">
              <w:rPr>
                <w:rFonts w:ascii="GHEA Grapalat" w:hAnsi="GHEA Grapalat"/>
                <w:lang w:val="hy-AM"/>
              </w:rPr>
              <w:softHyphen/>
            </w:r>
            <w:r w:rsidRPr="00B243BF">
              <w:rPr>
                <w:rFonts w:ascii="GHEA Grapalat" w:hAnsi="GHEA Grapalat"/>
              </w:rPr>
              <w:t>վում</w:t>
            </w:r>
          </w:p>
        </w:tc>
      </w:tr>
      <w:tr w:rsidR="00B243BF" w:rsidRPr="00B243BF" w:rsidTr="002F07A9">
        <w:tc>
          <w:tcPr>
            <w:tcW w:w="513" w:type="dxa"/>
          </w:tcPr>
          <w:p w:rsidR="001314DB" w:rsidRPr="00B243BF" w:rsidRDefault="001314DB" w:rsidP="002F07A9">
            <w:pPr>
              <w:jc w:val="center"/>
              <w:rPr>
                <w:rFonts w:ascii="GHEA Mariam" w:hAnsi="GHEA Mariam" w:cs="Arial"/>
                <w:b/>
                <w:lang w:val="hy-AM"/>
              </w:rPr>
            </w:pPr>
            <w:r w:rsidRPr="00B243BF">
              <w:rPr>
                <w:rFonts w:ascii="GHEA Mariam" w:hAnsi="GHEA Mariam" w:cs="Arial"/>
                <w:b/>
                <w:lang w:val="hy-AM"/>
              </w:rPr>
              <w:lastRenderedPageBreak/>
              <w:t>12</w:t>
            </w:r>
          </w:p>
        </w:tc>
        <w:tc>
          <w:tcPr>
            <w:tcW w:w="2807" w:type="dxa"/>
            <w:gridSpan w:val="2"/>
          </w:tcPr>
          <w:p w:rsidR="001314DB" w:rsidRPr="00B243BF" w:rsidRDefault="001314DB" w:rsidP="00323602">
            <w:pPr>
              <w:tabs>
                <w:tab w:val="left" w:pos="342"/>
              </w:tabs>
              <w:ind w:left="26"/>
              <w:rPr>
                <w:rFonts w:ascii="GHEA Grapalat" w:hAnsi="GHEA Grapalat"/>
                <w:lang w:val="hy-AM"/>
              </w:rPr>
            </w:pPr>
            <w:r w:rsidRPr="00B243BF">
              <w:rPr>
                <w:rFonts w:ascii="GHEA Grapalat" w:hAnsi="GHEA Grapalat"/>
                <w:lang w:val="af-ZA"/>
              </w:rPr>
              <w:t>««</w:t>
            </w:r>
            <w:r w:rsidRPr="00B243BF">
              <w:rPr>
                <w:rFonts w:ascii="GHEA Grapalat" w:hAnsi="GHEA Grapalat"/>
                <w:lang w:val="hy-AM"/>
              </w:rPr>
              <w:t>Ս</w:t>
            </w:r>
            <w:r w:rsidRPr="00B243BF">
              <w:rPr>
                <w:rFonts w:ascii="GHEA Grapalat" w:hAnsi="GHEA Grapalat"/>
                <w:bCs/>
                <w:lang w:val="hy-AM"/>
              </w:rPr>
              <w:t>ննդամթերքի</w:t>
            </w:r>
            <w:r w:rsidRPr="00B243BF">
              <w:rPr>
                <w:rFonts w:ascii="GHEA Grapalat" w:hAnsi="GHEA Grapalat"/>
                <w:bCs/>
                <w:lang w:val="af-ZA"/>
              </w:rPr>
              <w:t xml:space="preserve"> </w:t>
            </w:r>
            <w:r w:rsidRPr="00B243BF">
              <w:rPr>
                <w:rFonts w:ascii="GHEA Grapalat" w:hAnsi="GHEA Grapalat"/>
                <w:bCs/>
                <w:lang w:val="hy-AM"/>
              </w:rPr>
              <w:t>անվտանգության</w:t>
            </w:r>
            <w:r w:rsidRPr="00B243BF">
              <w:rPr>
                <w:rFonts w:ascii="GHEA Grapalat" w:hAnsi="GHEA Grapalat"/>
                <w:bCs/>
                <w:lang w:val="af-ZA"/>
              </w:rPr>
              <w:t xml:space="preserve"> </w:t>
            </w:r>
            <w:r w:rsidRPr="00B243BF">
              <w:rPr>
                <w:rFonts w:ascii="GHEA Grapalat" w:hAnsi="GHEA Grapalat"/>
                <w:bCs/>
                <w:lang w:val="hy-AM"/>
              </w:rPr>
              <w:t>պետական</w:t>
            </w:r>
            <w:r w:rsidRPr="00B243BF">
              <w:rPr>
                <w:rFonts w:ascii="GHEA Grapalat" w:hAnsi="GHEA Grapalat"/>
                <w:bCs/>
                <w:lang w:val="af-ZA"/>
              </w:rPr>
              <w:t xml:space="preserve"> </w:t>
            </w:r>
            <w:r w:rsidRPr="00B243BF">
              <w:rPr>
                <w:rFonts w:ascii="GHEA Grapalat" w:hAnsi="GHEA Grapalat"/>
                <w:bCs/>
                <w:lang w:val="hy-AM"/>
              </w:rPr>
              <w:t>վերա</w:t>
            </w:r>
            <w:r w:rsidRPr="00B243BF">
              <w:rPr>
                <w:rFonts w:ascii="GHEA Grapalat" w:hAnsi="GHEA Grapalat"/>
                <w:bCs/>
                <w:lang w:val="hy-AM"/>
              </w:rPr>
              <w:softHyphen/>
              <w:t>հս</w:t>
            </w:r>
            <w:r w:rsidRPr="00B243BF">
              <w:rPr>
                <w:rFonts w:ascii="GHEA Grapalat" w:hAnsi="GHEA Grapalat"/>
                <w:bCs/>
                <w:lang w:val="hy-AM"/>
              </w:rPr>
              <w:softHyphen/>
              <w:t>կողության</w:t>
            </w:r>
            <w:r w:rsidRPr="00B243BF">
              <w:rPr>
                <w:rFonts w:ascii="GHEA Grapalat" w:hAnsi="GHEA Grapalat"/>
                <w:bCs/>
                <w:lang w:val="af-ZA"/>
              </w:rPr>
              <w:t xml:space="preserve"> </w:t>
            </w:r>
            <w:r w:rsidRPr="00B243BF">
              <w:rPr>
                <w:rFonts w:ascii="GHEA Grapalat" w:hAnsi="GHEA Grapalat"/>
                <w:lang w:val="hy-AM"/>
              </w:rPr>
              <w:t>մասին</w:t>
            </w:r>
            <w:r w:rsidRPr="00B243BF">
              <w:rPr>
                <w:rFonts w:ascii="GHEA Grapalat" w:hAnsi="GHEA Grapalat"/>
                <w:lang w:val="af-ZA"/>
              </w:rPr>
              <w:t xml:space="preserve">» </w:t>
            </w:r>
            <w:r w:rsidRPr="00B243BF">
              <w:rPr>
                <w:rFonts w:ascii="GHEA Grapalat" w:hAnsi="GHEA Grapalat"/>
                <w:lang w:val="hy-AM"/>
              </w:rPr>
              <w:t>Հայաստանի</w:t>
            </w:r>
            <w:r w:rsidRPr="00B243BF">
              <w:rPr>
                <w:rFonts w:ascii="GHEA Grapalat" w:hAnsi="GHEA Grapalat"/>
                <w:lang w:val="af-ZA"/>
              </w:rPr>
              <w:t xml:space="preserve"> </w:t>
            </w:r>
            <w:r w:rsidRPr="00B243BF">
              <w:rPr>
                <w:rFonts w:ascii="GHEA Grapalat" w:hAnsi="GHEA Grapalat"/>
                <w:lang w:val="hy-AM"/>
              </w:rPr>
              <w:t>Հանրապետության</w:t>
            </w:r>
            <w:r w:rsidRPr="00B243BF">
              <w:rPr>
                <w:rFonts w:ascii="GHEA Grapalat" w:hAnsi="GHEA Grapalat"/>
                <w:lang w:val="af-ZA"/>
              </w:rPr>
              <w:t xml:space="preserve"> </w:t>
            </w:r>
            <w:r w:rsidRPr="00B243BF">
              <w:rPr>
                <w:rFonts w:ascii="GHEA Grapalat" w:hAnsi="GHEA Grapalat"/>
                <w:lang w:val="hy-AM"/>
              </w:rPr>
              <w:t>օրենքում</w:t>
            </w:r>
            <w:r w:rsidRPr="00B243BF">
              <w:rPr>
                <w:rFonts w:ascii="GHEA Grapalat" w:hAnsi="GHEA Grapalat"/>
                <w:lang w:val="af-ZA"/>
              </w:rPr>
              <w:t xml:space="preserve"> </w:t>
            </w:r>
            <w:r w:rsidRPr="00B243BF">
              <w:rPr>
                <w:rFonts w:ascii="GHEA Grapalat" w:hAnsi="GHEA Grapalat"/>
                <w:lang w:val="hy-AM"/>
              </w:rPr>
              <w:t>լրացում</w:t>
            </w:r>
            <w:r w:rsidRPr="00B243BF">
              <w:rPr>
                <w:rFonts w:ascii="GHEA Grapalat" w:hAnsi="GHEA Grapalat"/>
                <w:lang w:val="af-ZA"/>
              </w:rPr>
              <w:t xml:space="preserve"> </w:t>
            </w:r>
            <w:r w:rsidRPr="00B243BF">
              <w:rPr>
                <w:rFonts w:ascii="GHEA Grapalat" w:hAnsi="GHEA Grapalat"/>
                <w:lang w:val="hy-AM"/>
              </w:rPr>
              <w:t>կատարելու</w:t>
            </w:r>
            <w:r w:rsidRPr="00B243BF">
              <w:rPr>
                <w:rFonts w:ascii="GHEA Grapalat" w:hAnsi="GHEA Grapalat"/>
                <w:lang w:val="af-ZA"/>
              </w:rPr>
              <w:t xml:space="preserve"> </w:t>
            </w:r>
            <w:r w:rsidRPr="00B243BF">
              <w:rPr>
                <w:rFonts w:ascii="GHEA Grapalat" w:hAnsi="GHEA Grapalat"/>
                <w:lang w:val="hy-AM"/>
              </w:rPr>
              <w:t>մասին</w:t>
            </w:r>
            <w:r w:rsidRPr="00B243BF">
              <w:rPr>
                <w:rFonts w:ascii="GHEA Grapalat" w:hAnsi="GHEA Grapalat"/>
                <w:lang w:val="af-ZA"/>
              </w:rPr>
              <w:t xml:space="preserve">» ՀՀ </w:t>
            </w:r>
            <w:r w:rsidRPr="00B243BF">
              <w:rPr>
                <w:rFonts w:ascii="GHEA Grapalat" w:hAnsi="GHEA Grapalat"/>
                <w:lang w:val="hy-AM"/>
              </w:rPr>
              <w:t>օրենքի նախա</w:t>
            </w:r>
            <w:r w:rsidRPr="00B243BF">
              <w:rPr>
                <w:rFonts w:ascii="GHEA Grapalat" w:hAnsi="GHEA Grapalat"/>
                <w:lang w:val="hy-AM"/>
              </w:rPr>
              <w:softHyphen/>
              <w:t>գծին հավանություն տալու մասին» ՀՀ կառավարության որոշման նախագիծ</w:t>
            </w:r>
          </w:p>
        </w:tc>
        <w:tc>
          <w:tcPr>
            <w:tcW w:w="2409" w:type="dxa"/>
          </w:tcPr>
          <w:p w:rsidR="001314DB" w:rsidRPr="00B243BF" w:rsidRDefault="001314DB" w:rsidP="002F07A9">
            <w:pPr>
              <w:jc w:val="both"/>
              <w:rPr>
                <w:rFonts w:ascii="GHEA Grapalat" w:hAnsi="GHEA Grapalat"/>
              </w:rPr>
            </w:pPr>
            <w:r w:rsidRPr="00B243BF">
              <w:rPr>
                <w:rFonts w:ascii="GHEA Grapalat" w:hAnsi="GHEA Grapalat"/>
              </w:rPr>
              <w:t>Գործող օրենսդրու</w:t>
            </w:r>
            <w:r w:rsidRPr="00B243BF">
              <w:rPr>
                <w:rFonts w:ascii="GHEA Grapalat" w:hAnsi="GHEA Grapalat"/>
                <w:lang w:val="hy-AM"/>
              </w:rPr>
              <w:softHyphen/>
            </w:r>
            <w:r w:rsidRPr="00B243BF">
              <w:rPr>
                <w:rFonts w:ascii="GHEA Grapalat" w:hAnsi="GHEA Grapalat"/>
              </w:rPr>
              <w:t xml:space="preserve">թյան վերանայում </w:t>
            </w:r>
          </w:p>
        </w:tc>
        <w:tc>
          <w:tcPr>
            <w:tcW w:w="2268" w:type="dxa"/>
          </w:tcPr>
          <w:p w:rsidR="001314DB" w:rsidRPr="00B243BF" w:rsidRDefault="001314DB" w:rsidP="002F07A9">
            <w:pPr>
              <w:pStyle w:val="BodyTextIndent3"/>
              <w:tabs>
                <w:tab w:val="left" w:pos="0"/>
                <w:tab w:val="left" w:pos="10490"/>
              </w:tabs>
              <w:ind w:left="0"/>
              <w:jc w:val="both"/>
              <w:rPr>
                <w:rFonts w:ascii="GHEA Grapalat" w:hAnsi="GHEA Grapalat"/>
                <w:sz w:val="22"/>
                <w:szCs w:val="22"/>
                <w:shd w:val="clear" w:color="auto" w:fill="FFFFFF"/>
                <w:lang w:val="af-ZA"/>
              </w:rPr>
            </w:pPr>
            <w:r w:rsidRPr="00B243BF">
              <w:rPr>
                <w:rFonts w:ascii="GHEA Grapalat" w:hAnsi="GHEA Grapalat" w:cs="Sylfaen"/>
                <w:bCs/>
                <w:sz w:val="22"/>
                <w:szCs w:val="22"/>
                <w:lang w:val="hy-AM"/>
              </w:rPr>
              <w:t>Նախագծի</w:t>
            </w:r>
            <w:r w:rsidRPr="00B243BF">
              <w:rPr>
                <w:rFonts w:ascii="GHEA Grapalat" w:hAnsi="GHEA Grapalat" w:cs="Sylfaen"/>
                <w:sz w:val="22"/>
                <w:szCs w:val="22"/>
                <w:lang w:val="hy-AM"/>
              </w:rPr>
              <w:t xml:space="preserve"> ընդուն</w:t>
            </w:r>
            <w:r w:rsidRPr="00B243BF">
              <w:rPr>
                <w:rFonts w:ascii="GHEA Grapalat" w:hAnsi="GHEA Grapalat" w:cs="Sylfaen"/>
                <w:sz w:val="22"/>
                <w:szCs w:val="22"/>
                <w:lang w:val="hy-AM"/>
              </w:rPr>
              <w:softHyphen/>
              <w:t xml:space="preserve">մամբ </w:t>
            </w:r>
            <w:r w:rsidRPr="00B243BF">
              <w:rPr>
                <w:rFonts w:ascii="GHEA Grapalat" w:hAnsi="GHEA Grapalat" w:cs="Sylfaen"/>
                <w:sz w:val="22"/>
                <w:szCs w:val="22"/>
              </w:rPr>
              <w:t>կ</w:t>
            </w:r>
            <w:r w:rsidRPr="00B243BF">
              <w:rPr>
                <w:rFonts w:ascii="GHEA Grapalat" w:hAnsi="GHEA Grapalat"/>
                <w:sz w:val="22"/>
                <w:szCs w:val="22"/>
                <w:shd w:val="clear" w:color="auto" w:fill="FFFFFF"/>
                <w:lang w:val="af-ZA"/>
              </w:rPr>
              <w:t xml:space="preserve">ամրագրվի </w:t>
            </w:r>
            <w:r w:rsidRPr="00B243BF">
              <w:rPr>
                <w:rFonts w:ascii="GHEA Grapalat" w:hAnsi="GHEA Grapalat"/>
                <w:sz w:val="22"/>
                <w:szCs w:val="22"/>
                <w:shd w:val="clear" w:color="auto" w:fill="FFFFFF"/>
              </w:rPr>
              <w:t>ազգային ռեֆերենս փորձարկման լաբո</w:t>
            </w:r>
            <w:r w:rsidRPr="00B243BF">
              <w:rPr>
                <w:rFonts w:ascii="GHEA Grapalat" w:hAnsi="GHEA Grapalat"/>
                <w:sz w:val="22"/>
                <w:szCs w:val="22"/>
                <w:shd w:val="clear" w:color="auto" w:fill="FFFFFF"/>
                <w:lang w:val="hy-AM"/>
              </w:rPr>
              <w:softHyphen/>
            </w:r>
            <w:r w:rsidRPr="00B243BF">
              <w:rPr>
                <w:rFonts w:ascii="GHEA Grapalat" w:hAnsi="GHEA Grapalat"/>
                <w:sz w:val="22"/>
                <w:szCs w:val="22"/>
                <w:shd w:val="clear" w:color="auto" w:fill="FFFFFF"/>
              </w:rPr>
              <w:t>րատորիայի նշանակ</w:t>
            </w:r>
            <w:r w:rsidRPr="00B243BF">
              <w:rPr>
                <w:rFonts w:ascii="GHEA Grapalat" w:hAnsi="GHEA Grapalat"/>
                <w:sz w:val="22"/>
                <w:szCs w:val="22"/>
                <w:shd w:val="clear" w:color="auto" w:fill="FFFFFF"/>
                <w:lang w:val="hy-AM"/>
              </w:rPr>
              <w:softHyphen/>
            </w:r>
            <w:r w:rsidRPr="00B243BF">
              <w:rPr>
                <w:rFonts w:ascii="GHEA Grapalat" w:hAnsi="GHEA Grapalat"/>
                <w:sz w:val="22"/>
                <w:szCs w:val="22"/>
                <w:shd w:val="clear" w:color="auto" w:fill="FFFFFF"/>
              </w:rPr>
              <w:t>ման կասեցման կամ դադարեցման կարգի սահմանման իրա</w:t>
            </w:r>
            <w:r w:rsidRPr="00B243BF">
              <w:rPr>
                <w:rFonts w:ascii="GHEA Grapalat" w:hAnsi="GHEA Grapalat"/>
                <w:sz w:val="22"/>
                <w:szCs w:val="22"/>
                <w:shd w:val="clear" w:color="auto" w:fill="FFFFFF"/>
                <w:lang w:val="hy-AM"/>
              </w:rPr>
              <w:softHyphen/>
            </w:r>
            <w:r w:rsidRPr="00B243BF">
              <w:rPr>
                <w:rFonts w:ascii="GHEA Grapalat" w:hAnsi="GHEA Grapalat"/>
                <w:sz w:val="22"/>
                <w:szCs w:val="22"/>
                <w:shd w:val="clear" w:color="auto" w:fill="FFFFFF"/>
              </w:rPr>
              <w:t>վական հիմքը</w:t>
            </w:r>
            <w:r w:rsidRPr="00B243BF">
              <w:rPr>
                <w:rFonts w:ascii="GHEA Grapalat" w:hAnsi="GHEA Grapalat"/>
                <w:sz w:val="22"/>
                <w:szCs w:val="22"/>
                <w:shd w:val="clear" w:color="auto" w:fill="FFFFFF"/>
                <w:lang w:val="af-ZA"/>
              </w:rPr>
              <w:t>:</w:t>
            </w:r>
          </w:p>
          <w:p w:rsidR="001314DB" w:rsidRPr="00B243BF" w:rsidRDefault="001314DB" w:rsidP="002F07A9">
            <w:pPr>
              <w:jc w:val="center"/>
              <w:rPr>
                <w:rFonts w:ascii="GHEA Grapalat" w:hAnsi="GHEA Grapalat"/>
                <w:lang w:val="af-ZA"/>
              </w:rPr>
            </w:pPr>
          </w:p>
        </w:tc>
        <w:tc>
          <w:tcPr>
            <w:tcW w:w="1843" w:type="dxa"/>
          </w:tcPr>
          <w:p w:rsidR="001314DB" w:rsidRPr="00B243BF" w:rsidRDefault="001314DB" w:rsidP="002F07A9">
            <w:pPr>
              <w:jc w:val="center"/>
              <w:rPr>
                <w:rFonts w:ascii="GHEA Grapalat" w:hAnsi="GHEA Grapalat"/>
              </w:rPr>
            </w:pPr>
            <w:r w:rsidRPr="00B243BF">
              <w:rPr>
                <w:rFonts w:ascii="GHEA Grapalat" w:hAnsi="GHEA Grapalat"/>
              </w:rPr>
              <w:t>Գյուղատնտե</w:t>
            </w:r>
            <w:r w:rsidRPr="00B243BF">
              <w:rPr>
                <w:rFonts w:ascii="GHEA Grapalat" w:hAnsi="GHEA Grapalat"/>
                <w:lang w:val="hy-AM"/>
              </w:rPr>
              <w:softHyphen/>
            </w:r>
            <w:r w:rsidRPr="00B243BF">
              <w:rPr>
                <w:rFonts w:ascii="GHEA Grapalat" w:hAnsi="GHEA Grapalat"/>
              </w:rPr>
              <w:t xml:space="preserve">սության </w:t>
            </w:r>
          </w:p>
          <w:p w:rsidR="001314DB" w:rsidRPr="00B243BF" w:rsidRDefault="001314DB" w:rsidP="002F07A9">
            <w:pPr>
              <w:jc w:val="center"/>
              <w:rPr>
                <w:rFonts w:ascii="GHEA Grapalat" w:hAnsi="GHEA Grapalat"/>
              </w:rPr>
            </w:pPr>
            <w:r w:rsidRPr="00B243BF">
              <w:rPr>
                <w:rFonts w:ascii="GHEA Grapalat" w:hAnsi="GHEA Grapalat"/>
                <w:lang w:val="hy-AM"/>
              </w:rPr>
              <w:t>ն</w:t>
            </w:r>
            <w:r w:rsidRPr="00B243BF">
              <w:rPr>
                <w:rFonts w:ascii="GHEA Grapalat" w:hAnsi="GHEA Grapalat"/>
              </w:rPr>
              <w:t>ախարարու</w:t>
            </w:r>
            <w:r w:rsidRPr="00B243BF">
              <w:rPr>
                <w:rFonts w:ascii="GHEA Grapalat" w:hAnsi="GHEA Grapalat"/>
                <w:lang w:val="hy-AM"/>
              </w:rPr>
              <w:softHyphen/>
            </w:r>
            <w:r w:rsidRPr="00B243BF">
              <w:rPr>
                <w:rFonts w:ascii="GHEA Grapalat" w:hAnsi="GHEA Grapalat"/>
              </w:rPr>
              <w:t>թյուն</w:t>
            </w:r>
          </w:p>
        </w:tc>
        <w:tc>
          <w:tcPr>
            <w:tcW w:w="1843" w:type="dxa"/>
          </w:tcPr>
          <w:p w:rsidR="001314DB" w:rsidRPr="00B243BF" w:rsidRDefault="001314DB" w:rsidP="002F07A9">
            <w:pPr>
              <w:jc w:val="center"/>
              <w:rPr>
                <w:rFonts w:ascii="GHEA Grapalat" w:hAnsi="GHEA Grapalat"/>
              </w:rPr>
            </w:pPr>
            <w:r w:rsidRPr="00B243BF">
              <w:rPr>
                <w:rFonts w:ascii="GHEA Grapalat" w:hAnsi="GHEA Grapalat"/>
              </w:rPr>
              <w:t>Սննդամթերքի անվտանգու</w:t>
            </w:r>
            <w:r w:rsidRPr="00B243BF">
              <w:rPr>
                <w:rFonts w:ascii="GHEA Grapalat" w:hAnsi="GHEA Grapalat"/>
                <w:lang w:val="hy-AM"/>
              </w:rPr>
              <w:softHyphen/>
            </w:r>
            <w:r w:rsidRPr="00B243BF">
              <w:rPr>
                <w:rFonts w:ascii="GHEA Grapalat" w:hAnsi="GHEA Grapalat"/>
              </w:rPr>
              <w:t>թյան տեսչական մարմին</w:t>
            </w:r>
          </w:p>
        </w:tc>
        <w:tc>
          <w:tcPr>
            <w:tcW w:w="1701" w:type="dxa"/>
          </w:tcPr>
          <w:p w:rsidR="001314DB" w:rsidRPr="00B243BF" w:rsidRDefault="001314DB" w:rsidP="002F07A9">
            <w:pPr>
              <w:jc w:val="center"/>
              <w:rPr>
                <w:rFonts w:ascii="GHEA Grapalat" w:hAnsi="GHEA Grapalat"/>
              </w:rPr>
            </w:pPr>
            <w:r w:rsidRPr="00B243BF">
              <w:rPr>
                <w:rFonts w:ascii="GHEA Grapalat" w:hAnsi="GHEA Grapalat"/>
                <w:lang w:val="hy-AM"/>
              </w:rPr>
              <w:t>201</w:t>
            </w:r>
            <w:r w:rsidRPr="00B243BF">
              <w:rPr>
                <w:rFonts w:ascii="GHEA Grapalat" w:hAnsi="GHEA Grapalat"/>
              </w:rPr>
              <w:t>9 թվականի</w:t>
            </w:r>
            <w:r w:rsidRPr="00B243BF">
              <w:rPr>
                <w:rFonts w:ascii="GHEA Grapalat" w:hAnsi="GHEA Grapalat"/>
                <w:lang w:val="hy-AM"/>
              </w:rPr>
              <w:t xml:space="preserve"> </w:t>
            </w:r>
            <w:r w:rsidRPr="00B243BF">
              <w:rPr>
                <w:rFonts w:ascii="GHEA Grapalat" w:hAnsi="GHEA Grapalat"/>
              </w:rPr>
              <w:t>մարտի</w:t>
            </w:r>
          </w:p>
          <w:p w:rsidR="001314DB" w:rsidRPr="00B243BF" w:rsidRDefault="001314DB" w:rsidP="002F07A9">
            <w:pPr>
              <w:jc w:val="center"/>
              <w:rPr>
                <w:rFonts w:ascii="GHEA Grapalat" w:hAnsi="GHEA Grapalat"/>
              </w:rPr>
            </w:pPr>
            <w:r w:rsidRPr="00B243BF">
              <w:rPr>
                <w:rFonts w:ascii="GHEA Grapalat" w:hAnsi="GHEA Grapalat"/>
              </w:rPr>
              <w:t>3-րդ տասնօրյակ</w:t>
            </w:r>
          </w:p>
        </w:tc>
        <w:tc>
          <w:tcPr>
            <w:tcW w:w="1701" w:type="dxa"/>
          </w:tcPr>
          <w:p w:rsidR="001314DB" w:rsidRPr="00B243BF" w:rsidRDefault="001314DB" w:rsidP="002F07A9">
            <w:pPr>
              <w:spacing w:before="100" w:beforeAutospacing="1" w:after="100" w:afterAutospacing="1"/>
              <w:jc w:val="both"/>
              <w:rPr>
                <w:rFonts w:ascii="GHEA Grapalat" w:hAnsi="GHEA Grapalat"/>
              </w:rPr>
            </w:pPr>
            <w:r w:rsidRPr="00B243BF">
              <w:rPr>
                <w:rFonts w:ascii="GHEA Grapalat" w:hAnsi="GHEA Grapalat"/>
              </w:rPr>
              <w:t>Ֆինանսա</w:t>
            </w:r>
            <w:r w:rsidRPr="00B243BF">
              <w:rPr>
                <w:rFonts w:ascii="GHEA Grapalat" w:hAnsi="GHEA Grapalat"/>
                <w:lang w:val="hy-AM"/>
              </w:rPr>
              <w:softHyphen/>
            </w:r>
            <w:r w:rsidRPr="00B243BF">
              <w:rPr>
                <w:rFonts w:ascii="GHEA Grapalat" w:hAnsi="GHEA Grapalat"/>
              </w:rPr>
              <w:t>վորում չի պահանջ</w:t>
            </w:r>
            <w:r w:rsidRPr="00B243BF">
              <w:rPr>
                <w:rFonts w:ascii="GHEA Grapalat" w:hAnsi="GHEA Grapalat"/>
                <w:lang w:val="hy-AM"/>
              </w:rPr>
              <w:softHyphen/>
            </w:r>
            <w:r w:rsidRPr="00B243BF">
              <w:rPr>
                <w:rFonts w:ascii="GHEA Grapalat" w:hAnsi="GHEA Grapalat"/>
              </w:rPr>
              <w:t>վում</w:t>
            </w:r>
          </w:p>
        </w:tc>
      </w:tr>
      <w:tr w:rsidR="00B243BF" w:rsidRPr="00B243BF" w:rsidTr="002F07A9">
        <w:tc>
          <w:tcPr>
            <w:tcW w:w="513" w:type="dxa"/>
          </w:tcPr>
          <w:p w:rsidR="001314DB" w:rsidRPr="00B243BF" w:rsidRDefault="001314DB" w:rsidP="002F07A9">
            <w:pPr>
              <w:jc w:val="center"/>
              <w:rPr>
                <w:rFonts w:ascii="GHEA Mariam" w:hAnsi="GHEA Mariam" w:cs="Arial"/>
                <w:b/>
                <w:lang w:val="hy-AM"/>
              </w:rPr>
            </w:pPr>
          </w:p>
        </w:tc>
        <w:tc>
          <w:tcPr>
            <w:tcW w:w="2807" w:type="dxa"/>
            <w:gridSpan w:val="2"/>
          </w:tcPr>
          <w:p w:rsidR="001314DB" w:rsidRPr="00B243BF" w:rsidRDefault="001314DB" w:rsidP="002F07A9">
            <w:pPr>
              <w:pStyle w:val="ListParagraph"/>
              <w:tabs>
                <w:tab w:val="left" w:pos="-7449"/>
                <w:tab w:val="left" w:pos="-18"/>
                <w:tab w:val="left" w:pos="72"/>
                <w:tab w:val="left" w:pos="252"/>
                <w:tab w:val="left" w:pos="342"/>
              </w:tabs>
              <w:spacing w:after="0" w:line="240" w:lineRule="auto"/>
              <w:ind w:left="-18"/>
              <w:jc w:val="both"/>
              <w:rPr>
                <w:rFonts w:ascii="GHEA Mariam" w:hAnsi="GHEA Mariam"/>
                <w:bCs/>
                <w:sz w:val="20"/>
                <w:szCs w:val="20"/>
                <w:lang w:val="hy-AM"/>
              </w:rPr>
            </w:pPr>
          </w:p>
        </w:tc>
        <w:tc>
          <w:tcPr>
            <w:tcW w:w="2409" w:type="dxa"/>
          </w:tcPr>
          <w:p w:rsidR="001314DB" w:rsidRPr="00B243BF" w:rsidRDefault="001314DB" w:rsidP="002F07A9">
            <w:pPr>
              <w:tabs>
                <w:tab w:val="left" w:pos="252"/>
                <w:tab w:val="left" w:pos="432"/>
              </w:tabs>
              <w:ind w:left="-18"/>
              <w:jc w:val="both"/>
              <w:rPr>
                <w:rFonts w:ascii="GHEA Mariam" w:hAnsi="GHEA Mariam" w:cs="Arial"/>
                <w:lang w:val="hy-AM"/>
              </w:rPr>
            </w:pPr>
          </w:p>
        </w:tc>
        <w:tc>
          <w:tcPr>
            <w:tcW w:w="2268" w:type="dxa"/>
          </w:tcPr>
          <w:p w:rsidR="001314DB" w:rsidRPr="00B243BF" w:rsidRDefault="001314DB" w:rsidP="002F07A9">
            <w:pPr>
              <w:jc w:val="both"/>
              <w:rPr>
                <w:rFonts w:ascii="GHEA Mariam" w:hAnsi="GHEA Mariam" w:cs="Arial"/>
                <w:lang w:val="hy-AM"/>
              </w:rPr>
            </w:pPr>
          </w:p>
        </w:tc>
        <w:tc>
          <w:tcPr>
            <w:tcW w:w="1843" w:type="dxa"/>
          </w:tcPr>
          <w:p w:rsidR="001314DB" w:rsidRPr="00B243BF" w:rsidRDefault="001314DB" w:rsidP="002F07A9">
            <w:pPr>
              <w:spacing w:before="100" w:beforeAutospacing="1" w:after="100" w:afterAutospacing="1"/>
              <w:jc w:val="center"/>
              <w:rPr>
                <w:rFonts w:ascii="GHEA Mariam" w:hAnsi="GHEA Mariam"/>
                <w:lang w:val="hy-AM"/>
              </w:rPr>
            </w:pPr>
          </w:p>
        </w:tc>
        <w:tc>
          <w:tcPr>
            <w:tcW w:w="1843" w:type="dxa"/>
          </w:tcPr>
          <w:p w:rsidR="001314DB" w:rsidRPr="00B243BF" w:rsidRDefault="001314DB" w:rsidP="002F07A9">
            <w:pPr>
              <w:jc w:val="center"/>
              <w:rPr>
                <w:rFonts w:ascii="GHEA Mariam" w:hAnsi="GHEA Mariam"/>
                <w:lang w:val="hy-AM"/>
              </w:rPr>
            </w:pPr>
          </w:p>
        </w:tc>
        <w:tc>
          <w:tcPr>
            <w:tcW w:w="1701" w:type="dxa"/>
          </w:tcPr>
          <w:p w:rsidR="001314DB" w:rsidRPr="00B243BF" w:rsidRDefault="001314DB" w:rsidP="002F07A9">
            <w:pPr>
              <w:tabs>
                <w:tab w:val="left" w:pos="1422"/>
              </w:tabs>
              <w:ind w:left="60" w:right="-108" w:hanging="78"/>
              <w:jc w:val="center"/>
              <w:rPr>
                <w:rFonts w:ascii="GHEA Mariam" w:hAnsi="GHEA Mariam" w:cs="Sylfaen"/>
                <w:lang w:val="hy-AM"/>
              </w:rPr>
            </w:pPr>
          </w:p>
        </w:tc>
        <w:tc>
          <w:tcPr>
            <w:tcW w:w="1701" w:type="dxa"/>
          </w:tcPr>
          <w:p w:rsidR="001314DB" w:rsidRPr="00B243BF" w:rsidRDefault="001314DB" w:rsidP="002F07A9">
            <w:pPr>
              <w:jc w:val="center"/>
              <w:rPr>
                <w:rFonts w:ascii="GHEA Mariam" w:hAnsi="GHEA Mariam" w:cs="Arial"/>
                <w:lang w:val="hy-AM"/>
              </w:rPr>
            </w:pPr>
          </w:p>
        </w:tc>
      </w:tr>
    </w:tbl>
    <w:p w:rsidR="004C1A7E" w:rsidRPr="00B243BF" w:rsidRDefault="004C1A7E" w:rsidP="00A976B3">
      <w:pPr>
        <w:jc w:val="center"/>
        <w:rPr>
          <w:rFonts w:ascii="GHEA Mariam" w:hAnsi="GHEA Mariam" w:cs="Arial"/>
          <w:b/>
        </w:rPr>
      </w:pPr>
    </w:p>
    <w:p w:rsidR="004C1A7E" w:rsidRPr="00B243BF" w:rsidRDefault="004C1A7E" w:rsidP="00A976B3">
      <w:pPr>
        <w:jc w:val="center"/>
        <w:rPr>
          <w:rFonts w:ascii="GHEA Mariam" w:hAnsi="GHEA Mariam" w:cs="Arial"/>
          <w:b/>
        </w:rPr>
      </w:pPr>
    </w:p>
    <w:p w:rsidR="004C1A7E" w:rsidRPr="00B243BF" w:rsidRDefault="004C1A7E" w:rsidP="00A976B3">
      <w:pPr>
        <w:jc w:val="center"/>
        <w:rPr>
          <w:rFonts w:ascii="GHEA Mariam" w:hAnsi="GHEA Mariam" w:cs="Arial"/>
          <w:b/>
        </w:rPr>
      </w:pPr>
    </w:p>
    <w:p w:rsidR="00C55ACF" w:rsidRPr="00B243BF" w:rsidRDefault="00C55ACF" w:rsidP="00A976B3">
      <w:pPr>
        <w:jc w:val="center"/>
        <w:rPr>
          <w:rFonts w:ascii="GHEA Mariam" w:hAnsi="GHEA Mariam" w:cs="Arial"/>
          <w:b/>
          <w:lang w:val="hy-AM"/>
        </w:rPr>
      </w:pPr>
    </w:p>
    <w:p w:rsidR="00C55ACF" w:rsidRPr="00B243BF" w:rsidRDefault="00C55ACF" w:rsidP="00A976B3">
      <w:pPr>
        <w:jc w:val="center"/>
        <w:rPr>
          <w:rFonts w:ascii="GHEA Mariam" w:hAnsi="GHEA Mariam" w:cs="Arial"/>
          <w:b/>
          <w:lang w:val="hy-AM"/>
        </w:rPr>
      </w:pPr>
    </w:p>
    <w:p w:rsidR="00C55ACF" w:rsidRPr="00B243BF" w:rsidRDefault="00C55ACF" w:rsidP="00A976B3">
      <w:pPr>
        <w:jc w:val="center"/>
        <w:rPr>
          <w:rFonts w:ascii="GHEA Mariam" w:hAnsi="GHEA Mariam" w:cs="Arial"/>
          <w:b/>
          <w:lang w:val="hy-AM"/>
        </w:rPr>
      </w:pPr>
    </w:p>
    <w:p w:rsidR="00C55ACF" w:rsidRPr="00B243BF" w:rsidRDefault="00C55ACF" w:rsidP="00A976B3">
      <w:pPr>
        <w:jc w:val="center"/>
        <w:rPr>
          <w:rFonts w:ascii="GHEA Mariam" w:hAnsi="GHEA Mariam" w:cs="Arial"/>
          <w:b/>
          <w:lang w:val="hy-AM"/>
        </w:rPr>
      </w:pPr>
    </w:p>
    <w:p w:rsidR="00C55ACF" w:rsidRPr="00B243BF" w:rsidRDefault="00C55ACF" w:rsidP="00A976B3">
      <w:pPr>
        <w:jc w:val="center"/>
        <w:rPr>
          <w:rFonts w:ascii="GHEA Mariam" w:hAnsi="GHEA Mariam" w:cs="Arial"/>
          <w:b/>
          <w:lang w:val="hy-AM"/>
        </w:rPr>
      </w:pPr>
    </w:p>
    <w:p w:rsidR="00767F3D" w:rsidRPr="00B243BF" w:rsidRDefault="00767F3D" w:rsidP="00A976B3">
      <w:pPr>
        <w:jc w:val="center"/>
        <w:rPr>
          <w:rFonts w:ascii="GHEA Mariam" w:hAnsi="GHEA Mariam" w:cs="Arial"/>
          <w:b/>
          <w:lang w:val="hy-AM"/>
        </w:rPr>
      </w:pPr>
    </w:p>
    <w:p w:rsidR="00767F3D" w:rsidRPr="00B243BF" w:rsidRDefault="00767F3D" w:rsidP="00A976B3">
      <w:pPr>
        <w:jc w:val="center"/>
        <w:rPr>
          <w:rFonts w:ascii="GHEA Mariam" w:hAnsi="GHEA Mariam" w:cs="Arial"/>
          <w:b/>
          <w:lang w:val="hy-AM"/>
        </w:rPr>
      </w:pPr>
    </w:p>
    <w:p w:rsidR="00767F3D" w:rsidRPr="00B243BF" w:rsidRDefault="00767F3D" w:rsidP="00A976B3">
      <w:pPr>
        <w:jc w:val="center"/>
        <w:rPr>
          <w:rFonts w:ascii="GHEA Mariam" w:hAnsi="GHEA Mariam" w:cs="Arial"/>
          <w:b/>
          <w:lang w:val="hy-AM"/>
        </w:rPr>
      </w:pPr>
    </w:p>
    <w:p w:rsidR="00A976B3" w:rsidRPr="00B243BF" w:rsidRDefault="00A976B3" w:rsidP="00A976B3">
      <w:pPr>
        <w:jc w:val="center"/>
        <w:rPr>
          <w:rFonts w:ascii="GHEA Mariam" w:hAnsi="GHEA Mariam" w:cs="Arial"/>
          <w:b/>
          <w:lang w:val="hy-AM"/>
        </w:rPr>
      </w:pPr>
    </w:p>
    <w:tbl>
      <w:tblPr>
        <w:tblStyle w:val="TableGrid"/>
        <w:tblW w:w="14981" w:type="dxa"/>
        <w:tblInd w:w="-1085" w:type="dxa"/>
        <w:tblLayout w:type="fixed"/>
        <w:tblLook w:val="04A0" w:firstRow="1" w:lastRow="0" w:firstColumn="1" w:lastColumn="0" w:noHBand="0" w:noVBand="1"/>
      </w:tblPr>
      <w:tblGrid>
        <w:gridCol w:w="468"/>
        <w:gridCol w:w="2257"/>
        <w:gridCol w:w="2471"/>
        <w:gridCol w:w="2280"/>
        <w:gridCol w:w="1985"/>
        <w:gridCol w:w="1598"/>
        <w:gridCol w:w="154"/>
        <w:gridCol w:w="1511"/>
        <w:gridCol w:w="2257"/>
      </w:tblGrid>
      <w:tr w:rsidR="00B243BF" w:rsidRPr="00B243BF" w:rsidTr="001B6B69">
        <w:tc>
          <w:tcPr>
            <w:tcW w:w="468" w:type="dxa"/>
          </w:tcPr>
          <w:p w:rsidR="002A1B4E" w:rsidRPr="00B243BF" w:rsidRDefault="002A1B4E" w:rsidP="00A857C8">
            <w:pPr>
              <w:jc w:val="center"/>
              <w:rPr>
                <w:rFonts w:ascii="GHEA Mariam" w:hAnsi="GHEA Mariam" w:cs="Arial"/>
                <w:b/>
              </w:rPr>
            </w:pPr>
            <w:r w:rsidRPr="00B243BF">
              <w:rPr>
                <w:rFonts w:ascii="GHEA Mariam" w:hAnsi="GHEA Mariam" w:cs="Arial"/>
                <w:b/>
              </w:rPr>
              <w:lastRenderedPageBreak/>
              <w:t>1</w:t>
            </w:r>
          </w:p>
        </w:tc>
        <w:tc>
          <w:tcPr>
            <w:tcW w:w="2257"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471"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280"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985"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598"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665" w:type="dxa"/>
            <w:gridSpan w:val="2"/>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2257"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1B6B69">
        <w:tc>
          <w:tcPr>
            <w:tcW w:w="14981" w:type="dxa"/>
            <w:gridSpan w:val="9"/>
            <w:shd w:val="clear" w:color="auto" w:fill="00B0F0"/>
          </w:tcPr>
          <w:p w:rsidR="002A1B4E" w:rsidRPr="00B243BF" w:rsidRDefault="002A1B4E" w:rsidP="008B799A">
            <w:pPr>
              <w:spacing w:line="360" w:lineRule="auto"/>
              <w:jc w:val="center"/>
              <w:rPr>
                <w:rFonts w:ascii="GHEA Mariam" w:hAnsi="GHEA Mariam" w:cs="Arial"/>
                <w:b/>
              </w:rPr>
            </w:pPr>
            <w:r w:rsidRPr="00B243BF">
              <w:rPr>
                <w:rFonts w:ascii="GHEA Mariam" w:hAnsi="GHEA Mariam" w:cs="Sylfaen"/>
                <w:b/>
                <w:lang w:eastAsia="en-GB"/>
              </w:rPr>
              <w:t>Է</w:t>
            </w:r>
            <w:r w:rsidRPr="00B243BF">
              <w:rPr>
                <w:rFonts w:ascii="GHEA Mariam" w:hAnsi="GHEA Mariam"/>
                <w:b/>
              </w:rPr>
              <w:t>ներգետիկ ենթակառուցվածքների</w:t>
            </w:r>
            <w:r w:rsidRPr="00B243BF">
              <w:rPr>
                <w:rFonts w:ascii="Calibri" w:hAnsi="Calibri" w:cs="Calibri"/>
                <w:b/>
              </w:rPr>
              <w:t> </w:t>
            </w:r>
            <w:r w:rsidRPr="00B243BF">
              <w:rPr>
                <w:rFonts w:ascii="GHEA Mariam" w:hAnsi="GHEA Mariam" w:cs="Arial Unicode"/>
                <w:b/>
              </w:rPr>
              <w:t>և</w:t>
            </w:r>
            <w:r w:rsidRPr="00B243BF">
              <w:rPr>
                <w:rFonts w:ascii="Calibri" w:hAnsi="Calibri" w:cs="Calibri"/>
                <w:b/>
              </w:rPr>
              <w:t> </w:t>
            </w:r>
            <w:r w:rsidRPr="00B243BF">
              <w:rPr>
                <w:rFonts w:ascii="GHEA Mariam" w:hAnsi="GHEA Mariam" w:cs="Arial Unicode"/>
                <w:b/>
              </w:rPr>
              <w:t>բնական</w:t>
            </w:r>
            <w:r w:rsidRPr="00B243BF">
              <w:rPr>
                <w:rFonts w:ascii="GHEA Mariam" w:hAnsi="GHEA Mariam"/>
                <w:b/>
              </w:rPr>
              <w:t xml:space="preserve"> </w:t>
            </w:r>
            <w:r w:rsidRPr="00B243BF">
              <w:rPr>
                <w:rFonts w:ascii="GHEA Mariam" w:hAnsi="GHEA Mariam" w:cs="Arial Unicode"/>
                <w:b/>
              </w:rPr>
              <w:t>պաշարների</w:t>
            </w:r>
            <w:r w:rsidRPr="00B243BF">
              <w:rPr>
                <w:rFonts w:ascii="GHEA Mariam" w:hAnsi="GHEA Mariam"/>
                <w:b/>
              </w:rPr>
              <w:t xml:space="preserve"> </w:t>
            </w:r>
            <w:r w:rsidRPr="00B243BF">
              <w:rPr>
                <w:rFonts w:ascii="GHEA Mariam" w:hAnsi="GHEA Mariam" w:cs="Arial Unicode"/>
                <w:b/>
              </w:rPr>
              <w:t>նախարարություն</w:t>
            </w:r>
          </w:p>
        </w:tc>
      </w:tr>
      <w:tr w:rsidR="00B243BF" w:rsidRPr="00B243BF" w:rsidTr="001B6B69">
        <w:tc>
          <w:tcPr>
            <w:tcW w:w="468" w:type="dxa"/>
          </w:tcPr>
          <w:p w:rsidR="002A1B4E" w:rsidRPr="00B243BF" w:rsidRDefault="002A1B4E" w:rsidP="00A857C8">
            <w:pPr>
              <w:jc w:val="center"/>
              <w:rPr>
                <w:rFonts w:ascii="GHEA Mariam" w:hAnsi="GHEA Mariam" w:cs="Arial"/>
                <w:b/>
              </w:rPr>
            </w:pPr>
          </w:p>
        </w:tc>
        <w:tc>
          <w:tcPr>
            <w:tcW w:w="2257" w:type="dxa"/>
          </w:tcPr>
          <w:p w:rsidR="002A1B4E" w:rsidRPr="00B243BF" w:rsidRDefault="002A1B4E" w:rsidP="00A857C8">
            <w:pPr>
              <w:jc w:val="center"/>
              <w:rPr>
                <w:rFonts w:ascii="GHEA Mariam" w:hAnsi="GHEA Mariam" w:cs="Arial"/>
                <w:b/>
              </w:rPr>
            </w:pPr>
          </w:p>
        </w:tc>
        <w:tc>
          <w:tcPr>
            <w:tcW w:w="2471" w:type="dxa"/>
          </w:tcPr>
          <w:p w:rsidR="002A1B4E" w:rsidRPr="00B243BF" w:rsidRDefault="002A1B4E" w:rsidP="00A857C8">
            <w:pPr>
              <w:jc w:val="center"/>
              <w:rPr>
                <w:rFonts w:ascii="GHEA Mariam" w:hAnsi="GHEA Mariam" w:cs="Arial"/>
                <w:b/>
              </w:rPr>
            </w:pPr>
          </w:p>
        </w:tc>
        <w:tc>
          <w:tcPr>
            <w:tcW w:w="2280" w:type="dxa"/>
          </w:tcPr>
          <w:p w:rsidR="002A1B4E" w:rsidRPr="00B243BF" w:rsidRDefault="002A1B4E" w:rsidP="00A857C8">
            <w:pPr>
              <w:jc w:val="center"/>
              <w:rPr>
                <w:rFonts w:ascii="GHEA Mariam" w:hAnsi="GHEA Mariam" w:cs="Arial"/>
                <w:b/>
              </w:rPr>
            </w:pPr>
          </w:p>
        </w:tc>
        <w:tc>
          <w:tcPr>
            <w:tcW w:w="1985" w:type="dxa"/>
          </w:tcPr>
          <w:p w:rsidR="002A1B4E" w:rsidRPr="00B243BF" w:rsidRDefault="002A1B4E" w:rsidP="00A857C8">
            <w:pPr>
              <w:jc w:val="center"/>
              <w:rPr>
                <w:rFonts w:ascii="GHEA Mariam" w:hAnsi="GHEA Mariam" w:cs="Arial"/>
                <w:b/>
              </w:rPr>
            </w:pPr>
          </w:p>
        </w:tc>
        <w:tc>
          <w:tcPr>
            <w:tcW w:w="1598" w:type="dxa"/>
          </w:tcPr>
          <w:p w:rsidR="002A1B4E" w:rsidRPr="00B243BF" w:rsidRDefault="002A1B4E" w:rsidP="00A857C8">
            <w:pPr>
              <w:jc w:val="center"/>
              <w:rPr>
                <w:rFonts w:ascii="GHEA Mariam" w:hAnsi="GHEA Mariam" w:cs="Arial"/>
                <w:b/>
              </w:rPr>
            </w:pPr>
          </w:p>
        </w:tc>
        <w:tc>
          <w:tcPr>
            <w:tcW w:w="1665" w:type="dxa"/>
            <w:gridSpan w:val="2"/>
          </w:tcPr>
          <w:p w:rsidR="002A1B4E" w:rsidRPr="00B243BF" w:rsidRDefault="002A1B4E" w:rsidP="00A857C8">
            <w:pPr>
              <w:jc w:val="center"/>
              <w:rPr>
                <w:rFonts w:ascii="GHEA Mariam" w:hAnsi="GHEA Mariam" w:cs="Arial"/>
                <w:b/>
              </w:rPr>
            </w:pPr>
          </w:p>
        </w:tc>
        <w:tc>
          <w:tcPr>
            <w:tcW w:w="2257" w:type="dxa"/>
          </w:tcPr>
          <w:p w:rsidR="002A1B4E" w:rsidRPr="00B243BF" w:rsidRDefault="002A1B4E" w:rsidP="00A857C8">
            <w:pPr>
              <w:jc w:val="center"/>
              <w:rPr>
                <w:rFonts w:ascii="GHEA Mariam" w:hAnsi="GHEA Mariam" w:cs="Arial"/>
                <w:b/>
              </w:rPr>
            </w:pPr>
          </w:p>
        </w:tc>
      </w:tr>
      <w:tr w:rsidR="00B243BF" w:rsidRPr="00A42708" w:rsidTr="001B6B69">
        <w:tc>
          <w:tcPr>
            <w:tcW w:w="468" w:type="dxa"/>
            <w:vMerge w:val="restart"/>
          </w:tcPr>
          <w:p w:rsidR="001314DB" w:rsidRPr="00B243BF" w:rsidRDefault="001314DB" w:rsidP="002F07A9">
            <w:pPr>
              <w:jc w:val="center"/>
              <w:rPr>
                <w:rFonts w:ascii="GHEA Mariam" w:hAnsi="GHEA Mariam" w:cs="Arial"/>
                <w:b/>
              </w:rPr>
            </w:pPr>
            <w:r w:rsidRPr="00B243BF">
              <w:rPr>
                <w:rFonts w:ascii="GHEA Mariam" w:hAnsi="GHEA Mariam" w:cs="Arial"/>
                <w:b/>
              </w:rPr>
              <w:t>1</w:t>
            </w:r>
          </w:p>
          <w:p w:rsidR="001314DB" w:rsidRPr="00B243BF" w:rsidRDefault="001314DB" w:rsidP="002F07A9">
            <w:pPr>
              <w:jc w:val="center"/>
              <w:rPr>
                <w:rFonts w:ascii="GHEA Mariam" w:hAnsi="GHEA Mariam" w:cs="Arial"/>
                <w:b/>
              </w:rPr>
            </w:pPr>
          </w:p>
        </w:tc>
        <w:tc>
          <w:tcPr>
            <w:tcW w:w="2257" w:type="dxa"/>
            <w:vMerge w:val="restart"/>
          </w:tcPr>
          <w:p w:rsidR="001314DB" w:rsidRPr="00B243BF" w:rsidRDefault="001314DB" w:rsidP="00C11AFE">
            <w:pPr>
              <w:pStyle w:val="ListParagraph"/>
              <w:tabs>
                <w:tab w:val="left" w:pos="255"/>
              </w:tabs>
              <w:spacing w:line="240" w:lineRule="auto"/>
              <w:ind w:left="0"/>
              <w:rPr>
                <w:rFonts w:ascii="GHEA Grapalat" w:eastAsia="Times New Roman" w:hAnsi="GHEA Grapalat" w:cs="Times New Roman"/>
                <w:sz w:val="20"/>
                <w:szCs w:val="20"/>
                <w:lang w:val="hy-AM"/>
              </w:rPr>
            </w:pPr>
            <w:r w:rsidRPr="00B243BF">
              <w:rPr>
                <w:rFonts w:ascii="GHEA Grapalat" w:hAnsi="GHEA Grapalat" w:cs="Sylfaen"/>
                <w:sz w:val="20"/>
                <w:szCs w:val="20"/>
                <w:lang w:val="af-ZA"/>
              </w:rPr>
              <w:t>Էլեկտրաէներգետիկական շուկայի ազատականացում</w:t>
            </w:r>
          </w:p>
        </w:tc>
        <w:tc>
          <w:tcPr>
            <w:tcW w:w="2471" w:type="dxa"/>
          </w:tcPr>
          <w:p w:rsidR="001314DB" w:rsidRPr="00B243BF" w:rsidRDefault="001314DB" w:rsidP="002F07A9">
            <w:pPr>
              <w:pStyle w:val="ListParagraph"/>
              <w:tabs>
                <w:tab w:val="left" w:pos="279"/>
              </w:tabs>
              <w:spacing w:line="240" w:lineRule="auto"/>
              <w:ind w:left="0"/>
              <w:rPr>
                <w:rFonts w:ascii="GHEA Grapalat" w:eastAsia="Times New Roman" w:hAnsi="GHEA Grapalat" w:cs="Times New Roman"/>
                <w:sz w:val="20"/>
                <w:szCs w:val="20"/>
                <w:lang w:val="hy-AM"/>
              </w:rPr>
            </w:pPr>
            <w:r w:rsidRPr="00B243BF">
              <w:rPr>
                <w:rFonts w:ascii="GHEA Grapalat" w:eastAsia="Times New Roman" w:hAnsi="GHEA Grapalat" w:cs="Times New Roman"/>
                <w:sz w:val="20"/>
                <w:szCs w:val="20"/>
                <w:lang w:val="hy-AM"/>
              </w:rPr>
              <w:t>1) Մշակել Հայաստանի էլեկտրաէներգետիկական համակարգի նվազագույն արժեքով զարգացման հայեցակարգ</w:t>
            </w:r>
          </w:p>
          <w:p w:rsidR="001314DB" w:rsidRPr="00B243BF" w:rsidRDefault="001314DB" w:rsidP="002F07A9">
            <w:pPr>
              <w:pStyle w:val="ListParagraph"/>
              <w:tabs>
                <w:tab w:val="left" w:pos="279"/>
              </w:tabs>
              <w:spacing w:line="240" w:lineRule="auto"/>
              <w:ind w:left="0"/>
              <w:rPr>
                <w:rFonts w:ascii="GHEA Grapalat" w:eastAsia="Times New Roman" w:hAnsi="GHEA Grapalat" w:cs="Times New Roman"/>
                <w:sz w:val="20"/>
                <w:szCs w:val="20"/>
                <w:lang w:val="hy-AM"/>
              </w:rPr>
            </w:pPr>
          </w:p>
        </w:tc>
        <w:tc>
          <w:tcPr>
            <w:tcW w:w="2280" w:type="dxa"/>
          </w:tcPr>
          <w:p w:rsidR="001314DB" w:rsidRPr="00B243BF" w:rsidRDefault="001314DB" w:rsidP="002F07A9">
            <w:pPr>
              <w:jc w:val="both"/>
              <w:rPr>
                <w:rFonts w:ascii="GHEA Grapalat" w:hAnsi="GHEA Grapalat"/>
                <w:lang w:val="hy-AM"/>
              </w:rPr>
            </w:pPr>
            <w:r w:rsidRPr="00B243BF">
              <w:rPr>
                <w:rFonts w:ascii="GHEA Grapalat" w:hAnsi="GHEA Grapalat"/>
                <w:lang w:val="hy-AM"/>
              </w:rPr>
              <w:t>Հայեցակարգով կնախանշվեն էլեկտրաէներգետիկական համակարգի զարգացման ուղիները՝ 2020-2040թթ համար:</w:t>
            </w:r>
          </w:p>
        </w:tc>
        <w:tc>
          <w:tcPr>
            <w:tcW w:w="1985" w:type="dxa"/>
            <w:vMerge w:val="restart"/>
          </w:tcPr>
          <w:p w:rsidR="001314DB" w:rsidRPr="00B243BF" w:rsidRDefault="001314DB" w:rsidP="002F07A9">
            <w:pPr>
              <w:rPr>
                <w:rFonts w:ascii="GHEA Grapalat" w:hAnsi="GHEA Grapalat"/>
                <w:lang w:val="hy-AM"/>
              </w:rPr>
            </w:pPr>
            <w:r w:rsidRPr="00B243BF">
              <w:rPr>
                <w:rFonts w:ascii="GHEA Grapalat" w:hAnsi="GHEA Grapalat"/>
                <w:lang w:val="hy-AM"/>
              </w:rPr>
              <w:t>ՀՀ էներգետիկ ենթակառուցվածքների և բնական պաշարների նախարարություն</w:t>
            </w:r>
          </w:p>
          <w:p w:rsidR="001314DB" w:rsidRPr="00B243BF" w:rsidRDefault="001314DB" w:rsidP="002F07A9">
            <w:pPr>
              <w:jc w:val="center"/>
              <w:rPr>
                <w:rFonts w:ascii="GHEA Grapalat" w:hAnsi="GHEA Grapalat"/>
                <w:lang w:val="hy-AM"/>
              </w:rPr>
            </w:pPr>
          </w:p>
        </w:tc>
        <w:tc>
          <w:tcPr>
            <w:tcW w:w="1752" w:type="dxa"/>
            <w:gridSpan w:val="2"/>
            <w:vMerge w:val="restart"/>
          </w:tcPr>
          <w:p w:rsidR="001314DB" w:rsidRPr="00B243BF" w:rsidRDefault="001314DB" w:rsidP="002F07A9">
            <w:pPr>
              <w:jc w:val="center"/>
              <w:rPr>
                <w:rFonts w:ascii="GHEA Grapalat" w:hAnsi="GHEA Grapalat"/>
              </w:rPr>
            </w:pPr>
            <w:r w:rsidRPr="00B243BF">
              <w:rPr>
                <w:rFonts w:ascii="GHEA Grapalat" w:hAnsi="GHEA Grapalat"/>
              </w:rPr>
              <w:t>ՀԾԿՀ</w:t>
            </w:r>
          </w:p>
          <w:p w:rsidR="001314DB" w:rsidRPr="00B243BF" w:rsidRDefault="001314DB" w:rsidP="002F07A9">
            <w:pPr>
              <w:jc w:val="center"/>
              <w:rPr>
                <w:rFonts w:ascii="GHEA Grapalat" w:hAnsi="GHEA Grapalat"/>
              </w:rPr>
            </w:pPr>
            <w:r w:rsidRPr="00B243BF">
              <w:rPr>
                <w:rFonts w:ascii="GHEA Grapalat" w:hAnsi="GHEA Grapalat"/>
              </w:rPr>
              <w:t>/համաձայնությամբ/</w:t>
            </w:r>
          </w:p>
          <w:p w:rsidR="001314DB" w:rsidRPr="00B243BF" w:rsidRDefault="001314DB" w:rsidP="002F07A9">
            <w:pPr>
              <w:jc w:val="center"/>
              <w:rPr>
                <w:rFonts w:ascii="GHEA Grapalat" w:hAnsi="GHEA Grapalat"/>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2019 թվականի </w:t>
            </w:r>
            <w:r w:rsidRPr="00B243BF">
              <w:rPr>
                <w:rFonts w:ascii="GHEA Grapalat" w:hAnsi="GHEA Grapalat"/>
              </w:rPr>
              <w:t>դեկտեմբեր</w:t>
            </w:r>
          </w:p>
        </w:tc>
        <w:tc>
          <w:tcPr>
            <w:tcW w:w="2257" w:type="dxa"/>
            <w:vMerge w:val="restart"/>
          </w:tcPr>
          <w:p w:rsidR="001314DB" w:rsidRPr="00B243BF" w:rsidRDefault="001314DB" w:rsidP="002F07A9">
            <w:pPr>
              <w:rPr>
                <w:rFonts w:ascii="GHEA Grapalat" w:hAnsi="GHEA Grapalat"/>
                <w:lang w:val="hy-AM"/>
              </w:rPr>
            </w:pPr>
            <w:r w:rsidRPr="00B243BF">
              <w:rPr>
                <w:rFonts w:ascii="GHEA Grapalat" w:hAnsi="GHEA Grapalat"/>
                <w:lang w:val="hy-AM"/>
              </w:rPr>
              <w:t>Օրենքով չարգելվող այլ միջոցներ</w:t>
            </w:r>
          </w:p>
          <w:p w:rsidR="001314DB" w:rsidRPr="00B243BF" w:rsidRDefault="001314DB" w:rsidP="002F07A9">
            <w:pPr>
              <w:rPr>
                <w:rFonts w:ascii="GHEA Grapalat" w:hAnsi="GHEA Grapalat"/>
                <w:lang w:val="hy-AM"/>
              </w:rPr>
            </w:pPr>
            <w:r w:rsidRPr="00B243BF">
              <w:rPr>
                <w:rFonts w:ascii="GHEA Grapalat" w:hAnsi="GHEA Grapalat"/>
                <w:lang w:val="hy-AM"/>
              </w:rPr>
              <w:t>/USAID ֆինանսավորմամբ/</w:t>
            </w:r>
          </w:p>
          <w:p w:rsidR="001314DB" w:rsidRPr="00B243BF" w:rsidRDefault="001314DB" w:rsidP="002F07A9">
            <w:pPr>
              <w:rPr>
                <w:rFonts w:ascii="GHEA Grapalat" w:hAnsi="GHEA Grapalat"/>
                <w:lang w:val="hy-AM"/>
              </w:rPr>
            </w:pPr>
          </w:p>
          <w:p w:rsidR="001314DB" w:rsidRPr="00B243BF" w:rsidRDefault="001314DB" w:rsidP="002F07A9">
            <w:pPr>
              <w:rPr>
                <w:rFonts w:ascii="GHEA Grapalat" w:hAnsi="GHEA Grapalat"/>
                <w:lang w:val="hy-AM"/>
              </w:rPr>
            </w:pPr>
            <w:r w:rsidRPr="00B243BF">
              <w:rPr>
                <w:rFonts w:ascii="GHEA Grapalat" w:hAnsi="GHEA Grapalat"/>
                <w:lang w:val="hy-AM"/>
              </w:rPr>
              <w:t xml:space="preserve">Կանխատեսվող ֆինանսավորման չափը` </w:t>
            </w:r>
            <w:r w:rsidRPr="00B243BF">
              <w:rPr>
                <w:rFonts w:ascii="GHEA Grapalat" w:hAnsi="GHEA Grapalat" w:cs="Arial"/>
                <w:spacing w:val="-6"/>
                <w:lang w:val="hy-AM"/>
              </w:rPr>
              <w:t>շուրջ 8</w:t>
            </w:r>
            <w:r w:rsidRPr="00B243BF">
              <w:rPr>
                <w:rFonts w:ascii="GHEA Grapalat" w:hAnsi="GHEA Grapalat"/>
                <w:lang w:val="hy-AM"/>
              </w:rPr>
              <w:t xml:space="preserve"> մլն դոլար</w:t>
            </w: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tabs>
                <w:tab w:val="left" w:pos="522"/>
              </w:tabs>
              <w:rPr>
                <w:rFonts w:ascii="GHEA Mariam" w:hAnsi="GHEA Mariam"/>
                <w:lang w:val="hy-AM"/>
              </w:rPr>
            </w:pPr>
          </w:p>
        </w:tc>
        <w:tc>
          <w:tcPr>
            <w:tcW w:w="2471" w:type="dxa"/>
          </w:tcPr>
          <w:p w:rsidR="001314DB" w:rsidRPr="00B243BF" w:rsidRDefault="001314DB" w:rsidP="002F07A9">
            <w:pPr>
              <w:pStyle w:val="ListParagraph"/>
              <w:tabs>
                <w:tab w:val="left" w:pos="279"/>
              </w:tabs>
              <w:spacing w:line="240" w:lineRule="auto"/>
              <w:ind w:left="-14"/>
              <w:rPr>
                <w:rFonts w:ascii="GHEA Grapalat" w:eastAsia="Times New Roman" w:hAnsi="GHEA Grapalat" w:cs="Times New Roman"/>
                <w:sz w:val="20"/>
                <w:szCs w:val="20"/>
                <w:lang w:val="af-ZA"/>
              </w:rPr>
            </w:pPr>
            <w:r w:rsidRPr="00B243BF">
              <w:rPr>
                <w:rFonts w:ascii="GHEA Grapalat" w:eastAsia="Times New Roman" w:hAnsi="GHEA Grapalat" w:cs="Times New Roman"/>
                <w:sz w:val="20"/>
                <w:szCs w:val="20"/>
                <w:lang w:val="af-ZA"/>
              </w:rPr>
              <w:t>2) </w:t>
            </w:r>
            <w:r w:rsidRPr="00B243BF">
              <w:rPr>
                <w:rFonts w:ascii="GHEA Grapalat" w:eastAsia="Times New Roman" w:hAnsi="GHEA Grapalat" w:cs="Times New Roman"/>
                <w:sz w:val="20"/>
                <w:szCs w:val="20"/>
                <w:lang w:val="hy-AM"/>
              </w:rPr>
              <w:t>Մշակել Հայաստանի էլեկտրաէներգետիկական համակարգի նոր հեռանկարային զարգացման ծրագիր</w:t>
            </w:r>
          </w:p>
        </w:tc>
        <w:tc>
          <w:tcPr>
            <w:tcW w:w="2280" w:type="dxa"/>
          </w:tcPr>
          <w:p w:rsidR="001314DB" w:rsidRPr="00B243BF" w:rsidRDefault="001314DB" w:rsidP="002F07A9">
            <w:pPr>
              <w:jc w:val="both"/>
              <w:rPr>
                <w:rFonts w:ascii="GHEA Grapalat" w:hAnsi="GHEA Grapalat"/>
                <w:lang w:val="hy-AM"/>
              </w:rPr>
            </w:pPr>
            <w:r w:rsidRPr="00B243BF">
              <w:rPr>
                <w:rFonts w:ascii="GHEA Grapalat" w:hAnsi="GHEA Grapalat"/>
                <w:lang w:val="hy-AM"/>
              </w:rPr>
              <w:t>Ծրագրով կնախանշվեն էլեկտրաէներգետիկական համակարգի զարգացման</w:t>
            </w:r>
            <w:r w:rsidRPr="00B243BF">
              <w:rPr>
                <w:rFonts w:ascii="GHEA Grapalat" w:hAnsi="GHEA Grapalat"/>
              </w:rPr>
              <w:t>ն</w:t>
            </w:r>
            <w:r w:rsidRPr="00B243BF">
              <w:rPr>
                <w:rFonts w:ascii="GHEA Grapalat" w:hAnsi="GHEA Grapalat"/>
                <w:lang w:val="af-ZA"/>
              </w:rPr>
              <w:t xml:space="preserve"> </w:t>
            </w:r>
            <w:r w:rsidRPr="00B243BF">
              <w:rPr>
                <w:rFonts w:ascii="GHEA Grapalat" w:hAnsi="GHEA Grapalat"/>
              </w:rPr>
              <w:t>ուղղված</w:t>
            </w:r>
            <w:r w:rsidRPr="00B243BF">
              <w:rPr>
                <w:rFonts w:ascii="GHEA Grapalat" w:hAnsi="GHEA Grapalat"/>
                <w:lang w:val="af-ZA"/>
              </w:rPr>
              <w:t xml:space="preserve"> </w:t>
            </w:r>
            <w:r w:rsidRPr="00B243BF">
              <w:rPr>
                <w:rFonts w:ascii="GHEA Grapalat" w:hAnsi="GHEA Grapalat"/>
              </w:rPr>
              <w:t>միջոցառուներ</w:t>
            </w:r>
            <w:r w:rsidRPr="00B243BF">
              <w:rPr>
                <w:rFonts w:ascii="GHEA Grapalat" w:hAnsi="GHEA Grapalat"/>
                <w:lang w:val="hy-AM"/>
              </w:rPr>
              <w:t xml:space="preserve">՝ </w:t>
            </w:r>
            <w:r w:rsidRPr="00B243BF">
              <w:rPr>
                <w:rFonts w:ascii="GHEA Grapalat" w:hAnsi="GHEA Grapalat"/>
                <w:lang w:val="hy-AM"/>
              </w:rPr>
              <w:br/>
            </w:r>
            <w:r w:rsidRPr="00B243BF">
              <w:rPr>
                <w:rFonts w:ascii="GHEA Grapalat" w:hAnsi="GHEA Grapalat"/>
              </w:rPr>
              <w:t>տասնամյա</w:t>
            </w:r>
            <w:r w:rsidRPr="00B243BF">
              <w:rPr>
                <w:rFonts w:ascii="GHEA Grapalat" w:hAnsi="GHEA Grapalat"/>
                <w:lang w:val="af-ZA"/>
              </w:rPr>
              <w:t xml:space="preserve"> </w:t>
            </w:r>
            <w:r w:rsidRPr="00B243BF">
              <w:rPr>
                <w:rFonts w:ascii="GHEA Grapalat" w:hAnsi="GHEA Grapalat"/>
              </w:rPr>
              <w:t>ժամանակաշրջանի</w:t>
            </w:r>
            <w:r w:rsidRPr="00B243BF">
              <w:rPr>
                <w:rFonts w:ascii="GHEA Grapalat" w:hAnsi="GHEA Grapalat"/>
                <w:lang w:val="hy-AM"/>
              </w:rPr>
              <w:t xml:space="preserve"> համար</w:t>
            </w:r>
            <w:r w:rsidRPr="00B243BF">
              <w:rPr>
                <w:rFonts w:ascii="GHEA Grapalat" w:hAnsi="GHEA Grapalat"/>
                <w:lang w:val="af-ZA"/>
              </w:rPr>
              <w:t>:</w:t>
            </w:r>
          </w:p>
        </w:tc>
        <w:tc>
          <w:tcPr>
            <w:tcW w:w="1985" w:type="dxa"/>
            <w:vMerge/>
          </w:tcPr>
          <w:p w:rsidR="001314DB" w:rsidRPr="00B243BF" w:rsidRDefault="001314DB" w:rsidP="002F07A9">
            <w:pPr>
              <w:rPr>
                <w:rFonts w:ascii="GHEA Mariam" w:hAnsi="GHEA Mariam"/>
                <w:lang w:val="hy-AM"/>
              </w:rPr>
            </w:pPr>
          </w:p>
        </w:tc>
        <w:tc>
          <w:tcPr>
            <w:tcW w:w="1752" w:type="dxa"/>
            <w:gridSpan w:val="2"/>
            <w:vMerge/>
          </w:tcPr>
          <w:p w:rsidR="001314DB" w:rsidRPr="00B243BF" w:rsidRDefault="001314DB" w:rsidP="002F07A9">
            <w:pPr>
              <w:jc w:val="center"/>
              <w:rPr>
                <w:rFonts w:ascii="GHEA Mariam" w:hAnsi="GHEA Mariam"/>
                <w:lang w:val="af-ZA"/>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2021 թվականի </w:t>
            </w:r>
            <w:r w:rsidRPr="00B243BF">
              <w:rPr>
                <w:rFonts w:ascii="GHEA Grapalat" w:hAnsi="GHEA Grapalat"/>
              </w:rPr>
              <w:t>հուլիս</w:t>
            </w:r>
          </w:p>
        </w:tc>
        <w:tc>
          <w:tcPr>
            <w:tcW w:w="2257" w:type="dxa"/>
            <w:vMerge/>
          </w:tcPr>
          <w:p w:rsidR="001314DB" w:rsidRPr="00B243BF" w:rsidRDefault="001314DB" w:rsidP="002F07A9">
            <w:pPr>
              <w:jc w:val="center"/>
              <w:rPr>
                <w:rFonts w:ascii="GHEA Mariam" w:hAnsi="GHEA Mariam"/>
                <w:lang w:val="hy-AM"/>
              </w:rPr>
            </w:pPr>
          </w:p>
        </w:tc>
      </w:tr>
      <w:tr w:rsidR="00B243BF" w:rsidRPr="00B243BF" w:rsidTr="001B6B69">
        <w:tc>
          <w:tcPr>
            <w:tcW w:w="468" w:type="dxa"/>
            <w:vMerge/>
          </w:tcPr>
          <w:p w:rsidR="001314DB" w:rsidRPr="00B243BF" w:rsidRDefault="001314DB" w:rsidP="002F07A9">
            <w:pPr>
              <w:jc w:val="center"/>
              <w:rPr>
                <w:rFonts w:ascii="GHEA Mariam" w:hAnsi="GHEA Mariam" w:cs="Arial"/>
                <w:b/>
              </w:rPr>
            </w:pPr>
          </w:p>
        </w:tc>
        <w:tc>
          <w:tcPr>
            <w:tcW w:w="2257" w:type="dxa"/>
            <w:vMerge/>
          </w:tcPr>
          <w:p w:rsidR="001314DB" w:rsidRPr="00B243BF" w:rsidRDefault="001314DB" w:rsidP="002F07A9">
            <w:pPr>
              <w:pStyle w:val="ListParagraph"/>
              <w:tabs>
                <w:tab w:val="left" w:pos="522"/>
              </w:tabs>
              <w:spacing w:before="100" w:beforeAutospacing="1" w:after="100" w:afterAutospacing="1" w:line="240" w:lineRule="auto"/>
              <w:ind w:left="0"/>
              <w:rPr>
                <w:rFonts w:ascii="GHEA Mariam" w:eastAsia="Times New Roman" w:hAnsi="GHEA Mariam" w:cs="Times New Roman"/>
                <w:sz w:val="20"/>
                <w:szCs w:val="20"/>
              </w:rPr>
            </w:pPr>
          </w:p>
        </w:tc>
        <w:tc>
          <w:tcPr>
            <w:tcW w:w="2471" w:type="dxa"/>
          </w:tcPr>
          <w:p w:rsidR="001314DB" w:rsidRPr="00B243BF" w:rsidRDefault="001314DB" w:rsidP="002F07A9">
            <w:pPr>
              <w:rPr>
                <w:rFonts w:ascii="GHEA Grapalat" w:hAnsi="GHEA Grapalat"/>
                <w:lang w:val="hy-AM"/>
              </w:rPr>
            </w:pPr>
            <w:r w:rsidRPr="00B243BF">
              <w:rPr>
                <w:rFonts w:ascii="GHEA Grapalat" w:hAnsi="GHEA Grapalat"/>
                <w:lang w:val="hy-AM"/>
              </w:rPr>
              <w:t>3)</w:t>
            </w:r>
            <w:r w:rsidRPr="00B243BF">
              <w:rPr>
                <w:rFonts w:ascii="Calibri" w:hAnsi="Calibri" w:cs="Calibri"/>
                <w:lang w:val="hy-AM"/>
              </w:rPr>
              <w:t> </w:t>
            </w:r>
            <w:r w:rsidRPr="00B243BF">
              <w:rPr>
                <w:rFonts w:ascii="GHEA Grapalat" w:hAnsi="GHEA Grapalat" w:cs="GHEA Grapalat"/>
                <w:lang w:val="hy-AM"/>
              </w:rPr>
              <w:t>«</w:t>
            </w:r>
            <w:r w:rsidRPr="00B243BF">
              <w:rPr>
                <w:rFonts w:ascii="GHEA Grapalat" w:hAnsi="GHEA Grapalat"/>
                <w:lang w:val="hy-AM"/>
              </w:rPr>
              <w:t>Էներգետիկայի մասին» ՀՀ օրենքի նախագծին հավանություն տալու մասին» կառավարության որոշման նախագիծ</w:t>
            </w:r>
          </w:p>
        </w:tc>
        <w:tc>
          <w:tcPr>
            <w:tcW w:w="2280" w:type="dxa"/>
          </w:tcPr>
          <w:p w:rsidR="001314DB" w:rsidRPr="00B243BF" w:rsidRDefault="001314DB" w:rsidP="002F07A9">
            <w:pPr>
              <w:tabs>
                <w:tab w:val="left" w:pos="279"/>
              </w:tabs>
              <w:jc w:val="both"/>
              <w:rPr>
                <w:rFonts w:ascii="GHEA Grapalat" w:hAnsi="GHEA Grapalat"/>
                <w:lang w:val="hy-AM"/>
              </w:rPr>
            </w:pPr>
            <w:r w:rsidRPr="00B243BF">
              <w:rPr>
                <w:rFonts w:ascii="GHEA Grapalat" w:hAnsi="GHEA Grapalat"/>
                <w:lang w:val="hy-AM"/>
              </w:rPr>
              <w:t>«Էներգետիկայի մասին» ՀՀ նոր օրենքի մշակմամբ կկատարելագործվի իրավական դաշտը:</w:t>
            </w:r>
          </w:p>
        </w:tc>
        <w:tc>
          <w:tcPr>
            <w:tcW w:w="1985" w:type="dxa"/>
            <w:vMerge/>
          </w:tcPr>
          <w:p w:rsidR="001314DB" w:rsidRPr="00B243BF" w:rsidRDefault="001314DB" w:rsidP="002F07A9">
            <w:pPr>
              <w:jc w:val="center"/>
              <w:rPr>
                <w:rFonts w:ascii="GHEA Mariam" w:hAnsi="GHEA Mariam"/>
                <w:lang w:val="hy-AM"/>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2022 թվականի</w:t>
            </w:r>
          </w:p>
          <w:p w:rsidR="001314DB" w:rsidRPr="00B243BF" w:rsidRDefault="001314DB" w:rsidP="002F07A9">
            <w:pPr>
              <w:jc w:val="center"/>
              <w:rPr>
                <w:rFonts w:ascii="GHEA Grapalat" w:hAnsi="GHEA Grapalat"/>
              </w:rPr>
            </w:pPr>
            <w:r w:rsidRPr="00B243BF">
              <w:rPr>
                <w:rFonts w:ascii="GHEA Grapalat" w:hAnsi="GHEA Grapalat"/>
              </w:rPr>
              <w:t>հուլիսի</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 3-րդ </w:t>
            </w:r>
          </w:p>
          <w:p w:rsidR="001314DB" w:rsidRPr="00B243BF" w:rsidRDefault="001314DB" w:rsidP="002F07A9">
            <w:pPr>
              <w:jc w:val="center"/>
              <w:rPr>
                <w:rFonts w:ascii="GHEA Grapalat" w:hAnsi="GHEA Grapalat"/>
                <w:lang w:val="hy-AM"/>
              </w:rPr>
            </w:pPr>
            <w:r w:rsidRPr="00B243BF">
              <w:rPr>
                <w:rFonts w:ascii="GHEA Grapalat" w:hAnsi="GHEA Grapalat"/>
                <w:lang w:val="hy-AM"/>
              </w:rPr>
              <w:t>տասնօրյակ</w:t>
            </w:r>
          </w:p>
          <w:p w:rsidR="001314DB" w:rsidRPr="00B243BF" w:rsidRDefault="001314DB" w:rsidP="002F07A9">
            <w:pPr>
              <w:jc w:val="center"/>
              <w:rPr>
                <w:rFonts w:ascii="GHEA Grapalat" w:hAnsi="GHEA Grapalat"/>
              </w:rPr>
            </w:pPr>
          </w:p>
        </w:tc>
        <w:tc>
          <w:tcPr>
            <w:tcW w:w="2257" w:type="dxa"/>
            <w:vMerge/>
          </w:tcPr>
          <w:p w:rsidR="001314DB" w:rsidRPr="00B243BF" w:rsidRDefault="001314DB" w:rsidP="002F07A9">
            <w:pPr>
              <w:tabs>
                <w:tab w:val="left" w:pos="72"/>
                <w:tab w:val="left" w:pos="268"/>
              </w:tabs>
              <w:jc w:val="center"/>
              <w:rPr>
                <w:rFonts w:ascii="GHEA Mariam" w:hAnsi="GHEA Mariam"/>
                <w:lang w:val="hy-AM"/>
              </w:rPr>
            </w:pPr>
          </w:p>
        </w:tc>
      </w:tr>
      <w:tr w:rsidR="00B243BF" w:rsidRPr="00B243BF" w:rsidTr="001B6B69">
        <w:tc>
          <w:tcPr>
            <w:tcW w:w="468" w:type="dxa"/>
            <w:vMerge w:val="restart"/>
          </w:tcPr>
          <w:p w:rsidR="001314DB" w:rsidRPr="00B243BF" w:rsidRDefault="001314DB" w:rsidP="002F07A9">
            <w:pPr>
              <w:jc w:val="center"/>
              <w:rPr>
                <w:rFonts w:ascii="GHEA Mariam" w:hAnsi="GHEA Mariam" w:cs="Arial"/>
                <w:b/>
              </w:rPr>
            </w:pPr>
            <w:r w:rsidRPr="00B243BF">
              <w:rPr>
                <w:rFonts w:ascii="GHEA Mariam" w:hAnsi="GHEA Mariam" w:cs="Arial"/>
                <w:b/>
              </w:rPr>
              <w:t>2</w:t>
            </w:r>
          </w:p>
        </w:tc>
        <w:tc>
          <w:tcPr>
            <w:tcW w:w="2257" w:type="dxa"/>
            <w:vMerge w:val="restart"/>
          </w:tcPr>
          <w:p w:rsidR="001314DB" w:rsidRPr="00B243BF" w:rsidRDefault="001314DB" w:rsidP="00CD01E9">
            <w:pPr>
              <w:pStyle w:val="ListParagraph"/>
              <w:tabs>
                <w:tab w:val="left" w:pos="255"/>
              </w:tabs>
              <w:spacing w:before="100" w:beforeAutospacing="1" w:after="100" w:afterAutospacing="1" w:line="240" w:lineRule="auto"/>
              <w:ind w:left="0"/>
              <w:rPr>
                <w:rFonts w:ascii="GHEA Grapalat" w:eastAsia="Times New Roman" w:hAnsi="GHEA Grapalat" w:cs="Times New Roman"/>
                <w:sz w:val="20"/>
                <w:szCs w:val="20"/>
                <w:lang w:val="hy-AM"/>
              </w:rPr>
            </w:pPr>
            <w:r w:rsidRPr="00B243BF">
              <w:rPr>
                <w:rFonts w:ascii="GHEA Grapalat" w:eastAsia="Times New Roman" w:hAnsi="GHEA Grapalat" w:cs="Times New Roman"/>
                <w:sz w:val="20"/>
                <w:szCs w:val="20"/>
                <w:lang w:val="hy-AM"/>
              </w:rPr>
              <w:t>Հայկական ԱԷԿ-ի երկրորդ էներգաբլոկի շահագործման նախագծային ժամկետի երկարաձգում և արդիականացում</w:t>
            </w:r>
          </w:p>
          <w:p w:rsidR="001314DB" w:rsidRPr="00B243BF" w:rsidRDefault="001314DB" w:rsidP="002F07A9">
            <w:pPr>
              <w:pStyle w:val="ListParagraph"/>
              <w:tabs>
                <w:tab w:val="left" w:pos="522"/>
              </w:tabs>
              <w:spacing w:before="100" w:beforeAutospacing="1" w:after="100" w:afterAutospacing="1" w:line="240" w:lineRule="auto"/>
              <w:ind w:left="0" w:firstLine="75"/>
              <w:rPr>
                <w:rFonts w:ascii="GHEA Grapalat" w:eastAsia="Times New Roman" w:hAnsi="GHEA Grapalat" w:cs="Times New Roman"/>
                <w:sz w:val="20"/>
                <w:szCs w:val="20"/>
                <w:lang w:val="hy-AM"/>
              </w:rPr>
            </w:pPr>
          </w:p>
        </w:tc>
        <w:tc>
          <w:tcPr>
            <w:tcW w:w="2471" w:type="dxa"/>
          </w:tcPr>
          <w:p w:rsidR="001314DB" w:rsidRPr="00B243BF" w:rsidRDefault="001314DB" w:rsidP="001314DB">
            <w:pPr>
              <w:pStyle w:val="BodyText"/>
              <w:numPr>
                <w:ilvl w:val="1"/>
                <w:numId w:val="11"/>
              </w:numPr>
              <w:tabs>
                <w:tab w:val="left" w:pos="369"/>
              </w:tabs>
              <w:spacing w:after="0"/>
              <w:ind w:left="0" w:hanging="81"/>
              <w:jc w:val="both"/>
              <w:rPr>
                <w:rFonts w:ascii="GHEA Grapalat" w:hAnsi="GHEA Grapalat"/>
                <w:sz w:val="20"/>
                <w:szCs w:val="20"/>
                <w:lang w:val="af-ZA"/>
              </w:rPr>
            </w:pPr>
            <w:r w:rsidRPr="00B243BF">
              <w:rPr>
                <w:rFonts w:ascii="GHEA Grapalat" w:eastAsia="Times New Roman" w:hAnsi="GHEA Grapalat"/>
                <w:sz w:val="20"/>
                <w:szCs w:val="20"/>
                <w:lang w:val="hy-AM" w:eastAsia="en-US"/>
              </w:rPr>
              <w:t>Իրականացնել Հայկական ԱԷԿ-ի երկրորդ էներգաբլոկի արդիականացման և շահագործման ժամկետի երկարաձգման ծրագրի ավարտական փուլի աշխատանքները</w:t>
            </w:r>
          </w:p>
          <w:p w:rsidR="001314DB" w:rsidRPr="00B243BF" w:rsidRDefault="001314DB" w:rsidP="002F07A9">
            <w:pPr>
              <w:pStyle w:val="BodyText"/>
              <w:tabs>
                <w:tab w:val="left" w:pos="369"/>
              </w:tabs>
              <w:spacing w:after="0"/>
              <w:jc w:val="both"/>
              <w:rPr>
                <w:rFonts w:ascii="GHEA Grapalat" w:eastAsia="Times New Roman" w:hAnsi="GHEA Grapalat"/>
                <w:sz w:val="20"/>
                <w:szCs w:val="20"/>
                <w:lang w:val="hy-AM" w:eastAsia="en-US"/>
              </w:rPr>
            </w:pPr>
          </w:p>
        </w:tc>
        <w:tc>
          <w:tcPr>
            <w:tcW w:w="2280" w:type="dxa"/>
            <w:vMerge w:val="restart"/>
          </w:tcPr>
          <w:p w:rsidR="001314DB" w:rsidRPr="00B243BF" w:rsidRDefault="001314DB" w:rsidP="002F07A9">
            <w:pPr>
              <w:jc w:val="both"/>
              <w:rPr>
                <w:rFonts w:ascii="GHEA Grapalat" w:hAnsi="GHEA Grapalat"/>
                <w:lang w:val="hy-AM"/>
              </w:rPr>
            </w:pPr>
            <w:r w:rsidRPr="00B243BF">
              <w:rPr>
                <w:rFonts w:ascii="GHEA Grapalat" w:hAnsi="GHEA Grapalat"/>
                <w:lang w:val="hy-AM"/>
              </w:rPr>
              <w:t>Կապահովվի Հայկական ԱԷԿ-ի արդյունավետ և անվտանգ աշխատանքը, ինչպես նաև կավելանա առաքվող հզորությունը առնվազն 55 ՄՎտ-ով շահագործման լրացուցիչ ժամանակահատվածո</w:t>
            </w:r>
            <w:r w:rsidRPr="00B243BF">
              <w:rPr>
                <w:rFonts w:ascii="GHEA Grapalat" w:hAnsi="GHEA Grapalat"/>
                <w:lang w:val="hy-AM"/>
              </w:rPr>
              <w:lastRenderedPageBreak/>
              <w:t>ւմ:</w:t>
            </w:r>
          </w:p>
        </w:tc>
        <w:tc>
          <w:tcPr>
            <w:tcW w:w="1985" w:type="dxa"/>
            <w:vMerge w:val="restart"/>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ՀՀ էներգետիկ ենթակառուցվածքների և բնական պաշարների նախարարություն</w:t>
            </w: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tc>
        <w:tc>
          <w:tcPr>
            <w:tcW w:w="1752" w:type="dxa"/>
            <w:gridSpan w:val="2"/>
            <w:vMerge w:val="restart"/>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af-ZA"/>
              </w:rPr>
              <w:t>2018-2019</w:t>
            </w:r>
            <w:r w:rsidRPr="00B243BF">
              <w:rPr>
                <w:rFonts w:ascii="GHEA Grapalat" w:hAnsi="GHEA Grapalat"/>
                <w:lang w:val="hy-AM"/>
              </w:rPr>
              <w:t xml:space="preserve"> թվականներ</w:t>
            </w:r>
          </w:p>
          <w:p w:rsidR="001314DB" w:rsidRPr="00B243BF" w:rsidRDefault="001314DB" w:rsidP="002F07A9">
            <w:pPr>
              <w:jc w:val="center"/>
              <w:rPr>
                <w:rFonts w:ascii="GHEA Grapalat" w:hAnsi="GHEA Grapalat"/>
                <w:lang w:val="hy-AM"/>
              </w:rPr>
            </w:pPr>
          </w:p>
        </w:tc>
        <w:tc>
          <w:tcPr>
            <w:tcW w:w="2257" w:type="dxa"/>
          </w:tcPr>
          <w:p w:rsidR="001314DB" w:rsidRPr="00B243BF" w:rsidRDefault="001314DB" w:rsidP="002F07A9">
            <w:pPr>
              <w:tabs>
                <w:tab w:val="left" w:pos="72"/>
                <w:tab w:val="left" w:pos="268"/>
              </w:tabs>
              <w:rPr>
                <w:rFonts w:ascii="GHEA Grapalat" w:hAnsi="GHEA Grapalat"/>
                <w:lang w:val="hy-AM"/>
              </w:rPr>
            </w:pPr>
            <w:r w:rsidRPr="00B243BF">
              <w:rPr>
                <w:rFonts w:ascii="GHEA Grapalat" w:hAnsi="GHEA Grapalat"/>
                <w:lang w:val="hy-AM"/>
              </w:rPr>
              <w:t xml:space="preserve">ՀՀ կառավարության և ՌԴ կառավարության միջև՝ ՀՀ տարածքում ատոմային էլեկտրակայանի շահագործման ժամկետի երկարաձգման աշխատանքների ֆինանսավորման համար ՀՀ </w:t>
            </w:r>
            <w:r w:rsidRPr="00B243BF">
              <w:rPr>
                <w:rFonts w:ascii="GHEA Grapalat" w:hAnsi="GHEA Grapalat"/>
                <w:lang w:val="hy-AM"/>
              </w:rPr>
              <w:lastRenderedPageBreak/>
              <w:t xml:space="preserve">կառավարությանը պետական արտահանման վարկ տրամադրելու մասին համաձայնագիր </w:t>
            </w:r>
          </w:p>
          <w:p w:rsidR="001314DB" w:rsidRPr="00B243BF" w:rsidRDefault="001314DB" w:rsidP="002F07A9">
            <w:pPr>
              <w:tabs>
                <w:tab w:val="left" w:pos="72"/>
                <w:tab w:val="left" w:pos="268"/>
              </w:tabs>
              <w:rPr>
                <w:rFonts w:ascii="GHEA Grapalat" w:hAnsi="GHEA Grapalat"/>
                <w:lang w:val="hy-AM"/>
              </w:rPr>
            </w:pPr>
          </w:p>
          <w:p w:rsidR="001314DB" w:rsidRPr="00B243BF" w:rsidRDefault="001314DB" w:rsidP="002F07A9">
            <w:pPr>
              <w:tabs>
                <w:tab w:val="left" w:pos="72"/>
                <w:tab w:val="left" w:pos="268"/>
              </w:tabs>
              <w:rPr>
                <w:rFonts w:ascii="GHEA Grapalat" w:hAnsi="GHEA Grapalat"/>
                <w:lang w:val="hy-AM"/>
              </w:rPr>
            </w:pPr>
            <w:r w:rsidRPr="00B243BF">
              <w:rPr>
                <w:rFonts w:ascii="GHEA Grapalat" w:hAnsi="GHEA Grapalat"/>
                <w:lang w:val="hy-AM"/>
              </w:rPr>
              <w:t xml:space="preserve">Առկա պլանավորված ֆինանսավորման միջոցների չափը՝ </w:t>
            </w:r>
          </w:p>
          <w:p w:rsidR="001314DB" w:rsidRPr="00B243BF" w:rsidRDefault="001314DB" w:rsidP="002F07A9">
            <w:pPr>
              <w:tabs>
                <w:tab w:val="left" w:pos="72"/>
                <w:tab w:val="left" w:pos="268"/>
              </w:tabs>
              <w:rPr>
                <w:rFonts w:ascii="GHEA Grapalat" w:hAnsi="GHEA Grapalat"/>
                <w:lang w:val="hy-AM"/>
              </w:rPr>
            </w:pPr>
            <w:r w:rsidRPr="00B243BF">
              <w:rPr>
                <w:rFonts w:ascii="GHEA Grapalat" w:hAnsi="GHEA Grapalat"/>
                <w:lang w:val="hy-AM"/>
              </w:rPr>
              <w:t>300 մլն ԱՄՆ դոլար՝ որից՝ վարկ՝</w:t>
            </w:r>
          </w:p>
          <w:p w:rsidR="001314DB" w:rsidRPr="00B243BF" w:rsidRDefault="001314DB" w:rsidP="002F07A9">
            <w:pPr>
              <w:tabs>
                <w:tab w:val="left" w:pos="72"/>
                <w:tab w:val="left" w:pos="268"/>
              </w:tabs>
              <w:rPr>
                <w:rFonts w:ascii="GHEA Grapalat" w:hAnsi="GHEA Grapalat"/>
                <w:lang w:val="hy-AM"/>
              </w:rPr>
            </w:pPr>
            <w:r w:rsidRPr="00B243BF">
              <w:rPr>
                <w:rFonts w:ascii="GHEA Grapalat" w:hAnsi="GHEA Grapalat"/>
                <w:lang w:val="hy-AM"/>
              </w:rPr>
              <w:t>270 մլն դոլար, դրամաշնորհ՝ 30 մլն դոլար</w:t>
            </w:r>
          </w:p>
          <w:p w:rsidR="001314DB" w:rsidRPr="00B243BF" w:rsidRDefault="001314DB" w:rsidP="002F07A9">
            <w:pPr>
              <w:tabs>
                <w:tab w:val="left" w:pos="72"/>
                <w:tab w:val="left" w:pos="268"/>
              </w:tabs>
              <w:rPr>
                <w:rFonts w:ascii="GHEA Grapalat" w:hAnsi="GHEA Grapalat"/>
                <w:lang w:val="hy-AM"/>
              </w:rPr>
            </w:pPr>
          </w:p>
        </w:tc>
      </w:tr>
      <w:tr w:rsidR="00B243BF" w:rsidRPr="00B243BF" w:rsidTr="001B6B69">
        <w:tc>
          <w:tcPr>
            <w:tcW w:w="468" w:type="dxa"/>
            <w:vMerge/>
          </w:tcPr>
          <w:p w:rsidR="001314DB" w:rsidRPr="00B243BF" w:rsidRDefault="001314DB" w:rsidP="002F07A9">
            <w:pPr>
              <w:jc w:val="center"/>
              <w:rPr>
                <w:rFonts w:ascii="GHEA Mariam" w:hAnsi="GHEA Mariam" w:cs="Arial"/>
                <w:b/>
              </w:rPr>
            </w:pPr>
          </w:p>
        </w:tc>
        <w:tc>
          <w:tcPr>
            <w:tcW w:w="2257" w:type="dxa"/>
            <w:vMerge/>
          </w:tcPr>
          <w:p w:rsidR="001314DB" w:rsidRPr="00B243BF" w:rsidRDefault="001314DB" w:rsidP="002F07A9">
            <w:pPr>
              <w:tabs>
                <w:tab w:val="left" w:pos="720"/>
                <w:tab w:val="left" w:pos="960"/>
              </w:tabs>
              <w:jc w:val="both"/>
              <w:rPr>
                <w:rFonts w:ascii="GHEA Mariam" w:hAnsi="GHEA Mariam"/>
                <w:lang w:val="hy-AM"/>
              </w:rPr>
            </w:pPr>
          </w:p>
        </w:tc>
        <w:tc>
          <w:tcPr>
            <w:tcW w:w="2471" w:type="dxa"/>
          </w:tcPr>
          <w:p w:rsidR="001314DB" w:rsidRPr="00B243BF" w:rsidRDefault="001314DB" w:rsidP="001314DB">
            <w:pPr>
              <w:pStyle w:val="BodyText"/>
              <w:numPr>
                <w:ilvl w:val="1"/>
                <w:numId w:val="11"/>
              </w:numPr>
              <w:tabs>
                <w:tab w:val="left" w:pos="369"/>
              </w:tabs>
              <w:spacing w:after="0"/>
              <w:ind w:left="0" w:hanging="81"/>
              <w:jc w:val="both"/>
              <w:rPr>
                <w:rFonts w:ascii="GHEA Grapalat" w:eastAsia="Times New Roman" w:hAnsi="GHEA Grapalat"/>
                <w:sz w:val="20"/>
                <w:szCs w:val="20"/>
                <w:lang w:val="af-ZA"/>
              </w:rPr>
            </w:pPr>
            <w:r w:rsidRPr="00B243BF">
              <w:rPr>
                <w:rFonts w:ascii="GHEA Grapalat" w:eastAsia="Times New Roman" w:hAnsi="GHEA Grapalat"/>
                <w:sz w:val="20"/>
                <w:szCs w:val="20"/>
                <w:lang w:val="hy-AM" w:eastAsia="en-US"/>
              </w:rPr>
              <w:t xml:space="preserve">իրագործել Հայկական ԱԷԿ-ի երկրորդ էներգաբլոկի շահագործման ժամկետի երկարաձգման ծրագիրը </w:t>
            </w:r>
          </w:p>
          <w:p w:rsidR="001314DB" w:rsidRPr="00B243BF" w:rsidRDefault="001314DB" w:rsidP="002F07A9">
            <w:pPr>
              <w:pStyle w:val="BodyText"/>
              <w:tabs>
                <w:tab w:val="left" w:pos="369"/>
              </w:tabs>
              <w:spacing w:after="0"/>
              <w:jc w:val="both"/>
              <w:rPr>
                <w:rFonts w:ascii="GHEA Grapalat" w:eastAsia="Times New Roman" w:hAnsi="GHEA Grapalat"/>
                <w:sz w:val="20"/>
                <w:szCs w:val="20"/>
                <w:lang w:val="hy-AM" w:eastAsia="en-US"/>
              </w:rPr>
            </w:pPr>
          </w:p>
        </w:tc>
        <w:tc>
          <w:tcPr>
            <w:tcW w:w="2280" w:type="dxa"/>
            <w:vMerge/>
          </w:tcPr>
          <w:p w:rsidR="001314DB" w:rsidRPr="00B243BF" w:rsidRDefault="001314DB" w:rsidP="002F07A9">
            <w:pPr>
              <w:jc w:val="both"/>
              <w:rPr>
                <w:rFonts w:ascii="GHEA Mariam" w:hAnsi="GHEA Mariam"/>
                <w:lang w:val="hy-AM"/>
              </w:rPr>
            </w:pPr>
          </w:p>
        </w:tc>
        <w:tc>
          <w:tcPr>
            <w:tcW w:w="1985" w:type="dxa"/>
            <w:vMerge/>
          </w:tcPr>
          <w:p w:rsidR="001314DB" w:rsidRPr="00B243BF" w:rsidRDefault="001314DB" w:rsidP="002F07A9">
            <w:pPr>
              <w:jc w:val="center"/>
              <w:rPr>
                <w:rFonts w:ascii="GHEA Mariam" w:hAnsi="GHEA Mariam"/>
                <w:lang w:val="hy-AM"/>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2019 </w:t>
            </w:r>
          </w:p>
          <w:p w:rsidR="001314DB" w:rsidRPr="00B243BF" w:rsidRDefault="001314DB" w:rsidP="002F07A9">
            <w:pPr>
              <w:jc w:val="center"/>
              <w:rPr>
                <w:rFonts w:ascii="GHEA Grapalat" w:hAnsi="GHEA Grapalat"/>
                <w:lang w:val="hy-AM"/>
              </w:rPr>
            </w:pPr>
            <w:r w:rsidRPr="00B243BF">
              <w:rPr>
                <w:rFonts w:ascii="GHEA Grapalat" w:hAnsi="GHEA Grapalat"/>
                <w:lang w:val="hy-AM"/>
              </w:rPr>
              <w:t>թվականի</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դեկտեմբերի </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3-րդ </w:t>
            </w:r>
          </w:p>
          <w:p w:rsidR="001314DB" w:rsidRPr="00B243BF" w:rsidRDefault="001314DB" w:rsidP="002F07A9">
            <w:pPr>
              <w:jc w:val="center"/>
              <w:rPr>
                <w:rFonts w:ascii="GHEA Grapalat" w:hAnsi="GHEA Grapalat"/>
                <w:lang w:val="hy-AM"/>
              </w:rPr>
            </w:pPr>
            <w:r w:rsidRPr="00B243BF">
              <w:rPr>
                <w:rFonts w:ascii="GHEA Grapalat" w:hAnsi="GHEA Grapalat"/>
                <w:lang w:val="hy-AM"/>
              </w:rPr>
              <w:t>տասնօրյակ</w:t>
            </w:r>
          </w:p>
          <w:p w:rsidR="001314DB" w:rsidRPr="00B243BF" w:rsidRDefault="001314DB" w:rsidP="002F07A9">
            <w:pPr>
              <w:jc w:val="center"/>
              <w:rPr>
                <w:rFonts w:ascii="GHEA Mariam" w:hAnsi="GHEA Mariam"/>
                <w:lang w:val="hy-AM"/>
              </w:rPr>
            </w:pPr>
          </w:p>
        </w:tc>
        <w:tc>
          <w:tcPr>
            <w:tcW w:w="2257" w:type="dxa"/>
          </w:tcPr>
          <w:p w:rsidR="001314DB" w:rsidRPr="00B243BF" w:rsidRDefault="001314DB" w:rsidP="002F07A9">
            <w:pPr>
              <w:spacing w:before="100" w:beforeAutospacing="1" w:after="100" w:afterAutospacing="1"/>
              <w:jc w:val="center"/>
              <w:rPr>
                <w:rFonts w:ascii="GHEA Mariam" w:hAnsi="GHEA Mariam"/>
                <w:spacing w:val="-8"/>
                <w:lang w:val="hy-AM"/>
              </w:rPr>
            </w:pPr>
          </w:p>
        </w:tc>
      </w:tr>
      <w:tr w:rsidR="00B243BF" w:rsidRPr="00B243BF" w:rsidTr="001B6B69">
        <w:tc>
          <w:tcPr>
            <w:tcW w:w="468" w:type="dxa"/>
            <w:vMerge w:val="restart"/>
          </w:tcPr>
          <w:p w:rsidR="001314DB" w:rsidRPr="00B243BF" w:rsidRDefault="001314DB" w:rsidP="002F07A9">
            <w:pPr>
              <w:jc w:val="center"/>
              <w:rPr>
                <w:rFonts w:ascii="GHEA Mariam" w:hAnsi="GHEA Mariam" w:cs="Arial"/>
                <w:b/>
              </w:rPr>
            </w:pPr>
            <w:r w:rsidRPr="00B243BF">
              <w:rPr>
                <w:rFonts w:ascii="GHEA Mariam" w:hAnsi="GHEA Mariam" w:cs="Arial"/>
                <w:b/>
              </w:rPr>
              <w:t>3</w:t>
            </w:r>
          </w:p>
        </w:tc>
        <w:tc>
          <w:tcPr>
            <w:tcW w:w="2257" w:type="dxa"/>
            <w:vMerge w:val="restart"/>
          </w:tcPr>
          <w:p w:rsidR="001314DB" w:rsidRPr="00B243BF" w:rsidRDefault="001314DB" w:rsidP="00CD01E9">
            <w:pPr>
              <w:pStyle w:val="ListParagraph"/>
              <w:tabs>
                <w:tab w:val="left" w:pos="255"/>
                <w:tab w:val="left" w:pos="720"/>
                <w:tab w:val="left" w:pos="960"/>
              </w:tabs>
              <w:ind w:left="0"/>
              <w:rPr>
                <w:rFonts w:ascii="GHEA Grapalat" w:eastAsia="Times New Roman" w:hAnsi="GHEA Grapalat" w:cs="Times New Roman"/>
                <w:sz w:val="20"/>
                <w:szCs w:val="20"/>
                <w:lang w:val="hy-AM"/>
              </w:rPr>
            </w:pPr>
            <w:r w:rsidRPr="00B243BF">
              <w:rPr>
                <w:rFonts w:ascii="GHEA Grapalat" w:eastAsia="Times New Roman" w:hAnsi="GHEA Grapalat"/>
                <w:sz w:val="20"/>
                <w:szCs w:val="20"/>
                <w:lang w:val="hy-AM"/>
              </w:rPr>
              <w:t xml:space="preserve">Նոր միջուկային էներգաբլոկի </w:t>
            </w:r>
            <w:r w:rsidRPr="00B243BF">
              <w:rPr>
                <w:rFonts w:ascii="GHEA Grapalat" w:hAnsi="GHEA Grapalat"/>
                <w:sz w:val="20"/>
                <w:szCs w:val="20"/>
                <w:lang w:val="hy-AM"/>
              </w:rPr>
              <w:t xml:space="preserve">կառուցման </w:t>
            </w:r>
            <w:r w:rsidRPr="00B243BF">
              <w:rPr>
                <w:rFonts w:ascii="GHEA Grapalat" w:hAnsi="GHEA Grapalat"/>
                <w:sz w:val="20"/>
                <w:szCs w:val="20"/>
              </w:rPr>
              <w:t>նպատակով միջազգային շուկայում առկա ն</w:t>
            </w:r>
            <w:r w:rsidRPr="00B243BF">
              <w:rPr>
                <w:rFonts w:ascii="GHEA Grapalat" w:hAnsi="GHEA Grapalat"/>
                <w:sz w:val="20"/>
                <w:szCs w:val="20"/>
                <w:lang w:val="hy-AM"/>
              </w:rPr>
              <w:t>որ միջուկային էներգաբլոկ</w:t>
            </w:r>
            <w:r w:rsidRPr="00B243BF">
              <w:rPr>
                <w:rFonts w:ascii="GHEA Grapalat" w:hAnsi="GHEA Grapalat"/>
                <w:sz w:val="20"/>
                <w:szCs w:val="20"/>
              </w:rPr>
              <w:t>ների առաջարկների ուսումնասիրություն</w:t>
            </w:r>
          </w:p>
        </w:tc>
        <w:tc>
          <w:tcPr>
            <w:tcW w:w="2471" w:type="dxa"/>
          </w:tcPr>
          <w:p w:rsidR="001314DB" w:rsidRPr="00B243BF" w:rsidRDefault="001314DB" w:rsidP="002F07A9">
            <w:pPr>
              <w:pStyle w:val="BodyText"/>
              <w:tabs>
                <w:tab w:val="left" w:pos="256"/>
                <w:tab w:val="left" w:pos="346"/>
              </w:tabs>
              <w:spacing w:after="0"/>
              <w:jc w:val="both"/>
              <w:rPr>
                <w:rFonts w:ascii="GHEA Grapalat" w:hAnsi="GHEA Grapalat"/>
                <w:sz w:val="20"/>
                <w:szCs w:val="20"/>
                <w:lang w:val="hy-AM"/>
              </w:rPr>
            </w:pPr>
            <w:r w:rsidRPr="00B243BF">
              <w:rPr>
                <w:rFonts w:ascii="GHEA Grapalat" w:hAnsi="GHEA Grapalat" w:cs="Sylfaen"/>
                <w:spacing w:val="-8"/>
                <w:sz w:val="20"/>
                <w:szCs w:val="20"/>
                <w:lang w:val="hy-AM"/>
              </w:rPr>
              <w:t>1) Մ</w:t>
            </w:r>
            <w:r w:rsidRPr="00B243BF">
              <w:rPr>
                <w:rFonts w:ascii="GHEA Grapalat" w:hAnsi="GHEA Grapalat"/>
                <w:sz w:val="20"/>
                <w:szCs w:val="20"/>
                <w:lang w:val="hy-AM"/>
              </w:rPr>
              <w:t>իջուկային էներգետիկական միջազգային շուկայում առկա նոր միջուկային էներգաբլոկների առաջարկների և ՀՀ էներգահամակարգում դրանց կիրառելիության առավել արդյունավետ տարբերակի ընտրություն:</w:t>
            </w:r>
          </w:p>
          <w:p w:rsidR="001314DB" w:rsidRPr="00B243BF" w:rsidRDefault="001314DB" w:rsidP="002F07A9">
            <w:pPr>
              <w:pStyle w:val="BodyText"/>
              <w:tabs>
                <w:tab w:val="left" w:pos="256"/>
                <w:tab w:val="left" w:pos="346"/>
              </w:tabs>
              <w:spacing w:after="0"/>
              <w:jc w:val="both"/>
              <w:rPr>
                <w:rFonts w:ascii="GHEA Grapalat" w:eastAsia="Times New Roman" w:hAnsi="GHEA Grapalat"/>
                <w:sz w:val="20"/>
                <w:szCs w:val="20"/>
                <w:lang w:val="hy-AM" w:eastAsia="en-US"/>
              </w:rPr>
            </w:pPr>
          </w:p>
        </w:tc>
        <w:tc>
          <w:tcPr>
            <w:tcW w:w="2280" w:type="dxa"/>
            <w:vMerge w:val="restart"/>
          </w:tcPr>
          <w:p w:rsidR="001314DB" w:rsidRPr="00B243BF" w:rsidRDefault="001314DB" w:rsidP="002F07A9">
            <w:pPr>
              <w:jc w:val="both"/>
              <w:rPr>
                <w:rFonts w:ascii="GHEA Grapalat" w:hAnsi="GHEA Grapalat"/>
                <w:lang w:val="hy-AM"/>
              </w:rPr>
            </w:pPr>
            <w:r w:rsidRPr="00B243BF">
              <w:rPr>
                <w:rFonts w:ascii="GHEA Grapalat" w:hAnsi="GHEA Grapalat"/>
                <w:lang w:val="hy-AM"/>
              </w:rPr>
              <w:t>ՀՀ-ում նոր միջուկային էներգաբլոկի կառուցմամբ կապահովվի ՀՀ էներգետիկ անկախությունն ու կբարձրացվի ՀՀ էներգահամակարգի անվտանգությունը, կպահպանվի ՀՀ էներգահամակարգի դիվերսիֆիկացումը:</w:t>
            </w:r>
          </w:p>
        </w:tc>
        <w:tc>
          <w:tcPr>
            <w:tcW w:w="1985" w:type="dxa"/>
            <w:vMerge w:val="restart"/>
          </w:tcPr>
          <w:p w:rsidR="001314DB" w:rsidRPr="00B243BF" w:rsidRDefault="001314DB" w:rsidP="002F07A9">
            <w:pPr>
              <w:jc w:val="center"/>
              <w:rPr>
                <w:rFonts w:ascii="GHEA Grapalat" w:hAnsi="GHEA Grapalat"/>
                <w:lang w:val="hy-AM"/>
              </w:rPr>
            </w:pPr>
            <w:r w:rsidRPr="00B243BF">
              <w:rPr>
                <w:rFonts w:ascii="GHEA Grapalat" w:hAnsi="GHEA Grapalat"/>
                <w:lang w:val="hy-AM"/>
              </w:rPr>
              <w:t>ՀՀ էներգետիկ ենթակառուցվածքների և բնական պաշարների նախարարություն</w:t>
            </w:r>
          </w:p>
        </w:tc>
        <w:tc>
          <w:tcPr>
            <w:tcW w:w="1752" w:type="dxa"/>
            <w:gridSpan w:val="2"/>
            <w:vMerge w:val="restart"/>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2019</w:t>
            </w:r>
          </w:p>
          <w:p w:rsidR="001314DB" w:rsidRPr="00B243BF" w:rsidRDefault="001314DB" w:rsidP="002F07A9">
            <w:pPr>
              <w:jc w:val="center"/>
              <w:rPr>
                <w:rFonts w:ascii="GHEA Grapalat" w:hAnsi="GHEA Grapalat"/>
              </w:rPr>
            </w:pPr>
            <w:r w:rsidRPr="00B243BF">
              <w:rPr>
                <w:rFonts w:ascii="GHEA Grapalat" w:hAnsi="GHEA Grapalat"/>
              </w:rPr>
              <w:t>թվական</w:t>
            </w:r>
          </w:p>
        </w:tc>
        <w:tc>
          <w:tcPr>
            <w:tcW w:w="2257" w:type="dxa"/>
            <w:vMerge w:val="restart"/>
          </w:tcPr>
          <w:p w:rsidR="001314DB" w:rsidRPr="00B243BF" w:rsidRDefault="001314DB" w:rsidP="002F07A9">
            <w:pPr>
              <w:rPr>
                <w:rFonts w:ascii="GHEA Grapalat" w:hAnsi="GHEA Grapalat"/>
              </w:rPr>
            </w:pPr>
            <w:r w:rsidRPr="00B243BF">
              <w:rPr>
                <w:rFonts w:ascii="GHEA Grapalat" w:hAnsi="GHEA Grapalat"/>
              </w:rPr>
              <w:t>Ֆինանսվորում չի պահանջվում</w:t>
            </w: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tabs>
                <w:tab w:val="left" w:pos="432"/>
              </w:tabs>
              <w:spacing w:before="100" w:beforeAutospacing="1" w:after="100" w:afterAutospacing="1"/>
              <w:jc w:val="both"/>
              <w:rPr>
                <w:rFonts w:ascii="GHEA Mariam" w:hAnsi="GHEA Mariam"/>
                <w:lang w:val="hy-AM"/>
              </w:rPr>
            </w:pPr>
          </w:p>
        </w:tc>
        <w:tc>
          <w:tcPr>
            <w:tcW w:w="2471" w:type="dxa"/>
          </w:tcPr>
          <w:p w:rsidR="001314DB" w:rsidRPr="00B243BF" w:rsidRDefault="001314DB" w:rsidP="002F07A9">
            <w:pPr>
              <w:pStyle w:val="BodyText"/>
              <w:tabs>
                <w:tab w:val="left" w:pos="369"/>
              </w:tabs>
              <w:spacing w:after="0"/>
              <w:jc w:val="both"/>
              <w:rPr>
                <w:rFonts w:ascii="GHEA Grapalat" w:eastAsia="Times New Roman" w:hAnsi="GHEA Grapalat"/>
                <w:sz w:val="20"/>
                <w:szCs w:val="20"/>
                <w:lang w:val="hy-AM" w:eastAsia="en-US"/>
              </w:rPr>
            </w:pPr>
            <w:r w:rsidRPr="00B243BF">
              <w:rPr>
                <w:rFonts w:ascii="GHEA Grapalat" w:eastAsia="Times New Roman" w:hAnsi="GHEA Grapalat"/>
                <w:sz w:val="20"/>
                <w:szCs w:val="20"/>
                <w:lang w:val="hy-AM"/>
              </w:rPr>
              <w:t xml:space="preserve">2) </w:t>
            </w:r>
            <w:r w:rsidRPr="00B243BF">
              <w:rPr>
                <w:rFonts w:ascii="GHEA Grapalat" w:eastAsia="Times New Roman" w:hAnsi="GHEA Grapalat"/>
                <w:sz w:val="20"/>
                <w:szCs w:val="20"/>
                <w:lang w:val="hy-AM" w:eastAsia="en-US"/>
              </w:rPr>
              <w:t>Հնարավոր ներդրողների և մատակարարների հետ բանակցությունների վարում</w:t>
            </w:r>
          </w:p>
        </w:tc>
        <w:tc>
          <w:tcPr>
            <w:tcW w:w="2280" w:type="dxa"/>
            <w:vMerge/>
          </w:tcPr>
          <w:p w:rsidR="001314DB" w:rsidRPr="00B243BF" w:rsidRDefault="001314DB" w:rsidP="002F07A9">
            <w:pPr>
              <w:rPr>
                <w:rFonts w:ascii="GHEA Mariam" w:hAnsi="GHEA Mariam"/>
                <w:lang w:val="hy-AM"/>
              </w:rPr>
            </w:pPr>
          </w:p>
        </w:tc>
        <w:tc>
          <w:tcPr>
            <w:tcW w:w="1985" w:type="dxa"/>
            <w:vMerge/>
          </w:tcPr>
          <w:p w:rsidR="001314DB" w:rsidRPr="00B243BF" w:rsidRDefault="001314DB" w:rsidP="002F07A9">
            <w:pPr>
              <w:jc w:val="center"/>
              <w:rPr>
                <w:rFonts w:ascii="GHEA Mariam" w:hAnsi="GHEA Mariam"/>
                <w:lang w:val="hy-AM"/>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w:t>
            </w:r>
            <w:r w:rsidRPr="00B243BF">
              <w:rPr>
                <w:rFonts w:ascii="GHEA Grapalat" w:hAnsi="GHEA Grapalat"/>
              </w:rPr>
              <w:t>20</w:t>
            </w:r>
            <w:r w:rsidRPr="00B243BF">
              <w:rPr>
                <w:rFonts w:ascii="GHEA Grapalat" w:hAnsi="GHEA Grapalat"/>
                <w:lang w:val="hy-AM"/>
              </w:rPr>
              <w:t>-2022</w:t>
            </w:r>
          </w:p>
          <w:p w:rsidR="001314DB" w:rsidRPr="00B243BF" w:rsidRDefault="001314DB" w:rsidP="002F07A9">
            <w:pPr>
              <w:jc w:val="center"/>
              <w:rPr>
                <w:rFonts w:ascii="GHEA Grapalat" w:hAnsi="GHEA Grapalat"/>
                <w:lang w:val="hy-AM"/>
              </w:rPr>
            </w:pPr>
            <w:r w:rsidRPr="00B243BF">
              <w:rPr>
                <w:rFonts w:ascii="GHEA Grapalat" w:hAnsi="GHEA Grapalat"/>
              </w:rPr>
              <w:t>թվականներ</w:t>
            </w:r>
          </w:p>
        </w:tc>
        <w:tc>
          <w:tcPr>
            <w:tcW w:w="2257" w:type="dxa"/>
            <w:vMerge/>
          </w:tcPr>
          <w:p w:rsidR="001314DB" w:rsidRPr="00B243BF" w:rsidRDefault="001314DB" w:rsidP="002F07A9">
            <w:pPr>
              <w:jc w:val="center"/>
              <w:rPr>
                <w:rFonts w:ascii="GHEA Mariam" w:hAnsi="GHEA Mariam"/>
                <w:lang w:val="hy-AM"/>
              </w:rPr>
            </w:pP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pStyle w:val="mechtex"/>
              <w:ind w:left="43" w:right="29"/>
              <w:jc w:val="left"/>
              <w:rPr>
                <w:rFonts w:ascii="GHEA Mariam" w:hAnsi="GHEA Mariam"/>
                <w:sz w:val="20"/>
                <w:lang w:val="hy-AM"/>
              </w:rPr>
            </w:pPr>
          </w:p>
        </w:tc>
        <w:tc>
          <w:tcPr>
            <w:tcW w:w="2471" w:type="dxa"/>
          </w:tcPr>
          <w:p w:rsidR="001314DB" w:rsidRPr="00B243BF" w:rsidRDefault="001314DB" w:rsidP="002F07A9">
            <w:pPr>
              <w:pStyle w:val="BodyText"/>
              <w:tabs>
                <w:tab w:val="left" w:pos="369"/>
              </w:tabs>
              <w:spacing w:after="0"/>
              <w:jc w:val="both"/>
              <w:rPr>
                <w:rFonts w:ascii="GHEA Grapalat" w:eastAsia="Times New Roman" w:hAnsi="GHEA Grapalat"/>
                <w:sz w:val="20"/>
                <w:szCs w:val="20"/>
                <w:lang w:val="hy-AM"/>
              </w:rPr>
            </w:pPr>
            <w:r w:rsidRPr="00B243BF">
              <w:rPr>
                <w:rFonts w:ascii="GHEA Grapalat" w:hAnsi="GHEA Grapalat" w:cs="Sylfaen"/>
                <w:spacing w:val="-8"/>
                <w:sz w:val="20"/>
                <w:szCs w:val="20"/>
                <w:lang w:val="hy-AM"/>
              </w:rPr>
              <w:t xml:space="preserve">3) </w:t>
            </w:r>
            <w:r w:rsidRPr="00B243BF">
              <w:rPr>
                <w:rFonts w:ascii="GHEA Grapalat" w:eastAsia="Times New Roman" w:hAnsi="GHEA Grapalat"/>
                <w:sz w:val="20"/>
                <w:szCs w:val="20"/>
                <w:lang w:val="hy-AM" w:eastAsia="en-US"/>
              </w:rPr>
              <w:t>ՀՀ-ում նոր միջուկային էներգաբլոկի կառուցման ծրագրի մշակում</w:t>
            </w:r>
          </w:p>
        </w:tc>
        <w:tc>
          <w:tcPr>
            <w:tcW w:w="2280" w:type="dxa"/>
            <w:vMerge/>
          </w:tcPr>
          <w:p w:rsidR="001314DB" w:rsidRPr="00B243BF" w:rsidRDefault="001314DB" w:rsidP="002F07A9">
            <w:pPr>
              <w:pStyle w:val="mechtex"/>
              <w:tabs>
                <w:tab w:val="left" w:pos="2735"/>
              </w:tabs>
              <w:ind w:left="43" w:right="29"/>
              <w:jc w:val="both"/>
              <w:rPr>
                <w:rFonts w:ascii="GHEA Mariam" w:hAnsi="GHEA Mariam"/>
                <w:sz w:val="20"/>
                <w:lang w:val="hy-AM"/>
              </w:rPr>
            </w:pPr>
          </w:p>
        </w:tc>
        <w:tc>
          <w:tcPr>
            <w:tcW w:w="1985" w:type="dxa"/>
            <w:vMerge/>
          </w:tcPr>
          <w:p w:rsidR="001314DB" w:rsidRPr="00B243BF" w:rsidRDefault="001314DB" w:rsidP="002F07A9">
            <w:pPr>
              <w:jc w:val="center"/>
              <w:rPr>
                <w:rFonts w:ascii="GHEA Mariam" w:hAnsi="GHEA Mariam"/>
                <w:lang w:val="hy-AM"/>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2020</w:t>
            </w:r>
          </w:p>
          <w:p w:rsidR="001314DB" w:rsidRPr="00B243BF" w:rsidRDefault="001314DB" w:rsidP="002F07A9">
            <w:pPr>
              <w:jc w:val="center"/>
              <w:rPr>
                <w:rFonts w:ascii="GHEA Grapalat" w:hAnsi="GHEA Grapalat"/>
                <w:lang w:val="hy-AM"/>
              </w:rPr>
            </w:pPr>
            <w:r w:rsidRPr="00B243BF">
              <w:rPr>
                <w:rFonts w:ascii="GHEA Grapalat" w:hAnsi="GHEA Grapalat"/>
              </w:rPr>
              <w:t>թվական</w:t>
            </w:r>
          </w:p>
        </w:tc>
        <w:tc>
          <w:tcPr>
            <w:tcW w:w="2257" w:type="dxa"/>
            <w:vMerge/>
          </w:tcPr>
          <w:p w:rsidR="001314DB" w:rsidRPr="00B243BF" w:rsidRDefault="001314DB" w:rsidP="002F07A9">
            <w:pPr>
              <w:jc w:val="center"/>
              <w:rPr>
                <w:rFonts w:ascii="GHEA Mariam" w:hAnsi="GHEA Mariam"/>
                <w:lang w:val="hy-AM"/>
              </w:rPr>
            </w:pPr>
          </w:p>
        </w:tc>
      </w:tr>
      <w:tr w:rsidR="00B243BF" w:rsidRPr="00A42708" w:rsidTr="001B6B69">
        <w:tc>
          <w:tcPr>
            <w:tcW w:w="468" w:type="dxa"/>
            <w:vMerge w:val="restart"/>
          </w:tcPr>
          <w:p w:rsidR="001314DB" w:rsidRPr="00B243BF" w:rsidRDefault="001314DB" w:rsidP="002F07A9">
            <w:pPr>
              <w:jc w:val="center"/>
              <w:rPr>
                <w:rFonts w:ascii="GHEA Mariam" w:hAnsi="GHEA Mariam" w:cs="Arial"/>
                <w:b/>
              </w:rPr>
            </w:pPr>
            <w:r w:rsidRPr="00B243BF">
              <w:rPr>
                <w:rFonts w:ascii="GHEA Mariam" w:hAnsi="GHEA Mariam" w:cs="Arial"/>
                <w:b/>
              </w:rPr>
              <w:t>4</w:t>
            </w:r>
          </w:p>
        </w:tc>
        <w:tc>
          <w:tcPr>
            <w:tcW w:w="2257" w:type="dxa"/>
            <w:vMerge w:val="restart"/>
          </w:tcPr>
          <w:p w:rsidR="001314DB" w:rsidRPr="00B243BF" w:rsidRDefault="001314DB" w:rsidP="00CD01E9">
            <w:pPr>
              <w:pStyle w:val="ListParagraph"/>
              <w:tabs>
                <w:tab w:val="left" w:pos="255"/>
                <w:tab w:val="left" w:pos="960"/>
              </w:tabs>
              <w:ind w:left="75"/>
              <w:rPr>
                <w:rFonts w:ascii="GHEA Grapalat" w:eastAsia="Times New Roman" w:hAnsi="GHEA Grapalat"/>
                <w:sz w:val="20"/>
                <w:szCs w:val="20"/>
                <w:lang w:val="hy-AM"/>
              </w:rPr>
            </w:pPr>
            <w:r w:rsidRPr="00B243BF">
              <w:rPr>
                <w:rFonts w:ascii="GHEA Grapalat" w:eastAsia="Times New Roman" w:hAnsi="GHEA Grapalat"/>
                <w:sz w:val="20"/>
                <w:szCs w:val="20"/>
                <w:lang w:val="hy-AM"/>
              </w:rPr>
              <w:t>Իրան-Հայաստան 400 կՎ լարման էլեկտրահաղորդման օդային գծի և ենթակայանի կառուցում</w:t>
            </w:r>
          </w:p>
        </w:tc>
        <w:tc>
          <w:tcPr>
            <w:tcW w:w="2471" w:type="dxa"/>
          </w:tcPr>
          <w:p w:rsidR="001314DB" w:rsidRPr="00B243BF" w:rsidRDefault="001314DB" w:rsidP="002F07A9">
            <w:pPr>
              <w:pStyle w:val="BodyText"/>
              <w:tabs>
                <w:tab w:val="left" w:pos="369"/>
                <w:tab w:val="left" w:pos="886"/>
              </w:tabs>
              <w:spacing w:after="0"/>
              <w:jc w:val="both"/>
              <w:rPr>
                <w:rFonts w:ascii="GHEA Grapalat" w:eastAsia="Times New Roman" w:hAnsi="GHEA Grapalat" w:cstheme="minorBidi"/>
                <w:sz w:val="20"/>
                <w:szCs w:val="20"/>
                <w:lang w:val="hy-AM" w:eastAsia="en-US"/>
              </w:rPr>
            </w:pPr>
            <w:r w:rsidRPr="00B243BF">
              <w:rPr>
                <w:rFonts w:ascii="GHEA Grapalat" w:eastAsia="Times New Roman" w:hAnsi="GHEA Grapalat" w:cstheme="minorBidi"/>
                <w:sz w:val="20"/>
                <w:szCs w:val="20"/>
                <w:lang w:val="hy-AM" w:eastAsia="en-US"/>
              </w:rPr>
              <w:t>1)</w:t>
            </w:r>
            <w:r w:rsidRPr="00B243BF">
              <w:rPr>
                <w:rFonts w:ascii="Calibri" w:eastAsia="Times New Roman" w:hAnsi="Calibri" w:cs="Calibri"/>
                <w:sz w:val="20"/>
                <w:szCs w:val="20"/>
                <w:lang w:val="hy-AM" w:eastAsia="en-US"/>
              </w:rPr>
              <w:t> </w:t>
            </w:r>
            <w:r w:rsidRPr="00B243BF">
              <w:rPr>
                <w:rFonts w:ascii="GHEA Grapalat" w:eastAsia="Times New Roman" w:hAnsi="GHEA Grapalat" w:cs="GHEA Grapalat"/>
                <w:sz w:val="20"/>
                <w:szCs w:val="20"/>
                <w:lang w:val="hy-AM" w:eastAsia="en-US"/>
              </w:rPr>
              <w:t>Հենասյուների</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սարքավորումների</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ներկրման</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և</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ենթակայանի</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կառուցման</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հենասյուների</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հիմքերի</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փորման</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բետոնավորման</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ինչպես</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նաև</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հենասյուների</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և</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էլեկտրահաղորդման</w:t>
            </w:r>
            <w:r w:rsidRPr="00B243BF">
              <w:rPr>
                <w:rFonts w:ascii="GHEA Grapalat" w:eastAsia="Times New Roman" w:hAnsi="GHEA Grapalat" w:cstheme="minorBidi"/>
                <w:sz w:val="20"/>
                <w:szCs w:val="20"/>
                <w:lang w:val="hy-AM" w:eastAsia="en-US"/>
              </w:rPr>
              <w:t xml:space="preserve"> </w:t>
            </w:r>
            <w:r w:rsidRPr="00B243BF">
              <w:rPr>
                <w:rFonts w:ascii="GHEA Grapalat" w:eastAsia="Times New Roman" w:hAnsi="GHEA Grapalat" w:cs="GHEA Grapalat"/>
                <w:sz w:val="20"/>
                <w:szCs w:val="20"/>
                <w:lang w:val="hy-AM" w:eastAsia="en-US"/>
              </w:rPr>
              <w:t>օ</w:t>
            </w:r>
            <w:r w:rsidRPr="00B243BF">
              <w:rPr>
                <w:rFonts w:ascii="GHEA Grapalat" w:eastAsia="Times New Roman" w:hAnsi="GHEA Grapalat" w:cstheme="minorBidi"/>
                <w:sz w:val="20"/>
                <w:szCs w:val="20"/>
                <w:lang w:val="hy-AM" w:eastAsia="en-US"/>
              </w:rPr>
              <w:t>դային գծերի մոնտաժման աշխատանքների իրականացում</w:t>
            </w:r>
          </w:p>
        </w:tc>
        <w:tc>
          <w:tcPr>
            <w:tcW w:w="2280" w:type="dxa"/>
            <w:vMerge w:val="restart"/>
          </w:tcPr>
          <w:p w:rsidR="001314DB" w:rsidRPr="00B243BF" w:rsidRDefault="001314DB" w:rsidP="002F07A9">
            <w:pPr>
              <w:jc w:val="both"/>
              <w:rPr>
                <w:rFonts w:ascii="GHEA Grapalat" w:hAnsi="GHEA Grapalat"/>
                <w:lang w:val="hy-AM"/>
              </w:rPr>
            </w:pPr>
            <w:r w:rsidRPr="00B243BF">
              <w:rPr>
                <w:rFonts w:ascii="GHEA Grapalat" w:hAnsi="GHEA Grapalat"/>
                <w:lang w:val="hy-AM"/>
              </w:rPr>
              <w:t>Նոր էլեկտրահաղորդման գծի կառուցմամբ նկատելիորեն կբարելավվի ծառայության որակը, զգալիորեն կխթանվի էներգետիկայի բնագավառում տարածաշրջանային փոխշահավետ համագործակցության զարգացումը, ինչպես նաև կստեղծվի նախապայման` ԱՊՀ երկրների էլեկտրաէներգետիկ համակարգի հետ զուգահեռ աշխատանք կազմակերպելու համար: Արդյունքում` Իրան-Հայաստան էլեկտրաէներգիայի փոխանակման հզորությունը ներկայիս 300 ՄՎտ-ից կհասցվի 1000-1200 ՄՎտ-ի:</w:t>
            </w:r>
          </w:p>
        </w:tc>
        <w:tc>
          <w:tcPr>
            <w:tcW w:w="1985" w:type="dxa"/>
            <w:vMerge w:val="restart"/>
          </w:tcPr>
          <w:p w:rsidR="001314DB" w:rsidRPr="00B243BF" w:rsidRDefault="001314DB" w:rsidP="002F07A9">
            <w:pPr>
              <w:jc w:val="center"/>
              <w:rPr>
                <w:rFonts w:ascii="GHEA Grapalat" w:hAnsi="GHEA Grapalat"/>
                <w:lang w:val="hy-AM"/>
              </w:rPr>
            </w:pPr>
            <w:r w:rsidRPr="00B243BF">
              <w:rPr>
                <w:rFonts w:ascii="GHEA Grapalat" w:hAnsi="GHEA Grapalat"/>
                <w:lang w:val="hy-AM"/>
              </w:rPr>
              <w:t>ՀՀ էներգետիկ ենթակառուցվածքների և բնական պաշարների նախարարություն</w:t>
            </w:r>
          </w:p>
        </w:tc>
        <w:tc>
          <w:tcPr>
            <w:tcW w:w="1752" w:type="dxa"/>
            <w:gridSpan w:val="2"/>
            <w:vMerge w:val="restart"/>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2018-2019 թվականներ</w:t>
            </w:r>
          </w:p>
          <w:p w:rsidR="001314DB" w:rsidRPr="00B243BF" w:rsidRDefault="001314DB" w:rsidP="002F07A9">
            <w:pPr>
              <w:jc w:val="center"/>
              <w:rPr>
                <w:rFonts w:ascii="GHEA Grapalat" w:hAnsi="GHEA Grapalat"/>
                <w:lang w:val="hy-AM"/>
              </w:rPr>
            </w:pPr>
          </w:p>
        </w:tc>
        <w:tc>
          <w:tcPr>
            <w:tcW w:w="2257" w:type="dxa"/>
          </w:tcPr>
          <w:p w:rsidR="001314DB" w:rsidRPr="00B243BF" w:rsidRDefault="001314DB" w:rsidP="002F07A9">
            <w:pPr>
              <w:spacing w:before="100" w:beforeAutospacing="1" w:after="100" w:afterAutospacing="1"/>
              <w:rPr>
                <w:rFonts w:ascii="GHEA Grapalat" w:hAnsi="GHEA Grapalat"/>
                <w:lang w:val="hy-AM"/>
              </w:rPr>
            </w:pPr>
            <w:r w:rsidRPr="00B243BF">
              <w:rPr>
                <w:rFonts w:ascii="GHEA Grapalat" w:hAnsi="GHEA Grapalat"/>
                <w:lang w:val="hy-AM"/>
              </w:rPr>
              <w:t>Վարկային միջոցներ, /ֆինանսավորող՝ Իրանի արտահանման զարգացման բանկ (ԻԱԶԲ) և Սանիր Ինտերնեյշնլ ՖԶԵ ընկերություն/</w:t>
            </w:r>
          </w:p>
          <w:p w:rsidR="001314DB" w:rsidRPr="00B243BF" w:rsidRDefault="001314DB" w:rsidP="002F07A9">
            <w:pPr>
              <w:tabs>
                <w:tab w:val="left" w:pos="72"/>
                <w:tab w:val="left" w:pos="268"/>
              </w:tabs>
              <w:rPr>
                <w:rFonts w:ascii="GHEA Grapalat" w:hAnsi="GHEA Grapalat"/>
                <w:lang w:val="hy-AM"/>
              </w:rPr>
            </w:pPr>
            <w:r w:rsidRPr="00B243BF">
              <w:rPr>
                <w:rFonts w:ascii="GHEA Grapalat" w:hAnsi="GHEA Grapalat"/>
                <w:lang w:val="hy-AM"/>
              </w:rPr>
              <w:t>Առկա պլանավորված ֆինանսավորման չափը՝ Ծրագրի արժեքը կազմում է 107.9 մլն եվրո վարկ</w:t>
            </w:r>
          </w:p>
          <w:p w:rsidR="001314DB" w:rsidRPr="00B243BF" w:rsidRDefault="001314DB" w:rsidP="002F07A9">
            <w:pPr>
              <w:spacing w:before="100" w:beforeAutospacing="1" w:after="100" w:afterAutospacing="1"/>
              <w:rPr>
                <w:rFonts w:ascii="GHEA Grapalat" w:hAnsi="GHEA Grapalat"/>
                <w:lang w:val="hy-AM"/>
              </w:rPr>
            </w:pPr>
          </w:p>
          <w:p w:rsidR="001314DB" w:rsidRPr="00B243BF" w:rsidRDefault="001314DB" w:rsidP="002F07A9">
            <w:pPr>
              <w:spacing w:before="100" w:beforeAutospacing="1" w:after="100" w:afterAutospacing="1"/>
              <w:jc w:val="center"/>
              <w:rPr>
                <w:rFonts w:ascii="GHEA Grapalat" w:hAnsi="GHEA Grapalat"/>
                <w:lang w:val="hy-AM"/>
              </w:rPr>
            </w:pP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spacing w:before="100" w:beforeAutospacing="1" w:after="100" w:afterAutospacing="1"/>
              <w:rPr>
                <w:rFonts w:ascii="GHEA Mariam" w:hAnsi="GHEA Mariam" w:cs="Sylfaen"/>
                <w:lang w:val="hy-AM"/>
              </w:rPr>
            </w:pPr>
          </w:p>
        </w:tc>
        <w:tc>
          <w:tcPr>
            <w:tcW w:w="2471" w:type="dxa"/>
          </w:tcPr>
          <w:p w:rsidR="001314DB" w:rsidRPr="00B243BF" w:rsidRDefault="001314DB" w:rsidP="002F07A9">
            <w:pPr>
              <w:rPr>
                <w:rFonts w:ascii="GHEA Mariam" w:hAnsi="GHEA Mariam"/>
                <w:spacing w:val="-6"/>
                <w:lang w:val="hy-AM"/>
              </w:rPr>
            </w:pPr>
            <w:r w:rsidRPr="00B243BF">
              <w:rPr>
                <w:rFonts w:ascii="GHEA Grapalat" w:hAnsi="GHEA Grapalat"/>
                <w:lang w:val="hy-AM"/>
              </w:rPr>
              <w:t>2) շահագործման հանձնել էլեկտրահաղորդման օդային գիծը և ենթակայանը</w:t>
            </w:r>
          </w:p>
        </w:tc>
        <w:tc>
          <w:tcPr>
            <w:tcW w:w="2280" w:type="dxa"/>
            <w:vMerge/>
          </w:tcPr>
          <w:p w:rsidR="001314DB" w:rsidRPr="00B243BF" w:rsidRDefault="001314DB" w:rsidP="002F07A9">
            <w:pPr>
              <w:jc w:val="center"/>
              <w:rPr>
                <w:rFonts w:ascii="GHEA Mariam" w:hAnsi="GHEA Mariam"/>
                <w:lang w:val="hy-AM"/>
              </w:rPr>
            </w:pPr>
          </w:p>
        </w:tc>
        <w:tc>
          <w:tcPr>
            <w:tcW w:w="1985" w:type="dxa"/>
            <w:vMerge/>
          </w:tcPr>
          <w:p w:rsidR="001314DB" w:rsidRPr="00B243BF" w:rsidRDefault="001314DB" w:rsidP="002F07A9">
            <w:pPr>
              <w:jc w:val="center"/>
              <w:rPr>
                <w:rFonts w:ascii="GHEA Mariam" w:hAnsi="GHEA Mariam"/>
                <w:lang w:val="hy-AM"/>
              </w:rPr>
            </w:pPr>
          </w:p>
        </w:tc>
        <w:tc>
          <w:tcPr>
            <w:tcW w:w="1752" w:type="dxa"/>
            <w:gridSpan w:val="2"/>
            <w:vMerge/>
          </w:tcPr>
          <w:p w:rsidR="001314DB" w:rsidRPr="00B243BF" w:rsidRDefault="001314DB" w:rsidP="002F07A9">
            <w:pPr>
              <w:pStyle w:val="mechtex"/>
              <w:ind w:right="59"/>
              <w:jc w:val="left"/>
              <w:rPr>
                <w:rFonts w:ascii="GHEA Mariam" w:hAnsi="GHEA Mariam" w:cs="Sylfaen"/>
                <w:sz w:val="20"/>
                <w:lang w:val="hy-AM"/>
              </w:rPr>
            </w:pPr>
          </w:p>
        </w:tc>
        <w:tc>
          <w:tcPr>
            <w:tcW w:w="1511" w:type="dxa"/>
          </w:tcPr>
          <w:p w:rsidR="001314DB" w:rsidRPr="00B243BF" w:rsidRDefault="001314DB" w:rsidP="002F07A9">
            <w:pPr>
              <w:jc w:val="center"/>
              <w:rPr>
                <w:rFonts w:ascii="GHEA Grapalat" w:eastAsia="Batang" w:hAnsi="GHEA Grapalat"/>
                <w:lang w:eastAsia="ko-KR"/>
              </w:rPr>
            </w:pPr>
            <w:r w:rsidRPr="00B243BF">
              <w:rPr>
                <w:rFonts w:ascii="GHEA Grapalat" w:eastAsia="Batang" w:hAnsi="GHEA Grapalat"/>
                <w:lang w:val="af-ZA" w:eastAsia="ko-KR"/>
              </w:rPr>
              <w:t>2020 թվական</w:t>
            </w:r>
          </w:p>
          <w:p w:rsidR="001314DB" w:rsidRPr="00B243BF" w:rsidRDefault="001314DB" w:rsidP="002F07A9">
            <w:pPr>
              <w:jc w:val="center"/>
              <w:rPr>
                <w:rFonts w:ascii="GHEA Mariam" w:hAnsi="GHEA Mariam"/>
                <w:lang w:val="hy-AM"/>
              </w:rPr>
            </w:pPr>
          </w:p>
        </w:tc>
        <w:tc>
          <w:tcPr>
            <w:tcW w:w="2257" w:type="dxa"/>
          </w:tcPr>
          <w:p w:rsidR="001314DB" w:rsidRPr="00B243BF" w:rsidRDefault="001314DB" w:rsidP="002F07A9">
            <w:pPr>
              <w:jc w:val="center"/>
              <w:rPr>
                <w:rFonts w:ascii="GHEA Mariam" w:hAnsi="GHEA Mariam"/>
                <w:lang w:val="hy-AM"/>
              </w:rPr>
            </w:pPr>
          </w:p>
        </w:tc>
      </w:tr>
      <w:tr w:rsidR="00B243BF" w:rsidRPr="00B243BF" w:rsidTr="001B6B69">
        <w:tc>
          <w:tcPr>
            <w:tcW w:w="468" w:type="dxa"/>
            <w:vMerge w:val="restart"/>
          </w:tcPr>
          <w:p w:rsidR="001314DB" w:rsidRPr="00B243BF" w:rsidRDefault="001314DB" w:rsidP="002F07A9">
            <w:pPr>
              <w:jc w:val="center"/>
              <w:rPr>
                <w:rFonts w:ascii="GHEA Mariam" w:hAnsi="GHEA Mariam" w:cs="Arial"/>
                <w:b/>
              </w:rPr>
            </w:pPr>
            <w:r w:rsidRPr="00B243BF">
              <w:rPr>
                <w:rFonts w:ascii="GHEA Mariam" w:hAnsi="GHEA Mariam" w:cs="Arial"/>
                <w:b/>
              </w:rPr>
              <w:t>5</w:t>
            </w:r>
          </w:p>
        </w:tc>
        <w:tc>
          <w:tcPr>
            <w:tcW w:w="2257" w:type="dxa"/>
            <w:vMerge w:val="restart"/>
          </w:tcPr>
          <w:p w:rsidR="001314DB" w:rsidRPr="00B243BF" w:rsidRDefault="001314DB" w:rsidP="001B6B69">
            <w:pPr>
              <w:pStyle w:val="ListParagraph"/>
              <w:tabs>
                <w:tab w:val="left" w:pos="255"/>
                <w:tab w:val="left" w:pos="960"/>
              </w:tabs>
              <w:ind w:left="75"/>
              <w:rPr>
                <w:rFonts w:ascii="GHEA Grapalat" w:eastAsia="Times New Roman" w:hAnsi="GHEA Grapalat"/>
                <w:sz w:val="20"/>
                <w:szCs w:val="20"/>
                <w:lang w:val="hy-AM"/>
              </w:rPr>
            </w:pPr>
            <w:r w:rsidRPr="00B243BF">
              <w:rPr>
                <w:rFonts w:ascii="Calibri" w:eastAsia="Times New Roman" w:hAnsi="Calibri" w:cs="Calibri"/>
                <w:sz w:val="20"/>
                <w:szCs w:val="20"/>
                <w:lang w:val="hy-AM"/>
              </w:rPr>
              <w:t> </w:t>
            </w:r>
            <w:r w:rsidRPr="00B243BF">
              <w:rPr>
                <w:rFonts w:ascii="GHEA Grapalat" w:eastAsia="Times New Roman" w:hAnsi="GHEA Grapalat" w:cs="GHEA Grapalat"/>
                <w:sz w:val="20"/>
                <w:szCs w:val="20"/>
                <w:lang w:val="hy-AM"/>
              </w:rPr>
              <w:t>Հայաստան</w:t>
            </w:r>
            <w:r w:rsidRPr="00B243BF">
              <w:rPr>
                <w:rFonts w:ascii="GHEA Grapalat" w:eastAsia="Times New Roman" w:hAnsi="GHEA Grapalat"/>
                <w:sz w:val="20"/>
                <w:szCs w:val="20"/>
                <w:lang w:val="hy-AM"/>
              </w:rPr>
              <w:t>-</w:t>
            </w:r>
            <w:r w:rsidRPr="00B243BF">
              <w:rPr>
                <w:rFonts w:ascii="GHEA Grapalat" w:eastAsia="Times New Roman" w:hAnsi="GHEA Grapalat" w:cs="GHEA Grapalat"/>
                <w:sz w:val="20"/>
                <w:szCs w:val="20"/>
                <w:lang w:val="hy-AM"/>
              </w:rPr>
              <w:t>Վրաստան</w:t>
            </w:r>
            <w:r w:rsidRPr="00B243BF">
              <w:rPr>
                <w:rFonts w:ascii="GHEA Grapalat" w:eastAsia="Times New Roman" w:hAnsi="GHEA Grapalat"/>
                <w:sz w:val="20"/>
                <w:szCs w:val="20"/>
                <w:lang w:val="hy-AM"/>
              </w:rPr>
              <w:t xml:space="preserve"> </w:t>
            </w:r>
            <w:r w:rsidRPr="00B243BF">
              <w:rPr>
                <w:rFonts w:ascii="GHEA Grapalat" w:eastAsia="Times New Roman" w:hAnsi="GHEA Grapalat"/>
                <w:sz w:val="20"/>
                <w:szCs w:val="20"/>
                <w:lang w:val="hy-AM"/>
              </w:rPr>
              <w:br/>
              <w:t xml:space="preserve">400 </w:t>
            </w:r>
            <w:r w:rsidRPr="00B243BF">
              <w:rPr>
                <w:rFonts w:ascii="GHEA Grapalat" w:eastAsia="Times New Roman" w:hAnsi="GHEA Grapalat" w:cs="GHEA Grapalat"/>
                <w:sz w:val="20"/>
                <w:szCs w:val="20"/>
                <w:lang w:val="hy-AM"/>
              </w:rPr>
              <w:t>կՎ</w:t>
            </w:r>
            <w:r w:rsidRPr="00B243BF">
              <w:rPr>
                <w:rFonts w:ascii="GHEA Grapalat" w:eastAsia="Times New Roman" w:hAnsi="GHEA Grapalat"/>
                <w:sz w:val="20"/>
                <w:szCs w:val="20"/>
                <w:lang w:val="hy-AM"/>
              </w:rPr>
              <w:t xml:space="preserve"> </w:t>
            </w:r>
            <w:r w:rsidRPr="00B243BF">
              <w:rPr>
                <w:rFonts w:ascii="GHEA Grapalat" w:eastAsia="Times New Roman" w:hAnsi="GHEA Grapalat" w:cs="GHEA Grapalat"/>
                <w:sz w:val="20"/>
                <w:szCs w:val="20"/>
                <w:lang w:val="hy-AM"/>
              </w:rPr>
              <w:t>լարման</w:t>
            </w:r>
            <w:r w:rsidRPr="00B243BF">
              <w:rPr>
                <w:rFonts w:ascii="GHEA Grapalat" w:eastAsia="Times New Roman" w:hAnsi="GHEA Grapalat"/>
                <w:sz w:val="20"/>
                <w:szCs w:val="20"/>
                <w:lang w:val="hy-AM"/>
              </w:rPr>
              <w:t xml:space="preserve"> </w:t>
            </w:r>
            <w:r w:rsidRPr="00B243BF">
              <w:rPr>
                <w:rFonts w:ascii="GHEA Grapalat" w:eastAsia="Times New Roman" w:hAnsi="GHEA Grapalat" w:cs="GHEA Grapalat"/>
                <w:sz w:val="20"/>
                <w:szCs w:val="20"/>
                <w:lang w:val="hy-AM"/>
              </w:rPr>
              <w:t>էլեկտրահաղորդման</w:t>
            </w:r>
            <w:r w:rsidRPr="00B243BF">
              <w:rPr>
                <w:rFonts w:ascii="GHEA Grapalat" w:eastAsia="Times New Roman" w:hAnsi="GHEA Grapalat"/>
                <w:sz w:val="20"/>
                <w:szCs w:val="20"/>
                <w:lang w:val="hy-AM"/>
              </w:rPr>
              <w:t xml:space="preserve"> </w:t>
            </w:r>
            <w:r w:rsidRPr="00B243BF">
              <w:rPr>
                <w:rFonts w:ascii="GHEA Grapalat" w:eastAsia="Times New Roman" w:hAnsi="GHEA Grapalat" w:cs="GHEA Grapalat"/>
                <w:sz w:val="20"/>
                <w:szCs w:val="20"/>
                <w:lang w:val="hy-AM"/>
              </w:rPr>
              <w:t>օդային</w:t>
            </w:r>
            <w:r w:rsidRPr="00B243BF">
              <w:rPr>
                <w:rFonts w:ascii="GHEA Grapalat" w:eastAsia="Times New Roman" w:hAnsi="GHEA Grapalat"/>
                <w:sz w:val="20"/>
                <w:szCs w:val="20"/>
                <w:lang w:val="hy-AM"/>
              </w:rPr>
              <w:t xml:space="preserve"> </w:t>
            </w:r>
            <w:r w:rsidRPr="00B243BF">
              <w:rPr>
                <w:rFonts w:ascii="GHEA Grapalat" w:eastAsia="Times New Roman" w:hAnsi="GHEA Grapalat" w:cs="GHEA Grapalat"/>
                <w:sz w:val="20"/>
                <w:szCs w:val="20"/>
                <w:lang w:val="hy-AM"/>
              </w:rPr>
              <w:t>գծի</w:t>
            </w:r>
            <w:r w:rsidRPr="00B243BF">
              <w:rPr>
                <w:rFonts w:ascii="GHEA Grapalat" w:eastAsia="Times New Roman" w:hAnsi="GHEA Grapalat"/>
                <w:sz w:val="20"/>
                <w:szCs w:val="20"/>
                <w:lang w:val="hy-AM"/>
              </w:rPr>
              <w:t xml:space="preserve"> </w:t>
            </w:r>
            <w:r w:rsidRPr="00B243BF">
              <w:rPr>
                <w:rFonts w:ascii="GHEA Grapalat" w:eastAsia="Times New Roman" w:hAnsi="GHEA Grapalat" w:cs="GHEA Grapalat"/>
                <w:sz w:val="20"/>
                <w:szCs w:val="20"/>
                <w:lang w:val="hy-AM"/>
              </w:rPr>
              <w:t>կառուցման</w:t>
            </w:r>
            <w:r w:rsidRPr="00B243BF">
              <w:rPr>
                <w:rFonts w:ascii="GHEA Grapalat" w:eastAsia="Times New Roman" w:hAnsi="GHEA Grapalat"/>
                <w:sz w:val="20"/>
                <w:szCs w:val="20"/>
                <w:lang w:val="hy-AM"/>
              </w:rPr>
              <w:t xml:space="preserve"> </w:t>
            </w:r>
            <w:r w:rsidRPr="00B243BF">
              <w:rPr>
                <w:rFonts w:ascii="GHEA Grapalat" w:eastAsia="Times New Roman" w:hAnsi="GHEA Grapalat" w:cs="GHEA Grapalat"/>
                <w:sz w:val="20"/>
                <w:szCs w:val="20"/>
                <w:lang w:val="hy-AM"/>
              </w:rPr>
              <w:t>մեկնարկ</w:t>
            </w:r>
          </w:p>
        </w:tc>
        <w:tc>
          <w:tcPr>
            <w:tcW w:w="2471" w:type="dxa"/>
          </w:tcPr>
          <w:p w:rsidR="001314DB" w:rsidRPr="00B243BF" w:rsidRDefault="001314DB" w:rsidP="001314DB">
            <w:pPr>
              <w:pStyle w:val="ListParagraph"/>
              <w:numPr>
                <w:ilvl w:val="0"/>
                <w:numId w:val="12"/>
              </w:numPr>
              <w:tabs>
                <w:tab w:val="left" w:pos="9"/>
                <w:tab w:val="left" w:pos="369"/>
              </w:tabs>
              <w:spacing w:after="0" w:line="240" w:lineRule="auto"/>
              <w:ind w:left="-81" w:firstLine="0"/>
              <w:jc w:val="both"/>
              <w:rPr>
                <w:rFonts w:ascii="GHEA Grapalat" w:eastAsia="Times New Roman" w:hAnsi="GHEA Grapalat"/>
                <w:sz w:val="20"/>
                <w:szCs w:val="20"/>
                <w:lang w:val="hy-AM"/>
              </w:rPr>
            </w:pPr>
            <w:r w:rsidRPr="00B243BF">
              <w:rPr>
                <w:rFonts w:ascii="GHEA Grapalat" w:eastAsia="Times New Roman" w:hAnsi="GHEA Grapalat"/>
                <w:sz w:val="20"/>
                <w:szCs w:val="20"/>
                <w:lang w:val="hy-AM"/>
              </w:rPr>
              <w:t>ավարտել վերանայված տեխնիկական լուծումների համաձայնեցումը</w:t>
            </w:r>
          </w:p>
          <w:p w:rsidR="001314DB" w:rsidRPr="00B243BF" w:rsidRDefault="001314DB" w:rsidP="002F07A9">
            <w:pPr>
              <w:tabs>
                <w:tab w:val="left" w:pos="-9288"/>
                <w:tab w:val="left" w:pos="256"/>
              </w:tabs>
              <w:jc w:val="both"/>
              <w:rPr>
                <w:rFonts w:ascii="GHEA Grapalat" w:hAnsi="GHEA Grapalat"/>
                <w:lang w:val="hy-AM"/>
              </w:rPr>
            </w:pPr>
          </w:p>
          <w:p w:rsidR="001314DB" w:rsidRPr="00B243BF" w:rsidRDefault="001314DB" w:rsidP="002F07A9">
            <w:pPr>
              <w:tabs>
                <w:tab w:val="left" w:pos="-9288"/>
                <w:tab w:val="left" w:pos="256"/>
              </w:tabs>
              <w:jc w:val="both"/>
              <w:rPr>
                <w:rFonts w:ascii="GHEA Grapalat" w:hAnsi="GHEA Grapalat"/>
                <w:lang w:val="hy-AM"/>
              </w:rPr>
            </w:pPr>
          </w:p>
          <w:p w:rsidR="001314DB" w:rsidRPr="00B243BF" w:rsidRDefault="001314DB" w:rsidP="002F07A9">
            <w:pPr>
              <w:tabs>
                <w:tab w:val="left" w:pos="-9288"/>
                <w:tab w:val="left" w:pos="256"/>
              </w:tabs>
              <w:jc w:val="both"/>
              <w:rPr>
                <w:rFonts w:ascii="GHEA Grapalat" w:hAnsi="GHEA Grapalat"/>
                <w:lang w:val="hy-AM"/>
              </w:rPr>
            </w:pPr>
          </w:p>
          <w:p w:rsidR="001314DB" w:rsidRPr="00B243BF" w:rsidRDefault="001314DB" w:rsidP="002F07A9">
            <w:pPr>
              <w:tabs>
                <w:tab w:val="left" w:pos="-9288"/>
                <w:tab w:val="left" w:pos="256"/>
              </w:tabs>
              <w:jc w:val="both"/>
              <w:rPr>
                <w:rFonts w:ascii="GHEA Grapalat" w:hAnsi="GHEA Grapalat"/>
                <w:lang w:val="hy-AM"/>
              </w:rPr>
            </w:pPr>
          </w:p>
        </w:tc>
        <w:tc>
          <w:tcPr>
            <w:tcW w:w="2280" w:type="dxa"/>
            <w:vMerge w:val="restart"/>
          </w:tcPr>
          <w:p w:rsidR="001314DB" w:rsidRPr="00B243BF" w:rsidRDefault="001314DB" w:rsidP="002F07A9">
            <w:pPr>
              <w:jc w:val="both"/>
              <w:rPr>
                <w:rFonts w:ascii="GHEA Grapalat" w:hAnsi="GHEA Grapalat"/>
                <w:lang w:val="hy-AM"/>
              </w:rPr>
            </w:pPr>
            <w:r w:rsidRPr="00B243BF">
              <w:rPr>
                <w:rFonts w:ascii="GHEA Grapalat" w:hAnsi="GHEA Grapalat"/>
                <w:lang w:val="hy-AM"/>
              </w:rPr>
              <w:lastRenderedPageBreak/>
              <w:t xml:space="preserve">Նոր էլեկտրահաղորդման գծերի կառուցմամբ նկատելիորեն կբարելավվի ծառայության որակը, զգալիորեն կխթանվի </w:t>
            </w:r>
            <w:r w:rsidRPr="00B243BF">
              <w:rPr>
                <w:rFonts w:ascii="GHEA Grapalat" w:hAnsi="GHEA Grapalat"/>
                <w:lang w:val="hy-AM"/>
              </w:rPr>
              <w:lastRenderedPageBreak/>
              <w:t>էներգետիկայի բնագավառում տարածաշրջանային փոխշահավետ համագործակցության զարգացումը, ինչպես նաև կստեղծվի նախապայման` ԱՊՀ երկրների էլեկտրաէներգետիկ համակարգի հետ զուգահեռ աշխատանք կազմակերպելու համար: Առաջին փուլի արդյունքում` Հայաստան-Վրաստան էլեկտրաէներգիայի փոխանակման հզորությունը ներկայիս 200 ՄՎտ-ից կհասցվի 350 ՄՎտ-ի:</w:t>
            </w:r>
          </w:p>
        </w:tc>
        <w:tc>
          <w:tcPr>
            <w:tcW w:w="1985" w:type="dxa"/>
            <w:vMerge w:val="restart"/>
          </w:tcPr>
          <w:p w:rsidR="001314DB" w:rsidRPr="00B243BF" w:rsidRDefault="001314DB" w:rsidP="002F07A9">
            <w:pPr>
              <w:rPr>
                <w:rFonts w:ascii="GHEA Grapalat" w:hAnsi="GHEA Grapalat"/>
                <w:lang w:val="hy-AM"/>
              </w:rPr>
            </w:pPr>
            <w:r w:rsidRPr="00B243BF">
              <w:rPr>
                <w:rFonts w:ascii="GHEA Grapalat" w:hAnsi="GHEA Grapalat"/>
                <w:lang w:val="hy-AM"/>
              </w:rPr>
              <w:lastRenderedPageBreak/>
              <w:t>ՀՀ էներգետիկ ենթակառուցվածքների և բնական պաշարների նախարարություն</w:t>
            </w:r>
          </w:p>
        </w:tc>
        <w:tc>
          <w:tcPr>
            <w:tcW w:w="1752" w:type="dxa"/>
            <w:gridSpan w:val="2"/>
            <w:vMerge w:val="restart"/>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2018թ. </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դեկտեմբերի </w:t>
            </w:r>
          </w:p>
          <w:p w:rsidR="001314DB" w:rsidRPr="00B243BF" w:rsidRDefault="001314DB" w:rsidP="002F07A9">
            <w:pPr>
              <w:jc w:val="center"/>
              <w:rPr>
                <w:rFonts w:ascii="GHEA Grapalat" w:hAnsi="GHEA Grapalat"/>
                <w:lang w:val="hy-AM"/>
              </w:rPr>
            </w:pPr>
            <w:r w:rsidRPr="00B243BF">
              <w:rPr>
                <w:rFonts w:ascii="GHEA Grapalat" w:hAnsi="GHEA Grapalat"/>
                <w:lang w:val="hy-AM"/>
              </w:rPr>
              <w:t>3-րդ</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տասնօրյակ </w:t>
            </w:r>
          </w:p>
          <w:p w:rsidR="001314DB" w:rsidRPr="00B243BF" w:rsidRDefault="001314DB" w:rsidP="002F07A9">
            <w:pPr>
              <w:jc w:val="center"/>
              <w:rPr>
                <w:rFonts w:ascii="GHEA Grapalat" w:hAnsi="GHEA Grapalat"/>
                <w:lang w:val="hy-AM"/>
              </w:rPr>
            </w:pPr>
          </w:p>
        </w:tc>
        <w:tc>
          <w:tcPr>
            <w:tcW w:w="2257" w:type="dxa"/>
            <w:vMerge w:val="restart"/>
          </w:tcPr>
          <w:p w:rsidR="001314DB" w:rsidRPr="00B243BF" w:rsidRDefault="001314DB" w:rsidP="002F07A9">
            <w:pPr>
              <w:rPr>
                <w:rFonts w:ascii="GHEA Grapalat" w:hAnsi="GHEA Grapalat"/>
                <w:lang w:val="hy-AM"/>
              </w:rPr>
            </w:pPr>
            <w:r w:rsidRPr="00B243BF">
              <w:rPr>
                <w:rFonts w:ascii="GHEA Grapalat" w:hAnsi="GHEA Grapalat"/>
                <w:lang w:val="hy-AM"/>
              </w:rPr>
              <w:t>Վարկային և դրամաշնորհային միջոցներ</w:t>
            </w:r>
          </w:p>
          <w:p w:rsidR="001314DB" w:rsidRPr="00B243BF" w:rsidRDefault="001314DB" w:rsidP="002F07A9">
            <w:pPr>
              <w:rPr>
                <w:rFonts w:ascii="GHEA Grapalat" w:hAnsi="GHEA Grapalat"/>
                <w:lang w:val="hy-AM"/>
              </w:rPr>
            </w:pPr>
            <w:r w:rsidRPr="00B243BF">
              <w:rPr>
                <w:rFonts w:ascii="GHEA Grapalat" w:hAnsi="GHEA Grapalat"/>
                <w:lang w:val="hy-AM"/>
              </w:rPr>
              <w:t xml:space="preserve">/Գերմանիայի զարգացման վարկերի KfW բանկ, Եվրոպական </w:t>
            </w:r>
            <w:r w:rsidRPr="00B243BF">
              <w:rPr>
                <w:rFonts w:ascii="GHEA Grapalat" w:hAnsi="GHEA Grapalat"/>
                <w:lang w:val="hy-AM"/>
              </w:rPr>
              <w:lastRenderedPageBreak/>
              <w:t>Ներդրումային Բանկ, Եվրամիության Հանձնաժողովի Հարևանության Ներդրումային Գործիքի (“NIF”) շրջանակներում/</w:t>
            </w:r>
          </w:p>
          <w:p w:rsidR="001314DB" w:rsidRPr="00B243BF" w:rsidRDefault="001314DB" w:rsidP="002F07A9">
            <w:pPr>
              <w:rPr>
                <w:rFonts w:ascii="GHEA Grapalat" w:hAnsi="GHEA Grapalat"/>
                <w:lang w:val="hy-AM"/>
              </w:rPr>
            </w:pPr>
          </w:p>
          <w:p w:rsidR="001314DB" w:rsidRPr="00B243BF" w:rsidRDefault="001314DB" w:rsidP="002F07A9">
            <w:pPr>
              <w:rPr>
                <w:rFonts w:ascii="GHEA Grapalat" w:hAnsi="GHEA Grapalat"/>
                <w:lang w:val="hy-AM"/>
              </w:rPr>
            </w:pPr>
            <w:r w:rsidRPr="00B243BF">
              <w:rPr>
                <w:rFonts w:ascii="GHEA Grapalat" w:hAnsi="GHEA Grapalat"/>
                <w:lang w:val="hy-AM"/>
              </w:rPr>
              <w:t>Առկա պլանավորված ֆինանսավորման չափը՝ կնքվել են 188.2 մլն եվրոյի վարկային և դրամաշորհարյին համաձայնագրեր,</w:t>
            </w:r>
          </w:p>
          <w:p w:rsidR="001314DB" w:rsidRPr="00B243BF" w:rsidRDefault="001314DB" w:rsidP="002F07A9">
            <w:pPr>
              <w:rPr>
                <w:rFonts w:ascii="GHEA Grapalat" w:hAnsi="GHEA Grapalat"/>
                <w:lang w:val="hy-AM"/>
              </w:rPr>
            </w:pPr>
            <w:r w:rsidRPr="00B243BF">
              <w:rPr>
                <w:rFonts w:ascii="GHEA Grapalat" w:hAnsi="GHEA Grapalat"/>
                <w:lang w:val="hy-AM"/>
              </w:rPr>
              <w:t>այդ թվում՝</w:t>
            </w:r>
          </w:p>
          <w:p w:rsidR="001314DB" w:rsidRPr="00B243BF" w:rsidRDefault="001314DB" w:rsidP="002F07A9">
            <w:pPr>
              <w:rPr>
                <w:rFonts w:ascii="GHEA Grapalat" w:hAnsi="GHEA Grapalat"/>
                <w:lang w:val="hy-AM"/>
              </w:rPr>
            </w:pPr>
            <w:r w:rsidRPr="00B243BF">
              <w:rPr>
                <w:rFonts w:ascii="GHEA Grapalat" w:hAnsi="GHEA Grapalat"/>
                <w:lang w:val="hy-AM"/>
              </w:rPr>
              <w:t>վարկ՝ 178.2 մլն եվրո,</w:t>
            </w:r>
          </w:p>
          <w:p w:rsidR="001314DB" w:rsidRPr="00B243BF" w:rsidRDefault="001314DB" w:rsidP="002F07A9">
            <w:pPr>
              <w:rPr>
                <w:rFonts w:ascii="GHEA Grapalat" w:hAnsi="GHEA Grapalat"/>
              </w:rPr>
            </w:pPr>
            <w:r w:rsidRPr="00B243BF">
              <w:rPr>
                <w:rFonts w:ascii="GHEA Grapalat" w:hAnsi="GHEA Grapalat"/>
              </w:rPr>
              <w:t xml:space="preserve">դրամաշնորհ՝ 10 </w:t>
            </w:r>
            <w:r w:rsidRPr="00B243BF">
              <w:rPr>
                <w:rFonts w:ascii="GHEA Grapalat" w:hAnsi="GHEA Grapalat"/>
                <w:lang w:val="hy-AM"/>
              </w:rPr>
              <w:t>մլն եվրո</w:t>
            </w:r>
            <w:r w:rsidRPr="00B243BF">
              <w:rPr>
                <w:rFonts w:ascii="GHEA Grapalat" w:hAnsi="GHEA Grapalat"/>
              </w:rPr>
              <w:t>,</w:t>
            </w:r>
          </w:p>
          <w:p w:rsidR="001314DB" w:rsidRPr="00B243BF" w:rsidRDefault="001314DB" w:rsidP="002F07A9">
            <w:pPr>
              <w:rPr>
                <w:rFonts w:ascii="GHEA Grapalat" w:hAnsi="GHEA Grapalat"/>
                <w:lang w:val="hy-AM"/>
              </w:rPr>
            </w:pP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tabs>
                <w:tab w:val="left" w:pos="500"/>
              </w:tabs>
              <w:ind w:right="59"/>
              <w:rPr>
                <w:rFonts w:ascii="GHEA Mariam" w:hAnsi="GHEA Mariam" w:cs="Sylfaen"/>
                <w:lang w:val="hy-AM"/>
              </w:rPr>
            </w:pPr>
          </w:p>
        </w:tc>
        <w:tc>
          <w:tcPr>
            <w:tcW w:w="2471" w:type="dxa"/>
          </w:tcPr>
          <w:p w:rsidR="001314DB" w:rsidRPr="00B243BF" w:rsidRDefault="001314DB" w:rsidP="001314DB">
            <w:pPr>
              <w:pStyle w:val="ListParagraph"/>
              <w:numPr>
                <w:ilvl w:val="0"/>
                <w:numId w:val="12"/>
              </w:numPr>
              <w:tabs>
                <w:tab w:val="left" w:pos="9"/>
                <w:tab w:val="left" w:pos="369"/>
              </w:tabs>
              <w:spacing w:after="0" w:line="240" w:lineRule="auto"/>
              <w:ind w:left="-15" w:firstLine="0"/>
              <w:jc w:val="both"/>
              <w:rPr>
                <w:rFonts w:ascii="GHEA Grapalat" w:eastAsia="Times New Roman" w:hAnsi="GHEA Grapalat"/>
                <w:sz w:val="20"/>
                <w:szCs w:val="20"/>
                <w:lang w:val="hy-AM"/>
              </w:rPr>
            </w:pPr>
            <w:r w:rsidRPr="00B243BF">
              <w:rPr>
                <w:rFonts w:ascii="GHEA Grapalat" w:eastAsia="Times New Roman" w:hAnsi="GHEA Grapalat"/>
                <w:sz w:val="20"/>
                <w:szCs w:val="20"/>
                <w:lang w:val="hy-AM"/>
              </w:rPr>
              <w:t>սկսել ծրագրի իրականացումը 3 փուլերով`</w:t>
            </w:r>
          </w:p>
          <w:p w:rsidR="001314DB" w:rsidRPr="00B243BF" w:rsidRDefault="001314DB" w:rsidP="002F07A9">
            <w:pPr>
              <w:pStyle w:val="ListParagraph"/>
              <w:tabs>
                <w:tab w:val="left" w:pos="-81"/>
                <w:tab w:val="left" w:pos="369"/>
              </w:tabs>
              <w:spacing w:after="0" w:line="240" w:lineRule="auto"/>
              <w:ind w:left="-15"/>
              <w:jc w:val="both"/>
              <w:rPr>
                <w:rFonts w:ascii="GHEA Grapalat" w:eastAsia="Times New Roman" w:hAnsi="GHEA Grapalat"/>
                <w:sz w:val="20"/>
                <w:szCs w:val="20"/>
                <w:lang w:val="hy-AM"/>
              </w:rPr>
            </w:pPr>
            <w:r w:rsidRPr="00B243BF">
              <w:rPr>
                <w:rFonts w:ascii="GHEA Grapalat" w:eastAsia="Times New Roman" w:hAnsi="GHEA Grapalat"/>
                <w:sz w:val="20"/>
                <w:szCs w:val="20"/>
                <w:lang w:val="hy-AM"/>
              </w:rPr>
              <w:t xml:space="preserve">փուլ 1- 220 կՎ նթակայանի վերակառուցում՝ </w:t>
            </w:r>
          </w:p>
          <w:p w:rsidR="001314DB" w:rsidRPr="00B243BF" w:rsidRDefault="001314DB" w:rsidP="002F07A9">
            <w:pPr>
              <w:pStyle w:val="ListParagraph"/>
              <w:tabs>
                <w:tab w:val="left" w:pos="9"/>
                <w:tab w:val="left" w:pos="369"/>
              </w:tabs>
              <w:spacing w:after="0" w:line="240" w:lineRule="auto"/>
              <w:ind w:left="-15"/>
              <w:jc w:val="both"/>
              <w:rPr>
                <w:rFonts w:ascii="GHEA Grapalat" w:eastAsia="Times New Roman" w:hAnsi="GHEA Grapalat"/>
                <w:sz w:val="20"/>
                <w:szCs w:val="20"/>
                <w:lang w:val="hy-AM"/>
              </w:rPr>
            </w:pPr>
            <w:r w:rsidRPr="00B243BF">
              <w:rPr>
                <w:rFonts w:ascii="GHEA Grapalat" w:eastAsia="Times New Roman" w:hAnsi="GHEA Grapalat"/>
                <w:sz w:val="20"/>
                <w:szCs w:val="20"/>
                <w:lang w:val="hy-AM"/>
              </w:rPr>
              <w:t>փուլ 2 - 400 կՎ ենթակայանի և օդային գծի կառուցում՝ 2020 թվականին</w:t>
            </w:r>
          </w:p>
          <w:p w:rsidR="001314DB" w:rsidRPr="00B243BF" w:rsidRDefault="001314DB" w:rsidP="002F07A9">
            <w:pPr>
              <w:tabs>
                <w:tab w:val="left" w:pos="500"/>
              </w:tabs>
              <w:ind w:right="59"/>
              <w:rPr>
                <w:rFonts w:ascii="GHEA Mariam" w:hAnsi="GHEA Mariam" w:cs="Sylfaen"/>
                <w:lang w:val="hy-AM"/>
              </w:rPr>
            </w:pPr>
            <w:r w:rsidRPr="00B243BF">
              <w:rPr>
                <w:rFonts w:ascii="GHEA Grapalat" w:hAnsi="GHEA Grapalat"/>
                <w:lang w:val="hy-AM"/>
              </w:rPr>
              <w:t>3) փուլ 3 - հաստատուն հոսանքի փոխակերպիչ կայանի կառուցում՝ ելնելով շուկայի և տարածաշրջանային համագործակցության պահանջներից</w:t>
            </w:r>
          </w:p>
        </w:tc>
        <w:tc>
          <w:tcPr>
            <w:tcW w:w="2280" w:type="dxa"/>
            <w:vMerge/>
          </w:tcPr>
          <w:p w:rsidR="001314DB" w:rsidRPr="00B243BF" w:rsidRDefault="001314DB" w:rsidP="002F07A9">
            <w:pPr>
              <w:tabs>
                <w:tab w:val="left" w:pos="500"/>
              </w:tabs>
              <w:ind w:right="59"/>
              <w:rPr>
                <w:rFonts w:ascii="GHEA Mariam" w:hAnsi="GHEA Mariam" w:cs="Sylfaen"/>
                <w:lang w:val="af-ZA"/>
              </w:rPr>
            </w:pPr>
          </w:p>
        </w:tc>
        <w:tc>
          <w:tcPr>
            <w:tcW w:w="1985" w:type="dxa"/>
            <w:vMerge/>
          </w:tcPr>
          <w:p w:rsidR="001314DB" w:rsidRPr="00B243BF" w:rsidRDefault="001314DB" w:rsidP="002F07A9">
            <w:pPr>
              <w:tabs>
                <w:tab w:val="left" w:pos="500"/>
              </w:tabs>
              <w:ind w:right="59"/>
              <w:jc w:val="center"/>
              <w:rPr>
                <w:rFonts w:ascii="GHEA Mariam" w:hAnsi="GHEA Mariam" w:cs="Sylfaen"/>
                <w:lang w:val="hy-AM"/>
              </w:rPr>
            </w:pPr>
          </w:p>
        </w:tc>
        <w:tc>
          <w:tcPr>
            <w:tcW w:w="1752" w:type="dxa"/>
            <w:gridSpan w:val="2"/>
            <w:vMerge/>
          </w:tcPr>
          <w:p w:rsidR="001314DB" w:rsidRPr="00B243BF" w:rsidRDefault="001314DB" w:rsidP="002F07A9">
            <w:pPr>
              <w:tabs>
                <w:tab w:val="left" w:pos="500"/>
              </w:tabs>
              <w:ind w:right="59"/>
              <w:jc w:val="center"/>
              <w:rPr>
                <w:rFonts w:ascii="GHEA Mariam" w:hAnsi="GHEA Mariam" w:cs="Sylfaen"/>
                <w:lang w:val="hy-AM"/>
              </w:rPr>
            </w:pPr>
          </w:p>
        </w:tc>
        <w:tc>
          <w:tcPr>
            <w:tcW w:w="1511" w:type="dxa"/>
          </w:tcPr>
          <w:p w:rsidR="001314DB" w:rsidRPr="00B243BF" w:rsidRDefault="001314DB" w:rsidP="002F07A9">
            <w:pPr>
              <w:jc w:val="center"/>
              <w:rPr>
                <w:rFonts w:ascii="GHEA Grapalat" w:hAnsi="GHEA Grapalat"/>
                <w:lang w:val="ru-RU"/>
              </w:rPr>
            </w:pPr>
            <w:r w:rsidRPr="00B243BF">
              <w:rPr>
                <w:rFonts w:ascii="GHEA Grapalat" w:eastAsia="Batang" w:hAnsi="GHEA Grapalat"/>
                <w:lang w:val="af-ZA" w:eastAsia="ko-KR"/>
              </w:rPr>
              <w:t>2019 թվական</w:t>
            </w:r>
          </w:p>
          <w:p w:rsidR="001314DB" w:rsidRPr="00B243BF" w:rsidRDefault="001314DB" w:rsidP="002F07A9">
            <w:pPr>
              <w:tabs>
                <w:tab w:val="left" w:pos="500"/>
              </w:tabs>
              <w:ind w:right="59"/>
              <w:jc w:val="center"/>
              <w:rPr>
                <w:rFonts w:ascii="GHEA Mariam" w:hAnsi="GHEA Mariam" w:cs="Sylfaen"/>
                <w:lang w:val="hy-AM"/>
              </w:rPr>
            </w:pPr>
          </w:p>
        </w:tc>
        <w:tc>
          <w:tcPr>
            <w:tcW w:w="2257" w:type="dxa"/>
            <w:vMerge/>
          </w:tcPr>
          <w:p w:rsidR="001314DB" w:rsidRPr="00B243BF" w:rsidRDefault="001314DB" w:rsidP="002F07A9">
            <w:pPr>
              <w:tabs>
                <w:tab w:val="left" w:pos="500"/>
              </w:tabs>
              <w:ind w:right="59"/>
              <w:jc w:val="center"/>
              <w:rPr>
                <w:rFonts w:ascii="GHEA Mariam" w:hAnsi="GHEA Mariam" w:cs="Sylfaen"/>
                <w:lang w:val="hy-AM"/>
              </w:rPr>
            </w:pPr>
          </w:p>
        </w:tc>
      </w:tr>
      <w:tr w:rsidR="00B243BF" w:rsidRPr="00B243BF" w:rsidTr="001B6B69">
        <w:tc>
          <w:tcPr>
            <w:tcW w:w="468" w:type="dxa"/>
            <w:vMerge w:val="restart"/>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6</w:t>
            </w:r>
          </w:p>
        </w:tc>
        <w:tc>
          <w:tcPr>
            <w:tcW w:w="2257" w:type="dxa"/>
            <w:vMerge w:val="restart"/>
          </w:tcPr>
          <w:p w:rsidR="001314DB" w:rsidRPr="00B243BF" w:rsidRDefault="001314DB" w:rsidP="001B6B69">
            <w:pPr>
              <w:pStyle w:val="ListParagraph"/>
              <w:tabs>
                <w:tab w:val="left" w:pos="255"/>
              </w:tabs>
              <w:spacing w:before="100" w:beforeAutospacing="1" w:after="100" w:afterAutospacing="1" w:line="240" w:lineRule="auto"/>
              <w:ind w:left="75"/>
              <w:rPr>
                <w:rFonts w:ascii="GHEA Grapalat" w:eastAsia="Times New Roman" w:hAnsi="GHEA Grapalat" w:cs="Times New Roman"/>
                <w:sz w:val="20"/>
                <w:szCs w:val="20"/>
                <w:lang w:val="ru-RU"/>
              </w:rPr>
            </w:pPr>
            <w:r w:rsidRPr="00B243BF">
              <w:rPr>
                <w:rFonts w:ascii="GHEA Grapalat" w:eastAsia="Times New Roman" w:hAnsi="GHEA Grapalat" w:cs="GHEA Grapalat"/>
                <w:sz w:val="20"/>
                <w:szCs w:val="20"/>
              </w:rPr>
              <w:t>Վերականգնվող</w:t>
            </w:r>
            <w:r w:rsidRPr="00B243BF">
              <w:rPr>
                <w:rFonts w:ascii="GHEA Grapalat" w:eastAsia="Times New Roman" w:hAnsi="GHEA Grapalat" w:cs="Times New Roman"/>
                <w:sz w:val="20"/>
                <w:szCs w:val="20"/>
                <w:lang w:val="ru-RU"/>
              </w:rPr>
              <w:t xml:space="preserve"> </w:t>
            </w:r>
            <w:r w:rsidRPr="00B243BF">
              <w:rPr>
                <w:rFonts w:ascii="GHEA Grapalat" w:eastAsia="Times New Roman" w:hAnsi="GHEA Grapalat" w:cs="GHEA Grapalat"/>
                <w:sz w:val="20"/>
                <w:szCs w:val="20"/>
              </w:rPr>
              <w:t>էներգետիկ</w:t>
            </w:r>
            <w:r w:rsidRPr="00B243BF">
              <w:rPr>
                <w:rFonts w:ascii="GHEA Grapalat" w:eastAsia="Times New Roman" w:hAnsi="GHEA Grapalat" w:cs="Times New Roman"/>
                <w:sz w:val="20"/>
                <w:szCs w:val="20"/>
                <w:lang w:val="ru-RU"/>
              </w:rPr>
              <w:t xml:space="preserve"> </w:t>
            </w:r>
            <w:r w:rsidRPr="00B243BF">
              <w:rPr>
                <w:rFonts w:ascii="GHEA Grapalat" w:eastAsia="Times New Roman" w:hAnsi="GHEA Grapalat" w:cs="GHEA Grapalat"/>
                <w:sz w:val="20"/>
                <w:szCs w:val="20"/>
              </w:rPr>
              <w:t>ռեսուրսների</w:t>
            </w:r>
            <w:r w:rsidRPr="00B243BF">
              <w:rPr>
                <w:rFonts w:ascii="GHEA Grapalat" w:eastAsia="Times New Roman" w:hAnsi="GHEA Grapalat" w:cs="Times New Roman"/>
                <w:sz w:val="20"/>
                <w:szCs w:val="20"/>
                <w:lang w:val="ru-RU"/>
              </w:rPr>
              <w:t xml:space="preserve"> </w:t>
            </w:r>
            <w:r w:rsidRPr="00B243BF">
              <w:rPr>
                <w:rFonts w:ascii="GHEA Grapalat" w:eastAsia="Times New Roman" w:hAnsi="GHEA Grapalat" w:cs="GHEA Grapalat"/>
                <w:sz w:val="20"/>
                <w:szCs w:val="20"/>
              </w:rPr>
              <w:t>կիրառմամբ</w:t>
            </w:r>
            <w:r w:rsidRPr="00B243BF">
              <w:rPr>
                <w:rFonts w:ascii="GHEA Grapalat" w:eastAsia="Times New Roman" w:hAnsi="GHEA Grapalat" w:cs="Times New Roman"/>
                <w:sz w:val="20"/>
                <w:szCs w:val="20"/>
                <w:lang w:val="ru-RU"/>
              </w:rPr>
              <w:t xml:space="preserve"> </w:t>
            </w:r>
            <w:r w:rsidRPr="00B243BF">
              <w:rPr>
                <w:rFonts w:ascii="GHEA Grapalat" w:eastAsia="Times New Roman" w:hAnsi="GHEA Grapalat" w:cs="GHEA Grapalat"/>
                <w:sz w:val="20"/>
                <w:szCs w:val="20"/>
              </w:rPr>
              <w:t>արտադրական</w:t>
            </w:r>
            <w:r w:rsidRPr="00B243BF">
              <w:rPr>
                <w:rFonts w:ascii="GHEA Grapalat" w:eastAsia="Times New Roman" w:hAnsi="GHEA Grapalat" w:cs="Times New Roman"/>
                <w:sz w:val="20"/>
                <w:szCs w:val="20"/>
                <w:lang w:val="ru-RU"/>
              </w:rPr>
              <w:t xml:space="preserve"> </w:t>
            </w:r>
            <w:r w:rsidRPr="00B243BF">
              <w:rPr>
                <w:rFonts w:ascii="GHEA Grapalat" w:eastAsia="Times New Roman" w:hAnsi="GHEA Grapalat" w:cs="GHEA Grapalat"/>
                <w:sz w:val="20"/>
                <w:szCs w:val="20"/>
              </w:rPr>
              <w:t>հզորությունների</w:t>
            </w:r>
            <w:r w:rsidRPr="00B243BF">
              <w:rPr>
                <w:rFonts w:ascii="GHEA Grapalat" w:eastAsia="Times New Roman" w:hAnsi="GHEA Grapalat" w:cs="Times New Roman"/>
                <w:sz w:val="20"/>
                <w:szCs w:val="20"/>
                <w:lang w:val="ru-RU"/>
              </w:rPr>
              <w:t xml:space="preserve"> </w:t>
            </w:r>
            <w:r w:rsidRPr="00B243BF">
              <w:rPr>
                <w:rFonts w:ascii="GHEA Grapalat" w:eastAsia="Times New Roman" w:hAnsi="GHEA Grapalat" w:cs="GHEA Grapalat"/>
                <w:sz w:val="20"/>
                <w:szCs w:val="20"/>
              </w:rPr>
              <w:t>ստեղծում</w:t>
            </w:r>
          </w:p>
        </w:tc>
        <w:tc>
          <w:tcPr>
            <w:tcW w:w="2471" w:type="dxa"/>
          </w:tcPr>
          <w:p w:rsidR="001314DB" w:rsidRPr="00B243BF" w:rsidRDefault="001314DB" w:rsidP="002F07A9">
            <w:pPr>
              <w:tabs>
                <w:tab w:val="left" w:pos="540"/>
                <w:tab w:val="left" w:pos="720"/>
              </w:tabs>
              <w:jc w:val="both"/>
              <w:rPr>
                <w:rFonts w:ascii="GHEA Grapalat" w:eastAsia="Batang" w:hAnsi="GHEA Grapalat"/>
                <w:lang w:val="hy-AM" w:eastAsia="ko-KR"/>
              </w:rPr>
            </w:pPr>
            <w:r w:rsidRPr="00B243BF">
              <w:rPr>
                <w:rFonts w:ascii="GHEA Grapalat" w:hAnsi="GHEA Grapalat"/>
                <w:lang w:val="hy-AM"/>
              </w:rPr>
              <w:t>1)</w:t>
            </w:r>
            <w:r w:rsidRPr="00B243BF">
              <w:rPr>
                <w:rFonts w:ascii="GHEA Grapalat" w:hAnsi="GHEA Grapalat" w:cs="Sylfaen"/>
                <w:lang w:val="ru-RU"/>
              </w:rPr>
              <w:t xml:space="preserve"> </w:t>
            </w:r>
            <w:r w:rsidRPr="00B243BF">
              <w:rPr>
                <w:rFonts w:ascii="GHEA Grapalat" w:hAnsi="GHEA Grapalat" w:cs="Sylfaen"/>
                <w:lang w:val="hy-AM"/>
              </w:rPr>
              <w:t>Արևային</w:t>
            </w:r>
            <w:r w:rsidRPr="00B243BF">
              <w:rPr>
                <w:rFonts w:ascii="GHEA Grapalat" w:hAnsi="GHEA Grapalat"/>
                <w:lang w:val="hy-AM"/>
              </w:rPr>
              <w:t xml:space="preserve"> համակարգային կայանների կառուցման ծրագրի իրականացման նպատակով Մասրիկ տեղանքում 55 ՄՎտ պիկային հզորությամբ արևային ֆոտովոլտային էլեկտրակայանի կառուց</w:t>
            </w:r>
            <w:r w:rsidRPr="00B243BF">
              <w:rPr>
                <w:rFonts w:ascii="GHEA Grapalat" w:hAnsi="GHEA Grapalat"/>
              </w:rPr>
              <w:t>ման</w:t>
            </w:r>
            <w:r w:rsidRPr="00B243BF">
              <w:rPr>
                <w:rFonts w:ascii="GHEA Grapalat" w:hAnsi="GHEA Grapalat"/>
                <w:lang w:val="ru-RU"/>
              </w:rPr>
              <w:t xml:space="preserve"> </w:t>
            </w:r>
            <w:r w:rsidRPr="00B243BF">
              <w:rPr>
                <w:rFonts w:ascii="GHEA Grapalat" w:hAnsi="GHEA Grapalat"/>
              </w:rPr>
              <w:t>ապահովում</w:t>
            </w:r>
          </w:p>
        </w:tc>
        <w:tc>
          <w:tcPr>
            <w:tcW w:w="2280" w:type="dxa"/>
            <w:vMerge w:val="restart"/>
          </w:tcPr>
          <w:p w:rsidR="001314DB" w:rsidRPr="00B243BF" w:rsidRDefault="001314DB" w:rsidP="002F07A9">
            <w:pPr>
              <w:rPr>
                <w:rFonts w:ascii="GHEA Grapalat" w:hAnsi="GHEA Grapalat"/>
                <w:lang w:val="hy-AM"/>
              </w:rPr>
            </w:pPr>
            <w:r w:rsidRPr="00B243BF">
              <w:rPr>
                <w:rFonts w:ascii="GHEA Grapalat" w:hAnsi="GHEA Grapalat"/>
                <w:spacing w:val="-6"/>
                <w:lang w:val="hy-AM"/>
              </w:rPr>
              <w:t xml:space="preserve">Էներգետիկ համակարգում կստեղծվեն նորագույն տեխնոլոգիաների կիրառմամբ շուրջ 415 ՄՎտ գումարային հզորությամբ սեփական վերականգնվող ռեսուրսների կիրառմամբ արտադրական նոր կայաններ, որոնք զգալիորեն կթեթևացնեն էներգետիկ համակարգում գործող </w:t>
            </w:r>
            <w:r w:rsidRPr="00B243BF">
              <w:rPr>
                <w:rFonts w:ascii="GHEA Grapalat" w:hAnsi="GHEA Grapalat"/>
                <w:spacing w:val="-6"/>
                <w:lang w:val="hy-AM"/>
              </w:rPr>
              <w:lastRenderedPageBreak/>
              <w:t>արտադրական հզորությունների բեռը՝ ապահովելով էներգետիկ համակարգի դիվերսիֆիկացման ուղիները։</w:t>
            </w:r>
          </w:p>
        </w:tc>
        <w:tc>
          <w:tcPr>
            <w:tcW w:w="1985" w:type="dxa"/>
            <w:vMerge w:val="restart"/>
          </w:tcPr>
          <w:p w:rsidR="001314DB" w:rsidRPr="00B243BF" w:rsidRDefault="001314DB" w:rsidP="002F07A9">
            <w:pPr>
              <w:jc w:val="center"/>
              <w:rPr>
                <w:rFonts w:ascii="GHEA Grapalat" w:hAnsi="GHEA Grapalat"/>
                <w:lang w:val="hy-AM"/>
              </w:rPr>
            </w:pPr>
            <w:r w:rsidRPr="00B243BF">
              <w:rPr>
                <w:rFonts w:ascii="GHEA Grapalat" w:hAnsi="GHEA Grapalat"/>
                <w:lang w:val="hy-AM"/>
              </w:rPr>
              <w:lastRenderedPageBreak/>
              <w:t>ՀՀ էներգետիկ ենթակառուցվածքների և բնական պաշարների նախարարություն</w:t>
            </w:r>
          </w:p>
        </w:tc>
        <w:tc>
          <w:tcPr>
            <w:tcW w:w="1752" w:type="dxa"/>
            <w:gridSpan w:val="2"/>
            <w:vMerge w:val="restart"/>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jc w:val="center"/>
              <w:rPr>
                <w:rFonts w:ascii="GHEA Grapalat" w:hAnsi="GHEA Grapalat"/>
              </w:rPr>
            </w:pPr>
            <w:r w:rsidRPr="00B243BF">
              <w:rPr>
                <w:rFonts w:ascii="GHEA Grapalat" w:hAnsi="GHEA Grapalat"/>
                <w:lang w:val="hy-AM"/>
              </w:rPr>
              <w:t>2020 թվական</w:t>
            </w:r>
          </w:p>
          <w:p w:rsidR="001314DB" w:rsidRPr="00B243BF" w:rsidRDefault="001314DB" w:rsidP="002F07A9">
            <w:pPr>
              <w:jc w:val="center"/>
              <w:rPr>
                <w:rFonts w:ascii="GHEA Grapalat" w:hAnsi="GHEA Grapalat"/>
              </w:rPr>
            </w:pPr>
            <w:r w:rsidRPr="00B243BF">
              <w:rPr>
                <w:rFonts w:ascii="GHEA Grapalat" w:hAnsi="GHEA Grapalat"/>
              </w:rPr>
              <w:t>դեկտեմբերի</w:t>
            </w:r>
          </w:p>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3-րդ </w:t>
            </w:r>
          </w:p>
          <w:p w:rsidR="001314DB" w:rsidRPr="00B243BF" w:rsidRDefault="001314DB" w:rsidP="002F07A9">
            <w:pPr>
              <w:jc w:val="center"/>
              <w:rPr>
                <w:rFonts w:ascii="GHEA Grapalat" w:hAnsi="GHEA Grapalat"/>
                <w:lang w:val="hy-AM"/>
              </w:rPr>
            </w:pPr>
            <w:r w:rsidRPr="00B243BF">
              <w:rPr>
                <w:rFonts w:ascii="GHEA Grapalat" w:hAnsi="GHEA Grapalat"/>
                <w:lang w:val="hy-AM"/>
              </w:rPr>
              <w:t>տասնօրյակ</w:t>
            </w:r>
          </w:p>
        </w:tc>
        <w:tc>
          <w:tcPr>
            <w:tcW w:w="2257" w:type="dxa"/>
          </w:tcPr>
          <w:p w:rsidR="001314DB" w:rsidRPr="00B243BF" w:rsidRDefault="001314DB" w:rsidP="002F07A9">
            <w:pPr>
              <w:rPr>
                <w:rFonts w:ascii="GHEA Grapalat" w:hAnsi="GHEA Grapalat"/>
                <w:lang w:val="hy-AM"/>
              </w:rPr>
            </w:pPr>
            <w:r w:rsidRPr="00B243BF">
              <w:rPr>
                <w:rFonts w:ascii="GHEA Grapalat" w:hAnsi="GHEA Grapalat"/>
                <w:lang w:val="hy-AM"/>
              </w:rPr>
              <w:t>Մասնավոր ներդրումներ</w:t>
            </w:r>
          </w:p>
          <w:p w:rsidR="001314DB" w:rsidRPr="00B243BF" w:rsidRDefault="001314DB" w:rsidP="002F07A9">
            <w:pPr>
              <w:rPr>
                <w:rFonts w:ascii="GHEA Grapalat" w:hAnsi="GHEA Grapalat"/>
                <w:lang w:val="hy-AM"/>
              </w:rPr>
            </w:pPr>
          </w:p>
          <w:p w:rsidR="001314DB" w:rsidRPr="00B243BF" w:rsidRDefault="001314DB" w:rsidP="002F07A9">
            <w:pPr>
              <w:rPr>
                <w:rFonts w:ascii="GHEA Grapalat" w:hAnsi="GHEA Grapalat"/>
                <w:lang w:val="hy-AM"/>
              </w:rPr>
            </w:pPr>
            <w:r w:rsidRPr="00B243BF">
              <w:rPr>
                <w:rFonts w:ascii="GHEA Grapalat" w:hAnsi="GHEA Grapalat"/>
                <w:lang w:val="hy-AM"/>
              </w:rPr>
              <w:t>Կանխատեսվող  ֆինանսավորման չափը`</w:t>
            </w:r>
          </w:p>
          <w:p w:rsidR="001314DB" w:rsidRPr="00B243BF" w:rsidRDefault="001314DB" w:rsidP="002F07A9">
            <w:pPr>
              <w:rPr>
                <w:rFonts w:ascii="GHEA Grapalat" w:hAnsi="GHEA Grapalat"/>
                <w:spacing w:val="-6"/>
                <w:lang w:val="hy-AM"/>
              </w:rPr>
            </w:pPr>
            <w:r w:rsidRPr="00B243BF">
              <w:rPr>
                <w:rFonts w:ascii="GHEA Grapalat" w:hAnsi="GHEA Grapalat" w:cs="Arial"/>
                <w:spacing w:val="-6"/>
              </w:rPr>
              <w:t>շ</w:t>
            </w:r>
            <w:r w:rsidRPr="00B243BF">
              <w:rPr>
                <w:rFonts w:ascii="GHEA Grapalat" w:hAnsi="GHEA Grapalat" w:cs="Arial"/>
                <w:spacing w:val="-6"/>
                <w:lang w:val="hy-AM"/>
              </w:rPr>
              <w:t>ուրջ</w:t>
            </w:r>
          </w:p>
          <w:p w:rsidR="001314DB" w:rsidRPr="00B243BF" w:rsidRDefault="001314DB" w:rsidP="002F07A9">
            <w:pPr>
              <w:rPr>
                <w:rFonts w:ascii="GHEA Grapalat" w:hAnsi="GHEA Grapalat"/>
                <w:lang w:val="ru-RU"/>
              </w:rPr>
            </w:pPr>
            <w:r w:rsidRPr="00B243BF">
              <w:rPr>
                <w:rFonts w:ascii="GHEA Grapalat" w:hAnsi="GHEA Grapalat"/>
                <w:lang w:val="ru-RU"/>
              </w:rPr>
              <w:t xml:space="preserve">60 </w:t>
            </w:r>
            <w:r w:rsidRPr="00B243BF">
              <w:rPr>
                <w:rFonts w:ascii="GHEA Grapalat" w:hAnsi="GHEA Grapalat"/>
              </w:rPr>
              <w:t>մլն</w:t>
            </w:r>
            <w:r w:rsidRPr="00B243BF">
              <w:rPr>
                <w:rFonts w:ascii="GHEA Grapalat" w:hAnsi="GHEA Grapalat"/>
                <w:lang w:val="ru-RU"/>
              </w:rPr>
              <w:t xml:space="preserve"> </w:t>
            </w:r>
            <w:r w:rsidRPr="00B243BF">
              <w:rPr>
                <w:rFonts w:ascii="GHEA Grapalat" w:hAnsi="GHEA Grapalat"/>
              </w:rPr>
              <w:t>դոլար</w:t>
            </w: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ind w:left="171"/>
              <w:rPr>
                <w:rFonts w:ascii="GHEA Mariam" w:hAnsi="GHEA Mariam"/>
                <w:lang w:val="hy-AM"/>
              </w:rPr>
            </w:pPr>
          </w:p>
        </w:tc>
        <w:tc>
          <w:tcPr>
            <w:tcW w:w="2471" w:type="dxa"/>
          </w:tcPr>
          <w:p w:rsidR="001314DB" w:rsidRPr="00B243BF" w:rsidRDefault="001314DB" w:rsidP="002F07A9">
            <w:pPr>
              <w:tabs>
                <w:tab w:val="left" w:pos="0"/>
                <w:tab w:val="left" w:pos="540"/>
              </w:tabs>
              <w:jc w:val="both"/>
              <w:rPr>
                <w:rFonts w:ascii="GHEA Grapalat" w:hAnsi="GHEA Grapalat" w:cs="Sylfaen"/>
                <w:lang w:val="hy-AM"/>
              </w:rPr>
            </w:pPr>
            <w:r w:rsidRPr="00B243BF">
              <w:rPr>
                <w:rFonts w:ascii="GHEA Grapalat" w:hAnsi="GHEA Grapalat"/>
                <w:lang w:val="hy-AM"/>
              </w:rPr>
              <w:t xml:space="preserve">2) Տարբեր փուլերով գումարային մոտ 60 ՄՎտ հզորությամբ ևս 5 արևային ֆոտովոլտային էլեկտրական </w:t>
            </w:r>
            <w:r w:rsidRPr="00B243BF">
              <w:rPr>
                <w:rFonts w:ascii="GHEA Grapalat" w:hAnsi="GHEA Grapalat"/>
                <w:lang w:val="hy-AM"/>
              </w:rPr>
              <w:lastRenderedPageBreak/>
              <w:t>կայանների կառուցման ծրագրերի իրականացում</w:t>
            </w:r>
          </w:p>
        </w:tc>
        <w:tc>
          <w:tcPr>
            <w:tcW w:w="2280" w:type="dxa"/>
            <w:vMerge/>
          </w:tcPr>
          <w:p w:rsidR="001314DB" w:rsidRPr="00B243BF" w:rsidRDefault="001314DB" w:rsidP="002F07A9">
            <w:pPr>
              <w:ind w:left="36"/>
              <w:jc w:val="both"/>
              <w:rPr>
                <w:rFonts w:ascii="GHEA Mariam" w:eastAsia="Calibri" w:hAnsi="GHEA Mariam"/>
                <w:lang w:val="hy-AM"/>
              </w:rPr>
            </w:pPr>
          </w:p>
        </w:tc>
        <w:tc>
          <w:tcPr>
            <w:tcW w:w="1985" w:type="dxa"/>
            <w:vMerge/>
          </w:tcPr>
          <w:p w:rsidR="001314DB" w:rsidRPr="00B243BF" w:rsidRDefault="001314DB" w:rsidP="002F07A9">
            <w:pPr>
              <w:jc w:val="center"/>
              <w:rPr>
                <w:rFonts w:ascii="GHEA Mariam" w:hAnsi="GHEA Mariam"/>
                <w:lang w:val="hy-AM"/>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tcPr>
          <w:p w:rsidR="001314DB" w:rsidRPr="00B243BF" w:rsidRDefault="001314DB" w:rsidP="002F07A9">
            <w:pPr>
              <w:jc w:val="center"/>
              <w:rPr>
                <w:rFonts w:ascii="GHEA Grapalat" w:hAnsi="GHEA Grapalat"/>
              </w:rPr>
            </w:pPr>
            <w:r w:rsidRPr="00B243BF">
              <w:rPr>
                <w:rFonts w:ascii="GHEA Grapalat" w:hAnsi="GHEA Grapalat"/>
                <w:lang w:val="hy-AM"/>
              </w:rPr>
              <w:t>202</w:t>
            </w:r>
            <w:r w:rsidRPr="00B243BF">
              <w:rPr>
                <w:rFonts w:ascii="GHEA Grapalat" w:hAnsi="GHEA Grapalat"/>
              </w:rPr>
              <w:t>2</w:t>
            </w:r>
            <w:r w:rsidRPr="00B243BF">
              <w:rPr>
                <w:rFonts w:ascii="GHEA Grapalat" w:hAnsi="GHEA Grapalat"/>
                <w:lang w:val="hy-AM"/>
              </w:rPr>
              <w:t xml:space="preserve"> թվական</w:t>
            </w:r>
          </w:p>
          <w:p w:rsidR="001314DB" w:rsidRPr="00B243BF" w:rsidRDefault="001314DB" w:rsidP="002F07A9">
            <w:pPr>
              <w:pStyle w:val="ListParagraph"/>
              <w:spacing w:after="0" w:line="240" w:lineRule="auto"/>
              <w:ind w:left="0"/>
              <w:rPr>
                <w:rFonts w:ascii="GHEA Grapalat" w:hAnsi="GHEA Grapalat"/>
                <w:sz w:val="20"/>
                <w:szCs w:val="20"/>
                <w:lang w:val="ru-RU"/>
              </w:rPr>
            </w:pPr>
          </w:p>
        </w:tc>
        <w:tc>
          <w:tcPr>
            <w:tcW w:w="2257" w:type="dxa"/>
          </w:tcPr>
          <w:p w:rsidR="001314DB" w:rsidRPr="00B243BF" w:rsidRDefault="001314DB" w:rsidP="002F07A9">
            <w:pPr>
              <w:rPr>
                <w:rFonts w:ascii="GHEA Grapalat" w:hAnsi="GHEA Grapalat"/>
                <w:lang w:val="ru-RU"/>
              </w:rPr>
            </w:pPr>
            <w:r w:rsidRPr="00B243BF">
              <w:rPr>
                <w:rFonts w:ascii="GHEA Grapalat" w:hAnsi="GHEA Grapalat"/>
              </w:rPr>
              <w:t>Մասնավոր</w:t>
            </w:r>
            <w:r w:rsidRPr="00B243BF">
              <w:rPr>
                <w:rFonts w:ascii="GHEA Grapalat" w:hAnsi="GHEA Grapalat"/>
                <w:lang w:val="ru-RU"/>
              </w:rPr>
              <w:t xml:space="preserve"> </w:t>
            </w:r>
            <w:r w:rsidRPr="00B243BF">
              <w:rPr>
                <w:rFonts w:ascii="GHEA Grapalat" w:hAnsi="GHEA Grapalat"/>
              </w:rPr>
              <w:t>ներդրումներ</w:t>
            </w:r>
          </w:p>
          <w:p w:rsidR="001314DB" w:rsidRPr="00B243BF" w:rsidRDefault="001314DB" w:rsidP="002F07A9">
            <w:pPr>
              <w:rPr>
                <w:rFonts w:ascii="GHEA Grapalat" w:hAnsi="GHEA Grapalat"/>
                <w:lang w:val="hy-AM"/>
              </w:rPr>
            </w:pPr>
          </w:p>
          <w:p w:rsidR="001314DB" w:rsidRPr="00B243BF" w:rsidRDefault="001314DB" w:rsidP="002F07A9">
            <w:pPr>
              <w:rPr>
                <w:rFonts w:ascii="GHEA Grapalat" w:hAnsi="GHEA Grapalat"/>
                <w:spacing w:val="-6"/>
                <w:lang w:val="hy-AM"/>
              </w:rPr>
            </w:pPr>
            <w:r w:rsidRPr="00B243BF">
              <w:rPr>
                <w:rFonts w:ascii="GHEA Grapalat" w:hAnsi="GHEA Grapalat"/>
                <w:lang w:val="hy-AM"/>
              </w:rPr>
              <w:t xml:space="preserve">Կանխատեսվող ֆինանսավորման չափը` </w:t>
            </w:r>
            <w:r w:rsidRPr="00B243BF">
              <w:rPr>
                <w:rFonts w:ascii="GHEA Grapalat" w:hAnsi="GHEA Grapalat" w:cs="Arial"/>
                <w:spacing w:val="-6"/>
                <w:lang w:val="hy-AM"/>
              </w:rPr>
              <w:t>շուրջ</w:t>
            </w:r>
          </w:p>
          <w:p w:rsidR="001314DB" w:rsidRPr="00B243BF" w:rsidRDefault="001314DB" w:rsidP="002F07A9">
            <w:pPr>
              <w:rPr>
                <w:rFonts w:ascii="GHEA Grapalat" w:hAnsi="GHEA Grapalat"/>
                <w:lang w:val="hy-AM"/>
              </w:rPr>
            </w:pPr>
            <w:r w:rsidRPr="00B243BF">
              <w:rPr>
                <w:rFonts w:ascii="GHEA Grapalat" w:hAnsi="GHEA Grapalat"/>
                <w:lang w:val="hy-AM"/>
              </w:rPr>
              <w:lastRenderedPageBreak/>
              <w:t>60 մլն դոլար</w:t>
            </w: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rPr>
                <w:rFonts w:ascii="GHEA Mariam" w:hAnsi="GHEA Mariam"/>
                <w:lang w:val="hy-AM"/>
              </w:rPr>
            </w:pPr>
          </w:p>
        </w:tc>
        <w:tc>
          <w:tcPr>
            <w:tcW w:w="2471" w:type="dxa"/>
          </w:tcPr>
          <w:p w:rsidR="001314DB" w:rsidRPr="00B243BF" w:rsidRDefault="001314DB" w:rsidP="002F07A9">
            <w:pPr>
              <w:tabs>
                <w:tab w:val="left" w:pos="642"/>
              </w:tabs>
              <w:spacing w:before="100" w:beforeAutospacing="1" w:after="100" w:afterAutospacing="1"/>
              <w:jc w:val="both"/>
              <w:rPr>
                <w:rFonts w:ascii="GHEA Grapalat" w:hAnsi="GHEA Grapalat" w:cs="Sylfaen"/>
                <w:lang w:val="hy-AM"/>
              </w:rPr>
            </w:pPr>
            <w:r w:rsidRPr="00B243BF">
              <w:rPr>
                <w:rFonts w:ascii="GHEA Grapalat" w:hAnsi="GHEA Grapalat"/>
                <w:lang w:val="hy-AM"/>
              </w:rPr>
              <w:t>3) Աջակցել գումարային մոտ 300 ՄՎտ հզորությամբ հողմային էլեկտրական կայանների կառուցման մասնավոր ծրագրերի իրականացման և ներդրումային ծրագրերի հաստատման գործընթացներին</w:t>
            </w:r>
          </w:p>
        </w:tc>
        <w:tc>
          <w:tcPr>
            <w:tcW w:w="2280" w:type="dxa"/>
            <w:vMerge/>
          </w:tcPr>
          <w:p w:rsidR="001314DB" w:rsidRPr="00B243BF" w:rsidRDefault="001314DB" w:rsidP="002F07A9">
            <w:pPr>
              <w:jc w:val="both"/>
              <w:rPr>
                <w:rFonts w:ascii="GHEA Mariam" w:eastAsia="Calibri" w:hAnsi="GHEA Mariam" w:cs="Sylfaen"/>
                <w:lang w:val="hy-AM"/>
              </w:rPr>
            </w:pPr>
          </w:p>
        </w:tc>
        <w:tc>
          <w:tcPr>
            <w:tcW w:w="1985" w:type="dxa"/>
            <w:vMerge/>
          </w:tcPr>
          <w:p w:rsidR="001314DB" w:rsidRPr="00B243BF" w:rsidRDefault="001314DB" w:rsidP="002F07A9">
            <w:pPr>
              <w:jc w:val="center"/>
              <w:rPr>
                <w:rFonts w:ascii="GHEA Mariam" w:hAnsi="GHEA Mariam"/>
                <w:lang w:val="hy-AM"/>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202</w:t>
            </w:r>
            <w:r w:rsidRPr="00B243BF">
              <w:rPr>
                <w:rFonts w:ascii="GHEA Grapalat" w:hAnsi="GHEA Grapalat"/>
              </w:rPr>
              <w:t>1</w:t>
            </w:r>
            <w:r w:rsidRPr="00B243BF">
              <w:rPr>
                <w:rFonts w:ascii="GHEA Grapalat" w:hAnsi="GHEA Grapalat"/>
                <w:lang w:val="hy-AM"/>
              </w:rPr>
              <w:t xml:space="preserve"> թվական</w:t>
            </w:r>
          </w:p>
        </w:tc>
        <w:tc>
          <w:tcPr>
            <w:tcW w:w="2257" w:type="dxa"/>
          </w:tcPr>
          <w:p w:rsidR="001314DB" w:rsidRPr="00B243BF" w:rsidRDefault="001314DB" w:rsidP="002F07A9">
            <w:pPr>
              <w:rPr>
                <w:rFonts w:ascii="GHEA Grapalat" w:hAnsi="GHEA Grapalat"/>
                <w:lang w:val="hy-AM"/>
              </w:rPr>
            </w:pPr>
            <w:r w:rsidRPr="00B243BF">
              <w:rPr>
                <w:rFonts w:ascii="GHEA Grapalat" w:hAnsi="GHEA Grapalat"/>
                <w:lang w:val="hy-AM"/>
              </w:rPr>
              <w:t>Մասնավոր ներդրումներ</w:t>
            </w:r>
          </w:p>
          <w:p w:rsidR="001314DB" w:rsidRPr="00B243BF" w:rsidRDefault="001314DB" w:rsidP="002F07A9">
            <w:pPr>
              <w:rPr>
                <w:rFonts w:ascii="GHEA Grapalat" w:hAnsi="GHEA Grapalat"/>
                <w:lang w:val="hy-AM"/>
              </w:rPr>
            </w:pPr>
          </w:p>
          <w:p w:rsidR="001314DB" w:rsidRPr="00B243BF" w:rsidRDefault="001314DB" w:rsidP="002F07A9">
            <w:pPr>
              <w:rPr>
                <w:rFonts w:ascii="GHEA Grapalat" w:hAnsi="GHEA Grapalat"/>
                <w:spacing w:val="-6"/>
                <w:lang w:val="hy-AM"/>
              </w:rPr>
            </w:pPr>
            <w:r w:rsidRPr="00B243BF">
              <w:rPr>
                <w:rFonts w:ascii="GHEA Grapalat" w:hAnsi="GHEA Grapalat"/>
                <w:lang w:val="hy-AM"/>
              </w:rPr>
              <w:t>Կանխատեսվող ֆինանսավորման չափը`</w:t>
            </w:r>
            <w:r w:rsidRPr="00B243BF">
              <w:rPr>
                <w:rFonts w:ascii="GHEA Grapalat" w:hAnsi="GHEA Grapalat" w:cs="Arial"/>
                <w:spacing w:val="-6"/>
                <w:lang w:val="hy-AM"/>
              </w:rPr>
              <w:t xml:space="preserve"> շուրջ</w:t>
            </w:r>
          </w:p>
          <w:p w:rsidR="001314DB" w:rsidRPr="00B243BF" w:rsidRDefault="001314DB" w:rsidP="002F07A9">
            <w:pPr>
              <w:rPr>
                <w:rFonts w:ascii="GHEA Grapalat" w:hAnsi="GHEA Grapalat"/>
                <w:lang w:val="hy-AM"/>
              </w:rPr>
            </w:pPr>
            <w:r w:rsidRPr="00B243BF">
              <w:rPr>
                <w:rFonts w:ascii="GHEA Grapalat" w:hAnsi="GHEA Grapalat"/>
                <w:lang w:val="hy-AM"/>
              </w:rPr>
              <w:t>300 մլն դոլար</w:t>
            </w:r>
          </w:p>
        </w:tc>
      </w:tr>
      <w:tr w:rsidR="00B243BF" w:rsidRPr="00B243BF" w:rsidTr="001B6B69">
        <w:tc>
          <w:tcPr>
            <w:tcW w:w="468" w:type="dxa"/>
            <w:vMerge w:val="restart"/>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7</w:t>
            </w:r>
          </w:p>
        </w:tc>
        <w:tc>
          <w:tcPr>
            <w:tcW w:w="2257" w:type="dxa"/>
            <w:vMerge w:val="restart"/>
          </w:tcPr>
          <w:p w:rsidR="001314DB" w:rsidRPr="00B243BF" w:rsidRDefault="001314DB" w:rsidP="001B6B69">
            <w:pPr>
              <w:pStyle w:val="mechtex"/>
              <w:tabs>
                <w:tab w:val="left" w:pos="345"/>
                <w:tab w:val="left" w:pos="2735"/>
              </w:tabs>
              <w:ind w:left="75" w:right="-105"/>
              <w:jc w:val="left"/>
              <w:rPr>
                <w:rFonts w:ascii="GHEA Grapalat" w:eastAsiaTheme="minorHAnsi" w:hAnsi="GHEA Grapalat" w:cstheme="minorBidi"/>
                <w:sz w:val="20"/>
                <w:lang w:val="hy-AM" w:eastAsia="en-US"/>
              </w:rPr>
            </w:pPr>
            <w:r w:rsidRPr="00B243BF">
              <w:rPr>
                <w:rFonts w:ascii="GHEA Grapalat" w:eastAsiaTheme="minorHAnsi" w:hAnsi="GHEA Grapalat" w:cstheme="minorBidi"/>
                <w:sz w:val="20"/>
                <w:lang w:val="hy-AM" w:eastAsia="en-US"/>
              </w:rPr>
              <w:t>Օրենսդրական դաշտի կատարելագործում և համապատասխանեցում ստանձնած միջազգային պարտավորություններին</w:t>
            </w:r>
          </w:p>
          <w:p w:rsidR="001314DB" w:rsidRPr="00B243BF" w:rsidRDefault="001314DB" w:rsidP="002F07A9">
            <w:pPr>
              <w:pStyle w:val="mechtex"/>
              <w:ind w:right="29"/>
              <w:jc w:val="left"/>
              <w:rPr>
                <w:rFonts w:ascii="GHEA Grapalat" w:hAnsi="GHEA Grapalat"/>
                <w:sz w:val="20"/>
                <w:lang w:val="hy-AM"/>
              </w:rPr>
            </w:pPr>
          </w:p>
        </w:tc>
        <w:tc>
          <w:tcPr>
            <w:tcW w:w="2471" w:type="dxa"/>
          </w:tcPr>
          <w:p w:rsidR="001314DB" w:rsidRPr="00B243BF" w:rsidRDefault="001314DB" w:rsidP="002F07A9">
            <w:pPr>
              <w:rPr>
                <w:rFonts w:ascii="GHEA Grapalat" w:hAnsi="GHEA Grapalat"/>
                <w:lang w:val="hy-AM"/>
              </w:rPr>
            </w:pPr>
            <w:r w:rsidRPr="00B243BF">
              <w:rPr>
                <w:rFonts w:ascii="GHEA Grapalat" w:hAnsi="GHEA Grapalat"/>
                <w:lang w:val="hy-AM"/>
              </w:rPr>
              <w:t>1.էներգետիկայի բնագավառի մի շարք տեխնիկական կանոնակարգերի ուժը կորցրած ճանաչելու և էներգետիկ օբյեկտների շահագործման և անվտանգության նոր կանոնների ու պահանջների մշակում</w:t>
            </w:r>
          </w:p>
        </w:tc>
        <w:tc>
          <w:tcPr>
            <w:tcW w:w="2280" w:type="dxa"/>
            <w:vMerge w:val="restart"/>
          </w:tcPr>
          <w:p w:rsidR="001314DB" w:rsidRPr="00B243BF" w:rsidRDefault="001314DB" w:rsidP="002F07A9">
            <w:pPr>
              <w:pStyle w:val="mechtex"/>
              <w:tabs>
                <w:tab w:val="left" w:pos="2735"/>
              </w:tabs>
              <w:ind w:left="43" w:right="29"/>
              <w:jc w:val="both"/>
              <w:rPr>
                <w:rFonts w:ascii="GHEA Grapalat" w:hAnsi="GHEA Grapalat"/>
                <w:sz w:val="20"/>
                <w:lang w:val="hy-AM"/>
              </w:rPr>
            </w:pPr>
            <w:r w:rsidRPr="00B243BF">
              <w:rPr>
                <w:rFonts w:ascii="GHEA Grapalat" w:eastAsiaTheme="minorHAnsi" w:hAnsi="GHEA Grapalat" w:cstheme="minorBidi"/>
                <w:sz w:val="20"/>
                <w:lang w:val="hy-AM" w:eastAsia="en-US"/>
              </w:rPr>
              <w:t>էներգետիկայի բնագավառի և էներգախնայողությանն ուղղված նորմատիվ իրավական ակտերի, այդ թվում՝ էներգետիկ օբյեկտների շահագործման և անվտանգության կանոնների ու պահանջների մշակում՝ դրանք համապատասխանեցնելով ՀՀ օրենսդրությանը և ստանձնած միջազգային պարտավորություններին:</w:t>
            </w:r>
          </w:p>
        </w:tc>
        <w:tc>
          <w:tcPr>
            <w:tcW w:w="1985" w:type="dxa"/>
            <w:vMerge w:val="restart"/>
          </w:tcPr>
          <w:p w:rsidR="001314DB" w:rsidRPr="00B243BF" w:rsidRDefault="001314DB" w:rsidP="002F07A9">
            <w:pPr>
              <w:jc w:val="center"/>
              <w:rPr>
                <w:rFonts w:ascii="GHEA Grapalat" w:hAnsi="GHEA Grapalat"/>
                <w:lang w:val="hy-AM"/>
              </w:rPr>
            </w:pPr>
            <w:r w:rsidRPr="00B243BF">
              <w:rPr>
                <w:rFonts w:ascii="GHEA Grapalat" w:hAnsi="GHEA Grapalat" w:cs="Sylfaen"/>
                <w:lang w:val="af-ZA"/>
              </w:rPr>
              <w:t>ՀՀ էներգետիկ ենթակառուցվածքների և բնական պաշարների նախարարություն</w:t>
            </w:r>
          </w:p>
        </w:tc>
        <w:tc>
          <w:tcPr>
            <w:tcW w:w="1752" w:type="dxa"/>
            <w:gridSpan w:val="2"/>
            <w:vMerge w:val="restart"/>
          </w:tcPr>
          <w:p w:rsidR="001314DB" w:rsidRPr="00B243BF" w:rsidRDefault="001314DB" w:rsidP="002F07A9">
            <w:pPr>
              <w:jc w:val="center"/>
              <w:rPr>
                <w:rFonts w:ascii="GHEA Grapalat" w:hAnsi="GHEA Grapalat"/>
                <w:lang w:val="hy-AM"/>
              </w:rPr>
            </w:pPr>
            <w:r w:rsidRPr="00B243BF">
              <w:rPr>
                <w:rFonts w:ascii="GHEA Grapalat" w:hAnsi="GHEA Grapalat"/>
                <w:lang w:val="hy-AM"/>
              </w:rPr>
              <w:t xml:space="preserve"> </w:t>
            </w:r>
            <w:r w:rsidRPr="00B243BF">
              <w:rPr>
                <w:rFonts w:ascii="GHEA Grapalat" w:hAnsi="GHEA Grapalat"/>
              </w:rPr>
              <w:t>ՀԳՄ-ներ</w:t>
            </w:r>
          </w:p>
        </w:tc>
        <w:tc>
          <w:tcPr>
            <w:tcW w:w="1511" w:type="dxa"/>
            <w:vMerge w:val="restart"/>
          </w:tcPr>
          <w:p w:rsidR="001314DB" w:rsidRPr="00B243BF" w:rsidRDefault="001314DB" w:rsidP="002F07A9">
            <w:pPr>
              <w:jc w:val="center"/>
              <w:rPr>
                <w:rFonts w:ascii="GHEA Grapalat" w:hAnsi="GHEA Grapalat"/>
              </w:rPr>
            </w:pPr>
            <w:r w:rsidRPr="00B243BF">
              <w:rPr>
                <w:rFonts w:ascii="GHEA Grapalat" w:hAnsi="GHEA Grapalat"/>
                <w:lang w:val="hy-AM"/>
              </w:rPr>
              <w:t xml:space="preserve">2019թ. </w:t>
            </w:r>
            <w:r w:rsidRPr="00B243BF">
              <w:rPr>
                <w:rFonts w:ascii="GHEA Grapalat" w:hAnsi="GHEA Grapalat"/>
              </w:rPr>
              <w:t>շարունակական</w:t>
            </w:r>
          </w:p>
        </w:tc>
        <w:tc>
          <w:tcPr>
            <w:tcW w:w="2257" w:type="dxa"/>
          </w:tcPr>
          <w:p w:rsidR="001314DB" w:rsidRPr="00B243BF" w:rsidRDefault="001314DB" w:rsidP="002F07A9">
            <w:pPr>
              <w:rPr>
                <w:rFonts w:ascii="GHEA Grapalat" w:hAnsi="GHEA Grapalat"/>
                <w:lang w:val="hy-AM"/>
              </w:rPr>
            </w:pPr>
            <w:r w:rsidRPr="00B243BF">
              <w:rPr>
                <w:rFonts w:ascii="GHEA Grapalat" w:hAnsi="GHEA Grapalat"/>
                <w:lang w:val="hy-AM"/>
              </w:rPr>
              <w:t xml:space="preserve">Օրենքով չարգելվող այլ միջոցներ </w:t>
            </w:r>
          </w:p>
          <w:p w:rsidR="001314DB" w:rsidRPr="00B243BF" w:rsidRDefault="001314DB" w:rsidP="002F07A9">
            <w:pPr>
              <w:rPr>
                <w:rFonts w:ascii="GHEA Grapalat" w:hAnsi="GHEA Grapalat"/>
                <w:lang w:val="hy-AM"/>
              </w:rPr>
            </w:pPr>
          </w:p>
          <w:p w:rsidR="001314DB" w:rsidRPr="00B243BF" w:rsidRDefault="001314DB" w:rsidP="002F07A9">
            <w:pPr>
              <w:rPr>
                <w:rFonts w:ascii="GHEA Grapalat" w:hAnsi="GHEA Grapalat"/>
              </w:rPr>
            </w:pPr>
            <w:r w:rsidRPr="00B243BF">
              <w:rPr>
                <w:rFonts w:ascii="GHEA Grapalat" w:hAnsi="GHEA Grapalat"/>
              </w:rPr>
              <w:t>Նախատեսվում է բանակցություններ դոնոր կազմակերպությունների հետ</w:t>
            </w:r>
          </w:p>
          <w:p w:rsidR="001314DB" w:rsidRPr="00B243BF" w:rsidRDefault="001314DB" w:rsidP="002F07A9">
            <w:pPr>
              <w:rPr>
                <w:rFonts w:ascii="GHEA Grapalat" w:hAnsi="GHEA Grapalat"/>
              </w:rPr>
            </w:pPr>
          </w:p>
          <w:p w:rsidR="001314DB" w:rsidRPr="00B243BF" w:rsidRDefault="001314DB" w:rsidP="002F07A9">
            <w:pPr>
              <w:rPr>
                <w:rFonts w:ascii="GHEA Grapalat" w:hAnsi="GHEA Grapalat"/>
                <w:spacing w:val="-6"/>
                <w:lang w:val="hy-AM"/>
              </w:rPr>
            </w:pPr>
            <w:r w:rsidRPr="00B243BF">
              <w:rPr>
                <w:rFonts w:ascii="GHEA Grapalat" w:hAnsi="GHEA Grapalat"/>
                <w:lang w:val="hy-AM"/>
              </w:rPr>
              <w:t xml:space="preserve">Կանխատեսվող ֆինանսավորման չափը՝ նախնական գնահատումներով  </w:t>
            </w:r>
            <w:r w:rsidRPr="00B243BF">
              <w:rPr>
                <w:rFonts w:ascii="GHEA Grapalat" w:hAnsi="GHEA Grapalat" w:cs="Arial"/>
                <w:spacing w:val="-6"/>
                <w:lang w:val="hy-AM"/>
              </w:rPr>
              <w:t>շուրջ</w:t>
            </w:r>
          </w:p>
          <w:p w:rsidR="001314DB" w:rsidRPr="00B243BF" w:rsidRDefault="001314DB" w:rsidP="002F07A9">
            <w:pPr>
              <w:rPr>
                <w:rFonts w:ascii="GHEA Grapalat" w:hAnsi="GHEA Grapalat"/>
                <w:lang w:val="ru-RU"/>
              </w:rPr>
            </w:pPr>
            <w:r w:rsidRPr="00B243BF">
              <w:rPr>
                <w:rFonts w:ascii="GHEA Grapalat" w:hAnsi="GHEA Grapalat"/>
                <w:lang w:val="hy-AM"/>
              </w:rPr>
              <w:t xml:space="preserve"> </w:t>
            </w:r>
            <w:r w:rsidRPr="00B243BF">
              <w:rPr>
                <w:rFonts w:ascii="GHEA Grapalat" w:hAnsi="GHEA Grapalat"/>
              </w:rPr>
              <w:t>300 հազ.</w:t>
            </w:r>
            <w:r w:rsidRPr="00B243BF">
              <w:rPr>
                <w:rFonts w:ascii="GHEA Grapalat" w:hAnsi="GHEA Grapalat"/>
                <w:lang w:val="hy-AM"/>
              </w:rPr>
              <w:t xml:space="preserve"> </w:t>
            </w:r>
            <w:r w:rsidRPr="00B243BF">
              <w:rPr>
                <w:rFonts w:ascii="GHEA Grapalat" w:hAnsi="GHEA Grapalat"/>
              </w:rPr>
              <w:t>դոլար</w:t>
            </w:r>
          </w:p>
          <w:p w:rsidR="001314DB" w:rsidRPr="00B243BF" w:rsidRDefault="001314DB" w:rsidP="002F07A9">
            <w:pPr>
              <w:rPr>
                <w:rFonts w:ascii="GHEA Grapalat" w:hAnsi="GHEA Grapalat"/>
                <w:lang w:val="ru-RU"/>
              </w:rPr>
            </w:pP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rPr>
                <w:rFonts w:ascii="GHEA Mariam" w:eastAsia="GHEAMariam" w:hAnsi="GHEA Mariam" w:cs="Sylfaen"/>
                <w:lang w:val="hy-AM" w:eastAsia="en-GB"/>
              </w:rPr>
            </w:pPr>
          </w:p>
        </w:tc>
        <w:tc>
          <w:tcPr>
            <w:tcW w:w="2471" w:type="dxa"/>
          </w:tcPr>
          <w:p w:rsidR="001314DB" w:rsidRPr="00B243BF" w:rsidRDefault="001314DB" w:rsidP="002F07A9">
            <w:pPr>
              <w:jc w:val="both"/>
              <w:rPr>
                <w:rFonts w:ascii="GHEA Mariam" w:eastAsia="GHEAMariam" w:hAnsi="GHEA Mariam" w:cs="Sylfaen"/>
                <w:lang w:val="hy-AM" w:eastAsia="en-GB"/>
              </w:rPr>
            </w:pPr>
            <w:r w:rsidRPr="00B243BF">
              <w:rPr>
                <w:rFonts w:ascii="GHEA Grapalat" w:hAnsi="GHEA Grapalat"/>
                <w:lang w:val="hy-AM"/>
              </w:rPr>
              <w:t>2.էներգաարդյունավետության բարձրացմանն ուղղված նոր նորմատիվ իրավական ակտերի նախագծերի մշակում</w:t>
            </w:r>
          </w:p>
        </w:tc>
        <w:tc>
          <w:tcPr>
            <w:tcW w:w="2280" w:type="dxa"/>
            <w:vMerge/>
          </w:tcPr>
          <w:p w:rsidR="001314DB" w:rsidRPr="00B243BF" w:rsidRDefault="001314DB" w:rsidP="002F07A9">
            <w:pPr>
              <w:jc w:val="both"/>
              <w:rPr>
                <w:rFonts w:ascii="GHEA Mariam" w:eastAsia="GHEAMariam" w:hAnsi="GHEA Mariam" w:cs="Sylfaen"/>
                <w:lang w:val="hy-AM" w:eastAsia="en-GB"/>
              </w:rPr>
            </w:pPr>
          </w:p>
        </w:tc>
        <w:tc>
          <w:tcPr>
            <w:tcW w:w="1985" w:type="dxa"/>
            <w:vMerge/>
          </w:tcPr>
          <w:p w:rsidR="001314DB" w:rsidRPr="00B243BF" w:rsidRDefault="001314DB" w:rsidP="002F07A9">
            <w:pPr>
              <w:jc w:val="center"/>
              <w:rPr>
                <w:rFonts w:ascii="GHEA Mariam" w:hAnsi="GHEA Mariam" w:cs="Sylfaen"/>
                <w:lang w:val="af-ZA"/>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vMerge/>
          </w:tcPr>
          <w:p w:rsidR="001314DB" w:rsidRPr="00B243BF" w:rsidRDefault="001314DB" w:rsidP="002F07A9">
            <w:pPr>
              <w:pStyle w:val="ListParagraph"/>
              <w:spacing w:after="0" w:line="240" w:lineRule="auto"/>
              <w:ind w:left="0"/>
              <w:jc w:val="center"/>
              <w:rPr>
                <w:rFonts w:ascii="GHEA Mariam" w:eastAsia="Calibri" w:hAnsi="GHEA Mariam" w:cs="Times New Roman"/>
                <w:sz w:val="20"/>
                <w:szCs w:val="20"/>
                <w:lang w:val="hy-AM"/>
              </w:rPr>
            </w:pPr>
          </w:p>
        </w:tc>
        <w:tc>
          <w:tcPr>
            <w:tcW w:w="2257" w:type="dxa"/>
          </w:tcPr>
          <w:p w:rsidR="001314DB" w:rsidRPr="00B243BF" w:rsidRDefault="001314DB" w:rsidP="002F07A9">
            <w:pPr>
              <w:rPr>
                <w:rFonts w:ascii="GHEA Grapalat" w:hAnsi="GHEA Grapalat"/>
                <w:lang w:val="hy-AM"/>
              </w:rPr>
            </w:pPr>
            <w:r w:rsidRPr="00B243BF">
              <w:rPr>
                <w:rFonts w:ascii="GHEA Grapalat" w:hAnsi="GHEA Grapalat"/>
                <w:lang w:val="hy-AM"/>
              </w:rPr>
              <w:t xml:space="preserve">Օրենքով չարգելվող այլ միջոցներ </w:t>
            </w:r>
          </w:p>
          <w:p w:rsidR="001314DB" w:rsidRPr="00B243BF" w:rsidRDefault="001314DB" w:rsidP="002F07A9">
            <w:pPr>
              <w:rPr>
                <w:rFonts w:ascii="GHEA Grapalat" w:hAnsi="GHEA Grapalat"/>
                <w:lang w:val="hy-AM"/>
              </w:rPr>
            </w:pPr>
          </w:p>
          <w:p w:rsidR="001314DB" w:rsidRPr="00B243BF" w:rsidRDefault="001314DB" w:rsidP="002F07A9">
            <w:pPr>
              <w:rPr>
                <w:rFonts w:ascii="GHEA Grapalat" w:hAnsi="GHEA Grapalat"/>
                <w:lang w:val="hy-AM"/>
              </w:rPr>
            </w:pPr>
            <w:r w:rsidRPr="00B243BF">
              <w:rPr>
                <w:rFonts w:ascii="GHEA Grapalat" w:hAnsi="GHEA Grapalat"/>
                <w:lang w:val="hy-AM"/>
              </w:rPr>
              <w:t>Ընթանում են բանակցություններ ԵՄ հետ</w:t>
            </w:r>
          </w:p>
          <w:p w:rsidR="001314DB" w:rsidRPr="00B243BF" w:rsidRDefault="001314DB" w:rsidP="002F07A9">
            <w:pPr>
              <w:rPr>
                <w:rFonts w:ascii="GHEA Grapalat" w:hAnsi="GHEA Grapalat"/>
                <w:lang w:val="hy-AM"/>
              </w:rPr>
            </w:pPr>
          </w:p>
          <w:p w:rsidR="001314DB" w:rsidRPr="00B243BF" w:rsidRDefault="001314DB" w:rsidP="002F07A9">
            <w:pPr>
              <w:rPr>
                <w:rFonts w:ascii="GHEA Grapalat" w:hAnsi="GHEA Grapalat"/>
                <w:spacing w:val="-6"/>
                <w:lang w:val="hy-AM"/>
              </w:rPr>
            </w:pPr>
            <w:r w:rsidRPr="00B243BF">
              <w:rPr>
                <w:rFonts w:ascii="GHEA Grapalat" w:hAnsi="GHEA Grapalat"/>
                <w:lang w:val="hy-AM"/>
              </w:rPr>
              <w:t xml:space="preserve">Կանխատեսվող ֆինանսավորման չափը՝ նախնական գնահատումներով </w:t>
            </w:r>
            <w:r w:rsidRPr="00B243BF">
              <w:rPr>
                <w:rFonts w:ascii="GHEA Grapalat" w:hAnsi="GHEA Grapalat" w:cs="Arial"/>
                <w:spacing w:val="-6"/>
                <w:lang w:val="hy-AM"/>
              </w:rPr>
              <w:lastRenderedPageBreak/>
              <w:t>շուրջ</w:t>
            </w:r>
          </w:p>
          <w:p w:rsidR="001314DB" w:rsidRPr="00B243BF" w:rsidRDefault="001314DB" w:rsidP="002F07A9">
            <w:pPr>
              <w:jc w:val="center"/>
              <w:rPr>
                <w:rFonts w:ascii="GHEA Mariam" w:hAnsi="GHEA Mariam"/>
                <w:lang w:val="af-ZA"/>
              </w:rPr>
            </w:pPr>
            <w:r w:rsidRPr="00B243BF">
              <w:rPr>
                <w:rFonts w:ascii="GHEA Grapalat" w:hAnsi="GHEA Grapalat"/>
                <w:lang w:val="hy-AM"/>
              </w:rPr>
              <w:t xml:space="preserve"> 30 մլն </w:t>
            </w:r>
            <w:r w:rsidRPr="00B243BF">
              <w:rPr>
                <w:rFonts w:ascii="GHEA Grapalat" w:hAnsi="GHEA Grapalat"/>
              </w:rPr>
              <w:t>ե</w:t>
            </w:r>
            <w:r w:rsidRPr="00B243BF">
              <w:rPr>
                <w:rFonts w:ascii="GHEA Grapalat" w:hAnsi="GHEA Grapalat"/>
                <w:lang w:val="hy-AM"/>
              </w:rPr>
              <w:t>վրո</w:t>
            </w: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lastRenderedPageBreak/>
              <w:t>8</w:t>
            </w:r>
          </w:p>
        </w:tc>
        <w:tc>
          <w:tcPr>
            <w:tcW w:w="2257" w:type="dxa"/>
          </w:tcPr>
          <w:p w:rsidR="001314DB" w:rsidRPr="00B243BF" w:rsidRDefault="001314DB" w:rsidP="001B6B69">
            <w:pPr>
              <w:pStyle w:val="ListParagraph"/>
              <w:tabs>
                <w:tab w:val="left" w:pos="345"/>
              </w:tabs>
              <w:spacing w:line="216" w:lineRule="auto"/>
              <w:ind w:left="75"/>
              <w:rPr>
                <w:rFonts w:ascii="GHEA Grapalat" w:hAnsi="GHEA Grapalat" w:cs="Sylfaen"/>
                <w:sz w:val="20"/>
                <w:szCs w:val="20"/>
                <w:lang w:val="hy-AM"/>
              </w:rPr>
            </w:pPr>
            <w:r w:rsidRPr="00B243BF">
              <w:rPr>
                <w:rFonts w:ascii="Calibri" w:hAnsi="Calibri" w:cs="Calibri"/>
                <w:sz w:val="20"/>
                <w:szCs w:val="20"/>
                <w:lang w:val="af-ZA"/>
              </w:rPr>
              <w:t> </w:t>
            </w:r>
            <w:r w:rsidRPr="00B243BF">
              <w:rPr>
                <w:rFonts w:ascii="GHEA Grapalat" w:hAnsi="GHEA Grapalat" w:cs="Sylfaen"/>
                <w:sz w:val="20"/>
                <w:szCs w:val="20"/>
                <w:lang w:val="af-ZA"/>
              </w:rPr>
              <w:t>Հայաստանի Հանրապետության էներգախնայողության և վերականգնվող էներգետիկայի 2021-2030 թվականների ազգային ծրագրի մշակում</w:t>
            </w:r>
          </w:p>
        </w:tc>
        <w:tc>
          <w:tcPr>
            <w:tcW w:w="2471" w:type="dxa"/>
          </w:tcPr>
          <w:p w:rsidR="001314DB" w:rsidRPr="00B243BF" w:rsidRDefault="001314DB" w:rsidP="002F07A9">
            <w:pPr>
              <w:rPr>
                <w:rFonts w:ascii="GHEA Grapalat" w:eastAsia="Batang" w:hAnsi="GHEA Grapalat"/>
                <w:lang w:val="af-ZA" w:eastAsia="ko-KR"/>
              </w:rPr>
            </w:pPr>
            <w:r w:rsidRPr="00B243BF">
              <w:rPr>
                <w:rFonts w:ascii="GHEA Grapalat" w:eastAsia="Batang" w:hAnsi="GHEA Grapalat"/>
                <w:lang w:val="af-ZA" w:eastAsia="ko-KR"/>
              </w:rPr>
              <w:t>Ազգային նոր ծրագրի մշակման աշխատանքների իրականացում</w:t>
            </w:r>
          </w:p>
        </w:tc>
        <w:tc>
          <w:tcPr>
            <w:tcW w:w="2280" w:type="dxa"/>
          </w:tcPr>
          <w:p w:rsidR="001314DB" w:rsidRPr="00B243BF" w:rsidRDefault="001314DB" w:rsidP="002F07A9">
            <w:pPr>
              <w:jc w:val="both"/>
              <w:rPr>
                <w:rFonts w:ascii="GHEA Grapalat" w:hAnsi="GHEA Grapalat"/>
                <w:lang w:val="af-ZA"/>
              </w:rPr>
            </w:pPr>
            <w:r w:rsidRPr="00B243BF">
              <w:rPr>
                <w:rFonts w:ascii="GHEA Grapalat" w:hAnsi="GHEA Grapalat"/>
              </w:rPr>
              <w:t>Ազգային</w:t>
            </w:r>
            <w:r w:rsidRPr="00B243BF">
              <w:rPr>
                <w:rFonts w:ascii="GHEA Grapalat" w:hAnsi="GHEA Grapalat"/>
                <w:lang w:val="af-ZA"/>
              </w:rPr>
              <w:t xml:space="preserve"> </w:t>
            </w:r>
            <w:r w:rsidRPr="00B243BF">
              <w:rPr>
                <w:rFonts w:ascii="GHEA Grapalat" w:hAnsi="GHEA Grapalat"/>
                <w:lang w:val="ru-RU"/>
              </w:rPr>
              <w:t>ծրագրով</w:t>
            </w:r>
            <w:r w:rsidRPr="00B243BF">
              <w:rPr>
                <w:rFonts w:ascii="GHEA Grapalat" w:hAnsi="GHEA Grapalat"/>
                <w:lang w:val="af-ZA"/>
              </w:rPr>
              <w:t xml:space="preserve"> 2021-2030 </w:t>
            </w:r>
            <w:r w:rsidRPr="00B243BF">
              <w:rPr>
                <w:rFonts w:ascii="GHEA Grapalat" w:hAnsi="GHEA Grapalat"/>
                <w:lang w:val="ru-RU"/>
              </w:rPr>
              <w:t>թվականների</w:t>
            </w:r>
            <w:r w:rsidRPr="00B243BF">
              <w:rPr>
                <w:rFonts w:ascii="GHEA Grapalat" w:hAnsi="GHEA Grapalat"/>
                <w:lang w:val="af-ZA"/>
              </w:rPr>
              <w:t xml:space="preserve"> </w:t>
            </w:r>
            <w:r w:rsidRPr="00B243BF">
              <w:rPr>
                <w:rFonts w:ascii="GHEA Grapalat" w:hAnsi="GHEA Grapalat"/>
                <w:lang w:val="ru-RU"/>
              </w:rPr>
              <w:t>համար</w:t>
            </w:r>
            <w:r w:rsidRPr="00B243BF">
              <w:rPr>
                <w:rFonts w:ascii="GHEA Grapalat" w:hAnsi="GHEA Grapalat"/>
                <w:lang w:val="af-ZA"/>
              </w:rPr>
              <w:t xml:space="preserve"> </w:t>
            </w:r>
            <w:r w:rsidRPr="00B243BF">
              <w:rPr>
                <w:rFonts w:ascii="GHEA Grapalat" w:hAnsi="GHEA Grapalat"/>
                <w:lang w:val="ru-RU"/>
              </w:rPr>
              <w:t>կսահմանվեն</w:t>
            </w:r>
            <w:r w:rsidRPr="00B243BF">
              <w:rPr>
                <w:rFonts w:ascii="GHEA Grapalat" w:hAnsi="GHEA Grapalat"/>
                <w:lang w:val="af-ZA"/>
              </w:rPr>
              <w:t xml:space="preserve"> </w:t>
            </w:r>
            <w:r w:rsidRPr="00B243BF">
              <w:rPr>
                <w:rFonts w:ascii="GHEA Grapalat" w:hAnsi="GHEA Grapalat"/>
                <w:lang w:val="ru-RU"/>
              </w:rPr>
              <w:t>նոր</w:t>
            </w:r>
            <w:r w:rsidRPr="00B243BF">
              <w:rPr>
                <w:rFonts w:ascii="GHEA Grapalat" w:hAnsi="GHEA Grapalat"/>
                <w:lang w:val="af-ZA"/>
              </w:rPr>
              <w:t xml:space="preserve"> </w:t>
            </w:r>
            <w:r w:rsidRPr="00B243BF">
              <w:rPr>
                <w:rFonts w:ascii="GHEA Grapalat" w:hAnsi="GHEA Grapalat"/>
                <w:lang w:val="ru-RU"/>
              </w:rPr>
              <w:t>ճյուղային</w:t>
            </w:r>
            <w:r w:rsidRPr="00B243BF">
              <w:rPr>
                <w:rFonts w:ascii="GHEA Grapalat" w:hAnsi="GHEA Grapalat"/>
                <w:lang w:val="af-ZA"/>
              </w:rPr>
              <w:t xml:space="preserve"> </w:t>
            </w:r>
            <w:r w:rsidRPr="00B243BF">
              <w:rPr>
                <w:rFonts w:ascii="GHEA Grapalat" w:hAnsi="GHEA Grapalat"/>
                <w:lang w:val="ru-RU"/>
              </w:rPr>
              <w:t>միջոցառումներ</w:t>
            </w:r>
            <w:r w:rsidRPr="00B243BF">
              <w:rPr>
                <w:rFonts w:ascii="GHEA Grapalat" w:hAnsi="GHEA Grapalat"/>
                <w:lang w:val="af-ZA"/>
              </w:rPr>
              <w:t xml:space="preserve"> </w:t>
            </w:r>
            <w:r w:rsidRPr="00B243BF">
              <w:rPr>
                <w:rFonts w:ascii="GHEA Grapalat" w:hAnsi="GHEA Grapalat"/>
                <w:lang w:val="ru-RU"/>
              </w:rPr>
              <w:t>և</w:t>
            </w:r>
            <w:r w:rsidRPr="00B243BF">
              <w:rPr>
                <w:rFonts w:ascii="GHEA Grapalat" w:hAnsi="GHEA Grapalat"/>
                <w:lang w:val="af-ZA"/>
              </w:rPr>
              <w:t xml:space="preserve"> </w:t>
            </w:r>
            <w:r w:rsidRPr="00B243BF">
              <w:rPr>
                <w:rFonts w:ascii="GHEA Grapalat" w:hAnsi="GHEA Grapalat"/>
                <w:lang w:val="ru-RU"/>
              </w:rPr>
              <w:t>թիրախներ</w:t>
            </w:r>
            <w:r w:rsidRPr="00B243BF">
              <w:rPr>
                <w:rFonts w:ascii="GHEA Grapalat" w:hAnsi="GHEA Grapalat"/>
                <w:lang w:val="af-ZA"/>
              </w:rPr>
              <w:t xml:space="preserve">, </w:t>
            </w:r>
            <w:r w:rsidRPr="00B243BF">
              <w:rPr>
                <w:rFonts w:ascii="GHEA Grapalat" w:hAnsi="GHEA Grapalat"/>
                <w:lang w:val="ru-RU"/>
              </w:rPr>
              <w:t>որոնք</w:t>
            </w:r>
            <w:r w:rsidRPr="00B243BF">
              <w:rPr>
                <w:rFonts w:ascii="GHEA Grapalat" w:hAnsi="GHEA Grapalat"/>
                <w:lang w:val="af-ZA"/>
              </w:rPr>
              <w:t xml:space="preserve"> </w:t>
            </w:r>
            <w:r w:rsidRPr="00B243BF">
              <w:rPr>
                <w:rFonts w:ascii="GHEA Grapalat" w:hAnsi="GHEA Grapalat"/>
                <w:lang w:val="ru-RU"/>
              </w:rPr>
              <w:t>կօժանդակեն</w:t>
            </w:r>
            <w:r w:rsidRPr="00B243BF">
              <w:rPr>
                <w:rFonts w:ascii="GHEA Grapalat" w:hAnsi="GHEA Grapalat"/>
                <w:lang w:val="af-ZA"/>
              </w:rPr>
              <w:t xml:space="preserve"> </w:t>
            </w:r>
            <w:r w:rsidRPr="00B243BF">
              <w:rPr>
                <w:rFonts w:ascii="GHEA Grapalat" w:hAnsi="GHEA Grapalat"/>
                <w:lang w:val="ru-RU"/>
              </w:rPr>
              <w:t>ՀՀ</w:t>
            </w:r>
            <w:r w:rsidRPr="00B243BF">
              <w:rPr>
                <w:rFonts w:ascii="GHEA Grapalat" w:hAnsi="GHEA Grapalat"/>
                <w:lang w:val="af-ZA"/>
              </w:rPr>
              <w:t xml:space="preserve"> </w:t>
            </w:r>
            <w:r w:rsidRPr="00B243BF">
              <w:rPr>
                <w:rFonts w:ascii="GHEA Grapalat" w:hAnsi="GHEA Grapalat"/>
                <w:lang w:val="ru-RU"/>
              </w:rPr>
              <w:t>էներգախնայողության</w:t>
            </w:r>
            <w:r w:rsidRPr="00B243BF">
              <w:rPr>
                <w:rFonts w:ascii="GHEA Grapalat" w:hAnsi="GHEA Grapalat"/>
                <w:lang w:val="af-ZA"/>
              </w:rPr>
              <w:t xml:space="preserve"> </w:t>
            </w:r>
            <w:r w:rsidRPr="00B243BF">
              <w:rPr>
                <w:rFonts w:ascii="GHEA Grapalat" w:hAnsi="GHEA Grapalat"/>
                <w:lang w:val="ru-RU"/>
              </w:rPr>
              <w:t>քաղաքականության</w:t>
            </w:r>
            <w:r w:rsidRPr="00B243BF">
              <w:rPr>
                <w:rFonts w:ascii="GHEA Grapalat" w:hAnsi="GHEA Grapalat"/>
                <w:lang w:val="af-ZA"/>
              </w:rPr>
              <w:t xml:space="preserve"> </w:t>
            </w:r>
            <w:r w:rsidRPr="00B243BF">
              <w:rPr>
                <w:rFonts w:ascii="GHEA Grapalat" w:hAnsi="GHEA Grapalat"/>
                <w:lang w:val="ru-RU"/>
              </w:rPr>
              <w:t>հետագա</w:t>
            </w:r>
            <w:r w:rsidRPr="00B243BF">
              <w:rPr>
                <w:rFonts w:ascii="GHEA Grapalat" w:hAnsi="GHEA Grapalat"/>
                <w:lang w:val="af-ZA"/>
              </w:rPr>
              <w:t xml:space="preserve"> </w:t>
            </w:r>
            <w:r w:rsidRPr="00B243BF">
              <w:rPr>
                <w:rFonts w:ascii="GHEA Grapalat" w:hAnsi="GHEA Grapalat"/>
                <w:lang w:val="ru-RU"/>
              </w:rPr>
              <w:t>ձևավորմանը</w:t>
            </w:r>
            <w:r w:rsidRPr="00B243BF">
              <w:rPr>
                <w:rFonts w:ascii="GHEA Grapalat" w:hAnsi="GHEA Grapalat"/>
                <w:lang w:val="af-ZA"/>
              </w:rPr>
              <w:t xml:space="preserve"> </w:t>
            </w:r>
            <w:r w:rsidRPr="00B243BF">
              <w:rPr>
                <w:rFonts w:ascii="GHEA Grapalat" w:hAnsi="GHEA Grapalat"/>
                <w:lang w:val="ru-RU"/>
              </w:rPr>
              <w:t>և</w:t>
            </w:r>
            <w:r w:rsidRPr="00B243BF">
              <w:rPr>
                <w:rFonts w:ascii="GHEA Grapalat" w:hAnsi="GHEA Grapalat"/>
                <w:lang w:val="af-ZA"/>
              </w:rPr>
              <w:t xml:space="preserve"> </w:t>
            </w:r>
            <w:r w:rsidRPr="00B243BF">
              <w:rPr>
                <w:rFonts w:ascii="GHEA Grapalat" w:hAnsi="GHEA Grapalat"/>
                <w:lang w:val="ru-RU"/>
              </w:rPr>
              <w:t>դրա</w:t>
            </w:r>
            <w:r w:rsidRPr="00B243BF">
              <w:rPr>
                <w:rFonts w:ascii="GHEA Grapalat" w:hAnsi="GHEA Grapalat"/>
                <w:lang w:val="af-ZA"/>
              </w:rPr>
              <w:t xml:space="preserve"> </w:t>
            </w:r>
            <w:r w:rsidRPr="00B243BF">
              <w:rPr>
                <w:rFonts w:ascii="GHEA Grapalat" w:hAnsi="GHEA Grapalat"/>
                <w:lang w:val="ru-RU"/>
              </w:rPr>
              <w:t>իրականացման</w:t>
            </w:r>
            <w:r w:rsidRPr="00B243BF">
              <w:rPr>
                <w:rFonts w:ascii="GHEA Grapalat" w:hAnsi="GHEA Grapalat"/>
                <w:lang w:val="af-ZA"/>
              </w:rPr>
              <w:t xml:space="preserve"> </w:t>
            </w:r>
            <w:r w:rsidRPr="00B243BF">
              <w:rPr>
                <w:rFonts w:ascii="GHEA Grapalat" w:hAnsi="GHEA Grapalat"/>
                <w:lang w:val="ru-RU"/>
              </w:rPr>
              <w:t>կոնկրետ</w:t>
            </w:r>
            <w:r w:rsidRPr="00B243BF">
              <w:rPr>
                <w:rFonts w:ascii="GHEA Grapalat" w:hAnsi="GHEA Grapalat"/>
                <w:lang w:val="af-ZA"/>
              </w:rPr>
              <w:t xml:space="preserve"> </w:t>
            </w:r>
            <w:r w:rsidRPr="00B243BF">
              <w:rPr>
                <w:rFonts w:ascii="GHEA Grapalat" w:hAnsi="GHEA Grapalat"/>
                <w:lang w:val="ru-RU"/>
              </w:rPr>
              <w:t>քայլերի</w:t>
            </w:r>
            <w:r w:rsidRPr="00B243BF">
              <w:rPr>
                <w:rFonts w:ascii="GHEA Grapalat" w:hAnsi="GHEA Grapalat"/>
                <w:lang w:val="af-ZA"/>
              </w:rPr>
              <w:t xml:space="preserve"> </w:t>
            </w:r>
            <w:r w:rsidRPr="00B243BF">
              <w:rPr>
                <w:rFonts w:ascii="GHEA Grapalat" w:hAnsi="GHEA Grapalat"/>
                <w:lang w:val="ru-RU"/>
              </w:rPr>
              <w:t>որոշակիացմանը</w:t>
            </w:r>
            <w:r w:rsidRPr="00B243BF">
              <w:rPr>
                <w:rFonts w:ascii="GHEA Grapalat" w:hAnsi="GHEA Grapalat"/>
                <w:lang w:val="af-ZA"/>
              </w:rPr>
              <w:t>:</w:t>
            </w:r>
          </w:p>
        </w:tc>
        <w:tc>
          <w:tcPr>
            <w:tcW w:w="1985" w:type="dxa"/>
          </w:tcPr>
          <w:p w:rsidR="001314DB" w:rsidRPr="00B243BF" w:rsidRDefault="001314DB" w:rsidP="002F07A9">
            <w:pPr>
              <w:jc w:val="center"/>
              <w:rPr>
                <w:rFonts w:ascii="GHEA Grapalat" w:hAnsi="GHEA Grapalat" w:cs="Sylfaen"/>
                <w:lang w:val="af-ZA"/>
              </w:rPr>
            </w:pPr>
            <w:r w:rsidRPr="00B243BF">
              <w:rPr>
                <w:rFonts w:ascii="GHEA Grapalat" w:hAnsi="GHEA Grapalat"/>
                <w:lang w:val="ru-RU"/>
              </w:rPr>
              <w:t>ՀՀ</w:t>
            </w:r>
            <w:r w:rsidRPr="00B243BF">
              <w:rPr>
                <w:rFonts w:ascii="GHEA Grapalat" w:hAnsi="GHEA Grapalat"/>
                <w:lang w:val="af-ZA"/>
              </w:rPr>
              <w:t xml:space="preserve"> </w:t>
            </w:r>
            <w:r w:rsidRPr="00B243BF">
              <w:rPr>
                <w:rFonts w:ascii="GHEA Grapalat" w:hAnsi="GHEA Grapalat"/>
                <w:lang w:val="ru-RU"/>
              </w:rPr>
              <w:t>էներգետիկ</w:t>
            </w:r>
            <w:r w:rsidRPr="00B243BF">
              <w:rPr>
                <w:rFonts w:ascii="GHEA Grapalat" w:hAnsi="GHEA Grapalat"/>
                <w:lang w:val="af-ZA"/>
              </w:rPr>
              <w:t xml:space="preserve"> </w:t>
            </w:r>
            <w:r w:rsidRPr="00B243BF">
              <w:rPr>
                <w:rFonts w:ascii="GHEA Grapalat" w:hAnsi="GHEA Grapalat"/>
                <w:lang w:val="ru-RU"/>
              </w:rPr>
              <w:t>ենթակառուցվածքների</w:t>
            </w:r>
            <w:r w:rsidRPr="00B243BF">
              <w:rPr>
                <w:rFonts w:ascii="GHEA Grapalat" w:hAnsi="GHEA Grapalat"/>
                <w:lang w:val="af-ZA"/>
              </w:rPr>
              <w:t xml:space="preserve"> </w:t>
            </w:r>
            <w:r w:rsidRPr="00B243BF">
              <w:rPr>
                <w:rFonts w:ascii="GHEA Grapalat" w:hAnsi="GHEA Grapalat"/>
                <w:lang w:val="ru-RU"/>
              </w:rPr>
              <w:t>և</w:t>
            </w:r>
            <w:r w:rsidRPr="00B243BF">
              <w:rPr>
                <w:rFonts w:ascii="GHEA Grapalat" w:hAnsi="GHEA Grapalat"/>
                <w:lang w:val="af-ZA"/>
              </w:rPr>
              <w:t xml:space="preserve"> </w:t>
            </w:r>
            <w:r w:rsidRPr="00B243BF">
              <w:rPr>
                <w:rFonts w:ascii="GHEA Grapalat" w:hAnsi="GHEA Grapalat"/>
                <w:lang w:val="ru-RU"/>
              </w:rPr>
              <w:t>բնական</w:t>
            </w:r>
            <w:r w:rsidRPr="00B243BF">
              <w:rPr>
                <w:rFonts w:ascii="GHEA Grapalat" w:hAnsi="GHEA Grapalat"/>
                <w:lang w:val="af-ZA"/>
              </w:rPr>
              <w:t xml:space="preserve"> </w:t>
            </w:r>
            <w:r w:rsidRPr="00B243BF">
              <w:rPr>
                <w:rFonts w:ascii="GHEA Grapalat" w:hAnsi="GHEA Grapalat"/>
                <w:lang w:val="ru-RU"/>
              </w:rPr>
              <w:t>պաշարների</w:t>
            </w:r>
            <w:r w:rsidRPr="00B243BF">
              <w:rPr>
                <w:rFonts w:ascii="GHEA Grapalat" w:hAnsi="GHEA Grapalat"/>
                <w:lang w:val="af-ZA"/>
              </w:rPr>
              <w:t xml:space="preserve"> </w:t>
            </w:r>
            <w:r w:rsidRPr="00B243BF">
              <w:rPr>
                <w:rFonts w:ascii="GHEA Grapalat" w:hAnsi="GHEA Grapalat"/>
                <w:lang w:val="ru-RU"/>
              </w:rPr>
              <w:t>նախարարություն</w:t>
            </w:r>
          </w:p>
        </w:tc>
        <w:tc>
          <w:tcPr>
            <w:tcW w:w="1752" w:type="dxa"/>
            <w:gridSpan w:val="2"/>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jc w:val="center"/>
              <w:rPr>
                <w:rFonts w:ascii="GHEA Grapalat" w:hAnsi="GHEA Grapalat"/>
                <w:lang w:val="ru-RU"/>
              </w:rPr>
            </w:pPr>
            <w:r w:rsidRPr="00B243BF">
              <w:rPr>
                <w:rFonts w:ascii="GHEA Grapalat" w:hAnsi="GHEA Grapalat"/>
              </w:rPr>
              <w:t>2019-</w:t>
            </w:r>
            <w:r w:rsidRPr="00B243BF">
              <w:rPr>
                <w:rFonts w:ascii="GHEA Grapalat" w:hAnsi="GHEA Grapalat"/>
                <w:lang w:val="ru-RU"/>
              </w:rPr>
              <w:t>20</w:t>
            </w:r>
            <w:r w:rsidRPr="00B243BF">
              <w:rPr>
                <w:rFonts w:ascii="GHEA Grapalat" w:hAnsi="GHEA Grapalat"/>
              </w:rPr>
              <w:t>20</w:t>
            </w:r>
            <w:r w:rsidRPr="00B243BF">
              <w:rPr>
                <w:rFonts w:ascii="GHEA Grapalat" w:hAnsi="GHEA Grapalat"/>
                <w:lang w:val="ru-RU"/>
              </w:rPr>
              <w:t xml:space="preserve"> </w:t>
            </w:r>
          </w:p>
          <w:p w:rsidR="001314DB" w:rsidRPr="00B243BF" w:rsidRDefault="001314DB" w:rsidP="002F07A9">
            <w:pPr>
              <w:jc w:val="center"/>
              <w:rPr>
                <w:rFonts w:ascii="GHEA Grapalat" w:hAnsi="GHEA Grapalat"/>
              </w:rPr>
            </w:pPr>
            <w:r w:rsidRPr="00B243BF">
              <w:rPr>
                <w:rFonts w:ascii="GHEA Grapalat" w:hAnsi="GHEA Grapalat"/>
                <w:lang w:val="ru-RU"/>
              </w:rPr>
              <w:t>թվական</w:t>
            </w:r>
            <w:r w:rsidRPr="00B243BF">
              <w:rPr>
                <w:rFonts w:ascii="GHEA Grapalat" w:hAnsi="GHEA Grapalat"/>
              </w:rPr>
              <w:t>ներ</w:t>
            </w:r>
          </w:p>
        </w:tc>
        <w:tc>
          <w:tcPr>
            <w:tcW w:w="2257" w:type="dxa"/>
          </w:tcPr>
          <w:p w:rsidR="001314DB" w:rsidRPr="00B243BF" w:rsidRDefault="001314DB" w:rsidP="002F07A9">
            <w:pPr>
              <w:rPr>
                <w:rFonts w:ascii="GHEA Grapalat" w:hAnsi="GHEA Grapalat"/>
              </w:rPr>
            </w:pPr>
            <w:r w:rsidRPr="00B243BF">
              <w:rPr>
                <w:rFonts w:ascii="GHEA Grapalat" w:hAnsi="GHEA Grapalat"/>
              </w:rPr>
              <w:t xml:space="preserve">Օրենքով չարգելվող այլ միջոցներ </w:t>
            </w:r>
          </w:p>
          <w:p w:rsidR="001314DB" w:rsidRPr="00B243BF" w:rsidRDefault="001314DB" w:rsidP="002F07A9">
            <w:pPr>
              <w:rPr>
                <w:rFonts w:ascii="GHEA Grapalat" w:hAnsi="GHEA Grapalat"/>
              </w:rPr>
            </w:pPr>
          </w:p>
          <w:p w:rsidR="001314DB" w:rsidRPr="00B243BF" w:rsidRDefault="001314DB" w:rsidP="002F07A9">
            <w:pPr>
              <w:rPr>
                <w:rFonts w:ascii="GHEA Grapalat" w:hAnsi="GHEA Grapalat"/>
              </w:rPr>
            </w:pPr>
            <w:r w:rsidRPr="00B243BF">
              <w:rPr>
                <w:rFonts w:ascii="GHEA Grapalat" w:hAnsi="GHEA Grapalat"/>
              </w:rPr>
              <w:t>Նախատեսվում է բանակցություններ դոնոր կազմակերպությունների հետ</w:t>
            </w:r>
          </w:p>
          <w:p w:rsidR="001314DB" w:rsidRPr="00B243BF" w:rsidRDefault="001314DB" w:rsidP="002F07A9">
            <w:pPr>
              <w:rPr>
                <w:rFonts w:ascii="GHEA Grapalat" w:hAnsi="GHEA Grapalat"/>
              </w:rPr>
            </w:pPr>
          </w:p>
          <w:p w:rsidR="001314DB" w:rsidRPr="00B243BF" w:rsidRDefault="001314DB" w:rsidP="002F07A9">
            <w:pPr>
              <w:rPr>
                <w:rFonts w:ascii="GHEA Grapalat" w:hAnsi="GHEA Grapalat"/>
                <w:spacing w:val="-6"/>
                <w:lang w:val="hy-AM"/>
              </w:rPr>
            </w:pPr>
            <w:r w:rsidRPr="00B243BF">
              <w:rPr>
                <w:rFonts w:ascii="GHEA Grapalat" w:hAnsi="GHEA Grapalat"/>
              </w:rPr>
              <w:t>Կ</w:t>
            </w:r>
            <w:r w:rsidRPr="00B243BF">
              <w:rPr>
                <w:rFonts w:ascii="GHEA Grapalat" w:hAnsi="GHEA Grapalat"/>
                <w:lang w:val="hy-AM"/>
              </w:rPr>
              <w:t xml:space="preserve">անխատեսվող ֆինանսավորման չափը՝ նախնական գնահատումներով </w:t>
            </w:r>
            <w:r w:rsidRPr="00B243BF">
              <w:rPr>
                <w:rFonts w:ascii="GHEA Grapalat" w:hAnsi="GHEA Grapalat" w:cs="Arial"/>
                <w:spacing w:val="-6"/>
              </w:rPr>
              <w:t>շ</w:t>
            </w:r>
            <w:r w:rsidRPr="00B243BF">
              <w:rPr>
                <w:rFonts w:ascii="GHEA Grapalat" w:hAnsi="GHEA Grapalat" w:cs="Arial"/>
                <w:spacing w:val="-6"/>
                <w:lang w:val="hy-AM"/>
              </w:rPr>
              <w:t>ուրջ</w:t>
            </w:r>
          </w:p>
          <w:p w:rsidR="001314DB" w:rsidRPr="00B243BF" w:rsidRDefault="001314DB" w:rsidP="002F07A9">
            <w:pPr>
              <w:rPr>
                <w:rFonts w:ascii="GHEA Grapalat" w:hAnsi="GHEA Grapalat"/>
                <w:lang w:val="ru-RU"/>
              </w:rPr>
            </w:pPr>
            <w:r w:rsidRPr="00B243BF">
              <w:rPr>
                <w:rFonts w:ascii="GHEA Grapalat" w:hAnsi="GHEA Grapalat"/>
              </w:rPr>
              <w:t>300 հազար</w:t>
            </w:r>
            <w:r w:rsidRPr="00B243BF">
              <w:rPr>
                <w:rFonts w:ascii="GHEA Grapalat" w:hAnsi="GHEA Grapalat"/>
                <w:lang w:val="hy-AM"/>
              </w:rPr>
              <w:t xml:space="preserve">  եվրո</w:t>
            </w: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10</w:t>
            </w:r>
          </w:p>
        </w:tc>
        <w:tc>
          <w:tcPr>
            <w:tcW w:w="2257" w:type="dxa"/>
          </w:tcPr>
          <w:p w:rsidR="001314DB" w:rsidRPr="00B243BF" w:rsidRDefault="001314DB" w:rsidP="001B6B69">
            <w:pPr>
              <w:pStyle w:val="ListParagraph"/>
              <w:tabs>
                <w:tab w:val="left" w:pos="279"/>
              </w:tabs>
              <w:spacing w:before="100" w:beforeAutospacing="1" w:after="100" w:afterAutospacing="1" w:line="240" w:lineRule="auto"/>
              <w:ind w:left="75"/>
              <w:rPr>
                <w:rFonts w:ascii="GHEA Grapalat" w:eastAsia="Times New Roman" w:hAnsi="GHEA Grapalat" w:cs="Sylfaen"/>
                <w:sz w:val="20"/>
                <w:szCs w:val="20"/>
                <w:lang w:val="hy-AM"/>
              </w:rPr>
            </w:pPr>
            <w:r w:rsidRPr="00B243BF">
              <w:rPr>
                <w:rFonts w:ascii="GHEA Grapalat" w:hAnsi="GHEA Grapalat"/>
                <w:spacing w:val="-6"/>
                <w:sz w:val="20"/>
                <w:szCs w:val="20"/>
                <w:lang w:val="hy-AM"/>
              </w:rPr>
              <w:t>Հանքարդյունաբերության ոլորտի զարգացման ռազմավարության մշակման նպատակով «</w:t>
            </w:r>
            <w:r w:rsidRPr="00B243BF">
              <w:rPr>
                <w:rFonts w:ascii="GHEA Grapalat" w:hAnsi="GHEA Grapalat" w:cs="Arial"/>
                <w:sz w:val="20"/>
                <w:szCs w:val="20"/>
                <w:lang w:val="hy-AM"/>
              </w:rPr>
              <w:t>Հայաստանի ընդերքի ոլորտի տնտեսական վերլուծության և դրա ազդեցությունը կայուն զարգացման վրա</w:t>
            </w:r>
            <w:r w:rsidRPr="00B243BF">
              <w:rPr>
                <w:rFonts w:ascii="GHEA Grapalat" w:hAnsi="GHEA Grapalat"/>
                <w:spacing w:val="-6"/>
                <w:sz w:val="20"/>
                <w:szCs w:val="20"/>
                <w:lang w:val="hy-AM"/>
              </w:rPr>
              <w:t xml:space="preserve">» ախտորոշիչ ուսումնասիրությունների իրականացում </w:t>
            </w:r>
          </w:p>
        </w:tc>
        <w:tc>
          <w:tcPr>
            <w:tcW w:w="2471" w:type="dxa"/>
          </w:tcPr>
          <w:p w:rsidR="001314DB" w:rsidRPr="00B243BF" w:rsidRDefault="001314DB" w:rsidP="002F07A9">
            <w:pPr>
              <w:jc w:val="both"/>
              <w:rPr>
                <w:rFonts w:ascii="GHEA Grapalat" w:hAnsi="GHEA Grapalat"/>
                <w:spacing w:val="-6"/>
                <w:lang w:val="hy-AM"/>
              </w:rPr>
            </w:pPr>
            <w:r w:rsidRPr="00B243BF">
              <w:rPr>
                <w:rFonts w:ascii="GHEA Grapalat" w:hAnsi="GHEA Grapalat"/>
                <w:spacing w:val="-6"/>
                <w:lang w:val="hy-AM"/>
              </w:rPr>
              <w:t>Հանքարդյունաբերության ոլորտի զար</w:t>
            </w:r>
            <w:r w:rsidRPr="00B243BF">
              <w:rPr>
                <w:rFonts w:ascii="GHEA Grapalat" w:hAnsi="GHEA Grapalat"/>
                <w:spacing w:val="-6"/>
                <w:lang w:val="hy-AM"/>
              </w:rPr>
              <w:softHyphen/>
              <w:t>գացման ռազմավա</w:t>
            </w:r>
            <w:r w:rsidRPr="00B243BF">
              <w:rPr>
                <w:rFonts w:ascii="GHEA Grapalat" w:hAnsi="GHEA Grapalat"/>
                <w:spacing w:val="-6"/>
                <w:lang w:val="hy-AM"/>
              </w:rPr>
              <w:softHyphen/>
              <w:t>րության մշակման նպատակով ախտո</w:t>
            </w:r>
            <w:r w:rsidRPr="00B243BF">
              <w:rPr>
                <w:rFonts w:ascii="GHEA Grapalat" w:hAnsi="GHEA Grapalat"/>
                <w:spacing w:val="-6"/>
                <w:lang w:val="hy-AM"/>
              </w:rPr>
              <w:softHyphen/>
              <w:t>րոշիչ ուսումնասիրու</w:t>
            </w:r>
            <w:r w:rsidRPr="00B243BF">
              <w:rPr>
                <w:rFonts w:ascii="GHEA Grapalat" w:hAnsi="GHEA Grapalat"/>
                <w:spacing w:val="-6"/>
                <w:lang w:val="hy-AM"/>
              </w:rPr>
              <w:softHyphen/>
              <w:t>թյունների իրակա</w:t>
            </w:r>
            <w:r w:rsidRPr="00B243BF">
              <w:rPr>
                <w:rFonts w:ascii="GHEA Grapalat" w:hAnsi="GHEA Grapalat"/>
                <w:spacing w:val="-6"/>
                <w:lang w:val="hy-AM"/>
              </w:rPr>
              <w:softHyphen/>
              <w:t xml:space="preserve">նացման համար տեխնիկական առաջադրանքի մշակում, </w:t>
            </w:r>
            <w:r w:rsidRPr="00B243BF">
              <w:rPr>
                <w:rFonts w:ascii="GHEA Grapalat" w:hAnsi="GHEA Grapalat"/>
                <w:lang w:val="af-ZA"/>
              </w:rPr>
              <w:t>մրցույթի անցկացում, մրցույթում հաղթողի կողմից մշակված ախտորոշիչ ուսումնասիրության փաստաթղթի վերաբերյալ կարծիքի տրամադում</w:t>
            </w:r>
          </w:p>
        </w:tc>
        <w:tc>
          <w:tcPr>
            <w:tcW w:w="2280" w:type="dxa"/>
          </w:tcPr>
          <w:p w:rsidR="001314DB" w:rsidRPr="00B243BF" w:rsidRDefault="001314DB" w:rsidP="002F07A9">
            <w:pPr>
              <w:jc w:val="both"/>
              <w:rPr>
                <w:rFonts w:ascii="GHEA Grapalat" w:hAnsi="GHEA Grapalat" w:cs="Arial"/>
                <w:lang w:val="hy-AM"/>
              </w:rPr>
            </w:pPr>
            <w:r w:rsidRPr="00B243BF">
              <w:rPr>
                <w:rFonts w:ascii="GHEA Grapalat" w:hAnsi="GHEA Grapalat"/>
                <w:lang w:val="hy-AM"/>
              </w:rPr>
              <w:t>Հանքարդյունաբերության</w:t>
            </w:r>
            <w:r w:rsidRPr="00B243BF">
              <w:rPr>
                <w:rFonts w:ascii="GHEA Grapalat" w:hAnsi="GHEA Grapalat"/>
                <w:lang w:val="fr-FR"/>
              </w:rPr>
              <w:t xml:space="preserve"> </w:t>
            </w:r>
            <w:r w:rsidRPr="00B243BF">
              <w:rPr>
                <w:rFonts w:ascii="GHEA Grapalat" w:hAnsi="GHEA Grapalat"/>
                <w:lang w:val="hy-AM"/>
              </w:rPr>
              <w:t>ոլորտի</w:t>
            </w:r>
            <w:r w:rsidRPr="00B243BF">
              <w:rPr>
                <w:rFonts w:ascii="GHEA Grapalat" w:hAnsi="GHEA Grapalat"/>
                <w:lang w:val="fr-FR"/>
              </w:rPr>
              <w:t xml:space="preserve"> տնտեսական գնահատում, որը կկանխորոշի մշակվող  </w:t>
            </w:r>
            <w:r w:rsidRPr="00B243BF">
              <w:rPr>
                <w:rFonts w:ascii="GHEA Grapalat" w:hAnsi="GHEA Grapalat"/>
                <w:lang w:val="hy-AM"/>
              </w:rPr>
              <w:t>ռազմավարությունում տրվող ոլորտի զարգացման հիմ</w:t>
            </w:r>
            <w:r w:rsidRPr="00B243BF">
              <w:rPr>
                <w:rFonts w:ascii="GHEA Grapalat" w:hAnsi="GHEA Grapalat"/>
                <w:lang w:val="hy-AM"/>
              </w:rPr>
              <w:softHyphen/>
              <w:t>նական ուղղությունները :</w:t>
            </w:r>
          </w:p>
          <w:p w:rsidR="001314DB" w:rsidRPr="00B243BF" w:rsidRDefault="001314DB" w:rsidP="002F07A9">
            <w:pPr>
              <w:jc w:val="center"/>
              <w:rPr>
                <w:rFonts w:ascii="GHEA Grapalat" w:hAnsi="GHEA Grapalat"/>
                <w:lang w:val="hy-AM"/>
              </w:rPr>
            </w:pPr>
          </w:p>
        </w:tc>
        <w:tc>
          <w:tcPr>
            <w:tcW w:w="1985" w:type="dxa"/>
          </w:tcPr>
          <w:p w:rsidR="001314DB" w:rsidRPr="00B243BF" w:rsidRDefault="001314DB" w:rsidP="002F07A9">
            <w:pPr>
              <w:ind w:right="34" w:firstLine="34"/>
              <w:jc w:val="center"/>
              <w:rPr>
                <w:rFonts w:ascii="GHEA Grapalat" w:hAnsi="GHEA Grapalat"/>
                <w:lang w:val="hy-AM"/>
              </w:rPr>
            </w:pPr>
            <w:r w:rsidRPr="00B243BF">
              <w:rPr>
                <w:rFonts w:ascii="GHEA Grapalat" w:hAnsi="GHEA Grapalat"/>
                <w:lang w:val="hy-AM"/>
              </w:rPr>
              <w:t>Էներգետիկ ենթակառուցվածքների և բնական պաշարների նախարարություն</w:t>
            </w:r>
          </w:p>
          <w:p w:rsidR="001314DB" w:rsidRPr="00B243BF" w:rsidRDefault="001314DB" w:rsidP="002F07A9">
            <w:pPr>
              <w:tabs>
                <w:tab w:val="left" w:pos="314"/>
              </w:tabs>
              <w:ind w:left="-18" w:right="59"/>
              <w:rPr>
                <w:rFonts w:ascii="GHEA Grapalat" w:hAnsi="GHEA Grapalat"/>
                <w:lang w:val="hy-AM"/>
              </w:rPr>
            </w:pPr>
          </w:p>
        </w:tc>
        <w:tc>
          <w:tcPr>
            <w:tcW w:w="1752" w:type="dxa"/>
            <w:gridSpan w:val="2"/>
          </w:tcPr>
          <w:p w:rsidR="001314DB" w:rsidRPr="00B243BF" w:rsidRDefault="001314DB" w:rsidP="002F07A9">
            <w:pPr>
              <w:pStyle w:val="mechtex"/>
              <w:ind w:right="59" w:hanging="18"/>
              <w:rPr>
                <w:rFonts w:ascii="GHEA Grapalat" w:hAnsi="GHEA Grapalat" w:cstheme="minorBidi"/>
                <w:sz w:val="20"/>
                <w:lang w:val="hy-AM" w:eastAsia="en-US"/>
              </w:rPr>
            </w:pPr>
            <w:r w:rsidRPr="00B243BF">
              <w:rPr>
                <w:rFonts w:ascii="GHEA Grapalat" w:hAnsi="GHEA Grapalat" w:cstheme="minorBidi"/>
                <w:sz w:val="20"/>
                <w:lang w:val="hy-AM" w:eastAsia="en-US"/>
              </w:rPr>
              <w:t>ՀՀ վարաչպետի աշխատակազմ</w:t>
            </w:r>
          </w:p>
          <w:p w:rsidR="001314DB" w:rsidRPr="00B243BF" w:rsidRDefault="001314DB" w:rsidP="002F07A9">
            <w:pPr>
              <w:pStyle w:val="mechtex"/>
              <w:ind w:left="-18" w:right="59"/>
              <w:rPr>
                <w:rFonts w:ascii="GHEA Grapalat" w:hAnsi="GHEA Grapalat" w:cstheme="minorBidi"/>
                <w:sz w:val="20"/>
                <w:lang w:val="hy-AM" w:eastAsia="en-US"/>
              </w:rPr>
            </w:pPr>
          </w:p>
          <w:p w:rsidR="001314DB" w:rsidRPr="00B243BF" w:rsidRDefault="001314DB" w:rsidP="002F07A9">
            <w:pPr>
              <w:pStyle w:val="mechtex"/>
              <w:ind w:left="-18" w:right="59"/>
              <w:rPr>
                <w:rFonts w:ascii="GHEA Grapalat" w:hAnsi="GHEA Grapalat" w:cstheme="minorBidi"/>
                <w:sz w:val="20"/>
                <w:lang w:val="hy-AM" w:eastAsia="en-US"/>
              </w:rPr>
            </w:pPr>
            <w:r w:rsidRPr="00B243BF">
              <w:rPr>
                <w:rFonts w:ascii="GHEA Grapalat" w:hAnsi="GHEA Grapalat" w:cstheme="minorBidi"/>
                <w:sz w:val="20"/>
                <w:lang w:val="hy-AM" w:eastAsia="en-US"/>
              </w:rPr>
              <w:t>Ֆինանսների նախարարություն</w:t>
            </w:r>
          </w:p>
          <w:p w:rsidR="001314DB" w:rsidRPr="00B243BF" w:rsidRDefault="001314DB" w:rsidP="002F07A9">
            <w:pPr>
              <w:jc w:val="center"/>
              <w:rPr>
                <w:rFonts w:ascii="GHEA Grapalat" w:hAnsi="GHEA Grapalat"/>
              </w:rPr>
            </w:pPr>
          </w:p>
        </w:tc>
        <w:tc>
          <w:tcPr>
            <w:tcW w:w="1511" w:type="dxa"/>
          </w:tcPr>
          <w:p w:rsidR="001314DB" w:rsidRPr="00B243BF" w:rsidRDefault="001314DB" w:rsidP="002F07A9">
            <w:pPr>
              <w:jc w:val="center"/>
              <w:rPr>
                <w:rFonts w:ascii="GHEA Grapalat" w:hAnsi="GHEA Grapalat"/>
              </w:rPr>
            </w:pPr>
            <w:r w:rsidRPr="00B243BF">
              <w:rPr>
                <w:rFonts w:ascii="GHEA Grapalat" w:hAnsi="GHEA Grapalat"/>
              </w:rPr>
              <w:t xml:space="preserve">2018թ. </w:t>
            </w:r>
          </w:p>
          <w:p w:rsidR="001314DB" w:rsidRPr="00B243BF" w:rsidRDefault="001314DB" w:rsidP="002F07A9">
            <w:pPr>
              <w:ind w:left="73" w:right="-80"/>
              <w:jc w:val="center"/>
              <w:rPr>
                <w:rFonts w:ascii="GHEA Grapalat" w:hAnsi="GHEA Grapalat"/>
                <w:spacing w:val="-6"/>
                <w:lang w:val="hy-AM"/>
              </w:rPr>
            </w:pPr>
            <w:r w:rsidRPr="00B243BF">
              <w:rPr>
                <w:rFonts w:ascii="GHEA Grapalat" w:hAnsi="GHEA Grapalat"/>
                <w:spacing w:val="-6"/>
                <w:lang w:val="hy-AM"/>
              </w:rPr>
              <w:t>դեկտեմբերի</w:t>
            </w:r>
          </w:p>
          <w:p w:rsidR="001314DB" w:rsidRPr="00B243BF" w:rsidRDefault="001314DB" w:rsidP="002F07A9">
            <w:pPr>
              <w:jc w:val="center"/>
              <w:rPr>
                <w:rFonts w:ascii="GHEA Grapalat" w:hAnsi="GHEA Grapalat"/>
                <w:spacing w:val="-6"/>
              </w:rPr>
            </w:pPr>
            <w:r w:rsidRPr="00B243BF">
              <w:rPr>
                <w:rFonts w:ascii="GHEA Grapalat" w:hAnsi="GHEA Grapalat"/>
                <w:spacing w:val="-6"/>
                <w:lang w:val="hy-AM"/>
              </w:rPr>
              <w:t>2-րդ տասնօրյակ</w:t>
            </w:r>
          </w:p>
          <w:p w:rsidR="001314DB" w:rsidRPr="00B243BF" w:rsidRDefault="001314DB" w:rsidP="002F07A9">
            <w:pPr>
              <w:jc w:val="center"/>
              <w:rPr>
                <w:rFonts w:ascii="GHEA Grapalat" w:hAnsi="GHEA Grapalat"/>
              </w:rPr>
            </w:pPr>
          </w:p>
        </w:tc>
        <w:tc>
          <w:tcPr>
            <w:tcW w:w="2257" w:type="dxa"/>
          </w:tcPr>
          <w:p w:rsidR="001314DB" w:rsidRPr="00B243BF" w:rsidRDefault="001314DB" w:rsidP="002F07A9">
            <w:pPr>
              <w:rPr>
                <w:rFonts w:ascii="GHEA Grapalat" w:hAnsi="GHEA Grapalat"/>
                <w:spacing w:val="-6"/>
              </w:rPr>
            </w:pPr>
            <w:r w:rsidRPr="00B243BF">
              <w:rPr>
                <w:rFonts w:ascii="GHEA Grapalat" w:hAnsi="GHEA Grapalat"/>
                <w:spacing w:val="-6"/>
                <w:lang w:val="hy-AM"/>
              </w:rPr>
              <w:t xml:space="preserve">Համաշխարհային բանկի կողմից տրամադրվող դրամաշնորհային միջոցներ </w:t>
            </w:r>
          </w:p>
          <w:p w:rsidR="001314DB" w:rsidRPr="00B243BF" w:rsidRDefault="001314DB" w:rsidP="002F07A9">
            <w:pPr>
              <w:rPr>
                <w:rFonts w:ascii="GHEA Grapalat" w:hAnsi="GHEA Grapalat"/>
                <w:spacing w:val="-6"/>
              </w:rPr>
            </w:pPr>
          </w:p>
          <w:p w:rsidR="001314DB" w:rsidRPr="00B243BF" w:rsidRDefault="001314DB" w:rsidP="002F07A9">
            <w:pPr>
              <w:rPr>
                <w:rFonts w:ascii="GHEA Grapalat" w:hAnsi="GHEA Grapalat"/>
                <w:lang w:val="ru-RU"/>
              </w:rPr>
            </w:pPr>
            <w:r w:rsidRPr="00B243BF">
              <w:rPr>
                <w:rFonts w:ascii="GHEA Grapalat" w:hAnsi="GHEA Grapalat" w:cs="Courier New"/>
                <w:spacing w:val="-6"/>
                <w:lang w:val="hy-AM"/>
              </w:rPr>
              <w:t>110 հազ. ԱՄՆ դոլար</w:t>
            </w: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11</w:t>
            </w:r>
          </w:p>
        </w:tc>
        <w:tc>
          <w:tcPr>
            <w:tcW w:w="2257" w:type="dxa"/>
          </w:tcPr>
          <w:p w:rsidR="001314DB" w:rsidRPr="00B243BF" w:rsidRDefault="001314DB" w:rsidP="001B6B69">
            <w:pPr>
              <w:pStyle w:val="ListParagraph"/>
              <w:tabs>
                <w:tab w:val="left" w:pos="279"/>
                <w:tab w:val="left" w:pos="345"/>
              </w:tabs>
              <w:spacing w:before="100" w:beforeAutospacing="1" w:after="100" w:afterAutospacing="1" w:line="240" w:lineRule="auto"/>
              <w:ind w:left="75"/>
              <w:rPr>
                <w:rFonts w:ascii="GHEA Grapalat" w:hAnsi="GHEA Grapalat"/>
                <w:spacing w:val="-6"/>
                <w:sz w:val="20"/>
                <w:szCs w:val="20"/>
                <w:lang w:val="hy-AM"/>
              </w:rPr>
            </w:pPr>
            <w:r w:rsidRPr="00B243BF">
              <w:rPr>
                <w:rFonts w:ascii="GHEA Grapalat" w:hAnsi="GHEA Grapalat"/>
                <w:sz w:val="20"/>
                <w:szCs w:val="20"/>
                <w:lang w:val="hy-AM"/>
              </w:rPr>
              <w:t>ԱՃԹՆ/EITI-ի (Արդյունահանող ճյուղերի թափանցիկության նախաձեռնություն) շրջանակներում՝ հանքարդյունաբերու</w:t>
            </w:r>
            <w:r w:rsidRPr="00B243BF">
              <w:rPr>
                <w:rFonts w:ascii="GHEA Grapalat" w:hAnsi="GHEA Grapalat"/>
                <w:sz w:val="20"/>
                <w:szCs w:val="20"/>
                <w:lang w:val="hy-AM"/>
              </w:rPr>
              <w:lastRenderedPageBreak/>
              <w:t>թյան ոլորտում իրականացվող միջոցառումների վերաբերյալ տարեկան ազգային զեկույցի կազմում և հրապարակում (շարունակական)</w:t>
            </w:r>
          </w:p>
        </w:tc>
        <w:tc>
          <w:tcPr>
            <w:tcW w:w="2471" w:type="dxa"/>
          </w:tcPr>
          <w:p w:rsidR="001314DB" w:rsidRPr="00B243BF" w:rsidRDefault="001314DB" w:rsidP="001314DB">
            <w:pPr>
              <w:numPr>
                <w:ilvl w:val="0"/>
                <w:numId w:val="40"/>
              </w:numPr>
              <w:tabs>
                <w:tab w:val="left" w:pos="176"/>
                <w:tab w:val="left" w:pos="346"/>
              </w:tabs>
              <w:ind w:left="0" w:right="34" w:firstLine="34"/>
              <w:jc w:val="both"/>
              <w:rPr>
                <w:rFonts w:ascii="GHEA Grapalat" w:hAnsi="GHEA Grapalat"/>
                <w:lang w:val="hy-AM"/>
              </w:rPr>
            </w:pPr>
            <w:r w:rsidRPr="00B243BF">
              <w:rPr>
                <w:rFonts w:ascii="GHEA Grapalat" w:hAnsi="GHEA Grapalat"/>
                <w:lang w:val="hy-AM"/>
              </w:rPr>
              <w:lastRenderedPageBreak/>
              <w:t>ՀՀ-ի կողմից ԱՃԹՆ/EITI-ի (Արդյու</w:t>
            </w:r>
            <w:r w:rsidRPr="00B243BF">
              <w:rPr>
                <w:rFonts w:ascii="GHEA Grapalat" w:hAnsi="GHEA Grapalat"/>
                <w:lang w:val="hy-AM"/>
              </w:rPr>
              <w:softHyphen/>
              <w:t>նա</w:t>
            </w:r>
            <w:r w:rsidRPr="00B243BF">
              <w:rPr>
                <w:rFonts w:ascii="GHEA Grapalat" w:hAnsi="GHEA Grapalat"/>
                <w:lang w:val="hy-AM"/>
              </w:rPr>
              <w:softHyphen/>
              <w:t>հա</w:t>
            </w:r>
            <w:r w:rsidRPr="00B243BF">
              <w:rPr>
                <w:rFonts w:ascii="GHEA Grapalat" w:hAnsi="GHEA Grapalat"/>
                <w:lang w:val="hy-AM"/>
              </w:rPr>
              <w:softHyphen/>
              <w:t>նող ճյուղերի թափանցիկության նա</w:t>
            </w:r>
            <w:r w:rsidRPr="00B243BF">
              <w:rPr>
                <w:rFonts w:ascii="GHEA Grapalat" w:hAnsi="GHEA Grapalat"/>
                <w:lang w:val="hy-AM"/>
              </w:rPr>
              <w:softHyphen/>
              <w:t>խաձեռ</w:t>
            </w:r>
            <w:r w:rsidRPr="00B243BF">
              <w:rPr>
                <w:rFonts w:ascii="GHEA Grapalat" w:hAnsi="GHEA Grapalat"/>
                <w:lang w:val="hy-AM"/>
              </w:rPr>
              <w:softHyphen/>
              <w:t>նություն) շրջա</w:t>
            </w:r>
            <w:r w:rsidRPr="00B243BF">
              <w:rPr>
                <w:rFonts w:ascii="GHEA Grapalat" w:hAnsi="GHEA Grapalat"/>
                <w:lang w:val="hy-AM"/>
              </w:rPr>
              <w:softHyphen/>
              <w:t>նակներում՝ հանքարդ</w:t>
            </w:r>
            <w:r w:rsidRPr="00B243BF">
              <w:rPr>
                <w:rFonts w:ascii="GHEA Grapalat" w:hAnsi="GHEA Grapalat"/>
                <w:lang w:val="hy-AM"/>
              </w:rPr>
              <w:softHyphen/>
              <w:t>յունա</w:t>
            </w:r>
            <w:r w:rsidRPr="00B243BF">
              <w:rPr>
                <w:rFonts w:ascii="GHEA Grapalat" w:hAnsi="GHEA Grapalat"/>
                <w:lang w:val="hy-AM"/>
              </w:rPr>
              <w:softHyphen/>
              <w:t>բերության ոլոր</w:t>
            </w:r>
            <w:r w:rsidRPr="00B243BF">
              <w:rPr>
                <w:rFonts w:ascii="GHEA Grapalat" w:hAnsi="GHEA Grapalat"/>
                <w:lang w:val="hy-AM"/>
              </w:rPr>
              <w:softHyphen/>
            </w:r>
            <w:r w:rsidRPr="00B243BF">
              <w:rPr>
                <w:rFonts w:ascii="GHEA Grapalat" w:hAnsi="GHEA Grapalat"/>
                <w:lang w:val="hy-AM"/>
              </w:rPr>
              <w:lastRenderedPageBreak/>
              <w:t>տում իրակա</w:t>
            </w:r>
            <w:r w:rsidRPr="00B243BF">
              <w:rPr>
                <w:rFonts w:ascii="GHEA Grapalat" w:hAnsi="GHEA Grapalat"/>
                <w:lang w:val="hy-AM"/>
              </w:rPr>
              <w:softHyphen/>
              <w:t>նաց</w:t>
            </w:r>
            <w:r w:rsidRPr="00B243BF">
              <w:rPr>
                <w:rFonts w:ascii="GHEA Grapalat" w:hAnsi="GHEA Grapalat"/>
                <w:lang w:val="hy-AM"/>
              </w:rPr>
              <w:softHyphen/>
              <w:t>վող միջո</w:t>
            </w:r>
            <w:r w:rsidRPr="00B243BF">
              <w:rPr>
                <w:rFonts w:ascii="GHEA Grapalat" w:hAnsi="GHEA Grapalat"/>
                <w:lang w:val="hy-AM"/>
              </w:rPr>
              <w:softHyphen/>
              <w:t>ցառումների վե</w:t>
            </w:r>
            <w:r w:rsidRPr="00B243BF">
              <w:rPr>
                <w:rFonts w:ascii="GHEA Grapalat" w:hAnsi="GHEA Grapalat"/>
                <w:lang w:val="hy-AM"/>
              </w:rPr>
              <w:softHyphen/>
              <w:t>րա</w:t>
            </w:r>
            <w:r w:rsidRPr="00B243BF">
              <w:rPr>
                <w:rFonts w:ascii="GHEA Grapalat" w:hAnsi="GHEA Grapalat"/>
                <w:lang w:val="hy-AM"/>
              </w:rPr>
              <w:softHyphen/>
              <w:t>բերյալ տարեկան ազգային զեկույցի նախագծի կազմում</w:t>
            </w:r>
          </w:p>
          <w:p w:rsidR="001314DB" w:rsidRPr="00B243BF" w:rsidRDefault="001314DB" w:rsidP="001314DB">
            <w:pPr>
              <w:numPr>
                <w:ilvl w:val="0"/>
                <w:numId w:val="40"/>
              </w:numPr>
              <w:tabs>
                <w:tab w:val="left" w:pos="176"/>
                <w:tab w:val="left" w:pos="346"/>
              </w:tabs>
              <w:ind w:left="0" w:right="34" w:firstLine="34"/>
              <w:jc w:val="both"/>
              <w:rPr>
                <w:rFonts w:ascii="GHEA Grapalat" w:hAnsi="GHEA Grapalat"/>
                <w:lang w:val="hy-AM"/>
              </w:rPr>
            </w:pPr>
            <w:r w:rsidRPr="00B243BF">
              <w:rPr>
                <w:rFonts w:ascii="GHEA Grapalat" w:hAnsi="GHEA Grapalat"/>
                <w:lang w:val="hy-AM"/>
              </w:rPr>
              <w:t>ՀՀ-ի կողմից ԱՃԹՆ/EITI-ի (Արդյու</w:t>
            </w:r>
            <w:r w:rsidRPr="00B243BF">
              <w:rPr>
                <w:rFonts w:ascii="GHEA Grapalat" w:hAnsi="GHEA Grapalat"/>
                <w:lang w:val="hy-AM"/>
              </w:rPr>
              <w:softHyphen/>
              <w:t>նահանող ճյուղերի թափանցիկության նախաձեռնություն) շրջա</w:t>
            </w:r>
            <w:r w:rsidRPr="00B243BF">
              <w:rPr>
                <w:rFonts w:ascii="GHEA Grapalat" w:hAnsi="GHEA Grapalat"/>
                <w:lang w:val="hy-AM"/>
              </w:rPr>
              <w:softHyphen/>
              <w:t>նակներում՝ հանքար</w:t>
            </w:r>
            <w:r w:rsidRPr="00B243BF">
              <w:rPr>
                <w:rFonts w:ascii="GHEA Grapalat" w:hAnsi="GHEA Grapalat"/>
                <w:lang w:val="hy-AM"/>
              </w:rPr>
              <w:softHyphen/>
              <w:t>դյունա</w:t>
            </w:r>
            <w:r w:rsidRPr="00B243BF">
              <w:rPr>
                <w:rFonts w:ascii="GHEA Grapalat" w:hAnsi="GHEA Grapalat"/>
                <w:lang w:val="hy-AM"/>
              </w:rPr>
              <w:softHyphen/>
              <w:t>բերության ոլոր</w:t>
            </w:r>
            <w:r w:rsidRPr="00B243BF">
              <w:rPr>
                <w:rFonts w:ascii="GHEA Grapalat" w:hAnsi="GHEA Grapalat"/>
                <w:lang w:val="hy-AM"/>
              </w:rPr>
              <w:softHyphen/>
              <w:t>տում իրականացվող միջոցառումների վե</w:t>
            </w:r>
            <w:r w:rsidRPr="00B243BF">
              <w:rPr>
                <w:rFonts w:ascii="GHEA Grapalat" w:hAnsi="GHEA Grapalat"/>
                <w:lang w:val="hy-AM"/>
              </w:rPr>
              <w:softHyphen/>
              <w:t>րաբերյալ տարեկան ազգային զեկույցի նախագծի ներկա</w:t>
            </w:r>
            <w:r w:rsidRPr="00B243BF">
              <w:rPr>
                <w:rFonts w:ascii="GHEA Grapalat" w:hAnsi="GHEA Grapalat"/>
                <w:lang w:val="hy-AM"/>
              </w:rPr>
              <w:softHyphen/>
              <w:t>յացում ՀՀ կառավա</w:t>
            </w:r>
            <w:r w:rsidRPr="00B243BF">
              <w:rPr>
                <w:rFonts w:ascii="GHEA Grapalat" w:hAnsi="GHEA Grapalat"/>
                <w:lang w:val="hy-AM"/>
              </w:rPr>
              <w:softHyphen/>
              <w:t>րութ</w:t>
            </w:r>
            <w:r w:rsidRPr="00B243BF">
              <w:rPr>
                <w:rFonts w:ascii="GHEA Grapalat" w:hAnsi="GHEA Grapalat"/>
                <w:lang w:val="hy-AM"/>
              </w:rPr>
              <w:softHyphen/>
              <w:t>յուն և հրապարա</w:t>
            </w:r>
            <w:r w:rsidRPr="00B243BF">
              <w:rPr>
                <w:rFonts w:ascii="GHEA Grapalat" w:hAnsi="GHEA Grapalat"/>
                <w:lang w:val="hy-AM"/>
              </w:rPr>
              <w:softHyphen/>
              <w:t>կում</w:t>
            </w:r>
          </w:p>
        </w:tc>
        <w:tc>
          <w:tcPr>
            <w:tcW w:w="2280" w:type="dxa"/>
          </w:tcPr>
          <w:p w:rsidR="001314DB" w:rsidRPr="00B243BF" w:rsidRDefault="001314DB" w:rsidP="002F07A9">
            <w:pPr>
              <w:jc w:val="both"/>
              <w:rPr>
                <w:rFonts w:ascii="GHEA Grapalat" w:hAnsi="GHEA Grapalat"/>
                <w:lang w:val="hy-AM"/>
              </w:rPr>
            </w:pPr>
            <w:r w:rsidRPr="00B243BF">
              <w:rPr>
                <w:rFonts w:ascii="GHEA Grapalat" w:hAnsi="GHEA Grapalat"/>
                <w:lang w:val="hy-AM"/>
              </w:rPr>
              <w:lastRenderedPageBreak/>
              <w:t>Հիմք կդրվի առավել թափանցիկ, հաշվետ</w:t>
            </w:r>
            <w:r w:rsidRPr="00B243BF">
              <w:rPr>
                <w:rFonts w:ascii="GHEA Grapalat" w:hAnsi="GHEA Grapalat"/>
                <w:lang w:val="hy-AM"/>
              </w:rPr>
              <w:softHyphen/>
              <w:t>վողա</w:t>
            </w:r>
            <w:r w:rsidRPr="00B243BF">
              <w:rPr>
                <w:rFonts w:ascii="GHEA Grapalat" w:hAnsi="GHEA Grapalat"/>
                <w:lang w:val="hy-AM"/>
              </w:rPr>
              <w:softHyphen/>
              <w:t>կան պետական և գործարար համակար</w:t>
            </w:r>
            <w:r w:rsidRPr="00B243BF">
              <w:rPr>
                <w:rFonts w:ascii="GHEA Grapalat" w:hAnsi="GHEA Grapalat"/>
                <w:lang w:val="hy-AM"/>
              </w:rPr>
              <w:softHyphen/>
              <w:t xml:space="preserve">գերի ստեղծմանը, ինչը խթան կհանդիսանա </w:t>
            </w:r>
            <w:r w:rsidRPr="00B243BF">
              <w:rPr>
                <w:rFonts w:ascii="GHEA Grapalat" w:hAnsi="GHEA Grapalat"/>
                <w:lang w:val="hy-AM"/>
              </w:rPr>
              <w:lastRenderedPageBreak/>
              <w:t>կառավարության, տն</w:t>
            </w:r>
            <w:r w:rsidRPr="00B243BF">
              <w:rPr>
                <w:rFonts w:ascii="GHEA Grapalat" w:hAnsi="GHEA Grapalat"/>
                <w:lang w:val="hy-AM"/>
              </w:rPr>
              <w:softHyphen/>
              <w:t>տե</w:t>
            </w:r>
            <w:r w:rsidRPr="00B243BF">
              <w:rPr>
                <w:rFonts w:ascii="GHEA Grapalat" w:hAnsi="GHEA Grapalat"/>
                <w:lang w:val="hy-AM"/>
              </w:rPr>
              <w:softHyphen/>
            </w:r>
            <w:r w:rsidRPr="00B243BF">
              <w:rPr>
                <w:rFonts w:ascii="GHEA Grapalat" w:hAnsi="GHEA Grapalat"/>
                <w:lang w:val="hy-AM"/>
              </w:rPr>
              <w:softHyphen/>
              <w:t>սության մասնավոր հատվածի և քաղաքա</w:t>
            </w:r>
            <w:r w:rsidRPr="00B243BF">
              <w:rPr>
                <w:rFonts w:ascii="GHEA Grapalat" w:hAnsi="GHEA Grapalat"/>
                <w:lang w:val="hy-AM"/>
              </w:rPr>
              <w:softHyphen/>
              <w:t>ցիական հասարա</w:t>
            </w:r>
            <w:r w:rsidRPr="00B243BF">
              <w:rPr>
                <w:rFonts w:ascii="GHEA Grapalat" w:hAnsi="GHEA Grapalat"/>
                <w:lang w:val="hy-AM"/>
              </w:rPr>
              <w:softHyphen/>
              <w:t>կության միջև երկխո</w:t>
            </w:r>
            <w:r w:rsidRPr="00B243BF">
              <w:rPr>
                <w:rFonts w:ascii="GHEA Grapalat" w:hAnsi="GHEA Grapalat"/>
                <w:lang w:val="hy-AM"/>
              </w:rPr>
              <w:softHyphen/>
              <w:t>սութ</w:t>
            </w:r>
            <w:r w:rsidRPr="00B243BF">
              <w:rPr>
                <w:rFonts w:ascii="GHEA Grapalat" w:hAnsi="GHEA Grapalat"/>
                <w:lang w:val="hy-AM"/>
              </w:rPr>
              <w:softHyphen/>
              <w:t>յան կայացմանը:</w:t>
            </w:r>
          </w:p>
        </w:tc>
        <w:tc>
          <w:tcPr>
            <w:tcW w:w="1985" w:type="dxa"/>
          </w:tcPr>
          <w:p w:rsidR="001314DB" w:rsidRPr="00B243BF" w:rsidRDefault="001314DB" w:rsidP="002F07A9">
            <w:pPr>
              <w:ind w:right="34" w:firstLine="34"/>
              <w:jc w:val="center"/>
              <w:rPr>
                <w:rFonts w:ascii="GHEA Grapalat" w:hAnsi="GHEA Grapalat"/>
                <w:lang w:val="hy-AM"/>
              </w:rPr>
            </w:pPr>
            <w:r w:rsidRPr="00B243BF">
              <w:rPr>
                <w:rFonts w:ascii="GHEA Grapalat" w:hAnsi="GHEA Grapalat"/>
                <w:lang w:val="hy-AM"/>
              </w:rPr>
              <w:lastRenderedPageBreak/>
              <w:t>էներգետիկ ենթակառուցվածքների և բնական պաշարների նախարարություն</w:t>
            </w:r>
          </w:p>
        </w:tc>
        <w:tc>
          <w:tcPr>
            <w:tcW w:w="1752" w:type="dxa"/>
            <w:gridSpan w:val="2"/>
          </w:tcPr>
          <w:p w:rsidR="001314DB" w:rsidRPr="00B243BF" w:rsidRDefault="001314DB" w:rsidP="002F07A9">
            <w:pPr>
              <w:pStyle w:val="mechtex"/>
              <w:ind w:right="59" w:hanging="18"/>
              <w:rPr>
                <w:rFonts w:ascii="GHEA Grapalat" w:eastAsiaTheme="minorHAnsi" w:hAnsi="GHEA Grapalat" w:cstheme="minorBidi"/>
                <w:sz w:val="20"/>
                <w:lang w:val="hy-AM" w:eastAsia="en-US"/>
              </w:rPr>
            </w:pPr>
          </w:p>
          <w:p w:rsidR="001314DB" w:rsidRPr="00B243BF" w:rsidRDefault="001314DB" w:rsidP="002F07A9">
            <w:pPr>
              <w:pStyle w:val="mechtex"/>
              <w:ind w:left="-18" w:right="59"/>
              <w:rPr>
                <w:rFonts w:ascii="GHEA Grapalat" w:eastAsiaTheme="minorHAnsi" w:hAnsi="GHEA Grapalat" w:cstheme="minorBidi"/>
                <w:sz w:val="20"/>
                <w:lang w:val="hy-AM" w:eastAsia="en-US"/>
              </w:rPr>
            </w:pPr>
          </w:p>
          <w:p w:rsidR="001314DB" w:rsidRPr="00B243BF" w:rsidRDefault="001314DB" w:rsidP="002F07A9">
            <w:pPr>
              <w:pStyle w:val="mechtex"/>
              <w:ind w:right="59" w:hanging="18"/>
              <w:rPr>
                <w:rFonts w:ascii="GHEA Grapalat" w:hAnsi="GHEA Grapalat" w:cstheme="minorBidi"/>
                <w:sz w:val="20"/>
                <w:lang w:val="hy-AM" w:eastAsia="en-US"/>
              </w:rPr>
            </w:pPr>
          </w:p>
        </w:tc>
        <w:tc>
          <w:tcPr>
            <w:tcW w:w="1511"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2018թ.</w:t>
            </w:r>
          </w:p>
          <w:p w:rsidR="001314DB" w:rsidRPr="00B243BF" w:rsidRDefault="001314DB" w:rsidP="002F07A9">
            <w:pPr>
              <w:jc w:val="center"/>
              <w:rPr>
                <w:rFonts w:ascii="GHEA Grapalat" w:hAnsi="GHEA Grapalat"/>
                <w:lang w:val="hy-AM"/>
              </w:rPr>
            </w:pPr>
            <w:r w:rsidRPr="00B243BF">
              <w:rPr>
                <w:rFonts w:ascii="GHEA Grapalat" w:hAnsi="GHEA Grapalat"/>
                <w:lang w:val="hy-AM"/>
              </w:rPr>
              <w:t>դեկտեմբերի</w:t>
            </w:r>
          </w:p>
          <w:p w:rsidR="001314DB" w:rsidRPr="00B243BF" w:rsidRDefault="001314DB" w:rsidP="002F07A9">
            <w:pPr>
              <w:jc w:val="center"/>
              <w:rPr>
                <w:rFonts w:ascii="GHEA Grapalat" w:hAnsi="GHEA Grapalat"/>
                <w:lang w:val="hy-AM"/>
              </w:rPr>
            </w:pPr>
            <w:r w:rsidRPr="00B243BF">
              <w:rPr>
                <w:rFonts w:ascii="GHEA Grapalat" w:hAnsi="GHEA Grapalat"/>
                <w:lang w:val="hy-AM"/>
              </w:rPr>
              <w:t>3-րդ տասնօրյակ,</w:t>
            </w:r>
          </w:p>
          <w:p w:rsidR="001314DB" w:rsidRPr="00B243BF" w:rsidRDefault="001314DB" w:rsidP="002F07A9">
            <w:pPr>
              <w:jc w:val="center"/>
              <w:rPr>
                <w:rFonts w:ascii="GHEA Grapalat" w:hAnsi="GHEA Grapalat"/>
                <w:lang w:val="hy-AM"/>
              </w:rPr>
            </w:pPr>
            <w:r w:rsidRPr="00B243BF">
              <w:rPr>
                <w:rFonts w:ascii="GHEA Grapalat" w:hAnsi="GHEA Grapalat"/>
                <w:lang w:val="hy-AM"/>
              </w:rPr>
              <w:t>շարունակական</w:t>
            </w:r>
          </w:p>
        </w:tc>
        <w:tc>
          <w:tcPr>
            <w:tcW w:w="2257" w:type="dxa"/>
          </w:tcPr>
          <w:p w:rsidR="001314DB" w:rsidRPr="00B243BF" w:rsidRDefault="001314DB" w:rsidP="002F07A9">
            <w:pPr>
              <w:rPr>
                <w:rFonts w:ascii="GHEA Grapalat" w:hAnsi="GHEA Grapalat"/>
                <w:spacing w:val="-6"/>
                <w:lang w:val="hy-AM"/>
              </w:rPr>
            </w:pPr>
            <w:r w:rsidRPr="00B243BF">
              <w:rPr>
                <w:rFonts w:ascii="GHEA Grapalat" w:hAnsi="GHEA Grapalat"/>
                <w:spacing w:val="-6"/>
                <w:lang w:val="hy-AM"/>
              </w:rPr>
              <w:t>Համաշխարհային բանկի կողմից տրամադրվող դրամաշնորհային միջոցներ</w:t>
            </w:r>
          </w:p>
          <w:p w:rsidR="001314DB" w:rsidRPr="00B243BF" w:rsidRDefault="001314DB" w:rsidP="002F07A9">
            <w:pPr>
              <w:pStyle w:val="ListParagraph"/>
              <w:spacing w:after="0" w:line="240" w:lineRule="auto"/>
              <w:ind w:left="0"/>
              <w:rPr>
                <w:rFonts w:ascii="GHEA Grapalat" w:eastAsia="Times New Roman" w:hAnsi="GHEA Grapalat" w:cs="Times New Roman"/>
                <w:sz w:val="20"/>
                <w:szCs w:val="20"/>
                <w:lang w:val="hy-AM"/>
              </w:rPr>
            </w:pPr>
          </w:p>
          <w:p w:rsidR="001314DB" w:rsidRPr="00B243BF" w:rsidRDefault="001314DB" w:rsidP="002F07A9">
            <w:pPr>
              <w:pStyle w:val="ListParagraph"/>
              <w:spacing w:after="0" w:line="240" w:lineRule="auto"/>
              <w:ind w:left="0"/>
              <w:rPr>
                <w:rFonts w:ascii="GHEA Grapalat" w:eastAsia="Times New Roman" w:hAnsi="GHEA Grapalat" w:cs="Times New Roman"/>
                <w:sz w:val="20"/>
                <w:szCs w:val="20"/>
                <w:lang w:val="hy-AM"/>
              </w:rPr>
            </w:pPr>
            <w:r w:rsidRPr="00B243BF">
              <w:rPr>
                <w:rFonts w:ascii="GHEA Grapalat" w:eastAsia="Times New Roman" w:hAnsi="GHEA Grapalat" w:cs="Times New Roman"/>
                <w:sz w:val="20"/>
                <w:szCs w:val="20"/>
                <w:lang w:val="hy-AM"/>
              </w:rPr>
              <w:t xml:space="preserve">Կանխատեսվող </w:t>
            </w:r>
            <w:r w:rsidRPr="00B243BF">
              <w:rPr>
                <w:rFonts w:ascii="GHEA Grapalat" w:eastAsia="Times New Roman" w:hAnsi="GHEA Grapalat" w:cs="Times New Roman"/>
                <w:sz w:val="20"/>
                <w:szCs w:val="20"/>
                <w:lang w:val="hy-AM"/>
              </w:rPr>
              <w:lastRenderedPageBreak/>
              <w:t xml:space="preserve">ֆինանսավորման չափը՝ </w:t>
            </w:r>
          </w:p>
          <w:p w:rsidR="001314DB" w:rsidRPr="00B243BF" w:rsidRDefault="001314DB" w:rsidP="002F07A9">
            <w:pPr>
              <w:rPr>
                <w:rFonts w:ascii="GHEA Grapalat" w:hAnsi="GHEA Grapalat"/>
                <w:spacing w:val="-6"/>
                <w:lang w:val="hy-AM"/>
              </w:rPr>
            </w:pPr>
            <w:r w:rsidRPr="00B243BF">
              <w:rPr>
                <w:rFonts w:ascii="GHEA Grapalat" w:hAnsi="GHEA Grapalat" w:cs="Arial"/>
                <w:spacing w:val="-6"/>
                <w:lang w:val="hy-AM"/>
              </w:rPr>
              <w:t>շուրջ</w:t>
            </w:r>
            <w:r w:rsidRPr="00B243BF">
              <w:rPr>
                <w:rFonts w:ascii="GHEA Grapalat" w:hAnsi="GHEA Grapalat"/>
                <w:spacing w:val="-6"/>
                <w:lang w:val="hy-AM"/>
              </w:rPr>
              <w:t xml:space="preserve"> 80 հազ. ԱՄՆ դոլա</w:t>
            </w:r>
            <w:r w:rsidRPr="00B243BF">
              <w:rPr>
                <w:rFonts w:ascii="GHEA Grapalat" w:hAnsi="GHEA Grapalat"/>
                <w:spacing w:val="-6"/>
              </w:rPr>
              <w:t>ր</w:t>
            </w:r>
          </w:p>
          <w:p w:rsidR="001314DB" w:rsidRPr="00B243BF" w:rsidRDefault="001314DB" w:rsidP="002F07A9">
            <w:pPr>
              <w:rPr>
                <w:rFonts w:ascii="GHEA Grapalat" w:hAnsi="GHEA Grapalat"/>
                <w:spacing w:val="-6"/>
                <w:lang w:val="ru-RU"/>
              </w:rPr>
            </w:pPr>
          </w:p>
          <w:p w:rsidR="001314DB" w:rsidRPr="00B243BF" w:rsidRDefault="001314DB" w:rsidP="002F07A9">
            <w:pPr>
              <w:rPr>
                <w:rFonts w:ascii="GHEA Grapalat" w:hAnsi="GHEA Grapalat"/>
                <w:spacing w:val="-6"/>
                <w:lang w:val="ru-RU"/>
              </w:rPr>
            </w:pP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lastRenderedPageBreak/>
              <w:t>11</w:t>
            </w:r>
          </w:p>
        </w:tc>
        <w:tc>
          <w:tcPr>
            <w:tcW w:w="2257" w:type="dxa"/>
          </w:tcPr>
          <w:p w:rsidR="001314DB" w:rsidRPr="00B243BF" w:rsidRDefault="001314DB" w:rsidP="001B6B69">
            <w:pPr>
              <w:pStyle w:val="ListParagraph"/>
              <w:tabs>
                <w:tab w:val="left" w:pos="345"/>
              </w:tabs>
              <w:spacing w:before="100" w:beforeAutospacing="1" w:after="100" w:afterAutospacing="1" w:line="240" w:lineRule="auto"/>
              <w:ind w:left="75"/>
              <w:rPr>
                <w:rFonts w:ascii="GHEA Grapalat" w:eastAsia="Times New Roman" w:hAnsi="GHEA Grapalat" w:cs="Sylfaen"/>
                <w:sz w:val="20"/>
                <w:szCs w:val="20"/>
                <w:lang w:val="hy-AM"/>
              </w:rPr>
            </w:pPr>
            <w:r w:rsidRPr="00B243BF">
              <w:rPr>
                <w:rFonts w:ascii="GHEA Grapalat" w:hAnsi="GHEA Grapalat" w:cs="Sylfaen"/>
                <w:sz w:val="20"/>
                <w:szCs w:val="20"/>
                <w:lang w:val="hy-AM"/>
              </w:rPr>
              <w:t>«Հանքարդյունաբերության</w:t>
            </w:r>
            <w:r w:rsidRPr="00B243BF">
              <w:rPr>
                <w:rFonts w:ascii="GHEA Grapalat" w:hAnsi="GHEA Grapalat"/>
                <w:sz w:val="20"/>
                <w:szCs w:val="20"/>
                <w:lang w:val="hy-AM"/>
              </w:rPr>
              <w:t xml:space="preserve"> </w:t>
            </w:r>
            <w:r w:rsidRPr="00B243BF">
              <w:rPr>
                <w:rFonts w:ascii="GHEA Grapalat" w:hAnsi="GHEA Grapalat" w:cs="Sylfaen"/>
                <w:sz w:val="20"/>
                <w:szCs w:val="20"/>
                <w:lang w:val="hy-AM"/>
              </w:rPr>
              <w:t>ոլորտի</w:t>
            </w:r>
            <w:r w:rsidRPr="00B243BF">
              <w:rPr>
                <w:rFonts w:ascii="GHEA Grapalat" w:hAnsi="GHEA Grapalat"/>
                <w:sz w:val="20"/>
                <w:szCs w:val="20"/>
                <w:lang w:val="hy-AM"/>
              </w:rPr>
              <w:t xml:space="preserve"> </w:t>
            </w:r>
            <w:r w:rsidRPr="00B243BF">
              <w:rPr>
                <w:rFonts w:ascii="GHEA Grapalat" w:hAnsi="GHEA Grapalat" w:cs="Sylfaen"/>
                <w:sz w:val="20"/>
                <w:szCs w:val="20"/>
                <w:lang w:val="hy-AM"/>
              </w:rPr>
              <w:t>զարգացման</w:t>
            </w:r>
            <w:r w:rsidRPr="00B243BF">
              <w:rPr>
                <w:rFonts w:ascii="GHEA Grapalat" w:hAnsi="GHEA Grapalat"/>
                <w:sz w:val="20"/>
                <w:szCs w:val="20"/>
                <w:lang w:val="hy-AM"/>
              </w:rPr>
              <w:t xml:space="preserve"> </w:t>
            </w:r>
            <w:r w:rsidRPr="00B243BF">
              <w:rPr>
                <w:rFonts w:ascii="GHEA Grapalat" w:hAnsi="GHEA Grapalat" w:cs="Sylfaen"/>
                <w:sz w:val="20"/>
                <w:szCs w:val="20"/>
                <w:lang w:val="hy-AM"/>
              </w:rPr>
              <w:t>ռազմավարությունը հաստատելու մասին»</w:t>
            </w:r>
            <w:r w:rsidRPr="00B243BF">
              <w:rPr>
                <w:rFonts w:ascii="GHEA Grapalat" w:eastAsia="Times New Roman" w:hAnsi="GHEA Grapalat" w:cs="Sylfaen"/>
                <w:sz w:val="20"/>
                <w:szCs w:val="20"/>
                <w:lang w:val="hy-AM"/>
              </w:rPr>
              <w:t xml:space="preserve"> ՀՀ կառավարության որոշման նախագիծ</w:t>
            </w:r>
          </w:p>
        </w:tc>
        <w:tc>
          <w:tcPr>
            <w:tcW w:w="2471" w:type="dxa"/>
          </w:tcPr>
          <w:p w:rsidR="001314DB" w:rsidRPr="00B243BF" w:rsidRDefault="001314DB" w:rsidP="002F07A9">
            <w:pPr>
              <w:rPr>
                <w:rFonts w:ascii="GHEA Grapalat" w:hAnsi="GHEA Grapalat"/>
                <w:spacing w:val="-6"/>
                <w:lang w:val="hy-AM"/>
              </w:rPr>
            </w:pPr>
            <w:r w:rsidRPr="00B243BF">
              <w:rPr>
                <w:rFonts w:ascii="GHEA Grapalat" w:hAnsi="GHEA Grapalat" w:cs="Sylfaen"/>
                <w:lang w:val="hy-AM"/>
              </w:rPr>
              <w:t>Հանքարդյունաբերության</w:t>
            </w:r>
            <w:r w:rsidRPr="00B243BF">
              <w:rPr>
                <w:rFonts w:ascii="GHEA Grapalat" w:hAnsi="GHEA Grapalat"/>
                <w:lang w:val="hy-AM"/>
              </w:rPr>
              <w:t xml:space="preserve"> </w:t>
            </w:r>
            <w:r w:rsidRPr="00B243BF">
              <w:rPr>
                <w:rFonts w:ascii="GHEA Grapalat" w:hAnsi="GHEA Grapalat" w:cs="Sylfaen"/>
                <w:lang w:val="hy-AM"/>
              </w:rPr>
              <w:t>ոլորտի</w:t>
            </w:r>
            <w:r w:rsidRPr="00B243BF">
              <w:rPr>
                <w:rFonts w:ascii="GHEA Grapalat" w:hAnsi="GHEA Grapalat"/>
                <w:lang w:val="hy-AM"/>
              </w:rPr>
              <w:t xml:space="preserve"> </w:t>
            </w:r>
            <w:r w:rsidRPr="00B243BF">
              <w:rPr>
                <w:rFonts w:ascii="GHEA Grapalat" w:hAnsi="GHEA Grapalat" w:cs="Sylfaen"/>
                <w:lang w:val="hy-AM"/>
              </w:rPr>
              <w:t>զարգացման</w:t>
            </w:r>
            <w:r w:rsidRPr="00B243BF">
              <w:rPr>
                <w:rFonts w:ascii="GHEA Grapalat" w:hAnsi="GHEA Grapalat"/>
                <w:lang w:val="hy-AM"/>
              </w:rPr>
              <w:t xml:space="preserve"> </w:t>
            </w:r>
            <w:r w:rsidRPr="00B243BF">
              <w:rPr>
                <w:rFonts w:ascii="GHEA Grapalat" w:hAnsi="GHEA Grapalat" w:cs="Sylfaen"/>
                <w:lang w:val="hy-AM"/>
              </w:rPr>
              <w:t xml:space="preserve">ռազմավարության մշակում </w:t>
            </w:r>
          </w:p>
        </w:tc>
        <w:tc>
          <w:tcPr>
            <w:tcW w:w="2280" w:type="dxa"/>
          </w:tcPr>
          <w:p w:rsidR="001314DB" w:rsidRPr="00B243BF" w:rsidRDefault="001314DB" w:rsidP="002F07A9">
            <w:pPr>
              <w:ind w:right="22"/>
              <w:jc w:val="both"/>
              <w:rPr>
                <w:rFonts w:ascii="GHEA Grapalat" w:hAnsi="GHEA Grapalat"/>
                <w:lang w:val="af-ZA"/>
              </w:rPr>
            </w:pPr>
            <w:r w:rsidRPr="00B243BF">
              <w:rPr>
                <w:rFonts w:ascii="GHEA Grapalat" w:hAnsi="GHEA Grapalat" w:cs="Arial"/>
                <w:lang w:val="hy-AM"/>
              </w:rPr>
              <w:t>Հ</w:t>
            </w:r>
            <w:r w:rsidRPr="00B243BF">
              <w:rPr>
                <w:rFonts w:ascii="GHEA Grapalat" w:eastAsia="Calibri" w:hAnsi="GHEA Grapalat" w:cs="Arial"/>
                <w:lang w:val="af-ZA"/>
              </w:rPr>
              <w:t>անքարդյունաբե</w:t>
            </w:r>
            <w:r w:rsidRPr="00B243BF">
              <w:rPr>
                <w:rFonts w:ascii="GHEA Grapalat" w:hAnsi="GHEA Grapalat" w:cs="Arial"/>
                <w:lang w:val="af-ZA"/>
              </w:rPr>
              <w:softHyphen/>
            </w:r>
            <w:r w:rsidRPr="00B243BF">
              <w:rPr>
                <w:rFonts w:ascii="GHEA Grapalat" w:eastAsia="Calibri" w:hAnsi="GHEA Grapalat" w:cs="Arial"/>
                <w:lang w:val="af-ZA"/>
              </w:rPr>
              <w:t>րության ոլորտի քաղաքականության մեջ առկա բացթո</w:t>
            </w:r>
            <w:r w:rsidRPr="00B243BF">
              <w:rPr>
                <w:rFonts w:ascii="GHEA Grapalat" w:hAnsi="GHEA Grapalat" w:cs="Arial"/>
                <w:lang w:val="af-ZA"/>
              </w:rPr>
              <w:softHyphen/>
            </w:r>
            <w:r w:rsidRPr="00B243BF">
              <w:rPr>
                <w:rFonts w:ascii="GHEA Grapalat" w:eastAsia="Calibri" w:hAnsi="GHEA Grapalat" w:cs="Arial"/>
                <w:lang w:val="af-ZA"/>
              </w:rPr>
              <w:t>ղում</w:t>
            </w:r>
            <w:r w:rsidRPr="00B243BF">
              <w:rPr>
                <w:rFonts w:ascii="GHEA Grapalat" w:hAnsi="GHEA Grapalat" w:cs="Arial"/>
                <w:lang w:val="af-ZA"/>
              </w:rPr>
              <w:softHyphen/>
            </w:r>
            <w:r w:rsidRPr="00B243BF">
              <w:rPr>
                <w:rFonts w:ascii="GHEA Grapalat" w:eastAsia="Calibri" w:hAnsi="GHEA Grapalat" w:cs="Arial"/>
                <w:lang w:val="af-ZA"/>
              </w:rPr>
              <w:t>ներ</w:t>
            </w:r>
            <w:r w:rsidRPr="00B243BF">
              <w:rPr>
                <w:rFonts w:ascii="GHEA Grapalat" w:hAnsi="GHEA Grapalat" w:cs="Arial"/>
                <w:lang w:val="af-ZA"/>
              </w:rPr>
              <w:t>ի հայտնա</w:t>
            </w:r>
            <w:r w:rsidRPr="00B243BF">
              <w:rPr>
                <w:rFonts w:ascii="GHEA Grapalat" w:hAnsi="GHEA Grapalat" w:cs="Arial"/>
                <w:lang w:val="af-ZA"/>
              </w:rPr>
              <w:softHyphen/>
              <w:t>բե</w:t>
            </w:r>
            <w:r w:rsidRPr="00B243BF">
              <w:rPr>
                <w:rFonts w:ascii="GHEA Grapalat" w:hAnsi="GHEA Grapalat" w:cs="Arial"/>
                <w:lang w:val="af-ZA"/>
              </w:rPr>
              <w:softHyphen/>
              <w:t>րում,</w:t>
            </w:r>
            <w:r w:rsidRPr="00B243BF">
              <w:rPr>
                <w:rFonts w:ascii="GHEA Grapalat" w:eastAsia="Calibri" w:hAnsi="GHEA Grapalat" w:cs="Arial"/>
                <w:lang w:val="af-ZA"/>
              </w:rPr>
              <w:t xml:space="preserve"> ազգային և տեղական մակար</w:t>
            </w:r>
            <w:r w:rsidRPr="00B243BF">
              <w:rPr>
                <w:rFonts w:ascii="GHEA Grapalat" w:hAnsi="GHEA Grapalat" w:cs="Arial"/>
                <w:lang w:val="af-ZA"/>
              </w:rPr>
              <w:softHyphen/>
            </w:r>
            <w:r w:rsidRPr="00B243BF">
              <w:rPr>
                <w:rFonts w:ascii="GHEA Grapalat" w:eastAsia="Calibri" w:hAnsi="GHEA Grapalat" w:cs="Arial"/>
                <w:lang w:val="af-ZA"/>
              </w:rPr>
              <w:t>դակներում ֆիսկա</w:t>
            </w:r>
            <w:r w:rsidRPr="00B243BF">
              <w:rPr>
                <w:rFonts w:ascii="GHEA Grapalat" w:hAnsi="GHEA Grapalat" w:cs="Arial"/>
                <w:lang w:val="af-ZA"/>
              </w:rPr>
              <w:softHyphen/>
            </w:r>
            <w:r w:rsidRPr="00B243BF">
              <w:rPr>
                <w:rFonts w:ascii="GHEA Grapalat" w:eastAsia="Calibri" w:hAnsi="GHEA Grapalat" w:cs="Arial"/>
                <w:lang w:val="af-ZA"/>
              </w:rPr>
              <w:t>լային և ոչ ֆիսկալա</w:t>
            </w:r>
            <w:r w:rsidRPr="00B243BF">
              <w:rPr>
                <w:rFonts w:ascii="GHEA Grapalat" w:hAnsi="GHEA Grapalat" w:cs="Arial"/>
                <w:lang w:val="af-ZA"/>
              </w:rPr>
              <w:softHyphen/>
            </w:r>
            <w:r w:rsidRPr="00B243BF">
              <w:rPr>
                <w:rFonts w:ascii="GHEA Grapalat" w:eastAsia="Calibri" w:hAnsi="GHEA Grapalat" w:cs="Arial"/>
                <w:lang w:val="af-ZA"/>
              </w:rPr>
              <w:t>յին օգուտները ավե</w:t>
            </w:r>
            <w:r w:rsidRPr="00B243BF">
              <w:rPr>
                <w:rFonts w:ascii="GHEA Grapalat" w:hAnsi="GHEA Grapalat" w:cs="Arial"/>
                <w:lang w:val="af-ZA"/>
              </w:rPr>
              <w:softHyphen/>
            </w:r>
            <w:r w:rsidRPr="00B243BF">
              <w:rPr>
                <w:rFonts w:ascii="GHEA Grapalat" w:eastAsia="Calibri" w:hAnsi="GHEA Grapalat" w:cs="Arial"/>
                <w:lang w:val="af-ZA"/>
              </w:rPr>
              <w:t>լացնելու և բաշխելու համար</w:t>
            </w:r>
            <w:r w:rsidRPr="00B243BF">
              <w:rPr>
                <w:rFonts w:ascii="GHEA Grapalat" w:hAnsi="GHEA Grapalat" w:cs="Arial"/>
                <w:lang w:val="af-ZA"/>
              </w:rPr>
              <w:t xml:space="preserve"> </w:t>
            </w:r>
            <w:r w:rsidRPr="00B243BF">
              <w:rPr>
                <w:rFonts w:ascii="GHEA Grapalat" w:eastAsia="Calibri" w:hAnsi="GHEA Grapalat" w:cs="Arial"/>
                <w:lang w:val="af-ZA"/>
              </w:rPr>
              <w:t>ինստիտու</w:t>
            </w:r>
            <w:r w:rsidRPr="00B243BF">
              <w:rPr>
                <w:rFonts w:ascii="GHEA Grapalat" w:hAnsi="GHEA Grapalat" w:cs="Arial"/>
                <w:lang w:val="af-ZA"/>
              </w:rPr>
              <w:softHyphen/>
            </w:r>
            <w:r w:rsidRPr="00B243BF">
              <w:rPr>
                <w:rFonts w:ascii="GHEA Grapalat" w:eastAsia="Calibri" w:hAnsi="GHEA Grapalat" w:cs="Arial"/>
                <w:lang w:val="af-ZA"/>
              </w:rPr>
              <w:t>ցիոնալ շրջանակ</w:t>
            </w:r>
            <w:r w:rsidRPr="00B243BF">
              <w:rPr>
                <w:rFonts w:ascii="GHEA Grapalat" w:hAnsi="GHEA Grapalat" w:cs="Arial"/>
                <w:lang w:val="af-ZA"/>
              </w:rPr>
              <w:t>ի ստեղծում</w:t>
            </w:r>
            <w:r w:rsidRPr="00B243BF">
              <w:rPr>
                <w:rFonts w:ascii="GHEA Grapalat" w:eastAsia="Calibri" w:hAnsi="GHEA Grapalat" w:cs="Arial"/>
                <w:lang w:val="af-ZA"/>
              </w:rPr>
              <w:t xml:space="preserve">, </w:t>
            </w:r>
            <w:r w:rsidRPr="00B243BF">
              <w:rPr>
                <w:rFonts w:ascii="GHEA Grapalat" w:hAnsi="GHEA Grapalat" w:cs="Arial"/>
                <w:lang w:val="af-ZA"/>
              </w:rPr>
              <w:t>բնապահ</w:t>
            </w:r>
            <w:r w:rsidRPr="00B243BF">
              <w:rPr>
                <w:rFonts w:ascii="GHEA Grapalat" w:hAnsi="GHEA Grapalat" w:cs="Arial"/>
                <w:lang w:val="af-ZA"/>
              </w:rPr>
              <w:softHyphen/>
              <w:t>պանական և սո</w:t>
            </w:r>
            <w:r w:rsidRPr="00B243BF">
              <w:rPr>
                <w:rFonts w:ascii="GHEA Grapalat" w:hAnsi="GHEA Grapalat" w:cs="Arial"/>
                <w:lang w:val="af-ZA"/>
              </w:rPr>
              <w:softHyphen/>
              <w:t>ցիալա</w:t>
            </w:r>
            <w:r w:rsidRPr="00B243BF">
              <w:rPr>
                <w:rFonts w:ascii="GHEA Grapalat" w:hAnsi="GHEA Grapalat" w:cs="Arial"/>
                <w:lang w:val="af-ZA"/>
              </w:rPr>
              <w:softHyphen/>
              <w:t>կան խնդիր</w:t>
            </w:r>
            <w:r w:rsidRPr="00B243BF">
              <w:rPr>
                <w:rFonts w:ascii="GHEA Grapalat" w:hAnsi="GHEA Grapalat" w:cs="Arial"/>
                <w:lang w:val="af-ZA"/>
              </w:rPr>
              <w:softHyphen/>
              <w:t>ների վերհանում և օգուտ-ծախսերի գնահատում:</w:t>
            </w:r>
            <w:r w:rsidRPr="00B243BF">
              <w:rPr>
                <w:rFonts w:ascii="GHEA Grapalat" w:eastAsia="Calibri" w:hAnsi="GHEA Grapalat" w:cs="Arial"/>
                <w:lang w:val="af-ZA"/>
              </w:rPr>
              <w:t xml:space="preserve"> </w:t>
            </w:r>
          </w:p>
        </w:tc>
        <w:tc>
          <w:tcPr>
            <w:tcW w:w="1985" w:type="dxa"/>
          </w:tcPr>
          <w:p w:rsidR="001314DB" w:rsidRPr="00B243BF" w:rsidRDefault="001314DB" w:rsidP="002F07A9">
            <w:pPr>
              <w:jc w:val="center"/>
              <w:rPr>
                <w:rFonts w:ascii="GHEA Grapalat" w:hAnsi="GHEA Grapalat"/>
                <w:lang w:val="hy-AM"/>
              </w:rPr>
            </w:pPr>
            <w:r w:rsidRPr="00B243BF">
              <w:rPr>
                <w:rFonts w:ascii="GHEA Grapalat" w:hAnsi="GHEA Grapalat"/>
                <w:lang w:val="hy-AM"/>
              </w:rPr>
              <w:t>էներգետիկ ենթակառուցվածքների և բնական պաշարների նախարարություն</w:t>
            </w:r>
          </w:p>
        </w:tc>
        <w:tc>
          <w:tcPr>
            <w:tcW w:w="1752" w:type="dxa"/>
            <w:gridSpan w:val="2"/>
          </w:tcPr>
          <w:p w:rsidR="001314DB" w:rsidRPr="00B243BF" w:rsidRDefault="001314DB" w:rsidP="002F07A9">
            <w:pPr>
              <w:pStyle w:val="mechtex"/>
              <w:ind w:left="-18" w:right="59"/>
              <w:rPr>
                <w:rFonts w:ascii="GHEA Grapalat" w:eastAsiaTheme="minorHAnsi" w:hAnsi="GHEA Grapalat" w:cs="Arial"/>
                <w:sz w:val="20"/>
                <w:lang w:val="hy-AM" w:eastAsia="en-US"/>
              </w:rPr>
            </w:pPr>
          </w:p>
          <w:p w:rsidR="001314DB" w:rsidRPr="00B243BF" w:rsidRDefault="001314DB" w:rsidP="002F07A9">
            <w:pPr>
              <w:pStyle w:val="mechtex"/>
              <w:ind w:right="59" w:hanging="18"/>
              <w:rPr>
                <w:rFonts w:ascii="GHEA Grapalat" w:eastAsiaTheme="minorHAnsi" w:hAnsi="GHEA Grapalat" w:cs="Arial"/>
                <w:sz w:val="20"/>
                <w:lang w:val="hy-AM" w:eastAsia="en-US"/>
              </w:rPr>
            </w:pPr>
          </w:p>
        </w:tc>
        <w:tc>
          <w:tcPr>
            <w:tcW w:w="1511" w:type="dxa"/>
          </w:tcPr>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2019թ.</w:t>
            </w:r>
          </w:p>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դեկտեմբերի</w:t>
            </w:r>
          </w:p>
          <w:p w:rsidR="001314DB" w:rsidRPr="00B243BF" w:rsidRDefault="001314DB" w:rsidP="002F07A9">
            <w:pPr>
              <w:jc w:val="center"/>
              <w:rPr>
                <w:rFonts w:ascii="GHEA Grapalat" w:hAnsi="GHEA Grapalat" w:cs="Arial"/>
                <w:lang w:val="hy-AM"/>
              </w:rPr>
            </w:pPr>
            <w:r w:rsidRPr="00B243BF">
              <w:rPr>
                <w:rFonts w:ascii="GHEA Grapalat" w:hAnsi="GHEA Grapalat" w:cs="Arial"/>
                <w:lang w:val="hy-AM"/>
              </w:rPr>
              <w:t>2-րդ տասնօրյակ</w:t>
            </w:r>
          </w:p>
        </w:tc>
        <w:tc>
          <w:tcPr>
            <w:tcW w:w="2257" w:type="dxa"/>
          </w:tcPr>
          <w:p w:rsidR="001314DB" w:rsidRPr="00B243BF" w:rsidRDefault="001314DB" w:rsidP="002F07A9">
            <w:pPr>
              <w:ind w:right="-108"/>
              <w:rPr>
                <w:rFonts w:ascii="GHEA Grapalat" w:hAnsi="GHEA Grapalat"/>
                <w:spacing w:val="-6"/>
                <w:lang w:val="hy-AM"/>
              </w:rPr>
            </w:pPr>
            <w:r w:rsidRPr="00B243BF">
              <w:rPr>
                <w:rFonts w:ascii="GHEA Grapalat" w:hAnsi="GHEA Grapalat"/>
                <w:spacing w:val="-6"/>
                <w:lang w:val="hy-AM"/>
              </w:rPr>
              <w:t>Համաշխարհային բանկի կողմից տրամադրվող դրամաշնորհային միջոցներ</w:t>
            </w:r>
          </w:p>
          <w:p w:rsidR="001314DB" w:rsidRPr="00B243BF" w:rsidRDefault="001314DB" w:rsidP="002F07A9">
            <w:pPr>
              <w:ind w:right="-108"/>
              <w:rPr>
                <w:rFonts w:ascii="GHEA Grapalat" w:hAnsi="GHEA Grapalat"/>
                <w:spacing w:val="-6"/>
                <w:lang w:val="hy-AM"/>
              </w:rPr>
            </w:pPr>
          </w:p>
          <w:p w:rsidR="001314DB" w:rsidRPr="00B243BF" w:rsidRDefault="001314DB" w:rsidP="002F07A9">
            <w:pPr>
              <w:ind w:right="-108"/>
              <w:rPr>
                <w:rFonts w:ascii="GHEA Grapalat" w:hAnsi="GHEA Grapalat" w:cs="Arial"/>
                <w:lang w:val="ru-RU"/>
              </w:rPr>
            </w:pPr>
            <w:r w:rsidRPr="00B243BF">
              <w:rPr>
                <w:rFonts w:ascii="GHEA Grapalat" w:hAnsi="GHEA Grapalat" w:cs="Arial"/>
                <w:lang w:val="hy-AM"/>
              </w:rPr>
              <w:t xml:space="preserve">200 </w:t>
            </w:r>
            <w:r w:rsidRPr="00B243BF">
              <w:rPr>
                <w:rFonts w:ascii="GHEA Grapalat" w:hAnsi="GHEA Grapalat" w:cs="Arial"/>
              </w:rPr>
              <w:t>հազ.</w:t>
            </w:r>
            <w:r w:rsidRPr="00B243BF">
              <w:rPr>
                <w:rFonts w:ascii="GHEA Grapalat" w:hAnsi="GHEA Grapalat" w:cs="Arial"/>
                <w:lang w:val="hy-AM"/>
              </w:rPr>
              <w:t xml:space="preserve">ԱՄՆ </w:t>
            </w:r>
            <w:r w:rsidRPr="00B243BF">
              <w:rPr>
                <w:rFonts w:ascii="GHEA Grapalat" w:hAnsi="GHEA Grapalat" w:cs="Courier New"/>
                <w:spacing w:val="-6"/>
                <w:lang w:val="hy-AM"/>
              </w:rPr>
              <w:t>դոլար</w:t>
            </w: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12</w:t>
            </w:r>
          </w:p>
        </w:tc>
        <w:tc>
          <w:tcPr>
            <w:tcW w:w="2257" w:type="dxa"/>
          </w:tcPr>
          <w:p w:rsidR="001314DB" w:rsidRPr="00B243BF" w:rsidRDefault="001314DB" w:rsidP="001B6B69">
            <w:pPr>
              <w:pStyle w:val="ListParagraph"/>
              <w:tabs>
                <w:tab w:val="left" w:pos="435"/>
              </w:tabs>
              <w:spacing w:before="100" w:beforeAutospacing="1" w:after="100" w:afterAutospacing="1" w:line="240" w:lineRule="auto"/>
              <w:ind w:left="75"/>
              <w:rPr>
                <w:rFonts w:ascii="GHEA Grapalat" w:hAnsi="GHEA Grapalat"/>
                <w:sz w:val="20"/>
                <w:szCs w:val="20"/>
                <w:lang w:val="ru-RU"/>
              </w:rPr>
            </w:pPr>
            <w:r w:rsidRPr="00B243BF">
              <w:rPr>
                <w:rFonts w:ascii="GHEA Grapalat" w:hAnsi="GHEA Grapalat"/>
                <w:sz w:val="20"/>
                <w:szCs w:val="20"/>
                <w:lang w:val="ru-RU"/>
              </w:rPr>
              <w:t xml:space="preserve">Հանքարդյունաբերության ոլորտի </w:t>
            </w:r>
            <w:r w:rsidRPr="00B243BF">
              <w:rPr>
                <w:rFonts w:ascii="GHEA Grapalat" w:hAnsi="GHEA Grapalat"/>
                <w:sz w:val="20"/>
                <w:szCs w:val="20"/>
                <w:lang w:val="ru-RU"/>
              </w:rPr>
              <w:lastRenderedPageBreak/>
              <w:t>զարգացման ռազմավարությանը համահունչ օրենսդրական և ինստիտուցիոնալ կարգավորումների իրականացում</w:t>
            </w:r>
          </w:p>
        </w:tc>
        <w:tc>
          <w:tcPr>
            <w:tcW w:w="2471" w:type="dxa"/>
          </w:tcPr>
          <w:p w:rsidR="001314DB" w:rsidRPr="00B243BF" w:rsidRDefault="001314DB" w:rsidP="002F07A9">
            <w:pPr>
              <w:rPr>
                <w:rFonts w:ascii="GHEA Grapalat" w:hAnsi="GHEA Grapalat"/>
                <w:lang w:val="ru-RU"/>
              </w:rPr>
            </w:pPr>
            <w:r w:rsidRPr="00B243BF">
              <w:rPr>
                <w:rFonts w:ascii="GHEA Grapalat" w:hAnsi="GHEA Grapalat"/>
                <w:lang w:val="ru-RU"/>
              </w:rPr>
              <w:lastRenderedPageBreak/>
              <w:t xml:space="preserve">Ոլորտին առնչվող գործառույթներ ունեցող </w:t>
            </w:r>
            <w:r w:rsidRPr="00B243BF">
              <w:rPr>
                <w:rFonts w:ascii="GHEA Grapalat" w:hAnsi="GHEA Grapalat"/>
                <w:lang w:val="ru-RU"/>
              </w:rPr>
              <w:lastRenderedPageBreak/>
              <w:t xml:space="preserve">պետական կառավարման, տեղական ինքնակառավարման մարմինների լիազորությունների շրջանակների վերանայում և համաձայնեցված ու փոխլրացնող գործառույթների համար օրենսդրական հիմքերի ստեղծում </w:t>
            </w:r>
          </w:p>
        </w:tc>
        <w:tc>
          <w:tcPr>
            <w:tcW w:w="2280" w:type="dxa"/>
          </w:tcPr>
          <w:p w:rsidR="001314DB" w:rsidRPr="00B243BF" w:rsidRDefault="001314DB" w:rsidP="002F07A9">
            <w:pPr>
              <w:pStyle w:val="ListParagraph"/>
              <w:spacing w:after="0" w:line="240" w:lineRule="auto"/>
              <w:ind w:left="0" w:firstLine="7"/>
              <w:jc w:val="both"/>
              <w:rPr>
                <w:rFonts w:ascii="GHEA Grapalat" w:hAnsi="GHEA Grapalat"/>
                <w:sz w:val="20"/>
                <w:szCs w:val="20"/>
                <w:lang w:val="ru-RU"/>
              </w:rPr>
            </w:pPr>
            <w:r w:rsidRPr="00B243BF">
              <w:rPr>
                <w:rFonts w:ascii="GHEA Grapalat" w:hAnsi="GHEA Grapalat"/>
                <w:sz w:val="20"/>
                <w:szCs w:val="20"/>
                <w:lang w:val="ru-RU"/>
              </w:rPr>
              <w:lastRenderedPageBreak/>
              <w:t xml:space="preserve">Հանքարդյունաբերության ոլորտի կայուն </w:t>
            </w:r>
            <w:r w:rsidRPr="00B243BF">
              <w:rPr>
                <w:rFonts w:ascii="GHEA Grapalat" w:hAnsi="GHEA Grapalat"/>
                <w:sz w:val="20"/>
                <w:szCs w:val="20"/>
                <w:lang w:val="ru-RU"/>
              </w:rPr>
              <w:lastRenderedPageBreak/>
              <w:t xml:space="preserve">զարգացման համար </w:t>
            </w:r>
            <w:r w:rsidRPr="00B243BF">
              <w:rPr>
                <w:rFonts w:ascii="GHEA Grapalat" w:hAnsi="GHEA Grapalat"/>
                <w:sz w:val="20"/>
                <w:szCs w:val="20"/>
              </w:rPr>
              <w:t>օրենսդրական</w:t>
            </w:r>
            <w:r w:rsidRPr="00B243BF">
              <w:rPr>
                <w:rFonts w:ascii="GHEA Grapalat" w:hAnsi="GHEA Grapalat"/>
                <w:sz w:val="20"/>
                <w:szCs w:val="20"/>
                <w:lang w:val="ru-RU"/>
              </w:rPr>
              <w:t xml:space="preserve"> </w:t>
            </w:r>
            <w:r w:rsidRPr="00B243BF">
              <w:rPr>
                <w:rFonts w:ascii="GHEA Grapalat" w:hAnsi="GHEA Grapalat"/>
                <w:sz w:val="20"/>
                <w:szCs w:val="20"/>
              </w:rPr>
              <w:t>հենքի</w:t>
            </w:r>
            <w:r w:rsidRPr="00B243BF">
              <w:rPr>
                <w:rFonts w:ascii="GHEA Grapalat" w:hAnsi="GHEA Grapalat"/>
                <w:sz w:val="20"/>
                <w:szCs w:val="20"/>
                <w:lang w:val="ru-RU"/>
              </w:rPr>
              <w:t xml:space="preserve"> </w:t>
            </w:r>
            <w:r w:rsidRPr="00B243BF">
              <w:rPr>
                <w:rFonts w:ascii="GHEA Grapalat" w:hAnsi="GHEA Grapalat"/>
                <w:sz w:val="20"/>
                <w:szCs w:val="20"/>
              </w:rPr>
              <w:t>մշակում՝</w:t>
            </w:r>
            <w:r w:rsidRPr="00B243BF">
              <w:rPr>
                <w:rFonts w:ascii="GHEA Grapalat" w:hAnsi="GHEA Grapalat"/>
                <w:sz w:val="20"/>
                <w:szCs w:val="20"/>
                <w:lang w:val="ru-RU"/>
              </w:rPr>
              <w:t xml:space="preserve"> բարենպաստ միջա</w:t>
            </w:r>
            <w:r w:rsidRPr="00B243BF">
              <w:rPr>
                <w:rFonts w:ascii="GHEA Grapalat" w:hAnsi="GHEA Grapalat"/>
                <w:sz w:val="20"/>
                <w:szCs w:val="20"/>
                <w:lang w:val="ru-RU"/>
              </w:rPr>
              <w:softHyphen/>
              <w:t>վայրի ձևավոր</w:t>
            </w:r>
            <w:r w:rsidRPr="00B243BF">
              <w:rPr>
                <w:rFonts w:ascii="GHEA Grapalat" w:hAnsi="GHEA Grapalat"/>
                <w:sz w:val="20"/>
                <w:szCs w:val="20"/>
              </w:rPr>
              <w:t>ումը</w:t>
            </w:r>
            <w:r w:rsidRPr="00B243BF">
              <w:rPr>
                <w:rFonts w:ascii="GHEA Grapalat" w:hAnsi="GHEA Grapalat"/>
                <w:sz w:val="20"/>
                <w:szCs w:val="20"/>
                <w:lang w:val="ru-RU"/>
              </w:rPr>
              <w:t xml:space="preserve"> ապահով</w:t>
            </w:r>
            <w:r w:rsidRPr="00B243BF">
              <w:rPr>
                <w:rFonts w:ascii="GHEA Grapalat" w:hAnsi="GHEA Grapalat"/>
                <w:sz w:val="20"/>
                <w:szCs w:val="20"/>
              </w:rPr>
              <w:t>ելու</w:t>
            </w:r>
            <w:r w:rsidRPr="00B243BF">
              <w:rPr>
                <w:rFonts w:ascii="GHEA Grapalat" w:hAnsi="GHEA Grapalat"/>
                <w:sz w:val="20"/>
                <w:szCs w:val="20"/>
                <w:lang w:val="ru-RU"/>
              </w:rPr>
              <w:t xml:space="preserve"> </w:t>
            </w:r>
            <w:r w:rsidRPr="00B243BF">
              <w:rPr>
                <w:rFonts w:ascii="GHEA Grapalat" w:hAnsi="GHEA Grapalat"/>
                <w:sz w:val="20"/>
                <w:szCs w:val="20"/>
              </w:rPr>
              <w:t>նպատակով</w:t>
            </w:r>
          </w:p>
          <w:p w:rsidR="001314DB" w:rsidRPr="00B243BF" w:rsidRDefault="001314DB" w:rsidP="002F07A9">
            <w:pPr>
              <w:jc w:val="center"/>
              <w:rPr>
                <w:rFonts w:ascii="GHEA Grapalat" w:hAnsi="GHEA Grapalat"/>
                <w:lang w:val="ru-RU"/>
              </w:rPr>
            </w:pPr>
          </w:p>
        </w:tc>
        <w:tc>
          <w:tcPr>
            <w:tcW w:w="1985" w:type="dxa"/>
          </w:tcPr>
          <w:p w:rsidR="001314DB" w:rsidRPr="00B243BF" w:rsidRDefault="001314DB" w:rsidP="002F07A9">
            <w:pPr>
              <w:jc w:val="center"/>
              <w:rPr>
                <w:rFonts w:ascii="GHEA Grapalat" w:hAnsi="GHEA Grapalat"/>
                <w:lang w:val="ru-RU"/>
              </w:rPr>
            </w:pPr>
            <w:r w:rsidRPr="00B243BF">
              <w:rPr>
                <w:rFonts w:ascii="GHEA Grapalat" w:hAnsi="GHEA Grapalat"/>
                <w:lang w:val="ru-RU"/>
              </w:rPr>
              <w:lastRenderedPageBreak/>
              <w:t>էներգետիկ ենթակառուցվածք</w:t>
            </w:r>
            <w:r w:rsidRPr="00B243BF">
              <w:rPr>
                <w:rFonts w:ascii="GHEA Grapalat" w:hAnsi="GHEA Grapalat"/>
                <w:lang w:val="ru-RU"/>
              </w:rPr>
              <w:lastRenderedPageBreak/>
              <w:t>ների և բնական պաշարների նախարարություն</w:t>
            </w:r>
          </w:p>
        </w:tc>
        <w:tc>
          <w:tcPr>
            <w:tcW w:w="1752" w:type="dxa"/>
            <w:gridSpan w:val="2"/>
          </w:tcPr>
          <w:p w:rsidR="001314DB" w:rsidRPr="00B243BF" w:rsidRDefault="001314DB" w:rsidP="002F07A9">
            <w:pPr>
              <w:jc w:val="center"/>
              <w:rPr>
                <w:rFonts w:ascii="GHEA Grapalat" w:hAnsi="GHEA Grapalat"/>
                <w:lang w:val="ru-RU"/>
              </w:rPr>
            </w:pPr>
          </w:p>
        </w:tc>
        <w:tc>
          <w:tcPr>
            <w:tcW w:w="1511" w:type="dxa"/>
          </w:tcPr>
          <w:p w:rsidR="001314DB" w:rsidRPr="00B243BF" w:rsidRDefault="001314DB" w:rsidP="002F07A9">
            <w:pPr>
              <w:pStyle w:val="ListParagraph"/>
              <w:spacing w:after="0" w:line="240" w:lineRule="auto"/>
              <w:ind w:left="0"/>
              <w:jc w:val="center"/>
              <w:rPr>
                <w:rFonts w:ascii="GHEA Grapalat" w:hAnsi="GHEA Grapalat"/>
                <w:sz w:val="20"/>
                <w:szCs w:val="20"/>
                <w:lang w:val="ru-RU"/>
              </w:rPr>
            </w:pPr>
            <w:r w:rsidRPr="00B243BF">
              <w:rPr>
                <w:rFonts w:ascii="GHEA Grapalat" w:hAnsi="GHEA Grapalat"/>
                <w:sz w:val="20"/>
                <w:szCs w:val="20"/>
                <w:lang w:val="ru-RU"/>
              </w:rPr>
              <w:t>2020-2022թթ.</w:t>
            </w:r>
          </w:p>
        </w:tc>
        <w:tc>
          <w:tcPr>
            <w:tcW w:w="2257" w:type="dxa"/>
          </w:tcPr>
          <w:p w:rsidR="001314DB" w:rsidRPr="00B243BF" w:rsidRDefault="001314DB" w:rsidP="002F07A9">
            <w:pPr>
              <w:pStyle w:val="ListParagraph"/>
              <w:spacing w:after="0" w:line="240" w:lineRule="auto"/>
              <w:ind w:left="0"/>
              <w:rPr>
                <w:rFonts w:ascii="GHEA Grapalat" w:hAnsi="GHEA Grapalat"/>
                <w:sz w:val="20"/>
                <w:szCs w:val="20"/>
                <w:lang w:val="ru-RU"/>
              </w:rPr>
            </w:pPr>
            <w:r w:rsidRPr="00B243BF">
              <w:rPr>
                <w:rFonts w:ascii="GHEA Grapalat" w:hAnsi="GHEA Grapalat"/>
                <w:sz w:val="20"/>
                <w:szCs w:val="20"/>
                <w:lang w:val="ru-RU"/>
              </w:rPr>
              <w:t>Ֆինանսավորում չի պահանջվում</w:t>
            </w:r>
          </w:p>
        </w:tc>
      </w:tr>
      <w:tr w:rsidR="00B243BF" w:rsidRPr="00B243BF" w:rsidTr="001B6B69">
        <w:tc>
          <w:tcPr>
            <w:tcW w:w="468" w:type="dxa"/>
            <w:vMerge w:val="restart"/>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13</w:t>
            </w:r>
          </w:p>
        </w:tc>
        <w:tc>
          <w:tcPr>
            <w:tcW w:w="2257" w:type="dxa"/>
            <w:vMerge w:val="restart"/>
          </w:tcPr>
          <w:p w:rsidR="001314DB" w:rsidRPr="00B243BF" w:rsidRDefault="001314DB" w:rsidP="002F07A9">
            <w:pPr>
              <w:tabs>
                <w:tab w:val="left" w:pos="500"/>
              </w:tabs>
              <w:ind w:right="59"/>
              <w:rPr>
                <w:rFonts w:ascii="GHEA Grapalat" w:hAnsi="GHEA Grapalat" w:cs="Sylfaen"/>
                <w:lang w:val="hy-AM"/>
              </w:rPr>
            </w:pPr>
            <w:r w:rsidRPr="00B243BF">
              <w:rPr>
                <w:rFonts w:ascii="GHEA Grapalat" w:hAnsi="GHEA Grapalat" w:cs="Sylfaen"/>
                <w:lang w:val="hy-AM"/>
              </w:rPr>
              <w:t>Ջրամբարաշինության (Կապսի, Վեդու և Սելավ-Մաստարա ջրամբարներ) ծրագրերի նախապատրաստում և իրականացում</w:t>
            </w:r>
          </w:p>
          <w:p w:rsidR="001314DB" w:rsidRPr="00B243BF" w:rsidRDefault="001314DB" w:rsidP="002F07A9">
            <w:pPr>
              <w:ind w:left="171"/>
              <w:rPr>
                <w:rFonts w:ascii="GHEA Grapalat" w:hAnsi="GHEA Grapalat"/>
                <w:lang w:val="hy-AM"/>
              </w:rPr>
            </w:pPr>
          </w:p>
        </w:tc>
        <w:tc>
          <w:tcPr>
            <w:tcW w:w="2471" w:type="dxa"/>
          </w:tcPr>
          <w:p w:rsidR="001314DB" w:rsidRPr="00B243BF" w:rsidRDefault="001314DB" w:rsidP="002F07A9">
            <w:pPr>
              <w:tabs>
                <w:tab w:val="left" w:pos="256"/>
              </w:tabs>
              <w:ind w:left="36"/>
              <w:jc w:val="both"/>
              <w:rPr>
                <w:rFonts w:ascii="GHEA Grapalat" w:hAnsi="GHEA Grapalat"/>
                <w:lang w:val="hy-AM"/>
              </w:rPr>
            </w:pPr>
            <w:r w:rsidRPr="00B243BF">
              <w:rPr>
                <w:rFonts w:ascii="GHEA Grapalat" w:eastAsia="GHEAMariam" w:hAnsi="GHEA Grapalat" w:cs="Sylfaen"/>
                <w:lang w:val="hy-AM" w:eastAsia="en-GB"/>
              </w:rPr>
              <w:t>1)</w:t>
            </w:r>
            <w:r w:rsidRPr="00B243BF">
              <w:rPr>
                <w:rFonts w:ascii="Calibri" w:eastAsia="GHEAMariam" w:hAnsi="Calibri" w:cs="Calibri"/>
                <w:lang w:val="hy-AM" w:eastAsia="en-GB"/>
              </w:rPr>
              <w:t> </w:t>
            </w:r>
            <w:r w:rsidRPr="00B243BF">
              <w:rPr>
                <w:rFonts w:ascii="GHEA Grapalat" w:eastAsia="GHEAMariam" w:hAnsi="GHEA Grapalat" w:cs="Sylfaen"/>
                <w:lang w:val="hy-AM" w:eastAsia="en-GB"/>
              </w:rPr>
              <w:t>Կապսի ջրամբար՝</w:t>
            </w:r>
            <w:r w:rsidRPr="00B243BF">
              <w:rPr>
                <w:rFonts w:ascii="GHEA Grapalat" w:hAnsi="GHEA Grapalat"/>
                <w:lang w:val="hy-AM"/>
              </w:rPr>
              <w:t xml:space="preserve"> նախատեսվում է Կապսի ջրամբարի ընդհանուր ծավալը հասցնել 25 մլն մ</w:t>
            </w:r>
            <w:r w:rsidRPr="00B243BF">
              <w:rPr>
                <w:rFonts w:ascii="GHEA Grapalat" w:hAnsi="GHEA Grapalat"/>
                <w:vertAlign w:val="superscript"/>
                <w:lang w:val="hy-AM"/>
              </w:rPr>
              <w:t>3</w:t>
            </w:r>
            <w:r w:rsidRPr="00B243BF">
              <w:rPr>
                <w:rFonts w:ascii="GHEA Grapalat" w:hAnsi="GHEA Grapalat"/>
                <w:lang w:val="hy-AM"/>
              </w:rPr>
              <w:t>՝ հետագայում առավելագույն ծավալը հասցնելով 60 մլն մ</w:t>
            </w:r>
            <w:r w:rsidRPr="00B243BF">
              <w:rPr>
                <w:rFonts w:ascii="GHEA Grapalat" w:hAnsi="GHEA Grapalat"/>
                <w:vertAlign w:val="superscript"/>
                <w:lang w:val="hy-AM"/>
              </w:rPr>
              <w:t>3</w:t>
            </w:r>
            <w:r w:rsidRPr="00B243BF">
              <w:rPr>
                <w:rFonts w:ascii="GHEA Grapalat" w:hAnsi="GHEA Grapalat"/>
                <w:lang w:val="hy-AM"/>
              </w:rPr>
              <w:t xml:space="preserve">. </w:t>
            </w:r>
          </w:p>
          <w:p w:rsidR="001314DB" w:rsidRPr="00B243BF" w:rsidRDefault="001314DB" w:rsidP="002F07A9">
            <w:pPr>
              <w:tabs>
                <w:tab w:val="left" w:pos="166"/>
              </w:tabs>
              <w:spacing w:after="120"/>
              <w:jc w:val="both"/>
              <w:rPr>
                <w:rFonts w:ascii="GHEA Grapalat" w:hAnsi="GHEA Grapalat"/>
                <w:lang w:val="hy-AM"/>
              </w:rPr>
            </w:pPr>
            <w:r w:rsidRPr="00B243BF">
              <w:rPr>
                <w:rFonts w:ascii="GHEA Grapalat" w:hAnsi="GHEA Grapalat"/>
                <w:lang w:val="hy-AM"/>
              </w:rPr>
              <w:t>1.«ՋՌՀԿ/Ախուրյան գետ, Փուլ 1; Կապսի ջրամբարի և ինքնահոս ոռոգման համակարգի կառուցում»</w:t>
            </w:r>
          </w:p>
          <w:p w:rsidR="001314DB" w:rsidRPr="00B243BF" w:rsidRDefault="001314DB" w:rsidP="002F07A9">
            <w:pPr>
              <w:tabs>
                <w:tab w:val="left" w:pos="166"/>
              </w:tabs>
              <w:spacing w:after="120"/>
              <w:jc w:val="both"/>
              <w:rPr>
                <w:rFonts w:ascii="GHEA Grapalat" w:hAnsi="GHEA Grapalat"/>
                <w:lang w:val="hy-AM"/>
              </w:rPr>
            </w:pPr>
          </w:p>
          <w:p w:rsidR="001314DB" w:rsidRPr="00B243BF" w:rsidRDefault="001314DB" w:rsidP="002F07A9">
            <w:pPr>
              <w:tabs>
                <w:tab w:val="left" w:pos="166"/>
              </w:tabs>
              <w:spacing w:after="120"/>
              <w:jc w:val="both"/>
              <w:rPr>
                <w:rFonts w:ascii="GHEA Grapalat" w:eastAsia="GHEAMariam" w:hAnsi="GHEA Grapalat" w:cs="Sylfaen"/>
                <w:lang w:val="hy-AM" w:eastAsia="en-GB"/>
              </w:rPr>
            </w:pPr>
          </w:p>
        </w:tc>
        <w:tc>
          <w:tcPr>
            <w:tcW w:w="2280" w:type="dxa"/>
            <w:vMerge w:val="restart"/>
          </w:tcPr>
          <w:p w:rsidR="001314DB" w:rsidRPr="00B243BF" w:rsidRDefault="001314DB" w:rsidP="002F07A9">
            <w:pPr>
              <w:ind w:left="36"/>
              <w:jc w:val="both"/>
              <w:rPr>
                <w:rFonts w:ascii="GHEA Grapalat" w:hAnsi="GHEA Grapalat"/>
                <w:lang w:val="hy-AM"/>
              </w:rPr>
            </w:pPr>
            <w:r w:rsidRPr="00B243BF">
              <w:rPr>
                <w:rFonts w:ascii="GHEA Grapalat" w:hAnsi="GHEA Grapalat"/>
                <w:lang w:val="hy-AM"/>
              </w:rPr>
              <w:t>Մակերևութային ջրերի հոսքի կառավարում: Ոռոգման ջրամատակարարման մեջ ինքնահոսի կշռի մեծացում:</w:t>
            </w:r>
          </w:p>
        </w:tc>
        <w:tc>
          <w:tcPr>
            <w:tcW w:w="1985" w:type="dxa"/>
            <w:vMerge w:val="restart"/>
          </w:tcPr>
          <w:p w:rsidR="001314DB" w:rsidRPr="00B243BF" w:rsidRDefault="001314DB" w:rsidP="002F07A9">
            <w:pPr>
              <w:tabs>
                <w:tab w:val="left" w:pos="500"/>
              </w:tabs>
              <w:ind w:right="59"/>
              <w:jc w:val="center"/>
              <w:rPr>
                <w:rFonts w:ascii="GHEA Grapalat" w:hAnsi="GHEA Grapalat" w:cs="Sylfaen"/>
                <w:lang w:val="hy-AM"/>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hy-AM"/>
              </w:rPr>
              <w:t xml:space="preserve"> </w:t>
            </w:r>
          </w:p>
          <w:p w:rsidR="001314DB" w:rsidRPr="00B243BF" w:rsidRDefault="001314DB" w:rsidP="002F07A9">
            <w:pPr>
              <w:jc w:val="center"/>
              <w:rPr>
                <w:rFonts w:ascii="GHEA Grapalat" w:hAnsi="GHEA Grapalat"/>
              </w:rPr>
            </w:pPr>
            <w:r w:rsidRPr="00B243BF">
              <w:rPr>
                <w:rFonts w:ascii="GHEA Grapalat" w:hAnsi="GHEA Grapalat" w:cs="Sylfaen"/>
              </w:rPr>
              <w:t>ջրային կոմիտե</w:t>
            </w:r>
          </w:p>
        </w:tc>
        <w:tc>
          <w:tcPr>
            <w:tcW w:w="1752" w:type="dxa"/>
            <w:gridSpan w:val="2"/>
            <w:vMerge w:val="restart"/>
          </w:tcPr>
          <w:p w:rsidR="001314DB" w:rsidRPr="00B243BF" w:rsidRDefault="001314DB" w:rsidP="002F07A9">
            <w:pPr>
              <w:jc w:val="center"/>
              <w:rPr>
                <w:rFonts w:ascii="GHEA Grapalat" w:hAnsi="GHEA Grapalat"/>
              </w:rPr>
            </w:pPr>
          </w:p>
        </w:tc>
        <w:tc>
          <w:tcPr>
            <w:tcW w:w="1511" w:type="dxa"/>
          </w:tcPr>
          <w:p w:rsidR="001314DB" w:rsidRPr="00B243BF" w:rsidRDefault="001314DB" w:rsidP="002F07A9">
            <w:pPr>
              <w:rPr>
                <w:rFonts w:ascii="GHEA Grapalat" w:hAnsi="GHEA Grapalat"/>
              </w:rPr>
            </w:pPr>
            <w:r w:rsidRPr="00B243BF">
              <w:rPr>
                <w:rFonts w:ascii="GHEA Grapalat" w:hAnsi="GHEA Grapalat"/>
              </w:rPr>
              <w:t>2018-2021թթ.</w:t>
            </w:r>
          </w:p>
          <w:p w:rsidR="001314DB" w:rsidRPr="00B243BF" w:rsidRDefault="001314DB" w:rsidP="002F07A9">
            <w:pPr>
              <w:rPr>
                <w:rFonts w:ascii="GHEA Grapalat" w:hAnsi="GHEA Grapalat"/>
              </w:rPr>
            </w:pPr>
            <w:r w:rsidRPr="00B243BF">
              <w:rPr>
                <w:rFonts w:ascii="GHEA Grapalat" w:hAnsi="GHEA Grapalat"/>
              </w:rPr>
              <w:t>(ծրագիրը մեկնարկել է 2015 թվականին)</w:t>
            </w:r>
          </w:p>
          <w:p w:rsidR="001314DB" w:rsidRPr="00B243BF" w:rsidRDefault="001314DB" w:rsidP="002F07A9">
            <w:pPr>
              <w:jc w:val="center"/>
              <w:rPr>
                <w:rFonts w:ascii="GHEA Grapalat" w:hAnsi="GHEA Grapalat"/>
              </w:rPr>
            </w:pPr>
          </w:p>
          <w:p w:rsidR="001314DB" w:rsidRPr="00B243BF" w:rsidRDefault="001314DB" w:rsidP="002F07A9">
            <w:pPr>
              <w:jc w:val="center"/>
              <w:rPr>
                <w:rFonts w:ascii="GHEA Grapalat" w:hAnsi="GHEA Grapalat"/>
              </w:rPr>
            </w:pPr>
          </w:p>
          <w:p w:rsidR="001314DB" w:rsidRPr="00B243BF" w:rsidRDefault="001314DB" w:rsidP="002F07A9">
            <w:pPr>
              <w:jc w:val="center"/>
              <w:rPr>
                <w:rFonts w:ascii="GHEA Grapalat" w:hAnsi="GHEA Grapalat"/>
              </w:rPr>
            </w:pPr>
          </w:p>
          <w:p w:rsidR="001314DB" w:rsidRPr="00B243BF" w:rsidRDefault="001314DB" w:rsidP="002F07A9">
            <w:pPr>
              <w:jc w:val="center"/>
              <w:rPr>
                <w:rFonts w:ascii="GHEA Grapalat" w:hAnsi="GHEA Grapalat"/>
              </w:rPr>
            </w:pPr>
          </w:p>
          <w:p w:rsidR="001314DB" w:rsidRPr="00B243BF" w:rsidRDefault="001314DB" w:rsidP="002F07A9">
            <w:pPr>
              <w:jc w:val="center"/>
              <w:rPr>
                <w:rFonts w:ascii="GHEA Grapalat" w:hAnsi="GHEA Grapalat"/>
              </w:rPr>
            </w:pPr>
          </w:p>
          <w:p w:rsidR="001314DB" w:rsidRPr="00B243BF" w:rsidRDefault="001314DB" w:rsidP="002F07A9">
            <w:pPr>
              <w:rPr>
                <w:rFonts w:ascii="GHEA Grapalat" w:hAnsi="GHEA Grapalat"/>
              </w:rPr>
            </w:pPr>
          </w:p>
        </w:tc>
        <w:tc>
          <w:tcPr>
            <w:tcW w:w="2257" w:type="dxa"/>
          </w:tcPr>
          <w:p w:rsidR="001314DB" w:rsidRPr="00B243BF" w:rsidRDefault="001314DB" w:rsidP="002F07A9">
            <w:pPr>
              <w:pStyle w:val="ListParagraph"/>
              <w:tabs>
                <w:tab w:val="left" w:pos="34"/>
                <w:tab w:val="left" w:pos="76"/>
                <w:tab w:val="left" w:pos="346"/>
              </w:tabs>
              <w:spacing w:after="0" w:line="240" w:lineRule="auto"/>
              <w:ind w:left="34" w:right="-54"/>
              <w:rPr>
                <w:rFonts w:ascii="GHEA Grapalat" w:eastAsia="Times New Roman" w:hAnsi="GHEA Grapalat"/>
                <w:sz w:val="20"/>
                <w:szCs w:val="20"/>
              </w:rPr>
            </w:pPr>
            <w:r w:rsidRPr="00B243BF">
              <w:rPr>
                <w:rFonts w:ascii="GHEA Grapalat" w:eastAsia="Times New Roman" w:hAnsi="GHEA Grapalat" w:cs="Times New Roman"/>
                <w:sz w:val="20"/>
                <w:szCs w:val="20"/>
              </w:rPr>
              <w:t>Ծրագրի ընդհանուր արժեքը 62400.0 հազ.Եվրո (այդ թվում՝ վարկային միջոցներ 50000.0 հազ.Եվրո, 2000.0 հազ. Եվրո դրամաշնորհ և 10400.0 հազ.Եվրո համաֆինանսավորում)</w:t>
            </w:r>
            <w:r w:rsidRPr="00B243BF">
              <w:rPr>
                <w:rFonts w:ascii="GHEA Grapalat" w:eastAsia="Times New Roman" w:hAnsi="GHEA Grapalat" w:cs="Times New Roman"/>
                <w:sz w:val="20"/>
                <w:szCs w:val="20"/>
              </w:rPr>
              <w:br/>
              <w:t>2019թ. նախատեսվել է՝ ընդամենը 6524.08 հազ. Եվրո, (այդ թվում՝  վարկային միջոցներ 6144.0 հազ. Եվրո 380.1 հազ.Եվրո համաֆինանսավորում</w:t>
            </w: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pStyle w:val="ListParagraph"/>
              <w:tabs>
                <w:tab w:val="left" w:pos="567"/>
                <w:tab w:val="left" w:pos="1620"/>
              </w:tabs>
              <w:spacing w:after="0" w:line="240" w:lineRule="auto"/>
              <w:ind w:left="0" w:right="-40"/>
              <w:jc w:val="both"/>
              <w:rPr>
                <w:rFonts w:ascii="GHEA Mariam" w:hAnsi="GHEA Mariam"/>
                <w:sz w:val="20"/>
                <w:szCs w:val="20"/>
                <w:lang w:val="af-ZA"/>
              </w:rPr>
            </w:pPr>
          </w:p>
        </w:tc>
        <w:tc>
          <w:tcPr>
            <w:tcW w:w="2471" w:type="dxa"/>
          </w:tcPr>
          <w:p w:rsidR="001314DB" w:rsidRPr="00B243BF" w:rsidRDefault="001314DB" w:rsidP="002F07A9">
            <w:pPr>
              <w:tabs>
                <w:tab w:val="left" w:pos="256"/>
              </w:tabs>
              <w:ind w:left="36"/>
              <w:jc w:val="both"/>
              <w:rPr>
                <w:rFonts w:ascii="GHEA Grapalat" w:eastAsia="GHEAMariam" w:hAnsi="GHEA Grapalat" w:cs="Sylfaen"/>
                <w:lang w:val="hy-AM" w:eastAsia="en-GB"/>
              </w:rPr>
            </w:pPr>
            <w:r w:rsidRPr="00B243BF">
              <w:rPr>
                <w:rFonts w:ascii="GHEA Grapalat" w:hAnsi="GHEA Grapalat"/>
                <w:lang w:val="hy-AM"/>
              </w:rPr>
              <w:t>2.</w:t>
            </w:r>
            <w:r w:rsidRPr="00B243BF">
              <w:rPr>
                <w:rFonts w:ascii="Calibri" w:hAnsi="Calibri" w:cs="Calibri"/>
                <w:lang w:val="hy-AM"/>
              </w:rPr>
              <w:t> </w:t>
            </w:r>
            <w:r w:rsidRPr="00B243BF">
              <w:rPr>
                <w:rFonts w:ascii="GHEA Grapalat" w:hAnsi="GHEA Grapalat" w:cs="GHEA Grapalat"/>
                <w:lang w:val="hy-AM"/>
              </w:rPr>
              <w:t>«</w:t>
            </w:r>
            <w:r w:rsidRPr="00B243BF">
              <w:rPr>
                <w:rFonts w:ascii="GHEA Grapalat" w:hAnsi="GHEA Grapalat"/>
                <w:lang w:val="hy-AM"/>
              </w:rPr>
              <w:t>ՋՌՀԿ/Ախուրյան գետ, Փուլ 1; (Ծրագրի փուլ 2)»:</w:t>
            </w:r>
          </w:p>
        </w:tc>
        <w:tc>
          <w:tcPr>
            <w:tcW w:w="2280" w:type="dxa"/>
            <w:vMerge/>
          </w:tcPr>
          <w:p w:rsidR="001314DB" w:rsidRPr="00B243BF" w:rsidRDefault="001314DB" w:rsidP="002F07A9">
            <w:pPr>
              <w:jc w:val="both"/>
              <w:rPr>
                <w:rFonts w:ascii="GHEA Mariam" w:eastAsia="Calibri" w:hAnsi="GHEA Mariam" w:cs="GHEA Grapalat"/>
                <w:lang w:val="af-ZA"/>
              </w:rPr>
            </w:pPr>
          </w:p>
        </w:tc>
        <w:tc>
          <w:tcPr>
            <w:tcW w:w="1985" w:type="dxa"/>
            <w:vMerge/>
          </w:tcPr>
          <w:p w:rsidR="001314DB" w:rsidRPr="00B243BF" w:rsidRDefault="001314DB" w:rsidP="002F07A9">
            <w:pPr>
              <w:tabs>
                <w:tab w:val="left" w:pos="5994"/>
              </w:tabs>
              <w:jc w:val="center"/>
              <w:rPr>
                <w:rFonts w:ascii="GHEA Mariam" w:eastAsia="Calibri" w:hAnsi="GHEA Mariam" w:cs="Sylfaen"/>
                <w:lang w:val="af-ZA"/>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tcPr>
          <w:p w:rsidR="001314DB" w:rsidRPr="00B243BF" w:rsidRDefault="001314DB" w:rsidP="002F07A9">
            <w:pPr>
              <w:rPr>
                <w:rFonts w:ascii="GHEA Grapalat" w:hAnsi="GHEA Grapalat"/>
              </w:rPr>
            </w:pPr>
            <w:r w:rsidRPr="00B243BF">
              <w:rPr>
                <w:rFonts w:ascii="GHEA Grapalat" w:hAnsi="GHEA Grapalat"/>
              </w:rPr>
              <w:t>2019-2022թթ</w:t>
            </w:r>
          </w:p>
        </w:tc>
        <w:tc>
          <w:tcPr>
            <w:tcW w:w="2257" w:type="dxa"/>
          </w:tcPr>
          <w:p w:rsidR="001314DB" w:rsidRPr="00B243BF" w:rsidRDefault="001314DB" w:rsidP="002F07A9">
            <w:pPr>
              <w:rPr>
                <w:rFonts w:ascii="GHEA Grapalat" w:hAnsi="GHEA Grapalat"/>
              </w:rPr>
            </w:pPr>
            <w:r w:rsidRPr="00B243BF">
              <w:rPr>
                <w:rFonts w:ascii="GHEA Grapalat" w:hAnsi="GHEA Grapalat"/>
              </w:rPr>
              <w:t>Ծրագրի ընդհանուր արժեքն է 22200.0 հազ. Եվրո (այդ թվում՝ վարկային միջոցներ 18500.0 հազ. Եվրո և 3700 հազ. Եվրո համաֆինանսավորում)</w:t>
            </w:r>
          </w:p>
          <w:p w:rsidR="001314DB" w:rsidRPr="00B243BF" w:rsidRDefault="001314DB" w:rsidP="002F07A9">
            <w:pPr>
              <w:pStyle w:val="ListParagraph"/>
              <w:tabs>
                <w:tab w:val="left" w:pos="34"/>
                <w:tab w:val="left" w:pos="76"/>
                <w:tab w:val="left" w:pos="346"/>
              </w:tabs>
              <w:spacing w:after="0" w:line="240" w:lineRule="auto"/>
              <w:ind w:left="34" w:right="-54"/>
              <w:rPr>
                <w:rFonts w:ascii="GHEA Grapalat" w:eastAsia="Times New Roman" w:hAnsi="GHEA Grapalat"/>
                <w:sz w:val="20"/>
                <w:szCs w:val="20"/>
              </w:rPr>
            </w:pPr>
            <w:r w:rsidRPr="00B243BF">
              <w:rPr>
                <w:rFonts w:ascii="GHEA Grapalat" w:eastAsia="Times New Roman" w:hAnsi="GHEA Grapalat" w:cs="Times New Roman"/>
                <w:sz w:val="20"/>
                <w:szCs w:val="20"/>
              </w:rPr>
              <w:t xml:space="preserve">2019թ. նախատեսվել </w:t>
            </w:r>
            <w:r w:rsidRPr="00B243BF">
              <w:rPr>
                <w:rFonts w:ascii="GHEA Grapalat" w:eastAsia="Times New Roman" w:hAnsi="GHEA Grapalat" w:cs="Times New Roman"/>
                <w:sz w:val="20"/>
                <w:szCs w:val="20"/>
              </w:rPr>
              <w:lastRenderedPageBreak/>
              <w:t>է՝ ընդամենը 600.0 հազ. Եվրո, (այդ թվում՝  վարկային միջոցներ 500.0 հազ. Եվրո 100.0 հազ.Եվրո համաֆինանսավորում</w:t>
            </w: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pStyle w:val="ListParagraph"/>
              <w:tabs>
                <w:tab w:val="left" w:pos="567"/>
                <w:tab w:val="left" w:pos="1620"/>
              </w:tabs>
              <w:spacing w:after="0" w:line="240" w:lineRule="auto"/>
              <w:ind w:left="0" w:right="-40"/>
              <w:jc w:val="both"/>
              <w:rPr>
                <w:rFonts w:ascii="GHEA Mariam" w:hAnsi="GHEA Mariam"/>
                <w:sz w:val="20"/>
                <w:szCs w:val="20"/>
                <w:lang w:val="af-ZA"/>
              </w:rPr>
            </w:pPr>
          </w:p>
        </w:tc>
        <w:tc>
          <w:tcPr>
            <w:tcW w:w="2471" w:type="dxa"/>
          </w:tcPr>
          <w:p w:rsidR="001314DB" w:rsidRPr="00B243BF" w:rsidRDefault="001314DB" w:rsidP="002F07A9">
            <w:pPr>
              <w:tabs>
                <w:tab w:val="left" w:pos="346"/>
              </w:tabs>
              <w:jc w:val="both"/>
              <w:rPr>
                <w:rFonts w:ascii="GHEA Grapalat" w:eastAsia="GHEAMariam" w:hAnsi="GHEA Grapalat" w:cs="Sylfaen"/>
                <w:lang w:val="hy-AM" w:eastAsia="en-GB"/>
              </w:rPr>
            </w:pPr>
            <w:r w:rsidRPr="00B243BF">
              <w:rPr>
                <w:rFonts w:ascii="GHEA Grapalat" w:eastAsia="GHEAMariam" w:hAnsi="GHEA Grapalat" w:cs="Sylfaen"/>
                <w:lang w:val="af-ZA" w:eastAsia="en-GB"/>
              </w:rPr>
              <w:t>2)</w:t>
            </w:r>
            <w:r w:rsidRPr="00B243BF">
              <w:rPr>
                <w:rFonts w:ascii="Calibri" w:eastAsia="GHEAMariam" w:hAnsi="Calibri" w:cs="Calibri"/>
                <w:lang w:val="af-ZA" w:eastAsia="en-GB"/>
              </w:rPr>
              <w:t> </w:t>
            </w:r>
            <w:r w:rsidRPr="00B243BF">
              <w:rPr>
                <w:rFonts w:ascii="GHEA Grapalat" w:eastAsia="GHEAMariam" w:hAnsi="GHEA Grapalat" w:cs="Sylfaen"/>
                <w:lang w:val="hy-AM" w:eastAsia="en-GB"/>
              </w:rPr>
              <w:t xml:space="preserve">Վեդու ջրամբարի պատվարի և օժանդակ կառուցվածքների, ջրի փոխադրող և ոռոգման համակարգի շինարարական աշխատանքների իրականացում: </w:t>
            </w:r>
          </w:p>
          <w:p w:rsidR="001314DB" w:rsidRPr="00B243BF" w:rsidRDefault="001314DB" w:rsidP="002F07A9">
            <w:pPr>
              <w:ind w:left="36"/>
              <w:jc w:val="both"/>
              <w:rPr>
                <w:rFonts w:ascii="GHEA Grapalat" w:eastAsia="GHEAMariam" w:hAnsi="GHEA Grapalat" w:cs="Sylfaen"/>
                <w:lang w:val="hy-AM" w:eastAsia="en-GB"/>
              </w:rPr>
            </w:pPr>
            <w:r w:rsidRPr="00B243BF">
              <w:rPr>
                <w:rFonts w:ascii="GHEA Grapalat" w:eastAsia="GHEAMariam" w:hAnsi="GHEA Grapalat" w:cs="Sylfaen"/>
                <w:lang w:val="hy-AM" w:eastAsia="en-GB"/>
              </w:rPr>
              <w:t>Վեդու ջրամբարի իշխման տակ գտնվող ներտնտեսային ոռոգման ցանցի մանրամասն նախագծային աշխատանքների ավարտ:</w:t>
            </w:r>
          </w:p>
        </w:tc>
        <w:tc>
          <w:tcPr>
            <w:tcW w:w="2280" w:type="dxa"/>
            <w:vMerge/>
          </w:tcPr>
          <w:p w:rsidR="001314DB" w:rsidRPr="00B243BF" w:rsidRDefault="001314DB" w:rsidP="002F07A9">
            <w:pPr>
              <w:jc w:val="both"/>
              <w:rPr>
                <w:rFonts w:ascii="GHEA Mariam" w:eastAsia="Calibri" w:hAnsi="GHEA Mariam" w:cs="GHEA Grapalat"/>
                <w:lang w:val="af-ZA"/>
              </w:rPr>
            </w:pPr>
          </w:p>
        </w:tc>
        <w:tc>
          <w:tcPr>
            <w:tcW w:w="1985" w:type="dxa"/>
            <w:vMerge/>
          </w:tcPr>
          <w:p w:rsidR="001314DB" w:rsidRPr="00B243BF" w:rsidRDefault="001314DB" w:rsidP="002F07A9">
            <w:pPr>
              <w:tabs>
                <w:tab w:val="left" w:pos="5994"/>
              </w:tabs>
              <w:jc w:val="center"/>
              <w:rPr>
                <w:rFonts w:ascii="GHEA Mariam" w:eastAsia="Calibri" w:hAnsi="GHEA Mariam" w:cs="Sylfaen"/>
                <w:lang w:val="af-ZA"/>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tcPr>
          <w:p w:rsidR="001314DB" w:rsidRPr="00B243BF" w:rsidRDefault="001314DB" w:rsidP="002F07A9">
            <w:pPr>
              <w:rPr>
                <w:rFonts w:ascii="GHEA Grapalat" w:hAnsi="GHEA Grapalat"/>
              </w:rPr>
            </w:pPr>
            <w:r w:rsidRPr="00B243BF">
              <w:rPr>
                <w:rFonts w:ascii="GHEA Grapalat" w:hAnsi="GHEA Grapalat"/>
              </w:rPr>
              <w:t>2018-2022թթ.</w:t>
            </w:r>
          </w:p>
          <w:p w:rsidR="001314DB" w:rsidRPr="00B243BF" w:rsidRDefault="001314DB" w:rsidP="002F07A9">
            <w:pPr>
              <w:jc w:val="center"/>
              <w:rPr>
                <w:rFonts w:ascii="GHEA Grapalat" w:hAnsi="GHEA Grapalat"/>
              </w:rPr>
            </w:pPr>
          </w:p>
        </w:tc>
        <w:tc>
          <w:tcPr>
            <w:tcW w:w="2257" w:type="dxa"/>
          </w:tcPr>
          <w:p w:rsidR="001314DB" w:rsidRPr="00B243BF" w:rsidRDefault="001314DB" w:rsidP="002F07A9">
            <w:pPr>
              <w:pStyle w:val="ListParagraph"/>
              <w:spacing w:after="0" w:line="240" w:lineRule="auto"/>
              <w:ind w:left="-50"/>
              <w:rPr>
                <w:rFonts w:ascii="GHEA Grapalat" w:eastAsia="Times New Roman" w:hAnsi="GHEA Grapalat" w:cs="Times New Roman"/>
                <w:sz w:val="20"/>
                <w:szCs w:val="20"/>
                <w:lang w:val="hy-AM"/>
              </w:rPr>
            </w:pPr>
            <w:r w:rsidRPr="00B243BF">
              <w:rPr>
                <w:rFonts w:ascii="GHEA Grapalat" w:eastAsia="Times New Roman" w:hAnsi="GHEA Grapalat" w:cs="Times New Roman"/>
                <w:sz w:val="20"/>
                <w:szCs w:val="20"/>
                <w:lang w:val="hy-AM"/>
              </w:rPr>
              <w:t>Ծրագրի ընդհանուր արժեքն է՝ 90003.63 հազ. Եվրո (այդ թվում՝ վարկային միջոցներ՝ 75003.63 հազ. Եվրո և 15000.0 հազ. Եվրո համաֆինանսավորում)</w:t>
            </w:r>
          </w:p>
          <w:p w:rsidR="001314DB" w:rsidRPr="00B243BF" w:rsidRDefault="001314DB" w:rsidP="002F07A9">
            <w:pPr>
              <w:pStyle w:val="ListParagraph"/>
              <w:spacing w:after="0" w:line="240" w:lineRule="auto"/>
              <w:ind w:left="-50"/>
              <w:rPr>
                <w:rFonts w:ascii="GHEA Grapalat" w:eastAsia="Times New Roman" w:hAnsi="GHEA Grapalat"/>
                <w:sz w:val="20"/>
                <w:szCs w:val="20"/>
                <w:lang w:val="ru-RU"/>
              </w:rPr>
            </w:pPr>
            <w:r w:rsidRPr="00B243BF">
              <w:rPr>
                <w:rFonts w:ascii="GHEA Grapalat" w:eastAsia="Times New Roman" w:hAnsi="GHEA Grapalat" w:cs="Times New Roman"/>
                <w:sz w:val="20"/>
                <w:szCs w:val="20"/>
                <w:lang w:val="hy-AM"/>
              </w:rPr>
              <w:t xml:space="preserve">2019թ. նախատեսվել է՝ ընդամենը 17452.2 հազ. Եվրո, (այդ թվում՝  վարկային միջոցներ 13734.4 հազ. </w:t>
            </w:r>
            <w:r w:rsidRPr="00B243BF">
              <w:rPr>
                <w:rFonts w:ascii="GHEA Grapalat" w:eastAsia="Times New Roman" w:hAnsi="GHEA Grapalat" w:cs="Times New Roman"/>
                <w:sz w:val="20"/>
                <w:szCs w:val="20"/>
              </w:rPr>
              <w:t>Եվրո 3717.8 հազ.Եվրո համաֆինանսավորում</w:t>
            </w:r>
          </w:p>
        </w:tc>
      </w:tr>
      <w:tr w:rsidR="00B243BF" w:rsidRPr="00B243BF"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pStyle w:val="ListParagraph"/>
              <w:tabs>
                <w:tab w:val="left" w:pos="567"/>
                <w:tab w:val="left" w:pos="1620"/>
              </w:tabs>
              <w:spacing w:after="0" w:line="240" w:lineRule="auto"/>
              <w:ind w:left="0" w:right="-40"/>
              <w:jc w:val="both"/>
              <w:rPr>
                <w:rFonts w:ascii="GHEA Mariam" w:hAnsi="GHEA Mariam"/>
                <w:sz w:val="20"/>
                <w:szCs w:val="20"/>
                <w:lang w:val="af-ZA"/>
              </w:rPr>
            </w:pPr>
          </w:p>
        </w:tc>
        <w:tc>
          <w:tcPr>
            <w:tcW w:w="2471" w:type="dxa"/>
          </w:tcPr>
          <w:p w:rsidR="001314DB" w:rsidRPr="00B243BF" w:rsidRDefault="001314DB" w:rsidP="002F07A9">
            <w:pPr>
              <w:tabs>
                <w:tab w:val="left" w:pos="256"/>
              </w:tabs>
              <w:ind w:left="36"/>
              <w:jc w:val="both"/>
              <w:rPr>
                <w:rFonts w:ascii="GHEA Grapalat" w:eastAsia="GHEAMariam" w:hAnsi="GHEA Grapalat" w:cs="Sylfaen"/>
                <w:lang w:val="hy-AM" w:eastAsia="en-GB"/>
              </w:rPr>
            </w:pPr>
            <w:r w:rsidRPr="00B243BF">
              <w:rPr>
                <w:rFonts w:ascii="GHEA Grapalat" w:eastAsia="GHEAMariam" w:hAnsi="GHEA Grapalat" w:cs="Sylfaen"/>
                <w:lang w:val="af-ZA" w:eastAsia="en-GB"/>
              </w:rPr>
              <w:t xml:space="preserve">3) </w:t>
            </w:r>
            <w:r w:rsidRPr="00B243BF">
              <w:rPr>
                <w:rFonts w:ascii="GHEA Grapalat" w:eastAsia="GHEAMariam" w:hAnsi="GHEA Grapalat" w:cs="Sylfaen"/>
                <w:lang w:val="hy-AM" w:eastAsia="en-GB"/>
              </w:rPr>
              <w:t>Սելավ-Մաստարա ջրամբարի տեխնիկատնտեսական հիմնավորման ուսումնասիրության և նախնական նախագծի պատրաստման աշխատանքների ավարտ:</w:t>
            </w:r>
          </w:p>
        </w:tc>
        <w:tc>
          <w:tcPr>
            <w:tcW w:w="2280" w:type="dxa"/>
            <w:vMerge/>
          </w:tcPr>
          <w:p w:rsidR="001314DB" w:rsidRPr="00B243BF" w:rsidRDefault="001314DB" w:rsidP="002F07A9">
            <w:pPr>
              <w:jc w:val="both"/>
              <w:rPr>
                <w:rFonts w:ascii="GHEA Mariam" w:eastAsia="Calibri" w:hAnsi="GHEA Mariam" w:cs="GHEA Grapalat"/>
                <w:lang w:val="af-ZA"/>
              </w:rPr>
            </w:pPr>
          </w:p>
        </w:tc>
        <w:tc>
          <w:tcPr>
            <w:tcW w:w="1985" w:type="dxa"/>
            <w:vMerge/>
          </w:tcPr>
          <w:p w:rsidR="001314DB" w:rsidRPr="00B243BF" w:rsidRDefault="001314DB" w:rsidP="002F07A9">
            <w:pPr>
              <w:tabs>
                <w:tab w:val="left" w:pos="5994"/>
              </w:tabs>
              <w:jc w:val="center"/>
              <w:rPr>
                <w:rFonts w:ascii="GHEA Mariam" w:eastAsia="Calibri" w:hAnsi="GHEA Mariam" w:cs="Sylfaen"/>
                <w:lang w:val="af-ZA"/>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tcPr>
          <w:p w:rsidR="001314DB" w:rsidRPr="00B243BF" w:rsidRDefault="001314DB" w:rsidP="002F07A9">
            <w:pPr>
              <w:jc w:val="center"/>
              <w:rPr>
                <w:rFonts w:ascii="GHEA Grapalat" w:hAnsi="GHEA Grapalat"/>
              </w:rPr>
            </w:pPr>
            <w:r w:rsidRPr="00B243BF">
              <w:rPr>
                <w:rFonts w:ascii="GHEA Grapalat" w:hAnsi="GHEA Grapalat"/>
              </w:rPr>
              <w:t>2018թ.</w:t>
            </w:r>
          </w:p>
          <w:p w:rsidR="001314DB" w:rsidRPr="00B243BF" w:rsidRDefault="001314DB" w:rsidP="002F07A9">
            <w:pPr>
              <w:jc w:val="center"/>
              <w:rPr>
                <w:rFonts w:ascii="GHEA Grapalat" w:hAnsi="GHEA Grapalat"/>
              </w:rPr>
            </w:pPr>
          </w:p>
        </w:tc>
        <w:tc>
          <w:tcPr>
            <w:tcW w:w="2257" w:type="dxa"/>
          </w:tcPr>
          <w:p w:rsidR="001314DB" w:rsidRPr="00B243BF" w:rsidRDefault="001314DB" w:rsidP="002F07A9">
            <w:pPr>
              <w:pStyle w:val="ListParagraph"/>
              <w:tabs>
                <w:tab w:val="left" w:pos="34"/>
                <w:tab w:val="left" w:pos="76"/>
                <w:tab w:val="left" w:pos="346"/>
              </w:tabs>
              <w:spacing w:after="0" w:line="240" w:lineRule="auto"/>
              <w:ind w:left="34" w:right="-54"/>
              <w:rPr>
                <w:rFonts w:ascii="GHEA Grapalat" w:eastAsia="Times New Roman" w:hAnsi="GHEA Grapalat"/>
                <w:sz w:val="20"/>
                <w:szCs w:val="20"/>
              </w:rPr>
            </w:pPr>
            <w:r w:rsidRPr="00B243BF">
              <w:rPr>
                <w:rFonts w:ascii="GHEA Grapalat" w:eastAsia="Times New Roman" w:hAnsi="GHEA Grapalat" w:cs="Times New Roman"/>
                <w:sz w:val="20"/>
                <w:szCs w:val="20"/>
              </w:rPr>
              <w:t>ՀՀ 2018թ.  պետական բյուջով դրամաշնորհային և ՀՀ համաֆինանսավորման միջոցներից նախատեսված է 141716.4 հազար դրամ:</w:t>
            </w: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14</w:t>
            </w:r>
          </w:p>
        </w:tc>
        <w:tc>
          <w:tcPr>
            <w:tcW w:w="2257" w:type="dxa"/>
          </w:tcPr>
          <w:p w:rsidR="001314DB" w:rsidRPr="00B243BF" w:rsidRDefault="001314DB" w:rsidP="002F07A9">
            <w:pPr>
              <w:tabs>
                <w:tab w:val="left" w:pos="500"/>
              </w:tabs>
              <w:ind w:right="59"/>
              <w:rPr>
                <w:rFonts w:ascii="GHEA Grapalat" w:hAnsi="GHEA Grapalat" w:cs="Sylfaen"/>
                <w:lang w:val="ru-RU"/>
              </w:rPr>
            </w:pPr>
            <w:r w:rsidRPr="00B243BF">
              <w:rPr>
                <w:rFonts w:ascii="GHEA Grapalat" w:eastAsia="GHEAMariam" w:hAnsi="GHEA Grapalat" w:cs="Sylfaen"/>
                <w:lang w:val="hy-AM" w:eastAsia="en-GB"/>
              </w:rPr>
              <w:t xml:space="preserve"> </w:t>
            </w:r>
            <w:r w:rsidRPr="00B243BF">
              <w:rPr>
                <w:rFonts w:ascii="GHEA Grapalat" w:hAnsi="GHEA Grapalat" w:cs="Sylfaen"/>
                <w:lang w:val="hy-AM"/>
              </w:rPr>
              <w:t>Փոքր և միջին ջրամբարաշինության ծրագրերի իրականացում</w:t>
            </w:r>
          </w:p>
        </w:tc>
        <w:tc>
          <w:tcPr>
            <w:tcW w:w="2471" w:type="dxa"/>
          </w:tcPr>
          <w:p w:rsidR="001314DB" w:rsidRPr="00B243BF" w:rsidRDefault="001314DB" w:rsidP="002F07A9">
            <w:pPr>
              <w:ind w:left="36"/>
              <w:jc w:val="both"/>
              <w:rPr>
                <w:rFonts w:ascii="GHEA Grapalat" w:eastAsia="GHEAMariam" w:hAnsi="GHEA Grapalat" w:cs="Sylfaen"/>
                <w:lang w:val="ru-RU" w:eastAsia="en-GB"/>
              </w:rPr>
            </w:pPr>
            <w:r w:rsidRPr="00B243BF">
              <w:rPr>
                <w:rFonts w:ascii="GHEA Grapalat" w:eastAsia="GHEAMariam" w:hAnsi="GHEA Grapalat" w:cs="Sylfaen"/>
                <w:lang w:eastAsia="en-GB"/>
              </w:rPr>
              <w:t>ՊՄԳ</w:t>
            </w:r>
            <w:r w:rsidRPr="00B243BF">
              <w:rPr>
                <w:rFonts w:ascii="GHEA Grapalat" w:eastAsia="GHEAMariam" w:hAnsi="GHEA Grapalat" w:cs="Sylfaen"/>
                <w:lang w:val="ru-RU" w:eastAsia="en-GB"/>
              </w:rPr>
              <w:t xml:space="preserve"> </w:t>
            </w:r>
            <w:r w:rsidRPr="00B243BF">
              <w:rPr>
                <w:rFonts w:ascii="GHEA Grapalat" w:eastAsia="GHEAMariam" w:hAnsi="GHEA Grapalat" w:cs="Sylfaen"/>
                <w:lang w:eastAsia="en-GB"/>
              </w:rPr>
              <w:t>շրջանակներում</w:t>
            </w:r>
            <w:r w:rsidRPr="00B243BF">
              <w:rPr>
                <w:rFonts w:ascii="GHEA Grapalat" w:eastAsia="GHEAMariam" w:hAnsi="GHEA Grapalat" w:cs="Sylfaen"/>
                <w:lang w:val="ru-RU" w:eastAsia="en-GB"/>
              </w:rPr>
              <w:t xml:space="preserve"> </w:t>
            </w:r>
            <w:r w:rsidRPr="00B243BF">
              <w:rPr>
                <w:rFonts w:ascii="GHEA Grapalat" w:eastAsia="GHEAMariam" w:hAnsi="GHEA Grapalat" w:cs="Sylfaen"/>
                <w:lang w:val="hy-AM" w:eastAsia="en-GB"/>
              </w:rPr>
              <w:t>հանրապետությունում ավելի քան 30 փոքր և միջին ջրամբարների կառուցման ծրագրերի տեխնիկատնտեսական հիմնավոր</w:t>
            </w:r>
            <w:r w:rsidRPr="00B243BF">
              <w:rPr>
                <w:rFonts w:ascii="GHEA Grapalat" w:eastAsia="GHEAMariam" w:hAnsi="GHEA Grapalat" w:cs="Sylfaen"/>
                <w:lang w:eastAsia="en-GB"/>
              </w:rPr>
              <w:t>վածության</w:t>
            </w:r>
            <w:r w:rsidRPr="00B243BF">
              <w:rPr>
                <w:rFonts w:ascii="GHEA Grapalat" w:eastAsia="GHEAMariam" w:hAnsi="GHEA Grapalat" w:cs="Sylfaen"/>
                <w:lang w:val="hy-AM" w:eastAsia="en-GB"/>
              </w:rPr>
              <w:t xml:space="preserve"> ուսումնասիրությ</w:t>
            </w:r>
            <w:r w:rsidRPr="00B243BF">
              <w:rPr>
                <w:rFonts w:ascii="GHEA Grapalat" w:eastAsia="GHEAMariam" w:hAnsi="GHEA Grapalat" w:cs="Sylfaen"/>
                <w:lang w:eastAsia="en-GB"/>
              </w:rPr>
              <w:t>ու</w:t>
            </w:r>
            <w:r w:rsidRPr="00B243BF">
              <w:rPr>
                <w:rFonts w:ascii="GHEA Grapalat" w:eastAsia="GHEAMariam" w:hAnsi="GHEA Grapalat" w:cs="Sylfaen"/>
                <w:lang w:val="hy-AM" w:eastAsia="en-GB"/>
              </w:rPr>
              <w:t>ն</w:t>
            </w:r>
            <w:r w:rsidRPr="00B243BF">
              <w:rPr>
                <w:rFonts w:ascii="GHEA Grapalat" w:eastAsia="GHEAMariam" w:hAnsi="GHEA Grapalat" w:cs="Sylfaen"/>
                <w:lang w:val="ru-RU" w:eastAsia="en-GB"/>
              </w:rPr>
              <w:t xml:space="preserve"> </w:t>
            </w:r>
            <w:r w:rsidRPr="00B243BF">
              <w:rPr>
                <w:rFonts w:ascii="GHEA Grapalat" w:eastAsia="GHEAMariam" w:hAnsi="GHEA Grapalat" w:cs="Sylfaen"/>
                <w:lang w:eastAsia="en-GB"/>
              </w:rPr>
              <w:t>և</w:t>
            </w:r>
            <w:r w:rsidRPr="00B243BF">
              <w:rPr>
                <w:rFonts w:ascii="GHEA Grapalat" w:eastAsia="GHEAMariam" w:hAnsi="GHEA Grapalat" w:cs="Sylfaen"/>
                <w:lang w:val="ru-RU" w:eastAsia="en-GB"/>
              </w:rPr>
              <w:t xml:space="preserve"> </w:t>
            </w:r>
            <w:r w:rsidRPr="00B243BF">
              <w:rPr>
                <w:rFonts w:ascii="GHEA Grapalat" w:eastAsia="GHEAMariam" w:hAnsi="GHEA Grapalat" w:cs="Sylfaen"/>
                <w:lang w:val="hy-AM" w:eastAsia="en-GB"/>
              </w:rPr>
              <w:t xml:space="preserve">նախնական </w:t>
            </w:r>
            <w:r w:rsidRPr="00B243BF">
              <w:rPr>
                <w:rFonts w:ascii="GHEA Grapalat" w:eastAsia="GHEAMariam" w:hAnsi="GHEA Grapalat" w:cs="Sylfaen"/>
                <w:lang w:val="hy-AM" w:eastAsia="en-GB"/>
              </w:rPr>
              <w:lastRenderedPageBreak/>
              <w:t>նախագծ</w:t>
            </w:r>
            <w:r w:rsidRPr="00B243BF">
              <w:rPr>
                <w:rFonts w:ascii="GHEA Grapalat" w:eastAsia="GHEAMariam" w:hAnsi="GHEA Grapalat" w:cs="Sylfaen"/>
                <w:lang w:eastAsia="en-GB"/>
              </w:rPr>
              <w:t>անախահաշվային</w:t>
            </w:r>
            <w:r w:rsidRPr="00B243BF">
              <w:rPr>
                <w:rFonts w:ascii="GHEA Grapalat" w:eastAsia="GHEAMariam" w:hAnsi="GHEA Grapalat" w:cs="Sylfaen"/>
                <w:lang w:val="ru-RU" w:eastAsia="en-GB"/>
              </w:rPr>
              <w:t xml:space="preserve"> </w:t>
            </w:r>
            <w:r w:rsidRPr="00B243BF">
              <w:rPr>
                <w:rFonts w:ascii="GHEA Grapalat" w:eastAsia="GHEAMariam" w:hAnsi="GHEA Grapalat" w:cs="Sylfaen"/>
                <w:lang w:eastAsia="en-GB"/>
              </w:rPr>
              <w:t>փաստաթղթերի</w:t>
            </w:r>
            <w:r w:rsidRPr="00B243BF">
              <w:rPr>
                <w:rFonts w:ascii="GHEA Grapalat" w:eastAsia="GHEAMariam" w:hAnsi="GHEA Grapalat" w:cs="Sylfaen"/>
                <w:lang w:val="ru-RU" w:eastAsia="en-GB"/>
              </w:rPr>
              <w:t xml:space="preserve"> </w:t>
            </w:r>
            <w:r w:rsidRPr="00B243BF">
              <w:rPr>
                <w:rFonts w:ascii="GHEA Grapalat" w:eastAsia="GHEAMariam" w:hAnsi="GHEA Grapalat" w:cs="Sylfaen"/>
                <w:lang w:eastAsia="en-GB"/>
              </w:rPr>
              <w:t>կազմում</w:t>
            </w:r>
            <w:r w:rsidRPr="00B243BF">
              <w:rPr>
                <w:rFonts w:ascii="GHEA Grapalat" w:eastAsia="GHEAMariam" w:hAnsi="GHEA Grapalat" w:cs="Sylfaen"/>
                <w:lang w:val="hy-AM" w:eastAsia="en-GB"/>
              </w:rPr>
              <w:t>:</w:t>
            </w:r>
          </w:p>
        </w:tc>
        <w:tc>
          <w:tcPr>
            <w:tcW w:w="2280" w:type="dxa"/>
          </w:tcPr>
          <w:p w:rsidR="001314DB" w:rsidRPr="00B243BF" w:rsidRDefault="001314DB" w:rsidP="002F07A9">
            <w:pPr>
              <w:ind w:left="36"/>
              <w:jc w:val="both"/>
              <w:rPr>
                <w:rFonts w:ascii="GHEA Grapalat" w:eastAsia="GHEAMariam" w:hAnsi="GHEA Grapalat" w:cs="Sylfaen"/>
                <w:lang w:val="hy-AM" w:eastAsia="en-GB"/>
              </w:rPr>
            </w:pPr>
            <w:r w:rsidRPr="00B243BF">
              <w:rPr>
                <w:rFonts w:ascii="GHEA Grapalat" w:eastAsia="GHEAMariam" w:hAnsi="GHEA Grapalat" w:cs="Sylfaen"/>
                <w:lang w:val="hy-AM" w:eastAsia="en-GB"/>
              </w:rPr>
              <w:lastRenderedPageBreak/>
              <w:t>Մակերևութային ջրերի հոսքի կառավարում: Ոռոգման ջրամատակարարման մեջ ինքնահոսի կշռի մեծացում:</w:t>
            </w:r>
          </w:p>
        </w:tc>
        <w:tc>
          <w:tcPr>
            <w:tcW w:w="1985" w:type="dxa"/>
          </w:tcPr>
          <w:p w:rsidR="001314DB" w:rsidRPr="00B243BF" w:rsidRDefault="001314DB" w:rsidP="002F07A9">
            <w:pPr>
              <w:tabs>
                <w:tab w:val="left" w:pos="500"/>
              </w:tabs>
              <w:ind w:right="59"/>
              <w:jc w:val="center"/>
              <w:rPr>
                <w:rFonts w:ascii="GHEA Grapalat" w:hAnsi="GHEA Grapalat" w:cs="Sylfaen"/>
                <w:lang w:val="hy-AM"/>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hy-AM"/>
              </w:rPr>
              <w:t xml:space="preserve"> </w:t>
            </w:r>
          </w:p>
          <w:p w:rsidR="001314DB" w:rsidRPr="00B243BF" w:rsidRDefault="001314DB" w:rsidP="002F07A9">
            <w:pPr>
              <w:jc w:val="center"/>
              <w:rPr>
                <w:rFonts w:ascii="GHEA Grapalat" w:eastAsia="GHEAMariam" w:hAnsi="GHEA Grapalat" w:cs="Sylfaen"/>
                <w:lang w:val="hy-AM" w:eastAsia="en-GB"/>
              </w:rPr>
            </w:pPr>
            <w:r w:rsidRPr="00B243BF">
              <w:rPr>
                <w:rFonts w:ascii="GHEA Grapalat" w:hAnsi="GHEA Grapalat" w:cs="Sylfaen"/>
              </w:rPr>
              <w:t>ջրային կոմիտե</w:t>
            </w:r>
          </w:p>
        </w:tc>
        <w:tc>
          <w:tcPr>
            <w:tcW w:w="1752" w:type="dxa"/>
            <w:gridSpan w:val="2"/>
          </w:tcPr>
          <w:p w:rsidR="001314DB" w:rsidRPr="00B243BF" w:rsidRDefault="001314DB" w:rsidP="002F07A9">
            <w:pPr>
              <w:jc w:val="center"/>
              <w:rPr>
                <w:rFonts w:ascii="GHEA Grapalat" w:eastAsia="GHEAMariam" w:hAnsi="GHEA Grapalat" w:cs="Sylfaen"/>
                <w:lang w:val="hy-AM" w:eastAsia="en-GB"/>
              </w:rPr>
            </w:pPr>
          </w:p>
        </w:tc>
        <w:tc>
          <w:tcPr>
            <w:tcW w:w="1511" w:type="dxa"/>
          </w:tcPr>
          <w:p w:rsidR="001314DB" w:rsidRPr="00B243BF" w:rsidRDefault="001314DB" w:rsidP="002F07A9">
            <w:pPr>
              <w:rPr>
                <w:rFonts w:ascii="GHEA Grapalat" w:eastAsia="GHEAMariam" w:hAnsi="GHEA Grapalat" w:cs="Sylfaen"/>
                <w:lang w:val="hy-AM" w:eastAsia="en-GB"/>
              </w:rPr>
            </w:pPr>
            <w:r w:rsidRPr="00B243BF">
              <w:rPr>
                <w:rFonts w:ascii="GHEA Grapalat" w:eastAsia="GHEAMariam" w:hAnsi="GHEA Grapalat" w:cs="Sylfaen"/>
                <w:lang w:val="hy-AM" w:eastAsia="en-GB"/>
              </w:rPr>
              <w:t>201</w:t>
            </w:r>
            <w:r w:rsidRPr="00B243BF">
              <w:rPr>
                <w:rFonts w:ascii="GHEA Grapalat" w:eastAsia="GHEAMariam" w:hAnsi="GHEA Grapalat" w:cs="Sylfaen"/>
                <w:lang w:eastAsia="en-GB"/>
              </w:rPr>
              <w:t>8</w:t>
            </w:r>
            <w:r w:rsidRPr="00B243BF">
              <w:rPr>
                <w:rFonts w:ascii="GHEA Grapalat" w:eastAsia="GHEAMariam" w:hAnsi="GHEA Grapalat" w:cs="Sylfaen"/>
                <w:lang w:val="hy-AM" w:eastAsia="en-GB"/>
              </w:rPr>
              <w:t>-2022թթ.</w:t>
            </w:r>
          </w:p>
        </w:tc>
        <w:tc>
          <w:tcPr>
            <w:tcW w:w="2257" w:type="dxa"/>
          </w:tcPr>
          <w:p w:rsidR="001314DB" w:rsidRPr="00B243BF" w:rsidRDefault="001314DB" w:rsidP="002F07A9">
            <w:pPr>
              <w:rPr>
                <w:rFonts w:ascii="GHEA Grapalat" w:hAnsi="GHEA Grapalat" w:cs="Sylfaen"/>
                <w:lang w:val="hy-AM"/>
              </w:rPr>
            </w:pPr>
            <w:r w:rsidRPr="00B243BF">
              <w:rPr>
                <w:rFonts w:ascii="GHEA Grapalat" w:hAnsi="GHEA Grapalat" w:cs="Sylfaen"/>
                <w:lang w:val="hy-AM"/>
              </w:rPr>
              <w:t>2018թ. ֆինանսավորում չի պահանջվում</w:t>
            </w:r>
          </w:p>
          <w:p w:rsidR="001314DB" w:rsidRPr="00B243BF" w:rsidRDefault="001314DB" w:rsidP="002F07A9">
            <w:pPr>
              <w:rPr>
                <w:rFonts w:ascii="GHEA Grapalat" w:hAnsi="GHEA Grapalat"/>
                <w:lang w:val="hy-AM"/>
              </w:rPr>
            </w:pPr>
            <w:r w:rsidRPr="00B243BF">
              <w:rPr>
                <w:rFonts w:ascii="GHEA Grapalat" w:hAnsi="GHEA Grapalat" w:cs="Sylfaen"/>
                <w:lang w:val="hy-AM"/>
              </w:rPr>
              <w:t>2019թ. սկսած ՊՄԳ շրջանակներում կնքվելիք պայմանագրով նախատեսվող</w:t>
            </w:r>
          </w:p>
          <w:p w:rsidR="001314DB" w:rsidRPr="00B243BF" w:rsidRDefault="001314DB" w:rsidP="002F07A9">
            <w:pPr>
              <w:ind w:right="-54"/>
              <w:rPr>
                <w:rFonts w:ascii="GHEA Grapalat" w:eastAsia="GHEAMariam" w:hAnsi="GHEA Grapalat" w:cs="Sylfaen"/>
                <w:lang w:val="hy-AM" w:eastAsia="en-GB"/>
              </w:rPr>
            </w:pPr>
            <w:r w:rsidRPr="00B243BF">
              <w:rPr>
                <w:rFonts w:ascii="GHEA Grapalat" w:hAnsi="GHEA Grapalat"/>
                <w:lang w:val="hy-AM"/>
              </w:rPr>
              <w:t xml:space="preserve">համապատասխան </w:t>
            </w:r>
            <w:r w:rsidRPr="00B243BF">
              <w:rPr>
                <w:rFonts w:ascii="GHEA Grapalat" w:hAnsi="GHEA Grapalat"/>
                <w:lang w:val="hy-AM"/>
              </w:rPr>
              <w:lastRenderedPageBreak/>
              <w:t>ներդրումների առկայության</w:t>
            </w:r>
            <w:r w:rsidRPr="00B243BF">
              <w:rPr>
                <w:rFonts w:ascii="GHEA Grapalat" w:eastAsia="GHEAMariam" w:hAnsi="GHEA Grapalat" w:cs="Sylfaen"/>
                <w:lang w:val="hy-AM" w:eastAsia="en-GB"/>
              </w:rPr>
              <w:t xml:space="preserve"> </w:t>
            </w:r>
          </w:p>
        </w:tc>
      </w:tr>
      <w:tr w:rsidR="00B243BF" w:rsidRPr="00A42708" w:rsidTr="001B6B69">
        <w:tc>
          <w:tcPr>
            <w:tcW w:w="468" w:type="dxa"/>
            <w:vMerge w:val="restart"/>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lastRenderedPageBreak/>
              <w:t>15</w:t>
            </w:r>
          </w:p>
        </w:tc>
        <w:tc>
          <w:tcPr>
            <w:tcW w:w="2257" w:type="dxa"/>
            <w:vMerge w:val="restart"/>
          </w:tcPr>
          <w:p w:rsidR="001314DB" w:rsidRPr="00B243BF" w:rsidRDefault="001314DB" w:rsidP="002F07A9">
            <w:pPr>
              <w:rPr>
                <w:rFonts w:ascii="GHEA Grapalat" w:hAnsi="GHEA Grapalat"/>
                <w:lang w:val="hy-AM"/>
              </w:rPr>
            </w:pPr>
            <w:r w:rsidRPr="00B243BF">
              <w:rPr>
                <w:rFonts w:ascii="GHEA Grapalat" w:eastAsia="GHEAMariam" w:hAnsi="GHEA Grapalat" w:cs="Sylfaen"/>
                <w:lang w:val="hy-AM" w:eastAsia="en-GB"/>
              </w:rPr>
              <w:t xml:space="preserve">Ոռոգման համակարգերի </w:t>
            </w:r>
            <w:r w:rsidRPr="00B243BF">
              <w:rPr>
                <w:rFonts w:ascii="GHEA Grapalat" w:eastAsia="GHEAMariam" w:hAnsi="GHEA Grapalat" w:cs="Sylfaen"/>
                <w:spacing w:val="-8"/>
                <w:lang w:val="hy-AM" w:eastAsia="en-GB"/>
              </w:rPr>
              <w:t>վերականգնման, վերակառուցման,</w:t>
            </w:r>
            <w:r w:rsidRPr="00B243BF">
              <w:rPr>
                <w:rFonts w:ascii="GHEA Grapalat" w:eastAsia="GHEAMariam" w:hAnsi="GHEA Grapalat" w:cs="Sylfaen"/>
                <w:lang w:val="hy-AM" w:eastAsia="en-GB"/>
              </w:rPr>
              <w:t xml:space="preserve"> արդիականացման ծրագրերի իրականացման ապահովում</w:t>
            </w:r>
          </w:p>
        </w:tc>
        <w:tc>
          <w:tcPr>
            <w:tcW w:w="2471" w:type="dxa"/>
          </w:tcPr>
          <w:p w:rsidR="001314DB" w:rsidRPr="00B243BF" w:rsidRDefault="001314DB" w:rsidP="002F07A9">
            <w:pPr>
              <w:rPr>
                <w:rFonts w:ascii="GHEA Grapalat" w:eastAsia="GHEAMariam" w:hAnsi="GHEA Grapalat" w:cs="Sylfaen"/>
                <w:lang w:val="hy-AM" w:eastAsia="en-GB"/>
              </w:rPr>
            </w:pPr>
            <w:r w:rsidRPr="00B243BF">
              <w:rPr>
                <w:rFonts w:ascii="GHEA Grapalat" w:eastAsia="GHEAMariam" w:hAnsi="GHEA Grapalat" w:cs="Sylfaen"/>
                <w:lang w:val="hy-AM" w:eastAsia="en-GB"/>
              </w:rPr>
              <w:t>1) «Ոռոգման համակարգերի զարգացման» ծրագրի շրջանակներում մեխանիկական ոռոգումը ինքնահոս համակարգերով փոխարինում</w:t>
            </w:r>
          </w:p>
        </w:tc>
        <w:tc>
          <w:tcPr>
            <w:tcW w:w="2280" w:type="dxa"/>
            <w:vMerge w:val="restart"/>
          </w:tcPr>
          <w:p w:rsidR="001314DB" w:rsidRPr="00B243BF" w:rsidRDefault="001314DB" w:rsidP="002F07A9">
            <w:pPr>
              <w:jc w:val="both"/>
              <w:rPr>
                <w:rFonts w:ascii="GHEA Grapalat" w:hAnsi="GHEA Grapalat" w:cs="Sylfaen"/>
                <w:lang w:val="hy-AM"/>
              </w:rPr>
            </w:pPr>
            <w:r w:rsidRPr="00B243BF">
              <w:rPr>
                <w:rFonts w:ascii="GHEA Grapalat" w:hAnsi="GHEA Grapalat" w:cs="Sylfaen"/>
                <w:lang w:val="hy-AM"/>
              </w:rPr>
              <w:t>Չորս ջրանցքների վերանորոգման աշխատանքներ, 8 մեխանիկական համակարգերի փոխարինում ինքնահոսով, ՀՀ 99 համայնքների ներտնտեսային ցանցի վերականգնում:</w:t>
            </w:r>
          </w:p>
        </w:tc>
        <w:tc>
          <w:tcPr>
            <w:tcW w:w="1985" w:type="dxa"/>
            <w:vMerge w:val="restart"/>
          </w:tcPr>
          <w:p w:rsidR="001314DB" w:rsidRPr="00B243BF" w:rsidRDefault="001314DB" w:rsidP="002F07A9">
            <w:pPr>
              <w:tabs>
                <w:tab w:val="left" w:pos="500"/>
              </w:tabs>
              <w:ind w:right="59"/>
              <w:jc w:val="center"/>
              <w:rPr>
                <w:rFonts w:ascii="GHEA Grapalat" w:hAnsi="GHEA Grapalat" w:cs="Sylfaen"/>
                <w:lang w:val="hy-AM"/>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hy-AM"/>
              </w:rPr>
              <w:t xml:space="preserve"> </w:t>
            </w:r>
          </w:p>
          <w:p w:rsidR="001314DB" w:rsidRPr="00B243BF" w:rsidRDefault="001314DB" w:rsidP="002F07A9">
            <w:pPr>
              <w:jc w:val="center"/>
              <w:rPr>
                <w:rFonts w:ascii="GHEA Grapalat" w:hAnsi="GHEA Grapalat"/>
                <w:lang w:val="hy-AM"/>
              </w:rPr>
            </w:pPr>
            <w:r w:rsidRPr="00B243BF">
              <w:rPr>
                <w:rFonts w:ascii="GHEA Grapalat" w:hAnsi="GHEA Grapalat" w:cs="Sylfaen"/>
              </w:rPr>
              <w:t>ջրային կոմիտե</w:t>
            </w:r>
          </w:p>
        </w:tc>
        <w:tc>
          <w:tcPr>
            <w:tcW w:w="1752" w:type="dxa"/>
            <w:gridSpan w:val="2"/>
            <w:vMerge w:val="restart"/>
          </w:tcPr>
          <w:p w:rsidR="001314DB" w:rsidRPr="00B243BF" w:rsidRDefault="001314DB" w:rsidP="002F07A9">
            <w:pPr>
              <w:jc w:val="center"/>
              <w:rPr>
                <w:rFonts w:ascii="GHEA Grapalat" w:hAnsi="GHEA Grapalat"/>
                <w:lang w:val="hy-AM"/>
              </w:rPr>
            </w:pPr>
          </w:p>
        </w:tc>
        <w:tc>
          <w:tcPr>
            <w:tcW w:w="1511" w:type="dxa"/>
            <w:vMerge w:val="restart"/>
          </w:tcPr>
          <w:p w:rsidR="001314DB" w:rsidRPr="00B243BF" w:rsidRDefault="001314DB" w:rsidP="002F07A9">
            <w:pPr>
              <w:rPr>
                <w:rFonts w:ascii="GHEA Grapalat" w:hAnsi="GHEA Grapalat"/>
              </w:rPr>
            </w:pPr>
            <w:r w:rsidRPr="00B243BF">
              <w:rPr>
                <w:rFonts w:ascii="GHEA Grapalat" w:hAnsi="GHEA Grapalat"/>
              </w:rPr>
              <w:t>2018-2019թթ.</w:t>
            </w:r>
          </w:p>
          <w:p w:rsidR="001314DB" w:rsidRPr="00B243BF" w:rsidRDefault="001314DB" w:rsidP="002F07A9">
            <w:pPr>
              <w:rPr>
                <w:rFonts w:ascii="GHEA Grapalat" w:hAnsi="GHEA Grapalat"/>
                <w:lang w:val="hy-AM"/>
              </w:rPr>
            </w:pPr>
          </w:p>
        </w:tc>
        <w:tc>
          <w:tcPr>
            <w:tcW w:w="2257" w:type="dxa"/>
          </w:tcPr>
          <w:p w:rsidR="001314DB" w:rsidRPr="00B243BF" w:rsidRDefault="001314DB" w:rsidP="002F07A9">
            <w:pPr>
              <w:rPr>
                <w:rFonts w:ascii="GHEA Grapalat" w:hAnsi="GHEA Grapalat"/>
                <w:lang w:val="de-AT"/>
              </w:rPr>
            </w:pPr>
            <w:r w:rsidRPr="00B243BF">
              <w:rPr>
                <w:rFonts w:ascii="GHEA Grapalat" w:hAnsi="GHEA Grapalat"/>
                <w:lang w:val="hy-AM"/>
              </w:rPr>
              <w:t>Ծրագրի ը</w:t>
            </w:r>
            <w:r w:rsidRPr="00B243BF">
              <w:rPr>
                <w:rFonts w:ascii="GHEA Grapalat" w:hAnsi="GHEA Grapalat"/>
                <w:lang w:val="de-AT"/>
              </w:rPr>
              <w:t>նդհանուր արժեքը՝ 50000.0 հազ.դոլար (այդ թվում՝ 40000.0 հազ.դոլար վարկ և 10000.0 հազ.դոլար համաֆինանսավորում)</w:t>
            </w:r>
          </w:p>
          <w:p w:rsidR="001314DB" w:rsidRPr="00B243BF" w:rsidRDefault="001314DB" w:rsidP="002F07A9">
            <w:pPr>
              <w:pStyle w:val="ListParagraph"/>
              <w:spacing w:after="0" w:line="240" w:lineRule="auto"/>
              <w:ind w:left="-50"/>
              <w:rPr>
                <w:rFonts w:ascii="GHEA Grapalat" w:eastAsia="Times New Roman" w:hAnsi="GHEA Grapalat"/>
                <w:sz w:val="20"/>
                <w:szCs w:val="20"/>
                <w:lang w:val="hy-AM"/>
              </w:rPr>
            </w:pPr>
            <w:r w:rsidRPr="00B243BF">
              <w:rPr>
                <w:rFonts w:ascii="GHEA Grapalat" w:eastAsia="Times New Roman" w:hAnsi="GHEA Grapalat" w:cs="Times New Roman"/>
                <w:sz w:val="20"/>
                <w:szCs w:val="20"/>
                <w:lang w:val="de-AT"/>
              </w:rPr>
              <w:t>2019</w:t>
            </w:r>
            <w:r w:rsidRPr="00B243BF">
              <w:rPr>
                <w:rFonts w:ascii="GHEA Grapalat" w:eastAsia="Times New Roman" w:hAnsi="GHEA Grapalat" w:cs="Times New Roman"/>
                <w:sz w:val="20"/>
                <w:szCs w:val="20"/>
              </w:rPr>
              <w:t>թ</w:t>
            </w:r>
            <w:r w:rsidRPr="00B243BF">
              <w:rPr>
                <w:rFonts w:ascii="GHEA Grapalat" w:eastAsia="Times New Roman" w:hAnsi="GHEA Grapalat" w:cs="Times New Roman"/>
                <w:sz w:val="20"/>
                <w:szCs w:val="20"/>
                <w:lang w:val="de-AT"/>
              </w:rPr>
              <w:t xml:space="preserve">. </w:t>
            </w:r>
            <w:r w:rsidRPr="00B243BF">
              <w:rPr>
                <w:rFonts w:ascii="GHEA Grapalat" w:eastAsia="Times New Roman" w:hAnsi="GHEA Grapalat" w:cs="Times New Roman"/>
                <w:sz w:val="20"/>
                <w:szCs w:val="20"/>
              </w:rPr>
              <w:t>նախատեսվել</w:t>
            </w:r>
            <w:r w:rsidRPr="00B243BF">
              <w:rPr>
                <w:rFonts w:ascii="GHEA Grapalat" w:eastAsia="Times New Roman" w:hAnsi="GHEA Grapalat" w:cs="Times New Roman"/>
                <w:sz w:val="20"/>
                <w:szCs w:val="20"/>
                <w:lang w:val="de-AT"/>
              </w:rPr>
              <w:t xml:space="preserve"> </w:t>
            </w:r>
            <w:r w:rsidRPr="00B243BF">
              <w:rPr>
                <w:rFonts w:ascii="GHEA Grapalat" w:eastAsia="Times New Roman" w:hAnsi="GHEA Grapalat" w:cs="Times New Roman"/>
                <w:sz w:val="20"/>
                <w:szCs w:val="20"/>
              </w:rPr>
              <w:t>է՝</w:t>
            </w:r>
            <w:r w:rsidRPr="00B243BF">
              <w:rPr>
                <w:rFonts w:ascii="GHEA Grapalat" w:eastAsia="Times New Roman" w:hAnsi="GHEA Grapalat" w:cs="Times New Roman"/>
                <w:sz w:val="20"/>
                <w:szCs w:val="20"/>
                <w:lang w:val="de-AT"/>
              </w:rPr>
              <w:t xml:space="preserve"> </w:t>
            </w:r>
            <w:r w:rsidRPr="00B243BF">
              <w:rPr>
                <w:rFonts w:ascii="GHEA Grapalat" w:eastAsia="Times New Roman" w:hAnsi="GHEA Grapalat" w:cs="Times New Roman"/>
                <w:sz w:val="20"/>
                <w:szCs w:val="20"/>
              </w:rPr>
              <w:t>ընդամենը</w:t>
            </w:r>
            <w:r w:rsidRPr="00B243BF">
              <w:rPr>
                <w:rFonts w:ascii="GHEA Grapalat" w:eastAsia="Times New Roman" w:hAnsi="GHEA Grapalat" w:cs="Times New Roman"/>
                <w:sz w:val="20"/>
                <w:szCs w:val="20"/>
                <w:lang w:val="de-AT"/>
              </w:rPr>
              <w:t xml:space="preserve"> 18540.3 հազ.դոլար, (</w:t>
            </w:r>
            <w:r w:rsidRPr="00B243BF">
              <w:rPr>
                <w:rFonts w:ascii="GHEA Grapalat" w:eastAsia="Times New Roman" w:hAnsi="GHEA Grapalat" w:cs="Times New Roman"/>
                <w:sz w:val="20"/>
                <w:szCs w:val="20"/>
              </w:rPr>
              <w:t>այդ</w:t>
            </w:r>
            <w:r w:rsidRPr="00B243BF">
              <w:rPr>
                <w:rFonts w:ascii="GHEA Grapalat" w:eastAsia="Times New Roman" w:hAnsi="GHEA Grapalat" w:cs="Times New Roman"/>
                <w:sz w:val="20"/>
                <w:szCs w:val="20"/>
                <w:lang w:val="de-AT"/>
              </w:rPr>
              <w:t xml:space="preserve"> </w:t>
            </w:r>
            <w:r w:rsidRPr="00B243BF">
              <w:rPr>
                <w:rFonts w:ascii="GHEA Grapalat" w:eastAsia="Times New Roman" w:hAnsi="GHEA Grapalat" w:cs="Times New Roman"/>
                <w:sz w:val="20"/>
                <w:szCs w:val="20"/>
              </w:rPr>
              <w:t>թվում՝</w:t>
            </w:r>
            <w:r w:rsidRPr="00B243BF">
              <w:rPr>
                <w:rFonts w:ascii="GHEA Grapalat" w:eastAsia="Times New Roman" w:hAnsi="GHEA Grapalat" w:cs="Times New Roman"/>
                <w:sz w:val="20"/>
                <w:szCs w:val="20"/>
                <w:lang w:val="de-AT"/>
              </w:rPr>
              <w:t xml:space="preserve">  </w:t>
            </w:r>
            <w:r w:rsidRPr="00B243BF">
              <w:rPr>
                <w:rFonts w:ascii="GHEA Grapalat" w:eastAsia="Times New Roman" w:hAnsi="GHEA Grapalat" w:cs="Times New Roman"/>
                <w:sz w:val="20"/>
                <w:szCs w:val="20"/>
              </w:rPr>
              <w:t>վարկային</w:t>
            </w:r>
            <w:r w:rsidRPr="00B243BF">
              <w:rPr>
                <w:rFonts w:ascii="GHEA Grapalat" w:eastAsia="Times New Roman" w:hAnsi="GHEA Grapalat" w:cs="Times New Roman"/>
                <w:sz w:val="20"/>
                <w:szCs w:val="20"/>
                <w:lang w:val="de-AT"/>
              </w:rPr>
              <w:t xml:space="preserve"> </w:t>
            </w:r>
            <w:r w:rsidRPr="00B243BF">
              <w:rPr>
                <w:rFonts w:ascii="GHEA Grapalat" w:eastAsia="Times New Roman" w:hAnsi="GHEA Grapalat" w:cs="Times New Roman"/>
                <w:sz w:val="20"/>
                <w:szCs w:val="20"/>
              </w:rPr>
              <w:t>միջոցներ</w:t>
            </w:r>
            <w:r w:rsidRPr="00B243BF">
              <w:rPr>
                <w:rFonts w:ascii="GHEA Grapalat" w:eastAsia="Times New Roman" w:hAnsi="GHEA Grapalat" w:cs="Times New Roman"/>
                <w:sz w:val="20"/>
                <w:szCs w:val="20"/>
                <w:lang w:val="de-AT"/>
              </w:rPr>
              <w:t xml:space="preserve"> 15449.6 հազ.դոլար 3090.7 հազ.դոլար համաֆինանսավորում)</w:t>
            </w:r>
          </w:p>
        </w:tc>
      </w:tr>
      <w:tr w:rsidR="00B243BF" w:rsidRPr="00A42708" w:rsidTr="001B6B69">
        <w:tc>
          <w:tcPr>
            <w:tcW w:w="468" w:type="dxa"/>
            <w:vMerge/>
          </w:tcPr>
          <w:p w:rsidR="001314DB" w:rsidRPr="00B243BF" w:rsidRDefault="001314DB" w:rsidP="002F07A9">
            <w:pPr>
              <w:jc w:val="center"/>
              <w:rPr>
                <w:rFonts w:ascii="GHEA Mariam" w:hAnsi="GHEA Mariam" w:cs="Arial"/>
                <w:b/>
                <w:lang w:val="hy-AM"/>
              </w:rPr>
            </w:pPr>
          </w:p>
        </w:tc>
        <w:tc>
          <w:tcPr>
            <w:tcW w:w="2257" w:type="dxa"/>
            <w:vMerge/>
          </w:tcPr>
          <w:p w:rsidR="001314DB" w:rsidRPr="00B243BF" w:rsidRDefault="001314DB" w:rsidP="002F07A9">
            <w:pPr>
              <w:pStyle w:val="ListParagraph"/>
              <w:tabs>
                <w:tab w:val="left" w:pos="567"/>
                <w:tab w:val="left" w:pos="1620"/>
              </w:tabs>
              <w:spacing w:after="0" w:line="240" w:lineRule="auto"/>
              <w:ind w:left="0" w:right="-40"/>
              <w:jc w:val="both"/>
              <w:rPr>
                <w:rFonts w:ascii="GHEA Mariam" w:hAnsi="GHEA Mariam"/>
                <w:sz w:val="20"/>
                <w:szCs w:val="20"/>
                <w:lang w:val="af-ZA"/>
              </w:rPr>
            </w:pPr>
          </w:p>
        </w:tc>
        <w:tc>
          <w:tcPr>
            <w:tcW w:w="2471" w:type="dxa"/>
          </w:tcPr>
          <w:p w:rsidR="001314DB" w:rsidRPr="00B243BF" w:rsidRDefault="001314DB" w:rsidP="002F07A9">
            <w:pPr>
              <w:tabs>
                <w:tab w:val="left" w:pos="567"/>
                <w:tab w:val="left" w:pos="1620"/>
              </w:tabs>
              <w:ind w:right="-40"/>
              <w:jc w:val="both"/>
              <w:rPr>
                <w:rFonts w:ascii="GHEA Mariam" w:hAnsi="GHEA Mariam"/>
                <w:lang w:val="de-AT"/>
              </w:rPr>
            </w:pPr>
            <w:r w:rsidRPr="00B243BF">
              <w:rPr>
                <w:rFonts w:ascii="GHEA Grapalat" w:eastAsia="GHEAMariam" w:hAnsi="GHEA Grapalat" w:cs="Sylfaen"/>
                <w:lang w:val="hy-AM" w:eastAsia="en-GB"/>
              </w:rPr>
              <w:t>2)«Ոռոգման համակարգերի արդիականացում» ծրագրի իրականացում</w:t>
            </w:r>
          </w:p>
        </w:tc>
        <w:tc>
          <w:tcPr>
            <w:tcW w:w="2280" w:type="dxa"/>
            <w:vMerge/>
          </w:tcPr>
          <w:p w:rsidR="001314DB" w:rsidRPr="00B243BF" w:rsidRDefault="001314DB" w:rsidP="002F07A9">
            <w:pPr>
              <w:jc w:val="both"/>
              <w:rPr>
                <w:rFonts w:ascii="GHEA Mariam" w:eastAsia="Calibri" w:hAnsi="GHEA Mariam" w:cs="GHEA Grapalat"/>
                <w:lang w:val="af-ZA"/>
              </w:rPr>
            </w:pPr>
          </w:p>
        </w:tc>
        <w:tc>
          <w:tcPr>
            <w:tcW w:w="1985" w:type="dxa"/>
            <w:vMerge/>
          </w:tcPr>
          <w:p w:rsidR="001314DB" w:rsidRPr="00B243BF" w:rsidRDefault="001314DB" w:rsidP="002F07A9">
            <w:pPr>
              <w:tabs>
                <w:tab w:val="left" w:pos="5994"/>
              </w:tabs>
              <w:jc w:val="center"/>
              <w:rPr>
                <w:rFonts w:ascii="GHEA Mariam" w:eastAsia="Calibri" w:hAnsi="GHEA Mariam" w:cs="Sylfaen"/>
                <w:lang w:val="af-ZA"/>
              </w:rPr>
            </w:pPr>
          </w:p>
        </w:tc>
        <w:tc>
          <w:tcPr>
            <w:tcW w:w="1752" w:type="dxa"/>
            <w:gridSpan w:val="2"/>
            <w:vMerge/>
          </w:tcPr>
          <w:p w:rsidR="001314DB" w:rsidRPr="00B243BF" w:rsidRDefault="001314DB" w:rsidP="002F07A9">
            <w:pPr>
              <w:jc w:val="center"/>
              <w:rPr>
                <w:rFonts w:ascii="GHEA Mariam" w:hAnsi="GHEA Mariam"/>
                <w:lang w:val="hy-AM"/>
              </w:rPr>
            </w:pPr>
          </w:p>
        </w:tc>
        <w:tc>
          <w:tcPr>
            <w:tcW w:w="1511" w:type="dxa"/>
            <w:vMerge/>
          </w:tcPr>
          <w:p w:rsidR="001314DB" w:rsidRPr="00B243BF" w:rsidRDefault="001314DB" w:rsidP="002F07A9">
            <w:pPr>
              <w:pStyle w:val="ListParagraph"/>
              <w:spacing w:after="0" w:line="240" w:lineRule="auto"/>
              <w:ind w:left="0"/>
              <w:rPr>
                <w:rFonts w:ascii="GHEA Mariam" w:hAnsi="GHEA Mariam" w:cs="Times Armenian"/>
                <w:sz w:val="20"/>
                <w:szCs w:val="20"/>
                <w:lang w:val="hy-AM"/>
              </w:rPr>
            </w:pPr>
          </w:p>
        </w:tc>
        <w:tc>
          <w:tcPr>
            <w:tcW w:w="2257" w:type="dxa"/>
          </w:tcPr>
          <w:p w:rsidR="001314DB" w:rsidRPr="00B243BF" w:rsidRDefault="001314DB" w:rsidP="002F07A9">
            <w:pPr>
              <w:pStyle w:val="ListParagraph"/>
              <w:spacing w:after="0" w:line="240" w:lineRule="auto"/>
              <w:ind w:left="-50"/>
              <w:rPr>
                <w:rFonts w:ascii="GHEA Grapalat" w:eastAsia="Times New Roman" w:hAnsi="GHEA Grapalat" w:cs="Times New Roman"/>
                <w:sz w:val="20"/>
                <w:szCs w:val="20"/>
                <w:lang w:val="de-AT"/>
              </w:rPr>
            </w:pPr>
            <w:r w:rsidRPr="00B243BF">
              <w:rPr>
                <w:rFonts w:ascii="GHEA Grapalat" w:eastAsia="Times New Roman" w:hAnsi="GHEA Grapalat" w:cs="Times New Roman"/>
                <w:sz w:val="20"/>
                <w:szCs w:val="20"/>
                <w:lang w:val="hy-AM"/>
              </w:rPr>
              <w:t>Ծրագրի ը</w:t>
            </w:r>
            <w:r w:rsidRPr="00B243BF">
              <w:rPr>
                <w:rFonts w:ascii="GHEA Grapalat" w:eastAsia="Times New Roman" w:hAnsi="GHEA Grapalat" w:cs="Times New Roman"/>
                <w:sz w:val="20"/>
                <w:szCs w:val="20"/>
                <w:lang w:val="de-AT"/>
              </w:rPr>
              <w:t>նդհանուր արժեքը՝ 40000.0 հազ.դոլար (այդ թվում՝ 32000.0 հազ.դոլար վարկ և 8000.0 հազ.դոլար համաֆինանսավորում)</w:t>
            </w:r>
          </w:p>
          <w:p w:rsidR="001314DB" w:rsidRPr="00B243BF" w:rsidRDefault="001314DB" w:rsidP="002F07A9">
            <w:pPr>
              <w:jc w:val="center"/>
              <w:rPr>
                <w:rFonts w:ascii="GHEA Mariam" w:hAnsi="GHEA Mariam"/>
                <w:lang w:val="hy-AM"/>
              </w:rPr>
            </w:pPr>
            <w:r w:rsidRPr="00B243BF">
              <w:rPr>
                <w:rFonts w:ascii="GHEA Grapalat" w:hAnsi="GHEA Grapalat"/>
                <w:lang w:val="de-AT"/>
              </w:rPr>
              <w:t>2019</w:t>
            </w:r>
            <w:r w:rsidRPr="00B243BF">
              <w:rPr>
                <w:rFonts w:ascii="GHEA Grapalat" w:hAnsi="GHEA Grapalat"/>
              </w:rPr>
              <w:t>թ</w:t>
            </w:r>
            <w:r w:rsidRPr="00B243BF">
              <w:rPr>
                <w:rFonts w:ascii="GHEA Grapalat" w:hAnsi="GHEA Grapalat"/>
                <w:lang w:val="de-AT"/>
              </w:rPr>
              <w:t xml:space="preserve">. </w:t>
            </w:r>
            <w:r w:rsidRPr="00B243BF">
              <w:rPr>
                <w:rFonts w:ascii="GHEA Grapalat" w:hAnsi="GHEA Grapalat"/>
              </w:rPr>
              <w:t>նախատեսվել</w:t>
            </w:r>
            <w:r w:rsidRPr="00B243BF">
              <w:rPr>
                <w:rFonts w:ascii="GHEA Grapalat" w:hAnsi="GHEA Grapalat"/>
                <w:lang w:val="de-AT"/>
              </w:rPr>
              <w:t xml:space="preserve"> </w:t>
            </w:r>
            <w:r w:rsidRPr="00B243BF">
              <w:rPr>
                <w:rFonts w:ascii="GHEA Grapalat" w:hAnsi="GHEA Grapalat"/>
              </w:rPr>
              <w:t>է՝</w:t>
            </w:r>
            <w:r w:rsidRPr="00B243BF">
              <w:rPr>
                <w:rFonts w:ascii="GHEA Grapalat" w:hAnsi="GHEA Grapalat"/>
                <w:lang w:val="de-AT"/>
              </w:rPr>
              <w:t xml:space="preserve"> </w:t>
            </w:r>
            <w:r w:rsidRPr="00B243BF">
              <w:rPr>
                <w:rFonts w:ascii="GHEA Grapalat" w:hAnsi="GHEA Grapalat"/>
              </w:rPr>
              <w:t>ընդամենը</w:t>
            </w:r>
            <w:r w:rsidRPr="00B243BF">
              <w:rPr>
                <w:rFonts w:ascii="GHEA Grapalat" w:hAnsi="GHEA Grapalat"/>
                <w:lang w:val="de-AT"/>
              </w:rPr>
              <w:t xml:space="preserve"> 1423.5 հազ.դոլար, (</w:t>
            </w:r>
            <w:r w:rsidRPr="00B243BF">
              <w:rPr>
                <w:rFonts w:ascii="GHEA Grapalat" w:hAnsi="GHEA Grapalat"/>
              </w:rPr>
              <w:t>այդ</w:t>
            </w:r>
            <w:r w:rsidRPr="00B243BF">
              <w:rPr>
                <w:rFonts w:ascii="GHEA Grapalat" w:hAnsi="GHEA Grapalat"/>
                <w:lang w:val="de-AT"/>
              </w:rPr>
              <w:t xml:space="preserve"> </w:t>
            </w:r>
            <w:r w:rsidRPr="00B243BF">
              <w:rPr>
                <w:rFonts w:ascii="GHEA Grapalat" w:hAnsi="GHEA Grapalat"/>
              </w:rPr>
              <w:t>թվում՝</w:t>
            </w:r>
            <w:r w:rsidRPr="00B243BF">
              <w:rPr>
                <w:rFonts w:ascii="GHEA Grapalat" w:hAnsi="GHEA Grapalat"/>
                <w:lang w:val="de-AT"/>
              </w:rPr>
              <w:t xml:space="preserve">  </w:t>
            </w:r>
            <w:r w:rsidRPr="00B243BF">
              <w:rPr>
                <w:rFonts w:ascii="GHEA Grapalat" w:hAnsi="GHEA Grapalat"/>
              </w:rPr>
              <w:t>վարկային</w:t>
            </w:r>
            <w:r w:rsidRPr="00B243BF">
              <w:rPr>
                <w:rFonts w:ascii="GHEA Grapalat" w:hAnsi="GHEA Grapalat"/>
                <w:lang w:val="de-AT"/>
              </w:rPr>
              <w:t xml:space="preserve"> </w:t>
            </w:r>
            <w:r w:rsidRPr="00B243BF">
              <w:rPr>
                <w:rFonts w:ascii="GHEA Grapalat" w:hAnsi="GHEA Grapalat"/>
              </w:rPr>
              <w:t>միջոցներ</w:t>
            </w:r>
            <w:r w:rsidRPr="00B243BF">
              <w:rPr>
                <w:rFonts w:ascii="GHEA Grapalat" w:hAnsi="GHEA Grapalat"/>
                <w:lang w:val="de-AT"/>
              </w:rPr>
              <w:t xml:space="preserve"> 1138.8 հազ.դոլար 284.7 հազ.դոլար համաֆինանսավորում)</w:t>
            </w:r>
          </w:p>
        </w:tc>
      </w:tr>
      <w:tr w:rsidR="00B243BF" w:rsidRPr="00A42708"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16</w:t>
            </w:r>
          </w:p>
        </w:tc>
        <w:tc>
          <w:tcPr>
            <w:tcW w:w="2257" w:type="dxa"/>
          </w:tcPr>
          <w:p w:rsidR="001314DB" w:rsidRPr="00B243BF" w:rsidRDefault="001314DB" w:rsidP="002F07A9">
            <w:pPr>
              <w:rPr>
                <w:rFonts w:ascii="GHEA Grapalat" w:hAnsi="GHEA Grapalat"/>
                <w:lang w:val="hy-AM"/>
              </w:rPr>
            </w:pPr>
            <w:r w:rsidRPr="00B243BF">
              <w:rPr>
                <w:rFonts w:ascii="GHEA Grapalat" w:eastAsia="GHEAMariam" w:hAnsi="GHEA Grapalat" w:cs="Sylfaen"/>
                <w:lang w:val="hy-AM" w:eastAsia="en-GB"/>
              </w:rPr>
              <w:t xml:space="preserve"> Խոնավ (գերխոնավ) գյուղատնտեսական հողատարածքների մելիորատիվ վիճակի </w:t>
            </w:r>
            <w:r w:rsidRPr="00B243BF">
              <w:rPr>
                <w:rFonts w:ascii="GHEA Grapalat" w:eastAsia="GHEAMariam" w:hAnsi="GHEA Grapalat" w:cs="Sylfaen"/>
                <w:lang w:val="hy-AM" w:eastAsia="en-GB"/>
              </w:rPr>
              <w:lastRenderedPageBreak/>
              <w:t>բարելավման աշխատանքների իրականացում</w:t>
            </w:r>
          </w:p>
        </w:tc>
        <w:tc>
          <w:tcPr>
            <w:tcW w:w="2471" w:type="dxa"/>
          </w:tcPr>
          <w:p w:rsidR="001314DB" w:rsidRPr="00B243BF" w:rsidRDefault="001314DB" w:rsidP="002F07A9">
            <w:pPr>
              <w:jc w:val="both"/>
              <w:rPr>
                <w:rFonts w:ascii="GHEA Grapalat" w:eastAsia="GHEAMariam" w:hAnsi="GHEA Grapalat" w:cs="Sylfaen"/>
                <w:lang w:val="hy-AM" w:eastAsia="en-GB"/>
              </w:rPr>
            </w:pPr>
            <w:r w:rsidRPr="00B243BF">
              <w:rPr>
                <w:rFonts w:ascii="GHEA Grapalat" w:eastAsia="GHEAMariam" w:hAnsi="GHEA Grapalat" w:cs="Sylfaen"/>
                <w:lang w:val="hy-AM" w:eastAsia="en-GB"/>
              </w:rPr>
              <w:lastRenderedPageBreak/>
              <w:t>1) Կոլեկտորադրենաժային ցանցի պահպանում և շահագործում:</w:t>
            </w:r>
          </w:p>
          <w:p w:rsidR="001314DB" w:rsidRPr="00B243BF" w:rsidRDefault="001314DB" w:rsidP="002F07A9">
            <w:pPr>
              <w:jc w:val="both"/>
              <w:rPr>
                <w:rFonts w:ascii="GHEA Grapalat" w:eastAsia="GHEAMariam" w:hAnsi="GHEA Grapalat" w:cs="Sylfaen"/>
                <w:lang w:val="hy-AM" w:eastAsia="en-GB"/>
              </w:rPr>
            </w:pPr>
            <w:r w:rsidRPr="00B243BF">
              <w:rPr>
                <w:rFonts w:ascii="GHEA Grapalat" w:eastAsia="GHEAMariam" w:hAnsi="GHEA Grapalat" w:cs="Sylfaen"/>
                <w:lang w:val="hy-AM" w:eastAsia="en-GB"/>
              </w:rPr>
              <w:lastRenderedPageBreak/>
              <w:t>2)</w:t>
            </w:r>
            <w:r w:rsidRPr="00B243BF">
              <w:rPr>
                <w:rFonts w:ascii="Calibri" w:eastAsia="GHEAMariam" w:hAnsi="Calibri" w:cs="Calibri"/>
                <w:lang w:val="hy-AM" w:eastAsia="en-GB"/>
              </w:rPr>
              <w:t> </w:t>
            </w:r>
            <w:r w:rsidRPr="00B243BF">
              <w:rPr>
                <w:rFonts w:ascii="GHEA Grapalat" w:eastAsia="GHEAMariam" w:hAnsi="GHEA Grapalat" w:cs="Sylfaen"/>
                <w:lang w:val="hy-AM" w:eastAsia="en-GB"/>
              </w:rPr>
              <w:t>Գրունտային ջրերի մակարդակների և որակի որոշման աշխատանքների իրականացում:</w:t>
            </w:r>
          </w:p>
          <w:p w:rsidR="001314DB" w:rsidRPr="00B243BF" w:rsidRDefault="001314DB" w:rsidP="002F07A9">
            <w:pPr>
              <w:jc w:val="both"/>
              <w:rPr>
                <w:rFonts w:ascii="GHEA Grapalat" w:eastAsia="GHEAMariam" w:hAnsi="GHEA Grapalat" w:cs="Sylfaen"/>
                <w:lang w:val="hy-AM" w:eastAsia="en-GB"/>
              </w:rPr>
            </w:pPr>
          </w:p>
        </w:tc>
        <w:tc>
          <w:tcPr>
            <w:tcW w:w="2280" w:type="dxa"/>
          </w:tcPr>
          <w:p w:rsidR="001314DB" w:rsidRPr="00B243BF" w:rsidRDefault="001314DB" w:rsidP="002F07A9">
            <w:pPr>
              <w:jc w:val="both"/>
              <w:rPr>
                <w:rFonts w:ascii="GHEA Grapalat" w:eastAsia="GHEAMariam" w:hAnsi="GHEA Grapalat" w:cs="Sylfaen"/>
                <w:lang w:val="hy-AM" w:eastAsia="en-GB"/>
              </w:rPr>
            </w:pPr>
            <w:r w:rsidRPr="00B243BF">
              <w:rPr>
                <w:rFonts w:ascii="GHEA Grapalat" w:eastAsia="GHEAMariam" w:hAnsi="GHEA Grapalat" w:cs="Sylfaen"/>
                <w:lang w:val="hy-AM" w:eastAsia="en-GB"/>
              </w:rPr>
              <w:lastRenderedPageBreak/>
              <w:t xml:space="preserve"> Հողերի մելիորատիվ վիճակի բարելավում, գրունտային ջրերի մակարդակի իջեցում:</w:t>
            </w:r>
          </w:p>
        </w:tc>
        <w:tc>
          <w:tcPr>
            <w:tcW w:w="1985" w:type="dxa"/>
          </w:tcPr>
          <w:p w:rsidR="001314DB" w:rsidRPr="00B243BF" w:rsidRDefault="001314DB" w:rsidP="002F07A9">
            <w:pPr>
              <w:tabs>
                <w:tab w:val="left" w:pos="500"/>
              </w:tabs>
              <w:ind w:right="59"/>
              <w:jc w:val="center"/>
              <w:rPr>
                <w:rFonts w:ascii="GHEA Grapalat" w:hAnsi="GHEA Grapalat" w:cs="Sylfaen"/>
                <w:lang w:val="hy-AM"/>
              </w:rPr>
            </w:pPr>
            <w:r w:rsidRPr="00B243BF">
              <w:rPr>
                <w:rFonts w:ascii="GHEA Grapalat" w:hAnsi="GHEA Grapalat"/>
                <w:lang w:val="hy-AM"/>
              </w:rPr>
              <w:t xml:space="preserve">էներգետիկ ենթակառուցվածքների և բնական պաշարների </w:t>
            </w:r>
            <w:r w:rsidRPr="00B243BF">
              <w:rPr>
                <w:rFonts w:ascii="GHEA Grapalat" w:hAnsi="GHEA Grapalat"/>
                <w:lang w:val="hy-AM"/>
              </w:rPr>
              <w:lastRenderedPageBreak/>
              <w:t>նախարարության</w:t>
            </w:r>
            <w:r w:rsidRPr="00B243BF">
              <w:rPr>
                <w:rFonts w:ascii="GHEA Grapalat" w:hAnsi="GHEA Grapalat" w:cs="Sylfaen"/>
                <w:lang w:val="hy-AM"/>
              </w:rPr>
              <w:t xml:space="preserve"> </w:t>
            </w:r>
          </w:p>
          <w:p w:rsidR="001314DB" w:rsidRPr="00B243BF" w:rsidRDefault="001314DB" w:rsidP="002F07A9">
            <w:pPr>
              <w:jc w:val="center"/>
              <w:rPr>
                <w:rFonts w:ascii="GHEA Grapalat" w:hAnsi="GHEA Grapalat" w:cs="Sylfaen"/>
              </w:rPr>
            </w:pPr>
            <w:r w:rsidRPr="00B243BF">
              <w:rPr>
                <w:rFonts w:ascii="GHEA Grapalat" w:hAnsi="GHEA Grapalat" w:cs="Sylfaen"/>
              </w:rPr>
              <w:t>ջրային կոմիտե</w:t>
            </w:r>
          </w:p>
          <w:p w:rsidR="001314DB" w:rsidRPr="00B243BF" w:rsidRDefault="001314DB" w:rsidP="002F07A9">
            <w:pPr>
              <w:jc w:val="center"/>
              <w:rPr>
                <w:rFonts w:ascii="GHEA Grapalat" w:hAnsi="GHEA Grapalat"/>
                <w:lang w:val="hy-AM"/>
              </w:rPr>
            </w:pPr>
          </w:p>
        </w:tc>
        <w:tc>
          <w:tcPr>
            <w:tcW w:w="1752" w:type="dxa"/>
            <w:gridSpan w:val="2"/>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pStyle w:val="ListParagraph"/>
              <w:spacing w:after="0" w:line="240" w:lineRule="auto"/>
              <w:ind w:left="0"/>
              <w:rPr>
                <w:rFonts w:ascii="GHEA Grapalat" w:hAnsi="GHEA Grapalat"/>
                <w:sz w:val="20"/>
                <w:szCs w:val="20"/>
                <w:lang w:val="hy-AM"/>
              </w:rPr>
            </w:pPr>
            <w:r w:rsidRPr="00B243BF">
              <w:rPr>
                <w:rFonts w:ascii="GHEA Grapalat" w:hAnsi="GHEA Grapalat"/>
                <w:sz w:val="20"/>
                <w:szCs w:val="20"/>
                <w:lang w:val="hy-AM"/>
              </w:rPr>
              <w:t>2018-2022</w:t>
            </w:r>
            <w:r w:rsidRPr="00B243BF">
              <w:rPr>
                <w:rFonts w:ascii="GHEA Grapalat" w:hAnsi="GHEA Grapalat"/>
                <w:sz w:val="20"/>
                <w:szCs w:val="20"/>
              </w:rPr>
              <w:t xml:space="preserve"> </w:t>
            </w:r>
            <w:r w:rsidRPr="00B243BF">
              <w:rPr>
                <w:rFonts w:ascii="GHEA Grapalat" w:hAnsi="GHEA Grapalat"/>
                <w:sz w:val="20"/>
                <w:szCs w:val="20"/>
                <w:lang w:val="hy-AM"/>
              </w:rPr>
              <w:t>թթ. (շարունակական)</w:t>
            </w:r>
          </w:p>
          <w:p w:rsidR="001314DB" w:rsidRPr="00B243BF" w:rsidRDefault="001314DB" w:rsidP="002F07A9">
            <w:pPr>
              <w:jc w:val="center"/>
              <w:rPr>
                <w:rFonts w:ascii="GHEA Grapalat" w:hAnsi="GHEA Grapalat"/>
                <w:lang w:val="hy-AM"/>
              </w:rPr>
            </w:pPr>
          </w:p>
        </w:tc>
        <w:tc>
          <w:tcPr>
            <w:tcW w:w="2257" w:type="dxa"/>
          </w:tcPr>
          <w:p w:rsidR="001314DB" w:rsidRPr="00B243BF" w:rsidRDefault="001314DB" w:rsidP="002F07A9">
            <w:pPr>
              <w:rPr>
                <w:rFonts w:ascii="GHEA Grapalat" w:hAnsi="GHEA Grapalat"/>
                <w:lang w:val="hy-AM"/>
              </w:rPr>
            </w:pPr>
            <w:r w:rsidRPr="00B243BF">
              <w:rPr>
                <w:rFonts w:ascii="GHEA Grapalat" w:hAnsi="GHEA Grapalat"/>
                <w:lang w:val="hy-AM"/>
              </w:rPr>
              <w:lastRenderedPageBreak/>
              <w:t>2018թ. 336497.3 հազար դրամ:</w:t>
            </w:r>
          </w:p>
          <w:p w:rsidR="001314DB" w:rsidRPr="00B243BF" w:rsidRDefault="001314DB" w:rsidP="002F07A9">
            <w:pPr>
              <w:rPr>
                <w:rFonts w:ascii="GHEA Grapalat" w:hAnsi="GHEA Grapalat"/>
                <w:lang w:val="hy-AM"/>
              </w:rPr>
            </w:pPr>
            <w:r w:rsidRPr="00B243BF">
              <w:rPr>
                <w:rFonts w:ascii="GHEA Grapalat" w:hAnsi="GHEA Grapalat"/>
                <w:lang w:val="hy-AM"/>
              </w:rPr>
              <w:t xml:space="preserve">Յուրաքանչյուր տարի 336497.3 հազար </w:t>
            </w:r>
            <w:r w:rsidRPr="00B243BF">
              <w:rPr>
                <w:rFonts w:ascii="GHEA Grapalat" w:hAnsi="GHEA Grapalat"/>
                <w:lang w:val="hy-AM"/>
              </w:rPr>
              <w:lastRenderedPageBreak/>
              <w:t>դրամ</w:t>
            </w:r>
          </w:p>
        </w:tc>
      </w:tr>
      <w:tr w:rsidR="00B243BF" w:rsidRPr="00A42708"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lastRenderedPageBreak/>
              <w:t>17</w:t>
            </w:r>
          </w:p>
        </w:tc>
        <w:tc>
          <w:tcPr>
            <w:tcW w:w="2257" w:type="dxa"/>
          </w:tcPr>
          <w:p w:rsidR="001314DB" w:rsidRPr="00B243BF" w:rsidRDefault="001314DB" w:rsidP="002F07A9">
            <w:pPr>
              <w:rPr>
                <w:rFonts w:ascii="GHEA Grapalat" w:eastAsia="GHEAMariam" w:hAnsi="GHEA Grapalat" w:cs="Sylfaen"/>
                <w:lang w:val="hy-AM" w:eastAsia="en-GB"/>
              </w:rPr>
            </w:pPr>
            <w:r w:rsidRPr="00B243BF">
              <w:rPr>
                <w:rFonts w:ascii="GHEA Grapalat" w:hAnsi="GHEA Grapalat"/>
                <w:lang w:val="af-ZA"/>
              </w:rPr>
              <w:t xml:space="preserve"> «Արփա-Սևան» N 2 թունելի առանձին վթարային հատվածների հիմնանորոգման աշխատանքներ</w:t>
            </w:r>
          </w:p>
        </w:tc>
        <w:tc>
          <w:tcPr>
            <w:tcW w:w="2471" w:type="dxa"/>
          </w:tcPr>
          <w:p w:rsidR="001314DB" w:rsidRPr="00B243BF" w:rsidRDefault="001314DB" w:rsidP="002F07A9">
            <w:pPr>
              <w:jc w:val="both"/>
              <w:rPr>
                <w:rFonts w:ascii="GHEA Grapalat" w:eastAsia="Calibri" w:hAnsi="GHEA Grapalat" w:cs="GHEA Grapalat"/>
                <w:lang w:val="af-ZA"/>
              </w:rPr>
            </w:pPr>
            <w:r w:rsidRPr="00B243BF">
              <w:rPr>
                <w:rFonts w:ascii="GHEA Grapalat" w:eastAsia="GHEAMariam" w:hAnsi="GHEA Grapalat" w:cs="Sylfaen"/>
                <w:lang w:val="hy-AM" w:eastAsia="en-GB"/>
              </w:rPr>
              <w:t>1)</w:t>
            </w:r>
            <w:r w:rsidRPr="00B243BF">
              <w:rPr>
                <w:rFonts w:ascii="GHEA Grapalat" w:eastAsia="Calibri" w:hAnsi="GHEA Grapalat" w:cs="GHEA Grapalat"/>
                <w:lang w:val="af-ZA"/>
              </w:rPr>
              <w:t xml:space="preserve">Արփա-Սևան հիդրոտեխնիկական կառույցի վթարային հատվածների վերականգնում: </w:t>
            </w:r>
          </w:p>
          <w:p w:rsidR="001314DB" w:rsidRPr="00B243BF" w:rsidRDefault="001314DB" w:rsidP="002F07A9">
            <w:pPr>
              <w:jc w:val="both"/>
              <w:rPr>
                <w:rFonts w:ascii="GHEA Grapalat" w:eastAsia="GHEAMariam" w:hAnsi="GHEA Grapalat" w:cs="Sylfaen"/>
                <w:lang w:val="hy-AM" w:eastAsia="en-GB"/>
              </w:rPr>
            </w:pPr>
            <w:r w:rsidRPr="00B243BF">
              <w:rPr>
                <w:rFonts w:ascii="GHEA Grapalat" w:eastAsia="Calibri" w:hAnsi="GHEA Grapalat" w:cs="GHEA Grapalat"/>
                <w:lang w:val="af-ZA"/>
              </w:rPr>
              <w:t>2)Շահագործման և պահպանման իրականացում օրենսդրությամբ սահմանված նորմերի համաձայն:</w:t>
            </w:r>
          </w:p>
        </w:tc>
        <w:tc>
          <w:tcPr>
            <w:tcW w:w="2280" w:type="dxa"/>
          </w:tcPr>
          <w:p w:rsidR="001314DB" w:rsidRPr="00B243BF" w:rsidRDefault="001314DB" w:rsidP="002F07A9">
            <w:pPr>
              <w:jc w:val="both"/>
              <w:rPr>
                <w:rFonts w:ascii="GHEA Grapalat" w:eastAsia="GHEAMariam" w:hAnsi="GHEA Grapalat" w:cs="Sylfaen"/>
                <w:lang w:val="hy-AM" w:eastAsia="en-GB"/>
              </w:rPr>
            </w:pPr>
            <w:r w:rsidRPr="00B243BF">
              <w:rPr>
                <w:rFonts w:ascii="GHEA Grapalat" w:hAnsi="GHEA Grapalat" w:cs="GHEA Grapalat"/>
                <w:lang w:val="af-ZA"/>
              </w:rPr>
              <w:t>Սևանա լճի մակարդակի բարձրացում, թունելի ջրթողունակության ավելացում, անխափան աշխատանքի ապահովում:</w:t>
            </w:r>
          </w:p>
        </w:tc>
        <w:tc>
          <w:tcPr>
            <w:tcW w:w="1985" w:type="dxa"/>
          </w:tcPr>
          <w:p w:rsidR="001314DB" w:rsidRPr="00B243BF" w:rsidRDefault="001314DB" w:rsidP="002F07A9">
            <w:pPr>
              <w:tabs>
                <w:tab w:val="left" w:pos="500"/>
              </w:tabs>
              <w:ind w:right="59"/>
              <w:jc w:val="center"/>
              <w:rPr>
                <w:rFonts w:ascii="GHEA Grapalat" w:hAnsi="GHEA Grapalat" w:cs="Sylfaen"/>
                <w:lang w:val="hy-AM"/>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hy-AM"/>
              </w:rPr>
              <w:t xml:space="preserve"> </w:t>
            </w:r>
          </w:p>
          <w:p w:rsidR="001314DB" w:rsidRPr="00B243BF" w:rsidRDefault="001314DB" w:rsidP="002F07A9">
            <w:pPr>
              <w:jc w:val="center"/>
              <w:rPr>
                <w:rFonts w:ascii="GHEA Grapalat" w:hAnsi="GHEA Grapalat" w:cs="Sylfaen"/>
                <w:lang w:val="af-ZA"/>
              </w:rPr>
            </w:pPr>
            <w:r w:rsidRPr="00B243BF">
              <w:rPr>
                <w:rFonts w:ascii="GHEA Grapalat" w:hAnsi="GHEA Grapalat" w:cs="Sylfaen"/>
              </w:rPr>
              <w:t>ջրային կոմիտե</w:t>
            </w:r>
          </w:p>
        </w:tc>
        <w:tc>
          <w:tcPr>
            <w:tcW w:w="1752" w:type="dxa"/>
            <w:gridSpan w:val="2"/>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pStyle w:val="ListParagraph"/>
              <w:spacing w:after="0" w:line="240" w:lineRule="auto"/>
              <w:ind w:left="0"/>
              <w:rPr>
                <w:rFonts w:ascii="GHEA Grapalat" w:hAnsi="GHEA Grapalat"/>
                <w:sz w:val="20"/>
                <w:szCs w:val="20"/>
                <w:lang w:val="hy-AM"/>
              </w:rPr>
            </w:pPr>
            <w:r w:rsidRPr="00B243BF">
              <w:rPr>
                <w:rFonts w:ascii="GHEA Grapalat" w:hAnsi="GHEA Grapalat" w:cs="Sylfaen"/>
                <w:sz w:val="20"/>
                <w:szCs w:val="20"/>
                <w:lang w:val="de-AT"/>
              </w:rPr>
              <w:t>2018-2019թթ.</w:t>
            </w:r>
          </w:p>
        </w:tc>
        <w:tc>
          <w:tcPr>
            <w:tcW w:w="2257" w:type="dxa"/>
          </w:tcPr>
          <w:p w:rsidR="001314DB" w:rsidRPr="00B243BF" w:rsidRDefault="001314DB" w:rsidP="002F07A9">
            <w:pPr>
              <w:rPr>
                <w:rFonts w:ascii="GHEA Grapalat" w:hAnsi="GHEA Grapalat"/>
                <w:lang w:val="hy-AM"/>
              </w:rPr>
            </w:pPr>
            <w:r w:rsidRPr="00B243BF">
              <w:rPr>
                <w:rFonts w:ascii="GHEA Grapalat" w:hAnsi="GHEA Grapalat"/>
                <w:lang w:val="hy-AM"/>
              </w:rPr>
              <w:t>ՀՀ 2018թ.՝ 1600</w:t>
            </w:r>
            <w:r w:rsidRPr="00B243BF">
              <w:rPr>
                <w:rFonts w:ascii="GHEA Grapalat" w:hAnsi="GHEA Grapalat"/>
                <w:lang w:val="af-ZA"/>
              </w:rPr>
              <w:t>000</w:t>
            </w:r>
            <w:r w:rsidRPr="00B243BF">
              <w:rPr>
                <w:rFonts w:ascii="GHEA Grapalat" w:hAnsi="GHEA Grapalat"/>
                <w:lang w:val="hy-AM"/>
              </w:rPr>
              <w:t>.0 հազար դրամ</w:t>
            </w:r>
          </w:p>
          <w:p w:rsidR="001314DB" w:rsidRPr="00B243BF" w:rsidRDefault="001314DB" w:rsidP="002F07A9">
            <w:pPr>
              <w:rPr>
                <w:rFonts w:ascii="GHEA Grapalat" w:hAnsi="GHEA Grapalat"/>
                <w:lang w:val="hy-AM"/>
              </w:rPr>
            </w:pPr>
            <w:r w:rsidRPr="00B243BF">
              <w:rPr>
                <w:rFonts w:ascii="GHEA Grapalat" w:hAnsi="GHEA Grapalat"/>
                <w:lang w:val="af-ZA"/>
              </w:rPr>
              <w:t xml:space="preserve">2019թ. </w:t>
            </w:r>
            <w:r w:rsidRPr="00B243BF">
              <w:rPr>
                <w:rFonts w:ascii="GHEA Grapalat" w:hAnsi="GHEA Grapalat"/>
                <w:lang w:val="hy-AM"/>
              </w:rPr>
              <w:t>նախատեսված է 1576075</w:t>
            </w:r>
            <w:r w:rsidRPr="00B243BF">
              <w:rPr>
                <w:rFonts w:ascii="GHEA Grapalat" w:hAnsi="GHEA Grapalat"/>
                <w:lang w:val="af-ZA"/>
              </w:rPr>
              <w:t>.1</w:t>
            </w:r>
            <w:r w:rsidRPr="00B243BF">
              <w:rPr>
                <w:rFonts w:ascii="GHEA Grapalat" w:hAnsi="GHEA Grapalat"/>
                <w:lang w:val="hy-AM"/>
              </w:rPr>
              <w:t xml:space="preserve"> հազար դրամ</w:t>
            </w:r>
          </w:p>
          <w:p w:rsidR="001314DB" w:rsidRPr="00B243BF" w:rsidRDefault="001314DB" w:rsidP="002F07A9">
            <w:pPr>
              <w:rPr>
                <w:rFonts w:ascii="GHEA Grapalat" w:hAnsi="GHEA Grapalat"/>
                <w:lang w:val="af-ZA"/>
              </w:rPr>
            </w:pPr>
            <w:r w:rsidRPr="00B243BF">
              <w:rPr>
                <w:rFonts w:ascii="GHEA Grapalat" w:eastAsia="Calibri" w:hAnsi="GHEA Grapalat" w:cs="GHEA Grapalat"/>
                <w:lang w:val="af-ZA"/>
              </w:rPr>
              <w:t>Հավատարմագրային կառավարման պայմանագրի վճար՝ 2018թ. 205800.0 հազ.դրամ, 2019թ՝. 205800.0 հազ.դրամ</w:t>
            </w:r>
          </w:p>
        </w:tc>
      </w:tr>
      <w:tr w:rsidR="00B243BF" w:rsidRPr="00A42708"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18</w:t>
            </w:r>
          </w:p>
        </w:tc>
        <w:tc>
          <w:tcPr>
            <w:tcW w:w="2257" w:type="dxa"/>
          </w:tcPr>
          <w:p w:rsidR="001314DB" w:rsidRPr="00B243BF" w:rsidRDefault="001314DB" w:rsidP="001B6B69">
            <w:pPr>
              <w:rPr>
                <w:rFonts w:ascii="GHEA Grapalat" w:hAnsi="GHEA Grapalat"/>
                <w:lang w:val="hy-AM"/>
              </w:rPr>
            </w:pPr>
            <w:r w:rsidRPr="00B243BF">
              <w:rPr>
                <w:rFonts w:ascii="GHEA Grapalat" w:hAnsi="GHEA Grapalat"/>
                <w:lang w:val="af-ZA"/>
              </w:rPr>
              <w:t xml:space="preserve"> Հակահեղեղային միջոցառումների կառավարման ծրագրի ներդրում և համակարգում</w:t>
            </w:r>
          </w:p>
        </w:tc>
        <w:tc>
          <w:tcPr>
            <w:tcW w:w="2471" w:type="dxa"/>
          </w:tcPr>
          <w:p w:rsidR="001314DB" w:rsidRPr="00B243BF" w:rsidRDefault="001314DB" w:rsidP="002F07A9">
            <w:pPr>
              <w:tabs>
                <w:tab w:val="left" w:pos="993"/>
              </w:tabs>
              <w:ind w:left="33"/>
              <w:jc w:val="both"/>
              <w:rPr>
                <w:rFonts w:ascii="GHEA Grapalat" w:hAnsi="GHEA Grapalat"/>
                <w:lang w:val="pt-PT"/>
              </w:rPr>
            </w:pPr>
            <w:r w:rsidRPr="00B243BF">
              <w:rPr>
                <w:rFonts w:ascii="GHEA Grapalat" w:hAnsi="GHEA Grapalat"/>
                <w:lang w:val="af-ZA"/>
              </w:rPr>
              <w:t xml:space="preserve">Հանրապետության բնակավայրերի, տնտեսական արժեք ներկայացնող տարածքների ու բնակչության գույքը վարարումների և սելավների ռիսկից պաշտպանելու տվյալների բազայի ստեղծման, հակահեղեղային առաջնահերթ միջոցառումների իրականացման կանոնակարգման, կառավարման համակարգչային ծրագրի միջոցով ոլորտի կենտրոնացված կառավարման իրականացում: </w:t>
            </w:r>
          </w:p>
        </w:tc>
        <w:tc>
          <w:tcPr>
            <w:tcW w:w="2280" w:type="dxa"/>
          </w:tcPr>
          <w:p w:rsidR="001314DB" w:rsidRPr="00B243BF" w:rsidRDefault="001314DB" w:rsidP="002F07A9">
            <w:pPr>
              <w:jc w:val="both"/>
              <w:rPr>
                <w:rFonts w:ascii="GHEA Grapalat" w:hAnsi="GHEA Grapalat" w:cs="GHEA Grapalat"/>
                <w:lang w:val="af-ZA"/>
              </w:rPr>
            </w:pPr>
            <w:r w:rsidRPr="00B243BF">
              <w:rPr>
                <w:rFonts w:ascii="GHEA Grapalat" w:hAnsi="GHEA Grapalat"/>
                <w:lang w:val="pt-PT"/>
              </w:rPr>
              <w:t>Բ</w:t>
            </w:r>
            <w:r w:rsidRPr="00B243BF">
              <w:rPr>
                <w:rFonts w:ascii="GHEA Grapalat" w:hAnsi="GHEA Grapalat"/>
                <w:lang w:val="af-ZA"/>
              </w:rPr>
              <w:t>նակավայրերի, տնտեսական արժեք ներկայացնող տարածքների ու բնակչության գույքը վարարումների և սելավների ռիսկից պաշտպանում:</w:t>
            </w:r>
          </w:p>
        </w:tc>
        <w:tc>
          <w:tcPr>
            <w:tcW w:w="1985" w:type="dxa"/>
          </w:tcPr>
          <w:p w:rsidR="001314DB" w:rsidRPr="00B243BF" w:rsidRDefault="001314DB" w:rsidP="002F07A9">
            <w:pPr>
              <w:tabs>
                <w:tab w:val="left" w:pos="500"/>
              </w:tabs>
              <w:ind w:right="59"/>
              <w:jc w:val="center"/>
              <w:rPr>
                <w:rFonts w:ascii="GHEA Grapalat" w:hAnsi="GHEA Grapalat" w:cs="Sylfaen"/>
                <w:lang w:val="af-ZA"/>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af-ZA"/>
              </w:rPr>
              <w:t xml:space="preserve"> </w:t>
            </w:r>
          </w:p>
          <w:p w:rsidR="001314DB" w:rsidRPr="00B243BF" w:rsidRDefault="001314DB" w:rsidP="002F07A9">
            <w:pPr>
              <w:tabs>
                <w:tab w:val="left" w:pos="5994"/>
              </w:tabs>
              <w:jc w:val="center"/>
              <w:rPr>
                <w:rFonts w:ascii="GHEA Grapalat" w:hAnsi="GHEA Grapalat" w:cs="Sylfaen"/>
                <w:lang w:val="hy-AM"/>
              </w:rPr>
            </w:pPr>
            <w:r w:rsidRPr="00B243BF">
              <w:rPr>
                <w:rFonts w:ascii="GHEA Grapalat" w:hAnsi="GHEA Grapalat" w:cs="Sylfaen"/>
              </w:rPr>
              <w:t>ջրային կոմիտե</w:t>
            </w:r>
          </w:p>
        </w:tc>
        <w:tc>
          <w:tcPr>
            <w:tcW w:w="1752" w:type="dxa"/>
            <w:gridSpan w:val="2"/>
          </w:tcPr>
          <w:p w:rsidR="001314DB" w:rsidRPr="00B243BF" w:rsidRDefault="001314DB" w:rsidP="002F07A9">
            <w:pPr>
              <w:jc w:val="center"/>
              <w:rPr>
                <w:rFonts w:ascii="GHEA Grapalat" w:hAnsi="GHEA Grapalat"/>
                <w:lang w:val="hy-AM"/>
              </w:rPr>
            </w:pPr>
            <w:r w:rsidRPr="00B243BF">
              <w:rPr>
                <w:rFonts w:ascii="GHEA Grapalat" w:hAnsi="GHEA Grapalat"/>
                <w:lang w:val="hy-AM"/>
              </w:rPr>
              <w:t>Տրանսպոտի, կապի և ՏՏ նախարարություն</w:t>
            </w:r>
          </w:p>
        </w:tc>
        <w:tc>
          <w:tcPr>
            <w:tcW w:w="1511" w:type="dxa"/>
          </w:tcPr>
          <w:p w:rsidR="001314DB" w:rsidRPr="00B243BF" w:rsidRDefault="001314DB" w:rsidP="002F07A9">
            <w:pPr>
              <w:pStyle w:val="ListParagraph"/>
              <w:spacing w:after="0" w:line="240" w:lineRule="auto"/>
              <w:ind w:left="0"/>
              <w:rPr>
                <w:rFonts w:ascii="GHEA Grapalat" w:hAnsi="GHEA Grapalat"/>
                <w:sz w:val="20"/>
                <w:szCs w:val="20"/>
                <w:lang w:val="hy-AM"/>
              </w:rPr>
            </w:pPr>
            <w:r w:rsidRPr="00B243BF">
              <w:rPr>
                <w:rFonts w:ascii="GHEA Grapalat" w:hAnsi="GHEA Grapalat" w:cs="Sylfaen"/>
                <w:sz w:val="20"/>
                <w:szCs w:val="20"/>
                <w:lang w:val="de-AT"/>
              </w:rPr>
              <w:t>2019-2022թթ.</w:t>
            </w:r>
            <w:r w:rsidRPr="00B243BF">
              <w:rPr>
                <w:rFonts w:ascii="GHEA Grapalat" w:hAnsi="GHEA Grapalat"/>
                <w:sz w:val="20"/>
                <w:szCs w:val="20"/>
                <w:lang w:val="hy-AM"/>
              </w:rPr>
              <w:t xml:space="preserve"> (շարունակական)</w:t>
            </w:r>
          </w:p>
          <w:p w:rsidR="001314DB" w:rsidRPr="00B243BF" w:rsidRDefault="001314DB" w:rsidP="002F07A9">
            <w:pPr>
              <w:pStyle w:val="ListParagraph"/>
              <w:spacing w:after="0" w:line="240" w:lineRule="auto"/>
              <w:ind w:left="0"/>
              <w:jc w:val="center"/>
              <w:rPr>
                <w:rFonts w:ascii="GHEA Grapalat" w:hAnsi="GHEA Grapalat" w:cs="Sylfaen"/>
                <w:sz w:val="20"/>
                <w:szCs w:val="20"/>
                <w:lang w:val="de-AT"/>
              </w:rPr>
            </w:pPr>
          </w:p>
        </w:tc>
        <w:tc>
          <w:tcPr>
            <w:tcW w:w="2257" w:type="dxa"/>
          </w:tcPr>
          <w:p w:rsidR="001314DB" w:rsidRPr="00B243BF" w:rsidRDefault="001314DB" w:rsidP="002F07A9">
            <w:pPr>
              <w:rPr>
                <w:rFonts w:ascii="GHEA Grapalat" w:hAnsi="GHEA Grapalat"/>
                <w:lang w:val="de-AT"/>
              </w:rPr>
            </w:pPr>
            <w:r w:rsidRPr="00B243BF">
              <w:rPr>
                <w:rFonts w:ascii="GHEA Grapalat" w:hAnsi="GHEA Grapalat"/>
              </w:rPr>
              <w:t>Յուրաքանչյուր</w:t>
            </w:r>
            <w:r w:rsidRPr="00B243BF">
              <w:rPr>
                <w:rFonts w:ascii="GHEA Grapalat" w:hAnsi="GHEA Grapalat"/>
                <w:lang w:val="de-AT"/>
              </w:rPr>
              <w:t xml:space="preserve"> </w:t>
            </w:r>
            <w:r w:rsidRPr="00B243BF">
              <w:rPr>
                <w:rFonts w:ascii="GHEA Grapalat" w:hAnsi="GHEA Grapalat"/>
              </w:rPr>
              <w:t>տարի՝</w:t>
            </w:r>
            <w:r w:rsidRPr="00B243BF">
              <w:rPr>
                <w:rFonts w:ascii="GHEA Grapalat" w:hAnsi="GHEA Grapalat"/>
                <w:lang w:val="de-AT"/>
              </w:rPr>
              <w:t xml:space="preserve"> </w:t>
            </w:r>
            <w:r w:rsidRPr="00B243BF">
              <w:rPr>
                <w:rFonts w:ascii="GHEA Grapalat" w:hAnsi="GHEA Grapalat"/>
              </w:rPr>
              <w:t>կապված</w:t>
            </w:r>
            <w:r w:rsidRPr="00B243BF">
              <w:rPr>
                <w:rFonts w:ascii="GHEA Grapalat" w:hAnsi="GHEA Grapalat"/>
                <w:lang w:val="de-AT"/>
              </w:rPr>
              <w:t xml:space="preserve"> </w:t>
            </w:r>
            <w:r w:rsidRPr="00B243BF">
              <w:rPr>
                <w:rFonts w:ascii="GHEA Grapalat" w:hAnsi="GHEA Grapalat"/>
              </w:rPr>
              <w:t>գարնանային</w:t>
            </w:r>
            <w:r w:rsidRPr="00B243BF">
              <w:rPr>
                <w:rFonts w:ascii="GHEA Grapalat" w:hAnsi="GHEA Grapalat"/>
                <w:lang w:val="de-AT"/>
              </w:rPr>
              <w:t xml:space="preserve"> </w:t>
            </w:r>
            <w:r w:rsidRPr="00B243BF">
              <w:rPr>
                <w:rFonts w:ascii="GHEA Grapalat" w:hAnsi="GHEA Grapalat"/>
              </w:rPr>
              <w:t>հեղեղների</w:t>
            </w:r>
            <w:r w:rsidRPr="00B243BF">
              <w:rPr>
                <w:rFonts w:ascii="GHEA Grapalat" w:hAnsi="GHEA Grapalat"/>
                <w:lang w:val="de-AT"/>
              </w:rPr>
              <w:t xml:space="preserve"> </w:t>
            </w:r>
            <w:r w:rsidRPr="00B243BF">
              <w:rPr>
                <w:rFonts w:ascii="GHEA Grapalat" w:hAnsi="GHEA Grapalat"/>
              </w:rPr>
              <w:t>վտանգավորության</w:t>
            </w:r>
            <w:r w:rsidRPr="00B243BF">
              <w:rPr>
                <w:rFonts w:ascii="GHEA Grapalat" w:hAnsi="GHEA Grapalat"/>
                <w:lang w:val="de-AT"/>
              </w:rPr>
              <w:t xml:space="preserve"> </w:t>
            </w:r>
            <w:r w:rsidRPr="00B243BF">
              <w:rPr>
                <w:rFonts w:ascii="GHEA Grapalat" w:hAnsi="GHEA Grapalat"/>
              </w:rPr>
              <w:t>աստիճանի</w:t>
            </w:r>
            <w:r w:rsidRPr="00B243BF">
              <w:rPr>
                <w:rFonts w:ascii="GHEA Grapalat" w:hAnsi="GHEA Grapalat"/>
                <w:lang w:val="de-AT"/>
              </w:rPr>
              <w:t xml:space="preserve"> </w:t>
            </w:r>
            <w:r w:rsidRPr="00B243BF">
              <w:rPr>
                <w:rFonts w:ascii="GHEA Grapalat" w:hAnsi="GHEA Grapalat"/>
              </w:rPr>
              <w:t>կանխատեսմամբ</w:t>
            </w: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lastRenderedPageBreak/>
              <w:t>19</w:t>
            </w:r>
          </w:p>
        </w:tc>
        <w:tc>
          <w:tcPr>
            <w:tcW w:w="2257" w:type="dxa"/>
          </w:tcPr>
          <w:p w:rsidR="001314DB" w:rsidRPr="00B243BF" w:rsidRDefault="001314DB" w:rsidP="002F07A9">
            <w:pPr>
              <w:rPr>
                <w:rFonts w:ascii="GHEA Grapalat" w:hAnsi="GHEA Grapalat"/>
                <w:lang w:val="hy-AM"/>
              </w:rPr>
            </w:pPr>
            <w:r w:rsidRPr="00B243BF">
              <w:rPr>
                <w:rFonts w:ascii="GHEA Grapalat" w:eastAsia="GHEAMariam" w:hAnsi="GHEA Grapalat" w:cs="Sylfaen"/>
                <w:lang w:val="hy-AM" w:eastAsia="en-GB"/>
              </w:rPr>
              <w:t>Հիդրոտեխնիկական կառույցների տեխնիկական, վիճակի գնահատ</w:t>
            </w:r>
            <w:r w:rsidRPr="00B243BF">
              <w:rPr>
                <w:rFonts w:ascii="GHEA Grapalat" w:eastAsia="GHEAMariam" w:hAnsi="GHEA Grapalat" w:cs="Sylfaen"/>
                <w:lang w:eastAsia="en-GB"/>
              </w:rPr>
              <w:t>ու</w:t>
            </w:r>
            <w:r w:rsidRPr="00B243BF">
              <w:rPr>
                <w:rFonts w:ascii="GHEA Grapalat" w:eastAsia="GHEAMariam" w:hAnsi="GHEA Grapalat" w:cs="Sylfaen"/>
                <w:lang w:val="hy-AM" w:eastAsia="en-GB"/>
              </w:rPr>
              <w:t>մ</w:t>
            </w:r>
            <w:r w:rsidRPr="00B243BF">
              <w:rPr>
                <w:rFonts w:ascii="GHEA Grapalat" w:eastAsia="GHEAMariam" w:hAnsi="GHEA Grapalat" w:cs="Sylfaen"/>
                <w:lang w:val="de-AT" w:eastAsia="en-GB"/>
              </w:rPr>
              <w:t xml:space="preserve"> </w:t>
            </w:r>
            <w:r w:rsidRPr="00B243BF">
              <w:rPr>
                <w:rFonts w:ascii="GHEA Grapalat" w:eastAsia="GHEAMariam" w:hAnsi="GHEA Grapalat" w:cs="Sylfaen"/>
                <w:lang w:eastAsia="en-GB"/>
              </w:rPr>
              <w:t>և</w:t>
            </w:r>
            <w:r w:rsidRPr="00B243BF">
              <w:rPr>
                <w:rFonts w:ascii="GHEA Grapalat" w:eastAsia="GHEAMariam" w:hAnsi="GHEA Grapalat" w:cs="Sylfaen"/>
                <w:lang w:val="hy-AM" w:eastAsia="en-GB"/>
              </w:rPr>
              <w:t xml:space="preserve"> վերահսկելիության բարձրացում</w:t>
            </w:r>
          </w:p>
        </w:tc>
        <w:tc>
          <w:tcPr>
            <w:tcW w:w="2471" w:type="dxa"/>
          </w:tcPr>
          <w:p w:rsidR="001314DB" w:rsidRPr="00B243BF" w:rsidRDefault="001314DB" w:rsidP="002F07A9">
            <w:pPr>
              <w:tabs>
                <w:tab w:val="left" w:pos="567"/>
                <w:tab w:val="left" w:pos="851"/>
              </w:tabs>
              <w:jc w:val="both"/>
              <w:rPr>
                <w:rFonts w:ascii="GHEA Grapalat" w:hAnsi="GHEA Grapalat" w:cs="GHEA Grapalat"/>
                <w:lang w:val="af-ZA"/>
              </w:rPr>
            </w:pPr>
            <w:r w:rsidRPr="00B243BF">
              <w:rPr>
                <w:rFonts w:ascii="GHEA Grapalat" w:hAnsi="GHEA Grapalat" w:cs="GHEA Grapalat"/>
                <w:lang w:val="af-ZA"/>
              </w:rPr>
              <w:t>1)Գնահատել մեխանիկական ջրարտադրության սարքավորումների տեխնիկական վիճակը՝ վերազինելով (փոխարինելով) կառավարման արդի համակարգերը:</w:t>
            </w:r>
          </w:p>
          <w:p w:rsidR="001314DB" w:rsidRPr="00B243BF" w:rsidRDefault="001314DB" w:rsidP="002F07A9">
            <w:pPr>
              <w:tabs>
                <w:tab w:val="left" w:pos="436"/>
                <w:tab w:val="left" w:pos="567"/>
                <w:tab w:val="left" w:pos="851"/>
              </w:tabs>
              <w:jc w:val="both"/>
              <w:rPr>
                <w:rFonts w:ascii="GHEA Grapalat" w:hAnsi="GHEA Grapalat" w:cs="GHEA Grapalat"/>
                <w:lang w:val="af-ZA"/>
              </w:rPr>
            </w:pPr>
            <w:r w:rsidRPr="00B243BF">
              <w:rPr>
                <w:rFonts w:ascii="GHEA Grapalat" w:hAnsi="GHEA Grapalat" w:cs="GHEA Grapalat"/>
                <w:lang w:val="af-ZA"/>
              </w:rPr>
              <w:t>2) գույքագրել հիդրոտեխնիկական կառույցները և իրականացնել աուդիտ:</w:t>
            </w:r>
          </w:p>
          <w:p w:rsidR="001314DB" w:rsidRPr="00B243BF" w:rsidRDefault="001314DB" w:rsidP="002F07A9">
            <w:pPr>
              <w:tabs>
                <w:tab w:val="left" w:pos="567"/>
                <w:tab w:val="left" w:pos="851"/>
              </w:tabs>
              <w:jc w:val="both"/>
              <w:rPr>
                <w:rFonts w:ascii="GHEA Grapalat" w:hAnsi="GHEA Grapalat" w:cs="GHEA Grapalat"/>
                <w:lang w:val="af-ZA"/>
              </w:rPr>
            </w:pPr>
            <w:r w:rsidRPr="00B243BF">
              <w:rPr>
                <w:rFonts w:ascii="GHEA Grapalat" w:hAnsi="GHEA Grapalat" w:cs="GHEA Grapalat"/>
                <w:lang w:val="af-ZA"/>
              </w:rPr>
              <w:t>3) կահավորել ոռոգման համակարգերը՝ SCADA ծրագրով հագեցած ջրաչափական դիտակետերով:</w:t>
            </w:r>
          </w:p>
        </w:tc>
        <w:tc>
          <w:tcPr>
            <w:tcW w:w="2280" w:type="dxa"/>
          </w:tcPr>
          <w:p w:rsidR="001314DB" w:rsidRPr="00B243BF" w:rsidRDefault="001314DB" w:rsidP="002F07A9">
            <w:pPr>
              <w:jc w:val="both"/>
              <w:rPr>
                <w:rFonts w:ascii="GHEA Grapalat" w:hAnsi="GHEA Grapalat" w:cs="GHEA Grapalat"/>
                <w:lang w:val="af-ZA"/>
              </w:rPr>
            </w:pPr>
            <w:r w:rsidRPr="00B243BF">
              <w:rPr>
                <w:rFonts w:ascii="GHEA Grapalat" w:hAnsi="GHEA Grapalat" w:cs="GHEA Grapalat"/>
                <w:lang w:val="af-ZA"/>
              </w:rPr>
              <w:t>Ոռոգման ջրի հաշվառման հստակեցման ջրակորուստների բացահայտման և էլեկտրաէներգիայի ծախսի կրճատման ուղղությամբ վերահսկելիության բարձրացում:</w:t>
            </w:r>
          </w:p>
        </w:tc>
        <w:tc>
          <w:tcPr>
            <w:tcW w:w="1985" w:type="dxa"/>
          </w:tcPr>
          <w:p w:rsidR="001314DB" w:rsidRPr="00B243BF" w:rsidRDefault="001314DB" w:rsidP="002F07A9">
            <w:pPr>
              <w:tabs>
                <w:tab w:val="left" w:pos="500"/>
              </w:tabs>
              <w:ind w:right="59"/>
              <w:jc w:val="center"/>
              <w:rPr>
                <w:rFonts w:ascii="GHEA Grapalat" w:hAnsi="GHEA Grapalat" w:cs="Sylfaen"/>
                <w:lang w:val="af-ZA"/>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af-ZA"/>
              </w:rPr>
              <w:t xml:space="preserve"> </w:t>
            </w:r>
          </w:p>
          <w:p w:rsidR="001314DB" w:rsidRPr="00B243BF" w:rsidRDefault="001314DB" w:rsidP="002F07A9">
            <w:pPr>
              <w:tabs>
                <w:tab w:val="left" w:pos="5994"/>
              </w:tabs>
              <w:jc w:val="center"/>
              <w:rPr>
                <w:rFonts w:ascii="GHEA Grapalat" w:hAnsi="GHEA Grapalat" w:cs="Sylfaen"/>
                <w:lang w:val="de-AT"/>
              </w:rPr>
            </w:pPr>
            <w:r w:rsidRPr="00B243BF">
              <w:rPr>
                <w:rFonts w:ascii="GHEA Grapalat" w:hAnsi="GHEA Grapalat" w:cs="Sylfaen"/>
              </w:rPr>
              <w:t>ջրային կոմիտե</w:t>
            </w:r>
          </w:p>
        </w:tc>
        <w:tc>
          <w:tcPr>
            <w:tcW w:w="1752" w:type="dxa"/>
            <w:gridSpan w:val="2"/>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pStyle w:val="ListParagraph"/>
              <w:spacing w:after="0" w:line="240" w:lineRule="auto"/>
              <w:ind w:left="0"/>
              <w:jc w:val="center"/>
              <w:rPr>
                <w:rFonts w:ascii="GHEA Grapalat" w:hAnsi="GHEA Grapalat" w:cs="Sylfaen"/>
                <w:sz w:val="20"/>
                <w:szCs w:val="20"/>
                <w:lang w:val="de-AT"/>
              </w:rPr>
            </w:pPr>
            <w:r w:rsidRPr="00B243BF">
              <w:rPr>
                <w:rFonts w:ascii="GHEA Grapalat" w:hAnsi="GHEA Grapalat" w:cs="Sylfaen"/>
                <w:sz w:val="20"/>
                <w:szCs w:val="20"/>
                <w:lang w:val="de-AT"/>
              </w:rPr>
              <w:t>2020-2021թ.</w:t>
            </w:r>
          </w:p>
          <w:p w:rsidR="001314DB" w:rsidRPr="00B243BF" w:rsidRDefault="001314DB" w:rsidP="002F07A9">
            <w:pPr>
              <w:pStyle w:val="ListParagraph"/>
              <w:spacing w:after="0" w:line="240" w:lineRule="auto"/>
              <w:ind w:left="0"/>
              <w:rPr>
                <w:rFonts w:ascii="GHEA Grapalat" w:hAnsi="GHEA Grapalat" w:cs="Sylfaen"/>
                <w:sz w:val="20"/>
                <w:szCs w:val="20"/>
                <w:lang w:val="de-AT"/>
              </w:rPr>
            </w:pPr>
          </w:p>
        </w:tc>
        <w:tc>
          <w:tcPr>
            <w:tcW w:w="2257" w:type="dxa"/>
          </w:tcPr>
          <w:p w:rsidR="001314DB" w:rsidRPr="00B243BF" w:rsidRDefault="001314DB" w:rsidP="002F07A9">
            <w:pPr>
              <w:rPr>
                <w:rFonts w:ascii="GHEA Grapalat" w:hAnsi="GHEA Grapalat"/>
                <w:lang w:val="de-AT"/>
              </w:rPr>
            </w:pPr>
            <w:r w:rsidRPr="00B243BF">
              <w:rPr>
                <w:rFonts w:ascii="GHEA Grapalat" w:hAnsi="GHEA Grapalat"/>
                <w:lang w:val="de-AT"/>
              </w:rPr>
              <w:t>Ընդհանուր արժեքը՝ 1500000.0 հազ.դրամ: 2020</w:t>
            </w:r>
            <w:r w:rsidRPr="00B243BF">
              <w:rPr>
                <w:rFonts w:ascii="GHEA Grapalat" w:hAnsi="GHEA Grapalat"/>
                <w:lang w:val="hy-AM"/>
              </w:rPr>
              <w:t>թ</w:t>
            </w:r>
            <w:r w:rsidRPr="00B243BF">
              <w:rPr>
                <w:rFonts w:ascii="GHEA Grapalat" w:hAnsi="GHEA Grapalat"/>
                <w:lang w:val="de-AT"/>
              </w:rPr>
              <w:t xml:space="preserve">. </w:t>
            </w:r>
            <w:r w:rsidRPr="00B243BF">
              <w:rPr>
                <w:rFonts w:ascii="GHEA Grapalat" w:hAnsi="GHEA Grapalat"/>
                <w:lang w:val="hy-AM"/>
              </w:rPr>
              <w:t xml:space="preserve">նախատեսված է </w:t>
            </w:r>
            <w:r w:rsidRPr="00B243BF">
              <w:rPr>
                <w:rFonts w:ascii="GHEA Grapalat" w:hAnsi="GHEA Grapalat"/>
                <w:lang w:val="de-AT"/>
              </w:rPr>
              <w:t>360000.0 հազ.դրամ, 2021թ.՝ 787000.0 հազ.դրամ</w:t>
            </w:r>
          </w:p>
          <w:p w:rsidR="001314DB" w:rsidRPr="00B243BF" w:rsidRDefault="001314DB" w:rsidP="002F07A9">
            <w:pPr>
              <w:rPr>
                <w:rFonts w:ascii="GHEA Grapalat" w:hAnsi="GHEA Grapalat"/>
                <w:lang w:val="de-AT"/>
              </w:rPr>
            </w:pPr>
            <w:r w:rsidRPr="00B243BF">
              <w:rPr>
                <w:rFonts w:ascii="GHEA Grapalat" w:hAnsi="GHEA Grapalat"/>
                <w:lang w:val="de-AT"/>
              </w:rPr>
              <w:t>2022թ.՝ 353000.0 հազ.դրամ</w:t>
            </w:r>
          </w:p>
          <w:p w:rsidR="001314DB" w:rsidRPr="00B243BF" w:rsidRDefault="001314DB" w:rsidP="002F07A9">
            <w:pPr>
              <w:rPr>
                <w:rFonts w:ascii="GHEA Grapalat" w:hAnsi="GHEA Grapalat"/>
                <w:lang w:val="de-AT"/>
              </w:rPr>
            </w:pPr>
          </w:p>
          <w:p w:rsidR="001314DB" w:rsidRPr="00B243BF" w:rsidRDefault="001314DB" w:rsidP="002F07A9">
            <w:pPr>
              <w:jc w:val="center"/>
              <w:rPr>
                <w:rFonts w:ascii="GHEA Grapalat" w:hAnsi="GHEA Grapalat"/>
                <w:lang w:val="de-AT"/>
              </w:rPr>
            </w:pP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20</w:t>
            </w:r>
          </w:p>
        </w:tc>
        <w:tc>
          <w:tcPr>
            <w:tcW w:w="2257" w:type="dxa"/>
          </w:tcPr>
          <w:p w:rsidR="001314DB" w:rsidRPr="00B243BF" w:rsidRDefault="001314DB" w:rsidP="002F07A9">
            <w:pPr>
              <w:pStyle w:val="ListParagraph"/>
              <w:tabs>
                <w:tab w:val="left" w:pos="567"/>
                <w:tab w:val="left" w:pos="1620"/>
              </w:tabs>
              <w:spacing w:after="0" w:line="240" w:lineRule="auto"/>
              <w:ind w:left="0" w:right="-40"/>
              <w:jc w:val="both"/>
              <w:rPr>
                <w:rFonts w:ascii="GHEA Grapalat" w:hAnsi="GHEA Grapalat"/>
                <w:sz w:val="20"/>
                <w:szCs w:val="20"/>
                <w:lang w:val="hy-AM"/>
              </w:rPr>
            </w:pPr>
            <w:r w:rsidRPr="00B243BF">
              <w:rPr>
                <w:rFonts w:ascii="GHEA Grapalat" w:hAnsi="GHEA Grapalat"/>
                <w:sz w:val="20"/>
                <w:szCs w:val="20"/>
                <w:lang w:val="af-ZA"/>
              </w:rPr>
              <w:t>Վ</w:t>
            </w:r>
            <w:r w:rsidRPr="00B243BF">
              <w:rPr>
                <w:rFonts w:ascii="GHEA Grapalat" w:hAnsi="GHEA Grapalat"/>
                <w:sz w:val="20"/>
                <w:szCs w:val="20"/>
                <w:lang w:val="hy-AM"/>
              </w:rPr>
              <w:t>արձակալի ֆինանսական միջոցներով կատարվող Պարտադիր կապիտալ աշխատանքների ծրագրի համաձայնեցում և ստեղծված նոր գույքի ընդունում և վարձակալության հանձնում</w:t>
            </w:r>
          </w:p>
        </w:tc>
        <w:tc>
          <w:tcPr>
            <w:tcW w:w="2471" w:type="dxa"/>
          </w:tcPr>
          <w:p w:rsidR="001314DB" w:rsidRPr="00B243BF" w:rsidRDefault="001314DB" w:rsidP="002F07A9">
            <w:pPr>
              <w:tabs>
                <w:tab w:val="left" w:pos="567"/>
                <w:tab w:val="left" w:pos="851"/>
              </w:tabs>
              <w:jc w:val="both"/>
              <w:rPr>
                <w:rFonts w:ascii="GHEA Grapalat" w:hAnsi="GHEA Grapalat" w:cs="GHEA Grapalat"/>
                <w:lang w:val="hy-AM"/>
              </w:rPr>
            </w:pPr>
            <w:r w:rsidRPr="00B243BF">
              <w:rPr>
                <w:rFonts w:ascii="GHEA Grapalat" w:hAnsi="GHEA Grapalat" w:cs="GHEA Grapalat"/>
                <w:lang w:val="af-ZA"/>
              </w:rPr>
              <w:t xml:space="preserve">Պայմանագրային յուրաքանչյուր տարվա համար պարտադիր կապիտալ աշխատանքների ծրագրով </w:t>
            </w:r>
            <w:r w:rsidRPr="00B243BF">
              <w:rPr>
                <w:rFonts w:ascii="GHEA Grapalat" w:hAnsi="GHEA Grapalat"/>
                <w:lang w:val="hy-AM"/>
              </w:rPr>
              <w:t>ստեղծված նոր գույքի ընդունման և վարձակալության հանձնման ՀՀ կառավարության որոշման ընդունում</w:t>
            </w:r>
          </w:p>
        </w:tc>
        <w:tc>
          <w:tcPr>
            <w:tcW w:w="2280" w:type="dxa"/>
          </w:tcPr>
          <w:p w:rsidR="001314DB" w:rsidRPr="00B243BF" w:rsidRDefault="001314DB" w:rsidP="002F07A9">
            <w:pPr>
              <w:jc w:val="both"/>
              <w:rPr>
                <w:rFonts w:ascii="GHEA Grapalat" w:hAnsi="GHEA Grapalat" w:cs="GHEA Grapalat"/>
                <w:lang w:val="af-ZA"/>
              </w:rPr>
            </w:pPr>
            <w:r w:rsidRPr="00B243BF">
              <w:rPr>
                <w:rFonts w:ascii="GHEA Grapalat" w:hAnsi="GHEA Grapalat" w:cs="GHEA Grapalat"/>
                <w:lang w:val="af-ZA"/>
              </w:rPr>
              <w:t>Ջրամատակարարման և ջրահեռացման համակարգերի (գույքի) պահպանում և բարելավում:</w:t>
            </w:r>
          </w:p>
        </w:tc>
        <w:tc>
          <w:tcPr>
            <w:tcW w:w="1985" w:type="dxa"/>
          </w:tcPr>
          <w:p w:rsidR="001314DB" w:rsidRPr="00B243BF" w:rsidRDefault="001314DB" w:rsidP="002F07A9">
            <w:pPr>
              <w:tabs>
                <w:tab w:val="left" w:pos="500"/>
              </w:tabs>
              <w:ind w:right="59"/>
              <w:jc w:val="center"/>
              <w:rPr>
                <w:rFonts w:ascii="GHEA Grapalat" w:hAnsi="GHEA Grapalat" w:cs="Sylfaen"/>
                <w:lang w:val="af-ZA"/>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af-ZA"/>
              </w:rPr>
              <w:t xml:space="preserve"> </w:t>
            </w:r>
          </w:p>
          <w:p w:rsidR="001314DB" w:rsidRPr="00B243BF" w:rsidRDefault="001314DB" w:rsidP="002F07A9">
            <w:pPr>
              <w:tabs>
                <w:tab w:val="left" w:pos="5994"/>
              </w:tabs>
              <w:jc w:val="center"/>
              <w:rPr>
                <w:rFonts w:ascii="GHEA Grapalat" w:hAnsi="GHEA Grapalat" w:cs="Sylfaen"/>
                <w:lang w:val="de-AT"/>
              </w:rPr>
            </w:pPr>
            <w:r w:rsidRPr="00B243BF">
              <w:rPr>
                <w:rFonts w:ascii="GHEA Grapalat" w:hAnsi="GHEA Grapalat" w:cs="Sylfaen"/>
              </w:rPr>
              <w:t>ջրային կոմիտե</w:t>
            </w:r>
          </w:p>
        </w:tc>
        <w:tc>
          <w:tcPr>
            <w:tcW w:w="1752" w:type="dxa"/>
            <w:gridSpan w:val="2"/>
          </w:tcPr>
          <w:p w:rsidR="001314DB" w:rsidRPr="00B243BF" w:rsidRDefault="001314DB" w:rsidP="002F07A9">
            <w:pPr>
              <w:jc w:val="center"/>
              <w:rPr>
                <w:rFonts w:ascii="GHEA Grapalat" w:hAnsi="GHEA Grapalat"/>
              </w:rPr>
            </w:pPr>
            <w:r w:rsidRPr="00B243BF">
              <w:rPr>
                <w:rFonts w:ascii="GHEA Grapalat" w:hAnsi="GHEA Grapalat"/>
              </w:rPr>
              <w:t>«Վեոլիա Ջուր» ՓԲԸ</w:t>
            </w:r>
          </w:p>
          <w:p w:rsidR="001314DB" w:rsidRPr="00B243BF" w:rsidRDefault="001314DB" w:rsidP="002F07A9">
            <w:pPr>
              <w:jc w:val="center"/>
              <w:rPr>
                <w:rFonts w:ascii="GHEA Grapalat" w:hAnsi="GHEA Grapalat"/>
              </w:rPr>
            </w:pPr>
            <w:r w:rsidRPr="00B243BF">
              <w:rPr>
                <w:rFonts w:ascii="GHEA Grapalat" w:hAnsi="GHEA Grapalat"/>
              </w:rPr>
              <w:t>/համաձայնությամբ/</w:t>
            </w:r>
          </w:p>
        </w:tc>
        <w:tc>
          <w:tcPr>
            <w:tcW w:w="1511" w:type="dxa"/>
          </w:tcPr>
          <w:p w:rsidR="001314DB" w:rsidRPr="00B243BF" w:rsidRDefault="001314DB" w:rsidP="002F07A9">
            <w:pPr>
              <w:pStyle w:val="ListParagraph"/>
              <w:spacing w:after="0" w:line="240" w:lineRule="auto"/>
              <w:ind w:left="0"/>
              <w:jc w:val="center"/>
              <w:rPr>
                <w:rFonts w:ascii="GHEA Grapalat" w:eastAsia="GHEAMariam" w:hAnsi="GHEA Grapalat" w:cs="Sylfaen"/>
                <w:sz w:val="20"/>
                <w:szCs w:val="20"/>
                <w:lang w:val="hy-AM" w:eastAsia="en-GB"/>
              </w:rPr>
            </w:pPr>
            <w:r w:rsidRPr="00B243BF">
              <w:rPr>
                <w:rFonts w:ascii="GHEA Grapalat" w:hAnsi="GHEA Grapalat" w:cs="Times Armenian"/>
                <w:sz w:val="20"/>
                <w:szCs w:val="20"/>
                <w:lang w:val="fr-FR"/>
              </w:rPr>
              <w:t>2018-2022թթ.</w:t>
            </w:r>
          </w:p>
        </w:tc>
        <w:tc>
          <w:tcPr>
            <w:tcW w:w="2257" w:type="dxa"/>
          </w:tcPr>
          <w:p w:rsidR="001314DB" w:rsidRPr="00B243BF" w:rsidRDefault="001314DB" w:rsidP="002F07A9">
            <w:pPr>
              <w:rPr>
                <w:rFonts w:ascii="GHEA Grapalat" w:eastAsia="GHEAMariam" w:hAnsi="GHEA Grapalat" w:cs="Sylfaen"/>
                <w:lang w:val="de-AT" w:eastAsia="en-GB"/>
              </w:rPr>
            </w:pPr>
            <w:r w:rsidRPr="00B243BF">
              <w:rPr>
                <w:rFonts w:ascii="GHEA Grapalat" w:hAnsi="GHEA Grapalat"/>
              </w:rPr>
              <w:t>ֆինանսավորում չի պահանջվում</w:t>
            </w: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21</w:t>
            </w:r>
          </w:p>
        </w:tc>
        <w:tc>
          <w:tcPr>
            <w:tcW w:w="2257" w:type="dxa"/>
          </w:tcPr>
          <w:p w:rsidR="001314DB" w:rsidRPr="00B243BF" w:rsidRDefault="001314DB" w:rsidP="002F07A9">
            <w:pPr>
              <w:pStyle w:val="ListParagraph"/>
              <w:tabs>
                <w:tab w:val="left" w:pos="567"/>
                <w:tab w:val="left" w:pos="1620"/>
              </w:tabs>
              <w:spacing w:after="0" w:line="240" w:lineRule="auto"/>
              <w:ind w:left="0" w:right="-40"/>
              <w:jc w:val="both"/>
              <w:rPr>
                <w:rFonts w:ascii="GHEA Grapalat" w:hAnsi="GHEA Grapalat"/>
                <w:sz w:val="20"/>
                <w:szCs w:val="20"/>
                <w:lang w:val="af-ZA"/>
              </w:rPr>
            </w:pPr>
            <w:r w:rsidRPr="00B243BF">
              <w:rPr>
                <w:rFonts w:ascii="GHEA Grapalat" w:hAnsi="GHEA Grapalat" w:cs="Times Armenian"/>
                <w:sz w:val="20"/>
                <w:szCs w:val="20"/>
                <w:lang w:val="fr-FR"/>
              </w:rPr>
              <w:t>Չհաշվառվող ջրի ծավալների կրճատման վերահսկում՝ 5 տարվա համար 14%-ի չափով</w:t>
            </w:r>
          </w:p>
        </w:tc>
        <w:tc>
          <w:tcPr>
            <w:tcW w:w="2471" w:type="dxa"/>
          </w:tcPr>
          <w:p w:rsidR="001314DB" w:rsidRPr="00B243BF" w:rsidRDefault="001314DB" w:rsidP="002F07A9">
            <w:pPr>
              <w:tabs>
                <w:tab w:val="left" w:pos="567"/>
                <w:tab w:val="left" w:pos="851"/>
              </w:tabs>
              <w:jc w:val="both"/>
              <w:rPr>
                <w:rFonts w:ascii="GHEA Grapalat" w:hAnsi="GHEA Grapalat" w:cs="GHEA Grapalat"/>
                <w:lang w:val="af-ZA"/>
              </w:rPr>
            </w:pPr>
            <w:r w:rsidRPr="00B243BF">
              <w:rPr>
                <w:rFonts w:ascii="GHEA Grapalat" w:hAnsi="GHEA Grapalat" w:cs="GHEA Grapalat"/>
                <w:lang w:val="af-ZA"/>
              </w:rPr>
              <w:t>Ջրամատակարարման և ջրահեռացման համակարգերի բարելավում, ջրաչափերի տեղադրում, ապօրինի ջրամիացումների հայտնաբերում և վերացում:</w:t>
            </w:r>
          </w:p>
        </w:tc>
        <w:tc>
          <w:tcPr>
            <w:tcW w:w="2280" w:type="dxa"/>
          </w:tcPr>
          <w:p w:rsidR="001314DB" w:rsidRPr="00B243BF" w:rsidRDefault="001314DB" w:rsidP="002F07A9">
            <w:pPr>
              <w:jc w:val="both"/>
              <w:rPr>
                <w:rFonts w:ascii="GHEA Grapalat" w:hAnsi="GHEA Grapalat" w:cs="GHEA Grapalat"/>
                <w:lang w:val="af-ZA"/>
              </w:rPr>
            </w:pPr>
            <w:r w:rsidRPr="00B243BF">
              <w:rPr>
                <w:rFonts w:ascii="GHEA Grapalat" w:hAnsi="GHEA Grapalat" w:cs="GHEA Grapalat"/>
                <w:lang w:val="af-ZA"/>
              </w:rPr>
              <w:t>Ջրամատակարարման արդյունավետության բարձրացում:</w:t>
            </w:r>
          </w:p>
        </w:tc>
        <w:tc>
          <w:tcPr>
            <w:tcW w:w="1985" w:type="dxa"/>
          </w:tcPr>
          <w:p w:rsidR="001314DB" w:rsidRPr="00B243BF" w:rsidRDefault="001314DB" w:rsidP="002F07A9">
            <w:pPr>
              <w:tabs>
                <w:tab w:val="left" w:pos="500"/>
              </w:tabs>
              <w:ind w:right="59"/>
              <w:jc w:val="center"/>
              <w:rPr>
                <w:rFonts w:ascii="GHEA Grapalat" w:hAnsi="GHEA Grapalat" w:cs="Sylfaen"/>
                <w:lang w:val="af-ZA"/>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af-ZA"/>
              </w:rPr>
              <w:t xml:space="preserve"> </w:t>
            </w:r>
          </w:p>
          <w:p w:rsidR="001314DB" w:rsidRPr="00B243BF" w:rsidRDefault="001314DB" w:rsidP="002F07A9">
            <w:pPr>
              <w:tabs>
                <w:tab w:val="left" w:pos="5994"/>
              </w:tabs>
              <w:jc w:val="center"/>
              <w:rPr>
                <w:rFonts w:ascii="GHEA Grapalat" w:hAnsi="GHEA Grapalat"/>
                <w:spacing w:val="-8"/>
                <w:lang w:val="af-ZA"/>
              </w:rPr>
            </w:pPr>
            <w:r w:rsidRPr="00B243BF">
              <w:rPr>
                <w:rFonts w:ascii="GHEA Grapalat" w:hAnsi="GHEA Grapalat" w:cs="Sylfaen"/>
              </w:rPr>
              <w:t>ջրային կոմիտե</w:t>
            </w:r>
          </w:p>
        </w:tc>
        <w:tc>
          <w:tcPr>
            <w:tcW w:w="1752" w:type="dxa"/>
            <w:gridSpan w:val="2"/>
          </w:tcPr>
          <w:p w:rsidR="001314DB" w:rsidRPr="00B243BF" w:rsidRDefault="001314DB" w:rsidP="002F07A9">
            <w:pPr>
              <w:jc w:val="center"/>
              <w:rPr>
                <w:rFonts w:ascii="GHEA Grapalat" w:hAnsi="GHEA Grapalat"/>
              </w:rPr>
            </w:pPr>
            <w:r w:rsidRPr="00B243BF">
              <w:rPr>
                <w:rFonts w:ascii="GHEA Grapalat" w:hAnsi="GHEA Grapalat"/>
              </w:rPr>
              <w:t>«Վեոլիա Ջուր» ՓԲԸ</w:t>
            </w:r>
          </w:p>
          <w:p w:rsidR="001314DB" w:rsidRPr="00B243BF" w:rsidRDefault="001314DB" w:rsidP="002F07A9">
            <w:pPr>
              <w:jc w:val="center"/>
              <w:rPr>
                <w:rFonts w:ascii="GHEA Grapalat" w:hAnsi="GHEA Grapalat"/>
              </w:rPr>
            </w:pPr>
            <w:r w:rsidRPr="00B243BF">
              <w:rPr>
                <w:rFonts w:ascii="GHEA Grapalat" w:hAnsi="GHEA Grapalat"/>
              </w:rPr>
              <w:t>/համաձայնությամբ/</w:t>
            </w:r>
          </w:p>
        </w:tc>
        <w:tc>
          <w:tcPr>
            <w:tcW w:w="1511" w:type="dxa"/>
          </w:tcPr>
          <w:p w:rsidR="001314DB" w:rsidRPr="00B243BF" w:rsidRDefault="001314DB" w:rsidP="002F07A9">
            <w:pPr>
              <w:pStyle w:val="ListParagraph"/>
              <w:spacing w:after="0" w:line="240" w:lineRule="auto"/>
              <w:ind w:left="0"/>
              <w:rPr>
                <w:rFonts w:ascii="GHEA Grapalat" w:hAnsi="GHEA Grapalat" w:cs="Times Armenian"/>
                <w:sz w:val="20"/>
                <w:szCs w:val="20"/>
                <w:lang w:val="fr-FR"/>
              </w:rPr>
            </w:pPr>
            <w:r w:rsidRPr="00B243BF">
              <w:rPr>
                <w:rFonts w:ascii="GHEA Grapalat" w:hAnsi="GHEA Grapalat" w:cs="Times Armenian"/>
                <w:sz w:val="20"/>
                <w:szCs w:val="20"/>
                <w:lang w:val="fr-FR"/>
              </w:rPr>
              <w:t>2018-2022թթ.</w:t>
            </w:r>
          </w:p>
        </w:tc>
        <w:tc>
          <w:tcPr>
            <w:tcW w:w="2257" w:type="dxa"/>
          </w:tcPr>
          <w:p w:rsidR="001314DB" w:rsidRPr="00B243BF" w:rsidRDefault="001314DB" w:rsidP="002F07A9">
            <w:pPr>
              <w:rPr>
                <w:rFonts w:ascii="GHEA Grapalat" w:hAnsi="GHEA Grapalat"/>
                <w:lang w:val="de-AT"/>
              </w:rPr>
            </w:pPr>
            <w:r w:rsidRPr="00B243BF">
              <w:rPr>
                <w:rFonts w:ascii="GHEA Grapalat" w:hAnsi="GHEA Grapalat"/>
                <w:lang w:val="de-AT"/>
              </w:rPr>
              <w:t>ֆինանսավորում չի պահանջվում</w:t>
            </w: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22</w:t>
            </w:r>
          </w:p>
        </w:tc>
        <w:tc>
          <w:tcPr>
            <w:tcW w:w="2257" w:type="dxa"/>
          </w:tcPr>
          <w:p w:rsidR="001314DB" w:rsidRPr="00B243BF" w:rsidRDefault="001314DB" w:rsidP="002F07A9">
            <w:pPr>
              <w:pStyle w:val="ListParagraph"/>
              <w:tabs>
                <w:tab w:val="left" w:pos="255"/>
                <w:tab w:val="left" w:pos="1620"/>
              </w:tabs>
              <w:spacing w:after="0" w:line="240" w:lineRule="auto"/>
              <w:ind w:left="0" w:right="-40"/>
              <w:jc w:val="both"/>
              <w:rPr>
                <w:rFonts w:ascii="GHEA Grapalat" w:hAnsi="GHEA Grapalat"/>
                <w:sz w:val="20"/>
                <w:szCs w:val="20"/>
                <w:lang w:val="af-ZA"/>
              </w:rPr>
            </w:pPr>
            <w:r w:rsidRPr="00B243BF">
              <w:rPr>
                <w:rFonts w:ascii="GHEA Grapalat" w:hAnsi="GHEA Grapalat" w:cs="Times Armenian"/>
                <w:sz w:val="20"/>
                <w:szCs w:val="20"/>
                <w:lang w:val="fr-FR"/>
              </w:rPr>
              <w:t xml:space="preserve"> Վարձակալի կողմից </w:t>
            </w:r>
            <w:r w:rsidRPr="00B243BF">
              <w:rPr>
                <w:rFonts w:ascii="GHEA Grapalat" w:hAnsi="GHEA Grapalat" w:cs="Times Armenian"/>
                <w:sz w:val="20"/>
                <w:szCs w:val="20"/>
                <w:lang w:val="fr-FR"/>
              </w:rPr>
              <w:lastRenderedPageBreak/>
              <w:t xml:space="preserve">չսպասարկվող բնակավայրերում </w:t>
            </w:r>
            <w:r w:rsidRPr="00B243BF">
              <w:rPr>
                <w:rFonts w:ascii="GHEA Grapalat" w:hAnsi="GHEA Grapalat"/>
                <w:sz w:val="20"/>
                <w:szCs w:val="20"/>
                <w:lang w:val="hy-AM"/>
              </w:rPr>
              <w:t>ջրամատակարարման և ջրահեռացման ծառայությունների</w:t>
            </w:r>
            <w:r w:rsidRPr="00B243BF">
              <w:rPr>
                <w:rFonts w:ascii="GHEA Grapalat" w:hAnsi="GHEA Grapalat"/>
                <w:sz w:val="20"/>
                <w:szCs w:val="20"/>
                <w:lang w:val="de-AT"/>
              </w:rPr>
              <w:t xml:space="preserve"> </w:t>
            </w:r>
            <w:r w:rsidRPr="00B243BF">
              <w:rPr>
                <w:rFonts w:ascii="GHEA Grapalat" w:hAnsi="GHEA Grapalat"/>
                <w:sz w:val="20"/>
                <w:szCs w:val="20"/>
                <w:lang w:val="hy-AM"/>
              </w:rPr>
              <w:t>բարելավում</w:t>
            </w:r>
          </w:p>
        </w:tc>
        <w:tc>
          <w:tcPr>
            <w:tcW w:w="2471" w:type="dxa"/>
          </w:tcPr>
          <w:p w:rsidR="001314DB" w:rsidRPr="00B243BF" w:rsidRDefault="001314DB" w:rsidP="002F07A9">
            <w:pPr>
              <w:tabs>
                <w:tab w:val="left" w:pos="567"/>
                <w:tab w:val="left" w:pos="851"/>
              </w:tabs>
              <w:jc w:val="both"/>
              <w:rPr>
                <w:rFonts w:ascii="GHEA Grapalat" w:hAnsi="GHEA Grapalat" w:cs="GHEA Grapalat"/>
                <w:lang w:val="af-ZA"/>
              </w:rPr>
            </w:pPr>
            <w:r w:rsidRPr="00B243BF">
              <w:rPr>
                <w:rFonts w:ascii="GHEA Grapalat" w:hAnsi="GHEA Grapalat" w:cs="GHEA Grapalat"/>
                <w:lang w:val="af-ZA"/>
              </w:rPr>
              <w:lastRenderedPageBreak/>
              <w:t xml:space="preserve">Կատարված </w:t>
            </w:r>
            <w:r w:rsidRPr="00B243BF">
              <w:rPr>
                <w:rFonts w:ascii="GHEA Grapalat" w:hAnsi="GHEA Grapalat" w:cs="GHEA Grapalat"/>
                <w:lang w:val="af-ZA"/>
              </w:rPr>
              <w:lastRenderedPageBreak/>
              <w:t>ուսումնասիրություններից ելնելով, ըստ առաջնահերթության չսպասարկվող բնակավայրերի ջրամատակարարման և ջրահեռացման համակարգերի բարելավում:</w:t>
            </w:r>
          </w:p>
        </w:tc>
        <w:tc>
          <w:tcPr>
            <w:tcW w:w="2280" w:type="dxa"/>
          </w:tcPr>
          <w:p w:rsidR="001314DB" w:rsidRPr="00B243BF" w:rsidRDefault="001314DB" w:rsidP="002F07A9">
            <w:pPr>
              <w:jc w:val="both"/>
              <w:rPr>
                <w:rFonts w:ascii="GHEA Grapalat" w:hAnsi="GHEA Grapalat" w:cs="GHEA Grapalat"/>
                <w:lang w:val="af-ZA"/>
              </w:rPr>
            </w:pPr>
            <w:r w:rsidRPr="00B243BF">
              <w:rPr>
                <w:rFonts w:ascii="GHEA Grapalat" w:hAnsi="GHEA Grapalat"/>
                <w:lang w:val="af-ZA"/>
              </w:rPr>
              <w:lastRenderedPageBreak/>
              <w:t>Ջ</w:t>
            </w:r>
            <w:r w:rsidRPr="00B243BF">
              <w:rPr>
                <w:rFonts w:ascii="GHEA Grapalat" w:hAnsi="GHEA Grapalat" w:cs="Times Armenian"/>
                <w:lang w:val="fr-FR"/>
              </w:rPr>
              <w:t>րամատակարարմա</w:t>
            </w:r>
            <w:r w:rsidRPr="00B243BF">
              <w:rPr>
                <w:rFonts w:ascii="GHEA Grapalat" w:hAnsi="GHEA Grapalat" w:cs="Times Armenian"/>
                <w:lang w:val="fr-FR"/>
              </w:rPr>
              <w:lastRenderedPageBreak/>
              <w:t>ն և ջրահեռացման ծառայությունների բարելավում</w:t>
            </w:r>
            <w:r w:rsidRPr="00B243BF">
              <w:rPr>
                <w:rFonts w:ascii="Calibri" w:hAnsi="Calibri" w:cs="Calibri"/>
                <w:lang w:val="fr-FR"/>
              </w:rPr>
              <w:t> </w:t>
            </w:r>
            <w:r w:rsidRPr="00B243BF">
              <w:rPr>
                <w:rFonts w:ascii="GHEA Grapalat" w:hAnsi="GHEA Grapalat" w:cs="Times Armenian"/>
                <w:lang w:val="fr-FR"/>
              </w:rPr>
              <w:t>:</w:t>
            </w:r>
          </w:p>
        </w:tc>
        <w:tc>
          <w:tcPr>
            <w:tcW w:w="1985" w:type="dxa"/>
          </w:tcPr>
          <w:p w:rsidR="001314DB" w:rsidRPr="00B243BF" w:rsidRDefault="001314DB" w:rsidP="002F07A9">
            <w:pPr>
              <w:tabs>
                <w:tab w:val="left" w:pos="500"/>
              </w:tabs>
              <w:ind w:right="59"/>
              <w:jc w:val="center"/>
              <w:rPr>
                <w:rFonts w:ascii="GHEA Grapalat" w:hAnsi="GHEA Grapalat" w:cs="Sylfaen"/>
                <w:lang w:val="af-ZA"/>
              </w:rPr>
            </w:pPr>
            <w:r w:rsidRPr="00B243BF">
              <w:rPr>
                <w:rFonts w:ascii="GHEA Grapalat" w:hAnsi="GHEA Grapalat"/>
                <w:lang w:val="hy-AM"/>
              </w:rPr>
              <w:lastRenderedPageBreak/>
              <w:t xml:space="preserve">էներգետիկ </w:t>
            </w:r>
            <w:r w:rsidRPr="00B243BF">
              <w:rPr>
                <w:rFonts w:ascii="GHEA Grapalat" w:hAnsi="GHEA Grapalat"/>
                <w:lang w:val="hy-AM"/>
              </w:rPr>
              <w:lastRenderedPageBreak/>
              <w:t>ենթակառուցվածքների և բնական պաշարների նախարարության</w:t>
            </w:r>
            <w:r w:rsidRPr="00B243BF">
              <w:rPr>
                <w:rFonts w:ascii="GHEA Grapalat" w:hAnsi="GHEA Grapalat" w:cs="Sylfaen"/>
                <w:lang w:val="af-ZA"/>
              </w:rPr>
              <w:t xml:space="preserve"> </w:t>
            </w:r>
          </w:p>
          <w:p w:rsidR="001314DB" w:rsidRPr="00B243BF" w:rsidRDefault="001314DB" w:rsidP="002F07A9">
            <w:pPr>
              <w:tabs>
                <w:tab w:val="left" w:pos="5994"/>
              </w:tabs>
              <w:jc w:val="center"/>
              <w:rPr>
                <w:rFonts w:ascii="GHEA Grapalat" w:hAnsi="GHEA Grapalat" w:cs="Sylfaen"/>
                <w:lang w:val="hy-AM"/>
              </w:rPr>
            </w:pPr>
            <w:r w:rsidRPr="00B243BF">
              <w:rPr>
                <w:rFonts w:ascii="GHEA Grapalat" w:hAnsi="GHEA Grapalat" w:cs="Sylfaen"/>
              </w:rPr>
              <w:t>ջրային կոմիտե</w:t>
            </w:r>
          </w:p>
        </w:tc>
        <w:tc>
          <w:tcPr>
            <w:tcW w:w="1752" w:type="dxa"/>
            <w:gridSpan w:val="2"/>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pStyle w:val="ListParagraph"/>
              <w:spacing w:after="0" w:line="240" w:lineRule="auto"/>
              <w:ind w:left="0"/>
              <w:rPr>
                <w:rFonts w:ascii="GHEA Grapalat" w:hAnsi="GHEA Grapalat" w:cs="Times Armenian"/>
                <w:sz w:val="20"/>
                <w:szCs w:val="20"/>
              </w:rPr>
            </w:pPr>
            <w:r w:rsidRPr="00B243BF">
              <w:rPr>
                <w:rFonts w:ascii="GHEA Grapalat" w:hAnsi="GHEA Grapalat" w:cs="Times Armenian"/>
                <w:sz w:val="20"/>
                <w:szCs w:val="20"/>
              </w:rPr>
              <w:t>2018-2022թթ.</w:t>
            </w:r>
          </w:p>
        </w:tc>
        <w:tc>
          <w:tcPr>
            <w:tcW w:w="2257" w:type="dxa"/>
          </w:tcPr>
          <w:p w:rsidR="001314DB" w:rsidRPr="00B243BF" w:rsidRDefault="001314DB" w:rsidP="002F07A9">
            <w:pPr>
              <w:rPr>
                <w:rFonts w:ascii="GHEA Grapalat" w:hAnsi="GHEA Grapalat"/>
                <w:lang w:val="ru-RU"/>
              </w:rPr>
            </w:pPr>
          </w:p>
          <w:p w:rsidR="001314DB" w:rsidRPr="00B243BF" w:rsidRDefault="001314DB" w:rsidP="002F07A9">
            <w:pPr>
              <w:rPr>
                <w:rFonts w:ascii="GHEA Grapalat" w:hAnsi="GHEA Grapalat"/>
                <w:lang w:val="ru-RU"/>
              </w:rPr>
            </w:pPr>
            <w:r w:rsidRPr="00B243BF">
              <w:rPr>
                <w:rFonts w:ascii="GHEA Grapalat" w:hAnsi="GHEA Grapalat"/>
              </w:rPr>
              <w:lastRenderedPageBreak/>
              <w:t>Ը</w:t>
            </w:r>
            <w:r w:rsidRPr="00B243BF">
              <w:rPr>
                <w:rFonts w:ascii="GHEA Grapalat" w:hAnsi="GHEA Grapalat"/>
                <w:lang w:val="hy-AM"/>
              </w:rPr>
              <w:t xml:space="preserve">ստ </w:t>
            </w:r>
            <w:r w:rsidRPr="00B243BF">
              <w:rPr>
                <w:rFonts w:ascii="GHEA Grapalat" w:hAnsi="GHEA Grapalat"/>
                <w:lang w:val="ru-RU"/>
              </w:rPr>
              <w:t>հ</w:t>
            </w:r>
            <w:r w:rsidRPr="00B243BF">
              <w:rPr>
                <w:rFonts w:ascii="GHEA Grapalat" w:hAnsi="GHEA Grapalat"/>
                <w:lang w:val="hy-AM"/>
              </w:rPr>
              <w:t>ամապատասխան ներդրումների առկայության</w:t>
            </w:r>
          </w:p>
          <w:p w:rsidR="001314DB" w:rsidRPr="00B243BF" w:rsidRDefault="001314DB" w:rsidP="002F07A9">
            <w:pPr>
              <w:jc w:val="center"/>
              <w:rPr>
                <w:rFonts w:ascii="GHEA Grapalat" w:hAnsi="GHEA Grapalat"/>
                <w:lang w:val="hy-AM"/>
              </w:rPr>
            </w:pPr>
          </w:p>
        </w:tc>
      </w:tr>
      <w:tr w:rsidR="00B243BF" w:rsidRPr="00B243BF"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lastRenderedPageBreak/>
              <w:t>23</w:t>
            </w:r>
          </w:p>
        </w:tc>
        <w:tc>
          <w:tcPr>
            <w:tcW w:w="2257" w:type="dxa"/>
          </w:tcPr>
          <w:p w:rsidR="001314DB" w:rsidRPr="00B243BF" w:rsidRDefault="001314DB" w:rsidP="002F07A9">
            <w:pPr>
              <w:pStyle w:val="ListParagraph"/>
              <w:tabs>
                <w:tab w:val="left" w:pos="567"/>
                <w:tab w:val="left" w:pos="1620"/>
              </w:tabs>
              <w:spacing w:after="0" w:line="240" w:lineRule="auto"/>
              <w:ind w:left="0" w:right="-40"/>
              <w:jc w:val="both"/>
              <w:rPr>
                <w:rFonts w:ascii="GHEA Grapalat" w:hAnsi="GHEA Grapalat"/>
                <w:sz w:val="20"/>
                <w:szCs w:val="20"/>
                <w:lang w:val="af-ZA"/>
              </w:rPr>
            </w:pPr>
            <w:r w:rsidRPr="00B243BF">
              <w:rPr>
                <w:rFonts w:ascii="GHEA Grapalat" w:hAnsi="GHEA Grapalat"/>
                <w:sz w:val="20"/>
                <w:szCs w:val="20"/>
                <w:lang w:val="hy-AM"/>
              </w:rPr>
              <w:t>Կեղտաջրերի մաքրման կայանների կառուցման աշխատանքների նախապատրաստում և իրականացում</w:t>
            </w:r>
          </w:p>
          <w:p w:rsidR="001314DB" w:rsidRPr="00B243BF" w:rsidRDefault="001314DB" w:rsidP="002F07A9">
            <w:pPr>
              <w:pStyle w:val="ListParagraph"/>
              <w:tabs>
                <w:tab w:val="left" w:pos="567"/>
                <w:tab w:val="left" w:pos="1620"/>
              </w:tabs>
              <w:spacing w:after="0" w:line="240" w:lineRule="auto"/>
              <w:ind w:left="0" w:right="-40"/>
              <w:jc w:val="both"/>
              <w:rPr>
                <w:rFonts w:ascii="GHEA Grapalat" w:hAnsi="GHEA Grapalat"/>
                <w:sz w:val="20"/>
                <w:szCs w:val="20"/>
                <w:lang w:val="af-ZA"/>
              </w:rPr>
            </w:pPr>
          </w:p>
        </w:tc>
        <w:tc>
          <w:tcPr>
            <w:tcW w:w="2471" w:type="dxa"/>
          </w:tcPr>
          <w:p w:rsidR="001314DB" w:rsidRPr="00B243BF" w:rsidRDefault="001314DB" w:rsidP="002F07A9">
            <w:pPr>
              <w:tabs>
                <w:tab w:val="left" w:pos="567"/>
                <w:tab w:val="left" w:pos="1620"/>
              </w:tabs>
              <w:ind w:right="-40"/>
              <w:jc w:val="both"/>
              <w:rPr>
                <w:rFonts w:ascii="GHEA Grapalat" w:hAnsi="GHEA Grapalat"/>
                <w:lang w:val="de-AT"/>
              </w:rPr>
            </w:pPr>
            <w:r w:rsidRPr="00B243BF">
              <w:rPr>
                <w:rFonts w:ascii="GHEA Grapalat" w:hAnsi="GHEA Grapalat" w:cs="Sylfaen"/>
                <w:lang w:val="af-ZA"/>
              </w:rPr>
              <w:t>1)</w:t>
            </w:r>
            <w:r w:rsidRPr="00B243BF">
              <w:rPr>
                <w:rFonts w:ascii="GHEA Grapalat" w:hAnsi="GHEA Grapalat" w:cs="Sylfaen"/>
                <w:lang w:val="hy-AM"/>
              </w:rPr>
              <w:t>Երևանի</w:t>
            </w:r>
            <w:r w:rsidRPr="00B243BF">
              <w:rPr>
                <w:rFonts w:ascii="GHEA Grapalat" w:hAnsi="GHEA Grapalat"/>
                <w:lang w:val="de-AT"/>
              </w:rPr>
              <w:t xml:space="preserve"> </w:t>
            </w:r>
            <w:r w:rsidRPr="00B243BF">
              <w:rPr>
                <w:rFonts w:ascii="GHEA Grapalat" w:hAnsi="GHEA Grapalat" w:cs="Times Armenian"/>
                <w:lang w:val="fr-FR"/>
              </w:rPr>
              <w:t>«</w:t>
            </w:r>
            <w:r w:rsidRPr="00B243BF">
              <w:rPr>
                <w:rFonts w:ascii="GHEA Grapalat" w:hAnsi="GHEA Grapalat"/>
                <w:lang w:val="hy-AM"/>
              </w:rPr>
              <w:t>Աերացիա»</w:t>
            </w:r>
            <w:r w:rsidRPr="00B243BF">
              <w:rPr>
                <w:rFonts w:ascii="GHEA Grapalat" w:hAnsi="GHEA Grapalat"/>
                <w:lang w:val="de-AT"/>
              </w:rPr>
              <w:t xml:space="preserve"> կեղտաջրերի մաքրման կայանի վերականգնման առաջին փուլի կառուցվածքների շահագործման ապահովում:</w:t>
            </w:r>
          </w:p>
          <w:p w:rsidR="001314DB" w:rsidRPr="00B243BF" w:rsidRDefault="001314DB" w:rsidP="002F07A9">
            <w:pPr>
              <w:tabs>
                <w:tab w:val="left" w:pos="567"/>
                <w:tab w:val="left" w:pos="1620"/>
              </w:tabs>
              <w:ind w:right="-40"/>
              <w:jc w:val="both"/>
              <w:rPr>
                <w:rFonts w:ascii="GHEA Grapalat" w:hAnsi="GHEA Grapalat"/>
                <w:lang w:val="de-AT"/>
              </w:rPr>
            </w:pPr>
          </w:p>
          <w:p w:rsidR="001314DB" w:rsidRPr="00B243BF" w:rsidRDefault="001314DB" w:rsidP="002F07A9">
            <w:pPr>
              <w:tabs>
                <w:tab w:val="left" w:pos="567"/>
                <w:tab w:val="left" w:pos="1620"/>
              </w:tabs>
              <w:ind w:right="-40"/>
              <w:jc w:val="both"/>
              <w:rPr>
                <w:rFonts w:ascii="GHEA Grapalat" w:hAnsi="GHEA Grapalat"/>
                <w:lang w:val="de-AT"/>
              </w:rPr>
            </w:pPr>
            <w:r w:rsidRPr="00B243BF">
              <w:rPr>
                <w:rFonts w:ascii="GHEA Grapalat" w:hAnsi="GHEA Grapalat"/>
                <w:lang w:val="de-AT"/>
              </w:rPr>
              <w:t xml:space="preserve">2) </w:t>
            </w:r>
            <w:r w:rsidRPr="00B243BF">
              <w:rPr>
                <w:rFonts w:ascii="GHEA Grapalat" w:hAnsi="GHEA Grapalat"/>
                <w:lang w:val="hy-AM"/>
              </w:rPr>
              <w:t>Երևանի</w:t>
            </w:r>
            <w:r w:rsidRPr="00B243BF">
              <w:rPr>
                <w:rFonts w:ascii="GHEA Grapalat" w:hAnsi="GHEA Grapalat"/>
                <w:lang w:val="de-AT"/>
              </w:rPr>
              <w:t xml:space="preserve"> </w:t>
            </w:r>
            <w:r w:rsidRPr="00B243BF">
              <w:rPr>
                <w:rFonts w:ascii="GHEA Grapalat" w:hAnsi="GHEA Grapalat" w:cs="Times Armenian"/>
                <w:lang w:val="fr-FR"/>
              </w:rPr>
              <w:t>«</w:t>
            </w:r>
            <w:r w:rsidRPr="00B243BF">
              <w:rPr>
                <w:rFonts w:ascii="GHEA Grapalat" w:hAnsi="GHEA Grapalat"/>
                <w:lang w:val="hy-AM"/>
              </w:rPr>
              <w:t>Աերացիա»</w:t>
            </w:r>
            <w:r w:rsidRPr="00B243BF">
              <w:rPr>
                <w:rFonts w:ascii="GHEA Grapalat" w:hAnsi="GHEA Grapalat"/>
                <w:lang w:val="de-AT"/>
              </w:rPr>
              <w:t xml:space="preserve"> կեղտաջրերի մաքրման կայանի երկրորդ փուլի՝ տիղմի օգտահանման կառուցվածքների շինարարության նախապատրաստական աշխատանքների մեկնարկ:</w:t>
            </w:r>
          </w:p>
        </w:tc>
        <w:tc>
          <w:tcPr>
            <w:tcW w:w="2280" w:type="dxa"/>
          </w:tcPr>
          <w:p w:rsidR="001314DB" w:rsidRPr="00B243BF" w:rsidRDefault="001314DB" w:rsidP="002F07A9">
            <w:pPr>
              <w:jc w:val="both"/>
              <w:rPr>
                <w:rFonts w:ascii="GHEA Grapalat" w:hAnsi="GHEA Grapalat" w:cs="GHEA Grapalat"/>
                <w:lang w:val="af-ZA"/>
              </w:rPr>
            </w:pPr>
            <w:r w:rsidRPr="00B243BF">
              <w:rPr>
                <w:rFonts w:ascii="GHEA Grapalat" w:hAnsi="GHEA Grapalat"/>
                <w:lang w:val="af-ZA"/>
              </w:rPr>
              <w:t>Ջ</w:t>
            </w:r>
            <w:r w:rsidRPr="00B243BF">
              <w:rPr>
                <w:rFonts w:ascii="GHEA Grapalat" w:hAnsi="GHEA Grapalat" w:cs="Times Armenian"/>
                <w:lang w:val="fr-FR"/>
              </w:rPr>
              <w:t>րահեռացման և կեղտաջրերի մաքրման ծառայությունների բարելավում</w:t>
            </w:r>
            <w:r w:rsidRPr="00B243BF">
              <w:rPr>
                <w:rFonts w:ascii="Calibri" w:hAnsi="Calibri" w:cs="Calibri"/>
                <w:lang w:val="fr-FR"/>
              </w:rPr>
              <w:t>: </w:t>
            </w:r>
          </w:p>
        </w:tc>
        <w:tc>
          <w:tcPr>
            <w:tcW w:w="1985" w:type="dxa"/>
          </w:tcPr>
          <w:p w:rsidR="001314DB" w:rsidRPr="00B243BF" w:rsidRDefault="001314DB" w:rsidP="002F07A9">
            <w:pPr>
              <w:tabs>
                <w:tab w:val="left" w:pos="500"/>
              </w:tabs>
              <w:ind w:right="59"/>
              <w:jc w:val="center"/>
              <w:rPr>
                <w:rFonts w:ascii="GHEA Grapalat" w:hAnsi="GHEA Grapalat" w:cs="Sylfaen"/>
                <w:lang w:val="af-ZA"/>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af-ZA"/>
              </w:rPr>
              <w:t xml:space="preserve"> </w:t>
            </w:r>
          </w:p>
          <w:p w:rsidR="001314DB" w:rsidRPr="00B243BF" w:rsidRDefault="001314DB" w:rsidP="002F07A9">
            <w:pPr>
              <w:tabs>
                <w:tab w:val="left" w:pos="5994"/>
              </w:tabs>
              <w:jc w:val="center"/>
              <w:rPr>
                <w:rFonts w:ascii="GHEA Grapalat" w:hAnsi="GHEA Grapalat" w:cs="Sylfaen"/>
                <w:lang w:val="af-ZA"/>
              </w:rPr>
            </w:pPr>
            <w:r w:rsidRPr="00B243BF">
              <w:rPr>
                <w:rFonts w:ascii="GHEA Grapalat" w:hAnsi="GHEA Grapalat" w:cs="Sylfaen"/>
              </w:rPr>
              <w:t>ջրային կոմիտե</w:t>
            </w:r>
          </w:p>
        </w:tc>
        <w:tc>
          <w:tcPr>
            <w:tcW w:w="1752" w:type="dxa"/>
            <w:gridSpan w:val="2"/>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pStyle w:val="ListParagraph"/>
              <w:spacing w:after="0" w:line="240" w:lineRule="auto"/>
              <w:ind w:left="0"/>
              <w:jc w:val="center"/>
              <w:rPr>
                <w:rFonts w:ascii="GHEA Grapalat" w:hAnsi="GHEA Grapalat"/>
                <w:sz w:val="20"/>
                <w:szCs w:val="20"/>
              </w:rPr>
            </w:pPr>
            <w:r w:rsidRPr="00B243BF">
              <w:rPr>
                <w:rFonts w:ascii="GHEA Grapalat" w:hAnsi="GHEA Grapalat"/>
                <w:sz w:val="20"/>
                <w:szCs w:val="20"/>
                <w:lang w:val="de-AT"/>
              </w:rPr>
              <w:t xml:space="preserve">2018 </w:t>
            </w:r>
            <w:r w:rsidRPr="00B243BF">
              <w:rPr>
                <w:rFonts w:ascii="GHEA Grapalat" w:hAnsi="GHEA Grapalat"/>
                <w:sz w:val="20"/>
                <w:szCs w:val="20"/>
                <w:lang w:val="hy-AM"/>
              </w:rPr>
              <w:t>թ</w:t>
            </w:r>
            <w:r w:rsidRPr="00B243BF">
              <w:rPr>
                <w:rFonts w:ascii="GHEA Grapalat" w:hAnsi="GHEA Grapalat"/>
                <w:sz w:val="20"/>
                <w:szCs w:val="20"/>
              </w:rPr>
              <w:t>.</w:t>
            </w:r>
          </w:p>
          <w:p w:rsidR="001314DB" w:rsidRPr="00B243BF" w:rsidRDefault="001314DB" w:rsidP="002F07A9">
            <w:pPr>
              <w:pStyle w:val="ListParagraph"/>
              <w:spacing w:after="0" w:line="240" w:lineRule="auto"/>
              <w:ind w:left="0"/>
              <w:jc w:val="center"/>
              <w:rPr>
                <w:rFonts w:ascii="GHEA Grapalat" w:hAnsi="GHEA Grapalat"/>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p w:rsidR="001314DB" w:rsidRPr="00B243BF" w:rsidRDefault="001314DB" w:rsidP="002F07A9">
            <w:pPr>
              <w:pStyle w:val="ListParagraph"/>
              <w:spacing w:after="0" w:line="240" w:lineRule="auto"/>
              <w:ind w:left="0"/>
              <w:jc w:val="center"/>
              <w:rPr>
                <w:rFonts w:ascii="GHEA Grapalat" w:hAnsi="GHEA Grapalat"/>
                <w:sz w:val="20"/>
                <w:szCs w:val="20"/>
                <w:lang w:val="de-AT"/>
              </w:rPr>
            </w:pPr>
            <w:r w:rsidRPr="00B243BF">
              <w:rPr>
                <w:rFonts w:ascii="GHEA Grapalat" w:hAnsi="GHEA Grapalat"/>
                <w:sz w:val="20"/>
                <w:szCs w:val="20"/>
                <w:lang w:val="de-AT"/>
              </w:rPr>
              <w:t>2022թ.</w:t>
            </w:r>
          </w:p>
          <w:p w:rsidR="001314DB" w:rsidRPr="00B243BF" w:rsidRDefault="001314DB" w:rsidP="002F07A9">
            <w:pPr>
              <w:pStyle w:val="ListParagraph"/>
              <w:spacing w:after="0" w:line="240" w:lineRule="auto"/>
              <w:ind w:left="0"/>
              <w:jc w:val="center"/>
              <w:rPr>
                <w:rFonts w:ascii="GHEA Grapalat" w:hAnsi="GHEA Grapalat" w:cs="Times Armenian"/>
                <w:sz w:val="20"/>
                <w:szCs w:val="20"/>
              </w:rPr>
            </w:pPr>
          </w:p>
        </w:tc>
        <w:tc>
          <w:tcPr>
            <w:tcW w:w="2257" w:type="dxa"/>
          </w:tcPr>
          <w:p w:rsidR="001314DB" w:rsidRPr="00B243BF" w:rsidRDefault="001314DB" w:rsidP="002F07A9">
            <w:pPr>
              <w:rPr>
                <w:rFonts w:ascii="GHEA Grapalat" w:hAnsi="GHEA Grapalat"/>
                <w:lang w:val="ru-RU"/>
              </w:rPr>
            </w:pPr>
          </w:p>
          <w:p w:rsidR="001314DB" w:rsidRPr="00B243BF" w:rsidRDefault="001314DB" w:rsidP="002F07A9">
            <w:pPr>
              <w:rPr>
                <w:rFonts w:ascii="GHEA Grapalat" w:hAnsi="GHEA Grapalat"/>
              </w:rPr>
            </w:pPr>
            <w:r w:rsidRPr="00B243BF">
              <w:rPr>
                <w:rFonts w:ascii="GHEA Grapalat" w:hAnsi="GHEA Grapalat"/>
              </w:rPr>
              <w:t>Ըստ համապատասխան ներդրումների առկայության</w:t>
            </w:r>
          </w:p>
          <w:p w:rsidR="001314DB" w:rsidRPr="00B243BF" w:rsidRDefault="001314DB" w:rsidP="002F07A9">
            <w:pPr>
              <w:rPr>
                <w:rFonts w:ascii="GHEA Grapalat" w:hAnsi="GHEA Grapalat"/>
                <w:lang w:val="ru-RU"/>
              </w:rPr>
            </w:pPr>
          </w:p>
          <w:p w:rsidR="001314DB" w:rsidRPr="00B243BF" w:rsidRDefault="001314DB" w:rsidP="002F07A9">
            <w:pPr>
              <w:rPr>
                <w:rFonts w:ascii="GHEA Grapalat" w:hAnsi="GHEA Grapalat"/>
                <w:lang w:val="ru-RU"/>
              </w:rPr>
            </w:pPr>
          </w:p>
        </w:tc>
      </w:tr>
      <w:tr w:rsidR="00B243BF" w:rsidRPr="00A42708"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24</w:t>
            </w:r>
          </w:p>
        </w:tc>
        <w:tc>
          <w:tcPr>
            <w:tcW w:w="2257" w:type="dxa"/>
          </w:tcPr>
          <w:p w:rsidR="001314DB" w:rsidRPr="00B243BF" w:rsidRDefault="001314DB" w:rsidP="002F07A9">
            <w:pPr>
              <w:rPr>
                <w:rFonts w:ascii="GHEA Grapalat" w:hAnsi="GHEA Grapalat" w:cs="Sylfaen"/>
                <w:lang w:val="hy-AM"/>
              </w:rPr>
            </w:pPr>
            <w:r w:rsidRPr="00B243BF">
              <w:rPr>
                <w:rFonts w:ascii="GHEA Grapalat" w:eastAsia="GHEAMariam" w:hAnsi="GHEA Grapalat" w:cs="Sylfaen"/>
                <w:lang w:val="hy-AM" w:eastAsia="en-GB"/>
              </w:rPr>
              <w:t xml:space="preserve">Խմելու ջրի մատակարարման և ջրահեռացման (կեղտաջրերի մաքրման) </w:t>
            </w:r>
            <w:r w:rsidRPr="00B243BF">
              <w:rPr>
                <w:rFonts w:ascii="GHEA Grapalat" w:hAnsi="GHEA Grapalat"/>
                <w:lang w:val="hy-AM"/>
              </w:rPr>
              <w:t>ոլորտում բարեփոխումների շարունակականության ապահովում</w:t>
            </w:r>
          </w:p>
        </w:tc>
        <w:tc>
          <w:tcPr>
            <w:tcW w:w="2471" w:type="dxa"/>
          </w:tcPr>
          <w:p w:rsidR="001314DB" w:rsidRPr="00B243BF" w:rsidRDefault="001314DB" w:rsidP="001314DB">
            <w:pPr>
              <w:pStyle w:val="ListParagraph"/>
              <w:numPr>
                <w:ilvl w:val="0"/>
                <w:numId w:val="13"/>
              </w:numPr>
              <w:spacing w:after="0" w:line="240" w:lineRule="auto"/>
              <w:ind w:left="0" w:firstLine="0"/>
              <w:jc w:val="both"/>
              <w:rPr>
                <w:rFonts w:ascii="GHEA Grapalat" w:hAnsi="GHEA Grapalat"/>
                <w:sz w:val="20"/>
                <w:szCs w:val="20"/>
                <w:lang w:val="hy-AM"/>
              </w:rPr>
            </w:pPr>
            <w:r w:rsidRPr="00B243BF">
              <w:rPr>
                <w:rFonts w:ascii="GHEA Grapalat" w:hAnsi="GHEA Grapalat"/>
                <w:sz w:val="20"/>
                <w:szCs w:val="20"/>
                <w:lang w:val="hy-AM"/>
              </w:rPr>
              <w:t>ՀՀ Լոռու և Շիրակի մարզերի ջրամատակարարման և ջրահեռաց</w:t>
            </w:r>
            <w:r w:rsidRPr="00B243BF">
              <w:rPr>
                <w:rFonts w:ascii="GHEA Grapalat" w:hAnsi="GHEA Grapalat"/>
                <w:sz w:val="20"/>
                <w:szCs w:val="20"/>
                <w:lang w:val="hy-AM"/>
              </w:rPr>
              <w:softHyphen/>
              <w:t>ման համակարգերի վերակառուցման ծրագրով նախատեսված աշխատանքների իրականացում:</w:t>
            </w:r>
          </w:p>
          <w:p w:rsidR="001314DB" w:rsidRPr="00B243BF" w:rsidRDefault="001314DB" w:rsidP="001314DB">
            <w:pPr>
              <w:pStyle w:val="ListParagraph"/>
              <w:numPr>
                <w:ilvl w:val="0"/>
                <w:numId w:val="13"/>
              </w:numPr>
              <w:spacing w:after="0" w:line="240" w:lineRule="auto"/>
              <w:ind w:left="0" w:firstLine="0"/>
              <w:jc w:val="both"/>
              <w:rPr>
                <w:rFonts w:ascii="GHEA Grapalat" w:hAnsi="GHEA Grapalat"/>
                <w:sz w:val="20"/>
                <w:szCs w:val="20"/>
                <w:lang w:val="hy-AM"/>
              </w:rPr>
            </w:pPr>
            <w:r w:rsidRPr="00B243BF">
              <w:rPr>
                <w:rFonts w:ascii="GHEA Grapalat" w:hAnsi="GHEA Grapalat"/>
                <w:spacing w:val="-8"/>
                <w:sz w:val="20"/>
                <w:szCs w:val="20"/>
                <w:lang w:val="hy-AM"/>
              </w:rPr>
              <w:t>ՀՀ Վայոց ձորի, ՀՀ Սյունիքի և ՀՀ Գեղարքունիքի</w:t>
            </w:r>
            <w:r w:rsidRPr="00B243BF">
              <w:rPr>
                <w:rFonts w:ascii="GHEA Grapalat" w:hAnsi="GHEA Grapalat"/>
                <w:sz w:val="20"/>
                <w:szCs w:val="20"/>
                <w:lang w:val="hy-AM"/>
              </w:rPr>
              <w:t xml:space="preserve"> մարզերում</w:t>
            </w:r>
            <w:r w:rsidRPr="00B243BF">
              <w:rPr>
                <w:rFonts w:ascii="GHEA Grapalat" w:hAnsi="GHEA Grapalat"/>
                <w:sz w:val="20"/>
                <w:szCs w:val="20"/>
                <w:lang w:val="de-AT"/>
              </w:rPr>
              <w:t xml:space="preserve"> </w:t>
            </w:r>
            <w:r w:rsidRPr="00B243BF">
              <w:rPr>
                <w:rFonts w:ascii="GHEA Grapalat" w:hAnsi="GHEA Grapalat"/>
                <w:sz w:val="20"/>
                <w:szCs w:val="20"/>
                <w:lang w:val="hy-AM"/>
              </w:rPr>
              <w:t xml:space="preserve">խմելու ջրի ռեսուրսների </w:t>
            </w:r>
            <w:r w:rsidRPr="00B243BF">
              <w:rPr>
                <w:rFonts w:ascii="GHEA Grapalat" w:hAnsi="GHEA Grapalat"/>
                <w:spacing w:val="-8"/>
                <w:sz w:val="20"/>
                <w:szCs w:val="20"/>
                <w:lang w:val="hy-AM"/>
              </w:rPr>
              <w:t>անհա</w:t>
            </w:r>
            <w:r w:rsidRPr="00B243BF">
              <w:rPr>
                <w:rFonts w:ascii="GHEA Grapalat" w:hAnsi="GHEA Grapalat"/>
                <w:spacing w:val="-8"/>
                <w:sz w:val="20"/>
                <w:szCs w:val="20"/>
                <w:lang w:val="hy-AM"/>
              </w:rPr>
              <w:softHyphen/>
            </w:r>
            <w:r w:rsidRPr="00B243BF">
              <w:rPr>
                <w:rFonts w:ascii="GHEA Grapalat" w:hAnsi="GHEA Grapalat"/>
                <w:spacing w:val="-8"/>
                <w:sz w:val="20"/>
                <w:szCs w:val="20"/>
                <w:lang w:val="hy-AM"/>
              </w:rPr>
              <w:lastRenderedPageBreak/>
              <w:t>մաչափ բաշխվածության և հասանելիության</w:t>
            </w:r>
            <w:r w:rsidRPr="00B243BF">
              <w:rPr>
                <w:rFonts w:ascii="GHEA Grapalat" w:hAnsi="GHEA Grapalat"/>
                <w:sz w:val="20"/>
                <w:szCs w:val="20"/>
                <w:lang w:val="hy-AM"/>
              </w:rPr>
              <w:t xml:space="preserve"> խնդիրների լուծման նպատակով 23 բնակա</w:t>
            </w:r>
            <w:r w:rsidRPr="00B243BF">
              <w:rPr>
                <w:rFonts w:ascii="GHEA Grapalat" w:hAnsi="GHEA Grapalat"/>
                <w:sz w:val="20"/>
                <w:szCs w:val="20"/>
                <w:lang w:val="hy-AM"/>
              </w:rPr>
              <w:softHyphen/>
              <w:t>վայրերի ջրամատակարարման և ջրահեռացման համակարգերի վերակառուցման ծրագրով նախատեսված աշխատանքների իրականացում:</w:t>
            </w:r>
          </w:p>
          <w:p w:rsidR="001314DB" w:rsidRPr="00B243BF" w:rsidRDefault="001314DB" w:rsidP="001314DB">
            <w:pPr>
              <w:pStyle w:val="ListParagraph"/>
              <w:numPr>
                <w:ilvl w:val="0"/>
                <w:numId w:val="13"/>
              </w:numPr>
              <w:spacing w:after="0" w:line="240" w:lineRule="auto"/>
              <w:ind w:left="0" w:firstLine="0"/>
              <w:jc w:val="both"/>
              <w:rPr>
                <w:rFonts w:ascii="GHEA Grapalat" w:hAnsi="GHEA Grapalat"/>
                <w:sz w:val="20"/>
                <w:szCs w:val="20"/>
                <w:lang w:val="hy-AM"/>
              </w:rPr>
            </w:pPr>
            <w:r w:rsidRPr="00B243BF">
              <w:rPr>
                <w:rFonts w:ascii="GHEA Grapalat" w:hAnsi="GHEA Grapalat"/>
                <w:sz w:val="20"/>
                <w:szCs w:val="20"/>
                <w:lang w:val="hy-AM"/>
              </w:rPr>
              <w:t>Սևանի</w:t>
            </w:r>
            <w:r w:rsidRPr="00B243BF">
              <w:rPr>
                <w:rFonts w:ascii="GHEA Grapalat" w:hAnsi="GHEA Grapalat"/>
                <w:sz w:val="20"/>
                <w:szCs w:val="20"/>
                <w:lang w:val="de-AT"/>
              </w:rPr>
              <w:t xml:space="preserve"> </w:t>
            </w:r>
            <w:r w:rsidRPr="00B243BF">
              <w:rPr>
                <w:rFonts w:ascii="GHEA Grapalat" w:hAnsi="GHEA Grapalat"/>
                <w:sz w:val="20"/>
                <w:szCs w:val="20"/>
                <w:lang w:val="hy-AM"/>
              </w:rPr>
              <w:t>և</w:t>
            </w:r>
            <w:r w:rsidRPr="00B243BF">
              <w:rPr>
                <w:rFonts w:ascii="GHEA Grapalat" w:hAnsi="GHEA Grapalat"/>
                <w:sz w:val="20"/>
                <w:szCs w:val="20"/>
                <w:lang w:val="de-AT"/>
              </w:rPr>
              <w:t xml:space="preserve"> </w:t>
            </w:r>
            <w:r w:rsidRPr="00B243BF">
              <w:rPr>
                <w:rFonts w:ascii="GHEA Grapalat" w:hAnsi="GHEA Grapalat"/>
                <w:sz w:val="20"/>
                <w:szCs w:val="20"/>
                <w:lang w:val="hy-AM"/>
              </w:rPr>
              <w:t>Մեծամորի</w:t>
            </w:r>
            <w:r w:rsidRPr="00B243BF">
              <w:rPr>
                <w:rFonts w:ascii="GHEA Grapalat" w:hAnsi="GHEA Grapalat"/>
                <w:sz w:val="20"/>
                <w:szCs w:val="20"/>
                <w:lang w:val="de-AT"/>
              </w:rPr>
              <w:t xml:space="preserve"> </w:t>
            </w:r>
            <w:r w:rsidRPr="00B243BF">
              <w:rPr>
                <w:rFonts w:ascii="GHEA Grapalat" w:hAnsi="GHEA Grapalat"/>
                <w:sz w:val="20"/>
                <w:szCs w:val="20"/>
                <w:lang w:val="hy-AM"/>
              </w:rPr>
              <w:t>կեղտաջրերի</w:t>
            </w:r>
            <w:r w:rsidRPr="00B243BF">
              <w:rPr>
                <w:rFonts w:ascii="GHEA Grapalat" w:hAnsi="GHEA Grapalat"/>
                <w:sz w:val="20"/>
                <w:szCs w:val="20"/>
                <w:lang w:val="de-AT"/>
              </w:rPr>
              <w:t xml:space="preserve"> </w:t>
            </w:r>
            <w:r w:rsidRPr="00B243BF">
              <w:rPr>
                <w:rFonts w:ascii="GHEA Grapalat" w:hAnsi="GHEA Grapalat"/>
                <w:sz w:val="20"/>
                <w:szCs w:val="20"/>
                <w:lang w:val="hy-AM"/>
              </w:rPr>
              <w:t>մաքրման</w:t>
            </w:r>
            <w:r w:rsidRPr="00B243BF">
              <w:rPr>
                <w:rFonts w:ascii="GHEA Grapalat" w:hAnsi="GHEA Grapalat"/>
                <w:sz w:val="20"/>
                <w:szCs w:val="20"/>
                <w:lang w:val="de-AT"/>
              </w:rPr>
              <w:t xml:space="preserve"> </w:t>
            </w:r>
            <w:r w:rsidRPr="00B243BF">
              <w:rPr>
                <w:rFonts w:ascii="GHEA Grapalat" w:hAnsi="GHEA Grapalat"/>
                <w:sz w:val="20"/>
                <w:szCs w:val="20"/>
                <w:lang w:val="hy-AM"/>
              </w:rPr>
              <w:t>կայանների</w:t>
            </w:r>
            <w:r w:rsidRPr="00B243BF">
              <w:rPr>
                <w:rFonts w:ascii="GHEA Grapalat" w:hAnsi="GHEA Grapalat"/>
                <w:sz w:val="20"/>
                <w:szCs w:val="20"/>
                <w:lang w:val="de-AT"/>
              </w:rPr>
              <w:t xml:space="preserve"> </w:t>
            </w:r>
            <w:r w:rsidRPr="00B243BF">
              <w:rPr>
                <w:rFonts w:ascii="GHEA Grapalat" w:hAnsi="GHEA Grapalat"/>
                <w:sz w:val="20"/>
                <w:szCs w:val="20"/>
                <w:lang w:val="hy-AM"/>
              </w:rPr>
              <w:t>շինարարությունների</w:t>
            </w:r>
            <w:r w:rsidRPr="00B243BF">
              <w:rPr>
                <w:rFonts w:ascii="GHEA Grapalat" w:hAnsi="GHEA Grapalat"/>
                <w:sz w:val="20"/>
                <w:szCs w:val="20"/>
                <w:lang w:val="de-AT"/>
              </w:rPr>
              <w:t xml:space="preserve"> </w:t>
            </w:r>
            <w:r w:rsidRPr="00B243BF">
              <w:rPr>
                <w:rFonts w:ascii="GHEA Grapalat" w:hAnsi="GHEA Grapalat"/>
                <w:sz w:val="20"/>
                <w:szCs w:val="20"/>
                <w:lang w:val="hy-AM"/>
              </w:rPr>
              <w:t>իրականացում:</w:t>
            </w:r>
          </w:p>
          <w:p w:rsidR="001314DB" w:rsidRPr="00B243BF" w:rsidRDefault="001314DB" w:rsidP="001314DB">
            <w:pPr>
              <w:pStyle w:val="ListParagraph"/>
              <w:numPr>
                <w:ilvl w:val="0"/>
                <w:numId w:val="13"/>
              </w:numPr>
              <w:spacing w:after="0" w:line="240" w:lineRule="auto"/>
              <w:ind w:left="0" w:firstLine="0"/>
              <w:jc w:val="both"/>
              <w:rPr>
                <w:rFonts w:ascii="GHEA Grapalat" w:hAnsi="GHEA Grapalat"/>
                <w:sz w:val="20"/>
                <w:szCs w:val="20"/>
                <w:lang w:val="hy-AM"/>
              </w:rPr>
            </w:pPr>
            <w:r w:rsidRPr="00B243BF">
              <w:rPr>
                <w:rFonts w:ascii="GHEA Grapalat" w:hAnsi="GHEA Grapalat"/>
                <w:sz w:val="20"/>
                <w:szCs w:val="20"/>
                <w:lang w:val="hy-AM"/>
              </w:rPr>
              <w:t>Վարձակալի կողմից չսպասարկվող 6 գյուղերի ջրամատակարարման և ջրահեռացման համակարգերի բարելավման աշխատանքների իրականացում:</w:t>
            </w:r>
          </w:p>
        </w:tc>
        <w:tc>
          <w:tcPr>
            <w:tcW w:w="2280" w:type="dxa"/>
          </w:tcPr>
          <w:p w:rsidR="001314DB" w:rsidRPr="00B243BF" w:rsidRDefault="001314DB" w:rsidP="002F07A9">
            <w:pPr>
              <w:pStyle w:val="ListParagraph"/>
              <w:spacing w:after="0" w:line="240" w:lineRule="auto"/>
              <w:ind w:left="0"/>
              <w:jc w:val="both"/>
              <w:rPr>
                <w:rFonts w:ascii="GHEA Grapalat" w:hAnsi="GHEA Grapalat"/>
                <w:sz w:val="20"/>
                <w:szCs w:val="20"/>
                <w:lang w:val="hy-AM"/>
              </w:rPr>
            </w:pPr>
            <w:r w:rsidRPr="00B243BF">
              <w:rPr>
                <w:rFonts w:ascii="GHEA Grapalat" w:eastAsia="GHEAMariam" w:hAnsi="GHEA Grapalat" w:cs="Sylfaen"/>
                <w:sz w:val="20"/>
                <w:szCs w:val="20"/>
                <w:lang w:val="hy-AM" w:eastAsia="en-GB"/>
              </w:rPr>
              <w:lastRenderedPageBreak/>
              <w:t xml:space="preserve">Ջրամատակարարման և ջրահեռացման (կեղտաջրերի մաքրման) </w:t>
            </w:r>
            <w:r w:rsidRPr="00B243BF">
              <w:rPr>
                <w:rFonts w:ascii="GHEA Grapalat" w:hAnsi="GHEA Grapalat"/>
                <w:sz w:val="20"/>
                <w:szCs w:val="20"/>
                <w:lang w:val="hy-AM"/>
              </w:rPr>
              <w:t>ծառայությունների շարունակական բարելավում:</w:t>
            </w:r>
          </w:p>
        </w:tc>
        <w:tc>
          <w:tcPr>
            <w:tcW w:w="1985" w:type="dxa"/>
          </w:tcPr>
          <w:p w:rsidR="001314DB" w:rsidRPr="00B243BF" w:rsidRDefault="001314DB" w:rsidP="002F07A9">
            <w:pPr>
              <w:tabs>
                <w:tab w:val="left" w:pos="500"/>
              </w:tabs>
              <w:ind w:right="59"/>
              <w:jc w:val="center"/>
              <w:rPr>
                <w:rFonts w:ascii="GHEA Grapalat" w:hAnsi="GHEA Grapalat" w:cs="Sylfaen"/>
                <w:lang w:val="hy-AM"/>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hy-AM"/>
              </w:rPr>
              <w:t xml:space="preserve"> </w:t>
            </w:r>
          </w:p>
          <w:p w:rsidR="001314DB" w:rsidRPr="00B243BF" w:rsidRDefault="001314DB" w:rsidP="002F07A9">
            <w:pPr>
              <w:jc w:val="center"/>
              <w:rPr>
                <w:rFonts w:ascii="GHEA Grapalat" w:hAnsi="GHEA Grapalat"/>
                <w:lang w:val="hy-AM"/>
              </w:rPr>
            </w:pPr>
            <w:r w:rsidRPr="00B243BF">
              <w:rPr>
                <w:rFonts w:ascii="GHEA Grapalat" w:hAnsi="GHEA Grapalat" w:cs="Sylfaen"/>
              </w:rPr>
              <w:t>ջրային կոմիտե</w:t>
            </w:r>
          </w:p>
        </w:tc>
        <w:tc>
          <w:tcPr>
            <w:tcW w:w="1752" w:type="dxa"/>
            <w:gridSpan w:val="2"/>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pStyle w:val="ListParagraph"/>
              <w:spacing w:after="0" w:line="240" w:lineRule="auto"/>
              <w:ind w:left="0"/>
              <w:jc w:val="center"/>
              <w:rPr>
                <w:rFonts w:ascii="GHEA Grapalat" w:hAnsi="GHEA Grapalat"/>
                <w:sz w:val="20"/>
                <w:szCs w:val="20"/>
                <w:lang w:val="hy-AM"/>
              </w:rPr>
            </w:pPr>
            <w:r w:rsidRPr="00B243BF">
              <w:rPr>
                <w:rFonts w:ascii="GHEA Grapalat" w:hAnsi="GHEA Grapalat"/>
                <w:sz w:val="20"/>
                <w:szCs w:val="20"/>
              </w:rPr>
              <w:t>2018-2022թթ.</w:t>
            </w:r>
          </w:p>
          <w:p w:rsidR="001314DB" w:rsidRPr="00B243BF" w:rsidRDefault="001314DB" w:rsidP="002F07A9">
            <w:pPr>
              <w:pStyle w:val="ListParagraph"/>
              <w:spacing w:after="0" w:line="240" w:lineRule="auto"/>
              <w:ind w:left="0"/>
              <w:jc w:val="center"/>
              <w:rPr>
                <w:rFonts w:ascii="GHEA Grapalat" w:hAnsi="GHEA Grapalat"/>
                <w:sz w:val="20"/>
                <w:szCs w:val="20"/>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tc>
        <w:tc>
          <w:tcPr>
            <w:tcW w:w="2257" w:type="dxa"/>
          </w:tcPr>
          <w:p w:rsidR="001314DB" w:rsidRPr="00B243BF" w:rsidRDefault="001314DB" w:rsidP="002F07A9">
            <w:pPr>
              <w:rPr>
                <w:rFonts w:ascii="GHEA Grapalat" w:hAnsi="GHEA Grapalat"/>
                <w:lang w:val="de-AT"/>
              </w:rPr>
            </w:pPr>
            <w:r w:rsidRPr="00B243BF">
              <w:rPr>
                <w:rFonts w:ascii="GHEA Grapalat" w:hAnsi="GHEA Grapalat"/>
                <w:lang w:val="de-AT"/>
              </w:rPr>
              <w:t>Ընդհանուր արժեքը՝ 82446.4.0 հազ Եվրո (այդ թվում՝ 56705.3 հազ.Եվրո վարկ և 12000.0 հազ Եվրո դրամաշնորհ, 13741.1 հազ Եվրո համաֆինանսավորում):</w:t>
            </w:r>
          </w:p>
          <w:p w:rsidR="001314DB" w:rsidRPr="00B243BF" w:rsidRDefault="001314DB" w:rsidP="002F07A9">
            <w:pPr>
              <w:rPr>
                <w:rFonts w:ascii="GHEA Grapalat" w:hAnsi="GHEA Grapalat"/>
                <w:lang w:val="de-AT"/>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p w:rsidR="001314DB" w:rsidRPr="00B243BF" w:rsidRDefault="001314DB" w:rsidP="002F07A9">
            <w:pPr>
              <w:jc w:val="center"/>
              <w:rPr>
                <w:rFonts w:ascii="GHEA Grapalat" w:hAnsi="GHEA Grapalat"/>
                <w:lang w:val="hy-AM"/>
              </w:rPr>
            </w:pPr>
          </w:p>
        </w:tc>
      </w:tr>
      <w:tr w:rsidR="00B243BF" w:rsidRPr="00A42708" w:rsidTr="001B6B69">
        <w:tc>
          <w:tcPr>
            <w:tcW w:w="468" w:type="dxa"/>
          </w:tcPr>
          <w:p w:rsidR="001314DB" w:rsidRPr="00B243BF" w:rsidRDefault="001314DB" w:rsidP="002F07A9">
            <w:pPr>
              <w:jc w:val="center"/>
              <w:rPr>
                <w:rFonts w:ascii="GHEA Mariam" w:hAnsi="GHEA Mariam" w:cs="Arial"/>
                <w:b/>
                <w:lang w:val="ru-RU"/>
              </w:rPr>
            </w:pPr>
            <w:r w:rsidRPr="00B243BF">
              <w:rPr>
                <w:rFonts w:ascii="GHEA Mariam" w:hAnsi="GHEA Mariam" w:cs="Arial"/>
                <w:b/>
                <w:lang w:val="ru-RU"/>
              </w:rPr>
              <w:t>25</w:t>
            </w:r>
          </w:p>
        </w:tc>
        <w:tc>
          <w:tcPr>
            <w:tcW w:w="2257" w:type="dxa"/>
          </w:tcPr>
          <w:p w:rsidR="001314DB" w:rsidRPr="00B243BF" w:rsidRDefault="001314DB" w:rsidP="002F07A9">
            <w:pPr>
              <w:rPr>
                <w:rFonts w:ascii="GHEA Grapalat" w:eastAsia="GHEAMariam" w:hAnsi="GHEA Grapalat" w:cs="Sylfaen"/>
                <w:lang w:val="hy-AM" w:eastAsia="en-GB"/>
              </w:rPr>
            </w:pPr>
            <w:r w:rsidRPr="00B243BF">
              <w:rPr>
                <w:rFonts w:ascii="GHEA Grapalat" w:hAnsi="GHEA Grapalat"/>
                <w:lang w:val="de-AT"/>
              </w:rPr>
              <w:t>Երևան քաղաքի մի շարք վարչական շրջանների բաշխիչ ցանցերի տեխնիկական բարելավման աշխատանքների իրականացում</w:t>
            </w:r>
          </w:p>
        </w:tc>
        <w:tc>
          <w:tcPr>
            <w:tcW w:w="2471" w:type="dxa"/>
          </w:tcPr>
          <w:p w:rsidR="001314DB" w:rsidRPr="00B243BF" w:rsidRDefault="001314DB" w:rsidP="002F07A9">
            <w:pPr>
              <w:pStyle w:val="ListParagraph"/>
              <w:spacing w:after="0" w:line="240" w:lineRule="auto"/>
              <w:ind w:left="0"/>
              <w:jc w:val="both"/>
              <w:rPr>
                <w:rFonts w:ascii="GHEA Grapalat" w:hAnsi="GHEA Grapalat"/>
                <w:sz w:val="20"/>
                <w:szCs w:val="20"/>
                <w:lang w:val="hy-AM"/>
              </w:rPr>
            </w:pPr>
            <w:r w:rsidRPr="00B243BF">
              <w:rPr>
                <w:rFonts w:ascii="GHEA Grapalat" w:hAnsi="GHEA Grapalat"/>
                <w:sz w:val="20"/>
                <w:szCs w:val="20"/>
                <w:lang w:val="hy-AM"/>
              </w:rPr>
              <w:t>Համապատասխան ներդրումային ծրագրի իրականացման ապահովում:</w:t>
            </w:r>
          </w:p>
        </w:tc>
        <w:tc>
          <w:tcPr>
            <w:tcW w:w="2280" w:type="dxa"/>
          </w:tcPr>
          <w:p w:rsidR="001314DB" w:rsidRPr="00B243BF" w:rsidRDefault="001314DB" w:rsidP="002F07A9">
            <w:pPr>
              <w:pStyle w:val="ListParagraph"/>
              <w:spacing w:after="0" w:line="240" w:lineRule="auto"/>
              <w:ind w:left="0"/>
              <w:jc w:val="both"/>
              <w:rPr>
                <w:rFonts w:ascii="GHEA Grapalat" w:eastAsia="GHEAMariam" w:hAnsi="GHEA Grapalat" w:cs="Sylfaen"/>
                <w:sz w:val="20"/>
                <w:szCs w:val="20"/>
                <w:lang w:val="hy-AM" w:eastAsia="en-GB"/>
              </w:rPr>
            </w:pPr>
            <w:r w:rsidRPr="00B243BF">
              <w:rPr>
                <w:rFonts w:ascii="GHEA Grapalat" w:eastAsia="GHEAMariam" w:hAnsi="GHEA Grapalat" w:cs="Sylfaen"/>
                <w:sz w:val="20"/>
                <w:szCs w:val="20"/>
                <w:lang w:val="hy-AM" w:eastAsia="en-GB"/>
              </w:rPr>
              <w:t xml:space="preserve">Երևան քաղաքում ջրամատակարարման և ջրահեռացման </w:t>
            </w:r>
            <w:r w:rsidRPr="00B243BF">
              <w:rPr>
                <w:rFonts w:ascii="GHEA Grapalat" w:hAnsi="GHEA Grapalat"/>
                <w:sz w:val="20"/>
                <w:szCs w:val="20"/>
                <w:lang w:val="hy-AM"/>
              </w:rPr>
              <w:t>ծառայությունների բարելավում:</w:t>
            </w:r>
          </w:p>
        </w:tc>
        <w:tc>
          <w:tcPr>
            <w:tcW w:w="1985" w:type="dxa"/>
          </w:tcPr>
          <w:p w:rsidR="001314DB" w:rsidRPr="00B243BF" w:rsidRDefault="001314DB" w:rsidP="002F07A9">
            <w:pPr>
              <w:tabs>
                <w:tab w:val="left" w:pos="500"/>
              </w:tabs>
              <w:ind w:right="59"/>
              <w:jc w:val="center"/>
              <w:rPr>
                <w:rFonts w:ascii="GHEA Grapalat" w:hAnsi="GHEA Grapalat" w:cs="Sylfaen"/>
                <w:lang w:val="hy-AM"/>
              </w:rPr>
            </w:pPr>
            <w:r w:rsidRPr="00B243BF">
              <w:rPr>
                <w:rFonts w:ascii="GHEA Grapalat" w:hAnsi="GHEA Grapalat"/>
                <w:lang w:val="hy-AM"/>
              </w:rPr>
              <w:t>էներգետիկ ենթակառուցվածքների և բնական պաշարների նախարարության</w:t>
            </w:r>
            <w:r w:rsidRPr="00B243BF">
              <w:rPr>
                <w:rFonts w:ascii="GHEA Grapalat" w:hAnsi="GHEA Grapalat" w:cs="Sylfaen"/>
                <w:lang w:val="hy-AM"/>
              </w:rPr>
              <w:t xml:space="preserve"> </w:t>
            </w:r>
          </w:p>
          <w:p w:rsidR="001314DB" w:rsidRPr="00B243BF" w:rsidRDefault="001314DB" w:rsidP="002F07A9">
            <w:pPr>
              <w:jc w:val="center"/>
              <w:rPr>
                <w:rFonts w:ascii="GHEA Grapalat" w:hAnsi="GHEA Grapalat" w:cs="Sylfaen"/>
                <w:lang w:val="hy-AM"/>
              </w:rPr>
            </w:pPr>
            <w:r w:rsidRPr="00B243BF">
              <w:rPr>
                <w:rFonts w:ascii="GHEA Grapalat" w:hAnsi="GHEA Grapalat" w:cs="Sylfaen"/>
              </w:rPr>
              <w:t>ջրային կոմիտե</w:t>
            </w:r>
          </w:p>
        </w:tc>
        <w:tc>
          <w:tcPr>
            <w:tcW w:w="1752" w:type="dxa"/>
            <w:gridSpan w:val="2"/>
          </w:tcPr>
          <w:p w:rsidR="001314DB" w:rsidRPr="00B243BF" w:rsidRDefault="001314DB" w:rsidP="002F07A9">
            <w:pPr>
              <w:jc w:val="center"/>
              <w:rPr>
                <w:rFonts w:ascii="GHEA Grapalat" w:hAnsi="GHEA Grapalat"/>
                <w:lang w:val="hy-AM"/>
              </w:rPr>
            </w:pPr>
          </w:p>
        </w:tc>
        <w:tc>
          <w:tcPr>
            <w:tcW w:w="1511" w:type="dxa"/>
          </w:tcPr>
          <w:p w:rsidR="001314DB" w:rsidRPr="00B243BF" w:rsidRDefault="001314DB" w:rsidP="002F07A9">
            <w:pPr>
              <w:pStyle w:val="ListParagraph"/>
              <w:spacing w:after="0" w:line="240" w:lineRule="auto"/>
              <w:ind w:left="0"/>
              <w:rPr>
                <w:rFonts w:ascii="GHEA Grapalat" w:hAnsi="GHEA Grapalat"/>
                <w:sz w:val="20"/>
                <w:szCs w:val="20"/>
                <w:lang w:val="hy-AM"/>
              </w:rPr>
            </w:pPr>
            <w:r w:rsidRPr="00B243BF">
              <w:rPr>
                <w:rFonts w:ascii="GHEA Grapalat" w:hAnsi="GHEA Grapalat"/>
                <w:sz w:val="20"/>
                <w:szCs w:val="20"/>
                <w:lang w:val="de-AT"/>
              </w:rPr>
              <w:t>2019-2020թթ.</w:t>
            </w:r>
          </w:p>
        </w:tc>
        <w:tc>
          <w:tcPr>
            <w:tcW w:w="2257" w:type="dxa"/>
          </w:tcPr>
          <w:p w:rsidR="001314DB" w:rsidRPr="00B243BF" w:rsidRDefault="001314DB" w:rsidP="002F07A9">
            <w:pPr>
              <w:ind w:left="171"/>
              <w:rPr>
                <w:rFonts w:ascii="GHEA Grapalat" w:hAnsi="GHEA Grapalat"/>
                <w:lang w:val="de-AT"/>
              </w:rPr>
            </w:pPr>
            <w:r w:rsidRPr="00B243BF">
              <w:rPr>
                <w:rFonts w:ascii="GHEA Grapalat" w:hAnsi="GHEA Grapalat"/>
                <w:lang w:val="de-AT"/>
              </w:rPr>
              <w:t>Ընդհանուր արժեքը՝ 27561.1 հազ.դոլար (այդ թվում՝ 14000.0 հազ.դոլար վարկ և 7665.0 հազ դոլար դրամաշնորհ, 5896.1 հազ դոլար</w:t>
            </w:r>
            <w:r w:rsidRPr="00B243BF">
              <w:rPr>
                <w:rFonts w:ascii="GHEA Grapalat" w:hAnsi="GHEA Grapalat"/>
                <w:lang w:val="hy-AM"/>
              </w:rPr>
              <w:t xml:space="preserve"> համաֆինանսավորմամբ</w:t>
            </w:r>
            <w:r w:rsidRPr="00B243BF">
              <w:rPr>
                <w:rFonts w:ascii="GHEA Grapalat" w:hAnsi="GHEA Grapalat"/>
                <w:lang w:val="de-AT"/>
              </w:rPr>
              <w:t>)</w:t>
            </w:r>
          </w:p>
          <w:p w:rsidR="001314DB" w:rsidRPr="00B243BF" w:rsidRDefault="001314DB" w:rsidP="002F07A9">
            <w:pPr>
              <w:ind w:left="171"/>
              <w:jc w:val="center"/>
              <w:rPr>
                <w:rFonts w:ascii="GHEA Grapalat" w:hAnsi="GHEA Grapalat"/>
                <w:lang w:val="de-AT"/>
              </w:rPr>
            </w:pPr>
            <w:r w:rsidRPr="00B243BF">
              <w:rPr>
                <w:rFonts w:ascii="GHEA Grapalat" w:hAnsi="GHEA Grapalat"/>
                <w:lang w:val="de-AT"/>
              </w:rPr>
              <w:t>2019</w:t>
            </w:r>
            <w:r w:rsidRPr="00B243BF">
              <w:rPr>
                <w:rFonts w:ascii="GHEA Grapalat" w:hAnsi="GHEA Grapalat"/>
              </w:rPr>
              <w:t>թ</w:t>
            </w:r>
            <w:r w:rsidRPr="00B243BF">
              <w:rPr>
                <w:rFonts w:ascii="GHEA Grapalat" w:hAnsi="GHEA Grapalat"/>
                <w:lang w:val="de-AT"/>
              </w:rPr>
              <w:t xml:space="preserve">. </w:t>
            </w:r>
            <w:r w:rsidRPr="00B243BF">
              <w:rPr>
                <w:rFonts w:ascii="GHEA Grapalat" w:hAnsi="GHEA Grapalat"/>
              </w:rPr>
              <w:t>նախատեսվել</w:t>
            </w:r>
            <w:r w:rsidRPr="00B243BF">
              <w:rPr>
                <w:rFonts w:ascii="GHEA Grapalat" w:hAnsi="GHEA Grapalat"/>
                <w:lang w:val="de-AT"/>
              </w:rPr>
              <w:t xml:space="preserve"> </w:t>
            </w:r>
            <w:r w:rsidRPr="00B243BF">
              <w:rPr>
                <w:rFonts w:ascii="GHEA Grapalat" w:hAnsi="GHEA Grapalat"/>
              </w:rPr>
              <w:t>է՝</w:t>
            </w:r>
            <w:r w:rsidRPr="00B243BF">
              <w:rPr>
                <w:rFonts w:ascii="GHEA Grapalat" w:hAnsi="GHEA Grapalat"/>
                <w:lang w:val="de-AT"/>
              </w:rPr>
              <w:t xml:space="preserve"> </w:t>
            </w:r>
            <w:r w:rsidRPr="00B243BF">
              <w:rPr>
                <w:rFonts w:ascii="GHEA Grapalat" w:hAnsi="GHEA Grapalat"/>
              </w:rPr>
              <w:t>ընդամենը</w:t>
            </w:r>
            <w:r w:rsidRPr="00B243BF">
              <w:rPr>
                <w:rFonts w:ascii="GHEA Grapalat" w:hAnsi="GHEA Grapalat"/>
                <w:lang w:val="de-AT"/>
              </w:rPr>
              <w:t xml:space="preserve"> 11679.8 հազ.դոլար, (այդ </w:t>
            </w:r>
            <w:r w:rsidRPr="00B243BF">
              <w:rPr>
                <w:rFonts w:ascii="GHEA Grapalat" w:hAnsi="GHEA Grapalat"/>
                <w:lang w:val="de-AT"/>
              </w:rPr>
              <w:lastRenderedPageBreak/>
              <w:t>թվում՝ 4386.9 հազ.դոլար վարկ և 4046.9 հազ դոլար դրամաշնորհ, 3246.0 հազ դոլար</w:t>
            </w:r>
            <w:r w:rsidRPr="00B243BF">
              <w:rPr>
                <w:rFonts w:ascii="GHEA Grapalat" w:hAnsi="GHEA Grapalat"/>
                <w:lang w:val="hy-AM"/>
              </w:rPr>
              <w:t xml:space="preserve"> համաֆինանսավորմամբ</w:t>
            </w:r>
            <w:r w:rsidRPr="00B243BF">
              <w:rPr>
                <w:rFonts w:ascii="GHEA Grapalat" w:hAnsi="GHEA Grapalat"/>
                <w:lang w:val="de-AT"/>
              </w:rPr>
              <w:t>)</w:t>
            </w:r>
          </w:p>
          <w:p w:rsidR="001314DB" w:rsidRPr="00B243BF" w:rsidRDefault="001314DB" w:rsidP="002F07A9">
            <w:pPr>
              <w:rPr>
                <w:rFonts w:ascii="GHEA Grapalat" w:hAnsi="GHEA Grapalat"/>
                <w:lang w:val="de-AT"/>
              </w:rPr>
            </w:pPr>
          </w:p>
        </w:tc>
      </w:tr>
      <w:tr w:rsidR="00B243BF" w:rsidRPr="00A42708" w:rsidTr="001B6B69">
        <w:tc>
          <w:tcPr>
            <w:tcW w:w="468" w:type="dxa"/>
          </w:tcPr>
          <w:p w:rsidR="001314DB" w:rsidRPr="00B243BF" w:rsidRDefault="001314DB" w:rsidP="002F07A9">
            <w:pPr>
              <w:jc w:val="center"/>
              <w:rPr>
                <w:rFonts w:ascii="GHEA Mariam" w:hAnsi="GHEA Mariam" w:cs="Arial"/>
                <w:b/>
                <w:lang w:val="hy-AM"/>
              </w:rPr>
            </w:pPr>
          </w:p>
        </w:tc>
        <w:tc>
          <w:tcPr>
            <w:tcW w:w="2257" w:type="dxa"/>
          </w:tcPr>
          <w:p w:rsidR="001314DB" w:rsidRPr="00B243BF" w:rsidRDefault="001314DB" w:rsidP="002F07A9">
            <w:pPr>
              <w:pStyle w:val="ListParagraph"/>
              <w:tabs>
                <w:tab w:val="left" w:pos="567"/>
                <w:tab w:val="left" w:pos="1620"/>
              </w:tabs>
              <w:spacing w:after="0" w:line="240" w:lineRule="auto"/>
              <w:ind w:left="0" w:right="-40"/>
              <w:jc w:val="both"/>
              <w:rPr>
                <w:rFonts w:ascii="GHEA Mariam" w:hAnsi="GHEA Mariam"/>
                <w:sz w:val="20"/>
                <w:szCs w:val="20"/>
                <w:lang w:val="af-ZA"/>
              </w:rPr>
            </w:pPr>
          </w:p>
        </w:tc>
        <w:tc>
          <w:tcPr>
            <w:tcW w:w="2471" w:type="dxa"/>
          </w:tcPr>
          <w:p w:rsidR="001314DB" w:rsidRPr="00B243BF" w:rsidRDefault="001314DB" w:rsidP="002F07A9">
            <w:pPr>
              <w:tabs>
                <w:tab w:val="left" w:pos="567"/>
                <w:tab w:val="left" w:pos="1620"/>
              </w:tabs>
              <w:ind w:right="-40"/>
              <w:jc w:val="both"/>
              <w:rPr>
                <w:rFonts w:ascii="GHEA Mariam" w:hAnsi="GHEA Mariam"/>
                <w:lang w:val="de-AT"/>
              </w:rPr>
            </w:pPr>
          </w:p>
        </w:tc>
        <w:tc>
          <w:tcPr>
            <w:tcW w:w="2280" w:type="dxa"/>
          </w:tcPr>
          <w:p w:rsidR="001314DB" w:rsidRPr="00B243BF" w:rsidRDefault="001314DB" w:rsidP="002F07A9">
            <w:pPr>
              <w:jc w:val="both"/>
              <w:rPr>
                <w:rFonts w:ascii="GHEA Mariam" w:eastAsia="Calibri" w:hAnsi="GHEA Mariam" w:cs="GHEA Grapalat"/>
                <w:lang w:val="af-ZA"/>
              </w:rPr>
            </w:pPr>
          </w:p>
        </w:tc>
        <w:tc>
          <w:tcPr>
            <w:tcW w:w="1985" w:type="dxa"/>
          </w:tcPr>
          <w:p w:rsidR="001314DB" w:rsidRPr="00B243BF" w:rsidRDefault="001314DB" w:rsidP="002F07A9">
            <w:pPr>
              <w:tabs>
                <w:tab w:val="left" w:pos="5994"/>
              </w:tabs>
              <w:jc w:val="center"/>
              <w:rPr>
                <w:rFonts w:ascii="GHEA Mariam" w:eastAsia="Calibri" w:hAnsi="GHEA Mariam" w:cs="Sylfaen"/>
                <w:lang w:val="af-ZA"/>
              </w:rPr>
            </w:pPr>
          </w:p>
        </w:tc>
        <w:tc>
          <w:tcPr>
            <w:tcW w:w="1752" w:type="dxa"/>
            <w:gridSpan w:val="2"/>
          </w:tcPr>
          <w:p w:rsidR="001314DB" w:rsidRPr="00B243BF" w:rsidRDefault="001314DB" w:rsidP="002F07A9">
            <w:pPr>
              <w:jc w:val="center"/>
              <w:rPr>
                <w:rFonts w:ascii="GHEA Mariam" w:hAnsi="GHEA Mariam"/>
                <w:lang w:val="hy-AM"/>
              </w:rPr>
            </w:pPr>
          </w:p>
        </w:tc>
        <w:tc>
          <w:tcPr>
            <w:tcW w:w="1511" w:type="dxa"/>
          </w:tcPr>
          <w:p w:rsidR="001314DB" w:rsidRPr="00B243BF" w:rsidRDefault="001314DB" w:rsidP="002F07A9">
            <w:pPr>
              <w:pStyle w:val="ListParagraph"/>
              <w:spacing w:after="0" w:line="240" w:lineRule="auto"/>
              <w:ind w:left="0"/>
              <w:rPr>
                <w:rFonts w:ascii="GHEA Mariam" w:hAnsi="GHEA Mariam" w:cs="Times Armenian"/>
                <w:sz w:val="20"/>
                <w:szCs w:val="20"/>
                <w:lang w:val="hy-AM"/>
              </w:rPr>
            </w:pPr>
          </w:p>
        </w:tc>
        <w:tc>
          <w:tcPr>
            <w:tcW w:w="2257" w:type="dxa"/>
          </w:tcPr>
          <w:p w:rsidR="001314DB" w:rsidRPr="00B243BF" w:rsidRDefault="001314DB" w:rsidP="002F07A9">
            <w:pPr>
              <w:jc w:val="center"/>
              <w:rPr>
                <w:rFonts w:ascii="GHEA Mariam" w:hAnsi="GHEA Mariam"/>
                <w:lang w:val="hy-AM"/>
              </w:rPr>
            </w:pPr>
          </w:p>
        </w:tc>
      </w:tr>
    </w:tbl>
    <w:p w:rsidR="00171C9D" w:rsidRPr="00B243BF" w:rsidRDefault="00171C9D" w:rsidP="00A976B3">
      <w:pPr>
        <w:jc w:val="center"/>
        <w:rPr>
          <w:rFonts w:ascii="GHEA Mariam" w:hAnsi="GHEA Mariam" w:cs="Arial"/>
          <w:b/>
          <w:lang w:val="de-AT"/>
        </w:rPr>
      </w:pPr>
    </w:p>
    <w:p w:rsidR="00171C9D" w:rsidRPr="00B243BF" w:rsidRDefault="00171C9D" w:rsidP="00A976B3">
      <w:pPr>
        <w:jc w:val="center"/>
        <w:rPr>
          <w:rFonts w:ascii="GHEA Mariam" w:hAnsi="GHEA Mariam" w:cs="Arial"/>
          <w:b/>
          <w:lang w:val="de-AT"/>
        </w:rPr>
      </w:pPr>
    </w:p>
    <w:p w:rsidR="000F63DB" w:rsidRPr="00B243BF" w:rsidRDefault="000F63DB" w:rsidP="00A976B3">
      <w:pPr>
        <w:jc w:val="center"/>
        <w:rPr>
          <w:rFonts w:ascii="GHEA Mariam" w:hAnsi="GHEA Mariam" w:cs="Arial"/>
          <w:b/>
          <w:lang w:val="hy-AM"/>
        </w:rPr>
      </w:pPr>
    </w:p>
    <w:tbl>
      <w:tblPr>
        <w:tblStyle w:val="TableGrid"/>
        <w:tblW w:w="15233" w:type="dxa"/>
        <w:tblInd w:w="-1085" w:type="dxa"/>
        <w:tblLook w:val="04A0" w:firstRow="1" w:lastRow="0" w:firstColumn="1" w:lastColumn="0" w:noHBand="0" w:noVBand="1"/>
      </w:tblPr>
      <w:tblGrid>
        <w:gridCol w:w="540"/>
        <w:gridCol w:w="3038"/>
        <w:gridCol w:w="2925"/>
        <w:gridCol w:w="1890"/>
        <w:gridCol w:w="1980"/>
        <w:gridCol w:w="1260"/>
        <w:gridCol w:w="1350"/>
        <w:gridCol w:w="2250"/>
      </w:tblGrid>
      <w:tr w:rsidR="00B243BF" w:rsidRPr="00B243BF" w:rsidTr="00752ACE">
        <w:tc>
          <w:tcPr>
            <w:tcW w:w="540" w:type="dxa"/>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3038"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925"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1890"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980"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260"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350"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2250"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E37A1D">
        <w:tc>
          <w:tcPr>
            <w:tcW w:w="15233" w:type="dxa"/>
            <w:gridSpan w:val="8"/>
            <w:shd w:val="clear" w:color="auto" w:fill="FFFF00"/>
          </w:tcPr>
          <w:p w:rsidR="002A1B4E" w:rsidRPr="00B243BF" w:rsidRDefault="002A1B4E" w:rsidP="00A857C8">
            <w:pPr>
              <w:jc w:val="center"/>
              <w:rPr>
                <w:rFonts w:ascii="GHEA Mariam" w:hAnsi="GHEA Mariam" w:cs="Arial"/>
                <w:b/>
              </w:rPr>
            </w:pPr>
            <w:r w:rsidRPr="00B243BF">
              <w:rPr>
                <w:rFonts w:ascii="GHEA Mariam" w:hAnsi="GHEA Mariam" w:cs="Sylfaen"/>
                <w:b/>
                <w:lang w:eastAsia="en-GB"/>
              </w:rPr>
              <w:t>Կ</w:t>
            </w:r>
            <w:r w:rsidRPr="00B243BF">
              <w:rPr>
                <w:rFonts w:ascii="GHEA Mariam" w:hAnsi="GHEA Mariam"/>
                <w:b/>
              </w:rPr>
              <w:t>րթության</w:t>
            </w:r>
            <w:r w:rsidRPr="00B243BF">
              <w:rPr>
                <w:rFonts w:ascii="Calibri" w:hAnsi="Calibri" w:cs="Calibri"/>
                <w:b/>
              </w:rPr>
              <w:t> </w:t>
            </w:r>
            <w:r w:rsidRPr="00B243BF">
              <w:rPr>
                <w:rFonts w:ascii="GHEA Mariam" w:hAnsi="GHEA Mariam" w:cs="Arial Unicode"/>
                <w:b/>
              </w:rPr>
              <w:t>և</w:t>
            </w:r>
            <w:r w:rsidRPr="00B243BF">
              <w:rPr>
                <w:rFonts w:ascii="Calibri" w:hAnsi="Calibri" w:cs="Calibri"/>
                <w:b/>
              </w:rPr>
              <w:t> </w:t>
            </w:r>
            <w:r w:rsidRPr="00B243BF">
              <w:rPr>
                <w:rFonts w:ascii="GHEA Mariam" w:hAnsi="GHEA Mariam" w:cs="Arial Unicode"/>
                <w:b/>
              </w:rPr>
              <w:t>գիտության</w:t>
            </w:r>
            <w:r w:rsidRPr="00B243BF">
              <w:rPr>
                <w:rFonts w:ascii="GHEA Mariam" w:hAnsi="GHEA Mariam"/>
                <w:b/>
              </w:rPr>
              <w:t xml:space="preserve"> </w:t>
            </w:r>
            <w:r w:rsidRPr="00B243BF">
              <w:rPr>
                <w:rFonts w:ascii="GHEA Mariam" w:hAnsi="GHEA Mariam" w:cs="Arial Unicode"/>
                <w:b/>
              </w:rPr>
              <w:t>նախարարություն</w:t>
            </w:r>
          </w:p>
        </w:tc>
      </w:tr>
      <w:tr w:rsidR="00B243BF" w:rsidRPr="00B243BF" w:rsidTr="00752ACE">
        <w:tc>
          <w:tcPr>
            <w:tcW w:w="540" w:type="dxa"/>
          </w:tcPr>
          <w:p w:rsidR="002A1B4E" w:rsidRPr="00B243BF" w:rsidRDefault="002A1B4E" w:rsidP="00A857C8">
            <w:pPr>
              <w:jc w:val="center"/>
              <w:rPr>
                <w:rFonts w:ascii="GHEA Mariam" w:hAnsi="GHEA Mariam" w:cs="Arial"/>
                <w:b/>
              </w:rPr>
            </w:pPr>
          </w:p>
        </w:tc>
        <w:tc>
          <w:tcPr>
            <w:tcW w:w="3038" w:type="dxa"/>
          </w:tcPr>
          <w:p w:rsidR="002A1B4E" w:rsidRPr="00B243BF" w:rsidRDefault="002A1B4E" w:rsidP="00A857C8">
            <w:pPr>
              <w:jc w:val="center"/>
              <w:rPr>
                <w:rFonts w:ascii="GHEA Mariam" w:hAnsi="GHEA Mariam" w:cs="Arial"/>
                <w:b/>
              </w:rPr>
            </w:pPr>
          </w:p>
        </w:tc>
        <w:tc>
          <w:tcPr>
            <w:tcW w:w="2925" w:type="dxa"/>
          </w:tcPr>
          <w:p w:rsidR="002A1B4E" w:rsidRPr="00B243BF" w:rsidRDefault="002A1B4E" w:rsidP="00A857C8">
            <w:pPr>
              <w:jc w:val="center"/>
              <w:rPr>
                <w:rFonts w:ascii="GHEA Mariam" w:hAnsi="GHEA Mariam" w:cs="Arial"/>
                <w:b/>
              </w:rPr>
            </w:pPr>
          </w:p>
        </w:tc>
        <w:tc>
          <w:tcPr>
            <w:tcW w:w="1890" w:type="dxa"/>
          </w:tcPr>
          <w:p w:rsidR="002A1B4E" w:rsidRPr="00B243BF" w:rsidRDefault="002A1B4E" w:rsidP="00A857C8">
            <w:pPr>
              <w:jc w:val="center"/>
              <w:rPr>
                <w:rFonts w:ascii="GHEA Mariam" w:hAnsi="GHEA Mariam" w:cs="Arial"/>
                <w:b/>
              </w:rPr>
            </w:pPr>
          </w:p>
        </w:tc>
        <w:tc>
          <w:tcPr>
            <w:tcW w:w="1980" w:type="dxa"/>
          </w:tcPr>
          <w:p w:rsidR="002A1B4E" w:rsidRPr="00B243BF" w:rsidRDefault="002A1B4E" w:rsidP="00A857C8">
            <w:pPr>
              <w:jc w:val="center"/>
              <w:rPr>
                <w:rFonts w:ascii="GHEA Mariam" w:hAnsi="GHEA Mariam" w:cs="Arial"/>
                <w:b/>
              </w:rPr>
            </w:pPr>
          </w:p>
        </w:tc>
        <w:tc>
          <w:tcPr>
            <w:tcW w:w="1260" w:type="dxa"/>
          </w:tcPr>
          <w:p w:rsidR="002A1B4E" w:rsidRPr="00B243BF" w:rsidRDefault="002A1B4E" w:rsidP="00A857C8">
            <w:pPr>
              <w:jc w:val="center"/>
              <w:rPr>
                <w:rFonts w:ascii="GHEA Mariam" w:hAnsi="GHEA Mariam" w:cs="Arial"/>
                <w:b/>
              </w:rPr>
            </w:pPr>
          </w:p>
        </w:tc>
        <w:tc>
          <w:tcPr>
            <w:tcW w:w="1350" w:type="dxa"/>
          </w:tcPr>
          <w:p w:rsidR="002A1B4E" w:rsidRPr="00B243BF" w:rsidRDefault="002A1B4E" w:rsidP="00A857C8">
            <w:pPr>
              <w:jc w:val="center"/>
              <w:rPr>
                <w:rFonts w:ascii="GHEA Mariam" w:hAnsi="GHEA Mariam" w:cs="Arial"/>
                <w:b/>
              </w:rPr>
            </w:pPr>
          </w:p>
        </w:tc>
        <w:tc>
          <w:tcPr>
            <w:tcW w:w="2250" w:type="dxa"/>
          </w:tcPr>
          <w:p w:rsidR="002A1B4E" w:rsidRPr="00B243BF" w:rsidRDefault="002A1B4E" w:rsidP="00A857C8">
            <w:pPr>
              <w:jc w:val="center"/>
              <w:rPr>
                <w:rFonts w:ascii="GHEA Mariam" w:hAnsi="GHEA Mariam" w:cs="Arial"/>
                <w:b/>
              </w:rPr>
            </w:pPr>
          </w:p>
        </w:tc>
      </w:tr>
    </w:tbl>
    <w:p w:rsidR="00A976B3" w:rsidRPr="00B243BF" w:rsidRDefault="00A976B3" w:rsidP="00A976B3">
      <w:pPr>
        <w:jc w:val="center"/>
        <w:rPr>
          <w:rFonts w:ascii="GHEA Mariam" w:hAnsi="GHEA Mariam" w:cs="Arial"/>
          <w:b/>
        </w:rPr>
      </w:pPr>
    </w:p>
    <w:tbl>
      <w:tblPr>
        <w:tblStyle w:val="TableGrid"/>
        <w:tblW w:w="15210" w:type="dxa"/>
        <w:tblInd w:w="-1062" w:type="dxa"/>
        <w:tblLayout w:type="fixed"/>
        <w:tblLook w:val="04A0" w:firstRow="1" w:lastRow="0" w:firstColumn="1" w:lastColumn="0" w:noHBand="0" w:noVBand="1"/>
      </w:tblPr>
      <w:tblGrid>
        <w:gridCol w:w="540"/>
        <w:gridCol w:w="2970"/>
        <w:gridCol w:w="2970"/>
        <w:gridCol w:w="1890"/>
        <w:gridCol w:w="1980"/>
        <w:gridCol w:w="1274"/>
        <w:gridCol w:w="1336"/>
        <w:gridCol w:w="2250"/>
      </w:tblGrid>
      <w:tr w:rsidR="00B243BF" w:rsidRPr="00B243BF"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1</w:t>
            </w:r>
          </w:p>
        </w:tc>
        <w:tc>
          <w:tcPr>
            <w:tcW w:w="2970" w:type="dxa"/>
            <w:tcBorders>
              <w:bottom w:val="single" w:sz="4" w:space="0" w:color="auto"/>
              <w:right w:val="single" w:sz="4" w:space="0" w:color="auto"/>
            </w:tcBorders>
          </w:tcPr>
          <w:p w:rsidR="00080792" w:rsidRPr="00B243BF" w:rsidRDefault="00080792" w:rsidP="00080792">
            <w:pPr>
              <w:tabs>
                <w:tab w:val="left" w:pos="142"/>
                <w:tab w:val="left" w:pos="5670"/>
                <w:tab w:val="left" w:pos="5812"/>
              </w:tabs>
              <w:rPr>
                <w:rFonts w:ascii="GHEA Mariam" w:hAnsi="GHEA Mariam" w:cs="Sylfaen"/>
              </w:rPr>
            </w:pPr>
            <w:r w:rsidRPr="00B243BF">
              <w:rPr>
                <w:rFonts w:ascii="GHEA Mariam" w:hAnsi="GHEA Mariam" w:cs="Sylfaen"/>
              </w:rPr>
              <w:t>Նախադպրո</w:t>
            </w:r>
            <w:r w:rsidRPr="00B243BF">
              <w:rPr>
                <w:rFonts w:ascii="GHEA Mariam" w:hAnsi="GHEA Mariam" w:cs="Sylfaen"/>
              </w:rPr>
              <w:softHyphen/>
              <w:t>ցա</w:t>
            </w:r>
            <w:r w:rsidRPr="00B243BF">
              <w:rPr>
                <w:rFonts w:ascii="GHEA Mariam" w:hAnsi="GHEA Mariam" w:cs="Sylfaen"/>
              </w:rPr>
              <w:softHyphen/>
              <w:t>կան կրթու</w:t>
            </w:r>
            <w:r w:rsidRPr="00B243BF">
              <w:rPr>
                <w:rFonts w:ascii="GHEA Mariam" w:hAnsi="GHEA Mariam" w:cs="Sylfaen"/>
              </w:rPr>
              <w:softHyphen/>
              <w:t xml:space="preserve">թյան </w:t>
            </w:r>
            <w:r w:rsidRPr="00B243BF">
              <w:rPr>
                <w:rFonts w:ascii="GHEA Mariam" w:hAnsi="GHEA Mariam" w:cs="Sylfaen"/>
                <w:lang w:val="hy-AM"/>
              </w:rPr>
              <w:t xml:space="preserve">պետական կառավարման և որակի ապահովման </w:t>
            </w:r>
            <w:r w:rsidRPr="00B243BF">
              <w:rPr>
                <w:rFonts w:ascii="GHEA Mariam" w:hAnsi="GHEA Mariam" w:cs="Sylfaen"/>
              </w:rPr>
              <w:t>համակարգ</w:t>
            </w:r>
            <w:r w:rsidRPr="00B243BF">
              <w:rPr>
                <w:rFonts w:ascii="GHEA Mariam" w:hAnsi="GHEA Mariam" w:cs="Sylfaen"/>
                <w:lang w:val="hy-AM"/>
              </w:rPr>
              <w:t xml:space="preserve">ի </w:t>
            </w:r>
            <w:r w:rsidRPr="00B243BF">
              <w:rPr>
                <w:rFonts w:ascii="GHEA Mariam" w:hAnsi="GHEA Mariam" w:cs="Sylfaen"/>
              </w:rPr>
              <w:t xml:space="preserve">բարելավում </w:t>
            </w:r>
          </w:p>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Calibri" w:hAnsi="GHEA Mariam" w:cs="Sylfaen"/>
                <w:b/>
              </w:rPr>
            </w:pPr>
            <w:r w:rsidRPr="00B243BF">
              <w:rPr>
                <w:rFonts w:ascii="GHEA Mariam" w:hAnsi="GHEA Mariam"/>
              </w:rPr>
              <w:t xml:space="preserve"> </w:t>
            </w:r>
          </w:p>
          <w:p w:rsidR="00080792" w:rsidRPr="00B243BF" w:rsidRDefault="00080792" w:rsidP="00080792">
            <w:pPr>
              <w:tabs>
                <w:tab w:val="left" w:pos="5670"/>
                <w:tab w:val="left" w:pos="5812"/>
              </w:tabs>
              <w:rPr>
                <w:rFonts w:ascii="GHEA Mariam" w:eastAsia="Calibri" w:hAnsi="GHEA Mariam" w:cs="Sylfaen"/>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after="160"/>
              <w:rPr>
                <w:rFonts w:ascii="GHEA Mariam" w:eastAsia="MS Mincho" w:hAnsi="GHEA Mariam" w:cs="Sylfaen"/>
              </w:rPr>
            </w:pPr>
            <w:r w:rsidRPr="00B243BF">
              <w:rPr>
                <w:rFonts w:ascii="GHEA Mariam" w:eastAsia="MS Mincho" w:hAnsi="GHEA Mariam" w:cs="Sylfaen"/>
              </w:rPr>
              <w:t xml:space="preserve">1) </w:t>
            </w:r>
            <w:r w:rsidRPr="00B243BF">
              <w:rPr>
                <w:rFonts w:ascii="GHEA Mariam" w:eastAsia="Calibri" w:hAnsi="GHEA Mariam" w:cs="Sylfaen"/>
              </w:rPr>
              <w:t>«Նախադպրո</w:t>
            </w:r>
            <w:r w:rsidRPr="00B243BF">
              <w:rPr>
                <w:rFonts w:ascii="GHEA Mariam" w:eastAsia="Calibri" w:hAnsi="GHEA Mariam" w:cs="Sylfaen"/>
              </w:rPr>
              <w:softHyphen/>
              <w:t>ցա</w:t>
            </w:r>
            <w:r w:rsidRPr="00B243BF">
              <w:rPr>
                <w:rFonts w:ascii="GHEA Mariam" w:eastAsia="Calibri" w:hAnsi="GHEA Mariam" w:cs="Sylfaen"/>
              </w:rPr>
              <w:softHyphen/>
              <w:t>կան կրթու</w:t>
            </w:r>
            <w:r w:rsidRPr="00B243BF">
              <w:rPr>
                <w:rFonts w:ascii="GHEA Mariam" w:eastAsia="Calibri" w:hAnsi="GHEA Mariam" w:cs="Sylfaen"/>
              </w:rPr>
              <w:softHyphen/>
              <w:t>թյան մասին» ՀՀ օրենքի նոր խմբա</w:t>
            </w:r>
            <w:r w:rsidRPr="00B243BF">
              <w:rPr>
                <w:rFonts w:ascii="GHEA Mariam" w:eastAsia="Calibri" w:hAnsi="GHEA Mariam" w:cs="Sylfaen"/>
              </w:rPr>
              <w:softHyphen/>
            </w:r>
            <w:r w:rsidRPr="00B243BF">
              <w:rPr>
                <w:rFonts w:ascii="GHEA Mariam" w:eastAsia="Calibri" w:hAnsi="GHEA Mariam" w:cs="Sylfaen"/>
              </w:rPr>
              <w:softHyphen/>
            </w:r>
            <w:r w:rsidRPr="00B243BF">
              <w:rPr>
                <w:rFonts w:ascii="GHEA Mariam" w:eastAsia="Calibri" w:hAnsi="GHEA Mariam" w:cs="Sylfaen"/>
              </w:rPr>
              <w:softHyphen/>
              <w:t xml:space="preserve">գրությամբ </w:t>
            </w:r>
            <w:r w:rsidRPr="00B243BF">
              <w:rPr>
                <w:rFonts w:ascii="GHEA Mariam" w:eastAsia="Calibri" w:hAnsi="GHEA Mariam" w:cs="Sylfaen"/>
                <w:lang w:val="hy-AM"/>
              </w:rPr>
              <w:t>նախա</w:t>
            </w:r>
            <w:r w:rsidRPr="00B243BF">
              <w:rPr>
                <w:rFonts w:ascii="GHEA Mariam" w:eastAsia="Calibri" w:hAnsi="GHEA Mariam" w:cs="Sylfaen"/>
              </w:rPr>
              <w:softHyphen/>
            </w:r>
            <w:r w:rsidRPr="00B243BF">
              <w:rPr>
                <w:rFonts w:ascii="GHEA Mariam" w:eastAsia="Calibri" w:hAnsi="GHEA Mariam" w:cs="Sylfaen"/>
                <w:lang w:val="hy-AM"/>
              </w:rPr>
              <w:t>գ</w:t>
            </w:r>
            <w:r w:rsidRPr="00B243BF">
              <w:rPr>
                <w:rFonts w:ascii="GHEA Mariam" w:eastAsia="Calibri" w:hAnsi="GHEA Mariam" w:cs="Sylfaen"/>
                <w:lang w:val="ru-RU"/>
              </w:rPr>
              <w:t>ծի</w:t>
            </w:r>
            <w:r w:rsidRPr="00B243BF">
              <w:rPr>
                <w:rFonts w:ascii="GHEA Mariam" w:eastAsia="Calibri" w:hAnsi="GHEA Mariam" w:cs="Sylfaen"/>
                <w:lang w:val="hy-AM"/>
              </w:rPr>
              <w:t>ն հավա</w:t>
            </w:r>
            <w:r w:rsidRPr="00B243BF">
              <w:rPr>
                <w:rFonts w:ascii="GHEA Mariam" w:eastAsia="Calibri" w:hAnsi="GHEA Mariam" w:cs="Sylfaen"/>
              </w:rPr>
              <w:softHyphen/>
            </w:r>
            <w:r w:rsidRPr="00B243BF">
              <w:rPr>
                <w:rFonts w:ascii="GHEA Mariam" w:eastAsia="Calibri" w:hAnsi="GHEA Mariam" w:cs="Sylfaen"/>
                <w:lang w:val="hy-AM"/>
              </w:rPr>
              <w:t>նություն տալու մասին ՀՀ կառավա</w:t>
            </w:r>
            <w:r w:rsidRPr="00B243BF">
              <w:rPr>
                <w:rFonts w:ascii="GHEA Mariam" w:eastAsia="Calibri" w:hAnsi="GHEA Mariam" w:cs="Sylfaen"/>
              </w:rPr>
              <w:softHyphen/>
            </w:r>
            <w:r w:rsidRPr="00B243BF">
              <w:rPr>
                <w:rFonts w:ascii="GHEA Mariam" w:eastAsia="Calibri" w:hAnsi="GHEA Mariam" w:cs="Sylfaen"/>
                <w:lang w:val="hy-AM"/>
              </w:rPr>
              <w:t>րութ</w:t>
            </w:r>
            <w:r w:rsidRPr="00B243BF">
              <w:rPr>
                <w:rFonts w:ascii="GHEA Mariam" w:eastAsia="Calibri" w:hAnsi="GHEA Mariam" w:cs="Sylfaen"/>
              </w:rPr>
              <w:softHyphen/>
            </w:r>
            <w:r w:rsidRPr="00B243BF">
              <w:rPr>
                <w:rFonts w:ascii="GHEA Mariam" w:eastAsia="Calibri" w:hAnsi="GHEA Mariam" w:cs="Sylfaen"/>
                <w:lang w:val="hy-AM"/>
              </w:rPr>
              <w:t>յան որոշման</w:t>
            </w:r>
            <w:r w:rsidRPr="00B243BF">
              <w:rPr>
                <w:rFonts w:ascii="GHEA Mariam" w:eastAsia="Calibri" w:hAnsi="GHEA Mariam" w:cs="Sylfaen"/>
              </w:rPr>
              <w:t xml:space="preserve"> նախագիծը ՀՀ վարչապետի աշխա</w:t>
            </w:r>
            <w:r w:rsidRPr="00B243BF">
              <w:rPr>
                <w:rFonts w:ascii="GHEA Mariam" w:eastAsia="Calibri" w:hAnsi="GHEA Mariam" w:cs="Sylfaen"/>
              </w:rPr>
              <w:softHyphen/>
              <w:t>տա</w:t>
            </w:r>
            <w:r w:rsidRPr="00B243BF">
              <w:rPr>
                <w:rFonts w:ascii="GHEA Mariam" w:eastAsia="Calibri" w:hAnsi="GHEA Mariam" w:cs="Sylfaen"/>
              </w:rPr>
              <w:softHyphen/>
              <w:t>կազմ ներկայացնել</w:t>
            </w:r>
            <w:r w:rsidRPr="00B243BF">
              <w:rPr>
                <w:rFonts w:ascii="GHEA Mariam" w:eastAsia="MS Mincho" w:hAnsi="GHEA Mariam" w:cs="Sylfaen"/>
              </w:rPr>
              <w:t xml:space="preserve"> </w:t>
            </w:r>
          </w:p>
          <w:p w:rsidR="00080792" w:rsidRPr="00B243BF" w:rsidRDefault="00080792" w:rsidP="00080792">
            <w:pPr>
              <w:tabs>
                <w:tab w:val="left" w:pos="5670"/>
                <w:tab w:val="left" w:pos="5812"/>
              </w:tabs>
              <w:spacing w:after="160"/>
              <w:rPr>
                <w:rFonts w:ascii="GHEA Mariam" w:eastAsia="MS Mincho" w:hAnsi="GHEA Mariam" w:cs="Sylfaen"/>
              </w:rPr>
            </w:pPr>
            <w:r w:rsidRPr="00B243BF">
              <w:rPr>
                <w:rFonts w:ascii="GHEA Mariam" w:eastAsia="Calibri" w:hAnsi="GHEA Mariam" w:cs="Sylfaen"/>
              </w:rPr>
              <w:t>2) «Նախադպրո</w:t>
            </w:r>
            <w:r w:rsidRPr="00B243BF">
              <w:rPr>
                <w:rFonts w:ascii="GHEA Mariam" w:eastAsia="Calibri" w:hAnsi="GHEA Mariam" w:cs="Sylfaen"/>
              </w:rPr>
              <w:softHyphen/>
              <w:t>ցա</w:t>
            </w:r>
            <w:r w:rsidRPr="00B243BF">
              <w:rPr>
                <w:rFonts w:ascii="GHEA Mariam" w:eastAsia="Calibri" w:hAnsi="GHEA Mariam" w:cs="Sylfaen"/>
              </w:rPr>
              <w:softHyphen/>
              <w:t>կան կրթու</w:t>
            </w:r>
            <w:r w:rsidRPr="00B243BF">
              <w:rPr>
                <w:rFonts w:ascii="GHEA Mariam" w:eastAsia="Calibri" w:hAnsi="GHEA Mariam" w:cs="Sylfaen"/>
              </w:rPr>
              <w:softHyphen/>
              <w:t>թյան մասին» ՀՀ օրենքի նոր խմբա</w:t>
            </w:r>
            <w:r w:rsidRPr="00B243BF">
              <w:rPr>
                <w:rFonts w:ascii="GHEA Mariam" w:eastAsia="Calibri" w:hAnsi="GHEA Mariam" w:cs="Sylfaen"/>
              </w:rPr>
              <w:softHyphen/>
            </w:r>
            <w:r w:rsidRPr="00B243BF">
              <w:rPr>
                <w:rFonts w:ascii="GHEA Mariam" w:eastAsia="Calibri" w:hAnsi="GHEA Mariam" w:cs="Sylfaen"/>
              </w:rPr>
              <w:softHyphen/>
            </w:r>
            <w:r w:rsidRPr="00B243BF">
              <w:rPr>
                <w:rFonts w:ascii="GHEA Mariam" w:eastAsia="Calibri" w:hAnsi="GHEA Mariam" w:cs="Sylfaen"/>
              </w:rPr>
              <w:softHyphen/>
              <w:t xml:space="preserve">գրությամբ </w:t>
            </w:r>
            <w:r w:rsidRPr="00B243BF">
              <w:rPr>
                <w:rFonts w:ascii="GHEA Mariam" w:eastAsia="Calibri" w:hAnsi="GHEA Mariam" w:cs="Sylfaen"/>
                <w:lang w:val="hy-AM"/>
              </w:rPr>
              <w:t>նախա</w:t>
            </w:r>
            <w:r w:rsidRPr="00B243BF">
              <w:rPr>
                <w:rFonts w:ascii="GHEA Mariam" w:eastAsia="Calibri" w:hAnsi="GHEA Mariam" w:cs="Sylfaen"/>
              </w:rPr>
              <w:softHyphen/>
            </w:r>
            <w:r w:rsidRPr="00B243BF">
              <w:rPr>
                <w:rFonts w:ascii="GHEA Mariam" w:eastAsia="Calibri" w:hAnsi="GHEA Mariam" w:cs="Sylfaen"/>
                <w:lang w:val="hy-AM"/>
              </w:rPr>
              <w:t>գ</w:t>
            </w:r>
            <w:r w:rsidRPr="00B243BF">
              <w:rPr>
                <w:rFonts w:ascii="GHEA Mariam" w:eastAsia="Calibri" w:hAnsi="GHEA Mariam" w:cs="Sylfaen"/>
                <w:lang w:val="ru-RU"/>
              </w:rPr>
              <w:t>ծի</w:t>
            </w:r>
            <w:r w:rsidRPr="00B243BF">
              <w:rPr>
                <w:rFonts w:ascii="GHEA Mariam" w:eastAsia="Calibri" w:hAnsi="GHEA Mariam" w:cs="Sylfaen"/>
                <w:lang w:val="hy-AM"/>
              </w:rPr>
              <w:t>ն հավա</w:t>
            </w:r>
            <w:r w:rsidRPr="00B243BF">
              <w:rPr>
                <w:rFonts w:ascii="GHEA Mariam" w:eastAsia="Calibri" w:hAnsi="GHEA Mariam" w:cs="Sylfaen"/>
              </w:rPr>
              <w:softHyphen/>
            </w:r>
            <w:r w:rsidRPr="00B243BF">
              <w:rPr>
                <w:rFonts w:ascii="GHEA Mariam" w:eastAsia="Calibri" w:hAnsi="GHEA Mariam" w:cs="Sylfaen"/>
                <w:lang w:val="hy-AM"/>
              </w:rPr>
              <w:t>նություն տալու մասին ՀՀ կառավարության որոշման</w:t>
            </w:r>
            <w:r w:rsidRPr="00B243BF">
              <w:rPr>
                <w:rFonts w:ascii="GHEA Mariam" w:eastAsia="Calibri" w:hAnsi="GHEA Mariam" w:cs="Sylfaen"/>
              </w:rPr>
              <w:t xml:space="preserve"> </w:t>
            </w:r>
            <w:r w:rsidRPr="00B243BF">
              <w:rPr>
                <w:rFonts w:ascii="GHEA Mariam" w:eastAsia="Calibri" w:hAnsi="GHEA Mariam" w:cs="Sylfaen"/>
                <w:lang w:val="ru-RU"/>
              </w:rPr>
              <w:t>ընդունում</w:t>
            </w:r>
            <w:r w:rsidRPr="00B243BF">
              <w:rPr>
                <w:rFonts w:ascii="GHEA Mariam" w:eastAsia="MS Mincho" w:hAnsi="GHEA Mariam" w:cs="Sylfaen"/>
              </w:rPr>
              <w:t>։</w:t>
            </w:r>
          </w:p>
          <w:p w:rsidR="00080792" w:rsidRPr="00B243BF" w:rsidRDefault="00080792" w:rsidP="00080792">
            <w:pPr>
              <w:tabs>
                <w:tab w:val="left" w:pos="5670"/>
                <w:tab w:val="left" w:pos="5812"/>
              </w:tabs>
              <w:spacing w:after="160"/>
              <w:rPr>
                <w:rFonts w:ascii="GHEA Mariam" w:hAnsi="GHEA Mariam"/>
                <w:lang w:val="hy-AM"/>
              </w:rPr>
            </w:pPr>
            <w:r w:rsidRPr="00B243BF">
              <w:rPr>
                <w:rFonts w:ascii="GHEA Mariam" w:eastAsia="Calibri" w:hAnsi="GHEA Mariam" w:cs="Arial Armenian"/>
                <w:bCs/>
              </w:rPr>
              <w:t xml:space="preserve">3) Նախադպրոցական </w:t>
            </w:r>
            <w:r w:rsidRPr="00B243BF">
              <w:rPr>
                <w:rFonts w:ascii="GHEA Mariam" w:hAnsi="GHEA Mariam"/>
                <w:lang w:val="hy-AM"/>
              </w:rPr>
              <w:t>հաստա</w:t>
            </w:r>
            <w:r w:rsidRPr="00B243BF">
              <w:rPr>
                <w:rFonts w:ascii="GHEA Mariam" w:hAnsi="GHEA Mariam"/>
              </w:rPr>
              <w:softHyphen/>
            </w:r>
            <w:r w:rsidRPr="00B243BF">
              <w:rPr>
                <w:rFonts w:ascii="GHEA Mariam" w:hAnsi="GHEA Mariam"/>
                <w:lang w:val="hy-AM"/>
              </w:rPr>
              <w:t>տութ</w:t>
            </w:r>
            <w:r w:rsidRPr="00B243BF">
              <w:rPr>
                <w:rFonts w:ascii="GHEA Mariam" w:hAnsi="GHEA Mariam"/>
              </w:rPr>
              <w:softHyphen/>
            </w:r>
            <w:r w:rsidRPr="00B243BF">
              <w:rPr>
                <w:rFonts w:ascii="GHEA Mariam" w:hAnsi="GHEA Mariam"/>
                <w:lang w:val="hy-AM"/>
              </w:rPr>
              <w:t>յունների, ինչպես նաև նախադպրոցական ծառայություններ մատուցող մանկավար</w:t>
            </w:r>
            <w:r w:rsidRPr="00B243BF">
              <w:rPr>
                <w:rFonts w:ascii="GHEA Mariam" w:hAnsi="GHEA Mariam"/>
              </w:rPr>
              <w:softHyphen/>
            </w:r>
            <w:r w:rsidRPr="00B243BF">
              <w:rPr>
                <w:rFonts w:ascii="GHEA Mariam" w:hAnsi="GHEA Mariam"/>
                <w:lang w:val="hy-AM"/>
              </w:rPr>
              <w:t xml:space="preserve">ժական կադրերի մասնագիտական գիտելիքի, հմտության և </w:t>
            </w:r>
            <w:r w:rsidRPr="00B243BF">
              <w:rPr>
                <w:rFonts w:ascii="GHEA Mariam" w:hAnsi="GHEA Mariam"/>
                <w:lang w:val="hy-AM"/>
              </w:rPr>
              <w:lastRenderedPageBreak/>
              <w:t>կարողությունների բարելավում։</w:t>
            </w:r>
          </w:p>
          <w:p w:rsidR="00080792" w:rsidRPr="00B243BF" w:rsidRDefault="00080792" w:rsidP="00080792">
            <w:pPr>
              <w:tabs>
                <w:tab w:val="left" w:pos="5670"/>
                <w:tab w:val="left" w:pos="5812"/>
              </w:tabs>
              <w:spacing w:after="160"/>
              <w:ind w:left="319"/>
              <w:rPr>
                <w:rFonts w:ascii="GHEA Mariam" w:hAnsi="GHEA Mariam"/>
                <w:lang w:val="hy-AM"/>
              </w:rPr>
            </w:pPr>
            <w:r w:rsidRPr="00B243BF">
              <w:rPr>
                <w:rFonts w:ascii="GHEA Mariam" w:hAnsi="GHEA Mariam"/>
                <w:lang w:val="hy-AM"/>
              </w:rPr>
              <w:t>ա) մանկավարժական կադրերի մասնագիտական զարգացման համակարգի մշակում և ներդնում</w:t>
            </w:r>
          </w:p>
          <w:p w:rsidR="00080792" w:rsidRPr="00B243BF" w:rsidRDefault="00080792" w:rsidP="00080792">
            <w:pPr>
              <w:tabs>
                <w:tab w:val="left" w:pos="5670"/>
                <w:tab w:val="left" w:pos="5812"/>
              </w:tabs>
              <w:spacing w:after="160"/>
              <w:ind w:left="319"/>
              <w:rPr>
                <w:rFonts w:ascii="GHEA Mariam" w:hAnsi="GHEA Mariam"/>
                <w:lang w:val="hy-AM"/>
              </w:rPr>
            </w:pPr>
            <w:r w:rsidRPr="00B243BF">
              <w:rPr>
                <w:rFonts w:ascii="GHEA Mariam" w:hAnsi="GHEA Mariam"/>
                <w:lang w:val="hy-AM"/>
              </w:rPr>
              <w:t>բ) ատեստավորման համակարգի մշակում և ներդնում</w:t>
            </w:r>
          </w:p>
          <w:p w:rsidR="00080792" w:rsidRPr="00B243BF" w:rsidRDefault="00080792" w:rsidP="00080792">
            <w:pPr>
              <w:tabs>
                <w:tab w:val="left" w:pos="5670"/>
                <w:tab w:val="left" w:pos="5812"/>
              </w:tabs>
              <w:spacing w:after="160"/>
              <w:rPr>
                <w:rFonts w:ascii="GHEA Mariam" w:hAnsi="GHEA Mariam"/>
                <w:lang w:val="hy-AM"/>
              </w:rPr>
            </w:pPr>
            <w:r w:rsidRPr="00B243BF">
              <w:rPr>
                <w:rFonts w:ascii="GHEA Mariam" w:hAnsi="GHEA Mariam"/>
                <w:lang w:val="hy-AM"/>
              </w:rPr>
              <w:t xml:space="preserve">4)  </w:t>
            </w:r>
            <w:r w:rsidRPr="00B243BF">
              <w:rPr>
                <w:rFonts w:ascii="GHEA Mariam" w:eastAsia="Calibri" w:hAnsi="GHEA Mariam" w:cs="Arial Armenian"/>
                <w:bCs/>
                <w:lang w:val="hy-AM"/>
              </w:rPr>
              <w:t xml:space="preserve">Նախադպրոցական </w:t>
            </w:r>
            <w:r w:rsidRPr="00B243BF">
              <w:rPr>
                <w:rFonts w:ascii="GHEA Mariam" w:hAnsi="GHEA Mariam"/>
                <w:lang w:val="hy-AM"/>
              </w:rPr>
              <w:t>հաստա</w:t>
            </w:r>
            <w:r w:rsidRPr="00B243BF">
              <w:rPr>
                <w:rFonts w:ascii="GHEA Mariam" w:hAnsi="GHEA Mariam"/>
                <w:lang w:val="hy-AM"/>
              </w:rPr>
              <w:softHyphen/>
              <w:t>տութ</w:t>
            </w:r>
            <w:r w:rsidRPr="00B243BF">
              <w:rPr>
                <w:rFonts w:ascii="GHEA Mariam" w:hAnsi="GHEA Mariam"/>
                <w:lang w:val="hy-AM"/>
              </w:rPr>
              <w:softHyphen/>
              <w:t>յունների, ինչպես նաև նախադպրոցական ծառայություններ մատուցող կազմակերպությունների թափանցիկության և հաշվետվողականության բարձրացում։</w:t>
            </w:r>
          </w:p>
          <w:p w:rsidR="00080792" w:rsidRPr="00B243BF" w:rsidRDefault="00080792" w:rsidP="00080792">
            <w:pPr>
              <w:tabs>
                <w:tab w:val="left" w:pos="5670"/>
                <w:tab w:val="left" w:pos="5812"/>
              </w:tabs>
              <w:spacing w:after="160"/>
              <w:ind w:left="319"/>
              <w:rPr>
                <w:rFonts w:ascii="GHEA Mariam" w:hAnsi="GHEA Mariam"/>
                <w:lang w:val="hy-AM"/>
              </w:rPr>
            </w:pPr>
            <w:r w:rsidRPr="00B243BF">
              <w:rPr>
                <w:rFonts w:ascii="GHEA Mariam" w:hAnsi="GHEA Mariam"/>
                <w:lang w:val="hy-AM"/>
              </w:rPr>
              <w:t>ա) երեխաների առցանց գրանցման և հերթագրման համակարգի ներդնում</w:t>
            </w:r>
          </w:p>
          <w:p w:rsidR="00080792" w:rsidRPr="00B243BF" w:rsidRDefault="00080792" w:rsidP="00080792">
            <w:pPr>
              <w:tabs>
                <w:tab w:val="left" w:pos="5670"/>
                <w:tab w:val="left" w:pos="5812"/>
              </w:tabs>
              <w:spacing w:after="160"/>
              <w:ind w:left="319"/>
              <w:rPr>
                <w:rFonts w:ascii="GHEA Mariam" w:hAnsi="GHEA Mariam"/>
                <w:lang w:val="hy-AM"/>
              </w:rPr>
            </w:pPr>
            <w:r w:rsidRPr="00B243BF">
              <w:rPr>
                <w:rFonts w:ascii="GHEA Mariam" w:hAnsi="GHEA Mariam"/>
                <w:lang w:val="hy-AM"/>
              </w:rPr>
              <w:t>բ) հաշվետվությունների համակարգի մշակում և ներդնում</w:t>
            </w:r>
          </w:p>
        </w:tc>
        <w:tc>
          <w:tcPr>
            <w:tcW w:w="1890" w:type="dxa"/>
            <w:tcBorders>
              <w:top w:val="single" w:sz="4" w:space="0" w:color="auto"/>
              <w:left w:val="single" w:sz="4" w:space="0" w:color="auto"/>
              <w:bottom w:val="single" w:sz="4" w:space="0" w:color="auto"/>
            </w:tcBorders>
          </w:tcPr>
          <w:p w:rsidR="00080792" w:rsidRPr="00B243BF" w:rsidRDefault="00080792" w:rsidP="00080792">
            <w:pPr>
              <w:numPr>
                <w:ilvl w:val="0"/>
                <w:numId w:val="74"/>
              </w:numPr>
              <w:tabs>
                <w:tab w:val="left" w:pos="158"/>
                <w:tab w:val="left" w:pos="342"/>
                <w:tab w:val="left" w:pos="582"/>
                <w:tab w:val="left" w:pos="5670"/>
                <w:tab w:val="left" w:pos="5812"/>
              </w:tabs>
              <w:spacing w:after="200" w:line="276" w:lineRule="auto"/>
              <w:ind w:left="0" w:right="84" w:hanging="18"/>
              <w:contextualSpacing/>
              <w:rPr>
                <w:rFonts w:ascii="GHEA Mariam" w:eastAsia="MS Mincho" w:hAnsi="GHEA Mariam" w:cstheme="minorBidi"/>
                <w:lang w:val="hy-AM" w:eastAsia="en-US"/>
              </w:rPr>
            </w:pPr>
            <w:r w:rsidRPr="00B243BF">
              <w:rPr>
                <w:rFonts w:ascii="GHEA Mariam" w:eastAsia="MS Mincho" w:hAnsi="GHEA Mariam" w:cstheme="minorBidi"/>
                <w:lang w:val="hy-AM" w:eastAsia="en-US"/>
              </w:rPr>
              <w:lastRenderedPageBreak/>
              <w:t>Նախադպրո</w:t>
            </w:r>
            <w:r w:rsidRPr="00B243BF">
              <w:rPr>
                <w:rFonts w:ascii="GHEA Mariam" w:eastAsia="MS Mincho" w:hAnsi="GHEA Mariam" w:cstheme="minorBidi"/>
                <w:lang w:val="hy-AM" w:eastAsia="en-US"/>
              </w:rPr>
              <w:softHyphen/>
            </w:r>
            <w:r w:rsidRPr="00B243BF">
              <w:rPr>
                <w:rFonts w:ascii="GHEA Mariam" w:eastAsia="MS Mincho" w:hAnsi="GHEA Mariam" w:cstheme="minorBidi"/>
                <w:lang w:val="hy-AM" w:eastAsia="en-US"/>
              </w:rPr>
              <w:softHyphen/>
              <w:t>ցական կրթու</w:t>
            </w:r>
            <w:r w:rsidRPr="00B243BF">
              <w:rPr>
                <w:rFonts w:ascii="GHEA Mariam" w:eastAsia="MS Mincho" w:hAnsi="GHEA Mariam" w:cstheme="minorBidi"/>
                <w:lang w:val="hy-AM" w:eastAsia="en-US"/>
              </w:rPr>
              <w:softHyphen/>
              <w:t>թյան, նախա</w:t>
            </w:r>
            <w:r w:rsidRPr="00B243BF">
              <w:rPr>
                <w:rFonts w:ascii="GHEA Mariam" w:eastAsia="MS Mincho" w:hAnsi="GHEA Mariam" w:cstheme="minorBidi"/>
                <w:lang w:val="hy-AM" w:eastAsia="en-US"/>
              </w:rPr>
              <w:softHyphen/>
              <w:t>դպրո</w:t>
            </w:r>
            <w:r w:rsidRPr="00B243BF">
              <w:rPr>
                <w:rFonts w:ascii="GHEA Mariam" w:eastAsia="MS Mincho" w:hAnsi="GHEA Mariam" w:cstheme="minorBidi"/>
                <w:lang w:val="hy-AM" w:eastAsia="en-US"/>
              </w:rPr>
              <w:softHyphen/>
              <w:t>ցական կրթական ծառա</w:t>
            </w:r>
            <w:r w:rsidRPr="00B243BF">
              <w:rPr>
                <w:rFonts w:ascii="GHEA Mariam" w:eastAsia="MS Mincho" w:hAnsi="GHEA Mariam" w:cstheme="minorBidi"/>
                <w:lang w:val="hy-AM" w:eastAsia="en-US"/>
              </w:rPr>
              <w:softHyphen/>
              <w:t>յությունների դաշտը համա</w:t>
            </w:r>
            <w:r w:rsidRPr="00B243BF">
              <w:rPr>
                <w:rFonts w:ascii="GHEA Mariam" w:eastAsia="MS Mincho" w:hAnsi="GHEA Mariam" w:cstheme="minorBidi"/>
                <w:lang w:val="hy-AM" w:eastAsia="en-US"/>
              </w:rPr>
              <w:softHyphen/>
              <w:t>կարգող, ինչպես նաև զար</w:t>
            </w:r>
            <w:r w:rsidRPr="00B243BF">
              <w:rPr>
                <w:rFonts w:ascii="GHEA Mariam" w:eastAsia="MS Mincho" w:hAnsi="GHEA Mariam" w:cstheme="minorBidi"/>
                <w:lang w:val="hy-AM" w:eastAsia="en-US"/>
              </w:rPr>
              <w:softHyphen/>
              <w:t>գաց</w:t>
            </w:r>
            <w:r w:rsidRPr="00B243BF">
              <w:rPr>
                <w:rFonts w:ascii="GHEA Mariam" w:eastAsia="MS Mincho" w:hAnsi="GHEA Mariam" w:cstheme="minorBidi"/>
                <w:lang w:val="hy-AM" w:eastAsia="en-US"/>
              </w:rPr>
              <w:softHyphen/>
              <w:t>ման կենտրոն</w:t>
            </w:r>
            <w:r w:rsidRPr="00B243BF">
              <w:rPr>
                <w:rFonts w:ascii="GHEA Mariam" w:eastAsia="MS Mincho" w:hAnsi="GHEA Mariam" w:cstheme="minorBidi"/>
                <w:lang w:val="hy-AM" w:eastAsia="en-US"/>
              </w:rPr>
              <w:softHyphen/>
              <w:t>ների գործու</w:t>
            </w:r>
            <w:r w:rsidRPr="00B243BF">
              <w:rPr>
                <w:rFonts w:ascii="GHEA Mariam" w:eastAsia="MS Mincho" w:hAnsi="GHEA Mariam" w:cstheme="minorBidi"/>
                <w:lang w:val="hy-AM" w:eastAsia="en-US"/>
              </w:rPr>
              <w:softHyphen/>
              <w:t>նեութ</w:t>
            </w:r>
            <w:r w:rsidRPr="00B243BF">
              <w:rPr>
                <w:rFonts w:ascii="GHEA Mariam" w:eastAsia="MS Mincho" w:hAnsi="GHEA Mariam" w:cstheme="minorBidi"/>
                <w:lang w:val="hy-AM" w:eastAsia="en-US"/>
              </w:rPr>
              <w:softHyphen/>
              <w:t>յունը կանոնա</w:t>
            </w:r>
            <w:r w:rsidRPr="00B243BF">
              <w:rPr>
                <w:rFonts w:ascii="GHEA Mariam" w:eastAsia="MS Mincho" w:hAnsi="GHEA Mariam" w:cstheme="minorBidi"/>
                <w:lang w:val="hy-AM" w:eastAsia="en-US"/>
              </w:rPr>
              <w:softHyphen/>
              <w:t>կարգող նորմատիվ իրա</w:t>
            </w:r>
            <w:r w:rsidRPr="00B243BF">
              <w:rPr>
                <w:rFonts w:ascii="GHEA Mariam" w:eastAsia="MS Mincho" w:hAnsi="GHEA Mariam" w:cstheme="minorBidi"/>
                <w:lang w:val="hy-AM" w:eastAsia="en-US"/>
              </w:rPr>
              <w:softHyphen/>
              <w:t>վա</w:t>
            </w:r>
            <w:r w:rsidRPr="00B243BF">
              <w:rPr>
                <w:rFonts w:ascii="GHEA Mariam" w:eastAsia="MS Mincho" w:hAnsi="GHEA Mariam" w:cstheme="minorBidi"/>
                <w:lang w:val="hy-AM" w:eastAsia="en-US"/>
              </w:rPr>
              <w:softHyphen/>
              <w:t>կան հենք</w:t>
            </w:r>
          </w:p>
          <w:p w:rsidR="00080792" w:rsidRPr="00B243BF" w:rsidRDefault="00080792" w:rsidP="00080792">
            <w:pPr>
              <w:numPr>
                <w:ilvl w:val="0"/>
                <w:numId w:val="74"/>
              </w:numPr>
              <w:tabs>
                <w:tab w:val="left" w:pos="292"/>
                <w:tab w:val="left" w:pos="582"/>
                <w:tab w:val="left" w:pos="5670"/>
                <w:tab w:val="left" w:pos="5812"/>
              </w:tabs>
              <w:spacing w:after="200" w:line="276" w:lineRule="auto"/>
              <w:ind w:left="0" w:right="84" w:hanging="18"/>
              <w:contextualSpacing/>
              <w:jc w:val="both"/>
              <w:rPr>
                <w:rFonts w:ascii="GHEA Mariam" w:eastAsia="MS Mincho" w:hAnsi="GHEA Mariam" w:cstheme="minorBidi"/>
                <w:lang w:val="hy-AM" w:eastAsia="en-US"/>
              </w:rPr>
            </w:pPr>
            <w:r w:rsidRPr="00B243BF">
              <w:rPr>
                <w:rFonts w:ascii="GHEA Mariam" w:eastAsia="MS Mincho" w:hAnsi="GHEA Mariam" w:cstheme="minorBidi"/>
                <w:lang w:val="hy-AM" w:eastAsia="en-US"/>
              </w:rPr>
              <w:t>Նախադպրոցական կրթու</w:t>
            </w:r>
            <w:r w:rsidRPr="00B243BF">
              <w:rPr>
                <w:rFonts w:ascii="GHEA Mariam" w:eastAsia="MS Mincho" w:hAnsi="GHEA Mariam" w:cstheme="minorBidi"/>
                <w:lang w:val="hy-AM" w:eastAsia="en-US"/>
              </w:rPr>
              <w:softHyphen/>
              <w:t>թյան կազմա</w:t>
            </w:r>
            <w:r w:rsidRPr="00B243BF">
              <w:rPr>
                <w:rFonts w:ascii="GHEA Mariam" w:eastAsia="MS Mincho" w:hAnsi="GHEA Mariam" w:cstheme="minorBidi"/>
                <w:lang w:val="hy-AM" w:eastAsia="en-US"/>
              </w:rPr>
              <w:softHyphen/>
              <w:t>կերպ</w:t>
            </w:r>
            <w:r w:rsidRPr="00B243BF">
              <w:rPr>
                <w:rFonts w:ascii="GHEA Mariam" w:eastAsia="MS Mincho" w:hAnsi="GHEA Mariam" w:cstheme="minorBidi"/>
                <w:lang w:val="hy-AM" w:eastAsia="en-US"/>
              </w:rPr>
              <w:softHyphen/>
              <w:t>ման ոլոր</w:t>
            </w:r>
            <w:r w:rsidRPr="00B243BF">
              <w:rPr>
                <w:rFonts w:ascii="GHEA Mariam" w:eastAsia="MS Mincho" w:hAnsi="GHEA Mariam" w:cstheme="minorBidi"/>
                <w:lang w:val="hy-AM" w:eastAsia="en-US"/>
              </w:rPr>
              <w:softHyphen/>
              <w:t>տում թափան</w:t>
            </w:r>
            <w:r w:rsidRPr="00B243BF">
              <w:rPr>
                <w:rFonts w:ascii="GHEA Mariam" w:eastAsia="MS Mincho" w:hAnsi="GHEA Mariam" w:cstheme="minorBidi"/>
                <w:lang w:val="hy-AM" w:eastAsia="en-US"/>
              </w:rPr>
              <w:softHyphen/>
              <w:t>ցի</w:t>
            </w:r>
            <w:r w:rsidRPr="00B243BF">
              <w:rPr>
                <w:rFonts w:ascii="GHEA Mariam" w:eastAsia="MS Mincho" w:hAnsi="GHEA Mariam" w:cstheme="minorBidi"/>
                <w:lang w:val="hy-AM" w:eastAsia="en-US"/>
              </w:rPr>
              <w:softHyphen/>
              <w:t>կութ</w:t>
            </w:r>
            <w:r w:rsidRPr="00B243BF">
              <w:rPr>
                <w:rFonts w:ascii="GHEA Mariam" w:eastAsia="MS Mincho" w:hAnsi="GHEA Mariam" w:cstheme="minorBidi"/>
                <w:lang w:val="hy-AM" w:eastAsia="en-US"/>
              </w:rPr>
              <w:softHyphen/>
              <w:t xml:space="preserve">յան և </w:t>
            </w:r>
            <w:r w:rsidRPr="00B243BF">
              <w:rPr>
                <w:rFonts w:ascii="GHEA Mariam" w:eastAsia="MS Mincho" w:hAnsi="GHEA Mariam" w:cstheme="minorBidi"/>
                <w:lang w:val="hy-AM" w:eastAsia="en-US"/>
              </w:rPr>
              <w:lastRenderedPageBreak/>
              <w:t>հաշվե</w:t>
            </w:r>
            <w:r w:rsidRPr="00B243BF">
              <w:rPr>
                <w:rFonts w:ascii="GHEA Mariam" w:eastAsia="MS Mincho" w:hAnsi="GHEA Mariam" w:cstheme="minorBidi"/>
                <w:lang w:val="hy-AM" w:eastAsia="en-US"/>
              </w:rPr>
              <w:softHyphen/>
              <w:t>տվողա</w:t>
            </w:r>
            <w:r w:rsidRPr="00B243BF">
              <w:rPr>
                <w:rFonts w:ascii="GHEA Mariam" w:eastAsia="MS Mincho" w:hAnsi="GHEA Mariam" w:cstheme="minorBidi"/>
                <w:lang w:val="hy-AM" w:eastAsia="en-US"/>
              </w:rPr>
              <w:softHyphen/>
              <w:t>կա</w:t>
            </w:r>
            <w:r w:rsidRPr="00B243BF">
              <w:rPr>
                <w:rFonts w:ascii="GHEA Mariam" w:eastAsia="MS Mincho" w:hAnsi="GHEA Mariam" w:cstheme="minorBidi"/>
                <w:lang w:val="hy-AM" w:eastAsia="en-US"/>
              </w:rPr>
              <w:softHyphen/>
            </w:r>
            <w:r w:rsidRPr="00B243BF">
              <w:rPr>
                <w:rFonts w:ascii="GHEA Mariam" w:eastAsia="MS Mincho" w:hAnsi="GHEA Mariam" w:cstheme="minorBidi"/>
                <w:lang w:val="hy-AM" w:eastAsia="en-US"/>
              </w:rPr>
              <w:softHyphen/>
              <w:t>նության բարձ</w:t>
            </w:r>
            <w:r w:rsidRPr="00B243BF">
              <w:rPr>
                <w:rFonts w:ascii="GHEA Mariam" w:eastAsia="MS Mincho" w:hAnsi="GHEA Mariam" w:cstheme="minorBidi"/>
                <w:lang w:val="hy-AM" w:eastAsia="en-US"/>
              </w:rPr>
              <w:softHyphen/>
              <w:t>րացում, կո</w:t>
            </w:r>
            <w:r w:rsidRPr="00B243BF">
              <w:rPr>
                <w:rFonts w:ascii="GHEA Mariam" w:eastAsia="MS Mincho" w:hAnsi="GHEA Mariam" w:cstheme="minorBidi"/>
                <w:lang w:val="hy-AM" w:eastAsia="en-US"/>
              </w:rPr>
              <w:softHyphen/>
              <w:t>ռուպ</w:t>
            </w:r>
            <w:r w:rsidRPr="00B243BF">
              <w:rPr>
                <w:rFonts w:ascii="GHEA Mariam" w:eastAsia="MS Mincho" w:hAnsi="GHEA Mariam" w:cstheme="minorBidi"/>
                <w:lang w:val="hy-AM" w:eastAsia="en-US"/>
              </w:rPr>
              <w:softHyphen/>
              <w:t>ցիոն ռիս</w:t>
            </w:r>
            <w:r w:rsidRPr="00B243BF">
              <w:rPr>
                <w:rFonts w:ascii="GHEA Mariam" w:eastAsia="MS Mincho" w:hAnsi="GHEA Mariam" w:cstheme="minorBidi"/>
                <w:lang w:val="hy-AM" w:eastAsia="en-US"/>
              </w:rPr>
              <w:softHyphen/>
              <w:t>կերի նվազե</w:t>
            </w:r>
            <w:r w:rsidRPr="00B243BF">
              <w:rPr>
                <w:rFonts w:ascii="GHEA Mariam" w:eastAsia="MS Mincho" w:hAnsi="GHEA Mariam" w:cstheme="minorBidi"/>
                <w:lang w:val="hy-AM" w:eastAsia="en-US"/>
              </w:rPr>
              <w:softHyphen/>
              <w:t>ցում</w:t>
            </w:r>
          </w:p>
          <w:p w:rsidR="00080792" w:rsidRPr="00B243BF" w:rsidRDefault="00080792" w:rsidP="00080792">
            <w:pPr>
              <w:numPr>
                <w:ilvl w:val="0"/>
                <w:numId w:val="74"/>
              </w:numPr>
              <w:tabs>
                <w:tab w:val="left" w:pos="582"/>
                <w:tab w:val="left" w:pos="5670"/>
                <w:tab w:val="left" w:pos="5812"/>
              </w:tabs>
              <w:spacing w:after="200" w:line="276" w:lineRule="auto"/>
              <w:ind w:left="0" w:right="84" w:hanging="18"/>
              <w:contextualSpacing/>
              <w:jc w:val="both"/>
              <w:rPr>
                <w:rFonts w:ascii="GHEA Mariam" w:eastAsia="MS Mincho" w:hAnsi="GHEA Mariam" w:cstheme="minorBidi"/>
                <w:lang w:val="hy-AM" w:eastAsia="en-US"/>
              </w:rPr>
            </w:pPr>
            <w:r w:rsidRPr="00B243BF">
              <w:rPr>
                <w:rFonts w:ascii="GHEA Mariam" w:eastAsia="MS Mincho" w:hAnsi="GHEA Mariam" w:cstheme="minorBidi"/>
                <w:lang w:val="hy-AM" w:eastAsia="en-US"/>
              </w:rPr>
              <w:t>Նախադպրոցական կրթու</w:t>
            </w:r>
            <w:r w:rsidRPr="00B243BF">
              <w:rPr>
                <w:rFonts w:ascii="GHEA Mariam" w:eastAsia="MS Mincho" w:hAnsi="GHEA Mariam" w:cstheme="minorBidi"/>
                <w:lang w:val="hy-AM" w:eastAsia="en-US"/>
              </w:rPr>
              <w:softHyphen/>
              <w:t>թյան մանկա</w:t>
            </w:r>
            <w:r w:rsidRPr="00B243BF">
              <w:rPr>
                <w:rFonts w:ascii="GHEA Mariam" w:eastAsia="MS Mincho" w:hAnsi="GHEA Mariam" w:cstheme="minorBidi"/>
                <w:lang w:val="hy-AM" w:eastAsia="en-US"/>
              </w:rPr>
              <w:softHyphen/>
              <w:t>վարժների գոր</w:t>
            </w:r>
            <w:r w:rsidRPr="00B243BF">
              <w:rPr>
                <w:rFonts w:ascii="GHEA Mariam" w:eastAsia="MS Mincho" w:hAnsi="GHEA Mariam" w:cstheme="minorBidi"/>
                <w:lang w:val="hy-AM" w:eastAsia="en-US"/>
              </w:rPr>
              <w:softHyphen/>
              <w:t>ծու</w:t>
            </w:r>
            <w:r w:rsidRPr="00B243BF">
              <w:rPr>
                <w:rFonts w:ascii="GHEA Mariam" w:eastAsia="MS Mincho" w:hAnsi="GHEA Mariam" w:cstheme="minorBidi"/>
                <w:lang w:val="hy-AM" w:eastAsia="en-US"/>
              </w:rPr>
              <w:softHyphen/>
              <w:t>նեության բարելավ</w:t>
            </w:r>
            <w:r w:rsidRPr="00B243BF">
              <w:rPr>
                <w:rFonts w:ascii="GHEA Mariam" w:eastAsia="MS Mincho" w:hAnsi="GHEA Mariam" w:cstheme="minorBidi"/>
                <w:lang w:val="hy-AM" w:eastAsia="en-US"/>
              </w:rPr>
              <w:softHyphen/>
              <w:t>ված որակ</w:t>
            </w:r>
          </w:p>
          <w:p w:rsidR="00080792" w:rsidRPr="00B243BF" w:rsidRDefault="00080792" w:rsidP="00080792">
            <w:pPr>
              <w:tabs>
                <w:tab w:val="left" w:pos="5670"/>
                <w:tab w:val="left" w:pos="5812"/>
              </w:tabs>
              <w:spacing w:after="160"/>
              <w:ind w:hanging="18"/>
              <w:contextualSpacing/>
              <w:jc w:val="both"/>
              <w:rPr>
                <w:rFonts w:ascii="GHEA Mariam" w:eastAsia="Calibri" w:hAnsi="GHEA Mariam" w:cs="Sylfaen"/>
                <w:noProof/>
                <w:lang w:val="hy-AM"/>
              </w:rPr>
            </w:pPr>
          </w:p>
        </w:tc>
        <w:tc>
          <w:tcPr>
            <w:tcW w:w="1980" w:type="dxa"/>
            <w:tcBorders>
              <w:top w:val="single" w:sz="4" w:space="0" w:color="auto"/>
              <w:bottom w:val="single" w:sz="4" w:space="0" w:color="auto"/>
            </w:tcBorders>
          </w:tcPr>
          <w:p w:rsidR="00080792" w:rsidRPr="00B243BF" w:rsidRDefault="00080792" w:rsidP="00080792">
            <w:pPr>
              <w:tabs>
                <w:tab w:val="left" w:pos="5670"/>
                <w:tab w:val="left" w:pos="5812"/>
              </w:tabs>
              <w:contextualSpacing/>
              <w:jc w:val="center"/>
              <w:rPr>
                <w:rFonts w:ascii="GHEA Mariam" w:hAnsi="GHEA Mariam"/>
                <w:lang w:val="hy-AM"/>
              </w:rPr>
            </w:pPr>
            <w:r w:rsidRPr="00B243BF">
              <w:rPr>
                <w:rFonts w:ascii="GHEA Mariam" w:hAnsi="GHEA Mariam"/>
                <w:lang w:val="hy-AM"/>
              </w:rPr>
              <w:lastRenderedPageBreak/>
              <w:t>ՀՀ</w:t>
            </w:r>
            <w:r w:rsidRPr="00B243BF">
              <w:rPr>
                <w:rFonts w:ascii="GHEA Mariam" w:hAnsi="GHEA Mariam"/>
                <w:lang w:val="af-ZA"/>
              </w:rPr>
              <w:t xml:space="preserve"> </w:t>
            </w:r>
            <w:r w:rsidRPr="00B243BF">
              <w:rPr>
                <w:rFonts w:ascii="GHEA Mariam" w:hAnsi="GHEA Mariam"/>
                <w:lang w:val="hy-AM"/>
              </w:rPr>
              <w:t>կրթության</w:t>
            </w:r>
            <w:r w:rsidRPr="00B243BF">
              <w:rPr>
                <w:rFonts w:ascii="GHEA Mariam" w:hAnsi="GHEA Mariam"/>
                <w:lang w:val="af-ZA"/>
              </w:rPr>
              <w:t xml:space="preserve"> </w:t>
            </w:r>
            <w:r w:rsidRPr="00B243BF">
              <w:rPr>
                <w:rFonts w:ascii="GHEA Mariam" w:hAnsi="GHEA Mariam"/>
                <w:lang w:val="hy-AM"/>
              </w:rPr>
              <w:t>և</w:t>
            </w:r>
            <w:r w:rsidRPr="00B243BF">
              <w:rPr>
                <w:rFonts w:ascii="GHEA Mariam" w:hAnsi="GHEA Mariam"/>
                <w:lang w:val="af-ZA"/>
              </w:rPr>
              <w:t xml:space="preserve"> </w:t>
            </w:r>
            <w:r w:rsidRPr="00B243BF">
              <w:rPr>
                <w:rFonts w:ascii="GHEA Mariam" w:hAnsi="GHEA Mariam"/>
                <w:lang w:val="hy-AM"/>
              </w:rPr>
              <w:t>գիտության</w:t>
            </w:r>
            <w:r w:rsidRPr="00B243BF">
              <w:rPr>
                <w:rFonts w:ascii="GHEA Mariam" w:hAnsi="GHEA Mariam"/>
                <w:lang w:val="af-ZA"/>
              </w:rPr>
              <w:t xml:space="preserve"> </w:t>
            </w:r>
            <w:r w:rsidRPr="00B243BF">
              <w:rPr>
                <w:rFonts w:ascii="GHEA Mariam" w:hAnsi="GHEA Mariam"/>
                <w:lang w:val="hy-AM"/>
              </w:rPr>
              <w:t>նախարա</w:t>
            </w:r>
            <w:r w:rsidRPr="00B243BF">
              <w:rPr>
                <w:rFonts w:ascii="GHEA Mariam" w:hAnsi="GHEA Mariam"/>
                <w:lang w:val="af-ZA"/>
              </w:rPr>
              <w:softHyphen/>
            </w:r>
            <w:r w:rsidRPr="00B243BF">
              <w:rPr>
                <w:rFonts w:ascii="GHEA Mariam" w:hAnsi="GHEA Mariam"/>
                <w:lang w:val="hy-AM"/>
              </w:rPr>
              <w:t>րություն</w:t>
            </w:r>
          </w:p>
          <w:p w:rsidR="00080792" w:rsidRPr="00B243BF" w:rsidRDefault="00080792" w:rsidP="00080792">
            <w:pPr>
              <w:tabs>
                <w:tab w:val="left" w:pos="5670"/>
                <w:tab w:val="left" w:pos="5812"/>
              </w:tabs>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1274" w:type="dxa"/>
            <w:tcBorders>
              <w:top w:val="single" w:sz="4" w:space="0" w:color="auto"/>
              <w:bottom w:val="single" w:sz="4" w:space="0" w:color="auto"/>
            </w:tcBorders>
          </w:tcPr>
          <w:p w:rsidR="00080792" w:rsidRPr="00B243BF" w:rsidRDefault="00080792" w:rsidP="00080792">
            <w:pPr>
              <w:tabs>
                <w:tab w:val="left" w:pos="5670"/>
                <w:tab w:val="left" w:pos="5812"/>
              </w:tabs>
              <w:contextualSpacing/>
              <w:jc w:val="center"/>
              <w:rPr>
                <w:rFonts w:ascii="GHEA Mariam" w:hAnsi="GHEA Mariam"/>
                <w:lang w:val="hy-AM"/>
              </w:rPr>
            </w:pPr>
            <w:r w:rsidRPr="00B243BF">
              <w:rPr>
                <w:rFonts w:ascii="GHEA Mariam" w:hAnsi="GHEA Mariam"/>
                <w:lang w:val="hy-AM"/>
              </w:rPr>
              <w:t>Երևանի քաղաքա</w:t>
            </w:r>
            <w:r w:rsidRPr="00B243BF">
              <w:rPr>
                <w:rFonts w:ascii="GHEA Mariam" w:hAnsi="GHEA Mariam"/>
              </w:rPr>
              <w:softHyphen/>
            </w:r>
            <w:r w:rsidRPr="00B243BF">
              <w:rPr>
                <w:rFonts w:ascii="GHEA Mariam" w:hAnsi="GHEA Mariam"/>
                <w:lang w:val="hy-AM"/>
              </w:rPr>
              <w:t>պետա</w:t>
            </w:r>
            <w:r w:rsidRPr="00B243BF">
              <w:rPr>
                <w:rFonts w:ascii="GHEA Mariam" w:hAnsi="GHEA Mariam"/>
              </w:rPr>
              <w:softHyphen/>
            </w:r>
            <w:r w:rsidRPr="00B243BF">
              <w:rPr>
                <w:rFonts w:ascii="GHEA Mariam" w:hAnsi="GHEA Mariam"/>
                <w:lang w:val="hy-AM"/>
              </w:rPr>
              <w:t>րան</w:t>
            </w:r>
          </w:p>
          <w:p w:rsidR="00080792" w:rsidRPr="00B243BF" w:rsidRDefault="00080792" w:rsidP="00080792">
            <w:pPr>
              <w:tabs>
                <w:tab w:val="left" w:pos="5670"/>
                <w:tab w:val="left" w:pos="5812"/>
              </w:tabs>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rPr>
              <w:t>Համայնք</w:t>
            </w:r>
            <w:r w:rsidRPr="00B243BF">
              <w:rPr>
                <w:rFonts w:ascii="GHEA Mariam" w:hAnsi="GHEA Mariam"/>
              </w:rPr>
              <w:softHyphen/>
              <w:t>ներ</w:t>
            </w:r>
          </w:p>
        </w:tc>
        <w:tc>
          <w:tcPr>
            <w:tcW w:w="1336" w:type="dxa"/>
            <w:tcBorders>
              <w:top w:val="single" w:sz="4" w:space="0" w:color="auto"/>
              <w:bottom w:val="single" w:sz="4" w:space="0" w:color="auto"/>
            </w:tcBorders>
          </w:tcPr>
          <w:p w:rsidR="00080792" w:rsidRPr="00B243BF" w:rsidRDefault="00080792" w:rsidP="00080792">
            <w:pPr>
              <w:tabs>
                <w:tab w:val="left" w:pos="5670"/>
                <w:tab w:val="left" w:pos="5812"/>
              </w:tabs>
              <w:spacing w:after="160"/>
              <w:jc w:val="center"/>
              <w:rPr>
                <w:rFonts w:ascii="GHEA Mariam" w:hAnsi="GHEA Mariam"/>
                <w:lang w:val="hy-AM"/>
              </w:rPr>
            </w:pPr>
            <w:r w:rsidRPr="00B243BF">
              <w:rPr>
                <w:rFonts w:ascii="GHEA Mariam" w:hAnsi="GHEA Mariam"/>
                <w:lang w:val="hy-AM"/>
              </w:rPr>
              <w:t>2019թ. փետրվարի 2-րդ տասնօր</w:t>
            </w:r>
            <w:r w:rsidRPr="00B243BF">
              <w:rPr>
                <w:rFonts w:ascii="GHEA Mariam" w:hAnsi="GHEA Mariam"/>
                <w:lang w:val="hy-AM"/>
              </w:rPr>
              <w:softHyphen/>
              <w:t xml:space="preserve">յակ </w:t>
            </w:r>
          </w:p>
          <w:p w:rsidR="00080792" w:rsidRPr="00B243BF" w:rsidRDefault="00080792" w:rsidP="00080792">
            <w:pPr>
              <w:tabs>
                <w:tab w:val="left" w:pos="5670"/>
                <w:tab w:val="left" w:pos="5812"/>
              </w:tabs>
              <w:spacing w:after="160"/>
              <w:jc w:val="center"/>
              <w:rPr>
                <w:rFonts w:ascii="GHEA Mariam" w:hAnsi="GHEA Mariam"/>
                <w:lang w:val="hy-AM"/>
              </w:rPr>
            </w:pPr>
          </w:p>
          <w:p w:rsidR="00080792" w:rsidRPr="00B243BF" w:rsidRDefault="00080792" w:rsidP="00080792">
            <w:pPr>
              <w:tabs>
                <w:tab w:val="left" w:pos="5670"/>
                <w:tab w:val="left" w:pos="5812"/>
              </w:tabs>
              <w:spacing w:after="160"/>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jc w:val="center"/>
              <w:rPr>
                <w:rFonts w:ascii="GHEA Mariam" w:hAnsi="GHEA Mariam"/>
                <w:lang w:val="hy-AM"/>
              </w:rPr>
            </w:pPr>
            <w:r w:rsidRPr="00B243BF">
              <w:rPr>
                <w:rFonts w:ascii="GHEA Mariam" w:hAnsi="GHEA Mariam"/>
                <w:lang w:val="hy-AM"/>
              </w:rPr>
              <w:t>2019թ. մարտի 3-րդ տասնօր</w:t>
            </w:r>
            <w:r w:rsidRPr="00B243BF">
              <w:rPr>
                <w:rFonts w:ascii="GHEA Mariam" w:hAnsi="GHEA Mariam"/>
                <w:lang w:val="hy-AM"/>
              </w:rPr>
              <w:softHyphen/>
              <w:t>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jc w:val="center"/>
              <w:rPr>
                <w:rFonts w:ascii="GHEA Mariam" w:hAnsi="GHEA Mariam"/>
                <w:lang w:val="hy-AM"/>
              </w:rPr>
            </w:pPr>
            <w:r w:rsidRPr="00B243BF">
              <w:rPr>
                <w:rFonts w:ascii="GHEA Mariam" w:hAnsi="GHEA Mariam"/>
                <w:lang w:val="hy-AM"/>
              </w:rPr>
              <w:t>2020թ. նոյեմբերի 3-րդ տասնօր</w:t>
            </w:r>
            <w:r w:rsidRPr="00B243BF">
              <w:rPr>
                <w:rFonts w:ascii="GHEA Mariam" w:hAnsi="GHEA Mariam"/>
                <w:lang w:val="hy-AM"/>
              </w:rPr>
              <w:softHyphen/>
              <w:t>յակ</w:t>
            </w: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ind w:left="-41"/>
              <w:contextualSpacing/>
              <w:jc w:val="center"/>
              <w:rPr>
                <w:rFonts w:ascii="GHEA Mariam" w:hAnsi="GHEA Mariam"/>
                <w:lang w:val="hy-AM"/>
              </w:rPr>
            </w:pPr>
            <w:r w:rsidRPr="00B243BF">
              <w:rPr>
                <w:rFonts w:ascii="GHEA Mariam" w:hAnsi="GHEA Mariam"/>
                <w:lang w:val="hy-AM"/>
              </w:rPr>
              <w:t>2019թ. օգոստոսի 1-ին տասնօր</w:t>
            </w:r>
            <w:r w:rsidRPr="00B243BF">
              <w:rPr>
                <w:rFonts w:ascii="GHEA Mariam" w:hAnsi="GHEA Mariam"/>
                <w:lang w:val="hy-AM"/>
              </w:rPr>
              <w:softHyphen/>
              <w:t>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2250" w:type="dxa"/>
            <w:tcBorders>
              <w:top w:val="single" w:sz="4" w:space="0" w:color="auto"/>
              <w:bottom w:val="single" w:sz="4" w:space="0" w:color="auto"/>
              <w:right w:val="single" w:sz="4" w:space="0" w:color="auto"/>
            </w:tcBorders>
            <w:shd w:val="clear" w:color="auto" w:fill="auto"/>
          </w:tcPr>
          <w:p w:rsidR="00080792" w:rsidRPr="00B243BF" w:rsidRDefault="00080792" w:rsidP="00080792">
            <w:pPr>
              <w:tabs>
                <w:tab w:val="left" w:pos="5670"/>
                <w:tab w:val="left" w:pos="5812"/>
              </w:tabs>
              <w:rPr>
                <w:rFonts w:ascii="GHEA Mariam" w:hAnsi="GHEA Mariam"/>
                <w:lang w:val="hy-AM"/>
              </w:rPr>
            </w:pPr>
            <w:r w:rsidRPr="00B243BF">
              <w:rPr>
                <w:rFonts w:ascii="GHEA Mariam" w:hAnsi="GHEA Mariam"/>
                <w:lang w:val="hy-AM"/>
              </w:rPr>
              <w:lastRenderedPageBreak/>
              <w:t>ՀՀ պետական բյուջեից լրացուցիչ ֆինանսավորում չի պահանջվում,</w:t>
            </w:r>
          </w:p>
          <w:p w:rsidR="00080792" w:rsidRPr="00B243BF" w:rsidRDefault="00080792" w:rsidP="00080792">
            <w:pPr>
              <w:tabs>
                <w:tab w:val="left" w:pos="5670"/>
                <w:tab w:val="left" w:pos="5812"/>
              </w:tabs>
              <w:rPr>
                <w:rFonts w:ascii="GHEA Mariam" w:hAnsi="GHEA Mariam"/>
                <w:lang w:val="hy-AM"/>
              </w:rPr>
            </w:pPr>
            <w:r w:rsidRPr="00B243BF">
              <w:rPr>
                <w:rFonts w:ascii="GHEA Mariam" w:hAnsi="GHEA Mariam"/>
                <w:lang w:val="hy-AM"/>
              </w:rPr>
              <w:t>Օրենքով չարգելված այլ աղբյուրներ</w:t>
            </w:r>
          </w:p>
        </w:tc>
      </w:tr>
      <w:tr w:rsidR="00B243BF" w:rsidRPr="00B243BF"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2</w:t>
            </w: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MS Mincho" w:hAnsi="GHEA Mariam"/>
                <w:spacing w:val="-6"/>
                <w:lang w:val="hy-AM"/>
              </w:rPr>
            </w:pPr>
            <w:r w:rsidRPr="00B243BF">
              <w:rPr>
                <w:rFonts w:ascii="GHEA Mariam" w:eastAsia="MS Mincho" w:hAnsi="GHEA Mariam"/>
                <w:spacing w:val="-6"/>
                <w:lang w:val="hy-AM"/>
              </w:rPr>
              <w:t>Նախադպրոցա</w:t>
            </w:r>
            <w:r w:rsidRPr="00B243BF">
              <w:rPr>
                <w:rFonts w:ascii="GHEA Mariam" w:eastAsia="MS Mincho" w:hAnsi="GHEA Mariam"/>
                <w:spacing w:val="-6"/>
              </w:rPr>
              <w:softHyphen/>
            </w:r>
            <w:r w:rsidRPr="00B243BF">
              <w:rPr>
                <w:rFonts w:ascii="GHEA Mariam" w:eastAsia="MS Mincho" w:hAnsi="GHEA Mariam"/>
                <w:spacing w:val="-6"/>
                <w:lang w:val="hy-AM"/>
              </w:rPr>
              <w:t>կան որակյալ ծա</w:t>
            </w:r>
            <w:r w:rsidRPr="00B243BF">
              <w:rPr>
                <w:rFonts w:ascii="GHEA Mariam" w:eastAsia="MS Mincho" w:hAnsi="GHEA Mariam"/>
                <w:spacing w:val="-6"/>
              </w:rPr>
              <w:softHyphen/>
            </w:r>
            <w:r w:rsidRPr="00B243BF">
              <w:rPr>
                <w:rFonts w:ascii="GHEA Mariam" w:eastAsia="MS Mincho" w:hAnsi="GHEA Mariam"/>
                <w:spacing w:val="-6"/>
                <w:lang w:val="hy-AM"/>
              </w:rPr>
              <w:t>ռա</w:t>
            </w:r>
            <w:r w:rsidRPr="00B243BF">
              <w:rPr>
                <w:rFonts w:ascii="GHEA Mariam" w:eastAsia="MS Mincho" w:hAnsi="GHEA Mariam"/>
                <w:spacing w:val="-6"/>
              </w:rPr>
              <w:softHyphen/>
            </w:r>
            <w:r w:rsidRPr="00B243BF">
              <w:rPr>
                <w:rFonts w:ascii="GHEA Mariam" w:eastAsia="MS Mincho" w:hAnsi="GHEA Mariam"/>
                <w:spacing w:val="-6"/>
                <w:lang w:val="hy-AM"/>
              </w:rPr>
              <w:t>յությունների մատչելիության և հասանելիության ապահովում հանրապետության  բոլոր համայնք</w:t>
            </w:r>
            <w:r w:rsidRPr="00B243BF">
              <w:rPr>
                <w:rFonts w:ascii="GHEA Mariam" w:eastAsia="MS Mincho" w:hAnsi="GHEA Mariam"/>
                <w:spacing w:val="-6"/>
              </w:rPr>
              <w:softHyphen/>
            </w:r>
            <w:r w:rsidRPr="00B243BF">
              <w:rPr>
                <w:rFonts w:ascii="GHEA Mariam" w:eastAsia="MS Mincho" w:hAnsi="GHEA Mariam"/>
                <w:spacing w:val="-6"/>
                <w:lang w:val="hy-AM"/>
              </w:rPr>
              <w:t xml:space="preserve">ներում </w:t>
            </w:r>
          </w:p>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MS Mincho" w:hAnsi="GHEA Mariam"/>
                <w:spacing w:val="-6"/>
                <w:lang w:val="hy-AM"/>
              </w:rPr>
            </w:pPr>
          </w:p>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Calibri" w:hAnsi="GHEA Mariam" w:cs="Sylfaen"/>
                <w:b/>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after="160"/>
              <w:rPr>
                <w:rFonts w:ascii="GHEA Mariam" w:eastAsia="MS Mincho" w:hAnsi="GHEA Mariam" w:cs="Sylfaen"/>
              </w:rPr>
            </w:pPr>
            <w:r w:rsidRPr="00B243BF">
              <w:rPr>
                <w:rFonts w:ascii="GHEA Mariam" w:eastAsia="MS Mincho" w:hAnsi="GHEA Mariam" w:cs="Sylfaen"/>
              </w:rPr>
              <w:t xml:space="preserve">1) </w:t>
            </w:r>
            <w:r w:rsidRPr="00B243BF">
              <w:rPr>
                <w:rFonts w:ascii="GHEA Mariam" w:eastAsia="MS Mincho" w:hAnsi="GHEA Mariam"/>
                <w:spacing w:val="-6"/>
              </w:rPr>
              <w:t>«Ն</w:t>
            </w:r>
            <w:r w:rsidRPr="00B243BF">
              <w:rPr>
                <w:rFonts w:ascii="GHEA Mariam" w:eastAsia="MS Mincho" w:hAnsi="GHEA Mariam"/>
                <w:spacing w:val="-6"/>
                <w:lang w:val="hy-AM"/>
              </w:rPr>
              <w:t>ախադպրո</w:t>
            </w:r>
            <w:r w:rsidRPr="00B243BF">
              <w:rPr>
                <w:rFonts w:ascii="GHEA Mariam" w:eastAsia="MS Mincho" w:hAnsi="GHEA Mariam"/>
                <w:spacing w:val="-6"/>
              </w:rPr>
              <w:softHyphen/>
            </w:r>
            <w:r w:rsidRPr="00B243BF">
              <w:rPr>
                <w:rFonts w:ascii="GHEA Mariam" w:eastAsia="MS Mincho" w:hAnsi="GHEA Mariam"/>
                <w:spacing w:val="-6"/>
                <w:lang w:val="hy-AM"/>
              </w:rPr>
              <w:t>ցական կրթության այլընտրան</w:t>
            </w:r>
            <w:r w:rsidRPr="00B243BF">
              <w:rPr>
                <w:rFonts w:ascii="GHEA Mariam" w:eastAsia="MS Mincho" w:hAnsi="GHEA Mariam"/>
                <w:spacing w:val="-6"/>
              </w:rPr>
              <w:softHyphen/>
            </w:r>
            <w:r w:rsidRPr="00B243BF">
              <w:rPr>
                <w:rFonts w:ascii="GHEA Mariam" w:eastAsia="MS Mincho" w:hAnsi="GHEA Mariam"/>
                <w:spacing w:val="-6"/>
                <w:lang w:val="hy-AM"/>
              </w:rPr>
              <w:t>քա</w:t>
            </w:r>
            <w:r w:rsidRPr="00B243BF">
              <w:rPr>
                <w:rFonts w:ascii="GHEA Mariam" w:eastAsia="MS Mincho" w:hAnsi="GHEA Mariam"/>
                <w:spacing w:val="-6"/>
              </w:rPr>
              <w:softHyphen/>
            </w:r>
            <w:r w:rsidRPr="00B243BF">
              <w:rPr>
                <w:rFonts w:ascii="GHEA Mariam" w:eastAsia="MS Mincho" w:hAnsi="GHEA Mariam"/>
                <w:spacing w:val="-6"/>
                <w:lang w:val="hy-AM"/>
              </w:rPr>
              <w:t>յին, ծախսարդյունա</w:t>
            </w:r>
            <w:r w:rsidRPr="00B243BF">
              <w:rPr>
                <w:rFonts w:ascii="GHEA Mariam" w:eastAsia="MS Mincho" w:hAnsi="GHEA Mariam"/>
                <w:spacing w:val="-6"/>
              </w:rPr>
              <w:softHyphen/>
            </w:r>
            <w:r w:rsidRPr="00B243BF">
              <w:rPr>
                <w:rFonts w:ascii="GHEA Mariam" w:eastAsia="MS Mincho" w:hAnsi="GHEA Mariam"/>
                <w:spacing w:val="-6"/>
                <w:lang w:val="hy-AM"/>
              </w:rPr>
              <w:t>վետ մոդելների ներ</w:t>
            </w:r>
            <w:r w:rsidRPr="00B243BF">
              <w:rPr>
                <w:rFonts w:ascii="GHEA Mariam" w:eastAsia="MS Mincho" w:hAnsi="GHEA Mariam"/>
                <w:spacing w:val="-6"/>
              </w:rPr>
              <w:softHyphen/>
            </w:r>
            <w:r w:rsidRPr="00B243BF">
              <w:rPr>
                <w:rFonts w:ascii="GHEA Mariam" w:eastAsia="MS Mincho" w:hAnsi="GHEA Mariam"/>
                <w:spacing w:val="-6"/>
                <w:lang w:val="hy-AM"/>
              </w:rPr>
              <w:t>դրման ծրա</w:t>
            </w:r>
            <w:r w:rsidRPr="00B243BF">
              <w:rPr>
                <w:rFonts w:ascii="GHEA Mariam" w:eastAsia="MS Mincho" w:hAnsi="GHEA Mariam"/>
                <w:spacing w:val="-6"/>
              </w:rPr>
              <w:softHyphen/>
            </w:r>
            <w:r w:rsidRPr="00B243BF">
              <w:rPr>
                <w:rFonts w:ascii="GHEA Mariam" w:eastAsia="MS Mincho" w:hAnsi="GHEA Mariam"/>
                <w:spacing w:val="-6"/>
                <w:lang w:val="hy-AM"/>
              </w:rPr>
              <w:t>գրին հավանութ</w:t>
            </w:r>
            <w:r w:rsidRPr="00B243BF">
              <w:rPr>
                <w:rFonts w:ascii="GHEA Mariam" w:eastAsia="MS Mincho" w:hAnsi="GHEA Mariam"/>
                <w:spacing w:val="-6"/>
              </w:rPr>
              <w:softHyphen/>
            </w:r>
            <w:r w:rsidRPr="00B243BF">
              <w:rPr>
                <w:rFonts w:ascii="GHEA Mariam" w:eastAsia="MS Mincho" w:hAnsi="GHEA Mariam"/>
                <w:spacing w:val="-6"/>
              </w:rPr>
              <w:softHyphen/>
            </w:r>
            <w:r w:rsidRPr="00B243BF">
              <w:rPr>
                <w:rFonts w:ascii="GHEA Mariam" w:eastAsia="MS Mincho" w:hAnsi="GHEA Mariam"/>
                <w:spacing w:val="-6"/>
                <w:lang w:val="hy-AM"/>
              </w:rPr>
              <w:t>յուն տալու մասին</w:t>
            </w:r>
            <w:r w:rsidRPr="00B243BF">
              <w:rPr>
                <w:rFonts w:ascii="GHEA Mariam" w:eastAsia="MS Mincho" w:hAnsi="GHEA Mariam"/>
                <w:spacing w:val="-6"/>
              </w:rPr>
              <w:t>» ՀՀ կառավարութ</w:t>
            </w:r>
            <w:r w:rsidRPr="00B243BF">
              <w:rPr>
                <w:rFonts w:ascii="GHEA Mariam" w:eastAsia="MS Mincho" w:hAnsi="GHEA Mariam"/>
                <w:spacing w:val="-6"/>
              </w:rPr>
              <w:softHyphen/>
              <w:t>յան որոշման նախագծի ներկայացում ՀՀ վարչա</w:t>
            </w:r>
            <w:r w:rsidRPr="00B243BF">
              <w:rPr>
                <w:rFonts w:ascii="GHEA Mariam" w:eastAsia="MS Mincho" w:hAnsi="GHEA Mariam"/>
                <w:spacing w:val="-6"/>
              </w:rPr>
              <w:softHyphen/>
              <w:t>պետի աշխատակազմ</w:t>
            </w:r>
            <w:r w:rsidRPr="00B243BF">
              <w:rPr>
                <w:rFonts w:ascii="GHEA Mariam" w:eastAsia="Calibri" w:hAnsi="GHEA Mariam" w:cs="Sylfaen"/>
                <w:lang w:val="ru-RU"/>
              </w:rPr>
              <w:t>։</w:t>
            </w:r>
            <w:r w:rsidRPr="00B243BF">
              <w:rPr>
                <w:rFonts w:ascii="GHEA Mariam" w:eastAsia="MS Mincho" w:hAnsi="GHEA Mariam" w:cs="Sylfaen"/>
              </w:rPr>
              <w:t xml:space="preserve"> </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rPr>
            </w:pPr>
          </w:p>
          <w:p w:rsidR="00080792" w:rsidRPr="00B243BF" w:rsidRDefault="00080792" w:rsidP="00080792">
            <w:pPr>
              <w:tabs>
                <w:tab w:val="left" w:pos="5670"/>
                <w:tab w:val="left" w:pos="5812"/>
              </w:tabs>
              <w:spacing w:after="160"/>
              <w:rPr>
                <w:rFonts w:ascii="GHEA Mariam" w:eastAsia="Calibri" w:hAnsi="GHEA Mariam" w:cs="Sylfaen"/>
              </w:rPr>
            </w:pPr>
            <w:r w:rsidRPr="00B243BF">
              <w:rPr>
                <w:rFonts w:ascii="GHEA Mariam" w:eastAsia="MS Mincho" w:hAnsi="GHEA Mariam"/>
                <w:spacing w:val="-6"/>
              </w:rPr>
              <w:t>2) «Ն</w:t>
            </w:r>
            <w:r w:rsidRPr="00B243BF">
              <w:rPr>
                <w:rFonts w:ascii="GHEA Mariam" w:eastAsia="MS Mincho" w:hAnsi="GHEA Mariam"/>
                <w:spacing w:val="-6"/>
                <w:lang w:val="hy-AM"/>
              </w:rPr>
              <w:t>ախադպրո</w:t>
            </w:r>
            <w:r w:rsidRPr="00B243BF">
              <w:rPr>
                <w:rFonts w:ascii="GHEA Mariam" w:eastAsia="MS Mincho" w:hAnsi="GHEA Mariam"/>
                <w:spacing w:val="-6"/>
              </w:rPr>
              <w:softHyphen/>
            </w:r>
            <w:r w:rsidRPr="00B243BF">
              <w:rPr>
                <w:rFonts w:ascii="GHEA Mariam" w:eastAsia="MS Mincho" w:hAnsi="GHEA Mariam"/>
                <w:spacing w:val="-6"/>
                <w:lang w:val="hy-AM"/>
              </w:rPr>
              <w:t xml:space="preserve">ցական </w:t>
            </w:r>
            <w:r w:rsidRPr="00B243BF">
              <w:rPr>
                <w:rFonts w:ascii="GHEA Mariam" w:eastAsia="MS Mincho" w:hAnsi="GHEA Mariam"/>
                <w:spacing w:val="-6"/>
                <w:lang w:val="hy-AM"/>
              </w:rPr>
              <w:lastRenderedPageBreak/>
              <w:t>կրթության այլընտրան</w:t>
            </w:r>
            <w:r w:rsidRPr="00B243BF">
              <w:rPr>
                <w:rFonts w:ascii="GHEA Mariam" w:eastAsia="MS Mincho" w:hAnsi="GHEA Mariam"/>
                <w:spacing w:val="-6"/>
              </w:rPr>
              <w:softHyphen/>
            </w:r>
            <w:r w:rsidRPr="00B243BF">
              <w:rPr>
                <w:rFonts w:ascii="GHEA Mariam" w:eastAsia="MS Mincho" w:hAnsi="GHEA Mariam"/>
                <w:spacing w:val="-6"/>
                <w:lang w:val="hy-AM"/>
              </w:rPr>
              <w:t>քա</w:t>
            </w:r>
            <w:r w:rsidRPr="00B243BF">
              <w:rPr>
                <w:rFonts w:ascii="GHEA Mariam" w:eastAsia="MS Mincho" w:hAnsi="GHEA Mariam"/>
                <w:spacing w:val="-6"/>
              </w:rPr>
              <w:softHyphen/>
            </w:r>
            <w:r w:rsidRPr="00B243BF">
              <w:rPr>
                <w:rFonts w:ascii="GHEA Mariam" w:eastAsia="MS Mincho" w:hAnsi="GHEA Mariam"/>
                <w:spacing w:val="-6"/>
                <w:lang w:val="hy-AM"/>
              </w:rPr>
              <w:t>յին, ծախսարդյունա</w:t>
            </w:r>
            <w:r w:rsidRPr="00B243BF">
              <w:rPr>
                <w:rFonts w:ascii="GHEA Mariam" w:eastAsia="MS Mincho" w:hAnsi="GHEA Mariam"/>
                <w:spacing w:val="-6"/>
              </w:rPr>
              <w:softHyphen/>
            </w:r>
            <w:r w:rsidRPr="00B243BF">
              <w:rPr>
                <w:rFonts w:ascii="GHEA Mariam" w:eastAsia="MS Mincho" w:hAnsi="GHEA Mariam"/>
                <w:spacing w:val="-6"/>
                <w:lang w:val="hy-AM"/>
              </w:rPr>
              <w:t>վետ մոդելների ներ</w:t>
            </w:r>
            <w:r w:rsidRPr="00B243BF">
              <w:rPr>
                <w:rFonts w:ascii="GHEA Mariam" w:eastAsia="MS Mincho" w:hAnsi="GHEA Mariam"/>
                <w:spacing w:val="-6"/>
              </w:rPr>
              <w:softHyphen/>
            </w:r>
            <w:r w:rsidRPr="00B243BF">
              <w:rPr>
                <w:rFonts w:ascii="GHEA Mariam" w:eastAsia="MS Mincho" w:hAnsi="GHEA Mariam"/>
                <w:spacing w:val="-6"/>
                <w:lang w:val="hy-AM"/>
              </w:rPr>
              <w:t>դրման ծրա</w:t>
            </w:r>
            <w:r w:rsidRPr="00B243BF">
              <w:rPr>
                <w:rFonts w:ascii="GHEA Mariam" w:eastAsia="MS Mincho" w:hAnsi="GHEA Mariam"/>
                <w:spacing w:val="-6"/>
              </w:rPr>
              <w:softHyphen/>
            </w:r>
            <w:r w:rsidRPr="00B243BF">
              <w:rPr>
                <w:rFonts w:ascii="GHEA Mariam" w:eastAsia="MS Mincho" w:hAnsi="GHEA Mariam"/>
                <w:spacing w:val="-6"/>
                <w:lang w:val="hy-AM"/>
              </w:rPr>
              <w:t>գրին հավանութ</w:t>
            </w:r>
            <w:r w:rsidRPr="00B243BF">
              <w:rPr>
                <w:rFonts w:ascii="GHEA Mariam" w:eastAsia="MS Mincho" w:hAnsi="GHEA Mariam"/>
                <w:spacing w:val="-6"/>
              </w:rPr>
              <w:softHyphen/>
            </w:r>
            <w:r w:rsidRPr="00B243BF">
              <w:rPr>
                <w:rFonts w:ascii="GHEA Mariam" w:eastAsia="MS Mincho" w:hAnsi="GHEA Mariam"/>
                <w:spacing w:val="-6"/>
              </w:rPr>
              <w:softHyphen/>
            </w:r>
            <w:r w:rsidRPr="00B243BF">
              <w:rPr>
                <w:rFonts w:ascii="GHEA Mariam" w:eastAsia="MS Mincho" w:hAnsi="GHEA Mariam"/>
                <w:spacing w:val="-6"/>
                <w:lang w:val="hy-AM"/>
              </w:rPr>
              <w:t>յուն տալու մասին</w:t>
            </w:r>
            <w:r w:rsidRPr="00B243BF">
              <w:rPr>
                <w:rFonts w:ascii="GHEA Mariam" w:eastAsia="MS Mincho" w:hAnsi="GHEA Mariam"/>
                <w:spacing w:val="-6"/>
              </w:rPr>
              <w:t>» ՀՀ կառավարութ</w:t>
            </w:r>
            <w:r w:rsidRPr="00B243BF">
              <w:rPr>
                <w:rFonts w:ascii="GHEA Mariam" w:eastAsia="MS Mincho" w:hAnsi="GHEA Mariam"/>
                <w:spacing w:val="-6"/>
              </w:rPr>
              <w:softHyphen/>
              <w:t xml:space="preserve">յան որոշման </w:t>
            </w:r>
            <w:r w:rsidRPr="00B243BF">
              <w:rPr>
                <w:rFonts w:ascii="GHEA Mariam" w:eastAsia="Calibri" w:hAnsi="GHEA Mariam" w:cs="Sylfaen"/>
                <w:lang w:val="ru-RU"/>
              </w:rPr>
              <w:t>ընդունում։</w:t>
            </w:r>
          </w:p>
          <w:p w:rsidR="00080792" w:rsidRPr="00B243BF" w:rsidRDefault="00080792" w:rsidP="00080792">
            <w:pPr>
              <w:tabs>
                <w:tab w:val="left" w:pos="5670"/>
                <w:tab w:val="left" w:pos="5812"/>
              </w:tabs>
              <w:spacing w:after="160"/>
              <w:jc w:val="both"/>
              <w:rPr>
                <w:rFonts w:ascii="GHEA Mariam" w:eastAsia="MS Mincho" w:hAnsi="GHEA Mariam" w:cs="Sylfaen"/>
              </w:rPr>
            </w:pPr>
          </w:p>
          <w:p w:rsidR="00080792" w:rsidRPr="00B243BF" w:rsidRDefault="00080792" w:rsidP="00080792">
            <w:pPr>
              <w:tabs>
                <w:tab w:val="left" w:pos="5670"/>
                <w:tab w:val="left" w:pos="5812"/>
              </w:tabs>
              <w:spacing w:after="160"/>
              <w:rPr>
                <w:rFonts w:ascii="GHEA Mariam" w:eastAsia="Calibri" w:hAnsi="GHEA Mariam" w:cs="Arial Armenian"/>
                <w:bCs/>
              </w:rPr>
            </w:pPr>
            <w:r w:rsidRPr="00B243BF">
              <w:rPr>
                <w:rFonts w:ascii="GHEA Mariam" w:eastAsia="Calibri" w:hAnsi="GHEA Mariam" w:cs="Arial Armenian"/>
              </w:rPr>
              <w:t xml:space="preserve">3) </w:t>
            </w:r>
            <w:r w:rsidRPr="00B243BF">
              <w:rPr>
                <w:rFonts w:ascii="GHEA Mariam" w:eastAsia="MS Mincho" w:hAnsi="GHEA Mariam"/>
                <w:spacing w:val="-6"/>
              </w:rPr>
              <w:t>Ն</w:t>
            </w:r>
            <w:r w:rsidRPr="00B243BF">
              <w:rPr>
                <w:rFonts w:ascii="GHEA Mariam" w:eastAsia="MS Mincho" w:hAnsi="GHEA Mariam"/>
                <w:spacing w:val="-6"/>
                <w:lang w:val="hy-AM"/>
              </w:rPr>
              <w:t>ախադպրո</w:t>
            </w:r>
            <w:r w:rsidRPr="00B243BF">
              <w:rPr>
                <w:rFonts w:ascii="GHEA Mariam" w:eastAsia="MS Mincho" w:hAnsi="GHEA Mariam"/>
                <w:spacing w:val="-6"/>
              </w:rPr>
              <w:softHyphen/>
            </w:r>
            <w:r w:rsidRPr="00B243BF">
              <w:rPr>
                <w:rFonts w:ascii="GHEA Mariam" w:eastAsia="MS Mincho" w:hAnsi="GHEA Mariam"/>
                <w:spacing w:val="-6"/>
                <w:lang w:val="hy-AM"/>
              </w:rPr>
              <w:t>ցական այլ</w:t>
            </w:r>
            <w:r w:rsidRPr="00B243BF">
              <w:rPr>
                <w:rFonts w:ascii="GHEA Mariam" w:eastAsia="MS Mincho" w:hAnsi="GHEA Mariam"/>
                <w:spacing w:val="-6"/>
              </w:rPr>
              <w:softHyphen/>
            </w:r>
            <w:r w:rsidRPr="00B243BF">
              <w:rPr>
                <w:rFonts w:ascii="GHEA Mariam" w:eastAsia="MS Mincho" w:hAnsi="GHEA Mariam"/>
                <w:spacing w:val="-6"/>
                <w:lang w:val="hy-AM"/>
              </w:rPr>
              <w:t>ընտրանքային</w:t>
            </w:r>
            <w:r w:rsidRPr="00B243BF">
              <w:rPr>
                <w:rFonts w:ascii="GHEA Mariam" w:eastAsia="Calibri" w:hAnsi="GHEA Mariam" w:cs="Sylfaen"/>
                <w:bCs/>
              </w:rPr>
              <w:t xml:space="preserve"> </w:t>
            </w:r>
            <w:r w:rsidRPr="00B243BF">
              <w:rPr>
                <w:rFonts w:ascii="GHEA Mariam" w:eastAsia="Calibri" w:hAnsi="GHEA Mariam" w:cs="Sylfaen"/>
                <w:bCs/>
                <w:lang w:val="hy-AM"/>
              </w:rPr>
              <w:t>ծառայութ</w:t>
            </w:r>
            <w:r w:rsidRPr="00B243BF">
              <w:rPr>
                <w:rFonts w:ascii="GHEA Mariam" w:eastAsia="Calibri" w:hAnsi="GHEA Mariam" w:cs="Sylfaen"/>
                <w:bCs/>
              </w:rPr>
              <w:softHyphen/>
            </w:r>
            <w:r w:rsidRPr="00B243BF">
              <w:rPr>
                <w:rFonts w:ascii="GHEA Mariam" w:eastAsia="Calibri" w:hAnsi="GHEA Mariam" w:cs="Sylfaen"/>
                <w:bCs/>
                <w:lang w:val="hy-AM"/>
              </w:rPr>
              <w:t>յունների հիմնում փոքր գուղական համայնք</w:t>
            </w:r>
            <w:r w:rsidRPr="00B243BF">
              <w:rPr>
                <w:rFonts w:ascii="GHEA Mariam" w:eastAsia="Calibri" w:hAnsi="GHEA Mariam" w:cs="Sylfaen"/>
                <w:bCs/>
              </w:rPr>
              <w:softHyphen/>
            </w:r>
            <w:r w:rsidRPr="00B243BF">
              <w:rPr>
                <w:rFonts w:ascii="GHEA Mariam" w:eastAsia="Calibri" w:hAnsi="GHEA Mariam" w:cs="Sylfaen"/>
                <w:bCs/>
                <w:lang w:val="hy-AM"/>
              </w:rPr>
              <w:t>նե</w:t>
            </w:r>
            <w:r w:rsidRPr="00B243BF">
              <w:rPr>
                <w:rFonts w:ascii="GHEA Mariam" w:eastAsia="Calibri" w:hAnsi="GHEA Mariam" w:cs="Sylfaen"/>
                <w:bCs/>
              </w:rPr>
              <w:softHyphen/>
            </w:r>
            <w:r w:rsidRPr="00B243BF">
              <w:rPr>
                <w:rFonts w:ascii="GHEA Mariam" w:eastAsia="Calibri" w:hAnsi="GHEA Mariam" w:cs="Sylfaen"/>
                <w:bCs/>
                <w:lang w:val="hy-AM"/>
              </w:rPr>
              <w:t>րում</w:t>
            </w:r>
            <w:r w:rsidRPr="00B243BF">
              <w:rPr>
                <w:rFonts w:ascii="GHEA Mariam" w:eastAsia="Calibri" w:hAnsi="GHEA Mariam" w:cs="Arial Armenian"/>
                <w:bCs/>
              </w:rPr>
              <w:t>։</w:t>
            </w:r>
          </w:p>
          <w:p w:rsidR="00080792" w:rsidRPr="00B243BF" w:rsidRDefault="00080792" w:rsidP="00080792">
            <w:pPr>
              <w:tabs>
                <w:tab w:val="left" w:pos="486"/>
                <w:tab w:val="left" w:pos="636"/>
                <w:tab w:val="left" w:pos="5670"/>
                <w:tab w:val="left" w:pos="5812"/>
              </w:tabs>
              <w:spacing w:after="160"/>
              <w:ind w:left="319"/>
              <w:rPr>
                <w:rFonts w:ascii="GHEA Mariam" w:eastAsia="Calibri" w:hAnsi="GHEA Mariam" w:cs="Sylfaen"/>
                <w:bCs/>
                <w:lang w:val="hy-AM"/>
              </w:rPr>
            </w:pPr>
            <w:r w:rsidRPr="00B243BF">
              <w:rPr>
                <w:rFonts w:ascii="GHEA Mariam" w:eastAsia="Calibri" w:hAnsi="GHEA Mariam" w:cs="Arial Armenian"/>
                <w:bCs/>
              </w:rPr>
              <w:t xml:space="preserve">ա) </w:t>
            </w:r>
            <w:r w:rsidRPr="00B243BF">
              <w:rPr>
                <w:rFonts w:ascii="GHEA Mariam" w:eastAsia="MS Mincho" w:hAnsi="GHEA Mariam"/>
                <w:spacing w:val="-6"/>
              </w:rPr>
              <w:t>Ն</w:t>
            </w:r>
            <w:r w:rsidRPr="00B243BF">
              <w:rPr>
                <w:rFonts w:ascii="GHEA Mariam" w:eastAsia="MS Mincho" w:hAnsi="GHEA Mariam"/>
                <w:spacing w:val="-6"/>
                <w:lang w:val="hy-AM"/>
              </w:rPr>
              <w:t>ախադպրո</w:t>
            </w:r>
            <w:r w:rsidRPr="00B243BF">
              <w:rPr>
                <w:rFonts w:ascii="GHEA Mariam" w:eastAsia="MS Mincho" w:hAnsi="GHEA Mariam"/>
                <w:spacing w:val="-6"/>
              </w:rPr>
              <w:softHyphen/>
            </w:r>
            <w:r w:rsidRPr="00B243BF">
              <w:rPr>
                <w:rFonts w:ascii="GHEA Mariam" w:eastAsia="MS Mincho" w:hAnsi="GHEA Mariam"/>
                <w:spacing w:val="-6"/>
                <w:lang w:val="hy-AM"/>
              </w:rPr>
              <w:t>ցական այլ</w:t>
            </w:r>
            <w:r w:rsidRPr="00B243BF">
              <w:rPr>
                <w:rFonts w:ascii="GHEA Mariam" w:eastAsia="MS Mincho" w:hAnsi="GHEA Mariam"/>
                <w:spacing w:val="-6"/>
              </w:rPr>
              <w:softHyphen/>
            </w:r>
            <w:r w:rsidRPr="00B243BF">
              <w:rPr>
                <w:rFonts w:ascii="GHEA Mariam" w:eastAsia="MS Mincho" w:hAnsi="GHEA Mariam"/>
                <w:spacing w:val="-6"/>
                <w:lang w:val="hy-AM"/>
              </w:rPr>
              <w:t>ընտրանքային</w:t>
            </w:r>
            <w:r w:rsidRPr="00B243BF">
              <w:rPr>
                <w:rFonts w:ascii="GHEA Mariam" w:eastAsia="Calibri" w:hAnsi="GHEA Mariam" w:cs="Sylfaen"/>
                <w:bCs/>
              </w:rPr>
              <w:t xml:space="preserve"> </w:t>
            </w:r>
            <w:r w:rsidRPr="00B243BF">
              <w:rPr>
                <w:rFonts w:ascii="GHEA Mariam" w:eastAsia="Calibri" w:hAnsi="GHEA Mariam" w:cs="Sylfaen"/>
                <w:bCs/>
                <w:lang w:val="hy-AM"/>
              </w:rPr>
              <w:t>ծառայութ</w:t>
            </w:r>
            <w:r w:rsidRPr="00B243BF">
              <w:rPr>
                <w:rFonts w:ascii="GHEA Mariam" w:eastAsia="Calibri" w:hAnsi="GHEA Mariam" w:cs="Sylfaen"/>
                <w:bCs/>
              </w:rPr>
              <w:softHyphen/>
            </w:r>
            <w:r w:rsidRPr="00B243BF">
              <w:rPr>
                <w:rFonts w:ascii="GHEA Mariam" w:eastAsia="Calibri" w:hAnsi="GHEA Mariam" w:cs="Sylfaen"/>
                <w:bCs/>
                <w:lang w:val="hy-AM"/>
              </w:rPr>
              <w:t>յունների կրթական ծրագրերի մշակում գործընկեր կազմակերպություն</w:t>
            </w:r>
            <w:r w:rsidRPr="00B243BF">
              <w:rPr>
                <w:rFonts w:ascii="GHEA Mariam" w:eastAsia="Calibri" w:hAnsi="GHEA Mariam" w:cs="Sylfaen"/>
                <w:bCs/>
              </w:rPr>
              <w:softHyphen/>
            </w:r>
            <w:r w:rsidRPr="00B243BF">
              <w:rPr>
                <w:rFonts w:ascii="GHEA Mariam" w:eastAsia="Calibri" w:hAnsi="GHEA Mariam" w:cs="Sylfaen"/>
                <w:bCs/>
                <w:lang w:val="hy-AM"/>
              </w:rPr>
              <w:t>ների աջակցությամբ</w:t>
            </w:r>
          </w:p>
          <w:p w:rsidR="00080792" w:rsidRPr="00B243BF" w:rsidRDefault="00080792" w:rsidP="00080792">
            <w:pPr>
              <w:tabs>
                <w:tab w:val="left" w:pos="486"/>
                <w:tab w:val="left" w:pos="601"/>
                <w:tab w:val="left" w:pos="742"/>
                <w:tab w:val="left" w:pos="854"/>
                <w:tab w:val="left" w:pos="5670"/>
                <w:tab w:val="left" w:pos="5812"/>
              </w:tabs>
              <w:spacing w:after="160"/>
              <w:ind w:left="319"/>
              <w:contextualSpacing/>
              <w:jc w:val="both"/>
              <w:rPr>
                <w:rFonts w:ascii="GHEA Mariam" w:eastAsia="Calibri" w:hAnsi="GHEA Mariam" w:cs="Sylfaen"/>
                <w:lang w:val="hy-AM"/>
              </w:rPr>
            </w:pPr>
            <w:r w:rsidRPr="00B243BF">
              <w:rPr>
                <w:rFonts w:ascii="GHEA Mariam" w:eastAsia="Calibri" w:hAnsi="GHEA Mariam" w:cs="Sylfaen"/>
                <w:bCs/>
                <w:lang w:val="hy-AM"/>
              </w:rPr>
              <w:t>բ)3 տարիների ընթաց</w:t>
            </w:r>
            <w:r w:rsidRPr="00B243BF">
              <w:rPr>
                <w:rFonts w:ascii="GHEA Mariam" w:eastAsia="Calibri" w:hAnsi="GHEA Mariam" w:cs="Sylfaen"/>
                <w:bCs/>
                <w:lang w:val="hy-AM"/>
              </w:rPr>
              <w:softHyphen/>
              <w:t>քում նախադպրո</w:t>
            </w:r>
            <w:r w:rsidRPr="00B243BF">
              <w:rPr>
                <w:rFonts w:ascii="GHEA Mariam" w:eastAsia="Calibri" w:hAnsi="GHEA Mariam" w:cs="Sylfaen"/>
                <w:bCs/>
                <w:lang w:val="hy-AM"/>
              </w:rPr>
              <w:softHyphen/>
              <w:t>ցա</w:t>
            </w:r>
            <w:r w:rsidRPr="00B243BF">
              <w:rPr>
                <w:rFonts w:ascii="GHEA Mariam" w:eastAsia="Calibri" w:hAnsi="GHEA Mariam" w:cs="Sylfaen"/>
                <w:bCs/>
                <w:lang w:val="hy-AM"/>
              </w:rPr>
              <w:softHyphen/>
              <w:t>կան ծառայությունների փուլային ներդնում. 2019թ. 60 համայնքում, 2020թ.՝ 70, և 2021թ. 71 hամայնքում։</w:t>
            </w:r>
          </w:p>
        </w:tc>
        <w:tc>
          <w:tcPr>
            <w:tcW w:w="189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numPr>
                <w:ilvl w:val="0"/>
                <w:numId w:val="75"/>
              </w:numPr>
              <w:tabs>
                <w:tab w:val="left" w:pos="459"/>
                <w:tab w:val="left" w:pos="5670"/>
                <w:tab w:val="left" w:pos="5812"/>
              </w:tabs>
              <w:spacing w:before="100" w:beforeAutospacing="1" w:after="200" w:afterAutospacing="1" w:line="276" w:lineRule="auto"/>
              <w:ind w:left="0" w:right="84" w:hanging="18"/>
              <w:contextualSpacing/>
              <w:outlineLvl w:val="1"/>
              <w:rPr>
                <w:rFonts w:ascii="GHEA Mariam" w:eastAsia="MS Mincho" w:hAnsi="GHEA Mariam" w:cs="Sylfaen"/>
                <w:b/>
                <w:lang w:val="hy-AM" w:eastAsia="en-US"/>
              </w:rPr>
            </w:pPr>
            <w:r w:rsidRPr="00B243BF">
              <w:rPr>
                <w:rFonts w:ascii="GHEA Mariam" w:eastAsia="MS Mincho" w:hAnsi="GHEA Mariam" w:cstheme="minorBidi"/>
                <w:lang w:val="hy-AM" w:eastAsia="en-US"/>
              </w:rPr>
              <w:lastRenderedPageBreak/>
              <w:t>Նախա</w:t>
            </w:r>
            <w:r w:rsidRPr="00B243BF">
              <w:rPr>
                <w:rFonts w:ascii="GHEA Mariam" w:eastAsia="MS Mincho" w:hAnsi="GHEA Mariam" w:cs="Verdana"/>
                <w:lang w:val="hy-AM" w:eastAsia="en-US"/>
              </w:rPr>
              <w:t>դ</w:t>
            </w:r>
            <w:r w:rsidRPr="00B243BF">
              <w:rPr>
                <w:rFonts w:ascii="GHEA Mariam" w:eastAsia="MS Mincho" w:hAnsi="GHEA Mariam" w:cstheme="minorBidi"/>
                <w:lang w:val="hy-AM" w:eastAsia="en-US"/>
              </w:rPr>
              <w:t>պ</w:t>
            </w:r>
            <w:r w:rsidRPr="00B243BF">
              <w:rPr>
                <w:rFonts w:ascii="GHEA Mariam" w:eastAsia="MS Mincho" w:hAnsi="GHEA Mariam" w:cs="Verdana"/>
                <w:lang w:val="hy-AM" w:eastAsia="en-US"/>
              </w:rPr>
              <w:t>ր</w:t>
            </w:r>
            <w:r w:rsidRPr="00B243BF">
              <w:rPr>
                <w:rFonts w:ascii="GHEA Mariam" w:eastAsia="MS Mincho" w:hAnsi="GHEA Mariam" w:cstheme="minorBidi"/>
                <w:lang w:val="hy-AM" w:eastAsia="en-US"/>
              </w:rPr>
              <w:t>ոցական հաստատություններ չունեցող 201 համայնքներում ներդրված են և գործում են նախա</w:t>
            </w:r>
            <w:r w:rsidRPr="00B243BF">
              <w:rPr>
                <w:rFonts w:ascii="GHEA Mariam" w:eastAsia="MS Mincho" w:hAnsi="GHEA Mariam" w:cstheme="minorBidi"/>
                <w:lang w:val="hy-AM" w:eastAsia="en-US"/>
              </w:rPr>
              <w:softHyphen/>
              <w:t xml:space="preserve">դպրոցական </w:t>
            </w:r>
            <w:r w:rsidRPr="00B243BF">
              <w:rPr>
                <w:rFonts w:ascii="GHEA Mariam" w:eastAsia="MS Mincho" w:hAnsi="GHEA Mariam" w:cstheme="minorBidi"/>
                <w:lang w:val="hy-AM" w:eastAsia="en-US"/>
              </w:rPr>
              <w:lastRenderedPageBreak/>
              <w:t>այլընտրանքային ծառայություններ</w:t>
            </w:r>
          </w:p>
          <w:p w:rsidR="00080792" w:rsidRPr="00B243BF" w:rsidRDefault="00080792" w:rsidP="00080792">
            <w:pPr>
              <w:tabs>
                <w:tab w:val="left" w:pos="5670"/>
                <w:tab w:val="left" w:pos="5812"/>
              </w:tabs>
              <w:spacing w:after="160"/>
              <w:ind w:hanging="18"/>
              <w:contextualSpacing/>
              <w:jc w:val="both"/>
              <w:rPr>
                <w:rFonts w:ascii="GHEA Mariam" w:eastAsia="Calibri" w:hAnsi="GHEA Mariam" w:cs="Sylfaen"/>
                <w:noProof/>
                <w:lang w:val="hy-AM"/>
              </w:rPr>
            </w:pPr>
          </w:p>
        </w:tc>
        <w:tc>
          <w:tcPr>
            <w:tcW w:w="198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contextualSpacing/>
              <w:jc w:val="center"/>
              <w:rPr>
                <w:rFonts w:ascii="GHEA Mariam" w:hAnsi="GHEA Mariam"/>
                <w:lang w:val="hy-AM"/>
              </w:rPr>
            </w:pPr>
            <w:r w:rsidRPr="00B243BF">
              <w:rPr>
                <w:rFonts w:ascii="GHEA Mariam" w:hAnsi="GHEA Mariam"/>
                <w:lang w:val="hy-AM"/>
              </w:rPr>
              <w:lastRenderedPageBreak/>
              <w:t>ՀՀ</w:t>
            </w:r>
            <w:r w:rsidRPr="00B243BF">
              <w:rPr>
                <w:rFonts w:ascii="GHEA Mariam" w:hAnsi="GHEA Mariam"/>
                <w:lang w:val="af-ZA"/>
              </w:rPr>
              <w:t xml:space="preserve"> </w:t>
            </w:r>
            <w:r w:rsidRPr="00B243BF">
              <w:rPr>
                <w:rFonts w:ascii="GHEA Mariam" w:hAnsi="GHEA Mariam"/>
                <w:lang w:val="hy-AM"/>
              </w:rPr>
              <w:t>կրթության</w:t>
            </w:r>
            <w:r w:rsidRPr="00B243BF">
              <w:rPr>
                <w:rFonts w:ascii="GHEA Mariam" w:hAnsi="GHEA Mariam"/>
                <w:lang w:val="af-ZA"/>
              </w:rPr>
              <w:t xml:space="preserve"> </w:t>
            </w:r>
            <w:r w:rsidRPr="00B243BF">
              <w:rPr>
                <w:rFonts w:ascii="GHEA Mariam" w:hAnsi="GHEA Mariam"/>
                <w:lang w:val="hy-AM"/>
              </w:rPr>
              <w:t>և</w:t>
            </w:r>
            <w:r w:rsidRPr="00B243BF">
              <w:rPr>
                <w:rFonts w:ascii="GHEA Mariam" w:hAnsi="GHEA Mariam"/>
                <w:lang w:val="af-ZA"/>
              </w:rPr>
              <w:t xml:space="preserve"> </w:t>
            </w:r>
            <w:r w:rsidRPr="00B243BF">
              <w:rPr>
                <w:rFonts w:ascii="GHEA Mariam" w:hAnsi="GHEA Mariam"/>
                <w:lang w:val="hy-AM"/>
              </w:rPr>
              <w:t>գիտության</w:t>
            </w:r>
            <w:r w:rsidRPr="00B243BF">
              <w:rPr>
                <w:rFonts w:ascii="GHEA Mariam" w:hAnsi="GHEA Mariam"/>
                <w:lang w:val="af-ZA"/>
              </w:rPr>
              <w:t xml:space="preserve"> </w:t>
            </w:r>
            <w:r w:rsidRPr="00B243BF">
              <w:rPr>
                <w:rFonts w:ascii="GHEA Mariam" w:hAnsi="GHEA Mariam"/>
                <w:lang w:val="hy-AM"/>
              </w:rPr>
              <w:t>նախարա</w:t>
            </w:r>
            <w:r w:rsidRPr="00B243BF">
              <w:rPr>
                <w:rFonts w:ascii="GHEA Mariam" w:hAnsi="GHEA Mariam"/>
                <w:lang w:val="af-ZA"/>
              </w:rPr>
              <w:softHyphen/>
            </w:r>
            <w:r w:rsidRPr="00B243BF">
              <w:rPr>
                <w:rFonts w:ascii="GHEA Mariam" w:hAnsi="GHEA Mariam"/>
                <w:lang w:val="hy-AM"/>
              </w:rPr>
              <w:t>րություն</w:t>
            </w:r>
          </w:p>
          <w:p w:rsidR="00080792" w:rsidRPr="00B243BF" w:rsidRDefault="00080792" w:rsidP="00080792">
            <w:pPr>
              <w:tabs>
                <w:tab w:val="left" w:pos="5670"/>
                <w:tab w:val="left" w:pos="5812"/>
              </w:tabs>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1274"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t>ՀՀ տարածքա</w:t>
            </w:r>
            <w:r w:rsidRPr="00B243BF">
              <w:rPr>
                <w:rFonts w:ascii="GHEA Mariam" w:hAnsi="GHEA Mariam"/>
                <w:lang w:val="hy-AM"/>
              </w:rPr>
              <w:softHyphen/>
              <w:t>յին կառավար</w:t>
            </w:r>
            <w:r w:rsidRPr="00B243BF">
              <w:rPr>
                <w:rFonts w:ascii="GHEA Mariam" w:hAnsi="GHEA Mariam"/>
                <w:lang w:val="hy-AM"/>
              </w:rPr>
              <w:softHyphen/>
              <w:t>ման և զարգաց</w:t>
            </w:r>
            <w:r w:rsidRPr="00B243BF">
              <w:rPr>
                <w:rFonts w:ascii="GHEA Mariam" w:hAnsi="GHEA Mariam"/>
                <w:lang w:val="hy-AM"/>
              </w:rPr>
              <w:softHyphen/>
              <w:t>ման նախարա</w:t>
            </w:r>
            <w:r w:rsidRPr="00B243BF">
              <w:rPr>
                <w:rFonts w:ascii="GHEA Mariam" w:hAnsi="GHEA Mariam"/>
                <w:lang w:val="hy-AM"/>
              </w:rPr>
              <w:softHyphen/>
              <w:t>րություն</w:t>
            </w:r>
          </w:p>
        </w:tc>
        <w:tc>
          <w:tcPr>
            <w:tcW w:w="1336"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t>2018թ. նոյեմբերի 3-րդ տասնօր</w:t>
            </w:r>
            <w:r w:rsidRPr="00B243BF">
              <w:rPr>
                <w:rFonts w:ascii="GHEA Mariam" w:hAnsi="GHEA Mariam"/>
                <w:lang w:val="hy-AM"/>
              </w:rPr>
              <w:softHyphen/>
              <w:t>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t xml:space="preserve">2018թ. նոյեմբերի </w:t>
            </w:r>
            <w:r w:rsidRPr="00B243BF">
              <w:rPr>
                <w:rFonts w:ascii="GHEA Mariam" w:hAnsi="GHEA Mariam"/>
                <w:lang w:val="hy-AM"/>
              </w:rPr>
              <w:lastRenderedPageBreak/>
              <w:t>3-րդ տասնօր</w:t>
            </w:r>
            <w:r w:rsidRPr="00B243BF">
              <w:rPr>
                <w:rFonts w:ascii="GHEA Mariam" w:hAnsi="GHEA Mariam"/>
                <w:lang w:val="hy-AM"/>
              </w:rPr>
              <w:softHyphen/>
              <w:t>յակ</w:t>
            </w:r>
          </w:p>
          <w:p w:rsidR="00080792" w:rsidRPr="00B243BF" w:rsidRDefault="00080792" w:rsidP="00080792">
            <w:pPr>
              <w:tabs>
                <w:tab w:val="left" w:pos="5670"/>
                <w:tab w:val="left" w:pos="5812"/>
              </w:tabs>
              <w:spacing w:after="160"/>
              <w:jc w:val="center"/>
              <w:rPr>
                <w:rFonts w:ascii="GHEA Mariam" w:hAnsi="GHEA Mariam"/>
                <w:lang w:val="hy-AM"/>
              </w:rPr>
            </w:pPr>
          </w:p>
          <w:p w:rsidR="00080792" w:rsidRPr="00B243BF" w:rsidRDefault="00080792" w:rsidP="00080792">
            <w:pPr>
              <w:tabs>
                <w:tab w:val="left" w:pos="5670"/>
                <w:tab w:val="left" w:pos="5812"/>
              </w:tabs>
              <w:spacing w:after="160"/>
              <w:jc w:val="center"/>
              <w:rPr>
                <w:rFonts w:ascii="GHEA Mariam" w:hAnsi="GHEA Mariam"/>
                <w:lang w:val="hy-AM"/>
              </w:rPr>
            </w:pPr>
          </w:p>
          <w:p w:rsidR="00080792" w:rsidRPr="00B243BF" w:rsidRDefault="00080792" w:rsidP="00080792">
            <w:pPr>
              <w:tabs>
                <w:tab w:val="left" w:pos="5670"/>
                <w:tab w:val="left" w:pos="5812"/>
              </w:tabs>
              <w:spacing w:after="160"/>
              <w:jc w:val="center"/>
              <w:rPr>
                <w:rFonts w:ascii="GHEA Mariam" w:hAnsi="GHEA Mariam"/>
                <w:lang w:val="hy-AM"/>
              </w:rPr>
            </w:pPr>
          </w:p>
          <w:p w:rsidR="00080792" w:rsidRPr="00B243BF" w:rsidRDefault="00080792" w:rsidP="00080792">
            <w:pPr>
              <w:tabs>
                <w:tab w:val="left" w:pos="5670"/>
                <w:tab w:val="left" w:pos="5812"/>
              </w:tabs>
              <w:spacing w:after="160"/>
              <w:jc w:val="center"/>
              <w:rPr>
                <w:rFonts w:ascii="GHEA Mariam" w:eastAsia="Calibri" w:hAnsi="GHEA Mariam" w:cs="Sylfaen"/>
              </w:rPr>
            </w:pPr>
            <w:r w:rsidRPr="00B243BF">
              <w:rPr>
                <w:rFonts w:ascii="GHEA Mariam" w:hAnsi="GHEA Mariam"/>
              </w:rPr>
              <w:t>2021թ.  սեպտեմբերի 1-ին տասնօրյակ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rPr>
            </w:pPr>
          </w:p>
        </w:tc>
        <w:tc>
          <w:tcPr>
            <w:tcW w:w="225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rPr>
            </w:pPr>
            <w:r w:rsidRPr="00B243BF">
              <w:rPr>
                <w:rFonts w:ascii="GHEA Mariam" w:hAnsi="GHEA Mariam"/>
                <w:lang w:val="hy-AM"/>
              </w:rPr>
              <w:lastRenderedPageBreak/>
              <w:t>Ծրագրի արժեքը 2019թ.-ի</w:t>
            </w:r>
            <w:r w:rsidRPr="00B243BF">
              <w:rPr>
                <w:rFonts w:ascii="GHEA Mariam" w:hAnsi="GHEA Mariam"/>
              </w:rPr>
              <w:t xml:space="preserve"> համար`</w:t>
            </w:r>
            <w:r w:rsidRPr="00B243BF">
              <w:rPr>
                <w:rFonts w:ascii="GHEA Mariam" w:hAnsi="GHEA Mariam"/>
                <w:lang w:val="hy-AM"/>
              </w:rPr>
              <w:t xml:space="preserve"> </w:t>
            </w:r>
            <w:r w:rsidRPr="00B243BF">
              <w:rPr>
                <w:rFonts w:ascii="GHEA Mariam" w:hAnsi="GHEA Mariam"/>
              </w:rPr>
              <w:t>66,684</w:t>
            </w:r>
            <w:r w:rsidRPr="00B243BF">
              <w:rPr>
                <w:rFonts w:ascii="GHEA Mariam" w:hAnsi="GHEA Mariam"/>
                <w:lang w:val="hy-AM"/>
              </w:rPr>
              <w:t xml:space="preserve">.0 հազ.դրամ </w:t>
            </w:r>
          </w:p>
        </w:tc>
      </w:tr>
      <w:tr w:rsidR="00B243BF" w:rsidRPr="00A42708"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3</w:t>
            </w:r>
          </w:p>
        </w:tc>
        <w:tc>
          <w:tcPr>
            <w:tcW w:w="2970" w:type="dxa"/>
            <w:tcBorders>
              <w:bottom w:val="single" w:sz="4" w:space="0" w:color="auto"/>
              <w:right w:val="single" w:sz="4" w:space="0" w:color="auto"/>
            </w:tcBorders>
          </w:tcPr>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Calibri" w:hAnsi="GHEA Mariam" w:cs="Sylfaen"/>
                <w:lang w:val="hy-AM"/>
              </w:rPr>
            </w:pPr>
            <w:r w:rsidRPr="00B243BF">
              <w:rPr>
                <w:rFonts w:ascii="GHEA Mariam" w:eastAsia="Calibri" w:hAnsi="GHEA Mariam" w:cs="Sylfaen"/>
                <w:lang w:val="hy-AM"/>
              </w:rPr>
              <w:t>Հանրակրթութ</w:t>
            </w:r>
            <w:r w:rsidRPr="00B243BF">
              <w:rPr>
                <w:rFonts w:ascii="GHEA Mariam" w:eastAsia="Calibri" w:hAnsi="GHEA Mariam" w:cs="Sylfaen"/>
              </w:rPr>
              <w:softHyphen/>
            </w:r>
            <w:r w:rsidRPr="00B243BF">
              <w:rPr>
                <w:rFonts w:ascii="GHEA Mariam" w:eastAsia="Calibri" w:hAnsi="GHEA Mariam" w:cs="Sylfaen"/>
                <w:lang w:val="hy-AM"/>
              </w:rPr>
              <w:t>յան բովանդա</w:t>
            </w:r>
            <w:r w:rsidRPr="00B243BF">
              <w:rPr>
                <w:rFonts w:ascii="GHEA Mariam" w:eastAsia="Calibri" w:hAnsi="GHEA Mariam" w:cs="Sylfaen"/>
              </w:rPr>
              <w:softHyphen/>
            </w:r>
            <w:r w:rsidRPr="00B243BF">
              <w:rPr>
                <w:rFonts w:ascii="GHEA Mariam" w:eastAsia="Calibri" w:hAnsi="GHEA Mariam" w:cs="Sylfaen"/>
                <w:lang w:val="hy-AM"/>
              </w:rPr>
              <w:t>կա</w:t>
            </w:r>
            <w:r w:rsidRPr="00B243BF">
              <w:rPr>
                <w:rFonts w:ascii="GHEA Mariam" w:eastAsia="Calibri" w:hAnsi="GHEA Mariam" w:cs="Sylfaen"/>
              </w:rPr>
              <w:softHyphen/>
            </w:r>
            <w:r w:rsidRPr="00B243BF">
              <w:rPr>
                <w:rFonts w:ascii="GHEA Mariam" w:eastAsia="Calibri" w:hAnsi="GHEA Mariam" w:cs="Sylfaen"/>
                <w:lang w:val="hy-AM"/>
              </w:rPr>
              <w:t>յին արդիակա</w:t>
            </w:r>
            <w:r w:rsidRPr="00B243BF">
              <w:rPr>
                <w:rFonts w:ascii="GHEA Mariam" w:eastAsia="Calibri" w:hAnsi="GHEA Mariam" w:cs="Sylfaen"/>
              </w:rPr>
              <w:softHyphen/>
            </w:r>
            <w:r w:rsidRPr="00B243BF">
              <w:rPr>
                <w:rFonts w:ascii="GHEA Mariam" w:eastAsia="Calibri" w:hAnsi="GHEA Mariam" w:cs="Sylfaen"/>
                <w:lang w:val="hy-AM"/>
              </w:rPr>
              <w:t>նա</w:t>
            </w:r>
            <w:r w:rsidRPr="00B243BF">
              <w:rPr>
                <w:rFonts w:ascii="GHEA Mariam" w:eastAsia="Calibri" w:hAnsi="GHEA Mariam" w:cs="Sylfaen"/>
              </w:rPr>
              <w:softHyphen/>
            </w:r>
            <w:r w:rsidRPr="00B243BF">
              <w:rPr>
                <w:rFonts w:ascii="GHEA Mariam" w:eastAsia="Calibri" w:hAnsi="GHEA Mariam" w:cs="Sylfaen"/>
                <w:lang w:val="hy-AM"/>
              </w:rPr>
              <w:t>ցում</w:t>
            </w:r>
          </w:p>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Calibri" w:hAnsi="GHEA Mariam" w:cs="Sylfaen"/>
                <w:lang w:val="hy-AM"/>
              </w:rPr>
            </w:pPr>
          </w:p>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MS Mincho" w:hAnsi="GHEA Mariam"/>
                <w:b/>
                <w:spacing w:val="-6"/>
                <w:lang w:val="ru-RU"/>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after="160"/>
              <w:rPr>
                <w:rFonts w:ascii="GHEA Mariam" w:eastAsia="Calibri" w:hAnsi="GHEA Mariam" w:cs="Sylfaen"/>
                <w:lang w:val="hy-AM"/>
              </w:rPr>
            </w:pPr>
            <w:r w:rsidRPr="00B243BF">
              <w:rPr>
                <w:rFonts w:ascii="GHEA Mariam" w:eastAsia="Calibri" w:hAnsi="GHEA Mariam" w:cs="Sylfaen"/>
                <w:lang w:val="hy-AM"/>
              </w:rPr>
              <w:t xml:space="preserve">1) </w:t>
            </w:r>
            <w:r w:rsidRPr="00B243BF">
              <w:rPr>
                <w:rFonts w:ascii="GHEA Mariam" w:hAnsi="GHEA Mariam"/>
                <w:b/>
                <w:spacing w:val="-6"/>
                <w:lang w:val="hy-AM"/>
              </w:rPr>
              <w:t>«</w:t>
            </w:r>
            <w:r w:rsidRPr="00B243BF">
              <w:rPr>
                <w:rFonts w:ascii="GHEA Mariam" w:hAnsi="GHEA Mariam"/>
                <w:bCs/>
                <w:shd w:val="clear" w:color="auto" w:fill="FFFFFF"/>
                <w:lang w:val="hy-AM"/>
              </w:rPr>
              <w:t>Հանրակրթության պե</w:t>
            </w:r>
            <w:r w:rsidRPr="00B243BF">
              <w:rPr>
                <w:rFonts w:ascii="GHEA Mariam" w:hAnsi="GHEA Mariam"/>
                <w:bCs/>
                <w:shd w:val="clear" w:color="auto" w:fill="FFFFFF"/>
                <w:lang w:val="hy-AM"/>
              </w:rPr>
              <w:softHyphen/>
              <w:t>տա</w:t>
            </w:r>
            <w:r w:rsidRPr="00B243BF">
              <w:rPr>
                <w:rFonts w:ascii="GHEA Mariam" w:hAnsi="GHEA Mariam"/>
                <w:bCs/>
                <w:shd w:val="clear" w:color="auto" w:fill="FFFFFF"/>
                <w:lang w:val="hy-AM"/>
              </w:rPr>
              <w:softHyphen/>
              <w:t>կան</w:t>
            </w:r>
            <w:r w:rsidRPr="00B243BF">
              <w:rPr>
                <w:rFonts w:ascii="Calibri" w:hAnsi="Calibri" w:cs="Calibri"/>
                <w:bCs/>
                <w:shd w:val="clear" w:color="auto" w:fill="FFFFFF"/>
                <w:lang w:val="hy-AM"/>
              </w:rPr>
              <w:t> </w:t>
            </w:r>
            <w:r w:rsidRPr="00B243BF">
              <w:rPr>
                <w:rFonts w:ascii="GHEA Mariam" w:hAnsi="GHEA Mariam"/>
                <w:bCs/>
                <w:shd w:val="clear" w:color="auto" w:fill="FFFFFF"/>
                <w:lang w:val="hy-AM"/>
              </w:rPr>
              <w:t>չափորոշչի ձևա</w:t>
            </w:r>
            <w:r w:rsidRPr="00B243BF">
              <w:rPr>
                <w:rFonts w:ascii="GHEA Mariam" w:hAnsi="GHEA Mariam"/>
                <w:bCs/>
                <w:shd w:val="clear" w:color="auto" w:fill="FFFFFF"/>
                <w:lang w:val="hy-AM"/>
              </w:rPr>
              <w:softHyphen/>
              <w:t>վորման և հաստատման կարգը և</w:t>
            </w:r>
            <w:r w:rsidRPr="00B243BF">
              <w:rPr>
                <w:rFonts w:ascii="Calibri" w:hAnsi="Calibri" w:cs="Calibri"/>
                <w:bCs/>
                <w:shd w:val="clear" w:color="auto" w:fill="FFFFFF"/>
                <w:lang w:val="hy-AM"/>
              </w:rPr>
              <w:t> </w:t>
            </w:r>
            <w:r w:rsidRPr="00B243BF">
              <w:rPr>
                <w:rFonts w:ascii="GHEA Mariam" w:hAnsi="GHEA Mariam"/>
                <w:bCs/>
                <w:shd w:val="clear" w:color="auto" w:fill="FFFFFF"/>
                <w:lang w:val="hy-AM"/>
              </w:rPr>
              <w:t>հանրա</w:t>
            </w:r>
            <w:r w:rsidRPr="00B243BF">
              <w:rPr>
                <w:rFonts w:ascii="GHEA Mariam" w:hAnsi="GHEA Mariam"/>
                <w:bCs/>
                <w:shd w:val="clear" w:color="auto" w:fill="FFFFFF"/>
                <w:lang w:val="hy-AM"/>
              </w:rPr>
              <w:softHyphen/>
              <w:t>կրթութ</w:t>
            </w:r>
            <w:r w:rsidRPr="00B243BF">
              <w:rPr>
                <w:rFonts w:ascii="GHEA Mariam" w:hAnsi="GHEA Mariam"/>
                <w:bCs/>
                <w:shd w:val="clear" w:color="auto" w:fill="FFFFFF"/>
                <w:lang w:val="hy-AM"/>
              </w:rPr>
              <w:softHyphen/>
              <w:t>յան</w:t>
            </w:r>
            <w:r w:rsidRPr="00B243BF">
              <w:rPr>
                <w:rFonts w:ascii="Calibri" w:hAnsi="Calibri" w:cs="Calibri"/>
                <w:bCs/>
                <w:shd w:val="clear" w:color="auto" w:fill="FFFFFF"/>
                <w:lang w:val="hy-AM"/>
              </w:rPr>
              <w:t> </w:t>
            </w:r>
            <w:r w:rsidRPr="00B243BF">
              <w:rPr>
                <w:rFonts w:ascii="GHEA Mariam" w:hAnsi="GHEA Mariam"/>
                <w:bCs/>
                <w:shd w:val="clear" w:color="auto" w:fill="FFFFFF"/>
                <w:lang w:val="hy-AM"/>
              </w:rPr>
              <w:t>պետական</w:t>
            </w:r>
            <w:r w:rsidRPr="00B243BF">
              <w:rPr>
                <w:rFonts w:ascii="Calibri" w:hAnsi="Calibri" w:cs="Calibri"/>
                <w:bCs/>
                <w:shd w:val="clear" w:color="auto" w:fill="FFFFFF"/>
                <w:lang w:val="hy-AM"/>
              </w:rPr>
              <w:t> </w:t>
            </w:r>
            <w:r w:rsidRPr="00B243BF">
              <w:rPr>
                <w:rFonts w:ascii="GHEA Mariam" w:hAnsi="GHEA Mariam"/>
                <w:bCs/>
                <w:shd w:val="clear" w:color="auto" w:fill="FFFFFF"/>
                <w:lang w:val="hy-AM"/>
              </w:rPr>
              <w:t>չափորո</w:t>
            </w:r>
            <w:r w:rsidRPr="00B243BF">
              <w:rPr>
                <w:rFonts w:ascii="GHEA Mariam" w:hAnsi="GHEA Mariam"/>
                <w:bCs/>
                <w:shd w:val="clear" w:color="auto" w:fill="FFFFFF"/>
                <w:lang w:val="hy-AM"/>
              </w:rPr>
              <w:softHyphen/>
              <w:t>շի</w:t>
            </w:r>
            <w:r w:rsidRPr="00B243BF">
              <w:rPr>
                <w:rFonts w:ascii="GHEA Mariam" w:hAnsi="GHEA Mariam"/>
                <w:bCs/>
                <w:shd w:val="clear" w:color="auto" w:fill="FFFFFF"/>
                <w:lang w:val="hy-AM"/>
              </w:rPr>
              <w:softHyphen/>
              <w:t>չը հաստատելու, Հայաս</w:t>
            </w:r>
            <w:r w:rsidRPr="00B243BF">
              <w:rPr>
                <w:rFonts w:ascii="GHEA Mariam" w:hAnsi="GHEA Mariam"/>
                <w:bCs/>
                <w:shd w:val="clear" w:color="auto" w:fill="FFFFFF"/>
                <w:lang w:val="hy-AM"/>
              </w:rPr>
              <w:softHyphen/>
              <w:t>տանի Հանրապետության կառավարության 2004 թ. մայիսի 27-ի հ. 771-</w:t>
            </w:r>
            <w:r w:rsidRPr="00B243BF">
              <w:rPr>
                <w:rFonts w:ascii="GHEA Mariam" w:hAnsi="GHEA Mariam"/>
                <w:bCs/>
                <w:shd w:val="clear" w:color="auto" w:fill="FFFFFF"/>
                <w:lang w:val="ru-RU"/>
              </w:rPr>
              <w:t>Ն</w:t>
            </w:r>
            <w:r w:rsidRPr="00B243BF">
              <w:rPr>
                <w:rFonts w:ascii="GHEA Mariam" w:hAnsi="GHEA Mariam"/>
                <w:bCs/>
                <w:shd w:val="clear" w:color="auto" w:fill="FFFFFF"/>
                <w:lang w:val="hy-AM"/>
              </w:rPr>
              <w:t xml:space="preserve"> և հունիսի 17-ի հ. 900-</w:t>
            </w:r>
            <w:r w:rsidRPr="00B243BF">
              <w:rPr>
                <w:rFonts w:ascii="GHEA Mariam" w:hAnsi="GHEA Mariam"/>
                <w:bCs/>
                <w:shd w:val="clear" w:color="auto" w:fill="FFFFFF"/>
                <w:lang w:val="ru-RU"/>
              </w:rPr>
              <w:t>Ն</w:t>
            </w:r>
            <w:r w:rsidRPr="00B243BF">
              <w:rPr>
                <w:rFonts w:ascii="GHEA Mariam" w:hAnsi="GHEA Mariam"/>
                <w:bCs/>
                <w:shd w:val="clear" w:color="auto" w:fill="FFFFFF"/>
                <w:lang w:val="hy-AM"/>
              </w:rPr>
              <w:t xml:space="preserve"> որոշումներն ուժը կորցրած ճանաչելու մասին» </w:t>
            </w:r>
            <w:r w:rsidRPr="00B243BF">
              <w:rPr>
                <w:rFonts w:ascii="GHEA Mariam" w:hAnsi="GHEA Mariam"/>
                <w:b/>
                <w:spacing w:val="-6"/>
                <w:lang w:val="hy-AM"/>
              </w:rPr>
              <w:t xml:space="preserve"> </w:t>
            </w:r>
            <w:r w:rsidRPr="00B243BF">
              <w:rPr>
                <w:rFonts w:ascii="GHEA Mariam" w:hAnsi="GHEA Mariam"/>
                <w:shd w:val="clear" w:color="auto" w:fill="FFFFFF"/>
                <w:lang w:val="hy-AM"/>
              </w:rPr>
              <w:t>2010 թվականի ապրիլի 8-ի հ. 439-</w:t>
            </w:r>
            <w:r w:rsidRPr="00B243BF">
              <w:rPr>
                <w:rFonts w:ascii="GHEA Mariam" w:hAnsi="GHEA Mariam"/>
                <w:shd w:val="clear" w:color="auto" w:fill="FFFFFF"/>
                <w:lang w:val="hy-AM"/>
              </w:rPr>
              <w:lastRenderedPageBreak/>
              <w:t>Ն</w:t>
            </w:r>
            <w:r w:rsidRPr="00B243BF">
              <w:rPr>
                <w:rFonts w:ascii="GHEA Mariam" w:hAnsi="GHEA Mariam"/>
                <w:spacing w:val="-6"/>
                <w:lang w:val="hy-AM"/>
              </w:rPr>
              <w:t xml:space="preserve"> ՀՀ</w:t>
            </w:r>
            <w:r w:rsidRPr="00B243BF">
              <w:rPr>
                <w:rFonts w:ascii="GHEA Mariam" w:hAnsi="GHEA Mariam"/>
                <w:spacing w:val="-6"/>
                <w:lang w:val="af-ZA"/>
              </w:rPr>
              <w:t xml:space="preserve"> </w:t>
            </w:r>
            <w:r w:rsidRPr="00B243BF">
              <w:rPr>
                <w:rFonts w:ascii="GHEA Mariam" w:hAnsi="GHEA Mariam"/>
                <w:spacing w:val="-6"/>
                <w:lang w:val="hy-AM"/>
              </w:rPr>
              <w:t>կառա</w:t>
            </w:r>
            <w:r w:rsidRPr="00B243BF">
              <w:rPr>
                <w:rFonts w:ascii="GHEA Mariam" w:hAnsi="GHEA Mariam"/>
                <w:spacing w:val="-6"/>
                <w:lang w:val="hy-AM"/>
              </w:rPr>
              <w:softHyphen/>
              <w:t>վա</w:t>
            </w:r>
            <w:r w:rsidRPr="00B243BF">
              <w:rPr>
                <w:rFonts w:ascii="GHEA Mariam" w:hAnsi="GHEA Mariam"/>
                <w:spacing w:val="-6"/>
                <w:lang w:val="hy-AM"/>
              </w:rPr>
              <w:softHyphen/>
              <w:t>րության որոշման մեջ փոփոխութ</w:t>
            </w:r>
            <w:r w:rsidRPr="00B243BF">
              <w:rPr>
                <w:rFonts w:ascii="GHEA Mariam" w:hAnsi="GHEA Mariam"/>
                <w:spacing w:val="-6"/>
                <w:lang w:val="hy-AM"/>
              </w:rPr>
              <w:softHyphen/>
              <w:t>յուններ կատարելու մա</w:t>
            </w:r>
            <w:r w:rsidRPr="00B243BF">
              <w:rPr>
                <w:rFonts w:ascii="GHEA Mariam" w:hAnsi="GHEA Mariam"/>
                <w:spacing w:val="-6"/>
                <w:lang w:val="hy-AM"/>
              </w:rPr>
              <w:softHyphen/>
              <w:t>սին</w:t>
            </w:r>
            <w:r w:rsidRPr="00B243BF">
              <w:rPr>
                <w:rFonts w:ascii="GHEA Mariam" w:hAnsi="GHEA Mariam"/>
                <w:lang w:val="pt-BR"/>
              </w:rPr>
              <w:t>»</w:t>
            </w:r>
            <w:r w:rsidRPr="00B243BF">
              <w:rPr>
                <w:rFonts w:ascii="GHEA Mariam" w:hAnsi="GHEA Mariam"/>
                <w:spacing w:val="-6"/>
                <w:lang w:val="hy-AM"/>
              </w:rPr>
              <w:t xml:space="preserve">  ՀՀ կառավա</w:t>
            </w:r>
            <w:r w:rsidRPr="00B243BF">
              <w:rPr>
                <w:rFonts w:ascii="GHEA Mariam" w:hAnsi="GHEA Mariam"/>
                <w:spacing w:val="-6"/>
                <w:lang w:val="hy-AM"/>
              </w:rPr>
              <w:softHyphen/>
              <w:t>րության որոշ</w:t>
            </w:r>
            <w:r w:rsidRPr="00B243BF">
              <w:rPr>
                <w:rFonts w:ascii="GHEA Mariam" w:hAnsi="GHEA Mariam"/>
                <w:spacing w:val="-6"/>
                <w:lang w:val="hy-AM"/>
              </w:rPr>
              <w:softHyphen/>
              <w:t xml:space="preserve">ման </w:t>
            </w:r>
            <w:r w:rsidRPr="00B243BF">
              <w:rPr>
                <w:rFonts w:ascii="GHEA Mariam" w:eastAsia="Calibri" w:hAnsi="GHEA Mariam" w:cs="Sylfaen"/>
                <w:lang w:val="hy-AM"/>
              </w:rPr>
              <w:t>նախա</w:t>
            </w:r>
            <w:r w:rsidRPr="00B243BF">
              <w:rPr>
                <w:rFonts w:ascii="GHEA Mariam" w:eastAsia="Calibri" w:hAnsi="GHEA Mariam" w:cs="Sylfaen"/>
                <w:lang w:val="hy-AM"/>
              </w:rPr>
              <w:softHyphen/>
              <w:t>գծի ներկա</w:t>
            </w:r>
            <w:r w:rsidRPr="00B243BF">
              <w:rPr>
                <w:rFonts w:ascii="GHEA Mariam" w:eastAsia="Calibri" w:hAnsi="GHEA Mariam" w:cs="Sylfaen"/>
                <w:lang w:val="ru-RU"/>
              </w:rPr>
              <w:softHyphen/>
            </w:r>
            <w:r w:rsidRPr="00B243BF">
              <w:rPr>
                <w:rFonts w:ascii="GHEA Mariam" w:eastAsia="Calibri" w:hAnsi="GHEA Mariam" w:cs="Sylfaen"/>
                <w:lang w:val="hy-AM"/>
              </w:rPr>
              <w:t>յացում ՀՀ վարչապետի աշխատակազմ։</w:t>
            </w:r>
          </w:p>
          <w:p w:rsidR="00080792" w:rsidRPr="00B243BF" w:rsidRDefault="00080792" w:rsidP="00080792">
            <w:pPr>
              <w:tabs>
                <w:tab w:val="left" w:pos="5670"/>
                <w:tab w:val="left" w:pos="5812"/>
              </w:tabs>
              <w:spacing w:after="160"/>
              <w:rPr>
                <w:rFonts w:ascii="GHEA Mariam" w:eastAsia="Calibri" w:hAnsi="GHEA Mariam" w:cs="Sylfaen"/>
                <w:lang w:val="hy-AM"/>
              </w:rPr>
            </w:pPr>
          </w:p>
          <w:p w:rsidR="00080792" w:rsidRPr="00B243BF" w:rsidRDefault="00080792" w:rsidP="00080792">
            <w:pPr>
              <w:tabs>
                <w:tab w:val="left" w:pos="5670"/>
                <w:tab w:val="left" w:pos="5812"/>
              </w:tabs>
              <w:spacing w:after="160"/>
              <w:rPr>
                <w:rFonts w:ascii="GHEA Mariam" w:eastAsia="Calibri" w:hAnsi="GHEA Mariam" w:cs="Sylfaen"/>
                <w:lang w:val="hy-AM"/>
              </w:rPr>
            </w:pPr>
            <w:r w:rsidRPr="00B243BF">
              <w:rPr>
                <w:rFonts w:ascii="GHEA Mariam" w:eastAsia="Calibri" w:hAnsi="GHEA Mariam" w:cs="Sylfaen"/>
                <w:lang w:val="hy-AM"/>
              </w:rPr>
              <w:t>2</w:t>
            </w:r>
            <w:r w:rsidRPr="00B243BF">
              <w:rPr>
                <w:rFonts w:ascii="GHEA Mariam" w:eastAsia="Calibri" w:hAnsi="GHEA Mariam" w:cs="Sylfaen"/>
                <w:b/>
                <w:lang w:val="hy-AM"/>
              </w:rPr>
              <w:t xml:space="preserve">) </w:t>
            </w:r>
            <w:r w:rsidRPr="00B243BF">
              <w:rPr>
                <w:rFonts w:ascii="GHEA Mariam" w:hAnsi="GHEA Mariam"/>
                <w:b/>
                <w:spacing w:val="-6"/>
                <w:lang w:val="hy-AM"/>
              </w:rPr>
              <w:t>«</w:t>
            </w:r>
            <w:r w:rsidRPr="00B243BF">
              <w:rPr>
                <w:rFonts w:ascii="GHEA Mariam" w:hAnsi="GHEA Mariam"/>
                <w:bCs/>
                <w:shd w:val="clear" w:color="auto" w:fill="FFFFFF"/>
                <w:lang w:val="hy-AM"/>
              </w:rPr>
              <w:t>Հանրակրթության պե</w:t>
            </w:r>
            <w:r w:rsidRPr="00B243BF">
              <w:rPr>
                <w:rFonts w:ascii="GHEA Mariam" w:hAnsi="GHEA Mariam"/>
                <w:bCs/>
                <w:shd w:val="clear" w:color="auto" w:fill="FFFFFF"/>
                <w:lang w:val="hy-AM"/>
              </w:rPr>
              <w:softHyphen/>
              <w:t>տա</w:t>
            </w:r>
            <w:r w:rsidRPr="00B243BF">
              <w:rPr>
                <w:rFonts w:ascii="GHEA Mariam" w:hAnsi="GHEA Mariam"/>
                <w:bCs/>
                <w:shd w:val="clear" w:color="auto" w:fill="FFFFFF"/>
                <w:lang w:val="hy-AM"/>
              </w:rPr>
              <w:softHyphen/>
              <w:t>կան</w:t>
            </w:r>
            <w:r w:rsidRPr="00B243BF">
              <w:rPr>
                <w:rFonts w:ascii="Calibri" w:hAnsi="Calibri" w:cs="Calibri"/>
                <w:bCs/>
                <w:shd w:val="clear" w:color="auto" w:fill="FFFFFF"/>
                <w:lang w:val="hy-AM"/>
              </w:rPr>
              <w:t> </w:t>
            </w:r>
            <w:r w:rsidRPr="00B243BF">
              <w:rPr>
                <w:rFonts w:ascii="GHEA Mariam" w:hAnsi="GHEA Mariam"/>
                <w:bCs/>
                <w:shd w:val="clear" w:color="auto" w:fill="FFFFFF"/>
                <w:lang w:val="hy-AM"/>
              </w:rPr>
              <w:t>չափորոշչի ձևա</w:t>
            </w:r>
            <w:r w:rsidRPr="00B243BF">
              <w:rPr>
                <w:rFonts w:ascii="GHEA Mariam" w:hAnsi="GHEA Mariam"/>
                <w:bCs/>
                <w:shd w:val="clear" w:color="auto" w:fill="FFFFFF"/>
                <w:lang w:val="hy-AM"/>
              </w:rPr>
              <w:softHyphen/>
              <w:t>վորման և հաստատման կարգը և</w:t>
            </w:r>
            <w:r w:rsidRPr="00B243BF">
              <w:rPr>
                <w:rFonts w:ascii="Calibri" w:hAnsi="Calibri" w:cs="Calibri"/>
                <w:bCs/>
                <w:shd w:val="clear" w:color="auto" w:fill="FFFFFF"/>
                <w:lang w:val="hy-AM"/>
              </w:rPr>
              <w:t> </w:t>
            </w:r>
            <w:r w:rsidRPr="00B243BF">
              <w:rPr>
                <w:rFonts w:ascii="GHEA Mariam" w:hAnsi="GHEA Mariam"/>
                <w:bCs/>
                <w:shd w:val="clear" w:color="auto" w:fill="FFFFFF"/>
                <w:lang w:val="hy-AM"/>
              </w:rPr>
              <w:t>հանրա</w:t>
            </w:r>
            <w:r w:rsidRPr="00B243BF">
              <w:rPr>
                <w:rFonts w:ascii="GHEA Mariam" w:hAnsi="GHEA Mariam"/>
                <w:bCs/>
                <w:shd w:val="clear" w:color="auto" w:fill="FFFFFF"/>
                <w:lang w:val="hy-AM"/>
              </w:rPr>
              <w:softHyphen/>
              <w:t>կրթութ</w:t>
            </w:r>
            <w:r w:rsidRPr="00B243BF">
              <w:rPr>
                <w:rFonts w:ascii="GHEA Mariam" w:hAnsi="GHEA Mariam"/>
                <w:bCs/>
                <w:shd w:val="clear" w:color="auto" w:fill="FFFFFF"/>
                <w:lang w:val="hy-AM"/>
              </w:rPr>
              <w:softHyphen/>
              <w:t>յան</w:t>
            </w:r>
            <w:r w:rsidRPr="00B243BF">
              <w:rPr>
                <w:rFonts w:ascii="Calibri" w:hAnsi="Calibri" w:cs="Calibri"/>
                <w:bCs/>
                <w:shd w:val="clear" w:color="auto" w:fill="FFFFFF"/>
                <w:lang w:val="hy-AM"/>
              </w:rPr>
              <w:t> </w:t>
            </w:r>
            <w:r w:rsidRPr="00B243BF">
              <w:rPr>
                <w:rFonts w:ascii="GHEA Mariam" w:hAnsi="GHEA Mariam"/>
                <w:bCs/>
                <w:shd w:val="clear" w:color="auto" w:fill="FFFFFF"/>
                <w:lang w:val="hy-AM"/>
              </w:rPr>
              <w:t>պետական</w:t>
            </w:r>
            <w:r w:rsidRPr="00B243BF">
              <w:rPr>
                <w:rFonts w:ascii="Calibri" w:hAnsi="Calibri" w:cs="Calibri"/>
                <w:bCs/>
                <w:shd w:val="clear" w:color="auto" w:fill="FFFFFF"/>
                <w:lang w:val="hy-AM"/>
              </w:rPr>
              <w:t> </w:t>
            </w:r>
            <w:r w:rsidRPr="00B243BF">
              <w:rPr>
                <w:rFonts w:ascii="GHEA Mariam" w:hAnsi="GHEA Mariam"/>
                <w:bCs/>
                <w:shd w:val="clear" w:color="auto" w:fill="FFFFFF"/>
                <w:lang w:val="hy-AM"/>
              </w:rPr>
              <w:t>չափորո</w:t>
            </w:r>
            <w:r w:rsidRPr="00B243BF">
              <w:rPr>
                <w:rFonts w:ascii="GHEA Mariam" w:hAnsi="GHEA Mariam"/>
                <w:bCs/>
                <w:shd w:val="clear" w:color="auto" w:fill="FFFFFF"/>
                <w:lang w:val="hy-AM"/>
              </w:rPr>
              <w:softHyphen/>
              <w:t>շի</w:t>
            </w:r>
            <w:r w:rsidRPr="00B243BF">
              <w:rPr>
                <w:rFonts w:ascii="GHEA Mariam" w:hAnsi="GHEA Mariam"/>
                <w:bCs/>
                <w:shd w:val="clear" w:color="auto" w:fill="FFFFFF"/>
                <w:lang w:val="hy-AM"/>
              </w:rPr>
              <w:softHyphen/>
              <w:t>չը հաստատելու, Հայաս</w:t>
            </w:r>
            <w:r w:rsidRPr="00B243BF">
              <w:rPr>
                <w:rFonts w:ascii="GHEA Mariam" w:hAnsi="GHEA Mariam"/>
                <w:bCs/>
                <w:shd w:val="clear" w:color="auto" w:fill="FFFFFF"/>
                <w:lang w:val="hy-AM"/>
              </w:rPr>
              <w:softHyphen/>
              <w:t xml:space="preserve">տանի Հանրապետության կառավարության 2004 թ. մայիսի 27-ի հ. 771-Ն և հունիսի 17-ի հ. 900-Ն որոշումներն ուժը կորցրած ճանաչելու մասին» </w:t>
            </w:r>
            <w:r w:rsidRPr="00B243BF">
              <w:rPr>
                <w:rFonts w:ascii="GHEA Mariam" w:hAnsi="GHEA Mariam"/>
                <w:b/>
                <w:spacing w:val="-6"/>
                <w:lang w:val="hy-AM"/>
              </w:rPr>
              <w:t xml:space="preserve"> </w:t>
            </w:r>
            <w:r w:rsidRPr="00B243BF">
              <w:rPr>
                <w:rFonts w:ascii="GHEA Mariam" w:hAnsi="GHEA Mariam"/>
                <w:shd w:val="clear" w:color="auto" w:fill="FFFFFF"/>
                <w:lang w:val="hy-AM"/>
              </w:rPr>
              <w:t>2010 թվականի ապրիլի 8-ի հ. 439-Ն</w:t>
            </w:r>
            <w:r w:rsidRPr="00B243BF">
              <w:rPr>
                <w:rFonts w:ascii="GHEA Mariam" w:hAnsi="GHEA Mariam"/>
                <w:spacing w:val="-6"/>
                <w:lang w:val="hy-AM"/>
              </w:rPr>
              <w:t xml:space="preserve"> ՀՀ</w:t>
            </w:r>
            <w:r w:rsidRPr="00B243BF">
              <w:rPr>
                <w:rFonts w:ascii="GHEA Mariam" w:hAnsi="GHEA Mariam"/>
                <w:spacing w:val="-6"/>
                <w:lang w:val="af-ZA"/>
              </w:rPr>
              <w:t xml:space="preserve"> </w:t>
            </w:r>
            <w:r w:rsidRPr="00B243BF">
              <w:rPr>
                <w:rFonts w:ascii="GHEA Mariam" w:hAnsi="GHEA Mariam"/>
                <w:spacing w:val="-6"/>
                <w:lang w:val="hy-AM"/>
              </w:rPr>
              <w:t>կառա</w:t>
            </w:r>
            <w:r w:rsidRPr="00B243BF">
              <w:rPr>
                <w:rFonts w:ascii="GHEA Mariam" w:hAnsi="GHEA Mariam"/>
                <w:spacing w:val="-6"/>
                <w:lang w:val="hy-AM"/>
              </w:rPr>
              <w:softHyphen/>
              <w:t>վա</w:t>
            </w:r>
            <w:r w:rsidRPr="00B243BF">
              <w:rPr>
                <w:rFonts w:ascii="GHEA Mariam" w:hAnsi="GHEA Mariam"/>
                <w:spacing w:val="-6"/>
                <w:lang w:val="hy-AM"/>
              </w:rPr>
              <w:softHyphen/>
              <w:t>րության որոշման մեջ փոփոխութ</w:t>
            </w:r>
            <w:r w:rsidRPr="00B243BF">
              <w:rPr>
                <w:rFonts w:ascii="GHEA Mariam" w:hAnsi="GHEA Mariam"/>
                <w:spacing w:val="-6"/>
                <w:lang w:val="hy-AM"/>
              </w:rPr>
              <w:softHyphen/>
              <w:t>յուններ կատարելու մա</w:t>
            </w:r>
            <w:r w:rsidRPr="00B243BF">
              <w:rPr>
                <w:rFonts w:ascii="GHEA Mariam" w:hAnsi="GHEA Mariam"/>
                <w:spacing w:val="-6"/>
                <w:lang w:val="hy-AM"/>
              </w:rPr>
              <w:softHyphen/>
              <w:t>սին</w:t>
            </w:r>
            <w:r w:rsidRPr="00B243BF">
              <w:rPr>
                <w:rFonts w:ascii="GHEA Mariam" w:hAnsi="GHEA Mariam"/>
                <w:lang w:val="pt-BR"/>
              </w:rPr>
              <w:t>»</w:t>
            </w:r>
            <w:r w:rsidRPr="00B243BF">
              <w:rPr>
                <w:rFonts w:ascii="GHEA Mariam" w:hAnsi="GHEA Mariam"/>
                <w:spacing w:val="-6"/>
                <w:lang w:val="hy-AM"/>
              </w:rPr>
              <w:t xml:space="preserve">  ՀՀ կառավա</w:t>
            </w:r>
            <w:r w:rsidRPr="00B243BF">
              <w:rPr>
                <w:rFonts w:ascii="GHEA Mariam" w:hAnsi="GHEA Mariam"/>
                <w:spacing w:val="-6"/>
                <w:lang w:val="hy-AM"/>
              </w:rPr>
              <w:softHyphen/>
              <w:t>րության որոշ</w:t>
            </w:r>
            <w:r w:rsidRPr="00B243BF">
              <w:rPr>
                <w:rFonts w:ascii="GHEA Mariam" w:hAnsi="GHEA Mariam"/>
                <w:spacing w:val="-6"/>
                <w:lang w:val="hy-AM"/>
              </w:rPr>
              <w:softHyphen/>
              <w:t xml:space="preserve">ման </w:t>
            </w:r>
            <w:r w:rsidRPr="00B243BF">
              <w:rPr>
                <w:rFonts w:ascii="GHEA Mariam" w:eastAsia="Calibri" w:hAnsi="GHEA Mariam" w:cs="Sylfaen"/>
                <w:lang w:val="hy-AM"/>
              </w:rPr>
              <w:t>նախա</w:t>
            </w:r>
            <w:r w:rsidRPr="00B243BF">
              <w:rPr>
                <w:rFonts w:ascii="GHEA Mariam" w:eastAsia="Calibri" w:hAnsi="GHEA Mariam" w:cs="Sylfaen"/>
                <w:lang w:val="hy-AM"/>
              </w:rPr>
              <w:softHyphen/>
              <w:t>գծի ընդունում</w:t>
            </w:r>
          </w:p>
          <w:p w:rsidR="00080792" w:rsidRPr="00B243BF" w:rsidRDefault="00080792" w:rsidP="00080792">
            <w:pPr>
              <w:tabs>
                <w:tab w:val="left" w:pos="5670"/>
                <w:tab w:val="left" w:pos="5812"/>
              </w:tabs>
              <w:spacing w:after="160"/>
              <w:rPr>
                <w:rFonts w:ascii="GHEA Mariam" w:eastAsia="Calibri" w:hAnsi="GHEA Mariam" w:cs="Sylfaen"/>
                <w:lang w:val="hy-AM"/>
              </w:rPr>
            </w:pPr>
            <w:r w:rsidRPr="00B243BF">
              <w:rPr>
                <w:rFonts w:ascii="GHEA Mariam" w:eastAsia="Calibri" w:hAnsi="GHEA Mariam" w:cs="Sylfaen"/>
                <w:lang w:val="hy-AM"/>
              </w:rPr>
              <w:t>3) Չափորոշիչի և առար</w:t>
            </w:r>
            <w:r w:rsidRPr="00B243BF">
              <w:rPr>
                <w:rFonts w:ascii="GHEA Mariam" w:eastAsia="Calibri" w:hAnsi="GHEA Mariam" w:cs="Sylfaen"/>
                <w:lang w:val="hy-AM"/>
              </w:rPr>
              <w:softHyphen/>
              <w:t>կայական կրթական ծրա</w:t>
            </w:r>
            <w:r w:rsidRPr="00B243BF">
              <w:rPr>
                <w:rFonts w:ascii="GHEA Mariam" w:eastAsia="Calibri" w:hAnsi="GHEA Mariam" w:cs="Sylfaen"/>
                <w:lang w:val="hy-AM"/>
              </w:rPr>
              <w:softHyphen/>
              <w:t>գրերի մշակում և հաստա</w:t>
            </w:r>
            <w:r w:rsidRPr="00B243BF">
              <w:rPr>
                <w:rFonts w:ascii="GHEA Mariam" w:eastAsia="Calibri" w:hAnsi="GHEA Mariam" w:cs="Sylfaen"/>
                <w:lang w:val="hy-AM"/>
              </w:rPr>
              <w:softHyphen/>
              <w:t>տում</w:t>
            </w:r>
          </w:p>
          <w:p w:rsidR="00080792" w:rsidRPr="00B243BF" w:rsidRDefault="00080792" w:rsidP="00080792">
            <w:pPr>
              <w:tabs>
                <w:tab w:val="left" w:pos="5670"/>
                <w:tab w:val="left" w:pos="5812"/>
              </w:tabs>
              <w:spacing w:after="160"/>
              <w:rPr>
                <w:rFonts w:ascii="GHEA Mariam" w:eastAsia="MS Mincho" w:hAnsi="GHEA Mariam" w:cs="Sylfaen"/>
                <w:lang w:val="hy-AM"/>
              </w:rPr>
            </w:pPr>
          </w:p>
        </w:tc>
        <w:tc>
          <w:tcPr>
            <w:tcW w:w="1890" w:type="dxa"/>
            <w:tcBorders>
              <w:left w:val="single" w:sz="4" w:space="0" w:color="auto"/>
              <w:bottom w:val="single" w:sz="4" w:space="0" w:color="auto"/>
            </w:tcBorders>
          </w:tcPr>
          <w:p w:rsidR="00080792" w:rsidRPr="00B243BF" w:rsidRDefault="00080792" w:rsidP="00080792">
            <w:pPr>
              <w:numPr>
                <w:ilvl w:val="0"/>
                <w:numId w:val="76"/>
              </w:numPr>
              <w:tabs>
                <w:tab w:val="left" w:pos="158"/>
                <w:tab w:val="left" w:pos="459"/>
                <w:tab w:val="left" w:pos="5670"/>
                <w:tab w:val="left" w:pos="5812"/>
              </w:tabs>
              <w:spacing w:before="100" w:beforeAutospacing="1" w:after="200" w:afterAutospacing="1" w:line="276" w:lineRule="auto"/>
              <w:ind w:left="0" w:right="84" w:hanging="18"/>
              <w:contextualSpacing/>
              <w:outlineLvl w:val="1"/>
              <w:rPr>
                <w:rFonts w:ascii="GHEA Mariam" w:eastAsia="Calibri" w:hAnsi="GHEA Mariam" w:cs="Sylfaen"/>
                <w:noProof/>
                <w:lang w:val="hy-AM" w:eastAsia="en-US"/>
              </w:rPr>
            </w:pPr>
            <w:r w:rsidRPr="00B243BF">
              <w:rPr>
                <w:rFonts w:ascii="GHEA Mariam" w:eastAsia="Calibri" w:hAnsi="GHEA Mariam" w:cs="Sylfaen"/>
                <w:noProof/>
                <w:lang w:val="hy-AM" w:eastAsia="en-US"/>
              </w:rPr>
              <w:lastRenderedPageBreak/>
              <w:t>Հանրակրթական պետա</w:t>
            </w:r>
            <w:r w:rsidRPr="00B243BF">
              <w:rPr>
                <w:rFonts w:ascii="GHEA Mariam" w:eastAsia="Calibri" w:hAnsi="GHEA Mariam" w:cs="Sylfaen"/>
                <w:noProof/>
                <w:lang w:val="hy-AM" w:eastAsia="en-US"/>
              </w:rPr>
              <w:softHyphen/>
              <w:t>կան չափորոշիչը և բոլոր հանրա</w:t>
            </w:r>
            <w:r w:rsidRPr="00B243BF">
              <w:rPr>
                <w:rFonts w:ascii="GHEA Mariam" w:eastAsia="Calibri" w:hAnsi="GHEA Mariam" w:cs="Sylfaen"/>
                <w:noProof/>
                <w:lang w:val="hy-AM" w:eastAsia="en-US"/>
              </w:rPr>
              <w:softHyphen/>
              <w:t>կրթական առար</w:t>
            </w:r>
            <w:r w:rsidRPr="00B243BF">
              <w:rPr>
                <w:rFonts w:ascii="GHEA Mariam" w:eastAsia="Calibri" w:hAnsi="GHEA Mariam" w:cs="Sylfaen"/>
                <w:noProof/>
                <w:lang w:val="hy-AM" w:eastAsia="en-US"/>
              </w:rPr>
              <w:softHyphen/>
              <w:t>կայական ծրա</w:t>
            </w:r>
            <w:r w:rsidRPr="00B243BF">
              <w:rPr>
                <w:rFonts w:ascii="GHEA Mariam" w:eastAsia="Calibri" w:hAnsi="GHEA Mariam" w:cs="Sylfaen"/>
                <w:noProof/>
                <w:lang w:val="hy-AM" w:eastAsia="en-US"/>
              </w:rPr>
              <w:softHyphen/>
              <w:t xml:space="preserve">գրերը, այդ թվում  </w:t>
            </w:r>
            <w:r w:rsidRPr="00B243BF">
              <w:rPr>
                <w:rFonts w:ascii="GHEA Mariam" w:eastAsia="MS Mincho" w:hAnsi="GHEA Mariam" w:cs="Sylfaen"/>
                <w:noProof/>
                <w:lang w:val="hy-AM" w:eastAsia="en-US"/>
              </w:rPr>
              <w:t>բնա</w:t>
            </w:r>
            <w:r w:rsidRPr="00B243BF">
              <w:rPr>
                <w:rFonts w:ascii="GHEA Mariam" w:eastAsia="MS Mincho" w:hAnsi="GHEA Mariam" w:cs="Sylfaen"/>
                <w:noProof/>
                <w:lang w:val="hy-AM" w:eastAsia="en-US"/>
              </w:rPr>
              <w:softHyphen/>
              <w:t>գի</w:t>
            </w:r>
            <w:r w:rsidRPr="00B243BF">
              <w:rPr>
                <w:rFonts w:ascii="GHEA Mariam" w:eastAsia="MS Mincho" w:hAnsi="GHEA Mariam" w:cs="Sylfaen"/>
                <w:noProof/>
                <w:lang w:val="hy-AM" w:eastAsia="en-US"/>
              </w:rPr>
              <w:softHyphen/>
              <w:t>տա</w:t>
            </w:r>
            <w:r w:rsidRPr="00B243BF">
              <w:rPr>
                <w:rFonts w:ascii="GHEA Mariam" w:eastAsia="MS Mincho" w:hAnsi="GHEA Mariam" w:cs="Sylfaen"/>
                <w:noProof/>
                <w:lang w:val="hy-AM" w:eastAsia="en-US"/>
              </w:rPr>
              <w:softHyphen/>
              <w:t xml:space="preserve">կան, </w:t>
            </w:r>
            <w:r w:rsidRPr="00B243BF">
              <w:rPr>
                <w:rFonts w:ascii="GHEA Mariam" w:eastAsia="Calibri" w:hAnsi="GHEA Mariam" w:cs="Sylfaen"/>
                <w:noProof/>
                <w:lang w:val="hy-AM" w:eastAsia="en-US"/>
              </w:rPr>
              <w:t>ճար</w:t>
            </w:r>
            <w:r w:rsidRPr="00B243BF">
              <w:rPr>
                <w:rFonts w:ascii="GHEA Mariam" w:eastAsia="Calibri" w:hAnsi="GHEA Mariam" w:cs="Sylfaen"/>
                <w:noProof/>
                <w:lang w:val="hy-AM" w:eastAsia="en-US"/>
              </w:rPr>
              <w:softHyphen/>
              <w:t>տա</w:t>
            </w:r>
            <w:r w:rsidRPr="00B243BF">
              <w:rPr>
                <w:rFonts w:ascii="GHEA Mariam" w:eastAsia="Calibri" w:hAnsi="GHEA Mariam" w:cs="Sylfaen"/>
                <w:noProof/>
                <w:lang w:val="hy-AM" w:eastAsia="en-US"/>
              </w:rPr>
              <w:softHyphen/>
              <w:t>րագիտա</w:t>
            </w:r>
            <w:r w:rsidRPr="00B243BF">
              <w:rPr>
                <w:rFonts w:ascii="GHEA Mariam" w:eastAsia="Calibri" w:hAnsi="GHEA Mariam" w:cs="Sylfaen"/>
                <w:noProof/>
                <w:lang w:val="hy-AM" w:eastAsia="en-US"/>
              </w:rPr>
              <w:softHyphen/>
              <w:t>կան, ին</w:t>
            </w:r>
            <w:r w:rsidRPr="00B243BF">
              <w:rPr>
                <w:rFonts w:ascii="GHEA Mariam" w:eastAsia="Calibri" w:hAnsi="GHEA Mariam" w:cs="Sylfaen"/>
                <w:noProof/>
                <w:lang w:val="hy-AM" w:eastAsia="en-US"/>
              </w:rPr>
              <w:softHyphen/>
              <w:t>ժե</w:t>
            </w:r>
            <w:r w:rsidRPr="00B243BF">
              <w:rPr>
                <w:rFonts w:ascii="GHEA Mariam" w:eastAsia="Calibri" w:hAnsi="GHEA Mariam" w:cs="Sylfaen"/>
                <w:noProof/>
                <w:lang w:val="hy-AM" w:eastAsia="en-US"/>
              </w:rPr>
              <w:softHyphen/>
              <w:t>ն</w:t>
            </w:r>
            <w:r w:rsidRPr="00B243BF">
              <w:rPr>
                <w:rFonts w:ascii="GHEA Mariam" w:eastAsia="Calibri" w:hAnsi="GHEA Mariam" w:cs="Sylfaen"/>
                <w:noProof/>
                <w:lang w:val="hy-AM" w:eastAsia="en-US"/>
              </w:rPr>
              <w:softHyphen/>
              <w:t>ե</w:t>
            </w:r>
            <w:r w:rsidRPr="00B243BF">
              <w:rPr>
                <w:rFonts w:ascii="GHEA Mariam" w:eastAsia="Calibri" w:hAnsi="GHEA Mariam" w:cs="Sylfaen"/>
                <w:noProof/>
                <w:lang w:val="hy-AM" w:eastAsia="en-US"/>
              </w:rPr>
              <w:softHyphen/>
              <w:t>րա</w:t>
            </w:r>
            <w:r w:rsidRPr="00B243BF">
              <w:rPr>
                <w:rFonts w:ascii="GHEA Mariam" w:eastAsia="Calibri" w:hAnsi="GHEA Mariam" w:cs="Sylfaen"/>
                <w:noProof/>
                <w:lang w:val="hy-AM" w:eastAsia="en-US"/>
              </w:rPr>
              <w:softHyphen/>
            </w:r>
            <w:r w:rsidRPr="00B243BF">
              <w:rPr>
                <w:rFonts w:ascii="GHEA Mariam" w:eastAsia="Calibri" w:hAnsi="GHEA Mariam" w:cs="Sylfaen"/>
                <w:noProof/>
                <w:lang w:val="hy-AM" w:eastAsia="en-US"/>
              </w:rPr>
              <w:lastRenderedPageBreak/>
              <w:t>կան և մաթեմա</w:t>
            </w:r>
            <w:r w:rsidRPr="00B243BF">
              <w:rPr>
                <w:rFonts w:ascii="GHEA Mariam" w:eastAsia="Calibri" w:hAnsi="GHEA Mariam" w:cs="Sylfaen"/>
                <w:noProof/>
                <w:lang w:val="hy-AM" w:eastAsia="en-US"/>
              </w:rPr>
              <w:softHyphen/>
              <w:t>տիկա (STEM առարկայախումբ) լրամշակված ըստ՝</w:t>
            </w:r>
          </w:p>
          <w:p w:rsidR="00080792" w:rsidRPr="00B243BF" w:rsidRDefault="00080792" w:rsidP="00080792">
            <w:pPr>
              <w:numPr>
                <w:ilvl w:val="1"/>
                <w:numId w:val="76"/>
              </w:numPr>
              <w:tabs>
                <w:tab w:val="left" w:pos="158"/>
                <w:tab w:val="left" w:pos="208"/>
                <w:tab w:val="left" w:pos="5670"/>
                <w:tab w:val="left" w:pos="5812"/>
              </w:tabs>
              <w:spacing w:before="100" w:beforeAutospacing="1" w:after="200" w:afterAutospacing="1" w:line="276" w:lineRule="auto"/>
              <w:ind w:left="0" w:right="-138" w:hanging="18"/>
              <w:contextualSpacing/>
              <w:jc w:val="both"/>
              <w:outlineLvl w:val="1"/>
              <w:rPr>
                <w:rFonts w:ascii="GHEA Mariam" w:eastAsia="MS Mincho" w:hAnsi="GHEA Mariam" w:cstheme="minorBidi"/>
                <w:lang w:val="hy-AM" w:eastAsia="en-US"/>
              </w:rPr>
            </w:pPr>
            <w:r w:rsidRPr="00B243BF">
              <w:rPr>
                <w:rFonts w:ascii="GHEA Mariam" w:eastAsia="MS Mincho" w:hAnsi="GHEA Mariam" w:cstheme="minorBidi"/>
                <w:lang w:val="hy-AM" w:eastAsia="en-US"/>
              </w:rPr>
              <w:t>Ներառականության սկզբունքի;</w:t>
            </w:r>
          </w:p>
          <w:p w:rsidR="00080792" w:rsidRPr="00B243BF" w:rsidRDefault="00080792" w:rsidP="00080792">
            <w:pPr>
              <w:numPr>
                <w:ilvl w:val="1"/>
                <w:numId w:val="76"/>
              </w:numPr>
              <w:tabs>
                <w:tab w:val="left" w:pos="158"/>
                <w:tab w:val="left" w:pos="5670"/>
                <w:tab w:val="left" w:pos="5812"/>
              </w:tabs>
              <w:spacing w:before="100" w:beforeAutospacing="1" w:after="200" w:afterAutospacing="1" w:line="276" w:lineRule="auto"/>
              <w:ind w:left="0" w:right="84" w:hanging="18"/>
              <w:contextualSpacing/>
              <w:jc w:val="both"/>
              <w:outlineLvl w:val="1"/>
              <w:rPr>
                <w:rFonts w:ascii="GHEA Mariam" w:eastAsia="MS Mincho" w:hAnsi="GHEA Mariam" w:cstheme="minorBidi"/>
                <w:lang w:val="hy-AM" w:eastAsia="en-US"/>
              </w:rPr>
            </w:pPr>
            <w:r w:rsidRPr="00B243BF">
              <w:rPr>
                <w:rFonts w:ascii="GHEA Mariam" w:eastAsia="Calibri" w:hAnsi="GHEA Mariam" w:cs="Sylfaen"/>
                <w:noProof/>
                <w:lang w:val="hy-AM" w:eastAsia="en-US"/>
              </w:rPr>
              <w:t>Կրթություն հանուն կայուն զարգացման սկզբունքների;</w:t>
            </w:r>
          </w:p>
          <w:p w:rsidR="00080792" w:rsidRPr="00B243BF" w:rsidRDefault="00080792" w:rsidP="00080792">
            <w:pPr>
              <w:numPr>
                <w:ilvl w:val="1"/>
                <w:numId w:val="76"/>
              </w:numPr>
              <w:tabs>
                <w:tab w:val="left" w:pos="158"/>
                <w:tab w:val="left" w:pos="5670"/>
                <w:tab w:val="left" w:pos="5812"/>
              </w:tabs>
              <w:spacing w:before="100" w:beforeAutospacing="1" w:after="200" w:afterAutospacing="1" w:line="276" w:lineRule="auto"/>
              <w:ind w:left="0" w:right="84" w:hanging="18"/>
              <w:contextualSpacing/>
              <w:outlineLvl w:val="1"/>
              <w:rPr>
                <w:rFonts w:ascii="GHEA Mariam" w:eastAsia="MS Mincho" w:hAnsi="GHEA Mariam" w:cstheme="minorBidi"/>
                <w:lang w:val="hy-AM" w:eastAsia="en-US"/>
              </w:rPr>
            </w:pPr>
            <w:r w:rsidRPr="00B243BF">
              <w:rPr>
                <w:rFonts w:ascii="GHEA Mariam" w:eastAsia="Calibri" w:hAnsi="GHEA Mariam" w:cs="Sylfaen"/>
                <w:noProof/>
                <w:lang w:val="hy-AM" w:eastAsia="en-US"/>
              </w:rPr>
              <w:t>Կրթական նյարդագիտության և դրանից բխող կրթական տեխնոլոգիաների ժամա</w:t>
            </w:r>
            <w:r w:rsidRPr="00B243BF">
              <w:rPr>
                <w:rFonts w:ascii="GHEA Mariam" w:eastAsia="Calibri" w:hAnsi="GHEA Mariam" w:cs="Sylfaen"/>
                <w:noProof/>
                <w:lang w:val="hy-AM" w:eastAsia="en-US"/>
              </w:rPr>
              <w:softHyphen/>
              <w:t>նակակից պահանջների:</w:t>
            </w:r>
          </w:p>
        </w:tc>
        <w:tc>
          <w:tcPr>
            <w:tcW w:w="1980" w:type="dxa"/>
            <w:tcBorders>
              <w:bottom w:val="single" w:sz="4" w:space="0" w:color="auto"/>
            </w:tcBorders>
          </w:tcPr>
          <w:p w:rsidR="00080792" w:rsidRPr="00B243BF" w:rsidRDefault="00080792" w:rsidP="00080792">
            <w:pPr>
              <w:tabs>
                <w:tab w:val="left" w:pos="5670"/>
                <w:tab w:val="left" w:pos="5812"/>
              </w:tabs>
              <w:contextualSpacing/>
              <w:jc w:val="center"/>
              <w:rPr>
                <w:rFonts w:ascii="GHEA Mariam" w:hAnsi="GHEA Mariam"/>
                <w:lang w:val="hy-AM"/>
              </w:rPr>
            </w:pPr>
            <w:r w:rsidRPr="00B243BF">
              <w:rPr>
                <w:rFonts w:ascii="GHEA Mariam" w:hAnsi="GHEA Mariam"/>
                <w:lang w:val="hy-AM"/>
              </w:rPr>
              <w:lastRenderedPageBreak/>
              <w:t>ՀՀ կրթության և գիտության նախարա</w:t>
            </w:r>
            <w:r w:rsidRPr="00B243BF">
              <w:rPr>
                <w:rFonts w:ascii="GHEA Mariam" w:hAnsi="GHEA Mariam"/>
                <w:lang w:val="hy-AM"/>
              </w:rPr>
              <w:softHyphen/>
              <w:t>րություն</w:t>
            </w:r>
          </w:p>
        </w:tc>
        <w:tc>
          <w:tcPr>
            <w:tcW w:w="1274" w:type="dxa"/>
            <w:tcBorders>
              <w:bottom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outlineLvl w:val="3"/>
              <w:rPr>
                <w:rFonts w:ascii="GHEA Mariam" w:hAnsi="GHEA Mariam"/>
                <w:lang w:val="hy-AM"/>
              </w:rPr>
            </w:pPr>
          </w:p>
        </w:tc>
        <w:tc>
          <w:tcPr>
            <w:tcW w:w="1336" w:type="dxa"/>
            <w:tcBorders>
              <w:bottom w:val="single" w:sz="4" w:space="0" w:color="auto"/>
            </w:tcBorders>
          </w:tcPr>
          <w:p w:rsidR="00080792" w:rsidRPr="00B243BF" w:rsidRDefault="00080792" w:rsidP="00080792">
            <w:pPr>
              <w:tabs>
                <w:tab w:val="left" w:pos="5670"/>
                <w:tab w:val="left" w:pos="5812"/>
              </w:tabs>
              <w:spacing w:after="160"/>
              <w:jc w:val="center"/>
              <w:rPr>
                <w:rFonts w:ascii="GHEA Mariam" w:eastAsia="Calibri" w:hAnsi="GHEA Mariam" w:cs="Sylfaen"/>
                <w:lang w:val="hy-AM"/>
              </w:rPr>
            </w:pPr>
            <w:r w:rsidRPr="00B243BF">
              <w:rPr>
                <w:rFonts w:ascii="GHEA Mariam" w:eastAsia="Calibri" w:hAnsi="GHEA Mariam" w:cs="Sylfaen"/>
                <w:lang w:val="hy-AM"/>
              </w:rPr>
              <w:t>2019թ. հունիսի 1-ին տասնօրյակ</w:t>
            </w: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r w:rsidRPr="00B243BF">
              <w:rPr>
                <w:rFonts w:ascii="GHEA Mariam" w:eastAsia="Calibri" w:hAnsi="GHEA Mariam" w:cs="Sylfaen"/>
                <w:lang w:val="hy-AM"/>
              </w:rPr>
              <w:t>2019թ հուլիսի 3-րդ տասնօրյակ</w:t>
            </w: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eastAsia="Calibri" w:hAnsi="GHEA Mariam" w:cs="Sylfaen"/>
                <w:lang w:val="hy-AM"/>
              </w:rPr>
              <w:t>2021թ. hունիսի 3-րդ տասնօրյակ</w:t>
            </w:r>
          </w:p>
        </w:tc>
        <w:tc>
          <w:tcPr>
            <w:tcW w:w="2250" w:type="dxa"/>
            <w:tcBorders>
              <w:bottom w:val="single" w:sz="4" w:space="0" w:color="auto"/>
              <w:right w:val="single" w:sz="4" w:space="0" w:color="auto"/>
            </w:tcBorders>
          </w:tcPr>
          <w:p w:rsidR="00080792" w:rsidRPr="00B243BF" w:rsidRDefault="00080792" w:rsidP="00080792">
            <w:pPr>
              <w:tabs>
                <w:tab w:val="left" w:pos="5670"/>
                <w:tab w:val="left" w:pos="5812"/>
              </w:tabs>
              <w:rPr>
                <w:rFonts w:ascii="GHEA Mariam" w:hAnsi="GHEA Mariam" w:cs="Sylfaen"/>
                <w:lang w:val="hy-AM"/>
              </w:rPr>
            </w:pPr>
            <w:r w:rsidRPr="00B243BF">
              <w:rPr>
                <w:rFonts w:ascii="GHEA Mariam" w:hAnsi="GHEA Mariam"/>
                <w:lang w:val="hy-AM"/>
              </w:rPr>
              <w:lastRenderedPageBreak/>
              <w:t xml:space="preserve">Համաշխարհային բանկի «Կրթության բարելավում» վարկային ծրագիր, </w:t>
            </w:r>
            <w:r w:rsidRPr="00B243BF">
              <w:rPr>
                <w:rFonts w:ascii="GHEA Mariam" w:hAnsi="GHEA Mariam" w:cs="Sylfaen"/>
                <w:lang w:val="hy-AM"/>
              </w:rPr>
              <w:t>234,000.0 հազար ՀՀ դրամ:</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hy-AM"/>
              </w:rPr>
            </w:pPr>
          </w:p>
          <w:p w:rsidR="00080792" w:rsidRPr="00B243BF" w:rsidRDefault="00080792" w:rsidP="00080792">
            <w:pPr>
              <w:tabs>
                <w:tab w:val="left" w:pos="5670"/>
                <w:tab w:val="left" w:pos="5812"/>
              </w:tabs>
              <w:rPr>
                <w:rFonts w:ascii="GHEA Mariam" w:hAnsi="GHEA Mariam" w:cs="Sylfaen"/>
                <w:lang w:val="hy-AM"/>
              </w:rPr>
            </w:pPr>
            <w:r w:rsidRPr="00B243BF">
              <w:rPr>
                <w:rFonts w:ascii="GHEA Mariam" w:hAnsi="GHEA Mariam"/>
                <w:lang w:val="hy-AM"/>
              </w:rPr>
              <w:t xml:space="preserve">ԵՄ «ԵՄ-ն ինովացիայի համար» դրամաշնորհային ծրագիր </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hy-AM"/>
              </w:rPr>
            </w:pPr>
          </w:p>
        </w:tc>
      </w:tr>
      <w:tr w:rsidR="00B243BF" w:rsidRPr="00B243BF"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4</w:t>
            </w:r>
          </w:p>
        </w:tc>
        <w:tc>
          <w:tcPr>
            <w:tcW w:w="2970" w:type="dxa"/>
            <w:tcBorders>
              <w:top w:val="single" w:sz="4" w:space="0" w:color="auto"/>
              <w:right w:val="single" w:sz="4" w:space="0" w:color="auto"/>
            </w:tcBorders>
          </w:tcPr>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Calibri" w:hAnsi="GHEA Mariam" w:cs="Sylfaen"/>
                <w:lang w:val="hy-AM"/>
              </w:rPr>
            </w:pPr>
            <w:r w:rsidRPr="00B243BF">
              <w:rPr>
                <w:rFonts w:ascii="GHEA Mariam" w:eastAsia="Calibri" w:hAnsi="GHEA Mariam" w:cs="Sylfaen"/>
                <w:lang w:val="hy-AM"/>
              </w:rPr>
              <w:t>Ուսուցիչների մասնագիտական գիտելիքի, կարո</w:t>
            </w:r>
            <w:r w:rsidRPr="00B243BF">
              <w:rPr>
                <w:rFonts w:ascii="GHEA Mariam" w:eastAsia="Calibri" w:hAnsi="GHEA Mariam" w:cs="Sylfaen"/>
                <w:lang w:val="hy-AM"/>
              </w:rPr>
              <w:softHyphen/>
              <w:t>ղությունների և հմտությունների զարգացում</w:t>
            </w:r>
          </w:p>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Calibri" w:hAnsi="GHEA Mariam" w:cs="Sylfaen"/>
                <w:lang w:val="hy-AM"/>
              </w:rPr>
            </w:pPr>
          </w:p>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Calibri" w:hAnsi="GHEA Mariam" w:cs="Sylfaen"/>
                <w:b/>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after="160"/>
              <w:rPr>
                <w:rFonts w:ascii="GHEA Mariam" w:eastAsia="Calibri" w:hAnsi="GHEA Mariam" w:cs="Sylfaen"/>
                <w:lang w:val="hy-AM"/>
              </w:rPr>
            </w:pPr>
            <w:r w:rsidRPr="00B243BF">
              <w:rPr>
                <w:rFonts w:ascii="GHEA Mariam" w:eastAsia="Calibri" w:hAnsi="GHEA Mariam" w:cs="Sylfaen"/>
                <w:lang w:val="hy-AM"/>
              </w:rPr>
              <w:t>1) Ուսուցիչների մասնա</w:t>
            </w:r>
            <w:r w:rsidRPr="00B243BF">
              <w:rPr>
                <w:rFonts w:ascii="GHEA Mariam" w:eastAsia="Calibri" w:hAnsi="GHEA Mariam" w:cs="Sylfaen"/>
                <w:lang w:val="hy-AM"/>
              </w:rPr>
              <w:softHyphen/>
              <w:t>գիտական զար</w:t>
            </w:r>
            <w:r w:rsidRPr="00B243BF">
              <w:rPr>
                <w:rFonts w:ascii="GHEA Mariam" w:eastAsia="Calibri" w:hAnsi="GHEA Mariam" w:cs="Sylfaen"/>
                <w:lang w:val="hy-AM"/>
              </w:rPr>
              <w:softHyphen/>
              <w:t xml:space="preserve">գացման համակարգի մշակում և վերապատրաստման կարգի փոփոխությունների մասին կառավարւթյան որոշման նախագիծը կառավարության </w:t>
            </w:r>
            <w:r w:rsidRPr="00B243BF">
              <w:rPr>
                <w:rFonts w:ascii="GHEA Mariam" w:eastAsia="Calibri" w:hAnsi="GHEA Mariam" w:cs="Sylfaen"/>
                <w:lang w:val="hy-AM"/>
              </w:rPr>
              <w:lastRenderedPageBreak/>
              <w:t>աշխա</w:t>
            </w:r>
            <w:r w:rsidRPr="00B243BF">
              <w:rPr>
                <w:rFonts w:ascii="GHEA Mariam" w:eastAsia="Calibri" w:hAnsi="GHEA Mariam" w:cs="Sylfaen"/>
                <w:lang w:val="hy-AM"/>
              </w:rPr>
              <w:softHyphen/>
              <w:t>տակազմ ներկայացնելը</w:t>
            </w:r>
          </w:p>
          <w:p w:rsidR="00080792" w:rsidRPr="00B243BF" w:rsidRDefault="00080792" w:rsidP="00080792">
            <w:pPr>
              <w:tabs>
                <w:tab w:val="left" w:pos="5670"/>
                <w:tab w:val="left" w:pos="5812"/>
              </w:tabs>
              <w:spacing w:after="160"/>
              <w:rPr>
                <w:rFonts w:ascii="GHEA Mariam" w:eastAsia="Calibri" w:hAnsi="GHEA Mariam" w:cs="Sylfaen"/>
                <w:lang w:val="hy-AM"/>
              </w:rPr>
            </w:pPr>
          </w:p>
          <w:p w:rsidR="00080792" w:rsidRPr="00B243BF" w:rsidRDefault="00080792" w:rsidP="00080792">
            <w:pPr>
              <w:tabs>
                <w:tab w:val="left" w:pos="5670"/>
                <w:tab w:val="left" w:pos="5812"/>
              </w:tabs>
              <w:spacing w:after="160"/>
              <w:rPr>
                <w:rFonts w:ascii="GHEA Mariam" w:eastAsia="Calibri" w:hAnsi="GHEA Mariam" w:cs="Sylfaen"/>
                <w:lang w:val="hy-AM"/>
              </w:rPr>
            </w:pPr>
            <w:r w:rsidRPr="00B243BF">
              <w:rPr>
                <w:rFonts w:ascii="GHEA Mariam" w:eastAsia="Calibri" w:hAnsi="GHEA Mariam" w:cs="Sylfaen"/>
                <w:lang w:val="hy-AM"/>
              </w:rPr>
              <w:t>2) Ուսուցիչների մասնա</w:t>
            </w:r>
            <w:r w:rsidRPr="00B243BF">
              <w:rPr>
                <w:rFonts w:ascii="GHEA Mariam" w:eastAsia="Calibri" w:hAnsi="GHEA Mariam" w:cs="Sylfaen"/>
                <w:lang w:val="hy-AM"/>
              </w:rPr>
              <w:softHyphen/>
              <w:t>գիտական զարգացման համակարգի մշակում և վերապատրաստման կարգի փոփոխությունների մասին կառավարության որոշման ընդունում</w:t>
            </w:r>
          </w:p>
          <w:p w:rsidR="00080792" w:rsidRPr="00B243BF" w:rsidRDefault="00080792" w:rsidP="00080792">
            <w:pPr>
              <w:tabs>
                <w:tab w:val="left" w:pos="5670"/>
                <w:tab w:val="left" w:pos="5812"/>
              </w:tabs>
              <w:spacing w:after="160"/>
              <w:rPr>
                <w:rFonts w:ascii="GHEA Mariam" w:eastAsia="Calibri" w:hAnsi="GHEA Mariam" w:cs="Sylfaen"/>
                <w:lang w:val="hy-AM"/>
              </w:rPr>
            </w:pPr>
            <w:r w:rsidRPr="00B243BF">
              <w:rPr>
                <w:rFonts w:ascii="GHEA Mariam" w:eastAsia="Calibri" w:hAnsi="GHEA Mariam" w:cs="Sylfaen"/>
                <w:lang w:val="hy-AM"/>
              </w:rPr>
              <w:t>3) հանրակրթության ման</w:t>
            </w:r>
            <w:r w:rsidRPr="00B243BF">
              <w:rPr>
                <w:rFonts w:ascii="GHEA Mariam" w:eastAsia="Calibri" w:hAnsi="GHEA Mariam" w:cs="Sylfaen"/>
                <w:lang w:val="hy-AM"/>
              </w:rPr>
              <w:softHyphen/>
              <w:t>կավարժական կազմի մաս</w:t>
            </w:r>
            <w:r w:rsidRPr="00B243BF">
              <w:rPr>
                <w:rFonts w:ascii="GHEA Mariam" w:eastAsia="Calibri" w:hAnsi="GHEA Mariam" w:cs="Sylfaen"/>
                <w:lang w:val="hy-AM"/>
              </w:rPr>
              <w:softHyphen/>
              <w:t>նագիտական կարո</w:t>
            </w:r>
            <w:r w:rsidRPr="00B243BF">
              <w:rPr>
                <w:rFonts w:ascii="GHEA Mariam" w:eastAsia="Calibri" w:hAnsi="GHEA Mariam" w:cs="Sylfaen"/>
                <w:lang w:val="hy-AM"/>
              </w:rPr>
              <w:softHyphen/>
              <w:t>ղությունների զարգացում վերապատրաստումների և մենտորության միջոցով</w:t>
            </w:r>
          </w:p>
        </w:tc>
        <w:tc>
          <w:tcPr>
            <w:tcW w:w="1890" w:type="dxa"/>
            <w:tcBorders>
              <w:top w:val="single" w:sz="4" w:space="0" w:color="auto"/>
              <w:left w:val="single" w:sz="4" w:space="0" w:color="auto"/>
            </w:tcBorders>
          </w:tcPr>
          <w:p w:rsidR="00080792" w:rsidRPr="00B243BF" w:rsidRDefault="00080792" w:rsidP="00080792">
            <w:pPr>
              <w:tabs>
                <w:tab w:val="left" w:pos="158"/>
                <w:tab w:val="left" w:pos="5670"/>
                <w:tab w:val="left" w:pos="5812"/>
              </w:tabs>
              <w:spacing w:before="100" w:beforeAutospacing="1" w:afterAutospacing="1"/>
              <w:ind w:right="84" w:hanging="18"/>
              <w:outlineLvl w:val="1"/>
              <w:rPr>
                <w:rFonts w:ascii="GHEA Mariam" w:eastAsia="Calibri" w:hAnsi="GHEA Mariam" w:cs="Sylfaen"/>
                <w:noProof/>
                <w:lang w:val="hy-AM"/>
              </w:rPr>
            </w:pPr>
            <w:r w:rsidRPr="00B243BF">
              <w:rPr>
                <w:rFonts w:ascii="GHEA Mariam" w:eastAsia="Calibri" w:hAnsi="GHEA Mariam" w:cs="Sylfaen"/>
                <w:noProof/>
                <w:lang w:val="hy-AM"/>
              </w:rPr>
              <w:lastRenderedPageBreak/>
              <w:t xml:space="preserve">Հանրակրթության ուսուցիչներն անցել են վերանայված չափորոշչի և առարկայական ծրագրերին </w:t>
            </w:r>
            <w:r w:rsidRPr="00B243BF">
              <w:rPr>
                <w:rFonts w:ascii="GHEA Mariam" w:eastAsia="Calibri" w:hAnsi="GHEA Mariam" w:cs="Sylfaen"/>
                <w:noProof/>
                <w:lang w:val="hy-AM"/>
              </w:rPr>
              <w:lastRenderedPageBreak/>
              <w:t>համապատասխան մասնագիտական զարգացման դաընթացներ և տիրապետում են դասավանդման նորագույն տեխնոլոգիաներին;</w:t>
            </w:r>
          </w:p>
          <w:p w:rsidR="00080792" w:rsidRPr="00B243BF" w:rsidRDefault="00080792" w:rsidP="00080792">
            <w:pPr>
              <w:tabs>
                <w:tab w:val="left" w:pos="158"/>
                <w:tab w:val="left" w:pos="5670"/>
                <w:tab w:val="left" w:pos="5812"/>
              </w:tabs>
              <w:spacing w:after="160"/>
              <w:ind w:hanging="18"/>
              <w:contextualSpacing/>
              <w:jc w:val="both"/>
              <w:rPr>
                <w:rFonts w:ascii="GHEA Mariam" w:eastAsia="Calibri" w:hAnsi="GHEA Mariam" w:cs="Sylfaen"/>
                <w:noProof/>
                <w:lang w:val="hy-AM"/>
              </w:rPr>
            </w:pPr>
            <w:r w:rsidRPr="00B243BF">
              <w:rPr>
                <w:rFonts w:ascii="GHEA Mariam" w:eastAsia="Calibri" w:hAnsi="GHEA Mariam" w:cs="Sylfaen"/>
                <w:noProof/>
                <w:lang w:val="hy-AM"/>
              </w:rPr>
              <w:t>Բարձրացել է սովորողների առաջադիմությունը առանձին առարկայախմբերով</w:t>
            </w:r>
          </w:p>
        </w:tc>
        <w:tc>
          <w:tcPr>
            <w:tcW w:w="1980" w:type="dxa"/>
            <w:tcBorders>
              <w:top w:val="single" w:sz="4" w:space="0" w:color="auto"/>
            </w:tcBorders>
          </w:tcPr>
          <w:p w:rsidR="00080792" w:rsidRPr="00B243BF" w:rsidRDefault="00080792" w:rsidP="00080792">
            <w:pPr>
              <w:tabs>
                <w:tab w:val="left" w:pos="5670"/>
                <w:tab w:val="left" w:pos="5812"/>
              </w:tabs>
              <w:contextualSpacing/>
              <w:jc w:val="center"/>
              <w:rPr>
                <w:rFonts w:ascii="GHEA Mariam" w:hAnsi="GHEA Mariam"/>
                <w:lang w:val="hy-AM"/>
              </w:rPr>
            </w:pPr>
            <w:r w:rsidRPr="00B243BF">
              <w:rPr>
                <w:rFonts w:ascii="GHEA Mariam" w:hAnsi="GHEA Mariam"/>
                <w:lang w:val="hy-AM"/>
              </w:rPr>
              <w:lastRenderedPageBreak/>
              <w:t>ՀՀ կրթության և գիտության նախարարություն</w:t>
            </w:r>
          </w:p>
          <w:p w:rsidR="00080792" w:rsidRPr="00B243BF" w:rsidRDefault="00080792" w:rsidP="00080792">
            <w:pPr>
              <w:tabs>
                <w:tab w:val="left" w:pos="5670"/>
                <w:tab w:val="left" w:pos="5812"/>
              </w:tabs>
              <w:contextualSpacing/>
              <w:jc w:val="center"/>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1274" w:type="dxa"/>
            <w:tcBorders>
              <w:top w:val="single" w:sz="4" w:space="0" w:color="auto"/>
            </w:tcBorders>
          </w:tcPr>
          <w:p w:rsidR="00080792" w:rsidRPr="00B243BF" w:rsidRDefault="00080792" w:rsidP="00080792">
            <w:pPr>
              <w:tabs>
                <w:tab w:val="left" w:pos="5670"/>
                <w:tab w:val="left" w:pos="5812"/>
              </w:tabs>
              <w:contextualSpacing/>
              <w:jc w:val="center"/>
              <w:rPr>
                <w:rFonts w:ascii="GHEA Mariam" w:hAnsi="GHEA Mariam"/>
                <w:lang w:val="hy-AM"/>
              </w:rPr>
            </w:pPr>
          </w:p>
        </w:tc>
        <w:tc>
          <w:tcPr>
            <w:tcW w:w="1336" w:type="dxa"/>
            <w:tcBorders>
              <w:top w:val="single" w:sz="4" w:space="0" w:color="auto"/>
            </w:tcBorders>
          </w:tcPr>
          <w:p w:rsidR="00080792" w:rsidRPr="00B243BF" w:rsidRDefault="00080792" w:rsidP="00080792">
            <w:pPr>
              <w:tabs>
                <w:tab w:val="left" w:pos="5670"/>
                <w:tab w:val="left" w:pos="5812"/>
              </w:tabs>
              <w:spacing w:after="160"/>
              <w:jc w:val="center"/>
              <w:rPr>
                <w:rFonts w:ascii="GHEA Mariam" w:eastAsia="Calibri" w:hAnsi="GHEA Mariam" w:cs="Sylfaen"/>
                <w:lang w:val="hy-AM"/>
              </w:rPr>
            </w:pPr>
            <w:r w:rsidRPr="00B243BF">
              <w:rPr>
                <w:rFonts w:ascii="GHEA Mariam" w:eastAsia="Calibri" w:hAnsi="GHEA Mariam" w:cs="Sylfaen"/>
                <w:lang w:val="hy-AM"/>
              </w:rPr>
              <w:t>2019թ. մայիսի 3-րդ տասնօրյակ</w:t>
            </w:r>
          </w:p>
          <w:p w:rsidR="00080792" w:rsidRPr="00B243BF" w:rsidRDefault="00080792" w:rsidP="00080792">
            <w:pPr>
              <w:tabs>
                <w:tab w:val="left" w:pos="5670"/>
                <w:tab w:val="left" w:pos="5812"/>
              </w:tabs>
              <w:spacing w:after="160"/>
              <w:rPr>
                <w:rFonts w:ascii="GHEA Mariam" w:eastAsia="Calibri" w:hAnsi="GHEA Mariam" w:cs="Sylfaen"/>
                <w:lang w:val="hy-AM"/>
              </w:rPr>
            </w:pPr>
          </w:p>
          <w:p w:rsidR="00080792" w:rsidRPr="00B243BF" w:rsidRDefault="00080792" w:rsidP="00080792">
            <w:pPr>
              <w:tabs>
                <w:tab w:val="left" w:pos="5670"/>
                <w:tab w:val="left" w:pos="5812"/>
              </w:tabs>
              <w:spacing w:after="160"/>
              <w:rPr>
                <w:rFonts w:ascii="GHEA Mariam" w:eastAsia="Calibri" w:hAnsi="GHEA Mariam" w:cs="Sylfaen"/>
                <w:lang w:val="hy-AM"/>
              </w:rPr>
            </w:pPr>
          </w:p>
          <w:p w:rsidR="00080792" w:rsidRPr="00B243BF" w:rsidRDefault="00080792" w:rsidP="00080792">
            <w:pPr>
              <w:tabs>
                <w:tab w:val="left" w:pos="5670"/>
                <w:tab w:val="left" w:pos="5812"/>
              </w:tabs>
              <w:spacing w:after="160"/>
              <w:rPr>
                <w:rFonts w:ascii="GHEA Mariam" w:eastAsia="Calibri" w:hAnsi="GHEA Mariam" w:cs="Sylfaen"/>
                <w:lang w:val="hy-AM"/>
              </w:rPr>
            </w:pPr>
          </w:p>
          <w:p w:rsidR="00080792" w:rsidRPr="00B243BF" w:rsidRDefault="00080792" w:rsidP="00080792">
            <w:pPr>
              <w:tabs>
                <w:tab w:val="left" w:pos="5670"/>
                <w:tab w:val="left" w:pos="5812"/>
              </w:tabs>
              <w:spacing w:after="160"/>
              <w:rPr>
                <w:rFonts w:ascii="GHEA Mariam" w:eastAsia="Calibri" w:hAnsi="GHEA Mariam" w:cs="Sylfaen"/>
                <w:lang w:val="hy-AM"/>
              </w:rPr>
            </w:pPr>
          </w:p>
          <w:p w:rsidR="00080792" w:rsidRPr="00B243BF" w:rsidRDefault="00080792" w:rsidP="00080792">
            <w:pPr>
              <w:tabs>
                <w:tab w:val="left" w:pos="5670"/>
                <w:tab w:val="left" w:pos="5812"/>
              </w:tabs>
              <w:spacing w:after="160"/>
              <w:jc w:val="center"/>
              <w:rPr>
                <w:rFonts w:ascii="GHEA Mariam" w:eastAsia="Calibri" w:hAnsi="GHEA Mariam" w:cs="Sylfaen"/>
                <w:lang w:val="hy-AM"/>
              </w:rPr>
            </w:pPr>
            <w:r w:rsidRPr="00B243BF">
              <w:rPr>
                <w:rFonts w:ascii="GHEA Mariam" w:eastAsia="Calibri" w:hAnsi="GHEA Mariam" w:cs="Sylfaen"/>
                <w:lang w:val="hy-AM"/>
              </w:rPr>
              <w:t>2019թ. hունիսի 3-րդ տասնօրյակ</w:t>
            </w:r>
          </w:p>
          <w:p w:rsidR="00080792" w:rsidRPr="00B243BF" w:rsidRDefault="00080792" w:rsidP="00080792">
            <w:pPr>
              <w:tabs>
                <w:tab w:val="left" w:pos="5670"/>
                <w:tab w:val="left" w:pos="5812"/>
              </w:tabs>
              <w:spacing w:after="160"/>
              <w:rPr>
                <w:rFonts w:ascii="GHEA Mariam" w:eastAsia="Calibri" w:hAnsi="GHEA Mariam" w:cs="Sylfae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eastAsia="Calibri" w:hAnsi="GHEA Mariam" w:cs="Sylfaen"/>
                <w:lang w:val="hy-AM"/>
              </w:rPr>
              <w:t xml:space="preserve">2022թ. </w:t>
            </w:r>
            <w:r w:rsidRPr="00B243BF">
              <w:rPr>
                <w:rFonts w:ascii="GHEA Mariam" w:eastAsia="Calibri" w:hAnsi="GHEA Mariam" w:cs="Sylfaen"/>
              </w:rPr>
              <w:t>մ</w:t>
            </w:r>
            <w:r w:rsidRPr="00B243BF">
              <w:rPr>
                <w:rFonts w:ascii="GHEA Mariam" w:eastAsia="Calibri" w:hAnsi="GHEA Mariam" w:cs="Sylfaen"/>
                <w:lang w:val="hy-AM"/>
              </w:rPr>
              <w:t>այիսի 3-րդ տասնօրյակ</w:t>
            </w:r>
          </w:p>
        </w:tc>
        <w:tc>
          <w:tcPr>
            <w:tcW w:w="2250" w:type="dxa"/>
            <w:tcBorders>
              <w:top w:val="single" w:sz="4" w:space="0" w:color="auto"/>
              <w:right w:val="single" w:sz="4" w:space="0" w:color="auto"/>
            </w:tcBorders>
          </w:tcPr>
          <w:p w:rsidR="00080792" w:rsidRPr="00B243BF" w:rsidRDefault="00080792" w:rsidP="00080792">
            <w:pPr>
              <w:tabs>
                <w:tab w:val="left" w:pos="5670"/>
                <w:tab w:val="left" w:pos="5812"/>
              </w:tabs>
              <w:spacing w:before="100" w:beforeAutospacing="1" w:after="100" w:afterAutospacing="1"/>
              <w:rPr>
                <w:rFonts w:ascii="GHEA Mariam" w:hAnsi="GHEA Mariam"/>
                <w:lang w:val="hy-AM"/>
              </w:rPr>
            </w:pPr>
            <w:r w:rsidRPr="00B243BF">
              <w:rPr>
                <w:rFonts w:ascii="GHEA Mariam" w:hAnsi="GHEA Mariam"/>
                <w:lang w:val="hy-AM"/>
              </w:rPr>
              <w:lastRenderedPageBreak/>
              <w:t>1) Պետական բյուջեից հավելյալ ֆինանսա</w:t>
            </w:r>
            <w:r w:rsidRPr="00B243BF">
              <w:rPr>
                <w:rFonts w:ascii="GHEA Mariam" w:hAnsi="GHEA Mariam"/>
                <w:lang w:val="hy-AM"/>
              </w:rPr>
              <w:softHyphen/>
              <w:t>վորում չի պահանջում:</w:t>
            </w:r>
          </w:p>
          <w:p w:rsidR="00080792" w:rsidRPr="00B243BF" w:rsidRDefault="00080792" w:rsidP="00080792">
            <w:pPr>
              <w:tabs>
                <w:tab w:val="left" w:pos="5670"/>
                <w:tab w:val="left" w:pos="5812"/>
              </w:tabs>
              <w:jc w:val="both"/>
              <w:rPr>
                <w:rFonts w:ascii="GHEA Mariam" w:hAnsi="GHEA Mariam" w:cs="Sylfaen"/>
                <w:lang w:val="hy-AM"/>
              </w:rPr>
            </w:pPr>
            <w:r w:rsidRPr="00B243BF">
              <w:rPr>
                <w:rFonts w:ascii="GHEA Mariam" w:hAnsi="GHEA Mariam"/>
                <w:lang w:val="hy-AM"/>
              </w:rPr>
              <w:t>2,000,000.0 հազ. դրամ</w:t>
            </w:r>
            <w:r w:rsidRPr="00B243BF">
              <w:rPr>
                <w:rFonts w:ascii="GHEA Mariam" w:hAnsi="GHEA Mariam" w:cs="Sylfaen"/>
                <w:lang w:val="hy-AM"/>
              </w:rPr>
              <w:t>:</w:t>
            </w: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r>
      <w:tr w:rsidR="00B243BF" w:rsidRPr="00A42708"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lastRenderedPageBreak/>
              <w:t>5</w:t>
            </w:r>
          </w:p>
        </w:tc>
        <w:tc>
          <w:tcPr>
            <w:tcW w:w="2970" w:type="dxa"/>
            <w:tcBorders>
              <w:right w:val="single" w:sz="4" w:space="0" w:color="auto"/>
            </w:tcBorders>
          </w:tcPr>
          <w:p w:rsidR="00080792" w:rsidRPr="00B243BF" w:rsidRDefault="00080792" w:rsidP="00080792">
            <w:pPr>
              <w:tabs>
                <w:tab w:val="left" w:pos="151"/>
                <w:tab w:val="left" w:pos="5670"/>
                <w:tab w:val="left" w:pos="5812"/>
              </w:tabs>
              <w:spacing w:before="100" w:beforeAutospacing="1" w:after="100" w:afterAutospacing="1"/>
              <w:contextualSpacing/>
              <w:jc w:val="both"/>
              <w:rPr>
                <w:rFonts w:ascii="GHEA Mariam" w:eastAsia="Calibri" w:hAnsi="GHEA Mariam" w:cs="Sylfaen"/>
                <w:lang w:val="hy-AM"/>
              </w:rPr>
            </w:pPr>
            <w:r w:rsidRPr="00B243BF">
              <w:rPr>
                <w:rFonts w:ascii="GHEA Mariam" w:eastAsia="Calibri" w:hAnsi="GHEA Mariam" w:cs="Sylfaen"/>
                <w:lang w:val="hy-AM"/>
              </w:rPr>
              <w:t>Հանրակրթութ</w:t>
            </w:r>
            <w:r w:rsidRPr="00B243BF">
              <w:rPr>
                <w:rFonts w:ascii="GHEA Mariam" w:eastAsia="Calibri" w:hAnsi="GHEA Mariam" w:cs="Sylfaen"/>
                <w:lang w:val="hy-AM"/>
              </w:rPr>
              <w:softHyphen/>
              <w:t>յան կառավար</w:t>
            </w:r>
            <w:r w:rsidRPr="00B243BF">
              <w:rPr>
                <w:rFonts w:ascii="GHEA Mariam" w:eastAsia="Calibri" w:hAnsi="GHEA Mariam" w:cs="Sylfaen"/>
                <w:lang w:val="hy-AM"/>
              </w:rPr>
              <w:softHyphen/>
              <w:t>ման համակարգի արդյունավետութ</w:t>
            </w:r>
            <w:r w:rsidRPr="00B243BF">
              <w:rPr>
                <w:rFonts w:ascii="GHEA Mariam" w:eastAsia="Calibri" w:hAnsi="GHEA Mariam" w:cs="Sylfaen"/>
                <w:lang w:val="hy-AM"/>
              </w:rPr>
              <w:softHyphen/>
              <w:t>յան բարձրացում և հանրա</w:t>
            </w:r>
            <w:r w:rsidRPr="00B243BF">
              <w:rPr>
                <w:rFonts w:ascii="GHEA Mariam" w:eastAsia="Calibri" w:hAnsi="GHEA Mariam" w:cs="Sylfaen"/>
                <w:lang w:val="hy-AM"/>
              </w:rPr>
              <w:softHyphen/>
              <w:t>կրթա</w:t>
            </w:r>
            <w:r w:rsidRPr="00B243BF">
              <w:rPr>
                <w:rFonts w:ascii="GHEA Mariam" w:eastAsia="Calibri" w:hAnsi="GHEA Mariam" w:cs="Sylfaen"/>
                <w:lang w:val="hy-AM"/>
              </w:rPr>
              <w:softHyphen/>
              <w:t>կան հաս</w:t>
            </w:r>
            <w:r w:rsidRPr="00B243BF">
              <w:rPr>
                <w:rFonts w:ascii="GHEA Mariam" w:eastAsia="Calibri" w:hAnsi="GHEA Mariam" w:cs="Sylfaen"/>
                <w:lang w:val="hy-AM"/>
              </w:rPr>
              <w:softHyphen/>
              <w:t>տատութ</w:t>
            </w:r>
            <w:r w:rsidRPr="00B243BF">
              <w:rPr>
                <w:rFonts w:ascii="GHEA Mariam" w:eastAsia="Calibri" w:hAnsi="GHEA Mariam" w:cs="Sylfaen"/>
                <w:lang w:val="hy-AM"/>
              </w:rPr>
              <w:softHyphen/>
              <w:t>յուն</w:t>
            </w:r>
            <w:r w:rsidRPr="00B243BF">
              <w:rPr>
                <w:rFonts w:ascii="GHEA Mariam" w:eastAsia="Calibri" w:hAnsi="GHEA Mariam" w:cs="Sylfaen"/>
                <w:lang w:val="hy-AM"/>
              </w:rPr>
              <w:softHyphen/>
            </w:r>
            <w:r w:rsidRPr="00B243BF">
              <w:rPr>
                <w:rFonts w:ascii="GHEA Mariam" w:eastAsia="Calibri" w:hAnsi="GHEA Mariam" w:cs="Sylfaen"/>
                <w:lang w:val="hy-AM"/>
              </w:rPr>
              <w:softHyphen/>
              <w:t>նե</w:t>
            </w:r>
            <w:r w:rsidRPr="00B243BF">
              <w:rPr>
                <w:rFonts w:ascii="GHEA Mariam" w:eastAsia="Calibri" w:hAnsi="GHEA Mariam" w:cs="Sylfaen"/>
                <w:lang w:val="hy-AM"/>
              </w:rPr>
              <w:softHyphen/>
              <w:t>րի  կառա</w:t>
            </w:r>
            <w:r w:rsidRPr="00B243BF">
              <w:rPr>
                <w:rFonts w:ascii="GHEA Mariam" w:eastAsia="Calibri" w:hAnsi="GHEA Mariam" w:cs="Sylfaen"/>
                <w:lang w:val="hy-AM"/>
              </w:rPr>
              <w:softHyphen/>
              <w:t>վար</w:t>
            </w:r>
            <w:r w:rsidRPr="00B243BF">
              <w:rPr>
                <w:rFonts w:ascii="GHEA Mariam" w:eastAsia="Calibri" w:hAnsi="GHEA Mariam" w:cs="Sylfaen"/>
                <w:lang w:val="hy-AM"/>
              </w:rPr>
              <w:softHyphen/>
            </w:r>
            <w:r w:rsidRPr="00B243BF">
              <w:rPr>
                <w:rFonts w:ascii="GHEA Mariam" w:eastAsia="Calibri" w:hAnsi="GHEA Mariam" w:cs="Sylfaen"/>
                <w:lang w:val="hy-AM"/>
              </w:rPr>
              <w:softHyphen/>
            </w:r>
            <w:r w:rsidRPr="00B243BF">
              <w:rPr>
                <w:rFonts w:ascii="GHEA Mariam" w:eastAsia="Calibri" w:hAnsi="GHEA Mariam" w:cs="Sylfaen"/>
                <w:lang w:val="hy-AM"/>
              </w:rPr>
              <w:softHyphen/>
            </w:r>
            <w:r w:rsidRPr="00B243BF">
              <w:rPr>
                <w:rFonts w:ascii="GHEA Mariam" w:eastAsia="Calibri" w:hAnsi="GHEA Mariam" w:cs="Sylfaen"/>
                <w:lang w:val="hy-AM"/>
              </w:rPr>
              <w:softHyphen/>
              <w:t>ման ապաքա</w:t>
            </w:r>
            <w:r w:rsidRPr="00B243BF">
              <w:rPr>
                <w:rFonts w:ascii="GHEA Mariam" w:eastAsia="Calibri" w:hAnsi="GHEA Mariam" w:cs="Sylfaen"/>
                <w:lang w:val="hy-AM"/>
              </w:rPr>
              <w:softHyphen/>
              <w:t>ղա</w:t>
            </w:r>
            <w:r w:rsidRPr="00B243BF">
              <w:rPr>
                <w:rFonts w:ascii="GHEA Mariam" w:eastAsia="Calibri" w:hAnsi="GHEA Mariam" w:cs="Sylfaen"/>
                <w:lang w:val="hy-AM"/>
              </w:rPr>
              <w:softHyphen/>
              <w:t>քականացում</w:t>
            </w:r>
          </w:p>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Calibri" w:hAnsi="GHEA Mariam" w:cs="Sylfaen"/>
                <w:b/>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after="160"/>
              <w:rPr>
                <w:rFonts w:ascii="GHEA Mariam" w:eastAsia="MS Mincho" w:hAnsi="GHEA Mariam" w:cs="Sylfaen"/>
                <w:lang w:val="hy-AM"/>
              </w:rPr>
            </w:pPr>
            <w:r w:rsidRPr="00B243BF">
              <w:rPr>
                <w:rFonts w:ascii="GHEA Mariam" w:eastAsia="MS Mincho" w:hAnsi="GHEA Mariam" w:cs="Sylfaen"/>
                <w:lang w:val="hy-AM"/>
              </w:rPr>
              <w:t xml:space="preserve">1) </w:t>
            </w:r>
            <w:r w:rsidRPr="00B243BF">
              <w:rPr>
                <w:rFonts w:ascii="GHEA Mariam" w:eastAsia="Calibri" w:hAnsi="GHEA Mariam" w:cs="Arial Armenian"/>
                <w:lang w:val="hy-AM"/>
              </w:rPr>
              <w:t>Հանրակրթական դպրոց</w:t>
            </w:r>
            <w:r w:rsidRPr="00B243BF">
              <w:rPr>
                <w:rFonts w:ascii="GHEA Mariam" w:eastAsia="Calibri" w:hAnsi="GHEA Mariam" w:cs="Arial Armenian"/>
                <w:lang w:val="hy-AM"/>
              </w:rPr>
              <w:softHyphen/>
              <w:t>ների կառավարման օրենսդրական դաշտի վերանայում (օրինակելի կա</w:t>
            </w:r>
            <w:r w:rsidRPr="00B243BF">
              <w:rPr>
                <w:rFonts w:ascii="GHEA Mariam" w:eastAsia="Calibri" w:hAnsi="GHEA Mariam" w:cs="Arial Armenian"/>
                <w:lang w:val="hy-AM"/>
              </w:rPr>
              <w:softHyphen/>
              <w:t>նո</w:t>
            </w:r>
            <w:r w:rsidRPr="00B243BF">
              <w:rPr>
                <w:rFonts w:ascii="GHEA Mariam" w:eastAsia="Calibri" w:hAnsi="GHEA Mariam" w:cs="Arial Armenian"/>
                <w:lang w:val="hy-AM"/>
              </w:rPr>
              <w:softHyphen/>
              <w:t>նադրություն, խոր</w:t>
            </w:r>
            <w:r w:rsidRPr="00B243BF">
              <w:rPr>
                <w:rFonts w:ascii="GHEA Mariam" w:eastAsia="Calibri" w:hAnsi="GHEA Mariam" w:cs="Arial Armenian"/>
                <w:lang w:val="hy-AM"/>
              </w:rPr>
              <w:softHyphen/>
              <w:t>հուրդ</w:t>
            </w:r>
            <w:r w:rsidRPr="00B243BF">
              <w:rPr>
                <w:rFonts w:ascii="GHEA Mariam" w:eastAsia="Calibri" w:hAnsi="GHEA Mariam" w:cs="Arial Armenian"/>
                <w:lang w:val="hy-AM"/>
              </w:rPr>
              <w:softHyphen/>
              <w:t>ների ձևավորման կարգ, տնօրենների հա</w:t>
            </w:r>
            <w:r w:rsidRPr="00B243BF">
              <w:rPr>
                <w:rFonts w:ascii="GHEA Mariam" w:eastAsia="Calibri" w:hAnsi="GHEA Mariam" w:cs="Arial Armenian"/>
                <w:lang w:val="hy-AM"/>
              </w:rPr>
              <w:softHyphen/>
              <w:t>վաս</w:t>
            </w:r>
            <w:r w:rsidRPr="00B243BF">
              <w:rPr>
                <w:rFonts w:ascii="GHEA Mariam" w:eastAsia="Calibri" w:hAnsi="GHEA Mariam" w:cs="Arial Armenian"/>
                <w:lang w:val="hy-AM"/>
              </w:rPr>
              <w:softHyphen/>
              <w:t>տագրման և նշանակ</w:t>
            </w:r>
            <w:r w:rsidRPr="00B243BF">
              <w:rPr>
                <w:rFonts w:ascii="GHEA Mariam" w:eastAsia="Calibri" w:hAnsi="GHEA Mariam" w:cs="Arial Armenian"/>
                <w:lang w:val="hy-AM"/>
              </w:rPr>
              <w:softHyphen/>
              <w:t>ման կարգ)</w:t>
            </w:r>
          </w:p>
          <w:p w:rsidR="00080792" w:rsidRPr="00B243BF" w:rsidRDefault="00080792" w:rsidP="00080792">
            <w:pPr>
              <w:tabs>
                <w:tab w:val="left" w:pos="5670"/>
                <w:tab w:val="left" w:pos="5812"/>
              </w:tabs>
              <w:spacing w:before="100" w:beforeAutospacing="1" w:after="160" w:afterAutospacing="1"/>
              <w:outlineLvl w:val="1"/>
              <w:rPr>
                <w:rFonts w:ascii="GHEA Mariam" w:eastAsia="Calibri" w:hAnsi="GHEA Mariam" w:cs="Arial Armenian"/>
                <w:lang w:val="hy-AM"/>
              </w:rPr>
            </w:pPr>
            <w:r w:rsidRPr="00B243BF">
              <w:rPr>
                <w:rFonts w:ascii="GHEA Mariam" w:eastAsia="Calibri" w:hAnsi="GHEA Mariam" w:cs="Arial Armenian"/>
                <w:lang w:val="hy-AM"/>
              </w:rPr>
              <w:t xml:space="preserve">2) </w:t>
            </w:r>
            <w:r w:rsidRPr="00B243BF">
              <w:rPr>
                <w:rFonts w:ascii="GHEA Mariam" w:eastAsia="MS Mincho" w:hAnsi="GHEA Mariam" w:cs="Sylfaen"/>
                <w:lang w:val="hy-AM"/>
              </w:rPr>
              <w:t>Հանրակրթության կառա</w:t>
            </w:r>
            <w:r w:rsidRPr="00B243BF">
              <w:rPr>
                <w:rFonts w:ascii="GHEA Mariam" w:eastAsia="MS Mincho" w:hAnsi="GHEA Mariam" w:cs="Sylfaen"/>
                <w:lang w:val="hy-AM"/>
              </w:rPr>
              <w:softHyphen/>
              <w:t>վարման համա</w:t>
            </w:r>
            <w:r w:rsidRPr="00B243BF">
              <w:rPr>
                <w:rFonts w:ascii="GHEA Mariam" w:eastAsia="MS Mincho" w:hAnsi="GHEA Mariam" w:cs="Sylfaen"/>
                <w:lang w:val="hy-AM"/>
              </w:rPr>
              <w:softHyphen/>
              <w:t>կարգի ար</w:t>
            </w:r>
            <w:r w:rsidRPr="00B243BF">
              <w:rPr>
                <w:rFonts w:ascii="GHEA Mariam" w:eastAsia="MS Mincho" w:hAnsi="GHEA Mariam" w:cs="Sylfaen"/>
                <w:lang w:val="hy-AM"/>
              </w:rPr>
              <w:softHyphen/>
              <w:t>դիա</w:t>
            </w:r>
            <w:r w:rsidRPr="00B243BF">
              <w:rPr>
                <w:rFonts w:ascii="GHEA Mariam" w:eastAsia="MS Mincho" w:hAnsi="GHEA Mariam" w:cs="Sylfaen"/>
                <w:lang w:val="hy-AM"/>
              </w:rPr>
              <w:softHyphen/>
              <w:t>կանացման հայեցա</w:t>
            </w:r>
            <w:r w:rsidRPr="00B243BF">
              <w:rPr>
                <w:rFonts w:ascii="GHEA Mariam" w:eastAsia="MS Mincho" w:hAnsi="GHEA Mariam" w:cs="Sylfaen"/>
                <w:lang w:val="hy-AM"/>
              </w:rPr>
              <w:softHyphen/>
              <w:t>կարգի մշակում և հաս</w:t>
            </w:r>
            <w:r w:rsidRPr="00B243BF">
              <w:rPr>
                <w:rFonts w:ascii="GHEA Mariam" w:eastAsia="MS Mincho" w:hAnsi="GHEA Mariam" w:cs="Sylfaen"/>
                <w:lang w:val="hy-AM"/>
              </w:rPr>
              <w:softHyphen/>
              <w:t>տատում</w:t>
            </w:r>
          </w:p>
          <w:p w:rsidR="00080792" w:rsidRPr="00B243BF" w:rsidRDefault="00080792" w:rsidP="00080792">
            <w:pPr>
              <w:tabs>
                <w:tab w:val="left" w:pos="5670"/>
                <w:tab w:val="left" w:pos="5812"/>
              </w:tabs>
              <w:rPr>
                <w:rFonts w:ascii="GHEA Mariam" w:eastAsia="Calibri" w:hAnsi="GHEA Mariam" w:cs="Arial Armenian"/>
                <w:bCs/>
                <w:lang w:val="hy-AM"/>
              </w:rPr>
            </w:pPr>
            <w:r w:rsidRPr="00B243BF">
              <w:rPr>
                <w:rFonts w:ascii="GHEA Mariam" w:eastAsia="Calibri" w:hAnsi="GHEA Mariam" w:cs="Arial Armenian"/>
                <w:bCs/>
                <w:lang w:val="hy-AM"/>
              </w:rPr>
              <w:t>3) Հանրակրթական հաս</w:t>
            </w:r>
            <w:r w:rsidRPr="00B243BF">
              <w:rPr>
                <w:rFonts w:ascii="GHEA Mariam" w:eastAsia="Calibri" w:hAnsi="GHEA Mariam" w:cs="Arial Armenian"/>
                <w:bCs/>
                <w:lang w:val="hy-AM"/>
              </w:rPr>
              <w:softHyphen/>
              <w:t>տա</w:t>
            </w:r>
            <w:r w:rsidRPr="00B243BF">
              <w:rPr>
                <w:rFonts w:ascii="GHEA Mariam" w:eastAsia="Calibri" w:hAnsi="GHEA Mariam" w:cs="Arial Armenian"/>
                <w:bCs/>
                <w:lang w:val="hy-AM"/>
              </w:rPr>
              <w:softHyphen/>
              <w:t>տությունների կառա</w:t>
            </w:r>
            <w:r w:rsidRPr="00B243BF">
              <w:rPr>
                <w:rFonts w:ascii="GHEA Mariam" w:eastAsia="Calibri" w:hAnsi="GHEA Mariam" w:cs="Arial Armenian"/>
                <w:bCs/>
                <w:lang w:val="hy-AM"/>
              </w:rPr>
              <w:softHyphen/>
              <w:t>վարման խորհուրդների վե</w:t>
            </w:r>
            <w:r w:rsidRPr="00B243BF">
              <w:rPr>
                <w:rFonts w:ascii="GHEA Mariam" w:eastAsia="Calibri" w:hAnsi="GHEA Mariam" w:cs="Arial Armenian"/>
                <w:bCs/>
                <w:lang w:val="hy-AM"/>
              </w:rPr>
              <w:softHyphen/>
              <w:t>րակազմա</w:t>
            </w:r>
            <w:r w:rsidRPr="00B243BF">
              <w:rPr>
                <w:rFonts w:ascii="GHEA Mariam" w:eastAsia="Calibri" w:hAnsi="GHEA Mariam" w:cs="Arial Armenian"/>
                <w:bCs/>
                <w:lang w:val="hy-AM"/>
              </w:rPr>
              <w:softHyphen/>
              <w:t>վորում</w:t>
            </w:r>
          </w:p>
        </w:tc>
        <w:tc>
          <w:tcPr>
            <w:tcW w:w="1890" w:type="dxa"/>
            <w:tcBorders>
              <w:top w:val="single" w:sz="4" w:space="0" w:color="auto"/>
              <w:left w:val="single" w:sz="4" w:space="0" w:color="auto"/>
            </w:tcBorders>
          </w:tcPr>
          <w:p w:rsidR="00080792" w:rsidRPr="00B243BF" w:rsidRDefault="00080792" w:rsidP="00080792">
            <w:pPr>
              <w:numPr>
                <w:ilvl w:val="0"/>
                <w:numId w:val="77"/>
              </w:numPr>
              <w:tabs>
                <w:tab w:val="left" w:pos="158"/>
                <w:tab w:val="left" w:pos="5670"/>
                <w:tab w:val="left" w:pos="5812"/>
              </w:tabs>
              <w:spacing w:after="160" w:line="276" w:lineRule="auto"/>
              <w:ind w:left="0" w:right="35" w:hanging="18"/>
              <w:contextualSpacing/>
              <w:rPr>
                <w:rFonts w:ascii="GHEA Mariam" w:eastAsia="MS Mincho" w:hAnsi="GHEA Mariam" w:cs="Sylfaen"/>
                <w:lang w:val="hy-AM" w:eastAsia="en-US"/>
              </w:rPr>
            </w:pPr>
            <w:r w:rsidRPr="00B243BF">
              <w:rPr>
                <w:rFonts w:ascii="GHEA Mariam" w:eastAsia="MS Mincho" w:hAnsi="GHEA Mariam" w:cs="Sylfaen"/>
                <w:lang w:val="hy-AM" w:eastAsia="en-US"/>
              </w:rPr>
              <w:t>Բոլոր հանրակրթական դպրոց</w:t>
            </w:r>
            <w:r w:rsidRPr="00B243BF">
              <w:rPr>
                <w:rFonts w:ascii="GHEA Mariam" w:eastAsia="MS Mincho" w:hAnsi="GHEA Mariam" w:cs="Sylfaen"/>
                <w:lang w:val="hy-AM" w:eastAsia="en-US"/>
              </w:rPr>
              <w:softHyphen/>
              <w:t>ներում ձևավորված են սահման</w:t>
            </w:r>
            <w:r w:rsidRPr="00B243BF">
              <w:rPr>
                <w:rFonts w:ascii="GHEA Mariam" w:eastAsia="MS Mincho" w:hAnsi="GHEA Mariam" w:cs="Sylfaen"/>
                <w:lang w:val="hy-AM" w:eastAsia="en-US"/>
              </w:rPr>
              <w:softHyphen/>
              <w:t>ված չափանիշներին համապա</w:t>
            </w:r>
            <w:r w:rsidRPr="00B243BF">
              <w:rPr>
                <w:rFonts w:ascii="GHEA Mariam" w:eastAsia="MS Mincho" w:hAnsi="GHEA Mariam" w:cs="Sylfaen"/>
                <w:lang w:val="hy-AM" w:eastAsia="en-US"/>
              </w:rPr>
              <w:softHyphen/>
              <w:t>տասխան կառավարման խոր</w:t>
            </w:r>
            <w:r w:rsidRPr="00B243BF">
              <w:rPr>
                <w:rFonts w:ascii="GHEA Mariam" w:eastAsia="MS Mincho" w:hAnsi="GHEA Mariam" w:cs="Sylfaen"/>
                <w:lang w:val="hy-AM" w:eastAsia="en-US"/>
              </w:rPr>
              <w:softHyphen/>
              <w:t>հուրդներ, որնք օժտված են դպրոցի կառավարման գործուն լիազորություններով և պատաս</w:t>
            </w:r>
            <w:r w:rsidRPr="00B243BF">
              <w:rPr>
                <w:rFonts w:ascii="GHEA Mariam" w:eastAsia="MS Mincho" w:hAnsi="GHEA Mariam" w:cs="Sylfaen"/>
                <w:lang w:val="hy-AM" w:eastAsia="en-US"/>
              </w:rPr>
              <w:softHyphen/>
              <w:t>խանատվությամբ:</w:t>
            </w:r>
          </w:p>
          <w:p w:rsidR="00080792" w:rsidRPr="00B243BF" w:rsidRDefault="00080792" w:rsidP="00080792">
            <w:pPr>
              <w:numPr>
                <w:ilvl w:val="0"/>
                <w:numId w:val="77"/>
              </w:numPr>
              <w:tabs>
                <w:tab w:val="left" w:pos="158"/>
                <w:tab w:val="left" w:pos="5670"/>
                <w:tab w:val="left" w:pos="5812"/>
              </w:tabs>
              <w:spacing w:after="160" w:line="276" w:lineRule="auto"/>
              <w:ind w:left="0" w:right="35" w:hanging="18"/>
              <w:contextualSpacing/>
              <w:rPr>
                <w:rFonts w:ascii="GHEA Mariam" w:eastAsia="MS Mincho" w:hAnsi="GHEA Mariam" w:cs="Sylfaen"/>
                <w:lang w:val="hy-AM" w:eastAsia="en-US"/>
              </w:rPr>
            </w:pPr>
            <w:r w:rsidRPr="00B243BF">
              <w:rPr>
                <w:rFonts w:ascii="GHEA Mariam" w:eastAsia="MS Mincho" w:hAnsi="GHEA Mariam" w:cs="Sylfaen"/>
                <w:lang w:val="hy-AM" w:eastAsia="en-US"/>
              </w:rPr>
              <w:t>Հանրակրթակ</w:t>
            </w:r>
            <w:r w:rsidRPr="00B243BF">
              <w:rPr>
                <w:rFonts w:ascii="GHEA Mariam" w:eastAsia="MS Mincho" w:hAnsi="GHEA Mariam" w:cs="Sylfaen"/>
                <w:lang w:val="hy-AM" w:eastAsia="en-US"/>
              </w:rPr>
              <w:lastRenderedPageBreak/>
              <w:t>ան դպրոցները չեն օգտագործվում քաղա</w:t>
            </w:r>
            <w:r w:rsidRPr="00B243BF">
              <w:rPr>
                <w:rFonts w:ascii="GHEA Mariam" w:eastAsia="MS Mincho" w:hAnsi="GHEA Mariam" w:cs="Sylfaen"/>
                <w:lang w:val="hy-AM" w:eastAsia="en-US"/>
              </w:rPr>
              <w:softHyphen/>
              <w:t>քական-կուսակցական նպա</w:t>
            </w:r>
            <w:r w:rsidRPr="00B243BF">
              <w:rPr>
                <w:rFonts w:ascii="GHEA Mariam" w:eastAsia="MS Mincho" w:hAnsi="GHEA Mariam" w:cs="Sylfaen"/>
                <w:lang w:val="hy-AM" w:eastAsia="en-US"/>
              </w:rPr>
              <w:softHyphen/>
              <w:t>տակ</w:t>
            </w:r>
            <w:r w:rsidRPr="00B243BF">
              <w:rPr>
                <w:rFonts w:ascii="GHEA Mariam" w:eastAsia="MS Mincho" w:hAnsi="GHEA Mariam" w:cs="Sylfaen"/>
                <w:lang w:val="hy-AM" w:eastAsia="en-US"/>
              </w:rPr>
              <w:softHyphen/>
              <w:t>ներով:</w:t>
            </w:r>
          </w:p>
          <w:p w:rsidR="00080792" w:rsidRPr="00B243BF" w:rsidRDefault="00080792" w:rsidP="00080792">
            <w:pPr>
              <w:tabs>
                <w:tab w:val="left" w:pos="158"/>
                <w:tab w:val="left" w:pos="5670"/>
                <w:tab w:val="left" w:pos="5812"/>
              </w:tabs>
              <w:spacing w:after="160"/>
              <w:ind w:hanging="18"/>
              <w:contextualSpacing/>
              <w:jc w:val="both"/>
              <w:rPr>
                <w:rFonts w:ascii="GHEA Mariam" w:eastAsia="Calibri" w:hAnsi="GHEA Mariam" w:cs="Sylfaen"/>
                <w:noProof/>
                <w:lang w:val="hy-AM"/>
              </w:rPr>
            </w:pPr>
          </w:p>
        </w:tc>
        <w:tc>
          <w:tcPr>
            <w:tcW w:w="1980"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lastRenderedPageBreak/>
              <w:t>ՀՀ կրթության և գիտության նախարա</w:t>
            </w:r>
            <w:r w:rsidRPr="00B243BF">
              <w:rPr>
                <w:rFonts w:ascii="GHEA Mariam" w:hAnsi="GHEA Mariam"/>
                <w:lang w:val="hy-AM"/>
              </w:rPr>
              <w:softHyphen/>
              <w:t>րություն</w:t>
            </w:r>
          </w:p>
        </w:tc>
        <w:tc>
          <w:tcPr>
            <w:tcW w:w="1274"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1336"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Arial Armenian"/>
                <w:lang w:val="hy-AM"/>
              </w:rPr>
            </w:pPr>
            <w:r w:rsidRPr="00B243BF">
              <w:rPr>
                <w:rFonts w:ascii="GHEA Mariam" w:eastAsia="Calibri" w:hAnsi="GHEA Mariam" w:cs="Arial Armenian"/>
                <w:lang w:val="hy-AM"/>
              </w:rPr>
              <w:t>2019թ. հունիսի 3-րդ տասնօր</w:t>
            </w:r>
            <w:r w:rsidRPr="00B243BF">
              <w:rPr>
                <w:rFonts w:ascii="GHEA Mariam" w:eastAsia="Calibri" w:hAnsi="GHEA Mariam" w:cs="Arial Armenian"/>
                <w:lang w:val="hy-AM"/>
              </w:rPr>
              <w:softHyphen/>
              <w:t>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Arial Armenia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Arial Armenia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Arial Armenia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Arial Armenia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Arial Armenian"/>
                <w:lang w:val="hy-AM"/>
              </w:rPr>
            </w:pPr>
          </w:p>
          <w:p w:rsidR="00080792" w:rsidRPr="00B243BF" w:rsidRDefault="00080792" w:rsidP="00080792">
            <w:pPr>
              <w:tabs>
                <w:tab w:val="left" w:pos="703"/>
                <w:tab w:val="left" w:pos="1026"/>
                <w:tab w:val="left" w:pos="1168"/>
                <w:tab w:val="left" w:pos="5670"/>
                <w:tab w:val="left" w:pos="5812"/>
              </w:tabs>
              <w:spacing w:after="160"/>
              <w:contextualSpacing/>
              <w:jc w:val="center"/>
              <w:rPr>
                <w:rFonts w:ascii="GHEA Mariam" w:eastAsia="MS Mincho" w:hAnsi="GHEA Mariam" w:cs="Sylfaen"/>
                <w:lang w:val="hy-AM"/>
              </w:rPr>
            </w:pPr>
            <w:r w:rsidRPr="00B243BF">
              <w:rPr>
                <w:rFonts w:ascii="GHEA Mariam" w:eastAsia="MS Mincho" w:hAnsi="GHEA Mariam" w:cs="Sylfaen"/>
                <w:lang w:val="hy-AM"/>
              </w:rPr>
              <w:t>2019թ. նոյեմբերի 3-րդ տասնօր</w:t>
            </w:r>
            <w:r w:rsidRPr="00B243BF">
              <w:rPr>
                <w:rFonts w:ascii="GHEA Mariam" w:eastAsia="MS Mincho" w:hAnsi="GHEA Mariam" w:cs="Sylfaen"/>
                <w:lang w:val="hy-AM"/>
              </w:rPr>
              <w:softHyphen/>
              <w:t>յակ</w:t>
            </w:r>
          </w:p>
          <w:p w:rsidR="00080792" w:rsidRPr="00B243BF" w:rsidRDefault="00080792" w:rsidP="00080792">
            <w:pPr>
              <w:tabs>
                <w:tab w:val="left" w:pos="703"/>
                <w:tab w:val="left" w:pos="1026"/>
                <w:tab w:val="left" w:pos="1168"/>
                <w:tab w:val="left" w:pos="5670"/>
                <w:tab w:val="left" w:pos="5812"/>
              </w:tabs>
              <w:spacing w:after="160"/>
              <w:contextualSpacing/>
              <w:jc w:val="center"/>
              <w:rPr>
                <w:rFonts w:ascii="GHEA Mariam" w:eastAsia="MS Mincho" w:hAnsi="GHEA Mariam" w:cs="Sylfae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Arial Armenia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eastAsia="MS Mincho" w:hAnsi="GHEA Mariam" w:cs="Sylfaen"/>
                <w:lang w:val="hy-AM"/>
              </w:rPr>
              <w:t>202</w:t>
            </w:r>
            <w:r w:rsidRPr="00B243BF">
              <w:rPr>
                <w:rFonts w:ascii="GHEA Mariam" w:eastAsia="MS Mincho" w:hAnsi="GHEA Mariam" w:cs="Sylfaen"/>
              </w:rPr>
              <w:t>0</w:t>
            </w:r>
            <w:r w:rsidRPr="00B243BF">
              <w:rPr>
                <w:rFonts w:ascii="GHEA Mariam" w:eastAsia="MS Mincho" w:hAnsi="GHEA Mariam" w:cs="Sylfaen"/>
                <w:lang w:val="hy-AM"/>
              </w:rPr>
              <w:t xml:space="preserve">թ. մայիսի </w:t>
            </w:r>
            <w:r w:rsidRPr="00B243BF">
              <w:rPr>
                <w:rFonts w:ascii="GHEA Mariam" w:eastAsia="MS Mincho" w:hAnsi="GHEA Mariam" w:cs="Sylfaen"/>
              </w:rPr>
              <w:t>3-</w:t>
            </w:r>
            <w:r w:rsidRPr="00B243BF">
              <w:rPr>
                <w:rFonts w:ascii="GHEA Mariam" w:eastAsia="MS Mincho" w:hAnsi="GHEA Mariam" w:cs="Sylfaen"/>
                <w:lang w:val="ru-RU"/>
              </w:rPr>
              <w:t>րդ</w:t>
            </w:r>
            <w:r w:rsidRPr="00B243BF">
              <w:rPr>
                <w:rFonts w:ascii="GHEA Mariam" w:eastAsia="MS Mincho" w:hAnsi="GHEA Mariam" w:cs="Sylfaen"/>
                <w:lang w:val="hy-AM"/>
              </w:rPr>
              <w:t xml:space="preserve"> տասնօր</w:t>
            </w:r>
            <w:r w:rsidRPr="00B243BF">
              <w:rPr>
                <w:rFonts w:ascii="GHEA Mariam" w:eastAsia="MS Mincho" w:hAnsi="GHEA Mariam" w:cs="Sylfaen"/>
              </w:rPr>
              <w:softHyphen/>
            </w:r>
            <w:r w:rsidRPr="00B243BF">
              <w:rPr>
                <w:rFonts w:ascii="GHEA Mariam" w:eastAsia="MS Mincho" w:hAnsi="GHEA Mariam" w:cs="Sylfaen"/>
                <w:lang w:val="hy-AM"/>
              </w:rPr>
              <w:t>յակ</w:t>
            </w:r>
          </w:p>
        </w:tc>
        <w:tc>
          <w:tcPr>
            <w:tcW w:w="2250" w:type="dxa"/>
            <w:tcBorders>
              <w:top w:val="single" w:sz="4" w:space="0" w:color="auto"/>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hy-AM"/>
              </w:rPr>
            </w:pPr>
            <w:r w:rsidRPr="00B243BF">
              <w:rPr>
                <w:rFonts w:ascii="GHEA Mariam" w:hAnsi="GHEA Mariam"/>
                <w:lang w:val="hy-AM"/>
              </w:rPr>
              <w:t>1) Պետական բյուջեից հավելյալ ֆինանսա</w:t>
            </w:r>
            <w:r w:rsidRPr="00B243BF">
              <w:rPr>
                <w:rFonts w:ascii="GHEA Mariam" w:hAnsi="GHEA Mariam"/>
                <w:lang w:val="hy-AM"/>
              </w:rPr>
              <w:softHyphen/>
              <w:t>վորում չի պահանջվում</w:t>
            </w:r>
          </w:p>
        </w:tc>
      </w:tr>
      <w:tr w:rsidR="00B243BF" w:rsidRPr="00A42708"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6</w:t>
            </w:r>
          </w:p>
        </w:tc>
        <w:tc>
          <w:tcPr>
            <w:tcW w:w="2970" w:type="dxa"/>
            <w:tcBorders>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rPr>
                <w:rFonts w:ascii="GHEA Mariam" w:eastAsia="MS Mincho" w:hAnsi="GHEA Mariam"/>
                <w:spacing w:val="-6"/>
                <w:lang w:val="hy-AM"/>
              </w:rPr>
            </w:pPr>
            <w:r w:rsidRPr="00B243BF">
              <w:rPr>
                <w:rFonts w:ascii="GHEA Mariam" w:eastAsia="MS Mincho" w:hAnsi="GHEA Mariam"/>
                <w:spacing w:val="-6"/>
                <w:lang w:val="hy-AM"/>
              </w:rPr>
              <w:t>Որակյալ ուսու</w:t>
            </w:r>
            <w:r w:rsidRPr="00B243BF">
              <w:rPr>
                <w:rFonts w:ascii="GHEA Mariam" w:eastAsia="MS Mincho" w:hAnsi="GHEA Mariam"/>
                <w:spacing w:val="-6"/>
                <w:lang w:val="hy-AM"/>
              </w:rPr>
              <w:softHyphen/>
              <w:t>ցիչների բացա</w:t>
            </w:r>
            <w:r w:rsidRPr="00B243BF">
              <w:rPr>
                <w:rFonts w:ascii="GHEA Mariam" w:eastAsia="MS Mincho" w:hAnsi="GHEA Mariam"/>
                <w:spacing w:val="-6"/>
                <w:lang w:val="hy-AM"/>
              </w:rPr>
              <w:softHyphen/>
              <w:t>հայտման և խրա</w:t>
            </w:r>
            <w:r w:rsidRPr="00B243BF">
              <w:rPr>
                <w:rFonts w:ascii="GHEA Mariam" w:eastAsia="MS Mincho" w:hAnsi="GHEA Mariam"/>
                <w:spacing w:val="-6"/>
                <w:lang w:val="hy-AM"/>
              </w:rPr>
              <w:softHyphen/>
              <w:t>խուսման համա</w:t>
            </w:r>
            <w:r w:rsidRPr="00B243BF">
              <w:rPr>
                <w:rFonts w:ascii="GHEA Mariam" w:eastAsia="MS Mincho" w:hAnsi="GHEA Mariam"/>
                <w:spacing w:val="-6"/>
                <w:lang w:val="hy-AM"/>
              </w:rPr>
              <w:softHyphen/>
              <w:t>կարգի</w:t>
            </w:r>
            <w:r w:rsidRPr="00B243BF">
              <w:rPr>
                <w:rFonts w:ascii="GHEA Mariam" w:eastAsia="MS Mincho" w:hAnsi="GHEA Mariam"/>
                <w:spacing w:val="-6"/>
              </w:rPr>
              <w:t xml:space="preserve"> </w:t>
            </w:r>
            <w:r w:rsidRPr="00B243BF">
              <w:rPr>
                <w:rFonts w:ascii="GHEA Mariam" w:eastAsia="MS Mincho" w:hAnsi="GHEA Mariam"/>
                <w:spacing w:val="-6"/>
                <w:lang w:val="hy-AM"/>
              </w:rPr>
              <w:t xml:space="preserve"> ներդրում</w:t>
            </w:r>
          </w:p>
          <w:p w:rsidR="00080792" w:rsidRPr="00B243BF" w:rsidRDefault="00080792" w:rsidP="00080792">
            <w:pPr>
              <w:tabs>
                <w:tab w:val="left" w:pos="5670"/>
                <w:tab w:val="left" w:pos="5812"/>
              </w:tabs>
              <w:spacing w:before="100" w:beforeAutospacing="1" w:after="100" w:afterAutospacing="1"/>
              <w:contextualSpacing/>
              <w:rPr>
                <w:rFonts w:ascii="GHEA Mariam" w:eastAsia="MS Mincho" w:hAnsi="GHEA Mariam"/>
                <w:spacing w:val="-6"/>
                <w:lang w:val="hy-AM"/>
              </w:rPr>
            </w:pPr>
          </w:p>
          <w:p w:rsidR="00080792" w:rsidRPr="00B243BF" w:rsidRDefault="00080792" w:rsidP="00080792">
            <w:pPr>
              <w:tabs>
                <w:tab w:val="left" w:pos="251"/>
                <w:tab w:val="left" w:pos="5670"/>
                <w:tab w:val="left" w:pos="5812"/>
              </w:tabs>
              <w:spacing w:before="100" w:beforeAutospacing="1" w:after="100" w:afterAutospacing="1"/>
              <w:contextualSpacing/>
              <w:rPr>
                <w:rFonts w:ascii="GHEA Mariam" w:eastAsia="Calibri" w:hAnsi="GHEA Mariam" w:cs="Sylfaen"/>
                <w:b/>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after="160"/>
              <w:jc w:val="both"/>
              <w:rPr>
                <w:rFonts w:ascii="GHEA Mariam" w:hAnsi="GHEA Mariam" w:cs="Sylfaen"/>
                <w:lang w:val="hy-AM"/>
              </w:rPr>
            </w:pPr>
            <w:r w:rsidRPr="00B243BF">
              <w:rPr>
                <w:rFonts w:ascii="GHEA Mariam" w:eastAsia="MS Mincho" w:hAnsi="GHEA Mariam" w:cs="Sylfaen"/>
                <w:lang w:val="hy-AM"/>
              </w:rPr>
              <w:t xml:space="preserve">1) </w:t>
            </w:r>
            <w:r w:rsidRPr="00B243BF">
              <w:rPr>
                <w:rFonts w:ascii="GHEA Mariam" w:eastAsia="MS Mincho" w:hAnsi="GHEA Mariam"/>
                <w:spacing w:val="-6"/>
                <w:lang w:val="hy-AM"/>
              </w:rPr>
              <w:t>«</w:t>
            </w:r>
            <w:r w:rsidRPr="00B243BF">
              <w:rPr>
                <w:rFonts w:ascii="GHEA Mariam" w:hAnsi="GHEA Mariam" w:cs="Sylfaen"/>
                <w:lang w:val="hy-AM"/>
              </w:rPr>
              <w:t>Ուսուցիչների կամավոր ատես</w:t>
            </w:r>
            <w:r w:rsidRPr="00B243BF">
              <w:rPr>
                <w:rFonts w:ascii="GHEA Mariam" w:hAnsi="GHEA Mariam" w:cs="Sylfaen"/>
                <w:lang w:val="hy-AM"/>
              </w:rPr>
              <w:softHyphen/>
              <w:t>տա</w:t>
            </w:r>
            <w:r w:rsidRPr="00B243BF">
              <w:rPr>
                <w:rFonts w:ascii="GHEA Mariam" w:hAnsi="GHEA Mariam" w:cs="Sylfaen"/>
                <w:lang w:val="hy-AM"/>
              </w:rPr>
              <w:softHyphen/>
            </w:r>
            <w:r w:rsidRPr="00B243BF">
              <w:rPr>
                <w:rFonts w:ascii="GHEA Mariam" w:hAnsi="GHEA Mariam" w:cs="Sylfaen"/>
                <w:lang w:val="hy-AM"/>
              </w:rPr>
              <w:softHyphen/>
              <w:t>վորման ներ</w:t>
            </w:r>
            <w:r w:rsidRPr="00B243BF">
              <w:rPr>
                <w:rFonts w:ascii="GHEA Mariam" w:hAnsi="GHEA Mariam" w:cs="Sylfaen"/>
                <w:lang w:val="hy-AM"/>
              </w:rPr>
              <w:softHyphen/>
              <w:t>դրման համա</w:t>
            </w:r>
            <w:r w:rsidRPr="00B243BF">
              <w:rPr>
                <w:rFonts w:ascii="GHEA Mariam" w:hAnsi="GHEA Mariam" w:cs="Sylfaen"/>
                <w:lang w:val="hy-AM"/>
              </w:rPr>
              <w:softHyphen/>
              <w:t>կար</w:t>
            </w:r>
            <w:r w:rsidRPr="00B243BF">
              <w:rPr>
                <w:rFonts w:ascii="GHEA Mariam" w:hAnsi="GHEA Mariam" w:cs="Sylfaen"/>
                <w:lang w:val="hy-AM"/>
              </w:rPr>
              <w:softHyphen/>
              <w:t>գի ծրա</w:t>
            </w:r>
            <w:r w:rsidRPr="00B243BF">
              <w:rPr>
                <w:rFonts w:ascii="GHEA Mariam" w:hAnsi="GHEA Mariam" w:cs="Sylfaen"/>
                <w:lang w:val="hy-AM"/>
              </w:rPr>
              <w:softHyphen/>
              <w:t>գրին հա</w:t>
            </w:r>
            <w:r w:rsidRPr="00B243BF">
              <w:rPr>
                <w:rFonts w:ascii="GHEA Mariam" w:hAnsi="GHEA Mariam" w:cs="Sylfaen"/>
                <w:lang w:val="hy-AM"/>
              </w:rPr>
              <w:softHyphen/>
              <w:t>վա</w:t>
            </w:r>
            <w:r w:rsidRPr="00B243BF">
              <w:rPr>
                <w:rFonts w:ascii="GHEA Mariam" w:hAnsi="GHEA Mariam" w:cs="Sylfaen"/>
                <w:lang w:val="hy-AM"/>
              </w:rPr>
              <w:softHyphen/>
              <w:t>նություն տալու մասին</w:t>
            </w:r>
            <w:r w:rsidRPr="00B243BF">
              <w:rPr>
                <w:rFonts w:ascii="GHEA Mariam" w:eastAsia="MS Mincho" w:hAnsi="GHEA Mariam"/>
                <w:spacing w:val="-6"/>
                <w:lang w:val="hy-AM"/>
              </w:rPr>
              <w:t>»</w:t>
            </w:r>
            <w:r w:rsidRPr="00B243BF">
              <w:rPr>
                <w:rFonts w:ascii="GHEA Mariam" w:hAnsi="GHEA Mariam" w:cs="Sylfaen"/>
                <w:lang w:val="hy-AM"/>
              </w:rPr>
              <w:t xml:space="preserve"> ՀՀ վարչապետի աշխատակազմին ներկայացում</w:t>
            </w:r>
          </w:p>
          <w:p w:rsidR="00080792" w:rsidRPr="00B243BF" w:rsidRDefault="00080792" w:rsidP="00080792">
            <w:pPr>
              <w:tabs>
                <w:tab w:val="left" w:pos="5670"/>
                <w:tab w:val="left" w:pos="5812"/>
              </w:tabs>
              <w:spacing w:after="160"/>
              <w:jc w:val="both"/>
              <w:rPr>
                <w:rFonts w:ascii="GHEA Mariam" w:hAnsi="GHEA Mariam" w:cs="Sylfaen"/>
                <w:lang w:val="hy-AM"/>
              </w:rPr>
            </w:pPr>
          </w:p>
          <w:p w:rsidR="00080792" w:rsidRPr="00B243BF" w:rsidRDefault="00080792" w:rsidP="00080792">
            <w:pPr>
              <w:tabs>
                <w:tab w:val="left" w:pos="5670"/>
                <w:tab w:val="left" w:pos="5812"/>
              </w:tabs>
              <w:spacing w:after="160"/>
              <w:jc w:val="both"/>
              <w:rPr>
                <w:rFonts w:ascii="GHEA Mariam" w:eastAsia="Calibri" w:hAnsi="GHEA Mariam" w:cs="Sylfaen"/>
                <w:lang w:val="hy-AM"/>
              </w:rPr>
            </w:pPr>
            <w:r w:rsidRPr="00B243BF">
              <w:rPr>
                <w:rFonts w:ascii="GHEA Mariam" w:eastAsia="MS Mincho" w:hAnsi="GHEA Mariam"/>
                <w:spacing w:val="-6"/>
                <w:lang w:val="hy-AM"/>
              </w:rPr>
              <w:t>2) «</w:t>
            </w:r>
            <w:r w:rsidRPr="00B243BF">
              <w:rPr>
                <w:rFonts w:ascii="GHEA Mariam" w:hAnsi="GHEA Mariam" w:cs="Sylfaen"/>
                <w:lang w:val="hy-AM"/>
              </w:rPr>
              <w:t>Ուսուցիչների կամավոր ատես</w:t>
            </w:r>
            <w:r w:rsidRPr="00B243BF">
              <w:rPr>
                <w:rFonts w:ascii="GHEA Mariam" w:hAnsi="GHEA Mariam" w:cs="Sylfaen"/>
                <w:lang w:val="hy-AM"/>
              </w:rPr>
              <w:softHyphen/>
              <w:t>տա</w:t>
            </w:r>
            <w:r w:rsidRPr="00B243BF">
              <w:rPr>
                <w:rFonts w:ascii="GHEA Mariam" w:hAnsi="GHEA Mariam" w:cs="Sylfaen"/>
                <w:lang w:val="hy-AM"/>
              </w:rPr>
              <w:softHyphen/>
            </w:r>
            <w:r w:rsidRPr="00B243BF">
              <w:rPr>
                <w:rFonts w:ascii="GHEA Mariam" w:hAnsi="GHEA Mariam" w:cs="Sylfaen"/>
                <w:lang w:val="hy-AM"/>
              </w:rPr>
              <w:softHyphen/>
              <w:t>վորման ներ</w:t>
            </w:r>
            <w:r w:rsidRPr="00B243BF">
              <w:rPr>
                <w:rFonts w:ascii="GHEA Mariam" w:hAnsi="GHEA Mariam" w:cs="Sylfaen"/>
                <w:lang w:val="hy-AM"/>
              </w:rPr>
              <w:softHyphen/>
              <w:t>դրման համա</w:t>
            </w:r>
            <w:r w:rsidRPr="00B243BF">
              <w:rPr>
                <w:rFonts w:ascii="GHEA Mariam" w:hAnsi="GHEA Mariam" w:cs="Sylfaen"/>
                <w:lang w:val="hy-AM"/>
              </w:rPr>
              <w:softHyphen/>
              <w:t>կար</w:t>
            </w:r>
            <w:r w:rsidRPr="00B243BF">
              <w:rPr>
                <w:rFonts w:ascii="GHEA Mariam" w:hAnsi="GHEA Mariam" w:cs="Sylfaen"/>
                <w:lang w:val="hy-AM"/>
              </w:rPr>
              <w:softHyphen/>
              <w:t>գի ծրա</w:t>
            </w:r>
            <w:r w:rsidRPr="00B243BF">
              <w:rPr>
                <w:rFonts w:ascii="GHEA Mariam" w:hAnsi="GHEA Mariam" w:cs="Sylfaen"/>
                <w:lang w:val="hy-AM"/>
              </w:rPr>
              <w:softHyphen/>
              <w:t>գրին հա</w:t>
            </w:r>
            <w:r w:rsidRPr="00B243BF">
              <w:rPr>
                <w:rFonts w:ascii="GHEA Mariam" w:hAnsi="GHEA Mariam" w:cs="Sylfaen"/>
                <w:lang w:val="hy-AM"/>
              </w:rPr>
              <w:softHyphen/>
              <w:t>վա</w:t>
            </w:r>
            <w:r w:rsidRPr="00B243BF">
              <w:rPr>
                <w:rFonts w:ascii="GHEA Mariam" w:hAnsi="GHEA Mariam" w:cs="Sylfaen"/>
                <w:lang w:val="hy-AM"/>
              </w:rPr>
              <w:softHyphen/>
              <w:t>նություն տալու մասին</w:t>
            </w:r>
            <w:r w:rsidRPr="00B243BF">
              <w:rPr>
                <w:rFonts w:ascii="GHEA Mariam" w:eastAsia="MS Mincho" w:hAnsi="GHEA Mariam"/>
                <w:spacing w:val="-6"/>
                <w:lang w:val="hy-AM"/>
              </w:rPr>
              <w:t>»</w:t>
            </w:r>
            <w:r w:rsidRPr="00B243BF">
              <w:rPr>
                <w:rFonts w:ascii="GHEA Mariam" w:hAnsi="GHEA Mariam" w:cs="Sylfaen"/>
                <w:lang w:val="hy-AM"/>
              </w:rPr>
              <w:t xml:space="preserve"> ՀՀ կա</w:t>
            </w:r>
            <w:r w:rsidRPr="00B243BF">
              <w:rPr>
                <w:rFonts w:ascii="GHEA Mariam" w:hAnsi="GHEA Mariam" w:cs="Sylfaen"/>
                <w:lang w:val="hy-AM"/>
              </w:rPr>
              <w:softHyphen/>
              <w:t>ռա</w:t>
            </w:r>
            <w:r w:rsidRPr="00B243BF">
              <w:rPr>
                <w:rFonts w:ascii="GHEA Mariam" w:hAnsi="GHEA Mariam" w:cs="Sylfaen"/>
                <w:lang w:val="hy-AM"/>
              </w:rPr>
              <w:softHyphen/>
            </w:r>
            <w:r w:rsidRPr="00B243BF">
              <w:rPr>
                <w:rFonts w:ascii="GHEA Mariam" w:hAnsi="GHEA Mariam" w:cs="Sylfaen"/>
                <w:lang w:val="hy-AM"/>
              </w:rPr>
              <w:softHyphen/>
              <w:t>վա</w:t>
            </w:r>
            <w:r w:rsidRPr="00B243BF">
              <w:rPr>
                <w:rFonts w:ascii="GHEA Mariam" w:hAnsi="GHEA Mariam" w:cs="Sylfaen"/>
                <w:lang w:val="hy-AM"/>
              </w:rPr>
              <w:softHyphen/>
              <w:t xml:space="preserve">րության որոշման </w:t>
            </w:r>
            <w:r w:rsidRPr="00B243BF">
              <w:rPr>
                <w:rFonts w:ascii="GHEA Mariam" w:eastAsia="Calibri" w:hAnsi="GHEA Mariam" w:cs="Sylfaen"/>
                <w:lang w:val="hy-AM"/>
              </w:rPr>
              <w:t xml:space="preserve"> ըն</w:t>
            </w:r>
            <w:r w:rsidRPr="00B243BF">
              <w:rPr>
                <w:rFonts w:ascii="GHEA Mariam" w:eastAsia="Calibri" w:hAnsi="GHEA Mariam" w:cs="Sylfaen"/>
                <w:lang w:val="hy-AM"/>
              </w:rPr>
              <w:softHyphen/>
              <w:t>դու</w:t>
            </w:r>
            <w:r w:rsidRPr="00B243BF">
              <w:rPr>
                <w:rFonts w:ascii="GHEA Mariam" w:eastAsia="Calibri" w:hAnsi="GHEA Mariam" w:cs="Sylfaen"/>
                <w:lang w:val="hy-AM"/>
              </w:rPr>
              <w:softHyphen/>
              <w:t>նում</w:t>
            </w:r>
          </w:p>
          <w:p w:rsidR="00080792" w:rsidRPr="00B243BF" w:rsidRDefault="00080792" w:rsidP="00080792">
            <w:pPr>
              <w:tabs>
                <w:tab w:val="left" w:pos="5670"/>
                <w:tab w:val="left" w:pos="5812"/>
              </w:tabs>
              <w:spacing w:after="160"/>
              <w:rPr>
                <w:rFonts w:ascii="GHEA Mariam" w:eastAsia="MS Mincho" w:hAnsi="GHEA Mariam" w:cs="Sylfaen"/>
                <w:lang w:val="hy-AM"/>
              </w:rPr>
            </w:pPr>
          </w:p>
          <w:p w:rsidR="00080792" w:rsidRPr="00B243BF" w:rsidRDefault="00080792" w:rsidP="00080792">
            <w:pPr>
              <w:tabs>
                <w:tab w:val="left" w:pos="5670"/>
                <w:tab w:val="left" w:pos="5812"/>
              </w:tabs>
              <w:spacing w:after="160"/>
              <w:rPr>
                <w:rFonts w:ascii="GHEA Mariam" w:hAnsi="GHEA Mariam" w:cs="Sylfaen"/>
                <w:lang w:val="hy-AM"/>
              </w:rPr>
            </w:pPr>
            <w:r w:rsidRPr="00B243BF">
              <w:rPr>
                <w:rFonts w:ascii="GHEA Mariam" w:eastAsia="Calibri" w:hAnsi="GHEA Mariam" w:cs="Arial Armenian"/>
                <w:lang w:val="hy-AM"/>
              </w:rPr>
              <w:t xml:space="preserve">3) </w:t>
            </w:r>
            <w:r w:rsidRPr="00B243BF">
              <w:rPr>
                <w:rFonts w:ascii="GHEA Mariam" w:hAnsi="GHEA Mariam" w:cs="Sylfaen"/>
                <w:lang w:val="hy-AM"/>
              </w:rPr>
              <w:t>Ուսուցիչների կամավոր ատես</w:t>
            </w:r>
            <w:r w:rsidRPr="00B243BF">
              <w:rPr>
                <w:rFonts w:ascii="GHEA Mariam" w:hAnsi="GHEA Mariam" w:cs="Sylfaen"/>
                <w:lang w:val="hy-AM"/>
              </w:rPr>
              <w:softHyphen/>
              <w:t>տա</w:t>
            </w:r>
            <w:r w:rsidRPr="00B243BF">
              <w:rPr>
                <w:rFonts w:ascii="GHEA Mariam" w:hAnsi="GHEA Mariam" w:cs="Sylfaen"/>
                <w:lang w:val="hy-AM"/>
              </w:rPr>
              <w:softHyphen/>
            </w:r>
            <w:r w:rsidRPr="00B243BF">
              <w:rPr>
                <w:rFonts w:ascii="GHEA Mariam" w:hAnsi="GHEA Mariam" w:cs="Sylfaen"/>
                <w:lang w:val="hy-AM"/>
              </w:rPr>
              <w:softHyphen/>
              <w:t>վորման ներ</w:t>
            </w:r>
            <w:r w:rsidRPr="00B243BF">
              <w:rPr>
                <w:rFonts w:ascii="GHEA Mariam" w:hAnsi="GHEA Mariam" w:cs="Sylfaen"/>
                <w:lang w:val="hy-AM"/>
              </w:rPr>
              <w:softHyphen/>
              <w:t>դրում</w:t>
            </w:r>
          </w:p>
          <w:p w:rsidR="00080792" w:rsidRPr="00B243BF" w:rsidRDefault="00080792" w:rsidP="00080792">
            <w:pPr>
              <w:tabs>
                <w:tab w:val="left" w:pos="5670"/>
                <w:tab w:val="left" w:pos="5812"/>
              </w:tabs>
              <w:spacing w:after="160"/>
              <w:ind w:left="319"/>
              <w:rPr>
                <w:rFonts w:ascii="GHEA Mariam" w:hAnsi="GHEA Mariam" w:cs="Sylfaen"/>
                <w:lang w:val="hy-AM"/>
              </w:rPr>
            </w:pPr>
          </w:p>
        </w:tc>
        <w:tc>
          <w:tcPr>
            <w:tcW w:w="1890" w:type="dxa"/>
            <w:tcBorders>
              <w:top w:val="single" w:sz="4" w:space="0" w:color="auto"/>
              <w:left w:val="single" w:sz="4" w:space="0" w:color="auto"/>
            </w:tcBorders>
          </w:tcPr>
          <w:p w:rsidR="00080792" w:rsidRPr="00B243BF" w:rsidRDefault="00080792" w:rsidP="00080792">
            <w:pPr>
              <w:tabs>
                <w:tab w:val="left" w:pos="158"/>
                <w:tab w:val="left" w:pos="5670"/>
                <w:tab w:val="left" w:pos="5812"/>
              </w:tabs>
              <w:spacing w:after="160"/>
              <w:ind w:hanging="18"/>
              <w:contextualSpacing/>
              <w:jc w:val="both"/>
              <w:rPr>
                <w:rFonts w:ascii="GHEA Mariam" w:eastAsia="Calibri" w:hAnsi="GHEA Mariam" w:cs="Sylfaen"/>
                <w:noProof/>
                <w:lang w:val="hy-AM"/>
              </w:rPr>
            </w:pPr>
            <w:r w:rsidRPr="00B243BF">
              <w:rPr>
                <w:rFonts w:ascii="GHEA Mariam" w:eastAsia="MS Mincho" w:hAnsi="GHEA Mariam"/>
                <w:lang w:val="hy-AM"/>
              </w:rPr>
              <w:t>Դասավան</w:t>
            </w:r>
            <w:r w:rsidRPr="00B243BF">
              <w:rPr>
                <w:rFonts w:ascii="GHEA Mariam" w:eastAsia="MS Mincho" w:hAnsi="GHEA Mariam" w:cs="Verdana"/>
                <w:lang w:val="hy-AM"/>
              </w:rPr>
              <w:t>դ</w:t>
            </w:r>
            <w:r w:rsidRPr="00B243BF">
              <w:rPr>
                <w:rFonts w:ascii="GHEA Mariam" w:eastAsia="MS Mincho" w:hAnsi="GHEA Mariam"/>
                <w:lang w:val="hy-AM"/>
              </w:rPr>
              <w:t>ող ուսուցիչների 40%-ն ատեստա</w:t>
            </w:r>
            <w:r w:rsidRPr="00B243BF">
              <w:rPr>
                <w:rFonts w:ascii="GHEA Mariam" w:eastAsia="MS Mincho" w:hAnsi="GHEA Mariam"/>
                <w:lang w:val="hy-AM"/>
              </w:rPr>
              <w:softHyphen/>
              <w:t xml:space="preserve">վորված է նոր համակարգով և ստանում են աշխատավարձի հավելում 50%-ի չափով: </w:t>
            </w:r>
          </w:p>
        </w:tc>
        <w:tc>
          <w:tcPr>
            <w:tcW w:w="1980"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t>ՀՀ</w:t>
            </w:r>
            <w:r w:rsidRPr="00B243BF">
              <w:rPr>
                <w:rFonts w:ascii="GHEA Mariam" w:hAnsi="GHEA Mariam"/>
                <w:lang w:val="af-ZA"/>
              </w:rPr>
              <w:t xml:space="preserve"> </w:t>
            </w:r>
            <w:r w:rsidRPr="00B243BF">
              <w:rPr>
                <w:rFonts w:ascii="GHEA Mariam" w:hAnsi="GHEA Mariam"/>
                <w:lang w:val="hy-AM"/>
              </w:rPr>
              <w:t>կրթության</w:t>
            </w:r>
            <w:r w:rsidRPr="00B243BF">
              <w:rPr>
                <w:rFonts w:ascii="GHEA Mariam" w:hAnsi="GHEA Mariam"/>
                <w:lang w:val="af-ZA"/>
              </w:rPr>
              <w:t xml:space="preserve"> </w:t>
            </w:r>
            <w:r w:rsidRPr="00B243BF">
              <w:rPr>
                <w:rFonts w:ascii="GHEA Mariam" w:hAnsi="GHEA Mariam"/>
                <w:lang w:val="hy-AM"/>
              </w:rPr>
              <w:t>և</w:t>
            </w:r>
            <w:r w:rsidRPr="00B243BF">
              <w:rPr>
                <w:rFonts w:ascii="GHEA Mariam" w:hAnsi="GHEA Mariam"/>
                <w:lang w:val="af-ZA"/>
              </w:rPr>
              <w:t xml:space="preserve"> </w:t>
            </w:r>
            <w:r w:rsidRPr="00B243BF">
              <w:rPr>
                <w:rFonts w:ascii="GHEA Mariam" w:hAnsi="GHEA Mariam"/>
                <w:lang w:val="hy-AM"/>
              </w:rPr>
              <w:t>գիտության</w:t>
            </w:r>
            <w:r w:rsidRPr="00B243BF">
              <w:rPr>
                <w:rFonts w:ascii="GHEA Mariam" w:hAnsi="GHEA Mariam"/>
                <w:lang w:val="af-ZA"/>
              </w:rPr>
              <w:t xml:space="preserve"> </w:t>
            </w:r>
            <w:r w:rsidRPr="00B243BF">
              <w:rPr>
                <w:rFonts w:ascii="GHEA Mariam" w:hAnsi="GHEA Mariam"/>
                <w:lang w:val="hy-AM"/>
              </w:rPr>
              <w:t>նախարա</w:t>
            </w:r>
            <w:r w:rsidRPr="00B243BF">
              <w:rPr>
                <w:rFonts w:ascii="GHEA Mariam" w:hAnsi="GHEA Mariam"/>
                <w:lang w:val="af-ZA"/>
              </w:rPr>
              <w:softHyphen/>
            </w:r>
            <w:r w:rsidRPr="00B243BF">
              <w:rPr>
                <w:rFonts w:ascii="GHEA Mariam" w:hAnsi="GHEA Mariam"/>
                <w:lang w:val="hy-AM"/>
              </w:rPr>
              <w:t>րություն</w:t>
            </w:r>
          </w:p>
        </w:tc>
        <w:tc>
          <w:tcPr>
            <w:tcW w:w="1274"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1336" w:type="dxa"/>
            <w:tcBorders>
              <w:top w:val="single" w:sz="4" w:space="0" w:color="auto"/>
            </w:tcBorders>
          </w:tcPr>
          <w:p w:rsidR="00080792" w:rsidRPr="00B243BF" w:rsidRDefault="00080792" w:rsidP="00080792">
            <w:pPr>
              <w:tabs>
                <w:tab w:val="left" w:pos="5670"/>
                <w:tab w:val="left" w:pos="5812"/>
              </w:tabs>
              <w:spacing w:after="160"/>
              <w:jc w:val="center"/>
              <w:rPr>
                <w:rFonts w:ascii="GHEA Mariam" w:hAnsi="GHEA Mariam" w:cs="Sylfaen"/>
                <w:lang w:val="hy-AM"/>
              </w:rPr>
            </w:pPr>
            <w:r w:rsidRPr="00B243BF">
              <w:rPr>
                <w:rFonts w:ascii="GHEA Mariam" w:hAnsi="GHEA Mariam" w:cs="Sylfaen"/>
                <w:lang w:val="hy-AM"/>
              </w:rPr>
              <w:t>2019թ. նոյեմբերի 2-րդ տասնօրյակ</w:t>
            </w:r>
          </w:p>
          <w:p w:rsidR="00080792" w:rsidRPr="00B243BF" w:rsidRDefault="00080792" w:rsidP="00080792">
            <w:pPr>
              <w:tabs>
                <w:tab w:val="left" w:pos="5670"/>
                <w:tab w:val="left" w:pos="5812"/>
              </w:tabs>
              <w:spacing w:after="160"/>
              <w:jc w:val="center"/>
              <w:rPr>
                <w:rFonts w:ascii="GHEA Mariam" w:hAnsi="GHEA Mariam" w:cs="Sylfaen"/>
                <w:lang w:val="hy-AM"/>
              </w:rPr>
            </w:pPr>
          </w:p>
          <w:p w:rsidR="00080792" w:rsidRPr="00B243BF" w:rsidRDefault="00080792" w:rsidP="00080792">
            <w:pPr>
              <w:tabs>
                <w:tab w:val="left" w:pos="5670"/>
                <w:tab w:val="left" w:pos="5812"/>
              </w:tabs>
              <w:spacing w:after="160"/>
              <w:rPr>
                <w:rFonts w:ascii="GHEA Mariam" w:eastAsia="MS Mincho" w:hAnsi="GHEA Mariam" w:cs="Sylfaen"/>
                <w:lang w:val="hy-AM"/>
              </w:rPr>
            </w:pPr>
          </w:p>
          <w:p w:rsidR="00080792" w:rsidRPr="00B243BF" w:rsidRDefault="00080792" w:rsidP="00080792">
            <w:pPr>
              <w:tabs>
                <w:tab w:val="left" w:pos="5670"/>
                <w:tab w:val="left" w:pos="5812"/>
              </w:tabs>
              <w:spacing w:after="160"/>
              <w:rPr>
                <w:rFonts w:ascii="GHEA Mariam" w:eastAsia="MS Mincho" w:hAnsi="GHEA Mariam" w:cs="Sylfaen"/>
                <w:lang w:val="hy-AM"/>
              </w:rPr>
            </w:pPr>
          </w:p>
          <w:p w:rsidR="00080792" w:rsidRPr="00B243BF" w:rsidRDefault="00080792" w:rsidP="00080792">
            <w:pPr>
              <w:tabs>
                <w:tab w:val="left" w:pos="5670"/>
                <w:tab w:val="left" w:pos="5812"/>
              </w:tabs>
              <w:spacing w:after="160"/>
              <w:jc w:val="center"/>
              <w:rPr>
                <w:rFonts w:ascii="GHEA Mariam" w:hAnsi="GHEA Mariam" w:cs="Sylfaen"/>
                <w:lang w:val="hy-AM"/>
              </w:rPr>
            </w:pPr>
            <w:r w:rsidRPr="00B243BF">
              <w:rPr>
                <w:rFonts w:ascii="GHEA Mariam" w:hAnsi="GHEA Mariam" w:cs="Sylfaen"/>
                <w:lang w:val="hy-AM"/>
              </w:rPr>
              <w:t>2019թ. դեկտեմբերի 2-րդ տասնօրյակ</w:t>
            </w:r>
          </w:p>
          <w:p w:rsidR="00080792" w:rsidRPr="00B243BF" w:rsidRDefault="00080792" w:rsidP="00080792">
            <w:pPr>
              <w:tabs>
                <w:tab w:val="left" w:pos="5670"/>
                <w:tab w:val="left" w:pos="5812"/>
              </w:tabs>
              <w:spacing w:after="160"/>
              <w:jc w:val="center"/>
              <w:rPr>
                <w:rFonts w:ascii="GHEA Mariam" w:hAnsi="GHEA Mariam" w:cs="Sylfaen"/>
                <w:lang w:val="hy-AM"/>
              </w:rPr>
            </w:pPr>
          </w:p>
          <w:p w:rsidR="00080792" w:rsidRPr="00B243BF" w:rsidRDefault="00080792" w:rsidP="00080792">
            <w:pPr>
              <w:tabs>
                <w:tab w:val="left" w:pos="5670"/>
                <w:tab w:val="left" w:pos="5812"/>
              </w:tabs>
              <w:spacing w:after="160"/>
              <w:rPr>
                <w:rFonts w:ascii="GHEA Mariam" w:eastAsia="MS Mincho" w:hAnsi="GHEA Mariam" w:cs="Sylfae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cs="Sylfaen"/>
              </w:rPr>
              <w:t>2021թ. սեպտեմբերի 3-րդ տասնօրյակ</w:t>
            </w:r>
          </w:p>
        </w:tc>
        <w:tc>
          <w:tcPr>
            <w:tcW w:w="2250" w:type="dxa"/>
            <w:tcBorders>
              <w:top w:val="single" w:sz="4" w:space="0" w:color="auto"/>
              <w:right w:val="single" w:sz="4" w:space="0" w:color="auto"/>
            </w:tcBorders>
          </w:tcPr>
          <w:p w:rsidR="00080792" w:rsidRPr="00B243BF" w:rsidRDefault="00080792" w:rsidP="00080792">
            <w:pPr>
              <w:tabs>
                <w:tab w:val="left" w:pos="328"/>
                <w:tab w:val="left" w:pos="5670"/>
                <w:tab w:val="left" w:pos="5812"/>
              </w:tabs>
              <w:spacing w:after="200" w:line="276" w:lineRule="auto"/>
              <w:ind w:left="34"/>
              <w:contextualSpacing/>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Պետական բյուջեից հավելյալ ֆինանսա</w:t>
            </w:r>
            <w:r w:rsidRPr="00B243BF">
              <w:rPr>
                <w:rFonts w:ascii="GHEA Mariam" w:eastAsiaTheme="minorHAnsi" w:hAnsi="GHEA Mariam" w:cstheme="minorBidi"/>
                <w:lang w:val="hy-AM" w:eastAsia="en-US"/>
              </w:rPr>
              <w:softHyphen/>
              <w:t>վորում չի պահանջվում</w:t>
            </w:r>
          </w:p>
          <w:p w:rsidR="00080792" w:rsidRPr="00B243BF" w:rsidRDefault="00080792" w:rsidP="00080792">
            <w:pPr>
              <w:tabs>
                <w:tab w:val="left" w:pos="5670"/>
                <w:tab w:val="left" w:pos="5812"/>
              </w:tabs>
              <w:spacing w:after="200" w:line="276" w:lineRule="auto"/>
              <w:contextualSpacing/>
              <w:rPr>
                <w:rFonts w:ascii="GHEA Mariam" w:eastAsiaTheme="minorHAnsi" w:hAnsi="GHEA Mariam" w:cstheme="minorBidi"/>
                <w:lang w:val="hy-AM" w:eastAsia="en-US"/>
              </w:rPr>
            </w:pPr>
          </w:p>
          <w:p w:rsidR="00080792" w:rsidRPr="00B243BF" w:rsidRDefault="00080792" w:rsidP="00080792">
            <w:pPr>
              <w:tabs>
                <w:tab w:val="left" w:pos="5670"/>
                <w:tab w:val="left" w:pos="5812"/>
              </w:tabs>
              <w:spacing w:after="200" w:line="276" w:lineRule="auto"/>
              <w:contextualSpacing/>
              <w:rPr>
                <w:rFonts w:ascii="GHEA Mariam" w:eastAsiaTheme="minorHAnsi" w:hAnsi="GHEA Mariam" w:cstheme="minorBidi"/>
                <w:lang w:val="hy-AM" w:eastAsia="en-US"/>
              </w:rPr>
            </w:pPr>
          </w:p>
          <w:p w:rsidR="00080792" w:rsidRPr="00B243BF" w:rsidRDefault="00080792" w:rsidP="00080792">
            <w:pPr>
              <w:tabs>
                <w:tab w:val="left" w:pos="5670"/>
                <w:tab w:val="left" w:pos="5812"/>
              </w:tabs>
              <w:spacing w:after="200" w:line="276" w:lineRule="auto"/>
              <w:contextualSpacing/>
              <w:rPr>
                <w:rFonts w:ascii="GHEA Mariam" w:eastAsiaTheme="minorHAnsi" w:hAnsi="GHEA Mariam" w:cstheme="minorBidi"/>
                <w:lang w:val="hy-AM" w:eastAsia="en-US"/>
              </w:rPr>
            </w:pPr>
          </w:p>
          <w:p w:rsidR="00080792" w:rsidRPr="00B243BF" w:rsidRDefault="00080792" w:rsidP="00080792">
            <w:pPr>
              <w:tabs>
                <w:tab w:val="left" w:pos="5670"/>
                <w:tab w:val="left" w:pos="5812"/>
              </w:tabs>
              <w:spacing w:after="200" w:line="276" w:lineRule="auto"/>
              <w:contextualSpacing/>
              <w:rPr>
                <w:rFonts w:ascii="GHEA Mariam" w:eastAsiaTheme="minorHAnsi" w:hAnsi="GHEA Mariam" w:cstheme="minorBidi"/>
                <w:lang w:val="hy-AM" w:eastAsia="en-US"/>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r>
      <w:tr w:rsidR="00B243BF" w:rsidRPr="00B243BF"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7</w:t>
            </w:r>
          </w:p>
        </w:tc>
        <w:tc>
          <w:tcPr>
            <w:tcW w:w="2970" w:type="dxa"/>
            <w:tcBorders>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rPr>
                <w:rFonts w:ascii="GHEA Mariam" w:eastAsia="MS Mincho" w:hAnsi="GHEA Mariam"/>
                <w:spacing w:val="-6"/>
                <w:lang w:val="hy-AM"/>
              </w:rPr>
            </w:pPr>
            <w:r w:rsidRPr="00B243BF">
              <w:rPr>
                <w:rFonts w:ascii="GHEA Mariam" w:eastAsia="MS Mincho" w:hAnsi="GHEA Mariam"/>
                <w:spacing w:val="-6"/>
                <w:lang w:val="hy-AM"/>
              </w:rPr>
              <w:t>Փոքրաթիվ աշա</w:t>
            </w:r>
            <w:r w:rsidRPr="00B243BF">
              <w:rPr>
                <w:rFonts w:ascii="GHEA Mariam" w:eastAsia="MS Mincho" w:hAnsi="GHEA Mariam"/>
                <w:spacing w:val="-6"/>
                <w:lang w:val="hy-AM"/>
              </w:rPr>
              <w:softHyphen/>
              <w:t>կեր</w:t>
            </w:r>
            <w:r w:rsidRPr="00B243BF">
              <w:rPr>
                <w:rFonts w:ascii="GHEA Mariam" w:eastAsia="MS Mincho" w:hAnsi="GHEA Mariam"/>
                <w:spacing w:val="-6"/>
                <w:lang w:val="hy-AM"/>
              </w:rPr>
              <w:softHyphen/>
              <w:t>տական համա</w:t>
            </w:r>
            <w:r w:rsidRPr="00B243BF">
              <w:rPr>
                <w:rFonts w:ascii="GHEA Mariam" w:eastAsia="MS Mincho" w:hAnsi="GHEA Mariam"/>
                <w:spacing w:val="-6"/>
                <w:lang w:val="hy-AM"/>
              </w:rPr>
              <w:softHyphen/>
              <w:t>կազմ ունե</w:t>
            </w:r>
            <w:r w:rsidRPr="00B243BF">
              <w:rPr>
                <w:rFonts w:ascii="GHEA Mariam" w:eastAsia="MS Mincho" w:hAnsi="GHEA Mariam"/>
                <w:spacing w:val="-6"/>
                <w:lang w:val="hy-AM"/>
              </w:rPr>
              <w:softHyphen/>
              <w:t>ցող դպրոցներում կրթության որակի և արդյունա</w:t>
            </w:r>
            <w:r w:rsidRPr="00B243BF">
              <w:rPr>
                <w:rFonts w:ascii="GHEA Mariam" w:eastAsia="MS Mincho" w:hAnsi="GHEA Mariam"/>
                <w:spacing w:val="-6"/>
                <w:lang w:val="hy-AM"/>
              </w:rPr>
              <w:softHyphen/>
              <w:t>վե</w:t>
            </w:r>
            <w:r w:rsidRPr="00B243BF">
              <w:rPr>
                <w:rFonts w:ascii="GHEA Mariam" w:eastAsia="MS Mincho" w:hAnsi="GHEA Mariam"/>
                <w:spacing w:val="-6"/>
                <w:lang w:val="hy-AM"/>
              </w:rPr>
              <w:softHyphen/>
              <w:t>տութ</w:t>
            </w:r>
            <w:r w:rsidRPr="00B243BF">
              <w:rPr>
                <w:rFonts w:ascii="GHEA Mariam" w:eastAsia="MS Mincho" w:hAnsi="GHEA Mariam"/>
                <w:spacing w:val="-6"/>
                <w:lang w:val="hy-AM"/>
              </w:rPr>
              <w:softHyphen/>
              <w:t>յան բարե</w:t>
            </w:r>
            <w:r w:rsidRPr="00B243BF">
              <w:rPr>
                <w:rFonts w:ascii="GHEA Mariam" w:eastAsia="MS Mincho" w:hAnsi="GHEA Mariam"/>
                <w:spacing w:val="-6"/>
                <w:lang w:val="hy-AM"/>
              </w:rPr>
              <w:softHyphen/>
              <w:t>լավում</w:t>
            </w:r>
          </w:p>
          <w:p w:rsidR="00080792" w:rsidRPr="00B243BF" w:rsidRDefault="00080792" w:rsidP="00080792">
            <w:pPr>
              <w:tabs>
                <w:tab w:val="left" w:pos="5670"/>
                <w:tab w:val="left" w:pos="5812"/>
              </w:tabs>
              <w:spacing w:before="100" w:beforeAutospacing="1" w:after="100" w:afterAutospacing="1"/>
              <w:contextualSpacing/>
              <w:rPr>
                <w:rFonts w:ascii="GHEA Mariam" w:eastAsia="MS Mincho" w:hAnsi="GHEA Mariam"/>
                <w:spacing w:val="-6"/>
                <w:lang w:val="hy-AM"/>
              </w:rPr>
            </w:pPr>
          </w:p>
          <w:p w:rsidR="00080792" w:rsidRPr="00B243BF" w:rsidRDefault="00080792" w:rsidP="00080792">
            <w:pPr>
              <w:tabs>
                <w:tab w:val="left" w:pos="5670"/>
                <w:tab w:val="left" w:pos="5812"/>
              </w:tabs>
              <w:spacing w:before="100" w:beforeAutospacing="1" w:after="100" w:afterAutospacing="1"/>
              <w:contextualSpacing/>
              <w:rPr>
                <w:rFonts w:ascii="GHEA Mariam" w:eastAsia="MS Mincho" w:hAnsi="GHEA Mariam"/>
                <w:b/>
                <w:spacing w:val="-6"/>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after="160"/>
              <w:rPr>
                <w:rFonts w:ascii="GHEA Mariam" w:eastAsia="MS Mincho" w:hAnsi="GHEA Mariam" w:cs="Sylfaen"/>
                <w:lang w:val="hy-AM"/>
              </w:rPr>
            </w:pPr>
            <w:r w:rsidRPr="00B243BF">
              <w:rPr>
                <w:rFonts w:ascii="GHEA Mariam" w:eastAsia="MS Mincho" w:hAnsi="GHEA Mariam" w:cs="Sylfaen"/>
                <w:lang w:val="hy-AM"/>
              </w:rPr>
              <w:t>1) «Հայաստանի Հանրա</w:t>
            </w:r>
            <w:r w:rsidRPr="00B243BF">
              <w:rPr>
                <w:rFonts w:ascii="GHEA Mariam" w:eastAsia="MS Mincho" w:hAnsi="GHEA Mariam" w:cs="Sylfaen"/>
                <w:lang w:val="hy-AM"/>
              </w:rPr>
              <w:softHyphen/>
              <w:t>պետության պետական հանրակրթական ուսում</w:t>
            </w:r>
            <w:r w:rsidRPr="00B243BF">
              <w:rPr>
                <w:rFonts w:ascii="GHEA Mariam" w:eastAsia="MS Mincho" w:hAnsi="GHEA Mariam" w:cs="Sylfaen"/>
                <w:lang w:val="hy-AM"/>
              </w:rPr>
              <w:softHyphen/>
              <w:t>նական հաստատութ</w:t>
            </w:r>
            <w:r w:rsidRPr="00B243BF">
              <w:rPr>
                <w:rFonts w:ascii="GHEA Mariam" w:eastAsia="MS Mincho" w:hAnsi="GHEA Mariam" w:cs="Sylfaen"/>
                <w:lang w:val="hy-AM"/>
              </w:rPr>
              <w:softHyphen/>
              <w:t>յուն</w:t>
            </w:r>
            <w:r w:rsidRPr="00B243BF">
              <w:rPr>
                <w:rFonts w:ascii="GHEA Mariam" w:eastAsia="MS Mincho" w:hAnsi="GHEA Mariam" w:cs="Sylfaen"/>
                <w:lang w:val="hy-AM"/>
              </w:rPr>
              <w:softHyphen/>
              <w:t>ների ծախսերի հաշվարկ</w:t>
            </w:r>
            <w:r w:rsidRPr="00B243BF">
              <w:rPr>
                <w:rFonts w:ascii="GHEA Mariam" w:eastAsia="MS Mincho" w:hAnsi="GHEA Mariam" w:cs="Sylfaen"/>
                <w:lang w:val="hy-AM"/>
              </w:rPr>
              <w:softHyphen/>
              <w:t>ման, պետական հանրա</w:t>
            </w:r>
            <w:r w:rsidRPr="00B243BF">
              <w:rPr>
                <w:rFonts w:ascii="GHEA Mariam" w:eastAsia="MS Mincho" w:hAnsi="GHEA Mariam" w:cs="Sylfaen"/>
                <w:lang w:val="hy-AM"/>
              </w:rPr>
              <w:softHyphen/>
              <w:t>կրթական ուսումնական հաստատությունների ծախսերում կատարվող վերաբաշխումների կարգը հաստատելու և Հայաս</w:t>
            </w:r>
            <w:r w:rsidRPr="00B243BF">
              <w:rPr>
                <w:rFonts w:ascii="GHEA Mariam" w:eastAsia="MS Mincho" w:hAnsi="GHEA Mariam" w:cs="Sylfaen"/>
                <w:lang w:val="hy-AM"/>
              </w:rPr>
              <w:softHyphen/>
              <w:t xml:space="preserve">տանի </w:t>
            </w:r>
            <w:r w:rsidRPr="00B243BF">
              <w:rPr>
                <w:rFonts w:ascii="GHEA Mariam" w:eastAsia="MS Mincho" w:hAnsi="GHEA Mariam" w:cs="Sylfaen"/>
                <w:lang w:val="hy-AM"/>
              </w:rPr>
              <w:lastRenderedPageBreak/>
              <w:t>Հանրապետության կառավարության 2001 թվականի օգոստոսի 25-ի N 773 որոշումն ուժը կորցրած ճանաչելու մասին» կառավարության որոշման ընդունում</w:t>
            </w:r>
          </w:p>
          <w:p w:rsidR="00080792" w:rsidRPr="00B243BF" w:rsidRDefault="00080792" w:rsidP="00080792">
            <w:pPr>
              <w:tabs>
                <w:tab w:val="left" w:pos="5670"/>
                <w:tab w:val="left" w:pos="5812"/>
              </w:tabs>
              <w:spacing w:after="160"/>
              <w:rPr>
                <w:rFonts w:ascii="GHEA Mariam" w:eastAsia="MS Mincho" w:hAnsi="GHEA Mariam" w:cs="Sylfaen"/>
                <w:lang w:val="hy-AM"/>
              </w:rPr>
            </w:pPr>
            <w:r w:rsidRPr="00B243BF">
              <w:rPr>
                <w:rFonts w:ascii="GHEA Mariam" w:eastAsia="MS Mincho" w:hAnsi="GHEA Mariam" w:cs="Sylfaen"/>
                <w:lang w:val="hy-AM"/>
              </w:rPr>
              <w:t>2) Հեռավար կրթության համակարգի ներդնում</w:t>
            </w:r>
          </w:p>
          <w:p w:rsidR="00080792" w:rsidRPr="00B243BF" w:rsidRDefault="00080792" w:rsidP="00080792">
            <w:pPr>
              <w:tabs>
                <w:tab w:val="left" w:pos="5670"/>
                <w:tab w:val="left" w:pos="5812"/>
              </w:tabs>
              <w:spacing w:after="160"/>
              <w:ind w:left="139"/>
              <w:rPr>
                <w:rFonts w:ascii="GHEA Mariam" w:eastAsia="MS Mincho" w:hAnsi="GHEA Mariam" w:cs="Sylfaen"/>
                <w:lang w:val="hy-AM"/>
              </w:rPr>
            </w:pPr>
          </w:p>
        </w:tc>
        <w:tc>
          <w:tcPr>
            <w:tcW w:w="1890" w:type="dxa"/>
            <w:tcBorders>
              <w:top w:val="single" w:sz="4" w:space="0" w:color="auto"/>
              <w:left w:val="single" w:sz="4" w:space="0" w:color="auto"/>
            </w:tcBorders>
          </w:tcPr>
          <w:p w:rsidR="00080792" w:rsidRPr="00B243BF" w:rsidRDefault="00080792" w:rsidP="00080792">
            <w:pPr>
              <w:numPr>
                <w:ilvl w:val="0"/>
                <w:numId w:val="78"/>
              </w:numPr>
              <w:tabs>
                <w:tab w:val="left" w:pos="158"/>
                <w:tab w:val="left" w:pos="5670"/>
                <w:tab w:val="left" w:pos="5812"/>
              </w:tabs>
              <w:spacing w:before="100" w:beforeAutospacing="1" w:after="200" w:afterAutospacing="1" w:line="276" w:lineRule="auto"/>
              <w:ind w:left="0" w:right="84" w:hanging="18"/>
              <w:contextualSpacing/>
              <w:outlineLvl w:val="1"/>
              <w:rPr>
                <w:rFonts w:ascii="GHEA Mariam" w:eastAsia="MS Mincho" w:hAnsi="GHEA Mariam" w:cstheme="minorBidi"/>
                <w:lang w:val="hy-AM" w:eastAsia="en-US"/>
              </w:rPr>
            </w:pPr>
            <w:r w:rsidRPr="00B243BF">
              <w:rPr>
                <w:rFonts w:ascii="GHEA Mariam" w:eastAsia="MS Mincho" w:hAnsi="GHEA Mariam" w:cstheme="minorBidi"/>
                <w:lang w:val="hy-AM" w:eastAsia="en-US"/>
              </w:rPr>
              <w:lastRenderedPageBreak/>
              <w:t>փոքրաթիվ աշակերտական համակազմ ունեցող դպրոցների ֆինանսական կայունություն</w:t>
            </w:r>
          </w:p>
          <w:p w:rsidR="00080792" w:rsidRPr="00B243BF" w:rsidRDefault="00080792" w:rsidP="00080792">
            <w:pPr>
              <w:numPr>
                <w:ilvl w:val="0"/>
                <w:numId w:val="78"/>
              </w:numPr>
              <w:tabs>
                <w:tab w:val="left" w:pos="158"/>
                <w:tab w:val="left" w:pos="5670"/>
                <w:tab w:val="left" w:pos="5812"/>
              </w:tabs>
              <w:spacing w:before="100" w:beforeAutospacing="1" w:after="200" w:afterAutospacing="1" w:line="276" w:lineRule="auto"/>
              <w:ind w:left="0" w:right="84" w:hanging="18"/>
              <w:contextualSpacing/>
              <w:outlineLvl w:val="1"/>
              <w:rPr>
                <w:rFonts w:ascii="GHEA Mariam" w:eastAsia="MS Mincho" w:hAnsi="GHEA Mariam" w:cstheme="minorBidi"/>
                <w:lang w:val="hy-AM" w:eastAsia="en-US"/>
              </w:rPr>
            </w:pPr>
            <w:r w:rsidRPr="00B243BF">
              <w:rPr>
                <w:rFonts w:ascii="GHEA Mariam" w:eastAsia="MS Mincho" w:hAnsi="GHEA Mariam" w:cstheme="minorBidi"/>
                <w:lang w:val="hy-AM" w:eastAsia="en-US"/>
              </w:rPr>
              <w:t xml:space="preserve">348 փոքրաթիվ աշակերտական </w:t>
            </w:r>
            <w:r w:rsidRPr="00B243BF">
              <w:rPr>
                <w:rFonts w:ascii="GHEA Mariam" w:eastAsia="MS Mincho" w:hAnsi="GHEA Mariam" w:cstheme="minorBidi"/>
                <w:lang w:val="hy-AM" w:eastAsia="en-US"/>
              </w:rPr>
              <w:lastRenderedPageBreak/>
              <w:t>համակազմ ունեցող դպրոցների ուսուցչական կազմի համալրում առցանց դասավանդող ուսուցիչներով (ըստ անհրաժեշտության՝ համապատասխան առարկայական ուսուցիչների բացակայության պայմաններում)</w:t>
            </w:r>
          </w:p>
          <w:p w:rsidR="00080792" w:rsidRPr="00B243BF" w:rsidRDefault="00080792" w:rsidP="00080792">
            <w:pPr>
              <w:tabs>
                <w:tab w:val="left" w:pos="158"/>
                <w:tab w:val="left" w:pos="5670"/>
                <w:tab w:val="left" w:pos="5812"/>
              </w:tabs>
              <w:spacing w:after="160"/>
              <w:ind w:hanging="18"/>
              <w:contextualSpacing/>
              <w:jc w:val="both"/>
              <w:rPr>
                <w:rFonts w:ascii="GHEA Mariam" w:eastAsia="MS Mincho" w:hAnsi="GHEA Mariam"/>
                <w:lang w:val="hy-AM"/>
              </w:rPr>
            </w:pPr>
          </w:p>
        </w:tc>
        <w:tc>
          <w:tcPr>
            <w:tcW w:w="1980"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lastRenderedPageBreak/>
              <w:t>ՀՀ</w:t>
            </w:r>
            <w:r w:rsidRPr="00B243BF">
              <w:rPr>
                <w:rFonts w:ascii="GHEA Mariam" w:hAnsi="GHEA Mariam"/>
                <w:lang w:val="af-ZA"/>
              </w:rPr>
              <w:t xml:space="preserve"> </w:t>
            </w:r>
            <w:r w:rsidRPr="00B243BF">
              <w:rPr>
                <w:rFonts w:ascii="GHEA Mariam" w:hAnsi="GHEA Mariam"/>
                <w:lang w:val="hy-AM"/>
              </w:rPr>
              <w:t>կրթության</w:t>
            </w:r>
            <w:r w:rsidRPr="00B243BF">
              <w:rPr>
                <w:rFonts w:ascii="GHEA Mariam" w:hAnsi="GHEA Mariam"/>
                <w:lang w:val="af-ZA"/>
              </w:rPr>
              <w:t xml:space="preserve"> </w:t>
            </w:r>
            <w:r w:rsidRPr="00B243BF">
              <w:rPr>
                <w:rFonts w:ascii="GHEA Mariam" w:hAnsi="GHEA Mariam"/>
                <w:lang w:val="hy-AM"/>
              </w:rPr>
              <w:t>և</w:t>
            </w:r>
            <w:r w:rsidRPr="00B243BF">
              <w:rPr>
                <w:rFonts w:ascii="GHEA Mariam" w:hAnsi="GHEA Mariam"/>
                <w:lang w:val="af-ZA"/>
              </w:rPr>
              <w:t xml:space="preserve"> </w:t>
            </w:r>
            <w:r w:rsidRPr="00B243BF">
              <w:rPr>
                <w:rFonts w:ascii="GHEA Mariam" w:hAnsi="GHEA Mariam"/>
                <w:lang w:val="hy-AM"/>
              </w:rPr>
              <w:t>գիտության</w:t>
            </w:r>
            <w:r w:rsidRPr="00B243BF">
              <w:rPr>
                <w:rFonts w:ascii="GHEA Mariam" w:hAnsi="GHEA Mariam"/>
                <w:lang w:val="af-ZA"/>
              </w:rPr>
              <w:t xml:space="preserve"> </w:t>
            </w:r>
            <w:r w:rsidRPr="00B243BF">
              <w:rPr>
                <w:rFonts w:ascii="GHEA Mariam" w:hAnsi="GHEA Mariam"/>
                <w:lang w:val="hy-AM"/>
              </w:rPr>
              <w:t>նախարա</w:t>
            </w:r>
            <w:r w:rsidRPr="00B243BF">
              <w:rPr>
                <w:rFonts w:ascii="GHEA Mariam" w:hAnsi="GHEA Mariam"/>
                <w:lang w:val="af-ZA"/>
              </w:rPr>
              <w:softHyphen/>
            </w:r>
            <w:r w:rsidRPr="00B243BF">
              <w:rPr>
                <w:rFonts w:ascii="GHEA Mariam" w:hAnsi="GHEA Mariam"/>
                <w:lang w:val="hy-AM"/>
              </w:rPr>
              <w:t>րություն</w:t>
            </w:r>
          </w:p>
        </w:tc>
        <w:tc>
          <w:tcPr>
            <w:tcW w:w="1274"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1336" w:type="dxa"/>
            <w:tcBorders>
              <w:top w:val="single" w:sz="4" w:space="0" w:color="auto"/>
            </w:tcBorders>
          </w:tcPr>
          <w:p w:rsidR="00080792" w:rsidRPr="00B243BF" w:rsidRDefault="00080792" w:rsidP="00080792">
            <w:pPr>
              <w:tabs>
                <w:tab w:val="left" w:pos="5670"/>
                <w:tab w:val="left" w:pos="5812"/>
              </w:tabs>
              <w:spacing w:after="160"/>
              <w:jc w:val="center"/>
              <w:rPr>
                <w:rFonts w:ascii="GHEA Mariam" w:eastAsia="MS Mincho" w:hAnsi="GHEA Mariam" w:cs="Sylfaen"/>
                <w:lang w:val="hy-AM"/>
              </w:rPr>
            </w:pPr>
            <w:r w:rsidRPr="00B243BF">
              <w:rPr>
                <w:rFonts w:ascii="GHEA Mariam" w:eastAsia="MS Mincho" w:hAnsi="GHEA Mariam" w:cs="Sylfaen"/>
                <w:lang w:val="hy-AM"/>
              </w:rPr>
              <w:t>2018թ. սեպտեմբերի 2-րդ տասնօրյակ</w:t>
            </w:r>
          </w:p>
          <w:p w:rsidR="00080792" w:rsidRPr="00B243BF" w:rsidRDefault="00080792" w:rsidP="00080792">
            <w:pPr>
              <w:tabs>
                <w:tab w:val="left" w:pos="5670"/>
                <w:tab w:val="left" w:pos="5812"/>
              </w:tabs>
              <w:spacing w:after="160"/>
              <w:jc w:val="center"/>
              <w:rPr>
                <w:rFonts w:ascii="GHEA Mariam" w:eastAsia="MS Mincho" w:hAnsi="GHEA Mariam" w:cs="Sylfaen"/>
                <w:lang w:val="hy-AM"/>
              </w:rPr>
            </w:pPr>
          </w:p>
          <w:p w:rsidR="00080792" w:rsidRPr="00B243BF" w:rsidRDefault="00080792" w:rsidP="00080792">
            <w:pPr>
              <w:tabs>
                <w:tab w:val="left" w:pos="5670"/>
                <w:tab w:val="left" w:pos="5812"/>
              </w:tabs>
              <w:spacing w:after="160"/>
              <w:jc w:val="center"/>
              <w:rPr>
                <w:rFonts w:ascii="GHEA Mariam" w:eastAsia="MS Mincho" w:hAnsi="GHEA Mariam" w:cs="Sylfaen"/>
                <w:lang w:val="hy-AM"/>
              </w:rPr>
            </w:pPr>
          </w:p>
          <w:p w:rsidR="00080792" w:rsidRPr="00B243BF" w:rsidRDefault="00080792" w:rsidP="00080792">
            <w:pPr>
              <w:tabs>
                <w:tab w:val="left" w:pos="5670"/>
                <w:tab w:val="left" w:pos="5812"/>
              </w:tabs>
              <w:spacing w:after="160"/>
              <w:jc w:val="center"/>
              <w:rPr>
                <w:rFonts w:ascii="GHEA Mariam" w:eastAsia="MS Mincho" w:hAnsi="GHEA Mariam" w:cs="Sylfaen"/>
                <w:lang w:val="hy-AM"/>
              </w:rPr>
            </w:pPr>
          </w:p>
          <w:p w:rsidR="00080792" w:rsidRPr="00B243BF" w:rsidRDefault="00080792" w:rsidP="00080792">
            <w:pPr>
              <w:tabs>
                <w:tab w:val="left" w:pos="5670"/>
                <w:tab w:val="left" w:pos="5812"/>
              </w:tabs>
              <w:spacing w:after="160"/>
              <w:jc w:val="center"/>
              <w:rPr>
                <w:rFonts w:ascii="GHEA Mariam" w:eastAsia="MS Mincho" w:hAnsi="GHEA Mariam" w:cs="Sylfaen"/>
                <w:lang w:val="hy-AM"/>
              </w:rPr>
            </w:pPr>
          </w:p>
          <w:p w:rsidR="00080792" w:rsidRPr="00B243BF" w:rsidRDefault="00080792" w:rsidP="00080792">
            <w:pPr>
              <w:tabs>
                <w:tab w:val="left" w:pos="5670"/>
                <w:tab w:val="left" w:pos="5812"/>
              </w:tabs>
              <w:spacing w:after="160"/>
              <w:jc w:val="center"/>
              <w:rPr>
                <w:rFonts w:ascii="GHEA Mariam" w:eastAsia="MS Mincho" w:hAnsi="GHEA Mariam" w:cs="Sylfaen"/>
                <w:lang w:val="hy-AM"/>
              </w:rPr>
            </w:pPr>
          </w:p>
          <w:p w:rsidR="00080792" w:rsidRPr="00B243BF" w:rsidRDefault="00080792" w:rsidP="00080792">
            <w:pPr>
              <w:tabs>
                <w:tab w:val="left" w:pos="5670"/>
                <w:tab w:val="left" w:pos="5812"/>
              </w:tabs>
              <w:spacing w:after="160"/>
              <w:jc w:val="center"/>
              <w:rPr>
                <w:rFonts w:ascii="GHEA Mariam" w:eastAsia="MS Mincho" w:hAnsi="GHEA Mariam" w:cs="Sylfaen"/>
                <w:lang w:val="hy-AM"/>
              </w:rPr>
            </w:pPr>
          </w:p>
          <w:p w:rsidR="00080792" w:rsidRPr="00B243BF" w:rsidRDefault="00080792" w:rsidP="00080792">
            <w:pPr>
              <w:tabs>
                <w:tab w:val="left" w:pos="5670"/>
                <w:tab w:val="left" w:pos="5812"/>
              </w:tabs>
              <w:spacing w:after="160"/>
              <w:jc w:val="center"/>
              <w:rPr>
                <w:rFonts w:ascii="GHEA Mariam" w:eastAsia="MS Mincho" w:hAnsi="GHEA Mariam" w:cs="Sylfaen"/>
                <w:lang w:val="hy-AM"/>
              </w:rPr>
            </w:pPr>
          </w:p>
          <w:p w:rsidR="00080792" w:rsidRPr="00B243BF" w:rsidRDefault="00080792" w:rsidP="00080792">
            <w:pPr>
              <w:tabs>
                <w:tab w:val="left" w:pos="5670"/>
                <w:tab w:val="left" w:pos="5812"/>
              </w:tabs>
              <w:spacing w:after="160"/>
              <w:jc w:val="center"/>
              <w:rPr>
                <w:rFonts w:ascii="GHEA Mariam" w:eastAsia="MS Mincho" w:hAnsi="GHEA Mariam" w:cs="Sylfaen"/>
                <w:lang w:val="hy-AM"/>
              </w:rPr>
            </w:pPr>
          </w:p>
          <w:p w:rsidR="00080792" w:rsidRPr="00B243BF" w:rsidRDefault="00080792" w:rsidP="00080792">
            <w:pPr>
              <w:tabs>
                <w:tab w:val="left" w:pos="5670"/>
                <w:tab w:val="left" w:pos="5812"/>
              </w:tabs>
              <w:spacing w:after="160"/>
              <w:jc w:val="center"/>
              <w:rPr>
                <w:rFonts w:ascii="GHEA Mariam" w:eastAsia="MS Mincho" w:hAnsi="GHEA Mariam" w:cs="Sylfaen"/>
                <w:lang w:val="hy-AM"/>
              </w:rPr>
            </w:pPr>
          </w:p>
          <w:p w:rsidR="00080792" w:rsidRPr="00B243BF" w:rsidRDefault="00080792" w:rsidP="00080792">
            <w:pPr>
              <w:tabs>
                <w:tab w:val="left" w:pos="5670"/>
                <w:tab w:val="left" w:pos="5812"/>
              </w:tabs>
              <w:spacing w:after="160"/>
              <w:jc w:val="center"/>
              <w:rPr>
                <w:rFonts w:ascii="GHEA Mariam" w:eastAsia="MS Mincho" w:hAnsi="GHEA Mariam" w:cs="Sylfaen"/>
                <w:lang w:val="hy-AM"/>
              </w:rPr>
            </w:pPr>
            <w:r w:rsidRPr="00B243BF">
              <w:rPr>
                <w:rFonts w:ascii="GHEA Mariam" w:eastAsia="MS Mincho" w:hAnsi="GHEA Mariam" w:cs="Sylfaen"/>
                <w:lang w:val="hy-AM"/>
              </w:rPr>
              <w:t>2019թ. սեպտեմբերի 1-ին տասնօրյակ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cs="Sylfaen"/>
                <w:lang w:val="hy-AM"/>
              </w:rPr>
            </w:pPr>
          </w:p>
        </w:tc>
        <w:tc>
          <w:tcPr>
            <w:tcW w:w="2250" w:type="dxa"/>
            <w:tcBorders>
              <w:top w:val="single" w:sz="4" w:space="0" w:color="auto"/>
              <w:right w:val="single" w:sz="4" w:space="0" w:color="auto"/>
            </w:tcBorders>
          </w:tcPr>
          <w:p w:rsidR="00080792" w:rsidRPr="00B243BF" w:rsidRDefault="00080792" w:rsidP="00080792">
            <w:pPr>
              <w:tabs>
                <w:tab w:val="left" w:pos="5670"/>
                <w:tab w:val="left" w:pos="5812"/>
              </w:tabs>
              <w:rPr>
                <w:rFonts w:ascii="GHEA Mariam" w:hAnsi="GHEA Mariam"/>
                <w:lang w:val="hy-AM"/>
              </w:rPr>
            </w:pPr>
            <w:r w:rsidRPr="00B243BF">
              <w:rPr>
                <w:rFonts w:ascii="GHEA Mariam" w:hAnsi="GHEA Mariam"/>
                <w:lang w:val="hy-AM"/>
              </w:rPr>
              <w:lastRenderedPageBreak/>
              <w:t>Պետական բյուջեից հավելյալ ֆինանսա</w:t>
            </w:r>
            <w:r w:rsidRPr="00B243BF">
              <w:rPr>
                <w:rFonts w:ascii="GHEA Mariam" w:hAnsi="GHEA Mariam"/>
                <w:lang w:val="hy-AM"/>
              </w:rPr>
              <w:softHyphen/>
              <w:t>վորում չի պահանջվում:</w:t>
            </w:r>
          </w:p>
          <w:p w:rsidR="00080792" w:rsidRPr="00B243BF" w:rsidRDefault="00080792" w:rsidP="00080792">
            <w:pPr>
              <w:tabs>
                <w:tab w:val="left" w:pos="5670"/>
                <w:tab w:val="left" w:pos="5812"/>
              </w:tabs>
              <w:rPr>
                <w:rFonts w:ascii="GHEA Mariam" w:hAnsi="GHEA Mariam"/>
                <w:lang w:val="hy-AM"/>
              </w:rPr>
            </w:pPr>
          </w:p>
          <w:p w:rsidR="00080792" w:rsidRPr="00B243BF" w:rsidRDefault="00080792" w:rsidP="00080792">
            <w:pPr>
              <w:tabs>
                <w:tab w:val="left" w:pos="5670"/>
                <w:tab w:val="left" w:pos="5812"/>
              </w:tabs>
              <w:rPr>
                <w:rFonts w:ascii="GHEA Mariam" w:hAnsi="GHEA Mariam"/>
                <w:lang w:val="hy-AM"/>
              </w:rPr>
            </w:pPr>
            <w:r w:rsidRPr="00B243BF">
              <w:rPr>
                <w:rFonts w:ascii="GHEA Mariam" w:hAnsi="GHEA Mariam"/>
                <w:lang w:val="hy-AM"/>
              </w:rPr>
              <w:t>18,000.0 հազար դրամ</w:t>
            </w:r>
          </w:p>
          <w:p w:rsidR="00080792" w:rsidRPr="00B243BF" w:rsidRDefault="00080792" w:rsidP="00080792">
            <w:pPr>
              <w:tabs>
                <w:tab w:val="left" w:pos="5670"/>
                <w:tab w:val="left" w:pos="5812"/>
              </w:tabs>
              <w:rPr>
                <w:rFonts w:ascii="GHEA Mariam" w:hAnsi="GHEA Mariam"/>
                <w:lang w:val="hy-AM"/>
              </w:rPr>
            </w:pPr>
          </w:p>
        </w:tc>
      </w:tr>
      <w:tr w:rsidR="00B243BF" w:rsidRPr="00A42708"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8</w:t>
            </w:r>
          </w:p>
        </w:tc>
        <w:tc>
          <w:tcPr>
            <w:tcW w:w="2970" w:type="dxa"/>
            <w:tcBorders>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rPr>
                <w:rFonts w:ascii="GHEA Mariam" w:hAnsi="GHEA Mariam" w:cs="Sylfaen"/>
                <w:lang w:val="hy-AM"/>
              </w:rPr>
            </w:pPr>
            <w:r w:rsidRPr="00B243BF">
              <w:rPr>
                <w:rFonts w:ascii="GHEA Mariam" w:hAnsi="GHEA Mariam" w:cs="Sylfaen"/>
                <w:lang w:val="hy-AM"/>
              </w:rPr>
              <w:t>Պետական ուսումնական հաստատությունների և դրանցում իրականացվող ծրագրերի տեղաբաշխման ռացիոնալացում</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cs="Sylfaen"/>
                <w:lang w:val="hy-AM"/>
              </w:rPr>
            </w:pPr>
          </w:p>
          <w:p w:rsidR="00080792" w:rsidRPr="00B243BF" w:rsidRDefault="00080792" w:rsidP="00080792">
            <w:pPr>
              <w:tabs>
                <w:tab w:val="left" w:pos="5670"/>
                <w:tab w:val="left" w:pos="5812"/>
              </w:tabs>
              <w:spacing w:before="100" w:beforeAutospacing="1" w:after="100" w:afterAutospacing="1"/>
              <w:contextualSpacing/>
              <w:rPr>
                <w:rFonts w:ascii="GHEA Mariam" w:eastAsia="MS Mincho" w:hAnsi="GHEA Mariam"/>
                <w:b/>
                <w:spacing w:val="-6"/>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after="160"/>
              <w:rPr>
                <w:rFonts w:ascii="GHEA Mariam" w:eastAsia="Calibri" w:hAnsi="GHEA Mariam" w:cs="Sylfaen"/>
                <w:lang w:val="hy-AM"/>
              </w:rPr>
            </w:pPr>
            <w:r w:rsidRPr="00B243BF">
              <w:rPr>
                <w:rFonts w:ascii="GHEA Mariam" w:hAnsi="GHEA Mariam" w:cs="Sylfaen"/>
                <w:lang w:val="hy-AM"/>
              </w:rPr>
              <w:t>1) «</w:t>
            </w:r>
            <w:r w:rsidRPr="00B243BF">
              <w:rPr>
                <w:rFonts w:ascii="GHEA Mariam" w:hAnsi="GHEA Mariam"/>
                <w:spacing w:val="-8"/>
                <w:lang w:val="hy-AM"/>
              </w:rPr>
              <w:t>Ավագ դպրոցի հանրա</w:t>
            </w:r>
            <w:r w:rsidRPr="00B243BF">
              <w:rPr>
                <w:rFonts w:ascii="GHEA Mariam" w:hAnsi="GHEA Mariam"/>
                <w:spacing w:val="-8"/>
                <w:lang w:val="hy-AM"/>
              </w:rPr>
              <w:softHyphen/>
              <w:t>կրթական և նախնական մաս</w:t>
            </w:r>
            <w:r w:rsidRPr="00B243BF">
              <w:rPr>
                <w:rFonts w:ascii="GHEA Mariam" w:hAnsi="GHEA Mariam"/>
                <w:spacing w:val="-8"/>
                <w:lang w:val="hy-AM"/>
              </w:rPr>
              <w:softHyphen/>
              <w:t>նագիտական կրթական ծրագրեր իրականացնող ուսումնական հաս</w:t>
            </w:r>
            <w:r w:rsidRPr="00B243BF">
              <w:rPr>
                <w:rFonts w:ascii="GHEA Mariam" w:hAnsi="GHEA Mariam"/>
                <w:spacing w:val="-8"/>
                <w:lang w:val="hy-AM"/>
              </w:rPr>
              <w:softHyphen/>
              <w:t>տատութ</w:t>
            </w:r>
            <w:r w:rsidRPr="00B243BF">
              <w:rPr>
                <w:rFonts w:ascii="GHEA Mariam" w:hAnsi="GHEA Mariam"/>
                <w:spacing w:val="-8"/>
                <w:lang w:val="hy-AM"/>
              </w:rPr>
              <w:softHyphen/>
              <w:t>յունների տեղաբաշխման մասին</w:t>
            </w:r>
            <w:r w:rsidRPr="00B243BF">
              <w:rPr>
                <w:rFonts w:ascii="GHEA Mariam" w:hAnsi="GHEA Mariam" w:cs="Sylfaen"/>
                <w:lang w:val="hy-AM"/>
              </w:rPr>
              <w:t xml:space="preserve">» </w:t>
            </w:r>
            <w:r w:rsidRPr="00B243BF">
              <w:rPr>
                <w:rFonts w:ascii="GHEA Mariam" w:eastAsia="MS Mincho" w:hAnsi="GHEA Mariam"/>
                <w:spacing w:val="-6"/>
                <w:lang w:val="hy-AM"/>
              </w:rPr>
              <w:t xml:space="preserve"> ՀՀ կառա</w:t>
            </w:r>
            <w:r w:rsidRPr="00B243BF">
              <w:rPr>
                <w:rFonts w:ascii="GHEA Mariam" w:eastAsia="MS Mincho" w:hAnsi="GHEA Mariam"/>
                <w:spacing w:val="-6"/>
                <w:lang w:val="hy-AM"/>
              </w:rPr>
              <w:softHyphen/>
              <w:t>վա</w:t>
            </w:r>
            <w:r w:rsidRPr="00B243BF">
              <w:rPr>
                <w:rFonts w:ascii="GHEA Mariam" w:eastAsia="MS Mincho" w:hAnsi="GHEA Mariam"/>
                <w:spacing w:val="-6"/>
                <w:lang w:val="hy-AM"/>
              </w:rPr>
              <w:softHyphen/>
              <w:t>րության որոշ</w:t>
            </w:r>
            <w:r w:rsidRPr="00B243BF">
              <w:rPr>
                <w:rFonts w:ascii="GHEA Mariam" w:eastAsia="MS Mincho" w:hAnsi="GHEA Mariam"/>
                <w:spacing w:val="-6"/>
                <w:lang w:val="hy-AM"/>
              </w:rPr>
              <w:softHyphen/>
              <w:t xml:space="preserve">ման </w:t>
            </w:r>
            <w:r w:rsidRPr="00B243BF">
              <w:rPr>
                <w:rFonts w:ascii="GHEA Mariam" w:eastAsia="Calibri" w:hAnsi="GHEA Mariam" w:cs="Sylfaen"/>
                <w:lang w:val="hy-AM"/>
              </w:rPr>
              <w:t>նախա</w:t>
            </w:r>
            <w:r w:rsidRPr="00B243BF">
              <w:rPr>
                <w:rFonts w:ascii="GHEA Mariam" w:eastAsia="Calibri" w:hAnsi="GHEA Mariam" w:cs="Sylfaen"/>
                <w:lang w:val="hy-AM"/>
              </w:rPr>
              <w:softHyphen/>
              <w:t>գծի ներկայացում ՀՀ վարչապետի աշխատակազմ</w:t>
            </w:r>
          </w:p>
          <w:p w:rsidR="00080792" w:rsidRPr="00B243BF" w:rsidRDefault="00080792" w:rsidP="00080792">
            <w:pPr>
              <w:tabs>
                <w:tab w:val="left" w:pos="268"/>
                <w:tab w:val="left" w:pos="5670"/>
                <w:tab w:val="left" w:pos="5812"/>
              </w:tabs>
              <w:spacing w:after="200" w:line="276" w:lineRule="auto"/>
              <w:contextualSpacing/>
              <w:rPr>
                <w:rFonts w:ascii="GHEA Mariam" w:eastAsiaTheme="minorHAnsi" w:hAnsi="GHEA Mariam" w:cstheme="minorBidi"/>
                <w:lang w:val="hy-AM" w:eastAsia="en-US"/>
              </w:rPr>
            </w:pPr>
            <w:r w:rsidRPr="00B243BF">
              <w:rPr>
                <w:rFonts w:ascii="GHEA Mariam" w:eastAsiaTheme="minorHAnsi" w:hAnsi="GHEA Mariam" w:cstheme="minorBidi"/>
                <w:lang w:val="hy-AM" w:eastAsia="en-US"/>
              </w:rPr>
              <w:t>2)Նախնական (արհեստա</w:t>
            </w:r>
            <w:r w:rsidRPr="00B243BF">
              <w:rPr>
                <w:rFonts w:ascii="GHEA Mariam" w:eastAsiaTheme="minorHAnsi" w:hAnsi="GHEA Mariam" w:cstheme="minorBidi"/>
                <w:lang w:val="hy-AM" w:eastAsia="en-US"/>
              </w:rPr>
              <w:softHyphen/>
              <w:t>գործական) և միջին մասնագիտական ուսում</w:t>
            </w:r>
            <w:r w:rsidRPr="00B243BF">
              <w:rPr>
                <w:rFonts w:ascii="GHEA Mariam" w:eastAsiaTheme="minorHAnsi" w:hAnsi="GHEA Mariam" w:cstheme="minorBidi"/>
                <w:lang w:val="hy-AM" w:eastAsia="en-US"/>
              </w:rPr>
              <w:softHyphen/>
              <w:t>նական հաստատութ</w:t>
            </w:r>
            <w:r w:rsidRPr="00B243BF">
              <w:rPr>
                <w:rFonts w:ascii="GHEA Mariam" w:eastAsiaTheme="minorHAnsi" w:hAnsi="GHEA Mariam" w:cstheme="minorBidi"/>
                <w:lang w:val="hy-AM" w:eastAsia="en-US"/>
              </w:rPr>
              <w:softHyphen/>
              <w:t>յուն</w:t>
            </w:r>
            <w:r w:rsidRPr="00B243BF">
              <w:rPr>
                <w:rFonts w:ascii="GHEA Mariam" w:eastAsiaTheme="minorHAnsi" w:hAnsi="GHEA Mariam" w:cstheme="minorBidi"/>
                <w:lang w:val="hy-AM" w:eastAsia="en-US"/>
              </w:rPr>
              <w:softHyphen/>
              <w:t>ների միավորման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ձևով</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վերակազ</w:t>
            </w:r>
            <w:r w:rsidRPr="00B243BF">
              <w:rPr>
                <w:rFonts w:ascii="GHEA Mariam" w:eastAsiaTheme="minorHAnsi" w:hAnsi="GHEA Mariam" w:cstheme="minorBidi"/>
                <w:lang w:val="hy-AM" w:eastAsia="en-US"/>
              </w:rPr>
              <w:softHyphen/>
              <w:t>մակերպման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մա</w:t>
            </w:r>
            <w:r w:rsidRPr="00B243BF">
              <w:rPr>
                <w:rFonts w:ascii="GHEA Mariam" w:eastAsiaTheme="minorHAnsi" w:hAnsi="GHEA Mariam" w:cstheme="minorBidi"/>
                <w:lang w:val="hy-AM" w:eastAsia="en-US"/>
              </w:rPr>
              <w:softHyphen/>
              <w:t>սին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ՀՀ</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կառա</w:t>
            </w:r>
            <w:r w:rsidRPr="00B243BF">
              <w:rPr>
                <w:rFonts w:ascii="GHEA Mariam" w:eastAsiaTheme="minorHAnsi" w:hAnsi="GHEA Mariam" w:cstheme="minorBidi"/>
                <w:lang w:val="hy-AM" w:eastAsia="en-US"/>
              </w:rPr>
              <w:softHyphen/>
              <w:t>վա</w:t>
            </w:r>
            <w:r w:rsidRPr="00B243BF">
              <w:rPr>
                <w:rFonts w:ascii="GHEA Mariam" w:eastAsiaTheme="minorHAnsi" w:hAnsi="GHEA Mariam" w:cstheme="minorBidi"/>
                <w:lang w:val="hy-AM" w:eastAsia="en-US"/>
              </w:rPr>
              <w:softHyphen/>
              <w:t>րության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որոշ</w:t>
            </w:r>
            <w:r w:rsidRPr="00B243BF">
              <w:rPr>
                <w:rFonts w:ascii="GHEA Mariam" w:eastAsiaTheme="minorHAnsi" w:hAnsi="GHEA Mariam" w:cstheme="minorBidi"/>
                <w:lang w:val="hy-AM" w:eastAsia="en-US"/>
              </w:rPr>
              <w:softHyphen/>
              <w:t>ման</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lastRenderedPageBreak/>
              <w:t>նախագծի</w:t>
            </w:r>
            <w:r w:rsidRPr="00B243BF">
              <w:rPr>
                <w:rFonts w:ascii="GHEA Mariam" w:eastAsiaTheme="minorHAnsi" w:hAnsi="GHEA Mariam" w:cstheme="minorBidi"/>
                <w:lang w:val="af-ZA" w:eastAsia="en-US"/>
              </w:rPr>
              <w:t xml:space="preserve"> </w:t>
            </w:r>
            <w:r w:rsidRPr="00B243BF">
              <w:rPr>
                <w:rFonts w:ascii="GHEA Mariam" w:eastAsiaTheme="minorHAnsi" w:hAnsi="GHEA Mariam" w:cstheme="minorBidi"/>
                <w:lang w:val="hy-AM" w:eastAsia="en-US"/>
              </w:rPr>
              <w:t>ընդու</w:t>
            </w:r>
            <w:r w:rsidRPr="00B243BF">
              <w:rPr>
                <w:rFonts w:ascii="GHEA Mariam" w:eastAsiaTheme="minorHAnsi" w:hAnsi="GHEA Mariam" w:cstheme="minorBidi"/>
                <w:lang w:val="hy-AM" w:eastAsia="en-US"/>
              </w:rPr>
              <w:softHyphen/>
              <w:t>նում</w:t>
            </w:r>
          </w:p>
          <w:p w:rsidR="00080792" w:rsidRPr="00B243BF" w:rsidRDefault="00080792" w:rsidP="00080792">
            <w:pPr>
              <w:tabs>
                <w:tab w:val="left" w:pos="5670"/>
                <w:tab w:val="left" w:pos="5812"/>
              </w:tabs>
              <w:spacing w:before="100" w:beforeAutospacing="1" w:after="160" w:afterAutospacing="1"/>
              <w:outlineLvl w:val="1"/>
              <w:rPr>
                <w:rFonts w:ascii="GHEA Mariam" w:hAnsi="GHEA Mariam"/>
                <w:shd w:val="clear" w:color="auto" w:fill="FFFFFF"/>
                <w:lang w:val="hy-AM"/>
              </w:rPr>
            </w:pPr>
            <w:r w:rsidRPr="00B243BF">
              <w:rPr>
                <w:rFonts w:ascii="GHEA Mariam" w:hAnsi="GHEA Mariam" w:cs="Sylfaen"/>
                <w:shd w:val="clear" w:color="auto" w:fill="FFFFFF"/>
                <w:lang w:val="hy-AM"/>
              </w:rPr>
              <w:t>3)Գ</w:t>
            </w:r>
            <w:r w:rsidRPr="00B243BF">
              <w:rPr>
                <w:rFonts w:ascii="GHEA Mariam" w:hAnsi="GHEA Mariam"/>
                <w:shd w:val="clear" w:color="auto" w:fill="FFFFFF"/>
                <w:lang w:val="hy-AM"/>
              </w:rPr>
              <w:t>յուղատնտե</w:t>
            </w:r>
            <w:r w:rsidRPr="00B243BF">
              <w:rPr>
                <w:rFonts w:ascii="GHEA Mariam" w:hAnsi="GHEA Mariam"/>
                <w:shd w:val="clear" w:color="auto" w:fill="FFFFFF"/>
                <w:lang w:val="hy-AM"/>
              </w:rPr>
              <w:softHyphen/>
              <w:t>սա</w:t>
            </w:r>
            <w:r w:rsidRPr="00B243BF">
              <w:rPr>
                <w:rFonts w:ascii="GHEA Mariam" w:hAnsi="GHEA Mariam"/>
                <w:shd w:val="clear" w:color="auto" w:fill="FFFFFF"/>
                <w:lang w:val="af-ZA"/>
              </w:rPr>
              <w:softHyphen/>
            </w:r>
            <w:r w:rsidRPr="00B243BF">
              <w:rPr>
                <w:rFonts w:ascii="GHEA Mariam" w:hAnsi="GHEA Mariam"/>
                <w:shd w:val="clear" w:color="auto" w:fill="FFFFFF"/>
                <w:lang w:val="hy-AM"/>
              </w:rPr>
              <w:t>կան</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ուղղվա</w:t>
            </w:r>
            <w:r w:rsidRPr="00B243BF">
              <w:rPr>
                <w:rFonts w:ascii="GHEA Mariam" w:hAnsi="GHEA Mariam"/>
                <w:shd w:val="clear" w:color="auto" w:fill="FFFFFF"/>
                <w:lang w:val="hy-AM"/>
              </w:rPr>
              <w:softHyphen/>
              <w:t>ծությամբ</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ուսում</w:t>
            </w:r>
            <w:r w:rsidRPr="00B243BF">
              <w:rPr>
                <w:rFonts w:ascii="GHEA Mariam" w:hAnsi="GHEA Mariam"/>
                <w:shd w:val="clear" w:color="auto" w:fill="FFFFFF"/>
                <w:lang w:val="hy-AM"/>
              </w:rPr>
              <w:softHyphen/>
              <w:t>նա</w:t>
            </w:r>
            <w:r w:rsidRPr="00B243BF">
              <w:rPr>
                <w:rFonts w:ascii="GHEA Mariam" w:hAnsi="GHEA Mariam"/>
                <w:shd w:val="clear" w:color="auto" w:fill="FFFFFF"/>
                <w:lang w:val="hy-AM"/>
              </w:rPr>
              <w:softHyphen/>
              <w:t>կան</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կենտրոնների</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ստեղ</w:t>
            </w:r>
            <w:r w:rsidRPr="00B243BF">
              <w:rPr>
                <w:rFonts w:ascii="GHEA Mariam" w:hAnsi="GHEA Mariam"/>
                <w:shd w:val="clear" w:color="auto" w:fill="FFFFFF"/>
                <w:lang w:val="hy-AM"/>
              </w:rPr>
              <w:softHyphen/>
              <w:t>ծում</w:t>
            </w:r>
          </w:p>
        </w:tc>
        <w:tc>
          <w:tcPr>
            <w:tcW w:w="1890" w:type="dxa"/>
            <w:tcBorders>
              <w:top w:val="single" w:sz="4" w:space="0" w:color="auto"/>
              <w:left w:val="single" w:sz="4" w:space="0" w:color="auto"/>
            </w:tcBorders>
          </w:tcPr>
          <w:p w:rsidR="00080792" w:rsidRPr="00B243BF" w:rsidRDefault="00080792" w:rsidP="00080792">
            <w:pPr>
              <w:numPr>
                <w:ilvl w:val="0"/>
                <w:numId w:val="80"/>
              </w:numPr>
              <w:tabs>
                <w:tab w:val="left" w:pos="158"/>
                <w:tab w:val="left" w:pos="208"/>
                <w:tab w:val="left" w:pos="5670"/>
                <w:tab w:val="left" w:pos="5812"/>
              </w:tabs>
              <w:spacing w:after="200" w:line="276" w:lineRule="auto"/>
              <w:ind w:left="0" w:right="84" w:hanging="18"/>
              <w:contextualSpacing/>
              <w:jc w:val="both"/>
              <w:rPr>
                <w:rFonts w:ascii="GHEA Mariam" w:eastAsia="MS Mincho" w:hAnsi="GHEA Mariam" w:cstheme="minorBidi"/>
                <w:lang w:val="hy-AM" w:eastAsia="en-US"/>
              </w:rPr>
            </w:pPr>
            <w:r w:rsidRPr="00B243BF">
              <w:rPr>
                <w:rFonts w:ascii="GHEA Mariam" w:eastAsia="MS Mincho" w:hAnsi="GHEA Mariam" w:cstheme="minorBidi"/>
                <w:lang w:val="hy-AM" w:eastAsia="en-US"/>
              </w:rPr>
              <w:lastRenderedPageBreak/>
              <w:t>Սահմանված են ա</w:t>
            </w:r>
            <w:r w:rsidRPr="00B243BF">
              <w:rPr>
                <w:rFonts w:ascii="GHEA Mariam" w:eastAsiaTheme="minorHAnsi" w:hAnsi="GHEA Mariam" w:cstheme="minorBidi"/>
                <w:spacing w:val="-8"/>
                <w:lang w:val="hy-AM" w:eastAsia="en-US"/>
              </w:rPr>
              <w:t>վագ դպրոցի հանրակրթական և նախնական մաս</w:t>
            </w:r>
            <w:r w:rsidRPr="00B243BF">
              <w:rPr>
                <w:rFonts w:ascii="GHEA Mariam" w:eastAsiaTheme="minorHAnsi" w:hAnsi="GHEA Mariam" w:cstheme="minorBidi"/>
                <w:spacing w:val="-8"/>
                <w:lang w:val="hy-AM" w:eastAsia="en-US"/>
              </w:rPr>
              <w:softHyphen/>
              <w:t>նագիտական կրթական ծրագրեր իրականացնող ուսում</w:t>
            </w:r>
            <w:r w:rsidRPr="00B243BF">
              <w:rPr>
                <w:rFonts w:ascii="GHEA Mariam" w:eastAsiaTheme="minorHAnsi" w:hAnsi="GHEA Mariam" w:cstheme="minorBidi"/>
                <w:spacing w:val="-8"/>
                <w:lang w:val="hy-AM" w:eastAsia="en-US"/>
              </w:rPr>
              <w:softHyphen/>
              <w:t>նական հաստատությունների տեղաբաշխման սկզբունքները</w:t>
            </w:r>
          </w:p>
          <w:p w:rsidR="00080792" w:rsidRPr="00B243BF" w:rsidRDefault="00080792" w:rsidP="00080792">
            <w:pPr>
              <w:numPr>
                <w:ilvl w:val="0"/>
                <w:numId w:val="79"/>
              </w:numPr>
              <w:tabs>
                <w:tab w:val="left" w:pos="158"/>
                <w:tab w:val="left" w:pos="5670"/>
                <w:tab w:val="left" w:pos="5812"/>
              </w:tabs>
              <w:spacing w:line="276" w:lineRule="auto"/>
              <w:ind w:left="0" w:hanging="18"/>
              <w:contextualSpacing/>
              <w:jc w:val="both"/>
              <w:rPr>
                <w:rFonts w:ascii="GHEA Mariam" w:eastAsiaTheme="minorHAnsi" w:hAnsi="GHEA Mariam" w:cstheme="minorBidi"/>
                <w:lang w:val="hy-AM" w:eastAsia="en-US"/>
              </w:rPr>
            </w:pPr>
            <w:r w:rsidRPr="00B243BF">
              <w:rPr>
                <w:rFonts w:ascii="GHEA Mariam" w:eastAsiaTheme="minorHAnsi" w:hAnsi="GHEA Mariam" w:cs="Sylfaen"/>
                <w:lang w:val="hy-AM" w:eastAsia="en-US"/>
              </w:rPr>
              <w:t>Նախնական</w:t>
            </w:r>
            <w:r w:rsidRPr="00B243BF">
              <w:rPr>
                <w:rFonts w:ascii="GHEA Mariam" w:eastAsiaTheme="minorHAnsi" w:hAnsi="GHEA Mariam" w:cstheme="minorBidi"/>
                <w:lang w:val="hy-AM" w:eastAsia="en-US"/>
              </w:rPr>
              <w:t xml:space="preserve"> (արհեստա</w:t>
            </w:r>
            <w:r w:rsidRPr="00B243BF">
              <w:rPr>
                <w:rFonts w:ascii="GHEA Mariam" w:eastAsiaTheme="minorHAnsi" w:hAnsi="GHEA Mariam" w:cstheme="minorBidi"/>
                <w:lang w:val="hy-AM" w:eastAsia="en-US"/>
              </w:rPr>
              <w:softHyphen/>
              <w:t>գոր</w:t>
            </w:r>
            <w:r w:rsidRPr="00B243BF">
              <w:rPr>
                <w:rFonts w:ascii="GHEA Mariam" w:eastAsiaTheme="minorHAnsi" w:hAnsi="GHEA Mariam" w:cstheme="minorBidi"/>
                <w:lang w:val="hy-AM" w:eastAsia="en-US"/>
              </w:rPr>
              <w:softHyphen/>
              <w:t xml:space="preserve">ծական) և միջին </w:t>
            </w:r>
            <w:r w:rsidRPr="00B243BF">
              <w:rPr>
                <w:rFonts w:ascii="GHEA Mariam" w:eastAsiaTheme="minorHAnsi" w:hAnsi="GHEA Mariam" w:cstheme="minorBidi"/>
                <w:lang w:val="hy-AM" w:eastAsia="en-US"/>
              </w:rPr>
              <w:lastRenderedPageBreak/>
              <w:t>մասնա</w:t>
            </w:r>
            <w:r w:rsidRPr="00B243BF">
              <w:rPr>
                <w:rFonts w:ascii="GHEA Mariam" w:eastAsiaTheme="minorHAnsi" w:hAnsi="GHEA Mariam" w:cstheme="minorBidi"/>
                <w:lang w:val="hy-AM" w:eastAsia="en-US"/>
              </w:rPr>
              <w:softHyphen/>
              <w:t>գիտական ուսումնական հաս</w:t>
            </w:r>
            <w:r w:rsidRPr="00B243BF">
              <w:rPr>
                <w:rFonts w:ascii="GHEA Mariam" w:eastAsiaTheme="minorHAnsi" w:hAnsi="GHEA Mariam" w:cstheme="minorBidi"/>
                <w:lang w:val="hy-AM" w:eastAsia="en-US"/>
              </w:rPr>
              <w:softHyphen/>
              <w:t>տա</w:t>
            </w:r>
            <w:r w:rsidRPr="00B243BF">
              <w:rPr>
                <w:rFonts w:ascii="GHEA Mariam" w:eastAsiaTheme="minorHAnsi" w:hAnsi="GHEA Mariam" w:cstheme="minorBidi"/>
                <w:lang w:val="hy-AM" w:eastAsia="en-US"/>
              </w:rPr>
              <w:softHyphen/>
              <w:t>տությունների խոշո</w:t>
            </w:r>
            <w:r w:rsidRPr="00B243BF">
              <w:rPr>
                <w:rFonts w:ascii="GHEA Mariam" w:eastAsiaTheme="minorHAnsi" w:hAnsi="GHEA Mariam" w:cstheme="minorBidi"/>
                <w:lang w:val="hy-AM" w:eastAsia="en-US"/>
              </w:rPr>
              <w:softHyphen/>
              <w:t>րացում 5-10 %:</w:t>
            </w:r>
          </w:p>
          <w:p w:rsidR="00080792" w:rsidRPr="00B243BF" w:rsidRDefault="00080792" w:rsidP="00080792">
            <w:pPr>
              <w:tabs>
                <w:tab w:val="left" w:pos="158"/>
                <w:tab w:val="left" w:pos="5670"/>
                <w:tab w:val="left" w:pos="5812"/>
              </w:tabs>
              <w:spacing w:after="160"/>
              <w:ind w:hanging="18"/>
              <w:contextualSpacing/>
              <w:jc w:val="both"/>
              <w:rPr>
                <w:rFonts w:ascii="GHEA Mariam" w:eastAsia="MS Mincho" w:hAnsi="GHEA Mariam"/>
                <w:lang w:val="hy-AM"/>
              </w:rPr>
            </w:pPr>
            <w:r w:rsidRPr="00B243BF">
              <w:rPr>
                <w:rFonts w:ascii="GHEA Mariam" w:hAnsi="GHEA Mariam"/>
                <w:shd w:val="clear" w:color="auto" w:fill="FFFFFF"/>
                <w:lang w:val="hy-AM"/>
              </w:rPr>
              <w:t>Հայաստանի</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ազգային</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ագրա</w:t>
            </w:r>
            <w:r w:rsidRPr="00B243BF">
              <w:rPr>
                <w:rFonts w:ascii="GHEA Mariam" w:hAnsi="GHEA Mariam"/>
                <w:shd w:val="clear" w:color="auto" w:fill="FFFFFF"/>
                <w:lang w:val="af-ZA"/>
              </w:rPr>
              <w:softHyphen/>
            </w:r>
            <w:r w:rsidRPr="00B243BF">
              <w:rPr>
                <w:rFonts w:ascii="GHEA Mariam" w:hAnsi="GHEA Mariam"/>
                <w:shd w:val="clear" w:color="auto" w:fill="FFFFFF"/>
                <w:lang w:val="hy-AM"/>
              </w:rPr>
              <w:t>րային</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համալսարանի</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Վանաձո</w:t>
            </w:r>
            <w:r w:rsidRPr="00B243BF">
              <w:rPr>
                <w:rFonts w:ascii="GHEA Mariam" w:hAnsi="GHEA Mariam"/>
                <w:shd w:val="clear" w:color="auto" w:fill="FFFFFF"/>
                <w:lang w:val="af-ZA"/>
              </w:rPr>
              <w:softHyphen/>
            </w:r>
            <w:r w:rsidRPr="00B243BF">
              <w:rPr>
                <w:rFonts w:ascii="GHEA Mariam" w:hAnsi="GHEA Mariam"/>
                <w:shd w:val="clear" w:color="auto" w:fill="FFFFFF"/>
                <w:lang w:val="hy-AM"/>
              </w:rPr>
              <w:t>րի</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մասնաճյուղի</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Ստեփանա</w:t>
            </w:r>
            <w:r w:rsidRPr="00B243BF">
              <w:rPr>
                <w:rFonts w:ascii="GHEA Mariam" w:hAnsi="GHEA Mariam"/>
                <w:shd w:val="clear" w:color="auto" w:fill="FFFFFF"/>
                <w:lang w:val="af-ZA"/>
              </w:rPr>
              <w:softHyphen/>
            </w:r>
            <w:r w:rsidRPr="00B243BF">
              <w:rPr>
                <w:rFonts w:ascii="GHEA Mariam" w:hAnsi="GHEA Mariam"/>
                <w:shd w:val="clear" w:color="auto" w:fill="FFFFFF"/>
                <w:lang w:val="hy-AM"/>
              </w:rPr>
              <w:t>վանի</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և</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Գավառի</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ակադ</w:t>
            </w:r>
            <w:r w:rsidRPr="00B243BF">
              <w:rPr>
                <w:rFonts w:ascii="GHEA Mariam" w:hAnsi="GHEA Mariam"/>
                <w:shd w:val="clear" w:color="auto" w:fill="FFFFFF"/>
                <w:lang w:val="af-ZA"/>
              </w:rPr>
              <w:t xml:space="preserve">. </w:t>
            </w:r>
            <w:r w:rsidRPr="00B243BF">
              <w:rPr>
                <w:rFonts w:ascii="GHEA Mariam" w:hAnsi="GHEA Mariam"/>
                <w:shd w:val="clear" w:color="auto" w:fill="FFFFFF"/>
              </w:rPr>
              <w:t>Ս</w:t>
            </w:r>
            <w:r w:rsidRPr="00B243BF">
              <w:rPr>
                <w:rFonts w:ascii="GHEA Mariam" w:hAnsi="GHEA Mariam"/>
                <w:shd w:val="clear" w:color="auto" w:fill="FFFFFF"/>
                <w:lang w:val="af-ZA"/>
              </w:rPr>
              <w:t xml:space="preserve">. </w:t>
            </w:r>
            <w:r w:rsidRPr="00B243BF">
              <w:rPr>
                <w:rFonts w:ascii="GHEA Mariam" w:hAnsi="GHEA Mariam"/>
                <w:shd w:val="clear" w:color="auto" w:fill="FFFFFF"/>
              </w:rPr>
              <w:t>Թամամշևի</w:t>
            </w:r>
            <w:r w:rsidRPr="00B243BF">
              <w:rPr>
                <w:rFonts w:ascii="GHEA Mariam" w:hAnsi="GHEA Mariam"/>
                <w:shd w:val="clear" w:color="auto" w:fill="FFFFFF"/>
                <w:lang w:val="af-ZA"/>
              </w:rPr>
              <w:t xml:space="preserve"> </w:t>
            </w:r>
            <w:r w:rsidRPr="00B243BF">
              <w:rPr>
                <w:rFonts w:ascii="GHEA Mariam" w:hAnsi="GHEA Mariam"/>
                <w:shd w:val="clear" w:color="auto" w:fill="FFFFFF"/>
              </w:rPr>
              <w:t>անվան</w:t>
            </w:r>
            <w:r w:rsidRPr="00B243BF">
              <w:rPr>
                <w:rFonts w:ascii="GHEA Mariam" w:hAnsi="GHEA Mariam"/>
                <w:shd w:val="clear" w:color="auto" w:fill="FFFFFF"/>
                <w:lang w:val="af-ZA"/>
              </w:rPr>
              <w:t xml:space="preserve"> </w:t>
            </w:r>
            <w:r w:rsidRPr="00B243BF">
              <w:rPr>
                <w:rFonts w:ascii="GHEA Mariam" w:hAnsi="GHEA Mariam"/>
                <w:shd w:val="clear" w:color="auto" w:fill="FFFFFF"/>
              </w:rPr>
              <w:t>պետական</w:t>
            </w:r>
            <w:r w:rsidRPr="00B243BF">
              <w:rPr>
                <w:rFonts w:ascii="GHEA Mariam" w:hAnsi="GHEA Mariam"/>
                <w:shd w:val="clear" w:color="auto" w:fill="FFFFFF"/>
                <w:lang w:val="af-ZA"/>
              </w:rPr>
              <w:t xml:space="preserve"> </w:t>
            </w:r>
            <w:r w:rsidRPr="00B243BF">
              <w:rPr>
                <w:rFonts w:ascii="GHEA Mariam" w:hAnsi="GHEA Mariam"/>
                <w:shd w:val="clear" w:color="auto" w:fill="FFFFFF"/>
              </w:rPr>
              <w:t>գյուղատնտեսական</w:t>
            </w:r>
            <w:r w:rsidRPr="00B243BF">
              <w:rPr>
                <w:rFonts w:ascii="GHEA Mariam" w:hAnsi="GHEA Mariam"/>
                <w:shd w:val="clear" w:color="auto" w:fill="FFFFFF"/>
                <w:lang w:val="af-ZA"/>
              </w:rPr>
              <w:t xml:space="preserve"> </w:t>
            </w:r>
            <w:r w:rsidRPr="00B243BF">
              <w:rPr>
                <w:rFonts w:ascii="GHEA Mariam" w:hAnsi="GHEA Mariam"/>
                <w:shd w:val="clear" w:color="auto" w:fill="FFFFFF"/>
              </w:rPr>
              <w:t>քոլեջների</w:t>
            </w:r>
            <w:r w:rsidRPr="00B243BF">
              <w:rPr>
                <w:rFonts w:ascii="GHEA Mariam" w:hAnsi="GHEA Mariam"/>
                <w:shd w:val="clear" w:color="auto" w:fill="FFFFFF"/>
                <w:lang w:val="af-ZA"/>
              </w:rPr>
              <w:t xml:space="preserve">, </w:t>
            </w:r>
            <w:r w:rsidRPr="00B243BF">
              <w:rPr>
                <w:rFonts w:ascii="GHEA Mariam" w:hAnsi="GHEA Mariam"/>
                <w:shd w:val="clear" w:color="auto" w:fill="FFFFFF"/>
              </w:rPr>
              <w:t>Ապարան</w:t>
            </w:r>
            <w:r w:rsidRPr="00B243BF">
              <w:rPr>
                <w:rFonts w:ascii="GHEA Mariam" w:hAnsi="GHEA Mariam"/>
                <w:shd w:val="clear" w:color="auto" w:fill="FFFFFF"/>
                <w:lang w:val="af-ZA"/>
              </w:rPr>
              <w:t xml:space="preserve"> </w:t>
            </w:r>
            <w:r w:rsidRPr="00B243BF">
              <w:rPr>
                <w:rFonts w:ascii="GHEA Mariam" w:hAnsi="GHEA Mariam"/>
                <w:shd w:val="clear" w:color="auto" w:fill="FFFFFF"/>
              </w:rPr>
              <w:t>համայնքի</w:t>
            </w:r>
            <w:r w:rsidRPr="00B243BF">
              <w:rPr>
                <w:rFonts w:ascii="GHEA Mariam" w:hAnsi="GHEA Mariam"/>
                <w:shd w:val="clear" w:color="auto" w:fill="FFFFFF"/>
                <w:lang w:val="af-ZA"/>
              </w:rPr>
              <w:t xml:space="preserve"> </w:t>
            </w:r>
            <w:r w:rsidRPr="00B243BF">
              <w:rPr>
                <w:rFonts w:ascii="GHEA Mariam" w:hAnsi="GHEA Mariam"/>
                <w:shd w:val="clear" w:color="auto" w:fill="FFFFFF"/>
              </w:rPr>
              <w:t>տարած</w:t>
            </w:r>
            <w:r w:rsidRPr="00B243BF">
              <w:rPr>
                <w:rFonts w:ascii="GHEA Mariam" w:hAnsi="GHEA Mariam"/>
                <w:shd w:val="clear" w:color="auto" w:fill="FFFFFF"/>
                <w:lang w:val="af-ZA"/>
              </w:rPr>
              <w:softHyphen/>
            </w:r>
            <w:r w:rsidRPr="00B243BF">
              <w:rPr>
                <w:rFonts w:ascii="GHEA Mariam" w:hAnsi="GHEA Mariam"/>
                <w:shd w:val="clear" w:color="auto" w:fill="FFFFFF"/>
              </w:rPr>
              <w:t>քում</w:t>
            </w:r>
            <w:r w:rsidRPr="00B243BF">
              <w:rPr>
                <w:rFonts w:ascii="GHEA Mariam" w:hAnsi="GHEA Mariam"/>
                <w:shd w:val="clear" w:color="auto" w:fill="FFFFFF"/>
                <w:lang w:val="af-ZA"/>
              </w:rPr>
              <w:t xml:space="preserve"> </w:t>
            </w:r>
            <w:r w:rsidRPr="00B243BF">
              <w:rPr>
                <w:rFonts w:ascii="GHEA Mariam" w:hAnsi="GHEA Mariam"/>
                <w:shd w:val="clear" w:color="auto" w:fill="FFFFFF"/>
              </w:rPr>
              <w:t>գտնվող</w:t>
            </w:r>
            <w:r w:rsidRPr="00B243BF">
              <w:rPr>
                <w:rFonts w:ascii="GHEA Mariam" w:hAnsi="GHEA Mariam"/>
                <w:shd w:val="clear" w:color="auto" w:fill="FFFFFF"/>
                <w:lang w:val="af-ZA"/>
              </w:rPr>
              <w:t xml:space="preserve"> </w:t>
            </w:r>
            <w:r w:rsidRPr="00B243BF">
              <w:rPr>
                <w:rFonts w:ascii="GHEA Mariam" w:hAnsi="GHEA Mariam"/>
                <w:shd w:val="clear" w:color="auto" w:fill="FFFFFF"/>
              </w:rPr>
              <w:t>նախկին</w:t>
            </w:r>
            <w:r w:rsidRPr="00B243BF">
              <w:rPr>
                <w:rFonts w:ascii="GHEA Mariam" w:hAnsi="GHEA Mariam"/>
                <w:shd w:val="clear" w:color="auto" w:fill="FFFFFF"/>
                <w:lang w:val="af-ZA"/>
              </w:rPr>
              <w:t xml:space="preserve"> </w:t>
            </w:r>
            <w:r w:rsidRPr="00B243BF">
              <w:rPr>
                <w:rFonts w:ascii="GHEA Mariam" w:hAnsi="GHEA Mariam"/>
                <w:shd w:val="clear" w:color="auto" w:fill="FFFFFF"/>
              </w:rPr>
              <w:t>ռազմա</w:t>
            </w:r>
            <w:r w:rsidRPr="00B243BF">
              <w:rPr>
                <w:rFonts w:ascii="GHEA Mariam" w:hAnsi="GHEA Mariam"/>
                <w:shd w:val="clear" w:color="auto" w:fill="FFFFFF"/>
                <w:lang w:val="af-ZA"/>
              </w:rPr>
              <w:softHyphen/>
            </w:r>
            <w:r w:rsidRPr="00B243BF">
              <w:rPr>
                <w:rFonts w:ascii="GHEA Mariam" w:hAnsi="GHEA Mariam"/>
                <w:shd w:val="clear" w:color="auto" w:fill="FFFFFF"/>
              </w:rPr>
              <w:t>ուսումնական</w:t>
            </w:r>
            <w:r w:rsidRPr="00B243BF">
              <w:rPr>
                <w:rFonts w:ascii="GHEA Mariam" w:hAnsi="GHEA Mariam"/>
                <w:shd w:val="clear" w:color="auto" w:fill="FFFFFF"/>
                <w:lang w:val="af-ZA"/>
              </w:rPr>
              <w:t xml:space="preserve"> </w:t>
            </w:r>
            <w:r w:rsidRPr="00B243BF">
              <w:rPr>
                <w:rFonts w:ascii="GHEA Mariam" w:hAnsi="GHEA Mariam"/>
                <w:shd w:val="clear" w:color="auto" w:fill="FFFFFF"/>
              </w:rPr>
              <w:t>վարժա</w:t>
            </w:r>
            <w:r w:rsidRPr="00B243BF">
              <w:rPr>
                <w:rFonts w:ascii="GHEA Mariam" w:hAnsi="GHEA Mariam"/>
                <w:shd w:val="clear" w:color="auto" w:fill="FFFFFF"/>
                <w:lang w:val="af-ZA"/>
              </w:rPr>
              <w:softHyphen/>
            </w:r>
            <w:r w:rsidRPr="00B243BF">
              <w:rPr>
                <w:rFonts w:ascii="GHEA Mariam" w:hAnsi="GHEA Mariam"/>
                <w:shd w:val="clear" w:color="auto" w:fill="FFFFFF"/>
              </w:rPr>
              <w:t>րանի</w:t>
            </w:r>
            <w:r w:rsidRPr="00B243BF">
              <w:rPr>
                <w:rFonts w:ascii="GHEA Mariam" w:hAnsi="GHEA Mariam"/>
                <w:shd w:val="clear" w:color="auto" w:fill="FFFFFF"/>
                <w:lang w:val="af-ZA"/>
              </w:rPr>
              <w:t xml:space="preserve"> </w:t>
            </w:r>
            <w:r w:rsidRPr="00B243BF">
              <w:rPr>
                <w:rFonts w:ascii="GHEA Mariam" w:hAnsi="GHEA Mariam"/>
                <w:shd w:val="clear" w:color="auto" w:fill="FFFFFF"/>
              </w:rPr>
              <w:t>շինության</w:t>
            </w:r>
            <w:r w:rsidRPr="00B243BF">
              <w:rPr>
                <w:rFonts w:ascii="GHEA Mariam" w:hAnsi="GHEA Mariam"/>
                <w:shd w:val="clear" w:color="auto" w:fill="FFFFFF"/>
                <w:lang w:val="af-ZA"/>
              </w:rPr>
              <w:t xml:space="preserve"> </w:t>
            </w:r>
            <w:r w:rsidRPr="00B243BF">
              <w:rPr>
                <w:rFonts w:ascii="GHEA Mariam" w:hAnsi="GHEA Mariam"/>
                <w:shd w:val="clear" w:color="auto" w:fill="FFFFFF"/>
              </w:rPr>
              <w:t>բազայի</w:t>
            </w:r>
            <w:r w:rsidRPr="00B243BF">
              <w:rPr>
                <w:rFonts w:ascii="GHEA Mariam" w:hAnsi="GHEA Mariam"/>
                <w:shd w:val="clear" w:color="auto" w:fill="FFFFFF"/>
                <w:lang w:val="af-ZA"/>
              </w:rPr>
              <w:t xml:space="preserve"> </w:t>
            </w:r>
            <w:r w:rsidRPr="00B243BF">
              <w:rPr>
                <w:rFonts w:ascii="GHEA Mariam" w:hAnsi="GHEA Mariam"/>
                <w:shd w:val="clear" w:color="auto" w:fill="FFFFFF"/>
              </w:rPr>
              <w:t>վրա</w:t>
            </w:r>
            <w:r w:rsidRPr="00B243BF">
              <w:rPr>
                <w:rFonts w:ascii="GHEA Mariam" w:hAnsi="GHEA Mariam"/>
                <w:shd w:val="clear" w:color="auto" w:fill="FFFFFF"/>
                <w:lang w:val="af-ZA"/>
              </w:rPr>
              <w:t xml:space="preserve"> </w:t>
            </w:r>
            <w:r w:rsidRPr="00B243BF">
              <w:rPr>
                <w:rFonts w:ascii="GHEA Mariam" w:hAnsi="GHEA Mariam"/>
                <w:shd w:val="clear" w:color="auto" w:fill="FFFFFF"/>
                <w:lang w:val="hy-AM"/>
              </w:rPr>
              <w:t>վերանորոգված և վերազինված</w:t>
            </w:r>
            <w:r w:rsidRPr="00B243BF">
              <w:rPr>
                <w:rFonts w:ascii="GHEA Mariam" w:hAnsi="GHEA Mariam"/>
                <w:shd w:val="clear" w:color="auto" w:fill="FFFFFF"/>
                <w:lang w:val="af-ZA"/>
              </w:rPr>
              <w:t xml:space="preserve"> </w:t>
            </w:r>
            <w:r w:rsidRPr="00B243BF">
              <w:rPr>
                <w:rFonts w:ascii="GHEA Mariam" w:hAnsi="GHEA Mariam"/>
                <w:shd w:val="clear" w:color="auto" w:fill="FFFFFF"/>
              </w:rPr>
              <w:t>նոր</w:t>
            </w:r>
            <w:r w:rsidRPr="00B243BF">
              <w:rPr>
                <w:rFonts w:ascii="GHEA Mariam" w:hAnsi="GHEA Mariam"/>
                <w:shd w:val="clear" w:color="auto" w:fill="FFFFFF"/>
                <w:lang w:val="af-ZA"/>
              </w:rPr>
              <w:t xml:space="preserve"> </w:t>
            </w:r>
            <w:r w:rsidRPr="00B243BF">
              <w:rPr>
                <w:rFonts w:ascii="GHEA Mariam" w:hAnsi="GHEA Mariam"/>
                <w:shd w:val="clear" w:color="auto" w:fill="FFFFFF"/>
              </w:rPr>
              <w:t>ստեղծվող</w:t>
            </w:r>
            <w:r w:rsidRPr="00B243BF">
              <w:rPr>
                <w:rFonts w:ascii="GHEA Mariam" w:hAnsi="GHEA Mariam"/>
                <w:shd w:val="clear" w:color="auto" w:fill="FFFFFF"/>
                <w:lang w:val="af-ZA"/>
              </w:rPr>
              <w:t xml:space="preserve"> </w:t>
            </w:r>
            <w:r w:rsidRPr="00B243BF">
              <w:rPr>
                <w:rFonts w:ascii="GHEA Mariam" w:hAnsi="GHEA Mariam"/>
                <w:shd w:val="clear" w:color="auto" w:fill="FFFFFF"/>
              </w:rPr>
              <w:t>ուսումնական</w:t>
            </w:r>
            <w:r w:rsidRPr="00B243BF">
              <w:rPr>
                <w:rFonts w:ascii="GHEA Mariam" w:hAnsi="GHEA Mariam"/>
                <w:shd w:val="clear" w:color="auto" w:fill="FFFFFF"/>
                <w:lang w:val="af-ZA"/>
              </w:rPr>
              <w:t xml:space="preserve"> </w:t>
            </w:r>
            <w:r w:rsidRPr="00B243BF">
              <w:rPr>
                <w:rFonts w:ascii="GHEA Mariam" w:hAnsi="GHEA Mariam"/>
                <w:shd w:val="clear" w:color="auto" w:fill="FFFFFF"/>
              </w:rPr>
              <w:t>հաս</w:t>
            </w:r>
            <w:r w:rsidRPr="00B243BF">
              <w:rPr>
                <w:rFonts w:ascii="GHEA Mariam" w:hAnsi="GHEA Mariam"/>
                <w:shd w:val="clear" w:color="auto" w:fill="FFFFFF"/>
                <w:lang w:val="af-ZA"/>
              </w:rPr>
              <w:softHyphen/>
            </w:r>
            <w:r w:rsidRPr="00B243BF">
              <w:rPr>
                <w:rFonts w:ascii="GHEA Mariam" w:hAnsi="GHEA Mariam"/>
                <w:shd w:val="clear" w:color="auto" w:fill="FFFFFF"/>
              </w:rPr>
              <w:t>տա</w:t>
            </w:r>
            <w:r w:rsidRPr="00B243BF">
              <w:rPr>
                <w:rFonts w:ascii="GHEA Mariam" w:hAnsi="GHEA Mariam"/>
                <w:shd w:val="clear" w:color="auto" w:fill="FFFFFF"/>
                <w:lang w:val="af-ZA"/>
              </w:rPr>
              <w:softHyphen/>
            </w:r>
            <w:r w:rsidRPr="00B243BF">
              <w:rPr>
                <w:rFonts w:ascii="GHEA Mariam" w:hAnsi="GHEA Mariam"/>
                <w:shd w:val="clear" w:color="auto" w:fill="FFFFFF"/>
              </w:rPr>
              <w:t>տութ</w:t>
            </w:r>
            <w:r w:rsidRPr="00B243BF">
              <w:rPr>
                <w:rFonts w:ascii="GHEA Mariam" w:hAnsi="GHEA Mariam"/>
                <w:shd w:val="clear" w:color="auto" w:fill="FFFFFF"/>
                <w:lang w:val="af-ZA"/>
              </w:rPr>
              <w:softHyphen/>
            </w:r>
            <w:r w:rsidRPr="00B243BF">
              <w:rPr>
                <w:rFonts w:ascii="GHEA Mariam" w:hAnsi="GHEA Mariam"/>
                <w:shd w:val="clear" w:color="auto" w:fill="FFFFFF"/>
              </w:rPr>
              <w:t>յուն</w:t>
            </w:r>
            <w:r w:rsidRPr="00B243BF">
              <w:rPr>
                <w:rFonts w:ascii="GHEA Mariam" w:hAnsi="GHEA Mariam"/>
                <w:shd w:val="clear" w:color="auto" w:fill="FFFFFF"/>
                <w:lang w:val="hy-AM"/>
              </w:rPr>
              <w:t>ներ</w:t>
            </w:r>
          </w:p>
        </w:tc>
        <w:tc>
          <w:tcPr>
            <w:tcW w:w="1980"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lastRenderedPageBreak/>
              <w:t>ՀՀ</w:t>
            </w:r>
            <w:r w:rsidRPr="00B243BF">
              <w:rPr>
                <w:rFonts w:ascii="GHEA Mariam" w:hAnsi="GHEA Mariam"/>
                <w:lang w:val="af-ZA"/>
              </w:rPr>
              <w:t xml:space="preserve"> </w:t>
            </w:r>
            <w:r w:rsidRPr="00B243BF">
              <w:rPr>
                <w:rFonts w:ascii="GHEA Mariam" w:hAnsi="GHEA Mariam"/>
                <w:lang w:val="hy-AM"/>
              </w:rPr>
              <w:t>կրթության</w:t>
            </w:r>
            <w:r w:rsidRPr="00B243BF">
              <w:rPr>
                <w:rFonts w:ascii="GHEA Mariam" w:hAnsi="GHEA Mariam"/>
                <w:lang w:val="af-ZA"/>
              </w:rPr>
              <w:t xml:space="preserve"> </w:t>
            </w:r>
            <w:r w:rsidRPr="00B243BF">
              <w:rPr>
                <w:rFonts w:ascii="GHEA Mariam" w:hAnsi="GHEA Mariam"/>
                <w:lang w:val="hy-AM"/>
              </w:rPr>
              <w:t>և</w:t>
            </w:r>
            <w:r w:rsidRPr="00B243BF">
              <w:rPr>
                <w:rFonts w:ascii="GHEA Mariam" w:hAnsi="GHEA Mariam"/>
                <w:lang w:val="af-ZA"/>
              </w:rPr>
              <w:t xml:space="preserve"> </w:t>
            </w:r>
            <w:r w:rsidRPr="00B243BF">
              <w:rPr>
                <w:rFonts w:ascii="GHEA Mariam" w:hAnsi="GHEA Mariam"/>
                <w:lang w:val="hy-AM"/>
              </w:rPr>
              <w:t>գիտության</w:t>
            </w:r>
            <w:r w:rsidRPr="00B243BF">
              <w:rPr>
                <w:rFonts w:ascii="GHEA Mariam" w:hAnsi="GHEA Mariam"/>
                <w:lang w:val="af-ZA"/>
              </w:rPr>
              <w:t xml:space="preserve"> </w:t>
            </w:r>
            <w:r w:rsidRPr="00B243BF">
              <w:rPr>
                <w:rFonts w:ascii="GHEA Mariam" w:hAnsi="GHEA Mariam"/>
                <w:lang w:val="hy-AM"/>
              </w:rPr>
              <w:t>նախարա</w:t>
            </w:r>
            <w:r w:rsidRPr="00B243BF">
              <w:rPr>
                <w:rFonts w:ascii="GHEA Mariam" w:hAnsi="GHEA Mariam"/>
                <w:lang w:val="af-ZA"/>
              </w:rPr>
              <w:softHyphen/>
            </w:r>
            <w:r w:rsidRPr="00B243BF">
              <w:rPr>
                <w:rFonts w:ascii="GHEA Mariam" w:hAnsi="GHEA Mariam"/>
                <w:lang w:val="hy-AM"/>
              </w:rPr>
              <w:t>րություն</w:t>
            </w:r>
          </w:p>
        </w:tc>
        <w:tc>
          <w:tcPr>
            <w:tcW w:w="1274"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1336" w:type="dxa"/>
            <w:tcBorders>
              <w:top w:val="single" w:sz="4" w:space="0" w:color="auto"/>
            </w:tcBorders>
          </w:tcPr>
          <w:p w:rsidR="00080792" w:rsidRPr="00B243BF" w:rsidRDefault="00080792" w:rsidP="00080792">
            <w:pPr>
              <w:tabs>
                <w:tab w:val="left" w:pos="5670"/>
                <w:tab w:val="left" w:pos="5812"/>
              </w:tabs>
              <w:spacing w:after="160"/>
              <w:jc w:val="center"/>
              <w:rPr>
                <w:rFonts w:ascii="GHEA Mariam" w:hAnsi="GHEA Mariam"/>
                <w:lang w:val="hy-AM"/>
              </w:rPr>
            </w:pPr>
            <w:r w:rsidRPr="00B243BF">
              <w:rPr>
                <w:rFonts w:ascii="GHEA Mariam" w:hAnsi="GHEA Mariam"/>
                <w:lang w:val="hy-AM"/>
              </w:rPr>
              <w:t>2019թ. հուլիսի 3-րդ տասնօր</w:t>
            </w:r>
            <w:r w:rsidRPr="00B243BF">
              <w:rPr>
                <w:rFonts w:ascii="GHEA Mariam" w:hAnsi="GHEA Mariam"/>
                <w:lang w:val="hy-AM"/>
              </w:rPr>
              <w:softHyphen/>
              <w:t>յակ</w:t>
            </w:r>
          </w:p>
          <w:p w:rsidR="00080792" w:rsidRPr="00B243BF" w:rsidRDefault="00080792" w:rsidP="00080792">
            <w:pPr>
              <w:tabs>
                <w:tab w:val="left" w:pos="5670"/>
                <w:tab w:val="left" w:pos="5812"/>
              </w:tabs>
              <w:spacing w:after="160"/>
              <w:jc w:val="center"/>
              <w:rPr>
                <w:rFonts w:ascii="GHEA Mariam" w:hAnsi="GHEA Mariam"/>
                <w:lang w:val="hy-AM"/>
              </w:rPr>
            </w:pPr>
          </w:p>
          <w:p w:rsidR="00080792" w:rsidRPr="00B243BF" w:rsidRDefault="00080792" w:rsidP="00080792">
            <w:pPr>
              <w:tabs>
                <w:tab w:val="left" w:pos="5670"/>
                <w:tab w:val="left" w:pos="5812"/>
              </w:tabs>
              <w:spacing w:after="160"/>
              <w:jc w:val="center"/>
              <w:rPr>
                <w:rFonts w:ascii="GHEA Mariam" w:hAnsi="GHEA Mariam"/>
                <w:lang w:val="hy-AM"/>
              </w:rPr>
            </w:pPr>
          </w:p>
          <w:p w:rsidR="00080792" w:rsidRPr="00B243BF" w:rsidRDefault="00080792" w:rsidP="00080792">
            <w:pPr>
              <w:tabs>
                <w:tab w:val="left" w:pos="5670"/>
                <w:tab w:val="left" w:pos="5812"/>
              </w:tabs>
              <w:spacing w:after="160"/>
              <w:jc w:val="center"/>
              <w:rPr>
                <w:rFonts w:ascii="GHEA Mariam" w:hAnsi="GHEA Mariam"/>
                <w:lang w:val="hy-AM"/>
              </w:rPr>
            </w:pPr>
          </w:p>
          <w:p w:rsidR="00080792" w:rsidRPr="00B243BF" w:rsidRDefault="00080792" w:rsidP="00080792">
            <w:pPr>
              <w:tabs>
                <w:tab w:val="left" w:pos="5670"/>
                <w:tab w:val="left" w:pos="5812"/>
              </w:tabs>
              <w:spacing w:after="160"/>
              <w:rPr>
                <w:rFonts w:ascii="GHEA Mariam" w:eastAsia="Calibri" w:hAnsi="GHEA Mariam" w:cs="Sylfaen"/>
                <w:lang w:val="hy-AM"/>
              </w:rPr>
            </w:pPr>
          </w:p>
          <w:p w:rsidR="00080792" w:rsidRPr="00B243BF" w:rsidRDefault="00080792" w:rsidP="00080792">
            <w:pPr>
              <w:tabs>
                <w:tab w:val="left" w:pos="268"/>
                <w:tab w:val="left" w:pos="5670"/>
                <w:tab w:val="left" w:pos="5812"/>
              </w:tabs>
              <w:spacing w:after="200" w:line="276" w:lineRule="auto"/>
              <w:contextualSpacing/>
              <w:jc w:val="center"/>
              <w:rPr>
                <w:rFonts w:ascii="GHEA Mariam" w:eastAsiaTheme="minorHAnsi" w:hAnsi="GHEA Mariam" w:cs="Sylfaen"/>
                <w:lang w:val="hy-AM" w:eastAsia="en-US"/>
              </w:rPr>
            </w:pPr>
            <w:r w:rsidRPr="00B243BF">
              <w:rPr>
                <w:rFonts w:ascii="GHEA Mariam" w:eastAsia="Calibri" w:hAnsi="GHEA Mariam" w:cstheme="minorBidi"/>
                <w:spacing w:val="-6"/>
                <w:lang w:val="af-ZA" w:eastAsia="en-US"/>
              </w:rPr>
              <w:t>20</w:t>
            </w:r>
            <w:r w:rsidRPr="00B243BF">
              <w:rPr>
                <w:rFonts w:ascii="GHEA Mariam" w:eastAsia="Calibri" w:hAnsi="GHEA Mariam" w:cstheme="minorBidi"/>
                <w:spacing w:val="-6"/>
                <w:lang w:val="hy-AM" w:eastAsia="en-US"/>
              </w:rPr>
              <w:t>20</w:t>
            </w:r>
            <w:r w:rsidRPr="00B243BF">
              <w:rPr>
                <w:rFonts w:ascii="GHEA Mariam" w:eastAsia="Calibri" w:hAnsi="GHEA Mariam" w:cstheme="minorBidi"/>
                <w:spacing w:val="-6"/>
                <w:lang w:val="af-ZA" w:eastAsia="en-US"/>
              </w:rPr>
              <w:t>թ. դեկտեմբերի  2-րդ տասնօր</w:t>
            </w:r>
            <w:r w:rsidRPr="00B243BF">
              <w:rPr>
                <w:rFonts w:ascii="GHEA Mariam" w:eastAsia="Calibri" w:hAnsi="GHEA Mariam" w:cstheme="minorBidi"/>
                <w:spacing w:val="-6"/>
                <w:lang w:val="af-ZA" w:eastAsia="en-US"/>
              </w:rPr>
              <w:softHyphen/>
              <w:t>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MS Mincho" w:hAnsi="GHEA Mariam" w:cs="Sylfae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MS Mincho" w:hAnsi="GHEA Mariam" w:cs="Sylfae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MS Mincho" w:hAnsi="GHEA Mariam" w:cs="Sylfae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MS Mincho" w:hAnsi="GHEA Mariam" w:cs="Sylfae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cs="Sylfaen"/>
                <w:lang w:val="hy-AM"/>
              </w:rPr>
            </w:pPr>
            <w:r w:rsidRPr="00B243BF">
              <w:rPr>
                <w:rFonts w:ascii="GHEA Mariam" w:eastAsia="MS Mincho" w:hAnsi="GHEA Mariam" w:cs="Sylfaen"/>
                <w:lang w:val="hy-AM"/>
              </w:rPr>
              <w:t>2020թ. դեկտեմբերի 2-րդ տասնօրյակ</w:t>
            </w:r>
          </w:p>
        </w:tc>
        <w:tc>
          <w:tcPr>
            <w:tcW w:w="2250" w:type="dxa"/>
            <w:tcBorders>
              <w:top w:val="single" w:sz="4" w:space="0" w:color="auto"/>
              <w:right w:val="single" w:sz="4" w:space="0" w:color="auto"/>
            </w:tcBorders>
          </w:tcPr>
          <w:p w:rsidR="00080792" w:rsidRPr="00B243BF" w:rsidRDefault="00080792" w:rsidP="00080792">
            <w:pPr>
              <w:tabs>
                <w:tab w:val="left" w:pos="5670"/>
                <w:tab w:val="left" w:pos="5812"/>
              </w:tabs>
              <w:rPr>
                <w:rFonts w:ascii="GHEA Mariam" w:hAnsi="GHEA Mariam"/>
                <w:lang w:val="hy-AM"/>
              </w:rPr>
            </w:pPr>
            <w:r w:rsidRPr="00B243BF">
              <w:rPr>
                <w:rFonts w:ascii="GHEA Mariam" w:hAnsi="GHEA Mariam"/>
                <w:lang w:val="hy-AM"/>
              </w:rPr>
              <w:lastRenderedPageBreak/>
              <w:t>ՀՀ պետական բյուջե, 1,500,000.0 հազ.դրամ</w:t>
            </w:r>
          </w:p>
        </w:tc>
      </w:tr>
      <w:tr w:rsidR="00B243BF" w:rsidRPr="00A42708"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9</w:t>
            </w:r>
          </w:p>
        </w:tc>
        <w:tc>
          <w:tcPr>
            <w:tcW w:w="2970" w:type="dxa"/>
            <w:tcBorders>
              <w:right w:val="single" w:sz="4" w:space="0" w:color="auto"/>
            </w:tcBorders>
          </w:tcPr>
          <w:p w:rsidR="00080792" w:rsidRPr="00B243BF" w:rsidRDefault="00080792" w:rsidP="00080792">
            <w:pPr>
              <w:tabs>
                <w:tab w:val="left" w:pos="5670"/>
                <w:tab w:val="left" w:pos="5812"/>
              </w:tabs>
              <w:contextualSpacing/>
              <w:rPr>
                <w:rFonts w:ascii="GHEA Mariam" w:eastAsia="Calibri" w:hAnsi="GHEA Mariam"/>
                <w:spacing w:val="-6"/>
                <w:lang w:val="hy-AM"/>
              </w:rPr>
            </w:pPr>
            <w:r w:rsidRPr="00B243BF">
              <w:rPr>
                <w:rFonts w:ascii="GHEA Mariam" w:eastAsia="Calibri" w:hAnsi="GHEA Mariam"/>
                <w:spacing w:val="-6"/>
                <w:lang w:val="hy-AM"/>
              </w:rPr>
              <w:t>Նախնական (արհեստագործա</w:t>
            </w:r>
            <w:r w:rsidRPr="00B243BF">
              <w:rPr>
                <w:rFonts w:ascii="GHEA Mariam" w:eastAsia="Calibri" w:hAnsi="GHEA Mariam"/>
                <w:spacing w:val="-6"/>
                <w:lang w:val="hy-AM"/>
              </w:rPr>
              <w:softHyphen/>
              <w:t xml:space="preserve">կան) և միջին մասնագիտական կրթական հաստատությունների և այդ </w:t>
            </w:r>
            <w:r w:rsidRPr="00B243BF">
              <w:rPr>
                <w:rFonts w:ascii="GHEA Mariam" w:eastAsia="Calibri" w:hAnsi="GHEA Mariam"/>
                <w:spacing w:val="-6"/>
                <w:lang w:val="hy-AM"/>
              </w:rPr>
              <w:lastRenderedPageBreak/>
              <w:t>ցանցի զարգացման համապատասխանեցում  ՀՀ մարզերի զարգացման ուղղութ</w:t>
            </w:r>
            <w:r w:rsidRPr="00B243BF">
              <w:rPr>
                <w:rFonts w:ascii="GHEA Mariam" w:eastAsia="Calibri" w:hAnsi="GHEA Mariam"/>
                <w:spacing w:val="-6"/>
                <w:lang w:val="hy-AM"/>
              </w:rPr>
              <w:softHyphen/>
              <w:t>յուններին և աշխատաշու</w:t>
            </w:r>
            <w:r w:rsidRPr="00B243BF">
              <w:rPr>
                <w:rFonts w:ascii="GHEA Mariam" w:eastAsia="Calibri" w:hAnsi="GHEA Mariam"/>
                <w:spacing w:val="-6"/>
                <w:lang w:val="hy-AM"/>
              </w:rPr>
              <w:softHyphen/>
              <w:t>կայի պահանջներին:</w:t>
            </w:r>
          </w:p>
          <w:p w:rsidR="00080792" w:rsidRPr="00B243BF" w:rsidRDefault="00080792" w:rsidP="00080792">
            <w:pPr>
              <w:tabs>
                <w:tab w:val="left" w:pos="5670"/>
                <w:tab w:val="left" w:pos="5812"/>
              </w:tabs>
              <w:contextualSpacing/>
              <w:rPr>
                <w:rFonts w:ascii="GHEA Mariam" w:eastAsia="Calibri" w:hAnsi="GHEA Mariam"/>
                <w:spacing w:val="-6"/>
                <w:lang w:val="hy-AM"/>
              </w:rPr>
            </w:pPr>
          </w:p>
          <w:p w:rsidR="00080792" w:rsidRPr="00B243BF" w:rsidRDefault="00080792" w:rsidP="00080792">
            <w:pPr>
              <w:tabs>
                <w:tab w:val="left" w:pos="5670"/>
                <w:tab w:val="left" w:pos="5812"/>
              </w:tabs>
              <w:spacing w:before="100" w:beforeAutospacing="1" w:after="100" w:afterAutospacing="1"/>
              <w:contextualSpacing/>
              <w:rPr>
                <w:rFonts w:ascii="GHEA Mariam" w:eastAsia="MS Mincho" w:hAnsi="GHEA Mariam"/>
                <w:b/>
                <w:spacing w:val="-6"/>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rPr>
                <w:rFonts w:ascii="GHEA Mariam" w:eastAsia="Calibri" w:hAnsi="GHEA Mariam"/>
                <w:lang w:val="hy-AM"/>
              </w:rPr>
            </w:pPr>
            <w:r w:rsidRPr="00B243BF">
              <w:rPr>
                <w:rFonts w:ascii="GHEA Mariam" w:hAnsi="GHEA Mariam"/>
                <w:spacing w:val="-6"/>
                <w:lang w:val="hy-AM"/>
              </w:rPr>
              <w:lastRenderedPageBreak/>
              <w:t>1)</w:t>
            </w:r>
            <w:r w:rsidRPr="00B243BF">
              <w:rPr>
                <w:rFonts w:ascii="GHEA Mariam" w:hAnsi="GHEA Mariam"/>
                <w:lang w:val="hy-AM"/>
              </w:rPr>
              <w:t xml:space="preserve"> </w:t>
            </w:r>
            <w:r w:rsidRPr="00B243BF">
              <w:rPr>
                <w:rFonts w:ascii="GHEA Mariam" w:eastAsia="Calibri" w:hAnsi="GHEA Mariam" w:cs="GHEA Grapalat"/>
                <w:lang w:val="hy-AM"/>
              </w:rPr>
              <w:t>Միջին մասնա</w:t>
            </w:r>
            <w:r w:rsidRPr="00B243BF">
              <w:rPr>
                <w:rFonts w:ascii="GHEA Mariam" w:eastAsia="Calibri" w:hAnsi="GHEA Mariam" w:cs="GHEA Grapalat"/>
                <w:lang w:val="hy-AM"/>
              </w:rPr>
              <w:softHyphen/>
              <w:t>գի</w:t>
            </w:r>
            <w:r w:rsidRPr="00B243BF">
              <w:rPr>
                <w:rFonts w:ascii="GHEA Mariam" w:eastAsia="Calibri" w:hAnsi="GHEA Mariam" w:cs="GHEA Grapalat"/>
                <w:lang w:val="hy-AM"/>
              </w:rPr>
              <w:softHyphen/>
              <w:t>տա</w:t>
            </w:r>
            <w:r w:rsidRPr="00B243BF">
              <w:rPr>
                <w:rFonts w:ascii="GHEA Mariam" w:eastAsia="Calibri" w:hAnsi="GHEA Mariam" w:cs="GHEA Grapalat"/>
                <w:lang w:val="hy-AM"/>
              </w:rPr>
              <w:softHyphen/>
              <w:t>կան ուսում</w:t>
            </w:r>
            <w:r w:rsidRPr="00B243BF">
              <w:rPr>
                <w:rFonts w:ascii="GHEA Mariam" w:eastAsia="Calibri" w:hAnsi="GHEA Mariam" w:cs="GHEA Grapalat"/>
                <w:lang w:val="hy-AM"/>
              </w:rPr>
              <w:softHyphen/>
              <w:t>նական հաստատություններում ո</w:t>
            </w:r>
            <w:r w:rsidRPr="00B243BF">
              <w:rPr>
                <w:rFonts w:ascii="GHEA Mariam" w:eastAsia="Calibri" w:hAnsi="GHEA Mariam"/>
                <w:lang w:val="hy-AM"/>
              </w:rPr>
              <w:t>ւսումնական</w:t>
            </w:r>
            <w:r w:rsidRPr="00B243BF">
              <w:rPr>
                <w:rFonts w:ascii="GHEA Mariam" w:eastAsia="Calibri" w:hAnsi="GHEA Mariam"/>
                <w:lang w:val="af-ZA"/>
              </w:rPr>
              <w:t xml:space="preserve"> </w:t>
            </w:r>
            <w:r w:rsidRPr="00B243BF">
              <w:rPr>
                <w:rFonts w:ascii="GHEA Mariam" w:eastAsia="Calibri" w:hAnsi="GHEA Mariam"/>
                <w:lang w:val="hy-AM"/>
              </w:rPr>
              <w:t>գոր</w:t>
            </w:r>
            <w:r w:rsidRPr="00B243BF">
              <w:rPr>
                <w:rFonts w:ascii="GHEA Mariam" w:eastAsia="Calibri" w:hAnsi="GHEA Mariam"/>
                <w:lang w:val="hy-AM"/>
              </w:rPr>
              <w:softHyphen/>
              <w:t>ծընթացի</w:t>
            </w:r>
            <w:r w:rsidRPr="00B243BF">
              <w:rPr>
                <w:rFonts w:ascii="GHEA Mariam" w:eastAsia="Calibri" w:hAnsi="GHEA Mariam"/>
                <w:lang w:val="af-ZA"/>
              </w:rPr>
              <w:t xml:space="preserve"> </w:t>
            </w:r>
            <w:r w:rsidRPr="00B243BF">
              <w:rPr>
                <w:rFonts w:ascii="GHEA Mariam" w:eastAsia="Calibri" w:hAnsi="GHEA Mariam"/>
                <w:lang w:val="hy-AM"/>
              </w:rPr>
              <w:lastRenderedPageBreak/>
              <w:t>կազմա</w:t>
            </w:r>
            <w:r w:rsidRPr="00B243BF">
              <w:rPr>
                <w:rFonts w:ascii="GHEA Mariam" w:eastAsia="Calibri" w:hAnsi="GHEA Mariam"/>
                <w:lang w:val="hy-AM"/>
              </w:rPr>
              <w:softHyphen/>
              <w:t>կերպման</w:t>
            </w:r>
            <w:r w:rsidRPr="00B243BF">
              <w:rPr>
                <w:rFonts w:ascii="GHEA Mariam" w:eastAsia="Calibri" w:hAnsi="GHEA Mariam"/>
                <w:lang w:val="af-ZA"/>
              </w:rPr>
              <w:t xml:space="preserve">  </w:t>
            </w:r>
            <w:r w:rsidRPr="00B243BF">
              <w:rPr>
                <w:rFonts w:ascii="GHEA Mariam" w:eastAsia="Calibri" w:hAnsi="GHEA Mariam"/>
                <w:lang w:val="hy-AM"/>
              </w:rPr>
              <w:t>մո</w:t>
            </w:r>
            <w:r w:rsidRPr="00B243BF">
              <w:rPr>
                <w:rFonts w:ascii="GHEA Mariam" w:eastAsia="Calibri" w:hAnsi="GHEA Mariam"/>
                <w:lang w:val="hy-AM"/>
              </w:rPr>
              <w:softHyphen/>
              <w:t>դելի</w:t>
            </w:r>
            <w:r w:rsidRPr="00B243BF">
              <w:rPr>
                <w:rFonts w:ascii="GHEA Mariam" w:eastAsia="Calibri" w:hAnsi="GHEA Mariam"/>
                <w:lang w:val="af-ZA"/>
              </w:rPr>
              <w:t xml:space="preserve"> </w:t>
            </w:r>
            <w:r w:rsidRPr="00B243BF">
              <w:rPr>
                <w:rFonts w:ascii="GHEA Mariam" w:eastAsia="Calibri" w:hAnsi="GHEA Mariam"/>
                <w:lang w:val="hy-AM"/>
              </w:rPr>
              <w:t>մշակում</w:t>
            </w:r>
            <w:r w:rsidRPr="00B243BF">
              <w:rPr>
                <w:rFonts w:ascii="GHEA Mariam" w:eastAsia="Calibri" w:hAnsi="GHEA Mariam"/>
                <w:lang w:val="af-ZA"/>
              </w:rPr>
              <w:t xml:space="preserve"> </w:t>
            </w:r>
            <w:r w:rsidRPr="00B243BF">
              <w:rPr>
                <w:rFonts w:ascii="GHEA Mariam" w:eastAsia="Calibri" w:hAnsi="GHEA Mariam"/>
                <w:lang w:val="hy-AM"/>
              </w:rPr>
              <w:t>և</w:t>
            </w:r>
            <w:r w:rsidRPr="00B243BF">
              <w:rPr>
                <w:rFonts w:ascii="GHEA Mariam" w:eastAsia="Calibri" w:hAnsi="GHEA Mariam"/>
                <w:lang w:val="af-ZA"/>
              </w:rPr>
              <w:t xml:space="preserve"> </w:t>
            </w:r>
            <w:r w:rsidRPr="00B243BF">
              <w:rPr>
                <w:rFonts w:ascii="GHEA Mariam" w:eastAsia="Calibri" w:hAnsi="GHEA Mariam"/>
                <w:lang w:val="hy-AM"/>
              </w:rPr>
              <w:t>ներդրում</w:t>
            </w:r>
          </w:p>
          <w:p w:rsidR="00080792" w:rsidRPr="00B243BF" w:rsidRDefault="00080792" w:rsidP="00080792">
            <w:pPr>
              <w:tabs>
                <w:tab w:val="left" w:pos="5670"/>
                <w:tab w:val="left" w:pos="5812"/>
              </w:tabs>
              <w:rPr>
                <w:rFonts w:ascii="GHEA Mariam" w:hAnsi="GHEA Mariam"/>
                <w:lang w:val="hy-AM"/>
              </w:rPr>
            </w:pPr>
          </w:p>
          <w:p w:rsidR="00080792" w:rsidRPr="00B243BF" w:rsidRDefault="00080792" w:rsidP="00080792">
            <w:pPr>
              <w:tabs>
                <w:tab w:val="left" w:pos="5670"/>
                <w:tab w:val="left" w:pos="5812"/>
              </w:tabs>
              <w:ind w:left="229"/>
              <w:rPr>
                <w:rFonts w:ascii="GHEA Mariam" w:hAnsi="GHEA Mariam"/>
                <w:lang w:val="hy-AM"/>
              </w:rPr>
            </w:pPr>
            <w:r w:rsidRPr="00B243BF">
              <w:rPr>
                <w:rFonts w:ascii="GHEA Mariam" w:hAnsi="GHEA Mariam"/>
                <w:lang w:val="hy-AM"/>
              </w:rPr>
              <w:t>ա) Միջին մասնագի</w:t>
            </w:r>
            <w:r w:rsidRPr="00B243BF">
              <w:rPr>
                <w:rFonts w:ascii="GHEA Mariam" w:hAnsi="GHEA Mariam"/>
                <w:lang w:val="hy-AM"/>
              </w:rPr>
              <w:softHyphen/>
              <w:t>տական ուսումնական հաստատություններում 2017/2018 ուսումնական տարվանից փորձարա</w:t>
            </w:r>
            <w:r w:rsidRPr="00B243BF">
              <w:rPr>
                <w:rFonts w:ascii="GHEA Mariam" w:hAnsi="GHEA Mariam"/>
                <w:lang w:val="hy-AM"/>
              </w:rPr>
              <w:softHyphen/>
              <w:t>րական երկակի ուսուց</w:t>
            </w:r>
            <w:r w:rsidRPr="00B243BF">
              <w:rPr>
                <w:rFonts w:ascii="GHEA Mariam" w:hAnsi="GHEA Mariam"/>
                <w:lang w:val="hy-AM"/>
              </w:rPr>
              <w:softHyphen/>
              <w:t>ման համակարգի (դուալ) ուսումնամեթո</w:t>
            </w:r>
            <w:r w:rsidRPr="00B243BF">
              <w:rPr>
                <w:rFonts w:ascii="GHEA Mariam" w:hAnsi="GHEA Mariam"/>
                <w:lang w:val="hy-AM"/>
              </w:rPr>
              <w:softHyphen/>
              <w:t>դական փաստաթղթերի փաթեթ մշակող աշխա</w:t>
            </w:r>
            <w:r w:rsidRPr="00B243BF">
              <w:rPr>
                <w:rFonts w:ascii="GHEA Mariam" w:hAnsi="GHEA Mariam"/>
                <w:lang w:val="hy-AM"/>
              </w:rPr>
              <w:softHyphen/>
              <w:t>տանքային խմբերի ձևավորում:</w:t>
            </w:r>
          </w:p>
          <w:p w:rsidR="00080792" w:rsidRPr="00B243BF" w:rsidRDefault="00080792" w:rsidP="00080792">
            <w:pPr>
              <w:tabs>
                <w:tab w:val="left" w:pos="5670"/>
                <w:tab w:val="left" w:pos="5812"/>
              </w:tabs>
              <w:ind w:left="229"/>
              <w:rPr>
                <w:rFonts w:ascii="GHEA Mariam" w:hAnsi="GHEA Mariam"/>
                <w:lang w:val="hy-AM"/>
              </w:rPr>
            </w:pPr>
            <w:r w:rsidRPr="00B243BF">
              <w:rPr>
                <w:rFonts w:ascii="GHEA Mariam" w:hAnsi="GHEA Mariam"/>
                <w:lang w:val="hy-AM"/>
              </w:rPr>
              <w:t>բ) 1)</w:t>
            </w:r>
            <w:r w:rsidRPr="00B243BF">
              <w:rPr>
                <w:rFonts w:ascii="GHEA Mariam" w:hAnsi="GHEA Mariam"/>
                <w:lang w:val="hy-AM"/>
              </w:rPr>
              <w:tab/>
              <w:t>Աշխատանքային խմբերի կողմից մշակ</w:t>
            </w:r>
            <w:r w:rsidRPr="00B243BF">
              <w:rPr>
                <w:rFonts w:ascii="GHEA Mariam" w:hAnsi="GHEA Mariam"/>
                <w:lang w:val="hy-AM"/>
              </w:rPr>
              <w:softHyphen/>
              <w:t>ված կրթական ծրագրե</w:t>
            </w:r>
            <w:r w:rsidRPr="00B243BF">
              <w:rPr>
                <w:rFonts w:ascii="GHEA Mariam" w:hAnsi="GHEA Mariam"/>
                <w:lang w:val="hy-AM"/>
              </w:rPr>
              <w:softHyphen/>
              <w:t>րի, ուսումնական պլան</w:t>
            </w:r>
            <w:r w:rsidRPr="00B243BF">
              <w:rPr>
                <w:rFonts w:ascii="GHEA Mariam" w:hAnsi="GHEA Mariam"/>
                <w:lang w:val="hy-AM"/>
              </w:rPr>
              <w:softHyphen/>
              <w:t>ների, պրակտիկա</w:t>
            </w:r>
            <w:r w:rsidRPr="00B243BF">
              <w:rPr>
                <w:rFonts w:ascii="GHEA Mariam" w:hAnsi="GHEA Mariam"/>
                <w:lang w:val="hy-AM"/>
              </w:rPr>
              <w:softHyphen/>
              <w:t>ների կազմակերպման նոր մեխանիզմների վերա</w:t>
            </w:r>
            <w:r w:rsidRPr="00B243BF">
              <w:rPr>
                <w:rFonts w:ascii="GHEA Mariam" w:hAnsi="GHEA Mariam"/>
                <w:lang w:val="hy-AM"/>
              </w:rPr>
              <w:softHyphen/>
              <w:t>բերյալ առաջար</w:t>
            </w:r>
            <w:r w:rsidRPr="00B243BF">
              <w:rPr>
                <w:rFonts w:ascii="GHEA Mariam" w:hAnsi="GHEA Mariam"/>
                <w:lang w:val="hy-AM"/>
              </w:rPr>
              <w:softHyphen/>
              <w:t>կութ</w:t>
            </w:r>
            <w:r w:rsidRPr="00B243BF">
              <w:rPr>
                <w:rFonts w:ascii="GHEA Mariam" w:hAnsi="GHEA Mariam"/>
                <w:lang w:val="hy-AM"/>
              </w:rPr>
              <w:softHyphen/>
              <w:t>յունների ներկա</w:t>
            </w:r>
            <w:r w:rsidRPr="00B243BF">
              <w:rPr>
                <w:rFonts w:ascii="GHEA Mariam" w:hAnsi="GHEA Mariam"/>
                <w:lang w:val="hy-AM"/>
              </w:rPr>
              <w:softHyphen/>
              <w:t>յացում ՀՀ ԿԳ նախա</w:t>
            </w:r>
            <w:r w:rsidRPr="00B243BF">
              <w:rPr>
                <w:rFonts w:ascii="GHEA Mariam" w:hAnsi="GHEA Mariam"/>
                <w:lang w:val="hy-AM"/>
              </w:rPr>
              <w:softHyphen/>
              <w:t>րարի հաստատմանը:</w:t>
            </w:r>
          </w:p>
          <w:p w:rsidR="00080792" w:rsidRPr="00B243BF" w:rsidRDefault="00080792" w:rsidP="00080792">
            <w:pPr>
              <w:shd w:val="clear" w:color="auto" w:fill="FFFFFF"/>
              <w:tabs>
                <w:tab w:val="left" w:pos="5670"/>
                <w:tab w:val="left" w:pos="5812"/>
              </w:tabs>
              <w:autoSpaceDE w:val="0"/>
              <w:autoSpaceDN w:val="0"/>
              <w:adjustRightInd w:val="0"/>
              <w:ind w:left="229" w:right="86"/>
              <w:rPr>
                <w:rFonts w:ascii="GHEA Mariam" w:hAnsi="GHEA Mariam"/>
                <w:spacing w:val="-6"/>
                <w:lang w:val="hy-AM"/>
              </w:rPr>
            </w:pPr>
            <w:r w:rsidRPr="00B243BF">
              <w:rPr>
                <w:rFonts w:ascii="GHEA Mariam" w:hAnsi="GHEA Mariam"/>
                <w:lang w:val="hy-AM"/>
              </w:rPr>
              <w:t>գ) Ընտրված միջին մասնագիտական ուսում</w:t>
            </w:r>
            <w:r w:rsidRPr="00B243BF">
              <w:rPr>
                <w:rFonts w:ascii="GHEA Mariam" w:hAnsi="GHEA Mariam"/>
                <w:lang w:val="hy-AM"/>
              </w:rPr>
              <w:softHyphen/>
            </w:r>
            <w:r w:rsidRPr="00B243BF">
              <w:rPr>
                <w:rFonts w:ascii="GHEA Mariam" w:hAnsi="GHEA Mariam"/>
                <w:lang w:val="hy-AM"/>
              </w:rPr>
              <w:softHyphen/>
              <w:t>նական հաստա</w:t>
            </w:r>
            <w:r w:rsidRPr="00B243BF">
              <w:rPr>
                <w:rFonts w:ascii="GHEA Mariam" w:hAnsi="GHEA Mariam"/>
                <w:lang w:val="hy-AM"/>
              </w:rPr>
              <w:softHyphen/>
              <w:t>տություններում երկակի (դուալ) ուսուցման համակարգի փորձա</w:t>
            </w:r>
            <w:r w:rsidRPr="00B243BF">
              <w:rPr>
                <w:rFonts w:ascii="GHEA Mariam" w:hAnsi="GHEA Mariam"/>
                <w:lang w:val="hy-AM"/>
              </w:rPr>
              <w:softHyphen/>
              <w:t>րարական կարգով ներդրման մասին ՀՀ կրթության և գիտութ</w:t>
            </w:r>
            <w:r w:rsidRPr="00B243BF">
              <w:rPr>
                <w:rFonts w:ascii="GHEA Mariam" w:hAnsi="GHEA Mariam"/>
                <w:lang w:val="hy-AM"/>
              </w:rPr>
              <w:softHyphen/>
              <w:t>յան նախարարի հրա</w:t>
            </w:r>
            <w:r w:rsidRPr="00B243BF">
              <w:rPr>
                <w:rFonts w:ascii="GHEA Mariam" w:hAnsi="GHEA Mariam"/>
                <w:lang w:val="hy-AM"/>
              </w:rPr>
              <w:softHyphen/>
              <w:t>մանի նախագծի մշա</w:t>
            </w:r>
            <w:r w:rsidRPr="00B243BF">
              <w:rPr>
                <w:rFonts w:ascii="GHEA Mariam" w:hAnsi="GHEA Mariam"/>
                <w:lang w:val="hy-AM"/>
              </w:rPr>
              <w:softHyphen/>
              <w:t>կում և հաստատում:</w:t>
            </w:r>
          </w:p>
          <w:p w:rsidR="00080792" w:rsidRPr="00B243BF" w:rsidRDefault="00080792" w:rsidP="00080792">
            <w:pPr>
              <w:shd w:val="clear" w:color="auto" w:fill="FFFFFF"/>
              <w:tabs>
                <w:tab w:val="left" w:pos="5670"/>
                <w:tab w:val="left" w:pos="5812"/>
              </w:tabs>
              <w:autoSpaceDE w:val="0"/>
              <w:autoSpaceDN w:val="0"/>
              <w:adjustRightInd w:val="0"/>
              <w:ind w:left="-19" w:right="86"/>
              <w:rPr>
                <w:rFonts w:ascii="GHEA Mariam" w:eastAsia="Calibri" w:hAnsi="GHEA Mariam" w:cs="Sylfaen"/>
                <w:lang w:val="hy-AM"/>
              </w:rPr>
            </w:pPr>
            <w:r w:rsidRPr="00B243BF">
              <w:rPr>
                <w:rFonts w:ascii="GHEA Mariam" w:hAnsi="GHEA Mariam"/>
                <w:spacing w:val="-6"/>
                <w:lang w:val="hy-AM"/>
              </w:rPr>
              <w:t>2)  «Նախնական մաս</w:t>
            </w:r>
            <w:r w:rsidRPr="00B243BF">
              <w:rPr>
                <w:rFonts w:ascii="GHEA Mariam" w:hAnsi="GHEA Mariam"/>
                <w:spacing w:val="-6"/>
                <w:lang w:val="hy-AM"/>
              </w:rPr>
              <w:softHyphen/>
              <w:t>նագիտական  (արհեստա</w:t>
            </w:r>
            <w:r w:rsidRPr="00B243BF">
              <w:rPr>
                <w:rFonts w:ascii="GHEA Mariam" w:hAnsi="GHEA Mariam"/>
                <w:spacing w:val="-6"/>
                <w:lang w:val="hy-AM"/>
              </w:rPr>
              <w:softHyphen/>
              <w:t>գործական) և միջին մաս</w:t>
            </w:r>
            <w:r w:rsidRPr="00B243BF">
              <w:rPr>
                <w:rFonts w:ascii="GHEA Mariam" w:hAnsi="GHEA Mariam"/>
                <w:spacing w:val="-6"/>
                <w:lang w:val="hy-AM"/>
              </w:rPr>
              <w:softHyphen/>
              <w:t>նա</w:t>
            </w:r>
            <w:r w:rsidRPr="00B243BF">
              <w:rPr>
                <w:rFonts w:ascii="GHEA Mariam" w:hAnsi="GHEA Mariam"/>
                <w:spacing w:val="-6"/>
                <w:lang w:val="hy-AM"/>
              </w:rPr>
              <w:softHyphen/>
              <w:t>գիտական կրթության մասնա</w:t>
            </w:r>
            <w:r w:rsidRPr="00B243BF">
              <w:rPr>
                <w:rFonts w:ascii="GHEA Mariam" w:hAnsi="GHEA Mariam"/>
                <w:spacing w:val="-6"/>
                <w:lang w:val="hy-AM"/>
              </w:rPr>
              <w:softHyphen/>
              <w:t>գիտու</w:t>
            </w:r>
            <w:r w:rsidRPr="00B243BF">
              <w:rPr>
                <w:rFonts w:ascii="GHEA Mariam" w:hAnsi="GHEA Mariam"/>
                <w:spacing w:val="-6"/>
                <w:lang w:val="hy-AM"/>
              </w:rPr>
              <w:softHyphen/>
              <w:t>թյունների ցանկերը հաստա</w:t>
            </w:r>
            <w:r w:rsidRPr="00B243BF">
              <w:rPr>
                <w:rFonts w:ascii="GHEA Mariam" w:hAnsi="GHEA Mariam"/>
                <w:spacing w:val="-6"/>
                <w:lang w:val="hy-AM"/>
              </w:rPr>
              <w:softHyphen/>
              <w:t>տելու և ՀՀ</w:t>
            </w:r>
            <w:r w:rsidRPr="00B243BF">
              <w:rPr>
                <w:rFonts w:ascii="GHEA Mariam" w:hAnsi="GHEA Mariam"/>
                <w:spacing w:val="-6"/>
                <w:lang w:val="af-ZA"/>
              </w:rPr>
              <w:t xml:space="preserve"> </w:t>
            </w:r>
            <w:r w:rsidRPr="00B243BF">
              <w:rPr>
                <w:rFonts w:ascii="GHEA Mariam" w:hAnsi="GHEA Mariam"/>
                <w:spacing w:val="-6"/>
                <w:lang w:val="hy-AM"/>
              </w:rPr>
              <w:t>կառա</w:t>
            </w:r>
            <w:r w:rsidRPr="00B243BF">
              <w:rPr>
                <w:rFonts w:ascii="GHEA Mariam" w:hAnsi="GHEA Mariam"/>
                <w:spacing w:val="-6"/>
                <w:lang w:val="hy-AM"/>
              </w:rPr>
              <w:softHyphen/>
              <w:t>վա</w:t>
            </w:r>
            <w:r w:rsidRPr="00B243BF">
              <w:rPr>
                <w:rFonts w:ascii="GHEA Mariam" w:hAnsi="GHEA Mariam"/>
                <w:spacing w:val="-6"/>
                <w:lang w:val="hy-AM"/>
              </w:rPr>
              <w:softHyphen/>
              <w:t>րության 2006թ</w:t>
            </w:r>
            <w:r w:rsidRPr="00B243BF">
              <w:rPr>
                <w:rFonts w:ascii="GHEA Mariam" w:hAnsi="GHEA Mariam"/>
                <w:spacing w:val="-6"/>
                <w:lang w:val="af-ZA"/>
              </w:rPr>
              <w:t>.</w:t>
            </w:r>
            <w:r w:rsidRPr="00B243BF">
              <w:rPr>
                <w:rFonts w:ascii="GHEA Mariam" w:hAnsi="GHEA Mariam"/>
                <w:spacing w:val="-6"/>
                <w:lang w:val="hy-AM"/>
              </w:rPr>
              <w:t xml:space="preserve"> հունվարի </w:t>
            </w:r>
            <w:r w:rsidRPr="00B243BF">
              <w:rPr>
                <w:rFonts w:ascii="GHEA Mariam" w:hAnsi="GHEA Mariam"/>
                <w:spacing w:val="-6"/>
                <w:lang w:val="af-ZA"/>
              </w:rPr>
              <w:t>1</w:t>
            </w:r>
            <w:r w:rsidRPr="00B243BF">
              <w:rPr>
                <w:rFonts w:ascii="GHEA Mariam" w:hAnsi="GHEA Mariam"/>
                <w:spacing w:val="-6"/>
                <w:lang w:val="hy-AM"/>
              </w:rPr>
              <w:t>2-ի N73-Ն որոշման մեջ փոփոխութ</w:t>
            </w:r>
            <w:r w:rsidRPr="00B243BF">
              <w:rPr>
                <w:rFonts w:ascii="GHEA Mariam" w:hAnsi="GHEA Mariam"/>
                <w:spacing w:val="-6"/>
                <w:lang w:val="hy-AM"/>
              </w:rPr>
              <w:softHyphen/>
              <w:t>յուններ կատարելու մա</w:t>
            </w:r>
            <w:r w:rsidRPr="00B243BF">
              <w:rPr>
                <w:rFonts w:ascii="GHEA Mariam" w:hAnsi="GHEA Mariam"/>
                <w:spacing w:val="-6"/>
                <w:lang w:val="hy-AM"/>
              </w:rPr>
              <w:softHyphen/>
              <w:t>սին</w:t>
            </w:r>
            <w:r w:rsidRPr="00B243BF">
              <w:rPr>
                <w:rFonts w:ascii="GHEA Mariam" w:hAnsi="GHEA Mariam"/>
                <w:lang w:val="pt-BR"/>
              </w:rPr>
              <w:t>»</w:t>
            </w:r>
            <w:r w:rsidRPr="00B243BF">
              <w:rPr>
                <w:rFonts w:ascii="GHEA Mariam" w:hAnsi="GHEA Mariam"/>
                <w:spacing w:val="-6"/>
                <w:lang w:val="hy-AM"/>
              </w:rPr>
              <w:t xml:space="preserve">  ՀՀ կառավա</w:t>
            </w:r>
            <w:r w:rsidRPr="00B243BF">
              <w:rPr>
                <w:rFonts w:ascii="GHEA Mariam" w:hAnsi="GHEA Mariam"/>
                <w:spacing w:val="-6"/>
                <w:lang w:val="hy-AM"/>
              </w:rPr>
              <w:softHyphen/>
              <w:t xml:space="preserve">րության որոշման </w:t>
            </w:r>
            <w:r w:rsidRPr="00B243BF">
              <w:rPr>
                <w:rFonts w:ascii="GHEA Mariam" w:eastAsia="Calibri" w:hAnsi="GHEA Mariam" w:cs="Sylfaen"/>
                <w:lang w:val="hy-AM"/>
              </w:rPr>
              <w:t>նախա</w:t>
            </w:r>
            <w:r w:rsidRPr="00B243BF">
              <w:rPr>
                <w:rFonts w:ascii="GHEA Mariam" w:eastAsia="Calibri" w:hAnsi="GHEA Mariam" w:cs="Sylfaen"/>
                <w:lang w:val="hy-AM"/>
              </w:rPr>
              <w:softHyphen/>
              <w:t>գծի ներկայացում ՀՀ վարչա</w:t>
            </w:r>
            <w:r w:rsidRPr="00B243BF">
              <w:rPr>
                <w:rFonts w:ascii="GHEA Mariam" w:eastAsia="Calibri" w:hAnsi="GHEA Mariam" w:cs="Sylfaen"/>
                <w:lang w:val="hy-AM"/>
              </w:rPr>
              <w:softHyphen/>
              <w:t>պետի աշխատակազմ</w:t>
            </w:r>
          </w:p>
          <w:p w:rsidR="00080792" w:rsidRPr="00B243BF" w:rsidRDefault="00080792" w:rsidP="00080792">
            <w:pPr>
              <w:shd w:val="clear" w:color="auto" w:fill="FFFFFF"/>
              <w:tabs>
                <w:tab w:val="left" w:pos="5670"/>
                <w:tab w:val="left" w:pos="5812"/>
              </w:tabs>
              <w:autoSpaceDE w:val="0"/>
              <w:autoSpaceDN w:val="0"/>
              <w:adjustRightInd w:val="0"/>
              <w:ind w:left="-19" w:right="86"/>
              <w:rPr>
                <w:rFonts w:ascii="GHEA Mariam" w:eastAsia="Calibri" w:hAnsi="GHEA Mariam" w:cs="Sylfaen"/>
                <w:lang w:val="hy-AM"/>
              </w:rPr>
            </w:pPr>
            <w:r w:rsidRPr="00B243BF">
              <w:rPr>
                <w:rFonts w:ascii="GHEA Mariam" w:hAnsi="GHEA Mariam"/>
                <w:spacing w:val="-6"/>
                <w:lang w:val="hy-AM"/>
              </w:rPr>
              <w:lastRenderedPageBreak/>
              <w:t>3) «Նախնական մաս</w:t>
            </w:r>
            <w:r w:rsidRPr="00B243BF">
              <w:rPr>
                <w:rFonts w:ascii="GHEA Mariam" w:hAnsi="GHEA Mariam"/>
                <w:spacing w:val="-6"/>
                <w:lang w:val="hy-AM"/>
              </w:rPr>
              <w:softHyphen/>
              <w:t>նագիտական  (արհեստագործական) և միջին մաս</w:t>
            </w:r>
            <w:r w:rsidRPr="00B243BF">
              <w:rPr>
                <w:rFonts w:ascii="GHEA Mariam" w:hAnsi="GHEA Mariam"/>
                <w:spacing w:val="-6"/>
                <w:lang w:val="hy-AM"/>
              </w:rPr>
              <w:softHyphen/>
              <w:t>նա</w:t>
            </w:r>
            <w:r w:rsidRPr="00B243BF">
              <w:rPr>
                <w:rFonts w:ascii="GHEA Mariam" w:hAnsi="GHEA Mariam"/>
                <w:spacing w:val="-6"/>
                <w:lang w:val="hy-AM"/>
              </w:rPr>
              <w:softHyphen/>
              <w:t>գիտական կրթության մասնա</w:t>
            </w:r>
            <w:r w:rsidRPr="00B243BF">
              <w:rPr>
                <w:rFonts w:ascii="GHEA Mariam" w:hAnsi="GHEA Mariam"/>
                <w:spacing w:val="-6"/>
                <w:lang w:val="hy-AM"/>
              </w:rPr>
              <w:softHyphen/>
              <w:t>գիտու</w:t>
            </w:r>
            <w:r w:rsidRPr="00B243BF">
              <w:rPr>
                <w:rFonts w:ascii="GHEA Mariam" w:hAnsi="GHEA Mariam"/>
                <w:spacing w:val="-6"/>
                <w:lang w:val="hy-AM"/>
              </w:rPr>
              <w:softHyphen/>
              <w:t>թյունների ցանկերը հաստա</w:t>
            </w:r>
            <w:r w:rsidRPr="00B243BF">
              <w:rPr>
                <w:rFonts w:ascii="GHEA Mariam" w:hAnsi="GHEA Mariam"/>
                <w:spacing w:val="-6"/>
                <w:lang w:val="hy-AM"/>
              </w:rPr>
              <w:softHyphen/>
              <w:t>տելու և ՀՀ</w:t>
            </w:r>
            <w:r w:rsidRPr="00B243BF">
              <w:rPr>
                <w:rFonts w:ascii="GHEA Mariam" w:hAnsi="GHEA Mariam"/>
                <w:spacing w:val="-6"/>
                <w:lang w:val="af-ZA"/>
              </w:rPr>
              <w:t xml:space="preserve"> </w:t>
            </w:r>
            <w:r w:rsidRPr="00B243BF">
              <w:rPr>
                <w:rFonts w:ascii="GHEA Mariam" w:hAnsi="GHEA Mariam"/>
                <w:spacing w:val="-6"/>
                <w:lang w:val="hy-AM"/>
              </w:rPr>
              <w:t>կառա</w:t>
            </w:r>
            <w:r w:rsidRPr="00B243BF">
              <w:rPr>
                <w:rFonts w:ascii="GHEA Mariam" w:hAnsi="GHEA Mariam"/>
                <w:spacing w:val="-6"/>
                <w:lang w:val="hy-AM"/>
              </w:rPr>
              <w:softHyphen/>
              <w:t>վա</w:t>
            </w:r>
            <w:r w:rsidRPr="00B243BF">
              <w:rPr>
                <w:rFonts w:ascii="GHEA Mariam" w:hAnsi="GHEA Mariam"/>
                <w:spacing w:val="-6"/>
                <w:lang w:val="hy-AM"/>
              </w:rPr>
              <w:softHyphen/>
              <w:t>րության 2006թ</w:t>
            </w:r>
            <w:r w:rsidRPr="00B243BF">
              <w:rPr>
                <w:rFonts w:ascii="GHEA Mariam" w:hAnsi="GHEA Mariam"/>
                <w:spacing w:val="-6"/>
                <w:lang w:val="af-ZA"/>
              </w:rPr>
              <w:t>.</w:t>
            </w:r>
            <w:r w:rsidRPr="00B243BF">
              <w:rPr>
                <w:rFonts w:ascii="GHEA Mariam" w:hAnsi="GHEA Mariam"/>
                <w:spacing w:val="-6"/>
                <w:lang w:val="hy-AM"/>
              </w:rPr>
              <w:t xml:space="preserve"> Հուն</w:t>
            </w:r>
            <w:r w:rsidRPr="00B243BF">
              <w:rPr>
                <w:rFonts w:ascii="GHEA Mariam" w:hAnsi="GHEA Mariam"/>
                <w:spacing w:val="-6"/>
                <w:lang w:val="hy-AM"/>
              </w:rPr>
              <w:softHyphen/>
              <w:t xml:space="preserve">վարի </w:t>
            </w:r>
            <w:r w:rsidRPr="00B243BF">
              <w:rPr>
                <w:rFonts w:ascii="GHEA Mariam" w:hAnsi="GHEA Mariam"/>
                <w:spacing w:val="-6"/>
                <w:lang w:val="af-ZA"/>
              </w:rPr>
              <w:t>1</w:t>
            </w:r>
            <w:r w:rsidRPr="00B243BF">
              <w:rPr>
                <w:rFonts w:ascii="GHEA Mariam" w:hAnsi="GHEA Mariam"/>
                <w:spacing w:val="-6"/>
                <w:lang w:val="hy-AM"/>
              </w:rPr>
              <w:t>2-ի N73-Ն որոշման մեջ փոփոխութ</w:t>
            </w:r>
            <w:r w:rsidRPr="00B243BF">
              <w:rPr>
                <w:rFonts w:ascii="GHEA Mariam" w:hAnsi="GHEA Mariam"/>
                <w:spacing w:val="-6"/>
                <w:lang w:val="hy-AM"/>
              </w:rPr>
              <w:softHyphen/>
              <w:t>յուններ կատարելու մա</w:t>
            </w:r>
            <w:r w:rsidRPr="00B243BF">
              <w:rPr>
                <w:rFonts w:ascii="GHEA Mariam" w:hAnsi="GHEA Mariam"/>
                <w:spacing w:val="-6"/>
                <w:lang w:val="hy-AM"/>
              </w:rPr>
              <w:softHyphen/>
              <w:t>սին</w:t>
            </w:r>
            <w:r w:rsidRPr="00B243BF">
              <w:rPr>
                <w:rFonts w:ascii="GHEA Mariam" w:hAnsi="GHEA Mariam"/>
                <w:lang w:val="pt-BR"/>
              </w:rPr>
              <w:t>»</w:t>
            </w:r>
            <w:r w:rsidRPr="00B243BF">
              <w:rPr>
                <w:rFonts w:ascii="GHEA Mariam" w:hAnsi="GHEA Mariam"/>
                <w:spacing w:val="-6"/>
                <w:lang w:val="hy-AM"/>
              </w:rPr>
              <w:t xml:space="preserve">  ՀՀ կառավա</w:t>
            </w:r>
            <w:r w:rsidRPr="00B243BF">
              <w:rPr>
                <w:rFonts w:ascii="GHEA Mariam" w:hAnsi="GHEA Mariam"/>
                <w:spacing w:val="-6"/>
                <w:lang w:val="hy-AM"/>
              </w:rPr>
              <w:softHyphen/>
              <w:t xml:space="preserve">րության որոշման </w:t>
            </w:r>
            <w:r w:rsidRPr="00B243BF">
              <w:rPr>
                <w:rFonts w:ascii="GHEA Mariam" w:eastAsia="Calibri" w:hAnsi="GHEA Mariam" w:cs="Sylfaen"/>
                <w:lang w:val="hy-AM"/>
              </w:rPr>
              <w:t>ընդունում</w:t>
            </w:r>
          </w:p>
          <w:p w:rsidR="00080792" w:rsidRPr="00B243BF" w:rsidRDefault="00080792" w:rsidP="00080792">
            <w:pPr>
              <w:shd w:val="clear" w:color="auto" w:fill="FFFFFF"/>
              <w:tabs>
                <w:tab w:val="left" w:pos="5670"/>
                <w:tab w:val="left" w:pos="5812"/>
              </w:tabs>
              <w:autoSpaceDE w:val="0"/>
              <w:autoSpaceDN w:val="0"/>
              <w:adjustRightInd w:val="0"/>
              <w:ind w:left="-19" w:right="86"/>
              <w:rPr>
                <w:rFonts w:ascii="GHEA Mariam" w:hAnsi="GHEA Mariam"/>
                <w:spacing w:val="-6"/>
                <w:lang w:val="hy-AM"/>
              </w:rPr>
            </w:pPr>
            <w:r w:rsidRPr="00B243BF">
              <w:rPr>
                <w:rFonts w:ascii="GHEA Mariam" w:hAnsi="GHEA Mariam"/>
                <w:spacing w:val="-6"/>
                <w:lang w:val="hy-AM"/>
              </w:rPr>
              <w:t>4) Տնտեսության գերակա ոլորտների, հետագա զարգացման միտում</w:t>
            </w:r>
            <w:r w:rsidRPr="00B243BF">
              <w:rPr>
                <w:rFonts w:ascii="GHEA Mariam" w:hAnsi="GHEA Mariam"/>
                <w:spacing w:val="-6"/>
                <w:lang w:val="hy-AM"/>
              </w:rPr>
              <w:softHyphen/>
              <w:t>ների, մարզերի զար</w:t>
            </w:r>
            <w:r w:rsidRPr="00B243BF">
              <w:rPr>
                <w:rFonts w:ascii="GHEA Mariam" w:hAnsi="GHEA Mariam"/>
                <w:spacing w:val="-6"/>
                <w:lang w:val="hy-AM"/>
              </w:rPr>
              <w:softHyphen/>
              <w:t>գացման ծրագրերի, մրցունա</w:t>
            </w:r>
            <w:r w:rsidRPr="00B243BF">
              <w:rPr>
                <w:rFonts w:ascii="GHEA Mariam" w:hAnsi="GHEA Mariam"/>
                <w:spacing w:val="-6"/>
                <w:lang w:val="hy-AM"/>
              </w:rPr>
              <w:softHyphen/>
              <w:t>կության զեկույցի ուսում</w:t>
            </w:r>
            <w:r w:rsidRPr="00B243BF">
              <w:rPr>
                <w:rFonts w:ascii="GHEA Mariam" w:hAnsi="GHEA Mariam"/>
                <w:spacing w:val="-6"/>
                <w:lang w:val="hy-AM"/>
              </w:rPr>
              <w:softHyphen/>
              <w:t>նասիրություն և համապա</w:t>
            </w:r>
            <w:r w:rsidRPr="00B243BF">
              <w:rPr>
                <w:rFonts w:ascii="GHEA Mariam" w:hAnsi="GHEA Mariam"/>
                <w:spacing w:val="-6"/>
                <w:lang w:val="hy-AM"/>
              </w:rPr>
              <w:softHyphen/>
              <w:t>տաս</w:t>
            </w:r>
            <w:r w:rsidRPr="00B243BF">
              <w:rPr>
                <w:rFonts w:ascii="GHEA Mariam" w:hAnsi="GHEA Mariam"/>
                <w:spacing w:val="-6"/>
                <w:lang w:val="hy-AM"/>
              </w:rPr>
              <w:softHyphen/>
              <w:t>խանաբար ՆՄԿՈւ հաստատությունների զարգացման աշխարհա</w:t>
            </w:r>
            <w:r w:rsidRPr="00B243BF">
              <w:rPr>
                <w:rFonts w:ascii="GHEA Mariam" w:hAnsi="GHEA Mariam"/>
                <w:spacing w:val="-6"/>
                <w:lang w:val="hy-AM"/>
              </w:rPr>
              <w:softHyphen/>
              <w:t>գրա</w:t>
            </w:r>
            <w:r w:rsidRPr="00B243BF">
              <w:rPr>
                <w:rFonts w:ascii="GHEA Mariam" w:hAnsi="GHEA Mariam"/>
                <w:spacing w:val="-6"/>
                <w:lang w:val="hy-AM"/>
              </w:rPr>
              <w:softHyphen/>
              <w:t>կան քարտեզի հստա</w:t>
            </w:r>
            <w:r w:rsidRPr="00B243BF">
              <w:rPr>
                <w:rFonts w:ascii="GHEA Mariam" w:hAnsi="GHEA Mariam"/>
                <w:spacing w:val="-6"/>
                <w:lang w:val="hy-AM"/>
              </w:rPr>
              <w:softHyphen/>
              <w:t>կեցում (ըստ համայնքի կարիքի տվյալ աշխարհա</w:t>
            </w:r>
            <w:r w:rsidRPr="00B243BF">
              <w:rPr>
                <w:rFonts w:ascii="GHEA Mariam" w:hAnsi="GHEA Mariam"/>
                <w:spacing w:val="-6"/>
                <w:lang w:val="hy-AM"/>
              </w:rPr>
              <w:softHyphen/>
              <w:t>գրական տարածքում համապատասխան մասնագիտությունների զարգացում)</w:t>
            </w:r>
          </w:p>
        </w:tc>
        <w:tc>
          <w:tcPr>
            <w:tcW w:w="1890" w:type="dxa"/>
            <w:tcBorders>
              <w:top w:val="single" w:sz="4" w:space="0" w:color="auto"/>
              <w:left w:val="single" w:sz="4" w:space="0" w:color="auto"/>
            </w:tcBorders>
          </w:tcPr>
          <w:p w:rsidR="00080792" w:rsidRPr="00B243BF" w:rsidRDefault="00080792" w:rsidP="00080792">
            <w:pPr>
              <w:numPr>
                <w:ilvl w:val="0"/>
                <w:numId w:val="81"/>
              </w:numPr>
              <w:tabs>
                <w:tab w:val="left" w:pos="158"/>
                <w:tab w:val="left" w:pos="312"/>
                <w:tab w:val="left" w:pos="5670"/>
                <w:tab w:val="left" w:pos="5812"/>
              </w:tabs>
              <w:spacing w:after="200" w:line="276" w:lineRule="auto"/>
              <w:ind w:left="0" w:hanging="18"/>
              <w:contextualSpacing/>
              <w:rPr>
                <w:rFonts w:ascii="GHEA Mariam" w:eastAsiaTheme="minorHAnsi" w:hAnsi="GHEA Mariam" w:cstheme="minorBidi"/>
                <w:lang w:val="fr-FR" w:eastAsia="en-US"/>
              </w:rPr>
            </w:pPr>
            <w:r w:rsidRPr="00B243BF">
              <w:rPr>
                <w:rFonts w:ascii="GHEA Mariam" w:eastAsia="Calibri" w:hAnsi="GHEA Mariam" w:cs="Sylfaen"/>
                <w:lang w:val="hy-AM" w:eastAsia="en-US"/>
              </w:rPr>
              <w:lastRenderedPageBreak/>
              <w:t>Աշխատաշուկայի</w:t>
            </w:r>
            <w:r w:rsidRPr="00B243BF">
              <w:rPr>
                <w:rFonts w:ascii="GHEA Mariam" w:eastAsia="Calibri" w:hAnsi="GHEA Mariam" w:cstheme="minorBidi"/>
                <w:lang w:val="hy-AM" w:eastAsia="en-US"/>
              </w:rPr>
              <w:t xml:space="preserve"> </w:t>
            </w:r>
            <w:r w:rsidRPr="00B243BF">
              <w:rPr>
                <w:rFonts w:ascii="GHEA Mariam" w:eastAsia="Calibri" w:hAnsi="GHEA Mariam" w:cs="Sylfaen"/>
                <w:lang w:val="hy-AM" w:eastAsia="en-US"/>
              </w:rPr>
              <w:t>պահանջ</w:t>
            </w:r>
            <w:r w:rsidRPr="00B243BF">
              <w:rPr>
                <w:rFonts w:ascii="GHEA Mariam" w:eastAsia="Calibri" w:hAnsi="GHEA Mariam" w:cs="Sylfaen"/>
                <w:lang w:val="hy-AM" w:eastAsia="en-US"/>
              </w:rPr>
              <w:softHyphen/>
              <w:t>նե</w:t>
            </w:r>
            <w:r w:rsidRPr="00B243BF">
              <w:rPr>
                <w:rFonts w:ascii="GHEA Mariam" w:eastAsia="Calibri" w:hAnsi="GHEA Mariam" w:cs="Sylfaen"/>
                <w:lang w:val="hy-AM" w:eastAsia="en-US"/>
              </w:rPr>
              <w:softHyphen/>
              <w:t>րին</w:t>
            </w:r>
            <w:r w:rsidRPr="00B243BF">
              <w:rPr>
                <w:rFonts w:ascii="GHEA Mariam" w:eastAsia="Calibri" w:hAnsi="GHEA Mariam" w:cstheme="minorBidi"/>
                <w:lang w:val="hy-AM" w:eastAsia="en-US"/>
              </w:rPr>
              <w:t xml:space="preserve"> </w:t>
            </w:r>
            <w:r w:rsidRPr="00B243BF">
              <w:rPr>
                <w:rFonts w:ascii="GHEA Mariam" w:eastAsia="Calibri" w:hAnsi="GHEA Mariam" w:cs="Sylfaen"/>
                <w:lang w:val="hy-AM" w:eastAsia="en-US"/>
              </w:rPr>
              <w:t>համապատասխան կադ</w:t>
            </w:r>
            <w:r w:rsidRPr="00B243BF">
              <w:rPr>
                <w:rFonts w:ascii="GHEA Mariam" w:eastAsia="Calibri" w:hAnsi="GHEA Mariam" w:cs="Sylfaen"/>
                <w:lang w:val="hy-AM" w:eastAsia="en-US"/>
              </w:rPr>
              <w:softHyphen/>
              <w:t>րերի</w:t>
            </w:r>
            <w:r w:rsidRPr="00B243BF">
              <w:rPr>
                <w:rFonts w:ascii="GHEA Mariam" w:eastAsia="Calibri" w:hAnsi="GHEA Mariam" w:cstheme="minorBidi"/>
                <w:lang w:val="hy-AM" w:eastAsia="en-US"/>
              </w:rPr>
              <w:t xml:space="preserve">  </w:t>
            </w:r>
            <w:r w:rsidRPr="00B243BF">
              <w:rPr>
                <w:rFonts w:ascii="GHEA Mariam" w:eastAsia="Calibri" w:hAnsi="GHEA Mariam" w:cs="Sylfaen"/>
                <w:lang w:val="hy-AM" w:eastAsia="en-US"/>
              </w:rPr>
              <w:lastRenderedPageBreak/>
              <w:t>մասնագիտական</w:t>
            </w:r>
            <w:r w:rsidRPr="00B243BF">
              <w:rPr>
                <w:rFonts w:ascii="GHEA Mariam" w:eastAsia="Calibri" w:hAnsi="GHEA Mariam" w:cstheme="minorBidi"/>
                <w:lang w:val="hy-AM" w:eastAsia="en-US"/>
              </w:rPr>
              <w:t xml:space="preserve"> </w:t>
            </w:r>
            <w:r w:rsidRPr="00B243BF">
              <w:rPr>
                <w:rFonts w:ascii="GHEA Mariam" w:eastAsia="Calibri" w:hAnsi="GHEA Mariam" w:cs="Sylfaen"/>
                <w:lang w:val="hy-AM" w:eastAsia="en-US"/>
              </w:rPr>
              <w:t>զար</w:t>
            </w:r>
            <w:r w:rsidRPr="00B243BF">
              <w:rPr>
                <w:rFonts w:ascii="GHEA Mariam" w:eastAsia="Calibri" w:hAnsi="GHEA Mariam" w:cs="Sylfaen"/>
                <w:lang w:val="hy-AM" w:eastAsia="en-US"/>
              </w:rPr>
              <w:softHyphen/>
              <w:t>գաց</w:t>
            </w:r>
            <w:r w:rsidRPr="00B243BF">
              <w:rPr>
                <w:rFonts w:ascii="GHEA Mariam" w:eastAsia="Calibri" w:hAnsi="GHEA Mariam" w:cs="Sylfaen"/>
                <w:lang w:val="hy-AM" w:eastAsia="en-US"/>
              </w:rPr>
              <w:softHyphen/>
              <w:t>ում 4 հաստատությունների օրինակով գործատուների ներգրավմամբ և սոցիալական գործընկերության ընդլայնմամբ</w:t>
            </w:r>
          </w:p>
          <w:p w:rsidR="00080792" w:rsidRPr="00B243BF" w:rsidRDefault="00080792" w:rsidP="00080792">
            <w:pPr>
              <w:numPr>
                <w:ilvl w:val="0"/>
                <w:numId w:val="81"/>
              </w:numPr>
              <w:tabs>
                <w:tab w:val="left" w:pos="158"/>
                <w:tab w:val="left" w:pos="5670"/>
                <w:tab w:val="left" w:pos="5812"/>
              </w:tabs>
              <w:spacing w:after="200" w:line="276" w:lineRule="auto"/>
              <w:ind w:left="0" w:hanging="18"/>
              <w:contextualSpacing/>
              <w:rPr>
                <w:rFonts w:ascii="GHEA Mariam" w:eastAsia="Calibri" w:hAnsi="GHEA Mariam" w:cstheme="minorBidi"/>
                <w:spacing w:val="-6"/>
                <w:lang w:val="hy-AM" w:eastAsia="en-US"/>
              </w:rPr>
            </w:pPr>
            <w:r w:rsidRPr="00B243BF">
              <w:rPr>
                <w:rFonts w:ascii="GHEA Mariam" w:eastAsia="Calibri" w:hAnsi="GHEA Mariam" w:cstheme="minorBidi"/>
                <w:spacing w:val="-6"/>
                <w:lang w:val="hy-AM" w:eastAsia="en-US"/>
              </w:rPr>
              <w:t>Նախնական (արհեստագործա</w:t>
            </w:r>
            <w:r w:rsidRPr="00B243BF">
              <w:rPr>
                <w:rFonts w:ascii="GHEA Mariam" w:eastAsia="Calibri" w:hAnsi="GHEA Mariam" w:cstheme="minorBidi"/>
                <w:spacing w:val="-6"/>
                <w:lang w:val="hy-AM" w:eastAsia="en-US"/>
              </w:rPr>
              <w:softHyphen/>
              <w:t>կան) և միջին մասնագիտական կրթությունը  համապատասխանում է տվյալ համայնքի աշխատաշուկայի պահանջներին</w:t>
            </w:r>
          </w:p>
          <w:p w:rsidR="00080792" w:rsidRPr="00B243BF" w:rsidRDefault="00080792" w:rsidP="00080792">
            <w:pPr>
              <w:tabs>
                <w:tab w:val="left" w:pos="158"/>
                <w:tab w:val="left" w:pos="5670"/>
                <w:tab w:val="left" w:pos="5812"/>
              </w:tabs>
              <w:spacing w:after="160"/>
              <w:ind w:hanging="18"/>
              <w:contextualSpacing/>
              <w:jc w:val="both"/>
              <w:rPr>
                <w:rFonts w:ascii="GHEA Mariam" w:eastAsia="MS Mincho" w:hAnsi="GHEA Mariam"/>
                <w:lang w:val="hy-AM"/>
              </w:rPr>
            </w:pPr>
            <w:r w:rsidRPr="00B243BF">
              <w:rPr>
                <w:rFonts w:ascii="GHEA Mariam" w:eastAsia="Calibri" w:hAnsi="GHEA Mariam"/>
                <w:spacing w:val="-6"/>
                <w:lang w:val="hy-AM"/>
              </w:rPr>
              <w:t xml:space="preserve">30%-ով ավելացել է ՆՄԿՈՒ հաստատության շրջանավարտների զբաղվածությունը </w:t>
            </w:r>
          </w:p>
        </w:tc>
        <w:tc>
          <w:tcPr>
            <w:tcW w:w="1980"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lastRenderedPageBreak/>
              <w:t>ՀՀ կրթության և գիտության նախարա</w:t>
            </w:r>
            <w:r w:rsidRPr="00B243BF">
              <w:rPr>
                <w:rFonts w:ascii="GHEA Mariam" w:hAnsi="GHEA Mariam"/>
                <w:lang w:val="hy-AM"/>
              </w:rPr>
              <w:softHyphen/>
              <w:t>րություն</w:t>
            </w:r>
          </w:p>
        </w:tc>
        <w:tc>
          <w:tcPr>
            <w:tcW w:w="1274"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1336" w:type="dxa"/>
            <w:tcBorders>
              <w:top w:val="single" w:sz="4" w:space="0" w:color="auto"/>
            </w:tcBorders>
          </w:tcPr>
          <w:p w:rsidR="00080792" w:rsidRPr="00B243BF" w:rsidRDefault="00080792" w:rsidP="00080792">
            <w:pPr>
              <w:tabs>
                <w:tab w:val="left" w:pos="5670"/>
                <w:tab w:val="left" w:pos="5812"/>
              </w:tabs>
              <w:spacing w:before="240"/>
              <w:contextualSpacing/>
              <w:jc w:val="center"/>
              <w:rPr>
                <w:rFonts w:ascii="GHEA Mariam" w:eastAsia="Calibri" w:hAnsi="GHEA Mariam"/>
                <w:lang w:val="hy-AM"/>
              </w:rPr>
            </w:pPr>
            <w:r w:rsidRPr="00B243BF">
              <w:rPr>
                <w:rFonts w:ascii="GHEA Mariam" w:eastAsia="Calibri" w:hAnsi="GHEA Mariam"/>
                <w:lang w:val="hy-AM"/>
              </w:rPr>
              <w:t>2018թ. հոկտեմբերի 2-րդ տասնօրյակ</w:t>
            </w: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rPr>
                <w:rFonts w:ascii="GHEA Mariam" w:eastAsia="Calibri" w:hAnsi="GHEA Mariam"/>
                <w:lang w:val="hy-AM"/>
              </w:rPr>
            </w:pPr>
          </w:p>
          <w:p w:rsidR="00080792" w:rsidRPr="00B243BF" w:rsidRDefault="00080792" w:rsidP="00080792">
            <w:pPr>
              <w:tabs>
                <w:tab w:val="left" w:pos="5670"/>
                <w:tab w:val="left" w:pos="5812"/>
              </w:tabs>
              <w:spacing w:before="240"/>
              <w:jc w:val="center"/>
              <w:rPr>
                <w:rFonts w:ascii="GHEA Mariam" w:eastAsia="Calibri" w:hAnsi="GHEA Mariam"/>
                <w:lang w:val="hy-AM"/>
              </w:rPr>
            </w:pPr>
          </w:p>
          <w:p w:rsidR="00080792" w:rsidRPr="00B243BF" w:rsidRDefault="00080792" w:rsidP="00080792">
            <w:pPr>
              <w:tabs>
                <w:tab w:val="left" w:pos="5670"/>
                <w:tab w:val="left" w:pos="5812"/>
              </w:tabs>
              <w:spacing w:before="240"/>
              <w:rPr>
                <w:rFonts w:ascii="GHEA Mariam" w:eastAsia="Calibri" w:hAnsi="GHEA Mariam"/>
                <w:lang w:val="hy-AM"/>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r w:rsidRPr="00B243BF">
              <w:rPr>
                <w:rFonts w:ascii="GHEA Mariam" w:eastAsia="Calibri" w:hAnsi="GHEA Mariam"/>
                <w:spacing w:val="-6"/>
                <w:lang w:val="af-ZA"/>
              </w:rPr>
              <w:t>2018թ. հոկտեմբերի 3-րդ տասնօր</w:t>
            </w:r>
            <w:r w:rsidRPr="00B243BF">
              <w:rPr>
                <w:rFonts w:ascii="GHEA Mariam" w:eastAsia="Calibri" w:hAnsi="GHEA Mariam"/>
                <w:spacing w:val="-6"/>
                <w:lang w:val="af-ZA"/>
              </w:rPr>
              <w:softHyphen/>
              <w:t>յակ</w:t>
            </w: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right="86"/>
              <w:rPr>
                <w:rFonts w:ascii="GHEA Mariam" w:eastAsia="Calibri" w:hAnsi="GHEA Mariam"/>
                <w:spacing w:val="-6"/>
                <w:lang w:val="hy-AM"/>
              </w:rPr>
            </w:pPr>
          </w:p>
          <w:p w:rsidR="00080792" w:rsidRPr="00B243BF" w:rsidRDefault="00080792" w:rsidP="00080792">
            <w:pPr>
              <w:shd w:val="clear" w:color="auto" w:fill="FFFFFF"/>
              <w:tabs>
                <w:tab w:val="left" w:pos="5670"/>
                <w:tab w:val="left" w:pos="5812"/>
              </w:tabs>
              <w:autoSpaceDE w:val="0"/>
              <w:autoSpaceDN w:val="0"/>
              <w:adjustRightInd w:val="0"/>
              <w:ind w:right="86"/>
              <w:rPr>
                <w:rFonts w:ascii="GHEA Mariam" w:eastAsia="Calibri" w:hAnsi="GHEA Mariam"/>
                <w:spacing w:val="-6"/>
                <w:lang w:val="hy-AM"/>
              </w:rPr>
            </w:pPr>
          </w:p>
          <w:p w:rsidR="00080792" w:rsidRPr="00B243BF" w:rsidRDefault="00080792" w:rsidP="00080792">
            <w:pPr>
              <w:shd w:val="clear" w:color="auto" w:fill="FFFFFF"/>
              <w:tabs>
                <w:tab w:val="left" w:pos="5670"/>
                <w:tab w:val="left" w:pos="5812"/>
              </w:tabs>
              <w:autoSpaceDE w:val="0"/>
              <w:autoSpaceDN w:val="0"/>
              <w:adjustRightInd w:val="0"/>
              <w:ind w:right="86"/>
              <w:rPr>
                <w:rFonts w:ascii="GHEA Mariam" w:eastAsia="Calibri" w:hAnsi="GHEA Mariam"/>
                <w:spacing w:val="-6"/>
                <w:lang w:val="hy-AM"/>
              </w:rPr>
            </w:pPr>
          </w:p>
          <w:p w:rsidR="00080792" w:rsidRPr="00B243BF" w:rsidRDefault="00080792" w:rsidP="00080792">
            <w:pPr>
              <w:shd w:val="clear" w:color="auto" w:fill="FFFFFF"/>
              <w:tabs>
                <w:tab w:val="left" w:pos="5670"/>
                <w:tab w:val="left" w:pos="5812"/>
              </w:tabs>
              <w:autoSpaceDE w:val="0"/>
              <w:autoSpaceDN w:val="0"/>
              <w:adjustRightInd w:val="0"/>
              <w:ind w:right="86"/>
              <w:rPr>
                <w:rFonts w:ascii="GHEA Mariam" w:eastAsia="Calibri" w:hAnsi="GHEA Mariam"/>
                <w:spacing w:val="-6"/>
                <w:lang w:val="hy-AM"/>
              </w:rPr>
            </w:pPr>
          </w:p>
          <w:p w:rsidR="00080792" w:rsidRPr="00B243BF" w:rsidRDefault="00080792" w:rsidP="00080792">
            <w:pPr>
              <w:shd w:val="clear" w:color="auto" w:fill="FFFFFF"/>
              <w:tabs>
                <w:tab w:val="left" w:pos="5670"/>
                <w:tab w:val="left" w:pos="5812"/>
              </w:tabs>
              <w:autoSpaceDE w:val="0"/>
              <w:autoSpaceDN w:val="0"/>
              <w:adjustRightInd w:val="0"/>
              <w:ind w:right="86"/>
              <w:rPr>
                <w:rFonts w:ascii="GHEA Mariam" w:eastAsia="Calibri" w:hAnsi="GHEA Mariam"/>
                <w:spacing w:val="-6"/>
                <w:lang w:val="hy-AM"/>
              </w:rPr>
            </w:pPr>
          </w:p>
          <w:p w:rsidR="00080792" w:rsidRPr="00B243BF" w:rsidRDefault="00080792" w:rsidP="00080792">
            <w:pPr>
              <w:shd w:val="clear" w:color="auto" w:fill="FFFFFF"/>
              <w:tabs>
                <w:tab w:val="left" w:pos="5670"/>
                <w:tab w:val="left" w:pos="5812"/>
              </w:tabs>
              <w:autoSpaceDE w:val="0"/>
              <w:autoSpaceDN w:val="0"/>
              <w:adjustRightInd w:val="0"/>
              <w:ind w:right="86"/>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r w:rsidRPr="00B243BF">
              <w:rPr>
                <w:rFonts w:ascii="GHEA Mariam" w:eastAsia="Calibri" w:hAnsi="GHEA Mariam"/>
                <w:spacing w:val="-6"/>
                <w:lang w:val="af-ZA"/>
              </w:rPr>
              <w:t xml:space="preserve">2018թ. </w:t>
            </w:r>
            <w:r w:rsidRPr="00B243BF">
              <w:rPr>
                <w:rFonts w:ascii="GHEA Mariam" w:eastAsia="Calibri" w:hAnsi="GHEA Mariam"/>
                <w:spacing w:val="-6"/>
                <w:lang w:val="af-ZA"/>
              </w:rPr>
              <w:lastRenderedPageBreak/>
              <w:t>նոյեմբերի 3-րդ տասնօր</w:t>
            </w:r>
            <w:r w:rsidRPr="00B243BF">
              <w:rPr>
                <w:rFonts w:ascii="GHEA Mariam" w:eastAsia="Calibri" w:hAnsi="GHEA Mariam"/>
                <w:spacing w:val="-6"/>
                <w:lang w:val="af-ZA"/>
              </w:rPr>
              <w:softHyphen/>
              <w:t>յակ</w:t>
            </w: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p>
          <w:p w:rsidR="00080792" w:rsidRPr="00B243BF" w:rsidRDefault="00080792" w:rsidP="00080792">
            <w:pPr>
              <w:shd w:val="clear" w:color="auto" w:fill="FFFFFF"/>
              <w:tabs>
                <w:tab w:val="left" w:pos="5670"/>
                <w:tab w:val="left" w:pos="5812"/>
              </w:tabs>
              <w:autoSpaceDE w:val="0"/>
              <w:autoSpaceDN w:val="0"/>
              <w:adjustRightInd w:val="0"/>
              <w:ind w:right="86"/>
              <w:rPr>
                <w:rFonts w:ascii="GHEA Mariam" w:eastAsia="Calibri" w:hAnsi="GHEA Mariam" w:cs="Sylfaen"/>
                <w:lang w:val="af-ZA"/>
              </w:rPr>
            </w:pPr>
          </w:p>
          <w:p w:rsidR="00080792" w:rsidRPr="00B243BF" w:rsidRDefault="00080792" w:rsidP="00080792">
            <w:pPr>
              <w:shd w:val="clear" w:color="auto" w:fill="FFFFFF"/>
              <w:tabs>
                <w:tab w:val="left" w:pos="5670"/>
                <w:tab w:val="left" w:pos="5812"/>
              </w:tabs>
              <w:autoSpaceDE w:val="0"/>
              <w:autoSpaceDN w:val="0"/>
              <w:adjustRightInd w:val="0"/>
              <w:ind w:left="-19" w:right="86"/>
              <w:jc w:val="center"/>
              <w:rPr>
                <w:rFonts w:ascii="GHEA Mariam" w:eastAsia="Calibri" w:hAnsi="GHEA Mariam"/>
                <w:spacing w:val="-6"/>
                <w:lang w:val="af-ZA"/>
              </w:rPr>
            </w:pPr>
            <w:r w:rsidRPr="00B243BF">
              <w:rPr>
                <w:rFonts w:ascii="GHEA Mariam" w:eastAsia="Calibri" w:hAnsi="GHEA Mariam"/>
                <w:spacing w:val="-6"/>
                <w:lang w:val="af-ZA"/>
              </w:rPr>
              <w:t>2019թ. մարտի 1-ին տասնօր</w:t>
            </w:r>
            <w:r w:rsidRPr="00B243BF">
              <w:rPr>
                <w:rFonts w:ascii="GHEA Mariam" w:eastAsia="Calibri" w:hAnsi="GHEA Mariam"/>
                <w:spacing w:val="-6"/>
                <w:lang w:val="af-ZA"/>
              </w:rPr>
              <w:softHyphen/>
              <w:t>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cs="Sylfaen"/>
                <w:lang w:val="hy-AM"/>
              </w:rPr>
            </w:pPr>
          </w:p>
        </w:tc>
        <w:tc>
          <w:tcPr>
            <w:tcW w:w="2250" w:type="dxa"/>
            <w:tcBorders>
              <w:top w:val="single" w:sz="4" w:space="0" w:color="auto"/>
              <w:right w:val="single" w:sz="4" w:space="0" w:color="auto"/>
            </w:tcBorders>
          </w:tcPr>
          <w:p w:rsidR="00080792" w:rsidRPr="00B243BF" w:rsidRDefault="00080792" w:rsidP="00080792">
            <w:pPr>
              <w:tabs>
                <w:tab w:val="left" w:pos="5670"/>
                <w:tab w:val="left" w:pos="5812"/>
              </w:tabs>
              <w:contextualSpacing/>
              <w:rPr>
                <w:rFonts w:ascii="GHEA Mariam" w:hAnsi="GHEA Mariam"/>
                <w:lang w:val="hy-AM"/>
              </w:rPr>
            </w:pPr>
            <w:r w:rsidRPr="00B243BF">
              <w:rPr>
                <w:rFonts w:ascii="GHEA Mariam" w:hAnsi="GHEA Mariam"/>
                <w:lang w:val="hy-AM"/>
              </w:rPr>
              <w:lastRenderedPageBreak/>
              <w:t>1) «Գերմանայի միջազ</w:t>
            </w:r>
            <w:r w:rsidRPr="00B243BF">
              <w:rPr>
                <w:rFonts w:ascii="GHEA Mariam" w:hAnsi="GHEA Mariam"/>
                <w:lang w:val="hy-AM"/>
              </w:rPr>
              <w:softHyphen/>
              <w:t>գային համագործակ</w:t>
            </w:r>
            <w:r w:rsidRPr="00B243BF">
              <w:rPr>
                <w:rFonts w:ascii="GHEA Mariam" w:hAnsi="GHEA Mariam"/>
                <w:lang w:val="hy-AM"/>
              </w:rPr>
              <w:softHyphen/>
              <w:t>ցություն» (GIZ)</w:t>
            </w:r>
          </w:p>
          <w:p w:rsidR="00080792" w:rsidRPr="00B243BF" w:rsidRDefault="00080792" w:rsidP="00080792">
            <w:pPr>
              <w:tabs>
                <w:tab w:val="left" w:pos="5670"/>
                <w:tab w:val="left" w:pos="5812"/>
              </w:tabs>
              <w:rPr>
                <w:rFonts w:ascii="GHEA Mariam" w:hAnsi="GHEA Mariam"/>
                <w:lang w:val="hy-AM"/>
              </w:rPr>
            </w:pPr>
            <w:r w:rsidRPr="00B243BF">
              <w:rPr>
                <w:rFonts w:ascii="GHEA Mariam" w:hAnsi="GHEA Mariam"/>
                <w:lang w:val="hy-AM"/>
              </w:rPr>
              <w:lastRenderedPageBreak/>
              <w:t xml:space="preserve"> </w:t>
            </w:r>
          </w:p>
          <w:p w:rsidR="00080792" w:rsidRPr="00B243BF" w:rsidRDefault="00080792" w:rsidP="00080792">
            <w:pPr>
              <w:tabs>
                <w:tab w:val="left" w:pos="5670"/>
                <w:tab w:val="left" w:pos="5812"/>
              </w:tabs>
              <w:rPr>
                <w:rFonts w:ascii="GHEA Mariam" w:hAnsi="GHEA Mariam"/>
                <w:lang w:val="hy-AM"/>
              </w:rPr>
            </w:pPr>
            <w:r w:rsidRPr="00B243BF">
              <w:rPr>
                <w:rFonts w:ascii="GHEA Mariam" w:hAnsi="GHEA Mariam"/>
                <w:lang w:val="hy-AM"/>
              </w:rPr>
              <w:t>2) Պետական բյուջեից հավելյալ ֆինանսա</w:t>
            </w:r>
            <w:r w:rsidRPr="00B243BF">
              <w:rPr>
                <w:rFonts w:ascii="GHEA Mariam" w:hAnsi="GHEA Mariam"/>
                <w:lang w:val="hy-AM"/>
              </w:rPr>
              <w:softHyphen/>
              <w:t>վորում չի պահանջվում</w:t>
            </w:r>
          </w:p>
        </w:tc>
      </w:tr>
      <w:tr w:rsidR="00B243BF" w:rsidRPr="00A42708"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lastRenderedPageBreak/>
              <w:t>10</w:t>
            </w:r>
          </w:p>
        </w:tc>
        <w:tc>
          <w:tcPr>
            <w:tcW w:w="2970" w:type="dxa"/>
            <w:tcBorders>
              <w:right w:val="single" w:sz="4" w:space="0" w:color="auto"/>
            </w:tcBorders>
          </w:tcPr>
          <w:p w:rsidR="00080792" w:rsidRPr="00B243BF" w:rsidRDefault="00080792" w:rsidP="00080792">
            <w:pPr>
              <w:tabs>
                <w:tab w:val="left" w:pos="385"/>
                <w:tab w:val="left" w:pos="426"/>
                <w:tab w:val="left" w:pos="5670"/>
                <w:tab w:val="left" w:pos="5812"/>
              </w:tabs>
              <w:contextualSpacing/>
              <w:rPr>
                <w:rFonts w:ascii="GHEA Mariam" w:hAnsi="GHEA Mariam"/>
                <w:lang w:val="hy-AM"/>
              </w:rPr>
            </w:pPr>
            <w:r w:rsidRPr="00B243BF">
              <w:rPr>
                <w:rFonts w:ascii="GHEA Mariam" w:hAnsi="GHEA Mariam"/>
                <w:lang w:val="hy-AM"/>
              </w:rPr>
              <w:t>Նախնական (արհեստագործական) և միջին մաս</w:t>
            </w:r>
            <w:r w:rsidRPr="00B243BF">
              <w:rPr>
                <w:rFonts w:ascii="GHEA Mariam" w:hAnsi="GHEA Mariam"/>
                <w:lang w:val="hy-AM"/>
              </w:rPr>
              <w:softHyphen/>
              <w:t>նա</w:t>
            </w:r>
            <w:r w:rsidRPr="00B243BF">
              <w:rPr>
                <w:rFonts w:ascii="GHEA Mariam" w:hAnsi="GHEA Mariam"/>
                <w:lang w:val="af-ZA"/>
              </w:rPr>
              <w:softHyphen/>
            </w:r>
            <w:r w:rsidRPr="00B243BF">
              <w:rPr>
                <w:rFonts w:ascii="GHEA Mariam" w:hAnsi="GHEA Mariam"/>
                <w:lang w:val="hy-AM"/>
              </w:rPr>
              <w:t>գիտաան կրթության հասանելիության բարձրացում և կրթության շարունակականության ապահովում</w:t>
            </w:r>
          </w:p>
          <w:p w:rsidR="00080792" w:rsidRPr="00B243BF" w:rsidRDefault="00080792" w:rsidP="00080792">
            <w:pPr>
              <w:tabs>
                <w:tab w:val="left" w:pos="5670"/>
                <w:tab w:val="left" w:pos="5812"/>
              </w:tabs>
              <w:spacing w:before="100" w:beforeAutospacing="1" w:after="100" w:afterAutospacing="1"/>
              <w:contextualSpacing/>
              <w:rPr>
                <w:rFonts w:ascii="GHEA Mariam" w:eastAsia="MS Mincho" w:hAnsi="GHEA Mariam"/>
                <w:b/>
                <w:spacing w:val="-6"/>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rPr>
                <w:rFonts w:ascii="GHEA Mariam" w:hAnsi="GHEA Mariam"/>
                <w:lang w:val="hy-AM"/>
              </w:rPr>
            </w:pPr>
            <w:r w:rsidRPr="00B243BF">
              <w:rPr>
                <w:rFonts w:ascii="GHEA Mariam" w:hAnsi="GHEA Mariam"/>
                <w:lang w:val="hy-AM"/>
              </w:rPr>
              <w:t>1) Նախնական (արհեստա</w:t>
            </w:r>
            <w:r w:rsidRPr="00B243BF">
              <w:rPr>
                <w:rFonts w:ascii="GHEA Mariam" w:hAnsi="GHEA Mariam"/>
                <w:lang w:val="hy-AM"/>
              </w:rPr>
              <w:softHyphen/>
              <w:t>գործական) և միջին մասնա</w:t>
            </w:r>
            <w:r w:rsidRPr="00B243BF">
              <w:rPr>
                <w:rFonts w:ascii="GHEA Mariam" w:hAnsi="GHEA Mariam"/>
                <w:lang w:val="af-ZA"/>
              </w:rPr>
              <w:softHyphen/>
            </w:r>
            <w:r w:rsidRPr="00B243BF">
              <w:rPr>
                <w:rFonts w:ascii="GHEA Mariam" w:hAnsi="GHEA Mariam"/>
                <w:lang w:val="hy-AM"/>
              </w:rPr>
              <w:t>գիտական ուսում</w:t>
            </w:r>
            <w:r w:rsidRPr="00B243BF">
              <w:rPr>
                <w:rFonts w:ascii="GHEA Mariam" w:hAnsi="GHEA Mariam"/>
                <w:lang w:val="hy-AM"/>
              </w:rPr>
              <w:softHyphen/>
              <w:t>նական հաստատություն</w:t>
            </w:r>
            <w:r w:rsidRPr="00B243BF">
              <w:rPr>
                <w:rFonts w:ascii="GHEA Mariam" w:hAnsi="GHEA Mariam"/>
                <w:lang w:val="hy-AM"/>
              </w:rPr>
              <w:softHyphen/>
              <w:t>ներում հիմնական կրթու</w:t>
            </w:r>
            <w:r w:rsidRPr="00B243BF">
              <w:rPr>
                <w:rFonts w:ascii="GHEA Mariam" w:hAnsi="GHEA Mariam"/>
                <w:lang w:val="hy-AM"/>
              </w:rPr>
              <w:softHyphen/>
              <w:t>թյան հիմքով ընդունված ուսանողներին նաև վճարովի</w:t>
            </w:r>
            <w:r w:rsidRPr="00B243BF">
              <w:rPr>
                <w:rFonts w:ascii="GHEA Mariam" w:hAnsi="GHEA Mariam"/>
                <w:lang w:val="fr-FR"/>
              </w:rPr>
              <w:t xml:space="preserve"> </w:t>
            </w:r>
            <w:r w:rsidRPr="00B243BF">
              <w:rPr>
                <w:rFonts w:ascii="GHEA Mariam" w:hAnsi="GHEA Mariam"/>
                <w:lang w:val="hy-AM"/>
              </w:rPr>
              <w:t>հիմունքներով ուսուցման կազմա</w:t>
            </w:r>
            <w:r w:rsidRPr="00B243BF">
              <w:rPr>
                <w:rFonts w:ascii="GHEA Mariam" w:hAnsi="GHEA Mariam"/>
                <w:lang w:val="af-ZA"/>
              </w:rPr>
              <w:softHyphen/>
            </w:r>
            <w:r w:rsidRPr="00B243BF">
              <w:rPr>
                <w:rFonts w:ascii="GHEA Mariam" w:hAnsi="GHEA Mariam"/>
                <w:lang w:val="hy-AM"/>
              </w:rPr>
              <w:t>կերպ</w:t>
            </w:r>
            <w:r w:rsidRPr="00B243BF">
              <w:rPr>
                <w:rFonts w:ascii="GHEA Mariam" w:hAnsi="GHEA Mariam"/>
                <w:lang w:val="hy-AM"/>
              </w:rPr>
              <w:softHyphen/>
              <w:t>ման և ՆՄԿՈՒ հաստա</w:t>
            </w:r>
            <w:r w:rsidRPr="00B243BF">
              <w:rPr>
                <w:rFonts w:ascii="GHEA Mariam" w:hAnsi="GHEA Mariam"/>
                <w:lang w:val="hy-AM"/>
              </w:rPr>
              <w:softHyphen/>
              <w:t>տության շրջանավարտ</w:t>
            </w:r>
            <w:r w:rsidRPr="00B243BF">
              <w:rPr>
                <w:rFonts w:ascii="GHEA Mariam" w:hAnsi="GHEA Mariam"/>
                <w:lang w:val="hy-AM"/>
              </w:rPr>
              <w:softHyphen/>
              <w:t>ներին կրթությունը բարձ</w:t>
            </w:r>
            <w:r w:rsidRPr="00B243BF">
              <w:rPr>
                <w:rFonts w:ascii="GHEA Mariam" w:hAnsi="GHEA Mariam"/>
                <w:lang w:val="hy-AM"/>
              </w:rPr>
              <w:softHyphen/>
              <w:t xml:space="preserve">րագույն </w:t>
            </w:r>
            <w:r w:rsidRPr="00B243BF">
              <w:rPr>
                <w:rFonts w:ascii="GHEA Mariam" w:hAnsi="GHEA Mariam"/>
                <w:lang w:val="hy-AM"/>
              </w:rPr>
              <w:lastRenderedPageBreak/>
              <w:t>ուսումնական հաստատություններում համապատասխան մասնագիտությամբ` երկ-րորդ կուրսում` առկա ուսուցմամբ շարունակելու հնարավորության ընձեռման նպատակով «Կրթության մասին» ՀՀ օրենքում փոփոխութ</w:t>
            </w:r>
            <w:r w:rsidRPr="00B243BF">
              <w:rPr>
                <w:rFonts w:ascii="GHEA Mariam" w:hAnsi="GHEA Mariam"/>
                <w:lang w:val="hy-AM"/>
              </w:rPr>
              <w:softHyphen/>
              <w:t>յուններ և լրացումներ կատարելու մասին» ՀՀ օրենքի նախագծին հավանություն տալու մասին» կառավարության որոշման նախագծի ներկայացում ՀՀ վարչապետի աշխա</w:t>
            </w:r>
            <w:r w:rsidRPr="00B243BF">
              <w:rPr>
                <w:rFonts w:ascii="GHEA Mariam" w:hAnsi="GHEA Mariam"/>
                <w:lang w:val="hy-AM"/>
              </w:rPr>
              <w:softHyphen/>
              <w:t>տակազմ</w:t>
            </w:r>
          </w:p>
          <w:p w:rsidR="00080792" w:rsidRPr="00B243BF" w:rsidRDefault="00080792" w:rsidP="00080792">
            <w:pPr>
              <w:tabs>
                <w:tab w:val="left" w:pos="5670"/>
                <w:tab w:val="left" w:pos="5812"/>
              </w:tabs>
              <w:rPr>
                <w:rFonts w:ascii="GHEA Mariam" w:hAnsi="GHEA Mariam"/>
                <w:lang w:val="hy-AM"/>
              </w:rPr>
            </w:pPr>
          </w:p>
          <w:p w:rsidR="00080792" w:rsidRPr="00B243BF" w:rsidRDefault="00080792" w:rsidP="00080792">
            <w:pPr>
              <w:tabs>
                <w:tab w:val="left" w:pos="5670"/>
                <w:tab w:val="left" w:pos="5812"/>
              </w:tabs>
              <w:rPr>
                <w:rFonts w:ascii="GHEA Mariam" w:hAnsi="GHEA Mariam"/>
                <w:lang w:val="hy-AM"/>
              </w:rPr>
            </w:pPr>
            <w:r w:rsidRPr="00B243BF">
              <w:rPr>
                <w:rFonts w:ascii="GHEA Mariam" w:hAnsi="GHEA Mariam"/>
                <w:lang w:val="hy-AM"/>
              </w:rPr>
              <w:t>2) «Կրթության մասին» ՀՀ օրենքում փոփոխութ</w:t>
            </w:r>
            <w:r w:rsidRPr="00B243BF">
              <w:rPr>
                <w:rFonts w:ascii="GHEA Mariam" w:hAnsi="GHEA Mariam"/>
                <w:lang w:val="hy-AM"/>
              </w:rPr>
              <w:softHyphen/>
              <w:t>յուն</w:t>
            </w:r>
            <w:r w:rsidRPr="00B243BF">
              <w:rPr>
                <w:rFonts w:ascii="GHEA Mariam" w:hAnsi="GHEA Mariam"/>
                <w:lang w:val="hy-AM"/>
              </w:rPr>
              <w:softHyphen/>
              <w:t>ներ և լրացումներ կատա</w:t>
            </w:r>
            <w:r w:rsidRPr="00B243BF">
              <w:rPr>
                <w:rFonts w:ascii="GHEA Mariam" w:hAnsi="GHEA Mariam"/>
                <w:lang w:val="hy-AM"/>
              </w:rPr>
              <w:softHyphen/>
              <w:t>րելու մասին» ՀՀ օրենքի նախագծին հավանություն տալու մասին» կառավա</w:t>
            </w:r>
            <w:r w:rsidRPr="00B243BF">
              <w:rPr>
                <w:rFonts w:ascii="GHEA Mariam" w:hAnsi="GHEA Mariam"/>
                <w:lang w:val="hy-AM"/>
              </w:rPr>
              <w:softHyphen/>
              <w:t>րության որոշման ընդունում</w:t>
            </w:r>
          </w:p>
        </w:tc>
        <w:tc>
          <w:tcPr>
            <w:tcW w:w="1890" w:type="dxa"/>
            <w:tcBorders>
              <w:top w:val="single" w:sz="4" w:space="0" w:color="auto"/>
              <w:left w:val="single" w:sz="4" w:space="0" w:color="auto"/>
            </w:tcBorders>
          </w:tcPr>
          <w:p w:rsidR="00080792" w:rsidRPr="00B243BF" w:rsidRDefault="00080792" w:rsidP="00080792">
            <w:pPr>
              <w:numPr>
                <w:ilvl w:val="0"/>
                <w:numId w:val="82"/>
              </w:numPr>
              <w:tabs>
                <w:tab w:val="left" w:pos="158"/>
                <w:tab w:val="left" w:pos="312"/>
                <w:tab w:val="left" w:pos="5670"/>
                <w:tab w:val="left" w:pos="5812"/>
              </w:tabs>
              <w:spacing w:after="200" w:line="276" w:lineRule="auto"/>
              <w:ind w:left="0" w:hanging="18"/>
              <w:contextualSpacing/>
              <w:rPr>
                <w:rFonts w:ascii="GHEA Mariam" w:eastAsiaTheme="minorHAnsi" w:hAnsi="GHEA Mariam" w:cstheme="minorBidi"/>
                <w:lang w:val="fr-FR" w:eastAsia="en-US"/>
              </w:rPr>
            </w:pPr>
            <w:r w:rsidRPr="00B243BF">
              <w:rPr>
                <w:rFonts w:ascii="GHEA Mariam" w:eastAsiaTheme="minorHAnsi" w:hAnsi="GHEA Mariam" w:cstheme="minorBidi"/>
                <w:lang w:val="hy-AM" w:eastAsia="en-US"/>
              </w:rPr>
              <w:lastRenderedPageBreak/>
              <w:t>ՆՄԿՈՒ հաստատության շրջանավարտների կրթության իրավունքի իրացման մեխանիզմի ապահովում բարձրագույն ուսումնական հաստատությունն</w:t>
            </w:r>
            <w:r w:rsidRPr="00B243BF">
              <w:rPr>
                <w:rFonts w:ascii="GHEA Mariam" w:eastAsiaTheme="minorHAnsi" w:hAnsi="GHEA Mariam" w:cstheme="minorBidi"/>
                <w:lang w:val="hy-AM" w:eastAsia="en-US"/>
              </w:rPr>
              <w:lastRenderedPageBreak/>
              <w:t>երում ուսումը միջին</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val="hy-AM" w:eastAsia="en-US"/>
              </w:rPr>
              <w:t>մասնագիտա</w:t>
            </w:r>
            <w:r w:rsidRPr="00B243BF">
              <w:rPr>
                <w:rFonts w:ascii="GHEA Mariam" w:eastAsiaTheme="minorHAnsi" w:hAnsi="GHEA Mariam" w:cstheme="minorBidi"/>
                <w:lang w:val="hy-AM" w:eastAsia="en-US"/>
              </w:rPr>
              <w:softHyphen/>
              <w:t>կան</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val="hy-AM" w:eastAsia="en-US"/>
              </w:rPr>
              <w:t>կրթության</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val="hy-AM" w:eastAsia="en-US"/>
              </w:rPr>
              <w:t>արվեստի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val="hy-AM" w:eastAsia="en-US"/>
              </w:rPr>
              <w:t>առողջապահության</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val="hy-AM" w:eastAsia="en-US"/>
              </w:rPr>
              <w:t>և</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val="hy-AM" w:eastAsia="en-US"/>
              </w:rPr>
              <w:t>սպորտի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val="hy-AM" w:eastAsia="en-US"/>
              </w:rPr>
              <w:t>ոլորտի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val="hy-AM" w:eastAsia="en-US"/>
              </w:rPr>
              <w:t>մասնագիտությունների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val="hy-AM" w:eastAsia="en-US"/>
              </w:rPr>
              <w:t>հենքով</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val="hy-AM" w:eastAsia="en-US"/>
              </w:rPr>
              <w:t xml:space="preserve">շարունակելու խելամիտ հնարավորության տրամադրմամբ </w:t>
            </w:r>
          </w:p>
          <w:p w:rsidR="00080792" w:rsidRPr="00B243BF" w:rsidRDefault="00080792" w:rsidP="00080792">
            <w:pPr>
              <w:numPr>
                <w:ilvl w:val="0"/>
                <w:numId w:val="82"/>
              </w:numPr>
              <w:tabs>
                <w:tab w:val="left" w:pos="158"/>
                <w:tab w:val="left" w:pos="338"/>
                <w:tab w:val="left" w:pos="5670"/>
                <w:tab w:val="left" w:pos="5812"/>
              </w:tabs>
              <w:spacing w:after="200" w:line="276" w:lineRule="auto"/>
              <w:ind w:left="0" w:hanging="18"/>
              <w:contextualSpacing/>
              <w:jc w:val="both"/>
              <w:rPr>
                <w:rFonts w:ascii="GHEA Mariam" w:eastAsiaTheme="minorHAnsi" w:hAnsi="GHEA Mariam" w:cstheme="minorBidi"/>
                <w:lang w:val="fr-FR" w:eastAsia="en-US"/>
              </w:rPr>
            </w:pPr>
            <w:r w:rsidRPr="00B243BF">
              <w:rPr>
                <w:rFonts w:ascii="GHEA Mariam" w:eastAsiaTheme="minorHAnsi" w:hAnsi="GHEA Mariam" w:cstheme="minorBidi"/>
                <w:lang w:eastAsia="en-US"/>
              </w:rPr>
              <w:t>Անվճա</w:t>
            </w:r>
            <w:r w:rsidRPr="00B243BF">
              <w:rPr>
                <w:rFonts w:ascii="GHEA Mariam" w:eastAsiaTheme="minorHAnsi" w:hAnsi="GHEA Mariam" w:cs="Verdana"/>
                <w:lang w:eastAsia="en-US"/>
              </w:rPr>
              <w:t>ր</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ուսուցմանբ</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տեղերի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սահմանափակ</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քանակությամբ</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պայմանավորված</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սովորողի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մասնագիտական</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նախասիրությունների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սահմանափակումների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վերացում</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վճարովի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ուսուցմամբ</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մատուց</w:t>
            </w:r>
            <w:r w:rsidRPr="00B243BF">
              <w:rPr>
                <w:rFonts w:ascii="GHEA Mariam" w:eastAsiaTheme="minorHAnsi" w:hAnsi="GHEA Mariam" w:cstheme="minorBidi"/>
                <w:lang w:val="fr-FR" w:eastAsia="en-US"/>
              </w:rPr>
              <w:softHyphen/>
            </w:r>
            <w:r w:rsidRPr="00B243BF">
              <w:rPr>
                <w:rFonts w:ascii="GHEA Mariam" w:eastAsiaTheme="minorHAnsi" w:hAnsi="GHEA Mariam" w:cstheme="minorBidi"/>
                <w:lang w:eastAsia="en-US"/>
              </w:rPr>
              <w:t>վող</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ծառայությունների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մատուցման</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միջոցով</w:t>
            </w:r>
          </w:p>
          <w:p w:rsidR="00080792" w:rsidRPr="00B243BF" w:rsidRDefault="00080792" w:rsidP="00080792">
            <w:pPr>
              <w:numPr>
                <w:ilvl w:val="0"/>
                <w:numId w:val="82"/>
              </w:numPr>
              <w:tabs>
                <w:tab w:val="left" w:pos="158"/>
                <w:tab w:val="left" w:pos="338"/>
                <w:tab w:val="left" w:pos="5670"/>
                <w:tab w:val="left" w:pos="5812"/>
              </w:tabs>
              <w:spacing w:after="200" w:line="276" w:lineRule="auto"/>
              <w:ind w:left="0" w:hanging="18"/>
              <w:contextualSpacing/>
              <w:jc w:val="both"/>
              <w:rPr>
                <w:rFonts w:ascii="GHEA Mariam" w:eastAsiaTheme="minorHAnsi" w:hAnsi="GHEA Mariam" w:cstheme="minorBidi"/>
                <w:lang w:val="fr-FR" w:eastAsia="en-US"/>
              </w:rPr>
            </w:pPr>
            <w:r w:rsidRPr="00B243BF">
              <w:rPr>
                <w:rFonts w:ascii="GHEA Mariam" w:eastAsiaTheme="minorHAnsi" w:hAnsi="GHEA Mariam" w:cstheme="minorBidi"/>
                <w:lang w:eastAsia="en-US"/>
              </w:rPr>
              <w:t>ՆՄԿՈՒ</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հաստատությունների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lastRenderedPageBreak/>
              <w:t>դասավոնդողների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սոցիալական</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պայմանների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բարելավում</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աշխատավարձի</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բարձրացման</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միջոցով</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վարձավճարներից</w:t>
            </w:r>
            <w:r w:rsidRPr="00B243BF">
              <w:rPr>
                <w:rFonts w:ascii="GHEA Mariam" w:eastAsiaTheme="minorHAnsi" w:hAnsi="GHEA Mariam" w:cstheme="minorBidi"/>
                <w:lang w:val="fr-FR" w:eastAsia="en-US"/>
              </w:rPr>
              <w:t xml:space="preserve"> </w:t>
            </w:r>
            <w:r w:rsidRPr="00B243BF">
              <w:rPr>
                <w:rFonts w:ascii="GHEA Mariam" w:eastAsiaTheme="minorHAnsi" w:hAnsi="GHEA Mariam" w:cstheme="minorBidi"/>
                <w:lang w:eastAsia="en-US"/>
              </w:rPr>
              <w:t>արտաբյուջե</w:t>
            </w:r>
            <w:r w:rsidRPr="00B243BF">
              <w:rPr>
                <w:rFonts w:ascii="GHEA Mariam" w:eastAsiaTheme="minorHAnsi" w:hAnsi="GHEA Mariam" w:cstheme="minorBidi"/>
                <w:lang w:val="fr-FR" w:eastAsia="en-US"/>
              </w:rPr>
              <w:t xml:space="preserve"> ձևավորելու </w:t>
            </w:r>
            <w:r w:rsidRPr="00B243BF">
              <w:rPr>
                <w:rFonts w:ascii="GHEA Mariam" w:eastAsiaTheme="minorHAnsi" w:hAnsi="GHEA Mariam" w:cstheme="minorBidi"/>
                <w:lang w:eastAsia="en-US"/>
              </w:rPr>
              <w:t>հաշվին</w:t>
            </w:r>
            <w:r w:rsidRPr="00B243BF">
              <w:rPr>
                <w:rFonts w:ascii="GHEA Mariam" w:eastAsiaTheme="minorHAnsi" w:hAnsi="GHEA Mariam" w:cstheme="minorBidi"/>
                <w:lang w:val="fr-FR" w:eastAsia="en-US"/>
              </w:rPr>
              <w:t>:</w:t>
            </w:r>
          </w:p>
        </w:tc>
        <w:tc>
          <w:tcPr>
            <w:tcW w:w="1980"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lastRenderedPageBreak/>
              <w:t>ՀՀ կրթության և գիտության նախարա</w:t>
            </w:r>
            <w:r w:rsidRPr="00B243BF">
              <w:rPr>
                <w:rFonts w:ascii="GHEA Mariam" w:hAnsi="GHEA Mariam"/>
                <w:lang w:val="af-ZA"/>
              </w:rPr>
              <w:softHyphen/>
            </w:r>
            <w:r w:rsidRPr="00B243BF">
              <w:rPr>
                <w:rFonts w:ascii="GHEA Mariam" w:hAnsi="GHEA Mariam"/>
                <w:lang w:val="hy-AM"/>
              </w:rPr>
              <w:t>րություն</w:t>
            </w:r>
          </w:p>
        </w:tc>
        <w:tc>
          <w:tcPr>
            <w:tcW w:w="1274"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1336" w:type="dxa"/>
            <w:tcBorders>
              <w:top w:val="single" w:sz="4" w:space="0" w:color="auto"/>
            </w:tcBorders>
          </w:tcPr>
          <w:p w:rsidR="00080792" w:rsidRPr="00B243BF" w:rsidRDefault="00080792" w:rsidP="00080792">
            <w:pPr>
              <w:tabs>
                <w:tab w:val="left" w:pos="5670"/>
                <w:tab w:val="left" w:pos="5812"/>
              </w:tabs>
              <w:spacing w:before="240"/>
              <w:contextualSpacing/>
              <w:jc w:val="center"/>
              <w:rPr>
                <w:rFonts w:ascii="GHEA Mariam" w:hAnsi="GHEA Mariam"/>
                <w:lang w:val="hy-AM"/>
              </w:rPr>
            </w:pPr>
            <w:r w:rsidRPr="00B243BF">
              <w:rPr>
                <w:rFonts w:ascii="GHEA Mariam" w:hAnsi="GHEA Mariam"/>
                <w:lang w:val="hy-AM"/>
              </w:rPr>
              <w:t>2019թ. հուլիսի 1-ին տասնօրյակ</w:t>
            </w: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p>
          <w:p w:rsidR="00080792" w:rsidRPr="00B243BF" w:rsidRDefault="00080792" w:rsidP="00080792">
            <w:pPr>
              <w:tabs>
                <w:tab w:val="left" w:pos="5670"/>
                <w:tab w:val="left" w:pos="5812"/>
              </w:tabs>
              <w:spacing w:before="240"/>
              <w:rPr>
                <w:rFonts w:ascii="GHEA Mariam" w:hAnsi="GHEA Mariam"/>
                <w:lang w:val="hy-AM"/>
              </w:rPr>
            </w:pPr>
          </w:p>
          <w:p w:rsidR="00080792" w:rsidRPr="00B243BF" w:rsidRDefault="00080792" w:rsidP="00080792">
            <w:pPr>
              <w:tabs>
                <w:tab w:val="left" w:pos="5670"/>
                <w:tab w:val="left" w:pos="5812"/>
              </w:tabs>
              <w:spacing w:before="240"/>
              <w:jc w:val="center"/>
              <w:rPr>
                <w:rFonts w:ascii="GHEA Mariam" w:hAnsi="GHEA Mariam"/>
                <w:lang w:val="hy-AM"/>
              </w:rPr>
            </w:pPr>
            <w:r w:rsidRPr="00B243BF">
              <w:rPr>
                <w:rFonts w:ascii="GHEA Mariam" w:hAnsi="GHEA Mariam"/>
                <w:lang w:val="hy-AM"/>
              </w:rPr>
              <w:t>2019թ. օգոստոսի 2-րդ տասնօրյակ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cs="Sylfaen"/>
                <w:lang w:val="hy-AM"/>
              </w:rPr>
            </w:pPr>
          </w:p>
        </w:tc>
        <w:tc>
          <w:tcPr>
            <w:tcW w:w="2250" w:type="dxa"/>
            <w:tcBorders>
              <w:top w:val="single" w:sz="4" w:space="0" w:color="auto"/>
              <w:right w:val="single" w:sz="4" w:space="0" w:color="auto"/>
            </w:tcBorders>
          </w:tcPr>
          <w:p w:rsidR="00080792" w:rsidRPr="00B243BF" w:rsidRDefault="00080792" w:rsidP="00080792">
            <w:pPr>
              <w:tabs>
                <w:tab w:val="left" w:pos="5670"/>
                <w:tab w:val="left" w:pos="5812"/>
              </w:tabs>
              <w:rPr>
                <w:rFonts w:ascii="GHEA Mariam" w:hAnsi="GHEA Mariam"/>
                <w:lang w:val="hy-AM"/>
              </w:rPr>
            </w:pPr>
            <w:r w:rsidRPr="00B243BF">
              <w:rPr>
                <w:rFonts w:ascii="GHEA Mariam" w:hAnsi="GHEA Mariam"/>
                <w:lang w:val="hy-AM"/>
              </w:rPr>
              <w:lastRenderedPageBreak/>
              <w:t>1) Պետական բյուջեից հավելյալ ֆինանսա</w:t>
            </w:r>
            <w:r w:rsidRPr="00B243BF">
              <w:rPr>
                <w:rFonts w:ascii="GHEA Mariam" w:hAnsi="GHEA Mariam"/>
                <w:lang w:val="hy-AM"/>
              </w:rPr>
              <w:softHyphen/>
              <w:t xml:space="preserve">վորում չի պահանջվում </w:t>
            </w:r>
          </w:p>
        </w:tc>
      </w:tr>
      <w:tr w:rsidR="00B243BF" w:rsidRPr="00A42708"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lastRenderedPageBreak/>
              <w:t>11</w:t>
            </w:r>
          </w:p>
        </w:tc>
        <w:tc>
          <w:tcPr>
            <w:tcW w:w="2970" w:type="dxa"/>
            <w:tcBorders>
              <w:right w:val="single" w:sz="4" w:space="0" w:color="auto"/>
            </w:tcBorders>
          </w:tcPr>
          <w:p w:rsidR="00080792" w:rsidRPr="00B243BF" w:rsidRDefault="00080792" w:rsidP="00080792">
            <w:pPr>
              <w:tabs>
                <w:tab w:val="left" w:pos="452"/>
                <w:tab w:val="left" w:pos="709"/>
                <w:tab w:val="left" w:pos="5670"/>
                <w:tab w:val="left" w:pos="5812"/>
              </w:tabs>
              <w:spacing w:before="100" w:beforeAutospacing="1" w:after="100" w:afterAutospacing="1"/>
              <w:contextualSpacing/>
              <w:jc w:val="both"/>
              <w:rPr>
                <w:rFonts w:ascii="GHEA Mariam" w:eastAsia="Calibri" w:hAnsi="GHEA Mariam"/>
                <w:lang w:val="af-ZA"/>
              </w:rPr>
            </w:pPr>
            <w:r w:rsidRPr="00B243BF">
              <w:rPr>
                <w:rFonts w:ascii="GHEA Mariam" w:eastAsia="Calibri" w:hAnsi="GHEA Mariam"/>
                <w:lang w:val="af-ZA"/>
              </w:rPr>
              <w:t>Բարձրագույն կրթության կառա</w:t>
            </w:r>
            <w:r w:rsidRPr="00B243BF">
              <w:rPr>
                <w:rFonts w:ascii="GHEA Mariam" w:eastAsia="Calibri" w:hAnsi="GHEA Mariam"/>
                <w:lang w:val="af-ZA"/>
              </w:rPr>
              <w:softHyphen/>
              <w:t>վարման համա</w:t>
            </w:r>
            <w:r w:rsidRPr="00B243BF">
              <w:rPr>
                <w:rFonts w:ascii="GHEA Mariam" w:eastAsia="Calibri" w:hAnsi="GHEA Mariam"/>
                <w:lang w:val="af-ZA"/>
              </w:rPr>
              <w:softHyphen/>
              <w:t>կար</w:t>
            </w:r>
            <w:r w:rsidRPr="00B243BF">
              <w:rPr>
                <w:rFonts w:ascii="GHEA Mariam" w:eastAsia="Calibri" w:hAnsi="GHEA Mariam"/>
                <w:lang w:val="af-ZA"/>
              </w:rPr>
              <w:softHyphen/>
              <w:t>գի ապաքա</w:t>
            </w:r>
            <w:r w:rsidRPr="00B243BF">
              <w:rPr>
                <w:rFonts w:ascii="GHEA Mariam" w:eastAsia="Calibri" w:hAnsi="GHEA Mariam"/>
                <w:lang w:val="af-ZA"/>
              </w:rPr>
              <w:softHyphen/>
              <w:t>ղա</w:t>
            </w:r>
            <w:r w:rsidRPr="00B243BF">
              <w:rPr>
                <w:rFonts w:ascii="GHEA Mariam" w:eastAsia="Calibri" w:hAnsi="GHEA Mariam"/>
                <w:lang w:val="af-ZA"/>
              </w:rPr>
              <w:softHyphen/>
              <w:t>քականացում, ակադեմիական ազատության ապահովում, ոլորտի արդյունա</w:t>
            </w:r>
            <w:r w:rsidRPr="00B243BF">
              <w:rPr>
                <w:rFonts w:ascii="GHEA Mariam" w:eastAsia="Calibri" w:hAnsi="GHEA Mariam"/>
                <w:lang w:val="af-ZA"/>
              </w:rPr>
              <w:softHyphen/>
              <w:t>վետության բարձ</w:t>
            </w:r>
            <w:r w:rsidRPr="00B243BF">
              <w:rPr>
                <w:rFonts w:ascii="GHEA Mariam" w:eastAsia="Calibri" w:hAnsi="GHEA Mariam"/>
                <w:lang w:val="af-ZA"/>
              </w:rPr>
              <w:softHyphen/>
              <w:t>րացում</w:t>
            </w:r>
          </w:p>
          <w:p w:rsidR="00080792" w:rsidRPr="00B243BF" w:rsidRDefault="00080792" w:rsidP="00080792">
            <w:pPr>
              <w:tabs>
                <w:tab w:val="left" w:pos="452"/>
                <w:tab w:val="left" w:pos="709"/>
                <w:tab w:val="left" w:pos="5670"/>
                <w:tab w:val="left" w:pos="5812"/>
              </w:tabs>
              <w:spacing w:before="100" w:beforeAutospacing="1" w:after="100" w:afterAutospacing="1"/>
              <w:contextualSpacing/>
              <w:jc w:val="both"/>
              <w:rPr>
                <w:rFonts w:ascii="GHEA Mariam" w:eastAsia="Calibri" w:hAnsi="GHEA Mariam"/>
                <w:lang w:val="af-ZA"/>
              </w:rPr>
            </w:pPr>
          </w:p>
          <w:p w:rsidR="00080792" w:rsidRPr="00B243BF" w:rsidRDefault="00080792" w:rsidP="00080792">
            <w:pPr>
              <w:tabs>
                <w:tab w:val="left" w:pos="452"/>
                <w:tab w:val="left" w:pos="709"/>
                <w:tab w:val="left" w:pos="5670"/>
                <w:tab w:val="left" w:pos="5812"/>
              </w:tabs>
              <w:spacing w:before="100" w:beforeAutospacing="1" w:after="100" w:afterAutospacing="1"/>
              <w:contextualSpacing/>
              <w:jc w:val="both"/>
              <w:rPr>
                <w:rFonts w:ascii="GHEA Mariam" w:eastAsia="Calibri" w:hAnsi="GHEA Mariam"/>
                <w:lang w:val="af-ZA"/>
              </w:rPr>
            </w:pPr>
          </w:p>
          <w:p w:rsidR="00080792" w:rsidRPr="00B243BF" w:rsidRDefault="00080792" w:rsidP="00080792">
            <w:pPr>
              <w:tabs>
                <w:tab w:val="left" w:pos="452"/>
                <w:tab w:val="left" w:pos="709"/>
                <w:tab w:val="left" w:pos="5670"/>
                <w:tab w:val="left" w:pos="5812"/>
              </w:tabs>
              <w:spacing w:before="100" w:beforeAutospacing="1" w:after="100" w:afterAutospacing="1"/>
              <w:contextualSpacing/>
              <w:jc w:val="both"/>
              <w:rPr>
                <w:rFonts w:ascii="GHEA Mariam" w:eastAsia="Calibri" w:hAnsi="GHEA Mariam"/>
                <w:b/>
                <w:lang w:val="af-ZA"/>
              </w:rPr>
            </w:pPr>
          </w:p>
          <w:p w:rsidR="00080792" w:rsidRPr="00B243BF" w:rsidRDefault="00080792" w:rsidP="00080792">
            <w:pPr>
              <w:tabs>
                <w:tab w:val="left" w:pos="5670"/>
                <w:tab w:val="left" w:pos="5812"/>
              </w:tabs>
              <w:spacing w:before="100" w:beforeAutospacing="1" w:after="100" w:afterAutospacing="1"/>
              <w:contextualSpacing/>
              <w:rPr>
                <w:rFonts w:ascii="GHEA Mariam" w:eastAsia="MS Mincho" w:hAnsi="GHEA Mariam"/>
                <w:b/>
                <w:spacing w:val="-6"/>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318"/>
                <w:tab w:val="left" w:pos="5670"/>
                <w:tab w:val="left" w:pos="5812"/>
              </w:tabs>
              <w:rPr>
                <w:rFonts w:ascii="GHEA Mariam" w:eastAsia="Calibri" w:hAnsi="GHEA Mariam" w:cs="Sylfaen"/>
                <w:lang w:val="af-ZA"/>
              </w:rPr>
            </w:pPr>
            <w:r w:rsidRPr="00B243BF">
              <w:rPr>
                <w:rFonts w:ascii="GHEA Mariam" w:eastAsia="Calibri" w:hAnsi="GHEA Mariam" w:cs="Sylfaen"/>
                <w:lang w:val="af-ZA"/>
              </w:rPr>
              <w:t>1</w:t>
            </w:r>
            <w:r w:rsidRPr="00B243BF">
              <w:rPr>
                <w:rFonts w:ascii="GHEA Mariam" w:eastAsia="Calibri" w:hAnsi="GHEA Mariam" w:cs="Courier New"/>
                <w:lang w:val="af-ZA"/>
              </w:rPr>
              <w:t>)</w:t>
            </w:r>
            <w:r w:rsidRPr="00B243BF">
              <w:rPr>
                <w:rFonts w:ascii="GHEA Mariam" w:eastAsia="Calibri" w:hAnsi="GHEA Mariam" w:cs="Sylfaen"/>
                <w:lang w:val="af-ZA"/>
              </w:rPr>
              <w:t xml:space="preserve"> </w:t>
            </w:r>
            <w:r w:rsidRPr="00B243BF">
              <w:rPr>
                <w:rFonts w:ascii="GHEA Mariam" w:eastAsia="Calibri" w:hAnsi="GHEA Mariam"/>
                <w:lang w:val="af-ZA"/>
              </w:rPr>
              <w:t>«</w:t>
            </w:r>
            <w:r w:rsidRPr="00B243BF">
              <w:rPr>
                <w:rFonts w:ascii="GHEA Mariam" w:eastAsia="Calibri" w:hAnsi="GHEA Mariam"/>
                <w:lang w:val="hy-AM"/>
              </w:rPr>
              <w:t>Բարձրա</w:t>
            </w:r>
            <w:r w:rsidRPr="00B243BF">
              <w:rPr>
                <w:rFonts w:ascii="GHEA Mariam" w:eastAsia="Calibri" w:hAnsi="GHEA Mariam"/>
                <w:lang w:val="af-ZA"/>
              </w:rPr>
              <w:softHyphen/>
            </w:r>
            <w:r w:rsidRPr="00B243BF">
              <w:rPr>
                <w:rFonts w:ascii="GHEA Mariam" w:eastAsia="Calibri" w:hAnsi="GHEA Mariam"/>
                <w:lang w:val="hy-AM"/>
              </w:rPr>
              <w:t>գույն</w:t>
            </w:r>
            <w:r w:rsidRPr="00B243BF">
              <w:rPr>
                <w:rFonts w:ascii="GHEA Mariam" w:eastAsia="Calibri" w:hAnsi="GHEA Mariam"/>
                <w:lang w:val="af-ZA"/>
              </w:rPr>
              <w:t xml:space="preserve"> </w:t>
            </w:r>
            <w:r w:rsidRPr="00B243BF">
              <w:rPr>
                <w:rFonts w:ascii="GHEA Mariam" w:eastAsia="Calibri" w:hAnsi="GHEA Mariam"/>
                <w:lang w:val="hy-AM"/>
              </w:rPr>
              <w:t>կր</w:t>
            </w:r>
            <w:r w:rsidRPr="00B243BF">
              <w:rPr>
                <w:rFonts w:ascii="GHEA Mariam" w:eastAsia="Calibri" w:hAnsi="GHEA Mariam"/>
                <w:lang w:val="af-ZA"/>
              </w:rPr>
              <w:softHyphen/>
            </w:r>
            <w:r w:rsidRPr="00B243BF">
              <w:rPr>
                <w:rFonts w:ascii="GHEA Mariam" w:eastAsia="Calibri" w:hAnsi="GHEA Mariam"/>
                <w:lang w:val="af-ZA"/>
              </w:rPr>
              <w:softHyphen/>
            </w:r>
            <w:r w:rsidRPr="00B243BF">
              <w:rPr>
                <w:rFonts w:ascii="GHEA Mariam" w:eastAsia="Calibri" w:hAnsi="GHEA Mariam"/>
                <w:lang w:val="hy-AM"/>
              </w:rPr>
              <w:t>թության</w:t>
            </w:r>
            <w:r w:rsidRPr="00B243BF">
              <w:rPr>
                <w:rFonts w:ascii="GHEA Mariam" w:eastAsia="Calibri" w:hAnsi="GHEA Mariam"/>
                <w:lang w:val="af-ZA"/>
              </w:rPr>
              <w:t xml:space="preserve"> </w:t>
            </w:r>
            <w:r w:rsidRPr="00B243BF">
              <w:rPr>
                <w:rFonts w:ascii="GHEA Mariam" w:eastAsia="Calibri" w:hAnsi="GHEA Mariam"/>
                <w:lang w:val="hy-AM"/>
              </w:rPr>
              <w:t>մա</w:t>
            </w:r>
            <w:r w:rsidRPr="00B243BF">
              <w:rPr>
                <w:rFonts w:ascii="GHEA Mariam" w:eastAsia="Calibri" w:hAnsi="GHEA Mariam"/>
                <w:lang w:val="af-ZA"/>
              </w:rPr>
              <w:softHyphen/>
            </w:r>
            <w:r w:rsidRPr="00B243BF">
              <w:rPr>
                <w:rFonts w:ascii="GHEA Mariam" w:eastAsia="Calibri" w:hAnsi="GHEA Mariam"/>
                <w:lang w:val="hy-AM"/>
              </w:rPr>
              <w:t>սին</w:t>
            </w:r>
            <w:r w:rsidRPr="00B243BF">
              <w:rPr>
                <w:rFonts w:ascii="GHEA Mariam" w:eastAsia="Calibri" w:hAnsi="GHEA Mariam"/>
                <w:lang w:val="af-ZA"/>
              </w:rPr>
              <w:t xml:space="preserve">» </w:t>
            </w:r>
            <w:r w:rsidRPr="00B243BF">
              <w:rPr>
                <w:rFonts w:ascii="GHEA Mariam" w:eastAsia="Calibri" w:hAnsi="GHEA Mariam"/>
                <w:lang w:val="hy-AM"/>
              </w:rPr>
              <w:t>Հայաս</w:t>
            </w:r>
            <w:r w:rsidRPr="00B243BF">
              <w:rPr>
                <w:rFonts w:ascii="GHEA Mariam" w:eastAsia="Calibri" w:hAnsi="GHEA Mariam"/>
                <w:lang w:val="hy-AM"/>
              </w:rPr>
              <w:softHyphen/>
              <w:t>տանի</w:t>
            </w:r>
            <w:r w:rsidRPr="00B243BF">
              <w:rPr>
                <w:rFonts w:ascii="GHEA Mariam" w:eastAsia="Calibri" w:hAnsi="GHEA Mariam"/>
                <w:lang w:val="af-ZA"/>
              </w:rPr>
              <w:t xml:space="preserve"> </w:t>
            </w:r>
            <w:r w:rsidRPr="00B243BF">
              <w:rPr>
                <w:rFonts w:ascii="GHEA Mariam" w:eastAsia="Calibri" w:hAnsi="GHEA Mariam"/>
                <w:lang w:val="hy-AM"/>
              </w:rPr>
              <w:t>Հանրա</w:t>
            </w:r>
            <w:r w:rsidRPr="00B243BF">
              <w:rPr>
                <w:rFonts w:ascii="GHEA Mariam" w:eastAsia="Calibri" w:hAnsi="GHEA Mariam"/>
                <w:lang w:val="hy-AM"/>
              </w:rPr>
              <w:softHyphen/>
              <w:t>պետութ</w:t>
            </w:r>
            <w:r w:rsidRPr="00B243BF">
              <w:rPr>
                <w:rFonts w:ascii="GHEA Mariam" w:eastAsia="Calibri" w:hAnsi="GHEA Mariam"/>
                <w:lang w:val="af-ZA"/>
              </w:rPr>
              <w:softHyphen/>
            </w:r>
            <w:r w:rsidRPr="00B243BF">
              <w:rPr>
                <w:rFonts w:ascii="GHEA Mariam" w:eastAsia="Calibri" w:hAnsi="GHEA Mariam"/>
                <w:lang w:val="hy-AM"/>
              </w:rPr>
              <w:t>յան</w:t>
            </w:r>
            <w:r w:rsidRPr="00B243BF">
              <w:rPr>
                <w:rFonts w:ascii="GHEA Mariam" w:eastAsia="Calibri" w:hAnsi="GHEA Mariam"/>
                <w:lang w:val="af-ZA"/>
              </w:rPr>
              <w:t xml:space="preserve"> </w:t>
            </w:r>
            <w:r w:rsidRPr="00B243BF">
              <w:rPr>
                <w:rFonts w:ascii="GHEA Mariam" w:eastAsia="Calibri" w:hAnsi="GHEA Mariam"/>
                <w:lang w:val="hy-AM"/>
              </w:rPr>
              <w:t>օրենքի</w:t>
            </w:r>
            <w:r w:rsidRPr="00B243BF">
              <w:rPr>
                <w:rFonts w:ascii="GHEA Mariam" w:eastAsia="Calibri" w:hAnsi="GHEA Mariam"/>
                <w:lang w:val="af-ZA"/>
              </w:rPr>
              <w:t xml:space="preserve"> </w:t>
            </w:r>
            <w:r w:rsidRPr="00B243BF">
              <w:rPr>
                <w:rFonts w:ascii="GHEA Mariam" w:eastAsia="Calibri" w:hAnsi="GHEA Mariam"/>
                <w:lang w:val="hy-AM"/>
              </w:rPr>
              <w:t>նա</w:t>
            </w:r>
            <w:r w:rsidRPr="00B243BF">
              <w:rPr>
                <w:rFonts w:ascii="GHEA Mariam" w:eastAsia="Calibri" w:hAnsi="GHEA Mariam"/>
                <w:lang w:val="af-ZA"/>
              </w:rPr>
              <w:softHyphen/>
            </w:r>
            <w:r w:rsidRPr="00B243BF">
              <w:rPr>
                <w:rFonts w:ascii="GHEA Mariam" w:eastAsia="Calibri" w:hAnsi="GHEA Mariam"/>
                <w:lang w:val="hy-AM"/>
              </w:rPr>
              <w:t>խա</w:t>
            </w:r>
            <w:r w:rsidRPr="00B243BF">
              <w:rPr>
                <w:rFonts w:ascii="GHEA Mariam" w:eastAsia="Calibri" w:hAnsi="GHEA Mariam"/>
                <w:lang w:val="af-ZA"/>
              </w:rPr>
              <w:softHyphen/>
            </w:r>
            <w:r w:rsidRPr="00B243BF">
              <w:rPr>
                <w:rFonts w:ascii="GHEA Mariam" w:eastAsia="Calibri" w:hAnsi="GHEA Mariam"/>
                <w:lang w:val="af-ZA"/>
              </w:rPr>
              <w:softHyphen/>
            </w:r>
            <w:r w:rsidRPr="00B243BF">
              <w:rPr>
                <w:rFonts w:ascii="GHEA Mariam" w:eastAsia="Calibri" w:hAnsi="GHEA Mariam"/>
                <w:lang w:val="hy-AM"/>
              </w:rPr>
              <w:t>գծին</w:t>
            </w:r>
            <w:r w:rsidRPr="00B243BF">
              <w:rPr>
                <w:rFonts w:ascii="GHEA Mariam" w:eastAsia="Calibri" w:hAnsi="GHEA Mariam"/>
                <w:lang w:val="af-ZA"/>
              </w:rPr>
              <w:t xml:space="preserve"> </w:t>
            </w:r>
            <w:r w:rsidRPr="00B243BF">
              <w:rPr>
                <w:rFonts w:ascii="GHEA Mariam" w:eastAsia="Calibri" w:hAnsi="GHEA Mariam"/>
                <w:lang w:val="hy-AM"/>
              </w:rPr>
              <w:t>հա</w:t>
            </w:r>
            <w:r w:rsidRPr="00B243BF">
              <w:rPr>
                <w:rFonts w:ascii="GHEA Mariam" w:eastAsia="Calibri" w:hAnsi="GHEA Mariam"/>
                <w:lang w:val="af-ZA"/>
              </w:rPr>
              <w:softHyphen/>
            </w:r>
            <w:r w:rsidRPr="00B243BF">
              <w:rPr>
                <w:rFonts w:ascii="GHEA Mariam" w:eastAsia="Calibri" w:hAnsi="GHEA Mariam"/>
                <w:lang w:val="hy-AM"/>
              </w:rPr>
              <w:t>վա</w:t>
            </w:r>
            <w:r w:rsidRPr="00B243BF">
              <w:rPr>
                <w:rFonts w:ascii="GHEA Mariam" w:eastAsia="Calibri" w:hAnsi="GHEA Mariam"/>
                <w:lang w:val="af-ZA"/>
              </w:rPr>
              <w:softHyphen/>
            </w:r>
            <w:r w:rsidRPr="00B243BF">
              <w:rPr>
                <w:rFonts w:ascii="GHEA Mariam" w:eastAsia="Calibri" w:hAnsi="GHEA Mariam"/>
                <w:lang w:val="hy-AM"/>
              </w:rPr>
              <w:t>նութ</w:t>
            </w:r>
            <w:r w:rsidRPr="00B243BF">
              <w:rPr>
                <w:rFonts w:ascii="GHEA Mariam" w:eastAsia="Calibri" w:hAnsi="GHEA Mariam"/>
                <w:lang w:val="af-ZA"/>
              </w:rPr>
              <w:softHyphen/>
            </w:r>
            <w:r w:rsidRPr="00B243BF">
              <w:rPr>
                <w:rFonts w:ascii="GHEA Mariam" w:eastAsia="Calibri" w:hAnsi="GHEA Mariam"/>
                <w:lang w:val="hy-AM"/>
              </w:rPr>
              <w:t>յուն</w:t>
            </w:r>
            <w:r w:rsidRPr="00B243BF">
              <w:rPr>
                <w:rFonts w:ascii="GHEA Mariam" w:eastAsia="Calibri" w:hAnsi="GHEA Mariam"/>
                <w:lang w:val="af-ZA"/>
              </w:rPr>
              <w:t xml:space="preserve"> </w:t>
            </w:r>
            <w:r w:rsidRPr="00B243BF">
              <w:rPr>
                <w:rFonts w:ascii="GHEA Mariam" w:eastAsia="Calibri" w:hAnsi="GHEA Mariam"/>
                <w:lang w:val="hy-AM"/>
              </w:rPr>
              <w:t>տալու</w:t>
            </w:r>
            <w:r w:rsidRPr="00B243BF">
              <w:rPr>
                <w:rFonts w:ascii="GHEA Mariam" w:eastAsia="Calibri" w:hAnsi="GHEA Mariam"/>
                <w:lang w:val="af-ZA"/>
              </w:rPr>
              <w:t xml:space="preserve"> </w:t>
            </w:r>
            <w:r w:rsidRPr="00B243BF">
              <w:rPr>
                <w:rFonts w:ascii="GHEA Mariam" w:eastAsia="Calibri" w:hAnsi="GHEA Mariam"/>
                <w:lang w:val="hy-AM"/>
              </w:rPr>
              <w:t>մա</w:t>
            </w:r>
            <w:r w:rsidRPr="00B243BF">
              <w:rPr>
                <w:rFonts w:ascii="GHEA Mariam" w:eastAsia="Calibri" w:hAnsi="GHEA Mariam"/>
                <w:lang w:val="af-ZA"/>
              </w:rPr>
              <w:softHyphen/>
            </w:r>
            <w:r w:rsidRPr="00B243BF">
              <w:rPr>
                <w:rFonts w:ascii="GHEA Mariam" w:eastAsia="Calibri" w:hAnsi="GHEA Mariam"/>
                <w:lang w:val="af-ZA"/>
              </w:rPr>
              <w:softHyphen/>
            </w:r>
            <w:r w:rsidRPr="00B243BF">
              <w:rPr>
                <w:rFonts w:ascii="GHEA Mariam" w:eastAsia="Calibri" w:hAnsi="GHEA Mariam"/>
                <w:lang w:val="hy-AM"/>
              </w:rPr>
              <w:t>սին</w:t>
            </w:r>
            <w:r w:rsidRPr="00B243BF">
              <w:rPr>
                <w:rFonts w:ascii="GHEA Mariam" w:eastAsia="Calibri" w:hAnsi="GHEA Mariam"/>
                <w:lang w:val="pt-BR"/>
              </w:rPr>
              <w:t>» կառավա</w:t>
            </w:r>
            <w:r w:rsidRPr="00B243BF">
              <w:rPr>
                <w:rFonts w:ascii="GHEA Mariam" w:eastAsia="Calibri" w:hAnsi="GHEA Mariam"/>
                <w:lang w:val="pt-BR"/>
              </w:rPr>
              <w:softHyphen/>
              <w:t>րութ</w:t>
            </w:r>
            <w:r w:rsidRPr="00B243BF">
              <w:rPr>
                <w:rFonts w:ascii="GHEA Mariam" w:eastAsia="Calibri" w:hAnsi="GHEA Mariam"/>
                <w:lang w:val="pt-BR"/>
              </w:rPr>
              <w:softHyphen/>
              <w:t xml:space="preserve">յան որոշման </w:t>
            </w:r>
            <w:r w:rsidRPr="00B243BF">
              <w:rPr>
                <w:rFonts w:ascii="GHEA Mariam" w:eastAsia="Calibri" w:hAnsi="GHEA Mariam" w:cs="Sylfaen"/>
                <w:lang w:val="hy-AM"/>
              </w:rPr>
              <w:t>նախա</w:t>
            </w:r>
            <w:r w:rsidRPr="00B243BF">
              <w:rPr>
                <w:rFonts w:ascii="GHEA Mariam" w:eastAsia="Calibri" w:hAnsi="GHEA Mariam" w:cs="Sylfaen"/>
                <w:lang w:val="af-ZA"/>
              </w:rPr>
              <w:softHyphen/>
            </w:r>
            <w:r w:rsidRPr="00B243BF">
              <w:rPr>
                <w:rFonts w:ascii="GHEA Mariam" w:eastAsia="Calibri" w:hAnsi="GHEA Mariam" w:cs="Sylfaen"/>
                <w:lang w:val="hy-AM"/>
              </w:rPr>
              <w:t>գծի</w:t>
            </w:r>
            <w:r w:rsidRPr="00B243BF">
              <w:rPr>
                <w:rFonts w:ascii="GHEA Mariam" w:eastAsia="Calibri" w:hAnsi="GHEA Mariam" w:cs="Sylfaen"/>
                <w:lang w:val="af-ZA"/>
              </w:rPr>
              <w:t xml:space="preserve"> </w:t>
            </w:r>
            <w:r w:rsidRPr="00B243BF">
              <w:rPr>
                <w:rFonts w:ascii="GHEA Mariam" w:eastAsia="Calibri" w:hAnsi="GHEA Mariam" w:cs="Sylfaen"/>
                <w:lang w:val="hy-AM"/>
              </w:rPr>
              <w:t>ներկայացում</w:t>
            </w:r>
            <w:r w:rsidRPr="00B243BF">
              <w:rPr>
                <w:rFonts w:ascii="GHEA Mariam" w:eastAsia="Calibri" w:hAnsi="GHEA Mariam" w:cs="Sylfaen"/>
                <w:lang w:val="af-ZA"/>
              </w:rPr>
              <w:t xml:space="preserve"> </w:t>
            </w:r>
            <w:r w:rsidRPr="00B243BF">
              <w:rPr>
                <w:rFonts w:ascii="GHEA Mariam" w:eastAsia="Calibri" w:hAnsi="GHEA Mariam" w:cs="Sylfaen"/>
                <w:lang w:val="hy-AM"/>
              </w:rPr>
              <w:t>ՀՀ</w:t>
            </w:r>
            <w:r w:rsidRPr="00B243BF">
              <w:rPr>
                <w:rFonts w:ascii="GHEA Mariam" w:eastAsia="Calibri" w:hAnsi="GHEA Mariam" w:cs="Sylfaen"/>
                <w:lang w:val="af-ZA"/>
              </w:rPr>
              <w:t xml:space="preserve"> </w:t>
            </w:r>
            <w:r w:rsidRPr="00B243BF">
              <w:rPr>
                <w:rFonts w:ascii="GHEA Mariam" w:eastAsia="Calibri" w:hAnsi="GHEA Mariam" w:cs="Sylfaen"/>
                <w:lang w:val="hy-AM"/>
              </w:rPr>
              <w:t>վարչապետի</w:t>
            </w:r>
            <w:r w:rsidRPr="00B243BF">
              <w:rPr>
                <w:rFonts w:ascii="GHEA Mariam" w:eastAsia="Calibri" w:hAnsi="GHEA Mariam" w:cs="Sylfaen"/>
                <w:lang w:val="af-ZA"/>
              </w:rPr>
              <w:t xml:space="preserve"> </w:t>
            </w:r>
            <w:r w:rsidRPr="00B243BF">
              <w:rPr>
                <w:rFonts w:ascii="GHEA Mariam" w:eastAsia="Calibri" w:hAnsi="GHEA Mariam" w:cs="Sylfaen"/>
                <w:lang w:val="hy-AM"/>
              </w:rPr>
              <w:t>աշխա</w:t>
            </w:r>
            <w:r w:rsidRPr="00B243BF">
              <w:rPr>
                <w:rFonts w:ascii="GHEA Mariam" w:eastAsia="Calibri" w:hAnsi="GHEA Mariam" w:cs="Sylfaen"/>
                <w:lang w:val="hy-AM"/>
              </w:rPr>
              <w:softHyphen/>
              <w:t>տա</w:t>
            </w:r>
            <w:r w:rsidRPr="00B243BF">
              <w:rPr>
                <w:rFonts w:ascii="GHEA Mariam" w:eastAsia="Calibri" w:hAnsi="GHEA Mariam" w:cs="Sylfaen"/>
                <w:lang w:val="hy-AM"/>
              </w:rPr>
              <w:softHyphen/>
              <w:t>կազմ</w:t>
            </w:r>
          </w:p>
          <w:p w:rsidR="00080792" w:rsidRPr="00B243BF" w:rsidRDefault="00080792" w:rsidP="00080792">
            <w:pPr>
              <w:tabs>
                <w:tab w:val="left" w:pos="318"/>
                <w:tab w:val="left" w:pos="5670"/>
                <w:tab w:val="left" w:pos="5812"/>
              </w:tabs>
              <w:rPr>
                <w:rFonts w:ascii="GHEA Mariam" w:eastAsia="Calibri" w:hAnsi="GHEA Mariam" w:cs="Arial Armenian"/>
                <w:bCs/>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r w:rsidRPr="00B243BF">
              <w:rPr>
                <w:rFonts w:ascii="GHEA Mariam" w:eastAsia="Calibri" w:hAnsi="GHEA Mariam" w:cs="Arial Armenian"/>
                <w:bCs/>
                <w:lang w:val="af-ZA"/>
              </w:rPr>
              <w:t xml:space="preserve">2) </w:t>
            </w:r>
            <w:r w:rsidRPr="00B243BF">
              <w:rPr>
                <w:rFonts w:ascii="GHEA Mariam" w:eastAsia="Calibri" w:hAnsi="GHEA Mariam"/>
                <w:lang w:val="af-ZA"/>
              </w:rPr>
              <w:t>«</w:t>
            </w:r>
            <w:r w:rsidRPr="00B243BF">
              <w:rPr>
                <w:rFonts w:ascii="GHEA Mariam" w:eastAsia="Calibri" w:hAnsi="GHEA Mariam"/>
                <w:lang w:val="hy-AM"/>
              </w:rPr>
              <w:t>Բարձրա</w:t>
            </w:r>
            <w:r w:rsidRPr="00B243BF">
              <w:rPr>
                <w:rFonts w:ascii="GHEA Mariam" w:eastAsia="Calibri" w:hAnsi="GHEA Mariam"/>
                <w:lang w:val="af-ZA"/>
              </w:rPr>
              <w:softHyphen/>
            </w:r>
            <w:r w:rsidRPr="00B243BF">
              <w:rPr>
                <w:rFonts w:ascii="GHEA Mariam" w:eastAsia="Calibri" w:hAnsi="GHEA Mariam"/>
                <w:lang w:val="hy-AM"/>
              </w:rPr>
              <w:t>գույն</w:t>
            </w:r>
            <w:r w:rsidRPr="00B243BF">
              <w:rPr>
                <w:rFonts w:ascii="GHEA Mariam" w:eastAsia="Calibri" w:hAnsi="GHEA Mariam"/>
                <w:lang w:val="af-ZA"/>
              </w:rPr>
              <w:t xml:space="preserve"> </w:t>
            </w:r>
            <w:r w:rsidRPr="00B243BF">
              <w:rPr>
                <w:rFonts w:ascii="GHEA Mariam" w:eastAsia="Calibri" w:hAnsi="GHEA Mariam"/>
                <w:lang w:val="hy-AM"/>
              </w:rPr>
              <w:t>կր</w:t>
            </w:r>
            <w:r w:rsidRPr="00B243BF">
              <w:rPr>
                <w:rFonts w:ascii="GHEA Mariam" w:eastAsia="Calibri" w:hAnsi="GHEA Mariam"/>
                <w:lang w:val="af-ZA"/>
              </w:rPr>
              <w:softHyphen/>
            </w:r>
            <w:r w:rsidRPr="00B243BF">
              <w:rPr>
                <w:rFonts w:ascii="GHEA Mariam" w:eastAsia="Calibri" w:hAnsi="GHEA Mariam"/>
                <w:lang w:val="af-ZA"/>
              </w:rPr>
              <w:softHyphen/>
            </w:r>
            <w:r w:rsidRPr="00B243BF">
              <w:rPr>
                <w:rFonts w:ascii="GHEA Mariam" w:eastAsia="Calibri" w:hAnsi="GHEA Mariam"/>
                <w:lang w:val="hy-AM"/>
              </w:rPr>
              <w:t>թութ</w:t>
            </w:r>
            <w:r w:rsidRPr="00B243BF">
              <w:rPr>
                <w:rFonts w:ascii="GHEA Mariam" w:eastAsia="Calibri" w:hAnsi="GHEA Mariam"/>
                <w:lang w:val="af-ZA"/>
              </w:rPr>
              <w:softHyphen/>
            </w:r>
            <w:r w:rsidRPr="00B243BF">
              <w:rPr>
                <w:rFonts w:ascii="GHEA Mariam" w:eastAsia="Calibri" w:hAnsi="GHEA Mariam"/>
                <w:lang w:val="hy-AM"/>
              </w:rPr>
              <w:t>յան</w:t>
            </w:r>
            <w:r w:rsidRPr="00B243BF">
              <w:rPr>
                <w:rFonts w:ascii="GHEA Mariam" w:eastAsia="Calibri" w:hAnsi="GHEA Mariam"/>
                <w:lang w:val="af-ZA"/>
              </w:rPr>
              <w:t xml:space="preserve"> </w:t>
            </w:r>
            <w:r w:rsidRPr="00B243BF">
              <w:rPr>
                <w:rFonts w:ascii="GHEA Mariam" w:eastAsia="Calibri" w:hAnsi="GHEA Mariam"/>
                <w:lang w:val="hy-AM"/>
              </w:rPr>
              <w:t>մա</w:t>
            </w:r>
            <w:r w:rsidRPr="00B243BF">
              <w:rPr>
                <w:rFonts w:ascii="GHEA Mariam" w:eastAsia="Calibri" w:hAnsi="GHEA Mariam"/>
                <w:lang w:val="af-ZA"/>
              </w:rPr>
              <w:softHyphen/>
            </w:r>
            <w:r w:rsidRPr="00B243BF">
              <w:rPr>
                <w:rFonts w:ascii="GHEA Mariam" w:eastAsia="Calibri" w:hAnsi="GHEA Mariam"/>
                <w:lang w:val="hy-AM"/>
              </w:rPr>
              <w:t>սին</w:t>
            </w:r>
            <w:r w:rsidRPr="00B243BF">
              <w:rPr>
                <w:rFonts w:ascii="GHEA Mariam" w:eastAsia="Calibri" w:hAnsi="GHEA Mariam"/>
                <w:lang w:val="af-ZA"/>
              </w:rPr>
              <w:t xml:space="preserve">» </w:t>
            </w:r>
            <w:r w:rsidRPr="00B243BF">
              <w:rPr>
                <w:rFonts w:ascii="GHEA Mariam" w:eastAsia="Calibri" w:hAnsi="GHEA Mariam"/>
                <w:lang w:val="hy-AM"/>
              </w:rPr>
              <w:t>Հայաստանի</w:t>
            </w:r>
            <w:r w:rsidRPr="00B243BF">
              <w:rPr>
                <w:rFonts w:ascii="GHEA Mariam" w:eastAsia="Calibri" w:hAnsi="GHEA Mariam"/>
                <w:lang w:val="af-ZA"/>
              </w:rPr>
              <w:t xml:space="preserve"> </w:t>
            </w:r>
            <w:r w:rsidRPr="00B243BF">
              <w:rPr>
                <w:rFonts w:ascii="GHEA Mariam" w:eastAsia="Calibri" w:hAnsi="GHEA Mariam"/>
                <w:lang w:val="hy-AM"/>
              </w:rPr>
              <w:t>Հանրապետութ</w:t>
            </w:r>
            <w:r w:rsidRPr="00B243BF">
              <w:rPr>
                <w:rFonts w:ascii="GHEA Mariam" w:eastAsia="Calibri" w:hAnsi="GHEA Mariam"/>
                <w:lang w:val="af-ZA"/>
              </w:rPr>
              <w:softHyphen/>
            </w:r>
            <w:r w:rsidRPr="00B243BF">
              <w:rPr>
                <w:rFonts w:ascii="GHEA Mariam" w:eastAsia="Calibri" w:hAnsi="GHEA Mariam"/>
                <w:lang w:val="hy-AM"/>
              </w:rPr>
              <w:t>յան</w:t>
            </w:r>
            <w:r w:rsidRPr="00B243BF">
              <w:rPr>
                <w:rFonts w:ascii="GHEA Mariam" w:eastAsia="Calibri" w:hAnsi="GHEA Mariam"/>
                <w:lang w:val="af-ZA"/>
              </w:rPr>
              <w:t xml:space="preserve"> </w:t>
            </w:r>
            <w:r w:rsidRPr="00B243BF">
              <w:rPr>
                <w:rFonts w:ascii="GHEA Mariam" w:eastAsia="Calibri" w:hAnsi="GHEA Mariam"/>
                <w:lang w:val="hy-AM"/>
              </w:rPr>
              <w:t>օրենքի</w:t>
            </w:r>
            <w:r w:rsidRPr="00B243BF">
              <w:rPr>
                <w:rFonts w:ascii="GHEA Mariam" w:eastAsia="Calibri" w:hAnsi="GHEA Mariam"/>
                <w:lang w:val="af-ZA"/>
              </w:rPr>
              <w:t xml:space="preserve"> </w:t>
            </w:r>
            <w:r w:rsidRPr="00B243BF">
              <w:rPr>
                <w:rFonts w:ascii="GHEA Mariam" w:eastAsia="Calibri" w:hAnsi="GHEA Mariam"/>
                <w:lang w:val="hy-AM"/>
              </w:rPr>
              <w:t>նա</w:t>
            </w:r>
            <w:r w:rsidRPr="00B243BF">
              <w:rPr>
                <w:rFonts w:ascii="GHEA Mariam" w:eastAsia="Calibri" w:hAnsi="GHEA Mariam"/>
                <w:lang w:val="af-ZA"/>
              </w:rPr>
              <w:softHyphen/>
            </w:r>
            <w:r w:rsidRPr="00B243BF">
              <w:rPr>
                <w:rFonts w:ascii="GHEA Mariam" w:eastAsia="Calibri" w:hAnsi="GHEA Mariam"/>
                <w:lang w:val="hy-AM"/>
              </w:rPr>
              <w:t>խա</w:t>
            </w:r>
            <w:r w:rsidRPr="00B243BF">
              <w:rPr>
                <w:rFonts w:ascii="GHEA Mariam" w:eastAsia="Calibri" w:hAnsi="GHEA Mariam"/>
                <w:lang w:val="af-ZA"/>
              </w:rPr>
              <w:softHyphen/>
            </w:r>
            <w:r w:rsidRPr="00B243BF">
              <w:rPr>
                <w:rFonts w:ascii="GHEA Mariam" w:eastAsia="Calibri" w:hAnsi="GHEA Mariam"/>
                <w:lang w:val="af-ZA"/>
              </w:rPr>
              <w:softHyphen/>
            </w:r>
            <w:r w:rsidRPr="00B243BF">
              <w:rPr>
                <w:rFonts w:ascii="GHEA Mariam" w:eastAsia="Calibri" w:hAnsi="GHEA Mariam"/>
                <w:lang w:val="hy-AM"/>
              </w:rPr>
              <w:t>գծին</w:t>
            </w:r>
            <w:r w:rsidRPr="00B243BF">
              <w:rPr>
                <w:rFonts w:ascii="GHEA Mariam" w:eastAsia="Calibri" w:hAnsi="GHEA Mariam"/>
                <w:lang w:val="af-ZA"/>
              </w:rPr>
              <w:t xml:space="preserve"> </w:t>
            </w:r>
            <w:r w:rsidRPr="00B243BF">
              <w:rPr>
                <w:rFonts w:ascii="GHEA Mariam" w:eastAsia="Calibri" w:hAnsi="GHEA Mariam"/>
                <w:lang w:val="hy-AM"/>
              </w:rPr>
              <w:t>հա</w:t>
            </w:r>
            <w:r w:rsidRPr="00B243BF">
              <w:rPr>
                <w:rFonts w:ascii="GHEA Mariam" w:eastAsia="Calibri" w:hAnsi="GHEA Mariam"/>
                <w:lang w:val="af-ZA"/>
              </w:rPr>
              <w:softHyphen/>
            </w:r>
            <w:r w:rsidRPr="00B243BF">
              <w:rPr>
                <w:rFonts w:ascii="GHEA Mariam" w:eastAsia="Calibri" w:hAnsi="GHEA Mariam"/>
                <w:lang w:val="hy-AM"/>
              </w:rPr>
              <w:t>վա</w:t>
            </w:r>
            <w:r w:rsidRPr="00B243BF">
              <w:rPr>
                <w:rFonts w:ascii="GHEA Mariam" w:eastAsia="Calibri" w:hAnsi="GHEA Mariam"/>
                <w:lang w:val="af-ZA"/>
              </w:rPr>
              <w:softHyphen/>
            </w:r>
            <w:r w:rsidRPr="00B243BF">
              <w:rPr>
                <w:rFonts w:ascii="GHEA Mariam" w:eastAsia="Calibri" w:hAnsi="GHEA Mariam"/>
                <w:lang w:val="hy-AM"/>
              </w:rPr>
              <w:t>նութ</w:t>
            </w:r>
            <w:r w:rsidRPr="00B243BF">
              <w:rPr>
                <w:rFonts w:ascii="GHEA Mariam" w:eastAsia="Calibri" w:hAnsi="GHEA Mariam"/>
                <w:lang w:val="af-ZA"/>
              </w:rPr>
              <w:softHyphen/>
            </w:r>
            <w:r w:rsidRPr="00B243BF">
              <w:rPr>
                <w:rFonts w:ascii="GHEA Mariam" w:eastAsia="Calibri" w:hAnsi="GHEA Mariam"/>
                <w:lang w:val="hy-AM"/>
              </w:rPr>
              <w:t>յուն</w:t>
            </w:r>
            <w:r w:rsidRPr="00B243BF">
              <w:rPr>
                <w:rFonts w:ascii="GHEA Mariam" w:eastAsia="Calibri" w:hAnsi="GHEA Mariam"/>
                <w:lang w:val="af-ZA"/>
              </w:rPr>
              <w:t xml:space="preserve"> </w:t>
            </w:r>
            <w:r w:rsidRPr="00B243BF">
              <w:rPr>
                <w:rFonts w:ascii="GHEA Mariam" w:eastAsia="Calibri" w:hAnsi="GHEA Mariam"/>
                <w:lang w:val="hy-AM"/>
              </w:rPr>
              <w:t>տալու</w:t>
            </w:r>
            <w:r w:rsidRPr="00B243BF">
              <w:rPr>
                <w:rFonts w:ascii="GHEA Mariam" w:eastAsia="Calibri" w:hAnsi="GHEA Mariam"/>
                <w:lang w:val="af-ZA"/>
              </w:rPr>
              <w:t xml:space="preserve"> </w:t>
            </w:r>
            <w:r w:rsidRPr="00B243BF">
              <w:rPr>
                <w:rFonts w:ascii="GHEA Mariam" w:eastAsia="Calibri" w:hAnsi="GHEA Mariam"/>
                <w:lang w:val="hy-AM"/>
              </w:rPr>
              <w:t>մա</w:t>
            </w:r>
            <w:r w:rsidRPr="00B243BF">
              <w:rPr>
                <w:rFonts w:ascii="GHEA Mariam" w:eastAsia="Calibri" w:hAnsi="GHEA Mariam"/>
                <w:lang w:val="af-ZA"/>
              </w:rPr>
              <w:softHyphen/>
            </w:r>
            <w:r w:rsidRPr="00B243BF">
              <w:rPr>
                <w:rFonts w:ascii="GHEA Mariam" w:eastAsia="Calibri" w:hAnsi="GHEA Mariam"/>
                <w:lang w:val="af-ZA"/>
              </w:rPr>
              <w:softHyphen/>
            </w:r>
            <w:r w:rsidRPr="00B243BF">
              <w:rPr>
                <w:rFonts w:ascii="GHEA Mariam" w:eastAsia="Calibri" w:hAnsi="GHEA Mariam"/>
                <w:lang w:val="hy-AM"/>
              </w:rPr>
              <w:t>սին</w:t>
            </w:r>
            <w:r w:rsidRPr="00B243BF">
              <w:rPr>
                <w:rFonts w:ascii="GHEA Mariam" w:eastAsia="Calibri" w:hAnsi="GHEA Mariam"/>
                <w:lang w:val="pt-BR"/>
              </w:rPr>
              <w:t>» կառավա</w:t>
            </w:r>
            <w:r w:rsidRPr="00B243BF">
              <w:rPr>
                <w:rFonts w:ascii="GHEA Mariam" w:eastAsia="Calibri" w:hAnsi="GHEA Mariam"/>
                <w:lang w:val="pt-BR"/>
              </w:rPr>
              <w:softHyphen/>
              <w:t>րութ</w:t>
            </w:r>
            <w:r w:rsidRPr="00B243BF">
              <w:rPr>
                <w:rFonts w:ascii="GHEA Mariam" w:eastAsia="Calibri" w:hAnsi="GHEA Mariam"/>
                <w:lang w:val="pt-BR"/>
              </w:rPr>
              <w:softHyphen/>
              <w:t xml:space="preserve">յան որոշման </w:t>
            </w:r>
            <w:r w:rsidRPr="00B243BF">
              <w:rPr>
                <w:rFonts w:ascii="GHEA Mariam" w:eastAsia="Calibri" w:hAnsi="GHEA Mariam" w:cs="Sylfaen"/>
                <w:lang w:val="hy-AM"/>
              </w:rPr>
              <w:t>ընդու</w:t>
            </w:r>
            <w:r w:rsidRPr="00B243BF">
              <w:rPr>
                <w:rFonts w:ascii="GHEA Mariam" w:eastAsia="Calibri" w:hAnsi="GHEA Mariam" w:cs="Sylfaen"/>
                <w:lang w:val="af-ZA"/>
              </w:rPr>
              <w:softHyphen/>
            </w:r>
            <w:r w:rsidRPr="00B243BF">
              <w:rPr>
                <w:rFonts w:ascii="GHEA Mariam" w:eastAsia="Calibri" w:hAnsi="GHEA Mariam" w:cs="Sylfaen"/>
                <w:lang w:val="hy-AM"/>
              </w:rPr>
              <w:t>նում</w:t>
            </w: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r w:rsidRPr="00B243BF">
              <w:rPr>
                <w:rFonts w:ascii="GHEA Mariam" w:eastAsia="Calibri" w:hAnsi="GHEA Mariam" w:cs="Sylfaen"/>
                <w:lang w:val="hy-AM"/>
              </w:rPr>
              <w:t>3) Օրենքի փոփոխություն</w:t>
            </w:r>
            <w:r w:rsidRPr="00B243BF">
              <w:rPr>
                <w:rFonts w:ascii="GHEA Mariam" w:eastAsia="Calibri" w:hAnsi="GHEA Mariam" w:cs="Sylfaen"/>
                <w:lang w:val="hy-AM"/>
              </w:rPr>
              <w:softHyphen/>
              <w:t>ներով պայմանավորված նորմատիվ իրավական դաշտի լրամշակում և համապատասխանեցում, թեթևացում</w:t>
            </w:r>
          </w:p>
        </w:tc>
        <w:tc>
          <w:tcPr>
            <w:tcW w:w="1890" w:type="dxa"/>
            <w:tcBorders>
              <w:top w:val="single" w:sz="4" w:space="0" w:color="auto"/>
              <w:left w:val="single" w:sz="4" w:space="0" w:color="auto"/>
            </w:tcBorders>
          </w:tcPr>
          <w:p w:rsidR="00080792" w:rsidRPr="00B243BF" w:rsidRDefault="00080792" w:rsidP="00080792">
            <w:pPr>
              <w:numPr>
                <w:ilvl w:val="0"/>
                <w:numId w:val="83"/>
              </w:numPr>
              <w:tabs>
                <w:tab w:val="left" w:pos="158"/>
                <w:tab w:val="left" w:pos="5670"/>
                <w:tab w:val="left" w:pos="5812"/>
              </w:tabs>
              <w:spacing w:after="200" w:line="276" w:lineRule="auto"/>
              <w:ind w:left="0" w:hanging="18"/>
              <w:contextualSpacing/>
              <w:jc w:val="both"/>
              <w:rPr>
                <w:rFonts w:ascii="GHEA Mariam" w:eastAsia="Calibri" w:hAnsi="GHEA Mariam" w:cs="Courier New"/>
                <w:lang w:val="af-ZA" w:eastAsia="en-US"/>
              </w:rPr>
            </w:pPr>
            <w:r w:rsidRPr="00B243BF">
              <w:rPr>
                <w:rFonts w:ascii="GHEA Mariam" w:eastAsia="Calibri" w:hAnsi="GHEA Mariam" w:cs="Courier New"/>
                <w:lang w:val="hy-AM" w:eastAsia="en-US"/>
              </w:rPr>
              <w:t>Բուհերի</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կառա</w:t>
            </w:r>
            <w:r w:rsidRPr="00B243BF">
              <w:rPr>
                <w:rFonts w:ascii="GHEA Mariam" w:eastAsia="Calibri" w:hAnsi="GHEA Mariam" w:cs="Courier New"/>
                <w:lang w:val="hy-AM" w:eastAsia="en-US"/>
              </w:rPr>
              <w:softHyphen/>
              <w:t>վարման</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ապա</w:t>
            </w:r>
            <w:r w:rsidRPr="00B243BF">
              <w:rPr>
                <w:rFonts w:ascii="GHEA Mariam" w:eastAsia="Calibri" w:hAnsi="GHEA Mariam" w:cs="Courier New"/>
                <w:lang w:val="hy-AM" w:eastAsia="en-US"/>
              </w:rPr>
              <w:softHyphen/>
              <w:t>քաղաքականաց</w:t>
            </w:r>
            <w:r w:rsidRPr="00B243BF">
              <w:rPr>
                <w:rFonts w:ascii="GHEA Mariam" w:eastAsia="Calibri" w:hAnsi="GHEA Mariam" w:cs="Courier New"/>
                <w:lang w:val="hy-AM" w:eastAsia="en-US"/>
              </w:rPr>
              <w:softHyphen/>
              <w:t>վածությունը</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ապահովող</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նոր</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օրենք</w:t>
            </w:r>
            <w:r w:rsidRPr="00B243BF">
              <w:rPr>
                <w:rFonts w:ascii="GHEA Mariam" w:eastAsia="Calibri" w:hAnsi="GHEA Mariam" w:cs="Courier New"/>
                <w:lang w:val="af-ZA" w:eastAsia="en-US"/>
              </w:rPr>
              <w:t xml:space="preserve"> </w:t>
            </w:r>
          </w:p>
          <w:p w:rsidR="00080792" w:rsidRPr="00B243BF" w:rsidRDefault="00080792" w:rsidP="00080792">
            <w:pPr>
              <w:tabs>
                <w:tab w:val="left" w:pos="158"/>
                <w:tab w:val="left" w:pos="5670"/>
                <w:tab w:val="left" w:pos="5812"/>
              </w:tabs>
              <w:spacing w:after="200" w:line="276" w:lineRule="auto"/>
              <w:contextualSpacing/>
              <w:jc w:val="both"/>
              <w:rPr>
                <w:rFonts w:ascii="GHEA Mariam" w:eastAsia="Calibri" w:hAnsi="GHEA Mariam" w:cs="Courier New"/>
                <w:lang w:val="af-ZA" w:eastAsia="en-US"/>
              </w:rPr>
            </w:pPr>
          </w:p>
          <w:p w:rsidR="00080792" w:rsidRPr="00B243BF" w:rsidRDefault="00080792" w:rsidP="00080792">
            <w:pPr>
              <w:numPr>
                <w:ilvl w:val="0"/>
                <w:numId w:val="83"/>
              </w:numPr>
              <w:tabs>
                <w:tab w:val="left" w:pos="158"/>
                <w:tab w:val="left" w:pos="5670"/>
                <w:tab w:val="left" w:pos="5812"/>
              </w:tabs>
              <w:spacing w:after="200" w:line="276" w:lineRule="auto"/>
              <w:ind w:left="0" w:hanging="18"/>
              <w:contextualSpacing/>
              <w:jc w:val="both"/>
              <w:rPr>
                <w:rFonts w:ascii="GHEA Mariam" w:eastAsia="Calibri" w:hAnsi="GHEA Mariam" w:cs="Courier New"/>
                <w:lang w:val="af-ZA" w:eastAsia="en-US"/>
              </w:rPr>
            </w:pPr>
            <w:r w:rsidRPr="00B243BF">
              <w:rPr>
                <w:rFonts w:ascii="GHEA Mariam" w:eastAsia="Calibri" w:hAnsi="GHEA Mariam" w:cs="Courier New"/>
                <w:lang w:eastAsia="en-US"/>
              </w:rPr>
              <w:t>գիտության</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և</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կրթության</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ոլորտների</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համար</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միաս</w:t>
            </w:r>
            <w:r w:rsidRPr="00B243BF">
              <w:rPr>
                <w:rFonts w:ascii="GHEA Mariam" w:eastAsia="Calibri" w:hAnsi="GHEA Mariam" w:cs="Courier New"/>
                <w:lang w:val="af-ZA" w:eastAsia="en-US"/>
              </w:rPr>
              <w:softHyphen/>
            </w:r>
            <w:r w:rsidRPr="00B243BF">
              <w:rPr>
                <w:rFonts w:ascii="GHEA Mariam" w:eastAsia="Calibri" w:hAnsi="GHEA Mariam" w:cs="Courier New"/>
                <w:lang w:eastAsia="en-US"/>
              </w:rPr>
              <w:t>նական</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նորմատիվ</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իրավա</w:t>
            </w:r>
            <w:r w:rsidRPr="00B243BF">
              <w:rPr>
                <w:rFonts w:ascii="GHEA Mariam" w:eastAsia="Calibri" w:hAnsi="GHEA Mariam" w:cs="Courier New"/>
                <w:lang w:val="af-ZA" w:eastAsia="en-US"/>
              </w:rPr>
              <w:softHyphen/>
            </w:r>
            <w:r w:rsidRPr="00B243BF">
              <w:rPr>
                <w:rFonts w:ascii="GHEA Mariam" w:eastAsia="Calibri" w:hAnsi="GHEA Mariam" w:cs="Courier New"/>
                <w:lang w:eastAsia="en-US"/>
              </w:rPr>
              <w:t>կան</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դաշտ</w:t>
            </w:r>
          </w:p>
          <w:p w:rsidR="00080792" w:rsidRPr="00B243BF" w:rsidRDefault="00080792" w:rsidP="00080792">
            <w:pPr>
              <w:numPr>
                <w:ilvl w:val="0"/>
                <w:numId w:val="83"/>
              </w:numPr>
              <w:tabs>
                <w:tab w:val="left" w:pos="158"/>
                <w:tab w:val="left" w:pos="292"/>
                <w:tab w:val="left" w:pos="5670"/>
                <w:tab w:val="left" w:pos="5812"/>
              </w:tabs>
              <w:spacing w:after="200" w:line="276" w:lineRule="auto"/>
              <w:ind w:left="0" w:hanging="18"/>
              <w:contextualSpacing/>
              <w:jc w:val="both"/>
              <w:rPr>
                <w:rFonts w:ascii="GHEA Mariam" w:eastAsia="Calibri" w:hAnsi="GHEA Mariam" w:cs="Courier New"/>
                <w:lang w:val="af-ZA" w:eastAsia="en-US"/>
              </w:rPr>
            </w:pPr>
            <w:r w:rsidRPr="00B243BF">
              <w:rPr>
                <w:rFonts w:ascii="GHEA Mariam" w:eastAsia="Calibri" w:hAnsi="GHEA Mariam" w:cs="Courier New"/>
                <w:lang w:eastAsia="en-US"/>
              </w:rPr>
              <w:t>օրենքի</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փոփոխություններից</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բխող</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նորմատիվ</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իրավա</w:t>
            </w:r>
            <w:r w:rsidRPr="00B243BF">
              <w:rPr>
                <w:rFonts w:ascii="GHEA Mariam" w:eastAsia="Calibri" w:hAnsi="GHEA Mariam" w:cs="Courier New"/>
                <w:lang w:val="af-ZA" w:eastAsia="en-US"/>
              </w:rPr>
              <w:softHyphen/>
            </w:r>
            <w:r w:rsidRPr="00B243BF">
              <w:rPr>
                <w:rFonts w:ascii="GHEA Mariam" w:eastAsia="Calibri" w:hAnsi="GHEA Mariam" w:cs="Courier New"/>
                <w:lang w:eastAsia="en-US"/>
              </w:rPr>
              <w:t>կան</w:t>
            </w:r>
            <w:r w:rsidRPr="00B243BF">
              <w:rPr>
                <w:rFonts w:ascii="GHEA Mariam" w:eastAsia="Calibri" w:hAnsi="GHEA Mariam" w:cs="Courier New"/>
                <w:lang w:val="af-ZA" w:eastAsia="en-US"/>
              </w:rPr>
              <w:t xml:space="preserve"> </w:t>
            </w:r>
            <w:r w:rsidRPr="00B243BF">
              <w:rPr>
                <w:rFonts w:ascii="GHEA Mariam" w:eastAsia="Calibri" w:hAnsi="GHEA Mariam" w:cs="Courier New"/>
                <w:lang w:eastAsia="en-US"/>
              </w:rPr>
              <w:t>դաշտ</w:t>
            </w:r>
          </w:p>
          <w:p w:rsidR="00080792" w:rsidRPr="00B243BF" w:rsidRDefault="00080792" w:rsidP="00080792">
            <w:pPr>
              <w:numPr>
                <w:ilvl w:val="0"/>
                <w:numId w:val="83"/>
              </w:numPr>
              <w:tabs>
                <w:tab w:val="left" w:pos="158"/>
                <w:tab w:val="left" w:pos="325"/>
                <w:tab w:val="left" w:pos="5670"/>
                <w:tab w:val="left" w:pos="5812"/>
              </w:tabs>
              <w:spacing w:after="200" w:line="276" w:lineRule="auto"/>
              <w:ind w:left="0" w:hanging="18"/>
              <w:contextualSpacing/>
              <w:jc w:val="both"/>
              <w:rPr>
                <w:rFonts w:ascii="GHEA Mariam" w:eastAsia="Calibri" w:hAnsi="GHEA Mariam" w:cs="Courier New"/>
                <w:lang w:val="af-ZA" w:eastAsia="en-US"/>
              </w:rPr>
            </w:pPr>
            <w:r w:rsidRPr="00B243BF">
              <w:rPr>
                <w:rFonts w:ascii="GHEA Mariam" w:eastAsia="Calibri" w:hAnsi="GHEA Mariam" w:cs="Sylfaen"/>
                <w:bCs/>
                <w:lang w:eastAsia="en-US"/>
              </w:rPr>
              <w:t>բարձրագույն</w:t>
            </w:r>
            <w:r w:rsidRPr="00B243BF">
              <w:rPr>
                <w:rFonts w:ascii="GHEA Mariam" w:eastAsia="Calibri" w:hAnsi="GHEA Mariam" w:cs="Arial Armenian"/>
                <w:bCs/>
                <w:lang w:val="af-ZA" w:eastAsia="en-US"/>
              </w:rPr>
              <w:t xml:space="preserve"> </w:t>
            </w:r>
            <w:r w:rsidRPr="00B243BF">
              <w:rPr>
                <w:rFonts w:ascii="GHEA Mariam" w:eastAsia="Calibri" w:hAnsi="GHEA Mariam" w:cs="Sylfaen"/>
                <w:bCs/>
                <w:lang w:eastAsia="en-US"/>
              </w:rPr>
              <w:t>կրթության</w:t>
            </w:r>
            <w:r w:rsidRPr="00B243BF">
              <w:rPr>
                <w:rFonts w:ascii="GHEA Mariam" w:eastAsia="Calibri" w:hAnsi="GHEA Mariam" w:cs="Sylfaen"/>
                <w:bCs/>
                <w:lang w:val="af-ZA" w:eastAsia="en-US"/>
              </w:rPr>
              <w:t xml:space="preserve"> </w:t>
            </w:r>
            <w:r w:rsidRPr="00B243BF">
              <w:rPr>
                <w:rFonts w:ascii="GHEA Mariam" w:eastAsiaTheme="minorHAnsi" w:hAnsi="GHEA Mariam" w:cstheme="minorBidi"/>
                <w:lang w:val="af-ZA" w:eastAsia="en-US"/>
              </w:rPr>
              <w:t>ոլորտում ֆինանսավորման նոր համակարգի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lastRenderedPageBreak/>
              <w:t>ներդնում</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ըստ՝</w:t>
            </w:r>
          </w:p>
          <w:p w:rsidR="00080792" w:rsidRPr="00B243BF" w:rsidRDefault="00080792" w:rsidP="00080792">
            <w:pPr>
              <w:numPr>
                <w:ilvl w:val="1"/>
                <w:numId w:val="83"/>
              </w:numPr>
              <w:tabs>
                <w:tab w:val="left" w:pos="158"/>
                <w:tab w:val="left" w:pos="5670"/>
                <w:tab w:val="left" w:pos="5812"/>
              </w:tabs>
              <w:spacing w:after="200" w:line="276" w:lineRule="auto"/>
              <w:ind w:left="0" w:hanging="18"/>
              <w:contextualSpacing/>
              <w:jc w:val="both"/>
              <w:rPr>
                <w:rFonts w:ascii="GHEA Mariam" w:eastAsia="Calibri" w:hAnsi="GHEA Mariam" w:cs="Courier New"/>
                <w:lang w:eastAsia="en-US"/>
              </w:rPr>
            </w:pPr>
            <w:r w:rsidRPr="00B243BF">
              <w:rPr>
                <w:rFonts w:ascii="GHEA Mariam" w:eastAsia="Calibri" w:hAnsi="GHEA Mariam" w:cs="Sylfaen"/>
                <w:lang w:eastAsia="en-US"/>
              </w:rPr>
              <w:t>արդյունքային չափանիշների</w:t>
            </w:r>
          </w:p>
          <w:p w:rsidR="00080792" w:rsidRPr="00B243BF" w:rsidRDefault="00080792" w:rsidP="00080792">
            <w:pPr>
              <w:numPr>
                <w:ilvl w:val="1"/>
                <w:numId w:val="83"/>
              </w:numPr>
              <w:tabs>
                <w:tab w:val="left" w:pos="158"/>
                <w:tab w:val="left" w:pos="208"/>
                <w:tab w:val="left" w:pos="5670"/>
                <w:tab w:val="left" w:pos="5812"/>
              </w:tabs>
              <w:spacing w:after="200" w:line="276" w:lineRule="auto"/>
              <w:ind w:left="0" w:hanging="18"/>
              <w:contextualSpacing/>
              <w:jc w:val="both"/>
              <w:rPr>
                <w:rFonts w:ascii="GHEA Mariam" w:eastAsia="Calibri" w:hAnsi="GHEA Mariam" w:cs="Courier New"/>
                <w:lang w:eastAsia="en-US"/>
              </w:rPr>
            </w:pPr>
            <w:r w:rsidRPr="00B243BF">
              <w:rPr>
                <w:rFonts w:ascii="GHEA Mariam" w:eastAsia="Calibri" w:hAnsi="GHEA Mariam" w:cs="Sylfaen"/>
                <w:lang w:eastAsia="en-US"/>
              </w:rPr>
              <w:t>կրթաթոշակների</w:t>
            </w:r>
          </w:p>
          <w:p w:rsidR="00080792" w:rsidRPr="00B243BF" w:rsidRDefault="00080792" w:rsidP="00080792">
            <w:pPr>
              <w:numPr>
                <w:ilvl w:val="1"/>
                <w:numId w:val="83"/>
              </w:numPr>
              <w:tabs>
                <w:tab w:val="left" w:pos="158"/>
                <w:tab w:val="left" w:pos="225"/>
                <w:tab w:val="left" w:pos="5670"/>
                <w:tab w:val="left" w:pos="5812"/>
              </w:tabs>
              <w:spacing w:after="200" w:line="276" w:lineRule="auto"/>
              <w:ind w:left="0" w:hanging="18"/>
              <w:contextualSpacing/>
              <w:jc w:val="both"/>
              <w:rPr>
                <w:rFonts w:ascii="GHEA Mariam" w:eastAsia="Calibri" w:hAnsi="GHEA Mariam" w:cs="Courier New"/>
                <w:lang w:eastAsia="en-US"/>
              </w:rPr>
            </w:pPr>
            <w:r w:rsidRPr="00B243BF">
              <w:rPr>
                <w:rFonts w:ascii="GHEA Mariam" w:eastAsia="Calibri" w:hAnsi="GHEA Mariam" w:cs="Sylfaen"/>
                <w:lang w:eastAsia="en-US"/>
              </w:rPr>
              <w:t>ուսանողների սոցիալ-տնտեսական հնարավորությունների</w:t>
            </w:r>
          </w:p>
          <w:p w:rsidR="00080792" w:rsidRPr="00B243BF" w:rsidRDefault="00080792" w:rsidP="00080792">
            <w:pPr>
              <w:numPr>
                <w:ilvl w:val="0"/>
                <w:numId w:val="83"/>
              </w:numPr>
              <w:tabs>
                <w:tab w:val="left" w:pos="158"/>
                <w:tab w:val="left" w:pos="208"/>
                <w:tab w:val="left" w:pos="5670"/>
                <w:tab w:val="left" w:pos="5812"/>
              </w:tabs>
              <w:spacing w:after="200" w:line="276" w:lineRule="auto"/>
              <w:ind w:left="0" w:hanging="18"/>
              <w:contextualSpacing/>
              <w:rPr>
                <w:rFonts w:ascii="GHEA Mariam" w:eastAsia="Calibri" w:hAnsi="GHEA Mariam" w:cs="Courier New"/>
                <w:lang w:eastAsia="en-US"/>
              </w:rPr>
            </w:pPr>
            <w:r w:rsidRPr="00B243BF">
              <w:rPr>
                <w:rFonts w:ascii="GHEA Mariam" w:eastAsia="Calibri" w:hAnsi="GHEA Mariam" w:cs="Sylfaen"/>
                <w:noProof/>
                <w:lang w:val="af-ZA" w:eastAsia="en-US"/>
              </w:rPr>
              <w:t>ինքնավարության</w:t>
            </w:r>
            <w:r w:rsidRPr="00B243BF">
              <w:rPr>
                <w:rFonts w:ascii="GHEA Mariam" w:eastAsia="Calibri" w:hAnsi="GHEA Mariam" w:cs="Arial Armenian"/>
                <w:noProof/>
                <w:lang w:val="af-ZA" w:eastAsia="en-US"/>
              </w:rPr>
              <w:t xml:space="preserve"> </w:t>
            </w:r>
            <w:r w:rsidRPr="00B243BF">
              <w:rPr>
                <w:rFonts w:ascii="GHEA Mariam" w:eastAsia="Calibri" w:hAnsi="GHEA Mariam" w:cs="Sylfaen"/>
                <w:noProof/>
                <w:lang w:val="af-ZA" w:eastAsia="en-US"/>
              </w:rPr>
              <w:t>և</w:t>
            </w:r>
            <w:r w:rsidRPr="00B243BF">
              <w:rPr>
                <w:rFonts w:ascii="GHEA Mariam" w:eastAsia="Calibri" w:hAnsi="GHEA Mariam" w:cs="Arial Armenian"/>
                <w:noProof/>
                <w:lang w:val="af-ZA" w:eastAsia="en-US"/>
              </w:rPr>
              <w:t xml:space="preserve"> </w:t>
            </w:r>
            <w:r w:rsidRPr="00B243BF">
              <w:rPr>
                <w:rFonts w:ascii="GHEA Mariam" w:eastAsia="Calibri" w:hAnsi="GHEA Mariam" w:cs="Sylfaen"/>
                <w:noProof/>
                <w:lang w:val="af-ZA" w:eastAsia="en-US"/>
              </w:rPr>
              <w:t>հաշվետվո</w:t>
            </w:r>
            <w:r w:rsidRPr="00B243BF">
              <w:rPr>
                <w:rFonts w:ascii="GHEA Mariam" w:eastAsia="Calibri" w:hAnsi="GHEA Mariam" w:cs="Sylfaen"/>
                <w:noProof/>
                <w:lang w:val="af-ZA" w:eastAsia="en-US"/>
              </w:rPr>
              <w:softHyphen/>
              <w:t>ղա</w:t>
            </w:r>
            <w:r w:rsidRPr="00B243BF">
              <w:rPr>
                <w:rFonts w:ascii="GHEA Mariam" w:eastAsia="Calibri" w:hAnsi="GHEA Mariam" w:cs="Sylfaen"/>
                <w:noProof/>
                <w:lang w:val="af-ZA" w:eastAsia="en-US"/>
              </w:rPr>
              <w:softHyphen/>
              <w:t>կանության</w:t>
            </w:r>
            <w:r w:rsidRPr="00B243BF">
              <w:rPr>
                <w:rFonts w:ascii="GHEA Mariam" w:eastAsia="Calibri" w:hAnsi="GHEA Mariam" w:cs="Arial Armenian"/>
                <w:noProof/>
                <w:lang w:val="af-ZA" w:eastAsia="en-US"/>
              </w:rPr>
              <w:t xml:space="preserve"> </w:t>
            </w:r>
            <w:r w:rsidRPr="00B243BF">
              <w:rPr>
                <w:rFonts w:ascii="GHEA Mariam" w:eastAsia="Calibri" w:hAnsi="GHEA Mariam" w:cs="Sylfaen"/>
                <w:noProof/>
                <w:lang w:val="af-ZA" w:eastAsia="en-US"/>
              </w:rPr>
              <w:t>պատշաճ</w:t>
            </w:r>
            <w:r w:rsidRPr="00B243BF">
              <w:rPr>
                <w:rFonts w:ascii="GHEA Mariam" w:eastAsia="Calibri" w:hAnsi="GHEA Mariam" w:cs="Arial Armenian"/>
                <w:noProof/>
                <w:lang w:val="af-ZA" w:eastAsia="en-US"/>
              </w:rPr>
              <w:t xml:space="preserve"> </w:t>
            </w:r>
            <w:r w:rsidRPr="00B243BF">
              <w:rPr>
                <w:rFonts w:ascii="GHEA Mariam" w:eastAsia="Calibri" w:hAnsi="GHEA Mariam" w:cs="Sylfaen"/>
                <w:noProof/>
                <w:lang w:val="af-ZA" w:eastAsia="en-US"/>
              </w:rPr>
              <w:t>հավա</w:t>
            </w:r>
            <w:r w:rsidRPr="00B243BF">
              <w:rPr>
                <w:rFonts w:ascii="GHEA Mariam" w:eastAsia="Calibri" w:hAnsi="GHEA Mariam" w:cs="Sylfaen"/>
                <w:noProof/>
                <w:lang w:val="af-ZA" w:eastAsia="en-US"/>
              </w:rPr>
              <w:softHyphen/>
              <w:t>սա</w:t>
            </w:r>
            <w:r w:rsidRPr="00B243BF">
              <w:rPr>
                <w:rFonts w:ascii="GHEA Mariam" w:eastAsia="Calibri" w:hAnsi="GHEA Mariam" w:cs="Sylfaen"/>
                <w:noProof/>
                <w:lang w:val="af-ZA" w:eastAsia="en-US"/>
              </w:rPr>
              <w:softHyphen/>
            </w:r>
            <w:r w:rsidRPr="00B243BF">
              <w:rPr>
                <w:rFonts w:ascii="GHEA Mariam" w:eastAsia="Calibri" w:hAnsi="GHEA Mariam" w:cs="Sylfaen"/>
                <w:noProof/>
                <w:lang w:val="af-ZA" w:eastAsia="en-US"/>
              </w:rPr>
              <w:softHyphen/>
              <w:t>րա</w:t>
            </w:r>
            <w:r w:rsidRPr="00B243BF">
              <w:rPr>
                <w:rFonts w:ascii="GHEA Mariam" w:eastAsia="Calibri" w:hAnsi="GHEA Mariam" w:cs="Sylfaen"/>
                <w:noProof/>
                <w:lang w:val="af-ZA" w:eastAsia="en-US"/>
              </w:rPr>
              <w:softHyphen/>
            </w:r>
            <w:r w:rsidRPr="00B243BF">
              <w:rPr>
                <w:rFonts w:ascii="GHEA Mariam" w:eastAsia="Calibri" w:hAnsi="GHEA Mariam" w:cs="Sylfaen"/>
                <w:noProof/>
                <w:lang w:val="af-ZA" w:eastAsia="en-US"/>
              </w:rPr>
              <w:softHyphen/>
              <w:t>կշռության</w:t>
            </w:r>
            <w:r w:rsidRPr="00B243BF">
              <w:rPr>
                <w:rFonts w:ascii="GHEA Mariam" w:eastAsia="Calibri" w:hAnsi="GHEA Mariam" w:cs="Arial Armenian"/>
                <w:noProof/>
                <w:lang w:val="af-ZA" w:eastAsia="en-US"/>
              </w:rPr>
              <w:t xml:space="preserve"> </w:t>
            </w:r>
            <w:r w:rsidRPr="00B243BF">
              <w:rPr>
                <w:rFonts w:ascii="GHEA Mariam" w:eastAsia="Calibri" w:hAnsi="GHEA Mariam" w:cs="Sylfaen"/>
                <w:noProof/>
                <w:lang w:val="af-ZA" w:eastAsia="en-US"/>
              </w:rPr>
              <w:t>ապահով</w:t>
            </w:r>
            <w:r w:rsidRPr="00B243BF">
              <w:rPr>
                <w:rFonts w:ascii="GHEA Mariam" w:eastAsia="Calibri" w:hAnsi="GHEA Mariam" w:cs="Sylfaen"/>
                <w:noProof/>
                <w:lang w:eastAsia="en-US"/>
              </w:rPr>
              <w:t>ման</w:t>
            </w:r>
            <w:r w:rsidRPr="00B243BF">
              <w:rPr>
                <w:rFonts w:ascii="GHEA Mariam" w:eastAsia="Calibri" w:hAnsi="GHEA Mariam" w:cs="Arial Armenian"/>
                <w:noProof/>
                <w:lang w:val="af-ZA" w:eastAsia="en-US"/>
              </w:rPr>
              <w:t xml:space="preserve"> </w:t>
            </w:r>
            <w:r w:rsidRPr="00B243BF">
              <w:rPr>
                <w:rFonts w:ascii="GHEA Mariam" w:eastAsia="Calibri" w:hAnsi="GHEA Mariam" w:cs="Sylfaen"/>
                <w:noProof/>
                <w:lang w:eastAsia="en-US"/>
              </w:rPr>
              <w:t>ընդունված</w:t>
            </w:r>
            <w:r w:rsidRPr="00B243BF">
              <w:rPr>
                <w:rFonts w:ascii="GHEA Mariam" w:eastAsia="Calibri" w:hAnsi="GHEA Mariam" w:cs="Arial Armenian"/>
                <w:noProof/>
                <w:lang w:val="af-ZA" w:eastAsia="en-US"/>
              </w:rPr>
              <w:t xml:space="preserve"> </w:t>
            </w:r>
            <w:r w:rsidRPr="00B243BF">
              <w:rPr>
                <w:rFonts w:ascii="GHEA Mariam" w:eastAsia="Calibri" w:hAnsi="GHEA Mariam" w:cs="Sylfaen"/>
                <w:noProof/>
                <w:lang w:eastAsia="en-US"/>
              </w:rPr>
              <w:t>պահանջների</w:t>
            </w:r>
            <w:r w:rsidRPr="00B243BF">
              <w:rPr>
                <w:rFonts w:ascii="GHEA Mariam" w:eastAsia="Calibri" w:hAnsi="GHEA Mariam" w:cs="Arial Armenian"/>
                <w:noProof/>
                <w:lang w:val="af-ZA" w:eastAsia="en-US"/>
              </w:rPr>
              <w:t xml:space="preserve"> </w:t>
            </w:r>
            <w:r w:rsidRPr="00B243BF">
              <w:rPr>
                <w:rFonts w:ascii="GHEA Mariam" w:eastAsia="Calibri" w:hAnsi="GHEA Mariam" w:cs="Sylfaen"/>
                <w:noProof/>
                <w:lang w:eastAsia="en-US"/>
              </w:rPr>
              <w:t>ու</w:t>
            </w:r>
            <w:r w:rsidRPr="00B243BF">
              <w:rPr>
                <w:rFonts w:ascii="GHEA Mariam" w:eastAsia="Calibri" w:hAnsi="GHEA Mariam" w:cs="Arial Armenian"/>
                <w:noProof/>
                <w:lang w:val="af-ZA" w:eastAsia="en-US"/>
              </w:rPr>
              <w:t xml:space="preserve"> </w:t>
            </w:r>
            <w:r w:rsidRPr="00B243BF">
              <w:rPr>
                <w:rFonts w:ascii="GHEA Mariam" w:eastAsia="Calibri" w:hAnsi="GHEA Mariam" w:cs="Sylfaen"/>
                <w:noProof/>
                <w:lang w:eastAsia="en-US"/>
              </w:rPr>
              <w:t>մեխանիզմների</w:t>
            </w:r>
            <w:r w:rsidRPr="00B243BF">
              <w:rPr>
                <w:rFonts w:ascii="GHEA Mariam" w:eastAsia="Calibri" w:hAnsi="GHEA Mariam" w:cs="Arial Armenian"/>
                <w:noProof/>
                <w:lang w:val="af-ZA" w:eastAsia="en-US"/>
              </w:rPr>
              <w:t xml:space="preserve"> </w:t>
            </w:r>
            <w:r w:rsidRPr="00B243BF">
              <w:rPr>
                <w:rFonts w:ascii="GHEA Mariam" w:eastAsia="Calibri" w:hAnsi="GHEA Mariam" w:cs="Sylfaen"/>
                <w:noProof/>
                <w:lang w:eastAsia="en-US"/>
              </w:rPr>
              <w:t xml:space="preserve">ներդրում </w:t>
            </w:r>
            <w:r w:rsidRPr="00B243BF">
              <w:rPr>
                <w:rFonts w:ascii="GHEA Mariam" w:eastAsia="Calibri" w:hAnsi="GHEA Mariam"/>
                <w:bCs/>
                <w:lang w:eastAsia="en-US"/>
              </w:rPr>
              <w:t>ընդունելության</w:t>
            </w:r>
            <w:r w:rsidRPr="00B243BF">
              <w:rPr>
                <w:rFonts w:ascii="GHEA Mariam" w:eastAsia="Calibri" w:hAnsi="GHEA Mariam"/>
                <w:bCs/>
                <w:lang w:val="af-ZA" w:eastAsia="en-US"/>
              </w:rPr>
              <w:t xml:space="preserve"> </w:t>
            </w:r>
            <w:r w:rsidRPr="00B243BF">
              <w:rPr>
                <w:rFonts w:ascii="GHEA Mariam" w:eastAsia="Calibri" w:hAnsi="GHEA Mariam"/>
                <w:bCs/>
                <w:lang w:eastAsia="en-US"/>
              </w:rPr>
              <w:t>նոր</w:t>
            </w:r>
            <w:r w:rsidRPr="00B243BF">
              <w:rPr>
                <w:rFonts w:ascii="GHEA Mariam" w:eastAsia="Calibri" w:hAnsi="GHEA Mariam"/>
                <w:bCs/>
                <w:lang w:val="af-ZA" w:eastAsia="en-US"/>
              </w:rPr>
              <w:t xml:space="preserve"> </w:t>
            </w:r>
            <w:r w:rsidRPr="00B243BF">
              <w:rPr>
                <w:rFonts w:ascii="GHEA Mariam" w:eastAsia="Calibri" w:hAnsi="GHEA Mariam"/>
                <w:bCs/>
                <w:lang w:eastAsia="en-US"/>
              </w:rPr>
              <w:t>մեխանիզմների</w:t>
            </w:r>
            <w:r w:rsidRPr="00B243BF">
              <w:rPr>
                <w:rFonts w:ascii="GHEA Mariam" w:eastAsia="Calibri" w:hAnsi="GHEA Mariam"/>
                <w:bCs/>
                <w:lang w:val="af-ZA" w:eastAsia="en-US"/>
              </w:rPr>
              <w:t xml:space="preserve"> </w:t>
            </w:r>
            <w:r w:rsidRPr="00B243BF">
              <w:rPr>
                <w:rFonts w:ascii="GHEA Mariam" w:eastAsia="Calibri" w:hAnsi="GHEA Mariam"/>
                <w:bCs/>
                <w:lang w:eastAsia="en-US"/>
              </w:rPr>
              <w:t>ու</w:t>
            </w:r>
            <w:r w:rsidRPr="00B243BF">
              <w:rPr>
                <w:rFonts w:ascii="GHEA Mariam" w:eastAsia="Calibri" w:hAnsi="GHEA Mariam"/>
                <w:bCs/>
                <w:lang w:val="af-ZA" w:eastAsia="en-US"/>
              </w:rPr>
              <w:t xml:space="preserve"> </w:t>
            </w:r>
            <w:r w:rsidRPr="00B243BF">
              <w:rPr>
                <w:rFonts w:ascii="GHEA Mariam" w:eastAsia="Calibri" w:hAnsi="GHEA Mariam"/>
                <w:bCs/>
                <w:lang w:eastAsia="en-US"/>
              </w:rPr>
              <w:t>պայմանների</w:t>
            </w:r>
            <w:r w:rsidRPr="00B243BF">
              <w:rPr>
                <w:rFonts w:ascii="GHEA Mariam" w:eastAsia="Calibri" w:hAnsi="GHEA Mariam"/>
                <w:bCs/>
                <w:lang w:val="af-ZA" w:eastAsia="en-US"/>
              </w:rPr>
              <w:t xml:space="preserve"> </w:t>
            </w:r>
            <w:r w:rsidRPr="00B243BF">
              <w:rPr>
                <w:rFonts w:ascii="GHEA Mariam" w:eastAsia="Calibri" w:hAnsi="GHEA Mariam"/>
                <w:bCs/>
                <w:lang w:eastAsia="en-US"/>
              </w:rPr>
              <w:t>ներդրում</w:t>
            </w:r>
            <w:r w:rsidRPr="00B243BF">
              <w:rPr>
                <w:rFonts w:ascii="GHEA Mariam" w:eastAsia="Calibri" w:hAnsi="GHEA Mariam"/>
                <w:lang w:val="af-ZA" w:eastAsia="en-US"/>
              </w:rPr>
              <w:t>:</w:t>
            </w:r>
          </w:p>
        </w:tc>
        <w:tc>
          <w:tcPr>
            <w:tcW w:w="1980"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lastRenderedPageBreak/>
              <w:t>ՀՀ կրթությա</w:t>
            </w:r>
            <w:r w:rsidRPr="00B243BF">
              <w:rPr>
                <w:rFonts w:ascii="GHEA Mariam" w:hAnsi="GHEA Mariam"/>
                <w:lang w:val="af-ZA"/>
              </w:rPr>
              <w:t xml:space="preserve"> </w:t>
            </w:r>
            <w:r w:rsidRPr="00B243BF">
              <w:rPr>
                <w:rFonts w:ascii="GHEA Mariam" w:hAnsi="GHEA Mariam"/>
                <w:lang w:val="hy-AM"/>
              </w:rPr>
              <w:t>և գիտութ</w:t>
            </w:r>
            <w:r w:rsidRPr="00B243BF">
              <w:rPr>
                <w:rFonts w:ascii="GHEA Mariam" w:hAnsi="GHEA Mariam"/>
                <w:lang w:val="af-ZA"/>
              </w:rPr>
              <w:softHyphen/>
            </w:r>
            <w:r w:rsidRPr="00B243BF">
              <w:rPr>
                <w:rFonts w:ascii="GHEA Mariam" w:hAnsi="GHEA Mariam"/>
                <w:lang w:val="hy-AM"/>
              </w:rPr>
              <w:t>յան նախարա</w:t>
            </w:r>
            <w:r w:rsidRPr="00B243BF">
              <w:rPr>
                <w:rFonts w:ascii="GHEA Mariam" w:hAnsi="GHEA Mariam"/>
                <w:lang w:val="af-ZA"/>
              </w:rPr>
              <w:softHyphen/>
            </w:r>
            <w:r w:rsidRPr="00B243BF">
              <w:rPr>
                <w:rFonts w:ascii="GHEA Mariam" w:hAnsi="GHEA Mariam"/>
                <w:lang w:val="hy-AM"/>
              </w:rPr>
              <w:t>րություն</w:t>
            </w:r>
          </w:p>
        </w:tc>
        <w:tc>
          <w:tcPr>
            <w:tcW w:w="1274" w:type="dxa"/>
            <w:tcBorders>
              <w:top w:val="single" w:sz="4" w:space="0" w:color="auto"/>
            </w:tcBorders>
          </w:tcPr>
          <w:p w:rsidR="00080792" w:rsidRPr="00B243BF" w:rsidRDefault="00080792" w:rsidP="00080792">
            <w:pPr>
              <w:tabs>
                <w:tab w:val="left" w:pos="5670"/>
                <w:tab w:val="left" w:pos="5812"/>
              </w:tabs>
              <w:ind w:left="43" w:right="29"/>
              <w:contextualSpacing/>
              <w:jc w:val="center"/>
              <w:rPr>
                <w:rFonts w:ascii="GHEA Mariam" w:hAnsi="GHEA Mariam"/>
                <w:lang w:val="hy-AM"/>
              </w:rPr>
            </w:pPr>
          </w:p>
        </w:tc>
        <w:tc>
          <w:tcPr>
            <w:tcW w:w="1336" w:type="dxa"/>
            <w:tcBorders>
              <w:top w:val="single" w:sz="4" w:space="0" w:color="auto"/>
            </w:tcBorders>
          </w:tcPr>
          <w:p w:rsidR="00080792" w:rsidRPr="00B243BF" w:rsidRDefault="00080792" w:rsidP="00080792">
            <w:pPr>
              <w:tabs>
                <w:tab w:val="left" w:pos="5670"/>
                <w:tab w:val="left" w:pos="5812"/>
              </w:tabs>
              <w:ind w:left="43" w:right="29"/>
              <w:contextualSpacing/>
              <w:jc w:val="center"/>
              <w:rPr>
                <w:rFonts w:ascii="GHEA Mariam" w:eastAsia="Calibri" w:hAnsi="GHEA Mariam" w:cs="Sylfaen"/>
                <w:lang w:val="hy-AM"/>
              </w:rPr>
            </w:pPr>
            <w:r w:rsidRPr="00B243BF">
              <w:rPr>
                <w:rFonts w:ascii="GHEA Mariam" w:eastAsia="Calibri" w:hAnsi="GHEA Mariam" w:cs="Sylfaen"/>
                <w:lang w:val="af-ZA"/>
              </w:rPr>
              <w:t>2018</w:t>
            </w:r>
            <w:r w:rsidRPr="00B243BF">
              <w:rPr>
                <w:rFonts w:ascii="GHEA Mariam" w:eastAsia="Calibri" w:hAnsi="GHEA Mariam" w:cs="Sylfaen"/>
                <w:lang w:val="hy-AM"/>
              </w:rPr>
              <w:t>թ</w:t>
            </w:r>
            <w:r w:rsidRPr="00B243BF">
              <w:rPr>
                <w:rFonts w:ascii="GHEA Mariam" w:eastAsia="Calibri" w:hAnsi="GHEA Mariam" w:cs="Sylfaen"/>
                <w:lang w:val="af-ZA"/>
              </w:rPr>
              <w:t xml:space="preserve">. </w:t>
            </w:r>
            <w:r w:rsidRPr="00B243BF">
              <w:rPr>
                <w:rFonts w:ascii="GHEA Mariam" w:eastAsia="Calibri" w:hAnsi="GHEA Mariam" w:cs="Sylfaen"/>
                <w:lang w:val="hy-AM"/>
              </w:rPr>
              <w:t>դեկտեմ</w:t>
            </w:r>
            <w:r w:rsidRPr="00B243BF">
              <w:rPr>
                <w:rFonts w:ascii="GHEA Mariam" w:eastAsia="Calibri" w:hAnsi="GHEA Mariam" w:cs="Sylfaen"/>
                <w:lang w:val="af-ZA"/>
              </w:rPr>
              <w:softHyphen/>
            </w:r>
            <w:r w:rsidRPr="00B243BF">
              <w:rPr>
                <w:rFonts w:ascii="GHEA Mariam" w:eastAsia="Calibri" w:hAnsi="GHEA Mariam" w:cs="Sylfaen"/>
                <w:lang w:val="hy-AM"/>
              </w:rPr>
              <w:t>բերի</w:t>
            </w:r>
            <w:r w:rsidRPr="00B243BF">
              <w:rPr>
                <w:rFonts w:ascii="GHEA Mariam" w:eastAsia="Calibri" w:hAnsi="GHEA Mariam"/>
                <w:lang w:val="af-ZA"/>
              </w:rPr>
              <w:t xml:space="preserve"> </w:t>
            </w:r>
            <w:r w:rsidRPr="00B243BF">
              <w:rPr>
                <w:rFonts w:ascii="GHEA Mariam" w:eastAsia="Calibri" w:hAnsi="GHEA Mariam" w:cs="Sylfaen"/>
                <w:lang w:val="af-ZA"/>
              </w:rPr>
              <w:t>1-</w:t>
            </w:r>
            <w:r w:rsidRPr="00B243BF">
              <w:rPr>
                <w:rFonts w:ascii="GHEA Mariam" w:eastAsia="Calibri" w:hAnsi="GHEA Mariam" w:cs="Sylfaen"/>
                <w:lang w:val="hy-AM"/>
              </w:rPr>
              <w:t>ին</w:t>
            </w:r>
            <w:r w:rsidRPr="00B243BF">
              <w:rPr>
                <w:rFonts w:ascii="GHEA Mariam" w:eastAsia="Calibri" w:hAnsi="GHEA Mariam" w:cs="Sylfaen"/>
                <w:lang w:val="af-ZA"/>
              </w:rPr>
              <w:t xml:space="preserve"> </w:t>
            </w:r>
            <w:r w:rsidRPr="00B243BF">
              <w:rPr>
                <w:rFonts w:ascii="GHEA Mariam" w:eastAsia="Calibri" w:hAnsi="GHEA Mariam" w:cs="Sylfaen"/>
                <w:lang w:val="hy-AM"/>
              </w:rPr>
              <w:t>տասնօր</w:t>
            </w:r>
            <w:r w:rsidRPr="00B243BF">
              <w:rPr>
                <w:rFonts w:ascii="GHEA Mariam" w:eastAsia="Calibri" w:hAnsi="GHEA Mariam" w:cs="Sylfaen"/>
                <w:lang w:val="af-ZA"/>
              </w:rPr>
              <w:softHyphen/>
            </w:r>
            <w:r w:rsidRPr="00B243BF">
              <w:rPr>
                <w:rFonts w:ascii="GHEA Mariam" w:eastAsia="Calibri" w:hAnsi="GHEA Mariam" w:cs="Sylfaen"/>
                <w:lang w:val="hy-AM"/>
              </w:rPr>
              <w:t>յակ</w:t>
            </w:r>
          </w:p>
          <w:p w:rsidR="00080792" w:rsidRPr="00B243BF" w:rsidRDefault="00080792" w:rsidP="00080792">
            <w:pPr>
              <w:tabs>
                <w:tab w:val="left" w:pos="5670"/>
                <w:tab w:val="left" w:pos="5812"/>
              </w:tabs>
              <w:ind w:left="43" w:right="29"/>
              <w:contextualSpacing/>
              <w:jc w:val="center"/>
              <w:rPr>
                <w:rFonts w:ascii="GHEA Mariam" w:eastAsia="Calibri" w:hAnsi="GHEA Mariam" w:cs="Sylfaen"/>
                <w:lang w:val="hy-AM"/>
              </w:rPr>
            </w:pPr>
          </w:p>
          <w:p w:rsidR="00080792" w:rsidRPr="00B243BF" w:rsidRDefault="00080792" w:rsidP="00080792">
            <w:pPr>
              <w:tabs>
                <w:tab w:val="left" w:pos="5670"/>
                <w:tab w:val="left" w:pos="5812"/>
              </w:tabs>
              <w:ind w:right="29"/>
              <w:contextualSpacing/>
              <w:rPr>
                <w:rFonts w:ascii="GHEA Mariam" w:eastAsia="Calibri" w:hAnsi="GHEA Mariam" w:cs="Sylfaen"/>
                <w:lang w:val="hy-AM"/>
              </w:rPr>
            </w:pPr>
          </w:p>
          <w:p w:rsidR="00080792" w:rsidRPr="00B243BF" w:rsidRDefault="00080792" w:rsidP="00080792">
            <w:pPr>
              <w:tabs>
                <w:tab w:val="left" w:pos="5670"/>
                <w:tab w:val="left" w:pos="5812"/>
              </w:tabs>
              <w:ind w:right="29"/>
              <w:contextualSpacing/>
              <w:rPr>
                <w:rFonts w:ascii="GHEA Mariam" w:eastAsia="Calibri" w:hAnsi="GHEA Mariam" w:cs="Sylfaen"/>
                <w:lang w:val="hy-AM"/>
              </w:rPr>
            </w:pPr>
          </w:p>
          <w:p w:rsidR="00080792" w:rsidRPr="00B243BF" w:rsidRDefault="00080792" w:rsidP="00080792">
            <w:pPr>
              <w:tabs>
                <w:tab w:val="left" w:pos="5670"/>
                <w:tab w:val="left" w:pos="5812"/>
              </w:tabs>
              <w:ind w:right="29"/>
              <w:contextualSpacing/>
              <w:rPr>
                <w:rFonts w:ascii="GHEA Mariam" w:eastAsia="Calibri" w:hAnsi="GHEA Mariam" w:cs="Sylfaen"/>
                <w:lang w:val="hy-AM"/>
              </w:rPr>
            </w:pPr>
          </w:p>
          <w:p w:rsidR="00080792" w:rsidRPr="00B243BF" w:rsidRDefault="00080792" w:rsidP="00080792">
            <w:pPr>
              <w:tabs>
                <w:tab w:val="left" w:pos="318"/>
                <w:tab w:val="left" w:pos="5670"/>
                <w:tab w:val="left" w:pos="5812"/>
              </w:tabs>
              <w:jc w:val="center"/>
              <w:rPr>
                <w:rFonts w:ascii="GHEA Mariam" w:eastAsia="Calibri" w:hAnsi="GHEA Mariam" w:cs="Sylfaen"/>
                <w:lang w:val="hy-AM"/>
              </w:rPr>
            </w:pPr>
            <w:r w:rsidRPr="00B243BF">
              <w:rPr>
                <w:rFonts w:ascii="GHEA Mariam" w:eastAsia="Calibri" w:hAnsi="GHEA Mariam" w:cs="Sylfaen"/>
                <w:lang w:val="hy-AM"/>
              </w:rPr>
              <w:t>2019թ. հունվարի 3-րդ տասնօրյակ</w:t>
            </w: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cs="Sylfaen"/>
                <w:lang w:val="hy-AM"/>
              </w:rPr>
            </w:pPr>
            <w:r w:rsidRPr="00B243BF">
              <w:rPr>
                <w:rFonts w:ascii="GHEA Mariam" w:eastAsia="Calibri" w:hAnsi="GHEA Mariam" w:cs="Sylfaen"/>
                <w:lang w:val="hy-AM"/>
              </w:rPr>
              <w:t>20</w:t>
            </w:r>
            <w:r w:rsidRPr="00B243BF">
              <w:rPr>
                <w:rFonts w:ascii="GHEA Mariam" w:eastAsia="Calibri" w:hAnsi="GHEA Mariam" w:cs="Sylfaen"/>
                <w:lang w:val="ru-RU"/>
              </w:rPr>
              <w:t>20</w:t>
            </w:r>
            <w:r w:rsidRPr="00B243BF">
              <w:rPr>
                <w:rFonts w:ascii="GHEA Mariam" w:eastAsia="Calibri" w:hAnsi="GHEA Mariam" w:cs="Sylfaen"/>
                <w:lang w:val="hy-AM"/>
              </w:rPr>
              <w:t xml:space="preserve">թ. </w:t>
            </w:r>
            <w:r w:rsidRPr="00B243BF">
              <w:rPr>
                <w:rFonts w:ascii="GHEA Mariam" w:eastAsia="Calibri" w:hAnsi="GHEA Mariam" w:cs="Sylfaen"/>
                <w:lang w:val="ru-RU"/>
              </w:rPr>
              <w:t>նոյեմբերի</w:t>
            </w:r>
            <w:r w:rsidRPr="00B243BF">
              <w:rPr>
                <w:rFonts w:ascii="GHEA Mariam" w:eastAsia="Calibri" w:hAnsi="GHEA Mariam" w:cs="Sylfaen"/>
                <w:lang w:val="hy-AM"/>
              </w:rPr>
              <w:t xml:space="preserve"> 3-րդ տասնօրյակ</w:t>
            </w:r>
          </w:p>
        </w:tc>
        <w:tc>
          <w:tcPr>
            <w:tcW w:w="2250" w:type="dxa"/>
            <w:tcBorders>
              <w:top w:val="single" w:sz="4" w:space="0" w:color="auto"/>
              <w:right w:val="single" w:sz="4" w:space="0" w:color="auto"/>
            </w:tcBorders>
          </w:tcPr>
          <w:p w:rsidR="00080792" w:rsidRPr="00B243BF" w:rsidRDefault="00080792" w:rsidP="00080792">
            <w:pPr>
              <w:tabs>
                <w:tab w:val="left" w:pos="5670"/>
                <w:tab w:val="left" w:pos="5812"/>
              </w:tabs>
              <w:ind w:left="43" w:right="29"/>
              <w:contextualSpacing/>
              <w:jc w:val="center"/>
              <w:rPr>
                <w:rFonts w:ascii="GHEA Mariam" w:hAnsi="GHEA Mariam"/>
                <w:lang w:val="hy-AM"/>
              </w:rPr>
            </w:pPr>
            <w:r w:rsidRPr="00B243BF">
              <w:rPr>
                <w:rFonts w:ascii="GHEA Mariam" w:hAnsi="GHEA Mariam"/>
                <w:lang w:val="hy-AM"/>
              </w:rPr>
              <w:t>Պետական բյուջեից հավելյալ ֆինանսա</w:t>
            </w:r>
            <w:r w:rsidRPr="00B243BF">
              <w:rPr>
                <w:rFonts w:ascii="GHEA Mariam" w:hAnsi="GHEA Mariam"/>
                <w:lang w:val="hy-AM"/>
              </w:rPr>
              <w:softHyphen/>
              <w:t>վորում չի պահանջվում</w:t>
            </w:r>
          </w:p>
          <w:p w:rsidR="00080792" w:rsidRPr="00B243BF" w:rsidRDefault="00080792" w:rsidP="00080792">
            <w:pPr>
              <w:tabs>
                <w:tab w:val="left" w:pos="5670"/>
                <w:tab w:val="left" w:pos="5812"/>
              </w:tabs>
              <w:rPr>
                <w:rFonts w:ascii="GHEA Mariam" w:hAnsi="GHEA Mariam"/>
                <w:lang w:val="hy-AM"/>
              </w:rPr>
            </w:pPr>
          </w:p>
        </w:tc>
      </w:tr>
      <w:tr w:rsidR="00B243BF" w:rsidRPr="00A42708"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12</w:t>
            </w:r>
          </w:p>
        </w:tc>
        <w:tc>
          <w:tcPr>
            <w:tcW w:w="2970" w:type="dxa"/>
            <w:tcBorders>
              <w:right w:val="single" w:sz="4" w:space="0" w:color="auto"/>
            </w:tcBorders>
          </w:tcPr>
          <w:p w:rsidR="00080792" w:rsidRPr="00B243BF" w:rsidRDefault="00080792" w:rsidP="00080792">
            <w:pPr>
              <w:tabs>
                <w:tab w:val="left" w:pos="432"/>
                <w:tab w:val="left" w:pos="5670"/>
                <w:tab w:val="left" w:pos="5812"/>
              </w:tabs>
              <w:spacing w:before="100" w:beforeAutospacing="1" w:after="100" w:afterAutospacing="1"/>
              <w:contextualSpacing/>
              <w:rPr>
                <w:rFonts w:ascii="GHEA Mariam" w:eastAsia="Calibri" w:hAnsi="GHEA Mariam"/>
                <w:lang w:val="af-ZA"/>
              </w:rPr>
            </w:pPr>
            <w:r w:rsidRPr="00B243BF">
              <w:rPr>
                <w:rFonts w:ascii="GHEA Mariam" w:eastAsia="Calibri" w:hAnsi="GHEA Mariam"/>
                <w:lang w:val="af-ZA"/>
              </w:rPr>
              <w:t>Որակյալ բարձրագույն կրթության հասանելիության և մատչելիության ապահովում</w:t>
            </w:r>
          </w:p>
          <w:p w:rsidR="00080792" w:rsidRPr="00B243BF" w:rsidRDefault="00080792" w:rsidP="00080792">
            <w:pPr>
              <w:tabs>
                <w:tab w:val="left" w:pos="432"/>
                <w:tab w:val="left" w:pos="5670"/>
                <w:tab w:val="left" w:pos="5812"/>
              </w:tabs>
              <w:spacing w:before="100" w:beforeAutospacing="1" w:after="100" w:afterAutospacing="1"/>
              <w:contextualSpacing/>
              <w:rPr>
                <w:rFonts w:ascii="GHEA Mariam" w:eastAsia="Calibri" w:hAnsi="GHEA Mariam"/>
                <w:lang w:val="af-ZA"/>
              </w:rPr>
            </w:pPr>
          </w:p>
          <w:p w:rsidR="00080792" w:rsidRPr="00B243BF" w:rsidRDefault="00080792" w:rsidP="00080792">
            <w:pPr>
              <w:tabs>
                <w:tab w:val="left" w:pos="5670"/>
                <w:tab w:val="left" w:pos="5812"/>
              </w:tabs>
              <w:spacing w:before="100" w:beforeAutospacing="1" w:after="100" w:afterAutospacing="1"/>
              <w:contextualSpacing/>
              <w:rPr>
                <w:rFonts w:ascii="GHEA Mariam" w:eastAsia="MS Mincho" w:hAnsi="GHEA Mariam"/>
                <w:b/>
                <w:spacing w:val="-6"/>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318"/>
                <w:tab w:val="left" w:pos="5670"/>
                <w:tab w:val="left" w:pos="5812"/>
              </w:tabs>
              <w:rPr>
                <w:rFonts w:ascii="GHEA Mariam" w:eastAsia="Calibri" w:hAnsi="GHEA Mariam" w:cs="Sylfaen"/>
                <w:lang w:val="af-ZA"/>
              </w:rPr>
            </w:pPr>
            <w:r w:rsidRPr="00B243BF">
              <w:rPr>
                <w:rFonts w:ascii="GHEA Mariam" w:eastAsia="Calibri" w:hAnsi="GHEA Mariam" w:cs="Sylfaen"/>
                <w:lang w:val="af-ZA"/>
              </w:rPr>
              <w:t>1) ՀՀ մարզերից Երևանում բուհ ընդունված և սոցիալ-տնտեսական անբարե</w:t>
            </w:r>
            <w:r w:rsidRPr="00B243BF">
              <w:rPr>
                <w:rFonts w:ascii="GHEA Mariam" w:eastAsia="Calibri" w:hAnsi="GHEA Mariam" w:cs="Sylfaen"/>
                <w:lang w:val="af-ZA"/>
              </w:rPr>
              <w:softHyphen/>
              <w:t>նպաստ պայմաններ ունե</w:t>
            </w:r>
            <w:r w:rsidRPr="00B243BF">
              <w:rPr>
                <w:rFonts w:ascii="GHEA Mariam" w:eastAsia="Calibri" w:hAnsi="GHEA Mariam" w:cs="Sylfaen"/>
                <w:lang w:val="af-ZA"/>
              </w:rPr>
              <w:softHyphen/>
              <w:t>ցող ուսանողների կեցութ</w:t>
            </w:r>
            <w:r w:rsidRPr="00B243BF">
              <w:rPr>
                <w:rFonts w:ascii="GHEA Mariam" w:eastAsia="Calibri" w:hAnsi="GHEA Mariam" w:cs="Sylfaen"/>
                <w:lang w:val="af-ZA"/>
              </w:rPr>
              <w:softHyphen/>
              <w:t>յան ապահովում պետա</w:t>
            </w:r>
            <w:r w:rsidRPr="00B243BF">
              <w:rPr>
                <w:rFonts w:ascii="GHEA Mariam" w:eastAsia="Calibri" w:hAnsi="GHEA Mariam" w:cs="Sylfaen"/>
                <w:lang w:val="af-ZA"/>
              </w:rPr>
              <w:softHyphen/>
              <w:t>կան բյուջեի հնարավո</w:t>
            </w:r>
            <w:r w:rsidRPr="00B243BF">
              <w:rPr>
                <w:rFonts w:ascii="GHEA Mariam" w:eastAsia="Calibri" w:hAnsi="GHEA Mariam" w:cs="Sylfaen"/>
                <w:lang w:val="af-ZA"/>
              </w:rPr>
              <w:softHyphen/>
              <w:t>րության սահմաններում</w:t>
            </w: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af-ZA"/>
              </w:rPr>
            </w:pPr>
            <w:r w:rsidRPr="00B243BF">
              <w:rPr>
                <w:rFonts w:ascii="GHEA Mariam" w:eastAsia="Calibri" w:hAnsi="GHEA Mariam" w:cs="Sylfaen"/>
                <w:lang w:val="af-ZA"/>
              </w:rPr>
              <w:t>2) Ուսանողի վարձի մաս</w:t>
            </w:r>
            <w:r w:rsidRPr="00B243BF">
              <w:rPr>
                <w:rFonts w:ascii="GHEA Mariam" w:eastAsia="Calibri" w:hAnsi="GHEA Mariam" w:cs="Sylfaen"/>
                <w:lang w:val="af-ZA"/>
              </w:rPr>
              <w:softHyphen/>
              <w:t>նակի փոխհատուցման պետական ծրագրի վերա</w:t>
            </w:r>
            <w:r w:rsidRPr="00B243BF">
              <w:rPr>
                <w:rFonts w:ascii="GHEA Mariam" w:eastAsia="Calibri" w:hAnsi="GHEA Mariam" w:cs="Sylfaen"/>
                <w:lang w:val="af-ZA"/>
              </w:rPr>
              <w:softHyphen/>
            </w:r>
            <w:r w:rsidRPr="00B243BF">
              <w:rPr>
                <w:rFonts w:ascii="GHEA Mariam" w:eastAsia="Calibri" w:hAnsi="GHEA Mariam" w:cs="Sylfaen"/>
                <w:lang w:val="af-ZA"/>
              </w:rPr>
              <w:lastRenderedPageBreak/>
              <w:t>նայում և լրամշակում</w:t>
            </w: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af-ZA"/>
              </w:rPr>
            </w:pPr>
            <w:r w:rsidRPr="00B243BF">
              <w:rPr>
                <w:rFonts w:ascii="GHEA Mariam" w:eastAsia="Calibri" w:hAnsi="GHEA Mariam" w:cs="Sylfaen"/>
                <w:lang w:val="af-ZA"/>
              </w:rPr>
              <w:t>3) բարձրագույն կրթութ</w:t>
            </w:r>
            <w:r w:rsidRPr="00B243BF">
              <w:rPr>
                <w:rFonts w:ascii="GHEA Mariam" w:eastAsia="Calibri" w:hAnsi="GHEA Mariam" w:cs="Sylfaen"/>
                <w:lang w:val="af-ZA"/>
              </w:rPr>
              <w:softHyphen/>
              <w:t>յան թափանցիկության և հաշվետվողականության բարձրացման նպատակով և ՀՀ ՏԶՀԿ միջազգային առաջարկություններին համահունչ հավատար</w:t>
            </w:r>
            <w:r w:rsidRPr="00B243BF">
              <w:rPr>
                <w:rFonts w:ascii="GHEA Mariam" w:eastAsia="Calibri" w:hAnsi="GHEA Mariam" w:cs="Sylfaen"/>
                <w:lang w:val="af-ZA"/>
              </w:rPr>
              <w:softHyphen/>
              <w:t>մա</w:t>
            </w:r>
            <w:r w:rsidRPr="00B243BF">
              <w:rPr>
                <w:rFonts w:ascii="GHEA Mariam" w:eastAsia="Calibri" w:hAnsi="GHEA Mariam" w:cs="Sylfaen"/>
                <w:lang w:val="af-ZA"/>
              </w:rPr>
              <w:softHyphen/>
              <w:t>գրման մեխանիզմի և չափանիշների վերանայում</w:t>
            </w: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r w:rsidRPr="00B243BF">
              <w:rPr>
                <w:rFonts w:ascii="GHEA Mariam" w:eastAsia="Calibri" w:hAnsi="GHEA Mariam" w:cs="Sylfaen"/>
                <w:lang w:val="af-ZA"/>
              </w:rPr>
              <w:t xml:space="preserve">4) բուհերի </w:t>
            </w:r>
            <w:r w:rsidRPr="00B243BF">
              <w:rPr>
                <w:rFonts w:ascii="GHEA Mariam" w:eastAsia="Calibri" w:hAnsi="GHEA Mariam" w:cs="Sylfaen"/>
                <w:lang w:val="hy-AM"/>
              </w:rPr>
              <w:t>օպտիմալացման</w:t>
            </w:r>
            <w:r w:rsidRPr="00B243BF">
              <w:rPr>
                <w:rFonts w:ascii="GHEA Mariam" w:eastAsia="Calibri" w:hAnsi="GHEA Mariam" w:cs="Sylfaen"/>
                <w:lang w:val="af-ZA"/>
              </w:rPr>
              <w:t xml:space="preserve"> ճանապարհով բարձրագույն կրթության որակի և արդյունավետության բարձրացում</w:t>
            </w:r>
          </w:p>
          <w:p w:rsidR="00080792" w:rsidRPr="00B243BF" w:rsidRDefault="00080792" w:rsidP="00080792">
            <w:pPr>
              <w:tabs>
                <w:tab w:val="left" w:pos="318"/>
                <w:tab w:val="left" w:pos="5670"/>
                <w:tab w:val="left" w:pos="5812"/>
              </w:tabs>
              <w:rPr>
                <w:rFonts w:ascii="GHEA Mariam" w:hAnsi="GHEA Mariam"/>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r w:rsidRPr="00B243BF">
              <w:rPr>
                <w:rFonts w:ascii="GHEA Mariam" w:hAnsi="GHEA Mariam"/>
                <w:lang w:val="af-ZA"/>
              </w:rPr>
              <w:t>5</w:t>
            </w:r>
            <w:r w:rsidRPr="00B243BF">
              <w:rPr>
                <w:rFonts w:ascii="GHEA Mariam" w:hAnsi="GHEA Mariam"/>
                <w:lang w:val="hy-AM"/>
              </w:rPr>
              <w:t>)</w:t>
            </w:r>
            <w:r w:rsidRPr="00B243BF">
              <w:rPr>
                <w:rFonts w:ascii="GHEA Mariam" w:hAnsi="GHEA Mariam"/>
                <w:lang w:val="af-ZA"/>
              </w:rPr>
              <w:t xml:space="preserve"> Բուհերի միջազգայ</w:t>
            </w:r>
            <w:r w:rsidRPr="00B243BF">
              <w:rPr>
                <w:rFonts w:ascii="GHEA Mariam" w:hAnsi="GHEA Mariam"/>
                <w:lang w:val="af-ZA"/>
              </w:rPr>
              <w:softHyphen/>
              <w:t>նաց</w:t>
            </w:r>
            <w:r w:rsidRPr="00B243BF">
              <w:rPr>
                <w:rFonts w:ascii="GHEA Mariam" w:hAnsi="GHEA Mariam"/>
                <w:lang w:val="af-ZA"/>
              </w:rPr>
              <w:softHyphen/>
              <w:t>ման գործընթացների ընդ</w:t>
            </w:r>
            <w:r w:rsidRPr="00B243BF">
              <w:rPr>
                <w:rFonts w:ascii="GHEA Mariam" w:hAnsi="GHEA Mariam"/>
                <w:lang w:val="af-ZA"/>
              </w:rPr>
              <w:softHyphen/>
              <w:t>լայնում և բազմազանեցում</w:t>
            </w:r>
          </w:p>
        </w:tc>
        <w:tc>
          <w:tcPr>
            <w:tcW w:w="1890" w:type="dxa"/>
            <w:tcBorders>
              <w:top w:val="single" w:sz="4" w:space="0" w:color="auto"/>
              <w:left w:val="single" w:sz="4" w:space="0" w:color="auto"/>
            </w:tcBorders>
          </w:tcPr>
          <w:p w:rsidR="00080792" w:rsidRPr="00B243BF" w:rsidRDefault="00080792" w:rsidP="00080792">
            <w:pPr>
              <w:numPr>
                <w:ilvl w:val="0"/>
                <w:numId w:val="83"/>
              </w:numPr>
              <w:tabs>
                <w:tab w:val="left" w:pos="158"/>
                <w:tab w:val="left" w:pos="305"/>
                <w:tab w:val="left" w:pos="5670"/>
                <w:tab w:val="left" w:pos="5812"/>
              </w:tabs>
              <w:spacing w:after="200" w:line="276" w:lineRule="auto"/>
              <w:ind w:left="0" w:hanging="18"/>
              <w:contextualSpacing/>
              <w:jc w:val="both"/>
              <w:rPr>
                <w:rFonts w:ascii="GHEA Mariam" w:eastAsia="Calibri" w:hAnsi="GHEA Mariam" w:cs="Courier New"/>
                <w:lang w:val="af-ZA" w:eastAsia="en-US"/>
              </w:rPr>
            </w:pPr>
            <w:r w:rsidRPr="00B243BF">
              <w:rPr>
                <w:rFonts w:ascii="GHEA Mariam" w:eastAsia="Calibri" w:hAnsi="GHEA Mariam" w:cs="Courier New"/>
                <w:lang w:val="hy-AM" w:eastAsia="en-US"/>
              </w:rPr>
              <w:lastRenderedPageBreak/>
              <w:t>Սոցիալ</w:t>
            </w:r>
            <w:r w:rsidRPr="00B243BF">
              <w:rPr>
                <w:rFonts w:ascii="GHEA Mariam" w:eastAsia="Calibri" w:hAnsi="GHEA Mariam" w:cs="Courier New"/>
                <w:lang w:val="af-ZA" w:eastAsia="en-US"/>
              </w:rPr>
              <w:t>-</w:t>
            </w:r>
            <w:r w:rsidRPr="00B243BF">
              <w:rPr>
                <w:rFonts w:ascii="GHEA Mariam" w:eastAsia="Calibri" w:hAnsi="GHEA Mariam" w:cs="Courier New"/>
                <w:lang w:val="hy-AM" w:eastAsia="en-US"/>
              </w:rPr>
              <w:t>տնտե</w:t>
            </w:r>
            <w:r w:rsidRPr="00B243BF">
              <w:rPr>
                <w:rFonts w:ascii="GHEA Mariam" w:eastAsia="Calibri" w:hAnsi="GHEA Mariam" w:cs="Courier New"/>
                <w:lang w:val="hy-AM" w:eastAsia="en-US"/>
              </w:rPr>
              <w:softHyphen/>
              <w:t>սական</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կար</w:t>
            </w:r>
            <w:r w:rsidRPr="00B243BF">
              <w:rPr>
                <w:rFonts w:ascii="GHEA Mariam" w:eastAsia="Calibri" w:hAnsi="GHEA Mariam" w:cs="Courier New"/>
                <w:lang w:val="af-ZA" w:eastAsia="en-US"/>
              </w:rPr>
              <w:softHyphen/>
            </w:r>
            <w:r w:rsidRPr="00B243BF">
              <w:rPr>
                <w:rFonts w:ascii="GHEA Mariam" w:eastAsia="Calibri" w:hAnsi="GHEA Mariam" w:cs="Courier New"/>
                <w:lang w:val="hy-AM" w:eastAsia="en-US"/>
              </w:rPr>
              <w:t>գա</w:t>
            </w:r>
            <w:r w:rsidRPr="00B243BF">
              <w:rPr>
                <w:rFonts w:ascii="GHEA Mariam" w:eastAsia="Calibri" w:hAnsi="GHEA Mariam" w:cs="Courier New"/>
                <w:lang w:val="af-ZA" w:eastAsia="en-US"/>
              </w:rPr>
              <w:softHyphen/>
            </w:r>
            <w:r w:rsidRPr="00B243BF">
              <w:rPr>
                <w:rFonts w:ascii="GHEA Mariam" w:eastAsia="Calibri" w:hAnsi="GHEA Mariam" w:cs="Courier New"/>
                <w:lang w:val="hy-AM" w:eastAsia="en-US"/>
              </w:rPr>
              <w:t>վիճակի</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պատ</w:t>
            </w:r>
            <w:r w:rsidRPr="00B243BF">
              <w:rPr>
                <w:rFonts w:ascii="GHEA Mariam" w:eastAsia="Calibri" w:hAnsi="GHEA Mariam" w:cs="Courier New"/>
                <w:lang w:val="hy-AM" w:eastAsia="en-US"/>
              </w:rPr>
              <w:softHyphen/>
              <w:t>ճա</w:t>
            </w:r>
            <w:r w:rsidRPr="00B243BF">
              <w:rPr>
                <w:rFonts w:ascii="GHEA Mariam" w:eastAsia="Calibri" w:hAnsi="GHEA Mariam" w:cs="Courier New"/>
                <w:lang w:val="hy-AM" w:eastAsia="en-US"/>
              </w:rPr>
              <w:softHyphen/>
              <w:t>ռով</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բուհից</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դուրս</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մնացած</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ուսա</w:t>
            </w:r>
            <w:r w:rsidRPr="00B243BF">
              <w:rPr>
                <w:rFonts w:ascii="GHEA Mariam" w:eastAsia="Calibri" w:hAnsi="GHEA Mariam" w:cs="Courier New"/>
                <w:lang w:val="hy-AM" w:eastAsia="en-US"/>
              </w:rPr>
              <w:softHyphen/>
              <w:t>նող</w:t>
            </w:r>
            <w:r w:rsidRPr="00B243BF">
              <w:rPr>
                <w:rFonts w:ascii="GHEA Mariam" w:eastAsia="Calibri" w:hAnsi="GHEA Mariam" w:cs="Courier New"/>
                <w:lang w:val="hy-AM" w:eastAsia="en-US"/>
              </w:rPr>
              <w:softHyphen/>
              <w:t>ների</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թվի</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կրճատում,</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պե</w:t>
            </w:r>
            <w:r w:rsidRPr="00B243BF">
              <w:rPr>
                <w:rFonts w:ascii="GHEA Mariam" w:eastAsia="Calibri" w:hAnsi="GHEA Mariam" w:cs="Courier New"/>
                <w:lang w:val="hy-AM" w:eastAsia="en-US"/>
              </w:rPr>
              <w:softHyphen/>
              <w:t>տա</w:t>
            </w:r>
            <w:r w:rsidRPr="00B243BF">
              <w:rPr>
                <w:rFonts w:ascii="GHEA Mariam" w:eastAsia="Calibri" w:hAnsi="GHEA Mariam" w:cs="Courier New"/>
                <w:lang w:val="hy-AM" w:eastAsia="en-US"/>
              </w:rPr>
              <w:softHyphen/>
              <w:t>կան</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բուհերի</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արդյունավետութ</w:t>
            </w:r>
            <w:r w:rsidRPr="00B243BF">
              <w:rPr>
                <w:rFonts w:ascii="GHEA Mariam" w:eastAsia="Calibri" w:hAnsi="GHEA Mariam" w:cs="Courier New"/>
                <w:lang w:val="hy-AM" w:eastAsia="en-US"/>
              </w:rPr>
              <w:softHyphen/>
              <w:t>յան</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բարձրացում</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lastRenderedPageBreak/>
              <w:t>բուհերի</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թվի</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կրճատման</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պրոֆեսորադա</w:t>
            </w:r>
            <w:r w:rsidRPr="00B243BF">
              <w:rPr>
                <w:rFonts w:ascii="GHEA Mariam" w:eastAsia="Calibri" w:hAnsi="GHEA Mariam" w:cs="Courier New"/>
                <w:lang w:val="hy-AM" w:eastAsia="en-US"/>
              </w:rPr>
              <w:softHyphen/>
              <w:t>սա</w:t>
            </w:r>
            <w:r w:rsidRPr="00B243BF">
              <w:rPr>
                <w:rFonts w:ascii="GHEA Mariam" w:eastAsia="Calibri" w:hAnsi="GHEA Mariam" w:cs="Courier New"/>
                <w:lang w:val="af-ZA" w:eastAsia="en-US"/>
              </w:rPr>
              <w:softHyphen/>
            </w:r>
            <w:r w:rsidRPr="00B243BF">
              <w:rPr>
                <w:rFonts w:ascii="GHEA Mariam" w:eastAsia="Calibri" w:hAnsi="GHEA Mariam" w:cs="Courier New"/>
                <w:lang w:val="hy-AM" w:eastAsia="en-US"/>
              </w:rPr>
              <w:t>խոսական</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կազմից</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ներկա</w:t>
            </w:r>
            <w:r w:rsidRPr="00B243BF">
              <w:rPr>
                <w:rFonts w:ascii="GHEA Mariam" w:eastAsia="Calibri" w:hAnsi="GHEA Mariam" w:cs="Courier New"/>
                <w:lang w:val="af-ZA" w:eastAsia="en-US"/>
              </w:rPr>
              <w:softHyphen/>
            </w:r>
            <w:r w:rsidRPr="00B243BF">
              <w:rPr>
                <w:rFonts w:ascii="GHEA Mariam" w:eastAsia="Calibri" w:hAnsi="GHEA Mariam" w:cs="Courier New"/>
                <w:lang w:val="hy-AM" w:eastAsia="en-US"/>
              </w:rPr>
              <w:t>յացվող</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պահանջ</w:t>
            </w:r>
            <w:r w:rsidRPr="00B243BF">
              <w:rPr>
                <w:rFonts w:ascii="GHEA Mariam" w:eastAsia="Calibri" w:hAnsi="GHEA Mariam" w:cs="Courier New"/>
                <w:lang w:val="hy-AM" w:eastAsia="en-US"/>
              </w:rPr>
              <w:softHyphen/>
              <w:t>ների</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խստաց</w:t>
            </w:r>
            <w:r w:rsidRPr="00B243BF">
              <w:rPr>
                <w:rFonts w:ascii="GHEA Mariam" w:eastAsia="Calibri" w:hAnsi="GHEA Mariam" w:cs="Courier New"/>
                <w:lang w:val="af-ZA" w:eastAsia="en-US"/>
              </w:rPr>
              <w:softHyphen/>
            </w:r>
            <w:r w:rsidRPr="00B243BF">
              <w:rPr>
                <w:rFonts w:ascii="GHEA Mariam" w:eastAsia="Calibri" w:hAnsi="GHEA Mariam" w:cs="Courier New"/>
                <w:lang w:val="hy-AM" w:eastAsia="en-US"/>
              </w:rPr>
              <w:t>ման</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և</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ֆինանսների</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արդ</w:t>
            </w:r>
            <w:r w:rsidRPr="00B243BF">
              <w:rPr>
                <w:rFonts w:ascii="GHEA Mariam" w:eastAsia="Calibri" w:hAnsi="GHEA Mariam" w:cs="Courier New"/>
                <w:lang w:val="af-ZA" w:eastAsia="en-US"/>
              </w:rPr>
              <w:softHyphen/>
            </w:r>
            <w:r w:rsidRPr="00B243BF">
              <w:rPr>
                <w:rFonts w:ascii="GHEA Mariam" w:eastAsia="Calibri" w:hAnsi="GHEA Mariam" w:cs="Courier New"/>
                <w:lang w:val="hy-AM" w:eastAsia="en-US"/>
              </w:rPr>
              <w:t>յունավետ</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օգտագործման</w:t>
            </w:r>
            <w:r w:rsidRPr="00B243BF">
              <w:rPr>
                <w:rFonts w:ascii="GHEA Mariam" w:eastAsia="Calibri" w:hAnsi="GHEA Mariam" w:cs="Courier New"/>
                <w:lang w:val="af-ZA" w:eastAsia="en-US"/>
              </w:rPr>
              <w:t xml:space="preserve"> </w:t>
            </w:r>
            <w:r w:rsidRPr="00B243BF">
              <w:rPr>
                <w:rFonts w:ascii="GHEA Mariam" w:eastAsia="Calibri" w:hAnsi="GHEA Mariam" w:cs="Courier New"/>
                <w:lang w:val="hy-AM" w:eastAsia="en-US"/>
              </w:rPr>
              <w:t>միջո</w:t>
            </w:r>
            <w:r w:rsidRPr="00B243BF">
              <w:rPr>
                <w:rFonts w:ascii="GHEA Mariam" w:eastAsia="Calibri" w:hAnsi="GHEA Mariam" w:cs="Courier New"/>
                <w:lang w:val="af-ZA" w:eastAsia="en-US"/>
              </w:rPr>
              <w:softHyphen/>
            </w:r>
            <w:r w:rsidRPr="00B243BF">
              <w:rPr>
                <w:rFonts w:ascii="GHEA Mariam" w:eastAsia="Calibri" w:hAnsi="GHEA Mariam" w:cs="Courier New"/>
                <w:lang w:val="hy-AM" w:eastAsia="en-US"/>
              </w:rPr>
              <w:t>ցով</w:t>
            </w:r>
          </w:p>
          <w:p w:rsidR="00080792" w:rsidRPr="00B243BF" w:rsidRDefault="00080792" w:rsidP="00080792">
            <w:pPr>
              <w:numPr>
                <w:ilvl w:val="0"/>
                <w:numId w:val="83"/>
              </w:numPr>
              <w:tabs>
                <w:tab w:val="left" w:pos="158"/>
                <w:tab w:val="left" w:pos="305"/>
                <w:tab w:val="left" w:pos="5670"/>
                <w:tab w:val="left" w:pos="5812"/>
              </w:tabs>
              <w:spacing w:after="200" w:line="276" w:lineRule="auto"/>
              <w:ind w:left="0" w:hanging="18"/>
              <w:contextualSpacing/>
              <w:jc w:val="both"/>
              <w:rPr>
                <w:rFonts w:ascii="GHEA Mariam" w:eastAsia="Calibri" w:hAnsi="GHEA Mariam" w:cs="Courier New"/>
                <w:lang w:val="af-ZA" w:eastAsia="en-US"/>
              </w:rPr>
            </w:pPr>
            <w:r w:rsidRPr="00B243BF">
              <w:rPr>
                <w:rFonts w:ascii="GHEA Mariam" w:eastAsiaTheme="minorHAnsi" w:hAnsi="GHEA Mariam" w:cstheme="minorBidi"/>
                <w:lang w:val="af-ZA" w:eastAsia="en-US"/>
              </w:rPr>
              <w:t>Արտասահման</w:t>
            </w:r>
            <w:r w:rsidRPr="00B243BF">
              <w:rPr>
                <w:rFonts w:ascii="GHEA Mariam" w:eastAsiaTheme="minorHAnsi" w:hAnsi="GHEA Mariam" w:cstheme="minorBidi"/>
                <w:lang w:val="af-ZA" w:eastAsia="en-US"/>
              </w:rPr>
              <w:softHyphen/>
              <w:t>ցի ուսանողների քանակի ավելա</w:t>
            </w:r>
            <w:r w:rsidRPr="00B243BF">
              <w:rPr>
                <w:rFonts w:ascii="GHEA Mariam" w:eastAsiaTheme="minorHAnsi" w:hAnsi="GHEA Mariam" w:cstheme="minorBidi"/>
                <w:lang w:val="af-ZA" w:eastAsia="en-US"/>
              </w:rPr>
              <w:softHyphen/>
              <w:t>ցում, բուհերի միջև համատեղ կրթական ծրա</w:t>
            </w:r>
            <w:r w:rsidRPr="00B243BF">
              <w:rPr>
                <w:rFonts w:ascii="GHEA Mariam" w:eastAsiaTheme="minorHAnsi" w:hAnsi="GHEA Mariam" w:cstheme="minorBidi"/>
                <w:lang w:val="af-ZA" w:eastAsia="en-US"/>
              </w:rPr>
              <w:softHyphen/>
              <w:t>գրերի և հետազո</w:t>
            </w:r>
            <w:r w:rsidRPr="00B243BF">
              <w:rPr>
                <w:rFonts w:ascii="GHEA Mariam" w:eastAsiaTheme="minorHAnsi" w:hAnsi="GHEA Mariam" w:cstheme="minorBidi"/>
                <w:lang w:val="af-ZA" w:eastAsia="en-US"/>
              </w:rPr>
              <w:softHyphen/>
              <w:t>տական աշխա</w:t>
            </w:r>
            <w:r w:rsidRPr="00B243BF">
              <w:rPr>
                <w:rFonts w:ascii="GHEA Mariam" w:eastAsiaTheme="minorHAnsi" w:hAnsi="GHEA Mariam" w:cstheme="minorBidi"/>
                <w:lang w:val="af-ZA" w:eastAsia="en-US"/>
              </w:rPr>
              <w:softHyphen/>
              <w:t>տանք</w:t>
            </w:r>
            <w:r w:rsidRPr="00B243BF">
              <w:rPr>
                <w:rFonts w:ascii="GHEA Mariam" w:eastAsiaTheme="minorHAnsi" w:hAnsi="GHEA Mariam" w:cstheme="minorBidi"/>
                <w:lang w:val="af-ZA" w:eastAsia="en-US"/>
              </w:rPr>
              <w:softHyphen/>
              <w:t>ների ընդլ</w:t>
            </w:r>
            <w:r w:rsidRPr="00B243BF">
              <w:rPr>
                <w:rFonts w:ascii="GHEA Mariam" w:eastAsiaTheme="minorHAnsi" w:hAnsi="GHEA Mariam" w:cstheme="minorBidi"/>
                <w:lang w:val="af-ZA" w:eastAsia="en-US"/>
              </w:rPr>
              <w:softHyphen/>
              <w:t>այնում, օտար լեզվով ամբող</w:t>
            </w:r>
            <w:r w:rsidRPr="00B243BF">
              <w:rPr>
                <w:rFonts w:ascii="GHEA Mariam" w:eastAsiaTheme="minorHAnsi" w:hAnsi="GHEA Mariam" w:cstheme="minorBidi"/>
                <w:lang w:val="af-ZA" w:eastAsia="en-US"/>
              </w:rPr>
              <w:softHyphen/>
              <w:t>ջական կրթական ծրագրերի իրա</w:t>
            </w:r>
            <w:r w:rsidRPr="00B243BF">
              <w:rPr>
                <w:rFonts w:ascii="GHEA Mariam" w:eastAsiaTheme="minorHAnsi" w:hAnsi="GHEA Mariam" w:cstheme="minorBidi"/>
                <w:lang w:val="af-ZA" w:eastAsia="en-US"/>
              </w:rPr>
              <w:softHyphen/>
              <w:t>կանացում</w:t>
            </w:r>
          </w:p>
        </w:tc>
        <w:tc>
          <w:tcPr>
            <w:tcW w:w="1980"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lastRenderedPageBreak/>
              <w:t>ՀՀ կրթությա</w:t>
            </w:r>
            <w:r w:rsidRPr="00B243BF">
              <w:rPr>
                <w:rFonts w:ascii="GHEA Mariam" w:hAnsi="GHEA Mariam"/>
                <w:lang w:val="af-ZA"/>
              </w:rPr>
              <w:t xml:space="preserve"> </w:t>
            </w:r>
            <w:r w:rsidRPr="00B243BF">
              <w:rPr>
                <w:rFonts w:ascii="GHEA Mariam" w:hAnsi="GHEA Mariam"/>
                <w:lang w:val="hy-AM"/>
              </w:rPr>
              <w:t>և գիտութ</w:t>
            </w:r>
            <w:r w:rsidRPr="00B243BF">
              <w:rPr>
                <w:rFonts w:ascii="GHEA Mariam" w:hAnsi="GHEA Mariam"/>
                <w:lang w:val="af-ZA"/>
              </w:rPr>
              <w:softHyphen/>
            </w:r>
            <w:r w:rsidRPr="00B243BF">
              <w:rPr>
                <w:rFonts w:ascii="GHEA Mariam" w:hAnsi="GHEA Mariam"/>
                <w:lang w:val="hy-AM"/>
              </w:rPr>
              <w:t>յան նախարա</w:t>
            </w:r>
            <w:r w:rsidRPr="00B243BF">
              <w:rPr>
                <w:rFonts w:ascii="GHEA Mariam" w:hAnsi="GHEA Mariam"/>
                <w:lang w:val="af-ZA"/>
              </w:rPr>
              <w:softHyphen/>
            </w:r>
            <w:r w:rsidRPr="00B243BF">
              <w:rPr>
                <w:rFonts w:ascii="GHEA Mariam" w:hAnsi="GHEA Mariam"/>
                <w:lang w:val="hy-AM"/>
              </w:rPr>
              <w:t>րություն</w:t>
            </w:r>
          </w:p>
        </w:tc>
        <w:tc>
          <w:tcPr>
            <w:tcW w:w="1274" w:type="dxa"/>
            <w:tcBorders>
              <w:top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p>
        </w:tc>
        <w:tc>
          <w:tcPr>
            <w:tcW w:w="1336" w:type="dxa"/>
            <w:tcBorders>
              <w:top w:val="single" w:sz="4" w:space="0" w:color="auto"/>
            </w:tcBorders>
          </w:tcPr>
          <w:p w:rsidR="00080792" w:rsidRPr="00B243BF" w:rsidRDefault="00080792" w:rsidP="00080792">
            <w:pPr>
              <w:tabs>
                <w:tab w:val="left" w:pos="318"/>
                <w:tab w:val="left" w:pos="5670"/>
                <w:tab w:val="left" w:pos="5812"/>
              </w:tabs>
              <w:jc w:val="center"/>
              <w:rPr>
                <w:rFonts w:ascii="GHEA Mariam" w:eastAsia="Calibri" w:hAnsi="GHEA Mariam" w:cs="Sylfaen"/>
                <w:lang w:val="af-ZA"/>
              </w:rPr>
            </w:pPr>
            <w:r w:rsidRPr="00B243BF">
              <w:rPr>
                <w:rFonts w:ascii="GHEA Mariam" w:eastAsia="Calibri" w:hAnsi="GHEA Mariam" w:cs="Sylfaen"/>
                <w:lang w:val="af-ZA"/>
              </w:rPr>
              <w:t>Շարունա</w:t>
            </w:r>
            <w:r w:rsidRPr="00B243BF">
              <w:rPr>
                <w:rFonts w:ascii="GHEA Mariam" w:eastAsia="Calibri" w:hAnsi="GHEA Mariam" w:cs="Sylfaen"/>
                <w:lang w:val="hy-AM"/>
              </w:rPr>
              <w:softHyphen/>
            </w:r>
            <w:r w:rsidRPr="00B243BF">
              <w:rPr>
                <w:rFonts w:ascii="GHEA Mariam" w:eastAsia="Calibri" w:hAnsi="GHEA Mariam" w:cs="Sylfaen"/>
                <w:lang w:val="af-ZA"/>
              </w:rPr>
              <w:t xml:space="preserve">կական ծրագիր </w:t>
            </w:r>
          </w:p>
          <w:p w:rsidR="00080792" w:rsidRPr="00B243BF" w:rsidRDefault="00080792" w:rsidP="00080792">
            <w:pPr>
              <w:tabs>
                <w:tab w:val="left" w:pos="318"/>
                <w:tab w:val="left" w:pos="5670"/>
                <w:tab w:val="left" w:pos="5812"/>
              </w:tabs>
              <w:jc w:val="center"/>
              <w:rPr>
                <w:rFonts w:ascii="GHEA Mariam" w:eastAsia="Calibri" w:hAnsi="GHEA Mariam" w:cs="Sylfaen"/>
                <w:lang w:val="af-ZA"/>
              </w:rPr>
            </w:pPr>
          </w:p>
          <w:p w:rsidR="00080792" w:rsidRPr="00B243BF" w:rsidRDefault="00080792" w:rsidP="00080792">
            <w:pPr>
              <w:tabs>
                <w:tab w:val="left" w:pos="318"/>
                <w:tab w:val="left" w:pos="5670"/>
                <w:tab w:val="left" w:pos="5812"/>
              </w:tabs>
              <w:jc w:val="center"/>
              <w:rPr>
                <w:rFonts w:ascii="GHEA Mariam" w:eastAsia="Calibri" w:hAnsi="GHEA Mariam" w:cs="Sylfaen"/>
                <w:lang w:val="hy-AM"/>
              </w:rPr>
            </w:pPr>
          </w:p>
          <w:p w:rsidR="00080792" w:rsidRPr="00B243BF" w:rsidRDefault="00080792" w:rsidP="00080792">
            <w:pPr>
              <w:tabs>
                <w:tab w:val="left" w:pos="318"/>
                <w:tab w:val="left" w:pos="5670"/>
                <w:tab w:val="left" w:pos="5812"/>
              </w:tabs>
              <w:jc w:val="center"/>
              <w:rPr>
                <w:rFonts w:ascii="GHEA Mariam" w:eastAsia="Calibri" w:hAnsi="GHEA Mariam" w:cs="Sylfaen"/>
                <w:lang w:val="hy-AM"/>
              </w:rPr>
            </w:pPr>
          </w:p>
          <w:p w:rsidR="00080792" w:rsidRPr="00B243BF" w:rsidRDefault="00080792" w:rsidP="00080792">
            <w:pPr>
              <w:tabs>
                <w:tab w:val="left" w:pos="318"/>
                <w:tab w:val="left" w:pos="5670"/>
                <w:tab w:val="left" w:pos="5812"/>
              </w:tabs>
              <w:jc w:val="center"/>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jc w:val="center"/>
              <w:rPr>
                <w:rFonts w:ascii="GHEA Mariam" w:eastAsia="Calibri" w:hAnsi="GHEA Mariam" w:cs="Sylfaen"/>
                <w:lang w:val="af-ZA"/>
              </w:rPr>
            </w:pPr>
            <w:r w:rsidRPr="00B243BF">
              <w:rPr>
                <w:rFonts w:ascii="GHEA Mariam" w:eastAsia="Calibri" w:hAnsi="GHEA Mariam" w:cs="Sylfaen"/>
                <w:lang w:val="af-ZA"/>
              </w:rPr>
              <w:t xml:space="preserve">2019թ. նոյեմբերի 1-ին </w:t>
            </w:r>
            <w:r w:rsidRPr="00B243BF">
              <w:rPr>
                <w:rFonts w:ascii="GHEA Mariam" w:eastAsia="Calibri" w:hAnsi="GHEA Mariam" w:cs="Sylfaen"/>
                <w:lang w:val="af-ZA"/>
              </w:rPr>
              <w:lastRenderedPageBreak/>
              <w:t>տասնօրյակ</w:t>
            </w:r>
          </w:p>
          <w:p w:rsidR="00080792" w:rsidRPr="00B243BF" w:rsidRDefault="00080792" w:rsidP="00080792">
            <w:pPr>
              <w:tabs>
                <w:tab w:val="left" w:pos="318"/>
                <w:tab w:val="left" w:pos="5670"/>
                <w:tab w:val="left" w:pos="5812"/>
              </w:tabs>
              <w:jc w:val="center"/>
              <w:rPr>
                <w:rFonts w:ascii="GHEA Mariam" w:eastAsia="Calibri" w:hAnsi="GHEA Mariam" w:cs="Sylfaen"/>
                <w:lang w:val="hy-AM"/>
              </w:rPr>
            </w:pPr>
          </w:p>
          <w:p w:rsidR="00080792" w:rsidRPr="00B243BF" w:rsidRDefault="00080792" w:rsidP="00080792">
            <w:pPr>
              <w:tabs>
                <w:tab w:val="left" w:pos="318"/>
                <w:tab w:val="left" w:pos="5670"/>
                <w:tab w:val="left" w:pos="5812"/>
              </w:tabs>
              <w:jc w:val="center"/>
              <w:rPr>
                <w:rFonts w:ascii="GHEA Mariam" w:eastAsia="Calibri" w:hAnsi="GHEA Mariam" w:cs="Sylfaen"/>
                <w:lang w:val="hy-AM"/>
              </w:rPr>
            </w:pPr>
            <w:r w:rsidRPr="00B243BF">
              <w:rPr>
                <w:rFonts w:ascii="GHEA Mariam" w:eastAsia="Calibri" w:hAnsi="GHEA Mariam" w:cs="Sylfaen"/>
                <w:lang w:val="af-ZA"/>
              </w:rPr>
              <w:t>2019թ. նոյեմբերի 1-ին տասնօրյակ</w:t>
            </w: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rPr>
                <w:rFonts w:ascii="GHEA Mariam" w:eastAsia="Calibri" w:hAnsi="GHEA Mariam" w:cs="Sylfaen"/>
                <w:lang w:val="hy-AM"/>
              </w:rPr>
            </w:pPr>
          </w:p>
          <w:p w:rsidR="00080792" w:rsidRPr="00B243BF" w:rsidRDefault="00080792" w:rsidP="00080792">
            <w:pPr>
              <w:tabs>
                <w:tab w:val="left" w:pos="318"/>
                <w:tab w:val="left" w:pos="5670"/>
                <w:tab w:val="left" w:pos="5812"/>
              </w:tabs>
              <w:jc w:val="center"/>
              <w:rPr>
                <w:rFonts w:ascii="GHEA Mariam" w:eastAsia="Calibri" w:hAnsi="GHEA Mariam" w:cs="Sylfaen"/>
                <w:lang w:val="af-ZA"/>
              </w:rPr>
            </w:pPr>
            <w:r w:rsidRPr="00B243BF">
              <w:rPr>
                <w:rFonts w:ascii="GHEA Mariam" w:eastAsia="Calibri" w:hAnsi="GHEA Mariam" w:cs="Sylfaen"/>
                <w:lang w:val="af-ZA"/>
              </w:rPr>
              <w:t>2020թ. փետրվարի 2-րդ տասնօրյակ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cs="Sylfaen"/>
                <w:lang w:val="hy-AM"/>
              </w:rPr>
            </w:pPr>
          </w:p>
          <w:p w:rsidR="00080792" w:rsidRPr="00B243BF" w:rsidRDefault="00080792" w:rsidP="00080792">
            <w:pPr>
              <w:rPr>
                <w:rFonts w:ascii="GHEA Mariam" w:hAnsi="GHEA Mariam" w:cs="Sylfaen"/>
                <w:lang w:val="hy-AM"/>
              </w:rPr>
            </w:pPr>
          </w:p>
          <w:p w:rsidR="00080792" w:rsidRPr="00B243BF" w:rsidRDefault="00080792" w:rsidP="00080792">
            <w:pPr>
              <w:rPr>
                <w:rFonts w:ascii="GHEA Mariam" w:hAnsi="GHEA Mariam" w:cs="Sylfaen"/>
                <w:lang w:val="hy-AM"/>
              </w:rPr>
            </w:pPr>
          </w:p>
          <w:p w:rsidR="00080792" w:rsidRPr="00B243BF" w:rsidRDefault="00080792" w:rsidP="00080792">
            <w:pPr>
              <w:jc w:val="center"/>
              <w:rPr>
                <w:rFonts w:ascii="GHEA Mariam" w:hAnsi="GHEA Mariam" w:cs="Sylfaen"/>
                <w:lang w:val="ru-RU"/>
              </w:rPr>
            </w:pPr>
            <w:r w:rsidRPr="00B243BF">
              <w:rPr>
                <w:rFonts w:ascii="GHEA Mariam" w:hAnsi="GHEA Mariam" w:cs="Sylfaen"/>
                <w:lang w:val="ru-RU"/>
              </w:rPr>
              <w:t>Շարունա</w:t>
            </w:r>
            <w:r w:rsidRPr="00B243BF">
              <w:rPr>
                <w:rFonts w:ascii="GHEA Mariam" w:hAnsi="GHEA Mariam" w:cs="Sylfaen"/>
                <w:lang w:val="ru-RU"/>
              </w:rPr>
              <w:softHyphen/>
              <w:t>կական</w:t>
            </w:r>
          </w:p>
        </w:tc>
        <w:tc>
          <w:tcPr>
            <w:tcW w:w="2250" w:type="dxa"/>
            <w:tcBorders>
              <w:top w:val="single" w:sz="4" w:space="0" w:color="auto"/>
              <w:right w:val="single" w:sz="4" w:space="0" w:color="auto"/>
            </w:tcBorders>
          </w:tcPr>
          <w:p w:rsidR="00080792" w:rsidRPr="00B243BF" w:rsidRDefault="00080792" w:rsidP="00080792">
            <w:pPr>
              <w:tabs>
                <w:tab w:val="left" w:pos="5670"/>
                <w:tab w:val="left" w:pos="5812"/>
              </w:tabs>
              <w:ind w:left="43" w:right="29"/>
              <w:contextualSpacing/>
              <w:rPr>
                <w:rFonts w:ascii="GHEA Mariam" w:hAnsi="GHEA Mariam"/>
                <w:lang w:val="hy-AM"/>
              </w:rPr>
            </w:pPr>
            <w:r w:rsidRPr="00B243BF">
              <w:rPr>
                <w:rFonts w:ascii="GHEA Mariam" w:hAnsi="GHEA Mariam"/>
                <w:lang w:val="hy-AM"/>
              </w:rPr>
              <w:lastRenderedPageBreak/>
              <w:t>Պետական բյուջեից հավելյալ ֆինանսա</w:t>
            </w:r>
            <w:r w:rsidRPr="00B243BF">
              <w:rPr>
                <w:rFonts w:ascii="GHEA Mariam" w:hAnsi="GHEA Mariam"/>
                <w:lang w:val="hy-AM"/>
              </w:rPr>
              <w:softHyphen/>
              <w:t>վորում չի պահանջվում</w:t>
            </w:r>
          </w:p>
          <w:p w:rsidR="00080792" w:rsidRPr="00B243BF" w:rsidRDefault="00080792" w:rsidP="00080792">
            <w:pPr>
              <w:tabs>
                <w:tab w:val="left" w:pos="5670"/>
                <w:tab w:val="left" w:pos="5812"/>
              </w:tabs>
              <w:rPr>
                <w:rFonts w:ascii="GHEA Mariam" w:hAnsi="GHEA Mariam"/>
                <w:lang w:val="hy-AM"/>
              </w:rPr>
            </w:pPr>
          </w:p>
        </w:tc>
      </w:tr>
      <w:tr w:rsidR="00B243BF" w:rsidRPr="00B243BF"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13</w:t>
            </w:r>
          </w:p>
        </w:tc>
        <w:tc>
          <w:tcPr>
            <w:tcW w:w="2970" w:type="dxa"/>
            <w:tcBorders>
              <w:bottom w:val="single" w:sz="4" w:space="0" w:color="auto"/>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rPr>
                <w:rFonts w:ascii="GHEA Mariam" w:hAnsi="GHEA Mariam" w:cs="Arian AMU"/>
                <w:lang w:val="hy-AM"/>
              </w:rPr>
            </w:pPr>
            <w:r w:rsidRPr="00B243BF">
              <w:rPr>
                <w:rFonts w:ascii="GHEA Mariam" w:hAnsi="GHEA Mariam" w:cs="Arian AMU"/>
                <w:lang w:val="hy-AM"/>
              </w:rPr>
              <w:t>ՀՀ լեզվական պետական քաղա</w:t>
            </w:r>
            <w:r w:rsidRPr="00B243BF">
              <w:rPr>
                <w:rFonts w:ascii="GHEA Mariam" w:hAnsi="GHEA Mariam" w:cs="Arian AMU"/>
                <w:lang w:val="hy-AM"/>
              </w:rPr>
              <w:softHyphen/>
              <w:t>քականության հստակեցում, բարեփոխումների իրականացում</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cs="Arian AMU"/>
                <w:lang w:val="hy-AM"/>
              </w:rPr>
            </w:pPr>
          </w:p>
          <w:p w:rsidR="00080792" w:rsidRPr="00B243BF" w:rsidRDefault="00080792" w:rsidP="00080792">
            <w:pPr>
              <w:tabs>
                <w:tab w:val="left" w:pos="385"/>
                <w:tab w:val="left" w:pos="426"/>
                <w:tab w:val="left" w:pos="5670"/>
                <w:tab w:val="left" w:pos="5812"/>
              </w:tabs>
              <w:contextualSpacing/>
              <w:rPr>
                <w:rFonts w:ascii="GHEA Mariam" w:hAnsi="GHEA Mariam"/>
                <w:b/>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after="160"/>
              <w:rPr>
                <w:rFonts w:ascii="GHEA Mariam" w:eastAsia="Calibri" w:hAnsi="GHEA Mariam" w:cs="Sylfaen"/>
                <w:lang w:val="hy-AM"/>
              </w:rPr>
            </w:pPr>
            <w:r w:rsidRPr="00B243BF">
              <w:rPr>
                <w:rFonts w:ascii="GHEA Mariam" w:hAnsi="GHEA Mariam"/>
                <w:lang w:val="hy-AM"/>
              </w:rPr>
              <w:t>1) «</w:t>
            </w:r>
            <w:r w:rsidRPr="00B243BF">
              <w:rPr>
                <w:rFonts w:ascii="GHEA Mariam" w:hAnsi="GHEA Mariam" w:cs="Arian AMU"/>
                <w:lang w:val="hy-AM"/>
              </w:rPr>
              <w:t>ՀՀ լեզվական պետա</w:t>
            </w:r>
            <w:r w:rsidRPr="00B243BF">
              <w:rPr>
                <w:rFonts w:ascii="GHEA Mariam" w:hAnsi="GHEA Mariam" w:cs="Arian AMU"/>
                <w:lang w:val="hy-AM"/>
              </w:rPr>
              <w:softHyphen/>
              <w:t>կան քաղա</w:t>
            </w:r>
            <w:r w:rsidRPr="00B243BF">
              <w:rPr>
                <w:rFonts w:ascii="GHEA Mariam" w:hAnsi="GHEA Mariam" w:cs="Arian AMU"/>
                <w:lang w:val="hy-AM"/>
              </w:rPr>
              <w:softHyphen/>
              <w:t>քականության բարեփոխումների ծրա</w:t>
            </w:r>
            <w:r w:rsidRPr="00B243BF">
              <w:rPr>
                <w:rFonts w:ascii="GHEA Mariam" w:hAnsi="GHEA Mariam" w:cs="Arian AMU"/>
                <w:lang w:val="hy-AM"/>
              </w:rPr>
              <w:softHyphen/>
              <w:t>գրին հավա</w:t>
            </w:r>
            <w:r w:rsidRPr="00B243BF">
              <w:rPr>
                <w:rFonts w:ascii="GHEA Mariam" w:hAnsi="GHEA Mariam" w:cs="Arian AMU"/>
                <w:lang w:val="hy-AM"/>
              </w:rPr>
              <w:softHyphen/>
              <w:t>նութ</w:t>
            </w:r>
            <w:r w:rsidRPr="00B243BF">
              <w:rPr>
                <w:rFonts w:ascii="GHEA Mariam" w:hAnsi="GHEA Mariam" w:cs="Arian AMU"/>
                <w:lang w:val="hy-AM"/>
              </w:rPr>
              <w:softHyphen/>
              <w:t>յուն տալու մասին</w:t>
            </w:r>
            <w:r w:rsidRPr="00B243BF">
              <w:rPr>
                <w:rFonts w:ascii="GHEA Mariam" w:hAnsi="GHEA Mariam"/>
                <w:lang w:val="hy-AM"/>
              </w:rPr>
              <w:t xml:space="preserve">» </w:t>
            </w:r>
            <w:r w:rsidRPr="00B243BF">
              <w:rPr>
                <w:rFonts w:ascii="GHEA Mariam" w:eastAsia="Calibri" w:hAnsi="GHEA Mariam"/>
                <w:lang w:val="hy-AM"/>
              </w:rPr>
              <w:t>ՀՀ</w:t>
            </w:r>
            <w:r w:rsidRPr="00B243BF">
              <w:rPr>
                <w:rFonts w:ascii="GHEA Mariam" w:eastAsia="Calibri" w:hAnsi="GHEA Mariam"/>
                <w:lang w:val="af-ZA"/>
              </w:rPr>
              <w:t xml:space="preserve"> </w:t>
            </w:r>
            <w:r w:rsidRPr="00B243BF">
              <w:rPr>
                <w:rFonts w:ascii="GHEA Mariam" w:eastAsia="Calibri" w:hAnsi="GHEA Mariam"/>
                <w:lang w:val="hy-AM"/>
              </w:rPr>
              <w:t>կա</w:t>
            </w:r>
            <w:r w:rsidRPr="00B243BF">
              <w:rPr>
                <w:rFonts w:ascii="GHEA Mariam" w:eastAsia="Calibri" w:hAnsi="GHEA Mariam"/>
                <w:lang w:val="hy-AM"/>
              </w:rPr>
              <w:softHyphen/>
              <w:t>ռա</w:t>
            </w:r>
            <w:r w:rsidRPr="00B243BF">
              <w:rPr>
                <w:rFonts w:ascii="GHEA Mariam" w:eastAsia="Calibri" w:hAnsi="GHEA Mariam"/>
                <w:lang w:val="hy-AM"/>
              </w:rPr>
              <w:softHyphen/>
              <w:t>վարութ</w:t>
            </w:r>
            <w:r w:rsidRPr="00B243BF">
              <w:rPr>
                <w:rFonts w:ascii="GHEA Mariam" w:eastAsia="Calibri" w:hAnsi="GHEA Mariam"/>
                <w:lang w:val="hy-AM"/>
              </w:rPr>
              <w:softHyphen/>
              <w:t>յան</w:t>
            </w:r>
            <w:r w:rsidRPr="00B243BF">
              <w:rPr>
                <w:rFonts w:ascii="GHEA Mariam" w:eastAsia="Calibri" w:hAnsi="GHEA Mariam"/>
                <w:lang w:val="af-ZA"/>
              </w:rPr>
              <w:t xml:space="preserve"> </w:t>
            </w:r>
            <w:r w:rsidRPr="00B243BF">
              <w:rPr>
                <w:rFonts w:ascii="GHEA Mariam" w:eastAsia="Calibri" w:hAnsi="GHEA Mariam"/>
                <w:lang w:val="hy-AM"/>
              </w:rPr>
              <w:t>որոշման</w:t>
            </w:r>
            <w:r w:rsidRPr="00B243BF">
              <w:rPr>
                <w:rFonts w:ascii="GHEA Mariam" w:eastAsia="Calibri" w:hAnsi="GHEA Mariam"/>
                <w:lang w:val="af-ZA"/>
              </w:rPr>
              <w:t xml:space="preserve"> </w:t>
            </w:r>
            <w:r w:rsidRPr="00B243BF">
              <w:rPr>
                <w:rFonts w:ascii="GHEA Mariam" w:eastAsia="Calibri" w:hAnsi="GHEA Mariam" w:cs="Sylfaen"/>
                <w:lang w:val="hy-AM"/>
              </w:rPr>
              <w:t xml:space="preserve"> նախագծի ներկայացում ՀՀ վարչա</w:t>
            </w:r>
            <w:r w:rsidRPr="00B243BF">
              <w:rPr>
                <w:rFonts w:ascii="GHEA Mariam" w:eastAsia="Calibri" w:hAnsi="GHEA Mariam" w:cs="Sylfaen"/>
                <w:lang w:val="hy-AM"/>
              </w:rPr>
              <w:softHyphen/>
              <w:t>պետի աշխատակազմ</w:t>
            </w:r>
          </w:p>
          <w:p w:rsidR="00080792" w:rsidRPr="00B243BF" w:rsidRDefault="00080792" w:rsidP="00080792">
            <w:pPr>
              <w:tabs>
                <w:tab w:val="left" w:pos="5670"/>
                <w:tab w:val="left" w:pos="5812"/>
              </w:tabs>
              <w:spacing w:after="160"/>
              <w:rPr>
                <w:rFonts w:ascii="GHEA Mariam" w:eastAsia="Calibri" w:hAnsi="GHEA Mariam" w:cs="Sylfaen"/>
                <w:lang w:val="hy-AM"/>
              </w:rPr>
            </w:pPr>
            <w:r w:rsidRPr="00B243BF">
              <w:rPr>
                <w:rFonts w:ascii="GHEA Mariam" w:hAnsi="GHEA Mariam" w:cs="Arian AMU"/>
                <w:bCs/>
                <w:lang w:val="hy-AM"/>
              </w:rPr>
              <w:t xml:space="preserve">2) </w:t>
            </w:r>
            <w:r w:rsidRPr="00B243BF">
              <w:rPr>
                <w:rFonts w:ascii="GHEA Mariam" w:hAnsi="GHEA Mariam"/>
                <w:lang w:val="hy-AM"/>
              </w:rPr>
              <w:t>«</w:t>
            </w:r>
            <w:r w:rsidRPr="00B243BF">
              <w:rPr>
                <w:rFonts w:ascii="GHEA Mariam" w:hAnsi="GHEA Mariam" w:cs="Arian AMU"/>
                <w:lang w:val="hy-AM"/>
              </w:rPr>
              <w:t>ՀՀ լեզվական պետական քաղա</w:t>
            </w:r>
            <w:r w:rsidRPr="00B243BF">
              <w:rPr>
                <w:rFonts w:ascii="GHEA Mariam" w:hAnsi="GHEA Mariam" w:cs="Arian AMU"/>
                <w:lang w:val="hy-AM"/>
              </w:rPr>
              <w:softHyphen/>
              <w:t xml:space="preserve">քականության բարեփոխումների ծրագրին </w:t>
            </w:r>
            <w:r w:rsidRPr="00B243BF">
              <w:rPr>
                <w:rFonts w:ascii="GHEA Mariam" w:hAnsi="GHEA Mariam" w:cs="Arian AMU"/>
                <w:lang w:val="hy-AM"/>
              </w:rPr>
              <w:lastRenderedPageBreak/>
              <w:t>հավա</w:t>
            </w:r>
            <w:r w:rsidRPr="00B243BF">
              <w:rPr>
                <w:rFonts w:ascii="GHEA Mariam" w:hAnsi="GHEA Mariam" w:cs="Arian AMU"/>
                <w:lang w:val="hy-AM"/>
              </w:rPr>
              <w:softHyphen/>
              <w:t>նութ</w:t>
            </w:r>
            <w:r w:rsidRPr="00B243BF">
              <w:rPr>
                <w:rFonts w:ascii="GHEA Mariam" w:hAnsi="GHEA Mariam" w:cs="Arian AMU"/>
                <w:lang w:val="hy-AM"/>
              </w:rPr>
              <w:softHyphen/>
              <w:t>յուն տալու մասին</w:t>
            </w:r>
            <w:r w:rsidRPr="00B243BF">
              <w:rPr>
                <w:rFonts w:ascii="GHEA Mariam" w:hAnsi="GHEA Mariam"/>
                <w:lang w:val="hy-AM"/>
              </w:rPr>
              <w:t xml:space="preserve">» </w:t>
            </w:r>
            <w:r w:rsidRPr="00B243BF">
              <w:rPr>
                <w:rFonts w:ascii="GHEA Mariam" w:eastAsia="Calibri" w:hAnsi="GHEA Mariam"/>
                <w:lang w:val="hy-AM"/>
              </w:rPr>
              <w:t>ՀՀ</w:t>
            </w:r>
            <w:r w:rsidRPr="00B243BF">
              <w:rPr>
                <w:rFonts w:ascii="GHEA Mariam" w:eastAsia="Calibri" w:hAnsi="GHEA Mariam"/>
                <w:lang w:val="af-ZA"/>
              </w:rPr>
              <w:t xml:space="preserve"> </w:t>
            </w:r>
            <w:r w:rsidRPr="00B243BF">
              <w:rPr>
                <w:rFonts w:ascii="GHEA Mariam" w:eastAsia="Calibri" w:hAnsi="GHEA Mariam"/>
                <w:lang w:val="hy-AM"/>
              </w:rPr>
              <w:t>կա</w:t>
            </w:r>
            <w:r w:rsidRPr="00B243BF">
              <w:rPr>
                <w:rFonts w:ascii="GHEA Mariam" w:eastAsia="Calibri" w:hAnsi="GHEA Mariam"/>
                <w:lang w:val="hy-AM"/>
              </w:rPr>
              <w:softHyphen/>
              <w:t>ռա</w:t>
            </w:r>
            <w:r w:rsidRPr="00B243BF">
              <w:rPr>
                <w:rFonts w:ascii="GHEA Mariam" w:eastAsia="Calibri" w:hAnsi="GHEA Mariam"/>
                <w:lang w:val="hy-AM"/>
              </w:rPr>
              <w:softHyphen/>
              <w:t>վարության</w:t>
            </w:r>
            <w:r w:rsidRPr="00B243BF">
              <w:rPr>
                <w:rFonts w:ascii="GHEA Mariam" w:eastAsia="Calibri" w:hAnsi="GHEA Mariam"/>
                <w:lang w:val="af-ZA"/>
              </w:rPr>
              <w:t xml:space="preserve"> </w:t>
            </w:r>
            <w:r w:rsidRPr="00B243BF">
              <w:rPr>
                <w:rFonts w:ascii="GHEA Mariam" w:eastAsia="Calibri" w:hAnsi="GHEA Mariam"/>
                <w:lang w:val="hy-AM"/>
              </w:rPr>
              <w:t>որոշման</w:t>
            </w:r>
            <w:r w:rsidRPr="00B243BF">
              <w:rPr>
                <w:rFonts w:ascii="GHEA Mariam" w:eastAsia="Calibri" w:hAnsi="GHEA Mariam"/>
                <w:lang w:val="af-ZA"/>
              </w:rPr>
              <w:t xml:space="preserve"> </w:t>
            </w:r>
            <w:r w:rsidRPr="00B243BF">
              <w:rPr>
                <w:rFonts w:ascii="GHEA Mariam" w:eastAsia="Calibri" w:hAnsi="GHEA Mariam" w:cs="Sylfaen"/>
                <w:lang w:val="hy-AM"/>
              </w:rPr>
              <w:t xml:space="preserve"> ընդունում</w:t>
            </w:r>
          </w:p>
          <w:p w:rsidR="00080792" w:rsidRPr="00B243BF" w:rsidRDefault="00080792" w:rsidP="00080792">
            <w:pPr>
              <w:tabs>
                <w:tab w:val="left" w:pos="5670"/>
                <w:tab w:val="left" w:pos="5812"/>
              </w:tabs>
              <w:spacing w:after="160"/>
              <w:rPr>
                <w:rFonts w:ascii="GHEA Mariam" w:eastAsia="Calibri" w:hAnsi="GHEA Mariam"/>
                <w:lang w:val="af-ZA"/>
              </w:rPr>
            </w:pPr>
            <w:r w:rsidRPr="00B243BF">
              <w:rPr>
                <w:rFonts w:ascii="GHEA Mariam" w:hAnsi="GHEA Mariam" w:cs="Arian AMU"/>
                <w:bCs/>
                <w:lang w:val="hy-AM"/>
              </w:rPr>
              <w:t>3) Հայերենի ընդհանուր տերմինարան էլեկտրոնային միասնական շտեմարանի մշակում</w:t>
            </w:r>
          </w:p>
        </w:tc>
        <w:tc>
          <w:tcPr>
            <w:tcW w:w="1890" w:type="dxa"/>
            <w:tcBorders>
              <w:top w:val="single" w:sz="4" w:space="0" w:color="auto"/>
              <w:left w:val="single" w:sz="4" w:space="0" w:color="auto"/>
              <w:bottom w:val="single" w:sz="4" w:space="0" w:color="auto"/>
            </w:tcBorders>
          </w:tcPr>
          <w:p w:rsidR="00080792" w:rsidRPr="00B243BF" w:rsidRDefault="00080792" w:rsidP="00080792">
            <w:pPr>
              <w:numPr>
                <w:ilvl w:val="0"/>
                <w:numId w:val="85"/>
              </w:numPr>
              <w:tabs>
                <w:tab w:val="left" w:pos="158"/>
                <w:tab w:val="left" w:pos="422"/>
                <w:tab w:val="left" w:pos="5670"/>
                <w:tab w:val="left" w:pos="5812"/>
              </w:tabs>
              <w:spacing w:line="276" w:lineRule="auto"/>
              <w:ind w:left="0" w:hanging="18"/>
              <w:contextualSpacing/>
              <w:rPr>
                <w:rFonts w:ascii="GHEA Mariam" w:eastAsiaTheme="minorHAnsi" w:hAnsi="GHEA Mariam" w:cs="Arian AMU"/>
                <w:lang w:val="hy-AM" w:eastAsia="en-US"/>
              </w:rPr>
            </w:pPr>
            <w:r w:rsidRPr="00B243BF">
              <w:rPr>
                <w:rFonts w:ascii="GHEA Mariam" w:eastAsiaTheme="minorHAnsi" w:hAnsi="GHEA Mariam" w:cs="Arian AMU"/>
                <w:lang w:val="hy-AM" w:eastAsia="en-US"/>
              </w:rPr>
              <w:lastRenderedPageBreak/>
              <w:t>Լեզվի ոլորտում պետական միասնական քա</w:t>
            </w:r>
            <w:r w:rsidRPr="00B243BF">
              <w:rPr>
                <w:rFonts w:ascii="GHEA Mariam" w:eastAsiaTheme="minorHAnsi" w:hAnsi="GHEA Mariam" w:cs="Arian AMU"/>
                <w:lang w:val="hy-AM" w:eastAsia="en-US"/>
              </w:rPr>
              <w:softHyphen/>
              <w:t>ղա</w:t>
            </w:r>
            <w:r w:rsidRPr="00B243BF">
              <w:rPr>
                <w:rFonts w:ascii="GHEA Mariam" w:eastAsiaTheme="minorHAnsi" w:hAnsi="GHEA Mariam" w:cs="Arian AMU"/>
                <w:lang w:val="hy-AM" w:eastAsia="en-US"/>
              </w:rPr>
              <w:softHyphen/>
              <w:t>քա</w:t>
            </w:r>
            <w:r w:rsidRPr="00B243BF">
              <w:rPr>
                <w:rFonts w:ascii="GHEA Mariam" w:eastAsiaTheme="minorHAnsi" w:hAnsi="GHEA Mariam" w:cs="Arian AMU"/>
                <w:lang w:val="hy-AM" w:eastAsia="en-US"/>
              </w:rPr>
              <w:softHyphen/>
              <w:t>կա</w:t>
            </w:r>
            <w:r w:rsidRPr="00B243BF">
              <w:rPr>
                <w:rFonts w:ascii="GHEA Mariam" w:eastAsiaTheme="minorHAnsi" w:hAnsi="GHEA Mariam" w:cs="Arian AMU"/>
                <w:lang w:val="hy-AM" w:eastAsia="en-US"/>
              </w:rPr>
              <w:softHyphen/>
              <w:t>նության հիմք</w:t>
            </w:r>
          </w:p>
          <w:p w:rsidR="00080792" w:rsidRPr="00B243BF" w:rsidRDefault="00080792" w:rsidP="00080792">
            <w:pPr>
              <w:numPr>
                <w:ilvl w:val="0"/>
                <w:numId w:val="85"/>
              </w:numPr>
              <w:tabs>
                <w:tab w:val="left" w:pos="158"/>
                <w:tab w:val="left" w:pos="422"/>
                <w:tab w:val="left" w:pos="5670"/>
                <w:tab w:val="left" w:pos="5812"/>
              </w:tabs>
              <w:spacing w:line="276" w:lineRule="auto"/>
              <w:ind w:left="0" w:hanging="18"/>
              <w:contextualSpacing/>
              <w:rPr>
                <w:rFonts w:ascii="GHEA Mariam" w:eastAsiaTheme="minorHAnsi" w:hAnsi="GHEA Mariam" w:cs="Arian AMU"/>
                <w:lang w:val="hy-AM" w:eastAsia="en-US"/>
              </w:rPr>
            </w:pPr>
            <w:r w:rsidRPr="00B243BF">
              <w:rPr>
                <w:rFonts w:ascii="GHEA Mariam" w:eastAsiaTheme="minorHAnsi" w:hAnsi="GHEA Mariam" w:cs="Arian AMU"/>
                <w:lang w:val="hy-AM" w:eastAsia="en-US"/>
              </w:rPr>
              <w:t>քա</w:t>
            </w:r>
            <w:r w:rsidRPr="00B243BF">
              <w:rPr>
                <w:rFonts w:ascii="GHEA Mariam" w:eastAsiaTheme="minorHAnsi" w:hAnsi="GHEA Mariam" w:cs="Arian AMU"/>
                <w:lang w:val="hy-AM" w:eastAsia="en-US"/>
              </w:rPr>
              <w:softHyphen/>
              <w:t>ղա</w:t>
            </w:r>
            <w:r w:rsidRPr="00B243BF">
              <w:rPr>
                <w:rFonts w:ascii="GHEA Mariam" w:eastAsiaTheme="minorHAnsi" w:hAnsi="GHEA Mariam" w:cs="Arian AMU"/>
                <w:lang w:val="hy-AM" w:eastAsia="en-US"/>
              </w:rPr>
              <w:softHyphen/>
              <w:t>քա</w:t>
            </w:r>
            <w:r w:rsidRPr="00B243BF">
              <w:rPr>
                <w:rFonts w:ascii="GHEA Mariam" w:eastAsiaTheme="minorHAnsi" w:hAnsi="GHEA Mariam" w:cs="Arian AMU"/>
                <w:lang w:val="hy-AM" w:eastAsia="en-US"/>
              </w:rPr>
              <w:softHyphen/>
              <w:t>կա</w:t>
            </w:r>
            <w:r w:rsidRPr="00B243BF">
              <w:rPr>
                <w:rFonts w:ascii="GHEA Mariam" w:eastAsiaTheme="minorHAnsi" w:hAnsi="GHEA Mariam" w:cs="Arian AMU"/>
                <w:lang w:val="hy-AM" w:eastAsia="en-US"/>
              </w:rPr>
              <w:softHyphen/>
              <w:t>նության իրականացումն ապահովող ենթաօրենսդրակ</w:t>
            </w:r>
            <w:r w:rsidRPr="00B243BF">
              <w:rPr>
                <w:rFonts w:ascii="GHEA Mariam" w:eastAsiaTheme="minorHAnsi" w:hAnsi="GHEA Mariam" w:cs="Arian AMU"/>
                <w:lang w:val="hy-AM" w:eastAsia="en-US"/>
              </w:rPr>
              <w:lastRenderedPageBreak/>
              <w:t>ան ակտեր</w:t>
            </w:r>
          </w:p>
          <w:p w:rsidR="00080792" w:rsidRPr="00B243BF" w:rsidRDefault="00080792" w:rsidP="00080792">
            <w:pPr>
              <w:numPr>
                <w:ilvl w:val="0"/>
                <w:numId w:val="84"/>
              </w:numPr>
              <w:tabs>
                <w:tab w:val="left" w:pos="158"/>
                <w:tab w:val="left" w:pos="317"/>
                <w:tab w:val="left" w:pos="5670"/>
                <w:tab w:val="left" w:pos="5812"/>
              </w:tabs>
              <w:spacing w:line="276" w:lineRule="auto"/>
              <w:ind w:left="0" w:hanging="18"/>
              <w:contextualSpacing/>
              <w:jc w:val="both"/>
              <w:rPr>
                <w:rFonts w:ascii="GHEA Mariam" w:eastAsia="Calibri" w:hAnsi="GHEA Mariam" w:cs="Sylfaen"/>
                <w:lang w:eastAsia="en-US"/>
              </w:rPr>
            </w:pPr>
            <w:r w:rsidRPr="00B243BF">
              <w:rPr>
                <w:rFonts w:ascii="GHEA Mariam" w:eastAsiaTheme="minorHAnsi" w:hAnsi="GHEA Mariam" w:cs="Arian AMU"/>
                <w:lang w:val="hy-AM" w:eastAsia="en-US"/>
              </w:rPr>
              <w:t>հայերեն ընդհանուր տերմինարան</w:t>
            </w:r>
          </w:p>
        </w:tc>
        <w:tc>
          <w:tcPr>
            <w:tcW w:w="1980" w:type="dxa"/>
            <w:tcBorders>
              <w:top w:val="single" w:sz="4" w:space="0" w:color="auto"/>
              <w:bottom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r w:rsidRPr="00B243BF">
              <w:rPr>
                <w:rFonts w:ascii="GHEA Mariam" w:hAnsi="GHEA Mariam" w:cs="Arian AMU"/>
                <w:lang w:val="hy-AM"/>
              </w:rPr>
              <w:lastRenderedPageBreak/>
              <w:t>ՀՀ ԿԳՆ լեզվի կոմիտե</w:t>
            </w:r>
          </w:p>
        </w:tc>
        <w:tc>
          <w:tcPr>
            <w:tcW w:w="1274" w:type="dxa"/>
            <w:tcBorders>
              <w:top w:val="single" w:sz="4" w:space="0" w:color="auto"/>
              <w:bottom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cs="Sylfaen"/>
              </w:rPr>
            </w:pPr>
          </w:p>
          <w:p w:rsidR="00080792" w:rsidRPr="00B243BF" w:rsidRDefault="00EC41ED" w:rsidP="00080792">
            <w:pPr>
              <w:tabs>
                <w:tab w:val="left" w:pos="5670"/>
                <w:tab w:val="left" w:pos="5812"/>
              </w:tabs>
              <w:spacing w:before="100" w:beforeAutospacing="1" w:after="100" w:afterAutospacing="1"/>
              <w:contextualSpacing/>
              <w:jc w:val="center"/>
              <w:rPr>
                <w:rFonts w:ascii="GHEA Mariam" w:eastAsia="Calibri" w:hAnsi="GHEA Mariam" w:cs="Sylfaen"/>
              </w:rPr>
            </w:pPr>
            <w:hyperlink r:id="rId8" w:history="1">
              <w:r w:rsidR="00080792" w:rsidRPr="00B243BF">
                <w:rPr>
                  <w:rFonts w:ascii="GHEA Mariam" w:hAnsi="GHEA Mariam"/>
                </w:rPr>
                <w:t>Տրանսպորտի</w:t>
              </w:r>
              <w:r w:rsidR="00080792" w:rsidRPr="00B243BF">
                <w:rPr>
                  <w:rFonts w:ascii="GHEA Mariam" w:hAnsi="GHEA Mariam" w:cs="Sylfaen"/>
                </w:rPr>
                <w:t xml:space="preserve">, </w:t>
              </w:r>
              <w:r w:rsidR="00080792" w:rsidRPr="00B243BF">
                <w:rPr>
                  <w:rFonts w:ascii="GHEA Mariam" w:hAnsi="GHEA Mariam"/>
                </w:rPr>
                <w:t>կապի</w:t>
              </w:r>
              <w:r w:rsidR="00080792" w:rsidRPr="00B243BF">
                <w:rPr>
                  <w:rFonts w:ascii="GHEA Mariam" w:hAnsi="GHEA Mariam" w:cs="Sylfaen"/>
                </w:rPr>
                <w:t xml:space="preserve"> </w:t>
              </w:r>
              <w:r w:rsidR="00080792" w:rsidRPr="00B243BF">
                <w:rPr>
                  <w:rFonts w:ascii="GHEA Mariam" w:hAnsi="GHEA Mariam"/>
                </w:rPr>
                <w:t>և</w:t>
              </w:r>
              <w:r w:rsidR="00080792" w:rsidRPr="00B243BF">
                <w:rPr>
                  <w:rFonts w:ascii="GHEA Mariam" w:hAnsi="GHEA Mariam" w:cs="Sylfaen"/>
                </w:rPr>
                <w:t xml:space="preserve"> </w:t>
              </w:r>
              <w:r w:rsidR="00080792" w:rsidRPr="00B243BF">
                <w:rPr>
                  <w:rFonts w:ascii="GHEA Mariam" w:hAnsi="GHEA Mariam"/>
                </w:rPr>
                <w:t>տեղեկատվական</w:t>
              </w:r>
              <w:r w:rsidR="00080792" w:rsidRPr="00B243BF">
                <w:rPr>
                  <w:rFonts w:ascii="GHEA Mariam" w:hAnsi="GHEA Mariam" w:cs="Sylfaen"/>
                </w:rPr>
                <w:t xml:space="preserve"> </w:t>
              </w:r>
              <w:r w:rsidR="00080792" w:rsidRPr="00B243BF">
                <w:rPr>
                  <w:rFonts w:ascii="GHEA Mariam" w:hAnsi="GHEA Mariam"/>
                </w:rPr>
                <w:t>տեխնոլոգիաների</w:t>
              </w:r>
              <w:r w:rsidR="00080792" w:rsidRPr="00B243BF">
                <w:rPr>
                  <w:rFonts w:ascii="GHEA Mariam" w:hAnsi="GHEA Mariam" w:cs="Sylfaen"/>
                </w:rPr>
                <w:t xml:space="preserve"> </w:t>
              </w:r>
              <w:r w:rsidR="00080792" w:rsidRPr="00B243BF">
                <w:rPr>
                  <w:rFonts w:ascii="GHEA Mariam" w:hAnsi="GHEA Mariam"/>
                </w:rPr>
                <w:t>նախարարություն</w:t>
              </w:r>
            </w:hyperlink>
          </w:p>
        </w:tc>
        <w:tc>
          <w:tcPr>
            <w:tcW w:w="1336" w:type="dxa"/>
            <w:tcBorders>
              <w:top w:val="single" w:sz="4" w:space="0" w:color="auto"/>
              <w:bottom w:val="single" w:sz="4" w:space="0" w:color="auto"/>
            </w:tcBorders>
          </w:tcPr>
          <w:p w:rsidR="00080792" w:rsidRPr="00B243BF" w:rsidRDefault="00080792" w:rsidP="00080792">
            <w:pPr>
              <w:tabs>
                <w:tab w:val="left" w:pos="5670"/>
                <w:tab w:val="left" w:pos="5812"/>
              </w:tabs>
              <w:spacing w:after="160"/>
              <w:jc w:val="center"/>
              <w:rPr>
                <w:rFonts w:ascii="GHEA Mariam" w:hAnsi="GHEA Mariam" w:cs="Arian AMU"/>
                <w:lang w:val="de-DE"/>
              </w:rPr>
            </w:pPr>
            <w:r w:rsidRPr="00B243BF">
              <w:rPr>
                <w:rFonts w:ascii="GHEA Mariam" w:hAnsi="GHEA Mariam" w:cs="Arian AMU"/>
                <w:lang w:val="hy-AM"/>
              </w:rPr>
              <w:lastRenderedPageBreak/>
              <w:t>2020 թ.</w:t>
            </w:r>
            <w:r w:rsidRPr="00B243BF">
              <w:rPr>
                <w:rFonts w:ascii="GHEA Mariam" w:hAnsi="GHEA Mariam" w:cs="Arian AMU"/>
                <w:lang w:val="de-DE"/>
              </w:rPr>
              <w:t xml:space="preserve"> </w:t>
            </w:r>
            <w:r w:rsidRPr="00B243BF">
              <w:rPr>
                <w:rFonts w:ascii="GHEA Mariam" w:hAnsi="GHEA Mariam" w:cs="Arian AMU"/>
                <w:lang w:val="ru-RU"/>
              </w:rPr>
              <w:t>հոկտեմբերի</w:t>
            </w:r>
            <w:r w:rsidRPr="00B243BF">
              <w:rPr>
                <w:rFonts w:ascii="GHEA Mariam" w:hAnsi="GHEA Mariam" w:cs="Arian AMU"/>
                <w:lang w:val="de-DE"/>
              </w:rPr>
              <w:t xml:space="preserve"> </w:t>
            </w:r>
            <w:r w:rsidRPr="00B243BF">
              <w:rPr>
                <w:rFonts w:ascii="GHEA Mariam" w:hAnsi="GHEA Mariam" w:cs="Arian AMU"/>
              </w:rPr>
              <w:t>3</w:t>
            </w:r>
            <w:r w:rsidRPr="00B243BF">
              <w:rPr>
                <w:rFonts w:ascii="GHEA Mariam" w:hAnsi="GHEA Mariam" w:cs="Arian AMU"/>
                <w:lang w:val="de-DE"/>
              </w:rPr>
              <w:t>-րդ տասնօր</w:t>
            </w:r>
            <w:r w:rsidRPr="00B243BF">
              <w:rPr>
                <w:rFonts w:ascii="GHEA Mariam" w:hAnsi="GHEA Mariam" w:cs="Arian AMU"/>
                <w:lang w:val="de-DE"/>
              </w:rPr>
              <w:softHyphen/>
              <w:t>յակ</w:t>
            </w:r>
          </w:p>
          <w:p w:rsidR="00080792" w:rsidRPr="00B243BF" w:rsidRDefault="00080792" w:rsidP="00080792">
            <w:pPr>
              <w:tabs>
                <w:tab w:val="left" w:pos="5670"/>
                <w:tab w:val="left" w:pos="5812"/>
              </w:tabs>
              <w:spacing w:after="160"/>
              <w:jc w:val="center"/>
              <w:rPr>
                <w:rFonts w:ascii="GHEA Mariam" w:hAnsi="GHEA Mariam" w:cs="Arian AMU"/>
              </w:rPr>
            </w:pPr>
          </w:p>
          <w:p w:rsidR="00080792" w:rsidRPr="00B243BF" w:rsidRDefault="00080792" w:rsidP="00080792">
            <w:pPr>
              <w:tabs>
                <w:tab w:val="left" w:pos="5670"/>
                <w:tab w:val="left" w:pos="5812"/>
              </w:tabs>
              <w:spacing w:after="160"/>
              <w:jc w:val="center"/>
              <w:rPr>
                <w:rFonts w:ascii="GHEA Mariam" w:hAnsi="GHEA Mariam" w:cs="Arian AMU"/>
              </w:rPr>
            </w:pPr>
          </w:p>
          <w:p w:rsidR="00080792" w:rsidRPr="00B243BF" w:rsidRDefault="00080792" w:rsidP="00080792">
            <w:pPr>
              <w:tabs>
                <w:tab w:val="left" w:pos="5670"/>
                <w:tab w:val="left" w:pos="5812"/>
              </w:tabs>
              <w:spacing w:after="160"/>
              <w:jc w:val="center"/>
              <w:rPr>
                <w:rFonts w:ascii="GHEA Mariam" w:hAnsi="GHEA Mariam" w:cs="Arian AMU"/>
              </w:rPr>
            </w:pPr>
          </w:p>
          <w:p w:rsidR="00080792" w:rsidRPr="00B243BF" w:rsidRDefault="00080792" w:rsidP="00080792">
            <w:pPr>
              <w:tabs>
                <w:tab w:val="left" w:pos="5670"/>
                <w:tab w:val="left" w:pos="5812"/>
              </w:tabs>
              <w:spacing w:after="160"/>
              <w:jc w:val="center"/>
              <w:rPr>
                <w:rFonts w:ascii="GHEA Mariam" w:hAnsi="GHEA Mariam" w:cs="Arian AMU"/>
              </w:rPr>
            </w:pPr>
            <w:r w:rsidRPr="00B243BF">
              <w:rPr>
                <w:rFonts w:ascii="GHEA Mariam" w:hAnsi="GHEA Mariam" w:cs="Arian AMU"/>
                <w:lang w:val="hy-AM"/>
              </w:rPr>
              <w:t>2020թ.</w:t>
            </w:r>
            <w:r w:rsidRPr="00B243BF">
              <w:rPr>
                <w:rFonts w:ascii="GHEA Mariam" w:hAnsi="GHEA Mariam" w:cs="Arian AMU"/>
                <w:lang w:val="de-DE"/>
              </w:rPr>
              <w:t xml:space="preserve"> </w:t>
            </w:r>
            <w:r w:rsidRPr="00B243BF">
              <w:rPr>
                <w:rFonts w:ascii="GHEA Mariam" w:hAnsi="GHEA Mariam" w:cs="Arian AMU"/>
                <w:lang w:val="hy-AM"/>
              </w:rPr>
              <w:t>նոյեմբերի</w:t>
            </w:r>
            <w:r w:rsidRPr="00B243BF">
              <w:rPr>
                <w:rFonts w:ascii="GHEA Mariam" w:hAnsi="GHEA Mariam" w:cs="Arian AMU"/>
                <w:lang w:val="de-DE"/>
              </w:rPr>
              <w:t xml:space="preserve"> </w:t>
            </w:r>
            <w:r w:rsidRPr="00B243BF">
              <w:rPr>
                <w:rFonts w:ascii="GHEA Mariam" w:hAnsi="GHEA Mariam" w:cs="Arian AMU"/>
                <w:lang w:val="hy-AM"/>
              </w:rPr>
              <w:lastRenderedPageBreak/>
              <w:t>3</w:t>
            </w:r>
            <w:r w:rsidRPr="00B243BF">
              <w:rPr>
                <w:rFonts w:ascii="GHEA Mariam" w:hAnsi="GHEA Mariam" w:cs="Arian AMU"/>
                <w:lang w:val="de-DE"/>
              </w:rPr>
              <w:t>-րդ տասնօր</w:t>
            </w:r>
            <w:r w:rsidRPr="00B243BF">
              <w:rPr>
                <w:rFonts w:ascii="GHEA Mariam" w:hAnsi="GHEA Mariam" w:cs="Arian AMU"/>
                <w:lang w:val="de-DE"/>
              </w:rPr>
              <w:softHyphen/>
              <w:t>յակ</w:t>
            </w:r>
          </w:p>
          <w:p w:rsidR="00080792" w:rsidRPr="00B243BF" w:rsidRDefault="00080792" w:rsidP="00080792">
            <w:pPr>
              <w:tabs>
                <w:tab w:val="left" w:pos="142"/>
                <w:tab w:val="left" w:pos="347"/>
                <w:tab w:val="left" w:pos="884"/>
                <w:tab w:val="left" w:pos="2694"/>
                <w:tab w:val="left" w:pos="5670"/>
                <w:tab w:val="left" w:pos="5812"/>
              </w:tabs>
              <w:spacing w:before="240"/>
              <w:ind w:left="34"/>
              <w:jc w:val="center"/>
              <w:rPr>
                <w:rFonts w:ascii="GHEA Mariam" w:eastAsia="MS Mincho" w:hAnsi="GHEA Mariam" w:cs="Courier New"/>
                <w:spacing w:val="-8"/>
                <w:lang w:val="hy-AM"/>
              </w:rPr>
            </w:pPr>
            <w:r w:rsidRPr="00B243BF">
              <w:rPr>
                <w:rFonts w:ascii="GHEA Mariam" w:hAnsi="GHEA Mariam"/>
                <w:lang w:val="hy-AM"/>
              </w:rPr>
              <w:t>2022թ. հունիսի 1-ին տասնօրյակ</w:t>
            </w:r>
          </w:p>
          <w:p w:rsidR="00080792" w:rsidRPr="00B243BF" w:rsidRDefault="00080792" w:rsidP="00080792">
            <w:pPr>
              <w:tabs>
                <w:tab w:val="left" w:pos="5670"/>
                <w:tab w:val="left" w:pos="5812"/>
              </w:tabs>
              <w:spacing w:before="100" w:beforeAutospacing="1" w:after="100" w:afterAutospacing="1"/>
              <w:contextualSpacing/>
              <w:jc w:val="center"/>
              <w:rPr>
                <w:rFonts w:ascii="GHEA Mariam" w:eastAsia="Calibri" w:hAnsi="GHEA Mariam"/>
                <w:lang w:val="de-DE"/>
              </w:rPr>
            </w:pPr>
          </w:p>
        </w:tc>
        <w:tc>
          <w:tcPr>
            <w:tcW w:w="2250" w:type="dxa"/>
            <w:tcBorders>
              <w:top w:val="single" w:sz="4" w:space="0" w:color="auto"/>
              <w:bottom w:val="single" w:sz="4" w:space="0" w:color="auto"/>
              <w:right w:val="single" w:sz="4" w:space="0" w:color="auto"/>
            </w:tcBorders>
          </w:tcPr>
          <w:p w:rsidR="00080792" w:rsidRPr="00B243BF" w:rsidRDefault="00080792" w:rsidP="00080792">
            <w:pPr>
              <w:tabs>
                <w:tab w:val="left" w:pos="5670"/>
                <w:tab w:val="left" w:pos="5812"/>
              </w:tabs>
              <w:contextualSpacing/>
              <w:rPr>
                <w:rFonts w:ascii="GHEA Mariam" w:hAnsi="GHEA Mariam" w:cs="Arian AMU"/>
                <w:lang w:val="hy-AM"/>
              </w:rPr>
            </w:pPr>
            <w:r w:rsidRPr="00B243BF">
              <w:rPr>
                <w:rFonts w:ascii="GHEA Mariam" w:hAnsi="GHEA Mariam"/>
              </w:rPr>
              <w:lastRenderedPageBreak/>
              <w:t>Պետական</w:t>
            </w:r>
            <w:r w:rsidRPr="00B243BF">
              <w:rPr>
                <w:rFonts w:ascii="GHEA Mariam" w:hAnsi="GHEA Mariam"/>
                <w:lang w:val="de-DE"/>
              </w:rPr>
              <w:t xml:space="preserve"> </w:t>
            </w:r>
            <w:r w:rsidRPr="00B243BF">
              <w:rPr>
                <w:rFonts w:ascii="GHEA Mariam" w:hAnsi="GHEA Mariam"/>
              </w:rPr>
              <w:t>բյուջեից</w:t>
            </w:r>
            <w:r w:rsidRPr="00B243BF">
              <w:rPr>
                <w:rFonts w:ascii="GHEA Mariam" w:hAnsi="GHEA Mariam"/>
                <w:lang w:val="de-DE"/>
              </w:rPr>
              <w:t xml:space="preserve"> </w:t>
            </w:r>
            <w:r w:rsidRPr="00B243BF">
              <w:rPr>
                <w:rFonts w:ascii="GHEA Mariam" w:hAnsi="GHEA Mariam"/>
              </w:rPr>
              <w:t>հավելյալ</w:t>
            </w:r>
            <w:r w:rsidRPr="00B243BF">
              <w:rPr>
                <w:rFonts w:ascii="GHEA Mariam" w:hAnsi="GHEA Mariam"/>
                <w:lang w:val="de-DE"/>
              </w:rPr>
              <w:t xml:space="preserve"> </w:t>
            </w:r>
            <w:r w:rsidRPr="00B243BF">
              <w:rPr>
                <w:rFonts w:ascii="GHEA Mariam" w:hAnsi="GHEA Mariam"/>
                <w:lang w:val="ru-RU"/>
              </w:rPr>
              <w:t>ֆ</w:t>
            </w:r>
            <w:r w:rsidRPr="00B243BF">
              <w:rPr>
                <w:rFonts w:ascii="GHEA Mariam" w:hAnsi="GHEA Mariam"/>
              </w:rPr>
              <w:t>ինանսավորում</w:t>
            </w:r>
            <w:r w:rsidRPr="00B243BF">
              <w:rPr>
                <w:rFonts w:ascii="GHEA Mariam" w:hAnsi="GHEA Mariam"/>
                <w:lang w:val="de-DE"/>
              </w:rPr>
              <w:t xml:space="preserve"> </w:t>
            </w:r>
            <w:r w:rsidRPr="00B243BF">
              <w:rPr>
                <w:rFonts w:ascii="GHEA Mariam" w:hAnsi="GHEA Mariam"/>
              </w:rPr>
              <w:t>չի</w:t>
            </w:r>
            <w:r w:rsidRPr="00B243BF">
              <w:rPr>
                <w:rFonts w:ascii="GHEA Mariam" w:hAnsi="GHEA Mariam"/>
                <w:lang w:val="de-DE"/>
              </w:rPr>
              <w:t xml:space="preserve"> </w:t>
            </w:r>
            <w:r w:rsidRPr="00B243BF">
              <w:rPr>
                <w:rFonts w:ascii="GHEA Mariam" w:hAnsi="GHEA Mariam"/>
              </w:rPr>
              <w:t>պահանջում</w:t>
            </w:r>
            <w:r w:rsidRPr="00B243BF">
              <w:rPr>
                <w:rFonts w:ascii="GHEA Mariam" w:hAnsi="GHEA Mariam"/>
                <w:lang w:val="hy-AM"/>
              </w:rPr>
              <w:t>:</w:t>
            </w:r>
            <w:r w:rsidRPr="00B243BF">
              <w:rPr>
                <w:rFonts w:ascii="GHEA Mariam" w:hAnsi="GHEA Mariam"/>
                <w:lang w:val="de-DE"/>
              </w:rPr>
              <w:t xml:space="preserve"> </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hy-AM"/>
              </w:rPr>
            </w:pPr>
            <w:r w:rsidRPr="00B243BF">
              <w:rPr>
                <w:rFonts w:ascii="GHEA Mariam" w:hAnsi="GHEA Mariam" w:cs="Arian AMU"/>
                <w:lang w:val="hy-AM"/>
              </w:rPr>
              <w:t>12,125.0 հազ.դրամ</w:t>
            </w:r>
          </w:p>
        </w:tc>
      </w:tr>
      <w:tr w:rsidR="00B243BF" w:rsidRPr="00B243BF"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14</w:t>
            </w:r>
          </w:p>
        </w:tc>
        <w:tc>
          <w:tcPr>
            <w:tcW w:w="2970" w:type="dxa"/>
            <w:tcBorders>
              <w:bottom w:val="single" w:sz="4" w:space="0" w:color="auto"/>
              <w:right w:val="single" w:sz="4" w:space="0" w:color="auto"/>
            </w:tcBorders>
          </w:tcPr>
          <w:p w:rsidR="00080792" w:rsidRPr="00B243BF" w:rsidRDefault="00080792" w:rsidP="00080792">
            <w:pPr>
              <w:tabs>
                <w:tab w:val="left" w:pos="142"/>
                <w:tab w:val="left" w:pos="284"/>
                <w:tab w:val="left" w:pos="435"/>
                <w:tab w:val="left" w:pos="2694"/>
                <w:tab w:val="left" w:pos="5670"/>
                <w:tab w:val="left" w:pos="5812"/>
              </w:tabs>
              <w:spacing w:before="100" w:beforeAutospacing="1" w:after="100" w:afterAutospacing="1"/>
              <w:jc w:val="both"/>
              <w:rPr>
                <w:rFonts w:ascii="GHEA Mariam" w:hAnsi="GHEA Mariam"/>
                <w:lang w:val="hy-AM"/>
              </w:rPr>
            </w:pPr>
            <w:r w:rsidRPr="00B243BF">
              <w:rPr>
                <w:rFonts w:ascii="GHEA Mariam" w:hAnsi="GHEA Mariam"/>
                <w:lang w:val="hy-AM"/>
              </w:rPr>
              <w:t>Համընդհանուր ներառական կրթութ</w:t>
            </w:r>
            <w:r w:rsidRPr="00B243BF">
              <w:rPr>
                <w:rFonts w:ascii="GHEA Mariam" w:hAnsi="GHEA Mariam"/>
                <w:lang w:val="hy-AM"/>
              </w:rPr>
              <w:softHyphen/>
              <w:t>յան ներդնում</w:t>
            </w:r>
          </w:p>
          <w:p w:rsidR="00080792" w:rsidRPr="00B243BF" w:rsidRDefault="00080792" w:rsidP="00080792">
            <w:pPr>
              <w:tabs>
                <w:tab w:val="left" w:pos="385"/>
                <w:tab w:val="left" w:pos="426"/>
                <w:tab w:val="left" w:pos="5670"/>
                <w:tab w:val="left" w:pos="5812"/>
              </w:tabs>
              <w:contextualSpacing/>
              <w:rPr>
                <w:rFonts w:ascii="GHEA Mariam" w:hAnsi="GHEA Mariam" w:cs="Arian AMU"/>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142"/>
                <w:tab w:val="left" w:pos="347"/>
                <w:tab w:val="left" w:pos="884"/>
                <w:tab w:val="left" w:pos="2694"/>
                <w:tab w:val="left" w:pos="5670"/>
                <w:tab w:val="left" w:pos="5812"/>
              </w:tabs>
              <w:ind w:left="34"/>
              <w:rPr>
                <w:rFonts w:ascii="GHEA Mariam" w:eastAsia="MS Mincho" w:hAnsi="GHEA Mariam" w:cs="Courier New"/>
                <w:spacing w:val="-8"/>
                <w:lang w:val="hy-AM"/>
              </w:rPr>
            </w:pPr>
            <w:r w:rsidRPr="00B243BF">
              <w:rPr>
                <w:rFonts w:ascii="GHEA Mariam" w:eastAsia="MS Mincho" w:hAnsi="GHEA Mariam" w:cs="Courier New"/>
                <w:spacing w:val="-8"/>
                <w:lang w:val="hy-AM"/>
              </w:rPr>
              <w:t>1) տարածային մանկավար</w:t>
            </w:r>
            <w:r w:rsidRPr="00B243BF">
              <w:rPr>
                <w:rFonts w:ascii="GHEA Mariam" w:eastAsia="MS Mincho" w:hAnsi="GHEA Mariam" w:cs="Courier New"/>
                <w:spacing w:val="-8"/>
                <w:lang w:val="hy-AM"/>
              </w:rPr>
              <w:softHyphen/>
              <w:t>ժա</w:t>
            </w:r>
            <w:r w:rsidRPr="00B243BF">
              <w:rPr>
                <w:rFonts w:ascii="GHEA Mariam" w:eastAsia="MS Mincho" w:hAnsi="GHEA Mariam" w:cs="Courier New"/>
                <w:spacing w:val="-8"/>
                <w:lang w:val="hy-AM"/>
              </w:rPr>
              <w:softHyphen/>
              <w:t>հոգեբանկան աջակ</w:t>
            </w:r>
            <w:r w:rsidRPr="00B243BF">
              <w:rPr>
                <w:rFonts w:ascii="GHEA Mariam" w:eastAsia="MS Mincho" w:hAnsi="GHEA Mariam" w:cs="Courier New"/>
                <w:spacing w:val="-8"/>
                <w:lang w:val="hy-AM"/>
              </w:rPr>
              <w:softHyphen/>
              <w:t>ցության կենտրոնների հիմ</w:t>
            </w:r>
            <w:r w:rsidRPr="00B243BF">
              <w:rPr>
                <w:rFonts w:ascii="GHEA Mariam" w:eastAsia="MS Mincho" w:hAnsi="GHEA Mariam" w:cs="Courier New"/>
                <w:spacing w:val="-8"/>
                <w:lang w:val="hy-AM"/>
              </w:rPr>
              <w:softHyphen/>
              <w:t>նադրում` հատուկ դպրոց</w:t>
            </w:r>
            <w:r w:rsidRPr="00B243BF">
              <w:rPr>
                <w:rFonts w:ascii="GHEA Mariam" w:eastAsia="MS Mincho" w:hAnsi="GHEA Mariam" w:cs="Courier New"/>
                <w:spacing w:val="-8"/>
                <w:lang w:val="hy-AM"/>
              </w:rPr>
              <w:softHyphen/>
            </w:r>
            <w:r w:rsidRPr="00B243BF">
              <w:rPr>
                <w:rFonts w:ascii="GHEA Mariam" w:eastAsia="MS Mincho" w:hAnsi="GHEA Mariam" w:cs="Courier New"/>
                <w:spacing w:val="-8"/>
                <w:lang w:val="hy-AM"/>
              </w:rPr>
              <w:softHyphen/>
              <w:t>ների վերակազմա</w:t>
            </w:r>
            <w:r w:rsidRPr="00B243BF">
              <w:rPr>
                <w:rFonts w:ascii="GHEA Mariam" w:eastAsia="MS Mincho" w:hAnsi="GHEA Mariam" w:cs="Courier New"/>
                <w:spacing w:val="-8"/>
                <w:lang w:val="hy-AM"/>
              </w:rPr>
              <w:softHyphen/>
              <w:t>կերպման միջոցով</w:t>
            </w:r>
          </w:p>
          <w:p w:rsidR="00080792" w:rsidRPr="00B243BF" w:rsidRDefault="00080792" w:rsidP="00080792">
            <w:pPr>
              <w:tabs>
                <w:tab w:val="left" w:pos="142"/>
                <w:tab w:val="left" w:pos="347"/>
                <w:tab w:val="left" w:pos="884"/>
                <w:tab w:val="left" w:pos="2694"/>
                <w:tab w:val="left" w:pos="5670"/>
                <w:tab w:val="left" w:pos="5812"/>
              </w:tabs>
              <w:ind w:left="34"/>
              <w:rPr>
                <w:rFonts w:ascii="GHEA Mariam" w:eastAsia="MS Mincho" w:hAnsi="GHEA Mariam" w:cs="Courier New"/>
                <w:spacing w:val="-8"/>
                <w:lang w:val="hy-AM"/>
              </w:rPr>
            </w:pPr>
          </w:p>
          <w:p w:rsidR="00080792" w:rsidRPr="00B243BF" w:rsidRDefault="00080792" w:rsidP="00080792">
            <w:pPr>
              <w:tabs>
                <w:tab w:val="left" w:pos="142"/>
                <w:tab w:val="left" w:pos="347"/>
                <w:tab w:val="left" w:pos="884"/>
                <w:tab w:val="left" w:pos="2694"/>
                <w:tab w:val="left" w:pos="5670"/>
                <w:tab w:val="left" w:pos="5812"/>
              </w:tabs>
              <w:ind w:left="34"/>
              <w:rPr>
                <w:rFonts w:ascii="GHEA Mariam" w:hAnsi="GHEA Mariam"/>
                <w:lang w:val="hy-AM"/>
              </w:rPr>
            </w:pPr>
            <w:r w:rsidRPr="00B243BF">
              <w:rPr>
                <w:rFonts w:ascii="GHEA Mariam" w:hAnsi="GHEA Mariam"/>
                <w:lang w:val="hy-AM"/>
              </w:rPr>
              <w:t>2) հանրա</w:t>
            </w:r>
            <w:r w:rsidRPr="00B243BF">
              <w:rPr>
                <w:rFonts w:ascii="GHEA Mariam" w:hAnsi="GHEA Mariam"/>
                <w:lang w:val="hy-AM"/>
              </w:rPr>
              <w:softHyphen/>
              <w:t>կրթական դպրոց</w:t>
            </w:r>
            <w:r w:rsidRPr="00B243BF">
              <w:rPr>
                <w:rFonts w:ascii="GHEA Mariam" w:hAnsi="GHEA Mariam"/>
                <w:lang w:val="hy-AM"/>
              </w:rPr>
              <w:softHyphen/>
            </w:r>
            <w:r w:rsidRPr="00B243BF">
              <w:rPr>
                <w:rFonts w:ascii="GHEA Mariam" w:hAnsi="GHEA Mariam"/>
                <w:lang w:val="hy-AM"/>
              </w:rPr>
              <w:softHyphen/>
              <w:t>ների և նոր ձևա</w:t>
            </w:r>
            <w:r w:rsidRPr="00B243BF">
              <w:rPr>
                <w:rFonts w:ascii="GHEA Mariam" w:hAnsi="GHEA Mariam"/>
                <w:lang w:val="hy-AM"/>
              </w:rPr>
              <w:softHyphen/>
              <w:t>վորված տարած</w:t>
            </w:r>
            <w:r w:rsidRPr="00B243BF">
              <w:rPr>
                <w:rFonts w:ascii="GHEA Mariam" w:hAnsi="GHEA Mariam"/>
                <w:lang w:val="hy-AM"/>
              </w:rPr>
              <w:softHyphen/>
              <w:t>քային ման</w:t>
            </w:r>
            <w:r w:rsidRPr="00B243BF">
              <w:rPr>
                <w:rFonts w:ascii="GHEA Mariam" w:hAnsi="GHEA Mariam"/>
                <w:lang w:val="hy-AM"/>
              </w:rPr>
              <w:softHyphen/>
            </w:r>
            <w:r w:rsidRPr="00B243BF">
              <w:rPr>
                <w:rFonts w:ascii="GHEA Mariam" w:hAnsi="GHEA Mariam"/>
                <w:lang w:val="hy-AM"/>
              </w:rPr>
              <w:softHyphen/>
              <w:t>կա</w:t>
            </w:r>
            <w:r w:rsidRPr="00B243BF">
              <w:rPr>
                <w:rFonts w:ascii="GHEA Mariam" w:hAnsi="GHEA Mariam"/>
                <w:lang w:val="hy-AM"/>
              </w:rPr>
              <w:softHyphen/>
              <w:t>վար</w:t>
            </w:r>
            <w:r w:rsidRPr="00B243BF">
              <w:rPr>
                <w:rFonts w:ascii="GHEA Mariam" w:hAnsi="GHEA Mariam"/>
                <w:lang w:val="hy-AM"/>
              </w:rPr>
              <w:softHyphen/>
              <w:t>ժա</w:t>
            </w:r>
            <w:r w:rsidRPr="00B243BF">
              <w:rPr>
                <w:rFonts w:ascii="GHEA Mariam" w:hAnsi="GHEA Mariam"/>
                <w:lang w:val="hy-AM"/>
              </w:rPr>
              <w:softHyphen/>
              <w:t>հոգե</w:t>
            </w:r>
            <w:r w:rsidRPr="00B243BF">
              <w:rPr>
                <w:rFonts w:ascii="GHEA Mariam" w:hAnsi="GHEA Mariam"/>
                <w:lang w:val="hy-AM"/>
              </w:rPr>
              <w:softHyphen/>
              <w:t>բանա</w:t>
            </w:r>
            <w:r w:rsidRPr="00B243BF">
              <w:rPr>
                <w:rFonts w:ascii="GHEA Mariam" w:hAnsi="GHEA Mariam"/>
                <w:lang w:val="hy-AM"/>
              </w:rPr>
              <w:softHyphen/>
              <w:t>կան աջակ</w:t>
            </w:r>
            <w:r w:rsidRPr="00B243BF">
              <w:rPr>
                <w:rFonts w:ascii="GHEA Mariam" w:hAnsi="GHEA Mariam"/>
                <w:lang w:val="hy-AM"/>
              </w:rPr>
              <w:softHyphen/>
              <w:t>ցության կենտ</w:t>
            </w:r>
            <w:r w:rsidRPr="00B243BF">
              <w:rPr>
                <w:rFonts w:ascii="GHEA Mariam" w:hAnsi="GHEA Mariam"/>
                <w:lang w:val="hy-AM"/>
              </w:rPr>
              <w:softHyphen/>
            </w:r>
            <w:r w:rsidRPr="00B243BF">
              <w:rPr>
                <w:rFonts w:ascii="GHEA Mariam" w:hAnsi="GHEA Mariam"/>
                <w:lang w:val="hy-AM"/>
              </w:rPr>
              <w:softHyphen/>
              <w:t>րոնների մանկավար</w:t>
            </w:r>
            <w:r w:rsidRPr="00B243BF">
              <w:rPr>
                <w:rFonts w:ascii="GHEA Mariam" w:hAnsi="GHEA Mariam"/>
                <w:lang w:val="hy-AM"/>
              </w:rPr>
              <w:softHyphen/>
              <w:t>ժա</w:t>
            </w:r>
            <w:r w:rsidRPr="00B243BF">
              <w:rPr>
                <w:rFonts w:ascii="GHEA Mariam" w:hAnsi="GHEA Mariam"/>
                <w:lang w:val="hy-AM"/>
              </w:rPr>
              <w:softHyphen/>
              <w:t>կան աշխա</w:t>
            </w:r>
            <w:r w:rsidRPr="00B243BF">
              <w:rPr>
                <w:rFonts w:ascii="GHEA Mariam" w:hAnsi="GHEA Mariam"/>
                <w:lang w:val="hy-AM"/>
              </w:rPr>
              <w:softHyphen/>
              <w:t>տողների վե</w:t>
            </w:r>
            <w:r w:rsidRPr="00B243BF">
              <w:rPr>
                <w:rFonts w:ascii="GHEA Mariam" w:hAnsi="GHEA Mariam"/>
                <w:lang w:val="hy-AM"/>
              </w:rPr>
              <w:softHyphen/>
              <w:t>րա</w:t>
            </w:r>
            <w:r w:rsidRPr="00B243BF">
              <w:rPr>
                <w:rFonts w:ascii="GHEA Mariam" w:hAnsi="GHEA Mariam"/>
                <w:lang w:val="hy-AM"/>
              </w:rPr>
              <w:softHyphen/>
              <w:t>պատրաս</w:t>
            </w:r>
            <w:r w:rsidRPr="00B243BF">
              <w:rPr>
                <w:rFonts w:ascii="GHEA Mariam" w:hAnsi="GHEA Mariam"/>
                <w:lang w:val="hy-AM"/>
              </w:rPr>
              <w:softHyphen/>
              <w:t>տում</w:t>
            </w:r>
          </w:p>
          <w:p w:rsidR="00080792" w:rsidRPr="00B243BF" w:rsidRDefault="00080792" w:rsidP="00080792">
            <w:pPr>
              <w:tabs>
                <w:tab w:val="left" w:pos="142"/>
                <w:tab w:val="left" w:pos="347"/>
                <w:tab w:val="left" w:pos="884"/>
                <w:tab w:val="left" w:pos="2694"/>
                <w:tab w:val="left" w:pos="5670"/>
                <w:tab w:val="left" w:pos="5812"/>
              </w:tabs>
              <w:spacing w:before="240"/>
              <w:rPr>
                <w:rFonts w:ascii="GHEA Mariam" w:eastAsia="MS Mincho" w:hAnsi="GHEA Mariam" w:cs="Courier New"/>
                <w:spacing w:val="-8"/>
                <w:lang w:val="hy-AM"/>
              </w:rPr>
            </w:pPr>
            <w:r w:rsidRPr="00B243BF">
              <w:rPr>
                <w:rFonts w:ascii="GHEA Mariam" w:hAnsi="GHEA Mariam"/>
                <w:lang w:val="hy-AM"/>
              </w:rPr>
              <w:t xml:space="preserve"> անցում </w:t>
            </w:r>
            <w:r w:rsidRPr="00B243BF">
              <w:rPr>
                <w:rFonts w:ascii="GHEA Mariam" w:eastAsia="MS Mincho" w:hAnsi="GHEA Mariam" w:cs="Courier New"/>
                <w:spacing w:val="-8"/>
                <w:lang w:val="hy-AM"/>
              </w:rPr>
              <w:t xml:space="preserve">Երևան քաղաքում </w:t>
            </w:r>
          </w:p>
          <w:p w:rsidR="00080792" w:rsidRPr="00B243BF" w:rsidRDefault="00080792" w:rsidP="00080792">
            <w:pPr>
              <w:tabs>
                <w:tab w:val="left" w:pos="142"/>
                <w:tab w:val="left" w:pos="347"/>
                <w:tab w:val="left" w:pos="884"/>
                <w:tab w:val="left" w:pos="2694"/>
                <w:tab w:val="left" w:pos="5670"/>
                <w:tab w:val="left" w:pos="5812"/>
              </w:tabs>
              <w:spacing w:before="240"/>
              <w:rPr>
                <w:rFonts w:ascii="GHEA Mariam" w:eastAsia="MS Mincho" w:hAnsi="GHEA Mariam" w:cs="Courier New"/>
                <w:spacing w:val="-8"/>
                <w:lang w:val="hy-AM"/>
              </w:rPr>
            </w:pPr>
          </w:p>
          <w:p w:rsidR="00080792" w:rsidRPr="00B243BF" w:rsidRDefault="00080792" w:rsidP="00080792">
            <w:pPr>
              <w:tabs>
                <w:tab w:val="left" w:pos="142"/>
                <w:tab w:val="left" w:pos="347"/>
                <w:tab w:val="left" w:pos="884"/>
                <w:tab w:val="left" w:pos="2694"/>
                <w:tab w:val="left" w:pos="5670"/>
                <w:tab w:val="left" w:pos="5812"/>
              </w:tabs>
              <w:spacing w:before="240"/>
              <w:rPr>
                <w:rFonts w:ascii="GHEA Mariam" w:eastAsia="MS Mincho" w:hAnsi="GHEA Mariam" w:cs="Courier New"/>
                <w:spacing w:val="-8"/>
                <w:lang w:val="hy-AM"/>
              </w:rPr>
            </w:pPr>
          </w:p>
          <w:p w:rsidR="00080792" w:rsidRPr="00B243BF" w:rsidRDefault="00080792" w:rsidP="00080792">
            <w:pPr>
              <w:tabs>
                <w:tab w:val="left" w:pos="142"/>
                <w:tab w:val="left" w:pos="347"/>
                <w:tab w:val="left" w:pos="884"/>
                <w:tab w:val="left" w:pos="2694"/>
                <w:tab w:val="left" w:pos="5670"/>
                <w:tab w:val="left" w:pos="5812"/>
              </w:tabs>
              <w:spacing w:before="240"/>
              <w:rPr>
                <w:rFonts w:ascii="GHEA Mariam" w:eastAsia="MS Mincho" w:hAnsi="GHEA Mariam" w:cs="Courier New"/>
                <w:spacing w:val="-8"/>
                <w:lang w:val="hy-AM"/>
              </w:rPr>
            </w:pPr>
            <w:r w:rsidRPr="00B243BF">
              <w:rPr>
                <w:rFonts w:ascii="GHEA Mariam" w:eastAsia="MS Mincho" w:hAnsi="GHEA Mariam" w:cs="Courier New"/>
                <w:spacing w:val="-8"/>
                <w:lang w:val="hy-AM"/>
              </w:rPr>
              <w:t>անցում ՀՀ Շիրակի և Արագածոտնի մարզերում</w:t>
            </w:r>
          </w:p>
          <w:p w:rsidR="00080792" w:rsidRPr="00B243BF" w:rsidRDefault="00080792" w:rsidP="00080792">
            <w:pPr>
              <w:tabs>
                <w:tab w:val="left" w:pos="142"/>
                <w:tab w:val="left" w:pos="347"/>
                <w:tab w:val="left" w:pos="884"/>
                <w:tab w:val="left" w:pos="2694"/>
                <w:tab w:val="left" w:pos="5670"/>
                <w:tab w:val="left" w:pos="5812"/>
              </w:tabs>
              <w:spacing w:before="240"/>
              <w:rPr>
                <w:rFonts w:ascii="GHEA Mariam" w:eastAsia="MS Mincho" w:hAnsi="GHEA Mariam" w:cs="Courier New"/>
                <w:spacing w:val="-8"/>
                <w:lang w:val="hy-AM"/>
              </w:rPr>
            </w:pPr>
          </w:p>
          <w:p w:rsidR="00080792" w:rsidRPr="00B243BF" w:rsidRDefault="00080792" w:rsidP="00080792">
            <w:pPr>
              <w:tabs>
                <w:tab w:val="left" w:pos="142"/>
                <w:tab w:val="left" w:pos="347"/>
                <w:tab w:val="left" w:pos="884"/>
                <w:tab w:val="left" w:pos="2694"/>
                <w:tab w:val="left" w:pos="5670"/>
                <w:tab w:val="left" w:pos="5812"/>
              </w:tabs>
              <w:spacing w:before="240"/>
              <w:rPr>
                <w:rFonts w:ascii="GHEA Mariam" w:eastAsia="MS Mincho" w:hAnsi="GHEA Mariam" w:cs="Courier New"/>
                <w:spacing w:val="-8"/>
                <w:lang w:val="hy-AM"/>
              </w:rPr>
            </w:pPr>
          </w:p>
          <w:p w:rsidR="00080792" w:rsidRPr="00B243BF" w:rsidRDefault="00080792" w:rsidP="00080792">
            <w:pPr>
              <w:tabs>
                <w:tab w:val="left" w:pos="142"/>
                <w:tab w:val="left" w:pos="347"/>
                <w:tab w:val="left" w:pos="884"/>
                <w:tab w:val="left" w:pos="2694"/>
                <w:tab w:val="left" w:pos="5670"/>
                <w:tab w:val="left" w:pos="5812"/>
              </w:tabs>
              <w:spacing w:before="240"/>
              <w:rPr>
                <w:rFonts w:ascii="GHEA Mariam" w:eastAsia="MS Mincho" w:hAnsi="GHEA Mariam" w:cs="Courier New"/>
                <w:spacing w:val="-8"/>
                <w:lang w:val="hy-AM"/>
              </w:rPr>
            </w:pPr>
            <w:r w:rsidRPr="00B243BF">
              <w:rPr>
                <w:rFonts w:ascii="GHEA Mariam" w:hAnsi="GHEA Mariam"/>
                <w:lang w:val="hy-AM"/>
              </w:rPr>
              <w:t xml:space="preserve">անցում </w:t>
            </w:r>
            <w:r w:rsidRPr="00B243BF">
              <w:rPr>
                <w:rFonts w:ascii="GHEA Mariam" w:eastAsia="MS Mincho" w:hAnsi="GHEA Mariam" w:cs="Courier New"/>
                <w:spacing w:val="-8"/>
                <w:lang w:val="hy-AM"/>
              </w:rPr>
              <w:t>Գեղարքունիքի և Կոտայքի մարզերում</w:t>
            </w: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368"/>
                <w:tab w:val="left" w:pos="5670"/>
                <w:tab w:val="left" w:pos="5812"/>
              </w:tabs>
              <w:rPr>
                <w:rFonts w:ascii="GHEA Mariam" w:eastAsia="MS Mincho" w:hAnsi="GHEA Mariam" w:cs="Courier New"/>
                <w:spacing w:val="-8"/>
                <w:lang w:val="hy-AM"/>
              </w:rPr>
            </w:pPr>
            <w:r w:rsidRPr="00B243BF">
              <w:rPr>
                <w:rFonts w:ascii="GHEA Mariam" w:eastAsia="MS Mincho" w:hAnsi="GHEA Mariam" w:cs="Courier New"/>
                <w:spacing w:val="-8"/>
                <w:lang w:val="hy-AM"/>
              </w:rPr>
              <w:t>Արարատի և Վայոց Ձորի մարզերում</w:t>
            </w:r>
          </w:p>
          <w:p w:rsidR="00080792" w:rsidRPr="00B243BF" w:rsidRDefault="00080792" w:rsidP="00080792">
            <w:pPr>
              <w:tabs>
                <w:tab w:val="left" w:pos="5670"/>
                <w:tab w:val="left" w:pos="5812"/>
              </w:tabs>
              <w:spacing w:after="160"/>
              <w:rPr>
                <w:rFonts w:ascii="GHEA Mariam" w:hAnsi="GHEA Mariam" w:cs="Arian AMU"/>
                <w:bCs/>
                <w:lang w:val="hy-AM"/>
              </w:rPr>
            </w:pPr>
          </w:p>
        </w:tc>
        <w:tc>
          <w:tcPr>
            <w:tcW w:w="1890" w:type="dxa"/>
            <w:tcBorders>
              <w:top w:val="single" w:sz="4" w:space="0" w:color="auto"/>
              <w:left w:val="single" w:sz="4" w:space="0" w:color="auto"/>
              <w:bottom w:val="single" w:sz="4" w:space="0" w:color="auto"/>
            </w:tcBorders>
          </w:tcPr>
          <w:p w:rsidR="00080792" w:rsidRPr="00B243BF" w:rsidRDefault="00080792" w:rsidP="00080792">
            <w:pPr>
              <w:numPr>
                <w:ilvl w:val="0"/>
                <w:numId w:val="86"/>
              </w:numPr>
              <w:tabs>
                <w:tab w:val="left" w:pos="42"/>
                <w:tab w:val="left" w:pos="158"/>
                <w:tab w:val="left" w:pos="2694"/>
                <w:tab w:val="left" w:pos="5670"/>
                <w:tab w:val="left" w:pos="5812"/>
              </w:tabs>
              <w:spacing w:after="200" w:line="276" w:lineRule="auto"/>
              <w:ind w:left="0" w:hanging="18"/>
              <w:contextualSpacing/>
              <w:rPr>
                <w:rFonts w:ascii="GHEA Mariam" w:eastAsiaTheme="minorHAnsi" w:hAnsi="GHEA Mariam" w:cs="Sylfaen"/>
                <w:spacing w:val="-8"/>
                <w:lang w:val="hy-AM" w:eastAsia="en-US"/>
              </w:rPr>
            </w:pPr>
            <w:r w:rsidRPr="00B243BF">
              <w:rPr>
                <w:rFonts w:ascii="GHEA Mariam" w:eastAsiaTheme="minorHAnsi" w:hAnsi="GHEA Mariam" w:cs="Sylfaen"/>
                <w:spacing w:val="-8"/>
                <w:lang w:val="hy-AM" w:eastAsia="en-US"/>
              </w:rPr>
              <w:lastRenderedPageBreak/>
              <w:t>կրթության առանձնա</w:t>
            </w:r>
            <w:r w:rsidRPr="00B243BF">
              <w:rPr>
                <w:rFonts w:ascii="GHEA Mariam" w:eastAsiaTheme="minorHAnsi" w:hAnsi="GHEA Mariam" w:cs="Sylfaen"/>
                <w:spacing w:val="-8"/>
                <w:lang w:val="hy-AM" w:eastAsia="en-US"/>
              </w:rPr>
              <w:softHyphen/>
              <w:t>հա</w:t>
            </w:r>
            <w:r w:rsidRPr="00B243BF">
              <w:rPr>
                <w:rFonts w:ascii="GHEA Mariam" w:eastAsiaTheme="minorHAnsi" w:hAnsi="GHEA Mariam" w:cs="Sylfaen"/>
                <w:spacing w:val="-8"/>
                <w:lang w:val="hy-AM" w:eastAsia="en-US"/>
              </w:rPr>
              <w:softHyphen/>
              <w:t>տուկ պայմաննե</w:t>
            </w:r>
            <w:r w:rsidRPr="00B243BF">
              <w:rPr>
                <w:rFonts w:ascii="GHEA Mariam" w:eastAsiaTheme="minorHAnsi" w:hAnsi="GHEA Mariam" w:cs="Sylfaen"/>
                <w:spacing w:val="-8"/>
                <w:lang w:val="hy-AM" w:eastAsia="en-US"/>
              </w:rPr>
              <w:softHyphen/>
              <w:t>րի կարիք ունե</w:t>
            </w:r>
            <w:r w:rsidRPr="00B243BF">
              <w:rPr>
                <w:rFonts w:ascii="GHEA Mariam" w:eastAsiaTheme="minorHAnsi" w:hAnsi="GHEA Mariam" w:cs="Sylfaen"/>
                <w:spacing w:val="-8"/>
                <w:lang w:val="hy-AM" w:eastAsia="en-US"/>
              </w:rPr>
              <w:softHyphen/>
              <w:t>ցող սովորող</w:t>
            </w:r>
            <w:r w:rsidRPr="00B243BF">
              <w:rPr>
                <w:rFonts w:ascii="GHEA Mariam" w:eastAsiaTheme="minorHAnsi" w:hAnsi="GHEA Mariam" w:cs="Sylfaen"/>
                <w:spacing w:val="-8"/>
                <w:lang w:val="hy-AM" w:eastAsia="en-US"/>
              </w:rPr>
              <w:softHyphen/>
              <w:t>ների կրթական կարիք</w:t>
            </w:r>
            <w:r w:rsidRPr="00B243BF">
              <w:rPr>
                <w:rFonts w:ascii="GHEA Mariam" w:eastAsiaTheme="minorHAnsi" w:hAnsi="GHEA Mariam" w:cs="Sylfaen"/>
                <w:spacing w:val="-8"/>
                <w:lang w:val="hy-AM" w:eastAsia="en-US"/>
              </w:rPr>
              <w:softHyphen/>
              <w:t>ների գնա</w:t>
            </w:r>
            <w:r w:rsidRPr="00B243BF">
              <w:rPr>
                <w:rFonts w:ascii="GHEA Mariam" w:eastAsiaTheme="minorHAnsi" w:hAnsi="GHEA Mariam" w:cs="Sylfaen"/>
                <w:spacing w:val="-8"/>
                <w:lang w:val="hy-AM" w:eastAsia="en-US"/>
              </w:rPr>
              <w:softHyphen/>
              <w:t>հատման և անհրաժեշտ աջակցող ծառա</w:t>
            </w:r>
            <w:r w:rsidRPr="00B243BF">
              <w:rPr>
                <w:rFonts w:ascii="GHEA Mariam" w:eastAsiaTheme="minorHAnsi" w:hAnsi="GHEA Mariam" w:cs="Sylfaen"/>
                <w:spacing w:val="-8"/>
                <w:lang w:val="hy-AM" w:eastAsia="en-US"/>
              </w:rPr>
              <w:softHyphen/>
              <w:t>յությունների հաս</w:t>
            </w:r>
            <w:r w:rsidRPr="00B243BF">
              <w:rPr>
                <w:rFonts w:ascii="GHEA Mariam" w:eastAsiaTheme="minorHAnsi" w:hAnsi="GHEA Mariam" w:cs="Sylfaen"/>
                <w:spacing w:val="-8"/>
                <w:lang w:val="hy-AM" w:eastAsia="en-US"/>
              </w:rPr>
              <w:softHyphen/>
              <w:t>ցեականութ</w:t>
            </w:r>
            <w:r w:rsidRPr="00B243BF">
              <w:rPr>
                <w:rFonts w:ascii="GHEA Mariam" w:eastAsiaTheme="minorHAnsi" w:hAnsi="GHEA Mariam" w:cs="Sylfaen"/>
                <w:spacing w:val="-8"/>
                <w:lang w:val="hy-AM" w:eastAsia="en-US"/>
              </w:rPr>
              <w:softHyphen/>
              <w:t>յան ու հասանե</w:t>
            </w:r>
            <w:r w:rsidRPr="00B243BF">
              <w:rPr>
                <w:rFonts w:ascii="GHEA Mariam" w:eastAsiaTheme="minorHAnsi" w:hAnsi="GHEA Mariam" w:cs="Sylfaen"/>
                <w:spacing w:val="-8"/>
                <w:lang w:val="hy-AM" w:eastAsia="en-US"/>
              </w:rPr>
              <w:softHyphen/>
              <w:t>լիութ</w:t>
            </w:r>
            <w:r w:rsidRPr="00B243BF">
              <w:rPr>
                <w:rFonts w:ascii="GHEA Mariam" w:eastAsiaTheme="minorHAnsi" w:hAnsi="GHEA Mariam" w:cs="Sylfaen"/>
                <w:spacing w:val="-8"/>
                <w:lang w:val="hy-AM" w:eastAsia="en-US"/>
              </w:rPr>
              <w:softHyphen/>
              <w:t xml:space="preserve">յան ապահովում </w:t>
            </w:r>
          </w:p>
          <w:p w:rsidR="00080792" w:rsidRPr="00B243BF" w:rsidRDefault="00080792" w:rsidP="00080792">
            <w:pPr>
              <w:numPr>
                <w:ilvl w:val="0"/>
                <w:numId w:val="86"/>
              </w:numPr>
              <w:tabs>
                <w:tab w:val="left" w:pos="42"/>
                <w:tab w:val="left" w:pos="158"/>
                <w:tab w:val="left" w:pos="2694"/>
                <w:tab w:val="left" w:pos="5670"/>
                <w:tab w:val="left" w:pos="5812"/>
              </w:tabs>
              <w:spacing w:after="200" w:line="276" w:lineRule="auto"/>
              <w:ind w:left="0" w:hanging="18"/>
              <w:contextualSpacing/>
              <w:rPr>
                <w:rFonts w:ascii="GHEA Mariam" w:eastAsiaTheme="minorHAnsi" w:hAnsi="GHEA Mariam" w:cs="Sylfaen"/>
                <w:spacing w:val="-8"/>
                <w:lang w:val="hy-AM" w:eastAsia="en-US"/>
              </w:rPr>
            </w:pPr>
            <w:r w:rsidRPr="00B243BF">
              <w:rPr>
                <w:rFonts w:ascii="GHEA Mariam" w:eastAsiaTheme="minorHAnsi" w:hAnsi="GHEA Mariam" w:cs="Sylfaen"/>
                <w:spacing w:val="-8"/>
                <w:lang w:val="hy-AM" w:eastAsia="en-US"/>
              </w:rPr>
              <w:t>յուրա</w:t>
            </w:r>
            <w:r w:rsidRPr="00B243BF">
              <w:rPr>
                <w:rFonts w:ascii="GHEA Mariam" w:eastAsiaTheme="minorHAnsi" w:hAnsi="GHEA Mariam" w:cs="Sylfaen"/>
                <w:spacing w:val="-8"/>
                <w:lang w:val="hy-AM" w:eastAsia="en-US"/>
              </w:rPr>
              <w:softHyphen/>
              <w:t>քանչյուր երեխայի համար կրթությանն աջակցող ծառա</w:t>
            </w:r>
            <w:r w:rsidRPr="00B243BF">
              <w:rPr>
                <w:rFonts w:ascii="GHEA Mariam" w:eastAsiaTheme="minorHAnsi" w:hAnsi="GHEA Mariam" w:cs="Sylfaen"/>
                <w:spacing w:val="-8"/>
                <w:lang w:val="hy-AM" w:eastAsia="en-US"/>
              </w:rPr>
              <w:softHyphen/>
              <w:t>յութ</w:t>
            </w:r>
            <w:r w:rsidRPr="00B243BF">
              <w:rPr>
                <w:rFonts w:ascii="GHEA Mariam" w:eastAsiaTheme="minorHAnsi" w:hAnsi="GHEA Mariam" w:cs="Sylfaen"/>
                <w:spacing w:val="-8"/>
                <w:lang w:val="hy-AM" w:eastAsia="en-US"/>
              </w:rPr>
              <w:softHyphen/>
              <w:t>յունների շարունա</w:t>
            </w:r>
            <w:r w:rsidRPr="00B243BF">
              <w:rPr>
                <w:rFonts w:ascii="GHEA Mariam" w:eastAsiaTheme="minorHAnsi" w:hAnsi="GHEA Mariam" w:cs="Sylfaen"/>
                <w:spacing w:val="-8"/>
                <w:lang w:val="eu-ES" w:eastAsia="en-US"/>
              </w:rPr>
              <w:softHyphen/>
            </w:r>
            <w:r w:rsidRPr="00B243BF">
              <w:rPr>
                <w:rFonts w:ascii="GHEA Mariam" w:eastAsiaTheme="minorHAnsi" w:hAnsi="GHEA Mariam" w:cs="Sylfaen"/>
                <w:spacing w:val="-8"/>
                <w:lang w:val="hy-AM" w:eastAsia="en-US"/>
              </w:rPr>
              <w:t>կական մատու</w:t>
            </w:r>
            <w:r w:rsidRPr="00B243BF">
              <w:rPr>
                <w:rFonts w:ascii="GHEA Mariam" w:eastAsiaTheme="minorHAnsi" w:hAnsi="GHEA Mariam" w:cs="Sylfaen"/>
                <w:spacing w:val="-8"/>
                <w:lang w:val="hy-AM" w:eastAsia="en-US"/>
              </w:rPr>
              <w:softHyphen/>
              <w:t>ցում իր ուսում</w:t>
            </w:r>
            <w:r w:rsidRPr="00B243BF">
              <w:rPr>
                <w:rFonts w:ascii="GHEA Mariam" w:eastAsiaTheme="minorHAnsi" w:hAnsi="GHEA Mariam" w:cs="Sylfaen"/>
                <w:spacing w:val="-8"/>
                <w:lang w:val="hy-AM" w:eastAsia="en-US"/>
              </w:rPr>
              <w:softHyphen/>
              <w:t>նական հաստա</w:t>
            </w:r>
            <w:r w:rsidRPr="00B243BF">
              <w:rPr>
                <w:rFonts w:ascii="GHEA Mariam" w:eastAsiaTheme="minorHAnsi" w:hAnsi="GHEA Mariam" w:cs="Sylfaen"/>
                <w:spacing w:val="-8"/>
                <w:lang w:val="hy-AM" w:eastAsia="en-US"/>
              </w:rPr>
              <w:softHyphen/>
              <w:t>տութ</w:t>
            </w:r>
            <w:r w:rsidRPr="00B243BF">
              <w:rPr>
                <w:rFonts w:ascii="GHEA Mariam" w:eastAsiaTheme="minorHAnsi" w:hAnsi="GHEA Mariam" w:cs="Sylfaen"/>
                <w:spacing w:val="-8"/>
                <w:lang w:val="hy-AM" w:eastAsia="en-US"/>
              </w:rPr>
              <w:softHyphen/>
              <w:t>յունում</w:t>
            </w:r>
          </w:p>
          <w:p w:rsidR="00080792" w:rsidRPr="00B243BF" w:rsidRDefault="00080792" w:rsidP="00080792">
            <w:pPr>
              <w:tabs>
                <w:tab w:val="left" w:pos="158"/>
                <w:tab w:val="left" w:pos="5670"/>
                <w:tab w:val="left" w:pos="5812"/>
              </w:tabs>
              <w:ind w:hanging="18"/>
              <w:rPr>
                <w:rFonts w:ascii="GHEA Mariam" w:hAnsi="GHEA Mariam" w:cs="Arian AMU"/>
                <w:lang w:val="hy-AM"/>
              </w:rPr>
            </w:pPr>
          </w:p>
        </w:tc>
        <w:tc>
          <w:tcPr>
            <w:tcW w:w="1980" w:type="dxa"/>
            <w:tcBorders>
              <w:top w:val="single" w:sz="4" w:space="0" w:color="auto"/>
              <w:bottom w:val="single" w:sz="4" w:space="0" w:color="auto"/>
            </w:tcBorders>
          </w:tcPr>
          <w:p w:rsidR="00080792" w:rsidRPr="00B243BF" w:rsidRDefault="00080792" w:rsidP="00080792">
            <w:pPr>
              <w:tabs>
                <w:tab w:val="left" w:pos="142"/>
                <w:tab w:val="left" w:pos="2694"/>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t>ՀՀ կրթության և գիտության նախարա</w:t>
            </w:r>
            <w:r w:rsidRPr="00B243BF">
              <w:rPr>
                <w:rFonts w:ascii="GHEA Mariam" w:hAnsi="GHEA Mariam"/>
                <w:lang w:val="hy-AM"/>
              </w:rPr>
              <w:softHyphen/>
              <w:t>րություն</w:t>
            </w:r>
          </w:p>
          <w:p w:rsidR="00080792" w:rsidRPr="00B243BF" w:rsidRDefault="00080792" w:rsidP="00080792">
            <w:pPr>
              <w:tabs>
                <w:tab w:val="left" w:pos="5670"/>
                <w:tab w:val="left" w:pos="5812"/>
              </w:tabs>
              <w:contextualSpacing/>
              <w:jc w:val="center"/>
              <w:rPr>
                <w:rFonts w:ascii="GHEA Mariam" w:hAnsi="GHEA Mariam" w:cs="Arian AMU"/>
                <w:lang w:val="hy-AM"/>
              </w:rPr>
            </w:pPr>
          </w:p>
        </w:tc>
        <w:tc>
          <w:tcPr>
            <w:tcW w:w="1274" w:type="dxa"/>
            <w:tcBorders>
              <w:top w:val="single" w:sz="4" w:space="0" w:color="auto"/>
              <w:bottom w:val="single" w:sz="4" w:space="0" w:color="auto"/>
            </w:tcBorders>
          </w:tcPr>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cs="Arian AMU"/>
                <w:lang w:val="de-DE"/>
              </w:rPr>
            </w:pPr>
          </w:p>
        </w:tc>
        <w:tc>
          <w:tcPr>
            <w:tcW w:w="1336" w:type="dxa"/>
            <w:tcBorders>
              <w:top w:val="single" w:sz="4" w:space="0" w:color="auto"/>
              <w:bottom w:val="single" w:sz="4" w:space="0" w:color="auto"/>
            </w:tcBorders>
          </w:tcPr>
          <w:p w:rsidR="00080792" w:rsidRPr="00B243BF" w:rsidRDefault="00080792" w:rsidP="00080792">
            <w:pPr>
              <w:tabs>
                <w:tab w:val="left" w:pos="142"/>
                <w:tab w:val="left" w:pos="2694"/>
                <w:tab w:val="left" w:pos="5670"/>
                <w:tab w:val="left" w:pos="5812"/>
              </w:tabs>
              <w:spacing w:before="100" w:beforeAutospacing="1" w:after="100" w:afterAutospacing="1"/>
              <w:contextualSpacing/>
              <w:jc w:val="both"/>
              <w:rPr>
                <w:rFonts w:ascii="GHEA Mariam" w:hAnsi="GHEA Mariam"/>
                <w:lang w:val="hy-AM"/>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jc w:val="both"/>
              <w:rPr>
                <w:rFonts w:ascii="GHEA Mariam" w:hAnsi="GHEA Mariam"/>
                <w:lang w:val="hy-AM"/>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jc w:val="both"/>
              <w:rPr>
                <w:rFonts w:ascii="GHEA Mariam" w:hAnsi="GHEA Mariam"/>
                <w:lang w:val="hy-AM"/>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jc w:val="both"/>
              <w:rPr>
                <w:rFonts w:ascii="GHEA Mariam" w:hAnsi="GHEA Mariam"/>
                <w:lang w:val="hy-AM"/>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hy-AM"/>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hy-AM"/>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hy-AM"/>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347"/>
                <w:tab w:val="left" w:pos="884"/>
                <w:tab w:val="left" w:pos="2694"/>
                <w:tab w:val="left" w:pos="5670"/>
                <w:tab w:val="left" w:pos="5812"/>
              </w:tabs>
              <w:spacing w:before="240"/>
              <w:jc w:val="center"/>
              <w:rPr>
                <w:rFonts w:ascii="GHEA Mariam" w:hAnsi="GHEA Mariam"/>
                <w:lang w:val="hy-AM"/>
              </w:rPr>
            </w:pPr>
            <w:r w:rsidRPr="00B243BF">
              <w:rPr>
                <w:rFonts w:ascii="GHEA Mariam" w:hAnsi="GHEA Mariam"/>
                <w:lang w:val="hy-AM"/>
              </w:rPr>
              <w:t xml:space="preserve">2019թ. </w:t>
            </w:r>
            <w:r w:rsidRPr="00B243BF">
              <w:rPr>
                <w:rFonts w:ascii="GHEA Mariam" w:hAnsi="GHEA Mariam"/>
                <w:lang w:val="ru-RU"/>
              </w:rPr>
              <w:t>հունվարի</w:t>
            </w:r>
            <w:r w:rsidRPr="00B243BF">
              <w:rPr>
                <w:rFonts w:ascii="GHEA Mariam" w:hAnsi="GHEA Mariam"/>
                <w:lang w:val="hy-AM"/>
              </w:rPr>
              <w:t xml:space="preserve"> 2-րդ տասնօր</w:t>
            </w:r>
            <w:r w:rsidRPr="00B243BF">
              <w:rPr>
                <w:rFonts w:ascii="GHEA Mariam" w:hAnsi="GHEA Mariam"/>
                <w:lang w:val="hy-AM"/>
              </w:rPr>
              <w:softHyphen/>
              <w:t>յա</w:t>
            </w:r>
            <w:r w:rsidRPr="00B243BF">
              <w:rPr>
                <w:rFonts w:ascii="GHEA Mariam" w:hAnsi="GHEA Mariam"/>
                <w:lang w:val="hy-AM"/>
              </w:rPr>
              <w:softHyphen/>
              <w:t>կ</w:t>
            </w: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347"/>
                <w:tab w:val="left" w:pos="884"/>
                <w:tab w:val="left" w:pos="2694"/>
                <w:tab w:val="left" w:pos="5670"/>
                <w:tab w:val="left" w:pos="5812"/>
              </w:tabs>
              <w:spacing w:before="240"/>
              <w:jc w:val="center"/>
              <w:rPr>
                <w:rFonts w:ascii="GHEA Mariam" w:hAnsi="GHEA Mariam"/>
                <w:lang w:val="hy-AM"/>
              </w:rPr>
            </w:pPr>
            <w:r w:rsidRPr="00B243BF">
              <w:rPr>
                <w:rFonts w:ascii="GHEA Mariam" w:hAnsi="GHEA Mariam"/>
                <w:lang w:val="hy-AM"/>
              </w:rPr>
              <w:t xml:space="preserve">2019թ. </w:t>
            </w:r>
            <w:r w:rsidRPr="00B243BF">
              <w:rPr>
                <w:rFonts w:ascii="GHEA Mariam" w:hAnsi="GHEA Mariam"/>
              </w:rPr>
              <w:t>ս</w:t>
            </w:r>
            <w:r w:rsidRPr="00B243BF">
              <w:rPr>
                <w:rFonts w:ascii="GHEA Mariam" w:hAnsi="GHEA Mariam"/>
                <w:lang w:val="hy-AM"/>
              </w:rPr>
              <w:t>եպտեմ</w:t>
            </w:r>
            <w:r w:rsidRPr="00B243BF">
              <w:rPr>
                <w:rFonts w:ascii="GHEA Mariam" w:hAnsi="GHEA Mariam"/>
                <w:lang w:val="de-DE"/>
              </w:rPr>
              <w:softHyphen/>
            </w:r>
            <w:r w:rsidRPr="00B243BF">
              <w:rPr>
                <w:rFonts w:ascii="GHEA Mariam" w:hAnsi="GHEA Mariam"/>
                <w:lang w:val="hy-AM"/>
              </w:rPr>
              <w:t xml:space="preserve">բերի </w:t>
            </w:r>
            <w:r w:rsidRPr="00B243BF">
              <w:rPr>
                <w:rFonts w:ascii="GHEA Mariam" w:hAnsi="GHEA Mariam"/>
                <w:lang w:val="de-DE"/>
              </w:rPr>
              <w:t>1-</w:t>
            </w:r>
            <w:r w:rsidRPr="00B243BF">
              <w:rPr>
                <w:rFonts w:ascii="GHEA Mariam" w:hAnsi="GHEA Mariam"/>
                <w:lang w:val="ru-RU"/>
              </w:rPr>
              <w:t>ին</w:t>
            </w:r>
            <w:r w:rsidRPr="00B243BF">
              <w:rPr>
                <w:rFonts w:ascii="GHEA Mariam" w:hAnsi="GHEA Mariam"/>
                <w:lang w:val="hy-AM"/>
              </w:rPr>
              <w:t xml:space="preserve"> տասնօր</w:t>
            </w:r>
            <w:r w:rsidRPr="00B243BF">
              <w:rPr>
                <w:rFonts w:ascii="GHEA Mariam" w:hAnsi="GHEA Mariam"/>
                <w:lang w:val="hy-AM"/>
              </w:rPr>
              <w:softHyphen/>
              <w:t>յա</w:t>
            </w:r>
            <w:r w:rsidRPr="00B243BF">
              <w:rPr>
                <w:rFonts w:ascii="GHEA Mariam" w:hAnsi="GHEA Mariam"/>
                <w:lang w:val="hy-AM"/>
              </w:rPr>
              <w:softHyphen/>
              <w:t>կ</w:t>
            </w: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rPr>
                <w:rFonts w:ascii="GHEA Mariam" w:hAnsi="GHEA Mariam"/>
                <w:lang w:val="de-DE"/>
              </w:rPr>
            </w:pPr>
          </w:p>
          <w:p w:rsidR="00080792" w:rsidRPr="00B243BF" w:rsidRDefault="00080792" w:rsidP="00080792">
            <w:pPr>
              <w:tabs>
                <w:tab w:val="left" w:pos="142"/>
                <w:tab w:val="left" w:pos="347"/>
                <w:tab w:val="left" w:pos="884"/>
                <w:tab w:val="left" w:pos="2694"/>
                <w:tab w:val="left" w:pos="5670"/>
                <w:tab w:val="left" w:pos="5812"/>
              </w:tabs>
              <w:spacing w:before="240"/>
              <w:jc w:val="center"/>
              <w:rPr>
                <w:rFonts w:ascii="GHEA Mariam" w:eastAsia="MS Mincho" w:hAnsi="GHEA Mariam" w:cs="Courier New"/>
                <w:spacing w:val="-8"/>
                <w:lang w:val="de-DE"/>
              </w:rPr>
            </w:pPr>
            <w:r w:rsidRPr="00B243BF">
              <w:rPr>
                <w:rFonts w:ascii="GHEA Mariam" w:eastAsia="MS Mincho" w:hAnsi="GHEA Mariam" w:cs="Courier New"/>
                <w:spacing w:val="-8"/>
                <w:lang w:val="hy-AM"/>
              </w:rPr>
              <w:t xml:space="preserve">2020թ. սեպտեմբերի </w:t>
            </w:r>
            <w:r w:rsidRPr="00B243BF">
              <w:rPr>
                <w:rFonts w:ascii="GHEA Mariam" w:hAnsi="GHEA Mariam"/>
                <w:lang w:val="de-DE"/>
              </w:rPr>
              <w:t>1-</w:t>
            </w:r>
            <w:r w:rsidRPr="00B243BF">
              <w:rPr>
                <w:rFonts w:ascii="GHEA Mariam" w:hAnsi="GHEA Mariam"/>
                <w:lang w:val="ru-RU"/>
              </w:rPr>
              <w:t>ին</w:t>
            </w:r>
            <w:r w:rsidRPr="00B243BF">
              <w:rPr>
                <w:rFonts w:ascii="GHEA Mariam" w:hAnsi="GHEA Mariam"/>
                <w:lang w:val="hy-AM"/>
              </w:rPr>
              <w:t xml:space="preserve"> </w:t>
            </w:r>
            <w:r w:rsidRPr="00B243BF">
              <w:rPr>
                <w:rFonts w:ascii="GHEA Mariam" w:eastAsia="MS Mincho" w:hAnsi="GHEA Mariam" w:cs="Courier New"/>
                <w:spacing w:val="-8"/>
                <w:lang w:val="hy-AM"/>
              </w:rPr>
              <w:t>տասնօրյակ</w:t>
            </w:r>
          </w:p>
          <w:p w:rsidR="00080792" w:rsidRPr="00B243BF" w:rsidRDefault="00080792" w:rsidP="00080792">
            <w:pPr>
              <w:tabs>
                <w:tab w:val="left" w:pos="142"/>
                <w:tab w:val="left" w:pos="347"/>
                <w:tab w:val="left" w:pos="884"/>
                <w:tab w:val="left" w:pos="2694"/>
                <w:tab w:val="left" w:pos="5670"/>
                <w:tab w:val="left" w:pos="5812"/>
              </w:tabs>
              <w:spacing w:before="240"/>
              <w:rPr>
                <w:rFonts w:ascii="GHEA Mariam" w:hAnsi="GHEA Mariam"/>
                <w:lang w:val="de-DE"/>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eastAsia="MS Mincho" w:hAnsi="GHEA Mariam" w:cs="Courier New"/>
                <w:spacing w:val="-8"/>
                <w:lang w:val="hy-AM"/>
              </w:rPr>
              <w:t xml:space="preserve">2021 սեպտեմբերի </w:t>
            </w:r>
            <w:r w:rsidRPr="00B243BF">
              <w:rPr>
                <w:rFonts w:ascii="GHEA Mariam" w:hAnsi="GHEA Mariam"/>
                <w:lang w:val="de-DE"/>
              </w:rPr>
              <w:t>1-</w:t>
            </w:r>
            <w:r w:rsidRPr="00B243BF">
              <w:rPr>
                <w:rFonts w:ascii="GHEA Mariam" w:hAnsi="GHEA Mariam"/>
                <w:lang w:val="ru-RU"/>
              </w:rPr>
              <w:t>ին</w:t>
            </w:r>
            <w:r w:rsidRPr="00B243BF">
              <w:rPr>
                <w:rFonts w:ascii="GHEA Mariam" w:hAnsi="GHEA Mariam"/>
                <w:lang w:val="hy-AM"/>
              </w:rPr>
              <w:t xml:space="preserve"> </w:t>
            </w:r>
            <w:r w:rsidRPr="00B243BF">
              <w:rPr>
                <w:rFonts w:ascii="GHEA Mariam" w:eastAsia="MS Mincho" w:hAnsi="GHEA Mariam" w:cs="Courier New"/>
                <w:spacing w:val="-8"/>
                <w:lang w:val="hy-AM"/>
              </w:rPr>
              <w:t>տասնօրյակ</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cs="Arian AMU"/>
                <w:lang w:val="de-DE"/>
              </w:rPr>
            </w:pPr>
          </w:p>
        </w:tc>
        <w:tc>
          <w:tcPr>
            <w:tcW w:w="2250" w:type="dxa"/>
            <w:tcBorders>
              <w:top w:val="single" w:sz="4" w:space="0" w:color="auto"/>
              <w:bottom w:val="single" w:sz="4" w:space="0" w:color="auto"/>
              <w:right w:val="single" w:sz="4" w:space="0" w:color="auto"/>
            </w:tcBorders>
          </w:tcPr>
          <w:p w:rsidR="00080792" w:rsidRPr="00B243BF" w:rsidRDefault="00080792" w:rsidP="00080792">
            <w:pPr>
              <w:tabs>
                <w:tab w:val="left" w:pos="5670"/>
                <w:tab w:val="left" w:pos="5812"/>
              </w:tabs>
              <w:contextualSpacing/>
              <w:rPr>
                <w:rFonts w:ascii="GHEA Mariam" w:hAnsi="GHEA Mariam"/>
                <w:lang w:val="de-DE"/>
              </w:rPr>
            </w:pPr>
            <w:r w:rsidRPr="00B243BF">
              <w:rPr>
                <w:rFonts w:ascii="GHEA Mariam" w:hAnsi="GHEA Mariam"/>
                <w:lang w:val="de-DE"/>
              </w:rPr>
              <w:lastRenderedPageBreak/>
              <w:t xml:space="preserve">1) </w:t>
            </w:r>
            <w:r w:rsidRPr="00B243BF">
              <w:rPr>
                <w:rFonts w:ascii="GHEA Mariam" w:hAnsi="GHEA Mariam"/>
              </w:rPr>
              <w:t>ՀՀ</w:t>
            </w:r>
            <w:r w:rsidRPr="00B243BF">
              <w:rPr>
                <w:rFonts w:ascii="GHEA Mariam" w:hAnsi="GHEA Mariam"/>
                <w:lang w:val="de-DE"/>
              </w:rPr>
              <w:t xml:space="preserve"> </w:t>
            </w:r>
            <w:r w:rsidRPr="00B243BF">
              <w:rPr>
                <w:rFonts w:ascii="GHEA Mariam" w:hAnsi="GHEA Mariam"/>
              </w:rPr>
              <w:t>պետական</w:t>
            </w:r>
            <w:r w:rsidRPr="00B243BF">
              <w:rPr>
                <w:rFonts w:ascii="GHEA Mariam" w:hAnsi="GHEA Mariam"/>
                <w:lang w:val="de-DE"/>
              </w:rPr>
              <w:t xml:space="preserve"> </w:t>
            </w:r>
            <w:r w:rsidRPr="00B243BF">
              <w:rPr>
                <w:rFonts w:ascii="GHEA Mariam" w:hAnsi="GHEA Mariam"/>
              </w:rPr>
              <w:t>բյուջե</w:t>
            </w:r>
            <w:r w:rsidRPr="00B243BF">
              <w:rPr>
                <w:rFonts w:ascii="GHEA Mariam" w:hAnsi="GHEA Mariam"/>
                <w:lang w:val="de-DE"/>
              </w:rPr>
              <w:t>.</w:t>
            </w:r>
          </w:p>
          <w:p w:rsidR="00080792" w:rsidRPr="00B243BF" w:rsidRDefault="00080792" w:rsidP="00080792">
            <w:pPr>
              <w:tabs>
                <w:tab w:val="left" w:pos="5670"/>
                <w:tab w:val="left" w:pos="5812"/>
              </w:tabs>
              <w:contextualSpacing/>
              <w:rPr>
                <w:rFonts w:ascii="GHEA Mariam" w:hAnsi="GHEA Mariam"/>
                <w:lang w:val="hy-AM"/>
              </w:rPr>
            </w:pPr>
            <w:r w:rsidRPr="00B243BF">
              <w:rPr>
                <w:rFonts w:ascii="GHEA Mariam" w:hAnsi="GHEA Mariam"/>
                <w:lang w:val="de-DE"/>
              </w:rPr>
              <w:t>5,479,693</w:t>
            </w:r>
            <w:r w:rsidRPr="00B243BF">
              <w:rPr>
                <w:rFonts w:ascii="GHEA Mariam" w:hAnsi="GHEA Mariam"/>
                <w:lang w:val="hy-AM"/>
              </w:rPr>
              <w:t>.</w:t>
            </w:r>
            <w:r w:rsidRPr="00B243BF">
              <w:rPr>
                <w:rFonts w:ascii="GHEA Mariam" w:hAnsi="GHEA Mariam"/>
                <w:lang w:val="de-DE"/>
              </w:rPr>
              <w:t>1</w:t>
            </w:r>
            <w:r w:rsidRPr="00B243BF">
              <w:rPr>
                <w:rFonts w:ascii="GHEA Mariam" w:hAnsi="GHEA Mariam"/>
                <w:lang w:val="hy-AM"/>
              </w:rPr>
              <w:t xml:space="preserve"> հազ.դրամ,</w:t>
            </w: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cs="Arian AMU"/>
                <w:lang w:val="hy-AM"/>
              </w:rPr>
            </w:pPr>
            <w:r w:rsidRPr="00B243BF">
              <w:rPr>
                <w:rFonts w:ascii="GHEA Mariam" w:hAnsi="GHEA Mariam"/>
                <w:lang w:val="de-DE"/>
              </w:rPr>
              <w:t xml:space="preserve">2) </w:t>
            </w:r>
            <w:r w:rsidRPr="00B243BF">
              <w:rPr>
                <w:rFonts w:ascii="GHEA Mariam" w:hAnsi="GHEA Mariam"/>
              </w:rPr>
              <w:t>Օրենքով</w:t>
            </w:r>
            <w:r w:rsidRPr="00B243BF">
              <w:rPr>
                <w:rFonts w:ascii="GHEA Mariam" w:hAnsi="GHEA Mariam"/>
                <w:lang w:val="de-DE"/>
              </w:rPr>
              <w:t xml:space="preserve"> </w:t>
            </w:r>
            <w:r w:rsidRPr="00B243BF">
              <w:rPr>
                <w:rFonts w:ascii="GHEA Mariam" w:hAnsi="GHEA Mariam"/>
              </w:rPr>
              <w:t>չարգելված</w:t>
            </w:r>
            <w:r w:rsidRPr="00B243BF">
              <w:rPr>
                <w:rFonts w:ascii="GHEA Mariam" w:hAnsi="GHEA Mariam"/>
                <w:lang w:val="de-DE"/>
              </w:rPr>
              <w:t xml:space="preserve"> </w:t>
            </w:r>
            <w:r w:rsidRPr="00B243BF">
              <w:rPr>
                <w:rFonts w:ascii="GHEA Mariam" w:hAnsi="GHEA Mariam"/>
              </w:rPr>
              <w:t>այլ</w:t>
            </w:r>
            <w:r w:rsidRPr="00B243BF">
              <w:rPr>
                <w:rFonts w:ascii="GHEA Mariam" w:hAnsi="GHEA Mariam"/>
                <w:lang w:val="de-DE"/>
              </w:rPr>
              <w:t xml:space="preserve"> </w:t>
            </w:r>
            <w:r w:rsidRPr="00B243BF">
              <w:rPr>
                <w:rFonts w:ascii="GHEA Mariam" w:hAnsi="GHEA Mariam"/>
              </w:rPr>
              <w:t>աղբյուրներ</w:t>
            </w:r>
          </w:p>
        </w:tc>
      </w:tr>
      <w:tr w:rsidR="00B243BF" w:rsidRPr="00B243BF" w:rsidTr="006B47A6">
        <w:tc>
          <w:tcPr>
            <w:tcW w:w="540" w:type="dxa"/>
          </w:tcPr>
          <w:p w:rsidR="00080792" w:rsidRPr="00B243BF" w:rsidRDefault="00080792" w:rsidP="00080792">
            <w:pPr>
              <w:tabs>
                <w:tab w:val="left" w:pos="5670"/>
                <w:tab w:val="left" w:pos="5812"/>
              </w:tabs>
              <w:jc w:val="center"/>
              <w:rPr>
                <w:rFonts w:ascii="GHEA Mariam" w:hAnsi="GHEA Mariam" w:cs="Arial"/>
                <w:b/>
                <w:lang w:val="de-DE"/>
              </w:rPr>
            </w:pPr>
            <w:r w:rsidRPr="00B243BF">
              <w:rPr>
                <w:rFonts w:ascii="GHEA Mariam" w:hAnsi="GHEA Mariam" w:cs="Arial"/>
                <w:b/>
                <w:lang w:val="de-DE"/>
              </w:rPr>
              <w:t>15</w:t>
            </w:r>
          </w:p>
        </w:tc>
        <w:tc>
          <w:tcPr>
            <w:tcW w:w="2970" w:type="dxa"/>
            <w:tcBorders>
              <w:bottom w:val="single" w:sz="4" w:space="0" w:color="auto"/>
              <w:right w:val="single" w:sz="4" w:space="0" w:color="auto"/>
            </w:tcBorders>
          </w:tcPr>
          <w:p w:rsidR="00080792" w:rsidRPr="00B243BF" w:rsidRDefault="00080792" w:rsidP="00080792">
            <w:pPr>
              <w:tabs>
                <w:tab w:val="left" w:pos="237"/>
                <w:tab w:val="left" w:pos="385"/>
                <w:tab w:val="left" w:pos="2694"/>
                <w:tab w:val="left" w:pos="5670"/>
                <w:tab w:val="left" w:pos="5812"/>
              </w:tabs>
              <w:spacing w:before="100" w:beforeAutospacing="1" w:after="100" w:afterAutospacing="1" w:line="276" w:lineRule="auto"/>
              <w:contextualSpacing/>
              <w:jc w:val="both"/>
              <w:rPr>
                <w:rFonts w:ascii="GHEA Mariam" w:hAnsi="GHEA Mariam"/>
                <w:lang w:val="de-DE" w:eastAsia="en-US"/>
              </w:rPr>
            </w:pPr>
            <w:r w:rsidRPr="00B243BF">
              <w:rPr>
                <w:rFonts w:ascii="GHEA Mariam" w:hAnsi="GHEA Mariam"/>
                <w:lang w:eastAsia="en-US"/>
              </w:rPr>
              <w:t>Դպրոցահա</w:t>
            </w:r>
            <w:r w:rsidRPr="00B243BF">
              <w:rPr>
                <w:rFonts w:ascii="GHEA Mariam" w:hAnsi="GHEA Mariam"/>
                <w:lang w:val="de-DE" w:eastAsia="en-US"/>
              </w:rPr>
              <w:softHyphen/>
            </w:r>
            <w:r w:rsidRPr="00B243BF">
              <w:rPr>
                <w:rFonts w:ascii="GHEA Mariam" w:hAnsi="GHEA Mariam"/>
                <w:lang w:eastAsia="en-US"/>
              </w:rPr>
              <w:t>սակ</w:t>
            </w:r>
            <w:r w:rsidRPr="00B243BF">
              <w:rPr>
                <w:rFonts w:ascii="GHEA Mariam" w:hAnsi="GHEA Mariam"/>
                <w:lang w:val="de-DE" w:eastAsia="en-US"/>
              </w:rPr>
              <w:t xml:space="preserve"> </w:t>
            </w:r>
            <w:r w:rsidRPr="00B243BF">
              <w:rPr>
                <w:rFonts w:ascii="GHEA Mariam" w:hAnsi="GHEA Mariam"/>
                <w:lang w:eastAsia="en-US"/>
              </w:rPr>
              <w:t>երեխաներին</w:t>
            </w:r>
            <w:r w:rsidRPr="00B243BF">
              <w:rPr>
                <w:rFonts w:ascii="GHEA Mariam" w:hAnsi="GHEA Mariam"/>
                <w:lang w:val="de-DE" w:eastAsia="en-US"/>
              </w:rPr>
              <w:t xml:space="preserve"> </w:t>
            </w:r>
            <w:r w:rsidRPr="00B243BF">
              <w:rPr>
                <w:rFonts w:ascii="GHEA Mariam" w:hAnsi="GHEA Mariam"/>
                <w:lang w:eastAsia="en-US"/>
              </w:rPr>
              <w:t>կա</w:t>
            </w:r>
            <w:r w:rsidRPr="00B243BF">
              <w:rPr>
                <w:rFonts w:ascii="GHEA Mariam" w:hAnsi="GHEA Mariam"/>
                <w:lang w:val="de-DE" w:eastAsia="en-US"/>
              </w:rPr>
              <w:softHyphen/>
            </w:r>
            <w:r w:rsidRPr="00B243BF">
              <w:rPr>
                <w:rFonts w:ascii="GHEA Mariam" w:hAnsi="GHEA Mariam"/>
                <w:lang w:eastAsia="en-US"/>
              </w:rPr>
              <w:t>յուն</w:t>
            </w:r>
            <w:r w:rsidRPr="00B243BF">
              <w:rPr>
                <w:rFonts w:ascii="GHEA Mariam" w:hAnsi="GHEA Mariam"/>
                <w:lang w:val="de-DE" w:eastAsia="en-US"/>
              </w:rPr>
              <w:t xml:space="preserve"> </w:t>
            </w:r>
            <w:r w:rsidRPr="00B243BF">
              <w:rPr>
                <w:rFonts w:ascii="GHEA Mariam" w:hAnsi="GHEA Mariam"/>
                <w:lang w:eastAsia="en-US"/>
              </w:rPr>
              <w:t>սննդով</w:t>
            </w:r>
            <w:r w:rsidRPr="00B243BF">
              <w:rPr>
                <w:rFonts w:ascii="GHEA Mariam" w:hAnsi="GHEA Mariam"/>
                <w:lang w:val="de-DE" w:eastAsia="en-US"/>
              </w:rPr>
              <w:t xml:space="preserve"> </w:t>
            </w:r>
            <w:r w:rsidRPr="00B243BF">
              <w:rPr>
                <w:rFonts w:ascii="GHEA Mariam" w:hAnsi="GHEA Mariam"/>
                <w:lang w:eastAsia="en-US"/>
              </w:rPr>
              <w:t>ա</w:t>
            </w:r>
            <w:r w:rsidRPr="00B243BF">
              <w:rPr>
                <w:rFonts w:ascii="GHEA Mariam" w:hAnsi="GHEA Mariam"/>
                <w:lang w:val="de-DE" w:eastAsia="en-US"/>
              </w:rPr>
              <w:softHyphen/>
            </w:r>
            <w:r w:rsidRPr="00B243BF">
              <w:rPr>
                <w:rFonts w:ascii="GHEA Mariam" w:hAnsi="GHEA Mariam"/>
                <w:lang w:eastAsia="en-US"/>
              </w:rPr>
              <w:t>պա</w:t>
            </w:r>
            <w:r w:rsidRPr="00B243BF">
              <w:rPr>
                <w:rFonts w:ascii="GHEA Mariam" w:hAnsi="GHEA Mariam"/>
                <w:lang w:val="de-DE" w:eastAsia="en-US"/>
              </w:rPr>
              <w:softHyphen/>
            </w:r>
            <w:r w:rsidRPr="00B243BF">
              <w:rPr>
                <w:rFonts w:ascii="GHEA Mariam" w:hAnsi="GHEA Mariam"/>
                <w:lang w:val="de-DE" w:eastAsia="en-US"/>
              </w:rPr>
              <w:softHyphen/>
            </w:r>
            <w:r w:rsidRPr="00B243BF">
              <w:rPr>
                <w:rFonts w:ascii="GHEA Mariam" w:hAnsi="GHEA Mariam"/>
                <w:lang w:eastAsia="en-US"/>
              </w:rPr>
              <w:t>հով</w:t>
            </w:r>
            <w:r w:rsidRPr="00B243BF">
              <w:rPr>
                <w:rFonts w:ascii="GHEA Mariam" w:hAnsi="GHEA Mariam"/>
                <w:lang w:val="de-DE" w:eastAsia="en-US"/>
              </w:rPr>
              <w:softHyphen/>
            </w:r>
            <w:r w:rsidRPr="00B243BF">
              <w:rPr>
                <w:rFonts w:ascii="GHEA Mariam" w:hAnsi="GHEA Mariam"/>
                <w:lang w:eastAsia="en-US"/>
              </w:rPr>
              <w:t>ման</w:t>
            </w:r>
            <w:r w:rsidRPr="00B243BF">
              <w:rPr>
                <w:rFonts w:ascii="GHEA Mariam" w:hAnsi="GHEA Mariam"/>
                <w:lang w:val="de-DE" w:eastAsia="en-US"/>
              </w:rPr>
              <w:t xml:space="preserve"> </w:t>
            </w:r>
            <w:r w:rsidRPr="00B243BF">
              <w:rPr>
                <w:rFonts w:ascii="GHEA Mariam" w:hAnsi="GHEA Mariam"/>
                <w:lang w:eastAsia="en-US"/>
              </w:rPr>
              <w:t>հա</w:t>
            </w:r>
            <w:r w:rsidRPr="00B243BF">
              <w:rPr>
                <w:rFonts w:ascii="GHEA Mariam" w:hAnsi="GHEA Mariam"/>
                <w:lang w:val="de-DE" w:eastAsia="en-US"/>
              </w:rPr>
              <w:softHyphen/>
            </w:r>
            <w:r w:rsidRPr="00B243BF">
              <w:rPr>
                <w:rFonts w:ascii="GHEA Mariam" w:hAnsi="GHEA Mariam"/>
                <w:lang w:eastAsia="en-US"/>
              </w:rPr>
              <w:t>մա</w:t>
            </w:r>
            <w:r w:rsidRPr="00B243BF">
              <w:rPr>
                <w:rFonts w:ascii="GHEA Mariam" w:hAnsi="GHEA Mariam"/>
                <w:lang w:val="de-DE" w:eastAsia="en-US"/>
              </w:rPr>
              <w:softHyphen/>
            </w:r>
            <w:r w:rsidRPr="00B243BF">
              <w:rPr>
                <w:rFonts w:ascii="GHEA Mariam" w:hAnsi="GHEA Mariam"/>
                <w:lang w:val="de-DE" w:eastAsia="en-US"/>
              </w:rPr>
              <w:softHyphen/>
            </w:r>
            <w:r w:rsidRPr="00B243BF">
              <w:rPr>
                <w:rFonts w:ascii="GHEA Mariam" w:hAnsi="GHEA Mariam"/>
                <w:lang w:eastAsia="en-US"/>
              </w:rPr>
              <w:t>կար</w:t>
            </w:r>
            <w:r w:rsidRPr="00B243BF">
              <w:rPr>
                <w:rFonts w:ascii="GHEA Mariam" w:hAnsi="GHEA Mariam"/>
                <w:lang w:val="de-DE" w:eastAsia="en-US"/>
              </w:rPr>
              <w:softHyphen/>
            </w:r>
            <w:r w:rsidRPr="00B243BF">
              <w:rPr>
                <w:rFonts w:ascii="GHEA Mariam" w:hAnsi="GHEA Mariam"/>
                <w:lang w:eastAsia="en-US"/>
              </w:rPr>
              <w:t>գի</w:t>
            </w:r>
            <w:r w:rsidRPr="00B243BF">
              <w:rPr>
                <w:rFonts w:ascii="GHEA Mariam" w:hAnsi="GHEA Mariam"/>
                <w:lang w:val="de-DE" w:eastAsia="en-US"/>
              </w:rPr>
              <w:t xml:space="preserve"> </w:t>
            </w:r>
            <w:r w:rsidRPr="00B243BF">
              <w:rPr>
                <w:rFonts w:ascii="GHEA Mariam" w:hAnsi="GHEA Mariam"/>
                <w:lang w:eastAsia="en-US"/>
              </w:rPr>
              <w:t>ընդ</w:t>
            </w:r>
            <w:r w:rsidRPr="00B243BF">
              <w:rPr>
                <w:rFonts w:ascii="GHEA Mariam" w:hAnsi="GHEA Mariam"/>
                <w:lang w:val="de-DE" w:eastAsia="en-US"/>
              </w:rPr>
              <w:softHyphen/>
            </w:r>
            <w:r w:rsidRPr="00B243BF">
              <w:rPr>
                <w:rFonts w:ascii="GHEA Mariam" w:hAnsi="GHEA Mariam"/>
                <w:lang w:eastAsia="en-US"/>
              </w:rPr>
              <w:t>լայ</w:t>
            </w:r>
            <w:r w:rsidRPr="00B243BF">
              <w:rPr>
                <w:rFonts w:ascii="GHEA Mariam" w:hAnsi="GHEA Mariam"/>
                <w:lang w:val="de-DE" w:eastAsia="en-US"/>
              </w:rPr>
              <w:softHyphen/>
            </w:r>
            <w:r w:rsidRPr="00B243BF">
              <w:rPr>
                <w:rFonts w:ascii="GHEA Mariam" w:hAnsi="GHEA Mariam"/>
                <w:lang w:eastAsia="en-US"/>
              </w:rPr>
              <w:t>նում</w:t>
            </w:r>
          </w:p>
          <w:p w:rsidR="00080792" w:rsidRPr="00B243BF" w:rsidRDefault="00080792" w:rsidP="00080792">
            <w:pPr>
              <w:tabs>
                <w:tab w:val="left" w:pos="142"/>
                <w:tab w:val="left" w:pos="284"/>
                <w:tab w:val="left" w:pos="435"/>
                <w:tab w:val="left" w:pos="2694"/>
                <w:tab w:val="left" w:pos="5670"/>
                <w:tab w:val="left" w:pos="5812"/>
              </w:tabs>
              <w:spacing w:before="100" w:beforeAutospacing="1" w:after="100" w:afterAutospacing="1"/>
              <w:jc w:val="both"/>
              <w:rPr>
                <w:rFonts w:ascii="GHEA Mariam" w:hAnsi="GHEA Mariam"/>
                <w:lang w:val="de-DE"/>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line="276" w:lineRule="auto"/>
              <w:ind w:left="34"/>
              <w:contextualSpacing/>
              <w:rPr>
                <w:rFonts w:ascii="GHEA Mariam" w:hAnsi="GHEA Mariam"/>
                <w:lang w:val="de-DE" w:eastAsia="en-US"/>
              </w:rPr>
            </w:pPr>
            <w:r w:rsidRPr="00B243BF">
              <w:rPr>
                <w:rFonts w:ascii="GHEA Mariam" w:hAnsi="GHEA Mariam"/>
                <w:lang w:val="de-DE" w:eastAsia="en-US"/>
              </w:rPr>
              <w:t xml:space="preserve">1) </w:t>
            </w:r>
            <w:r w:rsidRPr="00B243BF">
              <w:rPr>
                <w:rFonts w:ascii="GHEA Mariam" w:hAnsi="GHEA Mariam"/>
                <w:lang w:eastAsia="en-US"/>
              </w:rPr>
              <w:t>Հանրակրթական</w:t>
            </w:r>
            <w:r w:rsidRPr="00B243BF">
              <w:rPr>
                <w:rFonts w:ascii="GHEA Mariam" w:hAnsi="GHEA Mariam"/>
                <w:lang w:val="de-DE" w:eastAsia="en-US"/>
              </w:rPr>
              <w:t xml:space="preserve"> </w:t>
            </w:r>
            <w:r w:rsidRPr="00B243BF">
              <w:rPr>
                <w:rFonts w:ascii="GHEA Mariam" w:hAnsi="GHEA Mariam"/>
                <w:lang w:eastAsia="en-US"/>
              </w:rPr>
              <w:t>դպրոցների</w:t>
            </w:r>
            <w:r w:rsidRPr="00B243BF">
              <w:rPr>
                <w:rFonts w:ascii="GHEA Mariam" w:hAnsi="GHEA Mariam"/>
                <w:lang w:val="de-DE" w:eastAsia="en-US"/>
              </w:rPr>
              <w:t xml:space="preserve"> </w:t>
            </w:r>
            <w:r w:rsidRPr="00B243BF">
              <w:rPr>
                <w:rFonts w:ascii="GHEA Mariam" w:hAnsi="GHEA Mariam"/>
                <w:lang w:eastAsia="en-US"/>
              </w:rPr>
              <w:t>տարրական</w:t>
            </w:r>
            <w:r w:rsidRPr="00B243BF">
              <w:rPr>
                <w:rFonts w:ascii="GHEA Mariam" w:hAnsi="GHEA Mariam"/>
                <w:lang w:val="de-DE" w:eastAsia="en-US"/>
              </w:rPr>
              <w:t xml:space="preserve"> </w:t>
            </w:r>
            <w:r w:rsidRPr="00B243BF">
              <w:rPr>
                <w:rFonts w:ascii="GHEA Mariam" w:hAnsi="GHEA Mariam"/>
                <w:lang w:eastAsia="en-US"/>
              </w:rPr>
              <w:t>դասարանների</w:t>
            </w:r>
            <w:r w:rsidRPr="00B243BF">
              <w:rPr>
                <w:rFonts w:ascii="GHEA Mariam" w:hAnsi="GHEA Mariam"/>
                <w:lang w:val="de-DE" w:eastAsia="en-US"/>
              </w:rPr>
              <w:t xml:space="preserve"> </w:t>
            </w:r>
            <w:r w:rsidRPr="00B243BF">
              <w:rPr>
                <w:rFonts w:ascii="GHEA Mariam" w:hAnsi="GHEA Mariam"/>
                <w:lang w:eastAsia="en-US"/>
              </w:rPr>
              <w:t>և</w:t>
            </w:r>
            <w:r w:rsidRPr="00B243BF">
              <w:rPr>
                <w:rFonts w:ascii="GHEA Mariam" w:hAnsi="GHEA Mariam"/>
                <w:lang w:val="de-DE" w:eastAsia="en-US"/>
              </w:rPr>
              <w:t xml:space="preserve"> </w:t>
            </w:r>
            <w:r w:rsidRPr="00B243BF">
              <w:rPr>
                <w:rFonts w:ascii="GHEA Mariam" w:hAnsi="GHEA Mariam"/>
                <w:lang w:eastAsia="en-US"/>
              </w:rPr>
              <w:t>դպրո</w:t>
            </w:r>
            <w:r w:rsidRPr="00B243BF">
              <w:rPr>
                <w:rFonts w:ascii="GHEA Mariam" w:hAnsi="GHEA Mariam"/>
                <w:lang w:val="de-DE" w:eastAsia="en-US"/>
              </w:rPr>
              <w:softHyphen/>
            </w:r>
            <w:r w:rsidRPr="00B243BF">
              <w:rPr>
                <w:rFonts w:ascii="GHEA Mariam" w:hAnsi="GHEA Mariam"/>
                <w:lang w:eastAsia="en-US"/>
              </w:rPr>
              <w:t>ցին</w:t>
            </w:r>
            <w:r w:rsidRPr="00B243BF">
              <w:rPr>
                <w:rFonts w:ascii="GHEA Mariam" w:hAnsi="GHEA Mariam"/>
                <w:lang w:val="de-DE" w:eastAsia="en-US"/>
              </w:rPr>
              <w:t xml:space="preserve"> </w:t>
            </w:r>
            <w:r w:rsidRPr="00B243BF">
              <w:rPr>
                <w:rFonts w:ascii="GHEA Mariam" w:hAnsi="GHEA Mariam"/>
                <w:lang w:eastAsia="en-US"/>
              </w:rPr>
              <w:t>նախապատ</w:t>
            </w:r>
            <w:r w:rsidRPr="00B243BF">
              <w:rPr>
                <w:rFonts w:ascii="GHEA Mariam" w:hAnsi="GHEA Mariam"/>
                <w:lang w:val="de-DE" w:eastAsia="en-US"/>
              </w:rPr>
              <w:softHyphen/>
            </w:r>
            <w:r w:rsidRPr="00B243BF">
              <w:rPr>
                <w:rFonts w:ascii="GHEA Mariam" w:hAnsi="GHEA Mariam"/>
                <w:lang w:eastAsia="en-US"/>
              </w:rPr>
              <w:t>րաստման</w:t>
            </w:r>
            <w:r w:rsidRPr="00B243BF">
              <w:rPr>
                <w:rFonts w:ascii="GHEA Mariam" w:hAnsi="GHEA Mariam"/>
                <w:lang w:val="de-DE" w:eastAsia="en-US"/>
              </w:rPr>
              <w:t xml:space="preserve"> </w:t>
            </w:r>
            <w:r w:rsidRPr="00B243BF">
              <w:rPr>
                <w:rFonts w:ascii="GHEA Mariam" w:hAnsi="GHEA Mariam"/>
                <w:lang w:eastAsia="en-US"/>
              </w:rPr>
              <w:t>խմբերի</w:t>
            </w:r>
            <w:r w:rsidRPr="00B243BF">
              <w:rPr>
                <w:rFonts w:ascii="GHEA Mariam" w:hAnsi="GHEA Mariam"/>
                <w:lang w:val="de-DE" w:eastAsia="en-US"/>
              </w:rPr>
              <w:t xml:space="preserve"> (</w:t>
            </w:r>
            <w:r w:rsidRPr="00B243BF">
              <w:rPr>
                <w:rFonts w:ascii="GHEA Mariam" w:hAnsi="GHEA Mariam"/>
                <w:lang w:eastAsia="en-US"/>
              </w:rPr>
              <w:t>նախակրթարան</w:t>
            </w:r>
            <w:r w:rsidRPr="00B243BF">
              <w:rPr>
                <w:rFonts w:ascii="GHEA Mariam" w:hAnsi="GHEA Mariam"/>
                <w:lang w:val="de-DE" w:eastAsia="en-US"/>
              </w:rPr>
              <w:softHyphen/>
            </w:r>
            <w:r w:rsidRPr="00B243BF">
              <w:rPr>
                <w:rFonts w:ascii="GHEA Mariam" w:hAnsi="GHEA Mariam"/>
                <w:lang w:eastAsia="en-US"/>
              </w:rPr>
              <w:t>ների</w:t>
            </w:r>
            <w:r w:rsidRPr="00B243BF">
              <w:rPr>
                <w:rFonts w:ascii="GHEA Mariam" w:hAnsi="GHEA Mariam"/>
                <w:lang w:val="de-DE" w:eastAsia="en-US"/>
              </w:rPr>
              <w:t xml:space="preserve">) </w:t>
            </w:r>
            <w:r w:rsidRPr="00B243BF">
              <w:rPr>
                <w:rFonts w:ascii="GHEA Mariam" w:hAnsi="GHEA Mariam"/>
                <w:lang w:eastAsia="en-US"/>
              </w:rPr>
              <w:t>երեխաներին</w:t>
            </w:r>
            <w:r w:rsidRPr="00B243BF">
              <w:rPr>
                <w:rFonts w:ascii="GHEA Mariam" w:hAnsi="GHEA Mariam"/>
                <w:lang w:val="de-DE" w:eastAsia="en-US"/>
              </w:rPr>
              <w:t xml:space="preserve"> </w:t>
            </w:r>
            <w:r w:rsidRPr="00B243BF">
              <w:rPr>
                <w:rFonts w:ascii="GHEA Mariam" w:hAnsi="GHEA Mariam"/>
                <w:lang w:eastAsia="en-US"/>
              </w:rPr>
              <w:t>սննդով</w:t>
            </w:r>
            <w:r w:rsidRPr="00B243BF">
              <w:rPr>
                <w:rFonts w:ascii="GHEA Mariam" w:hAnsi="GHEA Mariam"/>
                <w:lang w:val="de-DE" w:eastAsia="en-US"/>
              </w:rPr>
              <w:t xml:space="preserve"> </w:t>
            </w:r>
            <w:r w:rsidRPr="00B243BF">
              <w:rPr>
                <w:rFonts w:ascii="GHEA Mariam" w:hAnsi="GHEA Mariam"/>
                <w:lang w:eastAsia="en-US"/>
              </w:rPr>
              <w:t>ապահովման</w:t>
            </w:r>
            <w:r w:rsidRPr="00B243BF">
              <w:rPr>
                <w:rFonts w:ascii="GHEA Mariam" w:hAnsi="GHEA Mariam"/>
                <w:lang w:val="de-DE" w:eastAsia="en-US"/>
              </w:rPr>
              <w:t xml:space="preserve"> </w:t>
            </w:r>
            <w:r w:rsidRPr="00B243BF">
              <w:rPr>
                <w:rFonts w:ascii="GHEA Mariam" w:hAnsi="GHEA Mariam"/>
                <w:lang w:eastAsia="en-US"/>
              </w:rPr>
              <w:t>ծրագրի</w:t>
            </w:r>
            <w:r w:rsidRPr="00B243BF">
              <w:rPr>
                <w:rFonts w:ascii="GHEA Mariam" w:hAnsi="GHEA Mariam"/>
                <w:lang w:val="de-DE" w:eastAsia="en-US"/>
              </w:rPr>
              <w:t xml:space="preserve"> </w:t>
            </w:r>
            <w:r w:rsidRPr="00B243BF">
              <w:rPr>
                <w:rFonts w:ascii="GHEA Mariam" w:hAnsi="GHEA Mariam"/>
                <w:lang w:eastAsia="en-US"/>
              </w:rPr>
              <w:t>ընդգրկում</w:t>
            </w:r>
            <w:r w:rsidRPr="00B243BF">
              <w:rPr>
                <w:rFonts w:ascii="GHEA Mariam" w:hAnsi="GHEA Mariam"/>
                <w:lang w:val="de-DE" w:eastAsia="en-US"/>
              </w:rPr>
              <w:t xml:space="preserve">. </w:t>
            </w:r>
          </w:p>
          <w:p w:rsidR="00080792" w:rsidRPr="00B243BF" w:rsidRDefault="00080792" w:rsidP="00080792">
            <w:pPr>
              <w:tabs>
                <w:tab w:val="left" w:pos="5670"/>
                <w:tab w:val="left" w:pos="5812"/>
              </w:tabs>
              <w:spacing w:line="276" w:lineRule="auto"/>
              <w:ind w:left="34"/>
              <w:contextualSpacing/>
              <w:rPr>
                <w:rFonts w:ascii="GHEA Mariam" w:hAnsi="GHEA Mariam"/>
                <w:lang w:val="de-DE" w:eastAsia="en-US"/>
              </w:rPr>
            </w:pPr>
          </w:p>
          <w:p w:rsidR="00080792" w:rsidRPr="00B243BF" w:rsidRDefault="00080792" w:rsidP="00080792">
            <w:pPr>
              <w:tabs>
                <w:tab w:val="left" w:pos="5670"/>
                <w:tab w:val="left" w:pos="5812"/>
              </w:tabs>
              <w:spacing w:line="276" w:lineRule="auto"/>
              <w:ind w:left="34"/>
              <w:contextualSpacing/>
              <w:rPr>
                <w:rFonts w:ascii="GHEA Mariam" w:hAnsi="GHEA Mariam"/>
                <w:lang w:val="de-DE" w:eastAsia="en-US"/>
              </w:rPr>
            </w:pPr>
          </w:p>
          <w:p w:rsidR="00080792" w:rsidRPr="00B243BF" w:rsidRDefault="00080792" w:rsidP="00080792">
            <w:pPr>
              <w:tabs>
                <w:tab w:val="left" w:pos="5670"/>
                <w:tab w:val="left" w:pos="5812"/>
              </w:tabs>
              <w:spacing w:line="276" w:lineRule="auto"/>
              <w:ind w:left="34"/>
              <w:contextualSpacing/>
              <w:rPr>
                <w:rFonts w:ascii="GHEA Mariam" w:hAnsi="GHEA Mariam"/>
                <w:lang w:val="de-DE" w:eastAsia="en-US"/>
              </w:rPr>
            </w:pPr>
          </w:p>
          <w:p w:rsidR="00080792" w:rsidRPr="00B243BF" w:rsidRDefault="00080792" w:rsidP="00080792">
            <w:pPr>
              <w:tabs>
                <w:tab w:val="left" w:pos="5670"/>
                <w:tab w:val="left" w:pos="5812"/>
              </w:tabs>
              <w:spacing w:line="276" w:lineRule="auto"/>
              <w:ind w:left="34"/>
              <w:contextualSpacing/>
              <w:rPr>
                <w:rFonts w:ascii="GHEA Mariam" w:eastAsiaTheme="minorHAnsi" w:hAnsi="GHEA Mariam" w:cstheme="minorBidi"/>
                <w:lang w:val="de-DE" w:eastAsia="en-US"/>
              </w:rPr>
            </w:pPr>
          </w:p>
          <w:p w:rsidR="00080792" w:rsidRPr="00B243BF" w:rsidRDefault="00080792" w:rsidP="00080792">
            <w:pPr>
              <w:tabs>
                <w:tab w:val="left" w:pos="5670"/>
                <w:tab w:val="left" w:pos="5812"/>
              </w:tabs>
              <w:spacing w:line="276" w:lineRule="auto"/>
              <w:ind w:left="34"/>
              <w:contextualSpacing/>
              <w:rPr>
                <w:rFonts w:ascii="GHEA Mariam" w:eastAsiaTheme="minorHAnsi" w:hAnsi="GHEA Mariam" w:cstheme="minorBidi"/>
                <w:lang w:val="de-DE" w:eastAsia="en-US"/>
              </w:rPr>
            </w:pPr>
          </w:p>
          <w:p w:rsidR="00080792" w:rsidRPr="00B243BF" w:rsidRDefault="00080792" w:rsidP="00080792">
            <w:pPr>
              <w:tabs>
                <w:tab w:val="left" w:pos="5670"/>
                <w:tab w:val="left" w:pos="5812"/>
              </w:tabs>
              <w:spacing w:line="276" w:lineRule="auto"/>
              <w:ind w:left="34"/>
              <w:contextualSpacing/>
              <w:rPr>
                <w:rFonts w:ascii="GHEA Mariam" w:eastAsiaTheme="minorHAnsi" w:hAnsi="GHEA Mariam" w:cstheme="minorBidi"/>
                <w:lang w:val="de-DE" w:eastAsia="en-US"/>
              </w:rPr>
            </w:pPr>
          </w:p>
          <w:p w:rsidR="00080792" w:rsidRPr="00B243BF" w:rsidRDefault="00080792" w:rsidP="00080792">
            <w:pPr>
              <w:tabs>
                <w:tab w:val="left" w:pos="5670"/>
                <w:tab w:val="left" w:pos="5812"/>
              </w:tabs>
              <w:spacing w:line="276" w:lineRule="auto"/>
              <w:ind w:left="34"/>
              <w:contextualSpacing/>
              <w:rPr>
                <w:rFonts w:ascii="GHEA Mariam" w:eastAsiaTheme="minorHAnsi" w:hAnsi="GHEA Mariam" w:cstheme="minorBidi"/>
                <w:lang w:val="de-DE" w:eastAsia="en-US"/>
              </w:rPr>
            </w:pPr>
          </w:p>
          <w:p w:rsidR="00080792" w:rsidRPr="00B243BF" w:rsidRDefault="00080792" w:rsidP="00080792">
            <w:pPr>
              <w:tabs>
                <w:tab w:val="left" w:pos="5670"/>
                <w:tab w:val="left" w:pos="5812"/>
              </w:tabs>
              <w:spacing w:line="276" w:lineRule="auto"/>
              <w:ind w:left="34"/>
              <w:contextualSpacing/>
              <w:rPr>
                <w:rFonts w:ascii="GHEA Mariam" w:eastAsiaTheme="minorHAnsi" w:hAnsi="GHEA Mariam" w:cstheme="minorBidi"/>
                <w:lang w:val="de-DE" w:eastAsia="en-US"/>
              </w:rPr>
            </w:pPr>
          </w:p>
          <w:p w:rsidR="00080792" w:rsidRPr="00B243BF" w:rsidRDefault="00080792" w:rsidP="00080792">
            <w:pPr>
              <w:tabs>
                <w:tab w:val="left" w:pos="5670"/>
                <w:tab w:val="left" w:pos="5812"/>
              </w:tabs>
              <w:spacing w:line="276" w:lineRule="auto"/>
              <w:ind w:left="34"/>
              <w:contextualSpacing/>
              <w:rPr>
                <w:rFonts w:ascii="GHEA Mariam" w:eastAsiaTheme="minorHAnsi" w:hAnsi="GHEA Mariam" w:cstheme="minorBidi"/>
                <w:lang w:val="de-DE" w:eastAsia="en-US"/>
              </w:rPr>
            </w:pPr>
          </w:p>
          <w:p w:rsidR="00080792" w:rsidRPr="00B243BF" w:rsidRDefault="00080792" w:rsidP="00080792">
            <w:pPr>
              <w:tabs>
                <w:tab w:val="left" w:pos="5670"/>
                <w:tab w:val="left" w:pos="5812"/>
              </w:tabs>
              <w:spacing w:line="276" w:lineRule="auto"/>
              <w:ind w:left="34"/>
              <w:contextualSpacing/>
              <w:rPr>
                <w:rFonts w:ascii="GHEA Mariam" w:eastAsiaTheme="minorHAnsi" w:hAnsi="GHEA Mariam" w:cstheme="minorBidi"/>
                <w:lang w:val="de-DE" w:eastAsia="en-US"/>
              </w:rPr>
            </w:pPr>
          </w:p>
          <w:p w:rsidR="00080792" w:rsidRPr="00B243BF" w:rsidRDefault="00080792" w:rsidP="00080792">
            <w:pPr>
              <w:tabs>
                <w:tab w:val="left" w:pos="5670"/>
                <w:tab w:val="left" w:pos="5812"/>
              </w:tabs>
              <w:rPr>
                <w:rFonts w:ascii="GHEA Mariam" w:eastAsiaTheme="minorHAnsi" w:hAnsi="GHEA Mariam" w:cstheme="minorBidi"/>
                <w:lang w:val="de-DE" w:eastAsia="en-US"/>
              </w:rPr>
            </w:pPr>
          </w:p>
          <w:p w:rsidR="00080792" w:rsidRPr="00B243BF" w:rsidRDefault="00080792" w:rsidP="00080792">
            <w:pPr>
              <w:tabs>
                <w:tab w:val="left" w:pos="5670"/>
                <w:tab w:val="left" w:pos="5812"/>
              </w:tabs>
              <w:rPr>
                <w:rFonts w:ascii="GHEA Mariam" w:hAnsi="GHEA Mariam"/>
                <w:lang w:val="de-DE"/>
              </w:rPr>
            </w:pPr>
          </w:p>
          <w:p w:rsidR="00080792" w:rsidRPr="00B243BF" w:rsidRDefault="00080792" w:rsidP="00080792">
            <w:pPr>
              <w:tabs>
                <w:tab w:val="left" w:pos="406"/>
                <w:tab w:val="left" w:pos="5670"/>
                <w:tab w:val="left" w:pos="5812"/>
              </w:tabs>
              <w:spacing w:before="240"/>
              <w:ind w:left="229"/>
              <w:rPr>
                <w:rFonts w:ascii="GHEA Mariam" w:hAnsi="GHEA Mariam"/>
                <w:lang w:val="de-DE"/>
              </w:rPr>
            </w:pPr>
            <w:r w:rsidRPr="00B243BF">
              <w:rPr>
                <w:rFonts w:ascii="GHEA Mariam" w:hAnsi="GHEA Mariam"/>
              </w:rPr>
              <w:t>ա</w:t>
            </w:r>
            <w:r w:rsidRPr="00B243BF">
              <w:rPr>
                <w:rFonts w:ascii="GHEA Mariam" w:hAnsi="GHEA Mariam"/>
                <w:lang w:val="de-DE"/>
              </w:rPr>
              <w:t xml:space="preserve">) </w:t>
            </w:r>
            <w:r w:rsidRPr="00B243BF">
              <w:rPr>
                <w:rFonts w:ascii="GHEA Mariam" w:hAnsi="GHEA Mariam"/>
              </w:rPr>
              <w:t>ՀՀ</w:t>
            </w:r>
            <w:r w:rsidRPr="00B243BF">
              <w:rPr>
                <w:rFonts w:ascii="GHEA Mariam" w:hAnsi="GHEA Mariam"/>
                <w:lang w:val="de-DE"/>
              </w:rPr>
              <w:t xml:space="preserve"> </w:t>
            </w:r>
            <w:r w:rsidRPr="00B243BF">
              <w:rPr>
                <w:rFonts w:ascii="GHEA Mariam" w:hAnsi="GHEA Mariam"/>
              </w:rPr>
              <w:t>Շիրակի</w:t>
            </w:r>
            <w:r w:rsidRPr="00B243BF">
              <w:rPr>
                <w:rFonts w:ascii="GHEA Mariam" w:hAnsi="GHEA Mariam"/>
                <w:lang w:val="de-DE"/>
              </w:rPr>
              <w:t xml:space="preserve"> </w:t>
            </w:r>
            <w:r w:rsidRPr="00B243BF">
              <w:rPr>
                <w:rFonts w:ascii="GHEA Mariam" w:hAnsi="GHEA Mariam"/>
              </w:rPr>
              <w:t>մարզի</w:t>
            </w:r>
            <w:r w:rsidRPr="00B243BF">
              <w:rPr>
                <w:rFonts w:ascii="GHEA Mariam" w:hAnsi="GHEA Mariam"/>
                <w:lang w:val="de-DE"/>
              </w:rPr>
              <w:t xml:space="preserve"> </w:t>
            </w:r>
            <w:r w:rsidRPr="00B243BF">
              <w:rPr>
                <w:rFonts w:ascii="GHEA Mariam" w:hAnsi="GHEA Mariam"/>
              </w:rPr>
              <w:t>հանրակրթական</w:t>
            </w:r>
            <w:r w:rsidRPr="00B243BF">
              <w:rPr>
                <w:rFonts w:ascii="GHEA Mariam" w:hAnsi="GHEA Mariam"/>
                <w:lang w:val="de-DE"/>
              </w:rPr>
              <w:t xml:space="preserve"> </w:t>
            </w:r>
            <w:r w:rsidRPr="00B243BF">
              <w:rPr>
                <w:rFonts w:ascii="GHEA Mariam" w:hAnsi="GHEA Mariam"/>
              </w:rPr>
              <w:t>դպրոցների</w:t>
            </w:r>
            <w:r w:rsidRPr="00B243BF">
              <w:rPr>
                <w:rFonts w:ascii="GHEA Mariam" w:hAnsi="GHEA Mariam"/>
                <w:lang w:val="de-DE"/>
              </w:rPr>
              <w:t xml:space="preserve"> </w:t>
            </w:r>
            <w:r w:rsidRPr="00B243BF">
              <w:rPr>
                <w:rFonts w:ascii="GHEA Mariam" w:hAnsi="GHEA Mariam"/>
              </w:rPr>
              <w:t>ընդգրկում</w:t>
            </w:r>
            <w:r w:rsidRPr="00B243BF">
              <w:rPr>
                <w:rFonts w:ascii="GHEA Mariam" w:hAnsi="GHEA Mariam"/>
                <w:lang w:val="de-DE"/>
              </w:rPr>
              <w:t xml:space="preserve"> «</w:t>
            </w:r>
            <w:r w:rsidRPr="00B243BF">
              <w:rPr>
                <w:rFonts w:ascii="GHEA Mariam" w:hAnsi="GHEA Mariam"/>
              </w:rPr>
              <w:t>Կայուն</w:t>
            </w:r>
            <w:r w:rsidRPr="00B243BF">
              <w:rPr>
                <w:rFonts w:ascii="GHEA Mariam" w:hAnsi="GHEA Mariam"/>
                <w:lang w:val="de-DE"/>
              </w:rPr>
              <w:t xml:space="preserve"> </w:t>
            </w:r>
            <w:r w:rsidRPr="00B243BF">
              <w:rPr>
                <w:rFonts w:ascii="GHEA Mariam" w:hAnsi="GHEA Mariam"/>
              </w:rPr>
              <w:t>դպրոցական</w:t>
            </w:r>
            <w:r w:rsidRPr="00B243BF">
              <w:rPr>
                <w:rFonts w:ascii="GHEA Mariam" w:hAnsi="GHEA Mariam"/>
                <w:lang w:val="de-DE"/>
              </w:rPr>
              <w:t xml:space="preserve"> </w:t>
            </w:r>
            <w:r w:rsidRPr="00B243BF">
              <w:rPr>
                <w:rFonts w:ascii="GHEA Mariam" w:hAnsi="GHEA Mariam"/>
              </w:rPr>
              <w:t>սնունդ</w:t>
            </w:r>
            <w:r w:rsidRPr="00B243BF">
              <w:rPr>
                <w:rFonts w:ascii="GHEA Mariam" w:hAnsi="GHEA Mariam"/>
                <w:lang w:val="de-DE"/>
              </w:rPr>
              <w:t xml:space="preserve">» </w:t>
            </w:r>
            <w:r w:rsidRPr="00B243BF">
              <w:rPr>
                <w:rFonts w:ascii="GHEA Mariam" w:hAnsi="GHEA Mariam"/>
              </w:rPr>
              <w:t>ծրագրում</w:t>
            </w:r>
            <w:r w:rsidRPr="00B243BF">
              <w:rPr>
                <w:rFonts w:ascii="GHEA Mariam" w:hAnsi="GHEA Mariam"/>
                <w:lang w:val="de-DE"/>
              </w:rPr>
              <w:t xml:space="preserve"> </w:t>
            </w:r>
          </w:p>
          <w:p w:rsidR="00080792" w:rsidRPr="00B243BF" w:rsidRDefault="00080792" w:rsidP="00080792">
            <w:pPr>
              <w:tabs>
                <w:tab w:val="left" w:pos="406"/>
                <w:tab w:val="left" w:pos="5670"/>
                <w:tab w:val="left" w:pos="5812"/>
              </w:tabs>
              <w:spacing w:before="240"/>
              <w:rPr>
                <w:rFonts w:ascii="GHEA Mariam" w:hAnsi="GHEA Mariam"/>
                <w:lang w:val="de-DE"/>
              </w:rPr>
            </w:pPr>
          </w:p>
          <w:p w:rsidR="00080792" w:rsidRPr="00B243BF" w:rsidRDefault="00080792" w:rsidP="00080792">
            <w:pPr>
              <w:tabs>
                <w:tab w:val="left" w:pos="406"/>
                <w:tab w:val="left" w:pos="5670"/>
                <w:tab w:val="left" w:pos="5812"/>
              </w:tabs>
              <w:spacing w:before="240"/>
              <w:rPr>
                <w:rFonts w:ascii="GHEA Mariam" w:hAnsi="GHEA Mariam"/>
                <w:lang w:val="de-DE"/>
              </w:rPr>
            </w:pPr>
          </w:p>
          <w:p w:rsidR="00080792" w:rsidRPr="00B243BF" w:rsidRDefault="00080792" w:rsidP="00080792">
            <w:pPr>
              <w:tabs>
                <w:tab w:val="left" w:pos="406"/>
                <w:tab w:val="left" w:pos="5670"/>
                <w:tab w:val="left" w:pos="5812"/>
              </w:tabs>
              <w:spacing w:before="240"/>
              <w:ind w:left="229"/>
              <w:rPr>
                <w:rFonts w:ascii="GHEA Mariam" w:hAnsi="GHEA Mariam"/>
                <w:lang w:val="de-DE"/>
              </w:rPr>
            </w:pPr>
            <w:r w:rsidRPr="00B243BF">
              <w:rPr>
                <w:rFonts w:ascii="GHEA Mariam" w:hAnsi="GHEA Mariam" w:cs="Sylfaen"/>
              </w:rPr>
              <w:lastRenderedPageBreak/>
              <w:t>բ</w:t>
            </w:r>
            <w:r w:rsidRPr="00B243BF">
              <w:rPr>
                <w:rFonts w:ascii="GHEA Mariam" w:hAnsi="GHEA Mariam" w:cs="Sylfaen"/>
                <w:lang w:val="de-DE"/>
              </w:rPr>
              <w:t xml:space="preserve">) </w:t>
            </w:r>
            <w:r w:rsidRPr="00B243BF">
              <w:rPr>
                <w:rFonts w:ascii="GHEA Mariam" w:hAnsi="GHEA Mariam" w:cs="Sylfaen"/>
              </w:rPr>
              <w:t>ՀՀ</w:t>
            </w:r>
            <w:r w:rsidRPr="00B243BF">
              <w:rPr>
                <w:rFonts w:ascii="GHEA Mariam" w:hAnsi="GHEA Mariam"/>
                <w:lang w:val="de-DE"/>
              </w:rPr>
              <w:t xml:space="preserve"> </w:t>
            </w:r>
            <w:r w:rsidRPr="00B243BF">
              <w:rPr>
                <w:rFonts w:ascii="GHEA Mariam" w:hAnsi="GHEA Mariam"/>
              </w:rPr>
              <w:t>Արագածոտնի</w:t>
            </w:r>
            <w:r w:rsidRPr="00B243BF">
              <w:rPr>
                <w:rFonts w:ascii="GHEA Mariam" w:hAnsi="GHEA Mariam"/>
                <w:lang w:val="de-DE"/>
              </w:rPr>
              <w:t xml:space="preserve"> </w:t>
            </w:r>
            <w:r w:rsidRPr="00B243BF">
              <w:rPr>
                <w:rFonts w:ascii="GHEA Mariam" w:hAnsi="GHEA Mariam"/>
              </w:rPr>
              <w:t>մարզի</w:t>
            </w:r>
            <w:r w:rsidRPr="00B243BF">
              <w:rPr>
                <w:rFonts w:ascii="GHEA Mariam" w:hAnsi="GHEA Mariam"/>
                <w:lang w:val="de-DE"/>
              </w:rPr>
              <w:t xml:space="preserve"> </w:t>
            </w:r>
            <w:r w:rsidRPr="00B243BF">
              <w:rPr>
                <w:rFonts w:ascii="GHEA Mariam" w:hAnsi="GHEA Mariam"/>
              </w:rPr>
              <w:t>հանրակրթական</w:t>
            </w:r>
            <w:r w:rsidRPr="00B243BF">
              <w:rPr>
                <w:rFonts w:ascii="GHEA Mariam" w:hAnsi="GHEA Mariam"/>
                <w:lang w:val="de-DE"/>
              </w:rPr>
              <w:t xml:space="preserve"> </w:t>
            </w:r>
            <w:r w:rsidRPr="00B243BF">
              <w:rPr>
                <w:rFonts w:ascii="GHEA Mariam" w:hAnsi="GHEA Mariam"/>
              </w:rPr>
              <w:t>դպրոցների</w:t>
            </w:r>
            <w:r w:rsidRPr="00B243BF">
              <w:rPr>
                <w:rFonts w:ascii="GHEA Mariam" w:hAnsi="GHEA Mariam"/>
                <w:lang w:val="de-DE"/>
              </w:rPr>
              <w:t xml:space="preserve"> </w:t>
            </w:r>
            <w:r w:rsidRPr="00B243BF">
              <w:rPr>
                <w:rFonts w:ascii="GHEA Mariam" w:hAnsi="GHEA Mariam"/>
              </w:rPr>
              <w:t>ընդգրկում</w:t>
            </w:r>
            <w:r w:rsidRPr="00B243BF">
              <w:rPr>
                <w:rFonts w:ascii="GHEA Mariam" w:hAnsi="GHEA Mariam"/>
                <w:lang w:val="de-DE"/>
              </w:rPr>
              <w:t xml:space="preserve"> «</w:t>
            </w:r>
            <w:r w:rsidRPr="00B243BF">
              <w:rPr>
                <w:rFonts w:ascii="GHEA Mariam" w:hAnsi="GHEA Mariam"/>
              </w:rPr>
              <w:t>Կայուն</w:t>
            </w:r>
            <w:r w:rsidRPr="00B243BF">
              <w:rPr>
                <w:rFonts w:ascii="GHEA Mariam" w:hAnsi="GHEA Mariam"/>
                <w:lang w:val="de-DE"/>
              </w:rPr>
              <w:t xml:space="preserve"> </w:t>
            </w:r>
            <w:r w:rsidRPr="00B243BF">
              <w:rPr>
                <w:rFonts w:ascii="GHEA Mariam" w:hAnsi="GHEA Mariam"/>
              </w:rPr>
              <w:t>դպրոցական</w:t>
            </w:r>
            <w:r w:rsidRPr="00B243BF">
              <w:rPr>
                <w:rFonts w:ascii="GHEA Mariam" w:hAnsi="GHEA Mariam"/>
                <w:lang w:val="de-DE"/>
              </w:rPr>
              <w:t xml:space="preserve"> </w:t>
            </w:r>
            <w:r w:rsidRPr="00B243BF">
              <w:rPr>
                <w:rFonts w:ascii="GHEA Mariam" w:hAnsi="GHEA Mariam"/>
              </w:rPr>
              <w:t>սնունդ</w:t>
            </w:r>
            <w:r w:rsidRPr="00B243BF">
              <w:rPr>
                <w:rFonts w:ascii="GHEA Mariam" w:hAnsi="GHEA Mariam"/>
                <w:lang w:val="de-DE"/>
              </w:rPr>
              <w:t xml:space="preserve">» </w:t>
            </w:r>
            <w:r w:rsidRPr="00B243BF">
              <w:rPr>
                <w:rFonts w:ascii="GHEA Mariam" w:hAnsi="GHEA Mariam"/>
              </w:rPr>
              <w:t>ծրագրում</w:t>
            </w:r>
          </w:p>
          <w:p w:rsidR="00080792" w:rsidRPr="00B243BF" w:rsidRDefault="00080792" w:rsidP="00080792">
            <w:pPr>
              <w:tabs>
                <w:tab w:val="left" w:pos="406"/>
                <w:tab w:val="left" w:pos="5670"/>
                <w:tab w:val="left" w:pos="5812"/>
              </w:tabs>
              <w:spacing w:before="240"/>
              <w:ind w:left="229"/>
              <w:rPr>
                <w:rFonts w:ascii="GHEA Mariam" w:hAnsi="GHEA Mariam"/>
                <w:lang w:val="de-DE"/>
              </w:rPr>
            </w:pPr>
          </w:p>
          <w:p w:rsidR="00080792" w:rsidRPr="00B243BF" w:rsidRDefault="00080792" w:rsidP="00080792">
            <w:pPr>
              <w:tabs>
                <w:tab w:val="left" w:pos="406"/>
                <w:tab w:val="left" w:pos="5670"/>
                <w:tab w:val="left" w:pos="5812"/>
              </w:tabs>
              <w:spacing w:before="240"/>
              <w:ind w:left="229"/>
              <w:rPr>
                <w:rFonts w:ascii="GHEA Mariam" w:hAnsi="GHEA Mariam"/>
                <w:lang w:val="de-DE"/>
              </w:rPr>
            </w:pPr>
          </w:p>
          <w:p w:rsidR="00080792" w:rsidRPr="00B243BF" w:rsidRDefault="00080792" w:rsidP="00080792">
            <w:pPr>
              <w:tabs>
                <w:tab w:val="left" w:pos="406"/>
                <w:tab w:val="left" w:pos="5670"/>
                <w:tab w:val="left" w:pos="5812"/>
              </w:tabs>
              <w:spacing w:before="240"/>
              <w:ind w:left="229"/>
              <w:rPr>
                <w:rFonts w:ascii="GHEA Mariam" w:hAnsi="GHEA Mariam"/>
                <w:lang w:val="de-DE"/>
              </w:rPr>
            </w:pPr>
          </w:p>
          <w:p w:rsidR="00080792" w:rsidRPr="00B243BF" w:rsidRDefault="00080792" w:rsidP="00080792">
            <w:pPr>
              <w:tabs>
                <w:tab w:val="left" w:pos="406"/>
                <w:tab w:val="left" w:pos="5670"/>
                <w:tab w:val="left" w:pos="5812"/>
              </w:tabs>
              <w:spacing w:before="240"/>
              <w:ind w:left="229"/>
              <w:rPr>
                <w:rFonts w:ascii="GHEA Mariam" w:hAnsi="GHEA Mariam"/>
                <w:lang w:val="de-DE"/>
              </w:rPr>
            </w:pPr>
          </w:p>
          <w:p w:rsidR="00080792" w:rsidRPr="00B243BF" w:rsidRDefault="00080792" w:rsidP="00080792">
            <w:pPr>
              <w:tabs>
                <w:tab w:val="left" w:pos="406"/>
                <w:tab w:val="left" w:pos="5670"/>
                <w:tab w:val="left" w:pos="5812"/>
              </w:tabs>
              <w:spacing w:before="240"/>
              <w:ind w:left="229"/>
              <w:rPr>
                <w:rFonts w:ascii="GHEA Mariam" w:hAnsi="GHEA Mariam"/>
                <w:lang w:val="de-DE"/>
              </w:rPr>
            </w:pPr>
            <w:r w:rsidRPr="00B243BF">
              <w:rPr>
                <w:rFonts w:ascii="GHEA Mariam" w:hAnsi="GHEA Mariam" w:cs="Sylfaen"/>
              </w:rPr>
              <w:t>գ</w:t>
            </w:r>
            <w:r w:rsidRPr="00B243BF">
              <w:rPr>
                <w:rFonts w:ascii="GHEA Mariam" w:hAnsi="GHEA Mariam" w:cs="Sylfaen"/>
                <w:lang w:val="de-DE"/>
              </w:rPr>
              <w:t xml:space="preserve">) </w:t>
            </w:r>
            <w:r w:rsidRPr="00B243BF">
              <w:rPr>
                <w:rFonts w:ascii="GHEA Mariam" w:hAnsi="GHEA Mariam" w:cs="Sylfaen"/>
              </w:rPr>
              <w:t>ՀՀ</w:t>
            </w:r>
            <w:r w:rsidRPr="00B243BF">
              <w:rPr>
                <w:rFonts w:ascii="GHEA Mariam" w:hAnsi="GHEA Mariam"/>
                <w:lang w:val="de-DE"/>
              </w:rPr>
              <w:t xml:space="preserve"> </w:t>
            </w:r>
            <w:r w:rsidRPr="00B243BF">
              <w:rPr>
                <w:rFonts w:ascii="GHEA Mariam" w:hAnsi="GHEA Mariam"/>
              </w:rPr>
              <w:t>Գեղարքունիքի</w:t>
            </w:r>
            <w:r w:rsidRPr="00B243BF">
              <w:rPr>
                <w:rFonts w:ascii="GHEA Mariam" w:hAnsi="GHEA Mariam"/>
                <w:lang w:val="de-DE"/>
              </w:rPr>
              <w:t xml:space="preserve"> </w:t>
            </w:r>
            <w:r w:rsidRPr="00B243BF">
              <w:rPr>
                <w:rFonts w:ascii="GHEA Mariam" w:hAnsi="GHEA Mariam"/>
              </w:rPr>
              <w:t>մարզի</w:t>
            </w:r>
            <w:r w:rsidRPr="00B243BF">
              <w:rPr>
                <w:rFonts w:ascii="GHEA Mariam" w:hAnsi="GHEA Mariam"/>
                <w:lang w:val="de-DE"/>
              </w:rPr>
              <w:t xml:space="preserve"> </w:t>
            </w:r>
            <w:r w:rsidRPr="00B243BF">
              <w:rPr>
                <w:rFonts w:ascii="GHEA Mariam" w:hAnsi="GHEA Mariam"/>
              </w:rPr>
              <w:t>հանրակրթական</w:t>
            </w:r>
            <w:r w:rsidRPr="00B243BF">
              <w:rPr>
                <w:rFonts w:ascii="GHEA Mariam" w:hAnsi="GHEA Mariam"/>
                <w:lang w:val="de-DE"/>
              </w:rPr>
              <w:t xml:space="preserve"> </w:t>
            </w:r>
            <w:r w:rsidRPr="00B243BF">
              <w:rPr>
                <w:rFonts w:ascii="GHEA Mariam" w:hAnsi="GHEA Mariam"/>
              </w:rPr>
              <w:t>դպրոցների</w:t>
            </w:r>
            <w:r w:rsidRPr="00B243BF">
              <w:rPr>
                <w:rFonts w:ascii="GHEA Mariam" w:hAnsi="GHEA Mariam"/>
                <w:lang w:val="de-DE"/>
              </w:rPr>
              <w:t xml:space="preserve"> </w:t>
            </w:r>
            <w:r w:rsidRPr="00B243BF">
              <w:rPr>
                <w:rFonts w:ascii="GHEA Mariam" w:hAnsi="GHEA Mariam"/>
              </w:rPr>
              <w:t>ընդգրկում</w:t>
            </w:r>
            <w:r w:rsidRPr="00B243BF">
              <w:rPr>
                <w:rFonts w:ascii="GHEA Mariam" w:hAnsi="GHEA Mariam"/>
                <w:lang w:val="de-DE"/>
              </w:rPr>
              <w:t xml:space="preserve"> «</w:t>
            </w:r>
            <w:r w:rsidRPr="00B243BF">
              <w:rPr>
                <w:rFonts w:ascii="GHEA Mariam" w:hAnsi="GHEA Mariam"/>
              </w:rPr>
              <w:t>Կայուն</w:t>
            </w:r>
            <w:r w:rsidRPr="00B243BF">
              <w:rPr>
                <w:rFonts w:ascii="GHEA Mariam" w:hAnsi="GHEA Mariam"/>
                <w:lang w:val="de-DE"/>
              </w:rPr>
              <w:t xml:space="preserve"> </w:t>
            </w:r>
            <w:r w:rsidRPr="00B243BF">
              <w:rPr>
                <w:rFonts w:ascii="GHEA Mariam" w:hAnsi="GHEA Mariam"/>
              </w:rPr>
              <w:t>դպրոցական</w:t>
            </w:r>
            <w:r w:rsidRPr="00B243BF">
              <w:rPr>
                <w:rFonts w:ascii="GHEA Mariam" w:hAnsi="GHEA Mariam"/>
                <w:lang w:val="de-DE"/>
              </w:rPr>
              <w:t xml:space="preserve"> </w:t>
            </w:r>
            <w:r w:rsidRPr="00B243BF">
              <w:rPr>
                <w:rFonts w:ascii="GHEA Mariam" w:hAnsi="GHEA Mariam"/>
              </w:rPr>
              <w:t>սնունդ</w:t>
            </w:r>
            <w:r w:rsidRPr="00B243BF">
              <w:rPr>
                <w:rFonts w:ascii="GHEA Mariam" w:hAnsi="GHEA Mariam"/>
                <w:lang w:val="de-DE"/>
              </w:rPr>
              <w:t xml:space="preserve">» </w:t>
            </w:r>
            <w:r w:rsidRPr="00B243BF">
              <w:rPr>
                <w:rFonts w:ascii="GHEA Mariam" w:hAnsi="GHEA Mariam"/>
              </w:rPr>
              <w:t>ծրագրում</w:t>
            </w:r>
            <w:r w:rsidRPr="00B243BF">
              <w:rPr>
                <w:rFonts w:ascii="GHEA Mariam" w:hAnsi="GHEA Mariam"/>
                <w:lang w:val="de-DE"/>
              </w:rPr>
              <w:t xml:space="preserve"> </w:t>
            </w:r>
          </w:p>
          <w:p w:rsidR="00080792" w:rsidRPr="00B243BF" w:rsidRDefault="00080792" w:rsidP="00080792">
            <w:pPr>
              <w:tabs>
                <w:tab w:val="left" w:pos="406"/>
                <w:tab w:val="left" w:pos="5670"/>
                <w:tab w:val="left" w:pos="5812"/>
              </w:tabs>
              <w:spacing w:before="240"/>
              <w:ind w:left="229"/>
              <w:rPr>
                <w:rFonts w:ascii="GHEA Mariam" w:hAnsi="GHEA Mariam"/>
                <w:lang w:val="de-DE"/>
              </w:rPr>
            </w:pPr>
          </w:p>
          <w:p w:rsidR="00080792" w:rsidRPr="00B243BF" w:rsidRDefault="00080792" w:rsidP="00080792">
            <w:pPr>
              <w:tabs>
                <w:tab w:val="left" w:pos="406"/>
                <w:tab w:val="left" w:pos="5670"/>
                <w:tab w:val="left" w:pos="5812"/>
              </w:tabs>
              <w:spacing w:before="240"/>
              <w:ind w:left="229"/>
              <w:rPr>
                <w:rFonts w:ascii="GHEA Mariam" w:hAnsi="GHEA Mariam"/>
                <w:lang w:val="de-DE"/>
              </w:rPr>
            </w:pPr>
          </w:p>
          <w:p w:rsidR="00080792" w:rsidRPr="00B243BF" w:rsidRDefault="00080792" w:rsidP="00080792">
            <w:pPr>
              <w:tabs>
                <w:tab w:val="left" w:pos="406"/>
                <w:tab w:val="left" w:pos="5670"/>
                <w:tab w:val="left" w:pos="5812"/>
              </w:tabs>
              <w:spacing w:before="240"/>
              <w:ind w:left="229"/>
              <w:rPr>
                <w:rFonts w:ascii="GHEA Mariam" w:hAnsi="GHEA Mariam"/>
                <w:lang w:val="de-DE"/>
              </w:rPr>
            </w:pPr>
          </w:p>
          <w:p w:rsidR="00080792" w:rsidRPr="00B243BF" w:rsidRDefault="00080792" w:rsidP="00080792">
            <w:pPr>
              <w:tabs>
                <w:tab w:val="left" w:pos="406"/>
                <w:tab w:val="left" w:pos="5670"/>
                <w:tab w:val="left" w:pos="5812"/>
              </w:tabs>
              <w:spacing w:before="240"/>
              <w:rPr>
                <w:rFonts w:ascii="GHEA Mariam" w:hAnsi="GHEA Mariam"/>
                <w:lang w:val="de-DE"/>
              </w:rPr>
            </w:pPr>
          </w:p>
          <w:p w:rsidR="00080792" w:rsidRPr="00B243BF" w:rsidRDefault="00080792" w:rsidP="00080792">
            <w:pPr>
              <w:tabs>
                <w:tab w:val="left" w:pos="406"/>
                <w:tab w:val="left" w:pos="5670"/>
                <w:tab w:val="left" w:pos="5812"/>
              </w:tabs>
              <w:spacing w:before="240"/>
              <w:ind w:left="229"/>
              <w:rPr>
                <w:rFonts w:ascii="GHEA Mariam" w:hAnsi="GHEA Mariam"/>
                <w:lang w:val="de-DE"/>
              </w:rPr>
            </w:pPr>
            <w:r w:rsidRPr="00B243BF">
              <w:rPr>
                <w:rFonts w:ascii="GHEA Mariam" w:hAnsi="GHEA Mariam"/>
              </w:rPr>
              <w:t>դ</w:t>
            </w:r>
            <w:r w:rsidRPr="00B243BF">
              <w:rPr>
                <w:rFonts w:ascii="GHEA Mariam" w:hAnsi="GHEA Mariam"/>
                <w:lang w:val="de-DE"/>
              </w:rPr>
              <w:t xml:space="preserve">) </w:t>
            </w:r>
            <w:r w:rsidRPr="00B243BF">
              <w:rPr>
                <w:rFonts w:ascii="GHEA Mariam" w:hAnsi="GHEA Mariam"/>
              </w:rPr>
              <w:t>ՀՀ</w:t>
            </w:r>
            <w:r w:rsidRPr="00B243BF">
              <w:rPr>
                <w:rFonts w:ascii="GHEA Mariam" w:hAnsi="GHEA Mariam"/>
                <w:lang w:val="de-DE"/>
              </w:rPr>
              <w:t xml:space="preserve"> </w:t>
            </w:r>
            <w:r w:rsidRPr="00B243BF">
              <w:rPr>
                <w:rFonts w:ascii="GHEA Mariam" w:hAnsi="GHEA Mariam"/>
              </w:rPr>
              <w:t>Լոռու</w:t>
            </w:r>
            <w:r w:rsidRPr="00B243BF">
              <w:rPr>
                <w:rFonts w:ascii="GHEA Mariam" w:hAnsi="GHEA Mariam"/>
                <w:lang w:val="de-DE"/>
              </w:rPr>
              <w:t xml:space="preserve"> </w:t>
            </w:r>
            <w:r w:rsidRPr="00B243BF">
              <w:rPr>
                <w:rFonts w:ascii="GHEA Mariam" w:hAnsi="GHEA Mariam"/>
              </w:rPr>
              <w:t>մարզի</w:t>
            </w:r>
            <w:r w:rsidRPr="00B243BF">
              <w:rPr>
                <w:rFonts w:ascii="GHEA Mariam" w:hAnsi="GHEA Mariam"/>
                <w:lang w:val="de-DE"/>
              </w:rPr>
              <w:t xml:space="preserve"> </w:t>
            </w:r>
            <w:r w:rsidRPr="00B243BF">
              <w:rPr>
                <w:rFonts w:ascii="GHEA Mariam" w:hAnsi="GHEA Mariam"/>
              </w:rPr>
              <w:t>հանրակրթական</w:t>
            </w:r>
            <w:r w:rsidRPr="00B243BF">
              <w:rPr>
                <w:rFonts w:ascii="GHEA Mariam" w:hAnsi="GHEA Mariam"/>
                <w:lang w:val="de-DE"/>
              </w:rPr>
              <w:t xml:space="preserve"> </w:t>
            </w:r>
            <w:r w:rsidRPr="00B243BF">
              <w:rPr>
                <w:rFonts w:ascii="GHEA Mariam" w:hAnsi="GHEA Mariam"/>
              </w:rPr>
              <w:t>դպրոցների</w:t>
            </w:r>
            <w:r w:rsidRPr="00B243BF">
              <w:rPr>
                <w:rFonts w:ascii="GHEA Mariam" w:hAnsi="GHEA Mariam"/>
                <w:lang w:val="de-DE"/>
              </w:rPr>
              <w:t xml:space="preserve"> </w:t>
            </w:r>
            <w:r w:rsidRPr="00B243BF">
              <w:rPr>
                <w:rFonts w:ascii="GHEA Mariam" w:hAnsi="GHEA Mariam"/>
              </w:rPr>
              <w:t>ընդգրկում</w:t>
            </w:r>
            <w:r w:rsidRPr="00B243BF">
              <w:rPr>
                <w:rFonts w:ascii="GHEA Mariam" w:hAnsi="GHEA Mariam"/>
                <w:lang w:val="de-DE"/>
              </w:rPr>
              <w:t xml:space="preserve"> «</w:t>
            </w:r>
            <w:r w:rsidRPr="00B243BF">
              <w:rPr>
                <w:rFonts w:ascii="GHEA Mariam" w:hAnsi="GHEA Mariam"/>
              </w:rPr>
              <w:t>Կայուն</w:t>
            </w:r>
            <w:r w:rsidRPr="00B243BF">
              <w:rPr>
                <w:rFonts w:ascii="GHEA Mariam" w:hAnsi="GHEA Mariam"/>
                <w:lang w:val="de-DE"/>
              </w:rPr>
              <w:t xml:space="preserve"> </w:t>
            </w:r>
            <w:r w:rsidRPr="00B243BF">
              <w:rPr>
                <w:rFonts w:ascii="GHEA Mariam" w:hAnsi="GHEA Mariam"/>
              </w:rPr>
              <w:t>դպրոցական</w:t>
            </w:r>
            <w:r w:rsidRPr="00B243BF">
              <w:rPr>
                <w:rFonts w:ascii="GHEA Mariam" w:hAnsi="GHEA Mariam"/>
                <w:lang w:val="de-DE"/>
              </w:rPr>
              <w:t xml:space="preserve"> </w:t>
            </w:r>
            <w:r w:rsidRPr="00B243BF">
              <w:rPr>
                <w:rFonts w:ascii="GHEA Mariam" w:hAnsi="GHEA Mariam"/>
              </w:rPr>
              <w:t>սնունդ</w:t>
            </w:r>
            <w:r w:rsidRPr="00B243BF">
              <w:rPr>
                <w:rFonts w:ascii="GHEA Mariam" w:hAnsi="GHEA Mariam"/>
                <w:lang w:val="de-DE"/>
              </w:rPr>
              <w:t xml:space="preserve">» </w:t>
            </w:r>
            <w:r w:rsidRPr="00B243BF">
              <w:rPr>
                <w:rFonts w:ascii="GHEA Mariam" w:hAnsi="GHEA Mariam"/>
              </w:rPr>
              <w:t>ծրագրում</w:t>
            </w:r>
          </w:p>
          <w:p w:rsidR="00080792" w:rsidRPr="00B243BF" w:rsidRDefault="00080792" w:rsidP="00080792">
            <w:pPr>
              <w:tabs>
                <w:tab w:val="left" w:pos="175"/>
                <w:tab w:val="left" w:pos="547"/>
                <w:tab w:val="left" w:pos="5670"/>
                <w:tab w:val="left" w:pos="5812"/>
              </w:tabs>
              <w:contextualSpacing/>
              <w:rPr>
                <w:rFonts w:ascii="GHEA Mariam" w:hAnsi="GHEA Mariam"/>
                <w:lang w:val="de-DE"/>
              </w:rPr>
            </w:pPr>
          </w:p>
          <w:p w:rsidR="00080792" w:rsidRPr="00B243BF" w:rsidRDefault="00080792" w:rsidP="00080792">
            <w:pPr>
              <w:tabs>
                <w:tab w:val="left" w:pos="175"/>
                <w:tab w:val="left" w:pos="547"/>
                <w:tab w:val="left" w:pos="5670"/>
                <w:tab w:val="left" w:pos="5812"/>
              </w:tabs>
              <w:contextualSpacing/>
              <w:rPr>
                <w:rFonts w:ascii="GHEA Mariam" w:hAnsi="GHEA Mariam"/>
                <w:lang w:val="de-DE"/>
              </w:rPr>
            </w:pPr>
          </w:p>
          <w:p w:rsidR="00080792" w:rsidRPr="00B243BF" w:rsidRDefault="00080792" w:rsidP="00080792">
            <w:pPr>
              <w:tabs>
                <w:tab w:val="left" w:pos="175"/>
                <w:tab w:val="left" w:pos="547"/>
                <w:tab w:val="left" w:pos="5670"/>
                <w:tab w:val="left" w:pos="5812"/>
              </w:tabs>
              <w:contextualSpacing/>
              <w:rPr>
                <w:rFonts w:ascii="GHEA Mariam" w:hAnsi="GHEA Mariam"/>
                <w:lang w:val="de-DE"/>
              </w:rPr>
            </w:pPr>
          </w:p>
          <w:p w:rsidR="00080792" w:rsidRPr="00B243BF" w:rsidRDefault="00080792" w:rsidP="00080792">
            <w:pPr>
              <w:tabs>
                <w:tab w:val="left" w:pos="175"/>
                <w:tab w:val="left" w:pos="547"/>
                <w:tab w:val="left" w:pos="5670"/>
                <w:tab w:val="left" w:pos="5812"/>
              </w:tabs>
              <w:contextualSpacing/>
              <w:rPr>
                <w:rFonts w:ascii="GHEA Mariam" w:hAnsi="GHEA Mariam"/>
                <w:lang w:val="de-DE"/>
              </w:rPr>
            </w:pPr>
          </w:p>
          <w:p w:rsidR="00080792" w:rsidRPr="00B243BF" w:rsidRDefault="00080792" w:rsidP="00080792">
            <w:pPr>
              <w:tabs>
                <w:tab w:val="left" w:pos="175"/>
                <w:tab w:val="left" w:pos="547"/>
                <w:tab w:val="left" w:pos="5670"/>
                <w:tab w:val="left" w:pos="5812"/>
              </w:tabs>
              <w:contextualSpacing/>
              <w:rPr>
                <w:rFonts w:ascii="GHEA Mariam" w:hAnsi="GHEA Mariam"/>
                <w:lang w:val="de-DE"/>
              </w:rPr>
            </w:pPr>
          </w:p>
          <w:p w:rsidR="00080792" w:rsidRPr="00B243BF" w:rsidRDefault="00080792" w:rsidP="00080792">
            <w:pPr>
              <w:tabs>
                <w:tab w:val="left" w:pos="175"/>
                <w:tab w:val="left" w:pos="547"/>
                <w:tab w:val="left" w:pos="5670"/>
                <w:tab w:val="left" w:pos="5812"/>
              </w:tabs>
              <w:contextualSpacing/>
              <w:rPr>
                <w:rFonts w:ascii="GHEA Mariam" w:hAnsi="GHEA Mariam"/>
                <w:lang w:val="de-DE"/>
              </w:rPr>
            </w:pPr>
          </w:p>
          <w:p w:rsidR="00080792" w:rsidRPr="00B243BF" w:rsidRDefault="00080792" w:rsidP="00080792">
            <w:pPr>
              <w:tabs>
                <w:tab w:val="left" w:pos="175"/>
                <w:tab w:val="left" w:pos="547"/>
                <w:tab w:val="left" w:pos="5670"/>
                <w:tab w:val="left" w:pos="5812"/>
              </w:tabs>
              <w:contextualSpacing/>
              <w:rPr>
                <w:rFonts w:ascii="GHEA Mariam" w:hAnsi="GHEA Mariam"/>
                <w:lang w:val="de-DE"/>
              </w:rPr>
            </w:pPr>
          </w:p>
          <w:p w:rsidR="00080792" w:rsidRPr="00B243BF" w:rsidRDefault="00080792" w:rsidP="00080792">
            <w:pPr>
              <w:tabs>
                <w:tab w:val="left" w:pos="175"/>
                <w:tab w:val="left" w:pos="547"/>
                <w:tab w:val="left" w:pos="5670"/>
                <w:tab w:val="left" w:pos="5812"/>
              </w:tabs>
              <w:ind w:left="229"/>
              <w:contextualSpacing/>
              <w:rPr>
                <w:rFonts w:ascii="GHEA Mariam" w:hAnsi="GHEA Mariam"/>
                <w:lang w:val="de-DE"/>
              </w:rPr>
            </w:pPr>
            <w:r w:rsidRPr="00B243BF">
              <w:rPr>
                <w:rFonts w:ascii="GHEA Mariam" w:hAnsi="GHEA Mariam"/>
              </w:rPr>
              <w:t>ե</w:t>
            </w:r>
            <w:r w:rsidRPr="00B243BF">
              <w:rPr>
                <w:rFonts w:ascii="GHEA Mariam" w:hAnsi="GHEA Mariam"/>
                <w:lang w:val="de-DE"/>
              </w:rPr>
              <w:t xml:space="preserve">) </w:t>
            </w:r>
            <w:r w:rsidRPr="00B243BF">
              <w:rPr>
                <w:rFonts w:ascii="GHEA Mariam" w:hAnsi="GHEA Mariam" w:cs="Sylfaen"/>
              </w:rPr>
              <w:t>ՀՀ</w:t>
            </w:r>
            <w:r w:rsidRPr="00B243BF">
              <w:rPr>
                <w:rFonts w:ascii="GHEA Mariam" w:hAnsi="GHEA Mariam"/>
                <w:lang w:val="de-DE"/>
              </w:rPr>
              <w:t xml:space="preserve"> </w:t>
            </w:r>
            <w:r w:rsidRPr="00B243BF">
              <w:rPr>
                <w:rFonts w:ascii="GHEA Mariam" w:hAnsi="GHEA Mariam"/>
              </w:rPr>
              <w:t>Արմավիրի</w:t>
            </w:r>
            <w:r w:rsidRPr="00B243BF">
              <w:rPr>
                <w:rFonts w:ascii="GHEA Mariam" w:hAnsi="GHEA Mariam"/>
                <w:lang w:val="de-DE"/>
              </w:rPr>
              <w:t xml:space="preserve"> </w:t>
            </w:r>
            <w:r w:rsidRPr="00B243BF">
              <w:rPr>
                <w:rFonts w:ascii="GHEA Mariam" w:hAnsi="GHEA Mariam"/>
              </w:rPr>
              <w:t>մարզի</w:t>
            </w:r>
            <w:r w:rsidRPr="00B243BF">
              <w:rPr>
                <w:rFonts w:ascii="GHEA Mariam" w:hAnsi="GHEA Mariam"/>
                <w:lang w:val="de-DE"/>
              </w:rPr>
              <w:t xml:space="preserve"> </w:t>
            </w:r>
            <w:r w:rsidRPr="00B243BF">
              <w:rPr>
                <w:rFonts w:ascii="GHEA Mariam" w:hAnsi="GHEA Mariam"/>
              </w:rPr>
              <w:lastRenderedPageBreak/>
              <w:t>հանրակրթական</w:t>
            </w:r>
            <w:r w:rsidRPr="00B243BF">
              <w:rPr>
                <w:rFonts w:ascii="GHEA Mariam" w:hAnsi="GHEA Mariam"/>
                <w:lang w:val="de-DE"/>
              </w:rPr>
              <w:t xml:space="preserve"> </w:t>
            </w:r>
            <w:r w:rsidRPr="00B243BF">
              <w:rPr>
                <w:rFonts w:ascii="GHEA Mariam" w:hAnsi="GHEA Mariam"/>
              </w:rPr>
              <w:t>դպրոցների</w:t>
            </w:r>
            <w:r w:rsidRPr="00B243BF">
              <w:rPr>
                <w:rFonts w:ascii="GHEA Mariam" w:hAnsi="GHEA Mariam"/>
                <w:lang w:val="de-DE"/>
              </w:rPr>
              <w:t xml:space="preserve"> </w:t>
            </w:r>
            <w:r w:rsidRPr="00B243BF">
              <w:rPr>
                <w:rFonts w:ascii="GHEA Mariam" w:hAnsi="GHEA Mariam"/>
              </w:rPr>
              <w:t>ընդգրկում</w:t>
            </w:r>
            <w:r w:rsidRPr="00B243BF">
              <w:rPr>
                <w:rFonts w:ascii="GHEA Mariam" w:hAnsi="GHEA Mariam"/>
                <w:lang w:val="de-DE"/>
              </w:rPr>
              <w:t xml:space="preserve"> «</w:t>
            </w:r>
            <w:r w:rsidRPr="00B243BF">
              <w:rPr>
                <w:rFonts w:ascii="GHEA Mariam" w:hAnsi="GHEA Mariam"/>
              </w:rPr>
              <w:t>Կայուն</w:t>
            </w:r>
            <w:r w:rsidRPr="00B243BF">
              <w:rPr>
                <w:rFonts w:ascii="GHEA Mariam" w:hAnsi="GHEA Mariam"/>
                <w:lang w:val="de-DE"/>
              </w:rPr>
              <w:t xml:space="preserve"> </w:t>
            </w:r>
            <w:r w:rsidRPr="00B243BF">
              <w:rPr>
                <w:rFonts w:ascii="GHEA Mariam" w:hAnsi="GHEA Mariam"/>
              </w:rPr>
              <w:t>դպրոցական</w:t>
            </w:r>
            <w:r w:rsidRPr="00B243BF">
              <w:rPr>
                <w:rFonts w:ascii="GHEA Mariam" w:hAnsi="GHEA Mariam"/>
                <w:lang w:val="de-DE"/>
              </w:rPr>
              <w:t xml:space="preserve"> </w:t>
            </w:r>
            <w:r w:rsidRPr="00B243BF">
              <w:rPr>
                <w:rFonts w:ascii="GHEA Mariam" w:hAnsi="GHEA Mariam"/>
              </w:rPr>
              <w:t>սնունդ</w:t>
            </w:r>
            <w:r w:rsidRPr="00B243BF">
              <w:rPr>
                <w:rFonts w:ascii="GHEA Mariam" w:hAnsi="GHEA Mariam"/>
                <w:lang w:val="de-DE"/>
              </w:rPr>
              <w:t xml:space="preserve">» </w:t>
            </w:r>
            <w:r w:rsidRPr="00B243BF">
              <w:rPr>
                <w:rFonts w:ascii="GHEA Mariam" w:hAnsi="GHEA Mariam"/>
              </w:rPr>
              <w:t>ծրագրում</w:t>
            </w:r>
          </w:p>
          <w:p w:rsidR="00080792" w:rsidRPr="00B243BF" w:rsidRDefault="00080792" w:rsidP="00080792">
            <w:pPr>
              <w:tabs>
                <w:tab w:val="left" w:pos="5670"/>
                <w:tab w:val="left" w:pos="5812"/>
              </w:tabs>
              <w:rPr>
                <w:rFonts w:ascii="GHEA Mariam" w:hAnsi="GHEA Mariam"/>
                <w:lang w:val="de-DE"/>
              </w:rPr>
            </w:pPr>
          </w:p>
        </w:tc>
        <w:tc>
          <w:tcPr>
            <w:tcW w:w="1890" w:type="dxa"/>
            <w:tcBorders>
              <w:top w:val="single" w:sz="4" w:space="0" w:color="auto"/>
              <w:left w:val="single" w:sz="4" w:space="0" w:color="auto"/>
              <w:bottom w:val="single" w:sz="4" w:space="0" w:color="auto"/>
            </w:tcBorders>
          </w:tcPr>
          <w:p w:rsidR="00080792" w:rsidRPr="00B243BF" w:rsidRDefault="00080792" w:rsidP="00080792">
            <w:pPr>
              <w:numPr>
                <w:ilvl w:val="0"/>
                <w:numId w:val="87"/>
              </w:numPr>
              <w:tabs>
                <w:tab w:val="left" w:pos="158"/>
                <w:tab w:val="left" w:pos="5670"/>
                <w:tab w:val="left" w:pos="5812"/>
              </w:tabs>
              <w:spacing w:before="100" w:beforeAutospacing="1" w:afterAutospacing="1" w:line="276" w:lineRule="auto"/>
              <w:ind w:left="0" w:hanging="18"/>
              <w:contextualSpacing/>
              <w:outlineLvl w:val="1"/>
              <w:rPr>
                <w:rFonts w:ascii="GHEA Mariam" w:eastAsiaTheme="minorHAnsi" w:hAnsi="GHEA Mariam" w:cs="Sylfaen"/>
                <w:lang w:val="hy-AM" w:eastAsia="en-US"/>
              </w:rPr>
            </w:pPr>
            <w:r w:rsidRPr="00B243BF">
              <w:rPr>
                <w:rFonts w:ascii="GHEA Mariam" w:eastAsiaTheme="minorHAnsi" w:hAnsi="GHEA Mariam" w:cs="Sylfaen"/>
                <w:lang w:val="hy-AM" w:eastAsia="en-US"/>
              </w:rPr>
              <w:lastRenderedPageBreak/>
              <w:t>Հանրակրթական դպրոցների տարրական դասարանների և նախակրթարանների սովորողները ստանում են տաք սնունդ, որը ՅՈՒՆԵՍԿՈ-ի կրթության որակի սահմանմանը համապատասխան հանդիսանում է կրթության որակի «որակյալ սովորողներ» տիրույթի բաղկացուցիչ մաս</w:t>
            </w:r>
          </w:p>
          <w:p w:rsidR="00080792" w:rsidRPr="00B243BF" w:rsidRDefault="00080792" w:rsidP="00080792">
            <w:pPr>
              <w:tabs>
                <w:tab w:val="left" w:pos="158"/>
                <w:tab w:val="left" w:pos="5670"/>
                <w:tab w:val="left" w:pos="5812"/>
              </w:tabs>
              <w:spacing w:before="100" w:beforeAutospacing="1" w:afterAutospacing="1" w:line="276" w:lineRule="auto"/>
              <w:ind w:hanging="18"/>
              <w:contextualSpacing/>
              <w:outlineLvl w:val="1"/>
              <w:rPr>
                <w:rFonts w:ascii="GHEA Mariam" w:eastAsiaTheme="minorHAnsi" w:hAnsi="GHEA Mariam" w:cs="Sylfaen"/>
                <w:lang w:val="hy-AM" w:eastAsia="en-US"/>
              </w:rPr>
            </w:pPr>
          </w:p>
          <w:p w:rsidR="00080792" w:rsidRPr="00B243BF" w:rsidRDefault="00080792" w:rsidP="00080792">
            <w:pPr>
              <w:numPr>
                <w:ilvl w:val="0"/>
                <w:numId w:val="87"/>
              </w:numPr>
              <w:tabs>
                <w:tab w:val="left" w:pos="158"/>
                <w:tab w:val="left" w:pos="5670"/>
                <w:tab w:val="left" w:pos="5812"/>
              </w:tabs>
              <w:spacing w:before="100" w:beforeAutospacing="1" w:afterAutospacing="1" w:line="276" w:lineRule="auto"/>
              <w:ind w:left="0" w:hanging="18"/>
              <w:contextualSpacing/>
              <w:outlineLvl w:val="1"/>
              <w:rPr>
                <w:rFonts w:ascii="GHEA Mariam" w:eastAsiaTheme="minorHAnsi" w:hAnsi="GHEA Mariam" w:cs="Sylfaen"/>
                <w:lang w:val="hy-AM" w:eastAsia="en-US"/>
              </w:rPr>
            </w:pPr>
            <w:r w:rsidRPr="00B243BF">
              <w:rPr>
                <w:rFonts w:ascii="GHEA Mariam" w:eastAsiaTheme="minorHAnsi" w:hAnsi="GHEA Mariam" w:cs="Sylfaen"/>
                <w:lang w:val="hy-AM" w:eastAsia="en-US"/>
              </w:rPr>
              <w:t xml:space="preserve">ՀՀ Շիրակի մարզում  </w:t>
            </w:r>
            <w:r w:rsidRPr="00B243BF">
              <w:rPr>
                <w:rFonts w:ascii="GHEA Mariam" w:hAnsi="GHEA Mariam"/>
                <w:lang w:val="hy-AM" w:eastAsia="en-US"/>
              </w:rPr>
              <w:t>շահա</w:t>
            </w:r>
            <w:r w:rsidRPr="00B243BF">
              <w:rPr>
                <w:rFonts w:ascii="GHEA Mariam" w:hAnsi="GHEA Mariam"/>
                <w:lang w:val="hy-AM" w:eastAsia="en-US"/>
              </w:rPr>
              <w:softHyphen/>
              <w:t xml:space="preserve">ռուների թիվը կկազմի շուրջ </w:t>
            </w:r>
            <w:r w:rsidRPr="00B243BF">
              <w:rPr>
                <w:rFonts w:ascii="GHEA Mariam" w:eastAsiaTheme="minorHAnsi" w:hAnsi="GHEA Mariam" w:cs="Sylfaen"/>
                <w:lang w:val="hy-AM" w:eastAsia="en-US"/>
              </w:rPr>
              <w:t>13000 երեխա, ամբողջ ծրագրի մասով՝ շուրջ 43000 երեխա:</w:t>
            </w:r>
          </w:p>
          <w:p w:rsidR="00080792" w:rsidRPr="00B243BF" w:rsidRDefault="00080792" w:rsidP="00080792">
            <w:pPr>
              <w:spacing w:after="200" w:line="276" w:lineRule="auto"/>
              <w:ind w:left="720"/>
              <w:contextualSpacing/>
              <w:rPr>
                <w:rFonts w:ascii="GHEA Mariam" w:eastAsiaTheme="minorHAnsi" w:hAnsi="GHEA Mariam" w:cs="Sylfaen"/>
                <w:lang w:val="hy-AM" w:eastAsia="en-US"/>
              </w:rPr>
            </w:pPr>
          </w:p>
          <w:p w:rsidR="00080792" w:rsidRPr="00B243BF" w:rsidRDefault="00080792" w:rsidP="00080792">
            <w:pPr>
              <w:tabs>
                <w:tab w:val="left" w:pos="158"/>
                <w:tab w:val="left" w:pos="5670"/>
                <w:tab w:val="left" w:pos="5812"/>
              </w:tabs>
              <w:spacing w:before="100" w:beforeAutospacing="1" w:afterAutospacing="1" w:line="276" w:lineRule="auto"/>
              <w:contextualSpacing/>
              <w:outlineLvl w:val="1"/>
              <w:rPr>
                <w:rFonts w:ascii="GHEA Mariam" w:eastAsiaTheme="minorHAnsi" w:hAnsi="GHEA Mariam" w:cs="Sylfaen"/>
                <w:lang w:val="hy-AM" w:eastAsia="en-US"/>
              </w:rPr>
            </w:pPr>
          </w:p>
          <w:p w:rsidR="00080792" w:rsidRPr="00B243BF" w:rsidRDefault="00080792" w:rsidP="00080792">
            <w:pPr>
              <w:numPr>
                <w:ilvl w:val="0"/>
                <w:numId w:val="87"/>
              </w:numPr>
              <w:tabs>
                <w:tab w:val="left" w:pos="158"/>
                <w:tab w:val="left" w:pos="5670"/>
                <w:tab w:val="left" w:pos="5812"/>
              </w:tabs>
              <w:spacing w:before="100" w:beforeAutospacing="1" w:afterAutospacing="1" w:line="276" w:lineRule="auto"/>
              <w:ind w:left="0" w:hanging="18"/>
              <w:contextualSpacing/>
              <w:outlineLvl w:val="1"/>
              <w:rPr>
                <w:rFonts w:ascii="GHEA Mariam" w:eastAsiaTheme="minorHAnsi" w:hAnsi="GHEA Mariam" w:cs="Sylfaen"/>
                <w:lang w:val="hy-AM" w:eastAsia="en-US"/>
              </w:rPr>
            </w:pPr>
            <w:r w:rsidRPr="00B243BF">
              <w:rPr>
                <w:rFonts w:ascii="GHEA Mariam" w:eastAsiaTheme="minorHAnsi" w:hAnsi="GHEA Mariam" w:cs="Sylfaen"/>
                <w:lang w:val="hy-AM" w:eastAsia="en-US"/>
              </w:rPr>
              <w:t>ՀՀ Արագա</w:t>
            </w:r>
            <w:r w:rsidRPr="00B243BF">
              <w:rPr>
                <w:rFonts w:ascii="GHEA Mariam" w:eastAsiaTheme="minorHAnsi" w:hAnsi="GHEA Mariam" w:cs="Sylfaen"/>
                <w:lang w:val="hy-AM" w:eastAsia="en-US"/>
              </w:rPr>
              <w:softHyphen/>
              <w:t>ծոտնի մարզում շահառուների թիվը կկազմի շուրջ 7800 երեխա, ամբողջ ծրագրի մասով՝ շուրջ 50800 երեխա</w:t>
            </w:r>
          </w:p>
          <w:p w:rsidR="00080792" w:rsidRPr="00B243BF" w:rsidRDefault="00080792" w:rsidP="00080792">
            <w:pPr>
              <w:tabs>
                <w:tab w:val="left" w:pos="158"/>
                <w:tab w:val="left" w:pos="5670"/>
                <w:tab w:val="left" w:pos="5812"/>
              </w:tabs>
              <w:spacing w:before="100" w:beforeAutospacing="1" w:afterAutospacing="1" w:line="276" w:lineRule="auto"/>
              <w:ind w:hanging="18"/>
              <w:contextualSpacing/>
              <w:outlineLvl w:val="1"/>
              <w:rPr>
                <w:rFonts w:ascii="GHEA Mariam" w:eastAsiaTheme="minorHAnsi" w:hAnsi="GHEA Mariam" w:cs="Sylfaen"/>
                <w:lang w:val="hy-AM" w:eastAsia="en-US"/>
              </w:rPr>
            </w:pPr>
          </w:p>
          <w:p w:rsidR="00080792" w:rsidRPr="00B243BF" w:rsidRDefault="00080792" w:rsidP="00080792">
            <w:pPr>
              <w:tabs>
                <w:tab w:val="left" w:pos="158"/>
                <w:tab w:val="left" w:pos="5670"/>
                <w:tab w:val="left" w:pos="5812"/>
              </w:tabs>
              <w:spacing w:before="100" w:beforeAutospacing="1" w:afterAutospacing="1" w:line="276" w:lineRule="auto"/>
              <w:ind w:hanging="18"/>
              <w:contextualSpacing/>
              <w:outlineLvl w:val="1"/>
              <w:rPr>
                <w:rFonts w:ascii="GHEA Mariam" w:eastAsiaTheme="minorHAnsi" w:hAnsi="GHEA Mariam" w:cs="Sylfaen"/>
                <w:lang w:val="hy-AM" w:eastAsia="en-US"/>
              </w:rPr>
            </w:pPr>
          </w:p>
          <w:p w:rsidR="00080792" w:rsidRPr="00B243BF" w:rsidRDefault="00080792" w:rsidP="00080792">
            <w:pPr>
              <w:numPr>
                <w:ilvl w:val="0"/>
                <w:numId w:val="87"/>
              </w:numPr>
              <w:tabs>
                <w:tab w:val="left" w:pos="158"/>
                <w:tab w:val="left" w:pos="5670"/>
                <w:tab w:val="left" w:pos="5812"/>
              </w:tabs>
              <w:spacing w:before="100" w:beforeAutospacing="1" w:afterAutospacing="1" w:line="276" w:lineRule="auto"/>
              <w:ind w:left="0" w:hanging="18"/>
              <w:contextualSpacing/>
              <w:outlineLvl w:val="1"/>
              <w:rPr>
                <w:rFonts w:ascii="GHEA Mariam" w:eastAsiaTheme="minorHAnsi" w:hAnsi="GHEA Mariam" w:cs="Sylfaen"/>
                <w:lang w:val="hy-AM" w:eastAsia="en-US"/>
              </w:rPr>
            </w:pPr>
            <w:r w:rsidRPr="00B243BF">
              <w:rPr>
                <w:rFonts w:ascii="GHEA Mariam" w:eastAsiaTheme="minorHAnsi" w:hAnsi="GHEA Mariam" w:cs="Sylfaen"/>
                <w:lang w:val="hy-AM" w:eastAsia="en-US"/>
              </w:rPr>
              <w:t>ՀՀ Գեղարքունիքի մարզում շահառուների թիվը կկազմի շուրջ 13400 երեխա, ամբողջ ծրագրի մասով՝ շուրջ 64200 երեխա</w:t>
            </w:r>
          </w:p>
          <w:p w:rsidR="00080792" w:rsidRPr="00B243BF" w:rsidRDefault="00080792" w:rsidP="00080792">
            <w:pPr>
              <w:tabs>
                <w:tab w:val="left" w:pos="158"/>
                <w:tab w:val="left" w:pos="5670"/>
                <w:tab w:val="left" w:pos="5812"/>
              </w:tabs>
              <w:spacing w:before="100" w:beforeAutospacing="1" w:afterAutospacing="1" w:line="276" w:lineRule="auto"/>
              <w:contextualSpacing/>
              <w:outlineLvl w:val="1"/>
              <w:rPr>
                <w:rFonts w:ascii="GHEA Mariam" w:eastAsiaTheme="minorHAnsi" w:hAnsi="GHEA Mariam" w:cs="Sylfaen"/>
                <w:lang w:val="hy-AM" w:eastAsia="en-US"/>
              </w:rPr>
            </w:pPr>
          </w:p>
          <w:p w:rsidR="00080792" w:rsidRPr="00B243BF" w:rsidRDefault="00080792" w:rsidP="00080792">
            <w:pPr>
              <w:tabs>
                <w:tab w:val="left" w:pos="158"/>
                <w:tab w:val="left" w:pos="5670"/>
                <w:tab w:val="left" w:pos="5812"/>
              </w:tabs>
              <w:spacing w:before="100" w:beforeAutospacing="1" w:afterAutospacing="1" w:line="276" w:lineRule="auto"/>
              <w:contextualSpacing/>
              <w:outlineLvl w:val="1"/>
              <w:rPr>
                <w:rFonts w:ascii="GHEA Mariam" w:eastAsiaTheme="minorHAnsi" w:hAnsi="GHEA Mariam" w:cs="Sylfaen"/>
                <w:lang w:val="hy-AM" w:eastAsia="en-US"/>
              </w:rPr>
            </w:pPr>
          </w:p>
          <w:p w:rsidR="00080792" w:rsidRPr="00B243BF" w:rsidRDefault="00080792" w:rsidP="00080792">
            <w:pPr>
              <w:numPr>
                <w:ilvl w:val="0"/>
                <w:numId w:val="87"/>
              </w:numPr>
              <w:tabs>
                <w:tab w:val="left" w:pos="158"/>
                <w:tab w:val="left" w:pos="5670"/>
                <w:tab w:val="left" w:pos="5812"/>
              </w:tabs>
              <w:spacing w:before="100" w:beforeAutospacing="1" w:afterAutospacing="1" w:line="276" w:lineRule="auto"/>
              <w:ind w:left="0" w:hanging="18"/>
              <w:contextualSpacing/>
              <w:outlineLvl w:val="1"/>
              <w:rPr>
                <w:rFonts w:ascii="GHEA Mariam" w:eastAsiaTheme="minorHAnsi" w:hAnsi="GHEA Mariam" w:cs="Sylfaen"/>
                <w:lang w:val="hy-AM" w:eastAsia="en-US"/>
              </w:rPr>
            </w:pPr>
            <w:r w:rsidRPr="00B243BF">
              <w:rPr>
                <w:rFonts w:ascii="GHEA Mariam" w:eastAsiaTheme="minorHAnsi" w:hAnsi="GHEA Mariam" w:cs="Sylfaen"/>
                <w:lang w:val="hy-AM" w:eastAsia="en-US"/>
              </w:rPr>
              <w:t xml:space="preserve"> ՀՀ Լոռու մարզում շահառու</w:t>
            </w:r>
            <w:r w:rsidRPr="00B243BF">
              <w:rPr>
                <w:rFonts w:ascii="GHEA Mariam" w:eastAsiaTheme="minorHAnsi" w:hAnsi="GHEA Mariam" w:cs="Sylfaen"/>
                <w:lang w:val="hy-AM" w:eastAsia="en-US"/>
              </w:rPr>
              <w:softHyphen/>
              <w:t>ների թիվը կկազմի շուրջ 13600 երեխա, ամբողջ ծրագրի մասով՝ շուրջ 77800 երեխա</w:t>
            </w:r>
          </w:p>
          <w:p w:rsidR="00080792" w:rsidRPr="00B243BF" w:rsidRDefault="00080792" w:rsidP="00080792">
            <w:pPr>
              <w:tabs>
                <w:tab w:val="left" w:pos="158"/>
                <w:tab w:val="left" w:pos="5670"/>
                <w:tab w:val="left" w:pos="5812"/>
              </w:tabs>
              <w:spacing w:before="100" w:beforeAutospacing="1" w:afterAutospacing="1" w:line="276" w:lineRule="auto"/>
              <w:ind w:hanging="18"/>
              <w:contextualSpacing/>
              <w:outlineLvl w:val="1"/>
              <w:rPr>
                <w:rFonts w:ascii="GHEA Mariam" w:eastAsiaTheme="minorHAnsi" w:hAnsi="GHEA Mariam" w:cs="Sylfaen"/>
                <w:lang w:val="hy-AM" w:eastAsia="en-US"/>
              </w:rPr>
            </w:pPr>
          </w:p>
          <w:p w:rsidR="00080792" w:rsidRPr="00B243BF" w:rsidRDefault="00080792" w:rsidP="00080792">
            <w:pPr>
              <w:numPr>
                <w:ilvl w:val="0"/>
                <w:numId w:val="87"/>
              </w:numPr>
              <w:tabs>
                <w:tab w:val="left" w:pos="158"/>
                <w:tab w:val="left" w:pos="5670"/>
                <w:tab w:val="left" w:pos="5812"/>
              </w:tabs>
              <w:spacing w:before="100" w:beforeAutospacing="1" w:afterAutospacing="1" w:line="276" w:lineRule="auto"/>
              <w:ind w:left="0" w:hanging="18"/>
              <w:contextualSpacing/>
              <w:outlineLvl w:val="1"/>
              <w:rPr>
                <w:rFonts w:ascii="GHEA Mariam" w:eastAsiaTheme="minorHAnsi" w:hAnsi="GHEA Mariam" w:cs="Sylfaen"/>
                <w:lang w:val="hy-AM" w:eastAsia="en-US"/>
              </w:rPr>
            </w:pPr>
            <w:r w:rsidRPr="00B243BF">
              <w:rPr>
                <w:rFonts w:ascii="GHEA Mariam" w:eastAsiaTheme="minorHAnsi" w:hAnsi="GHEA Mariam" w:cs="Sylfaen"/>
                <w:lang w:val="hy-AM" w:eastAsia="en-US"/>
              </w:rPr>
              <w:t xml:space="preserve">ՀՀ Արմավիրի </w:t>
            </w:r>
            <w:r w:rsidRPr="00B243BF">
              <w:rPr>
                <w:rFonts w:ascii="GHEA Mariam" w:eastAsiaTheme="minorHAnsi" w:hAnsi="GHEA Mariam" w:cs="Sylfaen"/>
                <w:lang w:val="hy-AM" w:eastAsia="en-US"/>
              </w:rPr>
              <w:lastRenderedPageBreak/>
              <w:t>շահառուների թիվը կկազմի շուրջ 15000 երեխա, ամբողջ ծրագրի մասով՝ շուրջ 92800 երեխա:</w:t>
            </w:r>
          </w:p>
        </w:tc>
        <w:tc>
          <w:tcPr>
            <w:tcW w:w="1980" w:type="dxa"/>
            <w:tcBorders>
              <w:top w:val="single" w:sz="4" w:space="0" w:color="auto"/>
              <w:bottom w:val="single" w:sz="4" w:space="0" w:color="auto"/>
            </w:tcBorders>
          </w:tcPr>
          <w:p w:rsidR="00080792" w:rsidRPr="00B243BF" w:rsidRDefault="00080792" w:rsidP="00080792">
            <w:pPr>
              <w:tabs>
                <w:tab w:val="left" w:pos="142"/>
                <w:tab w:val="left" w:pos="2694"/>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lastRenderedPageBreak/>
              <w:t>ՀՀ կրթության և գիտության նախարարություն</w:t>
            </w:r>
          </w:p>
        </w:tc>
        <w:tc>
          <w:tcPr>
            <w:tcW w:w="1274" w:type="dxa"/>
            <w:tcBorders>
              <w:top w:val="single" w:sz="4" w:space="0" w:color="auto"/>
              <w:bottom w:val="single" w:sz="4" w:space="0" w:color="auto"/>
            </w:tcBorders>
          </w:tcPr>
          <w:p w:rsidR="00080792" w:rsidRPr="00B243BF" w:rsidRDefault="00080792" w:rsidP="00080792">
            <w:pPr>
              <w:tabs>
                <w:tab w:val="left" w:pos="175"/>
                <w:tab w:val="left" w:pos="334"/>
                <w:tab w:val="left" w:pos="5670"/>
                <w:tab w:val="left" w:pos="5812"/>
              </w:tabs>
              <w:spacing w:before="100" w:beforeAutospacing="1" w:after="100" w:afterAutospacing="1"/>
              <w:jc w:val="center"/>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jc w:val="center"/>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jc w:val="center"/>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jc w:val="center"/>
              <w:rPr>
                <w:rFonts w:ascii="GHEA Mariam" w:hAnsi="GHEA Mariam"/>
                <w:lang w:val="hy-AM"/>
              </w:rPr>
            </w:pPr>
            <w:r w:rsidRPr="00B243BF">
              <w:rPr>
                <w:rFonts w:ascii="GHEA Mariam" w:hAnsi="GHEA Mariam"/>
                <w:lang w:val="hy-AM"/>
              </w:rPr>
              <w:t>ՀՀ Շիրակի մարզպե</w:t>
            </w:r>
            <w:r w:rsidRPr="00B243BF">
              <w:rPr>
                <w:rFonts w:ascii="GHEA Mariam" w:hAnsi="GHEA Mariam"/>
                <w:lang w:val="hy-AM"/>
              </w:rPr>
              <w:softHyphen/>
              <w:t>տարան</w:t>
            </w: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175"/>
                <w:tab w:val="left" w:pos="334"/>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lastRenderedPageBreak/>
              <w:t>ՀՀ Արագա</w:t>
            </w:r>
            <w:r w:rsidRPr="00B243BF">
              <w:rPr>
                <w:rFonts w:ascii="GHEA Mariam" w:hAnsi="GHEA Mariam"/>
                <w:lang w:val="hy-AM"/>
              </w:rPr>
              <w:softHyphen/>
              <w:t>ծոտնի մարզպե</w:t>
            </w:r>
            <w:r w:rsidRPr="00B243BF">
              <w:rPr>
                <w:rFonts w:ascii="GHEA Mariam" w:hAnsi="GHEA Mariam"/>
                <w:lang w:val="hy-AM"/>
              </w:rPr>
              <w:softHyphen/>
              <w:t>տարան</w:t>
            </w:r>
          </w:p>
          <w:p w:rsidR="00080792" w:rsidRPr="00B243BF" w:rsidRDefault="00080792" w:rsidP="00080792">
            <w:pPr>
              <w:tabs>
                <w:tab w:val="left" w:pos="175"/>
                <w:tab w:val="left" w:pos="317"/>
                <w:tab w:val="left" w:pos="5670"/>
                <w:tab w:val="left" w:pos="5812"/>
              </w:tabs>
              <w:spacing w:before="240" w:beforeAutospacing="1" w:after="100" w:afterAutospacing="1"/>
              <w:jc w:val="center"/>
              <w:rPr>
                <w:rFonts w:ascii="GHEA Mariam" w:hAnsi="GHEA Mariam"/>
                <w:lang w:val="hy-AM"/>
              </w:rPr>
            </w:pPr>
          </w:p>
          <w:p w:rsidR="00080792" w:rsidRPr="00B243BF" w:rsidRDefault="00080792" w:rsidP="00080792">
            <w:pPr>
              <w:tabs>
                <w:tab w:val="left" w:pos="175"/>
                <w:tab w:val="left" w:pos="317"/>
                <w:tab w:val="left" w:pos="5670"/>
                <w:tab w:val="left" w:pos="5812"/>
              </w:tabs>
              <w:spacing w:before="240" w:beforeAutospacing="1" w:after="100" w:afterAutospacing="1"/>
              <w:jc w:val="center"/>
              <w:rPr>
                <w:rFonts w:ascii="GHEA Mariam" w:hAnsi="GHEA Mariam"/>
                <w:lang w:val="hy-AM"/>
              </w:rPr>
            </w:pPr>
          </w:p>
          <w:p w:rsidR="00080792" w:rsidRPr="00B243BF" w:rsidRDefault="00080792" w:rsidP="00080792">
            <w:pPr>
              <w:tabs>
                <w:tab w:val="left" w:pos="175"/>
                <w:tab w:val="left" w:pos="317"/>
                <w:tab w:val="left" w:pos="5670"/>
                <w:tab w:val="left" w:pos="5812"/>
              </w:tabs>
              <w:spacing w:before="240" w:beforeAutospacing="1" w:after="100" w:afterAutospacing="1"/>
              <w:jc w:val="center"/>
              <w:rPr>
                <w:rFonts w:ascii="GHEA Mariam" w:hAnsi="GHEA Mariam"/>
                <w:lang w:val="hy-AM"/>
              </w:rPr>
            </w:pPr>
          </w:p>
          <w:p w:rsidR="00080792" w:rsidRPr="00B243BF" w:rsidRDefault="00080792" w:rsidP="00080792">
            <w:pPr>
              <w:tabs>
                <w:tab w:val="left" w:pos="175"/>
                <w:tab w:val="left" w:pos="317"/>
                <w:tab w:val="left" w:pos="5670"/>
                <w:tab w:val="left" w:pos="5812"/>
              </w:tabs>
              <w:spacing w:before="240" w:beforeAutospacing="1" w:after="100" w:afterAutospacing="1"/>
              <w:rPr>
                <w:rFonts w:ascii="GHEA Mariam" w:hAnsi="GHEA Mariam"/>
                <w:lang w:val="hy-AM"/>
              </w:rPr>
            </w:pPr>
          </w:p>
          <w:p w:rsidR="00080792" w:rsidRPr="00B243BF" w:rsidRDefault="00080792" w:rsidP="00080792">
            <w:pPr>
              <w:tabs>
                <w:tab w:val="left" w:pos="175"/>
                <w:tab w:val="left" w:pos="317"/>
                <w:tab w:val="left" w:pos="5670"/>
                <w:tab w:val="left" w:pos="5812"/>
              </w:tabs>
              <w:spacing w:before="240" w:beforeAutospacing="1" w:after="100" w:afterAutospacing="1"/>
              <w:jc w:val="center"/>
              <w:rPr>
                <w:rFonts w:ascii="GHEA Mariam" w:hAnsi="GHEA Mariam"/>
                <w:lang w:val="hy-AM"/>
              </w:rPr>
            </w:pPr>
            <w:r w:rsidRPr="00B243BF">
              <w:rPr>
                <w:rFonts w:ascii="GHEA Mariam" w:hAnsi="GHEA Mariam"/>
                <w:lang w:val="hy-AM"/>
              </w:rPr>
              <w:t>ՀՀ Գեղար</w:t>
            </w:r>
            <w:r w:rsidRPr="00B243BF">
              <w:rPr>
                <w:rFonts w:ascii="GHEA Mariam" w:hAnsi="GHEA Mariam"/>
                <w:lang w:val="hy-AM"/>
              </w:rPr>
              <w:softHyphen/>
              <w:t>քունիքի մարզպե</w:t>
            </w:r>
            <w:r w:rsidRPr="00B243BF">
              <w:rPr>
                <w:rFonts w:ascii="GHEA Mariam" w:hAnsi="GHEA Mariam"/>
                <w:lang w:val="hy-AM"/>
              </w:rPr>
              <w:softHyphen/>
              <w:t>տարան</w:t>
            </w:r>
          </w:p>
          <w:p w:rsidR="00080792" w:rsidRPr="00B243BF" w:rsidRDefault="00080792" w:rsidP="00080792">
            <w:pPr>
              <w:tabs>
                <w:tab w:val="left" w:pos="34"/>
                <w:tab w:val="left" w:pos="283"/>
                <w:tab w:val="left" w:pos="5670"/>
                <w:tab w:val="left" w:pos="5812"/>
              </w:tabs>
              <w:spacing w:before="100" w:beforeAutospacing="1" w:after="100" w:afterAutospacing="1"/>
              <w:jc w:val="center"/>
              <w:rPr>
                <w:rFonts w:ascii="GHEA Mariam" w:hAnsi="GHEA Mariam"/>
                <w:lang w:val="hy-AM"/>
              </w:rPr>
            </w:pPr>
          </w:p>
          <w:p w:rsidR="00080792" w:rsidRPr="00B243BF" w:rsidRDefault="00080792" w:rsidP="00080792">
            <w:pPr>
              <w:tabs>
                <w:tab w:val="left" w:pos="34"/>
                <w:tab w:val="left" w:pos="283"/>
                <w:tab w:val="left" w:pos="5670"/>
                <w:tab w:val="left" w:pos="5812"/>
              </w:tabs>
              <w:spacing w:before="100" w:beforeAutospacing="1" w:after="100" w:afterAutospacing="1"/>
              <w:jc w:val="center"/>
              <w:rPr>
                <w:rFonts w:ascii="GHEA Mariam" w:hAnsi="GHEA Mariam"/>
                <w:lang w:val="hy-AM"/>
              </w:rPr>
            </w:pPr>
          </w:p>
          <w:p w:rsidR="00080792" w:rsidRPr="00B243BF" w:rsidRDefault="00080792" w:rsidP="00080792">
            <w:pPr>
              <w:tabs>
                <w:tab w:val="left" w:pos="34"/>
                <w:tab w:val="left" w:pos="283"/>
                <w:tab w:val="left" w:pos="5670"/>
                <w:tab w:val="left" w:pos="5812"/>
              </w:tabs>
              <w:spacing w:before="100" w:beforeAutospacing="1" w:after="100" w:afterAutospacing="1"/>
              <w:jc w:val="center"/>
              <w:rPr>
                <w:rFonts w:ascii="GHEA Mariam" w:hAnsi="GHEA Mariam"/>
                <w:lang w:val="hy-AM"/>
              </w:rPr>
            </w:pPr>
          </w:p>
          <w:p w:rsidR="00080792" w:rsidRPr="00B243BF" w:rsidRDefault="00080792" w:rsidP="00080792">
            <w:pPr>
              <w:tabs>
                <w:tab w:val="left" w:pos="34"/>
                <w:tab w:val="left" w:pos="283"/>
                <w:tab w:val="left" w:pos="5670"/>
                <w:tab w:val="left" w:pos="5812"/>
              </w:tabs>
              <w:spacing w:before="100" w:beforeAutospacing="1" w:after="100" w:afterAutospacing="1"/>
              <w:jc w:val="center"/>
              <w:rPr>
                <w:rFonts w:ascii="GHEA Mariam" w:hAnsi="GHEA Mariam"/>
                <w:lang w:val="hy-AM"/>
              </w:rPr>
            </w:pPr>
          </w:p>
          <w:p w:rsidR="00080792" w:rsidRPr="00B243BF" w:rsidRDefault="00080792" w:rsidP="00080792">
            <w:pPr>
              <w:tabs>
                <w:tab w:val="left" w:pos="34"/>
                <w:tab w:val="left" w:pos="283"/>
                <w:tab w:val="left" w:pos="5670"/>
                <w:tab w:val="left" w:pos="5812"/>
              </w:tabs>
              <w:spacing w:before="100" w:beforeAutospacing="1" w:after="100" w:afterAutospacing="1"/>
              <w:jc w:val="center"/>
              <w:rPr>
                <w:rFonts w:ascii="GHEA Mariam" w:hAnsi="GHEA Mariam"/>
                <w:lang w:val="hy-AM"/>
              </w:rPr>
            </w:pPr>
          </w:p>
          <w:p w:rsidR="00080792" w:rsidRPr="00B243BF" w:rsidRDefault="00080792" w:rsidP="00080792">
            <w:pPr>
              <w:tabs>
                <w:tab w:val="left" w:pos="34"/>
                <w:tab w:val="left" w:pos="283"/>
                <w:tab w:val="left" w:pos="5670"/>
                <w:tab w:val="left" w:pos="5812"/>
              </w:tabs>
              <w:spacing w:before="100" w:beforeAutospacing="1" w:after="100" w:afterAutospacing="1"/>
              <w:jc w:val="center"/>
              <w:rPr>
                <w:rFonts w:ascii="GHEA Mariam" w:hAnsi="GHEA Mariam"/>
                <w:lang w:val="hy-AM"/>
              </w:rPr>
            </w:pPr>
            <w:r w:rsidRPr="00B243BF">
              <w:rPr>
                <w:rFonts w:ascii="GHEA Mariam" w:hAnsi="GHEA Mariam"/>
                <w:lang w:val="hy-AM"/>
              </w:rPr>
              <w:t>ՀՀ Լոռու մարզպե</w:t>
            </w:r>
            <w:r w:rsidRPr="00B243BF">
              <w:rPr>
                <w:rFonts w:ascii="GHEA Mariam" w:hAnsi="GHEA Mariam"/>
                <w:lang w:val="hy-AM"/>
              </w:rPr>
              <w:softHyphen/>
              <w:t>տարան</w:t>
            </w:r>
          </w:p>
          <w:p w:rsidR="00080792" w:rsidRPr="00B243BF" w:rsidRDefault="00080792" w:rsidP="00080792">
            <w:pPr>
              <w:tabs>
                <w:tab w:val="left" w:pos="329"/>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329"/>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329"/>
                <w:tab w:val="left" w:pos="5670"/>
                <w:tab w:val="left" w:pos="5812"/>
              </w:tabs>
              <w:spacing w:before="100" w:beforeAutospacing="1" w:after="100" w:afterAutospacing="1"/>
              <w:rPr>
                <w:rFonts w:ascii="GHEA Mariam" w:hAnsi="GHEA Mariam"/>
                <w:lang w:val="hy-AM"/>
              </w:rPr>
            </w:pPr>
          </w:p>
          <w:p w:rsidR="00080792" w:rsidRPr="00B243BF" w:rsidRDefault="00080792" w:rsidP="00080792">
            <w:pPr>
              <w:tabs>
                <w:tab w:val="left" w:pos="329"/>
                <w:tab w:val="left" w:pos="5670"/>
                <w:tab w:val="left" w:pos="5812"/>
              </w:tabs>
              <w:spacing w:before="100" w:beforeAutospacing="1" w:after="100" w:afterAutospacing="1"/>
              <w:jc w:val="center"/>
              <w:rPr>
                <w:rFonts w:ascii="GHEA Mariam" w:hAnsi="GHEA Mariam"/>
                <w:lang w:val="hy-AM"/>
              </w:rPr>
            </w:pPr>
            <w:r w:rsidRPr="00B243BF">
              <w:rPr>
                <w:rFonts w:ascii="GHEA Mariam" w:hAnsi="GHEA Mariam"/>
                <w:lang w:val="hy-AM"/>
              </w:rPr>
              <w:t xml:space="preserve">ՀՀ </w:t>
            </w:r>
            <w:r w:rsidRPr="00B243BF">
              <w:rPr>
                <w:rFonts w:ascii="GHEA Mariam" w:hAnsi="GHEA Mariam"/>
                <w:lang w:val="hy-AM"/>
              </w:rPr>
              <w:lastRenderedPageBreak/>
              <w:t>Արմավի</w:t>
            </w:r>
            <w:r w:rsidRPr="00B243BF">
              <w:rPr>
                <w:rFonts w:ascii="GHEA Mariam" w:hAnsi="GHEA Mariam"/>
                <w:lang w:val="hy-AM"/>
              </w:rPr>
              <w:softHyphen/>
              <w:t>րի մարզպե</w:t>
            </w:r>
            <w:r w:rsidRPr="00B243BF">
              <w:rPr>
                <w:rFonts w:ascii="GHEA Mariam" w:hAnsi="GHEA Mariam"/>
                <w:lang w:val="hy-AM"/>
              </w:rPr>
              <w:softHyphen/>
              <w:t>տարան</w:t>
            </w:r>
          </w:p>
          <w:p w:rsidR="00080792" w:rsidRPr="00B243BF" w:rsidRDefault="00080792" w:rsidP="00080792">
            <w:pPr>
              <w:tabs>
                <w:tab w:val="left" w:pos="142"/>
                <w:tab w:val="left" w:pos="2694"/>
                <w:tab w:val="left" w:pos="5670"/>
                <w:tab w:val="left" w:pos="5812"/>
              </w:tabs>
              <w:spacing w:before="100" w:beforeAutospacing="1" w:after="100" w:afterAutospacing="1"/>
              <w:contextualSpacing/>
              <w:jc w:val="both"/>
              <w:rPr>
                <w:rFonts w:ascii="GHEA Mariam" w:hAnsi="GHEA Mariam"/>
                <w:lang w:val="hy-AM"/>
              </w:rPr>
            </w:pPr>
          </w:p>
        </w:tc>
        <w:tc>
          <w:tcPr>
            <w:tcW w:w="1336" w:type="dxa"/>
            <w:tcBorders>
              <w:top w:val="single" w:sz="4" w:space="0" w:color="auto"/>
              <w:bottom w:val="single" w:sz="4" w:space="0" w:color="auto"/>
            </w:tcBorders>
          </w:tcPr>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r w:rsidRPr="00B243BF">
              <w:rPr>
                <w:rFonts w:ascii="GHEA Mariam" w:hAnsi="GHEA Mariam"/>
                <w:lang w:val="hy-AM"/>
              </w:rPr>
              <w:t>2018թ. սեպտեմբերի 1-ին տասնօրյակ</w:t>
            </w: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r w:rsidRPr="00B243BF">
              <w:rPr>
                <w:rFonts w:ascii="GHEA Mariam" w:hAnsi="GHEA Mariam"/>
                <w:lang w:val="hy-AM"/>
              </w:rPr>
              <w:lastRenderedPageBreak/>
              <w:t>2019թ. սեպտեմ</w:t>
            </w:r>
            <w:r w:rsidRPr="00B243BF">
              <w:rPr>
                <w:rFonts w:ascii="GHEA Mariam" w:hAnsi="GHEA Mariam"/>
                <w:lang w:val="hy-AM"/>
              </w:rPr>
              <w:softHyphen/>
              <w:t>բերի 1-ին տասնօր</w:t>
            </w:r>
            <w:r w:rsidRPr="00B243BF">
              <w:rPr>
                <w:rFonts w:ascii="GHEA Mariam" w:hAnsi="GHEA Mariam"/>
                <w:lang w:val="hy-AM"/>
              </w:rPr>
              <w:softHyphen/>
              <w:t>յա</w:t>
            </w:r>
            <w:r w:rsidRPr="00B243BF">
              <w:rPr>
                <w:rFonts w:ascii="GHEA Mariam" w:hAnsi="GHEA Mariam"/>
                <w:lang w:val="hy-AM"/>
              </w:rPr>
              <w:softHyphen/>
              <w:t>կ</w:t>
            </w: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r w:rsidRPr="00B243BF">
              <w:rPr>
                <w:rFonts w:ascii="GHEA Mariam" w:hAnsi="GHEA Mariam"/>
                <w:lang w:val="hy-AM"/>
              </w:rPr>
              <w:t>2020թ. սեպտեմբերի 1-ին տասնօր</w:t>
            </w:r>
            <w:r w:rsidRPr="00B243BF">
              <w:rPr>
                <w:rFonts w:ascii="GHEA Mariam" w:hAnsi="GHEA Mariam"/>
                <w:lang w:val="hy-AM"/>
              </w:rPr>
              <w:softHyphen/>
              <w:t>յա</w:t>
            </w:r>
            <w:r w:rsidRPr="00B243BF">
              <w:rPr>
                <w:rFonts w:ascii="GHEA Mariam" w:hAnsi="GHEA Mariam"/>
                <w:lang w:val="hy-AM"/>
              </w:rPr>
              <w:softHyphen/>
              <w:t>կ</w:t>
            </w: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r w:rsidRPr="00B243BF">
              <w:rPr>
                <w:rFonts w:ascii="GHEA Mariam" w:hAnsi="GHEA Mariam"/>
                <w:lang w:val="hy-AM"/>
              </w:rPr>
              <w:t>2021թ. սեպտեմբերի 1-ին տասնօր</w:t>
            </w:r>
            <w:r w:rsidRPr="00B243BF">
              <w:rPr>
                <w:rFonts w:ascii="GHEA Mariam" w:hAnsi="GHEA Mariam"/>
                <w:lang w:val="hy-AM"/>
              </w:rPr>
              <w:softHyphen/>
              <w:t>յա</w:t>
            </w:r>
            <w:r w:rsidRPr="00B243BF">
              <w:rPr>
                <w:rFonts w:ascii="GHEA Mariam" w:hAnsi="GHEA Mariam"/>
                <w:lang w:val="hy-AM"/>
              </w:rPr>
              <w:softHyphen/>
              <w:t>կ</w:t>
            </w: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406"/>
                <w:tab w:val="left" w:pos="5670"/>
                <w:tab w:val="left" w:pos="5812"/>
              </w:tabs>
              <w:spacing w:before="240"/>
              <w:jc w:val="center"/>
              <w:rPr>
                <w:rFonts w:ascii="GHEA Mariam" w:hAnsi="GHEA Mariam"/>
                <w:lang w:val="ru-RU"/>
              </w:rPr>
            </w:pPr>
            <w:r w:rsidRPr="00B243BF">
              <w:rPr>
                <w:rFonts w:ascii="GHEA Mariam" w:hAnsi="GHEA Mariam"/>
                <w:lang w:val="ru-RU"/>
              </w:rPr>
              <w:t>2022</w:t>
            </w:r>
            <w:r w:rsidRPr="00B243BF">
              <w:rPr>
                <w:rFonts w:ascii="GHEA Mariam" w:hAnsi="GHEA Mariam"/>
              </w:rPr>
              <w:t>թ</w:t>
            </w:r>
            <w:r w:rsidRPr="00B243BF">
              <w:rPr>
                <w:rFonts w:ascii="GHEA Mariam" w:hAnsi="GHEA Mariam"/>
                <w:lang w:val="ru-RU"/>
              </w:rPr>
              <w:t xml:space="preserve">. </w:t>
            </w:r>
            <w:r w:rsidRPr="00B243BF">
              <w:rPr>
                <w:rFonts w:ascii="GHEA Mariam" w:hAnsi="GHEA Mariam"/>
              </w:rPr>
              <w:t>ս</w:t>
            </w:r>
            <w:r w:rsidRPr="00B243BF">
              <w:rPr>
                <w:rFonts w:ascii="GHEA Mariam" w:hAnsi="GHEA Mariam"/>
                <w:lang w:val="ru-RU"/>
              </w:rPr>
              <w:t>եպտեմբեր</w:t>
            </w:r>
            <w:r w:rsidRPr="00B243BF">
              <w:rPr>
                <w:rFonts w:ascii="GHEA Mariam" w:hAnsi="GHEA Mariam"/>
                <w:lang w:val="ru-RU"/>
              </w:rPr>
              <w:lastRenderedPageBreak/>
              <w:t xml:space="preserve">ի 1-ին </w:t>
            </w:r>
            <w:r w:rsidRPr="00B243BF">
              <w:rPr>
                <w:rFonts w:ascii="GHEA Mariam" w:hAnsi="GHEA Mariam"/>
              </w:rPr>
              <w:t>տասնօր</w:t>
            </w:r>
            <w:r w:rsidRPr="00B243BF">
              <w:rPr>
                <w:rFonts w:ascii="GHEA Mariam" w:hAnsi="GHEA Mariam"/>
                <w:lang w:val="ru-RU"/>
              </w:rPr>
              <w:softHyphen/>
            </w:r>
            <w:r w:rsidRPr="00B243BF">
              <w:rPr>
                <w:rFonts w:ascii="GHEA Mariam" w:hAnsi="GHEA Mariam"/>
              </w:rPr>
              <w:t>յա</w:t>
            </w:r>
            <w:r w:rsidRPr="00B243BF">
              <w:rPr>
                <w:rFonts w:ascii="GHEA Mariam" w:hAnsi="GHEA Mariam"/>
                <w:lang w:val="ru-RU"/>
              </w:rPr>
              <w:softHyphen/>
            </w:r>
            <w:r w:rsidRPr="00B243BF">
              <w:rPr>
                <w:rFonts w:ascii="GHEA Mariam" w:hAnsi="GHEA Mariam"/>
              </w:rPr>
              <w:t>կ</w:t>
            </w:r>
          </w:p>
          <w:p w:rsidR="00080792" w:rsidRPr="00B243BF" w:rsidRDefault="00080792" w:rsidP="00080792">
            <w:pPr>
              <w:tabs>
                <w:tab w:val="left" w:pos="142"/>
                <w:tab w:val="left" w:pos="2694"/>
                <w:tab w:val="left" w:pos="5670"/>
                <w:tab w:val="left" w:pos="5812"/>
              </w:tabs>
              <w:spacing w:before="100" w:beforeAutospacing="1" w:after="100" w:afterAutospacing="1"/>
              <w:contextualSpacing/>
              <w:jc w:val="center"/>
              <w:rPr>
                <w:rFonts w:ascii="GHEA Mariam" w:hAnsi="GHEA Mariam"/>
                <w:lang w:val="ru-RU"/>
              </w:rPr>
            </w:pPr>
          </w:p>
        </w:tc>
        <w:tc>
          <w:tcPr>
            <w:tcW w:w="2250" w:type="dxa"/>
            <w:tcBorders>
              <w:top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ru-RU"/>
              </w:rPr>
            </w:pPr>
            <w:r w:rsidRPr="00B243BF">
              <w:rPr>
                <w:rFonts w:ascii="GHEA Mariam" w:hAnsi="GHEA Mariam"/>
                <w:lang w:val="ru-RU"/>
              </w:rPr>
              <w:lastRenderedPageBreak/>
              <w:t xml:space="preserve">1) </w:t>
            </w:r>
            <w:r w:rsidRPr="00B243BF">
              <w:rPr>
                <w:rFonts w:ascii="GHEA Mariam" w:hAnsi="GHEA Mariam"/>
              </w:rPr>
              <w:t>ՀՀ</w:t>
            </w:r>
            <w:r w:rsidRPr="00B243BF">
              <w:rPr>
                <w:rFonts w:ascii="GHEA Mariam" w:hAnsi="GHEA Mariam"/>
                <w:lang w:val="ru-RU"/>
              </w:rPr>
              <w:t xml:space="preserve"> </w:t>
            </w:r>
            <w:r w:rsidRPr="00B243BF">
              <w:rPr>
                <w:rFonts w:ascii="GHEA Mariam" w:hAnsi="GHEA Mariam"/>
              </w:rPr>
              <w:t>պետական</w:t>
            </w:r>
            <w:r w:rsidRPr="00B243BF">
              <w:rPr>
                <w:rFonts w:ascii="GHEA Mariam" w:hAnsi="GHEA Mariam"/>
                <w:lang w:val="ru-RU"/>
              </w:rPr>
              <w:t xml:space="preserve"> </w:t>
            </w:r>
            <w:r w:rsidRPr="00B243BF">
              <w:rPr>
                <w:rFonts w:ascii="GHEA Mariam" w:hAnsi="GHEA Mariam"/>
              </w:rPr>
              <w:t>բյուջե</w:t>
            </w:r>
          </w:p>
          <w:p w:rsidR="00080792" w:rsidRPr="00B243BF" w:rsidRDefault="00080792" w:rsidP="00080792">
            <w:pPr>
              <w:pBdr>
                <w:right w:val="single" w:sz="4" w:space="4" w:color="auto"/>
              </w:pBdr>
              <w:tabs>
                <w:tab w:val="left" w:pos="5670"/>
                <w:tab w:val="left" w:pos="5812"/>
              </w:tabs>
              <w:contextualSpacing/>
              <w:rPr>
                <w:rFonts w:ascii="GHEA Mariam" w:hAnsi="GHEA Mariam"/>
                <w:lang w:val="ru-RU"/>
              </w:rPr>
            </w:pPr>
            <w:r w:rsidRPr="00B243BF">
              <w:rPr>
                <w:rFonts w:ascii="GHEA Mariam" w:hAnsi="GHEA Mariam"/>
                <w:lang w:val="ru-RU"/>
              </w:rPr>
              <w:t xml:space="preserve">2) </w:t>
            </w:r>
            <w:r w:rsidRPr="00B243BF">
              <w:rPr>
                <w:rFonts w:ascii="GHEA Mariam" w:hAnsi="GHEA Mariam"/>
              </w:rPr>
              <w:t>Պետական</w:t>
            </w:r>
            <w:r w:rsidRPr="00B243BF">
              <w:rPr>
                <w:rFonts w:ascii="GHEA Mariam" w:hAnsi="GHEA Mariam"/>
                <w:lang w:val="ru-RU"/>
              </w:rPr>
              <w:t xml:space="preserve"> </w:t>
            </w:r>
            <w:r w:rsidRPr="00B243BF">
              <w:rPr>
                <w:rFonts w:ascii="GHEA Mariam" w:hAnsi="GHEA Mariam"/>
              </w:rPr>
              <w:t>բյուջեից</w:t>
            </w:r>
            <w:r w:rsidRPr="00B243BF">
              <w:rPr>
                <w:rFonts w:ascii="GHEA Mariam" w:hAnsi="GHEA Mariam"/>
                <w:lang w:val="ru-RU"/>
              </w:rPr>
              <w:t xml:space="preserve"> </w:t>
            </w:r>
            <w:r w:rsidRPr="00B243BF">
              <w:rPr>
                <w:rFonts w:ascii="GHEA Mariam" w:hAnsi="GHEA Mariam"/>
              </w:rPr>
              <w:t>լրացուցիչ</w:t>
            </w:r>
            <w:r w:rsidRPr="00B243BF">
              <w:rPr>
                <w:rFonts w:ascii="GHEA Mariam" w:hAnsi="GHEA Mariam"/>
                <w:lang w:val="ru-RU"/>
              </w:rPr>
              <w:t xml:space="preserve"> </w:t>
            </w:r>
            <w:r w:rsidRPr="00B243BF">
              <w:rPr>
                <w:rFonts w:ascii="GHEA Mariam" w:hAnsi="GHEA Mariam"/>
              </w:rPr>
              <w:t>ֆինանսա</w:t>
            </w:r>
            <w:r w:rsidRPr="00B243BF">
              <w:rPr>
                <w:rFonts w:ascii="GHEA Mariam" w:hAnsi="GHEA Mariam"/>
                <w:lang w:val="ru-RU"/>
              </w:rPr>
              <w:softHyphen/>
            </w:r>
            <w:r w:rsidRPr="00B243BF">
              <w:rPr>
                <w:rFonts w:ascii="GHEA Mariam" w:hAnsi="GHEA Mariam"/>
              </w:rPr>
              <w:t>վորում</w:t>
            </w:r>
            <w:r w:rsidRPr="00B243BF">
              <w:rPr>
                <w:rFonts w:ascii="GHEA Mariam" w:hAnsi="GHEA Mariam"/>
                <w:lang w:val="ru-RU"/>
              </w:rPr>
              <w:t xml:space="preserve"> </w:t>
            </w:r>
            <w:r w:rsidRPr="00B243BF">
              <w:rPr>
                <w:rFonts w:ascii="GHEA Mariam" w:hAnsi="GHEA Mariam"/>
              </w:rPr>
              <w:t>չի</w:t>
            </w:r>
            <w:r w:rsidRPr="00B243BF">
              <w:rPr>
                <w:rFonts w:ascii="GHEA Mariam" w:hAnsi="GHEA Mariam"/>
                <w:lang w:val="ru-RU"/>
              </w:rPr>
              <w:t xml:space="preserve"> </w:t>
            </w:r>
            <w:r w:rsidRPr="00B243BF">
              <w:rPr>
                <w:rFonts w:ascii="GHEA Mariam" w:hAnsi="GHEA Mariam"/>
              </w:rPr>
              <w:t>պահանջվում</w:t>
            </w:r>
          </w:p>
          <w:p w:rsidR="00080792" w:rsidRPr="00B243BF" w:rsidRDefault="00080792" w:rsidP="00080792">
            <w:pPr>
              <w:tabs>
                <w:tab w:val="left" w:pos="5670"/>
                <w:tab w:val="left" w:pos="5812"/>
              </w:tabs>
              <w:contextualSpacing/>
              <w:rPr>
                <w:rFonts w:ascii="GHEA Mariam" w:hAnsi="GHEA Mariam"/>
                <w:lang w:val="ru-RU"/>
              </w:rPr>
            </w:pPr>
            <w:r w:rsidRPr="00B243BF">
              <w:rPr>
                <w:rFonts w:ascii="GHEA Mariam" w:hAnsi="GHEA Mariam"/>
                <w:lang w:val="ru-RU"/>
              </w:rPr>
              <w:t xml:space="preserve">3) </w:t>
            </w:r>
            <w:r w:rsidRPr="00B243BF">
              <w:rPr>
                <w:rFonts w:ascii="GHEA Mariam" w:hAnsi="GHEA Mariam"/>
              </w:rPr>
              <w:t>Պետական</w:t>
            </w:r>
            <w:r w:rsidRPr="00B243BF">
              <w:rPr>
                <w:rFonts w:ascii="GHEA Mariam" w:hAnsi="GHEA Mariam"/>
                <w:lang w:val="ru-RU"/>
              </w:rPr>
              <w:t xml:space="preserve"> </w:t>
            </w:r>
            <w:r w:rsidRPr="00B243BF">
              <w:rPr>
                <w:rFonts w:ascii="GHEA Mariam" w:hAnsi="GHEA Mariam"/>
              </w:rPr>
              <w:t>բյուջեից</w:t>
            </w:r>
            <w:r w:rsidRPr="00B243BF">
              <w:rPr>
                <w:rFonts w:ascii="GHEA Mariam" w:hAnsi="GHEA Mariam"/>
                <w:lang w:val="ru-RU"/>
              </w:rPr>
              <w:t xml:space="preserve"> </w:t>
            </w:r>
            <w:r w:rsidRPr="00B243BF">
              <w:rPr>
                <w:rFonts w:ascii="GHEA Mariam" w:hAnsi="GHEA Mariam"/>
              </w:rPr>
              <w:t>լրացուցիչ</w:t>
            </w:r>
            <w:r w:rsidRPr="00B243BF">
              <w:rPr>
                <w:rFonts w:ascii="GHEA Mariam" w:hAnsi="GHEA Mariam"/>
                <w:lang w:val="ru-RU"/>
              </w:rPr>
              <w:t xml:space="preserve"> </w:t>
            </w:r>
            <w:r w:rsidRPr="00B243BF">
              <w:rPr>
                <w:rFonts w:ascii="GHEA Mariam" w:hAnsi="GHEA Mariam"/>
              </w:rPr>
              <w:t>ֆինանսա</w:t>
            </w:r>
            <w:r w:rsidRPr="00B243BF">
              <w:rPr>
                <w:rFonts w:ascii="GHEA Mariam" w:hAnsi="GHEA Mariam"/>
                <w:lang w:val="ru-RU"/>
              </w:rPr>
              <w:softHyphen/>
            </w:r>
            <w:r w:rsidRPr="00B243BF">
              <w:rPr>
                <w:rFonts w:ascii="GHEA Mariam" w:hAnsi="GHEA Mariam"/>
              </w:rPr>
              <w:t>վորում</w:t>
            </w:r>
            <w:r w:rsidRPr="00B243BF">
              <w:rPr>
                <w:rFonts w:ascii="GHEA Mariam" w:hAnsi="GHEA Mariam"/>
                <w:lang w:val="ru-RU"/>
              </w:rPr>
              <w:t xml:space="preserve"> </w:t>
            </w:r>
            <w:r w:rsidRPr="00B243BF">
              <w:rPr>
                <w:rFonts w:ascii="GHEA Mariam" w:hAnsi="GHEA Mariam"/>
              </w:rPr>
              <w:t>չի</w:t>
            </w:r>
            <w:r w:rsidRPr="00B243BF">
              <w:rPr>
                <w:rFonts w:ascii="GHEA Mariam" w:hAnsi="GHEA Mariam"/>
                <w:lang w:val="ru-RU"/>
              </w:rPr>
              <w:t xml:space="preserve"> </w:t>
            </w:r>
            <w:r w:rsidRPr="00B243BF">
              <w:rPr>
                <w:rFonts w:ascii="GHEA Mariam" w:hAnsi="GHEA Mariam"/>
              </w:rPr>
              <w:t>պահանջվում</w:t>
            </w:r>
            <w:r w:rsidRPr="00B243BF">
              <w:rPr>
                <w:rFonts w:ascii="GHEA Mariam" w:hAnsi="GHEA Mariam"/>
                <w:lang w:val="ru-RU"/>
              </w:rPr>
              <w:t xml:space="preserve"> </w:t>
            </w:r>
          </w:p>
          <w:p w:rsidR="00080792" w:rsidRPr="00B243BF" w:rsidRDefault="00080792" w:rsidP="00080792">
            <w:pPr>
              <w:tabs>
                <w:tab w:val="left" w:pos="5670"/>
                <w:tab w:val="left" w:pos="5812"/>
              </w:tabs>
              <w:contextualSpacing/>
              <w:rPr>
                <w:rFonts w:ascii="GHEA Mariam" w:hAnsi="GHEA Mariam"/>
                <w:lang w:val="ru-RU"/>
              </w:rPr>
            </w:pPr>
            <w:r w:rsidRPr="00B243BF">
              <w:rPr>
                <w:rFonts w:ascii="GHEA Mariam" w:hAnsi="GHEA Mariam"/>
                <w:lang w:val="ru-RU"/>
              </w:rPr>
              <w:t xml:space="preserve">4) </w:t>
            </w:r>
            <w:r w:rsidRPr="00B243BF">
              <w:rPr>
                <w:rFonts w:ascii="GHEA Mariam" w:hAnsi="GHEA Mariam"/>
              </w:rPr>
              <w:t>Պետական</w:t>
            </w:r>
            <w:r w:rsidRPr="00B243BF">
              <w:rPr>
                <w:rFonts w:ascii="GHEA Mariam" w:hAnsi="GHEA Mariam"/>
                <w:lang w:val="ru-RU"/>
              </w:rPr>
              <w:t xml:space="preserve"> </w:t>
            </w:r>
            <w:r w:rsidRPr="00B243BF">
              <w:rPr>
                <w:rFonts w:ascii="GHEA Mariam" w:hAnsi="GHEA Mariam"/>
              </w:rPr>
              <w:t>բյուջեից</w:t>
            </w:r>
            <w:r w:rsidRPr="00B243BF">
              <w:rPr>
                <w:rFonts w:ascii="GHEA Mariam" w:hAnsi="GHEA Mariam"/>
                <w:lang w:val="ru-RU"/>
              </w:rPr>
              <w:t xml:space="preserve"> </w:t>
            </w:r>
            <w:r w:rsidRPr="00B243BF">
              <w:rPr>
                <w:rFonts w:ascii="GHEA Mariam" w:hAnsi="GHEA Mariam"/>
              </w:rPr>
              <w:t>լրացուցիչ</w:t>
            </w:r>
            <w:r w:rsidRPr="00B243BF">
              <w:rPr>
                <w:rFonts w:ascii="GHEA Mariam" w:hAnsi="GHEA Mariam"/>
                <w:lang w:val="ru-RU"/>
              </w:rPr>
              <w:t xml:space="preserve"> </w:t>
            </w:r>
            <w:r w:rsidRPr="00B243BF">
              <w:rPr>
                <w:rFonts w:ascii="GHEA Mariam" w:hAnsi="GHEA Mariam"/>
              </w:rPr>
              <w:t>ֆինանսա</w:t>
            </w:r>
            <w:r w:rsidRPr="00B243BF">
              <w:rPr>
                <w:rFonts w:ascii="GHEA Mariam" w:hAnsi="GHEA Mariam"/>
                <w:lang w:val="ru-RU"/>
              </w:rPr>
              <w:softHyphen/>
            </w:r>
            <w:r w:rsidRPr="00B243BF">
              <w:rPr>
                <w:rFonts w:ascii="GHEA Mariam" w:hAnsi="GHEA Mariam"/>
              </w:rPr>
              <w:t>վորում</w:t>
            </w:r>
            <w:r w:rsidRPr="00B243BF">
              <w:rPr>
                <w:rFonts w:ascii="GHEA Mariam" w:hAnsi="GHEA Mariam"/>
                <w:lang w:val="ru-RU"/>
              </w:rPr>
              <w:t xml:space="preserve"> </w:t>
            </w:r>
            <w:r w:rsidRPr="00B243BF">
              <w:rPr>
                <w:rFonts w:ascii="GHEA Mariam" w:hAnsi="GHEA Mariam"/>
              </w:rPr>
              <w:t>չի</w:t>
            </w:r>
            <w:r w:rsidRPr="00B243BF">
              <w:rPr>
                <w:rFonts w:ascii="GHEA Mariam" w:hAnsi="GHEA Mariam"/>
                <w:lang w:val="ru-RU"/>
              </w:rPr>
              <w:t xml:space="preserve"> </w:t>
            </w:r>
            <w:r w:rsidRPr="00B243BF">
              <w:rPr>
                <w:rFonts w:ascii="GHEA Mariam" w:hAnsi="GHEA Mariam"/>
              </w:rPr>
              <w:t>պահանջվում</w:t>
            </w:r>
          </w:p>
          <w:p w:rsidR="00080792" w:rsidRPr="00B243BF" w:rsidRDefault="00080792" w:rsidP="00080792">
            <w:pPr>
              <w:tabs>
                <w:tab w:val="left" w:pos="358"/>
                <w:tab w:val="left" w:pos="5670"/>
                <w:tab w:val="left" w:pos="5812"/>
              </w:tabs>
              <w:contextualSpacing/>
              <w:rPr>
                <w:rFonts w:ascii="GHEA Mariam" w:hAnsi="GHEA Mariam"/>
                <w:lang w:val="ru-RU"/>
              </w:rPr>
            </w:pPr>
            <w:r w:rsidRPr="00B243BF">
              <w:rPr>
                <w:rFonts w:ascii="GHEA Mariam" w:hAnsi="GHEA Mariam"/>
                <w:lang w:val="ru-RU"/>
              </w:rPr>
              <w:t xml:space="preserve">5) </w:t>
            </w:r>
            <w:r w:rsidRPr="00B243BF">
              <w:rPr>
                <w:rFonts w:ascii="GHEA Mariam" w:hAnsi="GHEA Mariam"/>
              </w:rPr>
              <w:t>Շուրջ</w:t>
            </w:r>
            <w:r w:rsidRPr="00B243BF">
              <w:rPr>
                <w:rFonts w:ascii="GHEA Mariam" w:hAnsi="GHEA Mariam"/>
                <w:lang w:val="ru-RU"/>
              </w:rPr>
              <w:t xml:space="preserve"> 168,000.0 </w:t>
            </w:r>
            <w:r w:rsidRPr="00B243BF">
              <w:rPr>
                <w:rFonts w:ascii="GHEA Mariam" w:hAnsi="GHEA Mariam"/>
              </w:rPr>
              <w:t>հազ</w:t>
            </w:r>
            <w:r w:rsidRPr="00B243BF">
              <w:rPr>
                <w:rFonts w:ascii="GHEA Mariam" w:hAnsi="GHEA Mariam"/>
                <w:lang w:val="ru-RU"/>
              </w:rPr>
              <w:t xml:space="preserve">. </w:t>
            </w:r>
            <w:r w:rsidRPr="00B243BF">
              <w:rPr>
                <w:rFonts w:ascii="GHEA Mariam" w:hAnsi="GHEA Mariam"/>
              </w:rPr>
              <w:t>դրամ</w:t>
            </w:r>
            <w:r w:rsidRPr="00B243BF">
              <w:rPr>
                <w:rFonts w:ascii="GHEA Mariam" w:hAnsi="GHEA Mariam"/>
                <w:lang w:val="ru-RU"/>
              </w:rPr>
              <w:t xml:space="preserve">, </w:t>
            </w:r>
            <w:r w:rsidRPr="00B243BF">
              <w:rPr>
                <w:rFonts w:ascii="GHEA Mariam" w:hAnsi="GHEA Mariam"/>
              </w:rPr>
              <w:t>ամբողջ</w:t>
            </w:r>
            <w:r w:rsidRPr="00B243BF">
              <w:rPr>
                <w:rFonts w:ascii="GHEA Mariam" w:hAnsi="GHEA Mariam"/>
                <w:lang w:val="ru-RU"/>
              </w:rPr>
              <w:t xml:space="preserve"> </w:t>
            </w:r>
            <w:r w:rsidRPr="00B243BF">
              <w:rPr>
                <w:rFonts w:ascii="GHEA Mariam" w:hAnsi="GHEA Mariam"/>
              </w:rPr>
              <w:t>ծրագրի</w:t>
            </w:r>
            <w:r w:rsidRPr="00B243BF">
              <w:rPr>
                <w:rFonts w:ascii="GHEA Mariam" w:hAnsi="GHEA Mariam"/>
                <w:lang w:val="ru-RU"/>
              </w:rPr>
              <w:t xml:space="preserve"> </w:t>
            </w:r>
            <w:r w:rsidRPr="00B243BF">
              <w:rPr>
                <w:rFonts w:ascii="GHEA Mariam" w:hAnsi="GHEA Mariam"/>
              </w:rPr>
              <w:t>մասով՝</w:t>
            </w:r>
            <w:r w:rsidRPr="00B243BF">
              <w:rPr>
                <w:rFonts w:ascii="GHEA Mariam" w:hAnsi="GHEA Mariam"/>
                <w:lang w:val="ru-RU"/>
              </w:rPr>
              <w:t xml:space="preserve"> 1,455,000.0 </w:t>
            </w:r>
            <w:r w:rsidRPr="00B243BF">
              <w:rPr>
                <w:rFonts w:ascii="GHEA Mariam" w:hAnsi="GHEA Mariam"/>
              </w:rPr>
              <w:t>հազ</w:t>
            </w:r>
            <w:r w:rsidRPr="00B243BF">
              <w:rPr>
                <w:rFonts w:ascii="GHEA Mariam" w:hAnsi="GHEA Mariam"/>
                <w:lang w:val="ru-RU"/>
              </w:rPr>
              <w:t xml:space="preserve">. </w:t>
            </w:r>
            <w:r w:rsidRPr="00B243BF">
              <w:rPr>
                <w:rFonts w:ascii="GHEA Mariam" w:hAnsi="GHEA Mariam"/>
              </w:rPr>
              <w:t>դրամ</w:t>
            </w:r>
            <w:r w:rsidRPr="00B243BF">
              <w:rPr>
                <w:rFonts w:ascii="GHEA Mariam" w:hAnsi="GHEA Mariam"/>
                <w:lang w:val="ru-RU"/>
              </w:rPr>
              <w:t>:</w:t>
            </w:r>
          </w:p>
          <w:p w:rsidR="00080792" w:rsidRPr="00B243BF" w:rsidRDefault="00080792" w:rsidP="00080792">
            <w:pPr>
              <w:tabs>
                <w:tab w:val="left" w:pos="5670"/>
                <w:tab w:val="left" w:pos="5812"/>
              </w:tabs>
              <w:contextualSpacing/>
              <w:rPr>
                <w:rFonts w:ascii="GHEA Mariam" w:hAnsi="GHEA Mariam"/>
              </w:rPr>
            </w:pPr>
            <w:r w:rsidRPr="00B243BF">
              <w:rPr>
                <w:rFonts w:ascii="GHEA Mariam" w:hAnsi="GHEA Mariam"/>
              </w:rPr>
              <w:t>6) Օրենքով չարգելված այլ աղբյուրներ</w:t>
            </w:r>
          </w:p>
        </w:tc>
      </w:tr>
      <w:tr w:rsidR="00B243BF" w:rsidRPr="00A42708"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lastRenderedPageBreak/>
              <w:t>16</w:t>
            </w:r>
          </w:p>
        </w:tc>
        <w:tc>
          <w:tcPr>
            <w:tcW w:w="2970" w:type="dxa"/>
            <w:tcBorders>
              <w:bottom w:val="single" w:sz="4" w:space="0" w:color="auto"/>
              <w:right w:val="single" w:sz="4" w:space="0" w:color="auto"/>
            </w:tcBorders>
            <w:shd w:val="clear" w:color="auto" w:fill="auto"/>
          </w:tcPr>
          <w:p w:rsidR="00080792" w:rsidRPr="00B243BF" w:rsidRDefault="00080792" w:rsidP="00080792">
            <w:pPr>
              <w:tabs>
                <w:tab w:val="left" w:pos="5670"/>
                <w:tab w:val="left" w:pos="5812"/>
              </w:tabs>
              <w:spacing w:before="100" w:beforeAutospacing="1" w:after="100" w:afterAutospacing="1"/>
              <w:contextualSpacing/>
              <w:rPr>
                <w:rFonts w:ascii="GHEA Mariam" w:hAnsi="GHEA Mariam" w:cs="Sylfaen"/>
              </w:rPr>
            </w:pPr>
            <w:r w:rsidRPr="00B243BF">
              <w:rPr>
                <w:rFonts w:ascii="GHEA Mariam" w:hAnsi="GHEA Mariam" w:cs="Sylfaen"/>
              </w:rPr>
              <w:t>ՀՀ</w:t>
            </w:r>
            <w:r w:rsidRPr="00B243BF">
              <w:rPr>
                <w:rFonts w:ascii="GHEA Mariam" w:hAnsi="GHEA Mariam" w:cs="Sylfaen"/>
                <w:lang w:val="af-ZA"/>
              </w:rPr>
              <w:t>-</w:t>
            </w:r>
            <w:r w:rsidRPr="00B243BF">
              <w:rPr>
                <w:rFonts w:ascii="GHEA Mariam" w:hAnsi="GHEA Mariam" w:cs="Sylfaen"/>
              </w:rPr>
              <w:t>ում</w:t>
            </w:r>
            <w:r w:rsidRPr="00B243BF">
              <w:rPr>
                <w:rFonts w:ascii="GHEA Mariam" w:hAnsi="GHEA Mariam" w:cs="Sylfaen"/>
                <w:lang w:val="af-ZA"/>
              </w:rPr>
              <w:t xml:space="preserve"> </w:t>
            </w:r>
            <w:r w:rsidRPr="00B243BF">
              <w:rPr>
                <w:rFonts w:ascii="GHEA Mariam" w:hAnsi="GHEA Mariam" w:cs="Sylfaen"/>
              </w:rPr>
              <w:t>գիտա</w:t>
            </w:r>
            <w:r w:rsidRPr="00B243BF">
              <w:rPr>
                <w:rFonts w:ascii="GHEA Mariam" w:hAnsi="GHEA Mariam" w:cs="Sylfaen"/>
                <w:lang w:val="af-ZA"/>
              </w:rPr>
              <w:softHyphen/>
            </w:r>
            <w:r w:rsidRPr="00B243BF">
              <w:rPr>
                <w:rFonts w:ascii="GHEA Mariam" w:hAnsi="GHEA Mariam" w:cs="Sylfaen"/>
              </w:rPr>
              <w:t>կան</w:t>
            </w:r>
            <w:r w:rsidRPr="00B243BF">
              <w:rPr>
                <w:rFonts w:ascii="GHEA Mariam" w:hAnsi="GHEA Mariam" w:cs="Sylfaen"/>
                <w:lang w:val="af-ZA"/>
              </w:rPr>
              <w:t xml:space="preserve"> </w:t>
            </w:r>
            <w:r w:rsidRPr="00B243BF">
              <w:rPr>
                <w:rFonts w:ascii="GHEA Mariam" w:hAnsi="GHEA Mariam" w:cs="Sylfaen"/>
              </w:rPr>
              <w:t>աստիճա</w:t>
            </w:r>
            <w:r w:rsidRPr="00B243BF">
              <w:rPr>
                <w:rFonts w:ascii="GHEA Mariam" w:hAnsi="GHEA Mariam" w:cs="Sylfaen"/>
                <w:lang w:val="af-ZA"/>
              </w:rPr>
              <w:softHyphen/>
            </w:r>
            <w:r w:rsidRPr="00B243BF">
              <w:rPr>
                <w:rFonts w:ascii="GHEA Mariam" w:hAnsi="GHEA Mariam" w:cs="Sylfaen"/>
              </w:rPr>
              <w:t>նաշնորհման</w:t>
            </w:r>
            <w:r w:rsidRPr="00B243BF">
              <w:rPr>
                <w:rFonts w:ascii="GHEA Mariam" w:hAnsi="GHEA Mariam" w:cs="Sylfaen"/>
                <w:lang w:val="af-ZA"/>
              </w:rPr>
              <w:t xml:space="preserve"> </w:t>
            </w:r>
            <w:r w:rsidRPr="00B243BF">
              <w:rPr>
                <w:rFonts w:ascii="GHEA Mariam" w:hAnsi="GHEA Mariam" w:cs="Sylfaen"/>
              </w:rPr>
              <w:t>համակարգի</w:t>
            </w:r>
            <w:r w:rsidRPr="00B243BF">
              <w:rPr>
                <w:rFonts w:ascii="GHEA Mariam" w:hAnsi="GHEA Mariam" w:cs="Sylfaen"/>
                <w:lang w:val="af-ZA"/>
              </w:rPr>
              <w:t xml:space="preserve"> </w:t>
            </w:r>
            <w:r w:rsidRPr="00B243BF">
              <w:rPr>
                <w:rFonts w:ascii="GHEA Mariam" w:hAnsi="GHEA Mariam" w:cs="Sylfaen"/>
              </w:rPr>
              <w:t>բարեփոխում</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cs="Sylfaen"/>
              </w:rPr>
            </w:pPr>
          </w:p>
          <w:p w:rsidR="00080792" w:rsidRPr="00B243BF" w:rsidRDefault="00080792" w:rsidP="00080792">
            <w:pPr>
              <w:tabs>
                <w:tab w:val="left" w:pos="237"/>
                <w:tab w:val="left" w:pos="385"/>
                <w:tab w:val="left" w:pos="2694"/>
                <w:tab w:val="left" w:pos="5670"/>
                <w:tab w:val="left" w:pos="5812"/>
              </w:tabs>
              <w:spacing w:before="100" w:beforeAutospacing="1" w:after="100" w:afterAutospacing="1" w:line="276" w:lineRule="auto"/>
              <w:contextualSpacing/>
              <w:jc w:val="both"/>
              <w:rPr>
                <w:rFonts w:ascii="GHEA Mariam" w:hAnsi="GHEA Mariam"/>
                <w:lang w:eastAsia="en-US"/>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080792" w:rsidRPr="00B243BF" w:rsidRDefault="00080792" w:rsidP="00080792">
            <w:pPr>
              <w:tabs>
                <w:tab w:val="left" w:pos="5670"/>
                <w:tab w:val="left" w:pos="5812"/>
              </w:tabs>
              <w:contextualSpacing/>
              <w:rPr>
                <w:rFonts w:ascii="GHEA Mariam" w:hAnsi="GHEA Mariam"/>
                <w:lang w:val="hy-AM"/>
              </w:rPr>
            </w:pPr>
            <w:r w:rsidRPr="00B243BF">
              <w:rPr>
                <w:rFonts w:ascii="GHEA Mariam" w:hAnsi="GHEA Mariam"/>
                <w:lang w:val="af-ZA"/>
              </w:rPr>
              <w:t xml:space="preserve">1) </w:t>
            </w:r>
            <w:r w:rsidRPr="00B243BF">
              <w:rPr>
                <w:rFonts w:ascii="GHEA Mariam" w:hAnsi="GHEA Mariam"/>
                <w:lang w:val="hy-AM"/>
              </w:rPr>
              <w:t xml:space="preserve">ՀՀ-ում տպագրվող ամսագրերի ռեյտինգավորում և որակի բարելավում </w:t>
            </w: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hy-AM"/>
              </w:rPr>
            </w:pPr>
            <w:r w:rsidRPr="00B243BF">
              <w:rPr>
                <w:rFonts w:ascii="GHEA Mariam" w:hAnsi="GHEA Mariam"/>
                <w:lang w:val="hy-AM"/>
              </w:rPr>
              <w:t xml:space="preserve">2) Ասպիրանտական ուսուցման պրոցեսը լուսաբանող օնլայն պլատֆորմի ստեղծում </w:t>
            </w: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hy-AM"/>
              </w:rPr>
            </w:pPr>
            <w:r w:rsidRPr="00B243BF">
              <w:rPr>
                <w:rFonts w:ascii="GHEA Mariam" w:hAnsi="GHEA Mariam"/>
                <w:lang w:val="hy-AM"/>
              </w:rPr>
              <w:t>3) Ասպիրանտների համար գիտական գործունեության վերաբերյալ սեմինարների կազմակերպում</w:t>
            </w: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hy-AM"/>
              </w:rPr>
            </w:pPr>
            <w:r w:rsidRPr="00B243BF">
              <w:rPr>
                <w:rFonts w:ascii="GHEA Mariam" w:hAnsi="GHEA Mariam"/>
                <w:lang w:val="hy-AM"/>
              </w:rPr>
              <w:t>4) Ատենախոսությունների պաշտպանության պրոցեսում միջազգային գիտական կենտրոնների ներգրավում</w:t>
            </w: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hy-AM"/>
              </w:rPr>
            </w:pPr>
          </w:p>
          <w:p w:rsidR="00080792" w:rsidRPr="00B243BF" w:rsidRDefault="00080792" w:rsidP="00080792">
            <w:pPr>
              <w:tabs>
                <w:tab w:val="left" w:pos="5670"/>
                <w:tab w:val="left" w:pos="5812"/>
              </w:tabs>
              <w:contextualSpacing/>
              <w:rPr>
                <w:rFonts w:ascii="GHEA Mariam" w:hAnsi="GHEA Mariam"/>
                <w:lang w:val="af-ZA"/>
              </w:rPr>
            </w:pPr>
            <w:r w:rsidRPr="00B243BF">
              <w:rPr>
                <w:rFonts w:ascii="GHEA Mariam" w:hAnsi="GHEA Mariam"/>
                <w:lang w:val="hy-AM"/>
              </w:rPr>
              <w:t>5) Գիտությունների</w:t>
            </w:r>
            <w:r w:rsidRPr="00B243BF">
              <w:rPr>
                <w:rFonts w:ascii="GHEA Mariam" w:hAnsi="GHEA Mariam"/>
                <w:lang w:val="af-ZA"/>
              </w:rPr>
              <w:t xml:space="preserve"> </w:t>
            </w:r>
            <w:r w:rsidRPr="00B243BF">
              <w:rPr>
                <w:rFonts w:ascii="GHEA Mariam" w:hAnsi="GHEA Mariam"/>
                <w:lang w:val="hy-AM"/>
              </w:rPr>
              <w:t>թեկնա</w:t>
            </w:r>
            <w:r w:rsidRPr="00B243BF">
              <w:rPr>
                <w:rFonts w:ascii="GHEA Mariam" w:hAnsi="GHEA Mariam"/>
                <w:lang w:val="af-ZA"/>
              </w:rPr>
              <w:softHyphen/>
            </w:r>
          </w:p>
          <w:p w:rsidR="00080792" w:rsidRPr="00B243BF" w:rsidRDefault="00080792" w:rsidP="00080792">
            <w:pPr>
              <w:tabs>
                <w:tab w:val="left" w:pos="5670"/>
                <w:tab w:val="left" w:pos="5812"/>
              </w:tabs>
              <w:contextualSpacing/>
              <w:rPr>
                <w:rFonts w:ascii="GHEA Mariam" w:hAnsi="GHEA Mariam"/>
                <w:lang w:val="af-ZA"/>
              </w:rPr>
            </w:pPr>
            <w:r w:rsidRPr="00B243BF">
              <w:rPr>
                <w:rFonts w:ascii="GHEA Mariam" w:hAnsi="GHEA Mariam"/>
                <w:lang w:val="hy-AM"/>
              </w:rPr>
              <w:t>ծուի</w:t>
            </w:r>
            <w:r w:rsidRPr="00B243BF">
              <w:rPr>
                <w:rFonts w:ascii="GHEA Mariam" w:hAnsi="GHEA Mariam"/>
                <w:lang w:val="af-ZA"/>
              </w:rPr>
              <w:t xml:space="preserve"> </w:t>
            </w:r>
            <w:r w:rsidRPr="00B243BF">
              <w:rPr>
                <w:rFonts w:ascii="GHEA Mariam" w:hAnsi="GHEA Mariam"/>
                <w:lang w:val="hy-AM"/>
              </w:rPr>
              <w:t>գիտական</w:t>
            </w:r>
            <w:r w:rsidRPr="00B243BF">
              <w:rPr>
                <w:rFonts w:ascii="GHEA Mariam" w:hAnsi="GHEA Mariam"/>
                <w:lang w:val="af-ZA"/>
              </w:rPr>
              <w:t xml:space="preserve"> </w:t>
            </w:r>
            <w:r w:rsidRPr="00B243BF">
              <w:rPr>
                <w:rFonts w:ascii="GHEA Mariam" w:hAnsi="GHEA Mariam"/>
                <w:lang w:val="hy-AM"/>
              </w:rPr>
              <w:t>աստիճանի</w:t>
            </w:r>
            <w:r w:rsidRPr="00B243BF">
              <w:rPr>
                <w:rFonts w:ascii="GHEA Mariam" w:hAnsi="GHEA Mariam"/>
                <w:lang w:val="af-ZA"/>
              </w:rPr>
              <w:t xml:space="preserve">  </w:t>
            </w:r>
            <w:r w:rsidRPr="00B243BF">
              <w:rPr>
                <w:rFonts w:ascii="GHEA Mariam" w:hAnsi="GHEA Mariam"/>
                <w:lang w:val="hy-AM"/>
              </w:rPr>
              <w:t>հայցորդի</w:t>
            </w:r>
            <w:r w:rsidRPr="00B243BF">
              <w:rPr>
                <w:rFonts w:ascii="GHEA Mariam" w:hAnsi="GHEA Mariam"/>
                <w:lang w:val="af-ZA"/>
              </w:rPr>
              <w:t xml:space="preserve"> </w:t>
            </w:r>
            <w:r w:rsidRPr="00B243BF">
              <w:rPr>
                <w:rFonts w:ascii="GHEA Mariam" w:hAnsi="GHEA Mariam"/>
                <w:lang w:val="hy-AM"/>
              </w:rPr>
              <w:t>մասնագիտա</w:t>
            </w:r>
            <w:r w:rsidRPr="00B243BF">
              <w:rPr>
                <w:rFonts w:ascii="GHEA Mariam" w:hAnsi="GHEA Mariam"/>
                <w:lang w:val="af-ZA"/>
              </w:rPr>
              <w:softHyphen/>
            </w:r>
            <w:r w:rsidRPr="00B243BF">
              <w:rPr>
                <w:rFonts w:ascii="GHEA Mariam" w:hAnsi="GHEA Mariam"/>
                <w:lang w:val="hy-AM"/>
              </w:rPr>
              <w:t>կան</w:t>
            </w:r>
            <w:r w:rsidRPr="00B243BF">
              <w:rPr>
                <w:rFonts w:ascii="GHEA Mariam" w:hAnsi="GHEA Mariam"/>
                <w:lang w:val="af-ZA"/>
              </w:rPr>
              <w:t xml:space="preserve"> </w:t>
            </w:r>
            <w:r w:rsidRPr="00B243BF">
              <w:rPr>
                <w:rFonts w:ascii="GHEA Mariam" w:hAnsi="GHEA Mariam"/>
                <w:lang w:val="hy-AM"/>
              </w:rPr>
              <w:t>քննությունների</w:t>
            </w:r>
            <w:r w:rsidRPr="00B243BF">
              <w:rPr>
                <w:rFonts w:ascii="GHEA Mariam" w:hAnsi="GHEA Mariam"/>
                <w:lang w:val="af-ZA"/>
              </w:rPr>
              <w:t xml:space="preserve"> </w:t>
            </w:r>
            <w:r w:rsidRPr="00B243BF">
              <w:rPr>
                <w:rFonts w:ascii="GHEA Mariam" w:hAnsi="GHEA Mariam"/>
                <w:lang w:val="hy-AM"/>
              </w:rPr>
              <w:t>կազ</w:t>
            </w:r>
            <w:r w:rsidRPr="00B243BF">
              <w:rPr>
                <w:rFonts w:ascii="GHEA Mariam" w:hAnsi="GHEA Mariam"/>
                <w:lang w:val="af-ZA"/>
              </w:rPr>
              <w:softHyphen/>
            </w:r>
            <w:r w:rsidRPr="00B243BF">
              <w:rPr>
                <w:rFonts w:ascii="GHEA Mariam" w:hAnsi="GHEA Mariam"/>
                <w:lang w:val="hy-AM"/>
              </w:rPr>
              <w:t>մա</w:t>
            </w:r>
            <w:r w:rsidRPr="00B243BF">
              <w:rPr>
                <w:rFonts w:ascii="GHEA Mariam" w:hAnsi="GHEA Mariam"/>
                <w:lang w:val="af-ZA"/>
              </w:rPr>
              <w:softHyphen/>
            </w:r>
            <w:r w:rsidRPr="00B243BF">
              <w:rPr>
                <w:rFonts w:ascii="GHEA Mariam" w:hAnsi="GHEA Mariam"/>
                <w:lang w:val="af-ZA"/>
              </w:rPr>
              <w:softHyphen/>
            </w:r>
            <w:r w:rsidRPr="00B243BF">
              <w:rPr>
                <w:rFonts w:ascii="GHEA Mariam" w:hAnsi="GHEA Mariam"/>
                <w:lang w:val="hy-AM"/>
              </w:rPr>
              <w:t>կերպման</w:t>
            </w:r>
            <w:r w:rsidRPr="00B243BF">
              <w:rPr>
                <w:rFonts w:ascii="GHEA Mariam" w:hAnsi="GHEA Mariam"/>
                <w:lang w:val="af-ZA"/>
              </w:rPr>
              <w:t xml:space="preserve"> </w:t>
            </w:r>
            <w:r w:rsidRPr="00B243BF">
              <w:rPr>
                <w:rFonts w:ascii="GHEA Mariam" w:hAnsi="GHEA Mariam"/>
                <w:lang w:val="hy-AM"/>
              </w:rPr>
              <w:t>գործընթացի</w:t>
            </w:r>
            <w:r w:rsidRPr="00B243BF">
              <w:rPr>
                <w:rFonts w:ascii="GHEA Mariam" w:hAnsi="GHEA Mariam"/>
                <w:lang w:val="af-ZA"/>
              </w:rPr>
              <w:t xml:space="preserve"> </w:t>
            </w:r>
            <w:r w:rsidRPr="00B243BF">
              <w:rPr>
                <w:rFonts w:ascii="GHEA Mariam" w:hAnsi="GHEA Mariam"/>
                <w:lang w:val="hy-AM"/>
              </w:rPr>
              <w:t>նկարահանում</w:t>
            </w:r>
          </w:p>
          <w:p w:rsidR="00080792" w:rsidRPr="00B243BF" w:rsidRDefault="00080792" w:rsidP="00080792">
            <w:pPr>
              <w:tabs>
                <w:tab w:val="left" w:pos="5670"/>
                <w:tab w:val="left" w:pos="5812"/>
              </w:tabs>
              <w:contextualSpacing/>
              <w:rPr>
                <w:rFonts w:ascii="GHEA Mariam" w:hAnsi="GHEA Mariam"/>
                <w:lang w:val="af-ZA"/>
              </w:rPr>
            </w:pPr>
          </w:p>
          <w:p w:rsidR="00080792" w:rsidRPr="00B243BF" w:rsidRDefault="00080792" w:rsidP="00080792">
            <w:pPr>
              <w:tabs>
                <w:tab w:val="left" w:pos="5670"/>
                <w:tab w:val="left" w:pos="5812"/>
              </w:tabs>
              <w:contextualSpacing/>
              <w:rPr>
                <w:rFonts w:ascii="GHEA Mariam" w:hAnsi="GHEA Mariam"/>
                <w:lang w:val="hy-AM"/>
              </w:rPr>
            </w:pPr>
            <w:r w:rsidRPr="00B243BF">
              <w:rPr>
                <w:rFonts w:ascii="GHEA Mariam" w:hAnsi="GHEA Mariam"/>
                <w:lang w:val="hy-AM"/>
              </w:rPr>
              <w:t>6</w:t>
            </w:r>
            <w:r w:rsidRPr="00B243BF">
              <w:rPr>
                <w:rFonts w:ascii="GHEA Mariam" w:hAnsi="GHEA Mariam"/>
                <w:lang w:val="af-ZA"/>
              </w:rPr>
              <w:t xml:space="preserve">) </w:t>
            </w:r>
            <w:r w:rsidRPr="00B243BF">
              <w:rPr>
                <w:rFonts w:ascii="GHEA Mariam" w:hAnsi="GHEA Mariam"/>
                <w:lang w:val="hy-AM"/>
              </w:rPr>
              <w:t xml:space="preserve">Առանց հղման </w:t>
            </w:r>
            <w:r w:rsidRPr="00B243BF">
              <w:rPr>
                <w:rFonts w:ascii="GHEA Mariam" w:hAnsi="GHEA Mariam"/>
                <w:lang w:val="hy-AM"/>
              </w:rPr>
              <w:lastRenderedPageBreak/>
              <w:t>փոխառությունները և թարգմանությունները բացահայտող ծրագրի ստեղծում</w:t>
            </w:r>
          </w:p>
          <w:p w:rsidR="00080792" w:rsidRPr="00B243BF" w:rsidRDefault="00080792" w:rsidP="00080792">
            <w:pPr>
              <w:tabs>
                <w:tab w:val="left" w:pos="5670"/>
                <w:tab w:val="left" w:pos="5812"/>
              </w:tabs>
              <w:contextualSpacing/>
              <w:rPr>
                <w:rFonts w:ascii="GHEA Mariam" w:hAnsi="GHEA Mariam"/>
                <w:lang w:val="hy-AM"/>
              </w:rPr>
            </w:pPr>
            <w:r w:rsidRPr="00B243BF">
              <w:rPr>
                <w:rFonts w:ascii="GHEA Mariam" w:hAnsi="GHEA Mariam"/>
                <w:lang w:val="af-ZA"/>
              </w:rPr>
              <w:t xml:space="preserve"> </w:t>
            </w:r>
          </w:p>
        </w:tc>
        <w:tc>
          <w:tcPr>
            <w:tcW w:w="1890" w:type="dxa"/>
            <w:tcBorders>
              <w:top w:val="single" w:sz="4" w:space="0" w:color="auto"/>
              <w:left w:val="single" w:sz="4" w:space="0" w:color="auto"/>
              <w:bottom w:val="single" w:sz="4" w:space="0" w:color="auto"/>
            </w:tcBorders>
            <w:shd w:val="clear" w:color="auto" w:fill="auto"/>
          </w:tcPr>
          <w:p w:rsidR="00080792" w:rsidRPr="00B243BF" w:rsidRDefault="00080792" w:rsidP="00080792">
            <w:pPr>
              <w:numPr>
                <w:ilvl w:val="0"/>
                <w:numId w:val="88"/>
              </w:numPr>
              <w:tabs>
                <w:tab w:val="left" w:pos="158"/>
                <w:tab w:val="left" w:pos="5670"/>
                <w:tab w:val="left" w:pos="5812"/>
              </w:tabs>
              <w:spacing w:line="276" w:lineRule="auto"/>
              <w:ind w:left="0" w:hanging="18"/>
              <w:contextualSpacing/>
              <w:rPr>
                <w:rFonts w:ascii="GHEA Mariam" w:hAnsi="GHEA Mariam"/>
                <w:lang w:val="af-ZA" w:eastAsia="en-US"/>
              </w:rPr>
            </w:pPr>
            <w:r w:rsidRPr="00B243BF">
              <w:rPr>
                <w:rFonts w:ascii="GHEA Mariam" w:hAnsi="GHEA Mariam"/>
                <w:lang w:val="hy-AM" w:eastAsia="en-US"/>
              </w:rPr>
              <w:lastRenderedPageBreak/>
              <w:t>Գիտական ոլորտում երիտասարդների դերի բարձրացում</w:t>
            </w:r>
          </w:p>
          <w:p w:rsidR="00080792" w:rsidRPr="00B243BF" w:rsidRDefault="00080792" w:rsidP="00080792">
            <w:pPr>
              <w:numPr>
                <w:ilvl w:val="0"/>
                <w:numId w:val="88"/>
              </w:numPr>
              <w:tabs>
                <w:tab w:val="left" w:pos="158"/>
                <w:tab w:val="left" w:pos="5670"/>
                <w:tab w:val="left" w:pos="5812"/>
              </w:tabs>
              <w:spacing w:line="276" w:lineRule="auto"/>
              <w:ind w:left="0" w:hanging="18"/>
              <w:contextualSpacing/>
              <w:rPr>
                <w:rFonts w:ascii="GHEA Mariam" w:hAnsi="GHEA Mariam"/>
                <w:lang w:val="af-ZA" w:eastAsia="en-US"/>
              </w:rPr>
            </w:pPr>
            <w:r w:rsidRPr="00B243BF">
              <w:rPr>
                <w:rFonts w:ascii="GHEA Mariam" w:hAnsi="GHEA Mariam"/>
                <w:lang w:val="hy-AM" w:eastAsia="en-US"/>
              </w:rPr>
              <w:t>Կիրառական նշանակության գիտական հետազոտությունների որակի կտրուկ բարձրացում</w:t>
            </w:r>
          </w:p>
          <w:p w:rsidR="00080792" w:rsidRPr="00B243BF" w:rsidRDefault="00080792" w:rsidP="00080792">
            <w:pPr>
              <w:numPr>
                <w:ilvl w:val="0"/>
                <w:numId w:val="88"/>
              </w:numPr>
              <w:tabs>
                <w:tab w:val="left" w:pos="158"/>
                <w:tab w:val="left" w:pos="5670"/>
                <w:tab w:val="left" w:pos="5812"/>
              </w:tabs>
              <w:spacing w:line="276" w:lineRule="auto"/>
              <w:ind w:left="0" w:hanging="18"/>
              <w:contextualSpacing/>
              <w:rPr>
                <w:rFonts w:ascii="GHEA Mariam" w:hAnsi="GHEA Mariam"/>
                <w:lang w:val="af-ZA" w:eastAsia="en-US"/>
              </w:rPr>
            </w:pPr>
            <w:r w:rsidRPr="00B243BF">
              <w:rPr>
                <w:rFonts w:ascii="GHEA Mariam" w:hAnsi="GHEA Mariam"/>
                <w:lang w:val="hy-AM" w:eastAsia="en-US"/>
              </w:rPr>
              <w:t>Գիտական աստիճան ստացող անձի նկատմամբ հանրային վստահության ձևավորում</w:t>
            </w:r>
          </w:p>
          <w:p w:rsidR="00080792" w:rsidRPr="00B243BF" w:rsidRDefault="00080792" w:rsidP="00080792">
            <w:pPr>
              <w:tabs>
                <w:tab w:val="left" w:pos="158"/>
                <w:tab w:val="left" w:pos="5670"/>
                <w:tab w:val="left" w:pos="5812"/>
              </w:tabs>
              <w:spacing w:before="100" w:beforeAutospacing="1" w:afterAutospacing="1" w:line="276" w:lineRule="auto"/>
              <w:ind w:hanging="18"/>
              <w:contextualSpacing/>
              <w:outlineLvl w:val="1"/>
              <w:rPr>
                <w:rFonts w:ascii="GHEA Mariam" w:eastAsiaTheme="minorHAnsi" w:hAnsi="GHEA Mariam" w:cs="Sylfaen"/>
                <w:lang w:val="hy-AM" w:eastAsia="en-US"/>
              </w:rPr>
            </w:pPr>
          </w:p>
        </w:tc>
        <w:tc>
          <w:tcPr>
            <w:tcW w:w="1980" w:type="dxa"/>
            <w:tcBorders>
              <w:top w:val="single" w:sz="4" w:space="0" w:color="auto"/>
              <w:bottom w:val="single" w:sz="4" w:space="0" w:color="auto"/>
            </w:tcBorders>
            <w:shd w:val="clear" w:color="auto" w:fill="auto"/>
          </w:tcPr>
          <w:p w:rsidR="00080792" w:rsidRPr="00B243BF" w:rsidRDefault="00080792" w:rsidP="00080792">
            <w:pPr>
              <w:tabs>
                <w:tab w:val="left" w:pos="142"/>
                <w:tab w:val="left" w:pos="2694"/>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hy-AM"/>
              </w:rPr>
              <w:t>ՀՀ</w:t>
            </w:r>
            <w:r w:rsidRPr="00B243BF">
              <w:rPr>
                <w:rFonts w:ascii="GHEA Mariam" w:hAnsi="GHEA Mariam"/>
                <w:lang w:val="af-ZA"/>
              </w:rPr>
              <w:t xml:space="preserve"> </w:t>
            </w:r>
            <w:r w:rsidRPr="00B243BF">
              <w:rPr>
                <w:rFonts w:ascii="GHEA Mariam" w:hAnsi="GHEA Mariam"/>
                <w:lang w:val="hy-AM"/>
              </w:rPr>
              <w:t>ԿԳՆ</w:t>
            </w:r>
            <w:r w:rsidRPr="00B243BF">
              <w:rPr>
                <w:rFonts w:ascii="GHEA Mariam" w:hAnsi="GHEA Mariam"/>
                <w:lang w:val="af-ZA"/>
              </w:rPr>
              <w:t xml:space="preserve"> </w:t>
            </w:r>
            <w:r w:rsidRPr="00B243BF">
              <w:rPr>
                <w:rFonts w:ascii="GHEA Mariam" w:hAnsi="GHEA Mariam"/>
                <w:lang w:val="hy-AM"/>
              </w:rPr>
              <w:t>բարձրա</w:t>
            </w:r>
            <w:r w:rsidRPr="00B243BF">
              <w:rPr>
                <w:rFonts w:ascii="GHEA Mariam" w:hAnsi="GHEA Mariam"/>
                <w:lang w:val="af-ZA"/>
              </w:rPr>
              <w:softHyphen/>
            </w:r>
            <w:r w:rsidRPr="00B243BF">
              <w:rPr>
                <w:rFonts w:ascii="GHEA Mariam" w:hAnsi="GHEA Mariam"/>
                <w:lang w:val="hy-AM"/>
              </w:rPr>
              <w:t>գույն</w:t>
            </w:r>
            <w:r w:rsidRPr="00B243BF">
              <w:rPr>
                <w:rFonts w:ascii="GHEA Mariam" w:hAnsi="GHEA Mariam"/>
                <w:lang w:val="af-ZA"/>
              </w:rPr>
              <w:t xml:space="preserve"> </w:t>
            </w:r>
            <w:r w:rsidRPr="00B243BF">
              <w:rPr>
                <w:rFonts w:ascii="GHEA Mariam" w:hAnsi="GHEA Mariam"/>
                <w:lang w:val="hy-AM"/>
              </w:rPr>
              <w:t>որակավոր</w:t>
            </w:r>
            <w:r w:rsidRPr="00B243BF">
              <w:rPr>
                <w:rFonts w:ascii="GHEA Mariam" w:hAnsi="GHEA Mariam"/>
                <w:lang w:val="af-ZA"/>
              </w:rPr>
              <w:softHyphen/>
            </w:r>
            <w:r w:rsidRPr="00B243BF">
              <w:rPr>
                <w:rFonts w:ascii="GHEA Mariam" w:hAnsi="GHEA Mariam"/>
                <w:lang w:val="hy-AM"/>
              </w:rPr>
              <w:t>ման</w:t>
            </w:r>
            <w:r w:rsidRPr="00B243BF">
              <w:rPr>
                <w:rFonts w:ascii="GHEA Mariam" w:hAnsi="GHEA Mariam"/>
                <w:lang w:val="af-ZA"/>
              </w:rPr>
              <w:t xml:space="preserve"> </w:t>
            </w:r>
            <w:r w:rsidRPr="00B243BF">
              <w:rPr>
                <w:rFonts w:ascii="GHEA Mariam" w:hAnsi="GHEA Mariam"/>
                <w:lang w:val="hy-AM"/>
              </w:rPr>
              <w:t>կոմիտե</w:t>
            </w:r>
          </w:p>
        </w:tc>
        <w:tc>
          <w:tcPr>
            <w:tcW w:w="1274" w:type="dxa"/>
            <w:tcBorders>
              <w:top w:val="single" w:sz="4" w:space="0" w:color="auto"/>
              <w:bottom w:val="single" w:sz="4" w:space="0" w:color="auto"/>
            </w:tcBorders>
            <w:shd w:val="clear" w:color="auto" w:fill="auto"/>
          </w:tcPr>
          <w:p w:rsidR="00080792" w:rsidRPr="00B243BF" w:rsidRDefault="00080792" w:rsidP="00080792">
            <w:pPr>
              <w:tabs>
                <w:tab w:val="left" w:pos="175"/>
                <w:tab w:val="left" w:pos="334"/>
                <w:tab w:val="left" w:pos="5670"/>
                <w:tab w:val="left" w:pos="5812"/>
              </w:tabs>
              <w:spacing w:before="100" w:beforeAutospacing="1" w:after="100" w:afterAutospacing="1"/>
              <w:jc w:val="center"/>
              <w:rPr>
                <w:rFonts w:ascii="GHEA Mariam" w:hAnsi="GHEA Mariam"/>
                <w:lang w:val="hy-AM"/>
              </w:rPr>
            </w:pPr>
          </w:p>
        </w:tc>
        <w:tc>
          <w:tcPr>
            <w:tcW w:w="1336" w:type="dxa"/>
            <w:tcBorders>
              <w:top w:val="single" w:sz="4" w:space="0" w:color="auto"/>
              <w:bottom w:val="single" w:sz="4" w:space="0" w:color="auto"/>
            </w:tcBorders>
            <w:shd w:val="clear" w:color="auto" w:fill="auto"/>
          </w:tcPr>
          <w:p w:rsidR="00080792" w:rsidRPr="00B243BF" w:rsidRDefault="00080792" w:rsidP="00080792">
            <w:pPr>
              <w:tabs>
                <w:tab w:val="left" w:pos="406"/>
                <w:tab w:val="left" w:pos="5670"/>
                <w:tab w:val="left" w:pos="5812"/>
              </w:tabs>
              <w:spacing w:before="240"/>
              <w:contextualSpacing/>
              <w:jc w:val="center"/>
              <w:rPr>
                <w:rFonts w:ascii="GHEA Mariam" w:hAnsi="GHEA Mariam"/>
                <w:lang w:val="hy-AM"/>
              </w:rPr>
            </w:pPr>
            <w:r w:rsidRPr="00B243BF">
              <w:rPr>
                <w:rFonts w:ascii="GHEA Mariam" w:hAnsi="GHEA Mariam"/>
                <w:lang w:val="af-ZA"/>
              </w:rPr>
              <w:t>2019</w:t>
            </w:r>
            <w:r w:rsidRPr="00B243BF">
              <w:rPr>
                <w:rFonts w:ascii="GHEA Mariam" w:hAnsi="GHEA Mariam"/>
                <w:lang w:val="hy-AM"/>
              </w:rPr>
              <w:t>թ</w:t>
            </w:r>
            <w:r w:rsidRPr="00B243BF">
              <w:rPr>
                <w:rFonts w:ascii="GHEA Mariam" w:hAnsi="GHEA Mariam"/>
                <w:lang w:val="af-ZA"/>
              </w:rPr>
              <w:t xml:space="preserve">. </w:t>
            </w:r>
            <w:r w:rsidRPr="00B243BF">
              <w:rPr>
                <w:rFonts w:ascii="GHEA Mariam" w:hAnsi="GHEA Mariam"/>
                <w:lang w:val="hy-AM"/>
              </w:rPr>
              <w:t>սեպտեմբերի</w:t>
            </w:r>
            <w:r w:rsidRPr="00B243BF">
              <w:rPr>
                <w:rFonts w:ascii="GHEA Mariam" w:hAnsi="GHEA Mariam"/>
                <w:lang w:val="af-ZA"/>
              </w:rPr>
              <w:t xml:space="preserve"> 1-</w:t>
            </w:r>
            <w:r w:rsidRPr="00B243BF">
              <w:rPr>
                <w:rFonts w:ascii="GHEA Mariam" w:hAnsi="GHEA Mariam"/>
                <w:lang w:val="hy-AM"/>
              </w:rPr>
              <w:t>ին</w:t>
            </w:r>
            <w:r w:rsidRPr="00B243BF">
              <w:rPr>
                <w:rFonts w:ascii="GHEA Mariam" w:hAnsi="GHEA Mariam"/>
                <w:lang w:val="af-ZA"/>
              </w:rPr>
              <w:t xml:space="preserve"> </w:t>
            </w:r>
            <w:r w:rsidRPr="00B243BF">
              <w:rPr>
                <w:rFonts w:ascii="GHEA Mariam" w:hAnsi="GHEA Mariam"/>
                <w:lang w:val="hy-AM"/>
              </w:rPr>
              <w:t>տասնօր</w:t>
            </w:r>
            <w:r w:rsidRPr="00B243BF">
              <w:rPr>
                <w:rFonts w:ascii="GHEA Mariam" w:hAnsi="GHEA Mariam"/>
                <w:lang w:val="af-ZA"/>
              </w:rPr>
              <w:softHyphen/>
            </w:r>
            <w:r w:rsidRPr="00B243BF">
              <w:rPr>
                <w:rFonts w:ascii="GHEA Mariam" w:hAnsi="GHEA Mariam"/>
                <w:lang w:val="hy-AM"/>
              </w:rPr>
              <w:t>յա</w:t>
            </w:r>
            <w:r w:rsidRPr="00B243BF">
              <w:rPr>
                <w:rFonts w:ascii="GHEA Mariam" w:hAnsi="GHEA Mariam"/>
                <w:lang w:val="af-ZA"/>
              </w:rPr>
              <w:softHyphen/>
            </w:r>
            <w:r w:rsidRPr="00B243BF">
              <w:rPr>
                <w:rFonts w:ascii="GHEA Mariam" w:hAnsi="GHEA Mariam"/>
                <w:lang w:val="hy-AM"/>
              </w:rPr>
              <w:t>կ</w:t>
            </w:r>
          </w:p>
          <w:p w:rsidR="00080792" w:rsidRPr="00B243BF" w:rsidRDefault="00080792" w:rsidP="00080792">
            <w:pPr>
              <w:tabs>
                <w:tab w:val="left" w:pos="406"/>
                <w:tab w:val="left" w:pos="5670"/>
                <w:tab w:val="left" w:pos="5812"/>
              </w:tabs>
              <w:spacing w:before="240"/>
              <w:jc w:val="center"/>
              <w:rPr>
                <w:rFonts w:ascii="GHEA Mariam" w:hAnsi="GHEA Mariam"/>
                <w:lang w:val="hy-AM"/>
              </w:rPr>
            </w:pPr>
            <w:r w:rsidRPr="00B243BF">
              <w:rPr>
                <w:rFonts w:ascii="GHEA Mariam" w:hAnsi="GHEA Mariam"/>
                <w:lang w:val="af-ZA"/>
              </w:rPr>
              <w:t>20</w:t>
            </w:r>
            <w:r w:rsidRPr="00B243BF">
              <w:rPr>
                <w:rFonts w:ascii="GHEA Mariam" w:hAnsi="GHEA Mariam"/>
                <w:lang w:val="hy-AM"/>
              </w:rPr>
              <w:t>19թ</w:t>
            </w:r>
            <w:r w:rsidRPr="00B243BF">
              <w:rPr>
                <w:rFonts w:ascii="GHEA Mariam" w:hAnsi="GHEA Mariam"/>
                <w:lang w:val="af-ZA"/>
              </w:rPr>
              <w:t xml:space="preserve">. </w:t>
            </w:r>
            <w:r w:rsidRPr="00B243BF">
              <w:rPr>
                <w:rFonts w:ascii="GHEA Mariam" w:hAnsi="GHEA Mariam"/>
                <w:lang w:val="hy-AM"/>
              </w:rPr>
              <w:t>սեպտեմբերի</w:t>
            </w:r>
            <w:r w:rsidRPr="00B243BF">
              <w:rPr>
                <w:rFonts w:ascii="GHEA Mariam" w:hAnsi="GHEA Mariam"/>
                <w:lang w:val="af-ZA"/>
              </w:rPr>
              <w:t xml:space="preserve"> 1-</w:t>
            </w:r>
            <w:r w:rsidRPr="00B243BF">
              <w:rPr>
                <w:rFonts w:ascii="GHEA Mariam" w:hAnsi="GHEA Mariam"/>
                <w:lang w:val="hy-AM"/>
              </w:rPr>
              <w:t>ին</w:t>
            </w:r>
            <w:r w:rsidRPr="00B243BF">
              <w:rPr>
                <w:rFonts w:ascii="GHEA Mariam" w:hAnsi="GHEA Mariam"/>
                <w:lang w:val="af-ZA"/>
              </w:rPr>
              <w:t xml:space="preserve"> </w:t>
            </w:r>
            <w:r w:rsidRPr="00B243BF">
              <w:rPr>
                <w:rFonts w:ascii="GHEA Mariam" w:hAnsi="GHEA Mariam"/>
                <w:lang w:val="hy-AM"/>
              </w:rPr>
              <w:t>տասնօր</w:t>
            </w:r>
            <w:r w:rsidRPr="00B243BF">
              <w:rPr>
                <w:rFonts w:ascii="GHEA Mariam" w:hAnsi="GHEA Mariam"/>
                <w:lang w:val="af-ZA"/>
              </w:rPr>
              <w:softHyphen/>
            </w:r>
            <w:r w:rsidRPr="00B243BF">
              <w:rPr>
                <w:rFonts w:ascii="GHEA Mariam" w:hAnsi="GHEA Mariam"/>
                <w:lang w:val="hy-AM"/>
              </w:rPr>
              <w:t>յա</w:t>
            </w:r>
            <w:r w:rsidRPr="00B243BF">
              <w:rPr>
                <w:rFonts w:ascii="GHEA Mariam" w:hAnsi="GHEA Mariam"/>
                <w:lang w:val="af-ZA"/>
              </w:rPr>
              <w:softHyphen/>
            </w:r>
            <w:r w:rsidRPr="00B243BF">
              <w:rPr>
                <w:rFonts w:ascii="GHEA Mariam" w:hAnsi="GHEA Mariam"/>
                <w:lang w:val="hy-AM"/>
              </w:rPr>
              <w:t>կ</w:t>
            </w:r>
          </w:p>
          <w:p w:rsidR="00080792" w:rsidRPr="00B243BF" w:rsidRDefault="00080792" w:rsidP="00080792">
            <w:pPr>
              <w:tabs>
                <w:tab w:val="left" w:pos="406"/>
                <w:tab w:val="left" w:pos="5670"/>
                <w:tab w:val="left" w:pos="5812"/>
              </w:tabs>
              <w:spacing w:before="240"/>
              <w:jc w:val="center"/>
              <w:rPr>
                <w:rFonts w:ascii="GHEA Mariam" w:hAnsi="GHEA Mariam"/>
                <w:lang w:val="hy-AM"/>
              </w:rPr>
            </w:pPr>
            <w:r w:rsidRPr="00B243BF">
              <w:rPr>
                <w:rFonts w:ascii="GHEA Mariam" w:hAnsi="GHEA Mariam"/>
                <w:lang w:val="af-ZA"/>
              </w:rPr>
              <w:t>20</w:t>
            </w:r>
            <w:r w:rsidRPr="00B243BF">
              <w:rPr>
                <w:rFonts w:ascii="GHEA Mariam" w:hAnsi="GHEA Mariam"/>
                <w:lang w:val="hy-AM"/>
              </w:rPr>
              <w:t>21թ</w:t>
            </w:r>
            <w:r w:rsidRPr="00B243BF">
              <w:rPr>
                <w:rFonts w:ascii="GHEA Mariam" w:hAnsi="GHEA Mariam"/>
                <w:lang w:val="af-ZA"/>
              </w:rPr>
              <w:t xml:space="preserve">. </w:t>
            </w:r>
            <w:r w:rsidRPr="00B243BF">
              <w:rPr>
                <w:rFonts w:ascii="GHEA Mariam" w:hAnsi="GHEA Mariam"/>
                <w:lang w:val="hy-AM"/>
              </w:rPr>
              <w:t>հոկտեմբերի</w:t>
            </w:r>
            <w:r w:rsidRPr="00B243BF">
              <w:rPr>
                <w:rFonts w:ascii="GHEA Mariam" w:hAnsi="GHEA Mariam"/>
                <w:lang w:val="af-ZA"/>
              </w:rPr>
              <w:t xml:space="preserve"> 1-</w:t>
            </w:r>
            <w:r w:rsidRPr="00B243BF">
              <w:rPr>
                <w:rFonts w:ascii="GHEA Mariam" w:hAnsi="GHEA Mariam"/>
                <w:lang w:val="hy-AM"/>
              </w:rPr>
              <w:t>ին</w:t>
            </w:r>
            <w:r w:rsidRPr="00B243BF">
              <w:rPr>
                <w:rFonts w:ascii="GHEA Mariam" w:hAnsi="GHEA Mariam"/>
                <w:lang w:val="af-ZA"/>
              </w:rPr>
              <w:t xml:space="preserve"> </w:t>
            </w:r>
            <w:r w:rsidRPr="00B243BF">
              <w:rPr>
                <w:rFonts w:ascii="GHEA Mariam" w:hAnsi="GHEA Mariam"/>
                <w:lang w:val="hy-AM"/>
              </w:rPr>
              <w:t>տասնօր</w:t>
            </w:r>
            <w:r w:rsidRPr="00B243BF">
              <w:rPr>
                <w:rFonts w:ascii="GHEA Mariam" w:hAnsi="GHEA Mariam"/>
                <w:lang w:val="af-ZA"/>
              </w:rPr>
              <w:softHyphen/>
            </w:r>
            <w:r w:rsidRPr="00B243BF">
              <w:rPr>
                <w:rFonts w:ascii="GHEA Mariam" w:hAnsi="GHEA Mariam"/>
                <w:lang w:val="hy-AM"/>
              </w:rPr>
              <w:t>յա</w:t>
            </w:r>
            <w:r w:rsidRPr="00B243BF">
              <w:rPr>
                <w:rFonts w:ascii="GHEA Mariam" w:hAnsi="GHEA Mariam"/>
                <w:lang w:val="af-ZA"/>
              </w:rPr>
              <w:softHyphen/>
            </w:r>
            <w:r w:rsidRPr="00B243BF">
              <w:rPr>
                <w:rFonts w:ascii="GHEA Mariam" w:hAnsi="GHEA Mariam"/>
                <w:lang w:val="hy-AM"/>
              </w:rPr>
              <w:t>կ</w:t>
            </w:r>
          </w:p>
          <w:p w:rsidR="00080792" w:rsidRPr="00B243BF" w:rsidRDefault="00080792" w:rsidP="00080792">
            <w:pPr>
              <w:tabs>
                <w:tab w:val="left" w:pos="406"/>
                <w:tab w:val="left" w:pos="5670"/>
                <w:tab w:val="left" w:pos="5812"/>
              </w:tabs>
              <w:spacing w:before="240"/>
              <w:jc w:val="center"/>
              <w:rPr>
                <w:rFonts w:ascii="GHEA Mariam" w:hAnsi="GHEA Mariam"/>
                <w:lang w:val="hy-AM"/>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jc w:val="center"/>
              <w:rPr>
                <w:rFonts w:ascii="GHEA Mariam" w:hAnsi="GHEA Mariam"/>
                <w:lang w:val="af-ZA"/>
              </w:rPr>
            </w:pPr>
            <w:r w:rsidRPr="00B243BF">
              <w:rPr>
                <w:rFonts w:ascii="GHEA Mariam" w:hAnsi="GHEA Mariam"/>
                <w:lang w:val="af-ZA"/>
              </w:rPr>
              <w:t xml:space="preserve">2022 </w:t>
            </w:r>
            <w:r w:rsidRPr="00B243BF">
              <w:rPr>
                <w:rFonts w:ascii="GHEA Mariam" w:hAnsi="GHEA Mariam"/>
                <w:lang w:val="hy-AM"/>
              </w:rPr>
              <w:t>թվականիհոկտեմ</w:t>
            </w:r>
            <w:r w:rsidRPr="00B243BF">
              <w:rPr>
                <w:rFonts w:ascii="GHEA Mariam" w:hAnsi="GHEA Mariam"/>
                <w:lang w:val="af-ZA"/>
              </w:rPr>
              <w:t>-</w:t>
            </w:r>
            <w:r w:rsidRPr="00B243BF">
              <w:rPr>
                <w:rFonts w:ascii="GHEA Mariam" w:hAnsi="GHEA Mariam"/>
                <w:lang w:val="hy-AM"/>
              </w:rPr>
              <w:t>բերի</w:t>
            </w:r>
            <w:r w:rsidRPr="00B243BF">
              <w:rPr>
                <w:rFonts w:ascii="GHEA Mariam" w:hAnsi="GHEA Mariam"/>
                <w:lang w:val="af-ZA"/>
              </w:rPr>
              <w:t xml:space="preserve"> 1-ին </w:t>
            </w:r>
            <w:r w:rsidRPr="00B243BF">
              <w:rPr>
                <w:rFonts w:ascii="GHEA Mariam" w:hAnsi="GHEA Mariam"/>
                <w:lang w:val="hy-AM"/>
              </w:rPr>
              <w:t>տասնօր</w:t>
            </w:r>
            <w:r w:rsidRPr="00B243BF">
              <w:rPr>
                <w:rFonts w:ascii="GHEA Mariam" w:hAnsi="GHEA Mariam"/>
                <w:lang w:val="hy-AM"/>
              </w:rPr>
              <w:softHyphen/>
              <w:t>յակ</w:t>
            </w:r>
            <w:r w:rsidRPr="00B243BF">
              <w:rPr>
                <w:rFonts w:ascii="GHEA Mariam" w:hAnsi="GHEA Mariam"/>
                <w:lang w:val="af-ZA"/>
              </w:rPr>
              <w:t xml:space="preserve">  </w:t>
            </w:r>
          </w:p>
          <w:p w:rsidR="00080792" w:rsidRPr="00B243BF" w:rsidRDefault="00080792" w:rsidP="00080792">
            <w:pPr>
              <w:tabs>
                <w:tab w:val="left" w:pos="142"/>
                <w:tab w:val="left" w:pos="2694"/>
                <w:tab w:val="left" w:pos="5670"/>
                <w:tab w:val="left" w:pos="5812"/>
              </w:tabs>
              <w:spacing w:before="100" w:beforeAutospacing="1" w:after="100" w:afterAutospacing="1"/>
              <w:contextualSpacing/>
              <w:jc w:val="center"/>
              <w:rPr>
                <w:rFonts w:ascii="GHEA Mariam" w:hAnsi="GHEA Mariam"/>
                <w:lang w:val="af-ZA"/>
              </w:rPr>
            </w:pPr>
          </w:p>
          <w:p w:rsidR="00080792" w:rsidRPr="00B243BF" w:rsidRDefault="00080792" w:rsidP="00080792">
            <w:pPr>
              <w:tabs>
                <w:tab w:val="left" w:pos="142"/>
                <w:tab w:val="left" w:pos="2694"/>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hAnsi="GHEA Mariam"/>
                <w:lang w:val="af-ZA"/>
              </w:rPr>
              <w:t xml:space="preserve">2022 </w:t>
            </w:r>
            <w:r w:rsidRPr="00B243BF">
              <w:rPr>
                <w:rFonts w:ascii="GHEA Mariam" w:hAnsi="GHEA Mariam"/>
                <w:lang w:val="hy-AM"/>
              </w:rPr>
              <w:t>թվականիհոկտեմ</w:t>
            </w:r>
            <w:r w:rsidRPr="00B243BF">
              <w:rPr>
                <w:rFonts w:ascii="GHEA Mariam" w:hAnsi="GHEA Mariam"/>
                <w:lang w:val="af-ZA"/>
              </w:rPr>
              <w:t>-</w:t>
            </w:r>
            <w:r w:rsidRPr="00B243BF">
              <w:rPr>
                <w:rFonts w:ascii="GHEA Mariam" w:hAnsi="GHEA Mariam"/>
                <w:lang w:val="hy-AM"/>
              </w:rPr>
              <w:t>բերի</w:t>
            </w:r>
            <w:r w:rsidRPr="00B243BF">
              <w:rPr>
                <w:rFonts w:ascii="GHEA Mariam" w:hAnsi="GHEA Mariam"/>
                <w:lang w:val="af-ZA"/>
              </w:rPr>
              <w:t xml:space="preserve"> 1-ին </w:t>
            </w:r>
            <w:r w:rsidRPr="00B243BF">
              <w:rPr>
                <w:rFonts w:ascii="GHEA Mariam" w:hAnsi="GHEA Mariam"/>
                <w:lang w:val="hy-AM"/>
              </w:rPr>
              <w:t>տասնօր</w:t>
            </w:r>
            <w:r w:rsidRPr="00B243BF">
              <w:rPr>
                <w:rFonts w:ascii="GHEA Mariam" w:hAnsi="GHEA Mariam"/>
                <w:lang w:val="hy-AM"/>
              </w:rPr>
              <w:softHyphen/>
              <w:t>յակ</w:t>
            </w:r>
            <w:r w:rsidRPr="00B243BF">
              <w:rPr>
                <w:rFonts w:ascii="GHEA Mariam" w:hAnsi="GHEA Mariam"/>
                <w:lang w:val="af-ZA"/>
              </w:rPr>
              <w:t xml:space="preserve">  </w:t>
            </w:r>
          </w:p>
        </w:tc>
        <w:tc>
          <w:tcPr>
            <w:tcW w:w="2250" w:type="dxa"/>
            <w:tcBorders>
              <w:top w:val="single" w:sz="4" w:space="0" w:color="auto"/>
              <w:bottom w:val="single" w:sz="4" w:space="0" w:color="auto"/>
              <w:right w:val="single" w:sz="4" w:space="0" w:color="auto"/>
            </w:tcBorders>
            <w:shd w:val="clear" w:color="auto" w:fill="auto"/>
          </w:tcPr>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af-ZA"/>
              </w:rPr>
            </w:pPr>
            <w:r w:rsidRPr="00B243BF">
              <w:rPr>
                <w:rFonts w:ascii="GHEA Mariam" w:hAnsi="GHEA Mariam"/>
                <w:lang w:val="af-ZA"/>
              </w:rPr>
              <w:t xml:space="preserve">1) </w:t>
            </w:r>
            <w:r w:rsidRPr="00B243BF">
              <w:rPr>
                <w:rFonts w:ascii="GHEA Mariam" w:hAnsi="GHEA Mariam"/>
                <w:lang w:val="hy-AM"/>
              </w:rPr>
              <w:t>ՀՀ</w:t>
            </w:r>
            <w:r w:rsidRPr="00B243BF">
              <w:rPr>
                <w:rFonts w:ascii="GHEA Mariam" w:hAnsi="GHEA Mariam"/>
                <w:lang w:val="af-ZA"/>
              </w:rPr>
              <w:t xml:space="preserve"> </w:t>
            </w:r>
            <w:r w:rsidRPr="00B243BF">
              <w:rPr>
                <w:rFonts w:ascii="GHEA Mariam" w:hAnsi="GHEA Mariam"/>
                <w:lang w:val="hy-AM"/>
              </w:rPr>
              <w:t>պետական</w:t>
            </w:r>
            <w:r w:rsidRPr="00B243BF">
              <w:rPr>
                <w:rFonts w:ascii="GHEA Mariam" w:hAnsi="GHEA Mariam"/>
                <w:lang w:val="af-ZA"/>
              </w:rPr>
              <w:t xml:space="preserve"> </w:t>
            </w:r>
            <w:r w:rsidRPr="00B243BF">
              <w:rPr>
                <w:rFonts w:ascii="GHEA Mariam" w:hAnsi="GHEA Mariam"/>
                <w:lang w:val="hy-AM"/>
              </w:rPr>
              <w:t>բյուջե</w:t>
            </w:r>
            <w:r w:rsidRPr="00B243BF">
              <w:rPr>
                <w:rFonts w:ascii="GHEA Mariam" w:hAnsi="GHEA Mariam"/>
                <w:lang w:val="af-ZA"/>
              </w:rPr>
              <w:t xml:space="preserve"> </w:t>
            </w:r>
            <w:r w:rsidRPr="00B243BF">
              <w:rPr>
                <w:rFonts w:ascii="GHEA Mariam" w:hAnsi="GHEA Mariam"/>
                <w:lang w:val="hy-AM"/>
              </w:rPr>
              <w:t>և</w:t>
            </w:r>
            <w:r w:rsidRPr="00B243BF">
              <w:rPr>
                <w:rFonts w:ascii="GHEA Mariam" w:hAnsi="GHEA Mariam"/>
                <w:lang w:val="af-ZA"/>
              </w:rPr>
              <w:t xml:space="preserve"> </w:t>
            </w:r>
            <w:r w:rsidRPr="00B243BF">
              <w:rPr>
                <w:rFonts w:ascii="GHEA Mariam" w:hAnsi="GHEA Mariam"/>
                <w:lang w:val="hy-AM"/>
              </w:rPr>
              <w:t>օրենքով</w:t>
            </w:r>
            <w:r w:rsidRPr="00B243BF">
              <w:rPr>
                <w:rFonts w:ascii="GHEA Mariam" w:hAnsi="GHEA Mariam"/>
                <w:lang w:val="af-ZA"/>
              </w:rPr>
              <w:t xml:space="preserve"> </w:t>
            </w:r>
            <w:r w:rsidRPr="00B243BF">
              <w:rPr>
                <w:rFonts w:ascii="GHEA Mariam" w:hAnsi="GHEA Mariam"/>
                <w:lang w:val="hy-AM"/>
              </w:rPr>
              <w:t>չարգելված</w:t>
            </w:r>
            <w:r w:rsidRPr="00B243BF">
              <w:rPr>
                <w:rFonts w:ascii="GHEA Mariam" w:hAnsi="GHEA Mariam"/>
                <w:lang w:val="af-ZA"/>
              </w:rPr>
              <w:t xml:space="preserve"> </w:t>
            </w:r>
            <w:r w:rsidRPr="00B243BF">
              <w:rPr>
                <w:rFonts w:ascii="GHEA Mariam" w:hAnsi="GHEA Mariam"/>
                <w:lang w:val="hy-AM"/>
              </w:rPr>
              <w:t>այլ</w:t>
            </w:r>
            <w:r w:rsidRPr="00B243BF">
              <w:rPr>
                <w:rFonts w:ascii="GHEA Mariam" w:hAnsi="GHEA Mariam"/>
                <w:lang w:val="af-ZA"/>
              </w:rPr>
              <w:t xml:space="preserve"> </w:t>
            </w:r>
            <w:r w:rsidRPr="00B243BF">
              <w:rPr>
                <w:rFonts w:ascii="GHEA Mariam" w:hAnsi="GHEA Mariam"/>
                <w:lang w:val="hy-AM"/>
              </w:rPr>
              <w:t>աղբյուրներ</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af-ZA"/>
              </w:rPr>
            </w:pPr>
            <w:r w:rsidRPr="00B243BF">
              <w:rPr>
                <w:rFonts w:ascii="GHEA Mariam" w:hAnsi="GHEA Mariam"/>
                <w:lang w:val="af-ZA"/>
              </w:rPr>
              <w:t xml:space="preserve">2) </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պետա</w:t>
            </w:r>
            <w:r w:rsidRPr="00B243BF">
              <w:rPr>
                <w:rFonts w:ascii="GHEA Mariam" w:hAnsi="GHEA Mariam"/>
                <w:lang w:val="af-ZA"/>
              </w:rPr>
              <w:softHyphen/>
            </w:r>
            <w:r w:rsidRPr="00B243BF">
              <w:rPr>
                <w:rFonts w:ascii="GHEA Mariam" w:hAnsi="GHEA Mariam"/>
              </w:rPr>
              <w:t>կան</w:t>
            </w:r>
            <w:r w:rsidRPr="00B243BF">
              <w:rPr>
                <w:rFonts w:ascii="GHEA Mariam" w:hAnsi="GHEA Mariam"/>
                <w:lang w:val="af-ZA"/>
              </w:rPr>
              <w:t xml:space="preserve"> </w:t>
            </w:r>
            <w:r w:rsidRPr="00B243BF">
              <w:rPr>
                <w:rFonts w:ascii="GHEA Mariam" w:hAnsi="GHEA Mariam"/>
              </w:rPr>
              <w:t>բյուջե</w:t>
            </w:r>
            <w:r w:rsidRPr="00B243BF">
              <w:rPr>
                <w:rFonts w:ascii="GHEA Mariam" w:hAnsi="GHEA Mariam"/>
                <w:lang w:val="hy-AM"/>
              </w:rPr>
              <w:t>:</w:t>
            </w:r>
            <w:r w:rsidRPr="00B243BF">
              <w:rPr>
                <w:rFonts w:ascii="GHEA Mariam" w:hAnsi="GHEA Mariam"/>
                <w:lang w:val="af-ZA"/>
              </w:rPr>
              <w:t xml:space="preserve"> </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af-ZA"/>
              </w:rPr>
            </w:pPr>
            <w:r w:rsidRPr="00B243BF">
              <w:rPr>
                <w:rFonts w:ascii="GHEA Mariam" w:hAnsi="GHEA Mariam"/>
                <w:lang w:val="af-ZA"/>
              </w:rPr>
              <w:t>12,500.0 հազ</w:t>
            </w:r>
            <w:r w:rsidRPr="00B243BF">
              <w:rPr>
                <w:rFonts w:ascii="GHEA Mariam" w:hAnsi="GHEA Mariam"/>
                <w:lang w:val="hy-AM"/>
              </w:rPr>
              <w:t>.</w:t>
            </w:r>
            <w:r w:rsidRPr="00B243BF">
              <w:rPr>
                <w:rFonts w:ascii="GHEA Mariam" w:hAnsi="GHEA Mariam"/>
                <w:lang w:val="af-ZA"/>
              </w:rPr>
              <w:t xml:space="preserve"> </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դրամ</w:t>
            </w:r>
            <w:r w:rsidRPr="00B243BF">
              <w:rPr>
                <w:rFonts w:ascii="GHEA Mariam" w:hAnsi="GHEA Mariam"/>
                <w:lang w:val="af-ZA"/>
              </w:rPr>
              <w:t xml:space="preserve"> </w:t>
            </w:r>
          </w:p>
        </w:tc>
      </w:tr>
      <w:tr w:rsidR="00B243BF" w:rsidRPr="00A42708" w:rsidTr="006B47A6">
        <w:tc>
          <w:tcPr>
            <w:tcW w:w="540" w:type="dxa"/>
          </w:tcPr>
          <w:p w:rsidR="00080792" w:rsidRPr="00B243BF" w:rsidRDefault="00080792" w:rsidP="00080792">
            <w:pPr>
              <w:tabs>
                <w:tab w:val="left" w:pos="5670"/>
                <w:tab w:val="left" w:pos="5812"/>
              </w:tabs>
              <w:jc w:val="center"/>
              <w:rPr>
                <w:rFonts w:ascii="GHEA Mariam" w:hAnsi="GHEA Mariam" w:cs="Arial"/>
                <w:b/>
              </w:rPr>
            </w:pPr>
            <w:r w:rsidRPr="00B243BF">
              <w:rPr>
                <w:rFonts w:ascii="GHEA Mariam" w:hAnsi="GHEA Mariam" w:cs="Arial"/>
                <w:b/>
              </w:rPr>
              <w:t>17</w:t>
            </w:r>
          </w:p>
        </w:tc>
        <w:tc>
          <w:tcPr>
            <w:tcW w:w="2970" w:type="dxa"/>
            <w:tcBorders>
              <w:bottom w:val="single" w:sz="4" w:space="0" w:color="auto"/>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af-ZA"/>
              </w:rPr>
            </w:pPr>
            <w:r w:rsidRPr="00B243BF">
              <w:rPr>
                <w:rFonts w:ascii="GHEA Mariam" w:hAnsi="GHEA Mariam"/>
                <w:lang w:val="af-ZA"/>
              </w:rPr>
              <w:t>Գիտության որոլտի զարգաց</w:t>
            </w:r>
            <w:r w:rsidRPr="00B243BF">
              <w:rPr>
                <w:rFonts w:ascii="GHEA Mariam" w:hAnsi="GHEA Mariam"/>
                <w:lang w:val="af-ZA"/>
              </w:rPr>
              <w:softHyphen/>
              <w:t>ման ուղղություն</w:t>
            </w:r>
            <w:r w:rsidRPr="00B243BF">
              <w:rPr>
                <w:rFonts w:ascii="GHEA Mariam" w:hAnsi="GHEA Mariam"/>
                <w:lang w:val="af-ZA"/>
              </w:rPr>
              <w:softHyphen/>
              <w:t>ների մոտարկում կրթության, տնտե</w:t>
            </w:r>
            <w:r w:rsidRPr="00B243BF">
              <w:rPr>
                <w:rFonts w:ascii="GHEA Mariam" w:hAnsi="GHEA Mariam"/>
                <w:lang w:val="af-ZA"/>
              </w:rPr>
              <w:softHyphen/>
              <w:t>սական զարգացման, և համաշխարհային զարգացման միտումներին</w:t>
            </w:r>
          </w:p>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af-ZA"/>
              </w:rPr>
            </w:pPr>
          </w:p>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af-ZA"/>
              </w:rPr>
            </w:pPr>
          </w:p>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af-ZA"/>
              </w:rPr>
            </w:pPr>
          </w:p>
          <w:p w:rsidR="00080792" w:rsidRPr="00B243BF" w:rsidRDefault="00080792" w:rsidP="00080792">
            <w:pPr>
              <w:tabs>
                <w:tab w:val="left" w:pos="5670"/>
                <w:tab w:val="left" w:pos="5812"/>
              </w:tabs>
              <w:spacing w:before="100" w:beforeAutospacing="1" w:after="100" w:afterAutospacing="1"/>
              <w:contextualSpacing/>
              <w:rPr>
                <w:rFonts w:ascii="GHEA Mariam" w:hAnsi="GHEA Mariam" w:cs="Sylfaen"/>
                <w:b/>
                <w:lang w:val="hy-AM"/>
              </w:rPr>
            </w:pPr>
          </w:p>
        </w:tc>
        <w:tc>
          <w:tcPr>
            <w:tcW w:w="2970" w:type="dxa"/>
            <w:tcBorders>
              <w:top w:val="single" w:sz="4" w:space="0" w:color="auto"/>
              <w:left w:val="single" w:sz="4" w:space="0" w:color="auto"/>
              <w:bottom w:val="single" w:sz="4" w:space="0" w:color="auto"/>
              <w:right w:val="single" w:sz="4" w:space="0" w:color="auto"/>
            </w:tcBorders>
          </w:tcPr>
          <w:p w:rsidR="00080792" w:rsidRPr="00B243BF" w:rsidRDefault="00080792" w:rsidP="00080792">
            <w:pPr>
              <w:tabs>
                <w:tab w:val="left" w:pos="317"/>
                <w:tab w:val="left" w:pos="5670"/>
                <w:tab w:val="left" w:pos="5812"/>
              </w:tabs>
              <w:rPr>
                <w:rFonts w:ascii="GHEA Mariam" w:eastAsia="Calibri" w:hAnsi="GHEA Mariam"/>
                <w:lang w:val="af-ZA"/>
              </w:rPr>
            </w:pPr>
            <w:r w:rsidRPr="00B243BF">
              <w:rPr>
                <w:rFonts w:ascii="GHEA Mariam" w:eastAsia="Calibri" w:hAnsi="GHEA Mariam"/>
                <w:lang w:val="af-ZA"/>
              </w:rPr>
              <w:t>1) Գիտության զարգացման հայեցակարգի մշակում գիտական հետազոտութ</w:t>
            </w:r>
            <w:r w:rsidRPr="00B243BF">
              <w:rPr>
                <w:rFonts w:ascii="GHEA Mariam" w:eastAsia="Calibri" w:hAnsi="GHEA Mariam"/>
                <w:lang w:val="af-ZA"/>
              </w:rPr>
              <w:softHyphen/>
              <w:t>յունների 5-ամյա գերակա ուղղությունների նախա</w:t>
            </w:r>
            <w:r w:rsidRPr="00B243BF">
              <w:rPr>
                <w:rFonts w:ascii="GHEA Mariam" w:eastAsia="Calibri" w:hAnsi="GHEA Mariam"/>
                <w:lang w:val="af-ZA"/>
              </w:rPr>
              <w:softHyphen/>
              <w:t>նշմամբ</w:t>
            </w:r>
          </w:p>
          <w:p w:rsidR="00080792" w:rsidRPr="00B243BF" w:rsidRDefault="00080792" w:rsidP="00080792">
            <w:pPr>
              <w:tabs>
                <w:tab w:val="left" w:pos="317"/>
                <w:tab w:val="left" w:pos="5670"/>
                <w:tab w:val="left" w:pos="5812"/>
              </w:tabs>
              <w:rPr>
                <w:rFonts w:ascii="GHEA Mariam" w:eastAsia="Calibri" w:hAnsi="GHEA Mariam"/>
                <w:lang w:val="af-ZA"/>
              </w:rPr>
            </w:pPr>
          </w:p>
          <w:p w:rsidR="00080792" w:rsidRPr="00B243BF" w:rsidRDefault="00080792" w:rsidP="00080792">
            <w:pPr>
              <w:tabs>
                <w:tab w:val="left" w:pos="317"/>
                <w:tab w:val="left" w:pos="5670"/>
                <w:tab w:val="left" w:pos="5812"/>
              </w:tabs>
              <w:ind w:left="139"/>
              <w:rPr>
                <w:rFonts w:ascii="GHEA Mariam" w:eastAsia="Calibri" w:hAnsi="GHEA Mariam"/>
                <w:lang w:val="af-ZA"/>
              </w:rPr>
            </w:pPr>
            <w:r w:rsidRPr="00B243BF">
              <w:rPr>
                <w:rFonts w:ascii="GHEA Mariam" w:eastAsia="Calibri" w:hAnsi="GHEA Mariam"/>
                <w:lang w:val="af-ZA"/>
              </w:rPr>
              <w:t>ա) հայեցակարգային հիմնադրույթների մշա</w:t>
            </w:r>
            <w:r w:rsidRPr="00B243BF">
              <w:rPr>
                <w:rFonts w:ascii="GHEA Mariam" w:eastAsia="Calibri" w:hAnsi="GHEA Mariam"/>
                <w:lang w:val="af-ZA"/>
              </w:rPr>
              <w:softHyphen/>
              <w:t>կում և համաձայնեցում ԿԳ նախարարի և կառավարության կազմի համապատասխան գերատեսչությունների հետ</w:t>
            </w:r>
          </w:p>
          <w:p w:rsidR="00080792" w:rsidRPr="00B243BF" w:rsidRDefault="00080792" w:rsidP="00080792">
            <w:pPr>
              <w:tabs>
                <w:tab w:val="left" w:pos="317"/>
                <w:tab w:val="left" w:pos="5670"/>
                <w:tab w:val="left" w:pos="5812"/>
              </w:tabs>
              <w:ind w:left="139"/>
              <w:rPr>
                <w:rFonts w:ascii="GHEA Mariam" w:eastAsia="Calibri" w:hAnsi="GHEA Mariam"/>
                <w:lang w:val="af-ZA"/>
              </w:rPr>
            </w:pPr>
            <w:r w:rsidRPr="00B243BF">
              <w:rPr>
                <w:rFonts w:ascii="GHEA Mariam" w:eastAsia="Calibri" w:hAnsi="GHEA Mariam"/>
                <w:lang w:val="af-ZA"/>
              </w:rPr>
              <w:t>բ) հայեցակարգային հիմնադրույթների շուրջ հանրային քննարկումների իրականացում, առաջարկությունների ամփոփում</w:t>
            </w:r>
          </w:p>
          <w:p w:rsidR="00080792" w:rsidRPr="00B243BF" w:rsidRDefault="00080792" w:rsidP="00080792">
            <w:pPr>
              <w:tabs>
                <w:tab w:val="left" w:pos="317"/>
                <w:tab w:val="left" w:pos="5670"/>
                <w:tab w:val="left" w:pos="5812"/>
              </w:tabs>
              <w:ind w:left="139"/>
              <w:rPr>
                <w:rFonts w:ascii="GHEA Mariam" w:eastAsia="Calibri" w:hAnsi="GHEA Mariam"/>
                <w:lang w:val="af-ZA"/>
              </w:rPr>
            </w:pPr>
            <w:r w:rsidRPr="00B243BF">
              <w:rPr>
                <w:rFonts w:ascii="GHEA Mariam" w:eastAsia="Calibri" w:hAnsi="GHEA Mariam"/>
                <w:lang w:val="af-ZA"/>
              </w:rPr>
              <w:t xml:space="preserve">գ) հայեցակարգի մշակում և </w:t>
            </w:r>
          </w:p>
          <w:p w:rsidR="00080792" w:rsidRPr="00B243BF" w:rsidRDefault="00080792" w:rsidP="00080792">
            <w:pPr>
              <w:tabs>
                <w:tab w:val="left" w:pos="317"/>
                <w:tab w:val="left" w:pos="5670"/>
                <w:tab w:val="left" w:pos="5812"/>
              </w:tabs>
              <w:rPr>
                <w:rFonts w:ascii="GHEA Mariam" w:eastAsia="Calibri" w:hAnsi="GHEA Mariam"/>
                <w:lang w:val="af-ZA"/>
              </w:rPr>
            </w:pPr>
          </w:p>
          <w:p w:rsidR="00080792" w:rsidRPr="00B243BF" w:rsidRDefault="00080792" w:rsidP="00080792">
            <w:pPr>
              <w:tabs>
                <w:tab w:val="left" w:pos="317"/>
                <w:tab w:val="left" w:pos="5670"/>
                <w:tab w:val="left" w:pos="5812"/>
              </w:tabs>
              <w:spacing w:before="100" w:beforeAutospacing="1" w:afterAutospacing="1"/>
              <w:outlineLvl w:val="2"/>
              <w:rPr>
                <w:rFonts w:ascii="GHEA Mariam" w:eastAsia="Calibri" w:hAnsi="GHEA Mariam" w:cs="Sylfaen"/>
                <w:lang w:val="af-ZA"/>
              </w:rPr>
            </w:pPr>
            <w:r w:rsidRPr="00B243BF">
              <w:rPr>
                <w:rFonts w:ascii="GHEA Mariam" w:eastAsia="Calibri" w:hAnsi="GHEA Mariam"/>
                <w:lang w:val="af-ZA"/>
              </w:rPr>
              <w:t xml:space="preserve">2) </w:t>
            </w:r>
            <w:r w:rsidRPr="00B243BF">
              <w:rPr>
                <w:rFonts w:ascii="GHEA Mariam" w:hAnsi="GHEA Mariam"/>
                <w:lang w:val="af-ZA"/>
              </w:rPr>
              <w:t>«</w:t>
            </w:r>
            <w:r w:rsidRPr="00B243BF">
              <w:rPr>
                <w:rFonts w:ascii="GHEA Mariam" w:eastAsia="Calibri" w:hAnsi="GHEA Mariam"/>
              </w:rPr>
              <w:t>Գիտության</w:t>
            </w:r>
            <w:r w:rsidRPr="00B243BF">
              <w:rPr>
                <w:rFonts w:ascii="GHEA Mariam" w:eastAsia="Calibri" w:hAnsi="GHEA Mariam"/>
                <w:lang w:val="af-ZA"/>
              </w:rPr>
              <w:t xml:space="preserve"> </w:t>
            </w:r>
            <w:r w:rsidRPr="00B243BF">
              <w:rPr>
                <w:rFonts w:ascii="GHEA Mariam" w:eastAsia="Calibri" w:hAnsi="GHEA Mariam"/>
              </w:rPr>
              <w:t>ոլորտ</w:t>
            </w:r>
            <w:r w:rsidRPr="00B243BF">
              <w:rPr>
                <w:rFonts w:ascii="GHEA Mariam" w:eastAsia="Calibri" w:hAnsi="GHEA Mariam"/>
                <w:lang w:val="af-ZA"/>
              </w:rPr>
              <w:t xml:space="preserve"> </w:t>
            </w:r>
            <w:r w:rsidRPr="00B243BF">
              <w:rPr>
                <w:rFonts w:ascii="GHEA Mariam" w:eastAsia="Calibri" w:hAnsi="GHEA Mariam"/>
              </w:rPr>
              <w:t>երիտա</w:t>
            </w:r>
            <w:r w:rsidRPr="00B243BF">
              <w:rPr>
                <w:rFonts w:ascii="GHEA Mariam" w:eastAsia="Calibri" w:hAnsi="GHEA Mariam"/>
                <w:lang w:val="af-ZA"/>
              </w:rPr>
              <w:softHyphen/>
            </w:r>
            <w:r w:rsidRPr="00B243BF">
              <w:rPr>
                <w:rFonts w:ascii="GHEA Mariam" w:eastAsia="Calibri" w:hAnsi="GHEA Mariam"/>
              </w:rPr>
              <w:t>սարդ</w:t>
            </w:r>
            <w:r w:rsidRPr="00B243BF">
              <w:rPr>
                <w:rFonts w:ascii="GHEA Mariam" w:eastAsia="Calibri" w:hAnsi="GHEA Mariam"/>
                <w:lang w:val="af-ZA"/>
              </w:rPr>
              <w:t xml:space="preserve"> </w:t>
            </w:r>
            <w:r w:rsidRPr="00B243BF">
              <w:rPr>
                <w:rFonts w:ascii="GHEA Mariam" w:eastAsia="Calibri" w:hAnsi="GHEA Mariam"/>
              </w:rPr>
              <w:t>կադրերի</w:t>
            </w:r>
            <w:r w:rsidRPr="00B243BF">
              <w:rPr>
                <w:rFonts w:ascii="GHEA Mariam" w:eastAsia="Calibri" w:hAnsi="GHEA Mariam"/>
                <w:lang w:val="af-ZA"/>
              </w:rPr>
              <w:t xml:space="preserve"> </w:t>
            </w:r>
            <w:r w:rsidRPr="00B243BF">
              <w:rPr>
                <w:rFonts w:ascii="GHEA Mariam" w:eastAsia="Calibri" w:hAnsi="GHEA Mariam"/>
              </w:rPr>
              <w:t>ներգրավման</w:t>
            </w:r>
            <w:r w:rsidRPr="00B243BF">
              <w:rPr>
                <w:rFonts w:ascii="GHEA Mariam" w:eastAsia="Calibri" w:hAnsi="GHEA Mariam"/>
                <w:lang w:val="af-ZA"/>
              </w:rPr>
              <w:t xml:space="preserve"> </w:t>
            </w:r>
            <w:r w:rsidRPr="00B243BF">
              <w:rPr>
                <w:rFonts w:ascii="GHEA Mariam" w:eastAsia="Calibri" w:hAnsi="GHEA Mariam"/>
              </w:rPr>
              <w:t>ծրագրին</w:t>
            </w:r>
            <w:r w:rsidRPr="00B243BF">
              <w:rPr>
                <w:rFonts w:ascii="GHEA Mariam" w:eastAsia="Calibri" w:hAnsi="GHEA Mariam"/>
                <w:lang w:val="af-ZA"/>
              </w:rPr>
              <w:t xml:space="preserve"> </w:t>
            </w:r>
            <w:r w:rsidRPr="00B243BF">
              <w:rPr>
                <w:rFonts w:ascii="GHEA Mariam" w:eastAsia="Calibri" w:hAnsi="GHEA Mariam"/>
              </w:rPr>
              <w:t>և</w:t>
            </w:r>
            <w:r w:rsidRPr="00B243BF">
              <w:rPr>
                <w:rFonts w:ascii="GHEA Mariam" w:eastAsia="Calibri" w:hAnsi="GHEA Mariam"/>
                <w:lang w:val="af-ZA"/>
              </w:rPr>
              <w:t xml:space="preserve"> </w:t>
            </w:r>
            <w:r w:rsidRPr="00B243BF">
              <w:rPr>
                <w:rFonts w:ascii="GHEA Mariam" w:eastAsia="Calibri" w:hAnsi="GHEA Mariam"/>
              </w:rPr>
              <w:t>ծրա</w:t>
            </w:r>
            <w:r w:rsidRPr="00B243BF">
              <w:rPr>
                <w:rFonts w:ascii="GHEA Mariam" w:eastAsia="Calibri" w:hAnsi="GHEA Mariam"/>
                <w:lang w:val="af-ZA"/>
              </w:rPr>
              <w:softHyphen/>
            </w:r>
            <w:r w:rsidRPr="00B243BF">
              <w:rPr>
                <w:rFonts w:ascii="GHEA Mariam" w:eastAsia="Calibri" w:hAnsi="GHEA Mariam"/>
              </w:rPr>
              <w:t>գրի</w:t>
            </w:r>
            <w:r w:rsidRPr="00B243BF">
              <w:rPr>
                <w:rFonts w:ascii="GHEA Mariam" w:eastAsia="Calibri" w:hAnsi="GHEA Mariam"/>
                <w:lang w:val="af-ZA"/>
              </w:rPr>
              <w:t xml:space="preserve"> </w:t>
            </w:r>
            <w:r w:rsidRPr="00B243BF">
              <w:rPr>
                <w:rFonts w:ascii="GHEA Mariam" w:eastAsia="Calibri" w:hAnsi="GHEA Mariam"/>
              </w:rPr>
              <w:t>իրակա</w:t>
            </w:r>
            <w:r w:rsidRPr="00B243BF">
              <w:rPr>
                <w:rFonts w:ascii="GHEA Mariam" w:eastAsia="Calibri" w:hAnsi="GHEA Mariam"/>
                <w:lang w:val="af-ZA"/>
              </w:rPr>
              <w:softHyphen/>
            </w:r>
            <w:r w:rsidRPr="00B243BF">
              <w:rPr>
                <w:rFonts w:ascii="GHEA Mariam" w:eastAsia="Calibri" w:hAnsi="GHEA Mariam"/>
              </w:rPr>
              <w:t>նաց</w:t>
            </w:r>
            <w:r w:rsidRPr="00B243BF">
              <w:rPr>
                <w:rFonts w:ascii="GHEA Mariam" w:eastAsia="Calibri" w:hAnsi="GHEA Mariam"/>
                <w:lang w:val="af-ZA"/>
              </w:rPr>
              <w:softHyphen/>
            </w:r>
            <w:r w:rsidRPr="00B243BF">
              <w:rPr>
                <w:rFonts w:ascii="GHEA Mariam" w:eastAsia="Calibri" w:hAnsi="GHEA Mariam"/>
              </w:rPr>
              <w:t>ման</w:t>
            </w:r>
            <w:r w:rsidRPr="00B243BF">
              <w:rPr>
                <w:rFonts w:ascii="GHEA Mariam" w:eastAsia="Calibri" w:hAnsi="GHEA Mariam"/>
                <w:lang w:val="af-ZA"/>
              </w:rPr>
              <w:t xml:space="preserve"> </w:t>
            </w:r>
            <w:r w:rsidRPr="00B243BF">
              <w:rPr>
                <w:rFonts w:ascii="GHEA Mariam" w:eastAsia="Calibri" w:hAnsi="GHEA Mariam"/>
              </w:rPr>
              <w:t>միջոցա</w:t>
            </w:r>
            <w:r w:rsidRPr="00B243BF">
              <w:rPr>
                <w:rFonts w:ascii="GHEA Mariam" w:eastAsia="Calibri" w:hAnsi="GHEA Mariam"/>
                <w:lang w:val="af-ZA"/>
              </w:rPr>
              <w:softHyphen/>
            </w:r>
            <w:r w:rsidRPr="00B243BF">
              <w:rPr>
                <w:rFonts w:ascii="GHEA Mariam" w:eastAsia="Calibri" w:hAnsi="GHEA Mariam"/>
              </w:rPr>
              <w:t>ռում</w:t>
            </w:r>
            <w:r w:rsidRPr="00B243BF">
              <w:rPr>
                <w:rFonts w:ascii="GHEA Mariam" w:eastAsia="Calibri" w:hAnsi="GHEA Mariam"/>
                <w:lang w:val="af-ZA"/>
              </w:rPr>
              <w:softHyphen/>
            </w:r>
            <w:r w:rsidRPr="00B243BF">
              <w:rPr>
                <w:rFonts w:ascii="GHEA Mariam" w:eastAsia="Calibri" w:hAnsi="GHEA Mariam"/>
              </w:rPr>
              <w:t>ների</w:t>
            </w:r>
            <w:r w:rsidRPr="00B243BF">
              <w:rPr>
                <w:rFonts w:ascii="GHEA Mariam" w:eastAsia="Calibri" w:hAnsi="GHEA Mariam"/>
                <w:lang w:val="af-ZA"/>
              </w:rPr>
              <w:t xml:space="preserve"> </w:t>
            </w:r>
            <w:r w:rsidRPr="00B243BF">
              <w:rPr>
                <w:rFonts w:ascii="GHEA Mariam" w:eastAsia="Calibri" w:hAnsi="GHEA Mariam"/>
              </w:rPr>
              <w:t>ժամա</w:t>
            </w:r>
            <w:r w:rsidRPr="00B243BF">
              <w:rPr>
                <w:rFonts w:ascii="GHEA Mariam" w:eastAsia="Calibri" w:hAnsi="GHEA Mariam"/>
                <w:lang w:val="af-ZA"/>
              </w:rPr>
              <w:softHyphen/>
            </w:r>
            <w:r w:rsidRPr="00B243BF">
              <w:rPr>
                <w:rFonts w:ascii="GHEA Mariam" w:eastAsia="Calibri" w:hAnsi="GHEA Mariam"/>
                <w:lang w:val="af-ZA"/>
              </w:rPr>
              <w:softHyphen/>
              <w:t xml:space="preserve"> </w:t>
            </w:r>
            <w:r w:rsidRPr="00B243BF">
              <w:rPr>
                <w:rFonts w:ascii="GHEA Mariam" w:eastAsia="Calibri" w:hAnsi="GHEA Mariam"/>
              </w:rPr>
              <w:t>նա</w:t>
            </w:r>
            <w:r w:rsidRPr="00B243BF">
              <w:rPr>
                <w:rFonts w:ascii="GHEA Mariam" w:eastAsia="Calibri" w:hAnsi="GHEA Mariam"/>
                <w:lang w:val="af-ZA"/>
              </w:rPr>
              <w:softHyphen/>
            </w:r>
            <w:r w:rsidRPr="00B243BF">
              <w:rPr>
                <w:rFonts w:ascii="GHEA Mariam" w:eastAsia="Calibri" w:hAnsi="GHEA Mariam"/>
              </w:rPr>
              <w:t>կա</w:t>
            </w:r>
            <w:r w:rsidRPr="00B243BF">
              <w:rPr>
                <w:rFonts w:ascii="GHEA Mariam" w:eastAsia="Calibri" w:hAnsi="GHEA Mariam"/>
                <w:lang w:val="af-ZA"/>
              </w:rPr>
              <w:softHyphen/>
            </w:r>
            <w:r w:rsidRPr="00B243BF">
              <w:rPr>
                <w:rFonts w:ascii="GHEA Mariam" w:eastAsia="Calibri" w:hAnsi="GHEA Mariam"/>
              </w:rPr>
              <w:t>ցույցին</w:t>
            </w:r>
            <w:r w:rsidRPr="00B243BF">
              <w:rPr>
                <w:rFonts w:ascii="GHEA Mariam" w:eastAsia="Calibri" w:hAnsi="GHEA Mariam"/>
                <w:lang w:val="af-ZA"/>
              </w:rPr>
              <w:t xml:space="preserve"> </w:t>
            </w:r>
            <w:r w:rsidRPr="00B243BF">
              <w:rPr>
                <w:rFonts w:ascii="GHEA Mariam" w:eastAsia="Calibri" w:hAnsi="GHEA Mariam"/>
              </w:rPr>
              <w:t>հավա</w:t>
            </w:r>
            <w:r w:rsidRPr="00B243BF">
              <w:rPr>
                <w:rFonts w:ascii="GHEA Mariam" w:eastAsia="Calibri" w:hAnsi="GHEA Mariam"/>
                <w:lang w:val="af-ZA"/>
              </w:rPr>
              <w:softHyphen/>
            </w:r>
            <w:r w:rsidRPr="00B243BF">
              <w:rPr>
                <w:rFonts w:ascii="GHEA Mariam" w:eastAsia="Calibri" w:hAnsi="GHEA Mariam"/>
              </w:rPr>
              <w:t>նություն</w:t>
            </w:r>
            <w:r w:rsidRPr="00B243BF">
              <w:rPr>
                <w:rFonts w:ascii="GHEA Mariam" w:eastAsia="Calibri" w:hAnsi="GHEA Mariam"/>
                <w:lang w:val="af-ZA"/>
              </w:rPr>
              <w:t xml:space="preserve"> </w:t>
            </w:r>
            <w:r w:rsidRPr="00B243BF">
              <w:rPr>
                <w:rFonts w:ascii="GHEA Mariam" w:eastAsia="Calibri" w:hAnsi="GHEA Mariam"/>
              </w:rPr>
              <w:t>տալու</w:t>
            </w:r>
            <w:r w:rsidRPr="00B243BF">
              <w:rPr>
                <w:rFonts w:ascii="GHEA Mariam" w:eastAsia="Calibri" w:hAnsi="GHEA Mariam"/>
                <w:lang w:val="af-ZA"/>
              </w:rPr>
              <w:t xml:space="preserve"> </w:t>
            </w:r>
            <w:r w:rsidRPr="00B243BF">
              <w:rPr>
                <w:rFonts w:ascii="GHEA Mariam" w:eastAsia="Calibri" w:hAnsi="GHEA Mariam"/>
              </w:rPr>
              <w:t>մասին</w:t>
            </w:r>
            <w:r w:rsidRPr="00B243BF">
              <w:rPr>
                <w:rFonts w:ascii="GHEA Mariam" w:eastAsia="Calibri" w:hAnsi="GHEA Mariam"/>
                <w:lang w:val="af-ZA"/>
              </w:rPr>
              <w:t xml:space="preserve">» </w:t>
            </w:r>
            <w:r w:rsidRPr="00B243BF">
              <w:rPr>
                <w:rFonts w:ascii="GHEA Mariam" w:eastAsia="Calibri" w:hAnsi="GHEA Mariam"/>
              </w:rPr>
              <w:t>ՀՀ</w:t>
            </w:r>
            <w:r w:rsidRPr="00B243BF">
              <w:rPr>
                <w:rFonts w:ascii="GHEA Mariam" w:eastAsia="Calibri" w:hAnsi="GHEA Mariam"/>
                <w:lang w:val="af-ZA"/>
              </w:rPr>
              <w:t xml:space="preserve"> </w:t>
            </w:r>
            <w:r w:rsidRPr="00B243BF">
              <w:rPr>
                <w:rFonts w:ascii="GHEA Mariam" w:eastAsia="Calibri" w:hAnsi="GHEA Mariam"/>
              </w:rPr>
              <w:t>կա</w:t>
            </w:r>
            <w:r w:rsidRPr="00B243BF">
              <w:rPr>
                <w:rFonts w:ascii="GHEA Mariam" w:eastAsia="Calibri" w:hAnsi="GHEA Mariam"/>
                <w:lang w:val="af-ZA"/>
              </w:rPr>
              <w:softHyphen/>
            </w:r>
            <w:r w:rsidRPr="00B243BF">
              <w:rPr>
                <w:rFonts w:ascii="GHEA Mariam" w:eastAsia="Calibri" w:hAnsi="GHEA Mariam"/>
              </w:rPr>
              <w:t>ռա</w:t>
            </w:r>
            <w:r w:rsidRPr="00B243BF">
              <w:rPr>
                <w:rFonts w:ascii="GHEA Mariam" w:eastAsia="Calibri" w:hAnsi="GHEA Mariam"/>
                <w:lang w:val="af-ZA"/>
              </w:rPr>
              <w:softHyphen/>
            </w:r>
            <w:r w:rsidRPr="00B243BF">
              <w:rPr>
                <w:rFonts w:ascii="GHEA Mariam" w:eastAsia="Calibri" w:hAnsi="GHEA Mariam"/>
              </w:rPr>
              <w:t>վարության</w:t>
            </w:r>
            <w:r w:rsidRPr="00B243BF">
              <w:rPr>
                <w:rFonts w:ascii="GHEA Mariam" w:eastAsia="Calibri" w:hAnsi="GHEA Mariam"/>
                <w:lang w:val="af-ZA"/>
              </w:rPr>
              <w:t xml:space="preserve"> </w:t>
            </w:r>
            <w:r w:rsidRPr="00B243BF">
              <w:rPr>
                <w:rFonts w:ascii="GHEA Mariam" w:eastAsia="Calibri" w:hAnsi="GHEA Mariam"/>
              </w:rPr>
              <w:t>որոշման</w:t>
            </w:r>
            <w:r w:rsidRPr="00B243BF">
              <w:rPr>
                <w:rFonts w:ascii="GHEA Mariam" w:eastAsia="Calibri" w:hAnsi="GHEA Mariam"/>
                <w:lang w:val="af-ZA"/>
              </w:rPr>
              <w:t xml:space="preserve"> </w:t>
            </w:r>
            <w:r w:rsidRPr="00B243BF">
              <w:rPr>
                <w:rFonts w:ascii="GHEA Mariam" w:eastAsia="Calibri" w:hAnsi="GHEA Mariam" w:cs="Sylfaen"/>
                <w:lang w:val="ru-RU"/>
              </w:rPr>
              <w:t>նախագծի</w:t>
            </w:r>
            <w:r w:rsidRPr="00B243BF">
              <w:rPr>
                <w:rFonts w:ascii="GHEA Mariam" w:eastAsia="Calibri" w:hAnsi="GHEA Mariam" w:cs="Sylfaen"/>
                <w:lang w:val="af-ZA"/>
              </w:rPr>
              <w:t xml:space="preserve"> </w:t>
            </w:r>
            <w:r w:rsidRPr="00B243BF">
              <w:rPr>
                <w:rFonts w:ascii="GHEA Mariam" w:eastAsia="Calibri" w:hAnsi="GHEA Mariam" w:cs="Sylfaen"/>
                <w:lang w:val="ru-RU"/>
              </w:rPr>
              <w:t>ներկայացում</w:t>
            </w:r>
            <w:r w:rsidRPr="00B243BF">
              <w:rPr>
                <w:rFonts w:ascii="GHEA Mariam" w:eastAsia="Calibri" w:hAnsi="GHEA Mariam" w:cs="Sylfaen"/>
                <w:lang w:val="af-ZA"/>
              </w:rPr>
              <w:t xml:space="preserve"> </w:t>
            </w:r>
            <w:r w:rsidRPr="00B243BF">
              <w:rPr>
                <w:rFonts w:ascii="GHEA Mariam" w:eastAsia="Calibri" w:hAnsi="GHEA Mariam" w:cs="Sylfaen"/>
                <w:lang w:val="ru-RU"/>
              </w:rPr>
              <w:t>ՀՀ</w:t>
            </w:r>
            <w:r w:rsidRPr="00B243BF">
              <w:rPr>
                <w:rFonts w:ascii="GHEA Mariam" w:eastAsia="Calibri" w:hAnsi="GHEA Mariam" w:cs="Sylfaen"/>
                <w:lang w:val="af-ZA"/>
              </w:rPr>
              <w:t xml:space="preserve"> </w:t>
            </w:r>
            <w:r w:rsidRPr="00B243BF">
              <w:rPr>
                <w:rFonts w:ascii="GHEA Mariam" w:eastAsia="Calibri" w:hAnsi="GHEA Mariam" w:cs="Sylfaen"/>
                <w:lang w:val="ru-RU"/>
              </w:rPr>
              <w:t>վարչապետի</w:t>
            </w:r>
            <w:r w:rsidRPr="00B243BF">
              <w:rPr>
                <w:rFonts w:ascii="GHEA Mariam" w:eastAsia="Calibri" w:hAnsi="GHEA Mariam" w:cs="Sylfaen"/>
                <w:lang w:val="af-ZA"/>
              </w:rPr>
              <w:t xml:space="preserve"> </w:t>
            </w:r>
            <w:r w:rsidRPr="00B243BF">
              <w:rPr>
                <w:rFonts w:ascii="GHEA Mariam" w:eastAsia="Calibri" w:hAnsi="GHEA Mariam" w:cs="Sylfaen"/>
                <w:lang w:val="ru-RU"/>
              </w:rPr>
              <w:t>աշխատակազմ</w:t>
            </w:r>
          </w:p>
          <w:p w:rsidR="00080792" w:rsidRPr="00B243BF" w:rsidRDefault="00080792" w:rsidP="00080792">
            <w:pPr>
              <w:tabs>
                <w:tab w:val="left" w:pos="317"/>
                <w:tab w:val="left" w:pos="5670"/>
                <w:tab w:val="left" w:pos="5812"/>
              </w:tabs>
              <w:spacing w:before="100" w:beforeAutospacing="1" w:afterAutospacing="1"/>
              <w:outlineLvl w:val="2"/>
              <w:rPr>
                <w:rFonts w:ascii="GHEA Mariam" w:eastAsia="Calibri" w:hAnsi="GHEA Mariam" w:cs="Sylfaen"/>
                <w:lang w:val="af-ZA"/>
              </w:rPr>
            </w:pPr>
            <w:r w:rsidRPr="00B243BF">
              <w:rPr>
                <w:rFonts w:ascii="GHEA Mariam" w:eastAsia="Calibri" w:hAnsi="GHEA Mariam"/>
                <w:lang w:val="af-ZA"/>
              </w:rPr>
              <w:t xml:space="preserve">3) </w:t>
            </w:r>
            <w:r w:rsidRPr="00B243BF">
              <w:rPr>
                <w:rFonts w:ascii="GHEA Mariam" w:hAnsi="GHEA Mariam"/>
                <w:lang w:val="af-ZA"/>
              </w:rPr>
              <w:t>«</w:t>
            </w:r>
            <w:r w:rsidRPr="00B243BF">
              <w:rPr>
                <w:rFonts w:ascii="GHEA Mariam" w:eastAsia="Calibri" w:hAnsi="GHEA Mariam"/>
              </w:rPr>
              <w:t>Գիտության</w:t>
            </w:r>
            <w:r w:rsidRPr="00B243BF">
              <w:rPr>
                <w:rFonts w:ascii="GHEA Mariam" w:eastAsia="Calibri" w:hAnsi="GHEA Mariam"/>
                <w:lang w:val="af-ZA"/>
              </w:rPr>
              <w:t xml:space="preserve"> </w:t>
            </w:r>
            <w:r w:rsidRPr="00B243BF">
              <w:rPr>
                <w:rFonts w:ascii="GHEA Mariam" w:eastAsia="Calibri" w:hAnsi="GHEA Mariam"/>
              </w:rPr>
              <w:t>ոլորտ</w:t>
            </w:r>
            <w:r w:rsidRPr="00B243BF">
              <w:rPr>
                <w:rFonts w:ascii="GHEA Mariam" w:eastAsia="Calibri" w:hAnsi="GHEA Mariam"/>
                <w:lang w:val="af-ZA"/>
              </w:rPr>
              <w:t xml:space="preserve"> </w:t>
            </w:r>
            <w:r w:rsidRPr="00B243BF">
              <w:rPr>
                <w:rFonts w:ascii="GHEA Mariam" w:eastAsia="Calibri" w:hAnsi="GHEA Mariam"/>
              </w:rPr>
              <w:lastRenderedPageBreak/>
              <w:t>երիտա</w:t>
            </w:r>
            <w:r w:rsidRPr="00B243BF">
              <w:rPr>
                <w:rFonts w:ascii="GHEA Mariam" w:eastAsia="Calibri" w:hAnsi="GHEA Mariam"/>
                <w:lang w:val="af-ZA"/>
              </w:rPr>
              <w:softHyphen/>
            </w:r>
            <w:r w:rsidRPr="00B243BF">
              <w:rPr>
                <w:rFonts w:ascii="GHEA Mariam" w:eastAsia="Calibri" w:hAnsi="GHEA Mariam"/>
              </w:rPr>
              <w:t>սարդ</w:t>
            </w:r>
            <w:r w:rsidRPr="00B243BF">
              <w:rPr>
                <w:rFonts w:ascii="GHEA Mariam" w:eastAsia="Calibri" w:hAnsi="GHEA Mariam"/>
                <w:lang w:val="af-ZA"/>
              </w:rPr>
              <w:t xml:space="preserve"> </w:t>
            </w:r>
            <w:r w:rsidRPr="00B243BF">
              <w:rPr>
                <w:rFonts w:ascii="GHEA Mariam" w:eastAsia="Calibri" w:hAnsi="GHEA Mariam"/>
              </w:rPr>
              <w:t>կադրերի</w:t>
            </w:r>
            <w:r w:rsidRPr="00B243BF">
              <w:rPr>
                <w:rFonts w:ascii="GHEA Mariam" w:eastAsia="Calibri" w:hAnsi="GHEA Mariam"/>
                <w:lang w:val="af-ZA"/>
              </w:rPr>
              <w:t xml:space="preserve"> </w:t>
            </w:r>
            <w:r w:rsidRPr="00B243BF">
              <w:rPr>
                <w:rFonts w:ascii="GHEA Mariam" w:eastAsia="Calibri" w:hAnsi="GHEA Mariam"/>
              </w:rPr>
              <w:t>ներգրավման</w:t>
            </w:r>
            <w:r w:rsidRPr="00B243BF">
              <w:rPr>
                <w:rFonts w:ascii="GHEA Mariam" w:eastAsia="Calibri" w:hAnsi="GHEA Mariam"/>
                <w:lang w:val="af-ZA"/>
              </w:rPr>
              <w:t xml:space="preserve"> </w:t>
            </w:r>
            <w:r w:rsidRPr="00B243BF">
              <w:rPr>
                <w:rFonts w:ascii="GHEA Mariam" w:eastAsia="Calibri" w:hAnsi="GHEA Mariam"/>
              </w:rPr>
              <w:t>ծրագրին</w:t>
            </w:r>
            <w:r w:rsidRPr="00B243BF">
              <w:rPr>
                <w:rFonts w:ascii="GHEA Mariam" w:eastAsia="Calibri" w:hAnsi="GHEA Mariam"/>
                <w:lang w:val="af-ZA"/>
              </w:rPr>
              <w:t xml:space="preserve"> </w:t>
            </w:r>
            <w:r w:rsidRPr="00B243BF">
              <w:rPr>
                <w:rFonts w:ascii="GHEA Mariam" w:eastAsia="Calibri" w:hAnsi="GHEA Mariam"/>
              </w:rPr>
              <w:t>և</w:t>
            </w:r>
            <w:r w:rsidRPr="00B243BF">
              <w:rPr>
                <w:rFonts w:ascii="GHEA Mariam" w:eastAsia="Calibri" w:hAnsi="GHEA Mariam"/>
                <w:lang w:val="af-ZA"/>
              </w:rPr>
              <w:t xml:space="preserve"> </w:t>
            </w:r>
            <w:r w:rsidRPr="00B243BF">
              <w:rPr>
                <w:rFonts w:ascii="GHEA Mariam" w:eastAsia="Calibri" w:hAnsi="GHEA Mariam"/>
              </w:rPr>
              <w:t>ծրա</w:t>
            </w:r>
            <w:r w:rsidRPr="00B243BF">
              <w:rPr>
                <w:rFonts w:ascii="GHEA Mariam" w:eastAsia="Calibri" w:hAnsi="GHEA Mariam"/>
                <w:lang w:val="af-ZA"/>
              </w:rPr>
              <w:softHyphen/>
            </w:r>
            <w:r w:rsidRPr="00B243BF">
              <w:rPr>
                <w:rFonts w:ascii="GHEA Mariam" w:eastAsia="Calibri" w:hAnsi="GHEA Mariam"/>
              </w:rPr>
              <w:t>գրի</w:t>
            </w:r>
            <w:r w:rsidRPr="00B243BF">
              <w:rPr>
                <w:rFonts w:ascii="GHEA Mariam" w:eastAsia="Calibri" w:hAnsi="GHEA Mariam"/>
                <w:lang w:val="af-ZA"/>
              </w:rPr>
              <w:t xml:space="preserve"> </w:t>
            </w:r>
            <w:r w:rsidRPr="00B243BF">
              <w:rPr>
                <w:rFonts w:ascii="GHEA Mariam" w:eastAsia="Calibri" w:hAnsi="GHEA Mariam"/>
              </w:rPr>
              <w:t>իրակա</w:t>
            </w:r>
            <w:r w:rsidRPr="00B243BF">
              <w:rPr>
                <w:rFonts w:ascii="GHEA Mariam" w:eastAsia="Calibri" w:hAnsi="GHEA Mariam"/>
                <w:lang w:val="af-ZA"/>
              </w:rPr>
              <w:softHyphen/>
            </w:r>
            <w:r w:rsidRPr="00B243BF">
              <w:rPr>
                <w:rFonts w:ascii="GHEA Mariam" w:eastAsia="Calibri" w:hAnsi="GHEA Mariam"/>
              </w:rPr>
              <w:t>նաց</w:t>
            </w:r>
            <w:r w:rsidRPr="00B243BF">
              <w:rPr>
                <w:rFonts w:ascii="GHEA Mariam" w:eastAsia="Calibri" w:hAnsi="GHEA Mariam"/>
                <w:lang w:val="af-ZA"/>
              </w:rPr>
              <w:softHyphen/>
            </w:r>
            <w:r w:rsidRPr="00B243BF">
              <w:rPr>
                <w:rFonts w:ascii="GHEA Mariam" w:eastAsia="Calibri" w:hAnsi="GHEA Mariam"/>
              </w:rPr>
              <w:t>ման</w:t>
            </w:r>
            <w:r w:rsidRPr="00B243BF">
              <w:rPr>
                <w:rFonts w:ascii="GHEA Mariam" w:eastAsia="Calibri" w:hAnsi="GHEA Mariam"/>
                <w:lang w:val="af-ZA"/>
              </w:rPr>
              <w:t xml:space="preserve"> </w:t>
            </w:r>
            <w:r w:rsidRPr="00B243BF">
              <w:rPr>
                <w:rFonts w:ascii="GHEA Mariam" w:eastAsia="Calibri" w:hAnsi="GHEA Mariam"/>
              </w:rPr>
              <w:t>միջոցա</w:t>
            </w:r>
            <w:r w:rsidRPr="00B243BF">
              <w:rPr>
                <w:rFonts w:ascii="GHEA Mariam" w:eastAsia="Calibri" w:hAnsi="GHEA Mariam"/>
                <w:lang w:val="af-ZA"/>
              </w:rPr>
              <w:softHyphen/>
            </w:r>
            <w:r w:rsidRPr="00B243BF">
              <w:rPr>
                <w:rFonts w:ascii="GHEA Mariam" w:eastAsia="Calibri" w:hAnsi="GHEA Mariam"/>
              </w:rPr>
              <w:t>ռում</w:t>
            </w:r>
            <w:r w:rsidRPr="00B243BF">
              <w:rPr>
                <w:rFonts w:ascii="GHEA Mariam" w:eastAsia="Calibri" w:hAnsi="GHEA Mariam"/>
                <w:lang w:val="af-ZA"/>
              </w:rPr>
              <w:softHyphen/>
            </w:r>
            <w:r w:rsidRPr="00B243BF">
              <w:rPr>
                <w:rFonts w:ascii="GHEA Mariam" w:eastAsia="Calibri" w:hAnsi="GHEA Mariam"/>
              </w:rPr>
              <w:t>ների</w:t>
            </w:r>
            <w:r w:rsidRPr="00B243BF">
              <w:rPr>
                <w:rFonts w:ascii="GHEA Mariam" w:eastAsia="Calibri" w:hAnsi="GHEA Mariam"/>
                <w:lang w:val="af-ZA"/>
              </w:rPr>
              <w:t xml:space="preserve"> </w:t>
            </w:r>
            <w:r w:rsidRPr="00B243BF">
              <w:rPr>
                <w:rFonts w:ascii="GHEA Mariam" w:eastAsia="Calibri" w:hAnsi="GHEA Mariam"/>
              </w:rPr>
              <w:t>ժամա</w:t>
            </w:r>
            <w:r w:rsidRPr="00B243BF">
              <w:rPr>
                <w:rFonts w:ascii="GHEA Mariam" w:eastAsia="Calibri" w:hAnsi="GHEA Mariam"/>
                <w:lang w:val="af-ZA"/>
              </w:rPr>
              <w:softHyphen/>
            </w:r>
            <w:r w:rsidRPr="00B243BF">
              <w:rPr>
                <w:rFonts w:ascii="GHEA Mariam" w:eastAsia="Calibri" w:hAnsi="GHEA Mariam"/>
                <w:lang w:val="af-ZA"/>
              </w:rPr>
              <w:softHyphen/>
              <w:t xml:space="preserve"> </w:t>
            </w:r>
            <w:r w:rsidRPr="00B243BF">
              <w:rPr>
                <w:rFonts w:ascii="GHEA Mariam" w:eastAsia="Calibri" w:hAnsi="GHEA Mariam"/>
              </w:rPr>
              <w:t>նա</w:t>
            </w:r>
            <w:r w:rsidRPr="00B243BF">
              <w:rPr>
                <w:rFonts w:ascii="GHEA Mariam" w:eastAsia="Calibri" w:hAnsi="GHEA Mariam"/>
                <w:lang w:val="af-ZA"/>
              </w:rPr>
              <w:softHyphen/>
            </w:r>
            <w:r w:rsidRPr="00B243BF">
              <w:rPr>
                <w:rFonts w:ascii="GHEA Mariam" w:eastAsia="Calibri" w:hAnsi="GHEA Mariam"/>
              </w:rPr>
              <w:t>կա</w:t>
            </w:r>
            <w:r w:rsidRPr="00B243BF">
              <w:rPr>
                <w:rFonts w:ascii="GHEA Mariam" w:eastAsia="Calibri" w:hAnsi="GHEA Mariam"/>
                <w:lang w:val="af-ZA"/>
              </w:rPr>
              <w:softHyphen/>
            </w:r>
            <w:r w:rsidRPr="00B243BF">
              <w:rPr>
                <w:rFonts w:ascii="GHEA Mariam" w:eastAsia="Calibri" w:hAnsi="GHEA Mariam"/>
              </w:rPr>
              <w:t>ցույցին</w:t>
            </w:r>
            <w:r w:rsidRPr="00B243BF">
              <w:rPr>
                <w:rFonts w:ascii="GHEA Mariam" w:eastAsia="Calibri" w:hAnsi="GHEA Mariam"/>
                <w:lang w:val="af-ZA"/>
              </w:rPr>
              <w:t xml:space="preserve"> </w:t>
            </w:r>
            <w:r w:rsidRPr="00B243BF">
              <w:rPr>
                <w:rFonts w:ascii="GHEA Mariam" w:eastAsia="Calibri" w:hAnsi="GHEA Mariam"/>
              </w:rPr>
              <w:t>հավա</w:t>
            </w:r>
            <w:r w:rsidRPr="00B243BF">
              <w:rPr>
                <w:rFonts w:ascii="GHEA Mariam" w:eastAsia="Calibri" w:hAnsi="GHEA Mariam"/>
                <w:lang w:val="af-ZA"/>
              </w:rPr>
              <w:softHyphen/>
            </w:r>
            <w:r w:rsidRPr="00B243BF">
              <w:rPr>
                <w:rFonts w:ascii="GHEA Mariam" w:eastAsia="Calibri" w:hAnsi="GHEA Mariam"/>
              </w:rPr>
              <w:t>նություն</w:t>
            </w:r>
            <w:r w:rsidRPr="00B243BF">
              <w:rPr>
                <w:rFonts w:ascii="GHEA Mariam" w:eastAsia="Calibri" w:hAnsi="GHEA Mariam"/>
                <w:lang w:val="af-ZA"/>
              </w:rPr>
              <w:t xml:space="preserve"> </w:t>
            </w:r>
            <w:r w:rsidRPr="00B243BF">
              <w:rPr>
                <w:rFonts w:ascii="GHEA Mariam" w:eastAsia="Calibri" w:hAnsi="GHEA Mariam"/>
              </w:rPr>
              <w:t>տալու</w:t>
            </w:r>
            <w:r w:rsidRPr="00B243BF">
              <w:rPr>
                <w:rFonts w:ascii="GHEA Mariam" w:eastAsia="Calibri" w:hAnsi="GHEA Mariam"/>
                <w:lang w:val="af-ZA"/>
              </w:rPr>
              <w:t xml:space="preserve"> </w:t>
            </w:r>
            <w:r w:rsidRPr="00B243BF">
              <w:rPr>
                <w:rFonts w:ascii="GHEA Mariam" w:eastAsia="Calibri" w:hAnsi="GHEA Mariam"/>
              </w:rPr>
              <w:t>մասին</w:t>
            </w:r>
            <w:r w:rsidRPr="00B243BF">
              <w:rPr>
                <w:rFonts w:ascii="GHEA Mariam" w:eastAsia="Calibri" w:hAnsi="GHEA Mariam"/>
                <w:lang w:val="af-ZA"/>
              </w:rPr>
              <w:t xml:space="preserve">» </w:t>
            </w:r>
            <w:r w:rsidRPr="00B243BF">
              <w:rPr>
                <w:rFonts w:ascii="GHEA Mariam" w:eastAsia="Calibri" w:hAnsi="GHEA Mariam"/>
              </w:rPr>
              <w:t>ՀՀ</w:t>
            </w:r>
            <w:r w:rsidRPr="00B243BF">
              <w:rPr>
                <w:rFonts w:ascii="GHEA Mariam" w:eastAsia="Calibri" w:hAnsi="GHEA Mariam"/>
                <w:lang w:val="af-ZA"/>
              </w:rPr>
              <w:t xml:space="preserve"> </w:t>
            </w:r>
            <w:r w:rsidRPr="00B243BF">
              <w:rPr>
                <w:rFonts w:ascii="GHEA Mariam" w:eastAsia="Calibri" w:hAnsi="GHEA Mariam"/>
              </w:rPr>
              <w:t>կա</w:t>
            </w:r>
            <w:r w:rsidRPr="00B243BF">
              <w:rPr>
                <w:rFonts w:ascii="GHEA Mariam" w:eastAsia="Calibri" w:hAnsi="GHEA Mariam"/>
                <w:lang w:val="af-ZA"/>
              </w:rPr>
              <w:softHyphen/>
            </w:r>
            <w:r w:rsidRPr="00B243BF">
              <w:rPr>
                <w:rFonts w:ascii="GHEA Mariam" w:eastAsia="Calibri" w:hAnsi="GHEA Mariam"/>
              </w:rPr>
              <w:t>ռա</w:t>
            </w:r>
            <w:r w:rsidRPr="00B243BF">
              <w:rPr>
                <w:rFonts w:ascii="GHEA Mariam" w:eastAsia="Calibri" w:hAnsi="GHEA Mariam"/>
                <w:lang w:val="af-ZA"/>
              </w:rPr>
              <w:softHyphen/>
            </w:r>
            <w:r w:rsidRPr="00B243BF">
              <w:rPr>
                <w:rFonts w:ascii="GHEA Mariam" w:eastAsia="Calibri" w:hAnsi="GHEA Mariam"/>
              </w:rPr>
              <w:t>վարության</w:t>
            </w:r>
            <w:r w:rsidRPr="00B243BF">
              <w:rPr>
                <w:rFonts w:ascii="GHEA Mariam" w:eastAsia="Calibri" w:hAnsi="GHEA Mariam"/>
                <w:lang w:val="af-ZA"/>
              </w:rPr>
              <w:t xml:space="preserve"> </w:t>
            </w:r>
            <w:r w:rsidRPr="00B243BF">
              <w:rPr>
                <w:rFonts w:ascii="GHEA Mariam" w:eastAsia="Calibri" w:hAnsi="GHEA Mariam"/>
              </w:rPr>
              <w:t>որոշման</w:t>
            </w:r>
            <w:r w:rsidRPr="00B243BF">
              <w:rPr>
                <w:rFonts w:ascii="GHEA Mariam" w:eastAsia="Calibri" w:hAnsi="GHEA Mariam"/>
                <w:lang w:val="af-ZA"/>
              </w:rPr>
              <w:t xml:space="preserve"> </w:t>
            </w:r>
            <w:r w:rsidRPr="00B243BF">
              <w:rPr>
                <w:rFonts w:ascii="GHEA Mariam" w:eastAsia="Calibri" w:hAnsi="GHEA Mariam"/>
              </w:rPr>
              <w:t>ընդունում</w:t>
            </w:r>
            <w:r w:rsidRPr="00B243BF">
              <w:rPr>
                <w:rFonts w:ascii="GHEA Mariam" w:eastAsia="Calibri" w:hAnsi="GHEA Mariam"/>
                <w:lang w:val="af-ZA"/>
              </w:rPr>
              <w:t>:</w:t>
            </w:r>
          </w:p>
          <w:p w:rsidR="00080792" w:rsidRPr="00B243BF" w:rsidRDefault="00080792" w:rsidP="00080792">
            <w:pPr>
              <w:tabs>
                <w:tab w:val="left" w:pos="5670"/>
                <w:tab w:val="left" w:pos="5812"/>
              </w:tabs>
              <w:contextualSpacing/>
              <w:rPr>
                <w:rFonts w:ascii="GHEA Mariam" w:hAnsi="GHEA Mariam"/>
                <w:lang w:val="af-ZA"/>
              </w:rPr>
            </w:pPr>
          </w:p>
        </w:tc>
        <w:tc>
          <w:tcPr>
            <w:tcW w:w="1890" w:type="dxa"/>
            <w:tcBorders>
              <w:top w:val="single" w:sz="4" w:space="0" w:color="auto"/>
              <w:left w:val="single" w:sz="4" w:space="0" w:color="auto"/>
              <w:bottom w:val="single" w:sz="4" w:space="0" w:color="auto"/>
            </w:tcBorders>
          </w:tcPr>
          <w:p w:rsidR="00080792" w:rsidRPr="00B243BF" w:rsidRDefault="00080792" w:rsidP="00080792">
            <w:pPr>
              <w:numPr>
                <w:ilvl w:val="0"/>
                <w:numId w:val="84"/>
              </w:numPr>
              <w:tabs>
                <w:tab w:val="left" w:pos="158"/>
                <w:tab w:val="left" w:pos="317"/>
                <w:tab w:val="left" w:pos="5670"/>
                <w:tab w:val="left" w:pos="5812"/>
              </w:tabs>
              <w:spacing w:line="276" w:lineRule="auto"/>
              <w:ind w:left="0" w:hanging="18"/>
              <w:contextualSpacing/>
              <w:jc w:val="both"/>
              <w:rPr>
                <w:rFonts w:ascii="GHEA Mariam" w:eastAsia="Calibri" w:hAnsi="GHEA Mariam" w:cs="Sylfaen"/>
                <w:lang w:val="af-ZA" w:eastAsia="en-US"/>
              </w:rPr>
            </w:pPr>
            <w:r w:rsidRPr="00B243BF">
              <w:rPr>
                <w:rFonts w:ascii="GHEA Mariam" w:eastAsia="Calibri" w:hAnsi="GHEA Mariam" w:cs="Sylfaen"/>
                <w:lang w:eastAsia="en-US"/>
              </w:rPr>
              <w:lastRenderedPageBreak/>
              <w:t>գիտության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զարգացման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առաջնահերթությունները</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և</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գիտական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հեազոտությունների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թեմաները</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հստակեցված</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են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առաջիկա</w:t>
            </w:r>
            <w:r w:rsidRPr="00B243BF">
              <w:rPr>
                <w:rFonts w:ascii="GHEA Mariam" w:eastAsia="Calibri" w:hAnsi="GHEA Mariam" w:cs="Sylfaen"/>
                <w:lang w:val="af-ZA" w:eastAsia="en-US"/>
              </w:rPr>
              <w:t xml:space="preserve"> 5 </w:t>
            </w:r>
            <w:r w:rsidRPr="00B243BF">
              <w:rPr>
                <w:rFonts w:ascii="GHEA Mariam" w:eastAsia="Calibri" w:hAnsi="GHEA Mariam" w:cs="Sylfaen"/>
                <w:lang w:eastAsia="en-US"/>
              </w:rPr>
              <w:t>տարիների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համար</w:t>
            </w:r>
          </w:p>
          <w:p w:rsidR="00080792" w:rsidRPr="00B243BF" w:rsidRDefault="00080792" w:rsidP="00080792">
            <w:pPr>
              <w:numPr>
                <w:ilvl w:val="0"/>
                <w:numId w:val="84"/>
              </w:numPr>
              <w:tabs>
                <w:tab w:val="left" w:pos="158"/>
                <w:tab w:val="left" w:pos="317"/>
                <w:tab w:val="left" w:pos="5670"/>
                <w:tab w:val="left" w:pos="5812"/>
              </w:tabs>
              <w:spacing w:line="276" w:lineRule="auto"/>
              <w:ind w:left="0" w:hanging="18"/>
              <w:contextualSpacing/>
              <w:jc w:val="both"/>
              <w:rPr>
                <w:rFonts w:ascii="GHEA Mariam" w:eastAsia="Calibri" w:hAnsi="GHEA Mariam" w:cs="Sylfaen"/>
                <w:lang w:eastAsia="en-US"/>
              </w:rPr>
            </w:pPr>
            <w:r w:rsidRPr="00B243BF">
              <w:rPr>
                <w:rFonts w:ascii="GHEA Mariam" w:eastAsia="Calibri" w:hAnsi="GHEA Mariam" w:cs="Sylfaen"/>
                <w:lang w:eastAsia="en-US"/>
              </w:rPr>
              <w:t>երիտա</w:t>
            </w:r>
            <w:r w:rsidRPr="00B243BF">
              <w:rPr>
                <w:rFonts w:ascii="GHEA Mariam" w:eastAsiaTheme="minorHAnsi" w:hAnsi="GHEA Mariam" w:cs="Sylfaen"/>
                <w:lang w:eastAsia="en-US"/>
              </w:rPr>
              <w:softHyphen/>
            </w:r>
            <w:r w:rsidRPr="00B243BF">
              <w:rPr>
                <w:rFonts w:ascii="GHEA Mariam" w:eastAsia="Calibri" w:hAnsi="GHEA Mariam" w:cs="Sylfaen"/>
                <w:lang w:eastAsia="en-US"/>
              </w:rPr>
              <w:t>սարդ գիտնականների արտահոսքի նվազեցում 25%-ով</w:t>
            </w:r>
          </w:p>
          <w:p w:rsidR="00080792" w:rsidRPr="00B243BF" w:rsidRDefault="00080792" w:rsidP="00080792">
            <w:pPr>
              <w:numPr>
                <w:ilvl w:val="0"/>
                <w:numId w:val="84"/>
              </w:numPr>
              <w:tabs>
                <w:tab w:val="left" w:pos="158"/>
                <w:tab w:val="left" w:pos="317"/>
                <w:tab w:val="left" w:pos="5670"/>
                <w:tab w:val="left" w:pos="5812"/>
              </w:tabs>
              <w:spacing w:line="276" w:lineRule="auto"/>
              <w:ind w:left="0" w:hanging="18"/>
              <w:contextualSpacing/>
              <w:jc w:val="both"/>
              <w:rPr>
                <w:rFonts w:ascii="GHEA Mariam" w:eastAsia="Calibri" w:hAnsi="GHEA Mariam" w:cs="Sylfaen"/>
                <w:lang w:eastAsia="en-US"/>
              </w:rPr>
            </w:pPr>
            <w:r w:rsidRPr="00B243BF">
              <w:rPr>
                <w:rFonts w:ascii="GHEA Mariam" w:eastAsia="Calibri" w:hAnsi="GHEA Mariam" w:cs="Sylfaen"/>
                <w:lang w:eastAsia="en-US"/>
              </w:rPr>
              <w:t>երիտասարդ գիտնականների ավելացում 30%-ով (սերնդա</w:t>
            </w:r>
            <w:r w:rsidRPr="00B243BF">
              <w:rPr>
                <w:rFonts w:ascii="GHEA Mariam" w:eastAsiaTheme="minorHAnsi" w:hAnsi="GHEA Mariam" w:cs="Sylfaen"/>
                <w:lang w:eastAsia="en-US"/>
              </w:rPr>
              <w:softHyphen/>
            </w:r>
            <w:r w:rsidRPr="00B243BF">
              <w:rPr>
                <w:rFonts w:ascii="GHEA Mariam" w:eastAsia="Calibri" w:hAnsi="GHEA Mariam" w:cs="Sylfaen"/>
                <w:lang w:eastAsia="en-US"/>
              </w:rPr>
              <w:t>փոխության ապահովում):</w:t>
            </w:r>
          </w:p>
          <w:p w:rsidR="00080792" w:rsidRPr="00B243BF" w:rsidRDefault="00080792" w:rsidP="00080792">
            <w:pPr>
              <w:tabs>
                <w:tab w:val="left" w:pos="158"/>
                <w:tab w:val="left" w:pos="5670"/>
                <w:tab w:val="left" w:pos="5812"/>
              </w:tabs>
              <w:spacing w:line="276" w:lineRule="auto"/>
              <w:ind w:hanging="18"/>
              <w:contextualSpacing/>
              <w:rPr>
                <w:rFonts w:ascii="GHEA Mariam" w:hAnsi="GHEA Mariam"/>
                <w:lang w:eastAsia="en-US"/>
              </w:rPr>
            </w:pPr>
          </w:p>
        </w:tc>
        <w:tc>
          <w:tcPr>
            <w:tcW w:w="1980" w:type="dxa"/>
            <w:tcBorders>
              <w:top w:val="single" w:sz="4" w:space="0" w:color="auto"/>
              <w:bottom w:val="single" w:sz="4" w:space="0" w:color="auto"/>
            </w:tcBorders>
          </w:tcPr>
          <w:p w:rsidR="00080792" w:rsidRPr="00B243BF" w:rsidRDefault="00080792" w:rsidP="00080792">
            <w:pPr>
              <w:tabs>
                <w:tab w:val="left" w:pos="142"/>
                <w:tab w:val="left" w:pos="2694"/>
                <w:tab w:val="left" w:pos="5670"/>
                <w:tab w:val="left" w:pos="5812"/>
              </w:tabs>
              <w:spacing w:before="100" w:beforeAutospacing="1" w:after="100" w:afterAutospacing="1"/>
              <w:contextualSpacing/>
              <w:jc w:val="center"/>
              <w:rPr>
                <w:rFonts w:ascii="GHEA Mariam" w:hAnsi="GHEA Mariam"/>
                <w:lang w:val="hy-AM"/>
              </w:rPr>
            </w:pPr>
            <w:r w:rsidRPr="00B243BF">
              <w:rPr>
                <w:rFonts w:ascii="GHEA Mariam" w:eastAsia="Calibri" w:hAnsi="GHEA Mariam" w:cs="Sylfaen"/>
              </w:rPr>
              <w:t>ՀՀ</w:t>
            </w:r>
            <w:r w:rsidRPr="00B243BF">
              <w:rPr>
                <w:rFonts w:ascii="GHEA Mariam" w:eastAsia="Calibri" w:hAnsi="GHEA Mariam"/>
                <w:lang w:val="af-ZA"/>
              </w:rPr>
              <w:t xml:space="preserve"> </w:t>
            </w:r>
            <w:r w:rsidRPr="00B243BF">
              <w:rPr>
                <w:rFonts w:ascii="GHEA Mariam" w:eastAsia="Calibri" w:hAnsi="GHEA Mariam" w:cs="Sylfaen"/>
              </w:rPr>
              <w:t>կրթության</w:t>
            </w:r>
            <w:r w:rsidRPr="00B243BF">
              <w:rPr>
                <w:rFonts w:ascii="GHEA Mariam" w:eastAsia="Calibri" w:hAnsi="GHEA Mariam" w:cs="Sylfaen"/>
                <w:lang w:val="pt-BR"/>
              </w:rPr>
              <w:t xml:space="preserve"> </w:t>
            </w:r>
            <w:r w:rsidRPr="00B243BF">
              <w:rPr>
                <w:rFonts w:ascii="GHEA Mariam" w:eastAsia="Calibri" w:hAnsi="GHEA Mariam" w:cs="Sylfaen"/>
              </w:rPr>
              <w:t>և</w:t>
            </w:r>
            <w:r w:rsidRPr="00B243BF">
              <w:rPr>
                <w:rFonts w:ascii="GHEA Mariam" w:eastAsia="Calibri" w:hAnsi="GHEA Mariam" w:cs="Sylfaen"/>
                <w:lang w:val="pt-BR"/>
              </w:rPr>
              <w:t xml:space="preserve"> </w:t>
            </w:r>
            <w:r w:rsidRPr="00B243BF">
              <w:rPr>
                <w:rFonts w:ascii="GHEA Mariam" w:eastAsia="Calibri" w:hAnsi="GHEA Mariam" w:cs="Sylfaen"/>
              </w:rPr>
              <w:t>գիտության</w:t>
            </w:r>
            <w:r w:rsidRPr="00B243BF">
              <w:rPr>
                <w:rFonts w:ascii="GHEA Mariam" w:eastAsia="Calibri" w:hAnsi="GHEA Mariam" w:cs="Sylfaen"/>
                <w:lang w:val="pt-BR"/>
              </w:rPr>
              <w:t xml:space="preserve"> </w:t>
            </w:r>
            <w:r w:rsidRPr="00B243BF">
              <w:rPr>
                <w:rFonts w:ascii="GHEA Mariam" w:eastAsia="Calibri" w:hAnsi="GHEA Mariam" w:cs="Sylfaen"/>
              </w:rPr>
              <w:t>նախարարություն</w:t>
            </w:r>
          </w:p>
        </w:tc>
        <w:tc>
          <w:tcPr>
            <w:tcW w:w="1274" w:type="dxa"/>
            <w:tcBorders>
              <w:top w:val="single" w:sz="4" w:space="0" w:color="auto"/>
              <w:bottom w:val="single" w:sz="4" w:space="0" w:color="auto"/>
            </w:tcBorders>
          </w:tcPr>
          <w:p w:rsidR="00080792" w:rsidRPr="00B243BF" w:rsidRDefault="00080792" w:rsidP="00080792">
            <w:pPr>
              <w:tabs>
                <w:tab w:val="left" w:pos="175"/>
                <w:tab w:val="left" w:pos="334"/>
                <w:tab w:val="left" w:pos="5670"/>
                <w:tab w:val="left" w:pos="5812"/>
              </w:tabs>
              <w:spacing w:before="100" w:beforeAutospacing="1" w:after="100" w:afterAutospacing="1"/>
              <w:jc w:val="center"/>
              <w:rPr>
                <w:rFonts w:ascii="GHEA Mariam" w:hAnsi="GHEA Mariam"/>
                <w:lang w:val="hy-AM"/>
              </w:rPr>
            </w:pPr>
            <w:r w:rsidRPr="00B243BF">
              <w:rPr>
                <w:rFonts w:ascii="GHEA Mariam" w:eastAsia="Calibri" w:hAnsi="GHEA Mariam" w:cs="Sylfaen"/>
                <w:lang w:val="hy-AM"/>
              </w:rPr>
              <w:t>ՀՀ</w:t>
            </w:r>
            <w:r w:rsidRPr="00B243BF">
              <w:rPr>
                <w:rFonts w:ascii="GHEA Mariam" w:eastAsia="Calibri" w:hAnsi="GHEA Mariam" w:cs="Sylfaen"/>
                <w:lang w:val="af-ZA"/>
              </w:rPr>
              <w:t xml:space="preserve"> </w:t>
            </w:r>
            <w:r w:rsidRPr="00B243BF">
              <w:rPr>
                <w:rFonts w:ascii="GHEA Mariam" w:eastAsia="Calibri" w:hAnsi="GHEA Mariam" w:cs="Sylfaen"/>
                <w:lang w:val="hy-AM"/>
              </w:rPr>
              <w:t>գիտութ</w:t>
            </w:r>
            <w:r w:rsidRPr="00B243BF">
              <w:rPr>
                <w:rFonts w:ascii="GHEA Mariam" w:eastAsia="Calibri" w:hAnsi="GHEA Mariam" w:cs="Sylfaen"/>
                <w:lang w:val="pt-BR"/>
              </w:rPr>
              <w:softHyphen/>
            </w:r>
            <w:r w:rsidRPr="00B243BF">
              <w:rPr>
                <w:rFonts w:ascii="GHEA Mariam" w:eastAsia="Calibri" w:hAnsi="GHEA Mariam" w:cs="Sylfaen"/>
                <w:lang w:val="hy-AM"/>
              </w:rPr>
              <w:t>յունների</w:t>
            </w:r>
            <w:r w:rsidRPr="00B243BF">
              <w:rPr>
                <w:rFonts w:ascii="GHEA Mariam" w:eastAsia="Calibri" w:hAnsi="GHEA Mariam" w:cs="Sylfaen"/>
                <w:lang w:val="af-ZA"/>
              </w:rPr>
              <w:t xml:space="preserve"> </w:t>
            </w:r>
            <w:r w:rsidRPr="00B243BF">
              <w:rPr>
                <w:rFonts w:ascii="GHEA Mariam" w:eastAsia="Calibri" w:hAnsi="GHEA Mariam" w:cs="Sylfaen"/>
                <w:lang w:val="hy-AM"/>
              </w:rPr>
              <w:t>ազգային</w:t>
            </w:r>
            <w:r w:rsidRPr="00B243BF">
              <w:rPr>
                <w:rFonts w:ascii="GHEA Mariam" w:eastAsia="Calibri" w:hAnsi="GHEA Mariam" w:cs="Sylfaen"/>
                <w:lang w:val="af-ZA"/>
              </w:rPr>
              <w:t xml:space="preserve"> </w:t>
            </w:r>
            <w:r w:rsidRPr="00B243BF">
              <w:rPr>
                <w:rFonts w:ascii="GHEA Mariam" w:eastAsia="Calibri" w:hAnsi="GHEA Mariam" w:cs="Sylfaen"/>
                <w:lang w:val="hy-AM"/>
              </w:rPr>
              <w:t>ակա</w:t>
            </w:r>
            <w:r w:rsidRPr="00B243BF">
              <w:rPr>
                <w:rFonts w:ascii="GHEA Mariam" w:eastAsia="Calibri" w:hAnsi="GHEA Mariam" w:cs="Sylfaen"/>
                <w:lang w:val="pt-BR"/>
              </w:rPr>
              <w:softHyphen/>
            </w:r>
            <w:r w:rsidRPr="00B243BF">
              <w:rPr>
                <w:rFonts w:ascii="GHEA Mariam" w:eastAsia="Calibri" w:hAnsi="GHEA Mariam" w:cs="Sylfaen"/>
                <w:lang w:val="pt-BR"/>
              </w:rPr>
              <w:softHyphen/>
            </w:r>
            <w:r w:rsidRPr="00B243BF">
              <w:rPr>
                <w:rFonts w:ascii="GHEA Mariam" w:eastAsia="Calibri" w:hAnsi="GHEA Mariam" w:cs="Sylfaen"/>
                <w:lang w:val="hy-AM"/>
              </w:rPr>
              <w:t>դե</w:t>
            </w:r>
            <w:r w:rsidRPr="00B243BF">
              <w:rPr>
                <w:rFonts w:ascii="GHEA Mariam" w:eastAsia="Calibri" w:hAnsi="GHEA Mariam" w:cs="Sylfaen"/>
                <w:lang w:val="pt-BR"/>
              </w:rPr>
              <w:softHyphen/>
            </w:r>
            <w:r w:rsidRPr="00B243BF">
              <w:rPr>
                <w:rFonts w:ascii="GHEA Mariam" w:eastAsia="Calibri" w:hAnsi="GHEA Mariam" w:cs="Sylfaen"/>
                <w:lang w:val="hy-AM"/>
              </w:rPr>
              <w:t>միա</w:t>
            </w:r>
            <w:r w:rsidRPr="00B243BF">
              <w:rPr>
                <w:rFonts w:ascii="GHEA Mariam" w:eastAsia="Calibri" w:hAnsi="GHEA Mariam" w:cs="Sylfaen"/>
                <w:lang w:val="af-ZA"/>
              </w:rPr>
              <w:t xml:space="preserve"> (</w:t>
            </w:r>
            <w:r w:rsidRPr="00B243BF">
              <w:rPr>
                <w:rFonts w:ascii="GHEA Mariam" w:eastAsia="Calibri" w:hAnsi="GHEA Mariam" w:cs="Sylfaen"/>
                <w:lang w:val="hy-AM"/>
              </w:rPr>
              <w:t>համա</w:t>
            </w:r>
            <w:r w:rsidRPr="00B243BF">
              <w:rPr>
                <w:rFonts w:ascii="GHEA Mariam" w:eastAsia="Calibri" w:hAnsi="GHEA Mariam" w:cs="Sylfaen"/>
                <w:lang w:val="pt-BR"/>
              </w:rPr>
              <w:softHyphen/>
            </w:r>
            <w:r w:rsidRPr="00B243BF">
              <w:rPr>
                <w:rFonts w:ascii="GHEA Mariam" w:eastAsia="Calibri" w:hAnsi="GHEA Mariam" w:cs="Sylfaen"/>
                <w:lang w:val="pt-BR"/>
              </w:rPr>
              <w:softHyphen/>
            </w:r>
            <w:r w:rsidRPr="00B243BF">
              <w:rPr>
                <w:rFonts w:ascii="GHEA Mariam" w:eastAsia="Calibri" w:hAnsi="GHEA Mariam" w:cs="Sylfaen"/>
                <w:lang w:val="hy-AM"/>
              </w:rPr>
              <w:t>ձայ</w:t>
            </w:r>
            <w:r w:rsidRPr="00B243BF">
              <w:rPr>
                <w:rFonts w:ascii="GHEA Mariam" w:eastAsia="Calibri" w:hAnsi="GHEA Mariam" w:cs="Sylfaen"/>
                <w:lang w:val="pt-BR"/>
              </w:rPr>
              <w:softHyphen/>
            </w:r>
            <w:r w:rsidRPr="00B243BF">
              <w:rPr>
                <w:rFonts w:ascii="GHEA Mariam" w:eastAsia="Calibri" w:hAnsi="GHEA Mariam" w:cs="Sylfaen"/>
                <w:lang w:val="pt-BR"/>
              </w:rPr>
              <w:softHyphen/>
            </w:r>
            <w:r w:rsidRPr="00B243BF">
              <w:rPr>
                <w:rFonts w:ascii="GHEA Mariam" w:eastAsia="Calibri" w:hAnsi="GHEA Mariam" w:cs="Sylfaen"/>
                <w:lang w:val="pt-BR"/>
              </w:rPr>
              <w:softHyphen/>
              <w:t xml:space="preserve"> </w:t>
            </w:r>
            <w:r w:rsidRPr="00B243BF">
              <w:rPr>
                <w:rFonts w:ascii="GHEA Mariam" w:eastAsia="Calibri" w:hAnsi="GHEA Mariam" w:cs="Sylfaen"/>
                <w:lang w:val="hy-AM"/>
              </w:rPr>
              <w:t>նությամբ</w:t>
            </w:r>
            <w:r w:rsidRPr="00B243BF">
              <w:rPr>
                <w:rFonts w:ascii="GHEA Mariam" w:eastAsia="Calibri" w:hAnsi="GHEA Mariam" w:cs="Sylfaen"/>
                <w:lang w:val="af-ZA"/>
              </w:rPr>
              <w:t>)</w:t>
            </w:r>
          </w:p>
        </w:tc>
        <w:tc>
          <w:tcPr>
            <w:tcW w:w="1336" w:type="dxa"/>
            <w:tcBorders>
              <w:top w:val="single" w:sz="4" w:space="0" w:color="auto"/>
              <w:bottom w:val="single" w:sz="4" w:space="0" w:color="auto"/>
            </w:tcBorders>
          </w:tcPr>
          <w:p w:rsidR="00080792" w:rsidRPr="00B243BF" w:rsidRDefault="00080792" w:rsidP="00080792">
            <w:pPr>
              <w:tabs>
                <w:tab w:val="left" w:pos="317"/>
                <w:tab w:val="left" w:pos="5670"/>
                <w:tab w:val="left" w:pos="5812"/>
              </w:tabs>
              <w:jc w:val="center"/>
              <w:rPr>
                <w:rFonts w:ascii="GHEA Mariam" w:eastAsia="Calibri" w:hAnsi="GHEA Mariam"/>
                <w:lang w:val="af-ZA"/>
              </w:rPr>
            </w:pPr>
            <w:r w:rsidRPr="00B243BF">
              <w:rPr>
                <w:rFonts w:ascii="GHEA Mariam" w:eastAsia="Calibri" w:hAnsi="GHEA Mariam"/>
                <w:lang w:val="af-ZA"/>
              </w:rPr>
              <w:t>2018թ. դեկտեմբերի 1-ին տասնօրյակ</w:t>
            </w: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jc w:val="center"/>
              <w:rPr>
                <w:rFonts w:ascii="GHEA Mariam" w:eastAsia="Calibri" w:hAnsi="GHEA Mariam"/>
                <w:lang w:val="af-ZA"/>
              </w:rPr>
            </w:pPr>
          </w:p>
          <w:p w:rsidR="00080792" w:rsidRPr="00B243BF" w:rsidRDefault="00080792" w:rsidP="00080792">
            <w:pPr>
              <w:tabs>
                <w:tab w:val="left" w:pos="317"/>
                <w:tab w:val="left" w:pos="5670"/>
                <w:tab w:val="left" w:pos="5812"/>
              </w:tabs>
              <w:rPr>
                <w:rFonts w:ascii="GHEA Mariam" w:eastAsia="Calibri" w:hAnsi="GHEA Mariam"/>
                <w:lang w:val="hy-AM"/>
              </w:rPr>
            </w:pPr>
          </w:p>
          <w:p w:rsidR="00080792" w:rsidRPr="00B243BF" w:rsidRDefault="00080792" w:rsidP="00080792">
            <w:pPr>
              <w:tabs>
                <w:tab w:val="left" w:pos="5670"/>
                <w:tab w:val="left" w:pos="5812"/>
              </w:tabs>
              <w:spacing w:before="240" w:beforeAutospacing="1" w:afterAutospacing="1"/>
              <w:jc w:val="center"/>
              <w:outlineLvl w:val="2"/>
              <w:rPr>
                <w:rFonts w:ascii="GHEA Mariam" w:eastAsia="Calibri" w:hAnsi="GHEA Mariam" w:cs="Sylfaen"/>
                <w:lang w:val="af-ZA"/>
              </w:rPr>
            </w:pPr>
            <w:r w:rsidRPr="00B243BF">
              <w:rPr>
                <w:rFonts w:ascii="GHEA Mariam" w:eastAsia="Calibri" w:hAnsi="GHEA Mariam" w:cs="Sylfaen"/>
                <w:lang w:val="af-ZA"/>
              </w:rPr>
              <w:t>2018</w:t>
            </w:r>
            <w:r w:rsidRPr="00B243BF">
              <w:rPr>
                <w:rFonts w:ascii="GHEA Mariam" w:eastAsia="Calibri" w:hAnsi="GHEA Mariam" w:cs="Sylfaen"/>
                <w:lang w:val="hy-AM"/>
              </w:rPr>
              <w:t>թ</w:t>
            </w:r>
            <w:r w:rsidRPr="00B243BF">
              <w:rPr>
                <w:rFonts w:ascii="GHEA Mariam" w:eastAsia="Calibri" w:hAnsi="GHEA Mariam" w:cs="Sylfaen"/>
                <w:lang w:val="af-ZA"/>
              </w:rPr>
              <w:t xml:space="preserve">. </w:t>
            </w:r>
            <w:r w:rsidRPr="00B243BF">
              <w:rPr>
                <w:rFonts w:ascii="GHEA Mariam" w:eastAsia="Calibri" w:hAnsi="GHEA Mariam" w:cs="Sylfaen"/>
                <w:lang w:val="hy-AM"/>
              </w:rPr>
              <w:t>դեկտեմբերի</w:t>
            </w:r>
            <w:r w:rsidRPr="00B243BF">
              <w:rPr>
                <w:rFonts w:ascii="GHEA Mariam" w:eastAsia="Calibri" w:hAnsi="GHEA Mariam" w:cs="Sylfaen"/>
                <w:lang w:val="af-ZA"/>
              </w:rPr>
              <w:t xml:space="preserve"> 2-</w:t>
            </w:r>
            <w:r w:rsidRPr="00B243BF">
              <w:rPr>
                <w:rFonts w:ascii="GHEA Mariam" w:eastAsia="Calibri" w:hAnsi="GHEA Mariam" w:cs="Sylfaen"/>
                <w:lang w:val="hy-AM"/>
              </w:rPr>
              <w:t>րդ</w:t>
            </w:r>
            <w:r w:rsidRPr="00B243BF">
              <w:rPr>
                <w:rFonts w:ascii="GHEA Mariam" w:eastAsia="Calibri" w:hAnsi="GHEA Mariam" w:cs="Sylfaen"/>
                <w:lang w:val="af-ZA"/>
              </w:rPr>
              <w:t xml:space="preserve"> </w:t>
            </w:r>
            <w:r w:rsidRPr="00B243BF">
              <w:rPr>
                <w:rFonts w:ascii="GHEA Mariam" w:eastAsia="Calibri" w:hAnsi="GHEA Mariam" w:cs="Sylfaen"/>
                <w:lang w:val="hy-AM"/>
              </w:rPr>
              <w:t>տասնօրյակ</w:t>
            </w:r>
            <w:r w:rsidRPr="00B243BF">
              <w:rPr>
                <w:rFonts w:ascii="GHEA Mariam" w:eastAsia="Calibri" w:hAnsi="GHEA Mariam" w:cs="Sylfaen"/>
                <w:lang w:val="af-ZA"/>
              </w:rPr>
              <w:t xml:space="preserve"> </w:t>
            </w:r>
          </w:p>
          <w:p w:rsidR="00080792" w:rsidRPr="00B243BF" w:rsidRDefault="00080792" w:rsidP="00080792">
            <w:pPr>
              <w:tabs>
                <w:tab w:val="left" w:pos="5670"/>
                <w:tab w:val="left" w:pos="5812"/>
              </w:tabs>
              <w:spacing w:before="240" w:beforeAutospacing="1" w:afterAutospacing="1"/>
              <w:jc w:val="center"/>
              <w:outlineLvl w:val="2"/>
              <w:rPr>
                <w:rFonts w:ascii="GHEA Mariam" w:eastAsia="Calibri" w:hAnsi="GHEA Mariam" w:cs="Sylfaen"/>
                <w:lang w:val="af-ZA"/>
              </w:rPr>
            </w:pPr>
          </w:p>
          <w:p w:rsidR="00080792" w:rsidRPr="00B243BF" w:rsidRDefault="00080792" w:rsidP="00080792">
            <w:pPr>
              <w:tabs>
                <w:tab w:val="left" w:pos="5670"/>
                <w:tab w:val="left" w:pos="5812"/>
              </w:tabs>
              <w:spacing w:before="240" w:beforeAutospacing="1" w:afterAutospacing="1"/>
              <w:jc w:val="center"/>
              <w:outlineLvl w:val="2"/>
              <w:rPr>
                <w:rFonts w:ascii="GHEA Mariam" w:eastAsia="Calibri" w:hAnsi="GHEA Mariam" w:cs="Sylfaen"/>
                <w:lang w:val="af-ZA"/>
              </w:rPr>
            </w:pPr>
          </w:p>
          <w:p w:rsidR="00080792" w:rsidRPr="00B243BF" w:rsidRDefault="00080792" w:rsidP="00080792">
            <w:pPr>
              <w:tabs>
                <w:tab w:val="left" w:pos="5670"/>
                <w:tab w:val="left" w:pos="5812"/>
              </w:tabs>
              <w:spacing w:before="240" w:beforeAutospacing="1" w:afterAutospacing="1"/>
              <w:jc w:val="center"/>
              <w:outlineLvl w:val="2"/>
              <w:rPr>
                <w:rFonts w:ascii="GHEA Mariam" w:eastAsia="Calibri" w:hAnsi="GHEA Mariam"/>
                <w:lang w:val="hy-AM"/>
              </w:rPr>
            </w:pPr>
          </w:p>
          <w:p w:rsidR="00080792" w:rsidRPr="00B243BF" w:rsidRDefault="00080792" w:rsidP="00080792">
            <w:pPr>
              <w:tabs>
                <w:tab w:val="left" w:pos="5670"/>
                <w:tab w:val="left" w:pos="5812"/>
              </w:tabs>
              <w:spacing w:before="240" w:beforeAutospacing="1" w:afterAutospacing="1"/>
              <w:jc w:val="center"/>
              <w:outlineLvl w:val="2"/>
              <w:rPr>
                <w:rFonts w:ascii="GHEA Mariam" w:eastAsia="Calibri" w:hAnsi="GHEA Mariam"/>
                <w:lang w:val="af-ZA"/>
              </w:rPr>
            </w:pPr>
            <w:r w:rsidRPr="00B243BF">
              <w:rPr>
                <w:rFonts w:ascii="GHEA Mariam" w:eastAsia="Calibri" w:hAnsi="GHEA Mariam"/>
                <w:lang w:val="af-ZA"/>
              </w:rPr>
              <w:t>2019</w:t>
            </w:r>
            <w:r w:rsidRPr="00B243BF">
              <w:rPr>
                <w:rFonts w:ascii="GHEA Mariam" w:eastAsia="Calibri" w:hAnsi="GHEA Mariam"/>
              </w:rPr>
              <w:t>թ</w:t>
            </w:r>
            <w:r w:rsidRPr="00B243BF">
              <w:rPr>
                <w:rFonts w:ascii="GHEA Mariam" w:eastAsia="Calibri" w:hAnsi="GHEA Mariam"/>
                <w:lang w:val="af-ZA"/>
              </w:rPr>
              <w:t xml:space="preserve">. </w:t>
            </w:r>
            <w:r w:rsidRPr="00B243BF">
              <w:rPr>
                <w:rFonts w:ascii="GHEA Mariam" w:eastAsia="Calibri" w:hAnsi="GHEA Mariam"/>
              </w:rPr>
              <w:lastRenderedPageBreak/>
              <w:t>փետրվարի</w:t>
            </w:r>
            <w:r w:rsidRPr="00B243BF">
              <w:rPr>
                <w:rFonts w:ascii="GHEA Mariam" w:eastAsia="Calibri" w:hAnsi="GHEA Mariam"/>
                <w:lang w:val="af-ZA"/>
              </w:rPr>
              <w:t xml:space="preserve"> 1-</w:t>
            </w:r>
            <w:r w:rsidRPr="00B243BF">
              <w:rPr>
                <w:rFonts w:ascii="GHEA Mariam" w:eastAsia="Calibri" w:hAnsi="GHEA Mariam"/>
              </w:rPr>
              <w:t>ին</w:t>
            </w:r>
            <w:r w:rsidRPr="00B243BF">
              <w:rPr>
                <w:rFonts w:ascii="GHEA Mariam" w:eastAsia="Calibri" w:hAnsi="GHEA Mariam"/>
                <w:lang w:val="af-ZA"/>
              </w:rPr>
              <w:t xml:space="preserve"> </w:t>
            </w:r>
            <w:r w:rsidRPr="00B243BF">
              <w:rPr>
                <w:rFonts w:ascii="GHEA Mariam" w:eastAsia="Calibri" w:hAnsi="GHEA Mariam"/>
              </w:rPr>
              <w:t>տասնօրյակ</w:t>
            </w:r>
          </w:p>
          <w:p w:rsidR="00080792" w:rsidRPr="00B243BF" w:rsidRDefault="00080792" w:rsidP="00080792">
            <w:pPr>
              <w:tabs>
                <w:tab w:val="left" w:pos="406"/>
                <w:tab w:val="left" w:pos="5670"/>
                <w:tab w:val="left" w:pos="5812"/>
              </w:tabs>
              <w:spacing w:before="240"/>
              <w:contextualSpacing/>
              <w:jc w:val="center"/>
              <w:rPr>
                <w:rFonts w:ascii="GHEA Mariam" w:hAnsi="GHEA Mariam"/>
                <w:lang w:val="af-ZA"/>
              </w:rPr>
            </w:pPr>
          </w:p>
        </w:tc>
        <w:tc>
          <w:tcPr>
            <w:tcW w:w="2250" w:type="dxa"/>
            <w:tcBorders>
              <w:top w:val="single" w:sz="4" w:space="0" w:color="auto"/>
              <w:bottom w:val="single" w:sz="4" w:space="0" w:color="auto"/>
              <w:right w:val="single" w:sz="4" w:space="0" w:color="auto"/>
            </w:tcBorders>
          </w:tcPr>
          <w:p w:rsidR="00080792" w:rsidRPr="00B243BF" w:rsidRDefault="00080792" w:rsidP="00080792">
            <w:pPr>
              <w:tabs>
                <w:tab w:val="left" w:pos="5670"/>
                <w:tab w:val="left" w:pos="5812"/>
              </w:tabs>
              <w:spacing w:before="100" w:beforeAutospacing="1" w:after="100" w:afterAutospacing="1"/>
              <w:contextualSpacing/>
              <w:rPr>
                <w:rFonts w:ascii="GHEA Mariam" w:hAnsi="GHEA Mariam"/>
                <w:lang w:val="af-ZA"/>
              </w:rPr>
            </w:pPr>
            <w:r w:rsidRPr="00B243BF">
              <w:rPr>
                <w:rFonts w:ascii="GHEA Mariam" w:hAnsi="GHEA Mariam"/>
                <w:lang w:val="af-ZA"/>
              </w:rPr>
              <w:lastRenderedPageBreak/>
              <w:t xml:space="preserve">1)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բյուջեից</w:t>
            </w:r>
            <w:r w:rsidRPr="00B243BF">
              <w:rPr>
                <w:rFonts w:ascii="GHEA Mariam" w:hAnsi="GHEA Mariam"/>
                <w:lang w:val="af-ZA"/>
              </w:rPr>
              <w:t xml:space="preserve"> </w:t>
            </w:r>
            <w:r w:rsidRPr="00B243BF">
              <w:rPr>
                <w:rFonts w:ascii="GHEA Mariam" w:hAnsi="GHEA Mariam"/>
              </w:rPr>
              <w:t>հավելյալ</w:t>
            </w:r>
            <w:r w:rsidRPr="00B243BF">
              <w:rPr>
                <w:rFonts w:ascii="GHEA Mariam" w:hAnsi="GHEA Mariam"/>
                <w:lang w:val="af-ZA"/>
              </w:rPr>
              <w:t xml:space="preserve"> </w:t>
            </w:r>
            <w:r w:rsidRPr="00B243BF">
              <w:rPr>
                <w:rFonts w:ascii="GHEA Mariam" w:hAnsi="GHEA Mariam"/>
                <w:lang w:val="ru-RU"/>
              </w:rPr>
              <w:t>ֆ</w:t>
            </w:r>
            <w:r w:rsidRPr="00B243BF">
              <w:rPr>
                <w:rFonts w:ascii="GHEA Mariam" w:hAnsi="GHEA Mariam"/>
              </w:rPr>
              <w:t>ինանսա</w:t>
            </w:r>
            <w:r w:rsidRPr="00B243BF">
              <w:rPr>
                <w:rFonts w:ascii="GHEA Mariam" w:hAnsi="GHEA Mariam"/>
                <w:lang w:val="af-ZA"/>
              </w:rPr>
              <w:softHyphen/>
            </w:r>
            <w:r w:rsidRPr="00B243BF">
              <w:rPr>
                <w:rFonts w:ascii="GHEA Mariam" w:hAnsi="GHEA Mariam"/>
              </w:rPr>
              <w:t>վորում</w:t>
            </w:r>
            <w:r w:rsidRPr="00B243BF">
              <w:rPr>
                <w:rFonts w:ascii="GHEA Mariam" w:hAnsi="GHEA Mariam"/>
                <w:lang w:val="af-ZA"/>
              </w:rPr>
              <w:t xml:space="preserve"> </w:t>
            </w:r>
            <w:r w:rsidRPr="00B243BF">
              <w:rPr>
                <w:rFonts w:ascii="GHEA Mariam" w:hAnsi="GHEA Mariam"/>
              </w:rPr>
              <w:t>է</w:t>
            </w:r>
            <w:r w:rsidRPr="00B243BF">
              <w:rPr>
                <w:rFonts w:ascii="GHEA Mariam" w:hAnsi="GHEA Mariam"/>
                <w:lang w:val="af-ZA"/>
              </w:rPr>
              <w:t xml:space="preserve"> </w:t>
            </w:r>
            <w:r w:rsidRPr="00B243BF">
              <w:rPr>
                <w:rFonts w:ascii="GHEA Mariam" w:hAnsi="GHEA Mariam"/>
              </w:rPr>
              <w:t>պահանջում</w:t>
            </w:r>
            <w:r w:rsidRPr="00B243BF">
              <w:rPr>
                <w:rFonts w:ascii="GHEA Mariam" w:hAnsi="GHEA Mariam"/>
                <w:lang w:val="af-ZA"/>
              </w:rPr>
              <w:t xml:space="preserve"> </w:t>
            </w:r>
            <w:r w:rsidRPr="00B243BF">
              <w:rPr>
                <w:rFonts w:ascii="GHEA Mariam" w:hAnsi="GHEA Mariam"/>
              </w:rPr>
              <w:t>տարեկան</w:t>
            </w:r>
            <w:r w:rsidRPr="00B243BF">
              <w:rPr>
                <w:rFonts w:ascii="GHEA Mariam" w:hAnsi="GHEA Mariam"/>
                <w:lang w:val="af-ZA"/>
              </w:rPr>
              <w:t xml:space="preserve"> 3,181,261.9 </w:t>
            </w:r>
            <w:r w:rsidRPr="00B243BF">
              <w:rPr>
                <w:rFonts w:ascii="GHEA Mariam" w:hAnsi="GHEA Mariam"/>
              </w:rPr>
              <w:t>հազար</w:t>
            </w:r>
            <w:r w:rsidRPr="00B243BF">
              <w:rPr>
                <w:rFonts w:ascii="GHEA Mariam" w:hAnsi="GHEA Mariam"/>
                <w:lang w:val="af-ZA"/>
              </w:rPr>
              <w:t xml:space="preserve"> </w:t>
            </w:r>
            <w:r w:rsidRPr="00B243BF">
              <w:rPr>
                <w:rFonts w:ascii="GHEA Mariam" w:hAnsi="GHEA Mariam"/>
              </w:rPr>
              <w:t>դրամի</w:t>
            </w:r>
            <w:r w:rsidRPr="00B243BF">
              <w:rPr>
                <w:rFonts w:ascii="GHEA Mariam" w:hAnsi="GHEA Mariam"/>
                <w:lang w:val="af-ZA"/>
              </w:rPr>
              <w:t xml:space="preserve"> </w:t>
            </w:r>
            <w:r w:rsidRPr="00B243BF">
              <w:rPr>
                <w:rFonts w:ascii="GHEA Mariam" w:hAnsi="GHEA Mariam"/>
              </w:rPr>
              <w:t>չափով</w:t>
            </w:r>
            <w:r w:rsidRPr="00B243BF">
              <w:rPr>
                <w:rFonts w:ascii="GHEA Mariam" w:hAnsi="GHEA Mariam"/>
                <w:lang w:val="af-ZA"/>
              </w:rPr>
              <w:t xml:space="preserve">, </w:t>
            </w:r>
            <w:r w:rsidRPr="00B243BF">
              <w:rPr>
                <w:rFonts w:ascii="GHEA Mariam" w:hAnsi="GHEA Mariam"/>
              </w:rPr>
              <w:t>որը</w:t>
            </w:r>
            <w:r w:rsidRPr="00B243BF">
              <w:rPr>
                <w:rFonts w:ascii="GHEA Mariam" w:hAnsi="GHEA Mariam"/>
                <w:lang w:val="af-ZA"/>
              </w:rPr>
              <w:t xml:space="preserve"> </w:t>
            </w:r>
            <w:r w:rsidRPr="00B243BF">
              <w:rPr>
                <w:rFonts w:ascii="GHEA Mariam" w:hAnsi="GHEA Mariam"/>
              </w:rPr>
              <w:t>գերազանցում</w:t>
            </w:r>
            <w:r w:rsidRPr="00B243BF">
              <w:rPr>
                <w:rFonts w:ascii="GHEA Mariam" w:hAnsi="GHEA Mariam"/>
                <w:lang w:val="af-ZA"/>
              </w:rPr>
              <w:t xml:space="preserve"> </w:t>
            </w:r>
            <w:r w:rsidRPr="00B243BF">
              <w:rPr>
                <w:rFonts w:ascii="GHEA Mariam" w:hAnsi="GHEA Mariam"/>
              </w:rPr>
              <w:t>է</w:t>
            </w:r>
            <w:r w:rsidRPr="00B243BF">
              <w:rPr>
                <w:rFonts w:ascii="GHEA Mariam" w:hAnsi="GHEA Mariam"/>
                <w:lang w:val="af-ZA"/>
              </w:rPr>
              <w:t xml:space="preserve"> </w:t>
            </w:r>
            <w:r w:rsidRPr="00B243BF">
              <w:rPr>
                <w:rFonts w:ascii="GHEA Mariam" w:hAnsi="GHEA Mariam"/>
              </w:rPr>
              <w:t>ՄԺԾԾ</w:t>
            </w:r>
            <w:r w:rsidRPr="00B243BF">
              <w:rPr>
                <w:rFonts w:ascii="GHEA Mariam" w:hAnsi="GHEA Mariam"/>
                <w:lang w:val="af-ZA"/>
              </w:rPr>
              <w:t>-</w:t>
            </w:r>
            <w:r w:rsidRPr="00B243BF">
              <w:rPr>
                <w:rFonts w:ascii="GHEA Mariam" w:hAnsi="GHEA Mariam"/>
              </w:rPr>
              <w:t>ով</w:t>
            </w:r>
            <w:r w:rsidRPr="00B243BF">
              <w:rPr>
                <w:rFonts w:ascii="GHEA Mariam" w:hAnsi="GHEA Mariam"/>
                <w:lang w:val="af-ZA"/>
              </w:rPr>
              <w:t xml:space="preserve"> </w:t>
            </w:r>
            <w:r w:rsidRPr="00B243BF">
              <w:rPr>
                <w:rFonts w:ascii="GHEA Mariam" w:hAnsi="GHEA Mariam"/>
              </w:rPr>
              <w:t>նախատեսված</w:t>
            </w:r>
            <w:r w:rsidRPr="00B243BF">
              <w:rPr>
                <w:rFonts w:ascii="GHEA Mariam" w:hAnsi="GHEA Mariam"/>
                <w:lang w:val="af-ZA"/>
              </w:rPr>
              <w:t xml:space="preserve"> 12,048,184.7 </w:t>
            </w:r>
            <w:r w:rsidRPr="00B243BF">
              <w:rPr>
                <w:rFonts w:ascii="GHEA Mariam" w:hAnsi="GHEA Mariam"/>
              </w:rPr>
              <w:t>բյուջեից</w:t>
            </w:r>
          </w:p>
        </w:tc>
      </w:tr>
    </w:tbl>
    <w:p w:rsidR="00080792" w:rsidRPr="00B243BF" w:rsidRDefault="00080792" w:rsidP="00080792">
      <w:pPr>
        <w:tabs>
          <w:tab w:val="left" w:pos="5670"/>
          <w:tab w:val="left" w:pos="5812"/>
        </w:tabs>
        <w:jc w:val="center"/>
        <w:rPr>
          <w:rFonts w:ascii="GHEA Mariam" w:hAnsi="GHEA Mariam" w:cs="Arial"/>
          <w:b/>
          <w:lang w:val="af-ZA"/>
        </w:rPr>
      </w:pPr>
    </w:p>
    <w:p w:rsidR="00752ACE" w:rsidRPr="00B243BF" w:rsidRDefault="00752ACE" w:rsidP="00A976B3">
      <w:pPr>
        <w:jc w:val="center"/>
        <w:rPr>
          <w:rFonts w:ascii="GHEA Mariam" w:hAnsi="GHEA Mariam" w:cs="Arial"/>
          <w:b/>
          <w:lang w:val="af-ZA"/>
        </w:rPr>
      </w:pPr>
    </w:p>
    <w:tbl>
      <w:tblPr>
        <w:tblStyle w:val="TableGrid"/>
        <w:tblW w:w="15413" w:type="dxa"/>
        <w:tblInd w:w="-1085" w:type="dxa"/>
        <w:tblLayout w:type="fixed"/>
        <w:tblLook w:val="04A0" w:firstRow="1" w:lastRow="0" w:firstColumn="1" w:lastColumn="0" w:noHBand="0" w:noVBand="1"/>
      </w:tblPr>
      <w:tblGrid>
        <w:gridCol w:w="653"/>
        <w:gridCol w:w="3263"/>
        <w:gridCol w:w="2587"/>
        <w:gridCol w:w="2160"/>
        <w:gridCol w:w="1800"/>
        <w:gridCol w:w="1440"/>
        <w:gridCol w:w="1800"/>
        <w:gridCol w:w="1710"/>
      </w:tblGrid>
      <w:tr w:rsidR="00B243BF" w:rsidRPr="00B243BF" w:rsidTr="00FA1EF9">
        <w:tc>
          <w:tcPr>
            <w:tcW w:w="653" w:type="dxa"/>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3263"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587"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160"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440"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710"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FA1EF9">
        <w:tc>
          <w:tcPr>
            <w:tcW w:w="15413" w:type="dxa"/>
            <w:gridSpan w:val="8"/>
            <w:shd w:val="clear" w:color="auto" w:fill="00B0F0"/>
          </w:tcPr>
          <w:p w:rsidR="002A1B4E" w:rsidRPr="00B243BF" w:rsidRDefault="002A1B4E" w:rsidP="00BF63B7">
            <w:pPr>
              <w:spacing w:line="360" w:lineRule="auto"/>
              <w:jc w:val="center"/>
              <w:rPr>
                <w:rFonts w:ascii="GHEA Mariam" w:hAnsi="GHEA Mariam" w:cs="Arial"/>
                <w:b/>
              </w:rPr>
            </w:pPr>
            <w:r w:rsidRPr="00B243BF">
              <w:rPr>
                <w:rFonts w:ascii="GHEA Mariam" w:hAnsi="GHEA Mariam" w:cs="Sylfaen"/>
                <w:b/>
                <w:lang w:eastAsia="en-GB"/>
              </w:rPr>
              <w:t>Մ</w:t>
            </w:r>
            <w:r w:rsidRPr="00B243BF">
              <w:rPr>
                <w:rFonts w:ascii="GHEA Mariam" w:hAnsi="GHEA Mariam"/>
                <w:b/>
              </w:rPr>
              <w:t>շակույթի նախարարություն</w:t>
            </w:r>
          </w:p>
        </w:tc>
      </w:tr>
    </w:tbl>
    <w:p w:rsidR="001529C7" w:rsidRPr="00B243BF" w:rsidRDefault="001529C7" w:rsidP="00A976B3">
      <w:pPr>
        <w:jc w:val="center"/>
        <w:rPr>
          <w:rFonts w:ascii="GHEA Mariam" w:hAnsi="GHEA Mariam" w:cs="Arial"/>
          <w:b/>
        </w:rPr>
      </w:pPr>
    </w:p>
    <w:tbl>
      <w:tblPr>
        <w:tblW w:w="1539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240"/>
        <w:gridCol w:w="2610"/>
        <w:gridCol w:w="2160"/>
        <w:gridCol w:w="1800"/>
        <w:gridCol w:w="1440"/>
        <w:gridCol w:w="1800"/>
        <w:gridCol w:w="1710"/>
      </w:tblGrid>
      <w:tr w:rsidR="00B243BF" w:rsidRPr="00A42708" w:rsidTr="00FA1EF9">
        <w:trPr>
          <w:trHeight w:val="140"/>
        </w:trPr>
        <w:tc>
          <w:tcPr>
            <w:tcW w:w="630" w:type="dxa"/>
            <w:vMerge w:val="restart"/>
          </w:tcPr>
          <w:p w:rsidR="00FA1EF9" w:rsidRPr="00B243BF" w:rsidRDefault="00FA1EF9" w:rsidP="00FA1EF9">
            <w:pPr>
              <w:spacing w:after="200"/>
              <w:jc w:val="center"/>
              <w:rPr>
                <w:rFonts w:ascii="GHEA Mariam" w:eastAsia="Calibri" w:hAnsi="GHEA Mariam"/>
                <w:lang w:eastAsia="en-US"/>
              </w:rPr>
            </w:pPr>
            <w:r w:rsidRPr="00B243BF">
              <w:rPr>
                <w:rFonts w:ascii="GHEA Mariam" w:eastAsia="Calibri" w:hAnsi="GHEA Mariam"/>
                <w:lang w:eastAsia="en-US"/>
              </w:rPr>
              <w:t>1</w:t>
            </w:r>
          </w:p>
        </w:tc>
        <w:tc>
          <w:tcPr>
            <w:tcW w:w="3240" w:type="dxa"/>
            <w:vMerge w:val="restart"/>
          </w:tcPr>
          <w:p w:rsidR="00FA1EF9" w:rsidRPr="00B243BF" w:rsidRDefault="00FA1EF9" w:rsidP="00FA1EF9">
            <w:pPr>
              <w:spacing w:after="200"/>
              <w:rPr>
                <w:rFonts w:ascii="GHEA Mariam" w:eastAsia="Calibri" w:hAnsi="GHEA Mariam"/>
                <w:lang w:eastAsia="en-US"/>
              </w:rPr>
            </w:pPr>
            <w:r w:rsidRPr="00B243BF">
              <w:rPr>
                <w:rFonts w:ascii="GHEA Mariam" w:eastAsia="Calibri" w:hAnsi="GHEA Mariam"/>
                <w:lang w:eastAsia="en-US"/>
              </w:rPr>
              <w:t>Մշակույթի ոլորտի իրավական դաշտի կատարելագործում, համակարգի կառավարման որակի բարելավում, աշխատանքների արդյունա</w:t>
            </w:r>
            <w:r w:rsidRPr="00B243BF">
              <w:rPr>
                <w:rFonts w:ascii="GHEA Mariam" w:eastAsia="Calibri" w:hAnsi="GHEA Mariam"/>
                <w:lang w:eastAsia="en-US"/>
              </w:rPr>
              <w:softHyphen/>
              <w:t>վետության բարձ</w:t>
            </w:r>
            <w:r w:rsidRPr="00B243BF">
              <w:rPr>
                <w:rFonts w:ascii="GHEA Mariam" w:eastAsia="Calibri" w:hAnsi="GHEA Mariam"/>
                <w:lang w:eastAsia="en-US"/>
              </w:rPr>
              <w:softHyphen/>
              <w:t>րացում</w:t>
            </w:r>
          </w:p>
          <w:p w:rsidR="00FA1EF9" w:rsidRPr="00B243BF" w:rsidRDefault="00FA1EF9" w:rsidP="00FA1EF9">
            <w:pPr>
              <w:spacing w:after="200"/>
              <w:rPr>
                <w:rFonts w:ascii="GHEA Mariam" w:eastAsia="Calibri" w:hAnsi="GHEA Mariam"/>
                <w:lang w:eastAsia="en-US"/>
              </w:rPr>
            </w:pPr>
          </w:p>
        </w:tc>
        <w:tc>
          <w:tcPr>
            <w:tcW w:w="2610" w:type="dxa"/>
          </w:tcPr>
          <w:p w:rsidR="00FA1EF9" w:rsidRPr="00B243BF" w:rsidRDefault="00FA1EF9" w:rsidP="00FA1EF9">
            <w:pPr>
              <w:spacing w:after="200"/>
              <w:rPr>
                <w:rFonts w:ascii="GHEA Mariam" w:eastAsia="Calibri" w:hAnsi="GHEA Mariam"/>
                <w:lang w:eastAsia="en-US"/>
              </w:rPr>
            </w:pPr>
            <w:r w:rsidRPr="00B243BF">
              <w:rPr>
                <w:rFonts w:ascii="GHEA Mariam" w:eastAsia="Calibri" w:hAnsi="GHEA Mariam"/>
                <w:lang w:eastAsia="en-US"/>
              </w:rPr>
              <w:t>1) «Հայաստանի Հանրապետության թանգարանների մասին» Հայաստանի Հանրապետության օրենքի նախագծի մշակում և ներկայացում Հայաստանի Հանրապետության վարչապետի աշխատակազմ</w:t>
            </w:r>
          </w:p>
        </w:tc>
        <w:tc>
          <w:tcPr>
            <w:tcW w:w="2160" w:type="dxa"/>
            <w:vMerge w:val="restart"/>
          </w:tcPr>
          <w:p w:rsidR="00FA1EF9" w:rsidRPr="00B243BF" w:rsidRDefault="00FA1EF9" w:rsidP="00FA1EF9">
            <w:pPr>
              <w:tabs>
                <w:tab w:val="left" w:pos="993"/>
                <w:tab w:val="left" w:pos="1560"/>
                <w:tab w:val="left" w:pos="1843"/>
              </w:tabs>
              <w:rPr>
                <w:rFonts w:ascii="GHEA Mariam" w:eastAsia="Calibri" w:hAnsi="GHEA Mariam" w:cs="Times Armenian"/>
                <w:lang w:val="af-ZA" w:eastAsia="en-US"/>
              </w:rPr>
            </w:pPr>
            <w:r w:rsidRPr="00B243BF">
              <w:rPr>
                <w:rFonts w:ascii="GHEA Mariam" w:eastAsia="Calibri" w:hAnsi="GHEA Mariam" w:cs="Times Armenian"/>
                <w:lang w:val="af-ZA" w:eastAsia="en-US"/>
              </w:rPr>
              <w:t>Ոլորտի իրավական դաշտի կարգավորում,</w:t>
            </w:r>
          </w:p>
          <w:p w:rsidR="00FA1EF9" w:rsidRPr="00B243BF" w:rsidRDefault="00FA1EF9" w:rsidP="00FA1EF9">
            <w:pPr>
              <w:tabs>
                <w:tab w:val="left" w:pos="993"/>
                <w:tab w:val="left" w:pos="1560"/>
                <w:tab w:val="left" w:pos="1843"/>
              </w:tabs>
              <w:rPr>
                <w:rFonts w:ascii="GHEA Mariam" w:eastAsia="Calibri" w:hAnsi="GHEA Mariam"/>
                <w:lang w:val="af-ZA" w:eastAsia="en-US"/>
              </w:rPr>
            </w:pPr>
            <w:r w:rsidRPr="00B243BF">
              <w:rPr>
                <w:rFonts w:ascii="GHEA Mariam" w:eastAsia="Calibri" w:hAnsi="GHEA Mariam"/>
                <w:lang w:val="af-ZA" w:eastAsia="en-US"/>
              </w:rPr>
              <w:t xml:space="preserve">1) </w:t>
            </w:r>
            <w:r w:rsidRPr="00B243BF">
              <w:rPr>
                <w:rFonts w:ascii="GHEA Mariam" w:eastAsia="Calibri" w:hAnsi="GHEA Mariam"/>
                <w:lang w:eastAsia="en-US"/>
              </w:rPr>
              <w:t>թ</w:t>
            </w:r>
            <w:r w:rsidRPr="00B243BF">
              <w:rPr>
                <w:rFonts w:ascii="GHEA Mariam" w:eastAsia="Calibri" w:hAnsi="GHEA Mariam"/>
                <w:lang w:val="hy-AM" w:eastAsia="en-US"/>
              </w:rPr>
              <w:t>անգարանների</w:t>
            </w:r>
            <w:r w:rsidRPr="00B243BF">
              <w:rPr>
                <w:rFonts w:ascii="GHEA Mariam" w:eastAsia="Calibri" w:hAnsi="GHEA Mariam"/>
                <w:lang w:val="af-ZA" w:eastAsia="en-US"/>
              </w:rPr>
              <w:t xml:space="preserve"> </w:t>
            </w:r>
            <w:r w:rsidRPr="00B243BF">
              <w:rPr>
                <w:rFonts w:ascii="GHEA Mariam" w:eastAsia="Calibri" w:hAnsi="GHEA Mariam"/>
                <w:lang w:val="hy-AM" w:eastAsia="en-US"/>
              </w:rPr>
              <w:t>ստեղծման</w:t>
            </w:r>
            <w:r w:rsidRPr="00B243BF">
              <w:rPr>
                <w:rFonts w:ascii="GHEA Mariam" w:eastAsia="Calibri" w:hAnsi="GHEA Mariam"/>
                <w:lang w:val="af-ZA" w:eastAsia="en-US"/>
              </w:rPr>
              <w:t xml:space="preserve">, </w:t>
            </w:r>
            <w:r w:rsidRPr="00B243BF">
              <w:rPr>
                <w:rFonts w:ascii="GHEA Mariam" w:eastAsia="Calibri" w:hAnsi="GHEA Mariam"/>
                <w:lang w:val="hy-AM" w:eastAsia="en-US"/>
              </w:rPr>
              <w:t>գործունեության</w:t>
            </w:r>
            <w:r w:rsidRPr="00B243BF">
              <w:rPr>
                <w:rFonts w:ascii="GHEA Mariam" w:eastAsia="Calibri" w:hAnsi="GHEA Mariam"/>
                <w:lang w:val="af-ZA" w:eastAsia="en-US"/>
              </w:rPr>
              <w:t xml:space="preserve">, </w:t>
            </w:r>
            <w:r w:rsidRPr="00B243BF">
              <w:rPr>
                <w:rFonts w:ascii="GHEA Mariam" w:eastAsia="Calibri" w:hAnsi="GHEA Mariam"/>
                <w:lang w:val="hy-AM" w:eastAsia="en-US"/>
              </w:rPr>
              <w:t>գործունեության</w:t>
            </w:r>
            <w:r w:rsidRPr="00B243BF">
              <w:rPr>
                <w:rFonts w:ascii="GHEA Mariam" w:eastAsia="Calibri" w:hAnsi="GHEA Mariam"/>
                <w:lang w:val="af-ZA" w:eastAsia="en-US"/>
              </w:rPr>
              <w:t xml:space="preserve"> </w:t>
            </w:r>
            <w:r w:rsidRPr="00B243BF">
              <w:rPr>
                <w:rFonts w:ascii="GHEA Mariam" w:eastAsia="Calibri" w:hAnsi="GHEA Mariam"/>
                <w:lang w:val="hy-AM" w:eastAsia="en-US"/>
              </w:rPr>
              <w:t>դադարեցման</w:t>
            </w:r>
            <w:r w:rsidRPr="00B243BF">
              <w:rPr>
                <w:rFonts w:ascii="GHEA Mariam" w:eastAsia="Calibri" w:hAnsi="GHEA Mariam"/>
                <w:lang w:val="af-ZA" w:eastAsia="en-US"/>
              </w:rPr>
              <w:t xml:space="preserve"> </w:t>
            </w:r>
            <w:r w:rsidRPr="00B243BF">
              <w:rPr>
                <w:rFonts w:ascii="GHEA Mariam" w:eastAsia="Calibri" w:hAnsi="GHEA Mariam"/>
                <w:lang w:val="hy-AM" w:eastAsia="en-US"/>
              </w:rPr>
              <w:t>հետ</w:t>
            </w:r>
            <w:r w:rsidRPr="00B243BF">
              <w:rPr>
                <w:rFonts w:ascii="GHEA Mariam" w:eastAsia="Calibri" w:hAnsi="GHEA Mariam"/>
                <w:lang w:val="af-ZA" w:eastAsia="en-US"/>
              </w:rPr>
              <w:t xml:space="preserve"> </w:t>
            </w:r>
            <w:r w:rsidRPr="00B243BF">
              <w:rPr>
                <w:rFonts w:ascii="GHEA Mariam" w:eastAsia="Calibri" w:hAnsi="GHEA Mariam"/>
                <w:lang w:val="hy-AM" w:eastAsia="en-US"/>
              </w:rPr>
              <w:t>կապված</w:t>
            </w:r>
            <w:r w:rsidRPr="00B243BF">
              <w:rPr>
                <w:rFonts w:ascii="GHEA Mariam" w:eastAsia="Calibri" w:hAnsi="GHEA Mariam"/>
                <w:lang w:val="af-ZA" w:eastAsia="en-US"/>
              </w:rPr>
              <w:t xml:space="preserve"> </w:t>
            </w:r>
            <w:r w:rsidRPr="00B243BF">
              <w:rPr>
                <w:rFonts w:ascii="GHEA Mariam" w:eastAsia="Calibri" w:hAnsi="GHEA Mariam"/>
                <w:lang w:val="hy-AM" w:eastAsia="en-US"/>
              </w:rPr>
              <w:t>իրավահարաբե</w:t>
            </w:r>
            <w:r w:rsidRPr="00B243BF">
              <w:rPr>
                <w:rFonts w:ascii="GHEA Mariam" w:eastAsia="Calibri" w:hAnsi="GHEA Mariam"/>
                <w:lang w:val="hy-AM" w:eastAsia="en-US"/>
              </w:rPr>
              <w:softHyphen/>
              <w:t xml:space="preserve">րությունների </w:t>
            </w:r>
            <w:r w:rsidRPr="00B243BF">
              <w:rPr>
                <w:rFonts w:ascii="GHEA Mariam" w:eastAsia="Calibri" w:hAnsi="GHEA Mariam"/>
                <w:lang w:val="hy-AM" w:eastAsia="en-US"/>
              </w:rPr>
              <w:lastRenderedPageBreak/>
              <w:t>կարգավորում</w:t>
            </w:r>
            <w:r w:rsidRPr="00B243BF">
              <w:rPr>
                <w:rFonts w:ascii="GHEA Mariam" w:eastAsia="Calibri" w:hAnsi="GHEA Mariam"/>
                <w:lang w:val="af-ZA" w:eastAsia="en-US"/>
              </w:rPr>
              <w:t xml:space="preserve">, </w:t>
            </w:r>
            <w:r w:rsidRPr="00B243BF">
              <w:rPr>
                <w:rFonts w:ascii="GHEA Mariam" w:eastAsia="Calibri" w:hAnsi="GHEA Mariam"/>
                <w:lang w:val="hy-AM" w:eastAsia="en-US"/>
              </w:rPr>
              <w:t>թանգարանների տիպաբանու</w:t>
            </w:r>
            <w:r w:rsidRPr="00B243BF">
              <w:rPr>
                <w:rFonts w:ascii="GHEA Mariam" w:eastAsia="Calibri" w:hAnsi="GHEA Mariam"/>
                <w:lang w:val="hy-AM" w:eastAsia="en-US"/>
              </w:rPr>
              <w:softHyphen/>
              <w:t>թյան սահմանում, գործառույթների</w:t>
            </w:r>
            <w:r w:rsidRPr="00B243BF">
              <w:rPr>
                <w:rFonts w:ascii="GHEA Mariam" w:eastAsia="Calibri" w:hAnsi="GHEA Mariam"/>
                <w:lang w:val="af-ZA" w:eastAsia="en-US"/>
              </w:rPr>
              <w:t xml:space="preserve">, </w:t>
            </w:r>
            <w:r w:rsidRPr="00B243BF">
              <w:rPr>
                <w:rFonts w:ascii="GHEA Mariam" w:eastAsia="Calibri" w:hAnsi="GHEA Mariam"/>
                <w:lang w:val="hy-AM" w:eastAsia="en-US"/>
              </w:rPr>
              <w:t>թանգարանային առարկաների</w:t>
            </w:r>
            <w:r w:rsidRPr="00B243BF">
              <w:rPr>
                <w:rFonts w:ascii="GHEA Mariam" w:eastAsia="Calibri" w:hAnsi="GHEA Mariam"/>
                <w:lang w:val="af-ZA" w:eastAsia="en-US"/>
              </w:rPr>
              <w:t xml:space="preserve"> </w:t>
            </w:r>
            <w:r w:rsidRPr="00B243BF">
              <w:rPr>
                <w:rFonts w:ascii="GHEA Mariam" w:eastAsia="Calibri" w:hAnsi="GHEA Mariam"/>
                <w:lang w:val="hy-AM" w:eastAsia="en-US"/>
              </w:rPr>
              <w:t>համալրման</w:t>
            </w:r>
            <w:r w:rsidRPr="00B243BF">
              <w:rPr>
                <w:rFonts w:ascii="GHEA Mariam" w:eastAsia="Calibri" w:hAnsi="GHEA Mariam"/>
                <w:lang w:val="af-ZA" w:eastAsia="en-US"/>
              </w:rPr>
              <w:t xml:space="preserve">, </w:t>
            </w:r>
            <w:r w:rsidRPr="00B243BF">
              <w:rPr>
                <w:rFonts w:ascii="GHEA Mariam" w:eastAsia="Calibri" w:hAnsi="GHEA Mariam"/>
                <w:lang w:val="hy-AM" w:eastAsia="en-US"/>
              </w:rPr>
              <w:t>հաշվառման</w:t>
            </w:r>
            <w:r w:rsidRPr="00B243BF">
              <w:rPr>
                <w:rFonts w:ascii="GHEA Mariam" w:eastAsia="Calibri" w:hAnsi="GHEA Mariam"/>
                <w:lang w:val="af-ZA" w:eastAsia="en-US"/>
              </w:rPr>
              <w:t xml:space="preserve">, </w:t>
            </w:r>
            <w:r w:rsidRPr="00B243BF">
              <w:rPr>
                <w:rFonts w:ascii="GHEA Mariam" w:eastAsia="Calibri" w:hAnsi="GHEA Mariam"/>
                <w:lang w:val="hy-AM" w:eastAsia="en-US"/>
              </w:rPr>
              <w:t>պահպանության</w:t>
            </w:r>
            <w:r w:rsidRPr="00B243BF">
              <w:rPr>
                <w:rFonts w:ascii="GHEA Mariam" w:eastAsia="Calibri" w:hAnsi="GHEA Mariam"/>
                <w:lang w:val="af-ZA" w:eastAsia="en-US"/>
              </w:rPr>
              <w:t xml:space="preserve"> </w:t>
            </w:r>
            <w:r w:rsidRPr="00B243BF">
              <w:rPr>
                <w:rFonts w:ascii="GHEA Mariam" w:eastAsia="Calibri" w:hAnsi="GHEA Mariam"/>
                <w:lang w:val="hy-AM" w:eastAsia="en-US"/>
              </w:rPr>
              <w:t>և</w:t>
            </w:r>
            <w:r w:rsidRPr="00B243BF">
              <w:rPr>
                <w:rFonts w:ascii="GHEA Mariam" w:eastAsia="Calibri" w:hAnsi="GHEA Mariam"/>
                <w:lang w:val="af-ZA" w:eastAsia="en-US"/>
              </w:rPr>
              <w:t xml:space="preserve"> </w:t>
            </w:r>
            <w:r w:rsidRPr="00B243BF">
              <w:rPr>
                <w:rFonts w:ascii="GHEA Mariam" w:eastAsia="Calibri" w:hAnsi="GHEA Mariam"/>
                <w:lang w:val="hy-AM" w:eastAsia="en-US"/>
              </w:rPr>
              <w:t>պաշտպա</w:t>
            </w:r>
            <w:r w:rsidRPr="00B243BF">
              <w:rPr>
                <w:rFonts w:ascii="GHEA Mariam" w:eastAsia="Calibri" w:hAnsi="GHEA Mariam"/>
                <w:lang w:val="hy-AM" w:eastAsia="en-US"/>
              </w:rPr>
              <w:softHyphen/>
              <w:t>նության իրավական</w:t>
            </w:r>
            <w:r w:rsidRPr="00B243BF">
              <w:rPr>
                <w:rFonts w:ascii="GHEA Mariam" w:eastAsia="Calibri" w:hAnsi="GHEA Mariam"/>
                <w:lang w:val="af-ZA" w:eastAsia="en-US"/>
              </w:rPr>
              <w:t xml:space="preserve"> </w:t>
            </w:r>
            <w:r w:rsidRPr="00B243BF">
              <w:rPr>
                <w:rFonts w:ascii="GHEA Mariam" w:eastAsia="Calibri" w:hAnsi="GHEA Mariam"/>
                <w:lang w:val="hy-AM" w:eastAsia="en-US"/>
              </w:rPr>
              <w:t>հիմքերի ապահովում</w:t>
            </w:r>
            <w:r w:rsidRPr="00B243BF">
              <w:rPr>
                <w:rFonts w:ascii="GHEA Mariam" w:eastAsia="Calibri" w:hAnsi="GHEA Mariam"/>
                <w:lang w:val="af-ZA" w:eastAsia="en-US"/>
              </w:rPr>
              <w:t>,</w:t>
            </w:r>
          </w:p>
          <w:p w:rsidR="00FA1EF9" w:rsidRPr="00B243BF" w:rsidRDefault="00FA1EF9" w:rsidP="00FA1EF9">
            <w:pPr>
              <w:tabs>
                <w:tab w:val="left" w:pos="993"/>
                <w:tab w:val="left" w:pos="1560"/>
                <w:tab w:val="left" w:pos="1843"/>
              </w:tabs>
              <w:rPr>
                <w:rFonts w:ascii="GHEA Mariam" w:eastAsia="Calibri" w:hAnsi="GHEA Mariam" w:cs="GHEA Grapalat"/>
                <w:lang w:val="af-ZA" w:eastAsia="en-US"/>
              </w:rPr>
            </w:pPr>
            <w:r w:rsidRPr="00B243BF">
              <w:rPr>
                <w:rFonts w:ascii="GHEA Mariam" w:eastAsia="Calibri" w:hAnsi="GHEA Mariam"/>
                <w:lang w:val="af-ZA" w:eastAsia="en-US"/>
              </w:rPr>
              <w:t>2)  հուշարձանների պահպանության, ուսումնասիրման, վերականգնման, ամրակայման, նորոգման, օգտագործման</w:t>
            </w:r>
            <w:r w:rsidRPr="00B243BF">
              <w:rPr>
                <w:rFonts w:ascii="GHEA Mariam" w:eastAsia="Calibri" w:hAnsi="GHEA Mariam"/>
                <w:lang w:val="hy-AM" w:eastAsia="en-US"/>
              </w:rPr>
              <w:t xml:space="preserve"> ապահով</w:t>
            </w:r>
            <w:r w:rsidRPr="00B243BF">
              <w:rPr>
                <w:rFonts w:ascii="GHEA Mariam" w:eastAsia="Calibri" w:hAnsi="GHEA Mariam"/>
                <w:lang w:eastAsia="en-US"/>
              </w:rPr>
              <w:t>ում</w:t>
            </w:r>
            <w:r w:rsidRPr="00B243BF">
              <w:rPr>
                <w:rFonts w:ascii="GHEA Mariam" w:eastAsia="Calibri" w:hAnsi="GHEA Mariam"/>
                <w:lang w:val="af-ZA" w:eastAsia="en-US"/>
              </w:rPr>
              <w:t xml:space="preserve">, </w:t>
            </w:r>
            <w:r w:rsidRPr="00B243BF">
              <w:rPr>
                <w:rFonts w:ascii="GHEA Mariam" w:eastAsia="Calibri" w:hAnsi="GHEA Mariam" w:cs="GHEA Grapalat"/>
                <w:lang w:val="hy-AM" w:eastAsia="en-US"/>
              </w:rPr>
              <w:t>պատմության և մշակույթի հուշարձանների բնագավառում իրականացվող մշակութային գործունեության նկատմամբ պատասխանատվության բարձրաց</w:t>
            </w:r>
            <w:r w:rsidRPr="00B243BF">
              <w:rPr>
                <w:rFonts w:ascii="GHEA Mariam" w:eastAsia="Calibri" w:hAnsi="GHEA Mariam" w:cs="GHEA Grapalat"/>
                <w:lang w:eastAsia="en-US"/>
              </w:rPr>
              <w:t>ում</w:t>
            </w:r>
            <w:r w:rsidRPr="00B243BF">
              <w:rPr>
                <w:rFonts w:ascii="GHEA Mariam" w:eastAsia="Calibri" w:hAnsi="GHEA Mariam" w:cs="GHEA Grapalat"/>
                <w:lang w:val="af-ZA" w:eastAsia="en-US"/>
              </w:rPr>
              <w:t>,</w:t>
            </w:r>
          </w:p>
          <w:p w:rsidR="00FA1EF9" w:rsidRPr="00B243BF" w:rsidRDefault="00FA1EF9" w:rsidP="00FA1EF9">
            <w:pPr>
              <w:tabs>
                <w:tab w:val="left" w:pos="993"/>
                <w:tab w:val="left" w:pos="1560"/>
                <w:tab w:val="left" w:pos="1843"/>
              </w:tabs>
              <w:rPr>
                <w:rFonts w:ascii="GHEA Mariam" w:eastAsia="Calibri" w:hAnsi="GHEA Mariam" w:cs="Sylfaen"/>
                <w:lang w:val="af-ZA" w:eastAsia="en-US"/>
              </w:rPr>
            </w:pPr>
            <w:r w:rsidRPr="00B243BF">
              <w:rPr>
                <w:rFonts w:ascii="GHEA Mariam" w:eastAsia="Calibri" w:hAnsi="GHEA Mariam"/>
                <w:lang w:val="af-ZA" w:eastAsia="en-US"/>
              </w:rPr>
              <w:t>3)</w:t>
            </w:r>
            <w:r w:rsidRPr="00B243BF">
              <w:rPr>
                <w:rFonts w:ascii="GHEA Mariam" w:eastAsia="Calibri" w:hAnsi="GHEA Mariam" w:cs="GHEA Grapalat"/>
                <w:lang w:val="af-ZA" w:eastAsia="en-US"/>
              </w:rPr>
              <w:t xml:space="preserve"> </w:t>
            </w:r>
            <w:r w:rsidRPr="00B243BF">
              <w:rPr>
                <w:rFonts w:ascii="GHEA Mariam" w:eastAsia="Calibri" w:hAnsi="GHEA Mariam" w:cs="Sylfaen"/>
                <w:lang w:val="af-ZA" w:eastAsia="en-US"/>
              </w:rPr>
              <w:t xml:space="preserve">կինեմատոգրաֆիայի զարգացման, պետական ֆինանսավորման և աջակցության այլ ձևերի </w:t>
            </w:r>
            <w:r w:rsidRPr="00B243BF">
              <w:rPr>
                <w:rFonts w:ascii="GHEA Mariam" w:eastAsia="Calibri" w:hAnsi="GHEA Mariam" w:cs="Sylfaen"/>
                <w:lang w:val="af-ZA" w:eastAsia="en-US"/>
              </w:rPr>
              <w:lastRenderedPageBreak/>
              <w:t>արդյունավերության բարձրացման, նոր աշխատատեղերի ստեղծման պայմանների ապահովում, միջազգային համագործակցության ընդլայնում, այդ թվում` կինոնկարների համատեղ արտադրության ձևավորում,</w:t>
            </w:r>
          </w:p>
          <w:p w:rsidR="00FA1EF9" w:rsidRPr="00B243BF" w:rsidRDefault="00FA1EF9" w:rsidP="00FA1EF9">
            <w:pPr>
              <w:tabs>
                <w:tab w:val="left" w:pos="993"/>
                <w:tab w:val="left" w:pos="1560"/>
                <w:tab w:val="left" w:pos="1843"/>
              </w:tabs>
              <w:rPr>
                <w:rFonts w:ascii="GHEA Mariam" w:eastAsia="Calibri" w:hAnsi="GHEA Mariam"/>
                <w:lang w:val="af-ZA" w:eastAsia="en-US"/>
              </w:rPr>
            </w:pPr>
            <w:r w:rsidRPr="00B243BF">
              <w:rPr>
                <w:rFonts w:ascii="GHEA Mariam" w:eastAsia="Calibri" w:hAnsi="GHEA Mariam"/>
                <w:lang w:val="af-ZA" w:eastAsia="en-US"/>
              </w:rPr>
              <w:t xml:space="preserve">4) </w:t>
            </w:r>
            <w:r w:rsidRPr="00B243BF">
              <w:rPr>
                <w:rFonts w:ascii="GHEA Mariam" w:eastAsia="Calibri" w:hAnsi="GHEA Mariam" w:cs="Sylfaen"/>
                <w:lang w:eastAsia="en-US"/>
              </w:rPr>
              <w:t>թատերական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գործունեություն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իրականացնող</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կազմակերպությունների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և</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անհատների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իրավունքների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և</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պարտականությունների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հստակեցում</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դաշտի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թափանցիկության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ապահովում</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և</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արդյունավետության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բարձրացում</w:t>
            </w:r>
          </w:p>
        </w:tc>
        <w:tc>
          <w:tcPr>
            <w:tcW w:w="1800" w:type="dxa"/>
            <w:vMerge w:val="restart"/>
          </w:tcPr>
          <w:p w:rsidR="00FA1EF9" w:rsidRPr="00B243BF" w:rsidRDefault="00FA1EF9" w:rsidP="00FA1EF9">
            <w:pPr>
              <w:tabs>
                <w:tab w:val="left" w:pos="993"/>
                <w:tab w:val="left" w:pos="1560"/>
                <w:tab w:val="left" w:pos="1843"/>
              </w:tabs>
              <w:jc w:val="center"/>
              <w:rPr>
                <w:rFonts w:ascii="GHEA Mariam" w:hAnsi="GHEA Mariam"/>
                <w:lang w:val="af-ZA" w:eastAsia="en-US"/>
              </w:rPr>
            </w:pPr>
            <w:r w:rsidRPr="00B243BF">
              <w:rPr>
                <w:rFonts w:ascii="GHEA Mariam" w:eastAsia="Calibri" w:hAnsi="GHEA Mariam" w:cs="Sylfaen"/>
                <w:lang w:eastAsia="en-US"/>
              </w:rPr>
              <w:lastRenderedPageBreak/>
              <w:t>Մշակույթի նախարարություն</w:t>
            </w:r>
          </w:p>
        </w:tc>
        <w:tc>
          <w:tcPr>
            <w:tcW w:w="1440" w:type="dxa"/>
            <w:vMerge w:val="restart"/>
          </w:tcPr>
          <w:p w:rsidR="00FA1EF9" w:rsidRPr="00B243BF" w:rsidRDefault="00FA1EF9" w:rsidP="00FA1EF9">
            <w:pPr>
              <w:tabs>
                <w:tab w:val="left" w:pos="993"/>
                <w:tab w:val="left" w:pos="1560"/>
                <w:tab w:val="left" w:pos="1843"/>
              </w:tabs>
              <w:ind w:firstLine="375"/>
              <w:jc w:val="center"/>
              <w:rPr>
                <w:rFonts w:ascii="GHEA Mariam" w:hAnsi="GHEA Mariam"/>
                <w:lang w:val="af-ZA" w:eastAsia="en-US"/>
              </w:rPr>
            </w:pPr>
          </w:p>
        </w:tc>
        <w:tc>
          <w:tcPr>
            <w:tcW w:w="1800" w:type="dxa"/>
          </w:tcPr>
          <w:p w:rsidR="00FA1EF9" w:rsidRPr="00B243BF" w:rsidRDefault="00FA1EF9" w:rsidP="00FA1EF9">
            <w:pPr>
              <w:spacing w:after="200" w:line="276" w:lineRule="auto"/>
              <w:jc w:val="center"/>
              <w:rPr>
                <w:rFonts w:ascii="GHEA Mariam" w:hAnsi="GHEA Mariam"/>
                <w:lang w:val="af-ZA" w:eastAsia="en-US"/>
              </w:rPr>
            </w:pPr>
            <w:r w:rsidRPr="00B243BF">
              <w:rPr>
                <w:rFonts w:ascii="GHEA Mariam" w:hAnsi="GHEA Mariam"/>
                <w:lang w:val="af-ZA" w:eastAsia="en-US"/>
              </w:rPr>
              <w:t xml:space="preserve">2020 </w:t>
            </w:r>
            <w:r w:rsidRPr="00B243BF">
              <w:rPr>
                <w:rFonts w:ascii="GHEA Mariam" w:eastAsia="Calibri" w:hAnsi="GHEA Mariam"/>
                <w:lang w:eastAsia="en-US"/>
              </w:rPr>
              <w:t>թ</w:t>
            </w:r>
            <w:r w:rsidRPr="00B243BF">
              <w:rPr>
                <w:rFonts w:ascii="GHEA Mariam" w:eastAsia="Calibri" w:hAnsi="GHEA Mariam"/>
                <w:lang w:val="af-ZA" w:eastAsia="en-US"/>
              </w:rPr>
              <w:t xml:space="preserve">. </w:t>
            </w:r>
            <w:r w:rsidRPr="00B243BF">
              <w:rPr>
                <w:rFonts w:ascii="GHEA Mariam" w:hAnsi="GHEA Mariam"/>
                <w:lang w:val="af-ZA" w:eastAsia="en-US"/>
              </w:rPr>
              <w:t xml:space="preserve"> </w:t>
            </w:r>
            <w:r w:rsidRPr="00B243BF">
              <w:rPr>
                <w:rFonts w:ascii="GHEA Mariam" w:hAnsi="GHEA Mariam"/>
                <w:lang w:eastAsia="en-US"/>
              </w:rPr>
              <w:t>փետրվարի</w:t>
            </w:r>
            <w:r w:rsidRPr="00B243BF">
              <w:rPr>
                <w:rFonts w:ascii="GHEA Mariam" w:hAnsi="GHEA Mariam"/>
                <w:lang w:val="af-ZA" w:eastAsia="en-US"/>
              </w:rPr>
              <w:t xml:space="preserve"> 1-</w:t>
            </w:r>
            <w:r w:rsidRPr="00B243BF">
              <w:rPr>
                <w:rFonts w:ascii="GHEA Mariam" w:hAnsi="GHEA Mariam"/>
                <w:lang w:eastAsia="en-US"/>
              </w:rPr>
              <w:t>ին</w:t>
            </w:r>
            <w:r w:rsidRPr="00B243BF">
              <w:rPr>
                <w:rFonts w:ascii="GHEA Mariam" w:hAnsi="GHEA Mariam"/>
                <w:lang w:val="af-ZA" w:eastAsia="en-US"/>
              </w:rPr>
              <w:t xml:space="preserve"> </w:t>
            </w:r>
            <w:r w:rsidRPr="00B243BF">
              <w:rPr>
                <w:rFonts w:ascii="GHEA Mariam" w:hAnsi="GHEA Mariam"/>
                <w:lang w:eastAsia="en-US"/>
              </w:rPr>
              <w:t>տասնօրյակ</w:t>
            </w:r>
          </w:p>
        </w:tc>
        <w:tc>
          <w:tcPr>
            <w:tcW w:w="1710" w:type="dxa"/>
            <w:vMerge w:val="restart"/>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val="x-none" w:eastAsia="x-none"/>
              </w:rPr>
            </w:pPr>
            <w:r w:rsidRPr="00B243BF">
              <w:rPr>
                <w:rFonts w:ascii="GHEA Mariam" w:eastAsia="Calibri" w:hAnsi="GHEA Mariam" w:cs="Sylfaen"/>
                <w:lang w:eastAsia="en-US"/>
              </w:rPr>
              <w:t>ՀՀ</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պետական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բյուջեից</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լրացուցիչ</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ֆինանսավորում</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չի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պահանջում</w:t>
            </w:r>
          </w:p>
        </w:tc>
      </w:tr>
      <w:tr w:rsidR="00B243BF" w:rsidRPr="00B243BF" w:rsidTr="00FA1EF9">
        <w:trPr>
          <w:trHeight w:val="3924"/>
        </w:trPr>
        <w:tc>
          <w:tcPr>
            <w:tcW w:w="630" w:type="dxa"/>
            <w:vMerge/>
          </w:tcPr>
          <w:p w:rsidR="00FA1EF9" w:rsidRPr="00B243BF" w:rsidRDefault="00FA1EF9" w:rsidP="00FA1EF9">
            <w:pPr>
              <w:tabs>
                <w:tab w:val="left" w:pos="450"/>
              </w:tabs>
              <w:spacing w:before="100" w:beforeAutospacing="1" w:after="100" w:afterAutospacing="1"/>
              <w:contextualSpacing/>
              <w:jc w:val="center"/>
              <w:rPr>
                <w:rFonts w:ascii="GHEA Mariam" w:hAnsi="GHEA Mariam"/>
                <w:lang w:val="af-ZA" w:eastAsia="x-none"/>
              </w:rPr>
            </w:pPr>
          </w:p>
        </w:tc>
        <w:tc>
          <w:tcPr>
            <w:tcW w:w="3240" w:type="dxa"/>
            <w:vMerge/>
            <w:tcBorders>
              <w:bottom w:val="single" w:sz="4" w:space="0" w:color="auto"/>
            </w:tcBorders>
          </w:tcPr>
          <w:p w:rsidR="00FA1EF9" w:rsidRPr="00B243BF" w:rsidRDefault="00FA1EF9" w:rsidP="00FA1EF9">
            <w:pPr>
              <w:tabs>
                <w:tab w:val="left" w:pos="450"/>
              </w:tabs>
              <w:spacing w:before="100" w:beforeAutospacing="1" w:after="100" w:afterAutospacing="1"/>
              <w:contextualSpacing/>
              <w:rPr>
                <w:rFonts w:ascii="GHEA Mariam" w:hAnsi="GHEA Mariam"/>
                <w:lang w:val="af-ZA" w:eastAsia="x-none"/>
              </w:rPr>
            </w:pPr>
          </w:p>
        </w:tc>
        <w:tc>
          <w:tcPr>
            <w:tcW w:w="2610" w:type="dxa"/>
          </w:tcPr>
          <w:p w:rsidR="00FA1EF9" w:rsidRPr="00B243BF" w:rsidRDefault="00FA1EF9" w:rsidP="00FA1EF9">
            <w:pPr>
              <w:spacing w:after="200" w:line="276" w:lineRule="auto"/>
              <w:rPr>
                <w:rFonts w:ascii="GHEA Mariam" w:eastAsia="Calibri" w:hAnsi="GHEA Mariam"/>
                <w:lang w:val="af-ZA" w:eastAsia="en-US"/>
              </w:rPr>
            </w:pPr>
            <w:r w:rsidRPr="00B243BF">
              <w:rPr>
                <w:rFonts w:ascii="GHEA Mariam" w:eastAsia="Calibri" w:hAnsi="GHEA Mariam"/>
                <w:lang w:val="af-ZA" w:eastAsia="en-US"/>
              </w:rPr>
              <w:t>2) «</w:t>
            </w:r>
            <w:r w:rsidRPr="00B243BF">
              <w:rPr>
                <w:rFonts w:ascii="GHEA Mariam" w:eastAsia="Calibri" w:hAnsi="GHEA Mariam"/>
                <w:lang w:eastAsia="en-US"/>
              </w:rPr>
              <w:t>Պատմության</w:t>
            </w:r>
            <w:r w:rsidRPr="00B243BF">
              <w:rPr>
                <w:rFonts w:ascii="GHEA Mariam" w:eastAsia="Calibri" w:hAnsi="GHEA Mariam"/>
                <w:lang w:val="af-ZA" w:eastAsia="en-US"/>
              </w:rPr>
              <w:t xml:space="preserve"> </w:t>
            </w:r>
            <w:r w:rsidRPr="00B243BF">
              <w:rPr>
                <w:rFonts w:ascii="GHEA Mariam" w:eastAsia="Calibri" w:hAnsi="GHEA Mariam"/>
                <w:lang w:eastAsia="en-US"/>
              </w:rPr>
              <w:t>և</w:t>
            </w:r>
            <w:r w:rsidRPr="00B243BF">
              <w:rPr>
                <w:rFonts w:ascii="GHEA Mariam" w:eastAsia="Calibri" w:hAnsi="GHEA Mariam"/>
                <w:lang w:val="af-ZA" w:eastAsia="en-US"/>
              </w:rPr>
              <w:t xml:space="preserve"> </w:t>
            </w:r>
            <w:r w:rsidRPr="00B243BF">
              <w:rPr>
                <w:rFonts w:ascii="GHEA Mariam" w:eastAsia="Calibri" w:hAnsi="GHEA Mariam"/>
                <w:lang w:eastAsia="en-US"/>
              </w:rPr>
              <w:t>մշակույթի</w:t>
            </w:r>
            <w:r w:rsidRPr="00B243BF">
              <w:rPr>
                <w:rFonts w:ascii="GHEA Mariam" w:eastAsia="Calibri" w:hAnsi="GHEA Mariam"/>
                <w:lang w:val="af-ZA" w:eastAsia="en-US"/>
              </w:rPr>
              <w:t xml:space="preserve"> </w:t>
            </w:r>
            <w:r w:rsidRPr="00B243BF">
              <w:rPr>
                <w:rFonts w:ascii="GHEA Mariam" w:eastAsia="Calibri" w:hAnsi="GHEA Mariam"/>
                <w:lang w:eastAsia="en-US"/>
              </w:rPr>
              <w:t>անշարժ</w:t>
            </w:r>
            <w:r w:rsidRPr="00B243BF">
              <w:rPr>
                <w:rFonts w:ascii="GHEA Mariam" w:eastAsia="Calibri" w:hAnsi="GHEA Mariam"/>
                <w:lang w:val="af-ZA" w:eastAsia="en-US"/>
              </w:rPr>
              <w:t xml:space="preserve"> </w:t>
            </w:r>
            <w:r w:rsidRPr="00B243BF">
              <w:rPr>
                <w:rFonts w:ascii="GHEA Mariam" w:eastAsia="Calibri" w:hAnsi="GHEA Mariam"/>
                <w:lang w:eastAsia="en-US"/>
              </w:rPr>
              <w:t>հուշարձանների</w:t>
            </w:r>
            <w:r w:rsidRPr="00B243BF">
              <w:rPr>
                <w:rFonts w:ascii="GHEA Mariam" w:eastAsia="Calibri" w:hAnsi="GHEA Mariam"/>
                <w:lang w:val="af-ZA" w:eastAsia="en-US"/>
              </w:rPr>
              <w:t xml:space="preserve"> </w:t>
            </w:r>
            <w:r w:rsidRPr="00B243BF">
              <w:rPr>
                <w:rFonts w:ascii="GHEA Mariam" w:eastAsia="Calibri" w:hAnsi="GHEA Mariam"/>
                <w:lang w:eastAsia="en-US"/>
              </w:rPr>
              <w:t>ու</w:t>
            </w:r>
            <w:r w:rsidRPr="00B243BF">
              <w:rPr>
                <w:rFonts w:ascii="GHEA Mariam" w:eastAsia="Calibri" w:hAnsi="GHEA Mariam"/>
                <w:lang w:val="af-ZA" w:eastAsia="en-US"/>
              </w:rPr>
              <w:t xml:space="preserve"> </w:t>
            </w:r>
            <w:r w:rsidRPr="00B243BF">
              <w:rPr>
                <w:rFonts w:ascii="GHEA Mariam" w:eastAsia="Calibri" w:hAnsi="GHEA Mariam"/>
                <w:lang w:eastAsia="en-US"/>
              </w:rPr>
              <w:t>պատմական</w:t>
            </w:r>
            <w:r w:rsidRPr="00B243BF">
              <w:rPr>
                <w:rFonts w:ascii="GHEA Mariam" w:eastAsia="Calibri" w:hAnsi="GHEA Mariam"/>
                <w:lang w:val="af-ZA" w:eastAsia="en-US"/>
              </w:rPr>
              <w:t xml:space="preserve"> </w:t>
            </w:r>
            <w:r w:rsidRPr="00B243BF">
              <w:rPr>
                <w:rFonts w:ascii="GHEA Mariam" w:eastAsia="Calibri" w:hAnsi="GHEA Mariam"/>
                <w:lang w:eastAsia="en-US"/>
              </w:rPr>
              <w:t>միջավայրի</w:t>
            </w:r>
            <w:r w:rsidRPr="00B243BF">
              <w:rPr>
                <w:rFonts w:ascii="GHEA Mariam" w:eastAsia="Calibri" w:hAnsi="GHEA Mariam"/>
                <w:lang w:val="af-ZA" w:eastAsia="en-US"/>
              </w:rPr>
              <w:t xml:space="preserve"> </w:t>
            </w:r>
            <w:r w:rsidRPr="00B243BF">
              <w:rPr>
                <w:rFonts w:ascii="GHEA Mariam" w:eastAsia="Calibri" w:hAnsi="GHEA Mariam"/>
                <w:lang w:eastAsia="en-US"/>
              </w:rPr>
              <w:t>պահպանության</w:t>
            </w:r>
            <w:r w:rsidRPr="00B243BF">
              <w:rPr>
                <w:rFonts w:ascii="GHEA Mariam" w:eastAsia="Calibri" w:hAnsi="GHEA Mariam"/>
                <w:lang w:val="af-ZA" w:eastAsia="en-US"/>
              </w:rPr>
              <w:t xml:space="preserve"> </w:t>
            </w:r>
            <w:r w:rsidRPr="00B243BF">
              <w:rPr>
                <w:rFonts w:ascii="GHEA Mariam" w:eastAsia="Calibri" w:hAnsi="GHEA Mariam"/>
                <w:lang w:eastAsia="en-US"/>
              </w:rPr>
              <w:t>և</w:t>
            </w:r>
            <w:r w:rsidRPr="00B243BF">
              <w:rPr>
                <w:rFonts w:ascii="GHEA Mariam" w:eastAsia="Calibri" w:hAnsi="GHEA Mariam"/>
                <w:lang w:val="af-ZA" w:eastAsia="en-US"/>
              </w:rPr>
              <w:t xml:space="preserve"> </w:t>
            </w:r>
            <w:r w:rsidRPr="00B243BF">
              <w:rPr>
                <w:rFonts w:ascii="GHEA Mariam" w:eastAsia="Calibri" w:hAnsi="GHEA Mariam"/>
                <w:lang w:eastAsia="en-US"/>
              </w:rPr>
              <w:t>օգտագործման</w:t>
            </w:r>
            <w:r w:rsidRPr="00B243BF">
              <w:rPr>
                <w:rFonts w:ascii="GHEA Mariam" w:eastAsia="Calibri" w:hAnsi="GHEA Mariam"/>
                <w:lang w:val="af-ZA" w:eastAsia="en-US"/>
              </w:rPr>
              <w:t xml:space="preserve"> </w:t>
            </w:r>
            <w:r w:rsidRPr="00B243BF">
              <w:rPr>
                <w:rFonts w:ascii="GHEA Mariam" w:eastAsia="Calibri" w:hAnsi="GHEA Mariam"/>
                <w:lang w:eastAsia="en-US"/>
              </w:rPr>
              <w:t>մասին</w:t>
            </w:r>
            <w:r w:rsidRPr="00B243BF">
              <w:rPr>
                <w:rFonts w:ascii="GHEA Mariam" w:eastAsia="Calibri" w:hAnsi="GHEA Mariam"/>
                <w:lang w:val="af-ZA" w:eastAsia="en-US"/>
              </w:rPr>
              <w:t xml:space="preserve">» </w:t>
            </w:r>
            <w:r w:rsidRPr="00B243BF">
              <w:rPr>
                <w:rFonts w:ascii="GHEA Mariam" w:eastAsia="Calibri" w:hAnsi="GHEA Mariam"/>
                <w:lang w:eastAsia="en-US"/>
              </w:rPr>
              <w:t>Հայաստանի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Հանրապետության</w:t>
            </w:r>
            <w:r w:rsidRPr="00B243BF">
              <w:rPr>
                <w:rFonts w:ascii="GHEA Mariam" w:eastAsia="Calibri" w:hAnsi="GHEA Mariam"/>
                <w:lang w:val="af-ZA" w:eastAsia="en-US"/>
              </w:rPr>
              <w:t xml:space="preserve"> </w:t>
            </w:r>
            <w:r w:rsidRPr="00B243BF">
              <w:rPr>
                <w:rFonts w:ascii="GHEA Mariam" w:eastAsia="Calibri" w:hAnsi="GHEA Mariam"/>
                <w:lang w:eastAsia="en-US"/>
              </w:rPr>
              <w:t>օրենքում</w:t>
            </w:r>
            <w:r w:rsidRPr="00B243BF">
              <w:rPr>
                <w:rFonts w:ascii="GHEA Mariam" w:eastAsia="Calibri" w:hAnsi="GHEA Mariam"/>
                <w:lang w:val="af-ZA" w:eastAsia="en-US"/>
              </w:rPr>
              <w:t xml:space="preserve"> </w:t>
            </w:r>
            <w:r w:rsidRPr="00B243BF">
              <w:rPr>
                <w:rFonts w:ascii="GHEA Mariam" w:eastAsia="Calibri" w:hAnsi="GHEA Mariam"/>
                <w:lang w:eastAsia="en-US"/>
              </w:rPr>
              <w:t>փոփոխություն</w:t>
            </w:r>
            <w:r w:rsidRPr="00B243BF">
              <w:rPr>
                <w:rFonts w:ascii="GHEA Mariam" w:eastAsia="Calibri" w:hAnsi="GHEA Mariam"/>
                <w:lang w:val="af-ZA" w:eastAsia="en-US"/>
              </w:rPr>
              <w:t xml:space="preserve"> </w:t>
            </w:r>
            <w:r w:rsidRPr="00B243BF">
              <w:rPr>
                <w:rFonts w:ascii="GHEA Mariam" w:eastAsia="Calibri" w:hAnsi="GHEA Mariam"/>
                <w:lang w:eastAsia="en-US"/>
              </w:rPr>
              <w:t>կատարելու</w:t>
            </w:r>
            <w:r w:rsidRPr="00B243BF">
              <w:rPr>
                <w:rFonts w:ascii="GHEA Mariam" w:eastAsia="Calibri" w:hAnsi="GHEA Mariam"/>
                <w:lang w:val="af-ZA" w:eastAsia="en-US"/>
              </w:rPr>
              <w:t xml:space="preserve"> </w:t>
            </w:r>
            <w:r w:rsidRPr="00B243BF">
              <w:rPr>
                <w:rFonts w:ascii="GHEA Mariam" w:eastAsia="Calibri" w:hAnsi="GHEA Mariam"/>
                <w:lang w:eastAsia="en-US"/>
              </w:rPr>
              <w:t>մասին</w:t>
            </w:r>
            <w:r w:rsidRPr="00B243BF">
              <w:rPr>
                <w:rFonts w:ascii="GHEA Mariam" w:eastAsia="Calibri" w:hAnsi="GHEA Mariam"/>
                <w:lang w:val="af-ZA" w:eastAsia="en-US"/>
              </w:rPr>
              <w:t xml:space="preserve">» </w:t>
            </w:r>
            <w:r w:rsidRPr="00B243BF">
              <w:rPr>
                <w:rFonts w:ascii="GHEA Mariam" w:eastAsia="Calibri" w:hAnsi="GHEA Mariam"/>
                <w:lang w:eastAsia="en-US"/>
              </w:rPr>
              <w:t>Հայաստանի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Հանրապետության</w:t>
            </w:r>
            <w:r w:rsidRPr="00B243BF">
              <w:rPr>
                <w:rFonts w:ascii="GHEA Mariam" w:eastAsia="Calibri" w:hAnsi="GHEA Mariam"/>
                <w:lang w:val="af-ZA" w:eastAsia="en-US"/>
              </w:rPr>
              <w:t xml:space="preserve"> </w:t>
            </w:r>
            <w:r w:rsidRPr="00B243BF">
              <w:rPr>
                <w:rFonts w:ascii="GHEA Mariam" w:eastAsia="Calibri" w:hAnsi="GHEA Mariam"/>
                <w:lang w:eastAsia="en-US"/>
              </w:rPr>
              <w:t>օրենքի</w:t>
            </w:r>
            <w:r w:rsidRPr="00B243BF">
              <w:rPr>
                <w:rFonts w:ascii="GHEA Mariam" w:eastAsia="Calibri" w:hAnsi="GHEA Mariam"/>
                <w:lang w:val="af-ZA" w:eastAsia="en-US"/>
              </w:rPr>
              <w:t xml:space="preserve"> </w:t>
            </w:r>
            <w:r w:rsidRPr="00B243BF">
              <w:rPr>
                <w:rFonts w:ascii="GHEA Mariam" w:eastAsia="Calibri" w:hAnsi="GHEA Mariam"/>
                <w:lang w:eastAsia="en-US"/>
              </w:rPr>
              <w:t>և</w:t>
            </w:r>
            <w:r w:rsidRPr="00B243BF">
              <w:rPr>
                <w:rFonts w:ascii="GHEA Mariam" w:eastAsia="Calibri" w:hAnsi="GHEA Mariam"/>
                <w:lang w:val="af-ZA" w:eastAsia="en-US"/>
              </w:rPr>
              <w:t xml:space="preserve"> </w:t>
            </w:r>
            <w:r w:rsidRPr="00B243BF">
              <w:rPr>
                <w:rFonts w:ascii="GHEA Mariam" w:eastAsia="Calibri" w:hAnsi="GHEA Mariam"/>
                <w:lang w:eastAsia="en-US"/>
              </w:rPr>
              <w:t>հարակից</w:t>
            </w:r>
            <w:r w:rsidRPr="00B243BF">
              <w:rPr>
                <w:rFonts w:ascii="GHEA Mariam" w:eastAsia="Calibri" w:hAnsi="GHEA Mariam"/>
                <w:lang w:val="af-ZA" w:eastAsia="en-US"/>
              </w:rPr>
              <w:t xml:space="preserve"> </w:t>
            </w:r>
            <w:r w:rsidRPr="00B243BF">
              <w:rPr>
                <w:rFonts w:ascii="GHEA Mariam" w:eastAsia="Calibri" w:hAnsi="GHEA Mariam"/>
                <w:lang w:eastAsia="en-US"/>
              </w:rPr>
              <w:t>այլ</w:t>
            </w:r>
            <w:r w:rsidRPr="00B243BF">
              <w:rPr>
                <w:rFonts w:ascii="GHEA Mariam" w:eastAsia="Calibri" w:hAnsi="GHEA Mariam"/>
                <w:lang w:val="af-ZA" w:eastAsia="en-US"/>
              </w:rPr>
              <w:t xml:space="preserve"> </w:t>
            </w:r>
            <w:r w:rsidRPr="00B243BF">
              <w:rPr>
                <w:rFonts w:ascii="GHEA Mariam" w:eastAsia="Calibri" w:hAnsi="GHEA Mariam"/>
                <w:lang w:eastAsia="en-US"/>
              </w:rPr>
              <w:t>օրենքների</w:t>
            </w:r>
            <w:r w:rsidRPr="00B243BF">
              <w:rPr>
                <w:rFonts w:ascii="GHEA Mariam" w:eastAsia="Calibri" w:hAnsi="GHEA Mariam"/>
                <w:lang w:val="af-ZA" w:eastAsia="en-US"/>
              </w:rPr>
              <w:t xml:space="preserve"> </w:t>
            </w:r>
            <w:r w:rsidRPr="00B243BF">
              <w:rPr>
                <w:rFonts w:ascii="GHEA Mariam" w:eastAsia="Calibri" w:hAnsi="GHEA Mariam"/>
                <w:lang w:eastAsia="en-US"/>
              </w:rPr>
              <w:t>նախագծին</w:t>
            </w:r>
            <w:r w:rsidRPr="00B243BF">
              <w:rPr>
                <w:rFonts w:ascii="GHEA Mariam" w:eastAsia="Calibri" w:hAnsi="GHEA Mariam"/>
                <w:lang w:val="af-ZA" w:eastAsia="en-US"/>
              </w:rPr>
              <w:t xml:space="preserve"> </w:t>
            </w:r>
            <w:r w:rsidRPr="00B243BF">
              <w:rPr>
                <w:rFonts w:ascii="GHEA Mariam" w:eastAsia="Calibri" w:hAnsi="GHEA Mariam"/>
                <w:lang w:eastAsia="en-US"/>
              </w:rPr>
              <w:t>հավանություն</w:t>
            </w:r>
            <w:r w:rsidRPr="00B243BF">
              <w:rPr>
                <w:rFonts w:ascii="GHEA Mariam" w:eastAsia="Calibri" w:hAnsi="GHEA Mariam"/>
                <w:lang w:val="af-ZA" w:eastAsia="en-US"/>
              </w:rPr>
              <w:t xml:space="preserve"> </w:t>
            </w:r>
            <w:r w:rsidRPr="00B243BF">
              <w:rPr>
                <w:rFonts w:ascii="GHEA Mariam" w:eastAsia="Calibri" w:hAnsi="GHEA Mariam"/>
                <w:lang w:eastAsia="en-US"/>
              </w:rPr>
              <w:t>տալու</w:t>
            </w:r>
            <w:r w:rsidRPr="00B243BF">
              <w:rPr>
                <w:rFonts w:ascii="GHEA Mariam" w:eastAsia="Calibri" w:hAnsi="GHEA Mariam"/>
                <w:lang w:val="af-ZA" w:eastAsia="en-US"/>
              </w:rPr>
              <w:t xml:space="preserve"> </w:t>
            </w:r>
            <w:r w:rsidRPr="00B243BF">
              <w:rPr>
                <w:rFonts w:ascii="GHEA Mariam" w:eastAsia="Calibri" w:hAnsi="GHEA Mariam"/>
                <w:lang w:eastAsia="en-US"/>
              </w:rPr>
              <w:t>մասին</w:t>
            </w:r>
            <w:r w:rsidRPr="00B243BF">
              <w:rPr>
                <w:rFonts w:ascii="GHEA Mariam" w:eastAsia="Calibri" w:hAnsi="GHEA Mariam"/>
                <w:lang w:val="af-ZA" w:eastAsia="en-US"/>
              </w:rPr>
              <w:t xml:space="preserve">» </w:t>
            </w:r>
            <w:r w:rsidRPr="00B243BF">
              <w:rPr>
                <w:rFonts w:ascii="GHEA Mariam" w:eastAsia="Calibri" w:hAnsi="GHEA Mariam"/>
                <w:lang w:eastAsia="en-US"/>
              </w:rPr>
              <w:t>Հայաստանի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Հանրապետության</w:t>
            </w:r>
            <w:r w:rsidRPr="00B243BF">
              <w:rPr>
                <w:rFonts w:ascii="GHEA Mariam" w:eastAsia="Calibri" w:hAnsi="GHEA Mariam"/>
                <w:lang w:val="af-ZA" w:eastAsia="en-US"/>
              </w:rPr>
              <w:t xml:space="preserve"> </w:t>
            </w:r>
            <w:r w:rsidRPr="00B243BF">
              <w:rPr>
                <w:rFonts w:ascii="GHEA Mariam" w:eastAsia="Calibri" w:hAnsi="GHEA Mariam"/>
                <w:lang w:eastAsia="en-US"/>
              </w:rPr>
              <w:t>օրենքի</w:t>
            </w:r>
            <w:r w:rsidRPr="00B243BF">
              <w:rPr>
                <w:rFonts w:ascii="GHEA Mariam" w:eastAsia="Calibri" w:hAnsi="GHEA Mariam"/>
                <w:lang w:val="af-ZA" w:eastAsia="en-US"/>
              </w:rPr>
              <w:t xml:space="preserve"> </w:t>
            </w:r>
            <w:r w:rsidRPr="00B243BF">
              <w:rPr>
                <w:rFonts w:ascii="GHEA Mariam" w:eastAsia="Calibri" w:hAnsi="GHEA Mariam"/>
                <w:lang w:eastAsia="en-US"/>
              </w:rPr>
              <w:t>նախագծի</w:t>
            </w:r>
            <w:r w:rsidRPr="00B243BF">
              <w:rPr>
                <w:rFonts w:ascii="GHEA Mariam" w:eastAsia="Calibri" w:hAnsi="GHEA Mariam"/>
                <w:lang w:val="af-ZA" w:eastAsia="en-US"/>
              </w:rPr>
              <w:t xml:space="preserve"> </w:t>
            </w:r>
            <w:r w:rsidRPr="00B243BF">
              <w:rPr>
                <w:rFonts w:ascii="GHEA Mariam" w:eastAsia="Calibri" w:hAnsi="GHEA Mariam"/>
                <w:lang w:eastAsia="en-US"/>
              </w:rPr>
              <w:t>մշակում</w:t>
            </w:r>
            <w:r w:rsidRPr="00B243BF">
              <w:rPr>
                <w:rFonts w:ascii="GHEA Mariam" w:eastAsia="Calibri" w:hAnsi="GHEA Mariam"/>
                <w:lang w:val="af-ZA" w:eastAsia="en-US"/>
              </w:rPr>
              <w:t xml:space="preserve"> </w:t>
            </w:r>
            <w:r w:rsidRPr="00B243BF">
              <w:rPr>
                <w:rFonts w:ascii="GHEA Mariam" w:eastAsia="Calibri" w:hAnsi="GHEA Mariam"/>
                <w:lang w:eastAsia="en-US"/>
              </w:rPr>
              <w:t>և</w:t>
            </w:r>
            <w:r w:rsidRPr="00B243BF">
              <w:rPr>
                <w:rFonts w:ascii="GHEA Mariam" w:eastAsia="Calibri" w:hAnsi="GHEA Mariam"/>
                <w:lang w:val="af-ZA" w:eastAsia="en-US"/>
              </w:rPr>
              <w:t xml:space="preserve"> </w:t>
            </w:r>
            <w:r w:rsidRPr="00B243BF">
              <w:rPr>
                <w:rFonts w:ascii="GHEA Mariam" w:eastAsia="Calibri" w:hAnsi="GHEA Mariam"/>
                <w:lang w:eastAsia="en-US"/>
              </w:rPr>
              <w:t>ներկայացում</w:t>
            </w:r>
            <w:r w:rsidRPr="00B243BF">
              <w:rPr>
                <w:rFonts w:ascii="GHEA Mariam" w:eastAsia="Calibri" w:hAnsi="GHEA Mariam"/>
                <w:lang w:val="af-ZA" w:eastAsia="en-US"/>
              </w:rPr>
              <w:t xml:space="preserve"> </w:t>
            </w:r>
            <w:r w:rsidRPr="00B243BF">
              <w:rPr>
                <w:rFonts w:ascii="GHEA Mariam" w:eastAsia="Calibri" w:hAnsi="GHEA Mariam"/>
                <w:lang w:eastAsia="en-US"/>
              </w:rPr>
              <w:t>Հայաստանի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Հանրապետության</w:t>
            </w:r>
            <w:r w:rsidRPr="00B243BF">
              <w:rPr>
                <w:rFonts w:ascii="GHEA Mariam" w:eastAsia="Calibri" w:hAnsi="GHEA Mariam"/>
                <w:lang w:val="af-ZA" w:eastAsia="en-US"/>
              </w:rPr>
              <w:t xml:space="preserve"> </w:t>
            </w:r>
            <w:r w:rsidRPr="00B243BF">
              <w:rPr>
                <w:rFonts w:ascii="GHEA Mariam" w:eastAsia="Calibri" w:hAnsi="GHEA Mariam"/>
                <w:lang w:eastAsia="en-US"/>
              </w:rPr>
              <w:t>վարչապետի</w:t>
            </w:r>
            <w:r w:rsidRPr="00B243BF">
              <w:rPr>
                <w:rFonts w:ascii="GHEA Mariam" w:eastAsia="Calibri" w:hAnsi="GHEA Mariam"/>
                <w:lang w:val="af-ZA" w:eastAsia="en-US"/>
              </w:rPr>
              <w:t xml:space="preserve"> </w:t>
            </w:r>
            <w:r w:rsidRPr="00B243BF">
              <w:rPr>
                <w:rFonts w:ascii="GHEA Mariam" w:eastAsia="Calibri" w:hAnsi="GHEA Mariam"/>
                <w:lang w:eastAsia="en-US"/>
              </w:rPr>
              <w:t>աշխատակազմ</w:t>
            </w:r>
          </w:p>
        </w:tc>
        <w:tc>
          <w:tcPr>
            <w:tcW w:w="2160" w:type="dxa"/>
            <w:vMerge/>
            <w:tcBorders>
              <w:bottom w:val="single" w:sz="4" w:space="0" w:color="auto"/>
            </w:tcBorders>
          </w:tcPr>
          <w:p w:rsidR="00FA1EF9" w:rsidRPr="00B243BF" w:rsidRDefault="00FA1EF9" w:rsidP="00FA1EF9">
            <w:pPr>
              <w:tabs>
                <w:tab w:val="left" w:pos="993"/>
                <w:tab w:val="left" w:pos="1560"/>
                <w:tab w:val="left" w:pos="1843"/>
              </w:tabs>
              <w:rPr>
                <w:rFonts w:ascii="GHEA Mariam" w:eastAsia="Calibri" w:hAnsi="GHEA Mariam" w:cs="Times Armenian"/>
                <w:lang w:val="af-ZA" w:eastAsia="en-US"/>
              </w:rPr>
            </w:pPr>
          </w:p>
        </w:tc>
        <w:tc>
          <w:tcPr>
            <w:tcW w:w="1800" w:type="dxa"/>
            <w:vMerge/>
            <w:tcBorders>
              <w:bottom w:val="single" w:sz="4" w:space="0" w:color="auto"/>
            </w:tcBorders>
          </w:tcPr>
          <w:p w:rsidR="00FA1EF9" w:rsidRPr="00B243BF" w:rsidRDefault="00FA1EF9" w:rsidP="00FA1EF9">
            <w:pPr>
              <w:tabs>
                <w:tab w:val="left" w:pos="993"/>
                <w:tab w:val="left" w:pos="1560"/>
                <w:tab w:val="left" w:pos="1843"/>
              </w:tabs>
              <w:jc w:val="center"/>
              <w:rPr>
                <w:rFonts w:ascii="GHEA Mariam" w:eastAsia="Calibri" w:hAnsi="GHEA Mariam" w:cs="Sylfaen"/>
                <w:lang w:val="af-ZA" w:eastAsia="en-US"/>
              </w:rPr>
            </w:pPr>
          </w:p>
        </w:tc>
        <w:tc>
          <w:tcPr>
            <w:tcW w:w="1440" w:type="dxa"/>
            <w:vMerge/>
            <w:tcBorders>
              <w:bottom w:val="single" w:sz="4" w:space="0" w:color="auto"/>
            </w:tcBorders>
          </w:tcPr>
          <w:p w:rsidR="00FA1EF9" w:rsidRPr="00B243BF" w:rsidRDefault="00FA1EF9" w:rsidP="00FA1EF9">
            <w:pPr>
              <w:tabs>
                <w:tab w:val="left" w:pos="993"/>
                <w:tab w:val="left" w:pos="1560"/>
                <w:tab w:val="left" w:pos="1843"/>
              </w:tabs>
              <w:ind w:firstLine="375"/>
              <w:jc w:val="center"/>
              <w:rPr>
                <w:rFonts w:ascii="GHEA Mariam" w:hAnsi="GHEA Mariam"/>
                <w:lang w:val="af-ZA" w:eastAsia="en-US"/>
              </w:rPr>
            </w:pPr>
          </w:p>
        </w:tc>
        <w:tc>
          <w:tcPr>
            <w:tcW w:w="1800" w:type="dxa"/>
            <w:tcBorders>
              <w:bottom w:val="single" w:sz="4" w:space="0" w:color="auto"/>
            </w:tcBorders>
          </w:tcPr>
          <w:p w:rsidR="00FA1EF9" w:rsidRPr="00B243BF" w:rsidRDefault="00FA1EF9" w:rsidP="00FA1EF9">
            <w:pPr>
              <w:spacing w:after="200"/>
              <w:jc w:val="center"/>
              <w:rPr>
                <w:rFonts w:ascii="GHEA Mariam" w:hAnsi="GHEA Mariam"/>
                <w:lang w:val="af-ZA" w:eastAsia="en-US"/>
              </w:rPr>
            </w:pPr>
          </w:p>
          <w:p w:rsidR="00FA1EF9" w:rsidRPr="00B243BF" w:rsidRDefault="00FA1EF9" w:rsidP="00FA1EF9">
            <w:pPr>
              <w:spacing w:after="200"/>
              <w:jc w:val="center"/>
              <w:rPr>
                <w:rFonts w:ascii="GHEA Mariam" w:hAnsi="GHEA Mariam"/>
                <w:lang w:eastAsia="en-US"/>
              </w:rPr>
            </w:pPr>
            <w:r w:rsidRPr="00B243BF">
              <w:rPr>
                <w:rFonts w:ascii="GHEA Mariam" w:hAnsi="GHEA Mariam"/>
                <w:lang w:eastAsia="en-US"/>
              </w:rPr>
              <w:t xml:space="preserve">2020 </w:t>
            </w:r>
            <w:r w:rsidRPr="00B243BF">
              <w:rPr>
                <w:rFonts w:ascii="GHEA Mariam" w:eastAsia="Calibri" w:hAnsi="GHEA Mariam"/>
                <w:lang w:eastAsia="en-US"/>
              </w:rPr>
              <w:t xml:space="preserve">թ. </w:t>
            </w:r>
            <w:r w:rsidRPr="00B243BF">
              <w:rPr>
                <w:rFonts w:ascii="GHEA Mariam" w:hAnsi="GHEA Mariam"/>
                <w:lang w:eastAsia="en-US"/>
              </w:rPr>
              <w:t xml:space="preserve"> սեպտեմբերի 3-րդ տասնօրյակ</w:t>
            </w:r>
          </w:p>
          <w:p w:rsidR="00FA1EF9" w:rsidRPr="00B243BF" w:rsidRDefault="00FA1EF9" w:rsidP="00FA1EF9">
            <w:pPr>
              <w:spacing w:after="200"/>
              <w:jc w:val="center"/>
              <w:rPr>
                <w:rFonts w:ascii="GHEA Mariam" w:hAnsi="GHEA Mariam"/>
                <w:lang w:eastAsia="en-US"/>
              </w:rPr>
            </w:pPr>
          </w:p>
          <w:p w:rsidR="00FA1EF9" w:rsidRPr="00B243BF" w:rsidRDefault="00FA1EF9" w:rsidP="00FA1EF9">
            <w:pPr>
              <w:spacing w:after="200"/>
              <w:jc w:val="center"/>
              <w:rPr>
                <w:rFonts w:ascii="GHEA Mariam" w:hAnsi="GHEA Mariam"/>
                <w:lang w:eastAsia="en-US"/>
              </w:rPr>
            </w:pPr>
          </w:p>
          <w:p w:rsidR="00FA1EF9" w:rsidRPr="00B243BF" w:rsidRDefault="00FA1EF9" w:rsidP="00FA1EF9">
            <w:pPr>
              <w:spacing w:after="200"/>
              <w:jc w:val="center"/>
              <w:rPr>
                <w:rFonts w:ascii="GHEA Mariam" w:hAnsi="GHEA Mariam"/>
                <w:lang w:eastAsia="en-US"/>
              </w:rPr>
            </w:pPr>
          </w:p>
          <w:p w:rsidR="00FA1EF9" w:rsidRPr="00B243BF" w:rsidRDefault="00FA1EF9" w:rsidP="00FA1EF9">
            <w:pPr>
              <w:spacing w:after="200" w:line="276" w:lineRule="auto"/>
              <w:jc w:val="center"/>
              <w:rPr>
                <w:rFonts w:ascii="GHEA Mariam" w:eastAsia="Calibri" w:hAnsi="GHEA Mariam"/>
                <w:lang w:eastAsia="en-US"/>
              </w:rPr>
            </w:pPr>
          </w:p>
        </w:tc>
        <w:tc>
          <w:tcPr>
            <w:tcW w:w="1710" w:type="dxa"/>
            <w:vMerge/>
            <w:tcBorders>
              <w:bottom w:val="single" w:sz="4" w:space="0" w:color="auto"/>
            </w:tcBorders>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eastAsia="Calibri" w:hAnsi="GHEA Mariam" w:cs="Sylfaen"/>
                <w:lang w:eastAsia="en-US"/>
              </w:rPr>
            </w:pPr>
          </w:p>
        </w:tc>
      </w:tr>
      <w:tr w:rsidR="00B243BF" w:rsidRPr="00B243BF" w:rsidTr="00FA1EF9">
        <w:trPr>
          <w:trHeight w:val="1562"/>
        </w:trPr>
        <w:tc>
          <w:tcPr>
            <w:tcW w:w="630" w:type="dxa"/>
            <w:vMerge/>
          </w:tcPr>
          <w:p w:rsidR="00FA1EF9" w:rsidRPr="00B243BF" w:rsidRDefault="00FA1EF9" w:rsidP="00FA1EF9">
            <w:pPr>
              <w:tabs>
                <w:tab w:val="left" w:pos="450"/>
              </w:tabs>
              <w:spacing w:before="100" w:beforeAutospacing="1" w:after="100" w:afterAutospacing="1"/>
              <w:contextualSpacing/>
              <w:jc w:val="center"/>
              <w:rPr>
                <w:rFonts w:ascii="GHEA Mariam" w:hAnsi="GHEA Mariam"/>
                <w:lang w:eastAsia="x-none"/>
              </w:rPr>
            </w:pPr>
          </w:p>
        </w:tc>
        <w:tc>
          <w:tcPr>
            <w:tcW w:w="3240" w:type="dxa"/>
            <w:vMerge/>
            <w:tcBorders>
              <w:bottom w:val="single" w:sz="4" w:space="0" w:color="auto"/>
            </w:tcBorders>
          </w:tcPr>
          <w:p w:rsidR="00FA1EF9" w:rsidRPr="00B243BF" w:rsidRDefault="00FA1EF9" w:rsidP="00FA1EF9">
            <w:pPr>
              <w:tabs>
                <w:tab w:val="left" w:pos="450"/>
              </w:tabs>
              <w:spacing w:before="100" w:beforeAutospacing="1" w:after="100" w:afterAutospacing="1"/>
              <w:contextualSpacing/>
              <w:rPr>
                <w:rFonts w:ascii="GHEA Mariam" w:hAnsi="GHEA Mariam"/>
                <w:lang w:eastAsia="x-none"/>
              </w:rPr>
            </w:pPr>
          </w:p>
        </w:tc>
        <w:tc>
          <w:tcPr>
            <w:tcW w:w="2610" w:type="dxa"/>
          </w:tcPr>
          <w:p w:rsidR="00FA1EF9" w:rsidRPr="00B243BF" w:rsidRDefault="00FA1EF9" w:rsidP="00FA1EF9">
            <w:pPr>
              <w:spacing w:after="200"/>
              <w:rPr>
                <w:rFonts w:ascii="GHEA Mariam" w:eastAsia="Calibri" w:hAnsi="GHEA Mariam"/>
                <w:lang w:eastAsia="en-US"/>
              </w:rPr>
            </w:pPr>
            <w:r w:rsidRPr="00B243BF">
              <w:rPr>
                <w:rFonts w:ascii="GHEA Mariam" w:eastAsia="Calibri" w:hAnsi="GHEA Mariam"/>
                <w:lang w:eastAsia="en-US"/>
              </w:rPr>
              <w:t>3) «Կինեմատոգրաֆիայի մասին» Հայաստանի Հանրապետության օրենքի նախագծի մշակում և ներկայացում Հայաստանի Հանրապետության վարչապետի աշխատակազմ</w:t>
            </w:r>
          </w:p>
        </w:tc>
        <w:tc>
          <w:tcPr>
            <w:tcW w:w="2160" w:type="dxa"/>
            <w:vMerge/>
            <w:tcBorders>
              <w:bottom w:val="single" w:sz="4" w:space="0" w:color="auto"/>
            </w:tcBorders>
          </w:tcPr>
          <w:p w:rsidR="00FA1EF9" w:rsidRPr="00B243BF" w:rsidRDefault="00FA1EF9" w:rsidP="00FA1EF9">
            <w:pPr>
              <w:tabs>
                <w:tab w:val="left" w:pos="993"/>
                <w:tab w:val="left" w:pos="1560"/>
                <w:tab w:val="left" w:pos="1843"/>
              </w:tabs>
              <w:rPr>
                <w:rFonts w:ascii="GHEA Mariam" w:eastAsia="Calibri" w:hAnsi="GHEA Mariam" w:cs="Times Armenian"/>
                <w:lang w:val="af-ZA" w:eastAsia="en-US"/>
              </w:rPr>
            </w:pPr>
          </w:p>
        </w:tc>
        <w:tc>
          <w:tcPr>
            <w:tcW w:w="1800" w:type="dxa"/>
            <w:vMerge/>
            <w:tcBorders>
              <w:bottom w:val="single" w:sz="4" w:space="0" w:color="auto"/>
            </w:tcBorders>
          </w:tcPr>
          <w:p w:rsidR="00FA1EF9" w:rsidRPr="00B243BF" w:rsidRDefault="00FA1EF9" w:rsidP="00FA1EF9">
            <w:pPr>
              <w:tabs>
                <w:tab w:val="left" w:pos="993"/>
                <w:tab w:val="left" w:pos="1560"/>
                <w:tab w:val="left" w:pos="1843"/>
              </w:tabs>
              <w:jc w:val="center"/>
              <w:rPr>
                <w:rFonts w:ascii="GHEA Mariam" w:eastAsia="Calibri" w:hAnsi="GHEA Mariam" w:cs="Sylfaen"/>
                <w:lang w:eastAsia="en-US"/>
              </w:rPr>
            </w:pPr>
          </w:p>
        </w:tc>
        <w:tc>
          <w:tcPr>
            <w:tcW w:w="1440" w:type="dxa"/>
            <w:vMerge/>
            <w:tcBorders>
              <w:bottom w:val="single" w:sz="4" w:space="0" w:color="auto"/>
            </w:tcBorders>
          </w:tcPr>
          <w:p w:rsidR="00FA1EF9" w:rsidRPr="00B243BF" w:rsidRDefault="00FA1EF9" w:rsidP="00FA1EF9">
            <w:pPr>
              <w:tabs>
                <w:tab w:val="left" w:pos="993"/>
                <w:tab w:val="left" w:pos="1560"/>
                <w:tab w:val="left" w:pos="1843"/>
              </w:tabs>
              <w:ind w:firstLine="375"/>
              <w:jc w:val="center"/>
              <w:rPr>
                <w:rFonts w:ascii="GHEA Mariam" w:hAnsi="GHEA Mariam"/>
                <w:lang w:val="af-ZA" w:eastAsia="en-US"/>
              </w:rPr>
            </w:pPr>
          </w:p>
        </w:tc>
        <w:tc>
          <w:tcPr>
            <w:tcW w:w="1800" w:type="dxa"/>
            <w:vMerge w:val="restart"/>
          </w:tcPr>
          <w:p w:rsidR="00FA1EF9" w:rsidRPr="00B243BF" w:rsidRDefault="00FA1EF9" w:rsidP="00FA1EF9">
            <w:pPr>
              <w:spacing w:after="200" w:line="276" w:lineRule="auto"/>
              <w:jc w:val="center"/>
              <w:rPr>
                <w:rFonts w:ascii="GHEA Mariam" w:hAnsi="GHEA Mariam"/>
                <w:lang w:val="af-ZA" w:eastAsia="en-US"/>
              </w:rPr>
            </w:pPr>
            <w:r w:rsidRPr="00B243BF">
              <w:rPr>
                <w:rFonts w:ascii="GHEA Mariam" w:hAnsi="GHEA Mariam"/>
                <w:lang w:val="af-ZA" w:eastAsia="en-US"/>
              </w:rPr>
              <w:t xml:space="preserve">2021 </w:t>
            </w:r>
            <w:r w:rsidRPr="00B243BF">
              <w:rPr>
                <w:rFonts w:ascii="GHEA Mariam" w:eastAsia="Calibri" w:hAnsi="GHEA Mariam"/>
                <w:lang w:eastAsia="en-US"/>
              </w:rPr>
              <w:t>թ</w:t>
            </w:r>
            <w:r w:rsidRPr="00B243BF">
              <w:rPr>
                <w:rFonts w:ascii="GHEA Mariam" w:eastAsia="Calibri" w:hAnsi="GHEA Mariam"/>
                <w:lang w:val="af-ZA" w:eastAsia="en-US"/>
              </w:rPr>
              <w:t xml:space="preserve">. </w:t>
            </w:r>
            <w:r w:rsidRPr="00B243BF">
              <w:rPr>
                <w:rFonts w:ascii="GHEA Mariam" w:hAnsi="GHEA Mariam"/>
                <w:lang w:val="af-ZA" w:eastAsia="en-US"/>
              </w:rPr>
              <w:t xml:space="preserve"> </w:t>
            </w:r>
            <w:r w:rsidRPr="00B243BF">
              <w:rPr>
                <w:rFonts w:ascii="GHEA Mariam" w:hAnsi="GHEA Mariam"/>
                <w:lang w:eastAsia="en-US"/>
              </w:rPr>
              <w:t>փետրվարի</w:t>
            </w:r>
            <w:r w:rsidRPr="00B243BF">
              <w:rPr>
                <w:rFonts w:ascii="GHEA Mariam" w:hAnsi="GHEA Mariam"/>
                <w:lang w:val="af-ZA" w:eastAsia="en-US"/>
              </w:rPr>
              <w:t xml:space="preserve"> 1-</w:t>
            </w:r>
            <w:r w:rsidRPr="00B243BF">
              <w:rPr>
                <w:rFonts w:ascii="GHEA Mariam" w:hAnsi="GHEA Mariam"/>
                <w:lang w:eastAsia="en-US"/>
              </w:rPr>
              <w:t>ին</w:t>
            </w:r>
            <w:r w:rsidRPr="00B243BF">
              <w:rPr>
                <w:rFonts w:ascii="GHEA Mariam" w:hAnsi="GHEA Mariam"/>
                <w:lang w:val="af-ZA" w:eastAsia="en-US"/>
              </w:rPr>
              <w:t xml:space="preserve"> </w:t>
            </w:r>
            <w:r w:rsidRPr="00B243BF">
              <w:rPr>
                <w:rFonts w:ascii="GHEA Mariam" w:hAnsi="GHEA Mariam"/>
                <w:lang w:eastAsia="en-US"/>
              </w:rPr>
              <w:t>տասնօրյակ</w:t>
            </w:r>
          </w:p>
        </w:tc>
        <w:tc>
          <w:tcPr>
            <w:tcW w:w="1710" w:type="dxa"/>
            <w:vMerge/>
            <w:tcBorders>
              <w:bottom w:val="single" w:sz="4" w:space="0" w:color="auto"/>
            </w:tcBorders>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eastAsia="Calibri" w:hAnsi="GHEA Mariam" w:cs="Sylfaen"/>
                <w:lang w:val="af-ZA" w:eastAsia="en-US"/>
              </w:rPr>
            </w:pPr>
          </w:p>
        </w:tc>
      </w:tr>
      <w:tr w:rsidR="00B243BF" w:rsidRPr="00A42708" w:rsidTr="00FA1EF9">
        <w:trPr>
          <w:trHeight w:val="270"/>
        </w:trPr>
        <w:tc>
          <w:tcPr>
            <w:tcW w:w="630" w:type="dxa"/>
            <w:vMerge/>
          </w:tcPr>
          <w:p w:rsidR="00FA1EF9" w:rsidRPr="00B243BF" w:rsidRDefault="00FA1EF9" w:rsidP="00FA1EF9">
            <w:pPr>
              <w:tabs>
                <w:tab w:val="left" w:pos="450"/>
              </w:tabs>
              <w:spacing w:before="100" w:beforeAutospacing="1" w:after="100" w:afterAutospacing="1"/>
              <w:contextualSpacing/>
              <w:jc w:val="center"/>
              <w:rPr>
                <w:rFonts w:ascii="GHEA Mariam" w:hAnsi="GHEA Mariam"/>
                <w:lang w:val="af-ZA" w:eastAsia="x-none"/>
              </w:rPr>
            </w:pPr>
          </w:p>
        </w:tc>
        <w:tc>
          <w:tcPr>
            <w:tcW w:w="3240" w:type="dxa"/>
            <w:vMerge/>
            <w:tcBorders>
              <w:bottom w:val="single" w:sz="4" w:space="0" w:color="auto"/>
            </w:tcBorders>
          </w:tcPr>
          <w:p w:rsidR="00FA1EF9" w:rsidRPr="00B243BF" w:rsidRDefault="00FA1EF9" w:rsidP="00FA1EF9">
            <w:pPr>
              <w:tabs>
                <w:tab w:val="left" w:pos="450"/>
              </w:tabs>
              <w:spacing w:before="100" w:beforeAutospacing="1" w:after="100" w:afterAutospacing="1"/>
              <w:contextualSpacing/>
              <w:rPr>
                <w:rFonts w:ascii="GHEA Mariam" w:hAnsi="GHEA Mariam"/>
                <w:lang w:val="af-ZA" w:eastAsia="x-none"/>
              </w:rPr>
            </w:pPr>
          </w:p>
        </w:tc>
        <w:tc>
          <w:tcPr>
            <w:tcW w:w="2610" w:type="dxa"/>
            <w:vMerge w:val="restart"/>
          </w:tcPr>
          <w:p w:rsidR="00FA1EF9" w:rsidRPr="00B243BF" w:rsidRDefault="00FA1EF9" w:rsidP="00FA1EF9">
            <w:pPr>
              <w:spacing w:after="200" w:line="276" w:lineRule="auto"/>
              <w:rPr>
                <w:rFonts w:ascii="GHEA Mariam" w:eastAsia="Calibri" w:hAnsi="GHEA Mariam"/>
                <w:lang w:val="af-ZA" w:eastAsia="en-US"/>
              </w:rPr>
            </w:pPr>
            <w:r w:rsidRPr="00B243BF">
              <w:rPr>
                <w:rFonts w:ascii="GHEA Mariam" w:eastAsia="Calibri" w:hAnsi="GHEA Mariam"/>
                <w:lang w:val="af-ZA" w:eastAsia="en-US"/>
              </w:rPr>
              <w:t>4)  «</w:t>
            </w:r>
            <w:r w:rsidRPr="00B243BF">
              <w:rPr>
                <w:rFonts w:ascii="GHEA Mariam" w:eastAsia="Calibri" w:hAnsi="GHEA Mariam"/>
                <w:lang w:eastAsia="en-US"/>
              </w:rPr>
              <w:t>Թատրոնի</w:t>
            </w:r>
            <w:r w:rsidRPr="00B243BF">
              <w:rPr>
                <w:rFonts w:ascii="GHEA Mariam" w:eastAsia="Calibri" w:hAnsi="GHEA Mariam"/>
                <w:lang w:val="af-ZA" w:eastAsia="en-US"/>
              </w:rPr>
              <w:t xml:space="preserve"> </w:t>
            </w:r>
            <w:r w:rsidRPr="00B243BF">
              <w:rPr>
                <w:rFonts w:ascii="GHEA Mariam" w:eastAsia="Calibri" w:hAnsi="GHEA Mariam"/>
                <w:lang w:eastAsia="en-US"/>
              </w:rPr>
              <w:t>մասին</w:t>
            </w:r>
            <w:r w:rsidRPr="00B243BF">
              <w:rPr>
                <w:rFonts w:ascii="GHEA Mariam" w:eastAsia="Calibri" w:hAnsi="GHEA Mariam"/>
                <w:lang w:val="af-ZA" w:eastAsia="en-US"/>
              </w:rPr>
              <w:t xml:space="preserve">» </w:t>
            </w:r>
            <w:r w:rsidRPr="00B243BF">
              <w:rPr>
                <w:rFonts w:ascii="GHEA Mariam" w:eastAsia="Calibri" w:hAnsi="GHEA Mariam"/>
                <w:lang w:eastAsia="en-US"/>
              </w:rPr>
              <w:lastRenderedPageBreak/>
              <w:t>Հայաստանի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Հանրապետության</w:t>
            </w:r>
            <w:r w:rsidRPr="00B243BF">
              <w:rPr>
                <w:rFonts w:ascii="GHEA Mariam" w:eastAsia="Calibri" w:hAnsi="GHEA Mariam"/>
                <w:lang w:val="af-ZA" w:eastAsia="en-US"/>
              </w:rPr>
              <w:t xml:space="preserve"> </w:t>
            </w:r>
            <w:r w:rsidRPr="00B243BF">
              <w:rPr>
                <w:rFonts w:ascii="GHEA Mariam" w:eastAsia="Calibri" w:hAnsi="GHEA Mariam"/>
                <w:lang w:eastAsia="en-US"/>
              </w:rPr>
              <w:t>օրենքի</w:t>
            </w:r>
            <w:r w:rsidRPr="00B243BF">
              <w:rPr>
                <w:rFonts w:ascii="GHEA Mariam" w:eastAsia="Calibri" w:hAnsi="GHEA Mariam"/>
                <w:lang w:val="af-ZA" w:eastAsia="en-US"/>
              </w:rPr>
              <w:t xml:space="preserve"> </w:t>
            </w:r>
            <w:r w:rsidRPr="00B243BF">
              <w:rPr>
                <w:rFonts w:ascii="GHEA Mariam" w:eastAsia="Calibri" w:hAnsi="GHEA Mariam"/>
                <w:lang w:eastAsia="en-US"/>
              </w:rPr>
              <w:t>նախագծի</w:t>
            </w:r>
            <w:r w:rsidRPr="00B243BF">
              <w:rPr>
                <w:rFonts w:ascii="GHEA Mariam" w:eastAsia="Calibri" w:hAnsi="GHEA Mariam"/>
                <w:lang w:val="af-ZA" w:eastAsia="en-US"/>
              </w:rPr>
              <w:t xml:space="preserve"> </w:t>
            </w:r>
            <w:r w:rsidRPr="00B243BF">
              <w:rPr>
                <w:rFonts w:ascii="GHEA Mariam" w:eastAsia="Calibri" w:hAnsi="GHEA Mariam"/>
                <w:lang w:eastAsia="en-US"/>
              </w:rPr>
              <w:t>մշակում</w:t>
            </w:r>
            <w:r w:rsidRPr="00B243BF">
              <w:rPr>
                <w:rFonts w:ascii="GHEA Mariam" w:eastAsia="Calibri" w:hAnsi="GHEA Mariam"/>
                <w:lang w:val="af-ZA" w:eastAsia="en-US"/>
              </w:rPr>
              <w:t xml:space="preserve"> </w:t>
            </w:r>
            <w:r w:rsidRPr="00B243BF">
              <w:rPr>
                <w:rFonts w:ascii="GHEA Mariam" w:eastAsia="Calibri" w:hAnsi="GHEA Mariam"/>
                <w:lang w:eastAsia="en-US"/>
              </w:rPr>
              <w:t>և</w:t>
            </w:r>
            <w:r w:rsidRPr="00B243BF">
              <w:rPr>
                <w:rFonts w:ascii="GHEA Mariam" w:eastAsia="Calibri" w:hAnsi="GHEA Mariam"/>
                <w:lang w:val="af-ZA" w:eastAsia="en-US"/>
              </w:rPr>
              <w:t xml:space="preserve"> </w:t>
            </w:r>
            <w:r w:rsidRPr="00B243BF">
              <w:rPr>
                <w:rFonts w:ascii="GHEA Mariam" w:eastAsia="Calibri" w:hAnsi="GHEA Mariam"/>
                <w:lang w:eastAsia="en-US"/>
              </w:rPr>
              <w:t>ներկայացում</w:t>
            </w:r>
            <w:r w:rsidRPr="00B243BF">
              <w:rPr>
                <w:rFonts w:ascii="GHEA Mariam" w:eastAsia="Calibri" w:hAnsi="GHEA Mariam"/>
                <w:lang w:val="af-ZA" w:eastAsia="en-US"/>
              </w:rPr>
              <w:t xml:space="preserve"> </w:t>
            </w:r>
            <w:r w:rsidRPr="00B243BF">
              <w:rPr>
                <w:rFonts w:ascii="GHEA Mariam" w:eastAsia="Calibri" w:hAnsi="GHEA Mariam"/>
                <w:lang w:eastAsia="en-US"/>
              </w:rPr>
              <w:t>Հայաստանի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Հանրապետության</w:t>
            </w:r>
            <w:r w:rsidRPr="00B243BF">
              <w:rPr>
                <w:rFonts w:ascii="GHEA Mariam" w:eastAsia="Calibri" w:hAnsi="GHEA Mariam"/>
                <w:lang w:val="af-ZA" w:eastAsia="en-US"/>
              </w:rPr>
              <w:t xml:space="preserve"> </w:t>
            </w:r>
            <w:r w:rsidRPr="00B243BF">
              <w:rPr>
                <w:rFonts w:ascii="GHEA Mariam" w:eastAsia="Calibri" w:hAnsi="GHEA Mariam"/>
                <w:lang w:eastAsia="en-US"/>
              </w:rPr>
              <w:t>վարչապետի</w:t>
            </w:r>
            <w:r w:rsidRPr="00B243BF">
              <w:rPr>
                <w:rFonts w:ascii="GHEA Mariam" w:eastAsia="Calibri" w:hAnsi="GHEA Mariam"/>
                <w:lang w:val="af-ZA" w:eastAsia="en-US"/>
              </w:rPr>
              <w:t xml:space="preserve"> </w:t>
            </w:r>
            <w:r w:rsidRPr="00B243BF">
              <w:rPr>
                <w:rFonts w:ascii="GHEA Mariam" w:eastAsia="Calibri" w:hAnsi="GHEA Mariam"/>
                <w:lang w:eastAsia="en-US"/>
              </w:rPr>
              <w:t>աշխատակազմ</w:t>
            </w:r>
          </w:p>
        </w:tc>
        <w:tc>
          <w:tcPr>
            <w:tcW w:w="2160" w:type="dxa"/>
            <w:vMerge/>
            <w:tcBorders>
              <w:bottom w:val="single" w:sz="4" w:space="0" w:color="auto"/>
            </w:tcBorders>
          </w:tcPr>
          <w:p w:rsidR="00FA1EF9" w:rsidRPr="00B243BF" w:rsidRDefault="00FA1EF9" w:rsidP="00FA1EF9">
            <w:pPr>
              <w:tabs>
                <w:tab w:val="left" w:pos="993"/>
                <w:tab w:val="left" w:pos="1560"/>
                <w:tab w:val="left" w:pos="1843"/>
              </w:tabs>
              <w:rPr>
                <w:rFonts w:ascii="GHEA Mariam" w:eastAsia="Calibri" w:hAnsi="GHEA Mariam" w:cs="Times Armenian"/>
                <w:lang w:val="af-ZA" w:eastAsia="en-US"/>
              </w:rPr>
            </w:pPr>
          </w:p>
        </w:tc>
        <w:tc>
          <w:tcPr>
            <w:tcW w:w="1800" w:type="dxa"/>
            <w:vMerge/>
            <w:tcBorders>
              <w:bottom w:val="single" w:sz="4" w:space="0" w:color="auto"/>
            </w:tcBorders>
          </w:tcPr>
          <w:p w:rsidR="00FA1EF9" w:rsidRPr="00B243BF" w:rsidRDefault="00FA1EF9" w:rsidP="00FA1EF9">
            <w:pPr>
              <w:tabs>
                <w:tab w:val="left" w:pos="993"/>
                <w:tab w:val="left" w:pos="1560"/>
                <w:tab w:val="left" w:pos="1843"/>
              </w:tabs>
              <w:jc w:val="center"/>
              <w:rPr>
                <w:rFonts w:ascii="GHEA Mariam" w:eastAsia="Calibri" w:hAnsi="GHEA Mariam" w:cs="Sylfaen"/>
                <w:lang w:val="af-ZA" w:eastAsia="en-US"/>
              </w:rPr>
            </w:pPr>
          </w:p>
        </w:tc>
        <w:tc>
          <w:tcPr>
            <w:tcW w:w="1440" w:type="dxa"/>
            <w:vMerge/>
            <w:tcBorders>
              <w:bottom w:val="single" w:sz="4" w:space="0" w:color="auto"/>
            </w:tcBorders>
          </w:tcPr>
          <w:p w:rsidR="00FA1EF9" w:rsidRPr="00B243BF" w:rsidRDefault="00FA1EF9" w:rsidP="00FA1EF9">
            <w:pPr>
              <w:tabs>
                <w:tab w:val="left" w:pos="993"/>
                <w:tab w:val="left" w:pos="1560"/>
                <w:tab w:val="left" w:pos="1843"/>
              </w:tabs>
              <w:ind w:firstLine="375"/>
              <w:jc w:val="center"/>
              <w:rPr>
                <w:rFonts w:ascii="GHEA Mariam" w:hAnsi="GHEA Mariam"/>
                <w:lang w:val="af-ZA" w:eastAsia="en-US"/>
              </w:rPr>
            </w:pPr>
          </w:p>
        </w:tc>
        <w:tc>
          <w:tcPr>
            <w:tcW w:w="1800" w:type="dxa"/>
            <w:vMerge/>
            <w:tcBorders>
              <w:bottom w:val="single" w:sz="4" w:space="0" w:color="auto"/>
            </w:tcBorders>
          </w:tcPr>
          <w:p w:rsidR="00FA1EF9" w:rsidRPr="00B243BF" w:rsidRDefault="00FA1EF9" w:rsidP="00FA1EF9">
            <w:pPr>
              <w:spacing w:after="200" w:line="276" w:lineRule="auto"/>
              <w:jc w:val="center"/>
              <w:rPr>
                <w:rFonts w:ascii="GHEA Mariam" w:hAnsi="GHEA Mariam"/>
                <w:lang w:val="af-ZA" w:eastAsia="en-US"/>
              </w:rPr>
            </w:pPr>
          </w:p>
        </w:tc>
        <w:tc>
          <w:tcPr>
            <w:tcW w:w="1710" w:type="dxa"/>
            <w:vMerge/>
            <w:tcBorders>
              <w:bottom w:val="single" w:sz="4" w:space="0" w:color="auto"/>
            </w:tcBorders>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eastAsia="Calibri" w:hAnsi="GHEA Mariam" w:cs="Sylfaen"/>
                <w:lang w:val="af-ZA" w:eastAsia="en-US"/>
              </w:rPr>
            </w:pPr>
          </w:p>
        </w:tc>
      </w:tr>
      <w:tr w:rsidR="00B243BF" w:rsidRPr="00B243BF" w:rsidTr="00FA1EF9">
        <w:trPr>
          <w:trHeight w:val="4382"/>
        </w:trPr>
        <w:tc>
          <w:tcPr>
            <w:tcW w:w="630" w:type="dxa"/>
            <w:vMerge/>
            <w:tcBorders>
              <w:bottom w:val="single" w:sz="4" w:space="0" w:color="auto"/>
            </w:tcBorders>
          </w:tcPr>
          <w:p w:rsidR="00FA1EF9" w:rsidRPr="00B243BF" w:rsidRDefault="00FA1EF9" w:rsidP="00FA1EF9">
            <w:pPr>
              <w:tabs>
                <w:tab w:val="left" w:pos="450"/>
              </w:tabs>
              <w:spacing w:before="100" w:beforeAutospacing="1" w:after="100" w:afterAutospacing="1"/>
              <w:contextualSpacing/>
              <w:jc w:val="center"/>
              <w:rPr>
                <w:rFonts w:ascii="GHEA Mariam" w:hAnsi="GHEA Mariam"/>
                <w:lang w:val="af-ZA" w:eastAsia="x-none"/>
              </w:rPr>
            </w:pPr>
          </w:p>
        </w:tc>
        <w:tc>
          <w:tcPr>
            <w:tcW w:w="3240" w:type="dxa"/>
            <w:vMerge/>
            <w:tcBorders>
              <w:bottom w:val="single" w:sz="4" w:space="0" w:color="auto"/>
            </w:tcBorders>
          </w:tcPr>
          <w:p w:rsidR="00FA1EF9" w:rsidRPr="00B243BF" w:rsidRDefault="00FA1EF9" w:rsidP="00FA1EF9">
            <w:pPr>
              <w:tabs>
                <w:tab w:val="left" w:pos="450"/>
              </w:tabs>
              <w:spacing w:before="100" w:beforeAutospacing="1" w:after="100" w:afterAutospacing="1"/>
              <w:contextualSpacing/>
              <w:rPr>
                <w:rFonts w:ascii="GHEA Mariam" w:hAnsi="GHEA Mariam"/>
                <w:lang w:val="af-ZA" w:eastAsia="x-none"/>
              </w:rPr>
            </w:pPr>
          </w:p>
        </w:tc>
        <w:tc>
          <w:tcPr>
            <w:tcW w:w="2610" w:type="dxa"/>
            <w:vMerge/>
            <w:tcBorders>
              <w:bottom w:val="single" w:sz="4" w:space="0" w:color="auto"/>
            </w:tcBorders>
          </w:tcPr>
          <w:p w:rsidR="00FA1EF9" w:rsidRPr="00B243BF" w:rsidRDefault="00FA1EF9" w:rsidP="00FA1EF9">
            <w:pPr>
              <w:spacing w:after="200"/>
              <w:rPr>
                <w:rFonts w:ascii="GHEA Mariam" w:eastAsia="Calibri" w:hAnsi="GHEA Mariam"/>
                <w:lang w:val="af-ZA" w:eastAsia="en-US"/>
              </w:rPr>
            </w:pPr>
          </w:p>
        </w:tc>
        <w:tc>
          <w:tcPr>
            <w:tcW w:w="2160" w:type="dxa"/>
            <w:vMerge/>
            <w:tcBorders>
              <w:bottom w:val="single" w:sz="4" w:space="0" w:color="auto"/>
            </w:tcBorders>
          </w:tcPr>
          <w:p w:rsidR="00FA1EF9" w:rsidRPr="00B243BF" w:rsidRDefault="00FA1EF9" w:rsidP="00FA1EF9">
            <w:pPr>
              <w:tabs>
                <w:tab w:val="left" w:pos="993"/>
                <w:tab w:val="left" w:pos="1560"/>
                <w:tab w:val="left" w:pos="1843"/>
              </w:tabs>
              <w:rPr>
                <w:rFonts w:ascii="GHEA Mariam" w:eastAsia="Calibri" w:hAnsi="GHEA Mariam" w:cs="Times Armenian"/>
                <w:lang w:val="af-ZA" w:eastAsia="en-US"/>
              </w:rPr>
            </w:pPr>
          </w:p>
        </w:tc>
        <w:tc>
          <w:tcPr>
            <w:tcW w:w="1800" w:type="dxa"/>
            <w:vMerge/>
            <w:tcBorders>
              <w:bottom w:val="single" w:sz="4" w:space="0" w:color="auto"/>
            </w:tcBorders>
          </w:tcPr>
          <w:p w:rsidR="00FA1EF9" w:rsidRPr="00B243BF" w:rsidRDefault="00FA1EF9" w:rsidP="00FA1EF9">
            <w:pPr>
              <w:tabs>
                <w:tab w:val="left" w:pos="993"/>
                <w:tab w:val="left" w:pos="1560"/>
                <w:tab w:val="left" w:pos="1843"/>
              </w:tabs>
              <w:jc w:val="center"/>
              <w:rPr>
                <w:rFonts w:ascii="GHEA Mariam" w:eastAsia="Calibri" w:hAnsi="GHEA Mariam" w:cs="Sylfaen"/>
                <w:lang w:val="af-ZA" w:eastAsia="en-US"/>
              </w:rPr>
            </w:pPr>
          </w:p>
        </w:tc>
        <w:tc>
          <w:tcPr>
            <w:tcW w:w="1440" w:type="dxa"/>
            <w:vMerge/>
            <w:tcBorders>
              <w:bottom w:val="single" w:sz="4" w:space="0" w:color="auto"/>
            </w:tcBorders>
          </w:tcPr>
          <w:p w:rsidR="00FA1EF9" w:rsidRPr="00B243BF" w:rsidRDefault="00FA1EF9" w:rsidP="00FA1EF9">
            <w:pPr>
              <w:tabs>
                <w:tab w:val="left" w:pos="993"/>
                <w:tab w:val="left" w:pos="1560"/>
                <w:tab w:val="left" w:pos="1843"/>
              </w:tabs>
              <w:ind w:firstLine="375"/>
              <w:jc w:val="center"/>
              <w:rPr>
                <w:rFonts w:ascii="GHEA Mariam" w:hAnsi="GHEA Mariam"/>
                <w:lang w:val="af-ZA" w:eastAsia="en-US"/>
              </w:rPr>
            </w:pPr>
          </w:p>
        </w:tc>
        <w:tc>
          <w:tcPr>
            <w:tcW w:w="1800" w:type="dxa"/>
            <w:tcBorders>
              <w:top w:val="nil"/>
              <w:bottom w:val="single" w:sz="4" w:space="0" w:color="auto"/>
            </w:tcBorders>
          </w:tcPr>
          <w:p w:rsidR="00FA1EF9" w:rsidRPr="00B243BF" w:rsidRDefault="00FA1EF9" w:rsidP="00FA1EF9">
            <w:pPr>
              <w:spacing w:after="200" w:line="276" w:lineRule="auto"/>
              <w:jc w:val="center"/>
              <w:rPr>
                <w:rFonts w:ascii="GHEA Mariam" w:hAnsi="GHEA Mariam"/>
                <w:lang w:val="af-ZA" w:eastAsia="en-US"/>
              </w:rPr>
            </w:pPr>
            <w:r w:rsidRPr="00B243BF">
              <w:rPr>
                <w:rFonts w:ascii="GHEA Mariam" w:hAnsi="GHEA Mariam"/>
                <w:lang w:val="af-ZA" w:eastAsia="en-US"/>
              </w:rPr>
              <w:t xml:space="preserve">2022 </w:t>
            </w:r>
            <w:r w:rsidRPr="00B243BF">
              <w:rPr>
                <w:rFonts w:ascii="GHEA Mariam" w:eastAsia="Calibri" w:hAnsi="GHEA Mariam"/>
                <w:lang w:eastAsia="en-US"/>
              </w:rPr>
              <w:t>թ</w:t>
            </w:r>
            <w:r w:rsidRPr="00B243BF">
              <w:rPr>
                <w:rFonts w:ascii="GHEA Mariam" w:eastAsia="Calibri" w:hAnsi="GHEA Mariam"/>
                <w:lang w:val="af-ZA" w:eastAsia="en-US"/>
              </w:rPr>
              <w:t xml:space="preserve">. </w:t>
            </w:r>
            <w:r w:rsidRPr="00B243BF">
              <w:rPr>
                <w:rFonts w:ascii="GHEA Mariam" w:hAnsi="GHEA Mariam"/>
                <w:lang w:val="af-ZA" w:eastAsia="en-US"/>
              </w:rPr>
              <w:t xml:space="preserve"> </w:t>
            </w:r>
            <w:r w:rsidRPr="00B243BF">
              <w:rPr>
                <w:rFonts w:ascii="GHEA Mariam" w:hAnsi="GHEA Mariam"/>
                <w:lang w:eastAsia="en-US"/>
              </w:rPr>
              <w:t>փետրվարի</w:t>
            </w:r>
            <w:r w:rsidRPr="00B243BF">
              <w:rPr>
                <w:rFonts w:ascii="GHEA Mariam" w:hAnsi="GHEA Mariam"/>
                <w:lang w:val="af-ZA" w:eastAsia="en-US"/>
              </w:rPr>
              <w:t xml:space="preserve"> 1-</w:t>
            </w:r>
            <w:r w:rsidRPr="00B243BF">
              <w:rPr>
                <w:rFonts w:ascii="GHEA Mariam" w:hAnsi="GHEA Mariam"/>
                <w:lang w:eastAsia="en-US"/>
              </w:rPr>
              <w:t>ին</w:t>
            </w:r>
            <w:r w:rsidRPr="00B243BF">
              <w:rPr>
                <w:rFonts w:ascii="GHEA Mariam" w:hAnsi="GHEA Mariam"/>
                <w:lang w:val="af-ZA" w:eastAsia="en-US"/>
              </w:rPr>
              <w:t xml:space="preserve"> </w:t>
            </w:r>
            <w:r w:rsidRPr="00B243BF">
              <w:rPr>
                <w:rFonts w:ascii="GHEA Mariam" w:hAnsi="GHEA Mariam"/>
                <w:lang w:eastAsia="en-US"/>
              </w:rPr>
              <w:t>տասնօրյակ</w:t>
            </w:r>
          </w:p>
        </w:tc>
        <w:tc>
          <w:tcPr>
            <w:tcW w:w="1710" w:type="dxa"/>
            <w:vMerge/>
            <w:tcBorders>
              <w:bottom w:val="single" w:sz="4" w:space="0" w:color="auto"/>
            </w:tcBorders>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eastAsia="Calibri" w:hAnsi="GHEA Mariam" w:cs="Sylfaen"/>
                <w:lang w:val="af-ZA" w:eastAsia="en-US"/>
              </w:rPr>
            </w:pPr>
          </w:p>
        </w:tc>
      </w:tr>
      <w:tr w:rsidR="00B243BF" w:rsidRPr="00A42708" w:rsidTr="00FA1EF9">
        <w:trPr>
          <w:trHeight w:val="4393"/>
        </w:trPr>
        <w:tc>
          <w:tcPr>
            <w:tcW w:w="630" w:type="dxa"/>
            <w:vMerge w:val="restart"/>
          </w:tcPr>
          <w:p w:rsidR="00FA1EF9" w:rsidRPr="00B243BF" w:rsidRDefault="00FA1EF9" w:rsidP="00FA1EF9">
            <w:pPr>
              <w:tabs>
                <w:tab w:val="left" w:pos="450"/>
              </w:tabs>
              <w:spacing w:before="100" w:beforeAutospacing="1" w:after="100" w:afterAutospacing="1"/>
              <w:contextualSpacing/>
              <w:jc w:val="center"/>
              <w:rPr>
                <w:rFonts w:ascii="GHEA Mariam" w:eastAsia="Calibri" w:hAnsi="GHEA Mariam" w:cs="GHEA Grapalat"/>
                <w:lang w:val="af-ZA" w:eastAsia="x-none"/>
              </w:rPr>
            </w:pPr>
            <w:r w:rsidRPr="00B243BF">
              <w:rPr>
                <w:rFonts w:ascii="GHEA Mariam" w:eastAsia="Calibri" w:hAnsi="GHEA Mariam" w:cs="GHEA Grapalat"/>
                <w:lang w:val="af-ZA" w:eastAsia="x-none"/>
              </w:rPr>
              <w:lastRenderedPageBreak/>
              <w:t>2</w:t>
            </w:r>
          </w:p>
        </w:tc>
        <w:tc>
          <w:tcPr>
            <w:tcW w:w="3240" w:type="dxa"/>
            <w:vMerge w:val="restart"/>
          </w:tcPr>
          <w:p w:rsidR="00FA1EF9" w:rsidRPr="00B243BF" w:rsidRDefault="00FA1EF9" w:rsidP="00FA1EF9">
            <w:pPr>
              <w:tabs>
                <w:tab w:val="left" w:pos="450"/>
              </w:tabs>
              <w:spacing w:before="100" w:beforeAutospacing="1" w:after="100" w:afterAutospacing="1"/>
              <w:contextualSpacing/>
              <w:rPr>
                <w:rFonts w:ascii="GHEA Mariam" w:hAnsi="GHEA Mariam"/>
                <w:lang w:val="af-ZA" w:eastAsia="x-none"/>
              </w:rPr>
            </w:pPr>
            <w:r w:rsidRPr="00B243BF">
              <w:rPr>
                <w:rFonts w:ascii="GHEA Mariam" w:eastAsia="Calibri" w:hAnsi="GHEA Mariam" w:cs="GHEA Grapalat"/>
                <w:lang w:eastAsia="x-none"/>
              </w:rPr>
              <w:t>Պ</w:t>
            </w:r>
            <w:r w:rsidRPr="00B243BF">
              <w:rPr>
                <w:rFonts w:ascii="GHEA Mariam" w:eastAsia="Calibri" w:hAnsi="GHEA Mariam" w:cs="GHEA Grapalat"/>
                <w:lang w:val="hy-AM" w:eastAsia="x-none"/>
              </w:rPr>
              <w:t>ատմական, հնագիտական, ճարտարապետական հուշարձանների, համալիրների, հուշարձանախմբերի, պատմական և բնապատմական միջավայրի, մշակութային այլ արժեքների ուսումնասիր</w:t>
            </w:r>
            <w:r w:rsidRPr="00B243BF">
              <w:rPr>
                <w:rFonts w:ascii="GHEA Mariam" w:eastAsia="Calibri" w:hAnsi="GHEA Mariam" w:cs="GHEA Grapalat"/>
                <w:lang w:eastAsia="x-none"/>
              </w:rPr>
              <w:t>ման</w:t>
            </w:r>
            <w:r w:rsidRPr="00B243BF">
              <w:rPr>
                <w:rFonts w:ascii="GHEA Mariam" w:eastAsia="Calibri" w:hAnsi="GHEA Mariam" w:cs="GHEA Grapalat"/>
                <w:lang w:val="hy-AM" w:eastAsia="x-none"/>
              </w:rPr>
              <w:t xml:space="preserve"> և հանրահռչակ</w:t>
            </w:r>
            <w:r w:rsidRPr="00B243BF">
              <w:rPr>
                <w:rFonts w:ascii="GHEA Mariam" w:eastAsia="Calibri" w:hAnsi="GHEA Mariam" w:cs="GHEA Grapalat"/>
                <w:lang w:eastAsia="x-none"/>
              </w:rPr>
              <w:t>ման</w:t>
            </w:r>
            <w:r w:rsidRPr="00B243BF">
              <w:rPr>
                <w:rFonts w:ascii="GHEA Mariam" w:eastAsia="Calibri" w:hAnsi="GHEA Mariam" w:cs="GHEA Grapalat"/>
                <w:lang w:val="hy-AM" w:eastAsia="x-none"/>
              </w:rPr>
              <w:t xml:space="preserve"> աշխատանքների արդյունավետության բարձրաց</w:t>
            </w:r>
            <w:r w:rsidRPr="00B243BF">
              <w:rPr>
                <w:rFonts w:ascii="GHEA Mariam" w:eastAsia="Calibri" w:hAnsi="GHEA Mariam" w:cs="GHEA Grapalat"/>
                <w:lang w:eastAsia="x-none"/>
              </w:rPr>
              <w:t>ում</w:t>
            </w:r>
          </w:p>
        </w:tc>
        <w:tc>
          <w:tcPr>
            <w:tcW w:w="2610" w:type="dxa"/>
            <w:tcBorders>
              <w:bottom w:val="single" w:sz="4" w:space="0" w:color="auto"/>
            </w:tcBorders>
          </w:tcPr>
          <w:p w:rsidR="00FA1EF9" w:rsidRPr="00B243BF" w:rsidRDefault="00FA1EF9" w:rsidP="00FA1EF9">
            <w:pPr>
              <w:spacing w:after="200"/>
              <w:rPr>
                <w:rFonts w:ascii="GHEA Mariam" w:eastAsia="Calibri" w:hAnsi="GHEA Mariam"/>
                <w:lang w:val="af-ZA" w:eastAsia="en-US"/>
              </w:rPr>
            </w:pPr>
            <w:r w:rsidRPr="00B243BF">
              <w:rPr>
                <w:rFonts w:ascii="GHEA Mariam" w:eastAsia="Calibri" w:hAnsi="GHEA Mariam"/>
                <w:lang w:val="af-ZA" w:eastAsia="en-US"/>
              </w:rPr>
              <w:t xml:space="preserve">1)  </w:t>
            </w:r>
            <w:r w:rsidRPr="00B243BF">
              <w:rPr>
                <w:rFonts w:ascii="GHEA Mariam" w:eastAsia="Calibri" w:hAnsi="GHEA Mariam"/>
                <w:lang w:val="hy-AM" w:eastAsia="en-US"/>
              </w:rPr>
              <w:t xml:space="preserve">«Դաշտադեմ ամրոց», պատմաճարտարապետական արգելոց-թանգարան ստեղծելու, </w:t>
            </w:r>
            <w:r w:rsidRPr="00B243BF">
              <w:rPr>
                <w:rFonts w:ascii="GHEA Mariam" w:eastAsia="Calibri" w:hAnsi="GHEA Mariam" w:cs="Arial Armenian"/>
                <w:lang w:val="hy-AM" w:eastAsia="en-US"/>
              </w:rPr>
              <w:t>«Դաշտադեմ ամրոց</w:t>
            </w:r>
            <w:r w:rsidRPr="00B243BF">
              <w:rPr>
                <w:rFonts w:ascii="GHEA Mariam" w:eastAsia="Calibri" w:hAnsi="GHEA Mariam"/>
                <w:lang w:val="hy-AM" w:eastAsia="en-US"/>
              </w:rPr>
              <w:t>» պատմաճարտարապետական արգելոց-թանգարան մասնաճյուղ ստեղծելու,</w:t>
            </w:r>
            <w:r w:rsidRPr="00B243BF">
              <w:rPr>
                <w:rFonts w:ascii="GHEA Mariam" w:eastAsia="Calibri" w:hAnsi="GHEA Mariam"/>
                <w:lang w:val="af-ZA" w:eastAsia="en-US"/>
              </w:rPr>
              <w:t xml:space="preserve"> Հ</w:t>
            </w:r>
            <w:r w:rsidRPr="00B243BF">
              <w:rPr>
                <w:rFonts w:ascii="GHEA Mariam" w:eastAsia="Calibri" w:hAnsi="GHEA Mariam"/>
                <w:lang w:val="hy-AM" w:eastAsia="en-US"/>
              </w:rPr>
              <w:t xml:space="preserve">այաստանի Հանրապետության կառավարության 2003 թվականի մարտի 7-ի N 312-Ն որոշման մեջ </w:t>
            </w:r>
            <w:r w:rsidRPr="00B243BF">
              <w:rPr>
                <w:rFonts w:ascii="GHEA Mariam" w:eastAsia="Calibri" w:hAnsi="GHEA Mariam"/>
                <w:bCs/>
                <w:shd w:val="clear" w:color="auto" w:fill="FFFFFF"/>
                <w:lang w:val="af-ZA" w:eastAsia="en-US"/>
              </w:rPr>
              <w:t xml:space="preserve">լրացումներ </w:t>
            </w:r>
            <w:r w:rsidRPr="00B243BF">
              <w:rPr>
                <w:rFonts w:ascii="GHEA Mariam" w:eastAsia="Calibri" w:hAnsi="GHEA Mariam" w:cs="Sylfaen"/>
                <w:bCs/>
                <w:shd w:val="clear" w:color="auto" w:fill="FFFFFF"/>
                <w:lang w:val="hy-AM" w:eastAsia="en-US"/>
              </w:rPr>
              <w:t>կատարելու</w:t>
            </w:r>
            <w:r w:rsidRPr="00B243BF">
              <w:rPr>
                <w:rFonts w:ascii="GHEA Mariam" w:eastAsia="Calibri" w:hAnsi="GHEA Mariam"/>
                <w:bCs/>
                <w:shd w:val="clear" w:color="auto" w:fill="FFFFFF"/>
                <w:lang w:val="af-ZA" w:eastAsia="en-US"/>
              </w:rPr>
              <w:t xml:space="preserve"> </w:t>
            </w:r>
            <w:r w:rsidRPr="00B243BF">
              <w:rPr>
                <w:rFonts w:ascii="GHEA Mariam" w:eastAsia="Calibri" w:hAnsi="GHEA Mariam"/>
                <w:lang w:val="hy-AM" w:eastAsia="en-US"/>
              </w:rPr>
              <w:t>մասին</w:t>
            </w:r>
            <w:r w:rsidRPr="00B243BF">
              <w:rPr>
                <w:rFonts w:ascii="GHEA Mariam" w:eastAsia="Calibri" w:hAnsi="GHEA Mariam"/>
                <w:lang w:val="af-ZA" w:eastAsia="en-US"/>
              </w:rPr>
              <w:t xml:space="preserve">» </w:t>
            </w:r>
            <w:r w:rsidRPr="00B243BF">
              <w:rPr>
                <w:rFonts w:ascii="GHEA Mariam" w:eastAsia="Calibri" w:hAnsi="GHEA Mariam"/>
                <w:lang w:eastAsia="en-US"/>
              </w:rPr>
              <w:t>Հայաստանի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Հանրապետության</w:t>
            </w:r>
            <w:r w:rsidRPr="00B243BF">
              <w:rPr>
                <w:rFonts w:ascii="GHEA Mariam" w:eastAsia="Calibri" w:hAnsi="GHEA Mariam" w:cs="GHEA Grapalat"/>
                <w:lang w:val="af-ZA" w:eastAsia="en-US"/>
              </w:rPr>
              <w:t xml:space="preserve"> </w:t>
            </w:r>
            <w:r w:rsidRPr="00B243BF">
              <w:rPr>
                <w:rFonts w:ascii="GHEA Mariam" w:eastAsia="Calibri" w:hAnsi="GHEA Mariam" w:cs="GHEA Grapalat"/>
                <w:lang w:val="hy-AM" w:eastAsia="en-US"/>
              </w:rPr>
              <w:t>կառավարության</w:t>
            </w:r>
            <w:r w:rsidRPr="00B243BF">
              <w:rPr>
                <w:rFonts w:ascii="GHEA Mariam" w:eastAsia="Calibri" w:hAnsi="GHEA Mariam" w:cs="GHEA Grapalat"/>
                <w:lang w:val="af-ZA" w:eastAsia="en-US"/>
              </w:rPr>
              <w:t xml:space="preserve"> </w:t>
            </w:r>
            <w:r w:rsidRPr="00B243BF">
              <w:rPr>
                <w:rFonts w:ascii="GHEA Mariam" w:eastAsia="Calibri" w:hAnsi="GHEA Mariam" w:cs="GHEA Grapalat"/>
                <w:lang w:val="hy-AM" w:eastAsia="en-US"/>
              </w:rPr>
              <w:t>որոշման նախագիծ</w:t>
            </w:r>
            <w:r w:rsidRPr="00B243BF">
              <w:rPr>
                <w:rFonts w:ascii="GHEA Mariam" w:eastAsia="Calibri" w:hAnsi="GHEA Mariam" w:cs="GHEA Grapalat"/>
                <w:lang w:val="af-ZA" w:eastAsia="en-US"/>
              </w:rPr>
              <w:t xml:space="preserve"> </w:t>
            </w:r>
            <w:r w:rsidRPr="00B243BF">
              <w:rPr>
                <w:rFonts w:ascii="GHEA Mariam" w:eastAsia="Calibri" w:hAnsi="GHEA Mariam"/>
                <w:lang w:eastAsia="en-US"/>
              </w:rPr>
              <w:t>մշակում</w:t>
            </w:r>
            <w:r w:rsidRPr="00B243BF">
              <w:rPr>
                <w:rFonts w:ascii="GHEA Mariam" w:eastAsia="Calibri" w:hAnsi="GHEA Mariam"/>
                <w:lang w:val="af-ZA" w:eastAsia="en-US"/>
              </w:rPr>
              <w:t xml:space="preserve"> </w:t>
            </w:r>
            <w:r w:rsidRPr="00B243BF">
              <w:rPr>
                <w:rFonts w:ascii="GHEA Mariam" w:eastAsia="Calibri" w:hAnsi="GHEA Mariam"/>
                <w:lang w:eastAsia="en-US"/>
              </w:rPr>
              <w:t>և</w:t>
            </w:r>
            <w:r w:rsidRPr="00B243BF">
              <w:rPr>
                <w:rFonts w:ascii="GHEA Mariam" w:eastAsia="Calibri" w:hAnsi="GHEA Mariam"/>
                <w:lang w:val="af-ZA" w:eastAsia="en-US"/>
              </w:rPr>
              <w:t xml:space="preserve"> </w:t>
            </w:r>
            <w:r w:rsidRPr="00B243BF">
              <w:rPr>
                <w:rFonts w:ascii="GHEA Mariam" w:eastAsia="Calibri" w:hAnsi="GHEA Mariam"/>
                <w:lang w:eastAsia="en-US"/>
              </w:rPr>
              <w:t>ներկայացում</w:t>
            </w:r>
            <w:r w:rsidRPr="00B243BF">
              <w:rPr>
                <w:rFonts w:ascii="GHEA Mariam" w:eastAsia="Calibri" w:hAnsi="GHEA Mariam"/>
                <w:lang w:val="af-ZA" w:eastAsia="en-US"/>
              </w:rPr>
              <w:t xml:space="preserve"> </w:t>
            </w:r>
            <w:r w:rsidRPr="00B243BF">
              <w:rPr>
                <w:rFonts w:ascii="GHEA Mariam" w:eastAsia="Calibri" w:hAnsi="GHEA Mariam"/>
                <w:lang w:eastAsia="en-US"/>
              </w:rPr>
              <w:t>Հայաստանի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Հանրապետության</w:t>
            </w:r>
            <w:r w:rsidRPr="00B243BF">
              <w:rPr>
                <w:rFonts w:ascii="GHEA Mariam" w:eastAsia="Calibri" w:hAnsi="GHEA Mariam"/>
                <w:lang w:val="af-ZA" w:eastAsia="en-US"/>
              </w:rPr>
              <w:t xml:space="preserve"> </w:t>
            </w:r>
            <w:r w:rsidRPr="00B243BF">
              <w:rPr>
                <w:rFonts w:ascii="GHEA Mariam" w:eastAsia="Calibri" w:hAnsi="GHEA Mariam"/>
                <w:lang w:eastAsia="en-US"/>
              </w:rPr>
              <w:t>վարչապետի</w:t>
            </w:r>
            <w:r w:rsidRPr="00B243BF">
              <w:rPr>
                <w:rFonts w:ascii="GHEA Mariam" w:eastAsia="Calibri" w:hAnsi="GHEA Mariam"/>
                <w:lang w:val="af-ZA" w:eastAsia="en-US"/>
              </w:rPr>
              <w:t xml:space="preserve"> </w:t>
            </w:r>
            <w:r w:rsidRPr="00B243BF">
              <w:rPr>
                <w:rFonts w:ascii="GHEA Mariam" w:eastAsia="Calibri" w:hAnsi="GHEA Mariam"/>
                <w:lang w:eastAsia="en-US"/>
              </w:rPr>
              <w:t>աշխատակազմ</w:t>
            </w:r>
          </w:p>
        </w:tc>
        <w:tc>
          <w:tcPr>
            <w:tcW w:w="2160" w:type="dxa"/>
            <w:vMerge w:val="restart"/>
          </w:tcPr>
          <w:p w:rsidR="00FA1EF9" w:rsidRPr="00B243BF" w:rsidRDefault="00FA1EF9" w:rsidP="00FA1EF9">
            <w:pPr>
              <w:tabs>
                <w:tab w:val="left" w:pos="993"/>
                <w:tab w:val="left" w:pos="1560"/>
                <w:tab w:val="left" w:pos="1843"/>
              </w:tabs>
              <w:rPr>
                <w:rFonts w:ascii="GHEA Mariam" w:eastAsia="Calibri" w:hAnsi="GHEA Mariam" w:cs="Times Armenian"/>
                <w:lang w:val="af-ZA" w:eastAsia="en-US"/>
              </w:rPr>
            </w:pPr>
            <w:r w:rsidRPr="00B243BF">
              <w:rPr>
                <w:rFonts w:ascii="GHEA Mariam" w:hAnsi="GHEA Mariam"/>
                <w:lang w:val="hy-AM" w:eastAsia="en-US"/>
              </w:rPr>
              <w:t>Հուշարձանախմբի ամբողջ տա</w:t>
            </w:r>
            <w:r w:rsidRPr="00B243BF">
              <w:rPr>
                <w:rFonts w:ascii="GHEA Mariam" w:hAnsi="GHEA Mariam"/>
                <w:lang w:val="hy-AM" w:eastAsia="en-US"/>
              </w:rPr>
              <w:softHyphen/>
              <w:t>րած</w:t>
            </w:r>
            <w:r w:rsidRPr="00B243BF">
              <w:rPr>
                <w:rFonts w:ascii="GHEA Mariam" w:hAnsi="GHEA Mariam"/>
                <w:lang w:val="hy-AM" w:eastAsia="en-US"/>
              </w:rPr>
              <w:softHyphen/>
              <w:t>քի պատշաճ պահպանության, մասնագիտական ամբողջական ուսումնասիր</w:t>
            </w:r>
            <w:r w:rsidRPr="00B243BF">
              <w:rPr>
                <w:rFonts w:ascii="GHEA Mariam" w:hAnsi="GHEA Mariam"/>
                <w:lang w:val="hy-AM" w:eastAsia="en-US"/>
              </w:rPr>
              <w:softHyphen/>
              <w:t>ման ու հանրահռչակման ապահովում,  զբոսաշրջության երթուղիներում արգելոցների  ներգրավում և զբոսաշրջության զարգացում, ինչպես նաև պետական ֆինանսավորման առավել արդյունավետ օգտագործում</w:t>
            </w:r>
          </w:p>
        </w:tc>
        <w:tc>
          <w:tcPr>
            <w:tcW w:w="1800" w:type="dxa"/>
            <w:vMerge w:val="restart"/>
          </w:tcPr>
          <w:p w:rsidR="00FA1EF9" w:rsidRPr="00B243BF" w:rsidRDefault="00FA1EF9" w:rsidP="00FA1EF9">
            <w:pPr>
              <w:tabs>
                <w:tab w:val="left" w:pos="993"/>
                <w:tab w:val="left" w:pos="1560"/>
                <w:tab w:val="left" w:pos="1843"/>
              </w:tabs>
              <w:jc w:val="center"/>
              <w:rPr>
                <w:rFonts w:ascii="GHEA Mariam" w:eastAsia="Calibri" w:hAnsi="GHEA Mariam" w:cs="Sylfaen"/>
                <w:lang w:val="af-ZA" w:eastAsia="en-US"/>
              </w:rPr>
            </w:pPr>
            <w:r w:rsidRPr="00B243BF">
              <w:rPr>
                <w:rFonts w:ascii="GHEA Mariam" w:hAnsi="GHEA Mariam"/>
                <w:lang w:val="pt-BR" w:eastAsia="en-US"/>
              </w:rPr>
              <w:t>Մշակույթի նախարարություն</w:t>
            </w:r>
          </w:p>
        </w:tc>
        <w:tc>
          <w:tcPr>
            <w:tcW w:w="1440" w:type="dxa"/>
            <w:vMerge w:val="restart"/>
          </w:tcPr>
          <w:p w:rsidR="00FA1EF9" w:rsidRPr="00B243BF" w:rsidRDefault="00FA1EF9" w:rsidP="00FA1EF9">
            <w:pPr>
              <w:tabs>
                <w:tab w:val="left" w:pos="993"/>
                <w:tab w:val="left" w:pos="1560"/>
                <w:tab w:val="left" w:pos="1843"/>
              </w:tabs>
              <w:ind w:firstLine="375"/>
              <w:jc w:val="center"/>
              <w:rPr>
                <w:rFonts w:ascii="GHEA Mariam" w:hAnsi="GHEA Mariam"/>
                <w:lang w:val="af-ZA" w:eastAsia="en-US"/>
              </w:rPr>
            </w:pPr>
          </w:p>
        </w:tc>
        <w:tc>
          <w:tcPr>
            <w:tcW w:w="1800" w:type="dxa"/>
          </w:tcPr>
          <w:p w:rsidR="00FA1EF9" w:rsidRPr="00B243BF" w:rsidRDefault="00FA1EF9" w:rsidP="00FA1EF9">
            <w:pPr>
              <w:spacing w:after="200" w:line="276" w:lineRule="auto"/>
              <w:jc w:val="center"/>
              <w:rPr>
                <w:rFonts w:ascii="GHEA Mariam" w:hAnsi="GHEA Mariam"/>
                <w:lang w:val="af-ZA" w:eastAsia="en-US"/>
              </w:rPr>
            </w:pPr>
            <w:r w:rsidRPr="00B243BF">
              <w:rPr>
                <w:rFonts w:ascii="GHEA Mariam" w:eastAsia="Calibri" w:hAnsi="GHEA Mariam" w:cs="Arial LatArm"/>
                <w:lang w:val="af-ZA" w:eastAsia="en-US"/>
              </w:rPr>
              <w:t xml:space="preserve">2019 </w:t>
            </w:r>
            <w:r w:rsidRPr="00B243BF">
              <w:rPr>
                <w:rFonts w:ascii="GHEA Mariam" w:eastAsia="Calibri" w:hAnsi="GHEA Mariam" w:cs="Arial LatArm"/>
                <w:lang w:val="hy-AM" w:eastAsia="en-US"/>
              </w:rPr>
              <w:t>թ</w:t>
            </w:r>
            <w:r w:rsidRPr="00B243BF">
              <w:rPr>
                <w:rFonts w:ascii="GHEA Mariam" w:eastAsia="Calibri" w:hAnsi="GHEA Mariam" w:cs="Arial LatArm"/>
                <w:lang w:val="af-ZA" w:eastAsia="en-US"/>
              </w:rPr>
              <w:t xml:space="preserve">. </w:t>
            </w:r>
            <w:r w:rsidRPr="00B243BF">
              <w:rPr>
                <w:rFonts w:ascii="GHEA Mariam" w:eastAsia="Calibri" w:hAnsi="GHEA Mariam" w:cs="Arial LatArm"/>
                <w:lang w:val="hy-AM" w:eastAsia="en-US"/>
              </w:rPr>
              <w:t xml:space="preserve"> հունիսի</w:t>
            </w:r>
            <w:r w:rsidRPr="00B243BF">
              <w:rPr>
                <w:rFonts w:ascii="GHEA Mariam" w:eastAsia="Calibri" w:hAnsi="GHEA Mariam" w:cs="Arial LatArm"/>
                <w:lang w:val="af-ZA" w:eastAsia="en-US"/>
              </w:rPr>
              <w:t xml:space="preserve"> 2-</w:t>
            </w:r>
            <w:r w:rsidRPr="00B243BF">
              <w:rPr>
                <w:rFonts w:ascii="GHEA Mariam" w:eastAsia="Calibri" w:hAnsi="GHEA Mariam" w:cs="Arial LatArm"/>
                <w:lang w:eastAsia="en-US"/>
              </w:rPr>
              <w:t>րդ</w:t>
            </w:r>
            <w:r w:rsidRPr="00B243BF">
              <w:rPr>
                <w:rFonts w:ascii="GHEA Mariam" w:eastAsia="Calibri" w:hAnsi="GHEA Mariam" w:cs="Arial LatArm"/>
                <w:lang w:val="af-ZA" w:eastAsia="en-US"/>
              </w:rPr>
              <w:t xml:space="preserve"> </w:t>
            </w:r>
            <w:r w:rsidRPr="00B243BF">
              <w:rPr>
                <w:rFonts w:ascii="GHEA Mariam" w:eastAsia="Calibri" w:hAnsi="GHEA Mariam" w:cs="Arial LatArm"/>
                <w:lang w:eastAsia="en-US"/>
              </w:rPr>
              <w:t>տասնօրյակ</w:t>
            </w:r>
          </w:p>
        </w:tc>
        <w:tc>
          <w:tcPr>
            <w:tcW w:w="1710" w:type="dxa"/>
            <w:vMerge w:val="restart"/>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 չի պահանջում</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eastAsia="Calibri" w:hAnsi="GHEA Mariam" w:cs="Sylfaen"/>
                <w:lang w:val="hy-AM" w:eastAsia="en-US"/>
              </w:rPr>
            </w:pPr>
          </w:p>
        </w:tc>
      </w:tr>
      <w:tr w:rsidR="00B243BF" w:rsidRPr="00B243BF" w:rsidTr="008F26E6">
        <w:trPr>
          <w:trHeight w:val="2693"/>
        </w:trPr>
        <w:tc>
          <w:tcPr>
            <w:tcW w:w="630" w:type="dxa"/>
            <w:vMerge/>
            <w:tcBorders>
              <w:bottom w:val="single" w:sz="4" w:space="0" w:color="auto"/>
            </w:tcBorders>
          </w:tcPr>
          <w:p w:rsidR="00FA1EF9" w:rsidRPr="00B243BF" w:rsidRDefault="00FA1EF9" w:rsidP="00FA1EF9">
            <w:pPr>
              <w:tabs>
                <w:tab w:val="left" w:pos="450"/>
              </w:tabs>
              <w:spacing w:before="100" w:beforeAutospacing="1" w:after="100" w:afterAutospacing="1"/>
              <w:contextualSpacing/>
              <w:jc w:val="center"/>
              <w:rPr>
                <w:rFonts w:ascii="GHEA Mariam" w:eastAsia="Calibri" w:hAnsi="GHEA Mariam" w:cs="GHEA Grapalat"/>
                <w:lang w:val="af-ZA" w:eastAsia="x-none"/>
              </w:rPr>
            </w:pPr>
          </w:p>
        </w:tc>
        <w:tc>
          <w:tcPr>
            <w:tcW w:w="3240" w:type="dxa"/>
            <w:vMerge/>
            <w:tcBorders>
              <w:bottom w:val="single" w:sz="4" w:space="0" w:color="auto"/>
            </w:tcBorders>
          </w:tcPr>
          <w:p w:rsidR="00FA1EF9" w:rsidRPr="00B243BF" w:rsidRDefault="00FA1EF9" w:rsidP="00FA1EF9">
            <w:pPr>
              <w:tabs>
                <w:tab w:val="left" w:pos="450"/>
              </w:tabs>
              <w:spacing w:before="100" w:beforeAutospacing="1" w:after="100" w:afterAutospacing="1"/>
              <w:contextualSpacing/>
              <w:rPr>
                <w:rFonts w:ascii="GHEA Mariam" w:eastAsia="Calibri" w:hAnsi="GHEA Mariam" w:cs="GHEA Grapalat"/>
                <w:lang w:val="af-ZA" w:eastAsia="x-none"/>
              </w:rPr>
            </w:pPr>
          </w:p>
        </w:tc>
        <w:tc>
          <w:tcPr>
            <w:tcW w:w="2610" w:type="dxa"/>
            <w:tcBorders>
              <w:bottom w:val="single" w:sz="4" w:space="0" w:color="auto"/>
            </w:tcBorders>
          </w:tcPr>
          <w:p w:rsidR="00FA1EF9" w:rsidRPr="00B243BF" w:rsidRDefault="00FA1EF9" w:rsidP="00FA1EF9">
            <w:pPr>
              <w:spacing w:after="200"/>
              <w:rPr>
                <w:rFonts w:ascii="GHEA Mariam" w:eastAsia="Calibri" w:hAnsi="GHEA Mariam"/>
                <w:lang w:val="af-ZA" w:eastAsia="en-US"/>
              </w:rPr>
            </w:pPr>
            <w:r w:rsidRPr="00B243BF">
              <w:rPr>
                <w:rFonts w:ascii="GHEA Mariam" w:eastAsia="Calibri" w:hAnsi="GHEA Mariam"/>
                <w:lang w:val="af-ZA" w:eastAsia="en-US"/>
              </w:rPr>
              <w:t xml:space="preserve">2) </w:t>
            </w:r>
            <w:r w:rsidRPr="00B243BF">
              <w:rPr>
                <w:rFonts w:ascii="GHEA Mariam" w:eastAsia="Calibri" w:hAnsi="GHEA Mariam"/>
                <w:lang w:val="hy-AM" w:eastAsia="en-US"/>
              </w:rPr>
              <w:t>«Մայրաքաղաք Արտաշատ», «Մայրաքաղաք Դվին» պատմամշակութային արգելոցներ ստեղծելու, «Մայրաքաղաք Արտաշատ», «Մայրաքաղաք Դվին» պատմամշակութային արգելոցների</w:t>
            </w:r>
            <w:r w:rsidRPr="00B243BF">
              <w:rPr>
                <w:rFonts w:ascii="GHEA Mariam" w:eastAsia="Calibri" w:hAnsi="GHEA Mariam"/>
                <w:lang w:val="af-ZA" w:eastAsia="en-US"/>
              </w:rPr>
              <w:t xml:space="preserve"> </w:t>
            </w:r>
            <w:r w:rsidRPr="00B243BF">
              <w:rPr>
                <w:rFonts w:ascii="GHEA Mariam" w:eastAsia="Calibri" w:hAnsi="GHEA Mariam"/>
                <w:lang w:val="hy-AM" w:eastAsia="en-US"/>
              </w:rPr>
              <w:t>մասնաճյուղեր ստեղծելու,</w:t>
            </w:r>
            <w:r w:rsidRPr="00B243BF">
              <w:rPr>
                <w:rFonts w:ascii="GHEA Mariam" w:eastAsia="Calibri" w:hAnsi="GHEA Mariam"/>
                <w:lang w:val="af-ZA" w:eastAsia="en-US"/>
              </w:rPr>
              <w:t xml:space="preserve">  Հ</w:t>
            </w:r>
            <w:r w:rsidRPr="00B243BF">
              <w:rPr>
                <w:rFonts w:ascii="GHEA Mariam" w:eastAsia="Calibri" w:hAnsi="GHEA Mariam"/>
                <w:lang w:val="hy-AM" w:eastAsia="en-US"/>
              </w:rPr>
              <w:t xml:space="preserve">այաստանի Հանրապետության կառավարության 2003 թվականի մարտի 7-ի N 312-Ն որոշման մեջ </w:t>
            </w:r>
            <w:r w:rsidRPr="00B243BF">
              <w:rPr>
                <w:rFonts w:ascii="GHEA Mariam" w:eastAsia="Calibri" w:hAnsi="GHEA Mariam"/>
                <w:bCs/>
                <w:shd w:val="clear" w:color="auto" w:fill="FFFFFF"/>
                <w:lang w:val="af-ZA" w:eastAsia="en-US"/>
              </w:rPr>
              <w:t xml:space="preserve">լրացումներ </w:t>
            </w:r>
            <w:r w:rsidRPr="00B243BF">
              <w:rPr>
                <w:rFonts w:ascii="GHEA Mariam" w:eastAsia="Calibri" w:hAnsi="GHEA Mariam" w:cs="Sylfaen"/>
                <w:bCs/>
                <w:shd w:val="clear" w:color="auto" w:fill="FFFFFF"/>
                <w:lang w:val="hy-AM" w:eastAsia="en-US"/>
              </w:rPr>
              <w:t>կատարելու</w:t>
            </w:r>
            <w:r w:rsidRPr="00B243BF">
              <w:rPr>
                <w:rFonts w:ascii="GHEA Mariam" w:eastAsia="Calibri" w:hAnsi="GHEA Mariam"/>
                <w:bCs/>
                <w:shd w:val="clear" w:color="auto" w:fill="FFFFFF"/>
                <w:lang w:val="af-ZA" w:eastAsia="en-US"/>
              </w:rPr>
              <w:t xml:space="preserve"> </w:t>
            </w:r>
            <w:r w:rsidRPr="00B243BF">
              <w:rPr>
                <w:rFonts w:ascii="GHEA Mariam" w:eastAsia="Calibri" w:hAnsi="GHEA Mariam"/>
                <w:lang w:val="hy-AM" w:eastAsia="en-US"/>
              </w:rPr>
              <w:lastRenderedPageBreak/>
              <w:t>մասին</w:t>
            </w:r>
            <w:r w:rsidRPr="00B243BF">
              <w:rPr>
                <w:rFonts w:ascii="GHEA Mariam" w:eastAsia="Calibri" w:hAnsi="GHEA Mariam"/>
                <w:lang w:val="af-ZA" w:eastAsia="en-US"/>
              </w:rPr>
              <w:t xml:space="preserve">» </w:t>
            </w:r>
            <w:r w:rsidRPr="00B243BF">
              <w:rPr>
                <w:rFonts w:ascii="GHEA Mariam" w:eastAsia="Calibri" w:hAnsi="GHEA Mariam"/>
                <w:lang w:eastAsia="en-US"/>
              </w:rPr>
              <w:t>Հայաստանի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Հանրապետության</w:t>
            </w:r>
            <w:r w:rsidRPr="00B243BF">
              <w:rPr>
                <w:rFonts w:ascii="GHEA Mariam" w:eastAsia="Calibri" w:hAnsi="GHEA Mariam" w:cs="GHEA Grapalat"/>
                <w:lang w:val="af-ZA" w:eastAsia="en-US"/>
              </w:rPr>
              <w:t xml:space="preserve"> </w:t>
            </w:r>
            <w:r w:rsidRPr="00B243BF">
              <w:rPr>
                <w:rFonts w:ascii="GHEA Mariam" w:eastAsia="Calibri" w:hAnsi="GHEA Mariam" w:cs="GHEA Grapalat"/>
                <w:lang w:val="hy-AM" w:eastAsia="en-US"/>
              </w:rPr>
              <w:t>կառավարության</w:t>
            </w:r>
            <w:r w:rsidRPr="00B243BF">
              <w:rPr>
                <w:rFonts w:ascii="GHEA Mariam" w:eastAsia="Calibri" w:hAnsi="GHEA Mariam" w:cs="GHEA Grapalat"/>
                <w:lang w:val="af-ZA" w:eastAsia="en-US"/>
              </w:rPr>
              <w:t xml:space="preserve"> </w:t>
            </w:r>
            <w:r w:rsidRPr="00B243BF">
              <w:rPr>
                <w:rFonts w:ascii="GHEA Mariam" w:eastAsia="Calibri" w:hAnsi="GHEA Mariam" w:cs="GHEA Grapalat"/>
                <w:lang w:val="hy-AM" w:eastAsia="en-US"/>
              </w:rPr>
              <w:t>որոշման նախագիծ</w:t>
            </w:r>
            <w:r w:rsidRPr="00B243BF">
              <w:rPr>
                <w:rFonts w:ascii="GHEA Mariam" w:eastAsia="Calibri" w:hAnsi="GHEA Mariam" w:cs="GHEA Grapalat"/>
                <w:lang w:val="af-ZA" w:eastAsia="en-US"/>
              </w:rPr>
              <w:t xml:space="preserve"> </w:t>
            </w:r>
            <w:r w:rsidRPr="00B243BF">
              <w:rPr>
                <w:rFonts w:ascii="GHEA Mariam" w:eastAsia="Calibri" w:hAnsi="GHEA Mariam"/>
                <w:lang w:eastAsia="en-US"/>
              </w:rPr>
              <w:t>մշակում</w:t>
            </w:r>
            <w:r w:rsidRPr="00B243BF">
              <w:rPr>
                <w:rFonts w:ascii="GHEA Mariam" w:eastAsia="Calibri" w:hAnsi="GHEA Mariam"/>
                <w:lang w:val="af-ZA" w:eastAsia="en-US"/>
              </w:rPr>
              <w:t xml:space="preserve"> </w:t>
            </w:r>
            <w:r w:rsidRPr="00B243BF">
              <w:rPr>
                <w:rFonts w:ascii="GHEA Mariam" w:eastAsia="Calibri" w:hAnsi="GHEA Mariam"/>
                <w:lang w:eastAsia="en-US"/>
              </w:rPr>
              <w:t>և</w:t>
            </w:r>
            <w:r w:rsidRPr="00B243BF">
              <w:rPr>
                <w:rFonts w:ascii="GHEA Mariam" w:eastAsia="Calibri" w:hAnsi="GHEA Mariam"/>
                <w:lang w:val="af-ZA" w:eastAsia="en-US"/>
              </w:rPr>
              <w:t xml:space="preserve"> </w:t>
            </w:r>
            <w:r w:rsidRPr="00B243BF">
              <w:rPr>
                <w:rFonts w:ascii="GHEA Mariam" w:eastAsia="Calibri" w:hAnsi="GHEA Mariam"/>
                <w:lang w:eastAsia="en-US"/>
              </w:rPr>
              <w:t>ներկայացում</w:t>
            </w:r>
            <w:r w:rsidRPr="00B243BF">
              <w:rPr>
                <w:rFonts w:ascii="GHEA Mariam" w:eastAsia="Calibri" w:hAnsi="GHEA Mariam"/>
                <w:lang w:val="af-ZA" w:eastAsia="en-US"/>
              </w:rPr>
              <w:t xml:space="preserve"> </w:t>
            </w:r>
            <w:r w:rsidRPr="00B243BF">
              <w:rPr>
                <w:rFonts w:ascii="GHEA Mariam" w:eastAsia="Calibri" w:hAnsi="GHEA Mariam"/>
                <w:lang w:eastAsia="en-US"/>
              </w:rPr>
              <w:t>Հայաստանի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Հանրապետության</w:t>
            </w:r>
            <w:r w:rsidRPr="00B243BF">
              <w:rPr>
                <w:rFonts w:ascii="GHEA Mariam" w:eastAsia="Calibri" w:hAnsi="GHEA Mariam"/>
                <w:lang w:val="af-ZA" w:eastAsia="en-US"/>
              </w:rPr>
              <w:t xml:space="preserve"> </w:t>
            </w:r>
            <w:r w:rsidRPr="00B243BF">
              <w:rPr>
                <w:rFonts w:ascii="GHEA Mariam" w:eastAsia="Calibri" w:hAnsi="GHEA Mariam"/>
                <w:lang w:eastAsia="en-US"/>
              </w:rPr>
              <w:t>վարչապետի</w:t>
            </w:r>
            <w:r w:rsidRPr="00B243BF">
              <w:rPr>
                <w:rFonts w:ascii="GHEA Mariam" w:eastAsia="Calibri" w:hAnsi="GHEA Mariam"/>
                <w:lang w:val="af-ZA" w:eastAsia="en-US"/>
              </w:rPr>
              <w:t xml:space="preserve"> </w:t>
            </w:r>
            <w:r w:rsidRPr="00B243BF">
              <w:rPr>
                <w:rFonts w:ascii="GHEA Mariam" w:eastAsia="Calibri" w:hAnsi="GHEA Mariam"/>
                <w:lang w:eastAsia="en-US"/>
              </w:rPr>
              <w:t>աշխատակազմ</w:t>
            </w:r>
          </w:p>
        </w:tc>
        <w:tc>
          <w:tcPr>
            <w:tcW w:w="2160" w:type="dxa"/>
            <w:vMerge/>
            <w:tcBorders>
              <w:bottom w:val="single" w:sz="4" w:space="0" w:color="auto"/>
            </w:tcBorders>
          </w:tcPr>
          <w:p w:rsidR="00FA1EF9" w:rsidRPr="00B243BF" w:rsidRDefault="00FA1EF9" w:rsidP="00FA1EF9">
            <w:pPr>
              <w:tabs>
                <w:tab w:val="left" w:pos="993"/>
                <w:tab w:val="left" w:pos="1560"/>
                <w:tab w:val="left" w:pos="1843"/>
              </w:tabs>
              <w:rPr>
                <w:rFonts w:ascii="GHEA Mariam" w:hAnsi="GHEA Mariam"/>
                <w:lang w:val="hy-AM" w:eastAsia="en-US"/>
              </w:rPr>
            </w:pPr>
          </w:p>
        </w:tc>
        <w:tc>
          <w:tcPr>
            <w:tcW w:w="1800" w:type="dxa"/>
            <w:vMerge/>
            <w:tcBorders>
              <w:bottom w:val="single" w:sz="4" w:space="0" w:color="auto"/>
            </w:tcBorders>
          </w:tcPr>
          <w:p w:rsidR="00FA1EF9" w:rsidRPr="00B243BF" w:rsidRDefault="00FA1EF9" w:rsidP="00FA1EF9">
            <w:pPr>
              <w:tabs>
                <w:tab w:val="left" w:pos="993"/>
                <w:tab w:val="left" w:pos="1560"/>
                <w:tab w:val="left" w:pos="1843"/>
              </w:tabs>
              <w:jc w:val="center"/>
              <w:rPr>
                <w:rFonts w:ascii="GHEA Mariam" w:hAnsi="GHEA Mariam"/>
                <w:lang w:val="af-ZA" w:eastAsia="en-US"/>
              </w:rPr>
            </w:pPr>
          </w:p>
        </w:tc>
        <w:tc>
          <w:tcPr>
            <w:tcW w:w="1440" w:type="dxa"/>
            <w:vMerge/>
            <w:tcBorders>
              <w:bottom w:val="single" w:sz="4" w:space="0" w:color="auto"/>
            </w:tcBorders>
          </w:tcPr>
          <w:p w:rsidR="00FA1EF9" w:rsidRPr="00B243BF" w:rsidRDefault="00FA1EF9" w:rsidP="00FA1EF9">
            <w:pPr>
              <w:tabs>
                <w:tab w:val="left" w:pos="993"/>
                <w:tab w:val="left" w:pos="1560"/>
                <w:tab w:val="left" w:pos="1843"/>
              </w:tabs>
              <w:ind w:firstLine="375"/>
              <w:jc w:val="center"/>
              <w:rPr>
                <w:rFonts w:ascii="GHEA Mariam" w:hAnsi="GHEA Mariam"/>
                <w:lang w:val="af-ZA" w:eastAsia="en-US"/>
              </w:rPr>
            </w:pPr>
          </w:p>
        </w:tc>
        <w:tc>
          <w:tcPr>
            <w:tcW w:w="1800" w:type="dxa"/>
            <w:tcBorders>
              <w:bottom w:val="single" w:sz="4" w:space="0" w:color="auto"/>
            </w:tcBorders>
          </w:tcPr>
          <w:p w:rsidR="00FA1EF9" w:rsidRPr="00B243BF" w:rsidRDefault="00FA1EF9" w:rsidP="00FA1EF9">
            <w:pPr>
              <w:spacing w:after="200" w:line="276" w:lineRule="auto"/>
              <w:jc w:val="center"/>
              <w:rPr>
                <w:rFonts w:ascii="GHEA Mariam" w:hAnsi="GHEA Mariam"/>
                <w:lang w:val="af-ZA" w:eastAsia="en-US"/>
              </w:rPr>
            </w:pPr>
            <w:r w:rsidRPr="00B243BF">
              <w:rPr>
                <w:rFonts w:ascii="GHEA Mariam" w:eastAsia="Calibri" w:hAnsi="GHEA Mariam" w:cs="GHEA Grapalat"/>
                <w:bCs/>
                <w:lang w:val="hy-AM" w:eastAsia="en-US"/>
              </w:rPr>
              <w:t>20</w:t>
            </w:r>
            <w:r w:rsidRPr="00B243BF">
              <w:rPr>
                <w:rFonts w:ascii="GHEA Mariam" w:eastAsia="Calibri" w:hAnsi="GHEA Mariam" w:cs="GHEA Grapalat"/>
                <w:bCs/>
                <w:lang w:val="af-ZA" w:eastAsia="en-US"/>
              </w:rPr>
              <w:t>20</w:t>
            </w:r>
            <w:r w:rsidRPr="00B243BF">
              <w:rPr>
                <w:rFonts w:ascii="GHEA Mariam" w:eastAsia="Calibri" w:hAnsi="GHEA Mariam" w:cs="GHEA Grapalat"/>
                <w:bCs/>
                <w:lang w:val="hy-AM" w:eastAsia="en-US"/>
              </w:rPr>
              <w:t xml:space="preserve"> թ</w:t>
            </w:r>
            <w:r w:rsidRPr="00B243BF">
              <w:rPr>
                <w:rFonts w:ascii="GHEA Mariam" w:eastAsia="Calibri" w:hAnsi="GHEA Mariam" w:cs="GHEA Grapalat"/>
                <w:bCs/>
                <w:lang w:val="af-ZA" w:eastAsia="en-US"/>
              </w:rPr>
              <w:t xml:space="preserve">. </w:t>
            </w:r>
            <w:r w:rsidRPr="00B243BF">
              <w:rPr>
                <w:rFonts w:ascii="GHEA Mariam" w:eastAsia="Calibri" w:hAnsi="GHEA Mariam" w:cs="GHEA Grapalat"/>
                <w:bCs/>
                <w:lang w:val="hy-AM" w:eastAsia="en-US"/>
              </w:rPr>
              <w:t xml:space="preserve"> </w:t>
            </w:r>
            <w:r w:rsidRPr="00B243BF">
              <w:rPr>
                <w:rFonts w:ascii="GHEA Mariam" w:eastAsia="Calibri" w:hAnsi="GHEA Mariam" w:cs="GHEA Grapalat"/>
                <w:bCs/>
                <w:lang w:eastAsia="en-US"/>
              </w:rPr>
              <w:t>հոկտեմբերի</w:t>
            </w:r>
            <w:r w:rsidRPr="00B243BF">
              <w:rPr>
                <w:rFonts w:ascii="GHEA Mariam" w:eastAsia="Calibri" w:hAnsi="GHEA Mariam" w:cs="GHEA Grapalat"/>
                <w:bCs/>
                <w:lang w:val="af-ZA" w:eastAsia="en-US"/>
              </w:rPr>
              <w:t xml:space="preserve"> 2-</w:t>
            </w:r>
            <w:r w:rsidRPr="00B243BF">
              <w:rPr>
                <w:rFonts w:ascii="GHEA Mariam" w:eastAsia="Calibri" w:hAnsi="GHEA Mariam" w:cs="GHEA Grapalat"/>
                <w:bCs/>
                <w:lang w:eastAsia="en-US"/>
              </w:rPr>
              <w:t>րդ</w:t>
            </w:r>
            <w:r w:rsidRPr="00B243BF">
              <w:rPr>
                <w:rFonts w:ascii="GHEA Mariam" w:eastAsia="Calibri" w:hAnsi="GHEA Mariam" w:cs="GHEA Grapalat"/>
                <w:bCs/>
                <w:lang w:val="hy-AM" w:eastAsia="en-US"/>
              </w:rPr>
              <w:t xml:space="preserve"> տասնօրյակ</w:t>
            </w:r>
          </w:p>
        </w:tc>
        <w:tc>
          <w:tcPr>
            <w:tcW w:w="1710" w:type="dxa"/>
            <w:vMerge/>
            <w:tcBorders>
              <w:bottom w:val="single" w:sz="4" w:space="0" w:color="auto"/>
            </w:tcBorders>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eastAsia="Calibri" w:hAnsi="GHEA Mariam" w:cs="Sylfaen"/>
                <w:lang w:val="af-ZA" w:eastAsia="en-US"/>
              </w:rPr>
            </w:pPr>
          </w:p>
        </w:tc>
      </w:tr>
      <w:tr w:rsidR="00B243BF" w:rsidRPr="00B243BF" w:rsidTr="00FA1EF9">
        <w:tc>
          <w:tcPr>
            <w:tcW w:w="630" w:type="dxa"/>
          </w:tcPr>
          <w:p w:rsidR="00FA1EF9" w:rsidRPr="00B243BF" w:rsidRDefault="00FA1EF9" w:rsidP="00FA1EF9">
            <w:pPr>
              <w:tabs>
                <w:tab w:val="left" w:pos="993"/>
                <w:tab w:val="left" w:pos="1560"/>
                <w:tab w:val="left" w:pos="1843"/>
              </w:tabs>
              <w:jc w:val="center"/>
              <w:rPr>
                <w:rFonts w:ascii="GHEA Mariam" w:eastAsia="Calibri" w:hAnsi="GHEA Mariam"/>
                <w:lang w:val="af-ZA" w:eastAsia="en-US"/>
              </w:rPr>
            </w:pPr>
            <w:r w:rsidRPr="00B243BF">
              <w:rPr>
                <w:rFonts w:ascii="GHEA Mariam" w:eastAsia="Calibri" w:hAnsi="GHEA Mariam"/>
                <w:lang w:val="af-ZA" w:eastAsia="en-US"/>
              </w:rPr>
              <w:t>3</w:t>
            </w:r>
          </w:p>
        </w:tc>
        <w:tc>
          <w:tcPr>
            <w:tcW w:w="324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Դրամաշնորհների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հատկացման բաց-մրցութային համակարգի ներդրում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Աշխատանքային խմբի ստեղծում,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միջազգային փորձի ուսումնասիրում և համադրում,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հայտաձևի լրամշակում և հաստատում,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կանոնակարգի մշակում և հաստատում,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ռոտացիոն սկզբունքով մասնագիտական հանձնաժողովների անդամների շտեմարանի ստեղծում,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համակարգի էլեկտրոնային հարթակի պատրաստում և ներդրում,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w:t>
            </w:r>
            <w:r w:rsidRPr="00B243BF">
              <w:rPr>
                <w:rFonts w:ascii="GHEA Mariam" w:eastAsia="Calibri" w:hAnsi="GHEA Mariam"/>
                <w:lang w:eastAsia="en-US"/>
              </w:rPr>
              <w:t xml:space="preserve"> հ</w:t>
            </w:r>
            <w:r w:rsidRPr="00B243BF">
              <w:rPr>
                <w:rFonts w:ascii="GHEA Mariam" w:eastAsia="Calibri" w:hAnsi="GHEA Mariam"/>
                <w:lang w:val="hy-AM" w:eastAsia="en-US"/>
              </w:rPr>
              <w:t>ամակարգի հանրայնացում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Մշակույթի ոլորտում գործունեություն իրականացնող անհատների և կազմակերպությունների համար պետական աջակցության ծրագրերի մասնակցության հավասար մեկնարկային պայմանների ապահովում, արվեստի տարբեր բնագավառների համաչափ զարգացում, մշակութային միջոցառումների բազմազանության և  ստեղծագործական բարձր նշաձողի ապահովում, պետական միջոցների բաշխման թափանցիկության ապահովում, գործընթացում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lastRenderedPageBreak/>
              <w:t>կոռուպցիոն ռիսկերի նվազեցում, վարչահրամայական և միանձնյա որոշումների կայացման բացառում, կոլեգիալ, մասնակցային որոշումների կայացման համակարգի ներդրում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pt-BR" w:eastAsia="en-US"/>
              </w:rPr>
            </w:pPr>
            <w:r w:rsidRPr="00B243BF">
              <w:rPr>
                <w:rFonts w:ascii="GHEA Mariam" w:hAnsi="GHEA Mariam"/>
                <w:lang w:val="pt-BR" w:eastAsia="en-US"/>
              </w:rPr>
              <w:lastRenderedPageBreak/>
              <w:t>Մշակույթի նախարարություն</w:t>
            </w:r>
          </w:p>
        </w:tc>
        <w:tc>
          <w:tcPr>
            <w:tcW w:w="144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t>Տրանսպորտի, կապի և տեղեկատվական տեխնոլոգիաների նախարար</w:t>
            </w:r>
            <w:r w:rsidRPr="00B243BF">
              <w:rPr>
                <w:rFonts w:ascii="GHEA Mariam" w:hAnsi="GHEA Mariam"/>
                <w:lang w:val="hy-AM" w:eastAsia="en-US"/>
              </w:rPr>
              <w:t>ություն</w:t>
            </w:r>
          </w:p>
        </w:tc>
        <w:tc>
          <w:tcPr>
            <w:tcW w:w="180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eastAsia="Calibri" w:hAnsi="GHEA Mariam" w:cs="Arial LatArm"/>
                <w:lang w:val="af-ZA" w:eastAsia="en-US"/>
              </w:rPr>
              <w:t>20</w:t>
            </w:r>
            <w:r w:rsidRPr="00B243BF">
              <w:rPr>
                <w:rFonts w:ascii="GHEA Mariam" w:eastAsia="Calibri" w:hAnsi="GHEA Mariam" w:cs="Arial LatArm"/>
                <w:lang w:val="hy-AM" w:eastAsia="en-US"/>
              </w:rPr>
              <w:t xml:space="preserve">18 </w:t>
            </w:r>
            <w:r w:rsidRPr="00B243BF">
              <w:rPr>
                <w:rFonts w:ascii="GHEA Mariam" w:eastAsia="Calibri" w:hAnsi="GHEA Mariam" w:cs="Arial LatArm"/>
                <w:lang w:val="af-ZA" w:eastAsia="en-US"/>
              </w:rPr>
              <w:t xml:space="preserve">թ.  </w:t>
            </w:r>
            <w:r w:rsidRPr="00B243BF">
              <w:rPr>
                <w:rFonts w:ascii="GHEA Mariam" w:eastAsia="Calibri" w:hAnsi="GHEA Mariam" w:cs="Arial LatArm"/>
                <w:lang w:val="hy-AM" w:eastAsia="en-US"/>
              </w:rPr>
              <w:t>նոյեմբերի</w:t>
            </w:r>
            <w:r w:rsidRPr="00B243BF">
              <w:rPr>
                <w:rFonts w:ascii="GHEA Mariam" w:eastAsia="Calibri" w:hAnsi="GHEA Mariam" w:cs="Arial LatArm"/>
                <w:lang w:val="af-ZA" w:eastAsia="en-US"/>
              </w:rPr>
              <w:t xml:space="preserve"> </w:t>
            </w:r>
            <w:r w:rsidRPr="00B243BF">
              <w:rPr>
                <w:rFonts w:ascii="GHEA Mariam" w:eastAsia="Calibri" w:hAnsi="GHEA Mariam" w:cs="Arial LatArm"/>
                <w:lang w:val="hy-AM" w:eastAsia="en-US"/>
              </w:rPr>
              <w:t>3-րդ</w:t>
            </w:r>
            <w:r w:rsidRPr="00B243BF">
              <w:rPr>
                <w:rFonts w:ascii="GHEA Mariam" w:eastAsia="Calibri" w:hAnsi="GHEA Mariam" w:cs="Arial LatArm"/>
                <w:lang w:val="af-ZA" w:eastAsia="en-US"/>
              </w:rPr>
              <w:t xml:space="preserve"> տասնօրյակ</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 չի պահանջում</w:t>
            </w:r>
          </w:p>
          <w:p w:rsidR="00FA1EF9" w:rsidRPr="00B243BF" w:rsidRDefault="00FA1EF9" w:rsidP="00FA1EF9">
            <w:pPr>
              <w:tabs>
                <w:tab w:val="left" w:pos="993"/>
                <w:tab w:val="left" w:pos="1560"/>
                <w:tab w:val="left" w:pos="1843"/>
              </w:tabs>
              <w:jc w:val="center"/>
              <w:rPr>
                <w:rFonts w:ascii="GHEA Mariam" w:hAnsi="GHEA Mariam"/>
                <w:lang w:val="hy-AM" w:eastAsia="en-US"/>
              </w:rPr>
            </w:pPr>
          </w:p>
        </w:tc>
      </w:tr>
      <w:tr w:rsidR="00B243BF" w:rsidRPr="00B243BF" w:rsidTr="00FA1EF9">
        <w:trPr>
          <w:trHeight w:val="1124"/>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t>4</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r w:rsidRPr="00B243BF">
              <w:rPr>
                <w:rFonts w:ascii="GHEA Mariam" w:hAnsi="GHEA Mariam"/>
                <w:lang w:val="hy-AM" w:eastAsia="en-US"/>
              </w:rPr>
              <w:t xml:space="preserve">Պետական ստեղծագործական կազմակերպությունների կառավարման մոդելի բարեփոխում </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Աշխատանքային խմբի ձևավորում,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թատերահամերգային գործունեության ընդհանուր վերլուծություն,</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ոլորտի շահագրգիռ անձանց և կազմակերպությունների մասնակցությամբ քննարկումների կազմակերպում,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ստեղծագործական գործունեության կազմակերպման օպտիմալ մոդելների մշակում,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ստեղծագործական ՊՈԱԿ-ների գործունեությանն առնչվող իրավական ակտերի լրամշակում և ընդունում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cs="Sylfaen"/>
                <w:lang w:val="hy-AM" w:eastAsia="en-US"/>
              </w:rPr>
            </w:pPr>
            <w:r w:rsidRPr="00B243BF">
              <w:rPr>
                <w:rFonts w:ascii="GHEA Mariam" w:eastAsia="Calibri" w:hAnsi="GHEA Mariam" w:cs="Sylfaen"/>
                <w:lang w:val="hy-AM" w:eastAsia="en-US"/>
              </w:rPr>
              <w:t>Պետական ստեղծագործական կազմակերպությունների գործունեության բարելավում, կառավարման նոր մոդելի ներդնում, ժամանակակից պահանջներին համահունչ  ստեղծագործական միջավայրի ապահովում, կազմակերպությունների կառուցվածքի և հաստիքների վերանայում, պետական միջոցների արդյունավետ և նպատակային օգտագործում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eastAsia="en-US"/>
              </w:rPr>
            </w:pPr>
          </w:p>
        </w:tc>
        <w:tc>
          <w:tcPr>
            <w:tcW w:w="180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eastAsia="Calibri" w:hAnsi="GHEA Mariam" w:cs="Arial LatArm"/>
                <w:lang w:val="af-ZA" w:eastAsia="en-US"/>
              </w:rPr>
              <w:t>20</w:t>
            </w:r>
            <w:r w:rsidRPr="00B243BF">
              <w:rPr>
                <w:rFonts w:ascii="GHEA Mariam" w:eastAsia="Calibri" w:hAnsi="GHEA Mariam" w:cs="Arial LatArm"/>
                <w:lang w:val="hy-AM" w:eastAsia="en-US"/>
              </w:rPr>
              <w:t xml:space="preserve">20 </w:t>
            </w:r>
            <w:r w:rsidRPr="00B243BF">
              <w:rPr>
                <w:rFonts w:ascii="GHEA Mariam" w:eastAsia="Calibri" w:hAnsi="GHEA Mariam" w:cs="Arial LatArm"/>
                <w:lang w:val="af-ZA" w:eastAsia="en-US"/>
              </w:rPr>
              <w:t xml:space="preserve">թ.  </w:t>
            </w:r>
            <w:r w:rsidRPr="00B243BF">
              <w:rPr>
                <w:rFonts w:ascii="GHEA Mariam" w:eastAsia="Calibri" w:hAnsi="GHEA Mariam" w:cs="Arial LatArm"/>
                <w:lang w:val="hy-AM" w:eastAsia="en-US"/>
              </w:rPr>
              <w:t>դեկտեմբեր</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 չի պահանջում</w:t>
            </w:r>
          </w:p>
          <w:p w:rsidR="00FA1EF9" w:rsidRPr="00B243BF" w:rsidRDefault="00FA1EF9" w:rsidP="00FA1EF9">
            <w:pPr>
              <w:tabs>
                <w:tab w:val="left" w:pos="993"/>
                <w:tab w:val="left" w:pos="1560"/>
                <w:tab w:val="left" w:pos="1843"/>
              </w:tabs>
              <w:ind w:firstLine="375"/>
              <w:jc w:val="center"/>
              <w:rPr>
                <w:rFonts w:ascii="GHEA Mariam" w:hAnsi="GHEA Mariam"/>
                <w:lang w:val="hy-AM" w:eastAsia="en-US"/>
              </w:rPr>
            </w:pPr>
          </w:p>
        </w:tc>
      </w:tr>
      <w:tr w:rsidR="00B243BF" w:rsidRPr="00A42708" w:rsidTr="00FA1EF9">
        <w:trPr>
          <w:trHeight w:val="849"/>
        </w:trPr>
        <w:tc>
          <w:tcPr>
            <w:tcW w:w="630" w:type="dxa"/>
          </w:tcPr>
          <w:p w:rsidR="00FA1EF9" w:rsidRPr="00B243BF" w:rsidRDefault="00FA1EF9" w:rsidP="00FA1EF9">
            <w:pPr>
              <w:tabs>
                <w:tab w:val="left" w:pos="993"/>
                <w:tab w:val="left" w:pos="1560"/>
                <w:tab w:val="left" w:pos="1843"/>
              </w:tabs>
              <w:jc w:val="center"/>
              <w:rPr>
                <w:rFonts w:ascii="GHEA Mariam" w:eastAsia="Calibri" w:hAnsi="GHEA Mariam"/>
                <w:lang w:eastAsia="en-US"/>
              </w:rPr>
            </w:pPr>
            <w:r w:rsidRPr="00B243BF">
              <w:rPr>
                <w:rFonts w:ascii="GHEA Mariam" w:eastAsia="Calibri" w:hAnsi="GHEA Mariam"/>
                <w:lang w:eastAsia="en-US"/>
              </w:rPr>
              <w:t>5</w:t>
            </w:r>
          </w:p>
        </w:tc>
        <w:tc>
          <w:tcPr>
            <w:tcW w:w="3240" w:type="dxa"/>
          </w:tcPr>
          <w:p w:rsidR="00FA1EF9" w:rsidRPr="00B243BF" w:rsidRDefault="00FA1EF9" w:rsidP="00FA1EF9">
            <w:pPr>
              <w:tabs>
                <w:tab w:val="left" w:pos="993"/>
                <w:tab w:val="left" w:pos="1560"/>
                <w:tab w:val="left" w:pos="1843"/>
              </w:tabs>
              <w:rPr>
                <w:rFonts w:ascii="GHEA Mariam" w:eastAsia="Calibri" w:hAnsi="GHEA Mariam"/>
                <w:lang w:eastAsia="en-US"/>
              </w:rPr>
            </w:pPr>
            <w:r w:rsidRPr="00B243BF">
              <w:rPr>
                <w:rFonts w:ascii="GHEA Mariam" w:eastAsia="Calibri" w:hAnsi="GHEA Mariam"/>
                <w:lang w:val="hy-AM" w:eastAsia="en-US"/>
              </w:rPr>
              <w:t>Աբոնեմենտային համակարգի ներ</w:t>
            </w:r>
            <w:r w:rsidRPr="00B243BF">
              <w:rPr>
                <w:rFonts w:ascii="GHEA Mariam" w:eastAsia="Calibri" w:hAnsi="GHEA Mariam"/>
                <w:lang w:eastAsia="en-US"/>
              </w:rPr>
              <w:t>դրման ծրագրի իրականացում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Ձևավորել մշակույթի նախարարության ենթակայության ՊՈԱԿ-ների խումբ </w:t>
            </w:r>
            <w:r w:rsidRPr="00B243BF">
              <w:rPr>
                <w:rFonts w:ascii="GHEA Mariam" w:eastAsia="Calibri" w:hAnsi="GHEA Mariam"/>
                <w:lang w:val="hy-AM" w:eastAsia="en-US"/>
              </w:rPr>
              <w:lastRenderedPageBreak/>
              <w:t>(թատերական, համերգային, թանգարանային), որոնք պատրաստ են կամովին մասնակցել ծրագրին,</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հաշվարկել 2017-2018 ուսումնական տարվա 1-12 դասարանի աշակերտների թիվը,</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վերջնականացնել 2018 թ. սեպտեմբերին դպրոց ընդունված երեխաների վերջնական թվաքականը,</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հաշվարկել թատերական և համերգային ՊՈԱԿ-ների 1-օրյա դահլիճային վարձավճարը՝ ըստ ներկայացված հայտերի և հատկացնել ամբողջական ֆինանսավորում,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ստեղծել միասնական էլեկտրոնային, տոմսային համակարգ՝ առցանց ամրագրման հնարավորությամբ՝ ինտեգրված «Dasaran.am» սոցիալական հարթակին,</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վերապատրաստել ներգրավված ՊՈԱԿ-ների աշխատակիցներին «Dasaran.am» կայքով աշխատելու համար,</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տեղադրել և պարբերաբար թարմացնել ՊՈԱԿ-ների խաղացանկերը և երկացանկերը՝ ծավալուն </w:t>
            </w:r>
            <w:r w:rsidRPr="00B243BF">
              <w:rPr>
                <w:rFonts w:ascii="GHEA Mariam" w:eastAsia="Calibri" w:hAnsi="GHEA Mariam"/>
                <w:lang w:val="hy-AM" w:eastAsia="en-US"/>
              </w:rPr>
              <w:lastRenderedPageBreak/>
              <w:t>նկարագրություններով և թանգարանային հավաքածուներից հատընտիր նմուշների մասին՝ ըստ տարիքային խմբերի,</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իրականացնել ակտիվ լուսաբանում ԶԼՄ-ով,</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հավաքագրել, մշակել և վերլուծել «Dasaran.am»-ի վիճակագրական գործիքով ստացվող տեղեկույթը՝ յուրաքանչյուր հերթական ծրագրի իրականացումից առաջ</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lastRenderedPageBreak/>
              <w:t xml:space="preserve">Մշակութային կյանքին վաղ տարիքից հաղորդակցվելու </w:t>
            </w:r>
            <w:r w:rsidRPr="00B243BF">
              <w:rPr>
                <w:rFonts w:ascii="GHEA Mariam" w:eastAsia="Calibri" w:hAnsi="GHEA Mariam"/>
                <w:lang w:val="hy-AM" w:eastAsia="en-US"/>
              </w:rPr>
              <w:lastRenderedPageBreak/>
              <w:t>անվճար հնարավորության ապահովում շուրջ 380,000 Հայաստանում սովորող աշակերտների համար, մշակութային կյանքի ակտիվացում Երևանում և հատկապես մարզերում՝ ի նպաստ մշակութային ապակենտրոնացման քաղաքականության,  ծրագրում ներգրավված ՊՈԱԿ-ների միջև մրցակցության խթանում և դրանից բխող մասնագիտական և որակական աճ</w:t>
            </w:r>
          </w:p>
          <w:p w:rsidR="00FA1EF9" w:rsidRPr="00B243BF" w:rsidRDefault="00FA1EF9" w:rsidP="00FA1EF9">
            <w:pPr>
              <w:tabs>
                <w:tab w:val="left" w:pos="993"/>
                <w:tab w:val="left" w:pos="1560"/>
                <w:tab w:val="left" w:pos="1843"/>
              </w:tabs>
              <w:rPr>
                <w:rFonts w:ascii="GHEA Mariam" w:eastAsia="Calibri"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lang w:val="hy-AM" w:eastAsia="en-US"/>
              </w:rPr>
            </w:pPr>
            <w:r w:rsidRPr="00B243BF">
              <w:rPr>
                <w:rFonts w:ascii="GHEA Mariam" w:hAnsi="GHEA Mariam"/>
                <w:lang w:val="pt-BR" w:eastAsia="en-US"/>
              </w:rPr>
              <w:lastRenderedPageBreak/>
              <w:t>Մշակույթի նախարարություն</w:t>
            </w:r>
          </w:p>
          <w:p w:rsidR="00FA1EF9" w:rsidRPr="00B243BF" w:rsidRDefault="00FA1EF9" w:rsidP="00FA1EF9">
            <w:pPr>
              <w:tabs>
                <w:tab w:val="left" w:pos="993"/>
                <w:tab w:val="left" w:pos="1560"/>
                <w:tab w:val="left" w:pos="1843"/>
              </w:tabs>
              <w:jc w:val="center"/>
              <w:rPr>
                <w:rFonts w:ascii="GHEA Mariam" w:eastAsia="Calibri" w:hAnsi="GHEA Mariam"/>
                <w:lang w:val="hy-AM" w:eastAsia="en-US"/>
              </w:rPr>
            </w:pPr>
          </w:p>
          <w:p w:rsidR="00FA1EF9" w:rsidRPr="00B243BF" w:rsidRDefault="00FA1EF9" w:rsidP="00FA1EF9">
            <w:pPr>
              <w:tabs>
                <w:tab w:val="left" w:pos="993"/>
                <w:tab w:val="left" w:pos="1560"/>
                <w:tab w:val="left" w:pos="1843"/>
              </w:tabs>
              <w:jc w:val="center"/>
              <w:rPr>
                <w:rFonts w:ascii="GHEA Mariam" w:eastAsia="Calibri" w:hAnsi="GHEA Mariam"/>
                <w:lang w:val="hy-AM" w:eastAsia="en-US"/>
              </w:rPr>
            </w:pPr>
          </w:p>
        </w:tc>
        <w:tc>
          <w:tcPr>
            <w:tcW w:w="1440" w:type="dxa"/>
          </w:tcPr>
          <w:p w:rsidR="00FA1EF9" w:rsidRPr="00B243BF" w:rsidRDefault="00FA1EF9" w:rsidP="00FA1EF9">
            <w:pPr>
              <w:tabs>
                <w:tab w:val="left" w:pos="993"/>
                <w:tab w:val="left" w:pos="1560"/>
                <w:tab w:val="left" w:pos="1843"/>
              </w:tabs>
              <w:jc w:val="center"/>
              <w:rPr>
                <w:rFonts w:ascii="GHEA Mariam" w:eastAsia="Calibri" w:hAnsi="GHEA Mariam"/>
                <w:lang w:val="hy-AM" w:eastAsia="en-US"/>
              </w:rPr>
            </w:pPr>
            <w:r w:rsidRPr="00B243BF">
              <w:rPr>
                <w:rFonts w:ascii="GHEA Mariam" w:eastAsia="Calibri" w:hAnsi="GHEA Mariam"/>
                <w:lang w:val="hy-AM" w:eastAsia="en-US"/>
              </w:rPr>
              <w:lastRenderedPageBreak/>
              <w:t>Կրթության և գիտության նախարարություն</w:t>
            </w:r>
            <w:r w:rsidRPr="00B243BF">
              <w:rPr>
                <w:rFonts w:ascii="GHEA Mariam" w:eastAsia="Calibri" w:hAnsi="GHEA Mariam"/>
                <w:lang w:val="hy-AM" w:eastAsia="en-US"/>
              </w:rPr>
              <w:br/>
            </w:r>
            <w:r w:rsidRPr="00B243BF">
              <w:rPr>
                <w:rFonts w:ascii="GHEA Mariam" w:hAnsi="GHEA Mariam"/>
                <w:lang w:val="pt-BR" w:eastAsia="en-US"/>
              </w:rPr>
              <w:lastRenderedPageBreak/>
              <w:t>Տրանսպորտի, կապի և տեղեկատվական տեխնոլոգիաների նախարար</w:t>
            </w:r>
            <w:r w:rsidRPr="00B243BF">
              <w:rPr>
                <w:rFonts w:ascii="GHEA Mariam" w:hAnsi="GHEA Mariam"/>
                <w:lang w:val="hy-AM" w:eastAsia="en-US"/>
              </w:rPr>
              <w:t>ություն</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lang w:val="hy-AM" w:eastAsia="en-US"/>
              </w:rPr>
            </w:pPr>
            <w:r w:rsidRPr="00B243BF">
              <w:rPr>
                <w:rFonts w:ascii="GHEA Mariam" w:eastAsia="Calibri" w:hAnsi="GHEA Mariam"/>
                <w:lang w:val="hy-AM" w:eastAsia="en-US"/>
              </w:rPr>
              <w:lastRenderedPageBreak/>
              <w:t>2018-20</w:t>
            </w:r>
            <w:r w:rsidRPr="00B243BF">
              <w:rPr>
                <w:rFonts w:ascii="GHEA Mariam" w:eastAsia="Calibri" w:hAnsi="GHEA Mariam"/>
                <w:lang w:eastAsia="en-US"/>
              </w:rPr>
              <w:t xml:space="preserve">22 </w:t>
            </w:r>
            <w:r w:rsidRPr="00B243BF">
              <w:rPr>
                <w:rFonts w:ascii="GHEA Mariam" w:eastAsia="Calibri" w:hAnsi="GHEA Mariam"/>
                <w:lang w:val="hy-AM" w:eastAsia="en-US"/>
              </w:rPr>
              <w:t>թթ.</w:t>
            </w:r>
          </w:p>
        </w:tc>
        <w:tc>
          <w:tcPr>
            <w:tcW w:w="1710" w:type="dxa"/>
          </w:tcPr>
          <w:p w:rsidR="00FA1EF9" w:rsidRPr="00B243BF" w:rsidRDefault="00FA1EF9" w:rsidP="00FA1EF9">
            <w:pPr>
              <w:tabs>
                <w:tab w:val="left" w:pos="993"/>
                <w:tab w:val="left" w:pos="1560"/>
                <w:tab w:val="left" w:pos="1843"/>
              </w:tabs>
              <w:jc w:val="center"/>
              <w:rPr>
                <w:rFonts w:ascii="GHEA Mariam" w:eastAsia="Calibri" w:hAnsi="GHEA Mariam"/>
                <w:lang w:val="hy-AM" w:eastAsia="en-US"/>
              </w:rPr>
            </w:pPr>
            <w:r w:rsidRPr="00B243BF">
              <w:rPr>
                <w:rFonts w:ascii="GHEA Mariam" w:eastAsia="Calibri" w:hAnsi="GHEA Mariam"/>
                <w:lang w:val="hy-AM" w:eastAsia="en-US"/>
              </w:rPr>
              <w:t>ՀՀ պետական բյուջեից լրացուցիչ ֆինանսավորու</w:t>
            </w:r>
            <w:r w:rsidRPr="00B243BF">
              <w:rPr>
                <w:rFonts w:ascii="GHEA Mariam" w:eastAsia="Calibri" w:hAnsi="GHEA Mariam"/>
                <w:lang w:val="hy-AM" w:eastAsia="en-US"/>
              </w:rPr>
              <w:lastRenderedPageBreak/>
              <w:t>մ (տարեկան 400000.0 հազ. դր.)</w:t>
            </w:r>
          </w:p>
        </w:tc>
      </w:tr>
      <w:tr w:rsidR="00B243BF" w:rsidRPr="00A42708" w:rsidTr="00FA1EF9">
        <w:trPr>
          <w:trHeight w:val="2335"/>
        </w:trPr>
        <w:tc>
          <w:tcPr>
            <w:tcW w:w="630" w:type="dxa"/>
          </w:tcPr>
          <w:p w:rsidR="00FA1EF9" w:rsidRPr="00B243BF" w:rsidRDefault="00FA1EF9" w:rsidP="00FA1EF9">
            <w:pPr>
              <w:tabs>
                <w:tab w:val="center" w:pos="4680"/>
                <w:tab w:val="right" w:pos="9360"/>
              </w:tabs>
              <w:jc w:val="center"/>
              <w:rPr>
                <w:rFonts w:ascii="GHEA Mariam" w:eastAsia="Calibri" w:hAnsi="GHEA Mariam" w:cs="Sylfaen"/>
                <w:lang w:eastAsia="en-US"/>
              </w:rPr>
            </w:pPr>
            <w:r w:rsidRPr="00B243BF">
              <w:rPr>
                <w:rFonts w:ascii="GHEA Mariam" w:eastAsia="Calibri" w:hAnsi="GHEA Mariam" w:cs="Sylfaen"/>
                <w:lang w:eastAsia="en-US"/>
              </w:rPr>
              <w:lastRenderedPageBreak/>
              <w:t>6</w:t>
            </w:r>
          </w:p>
        </w:tc>
        <w:tc>
          <w:tcPr>
            <w:tcW w:w="3240" w:type="dxa"/>
          </w:tcPr>
          <w:p w:rsidR="00FA1EF9" w:rsidRPr="00B243BF" w:rsidRDefault="00FA1EF9" w:rsidP="00FA1EF9">
            <w:pPr>
              <w:tabs>
                <w:tab w:val="center" w:pos="4680"/>
                <w:tab w:val="right" w:pos="9360"/>
              </w:tabs>
              <w:rPr>
                <w:rFonts w:ascii="GHEA Mariam" w:eastAsia="Calibri" w:hAnsi="GHEA Mariam" w:cs="Arial"/>
                <w:lang w:val="hy-AM" w:eastAsia="en-US"/>
              </w:rPr>
            </w:pPr>
            <w:r w:rsidRPr="00B243BF">
              <w:rPr>
                <w:rFonts w:ascii="GHEA Mariam" w:eastAsia="Calibri" w:hAnsi="GHEA Mariam" w:cs="Arial"/>
                <w:lang w:val="hy-AM" w:eastAsia="en-US"/>
              </w:rPr>
              <w:t>«Քո արվեստը դպրոցում» դրամաշնորհային ծրագրի իրականացում</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eastAsia="Calibri" w:hAnsi="GHEA Mariam" w:cs="Sylfaen"/>
                <w:lang w:val="hy-AM" w:eastAsia="en-US"/>
              </w:rPr>
            </w:pPr>
          </w:p>
        </w:tc>
        <w:tc>
          <w:tcPr>
            <w:tcW w:w="2610" w:type="dxa"/>
          </w:tcPr>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t>- Աշխատանքային խմբի ստեղծում,</w:t>
            </w:r>
          </w:p>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t xml:space="preserve">- մրցույթի կանոնակարգի մշակում և հաստատում, </w:t>
            </w:r>
          </w:p>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t>- մրցույթի հայտարարում և հայտերի ընդունման գործընթացի կազմակերպում,</w:t>
            </w:r>
          </w:p>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t>- հայտերը քննող հանձնաժողովի ձևավորում,</w:t>
            </w:r>
          </w:p>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t>- հաղթող հայտերի հրապարակում,</w:t>
            </w:r>
          </w:p>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t>- վարպետության դասընթացների ժամանակացույցի կազմում,</w:t>
            </w:r>
          </w:p>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t>- դրամաշնորհի վճարման առաջին փուլի կազմակերպում,</w:t>
            </w:r>
          </w:p>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t>- աշխատանքի վերաբերյալ հաշվետվության ընդունում,</w:t>
            </w:r>
          </w:p>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lastRenderedPageBreak/>
              <w:t>- դրամաշնորհի վճարման երկրորդ փուլի կազմակերպում,</w:t>
            </w:r>
          </w:p>
          <w:p w:rsidR="00FA1EF9" w:rsidRPr="00B243BF" w:rsidRDefault="00FA1EF9" w:rsidP="00FA1EF9">
            <w:pPr>
              <w:rPr>
                <w:rFonts w:ascii="GHEA Mariam" w:eastAsia="Calibri" w:hAnsi="GHEA Mariam"/>
                <w:lang w:val="hy-AM" w:eastAsia="en-US"/>
              </w:rPr>
            </w:pPr>
            <w:r w:rsidRPr="00B243BF">
              <w:rPr>
                <w:rFonts w:ascii="GHEA Mariam" w:eastAsia="Calibri" w:hAnsi="GHEA Mariam" w:cs="Arial"/>
                <w:lang w:val="hy-AM" w:eastAsia="en-US"/>
              </w:rPr>
              <w:t>- արդյունքների գնահատում և ամփոփում</w:t>
            </w:r>
          </w:p>
        </w:tc>
        <w:tc>
          <w:tcPr>
            <w:tcW w:w="2160" w:type="dxa"/>
          </w:tcPr>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lastRenderedPageBreak/>
              <w:t>Ընթերցանության, դասական երաժշտության և կերպարվեստի նկատմամբ հետաքրքրության մեծացում, կրթական հաստատություններում քննադատական, վերլուծական և ստեղծագործ մտքի զարգացում, ժամանակակից արվեստագետների արժևորում, նրանց գործունեության հանրահռչակում</w:t>
            </w:r>
          </w:p>
          <w:p w:rsidR="00FA1EF9" w:rsidRPr="00B243BF" w:rsidRDefault="00FA1EF9" w:rsidP="00FA1EF9">
            <w:pPr>
              <w:rPr>
                <w:rFonts w:ascii="GHEA Mariam" w:eastAsia="Calibri" w:hAnsi="GHEA Mariam" w:cs="Arial"/>
                <w:lang w:val="hy-AM" w:eastAsia="en-US"/>
              </w:rPr>
            </w:pPr>
          </w:p>
          <w:p w:rsidR="00FA1EF9" w:rsidRPr="00B243BF" w:rsidRDefault="00FA1EF9" w:rsidP="00FA1EF9">
            <w:pPr>
              <w:rPr>
                <w:rFonts w:ascii="GHEA Mariam" w:eastAsia="Calibri" w:hAnsi="GHEA Mariam" w:cs="Arial"/>
                <w:lang w:val="hy-AM" w:eastAsia="en-US"/>
              </w:rPr>
            </w:pPr>
          </w:p>
          <w:p w:rsidR="00FA1EF9" w:rsidRPr="00B243BF" w:rsidRDefault="00FA1EF9" w:rsidP="00FA1EF9">
            <w:pPr>
              <w:rPr>
                <w:rFonts w:ascii="GHEA Mariam" w:eastAsia="Calibri"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Մ</w:t>
            </w:r>
            <w:r w:rsidRPr="00B243BF">
              <w:rPr>
                <w:rFonts w:ascii="GHEA Mariam" w:hAnsi="GHEA Mariam"/>
                <w:lang w:val="hy-AM" w:eastAsia="en-US"/>
              </w:rPr>
              <w:t>շակույթի նախարարություն</w:t>
            </w:r>
          </w:p>
          <w:p w:rsidR="00FA1EF9" w:rsidRPr="00B243BF" w:rsidRDefault="00FA1EF9" w:rsidP="00FA1EF9">
            <w:pPr>
              <w:tabs>
                <w:tab w:val="left" w:pos="993"/>
                <w:tab w:val="left" w:pos="1560"/>
                <w:tab w:val="left" w:pos="1843"/>
              </w:tabs>
              <w:jc w:val="center"/>
              <w:rPr>
                <w:rFonts w:ascii="GHEA Mariam" w:hAnsi="GHEA Mariam"/>
                <w:lang w:val="hy-AM" w:eastAsia="en-US"/>
              </w:rPr>
            </w:pPr>
          </w:p>
        </w:tc>
        <w:tc>
          <w:tcPr>
            <w:tcW w:w="144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Կ</w:t>
            </w:r>
            <w:r w:rsidRPr="00B243BF">
              <w:rPr>
                <w:rFonts w:ascii="GHEA Mariam" w:hAnsi="GHEA Mariam"/>
                <w:lang w:val="hy-AM" w:eastAsia="en-US"/>
              </w:rPr>
              <w:t>րթության և գիտության նախարարություն</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Arial LatArm"/>
                <w:lang w:val="hy-AM" w:eastAsia="en-US"/>
              </w:rPr>
            </w:pPr>
            <w:r w:rsidRPr="00B243BF">
              <w:rPr>
                <w:rFonts w:ascii="GHEA Mariam" w:eastAsia="Calibri" w:hAnsi="GHEA Mariam" w:cs="Arial LatArm"/>
                <w:lang w:val="hy-AM" w:eastAsia="en-US"/>
              </w:rPr>
              <w:t>2018-20</w:t>
            </w:r>
            <w:r w:rsidRPr="00B243BF">
              <w:rPr>
                <w:rFonts w:ascii="GHEA Mariam" w:eastAsia="Calibri" w:hAnsi="GHEA Mariam" w:cs="Arial LatArm"/>
                <w:lang w:eastAsia="en-US"/>
              </w:rPr>
              <w:t xml:space="preserve">22 </w:t>
            </w:r>
            <w:r w:rsidRPr="00B243BF">
              <w:rPr>
                <w:rFonts w:ascii="GHEA Mariam" w:eastAsia="Calibri" w:hAnsi="GHEA Mariam" w:cs="Arial LatArm"/>
                <w:lang w:val="hy-AM" w:eastAsia="en-US"/>
              </w:rPr>
              <w:t>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 պետական բյուջեից լրացուցիչ ֆինանսավորում</w:t>
            </w:r>
          </w:p>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(տարեկան 50000.0 հազ. դր.)</w:t>
            </w:r>
          </w:p>
        </w:tc>
      </w:tr>
      <w:tr w:rsidR="00B243BF" w:rsidRPr="00A42708" w:rsidTr="00FA1EF9">
        <w:trPr>
          <w:trHeight w:val="2335"/>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eastAsia="Calibri" w:hAnsi="GHEA Mariam" w:cs="Sylfaen"/>
                <w:lang w:eastAsia="en-US"/>
              </w:rPr>
            </w:pPr>
            <w:r w:rsidRPr="00B243BF">
              <w:rPr>
                <w:rFonts w:ascii="GHEA Mariam" w:eastAsia="Calibri" w:hAnsi="GHEA Mariam" w:cs="Sylfaen"/>
                <w:lang w:eastAsia="en-US"/>
              </w:rPr>
              <w:t>7</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eastAsia="Calibri" w:hAnsi="GHEA Mariam" w:cs="Sylfaen"/>
                <w:lang w:val="hy-AM" w:eastAsia="en-US"/>
              </w:rPr>
            </w:pPr>
            <w:r w:rsidRPr="00B243BF">
              <w:rPr>
                <w:rFonts w:ascii="GHEA Mariam" w:eastAsia="Calibri" w:hAnsi="GHEA Mariam" w:cs="Sylfaen"/>
                <w:lang w:val="hy-AM" w:eastAsia="en-US"/>
              </w:rPr>
              <w:t>Ուսումնամեթոդա կան և գործնական օգնություն մարզերի երաժշտական և արվեստի դպրոցների աշակերտական և մանկավարժական կազմին</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Առարկաների և մասնագիտությունների գծով պահանջարկի ուսումնասիրություն,</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տարեկան ծրագրերի հաստատում,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հրավիրյալ մասնագետների ներգրավում,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ժամանակացույցի կազմում,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աշխատանքների բովանդակային հաշվետվությունների ընդունում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Դասավանդման նոր մեթոդների և հնարքների ներդրում, դասավանդման որակի բարձրացում, շնորհալի երեխաների ունակությունների բացահայտում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Arial LatArm"/>
                <w:lang w:val="hy-AM" w:eastAsia="en-US"/>
              </w:rPr>
            </w:pPr>
            <w:r w:rsidRPr="00B243BF">
              <w:rPr>
                <w:rFonts w:ascii="GHEA Mariam" w:eastAsia="Calibri" w:hAnsi="GHEA Mariam" w:cs="Arial LatArm"/>
                <w:lang w:val="hy-AM" w:eastAsia="en-US"/>
              </w:rPr>
              <w:t>2018-20</w:t>
            </w:r>
            <w:r w:rsidRPr="00B243BF">
              <w:rPr>
                <w:rFonts w:ascii="GHEA Mariam" w:eastAsia="Calibri" w:hAnsi="GHEA Mariam" w:cs="Arial LatArm"/>
                <w:lang w:eastAsia="en-US"/>
              </w:rPr>
              <w:t xml:space="preserve">22 </w:t>
            </w:r>
            <w:r w:rsidRPr="00B243BF">
              <w:rPr>
                <w:rFonts w:ascii="GHEA Mariam" w:eastAsia="Calibri" w:hAnsi="GHEA Mariam" w:cs="Arial LatArm"/>
                <w:lang w:val="hy-AM" w:eastAsia="en-US"/>
              </w:rPr>
              <w:t>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 պետական բյուջեից լրացուցիչ ֆինանսավորում չի պահանջում</w:t>
            </w:r>
          </w:p>
        </w:tc>
      </w:tr>
      <w:tr w:rsidR="00B243BF" w:rsidRPr="00A42708" w:rsidTr="00FA1EF9">
        <w:trPr>
          <w:trHeight w:val="1346"/>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eastAsia="Calibri" w:hAnsi="GHEA Mariam" w:cs="Sylfaen"/>
                <w:lang w:eastAsia="en-US"/>
              </w:rPr>
            </w:pPr>
            <w:r w:rsidRPr="00B243BF">
              <w:rPr>
                <w:rFonts w:ascii="GHEA Mariam" w:eastAsia="Calibri" w:hAnsi="GHEA Mariam" w:cs="Sylfaen"/>
                <w:lang w:eastAsia="en-US"/>
              </w:rPr>
              <w:t>8</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eastAsia="Calibri" w:hAnsi="GHEA Mariam" w:cs="Sylfaen"/>
                <w:lang w:val="hy-AM" w:eastAsia="en-US"/>
              </w:rPr>
            </w:pPr>
            <w:r w:rsidRPr="00B243BF">
              <w:rPr>
                <w:rFonts w:ascii="GHEA Mariam" w:eastAsia="Calibri" w:hAnsi="GHEA Mariam" w:cs="Sylfaen"/>
                <w:lang w:val="hy-AM" w:eastAsia="en-US"/>
              </w:rPr>
              <w:t>«Հանրապետության երաժշտական և արվեստի դպրոցների համար երաժշտական գործիքների ձեռքբերման» ծրագրի իրականացում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-Պահանջարկի ուսումնասիրություն,</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անհրաժեշտ երաժշտական գործիքների ցանկի կազմում,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բյուջետային հայտի ներկայացում,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երաժշտական գործիքների տեխնիկական բնութագրերի կազմում,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գնումների գործընթացի կազմակերպում,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գործիքների բաշխման մրցույթի հայտարարում և կազմակերպում,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lastRenderedPageBreak/>
              <w:t>-</w:t>
            </w:r>
            <w:r w:rsidRPr="00B243BF">
              <w:rPr>
                <w:rFonts w:ascii="GHEA Mariam" w:eastAsia="Calibri" w:hAnsi="GHEA Mariam"/>
                <w:lang w:eastAsia="en-US"/>
              </w:rPr>
              <w:t xml:space="preserve"> </w:t>
            </w:r>
            <w:r w:rsidRPr="00B243BF">
              <w:rPr>
                <w:rFonts w:ascii="GHEA Mariam" w:eastAsia="Calibri" w:hAnsi="GHEA Mariam"/>
                <w:lang w:val="hy-AM" w:eastAsia="en-US"/>
              </w:rPr>
              <w:t>գործիքների տրամադրում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lastRenderedPageBreak/>
              <w:t>Երաժշտական և արվեստի դպրոցների նյութատեխնիկական բազայի համալրում, նոր մասնագիտական դասարանների ձևավորում, մարզերի շնորհալի երեխաների համար ուսուցման մատչելի և որակյալ պայմանների ապահովում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Arial LatArm"/>
                <w:lang w:val="hy-AM" w:eastAsia="en-US"/>
              </w:rPr>
            </w:pPr>
            <w:r w:rsidRPr="00B243BF">
              <w:rPr>
                <w:rFonts w:ascii="GHEA Mariam" w:eastAsia="Calibri" w:hAnsi="GHEA Mariam" w:cs="Arial LatArm"/>
                <w:lang w:val="hy-AM" w:eastAsia="en-US"/>
              </w:rPr>
              <w:t>2018-20</w:t>
            </w:r>
            <w:r w:rsidRPr="00B243BF">
              <w:rPr>
                <w:rFonts w:ascii="GHEA Mariam" w:eastAsia="Calibri" w:hAnsi="GHEA Mariam" w:cs="Arial LatArm"/>
                <w:lang w:eastAsia="en-US"/>
              </w:rPr>
              <w:t xml:space="preserve">22 </w:t>
            </w:r>
            <w:r w:rsidRPr="00B243BF">
              <w:rPr>
                <w:rFonts w:ascii="GHEA Mariam" w:eastAsia="Calibri" w:hAnsi="GHEA Mariam" w:cs="Arial LatArm"/>
                <w:lang w:val="hy-AM" w:eastAsia="en-US"/>
              </w:rPr>
              <w:t>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 պետական բյուջեից լրացուցիչ ֆինանսավորում չի պահանջում</w:t>
            </w:r>
          </w:p>
        </w:tc>
      </w:tr>
      <w:tr w:rsidR="00B243BF" w:rsidRPr="00A42708" w:rsidTr="00FA1EF9">
        <w:trPr>
          <w:trHeight w:val="2335"/>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t>9</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r w:rsidRPr="00B243BF">
              <w:rPr>
                <w:rFonts w:ascii="GHEA Mariam" w:hAnsi="GHEA Mariam"/>
                <w:lang w:val="hy-AM" w:eastAsia="en-US"/>
              </w:rPr>
              <w:t>«Երաժշտական և արվեստի դպրոցների համար ուսումնամեթոդական գրականության մշակում և հրատարակման» ծրագրի իրականացում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Հրատարակվող գրականության ցանկը ձևավորող խորհրդի անհատական կազմի ձևավորում և աշխատակարգի մշակում ու հաստատում,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հրատարակվող գրականության ցանկը ձևավորող խորհրդի ստեղծում,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հայտերի ընդունման հայտարարության հրապարակում,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հայտերի ընդունում և քննարկում,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հրատարակվող գրականության ցանկի ձևավորում,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բյուջետային հայտի ներկայացում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Երաժշտական, արվեստի, գեղարվեստի և պարարվեստի դպրոցների  մասնագիտական գրականության անվճար  համալրում, նոր ուսումնական ձեռնարկների, դասագրքերի, ժողովածուների ստեղծում, մշակութային կրթություն իրականացնող հաստատություններում ուսումնառության որակի բարձրացում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Arial LatArm"/>
                <w:lang w:val="hy-AM" w:eastAsia="en-US"/>
              </w:rPr>
            </w:pPr>
            <w:r w:rsidRPr="00B243BF">
              <w:rPr>
                <w:rFonts w:ascii="GHEA Mariam" w:eastAsia="Calibri" w:hAnsi="GHEA Mariam" w:cs="Arial LatArm"/>
                <w:lang w:val="hy-AM" w:eastAsia="en-US"/>
              </w:rPr>
              <w:t>2018-202</w:t>
            </w:r>
            <w:r w:rsidRPr="00B243BF">
              <w:rPr>
                <w:rFonts w:ascii="GHEA Mariam" w:eastAsia="Calibri" w:hAnsi="GHEA Mariam" w:cs="Arial LatArm"/>
                <w:lang w:eastAsia="en-US"/>
              </w:rPr>
              <w:t xml:space="preserve">2 </w:t>
            </w:r>
            <w:r w:rsidRPr="00B243BF">
              <w:rPr>
                <w:rFonts w:ascii="GHEA Mariam" w:eastAsia="Calibri" w:hAnsi="GHEA Mariam" w:cs="Arial LatArm"/>
                <w:lang w:val="hy-AM" w:eastAsia="en-US"/>
              </w:rPr>
              <w:t>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w:t>
            </w:r>
            <w:r w:rsidRPr="00B243BF">
              <w:rPr>
                <w:rFonts w:ascii="GHEA Mariam" w:hAnsi="GHEA Mariam"/>
                <w:lang w:val="it-IT" w:eastAsia="en-US"/>
              </w:rPr>
              <w:t xml:space="preserve"> </w:t>
            </w:r>
            <w:r w:rsidRPr="00B243BF">
              <w:rPr>
                <w:rFonts w:ascii="GHEA Mariam" w:hAnsi="GHEA Mariam"/>
                <w:lang w:val="hy-AM" w:eastAsia="en-US"/>
              </w:rPr>
              <w:t>պետական</w:t>
            </w:r>
            <w:r w:rsidRPr="00B243BF">
              <w:rPr>
                <w:rFonts w:ascii="GHEA Mariam" w:hAnsi="GHEA Mariam"/>
                <w:lang w:val="it-IT" w:eastAsia="en-US"/>
              </w:rPr>
              <w:t xml:space="preserve"> </w:t>
            </w:r>
            <w:r w:rsidRPr="00B243BF">
              <w:rPr>
                <w:rFonts w:ascii="GHEA Mariam" w:hAnsi="GHEA Mariam"/>
                <w:lang w:val="hy-AM" w:eastAsia="en-US"/>
              </w:rPr>
              <w:t>բյուջեից լրացուցիչ ֆինանսավորում չի պահանջում</w:t>
            </w:r>
          </w:p>
          <w:p w:rsidR="00FA1EF9" w:rsidRPr="00B243BF" w:rsidRDefault="00FA1EF9" w:rsidP="00FA1EF9">
            <w:pPr>
              <w:tabs>
                <w:tab w:val="left" w:pos="993"/>
                <w:tab w:val="left" w:pos="1560"/>
                <w:tab w:val="left" w:pos="1843"/>
              </w:tabs>
              <w:jc w:val="center"/>
              <w:rPr>
                <w:rFonts w:ascii="GHEA Mariam" w:hAnsi="GHEA Mariam"/>
                <w:lang w:val="hy-AM" w:eastAsia="en-US"/>
              </w:rPr>
            </w:pPr>
          </w:p>
        </w:tc>
      </w:tr>
      <w:tr w:rsidR="00B243BF" w:rsidRPr="00B243BF" w:rsidTr="00FA1EF9">
        <w:trPr>
          <w:trHeight w:val="2125"/>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t>10</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r w:rsidRPr="00B243BF">
              <w:rPr>
                <w:rFonts w:ascii="GHEA Mariam" w:hAnsi="GHEA Mariam"/>
                <w:lang w:val="hy-AM" w:eastAsia="en-US"/>
              </w:rPr>
              <w:t xml:space="preserve">Մարզերում </w:t>
            </w:r>
            <w:r w:rsidRPr="00B243BF">
              <w:rPr>
                <w:rFonts w:ascii="GHEA Mariam" w:eastAsia="Calibri" w:hAnsi="GHEA Mariam" w:cs="Sylfaen"/>
                <w:lang w:val="hy-AM" w:eastAsia="en-US"/>
              </w:rPr>
              <w:t>երաժշտական, գեղարվեստի և արվեստի դպրոցների զարգացման ծրագրի իրականացում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Շրջայցերի և հանդիպում-քննարկումների կազմակերպում մարզերում ոլորտի պատասխանատուների, ուսուցչական կոլեկտիվների հետ,</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իրավիճակի վերլուծություն և խնդիրների քարտեզագրում,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կադրային պահանջարկի </w:t>
            </w:r>
            <w:r w:rsidRPr="00B243BF">
              <w:rPr>
                <w:rFonts w:ascii="GHEA Mariam" w:eastAsia="Calibri" w:hAnsi="GHEA Mariam"/>
                <w:lang w:val="hy-AM" w:eastAsia="en-US"/>
              </w:rPr>
              <w:lastRenderedPageBreak/>
              <w:t xml:space="preserve">ուսումնասիրություն,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մշակութային կրթություն իրականացնող ուսումնական հաստատությունների գործունեության վերաբերյալ շտեմարանի կազմում,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«Կրթության մասին» Հայաստանի Հանրապետության օրենքում փոփոխություններ կատարելու առաջարկների ձևավորում և ներկայացում լիազոր մարմնին,</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մշակութային բուհերում մասնագետների պատրաստման առաջարկությունների ներկայացում,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հաստատությունների նյութատեխնիկական բազայի համալրում,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շինությունների և դասասանեյակների վերանորոգում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lastRenderedPageBreak/>
              <w:t xml:space="preserve">Մշակութային կրթության ապակենտրոնացում, մշակութային կրթություն ստանալու իրավունքի լիարժեք ապահովում, մարզերում մասնագետների պահանջարկի բավարարում, մշակութային կրթության ոլորտի </w:t>
            </w:r>
            <w:r w:rsidRPr="00B243BF">
              <w:rPr>
                <w:rFonts w:ascii="GHEA Mariam" w:eastAsia="Calibri" w:hAnsi="GHEA Mariam"/>
                <w:lang w:val="hy-AM" w:eastAsia="en-US"/>
              </w:rPr>
              <w:lastRenderedPageBreak/>
              <w:t>միասնական դաշտի բնականոն գործունեության ապահովում, մասնագիտական սերնդափոխության ապահովում, գեղարվեստական կրթություն իրականացնող կրթական հաստատությունների նյութատեխնիկական բազայի արդիականացում, կադրերի արտահոսքի կանխում</w:t>
            </w:r>
          </w:p>
          <w:p w:rsidR="00FA1EF9" w:rsidRPr="00B243BF" w:rsidRDefault="00FA1EF9" w:rsidP="00FA1EF9">
            <w:pPr>
              <w:rPr>
                <w:rFonts w:ascii="GHEA Mariam" w:eastAsia="Calibri" w:hAnsi="GHEA Mariam"/>
                <w:lang w:val="hy-AM" w:eastAsia="en-US"/>
              </w:rPr>
            </w:pPr>
            <w:r w:rsidRPr="00B243BF">
              <w:rPr>
                <w:rFonts w:ascii="GHEA Mariam" w:eastAsia="Calibri" w:hAnsi="GHEA Mariam"/>
                <w:lang w:val="af-ZA" w:eastAsia="en-US"/>
              </w:rPr>
              <w:t xml:space="preserve">բարձրաճաշակ ու գրագետ ունկնդրի </w:t>
            </w:r>
            <w:r w:rsidRPr="00B243BF">
              <w:rPr>
                <w:rFonts w:ascii="GHEA Mariam" w:eastAsia="Calibri" w:hAnsi="GHEA Mariam"/>
                <w:lang w:val="hy-AM" w:eastAsia="en-US"/>
              </w:rPr>
              <w:t xml:space="preserve">և հանդիսատեսի </w:t>
            </w:r>
            <w:r w:rsidRPr="00B243BF">
              <w:rPr>
                <w:rFonts w:ascii="GHEA Mariam" w:eastAsia="Calibri" w:hAnsi="GHEA Mariam"/>
                <w:lang w:val="af-ZA" w:eastAsia="en-US"/>
              </w:rPr>
              <w:t>ձևավորում</w:t>
            </w:r>
          </w:p>
          <w:p w:rsidR="00FA1EF9" w:rsidRPr="00B243BF" w:rsidRDefault="00FA1EF9" w:rsidP="00FA1EF9">
            <w:pPr>
              <w:tabs>
                <w:tab w:val="left" w:pos="0"/>
              </w:tabs>
              <w:rPr>
                <w:rFonts w:ascii="GHEA Mariam" w:eastAsia="Calibri" w:hAnsi="GHEA Mariam"/>
                <w:lang w:val="hy-AM" w:eastAsia="en-US"/>
              </w:rPr>
            </w:pPr>
          </w:p>
          <w:p w:rsidR="00FA1EF9" w:rsidRPr="00B243BF" w:rsidRDefault="00FA1EF9" w:rsidP="00FA1EF9">
            <w:pPr>
              <w:tabs>
                <w:tab w:val="left" w:pos="993"/>
                <w:tab w:val="left" w:pos="1560"/>
                <w:tab w:val="left" w:pos="1843"/>
              </w:tabs>
              <w:rPr>
                <w:rFonts w:ascii="GHEA Mariam" w:eastAsia="Calibri"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lastRenderedPageBreak/>
              <w:t>Մշակույթի նախարարություն</w:t>
            </w:r>
          </w:p>
        </w:tc>
        <w:tc>
          <w:tcPr>
            <w:tcW w:w="1440" w:type="dxa"/>
          </w:tcPr>
          <w:p w:rsidR="00FA1EF9" w:rsidRPr="00B243BF" w:rsidRDefault="00FA1EF9" w:rsidP="00FA1EF9">
            <w:pPr>
              <w:ind w:left="-43" w:right="-234"/>
              <w:jc w:val="center"/>
              <w:rPr>
                <w:rFonts w:ascii="GHEA Mariam" w:hAnsi="GHEA Mariam"/>
                <w:lang w:val="hy-AM" w:eastAsia="en-US"/>
              </w:rPr>
            </w:pPr>
            <w:r w:rsidRPr="00B243BF">
              <w:rPr>
                <w:rFonts w:ascii="GHEA Mariam" w:hAnsi="GHEA Mariam"/>
                <w:lang w:val="hy-AM" w:eastAsia="en-US"/>
              </w:rPr>
              <w:t>Կրթության և գիտության նախարար</w:t>
            </w:r>
          </w:p>
          <w:p w:rsidR="00FA1EF9" w:rsidRPr="00B243BF" w:rsidRDefault="00FA1EF9" w:rsidP="00FA1EF9">
            <w:pPr>
              <w:ind w:left="-43" w:right="-234"/>
              <w:jc w:val="center"/>
              <w:rPr>
                <w:rFonts w:ascii="GHEA Mariam" w:hAnsi="GHEA Mariam"/>
                <w:lang w:val="hy-AM" w:eastAsia="en-US"/>
              </w:rPr>
            </w:pPr>
            <w:r w:rsidRPr="00B243BF">
              <w:rPr>
                <w:rFonts w:ascii="GHEA Mariam" w:hAnsi="GHEA Mariam"/>
                <w:lang w:val="hy-AM" w:eastAsia="en-US"/>
              </w:rPr>
              <w:t>ություն</w:t>
            </w:r>
          </w:p>
          <w:p w:rsidR="00FA1EF9" w:rsidRPr="00B243BF" w:rsidRDefault="00FA1EF9" w:rsidP="00FA1EF9">
            <w:pPr>
              <w:ind w:left="-43" w:right="-234"/>
              <w:jc w:val="center"/>
              <w:rPr>
                <w:rFonts w:ascii="GHEA Mariam" w:hAnsi="GHEA Mariam"/>
                <w:lang w:val="hy-AM" w:eastAsia="en-US"/>
              </w:rPr>
            </w:pPr>
          </w:p>
          <w:p w:rsidR="00FA1EF9" w:rsidRPr="00B243BF" w:rsidRDefault="00FA1EF9" w:rsidP="00FA1EF9">
            <w:pPr>
              <w:ind w:left="-43" w:right="-234" w:hanging="90"/>
              <w:jc w:val="center"/>
              <w:rPr>
                <w:rFonts w:ascii="GHEA Mariam" w:hAnsi="GHEA Mariam"/>
                <w:lang w:val="hy-AM" w:eastAsia="en-US"/>
              </w:rPr>
            </w:pPr>
            <w:r w:rsidRPr="00B243BF">
              <w:rPr>
                <w:rFonts w:ascii="GHEA Mariam" w:hAnsi="GHEA Mariam"/>
                <w:lang w:val="hy-AM" w:eastAsia="en-US"/>
              </w:rPr>
              <w:t>Տարածքային կառավարման և զարգացման նախարարու-թյուն</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Arial LatArm"/>
                <w:lang w:eastAsia="en-US"/>
              </w:rPr>
            </w:pPr>
            <w:r w:rsidRPr="00B243BF">
              <w:rPr>
                <w:rFonts w:ascii="GHEA Mariam" w:eastAsia="Calibri" w:hAnsi="GHEA Mariam" w:cs="Arial LatArm"/>
                <w:lang w:val="hy-AM" w:eastAsia="en-US"/>
              </w:rPr>
              <w:t>2018-2022</w:t>
            </w:r>
            <w:r w:rsidRPr="00B243BF">
              <w:rPr>
                <w:rFonts w:ascii="GHEA Mariam" w:eastAsia="Calibri" w:hAnsi="GHEA Mariam" w:cs="Arial LatArm"/>
                <w:lang w:eastAsia="en-US"/>
              </w:rPr>
              <w:t xml:space="preserve"> 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fr-FR" w:eastAsia="en-US"/>
              </w:rPr>
            </w:pPr>
            <w:r w:rsidRPr="00B243BF">
              <w:rPr>
                <w:rFonts w:ascii="GHEA Mariam" w:hAnsi="GHEA Mariam"/>
                <w:lang w:val="fr-FR" w:eastAsia="en-US"/>
              </w:rPr>
              <w:t>Պահանջում է լրացուցիչ ֆինանսական միջոցներ</w:t>
            </w:r>
          </w:p>
          <w:p w:rsidR="00FA1EF9" w:rsidRPr="00B243BF" w:rsidRDefault="00FA1EF9" w:rsidP="00FA1EF9">
            <w:pPr>
              <w:tabs>
                <w:tab w:val="left" w:pos="993"/>
                <w:tab w:val="left" w:pos="1560"/>
                <w:tab w:val="left" w:pos="1843"/>
              </w:tabs>
              <w:jc w:val="center"/>
              <w:rPr>
                <w:rFonts w:ascii="GHEA Mariam" w:hAnsi="GHEA Mariam"/>
                <w:lang w:val="fr-FR" w:eastAsia="en-US"/>
              </w:rPr>
            </w:pPr>
          </w:p>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Օրենքով չարգելված այլ աղբյուրներ</w:t>
            </w:r>
          </w:p>
        </w:tc>
      </w:tr>
      <w:tr w:rsidR="00B243BF" w:rsidRPr="00B243BF" w:rsidTr="00FA1EF9">
        <w:trPr>
          <w:trHeight w:val="699"/>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t>11</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r w:rsidRPr="00B243BF">
              <w:rPr>
                <w:rFonts w:ascii="GHEA Mariam" w:hAnsi="GHEA Mariam"/>
                <w:lang w:val="hy-AM" w:eastAsia="en-US"/>
              </w:rPr>
              <w:t>Հայաստանում միջազգային փառատոների և մրցույթների, հեղինակավոր նախագծերի իրականացում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Արդի մշակույթի համաշխարհային միտումների ուսումնասիրություն,</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ծրագրերի կազմում և պետական աջակցության գործընթացի կազմակերում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Հայկական մշակույթի հանրահռչակում, համաշխարհային մշակութային գործընթացներում հայաստանյան մշակույթի դիրքորոշում, հայկական </w:t>
            </w:r>
            <w:r w:rsidRPr="00B243BF">
              <w:rPr>
                <w:rFonts w:ascii="GHEA Mariam" w:eastAsia="Calibri" w:hAnsi="GHEA Mariam"/>
                <w:lang w:val="hy-AM" w:eastAsia="en-US"/>
              </w:rPr>
              <w:lastRenderedPageBreak/>
              <w:t>մշակութային միջավայրի բարձր նշաձողի ապահովում, հայ արվեստագետների, մշակույթի գործիչների արժևորում և հանրահռչակում, մշակութային զբոսաշրջության զարգացում, արվեստի տարբեր բնագավառների համաչափ զարգացու, փորձի փոխանակման հարթակի ստեղծում, համաշխարհային մշակութային գործընթացների տեղայնացում</w:t>
            </w:r>
          </w:p>
        </w:tc>
        <w:tc>
          <w:tcPr>
            <w:tcW w:w="1800" w:type="dxa"/>
          </w:tcPr>
          <w:p w:rsidR="00FA1EF9" w:rsidRPr="00B243BF" w:rsidRDefault="00FA1EF9" w:rsidP="00FA1EF9">
            <w:pPr>
              <w:jc w:val="center"/>
              <w:rPr>
                <w:rFonts w:ascii="GHEA Mariam" w:hAnsi="GHEA Mariam"/>
                <w:lang w:val="hy-AM" w:eastAsia="en-US"/>
              </w:rPr>
            </w:pPr>
            <w:r w:rsidRPr="00B243BF">
              <w:rPr>
                <w:rFonts w:ascii="GHEA Mariam" w:hAnsi="GHEA Mariam"/>
                <w:lang w:val="pt-BR" w:eastAsia="en-US"/>
              </w:rPr>
              <w:lastRenderedPageBreak/>
              <w:t>Մշակույթի նախարարություն,</w:t>
            </w:r>
          </w:p>
          <w:p w:rsidR="00FA1EF9" w:rsidRPr="00B243BF" w:rsidRDefault="00FA1EF9" w:rsidP="00FA1EF9">
            <w:pPr>
              <w:jc w:val="center"/>
              <w:rPr>
                <w:rFonts w:ascii="GHEA Mariam" w:hAnsi="GHEA Mariam"/>
                <w:lang w:val="hy-AM" w:eastAsia="en-US"/>
              </w:rPr>
            </w:pPr>
          </w:p>
          <w:p w:rsidR="00FA1EF9" w:rsidRPr="00B243BF" w:rsidRDefault="00FA1EF9" w:rsidP="00FA1EF9">
            <w:pPr>
              <w:jc w:val="center"/>
              <w:rPr>
                <w:rFonts w:ascii="GHEA Mariam" w:hAnsi="GHEA Mariam"/>
                <w:lang w:val="hy-AM" w:eastAsia="en-US"/>
              </w:rPr>
            </w:pPr>
          </w:p>
        </w:tc>
        <w:tc>
          <w:tcPr>
            <w:tcW w:w="1440" w:type="dxa"/>
          </w:tcPr>
          <w:p w:rsidR="00FA1EF9" w:rsidRPr="00B243BF" w:rsidRDefault="00FA1EF9" w:rsidP="00FA1EF9">
            <w:pPr>
              <w:jc w:val="center"/>
              <w:rPr>
                <w:rFonts w:ascii="GHEA Mariam" w:hAnsi="GHEA Mariam"/>
                <w:lang w:val="pt-BR" w:eastAsia="en-US"/>
              </w:rPr>
            </w:pPr>
          </w:p>
        </w:tc>
        <w:tc>
          <w:tcPr>
            <w:tcW w:w="1800" w:type="dxa"/>
          </w:tcPr>
          <w:p w:rsidR="00FA1EF9" w:rsidRPr="00B243BF" w:rsidRDefault="00FA1EF9" w:rsidP="00FA1EF9">
            <w:pPr>
              <w:ind w:left="146"/>
              <w:jc w:val="center"/>
              <w:rPr>
                <w:rFonts w:ascii="GHEA Mariam" w:eastAsia="Calibri" w:hAnsi="GHEA Mariam" w:cs="GHEA Grapalat"/>
                <w:kern w:val="16"/>
                <w:lang w:eastAsia="en-US"/>
              </w:rPr>
            </w:pPr>
            <w:r w:rsidRPr="00B243BF">
              <w:rPr>
                <w:rFonts w:ascii="GHEA Mariam" w:eastAsia="Calibri" w:hAnsi="GHEA Mariam" w:cs="GHEA Grapalat"/>
                <w:kern w:val="16"/>
                <w:lang w:val="it-IT" w:eastAsia="en-US"/>
              </w:rPr>
              <w:t xml:space="preserve">2018-2022 </w:t>
            </w:r>
            <w:r w:rsidRPr="00B243BF">
              <w:rPr>
                <w:rFonts w:ascii="GHEA Mariam" w:eastAsia="Calibri" w:hAnsi="GHEA Mariam" w:cs="GHEA Grapalat"/>
                <w:kern w:val="16"/>
                <w:lang w:val="hy-AM" w:eastAsia="en-US"/>
              </w:rPr>
              <w:t>թթ</w:t>
            </w:r>
            <w:r w:rsidRPr="00B243BF">
              <w:rPr>
                <w:rFonts w:ascii="GHEA Mariam" w:eastAsia="Calibri" w:hAnsi="GHEA Mariam" w:cs="GHEA Grapalat"/>
                <w:kern w:val="16"/>
                <w:lang w:eastAsia="en-US"/>
              </w:rPr>
              <w:t>.</w:t>
            </w:r>
          </w:p>
          <w:p w:rsidR="00FA1EF9" w:rsidRPr="00B243BF" w:rsidRDefault="00FA1EF9" w:rsidP="00FA1EF9">
            <w:pPr>
              <w:ind w:left="146"/>
              <w:jc w:val="center"/>
              <w:rPr>
                <w:rFonts w:ascii="GHEA Mariam" w:eastAsia="Calibri" w:hAnsi="GHEA Mariam" w:cs="GHEA Grapalat"/>
                <w:kern w:val="16"/>
                <w:lang w:val="it-IT" w:eastAsia="en-US"/>
              </w:rPr>
            </w:pPr>
          </w:p>
        </w:tc>
        <w:tc>
          <w:tcPr>
            <w:tcW w:w="1710" w:type="dxa"/>
          </w:tcPr>
          <w:p w:rsidR="00FA1EF9" w:rsidRPr="00B243BF" w:rsidRDefault="00FA1EF9" w:rsidP="00FA1EF9">
            <w:pPr>
              <w:jc w:val="center"/>
              <w:rPr>
                <w:rFonts w:ascii="GHEA Mariam" w:hAnsi="GHEA Mariam"/>
                <w:lang w:val="it-IT"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 չի պահանջում</w:t>
            </w:r>
            <w:r w:rsidRPr="00B243BF">
              <w:rPr>
                <w:rFonts w:ascii="GHEA Mariam" w:hAnsi="GHEA Mariam"/>
                <w:lang w:val="it-IT" w:eastAsia="en-US"/>
              </w:rPr>
              <w:t>,</w:t>
            </w:r>
          </w:p>
          <w:p w:rsidR="00FA1EF9" w:rsidRPr="00B243BF" w:rsidRDefault="00FA1EF9" w:rsidP="00FA1EF9">
            <w:pPr>
              <w:jc w:val="center"/>
              <w:rPr>
                <w:rFonts w:ascii="GHEA Mariam" w:hAnsi="GHEA Mariam"/>
                <w:lang w:val="it-IT" w:eastAsia="en-US"/>
              </w:rPr>
            </w:pPr>
          </w:p>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Օրենքով չարգելված այլ աղբյուրներ</w:t>
            </w:r>
          </w:p>
        </w:tc>
      </w:tr>
      <w:tr w:rsidR="00B243BF" w:rsidRPr="00A42708" w:rsidTr="00FA1EF9">
        <w:trPr>
          <w:trHeight w:val="1256"/>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cs="Sylfaen"/>
                <w:lang w:val="pt-BR" w:eastAsia="en-US"/>
              </w:rPr>
            </w:pPr>
            <w:r w:rsidRPr="00B243BF">
              <w:rPr>
                <w:rFonts w:ascii="GHEA Mariam" w:hAnsi="GHEA Mariam" w:cs="Sylfaen"/>
                <w:lang w:val="pt-BR" w:eastAsia="en-US"/>
              </w:rPr>
              <w:lastRenderedPageBreak/>
              <w:t>12</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eastAsia="Calibri" w:hAnsi="GHEA Mariam"/>
                <w:spacing w:val="-6"/>
                <w:lang w:val="pt-BR" w:eastAsia="en-US"/>
              </w:rPr>
            </w:pPr>
            <w:r w:rsidRPr="00B243BF">
              <w:rPr>
                <w:rFonts w:ascii="GHEA Mariam" w:hAnsi="GHEA Mariam" w:cs="Sylfaen"/>
                <w:lang w:val="pt-BR" w:eastAsia="en-US"/>
              </w:rPr>
              <w:t>Մարզերում առկա մշակութային օջախների վերագործարկ</w:t>
            </w:r>
            <w:r w:rsidRPr="00B243BF">
              <w:rPr>
                <w:rFonts w:ascii="GHEA Mariam" w:hAnsi="GHEA Mariam" w:cs="Sylfaen"/>
                <w:lang w:val="hy-AM" w:eastAsia="en-US"/>
              </w:rPr>
              <w:t>ում</w:t>
            </w:r>
          </w:p>
        </w:tc>
        <w:tc>
          <w:tcPr>
            <w:tcW w:w="2610" w:type="dxa"/>
          </w:tcPr>
          <w:p w:rsidR="00FA1EF9" w:rsidRPr="00B243BF" w:rsidRDefault="00FA1EF9" w:rsidP="00FA1EF9">
            <w:pPr>
              <w:tabs>
                <w:tab w:val="left" w:pos="993"/>
                <w:tab w:val="left" w:pos="1560"/>
                <w:tab w:val="left" w:pos="1843"/>
              </w:tabs>
              <w:rPr>
                <w:rFonts w:ascii="GHEA Mariam" w:hAnsi="GHEA Mariam" w:cs="Sylfaen"/>
                <w:lang w:val="pt-BR" w:eastAsia="en-US"/>
              </w:rPr>
            </w:pPr>
            <w:r w:rsidRPr="00B243BF">
              <w:rPr>
                <w:rFonts w:ascii="GHEA Mariam" w:hAnsi="GHEA Mariam" w:cs="Sylfaen"/>
                <w:lang w:val="pt-BR" w:eastAsia="en-US"/>
              </w:rPr>
              <w:t>- Աշխատանքային խմբի ձևավորում,</w:t>
            </w:r>
          </w:p>
          <w:p w:rsidR="00FA1EF9" w:rsidRPr="00B243BF" w:rsidRDefault="00FA1EF9" w:rsidP="00FA1EF9">
            <w:pPr>
              <w:tabs>
                <w:tab w:val="left" w:pos="993"/>
                <w:tab w:val="left" w:pos="1560"/>
                <w:tab w:val="left" w:pos="1843"/>
              </w:tabs>
              <w:rPr>
                <w:rFonts w:ascii="GHEA Mariam" w:hAnsi="GHEA Mariam" w:cs="Sylfaen"/>
                <w:lang w:val="pt-BR" w:eastAsia="en-US"/>
              </w:rPr>
            </w:pPr>
            <w:r w:rsidRPr="00B243BF">
              <w:rPr>
                <w:rFonts w:ascii="GHEA Mariam" w:hAnsi="GHEA Mariam" w:cs="Sylfaen"/>
                <w:lang w:val="pt-BR" w:eastAsia="en-US"/>
              </w:rPr>
              <w:t xml:space="preserve">- </w:t>
            </w:r>
            <w:r w:rsidRPr="00B243BF">
              <w:rPr>
                <w:rFonts w:ascii="GHEA Mariam" w:hAnsi="GHEA Mariam" w:cs="Sylfaen"/>
                <w:lang w:val="hy-AM" w:eastAsia="en-US"/>
              </w:rPr>
              <w:t xml:space="preserve">շրջայցերի և </w:t>
            </w:r>
            <w:r w:rsidRPr="00B243BF">
              <w:rPr>
                <w:rFonts w:ascii="GHEA Mariam" w:hAnsi="GHEA Mariam" w:cs="Sylfaen"/>
                <w:lang w:val="pt-BR" w:eastAsia="en-US"/>
              </w:rPr>
              <w:t xml:space="preserve">մշտադիտանցումների </w:t>
            </w:r>
            <w:r w:rsidRPr="00B243BF">
              <w:rPr>
                <w:rFonts w:ascii="GHEA Mariam" w:hAnsi="GHEA Mariam" w:cs="Sylfaen"/>
                <w:lang w:val="hy-AM" w:eastAsia="en-US"/>
              </w:rPr>
              <w:t>կազմակերպում</w:t>
            </w:r>
            <w:r w:rsidRPr="00B243BF">
              <w:rPr>
                <w:rFonts w:ascii="GHEA Mariam" w:hAnsi="GHEA Mariam" w:cs="Sylfaen"/>
                <w:lang w:val="pt-BR" w:eastAsia="en-US"/>
              </w:rPr>
              <w:t>,</w:t>
            </w:r>
          </w:p>
          <w:p w:rsidR="00FA1EF9" w:rsidRPr="00B243BF" w:rsidRDefault="00FA1EF9" w:rsidP="00FA1EF9">
            <w:pPr>
              <w:tabs>
                <w:tab w:val="left" w:pos="993"/>
                <w:tab w:val="left" w:pos="1560"/>
                <w:tab w:val="left" w:pos="1843"/>
              </w:tabs>
              <w:rPr>
                <w:rFonts w:ascii="GHEA Mariam" w:hAnsi="GHEA Mariam" w:cs="Sylfaen"/>
                <w:lang w:val="pt-BR" w:eastAsia="en-US"/>
              </w:rPr>
            </w:pPr>
            <w:r w:rsidRPr="00B243BF">
              <w:rPr>
                <w:rFonts w:ascii="GHEA Mariam" w:hAnsi="GHEA Mariam" w:cs="Sylfaen"/>
                <w:lang w:val="hy-AM" w:eastAsia="en-US"/>
              </w:rPr>
              <w:t>-</w:t>
            </w:r>
            <w:r w:rsidRPr="00B243BF">
              <w:rPr>
                <w:rFonts w:ascii="GHEA Mariam" w:hAnsi="GHEA Mariam" w:cs="Sylfaen"/>
                <w:lang w:val="pt-BR" w:eastAsia="en-US"/>
              </w:rPr>
              <w:t xml:space="preserve"> </w:t>
            </w:r>
            <w:r w:rsidRPr="00B243BF">
              <w:rPr>
                <w:rFonts w:ascii="GHEA Mariam" w:hAnsi="GHEA Mariam" w:cs="Sylfaen"/>
                <w:lang w:val="hy-AM" w:eastAsia="en-US"/>
              </w:rPr>
              <w:t>մ</w:t>
            </w:r>
            <w:r w:rsidRPr="00B243BF">
              <w:rPr>
                <w:rFonts w:ascii="GHEA Mariam" w:hAnsi="GHEA Mariam" w:cs="Sylfaen"/>
                <w:lang w:val="pt-BR" w:eastAsia="en-US"/>
              </w:rPr>
              <w:t>արզ</w:t>
            </w:r>
            <w:r w:rsidRPr="00B243BF">
              <w:rPr>
                <w:rFonts w:ascii="GHEA Mariam" w:hAnsi="GHEA Mariam" w:cs="Sylfaen"/>
                <w:lang w:val="hy-AM" w:eastAsia="en-US"/>
              </w:rPr>
              <w:t>ային մշակույթային տների քարտեզագրում</w:t>
            </w:r>
            <w:r w:rsidRPr="00B243BF">
              <w:rPr>
                <w:rFonts w:ascii="GHEA Mariam" w:hAnsi="GHEA Mariam" w:cs="Sylfaen"/>
                <w:lang w:val="pt-BR" w:eastAsia="en-US"/>
              </w:rPr>
              <w:t>,</w:t>
            </w:r>
          </w:p>
          <w:p w:rsidR="00FA1EF9" w:rsidRPr="00B243BF" w:rsidRDefault="00FA1EF9" w:rsidP="00FA1EF9">
            <w:pPr>
              <w:tabs>
                <w:tab w:val="left" w:pos="993"/>
                <w:tab w:val="left" w:pos="1560"/>
                <w:tab w:val="left" w:pos="1843"/>
              </w:tabs>
              <w:rPr>
                <w:rFonts w:ascii="GHEA Mariam" w:hAnsi="GHEA Mariam" w:cs="Sylfaen"/>
                <w:lang w:val="pt-BR" w:eastAsia="en-US"/>
              </w:rPr>
            </w:pPr>
            <w:r w:rsidRPr="00B243BF">
              <w:rPr>
                <w:rFonts w:ascii="GHEA Mariam" w:hAnsi="GHEA Mariam" w:cs="Sylfaen"/>
                <w:lang w:val="hy-AM" w:eastAsia="en-US"/>
              </w:rPr>
              <w:t>-</w:t>
            </w:r>
            <w:r w:rsidRPr="00B243BF">
              <w:rPr>
                <w:rFonts w:ascii="GHEA Mariam" w:hAnsi="GHEA Mariam" w:cs="Sylfaen"/>
                <w:lang w:val="pt-BR" w:eastAsia="en-US"/>
              </w:rPr>
              <w:t xml:space="preserve"> </w:t>
            </w:r>
            <w:r w:rsidRPr="00B243BF">
              <w:rPr>
                <w:rFonts w:ascii="GHEA Mariam" w:hAnsi="GHEA Mariam" w:cs="Sylfaen"/>
                <w:lang w:val="hy-AM" w:eastAsia="en-US"/>
              </w:rPr>
              <w:t>մարզերում մշակութային կյանքի զարգացման և մշակութային օջախների վերագործարկման հայեցակարգ-նախագծի ստեղծման դրամաշնորհային մրցույթի հայտարարարում</w:t>
            </w:r>
            <w:r w:rsidRPr="00B243BF">
              <w:rPr>
                <w:rFonts w:ascii="GHEA Mariam" w:hAnsi="GHEA Mariam" w:cs="Sylfaen"/>
                <w:lang w:val="pt-BR" w:eastAsia="en-US"/>
              </w:rPr>
              <w:t>,</w:t>
            </w:r>
          </w:p>
          <w:p w:rsidR="00FA1EF9" w:rsidRPr="00B243BF" w:rsidRDefault="00FA1EF9" w:rsidP="00FA1EF9">
            <w:pPr>
              <w:tabs>
                <w:tab w:val="left" w:pos="993"/>
                <w:tab w:val="left" w:pos="1560"/>
                <w:tab w:val="left" w:pos="1843"/>
              </w:tabs>
              <w:rPr>
                <w:rFonts w:ascii="GHEA Mariam" w:hAnsi="GHEA Mariam" w:cs="Sylfaen"/>
                <w:lang w:val="hy-AM" w:eastAsia="en-US"/>
              </w:rPr>
            </w:pPr>
            <w:r w:rsidRPr="00B243BF">
              <w:rPr>
                <w:rFonts w:ascii="GHEA Mariam" w:hAnsi="GHEA Mariam" w:cs="Sylfaen"/>
                <w:lang w:val="hy-AM" w:eastAsia="en-US"/>
              </w:rPr>
              <w:lastRenderedPageBreak/>
              <w:t>-ընտրված նախագծի գործարկման մեկնարկ</w:t>
            </w:r>
          </w:p>
          <w:p w:rsidR="00FA1EF9" w:rsidRPr="00B243BF" w:rsidRDefault="00FA1EF9" w:rsidP="00FA1EF9">
            <w:pPr>
              <w:tabs>
                <w:tab w:val="left" w:pos="993"/>
                <w:tab w:val="left" w:pos="1560"/>
                <w:tab w:val="left" w:pos="1843"/>
              </w:tabs>
              <w:rPr>
                <w:rFonts w:ascii="GHEA Mariam" w:hAnsi="GHEA Mariam" w:cs="Sylfaen"/>
                <w:lang w:val="pt-BR" w:eastAsia="en-US"/>
              </w:rPr>
            </w:pPr>
          </w:p>
        </w:tc>
        <w:tc>
          <w:tcPr>
            <w:tcW w:w="2160" w:type="dxa"/>
          </w:tcPr>
          <w:p w:rsidR="00FA1EF9" w:rsidRPr="00B243BF" w:rsidRDefault="00FA1EF9" w:rsidP="00FA1EF9">
            <w:pPr>
              <w:tabs>
                <w:tab w:val="left" w:pos="993"/>
                <w:tab w:val="left" w:pos="1560"/>
                <w:tab w:val="left" w:pos="1843"/>
              </w:tabs>
              <w:rPr>
                <w:rFonts w:ascii="GHEA Mariam" w:hAnsi="GHEA Mariam" w:cs="Sylfaen"/>
                <w:lang w:val="hy-AM" w:eastAsia="en-US"/>
              </w:rPr>
            </w:pPr>
            <w:r w:rsidRPr="00B243BF">
              <w:rPr>
                <w:rFonts w:ascii="GHEA Mariam" w:hAnsi="GHEA Mariam" w:cs="Sylfaen"/>
                <w:lang w:val="pt-BR" w:eastAsia="en-US"/>
              </w:rPr>
              <w:lastRenderedPageBreak/>
              <w:t xml:space="preserve">Միասնական մշակութային դաշտի ձևավորում, </w:t>
            </w:r>
            <w:r w:rsidRPr="00B243BF">
              <w:rPr>
                <w:rFonts w:ascii="GHEA Mariam" w:hAnsi="GHEA Mariam" w:cs="Sylfaen"/>
                <w:lang w:val="hy-AM" w:eastAsia="en-US"/>
              </w:rPr>
              <w:t>մարզ</w:t>
            </w:r>
            <w:r w:rsidRPr="00B243BF">
              <w:rPr>
                <w:rFonts w:ascii="GHEA Mariam" w:hAnsi="GHEA Mariam" w:cs="Sylfaen"/>
                <w:lang w:eastAsia="en-US"/>
              </w:rPr>
              <w:t>երի</w:t>
            </w:r>
            <w:r w:rsidRPr="00B243BF">
              <w:rPr>
                <w:rFonts w:ascii="GHEA Mariam" w:hAnsi="GHEA Mariam" w:cs="Sylfaen"/>
                <w:lang w:val="pt-BR" w:eastAsia="en-US"/>
              </w:rPr>
              <w:t xml:space="preserve"> </w:t>
            </w:r>
            <w:r w:rsidRPr="00B243BF">
              <w:rPr>
                <w:rFonts w:ascii="GHEA Mariam" w:hAnsi="GHEA Mariam" w:cs="Sylfaen"/>
                <w:lang w:val="hy-AM" w:eastAsia="en-US"/>
              </w:rPr>
              <w:t>բնակչության մշակութային ժամանցի որակի բարելավում</w:t>
            </w:r>
            <w:r w:rsidRPr="00B243BF">
              <w:rPr>
                <w:rFonts w:ascii="GHEA Mariam" w:hAnsi="GHEA Mariam" w:cs="Sylfaen"/>
                <w:lang w:val="pt-BR" w:eastAsia="en-US"/>
              </w:rPr>
              <w:t xml:space="preserve">, </w:t>
            </w:r>
            <w:r w:rsidRPr="00B243BF">
              <w:rPr>
                <w:rFonts w:ascii="GHEA Mariam" w:hAnsi="GHEA Mariam" w:cs="Sylfaen"/>
                <w:lang w:val="hy-AM" w:eastAsia="en-US"/>
              </w:rPr>
              <w:t>մարզային մշակութային զբոսաշրջության զարգացում</w:t>
            </w:r>
            <w:r w:rsidRPr="00B243BF">
              <w:rPr>
                <w:rFonts w:ascii="GHEA Mariam" w:hAnsi="GHEA Mariam" w:cs="Sylfaen"/>
                <w:lang w:val="pt-BR" w:eastAsia="en-US"/>
              </w:rPr>
              <w:t xml:space="preserve">, </w:t>
            </w:r>
            <w:r w:rsidRPr="00B243BF">
              <w:rPr>
                <w:rFonts w:ascii="GHEA Mariam" w:hAnsi="GHEA Mariam" w:cs="Sylfaen"/>
                <w:lang w:val="hy-AM" w:eastAsia="en-US"/>
              </w:rPr>
              <w:t>հանրապետական և միջազգային մշակութային նախագծերի</w:t>
            </w:r>
            <w:r w:rsidRPr="00B243BF">
              <w:rPr>
                <w:rFonts w:ascii="GHEA Mariam" w:hAnsi="GHEA Mariam" w:cs="Sylfaen"/>
                <w:lang w:val="pt-BR" w:eastAsia="en-US"/>
              </w:rPr>
              <w:t xml:space="preserve"> </w:t>
            </w:r>
            <w:r w:rsidRPr="00B243BF">
              <w:rPr>
                <w:rFonts w:ascii="GHEA Mariam" w:hAnsi="GHEA Mariam" w:cs="Sylfaen"/>
                <w:lang w:val="hy-AM" w:eastAsia="en-US"/>
              </w:rPr>
              <w:t>իրականացման հնարավորությ</w:t>
            </w:r>
            <w:r w:rsidRPr="00B243BF">
              <w:rPr>
                <w:rFonts w:ascii="GHEA Mariam" w:hAnsi="GHEA Mariam" w:cs="Sylfaen"/>
                <w:lang w:eastAsia="en-US"/>
              </w:rPr>
              <w:t>ա</w:t>
            </w:r>
            <w:r w:rsidRPr="00B243BF">
              <w:rPr>
                <w:rFonts w:ascii="GHEA Mariam" w:hAnsi="GHEA Mariam" w:cs="Sylfaen"/>
                <w:lang w:val="hy-AM" w:eastAsia="en-US"/>
              </w:rPr>
              <w:t>ն</w:t>
            </w:r>
            <w:r w:rsidRPr="00B243BF">
              <w:rPr>
                <w:rFonts w:ascii="GHEA Mariam" w:hAnsi="GHEA Mariam" w:cs="Sylfaen"/>
                <w:lang w:val="pt-BR" w:eastAsia="en-US"/>
              </w:rPr>
              <w:t xml:space="preserve"> </w:t>
            </w:r>
            <w:r w:rsidRPr="00B243BF">
              <w:rPr>
                <w:rFonts w:ascii="GHEA Mariam" w:hAnsi="GHEA Mariam" w:cs="Sylfaen"/>
                <w:lang w:eastAsia="en-US"/>
              </w:rPr>
              <w:lastRenderedPageBreak/>
              <w:t>ապահովում</w:t>
            </w:r>
            <w:r w:rsidRPr="00B243BF">
              <w:rPr>
                <w:rFonts w:ascii="GHEA Mariam" w:hAnsi="GHEA Mariam" w:cs="Sylfaen"/>
                <w:lang w:val="pt-BR" w:eastAsia="en-US"/>
              </w:rPr>
              <w:t xml:space="preserve">, </w:t>
            </w:r>
            <w:r w:rsidRPr="00B243BF">
              <w:rPr>
                <w:rFonts w:ascii="GHEA Mariam" w:hAnsi="GHEA Mariam" w:cs="Sylfaen"/>
                <w:lang w:val="hy-AM" w:eastAsia="en-US"/>
              </w:rPr>
              <w:t>մշակութային ինքնավարության ապահովում</w:t>
            </w:r>
          </w:p>
        </w:tc>
        <w:tc>
          <w:tcPr>
            <w:tcW w:w="1800" w:type="dxa"/>
          </w:tcPr>
          <w:p w:rsidR="00FA1EF9" w:rsidRPr="00B243BF" w:rsidRDefault="00FA1EF9" w:rsidP="00FA1EF9">
            <w:pPr>
              <w:tabs>
                <w:tab w:val="left" w:pos="993"/>
                <w:tab w:val="left" w:pos="1560"/>
                <w:tab w:val="left" w:pos="1843"/>
              </w:tabs>
              <w:jc w:val="center"/>
              <w:rPr>
                <w:rFonts w:ascii="GHEA Mariam" w:hAnsi="GHEA Mariam" w:cs="Sylfaen"/>
                <w:lang w:val="pt-BR" w:eastAsia="en-US"/>
              </w:rPr>
            </w:pPr>
            <w:r w:rsidRPr="00B243BF">
              <w:rPr>
                <w:rFonts w:ascii="GHEA Mariam" w:hAnsi="GHEA Mariam"/>
                <w:lang w:val="pt-BR" w:eastAsia="en-US"/>
              </w:rPr>
              <w:lastRenderedPageBreak/>
              <w:t>Մշակույթի նախարարություն</w:t>
            </w:r>
          </w:p>
        </w:tc>
        <w:tc>
          <w:tcPr>
            <w:tcW w:w="1440" w:type="dxa"/>
          </w:tcPr>
          <w:p w:rsidR="00FA1EF9" w:rsidRPr="00B243BF" w:rsidRDefault="00FA1EF9" w:rsidP="00FA1EF9">
            <w:pPr>
              <w:tabs>
                <w:tab w:val="left" w:pos="993"/>
                <w:tab w:val="left" w:pos="1560"/>
                <w:tab w:val="left" w:pos="1843"/>
              </w:tabs>
              <w:ind w:right="-108" w:hanging="108"/>
              <w:jc w:val="center"/>
              <w:rPr>
                <w:rFonts w:ascii="GHEA Mariam" w:hAnsi="GHEA Mariam"/>
                <w:lang w:val="hy-AM" w:eastAsia="en-US"/>
              </w:rPr>
            </w:pPr>
            <w:r w:rsidRPr="00B243BF">
              <w:rPr>
                <w:rFonts w:ascii="GHEA Mariam" w:hAnsi="GHEA Mariam"/>
                <w:lang w:eastAsia="en-US"/>
              </w:rPr>
              <w:t>Տ</w:t>
            </w:r>
            <w:r w:rsidRPr="00B243BF">
              <w:rPr>
                <w:rFonts w:ascii="GHEA Mariam" w:hAnsi="GHEA Mariam"/>
                <w:lang w:val="hy-AM" w:eastAsia="en-US"/>
              </w:rPr>
              <w:t>արածքային կառավարման և զարգացման նախարարություն</w:t>
            </w:r>
          </w:p>
          <w:p w:rsidR="00FA1EF9" w:rsidRPr="00B243BF" w:rsidRDefault="00FA1EF9" w:rsidP="00FA1EF9">
            <w:pPr>
              <w:tabs>
                <w:tab w:val="left" w:pos="993"/>
                <w:tab w:val="left" w:pos="1560"/>
                <w:tab w:val="left" w:pos="1843"/>
              </w:tabs>
              <w:ind w:hanging="108"/>
              <w:jc w:val="center"/>
              <w:rPr>
                <w:rFonts w:ascii="GHEA Mariam" w:hAnsi="GHEA Mariam"/>
                <w:lang w:val="hy-AM" w:eastAsia="en-US"/>
              </w:rPr>
            </w:pPr>
          </w:p>
          <w:p w:rsidR="00FA1EF9" w:rsidRPr="00B243BF" w:rsidRDefault="00FA1EF9" w:rsidP="00FA1EF9">
            <w:pPr>
              <w:tabs>
                <w:tab w:val="left" w:pos="993"/>
                <w:tab w:val="left" w:pos="1560"/>
                <w:tab w:val="left" w:pos="1843"/>
              </w:tabs>
              <w:ind w:hanging="108"/>
              <w:jc w:val="center"/>
              <w:rPr>
                <w:rFonts w:ascii="GHEA Mariam" w:hAnsi="GHEA Mariam" w:cs="Sylfaen"/>
                <w:lang w:val="pt-BR" w:eastAsia="en-US"/>
              </w:rPr>
            </w:pPr>
            <w:r w:rsidRPr="00B243BF">
              <w:rPr>
                <w:rFonts w:ascii="GHEA Mariam" w:hAnsi="GHEA Mariam"/>
                <w:lang w:eastAsia="en-US"/>
              </w:rPr>
              <w:t>Ք</w:t>
            </w:r>
            <w:r w:rsidRPr="00B243BF">
              <w:rPr>
                <w:rFonts w:ascii="GHEA Mariam" w:hAnsi="GHEA Mariam"/>
                <w:lang w:val="hy-AM" w:eastAsia="en-US"/>
              </w:rPr>
              <w:t>աղաքաշինության կոմիտե</w:t>
            </w:r>
          </w:p>
        </w:tc>
        <w:tc>
          <w:tcPr>
            <w:tcW w:w="1800" w:type="dxa"/>
          </w:tcPr>
          <w:p w:rsidR="00FA1EF9" w:rsidRPr="00B243BF" w:rsidRDefault="00FA1EF9" w:rsidP="00FA1EF9">
            <w:pPr>
              <w:tabs>
                <w:tab w:val="left" w:pos="993"/>
                <w:tab w:val="left" w:pos="1560"/>
                <w:tab w:val="left" w:pos="1843"/>
              </w:tabs>
              <w:jc w:val="center"/>
              <w:rPr>
                <w:rFonts w:ascii="GHEA Mariam" w:hAnsi="GHEA Mariam" w:cs="Sylfaen"/>
                <w:lang w:val="pt-BR" w:eastAsia="en-US"/>
              </w:rPr>
            </w:pPr>
            <w:r w:rsidRPr="00B243BF">
              <w:rPr>
                <w:rFonts w:ascii="GHEA Mariam" w:hAnsi="GHEA Mariam" w:cs="Sylfaen"/>
                <w:lang w:val="pt-BR" w:eastAsia="en-US"/>
              </w:rPr>
              <w:t>2018-202</w:t>
            </w:r>
            <w:r w:rsidRPr="00B243BF">
              <w:rPr>
                <w:rFonts w:ascii="GHEA Mariam" w:hAnsi="GHEA Mariam" w:cs="Sylfaen"/>
                <w:lang w:eastAsia="en-US"/>
              </w:rPr>
              <w:t xml:space="preserve">2 </w:t>
            </w:r>
            <w:r w:rsidRPr="00B243BF">
              <w:rPr>
                <w:rFonts w:ascii="GHEA Mariam" w:hAnsi="GHEA Mariam" w:cs="Sylfaen"/>
                <w:lang w:val="pt-BR" w:eastAsia="en-US"/>
              </w:rPr>
              <w:t>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pt-BR" w:eastAsia="en-US"/>
              </w:rPr>
            </w:pPr>
            <w:r w:rsidRPr="00B243BF">
              <w:rPr>
                <w:rFonts w:ascii="GHEA Mariam" w:hAnsi="GHEA Mariam"/>
                <w:lang w:val="fr-FR" w:eastAsia="en-US"/>
              </w:rPr>
              <w:t>Պահանջում է լրացուցիչ ֆինանսական միջոցներ</w:t>
            </w:r>
          </w:p>
          <w:p w:rsidR="00FA1EF9" w:rsidRPr="00B243BF" w:rsidRDefault="00FA1EF9" w:rsidP="00FA1EF9">
            <w:pPr>
              <w:tabs>
                <w:tab w:val="left" w:pos="993"/>
                <w:tab w:val="left" w:pos="1560"/>
                <w:tab w:val="left" w:pos="1843"/>
              </w:tabs>
              <w:jc w:val="center"/>
              <w:rPr>
                <w:rFonts w:ascii="GHEA Mariam" w:hAnsi="GHEA Mariam"/>
                <w:lang w:val="pt-BR" w:eastAsia="en-US"/>
              </w:rPr>
            </w:pPr>
          </w:p>
          <w:p w:rsidR="00FA1EF9" w:rsidRPr="00B243BF" w:rsidRDefault="00FA1EF9" w:rsidP="00FA1EF9">
            <w:pPr>
              <w:tabs>
                <w:tab w:val="left" w:pos="993"/>
                <w:tab w:val="left" w:pos="1560"/>
                <w:tab w:val="left" w:pos="1843"/>
              </w:tabs>
              <w:jc w:val="center"/>
              <w:rPr>
                <w:rFonts w:ascii="GHEA Mariam" w:hAnsi="GHEA Mariam" w:cs="Sylfaen"/>
                <w:lang w:val="pt-BR" w:eastAsia="en-US"/>
              </w:rPr>
            </w:pPr>
            <w:r w:rsidRPr="00B243BF">
              <w:rPr>
                <w:rFonts w:ascii="GHEA Mariam" w:hAnsi="GHEA Mariam"/>
                <w:lang w:val="hy-AM" w:eastAsia="en-US"/>
              </w:rPr>
              <w:t>Օրենքով չարգելված այլ աղբյուրներ</w:t>
            </w:r>
          </w:p>
          <w:p w:rsidR="00FA1EF9" w:rsidRPr="00B243BF" w:rsidRDefault="00FA1EF9" w:rsidP="00FA1EF9">
            <w:pPr>
              <w:tabs>
                <w:tab w:val="left" w:pos="993"/>
                <w:tab w:val="left" w:pos="1560"/>
                <w:tab w:val="left" w:pos="1843"/>
              </w:tabs>
              <w:ind w:firstLine="375"/>
              <w:jc w:val="center"/>
              <w:rPr>
                <w:rFonts w:ascii="GHEA Mariam" w:hAnsi="GHEA Mariam" w:cs="Sylfaen"/>
                <w:lang w:val="pt-BR" w:eastAsia="en-US"/>
              </w:rPr>
            </w:pPr>
          </w:p>
        </w:tc>
      </w:tr>
      <w:tr w:rsidR="00B243BF" w:rsidRPr="00A42708" w:rsidTr="00FA1EF9">
        <w:trPr>
          <w:trHeight w:val="2335"/>
        </w:trPr>
        <w:tc>
          <w:tcPr>
            <w:tcW w:w="630" w:type="dxa"/>
          </w:tcPr>
          <w:p w:rsidR="00FA1EF9" w:rsidRPr="00B243BF" w:rsidRDefault="00FA1EF9" w:rsidP="00FA1EF9">
            <w:pPr>
              <w:tabs>
                <w:tab w:val="center" w:pos="4680"/>
                <w:tab w:val="right" w:pos="9360"/>
              </w:tabs>
              <w:jc w:val="center"/>
              <w:rPr>
                <w:rFonts w:ascii="GHEA Mariam" w:eastAsia="Calibri" w:hAnsi="GHEA Mariam" w:cs="Sylfaen"/>
                <w:lang w:val="pt-BR" w:eastAsia="en-US"/>
              </w:rPr>
            </w:pPr>
            <w:r w:rsidRPr="00B243BF">
              <w:rPr>
                <w:rFonts w:ascii="GHEA Mariam" w:eastAsia="Calibri" w:hAnsi="GHEA Mariam" w:cs="Sylfaen"/>
                <w:lang w:val="pt-BR" w:eastAsia="en-US"/>
              </w:rPr>
              <w:t>13</w:t>
            </w:r>
          </w:p>
        </w:tc>
        <w:tc>
          <w:tcPr>
            <w:tcW w:w="3240" w:type="dxa"/>
          </w:tcPr>
          <w:p w:rsidR="00FA1EF9" w:rsidRPr="00B243BF" w:rsidRDefault="00FA1EF9" w:rsidP="00FA1EF9">
            <w:pPr>
              <w:tabs>
                <w:tab w:val="center" w:pos="4680"/>
                <w:tab w:val="right" w:pos="9360"/>
              </w:tabs>
              <w:rPr>
                <w:rFonts w:ascii="GHEA Mariam" w:eastAsia="Calibri" w:hAnsi="GHEA Mariam" w:cs="Sylfaen"/>
                <w:lang w:val="pt-BR" w:eastAsia="en-US"/>
              </w:rPr>
            </w:pPr>
            <w:r w:rsidRPr="00B243BF">
              <w:rPr>
                <w:rFonts w:ascii="GHEA Mariam" w:eastAsia="Calibri" w:hAnsi="GHEA Mariam" w:cs="Sylfaen"/>
                <w:lang w:eastAsia="en-US"/>
              </w:rPr>
              <w:t>Մշակութային</w:t>
            </w:r>
            <w:r w:rsidRPr="00B243BF">
              <w:rPr>
                <w:rFonts w:ascii="GHEA Mariam" w:eastAsia="Calibri" w:hAnsi="GHEA Mariam" w:cs="Sylfaen"/>
                <w:lang w:val="pt-BR" w:eastAsia="en-US"/>
              </w:rPr>
              <w:t xml:space="preserve"> </w:t>
            </w:r>
            <w:r w:rsidRPr="00B243BF">
              <w:rPr>
                <w:rFonts w:ascii="GHEA Mariam" w:eastAsia="Calibri" w:hAnsi="GHEA Mariam" w:cs="Sylfaen"/>
                <w:lang w:eastAsia="en-US"/>
              </w:rPr>
              <w:t>ծառայություններից</w:t>
            </w:r>
            <w:r w:rsidRPr="00B243BF">
              <w:rPr>
                <w:rFonts w:ascii="GHEA Mariam" w:eastAsia="Calibri" w:hAnsi="GHEA Mariam" w:cs="Sylfaen"/>
                <w:lang w:val="pt-BR" w:eastAsia="en-US"/>
              </w:rPr>
              <w:t xml:space="preserve"> </w:t>
            </w:r>
            <w:r w:rsidRPr="00B243BF">
              <w:rPr>
                <w:rFonts w:ascii="GHEA Mariam" w:eastAsia="Calibri" w:hAnsi="GHEA Mariam" w:cs="Sylfaen"/>
                <w:lang w:eastAsia="en-US"/>
              </w:rPr>
              <w:t>օգտվելու</w:t>
            </w:r>
            <w:r w:rsidRPr="00B243BF">
              <w:rPr>
                <w:rFonts w:ascii="GHEA Mariam" w:eastAsia="Calibri" w:hAnsi="GHEA Mariam" w:cs="Sylfaen"/>
                <w:lang w:val="pt-BR" w:eastAsia="en-US"/>
              </w:rPr>
              <w:t xml:space="preserve"> </w:t>
            </w:r>
            <w:r w:rsidRPr="00B243BF">
              <w:rPr>
                <w:rFonts w:ascii="GHEA Mariam" w:eastAsia="Calibri" w:hAnsi="GHEA Mariam" w:cs="Sylfaen"/>
                <w:lang w:eastAsia="en-US"/>
              </w:rPr>
              <w:t>մատչելիության</w:t>
            </w:r>
            <w:r w:rsidRPr="00B243BF">
              <w:rPr>
                <w:rFonts w:ascii="GHEA Mariam" w:eastAsia="Calibri" w:hAnsi="GHEA Mariam" w:cs="Sylfaen"/>
                <w:lang w:val="pt-BR" w:eastAsia="en-US"/>
              </w:rPr>
              <w:t xml:space="preserve"> ս</w:t>
            </w:r>
            <w:r w:rsidRPr="00B243BF">
              <w:rPr>
                <w:rFonts w:ascii="GHEA Mariam" w:eastAsia="Calibri" w:hAnsi="GHEA Mariam" w:cs="Sylfaen"/>
                <w:lang w:val="hy-AM" w:eastAsia="en-US"/>
              </w:rPr>
              <w:t xml:space="preserve">ոցիալական </w:t>
            </w:r>
            <w:r w:rsidRPr="00B243BF">
              <w:rPr>
                <w:rFonts w:ascii="GHEA Mariam" w:eastAsia="Calibri" w:hAnsi="GHEA Mariam" w:cs="Sylfaen"/>
                <w:lang w:eastAsia="en-US"/>
              </w:rPr>
              <w:t>ծրագրի</w:t>
            </w:r>
            <w:r w:rsidRPr="00B243BF">
              <w:rPr>
                <w:rFonts w:ascii="GHEA Mariam" w:eastAsia="Calibri" w:hAnsi="GHEA Mariam" w:cs="Sylfaen"/>
                <w:lang w:val="pt-BR" w:eastAsia="en-US"/>
              </w:rPr>
              <w:t xml:space="preserve"> </w:t>
            </w:r>
            <w:r w:rsidRPr="00B243BF">
              <w:rPr>
                <w:rFonts w:ascii="GHEA Mariam" w:eastAsia="Calibri" w:hAnsi="GHEA Mariam" w:cs="Sylfaen"/>
                <w:lang w:eastAsia="en-US"/>
              </w:rPr>
              <w:t>իրականացում</w:t>
            </w:r>
          </w:p>
        </w:tc>
        <w:tc>
          <w:tcPr>
            <w:tcW w:w="2610" w:type="dxa"/>
          </w:tcPr>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t>Մշակույթի  նախարարության կողմից ֆինանսավորվող փառատոներին, ներկայացումներին, համերգային և այլ միջոցառումներին կենսաթոշակառուների անվճար այցելությ</w:t>
            </w:r>
            <w:r w:rsidRPr="00B243BF">
              <w:rPr>
                <w:rFonts w:ascii="GHEA Mariam" w:eastAsia="Calibri" w:hAnsi="GHEA Mariam" w:cs="Arial"/>
                <w:lang w:eastAsia="en-US"/>
              </w:rPr>
              <w:t>ուն</w:t>
            </w:r>
            <w:r w:rsidRPr="00B243BF">
              <w:rPr>
                <w:rFonts w:ascii="GHEA Mariam" w:eastAsia="Calibri" w:hAnsi="GHEA Mariam" w:cs="Arial"/>
                <w:lang w:val="hy-AM" w:eastAsia="en-US"/>
              </w:rPr>
              <w:t>՝ դահլի</w:t>
            </w:r>
            <w:r w:rsidRPr="00B243BF">
              <w:rPr>
                <w:rFonts w:ascii="GHEA Mariam" w:eastAsia="Calibri" w:hAnsi="GHEA Mariam" w:cs="Arial"/>
                <w:lang w:eastAsia="en-US"/>
              </w:rPr>
              <w:t>ճ</w:t>
            </w:r>
            <w:r w:rsidRPr="00B243BF">
              <w:rPr>
                <w:rFonts w:ascii="GHEA Mariam" w:eastAsia="Calibri" w:hAnsi="GHEA Mariam" w:cs="Arial"/>
                <w:lang w:val="hy-AM" w:eastAsia="en-US"/>
              </w:rPr>
              <w:t>ի ընդհանուր տեղերի քանակի 10%-ի չափով տեղերի տրամադրմամբ</w:t>
            </w:r>
          </w:p>
          <w:p w:rsidR="00FA1EF9" w:rsidRPr="00B243BF" w:rsidRDefault="00FA1EF9" w:rsidP="00FA1EF9">
            <w:pPr>
              <w:rPr>
                <w:rFonts w:ascii="GHEA Mariam" w:eastAsia="Calibri" w:hAnsi="GHEA Mariam" w:cs="Arial"/>
                <w:lang w:val="hy-AM" w:eastAsia="en-US"/>
              </w:rPr>
            </w:pPr>
          </w:p>
        </w:tc>
        <w:tc>
          <w:tcPr>
            <w:tcW w:w="2160" w:type="dxa"/>
          </w:tcPr>
          <w:p w:rsidR="00FA1EF9" w:rsidRPr="00B243BF" w:rsidRDefault="00FA1EF9" w:rsidP="00FA1EF9">
            <w:pPr>
              <w:rPr>
                <w:rFonts w:ascii="GHEA Mariam" w:eastAsia="Calibri" w:hAnsi="GHEA Mariam" w:cs="Arial"/>
                <w:lang w:val="hy-AM" w:eastAsia="en-US"/>
              </w:rPr>
            </w:pPr>
            <w:r w:rsidRPr="00B243BF">
              <w:rPr>
                <w:rFonts w:ascii="GHEA Mariam" w:eastAsia="Calibri" w:hAnsi="GHEA Mariam" w:cs="Arial"/>
                <w:lang w:val="hy-AM" w:eastAsia="en-US"/>
              </w:rPr>
              <w:t xml:space="preserve">Մշակութային կյանքին կենսաթոշակի անցած  քաղաքացիների մասնակցության ապահովում, </w:t>
            </w:r>
            <w:r w:rsidRPr="00B243BF">
              <w:rPr>
                <w:rFonts w:ascii="GHEA Mariam" w:eastAsia="Calibri" w:hAnsi="GHEA Mariam"/>
                <w:lang w:val="hy-AM" w:eastAsia="en-US"/>
              </w:rPr>
              <w:t xml:space="preserve">թոշակառուների մշակութային հաստատությունից օգտվելու ավանդույթի ամրապնդում, </w:t>
            </w:r>
            <w:r w:rsidRPr="00B243BF">
              <w:rPr>
                <w:rFonts w:ascii="GHEA Mariam" w:eastAsia="Calibri" w:hAnsi="GHEA Mariam" w:cs="GHEA Grapalat"/>
                <w:lang w:val="hy-AM" w:eastAsia="en-US"/>
              </w:rPr>
              <w:t>տա</w:t>
            </w:r>
            <w:r w:rsidRPr="00B243BF">
              <w:rPr>
                <w:rFonts w:ascii="GHEA Mariam" w:eastAsia="Calibri" w:hAnsi="GHEA Mariam" w:cs="GHEA Grapalat"/>
                <w:lang w:val="af-ZA" w:eastAsia="en-US"/>
              </w:rPr>
              <w:softHyphen/>
            </w:r>
            <w:r w:rsidRPr="00B243BF">
              <w:rPr>
                <w:rFonts w:ascii="GHEA Mariam" w:eastAsia="Calibri" w:hAnsi="GHEA Mariam" w:cs="GHEA Grapalat"/>
                <w:lang w:val="hy-AM" w:eastAsia="en-US"/>
              </w:rPr>
              <w:t>րեցների</w:t>
            </w:r>
            <w:r w:rsidRPr="00B243BF">
              <w:rPr>
                <w:rFonts w:ascii="GHEA Mariam" w:eastAsia="Calibri" w:hAnsi="GHEA Mariam" w:cs="GHEA Grapalat"/>
                <w:lang w:val="af-ZA" w:eastAsia="en-US"/>
              </w:rPr>
              <w:t xml:space="preserve"> </w:t>
            </w:r>
            <w:r w:rsidRPr="00B243BF">
              <w:rPr>
                <w:rFonts w:ascii="GHEA Mariam" w:eastAsia="Calibri" w:hAnsi="GHEA Mariam" w:cs="GHEA Grapalat"/>
                <w:lang w:val="hy-AM" w:eastAsia="en-US"/>
              </w:rPr>
              <w:t>ակտիվ</w:t>
            </w:r>
            <w:r w:rsidRPr="00B243BF">
              <w:rPr>
                <w:rFonts w:ascii="GHEA Mariam" w:eastAsia="Calibri" w:hAnsi="GHEA Mariam" w:cs="GHEA Grapalat"/>
                <w:lang w:val="af-ZA" w:eastAsia="en-US"/>
              </w:rPr>
              <w:t xml:space="preserve"> </w:t>
            </w:r>
            <w:r w:rsidRPr="00B243BF">
              <w:rPr>
                <w:rFonts w:ascii="GHEA Mariam" w:eastAsia="Calibri" w:hAnsi="GHEA Mariam" w:cs="GHEA Grapalat"/>
                <w:lang w:val="hy-AM" w:eastAsia="en-US"/>
              </w:rPr>
              <w:t xml:space="preserve">կենսակերպի </w:t>
            </w:r>
            <w:r w:rsidRPr="00B243BF">
              <w:rPr>
                <w:rFonts w:ascii="GHEA Mariam" w:eastAsia="Calibri" w:hAnsi="GHEA Mariam"/>
                <w:lang w:val="hy-AM" w:eastAsia="en-US"/>
              </w:rPr>
              <w:t>խրախուսում</w:t>
            </w:r>
            <w:r w:rsidRPr="00B243BF">
              <w:rPr>
                <w:rFonts w:ascii="GHEA Mariam" w:eastAsia="Calibri" w:hAnsi="GHEA Mariam" w:cs="GHEA Grapalat"/>
                <w:lang w:val="af-ZA" w:eastAsia="en-US"/>
              </w:rPr>
              <w:t xml:space="preserve">,  </w:t>
            </w:r>
            <w:r w:rsidRPr="00B243BF">
              <w:rPr>
                <w:rFonts w:ascii="GHEA Mariam" w:eastAsia="Calibri" w:hAnsi="GHEA Mariam" w:cs="GHEA Grapalat"/>
                <w:lang w:val="hy-AM" w:eastAsia="en-US"/>
              </w:rPr>
              <w:t>ինքնա</w:t>
            </w:r>
            <w:r w:rsidRPr="00B243BF">
              <w:rPr>
                <w:rFonts w:ascii="GHEA Mariam" w:eastAsia="Calibri" w:hAnsi="GHEA Mariam" w:cs="GHEA Grapalat"/>
                <w:lang w:val="af-ZA" w:eastAsia="en-US"/>
              </w:rPr>
              <w:softHyphen/>
            </w:r>
            <w:r w:rsidRPr="00B243BF">
              <w:rPr>
                <w:rFonts w:ascii="GHEA Mariam" w:eastAsia="Calibri" w:hAnsi="GHEA Mariam" w:cs="GHEA Grapalat"/>
                <w:lang w:val="hy-AM" w:eastAsia="en-US"/>
              </w:rPr>
              <w:t>իրացման</w:t>
            </w:r>
            <w:r w:rsidRPr="00B243BF">
              <w:rPr>
                <w:rFonts w:ascii="GHEA Mariam" w:eastAsia="Calibri" w:hAnsi="GHEA Mariam" w:cs="GHEA Grapalat"/>
                <w:lang w:val="af-ZA" w:eastAsia="en-US"/>
              </w:rPr>
              <w:t xml:space="preserve"> </w:t>
            </w:r>
            <w:r w:rsidRPr="00B243BF">
              <w:rPr>
                <w:rFonts w:ascii="GHEA Mariam" w:eastAsia="Calibri" w:hAnsi="GHEA Mariam" w:cs="GHEA Grapalat"/>
                <w:lang w:val="hy-AM" w:eastAsia="en-US"/>
              </w:rPr>
              <w:t>ու</w:t>
            </w:r>
            <w:r w:rsidRPr="00B243BF">
              <w:rPr>
                <w:rFonts w:ascii="GHEA Mariam" w:eastAsia="Calibri" w:hAnsi="GHEA Mariam" w:cs="GHEA Grapalat"/>
                <w:lang w:val="af-ZA" w:eastAsia="en-US"/>
              </w:rPr>
              <w:t xml:space="preserve"> </w:t>
            </w:r>
            <w:r w:rsidRPr="00B243BF">
              <w:rPr>
                <w:rFonts w:ascii="GHEA Mariam" w:eastAsia="Calibri" w:hAnsi="GHEA Mariam" w:cs="GHEA Grapalat"/>
                <w:lang w:val="hy-AM" w:eastAsia="en-US"/>
              </w:rPr>
              <w:t>ինքնաբավության</w:t>
            </w:r>
            <w:r w:rsidRPr="00B243BF">
              <w:rPr>
                <w:rFonts w:ascii="GHEA Mariam" w:eastAsia="Calibri" w:hAnsi="GHEA Mariam" w:cs="GHEA Grapalat"/>
                <w:lang w:val="af-ZA" w:eastAsia="en-US"/>
              </w:rPr>
              <w:t xml:space="preserve"> </w:t>
            </w:r>
            <w:r w:rsidRPr="00B243BF">
              <w:rPr>
                <w:rFonts w:ascii="GHEA Mariam" w:eastAsia="Calibri" w:hAnsi="GHEA Mariam" w:cs="GHEA Grapalat"/>
                <w:lang w:val="hy-AM" w:eastAsia="en-US"/>
              </w:rPr>
              <w:t xml:space="preserve">մակարդակի </w:t>
            </w:r>
            <w:r w:rsidRPr="00B243BF">
              <w:rPr>
                <w:rFonts w:ascii="GHEA Mariam" w:eastAsia="Calibri" w:hAnsi="GHEA Mariam" w:cs="GHEA Grapalat"/>
                <w:lang w:val="af-ZA" w:eastAsia="en-US"/>
              </w:rPr>
              <w:t>բարձրացում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right="-108"/>
              <w:jc w:val="center"/>
              <w:rPr>
                <w:rFonts w:ascii="GHEA Mariam" w:hAnsi="GHEA Mariam"/>
                <w:lang w:val="hy-AM" w:eastAsia="en-US"/>
              </w:rPr>
            </w:pPr>
            <w:r w:rsidRPr="00B243BF">
              <w:rPr>
                <w:rFonts w:ascii="GHEA Mariam" w:hAnsi="GHEA Mariam"/>
                <w:lang w:val="hy-AM" w:eastAsia="en-US"/>
              </w:rPr>
              <w:t>Աշխատանքի և սոցիալական հարցերի նախարարություն</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Arial LatArm"/>
                <w:lang w:val="hy-AM" w:eastAsia="en-US"/>
              </w:rPr>
            </w:pPr>
            <w:r w:rsidRPr="00B243BF">
              <w:rPr>
                <w:rFonts w:ascii="GHEA Mariam" w:eastAsia="Calibri" w:hAnsi="GHEA Mariam" w:cs="GHEA Grapalat"/>
                <w:kern w:val="16"/>
                <w:lang w:val="it-IT" w:eastAsia="en-US"/>
              </w:rPr>
              <w:t xml:space="preserve">2020-2022 </w:t>
            </w:r>
            <w:r w:rsidRPr="00B243BF">
              <w:rPr>
                <w:rFonts w:ascii="GHEA Mariam" w:eastAsia="Calibri" w:hAnsi="GHEA Mariam" w:cs="GHEA Grapalat"/>
                <w:kern w:val="16"/>
                <w:lang w:val="hy-AM" w:eastAsia="en-US"/>
              </w:rPr>
              <w:t>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 պետական բյուջեից լրացուցիչ ֆինանսավորում չի պահանջվում</w:t>
            </w:r>
          </w:p>
        </w:tc>
      </w:tr>
      <w:tr w:rsidR="00B243BF" w:rsidRPr="00A42708" w:rsidTr="00FA1EF9">
        <w:tc>
          <w:tcPr>
            <w:tcW w:w="630" w:type="dxa"/>
          </w:tcPr>
          <w:p w:rsidR="00FA1EF9" w:rsidRPr="00B243BF" w:rsidRDefault="00FA1EF9" w:rsidP="00FA1EF9">
            <w:pPr>
              <w:tabs>
                <w:tab w:val="left" w:pos="540"/>
              </w:tabs>
              <w:jc w:val="center"/>
              <w:rPr>
                <w:rFonts w:ascii="GHEA Mariam" w:hAnsi="GHEA Mariam"/>
                <w:spacing w:val="-6"/>
              </w:rPr>
            </w:pPr>
            <w:r w:rsidRPr="00B243BF">
              <w:rPr>
                <w:rFonts w:ascii="GHEA Mariam" w:hAnsi="GHEA Mariam"/>
                <w:spacing w:val="-6"/>
              </w:rPr>
              <w:t>14</w:t>
            </w:r>
          </w:p>
        </w:tc>
        <w:tc>
          <w:tcPr>
            <w:tcW w:w="3240" w:type="dxa"/>
          </w:tcPr>
          <w:p w:rsidR="00FA1EF9" w:rsidRPr="00B243BF" w:rsidRDefault="00FA1EF9" w:rsidP="00FA1EF9">
            <w:pPr>
              <w:tabs>
                <w:tab w:val="left" w:pos="540"/>
              </w:tabs>
              <w:rPr>
                <w:rFonts w:ascii="GHEA Mariam" w:eastAsia="Calibri" w:hAnsi="GHEA Mariam" w:cs="Sylfaen"/>
                <w:lang w:val="hy-AM" w:eastAsia="en-US"/>
              </w:rPr>
            </w:pPr>
            <w:r w:rsidRPr="00B243BF">
              <w:rPr>
                <w:rFonts w:ascii="GHEA Mariam" w:eastAsia="Calibri" w:hAnsi="GHEA Mariam" w:cs="Sylfaen"/>
                <w:lang w:val="hy-AM" w:eastAsia="en-US"/>
              </w:rPr>
              <w:t>Ներառական ծրագրերի իրականացում մայրաքաղաքում և  մարզերում</w:t>
            </w:r>
          </w:p>
          <w:p w:rsidR="00FA1EF9" w:rsidRPr="00B243BF" w:rsidRDefault="00FA1EF9" w:rsidP="00FA1EF9">
            <w:pPr>
              <w:tabs>
                <w:tab w:val="left" w:pos="540"/>
                <w:tab w:val="left" w:pos="1260"/>
                <w:tab w:val="left" w:pos="1620"/>
                <w:tab w:val="left" w:pos="2880"/>
                <w:tab w:val="left" w:pos="3960"/>
                <w:tab w:val="left" w:pos="5040"/>
              </w:tabs>
              <w:rPr>
                <w:rFonts w:ascii="GHEA Mariam" w:eastAsia="Calibri" w:hAnsi="GHEA Mariam"/>
                <w:spacing w:val="-6"/>
                <w:lang w:val="pt-BR" w:eastAsia="en-US"/>
              </w:rPr>
            </w:pPr>
          </w:p>
        </w:tc>
        <w:tc>
          <w:tcPr>
            <w:tcW w:w="2610" w:type="dxa"/>
          </w:tcPr>
          <w:p w:rsidR="00FA1EF9" w:rsidRPr="00B243BF" w:rsidRDefault="00FA1EF9" w:rsidP="00FA1EF9">
            <w:pPr>
              <w:rPr>
                <w:rFonts w:ascii="GHEA Mariam" w:eastAsia="Calibri" w:hAnsi="GHEA Mariam"/>
                <w:spacing w:val="-6"/>
                <w:lang w:val="pt-BR" w:eastAsia="en-US"/>
              </w:rPr>
            </w:pPr>
            <w:r w:rsidRPr="00B243BF">
              <w:rPr>
                <w:rFonts w:ascii="GHEA Mariam" w:eastAsia="Calibri" w:hAnsi="GHEA Mariam"/>
                <w:spacing w:val="-6"/>
                <w:lang w:val="pt-BR" w:eastAsia="en-US"/>
              </w:rPr>
              <w:t xml:space="preserve">- </w:t>
            </w:r>
            <w:r w:rsidRPr="00B243BF">
              <w:rPr>
                <w:rFonts w:ascii="GHEA Mariam" w:eastAsia="Calibri" w:hAnsi="GHEA Mariam"/>
                <w:spacing w:val="-6"/>
                <w:lang w:val="hy-AM" w:eastAsia="en-US"/>
              </w:rPr>
              <w:t>Մշակույթի</w:t>
            </w:r>
            <w:r w:rsidRPr="00B243BF">
              <w:rPr>
                <w:rFonts w:ascii="GHEA Mariam" w:eastAsia="Calibri" w:hAnsi="GHEA Mariam"/>
                <w:spacing w:val="-6"/>
                <w:lang w:val="pt-BR" w:eastAsia="en-US"/>
              </w:rPr>
              <w:t xml:space="preserve"> </w:t>
            </w:r>
            <w:r w:rsidRPr="00B243BF">
              <w:rPr>
                <w:rFonts w:ascii="GHEA Mariam" w:eastAsia="Calibri" w:hAnsi="GHEA Mariam"/>
                <w:spacing w:val="-6"/>
                <w:lang w:val="hy-AM" w:eastAsia="en-US"/>
              </w:rPr>
              <w:t>միջոցով</w:t>
            </w:r>
            <w:r w:rsidRPr="00B243BF">
              <w:rPr>
                <w:rFonts w:ascii="GHEA Mariam" w:eastAsia="Calibri" w:hAnsi="GHEA Mariam"/>
                <w:spacing w:val="-6"/>
                <w:lang w:val="pt-BR" w:eastAsia="en-US"/>
              </w:rPr>
              <w:t xml:space="preserve"> </w:t>
            </w:r>
            <w:r w:rsidRPr="00B243BF">
              <w:rPr>
                <w:rFonts w:ascii="GHEA Mariam" w:eastAsia="Calibri" w:hAnsi="GHEA Mariam" w:cs="Sylfaen"/>
                <w:spacing w:val="-6"/>
                <w:lang w:val="hy-AM" w:eastAsia="en-US"/>
              </w:rPr>
              <w:t>հասարակության</w:t>
            </w:r>
            <w:r w:rsidRPr="00B243BF">
              <w:rPr>
                <w:rFonts w:ascii="GHEA Mariam" w:eastAsia="Calibri" w:hAnsi="GHEA Mariam"/>
                <w:spacing w:val="-6"/>
                <w:lang w:val="pt-BR" w:eastAsia="en-US"/>
              </w:rPr>
              <w:t xml:space="preserve"> </w:t>
            </w:r>
            <w:r w:rsidRPr="00B243BF">
              <w:rPr>
                <w:rFonts w:ascii="GHEA Mariam" w:eastAsia="Calibri" w:hAnsi="GHEA Mariam"/>
                <w:spacing w:val="-6"/>
                <w:lang w:val="hy-AM" w:eastAsia="en-US"/>
              </w:rPr>
              <w:t>առանձին</w:t>
            </w:r>
            <w:r w:rsidRPr="00B243BF">
              <w:rPr>
                <w:rFonts w:ascii="GHEA Mariam" w:eastAsia="Calibri" w:hAnsi="GHEA Mariam"/>
                <w:spacing w:val="-6"/>
                <w:lang w:val="pt-BR" w:eastAsia="en-US"/>
              </w:rPr>
              <w:t xml:space="preserve"> </w:t>
            </w:r>
            <w:r w:rsidRPr="00B243BF">
              <w:rPr>
                <w:rFonts w:ascii="GHEA Mariam" w:eastAsia="Calibri" w:hAnsi="GHEA Mariam"/>
                <w:spacing w:val="-6"/>
                <w:lang w:val="hy-AM" w:eastAsia="en-US"/>
              </w:rPr>
              <w:t>խավերի</w:t>
            </w:r>
            <w:r w:rsidRPr="00B243BF">
              <w:rPr>
                <w:rFonts w:ascii="GHEA Mariam" w:eastAsia="Calibri" w:hAnsi="GHEA Mariam"/>
                <w:spacing w:val="-6"/>
                <w:lang w:val="pt-BR" w:eastAsia="en-US"/>
              </w:rPr>
              <w:t xml:space="preserve"> </w:t>
            </w:r>
            <w:r w:rsidRPr="00B243BF">
              <w:rPr>
                <w:rFonts w:ascii="GHEA Mariam" w:eastAsia="Calibri" w:hAnsi="GHEA Mariam"/>
                <w:spacing w:val="-6"/>
                <w:lang w:val="hy-AM" w:eastAsia="en-US"/>
              </w:rPr>
              <w:t>ինտեգրմանն</w:t>
            </w:r>
            <w:r w:rsidRPr="00B243BF">
              <w:rPr>
                <w:rFonts w:ascii="GHEA Mariam" w:eastAsia="Calibri" w:hAnsi="GHEA Mariam"/>
                <w:spacing w:val="-6"/>
                <w:lang w:val="pt-BR" w:eastAsia="en-US"/>
              </w:rPr>
              <w:t xml:space="preserve"> ուղղված միջոցառումների իրականացում, </w:t>
            </w:r>
          </w:p>
          <w:p w:rsidR="00FA1EF9" w:rsidRPr="00B243BF" w:rsidRDefault="00FA1EF9" w:rsidP="00FA1EF9">
            <w:pPr>
              <w:rPr>
                <w:rFonts w:ascii="GHEA Mariam" w:eastAsia="Calibri" w:hAnsi="GHEA Mariam"/>
                <w:spacing w:val="-6"/>
                <w:lang w:val="pt-BR" w:eastAsia="en-US"/>
              </w:rPr>
            </w:pPr>
            <w:r w:rsidRPr="00B243BF">
              <w:rPr>
                <w:rFonts w:ascii="GHEA Mariam" w:eastAsia="Calibri" w:hAnsi="GHEA Mariam"/>
                <w:spacing w:val="-6"/>
                <w:lang w:val="pt-BR" w:eastAsia="en-US"/>
              </w:rPr>
              <w:t xml:space="preserve">- հայտերի հավաքագրում, </w:t>
            </w:r>
          </w:p>
          <w:p w:rsidR="00FA1EF9" w:rsidRPr="00B243BF" w:rsidRDefault="00FA1EF9" w:rsidP="00FA1EF9">
            <w:pPr>
              <w:rPr>
                <w:rFonts w:ascii="GHEA Mariam" w:eastAsia="Calibri" w:hAnsi="GHEA Mariam"/>
                <w:spacing w:val="-6"/>
                <w:lang w:val="pt-BR" w:eastAsia="en-US"/>
              </w:rPr>
            </w:pPr>
            <w:r w:rsidRPr="00B243BF">
              <w:rPr>
                <w:rFonts w:ascii="GHEA Mariam" w:eastAsia="Calibri" w:hAnsi="GHEA Mariam"/>
                <w:spacing w:val="-6"/>
                <w:lang w:val="pt-BR" w:eastAsia="en-US"/>
              </w:rPr>
              <w:t xml:space="preserve">- ընտրություն, </w:t>
            </w:r>
          </w:p>
          <w:p w:rsidR="00FA1EF9" w:rsidRPr="00B243BF" w:rsidRDefault="00FA1EF9" w:rsidP="00FA1EF9">
            <w:pPr>
              <w:rPr>
                <w:rFonts w:ascii="GHEA Mariam" w:eastAsia="Calibri" w:hAnsi="GHEA Mariam"/>
                <w:spacing w:val="-6"/>
                <w:lang w:val="pt-BR" w:eastAsia="en-US"/>
              </w:rPr>
            </w:pPr>
            <w:r w:rsidRPr="00B243BF">
              <w:rPr>
                <w:rFonts w:ascii="GHEA Mariam" w:eastAsia="Calibri" w:hAnsi="GHEA Mariam"/>
                <w:spacing w:val="-6"/>
                <w:lang w:val="pt-BR" w:eastAsia="en-US"/>
              </w:rPr>
              <w:t>- համապատասխան աջակցության տրամադրում</w:t>
            </w:r>
          </w:p>
          <w:p w:rsidR="00FA1EF9" w:rsidRPr="00B243BF" w:rsidRDefault="00FA1EF9" w:rsidP="00FA1EF9">
            <w:pPr>
              <w:ind w:left="176"/>
              <w:contextualSpacing/>
              <w:rPr>
                <w:rFonts w:ascii="GHEA Mariam" w:eastAsia="Calibri" w:hAnsi="GHEA Mariam"/>
                <w:spacing w:val="-6"/>
                <w:lang w:val="pt-BR" w:eastAsia="en-US"/>
              </w:rPr>
            </w:pPr>
          </w:p>
        </w:tc>
        <w:tc>
          <w:tcPr>
            <w:tcW w:w="2160" w:type="dxa"/>
          </w:tcPr>
          <w:p w:rsidR="00FA1EF9" w:rsidRPr="00B243BF" w:rsidRDefault="00FA1EF9" w:rsidP="00FA1EF9">
            <w:pPr>
              <w:rPr>
                <w:rFonts w:ascii="GHEA Mariam" w:eastAsia="Calibri" w:hAnsi="GHEA Mariam" w:cs="GHEA Grapalat"/>
                <w:lang w:val="hy-AM" w:eastAsia="en-US"/>
              </w:rPr>
            </w:pPr>
            <w:r w:rsidRPr="00B243BF">
              <w:rPr>
                <w:rFonts w:ascii="GHEA Mariam" w:eastAsia="Calibri" w:hAnsi="GHEA Mariam" w:cs="Sylfaen"/>
                <w:spacing w:val="-6"/>
                <w:lang w:eastAsia="en-US"/>
              </w:rPr>
              <w:t>Հասարակության</w:t>
            </w:r>
            <w:r w:rsidRPr="00B243BF">
              <w:rPr>
                <w:rFonts w:ascii="GHEA Mariam" w:eastAsia="Calibri" w:hAnsi="GHEA Mariam"/>
                <w:spacing w:val="-6"/>
                <w:lang w:val="pt-BR" w:eastAsia="en-US"/>
              </w:rPr>
              <w:t xml:space="preserve"> </w:t>
            </w:r>
            <w:r w:rsidRPr="00B243BF">
              <w:rPr>
                <w:rFonts w:ascii="GHEA Mariam" w:eastAsia="Calibri" w:hAnsi="GHEA Mariam"/>
                <w:spacing w:val="-6"/>
                <w:lang w:eastAsia="en-US"/>
              </w:rPr>
              <w:t>առանձին</w:t>
            </w:r>
            <w:r w:rsidRPr="00B243BF">
              <w:rPr>
                <w:rFonts w:ascii="GHEA Mariam" w:eastAsia="Calibri" w:hAnsi="GHEA Mariam"/>
                <w:spacing w:val="-6"/>
                <w:lang w:val="pt-BR" w:eastAsia="en-US"/>
              </w:rPr>
              <w:t xml:space="preserve"> </w:t>
            </w:r>
            <w:r w:rsidRPr="00B243BF">
              <w:rPr>
                <w:rFonts w:ascii="GHEA Mariam" w:eastAsia="Calibri" w:hAnsi="GHEA Mariam"/>
                <w:spacing w:val="-6"/>
                <w:lang w:eastAsia="en-US"/>
              </w:rPr>
              <w:t>խավերի</w:t>
            </w:r>
            <w:r w:rsidRPr="00B243BF">
              <w:rPr>
                <w:rFonts w:ascii="GHEA Mariam" w:eastAsia="Calibri" w:hAnsi="GHEA Mariam"/>
                <w:spacing w:val="-6"/>
                <w:lang w:val="pt-BR" w:eastAsia="en-US"/>
              </w:rPr>
              <w:t xml:space="preserve"> </w:t>
            </w:r>
            <w:r w:rsidRPr="00B243BF">
              <w:rPr>
                <w:rFonts w:ascii="GHEA Mariam" w:eastAsia="Calibri" w:hAnsi="GHEA Mariam" w:cs="Sylfaen"/>
                <w:bCs/>
                <w:lang w:val="hy-AM" w:eastAsia="en-US"/>
              </w:rPr>
              <w:t xml:space="preserve">ստեղծագործական ներուժի բացահայտմանը ու խթանմանն ուղղված հնարավորությունների ստեղծում, ինչպես նաև մշակույթի միջոցով </w:t>
            </w:r>
            <w:r w:rsidRPr="00B243BF">
              <w:rPr>
                <w:rFonts w:ascii="GHEA Mariam" w:eastAsia="Calibri" w:hAnsi="GHEA Mariam" w:cs="Sylfaen"/>
                <w:bCs/>
                <w:lang w:eastAsia="en-US"/>
              </w:rPr>
              <w:t>նրանց</w:t>
            </w:r>
            <w:r w:rsidRPr="00B243BF">
              <w:rPr>
                <w:rFonts w:ascii="GHEA Mariam" w:eastAsia="Calibri" w:hAnsi="GHEA Mariam" w:cs="Sylfaen"/>
                <w:bCs/>
                <w:lang w:val="pt-BR" w:eastAsia="en-US"/>
              </w:rPr>
              <w:t xml:space="preserve"> </w:t>
            </w:r>
            <w:r w:rsidRPr="00B243BF">
              <w:rPr>
                <w:rFonts w:ascii="GHEA Mariam" w:eastAsia="Calibri" w:hAnsi="GHEA Mariam" w:cs="Sylfaen"/>
                <w:bCs/>
                <w:lang w:val="hy-AM" w:eastAsia="en-US"/>
              </w:rPr>
              <w:t xml:space="preserve"> ինտեգրման ապահովում հասարակություն՝ առանձին խավերի և նրանց հարցերով զբաղվող </w:t>
            </w:r>
            <w:r w:rsidRPr="00B243BF">
              <w:rPr>
                <w:rFonts w:ascii="GHEA Mariam" w:eastAsia="Calibri" w:hAnsi="GHEA Mariam" w:cs="Sylfaen"/>
                <w:bCs/>
                <w:lang w:val="hy-AM" w:eastAsia="en-US"/>
              </w:rPr>
              <w:lastRenderedPageBreak/>
              <w:t>հասարակական կազմակերպությունների ստեղծագործական ծրագրերի նպատակային աջակցմամբ</w:t>
            </w:r>
          </w:p>
        </w:tc>
        <w:tc>
          <w:tcPr>
            <w:tcW w:w="1800" w:type="dxa"/>
          </w:tcPr>
          <w:p w:rsidR="00FA1EF9" w:rsidRPr="00B243BF" w:rsidRDefault="00FA1EF9" w:rsidP="00FA1EF9">
            <w:pPr>
              <w:jc w:val="center"/>
              <w:rPr>
                <w:rFonts w:ascii="GHEA Mariam" w:hAnsi="GHEA Mariam"/>
                <w:lang w:val="pt-BR" w:eastAsia="en-US"/>
              </w:rPr>
            </w:pPr>
            <w:r w:rsidRPr="00B243BF">
              <w:rPr>
                <w:rFonts w:ascii="GHEA Mariam" w:hAnsi="GHEA Mariam"/>
                <w:lang w:val="pt-BR" w:eastAsia="en-US"/>
              </w:rPr>
              <w:lastRenderedPageBreak/>
              <w:t>Մշակույթի նախարարություն</w:t>
            </w:r>
          </w:p>
        </w:tc>
        <w:tc>
          <w:tcPr>
            <w:tcW w:w="1440" w:type="dxa"/>
          </w:tcPr>
          <w:p w:rsidR="00FA1EF9" w:rsidRPr="00B243BF" w:rsidRDefault="00FA1EF9" w:rsidP="00FA1EF9">
            <w:pPr>
              <w:jc w:val="center"/>
              <w:rPr>
                <w:rFonts w:ascii="GHEA Mariam" w:hAnsi="GHEA Mariam"/>
                <w:lang w:val="pt-BR" w:eastAsia="en-US"/>
              </w:rPr>
            </w:pPr>
          </w:p>
        </w:tc>
        <w:tc>
          <w:tcPr>
            <w:tcW w:w="1800" w:type="dxa"/>
          </w:tcPr>
          <w:p w:rsidR="00FA1EF9" w:rsidRPr="00B243BF" w:rsidRDefault="00FA1EF9" w:rsidP="00FA1EF9">
            <w:pPr>
              <w:ind w:left="146"/>
              <w:jc w:val="center"/>
              <w:rPr>
                <w:rFonts w:ascii="GHEA Mariam" w:eastAsia="Calibri" w:hAnsi="GHEA Mariam" w:cs="GHEA Grapalat"/>
                <w:kern w:val="16"/>
                <w:lang w:eastAsia="en-US"/>
              </w:rPr>
            </w:pPr>
            <w:r w:rsidRPr="00B243BF">
              <w:rPr>
                <w:rFonts w:ascii="GHEA Mariam" w:eastAsia="Calibri" w:hAnsi="GHEA Mariam" w:cs="GHEA Grapalat"/>
                <w:kern w:val="16"/>
                <w:lang w:val="it-IT" w:eastAsia="en-US"/>
              </w:rPr>
              <w:t xml:space="preserve">2018-2022 </w:t>
            </w:r>
            <w:r w:rsidRPr="00B243BF">
              <w:rPr>
                <w:rFonts w:ascii="GHEA Mariam" w:eastAsia="Calibri" w:hAnsi="GHEA Mariam" w:cs="GHEA Grapalat"/>
                <w:kern w:val="16"/>
                <w:lang w:val="hy-AM" w:eastAsia="en-US"/>
              </w:rPr>
              <w:t>թթ</w:t>
            </w:r>
            <w:r w:rsidRPr="00B243BF">
              <w:rPr>
                <w:rFonts w:ascii="GHEA Mariam" w:eastAsia="Calibri" w:hAnsi="GHEA Mariam" w:cs="GHEA Grapalat"/>
                <w:kern w:val="16"/>
                <w:lang w:eastAsia="en-US"/>
              </w:rPr>
              <w:t>.</w:t>
            </w:r>
          </w:p>
          <w:p w:rsidR="00FA1EF9" w:rsidRPr="00B243BF" w:rsidRDefault="00FA1EF9" w:rsidP="00FA1EF9">
            <w:pPr>
              <w:ind w:left="146"/>
              <w:jc w:val="center"/>
              <w:rPr>
                <w:rFonts w:ascii="GHEA Mariam" w:eastAsia="Calibri" w:hAnsi="GHEA Mariam" w:cs="GHEA Grapalat"/>
                <w:kern w:val="16"/>
                <w:lang w:val="it-IT" w:eastAsia="en-US"/>
              </w:rPr>
            </w:pPr>
          </w:p>
        </w:tc>
        <w:tc>
          <w:tcPr>
            <w:tcW w:w="1710" w:type="dxa"/>
          </w:tcPr>
          <w:p w:rsidR="00FA1EF9" w:rsidRPr="00B243BF" w:rsidRDefault="00FA1EF9" w:rsidP="00FA1EF9">
            <w:pPr>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 չի պահանջում</w:t>
            </w:r>
          </w:p>
          <w:p w:rsidR="00FA1EF9" w:rsidRPr="00B243BF" w:rsidRDefault="00FA1EF9" w:rsidP="00FA1EF9">
            <w:pPr>
              <w:jc w:val="center"/>
              <w:rPr>
                <w:rFonts w:ascii="GHEA Mariam" w:eastAsia="Calibri" w:hAnsi="GHEA Mariam"/>
                <w:spacing w:val="-8"/>
                <w:lang w:val="hy-AM" w:eastAsia="en-US"/>
              </w:rPr>
            </w:pPr>
          </w:p>
        </w:tc>
      </w:tr>
      <w:tr w:rsidR="00B243BF" w:rsidRPr="00B243BF" w:rsidTr="00FA1EF9">
        <w:trPr>
          <w:trHeight w:val="2335"/>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t>15</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r w:rsidRPr="00B243BF">
              <w:rPr>
                <w:rFonts w:ascii="GHEA Mariam" w:hAnsi="GHEA Mariam"/>
                <w:lang w:val="hy-AM" w:eastAsia="en-US"/>
              </w:rPr>
              <w:t>Հայ-ռուսական ֆիլմի ֆոնդի ստեղծում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Հայ-ռուսական համատեղ ֆիլմի ֆոնդի ստեղծման նպատակով ՌԴ մշակույթի նախարարության հետ համաձայնեցման փուլում է ֆոնդի գտնվելու վայրը, գրանցման հասցեները,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մշակվում է կանոնակարգը և հստակեցվում նպատակներն ու գործառույթները  </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Հայաստանի Հանրապետության և Ռուսատանի Դաշնության մշակույթի նախարարություններն ակնկալում են ունենալ միասնական ֆիլմերի ֆոնդ, որը կբաշխի, կարտադրի և կտարածի ինչպես հայկական և ռուսական առկա ֆիլմերը, այնպես էլ կիրականացնի համատեղ արտադրության ծրագրեր և կխթանի երկու երկրների ֆիլմարտադրությունը, որակյալ արտադրանք ստեղծելուն և լայնորեն տարածելուն</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eastAsia="en-US"/>
              </w:rPr>
            </w:pPr>
            <w:r w:rsidRPr="00B243BF">
              <w:rPr>
                <w:rFonts w:ascii="GHEA Mariam" w:eastAsia="Calibri" w:hAnsi="GHEA Mariam" w:cs="GHEA Grapalat"/>
                <w:bCs/>
                <w:lang w:eastAsia="en-US"/>
              </w:rPr>
              <w:t>2019-2022 թթ.</w:t>
            </w:r>
          </w:p>
          <w:p w:rsidR="00FA1EF9" w:rsidRPr="00B243BF" w:rsidRDefault="00FA1EF9" w:rsidP="00FA1EF9">
            <w:pPr>
              <w:tabs>
                <w:tab w:val="left" w:pos="993"/>
                <w:tab w:val="left" w:pos="1560"/>
                <w:tab w:val="left" w:pos="1843"/>
              </w:tabs>
              <w:jc w:val="center"/>
              <w:rPr>
                <w:rFonts w:ascii="GHEA Mariam" w:eastAsia="Calibri" w:hAnsi="GHEA Mariam" w:cs="GHEA Grapalat"/>
                <w:bCs/>
                <w:lang w:val="hy-AM" w:eastAsia="en-US"/>
              </w:rPr>
            </w:pP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 պետական բյուջեից լրացուցիչ ֆինանսավորում</w:t>
            </w:r>
          </w:p>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(Ընդամենը՝ 200000.0 հազ. դր, որից՝ 2019թ. 50000.0 հազ. դր)</w:t>
            </w:r>
          </w:p>
        </w:tc>
      </w:tr>
      <w:tr w:rsidR="00B243BF" w:rsidRPr="00B243BF" w:rsidTr="00FA1EF9">
        <w:trPr>
          <w:trHeight w:val="2335"/>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lastRenderedPageBreak/>
              <w:t>16</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r w:rsidRPr="00B243BF">
              <w:rPr>
                <w:rFonts w:ascii="GHEA Mariam" w:hAnsi="GHEA Mariam"/>
                <w:lang w:val="hy-AM" w:eastAsia="en-US"/>
              </w:rPr>
              <w:t>Պատմության և մշակույթի անշարժ հուշարձանների պետական ցուցակների համալրում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Անհատներից, հասարակական կազմակերպություններից, համայնքներից առաջարկների հավաքագրում,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Փորձագիտական հանձնաժողովի կողմից քննարկման ներկայացում,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համապատասխան որոշման ընդունումից հետո Հայաստանի Հանրապետության կառավարության որոշման նախագծի պատրաստում,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Շահագրգիռ կազմակերպություններին կարծիքի տրամադրում, դրանց ամփոփում և ներկայացում Հայաստանի Հանրապետության կառավարության հաստատմանը</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Հուշարձանների </w:t>
            </w:r>
            <w:r w:rsidRPr="00B243BF">
              <w:rPr>
                <w:rFonts w:ascii="GHEA Mariam" w:hAnsi="GHEA Mariam"/>
                <w:lang w:val="hy-AM" w:eastAsia="en-US"/>
              </w:rPr>
              <w:t xml:space="preserve">պետական ցուցակում նորահայտ օբյեկտների ընդգրկմամբ, ցուցակների ճշգրտմամբ և համալրմամբ կապահովվի  պատմամշակութային ժառանգության </w:t>
            </w:r>
            <w:r w:rsidRPr="00B243BF">
              <w:rPr>
                <w:rFonts w:ascii="GHEA Mariam" w:eastAsia="Calibri" w:hAnsi="GHEA Mariam"/>
                <w:lang w:val="hy-AM" w:eastAsia="en-US"/>
              </w:rPr>
              <w:t>պահպանությունը և հանրահռչակումը, ինչպես նաև կավելանա հանրության շրջանում իրազեկության բարձրացումը</w:t>
            </w:r>
          </w:p>
        </w:tc>
        <w:tc>
          <w:tcPr>
            <w:tcW w:w="180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eastAsia="en-US"/>
              </w:rPr>
            </w:pPr>
            <w:r w:rsidRPr="00B243BF">
              <w:rPr>
                <w:rFonts w:ascii="GHEA Mariam" w:eastAsia="Calibri" w:hAnsi="GHEA Mariam" w:cs="GHEA Grapalat"/>
                <w:bCs/>
                <w:lang w:eastAsia="en-US"/>
              </w:rPr>
              <w:t>2022 թվական</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 չի պահանջում</w:t>
            </w:r>
          </w:p>
          <w:p w:rsidR="00FA1EF9" w:rsidRPr="00B243BF" w:rsidRDefault="00FA1EF9" w:rsidP="00FA1EF9">
            <w:pPr>
              <w:tabs>
                <w:tab w:val="left" w:pos="993"/>
                <w:tab w:val="left" w:pos="1560"/>
                <w:tab w:val="left" w:pos="1843"/>
              </w:tabs>
              <w:jc w:val="center"/>
              <w:rPr>
                <w:rFonts w:ascii="GHEA Mariam" w:hAnsi="GHEA Mariam"/>
                <w:lang w:val="hy-AM" w:eastAsia="en-US"/>
              </w:rPr>
            </w:pPr>
          </w:p>
        </w:tc>
      </w:tr>
      <w:tr w:rsidR="00B243BF" w:rsidRPr="00A42708" w:rsidTr="00FA1EF9">
        <w:trPr>
          <w:trHeight w:val="2335"/>
        </w:trPr>
        <w:tc>
          <w:tcPr>
            <w:tcW w:w="630" w:type="dxa"/>
          </w:tcPr>
          <w:p w:rsidR="00FA1EF9" w:rsidRPr="00B243BF" w:rsidRDefault="00FA1EF9" w:rsidP="00FA1EF9">
            <w:pPr>
              <w:tabs>
                <w:tab w:val="left" w:pos="993"/>
                <w:tab w:val="left" w:pos="1560"/>
                <w:tab w:val="left" w:pos="1843"/>
              </w:tabs>
              <w:jc w:val="center"/>
              <w:rPr>
                <w:rFonts w:ascii="GHEA Mariam" w:eastAsia="Calibri" w:hAnsi="GHEA Mariam" w:cs="Sylfaen"/>
                <w:shd w:val="clear" w:color="auto" w:fill="FFFFFF"/>
                <w:lang w:val="af-ZA" w:eastAsia="en-US"/>
              </w:rPr>
            </w:pPr>
            <w:r w:rsidRPr="00B243BF">
              <w:rPr>
                <w:rFonts w:ascii="GHEA Mariam" w:eastAsia="Calibri" w:hAnsi="GHEA Mariam" w:cs="Sylfaen"/>
                <w:shd w:val="clear" w:color="auto" w:fill="FFFFFF"/>
                <w:lang w:val="af-ZA" w:eastAsia="en-US"/>
              </w:rPr>
              <w:t>17</w:t>
            </w:r>
          </w:p>
        </w:tc>
        <w:tc>
          <w:tcPr>
            <w:tcW w:w="3240" w:type="dxa"/>
          </w:tcPr>
          <w:p w:rsidR="00FA1EF9" w:rsidRPr="00B243BF" w:rsidRDefault="00FA1EF9" w:rsidP="00FA1EF9">
            <w:pPr>
              <w:tabs>
                <w:tab w:val="left" w:pos="993"/>
                <w:tab w:val="left" w:pos="1560"/>
                <w:tab w:val="left" w:pos="1843"/>
              </w:tabs>
              <w:rPr>
                <w:rFonts w:ascii="GHEA Mariam" w:eastAsia="Calibri" w:hAnsi="GHEA Mariam" w:cs="Sylfaen"/>
                <w:shd w:val="clear" w:color="auto" w:fill="FFFFFF"/>
                <w:lang w:val="af-ZA" w:eastAsia="en-US"/>
              </w:rPr>
            </w:pPr>
            <w:r w:rsidRPr="00B243BF">
              <w:rPr>
                <w:rFonts w:ascii="GHEA Mariam" w:eastAsia="Calibri" w:hAnsi="GHEA Mariam" w:cs="Sylfaen"/>
                <w:shd w:val="clear" w:color="auto" w:fill="FFFFFF"/>
                <w:lang w:val="af-ZA" w:eastAsia="en-US"/>
              </w:rPr>
              <w:t xml:space="preserve">ՅՈՒՆԵՍԿՕ-ի Համաշխարհային ժառանգության ցուցակում անվանակարգի ներկայացում </w:t>
            </w:r>
          </w:p>
          <w:p w:rsidR="00FA1EF9" w:rsidRPr="00B243BF" w:rsidRDefault="00FA1EF9" w:rsidP="00FA1EF9">
            <w:pPr>
              <w:tabs>
                <w:tab w:val="left" w:pos="993"/>
                <w:tab w:val="left" w:pos="1560"/>
                <w:tab w:val="left" w:pos="1843"/>
              </w:tabs>
              <w:rPr>
                <w:rFonts w:ascii="GHEA Mariam" w:eastAsia="Calibri" w:hAnsi="GHEA Mariam" w:cs="Sylfaen"/>
                <w:shd w:val="clear" w:color="auto" w:fill="FFFFFF"/>
                <w:lang w:val="af-ZA" w:eastAsia="en-US"/>
              </w:rPr>
            </w:pPr>
          </w:p>
        </w:tc>
        <w:tc>
          <w:tcPr>
            <w:tcW w:w="2610" w:type="dxa"/>
          </w:tcPr>
          <w:p w:rsidR="00FA1EF9" w:rsidRPr="00B243BF" w:rsidRDefault="00FA1EF9" w:rsidP="00FA1EF9">
            <w:pPr>
              <w:tabs>
                <w:tab w:val="left" w:pos="993"/>
                <w:tab w:val="left" w:pos="1560"/>
                <w:tab w:val="left" w:pos="1843"/>
              </w:tabs>
              <w:rPr>
                <w:rFonts w:ascii="GHEA Mariam" w:eastAsia="Calibri" w:hAnsi="GHEA Mariam" w:cs="Sylfaen"/>
                <w:shd w:val="clear" w:color="auto" w:fill="FFFFFF"/>
                <w:lang w:val="af-ZA" w:eastAsia="en-US"/>
              </w:rPr>
            </w:pPr>
            <w:r w:rsidRPr="00B243BF">
              <w:rPr>
                <w:rFonts w:ascii="GHEA Mariam" w:eastAsia="Calibri" w:hAnsi="GHEA Mariam" w:cs="Sylfaen"/>
                <w:shd w:val="clear" w:color="auto" w:fill="FFFFFF"/>
                <w:lang w:val="af-ZA" w:eastAsia="en-US"/>
              </w:rPr>
              <w:t xml:space="preserve">- Հուշարձանների ընտրություն և  անվանակարգի պատրաստում, </w:t>
            </w:r>
          </w:p>
          <w:p w:rsidR="00FA1EF9" w:rsidRPr="00B243BF" w:rsidRDefault="00FA1EF9" w:rsidP="00FA1EF9">
            <w:pPr>
              <w:tabs>
                <w:tab w:val="left" w:pos="993"/>
                <w:tab w:val="left" w:pos="1560"/>
                <w:tab w:val="left" w:pos="1843"/>
              </w:tabs>
              <w:rPr>
                <w:rFonts w:ascii="GHEA Mariam" w:eastAsia="Calibri" w:hAnsi="GHEA Mariam" w:cs="Sylfaen"/>
                <w:shd w:val="clear" w:color="auto" w:fill="FFFFFF"/>
                <w:lang w:val="af-ZA" w:eastAsia="en-US"/>
              </w:rPr>
            </w:pPr>
            <w:r w:rsidRPr="00B243BF">
              <w:rPr>
                <w:rFonts w:ascii="GHEA Mariam" w:eastAsia="Calibri" w:hAnsi="GHEA Mariam" w:cs="Sylfaen"/>
                <w:shd w:val="clear" w:color="auto" w:fill="FFFFFF"/>
                <w:lang w:val="af-ZA" w:eastAsia="en-US"/>
              </w:rPr>
              <w:t>- ՅՈՒՆԵՍԿՕ-ի ազգային հանձնաժողովի հաստատմանը ներկայացում,</w:t>
            </w:r>
          </w:p>
          <w:p w:rsidR="00FA1EF9" w:rsidRPr="00B243BF" w:rsidRDefault="00FA1EF9" w:rsidP="00FA1EF9">
            <w:pPr>
              <w:tabs>
                <w:tab w:val="left" w:pos="993"/>
                <w:tab w:val="left" w:pos="1560"/>
                <w:tab w:val="left" w:pos="1843"/>
              </w:tabs>
              <w:rPr>
                <w:rFonts w:ascii="GHEA Mariam" w:eastAsia="Calibri" w:hAnsi="GHEA Mariam" w:cs="Sylfaen"/>
                <w:shd w:val="clear" w:color="auto" w:fill="FFFFFF"/>
                <w:lang w:val="af-ZA" w:eastAsia="en-US"/>
              </w:rPr>
            </w:pPr>
            <w:r w:rsidRPr="00B243BF">
              <w:rPr>
                <w:rFonts w:ascii="GHEA Mariam" w:eastAsia="Calibri" w:hAnsi="GHEA Mariam" w:cs="Sylfaen"/>
                <w:shd w:val="clear" w:color="auto" w:fill="FFFFFF"/>
                <w:lang w:val="af-ZA" w:eastAsia="en-US"/>
              </w:rPr>
              <w:t xml:space="preserve">- Արտաքին գործերի նախարարության միջոցով ՅՈՒՆԵՍԿՕ -ի կենտրոնակայան ներկայացում </w:t>
            </w:r>
          </w:p>
        </w:tc>
        <w:tc>
          <w:tcPr>
            <w:tcW w:w="2160" w:type="dxa"/>
          </w:tcPr>
          <w:p w:rsidR="00FA1EF9" w:rsidRPr="00B243BF" w:rsidRDefault="00FA1EF9" w:rsidP="00FA1EF9">
            <w:pPr>
              <w:tabs>
                <w:tab w:val="left" w:pos="993"/>
                <w:tab w:val="left" w:pos="1560"/>
                <w:tab w:val="left" w:pos="1843"/>
              </w:tabs>
              <w:rPr>
                <w:rFonts w:ascii="GHEA Mariam" w:eastAsia="Calibri" w:hAnsi="GHEA Mariam" w:cs="Sylfaen"/>
                <w:shd w:val="clear" w:color="auto" w:fill="FFFFFF"/>
                <w:lang w:val="af-ZA" w:eastAsia="en-US"/>
              </w:rPr>
            </w:pPr>
            <w:r w:rsidRPr="00B243BF">
              <w:rPr>
                <w:rFonts w:ascii="GHEA Mariam" w:eastAsia="Calibri" w:hAnsi="GHEA Mariam" w:cs="Sylfaen"/>
                <w:shd w:val="clear" w:color="auto" w:fill="FFFFFF"/>
                <w:lang w:val="af-ZA" w:eastAsia="en-US"/>
              </w:rPr>
              <w:t xml:space="preserve">Համաշխարհային զբոսաշրջության շուկայում Հայաստանի մրցունակության բարելավում,  հուշարձանների հանրահռչակում, </w:t>
            </w:r>
            <w:r w:rsidRPr="00B243BF">
              <w:rPr>
                <w:rFonts w:ascii="GHEA Mariam" w:eastAsia="Calibri" w:hAnsi="GHEA Mariam" w:cs="Sylfaen"/>
                <w:lang w:val="af-ZA" w:eastAsia="en-US"/>
              </w:rPr>
              <w:t xml:space="preserve">պատմական միջավայրի լավագույն պահպանության և հուշարձանների օգտագործման, </w:t>
            </w:r>
            <w:r w:rsidRPr="00B243BF">
              <w:rPr>
                <w:rFonts w:ascii="GHEA Mariam" w:eastAsia="Calibri" w:hAnsi="GHEA Mariam" w:cs="Sylfaen"/>
                <w:lang w:val="af-ZA" w:eastAsia="en-US"/>
              </w:rPr>
              <w:lastRenderedPageBreak/>
              <w:t>կառավարման մոդելների կատարելագործման ապահովում</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Sylfaen"/>
                <w:shd w:val="clear" w:color="auto" w:fill="FFFFFF"/>
                <w:lang w:val="af-ZA" w:eastAsia="en-US"/>
              </w:rPr>
            </w:pPr>
            <w:r w:rsidRPr="00B243BF">
              <w:rPr>
                <w:rFonts w:ascii="GHEA Mariam" w:hAnsi="GHEA Mariam"/>
                <w:lang w:val="pt-BR" w:eastAsia="en-US"/>
              </w:rPr>
              <w:lastRenderedPageBreak/>
              <w:t>Մշակույթի նախարարություն</w:t>
            </w:r>
          </w:p>
        </w:tc>
        <w:tc>
          <w:tcPr>
            <w:tcW w:w="1440" w:type="dxa"/>
          </w:tcPr>
          <w:p w:rsidR="00FA1EF9" w:rsidRPr="00B243BF" w:rsidRDefault="00FA1EF9" w:rsidP="00FA1EF9">
            <w:pPr>
              <w:tabs>
                <w:tab w:val="left" w:pos="993"/>
                <w:tab w:val="left" w:pos="1560"/>
                <w:tab w:val="left" w:pos="1843"/>
              </w:tabs>
              <w:jc w:val="center"/>
              <w:rPr>
                <w:rFonts w:ascii="GHEA Mariam" w:eastAsia="Calibri" w:hAnsi="GHEA Mariam" w:cs="Sylfaen"/>
                <w:shd w:val="clear" w:color="auto" w:fill="FFFFFF"/>
                <w:lang w:val="af-ZA" w:eastAsia="en-US"/>
              </w:rPr>
            </w:pPr>
            <w:r w:rsidRPr="00B243BF">
              <w:rPr>
                <w:rFonts w:ascii="GHEA Mariam" w:eastAsia="Calibri" w:hAnsi="GHEA Mariam" w:cs="Sylfaen"/>
                <w:shd w:val="clear" w:color="auto" w:fill="FFFFFF"/>
                <w:lang w:val="af-ZA" w:eastAsia="en-US"/>
              </w:rPr>
              <w:t>Արտաքին գործերի նախարարություն</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Sylfaen"/>
                <w:shd w:val="clear" w:color="auto" w:fill="FFFFFF"/>
                <w:lang w:val="af-ZA" w:eastAsia="en-US"/>
              </w:rPr>
            </w:pPr>
            <w:r w:rsidRPr="00B243BF">
              <w:rPr>
                <w:rFonts w:ascii="GHEA Mariam" w:eastAsia="Calibri" w:hAnsi="GHEA Mariam" w:cs="Sylfaen"/>
                <w:shd w:val="clear" w:color="auto" w:fill="FFFFFF"/>
                <w:lang w:val="af-ZA" w:eastAsia="en-US"/>
              </w:rPr>
              <w:t>2022 թվական</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 չի պահանջում</w:t>
            </w:r>
          </w:p>
          <w:p w:rsidR="00FA1EF9" w:rsidRPr="00B243BF" w:rsidRDefault="00FA1EF9" w:rsidP="00FA1EF9">
            <w:pPr>
              <w:tabs>
                <w:tab w:val="left" w:pos="993"/>
                <w:tab w:val="left" w:pos="1560"/>
                <w:tab w:val="left" w:pos="1843"/>
              </w:tabs>
              <w:jc w:val="center"/>
              <w:rPr>
                <w:rFonts w:ascii="GHEA Mariam" w:eastAsia="Calibri" w:hAnsi="GHEA Mariam" w:cs="Sylfaen"/>
                <w:shd w:val="clear" w:color="auto" w:fill="FFFFFF"/>
                <w:lang w:val="af-ZA" w:eastAsia="en-US"/>
              </w:rPr>
            </w:pPr>
          </w:p>
        </w:tc>
      </w:tr>
      <w:tr w:rsidR="00B243BF" w:rsidRPr="00A42708" w:rsidTr="00FA1EF9">
        <w:trPr>
          <w:trHeight w:val="2335"/>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val="af-ZA" w:eastAsia="en-US"/>
              </w:rPr>
            </w:pPr>
            <w:r w:rsidRPr="00B243BF">
              <w:rPr>
                <w:rFonts w:ascii="GHEA Mariam" w:hAnsi="GHEA Mariam"/>
                <w:lang w:val="af-ZA" w:eastAsia="en-US"/>
              </w:rPr>
              <w:t>18</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af-ZA" w:eastAsia="en-US"/>
              </w:rPr>
            </w:pPr>
            <w:r w:rsidRPr="00B243BF">
              <w:rPr>
                <w:rFonts w:ascii="GHEA Mariam" w:hAnsi="GHEA Mariam"/>
                <w:lang w:val="hy-AM" w:eastAsia="en-US"/>
              </w:rPr>
              <w:t xml:space="preserve">«Հայաստանի ազգային պատկերասրահ» </w:t>
            </w:r>
            <w:r w:rsidRPr="00B243BF">
              <w:rPr>
                <w:rFonts w:ascii="GHEA Mariam" w:hAnsi="GHEA Mariam"/>
                <w:lang w:eastAsia="en-US"/>
              </w:rPr>
              <w:t>ՊՈԱԿ</w:t>
            </w:r>
            <w:r w:rsidRPr="00B243BF">
              <w:rPr>
                <w:rFonts w:ascii="GHEA Mariam" w:hAnsi="GHEA Mariam"/>
                <w:lang w:val="af-ZA" w:eastAsia="en-US"/>
              </w:rPr>
              <w:t>-</w:t>
            </w:r>
            <w:r w:rsidRPr="00B243BF">
              <w:rPr>
                <w:rFonts w:ascii="GHEA Mariam" w:hAnsi="GHEA Mariam"/>
                <w:lang w:eastAsia="en-US"/>
              </w:rPr>
              <w:t>ի</w:t>
            </w:r>
            <w:r w:rsidRPr="00B243BF">
              <w:rPr>
                <w:rFonts w:ascii="GHEA Mariam" w:hAnsi="GHEA Mariam"/>
                <w:lang w:val="hy-AM" w:eastAsia="en-US"/>
              </w:rPr>
              <w:t xml:space="preserve"> «Մշակութային ժառանգության պահպանման, կառավարման և արժևորման տարածաշրջանային կենտրոն» մասնաճյուղում կադրերի վերապատրաստման ծրագ</w:t>
            </w:r>
            <w:r w:rsidRPr="00B243BF">
              <w:rPr>
                <w:rFonts w:ascii="GHEA Mariam" w:hAnsi="GHEA Mariam"/>
                <w:lang w:eastAsia="en-US"/>
              </w:rPr>
              <w:t>րի</w:t>
            </w:r>
            <w:r w:rsidRPr="00B243BF">
              <w:rPr>
                <w:rFonts w:ascii="GHEA Mariam" w:hAnsi="GHEA Mariam"/>
                <w:lang w:val="af-ZA" w:eastAsia="en-US"/>
              </w:rPr>
              <w:t xml:space="preserve"> իրականացում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Կադրերի ընտրության նպատակով հանրային իրազեկում,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դասավանդող համապատասխան մասնագետների հրավիրում,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դասընթացների կազմակերպում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Մշակութային ժառանգության բնագավառում միջազգային փորձի տեղայնացում, մասնագետների</w:t>
            </w:r>
            <w:r w:rsidRPr="00B243BF">
              <w:rPr>
                <w:rFonts w:ascii="GHEA Mariam" w:eastAsia="Calibri" w:hAnsi="GHEA Mariam"/>
                <w:lang w:val="pt-BR" w:eastAsia="en-US"/>
              </w:rPr>
              <w:t xml:space="preserve"> </w:t>
            </w:r>
            <w:r w:rsidRPr="00B243BF">
              <w:rPr>
                <w:rFonts w:ascii="GHEA Mariam" w:eastAsia="Calibri" w:hAnsi="GHEA Mariam"/>
                <w:lang w:val="hy-AM" w:eastAsia="en-US"/>
              </w:rPr>
              <w:t>որակավորման</w:t>
            </w:r>
            <w:r w:rsidRPr="00B243BF">
              <w:rPr>
                <w:rFonts w:ascii="GHEA Mariam" w:eastAsia="Calibri" w:hAnsi="GHEA Mariam"/>
                <w:lang w:val="pt-BR" w:eastAsia="en-US"/>
              </w:rPr>
              <w:t xml:space="preserve"> </w:t>
            </w:r>
            <w:r w:rsidRPr="00B243BF">
              <w:rPr>
                <w:rFonts w:ascii="GHEA Mariam" w:eastAsia="Calibri" w:hAnsi="GHEA Mariam"/>
                <w:lang w:val="hy-AM" w:eastAsia="en-US"/>
              </w:rPr>
              <w:t>բարձրացում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val="hy-AM" w:eastAsia="en-US"/>
              </w:rPr>
            </w:pPr>
            <w:r w:rsidRPr="00B243BF">
              <w:rPr>
                <w:rFonts w:ascii="GHEA Mariam" w:eastAsia="Calibri" w:hAnsi="GHEA Mariam" w:cs="GHEA Grapalat"/>
                <w:bCs/>
                <w:lang w:val="hy-AM" w:eastAsia="en-US"/>
              </w:rPr>
              <w:t>2019-</w:t>
            </w:r>
            <w:r w:rsidRPr="00B243BF">
              <w:rPr>
                <w:rFonts w:ascii="GHEA Mariam" w:eastAsia="Calibri" w:hAnsi="GHEA Mariam" w:cs="GHEA Grapalat"/>
                <w:bCs/>
                <w:lang w:eastAsia="en-US"/>
              </w:rPr>
              <w:t>2</w:t>
            </w:r>
            <w:r w:rsidRPr="00B243BF">
              <w:rPr>
                <w:rFonts w:ascii="GHEA Mariam" w:eastAsia="Calibri" w:hAnsi="GHEA Mariam" w:cs="GHEA Grapalat"/>
                <w:bCs/>
                <w:lang w:val="hy-AM" w:eastAsia="en-US"/>
              </w:rPr>
              <w:t>021</w:t>
            </w:r>
            <w:r w:rsidRPr="00B243BF">
              <w:rPr>
                <w:rFonts w:ascii="GHEA Mariam" w:eastAsia="Calibri" w:hAnsi="GHEA Mariam" w:cs="GHEA Grapalat"/>
                <w:bCs/>
                <w:lang w:eastAsia="en-US"/>
              </w:rPr>
              <w:t xml:space="preserve"> </w:t>
            </w:r>
            <w:r w:rsidRPr="00B243BF">
              <w:rPr>
                <w:rFonts w:ascii="GHEA Mariam" w:eastAsia="Calibri" w:hAnsi="GHEA Mariam" w:cs="GHEA Grapalat"/>
                <w:bCs/>
                <w:lang w:val="hy-AM" w:eastAsia="en-US"/>
              </w:rPr>
              <w:t>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w:t>
            </w:r>
            <w:r w:rsidRPr="00B243BF">
              <w:rPr>
                <w:rFonts w:ascii="GHEA Mariam" w:hAnsi="GHEA Mariam"/>
                <w:lang w:val="it-IT" w:eastAsia="en-US"/>
              </w:rPr>
              <w:t xml:space="preserve"> </w:t>
            </w:r>
            <w:r w:rsidRPr="00B243BF">
              <w:rPr>
                <w:rFonts w:ascii="GHEA Mariam" w:hAnsi="GHEA Mariam"/>
                <w:lang w:val="hy-AM" w:eastAsia="en-US"/>
              </w:rPr>
              <w:t>պետական</w:t>
            </w:r>
            <w:r w:rsidRPr="00B243BF">
              <w:rPr>
                <w:rFonts w:ascii="GHEA Mariam" w:hAnsi="GHEA Mariam"/>
                <w:lang w:val="it-IT" w:eastAsia="en-US"/>
              </w:rPr>
              <w:t xml:space="preserve"> </w:t>
            </w:r>
            <w:r w:rsidRPr="00B243BF">
              <w:rPr>
                <w:rFonts w:ascii="GHEA Mariam" w:hAnsi="GHEA Mariam"/>
                <w:lang w:val="hy-AM" w:eastAsia="en-US"/>
              </w:rPr>
              <w:t>բյուջեից լրացուցիչ ֆինանսավորում չի պահանջում</w:t>
            </w:r>
          </w:p>
          <w:p w:rsidR="00FA1EF9" w:rsidRPr="00B243BF" w:rsidRDefault="00FA1EF9" w:rsidP="00FA1EF9">
            <w:pPr>
              <w:tabs>
                <w:tab w:val="left" w:pos="993"/>
                <w:tab w:val="left" w:pos="1560"/>
                <w:tab w:val="left" w:pos="1843"/>
              </w:tabs>
              <w:jc w:val="center"/>
              <w:rPr>
                <w:rFonts w:ascii="GHEA Mariam" w:hAnsi="GHEA Mariam"/>
                <w:lang w:val="hy-AM" w:eastAsia="en-US"/>
              </w:rPr>
            </w:pPr>
          </w:p>
        </w:tc>
      </w:tr>
      <w:tr w:rsidR="00B243BF" w:rsidRPr="00A42708" w:rsidTr="00FA1EF9">
        <w:trPr>
          <w:trHeight w:val="1274"/>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108"/>
              <w:jc w:val="center"/>
              <w:rPr>
                <w:rFonts w:ascii="GHEA Mariam" w:hAnsi="GHEA Mariam"/>
                <w:lang w:eastAsia="en-US"/>
              </w:rPr>
            </w:pPr>
            <w:r w:rsidRPr="00B243BF">
              <w:rPr>
                <w:rFonts w:ascii="GHEA Mariam" w:hAnsi="GHEA Mariam"/>
                <w:lang w:eastAsia="en-US"/>
              </w:rPr>
              <w:t>19</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108"/>
              <w:rPr>
                <w:rFonts w:ascii="GHEA Mariam" w:hAnsi="GHEA Mariam"/>
                <w:lang w:val="hy-AM" w:eastAsia="en-US"/>
              </w:rPr>
            </w:pPr>
            <w:r w:rsidRPr="00B243BF">
              <w:rPr>
                <w:rFonts w:ascii="GHEA Mariam" w:hAnsi="GHEA Mariam"/>
                <w:lang w:val="hy-AM" w:eastAsia="en-US"/>
              </w:rPr>
              <w:t>Հուշարձանա- խմբերի կամ առանձին հուշարձանների տարածքներում QR կոդերով, բազմալեզու ցուցանակների տեղադրում</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p>
        </w:tc>
        <w:tc>
          <w:tcPr>
            <w:tcW w:w="2610" w:type="dxa"/>
          </w:tcPr>
          <w:p w:rsidR="00FA1EF9" w:rsidRPr="00B243BF" w:rsidRDefault="00FA1EF9" w:rsidP="00FA1EF9">
            <w:pPr>
              <w:tabs>
                <w:tab w:val="left" w:pos="993"/>
                <w:tab w:val="left" w:pos="1560"/>
                <w:tab w:val="left" w:pos="1843"/>
              </w:tabs>
              <w:rPr>
                <w:rFonts w:ascii="GHEA Mariam" w:eastAsia="Calibri" w:hAnsi="GHEA Mariam" w:cs="GHEA Grapalat"/>
                <w:lang w:val="fr-FR" w:eastAsia="en-US"/>
              </w:rPr>
            </w:pPr>
            <w:r w:rsidRPr="00B243BF">
              <w:rPr>
                <w:rFonts w:ascii="GHEA Mariam" w:eastAsia="Calibri" w:hAnsi="GHEA Mariam" w:cs="GHEA Grapalat"/>
                <w:lang w:val="hy-AM" w:eastAsia="en-US"/>
              </w:rPr>
              <w:t>- Հուշարձանների տարածքներում տեղեկատվական ցուցանակների նմուշի օրինակելի ձևի հաստատում</w:t>
            </w:r>
            <w:r w:rsidRPr="00B243BF">
              <w:rPr>
                <w:rFonts w:ascii="GHEA Mariam" w:eastAsia="Calibri" w:hAnsi="GHEA Mariam" w:cs="GHEA Grapalat"/>
                <w:lang w:val="fr-FR" w:eastAsia="en-US"/>
              </w:rPr>
              <w:t>,</w:t>
            </w:r>
          </w:p>
          <w:p w:rsidR="00FA1EF9" w:rsidRPr="00B243BF" w:rsidRDefault="00FA1EF9" w:rsidP="00FA1EF9">
            <w:pPr>
              <w:tabs>
                <w:tab w:val="left" w:pos="993"/>
                <w:tab w:val="left" w:pos="1560"/>
                <w:tab w:val="left" w:pos="1843"/>
              </w:tabs>
              <w:rPr>
                <w:rFonts w:ascii="GHEA Mariam" w:eastAsia="Calibri" w:hAnsi="GHEA Mariam"/>
                <w:lang w:val="fr-FR" w:eastAsia="en-US"/>
              </w:rPr>
            </w:pPr>
            <w:r w:rsidRPr="00B243BF">
              <w:rPr>
                <w:rFonts w:ascii="GHEA Mariam" w:eastAsia="Calibri" w:hAnsi="GHEA Mariam" w:cs="GHEA Grapalat"/>
                <w:lang w:val="fr-FR" w:eastAsia="en-US"/>
              </w:rPr>
              <w:t xml:space="preserve">-  ցուցանակների </w:t>
            </w:r>
            <w:r w:rsidRPr="00B243BF">
              <w:rPr>
                <w:rFonts w:ascii="GHEA Mariam" w:eastAsia="Calibri" w:hAnsi="GHEA Mariam" w:cs="GHEA Grapalat"/>
                <w:lang w:val="hy-AM" w:eastAsia="en-US"/>
              </w:rPr>
              <w:t>պատրաստում</w:t>
            </w:r>
            <w:r w:rsidRPr="00B243BF">
              <w:rPr>
                <w:rFonts w:ascii="GHEA Mariam" w:eastAsia="Calibri" w:hAnsi="GHEA Mariam" w:cs="GHEA Grapalat"/>
                <w:lang w:val="fr-FR" w:eastAsia="en-US"/>
              </w:rPr>
              <w:t xml:space="preserve"> </w:t>
            </w:r>
            <w:r w:rsidRPr="00B243BF">
              <w:rPr>
                <w:rFonts w:ascii="GHEA Mariam" w:eastAsia="Calibri" w:hAnsi="GHEA Mariam" w:cs="GHEA Grapalat"/>
                <w:lang w:val="hy-AM" w:eastAsia="en-US"/>
              </w:rPr>
              <w:t>և</w:t>
            </w:r>
            <w:r w:rsidRPr="00B243BF">
              <w:rPr>
                <w:rFonts w:ascii="GHEA Mariam" w:eastAsia="Calibri" w:hAnsi="GHEA Mariam" w:cs="GHEA Grapalat"/>
                <w:lang w:val="fr-FR" w:eastAsia="en-US"/>
              </w:rPr>
              <w:t xml:space="preserve"> </w:t>
            </w:r>
            <w:r w:rsidRPr="00B243BF">
              <w:rPr>
                <w:rFonts w:ascii="GHEA Mariam" w:eastAsia="Calibri" w:hAnsi="GHEA Mariam" w:cs="GHEA Grapalat"/>
                <w:lang w:val="hy-AM" w:eastAsia="en-US"/>
              </w:rPr>
              <w:t>տեղադրում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cs="GHEA Grapalat"/>
                <w:bCs/>
                <w:iCs/>
                <w:lang w:val="fr-FR" w:eastAsia="en-US"/>
              </w:rPr>
              <w:t>Հ</w:t>
            </w:r>
            <w:r w:rsidRPr="00B243BF">
              <w:rPr>
                <w:rFonts w:ascii="GHEA Mariam" w:eastAsia="Calibri" w:hAnsi="GHEA Mariam" w:cs="GHEA Grapalat"/>
                <w:bCs/>
                <w:iCs/>
                <w:lang w:val="tr-TR" w:eastAsia="en-US"/>
              </w:rPr>
              <w:t>ուշարձանների պահպանման, օգտագործման և հանրահռչակման իրականացման ապահովում, ինչպես նաև հասարակության լայն շրջանակների տեղեկացվածության մակարդակի բարձրացում,  զբոսաշրջիկների թվի աճ</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right="-108" w:firstLine="34"/>
              <w:jc w:val="center"/>
              <w:rPr>
                <w:rFonts w:ascii="GHEA Mariam" w:hAnsi="GHEA Mariam"/>
                <w:lang w:val="hy-AM" w:eastAsia="en-US"/>
              </w:rPr>
            </w:pPr>
            <w:r w:rsidRPr="00B243BF">
              <w:rPr>
                <w:rFonts w:ascii="GHEA Mariam" w:hAnsi="GHEA Mariam"/>
                <w:lang w:val="hy-AM" w:eastAsia="en-US"/>
              </w:rPr>
              <w:t>Տնտեսական զարգացման և ներդրումների նախարարու-թյուն,</w:t>
            </w:r>
          </w:p>
          <w:p w:rsidR="00FA1EF9" w:rsidRPr="00B243BF" w:rsidRDefault="00FA1EF9" w:rsidP="00FA1EF9">
            <w:pPr>
              <w:tabs>
                <w:tab w:val="left" w:pos="993"/>
                <w:tab w:val="left" w:pos="1560"/>
                <w:tab w:val="left" w:pos="1843"/>
              </w:tabs>
              <w:ind w:right="-108" w:firstLine="34"/>
              <w:jc w:val="center"/>
              <w:rPr>
                <w:rFonts w:ascii="GHEA Mariam" w:hAnsi="GHEA Mariam"/>
                <w:lang w:val="hy-AM" w:eastAsia="en-US"/>
              </w:rPr>
            </w:pPr>
          </w:p>
          <w:p w:rsidR="00FA1EF9" w:rsidRPr="00B243BF" w:rsidRDefault="00FA1EF9" w:rsidP="00FA1EF9">
            <w:pPr>
              <w:tabs>
                <w:tab w:val="left" w:pos="993"/>
                <w:tab w:val="left" w:pos="1560"/>
                <w:tab w:val="left" w:pos="1843"/>
              </w:tabs>
              <w:ind w:right="-108" w:firstLine="34"/>
              <w:jc w:val="center"/>
              <w:rPr>
                <w:rFonts w:ascii="GHEA Mariam" w:hAnsi="GHEA Mariam"/>
                <w:lang w:val="hy-AM" w:eastAsia="en-US"/>
              </w:rPr>
            </w:pPr>
            <w:r w:rsidRPr="00B243BF">
              <w:rPr>
                <w:rFonts w:ascii="GHEA Mariam" w:hAnsi="GHEA Mariam"/>
                <w:lang w:val="hy-AM" w:eastAsia="en-US"/>
              </w:rPr>
              <w:t>Տարածքային կառավարման և զարգացման նախարարու-թյուն</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eastAsia="en-US"/>
              </w:rPr>
            </w:pPr>
            <w:r w:rsidRPr="00B243BF">
              <w:rPr>
                <w:rFonts w:ascii="GHEA Mariam" w:eastAsia="Calibri" w:hAnsi="GHEA Mariam" w:cs="GHEA Grapalat"/>
                <w:bCs/>
                <w:lang w:eastAsia="en-US"/>
              </w:rPr>
              <w:t>2019-2022 թթ.</w:t>
            </w:r>
          </w:p>
          <w:p w:rsidR="00FA1EF9" w:rsidRPr="00B243BF" w:rsidRDefault="00FA1EF9" w:rsidP="00FA1EF9">
            <w:pPr>
              <w:tabs>
                <w:tab w:val="left" w:pos="993"/>
                <w:tab w:val="left" w:pos="1560"/>
                <w:tab w:val="left" w:pos="1843"/>
              </w:tabs>
              <w:jc w:val="center"/>
              <w:rPr>
                <w:rFonts w:ascii="GHEA Mariam" w:eastAsia="Calibri" w:hAnsi="GHEA Mariam" w:cs="GHEA Grapalat"/>
                <w:bCs/>
                <w:lang w:eastAsia="en-US"/>
              </w:rPr>
            </w:pPr>
          </w:p>
        </w:tc>
        <w:tc>
          <w:tcPr>
            <w:tcW w:w="171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w:t>
            </w:r>
            <w:r w:rsidRPr="00B243BF">
              <w:rPr>
                <w:rFonts w:ascii="GHEA Mariam" w:hAnsi="GHEA Mariam"/>
                <w:lang w:eastAsia="en-US"/>
              </w:rPr>
              <w:t>,</w:t>
            </w:r>
          </w:p>
          <w:p w:rsidR="00FA1EF9" w:rsidRPr="00B243BF" w:rsidRDefault="00FA1EF9" w:rsidP="00FA1EF9">
            <w:pPr>
              <w:tabs>
                <w:tab w:val="left" w:pos="993"/>
                <w:tab w:val="left" w:pos="1560"/>
                <w:tab w:val="left" w:pos="1843"/>
              </w:tabs>
              <w:jc w:val="center"/>
              <w:rPr>
                <w:rFonts w:ascii="GHEA Mariam" w:hAnsi="GHEA Mariam" w:cs="Sylfaen"/>
                <w:lang w:val="pt-BR" w:eastAsia="en-US"/>
              </w:rPr>
            </w:pPr>
            <w:r w:rsidRPr="00B243BF">
              <w:rPr>
                <w:rFonts w:ascii="GHEA Mariam" w:hAnsi="GHEA Mariam"/>
                <w:lang w:val="pt-BR" w:eastAsia="en-US"/>
              </w:rPr>
              <w:t xml:space="preserve"> (տարեկան 20 հատ՝ 10000. հազ. դրամ, </w:t>
            </w:r>
            <w:r w:rsidRPr="00B243BF">
              <w:rPr>
                <w:rFonts w:ascii="GHEA Mariam" w:hAnsi="GHEA Mariam"/>
                <w:lang w:eastAsia="en-US"/>
              </w:rPr>
              <w:t>Ընդամենը՝</w:t>
            </w:r>
            <w:r w:rsidRPr="00B243BF">
              <w:rPr>
                <w:rFonts w:ascii="GHEA Mariam" w:hAnsi="GHEA Mariam"/>
                <w:lang w:val="pt-BR" w:eastAsia="en-US"/>
              </w:rPr>
              <w:t xml:space="preserve"> 40000.0 </w:t>
            </w:r>
            <w:r w:rsidRPr="00B243BF">
              <w:rPr>
                <w:rFonts w:ascii="GHEA Mariam" w:hAnsi="GHEA Mariam"/>
                <w:lang w:eastAsia="en-US"/>
              </w:rPr>
              <w:t>հազ</w:t>
            </w:r>
            <w:r w:rsidRPr="00B243BF">
              <w:rPr>
                <w:rFonts w:ascii="GHEA Mariam" w:hAnsi="GHEA Mariam"/>
                <w:lang w:val="pt-BR" w:eastAsia="en-US"/>
              </w:rPr>
              <w:t>. դրամ)</w:t>
            </w:r>
            <w:r w:rsidRPr="00B243BF">
              <w:rPr>
                <w:rFonts w:ascii="GHEA Mariam" w:hAnsi="GHEA Mariam"/>
                <w:lang w:val="hy-AM" w:eastAsia="en-US"/>
              </w:rPr>
              <w:t xml:space="preserve"> Օրենքով չարգելված այլ աղբյուրներ</w:t>
            </w:r>
          </w:p>
          <w:p w:rsidR="00FA1EF9" w:rsidRPr="00B243BF" w:rsidRDefault="00FA1EF9" w:rsidP="00FA1EF9">
            <w:pPr>
              <w:tabs>
                <w:tab w:val="left" w:pos="993"/>
                <w:tab w:val="left" w:pos="1560"/>
                <w:tab w:val="left" w:pos="1843"/>
              </w:tabs>
              <w:jc w:val="center"/>
              <w:rPr>
                <w:rFonts w:ascii="GHEA Mariam" w:hAnsi="GHEA Mariam"/>
                <w:lang w:val="pt-BR" w:eastAsia="en-US"/>
              </w:rPr>
            </w:pPr>
          </w:p>
        </w:tc>
      </w:tr>
      <w:tr w:rsidR="00B243BF" w:rsidRPr="00B243BF" w:rsidTr="00FA1EF9">
        <w:trPr>
          <w:trHeight w:val="1125"/>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t>20</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r w:rsidRPr="00B243BF">
              <w:rPr>
                <w:rFonts w:ascii="GHEA Mariam" w:hAnsi="GHEA Mariam"/>
                <w:lang w:val="hy-AM" w:eastAsia="en-US"/>
              </w:rPr>
              <w:t>Հուշարձանների (գույքի) նկատ</w:t>
            </w:r>
            <w:r w:rsidRPr="00B243BF">
              <w:rPr>
                <w:rFonts w:ascii="GHEA Mariam" w:hAnsi="GHEA Mariam"/>
                <w:lang w:val="hy-AM" w:eastAsia="en-US"/>
              </w:rPr>
              <w:softHyphen/>
              <w:t>մամբ իրավունքի պետական գրանցում և վկայականների ձեռքբերում</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Աշխատանքային խմբի ձևավորում,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հուշարձանների ընտրություն,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դրանց տարածքի սահմանի չափագրում, իրավունքի գրանցում և դրանց վկայականների ձեռքբերում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Հուշար</w:t>
            </w:r>
            <w:r w:rsidRPr="00B243BF">
              <w:rPr>
                <w:rFonts w:ascii="GHEA Mariam" w:eastAsia="Calibri" w:hAnsi="GHEA Mariam"/>
                <w:lang w:val="hy-AM" w:eastAsia="en-US"/>
              </w:rPr>
              <w:softHyphen/>
              <w:t>ձան</w:t>
            </w:r>
            <w:r w:rsidRPr="00B243BF">
              <w:rPr>
                <w:rFonts w:ascii="GHEA Mariam" w:eastAsia="Calibri" w:hAnsi="GHEA Mariam"/>
                <w:lang w:val="hy-AM" w:eastAsia="en-US"/>
              </w:rPr>
              <w:softHyphen/>
              <w:t xml:space="preserve">ների և դրանց տարածքների տնօրինման, տիրապետման և օգտագործման հնարավորություն, պահպանությանն ուղղված </w:t>
            </w:r>
            <w:r w:rsidRPr="00B243BF">
              <w:rPr>
                <w:rFonts w:ascii="GHEA Mariam" w:eastAsia="Calibri" w:hAnsi="GHEA Mariam"/>
                <w:lang w:val="hy-AM" w:eastAsia="en-US"/>
              </w:rPr>
              <w:lastRenderedPageBreak/>
              <w:t>միջոցառումների լիարժեք կազմակերպում: Հուշարձանների (գույքի) և դրանց տարածքների նկատմամբ իրավունքի գրանցման</w:t>
            </w:r>
            <w:r w:rsidRPr="00B243BF">
              <w:rPr>
                <w:rFonts w:ascii="GHEA Mariam" w:hAnsi="GHEA Mariam"/>
                <w:lang w:val="hy-AM" w:eastAsia="en-US"/>
              </w:rPr>
              <w:t xml:space="preserve"> վկայականների ձեռքբերում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lastRenderedPageBreak/>
              <w:t>Մշակույթի նախարարություն</w:t>
            </w:r>
          </w:p>
        </w:tc>
        <w:tc>
          <w:tcPr>
            <w:tcW w:w="1440" w:type="dxa"/>
          </w:tcPr>
          <w:p w:rsidR="00FA1EF9" w:rsidRPr="00B243BF" w:rsidRDefault="00FA1EF9" w:rsidP="00FA1EF9">
            <w:pPr>
              <w:tabs>
                <w:tab w:val="left" w:pos="993"/>
                <w:tab w:val="left" w:pos="1560"/>
                <w:tab w:val="left" w:pos="1843"/>
              </w:tabs>
              <w:jc w:val="center"/>
              <w:rPr>
                <w:rFonts w:ascii="GHEA Mariam" w:hAnsi="GHEA Mariam"/>
                <w:lang w:val="fr-FR" w:eastAsia="en-US"/>
              </w:rPr>
            </w:pPr>
            <w:r w:rsidRPr="00B243BF">
              <w:rPr>
                <w:rFonts w:ascii="GHEA Mariam" w:hAnsi="GHEA Mariam"/>
                <w:lang w:val="fr-FR" w:eastAsia="en-US"/>
              </w:rPr>
              <w:t>Անշարժ գույքի կադաստրի կոմիտե</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eastAsia="en-US"/>
              </w:rPr>
            </w:pPr>
            <w:r w:rsidRPr="00B243BF">
              <w:rPr>
                <w:rFonts w:ascii="GHEA Mariam" w:eastAsia="Calibri" w:hAnsi="GHEA Mariam" w:cs="GHEA Grapalat"/>
                <w:bCs/>
                <w:lang w:eastAsia="en-US"/>
              </w:rPr>
              <w:t>2019-2022 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w:t>
            </w:r>
            <w:r w:rsidRPr="00B243BF">
              <w:rPr>
                <w:rFonts w:ascii="GHEA Mariam" w:hAnsi="GHEA Mariam"/>
                <w:lang w:val="fr-FR" w:eastAsia="en-US"/>
              </w:rPr>
              <w:t xml:space="preserve"> (տարեկան  20 հատ, 3000.0 հազ. դրամ, Ընդամենը՝ 12000.0 հազ. դր </w:t>
            </w:r>
            <w:r w:rsidRPr="00B243BF">
              <w:rPr>
                <w:rFonts w:ascii="GHEA Mariam" w:hAnsi="GHEA Mariam"/>
                <w:lang w:val="fr-FR" w:eastAsia="en-US"/>
              </w:rPr>
              <w:lastRenderedPageBreak/>
              <w:t>)</w:t>
            </w:r>
          </w:p>
        </w:tc>
      </w:tr>
      <w:tr w:rsidR="00B243BF" w:rsidRPr="00B243BF" w:rsidTr="00FA1EF9">
        <w:trPr>
          <w:trHeight w:val="424"/>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lastRenderedPageBreak/>
              <w:t>21</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eastAsia="en-US"/>
              </w:rPr>
            </w:pPr>
            <w:r w:rsidRPr="00B243BF">
              <w:rPr>
                <w:rFonts w:ascii="GHEA Mariam" w:hAnsi="GHEA Mariam"/>
                <w:lang w:eastAsia="en-US"/>
              </w:rPr>
              <w:t>Հուշարձանների տարածքներում ենթակառուցվածքների զարգացում</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eastAsia="en-US"/>
              </w:rPr>
            </w:pPr>
          </w:p>
        </w:tc>
        <w:tc>
          <w:tcPr>
            <w:tcW w:w="2610" w:type="dxa"/>
          </w:tcPr>
          <w:p w:rsidR="00FA1EF9" w:rsidRPr="00B243BF" w:rsidRDefault="00FA1EF9" w:rsidP="00FA1EF9">
            <w:pPr>
              <w:tabs>
                <w:tab w:val="left" w:pos="993"/>
                <w:tab w:val="left" w:pos="1560"/>
                <w:tab w:val="left" w:pos="1843"/>
              </w:tabs>
              <w:rPr>
                <w:rFonts w:ascii="GHEA Mariam" w:eastAsia="Calibri" w:hAnsi="GHEA Mariam"/>
                <w:lang w:eastAsia="en-US"/>
              </w:rPr>
            </w:pPr>
            <w:r w:rsidRPr="00B243BF">
              <w:rPr>
                <w:rFonts w:ascii="GHEA Mariam" w:eastAsia="Calibri" w:hAnsi="GHEA Mariam"/>
                <w:lang w:eastAsia="en-US"/>
              </w:rPr>
              <w:t xml:space="preserve">- Օգտագործվող հուշարձանների ընտրություն ըստ զբոսաշրջային կարևորության, </w:t>
            </w:r>
          </w:p>
          <w:p w:rsidR="00FA1EF9" w:rsidRPr="00B243BF" w:rsidRDefault="00FA1EF9" w:rsidP="00FA1EF9">
            <w:pPr>
              <w:tabs>
                <w:tab w:val="left" w:pos="993"/>
                <w:tab w:val="left" w:pos="1560"/>
                <w:tab w:val="left" w:pos="1843"/>
              </w:tabs>
              <w:rPr>
                <w:rFonts w:ascii="GHEA Mariam" w:eastAsia="Calibri" w:hAnsi="GHEA Mariam"/>
                <w:lang w:eastAsia="en-US"/>
              </w:rPr>
            </w:pPr>
            <w:r w:rsidRPr="00B243BF">
              <w:rPr>
                <w:rFonts w:ascii="GHEA Mariam" w:eastAsia="Calibri" w:hAnsi="GHEA Mariam"/>
                <w:lang w:eastAsia="en-US"/>
              </w:rPr>
              <w:t>- նախագծանախահաշվային փաստաթղթերի կազմում,</w:t>
            </w:r>
          </w:p>
          <w:p w:rsidR="00FA1EF9" w:rsidRPr="00B243BF" w:rsidRDefault="00FA1EF9" w:rsidP="00FA1EF9">
            <w:pPr>
              <w:tabs>
                <w:tab w:val="left" w:pos="993"/>
                <w:tab w:val="left" w:pos="1560"/>
                <w:tab w:val="left" w:pos="1843"/>
              </w:tabs>
              <w:rPr>
                <w:rFonts w:ascii="GHEA Mariam" w:eastAsia="Calibri" w:hAnsi="GHEA Mariam"/>
                <w:lang w:eastAsia="en-US"/>
              </w:rPr>
            </w:pPr>
            <w:r w:rsidRPr="00B243BF">
              <w:rPr>
                <w:rFonts w:ascii="GHEA Mariam" w:eastAsia="Calibri" w:hAnsi="GHEA Mariam"/>
                <w:lang w:eastAsia="en-US"/>
              </w:rPr>
              <w:t xml:space="preserve">- աշխատանքների իրականացում </w:t>
            </w:r>
          </w:p>
          <w:p w:rsidR="00FA1EF9" w:rsidRPr="00B243BF" w:rsidRDefault="00FA1EF9" w:rsidP="00FA1EF9">
            <w:pPr>
              <w:tabs>
                <w:tab w:val="left" w:pos="993"/>
                <w:tab w:val="left" w:pos="1560"/>
                <w:tab w:val="left" w:pos="1843"/>
              </w:tabs>
              <w:rPr>
                <w:rFonts w:ascii="GHEA Mariam" w:eastAsia="Calibri" w:hAnsi="GHEA Mariam"/>
                <w:lang w:eastAsia="en-US"/>
              </w:rPr>
            </w:pPr>
          </w:p>
        </w:tc>
        <w:tc>
          <w:tcPr>
            <w:tcW w:w="2160" w:type="dxa"/>
          </w:tcPr>
          <w:p w:rsidR="00FA1EF9" w:rsidRPr="00B243BF" w:rsidRDefault="00FA1EF9" w:rsidP="00FA1EF9">
            <w:pPr>
              <w:tabs>
                <w:tab w:val="left" w:pos="993"/>
                <w:tab w:val="left" w:pos="1560"/>
                <w:tab w:val="left" w:pos="1843"/>
              </w:tabs>
              <w:rPr>
                <w:rFonts w:ascii="GHEA Mariam" w:eastAsia="Calibri" w:hAnsi="GHEA Mariam"/>
                <w:lang w:eastAsia="en-US"/>
              </w:rPr>
            </w:pPr>
            <w:r w:rsidRPr="00B243BF">
              <w:rPr>
                <w:rFonts w:ascii="GHEA Mariam" w:eastAsia="Calibri" w:hAnsi="GHEA Mariam"/>
                <w:lang w:eastAsia="en-US"/>
              </w:rPr>
              <w:t>Ենթակառուցվածքների զարգացում, հուշարձանի զբոսաշրջային գրավչության բարձրացում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hAnsi="GHEA Mariam"/>
                <w:lang w:eastAsia="en-US"/>
              </w:rPr>
              <w:t>Տնտեսական զարգացման և ներդրումների նախարարություն</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eastAsia="en-US"/>
              </w:rPr>
            </w:pPr>
            <w:r w:rsidRPr="00B243BF">
              <w:rPr>
                <w:rFonts w:ascii="GHEA Mariam" w:eastAsia="Calibri" w:hAnsi="GHEA Mariam" w:cs="GHEA Grapalat"/>
                <w:bCs/>
                <w:lang w:eastAsia="en-US"/>
              </w:rPr>
              <w:t>2019-2022 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fr-FR"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w:t>
            </w:r>
            <w:r w:rsidRPr="00B243BF">
              <w:rPr>
                <w:rFonts w:ascii="GHEA Mariam" w:hAnsi="GHEA Mariam"/>
                <w:lang w:val="fr-FR" w:eastAsia="en-US"/>
              </w:rPr>
              <w:t xml:space="preserve"> (Ընդամենը՝ 100000.0 հազ. դր, որից՝ 2019 թ. 15000.0 հազ. դր)</w:t>
            </w:r>
          </w:p>
          <w:p w:rsidR="00FA1EF9" w:rsidRPr="00B243BF" w:rsidRDefault="00FA1EF9" w:rsidP="00FA1EF9">
            <w:pPr>
              <w:tabs>
                <w:tab w:val="left" w:pos="993"/>
                <w:tab w:val="left" w:pos="1560"/>
                <w:tab w:val="left" w:pos="1843"/>
              </w:tabs>
              <w:jc w:val="center"/>
              <w:rPr>
                <w:rFonts w:ascii="GHEA Mariam" w:hAnsi="GHEA Mariam" w:cs="Sylfaen"/>
                <w:lang w:val="pt-BR" w:eastAsia="en-US"/>
              </w:rPr>
            </w:pPr>
            <w:r w:rsidRPr="00B243BF">
              <w:rPr>
                <w:rFonts w:ascii="GHEA Mariam" w:hAnsi="GHEA Mariam"/>
                <w:lang w:val="hy-AM" w:eastAsia="en-US"/>
              </w:rPr>
              <w:t>Օրենքով չարգելված այլ աղբյուրներ</w:t>
            </w:r>
          </w:p>
        </w:tc>
      </w:tr>
      <w:tr w:rsidR="00B243BF" w:rsidRPr="00B243BF" w:rsidTr="00FA1EF9">
        <w:trPr>
          <w:trHeight w:val="424"/>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t>22</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eastAsia="en-US"/>
              </w:rPr>
            </w:pPr>
            <w:r w:rsidRPr="00B243BF">
              <w:rPr>
                <w:rFonts w:ascii="GHEA Mariam" w:hAnsi="GHEA Mariam"/>
                <w:lang w:eastAsia="en-US"/>
              </w:rPr>
              <w:t>Հուշարձանների մոնիթորինգի իրականացում</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eastAsia="en-US"/>
              </w:rPr>
            </w:pPr>
          </w:p>
        </w:tc>
        <w:tc>
          <w:tcPr>
            <w:tcW w:w="2610" w:type="dxa"/>
          </w:tcPr>
          <w:p w:rsidR="00FA1EF9" w:rsidRPr="00B243BF" w:rsidRDefault="00FA1EF9" w:rsidP="00FA1EF9">
            <w:pPr>
              <w:tabs>
                <w:tab w:val="left" w:pos="993"/>
                <w:tab w:val="left" w:pos="1560"/>
                <w:tab w:val="left" w:pos="1843"/>
              </w:tabs>
              <w:rPr>
                <w:rFonts w:ascii="GHEA Mariam" w:eastAsia="Calibri" w:hAnsi="GHEA Mariam"/>
                <w:lang w:eastAsia="en-US"/>
              </w:rPr>
            </w:pPr>
            <w:r w:rsidRPr="00B243BF">
              <w:rPr>
                <w:rFonts w:ascii="GHEA Mariam" w:eastAsia="Calibri" w:hAnsi="GHEA Mariam"/>
                <w:lang w:eastAsia="en-US"/>
              </w:rPr>
              <w:t xml:space="preserve">Մոնիթորինգի իրականացմամբ առավել վտանգված հուշարձանների ցանկի, դրանց տեխնիկական վիճակի մասին ակտերի և առաջադրանքների կազմում </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eastAsia="en-US"/>
              </w:rPr>
            </w:pPr>
            <w:r w:rsidRPr="00B243BF">
              <w:rPr>
                <w:rFonts w:ascii="GHEA Mariam" w:eastAsia="Calibri" w:hAnsi="GHEA Mariam"/>
                <w:lang w:eastAsia="en-US"/>
              </w:rPr>
              <w:t xml:space="preserve">Պատմության և մշակույթի անշարժ հուշարձանների տեխնիկական առկա վիճակի գնահատում՝ ըստ վտանգվածության ու վթարայնության,  դրանք հետագա ծրագրերում ներառելու հնարավորություն,ինչպես նաև հուշարձաննների միջամտության համար մասնագիտական </w:t>
            </w:r>
            <w:r w:rsidRPr="00B243BF">
              <w:rPr>
                <w:rFonts w:ascii="GHEA Mariam" w:eastAsia="Calibri" w:hAnsi="GHEA Mariam"/>
                <w:lang w:eastAsia="en-US"/>
              </w:rPr>
              <w:lastRenderedPageBreak/>
              <w:t>գործունեության կանոնակարգված կազմակերպում, առավել վտանգված հուշարձանների ցանկի առկայություն</w:t>
            </w:r>
          </w:p>
        </w:tc>
        <w:tc>
          <w:tcPr>
            <w:tcW w:w="180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hAnsi="GHEA Mariam"/>
                <w:lang w:val="pt-BR" w:eastAsia="en-US"/>
              </w:rPr>
              <w:lastRenderedPageBreak/>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val="hy-AM" w:eastAsia="en-US"/>
              </w:rPr>
            </w:pPr>
            <w:r w:rsidRPr="00B243BF">
              <w:rPr>
                <w:rFonts w:ascii="GHEA Mariam" w:eastAsia="Calibri" w:hAnsi="GHEA Mariam" w:cs="GHEA Grapalat"/>
                <w:bCs/>
                <w:lang w:eastAsia="en-US"/>
              </w:rPr>
              <w:t>2019-2022 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fr-FR" w:eastAsia="en-US"/>
              </w:rPr>
            </w:pPr>
            <w:r w:rsidRPr="00B243BF">
              <w:rPr>
                <w:rFonts w:ascii="GHEA Mariam" w:hAnsi="GHEA Mariam"/>
                <w:lang w:val="hy-AM" w:eastAsia="en-US"/>
              </w:rPr>
              <w:t>ՀՀ</w:t>
            </w:r>
            <w:r w:rsidRPr="00B243BF">
              <w:rPr>
                <w:rFonts w:ascii="GHEA Mariam" w:hAnsi="GHEA Mariam"/>
                <w:lang w:val="it-IT" w:eastAsia="en-US"/>
              </w:rPr>
              <w:t xml:space="preserve"> </w:t>
            </w:r>
            <w:r w:rsidRPr="00B243BF">
              <w:rPr>
                <w:rFonts w:ascii="GHEA Mariam" w:hAnsi="GHEA Mariam"/>
                <w:lang w:val="hy-AM" w:eastAsia="en-US"/>
              </w:rPr>
              <w:t>պետական</w:t>
            </w:r>
            <w:r w:rsidRPr="00B243BF">
              <w:rPr>
                <w:rFonts w:ascii="GHEA Mariam" w:hAnsi="GHEA Mariam"/>
                <w:lang w:val="it-IT" w:eastAsia="en-US"/>
              </w:rPr>
              <w:t xml:space="preserve"> </w:t>
            </w:r>
            <w:r w:rsidRPr="00B243BF">
              <w:rPr>
                <w:rFonts w:ascii="GHEA Mariam" w:hAnsi="GHEA Mariam"/>
                <w:lang w:val="hy-AM" w:eastAsia="en-US"/>
              </w:rPr>
              <w:t>բյուջեից լրացուցիչ ֆինանսավորում</w:t>
            </w:r>
          </w:p>
          <w:p w:rsidR="00FA1EF9" w:rsidRPr="00B243BF" w:rsidRDefault="00FA1EF9" w:rsidP="00FA1EF9">
            <w:pPr>
              <w:tabs>
                <w:tab w:val="left" w:pos="993"/>
                <w:tab w:val="left" w:pos="1560"/>
                <w:tab w:val="left" w:pos="1843"/>
              </w:tabs>
              <w:jc w:val="center"/>
              <w:rPr>
                <w:rFonts w:ascii="GHEA Mariam" w:hAnsi="GHEA Mariam"/>
                <w:lang w:val="fr-FR" w:eastAsia="en-US"/>
              </w:rPr>
            </w:pPr>
            <w:r w:rsidRPr="00B243BF">
              <w:rPr>
                <w:rFonts w:ascii="GHEA Mariam" w:hAnsi="GHEA Mariam"/>
                <w:lang w:val="fr-FR" w:eastAsia="en-US"/>
              </w:rPr>
              <w:t>(20 հատ, տարեկան 8000.0 հազ.դրամ</w:t>
            </w:r>
          </w:p>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fr-FR" w:eastAsia="en-US"/>
              </w:rPr>
              <w:t>Ընդամենը՝ 32000.0 հազ. դրամ)</w:t>
            </w:r>
          </w:p>
        </w:tc>
      </w:tr>
      <w:tr w:rsidR="00B243BF" w:rsidRPr="00A42708" w:rsidTr="00FA1EF9">
        <w:trPr>
          <w:trHeight w:val="282"/>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t>23</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r w:rsidRPr="00B243BF">
              <w:rPr>
                <w:rFonts w:ascii="GHEA Mariam" w:hAnsi="GHEA Mariam"/>
                <w:lang w:val="hy-AM" w:eastAsia="en-US"/>
              </w:rPr>
              <w:t xml:space="preserve">Հայաստանի Հանրապետության ոչ նյութական մշակութային ժառանգության արժեքների, </w:t>
            </w:r>
            <w:r w:rsidRPr="00B243BF">
              <w:rPr>
                <w:rFonts w:ascii="GHEA Mariam" w:eastAsia="Arial Unicode MS" w:hAnsi="GHEA Mariam" w:cs="Arial Unicode MS"/>
                <w:lang w:val="hy-AM" w:eastAsia="en-US"/>
              </w:rPr>
              <w:t>անհապաղ պաշտպանության կարիք ունեցող ոչ նյութական մշակութային ժառանգության արժեքների</w:t>
            </w:r>
            <w:r w:rsidRPr="00B243BF">
              <w:rPr>
                <w:rFonts w:ascii="GHEA Mariam" w:hAnsi="GHEA Mariam"/>
                <w:lang w:val="hy-AM" w:eastAsia="en-US"/>
              </w:rPr>
              <w:t xml:space="preserve"> ցանկերի և մշակութային տարածքների ցանկերի համալրում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Հայաստանի Հանրապետության</w:t>
            </w:r>
            <w:r w:rsidRPr="00B243BF">
              <w:rPr>
                <w:rFonts w:ascii="GHEA Mariam" w:eastAsia="Calibri" w:hAnsi="GHEA Mariam"/>
                <w:lang w:val="af-ZA" w:eastAsia="en-US"/>
              </w:rPr>
              <w:t xml:space="preserve"> </w:t>
            </w:r>
            <w:r w:rsidRPr="00B243BF">
              <w:rPr>
                <w:rFonts w:ascii="GHEA Mariam" w:eastAsia="Calibri" w:hAnsi="GHEA Mariam"/>
                <w:lang w:val="hy-AM" w:eastAsia="en-US"/>
              </w:rPr>
              <w:t>ոչ</w:t>
            </w:r>
            <w:r w:rsidRPr="00B243BF">
              <w:rPr>
                <w:rFonts w:ascii="GHEA Mariam" w:eastAsia="Calibri" w:hAnsi="GHEA Mariam"/>
                <w:lang w:val="af-ZA" w:eastAsia="en-US"/>
              </w:rPr>
              <w:t xml:space="preserve"> </w:t>
            </w:r>
            <w:r w:rsidRPr="00B243BF">
              <w:rPr>
                <w:rFonts w:ascii="GHEA Mariam" w:eastAsia="Calibri" w:hAnsi="GHEA Mariam"/>
                <w:lang w:val="hy-AM" w:eastAsia="en-US"/>
              </w:rPr>
              <w:t>նյութական</w:t>
            </w:r>
            <w:r w:rsidRPr="00B243BF">
              <w:rPr>
                <w:rFonts w:ascii="GHEA Mariam" w:eastAsia="Calibri" w:hAnsi="GHEA Mariam"/>
                <w:lang w:val="af-ZA" w:eastAsia="en-US"/>
              </w:rPr>
              <w:t xml:space="preserve"> </w:t>
            </w:r>
            <w:r w:rsidRPr="00B243BF">
              <w:rPr>
                <w:rFonts w:ascii="GHEA Mariam" w:eastAsia="Calibri" w:hAnsi="GHEA Mariam"/>
                <w:lang w:val="hy-AM" w:eastAsia="en-US"/>
              </w:rPr>
              <w:t>մշակութային</w:t>
            </w:r>
            <w:r w:rsidRPr="00B243BF">
              <w:rPr>
                <w:rFonts w:ascii="GHEA Mariam" w:eastAsia="Calibri" w:hAnsi="GHEA Mariam"/>
                <w:lang w:val="af-ZA" w:eastAsia="en-US"/>
              </w:rPr>
              <w:t xml:space="preserve"> </w:t>
            </w:r>
            <w:r w:rsidRPr="00B243BF">
              <w:rPr>
                <w:rFonts w:ascii="GHEA Mariam" w:eastAsia="Calibri" w:hAnsi="GHEA Mariam"/>
                <w:lang w:val="hy-AM" w:eastAsia="en-US"/>
              </w:rPr>
              <w:t>ժառանգության</w:t>
            </w:r>
            <w:r w:rsidRPr="00B243BF">
              <w:rPr>
                <w:rFonts w:ascii="GHEA Mariam" w:eastAsia="Calibri" w:hAnsi="GHEA Mariam"/>
                <w:lang w:val="af-ZA" w:eastAsia="en-US"/>
              </w:rPr>
              <w:t xml:space="preserve"> </w:t>
            </w:r>
            <w:r w:rsidRPr="00B243BF">
              <w:rPr>
                <w:rFonts w:ascii="GHEA Mariam" w:eastAsia="Calibri" w:hAnsi="GHEA Mariam"/>
                <w:lang w:val="hy-AM" w:eastAsia="en-US"/>
              </w:rPr>
              <w:t>արժեքների</w:t>
            </w:r>
            <w:r w:rsidRPr="00B243BF">
              <w:rPr>
                <w:rFonts w:ascii="GHEA Mariam" w:eastAsia="Calibri" w:hAnsi="GHEA Mariam"/>
                <w:lang w:val="af-ZA" w:eastAsia="en-US"/>
              </w:rPr>
              <w:t xml:space="preserve">, </w:t>
            </w:r>
            <w:r w:rsidRPr="00B243BF">
              <w:rPr>
                <w:rFonts w:ascii="GHEA Mariam" w:eastAsia="Arial Unicode MS" w:hAnsi="GHEA Mariam" w:cs="Arial Unicode MS"/>
                <w:lang w:val="hy-AM" w:eastAsia="en-US"/>
              </w:rPr>
              <w:t>անհապաղ</w:t>
            </w:r>
            <w:r w:rsidRPr="00B243BF">
              <w:rPr>
                <w:rFonts w:ascii="GHEA Mariam" w:eastAsia="Arial Unicode MS" w:hAnsi="GHEA Mariam" w:cs="Arial Unicode MS"/>
                <w:lang w:val="af-ZA" w:eastAsia="en-US"/>
              </w:rPr>
              <w:t xml:space="preserve"> </w:t>
            </w:r>
            <w:r w:rsidRPr="00B243BF">
              <w:rPr>
                <w:rFonts w:ascii="GHEA Mariam" w:eastAsia="Arial Unicode MS" w:hAnsi="GHEA Mariam" w:cs="Arial Unicode MS"/>
                <w:lang w:val="hy-AM" w:eastAsia="en-US"/>
              </w:rPr>
              <w:t>պաշտպանության</w:t>
            </w:r>
            <w:r w:rsidRPr="00B243BF">
              <w:rPr>
                <w:rFonts w:ascii="GHEA Mariam" w:eastAsia="Arial Unicode MS" w:hAnsi="GHEA Mariam" w:cs="Arial Unicode MS"/>
                <w:lang w:val="af-ZA" w:eastAsia="en-US"/>
              </w:rPr>
              <w:t xml:space="preserve"> </w:t>
            </w:r>
            <w:r w:rsidRPr="00B243BF">
              <w:rPr>
                <w:rFonts w:ascii="GHEA Mariam" w:eastAsia="Arial Unicode MS" w:hAnsi="GHEA Mariam" w:cs="Arial Unicode MS"/>
                <w:lang w:val="hy-AM" w:eastAsia="en-US"/>
              </w:rPr>
              <w:t>կարիք</w:t>
            </w:r>
            <w:r w:rsidRPr="00B243BF">
              <w:rPr>
                <w:rFonts w:ascii="GHEA Mariam" w:eastAsia="Arial Unicode MS" w:hAnsi="GHEA Mariam" w:cs="Arial Unicode MS"/>
                <w:lang w:val="af-ZA" w:eastAsia="en-US"/>
              </w:rPr>
              <w:t xml:space="preserve"> </w:t>
            </w:r>
            <w:r w:rsidRPr="00B243BF">
              <w:rPr>
                <w:rFonts w:ascii="GHEA Mariam" w:eastAsia="Arial Unicode MS" w:hAnsi="GHEA Mariam" w:cs="Arial Unicode MS"/>
                <w:lang w:val="hy-AM" w:eastAsia="en-US"/>
              </w:rPr>
              <w:t>ունեցող</w:t>
            </w:r>
            <w:r w:rsidRPr="00B243BF">
              <w:rPr>
                <w:rFonts w:ascii="GHEA Mariam" w:eastAsia="Arial Unicode MS" w:hAnsi="GHEA Mariam" w:cs="Arial Unicode MS"/>
                <w:lang w:val="af-ZA" w:eastAsia="en-US"/>
              </w:rPr>
              <w:t xml:space="preserve"> </w:t>
            </w:r>
            <w:r w:rsidRPr="00B243BF">
              <w:rPr>
                <w:rFonts w:ascii="GHEA Mariam" w:eastAsia="Arial Unicode MS" w:hAnsi="GHEA Mariam" w:cs="Arial Unicode MS"/>
                <w:lang w:val="hy-AM" w:eastAsia="en-US"/>
              </w:rPr>
              <w:t>ոչ</w:t>
            </w:r>
            <w:r w:rsidRPr="00B243BF">
              <w:rPr>
                <w:rFonts w:ascii="GHEA Mariam" w:eastAsia="Arial Unicode MS" w:hAnsi="GHEA Mariam" w:cs="Arial Unicode MS"/>
                <w:lang w:val="af-ZA" w:eastAsia="en-US"/>
              </w:rPr>
              <w:t xml:space="preserve"> </w:t>
            </w:r>
            <w:r w:rsidRPr="00B243BF">
              <w:rPr>
                <w:rFonts w:ascii="GHEA Mariam" w:eastAsia="Arial Unicode MS" w:hAnsi="GHEA Mariam" w:cs="Arial Unicode MS"/>
                <w:lang w:val="hy-AM" w:eastAsia="en-US"/>
              </w:rPr>
              <w:t>նյութական</w:t>
            </w:r>
            <w:r w:rsidRPr="00B243BF">
              <w:rPr>
                <w:rFonts w:ascii="GHEA Mariam" w:eastAsia="Arial Unicode MS" w:hAnsi="GHEA Mariam" w:cs="Arial Unicode MS"/>
                <w:lang w:val="af-ZA" w:eastAsia="en-US"/>
              </w:rPr>
              <w:t xml:space="preserve"> </w:t>
            </w:r>
            <w:r w:rsidRPr="00B243BF">
              <w:rPr>
                <w:rFonts w:ascii="GHEA Mariam" w:eastAsia="Arial Unicode MS" w:hAnsi="GHEA Mariam" w:cs="Arial Unicode MS"/>
                <w:lang w:val="hy-AM" w:eastAsia="en-US"/>
              </w:rPr>
              <w:t>մշակութային</w:t>
            </w:r>
            <w:r w:rsidRPr="00B243BF">
              <w:rPr>
                <w:rFonts w:ascii="GHEA Mariam" w:eastAsia="Arial Unicode MS" w:hAnsi="GHEA Mariam" w:cs="Arial Unicode MS"/>
                <w:lang w:val="af-ZA" w:eastAsia="en-US"/>
              </w:rPr>
              <w:t xml:space="preserve"> </w:t>
            </w:r>
            <w:r w:rsidRPr="00B243BF">
              <w:rPr>
                <w:rFonts w:ascii="GHEA Mariam" w:eastAsia="Arial Unicode MS" w:hAnsi="GHEA Mariam" w:cs="Arial Unicode MS"/>
                <w:lang w:val="hy-AM" w:eastAsia="en-US"/>
              </w:rPr>
              <w:t>ժառանգության</w:t>
            </w:r>
            <w:r w:rsidRPr="00B243BF">
              <w:rPr>
                <w:rFonts w:ascii="GHEA Mariam" w:eastAsia="Arial Unicode MS" w:hAnsi="GHEA Mariam" w:cs="Arial Unicode MS"/>
                <w:lang w:val="af-ZA" w:eastAsia="en-US"/>
              </w:rPr>
              <w:t xml:space="preserve"> </w:t>
            </w:r>
            <w:r w:rsidRPr="00B243BF">
              <w:rPr>
                <w:rFonts w:ascii="GHEA Mariam" w:eastAsia="Arial Unicode MS" w:hAnsi="GHEA Mariam" w:cs="Arial Unicode MS"/>
                <w:lang w:val="hy-AM" w:eastAsia="en-US"/>
              </w:rPr>
              <w:t>արժեքների</w:t>
            </w:r>
            <w:r w:rsidRPr="00B243BF">
              <w:rPr>
                <w:rFonts w:ascii="GHEA Mariam" w:eastAsia="Calibri" w:hAnsi="GHEA Mariam"/>
                <w:lang w:val="af-ZA" w:eastAsia="en-US"/>
              </w:rPr>
              <w:t xml:space="preserve">  և </w:t>
            </w:r>
            <w:r w:rsidRPr="00B243BF">
              <w:rPr>
                <w:rFonts w:ascii="GHEA Mariam" w:eastAsia="Calibri" w:hAnsi="GHEA Mariam"/>
                <w:lang w:val="hy-AM" w:eastAsia="en-US"/>
              </w:rPr>
              <w:t>մշակութային</w:t>
            </w:r>
            <w:r w:rsidRPr="00B243BF">
              <w:rPr>
                <w:rFonts w:ascii="GHEA Mariam" w:eastAsia="Calibri" w:hAnsi="GHEA Mariam"/>
                <w:lang w:val="af-ZA" w:eastAsia="en-US"/>
              </w:rPr>
              <w:t xml:space="preserve"> </w:t>
            </w:r>
            <w:r w:rsidRPr="00B243BF">
              <w:rPr>
                <w:rFonts w:ascii="GHEA Mariam" w:eastAsia="Calibri" w:hAnsi="GHEA Mariam"/>
                <w:lang w:val="hy-AM" w:eastAsia="en-US"/>
              </w:rPr>
              <w:t>տարածքների</w:t>
            </w:r>
            <w:r w:rsidRPr="00B243BF">
              <w:rPr>
                <w:rFonts w:ascii="GHEA Mariam" w:eastAsia="Calibri" w:hAnsi="GHEA Mariam"/>
                <w:lang w:val="af-ZA" w:eastAsia="en-US"/>
              </w:rPr>
              <w:t xml:space="preserve">  ց</w:t>
            </w:r>
            <w:r w:rsidRPr="00B243BF">
              <w:rPr>
                <w:rFonts w:ascii="GHEA Mariam" w:eastAsia="Calibri" w:hAnsi="GHEA Mariam"/>
                <w:lang w:val="hy-AM" w:eastAsia="en-US"/>
              </w:rPr>
              <w:t>անկերի</w:t>
            </w:r>
            <w:r w:rsidRPr="00B243BF">
              <w:rPr>
                <w:rFonts w:ascii="GHEA Mariam" w:eastAsia="Calibri" w:hAnsi="GHEA Mariam"/>
                <w:lang w:val="af-ZA" w:eastAsia="en-US"/>
              </w:rPr>
              <w:t xml:space="preserve"> վերաբերյալ </w:t>
            </w:r>
            <w:r w:rsidRPr="00B243BF">
              <w:rPr>
                <w:rFonts w:ascii="GHEA Mariam" w:eastAsia="Calibri" w:hAnsi="GHEA Mariam"/>
                <w:lang w:val="hy-AM" w:eastAsia="en-US"/>
              </w:rPr>
              <w:t xml:space="preserve"> առաջարկների  ստացում անհատ կրողներից, հասարակական կազմակերպություններից, համայնքներից,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Մշակույթի նախարարին կից ոչ նյութական մշակութային ժառանգության հարցերի մասնագիտական խորհրդի քննարկման ներկայացում,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համապատասխան որոշման ընդունումից հետո Հայաստանի Հանրապետության կառավարության որոշման նախագծի պատրաստում,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Շահագրգիռ կազմակերպություններին </w:t>
            </w:r>
            <w:r w:rsidRPr="00B243BF">
              <w:rPr>
                <w:rFonts w:ascii="GHEA Mariam" w:eastAsia="Calibri" w:hAnsi="GHEA Mariam"/>
                <w:lang w:val="hy-AM" w:eastAsia="en-US"/>
              </w:rPr>
              <w:lastRenderedPageBreak/>
              <w:t>կարծիքի ներկայացում, դրանց ամփոփում և ներկայացում է Հայաստանի Հանրապետության կառավարության հաստատմանը:</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lastRenderedPageBreak/>
              <w:t>Հայաստանի Հանրապետության ոչ նյութական մշակութային ժառանգության արժեքների պահպանում, պաշտպանության, կենսունակության բարձրացում, ավանդույթների և ծեսերի վերականգնում և մասսայականացում և և դրանց փոխանցում հաջորդ սերունդներին</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fr-FR"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eastAsia="en-US"/>
              </w:rPr>
            </w:pPr>
            <w:r w:rsidRPr="00B243BF">
              <w:rPr>
                <w:rFonts w:ascii="GHEA Mariam" w:eastAsia="Calibri" w:hAnsi="GHEA Mariam" w:cs="GHEA Grapalat"/>
                <w:bCs/>
                <w:lang w:eastAsia="en-US"/>
              </w:rPr>
              <w:t>2019-2022 թթ.</w:t>
            </w:r>
          </w:p>
          <w:p w:rsidR="00FA1EF9" w:rsidRPr="00B243BF" w:rsidRDefault="00FA1EF9" w:rsidP="00FA1EF9">
            <w:pPr>
              <w:tabs>
                <w:tab w:val="left" w:pos="993"/>
                <w:tab w:val="left" w:pos="1560"/>
                <w:tab w:val="left" w:pos="1843"/>
              </w:tabs>
              <w:jc w:val="center"/>
              <w:rPr>
                <w:rFonts w:ascii="GHEA Mariam" w:eastAsia="Calibri" w:hAnsi="GHEA Mariam" w:cs="GHEA Grapalat"/>
                <w:bCs/>
                <w:lang w:val="hy-AM" w:eastAsia="en-US"/>
              </w:rPr>
            </w:pP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w:t>
            </w:r>
            <w:r w:rsidRPr="00B243BF">
              <w:rPr>
                <w:rFonts w:ascii="GHEA Mariam" w:hAnsi="GHEA Mariam"/>
                <w:lang w:val="it-IT" w:eastAsia="en-US"/>
              </w:rPr>
              <w:t xml:space="preserve"> </w:t>
            </w:r>
            <w:r w:rsidRPr="00B243BF">
              <w:rPr>
                <w:rFonts w:ascii="GHEA Mariam" w:hAnsi="GHEA Mariam"/>
                <w:lang w:val="hy-AM" w:eastAsia="en-US"/>
              </w:rPr>
              <w:t>պետական</w:t>
            </w:r>
            <w:r w:rsidRPr="00B243BF">
              <w:rPr>
                <w:rFonts w:ascii="GHEA Mariam" w:hAnsi="GHEA Mariam"/>
                <w:lang w:val="it-IT" w:eastAsia="en-US"/>
              </w:rPr>
              <w:t xml:space="preserve"> </w:t>
            </w:r>
            <w:r w:rsidRPr="00B243BF">
              <w:rPr>
                <w:rFonts w:ascii="GHEA Mariam" w:hAnsi="GHEA Mariam"/>
                <w:lang w:val="hy-AM" w:eastAsia="en-US"/>
              </w:rPr>
              <w:t>բյուջեից լրացուցիչ ֆինանսավորում չի պահանջում</w:t>
            </w:r>
          </w:p>
          <w:p w:rsidR="00FA1EF9" w:rsidRPr="00B243BF" w:rsidRDefault="00FA1EF9" w:rsidP="00FA1EF9">
            <w:pPr>
              <w:tabs>
                <w:tab w:val="left" w:pos="993"/>
                <w:tab w:val="left" w:pos="1560"/>
                <w:tab w:val="left" w:pos="1843"/>
              </w:tabs>
              <w:jc w:val="center"/>
              <w:rPr>
                <w:rFonts w:ascii="GHEA Mariam" w:hAnsi="GHEA Mariam"/>
                <w:lang w:val="hy-AM" w:eastAsia="en-US"/>
              </w:rPr>
            </w:pPr>
          </w:p>
        </w:tc>
      </w:tr>
      <w:tr w:rsidR="00B243BF" w:rsidRPr="00A42708" w:rsidTr="00FA1EF9">
        <w:trPr>
          <w:trHeight w:val="2335"/>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t>24</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r w:rsidRPr="00B243BF">
              <w:rPr>
                <w:rFonts w:ascii="GHEA Mariam" w:hAnsi="GHEA Mariam"/>
                <w:lang w:eastAsia="en-US"/>
              </w:rPr>
              <w:t>ՅՈՒՆԵՍԿՕ</w:t>
            </w:r>
            <w:r w:rsidRPr="00B243BF">
              <w:rPr>
                <w:rFonts w:ascii="GHEA Mariam" w:hAnsi="GHEA Mariam"/>
                <w:lang w:val="hy-AM" w:eastAsia="en-US"/>
              </w:rPr>
              <w:t xml:space="preserve">-ի </w:t>
            </w:r>
            <w:r w:rsidRPr="00B243BF">
              <w:rPr>
                <w:rFonts w:ascii="GHEA Mariam" w:hAnsi="GHEA Mariam"/>
                <w:lang w:eastAsia="en-US"/>
              </w:rPr>
              <w:t>ո</w:t>
            </w:r>
            <w:r w:rsidRPr="00B243BF">
              <w:rPr>
                <w:rFonts w:ascii="GHEA Mariam" w:hAnsi="GHEA Mariam"/>
                <w:lang w:val="hy-AM" w:eastAsia="en-US"/>
              </w:rPr>
              <w:t>չ նյութական մշակութային ժառանգության ցանկերում  ոչ նյութական մշակութային ժառանգության տարրերի ընդգրկում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cs="GHEA Grapalat"/>
                <w:lang w:val="hy-AM" w:eastAsia="en-US"/>
              </w:rPr>
              <w:t xml:space="preserve">- Հայտերի պատրաստման աշխատանքների </w:t>
            </w:r>
            <w:r w:rsidRPr="00B243BF">
              <w:rPr>
                <w:rFonts w:ascii="GHEA Mariam" w:eastAsia="Calibri" w:hAnsi="GHEA Mariam"/>
                <w:lang w:val="hy-AM" w:eastAsia="en-US"/>
              </w:rPr>
              <w:t>իրականացման նպատակով աշխատանքային խմբի ձևավորվում,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Աշխատանքային խմբի կողմից  ըստ սահմանված չափորոշիչների հայտի ձևաչափի լրացում,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Հայտի պատրաստման վերաբերյալ տարբեր պետական, կրթական, մշակութային, հասարակական կազմակերպություններին և անհատ կրողներին տեղեկատվության տրամադրում, նրանց կողմից համաձայնության տեքստերի քննարկում,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ոչ նյութական մշակութային ժառանգության տարրերի մասին ֆիլմի նկարահանում,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Ամբողջական փաթեթի պատրաստում և ներկայացում արտաքին գործերի նախարարություն </w:t>
            </w:r>
            <w:r w:rsidRPr="00B243BF">
              <w:rPr>
                <w:rFonts w:ascii="GHEA Mariam" w:eastAsia="Calibri" w:hAnsi="GHEA Mariam"/>
                <w:lang w:val="hy-AM" w:eastAsia="en-US"/>
              </w:rPr>
              <w:lastRenderedPageBreak/>
              <w:t>ՅՈՒՆԵՍԿՕ-ի կենտրոնակայան փոխանցելու համար:</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lastRenderedPageBreak/>
              <w:t>ՅՈՒՆԵՍԿՕ-ի 2003 թ. «Ոչ նյութական մշակութային ժառանգության պաշտպանության մասին»  կոնվենցիայի պահանջների համաձայն ՅՈՒՆԵՍԿՕ-ի ոչ նյութական մշակութային ժառանգության ցանկերում ոչ նյութական մշակութային ժառանգության տարրերի ընդգրկմամբ կապահովի ոչ նյութական մշակութային արժեքների պահպանությունը, պաշտպանությունը և հանրահռչակումը</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fr-FR"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hAnsi="GHEA Mariam"/>
                <w:lang w:eastAsia="en-US"/>
              </w:rPr>
              <w:t>Արտաքին գործերի նախարարություն</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val="hy-AM" w:eastAsia="en-US"/>
              </w:rPr>
            </w:pPr>
            <w:r w:rsidRPr="00B243BF">
              <w:rPr>
                <w:rFonts w:ascii="GHEA Mariam" w:eastAsia="Calibri" w:hAnsi="GHEA Mariam" w:cs="GHEA Grapalat"/>
                <w:bCs/>
                <w:lang w:eastAsia="en-US"/>
              </w:rPr>
              <w:t>2019-2022 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w:t>
            </w:r>
            <w:r w:rsidRPr="00B243BF">
              <w:rPr>
                <w:rFonts w:ascii="GHEA Mariam" w:hAnsi="GHEA Mariam"/>
                <w:lang w:val="it-IT" w:eastAsia="en-US"/>
              </w:rPr>
              <w:t xml:space="preserve"> </w:t>
            </w:r>
            <w:r w:rsidRPr="00B243BF">
              <w:rPr>
                <w:rFonts w:ascii="GHEA Mariam" w:hAnsi="GHEA Mariam"/>
                <w:lang w:val="hy-AM" w:eastAsia="en-US"/>
              </w:rPr>
              <w:t>պետական</w:t>
            </w:r>
            <w:r w:rsidRPr="00B243BF">
              <w:rPr>
                <w:rFonts w:ascii="GHEA Mariam" w:hAnsi="GHEA Mariam"/>
                <w:lang w:val="it-IT" w:eastAsia="en-US"/>
              </w:rPr>
              <w:t xml:space="preserve"> </w:t>
            </w:r>
            <w:r w:rsidRPr="00B243BF">
              <w:rPr>
                <w:rFonts w:ascii="GHEA Mariam" w:hAnsi="GHEA Mariam"/>
                <w:lang w:val="hy-AM" w:eastAsia="en-US"/>
              </w:rPr>
              <w:t>բյուջեից լրացուցիչ ֆինանսավորում չի պահանջում</w:t>
            </w:r>
          </w:p>
          <w:p w:rsidR="00FA1EF9" w:rsidRPr="00B243BF" w:rsidRDefault="00FA1EF9" w:rsidP="00FA1EF9">
            <w:pPr>
              <w:tabs>
                <w:tab w:val="left" w:pos="993"/>
                <w:tab w:val="left" w:pos="1560"/>
                <w:tab w:val="left" w:pos="1843"/>
              </w:tabs>
              <w:jc w:val="center"/>
              <w:rPr>
                <w:rFonts w:ascii="GHEA Mariam" w:hAnsi="GHEA Mariam"/>
                <w:lang w:val="hy-AM" w:eastAsia="en-US"/>
              </w:rPr>
            </w:pPr>
          </w:p>
        </w:tc>
      </w:tr>
      <w:tr w:rsidR="00B243BF" w:rsidRPr="00A42708" w:rsidTr="00FA1EF9">
        <w:trPr>
          <w:trHeight w:val="558"/>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jc w:val="center"/>
              <w:rPr>
                <w:rFonts w:ascii="GHEA Mariam" w:hAnsi="GHEA Mariam"/>
                <w:lang w:eastAsia="en-US"/>
              </w:rPr>
            </w:pPr>
            <w:r w:rsidRPr="00B243BF">
              <w:rPr>
                <w:rFonts w:ascii="GHEA Mariam" w:hAnsi="GHEA Mariam"/>
                <w:lang w:eastAsia="en-US"/>
              </w:rPr>
              <w:t>25</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hy-AM" w:eastAsia="en-US"/>
              </w:rPr>
            </w:pPr>
            <w:r w:rsidRPr="00B243BF">
              <w:rPr>
                <w:rFonts w:ascii="GHEA Mariam" w:hAnsi="GHEA Mariam"/>
                <w:lang w:val="hy-AM" w:eastAsia="en-US"/>
              </w:rPr>
              <w:t>Հայաստանի ազգային պատկերասրահ ՊՈԱԿ-ի օդափոխության համակարգի տեղադրում</w:t>
            </w:r>
          </w:p>
        </w:tc>
        <w:tc>
          <w:tcPr>
            <w:tcW w:w="2610" w:type="dxa"/>
          </w:tcPr>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 Նախագծի և նախագծանախահաշվային փաստաթղթերի կազմում,</w:t>
            </w:r>
          </w:p>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 Գիատմեթոդական խորհրդում նախագծի քննարկում,</w:t>
            </w:r>
          </w:p>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 Գիտամեթոդական խորհրդի դրական եզրակացության պարագայում  քաղաքաշինության կոմիտեի հետ համատեղ քննարկում,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hAnsi="GHEA Mariam"/>
                <w:lang w:val="hy-AM" w:eastAsia="en-US"/>
              </w:rPr>
              <w:t xml:space="preserve">- քաղաքաշինության կոմիտեի տարեկան ծրագրում </w:t>
            </w:r>
            <w:r w:rsidRPr="00B243BF">
              <w:rPr>
                <w:rFonts w:ascii="GHEA Mariam" w:eastAsia="Calibri" w:hAnsi="GHEA Mariam"/>
                <w:lang w:val="hy-AM" w:eastAsia="en-US"/>
              </w:rPr>
              <w:t>Հայաստանի ազգային պատկերասրահ ՊՈԱԿ-ի օդափոխության համակարգի տեղադրման ներառում</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hAnsi="GHEA Mariam"/>
                <w:lang w:val="hy-AM" w:eastAsia="en-US"/>
              </w:rPr>
              <w:t>Հայաստանի ազգային պատկերասրահի պահոցների և ցուցադրության մեջ ներառված թանգարանային առարկաների համար ջերմախոնավային, օդափոխության անհրաժեշտ պայմանների ապահովում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Քաղաքաշին-ության պետական կոմիտե</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val="hy-AM" w:eastAsia="en-US"/>
              </w:rPr>
            </w:pPr>
            <w:r w:rsidRPr="00B243BF">
              <w:rPr>
                <w:rFonts w:ascii="GHEA Mariam" w:hAnsi="GHEA Mariam"/>
                <w:lang w:eastAsia="en-US"/>
              </w:rPr>
              <w:t>2020 թվականի դեկտեմբերի 1-ին տասնօրյակ</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fr-FR" w:eastAsia="en-US"/>
              </w:rPr>
            </w:pPr>
            <w:r w:rsidRPr="00B243BF">
              <w:rPr>
                <w:rFonts w:ascii="GHEA Mariam" w:hAnsi="GHEA Mariam"/>
                <w:lang w:val="hy-AM" w:eastAsia="en-US"/>
              </w:rPr>
              <w:t>ՀՀ</w:t>
            </w:r>
            <w:r w:rsidRPr="00B243BF">
              <w:rPr>
                <w:rFonts w:ascii="GHEA Mariam" w:hAnsi="GHEA Mariam"/>
                <w:lang w:val="it-IT" w:eastAsia="en-US"/>
              </w:rPr>
              <w:t xml:space="preserve"> </w:t>
            </w:r>
            <w:r w:rsidRPr="00B243BF">
              <w:rPr>
                <w:rFonts w:ascii="GHEA Mariam" w:hAnsi="GHEA Mariam"/>
                <w:lang w:val="hy-AM" w:eastAsia="en-US"/>
              </w:rPr>
              <w:t>պետական</w:t>
            </w:r>
            <w:r w:rsidRPr="00B243BF">
              <w:rPr>
                <w:rFonts w:ascii="GHEA Mariam" w:hAnsi="GHEA Mariam"/>
                <w:lang w:val="it-IT" w:eastAsia="en-US"/>
              </w:rPr>
              <w:t xml:space="preserve"> </w:t>
            </w:r>
            <w:r w:rsidRPr="00B243BF">
              <w:rPr>
                <w:rFonts w:ascii="GHEA Mariam" w:hAnsi="GHEA Mariam"/>
                <w:lang w:val="hy-AM" w:eastAsia="en-US"/>
              </w:rPr>
              <w:t>բյուջեից լրացուցիչ ֆինանսավորում</w:t>
            </w:r>
          </w:p>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fr-FR" w:eastAsia="en-US"/>
              </w:rPr>
              <w:t>(350000.0 հազ. դր)</w:t>
            </w:r>
          </w:p>
        </w:tc>
      </w:tr>
      <w:tr w:rsidR="00B243BF" w:rsidRPr="00B243BF" w:rsidTr="00FA1EF9">
        <w:trPr>
          <w:trHeight w:val="2704"/>
        </w:trPr>
        <w:tc>
          <w:tcPr>
            <w:tcW w:w="630" w:type="dxa"/>
          </w:tcPr>
          <w:p w:rsidR="00FA1EF9" w:rsidRPr="00B243BF" w:rsidRDefault="00FA1EF9" w:rsidP="00FA1EF9">
            <w:pPr>
              <w:tabs>
                <w:tab w:val="left" w:pos="993"/>
                <w:tab w:val="left" w:pos="1560"/>
                <w:tab w:val="left" w:pos="1843"/>
              </w:tabs>
              <w:jc w:val="center"/>
              <w:rPr>
                <w:rFonts w:ascii="GHEA Mariam" w:eastAsia="Calibri" w:hAnsi="GHEA Mariam"/>
                <w:lang w:val="it-IT" w:eastAsia="en-US"/>
              </w:rPr>
            </w:pPr>
            <w:r w:rsidRPr="00B243BF">
              <w:rPr>
                <w:rFonts w:ascii="GHEA Mariam" w:eastAsia="Calibri" w:hAnsi="GHEA Mariam"/>
                <w:lang w:val="it-IT" w:eastAsia="en-US"/>
              </w:rPr>
              <w:t>26</w:t>
            </w:r>
          </w:p>
        </w:tc>
        <w:tc>
          <w:tcPr>
            <w:tcW w:w="3240" w:type="dxa"/>
          </w:tcPr>
          <w:p w:rsidR="00FA1EF9" w:rsidRPr="00B243BF" w:rsidRDefault="00FA1EF9" w:rsidP="00FA1EF9">
            <w:pPr>
              <w:tabs>
                <w:tab w:val="left" w:pos="993"/>
                <w:tab w:val="left" w:pos="1560"/>
                <w:tab w:val="left" w:pos="1843"/>
              </w:tabs>
              <w:rPr>
                <w:rFonts w:ascii="GHEA Mariam" w:eastAsia="Calibri" w:hAnsi="GHEA Mariam"/>
                <w:lang w:val="it-IT" w:eastAsia="en-US"/>
              </w:rPr>
            </w:pPr>
            <w:r w:rsidRPr="00B243BF">
              <w:rPr>
                <w:rFonts w:ascii="GHEA Mariam" w:eastAsia="Calibri" w:hAnsi="GHEA Mariam"/>
                <w:lang w:val="hy-AM" w:eastAsia="en-US"/>
              </w:rPr>
              <w:t>«Ընտանեկան գրադարանավար»</w:t>
            </w:r>
            <w:r w:rsidRPr="00B243BF">
              <w:rPr>
                <w:rFonts w:ascii="GHEA Mariam" w:eastAsia="Calibri" w:hAnsi="GHEA Mariam"/>
                <w:lang w:val="it-IT" w:eastAsia="en-US"/>
              </w:rPr>
              <w:t xml:space="preserve"> </w:t>
            </w:r>
            <w:r w:rsidRPr="00B243BF">
              <w:rPr>
                <w:rFonts w:ascii="GHEA Mariam" w:eastAsia="Calibri" w:hAnsi="GHEA Mariam"/>
                <w:lang w:eastAsia="en-US"/>
              </w:rPr>
              <w:t>ծրագրի ընդլայնում</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rPr>
                <w:rFonts w:ascii="GHEA Mariam" w:hAnsi="GHEA Mariam"/>
                <w:lang w:val="it-IT" w:eastAsia="en-US"/>
              </w:rPr>
            </w:pPr>
          </w:p>
        </w:tc>
        <w:tc>
          <w:tcPr>
            <w:tcW w:w="2610" w:type="dxa"/>
          </w:tcPr>
          <w:p w:rsidR="00FA1EF9" w:rsidRPr="00B243BF" w:rsidRDefault="00FA1EF9" w:rsidP="00FA1EF9">
            <w:pPr>
              <w:rPr>
                <w:rFonts w:ascii="GHEA Mariam" w:eastAsia="Calibri" w:hAnsi="GHEA Mariam"/>
                <w:lang w:val="it-IT" w:eastAsia="en-US"/>
              </w:rPr>
            </w:pPr>
            <w:r w:rsidRPr="00B243BF">
              <w:rPr>
                <w:rFonts w:ascii="GHEA Mariam" w:eastAsia="Calibri" w:hAnsi="GHEA Mariam"/>
                <w:lang w:val="it-IT" w:eastAsia="en-US"/>
              </w:rPr>
              <w:t xml:space="preserve">- </w:t>
            </w:r>
            <w:r w:rsidRPr="00B243BF">
              <w:rPr>
                <w:rFonts w:ascii="GHEA Mariam" w:eastAsia="Calibri" w:hAnsi="GHEA Mariam"/>
                <w:lang w:val="hy-AM" w:eastAsia="en-US"/>
              </w:rPr>
              <w:t xml:space="preserve">Արմավիրի, Արագածոտնի, Արարատի, Գեղարքունիքի, Կոտայքի, Սյունիքի, Վայոց ձորի և Տավուշի մարզային գրադարաններում «Ընտանեկան գրադարանավար» </w:t>
            </w:r>
            <w:r w:rsidRPr="00B243BF">
              <w:rPr>
                <w:rFonts w:ascii="GHEA Mariam" w:eastAsia="Calibri" w:hAnsi="GHEA Mariam"/>
                <w:lang w:val="hy-AM" w:eastAsia="en-US"/>
              </w:rPr>
              <w:lastRenderedPageBreak/>
              <w:t xml:space="preserve">բաժնի ստեղծում, </w:t>
            </w:r>
          </w:p>
          <w:p w:rsidR="00FA1EF9" w:rsidRPr="00B243BF" w:rsidRDefault="00FA1EF9" w:rsidP="00FA1EF9">
            <w:pPr>
              <w:rPr>
                <w:rFonts w:ascii="GHEA Mariam" w:eastAsia="Calibri" w:hAnsi="GHEA Mariam"/>
                <w:lang w:val="hy-AM" w:eastAsia="en-US"/>
              </w:rPr>
            </w:pPr>
            <w:r w:rsidRPr="00B243BF">
              <w:rPr>
                <w:rFonts w:ascii="GHEA Mariam" w:eastAsia="Calibri" w:hAnsi="GHEA Mariam"/>
                <w:lang w:val="it-IT" w:eastAsia="en-US"/>
              </w:rPr>
              <w:t xml:space="preserve">- </w:t>
            </w:r>
            <w:r w:rsidRPr="00B243BF">
              <w:rPr>
                <w:rFonts w:ascii="GHEA Mariam" w:eastAsia="Calibri" w:hAnsi="GHEA Mariam"/>
                <w:lang w:val="hy-AM" w:eastAsia="en-US"/>
              </w:rPr>
              <w:t>սահմանափակ կարողություններով ընթերցողների ցուցակագրում</w:t>
            </w:r>
          </w:p>
          <w:p w:rsidR="00FA1EF9" w:rsidRPr="00B243BF" w:rsidRDefault="00FA1EF9" w:rsidP="00FA1EF9">
            <w:pPr>
              <w:rPr>
                <w:rFonts w:ascii="GHEA Mariam" w:eastAsia="Calibri" w:hAnsi="GHEA Mariam"/>
                <w:lang w:val="hy-AM" w:eastAsia="en-US"/>
              </w:rPr>
            </w:pPr>
            <w:r w:rsidRPr="00B243BF">
              <w:rPr>
                <w:rFonts w:ascii="GHEA Mariam" w:eastAsia="Calibri" w:hAnsi="GHEA Mariam"/>
                <w:lang w:val="it-IT" w:eastAsia="en-US"/>
              </w:rPr>
              <w:t xml:space="preserve"> </w:t>
            </w:r>
            <w:r w:rsidRPr="00B243BF">
              <w:rPr>
                <w:rFonts w:ascii="GHEA Mariam" w:eastAsia="Calibri" w:hAnsi="GHEA Mariam"/>
                <w:lang w:val="ru-RU" w:eastAsia="en-US"/>
              </w:rPr>
              <w:t>և</w:t>
            </w:r>
            <w:r w:rsidRPr="00B243BF">
              <w:rPr>
                <w:rFonts w:ascii="GHEA Mariam" w:eastAsia="Calibri" w:hAnsi="GHEA Mariam"/>
                <w:lang w:val="it-IT" w:eastAsia="en-US"/>
              </w:rPr>
              <w:t xml:space="preserve"> </w:t>
            </w:r>
            <w:r w:rsidRPr="00B243BF">
              <w:rPr>
                <w:rFonts w:ascii="GHEA Mariam" w:eastAsia="Calibri" w:hAnsi="GHEA Mariam"/>
                <w:lang w:val="ru-RU" w:eastAsia="en-US"/>
              </w:rPr>
              <w:t>սպասարկում</w:t>
            </w:r>
            <w:r w:rsidRPr="00B243BF">
              <w:rPr>
                <w:rFonts w:ascii="GHEA Mariam" w:eastAsia="Calibri" w:hAnsi="GHEA Mariam"/>
                <w:lang w:val="hy-AM" w:eastAsia="en-US"/>
              </w:rPr>
              <w:t xml:space="preserve"> </w:t>
            </w:r>
          </w:p>
          <w:p w:rsidR="00FA1EF9" w:rsidRPr="00B243BF" w:rsidRDefault="00FA1EF9" w:rsidP="00FA1EF9">
            <w:pPr>
              <w:tabs>
                <w:tab w:val="left" w:pos="993"/>
                <w:tab w:val="left" w:pos="1560"/>
                <w:tab w:val="left" w:pos="1843"/>
              </w:tabs>
              <w:rPr>
                <w:rFonts w:ascii="GHEA Mariam" w:eastAsia="Calibri" w:hAnsi="GHEA Mariam"/>
                <w:lang w:val="hy-AM" w:eastAsia="en-US"/>
              </w:rPr>
            </w:pPr>
          </w:p>
          <w:p w:rsidR="00FA1EF9" w:rsidRPr="00B243BF" w:rsidRDefault="00FA1EF9" w:rsidP="00FA1EF9">
            <w:pPr>
              <w:tabs>
                <w:tab w:val="left" w:pos="993"/>
                <w:tab w:val="left" w:pos="1560"/>
                <w:tab w:val="left" w:pos="1843"/>
              </w:tabs>
              <w:rPr>
                <w:rFonts w:ascii="GHEA Mariam" w:hAnsi="GHEA Mariam"/>
                <w:lang w:val="hy-AM" w:eastAsia="en-US"/>
              </w:rPr>
            </w:pPr>
          </w:p>
        </w:tc>
        <w:tc>
          <w:tcPr>
            <w:tcW w:w="2160" w:type="dxa"/>
          </w:tcPr>
          <w:p w:rsidR="00FA1EF9" w:rsidRPr="00B243BF" w:rsidRDefault="00FA1EF9" w:rsidP="00FA1EF9">
            <w:pPr>
              <w:rPr>
                <w:rFonts w:ascii="GHEA Mariam" w:eastAsia="Calibri" w:hAnsi="GHEA Mariam"/>
                <w:lang w:val="hy-AM" w:eastAsia="en-US"/>
              </w:rPr>
            </w:pPr>
            <w:r w:rsidRPr="00B243BF">
              <w:rPr>
                <w:rFonts w:ascii="GHEA Mariam" w:eastAsia="Calibri" w:hAnsi="GHEA Mariam"/>
                <w:lang w:val="hy-AM" w:eastAsia="en-US"/>
              </w:rPr>
              <w:lastRenderedPageBreak/>
              <w:t xml:space="preserve">Հանրության բոլոր շերտերի համար գրադարանային սպասարկման մատչելիության  ապահովում, մասնավորապես տարեցների և  սահմանափակ կարողություններով </w:t>
            </w:r>
            <w:r w:rsidRPr="00B243BF">
              <w:rPr>
                <w:rFonts w:ascii="GHEA Mariam" w:eastAsia="Calibri" w:hAnsi="GHEA Mariam"/>
                <w:lang w:val="hy-AM" w:eastAsia="en-US"/>
              </w:rPr>
              <w:lastRenderedPageBreak/>
              <w:t>և հնարավորություններով մարդկանց</w:t>
            </w:r>
          </w:p>
          <w:p w:rsidR="00FA1EF9" w:rsidRPr="00B243BF" w:rsidRDefault="00FA1EF9" w:rsidP="00FA1EF9">
            <w:pPr>
              <w:tabs>
                <w:tab w:val="left" w:pos="993"/>
                <w:tab w:val="left" w:pos="1560"/>
                <w:tab w:val="left" w:pos="1843"/>
              </w:tabs>
              <w:rPr>
                <w:rFonts w:ascii="GHEA Mariam"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hAnsi="GHEA Mariam"/>
                <w:lang w:val="it-IT" w:eastAsia="en-US"/>
              </w:rPr>
            </w:pPr>
            <w:r w:rsidRPr="00B243BF">
              <w:rPr>
                <w:rFonts w:ascii="GHEA Mariam" w:hAnsi="GHEA Mariam"/>
                <w:lang w:val="pt-BR" w:eastAsia="en-US"/>
              </w:rPr>
              <w:lastRenderedPageBreak/>
              <w:t>Մշակույթի նախարարություն</w:t>
            </w:r>
          </w:p>
        </w:tc>
        <w:tc>
          <w:tcPr>
            <w:tcW w:w="1440" w:type="dxa"/>
          </w:tcPr>
          <w:p w:rsidR="00FA1EF9" w:rsidRPr="00B243BF" w:rsidRDefault="00FA1EF9" w:rsidP="00FA1EF9">
            <w:pPr>
              <w:tabs>
                <w:tab w:val="left" w:pos="993"/>
                <w:tab w:val="left" w:pos="1560"/>
                <w:tab w:val="left" w:pos="1843"/>
              </w:tabs>
              <w:jc w:val="center"/>
              <w:rPr>
                <w:rFonts w:ascii="GHEA Mariam" w:hAnsi="GHEA Mariam"/>
                <w:lang w:val="it-IT" w:eastAsia="en-US"/>
              </w:rPr>
            </w:pPr>
            <w:r w:rsidRPr="00B243BF">
              <w:rPr>
                <w:rFonts w:ascii="GHEA Mariam" w:hAnsi="GHEA Mariam"/>
                <w:lang w:eastAsia="en-US"/>
              </w:rPr>
              <w:t>Ա</w:t>
            </w:r>
            <w:r w:rsidRPr="00B243BF">
              <w:rPr>
                <w:rFonts w:ascii="GHEA Mariam" w:hAnsi="GHEA Mariam"/>
                <w:lang w:val="hy-AM" w:eastAsia="en-US"/>
              </w:rPr>
              <w:t>շխատանքի և սոցիալական հարցերի նախարարություն</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eastAsia="en-US"/>
              </w:rPr>
            </w:pPr>
            <w:r w:rsidRPr="00B243BF">
              <w:rPr>
                <w:rFonts w:ascii="GHEA Mariam" w:eastAsia="Calibri" w:hAnsi="GHEA Mariam" w:cs="GHEA Grapalat"/>
                <w:bCs/>
                <w:lang w:val="ru-RU" w:eastAsia="en-US"/>
              </w:rPr>
              <w:t>2019-202</w:t>
            </w:r>
            <w:r w:rsidRPr="00B243BF">
              <w:rPr>
                <w:rFonts w:ascii="GHEA Mariam" w:eastAsia="Calibri" w:hAnsi="GHEA Mariam" w:cs="GHEA Grapalat"/>
                <w:bCs/>
                <w:lang w:eastAsia="en-US"/>
              </w:rPr>
              <w:t>2 թթ.</w:t>
            </w:r>
          </w:p>
          <w:p w:rsidR="00FA1EF9" w:rsidRPr="00B243BF" w:rsidRDefault="00FA1EF9" w:rsidP="00FA1EF9">
            <w:pPr>
              <w:tabs>
                <w:tab w:val="left" w:pos="993"/>
                <w:tab w:val="left" w:pos="1560"/>
                <w:tab w:val="left" w:pos="1843"/>
              </w:tabs>
              <w:jc w:val="center"/>
              <w:rPr>
                <w:rFonts w:ascii="GHEA Mariam" w:hAnsi="GHEA Mariam"/>
                <w:lang w:val="it-IT" w:eastAsia="en-US"/>
              </w:rPr>
            </w:pPr>
          </w:p>
        </w:tc>
        <w:tc>
          <w:tcPr>
            <w:tcW w:w="1710" w:type="dxa"/>
          </w:tcPr>
          <w:p w:rsidR="00FA1EF9" w:rsidRPr="00B243BF" w:rsidRDefault="00FA1EF9" w:rsidP="00FA1EF9">
            <w:pPr>
              <w:tabs>
                <w:tab w:val="left" w:pos="993"/>
                <w:tab w:val="left" w:pos="1560"/>
                <w:tab w:val="left" w:pos="1843"/>
              </w:tabs>
              <w:jc w:val="center"/>
              <w:rPr>
                <w:rFonts w:ascii="GHEA Mariam" w:hAnsi="GHEA Mariam"/>
                <w:lang w:val="fr-FR" w:eastAsia="en-US"/>
              </w:rPr>
            </w:pPr>
            <w:r w:rsidRPr="00B243BF">
              <w:rPr>
                <w:rFonts w:ascii="GHEA Mariam" w:hAnsi="GHEA Mariam"/>
                <w:lang w:val="hy-AM" w:eastAsia="en-US"/>
              </w:rPr>
              <w:t>ՀՀ</w:t>
            </w:r>
            <w:r w:rsidRPr="00B243BF">
              <w:rPr>
                <w:rFonts w:ascii="GHEA Mariam" w:hAnsi="GHEA Mariam"/>
                <w:lang w:val="it-IT" w:eastAsia="en-US"/>
              </w:rPr>
              <w:t xml:space="preserve"> </w:t>
            </w:r>
            <w:r w:rsidRPr="00B243BF">
              <w:rPr>
                <w:rFonts w:ascii="GHEA Mariam" w:hAnsi="GHEA Mariam"/>
                <w:lang w:val="hy-AM" w:eastAsia="en-US"/>
              </w:rPr>
              <w:t>պետական</w:t>
            </w:r>
            <w:r w:rsidRPr="00B243BF">
              <w:rPr>
                <w:rFonts w:ascii="GHEA Mariam" w:hAnsi="GHEA Mariam"/>
                <w:lang w:val="it-IT" w:eastAsia="en-US"/>
              </w:rPr>
              <w:t xml:space="preserve"> </w:t>
            </w:r>
            <w:r w:rsidRPr="00B243BF">
              <w:rPr>
                <w:rFonts w:ascii="GHEA Mariam" w:hAnsi="GHEA Mariam"/>
                <w:lang w:val="hy-AM" w:eastAsia="en-US"/>
              </w:rPr>
              <w:t>բյուջեից լրացուցիչ ֆինանսավորում</w:t>
            </w:r>
          </w:p>
          <w:p w:rsidR="00FA1EF9" w:rsidRPr="00B243BF" w:rsidRDefault="00FA1EF9" w:rsidP="00FA1EF9">
            <w:pPr>
              <w:tabs>
                <w:tab w:val="left" w:pos="993"/>
                <w:tab w:val="left" w:pos="1560"/>
                <w:tab w:val="left" w:pos="1843"/>
              </w:tabs>
              <w:jc w:val="center"/>
              <w:rPr>
                <w:rFonts w:ascii="GHEA Mariam" w:eastAsia="Calibri" w:hAnsi="GHEA Mariam"/>
                <w:lang w:val="it-IT" w:eastAsia="en-US"/>
              </w:rPr>
            </w:pPr>
            <w:r w:rsidRPr="00B243BF">
              <w:rPr>
                <w:rFonts w:ascii="GHEA Mariam" w:eastAsia="Calibri" w:hAnsi="GHEA Mariam"/>
                <w:lang w:val="it-IT" w:eastAsia="en-US"/>
              </w:rPr>
              <w:t xml:space="preserve">(Տարեկան 4000.0 </w:t>
            </w:r>
            <w:r w:rsidRPr="00B243BF">
              <w:rPr>
                <w:rFonts w:ascii="GHEA Mariam" w:eastAsia="Calibri" w:hAnsi="GHEA Mariam"/>
                <w:lang w:eastAsia="en-US"/>
              </w:rPr>
              <w:t>հազ</w:t>
            </w:r>
            <w:r w:rsidRPr="00B243BF">
              <w:rPr>
                <w:rFonts w:ascii="GHEA Mariam" w:eastAsia="Calibri" w:hAnsi="GHEA Mariam"/>
                <w:lang w:val="it-IT" w:eastAsia="en-US"/>
              </w:rPr>
              <w:t xml:space="preserve">. </w:t>
            </w:r>
            <w:r w:rsidRPr="00B243BF">
              <w:rPr>
                <w:rFonts w:ascii="GHEA Mariam" w:eastAsia="Calibri" w:hAnsi="GHEA Mariam"/>
                <w:lang w:eastAsia="en-US"/>
              </w:rPr>
              <w:t>դր</w:t>
            </w:r>
          </w:p>
          <w:p w:rsidR="00FA1EF9" w:rsidRPr="00B243BF" w:rsidRDefault="00FA1EF9" w:rsidP="00FA1EF9">
            <w:pPr>
              <w:tabs>
                <w:tab w:val="left" w:pos="993"/>
                <w:tab w:val="left" w:pos="1560"/>
                <w:tab w:val="left" w:pos="1843"/>
              </w:tabs>
              <w:jc w:val="center"/>
              <w:rPr>
                <w:rFonts w:ascii="GHEA Mariam" w:hAnsi="GHEA Mariam"/>
                <w:lang w:val="it-IT" w:eastAsia="en-US"/>
              </w:rPr>
            </w:pPr>
            <w:r w:rsidRPr="00B243BF">
              <w:rPr>
                <w:rFonts w:ascii="GHEA Mariam" w:eastAsia="Calibri" w:hAnsi="GHEA Mariam"/>
                <w:lang w:eastAsia="en-US"/>
              </w:rPr>
              <w:t>Ընդամենը՝ 16000.0 հազ դրամ</w:t>
            </w:r>
            <w:r w:rsidRPr="00B243BF">
              <w:rPr>
                <w:rFonts w:ascii="GHEA Mariam" w:eastAsia="Calibri" w:hAnsi="GHEA Mariam"/>
                <w:lang w:val="it-IT" w:eastAsia="en-US"/>
              </w:rPr>
              <w:t>)</w:t>
            </w:r>
          </w:p>
        </w:tc>
      </w:tr>
      <w:tr w:rsidR="00B243BF" w:rsidRPr="00B243BF" w:rsidTr="00FA1EF9">
        <w:trPr>
          <w:trHeight w:val="2335"/>
        </w:trPr>
        <w:tc>
          <w:tcPr>
            <w:tcW w:w="630" w:type="dxa"/>
          </w:tcPr>
          <w:p w:rsidR="00FA1EF9" w:rsidRPr="00B243BF" w:rsidRDefault="00FA1EF9" w:rsidP="00FA1EF9">
            <w:pPr>
              <w:tabs>
                <w:tab w:val="left" w:pos="993"/>
                <w:tab w:val="left" w:pos="1560"/>
                <w:tab w:val="left" w:pos="1843"/>
              </w:tabs>
              <w:jc w:val="center"/>
              <w:rPr>
                <w:rFonts w:ascii="GHEA Mariam" w:eastAsia="Calibri" w:hAnsi="GHEA Mariam"/>
                <w:lang w:eastAsia="en-US"/>
              </w:rPr>
            </w:pPr>
            <w:r w:rsidRPr="00B243BF">
              <w:rPr>
                <w:rFonts w:ascii="GHEA Mariam" w:eastAsia="Calibri" w:hAnsi="GHEA Mariam"/>
                <w:lang w:eastAsia="en-US"/>
              </w:rPr>
              <w:t>27</w:t>
            </w:r>
          </w:p>
        </w:tc>
        <w:tc>
          <w:tcPr>
            <w:tcW w:w="3240" w:type="dxa"/>
          </w:tcPr>
          <w:p w:rsidR="00FA1EF9" w:rsidRPr="00B243BF" w:rsidRDefault="00FA1EF9" w:rsidP="00FA1EF9">
            <w:pPr>
              <w:tabs>
                <w:tab w:val="left" w:pos="993"/>
                <w:tab w:val="left" w:pos="1560"/>
                <w:tab w:val="left" w:pos="1843"/>
              </w:tabs>
              <w:rPr>
                <w:rFonts w:ascii="GHEA Mariam" w:eastAsia="Calibri" w:hAnsi="GHEA Mariam"/>
                <w:lang w:eastAsia="en-US"/>
              </w:rPr>
            </w:pPr>
            <w:r w:rsidRPr="00B243BF">
              <w:rPr>
                <w:rFonts w:ascii="GHEA Mariam" w:eastAsia="Calibri" w:hAnsi="GHEA Mariam"/>
                <w:lang w:val="hy-AM" w:eastAsia="en-US"/>
              </w:rPr>
              <w:t>«Տուրիստական գրադարան»  ծրագ</w:t>
            </w:r>
            <w:r w:rsidRPr="00B243BF">
              <w:rPr>
                <w:rFonts w:ascii="GHEA Mariam" w:eastAsia="Calibri" w:hAnsi="GHEA Mariam"/>
                <w:lang w:eastAsia="en-US"/>
              </w:rPr>
              <w:t>րի իրականացում</w:t>
            </w:r>
          </w:p>
          <w:p w:rsidR="00FA1EF9" w:rsidRPr="00B243BF" w:rsidRDefault="00FA1EF9" w:rsidP="00FA1EF9">
            <w:pPr>
              <w:tabs>
                <w:tab w:val="left" w:pos="993"/>
                <w:tab w:val="left" w:pos="1560"/>
                <w:tab w:val="left" w:pos="1843"/>
              </w:tabs>
              <w:rPr>
                <w:rFonts w:ascii="GHEA Mariam" w:eastAsia="Calibri" w:hAnsi="GHEA Mariam"/>
                <w:lang w:val="hy-AM" w:eastAsia="en-US"/>
              </w:rPr>
            </w:pP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Հայաստանի Հանրապետության տուրիստական կենտրոններում ստեղծել ազատ գրադարան` «Տուրգրադարան», </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xml:space="preserve"> - Տուրգրադարանի համալրում պետպատվերով և աջակցությամբ Հայաստանի և  հայերի մասին այլ լեզուներով հրատարակված  գրքերով</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Թարգմանական գրականության ընտրության գործում նպատակաուղղված քաղաքականության մշակում և   Հայաստանում տուրիզմի զարգացման նպաստում</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jc w:val="center"/>
              <w:rPr>
                <w:rFonts w:ascii="GHEA Mariam" w:eastAsia="Calibri"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lang w:eastAsia="en-US"/>
              </w:rPr>
            </w:pPr>
            <w:r w:rsidRPr="00B243BF">
              <w:rPr>
                <w:rFonts w:ascii="GHEA Mariam" w:eastAsia="Calibri" w:hAnsi="GHEA Mariam"/>
                <w:lang w:val="hy-AM" w:eastAsia="en-US"/>
              </w:rPr>
              <w:t>2019-202</w:t>
            </w:r>
            <w:r w:rsidRPr="00B243BF">
              <w:rPr>
                <w:rFonts w:ascii="GHEA Mariam" w:eastAsia="Calibri" w:hAnsi="GHEA Mariam"/>
                <w:lang w:eastAsia="en-US"/>
              </w:rPr>
              <w:t>2 թթ.</w:t>
            </w:r>
          </w:p>
          <w:p w:rsidR="00FA1EF9" w:rsidRPr="00B243BF" w:rsidRDefault="00FA1EF9" w:rsidP="00FA1EF9">
            <w:pPr>
              <w:tabs>
                <w:tab w:val="left" w:pos="993"/>
                <w:tab w:val="left" w:pos="1560"/>
                <w:tab w:val="left" w:pos="1843"/>
              </w:tabs>
              <w:jc w:val="center"/>
              <w:rPr>
                <w:rFonts w:ascii="GHEA Mariam" w:eastAsia="Calibri" w:hAnsi="GHEA Mariam"/>
                <w:lang w:val="hy-AM" w:eastAsia="en-US"/>
              </w:rPr>
            </w:pPr>
          </w:p>
        </w:tc>
        <w:tc>
          <w:tcPr>
            <w:tcW w:w="1710" w:type="dxa"/>
          </w:tcPr>
          <w:p w:rsidR="00FA1EF9" w:rsidRPr="00B243BF" w:rsidRDefault="00FA1EF9" w:rsidP="00FA1EF9">
            <w:pPr>
              <w:tabs>
                <w:tab w:val="left" w:pos="993"/>
                <w:tab w:val="left" w:pos="1560"/>
                <w:tab w:val="left" w:pos="1843"/>
              </w:tabs>
              <w:jc w:val="center"/>
              <w:rPr>
                <w:rFonts w:ascii="GHEA Mariam" w:hAnsi="GHEA Mariam"/>
                <w:lang w:val="fr-FR" w:eastAsia="en-US"/>
              </w:rPr>
            </w:pPr>
            <w:r w:rsidRPr="00B243BF">
              <w:rPr>
                <w:rFonts w:ascii="GHEA Mariam" w:hAnsi="GHEA Mariam"/>
                <w:lang w:val="hy-AM" w:eastAsia="en-US"/>
              </w:rPr>
              <w:t>ՀՀ</w:t>
            </w:r>
            <w:r w:rsidRPr="00B243BF">
              <w:rPr>
                <w:rFonts w:ascii="GHEA Mariam" w:hAnsi="GHEA Mariam"/>
                <w:lang w:val="it-IT" w:eastAsia="en-US"/>
              </w:rPr>
              <w:t xml:space="preserve"> </w:t>
            </w:r>
            <w:r w:rsidRPr="00B243BF">
              <w:rPr>
                <w:rFonts w:ascii="GHEA Mariam" w:hAnsi="GHEA Mariam"/>
                <w:lang w:val="hy-AM" w:eastAsia="en-US"/>
              </w:rPr>
              <w:t>պետական</w:t>
            </w:r>
            <w:r w:rsidRPr="00B243BF">
              <w:rPr>
                <w:rFonts w:ascii="GHEA Mariam" w:hAnsi="GHEA Mariam"/>
                <w:lang w:val="it-IT" w:eastAsia="en-US"/>
              </w:rPr>
              <w:t xml:space="preserve"> </w:t>
            </w:r>
            <w:r w:rsidRPr="00B243BF">
              <w:rPr>
                <w:rFonts w:ascii="GHEA Mariam" w:hAnsi="GHEA Mariam"/>
                <w:lang w:val="hy-AM" w:eastAsia="en-US"/>
              </w:rPr>
              <w:t>բյուջեից լրացուցիչ ֆինանսավորում</w:t>
            </w:r>
          </w:p>
          <w:p w:rsidR="00FA1EF9" w:rsidRPr="00B243BF" w:rsidRDefault="00FA1EF9" w:rsidP="00FA1EF9">
            <w:pPr>
              <w:tabs>
                <w:tab w:val="left" w:pos="993"/>
                <w:tab w:val="left" w:pos="1560"/>
                <w:tab w:val="left" w:pos="1843"/>
              </w:tabs>
              <w:jc w:val="center"/>
              <w:rPr>
                <w:rFonts w:ascii="GHEA Mariam" w:eastAsia="Calibri" w:hAnsi="GHEA Mariam"/>
                <w:lang w:val="hy-AM" w:eastAsia="en-US"/>
              </w:rPr>
            </w:pPr>
            <w:r w:rsidRPr="00B243BF">
              <w:rPr>
                <w:rFonts w:ascii="GHEA Mariam" w:eastAsia="Calibri" w:hAnsi="GHEA Mariam"/>
                <w:lang w:val="it-IT" w:eastAsia="en-US"/>
              </w:rPr>
              <w:t xml:space="preserve">(Տարեկան 10000.0 </w:t>
            </w:r>
            <w:r w:rsidRPr="00B243BF">
              <w:rPr>
                <w:rFonts w:ascii="GHEA Mariam" w:eastAsia="Calibri" w:hAnsi="GHEA Mariam"/>
                <w:lang w:val="hy-AM" w:eastAsia="en-US"/>
              </w:rPr>
              <w:t>հազ</w:t>
            </w:r>
            <w:r w:rsidRPr="00B243BF">
              <w:rPr>
                <w:rFonts w:ascii="GHEA Mariam" w:eastAsia="Calibri" w:hAnsi="GHEA Mariam"/>
                <w:lang w:val="it-IT" w:eastAsia="en-US"/>
              </w:rPr>
              <w:t xml:space="preserve">. </w:t>
            </w:r>
            <w:r w:rsidRPr="00B243BF">
              <w:rPr>
                <w:rFonts w:ascii="GHEA Mariam" w:eastAsia="Calibri" w:hAnsi="GHEA Mariam"/>
                <w:lang w:val="hy-AM" w:eastAsia="en-US"/>
              </w:rPr>
              <w:t>դրամ</w:t>
            </w:r>
          </w:p>
          <w:p w:rsidR="00FA1EF9" w:rsidRPr="00B243BF" w:rsidRDefault="00FA1EF9" w:rsidP="00FA1EF9">
            <w:pPr>
              <w:tabs>
                <w:tab w:val="left" w:pos="993"/>
                <w:tab w:val="left" w:pos="1560"/>
                <w:tab w:val="left" w:pos="1843"/>
              </w:tabs>
              <w:jc w:val="center"/>
              <w:rPr>
                <w:rFonts w:ascii="GHEA Mariam" w:eastAsia="Calibri" w:hAnsi="GHEA Mariam"/>
                <w:lang w:val="hy-AM" w:eastAsia="en-US"/>
              </w:rPr>
            </w:pPr>
            <w:r w:rsidRPr="00B243BF">
              <w:rPr>
                <w:rFonts w:ascii="GHEA Mariam" w:eastAsia="Calibri" w:hAnsi="GHEA Mariam"/>
                <w:lang w:eastAsia="en-US"/>
              </w:rPr>
              <w:t>Ընդամնեը՝ 40000.0 հազ. դրամ</w:t>
            </w:r>
            <w:r w:rsidRPr="00B243BF">
              <w:rPr>
                <w:rFonts w:ascii="GHEA Mariam" w:eastAsia="Calibri" w:hAnsi="GHEA Mariam"/>
                <w:lang w:val="it-IT" w:eastAsia="en-US"/>
              </w:rPr>
              <w:t>)</w:t>
            </w:r>
          </w:p>
        </w:tc>
      </w:tr>
      <w:tr w:rsidR="00B243BF" w:rsidRPr="00B243BF" w:rsidTr="00FA1EF9">
        <w:trPr>
          <w:trHeight w:val="2211"/>
        </w:trPr>
        <w:tc>
          <w:tcPr>
            <w:tcW w:w="630" w:type="dxa"/>
          </w:tcPr>
          <w:p w:rsidR="00FA1EF9" w:rsidRPr="00B243BF" w:rsidRDefault="00FA1EF9" w:rsidP="00FA1EF9">
            <w:pPr>
              <w:tabs>
                <w:tab w:val="left" w:pos="176"/>
                <w:tab w:val="left" w:pos="318"/>
              </w:tabs>
              <w:ind w:right="-108"/>
              <w:jc w:val="center"/>
              <w:rPr>
                <w:rFonts w:ascii="GHEA Mariam" w:eastAsia="Calibri" w:hAnsi="GHEA Mariam"/>
                <w:lang w:eastAsia="en-US"/>
              </w:rPr>
            </w:pPr>
            <w:r w:rsidRPr="00B243BF">
              <w:rPr>
                <w:rFonts w:ascii="GHEA Mariam" w:eastAsia="Calibri" w:hAnsi="GHEA Mariam"/>
                <w:lang w:eastAsia="en-US"/>
              </w:rPr>
              <w:t>28</w:t>
            </w:r>
          </w:p>
        </w:tc>
        <w:tc>
          <w:tcPr>
            <w:tcW w:w="3240" w:type="dxa"/>
          </w:tcPr>
          <w:p w:rsidR="00FA1EF9" w:rsidRPr="00B243BF" w:rsidRDefault="00FA1EF9" w:rsidP="00FA1EF9">
            <w:pPr>
              <w:tabs>
                <w:tab w:val="left" w:pos="176"/>
                <w:tab w:val="left" w:pos="318"/>
              </w:tabs>
              <w:ind w:right="-108"/>
              <w:rPr>
                <w:rFonts w:ascii="GHEA Mariam" w:eastAsia="Calibri" w:hAnsi="GHEA Mariam"/>
                <w:lang w:val="hy-AM" w:eastAsia="en-US"/>
              </w:rPr>
            </w:pPr>
            <w:r w:rsidRPr="00B243BF">
              <w:rPr>
                <w:rFonts w:ascii="GHEA Mariam" w:eastAsia="Calibri" w:hAnsi="GHEA Mariam"/>
                <w:lang w:val="hy-AM" w:eastAsia="en-US"/>
              </w:rPr>
              <w:t>Հանրության շրջանում ընթերցանության խթանմանն ուղղված</w:t>
            </w:r>
          </w:p>
          <w:p w:rsidR="00FA1EF9" w:rsidRPr="00B243BF" w:rsidRDefault="00FA1EF9" w:rsidP="00FA1EF9">
            <w:pPr>
              <w:tabs>
                <w:tab w:val="left" w:pos="176"/>
                <w:tab w:val="left" w:pos="318"/>
              </w:tabs>
              <w:ind w:right="-108"/>
              <w:rPr>
                <w:rFonts w:ascii="GHEA Mariam" w:eastAsia="Calibri" w:hAnsi="GHEA Mariam"/>
                <w:lang w:eastAsia="en-US"/>
              </w:rPr>
            </w:pPr>
            <w:r w:rsidRPr="00B243BF">
              <w:rPr>
                <w:rFonts w:ascii="GHEA Mariam" w:eastAsia="Calibri" w:hAnsi="GHEA Mariam"/>
                <w:lang w:eastAsia="en-US"/>
              </w:rPr>
              <w:t>ծրագրերի իրականացում</w:t>
            </w:r>
          </w:p>
          <w:p w:rsidR="00FA1EF9" w:rsidRPr="00B243BF" w:rsidRDefault="00FA1EF9" w:rsidP="00FA1EF9">
            <w:pPr>
              <w:tabs>
                <w:tab w:val="left" w:pos="993"/>
                <w:tab w:val="left" w:pos="1560"/>
                <w:tab w:val="left" w:pos="1843"/>
              </w:tabs>
              <w:rPr>
                <w:rFonts w:ascii="GHEA Mariam" w:eastAsia="Calibri" w:hAnsi="GHEA Mariam"/>
                <w:lang w:val="hy-AM" w:eastAsia="en-US"/>
              </w:rPr>
            </w:pPr>
          </w:p>
        </w:tc>
        <w:tc>
          <w:tcPr>
            <w:tcW w:w="261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Ամենամյա ծրագրերի մշակում,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կազմակերպական աշխատանքների իրականացում,</w:t>
            </w:r>
          </w:p>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lang w:val="hy-AM" w:eastAsia="en-US"/>
              </w:rPr>
              <w:t>- բուկլետների և գովազդային ազդագրերի հրատարակում,</w:t>
            </w:r>
          </w:p>
          <w:p w:rsidR="00FA1EF9" w:rsidRPr="00B243BF" w:rsidRDefault="00FA1EF9" w:rsidP="00FA1EF9">
            <w:pPr>
              <w:tabs>
                <w:tab w:val="left" w:pos="993"/>
                <w:tab w:val="left" w:pos="1560"/>
                <w:tab w:val="left" w:pos="1843"/>
              </w:tabs>
              <w:rPr>
                <w:rFonts w:ascii="GHEA Mariam" w:eastAsia="Calibri" w:hAnsi="GHEA Mariam"/>
                <w:lang w:eastAsia="en-US"/>
              </w:rPr>
            </w:pPr>
            <w:r w:rsidRPr="00B243BF">
              <w:rPr>
                <w:rFonts w:ascii="GHEA Mariam" w:eastAsia="Calibri" w:hAnsi="GHEA Mariam"/>
                <w:lang w:eastAsia="en-US"/>
              </w:rPr>
              <w:t>ծրագրերի հանրահռչակում</w:t>
            </w:r>
          </w:p>
        </w:tc>
        <w:tc>
          <w:tcPr>
            <w:tcW w:w="2160" w:type="dxa"/>
          </w:tcPr>
          <w:p w:rsidR="00FA1EF9" w:rsidRPr="00B243BF" w:rsidRDefault="00FA1EF9" w:rsidP="00FA1EF9">
            <w:pPr>
              <w:tabs>
                <w:tab w:val="left" w:pos="993"/>
                <w:tab w:val="left" w:pos="1560"/>
                <w:tab w:val="left" w:pos="1843"/>
              </w:tabs>
              <w:ind w:left="34"/>
              <w:rPr>
                <w:rFonts w:ascii="GHEA Mariam" w:eastAsia="Calibri" w:hAnsi="GHEA Mariam"/>
                <w:lang w:val="hy-AM" w:eastAsia="en-US"/>
              </w:rPr>
            </w:pPr>
            <w:r w:rsidRPr="00B243BF">
              <w:rPr>
                <w:rFonts w:ascii="GHEA Mariam" w:eastAsia="Calibri" w:hAnsi="GHEA Mariam" w:cs="Sylfaen"/>
                <w:bCs/>
                <w:lang w:eastAsia="en-US"/>
              </w:rPr>
              <w:t>Գ</w:t>
            </w:r>
            <w:r w:rsidRPr="00B243BF">
              <w:rPr>
                <w:rFonts w:ascii="GHEA Mariam" w:eastAsia="Calibri" w:hAnsi="GHEA Mariam" w:cs="Sylfaen"/>
                <w:bCs/>
                <w:lang w:val="hy-AM" w:eastAsia="en-US"/>
              </w:rPr>
              <w:t>րքասեր հասարակության ավելացում, սկսնակ գրողների համար ներկայանալու նոր հարթակ</w:t>
            </w:r>
            <w:r w:rsidRPr="00B243BF">
              <w:rPr>
                <w:rFonts w:ascii="GHEA Mariam" w:eastAsia="Calibri" w:hAnsi="GHEA Mariam" w:cs="Sylfaen"/>
                <w:bCs/>
                <w:lang w:eastAsia="en-US"/>
              </w:rPr>
              <w:t>ի ստեղծում</w:t>
            </w:r>
            <w:r w:rsidRPr="00B243BF">
              <w:rPr>
                <w:rFonts w:ascii="GHEA Mariam" w:eastAsia="Calibri" w:hAnsi="GHEA Mariam" w:cs="Sylfaen"/>
                <w:bCs/>
                <w:lang w:val="hy-AM" w:eastAsia="en-US"/>
              </w:rPr>
              <w:t>, տաղանդավոր նոր  գրողներ</w:t>
            </w:r>
            <w:r w:rsidRPr="00B243BF">
              <w:rPr>
                <w:rFonts w:ascii="GHEA Mariam" w:eastAsia="Calibri" w:hAnsi="GHEA Mariam" w:cs="Sylfaen"/>
                <w:bCs/>
                <w:lang w:eastAsia="en-US"/>
              </w:rPr>
              <w:t xml:space="preserve"> </w:t>
            </w:r>
            <w:r w:rsidRPr="00B243BF">
              <w:rPr>
                <w:rFonts w:ascii="GHEA Mariam" w:eastAsia="Calibri" w:hAnsi="GHEA Mariam" w:cs="Sylfaen"/>
                <w:bCs/>
                <w:lang w:val="hy-AM" w:eastAsia="en-US"/>
              </w:rPr>
              <w:t>բացահայտ</w:t>
            </w:r>
            <w:r w:rsidRPr="00B243BF">
              <w:rPr>
                <w:rFonts w:ascii="GHEA Mariam" w:eastAsia="Calibri" w:hAnsi="GHEA Mariam" w:cs="Sylfaen"/>
                <w:bCs/>
                <w:lang w:eastAsia="en-US"/>
              </w:rPr>
              <w:t>ում</w:t>
            </w:r>
            <w:r w:rsidRPr="00B243BF">
              <w:rPr>
                <w:rFonts w:ascii="GHEA Mariam" w:eastAsia="Calibri" w:hAnsi="GHEA Mariam" w:cs="Sylfaen"/>
                <w:bCs/>
                <w:lang w:val="hy-AM" w:eastAsia="en-US"/>
              </w:rPr>
              <w:t xml:space="preserve">, </w:t>
            </w:r>
            <w:r w:rsidRPr="00B243BF">
              <w:rPr>
                <w:rFonts w:ascii="GHEA Mariam" w:eastAsia="Calibri" w:hAnsi="GHEA Mariam" w:cs="Sylfaen"/>
                <w:bCs/>
                <w:lang w:eastAsia="en-US"/>
              </w:rPr>
              <w:t xml:space="preserve"> գրող-գրական մամուլ-հրատարակիչ-ընթերցող շղթայի ամրապնդում</w:t>
            </w: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jc w:val="center"/>
              <w:rPr>
                <w:rFonts w:ascii="GHEA Mariam" w:eastAsia="Calibri"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lang w:eastAsia="en-US"/>
              </w:rPr>
            </w:pPr>
            <w:r w:rsidRPr="00B243BF">
              <w:rPr>
                <w:rFonts w:ascii="GHEA Mariam" w:eastAsia="Calibri" w:hAnsi="GHEA Mariam"/>
                <w:lang w:eastAsia="en-US"/>
              </w:rPr>
              <w:t>2020-2022 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 չի պահանջում</w:t>
            </w:r>
          </w:p>
          <w:p w:rsidR="00FA1EF9" w:rsidRPr="00B243BF" w:rsidRDefault="00FA1EF9" w:rsidP="00FA1EF9">
            <w:pPr>
              <w:jc w:val="center"/>
              <w:rPr>
                <w:rFonts w:ascii="GHEA Mariam" w:eastAsia="Calibri" w:hAnsi="GHEA Mariam"/>
                <w:spacing w:val="-8"/>
                <w:lang w:val="hy-AM" w:eastAsia="en-US"/>
              </w:rPr>
            </w:pPr>
          </w:p>
        </w:tc>
      </w:tr>
      <w:tr w:rsidR="00B243BF" w:rsidRPr="00A42708" w:rsidTr="00FA1EF9">
        <w:tc>
          <w:tcPr>
            <w:tcW w:w="630" w:type="dxa"/>
          </w:tcPr>
          <w:p w:rsidR="00FA1EF9" w:rsidRPr="00B243BF" w:rsidRDefault="00FA1EF9" w:rsidP="00FA1EF9">
            <w:pPr>
              <w:tabs>
                <w:tab w:val="left" w:pos="176"/>
                <w:tab w:val="left" w:pos="318"/>
              </w:tabs>
              <w:ind w:right="-108"/>
              <w:jc w:val="center"/>
              <w:rPr>
                <w:rFonts w:ascii="GHEA Mariam" w:eastAsia="Calibri" w:hAnsi="GHEA Mariam"/>
                <w:lang w:eastAsia="en-US"/>
              </w:rPr>
            </w:pPr>
            <w:r w:rsidRPr="00B243BF">
              <w:rPr>
                <w:rFonts w:ascii="GHEA Mariam" w:eastAsia="Calibri" w:hAnsi="GHEA Mariam"/>
                <w:lang w:eastAsia="en-US"/>
              </w:rPr>
              <w:t>29</w:t>
            </w:r>
          </w:p>
        </w:tc>
        <w:tc>
          <w:tcPr>
            <w:tcW w:w="3240" w:type="dxa"/>
          </w:tcPr>
          <w:p w:rsidR="00FA1EF9" w:rsidRPr="00B243BF" w:rsidRDefault="00FA1EF9" w:rsidP="00FA1EF9">
            <w:pPr>
              <w:tabs>
                <w:tab w:val="left" w:pos="176"/>
                <w:tab w:val="left" w:pos="318"/>
              </w:tabs>
              <w:ind w:right="-108"/>
              <w:rPr>
                <w:rFonts w:ascii="GHEA Mariam" w:hAnsi="GHEA Mariam" w:cs="Sylfaen"/>
                <w:lang w:val="fr-FR" w:eastAsia="en-US"/>
              </w:rPr>
            </w:pPr>
            <w:r w:rsidRPr="00B243BF">
              <w:rPr>
                <w:rFonts w:ascii="GHEA Mariam" w:eastAsia="Calibri" w:hAnsi="GHEA Mariam"/>
                <w:lang w:val="hy-AM" w:eastAsia="en-US"/>
              </w:rPr>
              <w:t xml:space="preserve">Հեռուստաեթերի պատշաճ </w:t>
            </w:r>
            <w:r w:rsidRPr="00B243BF">
              <w:rPr>
                <w:rFonts w:ascii="GHEA Mariam" w:eastAsia="Calibri" w:hAnsi="GHEA Mariam"/>
                <w:lang w:val="hy-AM" w:eastAsia="en-US"/>
              </w:rPr>
              <w:lastRenderedPageBreak/>
              <w:t>մակարդակի ապահովում, հեռուստատեսության</w:t>
            </w:r>
            <w:r w:rsidRPr="00B243BF">
              <w:rPr>
                <w:rFonts w:ascii="GHEA Mariam" w:eastAsia="Calibri" w:hAnsi="GHEA Mariam"/>
                <w:lang w:val="it-IT" w:eastAsia="en-US"/>
              </w:rPr>
              <w:t>,</w:t>
            </w:r>
            <w:r w:rsidRPr="00B243BF">
              <w:rPr>
                <w:rFonts w:ascii="GHEA Mariam" w:eastAsia="Calibri" w:hAnsi="GHEA Mariam"/>
                <w:lang w:val="hy-AM" w:eastAsia="en-US"/>
              </w:rPr>
              <w:t xml:space="preserve"> ռադիոյի, մամուլի և</w:t>
            </w:r>
            <w:r w:rsidRPr="00B243BF">
              <w:rPr>
                <w:rFonts w:ascii="GHEA Mariam" w:eastAsia="Calibri" w:hAnsi="GHEA Mariam"/>
                <w:lang w:val="pt-BR" w:eastAsia="en-US"/>
              </w:rPr>
              <w:t xml:space="preserve"> </w:t>
            </w:r>
            <w:r w:rsidRPr="00B243BF">
              <w:rPr>
                <w:rFonts w:ascii="GHEA Mariam" w:eastAsia="Calibri" w:hAnsi="GHEA Mariam"/>
                <w:lang w:val="hy-AM" w:eastAsia="en-US"/>
              </w:rPr>
              <w:t>սոցիալական մեդիայի ռեսուրսներում մշակութային բաղադրիչի ընդլայնում</w:t>
            </w:r>
          </w:p>
        </w:tc>
        <w:tc>
          <w:tcPr>
            <w:tcW w:w="2610" w:type="dxa"/>
          </w:tcPr>
          <w:p w:rsidR="00FA1EF9" w:rsidRPr="00B243BF" w:rsidRDefault="00FA1EF9" w:rsidP="00FA1EF9">
            <w:pPr>
              <w:rPr>
                <w:rFonts w:ascii="GHEA Mariam" w:eastAsia="Calibri" w:hAnsi="GHEA Mariam"/>
                <w:lang w:val="fr-FR" w:eastAsia="en-US"/>
              </w:rPr>
            </w:pPr>
            <w:r w:rsidRPr="00B243BF">
              <w:rPr>
                <w:rFonts w:ascii="GHEA Mariam" w:eastAsia="Calibri" w:hAnsi="GHEA Mariam"/>
                <w:lang w:val="fr-FR" w:eastAsia="en-US"/>
              </w:rPr>
              <w:lastRenderedPageBreak/>
              <w:t xml:space="preserve">- </w:t>
            </w:r>
            <w:r w:rsidRPr="00B243BF">
              <w:rPr>
                <w:rFonts w:ascii="GHEA Mariam" w:eastAsia="Calibri" w:hAnsi="GHEA Mariam"/>
                <w:lang w:val="hy-AM" w:eastAsia="en-US"/>
              </w:rPr>
              <w:t>Մշակույթի</w:t>
            </w:r>
            <w:r w:rsidRPr="00B243BF">
              <w:rPr>
                <w:rFonts w:ascii="GHEA Mariam" w:eastAsia="Calibri" w:hAnsi="GHEA Mariam"/>
                <w:lang w:val="fr-FR" w:eastAsia="en-US"/>
              </w:rPr>
              <w:t xml:space="preserve"> վերաբերյալ </w:t>
            </w:r>
            <w:r w:rsidRPr="00B243BF">
              <w:rPr>
                <w:rFonts w:ascii="GHEA Mariam" w:eastAsia="Calibri" w:hAnsi="GHEA Mariam"/>
                <w:lang w:val="fr-FR" w:eastAsia="en-US"/>
              </w:rPr>
              <w:lastRenderedPageBreak/>
              <w:t>հաղորդաշա</w:t>
            </w:r>
            <w:r w:rsidRPr="00B243BF">
              <w:rPr>
                <w:rFonts w:ascii="GHEA Mariam" w:eastAsia="Calibri" w:hAnsi="GHEA Mariam"/>
                <w:lang w:val="fr-FR" w:eastAsia="en-US"/>
              </w:rPr>
              <w:softHyphen/>
              <w:t xml:space="preserve">րերի, հաղորդումների նկարահանում, </w:t>
            </w:r>
          </w:p>
          <w:p w:rsidR="00FA1EF9" w:rsidRPr="00B243BF" w:rsidRDefault="00FA1EF9" w:rsidP="00FA1EF9">
            <w:pPr>
              <w:rPr>
                <w:rFonts w:ascii="GHEA Mariam" w:eastAsia="Calibri" w:hAnsi="GHEA Mariam" w:cs="Sylfaen"/>
                <w:lang w:val="fr-FR" w:eastAsia="en-US"/>
              </w:rPr>
            </w:pPr>
            <w:r w:rsidRPr="00B243BF">
              <w:rPr>
                <w:rFonts w:ascii="GHEA Mariam" w:eastAsia="Calibri" w:hAnsi="GHEA Mariam"/>
                <w:lang w:val="fr-FR" w:eastAsia="en-US"/>
              </w:rPr>
              <w:t>- մրցույթ-վիկտորինաների, քննարկումների կազմակերպում</w:t>
            </w:r>
          </w:p>
          <w:p w:rsidR="00FA1EF9" w:rsidRPr="00B243BF" w:rsidRDefault="00FA1EF9" w:rsidP="00FA1EF9">
            <w:pPr>
              <w:ind w:left="-108" w:right="59"/>
              <w:rPr>
                <w:rFonts w:ascii="GHEA Mariam" w:eastAsia="Calibri" w:hAnsi="GHEA Mariam"/>
                <w:lang w:val="hy-AM" w:eastAsia="en-US"/>
              </w:rPr>
            </w:pPr>
          </w:p>
        </w:tc>
        <w:tc>
          <w:tcPr>
            <w:tcW w:w="2160" w:type="dxa"/>
          </w:tcPr>
          <w:p w:rsidR="00FA1EF9" w:rsidRPr="00B243BF" w:rsidRDefault="00FA1EF9" w:rsidP="00FA1EF9">
            <w:pPr>
              <w:contextualSpacing/>
              <w:rPr>
                <w:rFonts w:ascii="GHEA Mariam" w:eastAsia="Calibri" w:hAnsi="GHEA Mariam" w:cs="Sylfaen"/>
                <w:bCs/>
                <w:lang w:val="hy-AM" w:eastAsia="en-US"/>
              </w:rPr>
            </w:pPr>
            <w:r w:rsidRPr="00B243BF">
              <w:rPr>
                <w:rFonts w:ascii="GHEA Mariam" w:eastAsia="Calibri" w:hAnsi="GHEA Mariam" w:cs="Sylfaen"/>
                <w:bCs/>
                <w:lang w:val="hy-AM" w:eastAsia="en-US"/>
              </w:rPr>
              <w:lastRenderedPageBreak/>
              <w:t xml:space="preserve">Ժամանակակից </w:t>
            </w:r>
            <w:r w:rsidRPr="00B243BF">
              <w:rPr>
                <w:rFonts w:ascii="GHEA Mariam" w:eastAsia="Calibri" w:hAnsi="GHEA Mariam" w:cs="Sylfaen"/>
                <w:bCs/>
                <w:lang w:val="hy-AM" w:eastAsia="en-US"/>
              </w:rPr>
              <w:lastRenderedPageBreak/>
              <w:t>տեղեկատվական տեխնոլոգիաների և սոցիալական մեդիայի ռեսուրսների ներգրավմամբ՝ մշակութային արտադրանքի հասանելիության</w:t>
            </w:r>
            <w:r w:rsidRPr="00B243BF">
              <w:rPr>
                <w:rFonts w:ascii="GHEA Mariam" w:eastAsia="Calibri" w:hAnsi="GHEA Mariam" w:cs="Sylfaen"/>
                <w:bCs/>
                <w:lang w:val="fr-FR" w:eastAsia="en-US"/>
              </w:rPr>
              <w:t xml:space="preserve"> </w:t>
            </w:r>
            <w:r w:rsidRPr="00B243BF">
              <w:rPr>
                <w:rFonts w:ascii="GHEA Mariam" w:eastAsia="Calibri" w:hAnsi="GHEA Mariam" w:cs="Sylfaen"/>
                <w:bCs/>
                <w:lang w:val="hy-AM" w:eastAsia="en-US"/>
              </w:rPr>
              <w:t>ապահովում</w:t>
            </w:r>
            <w:r w:rsidRPr="00B243BF">
              <w:rPr>
                <w:rFonts w:ascii="GHEA Mariam" w:eastAsia="Calibri" w:hAnsi="GHEA Mariam" w:cs="Sylfaen"/>
                <w:bCs/>
                <w:lang w:val="fr-FR" w:eastAsia="en-US"/>
              </w:rPr>
              <w:t>,</w:t>
            </w:r>
            <w:r w:rsidRPr="00B243BF">
              <w:rPr>
                <w:rFonts w:ascii="GHEA Mariam" w:eastAsia="Calibri" w:hAnsi="GHEA Mariam" w:cs="Sylfaen"/>
                <w:bCs/>
                <w:lang w:val="hy-AM" w:eastAsia="en-US"/>
              </w:rPr>
              <w:t xml:space="preserve"> հաղորդակցվող հանրության շրջանակների ընդլայնում, հայ արվեստի և մշակույթի հանրահռչակում, երիտասարդներին ազգային մշակութային ժառանգության փոխանցման և սերունդների միջև շղթայական կապի, սեփական մշակույթի նկատմամբ պատշաճ վերաբերմունքի ու արժևորման ամրապնդում</w:t>
            </w:r>
          </w:p>
        </w:tc>
        <w:tc>
          <w:tcPr>
            <w:tcW w:w="1800" w:type="dxa"/>
          </w:tcPr>
          <w:p w:rsidR="00FA1EF9" w:rsidRPr="00B243BF" w:rsidRDefault="00FA1EF9" w:rsidP="00FA1EF9">
            <w:pPr>
              <w:jc w:val="center"/>
              <w:rPr>
                <w:rFonts w:ascii="GHEA Mariam" w:hAnsi="GHEA Mariam"/>
                <w:lang w:val="pt-BR" w:eastAsia="en-US"/>
              </w:rPr>
            </w:pPr>
            <w:r w:rsidRPr="00B243BF">
              <w:rPr>
                <w:rFonts w:ascii="GHEA Mariam" w:hAnsi="GHEA Mariam"/>
                <w:lang w:val="pt-BR" w:eastAsia="en-US"/>
              </w:rPr>
              <w:lastRenderedPageBreak/>
              <w:t xml:space="preserve">Մշակույթի </w:t>
            </w:r>
            <w:r w:rsidRPr="00B243BF">
              <w:rPr>
                <w:rFonts w:ascii="GHEA Mariam" w:hAnsi="GHEA Mariam"/>
                <w:lang w:val="pt-BR" w:eastAsia="en-US"/>
              </w:rPr>
              <w:lastRenderedPageBreak/>
              <w:t>նախարարություն</w:t>
            </w:r>
          </w:p>
        </w:tc>
        <w:tc>
          <w:tcPr>
            <w:tcW w:w="1440" w:type="dxa"/>
          </w:tcPr>
          <w:p w:rsidR="00FA1EF9" w:rsidRPr="00B243BF" w:rsidRDefault="00FA1EF9" w:rsidP="00FA1EF9">
            <w:pPr>
              <w:jc w:val="center"/>
              <w:rPr>
                <w:rFonts w:ascii="GHEA Mariam" w:hAnsi="GHEA Mariam"/>
                <w:lang w:val="pt-BR" w:eastAsia="en-US"/>
              </w:rPr>
            </w:pPr>
            <w:r w:rsidRPr="00B243BF">
              <w:rPr>
                <w:rFonts w:ascii="GHEA Mariam" w:hAnsi="GHEA Mariam"/>
                <w:lang w:val="pt-BR" w:eastAsia="en-US"/>
              </w:rPr>
              <w:lastRenderedPageBreak/>
              <w:t xml:space="preserve">Հանրային </w:t>
            </w:r>
            <w:r w:rsidRPr="00B243BF">
              <w:rPr>
                <w:rFonts w:ascii="GHEA Mariam" w:hAnsi="GHEA Mariam"/>
                <w:lang w:val="pt-BR" w:eastAsia="en-US"/>
              </w:rPr>
              <w:lastRenderedPageBreak/>
              <w:t>հեռուստաընկերություն</w:t>
            </w:r>
          </w:p>
          <w:p w:rsidR="00FA1EF9" w:rsidRPr="00B243BF" w:rsidRDefault="00FA1EF9" w:rsidP="00FA1EF9">
            <w:pPr>
              <w:jc w:val="center"/>
              <w:rPr>
                <w:rFonts w:ascii="GHEA Mariam" w:hAnsi="GHEA Mariam"/>
                <w:lang w:eastAsia="en-US"/>
              </w:rPr>
            </w:pPr>
            <w:r w:rsidRPr="00B243BF">
              <w:rPr>
                <w:rFonts w:ascii="GHEA Mariam" w:hAnsi="GHEA Mariam"/>
                <w:lang w:val="ru-RU" w:eastAsia="en-US"/>
              </w:rPr>
              <w:t>(</w:t>
            </w:r>
            <w:r w:rsidRPr="00B243BF">
              <w:rPr>
                <w:rFonts w:ascii="GHEA Mariam" w:hAnsi="GHEA Mariam"/>
                <w:lang w:val="hy-AM" w:eastAsia="en-US"/>
              </w:rPr>
              <w:t>համաձայնությամբ</w:t>
            </w:r>
            <w:r w:rsidRPr="00B243BF">
              <w:rPr>
                <w:rFonts w:ascii="GHEA Mariam" w:hAnsi="GHEA Mariam"/>
                <w:lang w:val="ru-RU" w:eastAsia="en-US"/>
              </w:rPr>
              <w:t>)</w:t>
            </w:r>
          </w:p>
        </w:tc>
        <w:tc>
          <w:tcPr>
            <w:tcW w:w="1800" w:type="dxa"/>
          </w:tcPr>
          <w:p w:rsidR="00FA1EF9" w:rsidRPr="00B243BF" w:rsidRDefault="00FA1EF9" w:rsidP="00FA1EF9">
            <w:pPr>
              <w:jc w:val="center"/>
              <w:rPr>
                <w:rFonts w:ascii="GHEA Mariam" w:eastAsia="Calibri" w:hAnsi="GHEA Mariam"/>
                <w:spacing w:val="4"/>
                <w:lang w:eastAsia="en-US"/>
              </w:rPr>
            </w:pPr>
            <w:r w:rsidRPr="00B243BF">
              <w:rPr>
                <w:rFonts w:ascii="GHEA Mariam" w:eastAsia="Calibri" w:hAnsi="GHEA Mariam"/>
                <w:spacing w:val="4"/>
                <w:lang w:val="it-IT" w:eastAsia="en-US"/>
              </w:rPr>
              <w:lastRenderedPageBreak/>
              <w:t>2018</w:t>
            </w:r>
            <w:r w:rsidRPr="00B243BF">
              <w:rPr>
                <w:rFonts w:ascii="GHEA Mariam" w:eastAsia="Calibri" w:hAnsi="GHEA Mariam"/>
                <w:spacing w:val="4"/>
                <w:lang w:val="hy-AM" w:eastAsia="en-US"/>
              </w:rPr>
              <w:t>-202</w:t>
            </w:r>
            <w:r w:rsidRPr="00B243BF">
              <w:rPr>
                <w:rFonts w:ascii="GHEA Mariam" w:eastAsia="Calibri" w:hAnsi="GHEA Mariam"/>
                <w:spacing w:val="4"/>
                <w:lang w:eastAsia="en-US"/>
              </w:rPr>
              <w:t>2</w:t>
            </w:r>
            <w:r w:rsidRPr="00B243BF">
              <w:rPr>
                <w:rFonts w:ascii="GHEA Mariam" w:eastAsia="Calibri" w:hAnsi="GHEA Mariam"/>
                <w:spacing w:val="4"/>
                <w:lang w:val="hy-AM" w:eastAsia="en-US"/>
              </w:rPr>
              <w:t xml:space="preserve"> թթ</w:t>
            </w:r>
            <w:r w:rsidRPr="00B243BF">
              <w:rPr>
                <w:rFonts w:ascii="GHEA Mariam" w:eastAsia="Calibri" w:hAnsi="GHEA Mariam"/>
                <w:spacing w:val="4"/>
                <w:lang w:eastAsia="en-US"/>
              </w:rPr>
              <w:t>.</w:t>
            </w:r>
          </w:p>
          <w:p w:rsidR="00FA1EF9" w:rsidRPr="00B243BF" w:rsidRDefault="00FA1EF9" w:rsidP="00FA1EF9">
            <w:pPr>
              <w:ind w:left="58" w:right="58"/>
              <w:jc w:val="center"/>
              <w:rPr>
                <w:rFonts w:ascii="GHEA Mariam" w:eastAsia="Calibri" w:hAnsi="GHEA Mariam"/>
                <w:spacing w:val="4"/>
                <w:lang w:val="pt-BR" w:eastAsia="en-US"/>
              </w:rPr>
            </w:pP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lastRenderedPageBreak/>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lastRenderedPageBreak/>
              <w:t>բյուջե</w:t>
            </w:r>
            <w:r w:rsidRPr="00B243BF">
              <w:rPr>
                <w:rFonts w:ascii="GHEA Mariam" w:hAnsi="GHEA Mariam"/>
                <w:lang w:val="hy-AM" w:eastAsia="en-US"/>
              </w:rPr>
              <w:t>ից լրացուցիչ ֆինանսավորում չի պահանջում</w:t>
            </w:r>
          </w:p>
          <w:p w:rsidR="00FA1EF9" w:rsidRPr="00B243BF" w:rsidRDefault="00FA1EF9" w:rsidP="00FA1EF9">
            <w:pPr>
              <w:jc w:val="center"/>
              <w:rPr>
                <w:rFonts w:ascii="GHEA Mariam" w:eastAsia="Calibri" w:hAnsi="GHEA Mariam"/>
                <w:spacing w:val="-8"/>
                <w:lang w:val="hy-AM" w:eastAsia="en-US"/>
              </w:rPr>
            </w:pPr>
          </w:p>
        </w:tc>
      </w:tr>
      <w:tr w:rsidR="00B243BF" w:rsidRPr="00A42708" w:rsidTr="00FA1EF9">
        <w:trPr>
          <w:trHeight w:val="70"/>
        </w:trPr>
        <w:tc>
          <w:tcPr>
            <w:tcW w:w="630" w:type="dxa"/>
          </w:tcPr>
          <w:p w:rsidR="00FA1EF9" w:rsidRPr="00B243BF" w:rsidRDefault="00FA1EF9" w:rsidP="00FA1EF9">
            <w:pPr>
              <w:tabs>
                <w:tab w:val="left" w:pos="993"/>
                <w:tab w:val="left" w:pos="1560"/>
                <w:tab w:val="left" w:pos="1843"/>
              </w:tabs>
              <w:jc w:val="center"/>
              <w:rPr>
                <w:rFonts w:ascii="GHEA Mariam" w:hAnsi="GHEA Mariam"/>
                <w:lang w:val="pt-BR" w:eastAsia="en-US"/>
              </w:rPr>
            </w:pPr>
            <w:r w:rsidRPr="00B243BF">
              <w:rPr>
                <w:rFonts w:ascii="GHEA Mariam" w:hAnsi="GHEA Mariam"/>
                <w:lang w:val="pt-BR" w:eastAsia="en-US"/>
              </w:rPr>
              <w:lastRenderedPageBreak/>
              <w:t>30</w:t>
            </w:r>
          </w:p>
        </w:tc>
        <w:tc>
          <w:tcPr>
            <w:tcW w:w="3240" w:type="dxa"/>
          </w:tcPr>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Հայկական պատմամաշակութային ժառանգության</w:t>
            </w:r>
            <w:r w:rsidRPr="00B243BF">
              <w:rPr>
                <w:rFonts w:ascii="GHEA Mariam" w:hAnsi="GHEA Mariam"/>
                <w:lang w:val="it-IT" w:eastAsia="en-US"/>
              </w:rPr>
              <w:t>, արվեստի</w:t>
            </w:r>
            <w:r w:rsidRPr="00B243BF">
              <w:rPr>
                <w:rFonts w:ascii="GHEA Mariam" w:hAnsi="GHEA Mariam"/>
                <w:lang w:val="hy-AM" w:eastAsia="en-US"/>
              </w:rPr>
              <w:t xml:space="preserve"> ներկայացում՝ ցուցահանդեսների, հայկական մշակույթի օրերի շրջանակներում և այլ ձևաչափերով</w:t>
            </w:r>
          </w:p>
        </w:tc>
        <w:tc>
          <w:tcPr>
            <w:tcW w:w="2610" w:type="dxa"/>
          </w:tcPr>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 xml:space="preserve">- Հայկական մշակույթի հանրահռչակում արտերկրում՝ մշակույթի օրերի, ցուցահանդեսների կազմակերպմամբ, միջազգային փառատոներին, մրցույթներին հայ </w:t>
            </w:r>
            <w:r w:rsidRPr="00B243BF">
              <w:rPr>
                <w:rFonts w:ascii="GHEA Mariam" w:hAnsi="GHEA Mariam"/>
                <w:lang w:val="hy-AM" w:eastAsia="en-US"/>
              </w:rPr>
              <w:lastRenderedPageBreak/>
              <w:t xml:space="preserve">արվեստագետների մասնակցության ապահովմամբ, </w:t>
            </w:r>
          </w:p>
          <w:p w:rsidR="00FA1EF9" w:rsidRPr="00B243BF" w:rsidRDefault="00FA1EF9" w:rsidP="00FA1EF9">
            <w:pPr>
              <w:tabs>
                <w:tab w:val="left" w:pos="993"/>
                <w:tab w:val="left" w:pos="1560"/>
                <w:tab w:val="left" w:pos="1843"/>
              </w:tabs>
              <w:rPr>
                <w:rFonts w:ascii="GHEA Mariam" w:eastAsia="Calibri" w:hAnsi="GHEA Mariam" w:cs="Arial"/>
                <w:spacing w:val="-8"/>
                <w:lang w:val="hy-AM" w:eastAsia="en-US"/>
              </w:rPr>
            </w:pPr>
            <w:r w:rsidRPr="00B243BF">
              <w:rPr>
                <w:rFonts w:ascii="GHEA Mariam" w:hAnsi="GHEA Mariam"/>
                <w:lang w:val="hy-AM" w:eastAsia="en-US"/>
              </w:rPr>
              <w:t>-  Հայ հասարակությանը այլ ժողովուրդների մշակույթի ներկայացում՝ ցուցահանդեսների, արվեստի բնագավառների փառատոների, մրցույթների, մշակույթի օրերի կազմակերպմամբ</w:t>
            </w:r>
          </w:p>
        </w:tc>
        <w:tc>
          <w:tcPr>
            <w:tcW w:w="2160" w:type="dxa"/>
          </w:tcPr>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lastRenderedPageBreak/>
              <w:t xml:space="preserve">Մշակութային ժառանգության պահպանության և ժամանակակից արվեստի հասանելիության ապահովում, մշակույթի ոլորտի մասնագետների և </w:t>
            </w:r>
            <w:r w:rsidRPr="00B243BF">
              <w:rPr>
                <w:rFonts w:ascii="GHEA Mariam" w:hAnsi="GHEA Mariam"/>
                <w:lang w:val="hy-AM" w:eastAsia="en-US"/>
              </w:rPr>
              <w:lastRenderedPageBreak/>
              <w:t>ստեղծագործողների շարժունակության խթանում</w:t>
            </w:r>
          </w:p>
          <w:p w:rsidR="00FA1EF9" w:rsidRPr="00B243BF" w:rsidRDefault="00FA1EF9" w:rsidP="00FA1EF9">
            <w:pPr>
              <w:tabs>
                <w:tab w:val="left" w:pos="993"/>
                <w:tab w:val="left" w:pos="1560"/>
                <w:tab w:val="left" w:pos="1843"/>
              </w:tabs>
              <w:ind w:firstLine="375"/>
              <w:rPr>
                <w:rFonts w:ascii="GHEA Mariam" w:hAnsi="GHEA Mariam"/>
                <w:lang w:val="hy-AM" w:eastAsia="en-US"/>
              </w:rPr>
            </w:pPr>
          </w:p>
        </w:tc>
        <w:tc>
          <w:tcPr>
            <w:tcW w:w="1800" w:type="dxa"/>
          </w:tcPr>
          <w:p w:rsidR="00FA1EF9" w:rsidRPr="00B243BF" w:rsidRDefault="00FA1EF9" w:rsidP="00FA1EF9">
            <w:pPr>
              <w:tabs>
                <w:tab w:val="left" w:pos="993"/>
                <w:tab w:val="left" w:pos="1560"/>
                <w:tab w:val="left" w:pos="1843"/>
              </w:tabs>
              <w:ind w:firstLine="34"/>
              <w:jc w:val="center"/>
              <w:rPr>
                <w:rFonts w:ascii="GHEA Mariam" w:hAnsi="GHEA Mariam"/>
                <w:lang w:val="hy-AM" w:eastAsia="en-US"/>
              </w:rPr>
            </w:pPr>
            <w:r w:rsidRPr="00B243BF">
              <w:rPr>
                <w:rFonts w:ascii="GHEA Mariam" w:hAnsi="GHEA Mariam"/>
                <w:lang w:val="pt-BR" w:eastAsia="en-US"/>
              </w:rPr>
              <w:lastRenderedPageBreak/>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val="pt-BR"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spacing w:val="4"/>
                <w:lang w:val="it-IT" w:eastAsia="en-US"/>
              </w:rPr>
            </w:pPr>
            <w:r w:rsidRPr="00B243BF">
              <w:rPr>
                <w:rFonts w:ascii="GHEA Mariam" w:eastAsia="Calibri" w:hAnsi="GHEA Mariam"/>
                <w:spacing w:val="4"/>
                <w:lang w:val="it-IT" w:eastAsia="en-US"/>
              </w:rPr>
              <w:t>2018-</w:t>
            </w:r>
            <w:r w:rsidRPr="00B243BF">
              <w:rPr>
                <w:rFonts w:ascii="GHEA Mariam" w:eastAsia="Calibri" w:hAnsi="GHEA Mariam"/>
                <w:spacing w:val="4"/>
                <w:lang w:eastAsia="en-US"/>
              </w:rPr>
              <w:t>2022 թթ.</w:t>
            </w:r>
          </w:p>
          <w:p w:rsidR="00FA1EF9" w:rsidRPr="00B243BF" w:rsidRDefault="00FA1EF9" w:rsidP="00FA1EF9">
            <w:pPr>
              <w:tabs>
                <w:tab w:val="left" w:pos="993"/>
                <w:tab w:val="left" w:pos="1560"/>
                <w:tab w:val="left" w:pos="1843"/>
              </w:tabs>
              <w:jc w:val="center"/>
              <w:rPr>
                <w:rFonts w:ascii="GHEA Mariam" w:eastAsia="Calibri" w:hAnsi="GHEA Mariam"/>
                <w:spacing w:val="4"/>
                <w:lang w:val="hy-AM" w:eastAsia="en-US"/>
              </w:rPr>
            </w:pP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w:t>
            </w:r>
            <w:r w:rsidRPr="00B243BF">
              <w:rPr>
                <w:rFonts w:ascii="GHEA Mariam" w:hAnsi="GHEA Mariam"/>
                <w:lang w:val="it-IT" w:eastAsia="en-US"/>
              </w:rPr>
              <w:t xml:space="preserve"> </w:t>
            </w:r>
            <w:r w:rsidRPr="00B243BF">
              <w:rPr>
                <w:rFonts w:ascii="GHEA Mariam" w:hAnsi="GHEA Mariam"/>
                <w:lang w:val="hy-AM" w:eastAsia="en-US"/>
              </w:rPr>
              <w:t>պետական</w:t>
            </w:r>
            <w:r w:rsidRPr="00B243BF">
              <w:rPr>
                <w:rFonts w:ascii="GHEA Mariam" w:hAnsi="GHEA Mariam"/>
                <w:lang w:val="it-IT" w:eastAsia="en-US"/>
              </w:rPr>
              <w:t xml:space="preserve"> </w:t>
            </w:r>
            <w:r w:rsidRPr="00B243BF">
              <w:rPr>
                <w:rFonts w:ascii="GHEA Mariam" w:hAnsi="GHEA Mariam"/>
                <w:lang w:val="hy-AM" w:eastAsia="en-US"/>
              </w:rPr>
              <w:t>բյուջեից լրացուցիչ ֆինանսավորում չի պահանջում</w:t>
            </w:r>
          </w:p>
          <w:p w:rsidR="00FA1EF9" w:rsidRPr="00B243BF" w:rsidRDefault="00FA1EF9" w:rsidP="00FA1EF9">
            <w:pPr>
              <w:tabs>
                <w:tab w:val="left" w:pos="993"/>
                <w:tab w:val="left" w:pos="1560"/>
                <w:tab w:val="left" w:pos="1843"/>
              </w:tabs>
              <w:ind w:firstLine="375"/>
              <w:jc w:val="center"/>
              <w:rPr>
                <w:rFonts w:ascii="GHEA Mariam" w:eastAsia="Calibri" w:hAnsi="GHEA Mariam"/>
                <w:spacing w:val="-8"/>
                <w:lang w:val="hy-AM" w:eastAsia="en-US"/>
              </w:rPr>
            </w:pPr>
          </w:p>
        </w:tc>
      </w:tr>
      <w:tr w:rsidR="00B243BF" w:rsidRPr="00A42708" w:rsidTr="00FA1EF9">
        <w:tc>
          <w:tcPr>
            <w:tcW w:w="63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hAnsi="GHEA Mariam"/>
                <w:lang w:eastAsia="en-US"/>
              </w:rPr>
              <w:t>31</w:t>
            </w:r>
          </w:p>
        </w:tc>
        <w:tc>
          <w:tcPr>
            <w:tcW w:w="3240" w:type="dxa"/>
          </w:tcPr>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Օտար մշակույթների ներկայացում հայ հանդիսատեսին՝ ազգային առանձնահատկություններն արտացոլող տարբեր միջոցառումների՝ մշակույթի օրերի և այլ ձևաչափերով</w:t>
            </w:r>
          </w:p>
        </w:tc>
        <w:tc>
          <w:tcPr>
            <w:tcW w:w="2610" w:type="dxa"/>
          </w:tcPr>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Միջազգային կազմակերպությունների հետ համագործակցության համատեքստում՝ ՄԱԿ-ի մշակութային կառույցի, ԵՄ, ԵԽ և այլ կազմակերպությունների հետ համատեղ ծրագրեր</w:t>
            </w:r>
          </w:p>
        </w:tc>
        <w:tc>
          <w:tcPr>
            <w:tcW w:w="2160" w:type="dxa"/>
          </w:tcPr>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 xml:space="preserve">Հայաստանի </w:t>
            </w:r>
            <w:r w:rsidRPr="00B243BF">
              <w:rPr>
                <w:rFonts w:ascii="GHEA Mariam" w:hAnsi="GHEA Mariam"/>
                <w:lang w:val="af-ZA" w:eastAsia="en-US"/>
              </w:rPr>
              <w:t>Հանրապետության</w:t>
            </w:r>
            <w:r w:rsidRPr="00B243BF">
              <w:rPr>
                <w:rFonts w:ascii="GHEA Mariam" w:hAnsi="GHEA Mariam"/>
                <w:lang w:val="hy-AM" w:eastAsia="en-US"/>
              </w:rPr>
              <w:t xml:space="preserve"> լիարժեք մասնակցության ապահովում երկկողմ հարաբերությունների ընդլայնման ու խորացման, մշակութային ժառանգության պահպանության և ժամանակակից արվեստի հասանելիութան գործընթացներում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pt-BR"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val="pt-BR"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spacing w:val="4"/>
                <w:lang w:val="it-IT" w:eastAsia="en-US"/>
              </w:rPr>
            </w:pPr>
            <w:r w:rsidRPr="00B243BF">
              <w:rPr>
                <w:rFonts w:ascii="GHEA Mariam" w:eastAsia="Calibri" w:hAnsi="GHEA Mariam"/>
                <w:spacing w:val="4"/>
                <w:lang w:val="it-IT" w:eastAsia="en-US"/>
              </w:rPr>
              <w:t>2018-</w:t>
            </w:r>
            <w:r w:rsidRPr="00B243BF">
              <w:rPr>
                <w:rFonts w:ascii="GHEA Mariam" w:eastAsia="Calibri" w:hAnsi="GHEA Mariam"/>
                <w:spacing w:val="4"/>
                <w:lang w:eastAsia="en-US"/>
              </w:rPr>
              <w:t>2022 թթ.</w:t>
            </w:r>
          </w:p>
          <w:p w:rsidR="00FA1EF9" w:rsidRPr="00B243BF" w:rsidRDefault="00FA1EF9" w:rsidP="00FA1EF9">
            <w:pPr>
              <w:tabs>
                <w:tab w:val="left" w:pos="993"/>
                <w:tab w:val="left" w:pos="1560"/>
                <w:tab w:val="left" w:pos="1843"/>
              </w:tabs>
              <w:jc w:val="center"/>
              <w:rPr>
                <w:rFonts w:ascii="GHEA Mariam" w:eastAsia="Calibri" w:hAnsi="GHEA Mariam"/>
                <w:spacing w:val="4"/>
                <w:lang w:val="it-IT" w:eastAsia="en-US"/>
              </w:rPr>
            </w:pP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 չի պահանջում</w:t>
            </w:r>
          </w:p>
          <w:p w:rsidR="00FA1EF9" w:rsidRPr="00B243BF" w:rsidRDefault="00FA1EF9" w:rsidP="00FA1EF9">
            <w:pPr>
              <w:tabs>
                <w:tab w:val="left" w:pos="993"/>
                <w:tab w:val="left" w:pos="1560"/>
                <w:tab w:val="left" w:pos="1843"/>
              </w:tabs>
              <w:ind w:firstLine="375"/>
              <w:jc w:val="center"/>
              <w:rPr>
                <w:rFonts w:ascii="GHEA Mariam" w:hAnsi="GHEA Mariam"/>
                <w:lang w:val="hy-AM" w:eastAsia="en-US"/>
              </w:rPr>
            </w:pPr>
          </w:p>
        </w:tc>
      </w:tr>
      <w:tr w:rsidR="00B243BF" w:rsidRPr="00A42708" w:rsidTr="00FA1EF9">
        <w:tc>
          <w:tcPr>
            <w:tcW w:w="630" w:type="dxa"/>
          </w:tcPr>
          <w:p w:rsidR="00FA1EF9" w:rsidRPr="00B243BF" w:rsidRDefault="00FA1EF9" w:rsidP="00FA1EF9">
            <w:pPr>
              <w:tabs>
                <w:tab w:val="left" w:pos="993"/>
                <w:tab w:val="left" w:pos="1560"/>
                <w:tab w:val="left" w:pos="1843"/>
              </w:tabs>
              <w:jc w:val="center"/>
              <w:rPr>
                <w:rFonts w:ascii="GHEA Mariam" w:hAnsi="GHEA Mariam"/>
                <w:lang w:eastAsia="en-US"/>
              </w:rPr>
            </w:pPr>
            <w:r w:rsidRPr="00B243BF">
              <w:rPr>
                <w:rFonts w:ascii="GHEA Mariam" w:hAnsi="GHEA Mariam"/>
                <w:lang w:eastAsia="en-US"/>
              </w:rPr>
              <w:t>32</w:t>
            </w:r>
          </w:p>
        </w:tc>
        <w:tc>
          <w:tcPr>
            <w:tcW w:w="3240" w:type="dxa"/>
          </w:tcPr>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Մասնակցություն միջազգային կառույցների և կազմակերպությունների կողմից իրականացվող ծրագրերին և գործընթացներին՝ հայ ստեղծագործական միավորների զարգացման և միջազգային համագործակցության խթանման համար</w:t>
            </w:r>
          </w:p>
        </w:tc>
        <w:tc>
          <w:tcPr>
            <w:tcW w:w="2610" w:type="dxa"/>
          </w:tcPr>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 Միջազգային կառույցների և կազմակերպությունների կողմից իրականացվող ծրագրերին մասնակցություն.</w:t>
            </w:r>
          </w:p>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 Միջազգային կոնվենցիաներով ստանձնած պարտավորությունների կատարմանն ուղղված միջոցառումներ</w:t>
            </w:r>
          </w:p>
        </w:tc>
        <w:tc>
          <w:tcPr>
            <w:tcW w:w="2160" w:type="dxa"/>
          </w:tcPr>
          <w:p w:rsidR="00FA1EF9" w:rsidRPr="00B243BF" w:rsidRDefault="00FA1EF9" w:rsidP="00FA1EF9">
            <w:pPr>
              <w:tabs>
                <w:tab w:val="left" w:pos="993"/>
                <w:tab w:val="left" w:pos="1560"/>
                <w:tab w:val="left" w:pos="1843"/>
              </w:tabs>
              <w:rPr>
                <w:rFonts w:ascii="GHEA Mariam" w:hAnsi="GHEA Mariam"/>
                <w:lang w:val="hy-AM" w:eastAsia="en-US"/>
              </w:rPr>
            </w:pPr>
            <w:r w:rsidRPr="00B243BF">
              <w:rPr>
                <w:rFonts w:ascii="GHEA Mariam" w:hAnsi="GHEA Mariam"/>
                <w:lang w:val="hy-AM" w:eastAsia="en-US"/>
              </w:rPr>
              <w:t xml:space="preserve">Հայաստանի տարածքում գործող մշակութային ուղղվածության կազմակերպությունների լիարժեք մասնակցության ապահովում միջազգային կառույցների աշխատանքներին, մշակութային </w:t>
            </w:r>
            <w:r w:rsidRPr="00B243BF">
              <w:rPr>
                <w:rFonts w:ascii="GHEA Mariam" w:hAnsi="GHEA Mariam"/>
                <w:lang w:val="hy-AM" w:eastAsia="en-US"/>
              </w:rPr>
              <w:lastRenderedPageBreak/>
              <w:t>երկխոսությանը, բազմակողմանի հարաբերությունների ընդլայնմանն ու խորացմանը</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pt-BR" w:eastAsia="en-US"/>
              </w:rPr>
            </w:pPr>
            <w:r w:rsidRPr="00B243BF">
              <w:rPr>
                <w:rFonts w:ascii="GHEA Mariam" w:hAnsi="GHEA Mariam"/>
                <w:lang w:val="pt-BR" w:eastAsia="en-US"/>
              </w:rPr>
              <w:lastRenderedPageBreak/>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val="pt-BR"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spacing w:val="4"/>
                <w:lang w:val="it-IT" w:eastAsia="en-US"/>
              </w:rPr>
            </w:pPr>
            <w:r w:rsidRPr="00B243BF">
              <w:rPr>
                <w:rFonts w:ascii="GHEA Mariam" w:eastAsia="Calibri" w:hAnsi="GHEA Mariam"/>
                <w:spacing w:val="4"/>
                <w:lang w:val="it-IT" w:eastAsia="en-US"/>
              </w:rPr>
              <w:t>2018-</w:t>
            </w:r>
            <w:r w:rsidRPr="00B243BF">
              <w:rPr>
                <w:rFonts w:ascii="GHEA Mariam" w:eastAsia="Calibri" w:hAnsi="GHEA Mariam"/>
                <w:spacing w:val="4"/>
                <w:lang w:eastAsia="en-US"/>
              </w:rPr>
              <w:t>2022 թթ.</w:t>
            </w:r>
          </w:p>
          <w:p w:rsidR="00FA1EF9" w:rsidRPr="00B243BF" w:rsidRDefault="00FA1EF9" w:rsidP="00FA1EF9">
            <w:pPr>
              <w:tabs>
                <w:tab w:val="left" w:pos="993"/>
                <w:tab w:val="left" w:pos="1560"/>
                <w:tab w:val="left" w:pos="1843"/>
              </w:tabs>
              <w:jc w:val="center"/>
              <w:rPr>
                <w:rFonts w:ascii="GHEA Mariam" w:eastAsia="Calibri" w:hAnsi="GHEA Mariam"/>
                <w:spacing w:val="4"/>
                <w:lang w:val="it-IT" w:eastAsia="en-US"/>
              </w:rPr>
            </w:pP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eastAsia="en-US"/>
              </w:rPr>
              <w:t>ՀՀ</w:t>
            </w:r>
            <w:r w:rsidRPr="00B243BF">
              <w:rPr>
                <w:rFonts w:ascii="GHEA Mariam" w:hAnsi="GHEA Mariam"/>
                <w:lang w:val="it-IT" w:eastAsia="en-US"/>
              </w:rPr>
              <w:t xml:space="preserve"> </w:t>
            </w:r>
            <w:r w:rsidRPr="00B243BF">
              <w:rPr>
                <w:rFonts w:ascii="GHEA Mariam" w:hAnsi="GHEA Mariam"/>
                <w:lang w:eastAsia="en-US"/>
              </w:rPr>
              <w:t>պետական</w:t>
            </w:r>
            <w:r w:rsidRPr="00B243BF">
              <w:rPr>
                <w:rFonts w:ascii="GHEA Mariam" w:hAnsi="GHEA Mariam"/>
                <w:lang w:val="it-IT" w:eastAsia="en-US"/>
              </w:rPr>
              <w:t xml:space="preserve"> </w:t>
            </w:r>
            <w:r w:rsidRPr="00B243BF">
              <w:rPr>
                <w:rFonts w:ascii="GHEA Mariam" w:hAnsi="GHEA Mariam"/>
                <w:lang w:eastAsia="en-US"/>
              </w:rPr>
              <w:t>բյուջե</w:t>
            </w:r>
            <w:r w:rsidRPr="00B243BF">
              <w:rPr>
                <w:rFonts w:ascii="GHEA Mariam" w:hAnsi="GHEA Mariam"/>
                <w:lang w:val="hy-AM" w:eastAsia="en-US"/>
              </w:rPr>
              <w:t>ից լրացուցիչ ֆինանսավորում չի պահանջում</w:t>
            </w:r>
          </w:p>
          <w:p w:rsidR="00FA1EF9" w:rsidRPr="00B243BF" w:rsidRDefault="00FA1EF9" w:rsidP="00FA1EF9">
            <w:pPr>
              <w:tabs>
                <w:tab w:val="left" w:pos="993"/>
                <w:tab w:val="left" w:pos="1560"/>
                <w:tab w:val="left" w:pos="1843"/>
              </w:tabs>
              <w:ind w:firstLine="375"/>
              <w:jc w:val="center"/>
              <w:rPr>
                <w:rFonts w:ascii="GHEA Mariam" w:hAnsi="GHEA Mariam"/>
                <w:lang w:val="hy-AM" w:eastAsia="en-US"/>
              </w:rPr>
            </w:pPr>
          </w:p>
        </w:tc>
      </w:tr>
      <w:tr w:rsidR="00B243BF" w:rsidRPr="00B243BF" w:rsidTr="00FA1EF9">
        <w:trPr>
          <w:trHeight w:val="1436"/>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250"/>
              <w:jc w:val="center"/>
              <w:rPr>
                <w:rFonts w:ascii="GHEA Mariam" w:hAnsi="GHEA Mariam"/>
                <w:lang w:val="it-IT" w:eastAsia="en-US"/>
              </w:rPr>
            </w:pPr>
            <w:r w:rsidRPr="00B243BF">
              <w:rPr>
                <w:rFonts w:ascii="GHEA Mariam" w:hAnsi="GHEA Mariam"/>
                <w:lang w:val="it-IT" w:eastAsia="en-US"/>
              </w:rPr>
              <w:t>33</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250"/>
              <w:rPr>
                <w:rFonts w:ascii="GHEA Mariam" w:hAnsi="GHEA Mariam"/>
                <w:lang w:val="hy-AM" w:eastAsia="en-US"/>
              </w:rPr>
            </w:pPr>
            <w:r w:rsidRPr="00B243BF">
              <w:rPr>
                <w:rFonts w:ascii="GHEA Mariam" w:hAnsi="GHEA Mariam"/>
                <w:lang w:val="hy-AM" w:eastAsia="en-US"/>
              </w:rPr>
              <w:t xml:space="preserve">Թանգարաններում </w:t>
            </w:r>
            <w:r w:rsidRPr="00B243BF">
              <w:rPr>
                <w:rFonts w:ascii="GHEA Mariam" w:hAnsi="GHEA Mariam"/>
                <w:lang w:val="it-IT" w:eastAsia="en-US"/>
              </w:rPr>
              <w:t>աուդիոգիդերով համալրման ծրագրի իրականացում</w:t>
            </w:r>
          </w:p>
        </w:tc>
        <w:tc>
          <w:tcPr>
            <w:tcW w:w="2610" w:type="dxa"/>
          </w:tcPr>
          <w:p w:rsidR="00FA1EF9" w:rsidRPr="00B243BF" w:rsidRDefault="00FA1EF9" w:rsidP="00FA1EF9">
            <w:pPr>
              <w:tabs>
                <w:tab w:val="left" w:pos="993"/>
                <w:tab w:val="left" w:pos="1560"/>
                <w:tab w:val="left" w:pos="1843"/>
              </w:tabs>
              <w:rPr>
                <w:rFonts w:ascii="GHEA Mariam" w:eastAsia="Calibri" w:hAnsi="GHEA Mariam" w:cs="Sylfaen"/>
                <w:lang w:val="hy-AM" w:eastAsia="en-US"/>
              </w:rPr>
            </w:pPr>
            <w:r w:rsidRPr="00B243BF">
              <w:rPr>
                <w:rFonts w:ascii="GHEA Mariam" w:eastAsia="Calibri" w:hAnsi="GHEA Mariam" w:cs="Sylfaen"/>
                <w:lang w:val="hy-AM" w:eastAsia="en-US"/>
              </w:rPr>
              <w:t>- Թանգարանների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ընտրություն,</w:t>
            </w:r>
          </w:p>
          <w:p w:rsidR="00FA1EF9" w:rsidRPr="00B243BF" w:rsidRDefault="00FA1EF9" w:rsidP="00FA1EF9">
            <w:pPr>
              <w:tabs>
                <w:tab w:val="left" w:pos="993"/>
                <w:tab w:val="left" w:pos="1560"/>
                <w:tab w:val="left" w:pos="1843"/>
              </w:tabs>
              <w:rPr>
                <w:rFonts w:ascii="GHEA Mariam" w:eastAsia="Calibri" w:hAnsi="GHEA Mariam" w:cs="Sylfaen"/>
                <w:lang w:val="hy-AM" w:eastAsia="en-US"/>
              </w:rPr>
            </w:pPr>
            <w:r w:rsidRPr="00B243BF">
              <w:rPr>
                <w:rFonts w:ascii="GHEA Mariam" w:eastAsia="Calibri" w:hAnsi="GHEA Mariam" w:cs="Sylfaen"/>
                <w:lang w:val="hy-AM" w:eastAsia="en-US"/>
              </w:rPr>
              <w:t>- տեքստերի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մշակում</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և</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 xml:space="preserve">թարգմանում, </w:t>
            </w:r>
          </w:p>
          <w:p w:rsidR="00FA1EF9" w:rsidRPr="00B243BF" w:rsidRDefault="00FA1EF9" w:rsidP="00FA1EF9">
            <w:pPr>
              <w:rPr>
                <w:rFonts w:ascii="GHEA Mariam" w:eastAsia="Calibri" w:hAnsi="GHEA Mariam" w:cs="Sylfaen"/>
                <w:lang w:val="hy-AM" w:eastAsia="en-US"/>
              </w:rPr>
            </w:pPr>
            <w:r w:rsidRPr="00B243BF">
              <w:rPr>
                <w:rFonts w:ascii="GHEA Mariam" w:eastAsia="Calibri" w:hAnsi="GHEA Mariam" w:cs="Sylfaen"/>
                <w:lang w:val="hy-AM" w:eastAsia="en-US"/>
              </w:rPr>
              <w:t>- հավելվածի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 xml:space="preserve">ստեղծում, </w:t>
            </w:r>
          </w:p>
          <w:p w:rsidR="00FA1EF9" w:rsidRPr="00B243BF" w:rsidRDefault="00FA1EF9" w:rsidP="00FA1EF9">
            <w:pPr>
              <w:rPr>
                <w:rFonts w:ascii="GHEA Mariam" w:eastAsia="Calibri" w:hAnsi="GHEA Mariam"/>
                <w:lang w:val="hy-AM" w:eastAsia="en-US"/>
              </w:rPr>
            </w:pPr>
            <w:r w:rsidRPr="00B243BF">
              <w:rPr>
                <w:rFonts w:ascii="GHEA Mariam" w:eastAsia="Calibri" w:hAnsi="GHEA Mariam" w:cs="Sylfaen"/>
                <w:lang w:val="hy-AM" w:eastAsia="en-US"/>
              </w:rPr>
              <w:t>- սարքավորումների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ձեռքբերում</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 xml:space="preserve">ներբեռնում </w:t>
            </w:r>
          </w:p>
        </w:tc>
        <w:tc>
          <w:tcPr>
            <w:tcW w:w="2160" w:type="dxa"/>
          </w:tcPr>
          <w:p w:rsidR="00FA1EF9" w:rsidRPr="00B243BF" w:rsidRDefault="00FA1EF9" w:rsidP="00FA1EF9">
            <w:pPr>
              <w:tabs>
                <w:tab w:val="left" w:pos="993"/>
                <w:tab w:val="left" w:pos="1560"/>
                <w:tab w:val="left" w:pos="1843"/>
              </w:tabs>
              <w:rPr>
                <w:rFonts w:ascii="GHEA Mariam" w:eastAsia="Calibri" w:hAnsi="GHEA Mariam"/>
                <w:lang w:val="hy-AM" w:eastAsia="en-US"/>
              </w:rPr>
            </w:pPr>
            <w:r w:rsidRPr="00B243BF">
              <w:rPr>
                <w:rFonts w:ascii="GHEA Mariam" w:eastAsia="Calibri" w:hAnsi="GHEA Mariam" w:cs="Sylfaen"/>
                <w:lang w:val="hy-AM" w:eastAsia="en-US"/>
              </w:rPr>
              <w:t>Թանգարանների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հագեցվածության, այցելուների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թվի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աճի, խոցելի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խմբերին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հաղորդակցվելու</w:t>
            </w:r>
            <w:r w:rsidRPr="00B243BF">
              <w:rPr>
                <w:rFonts w:ascii="GHEA Mariam" w:eastAsia="Calibri" w:hAnsi="GHEA Mariam"/>
                <w:lang w:val="hy-AM" w:eastAsia="en-US"/>
              </w:rPr>
              <w:t xml:space="preserve"> պայմանների, մատչելիության ապահովում, </w:t>
            </w:r>
            <w:r w:rsidRPr="00B243BF">
              <w:rPr>
                <w:rFonts w:ascii="GHEA Mariam" w:eastAsia="Calibri" w:hAnsi="GHEA Mariam" w:cs="Sylfaen"/>
                <w:lang w:val="hy-AM" w:eastAsia="en-US"/>
              </w:rPr>
              <w:t>զբոսաշրության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աճի բարձրացում</w:t>
            </w:r>
          </w:p>
        </w:tc>
        <w:tc>
          <w:tcPr>
            <w:tcW w:w="180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pt-BR" w:eastAsia="en-US"/>
              </w:rPr>
              <w:t>Մշակույթի նախարարություն</w:t>
            </w:r>
          </w:p>
        </w:tc>
        <w:tc>
          <w:tcPr>
            <w:tcW w:w="1440" w:type="dxa"/>
          </w:tcPr>
          <w:p w:rsidR="00FA1EF9" w:rsidRPr="00B243BF" w:rsidRDefault="00FA1EF9" w:rsidP="00FA1EF9">
            <w:pPr>
              <w:tabs>
                <w:tab w:val="left" w:pos="993"/>
                <w:tab w:val="left" w:pos="1560"/>
                <w:tab w:val="left" w:pos="1843"/>
              </w:tabs>
              <w:ind w:firstLine="375"/>
              <w:jc w:val="center"/>
              <w:rPr>
                <w:rFonts w:ascii="GHEA Mariam" w:hAnsi="GHEA Mariam"/>
                <w:lang w:val="hy-AM" w:eastAsia="en-US"/>
              </w:rPr>
            </w:pPr>
          </w:p>
        </w:tc>
        <w:tc>
          <w:tcPr>
            <w:tcW w:w="1800" w:type="dxa"/>
          </w:tcPr>
          <w:p w:rsidR="00FA1EF9" w:rsidRPr="00B243BF" w:rsidRDefault="00FA1EF9" w:rsidP="00FA1EF9">
            <w:pPr>
              <w:tabs>
                <w:tab w:val="left" w:pos="993"/>
                <w:tab w:val="left" w:pos="1560"/>
                <w:tab w:val="left" w:pos="1843"/>
              </w:tabs>
              <w:jc w:val="center"/>
              <w:rPr>
                <w:rFonts w:ascii="GHEA Mariam" w:eastAsia="Calibri" w:hAnsi="GHEA Mariam" w:cs="GHEA Grapalat"/>
                <w:bCs/>
                <w:lang w:eastAsia="en-US"/>
              </w:rPr>
            </w:pPr>
            <w:r w:rsidRPr="00B243BF">
              <w:rPr>
                <w:rFonts w:ascii="GHEA Mariam" w:eastAsia="Calibri" w:hAnsi="GHEA Mariam" w:cs="GHEA Grapalat"/>
                <w:bCs/>
                <w:lang w:eastAsia="en-US"/>
              </w:rPr>
              <w:t>2020-2021 թթ.</w:t>
            </w:r>
          </w:p>
        </w:tc>
        <w:tc>
          <w:tcPr>
            <w:tcW w:w="1710" w:type="dxa"/>
          </w:tcPr>
          <w:p w:rsidR="00FA1EF9" w:rsidRPr="00B243BF" w:rsidRDefault="00FA1EF9" w:rsidP="00FA1EF9">
            <w:pPr>
              <w:tabs>
                <w:tab w:val="left" w:pos="993"/>
                <w:tab w:val="left" w:pos="1560"/>
                <w:tab w:val="left" w:pos="1843"/>
              </w:tabs>
              <w:jc w:val="center"/>
              <w:rPr>
                <w:rFonts w:ascii="GHEA Mariam" w:hAnsi="GHEA Mariam"/>
                <w:lang w:val="hy-AM" w:eastAsia="en-US"/>
              </w:rPr>
            </w:pPr>
            <w:r w:rsidRPr="00B243BF">
              <w:rPr>
                <w:rFonts w:ascii="GHEA Mariam" w:hAnsi="GHEA Mariam"/>
                <w:lang w:val="hy-AM" w:eastAsia="en-US"/>
              </w:rPr>
              <w:t>ՀՀ</w:t>
            </w:r>
            <w:r w:rsidRPr="00B243BF">
              <w:rPr>
                <w:rFonts w:ascii="GHEA Mariam" w:hAnsi="GHEA Mariam"/>
                <w:lang w:val="it-IT" w:eastAsia="en-US"/>
              </w:rPr>
              <w:t xml:space="preserve"> </w:t>
            </w:r>
            <w:r w:rsidRPr="00B243BF">
              <w:rPr>
                <w:rFonts w:ascii="GHEA Mariam" w:hAnsi="GHEA Mariam"/>
                <w:lang w:val="hy-AM" w:eastAsia="en-US"/>
              </w:rPr>
              <w:t>պետական</w:t>
            </w:r>
            <w:r w:rsidRPr="00B243BF">
              <w:rPr>
                <w:rFonts w:ascii="GHEA Mariam" w:hAnsi="GHEA Mariam"/>
                <w:lang w:val="it-IT" w:eastAsia="en-US"/>
              </w:rPr>
              <w:t xml:space="preserve"> </w:t>
            </w:r>
            <w:r w:rsidRPr="00B243BF">
              <w:rPr>
                <w:rFonts w:ascii="GHEA Mariam" w:hAnsi="GHEA Mariam"/>
                <w:lang w:val="hy-AM" w:eastAsia="en-US"/>
              </w:rPr>
              <w:t>բյուջեից լրացուցիչ ֆինանսավորում</w:t>
            </w:r>
            <w:r w:rsidRPr="00B243BF">
              <w:rPr>
                <w:rFonts w:ascii="GHEA Mariam" w:hAnsi="GHEA Mariam"/>
                <w:lang w:eastAsia="en-US"/>
              </w:rPr>
              <w:t xml:space="preserve"> (Ընդամենը՝ 5000 հազ. դրամ)</w:t>
            </w:r>
            <w:r w:rsidRPr="00B243BF">
              <w:rPr>
                <w:rFonts w:ascii="GHEA Mariam" w:hAnsi="GHEA Mariam"/>
                <w:lang w:val="hy-AM" w:eastAsia="en-US"/>
              </w:rPr>
              <w:t>,</w:t>
            </w:r>
          </w:p>
          <w:p w:rsidR="00FA1EF9" w:rsidRPr="00B243BF" w:rsidRDefault="00FA1EF9" w:rsidP="00FA1EF9">
            <w:pPr>
              <w:tabs>
                <w:tab w:val="left" w:pos="993"/>
                <w:tab w:val="left" w:pos="1560"/>
                <w:tab w:val="left" w:pos="1843"/>
              </w:tabs>
              <w:jc w:val="center"/>
              <w:rPr>
                <w:rFonts w:ascii="GHEA Mariam" w:hAnsi="GHEA Mariam" w:cs="Sylfaen"/>
                <w:lang w:val="pt-BR" w:eastAsia="en-US"/>
              </w:rPr>
            </w:pPr>
            <w:r w:rsidRPr="00B243BF">
              <w:rPr>
                <w:rFonts w:ascii="GHEA Mariam" w:hAnsi="GHEA Mariam"/>
                <w:lang w:val="hy-AM" w:eastAsia="en-US"/>
              </w:rPr>
              <w:t>Օրենքով չարգելված այլ աղբյուրներ</w:t>
            </w:r>
          </w:p>
          <w:p w:rsidR="00FA1EF9" w:rsidRPr="00B243BF" w:rsidRDefault="00FA1EF9" w:rsidP="00FA1EF9">
            <w:pPr>
              <w:tabs>
                <w:tab w:val="left" w:pos="993"/>
                <w:tab w:val="left" w:pos="1560"/>
                <w:tab w:val="left" w:pos="1843"/>
              </w:tabs>
              <w:jc w:val="center"/>
              <w:rPr>
                <w:rFonts w:ascii="GHEA Mariam" w:hAnsi="GHEA Mariam"/>
                <w:lang w:val="hy-AM" w:eastAsia="en-US"/>
              </w:rPr>
            </w:pPr>
          </w:p>
        </w:tc>
      </w:tr>
      <w:tr w:rsidR="00B243BF" w:rsidRPr="00B243BF" w:rsidTr="00FA1EF9">
        <w:trPr>
          <w:trHeight w:val="2252"/>
        </w:trPr>
        <w:tc>
          <w:tcPr>
            <w:tcW w:w="63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34"/>
              <w:jc w:val="center"/>
              <w:rPr>
                <w:rFonts w:ascii="GHEA Mariam" w:hAnsi="GHEA Mariam"/>
                <w:lang w:eastAsia="en-US"/>
              </w:rPr>
            </w:pPr>
            <w:r w:rsidRPr="00B243BF">
              <w:rPr>
                <w:rFonts w:ascii="GHEA Mariam" w:hAnsi="GHEA Mariam"/>
                <w:lang w:eastAsia="en-US"/>
              </w:rPr>
              <w:t>34</w:t>
            </w:r>
          </w:p>
        </w:tc>
        <w:tc>
          <w:tcPr>
            <w:tcW w:w="32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34"/>
              <w:rPr>
                <w:rFonts w:ascii="GHEA Mariam" w:hAnsi="GHEA Mariam"/>
                <w:lang w:val="hy-AM" w:eastAsia="en-US"/>
              </w:rPr>
            </w:pPr>
            <w:r w:rsidRPr="00B243BF">
              <w:rPr>
                <w:rFonts w:ascii="GHEA Mariam" w:hAnsi="GHEA Mariam"/>
                <w:lang w:val="hy-AM" w:eastAsia="en-US"/>
              </w:rPr>
              <w:t>Գյումրիի ստեղծարար կենտրոնի /«Քրիեյթիվ Հաբիթաթ»/ կազմավորում</w:t>
            </w:r>
          </w:p>
        </w:tc>
        <w:tc>
          <w:tcPr>
            <w:tcW w:w="261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250"/>
              <w:rPr>
                <w:rFonts w:ascii="GHEA Mariam" w:hAnsi="GHEA Mariam"/>
                <w:lang w:val="hy-AM" w:eastAsia="en-US"/>
              </w:rPr>
            </w:pPr>
            <w:r w:rsidRPr="00B243BF">
              <w:rPr>
                <w:rFonts w:ascii="GHEA Mariam" w:hAnsi="GHEA Mariam"/>
                <w:lang w:val="hy-AM" w:eastAsia="en-US"/>
              </w:rPr>
              <w:t>- Նախագծի հաստատում,</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250"/>
              <w:rPr>
                <w:rFonts w:ascii="GHEA Mariam" w:hAnsi="GHEA Mariam"/>
                <w:lang w:val="hy-AM" w:eastAsia="en-US"/>
              </w:rPr>
            </w:pPr>
            <w:r w:rsidRPr="00B243BF">
              <w:rPr>
                <w:rFonts w:ascii="GHEA Mariam" w:hAnsi="GHEA Mariam"/>
                <w:lang w:val="hy-AM" w:eastAsia="en-US"/>
              </w:rPr>
              <w:t>- գործընկեր կազմակերպությունների ընտրություն,</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250"/>
              <w:rPr>
                <w:rFonts w:ascii="GHEA Mariam" w:hAnsi="GHEA Mariam"/>
                <w:lang w:val="hy-AM" w:eastAsia="en-US"/>
              </w:rPr>
            </w:pPr>
            <w:r w:rsidRPr="00B243BF">
              <w:rPr>
                <w:rFonts w:ascii="GHEA Mariam" w:hAnsi="GHEA Mariam"/>
                <w:lang w:val="hy-AM" w:eastAsia="en-US"/>
              </w:rPr>
              <w:t xml:space="preserve">- Հայաստանի մարզային կառույցների հետ համատեղ աշխատանք, </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250"/>
              <w:rPr>
                <w:rFonts w:ascii="GHEA Mariam" w:hAnsi="GHEA Mariam"/>
                <w:lang w:val="hy-AM" w:eastAsia="en-US"/>
              </w:rPr>
            </w:pPr>
            <w:r w:rsidRPr="00B243BF">
              <w:rPr>
                <w:rFonts w:ascii="GHEA Mariam" w:hAnsi="GHEA Mariam"/>
                <w:lang w:val="hy-AM" w:eastAsia="en-US"/>
              </w:rPr>
              <w:t xml:space="preserve">- միջազգային ասպարեզում ծրագրի հանրահռչակում՝ հնարավոր մասնակցություն ապահովելու համար </w:t>
            </w:r>
          </w:p>
        </w:tc>
        <w:tc>
          <w:tcPr>
            <w:tcW w:w="216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250"/>
              <w:rPr>
                <w:rFonts w:ascii="GHEA Mariam" w:hAnsi="GHEA Mariam"/>
                <w:lang w:val="hy-AM" w:eastAsia="en-US"/>
              </w:rPr>
            </w:pPr>
            <w:r w:rsidRPr="00B243BF">
              <w:rPr>
                <w:rFonts w:ascii="GHEA Mariam" w:hAnsi="GHEA Mariam"/>
                <w:lang w:val="hy-AM" w:eastAsia="en-US"/>
              </w:rPr>
              <w:t>Հայաստանի Հանրապետության մշակույթի հանրահռչակում, մարզային մշակութային կյանքի ակտիվացում, օտարերկրյա գործընկեր կազմակերպությունների ներգրավում</w:t>
            </w:r>
          </w:p>
        </w:tc>
        <w:tc>
          <w:tcPr>
            <w:tcW w:w="1800" w:type="dxa"/>
          </w:tcPr>
          <w:p w:rsidR="00FA1EF9" w:rsidRPr="00B243BF" w:rsidRDefault="00FA1EF9" w:rsidP="00FA1EF9">
            <w:pPr>
              <w:tabs>
                <w:tab w:val="left" w:pos="540"/>
                <w:tab w:val="left" w:pos="993"/>
                <w:tab w:val="left" w:pos="1260"/>
                <w:tab w:val="left" w:pos="1843"/>
                <w:tab w:val="left" w:pos="2880"/>
                <w:tab w:val="left" w:pos="3960"/>
                <w:tab w:val="left" w:pos="5040"/>
              </w:tabs>
              <w:ind w:right="34"/>
              <w:jc w:val="center"/>
              <w:rPr>
                <w:rFonts w:ascii="GHEA Mariam" w:hAnsi="GHEA Mariam"/>
                <w:lang w:val="hy-AM" w:eastAsia="en-US"/>
              </w:rPr>
            </w:pPr>
            <w:r w:rsidRPr="00B243BF">
              <w:rPr>
                <w:rFonts w:ascii="GHEA Mariam" w:hAnsi="GHEA Mariam"/>
                <w:lang w:val="pt-BR" w:eastAsia="x-none"/>
              </w:rPr>
              <w:t>Մշակույթի նախարարություն</w:t>
            </w:r>
          </w:p>
        </w:tc>
        <w:tc>
          <w:tcPr>
            <w:tcW w:w="1440" w:type="dxa"/>
          </w:tcPr>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250"/>
              <w:jc w:val="center"/>
              <w:rPr>
                <w:rFonts w:ascii="GHEA Mariam" w:hAnsi="GHEA Mariam"/>
                <w:lang w:val="hy-AM" w:eastAsia="en-US"/>
              </w:rPr>
            </w:pPr>
          </w:p>
        </w:tc>
        <w:tc>
          <w:tcPr>
            <w:tcW w:w="1800" w:type="dxa"/>
          </w:tcPr>
          <w:p w:rsidR="00FA1EF9" w:rsidRPr="00B243BF" w:rsidRDefault="00FA1EF9" w:rsidP="00FA1EF9">
            <w:pPr>
              <w:tabs>
                <w:tab w:val="left" w:pos="1560"/>
                <w:tab w:val="left" w:pos="1620"/>
                <w:tab w:val="left" w:pos="1843"/>
                <w:tab w:val="left" w:pos="2880"/>
                <w:tab w:val="left" w:pos="3960"/>
                <w:tab w:val="left" w:pos="5040"/>
              </w:tabs>
              <w:ind w:right="-250"/>
              <w:jc w:val="center"/>
              <w:rPr>
                <w:rFonts w:ascii="GHEA Mariam" w:hAnsi="GHEA Mariam"/>
                <w:lang w:eastAsia="en-US"/>
              </w:rPr>
            </w:pPr>
            <w:r w:rsidRPr="00B243BF">
              <w:rPr>
                <w:rFonts w:ascii="GHEA Mariam" w:hAnsi="GHEA Mariam"/>
                <w:lang w:eastAsia="en-US"/>
              </w:rPr>
              <w:t>2021 թ.</w:t>
            </w:r>
          </w:p>
        </w:tc>
        <w:tc>
          <w:tcPr>
            <w:tcW w:w="1710" w:type="dxa"/>
          </w:tcPr>
          <w:p w:rsidR="00FA1EF9" w:rsidRPr="00B243BF" w:rsidRDefault="00FA1EF9" w:rsidP="00FA1EF9">
            <w:pPr>
              <w:tabs>
                <w:tab w:val="left" w:pos="993"/>
                <w:tab w:val="left" w:pos="1560"/>
                <w:tab w:val="left" w:pos="1843"/>
              </w:tabs>
              <w:jc w:val="center"/>
              <w:rPr>
                <w:rFonts w:ascii="GHEA Mariam" w:hAnsi="GHEA Mariam" w:cs="Sylfaen"/>
                <w:lang w:val="pt-BR" w:eastAsia="en-US"/>
              </w:rPr>
            </w:pPr>
            <w:r w:rsidRPr="00B243BF">
              <w:rPr>
                <w:rFonts w:ascii="GHEA Mariam" w:hAnsi="GHEA Mariam"/>
                <w:lang w:val="hy-AM" w:eastAsia="en-US"/>
              </w:rPr>
              <w:t>Օրենքով չարգելված այլ աղբյուրներ</w:t>
            </w:r>
          </w:p>
          <w:p w:rsidR="00FA1EF9" w:rsidRPr="00B243BF" w:rsidRDefault="00FA1EF9" w:rsidP="00FA1EF9">
            <w:pPr>
              <w:tabs>
                <w:tab w:val="left" w:pos="540"/>
                <w:tab w:val="left" w:pos="993"/>
                <w:tab w:val="left" w:pos="1260"/>
                <w:tab w:val="left" w:pos="1560"/>
                <w:tab w:val="left" w:pos="1620"/>
                <w:tab w:val="left" w:pos="1843"/>
                <w:tab w:val="left" w:pos="2880"/>
                <w:tab w:val="left" w:pos="3960"/>
                <w:tab w:val="left" w:pos="5040"/>
              </w:tabs>
              <w:ind w:right="-250"/>
              <w:jc w:val="center"/>
              <w:rPr>
                <w:rFonts w:ascii="GHEA Mariam" w:hAnsi="GHEA Mariam"/>
                <w:lang w:val="hy-AM" w:eastAsia="en-US"/>
              </w:rPr>
            </w:pPr>
          </w:p>
        </w:tc>
      </w:tr>
    </w:tbl>
    <w:p w:rsidR="00FA1EF9" w:rsidRPr="00B243BF" w:rsidRDefault="00FA1EF9" w:rsidP="00FA1EF9">
      <w:pPr>
        <w:tabs>
          <w:tab w:val="left" w:pos="993"/>
          <w:tab w:val="left" w:pos="1560"/>
          <w:tab w:val="left" w:pos="1843"/>
        </w:tabs>
        <w:ind w:firstLine="375"/>
        <w:rPr>
          <w:rFonts w:ascii="GHEA Mariam" w:hAnsi="GHEA Mariam"/>
          <w:lang w:val="it-IT" w:eastAsia="en-US"/>
        </w:rPr>
      </w:pPr>
    </w:p>
    <w:p w:rsidR="00A976B3" w:rsidRPr="00B243BF" w:rsidRDefault="00A976B3" w:rsidP="00A976B3">
      <w:pPr>
        <w:jc w:val="center"/>
        <w:rPr>
          <w:rFonts w:ascii="GHEA Mariam" w:hAnsi="GHEA Mariam" w:cs="Arial"/>
          <w:b/>
          <w:lang w:val="it-IT"/>
        </w:rPr>
      </w:pPr>
    </w:p>
    <w:tbl>
      <w:tblPr>
        <w:tblStyle w:val="TableGrid"/>
        <w:tblW w:w="15323" w:type="dxa"/>
        <w:tblInd w:w="-1085" w:type="dxa"/>
        <w:tblLayout w:type="fixed"/>
        <w:tblLook w:val="04A0" w:firstRow="1" w:lastRow="0" w:firstColumn="1" w:lastColumn="0" w:noHBand="0" w:noVBand="1"/>
      </w:tblPr>
      <w:tblGrid>
        <w:gridCol w:w="653"/>
        <w:gridCol w:w="3240"/>
        <w:gridCol w:w="2520"/>
        <w:gridCol w:w="2160"/>
        <w:gridCol w:w="1800"/>
        <w:gridCol w:w="1440"/>
        <w:gridCol w:w="1890"/>
        <w:gridCol w:w="1620"/>
      </w:tblGrid>
      <w:tr w:rsidR="00B243BF" w:rsidRPr="00B243BF" w:rsidTr="00355CAE">
        <w:tc>
          <w:tcPr>
            <w:tcW w:w="653" w:type="dxa"/>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3240"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520"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160"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440"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890"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620"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8F26E6">
        <w:tc>
          <w:tcPr>
            <w:tcW w:w="15323" w:type="dxa"/>
            <w:gridSpan w:val="8"/>
            <w:shd w:val="clear" w:color="auto" w:fill="FFFF00"/>
          </w:tcPr>
          <w:p w:rsidR="002A1B4E" w:rsidRPr="00B243BF" w:rsidRDefault="002A1B4E" w:rsidP="00532823">
            <w:pPr>
              <w:spacing w:line="360" w:lineRule="auto"/>
              <w:jc w:val="center"/>
              <w:rPr>
                <w:rFonts w:ascii="GHEA Mariam" w:hAnsi="GHEA Mariam" w:cs="Arial"/>
                <w:b/>
              </w:rPr>
            </w:pPr>
            <w:r w:rsidRPr="00B243BF">
              <w:rPr>
                <w:rFonts w:ascii="GHEA Mariam" w:hAnsi="GHEA Mariam" w:cs="Sylfaen"/>
                <w:b/>
                <w:lang w:eastAsia="en-GB"/>
              </w:rPr>
              <w:t>Պ</w:t>
            </w:r>
            <w:r w:rsidRPr="00B243BF">
              <w:rPr>
                <w:rFonts w:ascii="GHEA Mariam" w:hAnsi="GHEA Mariam"/>
                <w:b/>
              </w:rPr>
              <w:t>աշտպանության նախարարություն</w:t>
            </w:r>
          </w:p>
        </w:tc>
      </w:tr>
      <w:tr w:rsidR="00B243BF" w:rsidRPr="00B243BF" w:rsidTr="00355CAE">
        <w:tc>
          <w:tcPr>
            <w:tcW w:w="653" w:type="dxa"/>
          </w:tcPr>
          <w:p w:rsidR="002A1B4E" w:rsidRPr="00B243BF" w:rsidRDefault="002A1B4E" w:rsidP="00A857C8">
            <w:pPr>
              <w:jc w:val="center"/>
              <w:rPr>
                <w:rFonts w:ascii="GHEA Mariam" w:hAnsi="GHEA Mariam" w:cs="Arial"/>
                <w:b/>
              </w:rPr>
            </w:pPr>
          </w:p>
        </w:tc>
        <w:tc>
          <w:tcPr>
            <w:tcW w:w="3240" w:type="dxa"/>
          </w:tcPr>
          <w:p w:rsidR="002A1B4E" w:rsidRPr="00B243BF" w:rsidRDefault="002A1B4E" w:rsidP="00A857C8">
            <w:pPr>
              <w:jc w:val="center"/>
              <w:rPr>
                <w:rFonts w:ascii="GHEA Mariam" w:hAnsi="GHEA Mariam" w:cs="Arial"/>
                <w:b/>
              </w:rPr>
            </w:pPr>
          </w:p>
        </w:tc>
        <w:tc>
          <w:tcPr>
            <w:tcW w:w="2520" w:type="dxa"/>
          </w:tcPr>
          <w:p w:rsidR="002A1B4E" w:rsidRPr="00B243BF" w:rsidRDefault="002A1B4E" w:rsidP="00A857C8">
            <w:pPr>
              <w:jc w:val="center"/>
              <w:rPr>
                <w:rFonts w:ascii="GHEA Mariam" w:hAnsi="GHEA Mariam" w:cs="Arial"/>
                <w:b/>
              </w:rPr>
            </w:pPr>
          </w:p>
        </w:tc>
        <w:tc>
          <w:tcPr>
            <w:tcW w:w="216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440" w:type="dxa"/>
          </w:tcPr>
          <w:p w:rsidR="002A1B4E" w:rsidRPr="00B243BF" w:rsidRDefault="002A1B4E" w:rsidP="00A857C8">
            <w:pPr>
              <w:jc w:val="center"/>
              <w:rPr>
                <w:rFonts w:ascii="GHEA Mariam" w:hAnsi="GHEA Mariam" w:cs="Arial"/>
                <w:b/>
              </w:rPr>
            </w:pPr>
          </w:p>
        </w:tc>
        <w:tc>
          <w:tcPr>
            <w:tcW w:w="1890" w:type="dxa"/>
          </w:tcPr>
          <w:p w:rsidR="002A1B4E" w:rsidRPr="00B243BF" w:rsidRDefault="002A1B4E" w:rsidP="00A857C8">
            <w:pPr>
              <w:jc w:val="center"/>
              <w:rPr>
                <w:rFonts w:ascii="GHEA Mariam" w:hAnsi="GHEA Mariam" w:cs="Arial"/>
                <w:b/>
              </w:rPr>
            </w:pPr>
          </w:p>
        </w:tc>
        <w:tc>
          <w:tcPr>
            <w:tcW w:w="1620" w:type="dxa"/>
          </w:tcPr>
          <w:p w:rsidR="002A1B4E" w:rsidRPr="00B243BF" w:rsidRDefault="002A1B4E" w:rsidP="00A857C8">
            <w:pPr>
              <w:jc w:val="center"/>
              <w:rPr>
                <w:rFonts w:ascii="GHEA Mariam" w:hAnsi="GHEA Mariam" w:cs="Arial"/>
                <w:b/>
              </w:rPr>
            </w:pPr>
          </w:p>
        </w:tc>
      </w:tr>
      <w:tr w:rsidR="00B243BF" w:rsidRPr="00B243BF" w:rsidTr="00355CAE">
        <w:tc>
          <w:tcPr>
            <w:tcW w:w="653" w:type="dxa"/>
          </w:tcPr>
          <w:p w:rsidR="00355CAE" w:rsidRPr="00B243BF" w:rsidRDefault="00355CAE" w:rsidP="00CA6C8E">
            <w:pPr>
              <w:jc w:val="center"/>
              <w:rPr>
                <w:rFonts w:ascii="GHEA Mariam" w:hAnsi="GHEA Mariam" w:cs="Arial"/>
                <w:b/>
              </w:rPr>
            </w:pPr>
            <w:r w:rsidRPr="00B243BF">
              <w:rPr>
                <w:rFonts w:ascii="GHEA Mariam" w:hAnsi="GHEA Mariam" w:cs="Arial"/>
                <w:b/>
              </w:rPr>
              <w:t>1</w:t>
            </w:r>
          </w:p>
        </w:tc>
        <w:tc>
          <w:tcPr>
            <w:tcW w:w="3240" w:type="dxa"/>
          </w:tcPr>
          <w:p w:rsidR="00355CAE" w:rsidRPr="00B243BF" w:rsidRDefault="00415C16" w:rsidP="00CA6C8E">
            <w:pPr>
              <w:jc w:val="center"/>
              <w:rPr>
                <w:rFonts w:ascii="GHEA Mariam" w:hAnsi="GHEA Mariam" w:cs="Arial"/>
                <w:b/>
              </w:rPr>
            </w:pPr>
            <w:r w:rsidRPr="00B243BF">
              <w:rPr>
                <w:rFonts w:ascii="GHEA Grapalat" w:hAnsi="GHEA Grapalat" w:cs="Tahoma"/>
                <w:bCs/>
                <w:lang w:val="hy-AM"/>
              </w:rPr>
              <w:t>Բանակի սպառազինում, կառավարման համակարգի արդիականա</w:t>
            </w:r>
            <w:r w:rsidRPr="00B243BF">
              <w:rPr>
                <w:rFonts w:ascii="GHEA Grapalat" w:hAnsi="GHEA Grapalat" w:cs="Tahoma"/>
                <w:bCs/>
              </w:rPr>
              <w:t>-</w:t>
            </w:r>
            <w:r w:rsidRPr="00B243BF">
              <w:rPr>
                <w:rFonts w:ascii="GHEA Grapalat" w:hAnsi="GHEA Grapalat" w:cs="Tahoma"/>
                <w:bCs/>
                <w:lang w:val="hy-AM"/>
              </w:rPr>
              <w:t>ցում և անձնա</w:t>
            </w:r>
            <w:r w:rsidRPr="00B243BF">
              <w:rPr>
                <w:rFonts w:ascii="GHEA Grapalat" w:hAnsi="GHEA Grapalat" w:cs="Tahoma"/>
                <w:bCs/>
              </w:rPr>
              <w:t>-</w:t>
            </w:r>
            <w:r w:rsidRPr="00B243BF">
              <w:rPr>
                <w:rFonts w:ascii="GHEA Grapalat" w:hAnsi="GHEA Grapalat" w:cs="Tahoma"/>
                <w:bCs/>
                <w:lang w:val="hy-AM"/>
              </w:rPr>
              <w:t>կազմի մարտա</w:t>
            </w:r>
            <w:r w:rsidRPr="00B243BF">
              <w:rPr>
                <w:rFonts w:ascii="GHEA Grapalat" w:hAnsi="GHEA Grapalat" w:cs="Tahoma"/>
                <w:bCs/>
              </w:rPr>
              <w:t>-</w:t>
            </w:r>
            <w:r w:rsidRPr="00B243BF">
              <w:rPr>
                <w:rFonts w:ascii="GHEA Grapalat" w:hAnsi="GHEA Grapalat" w:cs="Tahoma"/>
                <w:bCs/>
                <w:lang w:val="hy-AM"/>
              </w:rPr>
              <w:t>կան վարպետու</w:t>
            </w:r>
            <w:r w:rsidRPr="00B243BF">
              <w:rPr>
                <w:rFonts w:ascii="GHEA Grapalat" w:hAnsi="GHEA Grapalat" w:cs="Tahoma"/>
                <w:bCs/>
              </w:rPr>
              <w:t>-</w:t>
            </w:r>
            <w:r w:rsidRPr="00B243BF">
              <w:rPr>
                <w:rFonts w:ascii="GHEA Grapalat" w:hAnsi="GHEA Grapalat" w:cs="Tahoma"/>
                <w:bCs/>
                <w:lang w:val="hy-AM"/>
              </w:rPr>
              <w:t>թյան բարձրա</w:t>
            </w:r>
            <w:r w:rsidRPr="00B243BF">
              <w:rPr>
                <w:rFonts w:ascii="GHEA Grapalat" w:hAnsi="GHEA Grapalat" w:cs="Tahoma"/>
                <w:bCs/>
              </w:rPr>
              <w:t>-</w:t>
            </w:r>
            <w:r w:rsidRPr="00B243BF">
              <w:rPr>
                <w:rFonts w:ascii="GHEA Grapalat" w:hAnsi="GHEA Grapalat" w:cs="Tahoma"/>
                <w:bCs/>
                <w:lang w:val="hy-AM"/>
              </w:rPr>
              <w:t>ցում</w:t>
            </w:r>
          </w:p>
        </w:tc>
        <w:tc>
          <w:tcPr>
            <w:tcW w:w="2520" w:type="dxa"/>
          </w:tcPr>
          <w:p w:rsidR="00415C16" w:rsidRPr="00B243BF" w:rsidRDefault="00415C16" w:rsidP="00415C16">
            <w:pPr>
              <w:numPr>
                <w:ilvl w:val="0"/>
                <w:numId w:val="42"/>
              </w:numPr>
              <w:tabs>
                <w:tab w:val="left" w:pos="279"/>
              </w:tabs>
              <w:ind w:left="317" w:hanging="283"/>
              <w:rPr>
                <w:rFonts w:ascii="GHEA Grapalat" w:hAnsi="GHEA Grapalat" w:cs="Tahoma"/>
                <w:bCs/>
              </w:rPr>
            </w:pPr>
            <w:r w:rsidRPr="00B243BF">
              <w:rPr>
                <w:rFonts w:ascii="GHEA Grapalat" w:hAnsi="GHEA Grapalat" w:cs="Tahoma"/>
                <w:bCs/>
              </w:rPr>
              <w:t>Կատարելագործել զ</w:t>
            </w:r>
            <w:r w:rsidRPr="00B243BF">
              <w:rPr>
                <w:rFonts w:ascii="GHEA Grapalat" w:eastAsia="+mn-ea" w:hAnsi="GHEA Grapalat" w:cs="Tahoma"/>
                <w:bCs/>
                <w:lang w:val="hy-AM"/>
              </w:rPr>
              <w:t>սպման համակարգ</w:t>
            </w:r>
            <w:r w:rsidRPr="00B243BF">
              <w:rPr>
                <w:rFonts w:ascii="GHEA Grapalat" w:hAnsi="GHEA Grapalat" w:cs="Tahoma"/>
                <w:bCs/>
              </w:rPr>
              <w:t>ը</w:t>
            </w:r>
            <w:r w:rsidRPr="00B243BF">
              <w:rPr>
                <w:rFonts w:ascii="GHEA Grapalat" w:eastAsia="+mn-ea" w:hAnsi="GHEA Grapalat" w:cs="Tahoma"/>
                <w:bCs/>
                <w:lang w:val="hy-AM"/>
              </w:rPr>
              <w:t>,</w:t>
            </w:r>
            <w:r w:rsidRPr="00B243BF">
              <w:rPr>
                <w:rFonts w:ascii="GHEA Grapalat" w:eastAsia="+mn-ea" w:hAnsi="GHEA Grapalat" w:cs="Tahoma"/>
                <w:bCs/>
              </w:rPr>
              <w:t xml:space="preserve"> </w:t>
            </w:r>
          </w:p>
          <w:p w:rsidR="00415C16" w:rsidRPr="00B243BF" w:rsidRDefault="00415C16" w:rsidP="00415C16">
            <w:pPr>
              <w:numPr>
                <w:ilvl w:val="0"/>
                <w:numId w:val="42"/>
              </w:numPr>
              <w:tabs>
                <w:tab w:val="left" w:pos="279"/>
              </w:tabs>
              <w:ind w:left="317" w:hanging="283"/>
              <w:rPr>
                <w:rFonts w:ascii="GHEA Grapalat" w:hAnsi="GHEA Grapalat" w:cs="Tahoma"/>
                <w:bCs/>
              </w:rPr>
            </w:pPr>
            <w:r w:rsidRPr="00B243BF">
              <w:rPr>
                <w:rFonts w:ascii="GHEA Grapalat" w:eastAsia="+mn-ea" w:hAnsi="GHEA Grapalat" w:cs="Tahoma"/>
                <w:bCs/>
                <w:lang w:val="hy-AM"/>
              </w:rPr>
              <w:t xml:space="preserve"> </w:t>
            </w:r>
            <w:r w:rsidRPr="00B243BF">
              <w:rPr>
                <w:rFonts w:ascii="GHEA Grapalat" w:hAnsi="GHEA Grapalat" w:cs="Tahoma"/>
                <w:bCs/>
              </w:rPr>
              <w:t>Բարձրացնել օ</w:t>
            </w:r>
            <w:r w:rsidRPr="00B243BF">
              <w:rPr>
                <w:rFonts w:ascii="GHEA Grapalat" w:eastAsia="+mn-ea" w:hAnsi="GHEA Grapalat" w:cs="Tahoma"/>
                <w:bCs/>
                <w:lang w:val="hy-AM"/>
              </w:rPr>
              <w:t>դային հարձակման միջոցներից պաշտպանվածության</w:t>
            </w:r>
            <w:r w:rsidRPr="00B243BF">
              <w:rPr>
                <w:rFonts w:ascii="GHEA Grapalat" w:hAnsi="GHEA Grapalat" w:cs="Tahoma"/>
                <w:bCs/>
              </w:rPr>
              <w:t xml:space="preserve"> մակարդակը</w:t>
            </w:r>
            <w:r w:rsidRPr="00B243BF">
              <w:rPr>
                <w:rFonts w:ascii="GHEA Grapalat" w:eastAsia="+mn-ea" w:hAnsi="GHEA Grapalat" w:cs="Tahoma"/>
                <w:bCs/>
                <w:lang w:val="hy-AM"/>
              </w:rPr>
              <w:t>,</w:t>
            </w:r>
            <w:r w:rsidRPr="00B243BF">
              <w:rPr>
                <w:rFonts w:ascii="GHEA Grapalat" w:eastAsia="+mn-ea" w:hAnsi="GHEA Grapalat" w:cs="Tahoma"/>
                <w:bCs/>
              </w:rPr>
              <w:t xml:space="preserve"> </w:t>
            </w:r>
          </w:p>
          <w:p w:rsidR="00415C16" w:rsidRPr="00B243BF" w:rsidRDefault="00415C16" w:rsidP="00415C16">
            <w:pPr>
              <w:numPr>
                <w:ilvl w:val="0"/>
                <w:numId w:val="42"/>
              </w:numPr>
              <w:tabs>
                <w:tab w:val="left" w:pos="279"/>
              </w:tabs>
              <w:ind w:left="317" w:hanging="283"/>
              <w:rPr>
                <w:rFonts w:ascii="GHEA Grapalat" w:hAnsi="GHEA Grapalat" w:cs="Tahoma"/>
                <w:bCs/>
                <w:lang w:val="hy-AM"/>
              </w:rPr>
            </w:pPr>
            <w:r w:rsidRPr="00B243BF">
              <w:rPr>
                <w:rFonts w:ascii="GHEA Grapalat" w:eastAsia="+mn-ea" w:hAnsi="GHEA Grapalat" w:cs="Tahoma"/>
                <w:bCs/>
                <w:lang w:val="hy-AM"/>
              </w:rPr>
              <w:lastRenderedPageBreak/>
              <w:t xml:space="preserve"> </w:t>
            </w:r>
            <w:r w:rsidRPr="00B243BF">
              <w:rPr>
                <w:rFonts w:ascii="GHEA Grapalat" w:hAnsi="GHEA Grapalat" w:cs="Tahoma"/>
                <w:bCs/>
                <w:lang w:val="hy-AM"/>
              </w:rPr>
              <w:t>Ա</w:t>
            </w:r>
            <w:r w:rsidRPr="00B243BF">
              <w:rPr>
                <w:rFonts w:ascii="GHEA Grapalat" w:eastAsia="+mn-ea" w:hAnsi="GHEA Grapalat" w:cs="Tahoma"/>
                <w:bCs/>
                <w:lang w:val="hy-AM"/>
              </w:rPr>
              <w:t>վելաց</w:t>
            </w:r>
            <w:r w:rsidRPr="00B243BF">
              <w:rPr>
                <w:rFonts w:ascii="GHEA Grapalat" w:hAnsi="GHEA Grapalat" w:cs="Tahoma"/>
                <w:bCs/>
                <w:lang w:val="hy-AM"/>
              </w:rPr>
              <w:t>նել զ</w:t>
            </w:r>
            <w:r w:rsidRPr="00B243BF">
              <w:rPr>
                <w:rFonts w:ascii="GHEA Grapalat" w:eastAsia="+mn-ea" w:hAnsi="GHEA Grapalat" w:cs="Tahoma"/>
                <w:bCs/>
                <w:lang w:val="hy-AM"/>
              </w:rPr>
              <w:t>որքերի օպերատիվ և մարտավարական հնարավորություններ</w:t>
            </w:r>
            <w:r w:rsidRPr="00B243BF">
              <w:rPr>
                <w:rFonts w:ascii="GHEA Grapalat" w:hAnsi="GHEA Grapalat" w:cs="Tahoma"/>
                <w:bCs/>
                <w:lang w:val="hy-AM"/>
              </w:rPr>
              <w:t>ը</w:t>
            </w:r>
            <w:r w:rsidRPr="00B243BF">
              <w:rPr>
                <w:rFonts w:ascii="GHEA Grapalat" w:eastAsia="+mn-ea" w:hAnsi="GHEA Grapalat" w:cs="Tahoma"/>
                <w:bCs/>
                <w:lang w:val="hy-AM"/>
              </w:rPr>
              <w:t xml:space="preserve">, </w:t>
            </w:r>
          </w:p>
          <w:p w:rsidR="00415C16" w:rsidRPr="00B243BF" w:rsidRDefault="00415C16" w:rsidP="00415C16">
            <w:pPr>
              <w:pStyle w:val="ListParagraph"/>
              <w:numPr>
                <w:ilvl w:val="0"/>
                <w:numId w:val="42"/>
              </w:numPr>
              <w:tabs>
                <w:tab w:val="left" w:pos="279"/>
              </w:tabs>
              <w:spacing w:after="0" w:line="240" w:lineRule="auto"/>
              <w:ind w:left="317" w:hanging="283"/>
              <w:rPr>
                <w:rFonts w:ascii="GHEA Grapalat" w:hAnsi="GHEA Grapalat" w:cs="Tahoma"/>
                <w:bCs/>
                <w:sz w:val="20"/>
                <w:szCs w:val="20"/>
              </w:rPr>
            </w:pPr>
            <w:r w:rsidRPr="00B243BF">
              <w:rPr>
                <w:rFonts w:ascii="GHEA Grapalat" w:hAnsi="GHEA Grapalat" w:cs="Tahoma"/>
                <w:bCs/>
                <w:sz w:val="20"/>
                <w:szCs w:val="20"/>
              </w:rPr>
              <w:t>Կատարելագործել ՍՌՏ</w:t>
            </w:r>
            <w:r w:rsidRPr="00B243BF">
              <w:rPr>
                <w:rFonts w:ascii="GHEA Grapalat" w:eastAsia="+mn-ea" w:hAnsi="GHEA Grapalat" w:cs="Tahoma"/>
                <w:bCs/>
                <w:sz w:val="20"/>
                <w:szCs w:val="20"/>
                <w:lang w:val="hy-AM"/>
              </w:rPr>
              <w:t xml:space="preserve"> </w:t>
            </w:r>
            <w:r w:rsidRPr="00B243BF">
              <w:rPr>
                <w:rFonts w:ascii="GHEA Grapalat" w:hAnsi="GHEA Grapalat" w:cs="Tahoma"/>
                <w:bCs/>
                <w:sz w:val="20"/>
                <w:szCs w:val="20"/>
              </w:rPr>
              <w:t>զորահավաքային</w:t>
            </w:r>
            <w:r w:rsidRPr="00B243BF">
              <w:rPr>
                <w:rFonts w:ascii="GHEA Grapalat" w:eastAsia="+mn-ea" w:hAnsi="GHEA Grapalat" w:cs="Tahoma"/>
                <w:bCs/>
                <w:sz w:val="20"/>
                <w:szCs w:val="20"/>
                <w:lang w:val="hy-AM"/>
              </w:rPr>
              <w:t xml:space="preserve"> պաշարներ</w:t>
            </w:r>
            <w:r w:rsidRPr="00B243BF">
              <w:rPr>
                <w:rFonts w:ascii="GHEA Grapalat" w:hAnsi="GHEA Grapalat" w:cs="Tahoma"/>
                <w:bCs/>
                <w:sz w:val="20"/>
                <w:szCs w:val="20"/>
              </w:rPr>
              <w:t>ը</w:t>
            </w:r>
          </w:p>
          <w:p w:rsidR="00415C16" w:rsidRPr="00B243BF" w:rsidRDefault="00415C16" w:rsidP="00415C16">
            <w:pPr>
              <w:pStyle w:val="ListParagraph"/>
              <w:numPr>
                <w:ilvl w:val="0"/>
                <w:numId w:val="42"/>
              </w:numPr>
              <w:tabs>
                <w:tab w:val="left" w:pos="279"/>
              </w:tabs>
              <w:spacing w:after="0" w:line="240" w:lineRule="auto"/>
              <w:ind w:left="317" w:hanging="283"/>
              <w:rPr>
                <w:rFonts w:ascii="GHEA Grapalat" w:hAnsi="GHEA Grapalat" w:cs="Tahoma"/>
                <w:bCs/>
                <w:sz w:val="20"/>
                <w:szCs w:val="20"/>
              </w:rPr>
            </w:pPr>
            <w:r w:rsidRPr="00B243BF">
              <w:rPr>
                <w:rFonts w:ascii="GHEA Grapalat" w:hAnsi="GHEA Grapalat" w:cs="Tahoma"/>
                <w:bCs/>
                <w:sz w:val="20"/>
                <w:szCs w:val="20"/>
              </w:rPr>
              <w:t xml:space="preserve">Տեխնիկապես վերազինել կառավարման համակարգը և ինստիտուցիոնալացնել «Հրամանատրում առաջադրանքի միջոցով» ղեկավարման սկզբունքը </w:t>
            </w:r>
          </w:p>
          <w:p w:rsidR="00355CAE" w:rsidRPr="00B243BF" w:rsidRDefault="00415C16" w:rsidP="00415C16">
            <w:pPr>
              <w:pStyle w:val="ListParagraph"/>
              <w:numPr>
                <w:ilvl w:val="0"/>
                <w:numId w:val="42"/>
              </w:numPr>
              <w:tabs>
                <w:tab w:val="left" w:pos="279"/>
              </w:tabs>
              <w:spacing w:after="0" w:line="240" w:lineRule="auto"/>
              <w:ind w:left="317" w:hanging="283"/>
              <w:rPr>
                <w:rFonts w:ascii="GHEA Mariam" w:hAnsi="GHEA Mariam" w:cs="Arial"/>
                <w:b/>
                <w:sz w:val="20"/>
                <w:szCs w:val="20"/>
              </w:rPr>
            </w:pPr>
            <w:r w:rsidRPr="00B243BF">
              <w:rPr>
                <w:rFonts w:ascii="GHEA Grapalat" w:hAnsi="GHEA Grapalat" w:cs="Tahoma"/>
                <w:bCs/>
                <w:sz w:val="20"/>
                <w:szCs w:val="20"/>
              </w:rPr>
              <w:t>Ա</w:t>
            </w:r>
            <w:r w:rsidRPr="00B243BF">
              <w:rPr>
                <w:rFonts w:ascii="GHEA Grapalat" w:eastAsia="+mn-ea" w:hAnsi="GHEA Grapalat" w:cs="Tahoma"/>
                <w:bCs/>
                <w:sz w:val="20"/>
                <w:szCs w:val="20"/>
                <w:lang w:val="hy-AM"/>
              </w:rPr>
              <w:t>րդիականաց</w:t>
            </w:r>
            <w:r w:rsidRPr="00B243BF">
              <w:rPr>
                <w:rFonts w:ascii="GHEA Grapalat" w:hAnsi="GHEA Grapalat" w:cs="Tahoma"/>
                <w:bCs/>
                <w:sz w:val="20"/>
                <w:szCs w:val="20"/>
              </w:rPr>
              <w:t>նել ռ</w:t>
            </w:r>
            <w:r w:rsidRPr="00B243BF">
              <w:rPr>
                <w:rFonts w:ascii="GHEA Grapalat" w:eastAsia="+mn-ea" w:hAnsi="GHEA Grapalat" w:cs="Tahoma"/>
                <w:bCs/>
                <w:sz w:val="20"/>
                <w:szCs w:val="20"/>
                <w:lang w:val="hy-AM"/>
              </w:rPr>
              <w:t>ազմական գործողությունների վարման ձևեր</w:t>
            </w:r>
            <w:r w:rsidRPr="00B243BF">
              <w:rPr>
                <w:rFonts w:ascii="GHEA Grapalat" w:hAnsi="GHEA Grapalat" w:cs="Tahoma"/>
                <w:bCs/>
                <w:sz w:val="20"/>
                <w:szCs w:val="20"/>
              </w:rPr>
              <w:t>ն</w:t>
            </w:r>
            <w:r w:rsidRPr="00B243BF">
              <w:rPr>
                <w:rFonts w:ascii="GHEA Grapalat" w:eastAsia="+mn-ea" w:hAnsi="GHEA Grapalat" w:cs="Tahoma"/>
                <w:bCs/>
                <w:sz w:val="20"/>
                <w:szCs w:val="20"/>
                <w:lang w:val="hy-AM"/>
              </w:rPr>
              <w:t xml:space="preserve"> ու </w:t>
            </w:r>
            <w:r w:rsidRPr="00B243BF">
              <w:rPr>
                <w:rFonts w:ascii="GHEA Grapalat" w:hAnsi="GHEA Grapalat" w:cs="Tahoma"/>
                <w:bCs/>
                <w:sz w:val="20"/>
                <w:szCs w:val="20"/>
                <w:lang w:val="hy-AM"/>
              </w:rPr>
              <w:t>եղանակներ</w:t>
            </w:r>
            <w:r w:rsidRPr="00B243BF">
              <w:rPr>
                <w:rFonts w:ascii="GHEA Grapalat" w:hAnsi="GHEA Grapalat" w:cs="Tahoma"/>
                <w:bCs/>
                <w:sz w:val="20"/>
                <w:szCs w:val="20"/>
              </w:rPr>
              <w:t xml:space="preserve">ը ստեղծել </w:t>
            </w:r>
            <w:r w:rsidRPr="00B243BF">
              <w:rPr>
                <w:rFonts w:ascii="GHEA Grapalat" w:eastAsia="+mn-ea" w:hAnsi="GHEA Grapalat" w:cs="Tahoma"/>
                <w:bCs/>
                <w:sz w:val="20"/>
                <w:szCs w:val="20"/>
                <w:lang w:val="hy-AM"/>
              </w:rPr>
              <w:t>ինքնատիպ հայկական ռազմարվեստ</w:t>
            </w:r>
          </w:p>
        </w:tc>
        <w:tc>
          <w:tcPr>
            <w:tcW w:w="2160" w:type="dxa"/>
          </w:tcPr>
          <w:p w:rsidR="00355CAE" w:rsidRPr="00B243BF" w:rsidRDefault="00415C16" w:rsidP="00CA6C8E">
            <w:pPr>
              <w:rPr>
                <w:rFonts w:ascii="GHEA Mariam" w:hAnsi="GHEA Mariam" w:cs="Arial"/>
                <w:b/>
              </w:rPr>
            </w:pPr>
            <w:r w:rsidRPr="00B243BF">
              <w:rPr>
                <w:rFonts w:ascii="GHEA Grapalat" w:hAnsi="GHEA Grapalat" w:cs="Tahoma"/>
              </w:rPr>
              <w:lastRenderedPageBreak/>
              <w:t>Բանակի</w:t>
            </w:r>
            <w:r w:rsidRPr="00B243BF">
              <w:rPr>
                <w:rFonts w:ascii="GHEA Grapalat" w:hAnsi="GHEA Grapalat" w:cs="Tahoma"/>
                <w:lang w:val="af-ZA"/>
              </w:rPr>
              <w:t xml:space="preserve"> </w:t>
            </w:r>
            <w:r w:rsidRPr="00B243BF">
              <w:rPr>
                <w:rFonts w:ascii="GHEA Grapalat" w:hAnsi="GHEA Grapalat" w:cs="Tahoma"/>
              </w:rPr>
              <w:t>մարտունակության</w:t>
            </w:r>
            <w:r w:rsidRPr="00B243BF">
              <w:rPr>
                <w:rFonts w:ascii="GHEA Grapalat" w:hAnsi="GHEA Grapalat" w:cs="Tahoma"/>
                <w:lang w:val="af-ZA"/>
              </w:rPr>
              <w:t xml:space="preserve"> </w:t>
            </w:r>
            <w:r w:rsidRPr="00B243BF">
              <w:rPr>
                <w:rFonts w:ascii="GHEA Grapalat" w:hAnsi="GHEA Grapalat" w:cs="Tahoma"/>
              </w:rPr>
              <w:t>մակարդակի</w:t>
            </w:r>
            <w:r w:rsidRPr="00B243BF">
              <w:rPr>
                <w:rFonts w:ascii="GHEA Grapalat" w:hAnsi="GHEA Grapalat" w:cs="Tahoma"/>
                <w:lang w:val="af-ZA"/>
              </w:rPr>
              <w:t xml:space="preserve"> </w:t>
            </w:r>
            <w:r w:rsidRPr="00B243BF">
              <w:rPr>
                <w:rFonts w:ascii="GHEA Grapalat" w:hAnsi="GHEA Grapalat" w:cs="Tahoma"/>
              </w:rPr>
              <w:t>համապատասխանեցում</w:t>
            </w:r>
            <w:r w:rsidRPr="00B243BF">
              <w:rPr>
                <w:rFonts w:ascii="GHEA Grapalat" w:hAnsi="GHEA Grapalat" w:cs="Tahoma"/>
                <w:lang w:val="af-ZA"/>
              </w:rPr>
              <w:t xml:space="preserve"> </w:t>
            </w:r>
            <w:r w:rsidRPr="00B243BF">
              <w:rPr>
                <w:rFonts w:ascii="GHEA Grapalat" w:hAnsi="GHEA Grapalat" w:cs="Tahoma"/>
              </w:rPr>
              <w:t>ռազմական</w:t>
            </w:r>
            <w:r w:rsidRPr="00B243BF">
              <w:rPr>
                <w:rFonts w:ascii="GHEA Grapalat" w:hAnsi="GHEA Grapalat" w:cs="Tahoma"/>
                <w:lang w:val="af-ZA"/>
              </w:rPr>
              <w:t xml:space="preserve"> </w:t>
            </w:r>
            <w:r w:rsidRPr="00B243BF">
              <w:rPr>
                <w:rFonts w:ascii="GHEA Grapalat" w:hAnsi="GHEA Grapalat" w:cs="Tahoma"/>
              </w:rPr>
              <w:t>սպառնալիքների</w:t>
            </w:r>
            <w:r w:rsidRPr="00B243BF">
              <w:rPr>
                <w:rFonts w:ascii="GHEA Grapalat" w:hAnsi="GHEA Grapalat" w:cs="Tahoma"/>
                <w:lang w:val="af-ZA"/>
              </w:rPr>
              <w:t xml:space="preserve"> </w:t>
            </w:r>
            <w:r w:rsidRPr="00B243BF">
              <w:rPr>
                <w:rFonts w:ascii="GHEA Grapalat" w:hAnsi="GHEA Grapalat" w:cs="Tahoma"/>
              </w:rPr>
              <w:t>մակարդակին</w:t>
            </w:r>
            <w:r w:rsidRPr="00B243BF">
              <w:rPr>
                <w:rFonts w:ascii="GHEA Grapalat" w:hAnsi="GHEA Grapalat" w:cs="Tahoma"/>
                <w:lang w:val="af-ZA"/>
              </w:rPr>
              <w:t xml:space="preserve"> </w:t>
            </w:r>
            <w:r w:rsidRPr="00B243BF">
              <w:rPr>
                <w:rFonts w:ascii="GHEA Grapalat" w:hAnsi="GHEA Grapalat" w:cs="Tahoma"/>
              </w:rPr>
              <w:t>և</w:t>
            </w:r>
            <w:r w:rsidRPr="00B243BF">
              <w:rPr>
                <w:rFonts w:ascii="GHEA Grapalat" w:hAnsi="GHEA Grapalat" w:cs="Tahoma"/>
                <w:lang w:val="af-ZA"/>
              </w:rPr>
              <w:t xml:space="preserve"> </w:t>
            </w:r>
            <w:r w:rsidRPr="00B243BF">
              <w:rPr>
                <w:rFonts w:ascii="GHEA Grapalat" w:hAnsi="GHEA Grapalat" w:cs="Tahoma"/>
              </w:rPr>
              <w:t>հավանական</w:t>
            </w:r>
            <w:r w:rsidRPr="00B243BF">
              <w:rPr>
                <w:rFonts w:ascii="GHEA Grapalat" w:hAnsi="GHEA Grapalat" w:cs="Tahoma"/>
                <w:lang w:val="af-ZA"/>
              </w:rPr>
              <w:t xml:space="preserve"> </w:t>
            </w:r>
            <w:r w:rsidRPr="00B243BF">
              <w:rPr>
                <w:rFonts w:ascii="GHEA Grapalat" w:hAnsi="GHEA Grapalat" w:cs="Tahoma"/>
              </w:rPr>
              <w:lastRenderedPageBreak/>
              <w:t>պատերազմի</w:t>
            </w:r>
            <w:r w:rsidRPr="00B243BF">
              <w:rPr>
                <w:rFonts w:ascii="GHEA Grapalat" w:hAnsi="GHEA Grapalat" w:cs="Tahoma"/>
                <w:lang w:val="af-ZA"/>
              </w:rPr>
              <w:t xml:space="preserve"> </w:t>
            </w:r>
            <w:r w:rsidRPr="00B243BF">
              <w:rPr>
                <w:rFonts w:ascii="GHEA Grapalat" w:hAnsi="GHEA Grapalat" w:cs="Tahoma"/>
              </w:rPr>
              <w:t>բնույթին՝</w:t>
            </w:r>
            <w:r w:rsidRPr="00B243BF">
              <w:rPr>
                <w:rFonts w:ascii="GHEA Grapalat" w:hAnsi="GHEA Grapalat" w:cs="Tahoma"/>
                <w:lang w:val="af-ZA"/>
              </w:rPr>
              <w:t xml:space="preserve"> </w:t>
            </w:r>
            <w:r w:rsidRPr="00B243BF">
              <w:rPr>
                <w:rFonts w:ascii="GHEA Grapalat" w:hAnsi="GHEA Grapalat" w:cs="Tahoma"/>
              </w:rPr>
              <w:t>Հայաստանի</w:t>
            </w:r>
            <w:r w:rsidRPr="00B243BF">
              <w:rPr>
                <w:rFonts w:ascii="GHEA Grapalat" w:hAnsi="GHEA Grapalat" w:cs="Tahoma"/>
                <w:lang w:val="af-ZA"/>
              </w:rPr>
              <w:t xml:space="preserve"> </w:t>
            </w:r>
            <w:r w:rsidRPr="00B243BF">
              <w:rPr>
                <w:rFonts w:ascii="GHEA Grapalat" w:hAnsi="GHEA Grapalat" w:cs="Tahoma"/>
              </w:rPr>
              <w:t>Հանրապետության</w:t>
            </w:r>
            <w:r w:rsidRPr="00B243BF">
              <w:rPr>
                <w:rFonts w:ascii="GHEA Grapalat" w:hAnsi="GHEA Grapalat" w:cs="Tahoma"/>
                <w:lang w:val="af-ZA"/>
              </w:rPr>
              <w:t xml:space="preserve"> </w:t>
            </w:r>
            <w:r w:rsidRPr="00B243BF">
              <w:rPr>
                <w:rFonts w:ascii="GHEA Grapalat" w:hAnsi="GHEA Grapalat" w:cs="Tahoma"/>
              </w:rPr>
              <w:t>նկատմամբ</w:t>
            </w:r>
            <w:r w:rsidRPr="00B243BF">
              <w:rPr>
                <w:rFonts w:ascii="GHEA Grapalat" w:hAnsi="GHEA Grapalat" w:cs="Tahoma"/>
                <w:lang w:val="af-ZA"/>
              </w:rPr>
              <w:t xml:space="preserve"> </w:t>
            </w:r>
            <w:r w:rsidRPr="00B243BF">
              <w:rPr>
                <w:rFonts w:ascii="GHEA Grapalat" w:hAnsi="GHEA Grapalat" w:cs="Tahoma"/>
              </w:rPr>
              <w:t>զինված</w:t>
            </w:r>
            <w:r w:rsidRPr="00B243BF">
              <w:rPr>
                <w:rFonts w:ascii="GHEA Grapalat" w:hAnsi="GHEA Grapalat" w:cs="Tahoma"/>
                <w:lang w:val="af-ZA"/>
              </w:rPr>
              <w:t xml:space="preserve"> </w:t>
            </w:r>
            <w:r w:rsidRPr="00B243BF">
              <w:rPr>
                <w:rFonts w:ascii="GHEA Grapalat" w:hAnsi="GHEA Grapalat" w:cs="Tahoma"/>
              </w:rPr>
              <w:t>ոտնձգությունը</w:t>
            </w:r>
            <w:r w:rsidRPr="00B243BF">
              <w:rPr>
                <w:rFonts w:ascii="GHEA Grapalat" w:hAnsi="GHEA Grapalat" w:cs="Tahoma"/>
                <w:lang w:val="af-ZA"/>
              </w:rPr>
              <w:t xml:space="preserve"> </w:t>
            </w:r>
            <w:r w:rsidRPr="00B243BF">
              <w:rPr>
                <w:rFonts w:ascii="GHEA Grapalat" w:hAnsi="GHEA Grapalat" w:cs="Tahoma"/>
              </w:rPr>
              <w:t>զսպելու</w:t>
            </w:r>
            <w:r w:rsidRPr="00B243BF">
              <w:rPr>
                <w:rFonts w:ascii="GHEA Grapalat" w:hAnsi="GHEA Grapalat" w:cs="Tahoma"/>
                <w:lang w:val="af-ZA"/>
              </w:rPr>
              <w:t xml:space="preserve"> </w:t>
            </w:r>
            <w:r w:rsidRPr="00B243BF">
              <w:rPr>
                <w:rFonts w:ascii="GHEA Grapalat" w:hAnsi="GHEA Grapalat" w:cs="Tahoma"/>
              </w:rPr>
              <w:t>և</w:t>
            </w:r>
            <w:r w:rsidRPr="00B243BF">
              <w:rPr>
                <w:rFonts w:ascii="GHEA Grapalat" w:hAnsi="GHEA Grapalat" w:cs="Tahoma"/>
                <w:lang w:val="af-ZA"/>
              </w:rPr>
              <w:t xml:space="preserve"> </w:t>
            </w:r>
            <w:r w:rsidRPr="00B243BF">
              <w:rPr>
                <w:rFonts w:ascii="GHEA Grapalat" w:hAnsi="GHEA Grapalat" w:cs="Tahoma"/>
              </w:rPr>
              <w:t>կանխելու</w:t>
            </w:r>
            <w:r w:rsidRPr="00B243BF">
              <w:rPr>
                <w:rFonts w:ascii="GHEA Grapalat" w:hAnsi="GHEA Grapalat" w:cs="Tahoma"/>
                <w:lang w:val="af-ZA"/>
              </w:rPr>
              <w:t xml:space="preserve">, </w:t>
            </w:r>
            <w:r w:rsidRPr="00B243BF">
              <w:rPr>
                <w:rFonts w:ascii="GHEA Grapalat" w:hAnsi="GHEA Grapalat" w:cs="Tahoma"/>
              </w:rPr>
              <w:t>իսկ</w:t>
            </w:r>
            <w:r w:rsidRPr="00B243BF">
              <w:rPr>
                <w:rFonts w:ascii="GHEA Grapalat" w:hAnsi="GHEA Grapalat" w:cs="Tahoma"/>
                <w:lang w:val="af-ZA"/>
              </w:rPr>
              <w:t xml:space="preserve"> </w:t>
            </w:r>
            <w:r w:rsidRPr="00B243BF">
              <w:rPr>
                <w:rFonts w:ascii="GHEA Grapalat" w:hAnsi="GHEA Grapalat" w:cs="Tahoma"/>
              </w:rPr>
              <w:t>պատերազմի</w:t>
            </w:r>
            <w:r w:rsidRPr="00B243BF">
              <w:rPr>
                <w:rFonts w:ascii="GHEA Grapalat" w:hAnsi="GHEA Grapalat" w:cs="Tahoma"/>
                <w:lang w:val="af-ZA"/>
              </w:rPr>
              <w:t xml:space="preserve"> </w:t>
            </w:r>
            <w:r w:rsidRPr="00B243BF">
              <w:rPr>
                <w:rFonts w:ascii="GHEA Grapalat" w:hAnsi="GHEA Grapalat" w:cs="Tahoma"/>
              </w:rPr>
              <w:t>ժամանակ՝</w:t>
            </w:r>
            <w:r w:rsidRPr="00B243BF">
              <w:rPr>
                <w:rFonts w:ascii="GHEA Grapalat" w:hAnsi="GHEA Grapalat" w:cs="Tahoma"/>
                <w:lang w:val="af-ZA"/>
              </w:rPr>
              <w:t xml:space="preserve"> </w:t>
            </w:r>
            <w:r w:rsidRPr="00B243BF">
              <w:rPr>
                <w:rFonts w:ascii="GHEA Grapalat" w:hAnsi="GHEA Grapalat" w:cs="Tahoma"/>
              </w:rPr>
              <w:t>ռազմական</w:t>
            </w:r>
            <w:r w:rsidRPr="00B243BF">
              <w:rPr>
                <w:rFonts w:ascii="GHEA Grapalat" w:hAnsi="GHEA Grapalat" w:cs="Tahoma"/>
                <w:lang w:val="af-ZA"/>
              </w:rPr>
              <w:t xml:space="preserve"> </w:t>
            </w:r>
            <w:r w:rsidRPr="00B243BF">
              <w:rPr>
                <w:rFonts w:ascii="GHEA Grapalat" w:hAnsi="GHEA Grapalat" w:cs="Tahoma"/>
              </w:rPr>
              <w:t>գործողությունները</w:t>
            </w:r>
            <w:r w:rsidRPr="00B243BF">
              <w:rPr>
                <w:rFonts w:ascii="GHEA Grapalat" w:hAnsi="GHEA Grapalat" w:cs="Tahoma"/>
                <w:lang w:val="af-ZA"/>
              </w:rPr>
              <w:t xml:space="preserve"> </w:t>
            </w:r>
            <w:r w:rsidRPr="00B243BF">
              <w:rPr>
                <w:rFonts w:ascii="GHEA Grapalat" w:hAnsi="GHEA Grapalat" w:cs="Tahoma"/>
              </w:rPr>
              <w:t>հնարավորինս</w:t>
            </w:r>
            <w:r w:rsidRPr="00B243BF">
              <w:rPr>
                <w:rFonts w:ascii="GHEA Grapalat" w:hAnsi="GHEA Grapalat" w:cs="Tahoma"/>
                <w:lang w:val="af-ZA"/>
              </w:rPr>
              <w:t xml:space="preserve"> </w:t>
            </w:r>
            <w:r w:rsidRPr="00B243BF">
              <w:rPr>
                <w:rFonts w:ascii="GHEA Grapalat" w:hAnsi="GHEA Grapalat" w:cs="Tahoma"/>
              </w:rPr>
              <w:t>վաղ</w:t>
            </w:r>
            <w:r w:rsidRPr="00B243BF">
              <w:rPr>
                <w:rFonts w:ascii="GHEA Grapalat" w:hAnsi="GHEA Grapalat" w:cs="Tahoma"/>
                <w:lang w:val="af-ZA"/>
              </w:rPr>
              <w:t xml:space="preserve"> </w:t>
            </w:r>
            <w:r w:rsidRPr="00B243BF">
              <w:rPr>
                <w:rFonts w:ascii="GHEA Grapalat" w:hAnsi="GHEA Grapalat" w:cs="Tahoma"/>
              </w:rPr>
              <w:t>փուլում</w:t>
            </w:r>
            <w:r w:rsidRPr="00B243BF">
              <w:rPr>
                <w:rFonts w:ascii="GHEA Grapalat" w:hAnsi="GHEA Grapalat" w:cs="Tahoma"/>
                <w:lang w:val="af-ZA"/>
              </w:rPr>
              <w:t xml:space="preserve"> </w:t>
            </w:r>
            <w:r w:rsidRPr="00B243BF">
              <w:rPr>
                <w:rFonts w:ascii="GHEA Grapalat" w:hAnsi="GHEA Grapalat" w:cs="Tahoma"/>
              </w:rPr>
              <w:t>և</w:t>
            </w:r>
            <w:r w:rsidRPr="00B243BF">
              <w:rPr>
                <w:rFonts w:ascii="GHEA Grapalat" w:hAnsi="GHEA Grapalat" w:cs="Tahoma"/>
                <w:lang w:val="af-ZA"/>
              </w:rPr>
              <w:t xml:space="preserve"> </w:t>
            </w:r>
            <w:r w:rsidRPr="00B243BF">
              <w:rPr>
                <w:rFonts w:ascii="GHEA Grapalat" w:hAnsi="GHEA Grapalat" w:cs="Tahoma"/>
              </w:rPr>
              <w:t>ՀՀ</w:t>
            </w:r>
            <w:r w:rsidRPr="00B243BF">
              <w:rPr>
                <w:rFonts w:ascii="GHEA Grapalat" w:hAnsi="GHEA Grapalat" w:cs="Tahoma"/>
                <w:lang w:val="af-ZA"/>
              </w:rPr>
              <w:t xml:space="preserve"> </w:t>
            </w:r>
            <w:r w:rsidRPr="00B243BF">
              <w:rPr>
                <w:rFonts w:ascii="GHEA Grapalat" w:hAnsi="GHEA Grapalat" w:cs="Tahoma"/>
              </w:rPr>
              <w:t>համար</w:t>
            </w:r>
            <w:r w:rsidRPr="00B243BF">
              <w:rPr>
                <w:rFonts w:ascii="GHEA Grapalat" w:hAnsi="GHEA Grapalat" w:cs="Tahoma"/>
                <w:lang w:val="af-ZA"/>
              </w:rPr>
              <w:t xml:space="preserve"> </w:t>
            </w:r>
            <w:r w:rsidRPr="00B243BF">
              <w:rPr>
                <w:rFonts w:ascii="GHEA Grapalat" w:hAnsi="GHEA Grapalat" w:cs="Tahoma"/>
              </w:rPr>
              <w:t>շահավետ</w:t>
            </w:r>
            <w:r w:rsidRPr="00B243BF">
              <w:rPr>
                <w:rFonts w:ascii="GHEA Grapalat" w:hAnsi="GHEA Grapalat" w:cs="Tahoma"/>
                <w:lang w:val="af-ZA"/>
              </w:rPr>
              <w:t xml:space="preserve"> </w:t>
            </w:r>
            <w:r w:rsidRPr="00B243BF">
              <w:rPr>
                <w:rFonts w:ascii="GHEA Grapalat" w:hAnsi="GHEA Grapalat" w:cs="Tahoma"/>
              </w:rPr>
              <w:t>պայմաններով</w:t>
            </w:r>
            <w:r w:rsidRPr="00B243BF">
              <w:rPr>
                <w:rFonts w:ascii="GHEA Grapalat" w:hAnsi="GHEA Grapalat" w:cs="Tahoma"/>
                <w:lang w:val="af-ZA"/>
              </w:rPr>
              <w:t xml:space="preserve"> </w:t>
            </w:r>
            <w:r w:rsidRPr="00B243BF">
              <w:rPr>
                <w:rFonts w:ascii="GHEA Grapalat" w:hAnsi="GHEA Grapalat" w:cs="Tahoma"/>
              </w:rPr>
              <w:t>դադարեցնելու</w:t>
            </w:r>
            <w:r w:rsidRPr="00B243BF">
              <w:rPr>
                <w:rFonts w:ascii="GHEA Grapalat" w:hAnsi="GHEA Grapalat" w:cs="Tahoma"/>
                <w:lang w:val="af-ZA"/>
              </w:rPr>
              <w:t xml:space="preserve"> </w:t>
            </w:r>
            <w:r w:rsidRPr="00B243BF">
              <w:rPr>
                <w:rFonts w:ascii="GHEA Grapalat" w:hAnsi="GHEA Grapalat" w:cs="Tahoma"/>
              </w:rPr>
              <w:t>համար</w:t>
            </w:r>
            <w:r w:rsidRPr="00B243BF">
              <w:rPr>
                <w:rFonts w:ascii="GHEA Grapalat" w:hAnsi="GHEA Grapalat" w:cs="Tahoma"/>
                <w:lang w:val="af-ZA"/>
              </w:rPr>
              <w:t xml:space="preserve"> </w:t>
            </w:r>
            <w:r w:rsidRPr="00B243BF">
              <w:rPr>
                <w:rFonts w:ascii="GHEA Grapalat" w:hAnsi="GHEA Grapalat" w:cs="Tahoma"/>
              </w:rPr>
              <w:t>անհրաժեշտ</w:t>
            </w:r>
            <w:r w:rsidRPr="00B243BF">
              <w:rPr>
                <w:rFonts w:ascii="GHEA Grapalat" w:hAnsi="GHEA Grapalat" w:cs="Tahoma"/>
                <w:lang w:val="af-ZA"/>
              </w:rPr>
              <w:t xml:space="preserve"> </w:t>
            </w:r>
            <w:r w:rsidRPr="00B243BF">
              <w:rPr>
                <w:rFonts w:ascii="GHEA Grapalat" w:hAnsi="GHEA Grapalat" w:cs="Tahoma"/>
              </w:rPr>
              <w:t>կարողությունների</w:t>
            </w:r>
            <w:r w:rsidRPr="00B243BF">
              <w:rPr>
                <w:rFonts w:ascii="GHEA Grapalat" w:hAnsi="GHEA Grapalat" w:cs="Tahoma"/>
                <w:lang w:val="af-ZA"/>
              </w:rPr>
              <w:t xml:space="preserve"> </w:t>
            </w:r>
            <w:r w:rsidRPr="00B243BF">
              <w:rPr>
                <w:rFonts w:ascii="GHEA Grapalat" w:hAnsi="GHEA Grapalat" w:cs="Tahoma"/>
              </w:rPr>
              <w:t>ձևավորմամբ</w:t>
            </w:r>
          </w:p>
        </w:tc>
        <w:tc>
          <w:tcPr>
            <w:tcW w:w="1800" w:type="dxa"/>
          </w:tcPr>
          <w:p w:rsidR="00355CAE" w:rsidRPr="00B243BF" w:rsidRDefault="00355CAE" w:rsidP="00CA6C8E">
            <w:pPr>
              <w:jc w:val="center"/>
              <w:rPr>
                <w:rFonts w:ascii="GHEA Mariam" w:hAnsi="GHEA Mariam" w:cs="Arial"/>
                <w:b/>
              </w:rPr>
            </w:pPr>
            <w:r w:rsidRPr="00B243BF">
              <w:rPr>
                <w:rFonts w:ascii="GHEA Mariam" w:hAnsi="GHEA Mariam"/>
              </w:rPr>
              <w:lastRenderedPageBreak/>
              <w:t>ՀՀ պաշտպա</w:t>
            </w:r>
            <w:r w:rsidRPr="00B243BF">
              <w:rPr>
                <w:rFonts w:ascii="GHEA Mariam" w:hAnsi="GHEA Mariam"/>
              </w:rPr>
              <w:softHyphen/>
              <w:t>նու</w:t>
            </w:r>
            <w:r w:rsidRPr="00B243BF">
              <w:rPr>
                <w:rFonts w:ascii="GHEA Mariam" w:hAnsi="GHEA Mariam"/>
              </w:rPr>
              <w:softHyphen/>
              <w:t>թյան նախա</w:t>
            </w:r>
            <w:r w:rsidRPr="00B243BF">
              <w:rPr>
                <w:rFonts w:ascii="GHEA Mariam" w:hAnsi="GHEA Mariam"/>
              </w:rPr>
              <w:softHyphen/>
              <w:t>րարություն</w:t>
            </w:r>
          </w:p>
        </w:tc>
        <w:tc>
          <w:tcPr>
            <w:tcW w:w="1440" w:type="dxa"/>
          </w:tcPr>
          <w:p w:rsidR="00355CAE" w:rsidRPr="00B243BF" w:rsidRDefault="00355CAE" w:rsidP="00CA6C8E">
            <w:pPr>
              <w:jc w:val="center"/>
              <w:rPr>
                <w:rFonts w:ascii="GHEA Mariam" w:hAnsi="GHEA Mariam" w:cs="Arial"/>
                <w:b/>
              </w:rPr>
            </w:pPr>
            <w:r w:rsidRPr="00B243BF">
              <w:rPr>
                <w:rFonts w:ascii="GHEA Mariam" w:hAnsi="GHEA Mariam" w:cs="Tahoma"/>
                <w:bCs/>
              </w:rPr>
              <w:t>ԱԽ</w:t>
            </w:r>
          </w:p>
        </w:tc>
        <w:tc>
          <w:tcPr>
            <w:tcW w:w="1890" w:type="dxa"/>
          </w:tcPr>
          <w:p w:rsidR="00355CAE" w:rsidRPr="00B243BF" w:rsidRDefault="00415C16" w:rsidP="00CA6C8E">
            <w:pPr>
              <w:jc w:val="center"/>
              <w:rPr>
                <w:rFonts w:ascii="GHEA Mariam" w:hAnsi="GHEA Mariam" w:cs="Arial"/>
                <w:b/>
              </w:rPr>
            </w:pPr>
            <w:r w:rsidRPr="00B243BF">
              <w:rPr>
                <w:rFonts w:ascii="GHEA Grapalat" w:hAnsi="GHEA Grapalat"/>
              </w:rPr>
              <w:t>Մինչև 2022թ. 4-րդ եռամսյակ</w:t>
            </w:r>
          </w:p>
        </w:tc>
        <w:tc>
          <w:tcPr>
            <w:tcW w:w="1620" w:type="dxa"/>
          </w:tcPr>
          <w:p w:rsidR="00415C16" w:rsidRPr="00B243BF" w:rsidRDefault="00415C16" w:rsidP="00415C16">
            <w:pPr>
              <w:jc w:val="center"/>
              <w:rPr>
                <w:rFonts w:ascii="GHEA Grapalat" w:hAnsi="GHEA Grapalat" w:cs="Tahoma"/>
                <w:bCs/>
              </w:rPr>
            </w:pPr>
            <w:r w:rsidRPr="00B243BF">
              <w:rPr>
                <w:rFonts w:ascii="GHEA Grapalat" w:hAnsi="GHEA Grapalat" w:cs="Tahoma"/>
                <w:bCs/>
              </w:rPr>
              <w:t xml:space="preserve">Պետական բյուջե </w:t>
            </w:r>
          </w:p>
          <w:p w:rsidR="00355CAE" w:rsidRPr="00B243BF" w:rsidRDefault="00355CAE" w:rsidP="00CA6C8E">
            <w:pPr>
              <w:jc w:val="center"/>
              <w:rPr>
                <w:rFonts w:ascii="GHEA Mariam" w:hAnsi="GHEA Mariam" w:cs="Arial"/>
                <w:b/>
              </w:rPr>
            </w:pPr>
          </w:p>
        </w:tc>
      </w:tr>
      <w:tr w:rsidR="00B243BF" w:rsidRPr="00B243BF" w:rsidTr="00355CAE">
        <w:tc>
          <w:tcPr>
            <w:tcW w:w="653" w:type="dxa"/>
          </w:tcPr>
          <w:p w:rsidR="00355CAE" w:rsidRPr="00B243BF" w:rsidRDefault="00355CAE" w:rsidP="00CA6C8E">
            <w:pPr>
              <w:jc w:val="center"/>
              <w:rPr>
                <w:rFonts w:ascii="GHEA Mariam" w:hAnsi="GHEA Mariam" w:cs="Arial"/>
                <w:b/>
              </w:rPr>
            </w:pPr>
            <w:r w:rsidRPr="00B243BF">
              <w:rPr>
                <w:rFonts w:ascii="GHEA Mariam" w:hAnsi="GHEA Mariam" w:cs="Arial"/>
                <w:b/>
              </w:rPr>
              <w:t>2</w:t>
            </w:r>
          </w:p>
        </w:tc>
        <w:tc>
          <w:tcPr>
            <w:tcW w:w="3240" w:type="dxa"/>
          </w:tcPr>
          <w:p w:rsidR="00355CAE" w:rsidRPr="00B243BF" w:rsidRDefault="00415C16" w:rsidP="00CA6C8E">
            <w:pPr>
              <w:rPr>
                <w:rFonts w:ascii="GHEA Mariam" w:hAnsi="GHEA Mariam" w:cs="Arial"/>
                <w:b/>
              </w:rPr>
            </w:pPr>
            <w:r w:rsidRPr="00B243BF">
              <w:rPr>
                <w:rFonts w:ascii="GHEA Grapalat" w:hAnsi="GHEA Grapalat" w:cs="Tahoma"/>
                <w:bCs/>
              </w:rPr>
              <w:t>Ա</w:t>
            </w:r>
            <w:r w:rsidRPr="00B243BF">
              <w:rPr>
                <w:rFonts w:ascii="GHEA Grapalat" w:hAnsi="GHEA Grapalat" w:cs="Tahoma"/>
                <w:bCs/>
                <w:lang w:val="hy-AM"/>
              </w:rPr>
              <w:t>ռաջնագծի համալր</w:t>
            </w:r>
            <w:r w:rsidRPr="00B243BF">
              <w:rPr>
                <w:rFonts w:ascii="GHEA Grapalat" w:hAnsi="GHEA Grapalat" w:cs="Tahoma"/>
                <w:bCs/>
              </w:rPr>
              <w:t>ու</w:t>
            </w:r>
            <w:r w:rsidRPr="00B243BF">
              <w:rPr>
                <w:rFonts w:ascii="GHEA Grapalat" w:hAnsi="GHEA Grapalat" w:cs="Tahoma"/>
                <w:bCs/>
                <w:lang w:val="hy-AM"/>
              </w:rPr>
              <w:t>մ արդիական տեխնիկական միջոցներով և մարտական խնդիրների կատարման արդյունավետության բարձրաց</w:t>
            </w:r>
            <w:r w:rsidRPr="00B243BF">
              <w:rPr>
                <w:rFonts w:ascii="GHEA Grapalat" w:hAnsi="GHEA Grapalat" w:cs="Tahoma"/>
                <w:bCs/>
              </w:rPr>
              <w:t>ում</w:t>
            </w:r>
          </w:p>
        </w:tc>
        <w:tc>
          <w:tcPr>
            <w:tcW w:w="2520" w:type="dxa"/>
          </w:tcPr>
          <w:p w:rsidR="00415C16" w:rsidRPr="00B243BF" w:rsidRDefault="00415C16" w:rsidP="00415C16">
            <w:pPr>
              <w:numPr>
                <w:ilvl w:val="0"/>
                <w:numId w:val="43"/>
              </w:numPr>
              <w:tabs>
                <w:tab w:val="clear" w:pos="720"/>
                <w:tab w:val="left" w:pos="176"/>
                <w:tab w:val="left" w:pos="441"/>
              </w:tabs>
              <w:ind w:left="317" w:hanging="283"/>
              <w:rPr>
                <w:rFonts w:ascii="GHEA Grapalat" w:hAnsi="GHEA Grapalat"/>
                <w:bCs/>
              </w:rPr>
            </w:pPr>
            <w:r w:rsidRPr="00B243BF">
              <w:rPr>
                <w:rFonts w:ascii="GHEA Grapalat" w:hAnsi="GHEA Grapalat"/>
                <w:bCs/>
              </w:rPr>
              <w:t>Ս</w:t>
            </w:r>
            <w:r w:rsidRPr="00B243BF">
              <w:rPr>
                <w:rFonts w:ascii="GHEA Grapalat" w:eastAsia="+mn-ea" w:hAnsi="GHEA Grapalat"/>
                <w:bCs/>
                <w:lang w:val="hy-AM"/>
              </w:rPr>
              <w:t>տեղծ</w:t>
            </w:r>
            <w:r w:rsidRPr="00B243BF">
              <w:rPr>
                <w:rFonts w:ascii="GHEA Grapalat" w:hAnsi="GHEA Grapalat"/>
                <w:bCs/>
              </w:rPr>
              <w:t>ել</w:t>
            </w:r>
            <w:r w:rsidRPr="00B243BF">
              <w:rPr>
                <w:rFonts w:ascii="GHEA Grapalat" w:eastAsia="+mn-ea" w:hAnsi="GHEA Grapalat"/>
                <w:bCs/>
                <w:lang w:val="hy-AM"/>
              </w:rPr>
              <w:t xml:space="preserve"> հակառակորդի հայտնաբերման, որոշումների կայացման, կրակային և ինժեներական միջոցներով խոցման և հասցված վնասների գնահատման ինտեգրված համակարգ </w:t>
            </w:r>
          </w:p>
          <w:p w:rsidR="00415C16" w:rsidRPr="00B243BF" w:rsidRDefault="00415C16" w:rsidP="00415C16">
            <w:pPr>
              <w:numPr>
                <w:ilvl w:val="0"/>
                <w:numId w:val="43"/>
              </w:numPr>
              <w:tabs>
                <w:tab w:val="clear" w:pos="720"/>
                <w:tab w:val="left" w:pos="176"/>
                <w:tab w:val="num" w:pos="317"/>
                <w:tab w:val="left" w:pos="441"/>
              </w:tabs>
              <w:ind w:left="317" w:hanging="283"/>
              <w:rPr>
                <w:rFonts w:ascii="GHEA Grapalat" w:hAnsi="GHEA Grapalat"/>
                <w:b/>
                <w:bCs/>
              </w:rPr>
            </w:pPr>
            <w:r w:rsidRPr="00B243BF">
              <w:rPr>
                <w:rFonts w:ascii="GHEA Grapalat" w:hAnsi="GHEA Grapalat"/>
                <w:bCs/>
              </w:rPr>
              <w:t>Կ</w:t>
            </w:r>
            <w:r w:rsidRPr="00B243BF">
              <w:rPr>
                <w:rFonts w:ascii="GHEA Grapalat" w:eastAsia="+mn-ea" w:hAnsi="GHEA Grapalat"/>
                <w:bCs/>
                <w:lang w:val="hy-AM"/>
              </w:rPr>
              <w:t>ատարելագործ</w:t>
            </w:r>
            <w:r w:rsidRPr="00B243BF">
              <w:rPr>
                <w:rFonts w:ascii="GHEA Grapalat" w:hAnsi="GHEA Grapalat"/>
                <w:bCs/>
              </w:rPr>
              <w:t xml:space="preserve">ել </w:t>
            </w:r>
            <w:r w:rsidRPr="00B243BF">
              <w:rPr>
                <w:rFonts w:ascii="GHEA Grapalat" w:hAnsi="GHEA Grapalat"/>
                <w:bCs/>
              </w:rPr>
              <w:lastRenderedPageBreak/>
              <w:t>մ</w:t>
            </w:r>
            <w:r w:rsidRPr="00B243BF">
              <w:rPr>
                <w:rFonts w:ascii="GHEA Grapalat" w:eastAsia="+mn-ea" w:hAnsi="GHEA Grapalat"/>
                <w:bCs/>
                <w:lang w:val="hy-AM"/>
              </w:rPr>
              <w:t>արտական հերթապահության կրման ձևեր</w:t>
            </w:r>
            <w:r w:rsidRPr="00B243BF">
              <w:rPr>
                <w:rFonts w:ascii="GHEA Grapalat" w:hAnsi="GHEA Grapalat"/>
                <w:bCs/>
              </w:rPr>
              <w:t>ը</w:t>
            </w:r>
            <w:r w:rsidRPr="00B243BF">
              <w:rPr>
                <w:rFonts w:ascii="GHEA Grapalat" w:eastAsia="+mn-ea" w:hAnsi="GHEA Grapalat"/>
                <w:b/>
                <w:bCs/>
              </w:rPr>
              <w:t xml:space="preserve"> </w:t>
            </w:r>
          </w:p>
          <w:p w:rsidR="00355CAE" w:rsidRPr="00B243BF" w:rsidRDefault="00355CAE" w:rsidP="00CA6C8E">
            <w:pPr>
              <w:pStyle w:val="ListParagraph"/>
              <w:tabs>
                <w:tab w:val="left" w:pos="176"/>
                <w:tab w:val="left" w:pos="441"/>
              </w:tabs>
              <w:spacing w:after="0" w:line="240" w:lineRule="auto"/>
              <w:ind w:left="34"/>
              <w:rPr>
                <w:rFonts w:ascii="GHEA Mariam" w:hAnsi="GHEA Mariam"/>
                <w:sz w:val="20"/>
                <w:szCs w:val="20"/>
              </w:rPr>
            </w:pPr>
          </w:p>
        </w:tc>
        <w:tc>
          <w:tcPr>
            <w:tcW w:w="2160" w:type="dxa"/>
          </w:tcPr>
          <w:p w:rsidR="00355CAE" w:rsidRPr="00B243BF" w:rsidRDefault="00415C16" w:rsidP="00CA6C8E">
            <w:pPr>
              <w:rPr>
                <w:rFonts w:ascii="GHEA Mariam" w:hAnsi="GHEA Mariam" w:cs="Arial"/>
                <w:b/>
              </w:rPr>
            </w:pPr>
            <w:r w:rsidRPr="00B243BF">
              <w:rPr>
                <w:rFonts w:ascii="GHEA Grapalat" w:hAnsi="GHEA Grapalat" w:cs="Tahoma"/>
              </w:rPr>
              <w:lastRenderedPageBreak/>
              <w:t>Հակառակորդի</w:t>
            </w:r>
            <w:r w:rsidRPr="00B243BF">
              <w:rPr>
                <w:rFonts w:ascii="GHEA Grapalat" w:hAnsi="GHEA Grapalat" w:cs="Tahoma"/>
                <w:lang w:val="af-ZA"/>
              </w:rPr>
              <w:t xml:space="preserve"> </w:t>
            </w:r>
            <w:r w:rsidRPr="00B243BF">
              <w:rPr>
                <w:rFonts w:ascii="GHEA Grapalat" w:hAnsi="GHEA Grapalat" w:cs="Tahoma"/>
              </w:rPr>
              <w:t>դիպուկահար</w:t>
            </w:r>
            <w:r w:rsidRPr="00B243BF">
              <w:rPr>
                <w:rFonts w:ascii="GHEA Grapalat" w:hAnsi="GHEA Grapalat" w:cs="Tahoma"/>
                <w:lang w:val="af-ZA"/>
              </w:rPr>
              <w:t xml:space="preserve"> </w:t>
            </w:r>
            <w:r w:rsidRPr="00B243BF">
              <w:rPr>
                <w:rFonts w:ascii="GHEA Grapalat" w:hAnsi="GHEA Grapalat" w:cs="Tahoma"/>
              </w:rPr>
              <w:t>կրակի</w:t>
            </w:r>
            <w:r w:rsidRPr="00B243BF">
              <w:rPr>
                <w:rFonts w:ascii="GHEA Grapalat" w:hAnsi="GHEA Grapalat" w:cs="Tahoma"/>
                <w:lang w:val="af-ZA"/>
              </w:rPr>
              <w:t xml:space="preserve">, </w:t>
            </w:r>
            <w:r w:rsidRPr="00B243BF">
              <w:rPr>
                <w:rFonts w:ascii="GHEA Grapalat" w:hAnsi="GHEA Grapalat" w:cs="Tahoma"/>
              </w:rPr>
              <w:t>դիվերսիոն</w:t>
            </w:r>
            <w:r w:rsidRPr="00B243BF">
              <w:rPr>
                <w:rFonts w:ascii="GHEA Grapalat" w:hAnsi="GHEA Grapalat" w:cs="Tahoma"/>
                <w:lang w:val="af-ZA"/>
              </w:rPr>
              <w:t xml:space="preserve"> </w:t>
            </w:r>
            <w:r w:rsidRPr="00B243BF">
              <w:rPr>
                <w:rFonts w:ascii="GHEA Grapalat" w:hAnsi="GHEA Grapalat" w:cs="Tahoma"/>
              </w:rPr>
              <w:t>ներթափանցման</w:t>
            </w:r>
            <w:r w:rsidRPr="00B243BF">
              <w:rPr>
                <w:rFonts w:ascii="GHEA Grapalat" w:hAnsi="GHEA Grapalat" w:cs="Tahoma"/>
                <w:lang w:val="af-ZA"/>
              </w:rPr>
              <w:t xml:space="preserve"> </w:t>
            </w:r>
            <w:r w:rsidRPr="00B243BF">
              <w:rPr>
                <w:rFonts w:ascii="GHEA Grapalat" w:hAnsi="GHEA Grapalat" w:cs="Tahoma"/>
              </w:rPr>
              <w:t>և</w:t>
            </w:r>
            <w:r w:rsidRPr="00B243BF">
              <w:rPr>
                <w:rFonts w:ascii="GHEA Grapalat" w:hAnsi="GHEA Grapalat" w:cs="Tahoma"/>
                <w:lang w:val="af-ZA"/>
              </w:rPr>
              <w:t xml:space="preserve"> </w:t>
            </w:r>
            <w:r w:rsidRPr="00B243BF">
              <w:rPr>
                <w:rFonts w:ascii="GHEA Grapalat" w:hAnsi="GHEA Grapalat" w:cs="Tahoma"/>
              </w:rPr>
              <w:t>հարձակման</w:t>
            </w:r>
            <w:r w:rsidRPr="00B243BF">
              <w:rPr>
                <w:rFonts w:ascii="GHEA Grapalat" w:hAnsi="GHEA Grapalat" w:cs="Tahoma"/>
                <w:lang w:val="af-ZA"/>
              </w:rPr>
              <w:t xml:space="preserve"> </w:t>
            </w:r>
            <w:r w:rsidRPr="00B243BF">
              <w:rPr>
                <w:rFonts w:ascii="GHEA Grapalat" w:hAnsi="GHEA Grapalat" w:cs="Tahoma"/>
              </w:rPr>
              <w:t>նախապատրաստման</w:t>
            </w:r>
            <w:r w:rsidRPr="00B243BF">
              <w:rPr>
                <w:rFonts w:ascii="GHEA Grapalat" w:hAnsi="GHEA Grapalat" w:cs="Tahoma"/>
                <w:lang w:val="af-ZA"/>
              </w:rPr>
              <w:t xml:space="preserve"> </w:t>
            </w:r>
            <w:r w:rsidRPr="00B243BF">
              <w:rPr>
                <w:rFonts w:ascii="GHEA Grapalat" w:hAnsi="GHEA Grapalat" w:cs="Tahoma"/>
              </w:rPr>
              <w:t>փորձերի</w:t>
            </w:r>
            <w:r w:rsidRPr="00B243BF">
              <w:rPr>
                <w:rFonts w:ascii="GHEA Grapalat" w:hAnsi="GHEA Grapalat" w:cs="Tahoma"/>
                <w:lang w:val="af-ZA"/>
              </w:rPr>
              <w:t xml:space="preserve"> </w:t>
            </w:r>
            <w:r w:rsidRPr="00B243BF">
              <w:rPr>
                <w:rFonts w:ascii="GHEA Grapalat" w:hAnsi="GHEA Grapalat" w:cs="Tahoma"/>
              </w:rPr>
              <w:t>բացահայտման</w:t>
            </w:r>
            <w:r w:rsidRPr="00B243BF">
              <w:rPr>
                <w:rFonts w:ascii="GHEA Grapalat" w:hAnsi="GHEA Grapalat" w:cs="Tahoma"/>
                <w:lang w:val="af-ZA"/>
              </w:rPr>
              <w:t xml:space="preserve">, </w:t>
            </w:r>
            <w:r w:rsidRPr="00B243BF">
              <w:rPr>
                <w:rFonts w:ascii="GHEA Grapalat" w:hAnsi="GHEA Grapalat" w:cs="Tahoma"/>
              </w:rPr>
              <w:t>հավաստանշման</w:t>
            </w:r>
            <w:r w:rsidRPr="00B243BF">
              <w:rPr>
                <w:rFonts w:ascii="GHEA Grapalat" w:hAnsi="GHEA Grapalat" w:cs="Tahoma"/>
                <w:lang w:val="af-ZA"/>
              </w:rPr>
              <w:t xml:space="preserve">, </w:t>
            </w:r>
            <w:r w:rsidRPr="00B243BF">
              <w:rPr>
                <w:rFonts w:ascii="GHEA Grapalat" w:hAnsi="GHEA Grapalat" w:cs="Tahoma"/>
              </w:rPr>
              <w:t>թիրախորոշման</w:t>
            </w:r>
            <w:r w:rsidRPr="00B243BF">
              <w:rPr>
                <w:rFonts w:ascii="GHEA Grapalat" w:hAnsi="GHEA Grapalat" w:cs="Tahoma"/>
                <w:lang w:val="af-ZA"/>
              </w:rPr>
              <w:t xml:space="preserve"> </w:t>
            </w:r>
            <w:r w:rsidRPr="00B243BF">
              <w:rPr>
                <w:rFonts w:ascii="GHEA Grapalat" w:hAnsi="GHEA Grapalat" w:cs="Tahoma"/>
              </w:rPr>
              <w:t>և</w:t>
            </w:r>
            <w:r w:rsidRPr="00B243BF">
              <w:rPr>
                <w:rFonts w:ascii="GHEA Grapalat" w:hAnsi="GHEA Grapalat" w:cs="Tahoma"/>
                <w:lang w:val="af-ZA"/>
              </w:rPr>
              <w:t xml:space="preserve"> </w:t>
            </w:r>
            <w:r w:rsidRPr="00B243BF">
              <w:rPr>
                <w:rFonts w:ascii="GHEA Grapalat" w:hAnsi="GHEA Grapalat" w:cs="Tahoma"/>
              </w:rPr>
              <w:t>կրակային</w:t>
            </w:r>
            <w:r w:rsidRPr="00B243BF">
              <w:rPr>
                <w:rFonts w:ascii="GHEA Grapalat" w:hAnsi="GHEA Grapalat" w:cs="Tahoma"/>
                <w:lang w:val="af-ZA"/>
              </w:rPr>
              <w:t xml:space="preserve"> </w:t>
            </w:r>
            <w:r w:rsidRPr="00B243BF">
              <w:rPr>
                <w:rFonts w:ascii="GHEA Grapalat" w:hAnsi="GHEA Grapalat" w:cs="Tahoma"/>
              </w:rPr>
              <w:t>խոցման</w:t>
            </w:r>
            <w:r w:rsidRPr="00B243BF">
              <w:rPr>
                <w:rFonts w:ascii="GHEA Grapalat" w:hAnsi="GHEA Grapalat" w:cs="Tahoma"/>
                <w:lang w:val="af-ZA"/>
              </w:rPr>
              <w:t xml:space="preserve"> </w:t>
            </w:r>
            <w:r w:rsidRPr="00B243BF">
              <w:rPr>
                <w:rFonts w:ascii="GHEA Grapalat" w:hAnsi="GHEA Grapalat" w:cs="Tahoma"/>
              </w:rPr>
              <w:t>կարողությունների կատարելագործում</w:t>
            </w:r>
            <w:r w:rsidRPr="00B243BF">
              <w:rPr>
                <w:rFonts w:ascii="GHEA Grapalat" w:hAnsi="GHEA Grapalat" w:cs="Tahoma"/>
                <w:lang w:val="af-ZA"/>
              </w:rPr>
              <w:t xml:space="preserve"> </w:t>
            </w:r>
            <w:r w:rsidRPr="00B243BF">
              <w:rPr>
                <w:rFonts w:ascii="GHEA Grapalat" w:hAnsi="GHEA Grapalat" w:cs="Tahoma"/>
              </w:rPr>
              <w:t>և</w:t>
            </w:r>
            <w:r w:rsidRPr="00B243BF">
              <w:rPr>
                <w:rFonts w:ascii="GHEA Grapalat" w:hAnsi="GHEA Grapalat" w:cs="Tahoma"/>
                <w:lang w:val="af-ZA"/>
              </w:rPr>
              <w:t xml:space="preserve"> </w:t>
            </w:r>
            <w:r w:rsidRPr="00B243BF">
              <w:rPr>
                <w:rFonts w:ascii="GHEA Grapalat" w:hAnsi="GHEA Grapalat" w:cs="Tahoma"/>
              </w:rPr>
              <w:t>յուրային</w:t>
            </w:r>
            <w:r w:rsidRPr="00B243BF">
              <w:rPr>
                <w:rFonts w:ascii="GHEA Grapalat" w:hAnsi="GHEA Grapalat" w:cs="Tahoma"/>
                <w:lang w:val="af-ZA"/>
              </w:rPr>
              <w:t xml:space="preserve"> </w:t>
            </w:r>
            <w:r w:rsidRPr="00B243BF">
              <w:rPr>
                <w:rFonts w:ascii="GHEA Grapalat" w:hAnsi="GHEA Grapalat" w:cs="Tahoma"/>
              </w:rPr>
              <w:lastRenderedPageBreak/>
              <w:t>անձնակազմի</w:t>
            </w:r>
            <w:r w:rsidRPr="00B243BF">
              <w:rPr>
                <w:rFonts w:ascii="GHEA Grapalat" w:hAnsi="GHEA Grapalat" w:cs="Tahoma"/>
                <w:lang w:val="af-ZA"/>
              </w:rPr>
              <w:t xml:space="preserve"> </w:t>
            </w:r>
            <w:r w:rsidRPr="00B243BF">
              <w:rPr>
                <w:rFonts w:ascii="GHEA Grapalat" w:hAnsi="GHEA Grapalat" w:cs="Tahoma"/>
              </w:rPr>
              <w:t>քողարկման</w:t>
            </w:r>
            <w:r w:rsidRPr="00B243BF">
              <w:rPr>
                <w:rFonts w:ascii="GHEA Grapalat" w:hAnsi="GHEA Grapalat" w:cs="Tahoma"/>
                <w:lang w:val="af-ZA"/>
              </w:rPr>
              <w:t xml:space="preserve">, </w:t>
            </w:r>
            <w:r w:rsidRPr="00B243BF">
              <w:rPr>
                <w:rFonts w:ascii="GHEA Grapalat" w:hAnsi="GHEA Grapalat" w:cs="Tahoma"/>
              </w:rPr>
              <w:t>պատսպարման</w:t>
            </w:r>
            <w:r w:rsidRPr="00B243BF">
              <w:rPr>
                <w:rFonts w:ascii="GHEA Grapalat" w:hAnsi="GHEA Grapalat" w:cs="Tahoma"/>
                <w:lang w:val="af-ZA"/>
              </w:rPr>
              <w:t xml:space="preserve"> </w:t>
            </w:r>
            <w:r w:rsidRPr="00B243BF">
              <w:rPr>
                <w:rFonts w:ascii="GHEA Grapalat" w:hAnsi="GHEA Grapalat" w:cs="Tahoma"/>
              </w:rPr>
              <w:t>և</w:t>
            </w:r>
            <w:r w:rsidRPr="00B243BF">
              <w:rPr>
                <w:rFonts w:ascii="GHEA Grapalat" w:hAnsi="GHEA Grapalat" w:cs="Tahoma"/>
                <w:lang w:val="af-ZA"/>
              </w:rPr>
              <w:t xml:space="preserve"> </w:t>
            </w:r>
            <w:r w:rsidRPr="00B243BF">
              <w:rPr>
                <w:rFonts w:ascii="GHEA Grapalat" w:hAnsi="GHEA Grapalat" w:cs="Tahoma"/>
              </w:rPr>
              <w:t>պաշտպանվածության</w:t>
            </w:r>
            <w:r w:rsidRPr="00B243BF">
              <w:rPr>
                <w:rFonts w:ascii="GHEA Grapalat" w:hAnsi="GHEA Grapalat" w:cs="Tahoma"/>
                <w:lang w:val="af-ZA"/>
              </w:rPr>
              <w:t xml:space="preserve"> </w:t>
            </w:r>
            <w:r w:rsidRPr="00B243BF">
              <w:rPr>
                <w:rFonts w:ascii="GHEA Grapalat" w:hAnsi="GHEA Grapalat" w:cs="Tahoma"/>
              </w:rPr>
              <w:t>աստիճանի բարձրացում</w:t>
            </w:r>
          </w:p>
        </w:tc>
        <w:tc>
          <w:tcPr>
            <w:tcW w:w="1800" w:type="dxa"/>
          </w:tcPr>
          <w:p w:rsidR="00355CAE" w:rsidRPr="00B243BF" w:rsidRDefault="00355CAE" w:rsidP="00CA6C8E">
            <w:pPr>
              <w:jc w:val="center"/>
              <w:rPr>
                <w:rFonts w:ascii="GHEA Mariam" w:hAnsi="GHEA Mariam" w:cs="Arial"/>
                <w:b/>
              </w:rPr>
            </w:pPr>
            <w:r w:rsidRPr="00B243BF">
              <w:rPr>
                <w:rFonts w:ascii="GHEA Mariam" w:hAnsi="GHEA Mariam"/>
              </w:rPr>
              <w:lastRenderedPageBreak/>
              <w:t>ՀՀ պաշտպա</w:t>
            </w:r>
            <w:r w:rsidRPr="00B243BF">
              <w:rPr>
                <w:rFonts w:ascii="GHEA Mariam" w:hAnsi="GHEA Mariam"/>
              </w:rPr>
              <w:softHyphen/>
              <w:t>նու</w:t>
            </w:r>
            <w:r w:rsidRPr="00B243BF">
              <w:rPr>
                <w:rFonts w:ascii="GHEA Mariam" w:hAnsi="GHEA Mariam"/>
              </w:rPr>
              <w:softHyphen/>
              <w:t>թյան նախա</w:t>
            </w:r>
            <w:r w:rsidRPr="00B243BF">
              <w:rPr>
                <w:rFonts w:ascii="GHEA Mariam" w:hAnsi="GHEA Mariam"/>
              </w:rPr>
              <w:softHyphen/>
              <w:t>րարություն</w:t>
            </w:r>
          </w:p>
        </w:tc>
        <w:tc>
          <w:tcPr>
            <w:tcW w:w="1440" w:type="dxa"/>
          </w:tcPr>
          <w:p w:rsidR="00355CAE" w:rsidRPr="00B243BF" w:rsidRDefault="00355CAE" w:rsidP="00CA6C8E">
            <w:pPr>
              <w:jc w:val="center"/>
              <w:rPr>
                <w:rFonts w:ascii="GHEA Mariam" w:hAnsi="GHEA Mariam" w:cs="Arial"/>
                <w:b/>
              </w:rPr>
            </w:pPr>
            <w:r w:rsidRPr="00B243BF">
              <w:rPr>
                <w:rFonts w:ascii="GHEA Mariam" w:hAnsi="GHEA Mariam" w:cs="Tahoma"/>
                <w:bCs/>
              </w:rPr>
              <w:t>ԱԽ</w:t>
            </w:r>
          </w:p>
        </w:tc>
        <w:tc>
          <w:tcPr>
            <w:tcW w:w="1890" w:type="dxa"/>
          </w:tcPr>
          <w:p w:rsidR="00355CAE" w:rsidRPr="00B243BF" w:rsidRDefault="00415C16" w:rsidP="00CA6C8E">
            <w:pPr>
              <w:jc w:val="center"/>
              <w:rPr>
                <w:rFonts w:ascii="GHEA Mariam" w:hAnsi="GHEA Mariam" w:cs="Arial"/>
                <w:b/>
              </w:rPr>
            </w:pPr>
            <w:r w:rsidRPr="00B243BF">
              <w:rPr>
                <w:rFonts w:ascii="GHEA Grapalat" w:hAnsi="GHEA Grapalat"/>
              </w:rPr>
              <w:t>Մինչև 2020թ. 4-րդ եռամսյակ</w:t>
            </w:r>
          </w:p>
        </w:tc>
        <w:tc>
          <w:tcPr>
            <w:tcW w:w="1620" w:type="dxa"/>
          </w:tcPr>
          <w:p w:rsidR="00415C16" w:rsidRPr="00B243BF" w:rsidRDefault="00415C16" w:rsidP="00415C16">
            <w:pPr>
              <w:jc w:val="center"/>
              <w:rPr>
                <w:rFonts w:ascii="GHEA Grapalat" w:hAnsi="GHEA Grapalat" w:cs="Tahoma"/>
                <w:bCs/>
              </w:rPr>
            </w:pPr>
            <w:r w:rsidRPr="00B243BF">
              <w:rPr>
                <w:rFonts w:ascii="GHEA Grapalat" w:hAnsi="GHEA Grapalat" w:cs="Tahoma"/>
                <w:bCs/>
              </w:rPr>
              <w:t xml:space="preserve">Պետական բյուջե </w:t>
            </w:r>
          </w:p>
          <w:p w:rsidR="00355CAE" w:rsidRPr="00B243BF" w:rsidRDefault="00355CAE" w:rsidP="00CA6C8E">
            <w:pPr>
              <w:jc w:val="center"/>
              <w:rPr>
                <w:rFonts w:ascii="GHEA Mariam" w:hAnsi="GHEA Mariam" w:cs="Arial"/>
                <w:b/>
              </w:rPr>
            </w:pPr>
          </w:p>
        </w:tc>
      </w:tr>
      <w:tr w:rsidR="00B243BF" w:rsidRPr="00B243BF" w:rsidTr="00355CAE">
        <w:tc>
          <w:tcPr>
            <w:tcW w:w="653" w:type="dxa"/>
          </w:tcPr>
          <w:p w:rsidR="00355CAE" w:rsidRPr="00B243BF" w:rsidRDefault="00355CAE" w:rsidP="00CA6C8E">
            <w:pPr>
              <w:jc w:val="center"/>
              <w:rPr>
                <w:rFonts w:ascii="GHEA Mariam" w:hAnsi="GHEA Mariam" w:cs="Arial"/>
                <w:b/>
              </w:rPr>
            </w:pPr>
            <w:r w:rsidRPr="00B243BF">
              <w:rPr>
                <w:rFonts w:ascii="GHEA Mariam" w:hAnsi="GHEA Mariam" w:cs="Arial"/>
                <w:b/>
              </w:rPr>
              <w:t>3</w:t>
            </w:r>
          </w:p>
        </w:tc>
        <w:tc>
          <w:tcPr>
            <w:tcW w:w="3240" w:type="dxa"/>
          </w:tcPr>
          <w:p w:rsidR="00355CAE" w:rsidRPr="00B243BF" w:rsidRDefault="00415C16" w:rsidP="00CA6C8E">
            <w:pPr>
              <w:rPr>
                <w:rFonts w:ascii="GHEA Mariam" w:hAnsi="GHEA Mariam" w:cs="Arial"/>
                <w:b/>
              </w:rPr>
            </w:pPr>
            <w:r w:rsidRPr="00B243BF">
              <w:rPr>
                <w:rFonts w:ascii="GHEA Grapalat" w:hAnsi="GHEA Grapalat" w:cs="Tahoma"/>
                <w:bCs/>
              </w:rPr>
              <w:t>Պաշտպանության պլանավորման և ռեսուրսների կառավարման միասնական համակարգի ներդրում</w:t>
            </w:r>
          </w:p>
        </w:tc>
        <w:tc>
          <w:tcPr>
            <w:tcW w:w="2520" w:type="dxa"/>
          </w:tcPr>
          <w:p w:rsidR="00415C16" w:rsidRPr="00B243BF" w:rsidRDefault="00415C16" w:rsidP="00415C16">
            <w:pPr>
              <w:numPr>
                <w:ilvl w:val="0"/>
                <w:numId w:val="44"/>
              </w:numPr>
              <w:tabs>
                <w:tab w:val="left" w:pos="176"/>
                <w:tab w:val="left" w:pos="317"/>
              </w:tabs>
              <w:ind w:left="317" w:hanging="283"/>
              <w:rPr>
                <w:rFonts w:ascii="GHEA Grapalat" w:hAnsi="GHEA Grapalat"/>
                <w:bCs/>
              </w:rPr>
            </w:pPr>
            <w:r w:rsidRPr="00B243BF">
              <w:rPr>
                <w:rFonts w:ascii="GHEA Grapalat" w:hAnsi="GHEA Grapalat"/>
                <w:bCs/>
              </w:rPr>
              <w:t>Մշակել և Անվտանգության խորհրդի հաստատմանը ներկայացնել ՀՀ պաշտպանության պլանավորման գործընթացի մոդելի նախագիծը</w:t>
            </w:r>
          </w:p>
          <w:p w:rsidR="00355CAE" w:rsidRPr="00B243BF" w:rsidRDefault="00415C16" w:rsidP="00415C16">
            <w:pPr>
              <w:numPr>
                <w:ilvl w:val="0"/>
                <w:numId w:val="44"/>
              </w:numPr>
              <w:tabs>
                <w:tab w:val="left" w:pos="326"/>
              </w:tabs>
              <w:ind w:left="41" w:hanging="7"/>
              <w:rPr>
                <w:rFonts w:ascii="GHEA Mariam" w:hAnsi="GHEA Mariam" w:cs="Arial"/>
                <w:b/>
              </w:rPr>
            </w:pPr>
            <w:r w:rsidRPr="00B243BF">
              <w:rPr>
                <w:rFonts w:ascii="GHEA Grapalat" w:hAnsi="GHEA Grapalat"/>
                <w:bCs/>
              </w:rPr>
              <w:t xml:space="preserve">Մշակել և ներդնել ռեսուրսների արդյունավետ և թափանցիկ կառավարման համակարգ, որը կներառի </w:t>
            </w:r>
            <w:r w:rsidRPr="00B243BF">
              <w:rPr>
                <w:rStyle w:val="Strong"/>
                <w:rFonts w:ascii="GHEA Grapalat" w:hAnsi="GHEA Grapalat"/>
                <w:b w:val="0"/>
                <w:lang w:val="hy-AM"/>
              </w:rPr>
              <w:t>ավտոմատ կառավարման համակարգեր</w:t>
            </w:r>
            <w:r w:rsidRPr="00B243BF">
              <w:rPr>
                <w:rStyle w:val="Strong"/>
                <w:rFonts w:ascii="GHEA Grapalat" w:hAnsi="GHEA Grapalat"/>
                <w:b w:val="0"/>
              </w:rPr>
              <w:t>,</w:t>
            </w:r>
            <w:r w:rsidRPr="00B243BF">
              <w:rPr>
                <w:rStyle w:val="Strong"/>
                <w:rFonts w:ascii="GHEA Grapalat" w:hAnsi="GHEA Grapalat"/>
                <w:b w:val="0"/>
                <w:lang w:val="hy-AM"/>
              </w:rPr>
              <w:t xml:space="preserve"> էլեկտրո</w:t>
            </w:r>
            <w:r w:rsidRPr="00B243BF">
              <w:rPr>
                <w:rStyle w:val="Strong"/>
                <w:rFonts w:ascii="GHEA Grapalat" w:hAnsi="GHEA Grapalat"/>
                <w:b w:val="0"/>
                <w:lang w:val="hy-AM"/>
              </w:rPr>
              <w:softHyphen/>
              <w:t>նային ծրագրեր</w:t>
            </w:r>
            <w:r w:rsidRPr="00B243BF">
              <w:rPr>
                <w:rStyle w:val="Strong"/>
                <w:rFonts w:ascii="GHEA Grapalat" w:hAnsi="GHEA Grapalat"/>
                <w:b w:val="0"/>
              </w:rPr>
              <w:t xml:space="preserve"> և անձնակազմի վերապատրաստման դասընթացներ</w:t>
            </w:r>
          </w:p>
        </w:tc>
        <w:tc>
          <w:tcPr>
            <w:tcW w:w="2160" w:type="dxa"/>
          </w:tcPr>
          <w:p w:rsidR="00355CAE" w:rsidRPr="00B243BF" w:rsidRDefault="00415C16" w:rsidP="00CA6C8E">
            <w:pPr>
              <w:rPr>
                <w:rFonts w:ascii="GHEA Mariam" w:hAnsi="GHEA Mariam" w:cs="Arial"/>
                <w:b/>
              </w:rPr>
            </w:pPr>
            <w:r w:rsidRPr="00B243BF">
              <w:rPr>
                <w:rStyle w:val="Strong"/>
                <w:rFonts w:ascii="GHEA Grapalat" w:hAnsi="GHEA Grapalat"/>
                <w:b w:val="0"/>
              </w:rPr>
              <w:t>Ո</w:t>
            </w:r>
            <w:r w:rsidRPr="00B243BF">
              <w:rPr>
                <w:rStyle w:val="Strong"/>
                <w:rFonts w:ascii="GHEA Grapalat" w:hAnsi="GHEA Grapalat"/>
                <w:b w:val="0"/>
                <w:lang w:val="hy-AM"/>
              </w:rPr>
              <w:t>րակական ցուցանիշների վրա հիմնված պաշտպանության ռազմա</w:t>
            </w:r>
            <w:r w:rsidRPr="00B243BF">
              <w:rPr>
                <w:rStyle w:val="Strong"/>
                <w:rFonts w:ascii="GHEA Grapalat" w:hAnsi="GHEA Grapalat"/>
                <w:b w:val="0"/>
                <w:lang w:val="hy-AM"/>
              </w:rPr>
              <w:softHyphen/>
              <w:t>վարական պլանավորման համակարգ</w:t>
            </w:r>
            <w:r w:rsidRPr="00B243BF">
              <w:rPr>
                <w:rStyle w:val="Strong"/>
                <w:rFonts w:ascii="GHEA Grapalat" w:hAnsi="GHEA Grapalat"/>
                <w:b w:val="0"/>
              </w:rPr>
              <w:t>ի ստեղծում</w:t>
            </w:r>
            <w:r w:rsidRPr="00B243BF">
              <w:rPr>
                <w:rStyle w:val="Strong"/>
                <w:rFonts w:ascii="GHEA Grapalat" w:hAnsi="GHEA Grapalat"/>
                <w:b w:val="0"/>
                <w:lang w:val="hy-AM"/>
              </w:rPr>
              <w:t xml:space="preserve">, որը </w:t>
            </w:r>
            <w:r w:rsidRPr="00B243BF">
              <w:rPr>
                <w:rStyle w:val="Strong"/>
                <w:rFonts w:ascii="GHEA Grapalat" w:hAnsi="GHEA Grapalat"/>
                <w:b w:val="0"/>
              </w:rPr>
              <w:t xml:space="preserve">կինտեգրի </w:t>
            </w:r>
            <w:r w:rsidRPr="00B243BF">
              <w:rPr>
                <w:rStyle w:val="Strong"/>
                <w:rFonts w:ascii="GHEA Grapalat" w:hAnsi="GHEA Grapalat"/>
                <w:b w:val="0"/>
                <w:lang w:val="hy-AM"/>
              </w:rPr>
              <w:t>ռազմավարության ձևա</w:t>
            </w:r>
            <w:r w:rsidRPr="00B243BF">
              <w:rPr>
                <w:rStyle w:val="Strong"/>
                <w:rFonts w:ascii="GHEA Grapalat" w:hAnsi="GHEA Grapalat"/>
                <w:b w:val="0"/>
                <w:lang w:val="hy-AM"/>
              </w:rPr>
              <w:softHyphen/>
              <w:t>վորման, կարողությունների մշակման, պլանավորման, ծրագրային բուջետա</w:t>
            </w:r>
            <w:r w:rsidRPr="00B243BF">
              <w:rPr>
                <w:rStyle w:val="Strong"/>
                <w:rFonts w:ascii="GHEA Grapalat" w:hAnsi="GHEA Grapalat"/>
                <w:b w:val="0"/>
                <w:lang w:val="hy-AM"/>
              </w:rPr>
              <w:softHyphen/>
              <w:t xml:space="preserve">վորման, և գնումների </w:t>
            </w:r>
            <w:r w:rsidRPr="00B243BF">
              <w:rPr>
                <w:rStyle w:val="Strong"/>
                <w:rFonts w:ascii="GHEA Grapalat" w:hAnsi="GHEA Grapalat"/>
                <w:b w:val="0"/>
              </w:rPr>
              <w:t>ու</w:t>
            </w:r>
            <w:r w:rsidRPr="00B243BF">
              <w:rPr>
                <w:rStyle w:val="Strong"/>
                <w:rFonts w:ascii="GHEA Grapalat" w:hAnsi="GHEA Grapalat"/>
                <w:b w:val="0"/>
                <w:lang w:val="hy-AM"/>
              </w:rPr>
              <w:t xml:space="preserve"> զինված ուժերի կարիքների համար </w:t>
            </w:r>
            <w:r w:rsidRPr="00B243BF">
              <w:rPr>
                <w:rStyle w:val="Strong"/>
                <w:rFonts w:ascii="GHEA Grapalat" w:hAnsi="GHEA Grapalat"/>
                <w:b w:val="0"/>
              </w:rPr>
              <w:t xml:space="preserve">այլ </w:t>
            </w:r>
            <w:r w:rsidRPr="00B243BF">
              <w:rPr>
                <w:rStyle w:val="Strong"/>
                <w:rFonts w:ascii="GHEA Grapalat" w:hAnsi="GHEA Grapalat"/>
                <w:b w:val="0"/>
                <w:lang w:val="hy-AM"/>
              </w:rPr>
              <w:t>ձեռքբերումների գործ</w:t>
            </w:r>
            <w:r w:rsidRPr="00B243BF">
              <w:rPr>
                <w:rStyle w:val="Strong"/>
                <w:rFonts w:ascii="GHEA Grapalat" w:hAnsi="GHEA Grapalat"/>
                <w:b w:val="0"/>
                <w:lang w:val="hy-AM"/>
              </w:rPr>
              <w:softHyphen/>
              <w:t>ընթացները</w:t>
            </w:r>
          </w:p>
        </w:tc>
        <w:tc>
          <w:tcPr>
            <w:tcW w:w="1800" w:type="dxa"/>
          </w:tcPr>
          <w:p w:rsidR="00355CAE" w:rsidRPr="00B243BF" w:rsidRDefault="00355CAE" w:rsidP="00CA6C8E">
            <w:pPr>
              <w:jc w:val="center"/>
              <w:rPr>
                <w:rFonts w:ascii="GHEA Mariam" w:hAnsi="GHEA Mariam" w:cs="Arial"/>
                <w:b/>
              </w:rPr>
            </w:pPr>
            <w:r w:rsidRPr="00B243BF">
              <w:rPr>
                <w:rFonts w:ascii="GHEA Mariam" w:hAnsi="GHEA Mariam"/>
              </w:rPr>
              <w:t>ՀՀ պաշտպա</w:t>
            </w:r>
            <w:r w:rsidRPr="00B243BF">
              <w:rPr>
                <w:rFonts w:ascii="GHEA Mariam" w:hAnsi="GHEA Mariam"/>
              </w:rPr>
              <w:softHyphen/>
              <w:t>նու</w:t>
            </w:r>
            <w:r w:rsidRPr="00B243BF">
              <w:rPr>
                <w:rFonts w:ascii="GHEA Mariam" w:hAnsi="GHEA Mariam"/>
              </w:rPr>
              <w:softHyphen/>
              <w:t>թյան նախա</w:t>
            </w:r>
            <w:r w:rsidRPr="00B243BF">
              <w:rPr>
                <w:rFonts w:ascii="GHEA Mariam" w:hAnsi="GHEA Mariam"/>
              </w:rPr>
              <w:softHyphen/>
              <w:t>րարություն</w:t>
            </w:r>
          </w:p>
        </w:tc>
        <w:tc>
          <w:tcPr>
            <w:tcW w:w="1440" w:type="dxa"/>
          </w:tcPr>
          <w:p w:rsidR="00355CAE" w:rsidRPr="00B243BF" w:rsidRDefault="00355CAE" w:rsidP="00CA6C8E">
            <w:pPr>
              <w:jc w:val="center"/>
              <w:rPr>
                <w:rFonts w:ascii="GHEA Mariam" w:hAnsi="GHEA Mariam" w:cs="Tahoma"/>
                <w:bCs/>
              </w:rPr>
            </w:pPr>
            <w:r w:rsidRPr="00B243BF">
              <w:rPr>
                <w:rFonts w:ascii="GHEA Mariam" w:hAnsi="GHEA Mariam" w:cs="Tahoma"/>
                <w:bCs/>
              </w:rPr>
              <w:t>ԱԽ</w:t>
            </w:r>
          </w:p>
          <w:p w:rsidR="00355CAE" w:rsidRPr="00B243BF" w:rsidRDefault="00355CAE" w:rsidP="00CA6C8E">
            <w:pPr>
              <w:jc w:val="center"/>
              <w:rPr>
                <w:rFonts w:ascii="GHEA Mariam" w:hAnsi="GHEA Mariam" w:cs="Arial"/>
                <w:b/>
              </w:rPr>
            </w:pPr>
          </w:p>
        </w:tc>
        <w:tc>
          <w:tcPr>
            <w:tcW w:w="1890" w:type="dxa"/>
          </w:tcPr>
          <w:p w:rsidR="00355CAE" w:rsidRPr="00B243BF" w:rsidRDefault="00690AC0" w:rsidP="00CA6C8E">
            <w:pPr>
              <w:jc w:val="center"/>
              <w:rPr>
                <w:rFonts w:ascii="GHEA Mariam" w:hAnsi="GHEA Mariam" w:cs="Arial"/>
                <w:b/>
              </w:rPr>
            </w:pPr>
            <w:r w:rsidRPr="00B243BF">
              <w:rPr>
                <w:rFonts w:ascii="GHEA Grapalat" w:hAnsi="GHEA Grapalat"/>
              </w:rPr>
              <w:t>Մինչև 2019թ. 4-րդ եռամսյակ</w:t>
            </w:r>
          </w:p>
        </w:tc>
        <w:tc>
          <w:tcPr>
            <w:tcW w:w="1620" w:type="dxa"/>
          </w:tcPr>
          <w:p w:rsidR="00355CAE" w:rsidRPr="00B243BF" w:rsidRDefault="00690AC0" w:rsidP="00CA6C8E">
            <w:pPr>
              <w:jc w:val="center"/>
              <w:rPr>
                <w:rFonts w:ascii="GHEA Mariam" w:hAnsi="GHEA Mariam" w:cs="Arial"/>
                <w:b/>
              </w:rPr>
            </w:pPr>
            <w:r w:rsidRPr="00B243BF">
              <w:rPr>
                <w:rFonts w:ascii="GHEA Grapalat" w:hAnsi="GHEA Grapalat" w:cs="Tahoma"/>
                <w:bCs/>
              </w:rPr>
              <w:t>Լրացուցիչ</w:t>
            </w:r>
            <w:r w:rsidRPr="00B243BF">
              <w:rPr>
                <w:rFonts w:ascii="GHEA Grapalat" w:hAnsi="GHEA Grapalat" w:cs="Tahoma"/>
                <w:bCs/>
                <w:lang w:val="af-ZA"/>
              </w:rPr>
              <w:t xml:space="preserve"> </w:t>
            </w:r>
            <w:r w:rsidRPr="00B243BF">
              <w:rPr>
                <w:rFonts w:ascii="GHEA Grapalat" w:hAnsi="GHEA Grapalat" w:cs="Tahoma"/>
                <w:bCs/>
              </w:rPr>
              <w:t>ֆինանսավորում</w:t>
            </w:r>
            <w:r w:rsidRPr="00B243BF">
              <w:rPr>
                <w:rFonts w:ascii="GHEA Grapalat" w:hAnsi="GHEA Grapalat" w:cs="Tahoma"/>
                <w:bCs/>
                <w:lang w:val="af-ZA"/>
              </w:rPr>
              <w:t xml:space="preserve"> </w:t>
            </w:r>
            <w:r w:rsidRPr="00B243BF">
              <w:rPr>
                <w:rFonts w:ascii="GHEA Grapalat" w:hAnsi="GHEA Grapalat" w:cs="Tahoma"/>
                <w:bCs/>
              </w:rPr>
              <w:t>չի</w:t>
            </w:r>
            <w:r w:rsidRPr="00B243BF">
              <w:rPr>
                <w:rFonts w:ascii="GHEA Grapalat" w:hAnsi="GHEA Grapalat" w:cs="Tahoma"/>
                <w:bCs/>
                <w:lang w:val="af-ZA"/>
              </w:rPr>
              <w:t xml:space="preserve"> </w:t>
            </w:r>
            <w:r w:rsidRPr="00B243BF">
              <w:rPr>
                <w:rFonts w:ascii="GHEA Grapalat" w:hAnsi="GHEA Grapalat" w:cs="Tahoma"/>
                <w:bCs/>
              </w:rPr>
              <w:t>պահանջ</w:t>
            </w:r>
            <w:r w:rsidRPr="00B243BF">
              <w:rPr>
                <w:rFonts w:ascii="GHEA Grapalat" w:hAnsi="GHEA Grapalat" w:cs="Tahoma"/>
                <w:bCs/>
                <w:lang w:val="af-ZA"/>
              </w:rPr>
              <w:t>-</w:t>
            </w:r>
            <w:r w:rsidRPr="00B243BF">
              <w:rPr>
                <w:rFonts w:ascii="GHEA Grapalat" w:hAnsi="GHEA Grapalat" w:cs="Tahoma"/>
                <w:bCs/>
              </w:rPr>
              <w:t>վում</w:t>
            </w:r>
          </w:p>
        </w:tc>
      </w:tr>
      <w:tr w:rsidR="00B243BF" w:rsidRPr="00B243BF" w:rsidTr="00355CAE">
        <w:tc>
          <w:tcPr>
            <w:tcW w:w="653" w:type="dxa"/>
          </w:tcPr>
          <w:p w:rsidR="00355CAE" w:rsidRPr="00B243BF" w:rsidRDefault="00355CAE" w:rsidP="00CA6C8E">
            <w:pPr>
              <w:jc w:val="center"/>
              <w:rPr>
                <w:rFonts w:ascii="GHEA Mariam" w:hAnsi="GHEA Mariam" w:cs="Arial"/>
                <w:b/>
              </w:rPr>
            </w:pPr>
            <w:r w:rsidRPr="00B243BF">
              <w:rPr>
                <w:rFonts w:ascii="GHEA Mariam" w:hAnsi="GHEA Mariam" w:cs="Arial"/>
                <w:b/>
              </w:rPr>
              <w:t>4</w:t>
            </w:r>
          </w:p>
        </w:tc>
        <w:tc>
          <w:tcPr>
            <w:tcW w:w="3240" w:type="dxa"/>
          </w:tcPr>
          <w:p w:rsidR="00355CAE" w:rsidRPr="00B243BF" w:rsidRDefault="00690AC0" w:rsidP="00CA6C8E">
            <w:pPr>
              <w:rPr>
                <w:rFonts w:ascii="GHEA Mariam" w:hAnsi="GHEA Mariam" w:cs="Arial"/>
                <w:b/>
              </w:rPr>
            </w:pPr>
            <w:r w:rsidRPr="00B243BF">
              <w:rPr>
                <w:rFonts w:ascii="GHEA Grapalat" w:hAnsi="GHEA Grapalat" w:cs="Tahoma"/>
                <w:bCs/>
              </w:rPr>
              <w:t>Ա</w:t>
            </w:r>
            <w:r w:rsidRPr="00B243BF">
              <w:rPr>
                <w:rFonts w:ascii="GHEA Grapalat" w:hAnsi="GHEA Grapalat" w:cs="Tahoma"/>
                <w:bCs/>
                <w:lang w:val="hy-AM"/>
              </w:rPr>
              <w:t>նձնակազմի բարոյահոգեբանական պատ</w:t>
            </w:r>
            <w:r w:rsidRPr="00B243BF">
              <w:rPr>
                <w:rFonts w:ascii="GHEA Grapalat" w:hAnsi="GHEA Grapalat" w:cs="Tahoma"/>
                <w:bCs/>
                <w:lang w:val="af-ZA"/>
              </w:rPr>
              <w:t>-</w:t>
            </w:r>
            <w:r w:rsidRPr="00B243BF">
              <w:rPr>
                <w:rFonts w:ascii="GHEA Grapalat" w:hAnsi="GHEA Grapalat" w:cs="Tahoma"/>
                <w:bCs/>
                <w:lang w:val="hy-AM"/>
              </w:rPr>
              <w:t>րաստվածությ</w:t>
            </w:r>
            <w:r w:rsidRPr="00B243BF">
              <w:rPr>
                <w:rFonts w:ascii="GHEA Grapalat" w:hAnsi="GHEA Grapalat" w:cs="Tahoma"/>
                <w:bCs/>
              </w:rPr>
              <w:t>ա</w:t>
            </w:r>
            <w:r w:rsidRPr="00B243BF">
              <w:rPr>
                <w:rFonts w:ascii="GHEA Grapalat" w:hAnsi="GHEA Grapalat" w:cs="Tahoma"/>
                <w:bCs/>
                <w:lang w:val="hy-AM"/>
              </w:rPr>
              <w:t>ն</w:t>
            </w:r>
            <w:r w:rsidRPr="00B243BF">
              <w:rPr>
                <w:rFonts w:ascii="GHEA Grapalat" w:hAnsi="GHEA Grapalat" w:cs="Tahoma"/>
                <w:bCs/>
                <w:lang w:val="af-ZA"/>
              </w:rPr>
              <w:t xml:space="preserve"> </w:t>
            </w:r>
            <w:r w:rsidRPr="00B243BF">
              <w:rPr>
                <w:rFonts w:ascii="GHEA Grapalat" w:hAnsi="GHEA Grapalat" w:cs="Tahoma"/>
                <w:bCs/>
              </w:rPr>
              <w:t>մակարդակի</w:t>
            </w:r>
            <w:r w:rsidRPr="00B243BF">
              <w:rPr>
                <w:rFonts w:ascii="GHEA Grapalat" w:hAnsi="GHEA Grapalat" w:cs="Tahoma"/>
                <w:bCs/>
                <w:lang w:val="af-ZA"/>
              </w:rPr>
              <w:t xml:space="preserve"> </w:t>
            </w:r>
            <w:r w:rsidRPr="00B243BF">
              <w:rPr>
                <w:rFonts w:ascii="GHEA Grapalat" w:hAnsi="GHEA Grapalat" w:cs="Tahoma"/>
                <w:bCs/>
              </w:rPr>
              <w:t>համապատաս</w:t>
            </w:r>
            <w:r w:rsidRPr="00B243BF">
              <w:rPr>
                <w:rFonts w:ascii="GHEA Grapalat" w:hAnsi="GHEA Grapalat" w:cs="Tahoma"/>
                <w:bCs/>
                <w:lang w:val="af-ZA"/>
              </w:rPr>
              <w:t>-</w:t>
            </w:r>
            <w:r w:rsidRPr="00B243BF">
              <w:rPr>
                <w:rFonts w:ascii="GHEA Grapalat" w:hAnsi="GHEA Grapalat" w:cs="Tahoma"/>
                <w:bCs/>
              </w:rPr>
              <w:t>խանեցում</w:t>
            </w:r>
            <w:r w:rsidRPr="00B243BF">
              <w:rPr>
                <w:rFonts w:ascii="GHEA Grapalat" w:hAnsi="GHEA Grapalat" w:cs="Tahoma"/>
                <w:bCs/>
                <w:lang w:val="af-ZA"/>
              </w:rPr>
              <w:t xml:space="preserve"> </w:t>
            </w:r>
            <w:r w:rsidRPr="00B243BF">
              <w:rPr>
                <w:rFonts w:ascii="GHEA Grapalat" w:hAnsi="GHEA Grapalat" w:cs="Tahoma"/>
                <w:bCs/>
              </w:rPr>
              <w:t>ռազ</w:t>
            </w:r>
            <w:r w:rsidRPr="00B243BF">
              <w:rPr>
                <w:rFonts w:ascii="GHEA Grapalat" w:hAnsi="GHEA Grapalat" w:cs="Tahoma"/>
                <w:bCs/>
                <w:lang w:val="af-ZA"/>
              </w:rPr>
              <w:t>-</w:t>
            </w:r>
            <w:r w:rsidRPr="00B243BF">
              <w:rPr>
                <w:rFonts w:ascii="GHEA Grapalat" w:hAnsi="GHEA Grapalat" w:cs="Tahoma"/>
                <w:bCs/>
              </w:rPr>
              <w:t>մական</w:t>
            </w:r>
            <w:r w:rsidRPr="00B243BF">
              <w:rPr>
                <w:rFonts w:ascii="GHEA Grapalat" w:hAnsi="GHEA Grapalat" w:cs="Tahoma"/>
                <w:bCs/>
                <w:lang w:val="af-ZA"/>
              </w:rPr>
              <w:t xml:space="preserve"> </w:t>
            </w:r>
            <w:r w:rsidRPr="00B243BF">
              <w:rPr>
                <w:rFonts w:ascii="GHEA Grapalat" w:hAnsi="GHEA Grapalat" w:cs="Tahoma"/>
                <w:bCs/>
              </w:rPr>
              <w:t>կառա</w:t>
            </w:r>
            <w:r w:rsidRPr="00B243BF">
              <w:rPr>
                <w:rFonts w:ascii="GHEA Grapalat" w:hAnsi="GHEA Grapalat" w:cs="Tahoma"/>
                <w:bCs/>
                <w:lang w:val="af-ZA"/>
              </w:rPr>
              <w:t>-</w:t>
            </w:r>
            <w:r w:rsidRPr="00B243BF">
              <w:rPr>
                <w:rFonts w:ascii="GHEA Grapalat" w:hAnsi="GHEA Grapalat" w:cs="Tahoma"/>
                <w:bCs/>
              </w:rPr>
              <w:t>վարման</w:t>
            </w:r>
            <w:r w:rsidRPr="00B243BF">
              <w:rPr>
                <w:rFonts w:ascii="GHEA Grapalat" w:hAnsi="GHEA Grapalat" w:cs="Tahoma"/>
                <w:bCs/>
                <w:lang w:val="af-ZA"/>
              </w:rPr>
              <w:t xml:space="preserve"> </w:t>
            </w:r>
            <w:r w:rsidRPr="00B243BF">
              <w:rPr>
                <w:rFonts w:ascii="GHEA Grapalat" w:hAnsi="GHEA Grapalat" w:cs="Tahoma"/>
                <w:bCs/>
              </w:rPr>
              <w:t>նոր</w:t>
            </w:r>
            <w:r w:rsidRPr="00B243BF">
              <w:rPr>
                <w:rFonts w:ascii="GHEA Grapalat" w:hAnsi="GHEA Grapalat" w:cs="Tahoma"/>
                <w:bCs/>
                <w:lang w:val="af-ZA"/>
              </w:rPr>
              <w:t xml:space="preserve"> </w:t>
            </w:r>
            <w:r w:rsidRPr="00B243BF">
              <w:rPr>
                <w:rFonts w:ascii="GHEA Grapalat" w:hAnsi="GHEA Grapalat" w:cs="Tahoma"/>
                <w:bCs/>
              </w:rPr>
              <w:t>սկզբունքներին</w:t>
            </w:r>
            <w:r w:rsidRPr="00B243BF">
              <w:rPr>
                <w:rFonts w:ascii="GHEA Grapalat" w:hAnsi="GHEA Grapalat" w:cs="Tahoma"/>
                <w:bCs/>
                <w:lang w:val="af-ZA"/>
              </w:rPr>
              <w:t xml:space="preserve"> (</w:t>
            </w:r>
            <w:r w:rsidRPr="00B243BF">
              <w:rPr>
                <w:rFonts w:ascii="GHEA Grapalat" w:hAnsi="GHEA Grapalat" w:cs="Tahoma"/>
                <w:bCs/>
              </w:rPr>
              <w:t>մշակույթին</w:t>
            </w:r>
            <w:r w:rsidRPr="00B243BF">
              <w:rPr>
                <w:rFonts w:ascii="GHEA Grapalat" w:hAnsi="GHEA Grapalat" w:cs="Tahoma"/>
                <w:bCs/>
                <w:lang w:val="af-ZA"/>
              </w:rPr>
              <w:t xml:space="preserve">) </w:t>
            </w:r>
            <w:r w:rsidRPr="00B243BF">
              <w:rPr>
                <w:rFonts w:ascii="GHEA Grapalat" w:hAnsi="GHEA Grapalat" w:cs="Tahoma"/>
                <w:bCs/>
              </w:rPr>
              <w:t>և</w:t>
            </w:r>
            <w:r w:rsidRPr="00B243BF">
              <w:rPr>
                <w:rFonts w:ascii="GHEA Grapalat" w:hAnsi="GHEA Grapalat" w:cs="Tahoma"/>
                <w:bCs/>
                <w:lang w:val="af-ZA"/>
              </w:rPr>
              <w:t xml:space="preserve"> </w:t>
            </w:r>
            <w:r w:rsidRPr="00B243BF">
              <w:rPr>
                <w:rFonts w:ascii="GHEA Grapalat" w:hAnsi="GHEA Grapalat" w:cs="Tahoma"/>
                <w:bCs/>
              </w:rPr>
              <w:t>արհեստավարժության</w:t>
            </w:r>
            <w:r w:rsidRPr="00B243BF">
              <w:rPr>
                <w:rFonts w:ascii="GHEA Grapalat" w:hAnsi="GHEA Grapalat" w:cs="Tahoma"/>
                <w:bCs/>
                <w:lang w:val="af-ZA"/>
              </w:rPr>
              <w:t xml:space="preserve"> </w:t>
            </w:r>
            <w:r w:rsidRPr="00B243BF">
              <w:rPr>
                <w:rFonts w:ascii="GHEA Grapalat" w:hAnsi="GHEA Grapalat" w:cs="Tahoma"/>
                <w:bCs/>
              </w:rPr>
              <w:t>ավելի</w:t>
            </w:r>
            <w:r w:rsidRPr="00B243BF">
              <w:rPr>
                <w:rFonts w:ascii="GHEA Grapalat" w:hAnsi="GHEA Grapalat" w:cs="Tahoma"/>
                <w:bCs/>
                <w:lang w:val="af-ZA"/>
              </w:rPr>
              <w:t xml:space="preserve"> </w:t>
            </w:r>
            <w:r w:rsidRPr="00B243BF">
              <w:rPr>
                <w:rFonts w:ascii="GHEA Grapalat" w:hAnsi="GHEA Grapalat" w:cs="Tahoma"/>
                <w:bCs/>
              </w:rPr>
              <w:t>բարձր</w:t>
            </w:r>
            <w:r w:rsidRPr="00B243BF">
              <w:rPr>
                <w:rFonts w:ascii="GHEA Grapalat" w:hAnsi="GHEA Grapalat" w:cs="Tahoma"/>
                <w:bCs/>
                <w:lang w:val="af-ZA"/>
              </w:rPr>
              <w:t xml:space="preserve"> </w:t>
            </w:r>
            <w:r w:rsidRPr="00B243BF">
              <w:rPr>
                <w:rFonts w:ascii="GHEA Grapalat" w:hAnsi="GHEA Grapalat" w:cs="Tahoma"/>
                <w:bCs/>
              </w:rPr>
              <w:t>չափորոշիչներին</w:t>
            </w:r>
          </w:p>
        </w:tc>
        <w:tc>
          <w:tcPr>
            <w:tcW w:w="2520" w:type="dxa"/>
          </w:tcPr>
          <w:p w:rsidR="00690AC0" w:rsidRPr="00B243BF" w:rsidRDefault="00690AC0" w:rsidP="00690AC0">
            <w:pPr>
              <w:pStyle w:val="ListParagraph"/>
              <w:numPr>
                <w:ilvl w:val="0"/>
                <w:numId w:val="45"/>
              </w:numPr>
              <w:tabs>
                <w:tab w:val="left" w:pos="176"/>
                <w:tab w:val="left" w:pos="317"/>
              </w:tabs>
              <w:spacing w:after="0" w:line="240" w:lineRule="auto"/>
              <w:ind w:left="317" w:hanging="283"/>
              <w:rPr>
                <w:rFonts w:ascii="GHEA Grapalat" w:hAnsi="GHEA Grapalat"/>
                <w:sz w:val="20"/>
                <w:szCs w:val="20"/>
                <w:lang w:val="af-ZA"/>
              </w:rPr>
            </w:pPr>
            <w:r w:rsidRPr="00B243BF">
              <w:rPr>
                <w:rFonts w:ascii="GHEA Grapalat" w:hAnsi="GHEA Grapalat" w:cs="Sylfaen"/>
                <w:sz w:val="20"/>
                <w:szCs w:val="20"/>
                <w:lang w:val="af-ZA"/>
              </w:rPr>
              <w:t>Զինծառայողների շրջանում իրականացնել</w:t>
            </w:r>
            <w:r w:rsidRPr="00B243BF">
              <w:rPr>
                <w:rFonts w:ascii="GHEA Grapalat" w:hAnsi="GHEA Grapalat"/>
                <w:sz w:val="20"/>
                <w:szCs w:val="20"/>
                <w:lang w:val="af-ZA"/>
              </w:rPr>
              <w:t xml:space="preserve"> իրազեկվածության և իրավագիտակցության բարձրացմանն ուղղված աշխատանքներ</w:t>
            </w:r>
          </w:p>
          <w:p w:rsidR="00690AC0" w:rsidRPr="00B243BF" w:rsidRDefault="00690AC0" w:rsidP="00690AC0">
            <w:pPr>
              <w:pStyle w:val="ListParagraph"/>
              <w:numPr>
                <w:ilvl w:val="0"/>
                <w:numId w:val="45"/>
              </w:numPr>
              <w:tabs>
                <w:tab w:val="left" w:pos="176"/>
                <w:tab w:val="left" w:pos="317"/>
              </w:tabs>
              <w:spacing w:after="0" w:line="240" w:lineRule="auto"/>
              <w:ind w:left="317" w:hanging="283"/>
              <w:rPr>
                <w:rFonts w:ascii="GHEA Grapalat" w:hAnsi="GHEA Grapalat"/>
                <w:sz w:val="20"/>
                <w:szCs w:val="20"/>
                <w:lang w:val="af-ZA"/>
              </w:rPr>
            </w:pPr>
            <w:r w:rsidRPr="00B243BF">
              <w:rPr>
                <w:rFonts w:ascii="GHEA Grapalat" w:hAnsi="GHEA Grapalat"/>
                <w:sz w:val="20"/>
                <w:szCs w:val="20"/>
                <w:lang w:val="af-ZA"/>
              </w:rPr>
              <w:t xml:space="preserve">Ընտրական օրենսգրքի վերանայման շրջանակներում սահմանել ՀՀ </w:t>
            </w:r>
            <w:r w:rsidRPr="00B243BF">
              <w:rPr>
                <w:rFonts w:ascii="GHEA Grapalat" w:hAnsi="GHEA Grapalat"/>
                <w:sz w:val="20"/>
                <w:szCs w:val="20"/>
                <w:lang w:val="af-ZA"/>
              </w:rPr>
              <w:lastRenderedPageBreak/>
              <w:t>զինված</w:t>
            </w:r>
            <w:r w:rsidRPr="00B243BF">
              <w:rPr>
                <w:rFonts w:ascii="GHEA Grapalat" w:hAnsi="GHEA Grapalat" w:cs="Sylfaen"/>
                <w:sz w:val="20"/>
                <w:szCs w:val="20"/>
                <w:lang w:val="af-ZA"/>
              </w:rPr>
              <w:t xml:space="preserve"> ուժերում նախընտրական քարոզչության իրականացման մեխանիզմներ</w:t>
            </w:r>
          </w:p>
          <w:p w:rsidR="00690AC0" w:rsidRPr="00B243BF" w:rsidRDefault="00690AC0" w:rsidP="00690AC0">
            <w:pPr>
              <w:pStyle w:val="ListParagraph"/>
              <w:numPr>
                <w:ilvl w:val="0"/>
                <w:numId w:val="45"/>
              </w:numPr>
              <w:tabs>
                <w:tab w:val="left" w:pos="176"/>
                <w:tab w:val="left" w:pos="317"/>
              </w:tabs>
              <w:spacing w:after="0" w:line="240" w:lineRule="auto"/>
              <w:ind w:left="317" w:hanging="283"/>
              <w:rPr>
                <w:rFonts w:ascii="GHEA Grapalat" w:hAnsi="GHEA Grapalat"/>
                <w:sz w:val="20"/>
                <w:szCs w:val="20"/>
                <w:lang w:val="af-ZA"/>
              </w:rPr>
            </w:pPr>
            <w:r w:rsidRPr="00B243BF">
              <w:rPr>
                <w:rFonts w:ascii="GHEA Grapalat" w:hAnsi="GHEA Grapalat"/>
                <w:sz w:val="20"/>
                <w:szCs w:val="20"/>
              </w:rPr>
              <w:t>Իրականացնել</w:t>
            </w:r>
            <w:r w:rsidRPr="00B243BF">
              <w:rPr>
                <w:rFonts w:ascii="GHEA Grapalat" w:hAnsi="GHEA Grapalat"/>
                <w:sz w:val="20"/>
                <w:szCs w:val="20"/>
                <w:lang w:val="af-ZA"/>
              </w:rPr>
              <w:t xml:space="preserve"> </w:t>
            </w:r>
            <w:r w:rsidRPr="00B243BF">
              <w:rPr>
                <w:rFonts w:ascii="GHEA Grapalat" w:hAnsi="GHEA Grapalat"/>
                <w:sz w:val="20"/>
                <w:szCs w:val="20"/>
              </w:rPr>
              <w:t>զինվորական</w:t>
            </w:r>
            <w:r w:rsidRPr="00B243BF">
              <w:rPr>
                <w:rFonts w:ascii="GHEA Grapalat" w:hAnsi="GHEA Grapalat"/>
                <w:sz w:val="20"/>
                <w:szCs w:val="20"/>
                <w:lang w:val="af-ZA"/>
              </w:rPr>
              <w:t xml:space="preserve"> </w:t>
            </w:r>
            <w:r w:rsidRPr="00B243BF">
              <w:rPr>
                <w:rFonts w:ascii="GHEA Grapalat" w:hAnsi="GHEA Grapalat"/>
                <w:sz w:val="20"/>
                <w:szCs w:val="20"/>
              </w:rPr>
              <w:t>ծառայության</w:t>
            </w:r>
            <w:r w:rsidRPr="00B243BF">
              <w:rPr>
                <w:rFonts w:ascii="GHEA Grapalat" w:hAnsi="GHEA Grapalat"/>
                <w:sz w:val="20"/>
                <w:szCs w:val="20"/>
                <w:lang w:val="af-ZA"/>
              </w:rPr>
              <w:t xml:space="preserve"> </w:t>
            </w:r>
            <w:r w:rsidRPr="00B243BF">
              <w:rPr>
                <w:rFonts w:ascii="GHEA Grapalat" w:hAnsi="GHEA Grapalat"/>
                <w:sz w:val="20"/>
                <w:szCs w:val="20"/>
              </w:rPr>
              <w:t>թափանցիկության</w:t>
            </w:r>
            <w:r w:rsidRPr="00B243BF">
              <w:rPr>
                <w:rFonts w:ascii="GHEA Grapalat" w:hAnsi="GHEA Grapalat"/>
                <w:sz w:val="20"/>
                <w:szCs w:val="20"/>
                <w:lang w:val="af-ZA"/>
              </w:rPr>
              <w:t xml:space="preserve"> </w:t>
            </w:r>
            <w:r w:rsidRPr="00B243BF">
              <w:rPr>
                <w:rFonts w:ascii="GHEA Grapalat" w:hAnsi="GHEA Grapalat"/>
                <w:sz w:val="20"/>
                <w:szCs w:val="20"/>
              </w:rPr>
              <w:t>ընդլայնման</w:t>
            </w:r>
            <w:r w:rsidRPr="00B243BF">
              <w:rPr>
                <w:rFonts w:ascii="GHEA Grapalat" w:hAnsi="GHEA Grapalat"/>
                <w:sz w:val="20"/>
                <w:szCs w:val="20"/>
                <w:lang w:val="af-ZA"/>
              </w:rPr>
              <w:t xml:space="preserve"> </w:t>
            </w:r>
            <w:r w:rsidRPr="00B243BF">
              <w:rPr>
                <w:rFonts w:ascii="GHEA Grapalat" w:hAnsi="GHEA Grapalat"/>
                <w:sz w:val="20"/>
                <w:szCs w:val="20"/>
              </w:rPr>
              <w:t>աշխատանքներ</w:t>
            </w:r>
          </w:p>
          <w:p w:rsidR="00690AC0" w:rsidRPr="00B243BF" w:rsidRDefault="00690AC0" w:rsidP="00690AC0">
            <w:pPr>
              <w:pStyle w:val="ListParagraph"/>
              <w:numPr>
                <w:ilvl w:val="0"/>
                <w:numId w:val="45"/>
              </w:numPr>
              <w:tabs>
                <w:tab w:val="left" w:pos="176"/>
                <w:tab w:val="left" w:pos="317"/>
              </w:tabs>
              <w:spacing w:after="0" w:line="240" w:lineRule="auto"/>
              <w:ind w:left="317" w:hanging="283"/>
              <w:rPr>
                <w:rFonts w:ascii="GHEA Grapalat" w:hAnsi="GHEA Grapalat"/>
                <w:sz w:val="20"/>
                <w:szCs w:val="20"/>
                <w:lang w:val="af-ZA"/>
              </w:rPr>
            </w:pPr>
            <w:r w:rsidRPr="00B243BF">
              <w:rPr>
                <w:rFonts w:ascii="GHEA Grapalat" w:hAnsi="GHEA Grapalat"/>
                <w:sz w:val="20"/>
                <w:szCs w:val="20"/>
              </w:rPr>
              <w:t>Շարունակել</w:t>
            </w:r>
            <w:r w:rsidRPr="00B243BF">
              <w:rPr>
                <w:rFonts w:ascii="GHEA Grapalat" w:hAnsi="GHEA Grapalat"/>
                <w:sz w:val="20"/>
                <w:szCs w:val="20"/>
                <w:lang w:val="af-ZA"/>
              </w:rPr>
              <w:t xml:space="preserve"> </w:t>
            </w:r>
            <w:r w:rsidRPr="00B243BF">
              <w:rPr>
                <w:rFonts w:ascii="GHEA Grapalat" w:hAnsi="GHEA Grapalat"/>
                <w:sz w:val="20"/>
                <w:szCs w:val="20"/>
              </w:rPr>
              <w:t>զինված</w:t>
            </w:r>
            <w:r w:rsidRPr="00B243BF">
              <w:rPr>
                <w:rFonts w:ascii="GHEA Grapalat" w:hAnsi="GHEA Grapalat"/>
                <w:sz w:val="20"/>
                <w:szCs w:val="20"/>
                <w:lang w:val="af-ZA"/>
              </w:rPr>
              <w:t xml:space="preserve"> </w:t>
            </w:r>
            <w:r w:rsidRPr="00B243BF">
              <w:rPr>
                <w:rFonts w:ascii="GHEA Grapalat" w:hAnsi="GHEA Grapalat"/>
                <w:sz w:val="20"/>
                <w:szCs w:val="20"/>
              </w:rPr>
              <w:t>ուժերում</w:t>
            </w:r>
            <w:r w:rsidRPr="00B243BF">
              <w:rPr>
                <w:rFonts w:ascii="GHEA Grapalat" w:hAnsi="GHEA Grapalat"/>
                <w:sz w:val="20"/>
                <w:szCs w:val="20"/>
                <w:lang w:val="af-ZA"/>
              </w:rPr>
              <w:t xml:space="preserve"> </w:t>
            </w:r>
            <w:r w:rsidRPr="00B243BF">
              <w:rPr>
                <w:rFonts w:ascii="GHEA Grapalat" w:hAnsi="GHEA Grapalat"/>
                <w:sz w:val="20"/>
                <w:szCs w:val="20"/>
              </w:rPr>
              <w:t>և</w:t>
            </w:r>
            <w:r w:rsidRPr="00B243BF">
              <w:rPr>
                <w:rFonts w:ascii="GHEA Grapalat" w:hAnsi="GHEA Grapalat"/>
                <w:sz w:val="20"/>
                <w:szCs w:val="20"/>
                <w:lang w:val="af-ZA"/>
              </w:rPr>
              <w:t xml:space="preserve"> </w:t>
            </w:r>
            <w:r w:rsidRPr="00B243BF">
              <w:rPr>
                <w:rFonts w:ascii="GHEA Grapalat" w:hAnsi="GHEA Grapalat"/>
                <w:sz w:val="20"/>
                <w:szCs w:val="20"/>
              </w:rPr>
              <w:t>պաշտպանության</w:t>
            </w:r>
            <w:r w:rsidRPr="00B243BF">
              <w:rPr>
                <w:rFonts w:ascii="GHEA Grapalat" w:hAnsi="GHEA Grapalat"/>
                <w:sz w:val="20"/>
                <w:szCs w:val="20"/>
                <w:lang w:val="af-ZA"/>
              </w:rPr>
              <w:t xml:space="preserve"> </w:t>
            </w:r>
            <w:r w:rsidRPr="00B243BF">
              <w:rPr>
                <w:rFonts w:ascii="GHEA Grapalat" w:hAnsi="GHEA Grapalat"/>
                <w:sz w:val="20"/>
                <w:szCs w:val="20"/>
              </w:rPr>
              <w:t>համակարգում</w:t>
            </w:r>
            <w:r w:rsidRPr="00B243BF">
              <w:rPr>
                <w:rFonts w:ascii="GHEA Grapalat" w:hAnsi="GHEA Grapalat"/>
                <w:sz w:val="20"/>
                <w:szCs w:val="20"/>
                <w:lang w:val="af-ZA"/>
              </w:rPr>
              <w:t xml:space="preserve"> </w:t>
            </w:r>
            <w:r w:rsidRPr="00B243BF">
              <w:rPr>
                <w:rFonts w:ascii="GHEA Grapalat" w:hAnsi="GHEA Grapalat"/>
                <w:sz w:val="20"/>
                <w:szCs w:val="20"/>
              </w:rPr>
              <w:t>բարեվարքության</w:t>
            </w:r>
            <w:r w:rsidRPr="00B243BF">
              <w:rPr>
                <w:rFonts w:ascii="GHEA Grapalat" w:hAnsi="GHEA Grapalat"/>
                <w:sz w:val="20"/>
                <w:szCs w:val="20"/>
                <w:lang w:val="af-ZA"/>
              </w:rPr>
              <w:t xml:space="preserve"> </w:t>
            </w:r>
            <w:r w:rsidRPr="00B243BF">
              <w:rPr>
                <w:rFonts w:ascii="GHEA Grapalat" w:hAnsi="GHEA Grapalat"/>
                <w:sz w:val="20"/>
                <w:szCs w:val="20"/>
              </w:rPr>
              <w:t>ու</w:t>
            </w:r>
            <w:r w:rsidRPr="00B243BF">
              <w:rPr>
                <w:rFonts w:ascii="GHEA Grapalat" w:hAnsi="GHEA Grapalat"/>
                <w:sz w:val="20"/>
                <w:szCs w:val="20"/>
                <w:lang w:val="af-ZA"/>
              </w:rPr>
              <w:t xml:space="preserve"> </w:t>
            </w:r>
            <w:r w:rsidRPr="00B243BF">
              <w:rPr>
                <w:rFonts w:ascii="GHEA Grapalat" w:hAnsi="GHEA Grapalat"/>
                <w:sz w:val="20"/>
                <w:szCs w:val="20"/>
              </w:rPr>
              <w:t>հաշվետվողականության</w:t>
            </w:r>
            <w:r w:rsidRPr="00B243BF">
              <w:rPr>
                <w:rFonts w:ascii="GHEA Grapalat" w:hAnsi="GHEA Grapalat"/>
                <w:sz w:val="20"/>
                <w:szCs w:val="20"/>
                <w:lang w:val="af-ZA"/>
              </w:rPr>
              <w:t xml:space="preserve"> </w:t>
            </w:r>
            <w:r w:rsidRPr="00B243BF">
              <w:rPr>
                <w:rFonts w:ascii="GHEA Grapalat" w:hAnsi="GHEA Grapalat"/>
                <w:sz w:val="20"/>
                <w:szCs w:val="20"/>
              </w:rPr>
              <w:t>ամրապնդմանը</w:t>
            </w:r>
            <w:r w:rsidRPr="00B243BF">
              <w:rPr>
                <w:rFonts w:ascii="GHEA Grapalat" w:hAnsi="GHEA Grapalat"/>
                <w:sz w:val="20"/>
                <w:szCs w:val="20"/>
                <w:lang w:val="af-ZA"/>
              </w:rPr>
              <w:t xml:space="preserve"> </w:t>
            </w:r>
            <w:r w:rsidRPr="00B243BF">
              <w:rPr>
                <w:rFonts w:ascii="GHEA Grapalat" w:hAnsi="GHEA Grapalat"/>
                <w:sz w:val="20"/>
                <w:szCs w:val="20"/>
              </w:rPr>
              <w:t>և</w:t>
            </w:r>
            <w:r w:rsidRPr="00B243BF">
              <w:rPr>
                <w:rFonts w:ascii="GHEA Grapalat" w:hAnsi="GHEA Grapalat"/>
                <w:sz w:val="20"/>
                <w:szCs w:val="20"/>
                <w:lang w:val="af-ZA"/>
              </w:rPr>
              <w:t xml:space="preserve"> </w:t>
            </w:r>
            <w:r w:rsidRPr="00B243BF">
              <w:rPr>
                <w:rFonts w:ascii="GHEA Grapalat" w:hAnsi="GHEA Grapalat"/>
                <w:sz w:val="20"/>
                <w:szCs w:val="20"/>
              </w:rPr>
              <w:t>կոռուպցիայի</w:t>
            </w:r>
            <w:r w:rsidRPr="00B243BF">
              <w:rPr>
                <w:rFonts w:ascii="GHEA Grapalat" w:hAnsi="GHEA Grapalat"/>
                <w:sz w:val="20"/>
                <w:szCs w:val="20"/>
                <w:lang w:val="af-ZA"/>
              </w:rPr>
              <w:t xml:space="preserve"> </w:t>
            </w:r>
            <w:r w:rsidRPr="00B243BF">
              <w:rPr>
                <w:rFonts w:ascii="GHEA Grapalat" w:hAnsi="GHEA Grapalat"/>
                <w:sz w:val="20"/>
                <w:szCs w:val="20"/>
              </w:rPr>
              <w:t>դեմ</w:t>
            </w:r>
            <w:r w:rsidRPr="00B243BF">
              <w:rPr>
                <w:rFonts w:ascii="GHEA Grapalat" w:hAnsi="GHEA Grapalat"/>
                <w:sz w:val="20"/>
                <w:szCs w:val="20"/>
                <w:lang w:val="af-ZA"/>
              </w:rPr>
              <w:t xml:space="preserve"> </w:t>
            </w:r>
            <w:r w:rsidRPr="00B243BF">
              <w:rPr>
                <w:rFonts w:ascii="GHEA Grapalat" w:hAnsi="GHEA Grapalat"/>
                <w:sz w:val="20"/>
                <w:szCs w:val="20"/>
              </w:rPr>
              <w:t>պայքարին</w:t>
            </w:r>
            <w:r w:rsidRPr="00B243BF">
              <w:rPr>
                <w:rFonts w:ascii="GHEA Grapalat" w:hAnsi="GHEA Grapalat"/>
                <w:sz w:val="20"/>
                <w:szCs w:val="20"/>
                <w:lang w:val="af-ZA"/>
              </w:rPr>
              <w:t xml:space="preserve"> </w:t>
            </w:r>
            <w:r w:rsidRPr="00B243BF">
              <w:rPr>
                <w:rFonts w:ascii="GHEA Grapalat" w:hAnsi="GHEA Grapalat"/>
                <w:sz w:val="20"/>
                <w:szCs w:val="20"/>
              </w:rPr>
              <w:t>նվիրված</w:t>
            </w:r>
            <w:r w:rsidRPr="00B243BF">
              <w:rPr>
                <w:rFonts w:ascii="GHEA Grapalat" w:hAnsi="GHEA Grapalat"/>
                <w:sz w:val="20"/>
                <w:szCs w:val="20"/>
                <w:lang w:val="af-ZA"/>
              </w:rPr>
              <w:t xml:space="preserve"> </w:t>
            </w:r>
            <w:r w:rsidRPr="00B243BF">
              <w:rPr>
                <w:rFonts w:ascii="GHEA Grapalat" w:hAnsi="GHEA Grapalat"/>
                <w:sz w:val="20"/>
                <w:szCs w:val="20"/>
              </w:rPr>
              <w:t>գործունեությունը</w:t>
            </w:r>
          </w:p>
          <w:p w:rsidR="00690AC0" w:rsidRPr="00B243BF" w:rsidRDefault="00690AC0" w:rsidP="00690AC0">
            <w:pPr>
              <w:pStyle w:val="ListParagraph"/>
              <w:numPr>
                <w:ilvl w:val="0"/>
                <w:numId w:val="45"/>
              </w:numPr>
              <w:tabs>
                <w:tab w:val="left" w:pos="176"/>
                <w:tab w:val="left" w:pos="441"/>
              </w:tabs>
              <w:spacing w:after="0" w:line="240" w:lineRule="auto"/>
              <w:ind w:left="317" w:hanging="283"/>
              <w:rPr>
                <w:rFonts w:ascii="GHEA Grapalat" w:hAnsi="GHEA Grapalat"/>
                <w:sz w:val="20"/>
                <w:szCs w:val="20"/>
              </w:rPr>
            </w:pPr>
            <w:r w:rsidRPr="00B243BF">
              <w:rPr>
                <w:rFonts w:ascii="GHEA Grapalat" w:hAnsi="GHEA Grapalat"/>
                <w:sz w:val="20"/>
                <w:szCs w:val="20"/>
              </w:rPr>
              <w:t>Կատարելագործել զինվորական առաջնորդության նորմերը</w:t>
            </w:r>
          </w:p>
          <w:p w:rsidR="00355CAE" w:rsidRPr="00B243BF" w:rsidRDefault="00690AC0" w:rsidP="00690AC0">
            <w:pPr>
              <w:pStyle w:val="ListParagraph"/>
              <w:numPr>
                <w:ilvl w:val="0"/>
                <w:numId w:val="45"/>
              </w:numPr>
              <w:tabs>
                <w:tab w:val="left" w:pos="-5945"/>
                <w:tab w:val="left" w:pos="362"/>
                <w:tab w:val="left" w:pos="441"/>
              </w:tabs>
              <w:spacing w:after="0" w:line="240" w:lineRule="auto"/>
              <w:ind w:left="85" w:hanging="51"/>
              <w:rPr>
                <w:rFonts w:ascii="GHEA Mariam" w:hAnsi="GHEA Mariam" w:cs="Arial"/>
                <w:b/>
                <w:sz w:val="20"/>
                <w:szCs w:val="20"/>
              </w:rPr>
            </w:pPr>
            <w:r w:rsidRPr="00B243BF">
              <w:rPr>
                <w:rFonts w:ascii="GHEA Grapalat" w:hAnsi="GHEA Grapalat"/>
                <w:sz w:val="20"/>
                <w:szCs w:val="20"/>
              </w:rPr>
              <w:t>Մշակել զինված ուժերում ծառայողական քննությունների անցկացման մեթոդական ուղեցույց, ձևավորել էթիկայի հանձնաժողովներ</w:t>
            </w:r>
          </w:p>
        </w:tc>
        <w:tc>
          <w:tcPr>
            <w:tcW w:w="2160" w:type="dxa"/>
          </w:tcPr>
          <w:p w:rsidR="00355CAE" w:rsidRPr="00B243BF" w:rsidRDefault="00690AC0" w:rsidP="00CA6C8E">
            <w:pPr>
              <w:rPr>
                <w:rFonts w:ascii="GHEA Mariam" w:hAnsi="GHEA Mariam" w:cs="Arial"/>
                <w:b/>
              </w:rPr>
            </w:pPr>
            <w:r w:rsidRPr="00B243BF">
              <w:rPr>
                <w:rFonts w:ascii="GHEA Grapalat" w:hAnsi="GHEA Grapalat" w:cs="Tahoma"/>
              </w:rPr>
              <w:lastRenderedPageBreak/>
              <w:t>Զինված</w:t>
            </w:r>
            <w:r w:rsidRPr="00B243BF">
              <w:rPr>
                <w:rFonts w:ascii="GHEA Grapalat" w:hAnsi="GHEA Grapalat" w:cs="Tahoma"/>
                <w:lang w:val="af-ZA"/>
              </w:rPr>
              <w:t xml:space="preserve"> </w:t>
            </w:r>
            <w:r w:rsidRPr="00B243BF">
              <w:rPr>
                <w:rFonts w:ascii="GHEA Grapalat" w:hAnsi="GHEA Grapalat" w:cs="Tahoma"/>
              </w:rPr>
              <w:t>ուժերի</w:t>
            </w:r>
            <w:r w:rsidRPr="00B243BF">
              <w:rPr>
                <w:rFonts w:ascii="GHEA Grapalat" w:hAnsi="GHEA Grapalat" w:cs="Tahoma"/>
                <w:lang w:val="af-ZA"/>
              </w:rPr>
              <w:t xml:space="preserve"> </w:t>
            </w:r>
            <w:r w:rsidRPr="00B243BF">
              <w:rPr>
                <w:rFonts w:ascii="GHEA Grapalat" w:hAnsi="GHEA Grapalat" w:cs="Tahoma"/>
              </w:rPr>
              <w:t>անձնակազմի</w:t>
            </w:r>
            <w:r w:rsidRPr="00B243BF">
              <w:rPr>
                <w:rFonts w:ascii="GHEA Grapalat" w:hAnsi="GHEA Grapalat" w:cs="Tahoma"/>
                <w:lang w:val="af-ZA"/>
              </w:rPr>
              <w:t xml:space="preserve"> </w:t>
            </w:r>
            <w:r w:rsidRPr="00B243BF">
              <w:rPr>
                <w:rFonts w:ascii="GHEA Grapalat" w:hAnsi="GHEA Grapalat" w:cs="Tahoma"/>
              </w:rPr>
              <w:t>բարոյահոգեբանական</w:t>
            </w:r>
            <w:r w:rsidRPr="00B243BF">
              <w:rPr>
                <w:rFonts w:ascii="GHEA Grapalat" w:hAnsi="GHEA Grapalat" w:cs="Tahoma"/>
                <w:lang w:val="af-ZA"/>
              </w:rPr>
              <w:t xml:space="preserve"> </w:t>
            </w:r>
            <w:r w:rsidRPr="00B243BF">
              <w:rPr>
                <w:rFonts w:ascii="GHEA Grapalat" w:hAnsi="GHEA Grapalat" w:cs="Tahoma"/>
              </w:rPr>
              <w:t>պատրաստվածության</w:t>
            </w:r>
            <w:r w:rsidRPr="00B243BF">
              <w:rPr>
                <w:rFonts w:ascii="GHEA Grapalat" w:hAnsi="GHEA Grapalat" w:cs="Tahoma"/>
                <w:lang w:val="af-ZA"/>
              </w:rPr>
              <w:t xml:space="preserve"> </w:t>
            </w:r>
            <w:r w:rsidRPr="00B243BF">
              <w:rPr>
                <w:rFonts w:ascii="GHEA Grapalat" w:hAnsi="GHEA Grapalat" w:cs="Tahoma"/>
              </w:rPr>
              <w:t>մակարդակի</w:t>
            </w:r>
            <w:r w:rsidRPr="00B243BF">
              <w:rPr>
                <w:rFonts w:ascii="GHEA Grapalat" w:hAnsi="GHEA Grapalat" w:cs="Tahoma"/>
                <w:lang w:val="af-ZA"/>
              </w:rPr>
              <w:t xml:space="preserve"> </w:t>
            </w:r>
            <w:r w:rsidRPr="00B243BF">
              <w:rPr>
                <w:rFonts w:ascii="GHEA Grapalat" w:hAnsi="GHEA Grapalat" w:cs="Tahoma"/>
              </w:rPr>
              <w:t>ու</w:t>
            </w:r>
            <w:r w:rsidRPr="00B243BF">
              <w:rPr>
                <w:rFonts w:ascii="GHEA Grapalat" w:hAnsi="GHEA Grapalat" w:cs="Tahoma"/>
                <w:lang w:val="af-ZA"/>
              </w:rPr>
              <w:t xml:space="preserve"> </w:t>
            </w:r>
            <w:r w:rsidRPr="00B243BF">
              <w:rPr>
                <w:rFonts w:ascii="GHEA Grapalat" w:hAnsi="GHEA Grapalat" w:cs="Tahoma"/>
              </w:rPr>
              <w:t>կարգապահության</w:t>
            </w:r>
            <w:r w:rsidRPr="00B243BF">
              <w:rPr>
                <w:rFonts w:ascii="GHEA Grapalat" w:hAnsi="GHEA Grapalat" w:cs="Tahoma"/>
                <w:lang w:val="af-ZA"/>
              </w:rPr>
              <w:t xml:space="preserve"> </w:t>
            </w:r>
            <w:r w:rsidRPr="00B243BF">
              <w:rPr>
                <w:rFonts w:ascii="GHEA Grapalat" w:hAnsi="GHEA Grapalat" w:cs="Tahoma"/>
              </w:rPr>
              <w:t>ամրապնդում</w:t>
            </w:r>
            <w:r w:rsidRPr="00B243BF">
              <w:rPr>
                <w:rFonts w:ascii="GHEA Grapalat" w:hAnsi="GHEA Grapalat" w:cs="Tahoma"/>
                <w:lang w:val="af-ZA"/>
              </w:rPr>
              <w:t xml:space="preserve">, </w:t>
            </w:r>
            <w:r w:rsidRPr="00B243BF">
              <w:rPr>
                <w:rFonts w:ascii="GHEA Grapalat" w:hAnsi="GHEA Grapalat" w:cs="Tahoma"/>
              </w:rPr>
              <w:t>բանակում</w:t>
            </w:r>
            <w:r w:rsidRPr="00B243BF">
              <w:rPr>
                <w:rFonts w:ascii="GHEA Grapalat" w:hAnsi="GHEA Grapalat" w:cs="Tahoma"/>
                <w:lang w:val="af-ZA"/>
              </w:rPr>
              <w:t xml:space="preserve"> </w:t>
            </w:r>
            <w:r w:rsidRPr="00B243BF">
              <w:rPr>
                <w:rFonts w:ascii="GHEA Grapalat" w:hAnsi="GHEA Grapalat" w:cs="Tahoma"/>
              </w:rPr>
              <w:t>մարդու</w:t>
            </w:r>
            <w:r w:rsidRPr="00B243BF">
              <w:rPr>
                <w:rFonts w:ascii="GHEA Grapalat" w:hAnsi="GHEA Grapalat" w:cs="Tahoma"/>
                <w:lang w:val="af-ZA"/>
              </w:rPr>
              <w:t xml:space="preserve"> </w:t>
            </w:r>
            <w:r w:rsidRPr="00B243BF">
              <w:rPr>
                <w:rFonts w:ascii="GHEA Grapalat" w:hAnsi="GHEA Grapalat" w:cs="Tahoma"/>
              </w:rPr>
              <w:t>իրավունքների</w:t>
            </w:r>
            <w:r w:rsidRPr="00B243BF">
              <w:rPr>
                <w:rFonts w:ascii="GHEA Grapalat" w:hAnsi="GHEA Grapalat" w:cs="Tahoma"/>
                <w:lang w:val="af-ZA"/>
              </w:rPr>
              <w:t xml:space="preserve"> </w:t>
            </w:r>
            <w:r w:rsidRPr="00B243BF">
              <w:rPr>
                <w:rFonts w:ascii="GHEA Grapalat" w:hAnsi="GHEA Grapalat" w:cs="Tahoma"/>
              </w:rPr>
              <w:t>պաշտպանության</w:t>
            </w:r>
            <w:r w:rsidRPr="00B243BF">
              <w:rPr>
                <w:rFonts w:ascii="GHEA Grapalat" w:hAnsi="GHEA Grapalat" w:cs="Tahoma"/>
                <w:lang w:val="af-ZA"/>
              </w:rPr>
              <w:t xml:space="preserve"> </w:t>
            </w:r>
            <w:r w:rsidRPr="00B243BF">
              <w:rPr>
                <w:rFonts w:ascii="GHEA Grapalat" w:hAnsi="GHEA Grapalat" w:cs="Tahoma"/>
              </w:rPr>
              <w:t>ապահովում</w:t>
            </w:r>
          </w:p>
        </w:tc>
        <w:tc>
          <w:tcPr>
            <w:tcW w:w="1800" w:type="dxa"/>
          </w:tcPr>
          <w:p w:rsidR="00355CAE" w:rsidRPr="00B243BF" w:rsidRDefault="00355CAE" w:rsidP="00CA6C8E">
            <w:pPr>
              <w:jc w:val="center"/>
              <w:rPr>
                <w:rFonts w:ascii="GHEA Mariam" w:hAnsi="GHEA Mariam"/>
              </w:rPr>
            </w:pPr>
            <w:r w:rsidRPr="00B243BF">
              <w:rPr>
                <w:rFonts w:ascii="GHEA Mariam" w:hAnsi="GHEA Mariam"/>
              </w:rPr>
              <w:t>ՀՀ պաշտպա</w:t>
            </w:r>
            <w:r w:rsidRPr="00B243BF">
              <w:rPr>
                <w:rFonts w:ascii="GHEA Mariam" w:hAnsi="GHEA Mariam"/>
              </w:rPr>
              <w:softHyphen/>
              <w:t>նու</w:t>
            </w:r>
            <w:r w:rsidRPr="00B243BF">
              <w:rPr>
                <w:rFonts w:ascii="GHEA Mariam" w:hAnsi="GHEA Mariam"/>
              </w:rPr>
              <w:softHyphen/>
              <w:t>թյան նախա</w:t>
            </w:r>
            <w:r w:rsidRPr="00B243BF">
              <w:rPr>
                <w:rFonts w:ascii="GHEA Mariam" w:hAnsi="GHEA Mariam"/>
              </w:rPr>
              <w:softHyphen/>
              <w:t>րարություն</w:t>
            </w:r>
          </w:p>
        </w:tc>
        <w:tc>
          <w:tcPr>
            <w:tcW w:w="1440" w:type="dxa"/>
          </w:tcPr>
          <w:p w:rsidR="00355CAE" w:rsidRPr="00B243BF" w:rsidRDefault="00355CAE" w:rsidP="00CA6C8E">
            <w:pPr>
              <w:jc w:val="center"/>
              <w:rPr>
                <w:rFonts w:ascii="GHEA Mariam" w:hAnsi="GHEA Mariam" w:cs="Arial"/>
                <w:b/>
              </w:rPr>
            </w:pPr>
            <w:r w:rsidRPr="00B243BF">
              <w:rPr>
                <w:rFonts w:ascii="GHEA Mariam" w:hAnsi="GHEA Mariam" w:cs="Tahoma"/>
                <w:bCs/>
              </w:rPr>
              <w:t>ՀՀ արդարա-դատության նախարա-րություն</w:t>
            </w:r>
          </w:p>
        </w:tc>
        <w:tc>
          <w:tcPr>
            <w:tcW w:w="1890" w:type="dxa"/>
          </w:tcPr>
          <w:p w:rsidR="00355CAE" w:rsidRPr="00B243BF" w:rsidRDefault="00690AC0" w:rsidP="00CA6C8E">
            <w:pPr>
              <w:jc w:val="center"/>
              <w:rPr>
                <w:rFonts w:ascii="GHEA Mariam" w:hAnsi="GHEA Mariam" w:cs="Tahoma"/>
              </w:rPr>
            </w:pPr>
            <w:r w:rsidRPr="00B243BF">
              <w:rPr>
                <w:rFonts w:ascii="GHEA Grapalat" w:hAnsi="GHEA Grapalat"/>
              </w:rPr>
              <w:t>Մինչև 2019թ. 2-րդ եռամսյակ</w:t>
            </w:r>
          </w:p>
        </w:tc>
        <w:tc>
          <w:tcPr>
            <w:tcW w:w="1620" w:type="dxa"/>
          </w:tcPr>
          <w:p w:rsidR="00355CAE" w:rsidRPr="00B243BF" w:rsidRDefault="00690AC0" w:rsidP="00CA6C8E">
            <w:pPr>
              <w:jc w:val="center"/>
              <w:rPr>
                <w:rFonts w:ascii="GHEA Mariam" w:hAnsi="GHEA Mariam" w:cs="Tahoma"/>
                <w:bCs/>
              </w:rPr>
            </w:pPr>
            <w:r w:rsidRPr="00B243BF">
              <w:rPr>
                <w:rFonts w:ascii="GHEA Grapalat" w:hAnsi="GHEA Grapalat" w:cs="Tahoma"/>
                <w:bCs/>
              </w:rPr>
              <w:t>Լրացուցիչ</w:t>
            </w:r>
            <w:r w:rsidRPr="00B243BF">
              <w:rPr>
                <w:rFonts w:ascii="GHEA Grapalat" w:hAnsi="GHEA Grapalat" w:cs="Tahoma"/>
                <w:bCs/>
                <w:lang w:val="af-ZA"/>
              </w:rPr>
              <w:t xml:space="preserve"> </w:t>
            </w:r>
            <w:r w:rsidRPr="00B243BF">
              <w:rPr>
                <w:rFonts w:ascii="GHEA Grapalat" w:hAnsi="GHEA Grapalat" w:cs="Tahoma"/>
                <w:bCs/>
              </w:rPr>
              <w:t>ֆինանսավորում</w:t>
            </w:r>
            <w:r w:rsidRPr="00B243BF">
              <w:rPr>
                <w:rFonts w:ascii="GHEA Grapalat" w:hAnsi="GHEA Grapalat" w:cs="Tahoma"/>
                <w:bCs/>
                <w:lang w:val="af-ZA"/>
              </w:rPr>
              <w:t xml:space="preserve"> </w:t>
            </w:r>
            <w:r w:rsidRPr="00B243BF">
              <w:rPr>
                <w:rFonts w:ascii="GHEA Grapalat" w:hAnsi="GHEA Grapalat" w:cs="Tahoma"/>
                <w:bCs/>
              </w:rPr>
              <w:t>չի</w:t>
            </w:r>
            <w:r w:rsidRPr="00B243BF">
              <w:rPr>
                <w:rFonts w:ascii="GHEA Grapalat" w:hAnsi="GHEA Grapalat" w:cs="Tahoma"/>
                <w:bCs/>
                <w:lang w:val="af-ZA"/>
              </w:rPr>
              <w:t xml:space="preserve"> </w:t>
            </w:r>
            <w:r w:rsidRPr="00B243BF">
              <w:rPr>
                <w:rFonts w:ascii="GHEA Grapalat" w:hAnsi="GHEA Grapalat" w:cs="Tahoma"/>
                <w:bCs/>
              </w:rPr>
              <w:t>պահանջ</w:t>
            </w:r>
            <w:r w:rsidRPr="00B243BF">
              <w:rPr>
                <w:rFonts w:ascii="GHEA Grapalat" w:hAnsi="GHEA Grapalat" w:cs="Tahoma"/>
                <w:bCs/>
                <w:lang w:val="af-ZA"/>
              </w:rPr>
              <w:t>-</w:t>
            </w:r>
            <w:r w:rsidRPr="00B243BF">
              <w:rPr>
                <w:rFonts w:ascii="GHEA Grapalat" w:hAnsi="GHEA Grapalat" w:cs="Tahoma"/>
                <w:bCs/>
              </w:rPr>
              <w:t>վում</w:t>
            </w:r>
          </w:p>
        </w:tc>
      </w:tr>
      <w:tr w:rsidR="00B243BF" w:rsidRPr="00B243BF" w:rsidTr="00355CAE">
        <w:tc>
          <w:tcPr>
            <w:tcW w:w="653" w:type="dxa"/>
          </w:tcPr>
          <w:p w:rsidR="00355CAE" w:rsidRPr="00B243BF" w:rsidRDefault="00355CAE" w:rsidP="00CA6C8E">
            <w:pPr>
              <w:jc w:val="center"/>
              <w:rPr>
                <w:rFonts w:ascii="GHEA Mariam" w:hAnsi="GHEA Mariam" w:cs="Arial"/>
                <w:b/>
              </w:rPr>
            </w:pPr>
            <w:r w:rsidRPr="00B243BF">
              <w:rPr>
                <w:rFonts w:ascii="GHEA Mariam" w:hAnsi="GHEA Mariam" w:cs="Arial"/>
                <w:b/>
              </w:rPr>
              <w:t>5</w:t>
            </w:r>
          </w:p>
        </w:tc>
        <w:tc>
          <w:tcPr>
            <w:tcW w:w="3240" w:type="dxa"/>
          </w:tcPr>
          <w:p w:rsidR="00355CAE" w:rsidRPr="00B243BF" w:rsidRDefault="00690AC0" w:rsidP="00CA6C8E">
            <w:pPr>
              <w:rPr>
                <w:rFonts w:ascii="GHEA Mariam" w:hAnsi="GHEA Mariam" w:cs="Arial"/>
                <w:b/>
              </w:rPr>
            </w:pPr>
            <w:r w:rsidRPr="00B243BF">
              <w:rPr>
                <w:rFonts w:ascii="GHEA Grapalat" w:eastAsia="+mn-ea" w:hAnsi="GHEA Grapalat"/>
                <w:bCs/>
              </w:rPr>
              <w:t>Ն</w:t>
            </w:r>
            <w:r w:rsidRPr="00B243BF">
              <w:rPr>
                <w:rFonts w:ascii="GHEA Grapalat" w:eastAsia="+mn-ea" w:hAnsi="GHEA Grapalat"/>
                <w:bCs/>
                <w:lang w:val="hy-AM"/>
              </w:rPr>
              <w:t>յութա</w:t>
            </w:r>
            <w:r w:rsidRPr="00B243BF">
              <w:rPr>
                <w:rFonts w:ascii="GHEA Grapalat" w:eastAsia="+mn-ea" w:hAnsi="GHEA Grapalat"/>
                <w:bCs/>
              </w:rPr>
              <w:t>տեխնի</w:t>
            </w:r>
            <w:r w:rsidRPr="00B243BF">
              <w:rPr>
                <w:rFonts w:ascii="GHEA Grapalat" w:eastAsia="+mn-ea" w:hAnsi="GHEA Grapalat"/>
                <w:bCs/>
                <w:lang w:val="af-ZA"/>
              </w:rPr>
              <w:t>-</w:t>
            </w:r>
            <w:r w:rsidRPr="00B243BF">
              <w:rPr>
                <w:rFonts w:ascii="GHEA Grapalat" w:eastAsia="+mn-ea" w:hAnsi="GHEA Grapalat"/>
                <w:bCs/>
              </w:rPr>
              <w:t>կական</w:t>
            </w:r>
            <w:r w:rsidRPr="00B243BF">
              <w:rPr>
                <w:rFonts w:ascii="GHEA Grapalat" w:eastAsia="+mn-ea" w:hAnsi="GHEA Grapalat"/>
                <w:bCs/>
                <w:lang w:val="hy-AM"/>
              </w:rPr>
              <w:t xml:space="preserve"> ապահովման</w:t>
            </w:r>
            <w:r w:rsidRPr="00B243BF">
              <w:rPr>
                <w:rFonts w:ascii="GHEA Grapalat" w:hAnsi="GHEA Grapalat"/>
                <w:bCs/>
                <w:lang w:val="af-ZA"/>
              </w:rPr>
              <w:t xml:space="preserve"> </w:t>
            </w:r>
            <w:r w:rsidRPr="00B243BF">
              <w:rPr>
                <w:rFonts w:ascii="GHEA Grapalat" w:hAnsi="GHEA Grapalat"/>
                <w:bCs/>
              </w:rPr>
              <w:t>որակական</w:t>
            </w:r>
            <w:r w:rsidRPr="00B243BF">
              <w:rPr>
                <w:rFonts w:ascii="GHEA Grapalat" w:hAnsi="GHEA Grapalat"/>
                <w:bCs/>
                <w:lang w:val="af-ZA"/>
              </w:rPr>
              <w:t xml:space="preserve"> </w:t>
            </w:r>
            <w:r w:rsidRPr="00B243BF">
              <w:rPr>
                <w:rFonts w:ascii="GHEA Grapalat" w:hAnsi="GHEA Grapalat"/>
                <w:bCs/>
              </w:rPr>
              <w:t>ու</w:t>
            </w:r>
            <w:r w:rsidRPr="00B243BF">
              <w:rPr>
                <w:rFonts w:ascii="GHEA Grapalat" w:hAnsi="GHEA Grapalat"/>
                <w:bCs/>
                <w:lang w:val="af-ZA"/>
              </w:rPr>
              <w:t xml:space="preserve"> </w:t>
            </w:r>
            <w:r w:rsidRPr="00B243BF">
              <w:rPr>
                <w:rFonts w:ascii="GHEA Grapalat" w:hAnsi="GHEA Grapalat"/>
                <w:bCs/>
              </w:rPr>
              <w:t>քանակական</w:t>
            </w:r>
            <w:r w:rsidRPr="00B243BF">
              <w:rPr>
                <w:rFonts w:ascii="GHEA Grapalat" w:hAnsi="GHEA Grapalat"/>
                <w:bCs/>
                <w:lang w:val="af-ZA"/>
              </w:rPr>
              <w:t xml:space="preserve"> </w:t>
            </w:r>
            <w:r w:rsidRPr="00B243BF">
              <w:rPr>
                <w:rFonts w:ascii="GHEA Grapalat" w:hAnsi="GHEA Grapalat"/>
                <w:bCs/>
              </w:rPr>
              <w:t>ցուցանիշների</w:t>
            </w:r>
            <w:r w:rsidRPr="00B243BF">
              <w:rPr>
                <w:rFonts w:ascii="GHEA Grapalat" w:hAnsi="GHEA Grapalat"/>
                <w:bCs/>
                <w:lang w:val="af-ZA"/>
              </w:rPr>
              <w:t xml:space="preserve"> </w:t>
            </w:r>
            <w:r w:rsidRPr="00B243BF">
              <w:rPr>
                <w:rFonts w:ascii="GHEA Grapalat" w:hAnsi="GHEA Grapalat"/>
                <w:bCs/>
              </w:rPr>
              <w:t>համապատաս</w:t>
            </w:r>
            <w:r w:rsidRPr="00B243BF">
              <w:rPr>
                <w:rFonts w:ascii="GHEA Grapalat" w:hAnsi="GHEA Grapalat"/>
                <w:bCs/>
                <w:lang w:val="af-ZA"/>
              </w:rPr>
              <w:t>-</w:t>
            </w:r>
            <w:r w:rsidRPr="00B243BF">
              <w:rPr>
                <w:rFonts w:ascii="GHEA Grapalat" w:hAnsi="GHEA Grapalat"/>
                <w:bCs/>
              </w:rPr>
              <w:t>խանեցում</w:t>
            </w:r>
            <w:r w:rsidRPr="00B243BF">
              <w:rPr>
                <w:rFonts w:ascii="GHEA Grapalat" w:hAnsi="GHEA Grapalat"/>
                <w:bCs/>
                <w:lang w:val="af-ZA"/>
              </w:rPr>
              <w:t xml:space="preserve"> </w:t>
            </w:r>
            <w:r w:rsidRPr="00B243BF">
              <w:rPr>
                <w:rFonts w:ascii="GHEA Grapalat" w:hAnsi="GHEA Grapalat"/>
                <w:bCs/>
              </w:rPr>
              <w:t>անձնակազմի</w:t>
            </w:r>
            <w:r w:rsidRPr="00B243BF">
              <w:rPr>
                <w:rFonts w:ascii="GHEA Grapalat" w:hAnsi="GHEA Grapalat"/>
                <w:bCs/>
                <w:lang w:val="af-ZA"/>
              </w:rPr>
              <w:t xml:space="preserve"> </w:t>
            </w:r>
            <w:r w:rsidRPr="00B243BF">
              <w:rPr>
                <w:rFonts w:ascii="GHEA Grapalat" w:hAnsi="GHEA Grapalat"/>
                <w:bCs/>
              </w:rPr>
              <w:t>արհեստավար</w:t>
            </w:r>
            <w:r w:rsidRPr="00B243BF">
              <w:rPr>
                <w:rFonts w:ascii="GHEA Grapalat" w:hAnsi="GHEA Grapalat"/>
                <w:bCs/>
                <w:lang w:val="af-ZA"/>
              </w:rPr>
              <w:t>-</w:t>
            </w:r>
            <w:r w:rsidRPr="00B243BF">
              <w:rPr>
                <w:rFonts w:ascii="GHEA Grapalat" w:hAnsi="GHEA Grapalat"/>
                <w:bCs/>
              </w:rPr>
              <w:t>ժության</w:t>
            </w:r>
            <w:r w:rsidRPr="00B243BF">
              <w:rPr>
                <w:rFonts w:ascii="GHEA Grapalat" w:hAnsi="GHEA Grapalat"/>
                <w:bCs/>
                <w:lang w:val="af-ZA"/>
              </w:rPr>
              <w:t xml:space="preserve"> </w:t>
            </w:r>
            <w:r w:rsidRPr="00B243BF">
              <w:rPr>
                <w:rFonts w:ascii="GHEA Grapalat" w:hAnsi="GHEA Grapalat"/>
                <w:bCs/>
              </w:rPr>
              <w:t>և</w:t>
            </w:r>
            <w:r w:rsidRPr="00B243BF">
              <w:rPr>
                <w:rFonts w:ascii="GHEA Grapalat" w:hAnsi="GHEA Grapalat"/>
                <w:bCs/>
                <w:lang w:val="af-ZA"/>
              </w:rPr>
              <w:t xml:space="preserve"> </w:t>
            </w:r>
            <w:r w:rsidRPr="00B243BF">
              <w:rPr>
                <w:rFonts w:ascii="GHEA Grapalat" w:hAnsi="GHEA Grapalat"/>
                <w:bCs/>
              </w:rPr>
              <w:t>մարտական</w:t>
            </w:r>
            <w:r w:rsidRPr="00B243BF">
              <w:rPr>
                <w:rFonts w:ascii="GHEA Grapalat" w:hAnsi="GHEA Grapalat"/>
                <w:bCs/>
                <w:lang w:val="af-ZA"/>
              </w:rPr>
              <w:t xml:space="preserve"> </w:t>
            </w:r>
            <w:r w:rsidRPr="00B243BF">
              <w:rPr>
                <w:rFonts w:ascii="GHEA Grapalat" w:hAnsi="GHEA Grapalat"/>
                <w:bCs/>
              </w:rPr>
              <w:t>վարպետության</w:t>
            </w:r>
            <w:r w:rsidRPr="00B243BF">
              <w:rPr>
                <w:rFonts w:ascii="GHEA Grapalat" w:hAnsi="GHEA Grapalat"/>
                <w:bCs/>
                <w:lang w:val="af-ZA"/>
              </w:rPr>
              <w:t xml:space="preserve"> </w:t>
            </w:r>
            <w:r w:rsidRPr="00B243BF">
              <w:rPr>
                <w:rFonts w:ascii="GHEA Grapalat" w:hAnsi="GHEA Grapalat" w:cs="Tahoma"/>
                <w:bCs/>
              </w:rPr>
              <w:t>ավելի</w:t>
            </w:r>
            <w:r w:rsidRPr="00B243BF">
              <w:rPr>
                <w:rFonts w:ascii="GHEA Grapalat" w:hAnsi="GHEA Grapalat" w:cs="Tahoma"/>
                <w:bCs/>
                <w:lang w:val="af-ZA"/>
              </w:rPr>
              <w:t xml:space="preserve"> </w:t>
            </w:r>
            <w:r w:rsidRPr="00B243BF">
              <w:rPr>
                <w:rFonts w:ascii="GHEA Grapalat" w:hAnsi="GHEA Grapalat" w:cs="Tahoma"/>
                <w:bCs/>
              </w:rPr>
              <w:t>բարձր</w:t>
            </w:r>
            <w:r w:rsidRPr="00B243BF">
              <w:rPr>
                <w:rFonts w:ascii="GHEA Grapalat" w:hAnsi="GHEA Grapalat" w:cs="Tahoma"/>
                <w:bCs/>
                <w:lang w:val="af-ZA"/>
              </w:rPr>
              <w:t xml:space="preserve"> </w:t>
            </w:r>
            <w:r w:rsidRPr="00B243BF">
              <w:rPr>
                <w:rFonts w:ascii="GHEA Grapalat" w:hAnsi="GHEA Grapalat" w:cs="Tahoma"/>
                <w:bCs/>
              </w:rPr>
              <w:t>չափորոշիչներին</w:t>
            </w:r>
          </w:p>
        </w:tc>
        <w:tc>
          <w:tcPr>
            <w:tcW w:w="2520" w:type="dxa"/>
          </w:tcPr>
          <w:p w:rsidR="00690AC0" w:rsidRPr="00B243BF" w:rsidRDefault="00690AC0" w:rsidP="00690AC0">
            <w:pPr>
              <w:pStyle w:val="ListParagraph"/>
              <w:numPr>
                <w:ilvl w:val="0"/>
                <w:numId w:val="46"/>
              </w:numPr>
              <w:tabs>
                <w:tab w:val="left" w:pos="176"/>
                <w:tab w:val="left" w:pos="317"/>
              </w:tabs>
              <w:spacing w:after="0" w:line="240" w:lineRule="auto"/>
              <w:ind w:left="317" w:hanging="283"/>
              <w:rPr>
                <w:rFonts w:ascii="GHEA Grapalat" w:hAnsi="GHEA Grapalat"/>
                <w:sz w:val="20"/>
                <w:szCs w:val="20"/>
                <w:lang w:val="af-ZA"/>
              </w:rPr>
            </w:pPr>
            <w:r w:rsidRPr="00B243BF">
              <w:rPr>
                <w:rFonts w:ascii="GHEA Grapalat" w:hAnsi="GHEA Grapalat" w:cs="Sylfaen"/>
                <w:sz w:val="20"/>
                <w:szCs w:val="20"/>
              </w:rPr>
              <w:t>Բարելավել</w:t>
            </w:r>
            <w:r w:rsidRPr="00B243BF">
              <w:rPr>
                <w:rFonts w:ascii="GHEA Grapalat" w:hAnsi="GHEA Grapalat" w:cs="Sylfaen"/>
                <w:sz w:val="20"/>
                <w:szCs w:val="20"/>
                <w:lang w:val="af-ZA"/>
              </w:rPr>
              <w:t xml:space="preserve"> </w:t>
            </w:r>
            <w:r w:rsidRPr="00B243BF">
              <w:rPr>
                <w:rFonts w:ascii="GHEA Grapalat" w:hAnsi="GHEA Grapalat" w:cs="Sylfaen"/>
                <w:sz w:val="20"/>
                <w:szCs w:val="20"/>
              </w:rPr>
              <w:t>զինծառայողներին</w:t>
            </w:r>
            <w:r w:rsidRPr="00B243BF">
              <w:rPr>
                <w:rFonts w:ascii="GHEA Grapalat" w:hAnsi="GHEA Grapalat"/>
                <w:sz w:val="20"/>
                <w:szCs w:val="20"/>
                <w:lang w:val="af-ZA"/>
              </w:rPr>
              <w:t xml:space="preserve"> </w:t>
            </w:r>
            <w:r w:rsidRPr="00B243BF">
              <w:rPr>
                <w:rFonts w:ascii="GHEA Grapalat" w:hAnsi="GHEA Grapalat"/>
                <w:sz w:val="20"/>
                <w:szCs w:val="20"/>
              </w:rPr>
              <w:t>հատկացվող</w:t>
            </w:r>
            <w:r w:rsidRPr="00B243BF">
              <w:rPr>
                <w:rFonts w:ascii="GHEA Grapalat" w:hAnsi="GHEA Grapalat"/>
                <w:sz w:val="20"/>
                <w:szCs w:val="20"/>
                <w:lang w:val="af-ZA"/>
              </w:rPr>
              <w:t xml:space="preserve"> </w:t>
            </w:r>
            <w:r w:rsidRPr="00B243BF">
              <w:rPr>
                <w:rFonts w:ascii="GHEA Grapalat" w:hAnsi="GHEA Grapalat"/>
                <w:sz w:val="20"/>
                <w:szCs w:val="20"/>
              </w:rPr>
              <w:t>իրային</w:t>
            </w:r>
            <w:r w:rsidRPr="00B243BF">
              <w:rPr>
                <w:rFonts w:ascii="GHEA Grapalat" w:hAnsi="GHEA Grapalat"/>
                <w:sz w:val="20"/>
                <w:szCs w:val="20"/>
                <w:lang w:val="af-ZA"/>
              </w:rPr>
              <w:t xml:space="preserve"> </w:t>
            </w:r>
            <w:r w:rsidRPr="00B243BF">
              <w:rPr>
                <w:rFonts w:ascii="GHEA Grapalat" w:hAnsi="GHEA Grapalat"/>
                <w:sz w:val="20"/>
                <w:szCs w:val="20"/>
              </w:rPr>
              <w:t>միջոցների</w:t>
            </w:r>
            <w:r w:rsidRPr="00B243BF">
              <w:rPr>
                <w:rFonts w:ascii="GHEA Grapalat" w:hAnsi="GHEA Grapalat"/>
                <w:sz w:val="20"/>
                <w:szCs w:val="20"/>
                <w:lang w:val="af-ZA"/>
              </w:rPr>
              <w:t xml:space="preserve"> </w:t>
            </w:r>
            <w:r w:rsidRPr="00B243BF">
              <w:rPr>
                <w:rFonts w:ascii="GHEA Grapalat" w:hAnsi="GHEA Grapalat"/>
                <w:sz w:val="20"/>
                <w:szCs w:val="20"/>
              </w:rPr>
              <w:t>որակական</w:t>
            </w:r>
            <w:r w:rsidRPr="00B243BF">
              <w:rPr>
                <w:rFonts w:ascii="GHEA Grapalat" w:hAnsi="GHEA Grapalat"/>
                <w:sz w:val="20"/>
                <w:szCs w:val="20"/>
                <w:lang w:val="af-ZA"/>
              </w:rPr>
              <w:t xml:space="preserve"> </w:t>
            </w:r>
            <w:r w:rsidRPr="00B243BF">
              <w:rPr>
                <w:rFonts w:ascii="GHEA Grapalat" w:hAnsi="GHEA Grapalat"/>
                <w:sz w:val="20"/>
                <w:szCs w:val="20"/>
              </w:rPr>
              <w:t>և</w:t>
            </w:r>
            <w:r w:rsidRPr="00B243BF">
              <w:rPr>
                <w:rFonts w:ascii="GHEA Grapalat" w:hAnsi="GHEA Grapalat"/>
                <w:sz w:val="20"/>
                <w:szCs w:val="20"/>
                <w:lang w:val="af-ZA"/>
              </w:rPr>
              <w:t xml:space="preserve"> </w:t>
            </w:r>
            <w:r w:rsidRPr="00B243BF">
              <w:rPr>
                <w:rFonts w:ascii="GHEA Grapalat" w:hAnsi="GHEA Grapalat"/>
                <w:sz w:val="20"/>
                <w:szCs w:val="20"/>
              </w:rPr>
              <w:t>քանակական</w:t>
            </w:r>
            <w:r w:rsidRPr="00B243BF">
              <w:rPr>
                <w:rFonts w:ascii="GHEA Grapalat" w:hAnsi="GHEA Grapalat"/>
                <w:sz w:val="20"/>
                <w:szCs w:val="20"/>
                <w:lang w:val="af-ZA"/>
              </w:rPr>
              <w:t xml:space="preserve"> </w:t>
            </w:r>
            <w:r w:rsidRPr="00B243BF">
              <w:rPr>
                <w:rFonts w:ascii="GHEA Grapalat" w:hAnsi="GHEA Grapalat"/>
                <w:sz w:val="20"/>
                <w:szCs w:val="20"/>
              </w:rPr>
              <w:t>ցուցանիշները</w:t>
            </w:r>
          </w:p>
          <w:p w:rsidR="00690AC0" w:rsidRPr="00B243BF" w:rsidRDefault="00690AC0" w:rsidP="00690AC0">
            <w:pPr>
              <w:pStyle w:val="ListParagraph"/>
              <w:numPr>
                <w:ilvl w:val="0"/>
                <w:numId w:val="46"/>
              </w:numPr>
              <w:tabs>
                <w:tab w:val="left" w:pos="176"/>
              </w:tabs>
              <w:spacing w:after="0" w:line="240" w:lineRule="auto"/>
              <w:ind w:left="317" w:hanging="283"/>
              <w:rPr>
                <w:rFonts w:ascii="GHEA Grapalat" w:hAnsi="GHEA Grapalat"/>
                <w:sz w:val="20"/>
                <w:szCs w:val="20"/>
              </w:rPr>
            </w:pPr>
            <w:r w:rsidRPr="00B243BF">
              <w:rPr>
                <w:rFonts w:ascii="GHEA Grapalat" w:hAnsi="GHEA Grapalat"/>
                <w:sz w:val="20"/>
                <w:szCs w:val="20"/>
              </w:rPr>
              <w:t xml:space="preserve">Բարելավել անձնակազմի </w:t>
            </w:r>
            <w:r w:rsidRPr="00B243BF">
              <w:rPr>
                <w:rFonts w:ascii="GHEA Grapalat" w:hAnsi="GHEA Grapalat"/>
                <w:sz w:val="20"/>
                <w:szCs w:val="20"/>
              </w:rPr>
              <w:lastRenderedPageBreak/>
              <w:t>սննդակարգը</w:t>
            </w:r>
          </w:p>
          <w:p w:rsidR="00355CAE" w:rsidRPr="00B243BF" w:rsidRDefault="00690AC0" w:rsidP="00690AC0">
            <w:pPr>
              <w:pStyle w:val="ListParagraph"/>
              <w:numPr>
                <w:ilvl w:val="0"/>
                <w:numId w:val="46"/>
              </w:numPr>
              <w:tabs>
                <w:tab w:val="left" w:pos="350"/>
              </w:tabs>
              <w:spacing w:after="0" w:line="240" w:lineRule="auto"/>
              <w:ind w:left="95" w:hanging="61"/>
              <w:rPr>
                <w:rFonts w:ascii="GHEA Mariam" w:hAnsi="GHEA Mariam" w:cs="Arial"/>
                <w:b/>
                <w:sz w:val="20"/>
                <w:szCs w:val="20"/>
              </w:rPr>
            </w:pPr>
            <w:r w:rsidRPr="00B243BF">
              <w:rPr>
                <w:rFonts w:ascii="GHEA Grapalat" w:hAnsi="GHEA Grapalat"/>
                <w:sz w:val="20"/>
                <w:szCs w:val="20"/>
              </w:rPr>
              <w:t>Իրականացնել ԶՈւ կենսագործունեության ապահովման մի շարք ծառայությունների օտարում (աութսորսինգ)</w:t>
            </w:r>
          </w:p>
        </w:tc>
        <w:tc>
          <w:tcPr>
            <w:tcW w:w="2160" w:type="dxa"/>
          </w:tcPr>
          <w:p w:rsidR="00355CAE" w:rsidRPr="00B243BF" w:rsidRDefault="00690AC0" w:rsidP="00CA6C8E">
            <w:pPr>
              <w:jc w:val="center"/>
              <w:rPr>
                <w:rFonts w:ascii="GHEA Mariam" w:hAnsi="GHEA Mariam" w:cs="Arial"/>
                <w:b/>
              </w:rPr>
            </w:pPr>
            <w:r w:rsidRPr="00B243BF">
              <w:rPr>
                <w:rFonts w:ascii="GHEA Grapalat" w:hAnsi="GHEA Grapalat" w:cs="Tahoma"/>
                <w:lang w:val="af-ZA"/>
              </w:rPr>
              <w:lastRenderedPageBreak/>
              <w:t xml:space="preserve">Պաշտպանության համակարգի անձնակազմի </w:t>
            </w:r>
            <w:r w:rsidRPr="00B243BF">
              <w:rPr>
                <w:rFonts w:ascii="GHEA Grapalat" w:hAnsi="GHEA Grapalat" w:cs="Tahoma"/>
              </w:rPr>
              <w:t>թիկունքային</w:t>
            </w:r>
            <w:r w:rsidRPr="00B243BF">
              <w:rPr>
                <w:rFonts w:ascii="GHEA Grapalat" w:hAnsi="GHEA Grapalat" w:cs="Tahoma"/>
                <w:lang w:val="af-ZA"/>
              </w:rPr>
              <w:t xml:space="preserve">, </w:t>
            </w:r>
            <w:r w:rsidRPr="00B243BF">
              <w:rPr>
                <w:rFonts w:ascii="GHEA Grapalat" w:hAnsi="GHEA Grapalat" w:cs="Tahoma"/>
              </w:rPr>
              <w:t>նյութատեխնիկական</w:t>
            </w:r>
            <w:r w:rsidRPr="00B243BF">
              <w:rPr>
                <w:rFonts w:ascii="GHEA Grapalat" w:hAnsi="GHEA Grapalat" w:cs="Tahoma"/>
                <w:lang w:val="af-ZA"/>
              </w:rPr>
              <w:t xml:space="preserve"> </w:t>
            </w:r>
            <w:r w:rsidRPr="00B243BF">
              <w:rPr>
                <w:rFonts w:ascii="GHEA Grapalat" w:hAnsi="GHEA Grapalat" w:cs="Tahoma"/>
              </w:rPr>
              <w:t>և</w:t>
            </w:r>
            <w:r w:rsidRPr="00B243BF">
              <w:rPr>
                <w:rFonts w:ascii="GHEA Grapalat" w:hAnsi="GHEA Grapalat" w:cs="Tahoma"/>
                <w:lang w:val="af-ZA"/>
              </w:rPr>
              <w:t xml:space="preserve"> </w:t>
            </w:r>
            <w:r w:rsidRPr="00B243BF">
              <w:rPr>
                <w:rFonts w:ascii="GHEA Grapalat" w:hAnsi="GHEA Grapalat" w:cs="Tahoma"/>
              </w:rPr>
              <w:t>բժշկական</w:t>
            </w:r>
            <w:r w:rsidRPr="00B243BF">
              <w:rPr>
                <w:rFonts w:ascii="GHEA Grapalat" w:hAnsi="GHEA Grapalat" w:cs="Tahoma"/>
                <w:lang w:val="af-ZA"/>
              </w:rPr>
              <w:t xml:space="preserve"> </w:t>
            </w:r>
            <w:r w:rsidRPr="00B243BF">
              <w:rPr>
                <w:rFonts w:ascii="GHEA Grapalat" w:hAnsi="GHEA Grapalat" w:cs="Tahoma"/>
              </w:rPr>
              <w:t>պատշաճ</w:t>
            </w:r>
            <w:r w:rsidRPr="00B243BF">
              <w:rPr>
                <w:rFonts w:ascii="GHEA Grapalat" w:hAnsi="GHEA Grapalat" w:cs="Tahoma"/>
                <w:lang w:val="af-ZA"/>
              </w:rPr>
              <w:t xml:space="preserve"> </w:t>
            </w:r>
            <w:r w:rsidRPr="00B243BF">
              <w:rPr>
                <w:rFonts w:ascii="GHEA Grapalat" w:hAnsi="GHEA Grapalat" w:cs="Tahoma"/>
              </w:rPr>
              <w:t>ապահովման երաշխավորում</w:t>
            </w:r>
          </w:p>
        </w:tc>
        <w:tc>
          <w:tcPr>
            <w:tcW w:w="1800" w:type="dxa"/>
          </w:tcPr>
          <w:p w:rsidR="00355CAE" w:rsidRPr="00B243BF" w:rsidRDefault="00355CAE" w:rsidP="00CA6C8E">
            <w:pPr>
              <w:jc w:val="center"/>
              <w:rPr>
                <w:rFonts w:ascii="GHEA Mariam" w:hAnsi="GHEA Mariam"/>
              </w:rPr>
            </w:pPr>
            <w:r w:rsidRPr="00B243BF">
              <w:rPr>
                <w:rFonts w:ascii="GHEA Mariam" w:hAnsi="GHEA Mariam"/>
              </w:rPr>
              <w:t>ՀՀ պաշտպա</w:t>
            </w:r>
            <w:r w:rsidRPr="00B243BF">
              <w:rPr>
                <w:rFonts w:ascii="GHEA Mariam" w:hAnsi="GHEA Mariam"/>
              </w:rPr>
              <w:softHyphen/>
              <w:t>նու</w:t>
            </w:r>
            <w:r w:rsidRPr="00B243BF">
              <w:rPr>
                <w:rFonts w:ascii="GHEA Mariam" w:hAnsi="GHEA Mariam"/>
              </w:rPr>
              <w:softHyphen/>
              <w:t>թյան նախա</w:t>
            </w:r>
            <w:r w:rsidRPr="00B243BF">
              <w:rPr>
                <w:rFonts w:ascii="GHEA Mariam" w:hAnsi="GHEA Mariam"/>
              </w:rPr>
              <w:softHyphen/>
              <w:t>րարություն</w:t>
            </w:r>
          </w:p>
        </w:tc>
        <w:tc>
          <w:tcPr>
            <w:tcW w:w="1440" w:type="dxa"/>
          </w:tcPr>
          <w:p w:rsidR="00355CAE" w:rsidRPr="00B243BF" w:rsidRDefault="00355CAE" w:rsidP="00CA6C8E">
            <w:pPr>
              <w:jc w:val="center"/>
              <w:rPr>
                <w:rFonts w:ascii="GHEA Mariam" w:hAnsi="GHEA Mariam" w:cs="Arial"/>
                <w:b/>
              </w:rPr>
            </w:pPr>
            <w:r w:rsidRPr="00B243BF">
              <w:rPr>
                <w:rFonts w:ascii="GHEA Mariam" w:hAnsi="GHEA Mariam" w:cs="Tahoma"/>
                <w:bCs/>
              </w:rPr>
              <w:t>ԱԽ</w:t>
            </w:r>
          </w:p>
        </w:tc>
        <w:tc>
          <w:tcPr>
            <w:tcW w:w="1890" w:type="dxa"/>
          </w:tcPr>
          <w:p w:rsidR="00355CAE" w:rsidRPr="00B243BF" w:rsidRDefault="00690AC0" w:rsidP="00CA6C8E">
            <w:pPr>
              <w:jc w:val="center"/>
              <w:rPr>
                <w:rFonts w:ascii="GHEA Mariam" w:hAnsi="GHEA Mariam" w:cs="Tahoma"/>
              </w:rPr>
            </w:pPr>
            <w:r w:rsidRPr="00B243BF">
              <w:rPr>
                <w:rFonts w:ascii="GHEA Grapalat" w:hAnsi="GHEA Grapalat"/>
              </w:rPr>
              <w:t>Մինչև 2019թ. 3-րդ եռամսյակ</w:t>
            </w:r>
          </w:p>
        </w:tc>
        <w:tc>
          <w:tcPr>
            <w:tcW w:w="1620" w:type="dxa"/>
          </w:tcPr>
          <w:p w:rsidR="00355CAE" w:rsidRPr="00B243BF" w:rsidRDefault="00690AC0" w:rsidP="00CA6C8E">
            <w:pPr>
              <w:jc w:val="center"/>
              <w:rPr>
                <w:rFonts w:ascii="GHEA Mariam" w:hAnsi="GHEA Mariam" w:cs="Tahoma"/>
                <w:bCs/>
              </w:rPr>
            </w:pPr>
            <w:r w:rsidRPr="00B243BF">
              <w:rPr>
                <w:rFonts w:ascii="GHEA Grapalat" w:hAnsi="GHEA Grapalat" w:cs="Tahoma"/>
                <w:bCs/>
              </w:rPr>
              <w:t>Պետական բյուջե</w:t>
            </w:r>
          </w:p>
        </w:tc>
      </w:tr>
      <w:tr w:rsidR="00B243BF" w:rsidRPr="00B243BF" w:rsidTr="00355CAE">
        <w:tc>
          <w:tcPr>
            <w:tcW w:w="653" w:type="dxa"/>
          </w:tcPr>
          <w:p w:rsidR="00355CAE" w:rsidRPr="00B243BF" w:rsidRDefault="00355CAE" w:rsidP="00CA6C8E">
            <w:pPr>
              <w:jc w:val="center"/>
              <w:rPr>
                <w:rFonts w:ascii="GHEA Mariam" w:hAnsi="GHEA Mariam" w:cs="Arial"/>
                <w:b/>
              </w:rPr>
            </w:pPr>
            <w:r w:rsidRPr="00B243BF">
              <w:rPr>
                <w:rFonts w:ascii="GHEA Mariam" w:hAnsi="GHEA Mariam" w:cs="Arial"/>
                <w:b/>
              </w:rPr>
              <w:t>6</w:t>
            </w:r>
          </w:p>
        </w:tc>
        <w:tc>
          <w:tcPr>
            <w:tcW w:w="3240" w:type="dxa"/>
          </w:tcPr>
          <w:p w:rsidR="00355CAE" w:rsidRPr="00B243BF" w:rsidRDefault="00690AC0" w:rsidP="00CA6C8E">
            <w:pPr>
              <w:rPr>
                <w:rFonts w:ascii="GHEA Mariam" w:hAnsi="GHEA Mariam" w:cs="Arial"/>
                <w:b/>
              </w:rPr>
            </w:pPr>
            <w:r w:rsidRPr="00B243BF">
              <w:rPr>
                <w:rFonts w:ascii="GHEA Grapalat" w:eastAsia="+mn-ea" w:hAnsi="GHEA Grapalat" w:cs="Tahoma"/>
                <w:bCs/>
              </w:rPr>
              <w:t>Ս</w:t>
            </w:r>
            <w:r w:rsidRPr="00B243BF">
              <w:rPr>
                <w:rFonts w:ascii="GHEA Grapalat" w:eastAsia="+mn-ea" w:hAnsi="GHEA Grapalat" w:cs="Tahoma"/>
                <w:bCs/>
                <w:lang w:val="hy-AM"/>
              </w:rPr>
              <w:t>ոցիալական պաշտպանվածության</w:t>
            </w:r>
            <w:r w:rsidRPr="00B243BF">
              <w:rPr>
                <w:rFonts w:ascii="GHEA Grapalat" w:hAnsi="GHEA Grapalat"/>
                <w:bCs/>
                <w:lang w:val="af-ZA"/>
              </w:rPr>
              <w:t xml:space="preserve"> </w:t>
            </w:r>
            <w:r w:rsidRPr="00B243BF">
              <w:rPr>
                <w:rFonts w:ascii="GHEA Grapalat" w:hAnsi="GHEA Grapalat"/>
                <w:bCs/>
              </w:rPr>
              <w:t>ցուցանիշների</w:t>
            </w:r>
            <w:r w:rsidRPr="00B243BF">
              <w:rPr>
                <w:rFonts w:ascii="GHEA Grapalat" w:hAnsi="GHEA Grapalat"/>
                <w:bCs/>
                <w:lang w:val="af-ZA"/>
              </w:rPr>
              <w:t xml:space="preserve"> </w:t>
            </w:r>
            <w:r w:rsidRPr="00B243BF">
              <w:rPr>
                <w:rFonts w:ascii="GHEA Grapalat" w:hAnsi="GHEA Grapalat"/>
                <w:bCs/>
              </w:rPr>
              <w:t>համապատաս</w:t>
            </w:r>
            <w:r w:rsidRPr="00B243BF">
              <w:rPr>
                <w:rFonts w:ascii="GHEA Grapalat" w:hAnsi="GHEA Grapalat"/>
                <w:bCs/>
                <w:lang w:val="af-ZA"/>
              </w:rPr>
              <w:t>-</w:t>
            </w:r>
            <w:r w:rsidRPr="00B243BF">
              <w:rPr>
                <w:rFonts w:ascii="GHEA Grapalat" w:hAnsi="GHEA Grapalat"/>
                <w:bCs/>
              </w:rPr>
              <w:t>խանեցում</w:t>
            </w:r>
            <w:r w:rsidRPr="00B243BF">
              <w:rPr>
                <w:rFonts w:ascii="GHEA Grapalat" w:hAnsi="GHEA Grapalat"/>
                <w:bCs/>
                <w:lang w:val="af-ZA"/>
              </w:rPr>
              <w:t xml:space="preserve"> </w:t>
            </w:r>
            <w:r w:rsidRPr="00B243BF">
              <w:rPr>
                <w:rFonts w:ascii="GHEA Grapalat" w:hAnsi="GHEA Grapalat"/>
                <w:bCs/>
              </w:rPr>
              <w:t>անձնակազմի</w:t>
            </w:r>
            <w:r w:rsidRPr="00B243BF">
              <w:rPr>
                <w:rFonts w:ascii="GHEA Grapalat" w:hAnsi="GHEA Grapalat"/>
                <w:bCs/>
                <w:lang w:val="af-ZA"/>
              </w:rPr>
              <w:t xml:space="preserve"> </w:t>
            </w:r>
            <w:r w:rsidRPr="00B243BF">
              <w:rPr>
                <w:rFonts w:ascii="GHEA Grapalat" w:hAnsi="GHEA Grapalat"/>
                <w:bCs/>
              </w:rPr>
              <w:t>արհեստավար</w:t>
            </w:r>
            <w:r w:rsidRPr="00B243BF">
              <w:rPr>
                <w:rFonts w:ascii="GHEA Grapalat" w:hAnsi="GHEA Grapalat"/>
                <w:bCs/>
                <w:lang w:val="af-ZA"/>
              </w:rPr>
              <w:t>-</w:t>
            </w:r>
            <w:r w:rsidRPr="00B243BF">
              <w:rPr>
                <w:rFonts w:ascii="GHEA Grapalat" w:hAnsi="GHEA Grapalat"/>
                <w:bCs/>
              </w:rPr>
              <w:t>ժության</w:t>
            </w:r>
            <w:r w:rsidRPr="00B243BF">
              <w:rPr>
                <w:rFonts w:ascii="GHEA Grapalat" w:hAnsi="GHEA Grapalat"/>
                <w:bCs/>
                <w:lang w:val="af-ZA"/>
              </w:rPr>
              <w:t xml:space="preserve"> </w:t>
            </w:r>
            <w:r w:rsidRPr="00B243BF">
              <w:rPr>
                <w:rFonts w:ascii="GHEA Grapalat" w:hAnsi="GHEA Grapalat"/>
                <w:bCs/>
              </w:rPr>
              <w:t>և</w:t>
            </w:r>
            <w:r w:rsidRPr="00B243BF">
              <w:rPr>
                <w:rFonts w:ascii="GHEA Grapalat" w:hAnsi="GHEA Grapalat"/>
                <w:bCs/>
                <w:lang w:val="af-ZA"/>
              </w:rPr>
              <w:t xml:space="preserve"> </w:t>
            </w:r>
            <w:r w:rsidRPr="00B243BF">
              <w:rPr>
                <w:rFonts w:ascii="GHEA Grapalat" w:hAnsi="GHEA Grapalat"/>
                <w:bCs/>
              </w:rPr>
              <w:t>մարտական</w:t>
            </w:r>
            <w:r w:rsidRPr="00B243BF">
              <w:rPr>
                <w:rFonts w:ascii="GHEA Grapalat" w:hAnsi="GHEA Grapalat"/>
                <w:bCs/>
                <w:lang w:val="af-ZA"/>
              </w:rPr>
              <w:t xml:space="preserve"> </w:t>
            </w:r>
            <w:r w:rsidRPr="00B243BF">
              <w:rPr>
                <w:rFonts w:ascii="GHEA Grapalat" w:hAnsi="GHEA Grapalat"/>
                <w:bCs/>
              </w:rPr>
              <w:t>վարպետության</w:t>
            </w:r>
            <w:r w:rsidRPr="00B243BF">
              <w:rPr>
                <w:rFonts w:ascii="GHEA Grapalat" w:hAnsi="GHEA Grapalat"/>
                <w:bCs/>
                <w:lang w:val="af-ZA"/>
              </w:rPr>
              <w:t xml:space="preserve"> </w:t>
            </w:r>
            <w:r w:rsidRPr="00B243BF">
              <w:rPr>
                <w:rFonts w:ascii="GHEA Grapalat" w:hAnsi="GHEA Grapalat" w:cs="Tahoma"/>
                <w:bCs/>
              </w:rPr>
              <w:t>ավելի</w:t>
            </w:r>
            <w:r w:rsidRPr="00B243BF">
              <w:rPr>
                <w:rFonts w:ascii="GHEA Grapalat" w:hAnsi="GHEA Grapalat" w:cs="Tahoma"/>
                <w:bCs/>
                <w:lang w:val="af-ZA"/>
              </w:rPr>
              <w:t xml:space="preserve"> </w:t>
            </w:r>
            <w:r w:rsidRPr="00B243BF">
              <w:rPr>
                <w:rFonts w:ascii="GHEA Grapalat" w:hAnsi="GHEA Grapalat" w:cs="Tahoma"/>
                <w:bCs/>
              </w:rPr>
              <w:t>բարձր</w:t>
            </w:r>
            <w:r w:rsidRPr="00B243BF">
              <w:rPr>
                <w:rFonts w:ascii="GHEA Grapalat" w:hAnsi="GHEA Grapalat" w:cs="Tahoma"/>
                <w:bCs/>
                <w:lang w:val="af-ZA"/>
              </w:rPr>
              <w:t xml:space="preserve"> </w:t>
            </w:r>
            <w:r w:rsidRPr="00B243BF">
              <w:rPr>
                <w:rFonts w:ascii="GHEA Grapalat" w:hAnsi="GHEA Grapalat" w:cs="Tahoma"/>
                <w:bCs/>
              </w:rPr>
              <w:t>չափորոշիչներին</w:t>
            </w:r>
          </w:p>
        </w:tc>
        <w:tc>
          <w:tcPr>
            <w:tcW w:w="2520" w:type="dxa"/>
          </w:tcPr>
          <w:p w:rsidR="00690AC0" w:rsidRPr="00B243BF" w:rsidRDefault="00690AC0" w:rsidP="00690AC0">
            <w:pPr>
              <w:pStyle w:val="ListParagraph"/>
              <w:numPr>
                <w:ilvl w:val="0"/>
                <w:numId w:val="47"/>
              </w:numPr>
              <w:tabs>
                <w:tab w:val="left" w:pos="34"/>
                <w:tab w:val="left" w:pos="176"/>
                <w:tab w:val="left" w:pos="391"/>
              </w:tabs>
              <w:spacing w:after="0" w:line="240" w:lineRule="auto"/>
              <w:ind w:left="317" w:hanging="283"/>
              <w:rPr>
                <w:rFonts w:ascii="GHEA Grapalat" w:hAnsi="GHEA Grapalat"/>
                <w:sz w:val="20"/>
                <w:szCs w:val="20"/>
                <w:lang w:val="af-ZA"/>
              </w:rPr>
            </w:pPr>
            <w:r w:rsidRPr="00B243BF">
              <w:rPr>
                <w:rFonts w:ascii="GHEA Grapalat" w:hAnsi="GHEA Grapalat"/>
                <w:sz w:val="20"/>
                <w:szCs w:val="20"/>
              </w:rPr>
              <w:t>Ամբողջականացնել</w:t>
            </w:r>
            <w:r w:rsidRPr="00B243BF">
              <w:rPr>
                <w:rFonts w:ascii="GHEA Grapalat" w:hAnsi="GHEA Grapalat"/>
                <w:sz w:val="20"/>
                <w:szCs w:val="20"/>
                <w:lang w:val="af-ZA"/>
              </w:rPr>
              <w:t xml:space="preserve"> </w:t>
            </w:r>
            <w:r w:rsidRPr="00B243BF">
              <w:rPr>
                <w:rFonts w:ascii="GHEA Grapalat" w:hAnsi="GHEA Grapalat"/>
                <w:sz w:val="20"/>
                <w:szCs w:val="20"/>
              </w:rPr>
              <w:t>և</w:t>
            </w:r>
            <w:r w:rsidRPr="00B243BF">
              <w:rPr>
                <w:rFonts w:ascii="GHEA Grapalat" w:hAnsi="GHEA Grapalat"/>
                <w:sz w:val="20"/>
                <w:szCs w:val="20"/>
                <w:lang w:val="af-ZA"/>
              </w:rPr>
              <w:t xml:space="preserve"> </w:t>
            </w:r>
            <w:r w:rsidRPr="00B243BF">
              <w:rPr>
                <w:rFonts w:ascii="GHEA Grapalat" w:hAnsi="GHEA Grapalat"/>
                <w:sz w:val="20"/>
                <w:szCs w:val="20"/>
              </w:rPr>
              <w:t>ներդնել</w:t>
            </w:r>
            <w:r w:rsidRPr="00B243BF">
              <w:rPr>
                <w:rFonts w:ascii="GHEA Grapalat" w:hAnsi="GHEA Grapalat"/>
                <w:sz w:val="20"/>
                <w:szCs w:val="20"/>
                <w:lang w:val="af-ZA"/>
              </w:rPr>
              <w:t xml:space="preserve"> </w:t>
            </w:r>
            <w:r w:rsidRPr="00B243BF">
              <w:rPr>
                <w:rFonts w:ascii="GHEA Grapalat" w:hAnsi="GHEA Grapalat"/>
                <w:sz w:val="20"/>
                <w:szCs w:val="20"/>
              </w:rPr>
              <w:t>արտոնյալ</w:t>
            </w:r>
            <w:r w:rsidRPr="00B243BF">
              <w:rPr>
                <w:rFonts w:ascii="GHEA Grapalat" w:hAnsi="GHEA Grapalat"/>
                <w:sz w:val="20"/>
                <w:szCs w:val="20"/>
                <w:lang w:val="af-ZA"/>
              </w:rPr>
              <w:t xml:space="preserve"> </w:t>
            </w:r>
            <w:r w:rsidRPr="00B243BF">
              <w:rPr>
                <w:rFonts w:ascii="GHEA Grapalat" w:hAnsi="GHEA Grapalat"/>
                <w:sz w:val="20"/>
                <w:szCs w:val="20"/>
              </w:rPr>
              <w:t>պայմաններով</w:t>
            </w:r>
            <w:r w:rsidRPr="00B243BF">
              <w:rPr>
                <w:rFonts w:ascii="GHEA Grapalat" w:hAnsi="GHEA Grapalat"/>
                <w:sz w:val="20"/>
                <w:szCs w:val="20"/>
                <w:lang w:val="af-ZA"/>
              </w:rPr>
              <w:t xml:space="preserve"> </w:t>
            </w:r>
            <w:r w:rsidRPr="00B243BF">
              <w:rPr>
                <w:rFonts w:ascii="GHEA Grapalat" w:hAnsi="GHEA Grapalat"/>
                <w:sz w:val="20"/>
                <w:szCs w:val="20"/>
              </w:rPr>
              <w:t>երկարաժամկետ</w:t>
            </w:r>
            <w:r w:rsidRPr="00B243BF">
              <w:rPr>
                <w:rFonts w:ascii="GHEA Grapalat" w:hAnsi="GHEA Grapalat"/>
                <w:sz w:val="20"/>
                <w:szCs w:val="20"/>
                <w:lang w:val="af-ZA"/>
              </w:rPr>
              <w:t xml:space="preserve"> </w:t>
            </w:r>
            <w:r w:rsidRPr="00B243BF">
              <w:rPr>
                <w:rFonts w:ascii="GHEA Grapalat" w:hAnsi="GHEA Grapalat"/>
                <w:sz w:val="20"/>
                <w:szCs w:val="20"/>
              </w:rPr>
              <w:t>հիպոթեքային</w:t>
            </w:r>
            <w:r w:rsidRPr="00B243BF">
              <w:rPr>
                <w:rFonts w:ascii="GHEA Grapalat" w:hAnsi="GHEA Grapalat"/>
                <w:sz w:val="20"/>
                <w:szCs w:val="20"/>
                <w:lang w:val="af-ZA"/>
              </w:rPr>
              <w:t xml:space="preserve"> </w:t>
            </w:r>
            <w:r w:rsidRPr="00B243BF">
              <w:rPr>
                <w:rFonts w:ascii="GHEA Grapalat" w:hAnsi="GHEA Grapalat"/>
                <w:sz w:val="20"/>
                <w:szCs w:val="20"/>
              </w:rPr>
              <w:t>վարկավորման</w:t>
            </w:r>
            <w:r w:rsidRPr="00B243BF">
              <w:rPr>
                <w:rFonts w:ascii="GHEA Grapalat" w:hAnsi="GHEA Grapalat"/>
                <w:sz w:val="20"/>
                <w:szCs w:val="20"/>
                <w:lang w:val="af-ZA"/>
              </w:rPr>
              <w:t xml:space="preserve"> «</w:t>
            </w:r>
            <w:r w:rsidRPr="00B243BF">
              <w:rPr>
                <w:rFonts w:ascii="GHEA Grapalat" w:hAnsi="GHEA Grapalat"/>
                <w:sz w:val="20"/>
                <w:szCs w:val="20"/>
              </w:rPr>
              <w:t>Մատչելի</w:t>
            </w:r>
            <w:r w:rsidRPr="00B243BF">
              <w:rPr>
                <w:rFonts w:ascii="GHEA Grapalat" w:hAnsi="GHEA Grapalat"/>
                <w:sz w:val="20"/>
                <w:szCs w:val="20"/>
                <w:lang w:val="af-ZA"/>
              </w:rPr>
              <w:t xml:space="preserve"> </w:t>
            </w:r>
            <w:r w:rsidRPr="00B243BF">
              <w:rPr>
                <w:rFonts w:ascii="GHEA Grapalat" w:hAnsi="GHEA Grapalat"/>
                <w:sz w:val="20"/>
                <w:szCs w:val="20"/>
              </w:rPr>
              <w:t>բնակարան</w:t>
            </w:r>
            <w:r w:rsidRPr="00B243BF">
              <w:rPr>
                <w:rFonts w:ascii="GHEA Grapalat" w:hAnsi="GHEA Grapalat"/>
                <w:sz w:val="20"/>
                <w:szCs w:val="20"/>
                <w:lang w:val="af-ZA"/>
              </w:rPr>
              <w:t xml:space="preserve"> </w:t>
            </w:r>
            <w:r w:rsidRPr="00B243BF">
              <w:rPr>
                <w:rFonts w:ascii="GHEA Grapalat" w:hAnsi="GHEA Grapalat"/>
                <w:sz w:val="20"/>
                <w:szCs w:val="20"/>
              </w:rPr>
              <w:t>զինծառայողին</w:t>
            </w:r>
            <w:r w:rsidRPr="00B243BF">
              <w:rPr>
                <w:rFonts w:ascii="GHEA Grapalat" w:hAnsi="GHEA Grapalat"/>
                <w:sz w:val="20"/>
                <w:szCs w:val="20"/>
                <w:lang w:val="af-ZA"/>
              </w:rPr>
              <w:t xml:space="preserve">» </w:t>
            </w:r>
            <w:r w:rsidRPr="00B243BF">
              <w:rPr>
                <w:rFonts w:ascii="GHEA Grapalat" w:hAnsi="GHEA Grapalat"/>
                <w:sz w:val="20"/>
                <w:szCs w:val="20"/>
              </w:rPr>
              <w:t>պետական</w:t>
            </w:r>
            <w:r w:rsidRPr="00B243BF">
              <w:rPr>
                <w:rFonts w:ascii="GHEA Grapalat" w:hAnsi="GHEA Grapalat"/>
                <w:sz w:val="20"/>
                <w:szCs w:val="20"/>
                <w:lang w:val="af-ZA"/>
              </w:rPr>
              <w:t xml:space="preserve"> </w:t>
            </w:r>
            <w:r w:rsidRPr="00B243BF">
              <w:rPr>
                <w:rFonts w:ascii="GHEA Grapalat" w:hAnsi="GHEA Grapalat"/>
                <w:sz w:val="20"/>
                <w:szCs w:val="20"/>
              </w:rPr>
              <w:t>աջակցության</w:t>
            </w:r>
            <w:r w:rsidRPr="00B243BF">
              <w:rPr>
                <w:rFonts w:ascii="GHEA Grapalat" w:hAnsi="GHEA Grapalat"/>
                <w:sz w:val="20"/>
                <w:szCs w:val="20"/>
                <w:lang w:val="af-ZA"/>
              </w:rPr>
              <w:t xml:space="preserve"> </w:t>
            </w:r>
            <w:r w:rsidRPr="00B243BF">
              <w:rPr>
                <w:rFonts w:ascii="GHEA Grapalat" w:hAnsi="GHEA Grapalat"/>
                <w:sz w:val="20"/>
                <w:szCs w:val="20"/>
              </w:rPr>
              <w:t>նպատակային</w:t>
            </w:r>
            <w:r w:rsidRPr="00B243BF">
              <w:rPr>
                <w:rFonts w:ascii="GHEA Grapalat" w:hAnsi="GHEA Grapalat"/>
                <w:sz w:val="20"/>
                <w:szCs w:val="20"/>
                <w:lang w:val="af-ZA"/>
              </w:rPr>
              <w:t xml:space="preserve"> </w:t>
            </w:r>
            <w:r w:rsidRPr="00B243BF">
              <w:rPr>
                <w:rFonts w:ascii="GHEA Grapalat" w:hAnsi="GHEA Grapalat"/>
                <w:sz w:val="20"/>
                <w:szCs w:val="20"/>
              </w:rPr>
              <w:t>ծրագիրը</w:t>
            </w:r>
          </w:p>
          <w:p w:rsidR="00690AC0" w:rsidRPr="00B243BF" w:rsidRDefault="00690AC0" w:rsidP="00690AC0">
            <w:pPr>
              <w:pStyle w:val="ListParagraph"/>
              <w:numPr>
                <w:ilvl w:val="0"/>
                <w:numId w:val="47"/>
              </w:numPr>
              <w:tabs>
                <w:tab w:val="left" w:pos="176"/>
                <w:tab w:val="left" w:pos="317"/>
              </w:tabs>
              <w:spacing w:after="0" w:line="240" w:lineRule="auto"/>
              <w:ind w:left="317" w:hanging="283"/>
              <w:rPr>
                <w:rFonts w:ascii="GHEA Grapalat" w:hAnsi="GHEA Grapalat"/>
                <w:sz w:val="20"/>
                <w:szCs w:val="20"/>
                <w:lang w:val="af-ZA"/>
              </w:rPr>
            </w:pPr>
            <w:r w:rsidRPr="00B243BF">
              <w:rPr>
                <w:rFonts w:ascii="GHEA Grapalat" w:hAnsi="GHEA Grapalat"/>
                <w:sz w:val="20"/>
                <w:szCs w:val="20"/>
              </w:rPr>
              <w:t>Բարելավել</w:t>
            </w:r>
            <w:r w:rsidRPr="00B243BF">
              <w:rPr>
                <w:rFonts w:ascii="GHEA Grapalat" w:hAnsi="GHEA Grapalat"/>
                <w:sz w:val="20"/>
                <w:szCs w:val="20"/>
                <w:lang w:val="af-ZA"/>
              </w:rPr>
              <w:t xml:space="preserve"> </w:t>
            </w:r>
            <w:r w:rsidRPr="00B243BF">
              <w:rPr>
                <w:rFonts w:ascii="GHEA Grapalat" w:hAnsi="GHEA Grapalat"/>
                <w:sz w:val="20"/>
                <w:szCs w:val="20"/>
              </w:rPr>
              <w:t>պաշտպանության</w:t>
            </w:r>
            <w:r w:rsidRPr="00B243BF">
              <w:rPr>
                <w:rFonts w:ascii="GHEA Grapalat" w:hAnsi="GHEA Grapalat"/>
                <w:sz w:val="20"/>
                <w:szCs w:val="20"/>
                <w:lang w:val="af-ZA"/>
              </w:rPr>
              <w:t xml:space="preserve"> </w:t>
            </w:r>
            <w:r w:rsidRPr="00B243BF">
              <w:rPr>
                <w:rFonts w:ascii="GHEA Grapalat" w:hAnsi="GHEA Grapalat"/>
                <w:sz w:val="20"/>
                <w:szCs w:val="20"/>
              </w:rPr>
              <w:t>ոլորտի</w:t>
            </w:r>
            <w:r w:rsidRPr="00B243BF">
              <w:rPr>
                <w:rFonts w:ascii="GHEA Grapalat" w:hAnsi="GHEA Grapalat"/>
                <w:sz w:val="20"/>
                <w:szCs w:val="20"/>
                <w:lang w:val="af-ZA"/>
              </w:rPr>
              <w:t xml:space="preserve"> </w:t>
            </w:r>
            <w:r w:rsidRPr="00B243BF">
              <w:rPr>
                <w:rFonts w:ascii="GHEA Grapalat" w:hAnsi="GHEA Grapalat"/>
                <w:sz w:val="20"/>
                <w:szCs w:val="20"/>
              </w:rPr>
              <w:t>անձնակազմի</w:t>
            </w:r>
            <w:r w:rsidRPr="00B243BF">
              <w:rPr>
                <w:rFonts w:ascii="GHEA Grapalat" w:hAnsi="GHEA Grapalat"/>
                <w:sz w:val="20"/>
                <w:szCs w:val="20"/>
                <w:lang w:val="af-ZA"/>
              </w:rPr>
              <w:t xml:space="preserve"> </w:t>
            </w:r>
            <w:r w:rsidRPr="00B243BF">
              <w:rPr>
                <w:rFonts w:ascii="GHEA Grapalat" w:hAnsi="GHEA Grapalat"/>
                <w:sz w:val="20"/>
                <w:szCs w:val="20"/>
              </w:rPr>
              <w:t>և</w:t>
            </w:r>
            <w:r w:rsidRPr="00B243BF">
              <w:rPr>
                <w:rFonts w:ascii="GHEA Grapalat" w:hAnsi="GHEA Grapalat"/>
                <w:sz w:val="20"/>
                <w:szCs w:val="20"/>
                <w:lang w:val="af-ZA"/>
              </w:rPr>
              <w:t xml:space="preserve"> </w:t>
            </w:r>
            <w:r w:rsidRPr="00B243BF">
              <w:rPr>
                <w:rFonts w:ascii="GHEA Grapalat" w:hAnsi="GHEA Grapalat"/>
                <w:sz w:val="20"/>
                <w:szCs w:val="20"/>
              </w:rPr>
              <w:t>նրանց</w:t>
            </w:r>
            <w:r w:rsidRPr="00B243BF">
              <w:rPr>
                <w:rFonts w:ascii="GHEA Grapalat" w:hAnsi="GHEA Grapalat"/>
                <w:sz w:val="20"/>
                <w:szCs w:val="20"/>
                <w:lang w:val="af-ZA"/>
              </w:rPr>
              <w:t xml:space="preserve"> </w:t>
            </w:r>
            <w:r w:rsidRPr="00B243BF">
              <w:rPr>
                <w:rFonts w:ascii="GHEA Grapalat" w:hAnsi="GHEA Grapalat"/>
                <w:sz w:val="20"/>
                <w:szCs w:val="20"/>
              </w:rPr>
              <w:t>ընտանիքների</w:t>
            </w:r>
            <w:r w:rsidRPr="00B243BF">
              <w:rPr>
                <w:rFonts w:ascii="GHEA Grapalat" w:hAnsi="GHEA Grapalat"/>
                <w:sz w:val="20"/>
                <w:szCs w:val="20"/>
                <w:lang w:val="af-ZA"/>
              </w:rPr>
              <w:t xml:space="preserve"> </w:t>
            </w:r>
            <w:r w:rsidRPr="00B243BF">
              <w:rPr>
                <w:rFonts w:ascii="GHEA Grapalat" w:hAnsi="GHEA Grapalat"/>
                <w:sz w:val="20"/>
                <w:szCs w:val="20"/>
              </w:rPr>
              <w:t>անդամների</w:t>
            </w:r>
            <w:r w:rsidRPr="00B243BF">
              <w:rPr>
                <w:rFonts w:ascii="GHEA Grapalat" w:hAnsi="GHEA Grapalat"/>
                <w:sz w:val="20"/>
                <w:szCs w:val="20"/>
                <w:lang w:val="af-ZA"/>
              </w:rPr>
              <w:t xml:space="preserve">, </w:t>
            </w:r>
            <w:r w:rsidRPr="00B243BF">
              <w:rPr>
                <w:rFonts w:ascii="GHEA Grapalat" w:hAnsi="GHEA Grapalat"/>
                <w:sz w:val="20"/>
                <w:szCs w:val="20"/>
              </w:rPr>
              <w:t>զինվորական</w:t>
            </w:r>
            <w:r w:rsidRPr="00B243BF">
              <w:rPr>
                <w:rFonts w:ascii="GHEA Grapalat" w:hAnsi="GHEA Grapalat"/>
                <w:sz w:val="20"/>
                <w:szCs w:val="20"/>
                <w:lang w:val="af-ZA"/>
              </w:rPr>
              <w:t xml:space="preserve"> </w:t>
            </w:r>
            <w:r w:rsidRPr="00B243BF">
              <w:rPr>
                <w:rFonts w:ascii="GHEA Grapalat" w:hAnsi="GHEA Grapalat"/>
                <w:sz w:val="20"/>
                <w:szCs w:val="20"/>
              </w:rPr>
              <w:t>թոշակառուների</w:t>
            </w:r>
            <w:r w:rsidRPr="00B243BF">
              <w:rPr>
                <w:rFonts w:ascii="GHEA Grapalat" w:hAnsi="GHEA Grapalat"/>
                <w:sz w:val="20"/>
                <w:szCs w:val="20"/>
                <w:lang w:val="af-ZA"/>
              </w:rPr>
              <w:t xml:space="preserve"> </w:t>
            </w:r>
            <w:r w:rsidRPr="00B243BF">
              <w:rPr>
                <w:rFonts w:ascii="GHEA Grapalat" w:hAnsi="GHEA Grapalat"/>
                <w:sz w:val="20"/>
                <w:szCs w:val="20"/>
              </w:rPr>
              <w:t>և</w:t>
            </w:r>
            <w:r w:rsidRPr="00B243BF">
              <w:rPr>
                <w:rFonts w:ascii="GHEA Grapalat" w:hAnsi="GHEA Grapalat"/>
                <w:sz w:val="20"/>
                <w:szCs w:val="20"/>
                <w:lang w:val="af-ZA"/>
              </w:rPr>
              <w:t xml:space="preserve"> </w:t>
            </w:r>
            <w:r w:rsidRPr="00B243BF">
              <w:rPr>
                <w:rFonts w:ascii="GHEA Grapalat" w:hAnsi="GHEA Grapalat"/>
                <w:sz w:val="20"/>
                <w:szCs w:val="20"/>
              </w:rPr>
              <w:t>հաշմանդամների</w:t>
            </w:r>
            <w:r w:rsidRPr="00B243BF">
              <w:rPr>
                <w:rFonts w:ascii="GHEA Grapalat" w:hAnsi="GHEA Grapalat"/>
                <w:sz w:val="20"/>
                <w:szCs w:val="20"/>
                <w:lang w:val="af-ZA"/>
              </w:rPr>
              <w:t xml:space="preserve"> </w:t>
            </w:r>
            <w:r w:rsidRPr="00B243BF">
              <w:rPr>
                <w:rFonts w:ascii="GHEA Grapalat" w:hAnsi="GHEA Grapalat"/>
                <w:sz w:val="20"/>
                <w:szCs w:val="20"/>
              </w:rPr>
              <w:t>բուժապահովման</w:t>
            </w:r>
            <w:r w:rsidRPr="00B243BF">
              <w:rPr>
                <w:rFonts w:ascii="GHEA Grapalat" w:hAnsi="GHEA Grapalat"/>
                <w:sz w:val="20"/>
                <w:szCs w:val="20"/>
                <w:lang w:val="af-ZA"/>
              </w:rPr>
              <w:t xml:space="preserve"> </w:t>
            </w:r>
            <w:r w:rsidRPr="00B243BF">
              <w:rPr>
                <w:rFonts w:ascii="GHEA Grapalat" w:hAnsi="GHEA Grapalat"/>
                <w:sz w:val="20"/>
                <w:szCs w:val="20"/>
              </w:rPr>
              <w:t>մակարդակը</w:t>
            </w:r>
          </w:p>
          <w:p w:rsidR="00355CAE" w:rsidRPr="00B243BF" w:rsidRDefault="00690AC0" w:rsidP="00690AC0">
            <w:pPr>
              <w:pStyle w:val="ListParagraph"/>
              <w:numPr>
                <w:ilvl w:val="0"/>
                <w:numId w:val="47"/>
              </w:numPr>
              <w:tabs>
                <w:tab w:val="left" w:pos="90"/>
                <w:tab w:val="left" w:pos="176"/>
                <w:tab w:val="left" w:pos="317"/>
              </w:tabs>
              <w:spacing w:after="0" w:line="240" w:lineRule="auto"/>
              <w:ind w:left="90" w:hanging="56"/>
              <w:rPr>
                <w:rFonts w:ascii="GHEA Mariam" w:hAnsi="GHEA Mariam" w:cs="Arial"/>
                <w:b/>
                <w:sz w:val="20"/>
                <w:szCs w:val="20"/>
                <w:lang w:val="af-ZA"/>
              </w:rPr>
            </w:pPr>
            <w:r w:rsidRPr="00B243BF">
              <w:rPr>
                <w:rFonts w:ascii="GHEA Grapalat" w:hAnsi="GHEA Grapalat"/>
                <w:sz w:val="20"/>
                <w:szCs w:val="20"/>
              </w:rPr>
              <w:t>Բարձրացնել</w:t>
            </w:r>
            <w:r w:rsidRPr="00B243BF">
              <w:rPr>
                <w:rFonts w:ascii="GHEA Grapalat" w:hAnsi="GHEA Grapalat"/>
                <w:sz w:val="20"/>
                <w:szCs w:val="20"/>
                <w:lang w:val="af-ZA"/>
              </w:rPr>
              <w:t xml:space="preserve"> </w:t>
            </w:r>
            <w:r w:rsidRPr="00B243BF">
              <w:rPr>
                <w:rFonts w:ascii="GHEA Grapalat" w:hAnsi="GHEA Grapalat"/>
                <w:sz w:val="20"/>
                <w:szCs w:val="20"/>
              </w:rPr>
              <w:t>պաշտպանության</w:t>
            </w:r>
            <w:r w:rsidRPr="00B243BF">
              <w:rPr>
                <w:rFonts w:ascii="GHEA Grapalat" w:hAnsi="GHEA Grapalat"/>
                <w:sz w:val="20"/>
                <w:szCs w:val="20"/>
                <w:lang w:val="af-ZA"/>
              </w:rPr>
              <w:t xml:space="preserve"> </w:t>
            </w:r>
            <w:r w:rsidRPr="00B243BF">
              <w:rPr>
                <w:rFonts w:ascii="GHEA Grapalat" w:hAnsi="GHEA Grapalat"/>
                <w:sz w:val="20"/>
                <w:szCs w:val="20"/>
              </w:rPr>
              <w:t>համակարգի</w:t>
            </w:r>
            <w:r w:rsidRPr="00B243BF">
              <w:rPr>
                <w:rFonts w:ascii="GHEA Grapalat" w:hAnsi="GHEA Grapalat"/>
                <w:sz w:val="20"/>
                <w:szCs w:val="20"/>
                <w:lang w:val="af-ZA"/>
              </w:rPr>
              <w:t xml:space="preserve"> </w:t>
            </w:r>
            <w:r w:rsidRPr="00B243BF">
              <w:rPr>
                <w:rFonts w:ascii="GHEA Grapalat" w:hAnsi="GHEA Grapalat"/>
                <w:sz w:val="20"/>
                <w:szCs w:val="20"/>
              </w:rPr>
              <w:t>անձնակազմի</w:t>
            </w:r>
            <w:r w:rsidRPr="00B243BF">
              <w:rPr>
                <w:rFonts w:ascii="GHEA Grapalat" w:hAnsi="GHEA Grapalat"/>
                <w:sz w:val="20"/>
                <w:szCs w:val="20"/>
                <w:lang w:val="af-ZA"/>
              </w:rPr>
              <w:t xml:space="preserve"> </w:t>
            </w:r>
            <w:r w:rsidRPr="00B243BF">
              <w:rPr>
                <w:rFonts w:ascii="GHEA Grapalat" w:hAnsi="GHEA Grapalat"/>
                <w:sz w:val="20"/>
                <w:szCs w:val="20"/>
              </w:rPr>
              <w:t>և</w:t>
            </w:r>
            <w:r w:rsidRPr="00B243BF">
              <w:rPr>
                <w:rFonts w:ascii="GHEA Grapalat" w:hAnsi="GHEA Grapalat"/>
                <w:sz w:val="20"/>
                <w:szCs w:val="20"/>
                <w:lang w:val="af-ZA"/>
              </w:rPr>
              <w:t xml:space="preserve"> </w:t>
            </w:r>
            <w:r w:rsidRPr="00B243BF">
              <w:rPr>
                <w:rFonts w:ascii="GHEA Grapalat" w:hAnsi="GHEA Grapalat"/>
                <w:sz w:val="20"/>
                <w:szCs w:val="20"/>
              </w:rPr>
              <w:t>զինվորական</w:t>
            </w:r>
            <w:r w:rsidRPr="00B243BF">
              <w:rPr>
                <w:rFonts w:ascii="GHEA Grapalat" w:hAnsi="GHEA Grapalat"/>
                <w:sz w:val="20"/>
                <w:szCs w:val="20"/>
                <w:lang w:val="af-ZA"/>
              </w:rPr>
              <w:t xml:space="preserve"> </w:t>
            </w:r>
            <w:r w:rsidRPr="00B243BF">
              <w:rPr>
                <w:rFonts w:ascii="GHEA Grapalat" w:hAnsi="GHEA Grapalat"/>
                <w:sz w:val="20"/>
                <w:szCs w:val="20"/>
              </w:rPr>
              <w:t>թոշակառուների</w:t>
            </w:r>
            <w:r w:rsidRPr="00B243BF">
              <w:rPr>
                <w:rFonts w:ascii="GHEA Grapalat" w:hAnsi="GHEA Grapalat"/>
                <w:sz w:val="20"/>
                <w:szCs w:val="20"/>
                <w:lang w:val="af-ZA"/>
              </w:rPr>
              <w:t xml:space="preserve"> </w:t>
            </w:r>
            <w:r w:rsidRPr="00B243BF">
              <w:rPr>
                <w:rFonts w:ascii="GHEA Grapalat" w:hAnsi="GHEA Grapalat"/>
                <w:sz w:val="20"/>
                <w:szCs w:val="20"/>
              </w:rPr>
              <w:t>դրամական</w:t>
            </w:r>
            <w:r w:rsidRPr="00B243BF">
              <w:rPr>
                <w:rFonts w:ascii="GHEA Grapalat" w:hAnsi="GHEA Grapalat"/>
                <w:sz w:val="20"/>
                <w:szCs w:val="20"/>
                <w:lang w:val="af-ZA"/>
              </w:rPr>
              <w:t xml:space="preserve"> </w:t>
            </w:r>
            <w:r w:rsidRPr="00B243BF">
              <w:rPr>
                <w:rFonts w:ascii="GHEA Grapalat" w:hAnsi="GHEA Grapalat"/>
                <w:sz w:val="20"/>
                <w:szCs w:val="20"/>
              </w:rPr>
              <w:t>բավարարման</w:t>
            </w:r>
            <w:r w:rsidRPr="00B243BF">
              <w:rPr>
                <w:rFonts w:ascii="GHEA Grapalat" w:hAnsi="GHEA Grapalat"/>
                <w:sz w:val="20"/>
                <w:szCs w:val="20"/>
                <w:lang w:val="af-ZA"/>
              </w:rPr>
              <w:t xml:space="preserve"> </w:t>
            </w:r>
            <w:r w:rsidRPr="00B243BF">
              <w:rPr>
                <w:rFonts w:ascii="GHEA Grapalat" w:hAnsi="GHEA Grapalat"/>
                <w:sz w:val="20"/>
                <w:szCs w:val="20"/>
              </w:rPr>
              <w:t>մակարդակը</w:t>
            </w:r>
          </w:p>
        </w:tc>
        <w:tc>
          <w:tcPr>
            <w:tcW w:w="2160" w:type="dxa"/>
          </w:tcPr>
          <w:p w:rsidR="00355CAE" w:rsidRPr="00B243BF" w:rsidRDefault="00690AC0" w:rsidP="00CA6C8E">
            <w:pPr>
              <w:rPr>
                <w:rFonts w:ascii="GHEA Mariam" w:hAnsi="GHEA Mariam" w:cs="Arial"/>
                <w:b/>
                <w:lang w:val="af-ZA"/>
              </w:rPr>
            </w:pPr>
            <w:r w:rsidRPr="00B243BF">
              <w:rPr>
                <w:rStyle w:val="Strong"/>
                <w:rFonts w:ascii="GHEA Grapalat" w:hAnsi="GHEA Grapalat"/>
                <w:b w:val="0"/>
              </w:rPr>
              <w:t>Ծ</w:t>
            </w:r>
            <w:r w:rsidRPr="00B243BF">
              <w:rPr>
                <w:rStyle w:val="Strong"/>
                <w:rFonts w:ascii="GHEA Grapalat" w:hAnsi="GHEA Grapalat"/>
                <w:b w:val="0"/>
                <w:lang w:val="hy-AM"/>
              </w:rPr>
              <w:t>առայության մեջ գտնվող և նախկին զինծառայողների ու քաղ</w:t>
            </w:r>
            <w:r w:rsidRPr="00B243BF">
              <w:rPr>
                <w:rStyle w:val="Strong"/>
                <w:rFonts w:ascii="GHEA Grapalat" w:hAnsi="GHEA Grapalat"/>
                <w:b w:val="0"/>
                <w:lang w:val="hy-AM"/>
              </w:rPr>
              <w:softHyphen/>
              <w:t>ծառայողների, զինվորական հաշմանդամների, զոհված և անհայտ կորած զինծա</w:t>
            </w:r>
            <w:r w:rsidRPr="00B243BF">
              <w:rPr>
                <w:rStyle w:val="Strong"/>
                <w:rFonts w:ascii="GHEA Grapalat" w:hAnsi="GHEA Grapalat"/>
                <w:b w:val="0"/>
                <w:lang w:val="hy-AM"/>
              </w:rPr>
              <w:softHyphen/>
              <w:t>ռա</w:t>
            </w:r>
            <w:r w:rsidRPr="00B243BF">
              <w:rPr>
                <w:rStyle w:val="Strong"/>
                <w:rFonts w:ascii="GHEA Grapalat" w:hAnsi="GHEA Grapalat"/>
                <w:b w:val="0"/>
                <w:lang w:val="hy-AM"/>
              </w:rPr>
              <w:softHyphen/>
              <w:t>յողների ընտանիքների անդամների համընդգրկուն սոցիալական ապահովման</w:t>
            </w:r>
            <w:r w:rsidRPr="00B243BF">
              <w:rPr>
                <w:rStyle w:val="Strong"/>
                <w:rFonts w:ascii="GHEA Grapalat" w:hAnsi="GHEA Grapalat"/>
                <w:b w:val="0"/>
                <w:lang w:val="af-ZA"/>
              </w:rPr>
              <w:t xml:space="preserve"> </w:t>
            </w:r>
            <w:r w:rsidRPr="00B243BF">
              <w:rPr>
                <w:rStyle w:val="Strong"/>
                <w:rFonts w:ascii="GHEA Grapalat" w:hAnsi="GHEA Grapalat"/>
                <w:b w:val="0"/>
              </w:rPr>
              <w:t>երաշխիքների</w:t>
            </w:r>
            <w:r w:rsidRPr="00B243BF">
              <w:rPr>
                <w:rStyle w:val="Strong"/>
                <w:rFonts w:ascii="GHEA Grapalat" w:hAnsi="GHEA Grapalat"/>
                <w:b w:val="0"/>
                <w:lang w:val="af-ZA"/>
              </w:rPr>
              <w:t xml:space="preserve"> </w:t>
            </w:r>
            <w:r w:rsidRPr="00B243BF">
              <w:rPr>
                <w:rStyle w:val="Strong"/>
                <w:rFonts w:ascii="GHEA Grapalat" w:hAnsi="GHEA Grapalat"/>
                <w:b w:val="0"/>
              </w:rPr>
              <w:t>բարելավում</w:t>
            </w:r>
          </w:p>
        </w:tc>
        <w:tc>
          <w:tcPr>
            <w:tcW w:w="1800" w:type="dxa"/>
          </w:tcPr>
          <w:p w:rsidR="00355CAE" w:rsidRPr="00B243BF" w:rsidRDefault="00355CAE" w:rsidP="00CA6C8E">
            <w:pPr>
              <w:jc w:val="center"/>
              <w:rPr>
                <w:rFonts w:ascii="GHEA Mariam" w:hAnsi="GHEA Mariam"/>
              </w:rPr>
            </w:pPr>
            <w:r w:rsidRPr="00B243BF">
              <w:rPr>
                <w:rFonts w:ascii="GHEA Mariam" w:hAnsi="GHEA Mariam"/>
              </w:rPr>
              <w:t>ՀՀ պաշտպա</w:t>
            </w:r>
            <w:r w:rsidRPr="00B243BF">
              <w:rPr>
                <w:rFonts w:ascii="GHEA Mariam" w:hAnsi="GHEA Mariam"/>
              </w:rPr>
              <w:softHyphen/>
              <w:t>նու</w:t>
            </w:r>
            <w:r w:rsidRPr="00B243BF">
              <w:rPr>
                <w:rFonts w:ascii="GHEA Mariam" w:hAnsi="GHEA Mariam"/>
              </w:rPr>
              <w:softHyphen/>
              <w:t>թյան նախա</w:t>
            </w:r>
            <w:r w:rsidRPr="00B243BF">
              <w:rPr>
                <w:rFonts w:ascii="GHEA Mariam" w:hAnsi="GHEA Mariam"/>
              </w:rPr>
              <w:softHyphen/>
              <w:t>րարություն</w:t>
            </w:r>
          </w:p>
        </w:tc>
        <w:tc>
          <w:tcPr>
            <w:tcW w:w="1440" w:type="dxa"/>
          </w:tcPr>
          <w:p w:rsidR="00355CAE" w:rsidRPr="00B243BF" w:rsidRDefault="00355CAE" w:rsidP="00CA6C8E">
            <w:pPr>
              <w:jc w:val="center"/>
              <w:rPr>
                <w:rFonts w:ascii="GHEA Mariam" w:hAnsi="GHEA Mariam" w:cs="Arial"/>
                <w:b/>
              </w:rPr>
            </w:pPr>
            <w:r w:rsidRPr="00B243BF">
              <w:rPr>
                <w:rFonts w:ascii="GHEA Mariam" w:hAnsi="GHEA Mariam" w:cs="Tahoma"/>
                <w:bCs/>
              </w:rPr>
              <w:t>ՀՀ առողջա-պահության նախարա-րություն, ՀՀ աշխատանքի և սոցիալական հարցերի նախա-րարություն</w:t>
            </w:r>
          </w:p>
        </w:tc>
        <w:tc>
          <w:tcPr>
            <w:tcW w:w="1890" w:type="dxa"/>
          </w:tcPr>
          <w:p w:rsidR="00355CAE" w:rsidRPr="00B243BF" w:rsidRDefault="00690AC0" w:rsidP="00CA6C8E">
            <w:pPr>
              <w:jc w:val="center"/>
              <w:rPr>
                <w:rFonts w:ascii="GHEA Mariam" w:hAnsi="GHEA Mariam" w:cs="Tahoma"/>
              </w:rPr>
            </w:pPr>
            <w:r w:rsidRPr="00B243BF">
              <w:rPr>
                <w:rFonts w:ascii="GHEA Grapalat" w:hAnsi="GHEA Grapalat"/>
              </w:rPr>
              <w:t>Մինչև 2021թ. 2-րդ եռամսյակ</w:t>
            </w:r>
          </w:p>
        </w:tc>
        <w:tc>
          <w:tcPr>
            <w:tcW w:w="1620" w:type="dxa"/>
          </w:tcPr>
          <w:p w:rsidR="00355CAE" w:rsidRPr="00B243BF" w:rsidRDefault="00355CAE" w:rsidP="00CA6C8E">
            <w:pPr>
              <w:jc w:val="center"/>
              <w:rPr>
                <w:rFonts w:ascii="GHEA Mariam" w:hAnsi="GHEA Mariam" w:cs="Tahoma"/>
                <w:bCs/>
              </w:rPr>
            </w:pPr>
            <w:r w:rsidRPr="00B243BF">
              <w:rPr>
                <w:rFonts w:ascii="GHEA Mariam" w:hAnsi="GHEA Mariam" w:cs="Tahoma"/>
                <w:bCs/>
              </w:rPr>
              <w:t>Պետական բյուջե</w:t>
            </w:r>
          </w:p>
        </w:tc>
      </w:tr>
      <w:tr w:rsidR="00B243BF" w:rsidRPr="00B243BF" w:rsidTr="00355CAE">
        <w:tc>
          <w:tcPr>
            <w:tcW w:w="653" w:type="dxa"/>
          </w:tcPr>
          <w:p w:rsidR="00355CAE" w:rsidRPr="00B243BF" w:rsidRDefault="00355CAE" w:rsidP="00CA6C8E">
            <w:pPr>
              <w:jc w:val="center"/>
              <w:rPr>
                <w:rFonts w:ascii="GHEA Mariam" w:hAnsi="GHEA Mariam" w:cs="Arial"/>
                <w:b/>
              </w:rPr>
            </w:pPr>
            <w:r w:rsidRPr="00B243BF">
              <w:rPr>
                <w:rFonts w:ascii="GHEA Mariam" w:hAnsi="GHEA Mariam" w:cs="Arial"/>
                <w:b/>
              </w:rPr>
              <w:lastRenderedPageBreak/>
              <w:t>7</w:t>
            </w:r>
          </w:p>
        </w:tc>
        <w:tc>
          <w:tcPr>
            <w:tcW w:w="3240" w:type="dxa"/>
          </w:tcPr>
          <w:p w:rsidR="00355CAE" w:rsidRPr="00B243BF" w:rsidRDefault="00690AC0" w:rsidP="00CA6C8E">
            <w:pPr>
              <w:rPr>
                <w:rFonts w:ascii="GHEA Mariam" w:hAnsi="GHEA Mariam" w:cs="Arial"/>
                <w:b/>
              </w:rPr>
            </w:pPr>
            <w:r w:rsidRPr="00B243BF">
              <w:rPr>
                <w:rFonts w:ascii="GHEA Grapalat" w:eastAsia="+mn-ea" w:hAnsi="GHEA Grapalat" w:cs="Tahoma"/>
                <w:bCs/>
              </w:rPr>
              <w:t>Արժանիքների և կրթական չափանիշների վրա հիմնված անձնակազմի կառավարման համակարգի ներդրում</w:t>
            </w:r>
          </w:p>
        </w:tc>
        <w:tc>
          <w:tcPr>
            <w:tcW w:w="2520" w:type="dxa"/>
          </w:tcPr>
          <w:p w:rsidR="00690AC0" w:rsidRPr="00B243BF" w:rsidRDefault="00690AC0" w:rsidP="00690AC0">
            <w:pPr>
              <w:pStyle w:val="ListParagraph"/>
              <w:numPr>
                <w:ilvl w:val="0"/>
                <w:numId w:val="48"/>
              </w:numPr>
              <w:tabs>
                <w:tab w:val="left" w:pos="176"/>
                <w:tab w:val="left" w:pos="319"/>
                <w:tab w:val="left" w:pos="469"/>
              </w:tabs>
              <w:spacing w:after="0" w:line="240" w:lineRule="auto"/>
              <w:ind w:left="317" w:hanging="283"/>
              <w:rPr>
                <w:rFonts w:ascii="GHEA Grapalat" w:hAnsi="GHEA Grapalat"/>
                <w:sz w:val="20"/>
                <w:szCs w:val="20"/>
              </w:rPr>
            </w:pPr>
            <w:r w:rsidRPr="00B243BF">
              <w:rPr>
                <w:rFonts w:ascii="GHEA Grapalat" w:hAnsi="GHEA Grapalat"/>
                <w:sz w:val="20"/>
                <w:szCs w:val="20"/>
              </w:rPr>
              <w:t>Ռազմաուսումնական հաստատությունների ուսումնանյութական բազայի թարմացում</w:t>
            </w:r>
          </w:p>
          <w:p w:rsidR="00690AC0" w:rsidRPr="00B243BF" w:rsidRDefault="00690AC0" w:rsidP="00690AC0">
            <w:pPr>
              <w:pStyle w:val="ListParagraph"/>
              <w:numPr>
                <w:ilvl w:val="0"/>
                <w:numId w:val="48"/>
              </w:numPr>
              <w:tabs>
                <w:tab w:val="left" w:pos="176"/>
                <w:tab w:val="left" w:pos="407"/>
                <w:tab w:val="left" w:pos="459"/>
              </w:tabs>
              <w:spacing w:after="0" w:line="240" w:lineRule="auto"/>
              <w:ind w:left="317" w:hanging="283"/>
              <w:rPr>
                <w:rFonts w:ascii="GHEA Grapalat" w:hAnsi="GHEA Grapalat"/>
                <w:sz w:val="20"/>
                <w:szCs w:val="20"/>
              </w:rPr>
            </w:pPr>
            <w:r w:rsidRPr="00B243BF">
              <w:rPr>
                <w:rFonts w:ascii="GHEA Grapalat" w:hAnsi="GHEA Grapalat"/>
                <w:sz w:val="20"/>
                <w:szCs w:val="20"/>
              </w:rPr>
              <w:t>«Պատիվ ունեմ» ծրագրի ներդրում (ռազմական պատրաստության դասընթացի համադրմամբ)</w:t>
            </w:r>
          </w:p>
          <w:p w:rsidR="00690AC0" w:rsidRPr="00B243BF" w:rsidRDefault="00690AC0" w:rsidP="00690AC0">
            <w:pPr>
              <w:pStyle w:val="ListParagraph"/>
              <w:numPr>
                <w:ilvl w:val="0"/>
                <w:numId w:val="48"/>
              </w:numPr>
              <w:tabs>
                <w:tab w:val="left" w:pos="176"/>
                <w:tab w:val="left" w:pos="317"/>
              </w:tabs>
              <w:spacing w:after="0" w:line="240" w:lineRule="auto"/>
              <w:ind w:left="317" w:hanging="283"/>
              <w:rPr>
                <w:rFonts w:ascii="GHEA Grapalat" w:hAnsi="GHEA Grapalat"/>
                <w:sz w:val="20"/>
                <w:szCs w:val="20"/>
              </w:rPr>
            </w:pPr>
            <w:r w:rsidRPr="00B243BF">
              <w:rPr>
                <w:rFonts w:ascii="GHEA Grapalat" w:hAnsi="GHEA Grapalat"/>
                <w:sz w:val="20"/>
                <w:szCs w:val="20"/>
              </w:rPr>
              <w:t>Ռազմավարական մակարդակի դասընթացների ներդրում՝ մշակելով համապատասխան ծրագրեր</w:t>
            </w:r>
          </w:p>
          <w:p w:rsidR="00690AC0" w:rsidRPr="00B243BF" w:rsidRDefault="00690AC0" w:rsidP="00690AC0">
            <w:pPr>
              <w:pStyle w:val="ListParagraph"/>
              <w:numPr>
                <w:ilvl w:val="0"/>
                <w:numId w:val="48"/>
              </w:numPr>
              <w:tabs>
                <w:tab w:val="left" w:pos="176"/>
                <w:tab w:val="left" w:pos="317"/>
              </w:tabs>
              <w:spacing w:after="0" w:line="240" w:lineRule="auto"/>
              <w:ind w:left="317" w:hanging="283"/>
              <w:rPr>
                <w:rFonts w:ascii="GHEA Grapalat" w:hAnsi="GHEA Grapalat"/>
                <w:sz w:val="20"/>
                <w:szCs w:val="20"/>
              </w:rPr>
            </w:pPr>
            <w:r w:rsidRPr="00B243BF">
              <w:rPr>
                <w:rFonts w:ascii="GHEA Grapalat" w:hAnsi="GHEA Grapalat"/>
                <w:sz w:val="20"/>
                <w:szCs w:val="20"/>
              </w:rPr>
              <w:t>Արժանիքների և կրթական չափորոշիչների</w:t>
            </w:r>
            <w:r w:rsidRPr="00B243BF">
              <w:rPr>
                <w:rFonts w:ascii="GHEA Grapalat" w:hAnsi="GHEA Grapalat"/>
                <w:sz w:val="20"/>
                <w:szCs w:val="20"/>
                <w:lang w:val="af-ZA"/>
              </w:rPr>
              <w:t xml:space="preserve"> </w:t>
            </w:r>
            <w:r w:rsidRPr="00B243BF">
              <w:rPr>
                <w:rFonts w:ascii="GHEA Grapalat" w:hAnsi="GHEA Grapalat"/>
                <w:sz w:val="20"/>
                <w:szCs w:val="20"/>
              </w:rPr>
              <w:t>վրա</w:t>
            </w:r>
            <w:r w:rsidRPr="00B243BF">
              <w:rPr>
                <w:rFonts w:ascii="GHEA Grapalat" w:hAnsi="GHEA Grapalat"/>
                <w:sz w:val="20"/>
                <w:szCs w:val="20"/>
                <w:lang w:val="af-ZA"/>
              </w:rPr>
              <w:t xml:space="preserve"> </w:t>
            </w:r>
            <w:r w:rsidRPr="00B243BF">
              <w:rPr>
                <w:rFonts w:ascii="GHEA Grapalat" w:hAnsi="GHEA Grapalat"/>
                <w:sz w:val="20"/>
                <w:szCs w:val="20"/>
              </w:rPr>
              <w:t>հիմնված</w:t>
            </w:r>
            <w:r w:rsidRPr="00B243BF">
              <w:rPr>
                <w:rFonts w:ascii="GHEA Grapalat" w:hAnsi="GHEA Grapalat"/>
                <w:sz w:val="20"/>
                <w:szCs w:val="20"/>
                <w:lang w:val="af-ZA"/>
              </w:rPr>
              <w:t xml:space="preserve"> </w:t>
            </w:r>
            <w:r w:rsidRPr="00B243BF">
              <w:rPr>
                <w:rFonts w:ascii="GHEA Grapalat" w:hAnsi="GHEA Grapalat"/>
                <w:sz w:val="20"/>
                <w:szCs w:val="20"/>
              </w:rPr>
              <w:t>ծառայողական</w:t>
            </w:r>
            <w:r w:rsidRPr="00B243BF">
              <w:rPr>
                <w:rFonts w:ascii="GHEA Grapalat" w:hAnsi="GHEA Grapalat"/>
                <w:sz w:val="20"/>
                <w:szCs w:val="20"/>
                <w:lang w:val="af-ZA"/>
              </w:rPr>
              <w:t xml:space="preserve"> </w:t>
            </w:r>
            <w:r w:rsidRPr="00B243BF">
              <w:rPr>
                <w:rFonts w:ascii="GHEA Grapalat" w:hAnsi="GHEA Grapalat"/>
                <w:sz w:val="20"/>
                <w:szCs w:val="20"/>
              </w:rPr>
              <w:t>առաջխաղացման</w:t>
            </w:r>
            <w:r w:rsidRPr="00B243BF">
              <w:rPr>
                <w:rFonts w:ascii="GHEA Grapalat" w:hAnsi="GHEA Grapalat"/>
                <w:sz w:val="20"/>
                <w:szCs w:val="20"/>
                <w:lang w:val="af-ZA"/>
              </w:rPr>
              <w:t xml:space="preserve"> </w:t>
            </w:r>
            <w:r w:rsidRPr="00B243BF">
              <w:rPr>
                <w:rFonts w:ascii="GHEA Grapalat" w:hAnsi="GHEA Grapalat"/>
                <w:sz w:val="20"/>
                <w:szCs w:val="20"/>
              </w:rPr>
              <w:t>համակարգի ներդրում</w:t>
            </w:r>
          </w:p>
          <w:p w:rsidR="00355CAE" w:rsidRPr="00B243BF" w:rsidRDefault="00690AC0" w:rsidP="00690AC0">
            <w:pPr>
              <w:pStyle w:val="ListParagraph"/>
              <w:numPr>
                <w:ilvl w:val="0"/>
                <w:numId w:val="48"/>
              </w:numPr>
              <w:tabs>
                <w:tab w:val="left" w:pos="90"/>
                <w:tab w:val="left" w:pos="176"/>
                <w:tab w:val="left" w:pos="305"/>
              </w:tabs>
              <w:spacing w:after="0" w:line="240" w:lineRule="auto"/>
              <w:ind w:left="90" w:hanging="56"/>
              <w:rPr>
                <w:rFonts w:ascii="GHEA Mariam" w:hAnsi="GHEA Mariam" w:cs="Arial"/>
                <w:b/>
                <w:sz w:val="20"/>
                <w:szCs w:val="20"/>
              </w:rPr>
            </w:pPr>
            <w:r w:rsidRPr="00B243BF">
              <w:rPr>
                <w:rFonts w:ascii="GHEA Grapalat" w:hAnsi="GHEA Grapalat"/>
                <w:sz w:val="20"/>
                <w:szCs w:val="20"/>
              </w:rPr>
              <w:t>Պաշտպանության համակարգում հեռավար տարաբաշխված կրթության և ուսուցման կարողությունների մշակում</w:t>
            </w:r>
          </w:p>
        </w:tc>
        <w:tc>
          <w:tcPr>
            <w:tcW w:w="2160" w:type="dxa"/>
          </w:tcPr>
          <w:p w:rsidR="00355CAE" w:rsidRPr="00B243BF" w:rsidRDefault="00690AC0" w:rsidP="00CA6C8E">
            <w:pPr>
              <w:rPr>
                <w:rFonts w:ascii="GHEA Mariam" w:hAnsi="GHEA Mariam" w:cs="Arial"/>
                <w:b/>
              </w:rPr>
            </w:pPr>
            <w:r w:rsidRPr="00B243BF">
              <w:rPr>
                <w:rFonts w:ascii="GHEA Grapalat" w:hAnsi="GHEA Grapalat"/>
                <w:lang w:val="af-ZA"/>
              </w:rPr>
              <w:t xml:space="preserve">Պաշտպանության համակարգի համալրում մասնագիտական բարձր կարողություններով </w:t>
            </w:r>
            <w:r w:rsidRPr="00B243BF">
              <w:rPr>
                <w:rFonts w:ascii="GHEA Grapalat" w:hAnsi="GHEA Grapalat" w:cs="Sylfaen"/>
                <w:lang w:val="hy-AM"/>
              </w:rPr>
              <w:t>բարոյական</w:t>
            </w:r>
            <w:r w:rsidRPr="00B243BF">
              <w:rPr>
                <w:rFonts w:ascii="GHEA Grapalat" w:hAnsi="GHEA Grapalat" w:cs="Sylfaen"/>
              </w:rPr>
              <w:t xml:space="preserve"> բարձր որակներով</w:t>
            </w:r>
            <w:r w:rsidRPr="00B243BF">
              <w:rPr>
                <w:rFonts w:ascii="GHEA Grapalat" w:hAnsi="GHEA Grapalat"/>
                <w:lang w:val="af-ZA"/>
              </w:rPr>
              <w:t xml:space="preserve"> օժտված զինծառա</w:t>
            </w:r>
            <w:r w:rsidRPr="00B243BF">
              <w:rPr>
                <w:rFonts w:ascii="GHEA Grapalat" w:hAnsi="GHEA Grapalat"/>
                <w:lang w:val="af-ZA"/>
              </w:rPr>
              <w:softHyphen/>
              <w:t>յողներով և քաղծառայողներով</w:t>
            </w:r>
          </w:p>
        </w:tc>
        <w:tc>
          <w:tcPr>
            <w:tcW w:w="1800" w:type="dxa"/>
          </w:tcPr>
          <w:p w:rsidR="00355CAE" w:rsidRPr="00B243BF" w:rsidRDefault="00355CAE" w:rsidP="00CA6C8E">
            <w:pPr>
              <w:jc w:val="center"/>
              <w:rPr>
                <w:rFonts w:ascii="GHEA Mariam" w:hAnsi="GHEA Mariam"/>
              </w:rPr>
            </w:pPr>
            <w:r w:rsidRPr="00B243BF">
              <w:rPr>
                <w:rFonts w:ascii="GHEA Mariam" w:hAnsi="GHEA Mariam"/>
              </w:rPr>
              <w:t>ՀՀ պաշտպա</w:t>
            </w:r>
            <w:r w:rsidRPr="00B243BF">
              <w:rPr>
                <w:rFonts w:ascii="GHEA Mariam" w:hAnsi="GHEA Mariam"/>
              </w:rPr>
              <w:softHyphen/>
              <w:t>նու</w:t>
            </w:r>
            <w:r w:rsidRPr="00B243BF">
              <w:rPr>
                <w:rFonts w:ascii="GHEA Mariam" w:hAnsi="GHEA Mariam"/>
              </w:rPr>
              <w:softHyphen/>
              <w:t>թյան նախա</w:t>
            </w:r>
            <w:r w:rsidRPr="00B243BF">
              <w:rPr>
                <w:rFonts w:ascii="GHEA Mariam" w:hAnsi="GHEA Mariam"/>
              </w:rPr>
              <w:softHyphen/>
              <w:t>րարություն</w:t>
            </w:r>
          </w:p>
        </w:tc>
        <w:tc>
          <w:tcPr>
            <w:tcW w:w="1440" w:type="dxa"/>
          </w:tcPr>
          <w:p w:rsidR="00355CAE" w:rsidRPr="00B243BF" w:rsidRDefault="00355CAE" w:rsidP="00CA6C8E">
            <w:pPr>
              <w:jc w:val="center"/>
              <w:rPr>
                <w:rFonts w:ascii="GHEA Mariam" w:hAnsi="GHEA Mariam" w:cs="Arial"/>
                <w:b/>
              </w:rPr>
            </w:pPr>
            <w:r w:rsidRPr="00B243BF">
              <w:rPr>
                <w:rFonts w:ascii="GHEA Mariam" w:hAnsi="GHEA Mariam" w:cs="Tahoma"/>
                <w:bCs/>
              </w:rPr>
              <w:t>Կրթության և գիտության նախարա-րություն</w:t>
            </w:r>
          </w:p>
        </w:tc>
        <w:tc>
          <w:tcPr>
            <w:tcW w:w="1890" w:type="dxa"/>
          </w:tcPr>
          <w:p w:rsidR="00355CAE" w:rsidRPr="00B243BF" w:rsidRDefault="00690AC0" w:rsidP="00CA6C8E">
            <w:pPr>
              <w:jc w:val="center"/>
              <w:rPr>
                <w:rFonts w:ascii="GHEA Mariam" w:hAnsi="GHEA Mariam" w:cs="Tahoma"/>
              </w:rPr>
            </w:pPr>
            <w:r w:rsidRPr="00B243BF">
              <w:rPr>
                <w:rFonts w:ascii="GHEA Grapalat" w:hAnsi="GHEA Grapalat" w:cs="Tahoma"/>
              </w:rPr>
              <w:t>2019թ. օգոստոսի 3-րդ տասն-օրյակ</w:t>
            </w:r>
          </w:p>
        </w:tc>
        <w:tc>
          <w:tcPr>
            <w:tcW w:w="1620" w:type="dxa"/>
          </w:tcPr>
          <w:p w:rsidR="00355CAE" w:rsidRPr="00B243BF" w:rsidRDefault="00690AC0" w:rsidP="00CA6C8E">
            <w:pPr>
              <w:jc w:val="center"/>
              <w:rPr>
                <w:rFonts w:ascii="GHEA Mariam" w:hAnsi="GHEA Mariam" w:cs="Tahoma"/>
                <w:bCs/>
              </w:rPr>
            </w:pPr>
            <w:r w:rsidRPr="00B243BF">
              <w:rPr>
                <w:rFonts w:ascii="GHEA Grapalat" w:hAnsi="GHEA Grapalat" w:cs="Tahoma"/>
                <w:bCs/>
              </w:rPr>
              <w:t>Լրացուցիչ ֆինան-սավորում չի պահանջվում</w:t>
            </w:r>
          </w:p>
        </w:tc>
      </w:tr>
      <w:tr w:rsidR="00B243BF" w:rsidRPr="00B243BF" w:rsidTr="00355CAE">
        <w:tc>
          <w:tcPr>
            <w:tcW w:w="653" w:type="dxa"/>
          </w:tcPr>
          <w:p w:rsidR="00355CAE" w:rsidRPr="00B243BF" w:rsidRDefault="00355CAE" w:rsidP="00CA6C8E">
            <w:pPr>
              <w:jc w:val="center"/>
              <w:rPr>
                <w:rFonts w:ascii="GHEA Mariam" w:hAnsi="GHEA Mariam" w:cs="Arial"/>
                <w:b/>
              </w:rPr>
            </w:pPr>
            <w:r w:rsidRPr="00B243BF">
              <w:rPr>
                <w:rFonts w:ascii="GHEA Mariam" w:hAnsi="GHEA Mariam" w:cs="Arial"/>
                <w:b/>
              </w:rPr>
              <w:t>8</w:t>
            </w:r>
          </w:p>
        </w:tc>
        <w:tc>
          <w:tcPr>
            <w:tcW w:w="3240" w:type="dxa"/>
          </w:tcPr>
          <w:p w:rsidR="00355CAE" w:rsidRPr="00B243BF" w:rsidRDefault="00690AC0" w:rsidP="00CA6C8E">
            <w:pPr>
              <w:jc w:val="center"/>
              <w:rPr>
                <w:rFonts w:ascii="GHEA Mariam" w:hAnsi="GHEA Mariam" w:cs="Arial"/>
                <w:b/>
              </w:rPr>
            </w:pPr>
            <w:r w:rsidRPr="00B243BF">
              <w:rPr>
                <w:rFonts w:ascii="GHEA Grapalat" w:eastAsia="+mn-ea" w:hAnsi="GHEA Grapalat" w:cs="Tahoma"/>
                <w:bCs/>
              </w:rPr>
              <w:t>Մ</w:t>
            </w:r>
            <w:r w:rsidRPr="00B243BF">
              <w:rPr>
                <w:rFonts w:ascii="GHEA Grapalat" w:eastAsia="+mn-ea" w:hAnsi="GHEA Grapalat" w:cs="Tahoma"/>
                <w:bCs/>
                <w:lang w:val="hy-AM"/>
              </w:rPr>
              <w:t>իջազգային ինտեգրման հնարավորությունների ընդլայնում</w:t>
            </w:r>
          </w:p>
        </w:tc>
        <w:tc>
          <w:tcPr>
            <w:tcW w:w="2520" w:type="dxa"/>
          </w:tcPr>
          <w:p w:rsidR="00690AC0" w:rsidRPr="00B243BF" w:rsidRDefault="00690AC0" w:rsidP="00690AC0">
            <w:pPr>
              <w:pStyle w:val="ListParagraph"/>
              <w:numPr>
                <w:ilvl w:val="0"/>
                <w:numId w:val="49"/>
              </w:numPr>
              <w:tabs>
                <w:tab w:val="left" w:pos="176"/>
                <w:tab w:val="left" w:pos="317"/>
              </w:tabs>
              <w:spacing w:after="0" w:line="240" w:lineRule="auto"/>
              <w:ind w:left="317" w:hanging="283"/>
              <w:rPr>
                <w:rFonts w:ascii="GHEA Grapalat" w:hAnsi="GHEA Grapalat"/>
                <w:sz w:val="20"/>
                <w:szCs w:val="20"/>
              </w:rPr>
            </w:pPr>
            <w:r w:rsidRPr="00B243BF">
              <w:rPr>
                <w:rFonts w:ascii="GHEA Grapalat" w:hAnsi="GHEA Grapalat"/>
                <w:sz w:val="20"/>
                <w:szCs w:val="20"/>
              </w:rPr>
              <w:t>Ընդլայնել հ</w:t>
            </w:r>
            <w:r w:rsidRPr="00B243BF">
              <w:rPr>
                <w:rFonts w:ascii="GHEA Grapalat" w:hAnsi="GHEA Grapalat" w:cs="Tahoma"/>
                <w:sz w:val="20"/>
                <w:szCs w:val="20"/>
              </w:rPr>
              <w:t>ավաքական անվտանգության գործող ընթացակարգերի հնարավորությունները</w:t>
            </w:r>
          </w:p>
          <w:p w:rsidR="00690AC0" w:rsidRPr="00B243BF" w:rsidRDefault="00690AC0" w:rsidP="00690AC0">
            <w:pPr>
              <w:pStyle w:val="ListParagraph"/>
              <w:numPr>
                <w:ilvl w:val="0"/>
                <w:numId w:val="49"/>
              </w:numPr>
              <w:tabs>
                <w:tab w:val="left" w:pos="34"/>
                <w:tab w:val="left" w:pos="176"/>
                <w:tab w:val="left" w:pos="407"/>
              </w:tabs>
              <w:spacing w:after="0" w:line="240" w:lineRule="auto"/>
              <w:ind w:left="317" w:hanging="283"/>
              <w:rPr>
                <w:rFonts w:ascii="GHEA Grapalat" w:hAnsi="GHEA Grapalat"/>
                <w:sz w:val="20"/>
                <w:szCs w:val="20"/>
              </w:rPr>
            </w:pPr>
            <w:r w:rsidRPr="00B243BF">
              <w:rPr>
                <w:rFonts w:ascii="GHEA Grapalat" w:hAnsi="GHEA Grapalat"/>
                <w:sz w:val="20"/>
                <w:szCs w:val="20"/>
              </w:rPr>
              <w:t xml:space="preserve">Իրականացնել բազմակողմ և երկկողմ ձևաչափով </w:t>
            </w:r>
            <w:r w:rsidRPr="00B243BF">
              <w:rPr>
                <w:rFonts w:ascii="GHEA Grapalat" w:hAnsi="GHEA Grapalat"/>
                <w:sz w:val="20"/>
                <w:szCs w:val="20"/>
              </w:rPr>
              <w:lastRenderedPageBreak/>
              <w:t>ռազմաքաղաքական խորհրդակցություններ</w:t>
            </w:r>
          </w:p>
          <w:p w:rsidR="00690AC0" w:rsidRPr="00B243BF" w:rsidRDefault="00690AC0" w:rsidP="00690AC0">
            <w:pPr>
              <w:pStyle w:val="ListParagraph"/>
              <w:numPr>
                <w:ilvl w:val="0"/>
                <w:numId w:val="49"/>
              </w:numPr>
              <w:tabs>
                <w:tab w:val="left" w:pos="34"/>
                <w:tab w:val="left" w:pos="176"/>
              </w:tabs>
              <w:spacing w:after="0" w:line="240" w:lineRule="auto"/>
              <w:ind w:left="317" w:hanging="283"/>
              <w:rPr>
                <w:rFonts w:ascii="GHEA Grapalat" w:hAnsi="GHEA Grapalat"/>
                <w:sz w:val="20"/>
                <w:szCs w:val="20"/>
              </w:rPr>
            </w:pPr>
            <w:r w:rsidRPr="00B243BF">
              <w:rPr>
                <w:rFonts w:ascii="GHEA Grapalat" w:hAnsi="GHEA Grapalat"/>
                <w:sz w:val="20"/>
                <w:szCs w:val="20"/>
              </w:rPr>
              <w:t>Ամրապնդել ՀՀ ԶՈւ փոխգործունակ կարողությունները</w:t>
            </w:r>
          </w:p>
          <w:p w:rsidR="00690AC0" w:rsidRPr="00B243BF" w:rsidRDefault="00690AC0" w:rsidP="00690AC0">
            <w:pPr>
              <w:pStyle w:val="ListParagraph"/>
              <w:numPr>
                <w:ilvl w:val="0"/>
                <w:numId w:val="49"/>
              </w:numPr>
              <w:tabs>
                <w:tab w:val="left" w:pos="34"/>
                <w:tab w:val="left" w:pos="176"/>
              </w:tabs>
              <w:spacing w:after="0" w:line="240" w:lineRule="auto"/>
              <w:ind w:left="317" w:hanging="283"/>
              <w:rPr>
                <w:rFonts w:ascii="GHEA Grapalat" w:hAnsi="GHEA Grapalat"/>
                <w:sz w:val="20"/>
                <w:szCs w:val="20"/>
              </w:rPr>
            </w:pPr>
            <w:r w:rsidRPr="00B243BF">
              <w:rPr>
                <w:rFonts w:ascii="GHEA Grapalat" w:hAnsi="GHEA Grapalat"/>
                <w:sz w:val="20"/>
                <w:szCs w:val="20"/>
              </w:rPr>
              <w:t>Ապահովել ՀՀ ԶՈւ մասնակցությունը միջազգային գործողություններին</w:t>
            </w:r>
          </w:p>
          <w:p w:rsidR="00355CAE" w:rsidRPr="00B243BF" w:rsidRDefault="00690AC0" w:rsidP="00690AC0">
            <w:pPr>
              <w:pStyle w:val="ListParagraph"/>
              <w:numPr>
                <w:ilvl w:val="0"/>
                <w:numId w:val="49"/>
              </w:numPr>
              <w:tabs>
                <w:tab w:val="left" w:pos="300"/>
              </w:tabs>
              <w:spacing w:after="0" w:line="240" w:lineRule="auto"/>
              <w:ind w:left="90" w:hanging="56"/>
              <w:rPr>
                <w:rFonts w:ascii="GHEA Mariam" w:hAnsi="GHEA Mariam" w:cs="Arial"/>
                <w:b/>
                <w:sz w:val="20"/>
                <w:szCs w:val="20"/>
              </w:rPr>
            </w:pPr>
            <w:r w:rsidRPr="00B243BF">
              <w:rPr>
                <w:rFonts w:ascii="GHEA Grapalat" w:hAnsi="GHEA Grapalat"/>
                <w:sz w:val="20"/>
                <w:szCs w:val="20"/>
              </w:rPr>
              <w:t>Ապահովել ՀՀ պաշտպանության համագարգի բարեփոխումների խորհրդատվական ու փորձագիտական աջակցություն</w:t>
            </w:r>
          </w:p>
        </w:tc>
        <w:tc>
          <w:tcPr>
            <w:tcW w:w="2160" w:type="dxa"/>
          </w:tcPr>
          <w:p w:rsidR="00355CAE" w:rsidRPr="00B243BF" w:rsidRDefault="00690AC0" w:rsidP="00CA6C8E">
            <w:pPr>
              <w:rPr>
                <w:rFonts w:ascii="GHEA Mariam" w:hAnsi="GHEA Mariam" w:cs="Arial"/>
                <w:b/>
              </w:rPr>
            </w:pPr>
            <w:r w:rsidRPr="00B243BF">
              <w:rPr>
                <w:rFonts w:ascii="GHEA Grapalat" w:hAnsi="GHEA Grapalat" w:cs="Tahoma"/>
              </w:rPr>
              <w:lastRenderedPageBreak/>
              <w:t xml:space="preserve">Ռազմաքաղաքական դաշինքների և գործընկերությունների զարգացում՝ պահպանելով ՀՀ ազգային շահերից բխող և առկա ռազմաքաղաքական ընդհանրությունների վրա հիմնված </w:t>
            </w:r>
            <w:r w:rsidRPr="00B243BF">
              <w:rPr>
                <w:rFonts w:ascii="GHEA Grapalat" w:hAnsi="GHEA Grapalat" w:cs="Tahoma"/>
              </w:rPr>
              <w:lastRenderedPageBreak/>
              <w:t>հարաբերությունների ձևավորման հավասարակշռությունը</w:t>
            </w:r>
          </w:p>
        </w:tc>
        <w:tc>
          <w:tcPr>
            <w:tcW w:w="1800" w:type="dxa"/>
          </w:tcPr>
          <w:p w:rsidR="00355CAE" w:rsidRPr="00B243BF" w:rsidRDefault="00355CAE" w:rsidP="00CA6C8E">
            <w:pPr>
              <w:jc w:val="center"/>
              <w:rPr>
                <w:rFonts w:ascii="GHEA Mariam" w:hAnsi="GHEA Mariam"/>
              </w:rPr>
            </w:pPr>
            <w:r w:rsidRPr="00B243BF">
              <w:rPr>
                <w:rFonts w:ascii="GHEA Mariam" w:hAnsi="GHEA Mariam"/>
              </w:rPr>
              <w:lastRenderedPageBreak/>
              <w:t>ՀՀ պաշտպա</w:t>
            </w:r>
            <w:r w:rsidRPr="00B243BF">
              <w:rPr>
                <w:rFonts w:ascii="GHEA Mariam" w:hAnsi="GHEA Mariam"/>
              </w:rPr>
              <w:softHyphen/>
              <w:t>նու</w:t>
            </w:r>
            <w:r w:rsidRPr="00B243BF">
              <w:rPr>
                <w:rFonts w:ascii="GHEA Mariam" w:hAnsi="GHEA Mariam"/>
              </w:rPr>
              <w:softHyphen/>
              <w:t>թյան նախա</w:t>
            </w:r>
            <w:r w:rsidRPr="00B243BF">
              <w:rPr>
                <w:rFonts w:ascii="GHEA Mariam" w:hAnsi="GHEA Mariam"/>
              </w:rPr>
              <w:softHyphen/>
              <w:t>րարություն</w:t>
            </w:r>
          </w:p>
        </w:tc>
        <w:tc>
          <w:tcPr>
            <w:tcW w:w="1440" w:type="dxa"/>
          </w:tcPr>
          <w:p w:rsidR="00355CAE" w:rsidRPr="00B243BF" w:rsidRDefault="00355CAE" w:rsidP="00CA6C8E">
            <w:pPr>
              <w:jc w:val="center"/>
              <w:rPr>
                <w:rFonts w:ascii="GHEA Mariam" w:hAnsi="GHEA Mariam" w:cs="Arial"/>
                <w:b/>
              </w:rPr>
            </w:pPr>
            <w:r w:rsidRPr="00B243BF">
              <w:rPr>
                <w:rFonts w:ascii="GHEA Mariam" w:hAnsi="GHEA Mariam" w:cs="Tahoma"/>
                <w:bCs/>
              </w:rPr>
              <w:t>ՀՀ արտաքին գործերի նախարա-րություն</w:t>
            </w:r>
          </w:p>
        </w:tc>
        <w:tc>
          <w:tcPr>
            <w:tcW w:w="1890" w:type="dxa"/>
          </w:tcPr>
          <w:p w:rsidR="00355CAE" w:rsidRPr="00B243BF" w:rsidRDefault="00690AC0" w:rsidP="00CA6C8E">
            <w:pPr>
              <w:jc w:val="center"/>
              <w:rPr>
                <w:rFonts w:ascii="GHEA Mariam" w:hAnsi="GHEA Mariam" w:cs="Tahoma"/>
              </w:rPr>
            </w:pPr>
            <w:r w:rsidRPr="00B243BF">
              <w:rPr>
                <w:rFonts w:ascii="GHEA Grapalat" w:hAnsi="GHEA Grapalat" w:cs="Tahoma"/>
              </w:rPr>
              <w:t>Ամբողջ ընթացքում</w:t>
            </w:r>
          </w:p>
        </w:tc>
        <w:tc>
          <w:tcPr>
            <w:tcW w:w="1620" w:type="dxa"/>
          </w:tcPr>
          <w:p w:rsidR="00355CAE" w:rsidRPr="00B243BF" w:rsidRDefault="00690AC0" w:rsidP="00CA6C8E">
            <w:pPr>
              <w:jc w:val="center"/>
              <w:rPr>
                <w:rFonts w:ascii="GHEA Mariam" w:hAnsi="GHEA Mariam" w:cs="Tahoma"/>
                <w:bCs/>
              </w:rPr>
            </w:pPr>
            <w:r w:rsidRPr="00B243BF">
              <w:rPr>
                <w:rFonts w:ascii="GHEA Grapalat" w:hAnsi="GHEA Grapalat" w:cs="Tahoma"/>
                <w:bCs/>
              </w:rPr>
              <w:t>Պետական բյուջե, արտերկրի օգնություն</w:t>
            </w:r>
          </w:p>
        </w:tc>
      </w:tr>
      <w:tr w:rsidR="00B243BF" w:rsidRPr="00B243BF" w:rsidTr="00355CAE">
        <w:tc>
          <w:tcPr>
            <w:tcW w:w="653" w:type="dxa"/>
          </w:tcPr>
          <w:p w:rsidR="00355CAE" w:rsidRPr="00B243BF" w:rsidRDefault="00355CAE" w:rsidP="00CA6C8E">
            <w:pPr>
              <w:jc w:val="center"/>
              <w:rPr>
                <w:rFonts w:ascii="GHEA Mariam" w:hAnsi="GHEA Mariam" w:cs="Arial"/>
                <w:b/>
              </w:rPr>
            </w:pPr>
            <w:r w:rsidRPr="00B243BF">
              <w:rPr>
                <w:rFonts w:ascii="GHEA Mariam" w:hAnsi="GHEA Mariam" w:cs="Arial"/>
                <w:b/>
              </w:rPr>
              <w:t>9</w:t>
            </w:r>
          </w:p>
        </w:tc>
        <w:tc>
          <w:tcPr>
            <w:tcW w:w="3240" w:type="dxa"/>
          </w:tcPr>
          <w:p w:rsidR="00355CAE" w:rsidRPr="00B243BF" w:rsidRDefault="00690AC0" w:rsidP="00CA6C8E">
            <w:pPr>
              <w:rPr>
                <w:rFonts w:ascii="GHEA Mariam" w:hAnsi="GHEA Mariam" w:cs="Arial"/>
                <w:b/>
              </w:rPr>
            </w:pPr>
            <w:r w:rsidRPr="00B243BF">
              <w:rPr>
                <w:rFonts w:ascii="GHEA Grapalat" w:hAnsi="GHEA Grapalat" w:cs="Sylfaen"/>
              </w:rPr>
              <w:t>Պարտադիր</w:t>
            </w:r>
            <w:r w:rsidRPr="00B243BF">
              <w:rPr>
                <w:rFonts w:ascii="GHEA Grapalat" w:hAnsi="GHEA Grapalat" w:cs="Times Armenian"/>
              </w:rPr>
              <w:t xml:space="preserve"> </w:t>
            </w:r>
            <w:r w:rsidRPr="00B243BF">
              <w:rPr>
                <w:rFonts w:ascii="GHEA Grapalat" w:hAnsi="GHEA Grapalat" w:cs="Sylfaen"/>
              </w:rPr>
              <w:t>ժամկետային</w:t>
            </w:r>
            <w:r w:rsidRPr="00B243BF">
              <w:rPr>
                <w:rFonts w:ascii="GHEA Grapalat" w:hAnsi="GHEA Grapalat" w:cs="Times Armenian"/>
              </w:rPr>
              <w:t xml:space="preserve"> </w:t>
            </w:r>
            <w:r w:rsidRPr="00B243BF">
              <w:rPr>
                <w:rFonts w:ascii="GHEA Grapalat" w:hAnsi="GHEA Grapalat" w:cs="Sylfaen"/>
              </w:rPr>
              <w:t>զինծառայողների</w:t>
            </w:r>
            <w:r w:rsidRPr="00B243BF">
              <w:rPr>
                <w:rFonts w:ascii="GHEA Grapalat" w:hAnsi="GHEA Grapalat" w:cs="Times Armenian"/>
              </w:rPr>
              <w:t xml:space="preserve"> </w:t>
            </w:r>
            <w:r w:rsidRPr="00B243BF">
              <w:rPr>
                <w:rFonts w:ascii="GHEA Grapalat" w:hAnsi="GHEA Grapalat" w:cs="Sylfaen"/>
              </w:rPr>
              <w:t>կրթական</w:t>
            </w:r>
            <w:r w:rsidRPr="00B243BF">
              <w:rPr>
                <w:rFonts w:ascii="GHEA Grapalat" w:hAnsi="GHEA Grapalat" w:cs="Times Armenian"/>
              </w:rPr>
              <w:t xml:space="preserve"> </w:t>
            </w:r>
            <w:r w:rsidRPr="00B243BF">
              <w:rPr>
                <w:rFonts w:ascii="GHEA Grapalat" w:hAnsi="GHEA Grapalat" w:cs="Sylfaen"/>
              </w:rPr>
              <w:t>շարունա</w:t>
            </w:r>
            <w:r w:rsidRPr="00B243BF">
              <w:rPr>
                <w:rFonts w:ascii="GHEA Grapalat" w:hAnsi="GHEA Grapalat" w:cs="Times Armenian"/>
              </w:rPr>
              <w:t>-</w:t>
            </w:r>
            <w:r w:rsidRPr="00B243BF">
              <w:rPr>
                <w:rFonts w:ascii="GHEA Grapalat" w:hAnsi="GHEA Grapalat" w:cs="Sylfaen"/>
              </w:rPr>
              <w:t>կականության</w:t>
            </w:r>
            <w:r w:rsidRPr="00B243BF">
              <w:rPr>
                <w:rFonts w:ascii="GHEA Grapalat" w:hAnsi="GHEA Grapalat" w:cs="Times Armenian"/>
              </w:rPr>
              <w:t xml:space="preserve"> </w:t>
            </w:r>
            <w:r w:rsidRPr="00B243BF">
              <w:rPr>
                <w:rFonts w:ascii="GHEA Grapalat" w:hAnsi="GHEA Grapalat" w:cs="Sylfaen"/>
              </w:rPr>
              <w:t>ապահովում</w:t>
            </w:r>
          </w:p>
        </w:tc>
        <w:tc>
          <w:tcPr>
            <w:tcW w:w="2520" w:type="dxa"/>
          </w:tcPr>
          <w:p w:rsidR="00690AC0" w:rsidRPr="00B243BF" w:rsidRDefault="00690AC0" w:rsidP="00690AC0">
            <w:pPr>
              <w:shd w:val="clear" w:color="auto" w:fill="FFFFFF"/>
              <w:jc w:val="both"/>
              <w:rPr>
                <w:rFonts w:ascii="GHEA Grapalat" w:hAnsi="GHEA Grapalat" w:cs="Times Armenian"/>
              </w:rPr>
            </w:pPr>
            <w:r w:rsidRPr="00B243BF">
              <w:rPr>
                <w:rFonts w:ascii="GHEA Grapalat" w:hAnsi="GHEA Grapalat" w:cs="Tahoma"/>
              </w:rPr>
              <w:t xml:space="preserve">1) </w:t>
            </w:r>
            <w:r w:rsidRPr="00B243BF">
              <w:rPr>
                <w:rFonts w:ascii="GHEA Grapalat" w:hAnsi="GHEA Grapalat" w:cs="Sylfaen"/>
              </w:rPr>
              <w:t>ՀՀ</w:t>
            </w:r>
            <w:r w:rsidRPr="00B243BF">
              <w:rPr>
                <w:rFonts w:ascii="GHEA Grapalat" w:hAnsi="GHEA Grapalat" w:cs="Times Armenian"/>
              </w:rPr>
              <w:t xml:space="preserve"> </w:t>
            </w:r>
            <w:r w:rsidRPr="00B243BF">
              <w:rPr>
                <w:rFonts w:ascii="GHEA Grapalat" w:hAnsi="GHEA Grapalat" w:cs="Sylfaen"/>
              </w:rPr>
              <w:t>ԶՈՒ</w:t>
            </w:r>
            <w:r w:rsidRPr="00B243BF">
              <w:rPr>
                <w:rFonts w:ascii="GHEA Grapalat" w:hAnsi="GHEA Grapalat" w:cs="Times Armenian"/>
              </w:rPr>
              <w:t xml:space="preserve"> </w:t>
            </w:r>
            <w:r w:rsidRPr="00B243BF">
              <w:rPr>
                <w:rFonts w:ascii="GHEA Grapalat" w:hAnsi="GHEA Grapalat" w:cs="Sylfaen"/>
              </w:rPr>
              <w:t>զորամասերում</w:t>
            </w:r>
            <w:r w:rsidRPr="00B243BF">
              <w:rPr>
                <w:rFonts w:ascii="GHEA Grapalat" w:hAnsi="GHEA Grapalat" w:cs="Times Armenian"/>
              </w:rPr>
              <w:t xml:space="preserve"> </w:t>
            </w:r>
            <w:r w:rsidRPr="00B243BF">
              <w:rPr>
                <w:rFonts w:ascii="GHEA Grapalat" w:hAnsi="GHEA Grapalat" w:cs="Sylfaen"/>
              </w:rPr>
              <w:t>արտասահ</w:t>
            </w:r>
            <w:r w:rsidRPr="00B243BF">
              <w:rPr>
                <w:rFonts w:ascii="GHEA Grapalat" w:hAnsi="GHEA Grapalat" w:cs="Sylfaen"/>
              </w:rPr>
              <w:softHyphen/>
              <w:t>ման</w:t>
            </w:r>
            <w:r w:rsidRPr="00B243BF">
              <w:rPr>
                <w:rFonts w:ascii="GHEA Grapalat" w:hAnsi="GHEA Grapalat" w:cs="Sylfaen"/>
              </w:rPr>
              <w:softHyphen/>
              <w:t>յան</w:t>
            </w:r>
            <w:r w:rsidRPr="00B243BF">
              <w:rPr>
                <w:rFonts w:ascii="GHEA Grapalat" w:hAnsi="GHEA Grapalat" w:cs="Times Armenian"/>
              </w:rPr>
              <w:t xml:space="preserve"> </w:t>
            </w:r>
            <w:r w:rsidRPr="00B243BF">
              <w:rPr>
                <w:rFonts w:ascii="GHEA Grapalat" w:hAnsi="GHEA Grapalat" w:cs="Sylfaen"/>
              </w:rPr>
              <w:t>երկրներից</w:t>
            </w:r>
            <w:r w:rsidRPr="00B243BF">
              <w:rPr>
                <w:rFonts w:ascii="GHEA Grapalat" w:hAnsi="GHEA Grapalat" w:cs="Times Armenian"/>
              </w:rPr>
              <w:t xml:space="preserve"> </w:t>
            </w:r>
            <w:r w:rsidRPr="00B243BF">
              <w:rPr>
                <w:rFonts w:ascii="GHEA Grapalat" w:hAnsi="GHEA Grapalat" w:cs="Sylfaen"/>
              </w:rPr>
              <w:t>Հայրենիք</w:t>
            </w:r>
            <w:r w:rsidRPr="00B243BF">
              <w:rPr>
                <w:rFonts w:ascii="GHEA Grapalat" w:hAnsi="GHEA Grapalat" w:cs="Times Armenian"/>
              </w:rPr>
              <w:t xml:space="preserve"> </w:t>
            </w:r>
            <w:r w:rsidRPr="00B243BF">
              <w:rPr>
                <w:rFonts w:ascii="GHEA Grapalat" w:hAnsi="GHEA Grapalat" w:cs="Sylfaen"/>
              </w:rPr>
              <w:t>վերադարձած</w:t>
            </w:r>
            <w:r w:rsidRPr="00B243BF">
              <w:rPr>
                <w:rFonts w:ascii="GHEA Grapalat" w:hAnsi="GHEA Grapalat" w:cs="Times Armenian"/>
              </w:rPr>
              <w:t xml:space="preserve"> </w:t>
            </w:r>
            <w:r w:rsidRPr="00B243BF">
              <w:rPr>
                <w:rFonts w:ascii="GHEA Grapalat" w:hAnsi="GHEA Grapalat" w:cs="Sylfaen"/>
              </w:rPr>
              <w:t>և</w:t>
            </w:r>
            <w:r w:rsidRPr="00B243BF">
              <w:rPr>
                <w:rFonts w:ascii="GHEA Grapalat" w:hAnsi="GHEA Grapalat" w:cs="Times Armenian"/>
              </w:rPr>
              <w:t xml:space="preserve"> </w:t>
            </w:r>
            <w:r w:rsidRPr="00B243BF">
              <w:rPr>
                <w:rFonts w:ascii="GHEA Grapalat" w:hAnsi="GHEA Grapalat" w:cs="Sylfaen"/>
              </w:rPr>
              <w:t>հայերեն</w:t>
            </w:r>
            <w:r w:rsidRPr="00B243BF">
              <w:rPr>
                <w:rFonts w:ascii="GHEA Grapalat" w:hAnsi="GHEA Grapalat" w:cs="Times Armenian"/>
              </w:rPr>
              <w:t xml:space="preserve"> </w:t>
            </w:r>
            <w:r w:rsidRPr="00B243BF">
              <w:rPr>
                <w:rFonts w:ascii="GHEA Grapalat" w:hAnsi="GHEA Grapalat" w:cs="Sylfaen"/>
              </w:rPr>
              <w:t>լեզվին</w:t>
            </w:r>
            <w:r w:rsidRPr="00B243BF">
              <w:rPr>
                <w:rFonts w:ascii="GHEA Grapalat" w:hAnsi="GHEA Grapalat" w:cs="Times Armenian"/>
              </w:rPr>
              <w:t xml:space="preserve"> </w:t>
            </w:r>
            <w:r w:rsidRPr="00B243BF">
              <w:rPr>
                <w:rFonts w:ascii="GHEA Grapalat" w:hAnsi="GHEA Grapalat" w:cs="Sylfaen"/>
              </w:rPr>
              <w:t>չտիրապետող</w:t>
            </w:r>
            <w:r w:rsidRPr="00B243BF">
              <w:rPr>
                <w:rFonts w:ascii="GHEA Grapalat" w:hAnsi="GHEA Grapalat" w:cs="Times Armenian"/>
              </w:rPr>
              <w:t xml:space="preserve"> </w:t>
            </w:r>
            <w:r w:rsidRPr="00B243BF">
              <w:rPr>
                <w:rFonts w:ascii="GHEA Grapalat" w:hAnsi="GHEA Grapalat" w:cs="Sylfaen"/>
              </w:rPr>
              <w:t>զին</w:t>
            </w:r>
            <w:r w:rsidRPr="00B243BF">
              <w:rPr>
                <w:rFonts w:ascii="GHEA Grapalat" w:hAnsi="GHEA Grapalat" w:cs="Sylfaen"/>
              </w:rPr>
              <w:softHyphen/>
              <w:t>ծայողների</w:t>
            </w:r>
            <w:r w:rsidRPr="00B243BF">
              <w:rPr>
                <w:rFonts w:ascii="GHEA Grapalat" w:hAnsi="GHEA Grapalat" w:cs="Times Armenian"/>
              </w:rPr>
              <w:t xml:space="preserve"> </w:t>
            </w:r>
            <w:r w:rsidRPr="00B243BF">
              <w:rPr>
                <w:rFonts w:ascii="GHEA Grapalat" w:hAnsi="GHEA Grapalat" w:cs="Sylfaen"/>
              </w:rPr>
              <w:t>հետ հայոց</w:t>
            </w:r>
            <w:r w:rsidRPr="00B243BF">
              <w:rPr>
                <w:rFonts w:ascii="GHEA Grapalat" w:hAnsi="GHEA Grapalat" w:cs="Times Armenian"/>
              </w:rPr>
              <w:t xml:space="preserve"> </w:t>
            </w:r>
            <w:r w:rsidRPr="00B243BF">
              <w:rPr>
                <w:rFonts w:ascii="GHEA Grapalat" w:hAnsi="GHEA Grapalat" w:cs="Sylfaen"/>
              </w:rPr>
              <w:t>լեզվի</w:t>
            </w:r>
            <w:r w:rsidRPr="00B243BF">
              <w:rPr>
                <w:rFonts w:ascii="GHEA Grapalat" w:hAnsi="GHEA Grapalat" w:cs="Times Armenian"/>
              </w:rPr>
              <w:t xml:space="preserve"> </w:t>
            </w:r>
            <w:r w:rsidRPr="00B243BF">
              <w:rPr>
                <w:rFonts w:ascii="GHEA Grapalat" w:hAnsi="GHEA Grapalat" w:cs="Sylfaen"/>
              </w:rPr>
              <w:t>ուսուցման</w:t>
            </w:r>
            <w:r w:rsidRPr="00B243BF">
              <w:rPr>
                <w:rFonts w:ascii="GHEA Grapalat" w:hAnsi="GHEA Grapalat" w:cs="Times Armenian"/>
              </w:rPr>
              <w:t xml:space="preserve"> </w:t>
            </w:r>
            <w:r w:rsidRPr="00B243BF">
              <w:rPr>
                <w:rFonts w:ascii="GHEA Grapalat" w:hAnsi="GHEA Grapalat" w:cs="Sylfaen"/>
              </w:rPr>
              <w:t>կազակերպման հայեցակարգի մշակում</w:t>
            </w:r>
            <w:r w:rsidRPr="00B243BF">
              <w:rPr>
                <w:rFonts w:ascii="GHEA Grapalat" w:hAnsi="GHEA Grapalat" w:cs="Times Armenian"/>
              </w:rPr>
              <w:t>:</w:t>
            </w:r>
          </w:p>
          <w:p w:rsidR="00690AC0" w:rsidRPr="00B243BF" w:rsidRDefault="00690AC0" w:rsidP="00690AC0">
            <w:pPr>
              <w:shd w:val="clear" w:color="auto" w:fill="FFFFFF"/>
              <w:jc w:val="both"/>
              <w:rPr>
                <w:rFonts w:ascii="GHEA Grapalat" w:hAnsi="GHEA Grapalat" w:cs="Times Armenian"/>
              </w:rPr>
            </w:pPr>
          </w:p>
          <w:p w:rsidR="00355CAE" w:rsidRPr="00B243BF" w:rsidRDefault="00690AC0" w:rsidP="00690AC0">
            <w:pPr>
              <w:rPr>
                <w:rFonts w:ascii="GHEA Mariam" w:hAnsi="GHEA Mariam" w:cs="Arial"/>
                <w:b/>
              </w:rPr>
            </w:pPr>
            <w:r w:rsidRPr="00B243BF">
              <w:rPr>
                <w:rFonts w:ascii="GHEA Grapalat" w:hAnsi="GHEA Grapalat" w:cs="Tahoma"/>
              </w:rPr>
              <w:t xml:space="preserve">2) </w:t>
            </w:r>
            <w:r w:rsidRPr="00B243BF">
              <w:rPr>
                <w:rFonts w:ascii="GHEA Grapalat" w:hAnsi="GHEA Grapalat" w:cs="Sylfaen"/>
              </w:rPr>
              <w:t>ՀՀ</w:t>
            </w:r>
            <w:r w:rsidRPr="00B243BF">
              <w:rPr>
                <w:rFonts w:ascii="GHEA Grapalat" w:hAnsi="GHEA Grapalat" w:cs="Times Armenian"/>
              </w:rPr>
              <w:t xml:space="preserve"> </w:t>
            </w:r>
            <w:r w:rsidRPr="00B243BF">
              <w:rPr>
                <w:rFonts w:ascii="GHEA Grapalat" w:hAnsi="GHEA Grapalat" w:cs="Sylfaen"/>
              </w:rPr>
              <w:t>ԶՈՒ</w:t>
            </w:r>
            <w:r w:rsidRPr="00B243BF">
              <w:rPr>
                <w:rFonts w:ascii="GHEA Grapalat" w:hAnsi="GHEA Grapalat" w:cs="Times Armenian"/>
              </w:rPr>
              <w:t xml:space="preserve"> </w:t>
            </w:r>
            <w:r w:rsidRPr="00B243BF">
              <w:rPr>
                <w:rFonts w:ascii="GHEA Grapalat" w:hAnsi="GHEA Grapalat" w:cs="Sylfaen"/>
              </w:rPr>
              <w:t>զորամասերում</w:t>
            </w:r>
            <w:r w:rsidRPr="00B243BF">
              <w:rPr>
                <w:rFonts w:ascii="GHEA Grapalat" w:hAnsi="GHEA Grapalat" w:cs="Times Armenian"/>
              </w:rPr>
              <w:t xml:space="preserve"> </w:t>
            </w:r>
            <w:r w:rsidRPr="00B243BF">
              <w:rPr>
                <w:rFonts w:ascii="GHEA Grapalat" w:hAnsi="GHEA Grapalat" w:cs="Sylfaen"/>
              </w:rPr>
              <w:t>զինծառայող</w:t>
            </w:r>
            <w:r w:rsidRPr="00B243BF">
              <w:rPr>
                <w:rFonts w:ascii="GHEA Grapalat" w:hAnsi="GHEA Grapalat" w:cs="Sylfaen"/>
              </w:rPr>
              <w:softHyphen/>
              <w:t>նե</w:t>
            </w:r>
            <w:r w:rsidRPr="00B243BF">
              <w:rPr>
                <w:rFonts w:ascii="GHEA Grapalat" w:hAnsi="GHEA Grapalat" w:cs="Sylfaen"/>
              </w:rPr>
              <w:softHyphen/>
              <w:t>րի</w:t>
            </w:r>
            <w:r w:rsidRPr="00B243BF">
              <w:rPr>
                <w:rFonts w:ascii="GHEA Grapalat" w:hAnsi="GHEA Grapalat" w:cs="Times Armenian"/>
              </w:rPr>
              <w:t xml:space="preserve"> </w:t>
            </w:r>
            <w:r w:rsidRPr="00B243BF">
              <w:rPr>
                <w:rFonts w:ascii="GHEA Grapalat" w:hAnsi="GHEA Grapalat" w:cs="Sylfaen"/>
              </w:rPr>
              <w:t>կրթա</w:t>
            </w:r>
            <w:r w:rsidRPr="00B243BF">
              <w:rPr>
                <w:rFonts w:ascii="GHEA Grapalat" w:hAnsi="GHEA Grapalat" w:cs="Sylfaen"/>
              </w:rPr>
              <w:softHyphen/>
              <w:t>կան</w:t>
            </w:r>
            <w:r w:rsidRPr="00B243BF">
              <w:rPr>
                <w:rFonts w:ascii="GHEA Grapalat" w:hAnsi="GHEA Grapalat" w:cs="Times Armenian"/>
              </w:rPr>
              <w:t xml:space="preserve"> </w:t>
            </w:r>
            <w:r w:rsidRPr="00B243BF">
              <w:rPr>
                <w:rFonts w:ascii="GHEA Grapalat" w:hAnsi="GHEA Grapalat" w:cs="Sylfaen"/>
              </w:rPr>
              <w:t>կարիքների</w:t>
            </w:r>
            <w:r w:rsidRPr="00B243BF">
              <w:rPr>
                <w:rFonts w:ascii="GHEA Grapalat" w:hAnsi="GHEA Grapalat" w:cs="Times Armenian"/>
              </w:rPr>
              <w:t xml:space="preserve"> գ</w:t>
            </w:r>
            <w:r w:rsidRPr="00B243BF">
              <w:rPr>
                <w:rFonts w:ascii="GHEA Grapalat" w:hAnsi="GHEA Grapalat" w:cs="Sylfaen"/>
              </w:rPr>
              <w:t>նահատման, մասնա</w:t>
            </w:r>
            <w:r w:rsidRPr="00B243BF">
              <w:rPr>
                <w:rFonts w:ascii="GHEA Grapalat" w:hAnsi="GHEA Grapalat" w:cs="Sylfaen"/>
              </w:rPr>
              <w:softHyphen/>
            </w:r>
            <w:r w:rsidRPr="00B243BF">
              <w:rPr>
                <w:rFonts w:ascii="GHEA Grapalat" w:hAnsi="GHEA Grapalat" w:cs="Times Armenian"/>
              </w:rPr>
              <w:t>գ</w:t>
            </w:r>
            <w:r w:rsidRPr="00B243BF">
              <w:rPr>
                <w:rFonts w:ascii="GHEA Grapalat" w:hAnsi="GHEA Grapalat" w:cs="Sylfaen"/>
              </w:rPr>
              <w:t>իտական</w:t>
            </w:r>
            <w:r w:rsidRPr="00B243BF">
              <w:rPr>
                <w:rFonts w:ascii="GHEA Grapalat" w:hAnsi="GHEA Grapalat" w:cs="Times Armenian"/>
              </w:rPr>
              <w:t xml:space="preserve"> </w:t>
            </w:r>
            <w:r w:rsidRPr="00B243BF">
              <w:rPr>
                <w:rFonts w:ascii="GHEA Grapalat" w:hAnsi="GHEA Grapalat" w:cs="Sylfaen"/>
              </w:rPr>
              <w:t>հմտությունների</w:t>
            </w:r>
            <w:r w:rsidRPr="00B243BF">
              <w:rPr>
                <w:rFonts w:ascii="GHEA Grapalat" w:hAnsi="GHEA Grapalat" w:cs="Times Armenian"/>
              </w:rPr>
              <w:t xml:space="preserve">, </w:t>
            </w:r>
            <w:r w:rsidRPr="00B243BF">
              <w:rPr>
                <w:rFonts w:ascii="GHEA Grapalat" w:hAnsi="GHEA Grapalat" w:cs="Sylfaen"/>
              </w:rPr>
              <w:t>առան</w:t>
            </w:r>
            <w:r w:rsidRPr="00B243BF">
              <w:rPr>
                <w:rFonts w:ascii="GHEA Grapalat" w:hAnsi="GHEA Grapalat" w:cs="Sylfaen"/>
              </w:rPr>
              <w:softHyphen/>
            </w:r>
            <w:r w:rsidRPr="00B243BF">
              <w:rPr>
                <w:rFonts w:ascii="GHEA Grapalat" w:hAnsi="GHEA Grapalat" w:cs="Sylfaen"/>
              </w:rPr>
              <w:softHyphen/>
              <w:t>ձին</w:t>
            </w:r>
            <w:r w:rsidRPr="00B243BF">
              <w:rPr>
                <w:rFonts w:ascii="GHEA Grapalat" w:hAnsi="GHEA Grapalat" w:cs="Times Armenian"/>
              </w:rPr>
              <w:t xml:space="preserve"> </w:t>
            </w:r>
            <w:r w:rsidRPr="00B243BF">
              <w:rPr>
                <w:rFonts w:ascii="GHEA Grapalat" w:hAnsi="GHEA Grapalat" w:cs="Sylfaen"/>
              </w:rPr>
              <w:t>ուսումնական</w:t>
            </w:r>
            <w:r w:rsidRPr="00B243BF">
              <w:rPr>
                <w:rFonts w:ascii="GHEA Grapalat" w:hAnsi="GHEA Grapalat" w:cs="Times Armenian"/>
              </w:rPr>
              <w:t xml:space="preserve"> </w:t>
            </w:r>
            <w:r w:rsidRPr="00B243BF">
              <w:rPr>
                <w:rFonts w:ascii="GHEA Grapalat" w:hAnsi="GHEA Grapalat" w:cs="Sylfaen"/>
              </w:rPr>
              <w:t>առարկաների</w:t>
            </w:r>
            <w:r w:rsidRPr="00B243BF">
              <w:rPr>
                <w:rFonts w:ascii="GHEA Grapalat" w:hAnsi="GHEA Grapalat" w:cs="Times Armenian"/>
              </w:rPr>
              <w:t xml:space="preserve"> գ</w:t>
            </w:r>
            <w:r w:rsidRPr="00B243BF">
              <w:rPr>
                <w:rFonts w:ascii="GHEA Grapalat" w:hAnsi="GHEA Grapalat" w:cs="Sylfaen"/>
              </w:rPr>
              <w:t>ծով</w:t>
            </w:r>
            <w:r w:rsidRPr="00B243BF">
              <w:rPr>
                <w:rFonts w:ascii="GHEA Grapalat" w:hAnsi="GHEA Grapalat" w:cs="Times Armenian"/>
              </w:rPr>
              <w:t xml:space="preserve"> գ</w:t>
            </w:r>
            <w:r w:rsidRPr="00B243BF">
              <w:rPr>
                <w:rFonts w:ascii="GHEA Grapalat" w:hAnsi="GHEA Grapalat" w:cs="Sylfaen"/>
              </w:rPr>
              <w:t>ի</w:t>
            </w:r>
            <w:r w:rsidRPr="00B243BF">
              <w:rPr>
                <w:rFonts w:ascii="GHEA Grapalat" w:hAnsi="GHEA Grapalat" w:cs="Sylfaen"/>
              </w:rPr>
              <w:softHyphen/>
              <w:t>տե</w:t>
            </w:r>
            <w:r w:rsidRPr="00B243BF">
              <w:rPr>
                <w:rFonts w:ascii="GHEA Grapalat" w:hAnsi="GHEA Grapalat" w:cs="Sylfaen"/>
              </w:rPr>
              <w:softHyphen/>
              <w:t>լիքների</w:t>
            </w:r>
            <w:r w:rsidRPr="00B243BF">
              <w:rPr>
                <w:rFonts w:ascii="GHEA Grapalat" w:hAnsi="GHEA Grapalat" w:cs="Times Armenian"/>
              </w:rPr>
              <w:t xml:space="preserve"> </w:t>
            </w:r>
            <w:r w:rsidRPr="00B243BF">
              <w:rPr>
                <w:rFonts w:ascii="GHEA Grapalat" w:hAnsi="GHEA Grapalat" w:cs="Sylfaen"/>
              </w:rPr>
              <w:t>զար</w:t>
            </w:r>
            <w:r w:rsidRPr="00B243BF">
              <w:rPr>
                <w:rFonts w:ascii="GHEA Grapalat" w:hAnsi="GHEA Grapalat" w:cs="Times Armenian"/>
              </w:rPr>
              <w:t>գ</w:t>
            </w:r>
            <w:r w:rsidRPr="00B243BF">
              <w:rPr>
                <w:rFonts w:ascii="GHEA Grapalat" w:hAnsi="GHEA Grapalat" w:cs="Sylfaen"/>
              </w:rPr>
              <w:t>ացման</w:t>
            </w:r>
            <w:r w:rsidRPr="00B243BF">
              <w:rPr>
                <w:rFonts w:ascii="GHEA Grapalat" w:hAnsi="GHEA Grapalat" w:cs="Times Armenian"/>
              </w:rPr>
              <w:t xml:space="preserve"> </w:t>
            </w:r>
            <w:r w:rsidRPr="00B243BF">
              <w:rPr>
                <w:rFonts w:ascii="GHEA Grapalat" w:hAnsi="GHEA Grapalat" w:cs="Sylfaen"/>
              </w:rPr>
              <w:t>նպա</w:t>
            </w:r>
            <w:r w:rsidRPr="00B243BF">
              <w:rPr>
                <w:rFonts w:ascii="GHEA Grapalat" w:hAnsi="GHEA Grapalat" w:cs="Sylfaen"/>
              </w:rPr>
              <w:softHyphen/>
              <w:t>տակով</w:t>
            </w:r>
            <w:r w:rsidRPr="00B243BF">
              <w:rPr>
                <w:rFonts w:ascii="GHEA Grapalat" w:hAnsi="GHEA Grapalat" w:cs="Times Armenian"/>
              </w:rPr>
              <w:t xml:space="preserve"> </w:t>
            </w:r>
            <w:r w:rsidRPr="00B243BF">
              <w:rPr>
                <w:rFonts w:ascii="GHEA Grapalat" w:hAnsi="GHEA Grapalat" w:cs="Sylfaen"/>
              </w:rPr>
              <w:t>ԲՈՒՀ</w:t>
            </w:r>
            <w:r w:rsidRPr="00B243BF">
              <w:rPr>
                <w:rFonts w:ascii="GHEA Grapalat" w:hAnsi="GHEA Grapalat" w:cs="Times Armenian"/>
              </w:rPr>
              <w:t>-</w:t>
            </w:r>
            <w:r w:rsidRPr="00B243BF">
              <w:rPr>
                <w:rFonts w:ascii="GHEA Grapalat" w:hAnsi="GHEA Grapalat" w:cs="Sylfaen"/>
              </w:rPr>
              <w:t>երի</w:t>
            </w:r>
            <w:r w:rsidRPr="00B243BF">
              <w:rPr>
                <w:rFonts w:ascii="GHEA Grapalat" w:hAnsi="GHEA Grapalat" w:cs="Times Armenian"/>
              </w:rPr>
              <w:t xml:space="preserve">, </w:t>
            </w:r>
            <w:r w:rsidRPr="00B243BF">
              <w:rPr>
                <w:rFonts w:ascii="GHEA Grapalat" w:hAnsi="GHEA Grapalat" w:cs="Sylfaen"/>
              </w:rPr>
              <w:t>միջին</w:t>
            </w:r>
            <w:r w:rsidRPr="00B243BF">
              <w:rPr>
                <w:rFonts w:ascii="GHEA Grapalat" w:hAnsi="GHEA Grapalat" w:cs="Times Armenian"/>
              </w:rPr>
              <w:t xml:space="preserve"> </w:t>
            </w:r>
            <w:r w:rsidRPr="00B243BF">
              <w:rPr>
                <w:rFonts w:ascii="GHEA Grapalat" w:hAnsi="GHEA Grapalat" w:cs="Sylfaen"/>
              </w:rPr>
              <w:t>մասնա</w:t>
            </w:r>
            <w:r w:rsidRPr="00B243BF">
              <w:rPr>
                <w:rFonts w:ascii="GHEA Grapalat" w:hAnsi="GHEA Grapalat" w:cs="Sylfaen"/>
              </w:rPr>
              <w:softHyphen/>
            </w:r>
            <w:r w:rsidRPr="00B243BF">
              <w:rPr>
                <w:rFonts w:ascii="GHEA Grapalat" w:hAnsi="GHEA Grapalat" w:cs="Times Armenian"/>
              </w:rPr>
              <w:t>գ</w:t>
            </w:r>
            <w:r w:rsidRPr="00B243BF">
              <w:rPr>
                <w:rFonts w:ascii="GHEA Grapalat" w:hAnsi="GHEA Grapalat" w:cs="Sylfaen"/>
              </w:rPr>
              <w:t>ի</w:t>
            </w:r>
            <w:r w:rsidRPr="00B243BF">
              <w:rPr>
                <w:rFonts w:ascii="GHEA Grapalat" w:hAnsi="GHEA Grapalat" w:cs="Sylfaen"/>
              </w:rPr>
              <w:softHyphen/>
              <w:t>տա</w:t>
            </w:r>
            <w:r w:rsidRPr="00B243BF">
              <w:rPr>
                <w:rFonts w:ascii="GHEA Grapalat" w:hAnsi="GHEA Grapalat" w:cs="Sylfaen"/>
              </w:rPr>
              <w:softHyphen/>
              <w:t>կան</w:t>
            </w:r>
            <w:r w:rsidRPr="00B243BF">
              <w:rPr>
                <w:rFonts w:ascii="GHEA Grapalat" w:hAnsi="GHEA Grapalat" w:cs="Times Armenian"/>
              </w:rPr>
              <w:t xml:space="preserve"> </w:t>
            </w:r>
            <w:r w:rsidRPr="00B243BF">
              <w:rPr>
                <w:rFonts w:ascii="GHEA Grapalat" w:hAnsi="GHEA Grapalat" w:cs="Sylfaen"/>
              </w:rPr>
              <w:t>ուսում</w:t>
            </w:r>
            <w:r w:rsidRPr="00B243BF">
              <w:rPr>
                <w:rFonts w:ascii="GHEA Grapalat" w:hAnsi="GHEA Grapalat" w:cs="Sylfaen"/>
              </w:rPr>
              <w:softHyphen/>
              <w:t>նական</w:t>
            </w:r>
            <w:r w:rsidRPr="00B243BF">
              <w:rPr>
                <w:rFonts w:ascii="GHEA Grapalat" w:hAnsi="GHEA Grapalat" w:cs="Times Armenian"/>
              </w:rPr>
              <w:t xml:space="preserve"> </w:t>
            </w:r>
            <w:r w:rsidRPr="00B243BF">
              <w:rPr>
                <w:rFonts w:ascii="GHEA Grapalat" w:hAnsi="GHEA Grapalat" w:cs="Sylfaen"/>
              </w:rPr>
              <w:lastRenderedPageBreak/>
              <w:t>հաստատութ</w:t>
            </w:r>
            <w:r w:rsidRPr="00B243BF">
              <w:rPr>
                <w:rFonts w:ascii="GHEA Grapalat" w:hAnsi="GHEA Grapalat" w:cs="Sylfaen"/>
              </w:rPr>
              <w:softHyphen/>
              <w:t>յուն</w:t>
            </w:r>
            <w:r w:rsidRPr="00B243BF">
              <w:rPr>
                <w:rFonts w:ascii="GHEA Grapalat" w:hAnsi="GHEA Grapalat" w:cs="Sylfaen"/>
              </w:rPr>
              <w:softHyphen/>
              <w:t>ների</w:t>
            </w:r>
            <w:r w:rsidRPr="00B243BF">
              <w:rPr>
                <w:rFonts w:ascii="GHEA Grapalat" w:hAnsi="GHEA Grapalat" w:cs="Times Armenian"/>
              </w:rPr>
              <w:t xml:space="preserve"> </w:t>
            </w:r>
            <w:r w:rsidRPr="00B243BF">
              <w:rPr>
                <w:rFonts w:ascii="GHEA Grapalat" w:hAnsi="GHEA Grapalat" w:cs="Sylfaen"/>
              </w:rPr>
              <w:t>հա</w:t>
            </w:r>
            <w:r w:rsidRPr="00B243BF">
              <w:rPr>
                <w:rFonts w:ascii="GHEA Grapalat" w:hAnsi="GHEA Grapalat" w:cs="Sylfaen"/>
              </w:rPr>
              <w:softHyphen/>
              <w:t>մա</w:t>
            </w:r>
            <w:r w:rsidRPr="00B243BF">
              <w:rPr>
                <w:rFonts w:ascii="GHEA Grapalat" w:hAnsi="GHEA Grapalat" w:cs="Sylfaen"/>
              </w:rPr>
              <w:softHyphen/>
              <w:t>պատասխան</w:t>
            </w:r>
            <w:r w:rsidRPr="00B243BF">
              <w:rPr>
                <w:rFonts w:ascii="GHEA Grapalat" w:hAnsi="GHEA Grapalat" w:cs="Times Armenian"/>
              </w:rPr>
              <w:t xml:space="preserve"> </w:t>
            </w:r>
            <w:r w:rsidRPr="00B243BF">
              <w:rPr>
                <w:rFonts w:ascii="GHEA Grapalat" w:hAnsi="GHEA Grapalat" w:cs="Sylfaen"/>
              </w:rPr>
              <w:t>մասնա</w:t>
            </w:r>
            <w:r w:rsidRPr="00B243BF">
              <w:rPr>
                <w:rFonts w:ascii="GHEA Grapalat" w:hAnsi="GHEA Grapalat" w:cs="Sylfaen"/>
              </w:rPr>
              <w:softHyphen/>
            </w:r>
            <w:r w:rsidRPr="00B243BF">
              <w:rPr>
                <w:rFonts w:ascii="GHEA Grapalat" w:hAnsi="GHEA Grapalat" w:cs="Times Armenian"/>
              </w:rPr>
              <w:t>գ</w:t>
            </w:r>
            <w:r w:rsidRPr="00B243BF">
              <w:rPr>
                <w:rFonts w:ascii="GHEA Grapalat" w:hAnsi="GHEA Grapalat" w:cs="Sylfaen"/>
              </w:rPr>
              <w:t>ետ</w:t>
            </w:r>
            <w:r w:rsidRPr="00B243BF">
              <w:rPr>
                <w:rFonts w:ascii="GHEA Grapalat" w:hAnsi="GHEA Grapalat" w:cs="Sylfaen"/>
              </w:rPr>
              <w:softHyphen/>
              <w:t>ների</w:t>
            </w:r>
            <w:r w:rsidRPr="00B243BF">
              <w:rPr>
                <w:rFonts w:ascii="GHEA Grapalat" w:hAnsi="GHEA Grapalat" w:cs="Times Armenian"/>
              </w:rPr>
              <w:t xml:space="preserve"> </w:t>
            </w:r>
            <w:r w:rsidRPr="00B243BF">
              <w:rPr>
                <w:rFonts w:ascii="GHEA Grapalat" w:hAnsi="GHEA Grapalat" w:cs="Sylfaen"/>
              </w:rPr>
              <w:t>ներգրավմամբ`</w:t>
            </w:r>
            <w:r w:rsidRPr="00B243BF">
              <w:rPr>
                <w:rFonts w:ascii="GHEA Grapalat" w:hAnsi="GHEA Grapalat" w:cs="Times Armenian"/>
              </w:rPr>
              <w:t xml:space="preserve"> </w:t>
            </w:r>
            <w:r w:rsidRPr="00B243BF">
              <w:rPr>
                <w:rFonts w:ascii="GHEA Grapalat" w:hAnsi="GHEA Grapalat" w:cs="Sylfaen"/>
              </w:rPr>
              <w:t>պարապ</w:t>
            </w:r>
            <w:r w:rsidRPr="00B243BF">
              <w:rPr>
                <w:rFonts w:ascii="GHEA Grapalat" w:hAnsi="GHEA Grapalat" w:cs="Sylfaen"/>
              </w:rPr>
              <w:softHyphen/>
              <w:t>մունքների</w:t>
            </w:r>
            <w:r w:rsidRPr="00B243BF">
              <w:rPr>
                <w:rFonts w:ascii="GHEA Grapalat" w:hAnsi="GHEA Grapalat" w:cs="Times Armenian"/>
              </w:rPr>
              <w:t xml:space="preserve"> </w:t>
            </w:r>
            <w:r w:rsidRPr="00B243BF">
              <w:rPr>
                <w:rFonts w:ascii="GHEA Grapalat" w:hAnsi="GHEA Grapalat" w:cs="Sylfaen"/>
              </w:rPr>
              <w:t>կազ</w:t>
            </w:r>
            <w:r w:rsidRPr="00B243BF">
              <w:rPr>
                <w:rFonts w:ascii="GHEA Grapalat" w:hAnsi="GHEA Grapalat" w:cs="Sylfaen"/>
              </w:rPr>
              <w:softHyphen/>
              <w:t>մակերպման, ծառա</w:t>
            </w:r>
            <w:r w:rsidRPr="00B243BF">
              <w:rPr>
                <w:rFonts w:ascii="GHEA Grapalat" w:hAnsi="GHEA Grapalat" w:cs="Sylfaen"/>
              </w:rPr>
              <w:softHyphen/>
              <w:t>յութ</w:t>
            </w:r>
            <w:r w:rsidRPr="00B243BF">
              <w:rPr>
                <w:rFonts w:ascii="GHEA Grapalat" w:hAnsi="GHEA Grapalat" w:cs="Sylfaen"/>
              </w:rPr>
              <w:softHyphen/>
              <w:t>յան</w:t>
            </w:r>
            <w:r w:rsidRPr="00B243BF">
              <w:rPr>
                <w:rFonts w:ascii="GHEA Grapalat" w:hAnsi="GHEA Grapalat" w:cs="Times Armenian"/>
              </w:rPr>
              <w:t xml:space="preserve"> </w:t>
            </w:r>
            <w:r w:rsidRPr="00B243BF">
              <w:rPr>
                <w:rFonts w:ascii="GHEA Grapalat" w:hAnsi="GHEA Grapalat" w:cs="Sylfaen"/>
              </w:rPr>
              <w:t>ընթացքում</w:t>
            </w:r>
            <w:r w:rsidRPr="00B243BF">
              <w:rPr>
                <w:rFonts w:ascii="GHEA Grapalat" w:hAnsi="GHEA Grapalat" w:cs="Times Armenian"/>
              </w:rPr>
              <w:t xml:space="preserve"> </w:t>
            </w:r>
            <w:r w:rsidRPr="00B243BF">
              <w:rPr>
                <w:rFonts w:ascii="GHEA Grapalat" w:hAnsi="GHEA Grapalat" w:cs="Sylfaen"/>
              </w:rPr>
              <w:t>զինծա</w:t>
            </w:r>
            <w:r w:rsidRPr="00B243BF">
              <w:rPr>
                <w:rFonts w:ascii="GHEA Grapalat" w:hAnsi="GHEA Grapalat" w:cs="Sylfaen"/>
              </w:rPr>
              <w:softHyphen/>
              <w:t>ռայողների</w:t>
            </w:r>
            <w:r w:rsidRPr="00B243BF">
              <w:rPr>
                <w:rFonts w:ascii="GHEA Grapalat" w:hAnsi="GHEA Grapalat" w:cs="Times Armenian"/>
              </w:rPr>
              <w:t xml:space="preserve"> </w:t>
            </w:r>
            <w:r w:rsidRPr="00B243BF">
              <w:rPr>
                <w:rFonts w:ascii="GHEA Grapalat" w:hAnsi="GHEA Grapalat" w:cs="Sylfaen"/>
              </w:rPr>
              <w:t>ինք</w:t>
            </w:r>
            <w:r w:rsidRPr="00B243BF">
              <w:rPr>
                <w:rFonts w:ascii="GHEA Grapalat" w:hAnsi="GHEA Grapalat" w:cs="Sylfaen"/>
              </w:rPr>
              <w:softHyphen/>
              <w:t>նակրթության</w:t>
            </w:r>
            <w:r w:rsidRPr="00B243BF">
              <w:rPr>
                <w:rFonts w:ascii="GHEA Grapalat" w:hAnsi="GHEA Grapalat" w:cs="Times Armenian"/>
              </w:rPr>
              <w:t xml:space="preserve"> </w:t>
            </w:r>
            <w:r w:rsidRPr="00B243BF">
              <w:rPr>
                <w:rFonts w:ascii="GHEA Grapalat" w:hAnsi="GHEA Grapalat" w:cs="Sylfaen"/>
              </w:rPr>
              <w:t>ապա</w:t>
            </w:r>
            <w:r w:rsidRPr="00B243BF">
              <w:rPr>
                <w:rFonts w:ascii="GHEA Grapalat" w:hAnsi="GHEA Grapalat" w:cs="Sylfaen"/>
              </w:rPr>
              <w:softHyphen/>
            </w:r>
            <w:r w:rsidRPr="00B243BF">
              <w:rPr>
                <w:rFonts w:ascii="GHEA Grapalat" w:hAnsi="GHEA Grapalat" w:cs="Sylfaen"/>
              </w:rPr>
              <w:softHyphen/>
              <w:t>հովման</w:t>
            </w:r>
            <w:r w:rsidRPr="00B243BF">
              <w:rPr>
                <w:rFonts w:ascii="GHEA Grapalat" w:hAnsi="GHEA Grapalat" w:cs="Times Armenian"/>
              </w:rPr>
              <w:t xml:space="preserve"> հայեցա</w:t>
            </w:r>
            <w:r w:rsidRPr="00B243BF">
              <w:rPr>
                <w:rFonts w:ascii="GHEA Grapalat" w:hAnsi="GHEA Grapalat" w:cs="Times Armenian"/>
              </w:rPr>
              <w:softHyphen/>
              <w:t>կարգի մշակում:</w:t>
            </w:r>
          </w:p>
        </w:tc>
        <w:tc>
          <w:tcPr>
            <w:tcW w:w="2160" w:type="dxa"/>
          </w:tcPr>
          <w:p w:rsidR="00690AC0" w:rsidRPr="00B243BF" w:rsidRDefault="00690AC0" w:rsidP="00690AC0">
            <w:pPr>
              <w:shd w:val="clear" w:color="auto" w:fill="FFFFFF"/>
              <w:jc w:val="both"/>
              <w:rPr>
                <w:rFonts w:ascii="GHEA Grapalat" w:hAnsi="GHEA Grapalat" w:cs="Sylfaen"/>
              </w:rPr>
            </w:pPr>
            <w:r w:rsidRPr="00B243BF">
              <w:rPr>
                <w:rFonts w:ascii="GHEA Grapalat" w:hAnsi="GHEA Grapalat" w:cs="Sylfaen"/>
              </w:rPr>
              <w:lastRenderedPageBreak/>
              <w:t>ՀՀ</w:t>
            </w:r>
            <w:r w:rsidRPr="00B243BF">
              <w:rPr>
                <w:rFonts w:ascii="GHEA Grapalat" w:hAnsi="GHEA Grapalat" w:cs="Times Armenian"/>
              </w:rPr>
              <w:t xml:space="preserve"> </w:t>
            </w:r>
            <w:r w:rsidRPr="00B243BF">
              <w:rPr>
                <w:rFonts w:ascii="GHEA Grapalat" w:hAnsi="GHEA Grapalat" w:cs="Sylfaen"/>
              </w:rPr>
              <w:t>ԶՈՒ</w:t>
            </w:r>
            <w:r w:rsidRPr="00B243BF">
              <w:rPr>
                <w:rFonts w:ascii="GHEA Grapalat" w:hAnsi="GHEA Grapalat" w:cs="Times Armenian"/>
              </w:rPr>
              <w:t xml:space="preserve"> </w:t>
            </w:r>
            <w:r w:rsidRPr="00B243BF">
              <w:rPr>
                <w:rFonts w:ascii="GHEA Grapalat" w:hAnsi="GHEA Grapalat" w:cs="Sylfaen"/>
              </w:rPr>
              <w:t>զինծառայողների</w:t>
            </w:r>
            <w:r w:rsidRPr="00B243BF">
              <w:rPr>
                <w:rFonts w:ascii="GHEA Grapalat" w:hAnsi="GHEA Grapalat" w:cs="Times Armenian"/>
              </w:rPr>
              <w:t xml:space="preserve"> </w:t>
            </w:r>
            <w:r w:rsidRPr="00B243BF">
              <w:rPr>
                <w:rFonts w:ascii="GHEA Grapalat" w:hAnsi="GHEA Grapalat" w:cs="Sylfaen"/>
              </w:rPr>
              <w:t>հայոց</w:t>
            </w:r>
            <w:r w:rsidRPr="00B243BF">
              <w:rPr>
                <w:rFonts w:ascii="GHEA Grapalat" w:hAnsi="GHEA Grapalat" w:cs="Times Armenian"/>
              </w:rPr>
              <w:t xml:space="preserve"> </w:t>
            </w:r>
            <w:r w:rsidRPr="00B243BF">
              <w:rPr>
                <w:rFonts w:ascii="GHEA Grapalat" w:hAnsi="GHEA Grapalat" w:cs="Sylfaen"/>
              </w:rPr>
              <w:t>լեզվի</w:t>
            </w:r>
            <w:r w:rsidRPr="00B243BF">
              <w:rPr>
                <w:rFonts w:ascii="GHEA Grapalat" w:hAnsi="GHEA Grapalat" w:cs="Times Armenian"/>
              </w:rPr>
              <w:t xml:space="preserve"> գ</w:t>
            </w:r>
            <w:r w:rsidRPr="00B243BF">
              <w:rPr>
                <w:rFonts w:ascii="GHEA Grapalat" w:hAnsi="GHEA Grapalat" w:cs="Sylfaen"/>
              </w:rPr>
              <w:t>իտելիքների</w:t>
            </w:r>
            <w:r w:rsidRPr="00B243BF">
              <w:rPr>
                <w:rFonts w:ascii="GHEA Grapalat" w:hAnsi="GHEA Grapalat" w:cs="Times Armenian"/>
              </w:rPr>
              <w:t xml:space="preserve"> </w:t>
            </w:r>
            <w:r w:rsidRPr="00B243BF">
              <w:rPr>
                <w:rFonts w:ascii="GHEA Grapalat" w:hAnsi="GHEA Grapalat" w:cs="Sylfaen"/>
              </w:rPr>
              <w:t>բարելավում</w:t>
            </w:r>
          </w:p>
          <w:p w:rsidR="00690AC0" w:rsidRPr="00B243BF" w:rsidRDefault="00690AC0" w:rsidP="00690AC0">
            <w:pPr>
              <w:shd w:val="clear" w:color="auto" w:fill="FFFFFF"/>
              <w:jc w:val="both"/>
              <w:rPr>
                <w:rFonts w:ascii="GHEA Grapalat" w:hAnsi="GHEA Grapalat" w:cs="Sylfaen"/>
              </w:rPr>
            </w:pPr>
          </w:p>
          <w:p w:rsidR="00690AC0" w:rsidRPr="00B243BF" w:rsidRDefault="00690AC0" w:rsidP="00690AC0">
            <w:pPr>
              <w:shd w:val="clear" w:color="auto" w:fill="FFFFFF"/>
              <w:jc w:val="both"/>
              <w:rPr>
                <w:rFonts w:ascii="GHEA Grapalat" w:hAnsi="GHEA Grapalat" w:cs="Sylfaen"/>
              </w:rPr>
            </w:pPr>
          </w:p>
          <w:p w:rsidR="00690AC0" w:rsidRPr="00B243BF" w:rsidRDefault="00690AC0" w:rsidP="00690AC0">
            <w:pPr>
              <w:shd w:val="clear" w:color="auto" w:fill="FFFFFF"/>
              <w:jc w:val="both"/>
              <w:rPr>
                <w:rFonts w:ascii="GHEA Grapalat" w:hAnsi="GHEA Grapalat" w:cs="Sylfaen"/>
              </w:rPr>
            </w:pPr>
          </w:p>
          <w:p w:rsidR="00690AC0" w:rsidRPr="00B243BF" w:rsidRDefault="00690AC0" w:rsidP="00690AC0">
            <w:pPr>
              <w:shd w:val="clear" w:color="auto" w:fill="FFFFFF"/>
              <w:jc w:val="both"/>
              <w:rPr>
                <w:rFonts w:ascii="GHEA Grapalat" w:hAnsi="GHEA Grapalat" w:cs="Sylfaen"/>
              </w:rPr>
            </w:pPr>
          </w:p>
          <w:p w:rsidR="00690AC0" w:rsidRPr="00B243BF" w:rsidRDefault="00690AC0" w:rsidP="00690AC0">
            <w:pPr>
              <w:jc w:val="center"/>
              <w:rPr>
                <w:rFonts w:ascii="GHEA Grapalat" w:hAnsi="GHEA Grapalat" w:cs="Sylfaen"/>
              </w:rPr>
            </w:pPr>
          </w:p>
          <w:p w:rsidR="00690AC0" w:rsidRPr="00B243BF" w:rsidRDefault="00690AC0" w:rsidP="00690AC0">
            <w:pPr>
              <w:jc w:val="center"/>
              <w:rPr>
                <w:rFonts w:ascii="GHEA Grapalat" w:hAnsi="GHEA Grapalat" w:cs="Sylfaen"/>
              </w:rPr>
            </w:pPr>
          </w:p>
          <w:p w:rsidR="00355CAE" w:rsidRPr="00B243BF" w:rsidRDefault="00690AC0" w:rsidP="00690AC0">
            <w:pPr>
              <w:jc w:val="center"/>
              <w:rPr>
                <w:rFonts w:ascii="GHEA Mariam" w:hAnsi="GHEA Mariam" w:cs="Arial"/>
                <w:b/>
              </w:rPr>
            </w:pPr>
            <w:r w:rsidRPr="00B243BF">
              <w:rPr>
                <w:rFonts w:ascii="GHEA Grapalat" w:hAnsi="GHEA Grapalat" w:cs="Sylfaen"/>
              </w:rPr>
              <w:t>ՀՀ</w:t>
            </w:r>
            <w:r w:rsidRPr="00B243BF">
              <w:rPr>
                <w:rFonts w:ascii="GHEA Grapalat" w:hAnsi="GHEA Grapalat" w:cs="Times Armenian"/>
              </w:rPr>
              <w:t xml:space="preserve"> </w:t>
            </w:r>
            <w:r w:rsidRPr="00B243BF">
              <w:rPr>
                <w:rFonts w:ascii="GHEA Grapalat" w:hAnsi="GHEA Grapalat" w:cs="Sylfaen"/>
              </w:rPr>
              <w:t>ԶՈՒ</w:t>
            </w:r>
            <w:r w:rsidRPr="00B243BF">
              <w:rPr>
                <w:rFonts w:ascii="GHEA Grapalat" w:hAnsi="GHEA Grapalat" w:cs="Times Armenian"/>
              </w:rPr>
              <w:t xml:space="preserve"> </w:t>
            </w:r>
            <w:r w:rsidRPr="00B243BF">
              <w:rPr>
                <w:rFonts w:ascii="GHEA Grapalat" w:hAnsi="GHEA Grapalat" w:cs="Sylfaen"/>
              </w:rPr>
              <w:t>զինծառայողների</w:t>
            </w:r>
            <w:r w:rsidRPr="00B243BF">
              <w:rPr>
                <w:rFonts w:ascii="GHEA Grapalat" w:hAnsi="GHEA Grapalat" w:cs="Times Armenian"/>
              </w:rPr>
              <w:t xml:space="preserve"> </w:t>
            </w:r>
            <w:r w:rsidRPr="00B243BF">
              <w:rPr>
                <w:rFonts w:ascii="GHEA Grapalat" w:hAnsi="GHEA Grapalat" w:cs="Sylfaen"/>
              </w:rPr>
              <w:t>կրթական</w:t>
            </w:r>
            <w:r w:rsidRPr="00B243BF">
              <w:rPr>
                <w:rFonts w:ascii="GHEA Grapalat" w:hAnsi="GHEA Grapalat" w:cs="Times Armenian"/>
              </w:rPr>
              <w:t xml:space="preserve"> </w:t>
            </w:r>
            <w:r w:rsidRPr="00B243BF">
              <w:rPr>
                <w:rFonts w:ascii="GHEA Grapalat" w:hAnsi="GHEA Grapalat" w:cs="Sylfaen"/>
              </w:rPr>
              <w:t>մակարդակի</w:t>
            </w:r>
            <w:r w:rsidRPr="00B243BF">
              <w:rPr>
                <w:rFonts w:ascii="GHEA Grapalat" w:hAnsi="GHEA Grapalat" w:cs="Times Armenian"/>
              </w:rPr>
              <w:t xml:space="preserve"> </w:t>
            </w:r>
            <w:r w:rsidRPr="00B243BF">
              <w:rPr>
                <w:rFonts w:ascii="GHEA Grapalat" w:hAnsi="GHEA Grapalat" w:cs="Sylfaen"/>
              </w:rPr>
              <w:t>բարձրացում</w:t>
            </w:r>
            <w:r w:rsidRPr="00B243BF">
              <w:rPr>
                <w:rFonts w:ascii="GHEA Grapalat" w:hAnsi="GHEA Grapalat" w:cs="Times Armenian"/>
              </w:rPr>
              <w:t xml:space="preserve"> </w:t>
            </w:r>
            <w:r w:rsidRPr="00B243BF">
              <w:rPr>
                <w:rFonts w:ascii="GHEA Grapalat" w:hAnsi="GHEA Grapalat" w:cs="Sylfaen"/>
              </w:rPr>
              <w:t>և</w:t>
            </w:r>
            <w:r w:rsidRPr="00B243BF">
              <w:rPr>
                <w:rFonts w:ascii="GHEA Grapalat" w:hAnsi="GHEA Grapalat" w:cs="Times Armenian"/>
              </w:rPr>
              <w:t xml:space="preserve"> </w:t>
            </w:r>
            <w:r w:rsidRPr="00B243BF">
              <w:rPr>
                <w:rFonts w:ascii="GHEA Grapalat" w:hAnsi="GHEA Grapalat" w:cs="Sylfaen"/>
              </w:rPr>
              <w:t>ինտելեկտուալ</w:t>
            </w:r>
            <w:r w:rsidRPr="00B243BF">
              <w:rPr>
                <w:rFonts w:ascii="GHEA Grapalat" w:hAnsi="GHEA Grapalat" w:cs="Times Armenian"/>
              </w:rPr>
              <w:t xml:space="preserve"> </w:t>
            </w:r>
            <w:r w:rsidRPr="00B243BF">
              <w:rPr>
                <w:rFonts w:ascii="GHEA Grapalat" w:hAnsi="GHEA Grapalat" w:cs="Sylfaen"/>
              </w:rPr>
              <w:t>վիճակի</w:t>
            </w:r>
            <w:r w:rsidRPr="00B243BF">
              <w:rPr>
                <w:rFonts w:ascii="GHEA Grapalat" w:hAnsi="GHEA Grapalat" w:cs="Times Armenian"/>
              </w:rPr>
              <w:t xml:space="preserve"> </w:t>
            </w:r>
            <w:r w:rsidRPr="00B243BF">
              <w:rPr>
                <w:rFonts w:ascii="GHEA Grapalat" w:hAnsi="GHEA Grapalat" w:cs="Sylfaen"/>
              </w:rPr>
              <w:t>զար</w:t>
            </w:r>
            <w:r w:rsidRPr="00B243BF">
              <w:rPr>
                <w:rFonts w:ascii="GHEA Grapalat" w:hAnsi="GHEA Grapalat" w:cs="Times Armenian"/>
              </w:rPr>
              <w:t>գ</w:t>
            </w:r>
            <w:r w:rsidRPr="00B243BF">
              <w:rPr>
                <w:rFonts w:ascii="GHEA Grapalat" w:hAnsi="GHEA Grapalat" w:cs="Sylfaen"/>
              </w:rPr>
              <w:t>ացում</w:t>
            </w:r>
          </w:p>
        </w:tc>
        <w:tc>
          <w:tcPr>
            <w:tcW w:w="1800" w:type="dxa"/>
          </w:tcPr>
          <w:p w:rsidR="00690AC0" w:rsidRPr="00B243BF" w:rsidRDefault="00690AC0" w:rsidP="00690AC0">
            <w:pPr>
              <w:jc w:val="center"/>
              <w:rPr>
                <w:rFonts w:ascii="GHEA Grapalat" w:hAnsi="GHEA Grapalat"/>
              </w:rPr>
            </w:pPr>
            <w:r w:rsidRPr="00B243BF">
              <w:rPr>
                <w:rFonts w:ascii="GHEA Grapalat" w:hAnsi="GHEA Grapalat"/>
              </w:rPr>
              <w:t>ՀՀ ԿԳՆ</w:t>
            </w: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355CAE" w:rsidRPr="00B243BF" w:rsidRDefault="00690AC0" w:rsidP="00690AC0">
            <w:pPr>
              <w:jc w:val="center"/>
              <w:rPr>
                <w:rFonts w:ascii="GHEA Mariam" w:hAnsi="GHEA Mariam" w:cs="Arial"/>
                <w:b/>
              </w:rPr>
            </w:pPr>
            <w:r w:rsidRPr="00B243BF">
              <w:rPr>
                <w:rFonts w:ascii="GHEA Grapalat" w:hAnsi="GHEA Grapalat"/>
              </w:rPr>
              <w:t>ՀՀ ԿԳՆ</w:t>
            </w:r>
          </w:p>
        </w:tc>
        <w:tc>
          <w:tcPr>
            <w:tcW w:w="1440" w:type="dxa"/>
          </w:tcPr>
          <w:p w:rsidR="00690AC0" w:rsidRPr="00B243BF" w:rsidRDefault="00067E49" w:rsidP="00690AC0">
            <w:pPr>
              <w:jc w:val="center"/>
              <w:rPr>
                <w:rFonts w:ascii="GHEA Grapalat" w:hAnsi="GHEA Grapalat"/>
              </w:rPr>
            </w:pPr>
            <w:r w:rsidRPr="00B243BF">
              <w:rPr>
                <w:rFonts w:ascii="GHEA Mariam" w:hAnsi="GHEA Mariam"/>
              </w:rPr>
              <w:t>ՀՀ պաշտպա</w:t>
            </w:r>
            <w:r w:rsidRPr="00B243BF">
              <w:rPr>
                <w:rFonts w:ascii="GHEA Mariam" w:hAnsi="GHEA Mariam"/>
              </w:rPr>
              <w:softHyphen/>
              <w:t>նու</w:t>
            </w:r>
            <w:r w:rsidRPr="00B243BF">
              <w:rPr>
                <w:rFonts w:ascii="GHEA Mariam" w:hAnsi="GHEA Mariam"/>
              </w:rPr>
              <w:softHyphen/>
              <w:t>թյան նախա</w:t>
            </w:r>
            <w:r w:rsidRPr="00B243BF">
              <w:rPr>
                <w:rFonts w:ascii="GHEA Mariam" w:hAnsi="GHEA Mariam"/>
              </w:rPr>
              <w:softHyphen/>
              <w:t>րարություն</w:t>
            </w:r>
            <w:r w:rsidRPr="00B243BF">
              <w:rPr>
                <w:rFonts w:ascii="GHEA Grapalat" w:hAnsi="GHEA Grapalat"/>
              </w:rPr>
              <w:t xml:space="preserve"> </w:t>
            </w: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355CAE" w:rsidRPr="00B243BF" w:rsidRDefault="00067E49" w:rsidP="00CA6C8E">
            <w:pPr>
              <w:jc w:val="center"/>
              <w:rPr>
                <w:rFonts w:ascii="GHEA Mariam" w:hAnsi="GHEA Mariam" w:cs="Arial"/>
                <w:b/>
              </w:rPr>
            </w:pPr>
            <w:r w:rsidRPr="00B243BF">
              <w:rPr>
                <w:rFonts w:ascii="GHEA Mariam" w:hAnsi="GHEA Mariam"/>
              </w:rPr>
              <w:t>ՀՀ պաշտպա</w:t>
            </w:r>
            <w:r w:rsidRPr="00B243BF">
              <w:rPr>
                <w:rFonts w:ascii="GHEA Mariam" w:hAnsi="GHEA Mariam"/>
              </w:rPr>
              <w:softHyphen/>
              <w:t>նու</w:t>
            </w:r>
            <w:r w:rsidRPr="00B243BF">
              <w:rPr>
                <w:rFonts w:ascii="GHEA Mariam" w:hAnsi="GHEA Mariam"/>
              </w:rPr>
              <w:softHyphen/>
              <w:t>թյան նախա</w:t>
            </w:r>
            <w:r w:rsidRPr="00B243BF">
              <w:rPr>
                <w:rFonts w:ascii="GHEA Mariam" w:hAnsi="GHEA Mariam"/>
              </w:rPr>
              <w:softHyphen/>
              <w:t>րարություն</w:t>
            </w:r>
            <w:r w:rsidRPr="00B243BF">
              <w:rPr>
                <w:rFonts w:ascii="GHEA Mariam" w:hAnsi="GHEA Mariam" w:cs="Arial"/>
                <w:b/>
              </w:rPr>
              <w:t xml:space="preserve"> </w:t>
            </w:r>
          </w:p>
        </w:tc>
        <w:tc>
          <w:tcPr>
            <w:tcW w:w="1890" w:type="dxa"/>
          </w:tcPr>
          <w:p w:rsidR="00690AC0" w:rsidRPr="00B243BF" w:rsidRDefault="00690AC0" w:rsidP="00690AC0">
            <w:pPr>
              <w:jc w:val="center"/>
              <w:rPr>
                <w:rFonts w:ascii="GHEA Grapalat" w:hAnsi="GHEA Grapalat"/>
              </w:rPr>
            </w:pPr>
            <w:r w:rsidRPr="00B243BF">
              <w:rPr>
                <w:rFonts w:ascii="GHEA Grapalat" w:hAnsi="GHEA Grapalat"/>
              </w:rPr>
              <w:t>Մինչև 2019թ.</w:t>
            </w: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690AC0" w:rsidRPr="00B243BF" w:rsidRDefault="00690AC0" w:rsidP="00690AC0">
            <w:pPr>
              <w:jc w:val="center"/>
              <w:rPr>
                <w:rFonts w:ascii="GHEA Grapalat" w:hAnsi="GHEA Grapalat"/>
              </w:rPr>
            </w:pPr>
          </w:p>
          <w:p w:rsidR="00355CAE" w:rsidRPr="00B243BF" w:rsidRDefault="00690AC0" w:rsidP="00690AC0">
            <w:pPr>
              <w:jc w:val="center"/>
              <w:rPr>
                <w:rFonts w:ascii="GHEA Mariam" w:hAnsi="GHEA Mariam" w:cs="Arial"/>
                <w:b/>
              </w:rPr>
            </w:pPr>
            <w:r w:rsidRPr="00B243BF">
              <w:rPr>
                <w:rFonts w:ascii="GHEA Grapalat" w:hAnsi="GHEA Grapalat"/>
              </w:rPr>
              <w:t>Մինչև 2019թ.</w:t>
            </w:r>
          </w:p>
        </w:tc>
        <w:tc>
          <w:tcPr>
            <w:tcW w:w="1620" w:type="dxa"/>
          </w:tcPr>
          <w:p w:rsidR="00690AC0" w:rsidRPr="00B243BF" w:rsidRDefault="00690AC0" w:rsidP="00690AC0">
            <w:pPr>
              <w:jc w:val="center"/>
              <w:rPr>
                <w:rFonts w:ascii="GHEA Grapalat" w:hAnsi="GHEA Grapalat"/>
              </w:rPr>
            </w:pPr>
            <w:r w:rsidRPr="00B243BF">
              <w:rPr>
                <w:rFonts w:ascii="GHEA Grapalat" w:hAnsi="GHEA Grapalat"/>
                <w:lang w:val="hy-AM"/>
              </w:rPr>
              <w:t>Ֆինանսավո</w:t>
            </w:r>
            <w:r w:rsidRPr="00B243BF">
              <w:rPr>
                <w:rFonts w:ascii="GHEA Grapalat" w:hAnsi="GHEA Grapalat"/>
              </w:rPr>
              <w:softHyphen/>
            </w:r>
            <w:r w:rsidRPr="00B243BF">
              <w:rPr>
                <w:rFonts w:ascii="GHEA Grapalat" w:hAnsi="GHEA Grapalat"/>
                <w:lang w:val="hy-AM"/>
              </w:rPr>
              <w:t>րումը ՀՀ ԿԳՆ և ՀՀ ՊՆ բյուջեյի հաշվին</w:t>
            </w:r>
            <w:r w:rsidRPr="00B243BF">
              <w:rPr>
                <w:rFonts w:ascii="GHEA Grapalat" w:hAnsi="GHEA Grapalat"/>
              </w:rPr>
              <w:t>,</w:t>
            </w:r>
          </w:p>
          <w:p w:rsidR="00355CAE" w:rsidRPr="00B243BF" w:rsidRDefault="00690AC0" w:rsidP="00690AC0">
            <w:pPr>
              <w:jc w:val="center"/>
              <w:rPr>
                <w:rFonts w:ascii="GHEA Mariam" w:hAnsi="GHEA Mariam" w:cs="Arial"/>
                <w:b/>
              </w:rPr>
            </w:pPr>
            <w:r w:rsidRPr="00B243BF">
              <w:rPr>
                <w:rFonts w:ascii="GHEA Grapalat" w:hAnsi="GHEA Grapalat"/>
                <w:b/>
              </w:rPr>
              <w:t>լրացուցիչ ֆինանսավորում չի պահանջվում</w:t>
            </w:r>
          </w:p>
        </w:tc>
      </w:tr>
    </w:tbl>
    <w:p w:rsidR="00355CAE" w:rsidRPr="00B243BF" w:rsidRDefault="00355CAE" w:rsidP="00355CAE">
      <w:pPr>
        <w:jc w:val="center"/>
        <w:rPr>
          <w:rFonts w:ascii="GHEA Mariam" w:hAnsi="GHEA Mariam" w:cs="Arial"/>
          <w:b/>
        </w:rPr>
      </w:pPr>
    </w:p>
    <w:p w:rsidR="00D04ACC" w:rsidRPr="00B243BF" w:rsidRDefault="00D04ACC" w:rsidP="00E732A3">
      <w:pPr>
        <w:jc w:val="center"/>
        <w:rPr>
          <w:rFonts w:ascii="GHEA Mariam" w:hAnsi="GHEA Mariam" w:cs="Arial"/>
          <w:b/>
        </w:rPr>
      </w:pPr>
    </w:p>
    <w:tbl>
      <w:tblPr>
        <w:tblStyle w:val="TableGrid"/>
        <w:tblW w:w="15346" w:type="dxa"/>
        <w:tblInd w:w="-1085" w:type="dxa"/>
        <w:tblLayout w:type="fixed"/>
        <w:tblLook w:val="04A0" w:firstRow="1" w:lastRow="0" w:firstColumn="1" w:lastColumn="0" w:noHBand="0" w:noVBand="1"/>
      </w:tblPr>
      <w:tblGrid>
        <w:gridCol w:w="653"/>
        <w:gridCol w:w="3263"/>
        <w:gridCol w:w="2520"/>
        <w:gridCol w:w="2160"/>
        <w:gridCol w:w="1800"/>
        <w:gridCol w:w="1440"/>
        <w:gridCol w:w="1800"/>
        <w:gridCol w:w="1710"/>
      </w:tblGrid>
      <w:tr w:rsidR="00B243BF" w:rsidRPr="00B243BF" w:rsidTr="007D34A7">
        <w:tc>
          <w:tcPr>
            <w:tcW w:w="653" w:type="dxa"/>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3263"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520"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160"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440"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710"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8F26E6">
        <w:tc>
          <w:tcPr>
            <w:tcW w:w="15346" w:type="dxa"/>
            <w:gridSpan w:val="8"/>
            <w:shd w:val="clear" w:color="auto" w:fill="FFFF00"/>
          </w:tcPr>
          <w:p w:rsidR="002A1B4E" w:rsidRPr="00B243BF" w:rsidRDefault="002A1B4E" w:rsidP="00D04ACC">
            <w:pPr>
              <w:spacing w:line="360" w:lineRule="auto"/>
              <w:jc w:val="center"/>
              <w:rPr>
                <w:rFonts w:ascii="GHEA Mariam" w:hAnsi="GHEA Mariam" w:cs="Arial"/>
                <w:b/>
              </w:rPr>
            </w:pPr>
            <w:r w:rsidRPr="00B243BF">
              <w:rPr>
                <w:rFonts w:ascii="GHEA Mariam" w:hAnsi="GHEA Mariam" w:cs="Sylfaen"/>
                <w:b/>
                <w:lang w:eastAsia="en-GB"/>
              </w:rPr>
              <w:t>Ս</w:t>
            </w:r>
            <w:r w:rsidRPr="00B243BF">
              <w:rPr>
                <w:rFonts w:ascii="GHEA Mariam" w:hAnsi="GHEA Mariam"/>
                <w:b/>
              </w:rPr>
              <w:t>պորտի</w:t>
            </w:r>
            <w:r w:rsidRPr="00B243BF">
              <w:rPr>
                <w:rFonts w:ascii="Calibri" w:hAnsi="Calibri" w:cs="Calibri"/>
                <w:b/>
              </w:rPr>
              <w:t> </w:t>
            </w:r>
            <w:r w:rsidRPr="00B243BF">
              <w:rPr>
                <w:rFonts w:ascii="GHEA Mariam" w:hAnsi="GHEA Mariam" w:cs="Arial Unicode"/>
                <w:b/>
              </w:rPr>
              <w:t>և</w:t>
            </w:r>
            <w:r w:rsidRPr="00B243BF">
              <w:rPr>
                <w:rFonts w:ascii="Calibri" w:hAnsi="Calibri" w:cs="Calibri"/>
                <w:b/>
              </w:rPr>
              <w:t> </w:t>
            </w:r>
            <w:r w:rsidRPr="00B243BF">
              <w:rPr>
                <w:rFonts w:ascii="GHEA Mariam" w:hAnsi="GHEA Mariam" w:cs="Arial Unicode"/>
                <w:b/>
              </w:rPr>
              <w:t>երիտասարդության</w:t>
            </w:r>
            <w:r w:rsidRPr="00B243BF">
              <w:rPr>
                <w:rFonts w:ascii="GHEA Mariam" w:hAnsi="GHEA Mariam"/>
                <w:b/>
              </w:rPr>
              <w:t xml:space="preserve"> </w:t>
            </w:r>
            <w:r w:rsidRPr="00B243BF">
              <w:rPr>
                <w:rFonts w:ascii="GHEA Mariam" w:hAnsi="GHEA Mariam" w:cs="Arial Unicode"/>
                <w:b/>
              </w:rPr>
              <w:t>հարցերի</w:t>
            </w:r>
            <w:r w:rsidRPr="00B243BF">
              <w:rPr>
                <w:rFonts w:ascii="GHEA Mariam" w:hAnsi="GHEA Mariam"/>
                <w:b/>
              </w:rPr>
              <w:t xml:space="preserve"> </w:t>
            </w:r>
            <w:r w:rsidRPr="00B243BF">
              <w:rPr>
                <w:rFonts w:ascii="GHEA Mariam" w:hAnsi="GHEA Mariam" w:cs="Arial Unicode"/>
                <w:b/>
              </w:rPr>
              <w:t>նախարարություն</w:t>
            </w:r>
          </w:p>
        </w:tc>
      </w:tr>
      <w:tr w:rsidR="00B243BF" w:rsidRPr="00B243BF" w:rsidTr="007D34A7">
        <w:tc>
          <w:tcPr>
            <w:tcW w:w="653" w:type="dxa"/>
          </w:tcPr>
          <w:p w:rsidR="002A1B4E" w:rsidRPr="00B243BF" w:rsidRDefault="002A1B4E" w:rsidP="00A857C8">
            <w:pPr>
              <w:jc w:val="center"/>
              <w:rPr>
                <w:rFonts w:ascii="GHEA Mariam" w:hAnsi="GHEA Mariam" w:cs="Arial"/>
                <w:b/>
              </w:rPr>
            </w:pPr>
          </w:p>
        </w:tc>
        <w:tc>
          <w:tcPr>
            <w:tcW w:w="3263" w:type="dxa"/>
          </w:tcPr>
          <w:p w:rsidR="002A1B4E" w:rsidRPr="00B243BF" w:rsidRDefault="002A1B4E" w:rsidP="00A857C8">
            <w:pPr>
              <w:jc w:val="center"/>
              <w:rPr>
                <w:rFonts w:ascii="GHEA Mariam" w:hAnsi="GHEA Mariam" w:cs="Arial"/>
                <w:b/>
              </w:rPr>
            </w:pPr>
          </w:p>
        </w:tc>
        <w:tc>
          <w:tcPr>
            <w:tcW w:w="2520" w:type="dxa"/>
          </w:tcPr>
          <w:p w:rsidR="002A1B4E" w:rsidRPr="00B243BF" w:rsidRDefault="002A1B4E" w:rsidP="00A857C8">
            <w:pPr>
              <w:jc w:val="center"/>
              <w:rPr>
                <w:rFonts w:ascii="GHEA Mariam" w:hAnsi="GHEA Mariam" w:cs="Arial"/>
                <w:b/>
              </w:rPr>
            </w:pPr>
          </w:p>
        </w:tc>
        <w:tc>
          <w:tcPr>
            <w:tcW w:w="216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44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710" w:type="dxa"/>
          </w:tcPr>
          <w:p w:rsidR="002A1B4E" w:rsidRPr="00B243BF" w:rsidRDefault="002A1B4E" w:rsidP="00A857C8">
            <w:pPr>
              <w:jc w:val="center"/>
              <w:rPr>
                <w:rFonts w:ascii="GHEA Mariam" w:hAnsi="GHEA Mariam" w:cs="Arial"/>
                <w:b/>
              </w:rPr>
            </w:pPr>
          </w:p>
        </w:tc>
      </w:tr>
    </w:tbl>
    <w:p w:rsidR="00A976B3" w:rsidRPr="00B243BF" w:rsidRDefault="00A976B3" w:rsidP="00A976B3">
      <w:pPr>
        <w:jc w:val="center"/>
        <w:rPr>
          <w:rFonts w:ascii="GHEA Mariam" w:hAnsi="GHEA Mariam" w:cs="Arial"/>
          <w:b/>
        </w:rPr>
      </w:pPr>
    </w:p>
    <w:tbl>
      <w:tblPr>
        <w:tblW w:w="1521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40"/>
        <w:gridCol w:w="2520"/>
        <w:gridCol w:w="2250"/>
        <w:gridCol w:w="1710"/>
        <w:gridCol w:w="1440"/>
        <w:gridCol w:w="1890"/>
        <w:gridCol w:w="1620"/>
      </w:tblGrid>
      <w:tr w:rsidR="00B243BF" w:rsidRPr="00B243BF" w:rsidTr="00CA5482">
        <w:tc>
          <w:tcPr>
            <w:tcW w:w="540" w:type="dxa"/>
            <w:shd w:val="clear" w:color="auto" w:fill="auto"/>
          </w:tcPr>
          <w:p w:rsidR="007D34A7" w:rsidRPr="00B243BF" w:rsidRDefault="007D34A7" w:rsidP="007D34A7">
            <w:pPr>
              <w:pStyle w:val="ListParagraph"/>
              <w:tabs>
                <w:tab w:val="left" w:pos="450"/>
              </w:tabs>
              <w:spacing w:before="100" w:beforeAutospacing="1" w:after="100" w:afterAutospacing="1" w:line="240" w:lineRule="auto"/>
              <w:ind w:left="171"/>
              <w:jc w:val="center"/>
              <w:rPr>
                <w:rFonts w:ascii="GHEA Mariam" w:eastAsia="Times New Roman" w:hAnsi="GHEA Mariam"/>
                <w:sz w:val="20"/>
                <w:szCs w:val="20"/>
              </w:rPr>
            </w:pPr>
            <w:r w:rsidRPr="00B243BF">
              <w:rPr>
                <w:rFonts w:ascii="GHEA Mariam" w:eastAsia="Times New Roman" w:hAnsi="GHEA Mariam"/>
                <w:sz w:val="20"/>
                <w:szCs w:val="20"/>
              </w:rPr>
              <w:t>1</w:t>
            </w:r>
          </w:p>
        </w:tc>
        <w:tc>
          <w:tcPr>
            <w:tcW w:w="3240" w:type="dxa"/>
            <w:shd w:val="clear" w:color="auto" w:fill="auto"/>
          </w:tcPr>
          <w:p w:rsidR="007D34A7" w:rsidRPr="00B243BF" w:rsidRDefault="007D34A7" w:rsidP="007D34A7">
            <w:pPr>
              <w:pStyle w:val="ListParagraph"/>
              <w:tabs>
                <w:tab w:val="left" w:pos="450"/>
              </w:tabs>
              <w:spacing w:before="100" w:beforeAutospacing="1" w:after="100" w:afterAutospacing="1" w:line="240" w:lineRule="auto"/>
              <w:ind w:left="0"/>
              <w:rPr>
                <w:rFonts w:ascii="GHEA Mariam" w:eastAsia="Times New Roman" w:hAnsi="GHEA Mariam"/>
                <w:sz w:val="20"/>
                <w:szCs w:val="20"/>
              </w:rPr>
            </w:pPr>
            <w:r w:rsidRPr="00B243BF">
              <w:rPr>
                <w:rFonts w:ascii="GHEA Mariam" w:eastAsia="Times New Roman" w:hAnsi="GHEA Mariam"/>
                <w:sz w:val="20"/>
                <w:szCs w:val="20"/>
              </w:rPr>
              <w:t>Ֆիզիկական կուլտուրայի և սպորտի ոլորտի իրավական դաշտի կատարելագործում</w:t>
            </w:r>
          </w:p>
          <w:p w:rsidR="007D34A7" w:rsidRPr="00B243BF" w:rsidRDefault="007D34A7" w:rsidP="007D34A7">
            <w:pPr>
              <w:pStyle w:val="ListParagraph"/>
              <w:spacing w:before="100" w:beforeAutospacing="1" w:after="100" w:afterAutospacing="1" w:line="240" w:lineRule="auto"/>
              <w:ind w:left="0" w:firstLine="531"/>
              <w:rPr>
                <w:rFonts w:ascii="GHEA Mariam" w:eastAsia="Times New Roman" w:hAnsi="GHEA Mariam"/>
                <w:sz w:val="20"/>
                <w:szCs w:val="20"/>
              </w:rPr>
            </w:pPr>
          </w:p>
        </w:tc>
        <w:tc>
          <w:tcPr>
            <w:tcW w:w="2520" w:type="dxa"/>
            <w:shd w:val="clear" w:color="auto" w:fill="auto"/>
          </w:tcPr>
          <w:p w:rsidR="007D34A7" w:rsidRPr="00B243BF" w:rsidRDefault="007D34A7" w:rsidP="007D34A7">
            <w:pPr>
              <w:rPr>
                <w:rFonts w:ascii="GHEA Mariam" w:hAnsi="GHEA Mariam"/>
              </w:rPr>
            </w:pPr>
            <w:r w:rsidRPr="00B243BF">
              <w:rPr>
                <w:rFonts w:ascii="GHEA Mariam" w:hAnsi="GHEA Mariam"/>
              </w:rPr>
              <w:t>«Ֆիզիկական կուլտուրայի և սպորտի մասին»  Հայաստանի Հանրապետու-թյան օրենքում փոփոխություններ և լրացումներ կատարելու մասին» Հայաստանի Հանրապետու</w:t>
            </w:r>
          </w:p>
          <w:p w:rsidR="007D34A7" w:rsidRPr="00B243BF" w:rsidRDefault="007D34A7" w:rsidP="007D34A7">
            <w:pPr>
              <w:rPr>
                <w:rFonts w:ascii="GHEA Mariam" w:hAnsi="GHEA Mariam"/>
              </w:rPr>
            </w:pPr>
            <w:r w:rsidRPr="00B243BF">
              <w:rPr>
                <w:rFonts w:ascii="GHEA Mariam" w:hAnsi="GHEA Mariam"/>
              </w:rPr>
              <w:t>թյան օրենքի նախագծի մշակում և ներկայացում ՀՀ վարչապետի աշխատակազմ</w:t>
            </w:r>
          </w:p>
          <w:p w:rsidR="007D34A7" w:rsidRPr="00B243BF" w:rsidRDefault="007D34A7" w:rsidP="007D34A7">
            <w:pPr>
              <w:rPr>
                <w:rFonts w:ascii="GHEA Mariam" w:hAnsi="GHEA Mariam"/>
              </w:rPr>
            </w:pPr>
          </w:p>
        </w:tc>
        <w:tc>
          <w:tcPr>
            <w:tcW w:w="2250" w:type="dxa"/>
            <w:shd w:val="clear" w:color="auto" w:fill="auto"/>
          </w:tcPr>
          <w:p w:rsidR="007D34A7" w:rsidRPr="00B243BF" w:rsidRDefault="007D34A7" w:rsidP="007D34A7">
            <w:pPr>
              <w:jc w:val="both"/>
              <w:rPr>
                <w:rFonts w:ascii="GHEA Mariam" w:hAnsi="GHEA Mariam"/>
              </w:rPr>
            </w:pPr>
            <w:r w:rsidRPr="00B243BF">
              <w:rPr>
                <w:rFonts w:ascii="GHEA Mariam" w:hAnsi="GHEA Mariam"/>
              </w:rPr>
              <w:t>«Ֆիզիկական կուլտուրայի և սպորտի մասին» օրենքի բարեփոխում (օրենքը համահունչ դարձնել գործող իրավական դաշտին,</w:t>
            </w:r>
            <w:r w:rsidRPr="00B243BF">
              <w:rPr>
                <w:rFonts w:ascii="GHEA Mariam" w:hAnsi="GHEA Mariam" w:cs="Sylfaen"/>
              </w:rPr>
              <w:t xml:space="preserve"> այսինքն՝ Սահմանադրության</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օրենքների</w:t>
            </w:r>
            <w:r w:rsidRPr="00B243BF">
              <w:rPr>
                <w:rFonts w:ascii="GHEA Mariam" w:hAnsi="GHEA Mariam"/>
              </w:rPr>
              <w:t xml:space="preserve"> </w:t>
            </w:r>
            <w:r w:rsidRPr="00B243BF">
              <w:rPr>
                <w:rFonts w:ascii="GHEA Mariam" w:hAnsi="GHEA Mariam" w:cs="Sylfaen"/>
              </w:rPr>
              <w:t>հիման</w:t>
            </w:r>
            <w:r w:rsidRPr="00B243BF">
              <w:rPr>
                <w:rFonts w:ascii="GHEA Mariam" w:hAnsi="GHEA Mariam"/>
              </w:rPr>
              <w:t xml:space="preserve"> </w:t>
            </w:r>
            <w:r w:rsidRPr="00B243BF">
              <w:rPr>
                <w:rFonts w:ascii="GHEA Mariam" w:hAnsi="GHEA Mariam" w:cs="Sylfaen"/>
              </w:rPr>
              <w:t>վրա</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դրանց</w:t>
            </w:r>
            <w:r w:rsidRPr="00B243BF">
              <w:rPr>
                <w:rFonts w:ascii="GHEA Mariam" w:hAnsi="GHEA Mariam"/>
              </w:rPr>
              <w:t xml:space="preserve"> </w:t>
            </w:r>
            <w:r w:rsidRPr="00B243BF">
              <w:rPr>
                <w:rFonts w:ascii="GHEA Mariam" w:hAnsi="GHEA Mariam" w:cs="Sylfaen"/>
              </w:rPr>
              <w:t>իրականացումն</w:t>
            </w:r>
            <w:r w:rsidRPr="00B243BF">
              <w:rPr>
                <w:rFonts w:ascii="GHEA Mariam" w:hAnsi="GHEA Mariam"/>
              </w:rPr>
              <w:t xml:space="preserve"> </w:t>
            </w:r>
            <w:r w:rsidRPr="00B243BF">
              <w:rPr>
                <w:rFonts w:ascii="GHEA Mariam" w:hAnsi="GHEA Mariam" w:cs="Sylfaen"/>
              </w:rPr>
              <w:t>ապահովելու</w:t>
            </w:r>
            <w:r w:rsidRPr="00B243BF">
              <w:rPr>
                <w:rFonts w:ascii="GHEA Mariam" w:hAnsi="GHEA Mariam"/>
              </w:rPr>
              <w:t xml:space="preserve"> </w:t>
            </w:r>
            <w:r w:rsidRPr="00B243BF">
              <w:rPr>
                <w:rFonts w:ascii="GHEA Mariam" w:hAnsi="GHEA Mariam" w:cs="Sylfaen"/>
              </w:rPr>
              <w:t>նպատակով</w:t>
            </w:r>
            <w:r w:rsidRPr="00B243BF">
              <w:rPr>
                <w:rFonts w:ascii="GHEA Mariam" w:hAnsi="GHEA Mariam"/>
              </w:rPr>
              <w:t xml:space="preserve"> </w:t>
            </w:r>
            <w:r w:rsidRPr="00B243BF">
              <w:rPr>
                <w:rFonts w:ascii="GHEA Mariam" w:hAnsi="GHEA Mariam" w:cs="Sylfaen"/>
              </w:rPr>
              <w:t>Սահմանադրությամբ</w:t>
            </w:r>
            <w:r w:rsidRPr="00B243BF">
              <w:rPr>
                <w:rFonts w:ascii="GHEA Mariam" w:hAnsi="GHEA Mariam"/>
              </w:rPr>
              <w:t xml:space="preserve"> </w:t>
            </w:r>
            <w:r w:rsidRPr="00B243BF">
              <w:rPr>
                <w:rFonts w:ascii="GHEA Mariam" w:hAnsi="GHEA Mariam" w:cs="Sylfaen"/>
              </w:rPr>
              <w:t>նախատեսված</w:t>
            </w:r>
            <w:r w:rsidRPr="00B243BF">
              <w:rPr>
                <w:rFonts w:ascii="GHEA Mariam" w:hAnsi="GHEA Mariam"/>
              </w:rPr>
              <w:t xml:space="preserve"> համապատասխան </w:t>
            </w:r>
            <w:r w:rsidRPr="00B243BF">
              <w:rPr>
                <w:rFonts w:ascii="GHEA Mariam" w:hAnsi="GHEA Mariam" w:cs="Sylfaen"/>
              </w:rPr>
              <w:t>մարմինները</w:t>
            </w:r>
            <w:r w:rsidRPr="00B243BF">
              <w:rPr>
                <w:rFonts w:ascii="GHEA Mariam" w:hAnsi="GHEA Mariam"/>
              </w:rPr>
              <w:t xml:space="preserve"> </w:t>
            </w:r>
            <w:r w:rsidRPr="00B243BF">
              <w:rPr>
                <w:rFonts w:ascii="GHEA Mariam" w:hAnsi="GHEA Mariam" w:cs="Sylfaen"/>
              </w:rPr>
              <w:t>օրենքով</w:t>
            </w:r>
            <w:r w:rsidRPr="00B243BF">
              <w:rPr>
                <w:rFonts w:ascii="GHEA Mariam" w:hAnsi="GHEA Mariam"/>
              </w:rPr>
              <w:t xml:space="preserve"> </w:t>
            </w:r>
            <w:r w:rsidRPr="00B243BF">
              <w:rPr>
                <w:rFonts w:ascii="GHEA Mariam" w:hAnsi="GHEA Mariam" w:cs="Sylfaen"/>
              </w:rPr>
              <w:t>լիազորվեն</w:t>
            </w:r>
            <w:r w:rsidRPr="00B243BF">
              <w:rPr>
                <w:rFonts w:ascii="GHEA Mariam" w:hAnsi="GHEA Mariam"/>
              </w:rPr>
              <w:t xml:space="preserve"> </w:t>
            </w:r>
            <w:r w:rsidRPr="00B243BF">
              <w:rPr>
                <w:rFonts w:ascii="GHEA Mariam" w:hAnsi="GHEA Mariam" w:cs="Sylfaen"/>
              </w:rPr>
              <w:t>ընդունելու</w:t>
            </w:r>
            <w:r w:rsidRPr="00B243BF">
              <w:rPr>
                <w:rFonts w:ascii="GHEA Mariam" w:hAnsi="GHEA Mariam"/>
              </w:rPr>
              <w:t xml:space="preserve"> </w:t>
            </w:r>
            <w:r w:rsidRPr="00B243BF">
              <w:rPr>
                <w:rFonts w:ascii="GHEA Mariam" w:hAnsi="GHEA Mariam" w:cs="Sylfaen"/>
              </w:rPr>
              <w:t>ենթաօրենսդրական</w:t>
            </w:r>
            <w:r w:rsidRPr="00B243BF">
              <w:rPr>
                <w:rFonts w:ascii="GHEA Mariam" w:hAnsi="GHEA Mariam"/>
              </w:rPr>
              <w:t xml:space="preserve"> </w:t>
            </w:r>
            <w:r w:rsidRPr="00B243BF">
              <w:rPr>
                <w:rFonts w:ascii="GHEA Mariam" w:hAnsi="GHEA Mariam" w:cs="Sylfaen"/>
              </w:rPr>
              <w:t>նորմատիվ</w:t>
            </w:r>
            <w:r w:rsidRPr="00B243BF">
              <w:rPr>
                <w:rFonts w:ascii="GHEA Mariam" w:hAnsi="GHEA Mariam"/>
              </w:rPr>
              <w:t xml:space="preserve"> </w:t>
            </w:r>
            <w:r w:rsidRPr="00B243BF">
              <w:rPr>
                <w:rFonts w:ascii="GHEA Mariam" w:hAnsi="GHEA Mariam" w:cs="Sylfaen"/>
              </w:rPr>
              <w:t>իրավական</w:t>
            </w:r>
            <w:r w:rsidRPr="00B243BF">
              <w:rPr>
                <w:rFonts w:ascii="GHEA Mariam" w:hAnsi="GHEA Mariam"/>
              </w:rPr>
              <w:t xml:space="preserve"> </w:t>
            </w:r>
            <w:r w:rsidRPr="00B243BF">
              <w:rPr>
                <w:rFonts w:ascii="GHEA Mariam" w:hAnsi="GHEA Mariam" w:cs="Sylfaen"/>
              </w:rPr>
              <w:t>ակտեր</w:t>
            </w:r>
            <w:r w:rsidRPr="00B243BF">
              <w:rPr>
                <w:rFonts w:ascii="GHEA Mariam" w:hAnsi="GHEA Mariam"/>
              </w:rPr>
              <w:t xml:space="preserve">` </w:t>
            </w:r>
            <w:r w:rsidRPr="00B243BF">
              <w:rPr>
                <w:rFonts w:ascii="GHEA Mariam" w:hAnsi="GHEA Mariam" w:cs="Sylfaen"/>
              </w:rPr>
              <w:lastRenderedPageBreak/>
              <w:t>լիազորող</w:t>
            </w:r>
            <w:r w:rsidRPr="00B243BF">
              <w:rPr>
                <w:rFonts w:ascii="GHEA Mariam" w:hAnsi="GHEA Mariam"/>
              </w:rPr>
              <w:t xml:space="preserve"> </w:t>
            </w:r>
            <w:r w:rsidRPr="00B243BF">
              <w:rPr>
                <w:rFonts w:ascii="GHEA Mariam" w:hAnsi="GHEA Mariam" w:cs="Sylfaen"/>
              </w:rPr>
              <w:t>նորմերը</w:t>
            </w:r>
            <w:r w:rsidRPr="00B243BF">
              <w:rPr>
                <w:rFonts w:ascii="GHEA Mariam" w:hAnsi="GHEA Mariam"/>
              </w:rPr>
              <w:t xml:space="preserve"> </w:t>
            </w:r>
            <w:r w:rsidRPr="00B243BF">
              <w:rPr>
                <w:rFonts w:ascii="GHEA Mariam" w:hAnsi="GHEA Mariam" w:cs="Sylfaen"/>
              </w:rPr>
              <w:t>համապատասխանեցնելով</w:t>
            </w:r>
            <w:r w:rsidRPr="00B243BF">
              <w:rPr>
                <w:rFonts w:ascii="GHEA Mariam" w:hAnsi="GHEA Mariam"/>
              </w:rPr>
              <w:t xml:space="preserve"> </w:t>
            </w:r>
            <w:r w:rsidRPr="00B243BF">
              <w:rPr>
                <w:rFonts w:ascii="GHEA Mariam" w:hAnsi="GHEA Mariam" w:cs="Sylfaen"/>
              </w:rPr>
              <w:t>իրավական</w:t>
            </w:r>
            <w:r w:rsidRPr="00B243BF">
              <w:rPr>
                <w:rFonts w:ascii="GHEA Mariam" w:hAnsi="GHEA Mariam"/>
              </w:rPr>
              <w:t xml:space="preserve"> </w:t>
            </w:r>
            <w:r w:rsidRPr="00B243BF">
              <w:rPr>
                <w:rFonts w:ascii="GHEA Mariam" w:hAnsi="GHEA Mariam" w:cs="Sylfaen"/>
              </w:rPr>
              <w:t>որոշակիության</w:t>
            </w:r>
            <w:r w:rsidRPr="00B243BF">
              <w:rPr>
                <w:rFonts w:ascii="GHEA Mariam" w:hAnsi="GHEA Mariam"/>
              </w:rPr>
              <w:t xml:space="preserve"> </w:t>
            </w:r>
            <w:r w:rsidRPr="00B243BF">
              <w:rPr>
                <w:rFonts w:ascii="GHEA Mariam" w:hAnsi="GHEA Mariam" w:cs="Sylfaen"/>
              </w:rPr>
              <w:t>սկզբունքին</w:t>
            </w:r>
            <w:r w:rsidRPr="00B243BF">
              <w:rPr>
                <w:rFonts w:ascii="GHEA Mariam" w:hAnsi="GHEA Mariam"/>
              </w:rPr>
              <w:t xml:space="preserve">) </w:t>
            </w:r>
          </w:p>
          <w:p w:rsidR="007D34A7" w:rsidRPr="00B243BF" w:rsidRDefault="007D34A7" w:rsidP="007D34A7">
            <w:pPr>
              <w:rPr>
                <w:rFonts w:ascii="GHEA Mariam" w:hAnsi="GHEA Mariam"/>
              </w:rPr>
            </w:pPr>
          </w:p>
        </w:tc>
        <w:tc>
          <w:tcPr>
            <w:tcW w:w="1710" w:type="dxa"/>
            <w:shd w:val="clear" w:color="auto" w:fill="auto"/>
          </w:tcPr>
          <w:p w:rsidR="007D34A7" w:rsidRPr="00B243BF" w:rsidRDefault="007D34A7" w:rsidP="007D34A7">
            <w:pPr>
              <w:spacing w:before="100" w:beforeAutospacing="1" w:after="100" w:afterAutospacing="1"/>
              <w:rPr>
                <w:rFonts w:ascii="GHEA Mariam" w:hAnsi="GHEA Mariam"/>
              </w:rPr>
            </w:pPr>
            <w:r w:rsidRPr="00B243BF">
              <w:rPr>
                <w:rFonts w:ascii="GHEA Mariam" w:hAnsi="GHEA Mariam"/>
              </w:rPr>
              <w:lastRenderedPageBreak/>
              <w:t>ՀՀ սպորտի և երիտասարդության հարցերի նախարարություն</w:t>
            </w:r>
          </w:p>
        </w:tc>
        <w:tc>
          <w:tcPr>
            <w:tcW w:w="1440" w:type="dxa"/>
            <w:shd w:val="clear" w:color="auto" w:fill="auto"/>
          </w:tcPr>
          <w:p w:rsidR="007D34A7" w:rsidRPr="00B243BF" w:rsidRDefault="007D34A7" w:rsidP="007D34A7">
            <w:pPr>
              <w:spacing w:before="100" w:beforeAutospacing="1" w:after="100" w:afterAutospacing="1"/>
              <w:rPr>
                <w:rFonts w:ascii="GHEA Mariam" w:hAnsi="GHEA Mariam"/>
              </w:rPr>
            </w:pPr>
          </w:p>
        </w:tc>
        <w:tc>
          <w:tcPr>
            <w:tcW w:w="1890" w:type="dxa"/>
            <w:shd w:val="clear" w:color="auto" w:fill="auto"/>
          </w:tcPr>
          <w:p w:rsidR="007D34A7" w:rsidRPr="00B243BF" w:rsidRDefault="007D34A7" w:rsidP="007D34A7">
            <w:pPr>
              <w:spacing w:before="100" w:beforeAutospacing="1" w:after="100" w:afterAutospacing="1"/>
              <w:rPr>
                <w:rFonts w:ascii="GHEA Mariam" w:hAnsi="GHEA Mariam"/>
              </w:rPr>
            </w:pPr>
            <w:r w:rsidRPr="00B243BF">
              <w:rPr>
                <w:rFonts w:ascii="GHEA Mariam" w:hAnsi="GHEA Mariam"/>
              </w:rPr>
              <w:t>Ավարտը՝ 2019 թվականի հունիսի 1-ին տասնօրյակ</w:t>
            </w:r>
          </w:p>
        </w:tc>
        <w:tc>
          <w:tcPr>
            <w:tcW w:w="1620" w:type="dxa"/>
            <w:shd w:val="clear" w:color="auto" w:fill="auto"/>
          </w:tcPr>
          <w:p w:rsidR="007D34A7" w:rsidRPr="00B243BF" w:rsidRDefault="007D34A7" w:rsidP="007D34A7">
            <w:pPr>
              <w:pStyle w:val="ListParagraph"/>
              <w:tabs>
                <w:tab w:val="left" w:pos="450"/>
              </w:tabs>
              <w:spacing w:before="100" w:beforeAutospacing="1" w:after="100" w:afterAutospacing="1" w:line="240" w:lineRule="auto"/>
              <w:ind w:left="171"/>
              <w:jc w:val="center"/>
              <w:rPr>
                <w:rFonts w:ascii="GHEA Mariam" w:eastAsia="Times New Roman" w:hAnsi="GHEA Mariam"/>
                <w:sz w:val="20"/>
                <w:szCs w:val="20"/>
              </w:rPr>
            </w:pPr>
            <w:r w:rsidRPr="00B243BF">
              <w:rPr>
                <w:rFonts w:ascii="GHEA Mariam" w:eastAsia="Times New Roman" w:hAnsi="GHEA Mariam"/>
                <w:sz w:val="20"/>
                <w:szCs w:val="20"/>
              </w:rPr>
              <w:t>1</w:t>
            </w:r>
          </w:p>
        </w:tc>
      </w:tr>
      <w:tr w:rsidR="00B243BF" w:rsidRPr="00B243BF" w:rsidTr="00CA5482">
        <w:tc>
          <w:tcPr>
            <w:tcW w:w="540" w:type="dxa"/>
            <w:shd w:val="clear" w:color="auto" w:fill="auto"/>
          </w:tcPr>
          <w:p w:rsidR="007D34A7" w:rsidRPr="00B243BF" w:rsidRDefault="007D34A7" w:rsidP="007D34A7">
            <w:pPr>
              <w:spacing w:before="100" w:beforeAutospacing="1" w:after="100" w:afterAutospacing="1"/>
              <w:ind w:left="171"/>
              <w:jc w:val="center"/>
              <w:rPr>
                <w:rFonts w:ascii="GHEA Mariam" w:hAnsi="GHEA Mariam"/>
              </w:rPr>
            </w:pPr>
            <w:r w:rsidRPr="00B243BF">
              <w:rPr>
                <w:rFonts w:ascii="GHEA Mariam" w:hAnsi="GHEA Mariam"/>
              </w:rPr>
              <w:t>2</w:t>
            </w:r>
          </w:p>
        </w:tc>
        <w:tc>
          <w:tcPr>
            <w:tcW w:w="3240" w:type="dxa"/>
            <w:shd w:val="clear" w:color="auto" w:fill="auto"/>
          </w:tcPr>
          <w:p w:rsidR="007D34A7" w:rsidRPr="00B243BF" w:rsidRDefault="007D34A7" w:rsidP="007D34A7">
            <w:pPr>
              <w:spacing w:before="100" w:beforeAutospacing="1" w:after="100" w:afterAutospacing="1"/>
              <w:rPr>
                <w:rFonts w:ascii="GHEA Mariam" w:hAnsi="GHEA Mariam"/>
              </w:rPr>
            </w:pPr>
            <w:r w:rsidRPr="00B243BF">
              <w:rPr>
                <w:rFonts w:ascii="GHEA Mariam" w:hAnsi="GHEA Mariam"/>
              </w:rPr>
              <w:t>Հայաստանի Հանրապետությունում դահուկային մարզաձևի զարգացում</w:t>
            </w:r>
          </w:p>
        </w:tc>
        <w:tc>
          <w:tcPr>
            <w:tcW w:w="2520" w:type="dxa"/>
            <w:shd w:val="clear" w:color="auto" w:fill="auto"/>
          </w:tcPr>
          <w:p w:rsidR="007D34A7" w:rsidRPr="00B243BF" w:rsidRDefault="007D34A7" w:rsidP="007D34A7">
            <w:pPr>
              <w:rPr>
                <w:rFonts w:ascii="GHEA Mariam" w:hAnsi="GHEA Mariam"/>
              </w:rPr>
            </w:pPr>
            <w:r w:rsidRPr="00B243BF">
              <w:rPr>
                <w:rFonts w:ascii="GHEA Mariam" w:hAnsi="GHEA Mariam"/>
              </w:rPr>
              <w:t>1)  դահուկային մարզաձևի ուսուցման հնարավորու-թյունների մոնիտորինգ,</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2) դահուկային մարզաձևի զարգացման հայեցակարգի մշակում և ներկայացում ՀՀ վարչապետի աշխատակազմ</w:t>
            </w:r>
          </w:p>
          <w:p w:rsidR="007D34A7" w:rsidRPr="00B243BF" w:rsidRDefault="007D34A7" w:rsidP="007D34A7">
            <w:pPr>
              <w:rPr>
                <w:rFonts w:ascii="GHEA Mariam" w:hAnsi="GHEA Mariam"/>
              </w:rPr>
            </w:pPr>
            <w:r w:rsidRPr="00B243BF">
              <w:rPr>
                <w:rFonts w:ascii="GHEA Mariam" w:hAnsi="GHEA Mariam"/>
              </w:rPr>
              <w:t>3) դահուկային մարզաձևի զարգացման հայեցակարգից բխող՝ դահուկային մարզաձևի զարգացման ռազմավարու-թյան և դրա իրականացման միջոցառումների ծրագրի մշակում և ներկայացում ՀՀ վարչապետի աշխատակազմ</w:t>
            </w:r>
          </w:p>
          <w:p w:rsidR="007D34A7" w:rsidRPr="00B243BF" w:rsidRDefault="007D34A7" w:rsidP="007D34A7">
            <w:pPr>
              <w:rPr>
                <w:rFonts w:ascii="GHEA Mariam" w:hAnsi="GHEA Mariam"/>
              </w:rPr>
            </w:pPr>
            <w:r w:rsidRPr="00B243BF">
              <w:rPr>
                <w:rFonts w:ascii="GHEA Mariam" w:hAnsi="GHEA Mariam"/>
              </w:rPr>
              <w:t>4) դահուկային մարզաձևի ուսուցման կենտրոնների ավելացում</w:t>
            </w:r>
          </w:p>
          <w:p w:rsidR="007D34A7" w:rsidRPr="00B243BF" w:rsidRDefault="007D34A7" w:rsidP="007D34A7">
            <w:pPr>
              <w:rPr>
                <w:rFonts w:ascii="GHEA Mariam" w:hAnsi="GHEA Mariam"/>
              </w:rPr>
            </w:pPr>
          </w:p>
        </w:tc>
        <w:tc>
          <w:tcPr>
            <w:tcW w:w="2250" w:type="dxa"/>
            <w:shd w:val="clear" w:color="auto" w:fill="auto"/>
          </w:tcPr>
          <w:p w:rsidR="007D34A7" w:rsidRPr="00B243BF" w:rsidRDefault="007D34A7" w:rsidP="007D34A7">
            <w:pPr>
              <w:rPr>
                <w:rFonts w:ascii="GHEA Mariam" w:hAnsi="GHEA Mariam"/>
              </w:rPr>
            </w:pPr>
            <w:r w:rsidRPr="00B243BF">
              <w:rPr>
                <w:rFonts w:ascii="GHEA Mariam" w:hAnsi="GHEA Mariam"/>
              </w:rPr>
              <w:t>Բնակչության շրջանում առողջ ապրելակերպի և ակտիվ հանգստի արմատավորում, ուժեղ սերնդի դաստիարակում, հանրապետու-թյունում սպորտային զբոսաշրջության մակարդակի բարձրացում, դահուկային մարզաձևի ուսուցանման նոր կենտրոնների ստեղծում, գործող կենտրոնների արդիականա</w:t>
            </w:r>
          </w:p>
          <w:p w:rsidR="007D34A7" w:rsidRPr="00B243BF" w:rsidRDefault="007D34A7" w:rsidP="007D34A7">
            <w:pPr>
              <w:rPr>
                <w:rFonts w:ascii="GHEA Mariam" w:hAnsi="GHEA Mariam"/>
              </w:rPr>
            </w:pPr>
            <w:r w:rsidRPr="00B243BF">
              <w:rPr>
                <w:rFonts w:ascii="GHEA Mariam" w:hAnsi="GHEA Mariam"/>
              </w:rPr>
              <w:t>ցում,</w:t>
            </w:r>
          </w:p>
          <w:p w:rsidR="007D34A7" w:rsidRPr="00B243BF" w:rsidRDefault="007D34A7" w:rsidP="007D34A7">
            <w:pPr>
              <w:rPr>
                <w:rFonts w:ascii="GHEA Mariam" w:hAnsi="GHEA Mariam"/>
              </w:rPr>
            </w:pPr>
            <w:r w:rsidRPr="00B243BF">
              <w:rPr>
                <w:rFonts w:ascii="GHEA Mariam" w:hAnsi="GHEA Mariam"/>
              </w:rPr>
              <w:t>դահուկային  մարզաձևում մարզական արդյունքների աճ, մարզվողների թվի ավելացում</w:t>
            </w:r>
          </w:p>
        </w:tc>
        <w:tc>
          <w:tcPr>
            <w:tcW w:w="1710" w:type="dxa"/>
            <w:shd w:val="clear" w:color="auto" w:fill="auto"/>
          </w:tcPr>
          <w:p w:rsidR="007D34A7" w:rsidRPr="00B243BF" w:rsidRDefault="007D34A7" w:rsidP="007D34A7">
            <w:pPr>
              <w:rPr>
                <w:rFonts w:ascii="GHEA Mariam" w:hAnsi="GHEA Mariam"/>
              </w:rPr>
            </w:pPr>
            <w:r w:rsidRPr="00B243BF">
              <w:rPr>
                <w:rFonts w:ascii="GHEA Mariam" w:hAnsi="GHEA Mariam"/>
              </w:rPr>
              <w:t>ՀՀ սպորտի և երիտասարդության հարցերի նախարարություն</w:t>
            </w:r>
          </w:p>
        </w:tc>
        <w:tc>
          <w:tcPr>
            <w:tcW w:w="1440" w:type="dxa"/>
            <w:shd w:val="clear" w:color="auto" w:fill="auto"/>
          </w:tcPr>
          <w:p w:rsidR="007D34A7" w:rsidRPr="00B243BF" w:rsidRDefault="007D34A7" w:rsidP="007D34A7">
            <w:pPr>
              <w:rPr>
                <w:rFonts w:ascii="GHEA Mariam" w:hAnsi="GHEA Mariam"/>
              </w:rPr>
            </w:pPr>
          </w:p>
        </w:tc>
        <w:tc>
          <w:tcPr>
            <w:tcW w:w="1890" w:type="dxa"/>
            <w:shd w:val="clear" w:color="auto" w:fill="auto"/>
          </w:tcPr>
          <w:p w:rsidR="007D34A7" w:rsidRPr="00B243BF" w:rsidRDefault="007D34A7" w:rsidP="007D34A7">
            <w:pPr>
              <w:rPr>
                <w:rFonts w:ascii="GHEA Mariam" w:hAnsi="GHEA Mariam"/>
              </w:rPr>
            </w:pPr>
            <w:r w:rsidRPr="00B243BF">
              <w:rPr>
                <w:rFonts w:ascii="GHEA Mariam" w:hAnsi="GHEA Mariam"/>
              </w:rPr>
              <w:t>1)</w:t>
            </w:r>
            <w:r w:rsidRPr="00B243BF">
              <w:rPr>
                <w:rFonts w:ascii="Calibri" w:hAnsi="Calibri" w:cs="Calibri"/>
              </w:rPr>
              <w:t> </w:t>
            </w:r>
            <w:r w:rsidRPr="00B243BF">
              <w:rPr>
                <w:rFonts w:ascii="GHEA Mariam" w:hAnsi="GHEA Mariam"/>
              </w:rPr>
              <w:t>Ավարտը՝ 2019 թվականի դեկտեմբերի 1-ին տասնօրյակ,</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2) ավարտը՝ 2020 թվականի հոկտեմբերի 3-րդ տասնօրյակ,</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3) ավարտը՝ 2021 թվականի նոյեմբերի 2-րդ տասնօրյակ</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 xml:space="preserve">4) 2022 </w:t>
            </w:r>
            <w:r w:rsidRPr="00B243BF">
              <w:rPr>
                <w:rFonts w:ascii="GHEA Mariam" w:hAnsi="GHEA Mariam" w:cs="Sylfaen"/>
              </w:rPr>
              <w:t>թվական</w:t>
            </w:r>
            <w:r w:rsidRPr="00B243BF">
              <w:rPr>
                <w:rFonts w:ascii="GHEA Mariam" w:hAnsi="GHEA Mariam"/>
              </w:rPr>
              <w:t xml:space="preserve">, </w:t>
            </w:r>
            <w:r w:rsidRPr="00B243BF">
              <w:rPr>
                <w:rFonts w:ascii="GHEA Mariam" w:hAnsi="GHEA Mariam" w:cs="Sylfaen"/>
              </w:rPr>
              <w:t>ավարտը՝</w:t>
            </w:r>
            <w:r w:rsidRPr="00B243BF">
              <w:rPr>
                <w:rFonts w:ascii="GHEA Mariam" w:hAnsi="GHEA Mariam"/>
              </w:rPr>
              <w:t xml:space="preserve"> 2022 </w:t>
            </w:r>
            <w:r w:rsidRPr="00B243BF">
              <w:rPr>
                <w:rFonts w:ascii="GHEA Mariam" w:hAnsi="GHEA Mariam" w:cs="Sylfaen"/>
              </w:rPr>
              <w:t>թվականի</w:t>
            </w:r>
            <w:r w:rsidRPr="00B243BF">
              <w:rPr>
                <w:rFonts w:ascii="GHEA Mariam" w:hAnsi="GHEA Mariam"/>
              </w:rPr>
              <w:t xml:space="preserve"> </w:t>
            </w:r>
            <w:r w:rsidRPr="00B243BF">
              <w:rPr>
                <w:rFonts w:ascii="GHEA Mariam" w:hAnsi="GHEA Mariam" w:cs="Sylfaen"/>
              </w:rPr>
              <w:t>դեկտեմբերի</w:t>
            </w:r>
            <w:r w:rsidRPr="00B243BF">
              <w:rPr>
                <w:rFonts w:ascii="GHEA Mariam" w:hAnsi="GHEA Mariam"/>
              </w:rPr>
              <w:t xml:space="preserve"> 2-</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tc>
        <w:tc>
          <w:tcPr>
            <w:tcW w:w="1620" w:type="dxa"/>
            <w:shd w:val="clear" w:color="auto" w:fill="auto"/>
          </w:tcPr>
          <w:p w:rsidR="007D34A7" w:rsidRPr="00B243BF" w:rsidRDefault="007D34A7" w:rsidP="007D34A7">
            <w:pPr>
              <w:spacing w:before="100" w:beforeAutospacing="1" w:after="100" w:afterAutospacing="1"/>
              <w:ind w:left="171"/>
              <w:jc w:val="center"/>
              <w:rPr>
                <w:rFonts w:ascii="GHEA Mariam" w:hAnsi="GHEA Mariam"/>
              </w:rPr>
            </w:pPr>
            <w:r w:rsidRPr="00B243BF">
              <w:rPr>
                <w:rFonts w:ascii="GHEA Mariam" w:hAnsi="GHEA Mariam"/>
              </w:rPr>
              <w:t>2</w:t>
            </w:r>
          </w:p>
        </w:tc>
      </w:tr>
      <w:tr w:rsidR="00B243BF" w:rsidRPr="00B243BF" w:rsidTr="00CA5482">
        <w:tc>
          <w:tcPr>
            <w:tcW w:w="540" w:type="dxa"/>
            <w:shd w:val="clear" w:color="auto" w:fill="auto"/>
          </w:tcPr>
          <w:p w:rsidR="007D34A7" w:rsidRPr="00B243BF" w:rsidRDefault="007D34A7" w:rsidP="007D34A7">
            <w:pPr>
              <w:spacing w:before="100" w:beforeAutospacing="1" w:after="100" w:afterAutospacing="1"/>
              <w:ind w:left="171"/>
              <w:jc w:val="center"/>
              <w:rPr>
                <w:rFonts w:ascii="GHEA Mariam" w:hAnsi="GHEA Mariam"/>
              </w:rPr>
            </w:pPr>
            <w:r w:rsidRPr="00B243BF">
              <w:rPr>
                <w:rFonts w:ascii="GHEA Mariam" w:hAnsi="GHEA Mariam"/>
              </w:rPr>
              <w:t>3</w:t>
            </w:r>
          </w:p>
        </w:tc>
        <w:tc>
          <w:tcPr>
            <w:tcW w:w="3240" w:type="dxa"/>
            <w:shd w:val="clear" w:color="auto" w:fill="auto"/>
          </w:tcPr>
          <w:p w:rsidR="007D34A7" w:rsidRPr="00B243BF" w:rsidRDefault="007D34A7" w:rsidP="007D34A7">
            <w:pPr>
              <w:spacing w:before="100" w:beforeAutospacing="1" w:after="100" w:afterAutospacing="1"/>
              <w:rPr>
                <w:rFonts w:ascii="GHEA Mariam" w:hAnsi="GHEA Mariam"/>
              </w:rPr>
            </w:pPr>
            <w:r w:rsidRPr="00B243BF">
              <w:rPr>
                <w:rFonts w:ascii="GHEA Mariam" w:hAnsi="GHEA Mariam"/>
              </w:rPr>
              <w:t>Հայաստանի Հանրապետությունում լող մարզաձևի զարգացում</w:t>
            </w:r>
          </w:p>
        </w:tc>
        <w:tc>
          <w:tcPr>
            <w:tcW w:w="2520" w:type="dxa"/>
            <w:shd w:val="clear" w:color="auto" w:fill="auto"/>
          </w:tcPr>
          <w:p w:rsidR="007D34A7" w:rsidRPr="00B243BF" w:rsidRDefault="007D34A7" w:rsidP="007D34A7">
            <w:pPr>
              <w:rPr>
                <w:rFonts w:ascii="GHEA Mariam" w:hAnsi="GHEA Mariam"/>
              </w:rPr>
            </w:pPr>
            <w:r w:rsidRPr="00B243BF">
              <w:rPr>
                <w:rFonts w:ascii="GHEA Mariam" w:hAnsi="GHEA Mariam"/>
              </w:rPr>
              <w:t xml:space="preserve">1) Գործող լողավազանների չափսերի, միջազգային չափանիշներին համապատասխանության, հիգիենայի </w:t>
            </w:r>
            <w:r w:rsidRPr="00B243BF">
              <w:rPr>
                <w:rFonts w:ascii="GHEA Mariam" w:hAnsi="GHEA Mariam"/>
              </w:rPr>
              <w:lastRenderedPageBreak/>
              <w:t>կանոնների պահպանության, տեխնիկական պահանջների բավարարման և հաճախելիության ցուցանիշների  մոնիտորինգ</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2) Լող մարզաձևի զարգացման հայեցակարգի մշակում և ներկայացում ՀՀ վարչապետի աշխատակազմ</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3) Լող մարզաձևի զարգացման հայեցակարգից բխող՝ լող մարզաձևի զարգացման ռազմավարու-թյան և դրա իրականացման միջոցառումների ծրագրի մշակում և ներկայացում ՀՀ վարչապետի աշխատակազմ</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 xml:space="preserve">4) առկա լողավազանների վերանորոգում, </w:t>
            </w:r>
          </w:p>
          <w:p w:rsidR="007D34A7" w:rsidRPr="00B243BF" w:rsidRDefault="007D34A7" w:rsidP="007D34A7">
            <w:pPr>
              <w:rPr>
                <w:rFonts w:ascii="GHEA Mariam" w:hAnsi="GHEA Mariam"/>
              </w:rPr>
            </w:pPr>
            <w:r w:rsidRPr="00B243BF">
              <w:rPr>
                <w:rFonts w:ascii="GHEA Mariam" w:hAnsi="GHEA Mariam"/>
              </w:rPr>
              <w:t>նոր լողավազանների կառուցում՝ յուրաքանչյուր քաղաքում առնվազն 1 լողավազանի առկայության ապահովմամբ</w:t>
            </w:r>
          </w:p>
        </w:tc>
        <w:tc>
          <w:tcPr>
            <w:tcW w:w="2250" w:type="dxa"/>
            <w:shd w:val="clear" w:color="auto" w:fill="auto"/>
          </w:tcPr>
          <w:p w:rsidR="007D34A7" w:rsidRPr="00B243BF" w:rsidRDefault="007D34A7" w:rsidP="007D34A7">
            <w:pPr>
              <w:rPr>
                <w:rFonts w:ascii="GHEA Mariam" w:hAnsi="GHEA Mariam"/>
              </w:rPr>
            </w:pPr>
            <w:r w:rsidRPr="00B243BF">
              <w:rPr>
                <w:rFonts w:ascii="GHEA Mariam" w:hAnsi="GHEA Mariam"/>
              </w:rPr>
              <w:lastRenderedPageBreak/>
              <w:t xml:space="preserve">Բնակչության մոտ առողջ ապրելակերպի և ակտիվ հանգստի արմատավորում, ուժեղ սերնդի </w:t>
            </w:r>
            <w:r w:rsidRPr="00B243BF">
              <w:rPr>
                <w:rFonts w:ascii="GHEA Mariam" w:hAnsi="GHEA Mariam"/>
              </w:rPr>
              <w:lastRenderedPageBreak/>
              <w:t>դաստիարակում, մատաղ սերնդին լող մարզաձևի ուսուցանում, հանրապետու</w:t>
            </w:r>
          </w:p>
          <w:p w:rsidR="007D34A7" w:rsidRPr="00B243BF" w:rsidRDefault="007D34A7" w:rsidP="007D34A7">
            <w:pPr>
              <w:rPr>
                <w:rFonts w:ascii="GHEA Mariam" w:hAnsi="GHEA Mariam"/>
              </w:rPr>
            </w:pPr>
            <w:r w:rsidRPr="00B243BF">
              <w:rPr>
                <w:rFonts w:ascii="GHEA Mariam" w:hAnsi="GHEA Mariam"/>
              </w:rPr>
              <w:t>թյունում ջրային մարզաձևերի (սինխրոն լող, ջրագնդակ, ջրացատկ, բայդարկաներով և կանոէով թիավարություն) զարգացում, լող մարզաձևում և մյուս ջրային մարզաձևերում մարզական արդյունքների աճ, առաջին հերթին լողով, իսկ հետագայում նաև ջրային մյուս մարզաձևերով մարզվողների քանակի ավելացում</w:t>
            </w:r>
          </w:p>
        </w:tc>
        <w:tc>
          <w:tcPr>
            <w:tcW w:w="1710" w:type="dxa"/>
            <w:shd w:val="clear" w:color="auto" w:fill="auto"/>
          </w:tcPr>
          <w:p w:rsidR="007D34A7" w:rsidRPr="00B243BF" w:rsidRDefault="007D34A7" w:rsidP="007D34A7">
            <w:pPr>
              <w:rPr>
                <w:rFonts w:ascii="GHEA Mariam" w:hAnsi="GHEA Mariam"/>
              </w:rPr>
            </w:pPr>
            <w:r w:rsidRPr="00B243BF">
              <w:rPr>
                <w:rFonts w:ascii="GHEA Mariam" w:hAnsi="GHEA Mariam"/>
              </w:rPr>
              <w:lastRenderedPageBreak/>
              <w:t>ՀՀ սպորտի և երիտասարդության հարցերի նախարարություն</w:t>
            </w:r>
          </w:p>
        </w:tc>
        <w:tc>
          <w:tcPr>
            <w:tcW w:w="1440" w:type="dxa"/>
            <w:shd w:val="clear" w:color="auto" w:fill="auto"/>
          </w:tcPr>
          <w:p w:rsidR="007D34A7" w:rsidRPr="00B243BF" w:rsidRDefault="007D34A7" w:rsidP="007D34A7">
            <w:pPr>
              <w:rPr>
                <w:rFonts w:ascii="GHEA Mariam" w:hAnsi="GHEA Mariam"/>
              </w:rPr>
            </w:pPr>
          </w:p>
        </w:tc>
        <w:tc>
          <w:tcPr>
            <w:tcW w:w="1890" w:type="dxa"/>
            <w:shd w:val="clear" w:color="auto" w:fill="auto"/>
          </w:tcPr>
          <w:p w:rsidR="007D34A7" w:rsidRPr="00B243BF" w:rsidRDefault="007D34A7" w:rsidP="007D34A7">
            <w:pPr>
              <w:rPr>
                <w:rFonts w:ascii="GHEA Mariam" w:hAnsi="GHEA Mariam"/>
              </w:rPr>
            </w:pPr>
            <w:r w:rsidRPr="00B243BF">
              <w:rPr>
                <w:rFonts w:ascii="GHEA Mariam" w:hAnsi="GHEA Mariam"/>
              </w:rPr>
              <w:t>1) Ավարտը՝ 2019 թվականի նոյեմբերի 2-րդ տասնօրյակ</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2) ավարտը՝ 2020 թվականի մարտի 3-րդ տասնօրյակ,</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 xml:space="preserve">3) ավարտը՝ 2021 թվականի օգոստոսի </w:t>
            </w:r>
          </w:p>
          <w:p w:rsidR="007D34A7" w:rsidRPr="00B243BF" w:rsidRDefault="007D34A7" w:rsidP="007D34A7">
            <w:pPr>
              <w:rPr>
                <w:rFonts w:ascii="GHEA Mariam" w:hAnsi="GHEA Mariam"/>
              </w:rPr>
            </w:pPr>
            <w:r w:rsidRPr="00B243BF">
              <w:rPr>
                <w:rFonts w:ascii="GHEA Mariam" w:hAnsi="GHEA Mariam"/>
              </w:rPr>
              <w:t>1-ին տասնօրյակ,</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 xml:space="preserve">4) 2022 </w:t>
            </w:r>
            <w:r w:rsidRPr="00B243BF">
              <w:rPr>
                <w:rFonts w:ascii="GHEA Mariam" w:hAnsi="GHEA Mariam" w:cs="Sylfaen"/>
              </w:rPr>
              <w:t>թվական</w:t>
            </w:r>
            <w:r w:rsidRPr="00B243BF">
              <w:rPr>
                <w:rFonts w:ascii="GHEA Mariam" w:hAnsi="GHEA Mariam"/>
              </w:rPr>
              <w:t xml:space="preserve">, </w:t>
            </w:r>
            <w:r w:rsidRPr="00B243BF">
              <w:rPr>
                <w:rFonts w:ascii="GHEA Mariam" w:hAnsi="GHEA Mariam" w:cs="Sylfaen"/>
              </w:rPr>
              <w:t>ավարտը՝</w:t>
            </w:r>
            <w:r w:rsidRPr="00B243BF">
              <w:rPr>
                <w:rFonts w:ascii="GHEA Mariam" w:hAnsi="GHEA Mariam"/>
              </w:rPr>
              <w:t xml:space="preserve"> 2022 </w:t>
            </w:r>
            <w:r w:rsidRPr="00B243BF">
              <w:rPr>
                <w:rFonts w:ascii="GHEA Mariam" w:hAnsi="GHEA Mariam" w:cs="Sylfaen"/>
              </w:rPr>
              <w:t>թվականի</w:t>
            </w:r>
            <w:r w:rsidRPr="00B243BF">
              <w:rPr>
                <w:rFonts w:ascii="GHEA Mariam" w:hAnsi="GHEA Mariam"/>
              </w:rPr>
              <w:t xml:space="preserve"> </w:t>
            </w:r>
            <w:r w:rsidRPr="00B243BF">
              <w:rPr>
                <w:rFonts w:ascii="GHEA Mariam" w:hAnsi="GHEA Mariam" w:cs="Sylfaen"/>
              </w:rPr>
              <w:t>դեկտեմբերի</w:t>
            </w:r>
            <w:r w:rsidRPr="00B243BF">
              <w:rPr>
                <w:rFonts w:ascii="GHEA Mariam" w:hAnsi="GHEA Mariam"/>
              </w:rPr>
              <w:t xml:space="preserve"> 2-</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tc>
        <w:tc>
          <w:tcPr>
            <w:tcW w:w="1620" w:type="dxa"/>
            <w:shd w:val="clear" w:color="auto" w:fill="auto"/>
          </w:tcPr>
          <w:p w:rsidR="007D34A7" w:rsidRPr="00B243BF" w:rsidRDefault="007D34A7" w:rsidP="007D34A7">
            <w:pPr>
              <w:spacing w:before="100" w:beforeAutospacing="1" w:after="100" w:afterAutospacing="1"/>
              <w:ind w:left="171"/>
              <w:jc w:val="center"/>
              <w:rPr>
                <w:rFonts w:ascii="GHEA Mariam" w:hAnsi="GHEA Mariam"/>
              </w:rPr>
            </w:pPr>
            <w:r w:rsidRPr="00B243BF">
              <w:rPr>
                <w:rFonts w:ascii="GHEA Mariam" w:hAnsi="GHEA Mariam"/>
              </w:rPr>
              <w:lastRenderedPageBreak/>
              <w:t>3</w:t>
            </w:r>
          </w:p>
        </w:tc>
      </w:tr>
      <w:tr w:rsidR="00B243BF" w:rsidRPr="00B243BF" w:rsidTr="00CA5482">
        <w:tc>
          <w:tcPr>
            <w:tcW w:w="540" w:type="dxa"/>
            <w:shd w:val="clear" w:color="auto" w:fill="auto"/>
          </w:tcPr>
          <w:p w:rsidR="007D34A7" w:rsidRPr="00B243BF" w:rsidRDefault="007D34A7" w:rsidP="007D34A7">
            <w:pPr>
              <w:jc w:val="center"/>
              <w:rPr>
                <w:rFonts w:ascii="GHEA Mariam" w:hAnsi="GHEA Mariam"/>
              </w:rPr>
            </w:pPr>
            <w:r w:rsidRPr="00B243BF">
              <w:rPr>
                <w:rFonts w:ascii="GHEA Mariam" w:hAnsi="GHEA Mariam"/>
              </w:rPr>
              <w:lastRenderedPageBreak/>
              <w:t>4</w:t>
            </w:r>
          </w:p>
        </w:tc>
        <w:tc>
          <w:tcPr>
            <w:tcW w:w="3240" w:type="dxa"/>
            <w:shd w:val="clear" w:color="auto" w:fill="auto"/>
          </w:tcPr>
          <w:p w:rsidR="007D34A7" w:rsidRPr="00B243BF" w:rsidRDefault="007D34A7" w:rsidP="007D34A7">
            <w:pPr>
              <w:rPr>
                <w:rFonts w:ascii="GHEA Mariam" w:hAnsi="GHEA Mariam"/>
              </w:rPr>
            </w:pPr>
            <w:r w:rsidRPr="00B243BF">
              <w:rPr>
                <w:rFonts w:ascii="GHEA Mariam" w:hAnsi="GHEA Mariam"/>
              </w:rPr>
              <w:t>Մասսայական սպորտի և  ֆիզիկական դաս</w:t>
            </w:r>
            <w:r w:rsidRPr="00B243BF">
              <w:rPr>
                <w:rFonts w:ascii="GHEA Mariam" w:hAnsi="GHEA Mariam"/>
              </w:rPr>
              <w:softHyphen/>
              <w:t>տիարակության զար</w:t>
            </w:r>
            <w:r w:rsidRPr="00B243BF">
              <w:rPr>
                <w:rFonts w:ascii="GHEA Mariam" w:hAnsi="GHEA Mariam"/>
              </w:rPr>
              <w:softHyphen/>
              <w:t>գացման միջոցառում</w:t>
            </w:r>
            <w:r w:rsidRPr="00B243BF">
              <w:rPr>
                <w:rFonts w:ascii="GHEA Mariam" w:hAnsi="GHEA Mariam"/>
              </w:rPr>
              <w:softHyphen/>
              <w:t>ների շարունակակա</w:t>
            </w:r>
            <w:r w:rsidRPr="00B243BF">
              <w:rPr>
                <w:rFonts w:ascii="GHEA Mariam" w:hAnsi="GHEA Mariam"/>
              </w:rPr>
              <w:softHyphen/>
              <w:t>նության ապահովում և արդիականացում</w:t>
            </w:r>
          </w:p>
        </w:tc>
        <w:tc>
          <w:tcPr>
            <w:tcW w:w="2520" w:type="dxa"/>
            <w:shd w:val="clear" w:color="auto" w:fill="auto"/>
          </w:tcPr>
          <w:p w:rsidR="007D34A7" w:rsidRPr="00B243BF" w:rsidRDefault="007D34A7" w:rsidP="007D34A7">
            <w:pPr>
              <w:rPr>
                <w:rFonts w:ascii="GHEA Mariam" w:hAnsi="GHEA Mariam"/>
              </w:rPr>
            </w:pPr>
            <w:r w:rsidRPr="00B243BF">
              <w:rPr>
                <w:rFonts w:ascii="GHEA Mariam" w:hAnsi="GHEA Mariam"/>
              </w:rPr>
              <w:t>1) Պետական նպա</w:t>
            </w:r>
            <w:r w:rsidRPr="00B243BF">
              <w:rPr>
                <w:rFonts w:ascii="GHEA Mariam" w:hAnsi="GHEA Mariam"/>
              </w:rPr>
              <w:softHyphen/>
              <w:t>տակային ծրագ</w:t>
            </w:r>
            <w:r w:rsidRPr="00B243BF">
              <w:rPr>
                <w:rFonts w:ascii="GHEA Mariam" w:hAnsi="GHEA Mariam"/>
              </w:rPr>
              <w:softHyphen/>
              <w:t>րով հաստատված տա</w:t>
            </w:r>
            <w:r w:rsidRPr="00B243BF">
              <w:rPr>
                <w:rFonts w:ascii="GHEA Mariam" w:hAnsi="GHEA Mariam"/>
              </w:rPr>
              <w:softHyphen/>
              <w:t>րեկան պլաններով նա</w:t>
            </w:r>
            <w:r w:rsidRPr="00B243BF">
              <w:rPr>
                <w:rFonts w:ascii="GHEA Mariam" w:hAnsi="GHEA Mariam"/>
              </w:rPr>
              <w:softHyphen/>
              <w:t>խատես</w:t>
            </w:r>
            <w:r w:rsidRPr="00B243BF">
              <w:rPr>
                <w:rFonts w:ascii="GHEA Mariam" w:hAnsi="GHEA Mariam"/>
              </w:rPr>
              <w:softHyphen/>
              <w:t>ված սպոր</w:t>
            </w:r>
            <w:r w:rsidRPr="00B243BF">
              <w:rPr>
                <w:rFonts w:ascii="GHEA Mariam" w:hAnsi="GHEA Mariam"/>
              </w:rPr>
              <w:softHyphen/>
              <w:t>տային մասսայական  միջոցառումների հետևողական իրա</w:t>
            </w:r>
            <w:r w:rsidRPr="00B243BF">
              <w:rPr>
                <w:rFonts w:ascii="GHEA Mariam" w:hAnsi="GHEA Mariam"/>
              </w:rPr>
              <w:softHyphen/>
              <w:t xml:space="preserve">կանացում </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2) «Մասսայական սպորտի, ֆիզիկա</w:t>
            </w:r>
            <w:r w:rsidRPr="00B243BF">
              <w:rPr>
                <w:rFonts w:ascii="GHEA Mariam" w:hAnsi="GHEA Mariam"/>
              </w:rPr>
              <w:softHyphen/>
              <w:t>կան դաստիարա</w:t>
            </w:r>
            <w:r w:rsidRPr="00B243BF">
              <w:rPr>
                <w:rFonts w:ascii="GHEA Mariam" w:hAnsi="GHEA Mariam"/>
              </w:rPr>
              <w:softHyphen/>
              <w:t>կու</w:t>
            </w:r>
            <w:r w:rsidRPr="00B243BF">
              <w:rPr>
                <w:rFonts w:ascii="GHEA Mariam" w:hAnsi="GHEA Mariam"/>
              </w:rPr>
              <w:softHyphen/>
              <w:t>թյան զարգացման և առողջ կենսա</w:t>
            </w:r>
            <w:r w:rsidRPr="00B243BF">
              <w:rPr>
                <w:rFonts w:ascii="GHEA Mariam" w:hAnsi="GHEA Mariam"/>
              </w:rPr>
              <w:softHyphen/>
              <w:t>կեր</w:t>
            </w:r>
            <w:r w:rsidRPr="00B243BF">
              <w:rPr>
                <w:rFonts w:ascii="GHEA Mariam" w:hAnsi="GHEA Mariam"/>
              </w:rPr>
              <w:softHyphen/>
              <w:t>պի խթանման հայեցա</w:t>
            </w:r>
            <w:r w:rsidRPr="00B243BF">
              <w:rPr>
                <w:rFonts w:ascii="GHEA Mariam" w:hAnsi="GHEA Mariam"/>
              </w:rPr>
              <w:softHyphen/>
              <w:t>կարգը հաստատելու մասին» Հայաստանի Հանրապետու</w:t>
            </w:r>
          </w:p>
          <w:p w:rsidR="007D34A7" w:rsidRPr="00B243BF" w:rsidRDefault="007D34A7" w:rsidP="007D34A7">
            <w:pPr>
              <w:rPr>
                <w:rFonts w:ascii="GHEA Mariam" w:hAnsi="GHEA Mariam"/>
              </w:rPr>
            </w:pPr>
            <w:r w:rsidRPr="00B243BF">
              <w:rPr>
                <w:rFonts w:ascii="GHEA Mariam" w:hAnsi="GHEA Mariam"/>
              </w:rPr>
              <w:t>թյան կառավարության որոշման նախագծի մշակում և ներկայացում ՀՀ վարչապետի աշխատակազմ</w:t>
            </w:r>
          </w:p>
          <w:p w:rsidR="007D34A7" w:rsidRPr="00B243BF" w:rsidRDefault="007D34A7" w:rsidP="007D34A7">
            <w:pPr>
              <w:rPr>
                <w:rFonts w:ascii="GHEA Mariam" w:hAnsi="GHEA Mariam"/>
              </w:rPr>
            </w:pPr>
          </w:p>
          <w:p w:rsidR="007D34A7" w:rsidRPr="00B243BF" w:rsidRDefault="007D34A7" w:rsidP="007D34A7">
            <w:pPr>
              <w:rPr>
                <w:rFonts w:ascii="GHEA Mariam" w:hAnsi="GHEA Mariam"/>
                <w:strike/>
              </w:rPr>
            </w:pPr>
            <w:r w:rsidRPr="00B243BF">
              <w:rPr>
                <w:rFonts w:ascii="GHEA Mariam" w:hAnsi="GHEA Mariam"/>
              </w:rPr>
              <w:t>3)</w:t>
            </w:r>
            <w:r w:rsidRPr="00B243BF">
              <w:rPr>
                <w:rFonts w:ascii="Calibri" w:hAnsi="Calibri" w:cs="Calibri"/>
              </w:rPr>
              <w:t> </w:t>
            </w:r>
            <w:r w:rsidRPr="00B243BF">
              <w:rPr>
                <w:rFonts w:ascii="GHEA Mariam" w:hAnsi="GHEA Mariam"/>
              </w:rPr>
              <w:t>հայեցակարգից բխող ռազմավարու</w:t>
            </w:r>
            <w:r w:rsidRPr="00B243BF">
              <w:rPr>
                <w:rFonts w:ascii="GHEA Mariam" w:hAnsi="GHEA Mariam"/>
              </w:rPr>
              <w:softHyphen/>
              <w:t>թյունը և հնգամյա միջոցառում</w:t>
            </w:r>
            <w:r w:rsidRPr="00B243BF">
              <w:rPr>
                <w:rFonts w:ascii="GHEA Mariam" w:hAnsi="GHEA Mariam"/>
              </w:rPr>
              <w:softHyphen/>
              <w:t>նե</w:t>
            </w:r>
            <w:r w:rsidRPr="00B243BF">
              <w:rPr>
                <w:rFonts w:ascii="GHEA Mariam" w:hAnsi="GHEA Mariam"/>
              </w:rPr>
              <w:softHyphen/>
              <w:t>րի ծրագիրը հաստա</w:t>
            </w:r>
            <w:r w:rsidRPr="00B243BF">
              <w:rPr>
                <w:rFonts w:ascii="GHEA Mariam" w:hAnsi="GHEA Mariam"/>
              </w:rPr>
              <w:softHyphen/>
              <w:t>տե</w:t>
            </w:r>
            <w:r w:rsidRPr="00B243BF">
              <w:rPr>
                <w:rFonts w:ascii="GHEA Mariam" w:hAnsi="GHEA Mariam"/>
              </w:rPr>
              <w:softHyphen/>
              <w:t>լու մասին» ՀՀ կառա</w:t>
            </w:r>
            <w:r w:rsidRPr="00B243BF">
              <w:rPr>
                <w:rFonts w:ascii="GHEA Mariam" w:hAnsi="GHEA Mariam"/>
              </w:rPr>
              <w:softHyphen/>
              <w:t>վարու</w:t>
            </w:r>
            <w:r w:rsidRPr="00B243BF">
              <w:rPr>
                <w:rFonts w:ascii="GHEA Mariam" w:hAnsi="GHEA Mariam"/>
              </w:rPr>
              <w:softHyphen/>
              <w:t>թյան որոշման նա</w:t>
            </w:r>
            <w:r w:rsidRPr="00B243BF">
              <w:rPr>
                <w:rFonts w:ascii="GHEA Mariam" w:hAnsi="GHEA Mariam"/>
              </w:rPr>
              <w:softHyphen/>
              <w:t>խագծի մշակում և ներ</w:t>
            </w:r>
            <w:r w:rsidRPr="00B243BF">
              <w:rPr>
                <w:rFonts w:ascii="GHEA Mariam" w:hAnsi="GHEA Mariam"/>
              </w:rPr>
              <w:softHyphen/>
              <w:t>կա</w:t>
            </w:r>
            <w:r w:rsidRPr="00B243BF">
              <w:rPr>
                <w:rFonts w:ascii="GHEA Mariam" w:hAnsi="GHEA Mariam"/>
              </w:rPr>
              <w:softHyphen/>
              <w:t>յացում ՀՀ վարչապե</w:t>
            </w:r>
            <w:r w:rsidRPr="00B243BF">
              <w:rPr>
                <w:rFonts w:ascii="GHEA Mariam" w:hAnsi="GHEA Mariam"/>
              </w:rPr>
              <w:softHyphen/>
              <w:t>տի աշխատակազմ</w:t>
            </w:r>
          </w:p>
        </w:tc>
        <w:tc>
          <w:tcPr>
            <w:tcW w:w="2250" w:type="dxa"/>
            <w:shd w:val="clear" w:color="auto" w:fill="auto"/>
          </w:tcPr>
          <w:p w:rsidR="007D34A7" w:rsidRPr="00B243BF" w:rsidRDefault="007D34A7" w:rsidP="007D34A7">
            <w:pPr>
              <w:rPr>
                <w:rFonts w:ascii="GHEA Mariam" w:hAnsi="GHEA Mariam"/>
              </w:rPr>
            </w:pPr>
            <w:r w:rsidRPr="00B243BF">
              <w:rPr>
                <w:rFonts w:ascii="GHEA Mariam" w:hAnsi="GHEA Mariam"/>
              </w:rPr>
              <w:t>Առողջ և ակ</w:t>
            </w:r>
            <w:r w:rsidRPr="00B243BF">
              <w:rPr>
                <w:rFonts w:ascii="GHEA Mariam" w:hAnsi="GHEA Mariam"/>
              </w:rPr>
              <w:softHyphen/>
              <w:t>տիվ կենսակերպ վարող բազմա</w:t>
            </w:r>
            <w:r w:rsidRPr="00B243BF">
              <w:rPr>
                <w:rFonts w:ascii="GHEA Mariam" w:hAnsi="GHEA Mariam"/>
              </w:rPr>
              <w:softHyphen/>
              <w:t>կողմանի և ներ</w:t>
            </w:r>
            <w:r w:rsidRPr="00B243BF">
              <w:rPr>
                <w:rFonts w:ascii="GHEA Mariam" w:hAnsi="GHEA Mariam"/>
              </w:rPr>
              <w:softHyphen/>
              <w:t>դաշնակ զար</w:t>
            </w:r>
            <w:r w:rsidRPr="00B243BF">
              <w:rPr>
                <w:rFonts w:ascii="GHEA Mariam" w:hAnsi="GHEA Mariam"/>
              </w:rPr>
              <w:softHyphen/>
              <w:t>գացած  ան</w:t>
            </w:r>
            <w:r w:rsidRPr="00B243BF">
              <w:rPr>
                <w:rFonts w:ascii="GHEA Mariam" w:hAnsi="GHEA Mariam"/>
              </w:rPr>
              <w:softHyphen/>
              <w:t>հատ</w:t>
            </w:r>
            <w:r w:rsidRPr="00B243BF">
              <w:rPr>
                <w:rFonts w:ascii="GHEA Mariam" w:hAnsi="GHEA Mariam"/>
              </w:rPr>
              <w:softHyphen/>
              <w:t>ների թվա</w:t>
            </w:r>
            <w:r w:rsidRPr="00B243BF">
              <w:rPr>
                <w:rFonts w:ascii="GHEA Mariam" w:hAnsi="GHEA Mariam"/>
              </w:rPr>
              <w:softHyphen/>
              <w:t>քա</w:t>
            </w:r>
            <w:r w:rsidRPr="00B243BF">
              <w:rPr>
                <w:rFonts w:ascii="GHEA Mariam" w:hAnsi="GHEA Mariam"/>
              </w:rPr>
              <w:softHyphen/>
              <w:t>նակի աճ,</w:t>
            </w:r>
          </w:p>
          <w:p w:rsidR="007D34A7" w:rsidRPr="00B243BF" w:rsidRDefault="007D34A7" w:rsidP="007D34A7">
            <w:pPr>
              <w:rPr>
                <w:rFonts w:ascii="GHEA Mariam" w:hAnsi="GHEA Mariam"/>
              </w:rPr>
            </w:pPr>
            <w:r w:rsidRPr="00B243BF">
              <w:rPr>
                <w:rFonts w:ascii="GHEA Mariam" w:hAnsi="GHEA Mariam"/>
              </w:rPr>
              <w:t>մասսայական սպորտի և ֆիզի</w:t>
            </w:r>
            <w:r w:rsidRPr="00B243BF">
              <w:rPr>
                <w:rFonts w:ascii="GHEA Mariam" w:hAnsi="GHEA Mariam"/>
              </w:rPr>
              <w:softHyphen/>
              <w:t>կական դաս</w:t>
            </w:r>
            <w:r w:rsidRPr="00B243BF">
              <w:rPr>
                <w:rFonts w:ascii="GHEA Mariam" w:hAnsi="GHEA Mariam"/>
              </w:rPr>
              <w:softHyphen/>
              <w:t>տիարակու</w:t>
            </w:r>
            <w:r w:rsidRPr="00B243BF">
              <w:rPr>
                <w:rFonts w:ascii="GHEA Mariam" w:hAnsi="GHEA Mariam"/>
              </w:rPr>
              <w:softHyphen/>
              <w:t>թյան զարգացման  առաջնային ուղղությունների, առողջ կենսա</w:t>
            </w:r>
            <w:r w:rsidRPr="00B243BF">
              <w:rPr>
                <w:rFonts w:ascii="GHEA Mariam" w:hAnsi="GHEA Mariam"/>
              </w:rPr>
              <w:softHyphen/>
              <w:t>կերպի ապա</w:t>
            </w:r>
            <w:r w:rsidRPr="00B243BF">
              <w:rPr>
                <w:rFonts w:ascii="GHEA Mariam" w:hAnsi="GHEA Mariam"/>
              </w:rPr>
              <w:softHyphen/>
              <w:t>հով</w:t>
            </w:r>
            <w:r w:rsidRPr="00B243BF">
              <w:rPr>
                <w:rFonts w:ascii="GHEA Mariam" w:hAnsi="GHEA Mariam"/>
              </w:rPr>
              <w:softHyphen/>
              <w:t>ման ուղիների արդի տեսլական,</w:t>
            </w:r>
          </w:p>
          <w:p w:rsidR="007D34A7" w:rsidRPr="00B243BF" w:rsidRDefault="007D34A7" w:rsidP="007D34A7">
            <w:pPr>
              <w:rPr>
                <w:rFonts w:ascii="GHEA Mariam" w:hAnsi="GHEA Mariam"/>
                <w:strike/>
              </w:rPr>
            </w:pPr>
            <w:r w:rsidRPr="00B243BF">
              <w:rPr>
                <w:rFonts w:ascii="GHEA Mariam" w:hAnsi="GHEA Mariam"/>
              </w:rPr>
              <w:t>մասսայական սպորտի և ֆիզի</w:t>
            </w:r>
            <w:r w:rsidRPr="00B243BF">
              <w:rPr>
                <w:rFonts w:ascii="GHEA Mariam" w:hAnsi="GHEA Mariam"/>
              </w:rPr>
              <w:softHyphen/>
              <w:t>կական դաս</w:t>
            </w:r>
            <w:r w:rsidRPr="00B243BF">
              <w:rPr>
                <w:rFonts w:ascii="GHEA Mariam" w:hAnsi="GHEA Mariam"/>
              </w:rPr>
              <w:softHyphen/>
              <w:t>տիարակության զարգացման ռազմավարա</w:t>
            </w:r>
            <w:r w:rsidRPr="00B243BF">
              <w:rPr>
                <w:rFonts w:ascii="GHEA Mariam" w:hAnsi="GHEA Mariam"/>
              </w:rPr>
              <w:softHyphen/>
              <w:t>կան ծրագիր և ծրագրի գերակա նպատակներից բխող խնդիր</w:t>
            </w:r>
            <w:r w:rsidRPr="00B243BF">
              <w:rPr>
                <w:rFonts w:ascii="GHEA Mariam" w:hAnsi="GHEA Mariam"/>
              </w:rPr>
              <w:softHyphen/>
              <w:t>ների լուծմանն ուղղված միջո</w:t>
            </w:r>
            <w:r w:rsidRPr="00B243BF">
              <w:rPr>
                <w:rFonts w:ascii="GHEA Mariam" w:hAnsi="GHEA Mariam"/>
              </w:rPr>
              <w:softHyphen/>
              <w:t>ցառումներ</w:t>
            </w:r>
          </w:p>
        </w:tc>
        <w:tc>
          <w:tcPr>
            <w:tcW w:w="1710" w:type="dxa"/>
            <w:shd w:val="clear" w:color="auto" w:fill="auto"/>
          </w:tcPr>
          <w:p w:rsidR="007D34A7" w:rsidRPr="00B243BF" w:rsidRDefault="007D34A7" w:rsidP="007D34A7">
            <w:pPr>
              <w:rPr>
                <w:rFonts w:ascii="GHEA Mariam" w:hAnsi="GHEA Mariam"/>
              </w:rPr>
            </w:pPr>
            <w:r w:rsidRPr="00B243BF">
              <w:rPr>
                <w:rFonts w:ascii="GHEA Mariam" w:hAnsi="GHEA Mariam"/>
              </w:rPr>
              <w:t>ՀՀ սպորտի և երիտասարդության հարցերի նախարարություն</w:t>
            </w:r>
          </w:p>
          <w:p w:rsidR="007D34A7" w:rsidRPr="00B243BF" w:rsidRDefault="007D34A7" w:rsidP="007D34A7">
            <w:pPr>
              <w:spacing w:before="100" w:beforeAutospacing="1" w:after="100" w:afterAutospacing="1"/>
              <w:rPr>
                <w:rFonts w:ascii="GHEA Mariam" w:hAnsi="GHEA Mariam"/>
                <w:strike/>
              </w:rPr>
            </w:pPr>
          </w:p>
        </w:tc>
        <w:tc>
          <w:tcPr>
            <w:tcW w:w="1440" w:type="dxa"/>
            <w:shd w:val="clear" w:color="auto" w:fill="auto"/>
          </w:tcPr>
          <w:p w:rsidR="007D34A7" w:rsidRPr="00B243BF" w:rsidRDefault="007D34A7" w:rsidP="007D34A7">
            <w:pPr>
              <w:spacing w:before="100" w:beforeAutospacing="1" w:after="100" w:afterAutospacing="1"/>
              <w:rPr>
                <w:rFonts w:ascii="GHEA Mariam" w:hAnsi="GHEA Mariam"/>
              </w:rPr>
            </w:pPr>
            <w:r w:rsidRPr="00B243BF">
              <w:rPr>
                <w:rFonts w:ascii="GHEA Mariam" w:hAnsi="GHEA Mariam"/>
              </w:rPr>
              <w:t>1) ՀՀ մարզպետարաններ</w:t>
            </w:r>
          </w:p>
        </w:tc>
        <w:tc>
          <w:tcPr>
            <w:tcW w:w="1890" w:type="dxa"/>
            <w:shd w:val="clear" w:color="auto" w:fill="auto"/>
          </w:tcPr>
          <w:p w:rsidR="007D34A7" w:rsidRPr="00B243BF" w:rsidRDefault="007D34A7" w:rsidP="007D34A7">
            <w:pPr>
              <w:rPr>
                <w:rFonts w:ascii="GHEA Mariam" w:hAnsi="GHEA Mariam"/>
              </w:rPr>
            </w:pPr>
            <w:r w:rsidRPr="00B243BF">
              <w:rPr>
                <w:rFonts w:ascii="GHEA Mariam" w:hAnsi="GHEA Mariam"/>
              </w:rPr>
              <w:t>1) Ըստ 2018-2022 թվականների տարե</w:t>
            </w:r>
            <w:r w:rsidRPr="00B243BF">
              <w:rPr>
                <w:rFonts w:ascii="GHEA Mariam" w:hAnsi="GHEA Mariam"/>
              </w:rPr>
              <w:softHyphen/>
              <w:t>կան պլաններով սահմանվող ժամա</w:t>
            </w:r>
            <w:r w:rsidRPr="00B243BF">
              <w:rPr>
                <w:rFonts w:ascii="GHEA Mariam" w:hAnsi="GHEA Mariam"/>
              </w:rPr>
              <w:softHyphen/>
            </w:r>
            <w:r w:rsidRPr="00B243BF">
              <w:rPr>
                <w:rFonts w:ascii="GHEA Mariam" w:hAnsi="GHEA Mariam"/>
              </w:rPr>
              <w:softHyphen/>
              <w:t>նա</w:t>
            </w:r>
            <w:r w:rsidRPr="00B243BF">
              <w:rPr>
                <w:rFonts w:ascii="GHEA Mariam" w:hAnsi="GHEA Mariam"/>
              </w:rPr>
              <w:softHyphen/>
              <w:t>կացույցի,</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2) ավարտը` 2019 թվականի նո</w:t>
            </w:r>
            <w:r w:rsidRPr="00B243BF">
              <w:rPr>
                <w:rFonts w:ascii="GHEA Mariam" w:hAnsi="GHEA Mariam"/>
              </w:rPr>
              <w:softHyphen/>
              <w:t>յեմբերի</w:t>
            </w:r>
          </w:p>
          <w:p w:rsidR="007D34A7" w:rsidRPr="00B243BF" w:rsidRDefault="007D34A7" w:rsidP="007D34A7">
            <w:pPr>
              <w:rPr>
                <w:rFonts w:ascii="GHEA Mariam" w:hAnsi="GHEA Mariam"/>
              </w:rPr>
            </w:pPr>
            <w:r w:rsidRPr="00B243BF">
              <w:rPr>
                <w:rFonts w:ascii="GHEA Mariam" w:hAnsi="GHEA Mariam"/>
              </w:rPr>
              <w:t>3-րդ տասնօր</w:t>
            </w:r>
            <w:r w:rsidRPr="00B243BF">
              <w:rPr>
                <w:rFonts w:ascii="GHEA Mariam" w:hAnsi="GHEA Mariam"/>
              </w:rPr>
              <w:softHyphen/>
              <w:t>յակ</w:t>
            </w: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p>
          <w:p w:rsidR="007D34A7" w:rsidRPr="00B243BF" w:rsidRDefault="007D34A7" w:rsidP="007D34A7">
            <w:pPr>
              <w:rPr>
                <w:rFonts w:ascii="GHEA Mariam" w:hAnsi="GHEA Mariam"/>
              </w:rPr>
            </w:pPr>
            <w:r w:rsidRPr="00B243BF">
              <w:rPr>
                <w:rFonts w:ascii="GHEA Mariam" w:hAnsi="GHEA Mariam"/>
              </w:rPr>
              <w:t>3) ավարտը` 2020 թվականի նո</w:t>
            </w:r>
            <w:r w:rsidRPr="00B243BF">
              <w:rPr>
                <w:rFonts w:ascii="GHEA Mariam" w:hAnsi="GHEA Mariam"/>
              </w:rPr>
              <w:softHyphen/>
              <w:t>յեմբերի</w:t>
            </w:r>
          </w:p>
          <w:p w:rsidR="007D34A7" w:rsidRPr="00B243BF" w:rsidRDefault="007D34A7" w:rsidP="007D34A7">
            <w:pPr>
              <w:rPr>
                <w:rFonts w:ascii="GHEA Mariam" w:hAnsi="GHEA Mariam"/>
                <w:strike/>
              </w:rPr>
            </w:pPr>
            <w:r w:rsidRPr="00B243BF">
              <w:rPr>
                <w:rFonts w:ascii="GHEA Mariam" w:hAnsi="GHEA Mariam"/>
              </w:rPr>
              <w:t>3-րդ տասնօրյակ</w:t>
            </w:r>
          </w:p>
        </w:tc>
        <w:tc>
          <w:tcPr>
            <w:tcW w:w="1620" w:type="dxa"/>
            <w:shd w:val="clear" w:color="auto" w:fill="auto"/>
          </w:tcPr>
          <w:p w:rsidR="007D34A7" w:rsidRPr="00B243BF" w:rsidRDefault="007D34A7" w:rsidP="007D34A7">
            <w:pPr>
              <w:jc w:val="center"/>
              <w:rPr>
                <w:rFonts w:ascii="GHEA Mariam" w:hAnsi="GHEA Mariam"/>
              </w:rPr>
            </w:pPr>
            <w:r w:rsidRPr="00B243BF">
              <w:rPr>
                <w:rFonts w:ascii="GHEA Mariam" w:hAnsi="GHEA Mariam"/>
              </w:rPr>
              <w:t>4</w:t>
            </w:r>
          </w:p>
        </w:tc>
      </w:tr>
      <w:tr w:rsidR="00B243BF" w:rsidRPr="00B243BF" w:rsidTr="00CA5482">
        <w:tc>
          <w:tcPr>
            <w:tcW w:w="540" w:type="dxa"/>
            <w:shd w:val="clear" w:color="auto" w:fill="auto"/>
          </w:tcPr>
          <w:p w:rsidR="007D34A7" w:rsidRPr="00B243BF" w:rsidRDefault="007D34A7" w:rsidP="007D34A7">
            <w:pPr>
              <w:jc w:val="center"/>
              <w:rPr>
                <w:rFonts w:ascii="GHEA Mariam" w:hAnsi="GHEA Mariam" w:cs="Sylfaen"/>
                <w:lang w:val="fr-FR"/>
              </w:rPr>
            </w:pPr>
            <w:r w:rsidRPr="00B243BF">
              <w:rPr>
                <w:rFonts w:ascii="GHEA Mariam" w:hAnsi="GHEA Mariam" w:cs="Sylfaen"/>
                <w:lang w:val="fr-FR"/>
              </w:rPr>
              <w:t>5</w:t>
            </w:r>
          </w:p>
        </w:tc>
        <w:tc>
          <w:tcPr>
            <w:tcW w:w="3240" w:type="dxa"/>
            <w:shd w:val="clear" w:color="auto" w:fill="auto"/>
          </w:tcPr>
          <w:p w:rsidR="007D34A7" w:rsidRPr="00B243BF" w:rsidRDefault="007D34A7" w:rsidP="007D34A7">
            <w:pPr>
              <w:jc w:val="both"/>
              <w:rPr>
                <w:rFonts w:ascii="GHEA Mariam" w:hAnsi="GHEA Mariam"/>
                <w:lang w:val="fr-FR"/>
              </w:rPr>
            </w:pPr>
            <w:r w:rsidRPr="00B243BF">
              <w:rPr>
                <w:rStyle w:val="Strong"/>
                <w:rFonts w:ascii="GHEA Mariam" w:hAnsi="GHEA Mariam"/>
                <w:b w:val="0"/>
                <w:shd w:val="clear" w:color="auto" w:fill="FFFFFF"/>
              </w:rPr>
              <w:t>Հայաստանի</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Հանրապետության</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մանկապատանեկան</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մարզադպրոցների</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մարզաձևերի</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ազգային</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ֆեդերացիաների</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և</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այլ</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մարզական</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հասարակական</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lastRenderedPageBreak/>
              <w:t>կազմակերպությունների</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նյութատեխնիկական</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բազայի</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շարունակական</w:t>
            </w:r>
            <w:r w:rsidRPr="00B243BF">
              <w:rPr>
                <w:rStyle w:val="Strong"/>
                <w:rFonts w:ascii="GHEA Mariam" w:hAnsi="GHEA Mariam"/>
                <w:b w:val="0"/>
                <w:shd w:val="clear" w:color="auto" w:fill="FFFFFF"/>
                <w:lang w:val="fr-FR"/>
              </w:rPr>
              <w:t xml:space="preserve"> </w:t>
            </w:r>
            <w:r w:rsidRPr="00B243BF">
              <w:rPr>
                <w:rStyle w:val="Strong"/>
                <w:rFonts w:ascii="GHEA Mariam" w:hAnsi="GHEA Mariam"/>
                <w:b w:val="0"/>
                <w:shd w:val="clear" w:color="auto" w:fill="FFFFFF"/>
              </w:rPr>
              <w:t>արդիականացում</w:t>
            </w:r>
          </w:p>
        </w:tc>
        <w:tc>
          <w:tcPr>
            <w:tcW w:w="2520" w:type="dxa"/>
            <w:shd w:val="clear" w:color="auto" w:fill="auto"/>
          </w:tcPr>
          <w:p w:rsidR="007D34A7" w:rsidRPr="00B243BF" w:rsidRDefault="007D34A7" w:rsidP="007D34A7">
            <w:pPr>
              <w:rPr>
                <w:rFonts w:ascii="GHEA Mariam" w:hAnsi="GHEA Mariam"/>
                <w:lang w:val="fr-FR"/>
              </w:rPr>
            </w:pPr>
            <w:r w:rsidRPr="00B243BF">
              <w:rPr>
                <w:rFonts w:ascii="GHEA Mariam" w:hAnsi="GHEA Mariam"/>
                <w:lang w:val="fr-FR"/>
              </w:rPr>
              <w:lastRenderedPageBreak/>
              <w:t>1)</w:t>
            </w:r>
            <w:r w:rsidRPr="00B243BF">
              <w:rPr>
                <w:rFonts w:ascii="Calibri" w:hAnsi="Calibri" w:cs="Calibri"/>
                <w:lang w:val="fr-FR"/>
              </w:rPr>
              <w:t> </w:t>
            </w:r>
            <w:r w:rsidRPr="00B243BF">
              <w:rPr>
                <w:rFonts w:ascii="GHEA Mariam" w:hAnsi="GHEA Mariam"/>
              </w:rPr>
              <w:t>Մանկապատանեկան</w:t>
            </w:r>
            <w:r w:rsidRPr="00B243BF">
              <w:rPr>
                <w:rFonts w:ascii="GHEA Mariam" w:hAnsi="GHEA Mariam"/>
                <w:lang w:val="fr-FR"/>
              </w:rPr>
              <w:t xml:space="preserve"> </w:t>
            </w:r>
            <w:r w:rsidRPr="00B243BF">
              <w:rPr>
                <w:rFonts w:ascii="GHEA Mariam" w:hAnsi="GHEA Mariam"/>
              </w:rPr>
              <w:t>մարզադպրոցներում</w:t>
            </w:r>
            <w:r w:rsidRPr="00B243BF">
              <w:rPr>
                <w:rFonts w:ascii="GHEA Mariam" w:hAnsi="GHEA Mariam"/>
                <w:lang w:val="fr-FR"/>
              </w:rPr>
              <w:t xml:space="preserve"> </w:t>
            </w:r>
            <w:r w:rsidRPr="00B243BF">
              <w:rPr>
                <w:rFonts w:ascii="GHEA Mariam" w:hAnsi="GHEA Mariam"/>
              </w:rPr>
              <w:t>մարզագույքի</w:t>
            </w:r>
            <w:r w:rsidRPr="00B243BF">
              <w:rPr>
                <w:rFonts w:ascii="GHEA Mariam" w:hAnsi="GHEA Mariam"/>
                <w:lang w:val="fr-FR"/>
              </w:rPr>
              <w:t xml:space="preserve"> </w:t>
            </w:r>
            <w:r w:rsidRPr="00B243BF">
              <w:rPr>
                <w:rFonts w:ascii="GHEA Mariam" w:hAnsi="GHEA Mariam"/>
              </w:rPr>
              <w:t>պահանջարկի</w:t>
            </w:r>
            <w:r w:rsidRPr="00B243BF">
              <w:rPr>
                <w:rFonts w:ascii="GHEA Mariam" w:hAnsi="GHEA Mariam"/>
                <w:lang w:val="fr-FR"/>
              </w:rPr>
              <w:t xml:space="preserve"> </w:t>
            </w:r>
            <w:r w:rsidRPr="00B243BF">
              <w:rPr>
                <w:rFonts w:ascii="GHEA Mariam" w:hAnsi="GHEA Mariam"/>
              </w:rPr>
              <w:t>ուսումնասիրում</w:t>
            </w:r>
            <w:r w:rsidRPr="00B243BF">
              <w:rPr>
                <w:rFonts w:ascii="GHEA Mariam" w:hAnsi="GHEA Mariam"/>
                <w:lang w:val="fr-FR"/>
              </w:rPr>
              <w:t>,</w:t>
            </w: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r w:rsidRPr="00B243BF">
              <w:rPr>
                <w:rFonts w:ascii="GHEA Mariam" w:hAnsi="GHEA Mariam"/>
                <w:lang w:val="fr-FR"/>
              </w:rPr>
              <w:t>2)</w:t>
            </w:r>
            <w:r w:rsidRPr="00B243BF">
              <w:rPr>
                <w:rFonts w:ascii="Calibri" w:hAnsi="Calibri" w:cs="Calibri"/>
                <w:lang w:val="fr-FR"/>
              </w:rPr>
              <w:t> </w:t>
            </w:r>
            <w:r w:rsidRPr="00B243BF">
              <w:rPr>
                <w:rFonts w:ascii="GHEA Mariam" w:hAnsi="GHEA Mariam"/>
              </w:rPr>
              <w:t>մարզադպրոցների</w:t>
            </w:r>
            <w:r w:rsidRPr="00B243BF">
              <w:rPr>
                <w:rFonts w:ascii="GHEA Mariam" w:hAnsi="GHEA Mariam"/>
                <w:lang w:val="fr-FR"/>
              </w:rPr>
              <w:t xml:space="preserve"> </w:t>
            </w:r>
            <w:r w:rsidRPr="00B243BF">
              <w:rPr>
                <w:rFonts w:ascii="GHEA Mariam" w:hAnsi="GHEA Mariam"/>
              </w:rPr>
              <w:t>կարիքների</w:t>
            </w:r>
            <w:r w:rsidRPr="00B243BF">
              <w:rPr>
                <w:rFonts w:ascii="GHEA Mariam" w:hAnsi="GHEA Mariam"/>
                <w:lang w:val="fr-FR"/>
              </w:rPr>
              <w:t xml:space="preserve"> </w:t>
            </w:r>
            <w:r w:rsidRPr="00B243BF">
              <w:rPr>
                <w:rFonts w:ascii="GHEA Mariam" w:hAnsi="GHEA Mariam"/>
              </w:rPr>
              <w:t>գնահատում</w:t>
            </w:r>
            <w:r w:rsidRPr="00B243BF">
              <w:rPr>
                <w:rFonts w:ascii="GHEA Mariam" w:hAnsi="GHEA Mariam"/>
                <w:lang w:val="fr-FR"/>
              </w:rPr>
              <w:t>,</w:t>
            </w: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r w:rsidRPr="00B243BF">
              <w:rPr>
                <w:rFonts w:ascii="GHEA Mariam" w:hAnsi="GHEA Mariam"/>
                <w:lang w:val="fr-FR"/>
              </w:rPr>
              <w:t xml:space="preserve">3) </w:t>
            </w:r>
            <w:r w:rsidRPr="00B243BF">
              <w:rPr>
                <w:rFonts w:ascii="GHEA Mariam" w:hAnsi="GHEA Mariam"/>
              </w:rPr>
              <w:t>ՀՀ</w:t>
            </w:r>
            <w:r w:rsidRPr="00B243BF">
              <w:rPr>
                <w:rFonts w:ascii="GHEA Mariam" w:hAnsi="GHEA Mariam"/>
                <w:lang w:val="fr-FR"/>
              </w:rPr>
              <w:t xml:space="preserve"> </w:t>
            </w:r>
            <w:r w:rsidRPr="00B243BF">
              <w:rPr>
                <w:rFonts w:ascii="GHEA Mariam" w:hAnsi="GHEA Mariam"/>
              </w:rPr>
              <w:t>կառավարության</w:t>
            </w:r>
            <w:r w:rsidRPr="00B243BF">
              <w:rPr>
                <w:rFonts w:ascii="GHEA Mariam" w:hAnsi="GHEA Mariam"/>
                <w:lang w:val="fr-FR"/>
              </w:rPr>
              <w:t xml:space="preserve"> </w:t>
            </w:r>
            <w:r w:rsidRPr="00B243BF">
              <w:rPr>
                <w:rFonts w:ascii="GHEA Mariam" w:hAnsi="GHEA Mariam"/>
              </w:rPr>
              <w:t>որոշման</w:t>
            </w:r>
            <w:r w:rsidRPr="00B243BF">
              <w:rPr>
                <w:rFonts w:ascii="GHEA Mariam" w:hAnsi="GHEA Mariam"/>
                <w:lang w:val="fr-FR"/>
              </w:rPr>
              <w:t xml:space="preserve"> </w:t>
            </w:r>
            <w:r w:rsidRPr="00B243BF">
              <w:rPr>
                <w:rFonts w:ascii="GHEA Mariam" w:hAnsi="GHEA Mariam"/>
              </w:rPr>
              <w:t>նախագծի</w:t>
            </w:r>
            <w:r w:rsidRPr="00B243BF">
              <w:rPr>
                <w:rFonts w:ascii="GHEA Mariam" w:hAnsi="GHEA Mariam"/>
                <w:lang w:val="fr-FR"/>
              </w:rPr>
              <w:t xml:space="preserve"> </w:t>
            </w:r>
            <w:r w:rsidRPr="00B243BF">
              <w:rPr>
                <w:rFonts w:ascii="GHEA Mariam" w:hAnsi="GHEA Mariam"/>
              </w:rPr>
              <w:t>մշակում</w:t>
            </w:r>
            <w:r w:rsidRPr="00B243BF">
              <w:rPr>
                <w:rFonts w:ascii="GHEA Mariam" w:hAnsi="GHEA Mariam"/>
                <w:lang w:val="fr-FR"/>
              </w:rPr>
              <w:t xml:space="preserve"> </w:t>
            </w:r>
            <w:r w:rsidRPr="00B243BF">
              <w:rPr>
                <w:rFonts w:ascii="GHEA Mariam" w:hAnsi="GHEA Mariam"/>
              </w:rPr>
              <w:t>և</w:t>
            </w:r>
            <w:r w:rsidRPr="00B243BF">
              <w:rPr>
                <w:rFonts w:ascii="GHEA Mariam" w:hAnsi="GHEA Mariam"/>
                <w:lang w:val="fr-FR"/>
              </w:rPr>
              <w:t xml:space="preserve"> </w:t>
            </w:r>
            <w:r w:rsidRPr="00B243BF">
              <w:rPr>
                <w:rFonts w:ascii="GHEA Mariam" w:hAnsi="GHEA Mariam"/>
              </w:rPr>
              <w:t>ներկայացում</w:t>
            </w:r>
            <w:r w:rsidRPr="00B243BF">
              <w:rPr>
                <w:rFonts w:ascii="GHEA Mariam" w:hAnsi="GHEA Mariam"/>
                <w:lang w:val="fr-FR"/>
              </w:rPr>
              <w:t xml:space="preserve"> </w:t>
            </w:r>
            <w:r w:rsidRPr="00B243BF">
              <w:rPr>
                <w:rFonts w:ascii="GHEA Mariam" w:hAnsi="GHEA Mariam"/>
              </w:rPr>
              <w:t>ՀՀ</w:t>
            </w:r>
            <w:r w:rsidRPr="00B243BF">
              <w:rPr>
                <w:rFonts w:ascii="GHEA Mariam" w:hAnsi="GHEA Mariam"/>
                <w:lang w:val="fr-FR"/>
              </w:rPr>
              <w:t xml:space="preserve"> </w:t>
            </w:r>
            <w:r w:rsidRPr="00B243BF">
              <w:rPr>
                <w:rFonts w:ascii="GHEA Mariam" w:hAnsi="GHEA Mariam"/>
              </w:rPr>
              <w:t>վարչապետի</w:t>
            </w:r>
            <w:r w:rsidRPr="00B243BF">
              <w:rPr>
                <w:rFonts w:ascii="GHEA Mariam" w:hAnsi="GHEA Mariam"/>
                <w:lang w:val="fr-FR"/>
              </w:rPr>
              <w:t xml:space="preserve"> </w:t>
            </w:r>
            <w:r w:rsidRPr="00B243BF">
              <w:rPr>
                <w:rFonts w:ascii="GHEA Mariam" w:hAnsi="GHEA Mariam"/>
              </w:rPr>
              <w:t>աշխատակազմ</w:t>
            </w: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rPr>
            </w:pPr>
            <w:r w:rsidRPr="00B243BF">
              <w:rPr>
                <w:rFonts w:ascii="GHEA Mariam" w:hAnsi="GHEA Mariam"/>
              </w:rPr>
              <w:t xml:space="preserve">4) Մարզագույքի բաշխում       </w:t>
            </w:r>
          </w:p>
          <w:p w:rsidR="007D34A7" w:rsidRPr="00B243BF" w:rsidRDefault="007D34A7" w:rsidP="007D34A7">
            <w:pPr>
              <w:rPr>
                <w:rFonts w:ascii="GHEA Mariam" w:hAnsi="GHEA Mariam"/>
              </w:rPr>
            </w:pPr>
          </w:p>
        </w:tc>
        <w:tc>
          <w:tcPr>
            <w:tcW w:w="2250" w:type="dxa"/>
            <w:shd w:val="clear" w:color="auto" w:fill="auto"/>
          </w:tcPr>
          <w:p w:rsidR="007D34A7" w:rsidRPr="00B243BF" w:rsidRDefault="007D34A7" w:rsidP="007D34A7">
            <w:pPr>
              <w:rPr>
                <w:rFonts w:ascii="GHEA Mariam" w:hAnsi="GHEA Mariam"/>
              </w:rPr>
            </w:pPr>
            <w:r w:rsidRPr="00B243BF">
              <w:rPr>
                <w:rFonts w:ascii="GHEA Mariam" w:hAnsi="GHEA Mariam" w:cs="Sylfaen"/>
              </w:rPr>
              <w:lastRenderedPageBreak/>
              <w:t>Մարզական</w:t>
            </w:r>
            <w:r w:rsidRPr="00B243BF">
              <w:rPr>
                <w:rFonts w:ascii="GHEA Mariam" w:hAnsi="GHEA Mariam"/>
              </w:rPr>
              <w:t xml:space="preserve">   </w:t>
            </w:r>
            <w:r w:rsidRPr="00B243BF">
              <w:rPr>
                <w:rFonts w:ascii="GHEA Mariam" w:hAnsi="GHEA Mariam" w:cs="Sylfaen"/>
              </w:rPr>
              <w:t>կազմա</w:t>
            </w:r>
            <w:r w:rsidRPr="00B243BF">
              <w:rPr>
                <w:rFonts w:ascii="GHEA Mariam" w:hAnsi="GHEA Mariam" w:cs="Sylfaen"/>
              </w:rPr>
              <w:softHyphen/>
              <w:t>կերպությունների</w:t>
            </w:r>
            <w:r w:rsidRPr="00B243BF">
              <w:rPr>
                <w:rFonts w:ascii="GHEA Mariam" w:hAnsi="GHEA Mariam"/>
              </w:rPr>
              <w:t xml:space="preserve"> </w:t>
            </w:r>
            <w:r w:rsidRPr="00B243BF">
              <w:rPr>
                <w:rFonts w:ascii="GHEA Mariam" w:hAnsi="GHEA Mariam" w:cs="Sylfaen"/>
              </w:rPr>
              <w:t>նյութատեխնիկական բազայի համալրում և ամրապնդում, մարզ</w:t>
            </w:r>
            <w:r w:rsidRPr="00B243BF">
              <w:rPr>
                <w:rFonts w:ascii="GHEA Mariam" w:hAnsi="GHEA Mariam" w:cs="Sylfaen"/>
              </w:rPr>
              <w:softHyphen/>
              <w:t>ման</w:t>
            </w:r>
            <w:r w:rsidRPr="00B243BF">
              <w:rPr>
                <w:rFonts w:ascii="GHEA Mariam" w:hAnsi="GHEA Mariam" w:cs="Times Armenian"/>
              </w:rPr>
              <w:t xml:space="preserve"> </w:t>
            </w:r>
            <w:r w:rsidRPr="00B243BF">
              <w:rPr>
                <w:rFonts w:ascii="GHEA Mariam" w:hAnsi="GHEA Mariam" w:cs="Sylfaen"/>
              </w:rPr>
              <w:t>պայմանների</w:t>
            </w:r>
            <w:r w:rsidRPr="00B243BF">
              <w:rPr>
                <w:rFonts w:ascii="GHEA Mariam" w:hAnsi="GHEA Mariam" w:cs="Times Armenian"/>
              </w:rPr>
              <w:t xml:space="preserve"> </w:t>
            </w:r>
            <w:r w:rsidRPr="00B243BF">
              <w:rPr>
                <w:rFonts w:ascii="GHEA Mariam" w:hAnsi="GHEA Mariam" w:cs="Sylfaen"/>
              </w:rPr>
              <w:lastRenderedPageBreak/>
              <w:t>բարելավում</w:t>
            </w:r>
            <w:r w:rsidRPr="00B243BF">
              <w:rPr>
                <w:rFonts w:ascii="GHEA Mariam" w:hAnsi="GHEA Mariam" w:cs="Times Armenian"/>
              </w:rPr>
              <w:t xml:space="preserve"> </w:t>
            </w:r>
            <w:r w:rsidRPr="00B243BF">
              <w:rPr>
                <w:rFonts w:ascii="GHEA Mariam" w:hAnsi="GHEA Mariam" w:cs="Sylfaen"/>
              </w:rPr>
              <w:t>և ուսումնամարզական</w:t>
            </w:r>
            <w:r w:rsidRPr="00B243BF">
              <w:rPr>
                <w:rFonts w:ascii="GHEA Mariam" w:hAnsi="GHEA Mariam" w:cs="Times Armenian"/>
              </w:rPr>
              <w:t xml:space="preserve"> </w:t>
            </w:r>
            <w:r w:rsidRPr="00B243BF">
              <w:rPr>
                <w:rFonts w:ascii="GHEA Mariam" w:hAnsi="GHEA Mariam" w:cs="Sylfaen"/>
              </w:rPr>
              <w:t>գործընթացի</w:t>
            </w:r>
            <w:r w:rsidRPr="00B243BF">
              <w:rPr>
                <w:rFonts w:ascii="GHEA Mariam" w:hAnsi="GHEA Mariam" w:cs="Times Armenian"/>
              </w:rPr>
              <w:t xml:space="preserve"> </w:t>
            </w:r>
            <w:r w:rsidRPr="00B243BF">
              <w:rPr>
                <w:rFonts w:ascii="GHEA Mariam" w:hAnsi="GHEA Mariam" w:cs="Sylfaen"/>
              </w:rPr>
              <w:t>որակի</w:t>
            </w:r>
            <w:r w:rsidRPr="00B243BF">
              <w:rPr>
                <w:rFonts w:ascii="GHEA Mariam" w:hAnsi="GHEA Mariam" w:cs="Times Armenian"/>
              </w:rPr>
              <w:t xml:space="preserve"> </w:t>
            </w:r>
            <w:r w:rsidRPr="00B243BF">
              <w:rPr>
                <w:rFonts w:ascii="GHEA Mariam" w:hAnsi="GHEA Mariam" w:cs="Sylfaen"/>
              </w:rPr>
              <w:t>բարձրացում</w:t>
            </w:r>
            <w:r w:rsidRPr="00B243BF">
              <w:rPr>
                <w:rFonts w:ascii="GHEA Mariam" w:hAnsi="GHEA Mariam"/>
              </w:rPr>
              <w:t xml:space="preserve">, </w:t>
            </w:r>
            <w:r w:rsidRPr="00B243BF">
              <w:rPr>
                <w:rFonts w:ascii="GHEA Mariam" w:hAnsi="GHEA Mariam" w:cs="Sylfaen"/>
              </w:rPr>
              <w:t>բարձրակարգ</w:t>
            </w:r>
            <w:r w:rsidRPr="00B243BF">
              <w:rPr>
                <w:rFonts w:ascii="GHEA Mariam" w:hAnsi="GHEA Mariam"/>
              </w:rPr>
              <w:t xml:space="preserve"> </w:t>
            </w:r>
            <w:r w:rsidRPr="00B243BF">
              <w:rPr>
                <w:rFonts w:ascii="GHEA Mariam" w:hAnsi="GHEA Mariam" w:cs="Sylfaen"/>
              </w:rPr>
              <w:t>մարզիկների</w:t>
            </w:r>
            <w:r w:rsidRPr="00B243BF">
              <w:rPr>
                <w:rFonts w:ascii="GHEA Mariam" w:hAnsi="GHEA Mariam"/>
              </w:rPr>
              <w:t xml:space="preserve"> </w:t>
            </w:r>
            <w:r w:rsidRPr="00B243BF">
              <w:rPr>
                <w:rFonts w:ascii="GHEA Mariam" w:hAnsi="GHEA Mariam" w:cs="Sylfaen"/>
              </w:rPr>
              <w:t>պատրաստում</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նրանց</w:t>
            </w:r>
            <w:r w:rsidRPr="00B243BF">
              <w:rPr>
                <w:rFonts w:ascii="GHEA Mariam" w:hAnsi="GHEA Mariam"/>
              </w:rPr>
              <w:t xml:space="preserve"> </w:t>
            </w:r>
            <w:r w:rsidRPr="00B243BF">
              <w:rPr>
                <w:rFonts w:ascii="GHEA Mariam" w:hAnsi="GHEA Mariam" w:cs="Sylfaen"/>
              </w:rPr>
              <w:t>կողմից</w:t>
            </w:r>
            <w:r w:rsidRPr="00B243BF">
              <w:rPr>
                <w:rFonts w:ascii="GHEA Mariam" w:hAnsi="GHEA Mariam"/>
              </w:rPr>
              <w:t xml:space="preserve"> </w:t>
            </w:r>
            <w:r w:rsidRPr="00B243BF">
              <w:rPr>
                <w:rFonts w:ascii="GHEA Mariam" w:hAnsi="GHEA Mariam" w:cs="Sylfaen"/>
              </w:rPr>
              <w:t>բարձր</w:t>
            </w:r>
            <w:r w:rsidRPr="00B243BF">
              <w:rPr>
                <w:rFonts w:ascii="GHEA Mariam" w:hAnsi="GHEA Mariam"/>
              </w:rPr>
              <w:t xml:space="preserve"> </w:t>
            </w:r>
            <w:r w:rsidRPr="00B243BF">
              <w:rPr>
                <w:rFonts w:ascii="GHEA Mariam" w:hAnsi="GHEA Mariam" w:cs="Sylfaen"/>
              </w:rPr>
              <w:t>նվաճումների</w:t>
            </w:r>
            <w:r w:rsidRPr="00B243BF">
              <w:rPr>
                <w:rFonts w:ascii="GHEA Mariam" w:hAnsi="GHEA Mariam"/>
              </w:rPr>
              <w:t xml:space="preserve"> </w:t>
            </w:r>
            <w:r w:rsidRPr="00B243BF">
              <w:rPr>
                <w:rFonts w:ascii="GHEA Mariam" w:hAnsi="GHEA Mariam" w:cs="Sylfaen"/>
              </w:rPr>
              <w:t>ձեռքբերում</w:t>
            </w:r>
          </w:p>
        </w:tc>
        <w:tc>
          <w:tcPr>
            <w:tcW w:w="1710" w:type="dxa"/>
            <w:shd w:val="clear" w:color="auto" w:fill="auto"/>
          </w:tcPr>
          <w:p w:rsidR="007D34A7" w:rsidRPr="00B243BF" w:rsidRDefault="007D34A7" w:rsidP="007D34A7">
            <w:pPr>
              <w:spacing w:before="100" w:beforeAutospacing="1" w:after="100" w:afterAutospacing="1"/>
              <w:jc w:val="center"/>
              <w:rPr>
                <w:rFonts w:ascii="GHEA Mariam" w:hAnsi="GHEA Mariam"/>
              </w:rPr>
            </w:pPr>
            <w:r w:rsidRPr="00B243BF">
              <w:rPr>
                <w:rFonts w:ascii="GHEA Mariam" w:hAnsi="GHEA Mariam"/>
              </w:rPr>
              <w:lastRenderedPageBreak/>
              <w:t>ՀՀ սպորտի և երիտասարդության հարցերի նախարարություն</w:t>
            </w:r>
          </w:p>
        </w:tc>
        <w:tc>
          <w:tcPr>
            <w:tcW w:w="1440" w:type="dxa"/>
            <w:shd w:val="clear" w:color="auto" w:fill="auto"/>
          </w:tcPr>
          <w:p w:rsidR="007D34A7" w:rsidRPr="00B243BF" w:rsidRDefault="007D34A7" w:rsidP="007D34A7">
            <w:pPr>
              <w:spacing w:before="100" w:beforeAutospacing="1" w:after="100" w:afterAutospacing="1"/>
              <w:jc w:val="center"/>
              <w:rPr>
                <w:rFonts w:ascii="GHEA Mariam" w:hAnsi="GHEA Mariam"/>
              </w:rPr>
            </w:pPr>
          </w:p>
        </w:tc>
        <w:tc>
          <w:tcPr>
            <w:tcW w:w="1890" w:type="dxa"/>
            <w:shd w:val="clear" w:color="auto" w:fill="auto"/>
          </w:tcPr>
          <w:p w:rsidR="007D34A7" w:rsidRPr="00B243BF" w:rsidRDefault="007D34A7" w:rsidP="007D34A7">
            <w:pPr>
              <w:rPr>
                <w:rFonts w:ascii="GHEA Mariam" w:hAnsi="GHEA Mariam"/>
                <w:lang w:val="ro-RO"/>
              </w:rPr>
            </w:pPr>
            <w:r w:rsidRPr="00B243BF">
              <w:rPr>
                <w:rFonts w:ascii="GHEA Mariam" w:hAnsi="GHEA Mariam"/>
                <w:lang w:val="ro-RO"/>
              </w:rPr>
              <w:t>2019 -2022 թվականների յուրաքանչյուր տարվա համար`</w:t>
            </w:r>
          </w:p>
          <w:p w:rsidR="007D34A7" w:rsidRPr="00B243BF" w:rsidRDefault="007D34A7" w:rsidP="007D34A7">
            <w:pPr>
              <w:rPr>
                <w:rFonts w:ascii="GHEA Mariam" w:hAnsi="GHEA Mariam"/>
                <w:lang w:val="ro-RO"/>
              </w:rPr>
            </w:pPr>
            <w:r w:rsidRPr="00B243BF">
              <w:rPr>
                <w:rFonts w:ascii="GHEA Mariam" w:hAnsi="GHEA Mariam"/>
                <w:lang w:val="ro-RO"/>
              </w:rPr>
              <w:t>1) ավարտը`</w:t>
            </w:r>
          </w:p>
          <w:p w:rsidR="007D34A7" w:rsidRPr="00B243BF" w:rsidRDefault="007D34A7" w:rsidP="007D34A7">
            <w:pPr>
              <w:rPr>
                <w:rFonts w:ascii="GHEA Mariam" w:hAnsi="GHEA Mariam"/>
                <w:lang w:val="ro-RO"/>
              </w:rPr>
            </w:pPr>
            <w:r w:rsidRPr="00B243BF">
              <w:rPr>
                <w:rFonts w:ascii="GHEA Mariam" w:hAnsi="GHEA Mariam"/>
                <w:lang w:val="ro-RO"/>
              </w:rPr>
              <w:t xml:space="preserve">ապրիլի 3-րդ </w:t>
            </w:r>
            <w:r w:rsidRPr="00B243BF">
              <w:rPr>
                <w:rFonts w:ascii="GHEA Mariam" w:hAnsi="GHEA Mariam"/>
                <w:lang w:val="ro-RO"/>
              </w:rPr>
              <w:lastRenderedPageBreak/>
              <w:t>տասնօրյակ</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2)</w:t>
            </w:r>
            <w:r w:rsidRPr="00B243BF">
              <w:rPr>
                <w:rFonts w:ascii="Calibri" w:hAnsi="Calibri" w:cs="Calibri"/>
                <w:lang w:val="ro-RO"/>
              </w:rPr>
              <w:t> </w:t>
            </w:r>
            <w:r w:rsidRPr="00B243BF">
              <w:rPr>
                <w:rFonts w:ascii="GHEA Mariam" w:hAnsi="GHEA Mariam"/>
                <w:lang w:val="ro-RO"/>
              </w:rPr>
              <w:t>ավարտը`</w:t>
            </w:r>
          </w:p>
          <w:p w:rsidR="007D34A7" w:rsidRPr="00B243BF" w:rsidRDefault="007D34A7" w:rsidP="007D34A7">
            <w:pPr>
              <w:rPr>
                <w:rFonts w:ascii="GHEA Mariam" w:hAnsi="GHEA Mariam"/>
                <w:lang w:val="ro-RO"/>
              </w:rPr>
            </w:pPr>
            <w:r w:rsidRPr="00B243BF">
              <w:rPr>
                <w:rFonts w:ascii="GHEA Mariam" w:hAnsi="GHEA Mariam"/>
                <w:lang w:val="ro-RO"/>
              </w:rPr>
              <w:t>մայիսի 3-րդ տասնօրյակ</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3) ավարտը`</w:t>
            </w:r>
          </w:p>
          <w:p w:rsidR="007D34A7" w:rsidRPr="00B243BF" w:rsidRDefault="007D34A7" w:rsidP="007D34A7">
            <w:pPr>
              <w:rPr>
                <w:rFonts w:ascii="GHEA Mariam" w:hAnsi="GHEA Mariam"/>
                <w:lang w:val="ro-RO"/>
              </w:rPr>
            </w:pPr>
            <w:r w:rsidRPr="00B243BF">
              <w:rPr>
                <w:rFonts w:ascii="GHEA Mariam" w:hAnsi="GHEA Mariam"/>
                <w:lang w:val="ro-RO"/>
              </w:rPr>
              <w:t>հունիսի 3-րդ տասնօրյակ</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4) ավարտը`</w:t>
            </w:r>
          </w:p>
          <w:p w:rsidR="007D34A7" w:rsidRPr="00B243BF" w:rsidRDefault="007D34A7" w:rsidP="007D34A7">
            <w:pPr>
              <w:rPr>
                <w:rFonts w:ascii="GHEA Mariam" w:hAnsi="GHEA Mariam"/>
                <w:lang w:val="ro-RO"/>
              </w:rPr>
            </w:pPr>
            <w:r w:rsidRPr="00B243BF">
              <w:rPr>
                <w:rFonts w:ascii="GHEA Mariam" w:hAnsi="GHEA Mariam"/>
                <w:lang w:val="ro-RO"/>
              </w:rPr>
              <w:t>դեկտեմբերի 3-րդ տասնօրյակ</w:t>
            </w:r>
          </w:p>
        </w:tc>
        <w:tc>
          <w:tcPr>
            <w:tcW w:w="1620" w:type="dxa"/>
            <w:shd w:val="clear" w:color="auto" w:fill="auto"/>
          </w:tcPr>
          <w:p w:rsidR="007D34A7" w:rsidRPr="00B243BF" w:rsidRDefault="007D34A7" w:rsidP="007D34A7">
            <w:pPr>
              <w:jc w:val="center"/>
              <w:rPr>
                <w:rFonts w:ascii="GHEA Mariam" w:hAnsi="GHEA Mariam" w:cs="Sylfaen"/>
                <w:lang w:val="fr-FR"/>
              </w:rPr>
            </w:pPr>
            <w:r w:rsidRPr="00B243BF">
              <w:rPr>
                <w:rFonts w:ascii="GHEA Mariam" w:hAnsi="GHEA Mariam" w:cs="Sylfaen"/>
                <w:lang w:val="fr-FR"/>
              </w:rPr>
              <w:lastRenderedPageBreak/>
              <w:t>5</w:t>
            </w:r>
          </w:p>
        </w:tc>
      </w:tr>
      <w:tr w:rsidR="00B243BF" w:rsidRPr="00B243BF" w:rsidTr="00CA5482">
        <w:tc>
          <w:tcPr>
            <w:tcW w:w="540" w:type="dxa"/>
            <w:shd w:val="clear" w:color="auto" w:fill="auto"/>
          </w:tcPr>
          <w:p w:rsidR="007D34A7" w:rsidRPr="00B243BF" w:rsidRDefault="007D34A7" w:rsidP="007D34A7">
            <w:pPr>
              <w:spacing w:before="100" w:beforeAutospacing="1" w:after="100" w:afterAutospacing="1"/>
              <w:jc w:val="center"/>
              <w:rPr>
                <w:rFonts w:ascii="GHEA Mariam" w:hAnsi="GHEA Mariam"/>
                <w:lang w:val="ro-RO"/>
              </w:rPr>
            </w:pPr>
            <w:r w:rsidRPr="00B243BF">
              <w:rPr>
                <w:rFonts w:ascii="GHEA Mariam" w:hAnsi="GHEA Mariam"/>
                <w:lang w:val="ro-RO"/>
              </w:rPr>
              <w:t>6</w:t>
            </w:r>
          </w:p>
        </w:tc>
        <w:tc>
          <w:tcPr>
            <w:tcW w:w="3240" w:type="dxa"/>
            <w:shd w:val="clear" w:color="auto" w:fill="auto"/>
          </w:tcPr>
          <w:p w:rsidR="007D34A7" w:rsidRPr="00B243BF" w:rsidRDefault="007D34A7" w:rsidP="007D34A7">
            <w:pPr>
              <w:spacing w:before="100" w:beforeAutospacing="1" w:after="100" w:afterAutospacing="1"/>
              <w:rPr>
                <w:rFonts w:ascii="GHEA Mariam" w:hAnsi="GHEA Mariam"/>
                <w:lang w:val="ro-RO"/>
              </w:rPr>
            </w:pPr>
            <w:r w:rsidRPr="00B243BF">
              <w:rPr>
                <w:rFonts w:ascii="GHEA Mariam" w:hAnsi="GHEA Mariam" w:cs="Sylfaen"/>
              </w:rPr>
              <w:t>Հայաստանի</w:t>
            </w:r>
            <w:r w:rsidRPr="00B243BF">
              <w:rPr>
                <w:rFonts w:ascii="GHEA Mariam" w:hAnsi="GHEA Mariam" w:cs="Sylfaen"/>
                <w:lang w:val="ro-RO"/>
              </w:rPr>
              <w:t xml:space="preserve"> </w:t>
            </w:r>
            <w:r w:rsidRPr="00B243BF">
              <w:rPr>
                <w:rFonts w:ascii="GHEA Mariam" w:hAnsi="GHEA Mariam" w:cs="Sylfaen"/>
              </w:rPr>
              <w:t>Հանրապետության</w:t>
            </w:r>
            <w:r w:rsidRPr="00B243BF">
              <w:rPr>
                <w:rFonts w:ascii="GHEA Mariam" w:hAnsi="GHEA Mariam" w:cs="Sylfaen"/>
                <w:lang w:val="ro-RO"/>
              </w:rPr>
              <w:t xml:space="preserve">  </w:t>
            </w:r>
            <w:r w:rsidRPr="00B243BF">
              <w:rPr>
                <w:rFonts w:ascii="GHEA Mariam" w:hAnsi="GHEA Mariam" w:cs="Sylfaen"/>
              </w:rPr>
              <w:t>հանրակրթական</w:t>
            </w:r>
            <w:r w:rsidRPr="00B243BF">
              <w:rPr>
                <w:rFonts w:ascii="GHEA Mariam" w:hAnsi="GHEA Mariam" w:cs="Sylfaen"/>
                <w:lang w:val="ro-RO"/>
              </w:rPr>
              <w:t xml:space="preserve">, </w:t>
            </w:r>
            <w:r w:rsidRPr="00B243BF">
              <w:rPr>
                <w:rFonts w:ascii="GHEA Mariam" w:hAnsi="GHEA Mariam" w:cs="Sylfaen"/>
              </w:rPr>
              <w:t>միջին</w:t>
            </w:r>
            <w:r w:rsidRPr="00B243BF">
              <w:rPr>
                <w:rFonts w:ascii="GHEA Mariam" w:hAnsi="GHEA Mariam" w:cs="Sylfaen"/>
                <w:lang w:val="ro-RO"/>
              </w:rPr>
              <w:t xml:space="preserve"> </w:t>
            </w:r>
            <w:r w:rsidRPr="00B243BF">
              <w:rPr>
                <w:rFonts w:ascii="GHEA Mariam" w:hAnsi="GHEA Mariam" w:cs="Sylfaen"/>
              </w:rPr>
              <w:t>մասնագիտական</w:t>
            </w:r>
            <w:r w:rsidRPr="00B243BF">
              <w:rPr>
                <w:rFonts w:ascii="GHEA Mariam" w:hAnsi="GHEA Mariam" w:cs="Sylfaen"/>
                <w:lang w:val="ro-RO"/>
              </w:rPr>
              <w:t xml:space="preserve"> </w:t>
            </w:r>
            <w:r w:rsidRPr="00B243BF">
              <w:rPr>
                <w:rFonts w:ascii="GHEA Mariam" w:hAnsi="GHEA Mariam" w:cs="Sylfaen"/>
              </w:rPr>
              <w:t>և</w:t>
            </w:r>
            <w:r w:rsidRPr="00B243BF">
              <w:rPr>
                <w:rFonts w:ascii="GHEA Mariam" w:hAnsi="GHEA Mariam" w:cs="Sylfaen"/>
                <w:lang w:val="ro-RO"/>
              </w:rPr>
              <w:t xml:space="preserve"> </w:t>
            </w:r>
            <w:r w:rsidRPr="00B243BF">
              <w:rPr>
                <w:rFonts w:ascii="GHEA Mariam" w:hAnsi="GHEA Mariam" w:cs="Sylfaen"/>
              </w:rPr>
              <w:t>բարձրագույն</w:t>
            </w:r>
            <w:r w:rsidRPr="00B243BF">
              <w:rPr>
                <w:rFonts w:ascii="GHEA Mariam" w:hAnsi="GHEA Mariam" w:cs="Sylfaen"/>
                <w:lang w:val="ro-RO"/>
              </w:rPr>
              <w:t xml:space="preserve"> պետական </w:t>
            </w:r>
            <w:r w:rsidRPr="00B243BF">
              <w:rPr>
                <w:rFonts w:ascii="GHEA Mariam" w:hAnsi="GHEA Mariam" w:cs="Sylfaen"/>
              </w:rPr>
              <w:t>ուսումնական</w:t>
            </w:r>
            <w:r w:rsidRPr="00B243BF">
              <w:rPr>
                <w:rFonts w:ascii="GHEA Mariam" w:hAnsi="GHEA Mariam" w:cs="Sylfaen"/>
                <w:lang w:val="ro-RO"/>
              </w:rPr>
              <w:t xml:space="preserve"> </w:t>
            </w:r>
            <w:r w:rsidRPr="00B243BF">
              <w:rPr>
                <w:rFonts w:ascii="GHEA Mariam" w:hAnsi="GHEA Mariam" w:cs="Sylfaen"/>
              </w:rPr>
              <w:t>հաստատությունների</w:t>
            </w:r>
            <w:r w:rsidRPr="00B243BF">
              <w:rPr>
                <w:rFonts w:ascii="GHEA Mariam" w:hAnsi="GHEA Mariam" w:cs="Sylfaen"/>
                <w:lang w:val="ro-RO"/>
              </w:rPr>
              <w:t xml:space="preserve"> </w:t>
            </w:r>
            <w:r w:rsidRPr="00B243BF">
              <w:rPr>
                <w:rStyle w:val="Strong"/>
                <w:rFonts w:ascii="GHEA Mariam" w:hAnsi="GHEA Mariam"/>
                <w:b w:val="0"/>
                <w:shd w:val="clear" w:color="auto" w:fill="FFFFFF"/>
              </w:rPr>
              <w:t>նյութատեխնիկական</w:t>
            </w:r>
            <w:r w:rsidRPr="00B243BF">
              <w:rPr>
                <w:rStyle w:val="Strong"/>
                <w:rFonts w:ascii="GHEA Mariam" w:hAnsi="GHEA Mariam"/>
                <w:b w:val="0"/>
                <w:shd w:val="clear" w:color="auto" w:fill="FFFFFF"/>
                <w:lang w:val="ro-RO"/>
              </w:rPr>
              <w:t xml:space="preserve"> </w:t>
            </w:r>
            <w:r w:rsidRPr="00B243BF">
              <w:rPr>
                <w:rStyle w:val="Strong"/>
                <w:rFonts w:ascii="GHEA Mariam" w:hAnsi="GHEA Mariam"/>
                <w:b w:val="0"/>
                <w:shd w:val="clear" w:color="auto" w:fill="FFFFFF"/>
              </w:rPr>
              <w:t>բազայի</w:t>
            </w:r>
            <w:r w:rsidRPr="00B243BF">
              <w:rPr>
                <w:rStyle w:val="Strong"/>
                <w:rFonts w:ascii="GHEA Mariam" w:hAnsi="GHEA Mariam"/>
                <w:b w:val="0"/>
                <w:shd w:val="clear" w:color="auto" w:fill="FFFFFF"/>
                <w:lang w:val="ro-RO"/>
              </w:rPr>
              <w:t xml:space="preserve"> </w:t>
            </w:r>
            <w:r w:rsidRPr="00B243BF">
              <w:rPr>
                <w:rStyle w:val="Strong"/>
                <w:rFonts w:ascii="GHEA Mariam" w:hAnsi="GHEA Mariam"/>
                <w:b w:val="0"/>
                <w:shd w:val="clear" w:color="auto" w:fill="FFFFFF"/>
              </w:rPr>
              <w:t>շարունակական</w:t>
            </w:r>
            <w:r w:rsidRPr="00B243BF">
              <w:rPr>
                <w:rStyle w:val="Strong"/>
                <w:rFonts w:ascii="GHEA Mariam" w:hAnsi="GHEA Mariam"/>
                <w:b w:val="0"/>
                <w:shd w:val="clear" w:color="auto" w:fill="FFFFFF"/>
                <w:lang w:val="ro-RO"/>
              </w:rPr>
              <w:t xml:space="preserve"> </w:t>
            </w:r>
            <w:r w:rsidRPr="00B243BF">
              <w:rPr>
                <w:rStyle w:val="Strong"/>
                <w:rFonts w:ascii="GHEA Mariam" w:hAnsi="GHEA Mariam"/>
                <w:b w:val="0"/>
                <w:shd w:val="clear" w:color="auto" w:fill="FFFFFF"/>
              </w:rPr>
              <w:t>արդիականացում</w:t>
            </w:r>
          </w:p>
        </w:tc>
        <w:tc>
          <w:tcPr>
            <w:tcW w:w="2520" w:type="dxa"/>
            <w:shd w:val="clear" w:color="auto" w:fill="auto"/>
          </w:tcPr>
          <w:p w:rsidR="007D34A7" w:rsidRPr="00B243BF" w:rsidRDefault="007D34A7" w:rsidP="007D34A7">
            <w:pPr>
              <w:rPr>
                <w:rFonts w:ascii="GHEA Mariam" w:hAnsi="GHEA Mariam"/>
                <w:lang w:val="ro-RO"/>
              </w:rPr>
            </w:pPr>
            <w:r w:rsidRPr="00B243BF">
              <w:rPr>
                <w:rFonts w:ascii="GHEA Mariam" w:hAnsi="GHEA Mariam"/>
                <w:lang w:val="ro-RO"/>
              </w:rPr>
              <w:t>1)</w:t>
            </w:r>
            <w:r w:rsidRPr="00B243BF">
              <w:rPr>
                <w:rFonts w:ascii="Calibri" w:hAnsi="Calibri" w:cs="Calibri"/>
                <w:lang w:val="ro-RO"/>
              </w:rPr>
              <w:t> </w:t>
            </w:r>
            <w:r w:rsidRPr="00B243BF">
              <w:rPr>
                <w:rFonts w:ascii="GHEA Mariam" w:hAnsi="GHEA Mariam" w:cs="Sylfaen"/>
              </w:rPr>
              <w:t>հանրակրթական</w:t>
            </w:r>
            <w:r w:rsidRPr="00B243BF">
              <w:rPr>
                <w:rFonts w:ascii="GHEA Mariam" w:hAnsi="GHEA Mariam" w:cs="Sylfaen"/>
                <w:lang w:val="ro-RO"/>
              </w:rPr>
              <w:t xml:space="preserve">, </w:t>
            </w:r>
            <w:r w:rsidRPr="00B243BF">
              <w:rPr>
                <w:rFonts w:ascii="GHEA Mariam" w:hAnsi="GHEA Mariam" w:cs="Sylfaen"/>
              </w:rPr>
              <w:t>միջին</w:t>
            </w:r>
            <w:r w:rsidRPr="00B243BF">
              <w:rPr>
                <w:rFonts w:ascii="GHEA Mariam" w:hAnsi="GHEA Mariam" w:cs="Sylfaen"/>
                <w:lang w:val="ro-RO"/>
              </w:rPr>
              <w:t xml:space="preserve"> </w:t>
            </w:r>
            <w:r w:rsidRPr="00B243BF">
              <w:rPr>
                <w:rFonts w:ascii="GHEA Mariam" w:hAnsi="GHEA Mariam" w:cs="Sylfaen"/>
              </w:rPr>
              <w:t>մասնագիտական</w:t>
            </w:r>
            <w:r w:rsidRPr="00B243BF">
              <w:rPr>
                <w:rFonts w:ascii="GHEA Mariam" w:hAnsi="GHEA Mariam" w:cs="Sylfaen"/>
                <w:lang w:val="ro-RO"/>
              </w:rPr>
              <w:t xml:space="preserve"> </w:t>
            </w:r>
            <w:r w:rsidRPr="00B243BF">
              <w:rPr>
                <w:rFonts w:ascii="GHEA Mariam" w:hAnsi="GHEA Mariam" w:cs="Sylfaen"/>
              </w:rPr>
              <w:t>և</w:t>
            </w:r>
            <w:r w:rsidRPr="00B243BF">
              <w:rPr>
                <w:rFonts w:ascii="GHEA Mariam" w:hAnsi="GHEA Mariam" w:cs="Sylfaen"/>
                <w:lang w:val="ro-RO"/>
              </w:rPr>
              <w:t xml:space="preserve"> </w:t>
            </w:r>
            <w:r w:rsidRPr="00B243BF">
              <w:rPr>
                <w:rFonts w:ascii="GHEA Mariam" w:hAnsi="GHEA Mariam" w:cs="Sylfaen"/>
              </w:rPr>
              <w:t>բարձրագույն</w:t>
            </w:r>
            <w:r w:rsidRPr="00B243BF">
              <w:rPr>
                <w:rFonts w:ascii="GHEA Mariam" w:hAnsi="GHEA Mariam" w:cs="Sylfaen"/>
                <w:lang w:val="ro-RO"/>
              </w:rPr>
              <w:t xml:space="preserve"> </w:t>
            </w:r>
            <w:r w:rsidRPr="00B243BF">
              <w:rPr>
                <w:rFonts w:ascii="GHEA Mariam" w:hAnsi="GHEA Mariam" w:cs="Sylfaen"/>
              </w:rPr>
              <w:t>ուսումնական</w:t>
            </w:r>
            <w:r w:rsidRPr="00B243BF">
              <w:rPr>
                <w:rFonts w:ascii="GHEA Mariam" w:hAnsi="GHEA Mariam" w:cs="Sylfaen"/>
                <w:lang w:val="ro-RO"/>
              </w:rPr>
              <w:t xml:space="preserve"> </w:t>
            </w:r>
            <w:r w:rsidRPr="00B243BF">
              <w:rPr>
                <w:rFonts w:ascii="GHEA Mariam" w:hAnsi="GHEA Mariam" w:cs="Sylfaen"/>
              </w:rPr>
              <w:t>հաստատություններում</w:t>
            </w:r>
            <w:r w:rsidRPr="00B243BF">
              <w:rPr>
                <w:rFonts w:ascii="GHEA Mariam" w:hAnsi="GHEA Mariam"/>
                <w:lang w:val="ro-RO"/>
              </w:rPr>
              <w:t xml:space="preserve"> </w:t>
            </w:r>
            <w:r w:rsidRPr="00B243BF">
              <w:rPr>
                <w:rFonts w:ascii="GHEA Mariam" w:hAnsi="GHEA Mariam"/>
              </w:rPr>
              <w:t>մարզագույքի</w:t>
            </w:r>
            <w:r w:rsidRPr="00B243BF">
              <w:rPr>
                <w:rFonts w:ascii="GHEA Mariam" w:hAnsi="GHEA Mariam"/>
                <w:lang w:val="ro-RO"/>
              </w:rPr>
              <w:t xml:space="preserve"> </w:t>
            </w:r>
            <w:r w:rsidRPr="00B243BF">
              <w:rPr>
                <w:rFonts w:ascii="GHEA Mariam" w:hAnsi="GHEA Mariam"/>
              </w:rPr>
              <w:t>պահանջարկի</w:t>
            </w:r>
            <w:r w:rsidRPr="00B243BF">
              <w:rPr>
                <w:rFonts w:ascii="GHEA Mariam" w:hAnsi="GHEA Mariam"/>
                <w:lang w:val="ro-RO"/>
              </w:rPr>
              <w:t xml:space="preserve"> </w:t>
            </w:r>
            <w:r w:rsidRPr="00B243BF">
              <w:rPr>
                <w:rFonts w:ascii="GHEA Mariam" w:hAnsi="GHEA Mariam"/>
              </w:rPr>
              <w:t>ուսումնասիրում</w:t>
            </w:r>
            <w:r w:rsidRPr="00B243BF">
              <w:rPr>
                <w:rFonts w:ascii="GHEA Mariam" w:hAnsi="GHEA Mariam"/>
                <w:lang w:val="ro-RO"/>
              </w:rPr>
              <w:t>,</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2)</w:t>
            </w:r>
            <w:r w:rsidRPr="00B243BF">
              <w:rPr>
                <w:rFonts w:ascii="Calibri" w:hAnsi="Calibri" w:cs="Calibri"/>
                <w:lang w:val="ro-RO"/>
              </w:rPr>
              <w:t> </w:t>
            </w:r>
            <w:r w:rsidRPr="00B243BF">
              <w:rPr>
                <w:rFonts w:ascii="GHEA Mariam" w:hAnsi="GHEA Mariam" w:cs="Sylfaen"/>
              </w:rPr>
              <w:t>հանրակրթական</w:t>
            </w:r>
            <w:r w:rsidRPr="00B243BF">
              <w:rPr>
                <w:rFonts w:ascii="GHEA Mariam" w:hAnsi="GHEA Mariam" w:cs="Sylfaen"/>
                <w:lang w:val="ro-RO"/>
              </w:rPr>
              <w:t xml:space="preserve">, </w:t>
            </w:r>
            <w:r w:rsidRPr="00B243BF">
              <w:rPr>
                <w:rFonts w:ascii="GHEA Mariam" w:hAnsi="GHEA Mariam" w:cs="Sylfaen"/>
              </w:rPr>
              <w:t>միջին</w:t>
            </w:r>
            <w:r w:rsidRPr="00B243BF">
              <w:rPr>
                <w:rFonts w:ascii="GHEA Mariam" w:hAnsi="GHEA Mariam" w:cs="Sylfaen"/>
                <w:lang w:val="ro-RO"/>
              </w:rPr>
              <w:t xml:space="preserve"> </w:t>
            </w:r>
            <w:r w:rsidRPr="00B243BF">
              <w:rPr>
                <w:rFonts w:ascii="GHEA Mariam" w:hAnsi="GHEA Mariam" w:cs="Sylfaen"/>
              </w:rPr>
              <w:t>մասնագիտական</w:t>
            </w:r>
            <w:r w:rsidRPr="00B243BF">
              <w:rPr>
                <w:rFonts w:ascii="GHEA Mariam" w:hAnsi="GHEA Mariam" w:cs="Sylfaen"/>
                <w:lang w:val="ro-RO"/>
              </w:rPr>
              <w:t xml:space="preserve"> </w:t>
            </w:r>
            <w:r w:rsidRPr="00B243BF">
              <w:rPr>
                <w:rFonts w:ascii="GHEA Mariam" w:hAnsi="GHEA Mariam" w:cs="Sylfaen"/>
              </w:rPr>
              <w:t>և</w:t>
            </w:r>
            <w:r w:rsidRPr="00B243BF">
              <w:rPr>
                <w:rFonts w:ascii="GHEA Mariam" w:hAnsi="GHEA Mariam" w:cs="Sylfaen"/>
                <w:lang w:val="ro-RO"/>
              </w:rPr>
              <w:t xml:space="preserve"> </w:t>
            </w:r>
            <w:r w:rsidRPr="00B243BF">
              <w:rPr>
                <w:rFonts w:ascii="GHEA Mariam" w:hAnsi="GHEA Mariam" w:cs="Sylfaen"/>
              </w:rPr>
              <w:t>բարձրագույն</w:t>
            </w:r>
            <w:r w:rsidRPr="00B243BF">
              <w:rPr>
                <w:rFonts w:ascii="GHEA Mariam" w:hAnsi="GHEA Mariam" w:cs="Sylfaen"/>
                <w:lang w:val="ro-RO"/>
              </w:rPr>
              <w:t xml:space="preserve"> </w:t>
            </w:r>
            <w:r w:rsidRPr="00B243BF">
              <w:rPr>
                <w:rFonts w:ascii="GHEA Mariam" w:hAnsi="GHEA Mariam" w:cs="Sylfaen"/>
              </w:rPr>
              <w:t>ուսումնական</w:t>
            </w:r>
            <w:r w:rsidRPr="00B243BF">
              <w:rPr>
                <w:rFonts w:ascii="GHEA Mariam" w:hAnsi="GHEA Mariam" w:cs="Sylfaen"/>
                <w:lang w:val="ro-RO"/>
              </w:rPr>
              <w:t xml:space="preserve"> </w:t>
            </w:r>
            <w:r w:rsidRPr="00B243BF">
              <w:rPr>
                <w:rFonts w:ascii="GHEA Mariam" w:hAnsi="GHEA Mariam" w:cs="Sylfaen"/>
              </w:rPr>
              <w:t>հաստատություններում</w:t>
            </w:r>
            <w:r w:rsidRPr="00B243BF">
              <w:rPr>
                <w:rFonts w:ascii="GHEA Mariam" w:hAnsi="GHEA Mariam"/>
                <w:lang w:val="ro-RO"/>
              </w:rPr>
              <w:t xml:space="preserve"> </w:t>
            </w:r>
            <w:r w:rsidRPr="00B243BF">
              <w:rPr>
                <w:rFonts w:ascii="GHEA Mariam" w:hAnsi="GHEA Mariam"/>
              </w:rPr>
              <w:t>մարզագույքի</w:t>
            </w:r>
            <w:r w:rsidRPr="00B243BF">
              <w:rPr>
                <w:rFonts w:ascii="GHEA Mariam" w:hAnsi="GHEA Mariam"/>
                <w:lang w:val="ro-RO"/>
              </w:rPr>
              <w:t xml:space="preserve"> </w:t>
            </w:r>
            <w:r w:rsidRPr="00B243BF">
              <w:rPr>
                <w:rFonts w:ascii="GHEA Mariam" w:hAnsi="GHEA Mariam"/>
              </w:rPr>
              <w:t>կարիքների</w:t>
            </w:r>
            <w:r w:rsidRPr="00B243BF">
              <w:rPr>
                <w:rFonts w:ascii="GHEA Mariam" w:hAnsi="GHEA Mariam"/>
                <w:lang w:val="ro-RO"/>
              </w:rPr>
              <w:t xml:space="preserve"> </w:t>
            </w:r>
            <w:r w:rsidRPr="00B243BF">
              <w:rPr>
                <w:rFonts w:ascii="GHEA Mariam" w:hAnsi="GHEA Mariam"/>
              </w:rPr>
              <w:t>գնահատում</w:t>
            </w:r>
            <w:r w:rsidRPr="00B243BF">
              <w:rPr>
                <w:rFonts w:ascii="GHEA Mariam" w:hAnsi="GHEA Mariam"/>
                <w:lang w:val="ro-RO"/>
              </w:rPr>
              <w:t>,</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3</w:t>
            </w:r>
            <w:r w:rsidRPr="00B243BF">
              <w:rPr>
                <w:rFonts w:ascii="GHEA Mariam" w:hAnsi="GHEA Mariam" w:cs="Courier New"/>
                <w:lang w:val="ro-RO"/>
              </w:rPr>
              <w:t>)</w:t>
            </w:r>
            <w:r w:rsidRPr="00B243BF">
              <w:rPr>
                <w:rFonts w:ascii="Calibri" w:hAnsi="Calibri" w:cs="Calibri"/>
                <w:lang w:val="ro-RO"/>
              </w:rPr>
              <w:t> </w:t>
            </w:r>
            <w:r w:rsidRPr="00B243BF">
              <w:rPr>
                <w:rFonts w:ascii="GHEA Mariam" w:hAnsi="GHEA Mariam"/>
                <w:lang w:val="ro-RO"/>
              </w:rPr>
              <w:t xml:space="preserve"> </w:t>
            </w:r>
            <w:r w:rsidRPr="00B243BF">
              <w:rPr>
                <w:rFonts w:ascii="GHEA Mariam" w:hAnsi="GHEA Mariam"/>
              </w:rPr>
              <w:t>ՀՀ</w:t>
            </w:r>
            <w:r w:rsidRPr="00B243BF">
              <w:rPr>
                <w:rFonts w:ascii="GHEA Mariam" w:hAnsi="GHEA Mariam"/>
                <w:lang w:val="ro-RO"/>
              </w:rPr>
              <w:t xml:space="preserve"> </w:t>
            </w:r>
            <w:r w:rsidRPr="00B243BF">
              <w:rPr>
                <w:rFonts w:ascii="GHEA Mariam" w:hAnsi="GHEA Mariam"/>
              </w:rPr>
              <w:t>կառավարության</w:t>
            </w:r>
            <w:r w:rsidRPr="00B243BF">
              <w:rPr>
                <w:rFonts w:ascii="GHEA Mariam" w:hAnsi="GHEA Mariam"/>
                <w:lang w:val="ro-RO"/>
              </w:rPr>
              <w:t xml:space="preserve"> </w:t>
            </w:r>
            <w:r w:rsidRPr="00B243BF">
              <w:rPr>
                <w:rFonts w:ascii="GHEA Mariam" w:hAnsi="GHEA Mariam"/>
              </w:rPr>
              <w:t>որոշման</w:t>
            </w:r>
            <w:r w:rsidRPr="00B243BF">
              <w:rPr>
                <w:rFonts w:ascii="GHEA Mariam" w:hAnsi="GHEA Mariam"/>
                <w:lang w:val="ro-RO"/>
              </w:rPr>
              <w:t xml:space="preserve"> </w:t>
            </w:r>
            <w:r w:rsidRPr="00B243BF">
              <w:rPr>
                <w:rFonts w:ascii="GHEA Mariam" w:hAnsi="GHEA Mariam"/>
              </w:rPr>
              <w:t>նախագծի</w:t>
            </w:r>
            <w:r w:rsidRPr="00B243BF">
              <w:rPr>
                <w:rFonts w:ascii="GHEA Mariam" w:hAnsi="GHEA Mariam"/>
                <w:lang w:val="ro-RO"/>
              </w:rPr>
              <w:t xml:space="preserve"> </w:t>
            </w:r>
            <w:r w:rsidRPr="00B243BF">
              <w:rPr>
                <w:rFonts w:ascii="GHEA Mariam" w:hAnsi="GHEA Mariam"/>
              </w:rPr>
              <w:t>մշակում</w:t>
            </w:r>
            <w:r w:rsidRPr="00B243BF">
              <w:rPr>
                <w:rFonts w:ascii="GHEA Mariam" w:hAnsi="GHEA Mariam"/>
                <w:lang w:val="ro-RO"/>
              </w:rPr>
              <w:t xml:space="preserve"> </w:t>
            </w:r>
            <w:r w:rsidRPr="00B243BF">
              <w:rPr>
                <w:rFonts w:ascii="GHEA Mariam" w:hAnsi="GHEA Mariam"/>
              </w:rPr>
              <w:t>և</w:t>
            </w:r>
            <w:r w:rsidRPr="00B243BF">
              <w:rPr>
                <w:rFonts w:ascii="GHEA Mariam" w:hAnsi="GHEA Mariam"/>
                <w:lang w:val="ro-RO"/>
              </w:rPr>
              <w:t xml:space="preserve"> </w:t>
            </w:r>
            <w:r w:rsidRPr="00B243BF">
              <w:rPr>
                <w:rFonts w:ascii="GHEA Mariam" w:hAnsi="GHEA Mariam"/>
              </w:rPr>
              <w:t>ներկայացում</w:t>
            </w:r>
            <w:r w:rsidRPr="00B243BF">
              <w:rPr>
                <w:rFonts w:ascii="GHEA Mariam" w:hAnsi="GHEA Mariam"/>
                <w:lang w:val="ro-RO"/>
              </w:rPr>
              <w:t xml:space="preserve"> </w:t>
            </w:r>
            <w:r w:rsidRPr="00B243BF">
              <w:rPr>
                <w:rFonts w:ascii="GHEA Mariam" w:hAnsi="GHEA Mariam"/>
              </w:rPr>
              <w:t>ՀՀ</w:t>
            </w:r>
            <w:r w:rsidRPr="00B243BF">
              <w:rPr>
                <w:rFonts w:ascii="GHEA Mariam" w:hAnsi="GHEA Mariam"/>
                <w:lang w:val="ro-RO"/>
              </w:rPr>
              <w:t xml:space="preserve"> </w:t>
            </w:r>
            <w:r w:rsidRPr="00B243BF">
              <w:rPr>
                <w:rFonts w:ascii="GHEA Mariam" w:hAnsi="GHEA Mariam"/>
              </w:rPr>
              <w:t>վարչապետի</w:t>
            </w:r>
            <w:r w:rsidRPr="00B243BF">
              <w:rPr>
                <w:rFonts w:ascii="GHEA Mariam" w:hAnsi="GHEA Mariam"/>
                <w:lang w:val="ro-RO"/>
              </w:rPr>
              <w:t xml:space="preserve"> </w:t>
            </w:r>
            <w:r w:rsidRPr="00B243BF">
              <w:rPr>
                <w:rFonts w:ascii="GHEA Mariam" w:hAnsi="GHEA Mariam"/>
              </w:rPr>
              <w:t>աշխատակազմ</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 xml:space="preserve">4) </w:t>
            </w:r>
            <w:r w:rsidRPr="00B243BF">
              <w:rPr>
                <w:rFonts w:ascii="GHEA Mariam" w:hAnsi="GHEA Mariam"/>
              </w:rPr>
              <w:t>Մարզագույքի</w:t>
            </w:r>
            <w:r w:rsidRPr="00B243BF">
              <w:rPr>
                <w:rFonts w:ascii="GHEA Mariam" w:hAnsi="GHEA Mariam"/>
                <w:lang w:val="ro-RO"/>
              </w:rPr>
              <w:t xml:space="preserve"> </w:t>
            </w:r>
            <w:r w:rsidRPr="00B243BF">
              <w:rPr>
                <w:rFonts w:ascii="GHEA Mariam" w:hAnsi="GHEA Mariam"/>
              </w:rPr>
              <w:t>բաշխում</w:t>
            </w:r>
            <w:r w:rsidRPr="00B243BF">
              <w:rPr>
                <w:rFonts w:ascii="GHEA Mariam" w:hAnsi="GHEA Mariam"/>
                <w:lang w:val="ro-RO"/>
              </w:rPr>
              <w:t xml:space="preserve">       </w:t>
            </w:r>
          </w:p>
          <w:p w:rsidR="007D34A7" w:rsidRPr="00B243BF" w:rsidRDefault="007D34A7" w:rsidP="007D34A7">
            <w:pPr>
              <w:jc w:val="center"/>
              <w:rPr>
                <w:rFonts w:ascii="GHEA Mariam" w:hAnsi="GHEA Mariam"/>
                <w:lang w:val="ro-RO"/>
              </w:rPr>
            </w:pPr>
          </w:p>
        </w:tc>
        <w:tc>
          <w:tcPr>
            <w:tcW w:w="2250" w:type="dxa"/>
            <w:shd w:val="clear" w:color="auto" w:fill="auto"/>
          </w:tcPr>
          <w:p w:rsidR="007D34A7" w:rsidRPr="00B243BF" w:rsidRDefault="007D34A7" w:rsidP="007D34A7">
            <w:pPr>
              <w:rPr>
                <w:rFonts w:ascii="GHEA Mariam" w:hAnsi="GHEA Mariam" w:cs="Sylfaen"/>
                <w:lang w:val="ro-RO"/>
              </w:rPr>
            </w:pPr>
            <w:r w:rsidRPr="00B243BF">
              <w:rPr>
                <w:rFonts w:ascii="GHEA Mariam" w:hAnsi="GHEA Mariam"/>
              </w:rPr>
              <w:t>Հանրակրթական</w:t>
            </w:r>
            <w:r w:rsidRPr="00B243BF">
              <w:rPr>
                <w:rFonts w:ascii="GHEA Mariam" w:hAnsi="GHEA Mariam"/>
                <w:lang w:val="ro-RO"/>
              </w:rPr>
              <w:t xml:space="preserve">, </w:t>
            </w:r>
            <w:r w:rsidRPr="00B243BF">
              <w:rPr>
                <w:rFonts w:ascii="GHEA Mariam" w:hAnsi="GHEA Mariam"/>
              </w:rPr>
              <w:t>նախնական</w:t>
            </w:r>
            <w:r w:rsidRPr="00B243BF">
              <w:rPr>
                <w:rFonts w:ascii="GHEA Mariam" w:hAnsi="GHEA Mariam"/>
                <w:lang w:val="ro-RO"/>
              </w:rPr>
              <w:t xml:space="preserve"> </w:t>
            </w:r>
            <w:r w:rsidRPr="00B243BF">
              <w:rPr>
                <w:rFonts w:ascii="GHEA Mariam" w:hAnsi="GHEA Mariam"/>
              </w:rPr>
              <w:t>մասնագիտական</w:t>
            </w:r>
            <w:r w:rsidRPr="00B243BF">
              <w:rPr>
                <w:rFonts w:ascii="GHEA Mariam" w:hAnsi="GHEA Mariam"/>
                <w:lang w:val="ro-RO"/>
              </w:rPr>
              <w:t xml:space="preserve">, </w:t>
            </w:r>
            <w:r w:rsidRPr="00B243BF">
              <w:rPr>
                <w:rFonts w:ascii="GHEA Mariam" w:hAnsi="GHEA Mariam"/>
              </w:rPr>
              <w:t>միջին</w:t>
            </w:r>
            <w:r w:rsidRPr="00B243BF">
              <w:rPr>
                <w:rFonts w:ascii="GHEA Mariam" w:hAnsi="GHEA Mariam"/>
                <w:lang w:val="ro-RO"/>
              </w:rPr>
              <w:t xml:space="preserve"> </w:t>
            </w:r>
            <w:r w:rsidRPr="00B243BF">
              <w:rPr>
                <w:rFonts w:ascii="GHEA Mariam" w:hAnsi="GHEA Mariam"/>
              </w:rPr>
              <w:t>մասնագիտական</w:t>
            </w:r>
            <w:r w:rsidRPr="00B243BF">
              <w:rPr>
                <w:rFonts w:ascii="GHEA Mariam" w:hAnsi="GHEA Mariam"/>
                <w:lang w:val="ro-RO"/>
              </w:rPr>
              <w:t xml:space="preserve"> </w:t>
            </w:r>
            <w:r w:rsidRPr="00B243BF">
              <w:rPr>
                <w:rFonts w:ascii="GHEA Mariam" w:hAnsi="GHEA Mariam"/>
              </w:rPr>
              <w:t>և</w:t>
            </w:r>
            <w:r w:rsidRPr="00B243BF">
              <w:rPr>
                <w:rFonts w:ascii="GHEA Mariam" w:hAnsi="GHEA Mariam"/>
                <w:lang w:val="ro-RO"/>
              </w:rPr>
              <w:t xml:space="preserve"> </w:t>
            </w:r>
            <w:r w:rsidRPr="00B243BF">
              <w:rPr>
                <w:rFonts w:ascii="GHEA Mariam" w:hAnsi="GHEA Mariam"/>
              </w:rPr>
              <w:t>բարձրագույն</w:t>
            </w:r>
            <w:r w:rsidRPr="00B243BF">
              <w:rPr>
                <w:rFonts w:ascii="GHEA Mariam" w:hAnsi="GHEA Mariam"/>
                <w:lang w:val="ro-RO"/>
              </w:rPr>
              <w:t xml:space="preserve"> </w:t>
            </w:r>
            <w:r w:rsidRPr="00B243BF">
              <w:rPr>
                <w:rFonts w:ascii="GHEA Mariam" w:hAnsi="GHEA Mariam"/>
              </w:rPr>
              <w:t>ուսումնական</w:t>
            </w:r>
            <w:r w:rsidRPr="00B243BF">
              <w:rPr>
                <w:rFonts w:ascii="GHEA Mariam" w:hAnsi="GHEA Mariam"/>
                <w:lang w:val="ro-RO"/>
              </w:rPr>
              <w:t xml:space="preserve"> </w:t>
            </w:r>
            <w:r w:rsidRPr="00B243BF">
              <w:rPr>
                <w:rFonts w:ascii="GHEA Mariam" w:hAnsi="GHEA Mariam"/>
              </w:rPr>
              <w:t>հաստատությունների</w:t>
            </w:r>
            <w:r w:rsidRPr="00B243BF">
              <w:rPr>
                <w:rFonts w:ascii="GHEA Mariam" w:hAnsi="GHEA Mariam"/>
                <w:lang w:val="ro-RO"/>
              </w:rPr>
              <w:t xml:space="preserve"> </w:t>
            </w:r>
            <w:r w:rsidRPr="00B243BF">
              <w:rPr>
                <w:rFonts w:ascii="GHEA Mariam" w:hAnsi="GHEA Mariam"/>
              </w:rPr>
              <w:t>մարզադահլիճները</w:t>
            </w:r>
            <w:r w:rsidRPr="00B243BF">
              <w:rPr>
                <w:rFonts w:ascii="GHEA Mariam" w:hAnsi="GHEA Mariam"/>
                <w:lang w:val="ro-RO"/>
              </w:rPr>
              <w:t xml:space="preserve"> </w:t>
            </w:r>
            <w:r w:rsidRPr="00B243BF">
              <w:rPr>
                <w:rFonts w:ascii="GHEA Mariam" w:hAnsi="GHEA Mariam"/>
              </w:rPr>
              <w:t>մարզագույքով</w:t>
            </w:r>
            <w:r w:rsidRPr="00B243BF">
              <w:rPr>
                <w:rFonts w:ascii="GHEA Mariam" w:hAnsi="GHEA Mariam"/>
                <w:lang w:val="ro-RO"/>
              </w:rPr>
              <w:t xml:space="preserve"> </w:t>
            </w:r>
            <w:r w:rsidRPr="00B243BF">
              <w:rPr>
                <w:rFonts w:ascii="GHEA Mariam" w:hAnsi="GHEA Mariam" w:cs="Sylfaen"/>
              </w:rPr>
              <w:t>ապահովում</w:t>
            </w:r>
            <w:r w:rsidRPr="00B243BF">
              <w:rPr>
                <w:rFonts w:ascii="GHEA Mariam" w:hAnsi="GHEA Mariam" w:cs="Times Armenian"/>
                <w:lang w:val="ro-RO"/>
              </w:rPr>
              <w:t xml:space="preserve">`  </w:t>
            </w:r>
            <w:r w:rsidRPr="00B243BF">
              <w:rPr>
                <w:rFonts w:ascii="GHEA Mariam" w:hAnsi="GHEA Mariam" w:cs="Sylfaen"/>
              </w:rPr>
              <w:t>ուսումնամարզական</w:t>
            </w:r>
            <w:r w:rsidRPr="00B243BF">
              <w:rPr>
                <w:rFonts w:ascii="GHEA Mariam" w:hAnsi="GHEA Mariam" w:cs="Times Armenian"/>
                <w:lang w:val="ro-RO"/>
              </w:rPr>
              <w:t xml:space="preserve"> </w:t>
            </w:r>
            <w:r w:rsidRPr="00B243BF">
              <w:rPr>
                <w:rFonts w:ascii="GHEA Mariam" w:hAnsi="GHEA Mariam" w:cs="Sylfaen"/>
              </w:rPr>
              <w:t>գործընթացի</w:t>
            </w:r>
            <w:r w:rsidRPr="00B243BF">
              <w:rPr>
                <w:rFonts w:ascii="GHEA Mariam" w:hAnsi="GHEA Mariam" w:cs="Times Armenian"/>
                <w:lang w:val="ro-RO"/>
              </w:rPr>
              <w:t xml:space="preserve"> </w:t>
            </w:r>
            <w:r w:rsidRPr="00B243BF">
              <w:rPr>
                <w:rFonts w:ascii="GHEA Mariam" w:hAnsi="GHEA Mariam" w:cs="Times Armenian"/>
              </w:rPr>
              <w:t>և</w:t>
            </w:r>
            <w:r w:rsidRPr="00B243BF">
              <w:rPr>
                <w:rFonts w:ascii="GHEA Mariam" w:hAnsi="GHEA Mariam" w:cs="Times Armenian"/>
                <w:lang w:val="ro-RO"/>
              </w:rPr>
              <w:t xml:space="preserve"> </w:t>
            </w:r>
            <w:r w:rsidRPr="00B243BF">
              <w:rPr>
                <w:rFonts w:ascii="GHEA Mariam" w:hAnsi="GHEA Mariam" w:cs="Sylfaen"/>
              </w:rPr>
              <w:t>ֆիզիկական</w:t>
            </w:r>
            <w:r w:rsidRPr="00B243BF">
              <w:rPr>
                <w:rFonts w:ascii="GHEA Mariam" w:hAnsi="GHEA Mariam" w:cs="Sylfaen"/>
                <w:lang w:val="ro-RO"/>
              </w:rPr>
              <w:t xml:space="preserve"> </w:t>
            </w:r>
            <w:r w:rsidRPr="00B243BF">
              <w:rPr>
                <w:rFonts w:ascii="GHEA Mariam" w:hAnsi="GHEA Mariam" w:cs="Sylfaen"/>
              </w:rPr>
              <w:t>կուլտուրա</w:t>
            </w:r>
            <w:r w:rsidRPr="00B243BF">
              <w:rPr>
                <w:rFonts w:ascii="GHEA Mariam" w:hAnsi="GHEA Mariam" w:cs="Sylfaen"/>
                <w:lang w:val="ro-RO"/>
              </w:rPr>
              <w:t xml:space="preserve"> </w:t>
            </w:r>
            <w:r w:rsidRPr="00B243BF">
              <w:rPr>
                <w:rFonts w:ascii="GHEA Mariam" w:hAnsi="GHEA Mariam" w:cs="Sylfaen"/>
              </w:rPr>
              <w:t>առարկայի</w:t>
            </w:r>
            <w:r w:rsidRPr="00B243BF">
              <w:rPr>
                <w:rFonts w:ascii="GHEA Mariam" w:hAnsi="GHEA Mariam" w:cs="Sylfaen"/>
                <w:lang w:val="ro-RO"/>
              </w:rPr>
              <w:t xml:space="preserve">  </w:t>
            </w:r>
            <w:r w:rsidRPr="00B243BF">
              <w:rPr>
                <w:rFonts w:ascii="GHEA Mariam" w:hAnsi="GHEA Mariam" w:cs="Sylfaen"/>
              </w:rPr>
              <w:t>դասավանդման</w:t>
            </w:r>
            <w:r w:rsidRPr="00B243BF">
              <w:rPr>
                <w:rFonts w:ascii="GHEA Mariam" w:hAnsi="GHEA Mariam" w:cs="Sylfaen"/>
                <w:lang w:val="ro-RO"/>
              </w:rPr>
              <w:t xml:space="preserve"> </w:t>
            </w:r>
            <w:r w:rsidRPr="00B243BF">
              <w:rPr>
                <w:rFonts w:ascii="GHEA Mariam" w:hAnsi="GHEA Mariam" w:cs="Sylfaen"/>
              </w:rPr>
              <w:t>անհրաժեշտ</w:t>
            </w:r>
            <w:r w:rsidRPr="00B243BF">
              <w:rPr>
                <w:rFonts w:ascii="GHEA Mariam" w:hAnsi="GHEA Mariam" w:cs="Sylfaen"/>
                <w:lang w:val="ro-RO"/>
              </w:rPr>
              <w:t xml:space="preserve"> </w:t>
            </w:r>
            <w:r w:rsidRPr="00B243BF">
              <w:rPr>
                <w:rFonts w:ascii="GHEA Mariam" w:hAnsi="GHEA Mariam" w:cs="Sylfaen"/>
              </w:rPr>
              <w:t>պայմանների</w:t>
            </w:r>
          </w:p>
          <w:p w:rsidR="007D34A7" w:rsidRPr="00B243BF" w:rsidRDefault="007D34A7" w:rsidP="007D34A7">
            <w:pPr>
              <w:rPr>
                <w:rFonts w:ascii="GHEA Mariam" w:hAnsi="GHEA Mariam"/>
              </w:rPr>
            </w:pPr>
            <w:r w:rsidRPr="00B243BF">
              <w:rPr>
                <w:rFonts w:ascii="GHEA Mariam" w:hAnsi="GHEA Mariam" w:cs="Sylfaen"/>
              </w:rPr>
              <w:t>բարելավում</w:t>
            </w:r>
          </w:p>
        </w:tc>
        <w:tc>
          <w:tcPr>
            <w:tcW w:w="1710" w:type="dxa"/>
            <w:shd w:val="clear" w:color="auto" w:fill="auto"/>
          </w:tcPr>
          <w:p w:rsidR="007D34A7" w:rsidRPr="00B243BF" w:rsidRDefault="007D34A7" w:rsidP="007D34A7">
            <w:pPr>
              <w:jc w:val="center"/>
              <w:rPr>
                <w:rFonts w:ascii="GHEA Mariam" w:hAnsi="GHEA Mariam"/>
              </w:rPr>
            </w:pPr>
            <w:r w:rsidRPr="00B243BF">
              <w:rPr>
                <w:rFonts w:ascii="GHEA Mariam" w:hAnsi="GHEA Mariam"/>
              </w:rPr>
              <w:t>ՀՀ սպորտի և երիտասարդության հարցերի նախարարություն</w:t>
            </w:r>
          </w:p>
        </w:tc>
        <w:tc>
          <w:tcPr>
            <w:tcW w:w="1440" w:type="dxa"/>
            <w:shd w:val="clear" w:color="auto" w:fill="auto"/>
          </w:tcPr>
          <w:p w:rsidR="007D34A7" w:rsidRPr="00B243BF" w:rsidRDefault="007D34A7" w:rsidP="007D34A7">
            <w:pPr>
              <w:jc w:val="center"/>
              <w:rPr>
                <w:rFonts w:ascii="GHEA Mariam" w:hAnsi="GHEA Mariam"/>
              </w:rPr>
            </w:pPr>
          </w:p>
        </w:tc>
        <w:tc>
          <w:tcPr>
            <w:tcW w:w="1890" w:type="dxa"/>
            <w:shd w:val="clear" w:color="auto" w:fill="auto"/>
          </w:tcPr>
          <w:p w:rsidR="007D34A7" w:rsidRPr="00B243BF" w:rsidRDefault="007D34A7" w:rsidP="007D34A7">
            <w:pPr>
              <w:rPr>
                <w:rFonts w:ascii="GHEA Mariam" w:hAnsi="GHEA Mariam"/>
                <w:lang w:val="ro-RO"/>
              </w:rPr>
            </w:pPr>
            <w:r w:rsidRPr="00B243BF">
              <w:rPr>
                <w:rFonts w:ascii="GHEA Mariam" w:hAnsi="GHEA Mariam"/>
                <w:lang w:val="ro-RO"/>
              </w:rPr>
              <w:t>2019 -2022 թվականների յուրաքանչյուր տարվա համար`</w:t>
            </w:r>
          </w:p>
          <w:p w:rsidR="007D34A7" w:rsidRPr="00B243BF" w:rsidRDefault="007D34A7" w:rsidP="007D34A7">
            <w:pPr>
              <w:rPr>
                <w:rFonts w:ascii="GHEA Mariam" w:hAnsi="GHEA Mariam"/>
                <w:lang w:val="ro-RO"/>
              </w:rPr>
            </w:pPr>
            <w:r w:rsidRPr="00B243BF">
              <w:rPr>
                <w:rFonts w:ascii="GHEA Mariam" w:hAnsi="GHEA Mariam"/>
                <w:lang w:val="ro-RO"/>
              </w:rPr>
              <w:t>1)</w:t>
            </w:r>
            <w:r w:rsidRPr="00B243BF">
              <w:rPr>
                <w:rFonts w:ascii="Calibri" w:hAnsi="Calibri" w:cs="Calibri"/>
                <w:lang w:val="ro-RO"/>
              </w:rPr>
              <w:t> </w:t>
            </w:r>
            <w:r w:rsidRPr="00B243BF">
              <w:rPr>
                <w:rFonts w:ascii="GHEA Mariam" w:hAnsi="GHEA Mariam"/>
                <w:lang w:val="ro-RO"/>
              </w:rPr>
              <w:t>ավարտը`</w:t>
            </w:r>
          </w:p>
          <w:p w:rsidR="007D34A7" w:rsidRPr="00B243BF" w:rsidRDefault="007D34A7" w:rsidP="007D34A7">
            <w:pPr>
              <w:rPr>
                <w:rFonts w:ascii="GHEA Mariam" w:hAnsi="GHEA Mariam"/>
                <w:lang w:val="ro-RO"/>
              </w:rPr>
            </w:pPr>
            <w:r w:rsidRPr="00B243BF">
              <w:rPr>
                <w:rFonts w:ascii="GHEA Mariam" w:hAnsi="GHEA Mariam"/>
                <w:lang w:val="ro-RO"/>
              </w:rPr>
              <w:t>ապրիլի 3-րդ տասնօրյակ</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2) ավարտը`</w:t>
            </w:r>
          </w:p>
          <w:p w:rsidR="007D34A7" w:rsidRPr="00B243BF" w:rsidRDefault="007D34A7" w:rsidP="007D34A7">
            <w:pPr>
              <w:rPr>
                <w:rFonts w:ascii="GHEA Mariam" w:hAnsi="GHEA Mariam"/>
                <w:lang w:val="ro-RO"/>
              </w:rPr>
            </w:pPr>
            <w:r w:rsidRPr="00B243BF">
              <w:rPr>
                <w:rFonts w:ascii="GHEA Mariam" w:hAnsi="GHEA Mariam"/>
                <w:lang w:val="ro-RO"/>
              </w:rPr>
              <w:t>մայիսի 3-րդ տասնօրյակ</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3) ավարտը`</w:t>
            </w:r>
          </w:p>
          <w:p w:rsidR="007D34A7" w:rsidRPr="00B243BF" w:rsidRDefault="007D34A7" w:rsidP="007D34A7">
            <w:pPr>
              <w:rPr>
                <w:rFonts w:ascii="GHEA Mariam" w:hAnsi="GHEA Mariam"/>
                <w:lang w:val="ro-RO"/>
              </w:rPr>
            </w:pPr>
            <w:r w:rsidRPr="00B243BF">
              <w:rPr>
                <w:rFonts w:ascii="GHEA Mariam" w:hAnsi="GHEA Mariam"/>
                <w:lang w:val="ro-RO"/>
              </w:rPr>
              <w:t>հունիսի 3-րդ տասնօրյակ</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4) ավարտը`</w:t>
            </w:r>
          </w:p>
          <w:p w:rsidR="007D34A7" w:rsidRPr="00B243BF" w:rsidRDefault="007D34A7" w:rsidP="007D34A7">
            <w:pPr>
              <w:rPr>
                <w:rFonts w:ascii="GHEA Mariam" w:hAnsi="GHEA Mariam"/>
                <w:lang w:val="ro-RO"/>
              </w:rPr>
            </w:pPr>
            <w:r w:rsidRPr="00B243BF">
              <w:rPr>
                <w:rFonts w:ascii="GHEA Mariam" w:hAnsi="GHEA Mariam"/>
                <w:lang w:val="ro-RO"/>
              </w:rPr>
              <w:t>դեկտեմբերի 2-րդ տասնօրյակ</w:t>
            </w:r>
          </w:p>
        </w:tc>
        <w:tc>
          <w:tcPr>
            <w:tcW w:w="1620" w:type="dxa"/>
            <w:shd w:val="clear" w:color="auto" w:fill="auto"/>
          </w:tcPr>
          <w:p w:rsidR="007D34A7" w:rsidRPr="00B243BF" w:rsidRDefault="007D34A7" w:rsidP="007D34A7">
            <w:pPr>
              <w:spacing w:before="100" w:beforeAutospacing="1" w:after="100" w:afterAutospacing="1"/>
              <w:jc w:val="center"/>
              <w:rPr>
                <w:rFonts w:ascii="GHEA Mariam" w:hAnsi="GHEA Mariam"/>
                <w:lang w:val="ro-RO"/>
              </w:rPr>
            </w:pPr>
            <w:r w:rsidRPr="00B243BF">
              <w:rPr>
                <w:rFonts w:ascii="GHEA Mariam" w:hAnsi="GHEA Mariam"/>
                <w:lang w:val="ro-RO"/>
              </w:rPr>
              <w:t>6</w:t>
            </w:r>
          </w:p>
        </w:tc>
      </w:tr>
      <w:tr w:rsidR="00B243BF" w:rsidRPr="00B243BF" w:rsidTr="00CA5482">
        <w:tc>
          <w:tcPr>
            <w:tcW w:w="540" w:type="dxa"/>
            <w:shd w:val="clear" w:color="auto" w:fill="auto"/>
          </w:tcPr>
          <w:p w:rsidR="007D34A7" w:rsidRPr="00B243BF" w:rsidRDefault="007D34A7" w:rsidP="007D34A7">
            <w:pPr>
              <w:jc w:val="center"/>
              <w:rPr>
                <w:rFonts w:ascii="GHEA Mariam" w:hAnsi="GHEA Mariam"/>
                <w:lang w:val="ro-RO"/>
              </w:rPr>
            </w:pPr>
            <w:r w:rsidRPr="00B243BF">
              <w:rPr>
                <w:rFonts w:ascii="GHEA Mariam" w:hAnsi="GHEA Mariam"/>
                <w:lang w:val="ro-RO"/>
              </w:rPr>
              <w:lastRenderedPageBreak/>
              <w:t>7</w:t>
            </w:r>
          </w:p>
        </w:tc>
        <w:tc>
          <w:tcPr>
            <w:tcW w:w="3240" w:type="dxa"/>
            <w:shd w:val="clear" w:color="auto" w:fill="auto"/>
          </w:tcPr>
          <w:p w:rsidR="007D34A7" w:rsidRPr="00B243BF" w:rsidRDefault="007D34A7" w:rsidP="007D34A7">
            <w:pPr>
              <w:rPr>
                <w:rFonts w:ascii="GHEA Mariam" w:hAnsi="GHEA Mariam"/>
                <w:lang w:val="ro-RO"/>
              </w:rPr>
            </w:pPr>
            <w:r w:rsidRPr="00B243BF">
              <w:rPr>
                <w:rFonts w:ascii="GHEA Mariam" w:hAnsi="GHEA Mariam"/>
              </w:rPr>
              <w:t>Մարզակառույցների</w:t>
            </w:r>
            <w:r w:rsidRPr="00B243BF">
              <w:rPr>
                <w:rFonts w:ascii="GHEA Mariam" w:hAnsi="GHEA Mariam"/>
                <w:lang w:val="ro-RO"/>
              </w:rPr>
              <w:t xml:space="preserve"> </w:t>
            </w:r>
            <w:r w:rsidRPr="00B243BF">
              <w:rPr>
                <w:rFonts w:ascii="GHEA Mariam" w:hAnsi="GHEA Mariam"/>
              </w:rPr>
              <w:t>ցանցի</w:t>
            </w:r>
            <w:r w:rsidRPr="00B243BF">
              <w:rPr>
                <w:rFonts w:ascii="GHEA Mariam" w:hAnsi="GHEA Mariam"/>
                <w:lang w:val="ro-RO"/>
              </w:rPr>
              <w:t xml:space="preserve"> </w:t>
            </w:r>
            <w:r w:rsidRPr="00B243BF">
              <w:rPr>
                <w:rFonts w:ascii="GHEA Mariam" w:hAnsi="GHEA Mariam"/>
              </w:rPr>
              <w:t>բարելավում</w:t>
            </w:r>
            <w:r w:rsidRPr="00B243BF">
              <w:rPr>
                <w:rFonts w:ascii="GHEA Mariam" w:hAnsi="GHEA Mariam"/>
                <w:lang w:val="ro-RO"/>
              </w:rPr>
              <w:t xml:space="preserve"> </w:t>
            </w:r>
          </w:p>
        </w:tc>
        <w:tc>
          <w:tcPr>
            <w:tcW w:w="2520" w:type="dxa"/>
            <w:shd w:val="clear" w:color="auto" w:fill="auto"/>
          </w:tcPr>
          <w:p w:rsidR="007D34A7" w:rsidRPr="00B243BF" w:rsidRDefault="007D34A7" w:rsidP="007D34A7">
            <w:pPr>
              <w:rPr>
                <w:rFonts w:ascii="GHEA Mariam" w:hAnsi="GHEA Mariam"/>
                <w:lang w:val="ro-RO"/>
              </w:rPr>
            </w:pPr>
            <w:r w:rsidRPr="00B243BF">
              <w:rPr>
                <w:rFonts w:ascii="GHEA Mariam" w:hAnsi="GHEA Mariam"/>
                <w:lang w:val="ro-RO"/>
              </w:rPr>
              <w:t>1)</w:t>
            </w:r>
            <w:r w:rsidRPr="00B243BF">
              <w:rPr>
                <w:rFonts w:ascii="Calibri" w:hAnsi="Calibri" w:cs="Calibri"/>
                <w:lang w:val="ro-RO"/>
              </w:rPr>
              <w:t> </w:t>
            </w:r>
            <w:r w:rsidRPr="00B243BF">
              <w:rPr>
                <w:rFonts w:ascii="GHEA Mariam" w:hAnsi="GHEA Mariam"/>
              </w:rPr>
              <w:t>Հանրապետության</w:t>
            </w:r>
            <w:r w:rsidRPr="00B243BF">
              <w:rPr>
                <w:rFonts w:ascii="GHEA Mariam" w:hAnsi="GHEA Mariam"/>
                <w:lang w:val="ro-RO"/>
              </w:rPr>
              <w:t xml:space="preserve"> </w:t>
            </w:r>
            <w:r w:rsidRPr="00B243BF">
              <w:rPr>
                <w:rFonts w:ascii="GHEA Mariam" w:hAnsi="GHEA Mariam"/>
              </w:rPr>
              <w:t>մարզակառույցների</w:t>
            </w:r>
            <w:r w:rsidRPr="00B243BF">
              <w:rPr>
                <w:rFonts w:ascii="GHEA Mariam" w:hAnsi="GHEA Mariam"/>
                <w:lang w:val="ro-RO"/>
              </w:rPr>
              <w:t xml:space="preserve"> </w:t>
            </w:r>
            <w:r w:rsidRPr="00B243BF">
              <w:rPr>
                <w:rFonts w:ascii="GHEA Mariam" w:hAnsi="GHEA Mariam"/>
              </w:rPr>
              <w:t>մոնիտորինգ</w:t>
            </w:r>
            <w:r w:rsidRPr="00B243BF">
              <w:rPr>
                <w:rFonts w:ascii="GHEA Mariam" w:hAnsi="GHEA Mariam"/>
                <w:lang w:val="ro-RO"/>
              </w:rPr>
              <w:t>,</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2)</w:t>
            </w:r>
            <w:r w:rsidRPr="00B243BF">
              <w:rPr>
                <w:rFonts w:ascii="Calibri" w:hAnsi="Calibri" w:cs="Calibri"/>
                <w:lang w:val="ro-RO"/>
              </w:rPr>
              <w:t> </w:t>
            </w:r>
            <w:r w:rsidRPr="00B243BF">
              <w:rPr>
                <w:rFonts w:ascii="GHEA Mariam" w:hAnsi="GHEA Mariam"/>
              </w:rPr>
              <w:t>վերանորոգման</w:t>
            </w:r>
            <w:r w:rsidRPr="00B243BF">
              <w:rPr>
                <w:rFonts w:ascii="GHEA Mariam" w:hAnsi="GHEA Mariam"/>
                <w:lang w:val="ro-RO"/>
              </w:rPr>
              <w:t xml:space="preserve"> </w:t>
            </w:r>
            <w:r w:rsidRPr="00B243BF">
              <w:rPr>
                <w:rFonts w:ascii="GHEA Mariam" w:hAnsi="GHEA Mariam"/>
              </w:rPr>
              <w:t>և</w:t>
            </w:r>
            <w:r w:rsidRPr="00B243BF">
              <w:rPr>
                <w:rFonts w:ascii="GHEA Mariam" w:hAnsi="GHEA Mariam"/>
                <w:lang w:val="ro-RO"/>
              </w:rPr>
              <w:t xml:space="preserve"> </w:t>
            </w:r>
            <w:r w:rsidRPr="00B243BF">
              <w:rPr>
                <w:rFonts w:ascii="GHEA Mariam" w:hAnsi="GHEA Mariam"/>
              </w:rPr>
              <w:t>հիմնանորոգման</w:t>
            </w:r>
            <w:r w:rsidRPr="00B243BF">
              <w:rPr>
                <w:rFonts w:ascii="GHEA Mariam" w:hAnsi="GHEA Mariam"/>
                <w:lang w:val="ro-RO"/>
              </w:rPr>
              <w:t xml:space="preserve"> </w:t>
            </w:r>
            <w:r w:rsidRPr="00B243BF">
              <w:rPr>
                <w:rFonts w:ascii="GHEA Mariam" w:hAnsi="GHEA Mariam"/>
              </w:rPr>
              <w:t>հայտի</w:t>
            </w:r>
            <w:r w:rsidRPr="00B243BF">
              <w:rPr>
                <w:rFonts w:ascii="GHEA Mariam" w:hAnsi="GHEA Mariam"/>
                <w:lang w:val="ro-RO"/>
              </w:rPr>
              <w:t xml:space="preserve"> </w:t>
            </w:r>
            <w:r w:rsidRPr="00B243BF">
              <w:rPr>
                <w:rFonts w:ascii="GHEA Mariam" w:hAnsi="GHEA Mariam"/>
              </w:rPr>
              <w:t>կազմում</w:t>
            </w:r>
            <w:r w:rsidRPr="00B243BF">
              <w:rPr>
                <w:rFonts w:ascii="GHEA Mariam" w:hAnsi="GHEA Mariam"/>
                <w:lang w:val="ro-RO"/>
              </w:rPr>
              <w:t xml:space="preserve"> 2020-2022 </w:t>
            </w:r>
            <w:r w:rsidRPr="00B243BF">
              <w:rPr>
                <w:rFonts w:ascii="GHEA Mariam" w:hAnsi="GHEA Mariam"/>
              </w:rPr>
              <w:t>թվականների</w:t>
            </w:r>
            <w:r w:rsidRPr="00B243BF">
              <w:rPr>
                <w:rFonts w:ascii="GHEA Mariam" w:hAnsi="GHEA Mariam"/>
                <w:lang w:val="ro-RO"/>
              </w:rPr>
              <w:t xml:space="preserve"> </w:t>
            </w:r>
            <w:r w:rsidRPr="00B243BF">
              <w:rPr>
                <w:rFonts w:ascii="GHEA Mariam" w:hAnsi="GHEA Mariam"/>
              </w:rPr>
              <w:t>համար</w:t>
            </w:r>
            <w:r w:rsidRPr="00B243BF">
              <w:rPr>
                <w:rFonts w:ascii="GHEA Mariam" w:hAnsi="GHEA Mariam"/>
                <w:lang w:val="ro-RO"/>
              </w:rPr>
              <w:t>,</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3)</w:t>
            </w:r>
            <w:r w:rsidRPr="00B243BF">
              <w:rPr>
                <w:rFonts w:ascii="Calibri" w:hAnsi="Calibri" w:cs="Calibri"/>
                <w:lang w:val="ro-RO"/>
              </w:rPr>
              <w:t> </w:t>
            </w:r>
            <w:r w:rsidRPr="00B243BF">
              <w:rPr>
                <w:rFonts w:ascii="GHEA Mariam" w:hAnsi="GHEA Mariam"/>
              </w:rPr>
              <w:t>Հայտի</w:t>
            </w:r>
            <w:r w:rsidRPr="00B243BF">
              <w:rPr>
                <w:rFonts w:ascii="GHEA Mariam" w:hAnsi="GHEA Mariam"/>
                <w:lang w:val="ro-RO"/>
              </w:rPr>
              <w:t xml:space="preserve"> </w:t>
            </w:r>
            <w:r w:rsidRPr="00B243BF">
              <w:rPr>
                <w:rFonts w:ascii="GHEA Mariam" w:hAnsi="GHEA Mariam"/>
              </w:rPr>
              <w:t>ներկայացում</w:t>
            </w:r>
            <w:r w:rsidRPr="00B243BF">
              <w:rPr>
                <w:rFonts w:ascii="GHEA Mariam" w:hAnsi="GHEA Mariam"/>
                <w:lang w:val="ro-RO"/>
              </w:rPr>
              <w:t xml:space="preserve">  ՀՀ </w:t>
            </w:r>
            <w:r w:rsidRPr="00B243BF">
              <w:rPr>
                <w:rFonts w:ascii="GHEA Mariam" w:hAnsi="GHEA Mariam"/>
              </w:rPr>
              <w:t>քաղաքաշինության</w:t>
            </w:r>
            <w:r w:rsidRPr="00B243BF">
              <w:rPr>
                <w:rFonts w:ascii="GHEA Mariam" w:hAnsi="GHEA Mariam"/>
                <w:lang w:val="ro-RO"/>
              </w:rPr>
              <w:t xml:space="preserve"> </w:t>
            </w:r>
            <w:r w:rsidRPr="00B243BF">
              <w:rPr>
                <w:rFonts w:ascii="GHEA Mariam" w:hAnsi="GHEA Mariam"/>
              </w:rPr>
              <w:t>կոմիտե</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fr-FR"/>
              </w:rPr>
            </w:pPr>
            <w:r w:rsidRPr="00B243BF">
              <w:rPr>
                <w:rFonts w:ascii="GHEA Mariam" w:hAnsi="GHEA Mariam"/>
                <w:lang w:val="ro-RO"/>
              </w:rPr>
              <w:t>4)</w:t>
            </w:r>
            <w:r w:rsidRPr="00B243BF">
              <w:rPr>
                <w:rFonts w:ascii="Calibri" w:hAnsi="Calibri" w:cs="Calibri"/>
                <w:lang w:val="ro-RO"/>
              </w:rPr>
              <w:t> </w:t>
            </w:r>
            <w:r w:rsidRPr="00B243BF">
              <w:rPr>
                <w:rFonts w:ascii="GHEA Mariam" w:hAnsi="GHEA Mariam"/>
              </w:rPr>
              <w:t>Մարզակառույցների</w:t>
            </w:r>
            <w:r w:rsidRPr="00B243BF">
              <w:rPr>
                <w:rFonts w:ascii="GHEA Mariam" w:hAnsi="GHEA Mariam"/>
                <w:lang w:val="ro-RO"/>
              </w:rPr>
              <w:t xml:space="preserve"> </w:t>
            </w:r>
            <w:r w:rsidRPr="00B243BF">
              <w:rPr>
                <w:rFonts w:ascii="GHEA Mariam" w:hAnsi="GHEA Mariam"/>
              </w:rPr>
              <w:t>վերանորոգում</w:t>
            </w:r>
            <w:r w:rsidRPr="00B243BF">
              <w:rPr>
                <w:rFonts w:ascii="GHEA Mariam" w:hAnsi="GHEA Mariam"/>
                <w:lang w:val="ro-RO"/>
              </w:rPr>
              <w:t xml:space="preserve"> </w:t>
            </w:r>
            <w:r w:rsidRPr="00B243BF">
              <w:rPr>
                <w:rFonts w:ascii="GHEA Mariam" w:hAnsi="GHEA Mariam"/>
              </w:rPr>
              <w:t>և</w:t>
            </w:r>
            <w:r w:rsidRPr="00B243BF">
              <w:rPr>
                <w:rFonts w:ascii="GHEA Mariam" w:hAnsi="GHEA Mariam"/>
                <w:lang w:val="ro-RO"/>
              </w:rPr>
              <w:t xml:space="preserve"> </w:t>
            </w:r>
            <w:r w:rsidRPr="00B243BF">
              <w:rPr>
                <w:rFonts w:ascii="GHEA Mariam" w:hAnsi="GHEA Mariam"/>
              </w:rPr>
              <w:t>հիմնանորոգում</w:t>
            </w:r>
            <w:r w:rsidRPr="00B243BF">
              <w:rPr>
                <w:rFonts w:ascii="Calibri" w:hAnsi="Calibri" w:cs="Calibri"/>
                <w:lang w:val="ro-RO"/>
              </w:rPr>
              <w:t> </w:t>
            </w:r>
          </w:p>
        </w:tc>
        <w:tc>
          <w:tcPr>
            <w:tcW w:w="2250" w:type="dxa"/>
            <w:shd w:val="clear" w:color="auto" w:fill="auto"/>
          </w:tcPr>
          <w:p w:rsidR="007D34A7" w:rsidRPr="00B243BF" w:rsidRDefault="007D34A7" w:rsidP="007D34A7">
            <w:pPr>
              <w:rPr>
                <w:rFonts w:ascii="GHEA Mariam" w:hAnsi="GHEA Mariam"/>
                <w:lang w:val="fr-FR"/>
              </w:rPr>
            </w:pPr>
            <w:r w:rsidRPr="00B243BF">
              <w:rPr>
                <w:rFonts w:ascii="GHEA Mariam" w:hAnsi="GHEA Mariam"/>
              </w:rPr>
              <w:t>Վերանորոգված</w:t>
            </w:r>
            <w:r w:rsidRPr="00B243BF">
              <w:rPr>
                <w:rFonts w:ascii="GHEA Mariam" w:hAnsi="GHEA Mariam"/>
                <w:lang w:val="ro-RO"/>
              </w:rPr>
              <w:t xml:space="preserve"> և </w:t>
            </w:r>
            <w:r w:rsidRPr="00B243BF">
              <w:rPr>
                <w:rFonts w:ascii="GHEA Mariam" w:hAnsi="GHEA Mariam"/>
              </w:rPr>
              <w:t>հիմնանորոգված</w:t>
            </w:r>
            <w:r w:rsidRPr="00B243BF">
              <w:rPr>
                <w:rFonts w:ascii="GHEA Mariam" w:hAnsi="GHEA Mariam"/>
                <w:lang w:val="ro-RO"/>
              </w:rPr>
              <w:t xml:space="preserve"> </w:t>
            </w:r>
            <w:r w:rsidRPr="00B243BF">
              <w:rPr>
                <w:rFonts w:ascii="GHEA Mariam" w:hAnsi="GHEA Mariam"/>
              </w:rPr>
              <w:t>մարզակառույցներ՝</w:t>
            </w:r>
            <w:r w:rsidRPr="00B243BF">
              <w:rPr>
                <w:rFonts w:ascii="GHEA Mariam" w:hAnsi="GHEA Mariam"/>
                <w:lang w:val="ro-RO"/>
              </w:rPr>
              <w:t xml:space="preserve"> </w:t>
            </w:r>
            <w:r w:rsidRPr="00B243BF">
              <w:rPr>
                <w:rFonts w:ascii="GHEA Mariam" w:hAnsi="GHEA Mariam" w:cs="Agg_Courier"/>
                <w:lang w:val="fr-FR"/>
              </w:rPr>
              <w:t xml:space="preserve"> ապահովված նաև հաշմանդամություն ունեցող անձանց մուտքի և ելքի համար անհրաժեշտ պայմաններով</w:t>
            </w:r>
            <w:r w:rsidRPr="00B243BF">
              <w:rPr>
                <w:rFonts w:ascii="GHEA Mariam" w:hAnsi="GHEA Mariam"/>
                <w:lang w:val="fr-FR"/>
              </w:rPr>
              <w:t>, մանուկների և պատանիների համար մարզման ժամանակակից պայմանների,</w:t>
            </w:r>
            <w:r w:rsidRPr="00B243BF">
              <w:rPr>
                <w:rFonts w:ascii="GHEA Mariam" w:hAnsi="GHEA Mariam" w:cs="Sylfaen"/>
                <w:lang w:val="fr-FR"/>
              </w:rPr>
              <w:t xml:space="preserve"> </w:t>
            </w:r>
            <w:r w:rsidRPr="00B243BF">
              <w:rPr>
                <w:rFonts w:ascii="GHEA Mariam" w:hAnsi="GHEA Mariam" w:cs="Sylfaen"/>
              </w:rPr>
              <w:t>ուսումնամարզական</w:t>
            </w:r>
            <w:r w:rsidRPr="00B243BF">
              <w:rPr>
                <w:rFonts w:ascii="GHEA Mariam" w:hAnsi="GHEA Mariam" w:cs="Times Armenian"/>
                <w:lang w:val="fr-FR"/>
              </w:rPr>
              <w:t xml:space="preserve"> </w:t>
            </w:r>
            <w:r w:rsidRPr="00B243BF">
              <w:rPr>
                <w:rFonts w:ascii="GHEA Mariam" w:hAnsi="GHEA Mariam" w:cs="Sylfaen"/>
              </w:rPr>
              <w:t>գործընթացի</w:t>
            </w:r>
            <w:r w:rsidRPr="00B243BF">
              <w:rPr>
                <w:rFonts w:ascii="GHEA Mariam" w:hAnsi="GHEA Mariam" w:cs="Times Armenian"/>
                <w:lang w:val="fr-FR"/>
              </w:rPr>
              <w:t xml:space="preserve"> </w:t>
            </w:r>
            <w:r w:rsidRPr="00B243BF">
              <w:rPr>
                <w:rFonts w:ascii="GHEA Mariam" w:hAnsi="GHEA Mariam" w:cs="Sylfaen"/>
              </w:rPr>
              <w:t>որակի</w:t>
            </w:r>
            <w:r w:rsidRPr="00B243BF">
              <w:rPr>
                <w:rFonts w:ascii="GHEA Mariam" w:hAnsi="GHEA Mariam" w:cs="Times Armenian"/>
                <w:lang w:val="fr-FR"/>
              </w:rPr>
              <w:t xml:space="preserve"> </w:t>
            </w:r>
            <w:r w:rsidRPr="00B243BF">
              <w:rPr>
                <w:rFonts w:ascii="GHEA Mariam" w:hAnsi="GHEA Mariam" w:cs="Sylfaen"/>
              </w:rPr>
              <w:t>բարելավում</w:t>
            </w:r>
            <w:r w:rsidRPr="00B243BF">
              <w:rPr>
                <w:rFonts w:ascii="GHEA Mariam" w:hAnsi="GHEA Mariam"/>
                <w:lang w:val="fr-FR"/>
              </w:rPr>
              <w:t xml:space="preserve">, </w:t>
            </w:r>
            <w:r w:rsidRPr="00B243BF">
              <w:rPr>
                <w:rFonts w:ascii="GHEA Mariam" w:hAnsi="GHEA Mariam" w:cs="Sylfaen"/>
              </w:rPr>
              <w:t>բարձրակարգ</w:t>
            </w:r>
            <w:r w:rsidRPr="00B243BF">
              <w:rPr>
                <w:rFonts w:ascii="GHEA Mariam" w:hAnsi="GHEA Mariam"/>
                <w:lang w:val="fr-FR"/>
              </w:rPr>
              <w:t xml:space="preserve"> </w:t>
            </w:r>
            <w:r w:rsidRPr="00B243BF">
              <w:rPr>
                <w:rFonts w:ascii="GHEA Mariam" w:hAnsi="GHEA Mariam" w:cs="Sylfaen"/>
              </w:rPr>
              <w:t>մարզիկների</w:t>
            </w:r>
            <w:r w:rsidRPr="00B243BF">
              <w:rPr>
                <w:rFonts w:ascii="GHEA Mariam" w:hAnsi="GHEA Mariam"/>
                <w:lang w:val="fr-FR"/>
              </w:rPr>
              <w:t xml:space="preserve"> </w:t>
            </w:r>
            <w:r w:rsidRPr="00B243BF">
              <w:rPr>
                <w:rFonts w:ascii="GHEA Mariam" w:hAnsi="GHEA Mariam" w:cs="Sylfaen"/>
              </w:rPr>
              <w:t>պատրաստում</w:t>
            </w:r>
            <w:r w:rsidRPr="00B243BF">
              <w:rPr>
                <w:rFonts w:ascii="GHEA Mariam" w:hAnsi="GHEA Mariam"/>
                <w:lang w:val="fr-FR"/>
              </w:rPr>
              <w:t xml:space="preserve"> </w:t>
            </w:r>
            <w:r w:rsidRPr="00B243BF">
              <w:rPr>
                <w:rFonts w:ascii="GHEA Mariam" w:hAnsi="GHEA Mariam" w:cs="Sylfaen"/>
              </w:rPr>
              <w:t>և</w:t>
            </w:r>
            <w:r w:rsidRPr="00B243BF">
              <w:rPr>
                <w:rFonts w:ascii="GHEA Mariam" w:hAnsi="GHEA Mariam"/>
                <w:lang w:val="fr-FR"/>
              </w:rPr>
              <w:t xml:space="preserve"> </w:t>
            </w:r>
            <w:r w:rsidRPr="00B243BF">
              <w:rPr>
                <w:rFonts w:ascii="GHEA Mariam" w:hAnsi="GHEA Mariam" w:cs="Sylfaen"/>
              </w:rPr>
              <w:t>նրանց</w:t>
            </w:r>
            <w:r w:rsidRPr="00B243BF">
              <w:rPr>
                <w:rFonts w:ascii="GHEA Mariam" w:hAnsi="GHEA Mariam"/>
                <w:lang w:val="fr-FR"/>
              </w:rPr>
              <w:t xml:space="preserve"> </w:t>
            </w:r>
            <w:r w:rsidRPr="00B243BF">
              <w:rPr>
                <w:rFonts w:ascii="GHEA Mariam" w:hAnsi="GHEA Mariam" w:cs="Sylfaen"/>
              </w:rPr>
              <w:t>կողմից</w:t>
            </w:r>
            <w:r w:rsidRPr="00B243BF">
              <w:rPr>
                <w:rFonts w:ascii="GHEA Mariam" w:hAnsi="GHEA Mariam"/>
                <w:lang w:val="fr-FR"/>
              </w:rPr>
              <w:t xml:space="preserve"> </w:t>
            </w:r>
            <w:r w:rsidRPr="00B243BF">
              <w:rPr>
                <w:rFonts w:ascii="GHEA Mariam" w:hAnsi="GHEA Mariam" w:cs="Sylfaen"/>
              </w:rPr>
              <w:t>բարձր</w:t>
            </w:r>
            <w:r w:rsidRPr="00B243BF">
              <w:rPr>
                <w:rFonts w:ascii="GHEA Mariam" w:hAnsi="GHEA Mariam"/>
                <w:lang w:val="fr-FR"/>
              </w:rPr>
              <w:t xml:space="preserve"> </w:t>
            </w:r>
            <w:r w:rsidRPr="00B243BF">
              <w:rPr>
                <w:rFonts w:ascii="GHEA Mariam" w:hAnsi="GHEA Mariam" w:cs="Sylfaen"/>
              </w:rPr>
              <w:t>նվաճումների</w:t>
            </w:r>
            <w:r w:rsidRPr="00B243BF">
              <w:rPr>
                <w:rFonts w:ascii="GHEA Mariam" w:hAnsi="GHEA Mariam"/>
                <w:lang w:val="fr-FR"/>
              </w:rPr>
              <w:t xml:space="preserve"> </w:t>
            </w:r>
            <w:r w:rsidRPr="00B243BF">
              <w:rPr>
                <w:rFonts w:ascii="GHEA Mariam" w:hAnsi="GHEA Mariam" w:cs="Sylfaen"/>
              </w:rPr>
              <w:t>ձեռքբերում</w:t>
            </w:r>
          </w:p>
          <w:p w:rsidR="007D34A7" w:rsidRPr="00B243BF" w:rsidRDefault="007D34A7" w:rsidP="007D34A7">
            <w:pPr>
              <w:jc w:val="center"/>
              <w:rPr>
                <w:rFonts w:ascii="GHEA Mariam" w:hAnsi="GHEA Mariam"/>
                <w:lang w:val="ro-RO"/>
              </w:rPr>
            </w:pPr>
          </w:p>
        </w:tc>
        <w:tc>
          <w:tcPr>
            <w:tcW w:w="1710" w:type="dxa"/>
            <w:shd w:val="clear" w:color="auto" w:fill="auto"/>
          </w:tcPr>
          <w:p w:rsidR="007D34A7" w:rsidRPr="00B243BF" w:rsidRDefault="007D34A7" w:rsidP="007D34A7">
            <w:pPr>
              <w:jc w:val="center"/>
              <w:rPr>
                <w:rFonts w:ascii="GHEA Mariam" w:hAnsi="GHEA Mariam"/>
                <w:lang w:val="ro-RO"/>
              </w:rPr>
            </w:pPr>
            <w:r w:rsidRPr="00B243BF">
              <w:rPr>
                <w:rFonts w:ascii="GHEA Mariam" w:hAnsi="GHEA Mariam"/>
              </w:rPr>
              <w:t>ՀՀ</w:t>
            </w:r>
            <w:r w:rsidRPr="00B243BF">
              <w:rPr>
                <w:rFonts w:ascii="GHEA Mariam" w:hAnsi="GHEA Mariam"/>
                <w:lang w:val="ro-RO"/>
              </w:rPr>
              <w:t xml:space="preserve"> </w:t>
            </w:r>
            <w:r w:rsidRPr="00B243BF">
              <w:rPr>
                <w:rFonts w:ascii="GHEA Mariam" w:hAnsi="GHEA Mariam"/>
              </w:rPr>
              <w:t>սպորտի</w:t>
            </w:r>
            <w:r w:rsidRPr="00B243BF">
              <w:rPr>
                <w:rFonts w:ascii="GHEA Mariam" w:hAnsi="GHEA Mariam"/>
                <w:lang w:val="ro-RO"/>
              </w:rPr>
              <w:t xml:space="preserve"> </w:t>
            </w:r>
            <w:r w:rsidRPr="00B243BF">
              <w:rPr>
                <w:rFonts w:ascii="GHEA Mariam" w:hAnsi="GHEA Mariam"/>
              </w:rPr>
              <w:t>և</w:t>
            </w:r>
            <w:r w:rsidRPr="00B243BF">
              <w:rPr>
                <w:rFonts w:ascii="GHEA Mariam" w:hAnsi="GHEA Mariam"/>
                <w:lang w:val="ro-RO"/>
              </w:rPr>
              <w:t xml:space="preserve"> </w:t>
            </w:r>
            <w:r w:rsidRPr="00B243BF">
              <w:rPr>
                <w:rFonts w:ascii="GHEA Mariam" w:hAnsi="GHEA Mariam"/>
              </w:rPr>
              <w:t>երիտասարդության</w:t>
            </w:r>
            <w:r w:rsidRPr="00B243BF">
              <w:rPr>
                <w:rFonts w:ascii="GHEA Mariam" w:hAnsi="GHEA Mariam"/>
                <w:lang w:val="ro-RO"/>
              </w:rPr>
              <w:t xml:space="preserve"> </w:t>
            </w:r>
            <w:r w:rsidRPr="00B243BF">
              <w:rPr>
                <w:rFonts w:ascii="GHEA Mariam" w:hAnsi="GHEA Mariam"/>
              </w:rPr>
              <w:t>հարցերի</w:t>
            </w:r>
            <w:r w:rsidRPr="00B243BF">
              <w:rPr>
                <w:rFonts w:ascii="GHEA Mariam" w:hAnsi="GHEA Mariam"/>
                <w:lang w:val="ro-RO"/>
              </w:rPr>
              <w:t xml:space="preserve"> </w:t>
            </w:r>
            <w:r w:rsidRPr="00B243BF">
              <w:rPr>
                <w:rFonts w:ascii="GHEA Mariam" w:hAnsi="GHEA Mariam"/>
              </w:rPr>
              <w:t>նախարարություն</w:t>
            </w:r>
          </w:p>
          <w:p w:rsidR="007D34A7" w:rsidRPr="00B243BF" w:rsidRDefault="007D34A7" w:rsidP="007D34A7">
            <w:pPr>
              <w:jc w:val="center"/>
              <w:rPr>
                <w:rFonts w:ascii="GHEA Mariam" w:hAnsi="GHEA Mariam"/>
                <w:lang w:val="ro-RO"/>
              </w:rPr>
            </w:pPr>
          </w:p>
        </w:tc>
        <w:tc>
          <w:tcPr>
            <w:tcW w:w="1440" w:type="dxa"/>
            <w:shd w:val="clear" w:color="auto" w:fill="auto"/>
          </w:tcPr>
          <w:p w:rsidR="007D34A7" w:rsidRPr="00B243BF" w:rsidRDefault="007D34A7" w:rsidP="007D34A7">
            <w:pPr>
              <w:jc w:val="center"/>
              <w:rPr>
                <w:rFonts w:ascii="GHEA Mariam" w:hAnsi="GHEA Mariam"/>
                <w:lang w:val="ro-RO"/>
              </w:rPr>
            </w:pPr>
            <w:r w:rsidRPr="00B243BF">
              <w:rPr>
                <w:rFonts w:ascii="GHEA Mariam" w:hAnsi="GHEA Mariam"/>
              </w:rPr>
              <w:t>ՀՀ քաղաքաշինության</w:t>
            </w:r>
            <w:r w:rsidRPr="00B243BF">
              <w:rPr>
                <w:rFonts w:ascii="GHEA Mariam" w:hAnsi="GHEA Mariam"/>
                <w:lang w:val="ro-RO"/>
              </w:rPr>
              <w:t xml:space="preserve"> </w:t>
            </w:r>
            <w:r w:rsidRPr="00B243BF">
              <w:rPr>
                <w:rFonts w:ascii="GHEA Mariam" w:hAnsi="GHEA Mariam"/>
              </w:rPr>
              <w:t xml:space="preserve">կոմիտե </w:t>
            </w:r>
          </w:p>
        </w:tc>
        <w:tc>
          <w:tcPr>
            <w:tcW w:w="1890" w:type="dxa"/>
            <w:shd w:val="clear" w:color="auto" w:fill="auto"/>
          </w:tcPr>
          <w:p w:rsidR="007D34A7" w:rsidRPr="00B243BF" w:rsidRDefault="007D34A7" w:rsidP="007D34A7">
            <w:pPr>
              <w:rPr>
                <w:rFonts w:ascii="GHEA Mariam" w:hAnsi="GHEA Mariam"/>
                <w:lang w:val="ro-RO"/>
              </w:rPr>
            </w:pPr>
            <w:r w:rsidRPr="00B243BF">
              <w:rPr>
                <w:rFonts w:ascii="GHEA Mariam" w:hAnsi="GHEA Mariam"/>
                <w:lang w:val="fr-FR"/>
              </w:rPr>
              <w:t>1</w:t>
            </w:r>
            <w:r w:rsidRPr="00B243BF">
              <w:rPr>
                <w:rFonts w:ascii="GHEA Mariam" w:hAnsi="GHEA Mariam"/>
                <w:lang w:val="ro-RO"/>
              </w:rPr>
              <w:t>)</w:t>
            </w:r>
            <w:r w:rsidRPr="00B243BF">
              <w:rPr>
                <w:rFonts w:ascii="GHEA Mariam" w:hAnsi="GHEA Mariam"/>
                <w:lang w:val="fr-FR"/>
              </w:rPr>
              <w:t xml:space="preserve"> </w:t>
            </w:r>
            <w:r w:rsidRPr="00B243BF">
              <w:rPr>
                <w:rFonts w:ascii="GHEA Mariam" w:hAnsi="GHEA Mariam"/>
                <w:lang w:val="ro-RO"/>
              </w:rPr>
              <w:t xml:space="preserve">Ավարտը 2019 թվականի </w:t>
            </w:r>
          </w:p>
          <w:p w:rsidR="007D34A7" w:rsidRPr="00B243BF" w:rsidRDefault="007D34A7" w:rsidP="007D34A7">
            <w:pPr>
              <w:rPr>
                <w:rFonts w:ascii="GHEA Mariam" w:hAnsi="GHEA Mariam"/>
                <w:lang w:val="ro-RO"/>
              </w:rPr>
            </w:pPr>
            <w:r w:rsidRPr="00B243BF">
              <w:rPr>
                <w:rFonts w:ascii="GHEA Mariam" w:hAnsi="GHEA Mariam"/>
                <w:lang w:val="ro-RO"/>
              </w:rPr>
              <w:t>մայիսի 3-րդ տասնօրյակ</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 xml:space="preserve">2) ավարտը 2019 թվականի </w:t>
            </w:r>
          </w:p>
          <w:p w:rsidR="007D34A7" w:rsidRPr="00B243BF" w:rsidRDefault="007D34A7" w:rsidP="007D34A7">
            <w:pPr>
              <w:rPr>
                <w:rFonts w:ascii="GHEA Mariam" w:hAnsi="GHEA Mariam"/>
                <w:lang w:val="ro-RO"/>
              </w:rPr>
            </w:pPr>
            <w:r w:rsidRPr="00B243BF">
              <w:rPr>
                <w:rFonts w:ascii="GHEA Mariam" w:hAnsi="GHEA Mariam"/>
                <w:lang w:val="ro-RO"/>
              </w:rPr>
              <w:t>հունիսի 2-րդ տասնօրյակ</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 xml:space="preserve">3) ավարտը 2019 թվականի </w:t>
            </w:r>
          </w:p>
          <w:p w:rsidR="007D34A7" w:rsidRPr="00B243BF" w:rsidRDefault="007D34A7" w:rsidP="007D34A7">
            <w:pPr>
              <w:rPr>
                <w:rFonts w:ascii="GHEA Mariam" w:hAnsi="GHEA Mariam"/>
                <w:lang w:val="ro-RO"/>
              </w:rPr>
            </w:pPr>
            <w:r w:rsidRPr="00B243BF">
              <w:rPr>
                <w:rFonts w:ascii="GHEA Mariam" w:hAnsi="GHEA Mariam"/>
                <w:lang w:val="ro-RO"/>
              </w:rPr>
              <w:t>հունիսի 3-րդ տասնօրյակ</w:t>
            </w:r>
          </w:p>
          <w:p w:rsidR="007D34A7" w:rsidRPr="00B243BF" w:rsidRDefault="007D34A7" w:rsidP="007D34A7">
            <w:pPr>
              <w:rPr>
                <w:rFonts w:ascii="GHEA Mariam" w:hAnsi="GHEA Mariam"/>
                <w:lang w:val="ro-RO"/>
              </w:rPr>
            </w:pPr>
          </w:p>
          <w:p w:rsidR="007D34A7" w:rsidRPr="00B243BF" w:rsidRDefault="007D34A7" w:rsidP="007D34A7">
            <w:pPr>
              <w:rPr>
                <w:rFonts w:ascii="GHEA Mariam" w:hAnsi="GHEA Mariam"/>
                <w:lang w:val="ro-RO"/>
              </w:rPr>
            </w:pPr>
            <w:r w:rsidRPr="00B243BF">
              <w:rPr>
                <w:rFonts w:ascii="GHEA Mariam" w:hAnsi="GHEA Mariam"/>
                <w:lang w:val="ro-RO"/>
              </w:rPr>
              <w:t xml:space="preserve">4) 2020-2022 </w:t>
            </w:r>
            <w:r w:rsidRPr="00B243BF">
              <w:rPr>
                <w:rFonts w:ascii="GHEA Mariam" w:hAnsi="GHEA Mariam"/>
              </w:rPr>
              <w:t>թվականներ</w:t>
            </w:r>
            <w:r w:rsidRPr="00B243BF">
              <w:rPr>
                <w:rFonts w:ascii="GHEA Mariam" w:hAnsi="GHEA Mariam"/>
                <w:lang w:val="ro-RO"/>
              </w:rPr>
              <w:t xml:space="preserve">, </w:t>
            </w:r>
            <w:r w:rsidRPr="00B243BF">
              <w:rPr>
                <w:rFonts w:ascii="GHEA Mariam" w:hAnsi="GHEA Mariam"/>
              </w:rPr>
              <w:t>ավարտը</w:t>
            </w:r>
            <w:r w:rsidRPr="00B243BF">
              <w:rPr>
                <w:rFonts w:ascii="GHEA Mariam" w:hAnsi="GHEA Mariam"/>
                <w:lang w:val="ro-RO"/>
              </w:rPr>
              <w:t xml:space="preserve">` 2022 </w:t>
            </w:r>
            <w:r w:rsidRPr="00B243BF">
              <w:rPr>
                <w:rFonts w:ascii="GHEA Mariam" w:hAnsi="GHEA Mariam"/>
              </w:rPr>
              <w:t>թվականի</w:t>
            </w:r>
            <w:r w:rsidRPr="00B243BF">
              <w:rPr>
                <w:rFonts w:ascii="GHEA Mariam" w:hAnsi="GHEA Mariam"/>
                <w:lang w:val="ro-RO"/>
              </w:rPr>
              <w:t xml:space="preserve"> </w:t>
            </w:r>
            <w:r w:rsidRPr="00B243BF">
              <w:rPr>
                <w:rFonts w:ascii="GHEA Mariam" w:hAnsi="GHEA Mariam"/>
              </w:rPr>
              <w:t>դեկտեմբերի</w:t>
            </w:r>
            <w:r w:rsidRPr="00B243BF">
              <w:rPr>
                <w:rFonts w:ascii="GHEA Mariam" w:hAnsi="GHEA Mariam"/>
                <w:lang w:val="ro-RO"/>
              </w:rPr>
              <w:t xml:space="preserve"> 2-</w:t>
            </w:r>
            <w:r w:rsidRPr="00B243BF">
              <w:rPr>
                <w:rFonts w:ascii="GHEA Mariam" w:hAnsi="GHEA Mariam"/>
              </w:rPr>
              <w:t>րդ</w:t>
            </w:r>
            <w:r w:rsidRPr="00B243BF">
              <w:rPr>
                <w:rFonts w:ascii="GHEA Mariam" w:hAnsi="GHEA Mariam"/>
                <w:lang w:val="ro-RO"/>
              </w:rPr>
              <w:t xml:space="preserve"> </w:t>
            </w:r>
            <w:r w:rsidRPr="00B243BF">
              <w:rPr>
                <w:rFonts w:ascii="GHEA Mariam" w:hAnsi="GHEA Mariam"/>
              </w:rPr>
              <w:t>տասնօրյակ</w:t>
            </w:r>
          </w:p>
        </w:tc>
        <w:tc>
          <w:tcPr>
            <w:tcW w:w="1620" w:type="dxa"/>
            <w:shd w:val="clear" w:color="auto" w:fill="auto"/>
          </w:tcPr>
          <w:p w:rsidR="007D34A7" w:rsidRPr="00B243BF" w:rsidRDefault="007D34A7" w:rsidP="007D34A7">
            <w:pPr>
              <w:jc w:val="center"/>
              <w:rPr>
                <w:rFonts w:ascii="GHEA Mariam" w:hAnsi="GHEA Mariam"/>
                <w:lang w:val="ro-RO"/>
              </w:rPr>
            </w:pPr>
            <w:r w:rsidRPr="00B243BF">
              <w:rPr>
                <w:rFonts w:ascii="GHEA Mariam" w:hAnsi="GHEA Mariam"/>
                <w:lang w:val="ro-RO"/>
              </w:rPr>
              <w:t>7</w:t>
            </w:r>
          </w:p>
        </w:tc>
      </w:tr>
      <w:tr w:rsidR="00B243BF" w:rsidRPr="00B243BF" w:rsidTr="00CA5482">
        <w:tc>
          <w:tcPr>
            <w:tcW w:w="540" w:type="dxa"/>
            <w:shd w:val="clear" w:color="auto" w:fill="auto"/>
          </w:tcPr>
          <w:p w:rsidR="007D34A7" w:rsidRPr="00B243BF" w:rsidRDefault="007D34A7" w:rsidP="007D34A7">
            <w:pPr>
              <w:spacing w:before="100" w:beforeAutospacing="1" w:after="100" w:afterAutospacing="1"/>
              <w:ind w:left="90"/>
              <w:jc w:val="center"/>
              <w:rPr>
                <w:rFonts w:ascii="GHEA Mariam" w:hAnsi="GHEA Mariam"/>
                <w:lang w:val="fr-FR"/>
              </w:rPr>
            </w:pPr>
            <w:r w:rsidRPr="00B243BF">
              <w:rPr>
                <w:rFonts w:ascii="GHEA Mariam" w:hAnsi="GHEA Mariam"/>
                <w:lang w:val="fr-FR"/>
              </w:rPr>
              <w:t>8</w:t>
            </w:r>
          </w:p>
        </w:tc>
        <w:tc>
          <w:tcPr>
            <w:tcW w:w="3240" w:type="dxa"/>
            <w:shd w:val="clear" w:color="auto" w:fill="auto"/>
          </w:tcPr>
          <w:p w:rsidR="007D34A7" w:rsidRPr="00B243BF" w:rsidRDefault="007D34A7" w:rsidP="007D34A7">
            <w:pPr>
              <w:spacing w:before="100" w:beforeAutospacing="1" w:after="100" w:afterAutospacing="1"/>
              <w:rPr>
                <w:rFonts w:ascii="GHEA Mariam" w:hAnsi="GHEA Mariam"/>
                <w:lang w:val="fr-FR"/>
              </w:rPr>
            </w:pPr>
            <w:r w:rsidRPr="00B243BF">
              <w:rPr>
                <w:rFonts w:ascii="GHEA Mariam" w:hAnsi="GHEA Mariam"/>
              </w:rPr>
              <w:t>Ե</w:t>
            </w:r>
            <w:r w:rsidRPr="00B243BF">
              <w:rPr>
                <w:rFonts w:ascii="GHEA Mariam" w:hAnsi="GHEA Mariam" w:cs="Sylfaen"/>
              </w:rPr>
              <w:t>րիտասարդական</w:t>
            </w:r>
            <w:r w:rsidRPr="00B243BF">
              <w:rPr>
                <w:rFonts w:ascii="GHEA Mariam" w:hAnsi="GHEA Mariam"/>
                <w:lang w:val="fr-FR"/>
              </w:rPr>
              <w:t xml:space="preserve"> </w:t>
            </w:r>
            <w:r w:rsidRPr="00B243BF">
              <w:rPr>
                <w:rFonts w:ascii="GHEA Mariam" w:hAnsi="GHEA Mariam" w:cs="Sylfaen"/>
              </w:rPr>
              <w:t>ոլորտի</w:t>
            </w:r>
            <w:r w:rsidRPr="00B243BF">
              <w:rPr>
                <w:rFonts w:ascii="GHEA Mariam" w:hAnsi="GHEA Mariam" w:cs="Sylfaen"/>
                <w:lang w:val="fr-FR"/>
              </w:rPr>
              <w:t xml:space="preserve"> </w:t>
            </w:r>
            <w:r w:rsidRPr="00B243BF">
              <w:rPr>
                <w:rFonts w:ascii="GHEA Mariam" w:hAnsi="GHEA Mariam" w:cs="Sylfaen"/>
              </w:rPr>
              <w:t>իրավական</w:t>
            </w:r>
            <w:r w:rsidRPr="00B243BF">
              <w:rPr>
                <w:rFonts w:ascii="GHEA Mariam" w:hAnsi="GHEA Mariam" w:cs="Sylfaen"/>
                <w:lang w:val="fr-FR"/>
              </w:rPr>
              <w:t xml:space="preserve"> </w:t>
            </w:r>
            <w:r w:rsidRPr="00B243BF">
              <w:rPr>
                <w:rFonts w:ascii="GHEA Mariam" w:hAnsi="GHEA Mariam" w:cs="Sylfaen"/>
              </w:rPr>
              <w:t>դաշտի</w:t>
            </w:r>
            <w:r w:rsidRPr="00B243BF">
              <w:rPr>
                <w:rFonts w:ascii="GHEA Mariam" w:hAnsi="GHEA Mariam" w:cs="Sylfaen"/>
                <w:lang w:val="fr-FR"/>
              </w:rPr>
              <w:t xml:space="preserve"> </w:t>
            </w:r>
            <w:r w:rsidRPr="00B243BF">
              <w:rPr>
                <w:rFonts w:ascii="GHEA Mariam" w:hAnsi="GHEA Mariam" w:cs="Sylfaen"/>
              </w:rPr>
              <w:t>ձևավորում</w:t>
            </w:r>
          </w:p>
        </w:tc>
        <w:tc>
          <w:tcPr>
            <w:tcW w:w="2520" w:type="dxa"/>
            <w:shd w:val="clear" w:color="auto" w:fill="auto"/>
          </w:tcPr>
          <w:p w:rsidR="007D34A7" w:rsidRPr="00B243BF" w:rsidRDefault="007D34A7" w:rsidP="007D34A7">
            <w:pPr>
              <w:rPr>
                <w:rFonts w:ascii="GHEA Mariam" w:hAnsi="GHEA Mariam"/>
                <w:lang w:val="fr-FR"/>
              </w:rPr>
            </w:pPr>
            <w:r w:rsidRPr="00B243BF">
              <w:rPr>
                <w:rFonts w:ascii="GHEA Mariam" w:hAnsi="GHEA Mariam"/>
                <w:lang w:val="fr-FR"/>
              </w:rPr>
              <w:t>1)</w:t>
            </w:r>
            <w:r w:rsidRPr="00B243BF">
              <w:rPr>
                <w:rFonts w:ascii="Calibri" w:hAnsi="Calibri" w:cs="Calibri"/>
                <w:lang w:val="fr-FR"/>
              </w:rPr>
              <w:t> </w:t>
            </w:r>
            <w:r w:rsidRPr="00B243BF">
              <w:rPr>
                <w:rFonts w:ascii="GHEA Mariam" w:hAnsi="GHEA Mariam"/>
                <w:lang w:val="fr-FR"/>
              </w:rPr>
              <w:t>«</w:t>
            </w:r>
            <w:r w:rsidRPr="00B243BF">
              <w:rPr>
                <w:rFonts w:ascii="GHEA Mariam" w:hAnsi="GHEA Mariam"/>
              </w:rPr>
              <w:t>Երիտասարդական</w:t>
            </w:r>
            <w:r w:rsidRPr="00B243BF">
              <w:rPr>
                <w:rFonts w:ascii="GHEA Mariam" w:hAnsi="GHEA Mariam"/>
                <w:lang w:val="fr-FR"/>
              </w:rPr>
              <w:t xml:space="preserve"> </w:t>
            </w:r>
            <w:r w:rsidRPr="00B243BF">
              <w:rPr>
                <w:rFonts w:ascii="GHEA Mariam" w:hAnsi="GHEA Mariam"/>
              </w:rPr>
              <w:t>պետական</w:t>
            </w:r>
            <w:r w:rsidRPr="00B243BF">
              <w:rPr>
                <w:rFonts w:ascii="GHEA Mariam" w:hAnsi="GHEA Mariam"/>
                <w:lang w:val="fr-FR"/>
              </w:rPr>
              <w:t xml:space="preserve"> </w:t>
            </w:r>
            <w:r w:rsidRPr="00B243BF">
              <w:rPr>
                <w:rFonts w:ascii="GHEA Mariam" w:hAnsi="GHEA Mariam"/>
              </w:rPr>
              <w:t>քաղաքականության</w:t>
            </w:r>
            <w:r w:rsidRPr="00B243BF">
              <w:rPr>
                <w:rFonts w:ascii="GHEA Mariam" w:hAnsi="GHEA Mariam"/>
                <w:lang w:val="fr-FR"/>
              </w:rPr>
              <w:t xml:space="preserve"> </w:t>
            </w:r>
            <w:r w:rsidRPr="00B243BF">
              <w:rPr>
                <w:rFonts w:ascii="GHEA Mariam" w:hAnsi="GHEA Mariam"/>
              </w:rPr>
              <w:t>հայեցակարգը</w:t>
            </w:r>
            <w:r w:rsidRPr="00B243BF">
              <w:rPr>
                <w:rFonts w:ascii="GHEA Mariam" w:hAnsi="GHEA Mariam"/>
                <w:lang w:val="fr-FR"/>
              </w:rPr>
              <w:t xml:space="preserve"> </w:t>
            </w:r>
            <w:r w:rsidRPr="00B243BF">
              <w:rPr>
                <w:rFonts w:ascii="GHEA Mariam" w:hAnsi="GHEA Mariam"/>
              </w:rPr>
              <w:t>հաստատելու</w:t>
            </w:r>
            <w:r w:rsidRPr="00B243BF">
              <w:rPr>
                <w:rFonts w:ascii="GHEA Mariam" w:hAnsi="GHEA Mariam"/>
                <w:lang w:val="fr-FR"/>
              </w:rPr>
              <w:t xml:space="preserve"> </w:t>
            </w:r>
            <w:r w:rsidRPr="00B243BF">
              <w:rPr>
                <w:rFonts w:ascii="GHEA Mariam" w:hAnsi="GHEA Mariam"/>
              </w:rPr>
              <w:t>մասին</w:t>
            </w:r>
            <w:r w:rsidRPr="00B243BF">
              <w:rPr>
                <w:rFonts w:ascii="GHEA Mariam" w:hAnsi="GHEA Mariam"/>
                <w:lang w:val="fr-FR"/>
              </w:rPr>
              <w:t xml:space="preserve">» </w:t>
            </w:r>
            <w:r w:rsidRPr="00B243BF">
              <w:rPr>
                <w:rFonts w:ascii="GHEA Mariam" w:hAnsi="GHEA Mariam"/>
              </w:rPr>
              <w:t>ՀՀ</w:t>
            </w:r>
            <w:r w:rsidRPr="00B243BF">
              <w:rPr>
                <w:rFonts w:ascii="GHEA Mariam" w:hAnsi="GHEA Mariam"/>
                <w:lang w:val="fr-FR"/>
              </w:rPr>
              <w:t xml:space="preserve"> </w:t>
            </w:r>
            <w:r w:rsidRPr="00B243BF">
              <w:rPr>
                <w:rFonts w:ascii="GHEA Mariam" w:hAnsi="GHEA Mariam"/>
              </w:rPr>
              <w:t>կառավարության</w:t>
            </w:r>
            <w:r w:rsidRPr="00B243BF">
              <w:rPr>
                <w:rFonts w:ascii="GHEA Mariam" w:hAnsi="GHEA Mariam"/>
                <w:lang w:val="fr-FR"/>
              </w:rPr>
              <w:t xml:space="preserve"> </w:t>
            </w:r>
            <w:r w:rsidRPr="00B243BF">
              <w:rPr>
                <w:rFonts w:ascii="GHEA Mariam" w:hAnsi="GHEA Mariam"/>
              </w:rPr>
              <w:t>որոշման</w:t>
            </w:r>
            <w:r w:rsidRPr="00B243BF">
              <w:rPr>
                <w:rFonts w:ascii="GHEA Mariam" w:hAnsi="GHEA Mariam"/>
                <w:lang w:val="fr-FR"/>
              </w:rPr>
              <w:t xml:space="preserve"> </w:t>
            </w:r>
            <w:r w:rsidRPr="00B243BF">
              <w:rPr>
                <w:rFonts w:ascii="GHEA Mariam" w:hAnsi="GHEA Mariam"/>
              </w:rPr>
              <w:t>նախագծի</w:t>
            </w:r>
            <w:r w:rsidRPr="00B243BF">
              <w:rPr>
                <w:rFonts w:ascii="GHEA Mariam" w:hAnsi="GHEA Mariam"/>
                <w:lang w:val="fr-FR"/>
              </w:rPr>
              <w:t xml:space="preserve"> </w:t>
            </w:r>
            <w:r w:rsidRPr="00B243BF">
              <w:rPr>
                <w:rFonts w:ascii="GHEA Mariam" w:hAnsi="GHEA Mariam"/>
              </w:rPr>
              <w:t>մշակում</w:t>
            </w:r>
            <w:r w:rsidRPr="00B243BF">
              <w:rPr>
                <w:rFonts w:ascii="GHEA Mariam" w:hAnsi="GHEA Mariam"/>
                <w:lang w:val="fr-FR"/>
              </w:rPr>
              <w:t xml:space="preserve"> </w:t>
            </w:r>
            <w:r w:rsidRPr="00B243BF">
              <w:rPr>
                <w:rFonts w:ascii="GHEA Mariam" w:hAnsi="GHEA Mariam"/>
              </w:rPr>
              <w:t>և</w:t>
            </w:r>
            <w:r w:rsidRPr="00B243BF">
              <w:rPr>
                <w:rFonts w:ascii="GHEA Mariam" w:hAnsi="GHEA Mariam"/>
                <w:lang w:val="fr-FR"/>
              </w:rPr>
              <w:t xml:space="preserve"> </w:t>
            </w:r>
            <w:r w:rsidRPr="00B243BF">
              <w:rPr>
                <w:rFonts w:ascii="GHEA Mariam" w:hAnsi="GHEA Mariam"/>
              </w:rPr>
              <w:t>ներկայացում</w:t>
            </w:r>
            <w:r w:rsidRPr="00B243BF">
              <w:rPr>
                <w:rFonts w:ascii="GHEA Mariam" w:hAnsi="GHEA Mariam"/>
                <w:lang w:val="fr-FR"/>
              </w:rPr>
              <w:t xml:space="preserve"> </w:t>
            </w:r>
            <w:r w:rsidRPr="00B243BF">
              <w:rPr>
                <w:rFonts w:ascii="GHEA Mariam" w:hAnsi="GHEA Mariam"/>
              </w:rPr>
              <w:t>ՀՀ</w:t>
            </w:r>
            <w:r w:rsidRPr="00B243BF">
              <w:rPr>
                <w:rFonts w:ascii="GHEA Mariam" w:hAnsi="GHEA Mariam"/>
                <w:lang w:val="fr-FR"/>
              </w:rPr>
              <w:t xml:space="preserve"> </w:t>
            </w:r>
            <w:r w:rsidRPr="00B243BF">
              <w:rPr>
                <w:rFonts w:ascii="GHEA Mariam" w:hAnsi="GHEA Mariam"/>
              </w:rPr>
              <w:t>վարչապետի</w:t>
            </w:r>
            <w:r w:rsidRPr="00B243BF">
              <w:rPr>
                <w:rFonts w:ascii="GHEA Mariam" w:hAnsi="GHEA Mariam"/>
                <w:lang w:val="fr-FR"/>
              </w:rPr>
              <w:t xml:space="preserve"> </w:t>
            </w:r>
            <w:r w:rsidRPr="00B243BF">
              <w:rPr>
                <w:rFonts w:ascii="GHEA Mariam" w:hAnsi="GHEA Mariam"/>
              </w:rPr>
              <w:t>աշխատակազմ</w:t>
            </w:r>
          </w:p>
          <w:p w:rsidR="007D34A7" w:rsidRPr="00B243BF" w:rsidRDefault="007D34A7" w:rsidP="007D34A7">
            <w:pPr>
              <w:rPr>
                <w:rFonts w:ascii="GHEA Mariam" w:hAnsi="GHEA Mariam"/>
                <w:lang w:val="fr-FR"/>
              </w:rPr>
            </w:pPr>
            <w:r w:rsidRPr="00B243BF">
              <w:rPr>
                <w:rFonts w:ascii="GHEA Mariam" w:hAnsi="GHEA Mariam"/>
                <w:lang w:val="fr-FR"/>
              </w:rPr>
              <w:t xml:space="preserve"> </w:t>
            </w:r>
          </w:p>
          <w:p w:rsidR="007D34A7" w:rsidRPr="00B243BF" w:rsidRDefault="007D34A7" w:rsidP="007D34A7">
            <w:pPr>
              <w:rPr>
                <w:rFonts w:ascii="GHEA Mariam" w:hAnsi="GHEA Mariam"/>
                <w:lang w:val="fr-FR"/>
              </w:rPr>
            </w:pPr>
            <w:r w:rsidRPr="00B243BF">
              <w:rPr>
                <w:rFonts w:ascii="GHEA Mariam" w:hAnsi="GHEA Mariam"/>
                <w:lang w:val="fr-FR"/>
              </w:rPr>
              <w:t>2)</w:t>
            </w:r>
            <w:r w:rsidRPr="00B243BF">
              <w:rPr>
                <w:rFonts w:ascii="Calibri" w:hAnsi="Calibri" w:cs="Calibri"/>
                <w:lang w:val="fr-FR"/>
              </w:rPr>
              <w:t> </w:t>
            </w:r>
            <w:r w:rsidRPr="00B243BF">
              <w:rPr>
                <w:rFonts w:ascii="GHEA Mariam" w:hAnsi="GHEA Mariam"/>
                <w:lang w:val="fr-FR"/>
              </w:rPr>
              <w:t xml:space="preserve"> «</w:t>
            </w:r>
            <w:r w:rsidRPr="00B243BF">
              <w:rPr>
                <w:rFonts w:ascii="GHEA Mariam" w:hAnsi="GHEA Mariam"/>
              </w:rPr>
              <w:t>Երիտասարդության</w:t>
            </w:r>
            <w:r w:rsidRPr="00B243BF">
              <w:rPr>
                <w:rFonts w:ascii="GHEA Mariam" w:hAnsi="GHEA Mariam"/>
                <w:lang w:val="fr-FR"/>
              </w:rPr>
              <w:t xml:space="preserve"> </w:t>
            </w:r>
            <w:r w:rsidRPr="00B243BF">
              <w:rPr>
                <w:rFonts w:ascii="GHEA Mariam" w:hAnsi="GHEA Mariam"/>
              </w:rPr>
              <w:t>մասին</w:t>
            </w:r>
            <w:r w:rsidRPr="00B243BF">
              <w:rPr>
                <w:rFonts w:ascii="GHEA Mariam" w:hAnsi="GHEA Mariam"/>
                <w:lang w:val="fr-FR"/>
              </w:rPr>
              <w:t xml:space="preserve">» </w:t>
            </w:r>
            <w:r w:rsidRPr="00B243BF">
              <w:rPr>
                <w:rFonts w:ascii="GHEA Mariam" w:hAnsi="GHEA Mariam"/>
              </w:rPr>
              <w:t>Հայաստանի</w:t>
            </w:r>
            <w:r w:rsidRPr="00B243BF">
              <w:rPr>
                <w:rFonts w:ascii="GHEA Mariam" w:hAnsi="GHEA Mariam"/>
                <w:lang w:val="fr-FR"/>
              </w:rPr>
              <w:t xml:space="preserve"> </w:t>
            </w:r>
            <w:r w:rsidRPr="00B243BF">
              <w:rPr>
                <w:rFonts w:ascii="GHEA Mariam" w:hAnsi="GHEA Mariam"/>
              </w:rPr>
              <w:t>Հանրապետության</w:t>
            </w:r>
            <w:r w:rsidRPr="00B243BF">
              <w:rPr>
                <w:rFonts w:ascii="GHEA Mariam" w:hAnsi="GHEA Mariam"/>
                <w:lang w:val="fr-FR"/>
              </w:rPr>
              <w:t xml:space="preserve"> </w:t>
            </w:r>
            <w:r w:rsidRPr="00B243BF">
              <w:rPr>
                <w:rFonts w:ascii="GHEA Mariam" w:hAnsi="GHEA Mariam"/>
              </w:rPr>
              <w:t>օրենքի</w:t>
            </w:r>
            <w:r w:rsidRPr="00B243BF">
              <w:rPr>
                <w:rFonts w:ascii="GHEA Mariam" w:hAnsi="GHEA Mariam"/>
                <w:lang w:val="fr-FR"/>
              </w:rPr>
              <w:t xml:space="preserve"> </w:t>
            </w:r>
            <w:r w:rsidRPr="00B243BF">
              <w:rPr>
                <w:rFonts w:ascii="GHEA Mariam" w:hAnsi="GHEA Mariam"/>
              </w:rPr>
              <w:t>նախագծի</w:t>
            </w:r>
            <w:r w:rsidRPr="00B243BF">
              <w:rPr>
                <w:rFonts w:ascii="GHEA Mariam" w:hAnsi="GHEA Mariam"/>
                <w:lang w:val="fr-FR"/>
              </w:rPr>
              <w:t xml:space="preserve"> </w:t>
            </w:r>
            <w:r w:rsidRPr="00B243BF">
              <w:rPr>
                <w:rFonts w:ascii="GHEA Mariam" w:hAnsi="GHEA Mariam"/>
              </w:rPr>
              <w:t>մշակում</w:t>
            </w:r>
            <w:r w:rsidRPr="00B243BF">
              <w:rPr>
                <w:rFonts w:ascii="GHEA Mariam" w:hAnsi="GHEA Mariam"/>
                <w:lang w:val="fr-FR"/>
              </w:rPr>
              <w:t xml:space="preserve"> </w:t>
            </w:r>
            <w:r w:rsidRPr="00B243BF">
              <w:rPr>
                <w:rFonts w:ascii="GHEA Mariam" w:hAnsi="GHEA Mariam"/>
              </w:rPr>
              <w:t>և</w:t>
            </w:r>
            <w:r w:rsidRPr="00B243BF">
              <w:rPr>
                <w:rFonts w:ascii="GHEA Mariam" w:hAnsi="GHEA Mariam"/>
                <w:lang w:val="fr-FR"/>
              </w:rPr>
              <w:t xml:space="preserve"> </w:t>
            </w:r>
            <w:r w:rsidRPr="00B243BF">
              <w:rPr>
                <w:rFonts w:ascii="GHEA Mariam" w:hAnsi="GHEA Mariam"/>
              </w:rPr>
              <w:t>ներկայացում</w:t>
            </w:r>
            <w:r w:rsidRPr="00B243BF">
              <w:rPr>
                <w:rFonts w:ascii="GHEA Mariam" w:hAnsi="GHEA Mariam"/>
                <w:lang w:val="fr-FR"/>
              </w:rPr>
              <w:t xml:space="preserve"> </w:t>
            </w:r>
            <w:r w:rsidRPr="00B243BF">
              <w:rPr>
                <w:rFonts w:ascii="GHEA Mariam" w:hAnsi="GHEA Mariam"/>
              </w:rPr>
              <w:lastRenderedPageBreak/>
              <w:t>ՀՀ</w:t>
            </w:r>
            <w:r w:rsidRPr="00B243BF">
              <w:rPr>
                <w:rFonts w:ascii="GHEA Mariam" w:hAnsi="GHEA Mariam"/>
                <w:lang w:val="fr-FR"/>
              </w:rPr>
              <w:t xml:space="preserve"> </w:t>
            </w:r>
            <w:r w:rsidRPr="00B243BF">
              <w:rPr>
                <w:rFonts w:ascii="GHEA Mariam" w:hAnsi="GHEA Mariam"/>
              </w:rPr>
              <w:t>վարչապետի</w:t>
            </w:r>
            <w:r w:rsidRPr="00B243BF">
              <w:rPr>
                <w:rFonts w:ascii="GHEA Mariam" w:hAnsi="GHEA Mariam"/>
                <w:lang w:val="fr-FR"/>
              </w:rPr>
              <w:t xml:space="preserve"> </w:t>
            </w:r>
            <w:r w:rsidRPr="00B243BF">
              <w:rPr>
                <w:rFonts w:ascii="GHEA Mariam" w:hAnsi="GHEA Mariam"/>
              </w:rPr>
              <w:t>աշխատակազմ</w:t>
            </w:r>
          </w:p>
          <w:p w:rsidR="007D34A7" w:rsidRPr="00B243BF" w:rsidRDefault="007D34A7" w:rsidP="007D34A7">
            <w:pPr>
              <w:rPr>
                <w:rFonts w:ascii="GHEA Mariam" w:hAnsi="GHEA Mariam"/>
                <w:lang w:val="fr-FR"/>
              </w:rPr>
            </w:pPr>
            <w:r w:rsidRPr="00B243BF">
              <w:rPr>
                <w:rFonts w:ascii="GHEA Mariam" w:hAnsi="GHEA Mariam"/>
                <w:lang w:val="fr-FR"/>
              </w:rPr>
              <w:t>3)</w:t>
            </w:r>
            <w:r w:rsidRPr="00B243BF">
              <w:rPr>
                <w:rFonts w:ascii="Calibri" w:hAnsi="Calibri" w:cs="Calibri"/>
                <w:lang w:val="fr-FR"/>
              </w:rPr>
              <w:t> </w:t>
            </w:r>
            <w:r w:rsidRPr="00B243BF">
              <w:rPr>
                <w:rFonts w:ascii="GHEA Mariam" w:hAnsi="GHEA Mariam"/>
                <w:lang w:val="fr-FR"/>
              </w:rPr>
              <w:t>«</w:t>
            </w:r>
            <w:r w:rsidRPr="00B243BF">
              <w:rPr>
                <w:rFonts w:ascii="GHEA Mariam" w:hAnsi="GHEA Mariam" w:cs="Sylfaen"/>
              </w:rPr>
              <w:t>Երիտասարդական</w:t>
            </w:r>
            <w:r w:rsidRPr="00B243BF">
              <w:rPr>
                <w:rFonts w:ascii="GHEA Mariam" w:hAnsi="GHEA Mariam"/>
                <w:lang w:val="fr-FR"/>
              </w:rPr>
              <w:t xml:space="preserve"> </w:t>
            </w:r>
            <w:r w:rsidRPr="00B243BF">
              <w:rPr>
                <w:rFonts w:ascii="GHEA Mariam" w:hAnsi="GHEA Mariam" w:cs="Sylfaen"/>
              </w:rPr>
              <w:t>պետական</w:t>
            </w:r>
            <w:r w:rsidRPr="00B243BF">
              <w:rPr>
                <w:rFonts w:ascii="GHEA Mariam" w:hAnsi="GHEA Mariam"/>
                <w:lang w:val="fr-FR"/>
              </w:rPr>
              <w:t xml:space="preserve"> </w:t>
            </w:r>
            <w:r w:rsidRPr="00B243BF">
              <w:rPr>
                <w:rFonts w:ascii="GHEA Mariam" w:hAnsi="GHEA Mariam" w:cs="Sylfaen"/>
              </w:rPr>
              <w:t>քաղաքականության</w:t>
            </w:r>
            <w:r w:rsidRPr="00B243BF">
              <w:rPr>
                <w:rFonts w:ascii="GHEA Mariam" w:hAnsi="GHEA Mariam"/>
                <w:lang w:val="fr-FR"/>
              </w:rPr>
              <w:t xml:space="preserve"> 2022-2026 </w:t>
            </w:r>
            <w:r w:rsidRPr="00B243BF">
              <w:rPr>
                <w:rFonts w:ascii="GHEA Mariam" w:hAnsi="GHEA Mariam" w:cs="Sylfaen"/>
              </w:rPr>
              <w:t>թվականների</w:t>
            </w:r>
            <w:r w:rsidRPr="00B243BF">
              <w:rPr>
                <w:rFonts w:ascii="GHEA Mariam" w:hAnsi="GHEA Mariam"/>
                <w:lang w:val="fr-FR"/>
              </w:rPr>
              <w:t xml:space="preserve"> </w:t>
            </w:r>
            <w:r w:rsidRPr="00B243BF">
              <w:rPr>
                <w:rFonts w:ascii="GHEA Mariam" w:hAnsi="GHEA Mariam" w:cs="Sylfaen"/>
              </w:rPr>
              <w:t>ռազմավարությունը</w:t>
            </w:r>
            <w:r w:rsidRPr="00B243BF">
              <w:rPr>
                <w:rFonts w:ascii="GHEA Mariam" w:hAnsi="GHEA Mariam"/>
                <w:lang w:val="fr-FR"/>
              </w:rPr>
              <w:t xml:space="preserve"> </w:t>
            </w:r>
            <w:r w:rsidRPr="00B243BF">
              <w:rPr>
                <w:rFonts w:ascii="GHEA Mariam" w:hAnsi="GHEA Mariam" w:cs="Sylfaen"/>
              </w:rPr>
              <w:t>և</w:t>
            </w:r>
            <w:r w:rsidRPr="00B243BF">
              <w:rPr>
                <w:rFonts w:ascii="GHEA Mariam" w:hAnsi="GHEA Mariam"/>
                <w:lang w:val="fr-FR"/>
              </w:rPr>
              <w:t xml:space="preserve"> </w:t>
            </w:r>
            <w:r w:rsidRPr="00B243BF">
              <w:rPr>
                <w:rFonts w:ascii="GHEA Mariam" w:hAnsi="GHEA Mariam" w:cs="Sylfaen"/>
              </w:rPr>
              <w:t>միջոցառումների</w:t>
            </w:r>
            <w:r w:rsidRPr="00B243BF">
              <w:rPr>
                <w:rFonts w:ascii="GHEA Mariam" w:hAnsi="GHEA Mariam"/>
                <w:lang w:val="fr-FR"/>
              </w:rPr>
              <w:t xml:space="preserve"> </w:t>
            </w:r>
            <w:r w:rsidRPr="00B243BF">
              <w:rPr>
                <w:rFonts w:ascii="GHEA Mariam" w:hAnsi="GHEA Mariam" w:cs="Sylfaen"/>
              </w:rPr>
              <w:t>ծրագիրը</w:t>
            </w:r>
            <w:r w:rsidRPr="00B243BF">
              <w:rPr>
                <w:rFonts w:ascii="GHEA Mariam" w:hAnsi="GHEA Mariam"/>
                <w:lang w:val="fr-FR"/>
              </w:rPr>
              <w:t xml:space="preserve"> </w:t>
            </w:r>
            <w:r w:rsidRPr="00B243BF">
              <w:rPr>
                <w:rFonts w:ascii="GHEA Mariam" w:hAnsi="GHEA Mariam" w:cs="Sylfaen"/>
              </w:rPr>
              <w:t>հաստատելու</w:t>
            </w:r>
            <w:r w:rsidRPr="00B243BF">
              <w:rPr>
                <w:rFonts w:ascii="GHEA Mariam" w:hAnsi="GHEA Mariam"/>
                <w:lang w:val="fr-FR"/>
              </w:rPr>
              <w:t xml:space="preserve"> </w:t>
            </w:r>
            <w:r w:rsidRPr="00B243BF">
              <w:rPr>
                <w:rFonts w:ascii="GHEA Mariam" w:hAnsi="GHEA Mariam" w:cs="Sylfaen"/>
              </w:rPr>
              <w:t>մասին</w:t>
            </w:r>
            <w:r w:rsidRPr="00B243BF">
              <w:rPr>
                <w:rFonts w:ascii="GHEA Mariam" w:hAnsi="GHEA Mariam"/>
                <w:lang w:val="fr-FR"/>
              </w:rPr>
              <w:t xml:space="preserve">» </w:t>
            </w:r>
            <w:r w:rsidRPr="00B243BF">
              <w:rPr>
                <w:rFonts w:ascii="GHEA Mariam" w:hAnsi="GHEA Mariam" w:cs="Sylfaen"/>
              </w:rPr>
              <w:t>ՀՀ</w:t>
            </w:r>
            <w:r w:rsidRPr="00B243BF">
              <w:rPr>
                <w:rFonts w:ascii="GHEA Mariam" w:hAnsi="GHEA Mariam"/>
                <w:lang w:val="fr-FR"/>
              </w:rPr>
              <w:t xml:space="preserve"> </w:t>
            </w:r>
            <w:r w:rsidRPr="00B243BF">
              <w:rPr>
                <w:rFonts w:ascii="GHEA Mariam" w:hAnsi="GHEA Mariam" w:cs="Sylfaen"/>
              </w:rPr>
              <w:t>կառավարության</w:t>
            </w:r>
            <w:r w:rsidRPr="00B243BF">
              <w:rPr>
                <w:rFonts w:ascii="GHEA Mariam" w:hAnsi="GHEA Mariam"/>
                <w:lang w:val="fr-FR"/>
              </w:rPr>
              <w:t xml:space="preserve"> </w:t>
            </w:r>
            <w:r w:rsidRPr="00B243BF">
              <w:rPr>
                <w:rFonts w:ascii="GHEA Mariam" w:hAnsi="GHEA Mariam" w:cs="Sylfaen"/>
              </w:rPr>
              <w:t>որոշման</w:t>
            </w:r>
            <w:r w:rsidRPr="00B243BF">
              <w:rPr>
                <w:rFonts w:ascii="GHEA Mariam" w:hAnsi="GHEA Mariam"/>
                <w:lang w:val="fr-FR"/>
              </w:rPr>
              <w:t xml:space="preserve"> </w:t>
            </w:r>
            <w:r w:rsidRPr="00B243BF">
              <w:rPr>
                <w:rFonts w:ascii="GHEA Mariam" w:hAnsi="GHEA Mariam" w:cs="Sylfaen"/>
              </w:rPr>
              <w:t>նախագծի</w:t>
            </w:r>
            <w:r w:rsidRPr="00B243BF">
              <w:rPr>
                <w:rFonts w:ascii="GHEA Mariam" w:hAnsi="GHEA Mariam"/>
                <w:lang w:val="fr-FR"/>
              </w:rPr>
              <w:t xml:space="preserve"> </w:t>
            </w:r>
            <w:r w:rsidRPr="00B243BF">
              <w:rPr>
                <w:rFonts w:ascii="GHEA Mariam" w:hAnsi="GHEA Mariam" w:cs="Sylfaen"/>
              </w:rPr>
              <w:t>մշակում</w:t>
            </w:r>
            <w:r w:rsidRPr="00B243BF">
              <w:rPr>
                <w:rFonts w:ascii="GHEA Mariam" w:hAnsi="GHEA Mariam"/>
                <w:lang w:val="fr-FR"/>
              </w:rPr>
              <w:t xml:space="preserve"> </w:t>
            </w:r>
            <w:r w:rsidRPr="00B243BF">
              <w:rPr>
                <w:rFonts w:ascii="GHEA Mariam" w:hAnsi="GHEA Mariam" w:cs="Sylfaen"/>
              </w:rPr>
              <w:t>և</w:t>
            </w:r>
            <w:r w:rsidRPr="00B243BF">
              <w:rPr>
                <w:rFonts w:ascii="GHEA Mariam" w:hAnsi="GHEA Mariam"/>
                <w:lang w:val="fr-FR"/>
              </w:rPr>
              <w:t xml:space="preserve"> </w:t>
            </w:r>
            <w:r w:rsidRPr="00B243BF">
              <w:rPr>
                <w:rFonts w:ascii="GHEA Mariam" w:hAnsi="GHEA Mariam" w:cs="Sylfaen"/>
              </w:rPr>
              <w:t>ներկայացում</w:t>
            </w:r>
            <w:r w:rsidRPr="00B243BF">
              <w:rPr>
                <w:rFonts w:ascii="GHEA Mariam" w:hAnsi="GHEA Mariam"/>
                <w:lang w:val="fr-FR"/>
              </w:rPr>
              <w:t xml:space="preserve"> </w:t>
            </w:r>
            <w:r w:rsidRPr="00B243BF">
              <w:rPr>
                <w:rFonts w:ascii="GHEA Mariam" w:hAnsi="GHEA Mariam" w:cs="Sylfaen"/>
              </w:rPr>
              <w:t>ՀՀ</w:t>
            </w:r>
            <w:r w:rsidRPr="00B243BF">
              <w:rPr>
                <w:rFonts w:ascii="GHEA Mariam" w:hAnsi="GHEA Mariam"/>
                <w:lang w:val="fr-FR"/>
              </w:rPr>
              <w:t xml:space="preserve"> </w:t>
            </w:r>
            <w:r w:rsidRPr="00B243BF">
              <w:rPr>
                <w:rFonts w:ascii="GHEA Mariam" w:hAnsi="GHEA Mariam" w:cs="Sylfaen"/>
              </w:rPr>
              <w:t>վարչապետի</w:t>
            </w:r>
            <w:r w:rsidRPr="00B243BF">
              <w:rPr>
                <w:rFonts w:ascii="GHEA Mariam" w:hAnsi="GHEA Mariam"/>
                <w:lang w:val="fr-FR"/>
              </w:rPr>
              <w:t xml:space="preserve"> </w:t>
            </w:r>
            <w:r w:rsidRPr="00B243BF">
              <w:rPr>
                <w:rFonts w:ascii="GHEA Mariam" w:hAnsi="GHEA Mariam" w:cs="Sylfaen"/>
              </w:rPr>
              <w:t>աշխատակազմ</w:t>
            </w:r>
          </w:p>
        </w:tc>
        <w:tc>
          <w:tcPr>
            <w:tcW w:w="2250" w:type="dxa"/>
            <w:shd w:val="clear" w:color="auto" w:fill="auto"/>
          </w:tcPr>
          <w:p w:rsidR="007D34A7" w:rsidRPr="00B243BF" w:rsidRDefault="007D34A7" w:rsidP="007D34A7">
            <w:pPr>
              <w:rPr>
                <w:rFonts w:ascii="GHEA Mariam" w:hAnsi="GHEA Mariam"/>
                <w:lang w:val="fr-FR"/>
              </w:rPr>
            </w:pPr>
            <w:r w:rsidRPr="00B243BF">
              <w:rPr>
                <w:rFonts w:ascii="GHEA Mariam" w:hAnsi="GHEA Mariam"/>
                <w:lang w:val="fr-FR"/>
              </w:rPr>
              <w:lastRenderedPageBreak/>
              <w:t>1)</w:t>
            </w:r>
            <w:r w:rsidRPr="00B243BF">
              <w:rPr>
                <w:rFonts w:ascii="Calibri" w:hAnsi="Calibri" w:cs="Calibri"/>
                <w:lang w:val="fr-FR"/>
              </w:rPr>
              <w:t> </w:t>
            </w:r>
            <w:r w:rsidRPr="00B243BF">
              <w:rPr>
                <w:rFonts w:ascii="GHEA Mariam" w:hAnsi="GHEA Mariam"/>
              </w:rPr>
              <w:t>Երիտասարդական</w:t>
            </w:r>
            <w:r w:rsidRPr="00B243BF">
              <w:rPr>
                <w:rFonts w:ascii="GHEA Mariam" w:hAnsi="GHEA Mariam"/>
                <w:lang w:val="fr-FR"/>
              </w:rPr>
              <w:t xml:space="preserve"> </w:t>
            </w:r>
            <w:r w:rsidRPr="00B243BF">
              <w:rPr>
                <w:rFonts w:ascii="GHEA Mariam" w:hAnsi="GHEA Mariam"/>
              </w:rPr>
              <w:t>պետական</w:t>
            </w:r>
            <w:r w:rsidRPr="00B243BF">
              <w:rPr>
                <w:rFonts w:ascii="GHEA Mariam" w:hAnsi="GHEA Mariam"/>
                <w:lang w:val="fr-FR"/>
              </w:rPr>
              <w:t xml:space="preserve"> </w:t>
            </w:r>
            <w:r w:rsidRPr="00B243BF">
              <w:rPr>
                <w:rFonts w:ascii="GHEA Mariam" w:hAnsi="GHEA Mariam"/>
              </w:rPr>
              <w:t>քաղաքականության</w:t>
            </w:r>
            <w:r w:rsidRPr="00B243BF">
              <w:rPr>
                <w:rFonts w:ascii="GHEA Mariam" w:hAnsi="GHEA Mariam"/>
                <w:lang w:val="fr-FR"/>
              </w:rPr>
              <w:t xml:space="preserve"> </w:t>
            </w:r>
            <w:r w:rsidRPr="00B243BF">
              <w:rPr>
                <w:rFonts w:ascii="GHEA Mariam" w:hAnsi="GHEA Mariam"/>
              </w:rPr>
              <w:t>ուղղությունների</w:t>
            </w:r>
            <w:r w:rsidRPr="00B243BF">
              <w:rPr>
                <w:rFonts w:ascii="GHEA Mariam" w:hAnsi="GHEA Mariam"/>
                <w:lang w:val="fr-FR"/>
              </w:rPr>
              <w:t xml:space="preserve"> </w:t>
            </w:r>
            <w:r w:rsidRPr="00B243BF">
              <w:rPr>
                <w:rFonts w:ascii="GHEA Mariam" w:hAnsi="GHEA Mariam"/>
              </w:rPr>
              <w:t>սահմանում</w:t>
            </w: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r w:rsidRPr="00B243BF">
              <w:rPr>
                <w:rFonts w:ascii="GHEA Mariam" w:hAnsi="GHEA Mariam"/>
                <w:lang w:val="fr-FR"/>
              </w:rPr>
              <w:t xml:space="preserve">2) </w:t>
            </w:r>
            <w:r w:rsidRPr="00B243BF">
              <w:rPr>
                <w:rFonts w:ascii="GHEA Mariam" w:hAnsi="GHEA Mariam"/>
              </w:rPr>
              <w:t>Երիտասարդու</w:t>
            </w:r>
            <w:r w:rsidRPr="00B243BF">
              <w:rPr>
                <w:rFonts w:ascii="GHEA Mariam" w:hAnsi="GHEA Mariam"/>
                <w:lang w:val="fr-FR"/>
              </w:rPr>
              <w:softHyphen/>
            </w:r>
            <w:r w:rsidRPr="00B243BF">
              <w:rPr>
                <w:rFonts w:ascii="GHEA Mariam" w:hAnsi="GHEA Mariam"/>
              </w:rPr>
              <w:t>թյան</w:t>
            </w:r>
            <w:r w:rsidRPr="00B243BF">
              <w:rPr>
                <w:rFonts w:ascii="GHEA Mariam" w:hAnsi="GHEA Mariam"/>
                <w:lang w:val="fr-FR"/>
              </w:rPr>
              <w:t xml:space="preserve"> </w:t>
            </w:r>
            <w:r w:rsidRPr="00B243BF">
              <w:rPr>
                <w:rFonts w:ascii="GHEA Mariam" w:hAnsi="GHEA Mariam"/>
              </w:rPr>
              <w:t>հիմնահարցերի</w:t>
            </w:r>
            <w:r w:rsidRPr="00B243BF">
              <w:rPr>
                <w:rFonts w:ascii="GHEA Mariam" w:hAnsi="GHEA Mariam"/>
                <w:lang w:val="fr-FR"/>
              </w:rPr>
              <w:t xml:space="preserve"> </w:t>
            </w:r>
            <w:r w:rsidRPr="00B243BF">
              <w:rPr>
                <w:rFonts w:ascii="GHEA Mariam" w:hAnsi="GHEA Mariam"/>
              </w:rPr>
              <w:t>կարգավորում</w:t>
            </w:r>
          </w:p>
          <w:p w:rsidR="007D34A7" w:rsidRPr="00B243BF" w:rsidRDefault="007D34A7" w:rsidP="007D34A7">
            <w:pPr>
              <w:rPr>
                <w:rFonts w:ascii="GHEA Mariam" w:hAnsi="GHEA Mariam"/>
                <w:lang w:val="fr-FR"/>
              </w:rPr>
            </w:pPr>
            <w:r w:rsidRPr="00B243BF">
              <w:rPr>
                <w:rFonts w:ascii="Calibri" w:hAnsi="Calibri" w:cs="Calibri"/>
                <w:lang w:val="fr-FR"/>
              </w:rPr>
              <w:t> </w:t>
            </w:r>
            <w:r w:rsidRPr="00B243BF">
              <w:rPr>
                <w:rFonts w:ascii="GHEA Mariam" w:hAnsi="GHEA Mariam"/>
                <w:lang w:val="fr-FR"/>
              </w:rPr>
              <w:t xml:space="preserve"> </w:t>
            </w: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r w:rsidRPr="00B243BF">
              <w:rPr>
                <w:rFonts w:ascii="GHEA Mariam" w:hAnsi="GHEA Mariam"/>
                <w:lang w:val="fr-FR"/>
              </w:rPr>
              <w:t>3)</w:t>
            </w:r>
            <w:r w:rsidRPr="00B243BF">
              <w:rPr>
                <w:rFonts w:ascii="Calibri" w:hAnsi="Calibri" w:cs="Calibri"/>
                <w:lang w:val="fr-FR"/>
              </w:rPr>
              <w:t> </w:t>
            </w:r>
            <w:r w:rsidRPr="00B243BF">
              <w:rPr>
                <w:rFonts w:ascii="GHEA Mariam" w:hAnsi="GHEA Mariam"/>
              </w:rPr>
              <w:t>Երիտասարդական</w:t>
            </w:r>
            <w:r w:rsidRPr="00B243BF">
              <w:rPr>
                <w:rFonts w:ascii="GHEA Mariam" w:hAnsi="GHEA Mariam"/>
                <w:lang w:val="fr-FR"/>
              </w:rPr>
              <w:t xml:space="preserve"> </w:t>
            </w:r>
            <w:r w:rsidRPr="00B243BF">
              <w:rPr>
                <w:rFonts w:ascii="GHEA Mariam" w:hAnsi="GHEA Mariam"/>
              </w:rPr>
              <w:t>պետական</w:t>
            </w:r>
            <w:r w:rsidRPr="00B243BF">
              <w:rPr>
                <w:rFonts w:ascii="GHEA Mariam" w:hAnsi="GHEA Mariam"/>
                <w:lang w:val="fr-FR"/>
              </w:rPr>
              <w:t xml:space="preserve"> </w:t>
            </w:r>
            <w:r w:rsidRPr="00B243BF">
              <w:rPr>
                <w:rFonts w:ascii="GHEA Mariam" w:hAnsi="GHEA Mariam"/>
              </w:rPr>
              <w:t>քաղաքականու</w:t>
            </w:r>
            <w:r w:rsidRPr="00B243BF">
              <w:rPr>
                <w:rFonts w:ascii="GHEA Mariam" w:hAnsi="GHEA Mariam"/>
                <w:lang w:val="fr-FR"/>
              </w:rPr>
              <w:t>-</w:t>
            </w:r>
            <w:r w:rsidRPr="00B243BF">
              <w:rPr>
                <w:rFonts w:ascii="GHEA Mariam" w:hAnsi="GHEA Mariam"/>
              </w:rPr>
              <w:t>թյան</w:t>
            </w:r>
            <w:r w:rsidRPr="00B243BF">
              <w:rPr>
                <w:rFonts w:ascii="GHEA Mariam" w:hAnsi="GHEA Mariam"/>
                <w:lang w:val="fr-FR"/>
              </w:rPr>
              <w:t xml:space="preserve"> </w:t>
            </w:r>
            <w:r w:rsidRPr="00B243BF">
              <w:rPr>
                <w:rFonts w:ascii="GHEA Mariam" w:hAnsi="GHEA Mariam"/>
              </w:rPr>
              <w:t>առաջիկա</w:t>
            </w:r>
            <w:r w:rsidRPr="00B243BF">
              <w:rPr>
                <w:rFonts w:ascii="GHEA Mariam" w:hAnsi="GHEA Mariam"/>
                <w:lang w:val="fr-FR"/>
              </w:rPr>
              <w:t xml:space="preserve"> 5 </w:t>
            </w:r>
            <w:r w:rsidRPr="00B243BF">
              <w:rPr>
                <w:rFonts w:ascii="GHEA Mariam" w:hAnsi="GHEA Mariam"/>
              </w:rPr>
              <w:t>տարիների</w:t>
            </w:r>
            <w:r w:rsidRPr="00B243BF">
              <w:rPr>
                <w:rFonts w:ascii="GHEA Mariam" w:hAnsi="GHEA Mariam"/>
                <w:lang w:val="fr-FR"/>
              </w:rPr>
              <w:t xml:space="preserve"> </w:t>
            </w:r>
            <w:r w:rsidRPr="00B243BF">
              <w:rPr>
                <w:rFonts w:ascii="GHEA Mariam" w:hAnsi="GHEA Mariam"/>
              </w:rPr>
              <w:t>գերակա</w:t>
            </w:r>
            <w:r w:rsidRPr="00B243BF">
              <w:rPr>
                <w:rFonts w:ascii="GHEA Mariam" w:hAnsi="GHEA Mariam"/>
                <w:lang w:val="fr-FR"/>
              </w:rPr>
              <w:t xml:space="preserve"> </w:t>
            </w:r>
            <w:r w:rsidRPr="00B243BF">
              <w:rPr>
                <w:rFonts w:ascii="GHEA Mariam" w:hAnsi="GHEA Mariam"/>
              </w:rPr>
              <w:t>նպատակների</w:t>
            </w:r>
            <w:r w:rsidRPr="00B243BF">
              <w:rPr>
                <w:rFonts w:ascii="GHEA Mariam" w:hAnsi="GHEA Mariam"/>
                <w:lang w:val="fr-FR"/>
              </w:rPr>
              <w:t xml:space="preserve"> </w:t>
            </w:r>
            <w:r w:rsidRPr="00B243BF">
              <w:rPr>
                <w:rFonts w:ascii="GHEA Mariam" w:hAnsi="GHEA Mariam"/>
              </w:rPr>
              <w:t>սահմանում</w:t>
            </w:r>
            <w:r w:rsidRPr="00B243BF">
              <w:rPr>
                <w:rFonts w:ascii="GHEA Mariam" w:hAnsi="GHEA Mariam"/>
                <w:lang w:val="fr-FR"/>
              </w:rPr>
              <w:t xml:space="preserve"> </w:t>
            </w:r>
            <w:r w:rsidRPr="00B243BF">
              <w:rPr>
                <w:rFonts w:ascii="GHEA Mariam" w:hAnsi="GHEA Mariam"/>
              </w:rPr>
              <w:t>և</w:t>
            </w:r>
            <w:r w:rsidRPr="00B243BF">
              <w:rPr>
                <w:rFonts w:ascii="GHEA Mariam" w:hAnsi="GHEA Mariam"/>
                <w:lang w:val="fr-FR"/>
              </w:rPr>
              <w:t xml:space="preserve"> </w:t>
            </w:r>
            <w:r w:rsidRPr="00B243BF">
              <w:rPr>
                <w:rFonts w:ascii="GHEA Mariam" w:hAnsi="GHEA Mariam"/>
              </w:rPr>
              <w:t>դրանց</w:t>
            </w:r>
            <w:r w:rsidRPr="00B243BF">
              <w:rPr>
                <w:rFonts w:ascii="GHEA Mariam" w:hAnsi="GHEA Mariam"/>
                <w:lang w:val="fr-FR"/>
              </w:rPr>
              <w:t xml:space="preserve"> </w:t>
            </w:r>
            <w:r w:rsidRPr="00B243BF">
              <w:rPr>
                <w:rFonts w:ascii="GHEA Mariam" w:hAnsi="GHEA Mariam"/>
              </w:rPr>
              <w:t>լուծմանն</w:t>
            </w:r>
            <w:r w:rsidRPr="00B243BF">
              <w:rPr>
                <w:rFonts w:ascii="GHEA Mariam" w:hAnsi="GHEA Mariam"/>
                <w:lang w:val="fr-FR"/>
              </w:rPr>
              <w:t xml:space="preserve"> </w:t>
            </w:r>
            <w:r w:rsidRPr="00B243BF">
              <w:rPr>
                <w:rFonts w:ascii="GHEA Mariam" w:hAnsi="GHEA Mariam"/>
              </w:rPr>
              <w:t>ուղղված</w:t>
            </w:r>
            <w:r w:rsidRPr="00B243BF">
              <w:rPr>
                <w:rFonts w:ascii="GHEA Mariam" w:hAnsi="GHEA Mariam"/>
                <w:lang w:val="fr-FR"/>
              </w:rPr>
              <w:t xml:space="preserve"> </w:t>
            </w:r>
            <w:r w:rsidRPr="00B243BF">
              <w:rPr>
                <w:rFonts w:ascii="GHEA Mariam" w:hAnsi="GHEA Mariam"/>
              </w:rPr>
              <w:t>միջոցառումներ</w:t>
            </w:r>
          </w:p>
        </w:tc>
        <w:tc>
          <w:tcPr>
            <w:tcW w:w="1710" w:type="dxa"/>
            <w:shd w:val="clear" w:color="auto" w:fill="auto"/>
          </w:tcPr>
          <w:p w:rsidR="007D34A7" w:rsidRPr="00B243BF" w:rsidRDefault="007D34A7" w:rsidP="007D34A7">
            <w:pPr>
              <w:spacing w:before="100" w:beforeAutospacing="1" w:after="100" w:afterAutospacing="1"/>
              <w:rPr>
                <w:rFonts w:ascii="GHEA Mariam" w:hAnsi="GHEA Mariam"/>
                <w:lang w:val="fr-FR"/>
              </w:rPr>
            </w:pPr>
            <w:r w:rsidRPr="00B243BF">
              <w:rPr>
                <w:rFonts w:ascii="GHEA Mariam" w:hAnsi="GHEA Mariam"/>
              </w:rPr>
              <w:lastRenderedPageBreak/>
              <w:t>ՀՀ</w:t>
            </w:r>
            <w:r w:rsidRPr="00B243BF">
              <w:rPr>
                <w:rFonts w:ascii="GHEA Mariam" w:hAnsi="GHEA Mariam"/>
                <w:lang w:val="fr-FR"/>
              </w:rPr>
              <w:t xml:space="preserve"> </w:t>
            </w:r>
            <w:r w:rsidRPr="00B243BF">
              <w:rPr>
                <w:rFonts w:ascii="GHEA Mariam" w:hAnsi="GHEA Mariam"/>
              </w:rPr>
              <w:t>սպորտի</w:t>
            </w:r>
            <w:r w:rsidRPr="00B243BF">
              <w:rPr>
                <w:rFonts w:ascii="GHEA Mariam" w:hAnsi="GHEA Mariam"/>
                <w:lang w:val="fr-FR"/>
              </w:rPr>
              <w:t xml:space="preserve"> </w:t>
            </w:r>
            <w:r w:rsidRPr="00B243BF">
              <w:rPr>
                <w:rFonts w:ascii="GHEA Mariam" w:hAnsi="GHEA Mariam"/>
              </w:rPr>
              <w:t>և</w:t>
            </w:r>
            <w:r w:rsidRPr="00B243BF">
              <w:rPr>
                <w:rFonts w:ascii="GHEA Mariam" w:hAnsi="GHEA Mariam"/>
                <w:lang w:val="fr-FR"/>
              </w:rPr>
              <w:t xml:space="preserve"> </w:t>
            </w:r>
            <w:r w:rsidRPr="00B243BF">
              <w:rPr>
                <w:rFonts w:ascii="GHEA Mariam" w:hAnsi="GHEA Mariam"/>
              </w:rPr>
              <w:t>երիտասարդության</w:t>
            </w:r>
            <w:r w:rsidRPr="00B243BF">
              <w:rPr>
                <w:rFonts w:ascii="GHEA Mariam" w:hAnsi="GHEA Mariam"/>
                <w:lang w:val="fr-FR"/>
              </w:rPr>
              <w:t xml:space="preserve"> </w:t>
            </w:r>
            <w:r w:rsidRPr="00B243BF">
              <w:rPr>
                <w:rFonts w:ascii="GHEA Mariam" w:hAnsi="GHEA Mariam"/>
              </w:rPr>
              <w:t>հարցերի</w:t>
            </w:r>
            <w:r w:rsidRPr="00B243BF">
              <w:rPr>
                <w:rFonts w:ascii="GHEA Mariam" w:hAnsi="GHEA Mariam"/>
                <w:lang w:val="fr-FR"/>
              </w:rPr>
              <w:t xml:space="preserve"> </w:t>
            </w:r>
            <w:r w:rsidRPr="00B243BF">
              <w:rPr>
                <w:rFonts w:ascii="GHEA Mariam" w:hAnsi="GHEA Mariam"/>
              </w:rPr>
              <w:t>նախարարություն</w:t>
            </w:r>
          </w:p>
          <w:p w:rsidR="007D34A7" w:rsidRPr="00B243BF" w:rsidRDefault="007D34A7" w:rsidP="007D34A7">
            <w:pPr>
              <w:spacing w:before="100" w:beforeAutospacing="1" w:after="100" w:afterAutospacing="1"/>
              <w:rPr>
                <w:rFonts w:ascii="GHEA Mariam" w:hAnsi="GHEA Mariam"/>
                <w:lang w:val="fr-FR"/>
              </w:rPr>
            </w:pPr>
          </w:p>
          <w:p w:rsidR="007D34A7" w:rsidRPr="00B243BF" w:rsidRDefault="007D34A7" w:rsidP="007D34A7">
            <w:pPr>
              <w:spacing w:before="100" w:beforeAutospacing="1" w:after="100" w:afterAutospacing="1"/>
              <w:rPr>
                <w:rFonts w:ascii="GHEA Mariam" w:hAnsi="GHEA Mariam"/>
                <w:lang w:val="fr-FR"/>
              </w:rPr>
            </w:pPr>
          </w:p>
          <w:p w:rsidR="007D34A7" w:rsidRPr="00B243BF" w:rsidRDefault="007D34A7" w:rsidP="007D34A7">
            <w:pPr>
              <w:spacing w:before="100" w:beforeAutospacing="1" w:after="100" w:afterAutospacing="1"/>
              <w:rPr>
                <w:rFonts w:ascii="GHEA Mariam" w:hAnsi="GHEA Mariam"/>
                <w:lang w:val="fr-FR"/>
              </w:rPr>
            </w:pPr>
          </w:p>
          <w:p w:rsidR="007D34A7" w:rsidRPr="00B243BF" w:rsidRDefault="007D34A7" w:rsidP="007D34A7">
            <w:pPr>
              <w:spacing w:before="100" w:beforeAutospacing="1" w:after="100" w:afterAutospacing="1"/>
              <w:rPr>
                <w:rFonts w:ascii="GHEA Mariam" w:hAnsi="GHEA Mariam"/>
                <w:lang w:val="fr-FR"/>
              </w:rPr>
            </w:pPr>
          </w:p>
          <w:p w:rsidR="007D34A7" w:rsidRPr="00B243BF" w:rsidRDefault="007D34A7" w:rsidP="007D34A7">
            <w:pPr>
              <w:spacing w:before="100" w:beforeAutospacing="1" w:after="100" w:afterAutospacing="1"/>
              <w:rPr>
                <w:rFonts w:ascii="GHEA Mariam" w:hAnsi="GHEA Mariam"/>
                <w:lang w:val="fr-FR"/>
              </w:rPr>
            </w:pPr>
          </w:p>
          <w:p w:rsidR="007D34A7" w:rsidRPr="00B243BF" w:rsidRDefault="007D34A7" w:rsidP="007D34A7">
            <w:pPr>
              <w:spacing w:before="100" w:beforeAutospacing="1" w:after="100" w:afterAutospacing="1"/>
              <w:rPr>
                <w:rFonts w:ascii="GHEA Mariam" w:hAnsi="GHEA Mariam"/>
                <w:lang w:val="fr-FR"/>
              </w:rPr>
            </w:pPr>
          </w:p>
          <w:p w:rsidR="007D34A7" w:rsidRPr="00B243BF" w:rsidRDefault="007D34A7" w:rsidP="007D34A7">
            <w:pPr>
              <w:spacing w:before="100" w:beforeAutospacing="1" w:after="100" w:afterAutospacing="1"/>
              <w:rPr>
                <w:rFonts w:ascii="GHEA Mariam" w:hAnsi="GHEA Mariam"/>
                <w:lang w:val="fr-FR"/>
              </w:rPr>
            </w:pPr>
          </w:p>
          <w:p w:rsidR="007D34A7" w:rsidRPr="00B243BF" w:rsidRDefault="007D34A7" w:rsidP="007D34A7">
            <w:pPr>
              <w:spacing w:before="100" w:beforeAutospacing="1" w:after="100" w:afterAutospacing="1"/>
              <w:rPr>
                <w:rFonts w:ascii="GHEA Mariam" w:hAnsi="GHEA Mariam"/>
                <w:lang w:val="fr-FR"/>
              </w:rPr>
            </w:pPr>
          </w:p>
          <w:p w:rsidR="007D34A7" w:rsidRPr="00B243BF" w:rsidRDefault="007D34A7" w:rsidP="007D34A7">
            <w:pPr>
              <w:spacing w:before="100" w:beforeAutospacing="1" w:after="100" w:afterAutospacing="1"/>
              <w:rPr>
                <w:rFonts w:ascii="GHEA Mariam" w:hAnsi="GHEA Mariam"/>
                <w:lang w:val="fr-FR"/>
              </w:rPr>
            </w:pPr>
          </w:p>
          <w:p w:rsidR="007D34A7" w:rsidRPr="00B243BF" w:rsidRDefault="007D34A7" w:rsidP="007D34A7">
            <w:pPr>
              <w:spacing w:before="100" w:beforeAutospacing="1" w:after="100" w:afterAutospacing="1"/>
              <w:rPr>
                <w:rFonts w:ascii="GHEA Mariam" w:hAnsi="GHEA Mariam"/>
                <w:lang w:val="fr-FR"/>
              </w:rPr>
            </w:pPr>
          </w:p>
        </w:tc>
        <w:tc>
          <w:tcPr>
            <w:tcW w:w="1440" w:type="dxa"/>
            <w:shd w:val="clear" w:color="auto" w:fill="auto"/>
          </w:tcPr>
          <w:p w:rsidR="007D34A7" w:rsidRPr="00B243BF" w:rsidRDefault="007D34A7" w:rsidP="007D34A7">
            <w:pPr>
              <w:rPr>
                <w:rFonts w:ascii="GHEA Mariam" w:hAnsi="GHEA Mariam"/>
                <w:lang w:val="fr-FR"/>
              </w:rPr>
            </w:pPr>
          </w:p>
        </w:tc>
        <w:tc>
          <w:tcPr>
            <w:tcW w:w="1890" w:type="dxa"/>
            <w:shd w:val="clear" w:color="auto" w:fill="auto"/>
          </w:tcPr>
          <w:p w:rsidR="007D34A7" w:rsidRPr="00B243BF" w:rsidRDefault="007D34A7" w:rsidP="007D34A7">
            <w:pPr>
              <w:rPr>
                <w:rFonts w:ascii="GHEA Mariam" w:hAnsi="GHEA Mariam"/>
                <w:lang w:val="fr-FR"/>
              </w:rPr>
            </w:pPr>
            <w:r w:rsidRPr="00B243BF">
              <w:rPr>
                <w:rFonts w:ascii="GHEA Mariam" w:hAnsi="GHEA Mariam"/>
                <w:lang w:val="fr-FR"/>
              </w:rPr>
              <w:t>1)</w:t>
            </w:r>
            <w:r w:rsidRPr="00B243BF">
              <w:rPr>
                <w:rFonts w:ascii="Calibri" w:hAnsi="Calibri" w:cs="Calibri"/>
                <w:lang w:val="fr-FR"/>
              </w:rPr>
              <w:t> </w:t>
            </w:r>
            <w:r w:rsidRPr="00B243BF">
              <w:rPr>
                <w:rFonts w:ascii="GHEA Mariam" w:hAnsi="GHEA Mariam"/>
              </w:rPr>
              <w:t>Սկիզբը՝</w:t>
            </w:r>
            <w:r w:rsidRPr="00B243BF">
              <w:rPr>
                <w:rFonts w:ascii="GHEA Mariam" w:hAnsi="GHEA Mariam"/>
                <w:lang w:val="fr-FR"/>
              </w:rPr>
              <w:t xml:space="preserve"> 2019 </w:t>
            </w:r>
            <w:r w:rsidRPr="00B243BF">
              <w:rPr>
                <w:rFonts w:ascii="GHEA Mariam" w:hAnsi="GHEA Mariam"/>
              </w:rPr>
              <w:t>թվականի</w:t>
            </w:r>
            <w:r w:rsidRPr="00B243BF">
              <w:rPr>
                <w:rFonts w:ascii="GHEA Mariam" w:hAnsi="GHEA Mariam"/>
                <w:lang w:val="fr-FR"/>
              </w:rPr>
              <w:t xml:space="preserve"> </w:t>
            </w:r>
            <w:r w:rsidRPr="00B243BF">
              <w:rPr>
                <w:rFonts w:ascii="GHEA Mariam" w:hAnsi="GHEA Mariam"/>
              </w:rPr>
              <w:t>փետրվարի</w:t>
            </w:r>
          </w:p>
          <w:p w:rsidR="007D34A7" w:rsidRPr="00B243BF" w:rsidRDefault="007D34A7" w:rsidP="007D34A7">
            <w:pPr>
              <w:rPr>
                <w:rFonts w:ascii="GHEA Mariam" w:hAnsi="GHEA Mariam"/>
                <w:lang w:val="fr-FR"/>
              </w:rPr>
            </w:pPr>
            <w:r w:rsidRPr="00B243BF">
              <w:rPr>
                <w:rFonts w:ascii="GHEA Mariam" w:hAnsi="GHEA Mariam"/>
                <w:lang w:val="fr-FR"/>
              </w:rPr>
              <w:t>3-</w:t>
            </w:r>
            <w:r w:rsidRPr="00B243BF">
              <w:rPr>
                <w:rFonts w:ascii="GHEA Mariam" w:hAnsi="GHEA Mariam"/>
              </w:rPr>
              <w:t>րդ</w:t>
            </w:r>
            <w:r w:rsidRPr="00B243BF">
              <w:rPr>
                <w:rFonts w:ascii="GHEA Mariam" w:hAnsi="GHEA Mariam"/>
                <w:lang w:val="fr-FR"/>
              </w:rPr>
              <w:t xml:space="preserve"> </w:t>
            </w:r>
            <w:r w:rsidRPr="00B243BF">
              <w:rPr>
                <w:rFonts w:ascii="GHEA Mariam" w:hAnsi="GHEA Mariam"/>
              </w:rPr>
              <w:t>տասնօրյակ</w:t>
            </w:r>
            <w:r w:rsidRPr="00B243BF">
              <w:rPr>
                <w:rFonts w:ascii="GHEA Mariam" w:hAnsi="GHEA Mariam"/>
                <w:lang w:val="fr-FR"/>
              </w:rPr>
              <w:t xml:space="preserve">, </w:t>
            </w:r>
          </w:p>
          <w:p w:rsidR="007D34A7" w:rsidRPr="00B243BF" w:rsidRDefault="007D34A7" w:rsidP="007D34A7">
            <w:pPr>
              <w:rPr>
                <w:rFonts w:ascii="GHEA Mariam" w:hAnsi="GHEA Mariam"/>
                <w:lang w:val="fr-FR"/>
              </w:rPr>
            </w:pPr>
            <w:r w:rsidRPr="00B243BF">
              <w:rPr>
                <w:rFonts w:ascii="GHEA Mariam" w:hAnsi="GHEA Mariam"/>
              </w:rPr>
              <w:t>ավարտը՝</w:t>
            </w:r>
            <w:r w:rsidRPr="00B243BF">
              <w:rPr>
                <w:rFonts w:ascii="GHEA Mariam" w:hAnsi="GHEA Mariam"/>
                <w:lang w:val="fr-FR"/>
              </w:rPr>
              <w:t xml:space="preserve"> </w:t>
            </w:r>
            <w:r w:rsidRPr="00B243BF">
              <w:rPr>
                <w:rFonts w:ascii="GHEA Mariam" w:hAnsi="GHEA Mariam"/>
                <w:lang w:val="hy-AM"/>
              </w:rPr>
              <w:t>201</w:t>
            </w:r>
            <w:r w:rsidRPr="00B243BF">
              <w:rPr>
                <w:rFonts w:ascii="GHEA Mariam" w:hAnsi="GHEA Mariam"/>
                <w:lang w:val="fr-FR"/>
              </w:rPr>
              <w:t xml:space="preserve">9 </w:t>
            </w:r>
            <w:r w:rsidRPr="00B243BF">
              <w:rPr>
                <w:rFonts w:ascii="GHEA Mariam" w:hAnsi="GHEA Mariam"/>
              </w:rPr>
              <w:t>թվականի</w:t>
            </w:r>
            <w:r w:rsidRPr="00B243BF">
              <w:rPr>
                <w:rFonts w:ascii="GHEA Mariam" w:hAnsi="GHEA Mariam"/>
                <w:lang w:val="hy-AM"/>
              </w:rPr>
              <w:t xml:space="preserve"> </w:t>
            </w:r>
          </w:p>
          <w:p w:rsidR="007D34A7" w:rsidRPr="00B243BF" w:rsidRDefault="007D34A7" w:rsidP="007D34A7">
            <w:pPr>
              <w:rPr>
                <w:rFonts w:ascii="GHEA Mariam" w:hAnsi="GHEA Mariam"/>
                <w:lang w:val="fr-FR"/>
              </w:rPr>
            </w:pPr>
            <w:r w:rsidRPr="00B243BF">
              <w:rPr>
                <w:rFonts w:ascii="GHEA Mariam" w:hAnsi="GHEA Mariam"/>
              </w:rPr>
              <w:t>դեկտեմբերի</w:t>
            </w:r>
            <w:r w:rsidRPr="00B243BF">
              <w:rPr>
                <w:rFonts w:ascii="GHEA Mariam" w:hAnsi="GHEA Mariam"/>
                <w:lang w:val="fr-FR"/>
              </w:rPr>
              <w:t xml:space="preserve"> 2-</w:t>
            </w:r>
            <w:r w:rsidRPr="00B243BF">
              <w:rPr>
                <w:rFonts w:ascii="GHEA Mariam" w:hAnsi="GHEA Mariam"/>
              </w:rPr>
              <w:t>րդ</w:t>
            </w:r>
            <w:r w:rsidRPr="00B243BF">
              <w:rPr>
                <w:rFonts w:ascii="GHEA Mariam" w:hAnsi="GHEA Mariam"/>
                <w:lang w:val="fr-FR"/>
              </w:rPr>
              <w:t xml:space="preserve"> </w:t>
            </w:r>
            <w:r w:rsidRPr="00B243BF">
              <w:rPr>
                <w:rFonts w:ascii="GHEA Mariam" w:hAnsi="GHEA Mariam"/>
              </w:rPr>
              <w:t>տասնօրյակ</w:t>
            </w: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r w:rsidRPr="00B243BF">
              <w:rPr>
                <w:rFonts w:ascii="GHEA Mariam" w:hAnsi="GHEA Mariam"/>
                <w:lang w:val="fr-FR"/>
              </w:rPr>
              <w:t>2)</w:t>
            </w:r>
            <w:r w:rsidRPr="00B243BF">
              <w:rPr>
                <w:rFonts w:ascii="Calibri" w:hAnsi="Calibri" w:cs="Calibri"/>
                <w:lang w:val="fr-FR"/>
              </w:rPr>
              <w:t> </w:t>
            </w:r>
            <w:r w:rsidRPr="00B243BF">
              <w:rPr>
                <w:rFonts w:ascii="GHEA Mariam" w:hAnsi="GHEA Mariam"/>
              </w:rPr>
              <w:t>Սկիզբը</w:t>
            </w:r>
            <w:r w:rsidRPr="00B243BF">
              <w:rPr>
                <w:rFonts w:ascii="GHEA Mariam" w:hAnsi="GHEA Mariam"/>
                <w:lang w:val="fr-FR"/>
              </w:rPr>
              <w:t xml:space="preserve">` 2020 </w:t>
            </w:r>
            <w:r w:rsidRPr="00B243BF">
              <w:rPr>
                <w:rFonts w:ascii="GHEA Mariam" w:hAnsi="GHEA Mariam"/>
              </w:rPr>
              <w:t>թվականի</w:t>
            </w:r>
            <w:r w:rsidRPr="00B243BF">
              <w:rPr>
                <w:rFonts w:ascii="GHEA Mariam" w:hAnsi="GHEA Mariam"/>
                <w:lang w:val="fr-FR"/>
              </w:rPr>
              <w:t xml:space="preserve"> </w:t>
            </w:r>
            <w:r w:rsidRPr="00B243BF">
              <w:rPr>
                <w:rFonts w:ascii="GHEA Mariam" w:hAnsi="GHEA Mariam"/>
              </w:rPr>
              <w:t>փետրվարի</w:t>
            </w:r>
          </w:p>
          <w:p w:rsidR="007D34A7" w:rsidRPr="00B243BF" w:rsidRDefault="007D34A7" w:rsidP="007D34A7">
            <w:pPr>
              <w:rPr>
                <w:rFonts w:ascii="GHEA Mariam" w:hAnsi="GHEA Mariam"/>
                <w:lang w:val="fr-FR"/>
              </w:rPr>
            </w:pPr>
            <w:r w:rsidRPr="00B243BF">
              <w:rPr>
                <w:rFonts w:ascii="GHEA Mariam" w:hAnsi="GHEA Mariam"/>
                <w:lang w:val="fr-FR"/>
              </w:rPr>
              <w:t>1-</w:t>
            </w:r>
            <w:r w:rsidRPr="00B243BF">
              <w:rPr>
                <w:rFonts w:ascii="GHEA Mariam" w:hAnsi="GHEA Mariam"/>
              </w:rPr>
              <w:t>ին</w:t>
            </w:r>
            <w:r w:rsidRPr="00B243BF">
              <w:rPr>
                <w:rFonts w:ascii="GHEA Mariam" w:hAnsi="GHEA Mariam"/>
                <w:lang w:val="fr-FR"/>
              </w:rPr>
              <w:t xml:space="preserve"> </w:t>
            </w:r>
            <w:r w:rsidRPr="00B243BF">
              <w:rPr>
                <w:rFonts w:ascii="GHEA Mariam" w:hAnsi="GHEA Mariam"/>
              </w:rPr>
              <w:t>տասնօրյակ</w:t>
            </w:r>
            <w:r w:rsidRPr="00B243BF">
              <w:rPr>
                <w:rFonts w:ascii="GHEA Mariam" w:hAnsi="GHEA Mariam"/>
                <w:lang w:val="fr-FR"/>
              </w:rPr>
              <w:t xml:space="preserve">, </w:t>
            </w:r>
          </w:p>
          <w:p w:rsidR="007D34A7" w:rsidRPr="00B243BF" w:rsidRDefault="007D34A7" w:rsidP="007D34A7">
            <w:pPr>
              <w:rPr>
                <w:rFonts w:ascii="GHEA Mariam" w:hAnsi="GHEA Mariam"/>
                <w:lang w:val="fr-FR"/>
              </w:rPr>
            </w:pPr>
            <w:r w:rsidRPr="00B243BF">
              <w:rPr>
                <w:rFonts w:ascii="GHEA Mariam" w:hAnsi="GHEA Mariam"/>
              </w:rPr>
              <w:t>ավարտը</w:t>
            </w:r>
            <w:r w:rsidRPr="00B243BF">
              <w:rPr>
                <w:rFonts w:ascii="GHEA Mariam" w:hAnsi="GHEA Mariam"/>
                <w:lang w:val="fr-FR"/>
              </w:rPr>
              <w:t xml:space="preserve">` </w:t>
            </w:r>
            <w:r w:rsidRPr="00B243BF">
              <w:rPr>
                <w:rFonts w:ascii="GHEA Mariam" w:hAnsi="GHEA Mariam"/>
                <w:lang w:val="hy-AM"/>
              </w:rPr>
              <w:t>20</w:t>
            </w:r>
            <w:r w:rsidRPr="00B243BF">
              <w:rPr>
                <w:rFonts w:ascii="GHEA Mariam" w:hAnsi="GHEA Mariam"/>
                <w:lang w:val="fr-FR"/>
              </w:rPr>
              <w:t xml:space="preserve">20 </w:t>
            </w:r>
            <w:r w:rsidRPr="00B243BF">
              <w:rPr>
                <w:rFonts w:ascii="GHEA Mariam" w:hAnsi="GHEA Mariam"/>
              </w:rPr>
              <w:t>թվականի</w:t>
            </w:r>
            <w:r w:rsidRPr="00B243BF">
              <w:rPr>
                <w:rFonts w:ascii="GHEA Mariam" w:hAnsi="GHEA Mariam"/>
                <w:lang w:val="hy-AM"/>
              </w:rPr>
              <w:t xml:space="preserve"> </w:t>
            </w:r>
          </w:p>
          <w:p w:rsidR="007D34A7" w:rsidRPr="00B243BF" w:rsidRDefault="007D34A7" w:rsidP="007D34A7">
            <w:pPr>
              <w:rPr>
                <w:rFonts w:ascii="GHEA Mariam" w:hAnsi="GHEA Mariam"/>
                <w:lang w:val="fr-FR"/>
              </w:rPr>
            </w:pPr>
            <w:r w:rsidRPr="00B243BF">
              <w:rPr>
                <w:rFonts w:ascii="GHEA Mariam" w:hAnsi="GHEA Mariam"/>
              </w:rPr>
              <w:t>դեկտեմբերի</w:t>
            </w:r>
            <w:r w:rsidRPr="00B243BF">
              <w:rPr>
                <w:rFonts w:ascii="GHEA Mariam" w:hAnsi="GHEA Mariam"/>
                <w:lang w:val="fr-FR"/>
              </w:rPr>
              <w:t xml:space="preserve"> 2-</w:t>
            </w:r>
            <w:r w:rsidRPr="00B243BF">
              <w:rPr>
                <w:rFonts w:ascii="GHEA Mariam" w:hAnsi="GHEA Mariam"/>
              </w:rPr>
              <w:t>րդ</w:t>
            </w:r>
            <w:r w:rsidRPr="00B243BF">
              <w:rPr>
                <w:rFonts w:ascii="GHEA Mariam" w:hAnsi="GHEA Mariam"/>
                <w:lang w:val="fr-FR"/>
              </w:rPr>
              <w:t xml:space="preserve"> </w:t>
            </w:r>
            <w:r w:rsidRPr="00B243BF">
              <w:rPr>
                <w:rFonts w:ascii="GHEA Mariam" w:hAnsi="GHEA Mariam"/>
              </w:rPr>
              <w:lastRenderedPageBreak/>
              <w:t>տասնօրյակ</w:t>
            </w: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r w:rsidRPr="00B243BF">
              <w:rPr>
                <w:rFonts w:ascii="GHEA Mariam" w:hAnsi="GHEA Mariam"/>
                <w:lang w:val="fr-FR"/>
              </w:rPr>
              <w:t>3)</w:t>
            </w:r>
            <w:r w:rsidRPr="00B243BF">
              <w:rPr>
                <w:rFonts w:ascii="Calibri" w:hAnsi="Calibri" w:cs="Calibri"/>
                <w:lang w:val="fr-FR"/>
              </w:rPr>
              <w:t> </w:t>
            </w:r>
            <w:r w:rsidRPr="00B243BF">
              <w:rPr>
                <w:rFonts w:ascii="GHEA Mariam" w:hAnsi="GHEA Mariam"/>
              </w:rPr>
              <w:t>Սկիզբը</w:t>
            </w:r>
            <w:r w:rsidRPr="00B243BF">
              <w:rPr>
                <w:rFonts w:ascii="GHEA Mariam" w:hAnsi="GHEA Mariam"/>
                <w:lang w:val="fr-FR"/>
              </w:rPr>
              <w:t xml:space="preserve">` 2021 </w:t>
            </w:r>
            <w:r w:rsidRPr="00B243BF">
              <w:rPr>
                <w:rFonts w:ascii="GHEA Mariam" w:hAnsi="GHEA Mariam"/>
              </w:rPr>
              <w:t>թվականի</w:t>
            </w:r>
            <w:r w:rsidRPr="00B243BF">
              <w:rPr>
                <w:rFonts w:ascii="GHEA Mariam" w:hAnsi="GHEA Mariam"/>
                <w:lang w:val="fr-FR"/>
              </w:rPr>
              <w:t xml:space="preserve"> </w:t>
            </w:r>
            <w:r w:rsidRPr="00B243BF">
              <w:rPr>
                <w:rFonts w:ascii="GHEA Mariam" w:hAnsi="GHEA Mariam"/>
              </w:rPr>
              <w:t>փետրվարի</w:t>
            </w:r>
          </w:p>
          <w:p w:rsidR="007D34A7" w:rsidRPr="00B243BF" w:rsidRDefault="007D34A7" w:rsidP="007D34A7">
            <w:pPr>
              <w:rPr>
                <w:rFonts w:ascii="GHEA Mariam" w:hAnsi="GHEA Mariam"/>
                <w:lang w:val="fr-FR"/>
              </w:rPr>
            </w:pPr>
            <w:r w:rsidRPr="00B243BF">
              <w:rPr>
                <w:rFonts w:ascii="GHEA Mariam" w:hAnsi="GHEA Mariam"/>
                <w:lang w:val="fr-FR"/>
              </w:rPr>
              <w:t>1-</w:t>
            </w:r>
            <w:r w:rsidRPr="00B243BF">
              <w:rPr>
                <w:rFonts w:ascii="GHEA Mariam" w:hAnsi="GHEA Mariam"/>
              </w:rPr>
              <w:t>ին</w:t>
            </w:r>
            <w:r w:rsidRPr="00B243BF">
              <w:rPr>
                <w:rFonts w:ascii="GHEA Mariam" w:hAnsi="GHEA Mariam"/>
                <w:lang w:val="fr-FR"/>
              </w:rPr>
              <w:t xml:space="preserve"> </w:t>
            </w:r>
            <w:r w:rsidRPr="00B243BF">
              <w:rPr>
                <w:rFonts w:ascii="GHEA Mariam" w:hAnsi="GHEA Mariam"/>
              </w:rPr>
              <w:t>տասնօրյակ</w:t>
            </w:r>
            <w:r w:rsidRPr="00B243BF">
              <w:rPr>
                <w:rFonts w:ascii="GHEA Mariam" w:hAnsi="GHEA Mariam"/>
                <w:lang w:val="fr-FR"/>
              </w:rPr>
              <w:t>,</w:t>
            </w:r>
          </w:p>
          <w:p w:rsidR="007D34A7" w:rsidRPr="00B243BF" w:rsidRDefault="007D34A7" w:rsidP="007D34A7">
            <w:pPr>
              <w:rPr>
                <w:rFonts w:ascii="GHEA Mariam" w:hAnsi="GHEA Mariam"/>
                <w:lang w:val="fr-FR"/>
              </w:rPr>
            </w:pPr>
            <w:r w:rsidRPr="00B243BF">
              <w:rPr>
                <w:rFonts w:ascii="GHEA Mariam" w:hAnsi="GHEA Mariam"/>
              </w:rPr>
              <w:t>ավարտը</w:t>
            </w:r>
            <w:r w:rsidRPr="00B243BF">
              <w:rPr>
                <w:rFonts w:ascii="GHEA Mariam" w:hAnsi="GHEA Mariam"/>
                <w:lang w:val="fr-FR"/>
              </w:rPr>
              <w:t xml:space="preserve">` </w:t>
            </w:r>
            <w:r w:rsidRPr="00B243BF">
              <w:rPr>
                <w:rFonts w:ascii="GHEA Mariam" w:hAnsi="GHEA Mariam"/>
                <w:lang w:val="hy-AM"/>
              </w:rPr>
              <w:t>20</w:t>
            </w:r>
            <w:r w:rsidRPr="00B243BF">
              <w:rPr>
                <w:rFonts w:ascii="GHEA Mariam" w:hAnsi="GHEA Mariam"/>
                <w:lang w:val="fr-FR"/>
              </w:rPr>
              <w:t xml:space="preserve">21 </w:t>
            </w:r>
            <w:r w:rsidRPr="00B243BF">
              <w:rPr>
                <w:rFonts w:ascii="GHEA Mariam" w:hAnsi="GHEA Mariam"/>
              </w:rPr>
              <w:t>թվականի</w:t>
            </w:r>
            <w:r w:rsidRPr="00B243BF">
              <w:rPr>
                <w:rFonts w:ascii="GHEA Mariam" w:hAnsi="GHEA Mariam"/>
                <w:lang w:val="hy-AM"/>
              </w:rPr>
              <w:t xml:space="preserve"> </w:t>
            </w:r>
          </w:p>
          <w:p w:rsidR="007D34A7" w:rsidRPr="00B243BF" w:rsidRDefault="007D34A7" w:rsidP="007D34A7">
            <w:pPr>
              <w:rPr>
                <w:rFonts w:ascii="GHEA Mariam" w:hAnsi="GHEA Mariam"/>
                <w:lang w:val="fr-FR"/>
              </w:rPr>
            </w:pPr>
            <w:r w:rsidRPr="00B243BF">
              <w:rPr>
                <w:rFonts w:ascii="GHEA Mariam" w:hAnsi="GHEA Mariam"/>
              </w:rPr>
              <w:t>դեկտեմբերի</w:t>
            </w:r>
            <w:r w:rsidRPr="00B243BF">
              <w:rPr>
                <w:rFonts w:ascii="GHEA Mariam" w:hAnsi="GHEA Mariam"/>
                <w:lang w:val="fr-FR"/>
              </w:rPr>
              <w:t xml:space="preserve"> 2-</w:t>
            </w:r>
            <w:r w:rsidRPr="00B243BF">
              <w:rPr>
                <w:rFonts w:ascii="GHEA Mariam" w:hAnsi="GHEA Mariam"/>
              </w:rPr>
              <w:t>րդ</w:t>
            </w:r>
            <w:r w:rsidRPr="00B243BF">
              <w:rPr>
                <w:rFonts w:ascii="GHEA Mariam" w:hAnsi="GHEA Mariam"/>
                <w:lang w:val="fr-FR"/>
              </w:rPr>
              <w:t xml:space="preserve"> </w:t>
            </w:r>
            <w:r w:rsidRPr="00B243BF">
              <w:rPr>
                <w:rFonts w:ascii="GHEA Mariam" w:hAnsi="GHEA Mariam"/>
              </w:rPr>
              <w:t>տասնօրյակ</w:t>
            </w:r>
          </w:p>
        </w:tc>
        <w:tc>
          <w:tcPr>
            <w:tcW w:w="1620" w:type="dxa"/>
            <w:shd w:val="clear" w:color="auto" w:fill="auto"/>
          </w:tcPr>
          <w:p w:rsidR="007D34A7" w:rsidRPr="00B243BF" w:rsidRDefault="007D34A7" w:rsidP="007D34A7">
            <w:pPr>
              <w:spacing w:before="100" w:beforeAutospacing="1" w:after="100" w:afterAutospacing="1"/>
              <w:ind w:left="90"/>
              <w:jc w:val="center"/>
              <w:rPr>
                <w:rFonts w:ascii="GHEA Mariam" w:hAnsi="GHEA Mariam"/>
                <w:lang w:val="fr-FR"/>
              </w:rPr>
            </w:pPr>
            <w:r w:rsidRPr="00B243BF">
              <w:rPr>
                <w:rFonts w:ascii="GHEA Mariam" w:hAnsi="GHEA Mariam"/>
                <w:lang w:val="fr-FR"/>
              </w:rPr>
              <w:lastRenderedPageBreak/>
              <w:t>8</w:t>
            </w:r>
          </w:p>
        </w:tc>
      </w:tr>
      <w:tr w:rsidR="00B243BF" w:rsidRPr="00B243BF" w:rsidTr="00CA5482">
        <w:tc>
          <w:tcPr>
            <w:tcW w:w="540" w:type="dxa"/>
            <w:shd w:val="clear" w:color="auto" w:fill="auto"/>
          </w:tcPr>
          <w:p w:rsidR="007D34A7" w:rsidRPr="00B243BF" w:rsidRDefault="007D34A7" w:rsidP="007D34A7">
            <w:pPr>
              <w:spacing w:before="100" w:beforeAutospacing="1" w:after="100" w:afterAutospacing="1"/>
              <w:ind w:left="90"/>
              <w:jc w:val="center"/>
              <w:rPr>
                <w:rFonts w:ascii="GHEA Mariam" w:hAnsi="GHEA Mariam"/>
                <w:lang w:val="fr-FR"/>
              </w:rPr>
            </w:pPr>
            <w:r w:rsidRPr="00B243BF">
              <w:rPr>
                <w:rFonts w:ascii="GHEA Mariam" w:hAnsi="GHEA Mariam"/>
                <w:lang w:val="fr-FR"/>
              </w:rPr>
              <w:t>9</w:t>
            </w:r>
          </w:p>
        </w:tc>
        <w:tc>
          <w:tcPr>
            <w:tcW w:w="3240" w:type="dxa"/>
            <w:shd w:val="clear" w:color="auto" w:fill="auto"/>
          </w:tcPr>
          <w:p w:rsidR="007D34A7" w:rsidRPr="00B243BF" w:rsidRDefault="007D34A7" w:rsidP="007D34A7">
            <w:pPr>
              <w:spacing w:before="100" w:beforeAutospacing="1" w:after="100" w:afterAutospacing="1"/>
              <w:rPr>
                <w:rFonts w:ascii="GHEA Mariam" w:hAnsi="GHEA Mariam"/>
                <w:lang w:val="fr-FR"/>
              </w:rPr>
            </w:pPr>
            <w:r w:rsidRPr="00B243BF">
              <w:rPr>
                <w:rFonts w:ascii="GHEA Mariam" w:hAnsi="GHEA Mariam"/>
                <w:lang w:val="fr-FR"/>
              </w:rPr>
              <w:t xml:space="preserve">Հայաստանի Հանրապետության տարվա երիտասարդական մայրաքաղաք </w:t>
            </w:r>
          </w:p>
        </w:tc>
        <w:tc>
          <w:tcPr>
            <w:tcW w:w="2520" w:type="dxa"/>
            <w:shd w:val="clear" w:color="auto" w:fill="auto"/>
          </w:tcPr>
          <w:p w:rsidR="007D34A7" w:rsidRPr="00B243BF" w:rsidRDefault="007D34A7" w:rsidP="007D34A7">
            <w:pPr>
              <w:rPr>
                <w:rFonts w:ascii="GHEA Mariam" w:hAnsi="GHEA Mariam"/>
                <w:lang w:val="fr-FR"/>
              </w:rPr>
            </w:pPr>
            <w:r w:rsidRPr="00B243BF">
              <w:rPr>
                <w:rFonts w:ascii="GHEA Mariam" w:hAnsi="GHEA Mariam"/>
                <w:lang w:val="fr-FR"/>
              </w:rPr>
              <w:t>1) Հայաստանի Հանրապետության տարվա երիտասարդական մայրաքաղաքի բացման արարողութուն</w:t>
            </w:r>
          </w:p>
          <w:p w:rsidR="007D34A7" w:rsidRPr="00B243BF" w:rsidRDefault="007D34A7" w:rsidP="007D34A7">
            <w:pPr>
              <w:rPr>
                <w:rFonts w:ascii="GHEA Mariam" w:hAnsi="GHEA Mariam"/>
                <w:lang w:val="fr-FR"/>
              </w:rPr>
            </w:pPr>
            <w:r w:rsidRPr="00B243BF">
              <w:rPr>
                <w:rFonts w:ascii="GHEA Mariam" w:hAnsi="GHEA Mariam"/>
                <w:lang w:val="fr-FR"/>
              </w:rPr>
              <w:t>2) Հայաստանի Հանրապետության տարվա երիտասարդական մայրաքաղաքում ծրագրերի իրականացում</w:t>
            </w: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r w:rsidRPr="00B243BF">
              <w:rPr>
                <w:rFonts w:ascii="GHEA Mariam" w:hAnsi="GHEA Mariam"/>
                <w:lang w:val="fr-FR"/>
              </w:rPr>
              <w:t>3) Հայաստանի Հանրապետության տարվա երիտասարդական մայրաքաղաք մրցույթի հայտարարում</w:t>
            </w: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r w:rsidRPr="00B243BF">
              <w:rPr>
                <w:rFonts w:ascii="GHEA Mariam" w:hAnsi="GHEA Mariam"/>
                <w:lang w:val="fr-FR"/>
              </w:rPr>
              <w:t xml:space="preserve">4) Հայաստանի Հանրապետության հաջորդ տարվա երիտասարդական </w:t>
            </w:r>
            <w:r w:rsidRPr="00B243BF">
              <w:rPr>
                <w:rFonts w:ascii="GHEA Mariam" w:hAnsi="GHEA Mariam"/>
                <w:lang w:val="fr-FR"/>
              </w:rPr>
              <w:lastRenderedPageBreak/>
              <w:t>մայրաքաղաքի հռչակում</w:t>
            </w:r>
          </w:p>
          <w:p w:rsidR="007D34A7" w:rsidRPr="00B243BF" w:rsidRDefault="007D34A7" w:rsidP="007D34A7">
            <w:pPr>
              <w:rPr>
                <w:rFonts w:ascii="GHEA Mariam" w:hAnsi="GHEA Mariam"/>
                <w:lang w:val="fr-FR"/>
              </w:rPr>
            </w:pPr>
          </w:p>
          <w:p w:rsidR="007D34A7" w:rsidRPr="00B243BF" w:rsidRDefault="007D34A7" w:rsidP="007D34A7">
            <w:pPr>
              <w:rPr>
                <w:rFonts w:ascii="GHEA Mariam" w:hAnsi="GHEA Mariam"/>
                <w:lang w:val="fr-FR"/>
              </w:rPr>
            </w:pPr>
            <w:r w:rsidRPr="00B243BF">
              <w:rPr>
                <w:rFonts w:ascii="GHEA Mariam" w:hAnsi="GHEA Mariam"/>
                <w:lang w:val="fr-FR"/>
              </w:rPr>
              <w:t>5) Հայաստանի Հանրապետության տարվա երիտասարդական մայրաքաղաքի փակում</w:t>
            </w:r>
          </w:p>
          <w:p w:rsidR="007D34A7" w:rsidRPr="00B243BF" w:rsidRDefault="007D34A7" w:rsidP="007D34A7">
            <w:pPr>
              <w:rPr>
                <w:rFonts w:ascii="GHEA Mariam" w:hAnsi="GHEA Mariam"/>
                <w:lang w:val="fr-FR"/>
              </w:rPr>
            </w:pPr>
          </w:p>
        </w:tc>
        <w:tc>
          <w:tcPr>
            <w:tcW w:w="2250" w:type="dxa"/>
            <w:shd w:val="clear" w:color="auto" w:fill="auto"/>
          </w:tcPr>
          <w:p w:rsidR="007D34A7" w:rsidRPr="00B243BF" w:rsidRDefault="007D34A7" w:rsidP="007D34A7">
            <w:pPr>
              <w:rPr>
                <w:rFonts w:ascii="GHEA Mariam" w:hAnsi="GHEA Mariam"/>
                <w:lang w:val="fr-FR"/>
              </w:rPr>
            </w:pPr>
            <w:r w:rsidRPr="00B243BF">
              <w:rPr>
                <w:rFonts w:ascii="GHEA Mariam" w:hAnsi="GHEA Mariam" w:cs="Sylfaen"/>
                <w:lang w:val="fr-FR"/>
              </w:rPr>
              <w:lastRenderedPageBreak/>
              <w:t xml:space="preserve">Երիտասարդական քաղաքականության ոլորտում քաղաքների միջև գործընկերային հարաբերությունների, ինչպես նաև մարզերում </w:t>
            </w:r>
            <w:r w:rsidRPr="00B243BF">
              <w:rPr>
                <w:rFonts w:ascii="GHEA Mariam" w:hAnsi="GHEA Mariam" w:cs="Sylfaen"/>
              </w:rPr>
              <w:t>ե</w:t>
            </w:r>
            <w:r w:rsidRPr="00B243BF">
              <w:rPr>
                <w:rFonts w:ascii="GHEA Mariam" w:hAnsi="GHEA Mariam" w:cs="Sylfaen"/>
                <w:lang w:val="fr-FR"/>
              </w:rPr>
              <w:t>րիտասարդական կազմակերպությունների և ենթակառույցների զարգացում</w:t>
            </w:r>
          </w:p>
        </w:tc>
        <w:tc>
          <w:tcPr>
            <w:tcW w:w="1710" w:type="dxa"/>
            <w:shd w:val="clear" w:color="auto" w:fill="auto"/>
          </w:tcPr>
          <w:p w:rsidR="007D34A7" w:rsidRPr="00B243BF" w:rsidRDefault="007D34A7" w:rsidP="007D34A7">
            <w:pPr>
              <w:spacing w:before="100" w:beforeAutospacing="1" w:after="100" w:afterAutospacing="1"/>
              <w:rPr>
                <w:rFonts w:ascii="GHEA Mariam" w:hAnsi="GHEA Mariam"/>
                <w:lang w:val="fr-FR"/>
              </w:rPr>
            </w:pPr>
            <w:r w:rsidRPr="00B243BF">
              <w:rPr>
                <w:rFonts w:ascii="GHEA Mariam" w:hAnsi="GHEA Mariam"/>
              </w:rPr>
              <w:t>ՀՀ</w:t>
            </w:r>
            <w:r w:rsidRPr="00B243BF">
              <w:rPr>
                <w:rFonts w:ascii="GHEA Mariam" w:hAnsi="GHEA Mariam"/>
                <w:lang w:val="fr-FR"/>
              </w:rPr>
              <w:t xml:space="preserve"> </w:t>
            </w:r>
            <w:r w:rsidRPr="00B243BF">
              <w:rPr>
                <w:rFonts w:ascii="GHEA Mariam" w:hAnsi="GHEA Mariam"/>
              </w:rPr>
              <w:t>սպորտի</w:t>
            </w:r>
            <w:r w:rsidRPr="00B243BF">
              <w:rPr>
                <w:rFonts w:ascii="GHEA Mariam" w:hAnsi="GHEA Mariam"/>
                <w:lang w:val="fr-FR"/>
              </w:rPr>
              <w:t xml:space="preserve"> </w:t>
            </w:r>
            <w:r w:rsidRPr="00B243BF">
              <w:rPr>
                <w:rFonts w:ascii="GHEA Mariam" w:hAnsi="GHEA Mariam"/>
              </w:rPr>
              <w:t>և</w:t>
            </w:r>
            <w:r w:rsidRPr="00B243BF">
              <w:rPr>
                <w:rFonts w:ascii="GHEA Mariam" w:hAnsi="GHEA Mariam"/>
                <w:lang w:val="fr-FR"/>
              </w:rPr>
              <w:t xml:space="preserve"> </w:t>
            </w:r>
            <w:r w:rsidRPr="00B243BF">
              <w:rPr>
                <w:rFonts w:ascii="GHEA Mariam" w:hAnsi="GHEA Mariam"/>
              </w:rPr>
              <w:t>երիտասարդության</w:t>
            </w:r>
            <w:r w:rsidRPr="00B243BF">
              <w:rPr>
                <w:rFonts w:ascii="GHEA Mariam" w:hAnsi="GHEA Mariam"/>
                <w:lang w:val="fr-FR"/>
              </w:rPr>
              <w:t xml:space="preserve"> </w:t>
            </w:r>
            <w:r w:rsidRPr="00B243BF">
              <w:rPr>
                <w:rFonts w:ascii="GHEA Mariam" w:hAnsi="GHEA Mariam"/>
              </w:rPr>
              <w:t>հարցերի</w:t>
            </w:r>
            <w:r w:rsidRPr="00B243BF">
              <w:rPr>
                <w:rFonts w:ascii="GHEA Mariam" w:hAnsi="GHEA Mariam"/>
                <w:lang w:val="fr-FR"/>
              </w:rPr>
              <w:t xml:space="preserve"> </w:t>
            </w:r>
            <w:r w:rsidRPr="00B243BF">
              <w:rPr>
                <w:rFonts w:ascii="GHEA Mariam" w:hAnsi="GHEA Mariam"/>
              </w:rPr>
              <w:t>նախարարություն</w:t>
            </w:r>
          </w:p>
        </w:tc>
        <w:tc>
          <w:tcPr>
            <w:tcW w:w="1440" w:type="dxa"/>
            <w:shd w:val="clear" w:color="auto" w:fill="auto"/>
          </w:tcPr>
          <w:p w:rsidR="007D34A7" w:rsidRPr="00B243BF" w:rsidRDefault="007D34A7" w:rsidP="007D34A7">
            <w:pPr>
              <w:rPr>
                <w:rFonts w:ascii="GHEA Mariam" w:hAnsi="GHEA Mariam"/>
                <w:lang w:val="fr-FR"/>
              </w:rPr>
            </w:pPr>
          </w:p>
        </w:tc>
        <w:tc>
          <w:tcPr>
            <w:tcW w:w="1890" w:type="dxa"/>
            <w:shd w:val="clear" w:color="auto" w:fill="auto"/>
          </w:tcPr>
          <w:p w:rsidR="007D34A7" w:rsidRPr="00B243BF" w:rsidRDefault="007D34A7" w:rsidP="009A2CFE">
            <w:pPr>
              <w:numPr>
                <w:ilvl w:val="0"/>
                <w:numId w:val="95"/>
              </w:numPr>
              <w:tabs>
                <w:tab w:val="left" w:pos="415"/>
              </w:tabs>
              <w:ind w:left="100" w:firstLine="90"/>
              <w:rPr>
                <w:rFonts w:ascii="GHEA Mariam" w:hAnsi="GHEA Mariam"/>
                <w:lang w:val="fr-FR"/>
              </w:rPr>
            </w:pPr>
            <w:r w:rsidRPr="00B243BF">
              <w:rPr>
                <w:rFonts w:ascii="GHEA Mariam" w:hAnsi="GHEA Mariam"/>
                <w:lang w:val="fr-FR"/>
              </w:rPr>
              <w:t>Սկիզբը՝ 2019-2022 թվականների մարտի 1-ին տասնօրյակ</w:t>
            </w:r>
          </w:p>
          <w:p w:rsidR="007D34A7" w:rsidRPr="00B243BF" w:rsidRDefault="007D34A7" w:rsidP="007D34A7">
            <w:pPr>
              <w:tabs>
                <w:tab w:val="left" w:pos="415"/>
              </w:tabs>
              <w:ind w:left="190"/>
              <w:rPr>
                <w:rFonts w:ascii="GHEA Mariam" w:hAnsi="GHEA Mariam"/>
                <w:lang w:val="fr-FR"/>
              </w:rPr>
            </w:pPr>
          </w:p>
          <w:p w:rsidR="007D34A7" w:rsidRPr="00B243BF" w:rsidRDefault="007D34A7" w:rsidP="009A2CFE">
            <w:pPr>
              <w:numPr>
                <w:ilvl w:val="0"/>
                <w:numId w:val="95"/>
              </w:numPr>
              <w:tabs>
                <w:tab w:val="left" w:pos="415"/>
              </w:tabs>
              <w:ind w:left="100" w:firstLine="90"/>
              <w:rPr>
                <w:rFonts w:ascii="GHEA Mariam" w:hAnsi="GHEA Mariam"/>
                <w:lang w:val="fr-FR"/>
              </w:rPr>
            </w:pPr>
            <w:r w:rsidRPr="00B243BF">
              <w:rPr>
                <w:rFonts w:ascii="GHEA Mariam" w:hAnsi="GHEA Mariam"/>
                <w:lang w:val="fr-FR"/>
              </w:rPr>
              <w:t>2019-2022 թվականների փետրվարի 1-ին տասնօրյակից մինչև դեկտեմբերի 2-րդ տասնօրյակ</w:t>
            </w:r>
          </w:p>
          <w:p w:rsidR="007D34A7" w:rsidRPr="00B243BF" w:rsidRDefault="007D34A7" w:rsidP="007D34A7">
            <w:pPr>
              <w:tabs>
                <w:tab w:val="left" w:pos="415"/>
              </w:tabs>
              <w:rPr>
                <w:rFonts w:ascii="GHEA Mariam" w:hAnsi="GHEA Mariam"/>
                <w:lang w:val="fr-FR"/>
              </w:rPr>
            </w:pPr>
          </w:p>
          <w:p w:rsidR="007D34A7" w:rsidRPr="00B243BF" w:rsidRDefault="007D34A7" w:rsidP="007D34A7">
            <w:pPr>
              <w:tabs>
                <w:tab w:val="left" w:pos="415"/>
              </w:tabs>
              <w:rPr>
                <w:rFonts w:ascii="GHEA Mariam" w:hAnsi="GHEA Mariam"/>
                <w:lang w:val="fr-FR"/>
              </w:rPr>
            </w:pPr>
            <w:r w:rsidRPr="00B243BF">
              <w:rPr>
                <w:rFonts w:ascii="GHEA Mariam" w:hAnsi="GHEA Mariam"/>
                <w:lang w:val="fr-FR"/>
              </w:rPr>
              <w:t>3)2019-2022 թվականների հունիսի 2-րդ տասնօրյակ</w:t>
            </w:r>
          </w:p>
          <w:p w:rsidR="007D34A7" w:rsidRPr="00B243BF" w:rsidRDefault="007D34A7" w:rsidP="007D34A7">
            <w:pPr>
              <w:tabs>
                <w:tab w:val="left" w:pos="415"/>
              </w:tabs>
              <w:rPr>
                <w:rFonts w:ascii="GHEA Mariam" w:hAnsi="GHEA Mariam"/>
                <w:lang w:val="fr-FR"/>
              </w:rPr>
            </w:pPr>
          </w:p>
          <w:p w:rsidR="007D34A7" w:rsidRPr="00B243BF" w:rsidRDefault="007D34A7" w:rsidP="007D34A7">
            <w:pPr>
              <w:tabs>
                <w:tab w:val="left" w:pos="415"/>
              </w:tabs>
              <w:rPr>
                <w:rFonts w:ascii="GHEA Mariam" w:hAnsi="GHEA Mariam"/>
                <w:lang w:val="fr-FR"/>
              </w:rPr>
            </w:pPr>
          </w:p>
          <w:p w:rsidR="007D34A7" w:rsidRPr="00B243BF" w:rsidRDefault="007D34A7" w:rsidP="007D34A7">
            <w:pPr>
              <w:tabs>
                <w:tab w:val="left" w:pos="415"/>
              </w:tabs>
              <w:rPr>
                <w:rFonts w:ascii="GHEA Mariam" w:hAnsi="GHEA Mariam"/>
                <w:lang w:val="fr-FR"/>
              </w:rPr>
            </w:pPr>
            <w:r w:rsidRPr="00B243BF">
              <w:rPr>
                <w:rFonts w:ascii="GHEA Mariam" w:hAnsi="GHEA Mariam"/>
                <w:lang w:val="fr-FR"/>
              </w:rPr>
              <w:t>4)2019-2022 թվականների նոյեմբերի 3-րդ տասնօրյակ</w:t>
            </w:r>
          </w:p>
          <w:p w:rsidR="007D34A7" w:rsidRPr="00B243BF" w:rsidRDefault="007D34A7" w:rsidP="007D34A7">
            <w:pPr>
              <w:tabs>
                <w:tab w:val="left" w:pos="415"/>
              </w:tabs>
              <w:rPr>
                <w:rFonts w:ascii="GHEA Mariam" w:hAnsi="GHEA Mariam"/>
                <w:lang w:val="fr-FR"/>
              </w:rPr>
            </w:pPr>
          </w:p>
          <w:p w:rsidR="007D34A7" w:rsidRPr="00B243BF" w:rsidRDefault="007D34A7" w:rsidP="007D34A7">
            <w:pPr>
              <w:tabs>
                <w:tab w:val="left" w:pos="415"/>
              </w:tabs>
              <w:rPr>
                <w:rFonts w:ascii="GHEA Mariam" w:hAnsi="GHEA Mariam"/>
                <w:lang w:val="fr-FR"/>
              </w:rPr>
            </w:pPr>
          </w:p>
          <w:p w:rsidR="007D34A7" w:rsidRPr="00B243BF" w:rsidRDefault="007D34A7" w:rsidP="007D34A7">
            <w:pPr>
              <w:tabs>
                <w:tab w:val="left" w:pos="415"/>
              </w:tabs>
              <w:rPr>
                <w:rFonts w:ascii="GHEA Mariam" w:hAnsi="GHEA Mariam"/>
                <w:lang w:val="fr-FR"/>
              </w:rPr>
            </w:pPr>
          </w:p>
          <w:p w:rsidR="007D34A7" w:rsidRPr="00B243BF" w:rsidRDefault="007D34A7" w:rsidP="007D34A7">
            <w:pPr>
              <w:tabs>
                <w:tab w:val="left" w:pos="415"/>
              </w:tabs>
              <w:rPr>
                <w:rFonts w:ascii="GHEA Mariam" w:hAnsi="GHEA Mariam"/>
                <w:lang w:val="fr-FR"/>
              </w:rPr>
            </w:pPr>
            <w:r w:rsidRPr="00B243BF">
              <w:rPr>
                <w:rFonts w:ascii="GHEA Mariam" w:hAnsi="GHEA Mariam"/>
                <w:lang w:val="fr-FR"/>
              </w:rPr>
              <w:t>5) Ավարտը՝ 2019-2022 թվականների դեկտեմբերի 2-րդ տասնօրյակ</w:t>
            </w:r>
          </w:p>
          <w:p w:rsidR="007D34A7" w:rsidRPr="00B243BF" w:rsidRDefault="007D34A7" w:rsidP="007D34A7">
            <w:pPr>
              <w:tabs>
                <w:tab w:val="left" w:pos="415"/>
              </w:tabs>
              <w:ind w:left="190"/>
              <w:rPr>
                <w:rFonts w:ascii="GHEA Mariam" w:hAnsi="GHEA Mariam"/>
                <w:lang w:val="fr-FR"/>
              </w:rPr>
            </w:pPr>
          </w:p>
        </w:tc>
        <w:tc>
          <w:tcPr>
            <w:tcW w:w="1620" w:type="dxa"/>
            <w:shd w:val="clear" w:color="auto" w:fill="auto"/>
          </w:tcPr>
          <w:p w:rsidR="007D34A7" w:rsidRPr="00B243BF" w:rsidRDefault="007D34A7" w:rsidP="007D34A7">
            <w:pPr>
              <w:spacing w:before="100" w:beforeAutospacing="1" w:after="100" w:afterAutospacing="1"/>
              <w:ind w:left="90"/>
              <w:jc w:val="center"/>
              <w:rPr>
                <w:rFonts w:ascii="GHEA Mariam" w:hAnsi="GHEA Mariam"/>
                <w:lang w:val="fr-FR"/>
              </w:rPr>
            </w:pPr>
            <w:r w:rsidRPr="00B243BF">
              <w:rPr>
                <w:rFonts w:ascii="GHEA Mariam" w:hAnsi="GHEA Mariam"/>
                <w:lang w:val="fr-FR"/>
              </w:rPr>
              <w:lastRenderedPageBreak/>
              <w:t>9</w:t>
            </w:r>
          </w:p>
        </w:tc>
      </w:tr>
    </w:tbl>
    <w:p w:rsidR="00EC1D8F" w:rsidRPr="00B243BF" w:rsidRDefault="00EC1D8F" w:rsidP="00EC1D8F">
      <w:pPr>
        <w:ind w:firstLine="375"/>
        <w:jc w:val="right"/>
        <w:rPr>
          <w:rFonts w:ascii="GHEA Mariam" w:hAnsi="GHEA Mariam"/>
          <w:bCs/>
          <w:iCs/>
          <w:lang w:val="fr-FR"/>
        </w:rPr>
      </w:pPr>
    </w:p>
    <w:p w:rsidR="00EC1D8F" w:rsidRPr="00B243BF" w:rsidRDefault="00EC1D8F" w:rsidP="00EC1D8F">
      <w:pPr>
        <w:rPr>
          <w:rFonts w:ascii="GHEA Mariam" w:hAnsi="GHEA Mariam"/>
          <w:lang w:val="fr-FR"/>
        </w:rPr>
      </w:pPr>
    </w:p>
    <w:tbl>
      <w:tblPr>
        <w:tblStyle w:val="TableGrid"/>
        <w:tblW w:w="15233" w:type="dxa"/>
        <w:tblInd w:w="-1085" w:type="dxa"/>
        <w:tblLayout w:type="fixed"/>
        <w:tblLook w:val="04A0" w:firstRow="1" w:lastRow="0" w:firstColumn="1" w:lastColumn="0" w:noHBand="0" w:noVBand="1"/>
      </w:tblPr>
      <w:tblGrid>
        <w:gridCol w:w="563"/>
        <w:gridCol w:w="3240"/>
        <w:gridCol w:w="2520"/>
        <w:gridCol w:w="2160"/>
        <w:gridCol w:w="1800"/>
        <w:gridCol w:w="1440"/>
        <w:gridCol w:w="1800"/>
        <w:gridCol w:w="1710"/>
      </w:tblGrid>
      <w:tr w:rsidR="00B243BF" w:rsidRPr="00B243BF" w:rsidTr="00CA5482">
        <w:tc>
          <w:tcPr>
            <w:tcW w:w="563" w:type="dxa"/>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3240"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520"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160"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1440"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800"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710"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8F26E6">
        <w:tc>
          <w:tcPr>
            <w:tcW w:w="15233" w:type="dxa"/>
            <w:gridSpan w:val="8"/>
            <w:shd w:val="clear" w:color="auto" w:fill="FFFF00"/>
          </w:tcPr>
          <w:p w:rsidR="002A1B4E" w:rsidRPr="00B243BF" w:rsidRDefault="002A1B4E" w:rsidP="00A857C8">
            <w:pPr>
              <w:jc w:val="center"/>
              <w:rPr>
                <w:rFonts w:ascii="GHEA Mariam" w:hAnsi="GHEA Mariam" w:cs="Arial"/>
                <w:b/>
              </w:rPr>
            </w:pPr>
            <w:r w:rsidRPr="00B243BF">
              <w:rPr>
                <w:rFonts w:ascii="GHEA Mariam" w:hAnsi="GHEA Mariam" w:cs="Sylfaen"/>
                <w:b/>
                <w:lang w:eastAsia="en-GB"/>
              </w:rPr>
              <w:t>Ս</w:t>
            </w:r>
            <w:r w:rsidRPr="00B243BF">
              <w:rPr>
                <w:rFonts w:ascii="GHEA Mariam" w:hAnsi="GHEA Mariam"/>
                <w:b/>
              </w:rPr>
              <w:t>փյուռքի նախարարություն</w:t>
            </w:r>
          </w:p>
        </w:tc>
      </w:tr>
      <w:tr w:rsidR="00B243BF" w:rsidRPr="00B243BF" w:rsidTr="00CA5482">
        <w:tc>
          <w:tcPr>
            <w:tcW w:w="563" w:type="dxa"/>
          </w:tcPr>
          <w:p w:rsidR="002A1B4E" w:rsidRPr="00B243BF" w:rsidRDefault="002A1B4E" w:rsidP="00A857C8">
            <w:pPr>
              <w:jc w:val="center"/>
              <w:rPr>
                <w:rFonts w:ascii="GHEA Mariam" w:hAnsi="GHEA Mariam" w:cs="Arial"/>
                <w:b/>
              </w:rPr>
            </w:pPr>
          </w:p>
        </w:tc>
        <w:tc>
          <w:tcPr>
            <w:tcW w:w="3240" w:type="dxa"/>
          </w:tcPr>
          <w:p w:rsidR="002A1B4E" w:rsidRPr="00B243BF" w:rsidRDefault="002A1B4E" w:rsidP="00A857C8">
            <w:pPr>
              <w:jc w:val="center"/>
              <w:rPr>
                <w:rFonts w:ascii="GHEA Mariam" w:hAnsi="GHEA Mariam" w:cs="Arial"/>
                <w:b/>
              </w:rPr>
            </w:pPr>
          </w:p>
        </w:tc>
        <w:tc>
          <w:tcPr>
            <w:tcW w:w="2520" w:type="dxa"/>
          </w:tcPr>
          <w:p w:rsidR="002A1B4E" w:rsidRPr="00B243BF" w:rsidRDefault="002A1B4E" w:rsidP="00A857C8">
            <w:pPr>
              <w:jc w:val="center"/>
              <w:rPr>
                <w:rFonts w:ascii="GHEA Mariam" w:hAnsi="GHEA Mariam" w:cs="Arial"/>
                <w:b/>
              </w:rPr>
            </w:pPr>
          </w:p>
        </w:tc>
        <w:tc>
          <w:tcPr>
            <w:tcW w:w="216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440" w:type="dxa"/>
          </w:tcPr>
          <w:p w:rsidR="002A1B4E" w:rsidRPr="00B243BF" w:rsidRDefault="002A1B4E" w:rsidP="00A857C8">
            <w:pPr>
              <w:jc w:val="center"/>
              <w:rPr>
                <w:rFonts w:ascii="GHEA Mariam" w:hAnsi="GHEA Mariam" w:cs="Arial"/>
                <w:b/>
              </w:rPr>
            </w:pPr>
          </w:p>
        </w:tc>
        <w:tc>
          <w:tcPr>
            <w:tcW w:w="1800" w:type="dxa"/>
          </w:tcPr>
          <w:p w:rsidR="002A1B4E" w:rsidRPr="00B243BF" w:rsidRDefault="002A1B4E" w:rsidP="00A857C8">
            <w:pPr>
              <w:jc w:val="center"/>
              <w:rPr>
                <w:rFonts w:ascii="GHEA Mariam" w:hAnsi="GHEA Mariam" w:cs="Arial"/>
                <w:b/>
              </w:rPr>
            </w:pPr>
          </w:p>
        </w:tc>
        <w:tc>
          <w:tcPr>
            <w:tcW w:w="1710" w:type="dxa"/>
          </w:tcPr>
          <w:p w:rsidR="002A1B4E" w:rsidRPr="00B243BF" w:rsidRDefault="002A1B4E" w:rsidP="00A857C8">
            <w:pPr>
              <w:jc w:val="center"/>
              <w:rPr>
                <w:rFonts w:ascii="GHEA Mariam" w:hAnsi="GHEA Mariam" w:cs="Arial"/>
                <w:b/>
              </w:rPr>
            </w:pPr>
          </w:p>
        </w:tc>
      </w:tr>
    </w:tbl>
    <w:p w:rsidR="00A976B3" w:rsidRPr="00B243BF" w:rsidRDefault="00A976B3" w:rsidP="00A976B3">
      <w:pPr>
        <w:jc w:val="center"/>
        <w:rPr>
          <w:rFonts w:ascii="GHEA Mariam" w:hAnsi="GHEA Mariam" w:cs="Arial"/>
          <w:b/>
        </w:rPr>
      </w:pPr>
    </w:p>
    <w:p w:rsidR="00CA6C8E" w:rsidRPr="00B243BF" w:rsidRDefault="00CA6C8E" w:rsidP="00A976B3">
      <w:pPr>
        <w:jc w:val="center"/>
        <w:rPr>
          <w:rFonts w:ascii="GHEA Mariam" w:hAnsi="GHEA Mariam" w:cs="Arial"/>
          <w:b/>
        </w:rPr>
      </w:pPr>
    </w:p>
    <w:tbl>
      <w:tblPr>
        <w:tblStyle w:val="TableGrid14"/>
        <w:tblW w:w="15219" w:type="dxa"/>
        <w:tblInd w:w="-1062" w:type="dxa"/>
        <w:tblLayout w:type="fixed"/>
        <w:tblLook w:val="04A0" w:firstRow="1" w:lastRow="0" w:firstColumn="1" w:lastColumn="0" w:noHBand="0" w:noVBand="1"/>
      </w:tblPr>
      <w:tblGrid>
        <w:gridCol w:w="558"/>
        <w:gridCol w:w="3164"/>
        <w:gridCol w:w="2551"/>
        <w:gridCol w:w="2127"/>
        <w:gridCol w:w="1842"/>
        <w:gridCol w:w="1418"/>
        <w:gridCol w:w="1843"/>
        <w:gridCol w:w="1716"/>
      </w:tblGrid>
      <w:tr w:rsidR="00B243BF" w:rsidRPr="00B243BF" w:rsidTr="00494859">
        <w:tc>
          <w:tcPr>
            <w:tcW w:w="558" w:type="dxa"/>
            <w:vMerge w:val="restart"/>
            <w:tcBorders>
              <w:top w:val="single" w:sz="12" w:space="0" w:color="auto"/>
            </w:tcBorders>
          </w:tcPr>
          <w:p w:rsidR="00494859" w:rsidRPr="00B243BF" w:rsidRDefault="00494859" w:rsidP="00CA5482">
            <w:pPr>
              <w:rPr>
                <w:rFonts w:ascii="GHEA Mariam" w:hAnsi="GHEA Mariam" w:cs="Sylfaen"/>
                <w:lang w:eastAsia="en-US"/>
              </w:rPr>
            </w:pPr>
            <w:r w:rsidRPr="00B243BF">
              <w:rPr>
                <w:rFonts w:ascii="GHEA Mariam" w:hAnsi="GHEA Mariam" w:cs="Sylfaen"/>
                <w:lang w:eastAsia="en-US"/>
              </w:rPr>
              <w:t>1</w:t>
            </w:r>
          </w:p>
        </w:tc>
        <w:tc>
          <w:tcPr>
            <w:tcW w:w="3164" w:type="dxa"/>
            <w:vMerge w:val="restart"/>
            <w:tcBorders>
              <w:top w:val="single" w:sz="12" w:space="0" w:color="auto"/>
            </w:tcBorders>
          </w:tcPr>
          <w:p w:rsidR="00494859" w:rsidRPr="00B243BF" w:rsidRDefault="00494859" w:rsidP="00CA5482">
            <w:pPr>
              <w:jc w:val="both"/>
              <w:rPr>
                <w:rFonts w:ascii="GHEA Mariam" w:hAnsi="GHEA Mariam" w:cs="Sylfaen"/>
                <w:lang w:eastAsia="en-US"/>
              </w:rPr>
            </w:pPr>
            <w:r w:rsidRPr="00B243BF">
              <w:rPr>
                <w:rFonts w:ascii="GHEA Mariam" w:hAnsi="GHEA Mariam" w:cs="Sylfaen"/>
                <w:lang w:eastAsia="en-US"/>
              </w:rPr>
              <w:t>Հայրենադարձության խթանում, կազմակեր-պում և  հայրենադար-ձների ինտեգրում</w:t>
            </w:r>
          </w:p>
          <w:p w:rsidR="00494859" w:rsidRPr="00B243BF" w:rsidRDefault="00494859" w:rsidP="00CA5482">
            <w:pPr>
              <w:rPr>
                <w:rFonts w:ascii="GHEA Mariam" w:eastAsia="Calibri" w:hAnsi="GHEA Mariam"/>
                <w:lang w:eastAsia="en-US"/>
              </w:rPr>
            </w:pPr>
          </w:p>
        </w:tc>
        <w:tc>
          <w:tcPr>
            <w:tcW w:w="2551" w:type="dxa"/>
            <w:tcBorders>
              <w:top w:val="single" w:sz="12" w:space="0" w:color="auto"/>
            </w:tcBorders>
          </w:tcPr>
          <w:p w:rsidR="00494859" w:rsidRPr="00B243BF" w:rsidRDefault="00494859" w:rsidP="00CA5482">
            <w:pPr>
              <w:jc w:val="both"/>
              <w:rPr>
                <w:rFonts w:ascii="GHEA Mariam" w:eastAsia="Calibri" w:hAnsi="GHEA Mariam" w:cs="Sylfaen"/>
                <w:lang w:eastAsia="en-US"/>
              </w:rPr>
            </w:pPr>
            <w:r w:rsidRPr="00B243BF">
              <w:rPr>
                <w:rFonts w:ascii="GHEA Mariam" w:eastAsia="Calibri" w:hAnsi="GHEA Mariam" w:cs="Sylfaen"/>
                <w:lang w:eastAsia="en-US"/>
              </w:rPr>
              <w:t xml:space="preserve">1.«Հայրենադարձության գործ-ընթացի կազմակերպման  ռազմավարության» առանց-քային  դրույթների շուրջ քննարկումներ </w:t>
            </w:r>
          </w:p>
          <w:p w:rsidR="00494859" w:rsidRPr="00B243BF" w:rsidRDefault="00494859" w:rsidP="00CA5482">
            <w:pPr>
              <w:jc w:val="both"/>
              <w:rPr>
                <w:rFonts w:ascii="GHEA Mariam" w:hAnsi="GHEA Mariam"/>
                <w:lang w:eastAsia="en-US"/>
              </w:rPr>
            </w:pPr>
          </w:p>
        </w:tc>
        <w:tc>
          <w:tcPr>
            <w:tcW w:w="2127" w:type="dxa"/>
            <w:tcBorders>
              <w:top w:val="single" w:sz="12" w:space="0" w:color="auto"/>
            </w:tcBorders>
          </w:tcPr>
          <w:p w:rsidR="00494859" w:rsidRPr="00B243BF" w:rsidRDefault="00494859" w:rsidP="00CA5482">
            <w:pPr>
              <w:spacing w:after="200"/>
              <w:jc w:val="both"/>
              <w:rPr>
                <w:rFonts w:ascii="GHEA Mariam" w:hAnsi="GHEA Mariam"/>
                <w:lang w:eastAsia="en-US"/>
              </w:rPr>
            </w:pPr>
            <w:r w:rsidRPr="00B243BF">
              <w:rPr>
                <w:rFonts w:ascii="GHEA Mariam" w:eastAsia="Calibri" w:hAnsi="GHEA Mariam" w:cs="Sylfaen"/>
                <w:lang w:val="ro-RO" w:eastAsia="en-US"/>
              </w:rPr>
              <w:t>Կնպաստի ռազմավարու-թյան հայեցակարգային մոտեցումների ու սահ-մանումների վերջնական ճշգրտմանը, ժամկետ-ների, արդյունքների, ծրագրերի առաջադր-մանը, և արդյունքում փաստաթղթի վերջնա-կան տարբերակի պատրաստմանը:</w:t>
            </w:r>
          </w:p>
        </w:tc>
        <w:tc>
          <w:tcPr>
            <w:tcW w:w="1842" w:type="dxa"/>
            <w:tcBorders>
              <w:top w:val="single" w:sz="12" w:space="0" w:color="auto"/>
            </w:tcBorders>
          </w:tcPr>
          <w:p w:rsidR="00494859" w:rsidRPr="00B243BF" w:rsidRDefault="00494859" w:rsidP="00CA5482">
            <w:pPr>
              <w:spacing w:before="100" w:beforeAutospacing="1" w:after="100" w:afterAutospacing="1"/>
              <w:ind w:right="-108"/>
              <w:rPr>
                <w:rFonts w:ascii="GHEA Mariam" w:hAnsi="GHEA Mariam"/>
                <w:lang w:eastAsia="en-US"/>
              </w:rPr>
            </w:pPr>
            <w:r w:rsidRPr="00B243BF">
              <w:rPr>
                <w:rFonts w:ascii="GHEA Mariam" w:hAnsi="GHEA Mariam"/>
                <w:lang w:eastAsia="en-US"/>
              </w:rPr>
              <w:t>Սփյուռքի նախարարություն</w:t>
            </w:r>
          </w:p>
        </w:tc>
        <w:tc>
          <w:tcPr>
            <w:tcW w:w="1418" w:type="dxa"/>
            <w:tcBorders>
              <w:top w:val="single" w:sz="12" w:space="0" w:color="auto"/>
            </w:tcBorders>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eastAsia="en-US"/>
              </w:rPr>
              <w:t>Արտաքին</w:t>
            </w:r>
            <w:r w:rsidRPr="00B243BF">
              <w:rPr>
                <w:rFonts w:ascii="GHEA Mariam" w:eastAsia="Calibri" w:hAnsi="GHEA Mariam"/>
                <w:lang w:val="ro-RO" w:eastAsia="en-US"/>
              </w:rPr>
              <w:t xml:space="preserve"> </w:t>
            </w:r>
            <w:r w:rsidRPr="00B243BF">
              <w:rPr>
                <w:rFonts w:ascii="GHEA Mariam" w:eastAsia="Calibri" w:hAnsi="GHEA Mariam"/>
                <w:lang w:eastAsia="en-US"/>
              </w:rPr>
              <w:t>գործերի</w:t>
            </w:r>
            <w:r w:rsidRPr="00B243BF">
              <w:rPr>
                <w:rFonts w:ascii="GHEA Mariam" w:eastAsia="Calibri" w:hAnsi="GHEA Mariam"/>
                <w:lang w:val="ro-RO" w:eastAsia="en-US"/>
              </w:rPr>
              <w:t xml:space="preserve"> </w:t>
            </w:r>
            <w:r w:rsidRPr="00B243BF">
              <w:rPr>
                <w:rFonts w:ascii="GHEA Mariam" w:eastAsia="Calibri" w:hAnsi="GHEA Mariam"/>
                <w:lang w:eastAsia="en-US"/>
              </w:rPr>
              <w:t>նախարարություն</w:t>
            </w:r>
          </w:p>
          <w:p w:rsidR="00494859" w:rsidRPr="00B243BF" w:rsidRDefault="00494859" w:rsidP="00CA5482">
            <w:pPr>
              <w:spacing w:before="100" w:beforeAutospacing="1" w:after="100" w:afterAutospacing="1"/>
              <w:ind w:right="-108"/>
              <w:rPr>
                <w:rFonts w:ascii="GHEA Mariam" w:hAnsi="GHEA Mariam"/>
                <w:lang w:eastAsia="en-US"/>
              </w:rPr>
            </w:pPr>
            <w:r w:rsidRPr="00B243BF">
              <w:rPr>
                <w:rFonts w:ascii="GHEA Mariam" w:hAnsi="GHEA Mariam"/>
                <w:lang w:eastAsia="en-US"/>
              </w:rPr>
              <w:t>Միգրացիոն պետական ծառայություն</w:t>
            </w:r>
          </w:p>
        </w:tc>
        <w:tc>
          <w:tcPr>
            <w:tcW w:w="1843" w:type="dxa"/>
            <w:tcBorders>
              <w:top w:val="single" w:sz="12" w:space="0" w:color="auto"/>
            </w:tcBorders>
          </w:tcPr>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2018թ.</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նոյեմբերի</w:t>
            </w:r>
          </w:p>
          <w:p w:rsidR="00494859" w:rsidRPr="00B243BF" w:rsidRDefault="00494859" w:rsidP="00CA5482">
            <w:pPr>
              <w:spacing w:line="276" w:lineRule="auto"/>
              <w:ind w:right="-108"/>
              <w:rPr>
                <w:rFonts w:ascii="GHEA Mariam" w:eastAsia="Calibri" w:hAnsi="GHEA Mariam"/>
                <w:lang w:eastAsia="en-US"/>
              </w:rPr>
            </w:pPr>
            <w:r w:rsidRPr="00B243BF">
              <w:rPr>
                <w:rFonts w:ascii="GHEA Mariam" w:eastAsia="Calibri" w:hAnsi="GHEA Mariam"/>
                <w:lang w:eastAsia="en-US"/>
              </w:rPr>
              <w:t xml:space="preserve"> 3-րդ տասնօրյակ </w:t>
            </w:r>
          </w:p>
        </w:tc>
        <w:tc>
          <w:tcPr>
            <w:tcW w:w="1716" w:type="dxa"/>
            <w:tcBorders>
              <w:top w:val="single" w:sz="12" w:space="0" w:color="auto"/>
            </w:tcBorders>
          </w:tcPr>
          <w:p w:rsidR="00494859" w:rsidRPr="00B243BF" w:rsidRDefault="00494859" w:rsidP="00CA5482">
            <w:pPr>
              <w:tabs>
                <w:tab w:val="left" w:pos="3119"/>
                <w:tab w:val="left" w:pos="3402"/>
              </w:tabs>
              <w:rPr>
                <w:rFonts w:ascii="GHEA Mariam" w:hAnsi="GHEA Mariam"/>
                <w:lang w:eastAsia="en-US"/>
              </w:rPr>
            </w:pPr>
            <w:r w:rsidRPr="00B243BF">
              <w:rPr>
                <w:rFonts w:ascii="GHEA Mariam" w:hAnsi="GHEA Mariam"/>
                <w:lang w:eastAsia="en-US"/>
              </w:rPr>
              <w:t>Ֆինանսավորում չի պահանջում</w:t>
            </w:r>
          </w:p>
          <w:p w:rsidR="00494859" w:rsidRPr="00B243BF" w:rsidRDefault="00494859" w:rsidP="00CA5482">
            <w:pPr>
              <w:tabs>
                <w:tab w:val="left" w:pos="3119"/>
                <w:tab w:val="left" w:pos="3402"/>
              </w:tabs>
              <w:rPr>
                <w:rFonts w:ascii="GHEA Mariam" w:hAnsi="GHEA Mariam"/>
                <w:lang w:eastAsia="en-US"/>
              </w:rPr>
            </w:pPr>
          </w:p>
          <w:p w:rsidR="00494859" w:rsidRPr="00B243BF" w:rsidRDefault="00494859" w:rsidP="00CA5482">
            <w:pPr>
              <w:tabs>
                <w:tab w:val="left" w:pos="3119"/>
                <w:tab w:val="left" w:pos="3402"/>
              </w:tabs>
              <w:rPr>
                <w:rFonts w:ascii="GHEA Mariam" w:hAnsi="GHEA Mariam"/>
                <w:lang w:eastAsia="en-US"/>
              </w:rPr>
            </w:pPr>
          </w:p>
        </w:tc>
      </w:tr>
      <w:tr w:rsidR="00B243BF" w:rsidRPr="00B243BF" w:rsidTr="00494859">
        <w:tc>
          <w:tcPr>
            <w:tcW w:w="558" w:type="dxa"/>
            <w:vMerge/>
          </w:tcPr>
          <w:p w:rsidR="00494859" w:rsidRPr="00B243BF" w:rsidRDefault="00494859" w:rsidP="00CA5482">
            <w:pPr>
              <w:rPr>
                <w:rFonts w:ascii="GHEA Mariam" w:eastAsia="Calibri" w:hAnsi="GHEA Mariam"/>
                <w:lang w:eastAsia="en-US"/>
              </w:rPr>
            </w:pPr>
          </w:p>
        </w:tc>
        <w:tc>
          <w:tcPr>
            <w:tcW w:w="3164" w:type="dxa"/>
            <w:vMerge/>
          </w:tcPr>
          <w:p w:rsidR="00494859" w:rsidRPr="00B243BF" w:rsidRDefault="00494859" w:rsidP="00CA5482">
            <w:pPr>
              <w:rPr>
                <w:rFonts w:ascii="GHEA Mariam" w:eastAsia="Calibri" w:hAnsi="GHEA Mariam"/>
                <w:lang w:eastAsia="en-US"/>
              </w:rPr>
            </w:pPr>
          </w:p>
        </w:tc>
        <w:tc>
          <w:tcPr>
            <w:tcW w:w="2551" w:type="dxa"/>
          </w:tcPr>
          <w:p w:rsidR="00494859" w:rsidRPr="00B243BF" w:rsidRDefault="00494859" w:rsidP="00CA5482">
            <w:pPr>
              <w:jc w:val="both"/>
              <w:rPr>
                <w:rFonts w:ascii="GHEA Mariam" w:eastAsia="Calibri" w:hAnsi="GHEA Mariam" w:cs="Sylfaen"/>
                <w:lang w:eastAsia="en-US"/>
              </w:rPr>
            </w:pPr>
            <w:r w:rsidRPr="00B243BF">
              <w:rPr>
                <w:rFonts w:ascii="GHEA Mariam" w:eastAsia="Calibri" w:hAnsi="GHEA Mariam" w:cs="Sylfaen"/>
                <w:lang w:eastAsia="en-US"/>
              </w:rPr>
              <w:t>2.Հայրենադարձության գործ-ընթացի կազմակերպման մի-ջազգային փորձի ուսումնա-սիրություն</w:t>
            </w:r>
          </w:p>
          <w:p w:rsidR="00494859" w:rsidRPr="00B243BF" w:rsidRDefault="00494859" w:rsidP="00CA5482">
            <w:pPr>
              <w:jc w:val="both"/>
              <w:rPr>
                <w:rFonts w:ascii="GHEA Mariam" w:hAnsi="GHEA Mariam"/>
                <w:lang w:eastAsia="en-US"/>
              </w:rPr>
            </w:pPr>
          </w:p>
        </w:tc>
        <w:tc>
          <w:tcPr>
            <w:tcW w:w="2127" w:type="dxa"/>
          </w:tcPr>
          <w:p w:rsidR="00494859" w:rsidRPr="00B243BF" w:rsidRDefault="00494859" w:rsidP="00CA5482">
            <w:pPr>
              <w:jc w:val="both"/>
              <w:rPr>
                <w:rFonts w:ascii="GHEA Mariam" w:hAnsi="GHEA Mariam"/>
                <w:lang w:eastAsia="en-US"/>
              </w:rPr>
            </w:pPr>
            <w:r w:rsidRPr="00B243BF">
              <w:rPr>
                <w:rFonts w:ascii="GHEA Mariam" w:hAnsi="GHEA Mariam"/>
                <w:lang w:eastAsia="en-US"/>
              </w:rPr>
              <w:t xml:space="preserve">Հայրենադարձության կազմակերպման գործ-ընթացի արդյունավետու-թյան նպատակով շարու-նակաբար ուսումնասիրել միջազգային փորձը, </w:t>
            </w:r>
            <w:r w:rsidRPr="00B243BF">
              <w:rPr>
                <w:rFonts w:ascii="GHEA Mariam" w:hAnsi="GHEA Mariam"/>
                <w:lang w:eastAsia="en-US"/>
              </w:rPr>
              <w:lastRenderedPageBreak/>
              <w:t>կի-րառվող ծրագրերը, վեր-հանել առկա բաց-թողումները, խնդիրնե-րը, տարբերակել ու ընդգծել տարբերություն-ները:</w:t>
            </w:r>
          </w:p>
          <w:p w:rsidR="00494859" w:rsidRPr="00B243BF" w:rsidRDefault="00494859" w:rsidP="00CA5482">
            <w:pPr>
              <w:jc w:val="both"/>
              <w:rPr>
                <w:rFonts w:ascii="GHEA Mariam" w:hAnsi="GHEA Mariam"/>
                <w:lang w:eastAsia="en-US"/>
              </w:rPr>
            </w:pPr>
          </w:p>
        </w:tc>
        <w:tc>
          <w:tcPr>
            <w:tcW w:w="1842" w:type="dxa"/>
          </w:tcPr>
          <w:p w:rsidR="00494859" w:rsidRPr="00B243BF" w:rsidRDefault="00494859" w:rsidP="00CA5482">
            <w:pPr>
              <w:ind w:right="-108"/>
              <w:rPr>
                <w:rFonts w:ascii="GHEA Mariam" w:hAnsi="GHEA Mariam"/>
                <w:lang w:eastAsia="en-US"/>
              </w:rPr>
            </w:pPr>
            <w:r w:rsidRPr="00B243BF">
              <w:rPr>
                <w:rFonts w:ascii="GHEA Mariam" w:hAnsi="GHEA Mariam"/>
                <w:lang w:eastAsia="en-US"/>
              </w:rPr>
              <w:lastRenderedPageBreak/>
              <w:t>Սփյուռքի նախարարություն</w:t>
            </w:r>
          </w:p>
        </w:tc>
        <w:tc>
          <w:tcPr>
            <w:tcW w:w="1418" w:type="dxa"/>
          </w:tcPr>
          <w:p w:rsidR="00494859" w:rsidRPr="00B243BF" w:rsidRDefault="00494859" w:rsidP="00CA5482">
            <w:pPr>
              <w:rPr>
                <w:rFonts w:ascii="GHEA Mariam" w:hAnsi="GHEA Mariam"/>
                <w:lang w:eastAsia="en-US"/>
              </w:rPr>
            </w:pPr>
          </w:p>
        </w:tc>
        <w:tc>
          <w:tcPr>
            <w:tcW w:w="1843" w:type="dxa"/>
          </w:tcPr>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2018թ.</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նոյեմբերի</w:t>
            </w:r>
          </w:p>
          <w:p w:rsidR="00494859" w:rsidRPr="00B243BF" w:rsidRDefault="00494859" w:rsidP="00CA5482">
            <w:pPr>
              <w:spacing w:after="200" w:line="276" w:lineRule="auto"/>
              <w:ind w:right="-108"/>
              <w:rPr>
                <w:rFonts w:ascii="GHEA Mariam" w:eastAsia="Calibri" w:hAnsi="GHEA Mariam"/>
                <w:lang w:eastAsia="en-US"/>
              </w:rPr>
            </w:pPr>
            <w:r w:rsidRPr="00B243BF">
              <w:rPr>
                <w:rFonts w:ascii="GHEA Mariam" w:eastAsia="Calibri" w:hAnsi="GHEA Mariam"/>
                <w:lang w:eastAsia="en-US"/>
              </w:rPr>
              <w:t xml:space="preserve"> 3-րդ տասնօրյակ </w:t>
            </w:r>
          </w:p>
        </w:tc>
        <w:tc>
          <w:tcPr>
            <w:tcW w:w="1716" w:type="dxa"/>
          </w:tcPr>
          <w:p w:rsidR="00494859" w:rsidRPr="00B243BF" w:rsidRDefault="00494859" w:rsidP="00CA5482">
            <w:pPr>
              <w:tabs>
                <w:tab w:val="left" w:pos="3119"/>
                <w:tab w:val="left" w:pos="3402"/>
              </w:tabs>
              <w:rPr>
                <w:rFonts w:ascii="GHEA Mariam" w:hAnsi="GHEA Mariam"/>
                <w:lang w:eastAsia="en-US"/>
              </w:rPr>
            </w:pPr>
            <w:r w:rsidRPr="00B243BF">
              <w:rPr>
                <w:rFonts w:ascii="GHEA Mariam" w:hAnsi="GHEA Mariam"/>
                <w:lang w:eastAsia="en-US"/>
              </w:rPr>
              <w:t>Ֆինանսավորում չի պահանջում</w:t>
            </w:r>
          </w:p>
          <w:p w:rsidR="00494859" w:rsidRPr="00B243BF" w:rsidRDefault="00494859" w:rsidP="00CA5482">
            <w:pPr>
              <w:tabs>
                <w:tab w:val="left" w:pos="3119"/>
                <w:tab w:val="left" w:pos="3402"/>
              </w:tabs>
              <w:rPr>
                <w:rFonts w:ascii="GHEA Mariam" w:hAnsi="GHEA Mariam"/>
                <w:lang w:eastAsia="en-US"/>
              </w:rPr>
            </w:pPr>
          </w:p>
        </w:tc>
      </w:tr>
      <w:tr w:rsidR="00B243BF" w:rsidRPr="00B243BF" w:rsidTr="00494859">
        <w:tc>
          <w:tcPr>
            <w:tcW w:w="558" w:type="dxa"/>
            <w:vMerge/>
            <w:tcBorders>
              <w:bottom w:val="nil"/>
            </w:tcBorders>
          </w:tcPr>
          <w:p w:rsidR="00494859" w:rsidRPr="00B243BF" w:rsidRDefault="00494859" w:rsidP="00CA5482">
            <w:pPr>
              <w:rPr>
                <w:rFonts w:ascii="GHEA Mariam" w:eastAsia="Calibri" w:hAnsi="GHEA Mariam"/>
                <w:lang w:eastAsia="en-US"/>
              </w:rPr>
            </w:pPr>
          </w:p>
        </w:tc>
        <w:tc>
          <w:tcPr>
            <w:tcW w:w="3164" w:type="dxa"/>
            <w:vMerge/>
          </w:tcPr>
          <w:p w:rsidR="00494859" w:rsidRPr="00B243BF" w:rsidRDefault="00494859" w:rsidP="00CA5482">
            <w:pPr>
              <w:rPr>
                <w:rFonts w:ascii="GHEA Mariam" w:eastAsia="Calibri" w:hAnsi="GHEA Mariam"/>
                <w:lang w:eastAsia="en-US"/>
              </w:rPr>
            </w:pPr>
          </w:p>
        </w:tc>
        <w:tc>
          <w:tcPr>
            <w:tcW w:w="2551" w:type="dxa"/>
          </w:tcPr>
          <w:p w:rsidR="00494859" w:rsidRPr="00B243BF" w:rsidRDefault="00494859" w:rsidP="00CA5482">
            <w:pPr>
              <w:jc w:val="both"/>
              <w:rPr>
                <w:rFonts w:ascii="GHEA Mariam" w:hAnsi="GHEA Mariam"/>
                <w:lang w:eastAsia="en-US"/>
              </w:rPr>
            </w:pPr>
            <w:r w:rsidRPr="00B243BF">
              <w:rPr>
                <w:rFonts w:ascii="GHEA Mariam" w:eastAsia="Calibri" w:hAnsi="GHEA Mariam"/>
                <w:lang w:eastAsia="en-US"/>
              </w:rPr>
              <w:t>3.</w:t>
            </w:r>
            <w:r w:rsidRPr="00B243BF">
              <w:rPr>
                <w:rFonts w:ascii="GHEA Mariam" w:eastAsia="Calibri" w:hAnsi="GHEA Mariam" w:cs="Sylfaen"/>
                <w:lang w:eastAsia="en-US"/>
              </w:rPr>
              <w:t>Հայրենադարձության գործ-ընթացի խթանմանը նպաստող թերթոնների մշակում և տպագրում</w:t>
            </w:r>
          </w:p>
        </w:tc>
        <w:tc>
          <w:tcPr>
            <w:tcW w:w="2127" w:type="dxa"/>
          </w:tcPr>
          <w:p w:rsidR="00494859" w:rsidRPr="00B243BF" w:rsidRDefault="00494859" w:rsidP="00CA5482">
            <w:pPr>
              <w:tabs>
                <w:tab w:val="left" w:pos="330"/>
              </w:tabs>
              <w:jc w:val="both"/>
              <w:rPr>
                <w:rFonts w:ascii="GHEA Mariam" w:hAnsi="GHEA Mariam"/>
                <w:lang w:eastAsia="en-US"/>
              </w:rPr>
            </w:pPr>
            <w:r w:rsidRPr="00B243BF">
              <w:rPr>
                <w:rFonts w:ascii="GHEA Mariam" w:hAnsi="GHEA Mariam"/>
                <w:lang w:eastAsia="en-US"/>
              </w:rPr>
              <w:t>Հայրենադարձության գործընթացի խթան-մանը, սփյուռքի պոտեն-ցիալ հայրենադարձնե-րին ՀՀ-ում վերա-բնակվելու, աջակցության հնարավոր ձևերին ծանո-թացնելու, գործընթացի փուլերը ներակայացնելու համար թերթոնների մշակումը կնպաստի ողջ գործընթացի նկատմամբ տեղեկատվության ար-դյունավետ տարածմանը, հակիրճ և ամփոփ ներկայացմանը:</w:t>
            </w:r>
          </w:p>
        </w:tc>
        <w:tc>
          <w:tcPr>
            <w:tcW w:w="1842" w:type="dxa"/>
          </w:tcPr>
          <w:p w:rsidR="00494859" w:rsidRPr="00B243BF" w:rsidRDefault="00494859" w:rsidP="00CA5482">
            <w:pPr>
              <w:ind w:right="-108"/>
              <w:rPr>
                <w:rFonts w:ascii="GHEA Mariam" w:hAnsi="GHEA Mariam"/>
                <w:lang w:eastAsia="en-US"/>
              </w:rPr>
            </w:pPr>
            <w:r w:rsidRPr="00B243BF">
              <w:rPr>
                <w:rFonts w:ascii="GHEA Mariam" w:hAnsi="GHEA Mariam"/>
                <w:lang w:eastAsia="en-US"/>
              </w:rPr>
              <w:t>Սփյուռքի նախարարություն</w:t>
            </w:r>
          </w:p>
        </w:tc>
        <w:tc>
          <w:tcPr>
            <w:tcW w:w="1418" w:type="dxa"/>
          </w:tcPr>
          <w:p w:rsidR="00494859" w:rsidRPr="00B243BF" w:rsidRDefault="00494859" w:rsidP="00CA5482">
            <w:pPr>
              <w:rPr>
                <w:rFonts w:ascii="GHEA Mariam" w:hAnsi="GHEA Mariam"/>
                <w:lang w:eastAsia="en-US"/>
              </w:rPr>
            </w:pPr>
          </w:p>
        </w:tc>
        <w:tc>
          <w:tcPr>
            <w:tcW w:w="1843" w:type="dxa"/>
          </w:tcPr>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2019թ.</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1-ին տասնօրյակ</w:t>
            </w:r>
          </w:p>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2020թ.</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դեկտեմբերի</w:t>
            </w:r>
          </w:p>
          <w:p w:rsidR="00494859" w:rsidRPr="00B243BF" w:rsidRDefault="00494859" w:rsidP="00CA5482">
            <w:pPr>
              <w:spacing w:after="200" w:line="276" w:lineRule="auto"/>
              <w:ind w:right="-108"/>
              <w:rPr>
                <w:rFonts w:ascii="GHEA Mariam" w:eastAsia="Calibri" w:hAnsi="GHEA Mariam"/>
                <w:lang w:eastAsia="en-US"/>
              </w:rPr>
            </w:pPr>
            <w:r w:rsidRPr="00B243BF">
              <w:rPr>
                <w:rFonts w:ascii="GHEA Mariam" w:eastAsia="Calibri" w:hAnsi="GHEA Mariam"/>
                <w:lang w:eastAsia="en-US"/>
              </w:rPr>
              <w:t>1-ին տասնօրյակ</w:t>
            </w:r>
          </w:p>
        </w:tc>
        <w:tc>
          <w:tcPr>
            <w:tcW w:w="1716"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 xml:space="preserve">ՀՀ պետական </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բյուջե</w:t>
            </w:r>
            <w:r w:rsidRPr="00B243BF">
              <w:rPr>
                <w:rFonts w:ascii="GHEA Mariam" w:eastAsia="Calibri" w:hAnsi="GHEA Mariam"/>
                <w:lang w:val="ro-RO" w:eastAsia="en-US"/>
              </w:rPr>
              <w:t xml:space="preserve"> </w:t>
            </w:r>
            <w:r w:rsidRPr="00B243BF">
              <w:rPr>
                <w:rFonts w:ascii="GHEA Mariam" w:eastAsia="Calibri" w:hAnsi="GHEA Mariam"/>
                <w:lang w:val="hy-AM" w:eastAsia="en-US"/>
              </w:rPr>
              <w:t>կանխատեսվում է</w:t>
            </w:r>
            <w:r w:rsidRPr="00B243BF">
              <w:rPr>
                <w:rFonts w:ascii="GHEA Mariam" w:eastAsia="Calibri" w:hAnsi="GHEA Mariam"/>
                <w:lang w:val="ro-RO" w:eastAsia="en-US"/>
              </w:rPr>
              <w:t xml:space="preserve">            1</w:t>
            </w:r>
            <w:r w:rsidRPr="00B243BF">
              <w:rPr>
                <w:rFonts w:ascii="GHEA Mariam" w:eastAsia="Calibri" w:hAnsi="GHEA Mariam"/>
                <w:lang w:eastAsia="en-US"/>
              </w:rPr>
              <w:t>մլն</w:t>
            </w:r>
            <w:r w:rsidRPr="00B243BF">
              <w:rPr>
                <w:rFonts w:ascii="GHEA Mariam" w:eastAsia="Calibri" w:hAnsi="GHEA Mariam"/>
                <w:lang w:val="ro-RO" w:eastAsia="en-US"/>
              </w:rPr>
              <w:t xml:space="preserve">.500 հազ.            </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hy-AM" w:eastAsia="en-US"/>
              </w:rPr>
              <w:t>,</w:t>
            </w:r>
            <w:r w:rsidRPr="00B243BF">
              <w:rPr>
                <w:rFonts w:ascii="GHEA Mariam" w:eastAsia="Calibri" w:hAnsi="GHEA Mariam"/>
                <w:lang w:val="ro-RO" w:eastAsia="en-US"/>
              </w:rPr>
              <w:t xml:space="preserve"> </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eastAsia="en-US"/>
              </w:rPr>
              <w:t>որից</w:t>
            </w:r>
            <w:r w:rsidRPr="00B243BF">
              <w:rPr>
                <w:rFonts w:ascii="GHEA Mariam" w:eastAsia="Calibri" w:hAnsi="GHEA Mariam"/>
                <w:lang w:val="ro-RO" w:eastAsia="en-US"/>
              </w:rPr>
              <w:t xml:space="preserve"> </w:t>
            </w:r>
            <w:r w:rsidRPr="00B243BF">
              <w:rPr>
                <w:rFonts w:ascii="GHEA Mariam" w:eastAsia="Calibri" w:hAnsi="GHEA Mariam"/>
                <w:lang w:val="hy-AM" w:eastAsia="en-US"/>
              </w:rPr>
              <w:t>201</w:t>
            </w:r>
            <w:r w:rsidRPr="00B243BF">
              <w:rPr>
                <w:rFonts w:ascii="GHEA Mariam" w:eastAsia="Calibri" w:hAnsi="GHEA Mariam"/>
                <w:lang w:val="ro-RO" w:eastAsia="en-US"/>
              </w:rPr>
              <w:t>9թ.</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 xml:space="preserve">800 հազ.  </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ro-RO" w:eastAsia="en-US"/>
              </w:rPr>
              <w:t xml:space="preserve"> </w:t>
            </w:r>
          </w:p>
          <w:p w:rsidR="00494859" w:rsidRPr="00B243BF" w:rsidRDefault="00494859" w:rsidP="00CA5482">
            <w:pPr>
              <w:tabs>
                <w:tab w:val="left" w:pos="330"/>
              </w:tabs>
              <w:spacing w:line="276" w:lineRule="auto"/>
              <w:rPr>
                <w:rFonts w:ascii="GHEA Mariam" w:hAnsi="GHEA Mariam"/>
                <w:lang w:val="ro-RO" w:eastAsia="en-US"/>
              </w:rPr>
            </w:pPr>
          </w:p>
        </w:tc>
      </w:tr>
      <w:tr w:rsidR="00B243BF" w:rsidRPr="00B243BF" w:rsidTr="00494859">
        <w:trPr>
          <w:trHeight w:val="2117"/>
        </w:trPr>
        <w:tc>
          <w:tcPr>
            <w:tcW w:w="558" w:type="dxa"/>
            <w:tcBorders>
              <w:top w:val="nil"/>
              <w:bottom w:val="nil"/>
            </w:tcBorders>
          </w:tcPr>
          <w:p w:rsidR="00494859" w:rsidRPr="00B243BF" w:rsidRDefault="00494859" w:rsidP="00CA5482">
            <w:pPr>
              <w:rPr>
                <w:rFonts w:ascii="GHEA Mariam" w:eastAsia="Calibri" w:hAnsi="GHEA Mariam"/>
                <w:lang w:eastAsia="en-US"/>
              </w:rPr>
            </w:pPr>
          </w:p>
        </w:tc>
        <w:tc>
          <w:tcPr>
            <w:tcW w:w="3164" w:type="dxa"/>
            <w:vMerge/>
          </w:tcPr>
          <w:p w:rsidR="00494859" w:rsidRPr="00B243BF" w:rsidRDefault="00494859" w:rsidP="00CA5482">
            <w:pPr>
              <w:rPr>
                <w:rFonts w:ascii="GHEA Mariam" w:eastAsia="Calibri" w:hAnsi="GHEA Mariam"/>
                <w:lang w:eastAsia="en-US"/>
              </w:rPr>
            </w:pPr>
          </w:p>
        </w:tc>
        <w:tc>
          <w:tcPr>
            <w:tcW w:w="2551" w:type="dxa"/>
          </w:tcPr>
          <w:p w:rsidR="00494859" w:rsidRPr="00B243BF" w:rsidRDefault="00494859" w:rsidP="00CA5482">
            <w:pPr>
              <w:spacing w:after="200"/>
              <w:jc w:val="both"/>
              <w:rPr>
                <w:rFonts w:ascii="GHEA Mariam" w:eastAsia="Calibri" w:hAnsi="GHEA Mariam"/>
                <w:lang w:val="fr-FR" w:eastAsia="en-US"/>
              </w:rPr>
            </w:pPr>
            <w:r w:rsidRPr="00B243BF">
              <w:rPr>
                <w:rFonts w:ascii="GHEA Mariam" w:eastAsia="Calibri" w:hAnsi="GHEA Mariam" w:cs="Sylfaen"/>
                <w:lang w:val="fr-FR" w:eastAsia="en-US"/>
              </w:rPr>
              <w:t xml:space="preserve">4. </w:t>
            </w:r>
            <w:r w:rsidRPr="00B243BF">
              <w:rPr>
                <w:rFonts w:ascii="GHEA Mariam" w:eastAsia="Calibri" w:hAnsi="GHEA Mariam"/>
                <w:lang w:val="hy-AM" w:eastAsia="en-US"/>
              </w:rPr>
              <w:t xml:space="preserve">«Սփյուռք </w:t>
            </w:r>
            <w:r w:rsidRPr="00B243BF">
              <w:rPr>
                <w:rFonts w:ascii="GHEA Mariam" w:eastAsia="Calibri" w:hAnsi="GHEA Mariam"/>
                <w:lang w:eastAsia="en-US"/>
              </w:rPr>
              <w:t>և</w:t>
            </w:r>
            <w:r w:rsidRPr="00B243BF">
              <w:rPr>
                <w:rFonts w:ascii="GHEA Mariam" w:eastAsia="Calibri" w:hAnsi="GHEA Mariam"/>
                <w:lang w:val="hy-AM" w:eastAsia="en-US"/>
              </w:rPr>
              <w:t xml:space="preserve"> հայրենադար</w:t>
            </w:r>
            <w:r w:rsidRPr="00B243BF">
              <w:rPr>
                <w:rFonts w:ascii="GHEA Mariam" w:eastAsia="Calibri" w:hAnsi="GHEA Mariam"/>
                <w:lang w:val="ro-RO" w:eastAsia="en-US"/>
              </w:rPr>
              <w:t>-</w:t>
            </w:r>
            <w:r w:rsidRPr="00B243BF">
              <w:rPr>
                <w:rFonts w:ascii="GHEA Mariam" w:eastAsia="Calibri" w:hAnsi="GHEA Mariam"/>
                <w:lang w:val="hy-AM" w:eastAsia="en-US"/>
              </w:rPr>
              <w:t>ձություն» խորագրով</w:t>
            </w:r>
            <w:r w:rsidRPr="00B243BF">
              <w:rPr>
                <w:rFonts w:ascii="GHEA Mariam" w:eastAsia="Calibri" w:hAnsi="GHEA Mariam"/>
                <w:lang w:val="fr-FR" w:eastAsia="en-US"/>
              </w:rPr>
              <w:t xml:space="preserve"> </w:t>
            </w:r>
            <w:r w:rsidRPr="00B243BF">
              <w:rPr>
                <w:rFonts w:ascii="GHEA Mariam" w:eastAsia="Calibri" w:hAnsi="GHEA Mariam"/>
                <w:lang w:val="hy-AM" w:eastAsia="en-US"/>
              </w:rPr>
              <w:t>միջազ</w:t>
            </w:r>
            <w:r w:rsidRPr="00B243BF">
              <w:rPr>
                <w:rFonts w:ascii="GHEA Mariam" w:eastAsia="Calibri" w:hAnsi="GHEA Mariam"/>
                <w:lang w:val="ro-RO" w:eastAsia="en-US"/>
              </w:rPr>
              <w:t>-</w:t>
            </w:r>
            <w:r w:rsidRPr="00B243BF">
              <w:rPr>
                <w:rFonts w:ascii="GHEA Mariam" w:eastAsia="Calibri" w:hAnsi="GHEA Mariam"/>
                <w:lang w:val="hy-AM" w:eastAsia="en-US"/>
              </w:rPr>
              <w:t>գային ֆորում</w:t>
            </w:r>
            <w:r w:rsidRPr="00B243BF">
              <w:rPr>
                <w:rFonts w:ascii="GHEA Mariam" w:eastAsia="Calibri" w:hAnsi="GHEA Mariam"/>
                <w:lang w:eastAsia="en-US"/>
              </w:rPr>
              <w:t>ի</w:t>
            </w:r>
            <w:r w:rsidRPr="00B243BF">
              <w:rPr>
                <w:rFonts w:ascii="GHEA Mariam" w:eastAsia="Calibri" w:hAnsi="GHEA Mariam"/>
                <w:lang w:val="ro-RO" w:eastAsia="en-US"/>
              </w:rPr>
              <w:t xml:space="preserve"> </w:t>
            </w:r>
            <w:r w:rsidRPr="00B243BF">
              <w:rPr>
                <w:rFonts w:ascii="GHEA Mariam" w:eastAsia="Calibri" w:hAnsi="GHEA Mariam"/>
                <w:lang w:eastAsia="en-US"/>
              </w:rPr>
              <w:t>կազմակերպում</w:t>
            </w:r>
            <w:r w:rsidRPr="00B243BF">
              <w:rPr>
                <w:rFonts w:ascii="GHEA Mariam" w:eastAsia="Calibri" w:hAnsi="GHEA Mariam"/>
                <w:lang w:val="fr-FR" w:eastAsia="en-US"/>
              </w:rPr>
              <w:t xml:space="preserve"> </w:t>
            </w:r>
          </w:p>
        </w:tc>
        <w:tc>
          <w:tcPr>
            <w:tcW w:w="2127" w:type="dxa"/>
          </w:tcPr>
          <w:p w:rsidR="00494859" w:rsidRPr="00B243BF" w:rsidRDefault="00494859" w:rsidP="00CA5482">
            <w:pPr>
              <w:jc w:val="both"/>
              <w:rPr>
                <w:rFonts w:ascii="GHEA Mariam" w:eastAsia="Calibri" w:hAnsi="GHEA Mariam" w:cs="Sylfaen"/>
                <w:lang w:val="hy-AM" w:eastAsia="en-US"/>
              </w:rPr>
            </w:pPr>
            <w:r w:rsidRPr="00B243BF">
              <w:rPr>
                <w:rFonts w:ascii="GHEA Mariam" w:eastAsia="Calibri" w:hAnsi="GHEA Mariam" w:cs="Sylfaen"/>
                <w:lang w:eastAsia="en-US"/>
              </w:rPr>
              <w:t>Միջազգային</w:t>
            </w:r>
            <w:r w:rsidRPr="00B243BF">
              <w:rPr>
                <w:rFonts w:ascii="GHEA Mariam" w:eastAsia="Calibri" w:hAnsi="GHEA Mariam" w:cs="Sylfaen"/>
                <w:lang w:val="fr-FR" w:eastAsia="en-US"/>
              </w:rPr>
              <w:t xml:space="preserve"> </w:t>
            </w:r>
            <w:r w:rsidRPr="00B243BF">
              <w:rPr>
                <w:rFonts w:ascii="GHEA Mariam" w:eastAsia="Calibri" w:hAnsi="GHEA Mariam" w:cs="Sylfaen"/>
                <w:lang w:eastAsia="en-US"/>
              </w:rPr>
              <w:t>ֆորումը</w:t>
            </w:r>
            <w:r w:rsidRPr="00B243BF">
              <w:rPr>
                <w:rFonts w:ascii="GHEA Mariam" w:eastAsia="Calibri" w:hAnsi="GHEA Mariam" w:cs="Sylfaen"/>
                <w:lang w:val="fr-FR" w:eastAsia="en-US"/>
              </w:rPr>
              <w:t xml:space="preserve"> </w:t>
            </w:r>
            <w:r w:rsidRPr="00B243BF">
              <w:rPr>
                <w:rFonts w:ascii="GHEA Mariam" w:eastAsia="Calibri" w:hAnsi="GHEA Mariam" w:cs="Sylfaen"/>
                <w:lang w:eastAsia="en-US"/>
              </w:rPr>
              <w:t>հնարավորություն</w:t>
            </w:r>
            <w:r w:rsidRPr="00B243BF">
              <w:rPr>
                <w:rFonts w:ascii="GHEA Mariam" w:eastAsia="Calibri" w:hAnsi="GHEA Mariam" w:cs="Sylfaen"/>
                <w:lang w:val="fr-FR" w:eastAsia="en-US"/>
              </w:rPr>
              <w:t xml:space="preserve"> </w:t>
            </w:r>
            <w:r w:rsidRPr="00B243BF">
              <w:rPr>
                <w:rFonts w:ascii="GHEA Mariam" w:eastAsia="Calibri" w:hAnsi="GHEA Mariam" w:cs="Sylfaen"/>
                <w:lang w:eastAsia="en-US"/>
              </w:rPr>
              <w:t>կընձե</w:t>
            </w:r>
            <w:r w:rsidRPr="00B243BF">
              <w:rPr>
                <w:rFonts w:ascii="GHEA Mariam" w:eastAsia="Calibri" w:hAnsi="GHEA Mariam" w:cs="Sylfaen"/>
                <w:lang w:val="fr-FR" w:eastAsia="en-US"/>
              </w:rPr>
              <w:t>-</w:t>
            </w:r>
            <w:r w:rsidRPr="00B243BF">
              <w:rPr>
                <w:rFonts w:ascii="GHEA Mariam" w:eastAsia="Calibri" w:hAnsi="GHEA Mariam" w:cs="Sylfaen"/>
                <w:lang w:eastAsia="en-US"/>
              </w:rPr>
              <w:t>ռի</w:t>
            </w:r>
            <w:r w:rsidRPr="00B243BF">
              <w:rPr>
                <w:rFonts w:ascii="GHEA Mariam" w:eastAsia="Calibri" w:hAnsi="GHEA Mariam" w:cs="Sylfaen"/>
                <w:lang w:val="fr-FR" w:eastAsia="en-US"/>
              </w:rPr>
              <w:t xml:space="preserve"> </w:t>
            </w:r>
            <w:r w:rsidRPr="00B243BF">
              <w:rPr>
                <w:rFonts w:ascii="GHEA Mariam" w:eastAsia="Calibri" w:hAnsi="GHEA Mariam" w:cs="Sylfaen"/>
                <w:lang w:val="hy-AM" w:eastAsia="en-US"/>
              </w:rPr>
              <w:t>ուսումնասիրելու ու համադրելու հայրենա</w:t>
            </w:r>
            <w:r w:rsidRPr="00B243BF">
              <w:rPr>
                <w:rFonts w:ascii="GHEA Mariam" w:eastAsia="Calibri" w:hAnsi="GHEA Mariam" w:cs="Sylfaen"/>
                <w:lang w:val="fr-FR" w:eastAsia="en-US"/>
              </w:rPr>
              <w:t>-</w:t>
            </w:r>
            <w:r w:rsidRPr="00B243BF">
              <w:rPr>
                <w:rFonts w:ascii="GHEA Mariam" w:eastAsia="Calibri" w:hAnsi="GHEA Mariam" w:cs="Sylfaen"/>
                <w:lang w:val="hy-AM" w:eastAsia="en-US"/>
              </w:rPr>
              <w:t>դարձության միջազգային փորձը, այս քաղաքակա</w:t>
            </w:r>
            <w:r w:rsidRPr="00B243BF">
              <w:rPr>
                <w:rFonts w:ascii="GHEA Mariam" w:eastAsia="Calibri" w:hAnsi="GHEA Mariam" w:cs="Sylfaen"/>
                <w:lang w:val="fr-FR" w:eastAsia="en-US"/>
              </w:rPr>
              <w:t>-</w:t>
            </w:r>
            <w:r w:rsidRPr="00B243BF">
              <w:rPr>
                <w:rFonts w:ascii="GHEA Mariam" w:eastAsia="Calibri" w:hAnsi="GHEA Mariam" w:cs="Sylfaen"/>
                <w:lang w:val="hy-AM" w:eastAsia="en-US"/>
              </w:rPr>
              <w:t>նության կիրառման այլ երկրների պետական ու մասնագիտական շրջա</w:t>
            </w:r>
            <w:r w:rsidRPr="00B243BF">
              <w:rPr>
                <w:rFonts w:ascii="GHEA Mariam" w:eastAsia="Calibri" w:hAnsi="GHEA Mariam" w:cs="Sylfaen"/>
                <w:lang w:val="fr-FR" w:eastAsia="en-US"/>
              </w:rPr>
              <w:t>-</w:t>
            </w:r>
            <w:r w:rsidRPr="00B243BF">
              <w:rPr>
                <w:rFonts w:ascii="GHEA Mariam" w:eastAsia="Calibri" w:hAnsi="GHEA Mariam" w:cs="Sylfaen"/>
                <w:lang w:val="hy-AM" w:eastAsia="en-US"/>
              </w:rPr>
              <w:t>նակների փաստարկված կարծիքները, խորհրդա</w:t>
            </w:r>
            <w:r w:rsidRPr="00B243BF">
              <w:rPr>
                <w:rFonts w:ascii="GHEA Mariam" w:eastAsia="Calibri" w:hAnsi="GHEA Mariam" w:cs="Sylfaen"/>
                <w:lang w:val="fr-FR" w:eastAsia="en-US"/>
              </w:rPr>
              <w:t>-</w:t>
            </w:r>
            <w:r w:rsidRPr="00B243BF">
              <w:rPr>
                <w:rFonts w:ascii="GHEA Mariam" w:eastAsia="Calibri" w:hAnsi="GHEA Mariam" w:cs="Sylfaen"/>
                <w:lang w:val="hy-AM" w:eastAsia="en-US"/>
              </w:rPr>
              <w:t>տվությունը, դիրքորոշու</w:t>
            </w:r>
            <w:r w:rsidRPr="00B243BF">
              <w:rPr>
                <w:rFonts w:ascii="GHEA Mariam" w:eastAsia="Calibri" w:hAnsi="GHEA Mariam" w:cs="Sylfaen"/>
                <w:lang w:val="fr-FR" w:eastAsia="en-US"/>
              </w:rPr>
              <w:t>-</w:t>
            </w:r>
            <w:r w:rsidRPr="00B243BF">
              <w:rPr>
                <w:rFonts w:ascii="GHEA Mariam" w:eastAsia="Calibri" w:hAnsi="GHEA Mariam" w:cs="Sylfaen"/>
                <w:lang w:val="hy-AM" w:eastAsia="en-US"/>
              </w:rPr>
              <w:t>մները, ստացված արդ</w:t>
            </w:r>
            <w:r w:rsidRPr="00B243BF">
              <w:rPr>
                <w:rFonts w:ascii="GHEA Mariam" w:eastAsia="Calibri" w:hAnsi="GHEA Mariam" w:cs="Sylfaen"/>
                <w:lang w:val="fr-FR" w:eastAsia="en-US"/>
              </w:rPr>
              <w:t>-</w:t>
            </w:r>
            <w:r w:rsidRPr="00B243BF">
              <w:rPr>
                <w:rFonts w:ascii="GHEA Mariam" w:eastAsia="Calibri" w:hAnsi="GHEA Mariam" w:cs="Sylfaen"/>
                <w:lang w:val="hy-AM" w:eastAsia="en-US"/>
              </w:rPr>
              <w:t xml:space="preserve">յունքները և հնարավոր հիմնախնդիրները: </w:t>
            </w:r>
          </w:p>
          <w:p w:rsidR="00494859" w:rsidRPr="00B243BF" w:rsidRDefault="00494859" w:rsidP="00CA5482">
            <w:pPr>
              <w:jc w:val="both"/>
              <w:rPr>
                <w:rFonts w:ascii="GHEA Mariam" w:eastAsia="Calibri" w:hAnsi="GHEA Mariam" w:cs="Arial Armenian"/>
                <w:lang w:val="fr-FR" w:eastAsia="en-US"/>
              </w:rPr>
            </w:pPr>
            <w:r w:rsidRPr="00B243BF">
              <w:rPr>
                <w:rFonts w:ascii="GHEA Mariam" w:eastAsia="Calibri" w:hAnsi="GHEA Mariam" w:cs="Arial Armenian"/>
                <w:lang w:val="fr-FR" w:eastAsia="en-US"/>
              </w:rPr>
              <w:t xml:space="preserve">Միջազգային ֆորումի արդյունքները մեծապես կնպաստեն </w:t>
            </w:r>
            <w:r w:rsidRPr="00B243BF">
              <w:rPr>
                <w:rFonts w:ascii="GHEA Mariam" w:eastAsia="Calibri" w:hAnsi="GHEA Mariam" w:cs="Sylfaen"/>
                <w:lang w:val="it-IT" w:eastAsia="en-US"/>
              </w:rPr>
              <w:t>«</w:t>
            </w:r>
            <w:r w:rsidRPr="00B243BF">
              <w:rPr>
                <w:rFonts w:ascii="GHEA Mariam" w:eastAsia="Calibri" w:hAnsi="GHEA Mariam" w:cs="Sylfaen"/>
                <w:lang w:val="hy-AM" w:eastAsia="en-US"/>
              </w:rPr>
              <w:t>Հայրենադարձության</w:t>
            </w:r>
            <w:r w:rsidRPr="00B243BF">
              <w:rPr>
                <w:rFonts w:ascii="GHEA Mariam" w:eastAsia="Calibri" w:hAnsi="GHEA Mariam" w:cs="Sylfaen"/>
                <w:lang w:val="it-IT" w:eastAsia="en-US"/>
              </w:rPr>
              <w:t xml:space="preserve"> </w:t>
            </w:r>
            <w:r w:rsidRPr="00B243BF">
              <w:rPr>
                <w:rFonts w:ascii="GHEA Mariam" w:eastAsia="Calibri" w:hAnsi="GHEA Mariam" w:cs="Sylfaen"/>
                <w:lang w:val="hy-AM" w:eastAsia="en-US"/>
              </w:rPr>
              <w:t>գործընթացի</w:t>
            </w:r>
            <w:r w:rsidRPr="00B243BF">
              <w:rPr>
                <w:rFonts w:ascii="GHEA Mariam" w:eastAsia="Calibri" w:hAnsi="GHEA Mariam" w:cs="Sylfaen"/>
                <w:lang w:val="it-IT" w:eastAsia="en-US"/>
              </w:rPr>
              <w:t xml:space="preserve"> </w:t>
            </w:r>
            <w:r w:rsidRPr="00B243BF">
              <w:rPr>
                <w:rFonts w:ascii="GHEA Mariam" w:eastAsia="Calibri" w:hAnsi="GHEA Mariam" w:cs="Sylfaen"/>
                <w:lang w:val="hy-AM" w:eastAsia="en-US"/>
              </w:rPr>
              <w:t>կազմակերպման</w:t>
            </w:r>
            <w:r w:rsidRPr="00B243BF">
              <w:rPr>
                <w:rFonts w:ascii="GHEA Mariam" w:eastAsia="Calibri" w:hAnsi="GHEA Mariam" w:cs="Sylfaen"/>
                <w:lang w:val="it-IT" w:eastAsia="en-US"/>
              </w:rPr>
              <w:t xml:space="preserve"> </w:t>
            </w:r>
            <w:r w:rsidRPr="00B243BF">
              <w:rPr>
                <w:rFonts w:ascii="GHEA Mariam" w:eastAsia="Calibri" w:hAnsi="GHEA Mariam" w:cs="Sylfaen"/>
                <w:lang w:val="hy-AM" w:eastAsia="en-US"/>
              </w:rPr>
              <w:t>ռազմավարության</w:t>
            </w:r>
            <w:r w:rsidRPr="00B243BF">
              <w:rPr>
                <w:rFonts w:ascii="GHEA Mariam" w:eastAsia="Calibri" w:hAnsi="GHEA Mariam" w:cs="Sylfaen"/>
                <w:lang w:val="it-IT" w:eastAsia="en-US"/>
              </w:rPr>
              <w:t>»  և Հայրենադարձության մասին օրենքի մշակման աշխատանքներն իրականացնելիս:</w:t>
            </w:r>
          </w:p>
        </w:tc>
        <w:tc>
          <w:tcPr>
            <w:tcW w:w="1842" w:type="dxa"/>
          </w:tcPr>
          <w:p w:rsidR="00494859" w:rsidRPr="00B243BF" w:rsidRDefault="00494859" w:rsidP="00CA5482">
            <w:pPr>
              <w:tabs>
                <w:tab w:val="left" w:pos="3119"/>
                <w:tab w:val="left" w:pos="3402"/>
              </w:tabs>
              <w:ind w:right="-108"/>
              <w:rPr>
                <w:rFonts w:ascii="GHEA Mariam" w:hAnsi="GHEA Mariam"/>
                <w:lang w:val="fr-FR" w:eastAsia="en-US"/>
              </w:rPr>
            </w:pPr>
            <w:r w:rsidRPr="00B243BF">
              <w:rPr>
                <w:rFonts w:ascii="GHEA Mariam" w:hAnsi="GHEA Mariam"/>
                <w:lang w:eastAsia="en-US"/>
              </w:rPr>
              <w:t>Սփյուռքի</w:t>
            </w:r>
            <w:r w:rsidRPr="00B243BF">
              <w:rPr>
                <w:rFonts w:ascii="GHEA Mariam" w:hAnsi="GHEA Mariam"/>
                <w:lang w:val="fr-FR" w:eastAsia="en-US"/>
              </w:rPr>
              <w:t xml:space="preserve"> </w:t>
            </w:r>
            <w:r w:rsidRPr="00B243BF">
              <w:rPr>
                <w:rFonts w:ascii="GHEA Mariam" w:hAnsi="GHEA Mariam"/>
                <w:lang w:eastAsia="en-US"/>
              </w:rPr>
              <w:t>նախարարություն</w:t>
            </w:r>
          </w:p>
        </w:tc>
        <w:tc>
          <w:tcPr>
            <w:tcW w:w="1418"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ԳԱԱ</w:t>
            </w:r>
          </w:p>
          <w:p w:rsidR="00494859" w:rsidRPr="00B243BF" w:rsidRDefault="00494859" w:rsidP="00CA5482">
            <w:pPr>
              <w:rPr>
                <w:rFonts w:ascii="GHEA Mariam" w:hAnsi="GHEA Mariam"/>
                <w:lang w:eastAsia="en-US"/>
              </w:rPr>
            </w:pPr>
            <w:r w:rsidRPr="00B243BF">
              <w:rPr>
                <w:rFonts w:ascii="GHEA Mariam" w:hAnsi="GHEA Mariam"/>
                <w:lang w:eastAsia="en-US"/>
              </w:rPr>
              <w:t>(համաձայնությամբ)</w:t>
            </w:r>
          </w:p>
          <w:p w:rsidR="00494859" w:rsidRPr="00B243BF" w:rsidRDefault="00494859" w:rsidP="00CA5482">
            <w:pPr>
              <w:rPr>
                <w:rFonts w:ascii="GHEA Mariam" w:hAnsi="GHEA Mariam"/>
                <w:lang w:eastAsia="en-US"/>
              </w:rPr>
            </w:pPr>
          </w:p>
          <w:p w:rsidR="00494859" w:rsidRPr="00B243BF" w:rsidRDefault="00494859" w:rsidP="00CA5482">
            <w:pPr>
              <w:rPr>
                <w:rFonts w:ascii="GHEA Mariam" w:hAnsi="GHEA Mariam"/>
                <w:lang w:eastAsia="en-US"/>
              </w:rPr>
            </w:pPr>
            <w:r w:rsidRPr="00B243BF">
              <w:rPr>
                <w:rFonts w:ascii="GHEA Mariam" w:eastAsia="Calibri" w:hAnsi="GHEA Mariam"/>
                <w:lang w:val="fr-FR" w:eastAsia="en-US"/>
              </w:rPr>
              <w:t xml:space="preserve">ԵՊՀ </w:t>
            </w:r>
            <w:r w:rsidRPr="00B243BF">
              <w:rPr>
                <w:rFonts w:ascii="GHEA Mariam" w:hAnsi="GHEA Mariam"/>
                <w:lang w:eastAsia="en-US"/>
              </w:rPr>
              <w:t>(համաձայնությամբ)</w:t>
            </w:r>
          </w:p>
          <w:p w:rsidR="00494859" w:rsidRPr="00B243BF" w:rsidRDefault="00494859" w:rsidP="00CA5482">
            <w:pPr>
              <w:rPr>
                <w:rFonts w:ascii="GHEA Mariam" w:eastAsia="Calibri" w:hAnsi="GHEA Mariam"/>
                <w:lang w:val="fr-FR" w:eastAsia="en-US"/>
              </w:rPr>
            </w:pPr>
          </w:p>
          <w:p w:rsidR="00494859" w:rsidRPr="00B243BF" w:rsidRDefault="00494859" w:rsidP="00CA5482">
            <w:pPr>
              <w:spacing w:after="200" w:line="276" w:lineRule="auto"/>
              <w:rPr>
                <w:rFonts w:ascii="GHEA Mariam" w:eastAsia="Calibri" w:hAnsi="GHEA Mariam"/>
                <w:lang w:val="fr-FR" w:eastAsia="en-US"/>
              </w:rPr>
            </w:pPr>
          </w:p>
        </w:tc>
        <w:tc>
          <w:tcPr>
            <w:tcW w:w="1843"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2019</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սեպտեմբերի</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3-րդ տասնօրյակ</w:t>
            </w:r>
          </w:p>
          <w:p w:rsidR="00494859" w:rsidRPr="00B243BF" w:rsidRDefault="00494859" w:rsidP="00CA5482">
            <w:pPr>
              <w:spacing w:after="200" w:line="276" w:lineRule="auto"/>
              <w:rPr>
                <w:rFonts w:ascii="GHEA Mariam" w:eastAsia="Calibri" w:hAnsi="GHEA Mariam"/>
                <w:lang w:eastAsia="en-US"/>
              </w:rPr>
            </w:pPr>
          </w:p>
        </w:tc>
        <w:tc>
          <w:tcPr>
            <w:tcW w:w="1716"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 xml:space="preserve">ՀՀ պետական </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բյուջե</w:t>
            </w:r>
            <w:r w:rsidRPr="00B243BF">
              <w:rPr>
                <w:rFonts w:ascii="GHEA Mariam" w:eastAsia="Calibri" w:hAnsi="GHEA Mariam"/>
                <w:lang w:val="ro-RO" w:eastAsia="en-US"/>
              </w:rPr>
              <w:t xml:space="preserve"> </w:t>
            </w:r>
            <w:r w:rsidRPr="00B243BF">
              <w:rPr>
                <w:rFonts w:ascii="GHEA Mariam" w:eastAsia="Calibri" w:hAnsi="GHEA Mariam"/>
                <w:lang w:val="hy-AM" w:eastAsia="en-US"/>
              </w:rPr>
              <w:t>կանխատեսվում է</w:t>
            </w:r>
            <w:r w:rsidRPr="00B243BF">
              <w:rPr>
                <w:rFonts w:ascii="GHEA Mariam" w:eastAsia="Calibri" w:hAnsi="GHEA Mariam"/>
                <w:lang w:val="ro-RO" w:eastAsia="en-US"/>
              </w:rPr>
              <w:t xml:space="preserve">            </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 xml:space="preserve">800 հազ.  </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ro-RO" w:eastAsia="en-US"/>
              </w:rPr>
              <w:t xml:space="preserve"> </w:t>
            </w:r>
          </w:p>
          <w:p w:rsidR="00494859" w:rsidRPr="00B243BF" w:rsidRDefault="00494859" w:rsidP="00CA5482">
            <w:pPr>
              <w:tabs>
                <w:tab w:val="left" w:pos="3119"/>
                <w:tab w:val="left" w:pos="3402"/>
              </w:tabs>
              <w:spacing w:line="276" w:lineRule="auto"/>
              <w:rPr>
                <w:rFonts w:ascii="GHEA Mariam" w:hAnsi="GHEA Mariam"/>
                <w:lang w:val="ro-RO" w:eastAsia="en-US"/>
              </w:rPr>
            </w:pPr>
          </w:p>
          <w:p w:rsidR="00494859" w:rsidRPr="00B243BF" w:rsidRDefault="00494859" w:rsidP="00CA5482">
            <w:pPr>
              <w:tabs>
                <w:tab w:val="left" w:pos="3119"/>
                <w:tab w:val="left" w:pos="3402"/>
              </w:tabs>
              <w:spacing w:line="276" w:lineRule="auto"/>
              <w:rPr>
                <w:rFonts w:ascii="GHEA Mariam" w:hAnsi="GHEA Mariam"/>
                <w:lang w:val="ro-RO" w:eastAsia="en-US"/>
              </w:rPr>
            </w:pPr>
          </w:p>
          <w:p w:rsidR="00494859" w:rsidRPr="00B243BF" w:rsidRDefault="00494859" w:rsidP="00CA5482">
            <w:pPr>
              <w:spacing w:before="120"/>
              <w:rPr>
                <w:rFonts w:ascii="GHEA Mariam" w:eastAsia="Calibri" w:hAnsi="GHEA Mariam"/>
                <w:lang w:val="ro-RO" w:eastAsia="en-US"/>
              </w:rPr>
            </w:pPr>
          </w:p>
          <w:p w:rsidR="00494859" w:rsidRPr="00B243BF" w:rsidRDefault="00494859" w:rsidP="00CA5482">
            <w:pPr>
              <w:spacing w:before="120" w:after="200" w:line="276" w:lineRule="auto"/>
              <w:rPr>
                <w:rFonts w:ascii="GHEA Mariam" w:eastAsia="Calibri" w:hAnsi="GHEA Mariam"/>
                <w:lang w:val="ro-RO" w:eastAsia="en-US"/>
              </w:rPr>
            </w:pPr>
          </w:p>
        </w:tc>
      </w:tr>
      <w:tr w:rsidR="00B243BF" w:rsidRPr="00B243BF" w:rsidTr="00494859">
        <w:tc>
          <w:tcPr>
            <w:tcW w:w="558" w:type="dxa"/>
            <w:vMerge w:val="restart"/>
            <w:tcBorders>
              <w:top w:val="nil"/>
              <w:bottom w:val="nil"/>
            </w:tcBorders>
          </w:tcPr>
          <w:p w:rsidR="00494859" w:rsidRPr="00B243BF" w:rsidRDefault="00494859" w:rsidP="00CA5482">
            <w:pPr>
              <w:rPr>
                <w:rFonts w:ascii="GHEA Mariam" w:eastAsia="Calibri" w:hAnsi="GHEA Mariam"/>
                <w:lang w:eastAsia="en-US"/>
              </w:rPr>
            </w:pPr>
          </w:p>
        </w:tc>
        <w:tc>
          <w:tcPr>
            <w:tcW w:w="3164" w:type="dxa"/>
            <w:vMerge/>
          </w:tcPr>
          <w:p w:rsidR="00494859" w:rsidRPr="00B243BF" w:rsidRDefault="00494859" w:rsidP="00CA5482">
            <w:pPr>
              <w:rPr>
                <w:rFonts w:ascii="GHEA Mariam" w:eastAsia="Calibri" w:hAnsi="GHEA Mariam"/>
                <w:lang w:eastAsia="en-US"/>
              </w:rPr>
            </w:pPr>
          </w:p>
        </w:tc>
        <w:tc>
          <w:tcPr>
            <w:tcW w:w="2551" w:type="dxa"/>
          </w:tcPr>
          <w:p w:rsidR="00494859" w:rsidRPr="00B243BF" w:rsidRDefault="00494859" w:rsidP="00CA5482">
            <w:pPr>
              <w:jc w:val="both"/>
              <w:rPr>
                <w:rFonts w:ascii="GHEA Mariam" w:eastAsia="Calibri" w:hAnsi="GHEA Mariam" w:cs="Sylfaen"/>
                <w:lang w:val="it-IT" w:eastAsia="en-US"/>
              </w:rPr>
            </w:pPr>
            <w:r w:rsidRPr="00B243BF">
              <w:rPr>
                <w:rFonts w:ascii="GHEA Mariam" w:eastAsia="Calibri" w:hAnsi="GHEA Mariam" w:cs="Sylfaen"/>
                <w:lang w:val="it-IT" w:eastAsia="en-US"/>
              </w:rPr>
              <w:t>5.«</w:t>
            </w:r>
            <w:r w:rsidRPr="00B243BF">
              <w:rPr>
                <w:rFonts w:ascii="GHEA Mariam" w:eastAsia="Calibri" w:hAnsi="GHEA Mariam" w:cs="Sylfaen"/>
                <w:lang w:eastAsia="en-US"/>
              </w:rPr>
              <w:t>Հայրենադարձության</w:t>
            </w:r>
            <w:r w:rsidRPr="00B243BF">
              <w:rPr>
                <w:rFonts w:ascii="GHEA Mariam" w:eastAsia="Calibri" w:hAnsi="GHEA Mariam" w:cs="Sylfaen"/>
                <w:lang w:val="it-IT" w:eastAsia="en-US"/>
              </w:rPr>
              <w:t xml:space="preserve"> </w:t>
            </w:r>
            <w:r w:rsidRPr="00B243BF">
              <w:rPr>
                <w:rFonts w:ascii="GHEA Mariam" w:eastAsia="Calibri" w:hAnsi="GHEA Mariam" w:cs="Sylfaen"/>
                <w:lang w:eastAsia="en-US"/>
              </w:rPr>
              <w:t>գործ</w:t>
            </w:r>
            <w:r w:rsidRPr="00B243BF">
              <w:rPr>
                <w:rFonts w:ascii="GHEA Mariam" w:eastAsia="Calibri" w:hAnsi="GHEA Mariam" w:cs="Sylfaen"/>
                <w:lang w:val="ro-RO" w:eastAsia="en-US"/>
              </w:rPr>
              <w:t>-</w:t>
            </w:r>
            <w:r w:rsidRPr="00B243BF">
              <w:rPr>
                <w:rFonts w:ascii="GHEA Mariam" w:eastAsia="Calibri" w:hAnsi="GHEA Mariam" w:cs="Sylfaen"/>
                <w:lang w:eastAsia="en-US"/>
              </w:rPr>
              <w:t>ընթացի</w:t>
            </w:r>
            <w:r w:rsidRPr="00B243BF">
              <w:rPr>
                <w:rFonts w:ascii="GHEA Mariam" w:eastAsia="Calibri" w:hAnsi="GHEA Mariam" w:cs="Sylfaen"/>
                <w:lang w:val="it-IT" w:eastAsia="en-US"/>
              </w:rPr>
              <w:t xml:space="preserve"> </w:t>
            </w:r>
            <w:r w:rsidRPr="00B243BF">
              <w:rPr>
                <w:rFonts w:ascii="GHEA Mariam" w:eastAsia="Calibri" w:hAnsi="GHEA Mariam" w:cs="Sylfaen"/>
                <w:lang w:eastAsia="en-US"/>
              </w:rPr>
              <w:t>կազմակերպման</w:t>
            </w:r>
            <w:r w:rsidRPr="00B243BF">
              <w:rPr>
                <w:rFonts w:ascii="GHEA Mariam" w:eastAsia="Calibri" w:hAnsi="GHEA Mariam" w:cs="Sylfaen"/>
                <w:lang w:val="it-IT" w:eastAsia="en-US"/>
              </w:rPr>
              <w:t xml:space="preserve"> </w:t>
            </w:r>
            <w:r w:rsidRPr="00B243BF">
              <w:rPr>
                <w:rFonts w:ascii="GHEA Mariam" w:eastAsia="Calibri" w:hAnsi="GHEA Mariam" w:cs="Sylfaen"/>
                <w:lang w:eastAsia="en-US"/>
              </w:rPr>
              <w:t>ռազ</w:t>
            </w:r>
            <w:r w:rsidRPr="00B243BF">
              <w:rPr>
                <w:rFonts w:ascii="GHEA Mariam" w:eastAsia="Calibri" w:hAnsi="GHEA Mariam" w:cs="Sylfaen"/>
                <w:lang w:val="ro-RO" w:eastAsia="en-US"/>
              </w:rPr>
              <w:t>-</w:t>
            </w:r>
            <w:r w:rsidRPr="00B243BF">
              <w:rPr>
                <w:rFonts w:ascii="GHEA Mariam" w:eastAsia="Calibri" w:hAnsi="GHEA Mariam" w:cs="Sylfaen"/>
                <w:lang w:eastAsia="en-US"/>
              </w:rPr>
              <w:t>մավարության</w:t>
            </w:r>
            <w:r w:rsidRPr="00B243BF">
              <w:rPr>
                <w:rFonts w:ascii="GHEA Mariam" w:eastAsia="Calibri" w:hAnsi="GHEA Mariam" w:cs="Sylfaen"/>
                <w:lang w:val="it-IT" w:eastAsia="en-US"/>
              </w:rPr>
              <w:t>»  կազմում և ներ-կայացում</w:t>
            </w:r>
          </w:p>
          <w:p w:rsidR="00494859" w:rsidRPr="00B243BF" w:rsidRDefault="00494859" w:rsidP="00CA5482">
            <w:pPr>
              <w:jc w:val="both"/>
              <w:rPr>
                <w:rFonts w:ascii="GHEA Mariam" w:hAnsi="GHEA Mariam"/>
                <w:lang w:val="it-IT" w:eastAsia="en-US"/>
              </w:rPr>
            </w:pPr>
          </w:p>
        </w:tc>
        <w:tc>
          <w:tcPr>
            <w:tcW w:w="2127" w:type="dxa"/>
          </w:tcPr>
          <w:p w:rsidR="00494859" w:rsidRPr="00B243BF" w:rsidRDefault="00494859" w:rsidP="00CA5482">
            <w:pPr>
              <w:jc w:val="both"/>
              <w:rPr>
                <w:rFonts w:ascii="GHEA Mariam" w:eastAsia="Calibri" w:hAnsi="GHEA Mariam" w:cs="Sylfaen"/>
                <w:lang w:val="ro-RO" w:eastAsia="en-US"/>
              </w:rPr>
            </w:pPr>
            <w:r w:rsidRPr="00B243BF">
              <w:rPr>
                <w:rFonts w:ascii="GHEA Mariam" w:eastAsia="Calibri" w:hAnsi="GHEA Mariam" w:cs="Sylfaen"/>
                <w:lang w:val="ro-RO" w:eastAsia="en-US"/>
              </w:rPr>
              <w:t>Ռազմավարության մշա-կումն ու ընդունումը կնպաստի հայրենադար-ձության  գործընթացի կազմակերպման հայե-ցակարգային դրույթների, ժամկետների, արդյուն-քների, ծրագրերի առա-ջադրմանը, իսկ հայրենադարձության</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կազմակերպման</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 xml:space="preserve">գործընթացի </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միջոցով</w:t>
            </w:r>
            <w:r w:rsidRPr="00B243BF">
              <w:rPr>
                <w:rFonts w:ascii="GHEA Mariam" w:eastAsia="Calibri" w:hAnsi="GHEA Mariam"/>
                <w:lang w:val="ro-RO" w:eastAsia="en-US"/>
              </w:rPr>
              <w:t xml:space="preserve"> կլուծվեն կարևոր հիմնախնդիրներ՝  ՀՀ </w:t>
            </w:r>
            <w:r w:rsidRPr="00B243BF">
              <w:rPr>
                <w:rFonts w:ascii="GHEA Mariam" w:eastAsia="Calibri" w:hAnsi="GHEA Mariam" w:cs="Sylfaen"/>
                <w:lang w:val="ro-RO" w:eastAsia="en-US"/>
              </w:rPr>
              <w:t>ժողովրդագրական, պաշտպանական, տնտեսական</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 xml:space="preserve">իրավիճակի </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բարելավումը, ինչպես նաև սոցիալական</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կրթական</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և</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մշակութային</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պայմանների</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ու</w:t>
            </w:r>
            <w:r w:rsidRPr="00B243BF">
              <w:rPr>
                <w:rFonts w:ascii="GHEA Mariam" w:eastAsia="Calibri" w:hAnsi="GHEA Mariam"/>
                <w:lang w:val="ro-RO" w:eastAsia="en-US"/>
              </w:rPr>
              <w:t xml:space="preserve"> </w:t>
            </w:r>
            <w:r w:rsidRPr="00B243BF">
              <w:rPr>
                <w:rFonts w:ascii="GHEA Mariam" w:eastAsia="Calibri" w:hAnsi="GHEA Mariam" w:cs="Sylfaen"/>
                <w:lang w:val="ro-RO" w:eastAsia="en-US"/>
              </w:rPr>
              <w:t>երաշխիքների ձևավորումը սփյուռքահայության համար,  նրանց ներուժի ներգրավումը հայրենաշինության գործում:</w:t>
            </w:r>
          </w:p>
        </w:tc>
        <w:tc>
          <w:tcPr>
            <w:tcW w:w="1842" w:type="dxa"/>
          </w:tcPr>
          <w:p w:rsidR="00494859" w:rsidRPr="00B243BF" w:rsidRDefault="00494859" w:rsidP="00CA5482">
            <w:pPr>
              <w:tabs>
                <w:tab w:val="left" w:pos="3119"/>
                <w:tab w:val="left" w:pos="3402"/>
              </w:tabs>
              <w:ind w:right="-108"/>
              <w:rPr>
                <w:rFonts w:ascii="GHEA Mariam" w:hAnsi="GHEA Mariam"/>
                <w:lang w:eastAsia="en-US"/>
              </w:rPr>
            </w:pPr>
            <w:r w:rsidRPr="00B243BF">
              <w:rPr>
                <w:rFonts w:ascii="GHEA Mariam" w:hAnsi="GHEA Mariam"/>
                <w:lang w:eastAsia="en-US"/>
              </w:rPr>
              <w:t>Սփյուռքի նախարարություն</w:t>
            </w:r>
          </w:p>
        </w:tc>
        <w:tc>
          <w:tcPr>
            <w:tcW w:w="1418" w:type="dxa"/>
          </w:tcPr>
          <w:p w:rsidR="00494859" w:rsidRPr="00B243BF" w:rsidRDefault="00494859" w:rsidP="00CA5482">
            <w:pPr>
              <w:spacing w:after="200" w:line="276" w:lineRule="auto"/>
              <w:rPr>
                <w:rFonts w:ascii="GHEA Mariam" w:eastAsia="Calibri" w:hAnsi="GHEA Mariam"/>
                <w:lang w:eastAsia="en-US"/>
              </w:rPr>
            </w:pPr>
          </w:p>
        </w:tc>
        <w:tc>
          <w:tcPr>
            <w:tcW w:w="1843" w:type="dxa"/>
          </w:tcPr>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2019թ.</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1-ին տասնօրյակ</w:t>
            </w:r>
          </w:p>
          <w:p w:rsidR="00494859" w:rsidRPr="00B243BF" w:rsidRDefault="00494859" w:rsidP="00CA5482">
            <w:pPr>
              <w:spacing w:after="200" w:line="276" w:lineRule="auto"/>
              <w:rPr>
                <w:rFonts w:ascii="GHEA Mariam" w:eastAsia="Calibri" w:hAnsi="GHEA Mariam"/>
                <w:lang w:val="it-IT" w:eastAsia="en-US"/>
              </w:rPr>
            </w:pPr>
          </w:p>
        </w:tc>
        <w:tc>
          <w:tcPr>
            <w:tcW w:w="1716" w:type="dxa"/>
          </w:tcPr>
          <w:p w:rsidR="00494859" w:rsidRPr="00B243BF" w:rsidRDefault="00494859" w:rsidP="00CA5482">
            <w:pPr>
              <w:tabs>
                <w:tab w:val="left" w:pos="3119"/>
                <w:tab w:val="left" w:pos="3402"/>
              </w:tabs>
              <w:rPr>
                <w:rFonts w:ascii="GHEA Mariam" w:hAnsi="GHEA Mariam"/>
                <w:lang w:eastAsia="en-US"/>
              </w:rPr>
            </w:pPr>
            <w:r w:rsidRPr="00B243BF">
              <w:rPr>
                <w:rFonts w:ascii="GHEA Mariam" w:hAnsi="GHEA Mariam"/>
                <w:lang w:eastAsia="en-US"/>
              </w:rPr>
              <w:t>Ֆինանսավորում չի պահանջում</w:t>
            </w:r>
          </w:p>
          <w:p w:rsidR="00494859" w:rsidRPr="00B243BF" w:rsidRDefault="00494859" w:rsidP="00CA5482">
            <w:pPr>
              <w:spacing w:before="120" w:after="200" w:line="276" w:lineRule="auto"/>
              <w:rPr>
                <w:rFonts w:ascii="GHEA Mariam" w:eastAsia="Calibri" w:hAnsi="GHEA Mariam"/>
                <w:lang w:val="it-IT" w:eastAsia="en-US"/>
              </w:rPr>
            </w:pPr>
          </w:p>
        </w:tc>
      </w:tr>
      <w:tr w:rsidR="00B243BF" w:rsidRPr="00A42708" w:rsidTr="00494859">
        <w:tc>
          <w:tcPr>
            <w:tcW w:w="558" w:type="dxa"/>
            <w:vMerge/>
            <w:tcBorders>
              <w:bottom w:val="nil"/>
            </w:tcBorders>
          </w:tcPr>
          <w:p w:rsidR="00494859" w:rsidRPr="00B243BF" w:rsidRDefault="00494859" w:rsidP="00CA5482">
            <w:pPr>
              <w:rPr>
                <w:rFonts w:ascii="GHEA Mariam" w:eastAsia="Calibri" w:hAnsi="GHEA Mariam"/>
                <w:lang w:eastAsia="en-US"/>
              </w:rPr>
            </w:pPr>
          </w:p>
        </w:tc>
        <w:tc>
          <w:tcPr>
            <w:tcW w:w="3164" w:type="dxa"/>
            <w:vMerge/>
          </w:tcPr>
          <w:p w:rsidR="00494859" w:rsidRPr="00B243BF" w:rsidRDefault="00494859" w:rsidP="00CA5482">
            <w:pPr>
              <w:rPr>
                <w:rFonts w:ascii="GHEA Mariam" w:eastAsia="Calibri" w:hAnsi="GHEA Mariam"/>
                <w:lang w:eastAsia="en-US"/>
              </w:rPr>
            </w:pPr>
          </w:p>
        </w:tc>
        <w:tc>
          <w:tcPr>
            <w:tcW w:w="2551" w:type="dxa"/>
          </w:tcPr>
          <w:p w:rsidR="00494859" w:rsidRPr="00B243BF" w:rsidRDefault="00494859" w:rsidP="00CA5482">
            <w:pPr>
              <w:tabs>
                <w:tab w:val="left" w:pos="3119"/>
                <w:tab w:val="left" w:pos="3402"/>
              </w:tabs>
              <w:jc w:val="both"/>
              <w:rPr>
                <w:rFonts w:ascii="GHEA Mariam" w:hAnsi="GHEA Mariam"/>
                <w:lang w:val="fr-FR" w:eastAsia="en-US"/>
              </w:rPr>
            </w:pPr>
            <w:r w:rsidRPr="00B243BF">
              <w:rPr>
                <w:rFonts w:ascii="GHEA Mariam" w:hAnsi="GHEA Mariam"/>
                <w:lang w:val="it-IT" w:eastAsia="en-US"/>
              </w:rPr>
              <w:t>6.</w:t>
            </w:r>
            <w:r w:rsidRPr="00B243BF">
              <w:rPr>
                <w:rFonts w:ascii="GHEA Mariam" w:hAnsi="GHEA Mariam" w:cs="Sylfaen"/>
                <w:lang w:val="hy-AM" w:eastAsia="en-US"/>
              </w:rPr>
              <w:t>Հայ</w:t>
            </w:r>
            <w:r w:rsidRPr="00B243BF">
              <w:rPr>
                <w:rFonts w:ascii="GHEA Mariam" w:hAnsi="GHEA Mariam" w:cs="Sylfaen"/>
                <w:lang w:eastAsia="en-US"/>
              </w:rPr>
              <w:t>րենադարձության</w:t>
            </w:r>
            <w:r w:rsidRPr="00B243BF">
              <w:rPr>
                <w:rFonts w:ascii="GHEA Mariam" w:hAnsi="GHEA Mariam" w:cs="Sylfaen"/>
                <w:lang w:val="it-IT" w:eastAsia="en-US"/>
              </w:rPr>
              <w:t xml:space="preserve"> </w:t>
            </w:r>
            <w:r w:rsidRPr="00B243BF">
              <w:rPr>
                <w:rFonts w:ascii="GHEA Mariam" w:hAnsi="GHEA Mariam" w:cs="Sylfaen"/>
                <w:lang w:eastAsia="en-US"/>
              </w:rPr>
              <w:t>քա</w:t>
            </w:r>
            <w:r w:rsidRPr="00B243BF">
              <w:rPr>
                <w:rFonts w:ascii="GHEA Mariam" w:hAnsi="GHEA Mariam" w:cs="Sylfaen"/>
                <w:lang w:val="ro-RO" w:eastAsia="en-US"/>
              </w:rPr>
              <w:t>-</w:t>
            </w:r>
            <w:r w:rsidRPr="00B243BF">
              <w:rPr>
                <w:rFonts w:ascii="GHEA Mariam" w:hAnsi="GHEA Mariam" w:cs="Sylfaen"/>
                <w:lang w:eastAsia="en-US"/>
              </w:rPr>
              <w:t>րոզչական</w:t>
            </w:r>
            <w:r w:rsidRPr="00B243BF">
              <w:rPr>
                <w:rFonts w:ascii="GHEA Mariam" w:hAnsi="GHEA Mariam" w:cs="Sylfaen"/>
                <w:lang w:val="it-IT" w:eastAsia="en-US"/>
              </w:rPr>
              <w:t xml:space="preserve"> </w:t>
            </w:r>
            <w:r w:rsidRPr="00B243BF">
              <w:rPr>
                <w:rFonts w:ascii="GHEA Mariam" w:hAnsi="GHEA Mariam" w:cs="Sylfaen"/>
                <w:lang w:eastAsia="en-US"/>
              </w:rPr>
              <w:t>ծրագրի</w:t>
            </w:r>
            <w:r w:rsidRPr="00B243BF">
              <w:rPr>
                <w:rFonts w:ascii="GHEA Mariam" w:hAnsi="GHEA Mariam" w:cs="Sylfaen"/>
                <w:lang w:val="ro-RO" w:eastAsia="en-US"/>
              </w:rPr>
              <w:t xml:space="preserve"> </w:t>
            </w:r>
            <w:r w:rsidRPr="00B243BF">
              <w:rPr>
                <w:rFonts w:ascii="GHEA Mariam" w:hAnsi="GHEA Mariam" w:cs="Sylfaen"/>
                <w:lang w:eastAsia="en-US"/>
              </w:rPr>
              <w:t>իրակա</w:t>
            </w:r>
            <w:r w:rsidRPr="00B243BF">
              <w:rPr>
                <w:rFonts w:ascii="GHEA Mariam" w:hAnsi="GHEA Mariam" w:cs="Sylfaen"/>
                <w:lang w:val="ro-RO" w:eastAsia="en-US"/>
              </w:rPr>
              <w:t>-</w:t>
            </w:r>
            <w:r w:rsidRPr="00B243BF">
              <w:rPr>
                <w:rFonts w:ascii="GHEA Mariam" w:hAnsi="GHEA Mariam" w:cs="Sylfaen"/>
                <w:lang w:eastAsia="en-US"/>
              </w:rPr>
              <w:t>նացում</w:t>
            </w:r>
          </w:p>
        </w:tc>
        <w:tc>
          <w:tcPr>
            <w:tcW w:w="2127" w:type="dxa"/>
          </w:tcPr>
          <w:p w:rsidR="00494859" w:rsidRPr="00B243BF" w:rsidRDefault="00494859" w:rsidP="00CA5482">
            <w:pPr>
              <w:jc w:val="both"/>
              <w:rPr>
                <w:rFonts w:ascii="GHEA Mariam" w:eastAsia="Calibri" w:hAnsi="GHEA Mariam"/>
                <w:lang w:val="hy-AM" w:eastAsia="en-US"/>
              </w:rPr>
            </w:pPr>
            <w:r w:rsidRPr="00B243BF">
              <w:rPr>
                <w:rFonts w:ascii="GHEA Mariam" w:eastAsia="Calibri" w:hAnsi="GHEA Mariam"/>
                <w:lang w:val="hy-AM" w:eastAsia="en-US"/>
              </w:rPr>
              <w:t>Քարոզչական ծրագիրը հնարավորություն</w:t>
            </w:r>
            <w:r w:rsidRPr="00B243BF">
              <w:rPr>
                <w:rFonts w:ascii="GHEA Mariam" w:eastAsia="Calibri" w:hAnsi="GHEA Mariam"/>
                <w:lang w:val="fr-FR" w:eastAsia="en-US"/>
              </w:rPr>
              <w:t xml:space="preserve"> </w:t>
            </w:r>
            <w:r w:rsidRPr="00B243BF">
              <w:rPr>
                <w:rFonts w:ascii="GHEA Mariam" w:eastAsia="Calibri" w:hAnsi="GHEA Mariam"/>
                <w:lang w:val="hy-AM" w:eastAsia="en-US"/>
              </w:rPr>
              <w:t>կընձե</w:t>
            </w:r>
            <w:r w:rsidRPr="00B243BF">
              <w:rPr>
                <w:rFonts w:ascii="GHEA Mariam" w:eastAsia="Calibri" w:hAnsi="GHEA Mariam"/>
                <w:lang w:val="fr-FR" w:eastAsia="en-US"/>
              </w:rPr>
              <w:t>-</w:t>
            </w:r>
            <w:r w:rsidRPr="00B243BF">
              <w:rPr>
                <w:rFonts w:ascii="GHEA Mariam" w:eastAsia="Calibri" w:hAnsi="GHEA Mariam"/>
                <w:lang w:val="hy-AM" w:eastAsia="en-US"/>
              </w:rPr>
              <w:t>ռի սփյուռքի</w:t>
            </w:r>
            <w:r w:rsidRPr="00B243BF">
              <w:rPr>
                <w:rFonts w:ascii="GHEA Mariam" w:eastAsia="Calibri" w:hAnsi="GHEA Mariam"/>
                <w:lang w:val="it-IT" w:eastAsia="en-US"/>
              </w:rPr>
              <w:t xml:space="preserve"> </w:t>
            </w:r>
            <w:r w:rsidRPr="00B243BF">
              <w:rPr>
                <w:rFonts w:ascii="GHEA Mariam" w:eastAsia="Calibri" w:hAnsi="GHEA Mariam"/>
                <w:lang w:eastAsia="en-US"/>
              </w:rPr>
              <w:t>առնվազն</w:t>
            </w:r>
            <w:r w:rsidRPr="00B243BF">
              <w:rPr>
                <w:rFonts w:ascii="GHEA Mariam" w:eastAsia="Calibri" w:hAnsi="GHEA Mariam"/>
                <w:lang w:val="fr-FR" w:eastAsia="en-US"/>
              </w:rPr>
              <w:t xml:space="preserve"> 10</w:t>
            </w:r>
            <w:r w:rsidRPr="00B243BF">
              <w:rPr>
                <w:rFonts w:ascii="GHEA Mariam" w:eastAsia="Calibri" w:hAnsi="GHEA Mariam"/>
                <w:lang w:val="hy-AM" w:eastAsia="en-US"/>
              </w:rPr>
              <w:t xml:space="preserve"> համայնքներում </w:t>
            </w:r>
            <w:r w:rsidRPr="00B243BF">
              <w:rPr>
                <w:rFonts w:ascii="GHEA Mariam" w:eastAsia="Calibri" w:hAnsi="GHEA Mariam"/>
                <w:lang w:eastAsia="en-US"/>
              </w:rPr>
              <w:t>տարվող</w:t>
            </w:r>
            <w:r w:rsidRPr="00B243BF">
              <w:rPr>
                <w:rFonts w:ascii="GHEA Mariam" w:eastAsia="Calibri" w:hAnsi="GHEA Mariam"/>
                <w:lang w:val="it-IT" w:eastAsia="en-US"/>
              </w:rPr>
              <w:t xml:space="preserve"> </w:t>
            </w:r>
            <w:r w:rsidRPr="00B243BF">
              <w:rPr>
                <w:rFonts w:ascii="GHEA Mariam" w:eastAsia="Calibri" w:hAnsi="GHEA Mariam"/>
                <w:lang w:eastAsia="en-US"/>
              </w:rPr>
              <w:t>աշխատանքների</w:t>
            </w:r>
            <w:r w:rsidRPr="00B243BF">
              <w:rPr>
                <w:rFonts w:ascii="GHEA Mariam" w:eastAsia="Calibri" w:hAnsi="GHEA Mariam"/>
                <w:lang w:val="it-IT" w:eastAsia="en-US"/>
              </w:rPr>
              <w:t xml:space="preserve"> </w:t>
            </w:r>
            <w:r w:rsidRPr="00B243BF">
              <w:rPr>
                <w:rFonts w:ascii="GHEA Mariam" w:eastAsia="Calibri" w:hAnsi="GHEA Mariam"/>
                <w:lang w:eastAsia="en-US"/>
              </w:rPr>
              <w:t>ար</w:t>
            </w:r>
            <w:r w:rsidRPr="00B243BF">
              <w:rPr>
                <w:rFonts w:ascii="GHEA Mariam" w:eastAsia="Calibri" w:hAnsi="GHEA Mariam"/>
                <w:lang w:val="fr-FR" w:eastAsia="en-US"/>
              </w:rPr>
              <w:t>-</w:t>
            </w:r>
            <w:r w:rsidRPr="00B243BF">
              <w:rPr>
                <w:rFonts w:ascii="GHEA Mariam" w:eastAsia="Calibri" w:hAnsi="GHEA Mariam"/>
                <w:lang w:eastAsia="en-US"/>
              </w:rPr>
              <w:t>դյունքում</w:t>
            </w:r>
            <w:r w:rsidRPr="00B243BF">
              <w:rPr>
                <w:rFonts w:ascii="GHEA Mariam" w:eastAsia="Calibri" w:hAnsi="GHEA Mariam"/>
                <w:lang w:val="it-IT" w:eastAsia="en-US"/>
              </w:rPr>
              <w:t xml:space="preserve"> </w:t>
            </w:r>
            <w:r w:rsidRPr="00B243BF">
              <w:rPr>
                <w:rFonts w:ascii="GHEA Mariam" w:eastAsia="Calibri" w:hAnsi="GHEA Mariam"/>
                <w:lang w:val="hy-AM" w:eastAsia="en-US"/>
              </w:rPr>
              <w:t xml:space="preserve">վերհանել </w:t>
            </w:r>
            <w:r w:rsidRPr="00B243BF">
              <w:rPr>
                <w:rFonts w:ascii="GHEA Mariam" w:eastAsia="Calibri" w:hAnsi="GHEA Mariam"/>
                <w:lang w:eastAsia="en-US"/>
              </w:rPr>
              <w:t>առն</w:t>
            </w:r>
            <w:r w:rsidRPr="00B243BF">
              <w:rPr>
                <w:rFonts w:ascii="GHEA Mariam" w:eastAsia="Calibri" w:hAnsi="GHEA Mariam"/>
                <w:lang w:val="fr-FR" w:eastAsia="en-US"/>
              </w:rPr>
              <w:t>-</w:t>
            </w:r>
            <w:r w:rsidRPr="00B243BF">
              <w:rPr>
                <w:rFonts w:ascii="GHEA Mariam" w:eastAsia="Calibri" w:hAnsi="GHEA Mariam"/>
                <w:lang w:eastAsia="en-US"/>
              </w:rPr>
              <w:t>վազն</w:t>
            </w:r>
            <w:r w:rsidRPr="00B243BF">
              <w:rPr>
                <w:rFonts w:ascii="GHEA Mariam" w:eastAsia="Calibri" w:hAnsi="GHEA Mariam"/>
                <w:lang w:val="fr-FR" w:eastAsia="en-US"/>
              </w:rPr>
              <w:t xml:space="preserve"> 3 </w:t>
            </w:r>
            <w:r w:rsidRPr="00B243BF">
              <w:rPr>
                <w:rFonts w:ascii="GHEA Mariam" w:eastAsia="Calibri" w:hAnsi="GHEA Mariam"/>
                <w:lang w:val="hy-AM" w:eastAsia="en-US"/>
              </w:rPr>
              <w:t xml:space="preserve">թիրախային խմբեր, համախմբել </w:t>
            </w:r>
            <w:r w:rsidRPr="00B243BF">
              <w:rPr>
                <w:rFonts w:ascii="GHEA Mariam" w:eastAsia="Calibri" w:hAnsi="GHEA Mariam"/>
                <w:lang w:eastAsia="en-US"/>
              </w:rPr>
              <w:t>առ</w:t>
            </w:r>
            <w:r w:rsidRPr="00B243BF">
              <w:rPr>
                <w:rFonts w:ascii="GHEA Mariam" w:eastAsia="Calibri" w:hAnsi="GHEA Mariam"/>
                <w:lang w:val="fr-FR" w:eastAsia="en-US"/>
              </w:rPr>
              <w:t>-</w:t>
            </w:r>
            <w:r w:rsidRPr="00B243BF">
              <w:rPr>
                <w:rFonts w:ascii="GHEA Mariam" w:eastAsia="Calibri" w:hAnsi="GHEA Mariam"/>
                <w:lang w:eastAsia="en-US"/>
              </w:rPr>
              <w:t>կա</w:t>
            </w:r>
            <w:r w:rsidRPr="00B243BF">
              <w:rPr>
                <w:rFonts w:ascii="GHEA Mariam" w:eastAsia="Calibri" w:hAnsi="GHEA Mariam"/>
                <w:lang w:val="it-IT" w:eastAsia="en-US"/>
              </w:rPr>
              <w:t xml:space="preserve"> </w:t>
            </w:r>
            <w:r w:rsidRPr="00B243BF">
              <w:rPr>
                <w:rFonts w:ascii="GHEA Mariam" w:eastAsia="Calibri" w:hAnsi="GHEA Mariam"/>
                <w:lang w:val="hy-AM" w:eastAsia="en-US"/>
              </w:rPr>
              <w:t>ներուժը, հայրենա</w:t>
            </w:r>
            <w:r w:rsidRPr="00B243BF">
              <w:rPr>
                <w:rFonts w:ascii="GHEA Mariam" w:eastAsia="Calibri" w:hAnsi="GHEA Mariam"/>
                <w:lang w:val="fr-FR" w:eastAsia="en-US"/>
              </w:rPr>
              <w:t>-</w:t>
            </w:r>
            <w:r w:rsidRPr="00B243BF">
              <w:rPr>
                <w:rFonts w:ascii="GHEA Mariam" w:eastAsia="Calibri" w:hAnsi="GHEA Mariam"/>
                <w:lang w:val="hy-AM" w:eastAsia="en-US"/>
              </w:rPr>
              <w:t>դարձության կազմակեր</w:t>
            </w:r>
            <w:r w:rsidRPr="00B243BF">
              <w:rPr>
                <w:rFonts w:ascii="GHEA Mariam" w:eastAsia="Calibri" w:hAnsi="GHEA Mariam"/>
                <w:lang w:val="fr-FR" w:eastAsia="en-US"/>
              </w:rPr>
              <w:t>-</w:t>
            </w:r>
            <w:r w:rsidRPr="00B243BF">
              <w:rPr>
                <w:rFonts w:ascii="GHEA Mariam" w:eastAsia="Calibri" w:hAnsi="GHEA Mariam"/>
                <w:lang w:val="hy-AM" w:eastAsia="en-US"/>
              </w:rPr>
              <w:t>պման միջոցով նրանց ներգրավել Հ</w:t>
            </w:r>
            <w:r w:rsidRPr="00B243BF">
              <w:rPr>
                <w:rFonts w:ascii="GHEA Mariam" w:eastAsia="Calibri" w:hAnsi="GHEA Mariam"/>
                <w:lang w:eastAsia="en-US"/>
              </w:rPr>
              <w:t>Հ</w:t>
            </w:r>
            <w:r w:rsidRPr="00B243BF">
              <w:rPr>
                <w:rFonts w:ascii="GHEA Mariam" w:eastAsia="Calibri" w:hAnsi="GHEA Mariam"/>
                <w:lang w:val="hy-AM" w:eastAsia="en-US"/>
              </w:rPr>
              <w:t xml:space="preserve"> սոցիալ-տնտեսական զարգաց</w:t>
            </w:r>
            <w:r w:rsidRPr="00B243BF">
              <w:rPr>
                <w:rFonts w:ascii="GHEA Mariam" w:eastAsia="Calibri" w:hAnsi="GHEA Mariam"/>
                <w:lang w:val="fr-FR" w:eastAsia="en-US"/>
              </w:rPr>
              <w:t>-</w:t>
            </w:r>
            <w:r w:rsidRPr="00B243BF">
              <w:rPr>
                <w:rFonts w:ascii="GHEA Mariam" w:eastAsia="Calibri" w:hAnsi="GHEA Mariam"/>
                <w:lang w:val="hy-AM" w:eastAsia="en-US"/>
              </w:rPr>
              <w:t>ման, պաշտպանունա</w:t>
            </w:r>
            <w:r w:rsidRPr="00B243BF">
              <w:rPr>
                <w:rFonts w:ascii="GHEA Mariam" w:eastAsia="Calibri" w:hAnsi="GHEA Mariam"/>
                <w:lang w:val="fr-FR" w:eastAsia="en-US"/>
              </w:rPr>
              <w:t>-</w:t>
            </w:r>
            <w:r w:rsidRPr="00B243BF">
              <w:rPr>
                <w:rFonts w:ascii="GHEA Mariam" w:eastAsia="Calibri" w:hAnsi="GHEA Mariam"/>
                <w:lang w:val="hy-AM" w:eastAsia="en-US"/>
              </w:rPr>
              <w:t>կության ու մրցու</w:t>
            </w:r>
            <w:r w:rsidRPr="00B243BF">
              <w:rPr>
                <w:rFonts w:ascii="GHEA Mariam" w:eastAsia="Calibri" w:hAnsi="GHEA Mariam"/>
                <w:lang w:val="fr-FR" w:eastAsia="en-US"/>
              </w:rPr>
              <w:t>-</w:t>
            </w:r>
            <w:r w:rsidRPr="00B243BF">
              <w:rPr>
                <w:rFonts w:ascii="GHEA Mariam" w:eastAsia="Calibri" w:hAnsi="GHEA Mariam"/>
                <w:lang w:val="hy-AM" w:eastAsia="en-US"/>
              </w:rPr>
              <w:t>նակության բարձրացման գործին:</w:t>
            </w:r>
            <w:r w:rsidRPr="00B243BF">
              <w:rPr>
                <w:rFonts w:ascii="GHEA Mariam" w:eastAsia="Calibri" w:hAnsi="GHEA Mariam"/>
                <w:shd w:val="clear" w:color="auto" w:fill="FFFFFF"/>
                <w:lang w:val="fr-FR" w:eastAsia="en-US"/>
              </w:rPr>
              <w:t xml:space="preserve"> </w:t>
            </w:r>
            <w:r w:rsidRPr="00B243BF">
              <w:rPr>
                <w:rFonts w:ascii="GHEA Mariam" w:eastAsia="Calibri" w:hAnsi="GHEA Mariam"/>
                <w:bCs/>
                <w:shd w:val="clear" w:color="auto" w:fill="FFFFFF"/>
                <w:lang w:eastAsia="en-US"/>
              </w:rPr>
              <w:t>Կ</w:t>
            </w:r>
            <w:r w:rsidRPr="00B243BF">
              <w:rPr>
                <w:rFonts w:ascii="GHEA Mariam" w:eastAsia="Calibri" w:hAnsi="GHEA Mariam"/>
                <w:bCs/>
                <w:shd w:val="clear" w:color="auto" w:fill="FFFFFF"/>
                <w:lang w:val="hy-AM" w:eastAsia="en-US"/>
              </w:rPr>
              <w:t xml:space="preserve">բարելավվի </w:t>
            </w:r>
            <w:r w:rsidRPr="00B243BF">
              <w:rPr>
                <w:rFonts w:ascii="GHEA Mariam" w:eastAsia="Calibri" w:hAnsi="GHEA Mariam"/>
                <w:bCs/>
                <w:shd w:val="clear" w:color="auto" w:fill="FFFFFF"/>
                <w:lang w:eastAsia="en-US"/>
              </w:rPr>
              <w:t>հ</w:t>
            </w:r>
            <w:r w:rsidRPr="00B243BF">
              <w:rPr>
                <w:rFonts w:ascii="GHEA Mariam" w:eastAsia="Calibri" w:hAnsi="GHEA Mariam"/>
                <w:bCs/>
                <w:shd w:val="clear" w:color="auto" w:fill="FFFFFF"/>
                <w:lang w:val="hy-AM" w:eastAsia="en-US"/>
              </w:rPr>
              <w:t>այրենադարձության վե</w:t>
            </w:r>
            <w:r w:rsidRPr="00B243BF">
              <w:rPr>
                <w:rFonts w:ascii="GHEA Mariam" w:eastAsia="Calibri" w:hAnsi="GHEA Mariam"/>
                <w:bCs/>
                <w:shd w:val="clear" w:color="auto" w:fill="FFFFFF"/>
                <w:lang w:val="fr-FR" w:eastAsia="en-US"/>
              </w:rPr>
              <w:t>-</w:t>
            </w:r>
            <w:r w:rsidRPr="00B243BF">
              <w:rPr>
                <w:rFonts w:ascii="GHEA Mariam" w:eastAsia="Calibri" w:hAnsi="GHEA Mariam"/>
                <w:bCs/>
                <w:shd w:val="clear" w:color="auto" w:fill="FFFFFF"/>
                <w:lang w:val="hy-AM" w:eastAsia="en-US"/>
              </w:rPr>
              <w:t>րաբերյալ իրազեկվա</w:t>
            </w:r>
            <w:r w:rsidRPr="00B243BF">
              <w:rPr>
                <w:rFonts w:ascii="GHEA Mariam" w:eastAsia="Calibri" w:hAnsi="GHEA Mariam"/>
                <w:bCs/>
                <w:shd w:val="clear" w:color="auto" w:fill="FFFFFF"/>
                <w:lang w:val="fr-FR" w:eastAsia="en-US"/>
              </w:rPr>
              <w:t>-</w:t>
            </w:r>
            <w:r w:rsidRPr="00B243BF">
              <w:rPr>
                <w:rFonts w:ascii="GHEA Mariam" w:eastAsia="Calibri" w:hAnsi="GHEA Mariam"/>
                <w:bCs/>
                <w:shd w:val="clear" w:color="auto" w:fill="FFFFFF"/>
                <w:lang w:val="hy-AM" w:eastAsia="en-US"/>
              </w:rPr>
              <w:t>ծության և հանրայնա</w:t>
            </w:r>
            <w:r w:rsidRPr="00B243BF">
              <w:rPr>
                <w:rFonts w:ascii="GHEA Mariam" w:eastAsia="Calibri" w:hAnsi="GHEA Mariam"/>
                <w:bCs/>
                <w:shd w:val="clear" w:color="auto" w:fill="FFFFFF"/>
                <w:lang w:val="fr-FR" w:eastAsia="en-US"/>
              </w:rPr>
              <w:t>-</w:t>
            </w:r>
            <w:r w:rsidRPr="00B243BF">
              <w:rPr>
                <w:rFonts w:ascii="GHEA Mariam" w:eastAsia="Calibri" w:hAnsi="GHEA Mariam"/>
                <w:bCs/>
                <w:shd w:val="clear" w:color="auto" w:fill="FFFFFF"/>
                <w:lang w:val="hy-AM" w:eastAsia="en-US"/>
              </w:rPr>
              <w:t>ցման մակարդակը ինչ</w:t>
            </w:r>
            <w:r w:rsidRPr="00B243BF">
              <w:rPr>
                <w:rFonts w:ascii="GHEA Mariam" w:eastAsia="Calibri" w:hAnsi="GHEA Mariam"/>
                <w:bCs/>
                <w:shd w:val="clear" w:color="auto" w:fill="FFFFFF"/>
                <w:lang w:val="fr-FR" w:eastAsia="en-US"/>
              </w:rPr>
              <w:t>-</w:t>
            </w:r>
            <w:r w:rsidRPr="00B243BF">
              <w:rPr>
                <w:rFonts w:ascii="GHEA Mariam" w:eastAsia="Calibri" w:hAnsi="GHEA Mariam"/>
                <w:bCs/>
                <w:shd w:val="clear" w:color="auto" w:fill="FFFFFF"/>
                <w:lang w:val="hy-AM" w:eastAsia="en-US"/>
              </w:rPr>
              <w:t>պես սփյուռքում</w:t>
            </w:r>
            <w:r w:rsidRPr="00B243BF">
              <w:rPr>
                <w:rFonts w:ascii="GHEA Mariam" w:eastAsia="Calibri" w:hAnsi="GHEA Mariam"/>
                <w:bCs/>
                <w:shd w:val="clear" w:color="auto" w:fill="FFFFFF"/>
                <w:lang w:val="fr-FR" w:eastAsia="en-US"/>
              </w:rPr>
              <w:t xml:space="preserve"> </w:t>
            </w:r>
            <w:r w:rsidRPr="00B243BF">
              <w:rPr>
                <w:rFonts w:ascii="GHEA Mariam" w:eastAsia="Calibri" w:hAnsi="GHEA Mariam"/>
                <w:bCs/>
                <w:shd w:val="clear" w:color="auto" w:fill="FFFFFF"/>
                <w:lang w:eastAsia="en-US"/>
              </w:rPr>
              <w:t>և</w:t>
            </w:r>
            <w:r w:rsidRPr="00B243BF">
              <w:rPr>
                <w:rFonts w:ascii="GHEA Mariam" w:eastAsia="Calibri" w:hAnsi="GHEA Mariam"/>
                <w:bCs/>
                <w:shd w:val="clear" w:color="auto" w:fill="FFFFFF"/>
                <w:lang w:val="fr-FR" w:eastAsia="en-US"/>
              </w:rPr>
              <w:t xml:space="preserve"> </w:t>
            </w:r>
            <w:r w:rsidRPr="00B243BF">
              <w:rPr>
                <w:rFonts w:ascii="GHEA Mariam" w:eastAsia="Calibri" w:hAnsi="GHEA Mariam"/>
                <w:bCs/>
                <w:shd w:val="clear" w:color="auto" w:fill="FFFFFF"/>
                <w:lang w:val="hy-AM" w:eastAsia="en-US"/>
              </w:rPr>
              <w:t>ՀՀ-ում:</w:t>
            </w:r>
          </w:p>
          <w:p w:rsidR="00494859" w:rsidRPr="00B243BF" w:rsidRDefault="00494859" w:rsidP="00CA5482">
            <w:pPr>
              <w:spacing w:after="120"/>
              <w:jc w:val="both"/>
              <w:rPr>
                <w:rFonts w:ascii="GHEA Mariam" w:eastAsia="Calibri" w:hAnsi="GHEA Mariam" w:cs="Arial Armenian"/>
                <w:lang w:val="hy-AM" w:eastAsia="en-US"/>
              </w:rPr>
            </w:pPr>
            <w:r w:rsidRPr="00B243BF">
              <w:rPr>
                <w:rFonts w:ascii="GHEA Mariam" w:eastAsia="Calibri" w:hAnsi="GHEA Mariam" w:cs="Arial Armenian"/>
                <w:lang w:val="hy-AM" w:eastAsia="en-US"/>
              </w:rPr>
              <w:t>Նախատեսվում</w:t>
            </w:r>
            <w:r w:rsidRPr="00B243BF">
              <w:rPr>
                <w:rFonts w:ascii="GHEA Mariam" w:eastAsia="Calibri" w:hAnsi="GHEA Mariam" w:cs="Arial Armenian"/>
                <w:lang w:val="it-IT" w:eastAsia="en-US"/>
              </w:rPr>
              <w:t xml:space="preserve"> </w:t>
            </w:r>
            <w:r w:rsidRPr="00B243BF">
              <w:rPr>
                <w:rFonts w:ascii="GHEA Mariam" w:eastAsia="Calibri" w:hAnsi="GHEA Mariam" w:cs="Arial Armenian"/>
                <w:lang w:val="hy-AM" w:eastAsia="en-US"/>
              </w:rPr>
              <w:t>է</w:t>
            </w:r>
            <w:r w:rsidRPr="00B243BF">
              <w:rPr>
                <w:rFonts w:ascii="GHEA Mariam" w:eastAsia="Calibri" w:hAnsi="GHEA Mariam" w:cs="Arial Armenian"/>
                <w:lang w:val="it-IT" w:eastAsia="en-US"/>
              </w:rPr>
              <w:t xml:space="preserve"> քարոզ-չական նպատակով </w:t>
            </w:r>
            <w:r w:rsidRPr="00B243BF">
              <w:rPr>
                <w:rFonts w:ascii="GHEA Mariam" w:eastAsia="Calibri" w:hAnsi="GHEA Mariam" w:cs="Arial Armenian"/>
                <w:lang w:val="hy-AM" w:eastAsia="en-US"/>
              </w:rPr>
              <w:t>քն-նարկումներ իրականա-ցնել սփյուռքյան համայն-</w:t>
            </w:r>
            <w:r w:rsidRPr="00B243BF">
              <w:rPr>
                <w:rFonts w:ascii="GHEA Mariam" w:eastAsia="Calibri" w:hAnsi="GHEA Mariam" w:cs="Arial Armenian"/>
                <w:lang w:val="hy-AM" w:eastAsia="en-US"/>
              </w:rPr>
              <w:lastRenderedPageBreak/>
              <w:t>քներում, գումարել առն-վազն</w:t>
            </w:r>
            <w:r w:rsidRPr="00B243BF">
              <w:rPr>
                <w:rFonts w:ascii="GHEA Mariam" w:eastAsia="Calibri" w:hAnsi="GHEA Mariam" w:cs="Arial Armenian"/>
                <w:lang w:val="it-IT" w:eastAsia="en-US"/>
              </w:rPr>
              <w:t xml:space="preserve"> 4 </w:t>
            </w:r>
            <w:r w:rsidRPr="00B243BF">
              <w:rPr>
                <w:rFonts w:ascii="GHEA Mariam" w:eastAsia="Calibri" w:hAnsi="GHEA Mariam" w:cs="Arial Armenian"/>
                <w:lang w:val="hy-AM" w:eastAsia="en-US"/>
              </w:rPr>
              <w:t xml:space="preserve">տեսաժողովներ ու համաժողովներ, տե-սակոնֆերանսներ, «կլոր սեղան» քննարկումներ, </w:t>
            </w:r>
            <w:r w:rsidRPr="00B243BF">
              <w:rPr>
                <w:rFonts w:ascii="GHEA Mariam" w:eastAsia="Calibri" w:hAnsi="GHEA Mariam" w:cs="Arial Armenian"/>
                <w:lang w:val="it-IT" w:eastAsia="en-US"/>
              </w:rPr>
              <w:t>ն</w:t>
            </w:r>
            <w:r w:rsidRPr="00B243BF">
              <w:rPr>
                <w:rFonts w:ascii="GHEA Mariam" w:eastAsia="Calibri" w:hAnsi="GHEA Mariam" w:cs="Arial Armenian"/>
                <w:lang w:val="hy-AM" w:eastAsia="en-US"/>
              </w:rPr>
              <w:t>կարահանել 1 ֆիլմ՝ հայրենադարձների կյան-քին, աշխատանքին ու ներդրումներին նվիրված հաջողված պատմություն-ներով, առնվազն 2 տեսաերիզներ, առնվազն 6 գովազդային նյութեր, տպագրել բուկլետներ և թերթոններ</w:t>
            </w:r>
            <w:r w:rsidRPr="00B243BF">
              <w:rPr>
                <w:rFonts w:ascii="GHEA Mariam" w:eastAsia="Calibri" w:hAnsi="GHEA Mariam" w:cs="Arial Armenian"/>
                <w:lang w:val="it-IT" w:eastAsia="en-US"/>
              </w:rPr>
              <w:t xml:space="preserve">: </w:t>
            </w:r>
            <w:r w:rsidRPr="00B243BF">
              <w:rPr>
                <w:rFonts w:ascii="GHEA Mariam" w:eastAsia="Calibri" w:hAnsi="GHEA Mariam" w:cs="Arial Armenian"/>
                <w:lang w:val="hy-AM" w:eastAsia="en-US"/>
              </w:rPr>
              <w:t>Կստեղծվի Hayrenadardz.am կայք-էջը:</w:t>
            </w:r>
          </w:p>
        </w:tc>
        <w:tc>
          <w:tcPr>
            <w:tcW w:w="1842" w:type="dxa"/>
          </w:tcPr>
          <w:p w:rsidR="00494859" w:rsidRPr="00B243BF" w:rsidRDefault="00494859" w:rsidP="00CA5482">
            <w:pPr>
              <w:tabs>
                <w:tab w:val="left" w:pos="3119"/>
                <w:tab w:val="left" w:pos="3402"/>
              </w:tabs>
              <w:ind w:right="-108"/>
              <w:rPr>
                <w:rFonts w:ascii="GHEA Mariam" w:hAnsi="GHEA Mariam"/>
                <w:lang w:val="fr-FR" w:eastAsia="en-US"/>
              </w:rPr>
            </w:pPr>
            <w:r w:rsidRPr="00B243BF">
              <w:rPr>
                <w:rFonts w:ascii="GHEA Mariam" w:hAnsi="GHEA Mariam"/>
                <w:lang w:eastAsia="en-US"/>
              </w:rPr>
              <w:lastRenderedPageBreak/>
              <w:t>Սփյուռքի</w:t>
            </w:r>
            <w:r w:rsidRPr="00B243BF">
              <w:rPr>
                <w:rFonts w:ascii="GHEA Mariam" w:hAnsi="GHEA Mariam"/>
                <w:lang w:val="fr-FR" w:eastAsia="en-US"/>
              </w:rPr>
              <w:t xml:space="preserve"> </w:t>
            </w:r>
            <w:r w:rsidRPr="00B243BF">
              <w:rPr>
                <w:rFonts w:ascii="GHEA Mariam" w:hAnsi="GHEA Mariam"/>
                <w:lang w:eastAsia="en-US"/>
              </w:rPr>
              <w:t>նախարարություն</w:t>
            </w:r>
          </w:p>
        </w:tc>
        <w:tc>
          <w:tcPr>
            <w:tcW w:w="1418" w:type="dxa"/>
          </w:tcPr>
          <w:p w:rsidR="00494859" w:rsidRPr="00B243BF" w:rsidRDefault="00494859" w:rsidP="00CA5482">
            <w:pPr>
              <w:spacing w:after="200" w:line="276" w:lineRule="auto"/>
              <w:jc w:val="both"/>
              <w:rPr>
                <w:rFonts w:ascii="GHEA Mariam" w:eastAsia="Calibri" w:hAnsi="GHEA Mariam"/>
                <w:lang w:val="fr-FR" w:eastAsia="en-US"/>
              </w:rPr>
            </w:pPr>
          </w:p>
        </w:tc>
        <w:tc>
          <w:tcPr>
            <w:tcW w:w="1843"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2019</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 xml:space="preserve">2-րդ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2020</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դեկտեմբերի</w:t>
            </w:r>
          </w:p>
          <w:p w:rsidR="00494859" w:rsidRPr="00B243BF" w:rsidRDefault="00494859" w:rsidP="00CA5482">
            <w:pPr>
              <w:tabs>
                <w:tab w:val="left" w:pos="3119"/>
                <w:tab w:val="left" w:pos="3402"/>
              </w:tabs>
              <w:ind w:right="-108"/>
              <w:rPr>
                <w:rFonts w:ascii="GHEA Mariam" w:hAnsi="GHEA Mariam"/>
                <w:lang w:val="fr-FR" w:eastAsia="en-US"/>
              </w:rPr>
            </w:pPr>
            <w:r w:rsidRPr="00B243BF">
              <w:rPr>
                <w:rFonts w:ascii="GHEA Mariam" w:hAnsi="GHEA Mariam"/>
                <w:lang w:eastAsia="en-US"/>
              </w:rPr>
              <w:t>2-րդ տասնօրյակ</w:t>
            </w:r>
          </w:p>
        </w:tc>
        <w:tc>
          <w:tcPr>
            <w:tcW w:w="1716"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 xml:space="preserve">ՀՀ պետական </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բյուջե</w:t>
            </w:r>
            <w:r w:rsidRPr="00B243BF">
              <w:rPr>
                <w:rFonts w:ascii="GHEA Mariam" w:eastAsia="Calibri" w:hAnsi="GHEA Mariam"/>
                <w:lang w:val="ro-RO" w:eastAsia="en-US"/>
              </w:rPr>
              <w:t xml:space="preserve"> </w:t>
            </w:r>
            <w:r w:rsidRPr="00B243BF">
              <w:rPr>
                <w:rFonts w:ascii="GHEA Mariam" w:eastAsia="Calibri" w:hAnsi="GHEA Mariam"/>
                <w:lang w:val="hy-AM" w:eastAsia="en-US"/>
              </w:rPr>
              <w:t>կանխատեսվում է</w:t>
            </w:r>
            <w:r w:rsidRPr="00B243BF">
              <w:rPr>
                <w:rFonts w:ascii="GHEA Mariam" w:eastAsia="Calibri" w:hAnsi="GHEA Mariam"/>
                <w:lang w:val="ro-RO" w:eastAsia="en-US"/>
              </w:rPr>
              <w:t xml:space="preserve">            20 </w:t>
            </w:r>
            <w:r w:rsidRPr="00B243BF">
              <w:rPr>
                <w:rFonts w:ascii="GHEA Mariam" w:eastAsia="Calibri" w:hAnsi="GHEA Mariam"/>
                <w:lang w:eastAsia="en-US"/>
              </w:rPr>
              <w:t>մլն</w:t>
            </w:r>
            <w:r w:rsidRPr="00B243BF">
              <w:rPr>
                <w:rFonts w:ascii="GHEA Mariam" w:eastAsia="Calibri" w:hAnsi="GHEA Mariam"/>
                <w:lang w:val="ro-RO" w:eastAsia="en-US"/>
              </w:rPr>
              <w:t xml:space="preserve">. </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ro-RO" w:eastAsia="en-US"/>
              </w:rPr>
              <w:t xml:space="preserve">, </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eastAsia="en-US"/>
              </w:rPr>
              <w:t>որից</w:t>
            </w:r>
            <w:r w:rsidRPr="00B243BF">
              <w:rPr>
                <w:rFonts w:ascii="GHEA Mariam" w:eastAsia="Calibri" w:hAnsi="GHEA Mariam"/>
                <w:lang w:val="ro-RO" w:eastAsia="en-US"/>
              </w:rPr>
              <w:t xml:space="preserve"> </w:t>
            </w:r>
            <w:r w:rsidRPr="00B243BF">
              <w:rPr>
                <w:rFonts w:ascii="GHEA Mariam" w:eastAsia="Calibri" w:hAnsi="GHEA Mariam"/>
                <w:lang w:val="hy-AM" w:eastAsia="en-US"/>
              </w:rPr>
              <w:t>201</w:t>
            </w:r>
            <w:r w:rsidRPr="00B243BF">
              <w:rPr>
                <w:rFonts w:ascii="GHEA Mariam" w:eastAsia="Calibri" w:hAnsi="GHEA Mariam"/>
                <w:lang w:val="ro-RO" w:eastAsia="en-US"/>
              </w:rPr>
              <w:t>9թ.</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 xml:space="preserve">10 մլն.  </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ro-RO" w:eastAsia="en-US"/>
              </w:rPr>
              <w:t xml:space="preserve"> </w:t>
            </w:r>
          </w:p>
          <w:p w:rsidR="00494859" w:rsidRPr="00B243BF" w:rsidRDefault="00494859" w:rsidP="00CA5482">
            <w:pPr>
              <w:tabs>
                <w:tab w:val="left" w:pos="3119"/>
                <w:tab w:val="left" w:pos="3402"/>
              </w:tabs>
              <w:spacing w:line="276" w:lineRule="auto"/>
              <w:jc w:val="both"/>
              <w:rPr>
                <w:rFonts w:ascii="GHEA Mariam" w:hAnsi="GHEA Mariam"/>
                <w:lang w:val="ro-RO" w:eastAsia="en-US"/>
              </w:rPr>
            </w:pPr>
          </w:p>
          <w:p w:rsidR="00494859" w:rsidRPr="00B243BF" w:rsidRDefault="00494859" w:rsidP="00CA5482">
            <w:pPr>
              <w:rPr>
                <w:rFonts w:ascii="GHEA Mariam" w:hAnsi="GHEA Mariam"/>
                <w:lang w:val="ro-RO" w:eastAsia="en-US"/>
              </w:rPr>
            </w:pPr>
            <w:r w:rsidRPr="00B243BF">
              <w:rPr>
                <w:rFonts w:ascii="GHEA Mariam" w:hAnsi="GHEA Mariam"/>
                <w:lang w:val="hy-AM" w:eastAsia="en-US"/>
              </w:rPr>
              <w:t>ՄԺԾԾ նախատեսված</w:t>
            </w:r>
            <w:r w:rsidRPr="00B243BF">
              <w:rPr>
                <w:rFonts w:ascii="GHEA Mariam" w:hAnsi="GHEA Mariam"/>
                <w:lang w:val="ro-RO" w:eastAsia="en-US"/>
              </w:rPr>
              <w:t xml:space="preserve"> </w:t>
            </w:r>
            <w:r w:rsidRPr="00B243BF">
              <w:rPr>
                <w:rFonts w:ascii="GHEA Mariam" w:hAnsi="GHEA Mariam"/>
                <w:lang w:eastAsia="en-US"/>
              </w:rPr>
              <w:t>չէ</w:t>
            </w:r>
            <w:r w:rsidRPr="00B243BF">
              <w:rPr>
                <w:rFonts w:ascii="GHEA Mariam" w:hAnsi="GHEA Mariam"/>
                <w:lang w:val="ro-RO" w:eastAsia="en-US"/>
              </w:rPr>
              <w:t>,</w:t>
            </w:r>
            <w:r w:rsidRPr="00B243BF">
              <w:rPr>
                <w:rFonts w:ascii="GHEA Mariam" w:hAnsi="GHEA Mariam"/>
                <w:lang w:val="hy-AM" w:eastAsia="en-US"/>
              </w:rPr>
              <w:t xml:space="preserve"> </w:t>
            </w:r>
            <w:r w:rsidRPr="00B243BF">
              <w:rPr>
                <w:rFonts w:ascii="GHEA Mariam" w:hAnsi="GHEA Mariam"/>
                <w:lang w:eastAsia="en-US"/>
              </w:rPr>
              <w:t>սակայն</w:t>
            </w:r>
            <w:r w:rsidRPr="00B243BF">
              <w:rPr>
                <w:rFonts w:ascii="GHEA Mariam" w:hAnsi="GHEA Mariam"/>
                <w:lang w:val="ro-RO" w:eastAsia="en-US"/>
              </w:rPr>
              <w:t xml:space="preserve"> </w:t>
            </w:r>
            <w:r w:rsidRPr="00B243BF">
              <w:rPr>
                <w:rFonts w:ascii="GHEA Mariam" w:hAnsi="GHEA Mariam"/>
                <w:lang w:eastAsia="en-US"/>
              </w:rPr>
              <w:t>լրացուցիչ</w:t>
            </w:r>
            <w:r w:rsidRPr="00B243BF">
              <w:rPr>
                <w:rFonts w:ascii="GHEA Mariam" w:hAnsi="GHEA Mariam"/>
                <w:lang w:val="ro-RO" w:eastAsia="en-US"/>
              </w:rPr>
              <w:t xml:space="preserve"> </w:t>
            </w:r>
            <w:r w:rsidRPr="00B243BF">
              <w:rPr>
                <w:rFonts w:ascii="GHEA Mariam" w:hAnsi="GHEA Mariam"/>
                <w:lang w:eastAsia="en-US"/>
              </w:rPr>
              <w:t>ֆինանսավորում</w:t>
            </w:r>
            <w:r w:rsidRPr="00B243BF">
              <w:rPr>
                <w:rFonts w:ascii="GHEA Mariam" w:hAnsi="GHEA Mariam"/>
                <w:lang w:val="ro-RO" w:eastAsia="en-US"/>
              </w:rPr>
              <w:t xml:space="preserve"> </w:t>
            </w:r>
            <w:r w:rsidRPr="00B243BF">
              <w:rPr>
                <w:rFonts w:ascii="GHEA Mariam" w:hAnsi="GHEA Mariam"/>
                <w:lang w:eastAsia="en-US"/>
              </w:rPr>
              <w:t>չի</w:t>
            </w:r>
            <w:r w:rsidRPr="00B243BF">
              <w:rPr>
                <w:rFonts w:ascii="GHEA Mariam" w:hAnsi="GHEA Mariam"/>
                <w:lang w:val="ro-RO" w:eastAsia="en-US"/>
              </w:rPr>
              <w:t xml:space="preserve"> </w:t>
            </w:r>
            <w:r w:rsidRPr="00B243BF">
              <w:rPr>
                <w:rFonts w:ascii="GHEA Mariam" w:hAnsi="GHEA Mariam"/>
                <w:lang w:eastAsia="en-US"/>
              </w:rPr>
              <w:t>պահանջվում</w:t>
            </w:r>
          </w:p>
          <w:p w:rsidR="00494859" w:rsidRPr="00B243BF" w:rsidRDefault="00494859" w:rsidP="00CA5482">
            <w:pPr>
              <w:tabs>
                <w:tab w:val="left" w:pos="3119"/>
                <w:tab w:val="left" w:pos="3402"/>
              </w:tabs>
              <w:spacing w:line="276" w:lineRule="auto"/>
              <w:jc w:val="both"/>
              <w:rPr>
                <w:rFonts w:ascii="GHEA Mariam" w:hAnsi="GHEA Mariam"/>
                <w:lang w:val="ro-RO" w:eastAsia="en-US"/>
              </w:rPr>
            </w:pPr>
          </w:p>
        </w:tc>
      </w:tr>
      <w:tr w:rsidR="00B243BF" w:rsidRPr="00B243BF" w:rsidTr="00494859">
        <w:tc>
          <w:tcPr>
            <w:tcW w:w="558" w:type="dxa"/>
            <w:vMerge w:val="restart"/>
            <w:tcBorders>
              <w:top w:val="nil"/>
              <w:bottom w:val="nil"/>
            </w:tcBorders>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tcPr>
          <w:p w:rsidR="00494859" w:rsidRPr="00B243BF" w:rsidRDefault="00494859" w:rsidP="00CA5482">
            <w:pPr>
              <w:tabs>
                <w:tab w:val="left" w:pos="3119"/>
                <w:tab w:val="left" w:pos="3402"/>
              </w:tabs>
              <w:jc w:val="both"/>
              <w:rPr>
                <w:rFonts w:ascii="GHEA Mariam" w:hAnsi="GHEA Mariam" w:cs="Sylfaen"/>
                <w:lang w:val="ro-RO" w:eastAsia="en-US"/>
              </w:rPr>
            </w:pPr>
            <w:r w:rsidRPr="00B243BF">
              <w:rPr>
                <w:rFonts w:ascii="GHEA Mariam" w:hAnsi="GHEA Mariam"/>
                <w:lang w:val="ro-RO" w:eastAsia="en-US"/>
              </w:rPr>
              <w:t>7</w:t>
            </w:r>
            <w:r w:rsidRPr="00B243BF">
              <w:rPr>
                <w:rFonts w:ascii="GHEA Mariam" w:hAnsi="GHEA Mariam"/>
                <w:lang w:val="hy-AM" w:eastAsia="en-US"/>
              </w:rPr>
              <w:t>.</w:t>
            </w:r>
            <w:r w:rsidRPr="00B243BF">
              <w:rPr>
                <w:rFonts w:ascii="GHEA Mariam" w:hAnsi="GHEA Mariam" w:cs="Sylfaen"/>
                <w:lang w:val="hy-AM" w:eastAsia="en-US"/>
              </w:rPr>
              <w:t xml:space="preserve"> «Հայրենադարձության մա</w:t>
            </w:r>
            <w:r w:rsidRPr="00B243BF">
              <w:rPr>
                <w:rFonts w:ascii="GHEA Mariam" w:hAnsi="GHEA Mariam" w:cs="Sylfaen"/>
                <w:lang w:val="ro-RO" w:eastAsia="en-US"/>
              </w:rPr>
              <w:t>-</w:t>
            </w:r>
            <w:r w:rsidRPr="00B243BF">
              <w:rPr>
                <w:rFonts w:ascii="GHEA Mariam" w:hAnsi="GHEA Mariam" w:cs="Sylfaen"/>
                <w:lang w:val="hy-AM" w:eastAsia="en-US"/>
              </w:rPr>
              <w:t>սին» ՀՀ օրենքի ընդունում</w:t>
            </w:r>
          </w:p>
          <w:p w:rsidR="00494859" w:rsidRPr="00B243BF" w:rsidRDefault="00494859" w:rsidP="00CA5482">
            <w:pPr>
              <w:tabs>
                <w:tab w:val="left" w:pos="3119"/>
                <w:tab w:val="left" w:pos="3402"/>
              </w:tabs>
              <w:jc w:val="both"/>
              <w:rPr>
                <w:rFonts w:ascii="GHEA Mariam" w:hAnsi="GHEA Mariam"/>
                <w:lang w:val="hy-AM" w:eastAsia="en-US"/>
              </w:rPr>
            </w:pPr>
          </w:p>
        </w:tc>
        <w:tc>
          <w:tcPr>
            <w:tcW w:w="2127" w:type="dxa"/>
          </w:tcPr>
          <w:p w:rsidR="00494859" w:rsidRPr="00B243BF" w:rsidRDefault="00494859" w:rsidP="00CA5482">
            <w:pPr>
              <w:tabs>
                <w:tab w:val="left" w:pos="3119"/>
                <w:tab w:val="left" w:pos="3402"/>
              </w:tabs>
              <w:jc w:val="both"/>
              <w:rPr>
                <w:rFonts w:ascii="GHEA Mariam" w:hAnsi="GHEA Mariam" w:cs="Sylfaen"/>
                <w:lang w:val="hy-AM" w:eastAsia="en-US"/>
              </w:rPr>
            </w:pPr>
            <w:r w:rsidRPr="00B243BF">
              <w:rPr>
                <w:rFonts w:ascii="GHEA Mariam" w:hAnsi="GHEA Mariam" w:cs="Sylfaen"/>
                <w:lang w:val="hy-AM" w:eastAsia="en-US"/>
              </w:rPr>
              <w:t>«Հայրենադարձության մասին» ՀՀ օրենքի ընդունումը հնարավորու-թյուն կընձեռի գործըն-թացը կազմակերպել ըստ համապատասխան պլա-նի</w:t>
            </w:r>
          </w:p>
        </w:tc>
        <w:tc>
          <w:tcPr>
            <w:tcW w:w="1842" w:type="dxa"/>
          </w:tcPr>
          <w:p w:rsidR="00494859" w:rsidRPr="00B243BF" w:rsidRDefault="00494859" w:rsidP="00CA5482">
            <w:pPr>
              <w:tabs>
                <w:tab w:val="left" w:pos="3119"/>
                <w:tab w:val="left" w:pos="3402"/>
              </w:tabs>
              <w:ind w:right="-108"/>
              <w:rPr>
                <w:rFonts w:ascii="GHEA Mariam" w:hAnsi="GHEA Mariam"/>
                <w:lang w:val="hy-AM" w:eastAsia="en-US"/>
              </w:rPr>
            </w:pPr>
            <w:r w:rsidRPr="00B243BF">
              <w:rPr>
                <w:rFonts w:ascii="GHEA Mariam" w:hAnsi="GHEA Mariam"/>
                <w:lang w:eastAsia="en-US"/>
              </w:rPr>
              <w:t>Սփյուռքի</w:t>
            </w:r>
            <w:r w:rsidRPr="00B243BF">
              <w:rPr>
                <w:rFonts w:ascii="GHEA Mariam" w:hAnsi="GHEA Mariam"/>
                <w:lang w:val="fr-FR" w:eastAsia="en-US"/>
              </w:rPr>
              <w:t xml:space="preserve"> </w:t>
            </w:r>
            <w:r w:rsidRPr="00B243BF">
              <w:rPr>
                <w:rFonts w:ascii="GHEA Mariam" w:hAnsi="GHEA Mariam"/>
                <w:lang w:eastAsia="en-US"/>
              </w:rPr>
              <w:t>նախարարություն</w:t>
            </w:r>
          </w:p>
        </w:tc>
        <w:tc>
          <w:tcPr>
            <w:tcW w:w="1418" w:type="dxa"/>
          </w:tcPr>
          <w:p w:rsidR="00494859" w:rsidRPr="00B243BF" w:rsidRDefault="00494859" w:rsidP="00CA5482">
            <w:pPr>
              <w:spacing w:after="200" w:line="276" w:lineRule="auto"/>
              <w:rPr>
                <w:rFonts w:ascii="GHEA Mariam" w:hAnsi="GHEA Mariam"/>
                <w:lang w:val="hy-AM"/>
              </w:rPr>
            </w:pPr>
          </w:p>
        </w:tc>
        <w:tc>
          <w:tcPr>
            <w:tcW w:w="1843" w:type="dxa"/>
          </w:tcPr>
          <w:p w:rsidR="00494859" w:rsidRPr="00B243BF" w:rsidRDefault="00494859" w:rsidP="00CA5482">
            <w:pPr>
              <w:tabs>
                <w:tab w:val="left" w:pos="3119"/>
                <w:tab w:val="left" w:pos="3402"/>
              </w:tabs>
              <w:ind w:right="-108"/>
              <w:rPr>
                <w:rFonts w:ascii="GHEA Mariam" w:hAnsi="GHEA Mariam"/>
                <w:lang w:eastAsia="en-US"/>
              </w:rPr>
            </w:pPr>
            <w:r w:rsidRPr="00B243BF">
              <w:rPr>
                <w:rFonts w:ascii="GHEA Mariam" w:hAnsi="GHEA Mariam"/>
                <w:lang w:val="hy-AM" w:eastAsia="en-US"/>
              </w:rPr>
              <w:t>2020 թ. մայիսի</w:t>
            </w:r>
          </w:p>
          <w:p w:rsidR="00494859" w:rsidRPr="00B243BF" w:rsidRDefault="00494859" w:rsidP="00CA5482">
            <w:pPr>
              <w:tabs>
                <w:tab w:val="left" w:pos="3119"/>
                <w:tab w:val="left" w:pos="3402"/>
              </w:tabs>
              <w:ind w:right="-108"/>
              <w:rPr>
                <w:rFonts w:ascii="GHEA Mariam" w:hAnsi="GHEA Mariam"/>
                <w:lang w:val="hy-AM" w:eastAsia="en-US"/>
              </w:rPr>
            </w:pPr>
            <w:r w:rsidRPr="00B243BF">
              <w:rPr>
                <w:rFonts w:ascii="GHEA Mariam" w:hAnsi="GHEA Mariam"/>
                <w:lang w:val="hy-AM" w:eastAsia="en-US"/>
              </w:rPr>
              <w:t xml:space="preserve"> 3-րդ տասնօրյակ</w:t>
            </w:r>
          </w:p>
          <w:p w:rsidR="00494859" w:rsidRPr="00B243BF" w:rsidRDefault="00494859" w:rsidP="00CA5482">
            <w:pPr>
              <w:tabs>
                <w:tab w:val="left" w:pos="3119"/>
                <w:tab w:val="left" w:pos="3402"/>
              </w:tabs>
              <w:rPr>
                <w:rFonts w:ascii="GHEA Mariam" w:hAnsi="GHEA Mariam"/>
                <w:lang w:val="hy-AM" w:eastAsia="en-US"/>
              </w:rPr>
            </w:pPr>
          </w:p>
          <w:p w:rsidR="00494859" w:rsidRPr="00B243BF" w:rsidRDefault="00494859" w:rsidP="00CA5482">
            <w:pPr>
              <w:tabs>
                <w:tab w:val="left" w:pos="3119"/>
                <w:tab w:val="left" w:pos="3402"/>
              </w:tabs>
              <w:rPr>
                <w:rFonts w:ascii="GHEA Mariam" w:hAnsi="GHEA Mariam"/>
                <w:lang w:val="hy-AM" w:eastAsia="en-US"/>
              </w:rPr>
            </w:pPr>
          </w:p>
          <w:p w:rsidR="00494859" w:rsidRPr="00B243BF" w:rsidRDefault="00494859" w:rsidP="00CA5482">
            <w:pPr>
              <w:tabs>
                <w:tab w:val="left" w:pos="3119"/>
                <w:tab w:val="left" w:pos="3402"/>
              </w:tabs>
              <w:rPr>
                <w:rFonts w:ascii="GHEA Mariam" w:hAnsi="GHEA Mariam"/>
                <w:lang w:eastAsia="en-US"/>
              </w:rPr>
            </w:pPr>
          </w:p>
        </w:tc>
        <w:tc>
          <w:tcPr>
            <w:tcW w:w="1716" w:type="dxa"/>
          </w:tcPr>
          <w:p w:rsidR="00494859" w:rsidRPr="00B243BF" w:rsidRDefault="00494859" w:rsidP="00CA5482">
            <w:pPr>
              <w:tabs>
                <w:tab w:val="left" w:pos="3119"/>
                <w:tab w:val="left" w:pos="3402"/>
              </w:tabs>
              <w:rPr>
                <w:rFonts w:ascii="GHEA Mariam" w:hAnsi="GHEA Mariam"/>
                <w:lang w:val="hy-AM" w:eastAsia="en-US"/>
              </w:rPr>
            </w:pPr>
            <w:r w:rsidRPr="00B243BF">
              <w:rPr>
                <w:rFonts w:ascii="GHEA Mariam" w:hAnsi="GHEA Mariam"/>
                <w:lang w:val="hy-AM" w:eastAsia="en-US"/>
              </w:rPr>
              <w:t>Ֆինանսավորում չի պահանջում</w:t>
            </w:r>
          </w:p>
          <w:p w:rsidR="00494859" w:rsidRPr="00B243BF" w:rsidRDefault="00494859" w:rsidP="00CA5482">
            <w:pPr>
              <w:tabs>
                <w:tab w:val="left" w:pos="3119"/>
                <w:tab w:val="left" w:pos="3402"/>
              </w:tabs>
              <w:spacing w:line="276" w:lineRule="auto"/>
              <w:rPr>
                <w:rFonts w:ascii="GHEA Mariam" w:hAnsi="GHEA Mariam"/>
                <w:lang w:val="hy-AM" w:eastAsia="en-US"/>
              </w:rPr>
            </w:pPr>
          </w:p>
        </w:tc>
      </w:tr>
      <w:tr w:rsidR="00B243BF" w:rsidRPr="00A42708" w:rsidTr="00494859">
        <w:tc>
          <w:tcPr>
            <w:tcW w:w="558" w:type="dxa"/>
            <w:vMerge/>
            <w:tcBorders>
              <w:bottom w:val="nil"/>
            </w:tcBorders>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tcPr>
          <w:p w:rsidR="00494859" w:rsidRPr="00B243BF" w:rsidRDefault="00494859" w:rsidP="00CA5482">
            <w:pPr>
              <w:spacing w:after="200"/>
              <w:jc w:val="both"/>
              <w:rPr>
                <w:rFonts w:ascii="GHEA Mariam" w:eastAsia="Calibri" w:hAnsi="GHEA Mariam"/>
                <w:lang w:val="ro-RO" w:eastAsia="en-US"/>
              </w:rPr>
            </w:pPr>
            <w:r w:rsidRPr="00B243BF">
              <w:rPr>
                <w:rFonts w:ascii="GHEA Mariam" w:eastAsia="Calibri" w:hAnsi="GHEA Mariam"/>
                <w:lang w:val="ro-RO" w:eastAsia="en-US"/>
              </w:rPr>
              <w:t xml:space="preserve">8. </w:t>
            </w:r>
            <w:r w:rsidRPr="00B243BF">
              <w:rPr>
                <w:rFonts w:ascii="GHEA Mariam" w:eastAsia="Calibri" w:hAnsi="GHEA Mariam"/>
                <w:lang w:eastAsia="en-US"/>
              </w:rPr>
              <w:t>Հայրենադարձների</w:t>
            </w:r>
            <w:r w:rsidRPr="00B243BF">
              <w:rPr>
                <w:rFonts w:ascii="GHEA Mariam" w:eastAsia="Calibri" w:hAnsi="GHEA Mariam"/>
                <w:lang w:val="ro-RO" w:eastAsia="en-US"/>
              </w:rPr>
              <w:t xml:space="preserve"> </w:t>
            </w:r>
            <w:r w:rsidRPr="00B243BF">
              <w:rPr>
                <w:rFonts w:ascii="GHEA Mariam" w:eastAsia="Calibri" w:hAnsi="GHEA Mariam"/>
                <w:lang w:eastAsia="en-US"/>
              </w:rPr>
              <w:t>ինտե</w:t>
            </w:r>
            <w:r w:rsidRPr="00B243BF">
              <w:rPr>
                <w:rFonts w:ascii="GHEA Mariam" w:eastAsia="Calibri" w:hAnsi="GHEA Mariam"/>
                <w:lang w:val="ro-RO" w:eastAsia="en-US"/>
              </w:rPr>
              <w:t>-</w:t>
            </w:r>
            <w:r w:rsidRPr="00B243BF">
              <w:rPr>
                <w:rFonts w:ascii="GHEA Mariam" w:eastAsia="Calibri" w:hAnsi="GHEA Mariam"/>
                <w:lang w:eastAsia="en-US"/>
              </w:rPr>
              <w:t>գրման</w:t>
            </w:r>
            <w:r w:rsidRPr="00B243BF">
              <w:rPr>
                <w:rFonts w:ascii="GHEA Mariam" w:eastAsia="Calibri" w:hAnsi="GHEA Mariam"/>
                <w:lang w:val="ro-RO" w:eastAsia="en-US"/>
              </w:rPr>
              <w:t xml:space="preserve"> </w:t>
            </w:r>
            <w:r w:rsidRPr="00B243BF">
              <w:rPr>
                <w:rFonts w:ascii="GHEA Mariam" w:eastAsia="Calibri" w:hAnsi="GHEA Mariam"/>
                <w:lang w:eastAsia="en-US"/>
              </w:rPr>
              <w:t>ու</w:t>
            </w:r>
            <w:r w:rsidRPr="00B243BF">
              <w:rPr>
                <w:rFonts w:ascii="GHEA Mariam" w:eastAsia="Calibri" w:hAnsi="GHEA Mariam"/>
                <w:lang w:val="ro-RO" w:eastAsia="en-US"/>
              </w:rPr>
              <w:t xml:space="preserve"> </w:t>
            </w:r>
            <w:r w:rsidRPr="00B243BF">
              <w:rPr>
                <w:rFonts w:ascii="GHEA Mariam" w:eastAsia="Calibri" w:hAnsi="GHEA Mariam"/>
                <w:lang w:eastAsia="en-US"/>
              </w:rPr>
              <w:t>ադապտացման</w:t>
            </w:r>
            <w:r w:rsidRPr="00B243BF">
              <w:rPr>
                <w:rFonts w:ascii="GHEA Mariam" w:eastAsia="Calibri" w:hAnsi="GHEA Mariam"/>
                <w:lang w:val="ro-RO" w:eastAsia="en-US"/>
              </w:rPr>
              <w:t xml:space="preserve"> </w:t>
            </w:r>
            <w:r w:rsidRPr="00B243BF">
              <w:rPr>
                <w:rFonts w:ascii="GHEA Mariam" w:eastAsia="Calibri" w:hAnsi="GHEA Mariam"/>
                <w:lang w:eastAsia="en-US"/>
              </w:rPr>
              <w:t>ծրագրերի</w:t>
            </w:r>
            <w:r w:rsidRPr="00B243BF">
              <w:rPr>
                <w:rFonts w:ascii="GHEA Mariam" w:eastAsia="Calibri" w:hAnsi="GHEA Mariam"/>
                <w:lang w:val="ro-RO" w:eastAsia="en-US"/>
              </w:rPr>
              <w:t xml:space="preserve"> </w:t>
            </w:r>
            <w:r w:rsidRPr="00B243BF">
              <w:rPr>
                <w:rFonts w:ascii="GHEA Mariam" w:eastAsia="Calibri" w:hAnsi="GHEA Mariam"/>
                <w:lang w:eastAsia="en-US"/>
              </w:rPr>
              <w:t>մշակում</w:t>
            </w:r>
            <w:r w:rsidRPr="00B243BF">
              <w:rPr>
                <w:rFonts w:ascii="GHEA Mariam" w:eastAsia="Calibri" w:hAnsi="GHEA Mariam"/>
                <w:lang w:val="ro-RO" w:eastAsia="en-US"/>
              </w:rPr>
              <w:t xml:space="preserve"> </w:t>
            </w:r>
            <w:r w:rsidRPr="00B243BF">
              <w:rPr>
                <w:rFonts w:ascii="GHEA Mariam" w:eastAsia="Calibri" w:hAnsi="GHEA Mariam"/>
                <w:lang w:eastAsia="en-US"/>
              </w:rPr>
              <w:t>և</w:t>
            </w:r>
            <w:r w:rsidRPr="00B243BF">
              <w:rPr>
                <w:rFonts w:ascii="GHEA Mariam" w:eastAsia="Calibri" w:hAnsi="GHEA Mariam"/>
                <w:lang w:val="ro-RO" w:eastAsia="en-US"/>
              </w:rPr>
              <w:t xml:space="preserve">  </w:t>
            </w:r>
            <w:r w:rsidRPr="00B243BF">
              <w:rPr>
                <w:rFonts w:ascii="GHEA Mariam" w:eastAsia="Calibri" w:hAnsi="GHEA Mariam"/>
                <w:lang w:eastAsia="en-US"/>
              </w:rPr>
              <w:t>իրականացում</w:t>
            </w:r>
          </w:p>
        </w:tc>
        <w:tc>
          <w:tcPr>
            <w:tcW w:w="2127" w:type="dxa"/>
          </w:tcPr>
          <w:p w:rsidR="00494859" w:rsidRPr="00B243BF" w:rsidRDefault="00494859" w:rsidP="00CA5482">
            <w:pPr>
              <w:jc w:val="both"/>
              <w:rPr>
                <w:rFonts w:ascii="GHEA Mariam" w:eastAsia="Calibri" w:hAnsi="GHEA Mariam"/>
                <w:lang w:val="ro-RO" w:eastAsia="en-US"/>
              </w:rPr>
            </w:pPr>
            <w:r w:rsidRPr="00B243BF">
              <w:rPr>
                <w:rFonts w:ascii="GHEA Mariam" w:eastAsia="Calibri" w:hAnsi="GHEA Mariam"/>
                <w:lang w:eastAsia="en-US"/>
              </w:rPr>
              <w:t>Հայրենադարձների</w:t>
            </w:r>
            <w:r w:rsidRPr="00B243BF">
              <w:rPr>
                <w:rFonts w:ascii="GHEA Mariam" w:eastAsia="Calibri" w:hAnsi="GHEA Mariam"/>
                <w:lang w:val="ro-RO" w:eastAsia="en-US"/>
              </w:rPr>
              <w:t xml:space="preserve"> </w:t>
            </w:r>
            <w:r w:rsidRPr="00B243BF">
              <w:rPr>
                <w:rFonts w:ascii="GHEA Mariam" w:eastAsia="Calibri" w:hAnsi="GHEA Mariam"/>
                <w:lang w:eastAsia="en-US"/>
              </w:rPr>
              <w:t>ին</w:t>
            </w:r>
            <w:r w:rsidRPr="00B243BF">
              <w:rPr>
                <w:rFonts w:ascii="GHEA Mariam" w:eastAsia="Calibri" w:hAnsi="GHEA Mariam"/>
                <w:lang w:val="ro-RO" w:eastAsia="en-US"/>
              </w:rPr>
              <w:t>-</w:t>
            </w:r>
            <w:r w:rsidRPr="00B243BF">
              <w:rPr>
                <w:rFonts w:ascii="GHEA Mariam" w:eastAsia="Calibri" w:hAnsi="GHEA Mariam"/>
                <w:lang w:eastAsia="en-US"/>
              </w:rPr>
              <w:t>տեգրման</w:t>
            </w:r>
            <w:r w:rsidRPr="00B243BF">
              <w:rPr>
                <w:rFonts w:ascii="GHEA Mariam" w:eastAsia="Calibri" w:hAnsi="GHEA Mariam"/>
                <w:lang w:val="ro-RO" w:eastAsia="en-US"/>
              </w:rPr>
              <w:t xml:space="preserve"> </w:t>
            </w:r>
            <w:r w:rsidRPr="00B243BF">
              <w:rPr>
                <w:rFonts w:ascii="GHEA Mariam" w:eastAsia="Calibri" w:hAnsi="GHEA Mariam"/>
                <w:lang w:eastAsia="en-US"/>
              </w:rPr>
              <w:t>ու</w:t>
            </w:r>
            <w:r w:rsidRPr="00B243BF">
              <w:rPr>
                <w:rFonts w:ascii="GHEA Mariam" w:eastAsia="Calibri" w:hAnsi="GHEA Mariam"/>
                <w:lang w:val="ro-RO" w:eastAsia="en-US"/>
              </w:rPr>
              <w:t xml:space="preserve"> </w:t>
            </w:r>
            <w:r w:rsidRPr="00B243BF">
              <w:rPr>
                <w:rFonts w:ascii="GHEA Mariam" w:eastAsia="Calibri" w:hAnsi="GHEA Mariam"/>
                <w:lang w:eastAsia="en-US"/>
              </w:rPr>
              <w:t>ադապտա</w:t>
            </w:r>
            <w:r w:rsidRPr="00B243BF">
              <w:rPr>
                <w:rFonts w:ascii="GHEA Mariam" w:eastAsia="Calibri" w:hAnsi="GHEA Mariam"/>
                <w:lang w:val="ro-RO" w:eastAsia="en-US"/>
              </w:rPr>
              <w:t>-</w:t>
            </w:r>
            <w:r w:rsidRPr="00B243BF">
              <w:rPr>
                <w:rFonts w:ascii="GHEA Mariam" w:eastAsia="Calibri" w:hAnsi="GHEA Mariam"/>
                <w:lang w:eastAsia="en-US"/>
              </w:rPr>
              <w:t>ցման</w:t>
            </w:r>
            <w:r w:rsidRPr="00B243BF">
              <w:rPr>
                <w:rFonts w:ascii="GHEA Mariam" w:eastAsia="Calibri" w:hAnsi="GHEA Mariam"/>
                <w:lang w:val="ro-RO" w:eastAsia="en-US"/>
              </w:rPr>
              <w:t xml:space="preserve"> </w:t>
            </w:r>
            <w:r w:rsidRPr="00B243BF">
              <w:rPr>
                <w:rFonts w:ascii="GHEA Mariam" w:eastAsia="Calibri" w:hAnsi="GHEA Mariam"/>
                <w:lang w:eastAsia="en-US"/>
              </w:rPr>
              <w:t>ծրագրերի</w:t>
            </w:r>
            <w:r w:rsidRPr="00B243BF">
              <w:rPr>
                <w:rFonts w:ascii="GHEA Mariam" w:eastAsia="Calibri" w:hAnsi="GHEA Mariam"/>
                <w:lang w:val="ro-RO" w:eastAsia="en-US"/>
              </w:rPr>
              <w:t xml:space="preserve"> </w:t>
            </w:r>
            <w:r w:rsidRPr="00B243BF">
              <w:rPr>
                <w:rFonts w:ascii="GHEA Mariam" w:eastAsia="Calibri" w:hAnsi="GHEA Mariam"/>
                <w:lang w:eastAsia="en-US"/>
              </w:rPr>
              <w:t>իրակա</w:t>
            </w:r>
            <w:r w:rsidRPr="00B243BF">
              <w:rPr>
                <w:rFonts w:ascii="GHEA Mariam" w:eastAsia="Calibri" w:hAnsi="GHEA Mariam"/>
                <w:lang w:val="ro-RO" w:eastAsia="en-US"/>
              </w:rPr>
              <w:t>-</w:t>
            </w:r>
            <w:r w:rsidRPr="00B243BF">
              <w:rPr>
                <w:rFonts w:ascii="GHEA Mariam" w:eastAsia="Calibri" w:hAnsi="GHEA Mariam"/>
                <w:lang w:eastAsia="en-US"/>
              </w:rPr>
              <w:t>նացումը</w:t>
            </w:r>
            <w:r w:rsidRPr="00B243BF">
              <w:rPr>
                <w:rFonts w:ascii="GHEA Mariam" w:eastAsia="Calibri" w:hAnsi="GHEA Mariam"/>
                <w:lang w:val="ro-RO" w:eastAsia="en-US"/>
              </w:rPr>
              <w:t xml:space="preserve"> </w:t>
            </w:r>
            <w:r w:rsidRPr="00B243BF">
              <w:rPr>
                <w:rFonts w:ascii="GHEA Mariam" w:eastAsia="Calibri" w:hAnsi="GHEA Mariam"/>
                <w:lang w:eastAsia="en-US"/>
              </w:rPr>
              <w:t>հնարավորու</w:t>
            </w:r>
            <w:r w:rsidRPr="00B243BF">
              <w:rPr>
                <w:rFonts w:ascii="GHEA Mariam" w:eastAsia="Calibri" w:hAnsi="GHEA Mariam"/>
                <w:lang w:val="ro-RO" w:eastAsia="en-US"/>
              </w:rPr>
              <w:t>-</w:t>
            </w:r>
            <w:r w:rsidRPr="00B243BF">
              <w:rPr>
                <w:rFonts w:ascii="GHEA Mariam" w:eastAsia="Calibri" w:hAnsi="GHEA Mariam"/>
                <w:lang w:eastAsia="en-US"/>
              </w:rPr>
              <w:t>թյուն</w:t>
            </w:r>
            <w:r w:rsidRPr="00B243BF">
              <w:rPr>
                <w:rFonts w:ascii="GHEA Mariam" w:eastAsia="Calibri" w:hAnsi="GHEA Mariam"/>
                <w:lang w:val="ro-RO" w:eastAsia="en-US"/>
              </w:rPr>
              <w:t xml:space="preserve"> </w:t>
            </w:r>
            <w:r w:rsidRPr="00B243BF">
              <w:rPr>
                <w:rFonts w:ascii="GHEA Mariam" w:eastAsia="Calibri" w:hAnsi="GHEA Mariam"/>
                <w:lang w:eastAsia="en-US"/>
              </w:rPr>
              <w:lastRenderedPageBreak/>
              <w:t>կընձեռի</w:t>
            </w:r>
            <w:r w:rsidRPr="00B243BF">
              <w:rPr>
                <w:rFonts w:ascii="GHEA Mariam" w:eastAsia="Calibri" w:hAnsi="GHEA Mariam"/>
                <w:lang w:val="ro-RO" w:eastAsia="en-US"/>
              </w:rPr>
              <w:t xml:space="preserve"> </w:t>
            </w:r>
            <w:r w:rsidRPr="00B243BF">
              <w:rPr>
                <w:rFonts w:ascii="GHEA Mariam" w:eastAsia="Calibri" w:hAnsi="GHEA Mariam"/>
                <w:lang w:eastAsia="en-US"/>
              </w:rPr>
              <w:t>հայրենա</w:t>
            </w:r>
            <w:r w:rsidRPr="00B243BF">
              <w:rPr>
                <w:rFonts w:ascii="GHEA Mariam" w:eastAsia="Calibri" w:hAnsi="GHEA Mariam"/>
                <w:lang w:val="ro-RO" w:eastAsia="en-US"/>
              </w:rPr>
              <w:t>-</w:t>
            </w:r>
            <w:r w:rsidRPr="00B243BF">
              <w:rPr>
                <w:rFonts w:ascii="GHEA Mariam" w:eastAsia="Calibri" w:hAnsi="GHEA Mariam"/>
                <w:lang w:eastAsia="en-US"/>
              </w:rPr>
              <w:t>դարձներին</w:t>
            </w:r>
            <w:r w:rsidRPr="00B243BF">
              <w:rPr>
                <w:rFonts w:ascii="GHEA Mariam" w:eastAsia="Calibri" w:hAnsi="GHEA Mariam"/>
                <w:lang w:val="ro-RO" w:eastAsia="en-US"/>
              </w:rPr>
              <w:t xml:space="preserve"> </w:t>
            </w:r>
            <w:r w:rsidRPr="00B243BF">
              <w:rPr>
                <w:rFonts w:ascii="GHEA Mariam" w:eastAsia="Calibri" w:hAnsi="GHEA Mariam"/>
                <w:lang w:eastAsia="en-US"/>
              </w:rPr>
              <w:t>լիարժեք</w:t>
            </w:r>
            <w:r w:rsidRPr="00B243BF">
              <w:rPr>
                <w:rFonts w:ascii="GHEA Mariam" w:eastAsia="Calibri" w:hAnsi="GHEA Mariam"/>
                <w:lang w:val="ro-RO" w:eastAsia="en-US"/>
              </w:rPr>
              <w:t xml:space="preserve"> </w:t>
            </w:r>
            <w:r w:rsidRPr="00B243BF">
              <w:rPr>
                <w:rFonts w:ascii="GHEA Mariam" w:eastAsia="Calibri" w:hAnsi="GHEA Mariam"/>
                <w:lang w:eastAsia="en-US"/>
              </w:rPr>
              <w:t>ներառել</w:t>
            </w:r>
            <w:r w:rsidRPr="00B243BF">
              <w:rPr>
                <w:rFonts w:ascii="GHEA Mariam" w:eastAsia="Calibri" w:hAnsi="GHEA Mariam"/>
                <w:lang w:val="ro-RO" w:eastAsia="en-US"/>
              </w:rPr>
              <w:t xml:space="preserve"> </w:t>
            </w:r>
            <w:r w:rsidRPr="00B243BF">
              <w:rPr>
                <w:rFonts w:ascii="GHEA Mariam" w:eastAsia="Calibri" w:hAnsi="GHEA Mariam"/>
                <w:lang w:eastAsia="en-US"/>
              </w:rPr>
              <w:t>հայաստանյան</w:t>
            </w:r>
            <w:r w:rsidRPr="00B243BF">
              <w:rPr>
                <w:rFonts w:ascii="GHEA Mariam" w:eastAsia="Calibri" w:hAnsi="GHEA Mariam"/>
                <w:lang w:val="ro-RO" w:eastAsia="en-US"/>
              </w:rPr>
              <w:t xml:space="preserve"> </w:t>
            </w:r>
            <w:r w:rsidRPr="00B243BF">
              <w:rPr>
                <w:rFonts w:ascii="GHEA Mariam" w:eastAsia="Calibri" w:hAnsi="GHEA Mariam"/>
                <w:lang w:eastAsia="en-US"/>
              </w:rPr>
              <w:t>կյանքին</w:t>
            </w:r>
            <w:r w:rsidRPr="00B243BF">
              <w:rPr>
                <w:rFonts w:ascii="GHEA Mariam" w:eastAsia="Calibri" w:hAnsi="GHEA Mariam"/>
                <w:lang w:val="ro-RO" w:eastAsia="en-US"/>
              </w:rPr>
              <w:t xml:space="preserve"> </w:t>
            </w:r>
            <w:r w:rsidRPr="00B243BF">
              <w:rPr>
                <w:rFonts w:ascii="GHEA Mariam" w:eastAsia="Calibri" w:hAnsi="GHEA Mariam"/>
                <w:lang w:eastAsia="en-US"/>
              </w:rPr>
              <w:t>ու</w:t>
            </w:r>
            <w:r w:rsidRPr="00B243BF">
              <w:rPr>
                <w:rFonts w:ascii="GHEA Mariam" w:eastAsia="Calibri" w:hAnsi="GHEA Mariam"/>
                <w:lang w:val="ro-RO" w:eastAsia="en-US"/>
              </w:rPr>
              <w:t xml:space="preserve"> </w:t>
            </w:r>
            <w:r w:rsidRPr="00B243BF">
              <w:rPr>
                <w:rFonts w:ascii="GHEA Mariam" w:eastAsia="Calibri" w:hAnsi="GHEA Mariam"/>
                <w:lang w:eastAsia="en-US"/>
              </w:rPr>
              <w:t>իրակա</w:t>
            </w:r>
            <w:r w:rsidRPr="00B243BF">
              <w:rPr>
                <w:rFonts w:ascii="GHEA Mariam" w:eastAsia="Calibri" w:hAnsi="GHEA Mariam"/>
                <w:lang w:val="ro-RO" w:eastAsia="en-US"/>
              </w:rPr>
              <w:t>-</w:t>
            </w:r>
            <w:r w:rsidRPr="00B243BF">
              <w:rPr>
                <w:rFonts w:ascii="GHEA Mariam" w:eastAsia="Calibri" w:hAnsi="GHEA Mariam"/>
                <w:lang w:eastAsia="en-US"/>
              </w:rPr>
              <w:t>նությանը</w:t>
            </w:r>
            <w:r w:rsidRPr="00B243BF">
              <w:rPr>
                <w:rFonts w:ascii="GHEA Mariam" w:eastAsia="Calibri" w:hAnsi="GHEA Mariam"/>
                <w:lang w:val="ro-RO" w:eastAsia="en-US"/>
              </w:rPr>
              <w:t xml:space="preserve">, </w:t>
            </w:r>
            <w:r w:rsidRPr="00B243BF">
              <w:rPr>
                <w:rFonts w:ascii="GHEA Mariam" w:eastAsia="Calibri" w:hAnsi="GHEA Mariam"/>
                <w:lang w:eastAsia="en-US"/>
              </w:rPr>
              <w:t>նրանց</w:t>
            </w:r>
            <w:r w:rsidRPr="00B243BF">
              <w:rPr>
                <w:rFonts w:ascii="GHEA Mariam" w:eastAsia="Calibri" w:hAnsi="GHEA Mariam"/>
                <w:lang w:val="ro-RO" w:eastAsia="en-US"/>
              </w:rPr>
              <w:t xml:space="preserve"> </w:t>
            </w:r>
            <w:r w:rsidRPr="00B243BF">
              <w:rPr>
                <w:rFonts w:ascii="GHEA Mariam" w:eastAsia="Calibri" w:hAnsi="GHEA Mariam"/>
                <w:lang w:eastAsia="en-US"/>
              </w:rPr>
              <w:t>վերջ</w:t>
            </w:r>
            <w:r w:rsidRPr="00B243BF">
              <w:rPr>
                <w:rFonts w:ascii="GHEA Mariam" w:eastAsia="Calibri" w:hAnsi="GHEA Mariam"/>
                <w:lang w:val="ro-RO" w:eastAsia="en-US"/>
              </w:rPr>
              <w:t>-</w:t>
            </w:r>
            <w:r w:rsidRPr="00B243BF">
              <w:rPr>
                <w:rFonts w:ascii="GHEA Mariam" w:eastAsia="Calibri" w:hAnsi="GHEA Mariam"/>
                <w:lang w:eastAsia="en-US"/>
              </w:rPr>
              <w:t>նական</w:t>
            </w:r>
            <w:r w:rsidRPr="00B243BF">
              <w:rPr>
                <w:rFonts w:ascii="GHEA Mariam" w:eastAsia="Calibri" w:hAnsi="GHEA Mariam"/>
                <w:lang w:val="ro-RO" w:eastAsia="en-US"/>
              </w:rPr>
              <w:t xml:space="preserve"> </w:t>
            </w:r>
            <w:r w:rsidRPr="00B243BF">
              <w:rPr>
                <w:rFonts w:ascii="GHEA Mariam" w:eastAsia="Calibri" w:hAnsi="GHEA Mariam"/>
                <w:lang w:eastAsia="en-US"/>
              </w:rPr>
              <w:t>հաստատմանը</w:t>
            </w:r>
            <w:r w:rsidRPr="00B243BF">
              <w:rPr>
                <w:rFonts w:ascii="GHEA Mariam" w:eastAsia="Calibri" w:hAnsi="GHEA Mariam"/>
                <w:lang w:val="ro-RO" w:eastAsia="en-US"/>
              </w:rPr>
              <w:t xml:space="preserve"> </w:t>
            </w:r>
            <w:r w:rsidRPr="00B243BF">
              <w:rPr>
                <w:rFonts w:ascii="GHEA Mariam" w:eastAsia="Calibri" w:hAnsi="GHEA Mariam"/>
                <w:lang w:eastAsia="en-US"/>
              </w:rPr>
              <w:t>Հայաստանում</w:t>
            </w:r>
            <w:r w:rsidRPr="00B243BF">
              <w:rPr>
                <w:rFonts w:ascii="GHEA Mariam" w:eastAsia="Calibri" w:hAnsi="GHEA Mariam"/>
                <w:lang w:val="ro-RO" w:eastAsia="en-US"/>
              </w:rPr>
              <w:t>:</w:t>
            </w:r>
          </w:p>
          <w:p w:rsidR="00494859" w:rsidRPr="00B243BF" w:rsidRDefault="00494859" w:rsidP="00CA5482">
            <w:pPr>
              <w:spacing w:line="276" w:lineRule="auto"/>
              <w:jc w:val="both"/>
              <w:rPr>
                <w:rFonts w:ascii="GHEA Mariam" w:hAnsi="GHEA Mariam"/>
                <w:lang w:val="ro-RO" w:eastAsia="en-US"/>
              </w:rPr>
            </w:pPr>
          </w:p>
        </w:tc>
        <w:tc>
          <w:tcPr>
            <w:tcW w:w="1842" w:type="dxa"/>
          </w:tcPr>
          <w:p w:rsidR="00494859" w:rsidRPr="00B243BF" w:rsidRDefault="00494859" w:rsidP="00CA5482">
            <w:pPr>
              <w:tabs>
                <w:tab w:val="left" w:pos="3119"/>
                <w:tab w:val="left" w:pos="3402"/>
              </w:tabs>
              <w:ind w:right="-126"/>
              <w:rPr>
                <w:rFonts w:ascii="GHEA Mariam" w:hAnsi="GHEA Mariam"/>
                <w:lang w:eastAsia="en-US"/>
              </w:rPr>
            </w:pPr>
            <w:r w:rsidRPr="00B243BF">
              <w:rPr>
                <w:rFonts w:ascii="GHEA Mariam" w:hAnsi="GHEA Mariam"/>
                <w:lang w:eastAsia="en-US"/>
              </w:rPr>
              <w:lastRenderedPageBreak/>
              <w:t>Սփյուռքի նախարարություն</w:t>
            </w:r>
          </w:p>
        </w:tc>
        <w:tc>
          <w:tcPr>
            <w:tcW w:w="1418" w:type="dxa"/>
          </w:tcPr>
          <w:p w:rsidR="00494859" w:rsidRPr="00B243BF" w:rsidRDefault="00494859" w:rsidP="00CA5482">
            <w:pPr>
              <w:spacing w:after="200" w:line="276" w:lineRule="auto"/>
              <w:rPr>
                <w:rFonts w:ascii="GHEA Mariam" w:eastAsia="Calibri" w:hAnsi="GHEA Mariam"/>
              </w:rPr>
            </w:pPr>
          </w:p>
        </w:tc>
        <w:tc>
          <w:tcPr>
            <w:tcW w:w="1843"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2020</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val="fr-FR" w:eastAsia="en-US"/>
              </w:rPr>
              <w:t xml:space="preserve">2-րդ </w:t>
            </w:r>
            <w:r w:rsidRPr="00B243BF">
              <w:rPr>
                <w:rFonts w:ascii="GHEA Mariam" w:eastAsia="Calibri" w:hAnsi="GHEA Mariam"/>
                <w:lang w:eastAsia="en-US"/>
              </w:rPr>
              <w:t>տասնօրյակ</w:t>
            </w:r>
          </w:p>
          <w:p w:rsidR="00494859" w:rsidRPr="00B243BF" w:rsidRDefault="00494859" w:rsidP="00CA5482">
            <w:pPr>
              <w:ind w:right="-108"/>
              <w:rPr>
                <w:rFonts w:ascii="GHEA Mariam" w:eastAsia="Calibri" w:hAnsi="GHEA Mariam"/>
                <w:lang w:eastAsia="en-US"/>
              </w:rPr>
            </w:pP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2021</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դեկտեմբերի</w:t>
            </w:r>
          </w:p>
          <w:p w:rsidR="00494859" w:rsidRPr="00B243BF" w:rsidRDefault="00494859" w:rsidP="00CA5482">
            <w:pPr>
              <w:tabs>
                <w:tab w:val="left" w:pos="3119"/>
                <w:tab w:val="left" w:pos="3402"/>
              </w:tabs>
              <w:ind w:right="-108"/>
              <w:rPr>
                <w:rFonts w:ascii="GHEA Mariam" w:hAnsi="GHEA Mariam"/>
                <w:lang w:val="fr-FR" w:eastAsia="en-US"/>
              </w:rPr>
            </w:pPr>
            <w:r w:rsidRPr="00B243BF">
              <w:rPr>
                <w:rFonts w:ascii="GHEA Mariam" w:hAnsi="GHEA Mariam"/>
                <w:lang w:val="fr-FR" w:eastAsia="en-US"/>
              </w:rPr>
              <w:lastRenderedPageBreak/>
              <w:t>2-</w:t>
            </w:r>
            <w:r w:rsidRPr="00B243BF">
              <w:rPr>
                <w:rFonts w:ascii="GHEA Mariam" w:hAnsi="GHEA Mariam"/>
                <w:lang w:eastAsia="en-US"/>
              </w:rPr>
              <w:t>րդ</w:t>
            </w:r>
            <w:r w:rsidRPr="00B243BF">
              <w:rPr>
                <w:rFonts w:ascii="GHEA Mariam" w:hAnsi="GHEA Mariam"/>
                <w:lang w:val="fr-FR" w:eastAsia="en-US"/>
              </w:rPr>
              <w:t xml:space="preserve"> </w:t>
            </w:r>
            <w:r w:rsidRPr="00B243BF">
              <w:rPr>
                <w:rFonts w:ascii="GHEA Mariam" w:hAnsi="GHEA Mariam"/>
                <w:lang w:eastAsia="en-US"/>
              </w:rPr>
              <w:t>տասնօրյակ</w:t>
            </w:r>
          </w:p>
          <w:p w:rsidR="00494859" w:rsidRPr="00B243BF" w:rsidRDefault="00494859" w:rsidP="00CA5482">
            <w:pPr>
              <w:tabs>
                <w:tab w:val="left" w:pos="3119"/>
                <w:tab w:val="left" w:pos="3402"/>
              </w:tabs>
              <w:ind w:right="-108"/>
              <w:rPr>
                <w:rFonts w:ascii="GHEA Mariam" w:hAnsi="GHEA Mariam"/>
                <w:lang w:val="fr-FR" w:eastAsia="en-US"/>
              </w:rPr>
            </w:pP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2022</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դեկտեմբերի</w:t>
            </w:r>
          </w:p>
          <w:p w:rsidR="00494859" w:rsidRPr="00B243BF" w:rsidRDefault="00494859" w:rsidP="00CA5482">
            <w:pPr>
              <w:tabs>
                <w:tab w:val="left" w:pos="3119"/>
                <w:tab w:val="left" w:pos="3402"/>
              </w:tabs>
              <w:ind w:right="-108"/>
              <w:rPr>
                <w:rFonts w:ascii="GHEA Mariam" w:hAnsi="GHEA Mariam"/>
                <w:lang w:val="fr-FR" w:eastAsia="en-US"/>
              </w:rPr>
            </w:pPr>
            <w:r w:rsidRPr="00B243BF">
              <w:rPr>
                <w:rFonts w:ascii="GHEA Mariam" w:hAnsi="GHEA Mariam"/>
                <w:lang w:val="fr-FR" w:eastAsia="en-US"/>
              </w:rPr>
              <w:t>2-</w:t>
            </w:r>
            <w:r w:rsidRPr="00B243BF">
              <w:rPr>
                <w:rFonts w:ascii="GHEA Mariam" w:hAnsi="GHEA Mariam"/>
                <w:lang w:eastAsia="en-US"/>
              </w:rPr>
              <w:t>րդ</w:t>
            </w:r>
            <w:r w:rsidRPr="00B243BF">
              <w:rPr>
                <w:rFonts w:ascii="GHEA Mariam" w:hAnsi="GHEA Mariam"/>
                <w:lang w:val="fr-FR" w:eastAsia="en-US"/>
              </w:rPr>
              <w:t xml:space="preserve"> </w:t>
            </w:r>
            <w:r w:rsidRPr="00B243BF">
              <w:rPr>
                <w:rFonts w:ascii="GHEA Mariam" w:hAnsi="GHEA Mariam"/>
                <w:lang w:eastAsia="en-US"/>
              </w:rPr>
              <w:t>տասնօրյակ</w:t>
            </w:r>
          </w:p>
          <w:p w:rsidR="00494859" w:rsidRPr="00B243BF" w:rsidRDefault="00494859" w:rsidP="00CA5482">
            <w:pPr>
              <w:tabs>
                <w:tab w:val="left" w:pos="3119"/>
                <w:tab w:val="left" w:pos="3402"/>
              </w:tabs>
              <w:rPr>
                <w:rFonts w:ascii="GHEA Mariam" w:hAnsi="GHEA Mariam"/>
                <w:lang w:val="fr-FR" w:eastAsia="en-US"/>
              </w:rPr>
            </w:pPr>
          </w:p>
          <w:p w:rsidR="00494859" w:rsidRPr="00B243BF" w:rsidRDefault="00494859" w:rsidP="00CA5482">
            <w:pPr>
              <w:tabs>
                <w:tab w:val="left" w:pos="3119"/>
                <w:tab w:val="left" w:pos="3402"/>
              </w:tabs>
              <w:rPr>
                <w:rFonts w:ascii="GHEA Mariam" w:hAnsi="GHEA Mariam"/>
                <w:lang w:val="fr-FR" w:eastAsia="en-US"/>
              </w:rPr>
            </w:pPr>
          </w:p>
          <w:p w:rsidR="00494859" w:rsidRPr="00B243BF" w:rsidRDefault="00494859" w:rsidP="00CA5482">
            <w:pPr>
              <w:tabs>
                <w:tab w:val="left" w:pos="3119"/>
                <w:tab w:val="left" w:pos="3402"/>
              </w:tabs>
              <w:rPr>
                <w:rFonts w:ascii="GHEA Mariam" w:hAnsi="GHEA Mariam"/>
                <w:lang w:val="fr-FR" w:eastAsia="en-US"/>
              </w:rPr>
            </w:pPr>
          </w:p>
          <w:p w:rsidR="00494859" w:rsidRPr="00B243BF" w:rsidRDefault="00494859" w:rsidP="00CA5482">
            <w:pPr>
              <w:tabs>
                <w:tab w:val="left" w:pos="3119"/>
                <w:tab w:val="left" w:pos="3402"/>
              </w:tabs>
              <w:rPr>
                <w:rFonts w:ascii="GHEA Mariam" w:hAnsi="GHEA Mariam"/>
                <w:lang w:val="fr-FR" w:eastAsia="en-US"/>
              </w:rPr>
            </w:pPr>
          </w:p>
          <w:p w:rsidR="00494859" w:rsidRPr="00B243BF" w:rsidRDefault="00494859" w:rsidP="00CA5482">
            <w:pPr>
              <w:tabs>
                <w:tab w:val="left" w:pos="3119"/>
                <w:tab w:val="left" w:pos="3402"/>
              </w:tabs>
              <w:rPr>
                <w:rFonts w:ascii="GHEA Mariam" w:hAnsi="GHEA Mariam"/>
                <w:lang w:val="fr-FR" w:eastAsia="en-US"/>
              </w:rPr>
            </w:pPr>
          </w:p>
        </w:tc>
        <w:tc>
          <w:tcPr>
            <w:tcW w:w="1716" w:type="dxa"/>
          </w:tcPr>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lastRenderedPageBreak/>
              <w:t>ՀՀ</w:t>
            </w:r>
            <w:r w:rsidRPr="00B243BF">
              <w:rPr>
                <w:rFonts w:ascii="GHEA Mariam" w:hAnsi="GHEA Mariam"/>
                <w:lang w:val="fr-FR" w:eastAsia="en-US"/>
              </w:rPr>
              <w:t xml:space="preserve"> </w:t>
            </w:r>
            <w:r w:rsidRPr="00B243BF">
              <w:rPr>
                <w:rFonts w:ascii="GHEA Mariam" w:hAnsi="GHEA Mariam"/>
                <w:lang w:eastAsia="en-US"/>
              </w:rPr>
              <w:t>պետական</w:t>
            </w:r>
            <w:r w:rsidRPr="00B243BF">
              <w:rPr>
                <w:rFonts w:ascii="GHEA Mariam" w:hAnsi="GHEA Mariam"/>
                <w:lang w:val="fr-FR" w:eastAsia="en-US"/>
              </w:rPr>
              <w:t xml:space="preserve"> </w:t>
            </w:r>
            <w:r w:rsidRPr="00B243BF">
              <w:rPr>
                <w:rFonts w:ascii="GHEA Mariam" w:hAnsi="GHEA Mariam"/>
                <w:lang w:eastAsia="en-US"/>
              </w:rPr>
              <w:t>բյուջե</w:t>
            </w:r>
          </w:p>
          <w:p w:rsidR="00494859" w:rsidRPr="00B243BF" w:rsidRDefault="00494859" w:rsidP="00CA5482">
            <w:pPr>
              <w:tabs>
                <w:tab w:val="left" w:pos="3119"/>
                <w:tab w:val="left" w:pos="3402"/>
              </w:tabs>
              <w:rPr>
                <w:rFonts w:ascii="GHEA Mariam" w:eastAsia="Calibri" w:hAnsi="GHEA Mariam"/>
                <w:lang w:val="ro-RO" w:eastAsia="en-US"/>
              </w:rPr>
            </w:pPr>
            <w:r w:rsidRPr="00B243BF">
              <w:rPr>
                <w:rFonts w:ascii="GHEA Mariam" w:eastAsia="Calibri" w:hAnsi="GHEA Mariam"/>
                <w:lang w:val="hy-AM" w:eastAsia="en-US"/>
              </w:rPr>
              <w:t>կանխատեսվում է</w:t>
            </w:r>
            <w:r w:rsidRPr="00B243BF">
              <w:rPr>
                <w:rFonts w:ascii="GHEA Mariam" w:eastAsia="Calibri" w:hAnsi="GHEA Mariam"/>
                <w:lang w:val="ro-RO" w:eastAsia="en-US"/>
              </w:rPr>
              <w:t xml:space="preserve"> </w:t>
            </w:r>
          </w:p>
          <w:p w:rsidR="00494859" w:rsidRPr="00B243BF" w:rsidRDefault="00494859" w:rsidP="00CA5482">
            <w:pPr>
              <w:tabs>
                <w:tab w:val="left" w:pos="3119"/>
                <w:tab w:val="left" w:pos="3402"/>
              </w:tabs>
              <w:rPr>
                <w:rFonts w:ascii="GHEA Mariam" w:hAnsi="GHEA Mariam"/>
                <w:lang w:val="ro-RO" w:eastAsia="en-US"/>
              </w:rPr>
            </w:pPr>
            <w:r w:rsidRPr="00B243BF">
              <w:rPr>
                <w:rFonts w:ascii="GHEA Mariam" w:eastAsia="Calibri" w:hAnsi="GHEA Mariam"/>
                <w:lang w:val="ro-RO" w:eastAsia="en-US"/>
              </w:rPr>
              <w:t xml:space="preserve"> 3 մլրդ. </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hy-AM" w:eastAsia="en-US"/>
              </w:rPr>
              <w:t>,</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eastAsia="en-US"/>
              </w:rPr>
              <w:lastRenderedPageBreak/>
              <w:t>որից</w:t>
            </w:r>
            <w:r w:rsidRPr="00B243BF">
              <w:rPr>
                <w:rFonts w:ascii="GHEA Mariam" w:eastAsia="Calibri" w:hAnsi="GHEA Mariam"/>
                <w:lang w:val="ro-RO" w:eastAsia="en-US"/>
              </w:rPr>
              <w:t xml:space="preserve"> </w:t>
            </w:r>
            <w:r w:rsidRPr="00B243BF">
              <w:rPr>
                <w:rFonts w:ascii="GHEA Mariam" w:eastAsia="Calibri" w:hAnsi="GHEA Mariam"/>
                <w:lang w:val="hy-AM" w:eastAsia="en-US"/>
              </w:rPr>
              <w:t>20</w:t>
            </w:r>
            <w:r w:rsidRPr="00B243BF">
              <w:rPr>
                <w:rFonts w:ascii="GHEA Mariam" w:eastAsia="Calibri" w:hAnsi="GHEA Mariam"/>
                <w:lang w:val="ro-RO" w:eastAsia="en-US"/>
              </w:rPr>
              <w:t>20 թ.</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 xml:space="preserve">1 մլրդ. </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ro-RO" w:eastAsia="en-US"/>
              </w:rPr>
              <w:t xml:space="preserve"> </w:t>
            </w:r>
          </w:p>
          <w:p w:rsidR="00494859" w:rsidRPr="00B243BF" w:rsidRDefault="00494859" w:rsidP="00CA5482">
            <w:pPr>
              <w:rPr>
                <w:rFonts w:ascii="GHEA Mariam" w:hAnsi="GHEA Mariam"/>
                <w:lang w:val="ro-RO" w:eastAsia="en-US"/>
              </w:rPr>
            </w:pPr>
          </w:p>
          <w:p w:rsidR="00494859" w:rsidRPr="00B243BF" w:rsidRDefault="00494859" w:rsidP="00CA5482">
            <w:pPr>
              <w:rPr>
                <w:rFonts w:ascii="GHEA Mariam" w:hAnsi="GHEA Mariam"/>
                <w:lang w:val="ro-RO" w:eastAsia="en-US"/>
              </w:rPr>
            </w:pPr>
            <w:r w:rsidRPr="00B243BF">
              <w:rPr>
                <w:rFonts w:ascii="GHEA Mariam" w:hAnsi="GHEA Mariam"/>
                <w:lang w:val="hy-AM" w:eastAsia="en-US"/>
              </w:rPr>
              <w:t>ՄԺԾԾ նախատեսված</w:t>
            </w:r>
            <w:r w:rsidRPr="00B243BF">
              <w:rPr>
                <w:rFonts w:ascii="GHEA Mariam" w:hAnsi="GHEA Mariam"/>
                <w:lang w:val="ro-RO" w:eastAsia="en-US"/>
              </w:rPr>
              <w:t xml:space="preserve"> </w:t>
            </w:r>
            <w:r w:rsidRPr="00B243BF">
              <w:rPr>
                <w:rFonts w:ascii="GHEA Mariam" w:hAnsi="GHEA Mariam"/>
                <w:lang w:eastAsia="en-US"/>
              </w:rPr>
              <w:t>չէ</w:t>
            </w:r>
            <w:r w:rsidRPr="00B243BF">
              <w:rPr>
                <w:rFonts w:ascii="GHEA Mariam" w:hAnsi="GHEA Mariam"/>
                <w:lang w:val="ro-RO" w:eastAsia="en-US"/>
              </w:rPr>
              <w:t>,</w:t>
            </w:r>
            <w:r w:rsidRPr="00B243BF">
              <w:rPr>
                <w:rFonts w:ascii="GHEA Mariam" w:hAnsi="GHEA Mariam"/>
                <w:lang w:val="hy-AM" w:eastAsia="en-US"/>
              </w:rPr>
              <w:t xml:space="preserve"> </w:t>
            </w:r>
            <w:r w:rsidRPr="00B243BF">
              <w:rPr>
                <w:rFonts w:ascii="GHEA Mariam" w:hAnsi="GHEA Mariam"/>
                <w:lang w:eastAsia="en-US"/>
              </w:rPr>
              <w:t>պահանջվում</w:t>
            </w:r>
            <w:r w:rsidRPr="00B243BF">
              <w:rPr>
                <w:rFonts w:ascii="GHEA Mariam" w:hAnsi="GHEA Mariam"/>
                <w:lang w:val="ro-RO" w:eastAsia="en-US"/>
              </w:rPr>
              <w:t xml:space="preserve"> </w:t>
            </w:r>
            <w:r w:rsidRPr="00B243BF">
              <w:rPr>
                <w:rFonts w:ascii="GHEA Mariam" w:hAnsi="GHEA Mariam"/>
                <w:lang w:eastAsia="en-US"/>
              </w:rPr>
              <w:t>է</w:t>
            </w:r>
            <w:r w:rsidRPr="00B243BF">
              <w:rPr>
                <w:rFonts w:ascii="GHEA Mariam" w:hAnsi="GHEA Mariam"/>
                <w:lang w:val="ro-RO" w:eastAsia="en-US"/>
              </w:rPr>
              <w:t xml:space="preserve"> </w:t>
            </w:r>
            <w:r w:rsidRPr="00B243BF">
              <w:rPr>
                <w:rFonts w:ascii="GHEA Mariam" w:hAnsi="GHEA Mariam"/>
                <w:lang w:eastAsia="en-US"/>
              </w:rPr>
              <w:t>լրացուցիչ</w:t>
            </w:r>
            <w:r w:rsidRPr="00B243BF">
              <w:rPr>
                <w:rFonts w:ascii="GHEA Mariam" w:hAnsi="GHEA Mariam"/>
                <w:lang w:val="ro-RO" w:eastAsia="en-US"/>
              </w:rPr>
              <w:t xml:space="preserve"> </w:t>
            </w:r>
            <w:r w:rsidRPr="00B243BF">
              <w:rPr>
                <w:rFonts w:ascii="GHEA Mariam" w:hAnsi="GHEA Mariam"/>
                <w:lang w:eastAsia="en-US"/>
              </w:rPr>
              <w:t>ֆինանսավորում</w:t>
            </w:r>
          </w:p>
          <w:p w:rsidR="00494859" w:rsidRPr="00B243BF" w:rsidRDefault="00494859" w:rsidP="00CA5482">
            <w:pPr>
              <w:tabs>
                <w:tab w:val="left" w:pos="3119"/>
                <w:tab w:val="left" w:pos="3402"/>
              </w:tabs>
              <w:rPr>
                <w:rFonts w:ascii="GHEA Mariam" w:hAnsi="GHEA Mariam"/>
                <w:lang w:val="ro-RO" w:eastAsia="en-US"/>
              </w:rPr>
            </w:pPr>
          </w:p>
          <w:p w:rsidR="00494859" w:rsidRPr="00B243BF" w:rsidRDefault="00494859" w:rsidP="00CA5482">
            <w:pPr>
              <w:tabs>
                <w:tab w:val="left" w:pos="3119"/>
                <w:tab w:val="left" w:pos="3402"/>
              </w:tabs>
              <w:rPr>
                <w:rFonts w:ascii="GHEA Mariam" w:hAnsi="GHEA Mariam"/>
                <w:lang w:val="ro-RO" w:eastAsia="en-US"/>
              </w:rPr>
            </w:pPr>
            <w:r w:rsidRPr="00B243BF">
              <w:rPr>
                <w:rFonts w:ascii="GHEA Mariam" w:hAnsi="GHEA Mariam"/>
                <w:lang w:val="pt-BR" w:eastAsia="en-US"/>
              </w:rPr>
              <w:t xml:space="preserve">Միջազգային, հա-մահայկական, բա-րեգործական, հա-սարակական կազ-մակերպությունների կողմից տրամա-դրվող </w:t>
            </w:r>
            <w:r w:rsidRPr="00B243BF">
              <w:rPr>
                <w:rFonts w:ascii="GHEA Mariam" w:eastAsia="Calibri" w:hAnsi="GHEA Mariam"/>
                <w:lang w:val="hy-AM" w:eastAsia="en-US"/>
              </w:rPr>
              <w:t>ֆինանսա</w:t>
            </w:r>
            <w:r w:rsidRPr="00B243BF">
              <w:rPr>
                <w:rFonts w:ascii="GHEA Mariam" w:eastAsia="Calibri" w:hAnsi="GHEA Mariam"/>
                <w:lang w:val="ro-RO" w:eastAsia="en-US"/>
              </w:rPr>
              <w:t>-</w:t>
            </w:r>
            <w:r w:rsidRPr="00B243BF">
              <w:rPr>
                <w:rFonts w:ascii="GHEA Mariam" w:eastAsia="Calibri" w:hAnsi="GHEA Mariam"/>
                <w:lang w:val="hy-AM" w:eastAsia="en-US"/>
              </w:rPr>
              <w:t xml:space="preserve">կան միջոցներ </w:t>
            </w:r>
          </w:p>
          <w:p w:rsidR="00494859" w:rsidRPr="00B243BF" w:rsidRDefault="00494859" w:rsidP="00CA5482">
            <w:pPr>
              <w:tabs>
                <w:tab w:val="left" w:pos="3119"/>
                <w:tab w:val="left" w:pos="3402"/>
              </w:tabs>
              <w:rPr>
                <w:rFonts w:ascii="GHEA Mariam" w:hAnsi="GHEA Mariam"/>
                <w:lang w:val="ro-RO" w:eastAsia="en-US"/>
              </w:rPr>
            </w:pPr>
          </w:p>
        </w:tc>
      </w:tr>
      <w:tr w:rsidR="00B243BF" w:rsidRPr="00B243BF" w:rsidTr="00494859">
        <w:tc>
          <w:tcPr>
            <w:tcW w:w="558" w:type="dxa"/>
            <w:vMerge w:val="restart"/>
            <w:tcBorders>
              <w:top w:val="nil"/>
            </w:tcBorders>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tcPr>
          <w:p w:rsidR="00494859" w:rsidRPr="00B243BF" w:rsidRDefault="00494859" w:rsidP="00CA5482">
            <w:pPr>
              <w:jc w:val="both"/>
              <w:rPr>
                <w:rFonts w:ascii="GHEA Mariam" w:eastAsia="Calibri" w:hAnsi="GHEA Mariam"/>
                <w:lang w:val="ro-RO" w:eastAsia="en-US"/>
              </w:rPr>
            </w:pPr>
            <w:r w:rsidRPr="00B243BF">
              <w:rPr>
                <w:rFonts w:ascii="GHEA Mariam" w:eastAsia="Calibri" w:hAnsi="GHEA Mariam"/>
                <w:lang w:val="ro-RO" w:eastAsia="en-US"/>
              </w:rPr>
              <w:t>9.</w:t>
            </w:r>
            <w:r w:rsidRPr="00B243BF">
              <w:rPr>
                <w:rFonts w:ascii="GHEA Mariam" w:eastAsia="Calibri" w:hAnsi="GHEA Mariam" w:cs="Sylfaen"/>
                <w:lang w:val="ro-RO" w:eastAsia="en-US"/>
              </w:rPr>
              <w:t xml:space="preserve"> </w:t>
            </w:r>
            <w:r w:rsidRPr="00B243BF">
              <w:rPr>
                <w:rFonts w:ascii="GHEA Mariam" w:eastAsia="Calibri" w:hAnsi="GHEA Mariam" w:cs="Sylfaen"/>
                <w:lang w:eastAsia="en-US"/>
              </w:rPr>
              <w:t>Սփյուռքի</w:t>
            </w:r>
            <w:r w:rsidRPr="00B243BF">
              <w:rPr>
                <w:rFonts w:ascii="GHEA Mariam" w:eastAsia="Calibri" w:hAnsi="GHEA Mariam" w:cs="Sylfaen"/>
                <w:lang w:val="ro-RO" w:eastAsia="en-US"/>
              </w:rPr>
              <w:t xml:space="preserve"> </w:t>
            </w:r>
            <w:r w:rsidRPr="00B243BF">
              <w:rPr>
                <w:rFonts w:ascii="GHEA Mariam" w:eastAsia="Calibri" w:hAnsi="GHEA Mariam" w:cs="Sylfaen"/>
                <w:lang w:eastAsia="en-US"/>
              </w:rPr>
              <w:t>համայնքներում</w:t>
            </w:r>
            <w:r w:rsidRPr="00B243BF">
              <w:rPr>
                <w:rFonts w:ascii="GHEA Mariam" w:eastAsia="Calibri" w:hAnsi="GHEA Mariam" w:cs="Sylfaen"/>
                <w:lang w:val="ro-RO" w:eastAsia="en-US"/>
              </w:rPr>
              <w:t xml:space="preserve"> </w:t>
            </w:r>
            <w:r w:rsidRPr="00B243BF">
              <w:rPr>
                <w:rFonts w:ascii="GHEA Mariam" w:eastAsia="Calibri" w:hAnsi="GHEA Mariam"/>
                <w:lang w:val="ro-RO" w:eastAsia="en-US"/>
              </w:rPr>
              <w:t xml:space="preserve"> </w:t>
            </w:r>
            <w:r w:rsidRPr="00B243BF">
              <w:rPr>
                <w:rFonts w:ascii="GHEA Mariam" w:eastAsia="Calibri" w:hAnsi="GHEA Mariam"/>
                <w:lang w:eastAsia="en-US"/>
              </w:rPr>
              <w:t>մշտադիտարկում՝</w:t>
            </w:r>
            <w:r w:rsidRPr="00B243BF">
              <w:rPr>
                <w:rFonts w:ascii="GHEA Mariam" w:eastAsia="Calibri" w:hAnsi="GHEA Mariam"/>
                <w:lang w:val="ro-RO" w:eastAsia="en-US"/>
              </w:rPr>
              <w:t xml:space="preserve"> </w:t>
            </w:r>
            <w:r w:rsidRPr="00B243BF">
              <w:rPr>
                <w:rFonts w:ascii="GHEA Mariam" w:eastAsia="Calibri" w:hAnsi="GHEA Mariam"/>
                <w:lang w:eastAsia="en-US"/>
              </w:rPr>
              <w:t>հայրենա</w:t>
            </w:r>
            <w:r w:rsidRPr="00B243BF">
              <w:rPr>
                <w:rFonts w:ascii="GHEA Mariam" w:eastAsia="Calibri" w:hAnsi="GHEA Mariam"/>
                <w:lang w:val="ro-RO" w:eastAsia="en-US"/>
              </w:rPr>
              <w:t>-</w:t>
            </w:r>
            <w:r w:rsidRPr="00B243BF">
              <w:rPr>
                <w:rFonts w:ascii="GHEA Mariam" w:eastAsia="Calibri" w:hAnsi="GHEA Mariam"/>
                <w:lang w:eastAsia="en-US"/>
              </w:rPr>
              <w:t>դարձության</w:t>
            </w:r>
            <w:r w:rsidRPr="00B243BF">
              <w:rPr>
                <w:rFonts w:ascii="GHEA Mariam" w:eastAsia="Calibri" w:hAnsi="GHEA Mariam"/>
                <w:lang w:val="ro-RO" w:eastAsia="en-US"/>
              </w:rPr>
              <w:t xml:space="preserve"> </w:t>
            </w:r>
            <w:r w:rsidRPr="00B243BF">
              <w:rPr>
                <w:rFonts w:ascii="GHEA Mariam" w:eastAsia="Calibri" w:hAnsi="GHEA Mariam"/>
                <w:lang w:eastAsia="en-US"/>
              </w:rPr>
              <w:t>գործընթացի</w:t>
            </w:r>
            <w:r w:rsidRPr="00B243BF">
              <w:rPr>
                <w:rFonts w:ascii="GHEA Mariam" w:eastAsia="Calibri" w:hAnsi="GHEA Mariam"/>
                <w:lang w:val="ro-RO" w:eastAsia="en-US"/>
              </w:rPr>
              <w:t xml:space="preserve"> </w:t>
            </w:r>
            <w:r w:rsidRPr="00B243BF">
              <w:rPr>
                <w:rFonts w:ascii="GHEA Mariam" w:eastAsia="Calibri" w:hAnsi="GHEA Mariam"/>
                <w:lang w:eastAsia="en-US"/>
              </w:rPr>
              <w:t>կազմակերպման</w:t>
            </w:r>
            <w:r w:rsidRPr="00B243BF">
              <w:rPr>
                <w:rFonts w:ascii="GHEA Mariam" w:eastAsia="Calibri" w:hAnsi="GHEA Mariam"/>
                <w:lang w:val="ro-RO" w:eastAsia="en-US"/>
              </w:rPr>
              <w:t xml:space="preserve"> </w:t>
            </w:r>
            <w:r w:rsidRPr="00B243BF">
              <w:rPr>
                <w:rFonts w:ascii="GHEA Mariam" w:eastAsia="Calibri" w:hAnsi="GHEA Mariam"/>
                <w:lang w:eastAsia="en-US"/>
              </w:rPr>
              <w:t>ընթացքի</w:t>
            </w:r>
            <w:r w:rsidRPr="00B243BF">
              <w:rPr>
                <w:rFonts w:ascii="GHEA Mariam" w:eastAsia="Calibri" w:hAnsi="GHEA Mariam"/>
                <w:lang w:val="ro-RO" w:eastAsia="en-US"/>
              </w:rPr>
              <w:t xml:space="preserve"> </w:t>
            </w:r>
            <w:r w:rsidRPr="00B243BF">
              <w:rPr>
                <w:rFonts w:ascii="GHEA Mariam" w:eastAsia="Calibri" w:hAnsi="GHEA Mariam"/>
                <w:lang w:eastAsia="en-US"/>
              </w:rPr>
              <w:t>վերաբերյալ</w:t>
            </w:r>
            <w:r w:rsidRPr="00B243BF">
              <w:rPr>
                <w:rFonts w:ascii="GHEA Mariam" w:eastAsia="Calibri" w:hAnsi="GHEA Mariam"/>
                <w:lang w:val="ro-RO" w:eastAsia="en-US"/>
              </w:rPr>
              <w:t xml:space="preserve"> </w:t>
            </w:r>
            <w:r w:rsidRPr="00B243BF">
              <w:rPr>
                <w:rFonts w:ascii="GHEA Mariam" w:eastAsia="Calibri" w:hAnsi="GHEA Mariam"/>
                <w:lang w:eastAsia="en-US"/>
              </w:rPr>
              <w:t>և</w:t>
            </w:r>
            <w:r w:rsidRPr="00B243BF">
              <w:rPr>
                <w:rFonts w:ascii="GHEA Mariam" w:eastAsia="Calibri" w:hAnsi="GHEA Mariam"/>
                <w:lang w:val="ro-RO" w:eastAsia="en-US"/>
              </w:rPr>
              <w:t xml:space="preserve"> </w:t>
            </w:r>
            <w:r w:rsidRPr="00B243BF">
              <w:rPr>
                <w:rFonts w:ascii="GHEA Mariam" w:eastAsia="Calibri" w:hAnsi="GHEA Mariam"/>
                <w:lang w:eastAsia="en-US"/>
              </w:rPr>
              <w:t>արդյունքների</w:t>
            </w:r>
            <w:r w:rsidRPr="00B243BF">
              <w:rPr>
                <w:rFonts w:ascii="GHEA Mariam" w:eastAsia="Calibri" w:hAnsi="GHEA Mariam"/>
                <w:lang w:val="ro-RO" w:eastAsia="en-US"/>
              </w:rPr>
              <w:t xml:space="preserve"> </w:t>
            </w:r>
            <w:r w:rsidRPr="00B243BF">
              <w:rPr>
                <w:rFonts w:ascii="GHEA Mariam" w:eastAsia="Calibri" w:hAnsi="GHEA Mariam"/>
                <w:lang w:eastAsia="en-US"/>
              </w:rPr>
              <w:t>գնահատում</w:t>
            </w:r>
          </w:p>
        </w:tc>
        <w:tc>
          <w:tcPr>
            <w:tcW w:w="2127" w:type="dxa"/>
          </w:tcPr>
          <w:p w:rsidR="00494859" w:rsidRPr="00B243BF" w:rsidRDefault="00494859" w:rsidP="00CA5482">
            <w:pPr>
              <w:jc w:val="both"/>
              <w:rPr>
                <w:rFonts w:ascii="GHEA Mariam" w:eastAsia="Calibri" w:hAnsi="GHEA Mariam"/>
                <w:lang w:val="ro-RO" w:eastAsia="en-US"/>
              </w:rPr>
            </w:pPr>
            <w:r w:rsidRPr="00B243BF">
              <w:rPr>
                <w:rFonts w:ascii="GHEA Mariam" w:eastAsia="Calibri" w:hAnsi="GHEA Mariam" w:cs="Sylfaen"/>
                <w:lang w:eastAsia="en-US"/>
              </w:rPr>
              <w:t>Սփյուռքի</w:t>
            </w:r>
            <w:r w:rsidRPr="00B243BF">
              <w:rPr>
                <w:rFonts w:ascii="GHEA Mariam" w:eastAsia="Calibri" w:hAnsi="GHEA Mariam" w:cs="Sylfaen"/>
                <w:lang w:val="ro-RO" w:eastAsia="en-US"/>
              </w:rPr>
              <w:t xml:space="preserve"> </w:t>
            </w:r>
            <w:r w:rsidRPr="00B243BF">
              <w:rPr>
                <w:rFonts w:ascii="GHEA Mariam" w:eastAsia="Calibri" w:hAnsi="GHEA Mariam" w:cs="Sylfaen"/>
                <w:lang w:eastAsia="en-US"/>
              </w:rPr>
              <w:t>համայնքներում</w:t>
            </w:r>
            <w:r w:rsidRPr="00B243BF">
              <w:rPr>
                <w:rFonts w:ascii="GHEA Mariam" w:eastAsia="Calibri" w:hAnsi="GHEA Mariam" w:cs="Sylfaen"/>
                <w:lang w:val="ro-RO" w:eastAsia="en-US"/>
              </w:rPr>
              <w:t xml:space="preserve"> </w:t>
            </w:r>
            <w:r w:rsidRPr="00B243BF">
              <w:rPr>
                <w:rFonts w:ascii="GHEA Mariam" w:eastAsia="Calibri" w:hAnsi="GHEA Mariam" w:cs="Sylfaen"/>
                <w:lang w:eastAsia="en-US"/>
              </w:rPr>
              <w:t>իրականացված</w:t>
            </w:r>
            <w:r w:rsidRPr="00B243BF">
              <w:rPr>
                <w:rFonts w:ascii="GHEA Mariam" w:eastAsia="Calibri" w:hAnsi="GHEA Mariam" w:cs="Sylfaen"/>
                <w:lang w:val="ro-RO" w:eastAsia="en-US"/>
              </w:rPr>
              <w:t xml:space="preserve"> </w:t>
            </w:r>
            <w:r w:rsidRPr="00B243BF">
              <w:rPr>
                <w:rFonts w:ascii="GHEA Mariam" w:eastAsia="Calibri" w:hAnsi="GHEA Mariam"/>
                <w:lang w:val="ro-RO" w:eastAsia="en-US"/>
              </w:rPr>
              <w:t xml:space="preserve"> </w:t>
            </w:r>
            <w:r w:rsidRPr="00B243BF">
              <w:rPr>
                <w:rFonts w:ascii="GHEA Mariam" w:eastAsia="Calibri" w:hAnsi="GHEA Mariam"/>
                <w:lang w:eastAsia="en-US"/>
              </w:rPr>
              <w:t>հայրե</w:t>
            </w:r>
            <w:r w:rsidRPr="00B243BF">
              <w:rPr>
                <w:rFonts w:ascii="GHEA Mariam" w:eastAsia="Calibri" w:hAnsi="GHEA Mariam"/>
                <w:lang w:val="ro-RO" w:eastAsia="en-US"/>
              </w:rPr>
              <w:t>-</w:t>
            </w:r>
            <w:r w:rsidRPr="00B243BF">
              <w:rPr>
                <w:rFonts w:ascii="GHEA Mariam" w:eastAsia="Calibri" w:hAnsi="GHEA Mariam"/>
                <w:lang w:eastAsia="en-US"/>
              </w:rPr>
              <w:t>նադարձության</w:t>
            </w:r>
            <w:r w:rsidRPr="00B243BF">
              <w:rPr>
                <w:rFonts w:ascii="GHEA Mariam" w:eastAsia="Calibri" w:hAnsi="GHEA Mariam"/>
                <w:lang w:val="ro-RO" w:eastAsia="en-US"/>
              </w:rPr>
              <w:t xml:space="preserve"> </w:t>
            </w:r>
            <w:r w:rsidRPr="00B243BF">
              <w:rPr>
                <w:rFonts w:ascii="GHEA Mariam" w:eastAsia="Calibri" w:hAnsi="GHEA Mariam"/>
                <w:lang w:eastAsia="en-US"/>
              </w:rPr>
              <w:t>գործըն</w:t>
            </w:r>
            <w:r w:rsidRPr="00B243BF">
              <w:rPr>
                <w:rFonts w:ascii="GHEA Mariam" w:eastAsia="Calibri" w:hAnsi="GHEA Mariam"/>
                <w:lang w:val="ro-RO" w:eastAsia="en-US"/>
              </w:rPr>
              <w:t>-</w:t>
            </w:r>
            <w:r w:rsidRPr="00B243BF">
              <w:rPr>
                <w:rFonts w:ascii="GHEA Mariam" w:eastAsia="Calibri" w:hAnsi="GHEA Mariam"/>
                <w:lang w:eastAsia="en-US"/>
              </w:rPr>
              <w:t>թացի</w:t>
            </w:r>
            <w:r w:rsidRPr="00B243BF">
              <w:rPr>
                <w:rFonts w:ascii="GHEA Mariam" w:eastAsia="Calibri" w:hAnsi="GHEA Mariam"/>
                <w:lang w:val="ro-RO" w:eastAsia="en-US"/>
              </w:rPr>
              <w:t xml:space="preserve"> </w:t>
            </w:r>
            <w:r w:rsidRPr="00B243BF">
              <w:rPr>
                <w:rFonts w:ascii="GHEA Mariam" w:eastAsia="Calibri" w:hAnsi="GHEA Mariam"/>
                <w:lang w:eastAsia="en-US"/>
              </w:rPr>
              <w:t>կազմակերպման</w:t>
            </w:r>
            <w:r w:rsidRPr="00B243BF">
              <w:rPr>
                <w:rFonts w:ascii="GHEA Mariam" w:eastAsia="Calibri" w:hAnsi="GHEA Mariam"/>
                <w:lang w:val="ro-RO" w:eastAsia="en-US"/>
              </w:rPr>
              <w:t xml:space="preserve"> </w:t>
            </w:r>
            <w:r w:rsidRPr="00B243BF">
              <w:rPr>
                <w:rFonts w:ascii="GHEA Mariam" w:eastAsia="Calibri" w:hAnsi="GHEA Mariam"/>
                <w:lang w:eastAsia="en-US"/>
              </w:rPr>
              <w:t>ընթացքի</w:t>
            </w:r>
            <w:r w:rsidRPr="00B243BF">
              <w:rPr>
                <w:rFonts w:ascii="GHEA Mariam" w:eastAsia="Calibri" w:hAnsi="GHEA Mariam"/>
                <w:lang w:val="ro-RO" w:eastAsia="en-US"/>
              </w:rPr>
              <w:t xml:space="preserve"> </w:t>
            </w:r>
            <w:r w:rsidRPr="00B243BF">
              <w:rPr>
                <w:rFonts w:ascii="GHEA Mariam" w:eastAsia="Calibri" w:hAnsi="GHEA Mariam"/>
                <w:lang w:eastAsia="en-US"/>
              </w:rPr>
              <w:t>վերաբերյալ</w:t>
            </w:r>
            <w:r w:rsidRPr="00B243BF">
              <w:rPr>
                <w:rFonts w:ascii="GHEA Mariam" w:eastAsia="Calibri" w:hAnsi="GHEA Mariam"/>
                <w:lang w:val="ro-RO" w:eastAsia="en-US"/>
              </w:rPr>
              <w:t xml:space="preserve"> </w:t>
            </w:r>
            <w:r w:rsidRPr="00B243BF">
              <w:rPr>
                <w:rFonts w:ascii="GHEA Mariam" w:eastAsia="Calibri" w:hAnsi="GHEA Mariam"/>
                <w:lang w:eastAsia="en-US"/>
              </w:rPr>
              <w:t>ուսումնասիրության</w:t>
            </w:r>
            <w:r w:rsidRPr="00B243BF">
              <w:rPr>
                <w:rFonts w:ascii="GHEA Mariam" w:eastAsia="Calibri" w:hAnsi="GHEA Mariam"/>
                <w:lang w:val="ro-RO" w:eastAsia="en-US"/>
              </w:rPr>
              <w:t xml:space="preserve"> </w:t>
            </w:r>
            <w:r w:rsidRPr="00B243BF">
              <w:rPr>
                <w:rFonts w:ascii="GHEA Mariam" w:eastAsia="Calibri" w:hAnsi="GHEA Mariam"/>
                <w:lang w:eastAsia="en-US"/>
              </w:rPr>
              <w:t>անց</w:t>
            </w:r>
            <w:r w:rsidRPr="00B243BF">
              <w:rPr>
                <w:rFonts w:ascii="GHEA Mariam" w:eastAsia="Calibri" w:hAnsi="GHEA Mariam"/>
                <w:lang w:val="ro-RO" w:eastAsia="en-US"/>
              </w:rPr>
              <w:t>-</w:t>
            </w:r>
            <w:r w:rsidRPr="00B243BF">
              <w:rPr>
                <w:rFonts w:ascii="GHEA Mariam" w:eastAsia="Calibri" w:hAnsi="GHEA Mariam"/>
                <w:lang w:eastAsia="en-US"/>
              </w:rPr>
              <w:t>կացումը</w:t>
            </w:r>
            <w:r w:rsidRPr="00B243BF">
              <w:rPr>
                <w:rFonts w:ascii="GHEA Mariam" w:eastAsia="Calibri" w:hAnsi="GHEA Mariam"/>
                <w:lang w:val="ro-RO" w:eastAsia="en-US"/>
              </w:rPr>
              <w:t xml:space="preserve">, </w:t>
            </w:r>
            <w:r w:rsidRPr="00B243BF">
              <w:rPr>
                <w:rFonts w:ascii="GHEA Mariam" w:eastAsia="Calibri" w:hAnsi="GHEA Mariam"/>
                <w:lang w:eastAsia="en-US"/>
              </w:rPr>
              <w:t>ստացված</w:t>
            </w:r>
            <w:r w:rsidRPr="00B243BF">
              <w:rPr>
                <w:rFonts w:ascii="GHEA Mariam" w:eastAsia="Calibri" w:hAnsi="GHEA Mariam"/>
                <w:lang w:val="ro-RO" w:eastAsia="en-US"/>
              </w:rPr>
              <w:t xml:space="preserve"> </w:t>
            </w:r>
            <w:r w:rsidRPr="00B243BF">
              <w:rPr>
                <w:rFonts w:ascii="GHEA Mariam" w:eastAsia="Calibri" w:hAnsi="GHEA Mariam"/>
                <w:lang w:eastAsia="en-US"/>
              </w:rPr>
              <w:t>նյութերի</w:t>
            </w:r>
            <w:r w:rsidRPr="00B243BF">
              <w:rPr>
                <w:rFonts w:ascii="GHEA Mariam" w:eastAsia="Calibri" w:hAnsi="GHEA Mariam"/>
                <w:lang w:val="ro-RO" w:eastAsia="en-US"/>
              </w:rPr>
              <w:t xml:space="preserve"> </w:t>
            </w:r>
            <w:r w:rsidRPr="00B243BF">
              <w:rPr>
                <w:rFonts w:ascii="GHEA Mariam" w:eastAsia="Calibri" w:hAnsi="GHEA Mariam"/>
                <w:lang w:eastAsia="en-US"/>
              </w:rPr>
              <w:t>հավաքումը</w:t>
            </w:r>
            <w:r w:rsidRPr="00B243BF">
              <w:rPr>
                <w:rFonts w:ascii="GHEA Mariam" w:eastAsia="Calibri" w:hAnsi="GHEA Mariam"/>
                <w:lang w:val="ro-RO" w:eastAsia="en-US"/>
              </w:rPr>
              <w:t xml:space="preserve">, </w:t>
            </w:r>
            <w:r w:rsidRPr="00B243BF">
              <w:rPr>
                <w:rFonts w:ascii="GHEA Mariam" w:eastAsia="Calibri" w:hAnsi="GHEA Mariam"/>
                <w:lang w:eastAsia="en-US"/>
              </w:rPr>
              <w:t>մշակումը</w:t>
            </w:r>
            <w:r w:rsidRPr="00B243BF">
              <w:rPr>
                <w:rFonts w:ascii="GHEA Mariam" w:eastAsia="Calibri" w:hAnsi="GHEA Mariam"/>
                <w:lang w:val="ro-RO" w:eastAsia="en-US"/>
              </w:rPr>
              <w:t xml:space="preserve"> </w:t>
            </w:r>
            <w:r w:rsidRPr="00B243BF">
              <w:rPr>
                <w:rFonts w:ascii="GHEA Mariam" w:eastAsia="Calibri" w:hAnsi="GHEA Mariam"/>
                <w:lang w:eastAsia="en-US"/>
              </w:rPr>
              <w:t>և</w:t>
            </w:r>
            <w:r w:rsidRPr="00B243BF">
              <w:rPr>
                <w:rFonts w:ascii="GHEA Mariam" w:eastAsia="Calibri" w:hAnsi="GHEA Mariam"/>
                <w:lang w:val="ro-RO" w:eastAsia="en-US"/>
              </w:rPr>
              <w:t xml:space="preserve"> </w:t>
            </w:r>
            <w:r w:rsidRPr="00B243BF">
              <w:rPr>
                <w:rFonts w:ascii="GHEA Mariam" w:eastAsia="Calibri" w:hAnsi="GHEA Mariam"/>
                <w:lang w:eastAsia="en-US"/>
              </w:rPr>
              <w:t>արդյուն</w:t>
            </w:r>
            <w:r w:rsidRPr="00B243BF">
              <w:rPr>
                <w:rFonts w:ascii="GHEA Mariam" w:eastAsia="Calibri" w:hAnsi="GHEA Mariam"/>
                <w:lang w:val="ro-RO" w:eastAsia="en-US"/>
              </w:rPr>
              <w:t>-</w:t>
            </w:r>
            <w:r w:rsidRPr="00B243BF">
              <w:rPr>
                <w:rFonts w:ascii="GHEA Mariam" w:eastAsia="Calibri" w:hAnsi="GHEA Mariam"/>
                <w:lang w:eastAsia="en-US"/>
              </w:rPr>
              <w:t>քների</w:t>
            </w:r>
            <w:r w:rsidRPr="00B243BF">
              <w:rPr>
                <w:rFonts w:ascii="GHEA Mariam" w:eastAsia="Calibri" w:hAnsi="GHEA Mariam"/>
                <w:lang w:val="ro-RO" w:eastAsia="en-US"/>
              </w:rPr>
              <w:t xml:space="preserve"> </w:t>
            </w:r>
            <w:r w:rsidRPr="00B243BF">
              <w:rPr>
                <w:rFonts w:ascii="GHEA Mariam" w:eastAsia="Calibri" w:hAnsi="GHEA Mariam"/>
                <w:lang w:eastAsia="en-US"/>
              </w:rPr>
              <w:t>գնահատումը</w:t>
            </w:r>
            <w:r w:rsidRPr="00B243BF">
              <w:rPr>
                <w:rFonts w:ascii="GHEA Mariam" w:eastAsia="Calibri" w:hAnsi="GHEA Mariam"/>
                <w:lang w:val="ro-RO" w:eastAsia="en-US"/>
              </w:rPr>
              <w:t xml:space="preserve"> </w:t>
            </w:r>
            <w:r w:rsidRPr="00B243BF">
              <w:rPr>
                <w:rFonts w:ascii="GHEA Mariam" w:eastAsia="Calibri" w:hAnsi="GHEA Mariam"/>
                <w:lang w:eastAsia="en-US"/>
              </w:rPr>
              <w:lastRenderedPageBreak/>
              <w:t>կարևորվում</w:t>
            </w:r>
            <w:r w:rsidRPr="00B243BF">
              <w:rPr>
                <w:rFonts w:ascii="GHEA Mariam" w:eastAsia="Calibri" w:hAnsi="GHEA Mariam"/>
                <w:lang w:val="ro-RO" w:eastAsia="en-US"/>
              </w:rPr>
              <w:t xml:space="preserve"> </w:t>
            </w:r>
            <w:r w:rsidRPr="00B243BF">
              <w:rPr>
                <w:rFonts w:ascii="GHEA Mariam" w:eastAsia="Calibri" w:hAnsi="GHEA Mariam"/>
                <w:lang w:eastAsia="en-US"/>
              </w:rPr>
              <w:t>է</w:t>
            </w:r>
            <w:r w:rsidRPr="00B243BF">
              <w:rPr>
                <w:rFonts w:ascii="GHEA Mariam" w:eastAsia="Calibri" w:hAnsi="GHEA Mariam"/>
                <w:lang w:val="ro-RO" w:eastAsia="en-US"/>
              </w:rPr>
              <w:t xml:space="preserve"> </w:t>
            </w:r>
            <w:r w:rsidRPr="00B243BF">
              <w:rPr>
                <w:rFonts w:ascii="GHEA Mariam" w:eastAsia="Calibri" w:hAnsi="GHEA Mariam"/>
                <w:lang w:eastAsia="en-US"/>
              </w:rPr>
              <w:t>հետագա</w:t>
            </w:r>
            <w:r w:rsidRPr="00B243BF">
              <w:rPr>
                <w:rFonts w:ascii="GHEA Mariam" w:eastAsia="Calibri" w:hAnsi="GHEA Mariam"/>
                <w:lang w:val="ro-RO" w:eastAsia="en-US"/>
              </w:rPr>
              <w:t xml:space="preserve"> </w:t>
            </w:r>
            <w:r w:rsidRPr="00B243BF">
              <w:rPr>
                <w:rFonts w:ascii="GHEA Mariam" w:eastAsia="Calibri" w:hAnsi="GHEA Mariam"/>
                <w:lang w:eastAsia="en-US"/>
              </w:rPr>
              <w:t>աշխատանքների</w:t>
            </w:r>
            <w:r w:rsidRPr="00B243BF">
              <w:rPr>
                <w:rFonts w:ascii="GHEA Mariam" w:eastAsia="Calibri" w:hAnsi="GHEA Mariam"/>
                <w:lang w:val="ro-RO" w:eastAsia="en-US"/>
              </w:rPr>
              <w:t xml:space="preserve"> </w:t>
            </w:r>
            <w:r w:rsidRPr="00B243BF">
              <w:rPr>
                <w:rFonts w:ascii="GHEA Mariam" w:eastAsia="Calibri" w:hAnsi="GHEA Mariam"/>
                <w:lang w:eastAsia="en-US"/>
              </w:rPr>
              <w:t>շարու</w:t>
            </w:r>
            <w:r w:rsidRPr="00B243BF">
              <w:rPr>
                <w:rFonts w:ascii="GHEA Mariam" w:eastAsia="Calibri" w:hAnsi="GHEA Mariam"/>
                <w:lang w:val="ro-RO" w:eastAsia="en-US"/>
              </w:rPr>
              <w:t>-</w:t>
            </w:r>
            <w:r w:rsidRPr="00B243BF">
              <w:rPr>
                <w:rFonts w:ascii="GHEA Mariam" w:eastAsia="Calibri" w:hAnsi="GHEA Mariam"/>
                <w:lang w:eastAsia="en-US"/>
              </w:rPr>
              <w:t>նակության</w:t>
            </w:r>
            <w:r w:rsidRPr="00B243BF">
              <w:rPr>
                <w:rFonts w:ascii="GHEA Mariam" w:eastAsia="Calibri" w:hAnsi="GHEA Mariam"/>
                <w:lang w:val="ro-RO" w:eastAsia="en-US"/>
              </w:rPr>
              <w:t xml:space="preserve"> </w:t>
            </w:r>
            <w:r w:rsidRPr="00B243BF">
              <w:rPr>
                <w:rFonts w:ascii="GHEA Mariam" w:eastAsia="Calibri" w:hAnsi="GHEA Mariam"/>
                <w:lang w:eastAsia="en-US"/>
              </w:rPr>
              <w:t>տեսանկյու</w:t>
            </w:r>
            <w:r w:rsidRPr="00B243BF">
              <w:rPr>
                <w:rFonts w:ascii="GHEA Mariam" w:eastAsia="Calibri" w:hAnsi="GHEA Mariam"/>
                <w:lang w:val="ro-RO" w:eastAsia="en-US"/>
              </w:rPr>
              <w:t>-</w:t>
            </w:r>
            <w:r w:rsidRPr="00B243BF">
              <w:rPr>
                <w:rFonts w:ascii="GHEA Mariam" w:eastAsia="Calibri" w:hAnsi="GHEA Mariam"/>
                <w:lang w:eastAsia="en-US"/>
              </w:rPr>
              <w:t>նից</w:t>
            </w:r>
            <w:r w:rsidRPr="00B243BF">
              <w:rPr>
                <w:rFonts w:ascii="GHEA Mariam" w:eastAsia="Calibri" w:hAnsi="GHEA Mariam"/>
                <w:lang w:val="ro-RO" w:eastAsia="en-US"/>
              </w:rPr>
              <w:t xml:space="preserve">: </w:t>
            </w:r>
          </w:p>
        </w:tc>
        <w:tc>
          <w:tcPr>
            <w:tcW w:w="1842" w:type="dxa"/>
          </w:tcPr>
          <w:p w:rsidR="00494859" w:rsidRPr="00B243BF" w:rsidRDefault="00494859" w:rsidP="00CA5482">
            <w:pPr>
              <w:spacing w:before="100" w:beforeAutospacing="1"/>
              <w:ind w:right="-108"/>
              <w:rPr>
                <w:rFonts w:ascii="GHEA Mariam" w:hAnsi="GHEA Mariam"/>
                <w:lang w:eastAsia="en-US"/>
              </w:rPr>
            </w:pPr>
            <w:r w:rsidRPr="00B243BF">
              <w:rPr>
                <w:rFonts w:ascii="GHEA Mariam" w:hAnsi="GHEA Mariam"/>
                <w:lang w:eastAsia="en-US"/>
              </w:rPr>
              <w:lastRenderedPageBreak/>
              <w:t>Սփյուռքի նախարարություն</w:t>
            </w:r>
          </w:p>
          <w:p w:rsidR="00494859" w:rsidRPr="00B243BF" w:rsidRDefault="00494859" w:rsidP="00CA5482">
            <w:pPr>
              <w:tabs>
                <w:tab w:val="left" w:pos="3119"/>
                <w:tab w:val="left" w:pos="3402"/>
              </w:tabs>
              <w:rPr>
                <w:rFonts w:ascii="GHEA Mariam" w:hAnsi="GHEA Mariam"/>
                <w:lang w:eastAsia="en-US"/>
              </w:rPr>
            </w:pPr>
          </w:p>
        </w:tc>
        <w:tc>
          <w:tcPr>
            <w:tcW w:w="1418" w:type="dxa"/>
          </w:tcPr>
          <w:p w:rsidR="00494859" w:rsidRPr="00B243BF" w:rsidRDefault="00494859" w:rsidP="00CA5482">
            <w:pPr>
              <w:tabs>
                <w:tab w:val="left" w:pos="3119"/>
                <w:tab w:val="left" w:pos="3402"/>
              </w:tabs>
              <w:rPr>
                <w:rFonts w:ascii="GHEA Mariam" w:hAnsi="GHEA Mariam"/>
                <w:lang w:eastAsia="en-US"/>
              </w:rPr>
            </w:pPr>
          </w:p>
        </w:tc>
        <w:tc>
          <w:tcPr>
            <w:tcW w:w="1843" w:type="dxa"/>
          </w:tcPr>
          <w:p w:rsidR="00494859" w:rsidRPr="00B243BF" w:rsidRDefault="00494859" w:rsidP="00CA5482">
            <w:pPr>
              <w:tabs>
                <w:tab w:val="left" w:pos="3119"/>
                <w:tab w:val="left" w:pos="3402"/>
              </w:tabs>
              <w:ind w:right="-108"/>
              <w:rPr>
                <w:rFonts w:ascii="GHEA Mariam" w:hAnsi="GHEA Mariam"/>
                <w:lang w:eastAsia="en-US"/>
              </w:rPr>
            </w:pPr>
            <w:r w:rsidRPr="00B243BF">
              <w:rPr>
                <w:rFonts w:ascii="GHEA Mariam" w:hAnsi="GHEA Mariam"/>
                <w:lang w:eastAsia="en-US"/>
              </w:rPr>
              <w:t xml:space="preserve">2021թ. հոկտեմբերի </w:t>
            </w:r>
          </w:p>
          <w:p w:rsidR="00494859" w:rsidRPr="00B243BF" w:rsidRDefault="00494859" w:rsidP="00CA5482">
            <w:pPr>
              <w:tabs>
                <w:tab w:val="left" w:pos="3119"/>
                <w:tab w:val="left" w:pos="3402"/>
              </w:tabs>
              <w:ind w:right="-108"/>
              <w:rPr>
                <w:rFonts w:ascii="GHEA Mariam" w:hAnsi="GHEA Mariam"/>
                <w:lang w:eastAsia="en-US"/>
              </w:rPr>
            </w:pPr>
            <w:r w:rsidRPr="00B243BF">
              <w:rPr>
                <w:rFonts w:ascii="GHEA Mariam" w:hAnsi="GHEA Mariam"/>
                <w:lang w:eastAsia="en-US"/>
              </w:rPr>
              <w:t>3-րդ տասնօրյակ</w:t>
            </w:r>
          </w:p>
          <w:p w:rsidR="00494859" w:rsidRPr="00B243BF" w:rsidRDefault="00494859" w:rsidP="00CA5482">
            <w:pPr>
              <w:tabs>
                <w:tab w:val="left" w:pos="3119"/>
                <w:tab w:val="left" w:pos="3402"/>
              </w:tabs>
              <w:ind w:right="-108"/>
              <w:rPr>
                <w:rFonts w:ascii="GHEA Mariam" w:hAnsi="GHEA Mariam"/>
                <w:lang w:eastAsia="en-US"/>
              </w:rPr>
            </w:pPr>
            <w:r w:rsidRPr="00B243BF">
              <w:rPr>
                <w:rFonts w:ascii="GHEA Mariam" w:hAnsi="GHEA Mariam"/>
                <w:lang w:eastAsia="en-US"/>
              </w:rPr>
              <w:t xml:space="preserve">2022թ. հոկտեմբերի </w:t>
            </w:r>
          </w:p>
          <w:p w:rsidR="00494859" w:rsidRPr="00B243BF" w:rsidRDefault="00494859" w:rsidP="00CA5482">
            <w:pPr>
              <w:tabs>
                <w:tab w:val="left" w:pos="3119"/>
                <w:tab w:val="left" w:pos="3402"/>
              </w:tabs>
              <w:ind w:right="-108"/>
              <w:rPr>
                <w:rFonts w:ascii="GHEA Mariam" w:hAnsi="GHEA Mariam"/>
                <w:lang w:eastAsia="en-US"/>
              </w:rPr>
            </w:pPr>
            <w:r w:rsidRPr="00B243BF">
              <w:rPr>
                <w:rFonts w:ascii="GHEA Mariam" w:hAnsi="GHEA Mariam"/>
                <w:lang w:eastAsia="en-US"/>
              </w:rPr>
              <w:t>3-րդ տասնօրյակ</w:t>
            </w:r>
          </w:p>
          <w:p w:rsidR="00494859" w:rsidRPr="00B243BF" w:rsidRDefault="00494859" w:rsidP="00CA5482">
            <w:pPr>
              <w:tabs>
                <w:tab w:val="left" w:pos="3119"/>
                <w:tab w:val="left" w:pos="3402"/>
              </w:tabs>
              <w:rPr>
                <w:rFonts w:ascii="GHEA Mariam" w:hAnsi="GHEA Mariam"/>
                <w:lang w:eastAsia="en-US"/>
              </w:rPr>
            </w:pPr>
          </w:p>
          <w:p w:rsidR="00494859" w:rsidRPr="00B243BF" w:rsidRDefault="00494859" w:rsidP="00CA5482">
            <w:pPr>
              <w:tabs>
                <w:tab w:val="left" w:pos="3119"/>
                <w:tab w:val="left" w:pos="3402"/>
              </w:tabs>
              <w:rPr>
                <w:rFonts w:ascii="GHEA Mariam" w:hAnsi="GHEA Mariam"/>
                <w:lang w:eastAsia="en-US"/>
              </w:rPr>
            </w:pPr>
          </w:p>
          <w:p w:rsidR="00494859" w:rsidRPr="00B243BF" w:rsidRDefault="00494859" w:rsidP="00CA5482">
            <w:pPr>
              <w:tabs>
                <w:tab w:val="left" w:pos="3119"/>
                <w:tab w:val="left" w:pos="3402"/>
              </w:tabs>
              <w:rPr>
                <w:rFonts w:ascii="GHEA Mariam" w:hAnsi="GHEA Mariam"/>
                <w:lang w:eastAsia="en-US"/>
              </w:rPr>
            </w:pPr>
          </w:p>
          <w:p w:rsidR="00494859" w:rsidRPr="00B243BF" w:rsidRDefault="00494859" w:rsidP="00CA5482">
            <w:pPr>
              <w:tabs>
                <w:tab w:val="left" w:pos="3119"/>
                <w:tab w:val="left" w:pos="3402"/>
              </w:tabs>
              <w:rPr>
                <w:rFonts w:ascii="GHEA Mariam" w:hAnsi="GHEA Mariam"/>
                <w:lang w:eastAsia="en-US"/>
              </w:rPr>
            </w:pPr>
          </w:p>
        </w:tc>
        <w:tc>
          <w:tcPr>
            <w:tcW w:w="1716" w:type="dxa"/>
          </w:tcPr>
          <w:p w:rsidR="00494859" w:rsidRPr="00B243BF" w:rsidRDefault="00494859" w:rsidP="00CA5482">
            <w:pPr>
              <w:tabs>
                <w:tab w:val="left" w:pos="3119"/>
                <w:tab w:val="left" w:pos="3402"/>
              </w:tabs>
              <w:rPr>
                <w:rFonts w:ascii="GHEA Mariam" w:hAnsi="GHEA Mariam"/>
                <w:lang w:eastAsia="en-US"/>
              </w:rPr>
            </w:pPr>
            <w:r w:rsidRPr="00B243BF">
              <w:rPr>
                <w:rFonts w:ascii="GHEA Mariam" w:hAnsi="GHEA Mariam"/>
                <w:lang w:eastAsia="en-US"/>
              </w:rPr>
              <w:t>ՀՀ պետական բյուջե</w:t>
            </w:r>
          </w:p>
          <w:p w:rsidR="00494859" w:rsidRPr="00B243BF" w:rsidRDefault="00494859" w:rsidP="00CA5482">
            <w:pPr>
              <w:tabs>
                <w:tab w:val="left" w:pos="3119"/>
                <w:tab w:val="left" w:pos="3402"/>
              </w:tabs>
              <w:rPr>
                <w:rFonts w:ascii="GHEA Mariam" w:hAnsi="GHEA Mariam"/>
                <w:lang w:val="ro-RO" w:eastAsia="en-US"/>
              </w:rPr>
            </w:pPr>
            <w:r w:rsidRPr="00B243BF">
              <w:rPr>
                <w:rFonts w:ascii="GHEA Mariam" w:eastAsia="Calibri" w:hAnsi="GHEA Mariam"/>
                <w:lang w:val="hy-AM" w:eastAsia="en-US"/>
              </w:rPr>
              <w:t>կանխատեսվում է</w:t>
            </w:r>
            <w:r w:rsidRPr="00B243BF">
              <w:rPr>
                <w:rFonts w:ascii="GHEA Mariam" w:eastAsia="Calibri" w:hAnsi="GHEA Mariam"/>
                <w:lang w:val="ro-RO" w:eastAsia="en-US"/>
              </w:rPr>
              <w:t xml:space="preserve">  20 մլն. </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ro-RO" w:eastAsia="en-US"/>
              </w:rPr>
              <w:t>,</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eastAsia="en-US"/>
              </w:rPr>
              <w:t>որից</w:t>
            </w:r>
            <w:r w:rsidRPr="00B243BF">
              <w:rPr>
                <w:rFonts w:ascii="GHEA Mariam" w:eastAsia="Calibri" w:hAnsi="GHEA Mariam"/>
                <w:lang w:val="ro-RO" w:eastAsia="en-US"/>
              </w:rPr>
              <w:t xml:space="preserve"> </w:t>
            </w:r>
            <w:r w:rsidRPr="00B243BF">
              <w:rPr>
                <w:rFonts w:ascii="GHEA Mariam" w:eastAsia="Calibri" w:hAnsi="GHEA Mariam"/>
                <w:lang w:val="hy-AM" w:eastAsia="en-US"/>
              </w:rPr>
              <w:t>20</w:t>
            </w:r>
            <w:r w:rsidRPr="00B243BF">
              <w:rPr>
                <w:rFonts w:ascii="GHEA Mariam" w:eastAsia="Calibri" w:hAnsi="GHEA Mariam"/>
                <w:lang w:val="ro-RO" w:eastAsia="en-US"/>
              </w:rPr>
              <w:t>21 թ.</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 xml:space="preserve">10 մլն. </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ro-RO" w:eastAsia="en-US"/>
              </w:rPr>
              <w:t xml:space="preserve"> </w:t>
            </w:r>
          </w:p>
          <w:p w:rsidR="00494859" w:rsidRPr="00B243BF" w:rsidRDefault="00494859" w:rsidP="00CA5482">
            <w:pPr>
              <w:rPr>
                <w:rFonts w:ascii="GHEA Mariam" w:eastAsia="Calibri" w:hAnsi="GHEA Mariam"/>
                <w:lang w:val="ro-RO" w:eastAsia="en-US"/>
              </w:rPr>
            </w:pPr>
          </w:p>
          <w:p w:rsidR="00494859" w:rsidRPr="00B243BF" w:rsidRDefault="00494859" w:rsidP="00CA5482">
            <w:pPr>
              <w:rPr>
                <w:rFonts w:ascii="GHEA Mariam" w:eastAsia="Calibri" w:hAnsi="GHEA Mariam"/>
                <w:lang w:val="ro-RO" w:eastAsia="en-US"/>
              </w:rPr>
            </w:pPr>
          </w:p>
        </w:tc>
      </w:tr>
      <w:tr w:rsidR="00B243BF" w:rsidRPr="00A42708" w:rsidTr="00494859">
        <w:tc>
          <w:tcPr>
            <w:tcW w:w="558" w:type="dxa"/>
            <w:vMerge/>
            <w:tcBorders>
              <w:bottom w:val="nil"/>
            </w:tcBorders>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vAlign w:val="center"/>
          </w:tcPr>
          <w:p w:rsidR="00494859" w:rsidRPr="00B243BF" w:rsidRDefault="00494859" w:rsidP="00CA5482">
            <w:pPr>
              <w:jc w:val="both"/>
              <w:rPr>
                <w:rFonts w:ascii="GHEA Mariam" w:eastAsia="Calibri" w:hAnsi="GHEA Mariam" w:cs="Sylfaen"/>
                <w:lang w:val="ro-RO" w:eastAsia="en-US"/>
              </w:rPr>
            </w:pPr>
            <w:r w:rsidRPr="00B243BF">
              <w:rPr>
                <w:rFonts w:ascii="GHEA Mariam" w:eastAsia="Calibri" w:hAnsi="GHEA Mariam" w:cs="Sylfaen"/>
                <w:lang w:val="ro-RO" w:eastAsia="en-US"/>
              </w:rPr>
              <w:t xml:space="preserve">10. </w:t>
            </w:r>
            <w:r w:rsidRPr="00B243BF">
              <w:rPr>
                <w:rFonts w:ascii="GHEA Mariam" w:eastAsia="Calibri" w:hAnsi="GHEA Mariam" w:cs="Sylfaen"/>
                <w:lang w:val="hy-AM" w:eastAsia="en-US"/>
              </w:rPr>
              <w:t>ՀՀ</w:t>
            </w:r>
            <w:r w:rsidRPr="00B243BF">
              <w:rPr>
                <w:rFonts w:ascii="GHEA Mariam" w:eastAsia="Calibri" w:hAnsi="GHEA Mariam" w:cs="Sylfaen"/>
                <w:lang w:val="ro-RO" w:eastAsia="en-US"/>
              </w:rPr>
              <w:t>-</w:t>
            </w:r>
            <w:r w:rsidRPr="00B243BF">
              <w:rPr>
                <w:rFonts w:ascii="GHEA Mariam" w:eastAsia="Calibri" w:hAnsi="GHEA Mariam" w:cs="Sylfaen"/>
                <w:lang w:val="hy-AM" w:eastAsia="en-US"/>
              </w:rPr>
              <w:t>ում</w:t>
            </w:r>
            <w:r w:rsidRPr="00B243BF">
              <w:rPr>
                <w:rFonts w:ascii="GHEA Mariam" w:eastAsia="Calibri" w:hAnsi="GHEA Mariam" w:cs="Sylfaen"/>
                <w:lang w:val="ro-RO" w:eastAsia="en-US"/>
              </w:rPr>
              <w:t xml:space="preserve"> </w:t>
            </w:r>
            <w:r w:rsidRPr="00B243BF">
              <w:rPr>
                <w:rFonts w:ascii="GHEA Mariam" w:eastAsia="Calibri" w:hAnsi="GHEA Mariam" w:cs="Sylfaen"/>
                <w:lang w:val="hy-AM" w:eastAsia="en-US"/>
              </w:rPr>
              <w:t>սիրիահայերի</w:t>
            </w:r>
            <w:r w:rsidRPr="00B243BF">
              <w:rPr>
                <w:rFonts w:ascii="GHEA Mariam" w:eastAsia="Calibri" w:hAnsi="GHEA Mariam" w:cs="Sylfaen"/>
                <w:lang w:val="ro-RO" w:eastAsia="en-US"/>
              </w:rPr>
              <w:t xml:space="preserve"> </w:t>
            </w:r>
            <w:r w:rsidRPr="00B243BF">
              <w:rPr>
                <w:rFonts w:ascii="GHEA Mariam" w:eastAsia="Calibri" w:hAnsi="GHEA Mariam" w:cs="Sylfaen"/>
                <w:lang w:val="hy-AM" w:eastAsia="en-US"/>
              </w:rPr>
              <w:t>և</w:t>
            </w:r>
            <w:r w:rsidRPr="00B243BF">
              <w:rPr>
                <w:rFonts w:ascii="GHEA Mariam" w:eastAsia="Calibri" w:hAnsi="GHEA Mariam" w:cs="Sylfaen"/>
                <w:lang w:val="ro-RO" w:eastAsia="en-US"/>
              </w:rPr>
              <w:t xml:space="preserve"> </w:t>
            </w:r>
            <w:r w:rsidRPr="00B243BF">
              <w:rPr>
                <w:rFonts w:ascii="GHEA Mariam" w:eastAsia="Calibri" w:hAnsi="GHEA Mariam" w:cs="Sylfaen"/>
                <w:lang w:val="hy-AM" w:eastAsia="en-US"/>
              </w:rPr>
              <w:t>իրաքահայերի</w:t>
            </w:r>
            <w:r w:rsidRPr="00B243BF">
              <w:rPr>
                <w:rFonts w:ascii="GHEA Mariam" w:eastAsia="Calibri" w:hAnsi="GHEA Mariam" w:cs="Sylfaen"/>
                <w:lang w:val="ro-RO" w:eastAsia="en-US"/>
              </w:rPr>
              <w:t xml:space="preserve"> </w:t>
            </w:r>
            <w:r w:rsidRPr="00B243BF">
              <w:rPr>
                <w:rFonts w:ascii="GHEA Mariam" w:eastAsia="Calibri" w:hAnsi="GHEA Mariam" w:cs="Sylfaen"/>
                <w:lang w:val="hy-AM" w:eastAsia="en-US"/>
              </w:rPr>
              <w:t>ինտեգրման</w:t>
            </w:r>
            <w:r w:rsidRPr="00B243BF">
              <w:rPr>
                <w:rFonts w:ascii="GHEA Mariam" w:eastAsia="Calibri" w:hAnsi="GHEA Mariam" w:cs="Sylfaen"/>
                <w:lang w:val="ro-RO" w:eastAsia="en-US"/>
              </w:rPr>
              <w:t xml:space="preserve"> </w:t>
            </w:r>
            <w:r w:rsidRPr="00B243BF">
              <w:rPr>
                <w:rFonts w:ascii="GHEA Mariam" w:eastAsia="Calibri" w:hAnsi="GHEA Mariam" w:cs="Sylfaen"/>
                <w:lang w:val="hy-AM" w:eastAsia="en-US"/>
              </w:rPr>
              <w:t>գործընթացի</w:t>
            </w:r>
            <w:r w:rsidRPr="00B243BF">
              <w:rPr>
                <w:rFonts w:ascii="GHEA Mariam" w:eastAsia="Calibri" w:hAnsi="GHEA Mariam" w:cs="Sylfaen"/>
                <w:lang w:val="ro-RO" w:eastAsia="en-US"/>
              </w:rPr>
              <w:t xml:space="preserve"> </w:t>
            </w:r>
            <w:r w:rsidRPr="00B243BF">
              <w:rPr>
                <w:rFonts w:ascii="GHEA Mariam" w:eastAsia="Calibri" w:hAnsi="GHEA Mariam" w:cs="Sylfaen"/>
                <w:lang w:val="hy-AM" w:eastAsia="en-US"/>
              </w:rPr>
              <w:t>արագացմա</w:t>
            </w:r>
            <w:r w:rsidRPr="00B243BF">
              <w:rPr>
                <w:rFonts w:ascii="GHEA Mariam" w:eastAsia="Calibri" w:hAnsi="GHEA Mariam" w:cs="Sylfaen"/>
                <w:lang w:eastAsia="en-US"/>
              </w:rPr>
              <w:t>նն</w:t>
            </w:r>
            <w:r w:rsidRPr="00B243BF">
              <w:rPr>
                <w:rFonts w:ascii="GHEA Mariam" w:eastAsia="Calibri" w:hAnsi="GHEA Mariam" w:cs="Sylfaen"/>
                <w:lang w:val="ro-RO" w:eastAsia="en-US"/>
              </w:rPr>
              <w:t xml:space="preserve"> </w:t>
            </w:r>
            <w:r w:rsidRPr="00B243BF">
              <w:rPr>
                <w:rFonts w:ascii="GHEA Mariam" w:eastAsia="Calibri" w:hAnsi="GHEA Mariam" w:cs="Sylfaen"/>
                <w:lang w:eastAsia="en-US"/>
              </w:rPr>
              <w:t>ուղղված</w:t>
            </w:r>
            <w:r w:rsidRPr="00B243BF">
              <w:rPr>
                <w:rFonts w:ascii="GHEA Mariam" w:eastAsia="Calibri" w:hAnsi="GHEA Mariam" w:cs="Sylfaen"/>
                <w:lang w:val="ro-RO" w:eastAsia="en-US"/>
              </w:rPr>
              <w:t xml:space="preserve"> </w:t>
            </w:r>
            <w:r w:rsidRPr="00B243BF">
              <w:rPr>
                <w:rFonts w:ascii="GHEA Mariam" w:eastAsia="Calibri" w:hAnsi="GHEA Mariam" w:cs="Sylfaen"/>
                <w:lang w:eastAsia="en-US"/>
              </w:rPr>
              <w:t>ծրագրերի</w:t>
            </w:r>
            <w:r w:rsidRPr="00B243BF">
              <w:rPr>
                <w:rFonts w:ascii="GHEA Mariam" w:eastAsia="Calibri" w:hAnsi="GHEA Mariam" w:cs="Sylfaen"/>
                <w:lang w:val="ro-RO" w:eastAsia="en-US"/>
              </w:rPr>
              <w:t xml:space="preserve"> </w:t>
            </w:r>
            <w:r w:rsidRPr="00B243BF">
              <w:rPr>
                <w:rFonts w:ascii="GHEA Mariam" w:eastAsia="Calibri" w:hAnsi="GHEA Mariam" w:cs="Sylfaen"/>
                <w:lang w:eastAsia="en-US"/>
              </w:rPr>
              <w:t>շարունա</w:t>
            </w:r>
            <w:r w:rsidRPr="00B243BF">
              <w:rPr>
                <w:rFonts w:ascii="GHEA Mariam" w:eastAsia="Calibri" w:hAnsi="GHEA Mariam" w:cs="Sylfaen"/>
                <w:lang w:val="ro-RO" w:eastAsia="en-US"/>
              </w:rPr>
              <w:t>-</w:t>
            </w:r>
            <w:r w:rsidRPr="00B243BF">
              <w:rPr>
                <w:rFonts w:ascii="GHEA Mariam" w:eastAsia="Calibri" w:hAnsi="GHEA Mariam" w:cs="Sylfaen"/>
                <w:lang w:eastAsia="en-US"/>
              </w:rPr>
              <w:t>կականության</w:t>
            </w:r>
            <w:r w:rsidRPr="00B243BF">
              <w:rPr>
                <w:rFonts w:ascii="GHEA Mariam" w:eastAsia="Calibri" w:hAnsi="GHEA Mariam" w:cs="Sylfaen"/>
                <w:lang w:val="ro-RO" w:eastAsia="en-US"/>
              </w:rPr>
              <w:t xml:space="preserve"> </w:t>
            </w:r>
            <w:r w:rsidRPr="00B243BF">
              <w:rPr>
                <w:rFonts w:ascii="GHEA Mariam" w:eastAsia="Calibri" w:hAnsi="GHEA Mariam" w:cs="Sylfaen"/>
                <w:lang w:eastAsia="en-US"/>
              </w:rPr>
              <w:t>ապահովում</w:t>
            </w:r>
            <w:r w:rsidRPr="00B243BF">
              <w:rPr>
                <w:rFonts w:ascii="GHEA Mariam" w:eastAsia="Calibri" w:hAnsi="GHEA Mariam" w:cs="Sylfaen"/>
                <w:lang w:val="ro-RO" w:eastAsia="en-US"/>
              </w:rPr>
              <w:t xml:space="preserve">: </w:t>
            </w:r>
          </w:p>
          <w:p w:rsidR="00494859" w:rsidRPr="00B243BF" w:rsidRDefault="00494859" w:rsidP="00CA5482">
            <w:pPr>
              <w:tabs>
                <w:tab w:val="left" w:pos="252"/>
              </w:tabs>
              <w:jc w:val="both"/>
              <w:rPr>
                <w:rFonts w:ascii="GHEA Mariam" w:eastAsia="Calibri" w:hAnsi="GHEA Mariam"/>
                <w:lang w:val="ro-RO" w:eastAsia="en-US"/>
              </w:rPr>
            </w:pPr>
            <w:r w:rsidRPr="00B243BF">
              <w:rPr>
                <w:rFonts w:ascii="GHEA Mariam" w:eastAsia="Calibri" w:hAnsi="GHEA Mariam"/>
                <w:lang w:val="ro-RO" w:eastAsia="en-US"/>
              </w:rPr>
              <w:t xml:space="preserve">10.1 </w:t>
            </w:r>
            <w:r w:rsidRPr="00B243BF">
              <w:rPr>
                <w:rFonts w:ascii="GHEA Mariam" w:eastAsia="Calibri" w:hAnsi="GHEA Mariam"/>
                <w:lang w:eastAsia="en-US"/>
              </w:rPr>
              <w:t>Սիրիահայերի</w:t>
            </w:r>
            <w:r w:rsidRPr="00B243BF">
              <w:rPr>
                <w:rFonts w:ascii="GHEA Mariam" w:eastAsia="Calibri" w:hAnsi="GHEA Mariam"/>
                <w:lang w:val="ro-RO" w:eastAsia="en-US"/>
              </w:rPr>
              <w:t xml:space="preserve"> </w:t>
            </w:r>
            <w:r w:rsidRPr="00B243BF">
              <w:rPr>
                <w:rFonts w:ascii="GHEA Mariam" w:eastAsia="Calibri" w:hAnsi="GHEA Mariam"/>
                <w:lang w:eastAsia="en-US"/>
              </w:rPr>
              <w:t>բնակա</w:t>
            </w:r>
            <w:r w:rsidRPr="00B243BF">
              <w:rPr>
                <w:rFonts w:ascii="GHEA Mariam" w:eastAsia="Calibri" w:hAnsi="GHEA Mariam"/>
                <w:lang w:val="ro-RO" w:eastAsia="en-US"/>
              </w:rPr>
              <w:t>-</w:t>
            </w:r>
            <w:r w:rsidRPr="00B243BF">
              <w:rPr>
                <w:rFonts w:ascii="GHEA Mariam" w:eastAsia="Calibri" w:hAnsi="GHEA Mariam"/>
                <w:lang w:eastAsia="en-US"/>
              </w:rPr>
              <w:t>րանային</w:t>
            </w:r>
            <w:r w:rsidRPr="00B243BF">
              <w:rPr>
                <w:rFonts w:ascii="GHEA Mariam" w:eastAsia="Calibri" w:hAnsi="GHEA Mariam"/>
                <w:lang w:val="ro-RO" w:eastAsia="en-US"/>
              </w:rPr>
              <w:t xml:space="preserve"> և </w:t>
            </w:r>
            <w:r w:rsidRPr="00B243BF">
              <w:rPr>
                <w:rFonts w:ascii="GHEA Mariam" w:eastAsia="Calibri" w:hAnsi="GHEA Mariam"/>
                <w:lang w:eastAsia="en-US"/>
              </w:rPr>
              <w:t>զբաղվածության</w:t>
            </w:r>
            <w:r w:rsidRPr="00B243BF">
              <w:rPr>
                <w:rFonts w:ascii="GHEA Mariam" w:eastAsia="Calibri" w:hAnsi="GHEA Mariam"/>
                <w:lang w:val="ro-RO" w:eastAsia="en-US"/>
              </w:rPr>
              <w:t xml:space="preserve"> </w:t>
            </w:r>
            <w:r w:rsidRPr="00B243BF">
              <w:rPr>
                <w:rFonts w:ascii="GHEA Mariam" w:eastAsia="Calibri" w:hAnsi="GHEA Mariam"/>
                <w:lang w:eastAsia="en-US"/>
              </w:rPr>
              <w:t>խնդրների</w:t>
            </w:r>
            <w:r w:rsidRPr="00B243BF">
              <w:rPr>
                <w:rFonts w:ascii="GHEA Mariam" w:eastAsia="Calibri" w:hAnsi="GHEA Mariam"/>
                <w:lang w:val="ro-RO" w:eastAsia="en-US"/>
              </w:rPr>
              <w:t xml:space="preserve"> </w:t>
            </w:r>
            <w:r w:rsidRPr="00B243BF">
              <w:rPr>
                <w:rFonts w:ascii="GHEA Mariam" w:eastAsia="Calibri" w:hAnsi="GHEA Mariam"/>
                <w:lang w:eastAsia="en-US"/>
              </w:rPr>
              <w:t>լուծման</w:t>
            </w:r>
            <w:r w:rsidRPr="00B243BF">
              <w:rPr>
                <w:rFonts w:ascii="GHEA Mariam" w:eastAsia="Calibri" w:hAnsi="GHEA Mariam"/>
                <w:lang w:val="ro-RO" w:eastAsia="en-US"/>
              </w:rPr>
              <w:t xml:space="preserve"> </w:t>
            </w:r>
            <w:r w:rsidRPr="00B243BF">
              <w:rPr>
                <w:rFonts w:ascii="GHEA Mariam" w:eastAsia="Calibri" w:hAnsi="GHEA Mariam"/>
                <w:lang w:eastAsia="en-US"/>
              </w:rPr>
              <w:t>նպատակով</w:t>
            </w:r>
            <w:r w:rsidRPr="00B243BF">
              <w:rPr>
                <w:rFonts w:ascii="GHEA Mariam" w:eastAsia="Calibri" w:hAnsi="GHEA Mariam"/>
                <w:lang w:val="ro-RO" w:eastAsia="en-US"/>
              </w:rPr>
              <w:t xml:space="preserve"> </w:t>
            </w:r>
            <w:r w:rsidRPr="00B243BF">
              <w:rPr>
                <w:rFonts w:ascii="GHEA Mariam" w:eastAsia="Calibri" w:hAnsi="GHEA Mariam"/>
                <w:lang w:eastAsia="en-US"/>
              </w:rPr>
              <w:t>աջակցության</w:t>
            </w:r>
            <w:r w:rsidRPr="00B243BF">
              <w:rPr>
                <w:rFonts w:ascii="GHEA Mariam" w:eastAsia="Calibri" w:hAnsi="GHEA Mariam"/>
                <w:lang w:val="ro-RO" w:eastAsia="en-US"/>
              </w:rPr>
              <w:t xml:space="preserve"> </w:t>
            </w:r>
            <w:r w:rsidRPr="00B243BF">
              <w:rPr>
                <w:rFonts w:ascii="GHEA Mariam" w:eastAsia="Calibri" w:hAnsi="GHEA Mariam"/>
                <w:lang w:eastAsia="en-US"/>
              </w:rPr>
              <w:t>ցուցաբերում</w:t>
            </w:r>
            <w:r w:rsidRPr="00B243BF">
              <w:rPr>
                <w:rFonts w:ascii="GHEA Mariam" w:eastAsia="Calibri" w:hAnsi="GHEA Mariam"/>
                <w:lang w:val="ro-RO" w:eastAsia="en-US"/>
              </w:rPr>
              <w:t xml:space="preserve">, </w:t>
            </w:r>
            <w:r w:rsidRPr="00B243BF">
              <w:rPr>
                <w:rFonts w:ascii="GHEA Mariam" w:eastAsia="Calibri" w:hAnsi="GHEA Mariam"/>
                <w:lang w:eastAsia="en-US"/>
              </w:rPr>
              <w:t>մասնագիտական</w:t>
            </w:r>
            <w:r w:rsidRPr="00B243BF">
              <w:rPr>
                <w:rFonts w:ascii="GHEA Mariam" w:eastAsia="Calibri" w:hAnsi="GHEA Mariam"/>
                <w:lang w:val="ro-RO" w:eastAsia="en-US"/>
              </w:rPr>
              <w:t xml:space="preserve"> </w:t>
            </w:r>
            <w:r w:rsidRPr="00B243BF">
              <w:rPr>
                <w:rFonts w:ascii="GHEA Mariam" w:eastAsia="Calibri" w:hAnsi="GHEA Mariam"/>
                <w:lang w:eastAsia="en-US"/>
              </w:rPr>
              <w:t>վերա</w:t>
            </w:r>
            <w:r w:rsidRPr="00B243BF">
              <w:rPr>
                <w:rFonts w:ascii="GHEA Mariam" w:eastAsia="Calibri" w:hAnsi="GHEA Mariam"/>
                <w:lang w:val="ro-RO" w:eastAsia="en-US"/>
              </w:rPr>
              <w:t>-</w:t>
            </w:r>
            <w:r w:rsidRPr="00B243BF">
              <w:rPr>
                <w:rFonts w:ascii="GHEA Mariam" w:eastAsia="Calibri" w:hAnsi="GHEA Mariam"/>
                <w:lang w:eastAsia="en-US"/>
              </w:rPr>
              <w:t>պատրաստումների</w:t>
            </w:r>
            <w:r w:rsidRPr="00B243BF">
              <w:rPr>
                <w:rFonts w:ascii="GHEA Mariam" w:eastAsia="Calibri" w:hAnsi="GHEA Mariam"/>
                <w:lang w:val="ro-RO" w:eastAsia="en-US"/>
              </w:rPr>
              <w:t xml:space="preserve"> </w:t>
            </w:r>
            <w:r w:rsidRPr="00B243BF">
              <w:rPr>
                <w:rFonts w:ascii="GHEA Mariam" w:eastAsia="Calibri" w:hAnsi="GHEA Mariam"/>
                <w:lang w:eastAsia="en-US"/>
              </w:rPr>
              <w:t>հնարավո</w:t>
            </w:r>
            <w:r w:rsidRPr="00B243BF">
              <w:rPr>
                <w:rFonts w:ascii="GHEA Mariam" w:eastAsia="Calibri" w:hAnsi="GHEA Mariam"/>
                <w:lang w:val="ro-RO" w:eastAsia="en-US"/>
              </w:rPr>
              <w:softHyphen/>
            </w:r>
            <w:r w:rsidRPr="00B243BF">
              <w:rPr>
                <w:rFonts w:ascii="GHEA Mariam" w:eastAsia="Calibri" w:hAnsi="GHEA Mariam"/>
                <w:lang w:eastAsia="en-US"/>
              </w:rPr>
              <w:t>րությունների</w:t>
            </w:r>
            <w:r w:rsidRPr="00B243BF">
              <w:rPr>
                <w:rFonts w:ascii="GHEA Mariam" w:eastAsia="Calibri" w:hAnsi="GHEA Mariam"/>
                <w:lang w:val="ro-RO" w:eastAsia="en-US"/>
              </w:rPr>
              <w:t xml:space="preserve"> </w:t>
            </w:r>
            <w:r w:rsidRPr="00B243BF">
              <w:rPr>
                <w:rFonts w:ascii="GHEA Mariam" w:eastAsia="Calibri" w:hAnsi="GHEA Mariam"/>
                <w:lang w:eastAsia="en-US"/>
              </w:rPr>
              <w:t>ապահովում</w:t>
            </w:r>
            <w:r w:rsidRPr="00B243BF">
              <w:rPr>
                <w:rFonts w:ascii="GHEA Mariam" w:eastAsia="Calibri" w:hAnsi="GHEA Mariam"/>
                <w:lang w:val="ro-RO" w:eastAsia="en-US"/>
              </w:rPr>
              <w:t>:</w:t>
            </w:r>
          </w:p>
          <w:p w:rsidR="00494859" w:rsidRPr="00B243BF" w:rsidRDefault="00494859" w:rsidP="00CA5482">
            <w:pPr>
              <w:tabs>
                <w:tab w:val="left" w:pos="252"/>
              </w:tabs>
              <w:jc w:val="both"/>
              <w:rPr>
                <w:rFonts w:ascii="GHEA Mariam" w:eastAsia="Calibri" w:hAnsi="GHEA Mariam"/>
                <w:lang w:val="ro-RO" w:eastAsia="en-US"/>
              </w:rPr>
            </w:pPr>
            <w:r w:rsidRPr="00B243BF">
              <w:rPr>
                <w:rFonts w:ascii="GHEA Mariam" w:eastAsia="Calibri" w:hAnsi="GHEA Mariam"/>
                <w:lang w:val="ro-RO" w:eastAsia="en-US"/>
              </w:rPr>
              <w:t xml:space="preserve">10.2. </w:t>
            </w:r>
            <w:r w:rsidRPr="00B243BF">
              <w:rPr>
                <w:rFonts w:ascii="GHEA Mariam" w:eastAsia="Calibri" w:hAnsi="GHEA Mariam"/>
                <w:lang w:eastAsia="en-US"/>
              </w:rPr>
              <w:t>Սիրիահայերի</w:t>
            </w:r>
            <w:r w:rsidRPr="00B243BF">
              <w:rPr>
                <w:rFonts w:ascii="GHEA Mariam" w:eastAsia="Calibri" w:hAnsi="GHEA Mariam"/>
                <w:lang w:val="ro-RO" w:eastAsia="en-US"/>
              </w:rPr>
              <w:t xml:space="preserve"> </w:t>
            </w:r>
            <w:r w:rsidRPr="00B243BF">
              <w:rPr>
                <w:rFonts w:ascii="GHEA Mariam" w:eastAsia="Calibri" w:hAnsi="GHEA Mariam"/>
                <w:lang w:eastAsia="en-US"/>
              </w:rPr>
              <w:t>և</w:t>
            </w:r>
            <w:r w:rsidRPr="00B243BF">
              <w:rPr>
                <w:rFonts w:ascii="GHEA Mariam" w:eastAsia="Calibri" w:hAnsi="GHEA Mariam"/>
                <w:lang w:val="ro-RO" w:eastAsia="en-US"/>
              </w:rPr>
              <w:t xml:space="preserve"> </w:t>
            </w:r>
            <w:r w:rsidRPr="00B243BF">
              <w:rPr>
                <w:rFonts w:ascii="GHEA Mariam" w:eastAsia="Calibri" w:hAnsi="GHEA Mariam"/>
                <w:lang w:eastAsia="en-US"/>
              </w:rPr>
              <w:t>իրաքա</w:t>
            </w:r>
            <w:r w:rsidRPr="00B243BF">
              <w:rPr>
                <w:rFonts w:ascii="GHEA Mariam" w:eastAsia="Calibri" w:hAnsi="GHEA Mariam"/>
                <w:lang w:val="ro-RO" w:eastAsia="en-US"/>
              </w:rPr>
              <w:t>-</w:t>
            </w:r>
            <w:r w:rsidRPr="00B243BF">
              <w:rPr>
                <w:rFonts w:ascii="GHEA Mariam" w:eastAsia="Calibri" w:hAnsi="GHEA Mariam"/>
                <w:lang w:eastAsia="en-US"/>
              </w:rPr>
              <w:t>հայերի</w:t>
            </w:r>
            <w:r w:rsidRPr="00B243BF">
              <w:rPr>
                <w:rFonts w:ascii="GHEA Mariam" w:eastAsia="Calibri" w:hAnsi="GHEA Mariam"/>
                <w:lang w:val="ro-RO" w:eastAsia="en-US"/>
              </w:rPr>
              <w:t xml:space="preserve"> </w:t>
            </w:r>
            <w:r w:rsidRPr="00B243BF">
              <w:rPr>
                <w:rFonts w:ascii="GHEA Mariam" w:eastAsia="Calibri" w:hAnsi="GHEA Mariam"/>
                <w:lang w:eastAsia="en-US"/>
              </w:rPr>
              <w:t>առողջապահական</w:t>
            </w:r>
            <w:r w:rsidRPr="00B243BF">
              <w:rPr>
                <w:rFonts w:ascii="GHEA Mariam" w:eastAsia="Calibri" w:hAnsi="GHEA Mariam"/>
                <w:lang w:val="ro-RO" w:eastAsia="en-US"/>
              </w:rPr>
              <w:t xml:space="preserve"> </w:t>
            </w:r>
            <w:r w:rsidRPr="00B243BF">
              <w:rPr>
                <w:rFonts w:ascii="GHEA Mariam" w:eastAsia="Calibri" w:hAnsi="GHEA Mariam"/>
                <w:lang w:eastAsia="en-US"/>
              </w:rPr>
              <w:t>խնդիրների</w:t>
            </w:r>
            <w:r w:rsidRPr="00B243BF">
              <w:rPr>
                <w:rFonts w:ascii="GHEA Mariam" w:eastAsia="Calibri" w:hAnsi="GHEA Mariam"/>
                <w:lang w:val="ro-RO" w:eastAsia="en-US"/>
              </w:rPr>
              <w:t xml:space="preserve"> </w:t>
            </w:r>
            <w:r w:rsidRPr="00B243BF">
              <w:rPr>
                <w:rFonts w:ascii="GHEA Mariam" w:eastAsia="Calibri" w:hAnsi="GHEA Mariam"/>
                <w:lang w:eastAsia="en-US"/>
              </w:rPr>
              <w:t>լուծմանն</w:t>
            </w:r>
            <w:r w:rsidRPr="00B243BF">
              <w:rPr>
                <w:rFonts w:ascii="GHEA Mariam" w:eastAsia="Calibri" w:hAnsi="GHEA Mariam"/>
                <w:lang w:val="ro-RO" w:eastAsia="en-US"/>
              </w:rPr>
              <w:t xml:space="preserve"> </w:t>
            </w:r>
            <w:r w:rsidRPr="00B243BF">
              <w:rPr>
                <w:rFonts w:ascii="GHEA Mariam" w:eastAsia="Calibri" w:hAnsi="GHEA Mariam"/>
                <w:lang w:eastAsia="en-US"/>
              </w:rPr>
              <w:t>աջակց</w:t>
            </w:r>
            <w:r w:rsidRPr="00B243BF">
              <w:rPr>
                <w:rFonts w:ascii="GHEA Mariam" w:eastAsia="Calibri" w:hAnsi="GHEA Mariam"/>
                <w:lang w:val="ro-RO" w:eastAsia="en-US"/>
              </w:rPr>
              <w:t>-</w:t>
            </w:r>
            <w:r w:rsidRPr="00B243BF">
              <w:rPr>
                <w:rFonts w:ascii="GHEA Mariam" w:eastAsia="Calibri" w:hAnsi="GHEA Mariam"/>
                <w:lang w:eastAsia="en-US"/>
              </w:rPr>
              <w:t>ություն</w:t>
            </w:r>
            <w:r w:rsidRPr="00B243BF">
              <w:rPr>
                <w:rFonts w:ascii="GHEA Mariam" w:eastAsia="Calibri" w:hAnsi="GHEA Mariam"/>
                <w:lang w:val="ro-RO" w:eastAsia="en-US"/>
              </w:rPr>
              <w:t>:</w:t>
            </w:r>
          </w:p>
          <w:p w:rsidR="00494859" w:rsidRPr="00B243BF" w:rsidRDefault="00494859" w:rsidP="00CA5482">
            <w:pPr>
              <w:tabs>
                <w:tab w:val="left" w:pos="342"/>
              </w:tabs>
              <w:jc w:val="both"/>
              <w:rPr>
                <w:rFonts w:ascii="GHEA Mariam" w:eastAsia="Calibri" w:hAnsi="GHEA Mariam"/>
                <w:lang w:val="ro-RO" w:eastAsia="en-US"/>
              </w:rPr>
            </w:pPr>
            <w:r w:rsidRPr="00B243BF">
              <w:rPr>
                <w:rFonts w:ascii="GHEA Mariam" w:eastAsia="Calibri" w:hAnsi="GHEA Mariam"/>
                <w:lang w:val="ro-RO" w:eastAsia="en-US"/>
              </w:rPr>
              <w:t xml:space="preserve">10.3 </w:t>
            </w:r>
            <w:r w:rsidRPr="00B243BF">
              <w:rPr>
                <w:rFonts w:ascii="GHEA Mariam" w:eastAsia="Calibri" w:hAnsi="GHEA Mariam"/>
                <w:lang w:eastAsia="en-US"/>
              </w:rPr>
              <w:t>Աջակցության</w:t>
            </w:r>
            <w:r w:rsidRPr="00B243BF">
              <w:rPr>
                <w:rFonts w:ascii="GHEA Mariam" w:eastAsia="Calibri" w:hAnsi="GHEA Mariam"/>
                <w:lang w:val="ro-RO" w:eastAsia="en-US"/>
              </w:rPr>
              <w:t xml:space="preserve"> </w:t>
            </w:r>
            <w:r w:rsidRPr="00B243BF">
              <w:rPr>
                <w:rFonts w:ascii="GHEA Mariam" w:eastAsia="Calibri" w:hAnsi="GHEA Mariam"/>
                <w:lang w:eastAsia="en-US"/>
              </w:rPr>
              <w:t>ցուցաբերում</w:t>
            </w:r>
            <w:r w:rsidRPr="00B243BF">
              <w:rPr>
                <w:rFonts w:ascii="GHEA Mariam" w:eastAsia="Calibri" w:hAnsi="GHEA Mariam"/>
                <w:lang w:val="ro-RO" w:eastAsia="en-US"/>
              </w:rPr>
              <w:t xml:space="preserve"> </w:t>
            </w:r>
            <w:r w:rsidRPr="00B243BF">
              <w:rPr>
                <w:rFonts w:ascii="GHEA Mariam" w:eastAsia="Calibri" w:hAnsi="GHEA Mariam"/>
                <w:lang w:eastAsia="en-US"/>
              </w:rPr>
              <w:t>սիրիահայ</w:t>
            </w:r>
            <w:r w:rsidRPr="00B243BF">
              <w:rPr>
                <w:rFonts w:ascii="GHEA Mariam" w:eastAsia="Calibri" w:hAnsi="GHEA Mariam"/>
                <w:lang w:val="ro-RO" w:eastAsia="en-US"/>
              </w:rPr>
              <w:t xml:space="preserve"> </w:t>
            </w:r>
            <w:r w:rsidRPr="00B243BF">
              <w:rPr>
                <w:rFonts w:ascii="GHEA Mariam" w:eastAsia="Calibri" w:hAnsi="GHEA Mariam"/>
                <w:lang w:eastAsia="en-US"/>
              </w:rPr>
              <w:t>ուսանողների</w:t>
            </w:r>
            <w:r w:rsidRPr="00B243BF">
              <w:rPr>
                <w:rFonts w:ascii="GHEA Mariam" w:eastAsia="Calibri" w:hAnsi="GHEA Mariam"/>
                <w:lang w:val="ro-RO" w:eastAsia="en-US"/>
              </w:rPr>
              <w:t xml:space="preserve"> </w:t>
            </w:r>
            <w:r w:rsidRPr="00B243BF">
              <w:rPr>
                <w:rFonts w:ascii="GHEA Mariam" w:eastAsia="Calibri" w:hAnsi="GHEA Mariam"/>
                <w:lang w:eastAsia="en-US"/>
              </w:rPr>
              <w:t>ուս</w:t>
            </w:r>
            <w:r w:rsidRPr="00B243BF">
              <w:rPr>
                <w:rFonts w:ascii="GHEA Mariam" w:eastAsia="Calibri" w:hAnsi="GHEA Mariam"/>
                <w:lang w:val="ro-RO" w:eastAsia="en-US"/>
              </w:rPr>
              <w:t>-</w:t>
            </w:r>
            <w:r w:rsidRPr="00B243BF">
              <w:rPr>
                <w:rFonts w:ascii="GHEA Mariam" w:eastAsia="Calibri" w:hAnsi="GHEA Mariam"/>
                <w:lang w:eastAsia="en-US"/>
              </w:rPr>
              <w:t>ման</w:t>
            </w:r>
            <w:r w:rsidRPr="00B243BF">
              <w:rPr>
                <w:rFonts w:ascii="GHEA Mariam" w:eastAsia="Calibri" w:hAnsi="GHEA Mariam"/>
                <w:lang w:val="ro-RO" w:eastAsia="en-US"/>
              </w:rPr>
              <w:t xml:space="preserve"> </w:t>
            </w:r>
            <w:r w:rsidRPr="00B243BF">
              <w:rPr>
                <w:rFonts w:ascii="GHEA Mariam" w:eastAsia="Calibri" w:hAnsi="GHEA Mariam"/>
                <w:lang w:eastAsia="en-US"/>
              </w:rPr>
              <w:t>վարձա</w:t>
            </w:r>
            <w:r w:rsidRPr="00B243BF">
              <w:rPr>
                <w:rFonts w:ascii="GHEA Mariam" w:eastAsia="Calibri" w:hAnsi="GHEA Mariam"/>
                <w:lang w:val="hy-AM" w:eastAsia="en-US"/>
              </w:rPr>
              <w:t>վճ</w:t>
            </w:r>
            <w:r w:rsidRPr="00B243BF">
              <w:rPr>
                <w:rFonts w:ascii="GHEA Mariam" w:eastAsia="Calibri" w:hAnsi="GHEA Mariam"/>
                <w:lang w:eastAsia="en-US"/>
              </w:rPr>
              <w:t>արների</w:t>
            </w:r>
            <w:r w:rsidRPr="00B243BF">
              <w:rPr>
                <w:rFonts w:ascii="GHEA Mariam" w:eastAsia="Calibri" w:hAnsi="GHEA Mariam"/>
                <w:lang w:val="ro-RO" w:eastAsia="en-US"/>
              </w:rPr>
              <w:t xml:space="preserve"> </w:t>
            </w:r>
            <w:r w:rsidRPr="00B243BF">
              <w:rPr>
                <w:rFonts w:ascii="GHEA Mariam" w:eastAsia="Calibri" w:hAnsi="GHEA Mariam"/>
                <w:lang w:eastAsia="en-US"/>
              </w:rPr>
              <w:t>մաս</w:t>
            </w:r>
            <w:r w:rsidRPr="00B243BF">
              <w:rPr>
                <w:rFonts w:ascii="GHEA Mariam" w:eastAsia="Calibri" w:hAnsi="GHEA Mariam"/>
                <w:lang w:val="ro-RO" w:eastAsia="en-US"/>
              </w:rPr>
              <w:t>-</w:t>
            </w:r>
            <w:r w:rsidRPr="00B243BF">
              <w:rPr>
                <w:rFonts w:ascii="GHEA Mariam" w:eastAsia="Calibri" w:hAnsi="GHEA Mariam"/>
                <w:lang w:eastAsia="en-US"/>
              </w:rPr>
              <w:t>նակի</w:t>
            </w:r>
            <w:r w:rsidRPr="00B243BF">
              <w:rPr>
                <w:rFonts w:ascii="GHEA Mariam" w:eastAsia="Calibri" w:hAnsi="GHEA Mariam"/>
                <w:lang w:val="ro-RO" w:eastAsia="en-US"/>
              </w:rPr>
              <w:t xml:space="preserve"> </w:t>
            </w:r>
            <w:r w:rsidRPr="00B243BF">
              <w:rPr>
                <w:rFonts w:ascii="GHEA Mariam" w:eastAsia="Calibri" w:hAnsi="GHEA Mariam"/>
                <w:lang w:eastAsia="en-US"/>
              </w:rPr>
              <w:t>փոխհատուցման</w:t>
            </w:r>
            <w:r w:rsidRPr="00B243BF">
              <w:rPr>
                <w:rFonts w:ascii="GHEA Mariam" w:eastAsia="Calibri" w:hAnsi="GHEA Mariam"/>
                <w:lang w:val="ro-RO" w:eastAsia="en-US"/>
              </w:rPr>
              <w:t xml:space="preserve"> </w:t>
            </w:r>
            <w:r w:rsidRPr="00B243BF">
              <w:rPr>
                <w:rFonts w:ascii="GHEA Mariam" w:eastAsia="Calibri" w:hAnsi="GHEA Mariam"/>
                <w:lang w:eastAsia="en-US"/>
              </w:rPr>
              <w:t>հար</w:t>
            </w:r>
            <w:r w:rsidRPr="00B243BF">
              <w:rPr>
                <w:rFonts w:ascii="GHEA Mariam" w:eastAsia="Calibri" w:hAnsi="GHEA Mariam"/>
                <w:lang w:val="ro-RO" w:eastAsia="en-US"/>
              </w:rPr>
              <w:t>-</w:t>
            </w:r>
            <w:r w:rsidRPr="00B243BF">
              <w:rPr>
                <w:rFonts w:ascii="GHEA Mariam" w:eastAsia="Calibri" w:hAnsi="GHEA Mariam"/>
                <w:lang w:eastAsia="en-US"/>
              </w:rPr>
              <w:t>ցում</w:t>
            </w:r>
            <w:r w:rsidRPr="00B243BF">
              <w:rPr>
                <w:rFonts w:ascii="GHEA Mariam" w:eastAsia="Calibri" w:hAnsi="GHEA Mariam"/>
                <w:lang w:val="ro-RO" w:eastAsia="en-US"/>
              </w:rPr>
              <w:t>:</w:t>
            </w:r>
          </w:p>
          <w:p w:rsidR="00494859" w:rsidRPr="00B243BF" w:rsidRDefault="00494859" w:rsidP="00CA5482">
            <w:pPr>
              <w:tabs>
                <w:tab w:val="left" w:pos="252"/>
              </w:tabs>
              <w:jc w:val="both"/>
              <w:rPr>
                <w:rFonts w:ascii="GHEA Mariam" w:eastAsia="Calibri" w:hAnsi="GHEA Mariam"/>
                <w:lang w:val="hy-AM" w:eastAsia="en-US"/>
              </w:rPr>
            </w:pPr>
            <w:r w:rsidRPr="00B243BF">
              <w:rPr>
                <w:rFonts w:ascii="GHEA Mariam" w:eastAsia="Calibri" w:hAnsi="GHEA Mariam"/>
                <w:lang w:val="hy-AM" w:eastAsia="en-US"/>
              </w:rPr>
              <w:t>1</w:t>
            </w:r>
            <w:r w:rsidRPr="00B243BF">
              <w:rPr>
                <w:rFonts w:ascii="GHEA Mariam" w:eastAsia="Calibri" w:hAnsi="GHEA Mariam"/>
                <w:lang w:val="ro-RO" w:eastAsia="en-US"/>
              </w:rPr>
              <w:t>0.4</w:t>
            </w:r>
            <w:r w:rsidRPr="00B243BF">
              <w:rPr>
                <w:rFonts w:ascii="GHEA Mariam" w:eastAsia="Calibri" w:hAnsi="GHEA Mariam"/>
                <w:lang w:val="hy-AM" w:eastAsia="en-US"/>
              </w:rPr>
              <w:t xml:space="preserve">. Սիրիահայերի խնդիրների հանրային իրազեկում, սոցիա-լական գովազդների, հե-ռուստահաղորդումների, </w:t>
            </w:r>
            <w:r w:rsidRPr="00B243BF">
              <w:rPr>
                <w:rFonts w:ascii="GHEA Mariam" w:eastAsia="Calibri" w:hAnsi="GHEA Mariam"/>
                <w:lang w:val="hy-AM" w:eastAsia="en-US"/>
              </w:rPr>
              <w:lastRenderedPageBreak/>
              <w:t>կրթա-կան, ճանաչողական ծրագրե-րի միջոցով ինտեգրման գոր-ծընթացի արդյունավետության բարձրացում.</w:t>
            </w:r>
          </w:p>
          <w:p w:rsidR="00494859" w:rsidRPr="00B243BF" w:rsidRDefault="00494859" w:rsidP="00CA5482">
            <w:pPr>
              <w:tabs>
                <w:tab w:val="left" w:pos="252"/>
              </w:tabs>
              <w:jc w:val="both"/>
              <w:rPr>
                <w:rFonts w:ascii="GHEA Mariam" w:hAnsi="GHEA Mariam"/>
                <w:lang w:val="ro-RO" w:eastAsia="en-US"/>
              </w:rPr>
            </w:pPr>
            <w:r w:rsidRPr="00B243BF">
              <w:rPr>
                <w:rFonts w:ascii="GHEA Mariam" w:eastAsia="Calibri" w:hAnsi="GHEA Mariam" w:cs="Arial"/>
                <w:lang w:val="hy-AM" w:eastAsia="en-US"/>
              </w:rPr>
              <w:t xml:space="preserve">10.5. </w:t>
            </w:r>
            <w:r w:rsidRPr="00B243BF">
              <w:rPr>
                <w:rFonts w:ascii="GHEA Mariam" w:eastAsia="Calibri" w:hAnsi="GHEA Mariam"/>
                <w:lang w:val="hy-AM" w:eastAsia="en-US"/>
              </w:rPr>
              <w:t>Սիրիահայ արվեստագետ-ների մասնակցությամբ մշա-կութային միջոցառումների կազմակերպում:</w:t>
            </w:r>
          </w:p>
        </w:tc>
        <w:tc>
          <w:tcPr>
            <w:tcW w:w="2127" w:type="dxa"/>
          </w:tcPr>
          <w:p w:rsidR="00494859" w:rsidRPr="00B243BF" w:rsidRDefault="00494859" w:rsidP="00CA5482">
            <w:pPr>
              <w:shd w:val="clear" w:color="auto" w:fill="FFFFFF"/>
              <w:tabs>
                <w:tab w:val="left" w:pos="-450"/>
                <w:tab w:val="left" w:pos="-180"/>
              </w:tabs>
              <w:contextualSpacing/>
              <w:jc w:val="both"/>
              <w:rPr>
                <w:rFonts w:ascii="GHEA Mariam" w:hAnsi="GHEA Mariam"/>
                <w:lang w:val="ro-RO" w:eastAsia="en-US"/>
              </w:rPr>
            </w:pPr>
            <w:r w:rsidRPr="00B243BF">
              <w:rPr>
                <w:rFonts w:ascii="GHEA Mariam" w:eastAsia="Calibri" w:hAnsi="GHEA Mariam" w:cs="Lucida Grande"/>
                <w:lang w:val="hy-AM" w:eastAsia="en-US"/>
              </w:rPr>
              <w:lastRenderedPageBreak/>
              <w:t xml:space="preserve">Ծրագրի իրականաց-մամբ կապահովվի  ՀՀ-ում բնակվող սիրիահայե-րի և իրաքահայերի սոցիալ-տնտեսական լի-արժեք ինտեգրմանն ուղ-ղված՝  </w:t>
            </w:r>
            <w:r w:rsidRPr="00B243BF">
              <w:rPr>
                <w:rFonts w:ascii="GHEA Mariam" w:eastAsia="Calibri" w:hAnsi="GHEA Mariam" w:cs="Lucida Grande"/>
                <w:lang w:val="af-ZA" w:eastAsia="en-US"/>
              </w:rPr>
              <w:t xml:space="preserve">առաջնահերթ մի-ջամտություն և բարեփո-խումներ պահանջող ոլորտների երկարաժամ-կետ կարգավորման գոր-ծընթացը, ինչպես նաև </w:t>
            </w:r>
            <w:r w:rsidRPr="00B243BF">
              <w:rPr>
                <w:rFonts w:ascii="GHEA Mariam" w:eastAsia="Calibri" w:hAnsi="GHEA Mariam"/>
                <w:lang w:val="hy-AM" w:eastAsia="en-US"/>
              </w:rPr>
              <w:t>սիրիահայերի</w:t>
            </w:r>
            <w:r w:rsidRPr="00B243BF">
              <w:rPr>
                <w:rFonts w:ascii="GHEA Mariam" w:eastAsia="Calibri" w:hAnsi="GHEA Mariam"/>
                <w:lang w:val="af-ZA" w:eastAsia="en-US"/>
              </w:rPr>
              <w:t xml:space="preserve"> </w:t>
            </w:r>
            <w:r w:rsidRPr="00B243BF">
              <w:rPr>
                <w:rFonts w:ascii="GHEA Mariam" w:eastAsia="Calibri" w:hAnsi="GHEA Mariam"/>
                <w:lang w:val="hy-AM" w:eastAsia="en-US"/>
              </w:rPr>
              <w:t>և</w:t>
            </w:r>
            <w:r w:rsidRPr="00B243BF">
              <w:rPr>
                <w:rFonts w:ascii="GHEA Mariam" w:eastAsia="Calibri" w:hAnsi="GHEA Mariam"/>
                <w:lang w:val="af-ZA" w:eastAsia="en-US"/>
              </w:rPr>
              <w:t xml:space="preserve"> </w:t>
            </w:r>
            <w:r w:rsidRPr="00B243BF">
              <w:rPr>
                <w:rFonts w:ascii="GHEA Mariam" w:eastAsia="Calibri" w:hAnsi="GHEA Mariam"/>
                <w:lang w:val="hy-AM" w:eastAsia="en-US"/>
              </w:rPr>
              <w:t>իրաքա-հայերի</w:t>
            </w:r>
            <w:r w:rsidRPr="00B243BF">
              <w:rPr>
                <w:rFonts w:ascii="GHEA Mariam" w:eastAsia="Calibri" w:hAnsi="GHEA Mariam"/>
                <w:lang w:val="af-ZA" w:eastAsia="en-US"/>
              </w:rPr>
              <w:t xml:space="preserve"> </w:t>
            </w:r>
            <w:r w:rsidRPr="00B243BF">
              <w:rPr>
                <w:rFonts w:ascii="GHEA Mariam" w:eastAsia="Calibri" w:hAnsi="GHEA Mariam"/>
                <w:lang w:val="hy-AM" w:eastAsia="en-US"/>
              </w:rPr>
              <w:t>կրթական</w:t>
            </w:r>
            <w:r w:rsidRPr="00B243BF">
              <w:rPr>
                <w:rFonts w:ascii="GHEA Mariam" w:eastAsia="Calibri" w:hAnsi="GHEA Mariam"/>
                <w:lang w:val="af-ZA" w:eastAsia="en-US"/>
              </w:rPr>
              <w:t xml:space="preserve">, </w:t>
            </w:r>
            <w:r w:rsidRPr="00B243BF">
              <w:rPr>
                <w:rFonts w:ascii="GHEA Mariam" w:eastAsia="Calibri" w:hAnsi="GHEA Mariam"/>
                <w:lang w:val="hy-AM" w:eastAsia="en-US"/>
              </w:rPr>
              <w:t>մշա-կութային</w:t>
            </w:r>
            <w:r w:rsidRPr="00B243BF">
              <w:rPr>
                <w:rFonts w:ascii="GHEA Mariam" w:eastAsia="Calibri" w:hAnsi="GHEA Mariam"/>
                <w:lang w:val="af-ZA" w:eastAsia="en-US"/>
              </w:rPr>
              <w:t xml:space="preserve">, </w:t>
            </w:r>
            <w:r w:rsidRPr="00B243BF">
              <w:rPr>
                <w:rFonts w:ascii="GHEA Mariam" w:eastAsia="Calibri" w:hAnsi="GHEA Mariam"/>
                <w:lang w:val="hy-AM" w:eastAsia="en-US"/>
              </w:rPr>
              <w:t>սոցիալ</w:t>
            </w:r>
            <w:r w:rsidRPr="00B243BF">
              <w:rPr>
                <w:rFonts w:ascii="GHEA Mariam" w:eastAsia="Calibri" w:hAnsi="GHEA Mariam"/>
                <w:lang w:val="af-ZA" w:eastAsia="en-US"/>
              </w:rPr>
              <w:t>-</w:t>
            </w:r>
            <w:r w:rsidRPr="00B243BF">
              <w:rPr>
                <w:rFonts w:ascii="GHEA Mariam" w:eastAsia="Calibri" w:hAnsi="GHEA Mariam"/>
                <w:lang w:val="hy-AM" w:eastAsia="en-US"/>
              </w:rPr>
              <w:t>տնտե-սական</w:t>
            </w:r>
            <w:r w:rsidRPr="00B243BF">
              <w:rPr>
                <w:rFonts w:ascii="GHEA Mariam" w:eastAsia="Calibri" w:hAnsi="GHEA Mariam"/>
                <w:lang w:val="af-ZA" w:eastAsia="en-US"/>
              </w:rPr>
              <w:t xml:space="preserve"> </w:t>
            </w:r>
            <w:r w:rsidRPr="00B243BF">
              <w:rPr>
                <w:rFonts w:ascii="GHEA Mariam" w:eastAsia="Calibri" w:hAnsi="GHEA Mariam"/>
                <w:lang w:val="hy-AM" w:eastAsia="en-US"/>
              </w:rPr>
              <w:t>ինտեգրման</w:t>
            </w:r>
            <w:r w:rsidRPr="00B243BF">
              <w:rPr>
                <w:rFonts w:ascii="GHEA Mariam" w:eastAsia="Calibri" w:hAnsi="GHEA Mariam"/>
                <w:lang w:val="af-ZA" w:eastAsia="en-US"/>
              </w:rPr>
              <w:t xml:space="preserve"> </w:t>
            </w:r>
            <w:r w:rsidRPr="00B243BF">
              <w:rPr>
                <w:rFonts w:ascii="GHEA Mariam" w:eastAsia="Calibri" w:hAnsi="GHEA Mariam"/>
                <w:lang w:val="hy-AM" w:eastAsia="en-US"/>
              </w:rPr>
              <w:t>խն-դիրների</w:t>
            </w:r>
            <w:r w:rsidRPr="00B243BF">
              <w:rPr>
                <w:rFonts w:ascii="GHEA Mariam" w:eastAsia="Calibri" w:hAnsi="GHEA Mariam"/>
                <w:lang w:val="af-ZA" w:eastAsia="en-US"/>
              </w:rPr>
              <w:t xml:space="preserve"> </w:t>
            </w:r>
            <w:r w:rsidRPr="00B243BF">
              <w:rPr>
                <w:rFonts w:ascii="GHEA Mariam" w:eastAsia="Calibri" w:hAnsi="GHEA Mariam"/>
                <w:lang w:val="hy-AM" w:eastAsia="en-US"/>
              </w:rPr>
              <w:t>լուծմանը</w:t>
            </w:r>
            <w:r w:rsidRPr="00B243BF">
              <w:rPr>
                <w:rFonts w:ascii="GHEA Mariam" w:eastAsia="Calibri" w:hAnsi="GHEA Mariam"/>
                <w:lang w:val="af-ZA" w:eastAsia="en-US"/>
              </w:rPr>
              <w:t xml:space="preserve"> </w:t>
            </w:r>
            <w:r w:rsidRPr="00B243BF">
              <w:rPr>
                <w:rFonts w:ascii="GHEA Mariam" w:eastAsia="Calibri" w:hAnsi="GHEA Mariam"/>
                <w:lang w:val="hy-AM" w:eastAsia="en-US"/>
              </w:rPr>
              <w:t>նպաս-տող</w:t>
            </w:r>
            <w:r w:rsidRPr="00B243BF">
              <w:rPr>
                <w:rFonts w:ascii="GHEA Mariam" w:eastAsia="Calibri" w:hAnsi="GHEA Mariam"/>
                <w:lang w:val="af-ZA" w:eastAsia="en-US"/>
              </w:rPr>
              <w:t xml:space="preserve"> </w:t>
            </w:r>
            <w:r w:rsidRPr="00B243BF">
              <w:rPr>
                <w:rFonts w:ascii="GHEA Mariam" w:eastAsia="Calibri" w:hAnsi="GHEA Mariam"/>
                <w:lang w:val="hy-AM" w:eastAsia="en-US"/>
              </w:rPr>
              <w:t xml:space="preserve">ծրագրերի </w:t>
            </w:r>
            <w:r w:rsidRPr="00B243BF">
              <w:rPr>
                <w:rFonts w:ascii="GHEA Mariam" w:eastAsia="Calibri" w:hAnsi="GHEA Mariam" w:cs="Lucida Grande"/>
                <w:lang w:val="hy-AM" w:eastAsia="en-US"/>
              </w:rPr>
              <w:t xml:space="preserve">շարունա-կականությունը՝ լուծելով ինտեգրման գործընթա-ցի արագացմանը խոչըն-դոտող խընդիրները՝ մի-աժամանակ՝ </w:t>
            </w:r>
            <w:r w:rsidRPr="00B243BF">
              <w:rPr>
                <w:rFonts w:ascii="GHEA Mariam" w:eastAsia="Calibri" w:hAnsi="GHEA Mariam" w:cs="Lucida Grande"/>
                <w:lang w:val="hy-AM" w:eastAsia="en-US"/>
              </w:rPr>
              <w:lastRenderedPageBreak/>
              <w:t>նպաստելով Կ</w:t>
            </w:r>
            <w:r w:rsidRPr="00B243BF">
              <w:rPr>
                <w:rFonts w:ascii="GHEA Mariam" w:eastAsia="Calibri" w:hAnsi="GHEA Mariam" w:cs="Lucida Grande"/>
                <w:lang w:val="it-IT" w:eastAsia="en-US"/>
              </w:rPr>
              <w:t>առավարության նկատմամբ վստհության ամրապնդմանը, խթանելով ինչպես տարածաշրջանից, այնպես էլ համայն սփյուռքից հայրենադար-ձների հոսքի մեծացմանը</w:t>
            </w:r>
          </w:p>
        </w:tc>
        <w:tc>
          <w:tcPr>
            <w:tcW w:w="1842" w:type="dxa"/>
          </w:tcPr>
          <w:p w:rsidR="00494859" w:rsidRPr="00B243BF" w:rsidRDefault="00494859" w:rsidP="00CA5482">
            <w:pPr>
              <w:spacing w:before="100" w:beforeAutospacing="1"/>
              <w:ind w:right="-108"/>
              <w:rPr>
                <w:rFonts w:ascii="GHEA Mariam" w:hAnsi="GHEA Mariam"/>
                <w:lang w:eastAsia="en-US"/>
              </w:rPr>
            </w:pPr>
            <w:r w:rsidRPr="00B243BF">
              <w:rPr>
                <w:rFonts w:ascii="GHEA Mariam" w:hAnsi="GHEA Mariam"/>
                <w:lang w:eastAsia="en-US"/>
              </w:rPr>
              <w:lastRenderedPageBreak/>
              <w:t>Սփյուռքի նախարարություն</w:t>
            </w:r>
          </w:p>
          <w:p w:rsidR="00494859" w:rsidRPr="00B243BF" w:rsidRDefault="00494859" w:rsidP="00CA5482">
            <w:pPr>
              <w:spacing w:before="100" w:beforeAutospacing="1" w:after="200"/>
              <w:rPr>
                <w:rFonts w:ascii="GHEA Mariam" w:hAnsi="GHEA Mariam"/>
                <w:lang w:val="ro-RO" w:eastAsia="en-US"/>
              </w:rPr>
            </w:pPr>
          </w:p>
        </w:tc>
        <w:tc>
          <w:tcPr>
            <w:tcW w:w="1418" w:type="dxa"/>
          </w:tcPr>
          <w:p w:rsidR="00494859" w:rsidRPr="00B243BF" w:rsidRDefault="00494859" w:rsidP="00CA5482">
            <w:pPr>
              <w:shd w:val="clear" w:color="auto" w:fill="FFFFFF"/>
              <w:rPr>
                <w:rFonts w:ascii="GHEA Mariam" w:hAnsi="GHEA Mariam"/>
                <w:lang w:val="ro-RO" w:eastAsia="en-US"/>
              </w:rPr>
            </w:pPr>
            <w:r w:rsidRPr="00B243BF">
              <w:rPr>
                <w:rFonts w:ascii="GHEA Mariam" w:hAnsi="GHEA Mariam"/>
                <w:lang w:val="hy-AM" w:eastAsia="en-US"/>
              </w:rPr>
              <w:t>Պետական գերատեսչու-թյուններ</w:t>
            </w:r>
          </w:p>
          <w:p w:rsidR="00494859" w:rsidRPr="00B243BF" w:rsidRDefault="00494859" w:rsidP="00CA5482">
            <w:pPr>
              <w:shd w:val="clear" w:color="auto" w:fill="FFFFFF"/>
              <w:rPr>
                <w:rFonts w:ascii="GHEA Mariam" w:hAnsi="GHEA Mariam"/>
                <w:lang w:val="ro-RO" w:eastAsia="en-US"/>
              </w:rPr>
            </w:pPr>
          </w:p>
          <w:p w:rsidR="00494859" w:rsidRPr="00B243BF" w:rsidRDefault="00494859" w:rsidP="00CA5482">
            <w:pPr>
              <w:shd w:val="clear" w:color="auto" w:fill="FFFFFF"/>
              <w:spacing w:after="200"/>
              <w:ind w:right="-108"/>
              <w:rPr>
                <w:rFonts w:ascii="GHEA Mariam" w:hAnsi="GHEA Mariam"/>
                <w:lang w:val="ro-RO" w:eastAsia="en-US"/>
              </w:rPr>
            </w:pPr>
            <w:r w:rsidRPr="00B243BF">
              <w:rPr>
                <w:rFonts w:ascii="GHEA Mariam" w:hAnsi="GHEA Mariam"/>
                <w:lang w:eastAsia="en-US"/>
              </w:rPr>
              <w:t>Մ</w:t>
            </w:r>
            <w:r w:rsidRPr="00B243BF">
              <w:rPr>
                <w:rFonts w:ascii="GHEA Mariam" w:hAnsi="GHEA Mariam"/>
                <w:lang w:val="hy-AM" w:eastAsia="en-US"/>
              </w:rPr>
              <w:t>իջազգայի</w:t>
            </w:r>
            <w:r w:rsidRPr="00B243BF">
              <w:rPr>
                <w:rFonts w:ascii="GHEA Mariam" w:hAnsi="GHEA Mariam"/>
                <w:lang w:eastAsia="en-US"/>
              </w:rPr>
              <w:t>ն</w:t>
            </w:r>
            <w:r w:rsidRPr="00B243BF">
              <w:rPr>
                <w:rFonts w:ascii="GHEA Mariam" w:hAnsi="GHEA Mariam"/>
                <w:lang w:val="hy-AM" w:eastAsia="en-US"/>
              </w:rPr>
              <w:t>, համահայկական, բարե-գործական, հասարակա</w:t>
            </w:r>
            <w:r w:rsidRPr="00B243BF">
              <w:rPr>
                <w:rFonts w:ascii="GHEA Mariam" w:hAnsi="GHEA Mariam"/>
                <w:lang w:val="ro-RO" w:eastAsia="en-US"/>
              </w:rPr>
              <w:t>-</w:t>
            </w:r>
            <w:r w:rsidRPr="00B243BF">
              <w:rPr>
                <w:rFonts w:ascii="GHEA Mariam" w:hAnsi="GHEA Mariam"/>
                <w:lang w:val="hy-AM" w:eastAsia="en-US"/>
              </w:rPr>
              <w:t>կան կազմա-կերպությւն-ներ</w:t>
            </w:r>
          </w:p>
        </w:tc>
        <w:tc>
          <w:tcPr>
            <w:tcW w:w="1843"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201</w:t>
            </w:r>
            <w:r w:rsidRPr="00B243BF">
              <w:rPr>
                <w:rFonts w:ascii="GHEA Mariam" w:eastAsia="Calibri" w:hAnsi="GHEA Mariam"/>
                <w:lang w:val="ro-RO" w:eastAsia="en-US"/>
              </w:rPr>
              <w:t>8թ.</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hy-AM" w:eastAsia="en-US"/>
              </w:rPr>
              <w:t>դեկտեմբերի</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2-</w:t>
            </w:r>
            <w:r w:rsidRPr="00B243BF">
              <w:rPr>
                <w:rFonts w:ascii="GHEA Mariam" w:eastAsia="Calibri" w:hAnsi="GHEA Mariam"/>
                <w:lang w:val="hy-AM" w:eastAsia="en-US"/>
              </w:rPr>
              <w:t>րդ</w:t>
            </w:r>
            <w:r w:rsidRPr="00B243BF">
              <w:rPr>
                <w:rFonts w:ascii="GHEA Mariam" w:eastAsia="Calibri" w:hAnsi="GHEA Mariam"/>
                <w:lang w:val="ro-RO" w:eastAsia="en-US"/>
              </w:rPr>
              <w:t xml:space="preserve"> </w:t>
            </w:r>
            <w:r w:rsidRPr="00B243BF">
              <w:rPr>
                <w:rFonts w:ascii="GHEA Mariam" w:eastAsia="Calibri" w:hAnsi="GHEA Mariam"/>
                <w:lang w:val="hy-AM" w:eastAsia="en-US"/>
              </w:rPr>
              <w:t>տասնօրյակ</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 xml:space="preserve">2019թ. </w:t>
            </w:r>
            <w:r w:rsidRPr="00B243BF">
              <w:rPr>
                <w:rFonts w:ascii="GHEA Mariam" w:eastAsia="Calibri" w:hAnsi="GHEA Mariam"/>
                <w:lang w:val="hy-AM" w:eastAsia="en-US"/>
              </w:rPr>
              <w:t>դեկտեմբերի</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2-</w:t>
            </w:r>
            <w:r w:rsidRPr="00B243BF">
              <w:rPr>
                <w:rFonts w:ascii="GHEA Mariam" w:eastAsia="Calibri" w:hAnsi="GHEA Mariam"/>
                <w:lang w:val="hy-AM" w:eastAsia="en-US"/>
              </w:rPr>
              <w:t>րդ</w:t>
            </w:r>
            <w:r w:rsidRPr="00B243BF">
              <w:rPr>
                <w:rFonts w:ascii="GHEA Mariam" w:eastAsia="Calibri" w:hAnsi="GHEA Mariam"/>
                <w:lang w:val="ro-RO" w:eastAsia="en-US"/>
              </w:rPr>
              <w:t xml:space="preserve"> </w:t>
            </w:r>
            <w:r w:rsidRPr="00B243BF">
              <w:rPr>
                <w:rFonts w:ascii="GHEA Mariam" w:eastAsia="Calibri" w:hAnsi="GHEA Mariam"/>
                <w:lang w:val="hy-AM" w:eastAsia="en-US"/>
              </w:rPr>
              <w:t>տասնօրյակ</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 xml:space="preserve">2020թ. </w:t>
            </w: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2-</w:t>
            </w:r>
            <w:r w:rsidRPr="00B243BF">
              <w:rPr>
                <w:rFonts w:ascii="GHEA Mariam" w:eastAsia="Calibri" w:hAnsi="GHEA Mariam"/>
                <w:lang w:eastAsia="en-US"/>
              </w:rPr>
              <w:t>րդ</w:t>
            </w:r>
            <w:r w:rsidRPr="00B243BF">
              <w:rPr>
                <w:rFonts w:ascii="GHEA Mariam" w:eastAsia="Calibri" w:hAnsi="GHEA Mariam"/>
                <w:lang w:val="ro-RO" w:eastAsia="en-US"/>
              </w:rPr>
              <w:t xml:space="preserve"> </w:t>
            </w:r>
            <w:r w:rsidRPr="00B243BF">
              <w:rPr>
                <w:rFonts w:ascii="GHEA Mariam" w:eastAsia="Calibri" w:hAnsi="GHEA Mariam"/>
                <w:lang w:eastAsia="en-US"/>
              </w:rPr>
              <w:t>տասնօրյակ</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 xml:space="preserve">2021թ. </w:t>
            </w: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2-</w:t>
            </w:r>
            <w:r w:rsidRPr="00B243BF">
              <w:rPr>
                <w:rFonts w:ascii="GHEA Mariam" w:eastAsia="Calibri" w:hAnsi="GHEA Mariam"/>
                <w:lang w:eastAsia="en-US"/>
              </w:rPr>
              <w:t>րդ</w:t>
            </w:r>
            <w:r w:rsidRPr="00B243BF">
              <w:rPr>
                <w:rFonts w:ascii="GHEA Mariam" w:eastAsia="Calibri" w:hAnsi="GHEA Mariam"/>
                <w:lang w:val="ro-RO" w:eastAsia="en-US"/>
              </w:rPr>
              <w:t xml:space="preserve"> </w:t>
            </w:r>
            <w:r w:rsidRPr="00B243BF">
              <w:rPr>
                <w:rFonts w:ascii="GHEA Mariam" w:eastAsia="Calibri" w:hAnsi="GHEA Mariam"/>
                <w:lang w:eastAsia="en-US"/>
              </w:rPr>
              <w:t>տասնօրյակ</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2022</w:t>
            </w:r>
            <w:r w:rsidRPr="00B243BF">
              <w:rPr>
                <w:rFonts w:ascii="GHEA Mariam" w:eastAsia="Calibri" w:hAnsi="GHEA Mariam"/>
                <w:lang w:eastAsia="en-US"/>
              </w:rPr>
              <w:t>թ</w:t>
            </w:r>
            <w:r w:rsidRPr="00B243BF">
              <w:rPr>
                <w:rFonts w:ascii="GHEA Mariam" w:eastAsia="Calibri" w:hAnsi="GHEA Mariam"/>
                <w:lang w:val="ro-RO" w:eastAsia="en-US"/>
              </w:rPr>
              <w:t xml:space="preserve">. </w:t>
            </w: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2-</w:t>
            </w:r>
            <w:r w:rsidRPr="00B243BF">
              <w:rPr>
                <w:rFonts w:ascii="GHEA Mariam" w:eastAsia="Calibri" w:hAnsi="GHEA Mariam"/>
                <w:lang w:eastAsia="en-US"/>
              </w:rPr>
              <w:t>րդ</w:t>
            </w:r>
            <w:r w:rsidRPr="00B243BF">
              <w:rPr>
                <w:rFonts w:ascii="GHEA Mariam" w:eastAsia="Calibri" w:hAnsi="GHEA Mariam"/>
                <w:lang w:val="ro-RO" w:eastAsia="en-US"/>
              </w:rPr>
              <w:t xml:space="preserve"> </w:t>
            </w:r>
            <w:r w:rsidRPr="00B243BF">
              <w:rPr>
                <w:rFonts w:ascii="GHEA Mariam" w:eastAsia="Calibri" w:hAnsi="GHEA Mariam"/>
                <w:lang w:eastAsia="en-US"/>
              </w:rPr>
              <w:t>տասնօրյակ</w:t>
            </w:r>
          </w:p>
          <w:p w:rsidR="00494859" w:rsidRPr="00B243BF" w:rsidRDefault="00494859" w:rsidP="00CA5482">
            <w:pPr>
              <w:spacing w:before="100" w:beforeAutospacing="1" w:after="200"/>
              <w:rPr>
                <w:rFonts w:ascii="GHEA Mariam" w:hAnsi="GHEA Mariam"/>
                <w:lang w:val="ro-RO" w:eastAsia="en-US"/>
              </w:rPr>
            </w:pPr>
          </w:p>
        </w:tc>
        <w:tc>
          <w:tcPr>
            <w:tcW w:w="1716"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ՀՀ պետական</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բյուջե</w:t>
            </w:r>
            <w:r w:rsidRPr="00B243BF">
              <w:rPr>
                <w:rFonts w:ascii="GHEA Mariam" w:eastAsia="Calibri" w:hAnsi="GHEA Mariam"/>
                <w:lang w:val="ro-RO" w:eastAsia="en-US"/>
              </w:rPr>
              <w:t xml:space="preserve"> </w:t>
            </w:r>
            <w:r w:rsidRPr="00B243BF">
              <w:rPr>
                <w:rFonts w:ascii="GHEA Mariam" w:eastAsia="Calibri" w:hAnsi="GHEA Mariam"/>
                <w:lang w:val="hy-AM" w:eastAsia="en-US"/>
              </w:rPr>
              <w:t>կանխատեսվում է</w:t>
            </w:r>
            <w:r w:rsidRPr="00B243BF">
              <w:rPr>
                <w:rFonts w:ascii="GHEA Mariam" w:eastAsia="Calibri" w:hAnsi="GHEA Mariam"/>
                <w:lang w:val="ro-RO" w:eastAsia="en-US"/>
              </w:rPr>
              <w:t xml:space="preserve"> 35 </w:t>
            </w:r>
            <w:r w:rsidRPr="00B243BF">
              <w:rPr>
                <w:rFonts w:ascii="GHEA Mariam" w:eastAsia="Calibri" w:hAnsi="GHEA Mariam"/>
                <w:lang w:eastAsia="en-US"/>
              </w:rPr>
              <w:t>մլն</w:t>
            </w:r>
            <w:r w:rsidRPr="00B243BF">
              <w:rPr>
                <w:rFonts w:ascii="GHEA Mariam" w:eastAsia="Calibri" w:hAnsi="GHEA Mariam"/>
                <w:lang w:val="ro-RO" w:eastAsia="en-US"/>
              </w:rPr>
              <w:t>.</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hy-AM" w:eastAsia="en-US"/>
              </w:rPr>
              <w:t>,</w:t>
            </w:r>
            <w:r w:rsidRPr="00B243BF">
              <w:rPr>
                <w:rFonts w:ascii="GHEA Mariam" w:eastAsia="Calibri" w:hAnsi="GHEA Mariam"/>
                <w:lang w:val="ro-RO" w:eastAsia="en-US"/>
              </w:rPr>
              <w:t xml:space="preserve"> </w:t>
            </w:r>
            <w:r w:rsidRPr="00B243BF">
              <w:rPr>
                <w:rFonts w:ascii="GHEA Mariam" w:eastAsia="Calibri" w:hAnsi="GHEA Mariam"/>
                <w:lang w:eastAsia="en-US"/>
              </w:rPr>
              <w:t>որից</w:t>
            </w:r>
            <w:r w:rsidRPr="00B243BF">
              <w:rPr>
                <w:rFonts w:ascii="GHEA Mariam" w:eastAsia="Calibri" w:hAnsi="GHEA Mariam"/>
                <w:lang w:val="ro-RO" w:eastAsia="en-US"/>
              </w:rPr>
              <w:t xml:space="preserve"> </w:t>
            </w:r>
            <w:r w:rsidRPr="00B243BF">
              <w:rPr>
                <w:rFonts w:ascii="GHEA Mariam" w:eastAsia="Calibri" w:hAnsi="GHEA Mariam"/>
                <w:lang w:val="hy-AM" w:eastAsia="en-US"/>
              </w:rPr>
              <w:t>201</w:t>
            </w:r>
            <w:r w:rsidRPr="00B243BF">
              <w:rPr>
                <w:rFonts w:ascii="GHEA Mariam" w:eastAsia="Calibri" w:hAnsi="GHEA Mariam"/>
                <w:lang w:val="ro-RO" w:eastAsia="en-US"/>
              </w:rPr>
              <w:t>8թ.</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 xml:space="preserve">10 </w:t>
            </w:r>
            <w:r w:rsidRPr="00B243BF">
              <w:rPr>
                <w:rFonts w:ascii="GHEA Mariam" w:eastAsia="Calibri" w:hAnsi="GHEA Mariam"/>
                <w:lang w:eastAsia="en-US"/>
              </w:rPr>
              <w:t>մլն</w:t>
            </w:r>
            <w:r w:rsidRPr="00B243BF">
              <w:rPr>
                <w:rFonts w:ascii="GHEA Mariam" w:eastAsia="Calibri" w:hAnsi="GHEA Mariam"/>
                <w:lang w:val="ro-RO" w:eastAsia="en-US"/>
              </w:rPr>
              <w:t xml:space="preserve">. </w:t>
            </w: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p>
          <w:p w:rsidR="00494859" w:rsidRPr="00B243BF" w:rsidRDefault="00494859" w:rsidP="00CA5482">
            <w:pPr>
              <w:spacing w:before="100" w:beforeAutospacing="1" w:after="200"/>
              <w:rPr>
                <w:rFonts w:ascii="GHEA Mariam" w:hAnsi="GHEA Mariam"/>
                <w:lang w:val="ro-RO" w:eastAsia="en-US"/>
              </w:rPr>
            </w:pPr>
            <w:r w:rsidRPr="00B243BF">
              <w:rPr>
                <w:rFonts w:ascii="GHEA Mariam" w:eastAsia="Calibri" w:hAnsi="GHEA Mariam"/>
                <w:lang w:val="pt-BR" w:eastAsia="en-US"/>
              </w:rPr>
              <w:t xml:space="preserve">Միջազգային, հա-մահայկական, բա-րեգործական, հա-սարակական կազ-մակերպությունների կողմից տրամա-դրվող </w:t>
            </w:r>
            <w:r w:rsidRPr="00B243BF">
              <w:rPr>
                <w:rFonts w:ascii="GHEA Mariam" w:eastAsia="Calibri" w:hAnsi="GHEA Mariam"/>
                <w:lang w:val="hy-AM" w:eastAsia="en-US"/>
              </w:rPr>
              <w:t>ֆինանսա</w:t>
            </w:r>
            <w:r w:rsidRPr="00B243BF">
              <w:rPr>
                <w:rFonts w:ascii="GHEA Mariam" w:eastAsia="Calibri" w:hAnsi="GHEA Mariam"/>
                <w:lang w:val="ro-RO" w:eastAsia="en-US"/>
              </w:rPr>
              <w:t>-</w:t>
            </w:r>
            <w:r w:rsidRPr="00B243BF">
              <w:rPr>
                <w:rFonts w:ascii="GHEA Mariam" w:eastAsia="Calibri" w:hAnsi="GHEA Mariam"/>
                <w:lang w:val="hy-AM" w:eastAsia="en-US"/>
              </w:rPr>
              <w:t>կան միջոցներ</w:t>
            </w:r>
          </w:p>
        </w:tc>
      </w:tr>
      <w:tr w:rsidR="00B243BF" w:rsidRPr="00A42708" w:rsidTr="00494859">
        <w:trPr>
          <w:trHeight w:val="7086"/>
        </w:trPr>
        <w:tc>
          <w:tcPr>
            <w:tcW w:w="558" w:type="dxa"/>
            <w:tcBorders>
              <w:top w:val="nil"/>
            </w:tcBorders>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tcPr>
          <w:p w:rsidR="00494859" w:rsidRPr="00B243BF" w:rsidRDefault="00494859" w:rsidP="00CA5482">
            <w:pPr>
              <w:jc w:val="both"/>
              <w:rPr>
                <w:rFonts w:ascii="GHEA Mariam" w:eastAsia="Calibri" w:hAnsi="GHEA Mariam" w:cs="Arial Armenian"/>
                <w:lang w:val="ro-RO" w:eastAsia="en-US"/>
              </w:rPr>
            </w:pPr>
            <w:r w:rsidRPr="00B243BF">
              <w:rPr>
                <w:rFonts w:ascii="GHEA Mariam" w:eastAsia="Calibri" w:hAnsi="GHEA Mariam"/>
                <w:lang w:val="ro-RO" w:eastAsia="en-US"/>
              </w:rPr>
              <w:t>11.</w:t>
            </w:r>
            <w:r w:rsidRPr="00B243BF">
              <w:rPr>
                <w:rFonts w:ascii="GHEA Mariam" w:eastAsia="Calibri" w:hAnsi="GHEA Mariam"/>
                <w:lang w:eastAsia="en-US"/>
              </w:rPr>
              <w:t>Սփյուռքի</w:t>
            </w:r>
            <w:r w:rsidRPr="00B243BF">
              <w:rPr>
                <w:rFonts w:ascii="GHEA Mariam" w:eastAsia="Calibri" w:hAnsi="GHEA Mariam"/>
                <w:lang w:val="ro-RO" w:eastAsia="en-US"/>
              </w:rPr>
              <w:t xml:space="preserve"> </w:t>
            </w:r>
            <w:r w:rsidRPr="00B243BF">
              <w:rPr>
                <w:rFonts w:ascii="GHEA Mariam" w:eastAsia="Calibri" w:hAnsi="GHEA Mariam"/>
                <w:lang w:eastAsia="en-US"/>
              </w:rPr>
              <w:t>երիտասարդների</w:t>
            </w:r>
            <w:r w:rsidRPr="00B243BF">
              <w:rPr>
                <w:rFonts w:ascii="GHEA Mariam" w:eastAsia="Calibri" w:hAnsi="GHEA Mariam"/>
                <w:lang w:val="ro-RO" w:eastAsia="en-US"/>
              </w:rPr>
              <w:t xml:space="preserve"> «</w:t>
            </w:r>
            <w:r w:rsidRPr="00B243BF">
              <w:rPr>
                <w:rFonts w:ascii="GHEA Mariam" w:eastAsia="Calibri" w:hAnsi="GHEA Mariam"/>
                <w:lang w:eastAsia="en-US"/>
              </w:rPr>
              <w:t>ներՈՒԺ</w:t>
            </w:r>
            <w:r w:rsidRPr="00B243BF">
              <w:rPr>
                <w:rFonts w:ascii="GHEA Mariam" w:eastAsia="Calibri" w:hAnsi="GHEA Mariam"/>
                <w:lang w:val="ro-RO" w:eastAsia="en-US"/>
              </w:rPr>
              <w:t xml:space="preserve">» </w:t>
            </w:r>
            <w:r w:rsidRPr="00B243BF">
              <w:rPr>
                <w:rFonts w:ascii="GHEA Mariam" w:eastAsia="Calibri" w:hAnsi="GHEA Mariam"/>
                <w:lang w:eastAsia="en-US"/>
              </w:rPr>
              <w:t>ծրագրի</w:t>
            </w:r>
            <w:r w:rsidRPr="00B243BF">
              <w:rPr>
                <w:rFonts w:ascii="GHEA Mariam" w:eastAsia="Calibri" w:hAnsi="GHEA Mariam"/>
                <w:lang w:val="ro-RO" w:eastAsia="en-US"/>
              </w:rPr>
              <w:t xml:space="preserve"> </w:t>
            </w:r>
            <w:r w:rsidRPr="00B243BF">
              <w:rPr>
                <w:rFonts w:ascii="GHEA Mariam" w:eastAsia="Calibri" w:hAnsi="GHEA Mariam"/>
                <w:lang w:eastAsia="en-US"/>
              </w:rPr>
              <w:t>իրականա</w:t>
            </w:r>
            <w:r w:rsidRPr="00B243BF">
              <w:rPr>
                <w:rFonts w:ascii="GHEA Mariam" w:eastAsia="Calibri" w:hAnsi="GHEA Mariam"/>
                <w:lang w:val="ro-RO" w:eastAsia="en-US"/>
              </w:rPr>
              <w:t>-</w:t>
            </w:r>
            <w:r w:rsidRPr="00B243BF">
              <w:rPr>
                <w:rFonts w:ascii="GHEA Mariam" w:eastAsia="Calibri" w:hAnsi="GHEA Mariam"/>
                <w:lang w:eastAsia="en-US"/>
              </w:rPr>
              <w:t>ցում</w:t>
            </w:r>
            <w:r w:rsidRPr="00B243BF">
              <w:rPr>
                <w:rFonts w:ascii="GHEA Mariam" w:eastAsia="Calibri" w:hAnsi="GHEA Mariam"/>
                <w:lang w:val="ro-RO" w:eastAsia="en-US"/>
              </w:rPr>
              <w:t>:</w:t>
            </w:r>
          </w:p>
          <w:p w:rsidR="00494859" w:rsidRPr="00B243BF" w:rsidRDefault="00494859" w:rsidP="00CA5482">
            <w:pPr>
              <w:jc w:val="both"/>
              <w:rPr>
                <w:rFonts w:ascii="GHEA Mariam" w:eastAsia="Calibri" w:hAnsi="GHEA Mariam" w:cs="Arial Armenian"/>
                <w:lang w:val="ro-RO" w:eastAsia="en-US"/>
              </w:rPr>
            </w:pPr>
            <w:r w:rsidRPr="00B243BF">
              <w:rPr>
                <w:rFonts w:ascii="GHEA Mariam" w:eastAsia="Calibri" w:hAnsi="GHEA Mariam" w:cs="Arial Armenian"/>
                <w:lang w:val="ro-RO" w:eastAsia="en-US"/>
              </w:rPr>
              <w:t xml:space="preserve">11.1 Առնվազն 200 </w:t>
            </w:r>
            <w:r w:rsidRPr="00B243BF">
              <w:rPr>
                <w:rFonts w:ascii="GHEA Mariam" w:eastAsia="Calibri" w:hAnsi="GHEA Mariam" w:cs="Arial Armenian"/>
                <w:lang w:eastAsia="en-US"/>
              </w:rPr>
              <w:t>ս</w:t>
            </w:r>
            <w:r w:rsidRPr="00B243BF">
              <w:rPr>
                <w:rFonts w:ascii="GHEA Mariam" w:eastAsia="Calibri" w:hAnsi="GHEA Mariam" w:cs="Arial Armenian"/>
                <w:lang w:val="hy-AM" w:eastAsia="en-US"/>
              </w:rPr>
              <w:t>փյուռքա</w:t>
            </w:r>
            <w:r w:rsidRPr="00B243BF">
              <w:rPr>
                <w:rFonts w:ascii="GHEA Mariam" w:eastAsia="Calibri" w:hAnsi="GHEA Mariam" w:cs="Arial Armenian"/>
                <w:lang w:val="ro-RO" w:eastAsia="en-US"/>
              </w:rPr>
              <w:t>-</w:t>
            </w:r>
            <w:r w:rsidRPr="00B243BF">
              <w:rPr>
                <w:rFonts w:ascii="GHEA Mariam" w:eastAsia="Calibri" w:hAnsi="GHEA Mariam" w:cs="Arial Armenian"/>
                <w:lang w:val="hy-AM" w:eastAsia="en-US"/>
              </w:rPr>
              <w:t>հայ գործարարնե</w:t>
            </w:r>
            <w:r w:rsidRPr="00B243BF">
              <w:rPr>
                <w:rFonts w:ascii="GHEA Mariam" w:eastAsia="Calibri" w:hAnsi="GHEA Mariam" w:cs="Arial Armenian"/>
                <w:lang w:eastAsia="en-US"/>
              </w:rPr>
              <w:t>րին</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ներկա</w:t>
            </w:r>
            <w:r w:rsidRPr="00B243BF">
              <w:rPr>
                <w:rFonts w:ascii="GHEA Mariam" w:eastAsia="Calibri" w:hAnsi="GHEA Mariam" w:cs="Arial Armenian"/>
                <w:lang w:val="ro-RO" w:eastAsia="en-US"/>
              </w:rPr>
              <w:t>-</w:t>
            </w:r>
            <w:r w:rsidRPr="00B243BF">
              <w:rPr>
                <w:rFonts w:ascii="GHEA Mariam" w:eastAsia="Calibri" w:hAnsi="GHEA Mariam" w:cs="Arial Armenian"/>
                <w:lang w:eastAsia="en-US"/>
              </w:rPr>
              <w:t>յացնել</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Հ</w:t>
            </w:r>
            <w:r w:rsidRPr="00B243BF">
              <w:rPr>
                <w:rFonts w:ascii="GHEA Mariam" w:eastAsia="Calibri" w:hAnsi="GHEA Mariam" w:cs="Arial Armenian"/>
                <w:lang w:val="hy-AM" w:eastAsia="en-US"/>
              </w:rPr>
              <w:t>Հ</w:t>
            </w:r>
            <w:r w:rsidRPr="00B243BF">
              <w:rPr>
                <w:rFonts w:ascii="GHEA Mariam" w:eastAsia="Calibri" w:hAnsi="GHEA Mariam" w:cs="Arial Armenian"/>
                <w:lang w:val="ro-RO" w:eastAsia="en-US"/>
              </w:rPr>
              <w:t>-</w:t>
            </w:r>
            <w:r w:rsidRPr="00B243BF">
              <w:rPr>
                <w:rFonts w:ascii="GHEA Mariam" w:eastAsia="Calibri" w:hAnsi="GHEA Mariam" w:cs="Arial Armenian"/>
                <w:lang w:val="hy-AM" w:eastAsia="en-US"/>
              </w:rPr>
              <w:t>ում</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val="hy-AM" w:eastAsia="en-US"/>
              </w:rPr>
              <w:t>ներդրումային միջավայրը,</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արտոնություն</w:t>
            </w:r>
            <w:r w:rsidRPr="00B243BF">
              <w:rPr>
                <w:rFonts w:ascii="GHEA Mariam" w:eastAsia="Calibri" w:hAnsi="GHEA Mariam" w:cs="Arial Armenian"/>
                <w:lang w:val="ro-RO" w:eastAsia="en-US"/>
              </w:rPr>
              <w:t>-</w:t>
            </w:r>
            <w:r w:rsidRPr="00B243BF">
              <w:rPr>
                <w:rFonts w:ascii="GHEA Mariam" w:eastAsia="Calibri" w:hAnsi="GHEA Mariam" w:cs="Arial Armenian"/>
                <w:lang w:eastAsia="en-US"/>
              </w:rPr>
              <w:t>ները</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val="hy-AM" w:eastAsia="en-US"/>
              </w:rPr>
              <w:t>սթարթափ հիմնելու հնարավորությունները</w:t>
            </w:r>
            <w:r w:rsidRPr="00B243BF">
              <w:rPr>
                <w:rFonts w:ascii="GHEA Mariam" w:eastAsia="Calibri" w:hAnsi="GHEA Mariam" w:cs="Arial Armenian"/>
                <w:lang w:val="ro-RO" w:eastAsia="en-US"/>
              </w:rPr>
              <w:t>.</w:t>
            </w:r>
            <w:r w:rsidRPr="00B243BF">
              <w:rPr>
                <w:rFonts w:ascii="GHEA Mariam" w:eastAsia="Calibri" w:hAnsi="GHEA Mariam" w:cs="Arial Armenian"/>
                <w:lang w:val="hy-AM" w:eastAsia="en-US"/>
              </w:rPr>
              <w:t xml:space="preserve"> </w:t>
            </w:r>
          </w:p>
          <w:p w:rsidR="00494859" w:rsidRPr="00B243BF" w:rsidRDefault="00494859" w:rsidP="00CA5482">
            <w:pPr>
              <w:jc w:val="both"/>
              <w:rPr>
                <w:rFonts w:ascii="GHEA Mariam" w:eastAsia="Calibri" w:hAnsi="GHEA Mariam" w:cs="Arial Armenian"/>
                <w:lang w:val="ro-RO" w:eastAsia="en-US"/>
              </w:rPr>
            </w:pPr>
            <w:r w:rsidRPr="00B243BF">
              <w:rPr>
                <w:rFonts w:ascii="GHEA Mariam" w:eastAsia="Calibri" w:hAnsi="GHEA Mariam" w:cs="Arial Armenian"/>
                <w:lang w:val="ro-RO" w:eastAsia="en-US"/>
              </w:rPr>
              <w:t>11.2.</w:t>
            </w:r>
            <w:r w:rsidRPr="00B243BF">
              <w:rPr>
                <w:rFonts w:ascii="GHEA Mariam" w:eastAsia="Calibri" w:hAnsi="GHEA Mariam" w:cs="Arial Armenian"/>
                <w:lang w:eastAsia="en-US"/>
              </w:rPr>
              <w:t>Հ</w:t>
            </w:r>
            <w:r w:rsidRPr="00B243BF">
              <w:rPr>
                <w:rFonts w:ascii="GHEA Mariam" w:eastAsia="Calibri" w:hAnsi="GHEA Mariam" w:cs="Arial Armenian"/>
                <w:lang w:val="hy-AM" w:eastAsia="en-US"/>
              </w:rPr>
              <w:t>նարավորություն</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ստեղ</w:t>
            </w:r>
            <w:r w:rsidRPr="00B243BF">
              <w:rPr>
                <w:rFonts w:ascii="GHEA Mariam" w:eastAsia="Calibri" w:hAnsi="GHEA Mariam" w:cs="Arial Armenian"/>
                <w:lang w:val="ro-RO" w:eastAsia="en-US"/>
              </w:rPr>
              <w:t>-</w:t>
            </w:r>
            <w:r w:rsidRPr="00B243BF">
              <w:rPr>
                <w:rFonts w:ascii="GHEA Mariam" w:eastAsia="Calibri" w:hAnsi="GHEA Mariam" w:cs="Arial Armenian"/>
                <w:lang w:eastAsia="en-US"/>
              </w:rPr>
              <w:t>ծել</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որ</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սփյուռքահայ</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գործա</w:t>
            </w:r>
            <w:r w:rsidRPr="00B243BF">
              <w:rPr>
                <w:rFonts w:ascii="GHEA Mariam" w:eastAsia="Calibri" w:hAnsi="GHEA Mariam" w:cs="Arial Armenian"/>
                <w:lang w:val="ro-RO" w:eastAsia="en-US"/>
              </w:rPr>
              <w:t>-</w:t>
            </w:r>
            <w:r w:rsidRPr="00B243BF">
              <w:rPr>
                <w:rFonts w:ascii="GHEA Mariam" w:eastAsia="Calibri" w:hAnsi="GHEA Mariam" w:cs="Arial Armenian"/>
                <w:lang w:eastAsia="en-US"/>
              </w:rPr>
              <w:t>րարները</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ներկայացնեն</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շուրջ</w:t>
            </w:r>
            <w:r w:rsidRPr="00B243BF">
              <w:rPr>
                <w:rFonts w:ascii="GHEA Mariam" w:eastAsia="Calibri" w:hAnsi="GHEA Mariam" w:cs="Arial Armenian"/>
                <w:lang w:val="ro-RO" w:eastAsia="en-US"/>
              </w:rPr>
              <w:t xml:space="preserve"> 100 </w:t>
            </w:r>
            <w:r w:rsidRPr="00B243BF">
              <w:rPr>
                <w:rFonts w:ascii="GHEA Mariam" w:eastAsia="Calibri" w:hAnsi="GHEA Mariam" w:cs="Arial Armenian"/>
                <w:lang w:eastAsia="en-US"/>
              </w:rPr>
              <w:t>բիզնես</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նախագծեր</w:t>
            </w:r>
            <w:r w:rsidRPr="00B243BF">
              <w:rPr>
                <w:rFonts w:ascii="GHEA Mariam" w:eastAsia="Calibri" w:hAnsi="GHEA Mariam" w:cs="Arial Armenian"/>
                <w:lang w:val="ro-RO" w:eastAsia="en-US"/>
              </w:rPr>
              <w:t xml:space="preserve"> 20 </w:t>
            </w:r>
            <w:r w:rsidRPr="00B243BF">
              <w:rPr>
                <w:rFonts w:ascii="GHEA Mariam" w:eastAsia="Calibri" w:hAnsi="GHEA Mariam" w:cs="Arial Armenian"/>
                <w:lang w:eastAsia="en-US"/>
              </w:rPr>
              <w:t>լ</w:t>
            </w:r>
            <w:r w:rsidRPr="00B243BF">
              <w:rPr>
                <w:rFonts w:ascii="GHEA Mariam" w:eastAsia="Calibri" w:hAnsi="GHEA Mariam" w:cs="Arial Armenian"/>
                <w:lang w:val="hy-AM" w:eastAsia="en-US"/>
              </w:rPr>
              <w:t>ավագույն մինչև 10 բիզնես ծրագրեր</w:t>
            </w:r>
            <w:r w:rsidRPr="00B243BF">
              <w:rPr>
                <w:rFonts w:ascii="GHEA Mariam" w:eastAsia="Calibri" w:hAnsi="GHEA Mariam" w:cs="Arial Armenian"/>
                <w:lang w:eastAsia="en-US"/>
              </w:rPr>
              <w:t>ի</w:t>
            </w:r>
            <w:r w:rsidRPr="00B243BF">
              <w:rPr>
                <w:rFonts w:ascii="GHEA Mariam" w:eastAsia="Calibri" w:hAnsi="GHEA Mariam" w:cs="Arial Armenian"/>
                <w:lang w:val="hy-AM" w:eastAsia="en-US"/>
              </w:rPr>
              <w:t xml:space="preserve"> ֆինանսավոր</w:t>
            </w:r>
            <w:r w:rsidRPr="00B243BF">
              <w:rPr>
                <w:rFonts w:ascii="GHEA Mariam" w:eastAsia="Calibri" w:hAnsi="GHEA Mariam" w:cs="Arial Armenian"/>
                <w:lang w:eastAsia="en-US"/>
              </w:rPr>
              <w:t>ում</w:t>
            </w:r>
            <w:r w:rsidRPr="00B243BF">
              <w:rPr>
                <w:rFonts w:ascii="GHEA Mariam" w:eastAsia="Calibri" w:hAnsi="GHEA Mariam" w:cs="Arial Armenian"/>
                <w:lang w:val="hy-AM" w:eastAsia="en-US"/>
              </w:rPr>
              <w:t xml:space="preserve"> մինչև 15 մլն</w:t>
            </w:r>
            <w:r w:rsidRPr="00B243BF">
              <w:rPr>
                <w:rFonts w:ascii="GHEA Mariam" w:eastAsia="Calibri" w:hAnsi="GHEA Mariam" w:cs="Arial Armenian"/>
                <w:lang w:val="ro-RO" w:eastAsia="en-US"/>
              </w:rPr>
              <w:t>. ՀՀ</w:t>
            </w:r>
            <w:r w:rsidRPr="00B243BF">
              <w:rPr>
                <w:rFonts w:ascii="GHEA Mariam" w:eastAsia="Calibri" w:hAnsi="GHEA Mariam" w:cs="Arial Armenian"/>
                <w:lang w:val="hy-AM" w:eastAsia="en-US"/>
              </w:rPr>
              <w:t xml:space="preserve"> դրամ</w:t>
            </w:r>
            <w:r w:rsidRPr="00B243BF">
              <w:rPr>
                <w:rFonts w:ascii="GHEA Mariam" w:eastAsia="Calibri" w:hAnsi="GHEA Mariam" w:cs="Arial Armenian"/>
                <w:lang w:eastAsia="en-US"/>
              </w:rPr>
              <w:t>ի</w:t>
            </w:r>
            <w:r w:rsidRPr="00B243BF">
              <w:rPr>
                <w:rFonts w:ascii="GHEA Mariam" w:eastAsia="Calibri" w:hAnsi="GHEA Mariam" w:cs="Arial Armenian"/>
                <w:lang w:val="ro-RO" w:eastAsia="en-US"/>
              </w:rPr>
              <w:t xml:space="preserve"> </w:t>
            </w:r>
            <w:r w:rsidRPr="00B243BF">
              <w:rPr>
                <w:rFonts w:ascii="GHEA Mariam" w:eastAsia="Calibri" w:hAnsi="GHEA Mariam" w:cs="Arial Armenian"/>
                <w:lang w:eastAsia="en-US"/>
              </w:rPr>
              <w:t>չափ</w:t>
            </w:r>
            <w:r w:rsidRPr="00B243BF">
              <w:rPr>
                <w:rFonts w:ascii="GHEA Mariam" w:eastAsia="Calibri" w:hAnsi="GHEA Mariam" w:cs="Arial Armenian"/>
                <w:lang w:val="hy-AM" w:eastAsia="en-US"/>
              </w:rPr>
              <w:t>ով</w:t>
            </w:r>
            <w:r w:rsidRPr="00B243BF">
              <w:rPr>
                <w:rFonts w:ascii="GHEA Mariam" w:eastAsia="Calibri" w:hAnsi="GHEA Mariam" w:cs="Arial Armenian"/>
                <w:lang w:val="ro-RO" w:eastAsia="en-US"/>
              </w:rPr>
              <w:t>:</w:t>
            </w:r>
          </w:p>
        </w:tc>
        <w:tc>
          <w:tcPr>
            <w:tcW w:w="2127" w:type="dxa"/>
          </w:tcPr>
          <w:p w:rsidR="00494859" w:rsidRPr="00B243BF" w:rsidRDefault="00494859" w:rsidP="00CA5482">
            <w:pPr>
              <w:jc w:val="both"/>
              <w:rPr>
                <w:rFonts w:ascii="GHEA Mariam" w:eastAsia="Calibri" w:hAnsi="GHEA Mariam" w:cs="Arial Armenian"/>
                <w:lang w:val="hy-AM" w:eastAsia="en-US"/>
              </w:rPr>
            </w:pPr>
            <w:r w:rsidRPr="00B243BF">
              <w:rPr>
                <w:rFonts w:ascii="GHEA Mariam" w:eastAsia="Calibri" w:hAnsi="GHEA Mariam" w:cs="Arial Armenian"/>
                <w:lang w:val="hy-AM" w:eastAsia="en-US"/>
              </w:rPr>
              <w:t xml:space="preserve">Ծրագրի արդյունքում հարյուրավոր ձեռնար-կատերեր հստակ </w:t>
            </w:r>
            <w:r w:rsidRPr="00B243BF">
              <w:rPr>
                <w:rFonts w:ascii="GHEA Mariam" w:eastAsia="Calibri" w:hAnsi="GHEA Mariam" w:cs="Arial Armenian"/>
                <w:lang w:eastAsia="en-US"/>
              </w:rPr>
              <w:t>կտեղե</w:t>
            </w:r>
            <w:r w:rsidRPr="00B243BF">
              <w:rPr>
                <w:rFonts w:ascii="GHEA Mariam" w:eastAsia="Calibri" w:hAnsi="GHEA Mariam" w:cs="Arial Armenian"/>
                <w:lang w:val="ro-RO" w:eastAsia="en-US"/>
              </w:rPr>
              <w:t>-</w:t>
            </w:r>
            <w:r w:rsidRPr="00B243BF">
              <w:rPr>
                <w:rFonts w:ascii="GHEA Mariam" w:eastAsia="Calibri" w:hAnsi="GHEA Mariam" w:cs="Arial Armenian"/>
                <w:lang w:eastAsia="en-US"/>
              </w:rPr>
              <w:t>կանան</w:t>
            </w:r>
            <w:r w:rsidRPr="00B243BF">
              <w:rPr>
                <w:rFonts w:ascii="GHEA Mariam" w:eastAsia="Calibri" w:hAnsi="GHEA Mariam" w:cs="Arial Armenian"/>
                <w:lang w:val="hy-AM" w:eastAsia="en-US"/>
              </w:rPr>
              <w:t xml:space="preserve">, թե ինչպես են տեղափոխվելու Հայաս-տան, ինչ փաստաթղթեր են անհրաժեշտ լինելու և ինչ տնտեսական միջա-վայրում են գործելու։ </w:t>
            </w:r>
            <w:r w:rsidRPr="00B243BF">
              <w:rPr>
                <w:rFonts w:ascii="GHEA Mariam" w:eastAsia="Calibri" w:hAnsi="GHEA Mariam" w:cs="Arial Armenian"/>
                <w:lang w:eastAsia="en-US"/>
              </w:rPr>
              <w:t xml:space="preserve">Կհիմնադրվեն </w:t>
            </w:r>
            <w:r w:rsidRPr="00B243BF">
              <w:rPr>
                <w:rFonts w:ascii="GHEA Mariam" w:eastAsia="Calibri" w:hAnsi="GHEA Mariam" w:cs="Arial Armenian"/>
                <w:lang w:val="hy-AM" w:eastAsia="en-US"/>
              </w:rPr>
              <w:t xml:space="preserve"> 10 նորարարական նա-խագծ</w:t>
            </w:r>
            <w:r w:rsidRPr="00B243BF">
              <w:rPr>
                <w:rFonts w:ascii="GHEA Mariam" w:eastAsia="Calibri" w:hAnsi="GHEA Mariam" w:cs="Arial Armenian"/>
                <w:lang w:eastAsia="en-US"/>
              </w:rPr>
              <w:t>եր</w:t>
            </w:r>
            <w:r w:rsidRPr="00B243BF">
              <w:rPr>
                <w:rFonts w:ascii="GHEA Mariam" w:eastAsia="Calibri" w:hAnsi="GHEA Mariam" w:cs="Arial Armenian"/>
                <w:lang w:val="hy-AM" w:eastAsia="en-US"/>
              </w:rPr>
              <w:t>` Հայաստանում և Արցախում:</w:t>
            </w:r>
          </w:p>
          <w:p w:rsidR="00494859" w:rsidRPr="00B243BF" w:rsidRDefault="00494859" w:rsidP="00CA5482">
            <w:pPr>
              <w:spacing w:before="100" w:beforeAutospacing="1" w:after="100" w:afterAutospacing="1"/>
              <w:jc w:val="both"/>
              <w:rPr>
                <w:rFonts w:ascii="GHEA Mariam" w:hAnsi="GHEA Mariam"/>
                <w:lang w:val="hy-AM" w:eastAsia="en-US"/>
              </w:rPr>
            </w:pPr>
          </w:p>
        </w:tc>
        <w:tc>
          <w:tcPr>
            <w:tcW w:w="1842" w:type="dxa"/>
          </w:tcPr>
          <w:p w:rsidR="00494859" w:rsidRPr="00B243BF" w:rsidRDefault="00494859" w:rsidP="00CA5482">
            <w:pPr>
              <w:spacing w:before="100" w:beforeAutospacing="1" w:after="100" w:afterAutospacing="1"/>
              <w:ind w:right="-108"/>
              <w:rPr>
                <w:rFonts w:ascii="GHEA Mariam" w:hAnsi="GHEA Mariam"/>
                <w:lang w:val="ro-RO" w:eastAsia="en-US"/>
              </w:rPr>
            </w:pPr>
            <w:r w:rsidRPr="00B243BF">
              <w:rPr>
                <w:rFonts w:ascii="GHEA Mariam" w:eastAsia="Calibri" w:hAnsi="GHEA Mariam"/>
                <w:lang w:eastAsia="en-US"/>
              </w:rPr>
              <w:t>Սփյուռքի նախարարություն</w:t>
            </w:r>
          </w:p>
        </w:tc>
        <w:tc>
          <w:tcPr>
            <w:tcW w:w="1418" w:type="dxa"/>
          </w:tcPr>
          <w:p w:rsidR="00494859" w:rsidRPr="00B243BF" w:rsidRDefault="00494859" w:rsidP="00CA5482">
            <w:pPr>
              <w:ind w:right="-108"/>
              <w:jc w:val="both"/>
              <w:rPr>
                <w:rFonts w:ascii="GHEA Mariam" w:eastAsia="Calibri" w:hAnsi="GHEA Mariam"/>
                <w:lang w:val="ro-RO" w:eastAsia="en-US"/>
              </w:rPr>
            </w:pPr>
            <w:r w:rsidRPr="00B243BF">
              <w:rPr>
                <w:rFonts w:ascii="GHEA Mariam" w:eastAsia="Calibri" w:hAnsi="GHEA Mariam"/>
                <w:lang w:eastAsia="en-US"/>
              </w:rPr>
              <w:t>Տրանսպորտի</w:t>
            </w:r>
            <w:r w:rsidRPr="00B243BF">
              <w:rPr>
                <w:rFonts w:ascii="GHEA Mariam" w:eastAsia="Calibri" w:hAnsi="GHEA Mariam"/>
                <w:lang w:val="ro-RO" w:eastAsia="en-US"/>
              </w:rPr>
              <w:t xml:space="preserve">, </w:t>
            </w:r>
            <w:r w:rsidRPr="00B243BF">
              <w:rPr>
                <w:rFonts w:ascii="GHEA Mariam" w:eastAsia="Calibri" w:hAnsi="GHEA Mariam"/>
                <w:lang w:eastAsia="en-US"/>
              </w:rPr>
              <w:t>կապի</w:t>
            </w:r>
            <w:r w:rsidRPr="00B243BF">
              <w:rPr>
                <w:rFonts w:ascii="GHEA Mariam" w:eastAsia="Calibri" w:hAnsi="GHEA Mariam"/>
                <w:lang w:val="ro-RO" w:eastAsia="en-US"/>
              </w:rPr>
              <w:t xml:space="preserve"> </w:t>
            </w:r>
            <w:r w:rsidRPr="00B243BF">
              <w:rPr>
                <w:rFonts w:ascii="GHEA Mariam" w:eastAsia="Calibri" w:hAnsi="GHEA Mariam"/>
                <w:lang w:eastAsia="en-US"/>
              </w:rPr>
              <w:t>և</w:t>
            </w:r>
            <w:r w:rsidRPr="00B243BF">
              <w:rPr>
                <w:rFonts w:ascii="GHEA Mariam" w:eastAsia="Calibri" w:hAnsi="GHEA Mariam"/>
                <w:lang w:val="ro-RO" w:eastAsia="en-US"/>
              </w:rPr>
              <w:t xml:space="preserve"> </w:t>
            </w:r>
            <w:r w:rsidRPr="00B243BF">
              <w:rPr>
                <w:rFonts w:ascii="GHEA Mariam" w:eastAsia="Calibri" w:hAnsi="GHEA Mariam"/>
                <w:lang w:eastAsia="en-US"/>
              </w:rPr>
              <w:t>տեղե</w:t>
            </w:r>
            <w:r w:rsidRPr="00B243BF">
              <w:rPr>
                <w:rFonts w:ascii="GHEA Mariam" w:eastAsia="Calibri" w:hAnsi="GHEA Mariam"/>
                <w:lang w:val="ro-RO" w:eastAsia="en-US"/>
              </w:rPr>
              <w:t>-</w:t>
            </w:r>
            <w:r w:rsidRPr="00B243BF">
              <w:rPr>
                <w:rFonts w:ascii="GHEA Mariam" w:eastAsia="Calibri" w:hAnsi="GHEA Mariam"/>
                <w:lang w:eastAsia="en-US"/>
              </w:rPr>
              <w:t>կատվական</w:t>
            </w:r>
            <w:r w:rsidRPr="00B243BF">
              <w:rPr>
                <w:rFonts w:ascii="GHEA Mariam" w:eastAsia="Calibri" w:hAnsi="GHEA Mariam"/>
                <w:lang w:val="ro-RO" w:eastAsia="en-US"/>
              </w:rPr>
              <w:t xml:space="preserve"> </w:t>
            </w:r>
            <w:r w:rsidRPr="00B243BF">
              <w:rPr>
                <w:rFonts w:ascii="GHEA Mariam" w:eastAsia="Calibri" w:hAnsi="GHEA Mariam"/>
                <w:lang w:eastAsia="en-US"/>
              </w:rPr>
              <w:t>տեխնոլոգիա</w:t>
            </w:r>
            <w:r w:rsidRPr="00B243BF">
              <w:rPr>
                <w:rFonts w:ascii="GHEA Mariam" w:eastAsia="Calibri" w:hAnsi="GHEA Mariam"/>
                <w:lang w:val="ro-RO" w:eastAsia="en-US"/>
              </w:rPr>
              <w:t>-</w:t>
            </w:r>
            <w:r w:rsidRPr="00B243BF">
              <w:rPr>
                <w:rFonts w:ascii="GHEA Mariam" w:eastAsia="Calibri" w:hAnsi="GHEA Mariam"/>
                <w:lang w:eastAsia="en-US"/>
              </w:rPr>
              <w:t>ների</w:t>
            </w:r>
            <w:r w:rsidRPr="00B243BF">
              <w:rPr>
                <w:rFonts w:ascii="GHEA Mariam" w:eastAsia="Calibri" w:hAnsi="GHEA Mariam"/>
                <w:lang w:val="ro-RO" w:eastAsia="en-US"/>
              </w:rPr>
              <w:t xml:space="preserve"> </w:t>
            </w:r>
            <w:r w:rsidRPr="00B243BF">
              <w:rPr>
                <w:rFonts w:ascii="GHEA Mariam" w:eastAsia="Calibri" w:hAnsi="GHEA Mariam"/>
                <w:lang w:eastAsia="en-US"/>
              </w:rPr>
              <w:t>նախա</w:t>
            </w:r>
            <w:r w:rsidRPr="00B243BF">
              <w:rPr>
                <w:rFonts w:ascii="GHEA Mariam" w:eastAsia="Calibri" w:hAnsi="GHEA Mariam"/>
                <w:lang w:val="ro-RO" w:eastAsia="en-US"/>
              </w:rPr>
              <w:t>-</w:t>
            </w:r>
            <w:r w:rsidRPr="00B243BF">
              <w:rPr>
                <w:rFonts w:ascii="GHEA Mariam" w:eastAsia="Calibri" w:hAnsi="GHEA Mariam"/>
                <w:lang w:eastAsia="en-US"/>
              </w:rPr>
              <w:t>րարություն</w:t>
            </w:r>
          </w:p>
          <w:p w:rsidR="00494859" w:rsidRPr="00B243BF" w:rsidRDefault="00494859" w:rsidP="00CA5482">
            <w:pPr>
              <w:ind w:right="-108"/>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r w:rsidRPr="00B243BF">
              <w:rPr>
                <w:rFonts w:ascii="GHEA Mariam" w:eastAsia="Calibri" w:hAnsi="GHEA Mariam"/>
                <w:lang w:eastAsia="en-US"/>
              </w:rPr>
              <w:t>Տնտեսական</w:t>
            </w:r>
            <w:r w:rsidRPr="00B243BF">
              <w:rPr>
                <w:rFonts w:ascii="GHEA Mariam" w:eastAsia="Calibri" w:hAnsi="GHEA Mariam"/>
                <w:lang w:val="ro-RO" w:eastAsia="en-US"/>
              </w:rPr>
              <w:t xml:space="preserve"> </w:t>
            </w:r>
            <w:r w:rsidRPr="00B243BF">
              <w:rPr>
                <w:rFonts w:ascii="GHEA Mariam" w:eastAsia="Calibri" w:hAnsi="GHEA Mariam"/>
                <w:lang w:eastAsia="en-US"/>
              </w:rPr>
              <w:t>զարգացման</w:t>
            </w:r>
            <w:r w:rsidRPr="00B243BF">
              <w:rPr>
                <w:rFonts w:ascii="GHEA Mariam" w:eastAsia="Calibri" w:hAnsi="GHEA Mariam"/>
                <w:lang w:val="ro-RO" w:eastAsia="en-US"/>
              </w:rPr>
              <w:t xml:space="preserve"> </w:t>
            </w:r>
            <w:r w:rsidRPr="00B243BF">
              <w:rPr>
                <w:rFonts w:ascii="GHEA Mariam" w:eastAsia="Calibri" w:hAnsi="GHEA Mariam"/>
                <w:lang w:eastAsia="en-US"/>
              </w:rPr>
              <w:t>և</w:t>
            </w:r>
            <w:r w:rsidRPr="00B243BF">
              <w:rPr>
                <w:rFonts w:ascii="GHEA Mariam" w:eastAsia="Calibri" w:hAnsi="GHEA Mariam"/>
                <w:lang w:val="ro-RO" w:eastAsia="en-US"/>
              </w:rPr>
              <w:t xml:space="preserve"> </w:t>
            </w:r>
            <w:r w:rsidRPr="00B243BF">
              <w:rPr>
                <w:rFonts w:ascii="GHEA Mariam" w:eastAsia="Calibri" w:hAnsi="GHEA Mariam"/>
                <w:lang w:eastAsia="en-US"/>
              </w:rPr>
              <w:t>ներդրում</w:t>
            </w:r>
            <w:r w:rsidRPr="00B243BF">
              <w:rPr>
                <w:rFonts w:ascii="GHEA Mariam" w:eastAsia="Calibri" w:hAnsi="GHEA Mariam"/>
                <w:lang w:val="ro-RO" w:eastAsia="en-US"/>
              </w:rPr>
              <w:t>-</w:t>
            </w:r>
            <w:r w:rsidRPr="00B243BF">
              <w:rPr>
                <w:rFonts w:ascii="GHEA Mariam" w:eastAsia="Calibri" w:hAnsi="GHEA Mariam"/>
                <w:lang w:eastAsia="en-US"/>
              </w:rPr>
              <w:t>ներինախա</w:t>
            </w:r>
            <w:r w:rsidRPr="00B243BF">
              <w:rPr>
                <w:rFonts w:ascii="GHEA Mariam" w:eastAsia="Calibri" w:hAnsi="GHEA Mariam"/>
                <w:lang w:val="ro-RO" w:eastAsia="en-US"/>
              </w:rPr>
              <w:t>-</w:t>
            </w:r>
            <w:r w:rsidRPr="00B243BF">
              <w:rPr>
                <w:rFonts w:ascii="GHEA Mariam" w:eastAsia="Calibri" w:hAnsi="GHEA Mariam"/>
                <w:lang w:eastAsia="en-US"/>
              </w:rPr>
              <w:t>րարություն</w:t>
            </w:r>
          </w:p>
          <w:p w:rsidR="00494859" w:rsidRPr="00B243BF" w:rsidRDefault="00494859" w:rsidP="00CA5482">
            <w:pPr>
              <w:spacing w:before="100" w:beforeAutospacing="1" w:after="100" w:afterAutospacing="1"/>
              <w:jc w:val="both"/>
              <w:rPr>
                <w:rFonts w:ascii="GHEA Mariam" w:hAnsi="GHEA Mariam"/>
                <w:lang w:val="ro-RO" w:eastAsia="en-US"/>
              </w:rPr>
            </w:pPr>
          </w:p>
        </w:tc>
        <w:tc>
          <w:tcPr>
            <w:tcW w:w="1843"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201</w:t>
            </w:r>
            <w:r w:rsidRPr="00B243BF">
              <w:rPr>
                <w:rFonts w:ascii="GHEA Mariam" w:eastAsia="Calibri" w:hAnsi="GHEA Mariam"/>
                <w:lang w:val="ro-RO" w:eastAsia="en-US"/>
              </w:rPr>
              <w:t>8թ.</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2-</w:t>
            </w:r>
            <w:r w:rsidRPr="00B243BF">
              <w:rPr>
                <w:rFonts w:ascii="GHEA Mariam" w:eastAsia="Calibri" w:hAnsi="GHEA Mariam"/>
                <w:lang w:eastAsia="en-US"/>
              </w:rPr>
              <w:t>րդ</w:t>
            </w:r>
            <w:r w:rsidRPr="00B243BF">
              <w:rPr>
                <w:rFonts w:ascii="GHEA Mariam" w:eastAsia="Calibri" w:hAnsi="GHEA Mariam"/>
                <w:lang w:val="ro-RO" w:eastAsia="en-US"/>
              </w:rPr>
              <w:t xml:space="preserve"> </w:t>
            </w:r>
            <w:r w:rsidRPr="00B243BF">
              <w:rPr>
                <w:rFonts w:ascii="GHEA Mariam" w:eastAsia="Calibri" w:hAnsi="GHEA Mariam"/>
                <w:lang w:eastAsia="en-US"/>
              </w:rPr>
              <w:t>տասնօրյակ</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 xml:space="preserve">2019 </w:t>
            </w: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2-</w:t>
            </w:r>
            <w:r w:rsidRPr="00B243BF">
              <w:rPr>
                <w:rFonts w:ascii="GHEA Mariam" w:eastAsia="Calibri" w:hAnsi="GHEA Mariam"/>
                <w:lang w:eastAsia="en-US"/>
              </w:rPr>
              <w:t>րդ</w:t>
            </w:r>
            <w:r w:rsidRPr="00B243BF">
              <w:rPr>
                <w:rFonts w:ascii="GHEA Mariam" w:eastAsia="Calibri" w:hAnsi="GHEA Mariam"/>
                <w:lang w:val="ro-RO" w:eastAsia="en-US"/>
              </w:rPr>
              <w:t xml:space="preserve"> </w:t>
            </w:r>
            <w:r w:rsidRPr="00B243BF">
              <w:rPr>
                <w:rFonts w:ascii="GHEA Mariam" w:eastAsia="Calibri" w:hAnsi="GHEA Mariam"/>
                <w:lang w:eastAsia="en-US"/>
              </w:rPr>
              <w:t>տասնօրյակ</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 xml:space="preserve">2020 </w:t>
            </w: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2-</w:t>
            </w:r>
            <w:r w:rsidRPr="00B243BF">
              <w:rPr>
                <w:rFonts w:ascii="GHEA Mariam" w:eastAsia="Calibri" w:hAnsi="GHEA Mariam"/>
                <w:lang w:eastAsia="en-US"/>
              </w:rPr>
              <w:t>րդ</w:t>
            </w:r>
            <w:r w:rsidRPr="00B243BF">
              <w:rPr>
                <w:rFonts w:ascii="GHEA Mariam" w:eastAsia="Calibri" w:hAnsi="GHEA Mariam"/>
                <w:lang w:val="ro-RO" w:eastAsia="en-US"/>
              </w:rPr>
              <w:t xml:space="preserve"> </w:t>
            </w:r>
            <w:r w:rsidRPr="00B243BF">
              <w:rPr>
                <w:rFonts w:ascii="GHEA Mariam" w:eastAsia="Calibri" w:hAnsi="GHEA Mariam"/>
                <w:lang w:eastAsia="en-US"/>
              </w:rPr>
              <w:t>տասնօրյակ</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 xml:space="preserve">2021 </w:t>
            </w: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2-</w:t>
            </w:r>
            <w:r w:rsidRPr="00B243BF">
              <w:rPr>
                <w:rFonts w:ascii="GHEA Mariam" w:eastAsia="Calibri" w:hAnsi="GHEA Mariam"/>
                <w:lang w:eastAsia="en-US"/>
              </w:rPr>
              <w:t>րդ</w:t>
            </w:r>
            <w:r w:rsidRPr="00B243BF">
              <w:rPr>
                <w:rFonts w:ascii="GHEA Mariam" w:eastAsia="Calibri" w:hAnsi="GHEA Mariam"/>
                <w:lang w:val="ro-RO" w:eastAsia="en-US"/>
              </w:rPr>
              <w:t xml:space="preserve"> </w:t>
            </w:r>
            <w:r w:rsidRPr="00B243BF">
              <w:rPr>
                <w:rFonts w:ascii="GHEA Mariam" w:eastAsia="Calibri" w:hAnsi="GHEA Mariam"/>
                <w:lang w:eastAsia="en-US"/>
              </w:rPr>
              <w:t>տասնօրյակ</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2022 դեկտեմբերի</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2-րդ տասնօրյակ</w:t>
            </w:r>
          </w:p>
        </w:tc>
        <w:tc>
          <w:tcPr>
            <w:tcW w:w="1716" w:type="dxa"/>
          </w:tcPr>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ՀՀ</w:t>
            </w:r>
            <w:r w:rsidRPr="00B243BF">
              <w:rPr>
                <w:rFonts w:ascii="GHEA Mariam" w:eastAsia="Calibri" w:hAnsi="GHEA Mariam"/>
                <w:lang w:val="ro-RO" w:eastAsia="en-US"/>
              </w:rPr>
              <w:t xml:space="preserve"> </w:t>
            </w:r>
            <w:r w:rsidRPr="00B243BF">
              <w:rPr>
                <w:rFonts w:ascii="GHEA Mariam" w:eastAsia="Calibri" w:hAnsi="GHEA Mariam"/>
                <w:lang w:eastAsia="en-US"/>
              </w:rPr>
              <w:t>պետական</w:t>
            </w:r>
            <w:r w:rsidRPr="00B243BF">
              <w:rPr>
                <w:rFonts w:ascii="GHEA Mariam" w:eastAsia="Calibri" w:hAnsi="GHEA Mariam"/>
                <w:lang w:val="ro-RO" w:eastAsia="en-US"/>
              </w:rPr>
              <w:t xml:space="preserve"> </w:t>
            </w:r>
            <w:r w:rsidRPr="00B243BF">
              <w:rPr>
                <w:rFonts w:ascii="GHEA Mariam" w:eastAsia="Calibri" w:hAnsi="GHEA Mariam"/>
                <w:lang w:eastAsia="en-US"/>
              </w:rPr>
              <w:t>բյուջե</w:t>
            </w:r>
            <w:r w:rsidRPr="00B243BF">
              <w:rPr>
                <w:rFonts w:ascii="GHEA Mariam" w:eastAsia="Calibri" w:hAnsi="GHEA Mariam"/>
                <w:lang w:val="ro-RO" w:eastAsia="en-US"/>
              </w:rPr>
              <w:t xml:space="preserve"> </w:t>
            </w:r>
            <w:r w:rsidRPr="00B243BF">
              <w:rPr>
                <w:rFonts w:ascii="GHEA Mariam" w:eastAsia="Calibri" w:hAnsi="GHEA Mariam"/>
                <w:lang w:eastAsia="en-US"/>
              </w:rPr>
              <w:t>կանխատեսվում</w:t>
            </w:r>
            <w:r w:rsidRPr="00B243BF">
              <w:rPr>
                <w:rFonts w:ascii="GHEA Mariam" w:eastAsia="Calibri" w:hAnsi="GHEA Mariam"/>
                <w:lang w:val="ro-RO" w:eastAsia="en-US"/>
              </w:rPr>
              <w:t xml:space="preserve"> </w:t>
            </w:r>
            <w:r w:rsidRPr="00B243BF">
              <w:rPr>
                <w:rFonts w:ascii="GHEA Mariam" w:eastAsia="Calibri" w:hAnsi="GHEA Mariam"/>
                <w:lang w:eastAsia="en-US"/>
              </w:rPr>
              <w:t>է</w:t>
            </w:r>
          </w:p>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1 մլրդ. 120 մլն.</w:t>
            </w:r>
          </w:p>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ՀՀ դրամ,</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eastAsia="en-US"/>
              </w:rPr>
              <w:t xml:space="preserve"> որից</w:t>
            </w:r>
            <w:r w:rsidRPr="00B243BF">
              <w:rPr>
                <w:rFonts w:ascii="GHEA Mariam" w:eastAsia="Calibri" w:hAnsi="GHEA Mariam"/>
                <w:lang w:val="ro-RO" w:eastAsia="en-US"/>
              </w:rPr>
              <w:t xml:space="preserve"> </w:t>
            </w:r>
            <w:r w:rsidRPr="00B243BF">
              <w:rPr>
                <w:rFonts w:ascii="GHEA Mariam" w:eastAsia="Calibri" w:hAnsi="GHEA Mariam"/>
                <w:lang w:val="hy-AM" w:eastAsia="en-US"/>
              </w:rPr>
              <w:t>201</w:t>
            </w:r>
            <w:r w:rsidRPr="00B243BF">
              <w:rPr>
                <w:rFonts w:ascii="GHEA Mariam" w:eastAsia="Calibri" w:hAnsi="GHEA Mariam"/>
                <w:lang w:val="ro-RO" w:eastAsia="en-US"/>
              </w:rPr>
              <w:t>8թ.</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 xml:space="preserve">140 </w:t>
            </w:r>
            <w:r w:rsidRPr="00B243BF">
              <w:rPr>
                <w:rFonts w:ascii="GHEA Mariam" w:eastAsia="Calibri" w:hAnsi="GHEA Mariam"/>
                <w:lang w:eastAsia="en-US"/>
              </w:rPr>
              <w:t>մլն</w:t>
            </w:r>
            <w:r w:rsidRPr="00B243BF">
              <w:rPr>
                <w:rFonts w:ascii="GHEA Mariam" w:eastAsia="Calibri" w:hAnsi="GHEA Mariam"/>
                <w:lang w:val="ro-RO" w:eastAsia="en-US"/>
              </w:rPr>
              <w:t xml:space="preserve">. </w:t>
            </w:r>
            <w:r w:rsidRPr="00B243BF">
              <w:rPr>
                <w:rFonts w:ascii="GHEA Mariam" w:eastAsia="Calibri" w:hAnsi="GHEA Mariam"/>
                <w:lang w:eastAsia="en-US"/>
              </w:rPr>
              <w:t>դրամ</w:t>
            </w:r>
            <w:r w:rsidRPr="00B243BF">
              <w:rPr>
                <w:rFonts w:ascii="GHEA Mariam" w:eastAsia="Calibri" w:hAnsi="GHEA Mariam"/>
                <w:lang w:val="ro-RO" w:eastAsia="en-US"/>
              </w:rPr>
              <w:t xml:space="preserve"> </w:t>
            </w:r>
          </w:p>
          <w:p w:rsidR="00494859" w:rsidRPr="00B243BF" w:rsidRDefault="00494859" w:rsidP="00CA5482">
            <w:pPr>
              <w:rPr>
                <w:rFonts w:ascii="GHEA Mariam" w:eastAsia="Calibri" w:hAnsi="GHEA Mariam"/>
                <w:lang w:val="ro-RO" w:eastAsia="en-US"/>
              </w:rPr>
            </w:pP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201</w:t>
            </w:r>
            <w:r w:rsidRPr="00B243BF">
              <w:rPr>
                <w:rFonts w:ascii="GHEA Mariam" w:eastAsia="Calibri" w:hAnsi="GHEA Mariam"/>
                <w:lang w:val="ro-RO" w:eastAsia="en-US"/>
              </w:rPr>
              <w:t>8թ.ծրագիրը կ</w:t>
            </w:r>
            <w:r w:rsidRPr="00B243BF">
              <w:rPr>
                <w:rFonts w:ascii="GHEA Mariam" w:eastAsia="Calibri" w:hAnsi="GHEA Mariam"/>
                <w:lang w:val="hy-AM" w:eastAsia="en-US"/>
              </w:rPr>
              <w:t>իրականացվի վերաբաշխման միջոցով</w:t>
            </w:r>
            <w:r w:rsidRPr="00B243BF">
              <w:rPr>
                <w:rFonts w:ascii="GHEA Mariam" w:eastAsia="Calibri" w:hAnsi="GHEA Mariam"/>
                <w:lang w:val="ro-RO" w:eastAsia="en-US"/>
              </w:rPr>
              <w:t xml:space="preserve"> </w:t>
            </w:r>
          </w:p>
          <w:p w:rsidR="00494859" w:rsidRPr="00B243BF" w:rsidRDefault="00494859" w:rsidP="00CA5482">
            <w:pPr>
              <w:rPr>
                <w:rFonts w:ascii="GHEA Mariam" w:eastAsia="Calibri" w:hAnsi="GHEA Mariam"/>
                <w:lang w:val="ro-RO" w:eastAsia="en-US"/>
              </w:rPr>
            </w:pPr>
          </w:p>
          <w:p w:rsidR="00494859" w:rsidRPr="00B243BF" w:rsidRDefault="00494859" w:rsidP="00CA5482">
            <w:pPr>
              <w:rPr>
                <w:rFonts w:ascii="GHEA Mariam" w:hAnsi="GHEA Mariam"/>
                <w:lang w:val="ro-RO" w:eastAsia="en-US"/>
              </w:rPr>
            </w:pPr>
            <w:r w:rsidRPr="00B243BF">
              <w:rPr>
                <w:rFonts w:ascii="GHEA Mariam" w:eastAsia="Calibri" w:hAnsi="GHEA Mariam"/>
                <w:lang w:val="ro-RO" w:eastAsia="en-US"/>
              </w:rPr>
              <w:t>Մյուս տարիների համար</w:t>
            </w:r>
            <w:r w:rsidRPr="00B243BF">
              <w:rPr>
                <w:rFonts w:ascii="GHEA Mariam" w:hAnsi="GHEA Mariam"/>
                <w:lang w:val="hy-AM" w:eastAsia="en-US"/>
              </w:rPr>
              <w:t xml:space="preserve"> ՄԺԾԾ նախատեսված</w:t>
            </w:r>
            <w:r w:rsidRPr="00B243BF">
              <w:rPr>
                <w:rFonts w:ascii="GHEA Mariam" w:hAnsi="GHEA Mariam"/>
                <w:lang w:val="ro-RO" w:eastAsia="en-US"/>
              </w:rPr>
              <w:t xml:space="preserve"> </w:t>
            </w:r>
            <w:r w:rsidRPr="00B243BF">
              <w:rPr>
                <w:rFonts w:ascii="GHEA Mariam" w:hAnsi="GHEA Mariam"/>
                <w:lang w:eastAsia="en-US"/>
              </w:rPr>
              <w:t>չէ</w:t>
            </w:r>
            <w:r w:rsidRPr="00B243BF">
              <w:rPr>
                <w:rFonts w:ascii="GHEA Mariam" w:hAnsi="GHEA Mariam"/>
                <w:lang w:val="ro-RO" w:eastAsia="en-US"/>
              </w:rPr>
              <w:t>,</w:t>
            </w:r>
            <w:r w:rsidRPr="00B243BF">
              <w:rPr>
                <w:rFonts w:ascii="GHEA Mariam" w:hAnsi="GHEA Mariam"/>
                <w:lang w:val="hy-AM" w:eastAsia="en-US"/>
              </w:rPr>
              <w:t xml:space="preserve"> </w:t>
            </w:r>
            <w:r w:rsidRPr="00B243BF">
              <w:rPr>
                <w:rFonts w:ascii="GHEA Mariam" w:hAnsi="GHEA Mariam"/>
                <w:lang w:eastAsia="en-US"/>
              </w:rPr>
              <w:t>սակայն</w:t>
            </w:r>
            <w:r w:rsidRPr="00B243BF">
              <w:rPr>
                <w:rFonts w:ascii="GHEA Mariam" w:hAnsi="GHEA Mariam"/>
                <w:lang w:val="ro-RO" w:eastAsia="en-US"/>
              </w:rPr>
              <w:t xml:space="preserve"> </w:t>
            </w:r>
            <w:r w:rsidRPr="00B243BF">
              <w:rPr>
                <w:rFonts w:ascii="GHEA Mariam" w:hAnsi="GHEA Mariam"/>
                <w:lang w:eastAsia="en-US"/>
              </w:rPr>
              <w:t>լրացուցիչ</w:t>
            </w:r>
            <w:r w:rsidRPr="00B243BF">
              <w:rPr>
                <w:rFonts w:ascii="GHEA Mariam" w:hAnsi="GHEA Mariam"/>
                <w:lang w:val="ro-RO" w:eastAsia="en-US"/>
              </w:rPr>
              <w:t xml:space="preserve"> </w:t>
            </w:r>
            <w:r w:rsidRPr="00B243BF">
              <w:rPr>
                <w:rFonts w:ascii="GHEA Mariam" w:hAnsi="GHEA Mariam"/>
                <w:lang w:eastAsia="en-US"/>
              </w:rPr>
              <w:t>ֆինանսավորում</w:t>
            </w:r>
            <w:r w:rsidRPr="00B243BF">
              <w:rPr>
                <w:rFonts w:ascii="GHEA Mariam" w:hAnsi="GHEA Mariam"/>
                <w:lang w:val="ro-RO" w:eastAsia="en-US"/>
              </w:rPr>
              <w:t xml:space="preserve"> </w:t>
            </w:r>
            <w:r w:rsidRPr="00B243BF">
              <w:rPr>
                <w:rFonts w:ascii="GHEA Mariam" w:hAnsi="GHEA Mariam"/>
                <w:lang w:eastAsia="en-US"/>
              </w:rPr>
              <w:t>չի</w:t>
            </w:r>
            <w:r w:rsidRPr="00B243BF">
              <w:rPr>
                <w:rFonts w:ascii="GHEA Mariam" w:hAnsi="GHEA Mariam"/>
                <w:lang w:val="ro-RO" w:eastAsia="en-US"/>
              </w:rPr>
              <w:t xml:space="preserve"> </w:t>
            </w:r>
            <w:r w:rsidRPr="00B243BF">
              <w:rPr>
                <w:rFonts w:ascii="GHEA Mariam" w:hAnsi="GHEA Mariam"/>
                <w:lang w:eastAsia="en-US"/>
              </w:rPr>
              <w:t>պահանջվում</w:t>
            </w:r>
          </w:p>
          <w:p w:rsidR="00494859" w:rsidRPr="00B243BF" w:rsidRDefault="00494859" w:rsidP="00CA5482">
            <w:pPr>
              <w:rPr>
                <w:rFonts w:ascii="GHEA Mariam" w:eastAsia="Calibri" w:hAnsi="GHEA Mariam"/>
                <w:lang w:val="ro-RO" w:eastAsia="en-US"/>
              </w:rPr>
            </w:pPr>
          </w:p>
        </w:tc>
      </w:tr>
      <w:tr w:rsidR="00B243BF" w:rsidRPr="00A42708" w:rsidTr="00494859">
        <w:trPr>
          <w:trHeight w:val="7227"/>
        </w:trPr>
        <w:tc>
          <w:tcPr>
            <w:tcW w:w="558" w:type="dxa"/>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tcPr>
          <w:p w:rsidR="00494859" w:rsidRPr="00B243BF" w:rsidRDefault="00494859" w:rsidP="00CA5482">
            <w:pPr>
              <w:jc w:val="both"/>
              <w:rPr>
                <w:rFonts w:ascii="GHEA Mariam" w:eastAsia="Calibri" w:hAnsi="GHEA Mariam"/>
                <w:shd w:val="clear" w:color="auto" w:fill="FFFFFF"/>
                <w:lang w:val="ro-RO" w:eastAsia="en-US"/>
              </w:rPr>
            </w:pPr>
            <w:r w:rsidRPr="00B243BF">
              <w:rPr>
                <w:rFonts w:ascii="GHEA Mariam" w:hAnsi="GHEA Mariam" w:cs="Sylfaen"/>
                <w:lang w:val="ro-RO" w:eastAsia="en-US"/>
              </w:rPr>
              <w:t xml:space="preserve">12. </w:t>
            </w:r>
            <w:r w:rsidRPr="00B243BF">
              <w:rPr>
                <w:rFonts w:ascii="GHEA Mariam" w:hAnsi="GHEA Mariam" w:cs="Sylfaen"/>
                <w:lang w:val="hy-AM" w:eastAsia="en-US"/>
              </w:rPr>
              <w:t>Սփյուռքի երիտասարդների համար «Քայլ դեպի տուն» ուսումնաճանաչողական և վերապատրաստման ծրագրի իրականացում մինչև 1000  սփյուռքահայի համար</w:t>
            </w:r>
            <w:r w:rsidRPr="00B243BF">
              <w:rPr>
                <w:rFonts w:ascii="GHEA Mariam" w:hAnsi="GHEA Mariam" w:cs="Sylfaen"/>
                <w:lang w:val="ro-RO" w:eastAsia="en-US"/>
              </w:rPr>
              <w:t>:</w:t>
            </w:r>
          </w:p>
          <w:p w:rsidR="00494859" w:rsidRPr="00B243BF" w:rsidRDefault="00494859" w:rsidP="00CA5482">
            <w:pPr>
              <w:tabs>
                <w:tab w:val="left" w:pos="720"/>
              </w:tabs>
              <w:jc w:val="both"/>
              <w:rPr>
                <w:rFonts w:ascii="GHEA Mariam" w:eastAsia="Calibri" w:hAnsi="GHEA Mariam"/>
                <w:lang w:val="it-IT" w:eastAsia="en-US"/>
              </w:rPr>
            </w:pPr>
          </w:p>
        </w:tc>
        <w:tc>
          <w:tcPr>
            <w:tcW w:w="2127" w:type="dxa"/>
          </w:tcPr>
          <w:p w:rsidR="00494859" w:rsidRPr="00B243BF" w:rsidRDefault="00494859" w:rsidP="00CA5482">
            <w:pPr>
              <w:tabs>
                <w:tab w:val="left" w:pos="720"/>
              </w:tabs>
              <w:jc w:val="both"/>
              <w:rPr>
                <w:rFonts w:ascii="GHEA Mariam" w:eastAsia="Calibri" w:hAnsi="GHEA Mariam"/>
                <w:shd w:val="clear" w:color="auto" w:fill="FFFFFF"/>
                <w:lang w:val="hy-AM" w:eastAsia="en-US"/>
              </w:rPr>
            </w:pPr>
            <w:r w:rsidRPr="00B243BF">
              <w:rPr>
                <w:rFonts w:ascii="GHEA Mariam" w:eastAsia="Calibri" w:hAnsi="GHEA Mariam"/>
                <w:shd w:val="clear" w:color="auto" w:fill="FFFFFF"/>
                <w:lang w:val="hy-AM" w:eastAsia="en-US"/>
              </w:rPr>
              <w:t xml:space="preserve">13-18 տարեկան մինչև 800 </w:t>
            </w:r>
            <w:r w:rsidRPr="00B243BF">
              <w:rPr>
                <w:rFonts w:ascii="GHEA Mariam" w:eastAsia="Calibri" w:hAnsi="GHEA Mariam" w:cs="Sylfaen"/>
                <w:shd w:val="clear" w:color="auto" w:fill="FFFFFF"/>
                <w:lang w:val="hy-AM" w:eastAsia="en-US"/>
              </w:rPr>
              <w:t>պատանիներ ու աղջիկների մասնակցու-թյուն</w:t>
            </w:r>
            <w:r w:rsidRPr="00B243BF">
              <w:rPr>
                <w:rFonts w:ascii="GHEA Mariam" w:eastAsia="Calibri" w:hAnsi="GHEA Mariam"/>
                <w:shd w:val="clear" w:color="auto" w:fill="FFFFFF"/>
                <w:lang w:val="hy-AM" w:eastAsia="en-US"/>
              </w:rPr>
              <w:t xml:space="preserve">, 19-24տ. մինչև 100 երիտասարդների համար ծրագրի իրականացում    մարզերում: Երեք ուղղու-թյամբ վերապատրաստ-ման դասընթացների կազմակերպում` </w:t>
            </w:r>
          </w:p>
          <w:p w:rsidR="00494859" w:rsidRPr="00B243BF" w:rsidRDefault="00494859" w:rsidP="00CA5482">
            <w:pPr>
              <w:tabs>
                <w:tab w:val="left" w:pos="720"/>
              </w:tabs>
              <w:ind w:right="-108"/>
              <w:jc w:val="both"/>
              <w:rPr>
                <w:rFonts w:ascii="GHEA Mariam" w:eastAsia="Calibri" w:hAnsi="GHEA Mariam"/>
                <w:shd w:val="clear" w:color="auto" w:fill="FFFFFF"/>
                <w:lang w:val="hy-AM" w:eastAsia="en-US"/>
              </w:rPr>
            </w:pPr>
            <w:r w:rsidRPr="00B243BF">
              <w:rPr>
                <w:rFonts w:ascii="GHEA Mariam" w:eastAsia="Calibri" w:hAnsi="GHEA Mariam"/>
                <w:shd w:val="clear" w:color="auto" w:fill="FFFFFF"/>
                <w:lang w:val="hy-AM" w:eastAsia="en-US"/>
              </w:rPr>
              <w:t xml:space="preserve">1) </w:t>
            </w:r>
            <w:r w:rsidRPr="00B243BF">
              <w:rPr>
                <w:rFonts w:ascii="GHEA Mariam" w:eastAsia="Calibri" w:hAnsi="GHEA Mariam" w:cs="Arial Armenian"/>
                <w:lang w:val="hy-AM" w:eastAsia="en-US"/>
              </w:rPr>
              <w:t xml:space="preserve">hայրենադարձության և </w:t>
            </w:r>
            <w:r w:rsidRPr="00B243BF">
              <w:rPr>
                <w:rFonts w:ascii="GHEA Mariam" w:eastAsia="Calibri" w:hAnsi="GHEA Mariam"/>
                <w:lang w:val="hy-AM" w:eastAsia="en-US"/>
              </w:rPr>
              <w:t xml:space="preserve">դեպի </w:t>
            </w:r>
            <w:r w:rsidRPr="00B243BF">
              <w:rPr>
                <w:rFonts w:ascii="GHEA Mariam" w:eastAsia="Calibri" w:hAnsi="GHEA Mariam" w:cs="Arial Armenian"/>
                <w:lang w:val="hy-AM" w:eastAsia="en-US"/>
              </w:rPr>
              <w:t xml:space="preserve">Հայաստան զբոսա-շրջության  քարոզչության 30 երիտասարդ կազմա-կերպիչների </w:t>
            </w:r>
            <w:r w:rsidRPr="00B243BF">
              <w:rPr>
                <w:rFonts w:ascii="GHEA Mariam" w:eastAsia="Calibri" w:hAnsi="GHEA Mariam" w:cs="Sylfaen"/>
                <w:lang w:val="hy-AM" w:eastAsia="en-US"/>
              </w:rPr>
              <w:t xml:space="preserve">երկշաբաթյա </w:t>
            </w:r>
            <w:r w:rsidRPr="00B243BF">
              <w:rPr>
                <w:rFonts w:ascii="GHEA Mariam" w:eastAsia="Calibri" w:hAnsi="GHEA Mariam" w:cs="Arial Armenian"/>
                <w:lang w:val="hy-AM" w:eastAsia="en-US"/>
              </w:rPr>
              <w:t>դասընթացներ.</w:t>
            </w:r>
          </w:p>
          <w:p w:rsidR="00494859" w:rsidRPr="00B243BF" w:rsidRDefault="00494859" w:rsidP="00CA5482">
            <w:pPr>
              <w:tabs>
                <w:tab w:val="left" w:pos="720"/>
              </w:tabs>
              <w:jc w:val="both"/>
              <w:rPr>
                <w:rFonts w:ascii="GHEA Mariam" w:eastAsia="Calibri" w:hAnsi="GHEA Mariam"/>
                <w:shd w:val="clear" w:color="auto" w:fill="FFFFFF"/>
                <w:lang w:val="hy-AM" w:eastAsia="en-US"/>
              </w:rPr>
            </w:pPr>
            <w:r w:rsidRPr="00B243BF">
              <w:rPr>
                <w:rFonts w:ascii="GHEA Mariam" w:eastAsia="Calibri" w:hAnsi="GHEA Mariam"/>
                <w:shd w:val="clear" w:color="auto" w:fill="FFFFFF"/>
                <w:lang w:val="hy-AM" w:eastAsia="en-US"/>
              </w:rPr>
              <w:t>2) hայոց լեզվի, հայագի-տական առարկաների մինչև 40 ուսուցիչների  մեկամսյա վերապատ-րաստում.</w:t>
            </w:r>
          </w:p>
          <w:p w:rsidR="00494859" w:rsidRPr="00B243BF" w:rsidRDefault="00494859" w:rsidP="00CA5482">
            <w:pPr>
              <w:tabs>
                <w:tab w:val="left" w:pos="720"/>
              </w:tabs>
              <w:jc w:val="both"/>
              <w:rPr>
                <w:rFonts w:ascii="GHEA Mariam" w:eastAsia="Calibri" w:hAnsi="GHEA Mariam" w:cs="Sylfaen"/>
                <w:lang w:val="hy-AM" w:eastAsia="en-US"/>
              </w:rPr>
            </w:pPr>
            <w:r w:rsidRPr="00B243BF">
              <w:rPr>
                <w:rFonts w:ascii="GHEA Mariam" w:eastAsia="Calibri" w:hAnsi="GHEA Mariam"/>
                <w:shd w:val="clear" w:color="auto" w:fill="FFFFFF"/>
                <w:lang w:val="hy-AM" w:eastAsia="en-US"/>
              </w:rPr>
              <w:t xml:space="preserve">3) </w:t>
            </w:r>
            <w:r w:rsidRPr="00B243BF">
              <w:rPr>
                <w:rFonts w:ascii="GHEA Mariam" w:eastAsia="Calibri" w:hAnsi="GHEA Mariam" w:cs="Sylfaen"/>
                <w:lang w:val="hy-AM" w:eastAsia="en-US"/>
              </w:rPr>
              <w:t xml:space="preserve">Ազգային երգի ու պարի 30 մասնագետ-ների  երկշաբաթյա դասընթաց: </w:t>
            </w:r>
          </w:p>
          <w:p w:rsidR="00494859" w:rsidRPr="00B243BF" w:rsidRDefault="00494859" w:rsidP="00CA5482">
            <w:pPr>
              <w:tabs>
                <w:tab w:val="left" w:pos="720"/>
              </w:tabs>
              <w:jc w:val="both"/>
              <w:rPr>
                <w:rFonts w:ascii="GHEA Mariam" w:eastAsia="Calibri" w:hAnsi="GHEA Mariam" w:cs="Sylfaen"/>
                <w:lang w:val="hy-AM" w:eastAsia="en-US"/>
              </w:rPr>
            </w:pPr>
          </w:p>
          <w:p w:rsidR="00494859" w:rsidRPr="00B243BF" w:rsidRDefault="00494859" w:rsidP="00CA5482">
            <w:pPr>
              <w:tabs>
                <w:tab w:val="left" w:pos="720"/>
              </w:tabs>
              <w:jc w:val="both"/>
              <w:rPr>
                <w:rFonts w:ascii="GHEA Mariam" w:eastAsia="Calibri" w:hAnsi="GHEA Mariam"/>
                <w:lang w:val="hy-AM" w:eastAsia="en-US"/>
              </w:rPr>
            </w:pPr>
          </w:p>
        </w:tc>
        <w:tc>
          <w:tcPr>
            <w:tcW w:w="1842" w:type="dxa"/>
          </w:tcPr>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eastAsia="en-US"/>
              </w:rPr>
              <w:t>Սփյուռքի նախարարություն</w:t>
            </w:r>
          </w:p>
        </w:tc>
        <w:tc>
          <w:tcPr>
            <w:tcW w:w="1418" w:type="dxa"/>
          </w:tcPr>
          <w:p w:rsidR="00494859" w:rsidRPr="00B243BF" w:rsidRDefault="00494859" w:rsidP="00CA5482">
            <w:pPr>
              <w:jc w:val="both"/>
              <w:rPr>
                <w:rFonts w:ascii="GHEA Mariam" w:eastAsia="Calibri" w:hAnsi="GHEA Mariam"/>
                <w:lang w:val="fr-FR" w:eastAsia="en-US"/>
              </w:rPr>
            </w:pPr>
          </w:p>
        </w:tc>
        <w:tc>
          <w:tcPr>
            <w:tcW w:w="1843" w:type="dxa"/>
          </w:tcPr>
          <w:p w:rsidR="00494859" w:rsidRPr="00B243BF" w:rsidRDefault="00494859" w:rsidP="00CA5482">
            <w:pPr>
              <w:ind w:right="-108"/>
              <w:rPr>
                <w:rFonts w:ascii="GHEA Mariam" w:hAnsi="GHEA Mariam"/>
                <w:lang w:val="fr-FR" w:eastAsia="en-US"/>
              </w:rPr>
            </w:pPr>
            <w:r w:rsidRPr="00B243BF">
              <w:rPr>
                <w:rFonts w:ascii="GHEA Mariam" w:hAnsi="GHEA Mariam"/>
                <w:lang w:val="hy-AM" w:eastAsia="en-US"/>
              </w:rPr>
              <w:t xml:space="preserve">2019թ. օգոստոսի </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 3-րդ տասնօրյակ</w:t>
            </w:r>
          </w:p>
          <w:p w:rsidR="00494859" w:rsidRPr="00B243BF" w:rsidRDefault="00494859" w:rsidP="00CA5482">
            <w:pPr>
              <w:ind w:right="-108"/>
              <w:rPr>
                <w:rFonts w:ascii="GHEA Mariam" w:hAnsi="GHEA Mariam"/>
                <w:lang w:val="fr-FR" w:eastAsia="en-US"/>
              </w:rPr>
            </w:pPr>
            <w:r w:rsidRPr="00B243BF">
              <w:rPr>
                <w:rFonts w:ascii="GHEA Mariam" w:hAnsi="GHEA Mariam"/>
                <w:lang w:val="hy-AM" w:eastAsia="en-US"/>
              </w:rPr>
              <w:t xml:space="preserve">2020թ. օգոստոսի </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 3-րդ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2021թ. օգոստոսի </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 3-րդ տասնօրյակ</w:t>
            </w:r>
          </w:p>
          <w:p w:rsidR="00494859" w:rsidRPr="00B243BF" w:rsidRDefault="00494859" w:rsidP="00CA5482">
            <w:pPr>
              <w:ind w:right="-108"/>
              <w:rPr>
                <w:rFonts w:ascii="GHEA Mariam" w:hAnsi="GHEA Mariam"/>
                <w:lang w:val="hy-AM" w:eastAsia="en-US"/>
              </w:rPr>
            </w:pPr>
          </w:p>
          <w:p w:rsidR="00494859" w:rsidRPr="00B243BF" w:rsidRDefault="00494859" w:rsidP="00CA5482">
            <w:pPr>
              <w:ind w:right="-108"/>
              <w:rPr>
                <w:rFonts w:ascii="GHEA Mariam" w:hAnsi="GHEA Mariam"/>
                <w:lang w:eastAsia="en-US"/>
              </w:rPr>
            </w:pPr>
            <w:r w:rsidRPr="00B243BF">
              <w:rPr>
                <w:rFonts w:ascii="GHEA Mariam" w:hAnsi="GHEA Mariam"/>
                <w:lang w:val="hy-AM" w:eastAsia="en-US"/>
              </w:rPr>
              <w:t xml:space="preserve">2022թ. օգոստոսի  </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3-րդ տասնօրյակ</w:t>
            </w:r>
          </w:p>
          <w:p w:rsidR="00494859" w:rsidRPr="00B243BF" w:rsidRDefault="00494859" w:rsidP="00CA5482">
            <w:pPr>
              <w:rPr>
                <w:rFonts w:ascii="GHEA Mariam" w:eastAsia="Calibri" w:hAnsi="GHEA Mariam"/>
                <w:lang w:val="fr-FR" w:eastAsia="en-US"/>
              </w:rPr>
            </w:pPr>
          </w:p>
        </w:tc>
        <w:tc>
          <w:tcPr>
            <w:tcW w:w="1716"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ՀՀ</w:t>
            </w:r>
            <w:r w:rsidRPr="00B243BF">
              <w:rPr>
                <w:rFonts w:ascii="GHEA Mariam" w:eastAsia="Calibri" w:hAnsi="GHEA Mariam"/>
                <w:lang w:val="ro-RO" w:eastAsia="en-US"/>
              </w:rPr>
              <w:t xml:space="preserve"> </w:t>
            </w:r>
            <w:r w:rsidRPr="00B243BF">
              <w:rPr>
                <w:rFonts w:ascii="GHEA Mariam" w:eastAsia="Calibri" w:hAnsi="GHEA Mariam"/>
                <w:lang w:val="hy-AM" w:eastAsia="en-US"/>
              </w:rPr>
              <w:t>պետական</w:t>
            </w:r>
            <w:r w:rsidRPr="00B243BF">
              <w:rPr>
                <w:rFonts w:ascii="GHEA Mariam" w:eastAsia="Calibri" w:hAnsi="GHEA Mariam"/>
                <w:lang w:val="ro-RO" w:eastAsia="en-US"/>
              </w:rPr>
              <w:t xml:space="preserve"> </w:t>
            </w:r>
            <w:r w:rsidRPr="00B243BF">
              <w:rPr>
                <w:rFonts w:ascii="GHEA Mariam" w:eastAsia="Calibri" w:hAnsi="GHEA Mariam"/>
                <w:lang w:val="hy-AM" w:eastAsia="en-US"/>
              </w:rPr>
              <w:t>բյուջե</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կանխատեսվում</w:t>
            </w:r>
            <w:r w:rsidRPr="00B243BF">
              <w:rPr>
                <w:rFonts w:ascii="GHEA Mariam" w:eastAsia="Calibri" w:hAnsi="GHEA Mariam"/>
                <w:lang w:val="ro-RO" w:eastAsia="en-US"/>
              </w:rPr>
              <w:t xml:space="preserve"> </w:t>
            </w:r>
            <w:r w:rsidRPr="00B243BF">
              <w:rPr>
                <w:rFonts w:ascii="GHEA Mariam" w:eastAsia="Calibri" w:hAnsi="GHEA Mariam"/>
                <w:lang w:val="hy-AM" w:eastAsia="en-US"/>
              </w:rPr>
              <w:t>է</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600 մլն. ՀՀ</w:t>
            </w:r>
            <w:r w:rsidRPr="00B243BF">
              <w:rPr>
                <w:rFonts w:ascii="GHEA Mariam" w:eastAsia="Calibri" w:hAnsi="GHEA Mariam"/>
                <w:lang w:val="ro-RO" w:eastAsia="en-US"/>
              </w:rPr>
              <w:t xml:space="preserve"> </w:t>
            </w:r>
            <w:r w:rsidRPr="00B243BF">
              <w:rPr>
                <w:rFonts w:ascii="GHEA Mariam" w:eastAsia="Calibri" w:hAnsi="GHEA Mariam"/>
                <w:lang w:val="hy-AM" w:eastAsia="en-US"/>
              </w:rPr>
              <w:t>դրամ</w:t>
            </w:r>
            <w:r w:rsidRPr="00B243BF">
              <w:rPr>
                <w:rFonts w:ascii="GHEA Mariam" w:eastAsia="Calibri" w:hAnsi="GHEA Mariam"/>
                <w:lang w:val="ro-RO" w:eastAsia="en-US"/>
              </w:rPr>
              <w:t>,</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 xml:space="preserve">որից </w:t>
            </w:r>
            <w:r w:rsidRPr="00B243BF">
              <w:rPr>
                <w:rFonts w:ascii="GHEA Mariam" w:eastAsia="Calibri" w:hAnsi="GHEA Mariam"/>
                <w:lang w:val="ro-RO" w:eastAsia="en-US"/>
              </w:rPr>
              <w:t>2019թ.</w:t>
            </w:r>
          </w:p>
          <w:p w:rsidR="00494859" w:rsidRPr="00B243BF" w:rsidRDefault="00494859" w:rsidP="00CA5482">
            <w:pPr>
              <w:rPr>
                <w:rFonts w:ascii="GHEA Mariam" w:hAnsi="GHEA Mariam"/>
                <w:lang w:val="ro-RO" w:eastAsia="en-US"/>
              </w:rPr>
            </w:pPr>
            <w:r w:rsidRPr="00B243BF">
              <w:rPr>
                <w:rFonts w:ascii="GHEA Mariam" w:eastAsia="Calibri" w:hAnsi="GHEA Mariam"/>
                <w:lang w:val="ro-RO" w:eastAsia="en-US"/>
              </w:rPr>
              <w:t>150</w:t>
            </w:r>
            <w:r w:rsidRPr="00B243BF">
              <w:rPr>
                <w:rFonts w:ascii="GHEA Mariam" w:eastAsia="Calibri" w:hAnsi="GHEA Mariam"/>
                <w:lang w:val="hy-AM" w:eastAsia="en-US"/>
              </w:rPr>
              <w:t xml:space="preserve"> մլն.ՀՀ դրամ</w:t>
            </w:r>
          </w:p>
          <w:p w:rsidR="00494859" w:rsidRPr="00B243BF" w:rsidRDefault="00494859" w:rsidP="00CA5482">
            <w:pPr>
              <w:rPr>
                <w:rFonts w:ascii="GHEA Mariam" w:hAnsi="GHEA Mariam"/>
                <w:lang w:val="ro-RO" w:eastAsia="en-US"/>
              </w:rPr>
            </w:pPr>
          </w:p>
          <w:p w:rsidR="00494859" w:rsidRPr="00B243BF" w:rsidRDefault="00494859" w:rsidP="00CA5482">
            <w:pPr>
              <w:rPr>
                <w:rFonts w:ascii="GHEA Mariam" w:hAnsi="GHEA Mariam"/>
                <w:lang w:val="hy-AM" w:eastAsia="en-US"/>
              </w:rPr>
            </w:pPr>
            <w:r w:rsidRPr="00B243BF">
              <w:rPr>
                <w:rFonts w:ascii="GHEA Mariam" w:hAnsi="GHEA Mariam"/>
                <w:lang w:val="hy-AM" w:eastAsia="en-US"/>
              </w:rPr>
              <w:t>2019 և 2020թթ. ՄԺԾԾ նախատեսված «Արի տուն» և «Սփյուռք» ամառային դպրոցի կազմակերպում» ծրագրերին հատկացված գումարների վերաբաշխում</w:t>
            </w:r>
          </w:p>
          <w:p w:rsidR="00494859" w:rsidRPr="00B243BF" w:rsidRDefault="00494859" w:rsidP="00CA5482">
            <w:pPr>
              <w:rPr>
                <w:rFonts w:ascii="GHEA Mariam" w:eastAsia="Calibri" w:hAnsi="GHEA Mariam"/>
                <w:lang w:val="hy-AM" w:eastAsia="en-US"/>
              </w:rPr>
            </w:pPr>
          </w:p>
        </w:tc>
      </w:tr>
      <w:tr w:rsidR="00B243BF" w:rsidRPr="00B243BF" w:rsidTr="00494859">
        <w:tc>
          <w:tcPr>
            <w:tcW w:w="558" w:type="dxa"/>
            <w:vMerge w:val="restart"/>
          </w:tcPr>
          <w:p w:rsidR="00494859" w:rsidRPr="00B243BF" w:rsidRDefault="00494859" w:rsidP="00CA5482">
            <w:pPr>
              <w:ind w:right="-108"/>
              <w:rPr>
                <w:rFonts w:ascii="GHEA Mariam" w:hAnsi="GHEA Mariam"/>
                <w:lang w:val="ro-RO" w:eastAsia="en-US"/>
              </w:rPr>
            </w:pPr>
            <w:r w:rsidRPr="00B243BF">
              <w:rPr>
                <w:rFonts w:ascii="GHEA Mariam" w:hAnsi="GHEA Mariam"/>
                <w:lang w:val="ro-RO" w:eastAsia="en-US"/>
              </w:rPr>
              <w:t>2</w:t>
            </w:r>
          </w:p>
        </w:tc>
        <w:tc>
          <w:tcPr>
            <w:tcW w:w="3164" w:type="dxa"/>
            <w:vMerge w:val="restart"/>
          </w:tcPr>
          <w:p w:rsidR="00494859" w:rsidRPr="00B243BF" w:rsidRDefault="00494859" w:rsidP="00CA5482">
            <w:pPr>
              <w:ind w:right="-108"/>
              <w:jc w:val="both"/>
              <w:rPr>
                <w:rFonts w:ascii="GHEA Mariam" w:hAnsi="GHEA Mariam"/>
                <w:lang w:val="ro-RO" w:eastAsia="en-US"/>
              </w:rPr>
            </w:pPr>
            <w:r w:rsidRPr="00B243BF">
              <w:rPr>
                <w:rFonts w:ascii="GHEA Mariam" w:hAnsi="GHEA Mariam"/>
                <w:lang w:val="hy-AM" w:eastAsia="en-US"/>
              </w:rPr>
              <w:t>Հայապահպանության</w:t>
            </w:r>
            <w:r w:rsidRPr="00B243BF">
              <w:rPr>
                <w:rFonts w:ascii="GHEA Mariam" w:hAnsi="GHEA Mariam"/>
                <w:lang w:val="ro-RO" w:eastAsia="en-US"/>
              </w:rPr>
              <w:t xml:space="preserve"> </w:t>
            </w:r>
            <w:r w:rsidRPr="00B243BF">
              <w:rPr>
                <w:rFonts w:ascii="GHEA Mariam" w:hAnsi="GHEA Mariam"/>
                <w:lang w:val="hy-AM" w:eastAsia="en-US"/>
              </w:rPr>
              <w:t>խնդիրների</w:t>
            </w:r>
            <w:r w:rsidRPr="00B243BF">
              <w:rPr>
                <w:rFonts w:ascii="GHEA Mariam" w:hAnsi="GHEA Mariam"/>
                <w:lang w:val="ro-RO" w:eastAsia="en-US"/>
              </w:rPr>
              <w:t xml:space="preserve"> </w:t>
            </w:r>
            <w:r w:rsidRPr="00B243BF">
              <w:rPr>
                <w:rFonts w:ascii="GHEA Mariam" w:hAnsi="GHEA Mariam"/>
                <w:lang w:val="hy-AM" w:eastAsia="en-US"/>
              </w:rPr>
              <w:t>լուծմանն</w:t>
            </w:r>
            <w:r w:rsidRPr="00B243BF">
              <w:rPr>
                <w:rFonts w:ascii="GHEA Mariam" w:hAnsi="GHEA Mariam"/>
                <w:lang w:val="ro-RO" w:eastAsia="en-US"/>
              </w:rPr>
              <w:t xml:space="preserve"> </w:t>
            </w:r>
            <w:r w:rsidRPr="00B243BF">
              <w:rPr>
                <w:rFonts w:ascii="GHEA Mariam" w:hAnsi="GHEA Mariam"/>
                <w:lang w:val="hy-AM" w:eastAsia="en-US"/>
              </w:rPr>
              <w:lastRenderedPageBreak/>
              <w:t>աջակցություն</w:t>
            </w:r>
            <w:r w:rsidRPr="00B243BF">
              <w:rPr>
                <w:rFonts w:ascii="GHEA Mariam" w:hAnsi="GHEA Mariam"/>
                <w:lang w:val="ro-RO" w:eastAsia="en-US"/>
              </w:rPr>
              <w:t xml:space="preserve"> </w:t>
            </w:r>
          </w:p>
          <w:p w:rsidR="00494859" w:rsidRPr="00B243BF" w:rsidRDefault="00494859" w:rsidP="00CA5482">
            <w:pPr>
              <w:jc w:val="right"/>
              <w:rPr>
                <w:rFonts w:ascii="GHEA Mariam" w:eastAsia="Calibri" w:hAnsi="GHEA Mariam"/>
                <w:lang w:val="ro-RO" w:eastAsia="en-US"/>
              </w:rPr>
            </w:pPr>
          </w:p>
        </w:tc>
        <w:tc>
          <w:tcPr>
            <w:tcW w:w="2551" w:type="dxa"/>
          </w:tcPr>
          <w:p w:rsidR="00494859" w:rsidRPr="00B243BF" w:rsidRDefault="00494859" w:rsidP="00CA5482">
            <w:pPr>
              <w:ind w:right="34"/>
              <w:jc w:val="both"/>
              <w:rPr>
                <w:rFonts w:ascii="GHEA Mariam" w:hAnsi="GHEA Mariam"/>
                <w:lang w:val="hy-AM" w:eastAsia="en-US"/>
              </w:rPr>
            </w:pPr>
            <w:r w:rsidRPr="00B243BF">
              <w:rPr>
                <w:rFonts w:ascii="GHEA Mariam" w:hAnsi="GHEA Mariam"/>
                <w:lang w:val="ro-RO" w:eastAsia="en-US"/>
              </w:rPr>
              <w:lastRenderedPageBreak/>
              <w:t xml:space="preserve">1. </w:t>
            </w:r>
            <w:r w:rsidRPr="00B243BF">
              <w:rPr>
                <w:rFonts w:ascii="GHEA Mariam" w:hAnsi="GHEA Mariam"/>
                <w:lang w:val="hy-AM" w:eastAsia="en-US"/>
              </w:rPr>
              <w:t>Աջակցություն</w:t>
            </w:r>
            <w:r w:rsidRPr="00B243BF">
              <w:rPr>
                <w:rFonts w:ascii="GHEA Mariam" w:hAnsi="GHEA Mariam"/>
                <w:lang w:val="ro-RO" w:eastAsia="en-US"/>
              </w:rPr>
              <w:t xml:space="preserve"> </w:t>
            </w:r>
            <w:r w:rsidRPr="00B243BF">
              <w:rPr>
                <w:rFonts w:ascii="GHEA Mariam" w:hAnsi="GHEA Mariam"/>
                <w:lang w:val="hy-AM" w:eastAsia="en-US"/>
              </w:rPr>
              <w:t>սփյուռքի</w:t>
            </w:r>
            <w:r w:rsidRPr="00B243BF">
              <w:rPr>
                <w:rFonts w:ascii="GHEA Mariam" w:hAnsi="GHEA Mariam"/>
                <w:lang w:val="ro-RO" w:eastAsia="en-US"/>
              </w:rPr>
              <w:t xml:space="preserve"> </w:t>
            </w:r>
            <w:r w:rsidRPr="00B243BF">
              <w:rPr>
                <w:rFonts w:ascii="GHEA Mariam" w:hAnsi="GHEA Mariam"/>
                <w:lang w:val="hy-AM" w:eastAsia="en-US"/>
              </w:rPr>
              <w:t>հայ</w:t>
            </w:r>
            <w:r w:rsidRPr="00B243BF">
              <w:rPr>
                <w:rFonts w:ascii="GHEA Mariam" w:hAnsi="GHEA Mariam"/>
                <w:lang w:val="ro-RO" w:eastAsia="en-US"/>
              </w:rPr>
              <w:t xml:space="preserve"> </w:t>
            </w:r>
            <w:r w:rsidRPr="00B243BF">
              <w:rPr>
                <w:rFonts w:ascii="GHEA Mariam" w:hAnsi="GHEA Mariam"/>
                <w:lang w:val="hy-AM" w:eastAsia="en-US"/>
              </w:rPr>
              <w:lastRenderedPageBreak/>
              <w:t>համայնքներին ծրագրի իրականացում:</w:t>
            </w:r>
          </w:p>
          <w:p w:rsidR="00494859" w:rsidRPr="00B243BF" w:rsidRDefault="00494859" w:rsidP="00CA5482">
            <w:pPr>
              <w:shd w:val="clear" w:color="auto" w:fill="FFFFFF"/>
              <w:jc w:val="both"/>
              <w:textAlignment w:val="baseline"/>
              <w:outlineLvl w:val="1"/>
              <w:rPr>
                <w:rFonts w:ascii="GHEA Mariam" w:eastAsia="Calibri" w:hAnsi="GHEA Mariam"/>
                <w:lang w:val="ro-RO" w:eastAsia="en-US"/>
              </w:rPr>
            </w:pPr>
            <w:r w:rsidRPr="00B243BF">
              <w:rPr>
                <w:rFonts w:ascii="GHEA Mariam" w:eastAsia="Calibri" w:hAnsi="GHEA Mariam"/>
                <w:lang w:val="ro-RO" w:eastAsia="en-US"/>
              </w:rPr>
              <w:t xml:space="preserve">1.1 </w:t>
            </w:r>
            <w:r w:rsidRPr="00B243BF">
              <w:rPr>
                <w:rFonts w:ascii="GHEA Mariam" w:hAnsi="GHEA Mariam"/>
                <w:lang w:val="hy-AM" w:eastAsia="en-US"/>
              </w:rPr>
              <w:t>«</w:t>
            </w:r>
            <w:r w:rsidRPr="00B243BF">
              <w:rPr>
                <w:rFonts w:ascii="GHEA Mariam" w:eastAsia="Calibri" w:hAnsi="GHEA Mariam" w:cs="Sylfaen"/>
                <w:lang w:val="hy-AM" w:eastAsia="en-US"/>
              </w:rPr>
              <w:t>Սփյուռքի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 xml:space="preserve">կրթօջախների համար </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ուսումնական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գրա-կանության և</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ուսումնաօժան-դակ</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 xml:space="preserve">նյութերի մշակում և   տրամադրում» </w:t>
            </w:r>
            <w:r w:rsidRPr="00B243BF">
              <w:rPr>
                <w:rFonts w:ascii="GHEA Mariam" w:eastAsia="Calibri" w:hAnsi="GHEA Mariam"/>
                <w:lang w:val="hy-AM" w:eastAsia="en-US"/>
              </w:rPr>
              <w:t>ծրագրով տա-րեկան մինչև 50.000 կտոր   ուսումնական նյութերի տրա-մադրում</w:t>
            </w:r>
            <w:r w:rsidRPr="00B243BF">
              <w:rPr>
                <w:rFonts w:ascii="GHEA Mariam" w:eastAsia="Calibri" w:hAnsi="GHEA Mariam"/>
                <w:lang w:val="ro-RO" w:eastAsia="en-US"/>
              </w:rPr>
              <w:t>.</w:t>
            </w:r>
          </w:p>
          <w:p w:rsidR="00494859" w:rsidRPr="00B243BF" w:rsidRDefault="00494859" w:rsidP="00CA5482">
            <w:pPr>
              <w:jc w:val="both"/>
              <w:rPr>
                <w:rFonts w:ascii="GHEA Mariam" w:hAnsi="GHEA Mariam"/>
                <w:lang w:val="it-IT" w:eastAsia="en-US"/>
              </w:rPr>
            </w:pPr>
            <w:r w:rsidRPr="00B243BF">
              <w:rPr>
                <w:rFonts w:ascii="GHEA Mariam" w:hAnsi="GHEA Mariam"/>
                <w:lang w:val="it-IT" w:eastAsia="en-US"/>
              </w:rPr>
              <w:t>1.2 Մինչև 20.000 կտոր ուսում-նական գրականության և ուսումնաօժանդակ նյութերի փոստային առաքում սփյուռքի հայ համայնքներ:</w:t>
            </w:r>
          </w:p>
          <w:p w:rsidR="00494859" w:rsidRPr="00B243BF" w:rsidRDefault="00494859" w:rsidP="00CA5482">
            <w:pPr>
              <w:jc w:val="both"/>
              <w:rPr>
                <w:rFonts w:ascii="GHEA Mariam" w:hAnsi="GHEA Mariam"/>
                <w:i/>
                <w:lang w:val="it-IT" w:eastAsia="en-US"/>
              </w:rPr>
            </w:pPr>
          </w:p>
          <w:p w:rsidR="00494859" w:rsidRPr="00B243BF" w:rsidRDefault="00494859" w:rsidP="00CA5482">
            <w:pPr>
              <w:jc w:val="both"/>
              <w:rPr>
                <w:rFonts w:ascii="GHEA Mariam" w:hAnsi="GHEA Mariam"/>
                <w:lang w:val="ro-RO" w:eastAsia="en-US"/>
              </w:rPr>
            </w:pPr>
          </w:p>
        </w:tc>
        <w:tc>
          <w:tcPr>
            <w:tcW w:w="2127" w:type="dxa"/>
          </w:tcPr>
          <w:p w:rsidR="00494859" w:rsidRPr="00B243BF" w:rsidRDefault="00494859" w:rsidP="00CA5482">
            <w:pPr>
              <w:jc w:val="both"/>
              <w:rPr>
                <w:rFonts w:ascii="GHEA Mariam" w:eastAsia="Calibri" w:hAnsi="GHEA Mariam"/>
                <w:lang w:val="hy-AM" w:eastAsia="en-US"/>
              </w:rPr>
            </w:pPr>
            <w:r w:rsidRPr="00B243BF">
              <w:rPr>
                <w:rFonts w:ascii="GHEA Mariam" w:eastAsia="Calibri" w:hAnsi="GHEA Mariam"/>
                <w:lang w:val="hy-AM" w:eastAsia="en-US"/>
              </w:rPr>
              <w:lastRenderedPageBreak/>
              <w:t xml:space="preserve">Տարեկան մինչև 50.000 կտոր </w:t>
            </w:r>
            <w:r w:rsidRPr="00B243BF">
              <w:rPr>
                <w:rFonts w:ascii="GHEA Mariam" w:eastAsia="Calibri" w:hAnsi="GHEA Mariam"/>
                <w:lang w:val="hy-AM" w:eastAsia="en-US"/>
              </w:rPr>
              <w:lastRenderedPageBreak/>
              <w:t xml:space="preserve">ուսումնական նյու-թերի տրամադրում  սփյուռքյան շուրջ 150 հայկական կրթօջախ-ներին և </w:t>
            </w:r>
            <w:r w:rsidRPr="00B243BF">
              <w:rPr>
                <w:rFonts w:ascii="GHEA Mariam" w:eastAsia="Calibri" w:hAnsi="GHEA Mariam"/>
                <w:lang w:val="it-IT" w:eastAsia="en-US"/>
              </w:rPr>
              <w:t>60 մեկօրյա ու ամենօրյա կրթօջախնե-րին ուսումնական նյութե-րի առաքում</w:t>
            </w:r>
          </w:p>
        </w:tc>
        <w:tc>
          <w:tcPr>
            <w:tcW w:w="1842" w:type="dxa"/>
          </w:tcPr>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lastRenderedPageBreak/>
              <w:t>Սփյուռքի նախարարություն</w:t>
            </w: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eastAsia="en-US"/>
              </w:rPr>
            </w:pPr>
          </w:p>
          <w:p w:rsidR="00494859" w:rsidRPr="00B243BF" w:rsidRDefault="00494859" w:rsidP="00CA5482">
            <w:pPr>
              <w:ind w:right="-108"/>
              <w:rPr>
                <w:rFonts w:ascii="GHEA Mariam" w:eastAsia="Calibri" w:hAnsi="GHEA Mariam"/>
                <w:lang w:val="ro-RO" w:eastAsia="en-US"/>
              </w:rPr>
            </w:pPr>
          </w:p>
        </w:tc>
        <w:tc>
          <w:tcPr>
            <w:tcW w:w="1418" w:type="dxa"/>
          </w:tcPr>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hAnsi="GHEA Mariam"/>
                <w:lang w:eastAsia="en-US"/>
              </w:rPr>
            </w:pPr>
          </w:p>
          <w:p w:rsidR="00494859" w:rsidRPr="00B243BF" w:rsidRDefault="00494859" w:rsidP="00CA5482">
            <w:pPr>
              <w:jc w:val="both"/>
              <w:rPr>
                <w:rFonts w:ascii="GHEA Mariam" w:hAnsi="GHEA Mariam"/>
                <w:lang w:eastAsia="en-US"/>
              </w:rPr>
            </w:pPr>
          </w:p>
          <w:p w:rsidR="00494859" w:rsidRPr="00B243BF" w:rsidRDefault="00494859" w:rsidP="00CA5482">
            <w:pPr>
              <w:jc w:val="both"/>
              <w:rPr>
                <w:rFonts w:ascii="GHEA Mariam" w:hAnsi="GHEA Mariam"/>
                <w:lang w:eastAsia="en-US"/>
              </w:rPr>
            </w:pPr>
          </w:p>
          <w:p w:rsidR="00494859" w:rsidRPr="00B243BF" w:rsidRDefault="00494859" w:rsidP="00CA5482">
            <w:pPr>
              <w:jc w:val="both"/>
              <w:rPr>
                <w:rFonts w:ascii="GHEA Mariam" w:hAnsi="GHEA Mariam"/>
                <w:lang w:eastAsia="en-US"/>
              </w:rPr>
            </w:pPr>
          </w:p>
          <w:p w:rsidR="00494859" w:rsidRPr="00B243BF" w:rsidRDefault="00494859" w:rsidP="00CA5482">
            <w:pPr>
              <w:jc w:val="both"/>
              <w:rPr>
                <w:rFonts w:ascii="GHEA Mariam" w:eastAsia="Calibri" w:hAnsi="GHEA Mariam"/>
                <w:lang w:val="ro-RO" w:eastAsia="en-US"/>
              </w:rPr>
            </w:pPr>
          </w:p>
        </w:tc>
        <w:tc>
          <w:tcPr>
            <w:tcW w:w="1843" w:type="dxa"/>
          </w:tcPr>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lastRenderedPageBreak/>
              <w:t xml:space="preserve">2018  </w:t>
            </w:r>
            <w:r w:rsidRPr="00B243BF">
              <w:rPr>
                <w:rFonts w:ascii="GHEA Mariam" w:eastAsia="Calibri" w:hAnsi="GHEA Mariam"/>
                <w:lang w:eastAsia="en-US"/>
              </w:rPr>
              <w:t>դեկտեմբերի</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1-</w:t>
            </w:r>
            <w:r w:rsidRPr="00B243BF">
              <w:rPr>
                <w:rFonts w:ascii="GHEA Mariam" w:eastAsia="Calibri" w:hAnsi="GHEA Mariam"/>
                <w:lang w:eastAsia="en-US"/>
              </w:rPr>
              <w:t>ին</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eastAsia="en-US"/>
              </w:rPr>
              <w:lastRenderedPageBreak/>
              <w:t>տասնօրյակ</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 xml:space="preserve">2019  </w:t>
            </w:r>
            <w:r w:rsidRPr="00B243BF">
              <w:rPr>
                <w:rFonts w:ascii="GHEA Mariam" w:eastAsia="Calibri" w:hAnsi="GHEA Mariam"/>
                <w:lang w:eastAsia="en-US"/>
              </w:rPr>
              <w:t>դեկտեմբերի</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1-</w:t>
            </w:r>
            <w:r w:rsidRPr="00B243BF">
              <w:rPr>
                <w:rFonts w:ascii="GHEA Mariam" w:eastAsia="Calibri" w:hAnsi="GHEA Mariam"/>
                <w:lang w:eastAsia="en-US"/>
              </w:rPr>
              <w:t>ին</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eastAsia="en-US"/>
              </w:rPr>
              <w:t>տասնօրյակ</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 xml:space="preserve">2020  </w:t>
            </w:r>
            <w:r w:rsidRPr="00B243BF">
              <w:rPr>
                <w:rFonts w:ascii="GHEA Mariam" w:eastAsia="Calibri" w:hAnsi="GHEA Mariam"/>
                <w:lang w:eastAsia="en-US"/>
              </w:rPr>
              <w:t>դեկտեմբերի</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1-</w:t>
            </w:r>
            <w:r w:rsidRPr="00B243BF">
              <w:rPr>
                <w:rFonts w:ascii="GHEA Mariam" w:eastAsia="Calibri" w:hAnsi="GHEA Mariam"/>
                <w:lang w:eastAsia="en-US"/>
              </w:rPr>
              <w:t>ին</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eastAsia="en-US"/>
              </w:rPr>
              <w:t>տասնօրյակ</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val="ro-RO" w:eastAsia="en-US"/>
              </w:rPr>
              <w:t xml:space="preserve">2021  </w:t>
            </w:r>
            <w:r w:rsidRPr="00B243BF">
              <w:rPr>
                <w:rFonts w:ascii="GHEA Mariam" w:eastAsia="Calibri" w:hAnsi="GHEA Mariam"/>
                <w:lang w:eastAsia="en-US"/>
              </w:rPr>
              <w:t>դեկտեմբերի</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1-</w:t>
            </w:r>
            <w:r w:rsidRPr="00B243BF">
              <w:rPr>
                <w:rFonts w:ascii="GHEA Mariam" w:eastAsia="Calibri" w:hAnsi="GHEA Mariam"/>
                <w:lang w:eastAsia="en-US"/>
              </w:rPr>
              <w:t>ին</w:t>
            </w:r>
          </w:p>
          <w:p w:rsidR="00494859" w:rsidRPr="00B243BF" w:rsidRDefault="00494859" w:rsidP="00CA5482">
            <w:pPr>
              <w:ind w:right="-108"/>
              <w:rPr>
                <w:rFonts w:ascii="GHEA Mariam" w:eastAsia="Calibri" w:hAnsi="GHEA Mariam"/>
                <w:lang w:val="ro-RO" w:eastAsia="en-US"/>
              </w:rPr>
            </w:pPr>
            <w:r w:rsidRPr="00B243BF">
              <w:rPr>
                <w:rFonts w:ascii="GHEA Mariam" w:eastAsia="Calibri" w:hAnsi="GHEA Mariam"/>
                <w:lang w:eastAsia="en-US"/>
              </w:rPr>
              <w:t>տասնօրյակ</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2022  դեկտեմբերի</w:t>
            </w:r>
          </w:p>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1-ին</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տասնօրյակ</w:t>
            </w:r>
          </w:p>
        </w:tc>
        <w:tc>
          <w:tcPr>
            <w:tcW w:w="1716" w:type="dxa"/>
          </w:tcPr>
          <w:p w:rsidR="00494859" w:rsidRPr="00B243BF" w:rsidRDefault="00494859" w:rsidP="00CA5482">
            <w:pPr>
              <w:rPr>
                <w:rFonts w:ascii="GHEA Mariam" w:hAnsi="GHEA Mariam"/>
                <w:lang w:eastAsia="en-US"/>
              </w:rPr>
            </w:pPr>
            <w:r w:rsidRPr="00B243BF">
              <w:rPr>
                <w:rFonts w:ascii="GHEA Mariam" w:hAnsi="GHEA Mariam"/>
                <w:lang w:val="hy-AM" w:eastAsia="en-US"/>
              </w:rPr>
              <w:lastRenderedPageBreak/>
              <w:t xml:space="preserve">ՀՀ պետական բյուջե </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eastAsia="en-US"/>
              </w:rPr>
              <w:lastRenderedPageBreak/>
              <w:t>կանխատեսվում</w:t>
            </w:r>
            <w:r w:rsidRPr="00B243BF">
              <w:rPr>
                <w:rFonts w:ascii="GHEA Mariam" w:eastAsia="Calibri" w:hAnsi="GHEA Mariam"/>
                <w:lang w:val="ro-RO" w:eastAsia="en-US"/>
              </w:rPr>
              <w:t xml:space="preserve"> </w:t>
            </w:r>
            <w:r w:rsidRPr="00B243BF">
              <w:rPr>
                <w:rFonts w:ascii="GHEA Mariam" w:eastAsia="Calibri" w:hAnsi="GHEA Mariam"/>
                <w:lang w:eastAsia="en-US"/>
              </w:rPr>
              <w:t>է</w:t>
            </w:r>
          </w:p>
          <w:p w:rsidR="00494859" w:rsidRPr="00B243BF" w:rsidRDefault="00494859" w:rsidP="00CA5482">
            <w:pPr>
              <w:rPr>
                <w:rFonts w:ascii="GHEA Mariam" w:hAnsi="GHEA Mariam"/>
                <w:lang w:val="hy-AM" w:eastAsia="en-US"/>
              </w:rPr>
            </w:pPr>
            <w:r w:rsidRPr="00B243BF">
              <w:rPr>
                <w:rFonts w:ascii="GHEA Mariam" w:hAnsi="GHEA Mariam"/>
                <w:lang w:eastAsia="en-US"/>
              </w:rPr>
              <w:t xml:space="preserve">538 մլն.452 </w:t>
            </w:r>
            <w:r w:rsidRPr="00B243BF">
              <w:rPr>
                <w:rFonts w:ascii="GHEA Mariam" w:hAnsi="GHEA Mariam"/>
                <w:lang w:val="hy-AM" w:eastAsia="en-US"/>
              </w:rPr>
              <w:t>հազ. ՀՀ դրամ,</w:t>
            </w:r>
          </w:p>
          <w:p w:rsidR="00494859" w:rsidRPr="00B243BF" w:rsidRDefault="00494859" w:rsidP="00CA5482">
            <w:pPr>
              <w:rPr>
                <w:rFonts w:ascii="GHEA Mariam" w:hAnsi="GHEA Mariam"/>
                <w:lang w:val="hy-AM" w:eastAsia="en-US"/>
              </w:rPr>
            </w:pPr>
            <w:r w:rsidRPr="00B243BF">
              <w:rPr>
                <w:rFonts w:ascii="GHEA Mariam" w:hAnsi="GHEA Mariam"/>
                <w:lang w:val="hy-AM" w:eastAsia="en-US"/>
              </w:rPr>
              <w:t xml:space="preserve">որից 2018թ. </w:t>
            </w:r>
          </w:p>
          <w:p w:rsidR="00494859" w:rsidRPr="00B243BF" w:rsidRDefault="00494859" w:rsidP="00CA5482">
            <w:pPr>
              <w:rPr>
                <w:rFonts w:ascii="GHEA Mariam" w:hAnsi="GHEA Mariam"/>
                <w:lang w:val="hy-AM" w:eastAsia="en-US"/>
              </w:rPr>
            </w:pPr>
            <w:r w:rsidRPr="00B243BF">
              <w:rPr>
                <w:rFonts w:ascii="GHEA Mariam" w:hAnsi="GHEA Mariam"/>
                <w:lang w:val="hy-AM" w:eastAsia="en-US"/>
              </w:rPr>
              <w:t xml:space="preserve">101 մլն.690 հազ. </w:t>
            </w:r>
          </w:p>
          <w:p w:rsidR="00494859" w:rsidRPr="00B243BF" w:rsidRDefault="00494859" w:rsidP="00CA5482">
            <w:pPr>
              <w:rPr>
                <w:rFonts w:ascii="GHEA Mariam" w:hAnsi="GHEA Mariam"/>
                <w:lang w:eastAsia="en-US"/>
              </w:rPr>
            </w:pPr>
            <w:r w:rsidRPr="00B243BF">
              <w:rPr>
                <w:rFonts w:ascii="GHEA Mariam" w:hAnsi="GHEA Mariam"/>
                <w:lang w:eastAsia="en-US"/>
              </w:rPr>
              <w:t xml:space="preserve">ՀՀ </w:t>
            </w:r>
            <w:r w:rsidRPr="00B243BF">
              <w:rPr>
                <w:rFonts w:ascii="GHEA Mariam" w:hAnsi="GHEA Mariam"/>
                <w:lang w:val="hy-AM" w:eastAsia="en-US"/>
              </w:rPr>
              <w:t>դրամ</w:t>
            </w:r>
          </w:p>
          <w:p w:rsidR="00494859" w:rsidRPr="00B243BF" w:rsidRDefault="00494859" w:rsidP="00CA5482">
            <w:pPr>
              <w:rPr>
                <w:rFonts w:ascii="GHEA Mariam" w:hAnsi="GHEA Mariam"/>
                <w:lang w:eastAsia="en-US"/>
              </w:rPr>
            </w:pPr>
          </w:p>
          <w:p w:rsidR="00494859" w:rsidRPr="00B243BF" w:rsidRDefault="00494859" w:rsidP="00CA5482">
            <w:pPr>
              <w:rPr>
                <w:rFonts w:ascii="GHEA Mariam" w:eastAsia="Calibri" w:hAnsi="GHEA Mariam"/>
                <w:lang w:eastAsia="en-US"/>
              </w:rPr>
            </w:pP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eastAsia="en-US"/>
              </w:rPr>
            </w:pPr>
          </w:p>
          <w:p w:rsidR="00494859" w:rsidRPr="00B243BF" w:rsidRDefault="00494859" w:rsidP="00CA5482">
            <w:pPr>
              <w:rPr>
                <w:rFonts w:ascii="GHEA Mariam" w:eastAsia="Calibri" w:hAnsi="GHEA Mariam"/>
                <w:lang w:eastAsia="en-US"/>
              </w:rPr>
            </w:pPr>
          </w:p>
        </w:tc>
      </w:tr>
      <w:tr w:rsidR="00B243BF" w:rsidRPr="00A42708" w:rsidTr="00494859">
        <w:tc>
          <w:tcPr>
            <w:tcW w:w="558" w:type="dxa"/>
            <w:vMerge/>
            <w:tcBorders>
              <w:bottom w:val="nil"/>
            </w:tcBorders>
          </w:tcPr>
          <w:p w:rsidR="00494859" w:rsidRPr="00B243BF" w:rsidRDefault="00494859" w:rsidP="00CA5482">
            <w:pPr>
              <w:ind w:right="-108"/>
              <w:rPr>
                <w:rFonts w:ascii="GHEA Mariam" w:hAnsi="GHEA Mariam"/>
                <w:lang w:val="ro-RO" w:eastAsia="en-US"/>
              </w:rPr>
            </w:pPr>
          </w:p>
        </w:tc>
        <w:tc>
          <w:tcPr>
            <w:tcW w:w="3164" w:type="dxa"/>
            <w:vMerge/>
          </w:tcPr>
          <w:p w:rsidR="00494859" w:rsidRPr="00B243BF" w:rsidRDefault="00494859" w:rsidP="00CA5482">
            <w:pPr>
              <w:ind w:right="-108"/>
              <w:jc w:val="both"/>
              <w:rPr>
                <w:rFonts w:ascii="GHEA Mariam" w:hAnsi="GHEA Mariam"/>
                <w:lang w:val="ro-RO" w:eastAsia="en-US"/>
              </w:rPr>
            </w:pPr>
          </w:p>
        </w:tc>
        <w:tc>
          <w:tcPr>
            <w:tcW w:w="2551" w:type="dxa"/>
          </w:tcPr>
          <w:p w:rsidR="00494859" w:rsidRPr="00B243BF" w:rsidRDefault="00494859" w:rsidP="00CA5482">
            <w:pPr>
              <w:jc w:val="both"/>
              <w:rPr>
                <w:rFonts w:ascii="GHEA Mariam" w:eastAsia="Calibri" w:hAnsi="GHEA Mariam"/>
                <w:spacing w:val="-2"/>
                <w:lang w:val="ro-RO" w:eastAsia="en-US"/>
              </w:rPr>
            </w:pPr>
            <w:r w:rsidRPr="00B243BF">
              <w:rPr>
                <w:rFonts w:ascii="GHEA Mariam" w:hAnsi="GHEA Mariam"/>
                <w:lang w:val="it-IT" w:eastAsia="en-US"/>
              </w:rPr>
              <w:t>2.«</w:t>
            </w:r>
            <w:r w:rsidRPr="00B243BF">
              <w:rPr>
                <w:rFonts w:ascii="GHEA Mariam" w:hAnsi="GHEA Mariam"/>
                <w:lang w:eastAsia="en-US"/>
              </w:rPr>
              <w:t>Օտարերկրյա</w:t>
            </w:r>
            <w:r w:rsidRPr="00B243BF">
              <w:rPr>
                <w:rFonts w:ascii="GHEA Mariam" w:hAnsi="GHEA Mariam"/>
                <w:lang w:val="it-IT" w:eastAsia="en-US"/>
              </w:rPr>
              <w:t xml:space="preserve"> </w:t>
            </w:r>
            <w:r w:rsidRPr="00B243BF">
              <w:rPr>
                <w:rFonts w:ascii="GHEA Mariam" w:hAnsi="GHEA Mariam"/>
                <w:lang w:eastAsia="en-US"/>
              </w:rPr>
              <w:t>պետություն</w:t>
            </w:r>
            <w:r w:rsidRPr="00B243BF">
              <w:rPr>
                <w:rFonts w:ascii="GHEA Mariam" w:hAnsi="GHEA Mariam"/>
                <w:lang w:val="it-IT" w:eastAsia="en-US"/>
              </w:rPr>
              <w:t>-</w:t>
            </w:r>
            <w:r w:rsidRPr="00B243BF">
              <w:rPr>
                <w:rFonts w:ascii="GHEA Mariam" w:hAnsi="GHEA Mariam"/>
                <w:lang w:eastAsia="en-US"/>
              </w:rPr>
              <w:t>ներում</w:t>
            </w:r>
            <w:r w:rsidRPr="00B243BF">
              <w:rPr>
                <w:rFonts w:ascii="GHEA Mariam" w:hAnsi="GHEA Mariam"/>
                <w:lang w:val="it-IT" w:eastAsia="en-US"/>
              </w:rPr>
              <w:t xml:space="preserve"> </w:t>
            </w:r>
            <w:r w:rsidRPr="00B243BF">
              <w:rPr>
                <w:rFonts w:ascii="GHEA Mariam" w:hAnsi="GHEA Mariam"/>
                <w:lang w:eastAsia="en-US"/>
              </w:rPr>
              <w:t>գտնվող</w:t>
            </w:r>
            <w:r w:rsidRPr="00B243BF">
              <w:rPr>
                <w:rFonts w:ascii="GHEA Mariam" w:hAnsi="GHEA Mariam"/>
                <w:lang w:val="it-IT" w:eastAsia="en-US"/>
              </w:rPr>
              <w:t xml:space="preserve"> </w:t>
            </w:r>
            <w:r w:rsidRPr="00B243BF">
              <w:rPr>
                <w:rFonts w:ascii="GHEA Mariam" w:hAnsi="GHEA Mariam"/>
                <w:lang w:eastAsia="en-US"/>
              </w:rPr>
              <w:t>հայկական</w:t>
            </w:r>
            <w:r w:rsidRPr="00B243BF">
              <w:rPr>
                <w:rFonts w:ascii="GHEA Mariam" w:hAnsi="GHEA Mariam"/>
                <w:lang w:val="it-IT" w:eastAsia="en-US"/>
              </w:rPr>
              <w:t xml:space="preserve"> </w:t>
            </w:r>
            <w:r w:rsidRPr="00B243BF">
              <w:rPr>
                <w:rFonts w:ascii="GHEA Mariam" w:hAnsi="GHEA Mariam"/>
                <w:lang w:eastAsia="en-US"/>
              </w:rPr>
              <w:t>ունեցվածքի</w:t>
            </w:r>
            <w:r w:rsidRPr="00B243BF">
              <w:rPr>
                <w:rFonts w:ascii="GHEA Mariam" w:hAnsi="GHEA Mariam"/>
                <w:lang w:val="it-IT" w:eastAsia="en-US"/>
              </w:rPr>
              <w:t xml:space="preserve"> </w:t>
            </w:r>
            <w:r w:rsidRPr="00B243BF">
              <w:rPr>
                <w:rFonts w:ascii="GHEA Mariam" w:hAnsi="GHEA Mariam"/>
                <w:lang w:eastAsia="en-US"/>
              </w:rPr>
              <w:t>պահպանման</w:t>
            </w:r>
            <w:r w:rsidRPr="00B243BF">
              <w:rPr>
                <w:rFonts w:ascii="GHEA Mariam" w:hAnsi="GHEA Mariam"/>
                <w:lang w:val="it-IT" w:eastAsia="en-US"/>
              </w:rPr>
              <w:t xml:space="preserve"> </w:t>
            </w:r>
            <w:r w:rsidRPr="00B243BF">
              <w:rPr>
                <w:rFonts w:ascii="GHEA Mariam" w:hAnsi="GHEA Mariam"/>
                <w:lang w:eastAsia="en-US"/>
              </w:rPr>
              <w:t>և</w:t>
            </w:r>
            <w:r w:rsidRPr="00B243BF">
              <w:rPr>
                <w:rFonts w:ascii="GHEA Mariam" w:hAnsi="GHEA Mariam"/>
                <w:lang w:val="it-IT" w:eastAsia="en-US"/>
              </w:rPr>
              <w:t xml:space="preserve"> </w:t>
            </w:r>
            <w:r w:rsidRPr="00B243BF">
              <w:rPr>
                <w:rFonts w:ascii="GHEA Mariam" w:hAnsi="GHEA Mariam"/>
                <w:lang w:eastAsia="en-US"/>
              </w:rPr>
              <w:t>տնօրինման</w:t>
            </w:r>
            <w:r w:rsidRPr="00B243BF">
              <w:rPr>
                <w:rFonts w:ascii="GHEA Mariam" w:hAnsi="GHEA Mariam"/>
                <w:lang w:val="it-IT" w:eastAsia="en-US"/>
              </w:rPr>
              <w:t xml:space="preserve"> </w:t>
            </w:r>
            <w:r w:rsidRPr="00B243BF">
              <w:rPr>
                <w:rFonts w:ascii="GHEA Mariam" w:hAnsi="GHEA Mariam"/>
                <w:lang w:eastAsia="en-US"/>
              </w:rPr>
              <w:t>խնդիրների</w:t>
            </w:r>
            <w:r w:rsidRPr="00B243BF">
              <w:rPr>
                <w:rFonts w:ascii="GHEA Mariam" w:hAnsi="GHEA Mariam"/>
                <w:lang w:val="it-IT" w:eastAsia="en-US"/>
              </w:rPr>
              <w:t xml:space="preserve"> </w:t>
            </w:r>
            <w:r w:rsidRPr="00B243BF">
              <w:rPr>
                <w:rFonts w:ascii="GHEA Mariam" w:hAnsi="GHEA Mariam"/>
                <w:lang w:eastAsia="en-US"/>
              </w:rPr>
              <w:t>լուծ</w:t>
            </w:r>
            <w:r w:rsidRPr="00B243BF">
              <w:rPr>
                <w:rFonts w:ascii="GHEA Mariam" w:hAnsi="GHEA Mariam"/>
                <w:lang w:val="ro-RO" w:eastAsia="en-US"/>
              </w:rPr>
              <w:t>-</w:t>
            </w:r>
            <w:r w:rsidRPr="00B243BF">
              <w:rPr>
                <w:rFonts w:ascii="GHEA Mariam" w:hAnsi="GHEA Mariam"/>
                <w:lang w:eastAsia="en-US"/>
              </w:rPr>
              <w:t>մանն</w:t>
            </w:r>
            <w:r w:rsidRPr="00B243BF">
              <w:rPr>
                <w:rFonts w:ascii="GHEA Mariam" w:hAnsi="GHEA Mariam"/>
                <w:lang w:val="it-IT" w:eastAsia="en-US"/>
              </w:rPr>
              <w:t xml:space="preserve"> </w:t>
            </w:r>
            <w:r w:rsidRPr="00B243BF">
              <w:rPr>
                <w:rFonts w:ascii="GHEA Mariam" w:hAnsi="GHEA Mariam"/>
                <w:lang w:eastAsia="en-US"/>
              </w:rPr>
              <w:t>աջակցություն</w:t>
            </w:r>
            <w:r w:rsidRPr="00B243BF">
              <w:rPr>
                <w:rFonts w:ascii="GHEA Mariam" w:hAnsi="GHEA Mariam"/>
                <w:lang w:val="it-IT" w:eastAsia="en-US"/>
              </w:rPr>
              <w:t xml:space="preserve">» </w:t>
            </w:r>
            <w:r w:rsidRPr="00B243BF">
              <w:rPr>
                <w:rFonts w:ascii="GHEA Mariam" w:hAnsi="GHEA Mariam"/>
                <w:lang w:eastAsia="en-US"/>
              </w:rPr>
              <w:t>ծրագրի</w:t>
            </w:r>
            <w:r w:rsidRPr="00B243BF">
              <w:rPr>
                <w:rFonts w:ascii="GHEA Mariam" w:hAnsi="GHEA Mariam"/>
                <w:lang w:val="ro-RO" w:eastAsia="en-US"/>
              </w:rPr>
              <w:t xml:space="preserve"> </w:t>
            </w:r>
            <w:r w:rsidRPr="00B243BF">
              <w:rPr>
                <w:rFonts w:ascii="GHEA Mariam" w:hAnsi="GHEA Mariam"/>
                <w:lang w:eastAsia="en-US"/>
              </w:rPr>
              <w:t>իրականացում</w:t>
            </w:r>
            <w:r w:rsidRPr="00B243BF">
              <w:rPr>
                <w:rFonts w:ascii="GHEA Mariam" w:hAnsi="GHEA Mariam"/>
                <w:lang w:val="ro-RO" w:eastAsia="en-US"/>
              </w:rPr>
              <w:t>:</w:t>
            </w:r>
          </w:p>
          <w:p w:rsidR="00494859" w:rsidRPr="00B243BF" w:rsidRDefault="00494859" w:rsidP="00CA5482">
            <w:pPr>
              <w:jc w:val="both"/>
              <w:rPr>
                <w:rFonts w:ascii="GHEA Mariam" w:eastAsia="Calibri" w:hAnsi="GHEA Mariam"/>
                <w:spacing w:val="-2"/>
                <w:lang w:val="fr-FR" w:eastAsia="en-US"/>
              </w:rPr>
            </w:pPr>
            <w:r w:rsidRPr="00B243BF">
              <w:rPr>
                <w:rFonts w:ascii="GHEA Mariam" w:eastAsia="Calibri" w:hAnsi="GHEA Mariam"/>
                <w:spacing w:val="-2"/>
                <w:lang w:val="it-IT" w:eastAsia="en-US"/>
              </w:rPr>
              <w:t xml:space="preserve">2.1. </w:t>
            </w:r>
            <w:r w:rsidRPr="00B243BF">
              <w:rPr>
                <w:rFonts w:ascii="GHEA Mariam" w:eastAsia="Calibri" w:hAnsi="GHEA Mariam"/>
                <w:spacing w:val="-2"/>
                <w:lang w:val="fr-FR" w:eastAsia="en-US"/>
              </w:rPr>
              <w:t xml:space="preserve">«Օտարերկրյա պետություն-ներում գտնվող հայկական ունեցվածքի պահպանման և տնօրինման խնդիրների լուծ-մանն աջակցության ծրագիրը հաստատելու մասին» Կառա-վարության որոշման </w:t>
            </w:r>
            <w:r w:rsidRPr="00B243BF">
              <w:rPr>
                <w:rFonts w:ascii="GHEA Mariam" w:eastAsia="Calibri" w:hAnsi="GHEA Mariam"/>
                <w:spacing w:val="-2"/>
                <w:lang w:val="fr-FR" w:eastAsia="en-US"/>
              </w:rPr>
              <w:lastRenderedPageBreak/>
              <w:t>նախագծի ներկայացում վարչապետի աշխատակազմ:</w:t>
            </w:r>
          </w:p>
          <w:p w:rsidR="00494859" w:rsidRPr="00B243BF" w:rsidRDefault="00494859" w:rsidP="00CA5482">
            <w:pPr>
              <w:jc w:val="both"/>
              <w:rPr>
                <w:rFonts w:ascii="GHEA Mariam" w:eastAsia="Calibri" w:hAnsi="GHEA Mariam"/>
                <w:spacing w:val="-2"/>
                <w:lang w:val="fr-FR" w:eastAsia="en-US"/>
              </w:rPr>
            </w:pPr>
            <w:r w:rsidRPr="00B243BF">
              <w:rPr>
                <w:rFonts w:ascii="GHEA Mariam" w:eastAsia="Calibri" w:hAnsi="GHEA Mariam"/>
                <w:lang w:val="fr-FR" w:eastAsia="en-US"/>
              </w:rPr>
              <w:t xml:space="preserve">2.2 </w:t>
            </w:r>
            <w:r w:rsidRPr="00B243BF">
              <w:rPr>
                <w:rFonts w:ascii="GHEA Mariam" w:eastAsia="Calibri" w:hAnsi="GHEA Mariam"/>
                <w:spacing w:val="-2"/>
                <w:lang w:val="fr-FR" w:eastAsia="en-US"/>
              </w:rPr>
              <w:t xml:space="preserve">Հայկական պատմամշակու-թային ժառանգության (ունեց-վածքի) իրավական վիճակի ուսումնասիրում առնվազն 6 երկրում (յուրաքանչյուր տարի մեկ երկիր՝ Ռումինիա, Հնդկաստան, Բուլղարիա, Իսրայել, ՌԴ, Թուրքիա և այլն). </w:t>
            </w:r>
          </w:p>
          <w:p w:rsidR="00494859" w:rsidRPr="00B243BF" w:rsidRDefault="00494859" w:rsidP="00CA5482">
            <w:pPr>
              <w:jc w:val="both"/>
              <w:rPr>
                <w:rFonts w:ascii="GHEA Mariam" w:eastAsia="Calibri" w:hAnsi="GHEA Mariam"/>
                <w:spacing w:val="-2"/>
                <w:lang w:val="fr-FR" w:eastAsia="en-US"/>
              </w:rPr>
            </w:pPr>
            <w:r w:rsidRPr="00B243BF">
              <w:rPr>
                <w:rFonts w:ascii="GHEA Mariam" w:eastAsia="Calibri" w:hAnsi="GHEA Mariam"/>
                <w:spacing w:val="-2"/>
                <w:lang w:val="fr-FR" w:eastAsia="en-US"/>
              </w:rPr>
              <w:t xml:space="preserve">2.3. </w:t>
            </w:r>
            <w:r w:rsidRPr="00B243BF">
              <w:rPr>
                <w:rFonts w:ascii="GHEA Mariam" w:eastAsia="Calibri" w:hAnsi="GHEA Mariam"/>
                <w:lang w:eastAsia="en-US"/>
              </w:rPr>
              <w:t>Օտարերկրյա</w:t>
            </w:r>
            <w:r w:rsidRPr="00B243BF">
              <w:rPr>
                <w:rFonts w:ascii="GHEA Mariam" w:eastAsia="Calibri" w:hAnsi="GHEA Mariam"/>
                <w:lang w:val="fr-FR" w:eastAsia="en-US"/>
              </w:rPr>
              <w:t xml:space="preserve"> </w:t>
            </w:r>
            <w:r w:rsidRPr="00B243BF">
              <w:rPr>
                <w:rFonts w:ascii="GHEA Mariam" w:eastAsia="Calibri" w:hAnsi="GHEA Mariam"/>
                <w:lang w:eastAsia="en-US"/>
              </w:rPr>
              <w:t>պետություն</w:t>
            </w:r>
            <w:r w:rsidRPr="00B243BF">
              <w:rPr>
                <w:rFonts w:ascii="GHEA Mariam" w:eastAsia="Calibri" w:hAnsi="GHEA Mariam"/>
                <w:lang w:val="fr-FR" w:eastAsia="en-US"/>
              </w:rPr>
              <w:t>-</w:t>
            </w:r>
            <w:r w:rsidRPr="00B243BF">
              <w:rPr>
                <w:rFonts w:ascii="GHEA Mariam" w:eastAsia="Calibri" w:hAnsi="GHEA Mariam"/>
                <w:lang w:eastAsia="en-US"/>
              </w:rPr>
              <w:t>ներում</w:t>
            </w:r>
            <w:r w:rsidRPr="00B243BF">
              <w:rPr>
                <w:rFonts w:ascii="GHEA Mariam" w:eastAsia="Calibri" w:hAnsi="GHEA Mariam"/>
                <w:lang w:val="fr-FR" w:eastAsia="en-US"/>
              </w:rPr>
              <w:t xml:space="preserve"> </w:t>
            </w:r>
            <w:r w:rsidRPr="00B243BF">
              <w:rPr>
                <w:rFonts w:ascii="GHEA Mariam" w:eastAsia="Calibri" w:hAnsi="GHEA Mariam"/>
                <w:lang w:eastAsia="en-US"/>
              </w:rPr>
              <w:t>գտնվող</w:t>
            </w:r>
            <w:r w:rsidRPr="00B243BF">
              <w:rPr>
                <w:rFonts w:ascii="GHEA Mariam" w:eastAsia="Calibri" w:hAnsi="GHEA Mariam"/>
                <w:lang w:val="fr-FR" w:eastAsia="en-US"/>
              </w:rPr>
              <w:t xml:space="preserve"> </w:t>
            </w:r>
            <w:r w:rsidRPr="00B243BF">
              <w:rPr>
                <w:rFonts w:ascii="GHEA Mariam" w:eastAsia="Calibri" w:hAnsi="GHEA Mariam"/>
                <w:lang w:eastAsia="en-US"/>
              </w:rPr>
              <w:t>հայկական</w:t>
            </w:r>
            <w:r w:rsidRPr="00B243BF">
              <w:rPr>
                <w:rFonts w:ascii="GHEA Mariam" w:eastAsia="Calibri" w:hAnsi="GHEA Mariam"/>
                <w:lang w:val="fr-FR" w:eastAsia="en-US"/>
              </w:rPr>
              <w:t xml:space="preserve"> </w:t>
            </w:r>
            <w:r w:rsidRPr="00B243BF">
              <w:rPr>
                <w:rFonts w:ascii="GHEA Mariam" w:eastAsia="Calibri" w:hAnsi="GHEA Mariam"/>
                <w:lang w:eastAsia="en-US"/>
              </w:rPr>
              <w:t>ունեցվածքի</w:t>
            </w:r>
            <w:r w:rsidRPr="00B243BF">
              <w:rPr>
                <w:rFonts w:ascii="GHEA Mariam" w:eastAsia="Calibri" w:hAnsi="GHEA Mariam"/>
                <w:lang w:val="fr-FR" w:eastAsia="en-US"/>
              </w:rPr>
              <w:t xml:space="preserve"> </w:t>
            </w:r>
            <w:r w:rsidRPr="00B243BF">
              <w:rPr>
                <w:rFonts w:ascii="GHEA Mariam" w:eastAsia="Calibri" w:hAnsi="GHEA Mariam"/>
                <w:lang w:eastAsia="en-US"/>
              </w:rPr>
              <w:t>պահպանման</w:t>
            </w:r>
            <w:r w:rsidRPr="00B243BF">
              <w:rPr>
                <w:rFonts w:ascii="GHEA Mariam" w:eastAsia="Calibri" w:hAnsi="GHEA Mariam"/>
                <w:lang w:val="fr-FR" w:eastAsia="en-US"/>
              </w:rPr>
              <w:t xml:space="preserve"> </w:t>
            </w:r>
            <w:r w:rsidRPr="00B243BF">
              <w:rPr>
                <w:rFonts w:ascii="GHEA Mariam" w:eastAsia="Calibri" w:hAnsi="GHEA Mariam"/>
                <w:lang w:eastAsia="en-US"/>
              </w:rPr>
              <w:t>և</w:t>
            </w:r>
            <w:r w:rsidRPr="00B243BF">
              <w:rPr>
                <w:rFonts w:ascii="GHEA Mariam" w:eastAsia="Calibri" w:hAnsi="GHEA Mariam"/>
                <w:lang w:val="fr-FR" w:eastAsia="en-US"/>
              </w:rPr>
              <w:t xml:space="preserve"> </w:t>
            </w:r>
            <w:r w:rsidRPr="00B243BF">
              <w:rPr>
                <w:rFonts w:ascii="GHEA Mariam" w:eastAsia="Calibri" w:hAnsi="GHEA Mariam"/>
                <w:lang w:eastAsia="en-US"/>
              </w:rPr>
              <w:t>տնօրինման</w:t>
            </w:r>
            <w:r w:rsidRPr="00B243BF">
              <w:rPr>
                <w:rFonts w:ascii="GHEA Mariam" w:eastAsia="Calibri" w:hAnsi="GHEA Mariam"/>
                <w:lang w:val="fr-FR" w:eastAsia="en-US"/>
              </w:rPr>
              <w:t xml:space="preserve"> </w:t>
            </w:r>
            <w:r w:rsidRPr="00B243BF">
              <w:rPr>
                <w:rFonts w:ascii="GHEA Mariam" w:eastAsia="Calibri" w:hAnsi="GHEA Mariam"/>
                <w:lang w:eastAsia="en-US"/>
              </w:rPr>
              <w:t>խնդիրների</w:t>
            </w:r>
            <w:r w:rsidRPr="00B243BF">
              <w:rPr>
                <w:rFonts w:ascii="GHEA Mariam" w:eastAsia="Calibri" w:hAnsi="GHEA Mariam"/>
                <w:lang w:val="fr-FR" w:eastAsia="en-US"/>
              </w:rPr>
              <w:t xml:space="preserve"> </w:t>
            </w:r>
            <w:r w:rsidRPr="00B243BF">
              <w:rPr>
                <w:rFonts w:ascii="GHEA Mariam" w:eastAsia="Calibri" w:hAnsi="GHEA Mariam"/>
                <w:lang w:eastAsia="en-US"/>
              </w:rPr>
              <w:t>լուծ</w:t>
            </w:r>
            <w:r w:rsidRPr="00B243BF">
              <w:rPr>
                <w:rFonts w:ascii="GHEA Mariam" w:eastAsia="Calibri" w:hAnsi="GHEA Mariam"/>
                <w:lang w:val="fr-FR" w:eastAsia="en-US"/>
              </w:rPr>
              <w:t>-</w:t>
            </w:r>
            <w:r w:rsidRPr="00B243BF">
              <w:rPr>
                <w:rFonts w:ascii="GHEA Mariam" w:eastAsia="Calibri" w:hAnsi="GHEA Mariam"/>
                <w:lang w:eastAsia="en-US"/>
              </w:rPr>
              <w:t>մանն</w:t>
            </w:r>
            <w:r w:rsidRPr="00B243BF">
              <w:rPr>
                <w:rFonts w:ascii="GHEA Mariam" w:eastAsia="Calibri" w:hAnsi="GHEA Mariam"/>
                <w:lang w:val="fr-FR" w:eastAsia="en-US"/>
              </w:rPr>
              <w:t xml:space="preserve"> </w:t>
            </w:r>
            <w:r w:rsidRPr="00B243BF">
              <w:rPr>
                <w:rFonts w:ascii="GHEA Mariam" w:eastAsia="Calibri" w:hAnsi="GHEA Mariam"/>
                <w:lang w:eastAsia="en-US"/>
              </w:rPr>
              <w:t>աջակցության</w:t>
            </w:r>
            <w:r w:rsidRPr="00B243BF">
              <w:rPr>
                <w:rFonts w:ascii="GHEA Mariam" w:eastAsia="Calibri" w:hAnsi="GHEA Mariam"/>
                <w:lang w:val="fr-FR" w:eastAsia="en-US"/>
              </w:rPr>
              <w:t xml:space="preserve"> </w:t>
            </w:r>
            <w:r w:rsidRPr="00B243BF">
              <w:rPr>
                <w:rFonts w:ascii="GHEA Mariam" w:eastAsia="Calibri" w:hAnsi="GHEA Mariam"/>
                <w:lang w:eastAsia="en-US"/>
              </w:rPr>
              <w:t>ծրագրի</w:t>
            </w:r>
            <w:r w:rsidRPr="00B243BF">
              <w:rPr>
                <w:rFonts w:ascii="GHEA Mariam" w:eastAsia="Calibri" w:hAnsi="GHEA Mariam"/>
                <w:lang w:val="fr-FR" w:eastAsia="en-US"/>
              </w:rPr>
              <w:t xml:space="preserve"> և համապատասխան գործիքա-կազմի </w:t>
            </w:r>
            <w:r w:rsidRPr="00B243BF">
              <w:rPr>
                <w:rFonts w:ascii="GHEA Mariam" w:eastAsia="Calibri" w:hAnsi="GHEA Mariam"/>
                <w:lang w:eastAsia="en-US"/>
              </w:rPr>
              <w:t>մշակման</w:t>
            </w:r>
            <w:r w:rsidRPr="00B243BF">
              <w:rPr>
                <w:rFonts w:ascii="GHEA Mariam" w:eastAsia="Calibri" w:hAnsi="GHEA Mariam"/>
                <w:lang w:val="fr-FR" w:eastAsia="en-US"/>
              </w:rPr>
              <w:t xml:space="preserve"> </w:t>
            </w:r>
            <w:r w:rsidRPr="00B243BF">
              <w:rPr>
                <w:rFonts w:ascii="GHEA Mariam" w:eastAsia="Calibri" w:hAnsi="GHEA Mariam"/>
                <w:lang w:eastAsia="en-US"/>
              </w:rPr>
              <w:t>նպատակով</w:t>
            </w:r>
            <w:r w:rsidRPr="00B243BF">
              <w:rPr>
                <w:rFonts w:ascii="GHEA Mariam" w:eastAsia="Calibri" w:hAnsi="GHEA Mariam"/>
                <w:spacing w:val="-2"/>
                <w:lang w:val="fr-FR" w:eastAsia="en-US"/>
              </w:rPr>
              <w:t xml:space="preserve"> հոգևոր կառույցների, օտարեր-կրյա պետություններում ՀՀ լիազոր ներկայացուցիչների, ինչպես նաև սփյուռքի և Հայաստանի համապատաս-խան ոլորտների ներկայացու-ցիչների մասնակցությամբ հանձնաժողովի ստեղծում.</w:t>
            </w:r>
          </w:p>
          <w:p w:rsidR="00494859" w:rsidRPr="00B243BF" w:rsidRDefault="00494859" w:rsidP="00CA5482">
            <w:pPr>
              <w:jc w:val="both"/>
              <w:rPr>
                <w:rFonts w:ascii="GHEA Mariam" w:eastAsia="Calibri" w:hAnsi="GHEA Mariam"/>
                <w:lang w:val="hy-AM" w:eastAsia="en-US"/>
              </w:rPr>
            </w:pPr>
            <w:r w:rsidRPr="00B243BF">
              <w:rPr>
                <w:rFonts w:ascii="GHEA Mariam" w:eastAsia="Calibri" w:hAnsi="GHEA Mariam"/>
                <w:spacing w:val="-2"/>
                <w:lang w:val="fr-FR" w:eastAsia="en-US"/>
              </w:rPr>
              <w:t xml:space="preserve">2.4. Տվյալ երկրի ՀՀ դես-պանության, տեղի </w:t>
            </w:r>
            <w:r w:rsidRPr="00B243BF">
              <w:rPr>
                <w:rFonts w:ascii="GHEA Mariam" w:eastAsia="Calibri" w:hAnsi="GHEA Mariam"/>
                <w:spacing w:val="-2"/>
                <w:lang w:val="fr-FR" w:eastAsia="en-US"/>
              </w:rPr>
              <w:lastRenderedPageBreak/>
              <w:t>հայկական համայնքի հոգևոր և աշխար-հիկ ներկայացուցիչների հետ քննարկումների արդյունքում հանձնաժողովի կողմից հայ-կական ժառանգության իրավա-հաջորդության գործընթացի կազմակերպման և իրագործ-ման վերաբերյալ գործողու-թյունների հստակ ձևակերպ-ված մեխանիզմների մշակում:</w:t>
            </w:r>
          </w:p>
        </w:tc>
        <w:tc>
          <w:tcPr>
            <w:tcW w:w="2127" w:type="dxa"/>
          </w:tcPr>
          <w:p w:rsidR="00494859" w:rsidRPr="00B243BF" w:rsidRDefault="00494859" w:rsidP="00CA5482">
            <w:pPr>
              <w:jc w:val="both"/>
              <w:rPr>
                <w:rFonts w:ascii="GHEA Mariam" w:eastAsia="Calibri" w:hAnsi="GHEA Mariam"/>
                <w:spacing w:val="-2"/>
                <w:lang w:val="fr-FR" w:eastAsia="en-US"/>
              </w:rPr>
            </w:pPr>
            <w:r w:rsidRPr="00B243BF">
              <w:rPr>
                <w:rFonts w:ascii="GHEA Mariam" w:eastAsia="Calibri" w:hAnsi="GHEA Mariam"/>
                <w:spacing w:val="-2"/>
                <w:lang w:val="fr-FR" w:eastAsia="en-US"/>
              </w:rPr>
              <w:lastRenderedPageBreak/>
              <w:t xml:space="preserve">Ակնկալվում է առնվազն 6 երկրում հայկական ունեց-վածքի փաստաթղթավո-րում, պատկանելության ճանաչում, տնօրինում, պահպանում, միջազգայ-ին հանրության շրջանակ-ներում հայկական ունեց-վածքի արժևորում, հայ-կական պատմամշակու-թային արժեքների տեղա-փոխում ՀՀ </w:t>
            </w:r>
            <w:r w:rsidRPr="00B243BF">
              <w:rPr>
                <w:rFonts w:ascii="GHEA Mariam" w:eastAsia="Calibri" w:hAnsi="GHEA Mariam"/>
                <w:spacing w:val="-2"/>
                <w:lang w:val="fr-FR" w:eastAsia="en-US"/>
              </w:rPr>
              <w:lastRenderedPageBreak/>
              <w:t>(ձեռագրեր, հնատիպ գրքեր, արխի-վային փաստաթղթեր, պատմական իրեր և այլն):</w:t>
            </w:r>
          </w:p>
          <w:p w:rsidR="00494859" w:rsidRPr="00B243BF" w:rsidRDefault="00494859" w:rsidP="00CA5482">
            <w:pPr>
              <w:jc w:val="both"/>
              <w:rPr>
                <w:rFonts w:ascii="GHEA Mariam" w:eastAsia="Calibri" w:hAnsi="GHEA Mariam"/>
                <w:lang w:val="hy-AM" w:eastAsia="en-US"/>
              </w:rPr>
            </w:pPr>
            <w:r w:rsidRPr="00B243BF">
              <w:rPr>
                <w:rFonts w:ascii="GHEA Mariam" w:eastAsia="Calibri" w:hAnsi="GHEA Mariam"/>
                <w:spacing w:val="-2"/>
                <w:lang w:val="fr-FR" w:eastAsia="en-US"/>
              </w:rPr>
              <w:t>Հայկական ունեցվածքը տնօրինելու անհնարինու-թյան  պարագայում հայ-կական պատմամշակու-թային ժառանգության ներառում ՅՈՒՆԵՍԿՕ-ի կողմից պահպանվող համաշխարհային ար-ժեքների ցանկերում:</w:t>
            </w:r>
          </w:p>
          <w:p w:rsidR="00494859" w:rsidRPr="00B243BF" w:rsidRDefault="00494859" w:rsidP="00CA5482">
            <w:pPr>
              <w:jc w:val="both"/>
              <w:rPr>
                <w:rFonts w:ascii="GHEA Mariam" w:eastAsia="Calibri" w:hAnsi="GHEA Mariam"/>
                <w:lang w:val="hy-AM" w:eastAsia="en-US"/>
              </w:rPr>
            </w:pPr>
          </w:p>
          <w:p w:rsidR="00494859" w:rsidRPr="00B243BF" w:rsidRDefault="00494859" w:rsidP="00CA5482">
            <w:pPr>
              <w:jc w:val="both"/>
              <w:rPr>
                <w:rFonts w:ascii="GHEA Mariam" w:eastAsia="Calibri" w:hAnsi="GHEA Mariam"/>
                <w:lang w:val="hy-AM" w:eastAsia="en-US"/>
              </w:rPr>
            </w:pPr>
          </w:p>
          <w:p w:rsidR="00494859" w:rsidRPr="00B243BF" w:rsidRDefault="00494859" w:rsidP="00CA5482">
            <w:pPr>
              <w:jc w:val="both"/>
              <w:rPr>
                <w:rFonts w:ascii="GHEA Mariam" w:eastAsia="Calibri" w:hAnsi="GHEA Mariam"/>
                <w:lang w:val="hy-AM" w:eastAsia="en-US"/>
              </w:rPr>
            </w:pPr>
          </w:p>
          <w:p w:rsidR="00494859" w:rsidRPr="00B243BF" w:rsidRDefault="00494859" w:rsidP="00CA5482">
            <w:pPr>
              <w:jc w:val="both"/>
              <w:rPr>
                <w:rFonts w:ascii="GHEA Mariam" w:eastAsia="Calibri" w:hAnsi="GHEA Mariam"/>
                <w:lang w:val="hy-AM" w:eastAsia="en-US"/>
              </w:rPr>
            </w:pPr>
          </w:p>
          <w:p w:rsidR="00494859" w:rsidRPr="00B243BF" w:rsidRDefault="00494859" w:rsidP="00CA5482">
            <w:pPr>
              <w:jc w:val="both"/>
              <w:rPr>
                <w:rFonts w:ascii="GHEA Mariam" w:eastAsia="Calibri" w:hAnsi="GHEA Mariam"/>
                <w:lang w:val="hy-AM" w:eastAsia="en-US"/>
              </w:rPr>
            </w:pPr>
          </w:p>
          <w:p w:rsidR="00494859" w:rsidRPr="00B243BF" w:rsidRDefault="00494859" w:rsidP="00CA5482">
            <w:pPr>
              <w:jc w:val="both"/>
              <w:rPr>
                <w:rFonts w:ascii="GHEA Mariam" w:eastAsia="Calibri" w:hAnsi="GHEA Mariam"/>
                <w:lang w:val="hy-AM" w:eastAsia="en-US"/>
              </w:rPr>
            </w:pPr>
          </w:p>
          <w:p w:rsidR="00494859" w:rsidRPr="00B243BF" w:rsidRDefault="00494859" w:rsidP="00CA5482">
            <w:pPr>
              <w:jc w:val="both"/>
              <w:rPr>
                <w:rFonts w:ascii="GHEA Mariam" w:eastAsia="Calibri" w:hAnsi="GHEA Mariam"/>
                <w:lang w:val="hy-AM" w:eastAsia="en-US"/>
              </w:rPr>
            </w:pPr>
          </w:p>
          <w:p w:rsidR="00494859" w:rsidRPr="00B243BF" w:rsidRDefault="00494859" w:rsidP="00CA5482">
            <w:pPr>
              <w:jc w:val="both"/>
              <w:rPr>
                <w:rFonts w:ascii="GHEA Mariam" w:eastAsia="Calibri" w:hAnsi="GHEA Mariam"/>
                <w:lang w:val="hy-AM" w:eastAsia="en-US"/>
              </w:rPr>
            </w:pPr>
          </w:p>
          <w:p w:rsidR="00494859" w:rsidRPr="00B243BF" w:rsidRDefault="00494859" w:rsidP="00CA5482">
            <w:pPr>
              <w:jc w:val="both"/>
              <w:rPr>
                <w:rFonts w:ascii="GHEA Mariam" w:eastAsia="Calibri" w:hAnsi="GHEA Mariam"/>
                <w:lang w:val="hy-AM" w:eastAsia="en-US"/>
              </w:rPr>
            </w:pPr>
          </w:p>
          <w:p w:rsidR="00494859" w:rsidRPr="00B243BF" w:rsidRDefault="00494859" w:rsidP="00CA5482">
            <w:pPr>
              <w:jc w:val="both"/>
              <w:rPr>
                <w:rFonts w:ascii="GHEA Mariam" w:eastAsia="Calibri" w:hAnsi="GHEA Mariam"/>
                <w:lang w:val="hy-AM" w:eastAsia="en-US"/>
              </w:rPr>
            </w:pPr>
          </w:p>
          <w:p w:rsidR="00494859" w:rsidRPr="00B243BF" w:rsidRDefault="00494859" w:rsidP="00CA5482">
            <w:pPr>
              <w:jc w:val="both"/>
              <w:rPr>
                <w:rFonts w:ascii="GHEA Mariam" w:eastAsia="Calibri" w:hAnsi="GHEA Mariam"/>
                <w:lang w:val="hy-AM" w:eastAsia="en-US"/>
              </w:rPr>
            </w:pPr>
          </w:p>
        </w:tc>
        <w:tc>
          <w:tcPr>
            <w:tcW w:w="1842" w:type="dxa"/>
          </w:tcPr>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lastRenderedPageBreak/>
              <w:t>Սփյուռքի նախարարություն</w:t>
            </w:r>
          </w:p>
        </w:tc>
        <w:tc>
          <w:tcPr>
            <w:tcW w:w="1418" w:type="dxa"/>
          </w:tcPr>
          <w:p w:rsidR="00494859" w:rsidRPr="00B243BF" w:rsidRDefault="00494859" w:rsidP="00CA5482">
            <w:pPr>
              <w:rPr>
                <w:rFonts w:ascii="GHEA Mariam" w:hAnsi="GHEA Mariam"/>
                <w:lang w:eastAsia="en-US"/>
              </w:rPr>
            </w:pPr>
            <w:r w:rsidRPr="00B243BF">
              <w:rPr>
                <w:rFonts w:ascii="GHEA Mariam" w:hAnsi="GHEA Mariam"/>
                <w:lang w:val="hy-AM" w:eastAsia="en-US"/>
              </w:rPr>
              <w:t>Արտաքին գործերի նա</w:t>
            </w:r>
            <w:r w:rsidRPr="00B243BF">
              <w:rPr>
                <w:rFonts w:ascii="GHEA Mariam" w:hAnsi="GHEA Mariam"/>
                <w:lang w:eastAsia="en-US"/>
              </w:rPr>
              <w:t>-</w:t>
            </w:r>
            <w:r w:rsidRPr="00B243BF">
              <w:rPr>
                <w:rFonts w:ascii="GHEA Mariam" w:hAnsi="GHEA Mariam"/>
                <w:lang w:val="hy-AM" w:eastAsia="en-US"/>
              </w:rPr>
              <w:t>խարարու</w:t>
            </w:r>
            <w:r w:rsidRPr="00B243BF">
              <w:rPr>
                <w:rFonts w:ascii="GHEA Mariam" w:hAnsi="GHEA Mariam"/>
                <w:lang w:eastAsia="en-US"/>
              </w:rPr>
              <w:t>-</w:t>
            </w:r>
            <w:r w:rsidRPr="00B243BF">
              <w:rPr>
                <w:rFonts w:ascii="GHEA Mariam" w:hAnsi="GHEA Mariam"/>
                <w:lang w:val="hy-AM" w:eastAsia="en-US"/>
              </w:rPr>
              <w:t>թյուն,</w:t>
            </w:r>
          </w:p>
          <w:p w:rsidR="00494859" w:rsidRPr="00B243BF" w:rsidRDefault="00494859" w:rsidP="00CA5482">
            <w:pPr>
              <w:rPr>
                <w:rFonts w:ascii="GHEA Mariam" w:hAnsi="GHEA Mariam"/>
                <w:lang w:eastAsia="en-US"/>
              </w:rPr>
            </w:pPr>
          </w:p>
          <w:p w:rsidR="00494859" w:rsidRPr="00B243BF" w:rsidRDefault="00494859" w:rsidP="00CA5482">
            <w:pPr>
              <w:ind w:right="-108"/>
              <w:rPr>
                <w:rFonts w:ascii="GHEA Mariam" w:hAnsi="GHEA Mariam"/>
                <w:lang w:eastAsia="en-US"/>
              </w:rPr>
            </w:pPr>
            <w:r w:rsidRPr="00B243BF">
              <w:rPr>
                <w:rFonts w:ascii="GHEA Mariam" w:hAnsi="GHEA Mariam"/>
                <w:lang w:val="hy-AM" w:eastAsia="en-US"/>
              </w:rPr>
              <w:t xml:space="preserve">Սփյուռքի </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հոգևոր և հա</w:t>
            </w:r>
            <w:r w:rsidRPr="00B243BF">
              <w:rPr>
                <w:rFonts w:ascii="GHEA Mariam" w:hAnsi="GHEA Mariam"/>
                <w:lang w:eastAsia="en-US"/>
              </w:rPr>
              <w:t>-</w:t>
            </w:r>
            <w:r w:rsidRPr="00B243BF">
              <w:rPr>
                <w:rFonts w:ascii="GHEA Mariam" w:hAnsi="GHEA Mariam"/>
                <w:lang w:val="hy-AM" w:eastAsia="en-US"/>
              </w:rPr>
              <w:t>մահայկական կառույցներ</w:t>
            </w:r>
          </w:p>
          <w:p w:rsidR="00494859" w:rsidRPr="00B243BF" w:rsidRDefault="00494859" w:rsidP="00CA5482">
            <w:pPr>
              <w:rPr>
                <w:rFonts w:ascii="GHEA Mariam" w:eastAsia="Calibri" w:hAnsi="GHEA Mariam"/>
                <w:lang w:val="ro-RO" w:eastAsia="en-US"/>
              </w:rPr>
            </w:pPr>
            <w:r w:rsidRPr="00B243BF">
              <w:rPr>
                <w:rFonts w:ascii="GHEA Mariam" w:hAnsi="GHEA Mariam"/>
                <w:lang w:eastAsia="en-US"/>
              </w:rPr>
              <w:t>(համաձայնությամբ)</w:t>
            </w: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tc>
        <w:tc>
          <w:tcPr>
            <w:tcW w:w="1843" w:type="dxa"/>
          </w:tcPr>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2020թ. դեկտեմբերի 2-րդ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2021թ. դեկտեմբերի 2-րդ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2022թ. դեկտեմբերի </w:t>
            </w:r>
            <w:r w:rsidRPr="00B243BF">
              <w:rPr>
                <w:rFonts w:ascii="GHEA Mariam" w:hAnsi="GHEA Mariam"/>
                <w:lang w:eastAsia="en-US"/>
              </w:rPr>
              <w:t>2</w:t>
            </w:r>
            <w:r w:rsidRPr="00B243BF">
              <w:rPr>
                <w:rFonts w:ascii="GHEA Mariam" w:hAnsi="GHEA Mariam"/>
                <w:lang w:val="hy-AM" w:eastAsia="en-US"/>
              </w:rPr>
              <w:t>-րդ տասնօրյակ</w:t>
            </w:r>
          </w:p>
          <w:p w:rsidR="00494859" w:rsidRPr="00B243BF" w:rsidRDefault="00494859" w:rsidP="00CA5482">
            <w:pPr>
              <w:rPr>
                <w:rFonts w:ascii="GHEA Mariam" w:eastAsia="Calibri" w:hAnsi="GHEA Mariam"/>
                <w:lang w:eastAsia="en-US"/>
              </w:rPr>
            </w:pPr>
          </w:p>
        </w:tc>
        <w:tc>
          <w:tcPr>
            <w:tcW w:w="1716" w:type="dxa"/>
          </w:tcPr>
          <w:p w:rsidR="00494859" w:rsidRPr="00B243BF" w:rsidRDefault="00494859" w:rsidP="00CA5482">
            <w:pPr>
              <w:rPr>
                <w:rFonts w:ascii="GHEA Mariam" w:hAnsi="GHEA Mariam"/>
                <w:lang w:val="hy-AM" w:eastAsia="en-US"/>
              </w:rPr>
            </w:pPr>
            <w:r w:rsidRPr="00B243BF">
              <w:rPr>
                <w:rFonts w:ascii="GHEA Mariam" w:hAnsi="GHEA Mariam"/>
                <w:lang w:val="hy-AM" w:eastAsia="en-US"/>
              </w:rPr>
              <w:t>ՀՀ պետական բյուջե</w:t>
            </w:r>
          </w:p>
          <w:p w:rsidR="00494859" w:rsidRPr="00B243BF" w:rsidRDefault="00494859" w:rsidP="00CA5482">
            <w:pPr>
              <w:rPr>
                <w:rFonts w:ascii="GHEA Mariam" w:hAnsi="GHEA Mariam"/>
                <w:lang w:eastAsia="en-US"/>
              </w:rPr>
            </w:pPr>
            <w:r w:rsidRPr="00B243BF">
              <w:rPr>
                <w:rFonts w:ascii="GHEA Mariam" w:hAnsi="GHEA Mariam"/>
                <w:lang w:eastAsia="en-US"/>
              </w:rPr>
              <w:t>60</w:t>
            </w:r>
            <w:r w:rsidRPr="00B243BF">
              <w:rPr>
                <w:rFonts w:ascii="GHEA Mariam" w:hAnsi="GHEA Mariam"/>
                <w:lang w:val="hy-AM" w:eastAsia="en-US"/>
              </w:rPr>
              <w:t xml:space="preserve"> մլն</w:t>
            </w:r>
            <w:r w:rsidRPr="00B243BF">
              <w:rPr>
                <w:rFonts w:ascii="GHEA Mariam" w:hAnsi="GHEA Mariam"/>
                <w:lang w:eastAsia="en-US"/>
              </w:rPr>
              <w:t>. ՀՀ</w:t>
            </w:r>
            <w:r w:rsidRPr="00B243BF">
              <w:rPr>
                <w:rFonts w:ascii="GHEA Mariam" w:hAnsi="GHEA Mariam"/>
                <w:lang w:val="hy-AM" w:eastAsia="en-US"/>
              </w:rPr>
              <w:t xml:space="preserve"> դրամ</w:t>
            </w:r>
            <w:r w:rsidRPr="00B243BF">
              <w:rPr>
                <w:rFonts w:ascii="GHEA Mariam" w:hAnsi="GHEA Mariam"/>
                <w:lang w:eastAsia="en-US"/>
              </w:rPr>
              <w:t>,</w:t>
            </w:r>
          </w:p>
          <w:p w:rsidR="00494859" w:rsidRPr="00B243BF" w:rsidRDefault="00494859" w:rsidP="00CA5482">
            <w:pPr>
              <w:rPr>
                <w:rFonts w:ascii="GHEA Mariam" w:hAnsi="GHEA Mariam"/>
                <w:lang w:eastAsia="en-US"/>
              </w:rPr>
            </w:pPr>
            <w:r w:rsidRPr="00B243BF">
              <w:rPr>
                <w:rFonts w:ascii="GHEA Mariam" w:hAnsi="GHEA Mariam"/>
                <w:lang w:eastAsia="en-US"/>
              </w:rPr>
              <w:t xml:space="preserve">որից 2020թ. </w:t>
            </w:r>
          </w:p>
          <w:p w:rsidR="00494859" w:rsidRPr="00B243BF" w:rsidRDefault="00494859" w:rsidP="00CA5482">
            <w:pPr>
              <w:rPr>
                <w:rFonts w:ascii="GHEA Mariam" w:hAnsi="GHEA Mariam"/>
                <w:lang w:eastAsia="en-US"/>
              </w:rPr>
            </w:pPr>
            <w:r w:rsidRPr="00B243BF">
              <w:rPr>
                <w:rFonts w:ascii="GHEA Mariam" w:hAnsi="GHEA Mariam"/>
                <w:lang w:eastAsia="en-US"/>
              </w:rPr>
              <w:t xml:space="preserve">20 մլն. ՀՀ </w:t>
            </w:r>
            <w:r w:rsidRPr="00B243BF">
              <w:rPr>
                <w:rFonts w:ascii="GHEA Mariam" w:hAnsi="GHEA Mariam"/>
                <w:lang w:val="hy-AM" w:eastAsia="en-US"/>
              </w:rPr>
              <w:t>դրամ</w:t>
            </w:r>
          </w:p>
          <w:p w:rsidR="00494859" w:rsidRPr="00B243BF" w:rsidRDefault="00494859" w:rsidP="00CA5482">
            <w:pPr>
              <w:rPr>
                <w:rFonts w:ascii="GHEA Mariam" w:hAnsi="GHEA Mariam"/>
                <w:lang w:eastAsia="en-US"/>
              </w:rPr>
            </w:pPr>
          </w:p>
          <w:p w:rsidR="00494859" w:rsidRPr="00B243BF" w:rsidRDefault="00494859" w:rsidP="00CA5482">
            <w:pPr>
              <w:rPr>
                <w:rFonts w:ascii="GHEA Mariam" w:hAnsi="GHEA Mariam"/>
                <w:lang w:eastAsia="en-US"/>
              </w:rPr>
            </w:pPr>
            <w:r w:rsidRPr="00B243BF">
              <w:rPr>
                <w:rFonts w:ascii="GHEA Mariam" w:hAnsi="GHEA Mariam"/>
                <w:lang w:val="hy-AM" w:eastAsia="en-US"/>
              </w:rPr>
              <w:t>ՄԺԾԾ նախատեսված</w:t>
            </w:r>
            <w:r w:rsidRPr="00B243BF">
              <w:rPr>
                <w:rFonts w:ascii="GHEA Mariam" w:hAnsi="GHEA Mariam"/>
                <w:lang w:val="ro-RO" w:eastAsia="en-US"/>
              </w:rPr>
              <w:t xml:space="preserve"> </w:t>
            </w:r>
            <w:r w:rsidRPr="00B243BF">
              <w:rPr>
                <w:rFonts w:ascii="GHEA Mariam" w:hAnsi="GHEA Mariam"/>
                <w:lang w:eastAsia="en-US"/>
              </w:rPr>
              <w:t>չէ</w:t>
            </w:r>
            <w:r w:rsidRPr="00B243BF">
              <w:rPr>
                <w:rFonts w:ascii="GHEA Mariam" w:hAnsi="GHEA Mariam"/>
                <w:lang w:val="ro-RO" w:eastAsia="en-US"/>
              </w:rPr>
              <w:t>,</w:t>
            </w:r>
            <w:r w:rsidRPr="00B243BF">
              <w:rPr>
                <w:rFonts w:ascii="GHEA Mariam" w:hAnsi="GHEA Mariam"/>
                <w:lang w:val="hy-AM" w:eastAsia="en-US"/>
              </w:rPr>
              <w:t xml:space="preserve"> </w:t>
            </w:r>
            <w:r w:rsidRPr="00B243BF">
              <w:rPr>
                <w:rFonts w:ascii="GHEA Mariam" w:hAnsi="GHEA Mariam"/>
                <w:lang w:eastAsia="en-US"/>
              </w:rPr>
              <w:t>պահանջվում</w:t>
            </w:r>
            <w:r w:rsidRPr="00B243BF">
              <w:rPr>
                <w:rFonts w:ascii="GHEA Mariam" w:hAnsi="GHEA Mariam"/>
                <w:lang w:val="ro-RO" w:eastAsia="en-US"/>
              </w:rPr>
              <w:t xml:space="preserve"> </w:t>
            </w:r>
            <w:r w:rsidRPr="00B243BF">
              <w:rPr>
                <w:rFonts w:ascii="GHEA Mariam" w:hAnsi="GHEA Mariam"/>
                <w:lang w:eastAsia="en-US"/>
              </w:rPr>
              <w:t>է</w:t>
            </w:r>
            <w:r w:rsidRPr="00B243BF">
              <w:rPr>
                <w:rFonts w:ascii="GHEA Mariam" w:hAnsi="GHEA Mariam"/>
                <w:lang w:val="ro-RO" w:eastAsia="en-US"/>
              </w:rPr>
              <w:t xml:space="preserve"> </w:t>
            </w:r>
            <w:r w:rsidRPr="00B243BF">
              <w:rPr>
                <w:rFonts w:ascii="GHEA Mariam" w:hAnsi="GHEA Mariam"/>
                <w:lang w:eastAsia="en-US"/>
              </w:rPr>
              <w:t>լրացուցիչ</w:t>
            </w:r>
            <w:r w:rsidRPr="00B243BF">
              <w:rPr>
                <w:rFonts w:ascii="GHEA Mariam" w:hAnsi="GHEA Mariam"/>
                <w:lang w:val="ro-RO" w:eastAsia="en-US"/>
              </w:rPr>
              <w:t xml:space="preserve"> </w:t>
            </w:r>
            <w:r w:rsidRPr="00B243BF">
              <w:rPr>
                <w:rFonts w:ascii="GHEA Mariam" w:hAnsi="GHEA Mariam"/>
                <w:lang w:eastAsia="en-US"/>
              </w:rPr>
              <w:t>ֆինանսավորում</w:t>
            </w:r>
          </w:p>
          <w:p w:rsidR="00494859" w:rsidRPr="00B243BF" w:rsidRDefault="00494859" w:rsidP="00CA5482">
            <w:pPr>
              <w:rPr>
                <w:rFonts w:ascii="GHEA Mariam" w:hAnsi="GHEA Mariam"/>
                <w:lang w:val="hy-AM" w:eastAsia="en-US"/>
              </w:rPr>
            </w:pPr>
          </w:p>
        </w:tc>
      </w:tr>
      <w:tr w:rsidR="00B243BF" w:rsidRPr="00B243BF" w:rsidTr="00494859">
        <w:tc>
          <w:tcPr>
            <w:tcW w:w="558" w:type="dxa"/>
            <w:tcBorders>
              <w:top w:val="nil"/>
              <w:bottom w:val="nil"/>
            </w:tcBorders>
          </w:tcPr>
          <w:p w:rsidR="00494859" w:rsidRPr="00B243BF" w:rsidRDefault="00494859" w:rsidP="00CA5482">
            <w:pPr>
              <w:ind w:right="-108"/>
              <w:rPr>
                <w:rFonts w:ascii="GHEA Mariam" w:hAnsi="GHEA Mariam"/>
                <w:lang w:val="ro-RO" w:eastAsia="en-US"/>
              </w:rPr>
            </w:pPr>
          </w:p>
        </w:tc>
        <w:tc>
          <w:tcPr>
            <w:tcW w:w="3164" w:type="dxa"/>
            <w:vMerge/>
          </w:tcPr>
          <w:p w:rsidR="00494859" w:rsidRPr="00B243BF" w:rsidRDefault="00494859" w:rsidP="00CA5482">
            <w:pPr>
              <w:ind w:right="-108"/>
              <w:jc w:val="both"/>
              <w:rPr>
                <w:rFonts w:ascii="GHEA Mariam" w:hAnsi="GHEA Mariam"/>
                <w:lang w:val="ro-RO" w:eastAsia="en-US"/>
              </w:rPr>
            </w:pPr>
          </w:p>
        </w:tc>
        <w:tc>
          <w:tcPr>
            <w:tcW w:w="2551" w:type="dxa"/>
            <w:vAlign w:val="center"/>
          </w:tcPr>
          <w:p w:rsidR="00494859" w:rsidRPr="00B243BF" w:rsidRDefault="00494859" w:rsidP="00CA5482">
            <w:pPr>
              <w:jc w:val="both"/>
              <w:rPr>
                <w:rFonts w:ascii="GHEA Mariam" w:eastAsia="Calibri" w:hAnsi="GHEA Mariam"/>
                <w:lang w:val="hy-AM" w:eastAsia="en-US"/>
              </w:rPr>
            </w:pPr>
            <w:r w:rsidRPr="00B243BF">
              <w:rPr>
                <w:rFonts w:ascii="GHEA Mariam" w:eastAsia="Calibri" w:hAnsi="GHEA Mariam"/>
                <w:lang w:val="af-ZA" w:eastAsia="en-US"/>
              </w:rPr>
              <w:t xml:space="preserve">3. </w:t>
            </w:r>
            <w:r w:rsidRPr="00B243BF">
              <w:rPr>
                <w:rFonts w:ascii="GHEA Mariam" w:eastAsia="Calibri" w:hAnsi="GHEA Mariam" w:cs="Sylfaen"/>
                <w:lang w:val="af-ZA" w:eastAsia="en-US"/>
              </w:rPr>
              <w:t>«Աջակցություն մերձավոր սփյուռ</w:t>
            </w:r>
            <w:r w:rsidRPr="00B243BF">
              <w:rPr>
                <w:rFonts w:ascii="GHEA Mariam" w:eastAsia="Calibri" w:hAnsi="GHEA Mariam" w:cs="Sylfaen"/>
                <w:lang w:val="af-ZA" w:eastAsia="en-US"/>
              </w:rPr>
              <w:softHyphen/>
              <w:t>քի հայ համայնքներին» ծ</w:t>
            </w:r>
            <w:r w:rsidRPr="00B243BF">
              <w:rPr>
                <w:rFonts w:ascii="GHEA Mariam" w:eastAsia="Calibri" w:hAnsi="GHEA Mariam" w:cs="Sylfaen"/>
                <w:lang w:val="hy-AM" w:eastAsia="en-US"/>
              </w:rPr>
              <w:t>րագրի</w:t>
            </w:r>
            <w:r w:rsidRPr="00B243BF">
              <w:rPr>
                <w:rFonts w:ascii="GHEA Mariam" w:eastAsia="Calibri" w:hAnsi="GHEA Mariam" w:cs="Sylfaen"/>
                <w:lang w:val="af-ZA" w:eastAsia="en-US"/>
              </w:rPr>
              <w:t xml:space="preserve"> </w:t>
            </w:r>
            <w:r w:rsidRPr="00B243BF">
              <w:rPr>
                <w:rFonts w:ascii="GHEA Mariam" w:eastAsia="Calibri" w:hAnsi="GHEA Mariam"/>
                <w:lang w:val="hy-AM" w:eastAsia="en-US"/>
              </w:rPr>
              <w:t>իրականացում:</w:t>
            </w:r>
          </w:p>
          <w:p w:rsidR="00494859" w:rsidRPr="00B243BF" w:rsidRDefault="00494859" w:rsidP="00CA5482">
            <w:pPr>
              <w:jc w:val="both"/>
              <w:rPr>
                <w:rFonts w:ascii="GHEA Mariam" w:eastAsia="Calibri" w:hAnsi="GHEA Mariam"/>
                <w:lang w:val="af-ZA" w:eastAsia="en-US"/>
              </w:rPr>
            </w:pPr>
            <w:r w:rsidRPr="00B243BF">
              <w:rPr>
                <w:rFonts w:ascii="GHEA Mariam" w:eastAsia="Calibri" w:hAnsi="GHEA Mariam"/>
                <w:lang w:val="af-ZA" w:eastAsia="en-US"/>
              </w:rPr>
              <w:t>3.1.</w:t>
            </w:r>
            <w:r w:rsidRPr="00B243BF">
              <w:rPr>
                <w:rFonts w:ascii="GHEA Mariam" w:eastAsia="Calibri" w:hAnsi="GHEA Mariam"/>
                <w:lang w:val="hy-AM" w:eastAsia="en-US"/>
              </w:rPr>
              <w:t>Ջավախքի</w:t>
            </w:r>
            <w:r w:rsidRPr="00B243BF">
              <w:rPr>
                <w:rFonts w:ascii="GHEA Mariam" w:eastAsia="Calibri" w:hAnsi="GHEA Mariam"/>
                <w:lang w:val="af-ZA" w:eastAsia="en-US"/>
              </w:rPr>
              <w:t xml:space="preserve"> </w:t>
            </w:r>
            <w:r w:rsidRPr="00B243BF">
              <w:rPr>
                <w:rFonts w:ascii="GHEA Mariam" w:eastAsia="Calibri" w:hAnsi="GHEA Mariam"/>
                <w:lang w:val="hy-AM" w:eastAsia="en-US"/>
              </w:rPr>
              <w:t>հայկական</w:t>
            </w:r>
            <w:r w:rsidRPr="00B243BF">
              <w:rPr>
                <w:rFonts w:ascii="GHEA Mariam" w:eastAsia="Calibri" w:hAnsi="GHEA Mariam"/>
                <w:lang w:val="af-ZA" w:eastAsia="en-US"/>
              </w:rPr>
              <w:t xml:space="preserve"> </w:t>
            </w:r>
            <w:r w:rsidRPr="00B243BF">
              <w:rPr>
                <w:rFonts w:ascii="GHEA Mariam" w:eastAsia="Calibri" w:hAnsi="GHEA Mariam"/>
                <w:lang w:val="hy-AM" w:eastAsia="en-US"/>
              </w:rPr>
              <w:t>գյու-ղերի</w:t>
            </w:r>
            <w:r w:rsidRPr="00B243BF">
              <w:rPr>
                <w:rFonts w:ascii="GHEA Mariam" w:eastAsia="Calibri" w:hAnsi="GHEA Mariam"/>
                <w:lang w:val="af-ZA" w:eastAsia="en-US"/>
              </w:rPr>
              <w:t xml:space="preserve"> </w:t>
            </w:r>
            <w:r w:rsidRPr="00B243BF">
              <w:rPr>
                <w:rFonts w:ascii="GHEA Mariam" w:eastAsia="Calibri" w:hAnsi="GHEA Mariam"/>
                <w:lang w:val="hy-AM" w:eastAsia="en-US"/>
              </w:rPr>
              <w:t>մշակութային</w:t>
            </w:r>
            <w:r w:rsidRPr="00B243BF">
              <w:rPr>
                <w:rFonts w:ascii="GHEA Mariam" w:eastAsia="Calibri" w:hAnsi="GHEA Mariam"/>
                <w:lang w:val="af-ZA" w:eastAsia="en-US"/>
              </w:rPr>
              <w:t xml:space="preserve">  </w:t>
            </w:r>
            <w:r w:rsidRPr="00B243BF">
              <w:rPr>
                <w:rFonts w:ascii="GHEA Mariam" w:eastAsia="Calibri" w:hAnsi="GHEA Mariam"/>
                <w:lang w:val="hy-AM" w:eastAsia="en-US"/>
              </w:rPr>
              <w:t>և</w:t>
            </w:r>
            <w:r w:rsidRPr="00B243BF">
              <w:rPr>
                <w:rFonts w:ascii="GHEA Mariam" w:eastAsia="Calibri" w:hAnsi="GHEA Mariam"/>
                <w:lang w:val="af-ZA" w:eastAsia="en-US"/>
              </w:rPr>
              <w:t xml:space="preserve"> </w:t>
            </w:r>
            <w:r w:rsidRPr="00B243BF">
              <w:rPr>
                <w:rFonts w:ascii="GHEA Mariam" w:eastAsia="Calibri" w:hAnsi="GHEA Mariam"/>
                <w:lang w:val="hy-AM" w:eastAsia="en-US"/>
              </w:rPr>
              <w:t>գործող</w:t>
            </w:r>
            <w:r w:rsidRPr="00B243BF">
              <w:rPr>
                <w:rFonts w:ascii="GHEA Mariam" w:eastAsia="Calibri" w:hAnsi="GHEA Mariam"/>
                <w:lang w:val="af-ZA" w:eastAsia="en-US"/>
              </w:rPr>
              <w:t xml:space="preserve"> </w:t>
            </w:r>
            <w:r w:rsidRPr="00B243BF">
              <w:rPr>
                <w:rFonts w:ascii="GHEA Mariam" w:eastAsia="Calibri" w:hAnsi="GHEA Mariam"/>
                <w:lang w:val="hy-AM" w:eastAsia="en-US"/>
              </w:rPr>
              <w:t>երիտասարդական</w:t>
            </w:r>
            <w:r w:rsidRPr="00B243BF">
              <w:rPr>
                <w:rFonts w:ascii="GHEA Mariam" w:eastAsia="Calibri" w:hAnsi="GHEA Mariam"/>
                <w:lang w:val="af-ZA" w:eastAsia="en-US"/>
              </w:rPr>
              <w:t xml:space="preserve">  </w:t>
            </w:r>
            <w:r w:rsidRPr="00B243BF">
              <w:rPr>
                <w:rFonts w:ascii="GHEA Mariam" w:eastAsia="Calibri" w:hAnsi="GHEA Mariam"/>
                <w:lang w:val="hy-AM" w:eastAsia="en-US"/>
              </w:rPr>
              <w:t>կենտրոն-ներին</w:t>
            </w:r>
            <w:r w:rsidRPr="00B243BF">
              <w:rPr>
                <w:rFonts w:ascii="GHEA Mariam" w:eastAsia="Calibri" w:hAnsi="GHEA Mariam"/>
                <w:lang w:val="af-ZA" w:eastAsia="en-US"/>
              </w:rPr>
              <w:t xml:space="preserve"> </w:t>
            </w:r>
            <w:r w:rsidRPr="00B243BF">
              <w:rPr>
                <w:rFonts w:ascii="GHEA Mariam" w:eastAsia="Calibri" w:hAnsi="GHEA Mariam"/>
                <w:lang w:val="hy-AM" w:eastAsia="en-US"/>
              </w:rPr>
              <w:t>նյութատեխնիկական</w:t>
            </w:r>
            <w:r w:rsidRPr="00B243BF">
              <w:rPr>
                <w:rFonts w:ascii="GHEA Mariam" w:eastAsia="Calibri" w:hAnsi="GHEA Mariam"/>
                <w:lang w:val="af-ZA" w:eastAsia="en-US"/>
              </w:rPr>
              <w:t xml:space="preserve"> </w:t>
            </w:r>
            <w:r w:rsidRPr="00B243BF">
              <w:rPr>
                <w:rFonts w:ascii="GHEA Mariam" w:eastAsia="Calibri" w:hAnsi="GHEA Mariam"/>
                <w:lang w:val="hy-AM" w:eastAsia="en-US"/>
              </w:rPr>
              <w:t>աջակցություն</w:t>
            </w:r>
            <w:r w:rsidRPr="00B243BF">
              <w:rPr>
                <w:rFonts w:ascii="GHEA Mariam" w:eastAsia="Calibri" w:hAnsi="GHEA Mariam"/>
                <w:lang w:val="af-ZA" w:eastAsia="en-US"/>
              </w:rPr>
              <w:t xml:space="preserve"> (</w:t>
            </w:r>
            <w:r w:rsidRPr="00B243BF">
              <w:rPr>
                <w:rFonts w:ascii="GHEA Mariam" w:eastAsia="Calibri" w:hAnsi="GHEA Mariam"/>
                <w:lang w:val="hy-AM" w:eastAsia="en-US"/>
              </w:rPr>
              <w:t>յուրաքանչյուր</w:t>
            </w:r>
            <w:r w:rsidRPr="00B243BF">
              <w:rPr>
                <w:rFonts w:ascii="GHEA Mariam" w:eastAsia="Calibri" w:hAnsi="GHEA Mariam"/>
                <w:lang w:val="af-ZA" w:eastAsia="en-US"/>
              </w:rPr>
              <w:t xml:space="preserve"> </w:t>
            </w:r>
            <w:r w:rsidRPr="00B243BF">
              <w:rPr>
                <w:rFonts w:ascii="GHEA Mariam" w:eastAsia="Calibri" w:hAnsi="GHEA Mariam"/>
                <w:lang w:val="hy-AM" w:eastAsia="en-US"/>
              </w:rPr>
              <w:t>տարի՝</w:t>
            </w:r>
            <w:r w:rsidRPr="00B243BF">
              <w:rPr>
                <w:rFonts w:ascii="GHEA Mariam" w:eastAsia="Calibri" w:hAnsi="GHEA Mariam"/>
                <w:lang w:val="af-ZA" w:eastAsia="en-US"/>
              </w:rPr>
              <w:t xml:space="preserve"> 5 </w:t>
            </w:r>
            <w:r w:rsidRPr="00B243BF">
              <w:rPr>
                <w:rFonts w:ascii="GHEA Mariam" w:eastAsia="Calibri" w:hAnsi="GHEA Mariam"/>
                <w:lang w:val="hy-AM" w:eastAsia="en-US"/>
              </w:rPr>
              <w:t>մշակութային</w:t>
            </w:r>
            <w:r w:rsidRPr="00B243BF">
              <w:rPr>
                <w:rFonts w:ascii="GHEA Mariam" w:eastAsia="Calibri" w:hAnsi="GHEA Mariam"/>
                <w:lang w:val="af-ZA" w:eastAsia="en-US"/>
              </w:rPr>
              <w:t xml:space="preserve"> </w:t>
            </w:r>
            <w:r w:rsidRPr="00B243BF">
              <w:rPr>
                <w:rFonts w:ascii="GHEA Mariam" w:eastAsia="Calibri" w:hAnsi="GHEA Mariam"/>
                <w:lang w:val="hy-AM" w:eastAsia="en-US"/>
              </w:rPr>
              <w:t>և</w:t>
            </w:r>
            <w:r w:rsidRPr="00B243BF">
              <w:rPr>
                <w:rFonts w:ascii="GHEA Mariam" w:eastAsia="Calibri" w:hAnsi="GHEA Mariam"/>
                <w:lang w:val="af-ZA" w:eastAsia="en-US"/>
              </w:rPr>
              <w:t xml:space="preserve"> 7</w:t>
            </w:r>
            <w:r w:rsidRPr="00B243BF">
              <w:rPr>
                <w:rFonts w:ascii="GHEA Mariam" w:eastAsia="Calibri" w:hAnsi="GHEA Mariam"/>
                <w:lang w:val="hy-AM" w:eastAsia="en-US"/>
              </w:rPr>
              <w:t>՝</w:t>
            </w:r>
            <w:r w:rsidRPr="00B243BF">
              <w:rPr>
                <w:rFonts w:ascii="GHEA Mariam" w:eastAsia="Calibri" w:hAnsi="GHEA Mariam"/>
                <w:lang w:val="af-ZA" w:eastAsia="en-US"/>
              </w:rPr>
              <w:t xml:space="preserve"> </w:t>
            </w:r>
            <w:r w:rsidRPr="00B243BF">
              <w:rPr>
                <w:rFonts w:ascii="GHEA Mariam" w:eastAsia="Calibri" w:hAnsi="GHEA Mariam"/>
                <w:lang w:val="hy-AM" w:eastAsia="en-US"/>
              </w:rPr>
              <w:t>երիտասարդական</w:t>
            </w:r>
            <w:r w:rsidRPr="00B243BF">
              <w:rPr>
                <w:rFonts w:ascii="GHEA Mariam" w:eastAsia="Calibri" w:hAnsi="GHEA Mariam"/>
                <w:lang w:val="af-ZA" w:eastAsia="en-US"/>
              </w:rPr>
              <w:t xml:space="preserve"> </w:t>
            </w:r>
            <w:r w:rsidRPr="00B243BF">
              <w:rPr>
                <w:rFonts w:ascii="GHEA Mariam" w:eastAsia="Calibri" w:hAnsi="GHEA Mariam"/>
                <w:lang w:val="hy-AM" w:eastAsia="en-US"/>
              </w:rPr>
              <w:t>կենտ-րոնների</w:t>
            </w:r>
            <w:r w:rsidRPr="00B243BF">
              <w:rPr>
                <w:rFonts w:ascii="GHEA Mariam" w:eastAsia="Calibri" w:hAnsi="GHEA Mariam"/>
                <w:lang w:val="af-ZA" w:eastAsia="en-US"/>
              </w:rPr>
              <w:t>).</w:t>
            </w:r>
          </w:p>
          <w:p w:rsidR="00494859" w:rsidRPr="00B243BF" w:rsidRDefault="00494859" w:rsidP="00CA5482">
            <w:pPr>
              <w:jc w:val="both"/>
              <w:rPr>
                <w:rFonts w:ascii="GHEA Mariam" w:eastAsia="Calibri" w:hAnsi="GHEA Mariam"/>
                <w:lang w:val="af-ZA" w:eastAsia="en-US"/>
              </w:rPr>
            </w:pPr>
            <w:r w:rsidRPr="00B243BF">
              <w:rPr>
                <w:rFonts w:ascii="GHEA Mariam" w:eastAsia="Calibri" w:hAnsi="GHEA Mariam"/>
                <w:lang w:val="af-ZA" w:eastAsia="en-US"/>
              </w:rPr>
              <w:t xml:space="preserve">3.2 </w:t>
            </w:r>
            <w:r w:rsidRPr="00B243BF">
              <w:rPr>
                <w:rFonts w:ascii="GHEA Mariam" w:eastAsia="Calibri" w:hAnsi="GHEA Mariam"/>
                <w:lang w:eastAsia="en-US"/>
              </w:rPr>
              <w:t>Վիրահայոց</w:t>
            </w:r>
            <w:r w:rsidRPr="00B243BF">
              <w:rPr>
                <w:rFonts w:ascii="GHEA Mariam" w:eastAsia="Calibri" w:hAnsi="GHEA Mariam"/>
                <w:lang w:val="af-ZA" w:eastAsia="en-US"/>
              </w:rPr>
              <w:t xml:space="preserve"> </w:t>
            </w:r>
            <w:r w:rsidRPr="00B243BF">
              <w:rPr>
                <w:rFonts w:ascii="GHEA Mariam" w:eastAsia="Calibri" w:hAnsi="GHEA Mariam"/>
                <w:lang w:eastAsia="en-US"/>
              </w:rPr>
              <w:t>թեմին</w:t>
            </w:r>
            <w:r w:rsidRPr="00B243BF">
              <w:rPr>
                <w:rFonts w:ascii="GHEA Mariam" w:eastAsia="Calibri" w:hAnsi="GHEA Mariam"/>
                <w:lang w:val="af-ZA" w:eastAsia="en-US"/>
              </w:rPr>
              <w:t xml:space="preserve"> </w:t>
            </w:r>
            <w:r w:rsidRPr="00B243BF">
              <w:rPr>
                <w:rFonts w:ascii="GHEA Mariam" w:eastAsia="Calibri" w:hAnsi="GHEA Mariam"/>
                <w:lang w:eastAsia="en-US"/>
              </w:rPr>
              <w:t>կից</w:t>
            </w:r>
            <w:r w:rsidRPr="00B243BF">
              <w:rPr>
                <w:rFonts w:ascii="GHEA Mariam" w:eastAsia="Calibri" w:hAnsi="GHEA Mariam"/>
                <w:lang w:val="af-ZA" w:eastAsia="en-US"/>
              </w:rPr>
              <w:t xml:space="preserve"> </w:t>
            </w:r>
            <w:r w:rsidRPr="00B243BF">
              <w:rPr>
                <w:rFonts w:ascii="GHEA Mariam" w:eastAsia="Calibri" w:hAnsi="GHEA Mariam"/>
                <w:lang w:eastAsia="en-US"/>
              </w:rPr>
              <w:t>ործող</w:t>
            </w:r>
            <w:r w:rsidRPr="00B243BF">
              <w:rPr>
                <w:rFonts w:ascii="GHEA Mariam" w:eastAsia="Calibri" w:hAnsi="GHEA Mariam"/>
                <w:lang w:val="af-ZA" w:eastAsia="en-US"/>
              </w:rPr>
              <w:t xml:space="preserve"> «</w:t>
            </w:r>
            <w:r w:rsidRPr="00B243BF">
              <w:rPr>
                <w:rFonts w:ascii="GHEA Mariam" w:eastAsia="Calibri" w:hAnsi="GHEA Mariam"/>
                <w:lang w:eastAsia="en-US"/>
              </w:rPr>
              <w:t>Հայարտուն</w:t>
            </w:r>
            <w:r w:rsidRPr="00B243BF">
              <w:rPr>
                <w:rFonts w:ascii="GHEA Mariam" w:eastAsia="Calibri" w:hAnsi="GHEA Mariam"/>
                <w:lang w:val="af-ZA" w:eastAsia="en-US"/>
              </w:rPr>
              <w:t xml:space="preserve">» </w:t>
            </w:r>
            <w:r w:rsidRPr="00B243BF">
              <w:rPr>
                <w:rFonts w:ascii="GHEA Mariam" w:eastAsia="Calibri" w:hAnsi="GHEA Mariam"/>
                <w:lang w:eastAsia="en-US"/>
              </w:rPr>
              <w:t>կենտրոնի</w:t>
            </w:r>
            <w:r w:rsidRPr="00B243BF">
              <w:rPr>
                <w:rFonts w:ascii="GHEA Mariam" w:eastAsia="Calibri" w:hAnsi="GHEA Mariam"/>
                <w:lang w:val="af-ZA" w:eastAsia="en-US"/>
              </w:rPr>
              <w:t xml:space="preserve"> </w:t>
            </w:r>
            <w:r w:rsidRPr="00B243BF">
              <w:rPr>
                <w:rFonts w:ascii="GHEA Mariam" w:eastAsia="Calibri" w:hAnsi="GHEA Mariam"/>
                <w:lang w:eastAsia="en-US"/>
              </w:rPr>
              <w:t>նախակրթարանին</w:t>
            </w:r>
            <w:r w:rsidRPr="00B243BF">
              <w:rPr>
                <w:rFonts w:ascii="GHEA Mariam" w:eastAsia="Calibri" w:hAnsi="GHEA Mariam"/>
                <w:lang w:val="af-ZA" w:eastAsia="en-US"/>
              </w:rPr>
              <w:t xml:space="preserve">, </w:t>
            </w:r>
            <w:r w:rsidRPr="00B243BF">
              <w:rPr>
                <w:rFonts w:ascii="GHEA Mariam" w:eastAsia="Calibri" w:hAnsi="GHEA Mariam"/>
                <w:lang w:eastAsia="en-US"/>
              </w:rPr>
              <w:t>կիրակն</w:t>
            </w:r>
            <w:r w:rsidRPr="00B243BF">
              <w:rPr>
                <w:rFonts w:ascii="GHEA Mariam" w:eastAsia="Calibri" w:hAnsi="GHEA Mariam"/>
                <w:lang w:val="af-ZA" w:eastAsia="en-US"/>
              </w:rPr>
              <w:t>-</w:t>
            </w:r>
            <w:r w:rsidRPr="00B243BF">
              <w:rPr>
                <w:rFonts w:ascii="GHEA Mariam" w:eastAsia="Calibri" w:hAnsi="GHEA Mariam"/>
                <w:lang w:eastAsia="en-US"/>
              </w:rPr>
              <w:t>օրյա</w:t>
            </w:r>
            <w:r w:rsidRPr="00B243BF">
              <w:rPr>
                <w:rFonts w:ascii="GHEA Mariam" w:eastAsia="Calibri" w:hAnsi="GHEA Mariam"/>
                <w:lang w:val="af-ZA" w:eastAsia="en-US"/>
              </w:rPr>
              <w:t xml:space="preserve"> </w:t>
            </w:r>
            <w:r w:rsidRPr="00B243BF">
              <w:rPr>
                <w:rFonts w:ascii="GHEA Mariam" w:eastAsia="Calibri" w:hAnsi="GHEA Mariam"/>
                <w:lang w:eastAsia="en-US"/>
              </w:rPr>
              <w:t>դպրոցին</w:t>
            </w:r>
            <w:r w:rsidRPr="00B243BF">
              <w:rPr>
                <w:rFonts w:ascii="GHEA Mariam" w:eastAsia="Calibri" w:hAnsi="GHEA Mariam"/>
                <w:lang w:val="af-ZA" w:eastAsia="en-US"/>
              </w:rPr>
              <w:t xml:space="preserve"> </w:t>
            </w:r>
            <w:r w:rsidRPr="00B243BF">
              <w:rPr>
                <w:rFonts w:ascii="GHEA Mariam" w:eastAsia="Calibri" w:hAnsi="GHEA Mariam"/>
                <w:lang w:eastAsia="en-US"/>
              </w:rPr>
              <w:t>և</w:t>
            </w:r>
            <w:r w:rsidRPr="00B243BF">
              <w:rPr>
                <w:rFonts w:ascii="GHEA Mariam" w:eastAsia="Calibri" w:hAnsi="GHEA Mariam"/>
                <w:lang w:val="af-ZA" w:eastAsia="en-US"/>
              </w:rPr>
              <w:t xml:space="preserve"> </w:t>
            </w:r>
            <w:r w:rsidRPr="00B243BF">
              <w:rPr>
                <w:rFonts w:ascii="GHEA Mariam" w:eastAsia="Calibri" w:hAnsi="GHEA Mariam"/>
                <w:lang w:eastAsia="en-US"/>
              </w:rPr>
              <w:t>մշակութային</w:t>
            </w:r>
            <w:r w:rsidRPr="00B243BF">
              <w:rPr>
                <w:rFonts w:ascii="GHEA Mariam" w:eastAsia="Calibri" w:hAnsi="GHEA Mariam"/>
                <w:lang w:val="af-ZA" w:eastAsia="en-US"/>
              </w:rPr>
              <w:t xml:space="preserve"> </w:t>
            </w:r>
            <w:r w:rsidRPr="00B243BF">
              <w:rPr>
                <w:rFonts w:ascii="GHEA Mariam" w:eastAsia="Calibri" w:hAnsi="GHEA Mariam"/>
                <w:lang w:eastAsia="en-US"/>
              </w:rPr>
              <w:t>խմբերին՝</w:t>
            </w:r>
            <w:r w:rsidRPr="00B243BF">
              <w:rPr>
                <w:rFonts w:ascii="GHEA Mariam" w:eastAsia="Calibri" w:hAnsi="GHEA Mariam"/>
                <w:lang w:val="af-ZA" w:eastAsia="en-US"/>
              </w:rPr>
              <w:t xml:space="preserve"> </w:t>
            </w:r>
            <w:r w:rsidRPr="00B243BF">
              <w:rPr>
                <w:rFonts w:ascii="GHEA Mariam" w:eastAsia="Calibri" w:hAnsi="GHEA Mariam"/>
                <w:lang w:eastAsia="en-US"/>
              </w:rPr>
              <w:t>ֆինանսական</w:t>
            </w:r>
            <w:r w:rsidRPr="00B243BF">
              <w:rPr>
                <w:rFonts w:ascii="GHEA Mariam" w:eastAsia="Calibri" w:hAnsi="GHEA Mariam"/>
                <w:lang w:val="af-ZA" w:eastAsia="en-US"/>
              </w:rPr>
              <w:t xml:space="preserve"> </w:t>
            </w:r>
            <w:r w:rsidRPr="00B243BF">
              <w:rPr>
                <w:rFonts w:ascii="GHEA Mariam" w:eastAsia="Calibri" w:hAnsi="GHEA Mariam"/>
                <w:lang w:eastAsia="en-US"/>
              </w:rPr>
              <w:t>աջակցություն</w:t>
            </w:r>
            <w:r w:rsidRPr="00B243BF">
              <w:rPr>
                <w:rFonts w:ascii="GHEA Mariam" w:eastAsia="Calibri" w:hAnsi="GHEA Mariam"/>
                <w:lang w:val="af-ZA" w:eastAsia="en-US"/>
              </w:rPr>
              <w:t>.</w:t>
            </w:r>
          </w:p>
          <w:p w:rsidR="00494859" w:rsidRPr="00B243BF" w:rsidRDefault="00494859" w:rsidP="00CA5482">
            <w:pPr>
              <w:jc w:val="both"/>
              <w:rPr>
                <w:rFonts w:ascii="GHEA Mariam" w:eastAsia="Calibri" w:hAnsi="GHEA Mariam"/>
                <w:lang w:val="af-ZA" w:eastAsia="en-US"/>
              </w:rPr>
            </w:pPr>
            <w:r w:rsidRPr="00B243BF">
              <w:rPr>
                <w:rFonts w:ascii="GHEA Mariam" w:eastAsia="Calibri" w:hAnsi="GHEA Mariam"/>
                <w:lang w:val="af-ZA" w:eastAsia="en-US"/>
              </w:rPr>
              <w:t>3.3.</w:t>
            </w:r>
            <w:r w:rsidRPr="00B243BF">
              <w:rPr>
                <w:rFonts w:ascii="GHEA Mariam" w:eastAsia="Calibri" w:hAnsi="GHEA Mariam"/>
                <w:lang w:eastAsia="en-US"/>
              </w:rPr>
              <w:t>Սամցխե</w:t>
            </w:r>
            <w:r w:rsidRPr="00B243BF">
              <w:rPr>
                <w:rFonts w:ascii="GHEA Mariam" w:eastAsia="Calibri" w:hAnsi="GHEA Mariam"/>
                <w:lang w:val="af-ZA" w:eastAsia="en-US"/>
              </w:rPr>
              <w:t>-</w:t>
            </w:r>
            <w:r w:rsidRPr="00B243BF">
              <w:rPr>
                <w:rFonts w:ascii="GHEA Mariam" w:eastAsia="Calibri" w:hAnsi="GHEA Mariam"/>
                <w:lang w:eastAsia="en-US"/>
              </w:rPr>
              <w:t>Ջավախքի</w:t>
            </w:r>
            <w:r w:rsidRPr="00B243BF">
              <w:rPr>
                <w:rFonts w:ascii="GHEA Mariam" w:eastAsia="Calibri" w:hAnsi="GHEA Mariam"/>
                <w:lang w:val="af-ZA" w:eastAsia="en-US"/>
              </w:rPr>
              <w:t xml:space="preserve"> </w:t>
            </w:r>
            <w:r w:rsidRPr="00B243BF">
              <w:rPr>
                <w:rFonts w:ascii="GHEA Mariam" w:eastAsia="Calibri" w:hAnsi="GHEA Mariam"/>
                <w:lang w:eastAsia="en-US"/>
              </w:rPr>
              <w:lastRenderedPageBreak/>
              <w:t>և</w:t>
            </w:r>
            <w:r w:rsidRPr="00B243BF">
              <w:rPr>
                <w:rFonts w:ascii="GHEA Mariam" w:eastAsia="Calibri" w:hAnsi="GHEA Mariam"/>
                <w:lang w:val="af-ZA" w:eastAsia="en-US"/>
              </w:rPr>
              <w:t xml:space="preserve"> </w:t>
            </w:r>
            <w:r w:rsidRPr="00B243BF">
              <w:rPr>
                <w:rFonts w:ascii="GHEA Mariam" w:eastAsia="Calibri" w:hAnsi="GHEA Mariam"/>
                <w:lang w:eastAsia="en-US"/>
              </w:rPr>
              <w:t>Ծալ</w:t>
            </w:r>
            <w:r w:rsidRPr="00B243BF">
              <w:rPr>
                <w:rFonts w:ascii="GHEA Mariam" w:eastAsia="Calibri" w:hAnsi="GHEA Mariam"/>
                <w:lang w:val="af-ZA" w:eastAsia="en-US"/>
              </w:rPr>
              <w:t>-</w:t>
            </w:r>
            <w:r w:rsidRPr="00B243BF">
              <w:rPr>
                <w:rFonts w:ascii="GHEA Mariam" w:eastAsia="Calibri" w:hAnsi="GHEA Mariam"/>
                <w:lang w:eastAsia="en-US"/>
              </w:rPr>
              <w:t>կայի</w:t>
            </w:r>
            <w:r w:rsidRPr="00B243BF">
              <w:rPr>
                <w:rFonts w:ascii="GHEA Mariam" w:eastAsia="Calibri" w:hAnsi="GHEA Mariam"/>
                <w:lang w:val="af-ZA" w:eastAsia="en-US"/>
              </w:rPr>
              <w:t xml:space="preserve"> </w:t>
            </w:r>
            <w:r w:rsidRPr="00B243BF">
              <w:rPr>
                <w:rFonts w:ascii="GHEA Mariam" w:eastAsia="Calibri" w:hAnsi="GHEA Mariam"/>
                <w:lang w:eastAsia="en-US"/>
              </w:rPr>
              <w:t>փոխառաջնորդարանին</w:t>
            </w:r>
            <w:r w:rsidRPr="00B243BF">
              <w:rPr>
                <w:rFonts w:ascii="GHEA Mariam" w:eastAsia="Calibri" w:hAnsi="GHEA Mariam"/>
                <w:lang w:val="af-ZA" w:eastAsia="en-US"/>
              </w:rPr>
              <w:t xml:space="preserve"> </w:t>
            </w:r>
            <w:r w:rsidRPr="00B243BF">
              <w:rPr>
                <w:rFonts w:ascii="GHEA Mariam" w:eastAsia="Calibri" w:hAnsi="GHEA Mariam"/>
                <w:lang w:eastAsia="en-US"/>
              </w:rPr>
              <w:t>կից</w:t>
            </w:r>
            <w:r w:rsidRPr="00B243BF">
              <w:rPr>
                <w:rFonts w:ascii="GHEA Mariam" w:eastAsia="Calibri" w:hAnsi="GHEA Mariam"/>
                <w:lang w:val="af-ZA" w:eastAsia="en-US"/>
              </w:rPr>
              <w:t xml:space="preserve"> </w:t>
            </w:r>
            <w:r w:rsidRPr="00B243BF">
              <w:rPr>
                <w:rFonts w:ascii="GHEA Mariam" w:eastAsia="Calibri" w:hAnsi="GHEA Mariam"/>
                <w:lang w:eastAsia="en-US"/>
              </w:rPr>
              <w:t>գործող</w:t>
            </w:r>
            <w:r w:rsidRPr="00B243BF">
              <w:rPr>
                <w:rFonts w:ascii="GHEA Mariam" w:eastAsia="Calibri" w:hAnsi="GHEA Mariam"/>
                <w:lang w:val="af-ZA" w:eastAsia="en-US"/>
              </w:rPr>
              <w:t xml:space="preserve"> </w:t>
            </w:r>
            <w:r w:rsidRPr="00B243BF">
              <w:rPr>
                <w:rFonts w:ascii="GHEA Mariam" w:eastAsia="Calibri" w:hAnsi="GHEA Mariam"/>
                <w:lang w:eastAsia="en-US"/>
              </w:rPr>
              <w:t>կենտրոններին</w:t>
            </w:r>
            <w:r w:rsidRPr="00B243BF">
              <w:rPr>
                <w:rFonts w:ascii="GHEA Mariam" w:eastAsia="Calibri" w:hAnsi="GHEA Mariam"/>
                <w:lang w:val="af-ZA" w:eastAsia="en-US"/>
              </w:rPr>
              <w:t xml:space="preserve"> </w:t>
            </w:r>
            <w:r w:rsidRPr="00B243BF">
              <w:rPr>
                <w:rFonts w:ascii="GHEA Mariam" w:eastAsia="Calibri" w:hAnsi="GHEA Mariam"/>
                <w:lang w:eastAsia="en-US"/>
              </w:rPr>
              <w:t>ֆիանսական</w:t>
            </w:r>
            <w:r w:rsidRPr="00B243BF">
              <w:rPr>
                <w:rFonts w:ascii="GHEA Mariam" w:eastAsia="Calibri" w:hAnsi="GHEA Mariam"/>
                <w:lang w:val="af-ZA" w:eastAsia="en-US"/>
              </w:rPr>
              <w:t xml:space="preserve"> </w:t>
            </w:r>
            <w:r w:rsidRPr="00B243BF">
              <w:rPr>
                <w:rFonts w:ascii="GHEA Mariam" w:eastAsia="Calibri" w:hAnsi="GHEA Mariam"/>
                <w:lang w:eastAsia="en-US"/>
              </w:rPr>
              <w:t>աջակցություն</w:t>
            </w:r>
            <w:r w:rsidRPr="00B243BF">
              <w:rPr>
                <w:rFonts w:ascii="GHEA Mariam" w:eastAsia="Calibri" w:hAnsi="GHEA Mariam"/>
                <w:lang w:val="af-ZA" w:eastAsia="en-US"/>
              </w:rPr>
              <w:t xml:space="preserve"> (</w:t>
            </w:r>
            <w:r w:rsidRPr="00B243BF">
              <w:rPr>
                <w:rFonts w:ascii="GHEA Mariam" w:eastAsia="Calibri" w:hAnsi="GHEA Mariam"/>
                <w:lang w:eastAsia="en-US"/>
              </w:rPr>
              <w:t>Ախալքալաք</w:t>
            </w:r>
            <w:r w:rsidRPr="00B243BF">
              <w:rPr>
                <w:rFonts w:ascii="GHEA Mariam" w:eastAsia="Calibri" w:hAnsi="GHEA Mariam"/>
                <w:lang w:val="af-ZA" w:eastAsia="en-US"/>
              </w:rPr>
              <w:t xml:space="preserve">, </w:t>
            </w:r>
            <w:r w:rsidRPr="00B243BF">
              <w:rPr>
                <w:rFonts w:ascii="GHEA Mariam" w:eastAsia="Calibri" w:hAnsi="GHEA Mariam"/>
                <w:lang w:eastAsia="en-US"/>
              </w:rPr>
              <w:t>Նինոծմինդա</w:t>
            </w:r>
            <w:r w:rsidRPr="00B243BF">
              <w:rPr>
                <w:rFonts w:ascii="GHEA Mariam" w:eastAsia="Calibri" w:hAnsi="GHEA Mariam"/>
                <w:lang w:val="af-ZA" w:eastAsia="en-US"/>
              </w:rPr>
              <w:t xml:space="preserve">, </w:t>
            </w:r>
            <w:r w:rsidRPr="00B243BF">
              <w:rPr>
                <w:rFonts w:ascii="GHEA Mariam" w:eastAsia="Calibri" w:hAnsi="GHEA Mariam"/>
                <w:lang w:eastAsia="en-US"/>
              </w:rPr>
              <w:t>Ախլցխա</w:t>
            </w:r>
            <w:r w:rsidRPr="00B243BF">
              <w:rPr>
                <w:rFonts w:ascii="GHEA Mariam" w:eastAsia="Calibri" w:hAnsi="GHEA Mariam"/>
                <w:lang w:val="af-ZA" w:eastAsia="en-US"/>
              </w:rPr>
              <w:t xml:space="preserve"> </w:t>
            </w:r>
            <w:r w:rsidRPr="00B243BF">
              <w:rPr>
                <w:rFonts w:ascii="GHEA Mariam" w:eastAsia="Calibri" w:hAnsi="GHEA Mariam"/>
                <w:lang w:eastAsia="en-US"/>
              </w:rPr>
              <w:t>և</w:t>
            </w:r>
            <w:r w:rsidRPr="00B243BF">
              <w:rPr>
                <w:rFonts w:ascii="GHEA Mariam" w:eastAsia="Calibri" w:hAnsi="GHEA Mariam"/>
                <w:lang w:val="af-ZA" w:eastAsia="en-US"/>
              </w:rPr>
              <w:t xml:space="preserve"> </w:t>
            </w:r>
            <w:r w:rsidRPr="00B243BF">
              <w:rPr>
                <w:rFonts w:ascii="GHEA Mariam" w:eastAsia="Calibri" w:hAnsi="GHEA Mariam"/>
                <w:lang w:eastAsia="en-US"/>
              </w:rPr>
              <w:t>Ծալկա</w:t>
            </w:r>
            <w:r w:rsidRPr="00B243BF">
              <w:rPr>
                <w:rFonts w:ascii="GHEA Mariam" w:eastAsia="Calibri" w:hAnsi="GHEA Mariam"/>
                <w:lang w:val="af-ZA" w:eastAsia="en-US"/>
              </w:rPr>
              <w:t>):</w:t>
            </w:r>
          </w:p>
          <w:p w:rsidR="00494859" w:rsidRPr="00B243BF" w:rsidRDefault="00494859" w:rsidP="00CA5482">
            <w:pPr>
              <w:jc w:val="both"/>
              <w:rPr>
                <w:rFonts w:ascii="GHEA Mariam" w:eastAsia="Calibri" w:hAnsi="GHEA Mariam"/>
                <w:lang w:val="af-ZA" w:eastAsia="en-US"/>
              </w:rPr>
            </w:pPr>
          </w:p>
        </w:tc>
        <w:tc>
          <w:tcPr>
            <w:tcW w:w="2127" w:type="dxa"/>
          </w:tcPr>
          <w:p w:rsidR="00494859" w:rsidRPr="00B243BF" w:rsidRDefault="00494859" w:rsidP="00CA5482">
            <w:pPr>
              <w:jc w:val="both"/>
              <w:rPr>
                <w:rFonts w:ascii="GHEA Mariam" w:hAnsi="GHEA Mariam"/>
                <w:lang w:val="it-IT" w:eastAsia="en-US"/>
              </w:rPr>
            </w:pPr>
            <w:r w:rsidRPr="00B243BF">
              <w:rPr>
                <w:rFonts w:ascii="GHEA Mariam" w:eastAsia="Calibri" w:hAnsi="GHEA Mariam" w:cs="Sylfaen"/>
                <w:lang w:eastAsia="en-US"/>
              </w:rPr>
              <w:lastRenderedPageBreak/>
              <w:t>Վրաստ</w:t>
            </w:r>
            <w:r w:rsidRPr="00B243BF">
              <w:rPr>
                <w:rFonts w:ascii="GHEA Mariam" w:hAnsi="GHEA Mariam" w:cs="Sylfaen"/>
                <w:lang w:eastAsia="en-US"/>
              </w:rPr>
              <w:t>ան</w:t>
            </w:r>
            <w:r w:rsidRPr="00B243BF">
              <w:rPr>
                <w:rFonts w:ascii="GHEA Mariam" w:eastAsia="Calibri" w:hAnsi="GHEA Mariam" w:cs="Sylfaen"/>
                <w:lang w:eastAsia="en-US"/>
              </w:rPr>
              <w:t>ում</w:t>
            </w:r>
            <w:r w:rsidRPr="00B243BF">
              <w:rPr>
                <w:rFonts w:ascii="GHEA Mariam" w:eastAsia="Calibri" w:hAnsi="GHEA Mariam" w:cs="Sylfaen"/>
                <w:lang w:val="af-ZA" w:eastAsia="en-US"/>
              </w:rPr>
              <w:t xml:space="preserve"> </w:t>
            </w:r>
            <w:r w:rsidRPr="00B243BF">
              <w:rPr>
                <w:rFonts w:ascii="GHEA Mariam" w:hAnsi="GHEA Mariam" w:cs="Sylfaen"/>
                <w:lang w:eastAsia="en-US"/>
              </w:rPr>
              <w:t>գործող</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կրթամշակութային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և</w:t>
            </w:r>
            <w:r w:rsidRPr="00B243BF">
              <w:rPr>
                <w:rFonts w:ascii="GHEA Mariam" w:eastAsia="Calibri" w:hAnsi="GHEA Mariam" w:cs="Sylfaen"/>
                <w:lang w:val="af-ZA" w:eastAsia="en-US"/>
              </w:rPr>
              <w:t xml:space="preserve">  </w:t>
            </w:r>
            <w:r w:rsidRPr="00B243BF">
              <w:rPr>
                <w:rFonts w:ascii="GHEA Mariam" w:hAnsi="GHEA Mariam" w:cs="Sylfaen"/>
                <w:lang w:eastAsia="en-US"/>
              </w:rPr>
              <w:t>երիտասարդական</w:t>
            </w:r>
            <w:r w:rsidRPr="00B243BF">
              <w:rPr>
                <w:rFonts w:ascii="GHEA Mariam" w:hAnsi="GHEA Mariam" w:cs="Sylfaen"/>
                <w:lang w:val="af-ZA" w:eastAsia="en-US"/>
              </w:rPr>
              <w:t xml:space="preserve"> </w:t>
            </w:r>
            <w:r w:rsidRPr="00B243BF">
              <w:rPr>
                <w:rFonts w:ascii="GHEA Mariam" w:hAnsi="GHEA Mariam" w:cs="Sylfaen"/>
                <w:lang w:eastAsia="en-US"/>
              </w:rPr>
              <w:t>կեն</w:t>
            </w:r>
            <w:r w:rsidRPr="00B243BF">
              <w:rPr>
                <w:rFonts w:ascii="GHEA Mariam" w:hAnsi="GHEA Mariam" w:cs="Sylfaen"/>
                <w:lang w:val="af-ZA" w:eastAsia="en-US"/>
              </w:rPr>
              <w:t>-</w:t>
            </w:r>
            <w:r w:rsidRPr="00B243BF">
              <w:rPr>
                <w:rFonts w:ascii="GHEA Mariam" w:hAnsi="GHEA Mariam" w:cs="Sylfaen"/>
                <w:lang w:eastAsia="en-US"/>
              </w:rPr>
              <w:t>տրոնների</w:t>
            </w:r>
            <w:r w:rsidRPr="00B243BF">
              <w:rPr>
                <w:rFonts w:ascii="GHEA Mariam" w:hAnsi="GHEA Mariam" w:cs="Sylfaen"/>
                <w:lang w:val="af-ZA" w:eastAsia="en-US"/>
              </w:rPr>
              <w:t xml:space="preserve"> գործունեու-թյան </w:t>
            </w:r>
            <w:r w:rsidRPr="00B243BF">
              <w:rPr>
                <w:rFonts w:ascii="GHEA Mariam" w:hAnsi="GHEA Mariam" w:cs="Sylfaen"/>
                <w:lang w:eastAsia="en-US"/>
              </w:rPr>
              <w:t>ակտիվացում</w:t>
            </w:r>
            <w:r w:rsidRPr="00B243BF">
              <w:rPr>
                <w:rFonts w:ascii="GHEA Mariam" w:eastAsia="Calibri" w:hAnsi="GHEA Mariam" w:cs="Sylfaen"/>
                <w:lang w:val="af-ZA" w:eastAsia="en-US"/>
              </w:rPr>
              <w:t xml:space="preserve">, հայ-կական մշակույթի պահ-պանում և զարգացում  </w:t>
            </w:r>
          </w:p>
        </w:tc>
        <w:tc>
          <w:tcPr>
            <w:tcW w:w="1842" w:type="dxa"/>
          </w:tcPr>
          <w:p w:rsidR="00494859" w:rsidRPr="00B243BF" w:rsidRDefault="00494859" w:rsidP="00CA5482">
            <w:pPr>
              <w:ind w:right="-108"/>
              <w:rPr>
                <w:rFonts w:ascii="GHEA Mariam" w:hAnsi="GHEA Mariam"/>
                <w:lang w:val="it-IT" w:eastAsia="en-US"/>
              </w:rPr>
            </w:pPr>
            <w:r w:rsidRPr="00B243BF">
              <w:rPr>
                <w:rFonts w:ascii="GHEA Mariam" w:eastAsia="Calibri" w:hAnsi="GHEA Mariam"/>
                <w:lang w:eastAsia="en-US"/>
              </w:rPr>
              <w:t>Սփյուռքի նախարարություն</w:t>
            </w:r>
          </w:p>
        </w:tc>
        <w:tc>
          <w:tcPr>
            <w:tcW w:w="1418" w:type="dxa"/>
          </w:tcPr>
          <w:p w:rsidR="00494859" w:rsidRPr="00B243BF" w:rsidRDefault="00494859" w:rsidP="00CA5482">
            <w:pPr>
              <w:rPr>
                <w:rFonts w:ascii="GHEA Mariam" w:hAnsi="GHEA Mariam"/>
                <w:lang w:val="it-IT" w:eastAsia="en-US"/>
              </w:rPr>
            </w:pPr>
          </w:p>
        </w:tc>
        <w:tc>
          <w:tcPr>
            <w:tcW w:w="1843" w:type="dxa"/>
          </w:tcPr>
          <w:p w:rsidR="00494859" w:rsidRPr="00B243BF" w:rsidRDefault="00494859" w:rsidP="00CA5482">
            <w:pPr>
              <w:ind w:right="-108"/>
              <w:rPr>
                <w:rFonts w:ascii="GHEA Mariam" w:hAnsi="GHEA Mariam"/>
                <w:lang w:val="af-ZA" w:eastAsia="en-US"/>
              </w:rPr>
            </w:pPr>
            <w:r w:rsidRPr="00B243BF">
              <w:rPr>
                <w:rFonts w:ascii="GHEA Mariam" w:hAnsi="GHEA Mariam"/>
                <w:lang w:val="af-ZA" w:eastAsia="en-US"/>
              </w:rPr>
              <w:t xml:space="preserve">2018թ. դեկտեմբերի </w:t>
            </w:r>
          </w:p>
          <w:p w:rsidR="00494859" w:rsidRPr="00B243BF" w:rsidRDefault="00494859" w:rsidP="00CA5482">
            <w:pPr>
              <w:ind w:right="-108"/>
              <w:rPr>
                <w:rFonts w:ascii="GHEA Mariam" w:hAnsi="GHEA Mariam"/>
                <w:lang w:val="af-ZA" w:eastAsia="en-US"/>
              </w:rPr>
            </w:pPr>
            <w:r w:rsidRPr="00B243BF">
              <w:rPr>
                <w:rFonts w:ascii="GHEA Mariam" w:hAnsi="GHEA Mariam"/>
                <w:lang w:val="af-ZA" w:eastAsia="en-US"/>
              </w:rPr>
              <w:t>2-րդ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2019թ. դեկտեմբերի </w:t>
            </w:r>
            <w:r w:rsidRPr="00B243BF">
              <w:rPr>
                <w:rFonts w:ascii="GHEA Mariam" w:hAnsi="GHEA Mariam"/>
                <w:lang w:val="ro-RO" w:eastAsia="en-US"/>
              </w:rPr>
              <w:t>2</w:t>
            </w:r>
            <w:r w:rsidRPr="00B243BF">
              <w:rPr>
                <w:rFonts w:ascii="GHEA Mariam" w:hAnsi="GHEA Mariam"/>
                <w:lang w:val="hy-AM" w:eastAsia="en-US"/>
              </w:rPr>
              <w:t>-րդ տասնօրյակ</w:t>
            </w:r>
          </w:p>
          <w:p w:rsidR="00494859" w:rsidRPr="00B243BF" w:rsidRDefault="00494859" w:rsidP="00CA5482">
            <w:pPr>
              <w:ind w:right="-108"/>
              <w:rPr>
                <w:rFonts w:ascii="GHEA Mariam" w:hAnsi="GHEA Mariam"/>
                <w:lang w:val="it-IT" w:eastAsia="en-US"/>
              </w:rPr>
            </w:pP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2020թ. դեկտեմբերի 2-րդ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2021թ. դեկտեմբերի 2-րդ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2022թ. դեկտեմբերի </w:t>
            </w:r>
            <w:r w:rsidRPr="00B243BF">
              <w:rPr>
                <w:rFonts w:ascii="GHEA Mariam" w:hAnsi="GHEA Mariam"/>
                <w:lang w:eastAsia="en-US"/>
              </w:rPr>
              <w:t>2</w:t>
            </w:r>
            <w:r w:rsidRPr="00B243BF">
              <w:rPr>
                <w:rFonts w:ascii="GHEA Mariam" w:hAnsi="GHEA Mariam"/>
                <w:lang w:val="hy-AM" w:eastAsia="en-US"/>
              </w:rPr>
              <w:t>-րդ տասնօրյակ</w:t>
            </w:r>
          </w:p>
          <w:p w:rsidR="00494859" w:rsidRPr="00B243BF" w:rsidRDefault="00494859" w:rsidP="00CA5482">
            <w:pPr>
              <w:rPr>
                <w:rFonts w:ascii="GHEA Mariam" w:hAnsi="GHEA Mariam"/>
                <w:lang w:val="af-ZA" w:eastAsia="en-US"/>
              </w:rPr>
            </w:pPr>
          </w:p>
          <w:p w:rsidR="00494859" w:rsidRPr="00B243BF" w:rsidRDefault="00494859" w:rsidP="00CA5482">
            <w:pPr>
              <w:rPr>
                <w:rFonts w:ascii="GHEA Mariam" w:hAnsi="GHEA Mariam"/>
                <w:lang w:val="hy-AM" w:eastAsia="en-US"/>
              </w:rPr>
            </w:pPr>
          </w:p>
        </w:tc>
        <w:tc>
          <w:tcPr>
            <w:tcW w:w="1716" w:type="dxa"/>
          </w:tcPr>
          <w:p w:rsidR="00494859" w:rsidRPr="00B243BF" w:rsidRDefault="00494859" w:rsidP="00CA5482">
            <w:pPr>
              <w:rPr>
                <w:rFonts w:ascii="GHEA Mariam" w:hAnsi="GHEA Mariam"/>
                <w:lang w:val="hy-AM" w:eastAsia="en-US"/>
              </w:rPr>
            </w:pPr>
            <w:r w:rsidRPr="00B243BF">
              <w:rPr>
                <w:rFonts w:ascii="GHEA Mariam" w:hAnsi="GHEA Mariam"/>
                <w:lang w:val="hy-AM" w:eastAsia="en-US"/>
              </w:rPr>
              <w:t>ՀՀ պետական բյուջե կանխատեսվում է</w:t>
            </w:r>
          </w:p>
          <w:p w:rsidR="00494859" w:rsidRPr="00B243BF" w:rsidRDefault="00494859" w:rsidP="00CA5482">
            <w:pPr>
              <w:rPr>
                <w:rFonts w:ascii="GHEA Mariam" w:hAnsi="GHEA Mariam"/>
                <w:lang w:val="af-ZA" w:eastAsia="en-US"/>
              </w:rPr>
            </w:pPr>
            <w:r w:rsidRPr="00B243BF">
              <w:rPr>
                <w:rFonts w:ascii="GHEA Mariam" w:hAnsi="GHEA Mariam"/>
                <w:lang w:val="af-ZA" w:eastAsia="en-US"/>
              </w:rPr>
              <w:t xml:space="preserve">  88 մլն ՀՀ դրամ, որից 2018թ.</w:t>
            </w:r>
          </w:p>
          <w:p w:rsidR="00494859" w:rsidRPr="00B243BF" w:rsidRDefault="00494859" w:rsidP="00CA5482">
            <w:pPr>
              <w:rPr>
                <w:rFonts w:ascii="GHEA Mariam" w:hAnsi="GHEA Mariam"/>
                <w:lang w:val="hy-AM" w:eastAsia="en-US"/>
              </w:rPr>
            </w:pPr>
            <w:r w:rsidRPr="00B243BF">
              <w:rPr>
                <w:rFonts w:ascii="GHEA Mariam" w:hAnsi="GHEA Mariam"/>
                <w:lang w:val="af-ZA" w:eastAsia="en-US"/>
              </w:rPr>
              <w:t>22 մլն. ՀՀ դրամ</w:t>
            </w:r>
          </w:p>
        </w:tc>
      </w:tr>
      <w:tr w:rsidR="00B243BF" w:rsidRPr="00B243BF" w:rsidTr="00494859">
        <w:tc>
          <w:tcPr>
            <w:tcW w:w="558" w:type="dxa"/>
            <w:vMerge w:val="restart"/>
            <w:tcBorders>
              <w:top w:val="nil"/>
            </w:tcBorders>
          </w:tcPr>
          <w:p w:rsidR="00494859" w:rsidRPr="00B243BF" w:rsidRDefault="00494859" w:rsidP="00CA5482">
            <w:pPr>
              <w:ind w:right="-108"/>
              <w:rPr>
                <w:rFonts w:ascii="GHEA Mariam" w:hAnsi="GHEA Mariam"/>
                <w:lang w:val="ro-RO" w:eastAsia="en-US"/>
              </w:rPr>
            </w:pPr>
          </w:p>
        </w:tc>
        <w:tc>
          <w:tcPr>
            <w:tcW w:w="3164" w:type="dxa"/>
            <w:vMerge/>
          </w:tcPr>
          <w:p w:rsidR="00494859" w:rsidRPr="00B243BF" w:rsidRDefault="00494859" w:rsidP="00CA5482">
            <w:pPr>
              <w:ind w:right="-108"/>
              <w:jc w:val="both"/>
              <w:rPr>
                <w:rFonts w:ascii="GHEA Mariam" w:hAnsi="GHEA Mariam"/>
                <w:lang w:val="ro-RO" w:eastAsia="en-US"/>
              </w:rPr>
            </w:pPr>
          </w:p>
        </w:tc>
        <w:tc>
          <w:tcPr>
            <w:tcW w:w="2551" w:type="dxa"/>
          </w:tcPr>
          <w:p w:rsidR="00494859" w:rsidRPr="00B243BF" w:rsidRDefault="00494859" w:rsidP="00CA5482">
            <w:pPr>
              <w:jc w:val="both"/>
              <w:rPr>
                <w:rFonts w:ascii="GHEA Mariam" w:eastAsia="Calibri" w:hAnsi="GHEA Mariam"/>
                <w:lang w:val="af-ZA" w:eastAsia="en-US"/>
              </w:rPr>
            </w:pPr>
            <w:r w:rsidRPr="00B243BF">
              <w:rPr>
                <w:rFonts w:ascii="GHEA Mariam" w:eastAsia="Calibri" w:hAnsi="GHEA Mariam"/>
                <w:lang w:val="af-ZA" w:eastAsia="en-US"/>
              </w:rPr>
              <w:t xml:space="preserve">4.«Աջակցություն </w:t>
            </w:r>
            <w:r w:rsidRPr="00B243BF">
              <w:rPr>
                <w:rFonts w:ascii="GHEA Mariam" w:eastAsia="Calibri" w:hAnsi="GHEA Mariam"/>
                <w:lang w:eastAsia="en-US"/>
              </w:rPr>
              <w:t>Վրաստանի</w:t>
            </w:r>
            <w:r w:rsidRPr="00B243BF">
              <w:rPr>
                <w:rFonts w:ascii="GHEA Mariam" w:eastAsia="Calibri" w:hAnsi="GHEA Mariam"/>
                <w:lang w:val="af-ZA" w:eastAsia="en-US"/>
              </w:rPr>
              <w:t xml:space="preserve"> </w:t>
            </w:r>
            <w:r w:rsidRPr="00B243BF">
              <w:rPr>
                <w:rFonts w:ascii="GHEA Mariam" w:eastAsia="Calibri" w:hAnsi="GHEA Mariam"/>
                <w:lang w:eastAsia="en-US"/>
              </w:rPr>
              <w:t>հայալեզու</w:t>
            </w:r>
            <w:r w:rsidRPr="00B243BF">
              <w:rPr>
                <w:rFonts w:ascii="GHEA Mariam" w:eastAsia="Calibri" w:hAnsi="GHEA Mariam"/>
                <w:lang w:val="af-ZA" w:eastAsia="en-US"/>
              </w:rPr>
              <w:t xml:space="preserve"> լ</w:t>
            </w:r>
            <w:r w:rsidRPr="00B243BF">
              <w:rPr>
                <w:rFonts w:ascii="GHEA Mariam" w:eastAsia="Calibri" w:hAnsi="GHEA Mariam"/>
                <w:lang w:eastAsia="en-US"/>
              </w:rPr>
              <w:t>րատվամիջոցնե</w:t>
            </w:r>
            <w:r w:rsidRPr="00B243BF">
              <w:rPr>
                <w:rFonts w:ascii="GHEA Mariam" w:eastAsia="Calibri" w:hAnsi="GHEA Mariam"/>
                <w:lang w:val="af-ZA" w:eastAsia="en-US"/>
              </w:rPr>
              <w:t>-</w:t>
            </w:r>
            <w:r w:rsidRPr="00B243BF">
              <w:rPr>
                <w:rFonts w:ascii="GHEA Mariam" w:eastAsia="Calibri" w:hAnsi="GHEA Mariam"/>
                <w:lang w:eastAsia="en-US"/>
              </w:rPr>
              <w:t>րին</w:t>
            </w:r>
            <w:r w:rsidRPr="00B243BF">
              <w:rPr>
                <w:rFonts w:ascii="GHEA Mariam" w:eastAsia="Calibri" w:hAnsi="GHEA Mariam"/>
                <w:lang w:val="af-ZA" w:eastAsia="en-US"/>
              </w:rPr>
              <w:t xml:space="preserve">» </w:t>
            </w:r>
            <w:r w:rsidRPr="00B243BF">
              <w:rPr>
                <w:rFonts w:ascii="GHEA Mariam" w:eastAsia="Calibri" w:hAnsi="GHEA Mariam"/>
                <w:lang w:eastAsia="en-US"/>
              </w:rPr>
              <w:t>ծրագրի</w:t>
            </w:r>
            <w:r w:rsidRPr="00B243BF">
              <w:rPr>
                <w:rFonts w:ascii="GHEA Mariam" w:eastAsia="Calibri" w:hAnsi="GHEA Mariam"/>
                <w:lang w:val="af-ZA" w:eastAsia="en-US"/>
              </w:rPr>
              <w:t xml:space="preserve"> </w:t>
            </w:r>
            <w:r w:rsidRPr="00B243BF">
              <w:rPr>
                <w:rFonts w:ascii="GHEA Mariam" w:eastAsia="Calibri" w:hAnsi="GHEA Mariam"/>
                <w:lang w:eastAsia="en-US"/>
              </w:rPr>
              <w:t>իրականացում</w:t>
            </w:r>
            <w:r w:rsidRPr="00B243BF">
              <w:rPr>
                <w:rFonts w:ascii="GHEA Mariam" w:eastAsia="Calibri" w:hAnsi="GHEA Mariam"/>
                <w:lang w:val="af-ZA" w:eastAsia="en-US"/>
              </w:rPr>
              <w:t xml:space="preserve"> </w:t>
            </w:r>
          </w:p>
        </w:tc>
        <w:tc>
          <w:tcPr>
            <w:tcW w:w="2127" w:type="dxa"/>
          </w:tcPr>
          <w:p w:rsidR="00494859" w:rsidRPr="00B243BF" w:rsidRDefault="00494859" w:rsidP="00CA5482">
            <w:pPr>
              <w:jc w:val="both"/>
              <w:rPr>
                <w:rFonts w:ascii="GHEA Mariam" w:hAnsi="GHEA Mariam"/>
                <w:lang w:val="af-ZA" w:eastAsia="en-US"/>
              </w:rPr>
            </w:pPr>
            <w:r w:rsidRPr="00B243BF">
              <w:rPr>
                <w:rFonts w:ascii="GHEA Mariam" w:eastAsia="Calibri" w:hAnsi="GHEA Mariam" w:cs="Sylfaen"/>
                <w:lang w:eastAsia="en-US"/>
              </w:rPr>
              <w:t>Վրաստանի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հայալեզու</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լրատվամիջոցների</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գոր</w:t>
            </w:r>
            <w:r w:rsidRPr="00B243BF">
              <w:rPr>
                <w:rFonts w:ascii="GHEA Mariam" w:eastAsia="Calibri" w:hAnsi="GHEA Mariam" w:cs="Sylfaen"/>
                <w:lang w:val="af-ZA" w:eastAsia="en-US"/>
              </w:rPr>
              <w:t>-</w:t>
            </w:r>
            <w:r w:rsidRPr="00B243BF">
              <w:rPr>
                <w:rFonts w:ascii="GHEA Mariam" w:eastAsia="Calibri" w:hAnsi="GHEA Mariam" w:cs="Sylfaen"/>
                <w:lang w:eastAsia="en-US"/>
              </w:rPr>
              <w:t>ծունեության</w:t>
            </w:r>
            <w:r w:rsidRPr="00B243BF">
              <w:rPr>
                <w:rFonts w:ascii="GHEA Mariam" w:eastAsia="Calibri" w:hAnsi="GHEA Mariam" w:cs="Sylfaen"/>
                <w:lang w:val="af-ZA" w:eastAsia="en-US"/>
              </w:rPr>
              <w:t xml:space="preserve"> </w:t>
            </w:r>
            <w:r w:rsidRPr="00B243BF">
              <w:rPr>
                <w:rFonts w:ascii="GHEA Mariam" w:eastAsia="Calibri" w:hAnsi="GHEA Mariam" w:cs="Sylfaen"/>
                <w:lang w:eastAsia="en-US"/>
              </w:rPr>
              <w:t>ապահովում</w:t>
            </w:r>
          </w:p>
        </w:tc>
        <w:tc>
          <w:tcPr>
            <w:tcW w:w="1842" w:type="dxa"/>
          </w:tcPr>
          <w:p w:rsidR="00494859" w:rsidRPr="00B243BF" w:rsidRDefault="00494859" w:rsidP="00CA5482">
            <w:pPr>
              <w:ind w:right="-108"/>
              <w:rPr>
                <w:rFonts w:ascii="GHEA Mariam" w:hAnsi="GHEA Mariam"/>
                <w:i/>
                <w:lang w:val="it-IT" w:eastAsia="en-US"/>
              </w:rPr>
            </w:pPr>
            <w:r w:rsidRPr="00B243BF">
              <w:rPr>
                <w:rFonts w:ascii="GHEA Mariam" w:eastAsia="Calibri" w:hAnsi="GHEA Mariam"/>
                <w:lang w:eastAsia="en-US"/>
              </w:rPr>
              <w:t>Սփյուռքի նախարարություն</w:t>
            </w:r>
          </w:p>
        </w:tc>
        <w:tc>
          <w:tcPr>
            <w:tcW w:w="1418" w:type="dxa"/>
          </w:tcPr>
          <w:p w:rsidR="00494859" w:rsidRPr="00B243BF" w:rsidRDefault="00494859" w:rsidP="00CA5482">
            <w:pPr>
              <w:rPr>
                <w:rFonts w:ascii="GHEA Mariam" w:hAnsi="GHEA Mariam"/>
                <w:i/>
                <w:lang w:val="it-IT" w:eastAsia="en-US"/>
              </w:rPr>
            </w:pPr>
          </w:p>
        </w:tc>
        <w:tc>
          <w:tcPr>
            <w:tcW w:w="1843" w:type="dxa"/>
          </w:tcPr>
          <w:p w:rsidR="00494859" w:rsidRPr="00B243BF" w:rsidRDefault="00494859" w:rsidP="00CA5482">
            <w:pPr>
              <w:ind w:right="-108"/>
              <w:rPr>
                <w:rFonts w:ascii="GHEA Mariam" w:hAnsi="GHEA Mariam"/>
                <w:lang w:val="af-ZA" w:eastAsia="en-US"/>
              </w:rPr>
            </w:pPr>
            <w:r w:rsidRPr="00B243BF">
              <w:rPr>
                <w:rFonts w:ascii="GHEA Mariam" w:hAnsi="GHEA Mariam"/>
                <w:lang w:val="af-ZA" w:eastAsia="en-US"/>
              </w:rPr>
              <w:t xml:space="preserve">2018թ. դեկտեմբերի </w:t>
            </w:r>
          </w:p>
          <w:p w:rsidR="00494859" w:rsidRPr="00B243BF" w:rsidRDefault="00494859" w:rsidP="00CA5482">
            <w:pPr>
              <w:ind w:right="-108"/>
              <w:rPr>
                <w:rFonts w:ascii="GHEA Mariam" w:hAnsi="GHEA Mariam"/>
                <w:lang w:val="af-ZA" w:eastAsia="en-US"/>
              </w:rPr>
            </w:pPr>
            <w:r w:rsidRPr="00B243BF">
              <w:rPr>
                <w:rFonts w:ascii="GHEA Mariam" w:hAnsi="GHEA Mariam"/>
                <w:lang w:val="af-ZA" w:eastAsia="en-US"/>
              </w:rPr>
              <w:t>2-րդ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2019թ. դեկտեմբերի </w:t>
            </w:r>
            <w:r w:rsidRPr="00B243BF">
              <w:rPr>
                <w:rFonts w:ascii="GHEA Mariam" w:hAnsi="GHEA Mariam"/>
                <w:lang w:val="ro-RO" w:eastAsia="en-US"/>
              </w:rPr>
              <w:t>2</w:t>
            </w:r>
            <w:r w:rsidRPr="00B243BF">
              <w:rPr>
                <w:rFonts w:ascii="GHEA Mariam" w:hAnsi="GHEA Mariam"/>
                <w:lang w:val="hy-AM" w:eastAsia="en-US"/>
              </w:rPr>
              <w:t>-րդ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2020թ. դեկտեմբերի 2-րդ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2021թ. դեկտեմբերի 2-րդ տասնօրյակ</w:t>
            </w:r>
          </w:p>
          <w:p w:rsidR="00494859" w:rsidRPr="00B243BF" w:rsidRDefault="00494859" w:rsidP="00CA5482">
            <w:pPr>
              <w:ind w:right="-108"/>
              <w:rPr>
                <w:rFonts w:ascii="GHEA Mariam" w:hAnsi="GHEA Mariam"/>
                <w:lang w:eastAsia="en-US"/>
              </w:rPr>
            </w:pPr>
            <w:r w:rsidRPr="00B243BF">
              <w:rPr>
                <w:rFonts w:ascii="GHEA Mariam" w:hAnsi="GHEA Mariam"/>
                <w:lang w:val="hy-AM" w:eastAsia="en-US"/>
              </w:rPr>
              <w:t xml:space="preserve">2022թ. դեկտեմբերի </w:t>
            </w:r>
            <w:r w:rsidRPr="00B243BF">
              <w:rPr>
                <w:rFonts w:ascii="GHEA Mariam" w:hAnsi="GHEA Mariam"/>
                <w:lang w:eastAsia="en-US"/>
              </w:rPr>
              <w:t>2</w:t>
            </w:r>
            <w:r w:rsidRPr="00B243BF">
              <w:rPr>
                <w:rFonts w:ascii="GHEA Mariam" w:hAnsi="GHEA Mariam"/>
                <w:lang w:val="hy-AM" w:eastAsia="en-US"/>
              </w:rPr>
              <w:t>-րդ տասնօրյակ</w:t>
            </w:r>
          </w:p>
        </w:tc>
        <w:tc>
          <w:tcPr>
            <w:tcW w:w="1716" w:type="dxa"/>
          </w:tcPr>
          <w:p w:rsidR="00494859" w:rsidRPr="00B243BF" w:rsidRDefault="00494859" w:rsidP="00CA5482">
            <w:pPr>
              <w:rPr>
                <w:rFonts w:ascii="GHEA Mariam" w:hAnsi="GHEA Mariam"/>
                <w:lang w:eastAsia="en-US"/>
              </w:rPr>
            </w:pPr>
            <w:r w:rsidRPr="00B243BF">
              <w:rPr>
                <w:rFonts w:ascii="GHEA Mariam" w:hAnsi="GHEA Mariam"/>
                <w:lang w:val="hy-AM" w:eastAsia="en-US"/>
              </w:rPr>
              <w:t>ՀՀ պետական բյուջե</w:t>
            </w:r>
          </w:p>
          <w:p w:rsidR="00494859" w:rsidRPr="00B243BF" w:rsidRDefault="00494859" w:rsidP="00CA5482">
            <w:pPr>
              <w:rPr>
                <w:rFonts w:ascii="GHEA Mariam" w:hAnsi="GHEA Mariam"/>
                <w:lang w:val="af-ZA" w:eastAsia="en-US"/>
              </w:rPr>
            </w:pPr>
            <w:r w:rsidRPr="00B243BF">
              <w:rPr>
                <w:rFonts w:ascii="GHEA Mariam" w:hAnsi="GHEA Mariam"/>
                <w:lang w:val="af-ZA" w:eastAsia="en-US"/>
              </w:rPr>
              <w:t xml:space="preserve">50 մլն ՀՀ դրամ, </w:t>
            </w:r>
          </w:p>
          <w:p w:rsidR="00494859" w:rsidRPr="00B243BF" w:rsidRDefault="00494859" w:rsidP="00CA5482">
            <w:pPr>
              <w:rPr>
                <w:rFonts w:ascii="GHEA Mariam" w:hAnsi="GHEA Mariam"/>
                <w:lang w:val="af-ZA" w:eastAsia="en-US"/>
              </w:rPr>
            </w:pPr>
            <w:r w:rsidRPr="00B243BF">
              <w:rPr>
                <w:rFonts w:ascii="GHEA Mariam" w:hAnsi="GHEA Mariam"/>
                <w:lang w:val="af-ZA" w:eastAsia="en-US"/>
              </w:rPr>
              <w:t xml:space="preserve">որից </w:t>
            </w:r>
            <w:r w:rsidRPr="00B243BF">
              <w:rPr>
                <w:rFonts w:ascii="GHEA Mariam" w:hAnsi="GHEA Mariam"/>
                <w:lang w:eastAsia="en-US"/>
              </w:rPr>
              <w:t>2018թ.</w:t>
            </w:r>
          </w:p>
          <w:p w:rsidR="00494859" w:rsidRPr="00B243BF" w:rsidRDefault="00494859" w:rsidP="00CA5482">
            <w:pPr>
              <w:rPr>
                <w:rFonts w:ascii="GHEA Mariam" w:hAnsi="GHEA Mariam"/>
                <w:lang w:val="af-ZA" w:eastAsia="en-US"/>
              </w:rPr>
            </w:pPr>
            <w:r w:rsidRPr="00B243BF">
              <w:rPr>
                <w:rFonts w:ascii="GHEA Mariam" w:hAnsi="GHEA Mariam"/>
                <w:lang w:val="af-ZA" w:eastAsia="en-US"/>
              </w:rPr>
              <w:t>10 մլն. ՀՀ դրամ</w:t>
            </w:r>
          </w:p>
          <w:p w:rsidR="00494859" w:rsidRPr="00B243BF" w:rsidRDefault="00494859" w:rsidP="00CA5482">
            <w:pPr>
              <w:rPr>
                <w:rFonts w:ascii="GHEA Mariam" w:hAnsi="GHEA Mariam"/>
                <w:lang w:eastAsia="en-US"/>
              </w:rPr>
            </w:pPr>
          </w:p>
          <w:p w:rsidR="00494859" w:rsidRPr="00B243BF" w:rsidRDefault="00494859" w:rsidP="00CA5482">
            <w:pPr>
              <w:rPr>
                <w:rFonts w:ascii="GHEA Mariam" w:hAnsi="GHEA Mariam"/>
                <w:lang w:val="af-ZA" w:eastAsia="en-US"/>
              </w:rPr>
            </w:pPr>
          </w:p>
          <w:p w:rsidR="00494859" w:rsidRPr="00B243BF" w:rsidRDefault="00494859" w:rsidP="00CA5482">
            <w:pPr>
              <w:rPr>
                <w:rFonts w:ascii="GHEA Mariam" w:hAnsi="GHEA Mariam"/>
                <w:lang w:val="af-ZA" w:eastAsia="en-US"/>
              </w:rPr>
            </w:pPr>
            <w:r w:rsidRPr="00B243BF">
              <w:rPr>
                <w:rFonts w:ascii="GHEA Mariam" w:hAnsi="GHEA Mariam"/>
                <w:lang w:val="af-ZA" w:eastAsia="en-US"/>
              </w:rPr>
              <w:t xml:space="preserve"> </w:t>
            </w:r>
          </w:p>
          <w:p w:rsidR="00494859" w:rsidRPr="00B243BF" w:rsidRDefault="00494859" w:rsidP="00CA5482">
            <w:pPr>
              <w:rPr>
                <w:rFonts w:ascii="GHEA Mariam" w:hAnsi="GHEA Mariam"/>
                <w:lang w:val="af-ZA" w:eastAsia="en-US"/>
              </w:rPr>
            </w:pPr>
          </w:p>
        </w:tc>
      </w:tr>
      <w:tr w:rsidR="00B243BF" w:rsidRPr="00B243BF" w:rsidTr="00494859">
        <w:tc>
          <w:tcPr>
            <w:tcW w:w="558" w:type="dxa"/>
            <w:vMerge/>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tcPr>
          <w:p w:rsidR="00494859" w:rsidRPr="00B243BF" w:rsidRDefault="00494859" w:rsidP="00CA5482">
            <w:pPr>
              <w:jc w:val="both"/>
              <w:rPr>
                <w:rFonts w:ascii="GHEA Mariam" w:hAnsi="GHEA Mariam"/>
                <w:lang w:val="af-ZA" w:eastAsia="en-US"/>
              </w:rPr>
            </w:pPr>
            <w:r w:rsidRPr="00B243BF">
              <w:rPr>
                <w:rFonts w:ascii="GHEA Mariam" w:eastAsia="Calibri" w:hAnsi="GHEA Mariam"/>
                <w:lang w:val="af-ZA" w:eastAsia="en-US"/>
              </w:rPr>
              <w:t>5.«</w:t>
            </w:r>
            <w:r w:rsidRPr="00B243BF">
              <w:rPr>
                <w:rFonts w:ascii="GHEA Mariam" w:eastAsia="Calibri" w:hAnsi="GHEA Mariam"/>
                <w:lang w:val="it-IT" w:eastAsia="en-US"/>
              </w:rPr>
              <w:t xml:space="preserve">Աջակցություն Թբիլիսիում գտնվող հայ գրողների պանթեոնի պահպանմանը» ծրագրի իրականացում </w:t>
            </w:r>
          </w:p>
        </w:tc>
        <w:tc>
          <w:tcPr>
            <w:tcW w:w="2127" w:type="dxa"/>
          </w:tcPr>
          <w:p w:rsidR="00494859" w:rsidRPr="00B243BF" w:rsidRDefault="00494859" w:rsidP="00CA5482">
            <w:pPr>
              <w:jc w:val="both"/>
              <w:rPr>
                <w:rFonts w:ascii="GHEA Mariam" w:hAnsi="GHEA Mariam"/>
                <w:lang w:val="af-ZA" w:eastAsia="en-US"/>
              </w:rPr>
            </w:pPr>
            <w:r w:rsidRPr="00B243BF">
              <w:rPr>
                <w:rFonts w:ascii="GHEA Mariam" w:eastAsia="Calibri" w:hAnsi="GHEA Mariam" w:cs="Sylfaen"/>
                <w:lang w:val="hy-AM" w:eastAsia="en-US"/>
              </w:rPr>
              <w:t>Խոջիվանքի</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պանթեոն</w:t>
            </w:r>
            <w:r w:rsidRPr="00B243BF">
              <w:rPr>
                <w:rFonts w:ascii="GHEA Mariam" w:eastAsia="Calibri" w:hAnsi="GHEA Mariam" w:cs="Sylfaen"/>
                <w:lang w:eastAsia="en-US"/>
              </w:rPr>
              <w:t>ի</w:t>
            </w:r>
            <w:r w:rsidRPr="00B243BF">
              <w:rPr>
                <w:rFonts w:ascii="GHEA Mariam" w:eastAsia="Calibri" w:hAnsi="GHEA Mariam" w:cs="Sylfaen"/>
                <w:lang w:val="af-ZA" w:eastAsia="en-US"/>
              </w:rPr>
              <w:t xml:space="preserve"> պահպանում, բարեկար-գում և փոխանցում սերունդներին </w:t>
            </w:r>
          </w:p>
        </w:tc>
        <w:tc>
          <w:tcPr>
            <w:tcW w:w="1842" w:type="dxa"/>
          </w:tcPr>
          <w:p w:rsidR="00494859" w:rsidRPr="00B243BF" w:rsidRDefault="00494859" w:rsidP="00CA5482">
            <w:pPr>
              <w:ind w:right="-108"/>
              <w:rPr>
                <w:rFonts w:ascii="GHEA Mariam" w:hAnsi="GHEA Mariam"/>
                <w:i/>
                <w:lang w:val="it-IT" w:eastAsia="en-US"/>
              </w:rPr>
            </w:pPr>
            <w:r w:rsidRPr="00B243BF">
              <w:rPr>
                <w:rFonts w:ascii="GHEA Mariam" w:eastAsia="Calibri" w:hAnsi="GHEA Mariam"/>
                <w:lang w:eastAsia="en-US"/>
              </w:rPr>
              <w:t>Սփյուռքի նախարարություն</w:t>
            </w:r>
          </w:p>
        </w:tc>
        <w:tc>
          <w:tcPr>
            <w:tcW w:w="1418" w:type="dxa"/>
          </w:tcPr>
          <w:p w:rsidR="00494859" w:rsidRPr="00B243BF" w:rsidRDefault="00494859" w:rsidP="00CA5482">
            <w:pPr>
              <w:rPr>
                <w:rFonts w:ascii="GHEA Mariam" w:hAnsi="GHEA Mariam"/>
                <w:i/>
                <w:lang w:val="it-IT" w:eastAsia="en-US"/>
              </w:rPr>
            </w:pPr>
          </w:p>
        </w:tc>
        <w:tc>
          <w:tcPr>
            <w:tcW w:w="1843" w:type="dxa"/>
          </w:tcPr>
          <w:p w:rsidR="00494859" w:rsidRPr="00B243BF" w:rsidRDefault="00494859" w:rsidP="00CA5482">
            <w:pPr>
              <w:ind w:right="-108"/>
              <w:rPr>
                <w:rFonts w:ascii="GHEA Mariam" w:hAnsi="GHEA Mariam"/>
                <w:lang w:val="af-ZA" w:eastAsia="en-US"/>
              </w:rPr>
            </w:pPr>
            <w:r w:rsidRPr="00B243BF">
              <w:rPr>
                <w:rFonts w:ascii="GHEA Mariam" w:hAnsi="GHEA Mariam"/>
                <w:lang w:val="af-ZA" w:eastAsia="en-US"/>
              </w:rPr>
              <w:t xml:space="preserve">2018թ. դեկտեմբերի </w:t>
            </w:r>
          </w:p>
          <w:p w:rsidR="00494859" w:rsidRPr="00B243BF" w:rsidRDefault="00494859" w:rsidP="00CA5482">
            <w:pPr>
              <w:ind w:right="-108"/>
              <w:rPr>
                <w:rFonts w:ascii="GHEA Mariam" w:hAnsi="GHEA Mariam"/>
                <w:lang w:val="af-ZA" w:eastAsia="en-US"/>
              </w:rPr>
            </w:pPr>
            <w:r w:rsidRPr="00B243BF">
              <w:rPr>
                <w:rFonts w:ascii="GHEA Mariam" w:hAnsi="GHEA Mariam"/>
                <w:lang w:val="af-ZA" w:eastAsia="en-US"/>
              </w:rPr>
              <w:t>2-րդ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2019թ. դեկտեմբերի </w:t>
            </w:r>
            <w:r w:rsidRPr="00B243BF">
              <w:rPr>
                <w:rFonts w:ascii="GHEA Mariam" w:hAnsi="GHEA Mariam"/>
                <w:lang w:val="ro-RO" w:eastAsia="en-US"/>
              </w:rPr>
              <w:t>2</w:t>
            </w:r>
            <w:r w:rsidRPr="00B243BF">
              <w:rPr>
                <w:rFonts w:ascii="GHEA Mariam" w:hAnsi="GHEA Mariam"/>
                <w:lang w:val="hy-AM" w:eastAsia="en-US"/>
              </w:rPr>
              <w:t>-րդ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2020թ. դեկտեմբերի 2-րդ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2021թ. դեկտեմբերի 2-րդ տասնօրյակ</w:t>
            </w:r>
          </w:p>
          <w:p w:rsidR="00494859" w:rsidRPr="00B243BF" w:rsidRDefault="00494859" w:rsidP="00CA5482">
            <w:pPr>
              <w:ind w:right="-108"/>
              <w:rPr>
                <w:rFonts w:ascii="GHEA Mariam" w:hAnsi="GHEA Mariam"/>
                <w:lang w:eastAsia="en-US"/>
              </w:rPr>
            </w:pPr>
            <w:r w:rsidRPr="00B243BF">
              <w:rPr>
                <w:rFonts w:ascii="GHEA Mariam" w:hAnsi="GHEA Mariam"/>
                <w:lang w:val="hy-AM" w:eastAsia="en-US"/>
              </w:rPr>
              <w:t>2022թ. դեկտեմբերի 2-րդ տասնօրյակ</w:t>
            </w:r>
          </w:p>
          <w:p w:rsidR="00494859" w:rsidRPr="00B243BF" w:rsidRDefault="00494859" w:rsidP="00CA5482">
            <w:pPr>
              <w:ind w:right="-108"/>
              <w:rPr>
                <w:rFonts w:ascii="GHEA Mariam" w:hAnsi="GHEA Mariam"/>
                <w:lang w:eastAsia="en-US"/>
              </w:rPr>
            </w:pPr>
          </w:p>
        </w:tc>
        <w:tc>
          <w:tcPr>
            <w:tcW w:w="1716" w:type="dxa"/>
          </w:tcPr>
          <w:p w:rsidR="00494859" w:rsidRPr="00B243BF" w:rsidRDefault="00494859" w:rsidP="00CA5482">
            <w:pPr>
              <w:rPr>
                <w:rFonts w:ascii="GHEA Mariam" w:hAnsi="GHEA Mariam"/>
                <w:lang w:val="af-ZA" w:eastAsia="en-US"/>
              </w:rPr>
            </w:pPr>
            <w:r w:rsidRPr="00B243BF">
              <w:rPr>
                <w:rFonts w:ascii="GHEA Mariam" w:hAnsi="GHEA Mariam"/>
                <w:lang w:val="hy-AM" w:eastAsia="en-US"/>
              </w:rPr>
              <w:lastRenderedPageBreak/>
              <w:t>ՀՀ պետական բյուջե</w:t>
            </w:r>
          </w:p>
          <w:p w:rsidR="00494859" w:rsidRPr="00B243BF" w:rsidRDefault="00494859" w:rsidP="00CA5482">
            <w:pPr>
              <w:rPr>
                <w:rFonts w:ascii="GHEA Mariam" w:hAnsi="GHEA Mariam"/>
                <w:lang w:val="af-ZA" w:eastAsia="en-US"/>
              </w:rPr>
            </w:pPr>
            <w:r w:rsidRPr="00B243BF">
              <w:rPr>
                <w:rFonts w:ascii="GHEA Mariam" w:hAnsi="GHEA Mariam"/>
                <w:lang w:val="af-ZA" w:eastAsia="en-US"/>
              </w:rPr>
              <w:t xml:space="preserve">19 մլն 737 հազ.              ՀՀ դրամ, </w:t>
            </w:r>
          </w:p>
          <w:p w:rsidR="00494859" w:rsidRPr="00B243BF" w:rsidRDefault="00494859" w:rsidP="00CA5482">
            <w:pPr>
              <w:rPr>
                <w:rFonts w:ascii="GHEA Mariam" w:hAnsi="GHEA Mariam"/>
                <w:lang w:val="af-ZA" w:eastAsia="en-US"/>
              </w:rPr>
            </w:pPr>
            <w:r w:rsidRPr="00B243BF">
              <w:rPr>
                <w:rFonts w:ascii="GHEA Mariam" w:hAnsi="GHEA Mariam"/>
                <w:lang w:val="af-ZA" w:eastAsia="en-US"/>
              </w:rPr>
              <w:t>որից 2018</w:t>
            </w:r>
            <w:r w:rsidRPr="00B243BF">
              <w:rPr>
                <w:rFonts w:ascii="GHEA Mariam" w:hAnsi="GHEA Mariam"/>
                <w:lang w:eastAsia="en-US"/>
              </w:rPr>
              <w:t>թ</w:t>
            </w:r>
            <w:r w:rsidRPr="00B243BF">
              <w:rPr>
                <w:rFonts w:ascii="GHEA Mariam" w:hAnsi="GHEA Mariam"/>
                <w:lang w:val="af-ZA" w:eastAsia="en-US"/>
              </w:rPr>
              <w:t>.</w:t>
            </w:r>
          </w:p>
          <w:p w:rsidR="00494859" w:rsidRPr="00B243BF" w:rsidRDefault="00494859" w:rsidP="00CA5482">
            <w:pPr>
              <w:rPr>
                <w:rFonts w:ascii="GHEA Mariam" w:hAnsi="GHEA Mariam"/>
                <w:lang w:val="af-ZA" w:eastAsia="en-US"/>
              </w:rPr>
            </w:pPr>
            <w:r w:rsidRPr="00B243BF">
              <w:rPr>
                <w:rFonts w:ascii="GHEA Mariam" w:hAnsi="GHEA Mariam"/>
                <w:lang w:val="af-ZA" w:eastAsia="en-US"/>
              </w:rPr>
              <w:t>3 մլն. 737 հազ.               ՀՀ դրամ</w:t>
            </w:r>
          </w:p>
          <w:p w:rsidR="00494859" w:rsidRPr="00B243BF" w:rsidRDefault="00494859" w:rsidP="00CA5482">
            <w:pPr>
              <w:rPr>
                <w:rFonts w:ascii="GHEA Mariam" w:hAnsi="GHEA Mariam"/>
                <w:lang w:val="af-ZA" w:eastAsia="en-US"/>
              </w:rPr>
            </w:pPr>
          </w:p>
          <w:p w:rsidR="00494859" w:rsidRPr="00B243BF" w:rsidRDefault="00494859" w:rsidP="00CA5482">
            <w:pPr>
              <w:rPr>
                <w:rFonts w:ascii="GHEA Mariam" w:hAnsi="GHEA Mariam"/>
                <w:lang w:val="af-ZA" w:eastAsia="en-US"/>
              </w:rPr>
            </w:pPr>
          </w:p>
          <w:p w:rsidR="00494859" w:rsidRPr="00B243BF" w:rsidRDefault="00494859" w:rsidP="00CA5482">
            <w:pPr>
              <w:jc w:val="both"/>
              <w:rPr>
                <w:rFonts w:ascii="GHEA Mariam" w:hAnsi="GHEA Mariam"/>
                <w:lang w:val="af-ZA" w:eastAsia="en-US"/>
              </w:rPr>
            </w:pPr>
          </w:p>
          <w:p w:rsidR="00494859" w:rsidRPr="00B243BF" w:rsidRDefault="00494859" w:rsidP="00CA5482">
            <w:pPr>
              <w:jc w:val="both"/>
              <w:rPr>
                <w:rFonts w:ascii="GHEA Mariam" w:hAnsi="GHEA Mariam"/>
                <w:lang w:val="af-ZA" w:eastAsia="en-US"/>
              </w:rPr>
            </w:pPr>
          </w:p>
          <w:p w:rsidR="00494859" w:rsidRPr="00B243BF" w:rsidRDefault="00494859" w:rsidP="00CA5482">
            <w:pPr>
              <w:jc w:val="both"/>
              <w:rPr>
                <w:rFonts w:ascii="GHEA Mariam" w:hAnsi="GHEA Mariam"/>
                <w:lang w:val="af-ZA" w:eastAsia="en-US"/>
              </w:rPr>
            </w:pPr>
          </w:p>
          <w:p w:rsidR="00494859" w:rsidRPr="00B243BF" w:rsidRDefault="00494859" w:rsidP="00CA5482">
            <w:pPr>
              <w:jc w:val="both"/>
              <w:rPr>
                <w:rFonts w:ascii="GHEA Mariam" w:hAnsi="GHEA Mariam"/>
                <w:lang w:val="af-ZA" w:eastAsia="en-US"/>
              </w:rPr>
            </w:pPr>
          </w:p>
        </w:tc>
      </w:tr>
      <w:tr w:rsidR="00B243BF" w:rsidRPr="00A42708" w:rsidTr="00494859">
        <w:tc>
          <w:tcPr>
            <w:tcW w:w="558" w:type="dxa"/>
            <w:vMerge w:val="restart"/>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3</w:t>
            </w:r>
          </w:p>
        </w:tc>
        <w:tc>
          <w:tcPr>
            <w:tcW w:w="3164" w:type="dxa"/>
            <w:vMerge w:val="restart"/>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Ուծացման</w:t>
            </w:r>
            <w:r w:rsidRPr="00B243BF">
              <w:rPr>
                <w:rFonts w:ascii="GHEA Mariam" w:eastAsia="Calibri" w:hAnsi="GHEA Mariam"/>
                <w:lang w:val="ro-RO" w:eastAsia="en-US"/>
              </w:rPr>
              <w:t xml:space="preserve"> </w:t>
            </w:r>
            <w:r w:rsidRPr="00B243BF">
              <w:rPr>
                <w:rFonts w:ascii="GHEA Mariam" w:eastAsia="Calibri" w:hAnsi="GHEA Mariam"/>
                <w:lang w:val="hy-AM" w:eastAsia="en-US"/>
              </w:rPr>
              <w:t>հիմնախնդիրները</w:t>
            </w:r>
            <w:r w:rsidRPr="00B243BF">
              <w:rPr>
                <w:rFonts w:ascii="GHEA Mariam" w:eastAsia="Calibri" w:hAnsi="GHEA Mariam"/>
                <w:lang w:val="ro-RO" w:eastAsia="en-US"/>
              </w:rPr>
              <w:t xml:space="preserve"> </w:t>
            </w:r>
            <w:r w:rsidRPr="00B243BF">
              <w:rPr>
                <w:rFonts w:ascii="GHEA Mariam" w:eastAsia="Calibri" w:hAnsi="GHEA Mariam"/>
                <w:lang w:val="hy-AM" w:eastAsia="en-US"/>
              </w:rPr>
              <w:t>և</w:t>
            </w:r>
            <w:r w:rsidRPr="00B243BF">
              <w:rPr>
                <w:rFonts w:ascii="GHEA Mariam" w:eastAsia="Calibri" w:hAnsi="GHEA Mariam"/>
                <w:lang w:val="ro-RO" w:eastAsia="en-US"/>
              </w:rPr>
              <w:t xml:space="preserve"> </w:t>
            </w:r>
            <w:r w:rsidRPr="00B243BF">
              <w:rPr>
                <w:rFonts w:ascii="GHEA Mariam" w:eastAsia="Calibri" w:hAnsi="GHEA Mariam"/>
                <w:lang w:val="hy-AM" w:eastAsia="en-US"/>
              </w:rPr>
              <w:t>ազգային</w:t>
            </w:r>
            <w:r w:rsidRPr="00B243BF">
              <w:rPr>
                <w:rFonts w:ascii="GHEA Mariam" w:eastAsia="Calibri" w:hAnsi="GHEA Mariam"/>
                <w:lang w:val="ro-RO" w:eastAsia="en-US"/>
              </w:rPr>
              <w:t xml:space="preserve"> </w:t>
            </w:r>
            <w:r w:rsidRPr="00B243BF">
              <w:rPr>
                <w:rFonts w:ascii="GHEA Mariam" w:eastAsia="Calibri" w:hAnsi="GHEA Mariam"/>
                <w:lang w:val="hy-AM" w:eastAsia="en-US"/>
              </w:rPr>
              <w:t>փոքրամասնություն</w:t>
            </w:r>
            <w:r w:rsidRPr="00B243BF">
              <w:rPr>
                <w:rFonts w:ascii="GHEA Mariam" w:eastAsia="Calibri" w:hAnsi="GHEA Mariam"/>
                <w:lang w:val="ro-RO" w:eastAsia="en-US"/>
              </w:rPr>
              <w:t>-</w:t>
            </w:r>
            <w:r w:rsidRPr="00B243BF">
              <w:rPr>
                <w:rFonts w:ascii="GHEA Mariam" w:eastAsia="Calibri" w:hAnsi="GHEA Mariam"/>
                <w:lang w:val="hy-AM" w:eastAsia="en-US"/>
              </w:rPr>
              <w:t>ների</w:t>
            </w:r>
            <w:r w:rsidRPr="00B243BF">
              <w:rPr>
                <w:rFonts w:ascii="GHEA Mariam" w:eastAsia="Calibri" w:hAnsi="GHEA Mariam"/>
                <w:lang w:val="ro-RO" w:eastAsia="en-US"/>
              </w:rPr>
              <w:t xml:space="preserve"> </w:t>
            </w:r>
            <w:r w:rsidRPr="00B243BF">
              <w:rPr>
                <w:rFonts w:ascii="GHEA Mariam" w:eastAsia="Calibri" w:hAnsi="GHEA Mariam"/>
                <w:lang w:val="hy-AM" w:eastAsia="en-US"/>
              </w:rPr>
              <w:t>ինքնության</w:t>
            </w:r>
            <w:r w:rsidRPr="00B243BF">
              <w:rPr>
                <w:rFonts w:ascii="GHEA Mariam" w:eastAsia="Calibri" w:hAnsi="GHEA Mariam"/>
                <w:lang w:val="ro-RO" w:eastAsia="en-US"/>
              </w:rPr>
              <w:t xml:space="preserve"> </w:t>
            </w:r>
            <w:r w:rsidRPr="00B243BF">
              <w:rPr>
                <w:rFonts w:ascii="GHEA Mariam" w:eastAsia="Calibri" w:hAnsi="GHEA Mariam"/>
                <w:lang w:val="hy-AM" w:eastAsia="en-US"/>
              </w:rPr>
              <w:t>դեմ</w:t>
            </w:r>
            <w:r w:rsidRPr="00B243BF">
              <w:rPr>
                <w:rFonts w:ascii="GHEA Mariam" w:eastAsia="Calibri" w:hAnsi="GHEA Mariam"/>
                <w:lang w:val="ro-RO" w:eastAsia="en-US"/>
              </w:rPr>
              <w:t xml:space="preserve"> </w:t>
            </w:r>
            <w:r w:rsidRPr="00B243BF">
              <w:rPr>
                <w:rFonts w:ascii="GHEA Mariam" w:eastAsia="Calibri" w:hAnsi="GHEA Mariam"/>
                <w:lang w:val="hy-AM" w:eastAsia="en-US"/>
              </w:rPr>
              <w:t>ուղղված</w:t>
            </w:r>
            <w:r w:rsidRPr="00B243BF">
              <w:rPr>
                <w:rFonts w:ascii="GHEA Mariam" w:eastAsia="Calibri" w:hAnsi="GHEA Mariam"/>
                <w:lang w:val="ro-RO" w:eastAsia="en-US"/>
              </w:rPr>
              <w:t xml:space="preserve"> </w:t>
            </w:r>
            <w:r w:rsidRPr="00B243BF">
              <w:rPr>
                <w:rFonts w:ascii="GHEA Mariam" w:eastAsia="Calibri" w:hAnsi="GHEA Mariam"/>
                <w:lang w:val="hy-AM" w:eastAsia="en-US"/>
              </w:rPr>
              <w:t>մարտահրա</w:t>
            </w:r>
            <w:r w:rsidRPr="00B243BF">
              <w:rPr>
                <w:rFonts w:ascii="GHEA Mariam" w:eastAsia="Calibri" w:hAnsi="GHEA Mariam"/>
                <w:lang w:val="ro-RO" w:eastAsia="en-US"/>
              </w:rPr>
              <w:t>-</w:t>
            </w:r>
            <w:r w:rsidRPr="00B243BF">
              <w:rPr>
                <w:rFonts w:ascii="GHEA Mariam" w:eastAsia="Calibri" w:hAnsi="GHEA Mariam"/>
                <w:lang w:val="hy-AM" w:eastAsia="en-US"/>
              </w:rPr>
              <w:t>վերները</w:t>
            </w:r>
          </w:p>
        </w:tc>
        <w:tc>
          <w:tcPr>
            <w:tcW w:w="2551" w:type="dxa"/>
          </w:tcPr>
          <w:p w:rsidR="00494859" w:rsidRPr="00B243BF" w:rsidRDefault="00494859" w:rsidP="00CA5482">
            <w:pPr>
              <w:spacing w:after="200"/>
              <w:jc w:val="both"/>
              <w:rPr>
                <w:rFonts w:ascii="GHEA Mariam" w:eastAsia="Calibri" w:hAnsi="GHEA Mariam" w:cs="Sylfaen"/>
                <w:lang w:val="ro-RO" w:eastAsia="en-US"/>
              </w:rPr>
            </w:pPr>
            <w:r w:rsidRPr="00B243BF">
              <w:rPr>
                <w:rFonts w:ascii="GHEA Mariam" w:eastAsia="Calibri" w:hAnsi="GHEA Mariam"/>
                <w:lang w:val="ro-RO" w:eastAsia="en-US"/>
              </w:rPr>
              <w:t>1.</w:t>
            </w:r>
            <w:r w:rsidRPr="00B243BF">
              <w:rPr>
                <w:rFonts w:ascii="GHEA Mariam" w:eastAsia="Calibri" w:hAnsi="GHEA Mariam"/>
                <w:lang w:val="hy-AM" w:eastAsia="en-US"/>
              </w:rPr>
              <w:t>Ուծացման</w:t>
            </w:r>
            <w:r w:rsidRPr="00B243BF">
              <w:rPr>
                <w:rFonts w:ascii="GHEA Mariam" w:eastAsia="Calibri" w:hAnsi="GHEA Mariam"/>
                <w:lang w:val="ro-RO" w:eastAsia="en-US"/>
              </w:rPr>
              <w:t xml:space="preserve"> </w:t>
            </w:r>
            <w:r w:rsidRPr="00B243BF">
              <w:rPr>
                <w:rFonts w:ascii="GHEA Mariam" w:eastAsia="Calibri" w:hAnsi="GHEA Mariam"/>
                <w:lang w:val="hy-AM" w:eastAsia="en-US"/>
              </w:rPr>
              <w:t>և</w:t>
            </w:r>
            <w:r w:rsidRPr="00B243BF">
              <w:rPr>
                <w:rFonts w:ascii="GHEA Mariam" w:eastAsia="Calibri" w:hAnsi="GHEA Mariam"/>
                <w:lang w:val="ro-RO" w:eastAsia="en-US"/>
              </w:rPr>
              <w:t xml:space="preserve"> </w:t>
            </w:r>
            <w:r w:rsidRPr="00B243BF">
              <w:rPr>
                <w:rFonts w:ascii="GHEA Mariam" w:eastAsia="Calibri" w:hAnsi="GHEA Mariam"/>
                <w:lang w:val="hy-AM" w:eastAsia="en-US"/>
              </w:rPr>
              <w:t>ինքնության</w:t>
            </w:r>
            <w:r w:rsidRPr="00B243BF">
              <w:rPr>
                <w:rFonts w:ascii="GHEA Mariam" w:eastAsia="Calibri" w:hAnsi="GHEA Mariam"/>
                <w:lang w:val="ro-RO" w:eastAsia="en-US"/>
              </w:rPr>
              <w:t xml:space="preserve"> </w:t>
            </w:r>
            <w:r w:rsidRPr="00B243BF">
              <w:rPr>
                <w:rFonts w:ascii="GHEA Mariam" w:eastAsia="Calibri" w:hAnsi="GHEA Mariam"/>
                <w:lang w:val="hy-AM" w:eastAsia="en-US"/>
              </w:rPr>
              <w:t>պահ</w:t>
            </w:r>
            <w:r w:rsidRPr="00B243BF">
              <w:rPr>
                <w:rFonts w:ascii="GHEA Mariam" w:eastAsia="Calibri" w:hAnsi="GHEA Mariam"/>
                <w:lang w:eastAsia="en-US"/>
              </w:rPr>
              <w:t>պանման</w:t>
            </w:r>
            <w:r w:rsidRPr="00B243BF">
              <w:rPr>
                <w:rFonts w:ascii="GHEA Mariam" w:eastAsia="Calibri" w:hAnsi="GHEA Mariam"/>
                <w:lang w:val="ro-RO" w:eastAsia="en-US"/>
              </w:rPr>
              <w:t xml:space="preserve"> </w:t>
            </w:r>
            <w:r w:rsidRPr="00B243BF">
              <w:rPr>
                <w:rFonts w:ascii="GHEA Mariam" w:eastAsia="Calibri" w:hAnsi="GHEA Mariam"/>
                <w:lang w:eastAsia="en-US"/>
              </w:rPr>
              <w:t>հիմնախնդիր</w:t>
            </w:r>
            <w:r w:rsidRPr="00B243BF">
              <w:rPr>
                <w:rFonts w:ascii="GHEA Mariam" w:eastAsia="Calibri" w:hAnsi="GHEA Mariam"/>
                <w:lang w:val="ro-RO" w:eastAsia="en-US"/>
              </w:rPr>
              <w:t>-</w:t>
            </w:r>
            <w:r w:rsidRPr="00B243BF">
              <w:rPr>
                <w:rFonts w:ascii="GHEA Mariam" w:eastAsia="Calibri" w:hAnsi="GHEA Mariam"/>
                <w:lang w:eastAsia="en-US"/>
              </w:rPr>
              <w:t>ների</w:t>
            </w:r>
            <w:r w:rsidRPr="00B243BF">
              <w:rPr>
                <w:rFonts w:ascii="GHEA Mariam" w:eastAsia="Calibri" w:hAnsi="GHEA Mariam"/>
                <w:lang w:val="ro-RO" w:eastAsia="en-US"/>
              </w:rPr>
              <w:t xml:space="preserve"> </w:t>
            </w:r>
            <w:r w:rsidRPr="00B243BF">
              <w:rPr>
                <w:rFonts w:ascii="GHEA Mariam" w:eastAsia="Calibri" w:hAnsi="GHEA Mariam"/>
                <w:lang w:eastAsia="en-US"/>
              </w:rPr>
              <w:t>ուսումնասիրությունների</w:t>
            </w:r>
            <w:r w:rsidRPr="00B243BF">
              <w:rPr>
                <w:rFonts w:ascii="GHEA Mariam" w:eastAsia="Calibri" w:hAnsi="GHEA Mariam"/>
                <w:lang w:val="ro-RO" w:eastAsia="en-US"/>
              </w:rPr>
              <w:t xml:space="preserve"> </w:t>
            </w:r>
            <w:r w:rsidRPr="00B243BF">
              <w:rPr>
                <w:rFonts w:ascii="GHEA Mariam" w:eastAsia="Calibri" w:hAnsi="GHEA Mariam"/>
                <w:lang w:eastAsia="en-US"/>
              </w:rPr>
              <w:t>իրականացումը</w:t>
            </w:r>
            <w:r w:rsidRPr="00B243BF">
              <w:rPr>
                <w:rFonts w:ascii="GHEA Mariam" w:eastAsia="Calibri" w:hAnsi="GHEA Mariam"/>
                <w:lang w:val="ro-RO" w:eastAsia="en-US"/>
              </w:rPr>
              <w:t xml:space="preserve"> </w:t>
            </w:r>
            <w:r w:rsidRPr="00B243BF">
              <w:rPr>
                <w:rFonts w:ascii="GHEA Mariam" w:eastAsia="Calibri" w:hAnsi="GHEA Mariam"/>
                <w:lang w:eastAsia="en-US"/>
              </w:rPr>
              <w:t>Ռուսաստանի</w:t>
            </w:r>
            <w:r w:rsidRPr="00B243BF">
              <w:rPr>
                <w:rFonts w:ascii="GHEA Mariam" w:eastAsia="Calibri" w:hAnsi="GHEA Mariam"/>
                <w:lang w:val="ro-RO" w:eastAsia="en-US"/>
              </w:rPr>
              <w:t xml:space="preserve"> </w:t>
            </w:r>
            <w:r w:rsidRPr="00B243BF">
              <w:rPr>
                <w:rFonts w:ascii="GHEA Mariam" w:eastAsia="Calibri" w:hAnsi="GHEA Mariam"/>
                <w:lang w:eastAsia="en-US"/>
              </w:rPr>
              <w:t>Դաշնության</w:t>
            </w:r>
            <w:r w:rsidRPr="00B243BF">
              <w:rPr>
                <w:rFonts w:ascii="GHEA Mariam" w:eastAsia="Calibri" w:hAnsi="GHEA Mariam"/>
                <w:lang w:val="ro-RO" w:eastAsia="en-US"/>
              </w:rPr>
              <w:t xml:space="preserve"> առնվազն 15 </w:t>
            </w:r>
            <w:r w:rsidRPr="00B243BF">
              <w:rPr>
                <w:rFonts w:ascii="GHEA Mariam" w:eastAsia="Calibri" w:hAnsi="GHEA Mariam"/>
                <w:lang w:eastAsia="en-US"/>
              </w:rPr>
              <w:t>հայաշատ</w:t>
            </w:r>
            <w:r w:rsidRPr="00B243BF">
              <w:rPr>
                <w:rFonts w:ascii="GHEA Mariam" w:eastAsia="Calibri" w:hAnsi="GHEA Mariam"/>
                <w:lang w:val="ro-RO" w:eastAsia="en-US"/>
              </w:rPr>
              <w:t xml:space="preserve"> </w:t>
            </w:r>
            <w:r w:rsidRPr="00B243BF">
              <w:rPr>
                <w:rFonts w:ascii="GHEA Mariam" w:eastAsia="Calibri" w:hAnsi="GHEA Mariam"/>
                <w:lang w:eastAsia="en-US"/>
              </w:rPr>
              <w:t>համայնքներում</w:t>
            </w:r>
            <w:r w:rsidRPr="00B243BF">
              <w:rPr>
                <w:rFonts w:ascii="GHEA Mariam" w:eastAsia="Calibri" w:hAnsi="GHEA Mariam"/>
                <w:lang w:val="ro-RO" w:eastAsia="en-US"/>
              </w:rPr>
              <w:t xml:space="preserve">: </w:t>
            </w:r>
          </w:p>
        </w:tc>
        <w:tc>
          <w:tcPr>
            <w:tcW w:w="2127" w:type="dxa"/>
          </w:tcPr>
          <w:p w:rsidR="00494859" w:rsidRPr="00B243BF" w:rsidRDefault="00494859" w:rsidP="00CA5482">
            <w:pPr>
              <w:jc w:val="both"/>
              <w:rPr>
                <w:rFonts w:ascii="GHEA Mariam" w:hAnsi="GHEA Mariam"/>
                <w:lang w:val="ro-RO" w:eastAsia="en-US"/>
              </w:rPr>
            </w:pPr>
            <w:r w:rsidRPr="00B243BF">
              <w:rPr>
                <w:rFonts w:ascii="GHEA Mariam" w:hAnsi="GHEA Mariam"/>
                <w:lang w:eastAsia="en-US"/>
              </w:rPr>
              <w:t>Ծրագրի</w:t>
            </w:r>
            <w:r w:rsidRPr="00B243BF">
              <w:rPr>
                <w:rFonts w:ascii="GHEA Mariam" w:hAnsi="GHEA Mariam"/>
                <w:lang w:val="ro-RO" w:eastAsia="en-US"/>
              </w:rPr>
              <w:t xml:space="preserve"> </w:t>
            </w:r>
            <w:r w:rsidRPr="00B243BF">
              <w:rPr>
                <w:rFonts w:ascii="GHEA Mariam" w:hAnsi="GHEA Mariam"/>
                <w:lang w:eastAsia="en-US"/>
              </w:rPr>
              <w:t>իրականացումը</w:t>
            </w:r>
            <w:r w:rsidRPr="00B243BF">
              <w:rPr>
                <w:rFonts w:ascii="GHEA Mariam" w:hAnsi="GHEA Mariam"/>
                <w:lang w:val="ro-RO" w:eastAsia="en-US"/>
              </w:rPr>
              <w:t xml:space="preserve"> </w:t>
            </w:r>
            <w:r w:rsidRPr="00B243BF">
              <w:rPr>
                <w:rFonts w:ascii="GHEA Mariam" w:hAnsi="GHEA Mariam"/>
                <w:lang w:eastAsia="en-US"/>
              </w:rPr>
              <w:t>կնպաստի</w:t>
            </w:r>
            <w:r w:rsidRPr="00B243BF">
              <w:rPr>
                <w:rFonts w:ascii="GHEA Mariam" w:hAnsi="GHEA Mariam"/>
                <w:lang w:val="ro-RO" w:eastAsia="en-US"/>
              </w:rPr>
              <w:t xml:space="preserve"> </w:t>
            </w:r>
            <w:r w:rsidRPr="00B243BF">
              <w:rPr>
                <w:rFonts w:ascii="GHEA Mariam" w:hAnsi="GHEA Mariam"/>
                <w:lang w:eastAsia="en-US"/>
              </w:rPr>
              <w:t>վերհանել</w:t>
            </w:r>
            <w:r w:rsidRPr="00B243BF">
              <w:rPr>
                <w:rFonts w:ascii="GHEA Mariam" w:hAnsi="GHEA Mariam"/>
                <w:lang w:val="ro-RO" w:eastAsia="en-US"/>
              </w:rPr>
              <w:t xml:space="preserve"> </w:t>
            </w:r>
            <w:r w:rsidRPr="00B243BF">
              <w:rPr>
                <w:rFonts w:ascii="GHEA Mariam" w:hAnsi="GHEA Mariam"/>
                <w:lang w:eastAsia="en-US"/>
              </w:rPr>
              <w:t>Ռուսաստանի</w:t>
            </w:r>
            <w:r w:rsidRPr="00B243BF">
              <w:rPr>
                <w:rFonts w:ascii="GHEA Mariam" w:hAnsi="GHEA Mariam"/>
                <w:lang w:val="ro-RO" w:eastAsia="en-US"/>
              </w:rPr>
              <w:t xml:space="preserve"> </w:t>
            </w:r>
            <w:r w:rsidRPr="00B243BF">
              <w:rPr>
                <w:rFonts w:ascii="GHEA Mariam" w:hAnsi="GHEA Mariam"/>
                <w:lang w:eastAsia="en-US"/>
              </w:rPr>
              <w:t>հայա</w:t>
            </w:r>
            <w:r w:rsidRPr="00B243BF">
              <w:rPr>
                <w:rFonts w:ascii="GHEA Mariam" w:hAnsi="GHEA Mariam"/>
                <w:lang w:val="ro-RO" w:eastAsia="en-US"/>
              </w:rPr>
              <w:softHyphen/>
            </w:r>
            <w:r w:rsidRPr="00B243BF">
              <w:rPr>
                <w:rFonts w:ascii="GHEA Mariam" w:hAnsi="GHEA Mariam"/>
                <w:lang w:eastAsia="en-US"/>
              </w:rPr>
              <w:t>շատ</w:t>
            </w:r>
            <w:r w:rsidRPr="00B243BF">
              <w:rPr>
                <w:rFonts w:ascii="GHEA Mariam" w:hAnsi="GHEA Mariam"/>
                <w:lang w:val="ro-RO" w:eastAsia="en-US"/>
              </w:rPr>
              <w:t xml:space="preserve"> </w:t>
            </w:r>
            <w:r w:rsidRPr="00B243BF">
              <w:rPr>
                <w:rFonts w:ascii="GHEA Mariam" w:hAnsi="GHEA Mariam"/>
                <w:lang w:eastAsia="en-US"/>
              </w:rPr>
              <w:t>համայնքներում</w:t>
            </w:r>
            <w:r w:rsidRPr="00B243BF">
              <w:rPr>
                <w:rFonts w:ascii="GHEA Mariam" w:hAnsi="GHEA Mariam"/>
                <w:lang w:val="ro-RO" w:eastAsia="en-US"/>
              </w:rPr>
              <w:t xml:space="preserve"> </w:t>
            </w:r>
            <w:r w:rsidRPr="00B243BF">
              <w:rPr>
                <w:rFonts w:ascii="GHEA Mariam" w:hAnsi="GHEA Mariam"/>
                <w:lang w:eastAsia="en-US"/>
              </w:rPr>
              <w:t>ուծաց</w:t>
            </w:r>
            <w:r w:rsidRPr="00B243BF">
              <w:rPr>
                <w:rFonts w:ascii="GHEA Mariam" w:hAnsi="GHEA Mariam"/>
                <w:lang w:val="ro-RO" w:eastAsia="en-US"/>
              </w:rPr>
              <w:t>-</w:t>
            </w:r>
            <w:r w:rsidRPr="00B243BF">
              <w:rPr>
                <w:rFonts w:ascii="GHEA Mariam" w:hAnsi="GHEA Mariam"/>
                <w:lang w:eastAsia="en-US"/>
              </w:rPr>
              <w:t>ման</w:t>
            </w:r>
            <w:r w:rsidRPr="00B243BF">
              <w:rPr>
                <w:rFonts w:ascii="GHEA Mariam" w:hAnsi="GHEA Mariam"/>
                <w:lang w:val="ro-RO" w:eastAsia="en-US"/>
              </w:rPr>
              <w:t xml:space="preserve"> </w:t>
            </w:r>
            <w:r w:rsidRPr="00B243BF">
              <w:rPr>
                <w:rFonts w:ascii="GHEA Mariam" w:hAnsi="GHEA Mariam"/>
                <w:lang w:eastAsia="en-US"/>
              </w:rPr>
              <w:t>հիմնական</w:t>
            </w:r>
            <w:r w:rsidRPr="00B243BF">
              <w:rPr>
                <w:rFonts w:ascii="GHEA Mariam" w:hAnsi="GHEA Mariam"/>
                <w:lang w:val="ro-RO" w:eastAsia="en-US"/>
              </w:rPr>
              <w:t xml:space="preserve"> </w:t>
            </w:r>
            <w:r w:rsidRPr="00B243BF">
              <w:rPr>
                <w:rFonts w:ascii="GHEA Mariam" w:hAnsi="GHEA Mariam"/>
                <w:lang w:eastAsia="en-US"/>
              </w:rPr>
              <w:t>դրդա</w:t>
            </w:r>
            <w:r w:rsidRPr="00B243BF">
              <w:rPr>
                <w:rFonts w:ascii="GHEA Mariam" w:hAnsi="GHEA Mariam"/>
                <w:lang w:val="ro-RO" w:eastAsia="en-US"/>
              </w:rPr>
              <w:t>-</w:t>
            </w:r>
            <w:r w:rsidRPr="00B243BF">
              <w:rPr>
                <w:rFonts w:ascii="GHEA Mariam" w:hAnsi="GHEA Mariam"/>
                <w:lang w:eastAsia="en-US"/>
              </w:rPr>
              <w:t>պատճառները</w:t>
            </w:r>
            <w:r w:rsidRPr="00B243BF">
              <w:rPr>
                <w:rFonts w:ascii="GHEA Mariam" w:hAnsi="GHEA Mariam"/>
                <w:lang w:val="ro-RO" w:eastAsia="en-US"/>
              </w:rPr>
              <w:t xml:space="preserve"> </w:t>
            </w:r>
            <w:r w:rsidRPr="00B243BF">
              <w:rPr>
                <w:rFonts w:ascii="GHEA Mariam" w:hAnsi="GHEA Mariam"/>
                <w:lang w:eastAsia="en-US"/>
              </w:rPr>
              <w:t>և</w:t>
            </w:r>
            <w:r w:rsidRPr="00B243BF">
              <w:rPr>
                <w:rFonts w:ascii="GHEA Mariam" w:hAnsi="GHEA Mariam"/>
                <w:lang w:val="ro-RO" w:eastAsia="en-US"/>
              </w:rPr>
              <w:t xml:space="preserve"> </w:t>
            </w:r>
            <w:r w:rsidRPr="00B243BF">
              <w:rPr>
                <w:rFonts w:ascii="GHEA Mariam" w:hAnsi="GHEA Mariam"/>
                <w:lang w:eastAsia="en-US"/>
              </w:rPr>
              <w:t>ներ</w:t>
            </w:r>
            <w:r w:rsidRPr="00B243BF">
              <w:rPr>
                <w:rFonts w:ascii="GHEA Mariam" w:hAnsi="GHEA Mariam"/>
                <w:lang w:val="ro-RO" w:eastAsia="en-US"/>
              </w:rPr>
              <w:t>-</w:t>
            </w:r>
            <w:r w:rsidRPr="00B243BF">
              <w:rPr>
                <w:rFonts w:ascii="GHEA Mariam" w:hAnsi="GHEA Mariam"/>
                <w:lang w:eastAsia="en-US"/>
              </w:rPr>
              <w:t>կայացնել</w:t>
            </w:r>
            <w:r w:rsidRPr="00B243BF">
              <w:rPr>
                <w:rFonts w:ascii="GHEA Mariam" w:hAnsi="GHEA Mariam"/>
                <w:lang w:val="ro-RO" w:eastAsia="en-US"/>
              </w:rPr>
              <w:t xml:space="preserve"> </w:t>
            </w:r>
            <w:r w:rsidRPr="00B243BF">
              <w:rPr>
                <w:rFonts w:ascii="GHEA Mariam" w:hAnsi="GHEA Mariam"/>
                <w:lang w:eastAsia="en-US"/>
              </w:rPr>
              <w:t>համապար</w:t>
            </w:r>
            <w:r w:rsidRPr="00B243BF">
              <w:rPr>
                <w:rFonts w:ascii="GHEA Mariam" w:hAnsi="GHEA Mariam"/>
                <w:lang w:val="ro-RO" w:eastAsia="en-US"/>
              </w:rPr>
              <w:t>-</w:t>
            </w:r>
            <w:r w:rsidRPr="00B243BF">
              <w:rPr>
                <w:rFonts w:ascii="GHEA Mariam" w:hAnsi="GHEA Mariam"/>
                <w:lang w:eastAsia="en-US"/>
              </w:rPr>
              <w:t>փակ</w:t>
            </w:r>
            <w:r w:rsidRPr="00B243BF">
              <w:rPr>
                <w:rFonts w:ascii="GHEA Mariam" w:hAnsi="GHEA Mariam"/>
                <w:lang w:val="ro-RO" w:eastAsia="en-US"/>
              </w:rPr>
              <w:t xml:space="preserve"> </w:t>
            </w:r>
            <w:r w:rsidRPr="00B243BF">
              <w:rPr>
                <w:rFonts w:ascii="GHEA Mariam" w:hAnsi="GHEA Mariam"/>
                <w:lang w:eastAsia="en-US"/>
              </w:rPr>
              <w:t>լուծումներ</w:t>
            </w:r>
            <w:r w:rsidRPr="00B243BF">
              <w:rPr>
                <w:rFonts w:ascii="GHEA Mariam" w:hAnsi="GHEA Mariam"/>
                <w:lang w:val="ro-RO" w:eastAsia="en-US"/>
              </w:rPr>
              <w:t xml:space="preserve"> </w:t>
            </w:r>
            <w:r w:rsidRPr="00B243BF">
              <w:rPr>
                <w:rFonts w:ascii="GHEA Mariam" w:hAnsi="GHEA Mariam"/>
                <w:lang w:eastAsia="en-US"/>
              </w:rPr>
              <w:t>հրա</w:t>
            </w:r>
            <w:r w:rsidRPr="00B243BF">
              <w:rPr>
                <w:rFonts w:ascii="GHEA Mariam" w:hAnsi="GHEA Mariam"/>
                <w:lang w:val="ro-RO" w:eastAsia="en-US"/>
              </w:rPr>
              <w:t>-</w:t>
            </w:r>
            <w:r w:rsidRPr="00B243BF">
              <w:rPr>
                <w:rFonts w:ascii="GHEA Mariam" w:hAnsi="GHEA Mariam"/>
                <w:lang w:eastAsia="en-US"/>
              </w:rPr>
              <w:t>տարակության</w:t>
            </w:r>
            <w:r w:rsidRPr="00B243BF">
              <w:rPr>
                <w:rFonts w:ascii="GHEA Mariam" w:hAnsi="GHEA Mariam"/>
                <w:lang w:val="ro-RO" w:eastAsia="en-US"/>
              </w:rPr>
              <w:t xml:space="preserve"> </w:t>
            </w:r>
            <w:r w:rsidRPr="00B243BF">
              <w:rPr>
                <w:rFonts w:ascii="GHEA Mariam" w:hAnsi="GHEA Mariam"/>
                <w:lang w:eastAsia="en-US"/>
              </w:rPr>
              <w:t>տեսքով</w:t>
            </w:r>
            <w:r w:rsidRPr="00B243BF">
              <w:rPr>
                <w:rFonts w:ascii="GHEA Mariam" w:hAnsi="GHEA Mariam"/>
                <w:lang w:val="ro-RO" w:eastAsia="en-US"/>
              </w:rPr>
              <w:t xml:space="preserve">: </w:t>
            </w:r>
            <w:r w:rsidRPr="00B243BF">
              <w:rPr>
                <w:rFonts w:ascii="GHEA Mariam" w:hAnsi="GHEA Mariam"/>
                <w:lang w:eastAsia="en-US"/>
              </w:rPr>
              <w:t>Կնպաստի</w:t>
            </w:r>
            <w:r w:rsidRPr="00B243BF">
              <w:rPr>
                <w:rFonts w:ascii="GHEA Mariam" w:hAnsi="GHEA Mariam"/>
                <w:lang w:val="ro-RO" w:eastAsia="en-US"/>
              </w:rPr>
              <w:t xml:space="preserve"> նաև </w:t>
            </w:r>
            <w:r w:rsidRPr="00B243BF">
              <w:rPr>
                <w:rFonts w:ascii="GHEA Mariam" w:hAnsi="GHEA Mariam"/>
                <w:lang w:eastAsia="en-US"/>
              </w:rPr>
              <w:t>հայկա</w:t>
            </w:r>
            <w:r w:rsidRPr="00B243BF">
              <w:rPr>
                <w:rFonts w:ascii="GHEA Mariam" w:hAnsi="GHEA Mariam"/>
                <w:lang w:val="ro-RO" w:eastAsia="en-US"/>
              </w:rPr>
              <w:t>-</w:t>
            </w:r>
            <w:r w:rsidRPr="00B243BF">
              <w:rPr>
                <w:rFonts w:ascii="GHEA Mariam" w:hAnsi="GHEA Mariam"/>
                <w:lang w:eastAsia="en-US"/>
              </w:rPr>
              <w:t>կան</w:t>
            </w:r>
            <w:r w:rsidRPr="00B243BF">
              <w:rPr>
                <w:rFonts w:ascii="GHEA Mariam" w:hAnsi="GHEA Mariam"/>
                <w:lang w:val="ro-RO" w:eastAsia="en-US"/>
              </w:rPr>
              <w:t xml:space="preserve"> </w:t>
            </w:r>
            <w:r w:rsidRPr="00B243BF">
              <w:rPr>
                <w:rFonts w:ascii="GHEA Mariam" w:hAnsi="GHEA Mariam"/>
                <w:lang w:eastAsia="en-US"/>
              </w:rPr>
              <w:t>ինքնության</w:t>
            </w:r>
            <w:r w:rsidRPr="00B243BF">
              <w:rPr>
                <w:rFonts w:ascii="GHEA Mariam" w:hAnsi="GHEA Mariam"/>
                <w:lang w:val="ro-RO" w:eastAsia="en-US"/>
              </w:rPr>
              <w:t xml:space="preserve">, </w:t>
            </w:r>
            <w:r w:rsidRPr="00B243BF">
              <w:rPr>
                <w:rFonts w:ascii="GHEA Mariam" w:hAnsi="GHEA Mariam"/>
                <w:lang w:eastAsia="en-US"/>
              </w:rPr>
              <w:t>դիմա</w:t>
            </w:r>
            <w:r w:rsidRPr="00B243BF">
              <w:rPr>
                <w:rFonts w:ascii="GHEA Mariam" w:hAnsi="GHEA Mariam"/>
                <w:lang w:val="ro-RO" w:eastAsia="en-US"/>
              </w:rPr>
              <w:t>-</w:t>
            </w:r>
            <w:r w:rsidRPr="00B243BF">
              <w:rPr>
                <w:rFonts w:ascii="GHEA Mariam" w:hAnsi="GHEA Mariam"/>
                <w:lang w:eastAsia="en-US"/>
              </w:rPr>
              <w:t>գծի</w:t>
            </w:r>
            <w:r w:rsidRPr="00B243BF">
              <w:rPr>
                <w:rFonts w:ascii="GHEA Mariam" w:hAnsi="GHEA Mariam"/>
                <w:lang w:val="ro-RO" w:eastAsia="en-US"/>
              </w:rPr>
              <w:t xml:space="preserve"> </w:t>
            </w:r>
            <w:r w:rsidRPr="00B243BF">
              <w:rPr>
                <w:rFonts w:ascii="GHEA Mariam" w:hAnsi="GHEA Mariam"/>
                <w:lang w:eastAsia="en-US"/>
              </w:rPr>
              <w:t>պահպանմանը</w:t>
            </w:r>
            <w:r w:rsidRPr="00B243BF">
              <w:rPr>
                <w:rFonts w:ascii="GHEA Mariam" w:hAnsi="GHEA Mariam"/>
                <w:lang w:val="ro-RO" w:eastAsia="en-US"/>
              </w:rPr>
              <w:t xml:space="preserve">, </w:t>
            </w:r>
            <w:r w:rsidRPr="00B243BF">
              <w:rPr>
                <w:rFonts w:ascii="GHEA Mariam" w:hAnsi="GHEA Mariam"/>
                <w:lang w:eastAsia="en-US"/>
              </w:rPr>
              <w:t>կխ</w:t>
            </w:r>
            <w:r w:rsidRPr="00B243BF">
              <w:rPr>
                <w:rFonts w:ascii="GHEA Mariam" w:hAnsi="GHEA Mariam"/>
                <w:lang w:val="ro-RO" w:eastAsia="en-US"/>
              </w:rPr>
              <w:t>-</w:t>
            </w:r>
            <w:r w:rsidRPr="00B243BF">
              <w:rPr>
                <w:rFonts w:ascii="GHEA Mariam" w:hAnsi="GHEA Mariam"/>
                <w:lang w:eastAsia="en-US"/>
              </w:rPr>
              <w:t>թանի</w:t>
            </w:r>
            <w:r w:rsidRPr="00B243BF">
              <w:rPr>
                <w:rFonts w:ascii="GHEA Mariam" w:hAnsi="GHEA Mariam"/>
                <w:lang w:val="ro-RO" w:eastAsia="en-US"/>
              </w:rPr>
              <w:t xml:space="preserve"> </w:t>
            </w:r>
            <w:r w:rsidRPr="00B243BF">
              <w:rPr>
                <w:rFonts w:ascii="GHEA Mariam" w:hAnsi="GHEA Mariam"/>
                <w:lang w:eastAsia="en-US"/>
              </w:rPr>
              <w:t>վերադարձին</w:t>
            </w:r>
            <w:r w:rsidRPr="00B243BF">
              <w:rPr>
                <w:rFonts w:ascii="GHEA Mariam" w:hAnsi="GHEA Mariam"/>
                <w:lang w:val="ro-RO" w:eastAsia="en-US"/>
              </w:rPr>
              <w:t xml:space="preserve"> </w:t>
            </w:r>
            <w:r w:rsidRPr="00B243BF">
              <w:rPr>
                <w:rFonts w:ascii="GHEA Mariam" w:hAnsi="GHEA Mariam"/>
                <w:lang w:eastAsia="en-US"/>
              </w:rPr>
              <w:t>հայ</w:t>
            </w:r>
            <w:r w:rsidRPr="00B243BF">
              <w:rPr>
                <w:rFonts w:ascii="GHEA Mariam" w:hAnsi="GHEA Mariam"/>
                <w:lang w:val="ro-RO" w:eastAsia="en-US"/>
              </w:rPr>
              <w:t>-</w:t>
            </w:r>
            <w:r w:rsidRPr="00B243BF">
              <w:rPr>
                <w:rFonts w:ascii="GHEA Mariam" w:hAnsi="GHEA Mariam"/>
                <w:lang w:eastAsia="en-US"/>
              </w:rPr>
              <w:t>կական</w:t>
            </w:r>
            <w:r w:rsidRPr="00B243BF">
              <w:rPr>
                <w:rFonts w:ascii="GHEA Mariam" w:hAnsi="GHEA Mariam"/>
                <w:lang w:val="ro-RO" w:eastAsia="en-US"/>
              </w:rPr>
              <w:t xml:space="preserve"> </w:t>
            </w:r>
            <w:r w:rsidRPr="00B243BF">
              <w:rPr>
                <w:rFonts w:ascii="GHEA Mariam" w:hAnsi="GHEA Mariam"/>
                <w:lang w:eastAsia="en-US"/>
              </w:rPr>
              <w:t>արմատներին</w:t>
            </w:r>
            <w:r w:rsidRPr="00B243BF">
              <w:rPr>
                <w:rFonts w:ascii="GHEA Mariam" w:hAnsi="GHEA Mariam"/>
                <w:lang w:val="ro-RO" w:eastAsia="en-US"/>
              </w:rPr>
              <w:t xml:space="preserve">, </w:t>
            </w:r>
            <w:r w:rsidRPr="00B243BF">
              <w:rPr>
                <w:rFonts w:ascii="GHEA Mariam" w:hAnsi="GHEA Mariam"/>
                <w:lang w:eastAsia="en-US"/>
              </w:rPr>
              <w:t>պատմական</w:t>
            </w:r>
            <w:r w:rsidRPr="00B243BF">
              <w:rPr>
                <w:rFonts w:ascii="GHEA Mariam" w:hAnsi="GHEA Mariam"/>
                <w:lang w:val="ro-RO" w:eastAsia="en-US"/>
              </w:rPr>
              <w:t xml:space="preserve"> </w:t>
            </w:r>
            <w:r w:rsidRPr="00B243BF">
              <w:rPr>
                <w:rFonts w:ascii="GHEA Mariam" w:hAnsi="GHEA Mariam"/>
                <w:lang w:eastAsia="en-US"/>
              </w:rPr>
              <w:t>հիշողու</w:t>
            </w:r>
            <w:r w:rsidRPr="00B243BF">
              <w:rPr>
                <w:rFonts w:ascii="GHEA Mariam" w:hAnsi="GHEA Mariam"/>
                <w:lang w:val="ro-RO" w:eastAsia="en-US"/>
              </w:rPr>
              <w:t>-</w:t>
            </w:r>
            <w:r w:rsidRPr="00B243BF">
              <w:rPr>
                <w:rFonts w:ascii="GHEA Mariam" w:hAnsi="GHEA Mariam"/>
                <w:lang w:eastAsia="en-US"/>
              </w:rPr>
              <w:t>թյանը</w:t>
            </w:r>
            <w:r w:rsidRPr="00B243BF">
              <w:rPr>
                <w:rFonts w:ascii="GHEA Mariam" w:hAnsi="GHEA Mariam"/>
                <w:lang w:val="ro-RO" w:eastAsia="en-US"/>
              </w:rPr>
              <w:t>:</w:t>
            </w:r>
          </w:p>
        </w:tc>
        <w:tc>
          <w:tcPr>
            <w:tcW w:w="1842" w:type="dxa"/>
          </w:tcPr>
          <w:p w:rsidR="00494859" w:rsidRPr="00B243BF" w:rsidRDefault="00494859" w:rsidP="00CA5482">
            <w:pPr>
              <w:spacing w:before="100" w:beforeAutospacing="1" w:after="100" w:afterAutospacing="1"/>
              <w:ind w:right="-108"/>
              <w:rPr>
                <w:rFonts w:ascii="GHEA Mariam" w:hAnsi="GHEA Mariam"/>
                <w:lang w:eastAsia="en-US"/>
              </w:rPr>
            </w:pPr>
            <w:r w:rsidRPr="00B243BF">
              <w:rPr>
                <w:rFonts w:ascii="GHEA Mariam" w:hAnsi="GHEA Mariam"/>
                <w:lang w:eastAsia="en-US"/>
              </w:rPr>
              <w:t>Սփյուռքի նախարարություն</w:t>
            </w:r>
          </w:p>
        </w:tc>
        <w:tc>
          <w:tcPr>
            <w:tcW w:w="1418"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ԳԱԱ</w:t>
            </w:r>
          </w:p>
          <w:p w:rsidR="00494859" w:rsidRPr="00B243BF" w:rsidRDefault="00494859" w:rsidP="00CA5482">
            <w:pPr>
              <w:rPr>
                <w:rFonts w:ascii="GHEA Mariam" w:hAnsi="GHEA Mariam"/>
                <w:lang w:eastAsia="en-US"/>
              </w:rPr>
            </w:pPr>
            <w:r w:rsidRPr="00B243BF">
              <w:rPr>
                <w:rFonts w:ascii="GHEA Mariam" w:hAnsi="GHEA Mariam"/>
                <w:lang w:eastAsia="en-US"/>
              </w:rPr>
              <w:t>(համաձայնությամբ)</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 xml:space="preserve">ԵՊՀ </w:t>
            </w:r>
            <w:r w:rsidRPr="00B243BF">
              <w:rPr>
                <w:rFonts w:ascii="GHEA Mariam" w:hAnsi="GHEA Mariam"/>
                <w:lang w:eastAsia="en-US"/>
              </w:rPr>
              <w:t>(համաձայնությամբ)</w:t>
            </w:r>
          </w:p>
          <w:p w:rsidR="00494859" w:rsidRPr="00B243BF" w:rsidRDefault="00494859" w:rsidP="00CA5482">
            <w:pPr>
              <w:spacing w:before="100" w:beforeAutospacing="1" w:after="100" w:afterAutospacing="1"/>
              <w:rPr>
                <w:rFonts w:ascii="GHEA Mariam" w:hAnsi="GHEA Mariam"/>
                <w:lang w:eastAsia="en-US"/>
              </w:rPr>
            </w:pPr>
          </w:p>
        </w:tc>
        <w:tc>
          <w:tcPr>
            <w:tcW w:w="1843" w:type="dxa"/>
          </w:tcPr>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2019թ.</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1-ին տասնօրյակ</w:t>
            </w:r>
          </w:p>
        </w:tc>
        <w:tc>
          <w:tcPr>
            <w:tcW w:w="1716"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ՀՀ</w:t>
            </w:r>
            <w:r w:rsidRPr="00B243BF">
              <w:rPr>
                <w:rFonts w:ascii="GHEA Mariam" w:eastAsia="Calibri" w:hAnsi="GHEA Mariam"/>
                <w:lang w:val="ro-RO" w:eastAsia="en-US"/>
              </w:rPr>
              <w:t xml:space="preserve"> </w:t>
            </w:r>
            <w:r w:rsidRPr="00B243BF">
              <w:rPr>
                <w:rFonts w:ascii="GHEA Mariam" w:eastAsia="Calibri" w:hAnsi="GHEA Mariam"/>
                <w:lang w:val="hy-AM" w:eastAsia="en-US"/>
              </w:rPr>
              <w:t>պետական</w:t>
            </w:r>
            <w:r w:rsidRPr="00B243BF">
              <w:rPr>
                <w:rFonts w:ascii="GHEA Mariam" w:eastAsia="Calibri" w:hAnsi="GHEA Mariam"/>
                <w:lang w:val="ro-RO" w:eastAsia="en-US"/>
              </w:rPr>
              <w:t xml:space="preserve"> </w:t>
            </w:r>
            <w:r w:rsidRPr="00B243BF">
              <w:rPr>
                <w:rFonts w:ascii="GHEA Mariam" w:eastAsia="Calibri" w:hAnsi="GHEA Mariam"/>
                <w:lang w:val="hy-AM" w:eastAsia="en-US"/>
              </w:rPr>
              <w:t>բյուջե</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կանխատեսվում</w:t>
            </w:r>
            <w:r w:rsidRPr="00B243BF">
              <w:rPr>
                <w:rFonts w:ascii="GHEA Mariam" w:eastAsia="Calibri" w:hAnsi="GHEA Mariam"/>
                <w:lang w:val="ro-RO" w:eastAsia="en-US"/>
              </w:rPr>
              <w:t xml:space="preserve"> </w:t>
            </w:r>
            <w:r w:rsidRPr="00B243BF">
              <w:rPr>
                <w:rFonts w:ascii="GHEA Mariam" w:eastAsia="Calibri" w:hAnsi="GHEA Mariam"/>
                <w:lang w:val="hy-AM" w:eastAsia="en-US"/>
              </w:rPr>
              <w:t>է</w:t>
            </w:r>
          </w:p>
          <w:p w:rsidR="00494859" w:rsidRPr="00B243BF" w:rsidRDefault="00494859" w:rsidP="00CA5482">
            <w:pPr>
              <w:rPr>
                <w:rFonts w:ascii="GHEA Mariam" w:eastAsia="Calibri" w:hAnsi="GHEA Mariam"/>
                <w:lang w:val="hy-AM" w:eastAsia="en-US"/>
              </w:rPr>
            </w:pPr>
            <w:r w:rsidRPr="00B243BF">
              <w:rPr>
                <w:rFonts w:ascii="GHEA Mariam" w:eastAsia="Calibri" w:hAnsi="GHEA Mariam"/>
                <w:lang w:eastAsia="en-US"/>
              </w:rPr>
              <w:t>10</w:t>
            </w:r>
            <w:r w:rsidRPr="00B243BF">
              <w:rPr>
                <w:rFonts w:ascii="GHEA Mariam" w:eastAsia="Calibri" w:hAnsi="GHEA Mariam"/>
                <w:lang w:val="hy-AM" w:eastAsia="en-US"/>
              </w:rPr>
              <w:t xml:space="preserve"> մլն. ՀՀ</w:t>
            </w:r>
            <w:r w:rsidRPr="00B243BF">
              <w:rPr>
                <w:rFonts w:ascii="GHEA Mariam" w:eastAsia="Calibri" w:hAnsi="GHEA Mariam"/>
                <w:lang w:val="ro-RO" w:eastAsia="en-US"/>
              </w:rPr>
              <w:t xml:space="preserve"> </w:t>
            </w:r>
            <w:r w:rsidRPr="00B243BF">
              <w:rPr>
                <w:rFonts w:ascii="GHEA Mariam" w:eastAsia="Calibri" w:hAnsi="GHEA Mariam"/>
                <w:lang w:val="hy-AM" w:eastAsia="en-US"/>
              </w:rPr>
              <w:t>դրամ</w:t>
            </w: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hAnsi="GHEA Mariam"/>
                <w:lang w:val="hy-AM" w:eastAsia="en-US"/>
              </w:rPr>
            </w:pPr>
            <w:r w:rsidRPr="00B243BF">
              <w:rPr>
                <w:rFonts w:ascii="GHEA Mariam" w:hAnsi="GHEA Mariam"/>
                <w:lang w:val="hy-AM" w:eastAsia="en-US"/>
              </w:rPr>
              <w:t>ՄԺԾԾ նախատեսված</w:t>
            </w:r>
            <w:r w:rsidRPr="00B243BF">
              <w:rPr>
                <w:rFonts w:ascii="GHEA Mariam" w:hAnsi="GHEA Mariam"/>
                <w:lang w:val="ro-RO" w:eastAsia="en-US"/>
              </w:rPr>
              <w:t xml:space="preserve"> </w:t>
            </w:r>
            <w:r w:rsidRPr="00B243BF">
              <w:rPr>
                <w:rFonts w:ascii="GHEA Mariam" w:hAnsi="GHEA Mariam"/>
                <w:lang w:val="hy-AM" w:eastAsia="en-US"/>
              </w:rPr>
              <w:t>չէ</w:t>
            </w:r>
            <w:r w:rsidRPr="00B243BF">
              <w:rPr>
                <w:rFonts w:ascii="GHEA Mariam" w:hAnsi="GHEA Mariam"/>
                <w:lang w:val="ro-RO" w:eastAsia="en-US"/>
              </w:rPr>
              <w:t>,</w:t>
            </w:r>
            <w:r w:rsidRPr="00B243BF">
              <w:rPr>
                <w:rFonts w:ascii="GHEA Mariam" w:hAnsi="GHEA Mariam"/>
                <w:lang w:val="hy-AM" w:eastAsia="en-US"/>
              </w:rPr>
              <w:t xml:space="preserve"> լրացուցիչ ֆինանսավորում չի պահանջվում</w:t>
            </w:r>
          </w:p>
          <w:p w:rsidR="00494859" w:rsidRPr="00B243BF" w:rsidRDefault="00494859" w:rsidP="00CA5482">
            <w:pPr>
              <w:spacing w:before="120" w:after="200" w:line="276" w:lineRule="auto"/>
              <w:rPr>
                <w:rFonts w:ascii="GHEA Mariam" w:eastAsia="Calibri" w:hAnsi="GHEA Mariam"/>
                <w:lang w:val="hy-AM" w:eastAsia="en-US"/>
              </w:rPr>
            </w:pPr>
          </w:p>
        </w:tc>
      </w:tr>
      <w:tr w:rsidR="00B243BF" w:rsidRPr="00A42708" w:rsidTr="00494859">
        <w:tc>
          <w:tcPr>
            <w:tcW w:w="558" w:type="dxa"/>
            <w:vMerge/>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tcPr>
          <w:p w:rsidR="00494859" w:rsidRPr="00B243BF" w:rsidRDefault="00494859" w:rsidP="00CA5482">
            <w:pPr>
              <w:tabs>
                <w:tab w:val="left" w:pos="3119"/>
                <w:tab w:val="left" w:pos="3402"/>
              </w:tabs>
              <w:jc w:val="both"/>
              <w:rPr>
                <w:rFonts w:ascii="GHEA Mariam" w:hAnsi="GHEA Mariam" w:cs="Sylfaen"/>
                <w:lang w:val="it-IT" w:eastAsia="en-US"/>
              </w:rPr>
            </w:pPr>
            <w:r w:rsidRPr="00B243BF">
              <w:rPr>
                <w:rFonts w:ascii="GHEA Mariam" w:hAnsi="GHEA Mariam"/>
                <w:lang w:val="af-ZA" w:eastAsia="en-US"/>
              </w:rPr>
              <w:t>2.</w:t>
            </w:r>
            <w:r w:rsidRPr="00B243BF">
              <w:rPr>
                <w:rFonts w:ascii="GHEA Mariam" w:hAnsi="GHEA Mariam"/>
                <w:lang w:eastAsia="en-US"/>
              </w:rPr>
              <w:t>Ուծացման</w:t>
            </w:r>
            <w:r w:rsidRPr="00B243BF">
              <w:rPr>
                <w:rFonts w:ascii="GHEA Mariam" w:hAnsi="GHEA Mariam"/>
                <w:lang w:val="ro-RO" w:eastAsia="en-US"/>
              </w:rPr>
              <w:t xml:space="preserve"> </w:t>
            </w:r>
            <w:r w:rsidRPr="00B243BF">
              <w:rPr>
                <w:rFonts w:ascii="GHEA Mariam" w:hAnsi="GHEA Mariam"/>
                <w:lang w:eastAsia="en-US"/>
              </w:rPr>
              <w:t>և</w:t>
            </w:r>
            <w:r w:rsidRPr="00B243BF">
              <w:rPr>
                <w:rFonts w:ascii="GHEA Mariam" w:hAnsi="GHEA Mariam"/>
                <w:lang w:val="ro-RO" w:eastAsia="en-US"/>
              </w:rPr>
              <w:t xml:space="preserve"> </w:t>
            </w:r>
            <w:r w:rsidRPr="00B243BF">
              <w:rPr>
                <w:rFonts w:ascii="GHEA Mariam" w:hAnsi="GHEA Mariam"/>
                <w:lang w:eastAsia="en-US"/>
              </w:rPr>
              <w:t>ինքնության</w:t>
            </w:r>
            <w:r w:rsidRPr="00B243BF">
              <w:rPr>
                <w:rFonts w:ascii="GHEA Mariam" w:hAnsi="GHEA Mariam"/>
                <w:lang w:val="ro-RO" w:eastAsia="en-US"/>
              </w:rPr>
              <w:t xml:space="preserve"> </w:t>
            </w:r>
            <w:r w:rsidRPr="00B243BF">
              <w:rPr>
                <w:rFonts w:ascii="GHEA Mariam" w:hAnsi="GHEA Mariam"/>
                <w:lang w:eastAsia="en-US"/>
              </w:rPr>
              <w:t>պահպանման</w:t>
            </w:r>
            <w:r w:rsidRPr="00B243BF">
              <w:rPr>
                <w:rFonts w:ascii="GHEA Mariam" w:hAnsi="GHEA Mariam"/>
                <w:lang w:val="ro-RO" w:eastAsia="en-US"/>
              </w:rPr>
              <w:t xml:space="preserve"> </w:t>
            </w:r>
            <w:r w:rsidRPr="00B243BF">
              <w:rPr>
                <w:rFonts w:ascii="GHEA Mariam" w:hAnsi="GHEA Mariam"/>
                <w:lang w:eastAsia="en-US"/>
              </w:rPr>
              <w:t>հիմնախնդիր</w:t>
            </w:r>
            <w:r w:rsidRPr="00B243BF">
              <w:rPr>
                <w:rFonts w:ascii="GHEA Mariam" w:hAnsi="GHEA Mariam"/>
                <w:lang w:val="ro-RO" w:eastAsia="en-US"/>
              </w:rPr>
              <w:t>-</w:t>
            </w:r>
            <w:r w:rsidRPr="00B243BF">
              <w:rPr>
                <w:rFonts w:ascii="GHEA Mariam" w:hAnsi="GHEA Mariam"/>
                <w:lang w:eastAsia="en-US"/>
              </w:rPr>
              <w:t>ների</w:t>
            </w:r>
            <w:r w:rsidRPr="00B243BF">
              <w:rPr>
                <w:rFonts w:ascii="GHEA Mariam" w:hAnsi="GHEA Mariam"/>
                <w:lang w:val="ro-RO" w:eastAsia="en-US"/>
              </w:rPr>
              <w:t xml:space="preserve"> </w:t>
            </w:r>
            <w:r w:rsidRPr="00B243BF">
              <w:rPr>
                <w:rFonts w:ascii="GHEA Mariam" w:hAnsi="GHEA Mariam"/>
                <w:lang w:eastAsia="en-US"/>
              </w:rPr>
              <w:t>ուսումնասիրությունների</w:t>
            </w:r>
            <w:r w:rsidRPr="00B243BF">
              <w:rPr>
                <w:rFonts w:ascii="GHEA Mariam" w:hAnsi="GHEA Mariam"/>
                <w:lang w:val="ro-RO" w:eastAsia="en-US"/>
              </w:rPr>
              <w:t xml:space="preserve"> </w:t>
            </w:r>
            <w:r w:rsidRPr="00B243BF">
              <w:rPr>
                <w:rFonts w:ascii="GHEA Mariam" w:hAnsi="GHEA Mariam"/>
                <w:lang w:eastAsia="en-US"/>
              </w:rPr>
              <w:t>իրականացումը</w:t>
            </w:r>
            <w:r w:rsidRPr="00B243BF">
              <w:rPr>
                <w:rFonts w:ascii="GHEA Mariam" w:hAnsi="GHEA Mariam"/>
                <w:lang w:val="ro-RO" w:eastAsia="en-US"/>
              </w:rPr>
              <w:t xml:space="preserve"> </w:t>
            </w:r>
            <w:r w:rsidRPr="00B243BF">
              <w:rPr>
                <w:rFonts w:ascii="GHEA Mariam" w:hAnsi="GHEA Mariam"/>
                <w:lang w:eastAsia="en-US"/>
              </w:rPr>
              <w:t>Լատինական</w:t>
            </w:r>
            <w:r w:rsidRPr="00B243BF">
              <w:rPr>
                <w:rFonts w:ascii="GHEA Mariam" w:hAnsi="GHEA Mariam"/>
                <w:lang w:val="it-IT" w:eastAsia="en-US"/>
              </w:rPr>
              <w:t xml:space="preserve"> </w:t>
            </w:r>
            <w:r w:rsidRPr="00B243BF">
              <w:rPr>
                <w:rFonts w:ascii="GHEA Mariam" w:hAnsi="GHEA Mariam"/>
                <w:lang w:eastAsia="en-US"/>
              </w:rPr>
              <w:t>Ամերիկայի</w:t>
            </w:r>
            <w:r w:rsidRPr="00B243BF">
              <w:rPr>
                <w:rFonts w:ascii="GHEA Mariam" w:hAnsi="GHEA Mariam"/>
                <w:lang w:val="it-IT" w:eastAsia="en-US"/>
              </w:rPr>
              <w:t xml:space="preserve"> (Բրազիլիա, Ար-գենտինա, Ուրուգվայ) </w:t>
            </w:r>
            <w:r w:rsidRPr="00B243BF">
              <w:rPr>
                <w:rFonts w:ascii="GHEA Mariam" w:hAnsi="GHEA Mariam"/>
                <w:lang w:val="ro-RO" w:eastAsia="en-US"/>
              </w:rPr>
              <w:t xml:space="preserve">առն-վազն 6 </w:t>
            </w:r>
            <w:r w:rsidRPr="00B243BF">
              <w:rPr>
                <w:rFonts w:ascii="GHEA Mariam" w:hAnsi="GHEA Mariam"/>
                <w:lang w:eastAsia="en-US"/>
              </w:rPr>
              <w:t>հայաշատ</w:t>
            </w:r>
            <w:r w:rsidRPr="00B243BF">
              <w:rPr>
                <w:rFonts w:ascii="GHEA Mariam" w:hAnsi="GHEA Mariam"/>
                <w:lang w:val="ro-RO" w:eastAsia="en-US"/>
              </w:rPr>
              <w:t xml:space="preserve"> </w:t>
            </w:r>
            <w:r w:rsidRPr="00B243BF">
              <w:rPr>
                <w:rFonts w:ascii="GHEA Mariam" w:hAnsi="GHEA Mariam"/>
                <w:lang w:eastAsia="en-US"/>
              </w:rPr>
              <w:t>համայն</w:t>
            </w:r>
            <w:r w:rsidRPr="00B243BF">
              <w:rPr>
                <w:rFonts w:ascii="GHEA Mariam" w:hAnsi="GHEA Mariam"/>
                <w:lang w:val="af-ZA" w:eastAsia="en-US"/>
              </w:rPr>
              <w:t>-</w:t>
            </w:r>
            <w:r w:rsidRPr="00B243BF">
              <w:rPr>
                <w:rFonts w:ascii="GHEA Mariam" w:hAnsi="GHEA Mariam"/>
                <w:lang w:eastAsia="en-US"/>
              </w:rPr>
              <w:t>քներում</w:t>
            </w:r>
            <w:r w:rsidRPr="00B243BF">
              <w:rPr>
                <w:rFonts w:ascii="GHEA Mariam" w:hAnsi="GHEA Mariam"/>
                <w:lang w:val="af-ZA" w:eastAsia="en-US"/>
              </w:rPr>
              <w:t>:</w:t>
            </w:r>
            <w:r w:rsidRPr="00B243BF">
              <w:rPr>
                <w:rFonts w:ascii="GHEA Mariam" w:hAnsi="GHEA Mariam"/>
                <w:lang w:val="ro-RO" w:eastAsia="en-US"/>
              </w:rPr>
              <w:t xml:space="preserve"> </w:t>
            </w:r>
          </w:p>
        </w:tc>
        <w:tc>
          <w:tcPr>
            <w:tcW w:w="2127" w:type="dxa"/>
          </w:tcPr>
          <w:p w:rsidR="00494859" w:rsidRPr="00B243BF" w:rsidRDefault="00494859" w:rsidP="00CA5482">
            <w:pPr>
              <w:jc w:val="both"/>
              <w:rPr>
                <w:rFonts w:ascii="GHEA Mariam" w:hAnsi="GHEA Mariam"/>
                <w:lang w:eastAsia="en-US"/>
              </w:rPr>
            </w:pPr>
            <w:r w:rsidRPr="00B243BF">
              <w:rPr>
                <w:rFonts w:ascii="GHEA Mariam" w:hAnsi="GHEA Mariam"/>
                <w:lang w:eastAsia="en-US"/>
              </w:rPr>
              <w:t>Ծրագրի</w:t>
            </w:r>
            <w:r w:rsidRPr="00B243BF">
              <w:rPr>
                <w:rFonts w:ascii="GHEA Mariam" w:hAnsi="GHEA Mariam"/>
                <w:lang w:val="ro-RO" w:eastAsia="en-US"/>
              </w:rPr>
              <w:t xml:space="preserve"> </w:t>
            </w:r>
            <w:r w:rsidRPr="00B243BF">
              <w:rPr>
                <w:rFonts w:ascii="GHEA Mariam" w:hAnsi="GHEA Mariam"/>
                <w:lang w:eastAsia="en-US"/>
              </w:rPr>
              <w:t>իրականա</w:t>
            </w:r>
            <w:r w:rsidRPr="00B243BF">
              <w:rPr>
                <w:rFonts w:ascii="GHEA Mariam" w:hAnsi="GHEA Mariam"/>
                <w:lang w:val="it-IT" w:eastAsia="en-US"/>
              </w:rPr>
              <w:softHyphen/>
            </w:r>
            <w:r w:rsidRPr="00B243BF">
              <w:rPr>
                <w:rFonts w:ascii="GHEA Mariam" w:hAnsi="GHEA Mariam"/>
                <w:lang w:eastAsia="en-US"/>
              </w:rPr>
              <w:t>ցումը</w:t>
            </w:r>
            <w:r w:rsidRPr="00B243BF">
              <w:rPr>
                <w:rFonts w:ascii="GHEA Mariam" w:hAnsi="GHEA Mariam"/>
                <w:lang w:val="ro-RO" w:eastAsia="en-US"/>
              </w:rPr>
              <w:t xml:space="preserve"> </w:t>
            </w:r>
            <w:r w:rsidRPr="00B243BF">
              <w:rPr>
                <w:rFonts w:ascii="GHEA Mariam" w:hAnsi="GHEA Mariam"/>
                <w:lang w:eastAsia="en-US"/>
              </w:rPr>
              <w:t>կնպաստի</w:t>
            </w:r>
            <w:r w:rsidRPr="00B243BF">
              <w:rPr>
                <w:rFonts w:ascii="GHEA Mariam" w:hAnsi="GHEA Mariam"/>
                <w:lang w:val="ro-RO" w:eastAsia="en-US"/>
              </w:rPr>
              <w:t xml:space="preserve"> </w:t>
            </w:r>
            <w:r w:rsidRPr="00B243BF">
              <w:rPr>
                <w:rFonts w:ascii="GHEA Mariam" w:hAnsi="GHEA Mariam"/>
                <w:lang w:eastAsia="en-US"/>
              </w:rPr>
              <w:t>վերհանել</w:t>
            </w:r>
            <w:r w:rsidRPr="00B243BF">
              <w:rPr>
                <w:rFonts w:ascii="GHEA Mariam" w:hAnsi="GHEA Mariam"/>
                <w:lang w:val="ro-RO" w:eastAsia="en-US"/>
              </w:rPr>
              <w:t xml:space="preserve"> </w:t>
            </w:r>
            <w:r w:rsidRPr="00B243BF">
              <w:rPr>
                <w:rFonts w:ascii="GHEA Mariam" w:eastAsia="Calibri" w:hAnsi="GHEA Mariam" w:cs="Sylfaen"/>
                <w:lang w:eastAsia="en-US"/>
              </w:rPr>
              <w:t>հ</w:t>
            </w:r>
            <w:r w:rsidRPr="00B243BF">
              <w:rPr>
                <w:rFonts w:ascii="GHEA Mariam" w:eastAsia="Calibri" w:hAnsi="GHEA Mariam" w:cs="Sylfaen"/>
                <w:lang w:val="hy-AM" w:eastAsia="en-US"/>
              </w:rPr>
              <w:t>իմնական խնդիրներ</w:t>
            </w:r>
            <w:r w:rsidRPr="00B243BF">
              <w:rPr>
                <w:rFonts w:ascii="GHEA Mariam" w:eastAsia="Calibri" w:hAnsi="GHEA Mariam" w:cs="Sylfaen"/>
                <w:lang w:eastAsia="en-US"/>
              </w:rPr>
              <w:t>ը՝</w:t>
            </w:r>
            <w:r w:rsidRPr="00B243BF">
              <w:rPr>
                <w:rFonts w:ascii="GHEA Mariam" w:eastAsia="Calibri" w:hAnsi="GHEA Mariam" w:cs="Sylfaen"/>
                <w:lang w:val="hy-AM" w:eastAsia="en-US"/>
              </w:rPr>
              <w:t xml:space="preserve"> հայոց լեզվի, հայկական մշա</w:t>
            </w:r>
            <w:r w:rsidRPr="00B243BF">
              <w:rPr>
                <w:rFonts w:ascii="GHEA Mariam" w:eastAsia="Calibri" w:hAnsi="GHEA Mariam" w:cs="Sylfaen"/>
                <w:lang w:val="hy-AM" w:eastAsia="en-US"/>
              </w:rPr>
              <w:softHyphen/>
              <w:t>կույթի, պատմա</w:t>
            </w:r>
            <w:r w:rsidRPr="00B243BF">
              <w:rPr>
                <w:rFonts w:ascii="GHEA Mariam" w:eastAsia="Calibri" w:hAnsi="GHEA Mariam" w:cs="Sylfaen"/>
                <w:lang w:val="hy-AM" w:eastAsia="en-US"/>
              </w:rPr>
              <w:softHyphen/>
              <w:t>կան հիշողության աստիճանական մա</w:t>
            </w:r>
            <w:r w:rsidRPr="00B243BF">
              <w:rPr>
                <w:rFonts w:ascii="GHEA Mariam" w:eastAsia="Calibri" w:hAnsi="GHEA Mariam" w:cs="Sylfaen"/>
                <w:lang w:val="hy-AM" w:eastAsia="en-US"/>
              </w:rPr>
              <w:softHyphen/>
              <w:t xml:space="preserve">րումը </w:t>
            </w:r>
            <w:r w:rsidRPr="00B243BF">
              <w:rPr>
                <w:rFonts w:ascii="GHEA Mariam" w:eastAsia="Calibri" w:hAnsi="GHEA Mariam" w:cs="Sylfaen"/>
                <w:lang w:eastAsia="en-US"/>
              </w:rPr>
              <w:t>լատինահա</w:t>
            </w:r>
            <w:r w:rsidRPr="00B243BF">
              <w:rPr>
                <w:rFonts w:ascii="GHEA Mariam" w:eastAsia="Calibri" w:hAnsi="GHEA Mariam" w:cs="Sylfaen"/>
                <w:lang w:val="it-IT" w:eastAsia="en-US"/>
              </w:rPr>
              <w:softHyphen/>
            </w:r>
            <w:r w:rsidRPr="00B243BF">
              <w:rPr>
                <w:rFonts w:ascii="GHEA Mariam" w:eastAsia="Calibri" w:hAnsi="GHEA Mariam" w:cs="Sylfaen"/>
                <w:lang w:eastAsia="en-US"/>
              </w:rPr>
              <w:t>յերի</w:t>
            </w:r>
            <w:r w:rsidRPr="00B243BF">
              <w:rPr>
                <w:rFonts w:ascii="GHEA Mariam" w:eastAsia="Calibri" w:hAnsi="GHEA Mariam" w:cs="Sylfaen"/>
                <w:lang w:val="hy-AM" w:eastAsia="en-US"/>
              </w:rPr>
              <w:t xml:space="preserve"> շրջանում</w:t>
            </w:r>
            <w:r w:rsidRPr="00B243BF">
              <w:rPr>
                <w:rFonts w:ascii="GHEA Mariam" w:eastAsia="Calibri" w:hAnsi="GHEA Mariam" w:cs="Sylfaen"/>
                <w:lang w:val="it-IT" w:eastAsia="en-US"/>
              </w:rPr>
              <w:t xml:space="preserve">, </w:t>
            </w:r>
            <w:r w:rsidRPr="00B243BF">
              <w:rPr>
                <w:rFonts w:ascii="GHEA Mariam" w:eastAsia="Calibri" w:hAnsi="GHEA Mariam" w:cs="Sylfaen"/>
                <w:lang w:eastAsia="en-US"/>
              </w:rPr>
              <w:t>ինչպես</w:t>
            </w:r>
            <w:r w:rsidRPr="00B243BF">
              <w:rPr>
                <w:rFonts w:ascii="GHEA Mariam" w:eastAsia="Calibri" w:hAnsi="GHEA Mariam" w:cs="Sylfaen"/>
                <w:lang w:val="it-IT" w:eastAsia="en-US"/>
              </w:rPr>
              <w:t xml:space="preserve"> </w:t>
            </w:r>
            <w:r w:rsidRPr="00B243BF">
              <w:rPr>
                <w:rFonts w:ascii="GHEA Mariam" w:eastAsia="Calibri" w:hAnsi="GHEA Mariam" w:cs="Sylfaen"/>
                <w:lang w:val="hy-AM" w:eastAsia="en-US"/>
              </w:rPr>
              <w:t xml:space="preserve"> նաև խառնամուս</w:t>
            </w:r>
            <w:r w:rsidRPr="00B243BF">
              <w:rPr>
                <w:rFonts w:ascii="GHEA Mariam" w:eastAsia="Calibri" w:hAnsi="GHEA Mariam" w:cs="Sylfaen"/>
                <w:lang w:val="hy-AM" w:eastAsia="en-US"/>
              </w:rPr>
              <w:softHyphen/>
              <w:t>նու</w:t>
            </w:r>
            <w:r w:rsidRPr="00B243BF">
              <w:rPr>
                <w:rFonts w:ascii="GHEA Mariam" w:eastAsia="Calibri" w:hAnsi="GHEA Mariam" w:cs="Sylfaen"/>
                <w:lang w:val="hy-AM" w:eastAsia="en-US"/>
              </w:rPr>
              <w:softHyphen/>
              <w:t>թյունները</w:t>
            </w:r>
            <w:r w:rsidRPr="00B243BF">
              <w:rPr>
                <w:rFonts w:ascii="GHEA Mariam" w:eastAsia="Calibri" w:hAnsi="GHEA Mariam" w:cs="Sylfaen"/>
                <w:lang w:val="it-IT" w:eastAsia="en-US"/>
              </w:rPr>
              <w:t xml:space="preserve">, </w:t>
            </w:r>
            <w:r w:rsidRPr="00B243BF">
              <w:rPr>
                <w:rFonts w:ascii="GHEA Mariam" w:eastAsia="Calibri" w:hAnsi="GHEA Mariam" w:cs="Sylfaen"/>
                <w:lang w:eastAsia="en-US"/>
              </w:rPr>
              <w:t>որի</w:t>
            </w:r>
            <w:r w:rsidRPr="00B243BF">
              <w:rPr>
                <w:rFonts w:ascii="GHEA Mariam" w:eastAsia="Calibri" w:hAnsi="GHEA Mariam" w:cs="Sylfaen"/>
                <w:lang w:val="it-IT" w:eastAsia="en-US"/>
              </w:rPr>
              <w:t xml:space="preserve"> </w:t>
            </w:r>
            <w:r w:rsidRPr="00B243BF">
              <w:rPr>
                <w:rFonts w:ascii="GHEA Mariam" w:eastAsia="Calibri" w:hAnsi="GHEA Mariam" w:cs="Sylfaen"/>
                <w:lang w:eastAsia="en-US"/>
              </w:rPr>
              <w:t>դեպ</w:t>
            </w:r>
            <w:r w:rsidRPr="00B243BF">
              <w:rPr>
                <w:rFonts w:ascii="GHEA Mariam" w:eastAsia="Calibri" w:hAnsi="GHEA Mariam" w:cs="Sylfaen"/>
                <w:lang w:val="it-IT" w:eastAsia="en-US"/>
              </w:rPr>
              <w:softHyphen/>
            </w:r>
            <w:r w:rsidRPr="00B243BF">
              <w:rPr>
                <w:rFonts w:ascii="GHEA Mariam" w:eastAsia="Calibri" w:hAnsi="GHEA Mariam" w:cs="Sylfaen"/>
                <w:lang w:eastAsia="en-US"/>
              </w:rPr>
              <w:t>քում</w:t>
            </w:r>
            <w:r w:rsidRPr="00B243BF">
              <w:rPr>
                <w:rFonts w:ascii="GHEA Mariam" w:eastAsia="Calibri" w:hAnsi="GHEA Mariam" w:cs="Sylfaen"/>
                <w:lang w:val="hy-AM" w:eastAsia="en-US"/>
              </w:rPr>
              <w:t xml:space="preserve"> նոր սերունդն ավելի անմիջակա</w:t>
            </w:r>
            <w:r w:rsidRPr="00B243BF">
              <w:rPr>
                <w:rFonts w:ascii="GHEA Mariam" w:eastAsia="Calibri" w:hAnsi="GHEA Mariam" w:cs="Sylfaen"/>
                <w:lang w:val="hy-AM" w:eastAsia="en-US"/>
              </w:rPr>
              <w:softHyphen/>
            </w:r>
            <w:r w:rsidRPr="00B243BF">
              <w:rPr>
                <w:rFonts w:ascii="GHEA Mariam" w:eastAsia="Calibri" w:hAnsi="GHEA Mariam" w:cs="Sylfaen"/>
                <w:lang w:val="hy-AM" w:eastAsia="en-US"/>
              </w:rPr>
              <w:lastRenderedPageBreak/>
              <w:t>նո</w:t>
            </w:r>
            <w:r w:rsidRPr="00B243BF">
              <w:rPr>
                <w:rFonts w:ascii="GHEA Mariam" w:eastAsia="Calibri" w:hAnsi="GHEA Mariam" w:cs="Sylfaen"/>
                <w:lang w:val="hy-AM" w:eastAsia="en-US"/>
              </w:rPr>
              <w:softHyphen/>
              <w:t>րեն է ենթարկվում օտար միջավայրի սո</w:t>
            </w:r>
            <w:r w:rsidRPr="00B243BF">
              <w:rPr>
                <w:rFonts w:ascii="GHEA Mariam" w:eastAsia="Calibri" w:hAnsi="GHEA Mariam" w:cs="Sylfaen"/>
                <w:lang w:val="it-IT" w:eastAsia="en-US"/>
              </w:rPr>
              <w:t>-</w:t>
            </w:r>
            <w:r w:rsidRPr="00B243BF">
              <w:rPr>
                <w:rFonts w:ascii="GHEA Mariam" w:eastAsia="Calibri" w:hAnsi="GHEA Mariam" w:cs="Sylfaen"/>
                <w:lang w:val="hy-AM" w:eastAsia="en-US"/>
              </w:rPr>
              <w:t>ցիալ-մշակութային ազդեցությանը։</w:t>
            </w:r>
            <w:r w:rsidRPr="00B243BF">
              <w:rPr>
                <w:rFonts w:ascii="GHEA Mariam" w:eastAsia="Calibri" w:hAnsi="GHEA Mariam" w:cs="Sylfaen"/>
                <w:lang w:val="it-IT" w:eastAsia="en-US"/>
              </w:rPr>
              <w:t xml:space="preserve"> </w:t>
            </w:r>
            <w:r w:rsidRPr="00B243BF">
              <w:rPr>
                <w:rFonts w:ascii="GHEA Mariam" w:eastAsia="Calibri" w:hAnsi="GHEA Mariam" w:cs="Sylfaen"/>
                <w:lang w:eastAsia="en-US"/>
              </w:rPr>
              <w:t>Հիմնախնդիրները կամփովեն հրատա</w:t>
            </w:r>
            <w:r w:rsidRPr="00B243BF">
              <w:rPr>
                <w:rFonts w:ascii="GHEA Mariam" w:eastAsia="Calibri" w:hAnsi="GHEA Mariam" w:cs="Sylfaen"/>
                <w:lang w:eastAsia="en-US"/>
              </w:rPr>
              <w:softHyphen/>
              <w:t>րակվող 1 գրքում:</w:t>
            </w:r>
          </w:p>
        </w:tc>
        <w:tc>
          <w:tcPr>
            <w:tcW w:w="1842" w:type="dxa"/>
          </w:tcPr>
          <w:p w:rsidR="00494859" w:rsidRPr="00B243BF" w:rsidRDefault="00494859" w:rsidP="00CA5482">
            <w:pPr>
              <w:spacing w:before="100" w:beforeAutospacing="1" w:after="100" w:afterAutospacing="1"/>
              <w:ind w:right="-108"/>
              <w:rPr>
                <w:rFonts w:ascii="GHEA Mariam" w:hAnsi="GHEA Mariam"/>
                <w:lang w:eastAsia="en-US"/>
              </w:rPr>
            </w:pPr>
            <w:r w:rsidRPr="00B243BF">
              <w:rPr>
                <w:rFonts w:ascii="GHEA Mariam" w:hAnsi="GHEA Mariam"/>
                <w:lang w:eastAsia="en-US"/>
              </w:rPr>
              <w:lastRenderedPageBreak/>
              <w:t>Սփյուռքի նախարարություն</w:t>
            </w:r>
          </w:p>
        </w:tc>
        <w:tc>
          <w:tcPr>
            <w:tcW w:w="1418"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ԳԱԱ</w:t>
            </w:r>
          </w:p>
          <w:p w:rsidR="00494859" w:rsidRPr="00B243BF" w:rsidRDefault="00494859" w:rsidP="00CA5482">
            <w:pPr>
              <w:rPr>
                <w:rFonts w:ascii="GHEA Mariam" w:hAnsi="GHEA Mariam"/>
                <w:lang w:eastAsia="en-US"/>
              </w:rPr>
            </w:pPr>
            <w:r w:rsidRPr="00B243BF">
              <w:rPr>
                <w:rFonts w:ascii="GHEA Mariam" w:hAnsi="GHEA Mariam"/>
                <w:lang w:eastAsia="en-US"/>
              </w:rPr>
              <w:t>(համաձայնությամբ)</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 xml:space="preserve">ԵՊՀ </w:t>
            </w:r>
            <w:r w:rsidRPr="00B243BF">
              <w:rPr>
                <w:rFonts w:ascii="GHEA Mariam" w:hAnsi="GHEA Mariam"/>
                <w:lang w:eastAsia="en-US"/>
              </w:rPr>
              <w:t>(համաձայնությամբ)</w:t>
            </w:r>
          </w:p>
          <w:p w:rsidR="00494859" w:rsidRPr="00B243BF" w:rsidRDefault="00494859" w:rsidP="00CA5482">
            <w:pPr>
              <w:spacing w:after="200" w:line="276" w:lineRule="auto"/>
              <w:rPr>
                <w:rFonts w:ascii="GHEA Mariam" w:hAnsi="GHEA Mariam"/>
                <w:lang w:eastAsia="en-US"/>
              </w:rPr>
            </w:pPr>
          </w:p>
        </w:tc>
        <w:tc>
          <w:tcPr>
            <w:tcW w:w="1843" w:type="dxa"/>
          </w:tcPr>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2020թ.</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1-ին տասնօրյակ</w:t>
            </w:r>
          </w:p>
        </w:tc>
        <w:tc>
          <w:tcPr>
            <w:tcW w:w="1716"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ՀՀ</w:t>
            </w:r>
            <w:r w:rsidRPr="00B243BF">
              <w:rPr>
                <w:rFonts w:ascii="GHEA Mariam" w:eastAsia="Calibri" w:hAnsi="GHEA Mariam"/>
                <w:lang w:val="ro-RO" w:eastAsia="en-US"/>
              </w:rPr>
              <w:t xml:space="preserve"> </w:t>
            </w:r>
            <w:r w:rsidRPr="00B243BF">
              <w:rPr>
                <w:rFonts w:ascii="GHEA Mariam" w:eastAsia="Calibri" w:hAnsi="GHEA Mariam"/>
                <w:lang w:val="hy-AM" w:eastAsia="en-US"/>
              </w:rPr>
              <w:t>պետական</w:t>
            </w:r>
            <w:r w:rsidRPr="00B243BF">
              <w:rPr>
                <w:rFonts w:ascii="GHEA Mariam" w:eastAsia="Calibri" w:hAnsi="GHEA Mariam"/>
                <w:lang w:val="ro-RO" w:eastAsia="en-US"/>
              </w:rPr>
              <w:t xml:space="preserve"> </w:t>
            </w:r>
            <w:r w:rsidRPr="00B243BF">
              <w:rPr>
                <w:rFonts w:ascii="GHEA Mariam" w:eastAsia="Calibri" w:hAnsi="GHEA Mariam"/>
                <w:lang w:val="hy-AM" w:eastAsia="en-US"/>
              </w:rPr>
              <w:t>բյուջե</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կանխատեսվում</w:t>
            </w:r>
            <w:r w:rsidRPr="00B243BF">
              <w:rPr>
                <w:rFonts w:ascii="GHEA Mariam" w:eastAsia="Calibri" w:hAnsi="GHEA Mariam"/>
                <w:lang w:val="ro-RO" w:eastAsia="en-US"/>
              </w:rPr>
              <w:t xml:space="preserve"> </w:t>
            </w:r>
            <w:r w:rsidRPr="00B243BF">
              <w:rPr>
                <w:rFonts w:ascii="GHEA Mariam" w:eastAsia="Calibri" w:hAnsi="GHEA Mariam"/>
                <w:lang w:val="hy-AM" w:eastAsia="en-US"/>
              </w:rPr>
              <w:t>է</w:t>
            </w:r>
          </w:p>
          <w:p w:rsidR="00494859" w:rsidRPr="00B243BF" w:rsidRDefault="00494859" w:rsidP="00CA5482">
            <w:pPr>
              <w:rPr>
                <w:rFonts w:ascii="GHEA Mariam" w:eastAsia="Calibri" w:hAnsi="GHEA Mariam"/>
                <w:lang w:val="hy-AM" w:eastAsia="en-US"/>
              </w:rPr>
            </w:pPr>
            <w:r w:rsidRPr="00B243BF">
              <w:rPr>
                <w:rFonts w:ascii="GHEA Mariam" w:eastAsia="Calibri" w:hAnsi="GHEA Mariam"/>
                <w:lang w:eastAsia="en-US"/>
              </w:rPr>
              <w:t>10</w:t>
            </w:r>
            <w:r w:rsidRPr="00B243BF">
              <w:rPr>
                <w:rFonts w:ascii="GHEA Mariam" w:eastAsia="Calibri" w:hAnsi="GHEA Mariam"/>
                <w:lang w:val="hy-AM" w:eastAsia="en-US"/>
              </w:rPr>
              <w:t xml:space="preserve"> մլն. ՀՀ</w:t>
            </w:r>
            <w:r w:rsidRPr="00B243BF">
              <w:rPr>
                <w:rFonts w:ascii="GHEA Mariam" w:eastAsia="Calibri" w:hAnsi="GHEA Mariam"/>
                <w:lang w:val="ro-RO" w:eastAsia="en-US"/>
              </w:rPr>
              <w:t xml:space="preserve"> </w:t>
            </w:r>
            <w:r w:rsidRPr="00B243BF">
              <w:rPr>
                <w:rFonts w:ascii="GHEA Mariam" w:eastAsia="Calibri" w:hAnsi="GHEA Mariam"/>
                <w:lang w:val="hy-AM" w:eastAsia="en-US"/>
              </w:rPr>
              <w:t>դրամ</w:t>
            </w: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hAnsi="GHEA Mariam"/>
                <w:lang w:val="hy-AM" w:eastAsia="en-US"/>
              </w:rPr>
            </w:pPr>
            <w:r w:rsidRPr="00B243BF">
              <w:rPr>
                <w:rFonts w:ascii="GHEA Mariam" w:hAnsi="GHEA Mariam"/>
                <w:lang w:val="hy-AM" w:eastAsia="en-US"/>
              </w:rPr>
              <w:t>ՄԺԾԾ նախատեսված</w:t>
            </w:r>
            <w:r w:rsidRPr="00B243BF">
              <w:rPr>
                <w:rFonts w:ascii="GHEA Mariam" w:hAnsi="GHEA Mariam"/>
                <w:lang w:val="ro-RO" w:eastAsia="en-US"/>
              </w:rPr>
              <w:t xml:space="preserve"> </w:t>
            </w:r>
            <w:r w:rsidRPr="00B243BF">
              <w:rPr>
                <w:rFonts w:ascii="GHEA Mariam" w:hAnsi="GHEA Mariam"/>
                <w:lang w:val="hy-AM" w:eastAsia="en-US"/>
              </w:rPr>
              <w:t>չէ</w:t>
            </w:r>
            <w:r w:rsidRPr="00B243BF">
              <w:rPr>
                <w:rFonts w:ascii="GHEA Mariam" w:hAnsi="GHEA Mariam"/>
                <w:lang w:val="ro-RO" w:eastAsia="en-US"/>
              </w:rPr>
              <w:t>,</w:t>
            </w:r>
            <w:r w:rsidRPr="00B243BF">
              <w:rPr>
                <w:rFonts w:ascii="GHEA Mariam" w:hAnsi="GHEA Mariam"/>
                <w:lang w:val="hy-AM" w:eastAsia="en-US"/>
              </w:rPr>
              <w:t xml:space="preserve"> լրացուցիչ ֆինանսավորում չի պահանջվում</w:t>
            </w:r>
          </w:p>
          <w:p w:rsidR="00494859" w:rsidRPr="00B243BF" w:rsidRDefault="00494859" w:rsidP="00CA5482">
            <w:pPr>
              <w:spacing w:before="120" w:after="200" w:line="276" w:lineRule="auto"/>
              <w:rPr>
                <w:rFonts w:ascii="GHEA Mariam" w:eastAsia="Calibri" w:hAnsi="GHEA Mariam"/>
                <w:lang w:val="hy-AM" w:eastAsia="en-US"/>
              </w:rPr>
            </w:pPr>
          </w:p>
        </w:tc>
      </w:tr>
      <w:tr w:rsidR="00B243BF" w:rsidRPr="00B243BF" w:rsidTr="00494859">
        <w:trPr>
          <w:trHeight w:val="85"/>
        </w:trPr>
        <w:tc>
          <w:tcPr>
            <w:tcW w:w="558" w:type="dxa"/>
            <w:vMerge/>
            <w:tcBorders>
              <w:bottom w:val="nil"/>
            </w:tcBorders>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tcPr>
          <w:p w:rsidR="00494859" w:rsidRPr="00B243BF" w:rsidRDefault="00494859" w:rsidP="00CA5482">
            <w:pPr>
              <w:contextualSpacing/>
              <w:jc w:val="both"/>
              <w:rPr>
                <w:rFonts w:ascii="GHEA Mariam" w:eastAsia="Calibri" w:hAnsi="GHEA Mariam"/>
                <w:lang w:val="it-IT" w:eastAsia="en-US"/>
              </w:rPr>
            </w:pPr>
            <w:r w:rsidRPr="00B243BF">
              <w:rPr>
                <w:rFonts w:ascii="GHEA Mariam" w:eastAsia="Calibri" w:hAnsi="GHEA Mariam"/>
                <w:lang w:val="ro-RO" w:eastAsia="en-US"/>
              </w:rPr>
              <w:t>3.</w:t>
            </w:r>
            <w:r w:rsidRPr="00B243BF">
              <w:rPr>
                <w:rFonts w:ascii="GHEA Mariam" w:eastAsia="Calibri" w:hAnsi="GHEA Mariam"/>
                <w:lang w:val="hy-AM" w:eastAsia="en-US"/>
              </w:rPr>
              <w:t>Ուծացման</w:t>
            </w:r>
            <w:r w:rsidRPr="00B243BF">
              <w:rPr>
                <w:rFonts w:ascii="GHEA Mariam" w:eastAsia="Calibri" w:hAnsi="GHEA Mariam"/>
                <w:lang w:val="ro-RO" w:eastAsia="en-US"/>
              </w:rPr>
              <w:t xml:space="preserve"> </w:t>
            </w:r>
            <w:r w:rsidRPr="00B243BF">
              <w:rPr>
                <w:rFonts w:ascii="GHEA Mariam" w:eastAsia="Calibri" w:hAnsi="GHEA Mariam"/>
                <w:lang w:val="hy-AM" w:eastAsia="en-US"/>
              </w:rPr>
              <w:t>և</w:t>
            </w:r>
            <w:r w:rsidRPr="00B243BF">
              <w:rPr>
                <w:rFonts w:ascii="GHEA Mariam" w:eastAsia="Calibri" w:hAnsi="GHEA Mariam"/>
                <w:lang w:val="ro-RO" w:eastAsia="en-US"/>
              </w:rPr>
              <w:t xml:space="preserve"> </w:t>
            </w:r>
            <w:r w:rsidRPr="00B243BF">
              <w:rPr>
                <w:rFonts w:ascii="GHEA Mariam" w:eastAsia="Calibri" w:hAnsi="GHEA Mariam"/>
                <w:lang w:val="hy-AM" w:eastAsia="en-US"/>
              </w:rPr>
              <w:t>ինքնության</w:t>
            </w:r>
            <w:r w:rsidRPr="00B243BF">
              <w:rPr>
                <w:rFonts w:ascii="GHEA Mariam" w:eastAsia="Calibri" w:hAnsi="GHEA Mariam"/>
                <w:lang w:val="ro-RO" w:eastAsia="en-US"/>
              </w:rPr>
              <w:t xml:space="preserve"> </w:t>
            </w:r>
            <w:r w:rsidRPr="00B243BF">
              <w:rPr>
                <w:rFonts w:ascii="GHEA Mariam" w:eastAsia="Calibri" w:hAnsi="GHEA Mariam"/>
                <w:lang w:val="hy-AM" w:eastAsia="en-US"/>
              </w:rPr>
              <w:t>պահպանման</w:t>
            </w:r>
            <w:r w:rsidRPr="00B243BF">
              <w:rPr>
                <w:rFonts w:ascii="GHEA Mariam" w:eastAsia="Calibri" w:hAnsi="GHEA Mariam"/>
                <w:lang w:val="ro-RO" w:eastAsia="en-US"/>
              </w:rPr>
              <w:t xml:space="preserve"> </w:t>
            </w:r>
            <w:r w:rsidRPr="00B243BF">
              <w:rPr>
                <w:rFonts w:ascii="GHEA Mariam" w:eastAsia="Calibri" w:hAnsi="GHEA Mariam"/>
                <w:lang w:val="hy-AM" w:eastAsia="en-US"/>
              </w:rPr>
              <w:t>հիմնախնդիր</w:t>
            </w:r>
            <w:r w:rsidRPr="00B243BF">
              <w:rPr>
                <w:rFonts w:ascii="GHEA Mariam" w:eastAsia="Calibri" w:hAnsi="GHEA Mariam"/>
                <w:lang w:val="ro-RO" w:eastAsia="en-US"/>
              </w:rPr>
              <w:t>-</w:t>
            </w:r>
            <w:r w:rsidRPr="00B243BF">
              <w:rPr>
                <w:rFonts w:ascii="GHEA Mariam" w:eastAsia="Calibri" w:hAnsi="GHEA Mariam"/>
                <w:lang w:val="hy-AM" w:eastAsia="en-US"/>
              </w:rPr>
              <w:t>ների</w:t>
            </w:r>
            <w:r w:rsidRPr="00B243BF">
              <w:rPr>
                <w:rFonts w:ascii="GHEA Mariam" w:eastAsia="Calibri" w:hAnsi="GHEA Mariam"/>
                <w:lang w:val="ro-RO" w:eastAsia="en-US"/>
              </w:rPr>
              <w:t xml:space="preserve"> </w:t>
            </w:r>
            <w:r w:rsidRPr="00B243BF">
              <w:rPr>
                <w:rFonts w:ascii="GHEA Mariam" w:eastAsia="Calibri" w:hAnsi="GHEA Mariam"/>
                <w:lang w:val="hy-AM" w:eastAsia="en-US"/>
              </w:rPr>
              <w:t>ուսումնասիրությունների</w:t>
            </w:r>
            <w:r w:rsidRPr="00B243BF">
              <w:rPr>
                <w:rFonts w:ascii="GHEA Mariam" w:eastAsia="Calibri" w:hAnsi="GHEA Mariam"/>
                <w:lang w:val="ro-RO" w:eastAsia="en-US"/>
              </w:rPr>
              <w:t xml:space="preserve"> </w:t>
            </w:r>
            <w:r w:rsidRPr="00B243BF">
              <w:rPr>
                <w:rFonts w:ascii="GHEA Mariam" w:eastAsia="Calibri" w:hAnsi="GHEA Mariam"/>
                <w:lang w:val="hy-AM" w:eastAsia="en-US"/>
              </w:rPr>
              <w:t>իրականացումը</w:t>
            </w:r>
            <w:r w:rsidRPr="00B243BF">
              <w:rPr>
                <w:rFonts w:ascii="GHEA Mariam" w:eastAsia="Calibri" w:hAnsi="GHEA Mariam"/>
                <w:lang w:val="ro-RO" w:eastAsia="en-US"/>
              </w:rPr>
              <w:t xml:space="preserve"> </w:t>
            </w:r>
            <w:r w:rsidRPr="00B243BF">
              <w:rPr>
                <w:rFonts w:ascii="GHEA Mariam" w:eastAsia="Calibri" w:hAnsi="GHEA Mariam"/>
                <w:lang w:val="hy-AM" w:eastAsia="en-US"/>
              </w:rPr>
              <w:t>Հյուսիսային</w:t>
            </w:r>
            <w:r w:rsidRPr="00B243BF">
              <w:rPr>
                <w:rFonts w:ascii="GHEA Mariam" w:eastAsia="Calibri" w:hAnsi="GHEA Mariam"/>
                <w:lang w:val="it-IT" w:eastAsia="en-US"/>
              </w:rPr>
              <w:t xml:space="preserve"> </w:t>
            </w:r>
            <w:r w:rsidRPr="00B243BF">
              <w:rPr>
                <w:rFonts w:ascii="GHEA Mariam" w:eastAsia="Calibri" w:hAnsi="GHEA Mariam"/>
                <w:lang w:val="hy-AM" w:eastAsia="en-US"/>
              </w:rPr>
              <w:t>Ամերիկայի</w:t>
            </w:r>
            <w:r w:rsidRPr="00B243BF">
              <w:rPr>
                <w:rFonts w:ascii="GHEA Mariam" w:eastAsia="Calibri" w:hAnsi="GHEA Mariam"/>
                <w:lang w:val="ro-RO" w:eastAsia="en-US"/>
              </w:rPr>
              <w:t xml:space="preserve"> առնվազն 7 </w:t>
            </w:r>
            <w:r w:rsidRPr="00B243BF">
              <w:rPr>
                <w:rFonts w:ascii="GHEA Mariam" w:eastAsia="Calibri" w:hAnsi="GHEA Mariam"/>
                <w:lang w:val="hy-AM" w:eastAsia="en-US"/>
              </w:rPr>
              <w:t>հայաշատ</w:t>
            </w:r>
            <w:r w:rsidRPr="00B243BF">
              <w:rPr>
                <w:rFonts w:ascii="GHEA Mariam" w:eastAsia="Calibri" w:hAnsi="GHEA Mariam"/>
                <w:lang w:val="ro-RO" w:eastAsia="en-US"/>
              </w:rPr>
              <w:t xml:space="preserve"> </w:t>
            </w:r>
            <w:r w:rsidRPr="00B243BF">
              <w:rPr>
                <w:rFonts w:ascii="GHEA Mariam" w:eastAsia="Calibri" w:hAnsi="GHEA Mariam"/>
                <w:lang w:val="hy-AM" w:eastAsia="en-US"/>
              </w:rPr>
              <w:t>համայնքներում</w:t>
            </w:r>
            <w:r w:rsidRPr="00B243BF">
              <w:rPr>
                <w:rFonts w:ascii="GHEA Mariam" w:eastAsia="Calibri" w:hAnsi="GHEA Mariam"/>
                <w:lang w:val="ro-RO" w:eastAsia="en-US"/>
              </w:rPr>
              <w:t xml:space="preserve">: </w:t>
            </w:r>
          </w:p>
        </w:tc>
        <w:tc>
          <w:tcPr>
            <w:tcW w:w="2127" w:type="dxa"/>
          </w:tcPr>
          <w:p w:rsidR="00494859" w:rsidRPr="00B243BF" w:rsidRDefault="00494859" w:rsidP="00CA5482">
            <w:pPr>
              <w:jc w:val="both"/>
              <w:rPr>
                <w:rFonts w:ascii="GHEA Mariam" w:hAnsi="GHEA Mariam"/>
                <w:lang w:val="it-IT" w:eastAsia="en-US"/>
              </w:rPr>
            </w:pPr>
            <w:r w:rsidRPr="00B243BF">
              <w:rPr>
                <w:rFonts w:ascii="GHEA Mariam" w:hAnsi="GHEA Mariam"/>
                <w:lang w:eastAsia="en-US"/>
              </w:rPr>
              <w:t>Ծրագրի</w:t>
            </w:r>
            <w:r w:rsidRPr="00B243BF">
              <w:rPr>
                <w:rFonts w:ascii="GHEA Mariam" w:hAnsi="GHEA Mariam"/>
                <w:lang w:val="ro-RO" w:eastAsia="en-US"/>
              </w:rPr>
              <w:t xml:space="preserve"> </w:t>
            </w:r>
            <w:r w:rsidRPr="00B243BF">
              <w:rPr>
                <w:rFonts w:ascii="GHEA Mariam" w:hAnsi="GHEA Mariam"/>
                <w:lang w:eastAsia="en-US"/>
              </w:rPr>
              <w:t>իրականացումը</w:t>
            </w:r>
            <w:r w:rsidRPr="00B243BF">
              <w:rPr>
                <w:rFonts w:ascii="GHEA Mariam" w:hAnsi="GHEA Mariam"/>
                <w:lang w:val="ro-RO" w:eastAsia="en-US"/>
              </w:rPr>
              <w:t xml:space="preserve"> </w:t>
            </w:r>
            <w:r w:rsidRPr="00B243BF">
              <w:rPr>
                <w:rFonts w:ascii="GHEA Mariam" w:hAnsi="GHEA Mariam"/>
                <w:lang w:eastAsia="en-US"/>
              </w:rPr>
              <w:t>կնպաստի</w:t>
            </w:r>
            <w:r w:rsidRPr="00B243BF">
              <w:rPr>
                <w:rFonts w:ascii="GHEA Mariam" w:hAnsi="GHEA Mariam"/>
                <w:lang w:val="ro-RO" w:eastAsia="en-US"/>
              </w:rPr>
              <w:t xml:space="preserve"> </w:t>
            </w:r>
            <w:r w:rsidRPr="00B243BF">
              <w:rPr>
                <w:rFonts w:ascii="GHEA Mariam" w:hAnsi="GHEA Mariam"/>
                <w:lang w:eastAsia="en-US"/>
              </w:rPr>
              <w:t>վերհանել</w:t>
            </w:r>
            <w:r w:rsidRPr="00B243BF">
              <w:rPr>
                <w:rFonts w:ascii="GHEA Mariam" w:hAnsi="GHEA Mariam"/>
                <w:lang w:val="ro-RO" w:eastAsia="en-US"/>
              </w:rPr>
              <w:t xml:space="preserve"> </w:t>
            </w:r>
            <w:r w:rsidRPr="00B243BF">
              <w:rPr>
                <w:rFonts w:ascii="GHEA Mariam" w:eastAsia="Calibri" w:hAnsi="GHEA Mariam"/>
                <w:lang w:val="hy-AM" w:eastAsia="en-US"/>
              </w:rPr>
              <w:t>Հյուսիսային</w:t>
            </w:r>
            <w:r w:rsidRPr="00B243BF">
              <w:rPr>
                <w:rFonts w:ascii="GHEA Mariam" w:eastAsia="Calibri" w:hAnsi="GHEA Mariam"/>
                <w:lang w:val="it-IT" w:eastAsia="en-US"/>
              </w:rPr>
              <w:t xml:space="preserve"> </w:t>
            </w:r>
            <w:r w:rsidRPr="00B243BF">
              <w:rPr>
                <w:rFonts w:ascii="GHEA Mariam" w:eastAsia="Calibri" w:hAnsi="GHEA Mariam"/>
                <w:lang w:val="hy-AM" w:eastAsia="en-US"/>
              </w:rPr>
              <w:t>Ամերիկայի</w:t>
            </w:r>
            <w:r w:rsidRPr="00B243BF">
              <w:rPr>
                <w:rFonts w:ascii="GHEA Mariam" w:hAnsi="GHEA Mariam"/>
                <w:lang w:val="ro-RO" w:eastAsia="en-US"/>
              </w:rPr>
              <w:t xml:space="preserve"> </w:t>
            </w:r>
            <w:r w:rsidRPr="00B243BF">
              <w:rPr>
                <w:rFonts w:ascii="GHEA Mariam" w:hAnsi="GHEA Mariam"/>
                <w:lang w:eastAsia="en-US"/>
              </w:rPr>
              <w:t>հայաշատ</w:t>
            </w:r>
            <w:r w:rsidRPr="00B243BF">
              <w:rPr>
                <w:rFonts w:ascii="GHEA Mariam" w:hAnsi="GHEA Mariam"/>
                <w:lang w:val="ro-RO" w:eastAsia="en-US"/>
              </w:rPr>
              <w:t xml:space="preserve"> </w:t>
            </w:r>
            <w:r w:rsidRPr="00B243BF">
              <w:rPr>
                <w:rFonts w:ascii="GHEA Mariam" w:hAnsi="GHEA Mariam"/>
                <w:lang w:eastAsia="en-US"/>
              </w:rPr>
              <w:t>համայնք</w:t>
            </w:r>
            <w:r w:rsidRPr="00B243BF">
              <w:rPr>
                <w:rFonts w:ascii="GHEA Mariam" w:hAnsi="GHEA Mariam"/>
                <w:lang w:val="it-IT" w:eastAsia="en-US"/>
              </w:rPr>
              <w:t>-</w:t>
            </w:r>
            <w:r w:rsidRPr="00B243BF">
              <w:rPr>
                <w:rFonts w:ascii="GHEA Mariam" w:hAnsi="GHEA Mariam"/>
                <w:lang w:eastAsia="en-US"/>
              </w:rPr>
              <w:t>ներում</w:t>
            </w:r>
            <w:r w:rsidRPr="00B243BF">
              <w:rPr>
                <w:rFonts w:ascii="GHEA Mariam" w:hAnsi="GHEA Mariam"/>
                <w:lang w:val="ro-RO" w:eastAsia="en-US"/>
              </w:rPr>
              <w:t xml:space="preserve"> </w:t>
            </w:r>
            <w:r w:rsidRPr="00B243BF">
              <w:rPr>
                <w:rFonts w:ascii="GHEA Mariam" w:hAnsi="GHEA Mariam"/>
                <w:lang w:eastAsia="en-US"/>
              </w:rPr>
              <w:t>ուծացման</w:t>
            </w:r>
            <w:r w:rsidRPr="00B243BF">
              <w:rPr>
                <w:rFonts w:ascii="GHEA Mariam" w:hAnsi="GHEA Mariam"/>
                <w:lang w:val="ro-RO" w:eastAsia="en-US"/>
              </w:rPr>
              <w:t xml:space="preserve"> </w:t>
            </w:r>
            <w:r w:rsidRPr="00B243BF">
              <w:rPr>
                <w:rFonts w:ascii="GHEA Mariam" w:hAnsi="GHEA Mariam"/>
                <w:lang w:eastAsia="en-US"/>
              </w:rPr>
              <w:t>հիմնա</w:t>
            </w:r>
            <w:r w:rsidRPr="00B243BF">
              <w:rPr>
                <w:rFonts w:ascii="GHEA Mariam" w:hAnsi="GHEA Mariam"/>
                <w:lang w:val="it-IT" w:eastAsia="en-US"/>
              </w:rPr>
              <w:t>-</w:t>
            </w:r>
            <w:r w:rsidRPr="00B243BF">
              <w:rPr>
                <w:rFonts w:ascii="GHEA Mariam" w:hAnsi="GHEA Mariam"/>
                <w:lang w:eastAsia="en-US"/>
              </w:rPr>
              <w:t>կան</w:t>
            </w:r>
            <w:r w:rsidRPr="00B243BF">
              <w:rPr>
                <w:rFonts w:ascii="GHEA Mariam" w:hAnsi="GHEA Mariam"/>
                <w:lang w:val="ro-RO" w:eastAsia="en-US"/>
              </w:rPr>
              <w:t xml:space="preserve"> </w:t>
            </w:r>
            <w:r w:rsidRPr="00B243BF">
              <w:rPr>
                <w:rFonts w:ascii="GHEA Mariam" w:hAnsi="GHEA Mariam"/>
                <w:lang w:eastAsia="en-US"/>
              </w:rPr>
              <w:t>դրդապատճառները</w:t>
            </w:r>
            <w:r w:rsidRPr="00B243BF">
              <w:rPr>
                <w:rFonts w:ascii="GHEA Mariam" w:hAnsi="GHEA Mariam"/>
                <w:lang w:val="ro-RO" w:eastAsia="en-US"/>
              </w:rPr>
              <w:t xml:space="preserve"> </w:t>
            </w:r>
            <w:r w:rsidRPr="00B243BF">
              <w:rPr>
                <w:rFonts w:ascii="GHEA Mariam" w:hAnsi="GHEA Mariam"/>
                <w:lang w:eastAsia="en-US"/>
              </w:rPr>
              <w:t>և</w:t>
            </w:r>
            <w:r w:rsidRPr="00B243BF">
              <w:rPr>
                <w:rFonts w:ascii="GHEA Mariam" w:hAnsi="GHEA Mariam"/>
                <w:lang w:val="ro-RO" w:eastAsia="en-US"/>
              </w:rPr>
              <w:t xml:space="preserve"> </w:t>
            </w:r>
            <w:r w:rsidRPr="00B243BF">
              <w:rPr>
                <w:rFonts w:ascii="GHEA Mariam" w:hAnsi="GHEA Mariam"/>
                <w:lang w:eastAsia="en-US"/>
              </w:rPr>
              <w:t>ներկայացնել</w:t>
            </w:r>
            <w:r w:rsidRPr="00B243BF">
              <w:rPr>
                <w:rFonts w:ascii="GHEA Mariam" w:hAnsi="GHEA Mariam"/>
                <w:lang w:val="ro-RO" w:eastAsia="en-US"/>
              </w:rPr>
              <w:t xml:space="preserve"> </w:t>
            </w:r>
            <w:r w:rsidRPr="00B243BF">
              <w:rPr>
                <w:rFonts w:ascii="GHEA Mariam" w:hAnsi="GHEA Mariam"/>
                <w:lang w:eastAsia="en-US"/>
              </w:rPr>
              <w:t>համա</w:t>
            </w:r>
            <w:r w:rsidRPr="00B243BF">
              <w:rPr>
                <w:rFonts w:ascii="GHEA Mariam" w:hAnsi="GHEA Mariam"/>
                <w:lang w:val="it-IT" w:eastAsia="en-US"/>
              </w:rPr>
              <w:t>-</w:t>
            </w:r>
            <w:r w:rsidRPr="00B243BF">
              <w:rPr>
                <w:rFonts w:ascii="GHEA Mariam" w:hAnsi="GHEA Mariam"/>
                <w:lang w:eastAsia="en-US"/>
              </w:rPr>
              <w:t>պարփակ</w:t>
            </w:r>
            <w:r w:rsidRPr="00B243BF">
              <w:rPr>
                <w:rFonts w:ascii="GHEA Mariam" w:hAnsi="GHEA Mariam"/>
                <w:lang w:val="ro-RO" w:eastAsia="en-US"/>
              </w:rPr>
              <w:t xml:space="preserve"> </w:t>
            </w:r>
            <w:r w:rsidRPr="00B243BF">
              <w:rPr>
                <w:rFonts w:ascii="GHEA Mariam" w:hAnsi="GHEA Mariam"/>
                <w:lang w:eastAsia="en-US"/>
              </w:rPr>
              <w:t>լուծումներ</w:t>
            </w:r>
            <w:r w:rsidRPr="00B243BF">
              <w:rPr>
                <w:rFonts w:ascii="GHEA Mariam" w:hAnsi="GHEA Mariam"/>
                <w:lang w:val="ro-RO" w:eastAsia="en-US"/>
              </w:rPr>
              <w:t xml:space="preserve"> </w:t>
            </w:r>
            <w:r w:rsidRPr="00B243BF">
              <w:rPr>
                <w:rFonts w:ascii="GHEA Mariam" w:hAnsi="GHEA Mariam"/>
                <w:lang w:eastAsia="en-US"/>
              </w:rPr>
              <w:t>հրատարակության</w:t>
            </w:r>
            <w:r w:rsidRPr="00B243BF">
              <w:rPr>
                <w:rFonts w:ascii="GHEA Mariam" w:hAnsi="GHEA Mariam"/>
                <w:lang w:val="ro-RO" w:eastAsia="en-US"/>
              </w:rPr>
              <w:t xml:space="preserve"> </w:t>
            </w:r>
            <w:r w:rsidRPr="00B243BF">
              <w:rPr>
                <w:rFonts w:ascii="GHEA Mariam" w:hAnsi="GHEA Mariam"/>
                <w:lang w:eastAsia="en-US"/>
              </w:rPr>
              <w:t>տես</w:t>
            </w:r>
            <w:r w:rsidRPr="00B243BF">
              <w:rPr>
                <w:rFonts w:ascii="GHEA Mariam" w:hAnsi="GHEA Mariam"/>
                <w:lang w:val="it-IT" w:eastAsia="en-US"/>
              </w:rPr>
              <w:t>-</w:t>
            </w:r>
            <w:r w:rsidRPr="00B243BF">
              <w:rPr>
                <w:rFonts w:ascii="GHEA Mariam" w:hAnsi="GHEA Mariam"/>
                <w:lang w:eastAsia="en-US"/>
              </w:rPr>
              <w:t>քով</w:t>
            </w:r>
            <w:r w:rsidRPr="00B243BF">
              <w:rPr>
                <w:rFonts w:ascii="GHEA Mariam" w:hAnsi="GHEA Mariam"/>
                <w:lang w:val="ro-RO" w:eastAsia="en-US"/>
              </w:rPr>
              <w:t xml:space="preserve">: </w:t>
            </w:r>
            <w:r w:rsidRPr="00B243BF">
              <w:rPr>
                <w:rFonts w:ascii="GHEA Mariam" w:hAnsi="GHEA Mariam"/>
                <w:lang w:eastAsia="en-US"/>
              </w:rPr>
              <w:t>Կնպաստի</w:t>
            </w:r>
            <w:r w:rsidRPr="00B243BF">
              <w:rPr>
                <w:rFonts w:ascii="GHEA Mariam" w:hAnsi="GHEA Mariam"/>
                <w:lang w:val="ro-RO" w:eastAsia="en-US"/>
              </w:rPr>
              <w:t xml:space="preserve"> նաև </w:t>
            </w:r>
            <w:r w:rsidRPr="00B243BF">
              <w:rPr>
                <w:rFonts w:ascii="GHEA Mariam" w:hAnsi="GHEA Mariam"/>
                <w:lang w:eastAsia="en-US"/>
              </w:rPr>
              <w:t>հայկական</w:t>
            </w:r>
            <w:r w:rsidRPr="00B243BF">
              <w:rPr>
                <w:rFonts w:ascii="GHEA Mariam" w:hAnsi="GHEA Mariam"/>
                <w:lang w:val="ro-RO" w:eastAsia="en-US"/>
              </w:rPr>
              <w:t xml:space="preserve"> </w:t>
            </w:r>
            <w:r w:rsidRPr="00B243BF">
              <w:rPr>
                <w:rFonts w:ascii="GHEA Mariam" w:hAnsi="GHEA Mariam"/>
                <w:lang w:eastAsia="en-US"/>
              </w:rPr>
              <w:t>ինքնության</w:t>
            </w:r>
            <w:r w:rsidRPr="00B243BF">
              <w:rPr>
                <w:rFonts w:ascii="GHEA Mariam" w:hAnsi="GHEA Mariam"/>
                <w:lang w:val="ro-RO" w:eastAsia="en-US"/>
              </w:rPr>
              <w:t xml:space="preserve">, </w:t>
            </w:r>
            <w:r w:rsidRPr="00B243BF">
              <w:rPr>
                <w:rFonts w:ascii="GHEA Mariam" w:hAnsi="GHEA Mariam"/>
                <w:lang w:eastAsia="en-US"/>
              </w:rPr>
              <w:t>դիմագծի</w:t>
            </w:r>
            <w:r w:rsidRPr="00B243BF">
              <w:rPr>
                <w:rFonts w:ascii="GHEA Mariam" w:hAnsi="GHEA Mariam"/>
                <w:lang w:val="ro-RO" w:eastAsia="en-US"/>
              </w:rPr>
              <w:t xml:space="preserve"> </w:t>
            </w:r>
            <w:r w:rsidRPr="00B243BF">
              <w:rPr>
                <w:rFonts w:ascii="GHEA Mariam" w:hAnsi="GHEA Mariam"/>
                <w:lang w:eastAsia="en-US"/>
              </w:rPr>
              <w:t>պահպանմանը</w:t>
            </w:r>
            <w:r w:rsidRPr="00B243BF">
              <w:rPr>
                <w:rFonts w:ascii="GHEA Mariam" w:hAnsi="GHEA Mariam"/>
                <w:lang w:val="ro-RO" w:eastAsia="en-US"/>
              </w:rPr>
              <w:t xml:space="preserve">, </w:t>
            </w:r>
            <w:r w:rsidRPr="00B243BF">
              <w:rPr>
                <w:rFonts w:ascii="GHEA Mariam" w:hAnsi="GHEA Mariam"/>
                <w:lang w:eastAsia="en-US"/>
              </w:rPr>
              <w:t>կխթանի</w:t>
            </w:r>
            <w:r w:rsidRPr="00B243BF">
              <w:rPr>
                <w:rFonts w:ascii="GHEA Mariam" w:hAnsi="GHEA Mariam"/>
                <w:lang w:val="ro-RO" w:eastAsia="en-US"/>
              </w:rPr>
              <w:t xml:space="preserve"> </w:t>
            </w:r>
            <w:r w:rsidRPr="00B243BF">
              <w:rPr>
                <w:rFonts w:ascii="GHEA Mariam" w:hAnsi="GHEA Mariam"/>
                <w:lang w:eastAsia="en-US"/>
              </w:rPr>
              <w:t>վերադարձին</w:t>
            </w:r>
            <w:r w:rsidRPr="00B243BF">
              <w:rPr>
                <w:rFonts w:ascii="GHEA Mariam" w:hAnsi="GHEA Mariam"/>
                <w:lang w:val="ro-RO" w:eastAsia="en-US"/>
              </w:rPr>
              <w:t xml:space="preserve"> </w:t>
            </w:r>
            <w:r w:rsidRPr="00B243BF">
              <w:rPr>
                <w:rFonts w:ascii="GHEA Mariam" w:hAnsi="GHEA Mariam"/>
                <w:lang w:eastAsia="en-US"/>
              </w:rPr>
              <w:t>հայկական</w:t>
            </w:r>
            <w:r w:rsidRPr="00B243BF">
              <w:rPr>
                <w:rFonts w:ascii="GHEA Mariam" w:hAnsi="GHEA Mariam"/>
                <w:lang w:val="ro-RO" w:eastAsia="en-US"/>
              </w:rPr>
              <w:t xml:space="preserve"> </w:t>
            </w:r>
            <w:r w:rsidRPr="00B243BF">
              <w:rPr>
                <w:rFonts w:ascii="GHEA Mariam" w:hAnsi="GHEA Mariam"/>
                <w:lang w:eastAsia="en-US"/>
              </w:rPr>
              <w:t>արմատնե</w:t>
            </w:r>
            <w:r w:rsidRPr="00B243BF">
              <w:rPr>
                <w:rFonts w:ascii="GHEA Mariam" w:hAnsi="GHEA Mariam"/>
                <w:lang w:val="it-IT" w:eastAsia="en-US"/>
              </w:rPr>
              <w:t>-</w:t>
            </w:r>
            <w:r w:rsidRPr="00B243BF">
              <w:rPr>
                <w:rFonts w:ascii="GHEA Mariam" w:hAnsi="GHEA Mariam"/>
                <w:lang w:eastAsia="en-US"/>
              </w:rPr>
              <w:t>րին</w:t>
            </w:r>
            <w:r w:rsidRPr="00B243BF">
              <w:rPr>
                <w:rFonts w:ascii="GHEA Mariam" w:hAnsi="GHEA Mariam"/>
                <w:lang w:val="ro-RO" w:eastAsia="en-US"/>
              </w:rPr>
              <w:t xml:space="preserve">, </w:t>
            </w:r>
            <w:r w:rsidRPr="00B243BF">
              <w:rPr>
                <w:rFonts w:ascii="GHEA Mariam" w:hAnsi="GHEA Mariam"/>
                <w:lang w:eastAsia="en-US"/>
              </w:rPr>
              <w:t>պատմական</w:t>
            </w:r>
            <w:r w:rsidRPr="00B243BF">
              <w:rPr>
                <w:rFonts w:ascii="GHEA Mariam" w:hAnsi="GHEA Mariam"/>
                <w:lang w:val="ro-RO" w:eastAsia="en-US"/>
              </w:rPr>
              <w:t xml:space="preserve"> </w:t>
            </w:r>
            <w:r w:rsidRPr="00B243BF">
              <w:rPr>
                <w:rFonts w:ascii="GHEA Mariam" w:hAnsi="GHEA Mariam"/>
                <w:lang w:eastAsia="en-US"/>
              </w:rPr>
              <w:t>հիշո</w:t>
            </w:r>
            <w:r w:rsidRPr="00B243BF">
              <w:rPr>
                <w:rFonts w:ascii="GHEA Mariam" w:hAnsi="GHEA Mariam"/>
                <w:lang w:val="it-IT" w:eastAsia="en-US"/>
              </w:rPr>
              <w:t>-</w:t>
            </w:r>
            <w:r w:rsidRPr="00B243BF">
              <w:rPr>
                <w:rFonts w:ascii="GHEA Mariam" w:hAnsi="GHEA Mariam"/>
                <w:lang w:eastAsia="en-US"/>
              </w:rPr>
              <w:t>ղությանը</w:t>
            </w:r>
            <w:r w:rsidRPr="00B243BF">
              <w:rPr>
                <w:rFonts w:ascii="GHEA Mariam" w:hAnsi="GHEA Mariam"/>
                <w:lang w:val="ro-RO" w:eastAsia="en-US"/>
              </w:rPr>
              <w:t>:</w:t>
            </w:r>
          </w:p>
        </w:tc>
        <w:tc>
          <w:tcPr>
            <w:tcW w:w="1842" w:type="dxa"/>
          </w:tcPr>
          <w:p w:rsidR="00494859" w:rsidRPr="00B243BF" w:rsidRDefault="00494859" w:rsidP="00CA5482">
            <w:pPr>
              <w:spacing w:before="100" w:beforeAutospacing="1" w:after="100" w:afterAutospacing="1"/>
              <w:ind w:right="-108"/>
              <w:rPr>
                <w:rFonts w:ascii="GHEA Mariam" w:hAnsi="GHEA Mariam"/>
                <w:lang w:eastAsia="en-US"/>
              </w:rPr>
            </w:pPr>
            <w:r w:rsidRPr="00B243BF">
              <w:rPr>
                <w:rFonts w:ascii="GHEA Mariam" w:hAnsi="GHEA Mariam"/>
                <w:lang w:eastAsia="en-US"/>
              </w:rPr>
              <w:t>Սփյուռքի նախարարություն</w:t>
            </w:r>
          </w:p>
        </w:tc>
        <w:tc>
          <w:tcPr>
            <w:tcW w:w="1418"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ԳԱԱ</w:t>
            </w:r>
          </w:p>
          <w:p w:rsidR="00494859" w:rsidRPr="00B243BF" w:rsidRDefault="00494859" w:rsidP="00CA5482">
            <w:pPr>
              <w:rPr>
                <w:rFonts w:ascii="GHEA Mariam" w:hAnsi="GHEA Mariam"/>
                <w:lang w:eastAsia="en-US"/>
              </w:rPr>
            </w:pPr>
            <w:r w:rsidRPr="00B243BF">
              <w:rPr>
                <w:rFonts w:ascii="GHEA Mariam" w:hAnsi="GHEA Mariam"/>
                <w:lang w:eastAsia="en-US"/>
              </w:rPr>
              <w:t>(համաձայնությամբ)</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 xml:space="preserve">ԵՊՀ </w:t>
            </w:r>
            <w:r w:rsidRPr="00B243BF">
              <w:rPr>
                <w:rFonts w:ascii="GHEA Mariam" w:hAnsi="GHEA Mariam"/>
                <w:lang w:eastAsia="en-US"/>
              </w:rPr>
              <w:t>(համաձայնությամբ)</w:t>
            </w:r>
          </w:p>
          <w:p w:rsidR="00494859" w:rsidRPr="00B243BF" w:rsidRDefault="00494859" w:rsidP="00CA5482">
            <w:pPr>
              <w:spacing w:before="100" w:beforeAutospacing="1" w:after="100" w:afterAutospacing="1"/>
              <w:rPr>
                <w:rFonts w:ascii="GHEA Mariam" w:hAnsi="GHEA Mariam"/>
                <w:lang w:eastAsia="en-US"/>
              </w:rPr>
            </w:pPr>
          </w:p>
        </w:tc>
        <w:tc>
          <w:tcPr>
            <w:tcW w:w="1843" w:type="dxa"/>
          </w:tcPr>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2021թ.</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1-ին տասնօրյակ</w:t>
            </w:r>
          </w:p>
        </w:tc>
        <w:tc>
          <w:tcPr>
            <w:tcW w:w="1716"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ՀՀ</w:t>
            </w:r>
            <w:r w:rsidRPr="00B243BF">
              <w:rPr>
                <w:rFonts w:ascii="GHEA Mariam" w:eastAsia="Calibri" w:hAnsi="GHEA Mariam"/>
                <w:lang w:val="ro-RO" w:eastAsia="en-US"/>
              </w:rPr>
              <w:t xml:space="preserve"> </w:t>
            </w:r>
            <w:r w:rsidRPr="00B243BF">
              <w:rPr>
                <w:rFonts w:ascii="GHEA Mariam" w:eastAsia="Calibri" w:hAnsi="GHEA Mariam"/>
                <w:lang w:val="hy-AM" w:eastAsia="en-US"/>
              </w:rPr>
              <w:t>պետական</w:t>
            </w:r>
            <w:r w:rsidRPr="00B243BF">
              <w:rPr>
                <w:rFonts w:ascii="GHEA Mariam" w:eastAsia="Calibri" w:hAnsi="GHEA Mariam"/>
                <w:lang w:val="ro-RO" w:eastAsia="en-US"/>
              </w:rPr>
              <w:t xml:space="preserve"> </w:t>
            </w:r>
            <w:r w:rsidRPr="00B243BF">
              <w:rPr>
                <w:rFonts w:ascii="GHEA Mariam" w:eastAsia="Calibri" w:hAnsi="GHEA Mariam"/>
                <w:lang w:val="hy-AM" w:eastAsia="en-US"/>
              </w:rPr>
              <w:t>բյուջե</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կանխատեսվում</w:t>
            </w:r>
            <w:r w:rsidRPr="00B243BF">
              <w:rPr>
                <w:rFonts w:ascii="GHEA Mariam" w:eastAsia="Calibri" w:hAnsi="GHEA Mariam"/>
                <w:lang w:val="ro-RO" w:eastAsia="en-US"/>
              </w:rPr>
              <w:t xml:space="preserve"> </w:t>
            </w:r>
            <w:r w:rsidRPr="00B243BF">
              <w:rPr>
                <w:rFonts w:ascii="GHEA Mariam" w:eastAsia="Calibri" w:hAnsi="GHEA Mariam"/>
                <w:lang w:val="hy-AM" w:eastAsia="en-US"/>
              </w:rPr>
              <w:t>է</w:t>
            </w:r>
          </w:p>
          <w:p w:rsidR="00494859" w:rsidRPr="00B243BF" w:rsidRDefault="00494859" w:rsidP="00CA5482">
            <w:pPr>
              <w:rPr>
                <w:rFonts w:ascii="GHEA Mariam" w:eastAsia="Calibri" w:hAnsi="GHEA Mariam"/>
                <w:lang w:val="hy-AM" w:eastAsia="en-US"/>
              </w:rPr>
            </w:pPr>
            <w:r w:rsidRPr="00B243BF">
              <w:rPr>
                <w:rFonts w:ascii="GHEA Mariam" w:eastAsia="Calibri" w:hAnsi="GHEA Mariam"/>
                <w:lang w:eastAsia="en-US"/>
              </w:rPr>
              <w:t>10</w:t>
            </w:r>
            <w:r w:rsidRPr="00B243BF">
              <w:rPr>
                <w:rFonts w:ascii="GHEA Mariam" w:eastAsia="Calibri" w:hAnsi="GHEA Mariam"/>
                <w:lang w:val="hy-AM" w:eastAsia="en-US"/>
              </w:rPr>
              <w:t xml:space="preserve"> մլն. ՀՀ</w:t>
            </w:r>
            <w:r w:rsidRPr="00B243BF">
              <w:rPr>
                <w:rFonts w:ascii="GHEA Mariam" w:eastAsia="Calibri" w:hAnsi="GHEA Mariam"/>
                <w:lang w:val="ro-RO" w:eastAsia="en-US"/>
              </w:rPr>
              <w:t xml:space="preserve"> </w:t>
            </w:r>
            <w:r w:rsidRPr="00B243BF">
              <w:rPr>
                <w:rFonts w:ascii="GHEA Mariam" w:eastAsia="Calibri" w:hAnsi="GHEA Mariam"/>
                <w:lang w:val="hy-AM" w:eastAsia="en-US"/>
              </w:rPr>
              <w:t>դրամ</w:t>
            </w: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val="hy-AM" w:eastAsia="en-US"/>
              </w:rPr>
            </w:pPr>
          </w:p>
        </w:tc>
      </w:tr>
      <w:tr w:rsidR="00B243BF" w:rsidRPr="00B243BF" w:rsidTr="00494859">
        <w:tc>
          <w:tcPr>
            <w:tcW w:w="558" w:type="dxa"/>
            <w:tcBorders>
              <w:top w:val="nil"/>
            </w:tcBorders>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tcPr>
          <w:p w:rsidR="00494859" w:rsidRPr="00B243BF" w:rsidRDefault="00494859" w:rsidP="00CA5482">
            <w:pPr>
              <w:tabs>
                <w:tab w:val="left" w:pos="815"/>
              </w:tabs>
              <w:jc w:val="both"/>
              <w:rPr>
                <w:rFonts w:ascii="GHEA Mariam" w:eastAsia="Calibri" w:hAnsi="GHEA Mariam"/>
                <w:lang w:val="it-IT" w:eastAsia="en-US"/>
              </w:rPr>
            </w:pPr>
            <w:r w:rsidRPr="00B243BF">
              <w:rPr>
                <w:rFonts w:ascii="GHEA Mariam" w:eastAsia="Calibri" w:hAnsi="GHEA Mariam"/>
                <w:lang w:val="ro-RO" w:eastAsia="en-US"/>
              </w:rPr>
              <w:t>4.</w:t>
            </w:r>
            <w:r w:rsidRPr="00B243BF">
              <w:rPr>
                <w:rFonts w:ascii="GHEA Mariam" w:eastAsia="Calibri" w:hAnsi="GHEA Mariam"/>
                <w:lang w:val="hy-AM" w:eastAsia="en-US"/>
              </w:rPr>
              <w:t>Ուծացման</w:t>
            </w:r>
            <w:r w:rsidRPr="00B243BF">
              <w:rPr>
                <w:rFonts w:ascii="GHEA Mariam" w:eastAsia="Calibri" w:hAnsi="GHEA Mariam"/>
                <w:lang w:val="ro-RO" w:eastAsia="en-US"/>
              </w:rPr>
              <w:t xml:space="preserve"> </w:t>
            </w:r>
            <w:r w:rsidRPr="00B243BF">
              <w:rPr>
                <w:rFonts w:ascii="GHEA Mariam" w:eastAsia="Calibri" w:hAnsi="GHEA Mariam"/>
                <w:lang w:val="hy-AM" w:eastAsia="en-US"/>
              </w:rPr>
              <w:t>և</w:t>
            </w:r>
            <w:r w:rsidRPr="00B243BF">
              <w:rPr>
                <w:rFonts w:ascii="GHEA Mariam" w:eastAsia="Calibri" w:hAnsi="GHEA Mariam"/>
                <w:lang w:val="ro-RO" w:eastAsia="en-US"/>
              </w:rPr>
              <w:t xml:space="preserve"> </w:t>
            </w:r>
            <w:r w:rsidRPr="00B243BF">
              <w:rPr>
                <w:rFonts w:ascii="GHEA Mariam" w:eastAsia="Calibri" w:hAnsi="GHEA Mariam"/>
                <w:lang w:val="hy-AM" w:eastAsia="en-US"/>
              </w:rPr>
              <w:t>ինքնության</w:t>
            </w:r>
            <w:r w:rsidRPr="00B243BF">
              <w:rPr>
                <w:rFonts w:ascii="GHEA Mariam" w:eastAsia="Calibri" w:hAnsi="GHEA Mariam"/>
                <w:lang w:val="ro-RO" w:eastAsia="en-US"/>
              </w:rPr>
              <w:t xml:space="preserve"> </w:t>
            </w:r>
            <w:r w:rsidRPr="00B243BF">
              <w:rPr>
                <w:rFonts w:ascii="GHEA Mariam" w:eastAsia="Calibri" w:hAnsi="GHEA Mariam"/>
                <w:lang w:val="hy-AM" w:eastAsia="en-US"/>
              </w:rPr>
              <w:t>պահպանման</w:t>
            </w:r>
            <w:r w:rsidRPr="00B243BF">
              <w:rPr>
                <w:rFonts w:ascii="GHEA Mariam" w:eastAsia="Calibri" w:hAnsi="GHEA Mariam"/>
                <w:lang w:val="ro-RO" w:eastAsia="en-US"/>
              </w:rPr>
              <w:t xml:space="preserve"> </w:t>
            </w:r>
            <w:r w:rsidRPr="00B243BF">
              <w:rPr>
                <w:rFonts w:ascii="GHEA Mariam" w:eastAsia="Calibri" w:hAnsi="GHEA Mariam"/>
                <w:lang w:val="hy-AM" w:eastAsia="en-US"/>
              </w:rPr>
              <w:t>հիմնախնդիր</w:t>
            </w:r>
            <w:r w:rsidRPr="00B243BF">
              <w:rPr>
                <w:rFonts w:ascii="GHEA Mariam" w:eastAsia="Calibri" w:hAnsi="GHEA Mariam"/>
                <w:lang w:val="ro-RO" w:eastAsia="en-US"/>
              </w:rPr>
              <w:t>-</w:t>
            </w:r>
            <w:r w:rsidRPr="00B243BF">
              <w:rPr>
                <w:rFonts w:ascii="GHEA Mariam" w:eastAsia="Calibri" w:hAnsi="GHEA Mariam"/>
                <w:lang w:val="hy-AM" w:eastAsia="en-US"/>
              </w:rPr>
              <w:t>ների</w:t>
            </w:r>
            <w:r w:rsidRPr="00B243BF">
              <w:rPr>
                <w:rFonts w:ascii="GHEA Mariam" w:eastAsia="Calibri" w:hAnsi="GHEA Mariam"/>
                <w:lang w:val="ro-RO" w:eastAsia="en-US"/>
              </w:rPr>
              <w:t xml:space="preserve"> </w:t>
            </w:r>
            <w:r w:rsidRPr="00B243BF">
              <w:rPr>
                <w:rFonts w:ascii="GHEA Mariam" w:eastAsia="Calibri" w:hAnsi="GHEA Mariam"/>
                <w:lang w:val="hy-AM" w:eastAsia="en-US"/>
              </w:rPr>
              <w:t>ուսումնասիրությունների</w:t>
            </w:r>
            <w:r w:rsidRPr="00B243BF">
              <w:rPr>
                <w:rFonts w:ascii="GHEA Mariam" w:eastAsia="Calibri" w:hAnsi="GHEA Mariam"/>
                <w:lang w:val="ro-RO" w:eastAsia="en-US"/>
              </w:rPr>
              <w:t xml:space="preserve"> </w:t>
            </w:r>
            <w:r w:rsidRPr="00B243BF">
              <w:rPr>
                <w:rFonts w:ascii="GHEA Mariam" w:eastAsia="Calibri" w:hAnsi="GHEA Mariam"/>
                <w:lang w:val="hy-AM" w:eastAsia="en-US"/>
              </w:rPr>
              <w:t>իրականացումը</w:t>
            </w:r>
            <w:r w:rsidRPr="00B243BF">
              <w:rPr>
                <w:rFonts w:ascii="GHEA Mariam" w:eastAsia="Calibri" w:hAnsi="GHEA Mariam"/>
                <w:lang w:val="ro-RO" w:eastAsia="en-US"/>
              </w:rPr>
              <w:t xml:space="preserve"> </w:t>
            </w:r>
            <w:r w:rsidRPr="00B243BF">
              <w:rPr>
                <w:rFonts w:ascii="GHEA Mariam" w:eastAsia="Calibri" w:hAnsi="GHEA Mariam"/>
                <w:lang w:val="hy-AM" w:eastAsia="en-US"/>
              </w:rPr>
              <w:t>Արևելյան</w:t>
            </w:r>
            <w:r w:rsidRPr="00B243BF">
              <w:rPr>
                <w:rFonts w:ascii="GHEA Mariam" w:eastAsia="Calibri" w:hAnsi="GHEA Mariam"/>
                <w:lang w:val="it-IT" w:eastAsia="en-US"/>
              </w:rPr>
              <w:t xml:space="preserve"> </w:t>
            </w:r>
            <w:r w:rsidRPr="00B243BF">
              <w:rPr>
                <w:rFonts w:ascii="GHEA Mariam" w:eastAsia="Calibri" w:hAnsi="GHEA Mariam"/>
                <w:lang w:val="hy-AM" w:eastAsia="en-US"/>
              </w:rPr>
              <w:t>Եվրոպայի</w:t>
            </w:r>
            <w:r w:rsidRPr="00B243BF">
              <w:rPr>
                <w:rFonts w:ascii="GHEA Mariam" w:eastAsia="Calibri" w:hAnsi="GHEA Mariam"/>
                <w:lang w:val="it-IT" w:eastAsia="en-US"/>
              </w:rPr>
              <w:t xml:space="preserve"> </w:t>
            </w:r>
            <w:r w:rsidRPr="00B243BF">
              <w:rPr>
                <w:rFonts w:ascii="GHEA Mariam" w:eastAsia="Calibri" w:hAnsi="GHEA Mariam"/>
                <w:lang w:val="ro-RO" w:eastAsia="en-US"/>
              </w:rPr>
              <w:t xml:space="preserve">առնվազն 5 </w:t>
            </w:r>
            <w:r w:rsidRPr="00B243BF">
              <w:rPr>
                <w:rFonts w:ascii="GHEA Mariam" w:eastAsia="Calibri" w:hAnsi="GHEA Mariam"/>
                <w:lang w:val="hy-AM" w:eastAsia="en-US"/>
              </w:rPr>
              <w:t>հայաշատ</w:t>
            </w:r>
            <w:r w:rsidRPr="00B243BF">
              <w:rPr>
                <w:rFonts w:ascii="GHEA Mariam" w:eastAsia="Calibri" w:hAnsi="GHEA Mariam"/>
                <w:lang w:val="ro-RO" w:eastAsia="en-US"/>
              </w:rPr>
              <w:t xml:space="preserve"> </w:t>
            </w:r>
            <w:r w:rsidRPr="00B243BF">
              <w:rPr>
                <w:rFonts w:ascii="GHEA Mariam" w:eastAsia="Calibri" w:hAnsi="GHEA Mariam"/>
                <w:lang w:val="hy-AM" w:eastAsia="en-US"/>
              </w:rPr>
              <w:lastRenderedPageBreak/>
              <w:t>համայնքներում</w:t>
            </w:r>
            <w:r w:rsidRPr="00B243BF">
              <w:rPr>
                <w:rFonts w:ascii="GHEA Mariam" w:eastAsia="Calibri" w:hAnsi="GHEA Mariam"/>
                <w:lang w:val="ro-RO" w:eastAsia="en-US"/>
              </w:rPr>
              <w:t xml:space="preserve">: </w:t>
            </w:r>
          </w:p>
          <w:p w:rsidR="00494859" w:rsidRPr="00B243BF" w:rsidRDefault="00494859" w:rsidP="00CA5482">
            <w:pPr>
              <w:tabs>
                <w:tab w:val="left" w:pos="815"/>
              </w:tabs>
              <w:rPr>
                <w:rFonts w:ascii="GHEA Mariam" w:eastAsia="Calibri" w:hAnsi="GHEA Mariam"/>
                <w:lang w:val="it-IT" w:eastAsia="en-US"/>
              </w:rPr>
            </w:pPr>
          </w:p>
          <w:p w:rsidR="00494859" w:rsidRPr="00B243BF" w:rsidRDefault="00494859" w:rsidP="00CA5482">
            <w:pPr>
              <w:tabs>
                <w:tab w:val="left" w:pos="815"/>
              </w:tabs>
              <w:spacing w:after="200"/>
              <w:rPr>
                <w:rFonts w:ascii="GHEA Mariam" w:eastAsia="Calibri" w:hAnsi="GHEA Mariam"/>
                <w:lang w:val="it-IT" w:eastAsia="en-US"/>
              </w:rPr>
            </w:pPr>
          </w:p>
        </w:tc>
        <w:tc>
          <w:tcPr>
            <w:tcW w:w="2127" w:type="dxa"/>
          </w:tcPr>
          <w:p w:rsidR="00494859" w:rsidRPr="00B243BF" w:rsidRDefault="00494859" w:rsidP="00CA5482">
            <w:pPr>
              <w:jc w:val="both"/>
              <w:rPr>
                <w:rFonts w:ascii="GHEA Mariam" w:hAnsi="GHEA Mariam"/>
                <w:lang w:val="it-IT" w:eastAsia="en-US"/>
              </w:rPr>
            </w:pPr>
            <w:r w:rsidRPr="00B243BF">
              <w:rPr>
                <w:rFonts w:ascii="GHEA Mariam" w:hAnsi="GHEA Mariam"/>
                <w:lang w:eastAsia="en-US"/>
              </w:rPr>
              <w:lastRenderedPageBreak/>
              <w:t>Ծրագրի</w:t>
            </w:r>
            <w:r w:rsidRPr="00B243BF">
              <w:rPr>
                <w:rFonts w:ascii="GHEA Mariam" w:hAnsi="GHEA Mariam"/>
                <w:lang w:val="it-IT" w:eastAsia="en-US"/>
              </w:rPr>
              <w:t xml:space="preserve"> </w:t>
            </w:r>
            <w:r w:rsidRPr="00B243BF">
              <w:rPr>
                <w:rFonts w:ascii="GHEA Mariam" w:hAnsi="GHEA Mariam"/>
                <w:lang w:eastAsia="en-US"/>
              </w:rPr>
              <w:t>իրականացումը</w:t>
            </w:r>
            <w:r w:rsidRPr="00B243BF">
              <w:rPr>
                <w:rFonts w:ascii="GHEA Mariam" w:hAnsi="GHEA Mariam"/>
                <w:lang w:val="it-IT" w:eastAsia="en-US"/>
              </w:rPr>
              <w:t xml:space="preserve"> </w:t>
            </w:r>
            <w:r w:rsidRPr="00B243BF">
              <w:rPr>
                <w:rFonts w:ascii="GHEA Mariam" w:hAnsi="GHEA Mariam"/>
                <w:lang w:eastAsia="en-US"/>
              </w:rPr>
              <w:t>կնպաստի</w:t>
            </w:r>
            <w:r w:rsidRPr="00B243BF">
              <w:rPr>
                <w:rFonts w:ascii="GHEA Mariam" w:hAnsi="GHEA Mariam"/>
                <w:lang w:val="it-IT" w:eastAsia="en-US"/>
              </w:rPr>
              <w:t xml:space="preserve"> </w:t>
            </w:r>
            <w:r w:rsidRPr="00B243BF">
              <w:rPr>
                <w:rFonts w:ascii="GHEA Mariam" w:hAnsi="GHEA Mariam"/>
                <w:lang w:eastAsia="en-US"/>
              </w:rPr>
              <w:t>վերհանել</w:t>
            </w:r>
            <w:r w:rsidRPr="00B243BF">
              <w:rPr>
                <w:rFonts w:ascii="GHEA Mariam" w:hAnsi="GHEA Mariam"/>
                <w:lang w:val="it-IT" w:eastAsia="en-US"/>
              </w:rPr>
              <w:t xml:space="preserve"> </w:t>
            </w:r>
            <w:r w:rsidRPr="00B243BF">
              <w:rPr>
                <w:rFonts w:ascii="GHEA Mariam" w:hAnsi="GHEA Mariam"/>
                <w:lang w:eastAsia="en-US"/>
              </w:rPr>
              <w:t>Արևելյան</w:t>
            </w:r>
            <w:r w:rsidRPr="00B243BF">
              <w:rPr>
                <w:rFonts w:ascii="GHEA Mariam" w:hAnsi="GHEA Mariam"/>
                <w:lang w:val="it-IT" w:eastAsia="en-US"/>
              </w:rPr>
              <w:t xml:space="preserve"> </w:t>
            </w:r>
            <w:r w:rsidRPr="00B243BF">
              <w:rPr>
                <w:rFonts w:ascii="GHEA Mariam" w:hAnsi="GHEA Mariam"/>
                <w:lang w:eastAsia="en-US"/>
              </w:rPr>
              <w:t>Եվրոպայի</w:t>
            </w:r>
            <w:r w:rsidRPr="00B243BF">
              <w:rPr>
                <w:rFonts w:ascii="GHEA Mariam" w:hAnsi="GHEA Mariam"/>
                <w:lang w:val="it-IT" w:eastAsia="en-US"/>
              </w:rPr>
              <w:t xml:space="preserve">  </w:t>
            </w:r>
            <w:r w:rsidRPr="00B243BF">
              <w:rPr>
                <w:rFonts w:ascii="GHEA Mariam" w:hAnsi="GHEA Mariam"/>
                <w:lang w:eastAsia="en-US"/>
              </w:rPr>
              <w:t>հայաշատ</w:t>
            </w:r>
            <w:r w:rsidRPr="00B243BF">
              <w:rPr>
                <w:rFonts w:ascii="GHEA Mariam" w:hAnsi="GHEA Mariam"/>
                <w:lang w:val="it-IT" w:eastAsia="en-US"/>
              </w:rPr>
              <w:t xml:space="preserve"> </w:t>
            </w:r>
            <w:r w:rsidRPr="00B243BF">
              <w:rPr>
                <w:rFonts w:ascii="GHEA Mariam" w:hAnsi="GHEA Mariam"/>
                <w:lang w:eastAsia="en-US"/>
              </w:rPr>
              <w:t>համայնք</w:t>
            </w:r>
            <w:r w:rsidRPr="00B243BF">
              <w:rPr>
                <w:rFonts w:ascii="GHEA Mariam" w:hAnsi="GHEA Mariam"/>
                <w:lang w:val="it-IT" w:eastAsia="en-US"/>
              </w:rPr>
              <w:t>-</w:t>
            </w:r>
            <w:r w:rsidRPr="00B243BF">
              <w:rPr>
                <w:rFonts w:ascii="GHEA Mariam" w:hAnsi="GHEA Mariam"/>
                <w:lang w:eastAsia="en-US"/>
              </w:rPr>
              <w:t>ներում</w:t>
            </w:r>
            <w:r w:rsidRPr="00B243BF">
              <w:rPr>
                <w:rFonts w:ascii="GHEA Mariam" w:hAnsi="GHEA Mariam"/>
                <w:lang w:val="it-IT" w:eastAsia="en-US"/>
              </w:rPr>
              <w:t xml:space="preserve"> </w:t>
            </w:r>
            <w:r w:rsidRPr="00B243BF">
              <w:rPr>
                <w:rFonts w:ascii="GHEA Mariam" w:hAnsi="GHEA Mariam"/>
                <w:lang w:eastAsia="en-US"/>
              </w:rPr>
              <w:t>ուծացման</w:t>
            </w:r>
            <w:r w:rsidRPr="00B243BF">
              <w:rPr>
                <w:rFonts w:ascii="GHEA Mariam" w:hAnsi="GHEA Mariam"/>
                <w:lang w:val="it-IT" w:eastAsia="en-US"/>
              </w:rPr>
              <w:t xml:space="preserve"> </w:t>
            </w:r>
            <w:r w:rsidRPr="00B243BF">
              <w:rPr>
                <w:rFonts w:ascii="GHEA Mariam" w:hAnsi="GHEA Mariam"/>
                <w:lang w:eastAsia="en-US"/>
              </w:rPr>
              <w:t>հիմնական</w:t>
            </w:r>
            <w:r w:rsidRPr="00B243BF">
              <w:rPr>
                <w:rFonts w:ascii="GHEA Mariam" w:hAnsi="GHEA Mariam"/>
                <w:lang w:val="it-IT" w:eastAsia="en-US"/>
              </w:rPr>
              <w:t xml:space="preserve"> </w:t>
            </w:r>
            <w:r w:rsidRPr="00B243BF">
              <w:rPr>
                <w:rFonts w:ascii="GHEA Mariam" w:hAnsi="GHEA Mariam"/>
                <w:lang w:eastAsia="en-US"/>
              </w:rPr>
              <w:t>դրդա</w:t>
            </w:r>
            <w:r w:rsidRPr="00B243BF">
              <w:rPr>
                <w:rFonts w:ascii="GHEA Mariam" w:hAnsi="GHEA Mariam"/>
                <w:lang w:val="it-IT" w:eastAsia="en-US"/>
              </w:rPr>
              <w:softHyphen/>
            </w:r>
            <w:r w:rsidRPr="00B243BF">
              <w:rPr>
                <w:rFonts w:ascii="GHEA Mariam" w:hAnsi="GHEA Mariam"/>
                <w:lang w:eastAsia="en-US"/>
              </w:rPr>
              <w:lastRenderedPageBreak/>
              <w:t>պատ</w:t>
            </w:r>
            <w:r w:rsidRPr="00B243BF">
              <w:rPr>
                <w:rFonts w:ascii="GHEA Mariam" w:hAnsi="GHEA Mariam"/>
                <w:lang w:val="it-IT" w:eastAsia="en-US"/>
              </w:rPr>
              <w:softHyphen/>
            </w:r>
            <w:r w:rsidRPr="00B243BF">
              <w:rPr>
                <w:rFonts w:ascii="GHEA Mariam" w:hAnsi="GHEA Mariam"/>
                <w:lang w:eastAsia="en-US"/>
              </w:rPr>
              <w:t>ճառները</w:t>
            </w:r>
            <w:r w:rsidRPr="00B243BF">
              <w:rPr>
                <w:rFonts w:ascii="GHEA Mariam" w:hAnsi="GHEA Mariam"/>
                <w:lang w:val="it-IT" w:eastAsia="en-US"/>
              </w:rPr>
              <w:t xml:space="preserve"> </w:t>
            </w:r>
            <w:r w:rsidRPr="00B243BF">
              <w:rPr>
                <w:rFonts w:ascii="GHEA Mariam" w:hAnsi="GHEA Mariam"/>
                <w:lang w:eastAsia="en-US"/>
              </w:rPr>
              <w:t>և</w:t>
            </w:r>
            <w:r w:rsidRPr="00B243BF">
              <w:rPr>
                <w:rFonts w:ascii="GHEA Mariam" w:hAnsi="GHEA Mariam"/>
                <w:lang w:val="it-IT" w:eastAsia="en-US"/>
              </w:rPr>
              <w:t xml:space="preserve"> </w:t>
            </w:r>
            <w:r w:rsidRPr="00B243BF">
              <w:rPr>
                <w:rFonts w:ascii="GHEA Mariam" w:hAnsi="GHEA Mariam"/>
                <w:lang w:eastAsia="en-US"/>
              </w:rPr>
              <w:t>ներ</w:t>
            </w:r>
            <w:r w:rsidRPr="00B243BF">
              <w:rPr>
                <w:rFonts w:ascii="GHEA Mariam" w:hAnsi="GHEA Mariam"/>
                <w:lang w:val="it-IT" w:eastAsia="en-US"/>
              </w:rPr>
              <w:softHyphen/>
            </w:r>
            <w:r w:rsidRPr="00B243BF">
              <w:rPr>
                <w:rFonts w:ascii="GHEA Mariam" w:hAnsi="GHEA Mariam"/>
                <w:lang w:eastAsia="en-US"/>
              </w:rPr>
              <w:t>կայացնել</w:t>
            </w:r>
            <w:r w:rsidRPr="00B243BF">
              <w:rPr>
                <w:rFonts w:ascii="GHEA Mariam" w:hAnsi="GHEA Mariam"/>
                <w:lang w:val="it-IT" w:eastAsia="en-US"/>
              </w:rPr>
              <w:t xml:space="preserve"> </w:t>
            </w:r>
            <w:r w:rsidRPr="00B243BF">
              <w:rPr>
                <w:rFonts w:ascii="GHEA Mariam" w:hAnsi="GHEA Mariam"/>
                <w:lang w:eastAsia="en-US"/>
              </w:rPr>
              <w:t>համապար</w:t>
            </w:r>
            <w:r w:rsidRPr="00B243BF">
              <w:rPr>
                <w:rFonts w:ascii="GHEA Mariam" w:hAnsi="GHEA Mariam"/>
                <w:lang w:val="it-IT" w:eastAsia="en-US"/>
              </w:rPr>
              <w:softHyphen/>
            </w:r>
            <w:r w:rsidRPr="00B243BF">
              <w:rPr>
                <w:rFonts w:ascii="GHEA Mariam" w:hAnsi="GHEA Mariam"/>
                <w:lang w:eastAsia="en-US"/>
              </w:rPr>
              <w:t>փակ</w:t>
            </w:r>
            <w:r w:rsidRPr="00B243BF">
              <w:rPr>
                <w:rFonts w:ascii="GHEA Mariam" w:hAnsi="GHEA Mariam"/>
                <w:lang w:val="it-IT" w:eastAsia="en-US"/>
              </w:rPr>
              <w:t xml:space="preserve"> </w:t>
            </w:r>
            <w:r w:rsidRPr="00B243BF">
              <w:rPr>
                <w:rFonts w:ascii="GHEA Mariam" w:hAnsi="GHEA Mariam"/>
                <w:lang w:eastAsia="en-US"/>
              </w:rPr>
              <w:t>լուծումներ</w:t>
            </w:r>
            <w:r w:rsidRPr="00B243BF">
              <w:rPr>
                <w:rFonts w:ascii="GHEA Mariam" w:hAnsi="GHEA Mariam"/>
                <w:lang w:val="it-IT" w:eastAsia="en-US"/>
              </w:rPr>
              <w:t xml:space="preserve"> </w:t>
            </w:r>
            <w:r w:rsidRPr="00B243BF">
              <w:rPr>
                <w:rFonts w:ascii="GHEA Mariam" w:hAnsi="GHEA Mariam"/>
                <w:lang w:eastAsia="en-US"/>
              </w:rPr>
              <w:t>հրա</w:t>
            </w:r>
            <w:r w:rsidRPr="00B243BF">
              <w:rPr>
                <w:rFonts w:ascii="GHEA Mariam" w:hAnsi="GHEA Mariam"/>
                <w:lang w:val="it-IT" w:eastAsia="en-US"/>
              </w:rPr>
              <w:softHyphen/>
            </w:r>
            <w:r w:rsidRPr="00B243BF">
              <w:rPr>
                <w:rFonts w:ascii="GHEA Mariam" w:hAnsi="GHEA Mariam"/>
                <w:lang w:eastAsia="en-US"/>
              </w:rPr>
              <w:t>տարակության</w:t>
            </w:r>
            <w:r w:rsidRPr="00B243BF">
              <w:rPr>
                <w:rFonts w:ascii="GHEA Mariam" w:hAnsi="GHEA Mariam"/>
                <w:lang w:val="it-IT" w:eastAsia="en-US"/>
              </w:rPr>
              <w:t xml:space="preserve"> </w:t>
            </w:r>
            <w:r w:rsidRPr="00B243BF">
              <w:rPr>
                <w:rFonts w:ascii="GHEA Mariam" w:hAnsi="GHEA Mariam"/>
                <w:lang w:eastAsia="en-US"/>
              </w:rPr>
              <w:t>տես</w:t>
            </w:r>
            <w:r w:rsidRPr="00B243BF">
              <w:rPr>
                <w:rFonts w:ascii="GHEA Mariam" w:hAnsi="GHEA Mariam"/>
                <w:lang w:val="it-IT" w:eastAsia="en-US"/>
              </w:rPr>
              <w:t>-</w:t>
            </w:r>
            <w:r w:rsidRPr="00B243BF">
              <w:rPr>
                <w:rFonts w:ascii="GHEA Mariam" w:hAnsi="GHEA Mariam"/>
                <w:lang w:eastAsia="en-US"/>
              </w:rPr>
              <w:t>քով</w:t>
            </w:r>
            <w:r w:rsidRPr="00B243BF">
              <w:rPr>
                <w:rFonts w:ascii="GHEA Mariam" w:hAnsi="GHEA Mariam"/>
                <w:lang w:val="it-IT" w:eastAsia="en-US"/>
              </w:rPr>
              <w:t xml:space="preserve">: </w:t>
            </w:r>
            <w:r w:rsidRPr="00B243BF">
              <w:rPr>
                <w:rFonts w:ascii="GHEA Mariam" w:hAnsi="GHEA Mariam"/>
                <w:lang w:eastAsia="en-US"/>
              </w:rPr>
              <w:t>Այն</w:t>
            </w:r>
            <w:r w:rsidRPr="00B243BF">
              <w:rPr>
                <w:rFonts w:ascii="GHEA Mariam" w:hAnsi="GHEA Mariam"/>
                <w:lang w:val="it-IT" w:eastAsia="en-US"/>
              </w:rPr>
              <w:t xml:space="preserve"> </w:t>
            </w:r>
            <w:r w:rsidRPr="00B243BF">
              <w:rPr>
                <w:rFonts w:ascii="GHEA Mariam" w:hAnsi="GHEA Mariam"/>
                <w:lang w:eastAsia="en-US"/>
              </w:rPr>
              <w:t>նաև</w:t>
            </w:r>
            <w:r w:rsidRPr="00B243BF">
              <w:rPr>
                <w:rFonts w:ascii="GHEA Mariam" w:hAnsi="GHEA Mariam"/>
                <w:lang w:val="it-IT" w:eastAsia="en-US"/>
              </w:rPr>
              <w:t xml:space="preserve"> </w:t>
            </w:r>
            <w:r w:rsidRPr="00B243BF">
              <w:rPr>
                <w:rFonts w:ascii="GHEA Mariam" w:hAnsi="GHEA Mariam"/>
                <w:lang w:eastAsia="en-US"/>
              </w:rPr>
              <w:t>կնպաստի</w:t>
            </w:r>
            <w:r w:rsidRPr="00B243BF">
              <w:rPr>
                <w:rFonts w:ascii="GHEA Mariam" w:hAnsi="GHEA Mariam"/>
                <w:lang w:val="it-IT" w:eastAsia="en-US"/>
              </w:rPr>
              <w:t xml:space="preserve"> </w:t>
            </w:r>
            <w:r w:rsidRPr="00B243BF">
              <w:rPr>
                <w:rFonts w:ascii="GHEA Mariam" w:hAnsi="GHEA Mariam"/>
                <w:lang w:eastAsia="en-US"/>
              </w:rPr>
              <w:t>հայկական</w:t>
            </w:r>
            <w:r w:rsidRPr="00B243BF">
              <w:rPr>
                <w:rFonts w:ascii="GHEA Mariam" w:hAnsi="GHEA Mariam"/>
                <w:lang w:val="it-IT" w:eastAsia="en-US"/>
              </w:rPr>
              <w:t xml:space="preserve"> </w:t>
            </w:r>
            <w:r w:rsidRPr="00B243BF">
              <w:rPr>
                <w:rFonts w:ascii="GHEA Mariam" w:hAnsi="GHEA Mariam"/>
                <w:lang w:eastAsia="en-US"/>
              </w:rPr>
              <w:t>ինքնության</w:t>
            </w:r>
            <w:r w:rsidRPr="00B243BF">
              <w:rPr>
                <w:rFonts w:ascii="GHEA Mariam" w:hAnsi="GHEA Mariam"/>
                <w:lang w:val="it-IT" w:eastAsia="en-US"/>
              </w:rPr>
              <w:t xml:space="preserve">, </w:t>
            </w:r>
            <w:r w:rsidRPr="00B243BF">
              <w:rPr>
                <w:rFonts w:ascii="GHEA Mariam" w:hAnsi="GHEA Mariam"/>
                <w:lang w:eastAsia="en-US"/>
              </w:rPr>
              <w:t>դիմա</w:t>
            </w:r>
            <w:r w:rsidRPr="00B243BF">
              <w:rPr>
                <w:rFonts w:ascii="GHEA Mariam" w:hAnsi="GHEA Mariam"/>
                <w:lang w:val="it-IT" w:eastAsia="en-US"/>
              </w:rPr>
              <w:softHyphen/>
            </w:r>
            <w:r w:rsidRPr="00B243BF">
              <w:rPr>
                <w:rFonts w:ascii="GHEA Mariam" w:hAnsi="GHEA Mariam"/>
                <w:lang w:eastAsia="en-US"/>
              </w:rPr>
              <w:t>գծի</w:t>
            </w:r>
            <w:r w:rsidRPr="00B243BF">
              <w:rPr>
                <w:rFonts w:ascii="GHEA Mariam" w:hAnsi="GHEA Mariam"/>
                <w:lang w:val="it-IT" w:eastAsia="en-US"/>
              </w:rPr>
              <w:t xml:space="preserve"> </w:t>
            </w:r>
            <w:r w:rsidRPr="00B243BF">
              <w:rPr>
                <w:rFonts w:ascii="GHEA Mariam" w:hAnsi="GHEA Mariam"/>
                <w:lang w:eastAsia="en-US"/>
              </w:rPr>
              <w:t>պահպանմանը</w:t>
            </w:r>
            <w:r w:rsidRPr="00B243BF">
              <w:rPr>
                <w:rFonts w:ascii="GHEA Mariam" w:hAnsi="GHEA Mariam"/>
                <w:lang w:val="it-IT" w:eastAsia="en-US"/>
              </w:rPr>
              <w:t xml:space="preserve">, </w:t>
            </w:r>
            <w:r w:rsidRPr="00B243BF">
              <w:rPr>
                <w:rFonts w:ascii="GHEA Mariam" w:hAnsi="GHEA Mariam"/>
                <w:lang w:eastAsia="en-US"/>
              </w:rPr>
              <w:t>կխթանի</w:t>
            </w:r>
            <w:r w:rsidRPr="00B243BF">
              <w:rPr>
                <w:rFonts w:ascii="GHEA Mariam" w:hAnsi="GHEA Mariam"/>
                <w:lang w:val="it-IT" w:eastAsia="en-US"/>
              </w:rPr>
              <w:t xml:space="preserve"> </w:t>
            </w:r>
            <w:r w:rsidRPr="00B243BF">
              <w:rPr>
                <w:rFonts w:ascii="GHEA Mariam" w:hAnsi="GHEA Mariam"/>
                <w:lang w:eastAsia="en-US"/>
              </w:rPr>
              <w:t>վերադար</w:t>
            </w:r>
            <w:r w:rsidRPr="00B243BF">
              <w:rPr>
                <w:rFonts w:ascii="GHEA Mariam" w:hAnsi="GHEA Mariam"/>
                <w:lang w:val="it-IT" w:eastAsia="en-US"/>
              </w:rPr>
              <w:softHyphen/>
            </w:r>
            <w:r w:rsidRPr="00B243BF">
              <w:rPr>
                <w:rFonts w:ascii="GHEA Mariam" w:hAnsi="GHEA Mariam"/>
                <w:lang w:eastAsia="en-US"/>
              </w:rPr>
              <w:t>ձին</w:t>
            </w:r>
            <w:r w:rsidRPr="00B243BF">
              <w:rPr>
                <w:rFonts w:ascii="GHEA Mariam" w:hAnsi="GHEA Mariam"/>
                <w:lang w:val="it-IT" w:eastAsia="en-US"/>
              </w:rPr>
              <w:t xml:space="preserve"> </w:t>
            </w:r>
            <w:r w:rsidRPr="00B243BF">
              <w:rPr>
                <w:rFonts w:ascii="GHEA Mariam" w:hAnsi="GHEA Mariam"/>
                <w:lang w:eastAsia="en-US"/>
              </w:rPr>
              <w:t>հայկական</w:t>
            </w:r>
            <w:r w:rsidRPr="00B243BF">
              <w:rPr>
                <w:rFonts w:ascii="GHEA Mariam" w:hAnsi="GHEA Mariam"/>
                <w:lang w:val="it-IT" w:eastAsia="en-US"/>
              </w:rPr>
              <w:t xml:space="preserve"> </w:t>
            </w:r>
            <w:r w:rsidRPr="00B243BF">
              <w:rPr>
                <w:rFonts w:ascii="GHEA Mariam" w:hAnsi="GHEA Mariam"/>
                <w:lang w:eastAsia="en-US"/>
              </w:rPr>
              <w:t>ար</w:t>
            </w:r>
            <w:r w:rsidRPr="00B243BF">
              <w:rPr>
                <w:rFonts w:ascii="GHEA Mariam" w:hAnsi="GHEA Mariam"/>
                <w:lang w:val="it-IT" w:eastAsia="en-US"/>
              </w:rPr>
              <w:softHyphen/>
            </w:r>
            <w:r w:rsidRPr="00B243BF">
              <w:rPr>
                <w:rFonts w:ascii="GHEA Mariam" w:hAnsi="GHEA Mariam"/>
                <w:lang w:eastAsia="en-US"/>
              </w:rPr>
              <w:t>մատներին</w:t>
            </w:r>
            <w:r w:rsidRPr="00B243BF">
              <w:rPr>
                <w:rFonts w:ascii="GHEA Mariam" w:hAnsi="GHEA Mariam"/>
                <w:lang w:val="it-IT" w:eastAsia="en-US"/>
              </w:rPr>
              <w:t xml:space="preserve">, </w:t>
            </w:r>
            <w:r w:rsidRPr="00B243BF">
              <w:rPr>
                <w:rFonts w:ascii="GHEA Mariam" w:hAnsi="GHEA Mariam"/>
                <w:lang w:eastAsia="en-US"/>
              </w:rPr>
              <w:t>պատմա</w:t>
            </w:r>
            <w:r w:rsidRPr="00B243BF">
              <w:rPr>
                <w:rFonts w:ascii="GHEA Mariam" w:hAnsi="GHEA Mariam"/>
                <w:lang w:val="it-IT" w:eastAsia="en-US"/>
              </w:rPr>
              <w:softHyphen/>
            </w:r>
            <w:r w:rsidRPr="00B243BF">
              <w:rPr>
                <w:rFonts w:ascii="GHEA Mariam" w:hAnsi="GHEA Mariam"/>
                <w:lang w:eastAsia="en-US"/>
              </w:rPr>
              <w:t>կան</w:t>
            </w:r>
            <w:r w:rsidRPr="00B243BF">
              <w:rPr>
                <w:rFonts w:ascii="GHEA Mariam" w:hAnsi="GHEA Mariam"/>
                <w:lang w:val="it-IT" w:eastAsia="en-US"/>
              </w:rPr>
              <w:t xml:space="preserve"> </w:t>
            </w:r>
            <w:r w:rsidRPr="00B243BF">
              <w:rPr>
                <w:rFonts w:ascii="GHEA Mariam" w:hAnsi="GHEA Mariam"/>
                <w:lang w:eastAsia="en-US"/>
              </w:rPr>
              <w:t>հիշողությանը</w:t>
            </w:r>
            <w:r w:rsidRPr="00B243BF">
              <w:rPr>
                <w:rFonts w:ascii="GHEA Mariam" w:hAnsi="GHEA Mariam"/>
                <w:lang w:val="it-IT" w:eastAsia="en-US"/>
              </w:rPr>
              <w:t>:</w:t>
            </w:r>
          </w:p>
        </w:tc>
        <w:tc>
          <w:tcPr>
            <w:tcW w:w="1842" w:type="dxa"/>
          </w:tcPr>
          <w:p w:rsidR="00494859" w:rsidRPr="00B243BF" w:rsidRDefault="00494859" w:rsidP="00CA5482">
            <w:pPr>
              <w:spacing w:before="100" w:beforeAutospacing="1" w:after="100" w:afterAutospacing="1"/>
              <w:ind w:right="-108"/>
              <w:rPr>
                <w:rFonts w:ascii="GHEA Mariam" w:hAnsi="GHEA Mariam"/>
                <w:lang w:eastAsia="en-US"/>
              </w:rPr>
            </w:pPr>
            <w:r w:rsidRPr="00B243BF">
              <w:rPr>
                <w:rFonts w:ascii="GHEA Mariam" w:hAnsi="GHEA Mariam"/>
                <w:lang w:eastAsia="en-US"/>
              </w:rPr>
              <w:lastRenderedPageBreak/>
              <w:t>Սփյուռքի նախարարություն</w:t>
            </w:r>
          </w:p>
        </w:tc>
        <w:tc>
          <w:tcPr>
            <w:tcW w:w="1418"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ԳԱԱ</w:t>
            </w:r>
          </w:p>
          <w:p w:rsidR="00494859" w:rsidRPr="00B243BF" w:rsidRDefault="00494859" w:rsidP="00CA5482">
            <w:pPr>
              <w:rPr>
                <w:rFonts w:ascii="GHEA Mariam" w:hAnsi="GHEA Mariam"/>
                <w:lang w:eastAsia="en-US"/>
              </w:rPr>
            </w:pPr>
            <w:r w:rsidRPr="00B243BF">
              <w:rPr>
                <w:rFonts w:ascii="GHEA Mariam" w:hAnsi="GHEA Mariam"/>
                <w:lang w:eastAsia="en-US"/>
              </w:rPr>
              <w:t>(համաձայնությամբ)</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 xml:space="preserve">ԵՊՀ </w:t>
            </w:r>
            <w:r w:rsidRPr="00B243BF">
              <w:rPr>
                <w:rFonts w:ascii="GHEA Mariam" w:hAnsi="GHEA Mariam"/>
                <w:lang w:eastAsia="en-US"/>
              </w:rPr>
              <w:t>(համաձայնությամբ)</w:t>
            </w:r>
          </w:p>
          <w:p w:rsidR="00494859" w:rsidRPr="00B243BF" w:rsidRDefault="00494859" w:rsidP="00CA5482">
            <w:pPr>
              <w:spacing w:before="100" w:beforeAutospacing="1" w:after="100" w:afterAutospacing="1"/>
              <w:rPr>
                <w:rFonts w:ascii="GHEA Mariam" w:hAnsi="GHEA Mariam"/>
                <w:lang w:eastAsia="en-US"/>
              </w:rPr>
            </w:pPr>
          </w:p>
        </w:tc>
        <w:tc>
          <w:tcPr>
            <w:tcW w:w="1843" w:type="dxa"/>
          </w:tcPr>
          <w:p w:rsidR="00494859" w:rsidRPr="00B243BF" w:rsidRDefault="00494859" w:rsidP="00CA5482">
            <w:pPr>
              <w:rPr>
                <w:rFonts w:ascii="GHEA Mariam" w:eastAsia="Calibri" w:hAnsi="GHEA Mariam"/>
                <w:lang w:eastAsia="en-US"/>
              </w:rPr>
            </w:pPr>
            <w:r w:rsidRPr="00B243BF">
              <w:rPr>
                <w:rFonts w:ascii="GHEA Mariam" w:eastAsia="Calibri" w:hAnsi="GHEA Mariam"/>
                <w:lang w:eastAsia="en-US"/>
              </w:rPr>
              <w:t>2022թ.</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1-ին տասնօրյակ</w:t>
            </w:r>
          </w:p>
        </w:tc>
        <w:tc>
          <w:tcPr>
            <w:tcW w:w="1716" w:type="dxa"/>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ՀՀ</w:t>
            </w:r>
            <w:r w:rsidRPr="00B243BF">
              <w:rPr>
                <w:rFonts w:ascii="GHEA Mariam" w:eastAsia="Calibri" w:hAnsi="GHEA Mariam"/>
                <w:lang w:val="ro-RO" w:eastAsia="en-US"/>
              </w:rPr>
              <w:t xml:space="preserve"> </w:t>
            </w:r>
            <w:r w:rsidRPr="00B243BF">
              <w:rPr>
                <w:rFonts w:ascii="GHEA Mariam" w:eastAsia="Calibri" w:hAnsi="GHEA Mariam"/>
                <w:lang w:val="hy-AM" w:eastAsia="en-US"/>
              </w:rPr>
              <w:t>պետական</w:t>
            </w:r>
            <w:r w:rsidRPr="00B243BF">
              <w:rPr>
                <w:rFonts w:ascii="GHEA Mariam" w:eastAsia="Calibri" w:hAnsi="GHEA Mariam"/>
                <w:lang w:val="ro-RO" w:eastAsia="en-US"/>
              </w:rPr>
              <w:t xml:space="preserve"> </w:t>
            </w:r>
            <w:r w:rsidRPr="00B243BF">
              <w:rPr>
                <w:rFonts w:ascii="GHEA Mariam" w:eastAsia="Calibri" w:hAnsi="GHEA Mariam"/>
                <w:lang w:val="hy-AM" w:eastAsia="en-US"/>
              </w:rPr>
              <w:t>բյուջե</w:t>
            </w:r>
          </w:p>
          <w:p w:rsidR="00494859" w:rsidRPr="00B243BF" w:rsidRDefault="00494859" w:rsidP="00CA5482">
            <w:pPr>
              <w:rPr>
                <w:rFonts w:ascii="GHEA Mariam" w:eastAsia="Calibri" w:hAnsi="GHEA Mariam"/>
                <w:lang w:val="ro-RO" w:eastAsia="en-US"/>
              </w:rPr>
            </w:pPr>
            <w:r w:rsidRPr="00B243BF">
              <w:rPr>
                <w:rFonts w:ascii="GHEA Mariam" w:eastAsia="Calibri" w:hAnsi="GHEA Mariam"/>
                <w:lang w:val="hy-AM" w:eastAsia="en-US"/>
              </w:rPr>
              <w:t>կանխատեսվում</w:t>
            </w:r>
            <w:r w:rsidRPr="00B243BF">
              <w:rPr>
                <w:rFonts w:ascii="GHEA Mariam" w:eastAsia="Calibri" w:hAnsi="GHEA Mariam"/>
                <w:lang w:val="ro-RO" w:eastAsia="en-US"/>
              </w:rPr>
              <w:t xml:space="preserve"> </w:t>
            </w:r>
            <w:r w:rsidRPr="00B243BF">
              <w:rPr>
                <w:rFonts w:ascii="GHEA Mariam" w:eastAsia="Calibri" w:hAnsi="GHEA Mariam"/>
                <w:lang w:val="hy-AM" w:eastAsia="en-US"/>
              </w:rPr>
              <w:t>է</w:t>
            </w:r>
          </w:p>
          <w:p w:rsidR="00494859" w:rsidRPr="00B243BF" w:rsidRDefault="00494859" w:rsidP="00CA5482">
            <w:pPr>
              <w:rPr>
                <w:rFonts w:ascii="GHEA Mariam" w:eastAsia="Calibri" w:hAnsi="GHEA Mariam"/>
                <w:lang w:val="hy-AM" w:eastAsia="en-US"/>
              </w:rPr>
            </w:pPr>
            <w:r w:rsidRPr="00B243BF">
              <w:rPr>
                <w:rFonts w:ascii="GHEA Mariam" w:eastAsia="Calibri" w:hAnsi="GHEA Mariam"/>
                <w:lang w:eastAsia="en-US"/>
              </w:rPr>
              <w:t>10</w:t>
            </w:r>
            <w:r w:rsidRPr="00B243BF">
              <w:rPr>
                <w:rFonts w:ascii="GHEA Mariam" w:eastAsia="Calibri" w:hAnsi="GHEA Mariam"/>
                <w:lang w:val="hy-AM" w:eastAsia="en-US"/>
              </w:rPr>
              <w:t xml:space="preserve"> մլն. ՀՀ</w:t>
            </w:r>
            <w:r w:rsidRPr="00B243BF">
              <w:rPr>
                <w:rFonts w:ascii="GHEA Mariam" w:eastAsia="Calibri" w:hAnsi="GHEA Mariam"/>
                <w:lang w:val="ro-RO" w:eastAsia="en-US"/>
              </w:rPr>
              <w:t xml:space="preserve"> </w:t>
            </w:r>
            <w:r w:rsidRPr="00B243BF">
              <w:rPr>
                <w:rFonts w:ascii="GHEA Mariam" w:eastAsia="Calibri" w:hAnsi="GHEA Mariam"/>
                <w:lang w:val="hy-AM" w:eastAsia="en-US"/>
              </w:rPr>
              <w:t>դրամ</w:t>
            </w:r>
          </w:p>
          <w:p w:rsidR="00494859" w:rsidRPr="00B243BF" w:rsidRDefault="00494859" w:rsidP="00CA5482">
            <w:pPr>
              <w:rPr>
                <w:rFonts w:ascii="GHEA Mariam" w:eastAsia="Calibri" w:hAnsi="GHEA Mariam"/>
                <w:lang w:val="hy-AM" w:eastAsia="en-US"/>
              </w:rPr>
            </w:pPr>
          </w:p>
          <w:p w:rsidR="00494859" w:rsidRPr="00B243BF" w:rsidRDefault="00494859" w:rsidP="00CA5482">
            <w:pPr>
              <w:rPr>
                <w:rFonts w:ascii="GHEA Mariam" w:eastAsia="Calibri" w:hAnsi="GHEA Mariam"/>
                <w:lang w:val="hy-AM" w:eastAsia="en-US"/>
              </w:rPr>
            </w:pPr>
          </w:p>
        </w:tc>
      </w:tr>
      <w:tr w:rsidR="00B243BF" w:rsidRPr="00B243BF" w:rsidTr="00494859">
        <w:tc>
          <w:tcPr>
            <w:tcW w:w="558" w:type="dxa"/>
            <w:vMerge w:val="restart"/>
          </w:tcPr>
          <w:p w:rsidR="00494859" w:rsidRPr="00B243BF" w:rsidRDefault="00494859" w:rsidP="00CA5482">
            <w:pPr>
              <w:rPr>
                <w:rFonts w:ascii="GHEA Mariam" w:eastAsia="Calibri" w:hAnsi="GHEA Mariam" w:cs="Sylfaen"/>
                <w:lang w:eastAsia="en-US"/>
              </w:rPr>
            </w:pPr>
            <w:r w:rsidRPr="00B243BF">
              <w:rPr>
                <w:rFonts w:ascii="GHEA Mariam" w:eastAsia="Calibri" w:hAnsi="GHEA Mariam" w:cs="Sylfaen"/>
                <w:lang w:eastAsia="en-US"/>
              </w:rPr>
              <w:t>4</w:t>
            </w:r>
          </w:p>
        </w:tc>
        <w:tc>
          <w:tcPr>
            <w:tcW w:w="3164" w:type="dxa"/>
            <w:vMerge w:val="restart"/>
          </w:tcPr>
          <w:p w:rsidR="00494859" w:rsidRPr="00B243BF" w:rsidRDefault="00494859" w:rsidP="00CA5482">
            <w:pPr>
              <w:rPr>
                <w:rFonts w:ascii="GHEA Mariam" w:eastAsia="Calibri" w:hAnsi="GHEA Mariam"/>
                <w:lang w:val="ro-RO" w:eastAsia="en-US"/>
              </w:rPr>
            </w:pPr>
            <w:r w:rsidRPr="00B243BF">
              <w:rPr>
                <w:rFonts w:ascii="GHEA Mariam" w:eastAsia="Calibri" w:hAnsi="GHEA Mariam" w:cs="Sylfaen"/>
                <w:lang w:val="hy-AM" w:eastAsia="en-US"/>
              </w:rPr>
              <w:t>Սփյուռքի մարդկա-յին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ֆինանսական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տնտեսական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մտավոր</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ներուժի ներգրվում տարբեր ոլրոտներում</w:t>
            </w:r>
          </w:p>
        </w:tc>
        <w:tc>
          <w:tcPr>
            <w:tcW w:w="2551" w:type="dxa"/>
          </w:tcPr>
          <w:p w:rsidR="00494859" w:rsidRPr="00B243BF" w:rsidRDefault="00494859" w:rsidP="00CA5482">
            <w:pPr>
              <w:jc w:val="both"/>
              <w:rPr>
                <w:rFonts w:ascii="GHEA Mariam" w:eastAsia="Calibri" w:hAnsi="GHEA Mariam" w:cs="Sylfaen"/>
                <w:lang w:val="hy-AM" w:eastAsia="en-US"/>
              </w:rPr>
            </w:pPr>
            <w:r w:rsidRPr="00B243BF">
              <w:rPr>
                <w:rFonts w:ascii="GHEA Mariam" w:hAnsi="GHEA Mariam"/>
                <w:lang w:val="hy-AM" w:eastAsia="en-US"/>
              </w:rPr>
              <w:t>1.</w:t>
            </w:r>
            <w:r w:rsidRPr="00B243BF">
              <w:rPr>
                <w:rFonts w:ascii="GHEA Mariam" w:eastAsia="Calibri" w:hAnsi="GHEA Mariam" w:cs="Sylfaen"/>
                <w:lang w:val="hy-AM" w:eastAsia="en-US"/>
              </w:rPr>
              <w:t>Հայկական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առևտրային</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ցան-ցի</w:t>
            </w:r>
            <w:r w:rsidRPr="00B243BF">
              <w:rPr>
                <w:rFonts w:ascii="GHEA Mariam" w:eastAsia="Calibri" w:hAnsi="GHEA Mariam"/>
                <w:lang w:val="hy-AM" w:eastAsia="en-US"/>
              </w:rPr>
              <w:t xml:space="preserve"> (ՀԱՅ) </w:t>
            </w:r>
            <w:r w:rsidRPr="00B243BF">
              <w:rPr>
                <w:rFonts w:ascii="GHEA Mariam" w:eastAsia="Calibri" w:hAnsi="GHEA Mariam" w:cs="Sylfaen"/>
                <w:lang w:val="hy-AM" w:eastAsia="en-US"/>
              </w:rPr>
              <w:t>բիզնես</w:t>
            </w:r>
            <w:r w:rsidRPr="00B243BF">
              <w:rPr>
                <w:rFonts w:ascii="GHEA Mariam" w:eastAsia="Calibri" w:hAnsi="GHEA Mariam"/>
                <w:lang w:val="hy-AM" w:eastAsia="en-US"/>
              </w:rPr>
              <w:t xml:space="preserve"> </w:t>
            </w:r>
            <w:r w:rsidRPr="00B243BF">
              <w:rPr>
                <w:rFonts w:ascii="GHEA Mariam" w:eastAsia="Calibri" w:hAnsi="GHEA Mariam" w:cs="Sylfaen"/>
                <w:lang w:val="hy-AM" w:eastAsia="en-US"/>
              </w:rPr>
              <w:t xml:space="preserve">ֆորումի կազ-մակերպում: </w:t>
            </w:r>
          </w:p>
          <w:p w:rsidR="00494859" w:rsidRPr="00B243BF" w:rsidRDefault="00494859" w:rsidP="00CA5482">
            <w:pPr>
              <w:jc w:val="both"/>
              <w:rPr>
                <w:rFonts w:ascii="GHEA Mariam" w:eastAsia="Calibri" w:hAnsi="GHEA Mariam" w:cs="Sylfaen"/>
                <w:lang w:val="hy-AM" w:eastAsia="en-US"/>
              </w:rPr>
            </w:pPr>
            <w:r w:rsidRPr="00B243BF">
              <w:rPr>
                <w:rFonts w:ascii="GHEA Mariam" w:eastAsia="Calibri" w:hAnsi="GHEA Mariam" w:cs="Sylfaen"/>
                <w:lang w:val="hy-AM" w:eastAsia="en-US"/>
              </w:rPr>
              <w:t>1.1.Բիզնես ֆորումին մասնակ-ցելու նպատակով սփյուռքի բոլոր առևտրային պալատների ներկայացուցիչներին, անհատ գործարարներին, նրանց միջո-ցով նաև օտարազգի պոտեն-ցիալ գործարարներին Հայաս-տան  հրավիրում:</w:t>
            </w:r>
          </w:p>
          <w:p w:rsidR="00494859" w:rsidRPr="00B243BF" w:rsidRDefault="00494859" w:rsidP="00CA5482">
            <w:pPr>
              <w:jc w:val="both"/>
              <w:rPr>
                <w:rFonts w:ascii="GHEA Mariam" w:eastAsia="Calibri" w:hAnsi="GHEA Mariam"/>
                <w:lang w:val="hy-AM" w:eastAsia="en-US"/>
              </w:rPr>
            </w:pPr>
            <w:r w:rsidRPr="00B243BF">
              <w:rPr>
                <w:rFonts w:ascii="GHEA Mariam" w:eastAsia="Calibri" w:hAnsi="GHEA Mariam" w:cs="Sylfaen"/>
                <w:lang w:val="hy-AM" w:eastAsia="en-US"/>
              </w:rPr>
              <w:t xml:space="preserve">1.2 Հայաստանի համար մշակ-ված բիզնես ծրագրերի, Հայաստանի ներդրումային հնարավորությունների մասին ներկայացում, Հայաստանում ներդրումներ կատարելու հնա-րավորությունների </w:t>
            </w:r>
            <w:r w:rsidRPr="00B243BF">
              <w:rPr>
                <w:rFonts w:ascii="GHEA Mariam" w:eastAsia="Calibri" w:hAnsi="GHEA Mariam" w:cs="Sylfaen"/>
                <w:lang w:val="hy-AM" w:eastAsia="en-US"/>
              </w:rPr>
              <w:lastRenderedPageBreak/>
              <w:t>քննարկում:</w:t>
            </w:r>
          </w:p>
        </w:tc>
        <w:tc>
          <w:tcPr>
            <w:tcW w:w="2127" w:type="dxa"/>
          </w:tcPr>
          <w:p w:rsidR="00494859" w:rsidRPr="00B243BF" w:rsidRDefault="00494859" w:rsidP="00CA5482">
            <w:pPr>
              <w:jc w:val="both"/>
              <w:rPr>
                <w:rFonts w:ascii="GHEA Mariam" w:eastAsia="Calibri" w:hAnsi="GHEA Mariam" w:cs="Sylfaen"/>
                <w:lang w:val="hy-AM" w:eastAsia="en-US"/>
              </w:rPr>
            </w:pPr>
            <w:r w:rsidRPr="00B243BF">
              <w:rPr>
                <w:rFonts w:ascii="GHEA Mariam" w:eastAsia="Calibri" w:hAnsi="GHEA Mariam" w:cs="Sylfaen"/>
                <w:lang w:val="hy-AM" w:eastAsia="en-US"/>
              </w:rPr>
              <w:lastRenderedPageBreak/>
              <w:t>Պոտենցիալ ներդրողին ներկայացնել ճշգրիտ տեղեկատվություն և հստակ նախագծված բիզնես ծրագրեր՝ Հա</w:t>
            </w:r>
            <w:r w:rsidRPr="00B243BF">
              <w:rPr>
                <w:rFonts w:ascii="GHEA Mariam" w:eastAsia="Calibri" w:hAnsi="GHEA Mariam" w:cs="Sylfaen"/>
                <w:lang w:val="hy-AM" w:eastAsia="en-US"/>
              </w:rPr>
              <w:softHyphen/>
              <w:t>յաստանում ներ</w:t>
            </w:r>
            <w:r w:rsidRPr="00B243BF">
              <w:rPr>
                <w:rFonts w:ascii="GHEA Mariam" w:eastAsia="Calibri" w:hAnsi="GHEA Mariam" w:cs="Sylfaen"/>
                <w:lang w:val="hy-AM" w:eastAsia="en-US"/>
              </w:rPr>
              <w:softHyphen/>
              <w:t>դրումներ կատա</w:t>
            </w:r>
            <w:r w:rsidRPr="00B243BF">
              <w:rPr>
                <w:rFonts w:ascii="GHEA Mariam" w:eastAsia="Calibri" w:hAnsi="GHEA Mariam" w:cs="Sylfaen"/>
                <w:lang w:val="hy-AM" w:eastAsia="en-US"/>
              </w:rPr>
              <w:softHyphen/>
              <w:t>րելու համար: Հայաստա</w:t>
            </w:r>
            <w:r w:rsidRPr="00B243BF">
              <w:rPr>
                <w:rFonts w:ascii="GHEA Mariam" w:eastAsia="Calibri" w:hAnsi="GHEA Mariam" w:cs="Sylfaen"/>
                <w:lang w:val="hy-AM" w:eastAsia="en-US"/>
              </w:rPr>
              <w:softHyphen/>
              <w:t>նում ներդրումների խրախուսում: Պոտեն</w:t>
            </w:r>
            <w:r w:rsidRPr="00B243BF">
              <w:rPr>
                <w:rFonts w:ascii="GHEA Mariam" w:eastAsia="Calibri" w:hAnsi="GHEA Mariam" w:cs="Sylfaen"/>
                <w:lang w:val="hy-AM" w:eastAsia="en-US"/>
              </w:rPr>
              <w:softHyphen/>
              <w:t>ցիալ ներդրողների և համապատասխան ոլորտների գերատես</w:t>
            </w:r>
            <w:r w:rsidRPr="00B243BF">
              <w:rPr>
                <w:rFonts w:ascii="GHEA Mariam" w:eastAsia="Calibri" w:hAnsi="GHEA Mariam" w:cs="Sylfaen"/>
                <w:lang w:val="hy-AM" w:eastAsia="en-US"/>
              </w:rPr>
              <w:softHyphen/>
              <w:t>չությունների հետ կա</w:t>
            </w:r>
            <w:r w:rsidRPr="00B243BF">
              <w:rPr>
                <w:rFonts w:ascii="GHEA Mariam" w:eastAsia="Calibri" w:hAnsi="GHEA Mariam" w:cs="Sylfaen"/>
                <w:lang w:val="hy-AM" w:eastAsia="en-US"/>
              </w:rPr>
              <w:softHyphen/>
              <w:t>պերի ստեղծում: Հա</w:t>
            </w:r>
            <w:r w:rsidRPr="00B243BF">
              <w:rPr>
                <w:rFonts w:ascii="GHEA Mariam" w:eastAsia="Calibri" w:hAnsi="GHEA Mariam" w:cs="Sylfaen"/>
                <w:lang w:val="hy-AM" w:eastAsia="en-US"/>
              </w:rPr>
              <w:softHyphen/>
              <w:t>յաստանի և սփյուռքի գործարարների և պոտենցիալ ներ</w:t>
            </w:r>
            <w:r w:rsidRPr="00B243BF">
              <w:rPr>
                <w:rFonts w:ascii="GHEA Mariam" w:eastAsia="Calibri" w:hAnsi="GHEA Mariam" w:cs="Sylfaen"/>
                <w:lang w:val="hy-AM" w:eastAsia="en-US"/>
              </w:rPr>
              <w:softHyphen/>
            </w:r>
            <w:r w:rsidRPr="00B243BF">
              <w:rPr>
                <w:rFonts w:ascii="GHEA Mariam" w:eastAsia="Calibri" w:hAnsi="GHEA Mariam" w:cs="Sylfaen"/>
                <w:lang w:val="hy-AM" w:eastAsia="en-US"/>
              </w:rPr>
              <w:lastRenderedPageBreak/>
              <w:t>դրող</w:t>
            </w:r>
            <w:r w:rsidRPr="00B243BF">
              <w:rPr>
                <w:rFonts w:ascii="GHEA Mariam" w:eastAsia="Calibri" w:hAnsi="GHEA Mariam" w:cs="Sylfaen"/>
                <w:lang w:val="hy-AM" w:eastAsia="en-US"/>
              </w:rPr>
              <w:softHyphen/>
              <w:t>ների միջև հա</w:t>
            </w:r>
            <w:r w:rsidRPr="00B243BF">
              <w:rPr>
                <w:rFonts w:ascii="GHEA Mariam" w:eastAsia="Calibri" w:hAnsi="GHEA Mariam" w:cs="Sylfaen"/>
                <w:lang w:val="hy-AM" w:eastAsia="en-US"/>
              </w:rPr>
              <w:softHyphen/>
              <w:t>մա</w:t>
            </w:r>
            <w:r w:rsidRPr="00B243BF">
              <w:rPr>
                <w:rFonts w:ascii="GHEA Mariam" w:eastAsia="Calibri" w:hAnsi="GHEA Mariam" w:cs="Sylfaen"/>
                <w:lang w:val="hy-AM" w:eastAsia="en-US"/>
              </w:rPr>
              <w:softHyphen/>
              <w:t>գործակցության ակտիվացում:</w:t>
            </w:r>
          </w:p>
          <w:p w:rsidR="00494859" w:rsidRPr="00B243BF" w:rsidRDefault="00494859" w:rsidP="00CA5482">
            <w:pPr>
              <w:ind w:right="-108"/>
              <w:jc w:val="both"/>
              <w:rPr>
                <w:rFonts w:ascii="GHEA Mariam" w:eastAsia="Calibri" w:hAnsi="GHEA Mariam" w:cs="Sylfaen"/>
                <w:lang w:val="hy-AM" w:eastAsia="en-US"/>
              </w:rPr>
            </w:pPr>
            <w:r w:rsidRPr="00B243BF">
              <w:rPr>
                <w:rFonts w:ascii="GHEA Mariam" w:eastAsia="Calibri" w:hAnsi="GHEA Mariam" w:cs="Sylfaen"/>
                <w:lang w:val="hy-AM" w:eastAsia="en-US"/>
              </w:rPr>
              <w:t>Բիզնես ներդրումների միջոցով երկրի քաղա</w:t>
            </w:r>
            <w:r w:rsidRPr="00B243BF">
              <w:rPr>
                <w:rFonts w:ascii="GHEA Mariam" w:eastAsia="Calibri" w:hAnsi="GHEA Mariam" w:cs="Sylfaen"/>
                <w:lang w:val="hy-AM" w:eastAsia="en-US"/>
              </w:rPr>
              <w:softHyphen/>
              <w:t>քացիների սոցիալ-տնտեսական վիճակի բարելավում:</w:t>
            </w:r>
          </w:p>
          <w:p w:rsidR="00494859" w:rsidRPr="00B243BF" w:rsidRDefault="00494859" w:rsidP="00CA5482">
            <w:pPr>
              <w:jc w:val="both"/>
              <w:rPr>
                <w:rFonts w:ascii="GHEA Mariam" w:eastAsia="Calibri" w:hAnsi="GHEA Mariam" w:cs="Sylfaen"/>
                <w:lang w:val="hy-AM" w:eastAsia="en-US"/>
              </w:rPr>
            </w:pPr>
            <w:r w:rsidRPr="00B243BF">
              <w:rPr>
                <w:rFonts w:ascii="GHEA Mariam" w:eastAsia="Calibri" w:hAnsi="GHEA Mariam" w:cs="Sylfaen"/>
                <w:lang w:val="hy-AM" w:eastAsia="en-US"/>
              </w:rPr>
              <w:t>Արտագաղթի նվազե</w:t>
            </w:r>
            <w:r w:rsidRPr="00B243BF">
              <w:rPr>
                <w:rFonts w:ascii="GHEA Mariam" w:eastAsia="Calibri" w:hAnsi="GHEA Mariam" w:cs="Sylfaen"/>
                <w:lang w:val="hy-AM" w:eastAsia="en-US"/>
              </w:rPr>
              <w:softHyphen/>
              <w:t>ցում և հայրենադար</w:t>
            </w:r>
            <w:r w:rsidRPr="00B243BF">
              <w:rPr>
                <w:rFonts w:ascii="GHEA Mariam" w:eastAsia="Calibri" w:hAnsi="GHEA Mariam" w:cs="Sylfaen"/>
                <w:lang w:val="hy-AM" w:eastAsia="en-US"/>
              </w:rPr>
              <w:softHyphen/>
              <w:t>ձությանը նպաստում:</w:t>
            </w:r>
          </w:p>
        </w:tc>
        <w:tc>
          <w:tcPr>
            <w:tcW w:w="1842" w:type="dxa"/>
          </w:tcPr>
          <w:p w:rsidR="00494859" w:rsidRPr="00B243BF" w:rsidRDefault="00494859" w:rsidP="00CA5482">
            <w:pPr>
              <w:spacing w:before="100" w:beforeAutospacing="1" w:after="200"/>
              <w:ind w:right="-108"/>
              <w:rPr>
                <w:rFonts w:ascii="GHEA Mariam" w:hAnsi="GHEA Mariam"/>
                <w:lang w:eastAsia="en-US"/>
              </w:rPr>
            </w:pPr>
            <w:r w:rsidRPr="00B243BF">
              <w:rPr>
                <w:rFonts w:ascii="GHEA Mariam" w:hAnsi="GHEA Mariam"/>
                <w:lang w:eastAsia="en-US"/>
              </w:rPr>
              <w:lastRenderedPageBreak/>
              <w:t xml:space="preserve">Սփյուռքի նախարարություն </w:t>
            </w:r>
          </w:p>
        </w:tc>
        <w:tc>
          <w:tcPr>
            <w:tcW w:w="1418" w:type="dxa"/>
          </w:tcPr>
          <w:p w:rsidR="00494859" w:rsidRPr="00B243BF" w:rsidRDefault="00494859" w:rsidP="00CA5482">
            <w:pPr>
              <w:shd w:val="clear" w:color="auto" w:fill="FFFFFF"/>
              <w:rPr>
                <w:rFonts w:ascii="GHEA Mariam" w:eastAsia="Calibri" w:hAnsi="GHEA Mariam" w:cs="Lucida Grande"/>
                <w:lang w:eastAsia="en-US"/>
              </w:rPr>
            </w:pPr>
            <w:r w:rsidRPr="00B243BF">
              <w:rPr>
                <w:rFonts w:ascii="GHEA Mariam" w:eastAsia="Calibri" w:hAnsi="GHEA Mariam" w:cs="Lucida Grande"/>
                <w:lang w:eastAsia="en-US"/>
              </w:rPr>
              <w:t>Արտաքին գործերի նախարարություն</w:t>
            </w:r>
          </w:p>
          <w:p w:rsidR="00494859" w:rsidRPr="00B243BF" w:rsidRDefault="00494859" w:rsidP="00CA5482">
            <w:pPr>
              <w:shd w:val="clear" w:color="auto" w:fill="FFFFFF"/>
              <w:rPr>
                <w:rFonts w:ascii="GHEA Mariam" w:eastAsia="Calibri" w:hAnsi="GHEA Mariam" w:cs="Lucida Grande"/>
                <w:lang w:eastAsia="en-US"/>
              </w:rPr>
            </w:pPr>
          </w:p>
          <w:p w:rsidR="00494859" w:rsidRPr="00B243BF" w:rsidRDefault="00494859" w:rsidP="00CA5482">
            <w:pPr>
              <w:shd w:val="clear" w:color="auto" w:fill="FFFFFF"/>
              <w:rPr>
                <w:rFonts w:ascii="GHEA Mariam" w:eastAsia="Calibri" w:hAnsi="GHEA Mariam" w:cs="Lucida Grande"/>
                <w:lang w:eastAsia="en-US"/>
              </w:rPr>
            </w:pPr>
            <w:r w:rsidRPr="00B243BF">
              <w:rPr>
                <w:rFonts w:ascii="GHEA Mariam" w:eastAsia="Calibri" w:hAnsi="GHEA Mariam" w:cs="Lucida Grande"/>
                <w:lang w:val="hy-AM" w:eastAsia="en-US"/>
              </w:rPr>
              <w:t>Հայկական առևտրային ցանց</w:t>
            </w:r>
          </w:p>
          <w:p w:rsidR="00494859" w:rsidRPr="00B243BF" w:rsidRDefault="00494859" w:rsidP="00CA5482">
            <w:pPr>
              <w:shd w:val="clear" w:color="auto" w:fill="FFFFFF"/>
              <w:ind w:right="-108"/>
              <w:rPr>
                <w:rFonts w:ascii="GHEA Mariam" w:hAnsi="GHEA Mariam"/>
                <w:lang w:eastAsia="en-US"/>
              </w:rPr>
            </w:pPr>
            <w:r w:rsidRPr="00B243BF">
              <w:rPr>
                <w:rFonts w:ascii="GHEA Mariam" w:hAnsi="GHEA Mariam"/>
                <w:lang w:eastAsia="en-US"/>
              </w:rPr>
              <w:t>(համա-ձանությամբ)</w:t>
            </w:r>
          </w:p>
          <w:p w:rsidR="00494859" w:rsidRPr="00B243BF" w:rsidRDefault="00494859" w:rsidP="00CA5482">
            <w:pPr>
              <w:shd w:val="clear" w:color="auto" w:fill="FFFFFF"/>
              <w:ind w:right="-108"/>
              <w:rPr>
                <w:rFonts w:ascii="GHEA Mariam" w:eastAsia="Calibri" w:hAnsi="GHEA Mariam" w:cs="Lucida Grande"/>
                <w:lang w:eastAsia="en-US"/>
              </w:rPr>
            </w:pPr>
          </w:p>
          <w:p w:rsidR="00494859" w:rsidRPr="00B243BF" w:rsidRDefault="00494859" w:rsidP="00CA5482">
            <w:pPr>
              <w:shd w:val="clear" w:color="auto" w:fill="FFFFFF"/>
              <w:ind w:right="-108"/>
              <w:rPr>
                <w:rFonts w:ascii="GHEA Mariam" w:eastAsia="Calibri" w:hAnsi="GHEA Mariam" w:cs="Lucida Grande"/>
                <w:lang w:eastAsia="en-US"/>
              </w:rPr>
            </w:pPr>
            <w:r w:rsidRPr="00B243BF">
              <w:rPr>
                <w:rFonts w:ascii="GHEA Mariam" w:eastAsia="Calibri" w:hAnsi="GHEA Mariam" w:cs="Lucida Grande"/>
                <w:lang w:eastAsia="en-US"/>
              </w:rPr>
              <w:t>Հ</w:t>
            </w:r>
            <w:r w:rsidRPr="00B243BF">
              <w:rPr>
                <w:rFonts w:ascii="GHEA Mariam" w:eastAsia="Calibri" w:hAnsi="GHEA Mariam" w:cs="Lucida Grande"/>
                <w:lang w:val="hy-AM" w:eastAsia="en-US"/>
              </w:rPr>
              <w:t>ամահայ</w:t>
            </w:r>
            <w:r w:rsidRPr="00B243BF">
              <w:rPr>
                <w:rFonts w:ascii="GHEA Mariam" w:eastAsia="Calibri" w:hAnsi="GHEA Mariam" w:cs="Lucida Grande"/>
                <w:lang w:eastAsia="en-US"/>
              </w:rPr>
              <w:t>-</w:t>
            </w:r>
            <w:r w:rsidRPr="00B243BF">
              <w:rPr>
                <w:rFonts w:ascii="GHEA Mariam" w:eastAsia="Calibri" w:hAnsi="GHEA Mariam" w:cs="Lucida Grande"/>
                <w:lang w:val="hy-AM" w:eastAsia="en-US"/>
              </w:rPr>
              <w:t xml:space="preserve">կական և համայնքային </w:t>
            </w:r>
          </w:p>
          <w:p w:rsidR="00494859" w:rsidRPr="00B243BF" w:rsidRDefault="00494859" w:rsidP="00CA5482">
            <w:pPr>
              <w:shd w:val="clear" w:color="auto" w:fill="FFFFFF"/>
              <w:rPr>
                <w:rFonts w:ascii="GHEA Mariam" w:eastAsia="Calibri" w:hAnsi="GHEA Mariam" w:cs="Lucida Grande"/>
                <w:lang w:eastAsia="en-US"/>
              </w:rPr>
            </w:pPr>
            <w:r w:rsidRPr="00B243BF">
              <w:rPr>
                <w:rFonts w:ascii="GHEA Mariam" w:eastAsia="Calibri" w:hAnsi="GHEA Mariam" w:cs="Lucida Grande"/>
                <w:lang w:val="hy-AM" w:eastAsia="en-US"/>
              </w:rPr>
              <w:t>այլ կառույց</w:t>
            </w:r>
            <w:r w:rsidRPr="00B243BF">
              <w:rPr>
                <w:rFonts w:ascii="GHEA Mariam" w:eastAsia="Calibri" w:hAnsi="GHEA Mariam" w:cs="Lucida Grande"/>
                <w:lang w:eastAsia="en-US"/>
              </w:rPr>
              <w:t>-</w:t>
            </w:r>
            <w:r w:rsidRPr="00B243BF">
              <w:rPr>
                <w:rFonts w:ascii="GHEA Mariam" w:eastAsia="Calibri" w:hAnsi="GHEA Mariam" w:cs="Lucida Grande"/>
                <w:lang w:val="hy-AM" w:eastAsia="en-US"/>
              </w:rPr>
              <w:t xml:space="preserve">ներ </w:t>
            </w:r>
          </w:p>
          <w:p w:rsidR="00494859" w:rsidRPr="00B243BF" w:rsidRDefault="00494859" w:rsidP="00CA5482">
            <w:pPr>
              <w:shd w:val="clear" w:color="auto" w:fill="FFFFFF"/>
              <w:rPr>
                <w:rFonts w:ascii="GHEA Mariam" w:hAnsi="GHEA Mariam"/>
                <w:lang w:val="hy-AM" w:eastAsia="en-US"/>
              </w:rPr>
            </w:pPr>
            <w:r w:rsidRPr="00B243BF">
              <w:rPr>
                <w:rFonts w:ascii="GHEA Mariam" w:hAnsi="GHEA Mariam"/>
                <w:lang w:eastAsia="en-US"/>
              </w:rPr>
              <w:t>(համա-ձանությամբ)</w:t>
            </w:r>
          </w:p>
        </w:tc>
        <w:tc>
          <w:tcPr>
            <w:tcW w:w="1843" w:type="dxa"/>
          </w:tcPr>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2019 թ. սեպտեմբերի </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2-րդ տասնօրյակ</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 xml:space="preserve">2021թ. սեպտեմբերի </w:t>
            </w:r>
          </w:p>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2-րդ տասնօրյակ</w:t>
            </w:r>
          </w:p>
          <w:p w:rsidR="00494859" w:rsidRPr="00B243BF" w:rsidRDefault="00494859" w:rsidP="00CA5482">
            <w:pPr>
              <w:spacing w:before="100" w:beforeAutospacing="1" w:after="200"/>
              <w:rPr>
                <w:rFonts w:ascii="GHEA Mariam" w:hAnsi="GHEA Mariam"/>
                <w:lang w:val="hy-AM" w:eastAsia="en-US"/>
              </w:rPr>
            </w:pPr>
          </w:p>
        </w:tc>
        <w:tc>
          <w:tcPr>
            <w:tcW w:w="1716" w:type="dxa"/>
          </w:tcPr>
          <w:p w:rsidR="00494859" w:rsidRPr="00B243BF" w:rsidRDefault="00494859" w:rsidP="00CA5482">
            <w:pPr>
              <w:rPr>
                <w:rFonts w:ascii="GHEA Mariam" w:eastAsia="Calibri" w:hAnsi="GHEA Mariam"/>
                <w:lang w:val="hy-AM" w:eastAsia="en-US"/>
              </w:rPr>
            </w:pPr>
            <w:r w:rsidRPr="00B243BF">
              <w:rPr>
                <w:rFonts w:ascii="GHEA Mariam" w:eastAsia="Calibri" w:hAnsi="GHEA Mariam"/>
                <w:lang w:val="hy-AM" w:eastAsia="en-US"/>
              </w:rPr>
              <w:t xml:space="preserve">ՀՀ պետական բյուջե, կանխատեսվում է 5մլն.520 հազ.                   ՀՀ դրամ, </w:t>
            </w:r>
          </w:p>
          <w:p w:rsidR="00494859" w:rsidRPr="00B243BF" w:rsidRDefault="00494859" w:rsidP="00CA5482">
            <w:pPr>
              <w:rPr>
                <w:rFonts w:ascii="GHEA Mariam" w:eastAsia="Calibri" w:hAnsi="GHEA Mariam"/>
                <w:lang w:val="hy-AM" w:eastAsia="en-US"/>
              </w:rPr>
            </w:pPr>
            <w:r w:rsidRPr="00B243BF">
              <w:rPr>
                <w:rFonts w:ascii="GHEA Mariam" w:eastAsia="Calibri" w:hAnsi="GHEA Mariam"/>
                <w:lang w:val="hy-AM" w:eastAsia="en-US"/>
              </w:rPr>
              <w:t>որից 2019թ.</w:t>
            </w:r>
          </w:p>
          <w:p w:rsidR="00494859" w:rsidRPr="00B243BF" w:rsidRDefault="00494859" w:rsidP="00CA5482">
            <w:pPr>
              <w:rPr>
                <w:rFonts w:ascii="GHEA Mariam" w:hAnsi="GHEA Mariam"/>
                <w:lang w:val="hy-AM" w:eastAsia="en-US"/>
              </w:rPr>
            </w:pPr>
            <w:r w:rsidRPr="00B243BF">
              <w:rPr>
                <w:rFonts w:ascii="GHEA Mariam" w:eastAsia="Calibri" w:hAnsi="GHEA Mariam"/>
                <w:lang w:val="hy-AM" w:eastAsia="en-US"/>
              </w:rPr>
              <w:t>2 մլն.760 հազ.               ՀՀ դրամ</w:t>
            </w:r>
          </w:p>
        </w:tc>
      </w:tr>
      <w:tr w:rsidR="00B243BF" w:rsidRPr="00B243BF" w:rsidTr="00494859">
        <w:tc>
          <w:tcPr>
            <w:tcW w:w="558" w:type="dxa"/>
            <w:vMerge/>
          </w:tcPr>
          <w:p w:rsidR="00494859" w:rsidRPr="00B243BF" w:rsidRDefault="00494859" w:rsidP="00CA5482">
            <w:pPr>
              <w:rPr>
                <w:rFonts w:ascii="GHEA Mariam" w:eastAsia="Calibri" w:hAnsi="GHEA Mariam" w:cs="Sylfaen"/>
                <w:lang w:val="hy-AM" w:eastAsia="en-US"/>
              </w:rPr>
            </w:pPr>
          </w:p>
        </w:tc>
        <w:tc>
          <w:tcPr>
            <w:tcW w:w="3164" w:type="dxa"/>
            <w:vMerge/>
          </w:tcPr>
          <w:p w:rsidR="00494859" w:rsidRPr="00B243BF" w:rsidRDefault="00494859" w:rsidP="00CA5482">
            <w:pPr>
              <w:rPr>
                <w:rFonts w:ascii="GHEA Mariam" w:eastAsia="Calibri" w:hAnsi="GHEA Mariam" w:cs="Sylfaen"/>
                <w:lang w:val="hy-AM" w:eastAsia="en-US"/>
              </w:rPr>
            </w:pPr>
          </w:p>
        </w:tc>
        <w:tc>
          <w:tcPr>
            <w:tcW w:w="2551" w:type="dxa"/>
          </w:tcPr>
          <w:p w:rsidR="00494859" w:rsidRPr="00B243BF" w:rsidRDefault="00494859" w:rsidP="00CA5482">
            <w:pPr>
              <w:jc w:val="both"/>
              <w:rPr>
                <w:rFonts w:ascii="GHEA Mariam" w:hAnsi="GHEA Mariam" w:cs="Sylfaen"/>
                <w:lang w:val="hy-AM" w:eastAsia="en-US"/>
              </w:rPr>
            </w:pPr>
            <w:r w:rsidRPr="00B243BF">
              <w:rPr>
                <w:rFonts w:ascii="GHEA Mariam" w:eastAsia="Calibri" w:hAnsi="GHEA Mariam" w:cs="Sylfaen"/>
                <w:lang w:val="hy-AM" w:eastAsia="en-US"/>
              </w:rPr>
              <w:t>2.Սրտաբանության Եվրակով-կասյան համաժողովի և մասնագիտական սեմինարնե-րի կազմակերպում՝</w:t>
            </w:r>
            <w:r w:rsidRPr="00B243BF">
              <w:rPr>
                <w:rFonts w:ascii="GHEA Mariam" w:hAnsi="GHEA Mariam" w:cs="Sylfaen"/>
                <w:lang w:val="hy-AM" w:eastAsia="en-US"/>
              </w:rPr>
              <w:t xml:space="preserve"> Հայաս-տան հրավիրելով աշխարհի տարբեր երկրներից շուրջ                  30-40 արհեստավարժ ու հայտնի սրտաբանների և նրանց միջոցով Հայաստանի սրտաբանության ոլորտի մաս-նագետներին  սրտաբանու-թյան ոլորտում առկա մարտա-հրավերների դեմ պայքարի լավագույն փորձի, նորարա-րական լուծումների, սրտանո-թային հիվանդությունների բուժման արդի ձևերի ներ-կայացում:</w:t>
            </w:r>
          </w:p>
        </w:tc>
        <w:tc>
          <w:tcPr>
            <w:tcW w:w="2127" w:type="dxa"/>
          </w:tcPr>
          <w:p w:rsidR="00494859" w:rsidRPr="00B243BF" w:rsidRDefault="00494859" w:rsidP="00CA5482">
            <w:pPr>
              <w:shd w:val="clear" w:color="auto" w:fill="FFFFFF"/>
              <w:tabs>
                <w:tab w:val="left" w:pos="-450"/>
                <w:tab w:val="left" w:pos="-180"/>
              </w:tabs>
              <w:jc w:val="both"/>
              <w:rPr>
                <w:rFonts w:ascii="GHEA Mariam" w:hAnsi="GHEA Mariam" w:cs="Lucida Grande"/>
                <w:lang w:val="hy-AM" w:eastAsia="en-US"/>
              </w:rPr>
            </w:pPr>
            <w:r w:rsidRPr="00B243BF">
              <w:rPr>
                <w:rFonts w:ascii="GHEA Mariam" w:eastAsia="Calibri" w:hAnsi="GHEA Mariam" w:cs="Lucida Grande"/>
                <w:lang w:val="hy-AM" w:eastAsia="en-US"/>
              </w:rPr>
              <w:t>Ամրապնդել ոլորտի մաս-նագետների միջև գոր-ծակցու</w:t>
            </w:r>
            <w:r w:rsidRPr="00B243BF">
              <w:rPr>
                <w:rFonts w:ascii="GHEA Mariam" w:eastAsia="Calibri" w:hAnsi="GHEA Mariam" w:cs="Lucida Grande"/>
                <w:lang w:val="hy-AM" w:eastAsia="en-US"/>
              </w:rPr>
              <w:softHyphen/>
              <w:t>թ</w:t>
            </w:r>
            <w:r w:rsidRPr="00B243BF">
              <w:rPr>
                <w:rFonts w:ascii="GHEA Mariam" w:eastAsia="Calibri" w:hAnsi="GHEA Mariam" w:cs="Lucida Grande"/>
                <w:lang w:val="hy-AM" w:eastAsia="en-US"/>
              </w:rPr>
              <w:softHyphen/>
              <w:t xml:space="preserve">յունն ու կապերը </w:t>
            </w:r>
            <w:r w:rsidRPr="00B243BF">
              <w:rPr>
                <w:rFonts w:ascii="GHEA Mariam" w:hAnsi="GHEA Mariam" w:cs="Lucida Grande"/>
                <w:lang w:val="hy-AM" w:eastAsia="en-US"/>
              </w:rPr>
              <w:t>Հայրենիք-սփյուռք ձևաչափով:</w:t>
            </w:r>
          </w:p>
          <w:p w:rsidR="00494859" w:rsidRPr="00B243BF" w:rsidRDefault="00494859" w:rsidP="00CA5482">
            <w:pPr>
              <w:ind w:right="-108"/>
              <w:jc w:val="both"/>
              <w:rPr>
                <w:rFonts w:ascii="GHEA Mariam" w:hAnsi="GHEA Mariam" w:cs="Lucida Grande"/>
                <w:lang w:val="hy-AM" w:eastAsia="en-US"/>
              </w:rPr>
            </w:pPr>
            <w:r w:rsidRPr="00B243BF">
              <w:rPr>
                <w:rFonts w:ascii="GHEA Mariam" w:hAnsi="GHEA Mariam" w:cs="Lucida Grande"/>
                <w:lang w:val="hy-AM" w:eastAsia="en-US"/>
              </w:rPr>
              <w:t>Հայաստանի և Արցա</w:t>
            </w:r>
            <w:r w:rsidRPr="00B243BF">
              <w:rPr>
                <w:rFonts w:ascii="GHEA Mariam" w:hAnsi="GHEA Mariam" w:cs="Lucida Grande"/>
                <w:lang w:val="hy-AM" w:eastAsia="en-US"/>
              </w:rPr>
              <w:softHyphen/>
              <w:t>խի սրտաբանության ոլորտի մասնագետ</w:t>
            </w:r>
            <w:r w:rsidRPr="00B243BF">
              <w:rPr>
                <w:rFonts w:ascii="GHEA Mariam" w:hAnsi="GHEA Mariam" w:cs="Lucida Grande"/>
                <w:lang w:val="hy-AM" w:eastAsia="en-US"/>
              </w:rPr>
              <w:softHyphen/>
              <w:t xml:space="preserve">ների համար անվճար վերապատրա-ստվելու և նոր գիտելիք-ներ ձեռք բերելու համար հնարավորությունների ստեղծում: </w:t>
            </w:r>
          </w:p>
          <w:p w:rsidR="00494859" w:rsidRPr="00B243BF" w:rsidRDefault="00494859" w:rsidP="00CA5482">
            <w:pPr>
              <w:ind w:right="-108"/>
              <w:jc w:val="both"/>
              <w:rPr>
                <w:rFonts w:ascii="GHEA Mariam" w:eastAsia="Calibri" w:hAnsi="GHEA Mariam"/>
                <w:lang w:val="hy-AM" w:eastAsia="en-US"/>
              </w:rPr>
            </w:pPr>
            <w:r w:rsidRPr="00B243BF">
              <w:rPr>
                <w:rFonts w:ascii="GHEA Mariam" w:eastAsia="Calibri" w:hAnsi="GHEA Mariam" w:cs="Lucida Grande"/>
                <w:lang w:val="hy-AM" w:eastAsia="en-US"/>
              </w:rPr>
              <w:t>Հայաստանում սրտաբանության ոլորտի զարգացմանը նպաստում:</w:t>
            </w:r>
          </w:p>
          <w:p w:rsidR="00494859" w:rsidRPr="00B243BF" w:rsidRDefault="00494859" w:rsidP="00CA5482">
            <w:pPr>
              <w:spacing w:after="200"/>
              <w:jc w:val="both"/>
              <w:rPr>
                <w:rFonts w:ascii="GHEA Mariam" w:hAnsi="GHEA Mariam" w:cs="Sylfaen"/>
                <w:lang w:val="hy-AM" w:eastAsia="en-US"/>
              </w:rPr>
            </w:pPr>
            <w:r w:rsidRPr="00B243BF">
              <w:rPr>
                <w:rFonts w:ascii="GHEA Mariam" w:hAnsi="GHEA Mariam" w:cs="Sylfaen"/>
                <w:lang w:val="hy-AM" w:eastAsia="en-US"/>
              </w:rPr>
              <w:t xml:space="preserve">Առողջապահության բնա-գավառում կառավարու-թյան կողմից նմանատիպ </w:t>
            </w:r>
            <w:r w:rsidRPr="00B243BF">
              <w:rPr>
                <w:rFonts w:ascii="GHEA Mariam" w:hAnsi="GHEA Mariam" w:cs="Sylfaen"/>
                <w:lang w:val="hy-AM" w:eastAsia="en-US"/>
              </w:rPr>
              <w:lastRenderedPageBreak/>
              <w:t>վերապատրաստումների համար հատկացվող շուրջ 30 մլն. դրամի ֆինանսական միջոցների տնտեսում:</w:t>
            </w:r>
          </w:p>
        </w:tc>
        <w:tc>
          <w:tcPr>
            <w:tcW w:w="1842" w:type="dxa"/>
          </w:tcPr>
          <w:p w:rsidR="00494859" w:rsidRPr="00B243BF" w:rsidRDefault="00494859" w:rsidP="00CA5482">
            <w:pPr>
              <w:spacing w:after="200"/>
              <w:ind w:right="-108"/>
              <w:rPr>
                <w:rFonts w:ascii="GHEA Mariam" w:hAnsi="GHEA Mariam"/>
                <w:lang w:val="hy-AM" w:eastAsia="en-US"/>
              </w:rPr>
            </w:pPr>
            <w:r w:rsidRPr="00B243BF">
              <w:rPr>
                <w:rFonts w:ascii="GHEA Mariam" w:hAnsi="GHEA Mariam"/>
                <w:lang w:val="hy-AM" w:eastAsia="en-US"/>
              </w:rPr>
              <w:lastRenderedPageBreak/>
              <w:t>Սփյուռքի նախարարություն</w:t>
            </w:r>
          </w:p>
        </w:tc>
        <w:tc>
          <w:tcPr>
            <w:tcW w:w="1418" w:type="dxa"/>
          </w:tcPr>
          <w:p w:rsidR="00494859" w:rsidRPr="00B243BF" w:rsidRDefault="00494859" w:rsidP="00CA5482">
            <w:pPr>
              <w:rPr>
                <w:rFonts w:ascii="GHEA Mariam" w:eastAsia="Calibri" w:hAnsi="GHEA Mariam" w:cs="Times Armenian"/>
                <w:lang w:val="hy-AM" w:eastAsia="en-US"/>
              </w:rPr>
            </w:pPr>
            <w:r w:rsidRPr="00B243BF">
              <w:rPr>
                <w:rFonts w:ascii="GHEA Mariam" w:eastAsia="Calibri" w:hAnsi="GHEA Mariam" w:cs="Times Armenian"/>
                <w:lang w:val="hy-AM" w:eastAsia="en-US"/>
              </w:rPr>
              <w:t>Առողջապա-հության նախարաու-թյուն</w:t>
            </w:r>
          </w:p>
          <w:p w:rsidR="00494859" w:rsidRPr="00B243BF" w:rsidRDefault="00494859" w:rsidP="00CA5482">
            <w:pPr>
              <w:rPr>
                <w:rFonts w:ascii="GHEA Mariam" w:eastAsia="Calibri" w:hAnsi="GHEA Mariam" w:cs="Times Armenian"/>
                <w:lang w:val="hy-AM" w:eastAsia="en-US"/>
              </w:rPr>
            </w:pPr>
          </w:p>
          <w:p w:rsidR="00494859" w:rsidRPr="00B243BF" w:rsidRDefault="00494859" w:rsidP="00CA5482">
            <w:pPr>
              <w:spacing w:after="200"/>
              <w:ind w:right="-108"/>
              <w:rPr>
                <w:rFonts w:ascii="GHEA Mariam" w:hAnsi="GHEA Mariam"/>
                <w:lang w:val="hy-AM" w:eastAsia="en-US"/>
              </w:rPr>
            </w:pPr>
            <w:r w:rsidRPr="00B243BF">
              <w:rPr>
                <w:rFonts w:ascii="GHEA Mariam" w:eastAsia="Calibri" w:hAnsi="GHEA Mariam" w:cs="Sylfaen"/>
                <w:lang w:val="hy-AM" w:eastAsia="en-US"/>
              </w:rPr>
              <w:t>«Ակցիա</w:t>
            </w:r>
            <w:r w:rsidRPr="00B243BF">
              <w:rPr>
                <w:rFonts w:ascii="GHEA Mariam" w:eastAsia="Calibri" w:hAnsi="GHEA Mariam" w:cs="Times Armenian"/>
                <w:lang w:val="hy-AM" w:eastAsia="en-US"/>
              </w:rPr>
              <w:t xml:space="preserve"> </w:t>
            </w:r>
            <w:r w:rsidRPr="00B243BF">
              <w:rPr>
                <w:rFonts w:ascii="GHEA Mariam" w:eastAsia="Calibri" w:hAnsi="GHEA Mariam" w:cs="Sylfaen"/>
                <w:lang w:val="hy-AM" w:eastAsia="en-US"/>
              </w:rPr>
              <w:t>առողջություն</w:t>
            </w:r>
            <w:r w:rsidRPr="00B243BF">
              <w:rPr>
                <w:rFonts w:ascii="GHEA Mariam" w:eastAsia="Calibri" w:hAnsi="GHEA Mariam" w:cs="Times Armenian"/>
                <w:lang w:val="hy-AM" w:eastAsia="en-US"/>
              </w:rPr>
              <w:t xml:space="preserve"> </w:t>
            </w:r>
            <w:r w:rsidRPr="00B243BF">
              <w:rPr>
                <w:rFonts w:ascii="GHEA Mariam" w:eastAsia="Calibri" w:hAnsi="GHEA Mariam" w:cs="Sylfaen"/>
                <w:lang w:val="hy-AM" w:eastAsia="en-US"/>
              </w:rPr>
              <w:t>Հայաստան</w:t>
            </w:r>
            <w:r w:rsidRPr="00B243BF">
              <w:rPr>
                <w:rFonts w:ascii="GHEA Mariam" w:eastAsia="Calibri" w:hAnsi="GHEA Mariam" w:cs="Times Armenian"/>
                <w:lang w:val="hy-AM" w:eastAsia="en-US"/>
              </w:rPr>
              <w:t>-</w:t>
            </w:r>
            <w:r w:rsidRPr="00B243BF">
              <w:rPr>
                <w:rFonts w:ascii="GHEA Mariam" w:eastAsia="Calibri" w:hAnsi="GHEA Mariam" w:cs="Sylfaen"/>
                <w:lang w:val="hy-AM" w:eastAsia="en-US"/>
              </w:rPr>
              <w:t>Ֆրանսիա»</w:t>
            </w:r>
            <w:r w:rsidRPr="00B243BF">
              <w:rPr>
                <w:rFonts w:ascii="GHEA Mariam" w:eastAsia="Calibri" w:hAnsi="GHEA Mariam" w:cs="Times Armenian"/>
                <w:lang w:val="hy-AM" w:eastAsia="en-US"/>
              </w:rPr>
              <w:t xml:space="preserve"> </w:t>
            </w:r>
            <w:r w:rsidRPr="00B243BF">
              <w:rPr>
                <w:rFonts w:ascii="GHEA Mariam" w:eastAsia="Calibri" w:hAnsi="GHEA Mariam" w:cs="Sylfaen"/>
                <w:lang w:val="hy-AM" w:eastAsia="en-US"/>
              </w:rPr>
              <w:t xml:space="preserve">կազմակեր-պություն </w:t>
            </w:r>
            <w:r w:rsidRPr="00B243BF">
              <w:rPr>
                <w:rFonts w:ascii="GHEA Mariam" w:eastAsia="Calibri" w:hAnsi="GHEA Mariam" w:cs="Times Armenian"/>
                <w:lang w:val="hy-AM" w:eastAsia="en-US"/>
              </w:rPr>
              <w:t>(</w:t>
            </w:r>
            <w:r w:rsidRPr="00B243BF">
              <w:rPr>
                <w:rFonts w:ascii="GHEA Mariam" w:eastAsia="Calibri" w:hAnsi="GHEA Mariam" w:cs="Sylfaen"/>
                <w:lang w:val="hy-AM" w:eastAsia="en-US"/>
              </w:rPr>
              <w:t>ՀՖԱԱ</w:t>
            </w:r>
            <w:r w:rsidRPr="00B243BF">
              <w:rPr>
                <w:rFonts w:ascii="GHEA Mariam" w:eastAsia="Calibri" w:hAnsi="GHEA Mariam" w:cs="Times Armenian"/>
                <w:lang w:val="hy-AM" w:eastAsia="en-US"/>
              </w:rPr>
              <w:t xml:space="preserve">) </w:t>
            </w:r>
            <w:r w:rsidRPr="00B243BF">
              <w:rPr>
                <w:rFonts w:ascii="GHEA Mariam" w:hAnsi="GHEA Mariam"/>
                <w:lang w:val="hy-AM" w:eastAsia="en-US"/>
              </w:rPr>
              <w:t>(համաձա-նությամբ)</w:t>
            </w:r>
          </w:p>
        </w:tc>
        <w:tc>
          <w:tcPr>
            <w:tcW w:w="1843" w:type="dxa"/>
          </w:tcPr>
          <w:p w:rsidR="00494859" w:rsidRPr="00B243BF" w:rsidRDefault="00494859" w:rsidP="00CA5482">
            <w:pPr>
              <w:ind w:right="-108"/>
              <w:rPr>
                <w:rFonts w:ascii="GHEA Mariam" w:hAnsi="GHEA Mariam"/>
                <w:lang w:val="hy-AM" w:eastAsia="en-US"/>
              </w:rPr>
            </w:pPr>
            <w:r w:rsidRPr="00B243BF">
              <w:rPr>
                <w:rFonts w:ascii="GHEA Mariam" w:hAnsi="GHEA Mariam"/>
                <w:lang w:val="hy-AM" w:eastAsia="en-US"/>
              </w:rPr>
              <w:t>2019թ. հոկտեմբերի</w:t>
            </w:r>
          </w:p>
          <w:p w:rsidR="00494859" w:rsidRPr="00B243BF" w:rsidRDefault="00494859" w:rsidP="00CA5482">
            <w:pPr>
              <w:tabs>
                <w:tab w:val="left" w:pos="2019"/>
              </w:tabs>
              <w:ind w:right="-108"/>
              <w:rPr>
                <w:rFonts w:ascii="GHEA Mariam" w:hAnsi="GHEA Mariam"/>
                <w:lang w:val="hy-AM" w:eastAsia="en-US"/>
              </w:rPr>
            </w:pPr>
            <w:r w:rsidRPr="00B243BF">
              <w:rPr>
                <w:rFonts w:ascii="GHEA Mariam" w:hAnsi="GHEA Mariam"/>
                <w:lang w:val="hy-AM" w:eastAsia="en-US"/>
              </w:rPr>
              <w:t xml:space="preserve"> 2-րդ տասնօրյակ</w:t>
            </w:r>
          </w:p>
          <w:p w:rsidR="00494859" w:rsidRPr="00B243BF" w:rsidRDefault="00494859" w:rsidP="00CA5482">
            <w:pPr>
              <w:tabs>
                <w:tab w:val="left" w:pos="2019"/>
              </w:tabs>
              <w:ind w:right="-108"/>
              <w:rPr>
                <w:rFonts w:ascii="GHEA Mariam" w:hAnsi="GHEA Mariam"/>
                <w:lang w:val="hy-AM" w:eastAsia="en-US"/>
              </w:rPr>
            </w:pPr>
          </w:p>
          <w:p w:rsidR="00494859" w:rsidRPr="00B243BF" w:rsidRDefault="00494859" w:rsidP="00CA5482">
            <w:pPr>
              <w:tabs>
                <w:tab w:val="left" w:pos="2019"/>
              </w:tabs>
              <w:ind w:right="-108"/>
              <w:rPr>
                <w:rFonts w:ascii="GHEA Mariam" w:hAnsi="GHEA Mariam"/>
                <w:lang w:val="hy-AM" w:eastAsia="en-US"/>
              </w:rPr>
            </w:pPr>
          </w:p>
          <w:p w:rsidR="00494859" w:rsidRPr="00B243BF" w:rsidRDefault="00494859" w:rsidP="00CA5482">
            <w:pPr>
              <w:tabs>
                <w:tab w:val="left" w:pos="2019"/>
              </w:tabs>
              <w:ind w:right="-108"/>
              <w:rPr>
                <w:rFonts w:ascii="GHEA Mariam" w:hAnsi="GHEA Mariam"/>
                <w:lang w:val="hy-AM" w:eastAsia="en-US"/>
              </w:rPr>
            </w:pPr>
          </w:p>
          <w:p w:rsidR="00494859" w:rsidRPr="00B243BF" w:rsidRDefault="00494859" w:rsidP="00CA5482">
            <w:pPr>
              <w:rPr>
                <w:rFonts w:ascii="GHEA Mariam" w:hAnsi="GHEA Mariam"/>
                <w:lang w:val="hy-AM" w:eastAsia="en-US"/>
              </w:rPr>
            </w:pPr>
            <w:r w:rsidRPr="00B243BF">
              <w:rPr>
                <w:rFonts w:ascii="GHEA Mariam" w:hAnsi="GHEA Mariam"/>
                <w:lang w:val="hy-AM" w:eastAsia="en-US"/>
              </w:rPr>
              <w:t xml:space="preserve">2021 թ. </w:t>
            </w:r>
          </w:p>
          <w:p w:rsidR="00494859" w:rsidRPr="00B243BF" w:rsidRDefault="00494859" w:rsidP="00CA5482">
            <w:pPr>
              <w:ind w:right="-108"/>
              <w:rPr>
                <w:rFonts w:ascii="GHEA Mariam" w:hAnsi="GHEA Mariam"/>
                <w:lang w:eastAsia="en-US"/>
              </w:rPr>
            </w:pPr>
            <w:r w:rsidRPr="00B243BF">
              <w:rPr>
                <w:rFonts w:ascii="GHEA Mariam" w:hAnsi="GHEA Mariam"/>
                <w:lang w:val="hy-AM" w:eastAsia="en-US"/>
              </w:rPr>
              <w:t>հոկտեմբերի</w:t>
            </w:r>
          </w:p>
          <w:p w:rsidR="00494859" w:rsidRPr="00B243BF" w:rsidRDefault="00494859" w:rsidP="00CA5482">
            <w:pPr>
              <w:tabs>
                <w:tab w:val="left" w:pos="2019"/>
              </w:tabs>
              <w:ind w:right="-108"/>
              <w:rPr>
                <w:rFonts w:ascii="GHEA Mariam" w:hAnsi="GHEA Mariam"/>
                <w:lang w:val="hy-AM" w:eastAsia="en-US"/>
              </w:rPr>
            </w:pPr>
            <w:r w:rsidRPr="00B243BF">
              <w:rPr>
                <w:rFonts w:ascii="GHEA Mariam" w:hAnsi="GHEA Mariam"/>
                <w:lang w:val="hy-AM" w:eastAsia="en-US"/>
              </w:rPr>
              <w:t xml:space="preserve"> </w:t>
            </w:r>
            <w:r w:rsidRPr="00B243BF">
              <w:rPr>
                <w:rFonts w:ascii="GHEA Mariam" w:hAnsi="GHEA Mariam"/>
                <w:lang w:eastAsia="en-US"/>
              </w:rPr>
              <w:t>2-րդ</w:t>
            </w:r>
            <w:r w:rsidRPr="00B243BF">
              <w:rPr>
                <w:rFonts w:ascii="GHEA Mariam" w:hAnsi="GHEA Mariam"/>
                <w:lang w:val="hy-AM" w:eastAsia="en-US"/>
              </w:rPr>
              <w:t xml:space="preserve"> տասնօրյակ</w:t>
            </w:r>
          </w:p>
          <w:p w:rsidR="00494859" w:rsidRPr="00B243BF" w:rsidRDefault="00494859" w:rsidP="00CA5482">
            <w:pPr>
              <w:rPr>
                <w:rFonts w:ascii="GHEA Mariam" w:hAnsi="GHEA Mariam"/>
                <w:lang w:eastAsia="en-US"/>
              </w:rPr>
            </w:pPr>
          </w:p>
        </w:tc>
        <w:tc>
          <w:tcPr>
            <w:tcW w:w="1716" w:type="dxa"/>
          </w:tcPr>
          <w:p w:rsidR="00494859" w:rsidRPr="00B243BF" w:rsidRDefault="00494859" w:rsidP="00CA5482">
            <w:pPr>
              <w:rPr>
                <w:rFonts w:ascii="GHEA Mariam" w:eastAsia="Calibri" w:hAnsi="GHEA Mariam"/>
                <w:lang w:eastAsia="en-US"/>
              </w:rPr>
            </w:pPr>
            <w:r w:rsidRPr="00B243BF">
              <w:rPr>
                <w:rFonts w:ascii="GHEA Mariam" w:eastAsia="Calibri" w:hAnsi="GHEA Mariam"/>
                <w:lang w:val="hy-AM" w:eastAsia="en-US"/>
              </w:rPr>
              <w:t xml:space="preserve">ՀՀ պետական բյուջե, կանխատեսվում է </w:t>
            </w:r>
            <w:r w:rsidRPr="00B243BF">
              <w:rPr>
                <w:rFonts w:ascii="GHEA Mariam" w:eastAsia="Calibri" w:hAnsi="GHEA Mariam"/>
                <w:lang w:eastAsia="en-US"/>
              </w:rPr>
              <w:t xml:space="preserve">         4 </w:t>
            </w:r>
            <w:r w:rsidRPr="00B243BF">
              <w:rPr>
                <w:rFonts w:ascii="GHEA Mariam" w:eastAsia="Calibri" w:hAnsi="GHEA Mariam"/>
                <w:lang w:val="hy-AM" w:eastAsia="en-US"/>
              </w:rPr>
              <w:t>մլն.</w:t>
            </w:r>
            <w:r w:rsidRPr="00B243BF">
              <w:rPr>
                <w:rFonts w:ascii="GHEA Mariam" w:eastAsia="Calibri" w:hAnsi="GHEA Mariam"/>
                <w:lang w:eastAsia="en-US"/>
              </w:rPr>
              <w:t xml:space="preserve">900 </w:t>
            </w:r>
            <w:r w:rsidRPr="00B243BF">
              <w:rPr>
                <w:rFonts w:ascii="GHEA Mariam" w:eastAsia="Calibri" w:hAnsi="GHEA Mariam"/>
                <w:lang w:val="hy-AM" w:eastAsia="en-US"/>
              </w:rPr>
              <w:t>հազ</w:t>
            </w:r>
            <w:r w:rsidRPr="00B243BF">
              <w:rPr>
                <w:rFonts w:ascii="GHEA Mariam" w:eastAsia="Calibri" w:hAnsi="GHEA Mariam"/>
                <w:lang w:eastAsia="en-US"/>
              </w:rPr>
              <w:t xml:space="preserve">.             </w:t>
            </w:r>
            <w:r w:rsidRPr="00B243BF">
              <w:rPr>
                <w:rFonts w:ascii="GHEA Mariam" w:eastAsia="Calibri" w:hAnsi="GHEA Mariam"/>
                <w:lang w:val="hy-AM" w:eastAsia="en-US"/>
              </w:rPr>
              <w:t xml:space="preserve"> ՀՀ դրամ,                     որից 2019թ.</w:t>
            </w:r>
          </w:p>
          <w:p w:rsidR="00494859" w:rsidRPr="00B243BF" w:rsidRDefault="00494859" w:rsidP="00CA5482">
            <w:pPr>
              <w:rPr>
                <w:rFonts w:ascii="GHEA Mariam" w:eastAsia="Calibri" w:hAnsi="GHEA Mariam"/>
                <w:lang w:eastAsia="en-US"/>
              </w:rPr>
            </w:pPr>
            <w:r w:rsidRPr="00B243BF">
              <w:rPr>
                <w:rFonts w:ascii="GHEA Mariam" w:eastAsia="Calibri" w:hAnsi="GHEA Mariam"/>
                <w:lang w:val="hy-AM" w:eastAsia="en-US"/>
              </w:rPr>
              <w:t>2</w:t>
            </w:r>
            <w:r w:rsidRPr="00B243BF">
              <w:rPr>
                <w:rFonts w:ascii="GHEA Mariam" w:eastAsia="Calibri" w:hAnsi="GHEA Mariam"/>
                <w:lang w:eastAsia="en-US"/>
              </w:rPr>
              <w:t xml:space="preserve"> </w:t>
            </w:r>
            <w:r w:rsidRPr="00B243BF">
              <w:rPr>
                <w:rFonts w:ascii="GHEA Mariam" w:eastAsia="Calibri" w:hAnsi="GHEA Mariam"/>
                <w:lang w:val="hy-AM" w:eastAsia="en-US"/>
              </w:rPr>
              <w:t>մլն.450</w:t>
            </w:r>
            <w:r w:rsidRPr="00B243BF">
              <w:rPr>
                <w:rFonts w:ascii="GHEA Mariam" w:eastAsia="Calibri" w:hAnsi="GHEA Mariam"/>
                <w:lang w:eastAsia="en-US"/>
              </w:rPr>
              <w:t xml:space="preserve"> </w:t>
            </w:r>
            <w:r w:rsidRPr="00B243BF">
              <w:rPr>
                <w:rFonts w:ascii="GHEA Mariam" w:eastAsia="Calibri" w:hAnsi="GHEA Mariam"/>
                <w:lang w:val="hy-AM" w:eastAsia="en-US"/>
              </w:rPr>
              <w:t>հազ.</w:t>
            </w:r>
          </w:p>
          <w:p w:rsidR="00494859" w:rsidRPr="00B243BF" w:rsidRDefault="00494859" w:rsidP="00CA5482">
            <w:pPr>
              <w:rPr>
                <w:rFonts w:ascii="GHEA Mariam" w:eastAsia="Calibri" w:hAnsi="GHEA Mariam"/>
                <w:lang w:val="hy-AM" w:eastAsia="en-US"/>
              </w:rPr>
            </w:pPr>
            <w:r w:rsidRPr="00B243BF">
              <w:rPr>
                <w:rFonts w:ascii="GHEA Mariam" w:eastAsia="Calibri" w:hAnsi="GHEA Mariam"/>
                <w:lang w:eastAsia="en-US"/>
              </w:rPr>
              <w:t xml:space="preserve">ՀՀ </w:t>
            </w:r>
            <w:r w:rsidRPr="00B243BF">
              <w:rPr>
                <w:rFonts w:ascii="GHEA Mariam" w:eastAsia="Calibri" w:hAnsi="GHEA Mariam"/>
                <w:lang w:val="hy-AM" w:eastAsia="en-US"/>
              </w:rPr>
              <w:t>դրամ</w:t>
            </w:r>
          </w:p>
          <w:p w:rsidR="00494859" w:rsidRPr="00B243BF" w:rsidRDefault="00494859" w:rsidP="00CA5482">
            <w:pPr>
              <w:spacing w:after="200"/>
              <w:rPr>
                <w:rFonts w:ascii="GHEA Mariam" w:hAnsi="GHEA Mariam"/>
                <w:lang w:val="hy-AM" w:eastAsia="en-US"/>
              </w:rPr>
            </w:pPr>
          </w:p>
        </w:tc>
      </w:tr>
      <w:tr w:rsidR="00B243BF" w:rsidRPr="00B243BF" w:rsidTr="00494859">
        <w:tc>
          <w:tcPr>
            <w:tcW w:w="558" w:type="dxa"/>
            <w:vMerge w:val="restart"/>
          </w:tcPr>
          <w:p w:rsidR="00494859" w:rsidRPr="00B243BF" w:rsidRDefault="00494859" w:rsidP="00CA5482">
            <w:pPr>
              <w:rPr>
                <w:rFonts w:ascii="GHEA Mariam" w:eastAsia="Calibri" w:hAnsi="GHEA Mariam"/>
                <w:lang w:val="ro-RO" w:eastAsia="en-US"/>
              </w:rPr>
            </w:pPr>
            <w:r w:rsidRPr="00B243BF">
              <w:rPr>
                <w:rFonts w:ascii="GHEA Mariam" w:eastAsia="Calibri" w:hAnsi="GHEA Mariam"/>
                <w:lang w:val="ro-RO" w:eastAsia="en-US"/>
              </w:rPr>
              <w:t>5</w:t>
            </w:r>
          </w:p>
        </w:tc>
        <w:tc>
          <w:tcPr>
            <w:tcW w:w="3164" w:type="dxa"/>
            <w:vMerge w:val="restart"/>
          </w:tcPr>
          <w:p w:rsidR="00494859" w:rsidRPr="00B243BF" w:rsidRDefault="00494859" w:rsidP="00CA5482">
            <w:pPr>
              <w:jc w:val="both"/>
              <w:rPr>
                <w:rFonts w:ascii="GHEA Mariam" w:eastAsia="Calibri" w:hAnsi="GHEA Mariam"/>
                <w:lang w:val="ro-RO" w:eastAsia="en-US"/>
              </w:rPr>
            </w:pPr>
            <w:r w:rsidRPr="00B243BF">
              <w:rPr>
                <w:rFonts w:ascii="GHEA Mariam" w:eastAsia="Calibri" w:hAnsi="GHEA Mariam"/>
                <w:lang w:eastAsia="en-US"/>
              </w:rPr>
              <w:t>Հայոց</w:t>
            </w:r>
            <w:r w:rsidRPr="00B243BF">
              <w:rPr>
                <w:rFonts w:ascii="GHEA Mariam" w:eastAsia="Calibri" w:hAnsi="GHEA Mariam"/>
                <w:lang w:val="ro-RO" w:eastAsia="en-US"/>
              </w:rPr>
              <w:t xml:space="preserve"> </w:t>
            </w:r>
            <w:r w:rsidRPr="00B243BF">
              <w:rPr>
                <w:rFonts w:ascii="GHEA Mariam" w:eastAsia="Calibri" w:hAnsi="GHEA Mariam"/>
                <w:lang w:eastAsia="en-US"/>
              </w:rPr>
              <w:t>ցեղասպանության</w:t>
            </w:r>
            <w:r w:rsidRPr="00B243BF">
              <w:rPr>
                <w:rFonts w:ascii="GHEA Mariam" w:eastAsia="Calibri" w:hAnsi="GHEA Mariam"/>
                <w:lang w:val="ro-RO" w:eastAsia="en-US"/>
              </w:rPr>
              <w:t xml:space="preserve"> </w:t>
            </w:r>
            <w:r w:rsidRPr="00B243BF">
              <w:rPr>
                <w:rFonts w:ascii="GHEA Mariam" w:eastAsia="Calibri" w:hAnsi="GHEA Mariam"/>
                <w:lang w:eastAsia="en-US"/>
              </w:rPr>
              <w:t>ճանաչմանը</w:t>
            </w:r>
            <w:r w:rsidRPr="00B243BF">
              <w:rPr>
                <w:rFonts w:ascii="GHEA Mariam" w:eastAsia="Calibri" w:hAnsi="GHEA Mariam"/>
                <w:lang w:val="ro-RO" w:eastAsia="en-US"/>
              </w:rPr>
              <w:t xml:space="preserve">, </w:t>
            </w:r>
            <w:r w:rsidRPr="00B243BF">
              <w:rPr>
                <w:rFonts w:ascii="GHEA Mariam" w:eastAsia="Calibri" w:hAnsi="GHEA Mariam"/>
                <w:lang w:eastAsia="en-US"/>
              </w:rPr>
              <w:t>դատապարտմանը</w:t>
            </w:r>
            <w:r w:rsidRPr="00B243BF">
              <w:rPr>
                <w:rFonts w:ascii="GHEA Mariam" w:eastAsia="Calibri" w:hAnsi="GHEA Mariam"/>
                <w:lang w:val="ro-RO" w:eastAsia="en-US"/>
              </w:rPr>
              <w:t xml:space="preserve"> </w:t>
            </w:r>
            <w:r w:rsidRPr="00B243BF">
              <w:rPr>
                <w:rFonts w:ascii="GHEA Mariam" w:eastAsia="Calibri" w:hAnsi="GHEA Mariam"/>
                <w:lang w:eastAsia="en-US"/>
              </w:rPr>
              <w:t>և</w:t>
            </w:r>
            <w:r w:rsidRPr="00B243BF">
              <w:rPr>
                <w:rFonts w:ascii="GHEA Mariam" w:eastAsia="Calibri" w:hAnsi="GHEA Mariam"/>
                <w:lang w:val="ro-RO" w:eastAsia="en-US"/>
              </w:rPr>
              <w:t xml:space="preserve"> </w:t>
            </w:r>
            <w:r w:rsidRPr="00B243BF">
              <w:rPr>
                <w:rFonts w:ascii="GHEA Mariam" w:eastAsia="Calibri" w:hAnsi="GHEA Mariam"/>
                <w:lang w:eastAsia="en-US"/>
              </w:rPr>
              <w:t>հետևանքների</w:t>
            </w:r>
            <w:r w:rsidRPr="00B243BF">
              <w:rPr>
                <w:rFonts w:ascii="GHEA Mariam" w:eastAsia="Calibri" w:hAnsi="GHEA Mariam"/>
                <w:lang w:val="ro-RO" w:eastAsia="en-US"/>
              </w:rPr>
              <w:t xml:space="preserve"> </w:t>
            </w:r>
            <w:r w:rsidRPr="00B243BF">
              <w:rPr>
                <w:rFonts w:ascii="GHEA Mariam" w:eastAsia="Calibri" w:hAnsi="GHEA Mariam"/>
                <w:lang w:eastAsia="en-US"/>
              </w:rPr>
              <w:t>վերաց</w:t>
            </w:r>
            <w:r w:rsidRPr="00B243BF">
              <w:rPr>
                <w:rFonts w:ascii="GHEA Mariam" w:eastAsia="Calibri" w:hAnsi="GHEA Mariam"/>
                <w:lang w:val="ro-RO" w:eastAsia="en-US"/>
              </w:rPr>
              <w:t>-</w:t>
            </w:r>
            <w:r w:rsidRPr="00B243BF">
              <w:rPr>
                <w:rFonts w:ascii="GHEA Mariam" w:eastAsia="Calibri" w:hAnsi="GHEA Mariam"/>
                <w:lang w:eastAsia="en-US"/>
              </w:rPr>
              <w:t>մանը</w:t>
            </w:r>
            <w:r w:rsidRPr="00B243BF">
              <w:rPr>
                <w:rFonts w:ascii="GHEA Mariam" w:eastAsia="Calibri" w:hAnsi="GHEA Mariam"/>
                <w:lang w:val="ro-RO" w:eastAsia="en-US"/>
              </w:rPr>
              <w:t xml:space="preserve"> </w:t>
            </w:r>
            <w:r w:rsidRPr="00B243BF">
              <w:rPr>
                <w:rFonts w:ascii="GHEA Mariam" w:eastAsia="Calibri" w:hAnsi="GHEA Mariam"/>
                <w:lang w:eastAsia="en-US"/>
              </w:rPr>
              <w:t>նպատկաուղ</w:t>
            </w:r>
            <w:r w:rsidRPr="00B243BF">
              <w:rPr>
                <w:rFonts w:ascii="GHEA Mariam" w:eastAsia="Calibri" w:hAnsi="GHEA Mariam"/>
                <w:lang w:val="ro-RO" w:eastAsia="en-US"/>
              </w:rPr>
              <w:t>-</w:t>
            </w:r>
            <w:r w:rsidRPr="00B243BF">
              <w:rPr>
                <w:rFonts w:ascii="GHEA Mariam" w:eastAsia="Calibri" w:hAnsi="GHEA Mariam"/>
                <w:lang w:eastAsia="en-US"/>
              </w:rPr>
              <w:t>ղված</w:t>
            </w:r>
            <w:r w:rsidRPr="00B243BF">
              <w:rPr>
                <w:rFonts w:ascii="GHEA Mariam" w:eastAsia="Calibri" w:hAnsi="GHEA Mariam"/>
                <w:lang w:val="ro-RO" w:eastAsia="en-US"/>
              </w:rPr>
              <w:t xml:space="preserve"> </w:t>
            </w:r>
            <w:r w:rsidRPr="00B243BF">
              <w:rPr>
                <w:rFonts w:ascii="GHEA Mariam" w:eastAsia="Calibri" w:hAnsi="GHEA Mariam"/>
                <w:lang w:eastAsia="en-US"/>
              </w:rPr>
              <w:t>միջոցառումնե</w:t>
            </w:r>
            <w:r w:rsidRPr="00B243BF">
              <w:rPr>
                <w:rFonts w:ascii="GHEA Mariam" w:eastAsia="Calibri" w:hAnsi="GHEA Mariam"/>
                <w:lang w:val="ro-RO" w:eastAsia="en-US"/>
              </w:rPr>
              <w:t>-</w:t>
            </w:r>
            <w:r w:rsidRPr="00B243BF">
              <w:rPr>
                <w:rFonts w:ascii="GHEA Mariam" w:eastAsia="Calibri" w:hAnsi="GHEA Mariam"/>
                <w:lang w:eastAsia="en-US"/>
              </w:rPr>
              <w:t>րի</w:t>
            </w:r>
            <w:r w:rsidRPr="00B243BF">
              <w:rPr>
                <w:rFonts w:ascii="GHEA Mariam" w:eastAsia="Calibri" w:hAnsi="GHEA Mariam"/>
                <w:lang w:val="ro-RO" w:eastAsia="en-US"/>
              </w:rPr>
              <w:t xml:space="preserve"> </w:t>
            </w:r>
            <w:r w:rsidRPr="00B243BF">
              <w:rPr>
                <w:rFonts w:ascii="GHEA Mariam" w:eastAsia="Calibri" w:hAnsi="GHEA Mariam"/>
                <w:lang w:eastAsia="en-US"/>
              </w:rPr>
              <w:t>իրականացում</w:t>
            </w:r>
          </w:p>
          <w:p w:rsidR="00494859" w:rsidRPr="00B243BF" w:rsidRDefault="00494859" w:rsidP="00CA5482">
            <w:pPr>
              <w:rPr>
                <w:rFonts w:ascii="GHEA Mariam" w:eastAsia="Calibri" w:hAnsi="GHEA Mariam" w:cs="Sylfaen"/>
                <w:lang w:val="ro-RO" w:eastAsia="en-US"/>
              </w:rPr>
            </w:pPr>
          </w:p>
        </w:tc>
        <w:tc>
          <w:tcPr>
            <w:tcW w:w="2551" w:type="dxa"/>
          </w:tcPr>
          <w:p w:rsidR="00494859" w:rsidRPr="00B243BF" w:rsidRDefault="00494859" w:rsidP="00CA5482">
            <w:pPr>
              <w:tabs>
                <w:tab w:val="left" w:pos="3119"/>
                <w:tab w:val="left" w:pos="3402"/>
              </w:tabs>
              <w:jc w:val="both"/>
              <w:rPr>
                <w:rFonts w:ascii="GHEA Mariam" w:hAnsi="GHEA Mariam" w:cs="Sylfaen"/>
                <w:lang w:val="hy-AM" w:eastAsia="en-US"/>
              </w:rPr>
            </w:pPr>
            <w:r w:rsidRPr="00B243BF">
              <w:rPr>
                <w:rFonts w:ascii="GHEA Mariam" w:hAnsi="GHEA Mariam" w:cs="Sylfaen"/>
                <w:lang w:val="fr-FR" w:eastAsia="en-US"/>
              </w:rPr>
              <w:t xml:space="preserve">1. </w:t>
            </w:r>
            <w:r w:rsidRPr="00B243BF">
              <w:rPr>
                <w:rFonts w:ascii="GHEA Mariam" w:hAnsi="GHEA Mariam" w:cs="Sylfaen"/>
                <w:lang w:val="hy-AM" w:eastAsia="en-US"/>
              </w:rPr>
              <w:t>Արևմտյան</w:t>
            </w:r>
            <w:r w:rsidRPr="00B243BF">
              <w:rPr>
                <w:rFonts w:ascii="GHEA Mariam" w:hAnsi="GHEA Mariam" w:cs="Sylfaen"/>
                <w:lang w:val="fr-FR" w:eastAsia="en-US"/>
              </w:rPr>
              <w:t xml:space="preserve"> </w:t>
            </w:r>
            <w:r w:rsidRPr="00B243BF">
              <w:rPr>
                <w:rFonts w:ascii="GHEA Mariam" w:hAnsi="GHEA Mariam" w:cs="Sylfaen"/>
                <w:lang w:val="hy-AM" w:eastAsia="en-US"/>
              </w:rPr>
              <w:t>Հայաստանում</w:t>
            </w:r>
            <w:r w:rsidRPr="00B243BF">
              <w:rPr>
                <w:rFonts w:ascii="GHEA Mariam" w:hAnsi="GHEA Mariam" w:cs="Sylfaen"/>
                <w:lang w:val="fr-FR" w:eastAsia="en-US"/>
              </w:rPr>
              <w:t xml:space="preserve"> </w:t>
            </w:r>
            <w:r w:rsidRPr="00B243BF">
              <w:rPr>
                <w:rFonts w:ascii="GHEA Mariam" w:hAnsi="GHEA Mariam" w:cs="Sylfaen"/>
                <w:lang w:val="hy-AM" w:eastAsia="en-US"/>
              </w:rPr>
              <w:t>իսլամացված</w:t>
            </w:r>
            <w:r w:rsidRPr="00B243BF">
              <w:rPr>
                <w:rFonts w:ascii="GHEA Mariam" w:hAnsi="GHEA Mariam" w:cs="Sylfaen"/>
                <w:lang w:val="fr-FR" w:eastAsia="en-US"/>
              </w:rPr>
              <w:t xml:space="preserve"> </w:t>
            </w:r>
            <w:r w:rsidRPr="00B243BF">
              <w:rPr>
                <w:rFonts w:ascii="GHEA Mariam" w:hAnsi="GHEA Mariam" w:cs="Sylfaen"/>
                <w:lang w:val="hy-AM" w:eastAsia="en-US"/>
              </w:rPr>
              <w:t>հայերի</w:t>
            </w:r>
            <w:r w:rsidRPr="00B243BF">
              <w:rPr>
                <w:rFonts w:ascii="GHEA Mariam" w:hAnsi="GHEA Mariam" w:cs="Sylfaen"/>
                <w:lang w:val="fr-FR" w:eastAsia="en-US"/>
              </w:rPr>
              <w:t xml:space="preserve"> </w:t>
            </w:r>
            <w:r w:rsidRPr="00B243BF">
              <w:rPr>
                <w:rFonts w:ascii="GHEA Mariam" w:hAnsi="GHEA Mariam" w:cs="Sylfaen"/>
                <w:lang w:val="hy-AM" w:eastAsia="en-US"/>
              </w:rPr>
              <w:t>հիմնա-խնդիրների</w:t>
            </w:r>
            <w:r w:rsidRPr="00B243BF">
              <w:rPr>
                <w:rFonts w:ascii="GHEA Mariam" w:hAnsi="GHEA Mariam" w:cs="Sylfaen"/>
                <w:lang w:val="fr-FR" w:eastAsia="en-US"/>
              </w:rPr>
              <w:t xml:space="preserve"> </w:t>
            </w:r>
            <w:r w:rsidRPr="00B243BF">
              <w:rPr>
                <w:rFonts w:ascii="GHEA Mariam" w:hAnsi="GHEA Mariam" w:cs="Sylfaen"/>
                <w:lang w:val="hy-AM" w:eastAsia="en-US"/>
              </w:rPr>
              <w:t>ուսումնասիրութ-յան</w:t>
            </w:r>
            <w:r w:rsidRPr="00B243BF">
              <w:rPr>
                <w:rFonts w:ascii="GHEA Mariam" w:hAnsi="GHEA Mariam" w:cs="Sylfaen"/>
                <w:lang w:val="fr-FR" w:eastAsia="en-US"/>
              </w:rPr>
              <w:t xml:space="preserve"> </w:t>
            </w:r>
            <w:r w:rsidRPr="00B243BF">
              <w:rPr>
                <w:rFonts w:ascii="GHEA Mariam" w:hAnsi="GHEA Mariam" w:cs="Sylfaen"/>
                <w:lang w:val="hy-AM" w:eastAsia="en-US"/>
              </w:rPr>
              <w:t>նպատակով</w:t>
            </w:r>
            <w:r w:rsidRPr="00B243BF">
              <w:rPr>
                <w:rFonts w:ascii="GHEA Mariam" w:hAnsi="GHEA Mariam" w:cs="Sylfaen"/>
                <w:lang w:val="fr-FR" w:eastAsia="en-US"/>
              </w:rPr>
              <w:t xml:space="preserve"> տեղում (</w:t>
            </w:r>
            <w:r w:rsidRPr="00B243BF">
              <w:rPr>
                <w:rFonts w:ascii="GHEA Mariam" w:hAnsi="GHEA Mariam" w:cs="Sylfaen"/>
                <w:lang w:val="hy-AM" w:eastAsia="en-US"/>
              </w:rPr>
              <w:t>Արևմտյան Հայաստան)</w:t>
            </w:r>
            <w:r w:rsidRPr="00B243BF">
              <w:rPr>
                <w:rFonts w:ascii="GHEA Mariam" w:hAnsi="GHEA Mariam" w:cs="Sylfaen"/>
                <w:lang w:val="fr-FR" w:eastAsia="en-US"/>
              </w:rPr>
              <w:t xml:space="preserve"> հետազոտական </w:t>
            </w:r>
            <w:r w:rsidRPr="00B243BF">
              <w:rPr>
                <w:rFonts w:ascii="GHEA Mariam" w:hAnsi="GHEA Mariam" w:cs="Sylfaen"/>
                <w:lang w:val="hy-AM" w:eastAsia="en-US"/>
              </w:rPr>
              <w:t>աշխատանք-ներ</w:t>
            </w:r>
            <w:r w:rsidRPr="00B243BF">
              <w:rPr>
                <w:rFonts w:ascii="GHEA Mariam" w:hAnsi="GHEA Mariam" w:cs="Sylfaen"/>
                <w:lang w:val="fr-FR" w:eastAsia="en-US"/>
              </w:rPr>
              <w:t xml:space="preserve"> </w:t>
            </w:r>
            <w:r w:rsidRPr="00B243BF">
              <w:rPr>
                <w:rFonts w:ascii="GHEA Mariam" w:hAnsi="GHEA Mariam" w:cs="Sylfaen"/>
                <w:lang w:val="hy-AM" w:eastAsia="en-US"/>
              </w:rPr>
              <w:t>կատարողներին</w:t>
            </w:r>
            <w:r w:rsidRPr="00B243BF">
              <w:rPr>
                <w:rFonts w:ascii="GHEA Mariam" w:hAnsi="GHEA Mariam" w:cs="Sylfaen"/>
                <w:lang w:val="fr-FR" w:eastAsia="en-US"/>
              </w:rPr>
              <w:t xml:space="preserve"> </w:t>
            </w:r>
            <w:r w:rsidRPr="00B243BF">
              <w:rPr>
                <w:rFonts w:ascii="GHEA Mariam" w:hAnsi="GHEA Mariam" w:cs="Sylfaen"/>
                <w:lang w:val="hy-AM" w:eastAsia="en-US"/>
              </w:rPr>
              <w:t>աջակցու-թյուն:</w:t>
            </w:r>
          </w:p>
          <w:p w:rsidR="00494859" w:rsidRPr="00B243BF" w:rsidRDefault="00494859" w:rsidP="00CA5482">
            <w:pPr>
              <w:tabs>
                <w:tab w:val="left" w:pos="3119"/>
                <w:tab w:val="left" w:pos="3402"/>
              </w:tabs>
              <w:jc w:val="both"/>
              <w:rPr>
                <w:rFonts w:ascii="GHEA Mariam" w:hAnsi="GHEA Mariam" w:cs="Sylfaen"/>
                <w:lang w:val="fr-FR" w:eastAsia="en-US"/>
              </w:rPr>
            </w:pPr>
          </w:p>
        </w:tc>
        <w:tc>
          <w:tcPr>
            <w:tcW w:w="2127" w:type="dxa"/>
          </w:tcPr>
          <w:p w:rsidR="00494859" w:rsidRPr="00B243BF" w:rsidRDefault="00494859" w:rsidP="00CA5482">
            <w:pPr>
              <w:jc w:val="both"/>
              <w:rPr>
                <w:rFonts w:ascii="GHEA Mariam" w:eastAsia="Calibri" w:hAnsi="GHEA Mariam"/>
                <w:lang w:val="fr-FR" w:eastAsia="en-US"/>
              </w:rPr>
            </w:pPr>
            <w:r w:rsidRPr="00B243BF">
              <w:rPr>
                <w:rFonts w:ascii="GHEA Mariam" w:eastAsia="Calibri" w:hAnsi="GHEA Mariam"/>
                <w:lang w:eastAsia="en-US"/>
              </w:rPr>
              <w:t>Ծրագրի</w:t>
            </w:r>
            <w:r w:rsidRPr="00B243BF">
              <w:rPr>
                <w:rFonts w:ascii="GHEA Mariam" w:eastAsia="Calibri" w:hAnsi="GHEA Mariam"/>
                <w:lang w:val="fr-FR" w:eastAsia="en-US"/>
              </w:rPr>
              <w:t xml:space="preserve"> </w:t>
            </w:r>
            <w:r w:rsidRPr="00B243BF">
              <w:rPr>
                <w:rFonts w:ascii="GHEA Mariam" w:eastAsia="Calibri" w:hAnsi="GHEA Mariam"/>
                <w:lang w:eastAsia="en-US"/>
              </w:rPr>
              <w:t>արդյունքում</w:t>
            </w:r>
            <w:r w:rsidRPr="00B243BF">
              <w:rPr>
                <w:rFonts w:ascii="GHEA Mariam" w:eastAsia="Calibri" w:hAnsi="GHEA Mariam"/>
                <w:lang w:val="fr-FR" w:eastAsia="en-US"/>
              </w:rPr>
              <w:t xml:space="preserve"> կ</w:t>
            </w:r>
            <w:r w:rsidRPr="00B243BF">
              <w:rPr>
                <w:rFonts w:ascii="GHEA Mariam" w:eastAsia="Calibri" w:hAnsi="GHEA Mariam"/>
                <w:lang w:eastAsia="en-US"/>
              </w:rPr>
              <w:t>հանրայնացվեն</w:t>
            </w:r>
            <w:r w:rsidRPr="00B243BF">
              <w:rPr>
                <w:rFonts w:ascii="GHEA Mariam" w:eastAsia="Calibri" w:hAnsi="GHEA Mariam"/>
                <w:lang w:val="fr-FR" w:eastAsia="en-US"/>
              </w:rPr>
              <w:t xml:space="preserve"> </w:t>
            </w:r>
            <w:r w:rsidRPr="00B243BF">
              <w:rPr>
                <w:rFonts w:ascii="GHEA Mariam" w:eastAsia="Calibri" w:hAnsi="GHEA Mariam"/>
                <w:lang w:eastAsia="en-US"/>
              </w:rPr>
              <w:t>արև</w:t>
            </w:r>
            <w:r w:rsidRPr="00B243BF">
              <w:rPr>
                <w:rFonts w:ascii="GHEA Mariam" w:eastAsia="Calibri" w:hAnsi="GHEA Mariam"/>
                <w:lang w:val="fr-FR" w:eastAsia="en-US"/>
              </w:rPr>
              <w:t>-</w:t>
            </w:r>
            <w:r w:rsidRPr="00B243BF">
              <w:rPr>
                <w:rFonts w:ascii="GHEA Mariam" w:eastAsia="Calibri" w:hAnsi="GHEA Mariam"/>
                <w:lang w:eastAsia="en-US"/>
              </w:rPr>
              <w:t>մտահայության</w:t>
            </w:r>
            <w:r w:rsidRPr="00B243BF">
              <w:rPr>
                <w:rFonts w:ascii="GHEA Mariam" w:eastAsia="Calibri" w:hAnsi="GHEA Mariam"/>
                <w:lang w:val="fr-FR" w:eastAsia="en-US"/>
              </w:rPr>
              <w:t xml:space="preserve"> </w:t>
            </w:r>
            <w:r w:rsidRPr="00B243BF">
              <w:rPr>
                <w:rFonts w:ascii="GHEA Mariam" w:eastAsia="Calibri" w:hAnsi="GHEA Mariam"/>
                <w:lang w:eastAsia="en-US"/>
              </w:rPr>
              <w:t>չուսում</w:t>
            </w:r>
            <w:r w:rsidRPr="00B243BF">
              <w:rPr>
                <w:rFonts w:ascii="GHEA Mariam" w:eastAsia="Calibri" w:hAnsi="GHEA Mariam"/>
                <w:lang w:val="fr-FR" w:eastAsia="en-US"/>
              </w:rPr>
              <w:t>-</w:t>
            </w:r>
            <w:r w:rsidRPr="00B243BF">
              <w:rPr>
                <w:rFonts w:ascii="GHEA Mariam" w:eastAsia="Calibri" w:hAnsi="GHEA Mariam"/>
                <w:lang w:eastAsia="en-US"/>
              </w:rPr>
              <w:t>նասիրված</w:t>
            </w:r>
            <w:r w:rsidRPr="00B243BF">
              <w:rPr>
                <w:rFonts w:ascii="GHEA Mariam" w:eastAsia="Calibri" w:hAnsi="GHEA Mariam"/>
                <w:lang w:val="fr-FR" w:eastAsia="en-US"/>
              </w:rPr>
              <w:t xml:space="preserve"> </w:t>
            </w:r>
            <w:r w:rsidRPr="00B243BF">
              <w:rPr>
                <w:rFonts w:ascii="GHEA Mariam" w:eastAsia="Calibri" w:hAnsi="GHEA Mariam"/>
                <w:lang w:eastAsia="en-US"/>
              </w:rPr>
              <w:t>հիմնախնդիր</w:t>
            </w:r>
            <w:r w:rsidRPr="00B243BF">
              <w:rPr>
                <w:rFonts w:ascii="GHEA Mariam" w:eastAsia="Calibri" w:hAnsi="GHEA Mariam"/>
                <w:lang w:val="fr-FR" w:eastAsia="en-US"/>
              </w:rPr>
              <w:t>-</w:t>
            </w:r>
            <w:r w:rsidRPr="00B243BF">
              <w:rPr>
                <w:rFonts w:ascii="GHEA Mariam" w:eastAsia="Calibri" w:hAnsi="GHEA Mariam"/>
                <w:lang w:eastAsia="en-US"/>
              </w:rPr>
              <w:t>ները</w:t>
            </w:r>
            <w:r w:rsidRPr="00B243BF">
              <w:rPr>
                <w:rFonts w:ascii="GHEA Mariam" w:eastAsia="Calibri" w:hAnsi="GHEA Mariam"/>
                <w:lang w:val="fr-FR" w:eastAsia="en-US"/>
              </w:rPr>
              <w:t xml:space="preserve">, </w:t>
            </w:r>
            <w:r w:rsidRPr="00B243BF">
              <w:rPr>
                <w:rFonts w:ascii="GHEA Mariam" w:eastAsia="Calibri" w:hAnsi="GHEA Mariam"/>
                <w:lang w:eastAsia="en-US"/>
              </w:rPr>
              <w:t>շուրջ</w:t>
            </w:r>
            <w:r w:rsidRPr="00B243BF">
              <w:rPr>
                <w:rFonts w:ascii="GHEA Mariam" w:eastAsia="Calibri" w:hAnsi="GHEA Mariam"/>
                <w:lang w:val="fr-FR" w:eastAsia="en-US"/>
              </w:rPr>
              <w:t xml:space="preserve"> 9 </w:t>
            </w:r>
            <w:r w:rsidRPr="00B243BF">
              <w:rPr>
                <w:rFonts w:ascii="GHEA Mariam" w:eastAsia="Calibri" w:hAnsi="GHEA Mariam"/>
                <w:lang w:eastAsia="en-US"/>
              </w:rPr>
              <w:t>հետազո</w:t>
            </w:r>
            <w:r w:rsidRPr="00B243BF">
              <w:rPr>
                <w:rFonts w:ascii="GHEA Mariam" w:eastAsia="Calibri" w:hAnsi="GHEA Mariam"/>
                <w:lang w:val="fr-FR" w:eastAsia="en-US"/>
              </w:rPr>
              <w:t>-</w:t>
            </w:r>
            <w:r w:rsidRPr="00B243BF">
              <w:rPr>
                <w:rFonts w:ascii="GHEA Mariam" w:eastAsia="Calibri" w:hAnsi="GHEA Mariam"/>
                <w:lang w:eastAsia="en-US"/>
              </w:rPr>
              <w:t>տության</w:t>
            </w:r>
            <w:r w:rsidRPr="00B243BF">
              <w:rPr>
                <w:rFonts w:ascii="GHEA Mariam" w:eastAsia="Calibri" w:hAnsi="GHEA Mariam"/>
                <w:lang w:val="fr-FR" w:eastAsia="en-US"/>
              </w:rPr>
              <w:t>/</w:t>
            </w:r>
            <w:r w:rsidRPr="00B243BF">
              <w:rPr>
                <w:rFonts w:ascii="GHEA Mariam" w:eastAsia="Calibri" w:hAnsi="GHEA Mariam"/>
                <w:lang w:eastAsia="en-US"/>
              </w:rPr>
              <w:t>ուսումնասիրու</w:t>
            </w:r>
            <w:r w:rsidRPr="00B243BF">
              <w:rPr>
                <w:rFonts w:ascii="GHEA Mariam" w:eastAsia="Calibri" w:hAnsi="GHEA Mariam"/>
                <w:lang w:val="fr-FR" w:eastAsia="en-US"/>
              </w:rPr>
              <w:t>-</w:t>
            </w:r>
            <w:r w:rsidRPr="00B243BF">
              <w:rPr>
                <w:rFonts w:ascii="GHEA Mariam" w:eastAsia="Calibri" w:hAnsi="GHEA Mariam"/>
                <w:lang w:eastAsia="en-US"/>
              </w:rPr>
              <w:t>թյան</w:t>
            </w:r>
            <w:r w:rsidRPr="00B243BF">
              <w:rPr>
                <w:rFonts w:ascii="GHEA Mariam" w:eastAsia="Calibri" w:hAnsi="GHEA Mariam"/>
                <w:lang w:val="fr-FR" w:eastAsia="en-US"/>
              </w:rPr>
              <w:t xml:space="preserve"> </w:t>
            </w:r>
            <w:r w:rsidRPr="00B243BF">
              <w:rPr>
                <w:rFonts w:ascii="GHEA Mariam" w:eastAsia="Calibri" w:hAnsi="GHEA Mariam"/>
                <w:lang w:eastAsia="en-US"/>
              </w:rPr>
              <w:t>իրականացմանն</w:t>
            </w:r>
            <w:r w:rsidRPr="00B243BF">
              <w:rPr>
                <w:rFonts w:ascii="GHEA Mariam" w:eastAsia="Calibri" w:hAnsi="GHEA Mariam"/>
                <w:lang w:val="fr-FR" w:eastAsia="en-US"/>
              </w:rPr>
              <w:t xml:space="preserve"> </w:t>
            </w:r>
            <w:r w:rsidRPr="00B243BF">
              <w:rPr>
                <w:rFonts w:ascii="GHEA Mariam" w:eastAsia="Calibri" w:hAnsi="GHEA Mariam"/>
                <w:lang w:eastAsia="en-US"/>
              </w:rPr>
              <w:t>աջակցություն</w:t>
            </w:r>
            <w:r w:rsidRPr="00B243BF">
              <w:rPr>
                <w:rFonts w:ascii="GHEA Mariam" w:eastAsia="Calibri" w:hAnsi="GHEA Mariam"/>
                <w:lang w:val="fr-FR" w:eastAsia="en-US"/>
              </w:rPr>
              <w:t xml:space="preserve">: </w:t>
            </w:r>
          </w:p>
          <w:p w:rsidR="00494859" w:rsidRPr="00B243BF" w:rsidRDefault="00494859" w:rsidP="00CA5482">
            <w:pPr>
              <w:ind w:right="-108"/>
              <w:jc w:val="both"/>
              <w:rPr>
                <w:rFonts w:ascii="GHEA Mariam" w:hAnsi="GHEA Mariam"/>
                <w:lang w:val="fr-FR" w:eastAsia="en-US"/>
              </w:rPr>
            </w:pPr>
            <w:r w:rsidRPr="00B243BF">
              <w:rPr>
                <w:rFonts w:ascii="GHEA Mariam" w:eastAsia="Calibri" w:hAnsi="GHEA Mariam"/>
                <w:lang w:val="fr-FR" w:eastAsia="en-US"/>
              </w:rPr>
              <w:t>Կ</w:t>
            </w:r>
            <w:r w:rsidRPr="00B243BF">
              <w:rPr>
                <w:rFonts w:ascii="GHEA Mariam" w:eastAsia="Calibri" w:hAnsi="GHEA Mariam"/>
                <w:lang w:eastAsia="en-US"/>
              </w:rPr>
              <w:t>իրականացվի</w:t>
            </w:r>
            <w:r w:rsidRPr="00B243BF">
              <w:rPr>
                <w:rFonts w:ascii="GHEA Mariam" w:eastAsia="Calibri" w:hAnsi="GHEA Mariam"/>
                <w:lang w:val="fr-FR" w:eastAsia="en-US"/>
              </w:rPr>
              <w:t xml:space="preserve"> </w:t>
            </w:r>
            <w:r w:rsidRPr="00B243BF">
              <w:rPr>
                <w:rFonts w:ascii="GHEA Mariam" w:eastAsia="Calibri" w:hAnsi="GHEA Mariam"/>
                <w:lang w:eastAsia="en-US"/>
              </w:rPr>
              <w:t>Արևմտյան</w:t>
            </w:r>
            <w:r w:rsidRPr="00B243BF">
              <w:rPr>
                <w:rFonts w:ascii="GHEA Mariam" w:eastAsia="Calibri" w:hAnsi="GHEA Mariam"/>
                <w:lang w:val="fr-FR" w:eastAsia="en-US"/>
              </w:rPr>
              <w:t xml:space="preserve"> </w:t>
            </w:r>
            <w:r w:rsidRPr="00B243BF">
              <w:rPr>
                <w:rFonts w:ascii="GHEA Mariam" w:eastAsia="Calibri" w:hAnsi="GHEA Mariam"/>
                <w:lang w:eastAsia="en-US"/>
              </w:rPr>
              <w:t>Հայաստանի</w:t>
            </w:r>
            <w:r w:rsidRPr="00B243BF">
              <w:rPr>
                <w:rFonts w:ascii="GHEA Mariam" w:eastAsia="Calibri" w:hAnsi="GHEA Mariam"/>
                <w:lang w:val="fr-FR" w:eastAsia="en-US"/>
              </w:rPr>
              <w:t xml:space="preserve"> </w:t>
            </w:r>
            <w:r w:rsidRPr="00B243BF">
              <w:rPr>
                <w:rFonts w:ascii="GHEA Mariam" w:eastAsia="Calibri" w:hAnsi="GHEA Mariam"/>
                <w:lang w:eastAsia="en-US"/>
              </w:rPr>
              <w:t>պատմամշա</w:t>
            </w:r>
            <w:r w:rsidRPr="00B243BF">
              <w:rPr>
                <w:rFonts w:ascii="GHEA Mariam" w:eastAsia="Calibri" w:hAnsi="GHEA Mariam"/>
                <w:lang w:val="fr-FR" w:eastAsia="en-US"/>
              </w:rPr>
              <w:t>-</w:t>
            </w:r>
            <w:r w:rsidRPr="00B243BF">
              <w:rPr>
                <w:rFonts w:ascii="GHEA Mariam" w:eastAsia="Calibri" w:hAnsi="GHEA Mariam"/>
                <w:lang w:eastAsia="en-US"/>
              </w:rPr>
              <w:t>կութային</w:t>
            </w:r>
            <w:r w:rsidRPr="00B243BF">
              <w:rPr>
                <w:rFonts w:ascii="GHEA Mariam" w:eastAsia="Calibri" w:hAnsi="GHEA Mariam"/>
                <w:lang w:val="fr-FR" w:eastAsia="en-US"/>
              </w:rPr>
              <w:t xml:space="preserve"> </w:t>
            </w:r>
            <w:r w:rsidRPr="00B243BF">
              <w:rPr>
                <w:rFonts w:ascii="GHEA Mariam" w:eastAsia="Calibri" w:hAnsi="GHEA Mariam"/>
                <w:lang w:eastAsia="en-US"/>
              </w:rPr>
              <w:t>ժառանգության</w:t>
            </w:r>
            <w:r w:rsidRPr="00B243BF">
              <w:rPr>
                <w:rFonts w:ascii="GHEA Mariam" w:eastAsia="Calibri" w:hAnsi="GHEA Mariam"/>
                <w:lang w:val="fr-FR" w:eastAsia="en-US"/>
              </w:rPr>
              <w:t xml:space="preserve"> </w:t>
            </w:r>
            <w:r w:rsidRPr="00B243BF">
              <w:rPr>
                <w:rFonts w:ascii="GHEA Mariam" w:eastAsia="Calibri" w:hAnsi="GHEA Mariam"/>
                <w:lang w:eastAsia="en-US"/>
              </w:rPr>
              <w:t>հաշվառում</w:t>
            </w:r>
            <w:r w:rsidRPr="00B243BF">
              <w:rPr>
                <w:rFonts w:ascii="GHEA Mariam" w:eastAsia="Calibri" w:hAnsi="GHEA Mariam"/>
                <w:lang w:val="fr-FR" w:eastAsia="en-US"/>
              </w:rPr>
              <w:t xml:space="preserve">, </w:t>
            </w:r>
            <w:r w:rsidRPr="00B243BF">
              <w:rPr>
                <w:rFonts w:ascii="GHEA Mariam" w:eastAsia="Calibri" w:hAnsi="GHEA Mariam"/>
                <w:lang w:eastAsia="en-US"/>
              </w:rPr>
              <w:t>տվյալների</w:t>
            </w:r>
            <w:r w:rsidRPr="00B243BF">
              <w:rPr>
                <w:rFonts w:ascii="GHEA Mariam" w:eastAsia="Calibri" w:hAnsi="GHEA Mariam"/>
                <w:lang w:val="fr-FR" w:eastAsia="en-US"/>
              </w:rPr>
              <w:t xml:space="preserve"> </w:t>
            </w:r>
            <w:r w:rsidRPr="00B243BF">
              <w:rPr>
                <w:rFonts w:ascii="GHEA Mariam" w:eastAsia="Calibri" w:hAnsi="GHEA Mariam"/>
                <w:lang w:eastAsia="en-US"/>
              </w:rPr>
              <w:t>թարմացում՝</w:t>
            </w:r>
            <w:r w:rsidRPr="00B243BF">
              <w:rPr>
                <w:rFonts w:ascii="GHEA Mariam" w:eastAsia="Calibri" w:hAnsi="GHEA Mariam"/>
                <w:lang w:val="fr-FR" w:eastAsia="en-US"/>
              </w:rPr>
              <w:t xml:space="preserve"> </w:t>
            </w:r>
            <w:r w:rsidRPr="00B243BF">
              <w:rPr>
                <w:rFonts w:ascii="GHEA Mariam" w:eastAsia="Calibri" w:hAnsi="GHEA Mariam"/>
                <w:lang w:eastAsia="en-US"/>
              </w:rPr>
              <w:t>ոչնչացումից</w:t>
            </w:r>
            <w:r w:rsidRPr="00B243BF">
              <w:rPr>
                <w:rFonts w:ascii="GHEA Mariam" w:eastAsia="Calibri" w:hAnsi="GHEA Mariam"/>
                <w:lang w:val="fr-FR" w:eastAsia="en-US"/>
              </w:rPr>
              <w:t xml:space="preserve"> </w:t>
            </w:r>
            <w:r w:rsidRPr="00B243BF">
              <w:rPr>
                <w:rFonts w:ascii="GHEA Mariam" w:eastAsia="Calibri" w:hAnsi="GHEA Mariam"/>
                <w:lang w:eastAsia="en-US"/>
              </w:rPr>
              <w:t>և</w:t>
            </w:r>
            <w:r w:rsidRPr="00B243BF">
              <w:rPr>
                <w:rFonts w:ascii="GHEA Mariam" w:eastAsia="Calibri" w:hAnsi="GHEA Mariam"/>
                <w:lang w:val="fr-FR" w:eastAsia="en-US"/>
              </w:rPr>
              <w:t xml:space="preserve"> </w:t>
            </w:r>
            <w:r w:rsidRPr="00B243BF">
              <w:rPr>
                <w:rFonts w:ascii="GHEA Mariam" w:eastAsia="Calibri" w:hAnsi="GHEA Mariam"/>
                <w:lang w:eastAsia="en-US"/>
              </w:rPr>
              <w:t>անհայտությունից</w:t>
            </w:r>
            <w:r w:rsidRPr="00B243BF">
              <w:rPr>
                <w:rFonts w:ascii="GHEA Mariam" w:eastAsia="Calibri" w:hAnsi="GHEA Mariam"/>
                <w:lang w:val="fr-FR" w:eastAsia="en-US"/>
              </w:rPr>
              <w:t xml:space="preserve"> </w:t>
            </w:r>
            <w:r w:rsidRPr="00B243BF">
              <w:rPr>
                <w:rFonts w:ascii="GHEA Mariam" w:eastAsia="Calibri" w:hAnsi="GHEA Mariam"/>
                <w:lang w:eastAsia="en-US"/>
              </w:rPr>
              <w:t>փրկելու</w:t>
            </w:r>
            <w:r w:rsidRPr="00B243BF">
              <w:rPr>
                <w:rFonts w:ascii="GHEA Mariam" w:eastAsia="Calibri" w:hAnsi="GHEA Mariam"/>
                <w:lang w:val="fr-FR" w:eastAsia="en-US"/>
              </w:rPr>
              <w:t xml:space="preserve"> </w:t>
            </w:r>
            <w:r w:rsidRPr="00B243BF">
              <w:rPr>
                <w:rFonts w:ascii="GHEA Mariam" w:eastAsia="Calibri" w:hAnsi="GHEA Mariam"/>
                <w:lang w:eastAsia="en-US"/>
              </w:rPr>
              <w:t>նպատակով</w:t>
            </w:r>
          </w:p>
        </w:tc>
        <w:tc>
          <w:tcPr>
            <w:tcW w:w="1842" w:type="dxa"/>
          </w:tcPr>
          <w:p w:rsidR="00494859" w:rsidRPr="00B243BF" w:rsidRDefault="00494859" w:rsidP="00CA5482">
            <w:pPr>
              <w:tabs>
                <w:tab w:val="left" w:pos="3119"/>
                <w:tab w:val="left" w:pos="3402"/>
              </w:tabs>
              <w:ind w:right="-126"/>
              <w:rPr>
                <w:rFonts w:ascii="GHEA Mariam" w:hAnsi="GHEA Mariam"/>
                <w:lang w:eastAsia="en-US"/>
              </w:rPr>
            </w:pPr>
            <w:r w:rsidRPr="00B243BF">
              <w:rPr>
                <w:rFonts w:ascii="GHEA Mariam" w:hAnsi="GHEA Mariam"/>
                <w:lang w:eastAsia="en-US"/>
              </w:rPr>
              <w:t>Սփյուռքի</w:t>
            </w:r>
            <w:r w:rsidRPr="00B243BF">
              <w:rPr>
                <w:rFonts w:ascii="GHEA Mariam" w:hAnsi="GHEA Mariam"/>
                <w:lang w:val="fr-FR" w:eastAsia="en-US"/>
              </w:rPr>
              <w:t xml:space="preserve"> </w:t>
            </w:r>
            <w:r w:rsidRPr="00B243BF">
              <w:rPr>
                <w:rFonts w:ascii="GHEA Mariam" w:hAnsi="GHEA Mariam"/>
                <w:lang w:eastAsia="en-US"/>
              </w:rPr>
              <w:t>նախարարություն</w:t>
            </w:r>
          </w:p>
        </w:tc>
        <w:tc>
          <w:tcPr>
            <w:tcW w:w="1418"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ԳԱԱ</w:t>
            </w:r>
          </w:p>
          <w:p w:rsidR="00494859" w:rsidRPr="00B243BF" w:rsidRDefault="00494859" w:rsidP="00CA5482">
            <w:pPr>
              <w:rPr>
                <w:rFonts w:ascii="GHEA Mariam" w:eastAsia="Calibri" w:hAnsi="GHEA Mariam"/>
                <w:lang w:val="fr-FR" w:eastAsia="en-US"/>
              </w:rPr>
            </w:pPr>
            <w:r w:rsidRPr="00B243BF">
              <w:rPr>
                <w:rFonts w:ascii="GHEA Mariam" w:hAnsi="GHEA Mariam"/>
                <w:lang w:val="hy-AM" w:eastAsia="en-US"/>
              </w:rPr>
              <w:t>(համաձա-նությամբ)</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ԵՊՀ և այլ գիտահետա-զոտական կառույցներ</w:t>
            </w:r>
          </w:p>
          <w:p w:rsidR="00494859" w:rsidRPr="00B243BF" w:rsidRDefault="00494859" w:rsidP="00CA5482">
            <w:pPr>
              <w:rPr>
                <w:rFonts w:ascii="GHEA Mariam" w:eastAsia="Calibri" w:hAnsi="GHEA Mariam"/>
                <w:lang w:val="fr-FR" w:eastAsia="en-US"/>
              </w:rPr>
            </w:pPr>
            <w:r w:rsidRPr="00B243BF">
              <w:rPr>
                <w:rFonts w:ascii="GHEA Mariam" w:hAnsi="GHEA Mariam"/>
                <w:lang w:val="hy-AM" w:eastAsia="en-US"/>
              </w:rPr>
              <w:t>(համաձա-նությամբ)</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Պոլսո պատ-րիարքություն,</w:t>
            </w:r>
          </w:p>
          <w:p w:rsidR="00494859" w:rsidRPr="00B243BF" w:rsidRDefault="00494859" w:rsidP="00CA5482">
            <w:pPr>
              <w:rPr>
                <w:rFonts w:ascii="GHEA Mariam" w:eastAsia="Calibri" w:hAnsi="GHEA Mariam"/>
                <w:lang w:val="fr-FR" w:eastAsia="en-US"/>
              </w:rPr>
            </w:pPr>
            <w:r w:rsidRPr="00B243BF">
              <w:rPr>
                <w:rFonts w:ascii="GHEA Mariam" w:hAnsi="GHEA Mariam"/>
                <w:lang w:val="hy-AM" w:eastAsia="en-US"/>
              </w:rPr>
              <w:t>(համաձա-նությամբ)</w:t>
            </w:r>
          </w:p>
          <w:p w:rsidR="00494859" w:rsidRPr="00B243BF" w:rsidRDefault="00494859" w:rsidP="00CA5482">
            <w:pPr>
              <w:ind w:right="33"/>
              <w:rPr>
                <w:rFonts w:ascii="GHEA Mariam" w:eastAsia="Calibri" w:hAnsi="GHEA Mariam"/>
                <w:lang w:val="fr-FR" w:eastAsia="en-US"/>
              </w:rPr>
            </w:pPr>
            <w:r w:rsidRPr="00B243BF">
              <w:rPr>
                <w:rFonts w:ascii="GHEA Mariam" w:eastAsia="Calibri" w:hAnsi="GHEA Mariam"/>
                <w:lang w:val="fr-FR" w:eastAsia="en-US"/>
              </w:rPr>
              <w:t>Հրանտ Դինք հիմնադրամ</w:t>
            </w:r>
          </w:p>
          <w:p w:rsidR="00494859" w:rsidRPr="00B243BF" w:rsidRDefault="00494859" w:rsidP="00CA5482">
            <w:pPr>
              <w:rPr>
                <w:rFonts w:ascii="GHEA Mariam" w:eastAsia="Calibri" w:hAnsi="GHEA Mariam"/>
                <w:lang w:val="fr-FR" w:eastAsia="en-US"/>
              </w:rPr>
            </w:pPr>
            <w:r w:rsidRPr="00B243BF">
              <w:rPr>
                <w:rFonts w:ascii="GHEA Mariam" w:hAnsi="GHEA Mariam"/>
                <w:lang w:val="hy-AM" w:eastAsia="en-US"/>
              </w:rPr>
              <w:t>(համաձա-նությամբ)</w:t>
            </w:r>
          </w:p>
          <w:p w:rsidR="00494859" w:rsidRPr="00B243BF" w:rsidRDefault="00494859" w:rsidP="00CA5482">
            <w:pPr>
              <w:ind w:right="33"/>
              <w:rPr>
                <w:rFonts w:ascii="GHEA Mariam" w:eastAsia="Calibri" w:hAnsi="GHEA Mariam"/>
                <w:lang w:val="fr-FR" w:eastAsia="en-US"/>
              </w:rPr>
            </w:pPr>
          </w:p>
        </w:tc>
        <w:tc>
          <w:tcPr>
            <w:tcW w:w="1843"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2019</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eastAsia="en-US"/>
              </w:rPr>
              <w:t>հունիսի</w:t>
            </w:r>
            <w:r w:rsidRPr="00B243BF">
              <w:rPr>
                <w:rFonts w:ascii="GHEA Mariam" w:eastAsia="Calibri" w:hAnsi="GHEA Mariam"/>
                <w:lang w:val="fr-FR" w:eastAsia="en-US"/>
              </w:rPr>
              <w:t xml:space="preserve"> </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2020</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eastAsia="en-US"/>
              </w:rPr>
              <w:t>հուլիսի</w:t>
            </w:r>
            <w:r w:rsidRPr="00B243BF">
              <w:rPr>
                <w:rFonts w:ascii="GHEA Mariam" w:eastAsia="Calibri" w:hAnsi="GHEA Mariam"/>
                <w:lang w:val="fr-FR" w:eastAsia="en-US"/>
              </w:rPr>
              <w:t xml:space="preserve"> </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2021</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հոկտեմբերի</w:t>
            </w:r>
            <w:r w:rsidRPr="00B243BF">
              <w:rPr>
                <w:rFonts w:ascii="GHEA Mariam" w:eastAsia="Calibri" w:hAnsi="GHEA Mariam"/>
                <w:lang w:val="fr-FR" w:eastAsia="en-US"/>
              </w:rPr>
              <w:t xml:space="preserve"> </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2022</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նոյեմբերի</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 xml:space="preserve"> 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tc>
        <w:tc>
          <w:tcPr>
            <w:tcW w:w="1716" w:type="dxa"/>
          </w:tcPr>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t>ՀՀ</w:t>
            </w:r>
            <w:r w:rsidRPr="00B243BF">
              <w:rPr>
                <w:rFonts w:ascii="GHEA Mariam" w:hAnsi="GHEA Mariam"/>
                <w:lang w:val="fr-FR" w:eastAsia="en-US"/>
              </w:rPr>
              <w:t xml:space="preserve"> </w:t>
            </w:r>
            <w:r w:rsidRPr="00B243BF">
              <w:rPr>
                <w:rFonts w:ascii="GHEA Mariam" w:hAnsi="GHEA Mariam"/>
                <w:lang w:eastAsia="en-US"/>
              </w:rPr>
              <w:t>պետական</w:t>
            </w:r>
            <w:r w:rsidRPr="00B243BF">
              <w:rPr>
                <w:rFonts w:ascii="GHEA Mariam" w:hAnsi="GHEA Mariam"/>
                <w:lang w:val="fr-FR" w:eastAsia="en-US"/>
              </w:rPr>
              <w:t xml:space="preserve"> </w:t>
            </w:r>
            <w:r w:rsidRPr="00B243BF">
              <w:rPr>
                <w:rFonts w:ascii="GHEA Mariam" w:hAnsi="GHEA Mariam"/>
                <w:lang w:eastAsia="en-US"/>
              </w:rPr>
              <w:t>բյուջե</w:t>
            </w:r>
            <w:r w:rsidRPr="00B243BF">
              <w:rPr>
                <w:rFonts w:ascii="GHEA Mariam" w:hAnsi="GHEA Mariam"/>
                <w:lang w:val="fr-FR" w:eastAsia="en-US"/>
              </w:rPr>
              <w:t xml:space="preserve"> </w:t>
            </w:r>
            <w:r w:rsidRPr="00B243BF">
              <w:rPr>
                <w:rFonts w:ascii="GHEA Mariam" w:hAnsi="GHEA Mariam"/>
                <w:lang w:eastAsia="en-US"/>
              </w:rPr>
              <w:t>կանխատեսվում</w:t>
            </w:r>
            <w:r w:rsidRPr="00B243BF">
              <w:rPr>
                <w:rFonts w:ascii="GHEA Mariam" w:hAnsi="GHEA Mariam"/>
                <w:lang w:val="fr-FR" w:eastAsia="en-US"/>
              </w:rPr>
              <w:t xml:space="preserve"> </w:t>
            </w:r>
            <w:r w:rsidRPr="00B243BF">
              <w:rPr>
                <w:rFonts w:ascii="GHEA Mariam" w:hAnsi="GHEA Mariam"/>
                <w:lang w:eastAsia="en-US"/>
              </w:rPr>
              <w:t>է</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4.5 </w:t>
            </w:r>
            <w:r w:rsidRPr="00B243BF">
              <w:rPr>
                <w:rFonts w:ascii="GHEA Mariam" w:hAnsi="GHEA Mariam"/>
                <w:lang w:eastAsia="en-US"/>
              </w:rPr>
              <w:t>մլն</w:t>
            </w:r>
            <w:r w:rsidRPr="00B243BF">
              <w:rPr>
                <w:rFonts w:ascii="GHEA Mariam" w:hAnsi="GHEA Mariam"/>
                <w:lang w:val="fr-FR" w:eastAsia="en-US"/>
              </w:rPr>
              <w:t xml:space="preserve"> ՀՀ </w:t>
            </w:r>
            <w:r w:rsidRPr="00B243BF">
              <w:rPr>
                <w:rFonts w:ascii="GHEA Mariam" w:hAnsi="GHEA Mariam"/>
                <w:lang w:eastAsia="en-US"/>
              </w:rPr>
              <w:t>դրամ</w:t>
            </w:r>
            <w:r w:rsidRPr="00B243BF">
              <w:rPr>
                <w:rFonts w:ascii="GHEA Mariam" w:hAnsi="GHEA Mariam"/>
                <w:lang w:val="fr-FR" w:eastAsia="en-US"/>
              </w:rPr>
              <w:t xml:space="preserve">, </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t>որից</w:t>
            </w:r>
            <w:r w:rsidRPr="00B243BF">
              <w:rPr>
                <w:rFonts w:ascii="GHEA Mariam" w:hAnsi="GHEA Mariam"/>
                <w:lang w:val="fr-FR" w:eastAsia="en-US"/>
              </w:rPr>
              <w:t xml:space="preserve"> 2019 </w:t>
            </w:r>
            <w:r w:rsidRPr="00B243BF">
              <w:rPr>
                <w:rFonts w:ascii="GHEA Mariam" w:hAnsi="GHEA Mariam"/>
                <w:lang w:eastAsia="en-US"/>
              </w:rPr>
              <w:t>թ</w:t>
            </w:r>
            <w:r w:rsidRPr="00B243BF">
              <w:rPr>
                <w:rFonts w:ascii="GHEA Mariam" w:hAnsi="GHEA Mariam"/>
                <w:lang w:val="fr-FR" w:eastAsia="en-US"/>
              </w:rPr>
              <w:t xml:space="preserve">. </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 </w:t>
            </w:r>
            <w:r w:rsidRPr="00B243BF">
              <w:rPr>
                <w:rFonts w:ascii="GHEA Mariam" w:hAnsi="GHEA Mariam"/>
                <w:lang w:eastAsia="en-US"/>
              </w:rPr>
              <w:t>1.5 մլն ՀՀ դրամ</w:t>
            </w:r>
          </w:p>
          <w:p w:rsidR="00494859" w:rsidRPr="00B243BF" w:rsidRDefault="00494859" w:rsidP="00CA5482">
            <w:pPr>
              <w:tabs>
                <w:tab w:val="left" w:pos="3119"/>
                <w:tab w:val="left" w:pos="3402"/>
              </w:tabs>
              <w:jc w:val="both"/>
              <w:rPr>
                <w:rFonts w:ascii="GHEA Mariam" w:hAnsi="GHEA Mariam"/>
                <w:lang w:val="fr-FR" w:eastAsia="en-US"/>
              </w:rPr>
            </w:pPr>
          </w:p>
          <w:p w:rsidR="00494859" w:rsidRPr="00B243BF" w:rsidRDefault="00494859" w:rsidP="00CA5482">
            <w:pPr>
              <w:tabs>
                <w:tab w:val="left" w:pos="3119"/>
                <w:tab w:val="left" w:pos="3402"/>
              </w:tabs>
              <w:jc w:val="both"/>
              <w:rPr>
                <w:rFonts w:ascii="GHEA Mariam" w:hAnsi="GHEA Mariam"/>
                <w:lang w:val="fr-FR" w:eastAsia="en-US"/>
              </w:rPr>
            </w:pPr>
          </w:p>
        </w:tc>
      </w:tr>
      <w:tr w:rsidR="00B243BF" w:rsidRPr="00B243BF" w:rsidTr="00494859">
        <w:tc>
          <w:tcPr>
            <w:tcW w:w="558" w:type="dxa"/>
            <w:vMerge/>
          </w:tcPr>
          <w:p w:rsidR="00494859" w:rsidRPr="00B243BF" w:rsidRDefault="00494859" w:rsidP="00CA5482">
            <w:pPr>
              <w:rPr>
                <w:rFonts w:ascii="GHEA Mariam" w:eastAsia="Calibri" w:hAnsi="GHEA Mariam" w:cs="Sylfaen"/>
                <w:lang w:val="hy-AM" w:eastAsia="en-US"/>
              </w:rPr>
            </w:pPr>
          </w:p>
        </w:tc>
        <w:tc>
          <w:tcPr>
            <w:tcW w:w="3164" w:type="dxa"/>
            <w:vMerge/>
          </w:tcPr>
          <w:p w:rsidR="00494859" w:rsidRPr="00B243BF" w:rsidRDefault="00494859" w:rsidP="00CA5482">
            <w:pPr>
              <w:rPr>
                <w:rFonts w:ascii="GHEA Mariam" w:eastAsia="Calibri" w:hAnsi="GHEA Mariam" w:cs="Sylfaen"/>
                <w:lang w:val="hy-AM" w:eastAsia="en-US"/>
              </w:rPr>
            </w:pPr>
          </w:p>
        </w:tc>
        <w:tc>
          <w:tcPr>
            <w:tcW w:w="2551" w:type="dxa"/>
          </w:tcPr>
          <w:p w:rsidR="00494859" w:rsidRPr="00B243BF" w:rsidRDefault="00494859" w:rsidP="00CA5482">
            <w:pPr>
              <w:tabs>
                <w:tab w:val="left" w:pos="3119"/>
                <w:tab w:val="left" w:pos="3402"/>
              </w:tabs>
              <w:jc w:val="both"/>
              <w:rPr>
                <w:rFonts w:ascii="GHEA Mariam" w:hAnsi="GHEA Mariam"/>
                <w:lang w:val="it-IT" w:eastAsia="en-US"/>
              </w:rPr>
            </w:pPr>
            <w:r w:rsidRPr="00B243BF">
              <w:rPr>
                <w:rFonts w:ascii="GHEA Mariam" w:hAnsi="GHEA Mariam"/>
                <w:lang w:val="it-IT" w:eastAsia="en-US"/>
              </w:rPr>
              <w:t>2.Արևմտյան Հայաստանից, Կ. Պոլսից երիտասարդների և հայոց լեզվի ուսուցիչների ներգրավումը Հայաստանում մշակութային և կրթական միջոցառումներին</w:t>
            </w:r>
          </w:p>
        </w:tc>
        <w:tc>
          <w:tcPr>
            <w:tcW w:w="2127" w:type="dxa"/>
          </w:tcPr>
          <w:p w:rsidR="00494859" w:rsidRPr="00B243BF" w:rsidRDefault="00494859" w:rsidP="00CA5482">
            <w:pPr>
              <w:tabs>
                <w:tab w:val="left" w:pos="3119"/>
                <w:tab w:val="left" w:pos="3402"/>
              </w:tabs>
              <w:jc w:val="both"/>
              <w:rPr>
                <w:rFonts w:ascii="GHEA Mariam" w:hAnsi="GHEA Mariam"/>
                <w:lang w:val="it-IT" w:eastAsia="en-US"/>
              </w:rPr>
            </w:pPr>
            <w:r w:rsidRPr="00B243BF">
              <w:rPr>
                <w:rFonts w:ascii="GHEA Mariam" w:hAnsi="GHEA Mariam"/>
                <w:lang w:eastAsia="en-US"/>
              </w:rPr>
              <w:t>Ծրագրի</w:t>
            </w:r>
            <w:r w:rsidRPr="00B243BF">
              <w:rPr>
                <w:rFonts w:ascii="GHEA Mariam" w:hAnsi="GHEA Mariam"/>
                <w:lang w:val="fr-FR" w:eastAsia="en-US"/>
              </w:rPr>
              <w:t xml:space="preserve"> </w:t>
            </w:r>
            <w:r w:rsidRPr="00B243BF">
              <w:rPr>
                <w:rFonts w:ascii="GHEA Mariam" w:hAnsi="GHEA Mariam"/>
                <w:lang w:eastAsia="en-US"/>
              </w:rPr>
              <w:t>արդյունքում</w:t>
            </w:r>
            <w:r w:rsidRPr="00B243BF">
              <w:rPr>
                <w:rFonts w:ascii="GHEA Mariam" w:hAnsi="GHEA Mariam"/>
                <w:lang w:val="it-IT" w:eastAsia="en-US"/>
              </w:rPr>
              <w:t xml:space="preserve"> կի-րականացվեն </w:t>
            </w:r>
            <w:r w:rsidRPr="00B243BF">
              <w:rPr>
                <w:rFonts w:ascii="GHEA Mariam" w:hAnsi="GHEA Mariam"/>
                <w:lang w:eastAsia="en-US"/>
              </w:rPr>
              <w:t>Թուրքի</w:t>
            </w:r>
            <w:r w:rsidRPr="00B243BF">
              <w:rPr>
                <w:rFonts w:ascii="GHEA Mariam" w:hAnsi="GHEA Mariam"/>
                <w:lang w:val="it-IT" w:eastAsia="en-US"/>
              </w:rPr>
              <w:t>-</w:t>
            </w:r>
            <w:r w:rsidRPr="00B243BF">
              <w:rPr>
                <w:rFonts w:ascii="GHEA Mariam" w:hAnsi="GHEA Mariam"/>
                <w:lang w:eastAsia="en-US"/>
              </w:rPr>
              <w:t>այում</w:t>
            </w:r>
            <w:r w:rsidRPr="00B243BF">
              <w:rPr>
                <w:rFonts w:ascii="GHEA Mariam" w:hAnsi="GHEA Mariam"/>
                <w:lang w:val="it-IT" w:eastAsia="en-US"/>
              </w:rPr>
              <w:t xml:space="preserve">  </w:t>
            </w:r>
            <w:r w:rsidRPr="00B243BF">
              <w:rPr>
                <w:rFonts w:ascii="GHEA Mariam" w:hAnsi="GHEA Mariam"/>
                <w:lang w:eastAsia="en-US"/>
              </w:rPr>
              <w:t>թրքախոս</w:t>
            </w:r>
            <w:r w:rsidRPr="00B243BF">
              <w:rPr>
                <w:rFonts w:ascii="GHEA Mariam" w:hAnsi="GHEA Mariam"/>
                <w:lang w:val="it-IT" w:eastAsia="en-US"/>
              </w:rPr>
              <w:t xml:space="preserve"> </w:t>
            </w:r>
            <w:r w:rsidRPr="00B243BF">
              <w:rPr>
                <w:rFonts w:ascii="GHEA Mariam" w:hAnsi="GHEA Mariam"/>
                <w:lang w:eastAsia="en-US"/>
              </w:rPr>
              <w:t>հայերի</w:t>
            </w:r>
            <w:r w:rsidRPr="00B243BF">
              <w:rPr>
                <w:rFonts w:ascii="GHEA Mariam" w:hAnsi="GHEA Mariam"/>
                <w:lang w:val="it-IT" w:eastAsia="en-US"/>
              </w:rPr>
              <w:t xml:space="preserve"> </w:t>
            </w:r>
            <w:r w:rsidRPr="00B243BF">
              <w:rPr>
                <w:rFonts w:ascii="GHEA Mariam" w:hAnsi="GHEA Mariam"/>
                <w:lang w:eastAsia="en-US"/>
              </w:rPr>
              <w:t>համար</w:t>
            </w:r>
            <w:r w:rsidRPr="00B243BF">
              <w:rPr>
                <w:rFonts w:ascii="GHEA Mariam" w:hAnsi="GHEA Mariam"/>
                <w:lang w:val="it-IT" w:eastAsia="en-US"/>
              </w:rPr>
              <w:t xml:space="preserve"> </w:t>
            </w:r>
            <w:r w:rsidRPr="00B243BF">
              <w:rPr>
                <w:rFonts w:ascii="GHEA Mariam" w:hAnsi="GHEA Mariam"/>
                <w:lang w:eastAsia="en-US"/>
              </w:rPr>
              <w:t>հայագիտության</w:t>
            </w:r>
            <w:r w:rsidRPr="00B243BF">
              <w:rPr>
                <w:rFonts w:ascii="GHEA Mariam" w:hAnsi="GHEA Mariam"/>
                <w:lang w:val="it-IT" w:eastAsia="en-US"/>
              </w:rPr>
              <w:t xml:space="preserve">, </w:t>
            </w:r>
            <w:r w:rsidRPr="00B243BF">
              <w:rPr>
                <w:rFonts w:ascii="GHEA Mariam" w:hAnsi="GHEA Mariam"/>
                <w:lang w:eastAsia="en-US"/>
              </w:rPr>
              <w:t>մշակութային</w:t>
            </w:r>
            <w:r w:rsidRPr="00B243BF">
              <w:rPr>
                <w:rFonts w:ascii="GHEA Mariam" w:hAnsi="GHEA Mariam"/>
                <w:lang w:val="it-IT" w:eastAsia="en-US"/>
              </w:rPr>
              <w:t xml:space="preserve"> </w:t>
            </w:r>
            <w:r w:rsidRPr="00B243BF">
              <w:rPr>
                <w:rFonts w:ascii="GHEA Mariam" w:hAnsi="GHEA Mariam"/>
                <w:lang w:eastAsia="en-US"/>
              </w:rPr>
              <w:t>առանձնա</w:t>
            </w:r>
            <w:r w:rsidRPr="00B243BF">
              <w:rPr>
                <w:rFonts w:ascii="GHEA Mariam" w:hAnsi="GHEA Mariam"/>
                <w:lang w:val="it-IT" w:eastAsia="en-US"/>
              </w:rPr>
              <w:t>-</w:t>
            </w:r>
            <w:r w:rsidRPr="00B243BF">
              <w:rPr>
                <w:rFonts w:ascii="GHEA Mariam" w:hAnsi="GHEA Mariam"/>
                <w:lang w:eastAsia="en-US"/>
              </w:rPr>
              <w:t>հատկությունների</w:t>
            </w:r>
            <w:r w:rsidRPr="00B243BF">
              <w:rPr>
                <w:rFonts w:ascii="GHEA Mariam" w:hAnsi="GHEA Mariam"/>
                <w:lang w:val="it-IT" w:eastAsia="en-US"/>
              </w:rPr>
              <w:t xml:space="preserve"> </w:t>
            </w:r>
            <w:r w:rsidRPr="00B243BF">
              <w:rPr>
                <w:rFonts w:ascii="GHEA Mariam" w:hAnsi="GHEA Mariam"/>
                <w:lang w:eastAsia="en-US"/>
              </w:rPr>
              <w:lastRenderedPageBreak/>
              <w:t>ծանո</w:t>
            </w:r>
            <w:r w:rsidRPr="00B243BF">
              <w:rPr>
                <w:rFonts w:ascii="GHEA Mariam" w:hAnsi="GHEA Mariam"/>
                <w:lang w:val="it-IT" w:eastAsia="en-US"/>
              </w:rPr>
              <w:t>-</w:t>
            </w:r>
            <w:r w:rsidRPr="00B243BF">
              <w:rPr>
                <w:rFonts w:ascii="GHEA Mariam" w:hAnsi="GHEA Mariam"/>
                <w:lang w:eastAsia="en-US"/>
              </w:rPr>
              <w:t>թացման</w:t>
            </w:r>
            <w:r w:rsidRPr="00B243BF">
              <w:rPr>
                <w:rFonts w:ascii="GHEA Mariam" w:hAnsi="GHEA Mariam"/>
                <w:lang w:val="it-IT" w:eastAsia="en-US"/>
              </w:rPr>
              <w:t xml:space="preserve"> </w:t>
            </w:r>
            <w:r w:rsidRPr="00B243BF">
              <w:rPr>
                <w:rFonts w:ascii="GHEA Mariam" w:hAnsi="GHEA Mariam"/>
                <w:lang w:eastAsia="en-US"/>
              </w:rPr>
              <w:t>ծրագրերի</w:t>
            </w:r>
            <w:r w:rsidRPr="00B243BF">
              <w:rPr>
                <w:rFonts w:ascii="GHEA Mariam" w:hAnsi="GHEA Mariam"/>
                <w:lang w:val="it-IT" w:eastAsia="en-US"/>
              </w:rPr>
              <w:t xml:space="preserve"> </w:t>
            </w:r>
            <w:r w:rsidRPr="00B243BF">
              <w:rPr>
                <w:rFonts w:ascii="GHEA Mariam" w:hAnsi="GHEA Mariam"/>
                <w:lang w:eastAsia="en-US"/>
              </w:rPr>
              <w:t>կազ</w:t>
            </w:r>
            <w:r w:rsidRPr="00B243BF">
              <w:rPr>
                <w:rFonts w:ascii="GHEA Mariam" w:hAnsi="GHEA Mariam"/>
                <w:lang w:val="it-IT" w:eastAsia="en-US"/>
              </w:rPr>
              <w:t>-</w:t>
            </w:r>
            <w:r w:rsidRPr="00B243BF">
              <w:rPr>
                <w:rFonts w:ascii="GHEA Mariam" w:hAnsi="GHEA Mariam"/>
                <w:lang w:eastAsia="en-US"/>
              </w:rPr>
              <w:t>մում</w:t>
            </w:r>
            <w:r w:rsidRPr="00B243BF">
              <w:rPr>
                <w:rFonts w:ascii="GHEA Mariam" w:hAnsi="GHEA Mariam"/>
                <w:lang w:val="it-IT" w:eastAsia="en-US"/>
              </w:rPr>
              <w:t xml:space="preserve">, </w:t>
            </w:r>
            <w:r w:rsidRPr="00B243BF">
              <w:rPr>
                <w:rFonts w:ascii="GHEA Mariam" w:hAnsi="GHEA Mariam"/>
                <w:lang w:eastAsia="en-US"/>
              </w:rPr>
              <w:t>սեփական</w:t>
            </w:r>
            <w:r w:rsidRPr="00B243BF">
              <w:rPr>
                <w:rFonts w:ascii="GHEA Mariam" w:hAnsi="GHEA Mariam"/>
                <w:lang w:val="it-IT" w:eastAsia="en-US"/>
              </w:rPr>
              <w:t xml:space="preserve"> </w:t>
            </w:r>
            <w:r w:rsidRPr="00B243BF">
              <w:rPr>
                <w:rFonts w:ascii="GHEA Mariam" w:hAnsi="GHEA Mariam"/>
                <w:lang w:eastAsia="en-US"/>
              </w:rPr>
              <w:t>պատ</w:t>
            </w:r>
            <w:r w:rsidRPr="00B243BF">
              <w:rPr>
                <w:rFonts w:ascii="GHEA Mariam" w:hAnsi="GHEA Mariam"/>
                <w:lang w:val="it-IT" w:eastAsia="en-US"/>
              </w:rPr>
              <w:t>-</w:t>
            </w:r>
            <w:r w:rsidRPr="00B243BF">
              <w:rPr>
                <w:rFonts w:ascii="GHEA Mariam" w:hAnsi="GHEA Mariam"/>
                <w:lang w:eastAsia="en-US"/>
              </w:rPr>
              <w:t>մության</w:t>
            </w:r>
            <w:r w:rsidRPr="00B243BF">
              <w:rPr>
                <w:rFonts w:ascii="GHEA Mariam" w:hAnsi="GHEA Mariam"/>
                <w:lang w:val="it-IT" w:eastAsia="en-US"/>
              </w:rPr>
              <w:t xml:space="preserve"> </w:t>
            </w:r>
            <w:r w:rsidRPr="00B243BF">
              <w:rPr>
                <w:rFonts w:ascii="GHEA Mariam" w:hAnsi="GHEA Mariam"/>
                <w:lang w:eastAsia="en-US"/>
              </w:rPr>
              <w:t>ուսումնասիրում</w:t>
            </w:r>
            <w:r w:rsidRPr="00B243BF">
              <w:rPr>
                <w:rFonts w:ascii="GHEA Mariam" w:hAnsi="GHEA Mariam"/>
                <w:lang w:val="it-IT" w:eastAsia="en-US"/>
              </w:rPr>
              <w:t xml:space="preserve">, </w:t>
            </w:r>
            <w:r w:rsidRPr="00B243BF">
              <w:rPr>
                <w:rFonts w:ascii="GHEA Mariam" w:hAnsi="GHEA Mariam"/>
                <w:lang w:eastAsia="en-US"/>
              </w:rPr>
              <w:t>վերադարձ</w:t>
            </w:r>
            <w:r w:rsidRPr="00B243BF">
              <w:rPr>
                <w:rFonts w:ascii="GHEA Mariam" w:hAnsi="GHEA Mariam"/>
                <w:lang w:val="it-IT" w:eastAsia="en-US"/>
              </w:rPr>
              <w:t xml:space="preserve"> </w:t>
            </w:r>
            <w:r w:rsidRPr="00B243BF">
              <w:rPr>
                <w:rFonts w:ascii="GHEA Mariam" w:hAnsi="GHEA Mariam"/>
                <w:lang w:eastAsia="en-US"/>
              </w:rPr>
              <w:t>հայկական</w:t>
            </w:r>
            <w:r w:rsidRPr="00B243BF">
              <w:rPr>
                <w:rFonts w:ascii="GHEA Mariam" w:hAnsi="GHEA Mariam"/>
                <w:lang w:val="it-IT" w:eastAsia="en-US"/>
              </w:rPr>
              <w:t xml:space="preserve"> </w:t>
            </w:r>
            <w:r w:rsidRPr="00B243BF">
              <w:rPr>
                <w:rFonts w:ascii="GHEA Mariam" w:hAnsi="GHEA Mariam"/>
                <w:lang w:eastAsia="en-US"/>
              </w:rPr>
              <w:t>արմատներին</w:t>
            </w:r>
            <w:r w:rsidRPr="00B243BF">
              <w:rPr>
                <w:rFonts w:ascii="GHEA Mariam" w:hAnsi="GHEA Mariam"/>
                <w:lang w:val="it-IT" w:eastAsia="en-US"/>
              </w:rPr>
              <w:t xml:space="preserve">, </w:t>
            </w:r>
            <w:r w:rsidRPr="00B243BF">
              <w:rPr>
                <w:rFonts w:ascii="GHEA Mariam" w:hAnsi="GHEA Mariam"/>
                <w:lang w:eastAsia="en-US"/>
              </w:rPr>
              <w:t>ինչպես</w:t>
            </w:r>
            <w:r w:rsidRPr="00B243BF">
              <w:rPr>
                <w:rFonts w:ascii="GHEA Mariam" w:hAnsi="GHEA Mariam"/>
                <w:lang w:val="it-IT" w:eastAsia="en-US"/>
              </w:rPr>
              <w:t xml:space="preserve"> </w:t>
            </w:r>
            <w:r w:rsidRPr="00B243BF">
              <w:rPr>
                <w:rFonts w:ascii="GHEA Mariam" w:hAnsi="GHEA Mariam"/>
                <w:lang w:eastAsia="en-US"/>
              </w:rPr>
              <w:t>նաև</w:t>
            </w:r>
            <w:r w:rsidRPr="00B243BF">
              <w:rPr>
                <w:rFonts w:ascii="GHEA Mariam" w:hAnsi="GHEA Mariam"/>
                <w:lang w:val="it-IT" w:eastAsia="en-US"/>
              </w:rPr>
              <w:t xml:space="preserve"> </w:t>
            </w:r>
            <w:r w:rsidRPr="00B243BF">
              <w:rPr>
                <w:rFonts w:ascii="GHEA Mariam" w:hAnsi="GHEA Mariam"/>
                <w:lang w:eastAsia="en-US"/>
              </w:rPr>
              <w:t>կրոնափոխ</w:t>
            </w:r>
            <w:r w:rsidRPr="00B243BF">
              <w:rPr>
                <w:rFonts w:ascii="GHEA Mariam" w:hAnsi="GHEA Mariam"/>
                <w:lang w:val="fr-FR" w:eastAsia="en-US"/>
              </w:rPr>
              <w:t xml:space="preserve"> </w:t>
            </w:r>
            <w:r w:rsidRPr="00B243BF">
              <w:rPr>
                <w:rFonts w:ascii="GHEA Mariam" w:hAnsi="GHEA Mariam"/>
                <w:lang w:eastAsia="en-US"/>
              </w:rPr>
              <w:t>հայերին</w:t>
            </w:r>
            <w:r w:rsidRPr="00B243BF">
              <w:rPr>
                <w:rFonts w:ascii="GHEA Mariam" w:hAnsi="GHEA Mariam"/>
                <w:lang w:val="it-IT" w:eastAsia="en-US"/>
              </w:rPr>
              <w:t xml:space="preserve"> </w:t>
            </w:r>
            <w:r w:rsidRPr="00B243BF">
              <w:rPr>
                <w:rFonts w:ascii="GHEA Mariam" w:hAnsi="GHEA Mariam"/>
                <w:lang w:eastAsia="en-US"/>
              </w:rPr>
              <w:t>հայոց</w:t>
            </w:r>
            <w:r w:rsidRPr="00B243BF">
              <w:rPr>
                <w:rFonts w:ascii="GHEA Mariam" w:hAnsi="GHEA Mariam"/>
                <w:lang w:val="fr-FR" w:eastAsia="en-US"/>
              </w:rPr>
              <w:t xml:space="preserve"> </w:t>
            </w:r>
            <w:r w:rsidRPr="00B243BF">
              <w:rPr>
                <w:rFonts w:ascii="GHEA Mariam" w:hAnsi="GHEA Mariam"/>
                <w:lang w:eastAsia="en-US"/>
              </w:rPr>
              <w:t>լեզվի</w:t>
            </w:r>
            <w:r w:rsidRPr="00B243BF">
              <w:rPr>
                <w:rFonts w:ascii="GHEA Mariam" w:hAnsi="GHEA Mariam"/>
                <w:lang w:val="fr-FR" w:eastAsia="en-US"/>
              </w:rPr>
              <w:t xml:space="preserve">  </w:t>
            </w:r>
            <w:r w:rsidRPr="00B243BF">
              <w:rPr>
                <w:rFonts w:ascii="GHEA Mariam" w:hAnsi="GHEA Mariam"/>
                <w:lang w:eastAsia="en-US"/>
              </w:rPr>
              <w:t>ուսուցում</w:t>
            </w:r>
            <w:r w:rsidRPr="00B243BF">
              <w:rPr>
                <w:rFonts w:ascii="GHEA Mariam" w:hAnsi="GHEA Mariam"/>
                <w:lang w:val="it-IT" w:eastAsia="en-US"/>
              </w:rPr>
              <w:t>:</w:t>
            </w:r>
          </w:p>
          <w:p w:rsidR="00494859" w:rsidRPr="00B243BF" w:rsidRDefault="00494859" w:rsidP="00CA5482">
            <w:pPr>
              <w:tabs>
                <w:tab w:val="left" w:pos="3119"/>
                <w:tab w:val="left" w:pos="3402"/>
              </w:tabs>
              <w:jc w:val="both"/>
              <w:rPr>
                <w:rFonts w:ascii="GHEA Mariam" w:hAnsi="GHEA Mariam"/>
                <w:lang w:val="it-IT" w:eastAsia="en-US"/>
              </w:rPr>
            </w:pPr>
            <w:r w:rsidRPr="00B243BF">
              <w:rPr>
                <w:rFonts w:ascii="GHEA Mariam" w:hAnsi="GHEA Mariam"/>
                <w:lang w:eastAsia="en-US"/>
              </w:rPr>
              <w:t>Նախատեսվում</w:t>
            </w:r>
            <w:r w:rsidRPr="00B243BF">
              <w:rPr>
                <w:rFonts w:ascii="GHEA Mariam" w:hAnsi="GHEA Mariam"/>
                <w:lang w:val="fr-FR" w:eastAsia="en-US"/>
              </w:rPr>
              <w:t xml:space="preserve"> </w:t>
            </w:r>
            <w:r w:rsidRPr="00B243BF">
              <w:rPr>
                <w:rFonts w:ascii="GHEA Mariam" w:hAnsi="GHEA Mariam"/>
                <w:lang w:eastAsia="en-US"/>
              </w:rPr>
              <w:t>է</w:t>
            </w:r>
            <w:r w:rsidRPr="00B243BF">
              <w:rPr>
                <w:rFonts w:ascii="GHEA Mariam" w:hAnsi="GHEA Mariam"/>
                <w:lang w:val="fr-FR" w:eastAsia="en-US"/>
              </w:rPr>
              <w:t xml:space="preserve"> </w:t>
            </w:r>
            <w:r w:rsidRPr="00B243BF">
              <w:rPr>
                <w:rFonts w:ascii="GHEA Mariam" w:hAnsi="GHEA Mariam"/>
                <w:lang w:eastAsia="en-US"/>
              </w:rPr>
              <w:t>առն</w:t>
            </w:r>
            <w:r w:rsidRPr="00B243BF">
              <w:rPr>
                <w:rFonts w:ascii="GHEA Mariam" w:hAnsi="GHEA Mariam"/>
                <w:lang w:val="it-IT" w:eastAsia="en-US"/>
              </w:rPr>
              <w:t>-</w:t>
            </w:r>
            <w:r w:rsidRPr="00B243BF">
              <w:rPr>
                <w:rFonts w:ascii="GHEA Mariam" w:hAnsi="GHEA Mariam"/>
                <w:lang w:eastAsia="en-US"/>
              </w:rPr>
              <w:t>վազն</w:t>
            </w:r>
            <w:r w:rsidRPr="00B243BF">
              <w:rPr>
                <w:rFonts w:ascii="GHEA Mariam" w:hAnsi="GHEA Mariam"/>
                <w:lang w:val="fr-FR" w:eastAsia="en-US"/>
              </w:rPr>
              <w:t xml:space="preserve"> 14 </w:t>
            </w:r>
            <w:r w:rsidRPr="00B243BF">
              <w:rPr>
                <w:rFonts w:ascii="GHEA Mariam" w:hAnsi="GHEA Mariam"/>
                <w:lang w:eastAsia="en-US"/>
              </w:rPr>
              <w:t>միջոցառումների</w:t>
            </w:r>
            <w:r w:rsidRPr="00B243BF">
              <w:rPr>
                <w:rFonts w:ascii="GHEA Mariam" w:hAnsi="GHEA Mariam"/>
                <w:lang w:val="it-IT" w:eastAsia="en-US"/>
              </w:rPr>
              <w:t xml:space="preserve"> </w:t>
            </w:r>
            <w:r w:rsidRPr="00B243BF">
              <w:rPr>
                <w:rFonts w:ascii="GHEA Mariam" w:hAnsi="GHEA Mariam"/>
                <w:lang w:eastAsia="en-US"/>
              </w:rPr>
              <w:t>կազմակերպում</w:t>
            </w:r>
            <w:r w:rsidRPr="00B243BF">
              <w:rPr>
                <w:rFonts w:ascii="GHEA Mariam" w:hAnsi="GHEA Mariam"/>
                <w:lang w:val="it-IT" w:eastAsia="en-US"/>
              </w:rPr>
              <w:t>:</w:t>
            </w:r>
          </w:p>
          <w:p w:rsidR="00494859" w:rsidRPr="00B243BF" w:rsidRDefault="00494859" w:rsidP="00CA5482">
            <w:pPr>
              <w:tabs>
                <w:tab w:val="left" w:pos="3119"/>
                <w:tab w:val="left" w:pos="3402"/>
              </w:tabs>
              <w:jc w:val="both"/>
              <w:rPr>
                <w:rFonts w:ascii="GHEA Mariam" w:hAnsi="GHEA Mariam"/>
                <w:lang w:val="it-IT" w:eastAsia="en-US"/>
              </w:rPr>
            </w:pPr>
          </w:p>
          <w:p w:rsidR="00494859" w:rsidRPr="00B243BF" w:rsidRDefault="00494859" w:rsidP="00CA5482">
            <w:pPr>
              <w:tabs>
                <w:tab w:val="left" w:pos="3119"/>
                <w:tab w:val="left" w:pos="3402"/>
              </w:tabs>
              <w:jc w:val="both"/>
              <w:rPr>
                <w:rFonts w:ascii="GHEA Mariam" w:hAnsi="GHEA Mariam"/>
                <w:lang w:val="it-IT" w:eastAsia="en-US"/>
              </w:rPr>
            </w:pPr>
          </w:p>
          <w:p w:rsidR="00494859" w:rsidRPr="00B243BF" w:rsidRDefault="00494859" w:rsidP="00CA5482">
            <w:pPr>
              <w:tabs>
                <w:tab w:val="left" w:pos="3119"/>
                <w:tab w:val="left" w:pos="3402"/>
              </w:tabs>
              <w:jc w:val="both"/>
              <w:rPr>
                <w:rFonts w:ascii="GHEA Mariam" w:hAnsi="GHEA Mariam"/>
                <w:lang w:val="it-IT" w:eastAsia="en-US"/>
              </w:rPr>
            </w:pPr>
          </w:p>
          <w:p w:rsidR="00494859" w:rsidRPr="00B243BF" w:rsidRDefault="00494859" w:rsidP="00CA5482">
            <w:pPr>
              <w:tabs>
                <w:tab w:val="left" w:pos="3119"/>
                <w:tab w:val="left" w:pos="3402"/>
              </w:tabs>
              <w:jc w:val="both"/>
              <w:rPr>
                <w:rFonts w:ascii="GHEA Mariam" w:hAnsi="GHEA Mariam"/>
                <w:lang w:val="it-IT" w:eastAsia="en-US"/>
              </w:rPr>
            </w:pPr>
          </w:p>
          <w:p w:rsidR="00494859" w:rsidRPr="00B243BF" w:rsidRDefault="00494859" w:rsidP="00CA5482">
            <w:pPr>
              <w:tabs>
                <w:tab w:val="left" w:pos="3119"/>
                <w:tab w:val="left" w:pos="3402"/>
              </w:tabs>
              <w:jc w:val="both"/>
              <w:rPr>
                <w:rFonts w:ascii="GHEA Mariam" w:hAnsi="GHEA Mariam"/>
                <w:lang w:val="it-IT" w:eastAsia="en-US"/>
              </w:rPr>
            </w:pPr>
          </w:p>
          <w:p w:rsidR="00494859" w:rsidRPr="00B243BF" w:rsidRDefault="00494859" w:rsidP="00CA5482">
            <w:pPr>
              <w:tabs>
                <w:tab w:val="left" w:pos="3119"/>
                <w:tab w:val="left" w:pos="3402"/>
              </w:tabs>
              <w:jc w:val="both"/>
              <w:rPr>
                <w:rFonts w:ascii="GHEA Mariam" w:hAnsi="GHEA Mariam"/>
                <w:lang w:val="it-IT" w:eastAsia="en-US"/>
              </w:rPr>
            </w:pPr>
          </w:p>
          <w:p w:rsidR="00494859" w:rsidRPr="00B243BF" w:rsidRDefault="00494859" w:rsidP="00CA5482">
            <w:pPr>
              <w:jc w:val="both"/>
              <w:rPr>
                <w:rFonts w:ascii="GHEA Mariam" w:hAnsi="GHEA Mariam"/>
                <w:lang w:val="fr-FR" w:eastAsia="en-US"/>
              </w:rPr>
            </w:pPr>
          </w:p>
        </w:tc>
        <w:tc>
          <w:tcPr>
            <w:tcW w:w="1842" w:type="dxa"/>
          </w:tcPr>
          <w:p w:rsidR="00494859" w:rsidRPr="00B243BF" w:rsidRDefault="00494859" w:rsidP="00CA5482">
            <w:pPr>
              <w:tabs>
                <w:tab w:val="left" w:pos="3119"/>
                <w:tab w:val="left" w:pos="3402"/>
              </w:tabs>
              <w:ind w:right="-126"/>
              <w:rPr>
                <w:rFonts w:ascii="GHEA Mariam" w:hAnsi="GHEA Mariam"/>
                <w:lang w:eastAsia="en-US"/>
              </w:rPr>
            </w:pPr>
            <w:r w:rsidRPr="00B243BF">
              <w:rPr>
                <w:rFonts w:ascii="GHEA Mariam" w:hAnsi="GHEA Mariam"/>
                <w:lang w:eastAsia="en-US"/>
              </w:rPr>
              <w:lastRenderedPageBreak/>
              <w:t>Սփյուռքի</w:t>
            </w:r>
            <w:r w:rsidRPr="00B243BF">
              <w:rPr>
                <w:rFonts w:ascii="GHEA Mariam" w:hAnsi="GHEA Mariam"/>
                <w:lang w:val="fr-FR" w:eastAsia="en-US"/>
              </w:rPr>
              <w:t xml:space="preserve"> </w:t>
            </w:r>
            <w:r w:rsidRPr="00B243BF">
              <w:rPr>
                <w:rFonts w:ascii="GHEA Mariam" w:hAnsi="GHEA Mariam"/>
                <w:lang w:eastAsia="en-US"/>
              </w:rPr>
              <w:t>նախարարություն</w:t>
            </w:r>
          </w:p>
        </w:tc>
        <w:tc>
          <w:tcPr>
            <w:tcW w:w="1418" w:type="dxa"/>
          </w:tcPr>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Կրթության և գիտության նախարարու-թյուն</w:t>
            </w:r>
          </w:p>
          <w:p w:rsidR="00494859" w:rsidRPr="00B243BF" w:rsidRDefault="00494859" w:rsidP="00CA5482">
            <w:pPr>
              <w:ind w:right="-108"/>
              <w:rPr>
                <w:rFonts w:ascii="GHEA Mariam" w:eastAsia="Calibri" w:hAnsi="GHEA Mariam"/>
                <w:lang w:val="fr-FR" w:eastAsia="en-US"/>
              </w:rPr>
            </w:pP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ԵՊՀ,  բարձրագույն ուսումնական այլ հաստատու-</w:t>
            </w:r>
            <w:r w:rsidRPr="00B243BF">
              <w:rPr>
                <w:rFonts w:ascii="GHEA Mariam" w:eastAsia="Calibri" w:hAnsi="GHEA Mariam"/>
                <w:lang w:val="fr-FR" w:eastAsia="en-US"/>
              </w:rPr>
              <w:lastRenderedPageBreak/>
              <w:t>թյուններ</w:t>
            </w:r>
          </w:p>
          <w:p w:rsidR="00494859" w:rsidRPr="00B243BF" w:rsidRDefault="00494859" w:rsidP="00CA5482">
            <w:pPr>
              <w:rPr>
                <w:rFonts w:ascii="GHEA Mariam" w:eastAsia="Calibri" w:hAnsi="GHEA Mariam"/>
                <w:lang w:val="fr-FR" w:eastAsia="en-US"/>
              </w:rPr>
            </w:pPr>
            <w:r w:rsidRPr="00B243BF">
              <w:rPr>
                <w:rFonts w:ascii="GHEA Mariam" w:hAnsi="GHEA Mariam"/>
                <w:lang w:val="hy-AM" w:eastAsia="en-US"/>
              </w:rPr>
              <w:t>(համաձա-նությամբ)</w:t>
            </w:r>
          </w:p>
          <w:p w:rsidR="00494859" w:rsidRPr="00B243BF" w:rsidRDefault="00494859" w:rsidP="00CA5482">
            <w:pPr>
              <w:rPr>
                <w:rFonts w:ascii="GHEA Mariam" w:eastAsia="Calibri" w:hAnsi="GHEA Mariam" w:cs="Sylfaen"/>
                <w:lang w:val="fr-FR" w:eastAsia="en-US"/>
              </w:rPr>
            </w:pPr>
            <w:r w:rsidRPr="00B243BF">
              <w:rPr>
                <w:rFonts w:ascii="GHEA Mariam" w:eastAsia="Calibri" w:hAnsi="GHEA Mariam" w:cs="Sylfaen"/>
                <w:lang w:eastAsia="en-US"/>
              </w:rPr>
              <w:t>Արևմտա</w:t>
            </w:r>
            <w:r w:rsidRPr="00B243BF">
              <w:rPr>
                <w:rFonts w:ascii="GHEA Mariam" w:eastAsia="Calibri" w:hAnsi="GHEA Mariam" w:cs="Sylfaen"/>
                <w:lang w:val="fr-FR" w:eastAsia="en-US"/>
              </w:rPr>
              <w:t>-</w:t>
            </w:r>
            <w:r w:rsidRPr="00B243BF">
              <w:rPr>
                <w:rFonts w:ascii="GHEA Mariam" w:eastAsia="Calibri" w:hAnsi="GHEA Mariam" w:cs="Sylfaen"/>
                <w:lang w:eastAsia="en-US"/>
              </w:rPr>
              <w:t>հայոց</w:t>
            </w:r>
            <w:r w:rsidRPr="00B243BF">
              <w:rPr>
                <w:rFonts w:ascii="GHEA Mariam" w:eastAsia="Calibri" w:hAnsi="GHEA Mariam" w:cs="Sylfaen"/>
                <w:lang w:val="fr-FR" w:eastAsia="en-US"/>
              </w:rPr>
              <w:t xml:space="preserve"> </w:t>
            </w:r>
            <w:r w:rsidRPr="00B243BF">
              <w:rPr>
                <w:rFonts w:ascii="GHEA Mariam" w:eastAsia="Calibri" w:hAnsi="GHEA Mariam" w:cs="Sylfaen"/>
                <w:lang w:eastAsia="en-US"/>
              </w:rPr>
              <w:t>հարցերի</w:t>
            </w:r>
            <w:r w:rsidRPr="00B243BF">
              <w:rPr>
                <w:rFonts w:ascii="GHEA Mariam" w:eastAsia="Calibri" w:hAnsi="GHEA Mariam" w:cs="Sylfaen"/>
                <w:lang w:val="fr-FR" w:eastAsia="en-US"/>
              </w:rPr>
              <w:t xml:space="preserve"> </w:t>
            </w:r>
            <w:r w:rsidRPr="00B243BF">
              <w:rPr>
                <w:rFonts w:ascii="GHEA Mariam" w:eastAsia="Calibri" w:hAnsi="GHEA Mariam" w:cs="Sylfaen"/>
                <w:lang w:eastAsia="en-US"/>
              </w:rPr>
              <w:t>ուսումնասիրության</w:t>
            </w:r>
            <w:r w:rsidRPr="00B243BF">
              <w:rPr>
                <w:rFonts w:ascii="GHEA Mariam" w:eastAsia="Calibri" w:hAnsi="GHEA Mariam" w:cs="Sylfaen"/>
                <w:lang w:val="fr-FR" w:eastAsia="en-US"/>
              </w:rPr>
              <w:t xml:space="preserve"> </w:t>
            </w:r>
            <w:r w:rsidRPr="00B243BF">
              <w:rPr>
                <w:rFonts w:ascii="GHEA Mariam" w:eastAsia="Calibri" w:hAnsi="GHEA Mariam" w:cs="Sylfaen"/>
                <w:lang w:eastAsia="en-US"/>
              </w:rPr>
              <w:t>կենտրոն</w:t>
            </w:r>
            <w:r w:rsidRPr="00B243BF">
              <w:rPr>
                <w:rFonts w:ascii="GHEA Mariam" w:eastAsia="Calibri" w:hAnsi="GHEA Mariam" w:cs="Sylfaen"/>
                <w:lang w:val="fr-FR" w:eastAsia="en-US"/>
              </w:rPr>
              <w:t xml:space="preserve"> </w:t>
            </w:r>
            <w:r w:rsidRPr="00B243BF">
              <w:rPr>
                <w:rFonts w:ascii="GHEA Mariam" w:eastAsia="Calibri" w:hAnsi="GHEA Mariam" w:cs="Sylfaen"/>
                <w:lang w:eastAsia="en-US"/>
              </w:rPr>
              <w:t>գիտահետա</w:t>
            </w:r>
            <w:r w:rsidRPr="00B243BF">
              <w:rPr>
                <w:rFonts w:ascii="GHEA Mariam" w:eastAsia="Calibri" w:hAnsi="GHEA Mariam" w:cs="Sylfaen"/>
                <w:lang w:val="fr-FR" w:eastAsia="en-US"/>
              </w:rPr>
              <w:t>-</w:t>
            </w:r>
            <w:r w:rsidRPr="00B243BF">
              <w:rPr>
                <w:rFonts w:ascii="GHEA Mariam" w:eastAsia="Calibri" w:hAnsi="GHEA Mariam" w:cs="Sylfaen"/>
                <w:lang w:eastAsia="en-US"/>
              </w:rPr>
              <w:t>զոտական</w:t>
            </w:r>
            <w:r w:rsidRPr="00B243BF">
              <w:rPr>
                <w:rFonts w:ascii="GHEA Mariam" w:eastAsia="Calibri" w:hAnsi="GHEA Mariam" w:cs="Sylfaen"/>
                <w:lang w:val="fr-FR" w:eastAsia="en-US"/>
              </w:rPr>
              <w:t xml:space="preserve"> </w:t>
            </w:r>
            <w:r w:rsidRPr="00B243BF">
              <w:rPr>
                <w:rFonts w:ascii="GHEA Mariam" w:eastAsia="Calibri" w:hAnsi="GHEA Mariam" w:cs="Sylfaen"/>
                <w:lang w:eastAsia="en-US"/>
              </w:rPr>
              <w:t>հիմնադրամ</w:t>
            </w:r>
          </w:p>
          <w:p w:rsidR="00494859" w:rsidRPr="00B243BF" w:rsidRDefault="00494859" w:rsidP="00CA5482">
            <w:pPr>
              <w:rPr>
                <w:rFonts w:ascii="GHEA Mariam" w:eastAsia="Calibri" w:hAnsi="GHEA Mariam"/>
                <w:lang w:val="fr-FR" w:eastAsia="en-US"/>
              </w:rPr>
            </w:pPr>
            <w:r w:rsidRPr="00B243BF">
              <w:rPr>
                <w:rFonts w:ascii="GHEA Mariam" w:hAnsi="GHEA Mariam"/>
                <w:lang w:val="hy-AM" w:eastAsia="en-US"/>
              </w:rPr>
              <w:t>(համաձա-նությամբ)</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 xml:space="preserve">Պոլսո պատ-րիարքություն </w:t>
            </w:r>
          </w:p>
          <w:p w:rsidR="00494859" w:rsidRPr="00B243BF" w:rsidRDefault="00494859" w:rsidP="00CA5482">
            <w:pPr>
              <w:rPr>
                <w:rFonts w:ascii="GHEA Mariam" w:eastAsia="Calibri" w:hAnsi="GHEA Mariam"/>
                <w:lang w:val="fr-FR" w:eastAsia="en-US"/>
              </w:rPr>
            </w:pPr>
            <w:r w:rsidRPr="00B243BF">
              <w:rPr>
                <w:rFonts w:ascii="GHEA Mariam" w:hAnsi="GHEA Mariam"/>
                <w:lang w:val="hy-AM" w:eastAsia="en-US"/>
              </w:rPr>
              <w:t>(համաձա-նությամբ)</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 xml:space="preserve">Հրանտ Դինք հիմնադրամ </w:t>
            </w:r>
          </w:p>
          <w:p w:rsidR="00494859" w:rsidRPr="00B243BF" w:rsidRDefault="00494859" w:rsidP="00CA5482">
            <w:pPr>
              <w:rPr>
                <w:rFonts w:ascii="GHEA Mariam" w:eastAsia="Calibri" w:hAnsi="GHEA Mariam"/>
                <w:lang w:val="fr-FR" w:eastAsia="en-US"/>
              </w:rPr>
            </w:pPr>
            <w:r w:rsidRPr="00B243BF">
              <w:rPr>
                <w:rFonts w:ascii="GHEA Mariam" w:hAnsi="GHEA Mariam"/>
                <w:lang w:val="hy-AM" w:eastAsia="en-US"/>
              </w:rPr>
              <w:t>(համաձա-նությամբ)</w:t>
            </w:r>
          </w:p>
        </w:tc>
        <w:tc>
          <w:tcPr>
            <w:tcW w:w="1843"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lastRenderedPageBreak/>
              <w:t>2019</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հունիսի</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 xml:space="preserve"> 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2020</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eastAsia="en-US"/>
              </w:rPr>
              <w:t>հուլիսի</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 xml:space="preserve"> 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2021</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օգոստոսի</w:t>
            </w:r>
            <w:r w:rsidRPr="00B243BF">
              <w:rPr>
                <w:rFonts w:ascii="GHEA Mariam" w:eastAsia="Calibri" w:hAnsi="GHEA Mariam"/>
                <w:lang w:val="fr-FR" w:eastAsia="en-US"/>
              </w:rPr>
              <w:t xml:space="preserve"> </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2022</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tabs>
                <w:tab w:val="left" w:pos="3119"/>
                <w:tab w:val="left" w:pos="3402"/>
              </w:tabs>
              <w:ind w:right="-108"/>
              <w:rPr>
                <w:rFonts w:ascii="GHEA Mariam" w:hAnsi="GHEA Mariam"/>
                <w:lang w:val="fr-FR" w:eastAsia="en-US"/>
              </w:rPr>
            </w:pPr>
            <w:r w:rsidRPr="00B243BF">
              <w:rPr>
                <w:rFonts w:ascii="GHEA Mariam" w:hAnsi="GHEA Mariam"/>
                <w:lang w:eastAsia="en-US"/>
              </w:rPr>
              <w:lastRenderedPageBreak/>
              <w:t>հոկտեմբերի</w:t>
            </w:r>
            <w:r w:rsidRPr="00B243BF">
              <w:rPr>
                <w:rFonts w:ascii="GHEA Mariam" w:hAnsi="GHEA Mariam"/>
                <w:lang w:val="fr-FR" w:eastAsia="en-US"/>
              </w:rPr>
              <w:t xml:space="preserve"> </w:t>
            </w:r>
          </w:p>
          <w:p w:rsidR="00494859" w:rsidRPr="00B243BF" w:rsidRDefault="00494859" w:rsidP="00CA5482">
            <w:pPr>
              <w:tabs>
                <w:tab w:val="left" w:pos="3119"/>
                <w:tab w:val="left" w:pos="3402"/>
              </w:tabs>
              <w:ind w:right="-108"/>
              <w:rPr>
                <w:rFonts w:ascii="GHEA Mariam" w:hAnsi="GHEA Mariam"/>
                <w:lang w:val="fr-FR" w:eastAsia="en-US"/>
              </w:rPr>
            </w:pPr>
            <w:r w:rsidRPr="00B243BF">
              <w:rPr>
                <w:rFonts w:ascii="GHEA Mariam" w:hAnsi="GHEA Mariam"/>
                <w:lang w:val="fr-FR" w:eastAsia="en-US"/>
              </w:rPr>
              <w:t>2-</w:t>
            </w:r>
            <w:r w:rsidRPr="00B243BF">
              <w:rPr>
                <w:rFonts w:ascii="GHEA Mariam" w:hAnsi="GHEA Mariam"/>
                <w:lang w:eastAsia="en-US"/>
              </w:rPr>
              <w:t>րդ</w:t>
            </w:r>
            <w:r w:rsidRPr="00B243BF">
              <w:rPr>
                <w:rFonts w:ascii="GHEA Mariam" w:hAnsi="GHEA Mariam"/>
                <w:lang w:val="fr-FR" w:eastAsia="en-US"/>
              </w:rPr>
              <w:t xml:space="preserve"> </w:t>
            </w:r>
            <w:r w:rsidRPr="00B243BF">
              <w:rPr>
                <w:rFonts w:ascii="GHEA Mariam" w:hAnsi="GHEA Mariam"/>
                <w:lang w:eastAsia="en-US"/>
              </w:rPr>
              <w:t>տասնօրյակ</w:t>
            </w:r>
          </w:p>
        </w:tc>
        <w:tc>
          <w:tcPr>
            <w:tcW w:w="1716" w:type="dxa"/>
          </w:tcPr>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lastRenderedPageBreak/>
              <w:t>ՀՀ</w:t>
            </w:r>
            <w:r w:rsidRPr="00B243BF">
              <w:rPr>
                <w:rFonts w:ascii="GHEA Mariam" w:hAnsi="GHEA Mariam"/>
                <w:lang w:val="fr-FR" w:eastAsia="en-US"/>
              </w:rPr>
              <w:t xml:space="preserve"> </w:t>
            </w:r>
            <w:r w:rsidRPr="00B243BF">
              <w:rPr>
                <w:rFonts w:ascii="GHEA Mariam" w:hAnsi="GHEA Mariam"/>
                <w:lang w:eastAsia="en-US"/>
              </w:rPr>
              <w:t>պետական</w:t>
            </w:r>
            <w:r w:rsidRPr="00B243BF">
              <w:rPr>
                <w:rFonts w:ascii="GHEA Mariam" w:hAnsi="GHEA Mariam"/>
                <w:lang w:val="fr-FR" w:eastAsia="en-US"/>
              </w:rPr>
              <w:t xml:space="preserve"> </w:t>
            </w:r>
            <w:r w:rsidRPr="00B243BF">
              <w:rPr>
                <w:rFonts w:ascii="GHEA Mariam" w:hAnsi="GHEA Mariam"/>
                <w:lang w:eastAsia="en-US"/>
              </w:rPr>
              <w:t>բյուջե</w:t>
            </w:r>
            <w:r w:rsidRPr="00B243BF">
              <w:rPr>
                <w:rFonts w:ascii="GHEA Mariam" w:hAnsi="GHEA Mariam"/>
                <w:lang w:val="fr-FR" w:eastAsia="en-US"/>
              </w:rPr>
              <w:t xml:space="preserve"> </w:t>
            </w:r>
            <w:r w:rsidRPr="00B243BF">
              <w:rPr>
                <w:rFonts w:ascii="GHEA Mariam" w:hAnsi="GHEA Mariam"/>
                <w:lang w:eastAsia="en-US"/>
              </w:rPr>
              <w:t>կանխատեսվում</w:t>
            </w:r>
            <w:r w:rsidRPr="00B243BF">
              <w:rPr>
                <w:rFonts w:ascii="GHEA Mariam" w:hAnsi="GHEA Mariam"/>
                <w:lang w:val="fr-FR" w:eastAsia="en-US"/>
              </w:rPr>
              <w:t xml:space="preserve"> </w:t>
            </w:r>
            <w:r w:rsidRPr="00B243BF">
              <w:rPr>
                <w:rFonts w:ascii="GHEA Mariam" w:hAnsi="GHEA Mariam"/>
                <w:lang w:eastAsia="en-US"/>
              </w:rPr>
              <w:t>է</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11 </w:t>
            </w:r>
            <w:r w:rsidRPr="00B243BF">
              <w:rPr>
                <w:rFonts w:ascii="GHEA Mariam" w:hAnsi="GHEA Mariam"/>
                <w:lang w:eastAsia="en-US"/>
              </w:rPr>
              <w:t>մլն</w:t>
            </w:r>
            <w:r w:rsidRPr="00B243BF">
              <w:rPr>
                <w:rFonts w:ascii="GHEA Mariam" w:hAnsi="GHEA Mariam"/>
                <w:lang w:val="fr-FR" w:eastAsia="en-US"/>
              </w:rPr>
              <w:t xml:space="preserve">.500 հազ. </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ՀՀ  </w:t>
            </w:r>
            <w:r w:rsidRPr="00B243BF">
              <w:rPr>
                <w:rFonts w:ascii="GHEA Mariam" w:hAnsi="GHEA Mariam"/>
                <w:lang w:eastAsia="en-US"/>
              </w:rPr>
              <w:t>դրամ</w:t>
            </w:r>
            <w:r w:rsidRPr="00B243BF">
              <w:rPr>
                <w:rFonts w:ascii="GHEA Mariam" w:hAnsi="GHEA Mariam"/>
                <w:lang w:val="fr-FR" w:eastAsia="en-US"/>
              </w:rPr>
              <w:t>,</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 </w:t>
            </w:r>
            <w:r w:rsidRPr="00B243BF">
              <w:rPr>
                <w:rFonts w:ascii="GHEA Mariam" w:hAnsi="GHEA Mariam"/>
                <w:lang w:eastAsia="en-US"/>
              </w:rPr>
              <w:t>որից</w:t>
            </w:r>
            <w:r w:rsidRPr="00B243BF">
              <w:rPr>
                <w:rFonts w:ascii="GHEA Mariam" w:hAnsi="GHEA Mariam"/>
                <w:lang w:val="fr-FR" w:eastAsia="en-US"/>
              </w:rPr>
              <w:t xml:space="preserve"> 2019</w:t>
            </w:r>
            <w:r w:rsidRPr="00B243BF">
              <w:rPr>
                <w:rFonts w:ascii="GHEA Mariam" w:hAnsi="GHEA Mariam"/>
                <w:lang w:eastAsia="en-US"/>
              </w:rPr>
              <w:t>թ</w:t>
            </w:r>
            <w:r w:rsidRPr="00B243BF">
              <w:rPr>
                <w:rFonts w:ascii="GHEA Mariam" w:hAnsi="GHEA Mariam"/>
                <w:lang w:val="fr-FR" w:eastAsia="en-US"/>
              </w:rPr>
              <w:t>.</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 2 մլն.250 </w:t>
            </w:r>
            <w:r w:rsidRPr="00B243BF">
              <w:rPr>
                <w:rFonts w:ascii="GHEA Mariam" w:hAnsi="GHEA Mariam"/>
                <w:lang w:eastAsia="en-US"/>
              </w:rPr>
              <w:t>հազ</w:t>
            </w:r>
            <w:r w:rsidRPr="00B243BF">
              <w:rPr>
                <w:rFonts w:ascii="GHEA Mariam" w:hAnsi="GHEA Mariam"/>
                <w:lang w:val="fr-FR" w:eastAsia="en-US"/>
              </w:rPr>
              <w:t xml:space="preserve">.     ՀՀ </w:t>
            </w:r>
            <w:r w:rsidRPr="00B243BF">
              <w:rPr>
                <w:rFonts w:ascii="GHEA Mariam" w:hAnsi="GHEA Mariam"/>
                <w:lang w:eastAsia="en-US"/>
              </w:rPr>
              <w:t>դրամ</w:t>
            </w:r>
          </w:p>
          <w:p w:rsidR="00494859" w:rsidRPr="00B243BF" w:rsidRDefault="00494859" w:rsidP="00CA5482">
            <w:pPr>
              <w:rPr>
                <w:rFonts w:ascii="GHEA Mariam" w:eastAsia="Calibri" w:hAnsi="GHEA Mariam"/>
                <w:lang w:val="fr-FR" w:eastAsia="en-US"/>
              </w:rPr>
            </w:pPr>
          </w:p>
        </w:tc>
      </w:tr>
      <w:tr w:rsidR="00B243BF" w:rsidRPr="00B243BF" w:rsidTr="00494859">
        <w:tc>
          <w:tcPr>
            <w:tcW w:w="558" w:type="dxa"/>
            <w:vMerge/>
          </w:tcPr>
          <w:p w:rsidR="00494859" w:rsidRPr="00B243BF" w:rsidRDefault="00494859" w:rsidP="00CA5482">
            <w:pPr>
              <w:rPr>
                <w:rFonts w:ascii="GHEA Mariam" w:eastAsia="Calibri" w:hAnsi="GHEA Mariam" w:cs="Sylfaen"/>
                <w:lang w:val="hy-AM" w:eastAsia="en-US"/>
              </w:rPr>
            </w:pPr>
          </w:p>
        </w:tc>
        <w:tc>
          <w:tcPr>
            <w:tcW w:w="3164" w:type="dxa"/>
            <w:vMerge/>
          </w:tcPr>
          <w:p w:rsidR="00494859" w:rsidRPr="00B243BF" w:rsidRDefault="00494859" w:rsidP="00CA5482">
            <w:pPr>
              <w:rPr>
                <w:rFonts w:ascii="GHEA Mariam" w:eastAsia="Calibri" w:hAnsi="GHEA Mariam" w:cs="Sylfaen"/>
                <w:lang w:val="hy-AM" w:eastAsia="en-US"/>
              </w:rPr>
            </w:pPr>
          </w:p>
        </w:tc>
        <w:tc>
          <w:tcPr>
            <w:tcW w:w="2551" w:type="dxa"/>
          </w:tcPr>
          <w:p w:rsidR="00494859" w:rsidRPr="00B243BF" w:rsidRDefault="00494859" w:rsidP="00CA5482">
            <w:pPr>
              <w:jc w:val="both"/>
              <w:rPr>
                <w:rFonts w:ascii="GHEA Mariam" w:eastAsia="Calibri" w:hAnsi="GHEA Mariam"/>
                <w:lang w:val="ro-RO" w:eastAsia="en-US"/>
              </w:rPr>
            </w:pPr>
            <w:r w:rsidRPr="00B243BF">
              <w:rPr>
                <w:rFonts w:ascii="GHEA Mariam" w:eastAsia="Calibri" w:hAnsi="GHEA Mariam"/>
                <w:lang w:val="fr-FR" w:eastAsia="en-US"/>
              </w:rPr>
              <w:t xml:space="preserve">3. </w:t>
            </w:r>
            <w:r w:rsidRPr="00B243BF">
              <w:rPr>
                <w:rFonts w:ascii="GHEA Mariam" w:eastAsia="Calibri" w:hAnsi="GHEA Mariam"/>
                <w:lang w:val="hy-AM" w:eastAsia="en-US"/>
              </w:rPr>
              <w:t>Հայոց</w:t>
            </w:r>
            <w:r w:rsidRPr="00B243BF">
              <w:rPr>
                <w:rFonts w:ascii="GHEA Mariam" w:eastAsia="Calibri" w:hAnsi="GHEA Mariam"/>
                <w:lang w:val="ro-RO" w:eastAsia="en-US"/>
              </w:rPr>
              <w:t xml:space="preserve"> </w:t>
            </w:r>
            <w:r w:rsidRPr="00B243BF">
              <w:rPr>
                <w:rFonts w:ascii="GHEA Mariam" w:eastAsia="Calibri" w:hAnsi="GHEA Mariam"/>
                <w:lang w:val="hy-AM" w:eastAsia="en-US"/>
              </w:rPr>
              <w:t>ցեղասպանության</w:t>
            </w:r>
            <w:r w:rsidRPr="00B243BF">
              <w:rPr>
                <w:rFonts w:ascii="GHEA Mariam" w:eastAsia="Calibri" w:hAnsi="GHEA Mariam"/>
                <w:lang w:val="ro-RO" w:eastAsia="en-US"/>
              </w:rPr>
              <w:t xml:space="preserve"> և իսլամացված հայերի </w:t>
            </w:r>
            <w:r w:rsidRPr="00B243BF">
              <w:rPr>
                <w:rFonts w:ascii="GHEA Mariam" w:eastAsia="Calibri" w:hAnsi="GHEA Mariam"/>
                <w:lang w:val="hy-AM" w:eastAsia="en-US"/>
              </w:rPr>
              <w:t>հիմնախնդիրներին</w:t>
            </w:r>
            <w:r w:rsidRPr="00B243BF">
              <w:rPr>
                <w:rFonts w:ascii="GHEA Mariam" w:eastAsia="Calibri" w:hAnsi="GHEA Mariam"/>
                <w:lang w:val="ro-RO" w:eastAsia="en-US"/>
              </w:rPr>
              <w:t xml:space="preserve">  </w:t>
            </w:r>
            <w:r w:rsidRPr="00B243BF">
              <w:rPr>
                <w:rFonts w:ascii="GHEA Mariam" w:eastAsia="Calibri" w:hAnsi="GHEA Mariam"/>
                <w:lang w:val="fr-FR" w:eastAsia="en-US"/>
              </w:rPr>
              <w:t xml:space="preserve">նվիրված միջոցառումներ </w:t>
            </w:r>
            <w:r w:rsidRPr="00B243BF">
              <w:rPr>
                <w:rFonts w:ascii="GHEA Mariam" w:eastAsia="Calibri" w:hAnsi="GHEA Mariam"/>
                <w:lang w:val="ro-RO" w:eastAsia="en-US"/>
              </w:rPr>
              <w:t>(</w:t>
            </w:r>
            <w:r w:rsidRPr="00B243BF">
              <w:rPr>
                <w:rFonts w:ascii="GHEA Mariam" w:eastAsia="Calibri" w:hAnsi="GHEA Mariam"/>
                <w:lang w:val="hy-AM" w:eastAsia="en-US"/>
              </w:rPr>
              <w:t>գրքերի</w:t>
            </w:r>
            <w:r w:rsidRPr="00B243BF">
              <w:rPr>
                <w:rFonts w:ascii="GHEA Mariam" w:eastAsia="Calibri" w:hAnsi="GHEA Mariam"/>
                <w:lang w:val="fr-FR" w:eastAsia="en-US"/>
              </w:rPr>
              <w:t xml:space="preserve"> </w:t>
            </w:r>
            <w:r w:rsidRPr="00B243BF">
              <w:rPr>
                <w:rFonts w:ascii="GHEA Mariam" w:eastAsia="Calibri" w:hAnsi="GHEA Mariam"/>
                <w:lang w:val="hy-AM" w:eastAsia="en-US"/>
              </w:rPr>
              <w:t>հրատարակություն</w:t>
            </w:r>
            <w:r w:rsidRPr="00B243BF">
              <w:rPr>
                <w:rFonts w:ascii="GHEA Mariam" w:eastAsia="Calibri" w:hAnsi="GHEA Mariam"/>
                <w:lang w:val="ro-RO" w:eastAsia="en-US"/>
              </w:rPr>
              <w:t xml:space="preserve">, ֆիլմերի նկարահանում, </w:t>
            </w:r>
            <w:r w:rsidRPr="00B243BF">
              <w:rPr>
                <w:rFonts w:ascii="GHEA Mariam" w:eastAsia="Calibri" w:hAnsi="GHEA Mariam" w:cs="Sylfaen"/>
                <w:lang w:val="hy-AM" w:eastAsia="en-US"/>
              </w:rPr>
              <w:t>Հայոց</w:t>
            </w:r>
            <w:r w:rsidRPr="00B243BF">
              <w:rPr>
                <w:rFonts w:ascii="GHEA Mariam" w:eastAsia="Calibri" w:hAnsi="GHEA Mariam" w:cs="Sylfaen"/>
                <w:lang w:val="it-IT" w:eastAsia="en-US"/>
              </w:rPr>
              <w:t xml:space="preserve"> </w:t>
            </w:r>
            <w:r w:rsidRPr="00B243BF">
              <w:rPr>
                <w:rFonts w:ascii="GHEA Mariam" w:eastAsia="Calibri" w:hAnsi="GHEA Mariam" w:cs="Sylfaen"/>
                <w:lang w:val="hy-AM" w:eastAsia="en-US"/>
              </w:rPr>
              <w:t>ցեղասպանությանը</w:t>
            </w:r>
            <w:r w:rsidRPr="00B243BF">
              <w:rPr>
                <w:rFonts w:ascii="GHEA Mariam" w:eastAsia="Calibri" w:hAnsi="GHEA Mariam" w:cs="Sylfaen"/>
                <w:lang w:val="it-IT" w:eastAsia="en-US"/>
              </w:rPr>
              <w:t xml:space="preserve"> </w:t>
            </w:r>
            <w:r w:rsidRPr="00B243BF">
              <w:rPr>
                <w:rFonts w:ascii="GHEA Mariam" w:eastAsia="Calibri" w:hAnsi="GHEA Mariam" w:cs="Sylfaen"/>
                <w:lang w:val="hy-AM" w:eastAsia="en-US"/>
              </w:rPr>
              <w:t>նվիրված</w:t>
            </w:r>
            <w:r w:rsidRPr="00B243BF">
              <w:rPr>
                <w:rFonts w:ascii="GHEA Mariam" w:eastAsia="Calibri" w:hAnsi="GHEA Mariam" w:cs="Sylfaen"/>
                <w:lang w:val="it-IT" w:eastAsia="en-US"/>
              </w:rPr>
              <w:t xml:space="preserve"> </w:t>
            </w:r>
            <w:r w:rsidRPr="00B243BF">
              <w:rPr>
                <w:rFonts w:ascii="GHEA Mariam" w:eastAsia="Calibri" w:hAnsi="GHEA Mariam" w:cs="Sylfaen"/>
                <w:lang w:val="hy-AM" w:eastAsia="en-US"/>
              </w:rPr>
              <w:t>նյութերի</w:t>
            </w:r>
            <w:r w:rsidRPr="00B243BF">
              <w:rPr>
                <w:rFonts w:ascii="GHEA Mariam" w:eastAsia="Calibri" w:hAnsi="GHEA Mariam" w:cs="Sylfaen"/>
                <w:lang w:val="it-IT" w:eastAsia="en-US"/>
              </w:rPr>
              <w:t xml:space="preserve"> </w:t>
            </w:r>
            <w:r w:rsidRPr="00B243BF">
              <w:rPr>
                <w:rFonts w:ascii="GHEA Mariam" w:eastAsia="Calibri" w:hAnsi="GHEA Mariam" w:cs="Sylfaen"/>
                <w:lang w:val="hy-AM" w:eastAsia="en-US"/>
              </w:rPr>
              <w:t>ցուցադրությունների</w:t>
            </w:r>
            <w:r w:rsidRPr="00B243BF">
              <w:rPr>
                <w:rFonts w:ascii="GHEA Mariam" w:eastAsia="Calibri" w:hAnsi="GHEA Mariam" w:cs="Sylfaen"/>
                <w:lang w:val="it-IT" w:eastAsia="en-US"/>
              </w:rPr>
              <w:t xml:space="preserve"> </w:t>
            </w:r>
            <w:r w:rsidRPr="00B243BF">
              <w:rPr>
                <w:rFonts w:ascii="GHEA Mariam" w:eastAsia="Calibri" w:hAnsi="GHEA Mariam" w:cs="Sylfaen"/>
                <w:lang w:val="hy-AM" w:eastAsia="en-US"/>
              </w:rPr>
              <w:t>կազմակերպում</w:t>
            </w:r>
            <w:r w:rsidRPr="00B243BF">
              <w:rPr>
                <w:rFonts w:ascii="GHEA Mariam" w:eastAsia="Calibri" w:hAnsi="GHEA Mariam" w:cs="Sylfaen"/>
                <w:lang w:val="it-IT" w:eastAsia="en-US"/>
              </w:rPr>
              <w:t>)</w:t>
            </w:r>
            <w:r w:rsidRPr="00B243BF">
              <w:rPr>
                <w:rFonts w:ascii="GHEA Mariam" w:eastAsia="Calibri" w:hAnsi="GHEA Mariam"/>
                <w:lang w:val="ro-RO" w:eastAsia="en-US"/>
              </w:rPr>
              <w:t xml:space="preserve"> </w:t>
            </w:r>
          </w:p>
          <w:p w:rsidR="00494859" w:rsidRPr="00B243BF" w:rsidRDefault="00494859" w:rsidP="00CA5482">
            <w:pPr>
              <w:jc w:val="both"/>
              <w:rPr>
                <w:rFonts w:ascii="GHEA Mariam" w:eastAsia="Calibri" w:hAnsi="GHEA Mariam"/>
                <w:lang w:val="ro-RO" w:eastAsia="en-US"/>
              </w:rPr>
            </w:pPr>
          </w:p>
          <w:p w:rsidR="00494859" w:rsidRPr="00B243BF" w:rsidRDefault="00494859" w:rsidP="00CA5482">
            <w:pPr>
              <w:jc w:val="both"/>
              <w:rPr>
                <w:rFonts w:ascii="GHEA Mariam" w:eastAsia="Calibri" w:hAnsi="GHEA Mariam"/>
                <w:lang w:val="ro-RO" w:eastAsia="en-US"/>
              </w:rPr>
            </w:pPr>
          </w:p>
        </w:tc>
        <w:tc>
          <w:tcPr>
            <w:tcW w:w="2127" w:type="dxa"/>
          </w:tcPr>
          <w:p w:rsidR="00494859" w:rsidRPr="00B243BF" w:rsidRDefault="00494859" w:rsidP="00CA5482">
            <w:pPr>
              <w:tabs>
                <w:tab w:val="left" w:pos="3119"/>
                <w:tab w:val="left" w:pos="3402"/>
              </w:tabs>
              <w:jc w:val="both"/>
              <w:rPr>
                <w:rFonts w:ascii="GHEA Mariam" w:hAnsi="GHEA Mariam"/>
                <w:lang w:val="fr-FR" w:eastAsia="en-US"/>
              </w:rPr>
            </w:pPr>
            <w:r w:rsidRPr="00B243BF">
              <w:rPr>
                <w:rFonts w:ascii="GHEA Mariam" w:hAnsi="GHEA Mariam"/>
                <w:lang w:val="fr-FR" w:eastAsia="en-US"/>
              </w:rPr>
              <w:t>Ծրագրի արդյունքում կ</w:t>
            </w:r>
            <w:r w:rsidRPr="00B243BF">
              <w:rPr>
                <w:rFonts w:ascii="GHEA Mariam" w:hAnsi="GHEA Mariam"/>
                <w:lang w:eastAsia="en-US"/>
              </w:rPr>
              <w:t>հավաքագրվեն</w:t>
            </w:r>
            <w:r w:rsidRPr="00B243BF">
              <w:rPr>
                <w:rFonts w:ascii="GHEA Mariam" w:hAnsi="GHEA Mariam"/>
                <w:lang w:val="fr-FR" w:eastAsia="en-US"/>
              </w:rPr>
              <w:t xml:space="preserve"> </w:t>
            </w:r>
            <w:r w:rsidRPr="00B243BF">
              <w:rPr>
                <w:rFonts w:ascii="GHEA Mariam" w:hAnsi="GHEA Mariam"/>
                <w:lang w:eastAsia="en-US"/>
              </w:rPr>
              <w:t>և</w:t>
            </w:r>
            <w:r w:rsidRPr="00B243BF">
              <w:rPr>
                <w:rFonts w:ascii="GHEA Mariam" w:hAnsi="GHEA Mariam"/>
                <w:lang w:val="fr-FR" w:eastAsia="en-US"/>
              </w:rPr>
              <w:t xml:space="preserve">  կ</w:t>
            </w:r>
            <w:r w:rsidRPr="00B243BF">
              <w:rPr>
                <w:rFonts w:ascii="GHEA Mariam" w:hAnsi="GHEA Mariam"/>
                <w:lang w:eastAsia="en-US"/>
              </w:rPr>
              <w:t>հրատարակվեն</w:t>
            </w:r>
            <w:r w:rsidRPr="00B243BF">
              <w:rPr>
                <w:rFonts w:ascii="GHEA Mariam" w:hAnsi="GHEA Mariam"/>
                <w:lang w:val="fr-FR" w:eastAsia="en-US"/>
              </w:rPr>
              <w:t xml:space="preserve"> հ</w:t>
            </w:r>
            <w:r w:rsidRPr="00B243BF">
              <w:rPr>
                <w:rFonts w:ascii="GHEA Mariam" w:hAnsi="GHEA Mariam"/>
                <w:lang w:eastAsia="en-US"/>
              </w:rPr>
              <w:t>ամ</w:t>
            </w:r>
            <w:r w:rsidRPr="00B243BF">
              <w:rPr>
                <w:rFonts w:ascii="GHEA Mariam" w:hAnsi="GHEA Mariam"/>
                <w:lang w:val="fr-FR" w:eastAsia="en-US"/>
              </w:rPr>
              <w:t>-</w:t>
            </w:r>
            <w:r w:rsidRPr="00B243BF">
              <w:rPr>
                <w:rFonts w:ascii="GHEA Mariam" w:hAnsi="GHEA Mariam"/>
                <w:lang w:eastAsia="en-US"/>
              </w:rPr>
              <w:t>շենահայության</w:t>
            </w:r>
            <w:r w:rsidRPr="00B243BF">
              <w:rPr>
                <w:rFonts w:ascii="GHEA Mariam" w:hAnsi="GHEA Mariam"/>
                <w:lang w:val="fr-FR" w:eastAsia="en-US"/>
              </w:rPr>
              <w:t xml:space="preserve"> </w:t>
            </w:r>
            <w:r w:rsidRPr="00B243BF">
              <w:rPr>
                <w:rFonts w:ascii="GHEA Mariam" w:hAnsi="GHEA Mariam"/>
                <w:lang w:eastAsia="en-US"/>
              </w:rPr>
              <w:t>մասին</w:t>
            </w:r>
            <w:r w:rsidRPr="00B243BF">
              <w:rPr>
                <w:rFonts w:ascii="GHEA Mariam" w:hAnsi="GHEA Mariam"/>
                <w:lang w:val="fr-FR" w:eastAsia="en-US"/>
              </w:rPr>
              <w:t xml:space="preserve"> </w:t>
            </w:r>
            <w:r w:rsidRPr="00B243BF">
              <w:rPr>
                <w:rFonts w:ascii="GHEA Mariam" w:hAnsi="GHEA Mariam"/>
                <w:lang w:eastAsia="en-US"/>
              </w:rPr>
              <w:t>տեղեկատվության</w:t>
            </w:r>
            <w:r w:rsidRPr="00B243BF">
              <w:rPr>
                <w:rFonts w:ascii="GHEA Mariam" w:hAnsi="GHEA Mariam"/>
                <w:lang w:val="fr-FR" w:eastAsia="en-US"/>
              </w:rPr>
              <w:t xml:space="preserve"> </w:t>
            </w:r>
            <w:r w:rsidRPr="00B243BF">
              <w:rPr>
                <w:rFonts w:ascii="GHEA Mariam" w:hAnsi="GHEA Mariam"/>
                <w:lang w:eastAsia="en-US"/>
              </w:rPr>
              <w:t>և</w:t>
            </w:r>
            <w:r w:rsidRPr="00B243BF">
              <w:rPr>
                <w:rFonts w:ascii="GHEA Mariam" w:hAnsi="GHEA Mariam"/>
                <w:lang w:val="fr-FR" w:eastAsia="en-US"/>
              </w:rPr>
              <w:t xml:space="preserve"> </w:t>
            </w:r>
            <w:r w:rsidRPr="00B243BF">
              <w:rPr>
                <w:rFonts w:ascii="GHEA Mariam" w:hAnsi="GHEA Mariam"/>
                <w:lang w:eastAsia="en-US"/>
              </w:rPr>
              <w:t>բա</w:t>
            </w:r>
            <w:r w:rsidRPr="00B243BF">
              <w:rPr>
                <w:rFonts w:ascii="GHEA Mariam" w:hAnsi="GHEA Mariam"/>
                <w:lang w:val="fr-FR" w:eastAsia="en-US"/>
              </w:rPr>
              <w:t>-</w:t>
            </w:r>
            <w:r w:rsidRPr="00B243BF">
              <w:rPr>
                <w:rFonts w:ascii="GHEA Mariam" w:hAnsi="GHEA Mariam"/>
                <w:lang w:eastAsia="en-US"/>
              </w:rPr>
              <w:t>նահյուսության</w:t>
            </w:r>
            <w:r w:rsidRPr="00B243BF">
              <w:rPr>
                <w:rFonts w:ascii="GHEA Mariam" w:hAnsi="GHEA Mariam"/>
                <w:lang w:val="fr-FR" w:eastAsia="en-US"/>
              </w:rPr>
              <w:t xml:space="preserve"> </w:t>
            </w:r>
            <w:r w:rsidRPr="00B243BF">
              <w:rPr>
                <w:rFonts w:ascii="GHEA Mariam" w:hAnsi="GHEA Mariam"/>
                <w:lang w:eastAsia="en-US"/>
              </w:rPr>
              <w:t>նյութեր</w:t>
            </w:r>
            <w:r w:rsidRPr="00B243BF">
              <w:rPr>
                <w:rFonts w:ascii="GHEA Mariam" w:hAnsi="GHEA Mariam"/>
                <w:lang w:val="fr-FR" w:eastAsia="en-US"/>
              </w:rPr>
              <w:t xml:space="preserve">, </w:t>
            </w:r>
            <w:r w:rsidRPr="00B243BF">
              <w:rPr>
                <w:rFonts w:ascii="GHEA Mariam" w:hAnsi="GHEA Mariam"/>
                <w:lang w:eastAsia="en-US"/>
              </w:rPr>
              <w:t>կհանրայնացվեն</w:t>
            </w:r>
            <w:r w:rsidRPr="00B243BF">
              <w:rPr>
                <w:rFonts w:ascii="GHEA Mariam" w:hAnsi="GHEA Mariam"/>
                <w:lang w:val="fr-FR" w:eastAsia="en-US"/>
              </w:rPr>
              <w:t xml:space="preserve"> կ</w:t>
            </w:r>
            <w:r w:rsidRPr="00B243BF">
              <w:rPr>
                <w:rFonts w:ascii="GHEA Mariam" w:hAnsi="GHEA Mariam"/>
                <w:lang w:eastAsia="en-US"/>
              </w:rPr>
              <w:t>րոնա</w:t>
            </w:r>
            <w:r w:rsidRPr="00B243BF">
              <w:rPr>
                <w:rFonts w:ascii="GHEA Mariam" w:hAnsi="GHEA Mariam"/>
                <w:lang w:val="fr-FR" w:eastAsia="en-US"/>
              </w:rPr>
              <w:t>-</w:t>
            </w:r>
            <w:r w:rsidRPr="00B243BF">
              <w:rPr>
                <w:rFonts w:ascii="GHEA Mariam" w:hAnsi="GHEA Mariam"/>
                <w:lang w:eastAsia="en-US"/>
              </w:rPr>
              <w:t>փոխ</w:t>
            </w:r>
            <w:r w:rsidRPr="00B243BF">
              <w:rPr>
                <w:rFonts w:ascii="GHEA Mariam" w:hAnsi="GHEA Mariam"/>
                <w:lang w:val="ro-RO" w:eastAsia="en-US"/>
              </w:rPr>
              <w:t xml:space="preserve"> </w:t>
            </w:r>
            <w:r w:rsidRPr="00B243BF">
              <w:rPr>
                <w:rFonts w:ascii="GHEA Mariam" w:hAnsi="GHEA Mariam"/>
                <w:lang w:eastAsia="en-US"/>
              </w:rPr>
              <w:t>արևմտահայության</w:t>
            </w:r>
            <w:r w:rsidRPr="00B243BF">
              <w:rPr>
                <w:rFonts w:ascii="GHEA Mariam" w:hAnsi="GHEA Mariam"/>
                <w:lang w:val="fr-FR" w:eastAsia="en-US"/>
              </w:rPr>
              <w:t xml:space="preserve"> </w:t>
            </w:r>
            <w:r w:rsidRPr="00B243BF">
              <w:rPr>
                <w:rFonts w:ascii="GHEA Mariam" w:hAnsi="GHEA Mariam"/>
                <w:lang w:eastAsia="en-US"/>
              </w:rPr>
              <w:t>և</w:t>
            </w:r>
            <w:r w:rsidRPr="00B243BF">
              <w:rPr>
                <w:rFonts w:ascii="GHEA Mariam" w:hAnsi="GHEA Mariam"/>
                <w:lang w:val="fr-FR" w:eastAsia="en-US"/>
              </w:rPr>
              <w:t xml:space="preserve"> </w:t>
            </w:r>
            <w:r w:rsidRPr="00B243BF">
              <w:rPr>
                <w:rFonts w:ascii="GHEA Mariam" w:hAnsi="GHEA Mariam"/>
                <w:lang w:eastAsia="en-US"/>
              </w:rPr>
              <w:t>Հայոց</w:t>
            </w:r>
            <w:r w:rsidRPr="00B243BF">
              <w:rPr>
                <w:rFonts w:ascii="GHEA Mariam" w:hAnsi="GHEA Mariam"/>
                <w:lang w:val="it-IT" w:eastAsia="en-US"/>
              </w:rPr>
              <w:t xml:space="preserve"> </w:t>
            </w:r>
            <w:r w:rsidRPr="00B243BF">
              <w:rPr>
                <w:rFonts w:ascii="GHEA Mariam" w:hAnsi="GHEA Mariam"/>
                <w:lang w:eastAsia="en-US"/>
              </w:rPr>
              <w:t>ցեղասպա</w:t>
            </w:r>
            <w:r w:rsidRPr="00B243BF">
              <w:rPr>
                <w:rFonts w:ascii="GHEA Mariam" w:hAnsi="GHEA Mariam"/>
                <w:lang w:val="fr-FR" w:eastAsia="en-US"/>
              </w:rPr>
              <w:t>-</w:t>
            </w:r>
            <w:r w:rsidRPr="00B243BF">
              <w:rPr>
                <w:rFonts w:ascii="GHEA Mariam" w:hAnsi="GHEA Mariam"/>
                <w:lang w:eastAsia="en-US"/>
              </w:rPr>
              <w:t>նության</w:t>
            </w:r>
            <w:r w:rsidRPr="00B243BF">
              <w:rPr>
                <w:rFonts w:ascii="GHEA Mariam" w:hAnsi="GHEA Mariam"/>
                <w:lang w:val="it-IT" w:eastAsia="en-US"/>
              </w:rPr>
              <w:t xml:space="preserve"> </w:t>
            </w:r>
            <w:r w:rsidRPr="00B243BF">
              <w:rPr>
                <w:rFonts w:ascii="GHEA Mariam" w:hAnsi="GHEA Mariam"/>
                <w:lang w:eastAsia="en-US"/>
              </w:rPr>
              <w:t>մասին</w:t>
            </w:r>
            <w:r w:rsidRPr="00B243BF">
              <w:rPr>
                <w:rFonts w:ascii="GHEA Mariam" w:hAnsi="GHEA Mariam"/>
                <w:lang w:val="it-IT" w:eastAsia="en-US"/>
              </w:rPr>
              <w:t xml:space="preserve"> </w:t>
            </w:r>
            <w:r w:rsidRPr="00B243BF">
              <w:rPr>
                <w:rFonts w:ascii="GHEA Mariam" w:hAnsi="GHEA Mariam"/>
                <w:lang w:eastAsia="en-US"/>
              </w:rPr>
              <w:t>տեղե</w:t>
            </w:r>
            <w:r w:rsidRPr="00B243BF">
              <w:rPr>
                <w:rFonts w:ascii="GHEA Mariam" w:hAnsi="GHEA Mariam"/>
                <w:lang w:val="fr-FR" w:eastAsia="en-US"/>
              </w:rPr>
              <w:t>-</w:t>
            </w:r>
            <w:r w:rsidRPr="00B243BF">
              <w:rPr>
                <w:rFonts w:ascii="GHEA Mariam" w:hAnsi="GHEA Mariam"/>
                <w:lang w:eastAsia="en-US"/>
              </w:rPr>
              <w:t>կատվության</w:t>
            </w:r>
            <w:r w:rsidRPr="00B243BF">
              <w:rPr>
                <w:rFonts w:ascii="GHEA Mariam" w:hAnsi="GHEA Mariam"/>
                <w:lang w:val="ro-RO" w:eastAsia="en-US"/>
              </w:rPr>
              <w:t xml:space="preserve"> </w:t>
            </w:r>
            <w:r w:rsidRPr="00B243BF">
              <w:rPr>
                <w:rFonts w:ascii="GHEA Mariam" w:hAnsi="GHEA Mariam"/>
                <w:lang w:eastAsia="en-US"/>
              </w:rPr>
              <w:t>հիմնախն</w:t>
            </w:r>
            <w:r w:rsidRPr="00B243BF">
              <w:rPr>
                <w:rFonts w:ascii="GHEA Mariam" w:hAnsi="GHEA Mariam"/>
                <w:lang w:val="fr-FR" w:eastAsia="en-US"/>
              </w:rPr>
              <w:t>-</w:t>
            </w:r>
            <w:r w:rsidRPr="00B243BF">
              <w:rPr>
                <w:rFonts w:ascii="GHEA Mariam" w:hAnsi="GHEA Mariam"/>
                <w:lang w:eastAsia="en-US"/>
              </w:rPr>
              <w:t>դիրները</w:t>
            </w:r>
            <w:r w:rsidRPr="00B243BF">
              <w:rPr>
                <w:rFonts w:ascii="GHEA Mariam" w:hAnsi="GHEA Mariam"/>
                <w:lang w:val="fr-FR" w:eastAsia="en-US"/>
              </w:rPr>
              <w:t xml:space="preserve">, ինչպես նաև </w:t>
            </w:r>
            <w:r w:rsidRPr="00B243BF">
              <w:rPr>
                <w:rFonts w:ascii="GHEA Mariam" w:hAnsi="GHEA Mariam"/>
                <w:lang w:eastAsia="en-US"/>
              </w:rPr>
              <w:t>Հայոց</w:t>
            </w:r>
            <w:r w:rsidRPr="00B243BF">
              <w:rPr>
                <w:rFonts w:ascii="GHEA Mariam" w:hAnsi="GHEA Mariam"/>
                <w:lang w:val="fr-FR" w:eastAsia="en-US"/>
              </w:rPr>
              <w:t xml:space="preserve"> </w:t>
            </w:r>
            <w:r w:rsidRPr="00B243BF">
              <w:rPr>
                <w:rFonts w:ascii="GHEA Mariam" w:hAnsi="GHEA Mariam"/>
                <w:lang w:eastAsia="en-US"/>
              </w:rPr>
              <w:lastRenderedPageBreak/>
              <w:t>ցեղասպա</w:t>
            </w:r>
            <w:r w:rsidRPr="00B243BF">
              <w:rPr>
                <w:rFonts w:ascii="GHEA Mariam" w:hAnsi="GHEA Mariam"/>
                <w:lang w:val="fr-FR" w:eastAsia="en-US"/>
              </w:rPr>
              <w:t>-</w:t>
            </w:r>
            <w:r w:rsidRPr="00B243BF">
              <w:rPr>
                <w:rFonts w:ascii="GHEA Mariam" w:hAnsi="GHEA Mariam"/>
                <w:lang w:eastAsia="en-US"/>
              </w:rPr>
              <w:t>նության</w:t>
            </w:r>
            <w:r w:rsidRPr="00B243BF">
              <w:rPr>
                <w:rFonts w:ascii="GHEA Mariam" w:hAnsi="GHEA Mariam"/>
                <w:lang w:val="fr-FR" w:eastAsia="en-US"/>
              </w:rPr>
              <w:t xml:space="preserve"> </w:t>
            </w:r>
            <w:r w:rsidRPr="00B243BF">
              <w:rPr>
                <w:rFonts w:ascii="GHEA Mariam" w:hAnsi="GHEA Mariam"/>
                <w:lang w:eastAsia="en-US"/>
              </w:rPr>
              <w:t>մասին</w:t>
            </w:r>
            <w:r w:rsidRPr="00B243BF">
              <w:rPr>
                <w:rFonts w:ascii="GHEA Mariam" w:hAnsi="GHEA Mariam"/>
                <w:lang w:val="fr-FR" w:eastAsia="en-US"/>
              </w:rPr>
              <w:t xml:space="preserve"> </w:t>
            </w:r>
            <w:r w:rsidRPr="00B243BF">
              <w:rPr>
                <w:rFonts w:ascii="GHEA Mariam" w:hAnsi="GHEA Mariam"/>
                <w:lang w:eastAsia="en-US"/>
              </w:rPr>
              <w:t>նոր</w:t>
            </w:r>
            <w:r w:rsidRPr="00B243BF">
              <w:rPr>
                <w:rFonts w:ascii="GHEA Mariam" w:hAnsi="GHEA Mariam"/>
                <w:lang w:val="fr-FR" w:eastAsia="en-US"/>
              </w:rPr>
              <w:t xml:space="preserve"> </w:t>
            </w:r>
            <w:r w:rsidRPr="00B243BF">
              <w:rPr>
                <w:rFonts w:ascii="GHEA Mariam" w:hAnsi="GHEA Mariam"/>
                <w:lang w:eastAsia="en-US"/>
              </w:rPr>
              <w:t>տեղեկատվության</w:t>
            </w:r>
            <w:r w:rsidRPr="00B243BF">
              <w:rPr>
                <w:rFonts w:ascii="GHEA Mariam" w:hAnsi="GHEA Mariam"/>
                <w:lang w:val="fr-FR" w:eastAsia="en-US"/>
              </w:rPr>
              <w:t xml:space="preserve"> </w:t>
            </w:r>
            <w:r w:rsidRPr="00B243BF">
              <w:rPr>
                <w:rFonts w:ascii="GHEA Mariam" w:hAnsi="GHEA Mariam"/>
                <w:lang w:eastAsia="en-US"/>
              </w:rPr>
              <w:t>հան</w:t>
            </w:r>
            <w:r w:rsidRPr="00B243BF">
              <w:rPr>
                <w:rFonts w:ascii="GHEA Mariam" w:hAnsi="GHEA Mariam"/>
                <w:lang w:val="fr-FR" w:eastAsia="en-US"/>
              </w:rPr>
              <w:t>-</w:t>
            </w:r>
            <w:r w:rsidRPr="00B243BF">
              <w:rPr>
                <w:rFonts w:ascii="GHEA Mariam" w:hAnsi="GHEA Mariam"/>
                <w:lang w:eastAsia="en-US"/>
              </w:rPr>
              <w:t>րահռչակում</w:t>
            </w:r>
            <w:r w:rsidRPr="00B243BF">
              <w:rPr>
                <w:rFonts w:ascii="GHEA Mariam" w:hAnsi="GHEA Mariam"/>
                <w:lang w:val="fr-FR" w:eastAsia="en-US"/>
              </w:rPr>
              <w:t xml:space="preserve">, </w:t>
            </w:r>
            <w:r w:rsidRPr="00B243BF">
              <w:rPr>
                <w:rFonts w:ascii="GHEA Mariam" w:hAnsi="GHEA Mariam"/>
                <w:lang w:eastAsia="en-US"/>
              </w:rPr>
              <w:t>երիտասա</w:t>
            </w:r>
            <w:r w:rsidRPr="00B243BF">
              <w:rPr>
                <w:rFonts w:ascii="GHEA Mariam" w:hAnsi="GHEA Mariam"/>
                <w:lang w:val="fr-FR" w:eastAsia="en-US"/>
              </w:rPr>
              <w:t>-</w:t>
            </w:r>
            <w:r w:rsidRPr="00B243BF">
              <w:rPr>
                <w:rFonts w:ascii="GHEA Mariam" w:hAnsi="GHEA Mariam"/>
                <w:lang w:eastAsia="en-US"/>
              </w:rPr>
              <w:t>րդ</w:t>
            </w:r>
            <w:r w:rsidRPr="00B243BF">
              <w:rPr>
                <w:rFonts w:ascii="GHEA Mariam" w:hAnsi="GHEA Mariam"/>
                <w:lang w:val="fr-FR" w:eastAsia="en-US"/>
              </w:rPr>
              <w:t xml:space="preserve"> </w:t>
            </w:r>
            <w:r w:rsidRPr="00B243BF">
              <w:rPr>
                <w:rFonts w:ascii="GHEA Mariam" w:hAnsi="GHEA Mariam"/>
                <w:lang w:eastAsia="en-US"/>
              </w:rPr>
              <w:t>սերնդի</w:t>
            </w:r>
            <w:r w:rsidRPr="00B243BF">
              <w:rPr>
                <w:rFonts w:ascii="GHEA Mariam" w:hAnsi="GHEA Mariam"/>
                <w:lang w:val="fr-FR" w:eastAsia="en-US"/>
              </w:rPr>
              <w:t xml:space="preserve"> </w:t>
            </w:r>
            <w:r w:rsidRPr="00B243BF">
              <w:rPr>
                <w:rFonts w:ascii="GHEA Mariam" w:hAnsi="GHEA Mariam"/>
                <w:lang w:eastAsia="en-US"/>
              </w:rPr>
              <w:t>դաստիարա</w:t>
            </w:r>
            <w:r w:rsidRPr="00B243BF">
              <w:rPr>
                <w:rFonts w:ascii="GHEA Mariam" w:hAnsi="GHEA Mariam"/>
                <w:lang w:val="fr-FR" w:eastAsia="en-US"/>
              </w:rPr>
              <w:t>-</w:t>
            </w:r>
            <w:r w:rsidRPr="00B243BF">
              <w:rPr>
                <w:rFonts w:ascii="GHEA Mariam" w:hAnsi="GHEA Mariam"/>
                <w:lang w:eastAsia="en-US"/>
              </w:rPr>
              <w:t>կությանն</w:t>
            </w:r>
            <w:r w:rsidRPr="00B243BF">
              <w:rPr>
                <w:rFonts w:ascii="GHEA Mariam" w:hAnsi="GHEA Mariam"/>
                <w:lang w:val="fr-FR" w:eastAsia="en-US"/>
              </w:rPr>
              <w:t xml:space="preserve"> </w:t>
            </w:r>
            <w:r w:rsidRPr="00B243BF">
              <w:rPr>
                <w:rFonts w:ascii="GHEA Mariam" w:hAnsi="GHEA Mariam"/>
                <w:lang w:eastAsia="en-US"/>
              </w:rPr>
              <w:t>ուղղված</w:t>
            </w:r>
            <w:r w:rsidRPr="00B243BF">
              <w:rPr>
                <w:rFonts w:ascii="GHEA Mariam" w:hAnsi="GHEA Mariam"/>
                <w:lang w:val="fr-FR" w:eastAsia="en-US"/>
              </w:rPr>
              <w:t xml:space="preserve"> </w:t>
            </w:r>
            <w:r w:rsidRPr="00B243BF">
              <w:rPr>
                <w:rFonts w:ascii="GHEA Mariam" w:hAnsi="GHEA Mariam"/>
                <w:lang w:eastAsia="en-US"/>
              </w:rPr>
              <w:t>աշ</w:t>
            </w:r>
            <w:r w:rsidRPr="00B243BF">
              <w:rPr>
                <w:rFonts w:ascii="GHEA Mariam" w:hAnsi="GHEA Mariam"/>
                <w:lang w:val="fr-FR" w:eastAsia="en-US"/>
              </w:rPr>
              <w:t>-</w:t>
            </w:r>
            <w:r w:rsidRPr="00B243BF">
              <w:rPr>
                <w:rFonts w:ascii="GHEA Mariam" w:hAnsi="GHEA Mariam"/>
                <w:lang w:eastAsia="en-US"/>
              </w:rPr>
              <w:t>խատանքների</w:t>
            </w:r>
            <w:r w:rsidRPr="00B243BF">
              <w:rPr>
                <w:rFonts w:ascii="GHEA Mariam" w:hAnsi="GHEA Mariam"/>
                <w:lang w:val="fr-FR" w:eastAsia="en-US"/>
              </w:rPr>
              <w:t xml:space="preserve"> </w:t>
            </w:r>
            <w:r w:rsidRPr="00B243BF">
              <w:rPr>
                <w:rFonts w:ascii="GHEA Mariam" w:hAnsi="GHEA Mariam"/>
                <w:lang w:eastAsia="en-US"/>
              </w:rPr>
              <w:t>շրջանա</w:t>
            </w:r>
            <w:r w:rsidRPr="00B243BF">
              <w:rPr>
                <w:rFonts w:ascii="GHEA Mariam" w:hAnsi="GHEA Mariam"/>
                <w:lang w:val="fr-FR" w:eastAsia="en-US"/>
              </w:rPr>
              <w:t>-</w:t>
            </w:r>
            <w:r w:rsidRPr="00B243BF">
              <w:rPr>
                <w:rFonts w:ascii="GHEA Mariam" w:hAnsi="GHEA Mariam"/>
                <w:lang w:eastAsia="en-US"/>
              </w:rPr>
              <w:t>կում</w:t>
            </w:r>
            <w:r w:rsidRPr="00B243BF">
              <w:rPr>
                <w:rFonts w:ascii="GHEA Mariam" w:hAnsi="GHEA Mariam"/>
                <w:lang w:val="fr-FR" w:eastAsia="en-US"/>
              </w:rPr>
              <w:t xml:space="preserve">: </w:t>
            </w:r>
            <w:r w:rsidRPr="00B243BF">
              <w:rPr>
                <w:rFonts w:ascii="GHEA Mariam" w:hAnsi="GHEA Mariam"/>
                <w:lang w:eastAsia="en-US"/>
              </w:rPr>
              <w:t>Նախատեսվում</w:t>
            </w:r>
            <w:r w:rsidRPr="00B243BF">
              <w:rPr>
                <w:rFonts w:ascii="GHEA Mariam" w:hAnsi="GHEA Mariam"/>
                <w:lang w:val="fr-FR" w:eastAsia="en-US"/>
              </w:rPr>
              <w:t xml:space="preserve"> </w:t>
            </w:r>
            <w:r w:rsidRPr="00B243BF">
              <w:rPr>
                <w:rFonts w:ascii="GHEA Mariam" w:hAnsi="GHEA Mariam"/>
                <w:lang w:eastAsia="en-US"/>
              </w:rPr>
              <w:t>է</w:t>
            </w:r>
            <w:r w:rsidRPr="00B243BF">
              <w:rPr>
                <w:rFonts w:ascii="GHEA Mariam" w:hAnsi="GHEA Mariam"/>
                <w:lang w:val="fr-FR" w:eastAsia="en-US"/>
              </w:rPr>
              <w:t xml:space="preserve"> </w:t>
            </w:r>
          </w:p>
          <w:p w:rsidR="00494859" w:rsidRPr="00B243BF" w:rsidRDefault="00494859" w:rsidP="00CA5482">
            <w:pPr>
              <w:tabs>
                <w:tab w:val="left" w:pos="3119"/>
                <w:tab w:val="left" w:pos="3402"/>
              </w:tabs>
              <w:ind w:right="-108"/>
              <w:jc w:val="both"/>
              <w:rPr>
                <w:rFonts w:ascii="GHEA Mariam" w:hAnsi="GHEA Mariam"/>
                <w:lang w:eastAsia="en-US"/>
              </w:rPr>
            </w:pPr>
            <w:r w:rsidRPr="00B243BF">
              <w:rPr>
                <w:rFonts w:ascii="GHEA Mariam" w:hAnsi="GHEA Mariam"/>
                <w:lang w:eastAsia="en-US"/>
              </w:rPr>
              <w:t>առնվազն</w:t>
            </w:r>
            <w:r w:rsidRPr="00B243BF">
              <w:rPr>
                <w:rFonts w:ascii="GHEA Mariam" w:hAnsi="GHEA Mariam"/>
                <w:lang w:val="fr-FR" w:eastAsia="en-US"/>
              </w:rPr>
              <w:t xml:space="preserve"> 10 </w:t>
            </w:r>
            <w:r w:rsidRPr="00B243BF">
              <w:rPr>
                <w:rFonts w:ascii="GHEA Mariam" w:hAnsi="GHEA Mariam"/>
                <w:lang w:eastAsia="en-US"/>
              </w:rPr>
              <w:t>միջոցա-ռումների կազմակերպում:</w:t>
            </w:r>
          </w:p>
          <w:p w:rsidR="00494859" w:rsidRPr="00B243BF" w:rsidRDefault="00494859" w:rsidP="00CA5482">
            <w:pPr>
              <w:tabs>
                <w:tab w:val="left" w:pos="3119"/>
                <w:tab w:val="left" w:pos="3402"/>
              </w:tabs>
              <w:ind w:right="-108"/>
              <w:jc w:val="both"/>
              <w:rPr>
                <w:rFonts w:ascii="GHEA Mariam" w:hAnsi="GHEA Mariam"/>
                <w:lang w:eastAsia="en-US"/>
              </w:rPr>
            </w:pPr>
          </w:p>
        </w:tc>
        <w:tc>
          <w:tcPr>
            <w:tcW w:w="1842" w:type="dxa"/>
          </w:tcPr>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lastRenderedPageBreak/>
              <w:t>Սփյուռքի</w:t>
            </w:r>
            <w:r w:rsidRPr="00B243BF">
              <w:rPr>
                <w:rFonts w:ascii="GHEA Mariam" w:hAnsi="GHEA Mariam"/>
                <w:lang w:val="fr-FR" w:eastAsia="en-US"/>
              </w:rPr>
              <w:t xml:space="preserve"> </w:t>
            </w:r>
          </w:p>
          <w:p w:rsidR="00494859" w:rsidRPr="00B243BF" w:rsidRDefault="00494859" w:rsidP="00CA5482">
            <w:pPr>
              <w:tabs>
                <w:tab w:val="left" w:pos="3119"/>
                <w:tab w:val="left" w:pos="3402"/>
              </w:tabs>
              <w:ind w:right="-108"/>
              <w:rPr>
                <w:rFonts w:ascii="GHEA Mariam" w:hAnsi="GHEA Mariam"/>
                <w:lang w:val="fr-FR" w:eastAsia="en-US"/>
              </w:rPr>
            </w:pPr>
            <w:r w:rsidRPr="00B243BF">
              <w:rPr>
                <w:rFonts w:ascii="GHEA Mariam" w:hAnsi="GHEA Mariam"/>
                <w:lang w:eastAsia="en-US"/>
              </w:rPr>
              <w:t>նախարարություն</w:t>
            </w:r>
          </w:p>
        </w:tc>
        <w:tc>
          <w:tcPr>
            <w:tcW w:w="1418" w:type="dxa"/>
          </w:tcPr>
          <w:p w:rsidR="00494859" w:rsidRPr="00B243BF" w:rsidRDefault="00494859" w:rsidP="00CA5482">
            <w:pPr>
              <w:shd w:val="clear" w:color="auto" w:fill="FFFFFF"/>
              <w:rPr>
                <w:rFonts w:ascii="GHEA Mariam" w:eastAsia="Calibri" w:hAnsi="GHEA Mariam" w:cs="Lucida Grande"/>
                <w:lang w:val="fr-FR" w:eastAsia="en-US"/>
              </w:rPr>
            </w:pPr>
            <w:r w:rsidRPr="00B243BF">
              <w:rPr>
                <w:rFonts w:ascii="GHEA Mariam" w:eastAsia="Calibri" w:hAnsi="GHEA Mariam" w:cs="Lucida Grande"/>
                <w:lang w:eastAsia="en-US"/>
              </w:rPr>
              <w:t>Արտաքին</w:t>
            </w:r>
            <w:r w:rsidRPr="00B243BF">
              <w:rPr>
                <w:rFonts w:ascii="GHEA Mariam" w:eastAsia="Calibri" w:hAnsi="GHEA Mariam" w:cs="Lucida Grande"/>
                <w:lang w:val="fr-FR" w:eastAsia="en-US"/>
              </w:rPr>
              <w:t xml:space="preserve"> </w:t>
            </w:r>
            <w:r w:rsidRPr="00B243BF">
              <w:rPr>
                <w:rFonts w:ascii="GHEA Mariam" w:eastAsia="Calibri" w:hAnsi="GHEA Mariam" w:cs="Lucida Grande"/>
                <w:lang w:eastAsia="en-US"/>
              </w:rPr>
              <w:t>գործերի</w:t>
            </w:r>
            <w:r w:rsidRPr="00B243BF">
              <w:rPr>
                <w:rFonts w:ascii="GHEA Mariam" w:eastAsia="Calibri" w:hAnsi="GHEA Mariam" w:cs="Lucida Grande"/>
                <w:lang w:val="fr-FR" w:eastAsia="en-US"/>
              </w:rPr>
              <w:t xml:space="preserve"> </w:t>
            </w:r>
            <w:r w:rsidRPr="00B243BF">
              <w:rPr>
                <w:rFonts w:ascii="GHEA Mariam" w:eastAsia="Calibri" w:hAnsi="GHEA Mariam" w:cs="Lucida Grande"/>
                <w:lang w:eastAsia="en-US"/>
              </w:rPr>
              <w:t>նախարարություն</w:t>
            </w:r>
          </w:p>
          <w:p w:rsidR="00494859" w:rsidRPr="00B243BF" w:rsidRDefault="00494859" w:rsidP="00CA5482">
            <w:pPr>
              <w:contextualSpacing/>
              <w:rPr>
                <w:rFonts w:ascii="GHEA Mariam" w:hAnsi="GHEA Mariam"/>
                <w:lang w:val="fr-FR"/>
              </w:rPr>
            </w:pPr>
          </w:p>
          <w:p w:rsidR="00494859" w:rsidRPr="00B243BF" w:rsidRDefault="00494859" w:rsidP="00CA5482">
            <w:pPr>
              <w:contextualSpacing/>
              <w:rPr>
                <w:rFonts w:ascii="GHEA Mariam" w:hAnsi="GHEA Mariam"/>
                <w:lang w:val="fr-FR"/>
              </w:rPr>
            </w:pPr>
            <w:r w:rsidRPr="00B243BF">
              <w:rPr>
                <w:rFonts w:ascii="GHEA Mariam" w:hAnsi="GHEA Mariam"/>
              </w:rPr>
              <w:t>Հայոց</w:t>
            </w:r>
            <w:r w:rsidRPr="00B243BF">
              <w:rPr>
                <w:rFonts w:ascii="GHEA Mariam" w:hAnsi="GHEA Mariam"/>
                <w:lang w:val="fr-FR"/>
              </w:rPr>
              <w:t xml:space="preserve"> </w:t>
            </w:r>
            <w:r w:rsidRPr="00B243BF">
              <w:rPr>
                <w:rFonts w:ascii="GHEA Mariam" w:hAnsi="GHEA Mariam"/>
              </w:rPr>
              <w:t>ցեղասպա</w:t>
            </w:r>
            <w:r w:rsidRPr="00B243BF">
              <w:rPr>
                <w:rFonts w:ascii="GHEA Mariam" w:hAnsi="GHEA Mariam"/>
                <w:lang w:val="fr-FR"/>
              </w:rPr>
              <w:t>-</w:t>
            </w:r>
            <w:r w:rsidRPr="00B243BF">
              <w:rPr>
                <w:rFonts w:ascii="GHEA Mariam" w:hAnsi="GHEA Mariam"/>
              </w:rPr>
              <w:t>նության</w:t>
            </w:r>
            <w:r w:rsidRPr="00B243BF">
              <w:rPr>
                <w:rFonts w:ascii="GHEA Mariam" w:hAnsi="GHEA Mariam"/>
                <w:lang w:val="fr-FR"/>
              </w:rPr>
              <w:t xml:space="preserve"> </w:t>
            </w:r>
            <w:r w:rsidRPr="00B243BF">
              <w:rPr>
                <w:rFonts w:ascii="GHEA Mariam" w:hAnsi="GHEA Mariam"/>
              </w:rPr>
              <w:t>թանգարան</w:t>
            </w:r>
            <w:r w:rsidRPr="00B243BF">
              <w:rPr>
                <w:rFonts w:ascii="GHEA Mariam" w:hAnsi="GHEA Mariam"/>
                <w:lang w:val="fr-FR"/>
              </w:rPr>
              <w:t>-</w:t>
            </w:r>
            <w:r w:rsidRPr="00B243BF">
              <w:rPr>
                <w:rFonts w:ascii="GHEA Mariam" w:hAnsi="GHEA Mariam"/>
              </w:rPr>
              <w:t>ինստիտուտ</w:t>
            </w:r>
          </w:p>
          <w:p w:rsidR="00494859" w:rsidRPr="00B243BF" w:rsidRDefault="00494859" w:rsidP="00CA5482">
            <w:pPr>
              <w:ind w:right="-108"/>
              <w:contextualSpacing/>
              <w:rPr>
                <w:rFonts w:ascii="GHEA Mariam" w:hAnsi="GHEA Mariam"/>
                <w:lang w:val="fr-FR"/>
              </w:rPr>
            </w:pPr>
            <w:r w:rsidRPr="00B243BF">
              <w:rPr>
                <w:rFonts w:ascii="GHEA Mariam" w:hAnsi="GHEA Mariam"/>
                <w:lang w:val="hy-AM" w:eastAsia="en-US"/>
              </w:rPr>
              <w:t>(համաձա-նությամբ)</w:t>
            </w:r>
            <w:r w:rsidRPr="00B243BF">
              <w:rPr>
                <w:rFonts w:ascii="GHEA Mariam" w:hAnsi="GHEA Mariam"/>
                <w:lang w:val="fr-FR"/>
              </w:rPr>
              <w:t xml:space="preserve"> </w:t>
            </w:r>
          </w:p>
          <w:p w:rsidR="00494859" w:rsidRPr="00B243BF" w:rsidRDefault="00494859" w:rsidP="00CA5482">
            <w:pPr>
              <w:ind w:right="-108"/>
              <w:contextualSpacing/>
              <w:rPr>
                <w:rFonts w:ascii="GHEA Mariam" w:hAnsi="GHEA Mariam"/>
                <w:lang w:val="fr-FR"/>
              </w:rPr>
            </w:pPr>
          </w:p>
          <w:p w:rsidR="00494859" w:rsidRPr="00B243BF" w:rsidRDefault="00494859" w:rsidP="00CA5482">
            <w:pPr>
              <w:ind w:right="-108"/>
              <w:contextualSpacing/>
              <w:rPr>
                <w:rFonts w:ascii="GHEA Mariam" w:hAnsi="GHEA Mariam"/>
                <w:lang w:val="fr-FR"/>
              </w:rPr>
            </w:pPr>
            <w:r w:rsidRPr="00B243BF">
              <w:rPr>
                <w:rFonts w:ascii="GHEA Mariam" w:hAnsi="GHEA Mariam"/>
              </w:rPr>
              <w:t>Համայնքային</w:t>
            </w:r>
            <w:r w:rsidRPr="00B243BF">
              <w:rPr>
                <w:rFonts w:ascii="GHEA Mariam" w:hAnsi="GHEA Mariam"/>
                <w:lang w:val="fr-FR"/>
              </w:rPr>
              <w:t xml:space="preserve"> </w:t>
            </w:r>
            <w:r w:rsidRPr="00B243BF">
              <w:rPr>
                <w:rFonts w:ascii="GHEA Mariam" w:hAnsi="GHEA Mariam"/>
              </w:rPr>
              <w:t>կառույցներ</w:t>
            </w:r>
          </w:p>
          <w:p w:rsidR="00494859" w:rsidRPr="00B243BF" w:rsidRDefault="00494859" w:rsidP="00CA5482">
            <w:pPr>
              <w:rPr>
                <w:rFonts w:ascii="GHEA Mariam" w:hAnsi="GHEA Mariam"/>
                <w:lang w:val="fr-FR" w:eastAsia="en-US"/>
              </w:rPr>
            </w:pPr>
            <w:r w:rsidRPr="00B243BF">
              <w:rPr>
                <w:rFonts w:ascii="GHEA Mariam" w:hAnsi="GHEA Mariam"/>
                <w:lang w:val="hy-AM" w:eastAsia="en-US"/>
              </w:rPr>
              <w:t>(համաձա-նությամբ)</w:t>
            </w:r>
          </w:p>
          <w:p w:rsidR="00494859" w:rsidRPr="00B243BF" w:rsidRDefault="00494859" w:rsidP="00CA5482">
            <w:pPr>
              <w:rPr>
                <w:rFonts w:ascii="GHEA Mariam" w:hAnsi="GHEA Mariam"/>
                <w:lang w:val="fr-FR" w:eastAsia="en-US"/>
              </w:rPr>
            </w:pP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ԳԱԱ</w:t>
            </w:r>
          </w:p>
          <w:p w:rsidR="00494859" w:rsidRPr="00B243BF" w:rsidRDefault="00494859" w:rsidP="00CA5482">
            <w:pPr>
              <w:rPr>
                <w:rFonts w:ascii="GHEA Mariam" w:hAnsi="GHEA Mariam"/>
                <w:lang w:val="fr-FR" w:eastAsia="en-US"/>
              </w:rPr>
            </w:pPr>
            <w:r w:rsidRPr="00B243BF">
              <w:rPr>
                <w:rFonts w:ascii="GHEA Mariam" w:hAnsi="GHEA Mariam"/>
                <w:lang w:val="hy-AM" w:eastAsia="en-US"/>
              </w:rPr>
              <w:t>(համաձա-նությամբ)</w:t>
            </w:r>
            <w:r w:rsidRPr="00B243BF">
              <w:rPr>
                <w:rFonts w:ascii="GHEA Mariam" w:eastAsia="Calibri" w:hAnsi="GHEA Mariam"/>
                <w:lang w:val="fr-FR" w:eastAsia="en-US"/>
              </w:rPr>
              <w:t xml:space="preserve"> </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ԵՊՀ</w:t>
            </w:r>
          </w:p>
          <w:p w:rsidR="00494859" w:rsidRPr="00B243BF" w:rsidRDefault="00494859" w:rsidP="00CA5482">
            <w:pPr>
              <w:rPr>
                <w:rFonts w:ascii="GHEA Mariam" w:hAnsi="GHEA Mariam"/>
                <w:lang w:val="fr-FR" w:eastAsia="en-US"/>
              </w:rPr>
            </w:pPr>
            <w:r w:rsidRPr="00B243BF">
              <w:rPr>
                <w:rFonts w:ascii="GHEA Mariam" w:hAnsi="GHEA Mariam"/>
                <w:lang w:val="hy-AM" w:eastAsia="en-US"/>
              </w:rPr>
              <w:t>(համաձա-նությամբ)</w:t>
            </w:r>
          </w:p>
        </w:tc>
        <w:tc>
          <w:tcPr>
            <w:tcW w:w="1843"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lastRenderedPageBreak/>
              <w:t>2019</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սեպտեմբերի</w:t>
            </w:r>
            <w:r w:rsidRPr="00B243BF">
              <w:rPr>
                <w:rFonts w:ascii="GHEA Mariam" w:eastAsia="Calibri" w:hAnsi="GHEA Mariam"/>
                <w:lang w:val="fr-FR" w:eastAsia="en-US"/>
              </w:rPr>
              <w:t xml:space="preserve"> </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2020</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սեպտեմբերի</w:t>
            </w:r>
            <w:r w:rsidRPr="00B243BF">
              <w:rPr>
                <w:rFonts w:ascii="GHEA Mariam" w:eastAsia="Calibri" w:hAnsi="GHEA Mariam"/>
                <w:lang w:val="fr-FR" w:eastAsia="en-US"/>
              </w:rPr>
              <w:t xml:space="preserve"> </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2021</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 xml:space="preserve"> 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2022</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դեկտեմբերի</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 xml:space="preserve"> 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tc>
        <w:tc>
          <w:tcPr>
            <w:tcW w:w="1716" w:type="dxa"/>
          </w:tcPr>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t>ՀՀ</w:t>
            </w:r>
            <w:r w:rsidRPr="00B243BF">
              <w:rPr>
                <w:rFonts w:ascii="GHEA Mariam" w:hAnsi="GHEA Mariam"/>
                <w:lang w:val="fr-FR" w:eastAsia="en-US"/>
              </w:rPr>
              <w:t xml:space="preserve"> </w:t>
            </w:r>
            <w:r w:rsidRPr="00B243BF">
              <w:rPr>
                <w:rFonts w:ascii="GHEA Mariam" w:hAnsi="GHEA Mariam"/>
                <w:lang w:eastAsia="en-US"/>
              </w:rPr>
              <w:t>պետական</w:t>
            </w:r>
            <w:r w:rsidRPr="00B243BF">
              <w:rPr>
                <w:rFonts w:ascii="GHEA Mariam" w:hAnsi="GHEA Mariam"/>
                <w:lang w:val="fr-FR" w:eastAsia="en-US"/>
              </w:rPr>
              <w:t xml:space="preserve"> </w:t>
            </w:r>
            <w:r w:rsidRPr="00B243BF">
              <w:rPr>
                <w:rFonts w:ascii="GHEA Mariam" w:hAnsi="GHEA Mariam"/>
                <w:lang w:eastAsia="en-US"/>
              </w:rPr>
              <w:t>բյուջե</w:t>
            </w:r>
            <w:r w:rsidRPr="00B243BF">
              <w:rPr>
                <w:rFonts w:ascii="GHEA Mariam" w:hAnsi="GHEA Mariam"/>
                <w:lang w:val="fr-FR" w:eastAsia="en-US"/>
              </w:rPr>
              <w:t xml:space="preserve"> </w:t>
            </w:r>
            <w:r w:rsidRPr="00B243BF">
              <w:rPr>
                <w:rFonts w:ascii="GHEA Mariam" w:hAnsi="GHEA Mariam"/>
                <w:lang w:eastAsia="en-US"/>
              </w:rPr>
              <w:t>կանխատեսվում</w:t>
            </w:r>
            <w:r w:rsidRPr="00B243BF">
              <w:rPr>
                <w:rFonts w:ascii="GHEA Mariam" w:hAnsi="GHEA Mariam"/>
                <w:lang w:val="fr-FR" w:eastAsia="en-US"/>
              </w:rPr>
              <w:t xml:space="preserve"> </w:t>
            </w:r>
            <w:r w:rsidRPr="00B243BF">
              <w:rPr>
                <w:rFonts w:ascii="GHEA Mariam" w:hAnsi="GHEA Mariam"/>
                <w:lang w:eastAsia="en-US"/>
              </w:rPr>
              <w:t>է</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8 </w:t>
            </w:r>
            <w:r w:rsidRPr="00B243BF">
              <w:rPr>
                <w:rFonts w:ascii="GHEA Mariam" w:hAnsi="GHEA Mariam"/>
                <w:lang w:eastAsia="en-US"/>
              </w:rPr>
              <w:t>մլն</w:t>
            </w:r>
            <w:r w:rsidRPr="00B243BF">
              <w:rPr>
                <w:rFonts w:ascii="GHEA Mariam" w:hAnsi="GHEA Mariam"/>
                <w:lang w:val="fr-FR" w:eastAsia="en-US"/>
              </w:rPr>
              <w:t xml:space="preserve"> ՀՀ </w:t>
            </w:r>
            <w:r w:rsidRPr="00B243BF">
              <w:rPr>
                <w:rFonts w:ascii="GHEA Mariam" w:hAnsi="GHEA Mariam"/>
                <w:lang w:eastAsia="en-US"/>
              </w:rPr>
              <w:t>դրամ</w:t>
            </w:r>
            <w:r w:rsidRPr="00B243BF">
              <w:rPr>
                <w:rFonts w:ascii="GHEA Mariam" w:hAnsi="GHEA Mariam"/>
                <w:lang w:val="fr-FR" w:eastAsia="en-US"/>
              </w:rPr>
              <w:t xml:space="preserve">, </w:t>
            </w:r>
            <w:r w:rsidRPr="00B243BF">
              <w:rPr>
                <w:rFonts w:ascii="GHEA Mariam" w:hAnsi="GHEA Mariam"/>
                <w:lang w:eastAsia="en-US"/>
              </w:rPr>
              <w:t>որից</w:t>
            </w:r>
            <w:r w:rsidRPr="00B243BF">
              <w:rPr>
                <w:rFonts w:ascii="GHEA Mariam" w:hAnsi="GHEA Mariam"/>
                <w:lang w:val="fr-FR" w:eastAsia="en-US"/>
              </w:rPr>
              <w:t xml:space="preserve"> 2019</w:t>
            </w:r>
            <w:r w:rsidRPr="00B243BF">
              <w:rPr>
                <w:rFonts w:ascii="GHEA Mariam" w:hAnsi="GHEA Mariam"/>
                <w:lang w:eastAsia="en-US"/>
              </w:rPr>
              <w:t>թ</w:t>
            </w:r>
            <w:r w:rsidRPr="00B243BF">
              <w:rPr>
                <w:rFonts w:ascii="GHEA Mariam" w:hAnsi="GHEA Mariam"/>
                <w:lang w:val="fr-FR" w:eastAsia="en-US"/>
              </w:rPr>
              <w:t>.</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 2 </w:t>
            </w:r>
            <w:r w:rsidRPr="00B243BF">
              <w:rPr>
                <w:rFonts w:ascii="GHEA Mariam" w:hAnsi="GHEA Mariam"/>
                <w:lang w:eastAsia="en-US"/>
              </w:rPr>
              <w:t>մլն</w:t>
            </w:r>
            <w:r w:rsidRPr="00B243BF">
              <w:rPr>
                <w:rFonts w:ascii="GHEA Mariam" w:hAnsi="GHEA Mariam"/>
                <w:lang w:val="fr-FR" w:eastAsia="en-US"/>
              </w:rPr>
              <w:t xml:space="preserve">. 200 հազ. </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ՀՀ </w:t>
            </w:r>
            <w:r w:rsidRPr="00B243BF">
              <w:rPr>
                <w:rFonts w:ascii="GHEA Mariam" w:hAnsi="GHEA Mariam"/>
                <w:lang w:eastAsia="en-US"/>
              </w:rPr>
              <w:t>դրամ</w:t>
            </w:r>
          </w:p>
          <w:p w:rsidR="00494859" w:rsidRPr="00B243BF" w:rsidRDefault="00494859" w:rsidP="00CA5482">
            <w:pPr>
              <w:rPr>
                <w:rFonts w:ascii="GHEA Mariam" w:eastAsia="Calibri" w:hAnsi="GHEA Mariam"/>
                <w:lang w:val="fr-FR" w:eastAsia="en-US"/>
              </w:rPr>
            </w:pPr>
          </w:p>
        </w:tc>
      </w:tr>
      <w:tr w:rsidR="00B243BF" w:rsidRPr="00B243BF" w:rsidTr="00494859">
        <w:tc>
          <w:tcPr>
            <w:tcW w:w="558" w:type="dxa"/>
            <w:vMerge/>
          </w:tcPr>
          <w:p w:rsidR="00494859" w:rsidRPr="00B243BF" w:rsidRDefault="00494859" w:rsidP="00CA5482">
            <w:pPr>
              <w:rPr>
                <w:rFonts w:ascii="GHEA Mariam" w:eastAsia="Calibri" w:hAnsi="GHEA Mariam" w:cs="Sylfaen"/>
                <w:lang w:val="hy-AM" w:eastAsia="en-US"/>
              </w:rPr>
            </w:pPr>
          </w:p>
        </w:tc>
        <w:tc>
          <w:tcPr>
            <w:tcW w:w="3164" w:type="dxa"/>
            <w:vMerge/>
          </w:tcPr>
          <w:p w:rsidR="00494859" w:rsidRPr="00B243BF" w:rsidRDefault="00494859" w:rsidP="00CA5482">
            <w:pPr>
              <w:rPr>
                <w:rFonts w:ascii="GHEA Mariam" w:eastAsia="Calibri" w:hAnsi="GHEA Mariam" w:cs="Sylfaen"/>
                <w:lang w:val="hy-AM" w:eastAsia="en-US"/>
              </w:rPr>
            </w:pPr>
          </w:p>
        </w:tc>
        <w:tc>
          <w:tcPr>
            <w:tcW w:w="2551" w:type="dxa"/>
          </w:tcPr>
          <w:p w:rsidR="00494859" w:rsidRPr="00B243BF" w:rsidRDefault="00494859" w:rsidP="00CA5482">
            <w:pPr>
              <w:jc w:val="both"/>
              <w:rPr>
                <w:rFonts w:ascii="GHEA Mariam" w:eastAsia="Calibri" w:hAnsi="GHEA Mariam"/>
                <w:lang w:val="fr-FR" w:eastAsia="en-US"/>
              </w:rPr>
            </w:pPr>
            <w:r w:rsidRPr="00B243BF">
              <w:rPr>
                <w:rFonts w:ascii="GHEA Mariam" w:eastAsia="Calibri" w:hAnsi="GHEA Mariam"/>
                <w:lang w:val="ro-RO" w:eastAsia="en-US"/>
              </w:rPr>
              <w:t>4.</w:t>
            </w:r>
            <w:r w:rsidRPr="00B243BF">
              <w:rPr>
                <w:rFonts w:ascii="GHEA Mariam" w:eastAsia="Calibri" w:hAnsi="GHEA Mariam"/>
                <w:lang w:val="hy-AM" w:eastAsia="en-US"/>
              </w:rPr>
              <w:t>Հայոց</w:t>
            </w:r>
            <w:r w:rsidRPr="00B243BF">
              <w:rPr>
                <w:rFonts w:ascii="GHEA Mariam" w:eastAsia="Calibri" w:hAnsi="GHEA Mariam"/>
                <w:lang w:val="ro-RO" w:eastAsia="en-US"/>
              </w:rPr>
              <w:t xml:space="preserve"> </w:t>
            </w:r>
            <w:r w:rsidRPr="00B243BF">
              <w:rPr>
                <w:rFonts w:ascii="GHEA Mariam" w:eastAsia="Calibri" w:hAnsi="GHEA Mariam"/>
                <w:lang w:val="hy-AM" w:eastAsia="en-US"/>
              </w:rPr>
              <w:t>ցեղասպանության</w:t>
            </w:r>
            <w:r w:rsidRPr="00B243BF">
              <w:rPr>
                <w:rFonts w:ascii="GHEA Mariam" w:eastAsia="Calibri" w:hAnsi="GHEA Mariam"/>
                <w:lang w:val="ro-RO" w:eastAsia="en-US"/>
              </w:rPr>
              <w:t xml:space="preserve"> և իսլամացված հայերի </w:t>
            </w:r>
            <w:r w:rsidRPr="00B243BF">
              <w:rPr>
                <w:rFonts w:ascii="GHEA Mariam" w:eastAsia="Calibri" w:hAnsi="GHEA Mariam"/>
                <w:lang w:val="hy-AM" w:eastAsia="en-US"/>
              </w:rPr>
              <w:t>հիմնա-խնդիրներին</w:t>
            </w:r>
            <w:r w:rsidRPr="00B243BF">
              <w:rPr>
                <w:rFonts w:ascii="GHEA Mariam" w:eastAsia="Calibri" w:hAnsi="GHEA Mariam"/>
                <w:lang w:val="ro-RO" w:eastAsia="en-US"/>
              </w:rPr>
              <w:t xml:space="preserve">  </w:t>
            </w:r>
            <w:r w:rsidRPr="00B243BF">
              <w:rPr>
                <w:rFonts w:ascii="GHEA Mariam" w:eastAsia="Calibri" w:hAnsi="GHEA Mariam"/>
                <w:lang w:val="fr-FR" w:eastAsia="en-US"/>
              </w:rPr>
              <w:t>նվիրված</w:t>
            </w:r>
            <w:r w:rsidRPr="00B243BF">
              <w:rPr>
                <w:rFonts w:ascii="GHEA Mariam" w:eastAsia="Calibri" w:hAnsi="GHEA Mariam"/>
                <w:lang w:val="ro-RO" w:eastAsia="en-US"/>
              </w:rPr>
              <w:t xml:space="preserve"> գիտա-ժողովների, համաժողովների, կլորսեղան քննարկումների կազմակերպում</w:t>
            </w:r>
          </w:p>
        </w:tc>
        <w:tc>
          <w:tcPr>
            <w:tcW w:w="2127" w:type="dxa"/>
          </w:tcPr>
          <w:p w:rsidR="00494859" w:rsidRPr="00B243BF" w:rsidRDefault="00494859" w:rsidP="00CA5482">
            <w:pPr>
              <w:tabs>
                <w:tab w:val="left" w:pos="3119"/>
                <w:tab w:val="left" w:pos="3402"/>
              </w:tabs>
              <w:jc w:val="both"/>
              <w:rPr>
                <w:rFonts w:ascii="GHEA Mariam" w:hAnsi="GHEA Mariam"/>
                <w:lang w:val="fr-FR" w:eastAsia="en-US"/>
              </w:rPr>
            </w:pPr>
            <w:r w:rsidRPr="00B243BF">
              <w:rPr>
                <w:rFonts w:ascii="GHEA Mariam" w:hAnsi="GHEA Mariam"/>
                <w:lang w:val="fr-FR" w:eastAsia="en-US"/>
              </w:rPr>
              <w:t xml:space="preserve">Ծրագրի արդյունքում  վեր կհանվեն  Հայոց ցե-ղասպանության և իսլա-մացված հայերի հիմնա-խնդիրները, ինչպես նաև  Հայոց ցեղասպանության ճանաչման նոր մեխանիզմները և իրա-վական հիմքերը: </w:t>
            </w:r>
            <w:r w:rsidRPr="00B243BF">
              <w:rPr>
                <w:rFonts w:ascii="GHEA Mariam" w:hAnsi="GHEA Mariam"/>
                <w:lang w:eastAsia="en-US"/>
              </w:rPr>
              <w:t>Նախա</w:t>
            </w:r>
            <w:r w:rsidRPr="00B243BF">
              <w:rPr>
                <w:rFonts w:ascii="GHEA Mariam" w:hAnsi="GHEA Mariam"/>
                <w:lang w:val="fr-FR" w:eastAsia="en-US"/>
              </w:rPr>
              <w:t>-</w:t>
            </w:r>
            <w:r w:rsidRPr="00B243BF">
              <w:rPr>
                <w:rFonts w:ascii="GHEA Mariam" w:hAnsi="GHEA Mariam"/>
                <w:lang w:eastAsia="en-US"/>
              </w:rPr>
              <w:t>տեսվում</w:t>
            </w:r>
            <w:r w:rsidRPr="00B243BF">
              <w:rPr>
                <w:rFonts w:ascii="GHEA Mariam" w:hAnsi="GHEA Mariam"/>
                <w:lang w:val="fr-FR" w:eastAsia="en-US"/>
              </w:rPr>
              <w:t xml:space="preserve"> </w:t>
            </w:r>
            <w:r w:rsidRPr="00B243BF">
              <w:rPr>
                <w:rFonts w:ascii="GHEA Mariam" w:hAnsi="GHEA Mariam"/>
                <w:lang w:eastAsia="en-US"/>
              </w:rPr>
              <w:t>է</w:t>
            </w:r>
            <w:r w:rsidRPr="00B243BF">
              <w:rPr>
                <w:rFonts w:ascii="GHEA Mariam" w:hAnsi="GHEA Mariam"/>
                <w:lang w:val="fr-FR" w:eastAsia="en-US"/>
              </w:rPr>
              <w:t xml:space="preserve"> </w:t>
            </w:r>
            <w:r w:rsidRPr="00B243BF">
              <w:rPr>
                <w:rFonts w:ascii="GHEA Mariam" w:hAnsi="GHEA Mariam"/>
                <w:lang w:eastAsia="en-US"/>
              </w:rPr>
              <w:t>առնվազն</w:t>
            </w:r>
            <w:r w:rsidRPr="00B243BF">
              <w:rPr>
                <w:rFonts w:ascii="GHEA Mariam" w:hAnsi="GHEA Mariam"/>
                <w:lang w:val="fr-FR" w:eastAsia="en-US"/>
              </w:rPr>
              <w:t xml:space="preserve"> 6 </w:t>
            </w:r>
            <w:r w:rsidRPr="00B243BF">
              <w:rPr>
                <w:rFonts w:ascii="GHEA Mariam" w:hAnsi="GHEA Mariam"/>
                <w:lang w:eastAsia="en-US"/>
              </w:rPr>
              <w:t>միջոցառումների</w:t>
            </w:r>
            <w:r w:rsidRPr="00B243BF">
              <w:rPr>
                <w:rFonts w:ascii="GHEA Mariam" w:hAnsi="GHEA Mariam"/>
                <w:lang w:val="fr-FR" w:eastAsia="en-US"/>
              </w:rPr>
              <w:t xml:space="preserve"> </w:t>
            </w:r>
            <w:r w:rsidRPr="00B243BF">
              <w:rPr>
                <w:rFonts w:ascii="GHEA Mariam" w:hAnsi="GHEA Mariam"/>
                <w:lang w:eastAsia="en-US"/>
              </w:rPr>
              <w:t>կազմա</w:t>
            </w:r>
            <w:r w:rsidRPr="00B243BF">
              <w:rPr>
                <w:rFonts w:ascii="GHEA Mariam" w:hAnsi="GHEA Mariam"/>
                <w:lang w:val="fr-FR" w:eastAsia="en-US"/>
              </w:rPr>
              <w:t>-</w:t>
            </w:r>
            <w:r w:rsidRPr="00B243BF">
              <w:rPr>
                <w:rFonts w:ascii="GHEA Mariam" w:hAnsi="GHEA Mariam"/>
                <w:lang w:eastAsia="en-US"/>
              </w:rPr>
              <w:t>կերպում</w:t>
            </w:r>
            <w:r w:rsidRPr="00B243BF">
              <w:rPr>
                <w:rFonts w:ascii="GHEA Mariam" w:hAnsi="GHEA Mariam"/>
                <w:lang w:val="fr-FR" w:eastAsia="en-US"/>
              </w:rPr>
              <w:t>:</w:t>
            </w:r>
          </w:p>
          <w:p w:rsidR="00494859" w:rsidRPr="00B243BF" w:rsidRDefault="00494859" w:rsidP="00CA5482">
            <w:pPr>
              <w:jc w:val="both"/>
              <w:rPr>
                <w:rFonts w:ascii="GHEA Mariam" w:eastAsia="Calibri" w:hAnsi="GHEA Mariam"/>
                <w:lang w:val="fr-FR" w:eastAsia="en-US"/>
              </w:rPr>
            </w:pPr>
          </w:p>
          <w:p w:rsidR="00494859" w:rsidRPr="00B243BF" w:rsidRDefault="00494859" w:rsidP="00CA5482">
            <w:pPr>
              <w:tabs>
                <w:tab w:val="left" w:pos="3119"/>
                <w:tab w:val="left" w:pos="3402"/>
              </w:tabs>
              <w:jc w:val="both"/>
              <w:rPr>
                <w:rFonts w:ascii="GHEA Mariam" w:hAnsi="GHEA Mariam"/>
                <w:lang w:val="fr-FR" w:eastAsia="en-US"/>
              </w:rPr>
            </w:pPr>
          </w:p>
        </w:tc>
        <w:tc>
          <w:tcPr>
            <w:tcW w:w="1842" w:type="dxa"/>
          </w:tcPr>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t>Սփյուռքի</w:t>
            </w:r>
            <w:r w:rsidRPr="00B243BF">
              <w:rPr>
                <w:rFonts w:ascii="GHEA Mariam" w:hAnsi="GHEA Mariam"/>
                <w:lang w:val="fr-FR" w:eastAsia="en-US"/>
              </w:rPr>
              <w:t xml:space="preserve"> </w:t>
            </w:r>
          </w:p>
          <w:p w:rsidR="00494859" w:rsidRPr="00B243BF" w:rsidRDefault="00494859" w:rsidP="00CA5482">
            <w:pPr>
              <w:tabs>
                <w:tab w:val="left" w:pos="3119"/>
                <w:tab w:val="left" w:pos="3402"/>
              </w:tabs>
              <w:ind w:right="-126"/>
              <w:rPr>
                <w:rFonts w:ascii="GHEA Mariam" w:hAnsi="GHEA Mariam"/>
                <w:lang w:val="ro-RO" w:eastAsia="en-US"/>
              </w:rPr>
            </w:pPr>
            <w:r w:rsidRPr="00B243BF">
              <w:rPr>
                <w:rFonts w:ascii="GHEA Mariam" w:hAnsi="GHEA Mariam"/>
                <w:lang w:eastAsia="en-US"/>
              </w:rPr>
              <w:t>նախարարություն</w:t>
            </w:r>
          </w:p>
        </w:tc>
        <w:tc>
          <w:tcPr>
            <w:tcW w:w="1418"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 xml:space="preserve">ԳԱԱ, </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ԵՊՀ և այլ գիտահետա-զոտական կառույցներ</w:t>
            </w:r>
          </w:p>
          <w:p w:rsidR="00494859" w:rsidRPr="00B243BF" w:rsidRDefault="00494859" w:rsidP="00CA5482">
            <w:pPr>
              <w:rPr>
                <w:rFonts w:ascii="GHEA Mariam" w:hAnsi="GHEA Mariam"/>
                <w:lang w:eastAsia="en-US"/>
              </w:rPr>
            </w:pPr>
            <w:r w:rsidRPr="00B243BF">
              <w:rPr>
                <w:rFonts w:ascii="GHEA Mariam" w:hAnsi="GHEA Mariam"/>
                <w:lang w:val="hy-AM" w:eastAsia="en-US"/>
              </w:rPr>
              <w:t>(համաձա-նությամբ)</w:t>
            </w:r>
          </w:p>
          <w:p w:rsidR="00494859" w:rsidRPr="00B243BF" w:rsidRDefault="00494859" w:rsidP="00CA5482">
            <w:pPr>
              <w:rPr>
                <w:rFonts w:ascii="GHEA Mariam" w:eastAsia="Calibri" w:hAnsi="GHEA Mariam"/>
                <w:lang w:val="fr-FR" w:eastAsia="en-US"/>
              </w:rPr>
            </w:pPr>
          </w:p>
        </w:tc>
        <w:tc>
          <w:tcPr>
            <w:tcW w:w="1843"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2019</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հոկտեմբերի</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 xml:space="preserve"> 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2020</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հոկտեմբերի</w:t>
            </w:r>
            <w:r w:rsidRPr="00B243BF">
              <w:rPr>
                <w:rFonts w:ascii="GHEA Mariam" w:eastAsia="Calibri" w:hAnsi="GHEA Mariam"/>
                <w:lang w:val="fr-FR" w:eastAsia="en-US"/>
              </w:rPr>
              <w:t xml:space="preserve"> </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2021</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eastAsia="en-US"/>
              </w:rPr>
              <w:t>հոկտեմբերի</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 xml:space="preserve"> 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2022</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ind w:right="-108"/>
              <w:rPr>
                <w:rFonts w:ascii="GHEA Mariam" w:eastAsia="Calibri" w:hAnsi="GHEA Mariam"/>
                <w:lang w:eastAsia="en-US"/>
              </w:rPr>
            </w:pPr>
            <w:r w:rsidRPr="00B243BF">
              <w:rPr>
                <w:rFonts w:ascii="GHEA Mariam" w:eastAsia="Calibri" w:hAnsi="GHEA Mariam"/>
                <w:lang w:eastAsia="en-US"/>
              </w:rPr>
              <w:t>հոկտեմբերի</w:t>
            </w:r>
          </w:p>
          <w:p w:rsidR="00494859" w:rsidRPr="00B243BF" w:rsidRDefault="00494859" w:rsidP="00CA5482">
            <w:pPr>
              <w:ind w:right="-108"/>
              <w:rPr>
                <w:rFonts w:ascii="GHEA Mariam" w:eastAsia="Calibri" w:hAnsi="GHEA Mariam"/>
                <w:lang w:val="fr-FR" w:eastAsia="en-US"/>
              </w:rPr>
            </w:pPr>
            <w:r w:rsidRPr="00B243BF">
              <w:rPr>
                <w:rFonts w:ascii="GHEA Mariam" w:eastAsia="Calibri" w:hAnsi="GHEA Mariam"/>
                <w:lang w:val="fr-FR" w:eastAsia="en-US"/>
              </w:rPr>
              <w:t xml:space="preserve"> 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tc>
        <w:tc>
          <w:tcPr>
            <w:tcW w:w="1716" w:type="dxa"/>
          </w:tcPr>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t>ՀՀ</w:t>
            </w:r>
            <w:r w:rsidRPr="00B243BF">
              <w:rPr>
                <w:rFonts w:ascii="GHEA Mariam" w:hAnsi="GHEA Mariam"/>
                <w:lang w:val="fr-FR" w:eastAsia="en-US"/>
              </w:rPr>
              <w:t xml:space="preserve"> </w:t>
            </w:r>
            <w:r w:rsidRPr="00B243BF">
              <w:rPr>
                <w:rFonts w:ascii="GHEA Mariam" w:hAnsi="GHEA Mariam"/>
                <w:lang w:eastAsia="en-US"/>
              </w:rPr>
              <w:t>պետական</w:t>
            </w:r>
            <w:r w:rsidRPr="00B243BF">
              <w:rPr>
                <w:rFonts w:ascii="GHEA Mariam" w:hAnsi="GHEA Mariam"/>
                <w:lang w:val="fr-FR" w:eastAsia="en-US"/>
              </w:rPr>
              <w:t xml:space="preserve"> </w:t>
            </w:r>
            <w:r w:rsidRPr="00B243BF">
              <w:rPr>
                <w:rFonts w:ascii="GHEA Mariam" w:hAnsi="GHEA Mariam"/>
                <w:lang w:eastAsia="en-US"/>
              </w:rPr>
              <w:t>բյուջե</w:t>
            </w:r>
            <w:r w:rsidRPr="00B243BF">
              <w:rPr>
                <w:rFonts w:ascii="GHEA Mariam" w:hAnsi="GHEA Mariam"/>
                <w:lang w:val="fr-FR" w:eastAsia="en-US"/>
              </w:rPr>
              <w:t xml:space="preserve"> </w:t>
            </w:r>
            <w:r w:rsidRPr="00B243BF">
              <w:rPr>
                <w:rFonts w:ascii="GHEA Mariam" w:hAnsi="GHEA Mariam"/>
                <w:lang w:eastAsia="en-US"/>
              </w:rPr>
              <w:t>կանխատեսվում</w:t>
            </w:r>
            <w:r w:rsidRPr="00B243BF">
              <w:rPr>
                <w:rFonts w:ascii="GHEA Mariam" w:hAnsi="GHEA Mariam"/>
                <w:lang w:val="fr-FR" w:eastAsia="en-US"/>
              </w:rPr>
              <w:t xml:space="preserve"> </w:t>
            </w:r>
            <w:r w:rsidRPr="00B243BF">
              <w:rPr>
                <w:rFonts w:ascii="GHEA Mariam" w:hAnsi="GHEA Mariam"/>
                <w:lang w:eastAsia="en-US"/>
              </w:rPr>
              <w:t>է</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1 </w:t>
            </w:r>
            <w:r w:rsidRPr="00B243BF">
              <w:rPr>
                <w:rFonts w:ascii="GHEA Mariam" w:hAnsi="GHEA Mariam"/>
                <w:lang w:eastAsia="en-US"/>
              </w:rPr>
              <w:t>մլն</w:t>
            </w:r>
            <w:r w:rsidRPr="00B243BF">
              <w:rPr>
                <w:rFonts w:ascii="GHEA Mariam" w:hAnsi="GHEA Mariam"/>
                <w:lang w:val="fr-FR" w:eastAsia="en-US"/>
              </w:rPr>
              <w:t xml:space="preserve"> ՀՀ </w:t>
            </w:r>
            <w:r w:rsidRPr="00B243BF">
              <w:rPr>
                <w:rFonts w:ascii="GHEA Mariam" w:hAnsi="GHEA Mariam"/>
                <w:lang w:eastAsia="en-US"/>
              </w:rPr>
              <w:t>դրամ</w:t>
            </w:r>
            <w:r w:rsidRPr="00B243BF">
              <w:rPr>
                <w:rFonts w:ascii="GHEA Mariam" w:hAnsi="GHEA Mariam"/>
                <w:lang w:val="fr-FR" w:eastAsia="en-US"/>
              </w:rPr>
              <w:t xml:space="preserve">, </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t>որից</w:t>
            </w:r>
            <w:r w:rsidRPr="00B243BF">
              <w:rPr>
                <w:rFonts w:ascii="GHEA Mariam" w:hAnsi="GHEA Mariam"/>
                <w:lang w:val="fr-FR" w:eastAsia="en-US"/>
              </w:rPr>
              <w:t xml:space="preserve"> 2019</w:t>
            </w:r>
            <w:r w:rsidRPr="00B243BF">
              <w:rPr>
                <w:rFonts w:ascii="GHEA Mariam" w:hAnsi="GHEA Mariam"/>
                <w:lang w:eastAsia="en-US"/>
              </w:rPr>
              <w:t>թ</w:t>
            </w:r>
            <w:r w:rsidRPr="00B243BF">
              <w:rPr>
                <w:rFonts w:ascii="GHEA Mariam" w:hAnsi="GHEA Mariam"/>
                <w:lang w:val="fr-FR" w:eastAsia="en-US"/>
              </w:rPr>
              <w:t xml:space="preserve">.  </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150 հազ. ՀՀ </w:t>
            </w:r>
            <w:r w:rsidRPr="00B243BF">
              <w:rPr>
                <w:rFonts w:ascii="GHEA Mariam" w:hAnsi="GHEA Mariam"/>
                <w:lang w:eastAsia="en-US"/>
              </w:rPr>
              <w:t>դրամ</w:t>
            </w:r>
          </w:p>
          <w:p w:rsidR="00494859" w:rsidRPr="00B243BF" w:rsidRDefault="00494859" w:rsidP="00CA5482">
            <w:pPr>
              <w:tabs>
                <w:tab w:val="left" w:pos="3119"/>
                <w:tab w:val="left" w:pos="3402"/>
              </w:tabs>
              <w:rPr>
                <w:rFonts w:ascii="GHEA Mariam" w:hAnsi="GHEA Mariam"/>
                <w:lang w:val="fr-FR" w:eastAsia="en-US"/>
              </w:rPr>
            </w:pPr>
          </w:p>
          <w:p w:rsidR="00494859" w:rsidRPr="00B243BF" w:rsidRDefault="00494859" w:rsidP="00CA5482">
            <w:pPr>
              <w:tabs>
                <w:tab w:val="left" w:pos="3119"/>
                <w:tab w:val="left" w:pos="3402"/>
              </w:tabs>
              <w:rPr>
                <w:rFonts w:ascii="GHEA Mariam" w:hAnsi="GHEA Mariam"/>
                <w:lang w:val="fr-FR" w:eastAsia="en-US"/>
              </w:rPr>
            </w:pPr>
          </w:p>
          <w:p w:rsidR="00494859" w:rsidRPr="00B243BF" w:rsidRDefault="00494859" w:rsidP="00CA5482">
            <w:pPr>
              <w:tabs>
                <w:tab w:val="left" w:pos="3119"/>
                <w:tab w:val="left" w:pos="3402"/>
              </w:tabs>
              <w:rPr>
                <w:rFonts w:ascii="GHEA Mariam" w:hAnsi="GHEA Mariam"/>
                <w:lang w:val="fr-FR" w:eastAsia="en-US"/>
              </w:rPr>
            </w:pPr>
          </w:p>
        </w:tc>
      </w:tr>
      <w:tr w:rsidR="00B243BF" w:rsidRPr="00B243BF" w:rsidTr="00494859">
        <w:tc>
          <w:tcPr>
            <w:tcW w:w="558" w:type="dxa"/>
            <w:vMerge/>
          </w:tcPr>
          <w:p w:rsidR="00494859" w:rsidRPr="00B243BF" w:rsidRDefault="00494859" w:rsidP="00CA5482">
            <w:pPr>
              <w:rPr>
                <w:rFonts w:ascii="GHEA Mariam" w:eastAsia="Calibri" w:hAnsi="GHEA Mariam"/>
                <w:lang w:val="ro-RO" w:eastAsia="en-US"/>
              </w:rPr>
            </w:pPr>
          </w:p>
        </w:tc>
        <w:tc>
          <w:tcPr>
            <w:tcW w:w="3164" w:type="dxa"/>
            <w:vMerge/>
          </w:tcPr>
          <w:p w:rsidR="00494859" w:rsidRPr="00B243BF" w:rsidRDefault="00494859" w:rsidP="00CA5482">
            <w:pPr>
              <w:rPr>
                <w:rFonts w:ascii="GHEA Mariam" w:eastAsia="Calibri" w:hAnsi="GHEA Mariam"/>
                <w:lang w:val="ro-RO" w:eastAsia="en-US"/>
              </w:rPr>
            </w:pPr>
          </w:p>
        </w:tc>
        <w:tc>
          <w:tcPr>
            <w:tcW w:w="2551" w:type="dxa"/>
          </w:tcPr>
          <w:p w:rsidR="00494859" w:rsidRPr="00B243BF" w:rsidRDefault="00494859" w:rsidP="00CA5482">
            <w:pPr>
              <w:jc w:val="both"/>
              <w:rPr>
                <w:rFonts w:ascii="GHEA Mariam" w:eastAsia="Calibri" w:hAnsi="GHEA Mariam"/>
                <w:lang w:val="ro-RO" w:eastAsia="en-US"/>
              </w:rPr>
            </w:pPr>
            <w:r w:rsidRPr="00B243BF">
              <w:rPr>
                <w:rFonts w:ascii="GHEA Mariam" w:eastAsia="Calibri" w:hAnsi="GHEA Mariam"/>
                <w:lang w:val="fr-FR" w:eastAsia="en-US"/>
              </w:rPr>
              <w:t xml:space="preserve">5. </w:t>
            </w:r>
            <w:r w:rsidRPr="00B243BF">
              <w:rPr>
                <w:rFonts w:ascii="GHEA Mariam" w:eastAsia="Calibri" w:hAnsi="GHEA Mariam" w:cs="Sylfaen"/>
                <w:lang w:val="it-IT" w:eastAsia="en-US"/>
              </w:rPr>
              <w:t>Ա</w:t>
            </w:r>
            <w:r w:rsidRPr="00B243BF">
              <w:rPr>
                <w:rFonts w:ascii="GHEA Mariam" w:eastAsia="Calibri" w:hAnsi="GHEA Mariam"/>
                <w:lang w:val="hy-AM" w:eastAsia="en-US"/>
              </w:rPr>
              <w:t>ջակցություն</w:t>
            </w:r>
            <w:r w:rsidRPr="00B243BF">
              <w:rPr>
                <w:rFonts w:ascii="GHEA Mariam" w:eastAsia="Calibri" w:hAnsi="GHEA Mariam"/>
                <w:lang w:val="fr-FR" w:eastAsia="en-US"/>
              </w:rPr>
              <w:t xml:space="preserve"> </w:t>
            </w:r>
            <w:r w:rsidRPr="00B243BF">
              <w:rPr>
                <w:rFonts w:ascii="GHEA Mariam" w:eastAsia="Calibri" w:hAnsi="GHEA Mariam"/>
                <w:lang w:val="hy-AM" w:eastAsia="en-US"/>
              </w:rPr>
              <w:t>հետազոտու-թյունների</w:t>
            </w:r>
            <w:r w:rsidRPr="00B243BF">
              <w:rPr>
                <w:rFonts w:ascii="GHEA Mariam" w:eastAsia="Calibri" w:hAnsi="GHEA Mariam"/>
                <w:lang w:val="fr-FR" w:eastAsia="en-US"/>
              </w:rPr>
              <w:t xml:space="preserve"> </w:t>
            </w:r>
            <w:r w:rsidRPr="00B243BF">
              <w:rPr>
                <w:rFonts w:ascii="GHEA Mariam" w:eastAsia="Calibri" w:hAnsi="GHEA Mariam"/>
                <w:lang w:val="hy-AM" w:eastAsia="en-US"/>
              </w:rPr>
              <w:t>անցկացմանը</w:t>
            </w:r>
            <w:r w:rsidRPr="00B243BF">
              <w:rPr>
                <w:rFonts w:ascii="GHEA Mariam" w:eastAsia="Calibri" w:hAnsi="GHEA Mariam"/>
                <w:lang w:val="fr-FR" w:eastAsia="en-US"/>
              </w:rPr>
              <w:t xml:space="preserve"> </w:t>
            </w:r>
            <w:r w:rsidRPr="00B243BF">
              <w:rPr>
                <w:rFonts w:ascii="GHEA Mariam" w:eastAsia="Calibri" w:hAnsi="GHEA Mariam"/>
                <w:lang w:val="hy-AM" w:eastAsia="en-US"/>
              </w:rPr>
              <w:t>Երուսաղեմի</w:t>
            </w:r>
            <w:r w:rsidRPr="00B243BF">
              <w:rPr>
                <w:rFonts w:ascii="GHEA Mariam" w:eastAsia="Calibri" w:hAnsi="GHEA Mariam"/>
                <w:lang w:val="fr-FR" w:eastAsia="en-US"/>
              </w:rPr>
              <w:t xml:space="preserve"> </w:t>
            </w:r>
            <w:r w:rsidRPr="00B243BF">
              <w:rPr>
                <w:rFonts w:ascii="GHEA Mariam" w:eastAsia="Calibri" w:hAnsi="GHEA Mariam"/>
                <w:lang w:val="hy-AM" w:eastAsia="en-US"/>
              </w:rPr>
              <w:t>Հայոց</w:t>
            </w:r>
            <w:r w:rsidRPr="00B243BF">
              <w:rPr>
                <w:rFonts w:ascii="GHEA Mariam" w:eastAsia="Calibri" w:hAnsi="GHEA Mariam"/>
                <w:lang w:val="fr-FR" w:eastAsia="en-US"/>
              </w:rPr>
              <w:t xml:space="preserve"> </w:t>
            </w:r>
            <w:r w:rsidRPr="00B243BF">
              <w:rPr>
                <w:rFonts w:ascii="GHEA Mariam" w:eastAsia="Calibri" w:hAnsi="GHEA Mariam"/>
                <w:lang w:val="hy-AM" w:eastAsia="en-US"/>
              </w:rPr>
              <w:t>պատրիարքարանի</w:t>
            </w:r>
            <w:r w:rsidRPr="00B243BF">
              <w:rPr>
                <w:rFonts w:ascii="GHEA Mariam" w:eastAsia="Calibri" w:hAnsi="GHEA Mariam"/>
                <w:lang w:val="fr-FR" w:eastAsia="en-US"/>
              </w:rPr>
              <w:t xml:space="preserve"> </w:t>
            </w:r>
            <w:r w:rsidRPr="00B243BF">
              <w:rPr>
                <w:rFonts w:ascii="GHEA Mariam" w:eastAsia="Calibri" w:hAnsi="GHEA Mariam"/>
                <w:lang w:val="hy-AM" w:eastAsia="en-US"/>
              </w:rPr>
              <w:t>և</w:t>
            </w:r>
            <w:r w:rsidRPr="00B243BF">
              <w:rPr>
                <w:rFonts w:ascii="GHEA Mariam" w:eastAsia="Calibri" w:hAnsi="GHEA Mariam"/>
                <w:lang w:val="ro-RO" w:eastAsia="en-US"/>
              </w:rPr>
              <w:t xml:space="preserve"> </w:t>
            </w:r>
            <w:r w:rsidRPr="00B243BF">
              <w:rPr>
                <w:rFonts w:ascii="GHEA Mariam" w:eastAsia="Calibri" w:hAnsi="GHEA Mariam"/>
                <w:lang w:val="hy-AM" w:eastAsia="en-US"/>
              </w:rPr>
              <w:t>Պոլսո</w:t>
            </w:r>
            <w:r w:rsidRPr="00B243BF">
              <w:rPr>
                <w:rFonts w:ascii="GHEA Mariam" w:eastAsia="Calibri" w:hAnsi="GHEA Mariam"/>
                <w:lang w:val="ro-RO" w:eastAsia="en-US"/>
              </w:rPr>
              <w:t xml:space="preserve"> </w:t>
            </w:r>
            <w:r w:rsidRPr="00B243BF">
              <w:rPr>
                <w:rFonts w:ascii="GHEA Mariam" w:eastAsia="Calibri" w:hAnsi="GHEA Mariam"/>
                <w:lang w:val="hy-AM" w:eastAsia="en-US"/>
              </w:rPr>
              <w:t>Հայոց</w:t>
            </w:r>
            <w:r w:rsidRPr="00B243BF">
              <w:rPr>
                <w:rFonts w:ascii="GHEA Mariam" w:eastAsia="Calibri" w:hAnsi="GHEA Mariam"/>
                <w:lang w:val="fr-FR" w:eastAsia="en-US"/>
              </w:rPr>
              <w:t xml:space="preserve"> </w:t>
            </w:r>
            <w:r w:rsidRPr="00B243BF">
              <w:rPr>
                <w:rFonts w:ascii="GHEA Mariam" w:eastAsia="Calibri" w:hAnsi="GHEA Mariam"/>
                <w:lang w:val="hy-AM" w:eastAsia="en-US"/>
              </w:rPr>
              <w:t>պատրիարքության</w:t>
            </w:r>
            <w:r w:rsidRPr="00B243BF">
              <w:rPr>
                <w:rFonts w:ascii="GHEA Mariam" w:eastAsia="Calibri" w:hAnsi="GHEA Mariam"/>
                <w:lang w:val="fr-FR" w:eastAsia="en-US"/>
              </w:rPr>
              <w:t xml:space="preserve"> </w:t>
            </w:r>
            <w:r w:rsidRPr="00B243BF">
              <w:rPr>
                <w:rFonts w:ascii="GHEA Mariam" w:eastAsia="Calibri" w:hAnsi="GHEA Mariam"/>
                <w:lang w:val="hy-AM" w:eastAsia="en-US"/>
              </w:rPr>
              <w:lastRenderedPageBreak/>
              <w:t>արխիվներում</w:t>
            </w:r>
          </w:p>
        </w:tc>
        <w:tc>
          <w:tcPr>
            <w:tcW w:w="2127" w:type="dxa"/>
          </w:tcPr>
          <w:p w:rsidR="00494859" w:rsidRPr="00B243BF" w:rsidRDefault="00494859" w:rsidP="00CA5482">
            <w:pPr>
              <w:tabs>
                <w:tab w:val="left" w:pos="3119"/>
                <w:tab w:val="left" w:pos="3402"/>
              </w:tabs>
              <w:jc w:val="both"/>
              <w:rPr>
                <w:rFonts w:ascii="GHEA Mariam" w:hAnsi="GHEA Mariam"/>
                <w:lang w:val="fr-FR" w:eastAsia="en-US"/>
              </w:rPr>
            </w:pPr>
            <w:r w:rsidRPr="00B243BF">
              <w:rPr>
                <w:rFonts w:ascii="GHEA Mariam" w:hAnsi="GHEA Mariam"/>
                <w:lang w:val="hy-AM" w:eastAsia="en-US"/>
              </w:rPr>
              <w:lastRenderedPageBreak/>
              <w:t>Ծրագրի</w:t>
            </w:r>
            <w:r w:rsidRPr="00B243BF">
              <w:rPr>
                <w:rFonts w:ascii="GHEA Mariam" w:hAnsi="GHEA Mariam"/>
                <w:lang w:val="fr-FR" w:eastAsia="en-US"/>
              </w:rPr>
              <w:t xml:space="preserve"> </w:t>
            </w:r>
            <w:r w:rsidRPr="00B243BF">
              <w:rPr>
                <w:rFonts w:ascii="GHEA Mariam" w:hAnsi="GHEA Mariam"/>
                <w:lang w:val="hy-AM" w:eastAsia="en-US"/>
              </w:rPr>
              <w:t>արդյունքում</w:t>
            </w:r>
            <w:r w:rsidRPr="00B243BF">
              <w:rPr>
                <w:rFonts w:ascii="GHEA Mariam" w:hAnsi="GHEA Mariam"/>
                <w:lang w:val="fr-FR" w:eastAsia="en-US"/>
              </w:rPr>
              <w:t xml:space="preserve"> կ</w:t>
            </w:r>
            <w:r w:rsidRPr="00B243BF">
              <w:rPr>
                <w:rFonts w:ascii="GHEA Mariam" w:hAnsi="GHEA Mariam"/>
                <w:lang w:val="hy-AM" w:eastAsia="en-US"/>
              </w:rPr>
              <w:t>հանրայնացվի</w:t>
            </w:r>
            <w:r w:rsidRPr="00B243BF">
              <w:rPr>
                <w:rFonts w:ascii="GHEA Mariam" w:hAnsi="GHEA Mariam"/>
                <w:lang w:val="ro-RO" w:eastAsia="en-US"/>
              </w:rPr>
              <w:t xml:space="preserve"> </w:t>
            </w:r>
            <w:r w:rsidRPr="00B243BF">
              <w:rPr>
                <w:rFonts w:ascii="GHEA Mariam" w:hAnsi="GHEA Mariam"/>
                <w:lang w:val="hy-AM" w:eastAsia="en-US"/>
              </w:rPr>
              <w:t>Հայոց</w:t>
            </w:r>
            <w:r w:rsidRPr="00B243BF">
              <w:rPr>
                <w:rFonts w:ascii="GHEA Mariam" w:hAnsi="GHEA Mariam"/>
                <w:lang w:val="it-IT" w:eastAsia="en-US"/>
              </w:rPr>
              <w:t xml:space="preserve"> </w:t>
            </w:r>
            <w:r w:rsidRPr="00B243BF">
              <w:rPr>
                <w:rFonts w:ascii="GHEA Mariam" w:hAnsi="GHEA Mariam"/>
                <w:lang w:val="hy-AM" w:eastAsia="en-US"/>
              </w:rPr>
              <w:t>ցեղասպանության</w:t>
            </w:r>
            <w:r w:rsidRPr="00B243BF">
              <w:rPr>
                <w:rFonts w:ascii="GHEA Mariam" w:hAnsi="GHEA Mariam"/>
                <w:lang w:val="it-IT" w:eastAsia="en-US"/>
              </w:rPr>
              <w:t xml:space="preserve"> </w:t>
            </w:r>
            <w:r w:rsidRPr="00B243BF">
              <w:rPr>
                <w:rFonts w:ascii="GHEA Mariam" w:hAnsi="GHEA Mariam"/>
                <w:lang w:val="hy-AM" w:eastAsia="en-US"/>
              </w:rPr>
              <w:t>մասին</w:t>
            </w:r>
            <w:r w:rsidRPr="00B243BF">
              <w:rPr>
                <w:rFonts w:ascii="GHEA Mariam" w:hAnsi="GHEA Mariam"/>
                <w:lang w:val="it-IT" w:eastAsia="en-US"/>
              </w:rPr>
              <w:t xml:space="preserve"> </w:t>
            </w:r>
            <w:r w:rsidRPr="00B243BF">
              <w:rPr>
                <w:rFonts w:ascii="GHEA Mariam" w:hAnsi="GHEA Mariam"/>
                <w:lang w:val="hy-AM" w:eastAsia="en-US"/>
              </w:rPr>
              <w:t>տեղեկատվությունը</w:t>
            </w:r>
            <w:r w:rsidRPr="00B243BF">
              <w:rPr>
                <w:rFonts w:ascii="GHEA Mariam" w:hAnsi="GHEA Mariam"/>
                <w:lang w:val="ro-RO" w:eastAsia="en-US"/>
              </w:rPr>
              <w:t xml:space="preserve">, </w:t>
            </w:r>
            <w:r w:rsidRPr="00B243BF">
              <w:rPr>
                <w:rFonts w:ascii="GHEA Mariam" w:hAnsi="GHEA Mariam"/>
                <w:lang w:val="hy-AM" w:eastAsia="en-US"/>
              </w:rPr>
              <w:lastRenderedPageBreak/>
              <w:t>տեղի</w:t>
            </w:r>
            <w:r w:rsidRPr="00B243BF">
              <w:rPr>
                <w:rFonts w:ascii="GHEA Mariam" w:hAnsi="GHEA Mariam"/>
                <w:lang w:val="ro-RO" w:eastAsia="en-US"/>
              </w:rPr>
              <w:t xml:space="preserve"> </w:t>
            </w:r>
            <w:r w:rsidRPr="00B243BF">
              <w:rPr>
                <w:rFonts w:ascii="GHEA Mariam" w:hAnsi="GHEA Mariam"/>
                <w:lang w:val="hy-AM" w:eastAsia="en-US"/>
              </w:rPr>
              <w:t>կունենա</w:t>
            </w:r>
            <w:r w:rsidRPr="00B243BF">
              <w:rPr>
                <w:rFonts w:ascii="GHEA Mariam" w:hAnsi="GHEA Mariam"/>
                <w:lang w:val="ro-RO" w:eastAsia="en-US"/>
              </w:rPr>
              <w:t xml:space="preserve"> </w:t>
            </w:r>
            <w:r w:rsidRPr="00B243BF">
              <w:rPr>
                <w:rFonts w:ascii="GHEA Mariam" w:hAnsi="GHEA Mariam"/>
                <w:lang w:val="hy-AM" w:eastAsia="en-US"/>
              </w:rPr>
              <w:t>ն</w:t>
            </w:r>
            <w:r w:rsidRPr="00B243BF">
              <w:rPr>
                <w:rFonts w:ascii="GHEA Mariam" w:hAnsi="GHEA Mariam"/>
                <w:lang w:val="fr-FR" w:eastAsia="en-US"/>
              </w:rPr>
              <w:t xml:space="preserve">յութերի հավա-քում, թվայնացում և ըստ անհրաժեշտության թարգմանչական աշխա-տանքների իրականացում և այլն, </w:t>
            </w:r>
            <w:r w:rsidRPr="00B243BF">
              <w:rPr>
                <w:rFonts w:ascii="GHEA Mariam" w:hAnsi="GHEA Mariam"/>
                <w:lang w:eastAsia="en-US"/>
              </w:rPr>
              <w:t>նախատեսվում</w:t>
            </w:r>
            <w:r w:rsidRPr="00B243BF">
              <w:rPr>
                <w:rFonts w:ascii="GHEA Mariam" w:hAnsi="GHEA Mariam"/>
                <w:lang w:val="fr-FR" w:eastAsia="en-US"/>
              </w:rPr>
              <w:t xml:space="preserve"> </w:t>
            </w:r>
            <w:r w:rsidRPr="00B243BF">
              <w:rPr>
                <w:rFonts w:ascii="GHEA Mariam" w:hAnsi="GHEA Mariam"/>
                <w:lang w:eastAsia="en-US"/>
              </w:rPr>
              <w:t>է</w:t>
            </w:r>
            <w:r w:rsidRPr="00B243BF">
              <w:rPr>
                <w:rFonts w:ascii="GHEA Mariam" w:hAnsi="GHEA Mariam"/>
                <w:lang w:val="fr-FR" w:eastAsia="en-US"/>
              </w:rPr>
              <w:t xml:space="preserve"> </w:t>
            </w:r>
          </w:p>
          <w:p w:rsidR="00494859" w:rsidRPr="00B243BF" w:rsidRDefault="00494859" w:rsidP="00CA5482">
            <w:pPr>
              <w:tabs>
                <w:tab w:val="left" w:pos="3119"/>
                <w:tab w:val="left" w:pos="3402"/>
              </w:tabs>
              <w:jc w:val="both"/>
              <w:rPr>
                <w:rFonts w:ascii="GHEA Mariam" w:hAnsi="GHEA Mariam"/>
                <w:lang w:val="ro-RO"/>
              </w:rPr>
            </w:pPr>
            <w:r w:rsidRPr="00B243BF">
              <w:rPr>
                <w:rFonts w:ascii="GHEA Mariam" w:hAnsi="GHEA Mariam"/>
                <w:lang w:eastAsia="en-US"/>
              </w:rPr>
              <w:t xml:space="preserve">2 </w:t>
            </w:r>
            <w:r w:rsidRPr="00B243BF">
              <w:rPr>
                <w:rFonts w:ascii="GHEA Mariam" w:hAnsi="GHEA Mariam"/>
                <w:lang w:val="fr-FR" w:eastAsia="en-US"/>
              </w:rPr>
              <w:t xml:space="preserve"> </w:t>
            </w:r>
            <w:r w:rsidRPr="00B243BF">
              <w:rPr>
                <w:rFonts w:ascii="GHEA Mariam" w:hAnsi="GHEA Mariam"/>
                <w:lang w:eastAsia="en-US"/>
              </w:rPr>
              <w:t>միջոցառում</w:t>
            </w:r>
          </w:p>
        </w:tc>
        <w:tc>
          <w:tcPr>
            <w:tcW w:w="1842" w:type="dxa"/>
          </w:tcPr>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lastRenderedPageBreak/>
              <w:t>Սփյուռքի</w:t>
            </w:r>
          </w:p>
          <w:p w:rsidR="00494859" w:rsidRPr="00B243BF" w:rsidRDefault="00494859" w:rsidP="00CA5482">
            <w:pPr>
              <w:tabs>
                <w:tab w:val="left" w:pos="3119"/>
                <w:tab w:val="left" w:pos="3402"/>
              </w:tabs>
              <w:ind w:right="-126"/>
              <w:rPr>
                <w:rFonts w:ascii="GHEA Mariam" w:hAnsi="GHEA Mariam"/>
                <w:lang w:val="ro-RO" w:eastAsia="en-US"/>
              </w:rPr>
            </w:pPr>
            <w:r w:rsidRPr="00B243BF">
              <w:rPr>
                <w:rFonts w:ascii="GHEA Mariam" w:hAnsi="GHEA Mariam"/>
                <w:lang w:eastAsia="en-US"/>
              </w:rPr>
              <w:t>նախարարություն</w:t>
            </w:r>
          </w:p>
        </w:tc>
        <w:tc>
          <w:tcPr>
            <w:tcW w:w="1418"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ՀՀ ԳԱԱ, ԵՊՀ և այլ գիտահետա-զոտական կառույցներ</w:t>
            </w:r>
          </w:p>
          <w:p w:rsidR="00494859" w:rsidRPr="00B243BF" w:rsidRDefault="00494859" w:rsidP="00CA5482">
            <w:pPr>
              <w:rPr>
                <w:rFonts w:ascii="GHEA Mariam" w:hAnsi="GHEA Mariam"/>
                <w:lang w:eastAsia="en-US"/>
              </w:rPr>
            </w:pPr>
            <w:r w:rsidRPr="00B243BF">
              <w:rPr>
                <w:rFonts w:ascii="GHEA Mariam" w:hAnsi="GHEA Mariam"/>
                <w:lang w:val="hy-AM" w:eastAsia="en-US"/>
              </w:rPr>
              <w:t>(համաձա-նությամբ)</w:t>
            </w:r>
          </w:p>
          <w:p w:rsidR="00494859" w:rsidRPr="00B243BF" w:rsidRDefault="00494859" w:rsidP="00CA5482">
            <w:pPr>
              <w:rPr>
                <w:rFonts w:ascii="GHEA Mariam" w:eastAsia="Calibri" w:hAnsi="GHEA Mariam"/>
                <w:lang w:val="fr-FR" w:eastAsia="en-US"/>
              </w:rPr>
            </w:pPr>
          </w:p>
        </w:tc>
        <w:tc>
          <w:tcPr>
            <w:tcW w:w="1843" w:type="dxa"/>
          </w:tcPr>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lastRenderedPageBreak/>
              <w:t>2019</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eastAsia="en-US"/>
              </w:rPr>
              <w:t>սեպտեմբերի</w:t>
            </w:r>
            <w:r w:rsidRPr="00B243BF">
              <w:rPr>
                <w:rFonts w:ascii="GHEA Mariam" w:eastAsia="Calibri" w:hAnsi="GHEA Mariam"/>
                <w:lang w:val="fr-FR" w:eastAsia="en-US"/>
              </w:rPr>
              <w:t xml:space="preserve"> 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val="fr-FR" w:eastAsia="en-US"/>
              </w:rPr>
              <w:t>2020</w:t>
            </w:r>
            <w:r w:rsidRPr="00B243BF">
              <w:rPr>
                <w:rFonts w:ascii="GHEA Mariam" w:eastAsia="Calibri" w:hAnsi="GHEA Mariam"/>
                <w:lang w:eastAsia="en-US"/>
              </w:rPr>
              <w:t>թ</w:t>
            </w:r>
            <w:r w:rsidRPr="00B243BF">
              <w:rPr>
                <w:rFonts w:ascii="GHEA Mariam" w:eastAsia="Calibri" w:hAnsi="GHEA Mariam"/>
                <w:lang w:val="fr-FR" w:eastAsia="en-US"/>
              </w:rPr>
              <w:t>.</w:t>
            </w:r>
          </w:p>
          <w:p w:rsidR="00494859" w:rsidRPr="00B243BF" w:rsidRDefault="00494859" w:rsidP="00CA5482">
            <w:pPr>
              <w:rPr>
                <w:rFonts w:ascii="GHEA Mariam" w:eastAsia="Calibri" w:hAnsi="GHEA Mariam"/>
                <w:lang w:val="fr-FR" w:eastAsia="en-US"/>
              </w:rPr>
            </w:pPr>
            <w:r w:rsidRPr="00B243BF">
              <w:rPr>
                <w:rFonts w:ascii="GHEA Mariam" w:eastAsia="Calibri" w:hAnsi="GHEA Mariam"/>
                <w:lang w:eastAsia="en-US"/>
              </w:rPr>
              <w:t>սեպտեմբերի</w:t>
            </w:r>
            <w:r w:rsidRPr="00B243BF">
              <w:rPr>
                <w:rFonts w:ascii="GHEA Mariam" w:eastAsia="Calibri" w:hAnsi="GHEA Mariam"/>
                <w:lang w:val="fr-FR" w:eastAsia="en-US"/>
              </w:rPr>
              <w:t xml:space="preserve"> 2-</w:t>
            </w:r>
            <w:r w:rsidRPr="00B243BF">
              <w:rPr>
                <w:rFonts w:ascii="GHEA Mariam" w:eastAsia="Calibri" w:hAnsi="GHEA Mariam"/>
                <w:lang w:eastAsia="en-US"/>
              </w:rPr>
              <w:t>րդ</w:t>
            </w:r>
            <w:r w:rsidRPr="00B243BF">
              <w:rPr>
                <w:rFonts w:ascii="GHEA Mariam" w:eastAsia="Calibri" w:hAnsi="GHEA Mariam"/>
                <w:lang w:val="fr-FR" w:eastAsia="en-US"/>
              </w:rPr>
              <w:t xml:space="preserve"> </w:t>
            </w:r>
            <w:r w:rsidRPr="00B243BF">
              <w:rPr>
                <w:rFonts w:ascii="GHEA Mariam" w:eastAsia="Calibri" w:hAnsi="GHEA Mariam"/>
                <w:lang w:eastAsia="en-US"/>
              </w:rPr>
              <w:t>տասնօրյակ</w:t>
            </w:r>
          </w:p>
          <w:p w:rsidR="00494859" w:rsidRPr="00B243BF" w:rsidRDefault="00494859" w:rsidP="00CA5482">
            <w:pPr>
              <w:rPr>
                <w:rFonts w:ascii="GHEA Mariam" w:eastAsia="Calibri" w:hAnsi="GHEA Mariam"/>
                <w:lang w:val="fr-FR" w:eastAsia="en-US"/>
              </w:rPr>
            </w:pPr>
          </w:p>
        </w:tc>
        <w:tc>
          <w:tcPr>
            <w:tcW w:w="1716" w:type="dxa"/>
          </w:tcPr>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t>ՀՀ</w:t>
            </w:r>
            <w:r w:rsidRPr="00B243BF">
              <w:rPr>
                <w:rFonts w:ascii="GHEA Mariam" w:hAnsi="GHEA Mariam"/>
                <w:lang w:val="fr-FR" w:eastAsia="en-US"/>
              </w:rPr>
              <w:t xml:space="preserve"> </w:t>
            </w:r>
            <w:r w:rsidRPr="00B243BF">
              <w:rPr>
                <w:rFonts w:ascii="GHEA Mariam" w:hAnsi="GHEA Mariam"/>
                <w:lang w:eastAsia="en-US"/>
              </w:rPr>
              <w:t>պետական</w:t>
            </w:r>
            <w:r w:rsidRPr="00B243BF">
              <w:rPr>
                <w:rFonts w:ascii="GHEA Mariam" w:hAnsi="GHEA Mariam"/>
                <w:lang w:val="fr-FR" w:eastAsia="en-US"/>
              </w:rPr>
              <w:t xml:space="preserve"> </w:t>
            </w:r>
            <w:r w:rsidRPr="00B243BF">
              <w:rPr>
                <w:rFonts w:ascii="GHEA Mariam" w:hAnsi="GHEA Mariam"/>
                <w:lang w:eastAsia="en-US"/>
              </w:rPr>
              <w:t>բյուջե</w:t>
            </w:r>
            <w:r w:rsidRPr="00B243BF">
              <w:rPr>
                <w:rFonts w:ascii="GHEA Mariam" w:hAnsi="GHEA Mariam"/>
                <w:lang w:val="fr-FR" w:eastAsia="en-US"/>
              </w:rPr>
              <w:t xml:space="preserve"> </w:t>
            </w:r>
            <w:r w:rsidRPr="00B243BF">
              <w:rPr>
                <w:rFonts w:ascii="GHEA Mariam" w:hAnsi="GHEA Mariam"/>
                <w:lang w:eastAsia="en-US"/>
              </w:rPr>
              <w:t>կանխատեսվում</w:t>
            </w:r>
            <w:r w:rsidRPr="00B243BF">
              <w:rPr>
                <w:rFonts w:ascii="GHEA Mariam" w:hAnsi="GHEA Mariam"/>
                <w:lang w:val="fr-FR" w:eastAsia="en-US"/>
              </w:rPr>
              <w:t xml:space="preserve"> </w:t>
            </w:r>
            <w:r w:rsidRPr="00B243BF">
              <w:rPr>
                <w:rFonts w:ascii="GHEA Mariam" w:hAnsi="GHEA Mariam"/>
                <w:lang w:eastAsia="en-US"/>
              </w:rPr>
              <w:t>է</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1 </w:t>
            </w:r>
            <w:r w:rsidRPr="00B243BF">
              <w:rPr>
                <w:rFonts w:ascii="GHEA Mariam" w:hAnsi="GHEA Mariam"/>
                <w:lang w:eastAsia="en-US"/>
              </w:rPr>
              <w:t>մլն</w:t>
            </w:r>
            <w:r w:rsidRPr="00B243BF">
              <w:rPr>
                <w:rFonts w:ascii="GHEA Mariam" w:hAnsi="GHEA Mariam"/>
                <w:lang w:val="fr-FR" w:eastAsia="en-US"/>
              </w:rPr>
              <w:t xml:space="preserve"> </w:t>
            </w:r>
            <w:r w:rsidRPr="00B243BF">
              <w:rPr>
                <w:rFonts w:ascii="GHEA Mariam" w:hAnsi="GHEA Mariam"/>
                <w:lang w:eastAsia="en-US"/>
              </w:rPr>
              <w:t>դրամ</w:t>
            </w:r>
            <w:r w:rsidRPr="00B243BF">
              <w:rPr>
                <w:rFonts w:ascii="GHEA Mariam" w:hAnsi="GHEA Mariam"/>
                <w:lang w:val="fr-FR" w:eastAsia="en-US"/>
              </w:rPr>
              <w:t>,</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eastAsia="en-US"/>
              </w:rPr>
              <w:t>որից</w:t>
            </w:r>
            <w:r w:rsidRPr="00B243BF">
              <w:rPr>
                <w:rFonts w:ascii="GHEA Mariam" w:hAnsi="GHEA Mariam"/>
                <w:lang w:val="fr-FR" w:eastAsia="en-US"/>
              </w:rPr>
              <w:t xml:space="preserve"> 2019</w:t>
            </w:r>
            <w:r w:rsidRPr="00B243BF">
              <w:rPr>
                <w:rFonts w:ascii="GHEA Mariam" w:hAnsi="GHEA Mariam"/>
                <w:lang w:eastAsia="en-US"/>
              </w:rPr>
              <w:t>թ</w:t>
            </w:r>
            <w:r w:rsidRPr="00B243BF">
              <w:rPr>
                <w:rFonts w:ascii="GHEA Mariam" w:hAnsi="GHEA Mariam"/>
                <w:lang w:val="fr-FR" w:eastAsia="en-US"/>
              </w:rPr>
              <w:t xml:space="preserve">.  </w:t>
            </w:r>
          </w:p>
          <w:p w:rsidR="00494859" w:rsidRPr="00B243BF" w:rsidRDefault="00494859" w:rsidP="00CA5482">
            <w:pPr>
              <w:tabs>
                <w:tab w:val="left" w:pos="3119"/>
                <w:tab w:val="left" w:pos="3402"/>
              </w:tabs>
              <w:rPr>
                <w:rFonts w:ascii="GHEA Mariam" w:hAnsi="GHEA Mariam"/>
                <w:lang w:val="fr-FR" w:eastAsia="en-US"/>
              </w:rPr>
            </w:pPr>
            <w:r w:rsidRPr="00B243BF">
              <w:rPr>
                <w:rFonts w:ascii="GHEA Mariam" w:hAnsi="GHEA Mariam"/>
                <w:lang w:val="fr-FR" w:eastAsia="en-US"/>
              </w:rPr>
              <w:t xml:space="preserve">400 հազ. ՀՀ </w:t>
            </w:r>
            <w:r w:rsidRPr="00B243BF">
              <w:rPr>
                <w:rFonts w:ascii="GHEA Mariam" w:hAnsi="GHEA Mariam"/>
                <w:lang w:eastAsia="en-US"/>
              </w:rPr>
              <w:lastRenderedPageBreak/>
              <w:t>դրամ</w:t>
            </w:r>
          </w:p>
          <w:p w:rsidR="00494859" w:rsidRPr="00B243BF" w:rsidRDefault="00494859" w:rsidP="00CA5482">
            <w:pPr>
              <w:tabs>
                <w:tab w:val="left" w:pos="3119"/>
                <w:tab w:val="left" w:pos="3402"/>
              </w:tabs>
              <w:rPr>
                <w:rFonts w:ascii="GHEA Mariam" w:hAnsi="GHEA Mariam"/>
                <w:lang w:val="fr-FR" w:eastAsia="en-US"/>
              </w:rPr>
            </w:pPr>
          </w:p>
        </w:tc>
      </w:tr>
    </w:tbl>
    <w:p w:rsidR="00CA5482" w:rsidRPr="00B243BF" w:rsidRDefault="00CA5482" w:rsidP="00CA5482">
      <w:pPr>
        <w:spacing w:after="200" w:line="276" w:lineRule="auto"/>
        <w:rPr>
          <w:rFonts w:ascii="GHEA Mariam" w:eastAsia="Calibri" w:hAnsi="GHEA Mariam"/>
          <w:lang w:val="ro-RO" w:eastAsia="en-US"/>
        </w:rPr>
      </w:pPr>
    </w:p>
    <w:p w:rsidR="00D04ACC" w:rsidRPr="00B243BF" w:rsidRDefault="00D04ACC" w:rsidP="00A976B3">
      <w:pPr>
        <w:jc w:val="center"/>
        <w:rPr>
          <w:rFonts w:ascii="GHEA Mariam" w:hAnsi="GHEA Mariam" w:cs="Arial"/>
          <w:b/>
        </w:rPr>
      </w:pPr>
    </w:p>
    <w:tbl>
      <w:tblPr>
        <w:tblStyle w:val="TableGrid"/>
        <w:tblW w:w="15227" w:type="dxa"/>
        <w:tblInd w:w="-1085" w:type="dxa"/>
        <w:tblLayout w:type="fixed"/>
        <w:tblLook w:val="04A0" w:firstRow="1" w:lastRow="0" w:firstColumn="1" w:lastColumn="0" w:noHBand="0" w:noVBand="1"/>
      </w:tblPr>
      <w:tblGrid>
        <w:gridCol w:w="423"/>
        <w:gridCol w:w="27"/>
        <w:gridCol w:w="2517"/>
        <w:gridCol w:w="2610"/>
        <w:gridCol w:w="2692"/>
        <w:gridCol w:w="2032"/>
        <w:gridCol w:w="2083"/>
        <w:gridCol w:w="8"/>
        <w:gridCol w:w="1417"/>
        <w:gridCol w:w="1418"/>
      </w:tblGrid>
      <w:tr w:rsidR="00B243BF" w:rsidRPr="00B243BF" w:rsidTr="008F26E6">
        <w:tc>
          <w:tcPr>
            <w:tcW w:w="450" w:type="dxa"/>
            <w:gridSpan w:val="2"/>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2517"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610"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692"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2032"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2091" w:type="dxa"/>
            <w:gridSpan w:val="2"/>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417"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418"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8F26E6">
        <w:tc>
          <w:tcPr>
            <w:tcW w:w="15227" w:type="dxa"/>
            <w:gridSpan w:val="10"/>
            <w:shd w:val="clear" w:color="auto" w:fill="FFFF00"/>
          </w:tcPr>
          <w:p w:rsidR="002A1B4E" w:rsidRPr="00B243BF" w:rsidRDefault="002A1B4E" w:rsidP="00A857C8">
            <w:pPr>
              <w:jc w:val="center"/>
              <w:rPr>
                <w:rFonts w:ascii="GHEA Mariam" w:hAnsi="GHEA Mariam" w:cs="Arial"/>
                <w:b/>
              </w:rPr>
            </w:pPr>
            <w:r w:rsidRPr="00B243BF">
              <w:rPr>
                <w:rFonts w:ascii="GHEA Mariam" w:hAnsi="GHEA Mariam" w:cs="Sylfaen"/>
                <w:b/>
                <w:lang w:eastAsia="en-GB"/>
              </w:rPr>
              <w:t>Տ</w:t>
            </w:r>
            <w:r w:rsidRPr="00B243BF">
              <w:rPr>
                <w:rFonts w:ascii="GHEA Mariam" w:hAnsi="GHEA Mariam"/>
                <w:b/>
              </w:rPr>
              <w:t>արածքային կառավարման</w:t>
            </w:r>
            <w:r w:rsidRPr="00B243BF">
              <w:rPr>
                <w:rFonts w:ascii="Calibri" w:hAnsi="Calibri" w:cs="Calibri"/>
                <w:b/>
              </w:rPr>
              <w:t> </w:t>
            </w:r>
            <w:r w:rsidRPr="00B243BF">
              <w:rPr>
                <w:rFonts w:ascii="GHEA Mariam" w:hAnsi="GHEA Mariam" w:cs="Arial Unicode"/>
                <w:b/>
              </w:rPr>
              <w:t>և</w:t>
            </w:r>
            <w:r w:rsidRPr="00B243BF">
              <w:rPr>
                <w:rFonts w:ascii="Calibri" w:hAnsi="Calibri" w:cs="Calibri"/>
                <w:b/>
              </w:rPr>
              <w:t> </w:t>
            </w:r>
            <w:r w:rsidRPr="00B243BF">
              <w:rPr>
                <w:rFonts w:ascii="GHEA Mariam" w:hAnsi="GHEA Mariam" w:cs="Arial Unicode"/>
                <w:b/>
              </w:rPr>
              <w:t>զարգացման</w:t>
            </w:r>
            <w:r w:rsidRPr="00B243BF">
              <w:rPr>
                <w:rFonts w:ascii="GHEA Mariam" w:hAnsi="GHEA Mariam"/>
                <w:b/>
              </w:rPr>
              <w:t xml:space="preserve"> </w:t>
            </w:r>
            <w:r w:rsidRPr="00B243BF">
              <w:rPr>
                <w:rFonts w:ascii="GHEA Mariam" w:hAnsi="GHEA Mariam" w:cs="Arial Unicode"/>
                <w:b/>
              </w:rPr>
              <w:t>նախարարություն</w:t>
            </w:r>
          </w:p>
        </w:tc>
      </w:tr>
      <w:tr w:rsidR="00B243BF" w:rsidRPr="00B243BF" w:rsidTr="008F26E6">
        <w:tc>
          <w:tcPr>
            <w:tcW w:w="450" w:type="dxa"/>
            <w:gridSpan w:val="2"/>
          </w:tcPr>
          <w:p w:rsidR="002A1B4E" w:rsidRPr="00B243BF" w:rsidRDefault="002A1B4E" w:rsidP="00A857C8">
            <w:pPr>
              <w:jc w:val="center"/>
              <w:rPr>
                <w:rFonts w:ascii="GHEA Mariam" w:hAnsi="GHEA Mariam" w:cs="Arial"/>
                <w:b/>
              </w:rPr>
            </w:pPr>
          </w:p>
        </w:tc>
        <w:tc>
          <w:tcPr>
            <w:tcW w:w="2517" w:type="dxa"/>
          </w:tcPr>
          <w:p w:rsidR="002A1B4E" w:rsidRPr="00B243BF" w:rsidRDefault="002A1B4E" w:rsidP="00A857C8">
            <w:pPr>
              <w:jc w:val="center"/>
              <w:rPr>
                <w:rFonts w:ascii="GHEA Mariam" w:hAnsi="GHEA Mariam" w:cs="Arial"/>
                <w:b/>
              </w:rPr>
            </w:pPr>
          </w:p>
        </w:tc>
        <w:tc>
          <w:tcPr>
            <w:tcW w:w="2610" w:type="dxa"/>
          </w:tcPr>
          <w:p w:rsidR="002A1B4E" w:rsidRPr="00B243BF" w:rsidRDefault="002A1B4E" w:rsidP="00A857C8">
            <w:pPr>
              <w:jc w:val="center"/>
              <w:rPr>
                <w:rFonts w:ascii="GHEA Mariam" w:hAnsi="GHEA Mariam" w:cs="Arial"/>
                <w:b/>
              </w:rPr>
            </w:pPr>
          </w:p>
        </w:tc>
        <w:tc>
          <w:tcPr>
            <w:tcW w:w="2692" w:type="dxa"/>
          </w:tcPr>
          <w:p w:rsidR="002A1B4E" w:rsidRPr="00B243BF" w:rsidRDefault="002A1B4E" w:rsidP="00A857C8">
            <w:pPr>
              <w:jc w:val="center"/>
              <w:rPr>
                <w:rFonts w:ascii="GHEA Mariam" w:hAnsi="GHEA Mariam" w:cs="Arial"/>
                <w:b/>
              </w:rPr>
            </w:pPr>
          </w:p>
        </w:tc>
        <w:tc>
          <w:tcPr>
            <w:tcW w:w="2032" w:type="dxa"/>
          </w:tcPr>
          <w:p w:rsidR="002A1B4E" w:rsidRPr="00B243BF" w:rsidRDefault="002A1B4E" w:rsidP="00A857C8">
            <w:pPr>
              <w:jc w:val="center"/>
              <w:rPr>
                <w:rFonts w:ascii="GHEA Mariam" w:hAnsi="GHEA Mariam" w:cs="Arial"/>
                <w:b/>
              </w:rPr>
            </w:pPr>
          </w:p>
        </w:tc>
        <w:tc>
          <w:tcPr>
            <w:tcW w:w="2091" w:type="dxa"/>
            <w:gridSpan w:val="2"/>
          </w:tcPr>
          <w:p w:rsidR="002A1B4E" w:rsidRPr="00B243BF" w:rsidRDefault="002A1B4E" w:rsidP="00A857C8">
            <w:pPr>
              <w:jc w:val="center"/>
              <w:rPr>
                <w:rFonts w:ascii="GHEA Mariam" w:hAnsi="GHEA Mariam" w:cs="Arial"/>
                <w:b/>
              </w:rPr>
            </w:pPr>
          </w:p>
        </w:tc>
        <w:tc>
          <w:tcPr>
            <w:tcW w:w="1417" w:type="dxa"/>
          </w:tcPr>
          <w:p w:rsidR="002A1B4E" w:rsidRPr="00B243BF" w:rsidRDefault="002A1B4E" w:rsidP="00A857C8">
            <w:pPr>
              <w:jc w:val="center"/>
              <w:rPr>
                <w:rFonts w:ascii="GHEA Mariam" w:hAnsi="GHEA Mariam" w:cs="Arial"/>
                <w:b/>
              </w:rPr>
            </w:pPr>
          </w:p>
        </w:tc>
        <w:tc>
          <w:tcPr>
            <w:tcW w:w="1418" w:type="dxa"/>
          </w:tcPr>
          <w:p w:rsidR="002A1B4E" w:rsidRPr="00B243BF" w:rsidRDefault="002A1B4E" w:rsidP="00A857C8">
            <w:pPr>
              <w:jc w:val="center"/>
              <w:rPr>
                <w:rFonts w:ascii="GHEA Mariam" w:hAnsi="GHEA Mariam" w:cs="Arial"/>
                <w:b/>
              </w:rPr>
            </w:pPr>
          </w:p>
        </w:tc>
      </w:tr>
      <w:tr w:rsidR="00B243BF" w:rsidRPr="00B243BF" w:rsidTr="008F26E6">
        <w:tc>
          <w:tcPr>
            <w:tcW w:w="423" w:type="dxa"/>
          </w:tcPr>
          <w:p w:rsidR="008253D1" w:rsidRPr="00B243BF" w:rsidRDefault="008253D1" w:rsidP="006B47A6">
            <w:pPr>
              <w:jc w:val="center"/>
              <w:rPr>
                <w:rFonts w:ascii="GHEA Mariam" w:hAnsi="GHEA Mariam" w:cs="Arial"/>
                <w:b/>
              </w:rPr>
            </w:pPr>
            <w:r w:rsidRPr="00B243BF">
              <w:rPr>
                <w:rFonts w:ascii="GHEA Mariam" w:hAnsi="GHEA Mariam" w:cs="Arial"/>
                <w:b/>
              </w:rPr>
              <w:t>1</w:t>
            </w:r>
          </w:p>
        </w:tc>
        <w:tc>
          <w:tcPr>
            <w:tcW w:w="2544" w:type="dxa"/>
            <w:gridSpan w:val="2"/>
          </w:tcPr>
          <w:p w:rsidR="008253D1" w:rsidRPr="00B243BF" w:rsidRDefault="008253D1" w:rsidP="006B47A6">
            <w:pPr>
              <w:spacing w:before="100" w:beforeAutospacing="1" w:after="100" w:afterAutospacing="1"/>
              <w:ind w:firstLine="29"/>
              <w:rPr>
                <w:rFonts w:ascii="GHEA Mariam" w:hAnsi="GHEA Mariam"/>
                <w:lang w:val="hy-AM"/>
              </w:rPr>
            </w:pPr>
            <w:r w:rsidRPr="00B243BF">
              <w:rPr>
                <w:rFonts w:ascii="GHEA Mariam" w:hAnsi="GHEA Mariam"/>
                <w:lang w:val="hy-AM"/>
              </w:rPr>
              <w:t xml:space="preserve">Մարզպետարանների լիազորությունների սահմանում, ինչպես նաև պետական կառավարման համակարգի մարմինների շարքում մարզպետարանների նախատեսում </w:t>
            </w:r>
          </w:p>
        </w:tc>
        <w:tc>
          <w:tcPr>
            <w:tcW w:w="2610" w:type="dxa"/>
          </w:tcPr>
          <w:p w:rsidR="008253D1" w:rsidRPr="00B243BF" w:rsidRDefault="008253D1" w:rsidP="006B47A6">
            <w:pPr>
              <w:spacing w:before="100" w:beforeAutospacing="1" w:after="100" w:afterAutospacing="1"/>
              <w:rPr>
                <w:rFonts w:ascii="GHEA Mariam" w:hAnsi="GHEA Mariam"/>
                <w:lang w:val="hy-AM"/>
              </w:rPr>
            </w:pPr>
            <w:r w:rsidRPr="00B243BF">
              <w:rPr>
                <w:rFonts w:ascii="GHEA Mariam" w:hAnsi="GHEA Mariam"/>
                <w:lang w:val="hy-AM"/>
              </w:rPr>
              <w:t>«Տարածքային կառավարման մասին» ՀՀ օրենքի նախագիծը վարչապետի աշխատակազմ ներկայացնելը</w:t>
            </w:r>
          </w:p>
        </w:tc>
        <w:tc>
          <w:tcPr>
            <w:tcW w:w="2692" w:type="dxa"/>
          </w:tcPr>
          <w:p w:rsidR="008253D1" w:rsidRPr="00B243BF" w:rsidRDefault="008253D1" w:rsidP="006B47A6">
            <w:pPr>
              <w:spacing w:before="100" w:beforeAutospacing="1" w:after="100" w:afterAutospacing="1"/>
              <w:rPr>
                <w:rFonts w:ascii="GHEA Mariam" w:hAnsi="GHEA Mariam"/>
                <w:lang w:val="hy-AM"/>
              </w:rPr>
            </w:pPr>
            <w:r w:rsidRPr="00B243BF">
              <w:rPr>
                <w:rFonts w:ascii="GHEA Mariam" w:hAnsi="GHEA Mariam"/>
                <w:lang w:val="hy-AM"/>
              </w:rPr>
              <w:t>Օրենքով կամրագրվեն մարզպետներին վերապահված լիազորությունները, ինչպես նաև կնկարագրվեն մարզպետների և պետական կառավարման համակարգի մարմինների տարածքային ստորաբաժանումների միջև փոխհարաբերությունները</w:t>
            </w:r>
          </w:p>
        </w:tc>
        <w:tc>
          <w:tcPr>
            <w:tcW w:w="2032" w:type="dxa"/>
          </w:tcPr>
          <w:p w:rsidR="008253D1" w:rsidRPr="00B243BF" w:rsidRDefault="008253D1" w:rsidP="006B47A6">
            <w:pPr>
              <w:spacing w:before="100" w:beforeAutospacing="1" w:after="100" w:afterAutospacing="1"/>
              <w:ind w:left="171"/>
              <w:rPr>
                <w:rFonts w:ascii="GHEA Mariam" w:hAnsi="GHEA Mariam"/>
                <w:lang w:val="hy-AM"/>
              </w:rPr>
            </w:pPr>
            <w:r w:rsidRPr="00B243BF">
              <w:rPr>
                <w:rFonts w:ascii="GHEA Mariam" w:hAnsi="GHEA Mariam"/>
                <w:lang w:val="hy-AM"/>
              </w:rPr>
              <w:t>ՀՀ տարածքային կառավարման և զարգացման նախարարություն</w:t>
            </w:r>
          </w:p>
        </w:tc>
        <w:tc>
          <w:tcPr>
            <w:tcW w:w="2083" w:type="dxa"/>
          </w:tcPr>
          <w:p w:rsidR="008253D1" w:rsidRPr="00B243BF" w:rsidRDefault="008253D1" w:rsidP="006B47A6">
            <w:pPr>
              <w:spacing w:before="100" w:beforeAutospacing="1" w:after="100" w:afterAutospacing="1"/>
              <w:ind w:left="171"/>
              <w:rPr>
                <w:rFonts w:ascii="GHEA Mariam" w:hAnsi="GHEA Mariam"/>
                <w:lang w:val="hy-AM"/>
              </w:rPr>
            </w:pPr>
          </w:p>
        </w:tc>
        <w:tc>
          <w:tcPr>
            <w:tcW w:w="1425" w:type="dxa"/>
            <w:gridSpan w:val="2"/>
          </w:tcPr>
          <w:p w:rsidR="008253D1" w:rsidRPr="00B243BF" w:rsidRDefault="008253D1" w:rsidP="006B47A6">
            <w:pPr>
              <w:jc w:val="center"/>
              <w:rPr>
                <w:rFonts w:ascii="GHEA Mariam" w:hAnsi="GHEA Mariam"/>
              </w:rPr>
            </w:pPr>
            <w:r w:rsidRPr="00B243BF">
              <w:rPr>
                <w:rFonts w:ascii="GHEA Mariam" w:hAnsi="GHEA Mariam"/>
                <w:lang w:val="hy-AM"/>
              </w:rPr>
              <w:t>2018թ</w:t>
            </w:r>
            <w:r w:rsidRPr="00B243BF">
              <w:rPr>
                <w:rFonts w:ascii="GHEA Mariam" w:hAnsi="GHEA Mariam"/>
              </w:rPr>
              <w:t>.</w:t>
            </w:r>
          </w:p>
          <w:p w:rsidR="008253D1" w:rsidRPr="00B243BF" w:rsidRDefault="008253D1" w:rsidP="006B47A6">
            <w:pPr>
              <w:jc w:val="center"/>
              <w:rPr>
                <w:rFonts w:ascii="GHEA Mariam" w:hAnsi="GHEA Mariam"/>
                <w:lang w:val="hy-AM"/>
              </w:rPr>
            </w:pPr>
            <w:r w:rsidRPr="00B243BF">
              <w:rPr>
                <w:rFonts w:ascii="GHEA Mariam" w:hAnsi="GHEA Mariam"/>
                <w:lang w:val="hy-AM"/>
              </w:rPr>
              <w:t xml:space="preserve">սեպտեմբերի </w:t>
            </w:r>
          </w:p>
          <w:p w:rsidR="008253D1" w:rsidRPr="00B243BF" w:rsidRDefault="008253D1" w:rsidP="006B47A6">
            <w:pPr>
              <w:jc w:val="center"/>
              <w:rPr>
                <w:rFonts w:ascii="GHEA Mariam" w:hAnsi="GHEA Mariam"/>
                <w:lang w:val="hy-AM"/>
              </w:rPr>
            </w:pPr>
            <w:r w:rsidRPr="00B243BF">
              <w:rPr>
                <w:rFonts w:ascii="GHEA Mariam" w:hAnsi="GHEA Mariam"/>
                <w:lang w:val="hy-AM"/>
              </w:rPr>
              <w:t>1-ին տասնօրյակ</w:t>
            </w:r>
          </w:p>
        </w:tc>
        <w:tc>
          <w:tcPr>
            <w:tcW w:w="1418" w:type="dxa"/>
          </w:tcPr>
          <w:p w:rsidR="008253D1" w:rsidRPr="00B243BF" w:rsidRDefault="008253D1" w:rsidP="006B47A6">
            <w:pPr>
              <w:spacing w:before="100" w:beforeAutospacing="1" w:after="100" w:afterAutospacing="1"/>
              <w:ind w:left="171"/>
              <w:jc w:val="center"/>
              <w:rPr>
                <w:rFonts w:ascii="GHEA Mariam" w:hAnsi="GHEA Mariam"/>
                <w:lang w:val="hy-AM"/>
              </w:rPr>
            </w:pPr>
            <w:r w:rsidRPr="00B243BF">
              <w:rPr>
                <w:rFonts w:ascii="GHEA Mariam" w:hAnsi="GHEA Mariam"/>
              </w:rPr>
              <w:t>Ֆինանսավորում չի պահանջվում</w:t>
            </w:r>
          </w:p>
        </w:tc>
      </w:tr>
      <w:tr w:rsidR="00B243BF" w:rsidRPr="00B243BF" w:rsidTr="008F26E6">
        <w:tc>
          <w:tcPr>
            <w:tcW w:w="423" w:type="dxa"/>
          </w:tcPr>
          <w:p w:rsidR="008253D1" w:rsidRPr="00B243BF" w:rsidRDefault="008253D1" w:rsidP="006B47A6">
            <w:pPr>
              <w:jc w:val="center"/>
              <w:rPr>
                <w:rFonts w:ascii="GHEA Mariam" w:hAnsi="GHEA Mariam" w:cs="Arial"/>
                <w:b/>
              </w:rPr>
            </w:pPr>
            <w:r w:rsidRPr="00B243BF">
              <w:rPr>
                <w:rFonts w:ascii="GHEA Mariam" w:hAnsi="GHEA Mariam" w:cs="Arial"/>
                <w:b/>
              </w:rPr>
              <w:t>2</w:t>
            </w:r>
          </w:p>
        </w:tc>
        <w:tc>
          <w:tcPr>
            <w:tcW w:w="2544" w:type="dxa"/>
            <w:gridSpan w:val="2"/>
          </w:tcPr>
          <w:p w:rsidR="008253D1" w:rsidRPr="00B243BF" w:rsidRDefault="008253D1" w:rsidP="006B47A6">
            <w:pPr>
              <w:spacing w:line="240" w:lineRule="atLeast"/>
              <w:rPr>
                <w:rFonts w:ascii="GHEA Mariam" w:hAnsi="GHEA Mariam" w:cs="Sylfaen"/>
                <w:noProof/>
              </w:rPr>
            </w:pPr>
            <w:r w:rsidRPr="00B243BF">
              <w:rPr>
                <w:rFonts w:ascii="GHEA Mariam" w:hAnsi="GHEA Mariam"/>
                <w:lang w:val="hy-AM"/>
              </w:rPr>
              <w:t>Պահպանության ժամկետ</w:t>
            </w:r>
            <w:r w:rsidRPr="00B243BF">
              <w:rPr>
                <w:rFonts w:ascii="GHEA Mariam" w:hAnsi="GHEA Mariam"/>
                <w:lang w:val="hy-AM"/>
              </w:rPr>
              <w:softHyphen/>
              <w:t>ների նշումով արխիվային փաստաթղթերի օրինակելի նոր ցանկ</w:t>
            </w:r>
            <w:r w:rsidRPr="00B243BF">
              <w:rPr>
                <w:rFonts w:ascii="GHEA Mariam" w:hAnsi="GHEA Mariam"/>
              </w:rPr>
              <w:t xml:space="preserve">ի </w:t>
            </w:r>
            <w:r w:rsidRPr="00B243BF">
              <w:rPr>
                <w:rFonts w:ascii="GHEA Mariam" w:hAnsi="GHEA Mariam"/>
                <w:lang w:val="hy-AM"/>
              </w:rPr>
              <w:t xml:space="preserve"> հաստատ</w:t>
            </w:r>
            <w:r w:rsidRPr="00B243BF">
              <w:rPr>
                <w:rFonts w:ascii="GHEA Mariam" w:hAnsi="GHEA Mariam"/>
              </w:rPr>
              <w:t xml:space="preserve">ում, </w:t>
            </w:r>
            <w:r w:rsidRPr="00B243BF">
              <w:rPr>
                <w:rFonts w:ascii="GHEA Mariam" w:hAnsi="GHEA Mariam"/>
                <w:lang w:val="hy-AM"/>
              </w:rPr>
              <w:t>Հայաստանի</w:t>
            </w:r>
            <w:r w:rsidRPr="00B243BF">
              <w:rPr>
                <w:rFonts w:ascii="GHEA Mariam" w:hAnsi="GHEA Mariam" w:cs="Sylfaen"/>
                <w:lang w:val="hy-AM"/>
              </w:rPr>
              <w:t xml:space="preserve"> Հանրապե</w:t>
            </w:r>
            <w:r w:rsidRPr="00B243BF">
              <w:rPr>
                <w:rFonts w:ascii="GHEA Mariam" w:hAnsi="GHEA Mariam" w:cs="Sylfaen"/>
                <w:lang w:val="hy-AM"/>
              </w:rPr>
              <w:softHyphen/>
              <w:t>տության արխիվային հավաքածուի</w:t>
            </w:r>
            <w:r w:rsidRPr="00B243BF">
              <w:rPr>
                <w:rFonts w:ascii="GHEA Mariam" w:hAnsi="GHEA Mariam" w:cs="AK Courier"/>
                <w:lang w:val="hy-AM"/>
              </w:rPr>
              <w:t xml:space="preserve"> </w:t>
            </w:r>
            <w:r w:rsidRPr="00B243BF">
              <w:rPr>
                <w:rFonts w:ascii="GHEA Mariam" w:hAnsi="GHEA Mariam" w:cs="Sylfaen"/>
                <w:lang w:val="hy-AM"/>
              </w:rPr>
              <w:t xml:space="preserve"> փաստա</w:t>
            </w:r>
            <w:r w:rsidRPr="00B243BF">
              <w:rPr>
                <w:rFonts w:ascii="GHEA Mariam" w:hAnsi="GHEA Mariam" w:cs="Sylfaen"/>
                <w:lang w:val="hy-AM"/>
              </w:rPr>
              <w:softHyphen/>
              <w:t xml:space="preserve">թղթերի </w:t>
            </w:r>
            <w:r w:rsidRPr="00B243BF">
              <w:rPr>
                <w:rFonts w:ascii="GHEA Mariam" w:hAnsi="GHEA Mariam" w:cs="AK Courier"/>
                <w:lang w:val="hy-AM"/>
              </w:rPr>
              <w:t xml:space="preserve"> կոդավորված </w:t>
            </w:r>
            <w:r w:rsidRPr="00B243BF">
              <w:rPr>
                <w:rFonts w:ascii="GHEA Mariam" w:hAnsi="GHEA Mariam" w:cs="AK Courier"/>
                <w:lang w:val="hy-AM"/>
              </w:rPr>
              <w:lastRenderedPageBreak/>
              <w:t xml:space="preserve">(շտրիխ կոդ) </w:t>
            </w:r>
            <w:r w:rsidRPr="00B243BF">
              <w:rPr>
                <w:rFonts w:ascii="GHEA Mariam" w:hAnsi="GHEA Mariam" w:cs="Sylfaen"/>
                <w:lang w:val="hy-AM"/>
              </w:rPr>
              <w:t>հաշվառման համակարգի ներդրում</w:t>
            </w:r>
            <w:r w:rsidRPr="00B243BF">
              <w:rPr>
                <w:rFonts w:ascii="GHEA Mariam" w:hAnsi="GHEA Mariam" w:cs="Sylfaen"/>
              </w:rPr>
              <w:t xml:space="preserve"> և </w:t>
            </w:r>
            <w:r w:rsidRPr="00B243BF">
              <w:rPr>
                <w:rFonts w:ascii="GHEA Mariam" w:hAnsi="GHEA Mariam" w:cs="Sylfaen"/>
                <w:noProof/>
              </w:rPr>
              <w:t>Հայաստանի Հանրա</w:t>
            </w:r>
            <w:r w:rsidRPr="00B243BF">
              <w:rPr>
                <w:rFonts w:ascii="GHEA Mariam" w:hAnsi="GHEA Mariam" w:cs="Sylfaen"/>
                <w:noProof/>
              </w:rPr>
              <w:softHyphen/>
              <w:t>պե</w:t>
            </w:r>
            <w:r w:rsidRPr="00B243BF">
              <w:rPr>
                <w:rFonts w:ascii="GHEA Mariam" w:hAnsi="GHEA Mariam" w:cs="Sylfaen"/>
                <w:noProof/>
              </w:rPr>
              <w:softHyphen/>
              <w:t>տու</w:t>
            </w:r>
            <w:r w:rsidRPr="00B243BF">
              <w:rPr>
                <w:rFonts w:ascii="GHEA Mariam" w:hAnsi="GHEA Mariam" w:cs="Sylfaen"/>
                <w:noProof/>
              </w:rPr>
              <w:softHyphen/>
              <w:t>թյան արխիվային հավա</w:t>
            </w:r>
            <w:r w:rsidRPr="00B243BF">
              <w:rPr>
                <w:rFonts w:ascii="GHEA Mariam" w:hAnsi="GHEA Mariam" w:cs="Sylfaen"/>
                <w:noProof/>
              </w:rPr>
              <w:softHyphen/>
              <w:t>քածուի փաստաթղթերի  ցուցակների թվայնացում և տեղադրում համացանցում</w:t>
            </w:r>
          </w:p>
        </w:tc>
        <w:tc>
          <w:tcPr>
            <w:tcW w:w="2610" w:type="dxa"/>
          </w:tcPr>
          <w:p w:rsidR="008253D1" w:rsidRPr="00B243BF" w:rsidRDefault="008253D1" w:rsidP="006B47A6">
            <w:pPr>
              <w:spacing w:line="240" w:lineRule="atLeast"/>
              <w:ind w:left="34"/>
              <w:rPr>
                <w:rFonts w:ascii="GHEA Mariam" w:hAnsi="GHEA Mariam"/>
              </w:rPr>
            </w:pPr>
            <w:r w:rsidRPr="00B243BF">
              <w:rPr>
                <w:rFonts w:ascii="GHEA Mariam" w:hAnsi="GHEA Mariam" w:cs="Sylfaen"/>
                <w:noProof/>
              </w:rPr>
              <w:lastRenderedPageBreak/>
              <w:t>1.</w:t>
            </w:r>
            <w:r w:rsidRPr="00B243BF">
              <w:rPr>
                <w:rFonts w:ascii="GHEA Mariam" w:hAnsi="GHEA Mariam" w:cs="Sylfaen"/>
                <w:noProof/>
                <w:lang w:val="hy-AM"/>
              </w:rPr>
              <w:t xml:space="preserve"> </w:t>
            </w:r>
            <w:r w:rsidRPr="00B243BF">
              <w:rPr>
                <w:rFonts w:ascii="GHEA Mariam" w:hAnsi="GHEA Mariam" w:cs="Sylfaen"/>
                <w:lang w:val="hy-AM"/>
              </w:rPr>
              <w:t>Պահպանության ժամկետների նշումով արխիվային փաստաթղթերի օրինակելի ցանկի լրամշակում</w:t>
            </w:r>
            <w:r w:rsidRPr="00B243BF">
              <w:rPr>
                <w:rFonts w:ascii="GHEA Mariam" w:hAnsi="GHEA Mariam"/>
                <w:lang w:val="hy-AM"/>
              </w:rPr>
              <w:t>ը</w:t>
            </w:r>
            <w:r w:rsidRPr="00B243BF">
              <w:rPr>
                <w:rFonts w:ascii="GHEA Mariam" w:hAnsi="GHEA Mariam"/>
              </w:rPr>
              <w:t>.</w:t>
            </w:r>
          </w:p>
          <w:p w:rsidR="008253D1" w:rsidRPr="00B243BF" w:rsidRDefault="008253D1" w:rsidP="006B47A6">
            <w:pPr>
              <w:spacing w:line="240" w:lineRule="atLeast"/>
              <w:ind w:left="34"/>
              <w:rPr>
                <w:rFonts w:ascii="GHEA Mariam" w:hAnsi="GHEA Mariam"/>
              </w:rPr>
            </w:pPr>
          </w:p>
          <w:p w:rsidR="008253D1" w:rsidRPr="00B243BF" w:rsidRDefault="008253D1" w:rsidP="006B47A6">
            <w:pPr>
              <w:spacing w:line="240" w:lineRule="atLeast"/>
              <w:ind w:left="34"/>
              <w:rPr>
                <w:rFonts w:ascii="GHEA Mariam" w:hAnsi="GHEA Mariam"/>
              </w:rPr>
            </w:pPr>
          </w:p>
          <w:p w:rsidR="008253D1" w:rsidRPr="00B243BF" w:rsidRDefault="008253D1" w:rsidP="006B47A6">
            <w:pPr>
              <w:spacing w:line="240" w:lineRule="atLeast"/>
              <w:ind w:left="34"/>
              <w:rPr>
                <w:rFonts w:ascii="GHEA Mariam" w:hAnsi="GHEA Mariam"/>
              </w:rPr>
            </w:pPr>
          </w:p>
          <w:p w:rsidR="008253D1" w:rsidRPr="00B243BF" w:rsidRDefault="008253D1" w:rsidP="006B47A6">
            <w:pPr>
              <w:spacing w:line="240" w:lineRule="atLeast"/>
              <w:rPr>
                <w:rFonts w:ascii="GHEA Mariam" w:hAnsi="GHEA Mariam" w:cs="Sylfaen"/>
                <w:lang w:val="fr-FR"/>
              </w:rPr>
            </w:pPr>
            <w:r w:rsidRPr="00B243BF">
              <w:rPr>
                <w:rFonts w:ascii="GHEA Mariam" w:hAnsi="GHEA Mariam" w:cs="Sylfaen"/>
                <w:noProof/>
                <w:lang w:val="fr-FR"/>
              </w:rPr>
              <w:t>2.1</w:t>
            </w:r>
            <w:r w:rsidRPr="00B243BF">
              <w:rPr>
                <w:rFonts w:ascii="GHEA Mariam" w:hAnsi="GHEA Mariam"/>
                <w:lang w:val="hy-AM"/>
              </w:rPr>
              <w:t xml:space="preserve"> Հայաստանի </w:t>
            </w:r>
            <w:r w:rsidRPr="00B243BF">
              <w:rPr>
                <w:rFonts w:ascii="GHEA Mariam" w:hAnsi="GHEA Mariam"/>
                <w:lang w:val="hy-AM"/>
              </w:rPr>
              <w:lastRenderedPageBreak/>
              <w:t xml:space="preserve">Հանրապետության արխիվային հավաքածուի  </w:t>
            </w:r>
            <w:r w:rsidRPr="00B243BF">
              <w:rPr>
                <w:rFonts w:ascii="GHEA Mariam" w:hAnsi="GHEA Mariam" w:cs="Sylfaen"/>
                <w:lang w:val="hy-AM"/>
              </w:rPr>
              <w:t>փաստա</w:t>
            </w:r>
            <w:r w:rsidRPr="00B243BF">
              <w:rPr>
                <w:rFonts w:ascii="GHEA Mariam" w:hAnsi="GHEA Mariam" w:cs="Sylfaen"/>
                <w:lang w:val="hy-AM"/>
              </w:rPr>
              <w:softHyphen/>
              <w:t xml:space="preserve">թղթերի </w:t>
            </w:r>
            <w:r w:rsidRPr="00B243BF">
              <w:rPr>
                <w:rFonts w:ascii="GHEA Mariam" w:hAnsi="GHEA Mariam" w:cs="AK Courier"/>
                <w:lang w:val="hy-AM"/>
              </w:rPr>
              <w:t xml:space="preserve"> կոդավորված </w:t>
            </w:r>
            <w:r w:rsidRPr="00B243BF">
              <w:rPr>
                <w:rFonts w:ascii="GHEA Mariam" w:hAnsi="GHEA Mariam" w:cs="Sylfaen"/>
                <w:lang w:val="hy-AM"/>
              </w:rPr>
              <w:t>հաշվառման համակարգի տեխնիկական բնութագրի կազմում և համակարգչային ծրագրի մշակում: &lt;&lt;</w:t>
            </w:r>
            <w:r w:rsidRPr="00B243BF">
              <w:rPr>
                <w:rFonts w:ascii="GHEA Mariam" w:hAnsi="GHEA Mariam" w:cs="Arial"/>
                <w:lang w:val="fr-FR"/>
              </w:rPr>
              <w:t xml:space="preserve"> </w:t>
            </w:r>
            <w:r w:rsidRPr="00B243BF">
              <w:rPr>
                <w:rFonts w:ascii="GHEA Mariam" w:hAnsi="GHEA Mariam"/>
                <w:lang w:val="hy-AM"/>
              </w:rPr>
              <w:t xml:space="preserve">Հայաստանի Հանրապետության արխիվային հավաքածուի  </w:t>
            </w:r>
            <w:r w:rsidRPr="00B243BF">
              <w:rPr>
                <w:rFonts w:ascii="GHEA Mariam" w:hAnsi="GHEA Mariam" w:cs="Sylfaen"/>
                <w:lang w:val="hy-AM"/>
              </w:rPr>
              <w:t>փաստա</w:t>
            </w:r>
            <w:r w:rsidRPr="00B243BF">
              <w:rPr>
                <w:rFonts w:ascii="GHEA Mariam" w:hAnsi="GHEA Mariam" w:cs="Sylfaen"/>
                <w:lang w:val="hy-AM"/>
              </w:rPr>
              <w:softHyphen/>
              <w:t xml:space="preserve">թղթերի </w:t>
            </w:r>
            <w:r w:rsidRPr="00B243BF">
              <w:rPr>
                <w:rFonts w:ascii="GHEA Mariam" w:hAnsi="GHEA Mariam" w:cs="AK Courier"/>
                <w:lang w:val="hy-AM"/>
              </w:rPr>
              <w:t xml:space="preserve"> կոդավորված </w:t>
            </w:r>
            <w:r w:rsidRPr="00B243BF">
              <w:rPr>
                <w:rFonts w:ascii="GHEA Mariam" w:hAnsi="GHEA Mariam" w:cs="Sylfaen"/>
                <w:lang w:val="hy-AM"/>
              </w:rPr>
              <w:t xml:space="preserve">հաշվառման տեղեկատվական շտեմարանում տվյալների ընդգրկման և շտեմարանի վարման կարգը սահմանելու մասին&gt;&gt; </w:t>
            </w:r>
            <w:r w:rsidRPr="00B243BF">
              <w:rPr>
                <w:rFonts w:ascii="GHEA Mariam" w:hAnsi="GHEA Mariam"/>
                <w:lang w:val="hy-AM"/>
              </w:rPr>
              <w:t xml:space="preserve">Հայաստանի ազգային արխիվի տնօրենի </w:t>
            </w:r>
            <w:r w:rsidRPr="00B243BF">
              <w:rPr>
                <w:rFonts w:ascii="GHEA Mariam" w:hAnsi="GHEA Mariam" w:cs="Sylfaen"/>
                <w:lang w:val="hy-AM"/>
              </w:rPr>
              <w:t>իրավական ակտի ընդունում</w:t>
            </w:r>
            <w:r w:rsidRPr="00B243BF">
              <w:rPr>
                <w:rFonts w:ascii="GHEA Mariam" w:hAnsi="GHEA Mariam" w:cs="Sylfaen"/>
                <w:lang w:val="fr-FR"/>
              </w:rPr>
              <w:t>,</w:t>
            </w:r>
          </w:p>
          <w:p w:rsidR="008253D1" w:rsidRPr="00B243BF" w:rsidRDefault="008253D1" w:rsidP="006B47A6">
            <w:pPr>
              <w:spacing w:line="240" w:lineRule="atLeast"/>
              <w:ind w:left="34"/>
              <w:rPr>
                <w:rFonts w:ascii="GHEA Mariam" w:hAnsi="GHEA Mariam"/>
                <w:lang w:val="fr-FR"/>
              </w:rPr>
            </w:pPr>
            <w:r w:rsidRPr="00B243BF">
              <w:rPr>
                <w:rFonts w:ascii="GHEA Mariam" w:hAnsi="GHEA Mariam" w:cs="Sylfaen"/>
                <w:noProof/>
                <w:lang w:val="fr-FR"/>
              </w:rPr>
              <w:t xml:space="preserve">2.2. </w:t>
            </w:r>
            <w:r w:rsidRPr="00B243BF">
              <w:rPr>
                <w:rFonts w:ascii="GHEA Mariam" w:hAnsi="GHEA Mariam"/>
                <w:lang w:val="hy-AM"/>
              </w:rPr>
              <w:t>Անհրաժեշտ սարքավորում</w:t>
            </w:r>
            <w:r w:rsidRPr="00B243BF">
              <w:rPr>
                <w:rFonts w:ascii="GHEA Mariam" w:hAnsi="GHEA Mariam"/>
                <w:lang w:val="fr-FR"/>
              </w:rPr>
              <w:softHyphen/>
            </w:r>
            <w:r w:rsidRPr="00B243BF">
              <w:rPr>
                <w:rFonts w:ascii="GHEA Mariam" w:hAnsi="GHEA Mariam"/>
                <w:lang w:val="hy-AM"/>
              </w:rPr>
              <w:t>ների գնման կազմակերպում: Հայաստանի ազգային արխիվի աշխատակիցների մասնագիտական ուսուցում</w:t>
            </w:r>
            <w:r w:rsidRPr="00B243BF">
              <w:rPr>
                <w:rFonts w:ascii="GHEA Mariam" w:hAnsi="GHEA Mariam"/>
                <w:lang w:val="fr-FR"/>
              </w:rPr>
              <w:t>,</w:t>
            </w:r>
          </w:p>
          <w:p w:rsidR="008253D1" w:rsidRPr="00B243BF" w:rsidRDefault="008253D1" w:rsidP="006B47A6">
            <w:pPr>
              <w:spacing w:line="240" w:lineRule="atLeast"/>
              <w:ind w:left="34"/>
              <w:rPr>
                <w:rFonts w:ascii="GHEA Mariam" w:hAnsi="GHEA Mariam" w:cs="Sylfaen"/>
                <w:lang w:val="fr-FR"/>
              </w:rPr>
            </w:pPr>
            <w:r w:rsidRPr="00B243BF">
              <w:rPr>
                <w:rFonts w:ascii="GHEA Mariam" w:hAnsi="GHEA Mariam" w:cs="Sylfaen"/>
                <w:noProof/>
                <w:lang w:val="fr-FR"/>
              </w:rPr>
              <w:t>2.3.</w:t>
            </w:r>
            <w:r w:rsidRPr="00B243BF">
              <w:rPr>
                <w:rFonts w:ascii="GHEA Mariam" w:hAnsi="GHEA Mariam"/>
                <w:lang w:val="hy-AM"/>
              </w:rPr>
              <w:t xml:space="preserve"> Հայաստանի Հանրապետության արխիվային հավաքածուի  </w:t>
            </w:r>
            <w:r w:rsidRPr="00B243BF">
              <w:rPr>
                <w:rFonts w:ascii="GHEA Mariam" w:hAnsi="GHEA Mariam" w:cs="Sylfaen"/>
                <w:lang w:val="hy-AM"/>
              </w:rPr>
              <w:t>փաստա</w:t>
            </w:r>
            <w:r w:rsidRPr="00B243BF">
              <w:rPr>
                <w:rFonts w:ascii="GHEA Mariam" w:hAnsi="GHEA Mariam" w:cs="Sylfaen"/>
                <w:lang w:val="hy-AM"/>
              </w:rPr>
              <w:softHyphen/>
              <w:t xml:space="preserve">թղթերի </w:t>
            </w:r>
            <w:r w:rsidRPr="00B243BF">
              <w:rPr>
                <w:rFonts w:ascii="GHEA Mariam" w:hAnsi="GHEA Mariam" w:cs="AK Courier"/>
                <w:lang w:val="hy-AM"/>
              </w:rPr>
              <w:t xml:space="preserve"> կոդավորված </w:t>
            </w:r>
            <w:r w:rsidRPr="00B243BF">
              <w:rPr>
                <w:rFonts w:ascii="GHEA Mariam" w:hAnsi="GHEA Mariam" w:cs="Sylfaen"/>
                <w:lang w:val="hy-AM"/>
              </w:rPr>
              <w:t>հաշվառման համակարգի սարքավորում</w:t>
            </w:r>
            <w:r w:rsidRPr="00B243BF">
              <w:rPr>
                <w:rFonts w:ascii="GHEA Mariam" w:hAnsi="GHEA Mariam" w:cs="Sylfaen"/>
                <w:lang w:val="fr-FR"/>
              </w:rPr>
              <w:softHyphen/>
            </w:r>
            <w:r w:rsidRPr="00B243BF">
              <w:rPr>
                <w:rFonts w:ascii="GHEA Mariam" w:hAnsi="GHEA Mariam" w:cs="Sylfaen"/>
                <w:lang w:val="hy-AM"/>
              </w:rPr>
              <w:t>ների տեղադրում, նե</w:t>
            </w:r>
            <w:r w:rsidRPr="00B243BF">
              <w:rPr>
                <w:rFonts w:ascii="GHEA Mariam" w:hAnsi="GHEA Mariam" w:cs="Sylfaen"/>
              </w:rPr>
              <w:t>ր</w:t>
            </w:r>
            <w:r w:rsidRPr="00B243BF">
              <w:rPr>
                <w:rFonts w:ascii="GHEA Mariam" w:hAnsi="GHEA Mariam" w:cs="Sylfaen"/>
                <w:lang w:val="hy-AM"/>
              </w:rPr>
              <w:t xml:space="preserve">քին </w:t>
            </w:r>
            <w:r w:rsidRPr="00B243BF">
              <w:rPr>
                <w:rFonts w:ascii="GHEA Mariam" w:hAnsi="GHEA Mariam" w:cs="Sylfaen"/>
                <w:lang w:val="hy-AM"/>
              </w:rPr>
              <w:lastRenderedPageBreak/>
              <w:t>ցանցի ստեղծում, համակարգի գործարկում:</w:t>
            </w:r>
          </w:p>
          <w:p w:rsidR="008253D1" w:rsidRPr="00B243BF" w:rsidRDefault="008253D1" w:rsidP="006B47A6">
            <w:pPr>
              <w:spacing w:line="240" w:lineRule="atLeast"/>
              <w:ind w:left="34"/>
              <w:rPr>
                <w:rFonts w:ascii="GHEA Mariam" w:hAnsi="GHEA Mariam" w:cs="Sylfaen"/>
                <w:noProof/>
                <w:lang w:val="fr-FR"/>
              </w:rPr>
            </w:pPr>
            <w:r w:rsidRPr="00B243BF">
              <w:rPr>
                <w:rFonts w:ascii="GHEA Mariam" w:hAnsi="GHEA Mariam" w:cs="Sylfaen"/>
                <w:noProof/>
                <w:lang w:val="fr-FR"/>
              </w:rPr>
              <w:t>3.1.Ցուցակների արդի պահանջ</w:t>
            </w:r>
            <w:r w:rsidRPr="00B243BF">
              <w:rPr>
                <w:rFonts w:ascii="GHEA Mariam" w:hAnsi="GHEA Mariam" w:cs="Sylfaen"/>
                <w:noProof/>
                <w:lang w:val="fr-FR"/>
              </w:rPr>
              <w:softHyphen/>
              <w:t>ներին համապատասխան խմբագրում,</w:t>
            </w:r>
          </w:p>
          <w:p w:rsidR="008253D1" w:rsidRPr="00B243BF" w:rsidRDefault="008253D1" w:rsidP="006B47A6">
            <w:pPr>
              <w:spacing w:line="240" w:lineRule="atLeast"/>
              <w:ind w:left="34"/>
              <w:rPr>
                <w:rFonts w:ascii="GHEA Mariam" w:hAnsi="GHEA Mariam" w:cs="Sylfaen"/>
                <w:noProof/>
                <w:lang w:val="fr-FR"/>
              </w:rPr>
            </w:pPr>
          </w:p>
          <w:p w:rsidR="008253D1" w:rsidRPr="00B243BF" w:rsidRDefault="008253D1" w:rsidP="006B47A6">
            <w:pPr>
              <w:spacing w:line="240" w:lineRule="atLeast"/>
              <w:ind w:left="34"/>
              <w:rPr>
                <w:rFonts w:ascii="GHEA Mariam" w:hAnsi="GHEA Mariam" w:cs="Sylfaen"/>
                <w:noProof/>
                <w:lang w:val="fr-FR"/>
              </w:rPr>
            </w:pPr>
          </w:p>
          <w:p w:rsidR="008253D1" w:rsidRPr="00B243BF" w:rsidRDefault="008253D1" w:rsidP="006B47A6">
            <w:pPr>
              <w:spacing w:line="240" w:lineRule="atLeast"/>
              <w:ind w:left="34"/>
              <w:rPr>
                <w:rFonts w:ascii="GHEA Mariam" w:hAnsi="GHEA Mariam" w:cs="Sylfaen"/>
                <w:noProof/>
                <w:lang w:val="fr-FR"/>
              </w:rPr>
            </w:pPr>
          </w:p>
          <w:p w:rsidR="008253D1" w:rsidRDefault="008253D1" w:rsidP="006B47A6">
            <w:pPr>
              <w:spacing w:line="240" w:lineRule="atLeast"/>
              <w:ind w:left="34"/>
              <w:rPr>
                <w:rFonts w:ascii="GHEA Mariam" w:hAnsi="GHEA Mariam" w:cs="Sylfaen"/>
                <w:noProof/>
                <w:lang w:val="fr-FR"/>
              </w:rPr>
            </w:pPr>
          </w:p>
          <w:p w:rsidR="00084F5B" w:rsidRDefault="00084F5B" w:rsidP="006B47A6">
            <w:pPr>
              <w:spacing w:line="240" w:lineRule="atLeast"/>
              <w:ind w:left="34"/>
              <w:rPr>
                <w:rFonts w:ascii="GHEA Mariam" w:hAnsi="GHEA Mariam" w:cs="Sylfaen"/>
                <w:noProof/>
                <w:lang w:val="fr-FR"/>
              </w:rPr>
            </w:pPr>
          </w:p>
          <w:p w:rsidR="00084F5B" w:rsidRPr="00B243BF" w:rsidRDefault="00084F5B" w:rsidP="006B47A6">
            <w:pPr>
              <w:spacing w:line="240" w:lineRule="atLeast"/>
              <w:ind w:left="34"/>
              <w:rPr>
                <w:rFonts w:ascii="GHEA Mariam" w:hAnsi="GHEA Mariam" w:cs="Sylfaen"/>
                <w:noProof/>
                <w:lang w:val="fr-FR"/>
              </w:rPr>
            </w:pPr>
          </w:p>
          <w:p w:rsidR="008253D1" w:rsidRPr="00B243BF" w:rsidRDefault="008253D1" w:rsidP="006B47A6">
            <w:pPr>
              <w:spacing w:line="240" w:lineRule="atLeast"/>
              <w:ind w:left="34"/>
              <w:rPr>
                <w:rFonts w:ascii="GHEA Mariam" w:hAnsi="GHEA Mariam" w:cs="Sylfaen"/>
                <w:noProof/>
                <w:lang w:val="fr-FR"/>
              </w:rPr>
            </w:pPr>
          </w:p>
          <w:p w:rsidR="008253D1" w:rsidRPr="00B243BF" w:rsidRDefault="008253D1" w:rsidP="006B47A6">
            <w:pPr>
              <w:spacing w:line="240" w:lineRule="atLeast"/>
              <w:ind w:left="34"/>
              <w:rPr>
                <w:rFonts w:ascii="GHEA Mariam" w:hAnsi="GHEA Mariam" w:cs="Sylfaen"/>
                <w:noProof/>
                <w:lang w:val="fr-FR"/>
              </w:rPr>
            </w:pPr>
            <w:r w:rsidRPr="00B243BF">
              <w:rPr>
                <w:rFonts w:ascii="GHEA Mariam" w:hAnsi="GHEA Mariam" w:cs="Sylfaen"/>
                <w:noProof/>
                <w:lang w:val="fr-FR"/>
              </w:rPr>
              <w:t xml:space="preserve">3.2. </w:t>
            </w:r>
            <w:r w:rsidRPr="00B243BF">
              <w:rPr>
                <w:rFonts w:ascii="GHEA Mariam" w:hAnsi="GHEA Mariam" w:cs="Sylfaen"/>
                <w:noProof/>
                <w:lang w:val="ru-RU"/>
              </w:rPr>
              <w:t>Ցուցակների</w:t>
            </w:r>
            <w:r w:rsidRPr="00B243BF">
              <w:rPr>
                <w:rFonts w:ascii="GHEA Mariam" w:hAnsi="GHEA Mariam" w:cs="Sylfaen"/>
                <w:noProof/>
                <w:lang w:val="fr-FR"/>
              </w:rPr>
              <w:t xml:space="preserve"> </w:t>
            </w:r>
            <w:r w:rsidRPr="00B243BF">
              <w:rPr>
                <w:rFonts w:ascii="GHEA Mariam" w:hAnsi="GHEA Mariam" w:cs="Sylfaen"/>
                <w:noProof/>
                <w:lang w:val="hy-AM"/>
              </w:rPr>
              <w:t>«</w:t>
            </w:r>
            <w:r w:rsidRPr="00B243BF">
              <w:rPr>
                <w:rFonts w:ascii="GHEA Mariam" w:hAnsi="GHEA Mariam" w:cs="Sylfaen"/>
                <w:noProof/>
                <w:lang w:val="fr-FR"/>
              </w:rPr>
              <w:t>PDF</w:t>
            </w:r>
            <w:r w:rsidRPr="00B243BF">
              <w:rPr>
                <w:rFonts w:ascii="GHEA Mariam" w:hAnsi="GHEA Mariam" w:cs="Sylfaen"/>
                <w:noProof/>
                <w:lang w:val="hy-AM"/>
              </w:rPr>
              <w:t>»</w:t>
            </w:r>
            <w:r w:rsidRPr="00B243BF">
              <w:rPr>
                <w:rFonts w:ascii="GHEA Mariam" w:hAnsi="GHEA Mariam" w:cs="Sylfaen"/>
                <w:noProof/>
                <w:lang w:val="fr-FR"/>
              </w:rPr>
              <w:t xml:space="preserve"> </w:t>
            </w:r>
            <w:r w:rsidRPr="00B243BF">
              <w:rPr>
                <w:rFonts w:ascii="GHEA Mariam" w:hAnsi="GHEA Mariam" w:cs="Sylfaen"/>
                <w:noProof/>
                <w:lang w:val="ru-RU"/>
              </w:rPr>
              <w:t>տարբե</w:t>
            </w:r>
            <w:r w:rsidRPr="00B243BF">
              <w:rPr>
                <w:rFonts w:ascii="GHEA Mariam" w:hAnsi="GHEA Mariam" w:cs="Sylfaen"/>
                <w:noProof/>
                <w:lang w:val="fr-FR"/>
              </w:rPr>
              <w:softHyphen/>
            </w:r>
            <w:r w:rsidRPr="00B243BF">
              <w:rPr>
                <w:rFonts w:ascii="GHEA Mariam" w:hAnsi="GHEA Mariam" w:cs="Sylfaen"/>
                <w:noProof/>
                <w:lang w:val="ru-RU"/>
              </w:rPr>
              <w:t>րակների</w:t>
            </w:r>
            <w:r w:rsidRPr="00B243BF">
              <w:rPr>
                <w:rFonts w:ascii="GHEA Mariam" w:hAnsi="GHEA Mariam" w:cs="Sylfaen"/>
                <w:noProof/>
                <w:lang w:val="fr-FR"/>
              </w:rPr>
              <w:t xml:space="preserve"> </w:t>
            </w:r>
            <w:r w:rsidRPr="00B243BF">
              <w:rPr>
                <w:rFonts w:ascii="GHEA Mariam" w:hAnsi="GHEA Mariam" w:cs="Sylfaen"/>
                <w:noProof/>
                <w:lang w:val="ru-RU"/>
              </w:rPr>
              <w:t>ստեղծում</w:t>
            </w:r>
            <w:r w:rsidRPr="00B243BF">
              <w:rPr>
                <w:rFonts w:ascii="GHEA Mariam" w:hAnsi="GHEA Mariam" w:cs="Sylfaen"/>
                <w:noProof/>
                <w:lang w:val="fr-FR"/>
              </w:rPr>
              <w:t>,</w:t>
            </w:r>
          </w:p>
          <w:p w:rsidR="008253D1" w:rsidRPr="00B243BF" w:rsidRDefault="008253D1" w:rsidP="006B47A6">
            <w:pPr>
              <w:spacing w:line="240" w:lineRule="atLeast"/>
              <w:ind w:left="34"/>
              <w:rPr>
                <w:rFonts w:ascii="GHEA Mariam" w:hAnsi="GHEA Mariam" w:cs="Sylfaen"/>
                <w:noProof/>
                <w:lang w:val="fr-FR"/>
              </w:rPr>
            </w:pPr>
          </w:p>
          <w:p w:rsidR="008253D1" w:rsidRPr="00B243BF" w:rsidRDefault="008253D1" w:rsidP="006B47A6">
            <w:pPr>
              <w:spacing w:line="240" w:lineRule="atLeast"/>
              <w:ind w:left="34"/>
              <w:rPr>
                <w:rFonts w:ascii="GHEA Mariam" w:hAnsi="GHEA Mariam" w:cs="Sylfaen"/>
                <w:noProof/>
                <w:lang w:val="fr-FR"/>
              </w:rPr>
            </w:pPr>
          </w:p>
          <w:p w:rsidR="008253D1" w:rsidRPr="00B243BF" w:rsidRDefault="008253D1" w:rsidP="006B47A6">
            <w:pPr>
              <w:spacing w:line="240" w:lineRule="atLeast"/>
              <w:ind w:left="34"/>
              <w:rPr>
                <w:rFonts w:ascii="GHEA Mariam" w:hAnsi="GHEA Mariam" w:cs="Sylfaen"/>
                <w:noProof/>
                <w:lang w:val="fr-FR"/>
              </w:rPr>
            </w:pPr>
          </w:p>
          <w:p w:rsidR="008253D1" w:rsidRPr="00B243BF" w:rsidRDefault="008253D1" w:rsidP="006B47A6">
            <w:pPr>
              <w:spacing w:line="240" w:lineRule="atLeast"/>
              <w:ind w:left="34"/>
              <w:rPr>
                <w:rFonts w:ascii="GHEA Mariam" w:hAnsi="GHEA Mariam" w:cs="Sylfaen"/>
                <w:noProof/>
                <w:lang w:val="fr-FR"/>
              </w:rPr>
            </w:pPr>
          </w:p>
          <w:p w:rsidR="008253D1" w:rsidRPr="00B243BF" w:rsidRDefault="008253D1" w:rsidP="006B47A6">
            <w:pPr>
              <w:spacing w:line="240" w:lineRule="atLeast"/>
              <w:ind w:left="34"/>
              <w:rPr>
                <w:rFonts w:ascii="GHEA Mariam" w:hAnsi="GHEA Mariam" w:cs="Sylfaen"/>
                <w:noProof/>
                <w:lang w:val="fr-FR"/>
              </w:rPr>
            </w:pPr>
          </w:p>
          <w:p w:rsidR="008253D1" w:rsidRPr="00B243BF" w:rsidRDefault="008253D1" w:rsidP="006B47A6">
            <w:pPr>
              <w:spacing w:line="240" w:lineRule="atLeast"/>
              <w:ind w:left="34"/>
              <w:rPr>
                <w:rFonts w:ascii="GHEA Mariam" w:hAnsi="GHEA Mariam" w:cs="Sylfaen"/>
                <w:noProof/>
                <w:lang w:val="fr-FR"/>
              </w:rPr>
            </w:pPr>
          </w:p>
          <w:p w:rsidR="008253D1" w:rsidRPr="00B243BF" w:rsidRDefault="008253D1" w:rsidP="006B47A6">
            <w:pPr>
              <w:spacing w:line="240" w:lineRule="atLeast"/>
              <w:ind w:left="34"/>
              <w:rPr>
                <w:rFonts w:ascii="GHEA Mariam" w:hAnsi="GHEA Mariam"/>
                <w:lang w:val="fr-FR"/>
              </w:rPr>
            </w:pPr>
            <w:r w:rsidRPr="00B243BF">
              <w:rPr>
                <w:rFonts w:ascii="GHEA Mariam" w:hAnsi="GHEA Mariam" w:cs="Sylfaen"/>
                <w:noProof/>
                <w:lang w:val="fr-FR"/>
              </w:rPr>
              <w:t>3.3.Ցուցակների տեղադրում &lt;&lt;Հայաստանի ազգային արխիվ&gt;&gt; ՊՈԱԿ-ի կայքէջում:</w:t>
            </w:r>
          </w:p>
          <w:p w:rsidR="008253D1" w:rsidRPr="00B243BF" w:rsidRDefault="008253D1" w:rsidP="006B47A6">
            <w:pPr>
              <w:spacing w:line="240" w:lineRule="atLeast"/>
              <w:rPr>
                <w:rFonts w:ascii="GHEA Mariam" w:hAnsi="GHEA Mariam"/>
                <w:lang w:val="fr-FR"/>
              </w:rPr>
            </w:pPr>
          </w:p>
        </w:tc>
        <w:tc>
          <w:tcPr>
            <w:tcW w:w="2692" w:type="dxa"/>
          </w:tcPr>
          <w:p w:rsidR="008253D1" w:rsidRPr="00B243BF" w:rsidRDefault="008253D1" w:rsidP="006B47A6">
            <w:pPr>
              <w:spacing w:line="240" w:lineRule="atLeast"/>
              <w:rPr>
                <w:rFonts w:ascii="GHEA Mariam" w:hAnsi="GHEA Mariam" w:cs="Sylfaen"/>
                <w:lang w:val="fr-FR"/>
              </w:rPr>
            </w:pPr>
            <w:r w:rsidRPr="00B243BF">
              <w:rPr>
                <w:rFonts w:ascii="GHEA Mariam" w:hAnsi="GHEA Mariam" w:cs="Sylfaen"/>
                <w:lang w:val="hy-AM"/>
              </w:rPr>
              <w:lastRenderedPageBreak/>
              <w:t>ՀՀ կառավարության որոշ</w:t>
            </w:r>
            <w:r w:rsidRPr="00B243BF">
              <w:rPr>
                <w:rFonts w:ascii="GHEA Mariam" w:hAnsi="GHEA Mariam" w:cs="Sylfaen"/>
                <w:lang w:val="hy-AM"/>
              </w:rPr>
              <w:softHyphen/>
              <w:t>ման ընդունմամբ կհստա</w:t>
            </w:r>
            <w:r w:rsidRPr="00B243BF">
              <w:rPr>
                <w:rFonts w:ascii="GHEA Mariam" w:hAnsi="GHEA Mariam" w:cs="Sylfaen"/>
                <w:lang w:val="hy-AM"/>
              </w:rPr>
              <w:softHyphen/>
              <w:t>կեցվի արդի պայմաններում ստեղծվող փաստա</w:t>
            </w:r>
            <w:r w:rsidRPr="00B243BF">
              <w:rPr>
                <w:rFonts w:ascii="GHEA Mariam" w:hAnsi="GHEA Mariam" w:cs="Sylfaen"/>
                <w:lang w:val="hy-AM"/>
              </w:rPr>
              <w:softHyphen/>
              <w:t>թղ</w:t>
            </w:r>
            <w:r w:rsidRPr="00B243BF">
              <w:rPr>
                <w:rFonts w:ascii="GHEA Mariam" w:hAnsi="GHEA Mariam" w:cs="Sylfaen"/>
                <w:lang w:val="hy-AM"/>
              </w:rPr>
              <w:softHyphen/>
              <w:t>թերով, այդ թվում էլեկտրոնային փաստաթղթերով</w:t>
            </w:r>
            <w:r w:rsidRPr="00B243BF">
              <w:rPr>
                <w:rFonts w:ascii="GHEA Mariam" w:hAnsi="GHEA Mariam"/>
                <w:lang w:val="hy-AM"/>
              </w:rPr>
              <w:t xml:space="preserve"> Հայաս</w:t>
            </w:r>
            <w:r w:rsidRPr="00B243BF">
              <w:rPr>
                <w:rFonts w:ascii="GHEA Mariam" w:hAnsi="GHEA Mariam"/>
                <w:lang w:val="hy-AM"/>
              </w:rPr>
              <w:softHyphen/>
              <w:t>տանի</w:t>
            </w:r>
            <w:r w:rsidRPr="00B243BF">
              <w:rPr>
                <w:rFonts w:ascii="GHEA Mariam" w:hAnsi="GHEA Mariam" w:cs="Sylfaen"/>
                <w:lang w:val="hy-AM"/>
              </w:rPr>
              <w:t xml:space="preserve"> Հան</w:t>
            </w:r>
            <w:r w:rsidRPr="00B243BF">
              <w:rPr>
                <w:rFonts w:ascii="GHEA Mariam" w:hAnsi="GHEA Mariam" w:cs="Sylfaen"/>
                <w:lang w:val="hy-AM"/>
              </w:rPr>
              <w:softHyphen/>
              <w:t>րա</w:t>
            </w:r>
            <w:r w:rsidRPr="00B243BF">
              <w:rPr>
                <w:rFonts w:ascii="GHEA Mariam" w:hAnsi="GHEA Mariam" w:cs="Sylfaen"/>
                <w:lang w:val="hy-AM"/>
              </w:rPr>
              <w:softHyphen/>
              <w:t>պե</w:t>
            </w:r>
            <w:r w:rsidRPr="00B243BF">
              <w:rPr>
                <w:rFonts w:ascii="GHEA Mariam" w:hAnsi="GHEA Mariam" w:cs="Sylfaen"/>
                <w:lang w:val="hy-AM"/>
              </w:rPr>
              <w:softHyphen/>
              <w:t>տության արխիվային հավաքա</w:t>
            </w:r>
            <w:r w:rsidRPr="00B243BF">
              <w:rPr>
                <w:rFonts w:ascii="GHEA Mariam" w:hAnsi="GHEA Mariam" w:cs="Sylfaen"/>
                <w:lang w:val="hy-AM"/>
              </w:rPr>
              <w:softHyphen/>
              <w:t xml:space="preserve">ծուի համալրումը: </w:t>
            </w:r>
          </w:p>
          <w:p w:rsidR="008253D1" w:rsidRPr="00B243BF" w:rsidRDefault="008253D1" w:rsidP="006B47A6">
            <w:pPr>
              <w:spacing w:line="240" w:lineRule="atLeast"/>
              <w:rPr>
                <w:rFonts w:ascii="GHEA Mariam" w:hAnsi="GHEA Mariam" w:cs="AK Courier"/>
                <w:lang w:val="fr-FR"/>
              </w:rPr>
            </w:pPr>
            <w:r w:rsidRPr="00B243BF">
              <w:rPr>
                <w:rFonts w:ascii="GHEA Mariam" w:hAnsi="GHEA Mariam"/>
                <w:lang w:val="fr-FR"/>
              </w:rPr>
              <w:lastRenderedPageBreak/>
              <w:t>2.1.</w:t>
            </w:r>
            <w:r w:rsidRPr="00B243BF">
              <w:rPr>
                <w:rFonts w:ascii="GHEA Mariam" w:hAnsi="GHEA Mariam" w:cs="AK Courier"/>
                <w:lang w:val="hy-AM"/>
              </w:rPr>
              <w:t>Արխիվային նոր տեխնոլո</w:t>
            </w:r>
            <w:r w:rsidRPr="00B243BF">
              <w:rPr>
                <w:rFonts w:ascii="GHEA Mariam" w:hAnsi="GHEA Mariam" w:cs="AK Courier"/>
                <w:lang w:val="fr-FR"/>
              </w:rPr>
              <w:softHyphen/>
            </w:r>
            <w:r w:rsidRPr="00B243BF">
              <w:rPr>
                <w:rFonts w:ascii="GHEA Mariam" w:hAnsi="GHEA Mariam" w:cs="AK Courier"/>
                <w:lang w:val="hy-AM"/>
              </w:rPr>
              <w:t>գիա</w:t>
            </w:r>
            <w:r w:rsidRPr="00B243BF">
              <w:rPr>
                <w:rFonts w:ascii="GHEA Mariam" w:hAnsi="GHEA Mariam" w:cs="AK Courier"/>
                <w:lang w:val="fr-FR"/>
              </w:rPr>
              <w:softHyphen/>
            </w:r>
            <w:r w:rsidRPr="00B243BF">
              <w:rPr>
                <w:rFonts w:ascii="GHEA Mariam" w:hAnsi="GHEA Mariam" w:cs="AK Courier"/>
                <w:lang w:val="hy-AM"/>
              </w:rPr>
              <w:t>ների ներդրման շնորհիվ ձեռքի աշխատանքին կփո</w:t>
            </w:r>
            <w:r w:rsidRPr="00B243BF">
              <w:rPr>
                <w:rFonts w:ascii="GHEA Mariam" w:hAnsi="GHEA Mariam" w:cs="AK Courier"/>
                <w:lang w:val="fr-FR"/>
              </w:rPr>
              <w:softHyphen/>
            </w:r>
            <w:r w:rsidRPr="00B243BF">
              <w:rPr>
                <w:rFonts w:ascii="GHEA Mariam" w:hAnsi="GHEA Mariam" w:cs="AK Courier"/>
                <w:lang w:val="hy-AM"/>
              </w:rPr>
              <w:t>խարի</w:t>
            </w:r>
            <w:r w:rsidRPr="00B243BF">
              <w:rPr>
                <w:rFonts w:ascii="GHEA Mariam" w:hAnsi="GHEA Mariam" w:cs="AK Courier"/>
                <w:lang w:val="fr-FR"/>
              </w:rPr>
              <w:softHyphen/>
            </w:r>
            <w:r w:rsidRPr="00B243BF">
              <w:rPr>
                <w:rFonts w:ascii="GHEA Mariam" w:hAnsi="GHEA Mariam" w:cs="AK Courier"/>
                <w:lang w:val="hy-AM"/>
              </w:rPr>
              <w:t>նեն ժամանակակից տեխ</w:t>
            </w:r>
            <w:r w:rsidRPr="00B243BF">
              <w:rPr>
                <w:rFonts w:ascii="GHEA Mariam" w:hAnsi="GHEA Mariam" w:cs="AK Courier"/>
                <w:lang w:val="fr-FR"/>
              </w:rPr>
              <w:softHyphen/>
            </w:r>
            <w:r w:rsidRPr="00B243BF">
              <w:rPr>
                <w:rFonts w:ascii="GHEA Mariam" w:hAnsi="GHEA Mariam" w:cs="AK Courier"/>
                <w:lang w:val="hy-AM"/>
              </w:rPr>
              <w:t>նո</w:t>
            </w:r>
            <w:r w:rsidRPr="00B243BF">
              <w:rPr>
                <w:rFonts w:ascii="GHEA Mariam" w:hAnsi="GHEA Mariam" w:cs="AK Courier"/>
                <w:lang w:val="fr-FR"/>
              </w:rPr>
              <w:softHyphen/>
            </w:r>
            <w:r w:rsidRPr="00B243BF">
              <w:rPr>
                <w:rFonts w:ascii="GHEA Mariam" w:hAnsi="GHEA Mariam" w:cs="AK Courier"/>
                <w:lang w:val="hy-AM"/>
              </w:rPr>
              <w:t>լոգիաներով ավտո</w:t>
            </w:r>
            <w:r w:rsidRPr="00B243BF">
              <w:rPr>
                <w:rFonts w:ascii="GHEA Mariam" w:hAnsi="GHEA Mariam" w:cs="AK Courier"/>
                <w:lang w:val="fr-FR"/>
              </w:rPr>
              <w:softHyphen/>
            </w:r>
            <w:r w:rsidRPr="00B243BF">
              <w:rPr>
                <w:rFonts w:ascii="GHEA Mariam" w:hAnsi="GHEA Mariam" w:cs="AK Courier"/>
                <w:lang w:val="hy-AM"/>
              </w:rPr>
              <w:t>մատ համակարգերը</w:t>
            </w:r>
            <w:r w:rsidRPr="00B243BF">
              <w:rPr>
                <w:rFonts w:ascii="GHEA Mariam" w:hAnsi="GHEA Mariam" w:cs="AK Courier"/>
                <w:lang w:val="fr-FR"/>
              </w:rPr>
              <w:t xml:space="preserve">, </w:t>
            </w:r>
            <w:r w:rsidRPr="00B243BF">
              <w:rPr>
                <w:rFonts w:ascii="GHEA Mariam" w:hAnsi="GHEA Mariam" w:cs="AK Courier"/>
                <w:lang w:val="ru-RU"/>
              </w:rPr>
              <w:t>կբար</w:t>
            </w:r>
            <w:r w:rsidRPr="00B243BF">
              <w:rPr>
                <w:rFonts w:ascii="GHEA Mariam" w:hAnsi="GHEA Mariam" w:cs="AK Courier"/>
                <w:lang w:val="fr-FR"/>
              </w:rPr>
              <w:softHyphen/>
            </w:r>
            <w:r w:rsidRPr="00B243BF">
              <w:rPr>
                <w:rFonts w:ascii="GHEA Mariam" w:hAnsi="GHEA Mariam" w:cs="AK Courier"/>
                <w:lang w:val="ru-RU"/>
              </w:rPr>
              <w:t>ձրանա</w:t>
            </w:r>
            <w:r w:rsidRPr="00B243BF">
              <w:rPr>
                <w:rFonts w:ascii="GHEA Mariam" w:hAnsi="GHEA Mariam" w:cs="AK Courier"/>
                <w:lang w:val="fr-FR"/>
              </w:rPr>
              <w:t xml:space="preserve"> </w:t>
            </w:r>
            <w:r w:rsidRPr="00B243BF">
              <w:rPr>
                <w:rFonts w:ascii="GHEA Mariam" w:hAnsi="GHEA Mariam" w:cs="AK Courier"/>
                <w:lang w:val="ru-RU"/>
              </w:rPr>
              <w:t>աշխատանքի</w:t>
            </w:r>
            <w:r w:rsidRPr="00B243BF">
              <w:rPr>
                <w:rFonts w:ascii="GHEA Mariam" w:hAnsi="GHEA Mariam" w:cs="AK Courier"/>
                <w:lang w:val="fr-FR"/>
              </w:rPr>
              <w:t xml:space="preserve"> </w:t>
            </w:r>
            <w:r w:rsidRPr="00B243BF">
              <w:rPr>
                <w:rFonts w:ascii="GHEA Mariam" w:hAnsi="GHEA Mariam" w:cs="AK Courier"/>
                <w:lang w:val="ru-RU"/>
              </w:rPr>
              <w:t>արդյու</w:t>
            </w:r>
            <w:r w:rsidRPr="00B243BF">
              <w:rPr>
                <w:rFonts w:ascii="GHEA Mariam" w:hAnsi="GHEA Mariam" w:cs="AK Courier"/>
                <w:lang w:val="fr-FR"/>
              </w:rPr>
              <w:softHyphen/>
            </w:r>
            <w:r w:rsidRPr="00B243BF">
              <w:rPr>
                <w:rFonts w:ascii="GHEA Mariam" w:hAnsi="GHEA Mariam" w:cs="AK Courier"/>
                <w:lang w:val="ru-RU"/>
              </w:rPr>
              <w:t>նավետությունը</w:t>
            </w:r>
            <w:r w:rsidRPr="00B243BF">
              <w:rPr>
                <w:rFonts w:ascii="GHEA Mariam" w:hAnsi="GHEA Mariam" w:cs="AK Courier"/>
                <w:lang w:val="fr-FR"/>
              </w:rPr>
              <w:t xml:space="preserve">, </w:t>
            </w:r>
            <w:r w:rsidRPr="00B243BF">
              <w:rPr>
                <w:rFonts w:ascii="GHEA Mariam" w:hAnsi="GHEA Mariam" w:cs="AK Courier"/>
                <w:lang w:val="ru-RU"/>
              </w:rPr>
              <w:t>կբացառվեն</w:t>
            </w:r>
            <w:r w:rsidRPr="00B243BF">
              <w:rPr>
                <w:rFonts w:ascii="GHEA Mariam" w:hAnsi="GHEA Mariam" w:cs="AK Courier"/>
                <w:lang w:val="fr-FR"/>
              </w:rPr>
              <w:t xml:space="preserve"> </w:t>
            </w:r>
            <w:r w:rsidRPr="00B243BF">
              <w:rPr>
                <w:rFonts w:ascii="GHEA Mariam" w:hAnsi="GHEA Mariam" w:cs="AK Courier"/>
                <w:lang w:val="ru-RU"/>
              </w:rPr>
              <w:t>սխալները</w:t>
            </w:r>
            <w:r w:rsidRPr="00B243BF">
              <w:rPr>
                <w:rFonts w:ascii="GHEA Mariam" w:hAnsi="GHEA Mariam" w:cs="AK Courier"/>
                <w:lang w:val="hy-AM"/>
              </w:rPr>
              <w:t>:</w:t>
            </w:r>
          </w:p>
          <w:p w:rsidR="008253D1" w:rsidRPr="00B243BF" w:rsidRDefault="008253D1" w:rsidP="006B47A6">
            <w:pPr>
              <w:spacing w:line="240" w:lineRule="atLeast"/>
              <w:rPr>
                <w:rFonts w:ascii="GHEA Mariam" w:hAnsi="GHEA Mariam" w:cs="AK Courier"/>
                <w:lang w:val="fr-FR"/>
              </w:rPr>
            </w:pPr>
          </w:p>
          <w:p w:rsidR="008253D1" w:rsidRPr="00B243BF" w:rsidRDefault="008253D1" w:rsidP="006B47A6">
            <w:pPr>
              <w:spacing w:line="240" w:lineRule="atLeast"/>
              <w:rPr>
                <w:rFonts w:ascii="GHEA Mariam" w:hAnsi="GHEA Mariam" w:cs="AK Courier"/>
                <w:lang w:val="fr-FR"/>
              </w:rPr>
            </w:pPr>
          </w:p>
          <w:p w:rsidR="008253D1" w:rsidRPr="00B243BF" w:rsidRDefault="008253D1" w:rsidP="006B47A6">
            <w:pPr>
              <w:spacing w:line="240" w:lineRule="atLeast"/>
              <w:rPr>
                <w:rFonts w:ascii="GHEA Mariam" w:hAnsi="GHEA Mariam" w:cs="AK Courier"/>
                <w:lang w:val="fr-FR"/>
              </w:rPr>
            </w:pPr>
          </w:p>
          <w:p w:rsidR="008253D1" w:rsidRPr="00B243BF" w:rsidRDefault="008253D1" w:rsidP="006B47A6">
            <w:pPr>
              <w:spacing w:line="240" w:lineRule="atLeast"/>
              <w:rPr>
                <w:rFonts w:ascii="GHEA Mariam" w:hAnsi="GHEA Mariam" w:cs="AK Courier"/>
                <w:lang w:val="fr-FR"/>
              </w:rPr>
            </w:pPr>
          </w:p>
          <w:p w:rsidR="008253D1" w:rsidRPr="00B243BF" w:rsidRDefault="008253D1" w:rsidP="006B47A6">
            <w:pPr>
              <w:spacing w:line="240" w:lineRule="atLeast"/>
              <w:rPr>
                <w:rFonts w:ascii="GHEA Mariam" w:hAnsi="GHEA Mariam" w:cs="AK Courier"/>
                <w:lang w:val="fr-FR"/>
              </w:rPr>
            </w:pPr>
          </w:p>
          <w:p w:rsidR="008253D1" w:rsidRPr="00B243BF" w:rsidRDefault="008253D1" w:rsidP="006B47A6">
            <w:pPr>
              <w:spacing w:line="240" w:lineRule="atLeast"/>
              <w:rPr>
                <w:rFonts w:ascii="GHEA Mariam" w:hAnsi="GHEA Mariam" w:cs="AK Courier"/>
                <w:lang w:val="fr-FR"/>
              </w:rPr>
            </w:pPr>
          </w:p>
          <w:p w:rsidR="008253D1" w:rsidRPr="00B243BF" w:rsidRDefault="008253D1" w:rsidP="006B47A6">
            <w:pPr>
              <w:spacing w:line="240" w:lineRule="atLeast"/>
              <w:rPr>
                <w:rFonts w:ascii="GHEA Mariam" w:hAnsi="GHEA Mariam" w:cs="AK Courier"/>
                <w:lang w:val="fr-FR"/>
              </w:rPr>
            </w:pPr>
          </w:p>
          <w:p w:rsidR="008253D1" w:rsidRPr="00B243BF" w:rsidRDefault="008253D1" w:rsidP="006B47A6">
            <w:pPr>
              <w:spacing w:line="240" w:lineRule="atLeast"/>
              <w:rPr>
                <w:rFonts w:ascii="GHEA Mariam" w:hAnsi="GHEA Mariam" w:cs="AK Courier"/>
                <w:lang w:val="fr-FR"/>
              </w:rPr>
            </w:pPr>
          </w:p>
          <w:p w:rsidR="008253D1" w:rsidRPr="00B243BF" w:rsidRDefault="008253D1" w:rsidP="006B47A6">
            <w:pPr>
              <w:spacing w:line="240" w:lineRule="atLeast"/>
              <w:rPr>
                <w:rFonts w:ascii="GHEA Mariam" w:hAnsi="GHEA Mariam" w:cs="AK Courier"/>
                <w:lang w:val="fr-FR"/>
              </w:rPr>
            </w:pPr>
          </w:p>
          <w:p w:rsidR="008253D1" w:rsidRPr="00B243BF" w:rsidRDefault="008253D1" w:rsidP="006B47A6">
            <w:pPr>
              <w:spacing w:line="240" w:lineRule="atLeast"/>
              <w:rPr>
                <w:rFonts w:ascii="GHEA Mariam" w:hAnsi="GHEA Mariam"/>
                <w:lang w:val="fr-FR"/>
              </w:rPr>
            </w:pPr>
          </w:p>
          <w:p w:rsidR="008253D1" w:rsidRPr="00B243BF" w:rsidRDefault="008253D1" w:rsidP="006B47A6">
            <w:pPr>
              <w:spacing w:line="240" w:lineRule="atLeast"/>
              <w:rPr>
                <w:rFonts w:ascii="GHEA Mariam" w:hAnsi="GHEA Mariam"/>
                <w:lang w:val="fr-FR"/>
              </w:rPr>
            </w:pPr>
            <w:r w:rsidRPr="00B243BF">
              <w:rPr>
                <w:rFonts w:ascii="GHEA Mariam" w:hAnsi="GHEA Mariam"/>
                <w:lang w:val="fr-FR"/>
              </w:rPr>
              <w:t>2.2.</w:t>
            </w:r>
            <w:r w:rsidRPr="00B243BF">
              <w:rPr>
                <w:rFonts w:ascii="GHEA Mariam" w:hAnsi="GHEA Mariam"/>
              </w:rPr>
              <w:t>ՀՀ</w:t>
            </w:r>
            <w:r w:rsidRPr="00B243BF">
              <w:rPr>
                <w:rFonts w:ascii="GHEA Mariam" w:hAnsi="GHEA Mariam"/>
                <w:lang w:val="fr-FR"/>
              </w:rPr>
              <w:t xml:space="preserve"> </w:t>
            </w:r>
            <w:r w:rsidRPr="00B243BF">
              <w:rPr>
                <w:rFonts w:ascii="GHEA Mariam" w:hAnsi="GHEA Mariam"/>
              </w:rPr>
              <w:t>և</w:t>
            </w:r>
            <w:r w:rsidRPr="00B243BF">
              <w:rPr>
                <w:rFonts w:ascii="GHEA Mariam" w:hAnsi="GHEA Mariam"/>
                <w:lang w:val="fr-FR"/>
              </w:rPr>
              <w:t xml:space="preserve"> </w:t>
            </w:r>
            <w:r w:rsidRPr="00B243BF">
              <w:rPr>
                <w:rFonts w:ascii="GHEA Mariam" w:hAnsi="GHEA Mariam"/>
              </w:rPr>
              <w:t>օտարերկրյա</w:t>
            </w:r>
            <w:r w:rsidRPr="00B243BF">
              <w:rPr>
                <w:rFonts w:ascii="GHEA Mariam" w:hAnsi="GHEA Mariam"/>
                <w:lang w:val="fr-FR"/>
              </w:rPr>
              <w:t xml:space="preserve"> </w:t>
            </w:r>
            <w:r w:rsidRPr="00B243BF">
              <w:rPr>
                <w:rFonts w:ascii="GHEA Mariam" w:hAnsi="GHEA Mariam"/>
              </w:rPr>
              <w:t>քաղա</w:t>
            </w:r>
            <w:r w:rsidRPr="00B243BF">
              <w:rPr>
                <w:rFonts w:ascii="GHEA Mariam" w:hAnsi="GHEA Mariam"/>
                <w:lang w:val="fr-FR"/>
              </w:rPr>
              <w:softHyphen/>
            </w:r>
            <w:r w:rsidRPr="00B243BF">
              <w:rPr>
                <w:rFonts w:ascii="GHEA Mariam" w:hAnsi="GHEA Mariam"/>
              </w:rPr>
              <w:t>քացիներին</w:t>
            </w:r>
            <w:r w:rsidRPr="00B243BF">
              <w:rPr>
                <w:rFonts w:ascii="GHEA Mariam" w:hAnsi="GHEA Mariam"/>
                <w:lang w:val="fr-FR"/>
              </w:rPr>
              <w:t xml:space="preserve">, </w:t>
            </w:r>
            <w:r w:rsidRPr="00B243BF">
              <w:rPr>
                <w:rFonts w:ascii="GHEA Mariam" w:hAnsi="GHEA Mariam"/>
                <w:lang w:val="fr-FR"/>
              </w:rPr>
              <w:softHyphen/>
            </w:r>
            <w:r w:rsidRPr="00B243BF">
              <w:rPr>
                <w:rFonts w:ascii="GHEA Mariam" w:hAnsi="GHEA Mariam"/>
              </w:rPr>
              <w:t>քաղաքա</w:t>
            </w:r>
            <w:r w:rsidRPr="00B243BF">
              <w:rPr>
                <w:rFonts w:ascii="GHEA Mariam" w:hAnsi="GHEA Mariam"/>
                <w:lang w:val="fr-FR"/>
              </w:rPr>
              <w:softHyphen/>
            </w:r>
            <w:r w:rsidRPr="00B243BF">
              <w:rPr>
                <w:rFonts w:ascii="GHEA Mariam" w:hAnsi="GHEA Mariam"/>
              </w:rPr>
              <w:t>ցիու</w:t>
            </w:r>
            <w:r w:rsidRPr="00B243BF">
              <w:rPr>
                <w:rFonts w:ascii="GHEA Mariam" w:hAnsi="GHEA Mariam"/>
                <w:lang w:val="fr-FR"/>
              </w:rPr>
              <w:softHyphen/>
            </w:r>
            <w:r w:rsidRPr="00B243BF">
              <w:rPr>
                <w:rFonts w:ascii="GHEA Mariam" w:hAnsi="GHEA Mariam"/>
              </w:rPr>
              <w:t>թյուն</w:t>
            </w:r>
            <w:r w:rsidRPr="00B243BF">
              <w:rPr>
                <w:rFonts w:ascii="GHEA Mariam" w:hAnsi="GHEA Mariam"/>
                <w:lang w:val="fr-FR"/>
              </w:rPr>
              <w:t xml:space="preserve"> </w:t>
            </w:r>
            <w:r w:rsidRPr="00B243BF">
              <w:rPr>
                <w:rFonts w:ascii="GHEA Mariam" w:hAnsi="GHEA Mariam"/>
              </w:rPr>
              <w:t>չունեցող</w:t>
            </w:r>
            <w:r w:rsidRPr="00B243BF">
              <w:rPr>
                <w:rFonts w:ascii="GHEA Mariam" w:hAnsi="GHEA Mariam"/>
                <w:lang w:val="fr-FR"/>
              </w:rPr>
              <w:t xml:space="preserve"> </w:t>
            </w:r>
            <w:r w:rsidRPr="00B243BF">
              <w:rPr>
                <w:rFonts w:ascii="GHEA Mariam" w:hAnsi="GHEA Mariam"/>
              </w:rPr>
              <w:t>անձանց</w:t>
            </w:r>
            <w:r w:rsidRPr="00B243BF">
              <w:rPr>
                <w:rFonts w:ascii="GHEA Mariam" w:hAnsi="GHEA Mariam"/>
                <w:lang w:val="fr-FR"/>
              </w:rPr>
              <w:t xml:space="preserve"> </w:t>
            </w:r>
            <w:r w:rsidRPr="00B243BF">
              <w:rPr>
                <w:rFonts w:ascii="GHEA Mariam" w:hAnsi="GHEA Mariam"/>
              </w:rPr>
              <w:t>արխիվային</w:t>
            </w:r>
            <w:r w:rsidRPr="00B243BF">
              <w:rPr>
                <w:rFonts w:ascii="GHEA Mariam" w:hAnsi="GHEA Mariam"/>
                <w:lang w:val="fr-FR"/>
              </w:rPr>
              <w:t xml:space="preserve"> </w:t>
            </w:r>
            <w:r w:rsidRPr="00B243BF">
              <w:rPr>
                <w:rFonts w:ascii="GHEA Mariam" w:hAnsi="GHEA Mariam"/>
              </w:rPr>
              <w:t>ծառայություն</w:t>
            </w:r>
            <w:r w:rsidRPr="00B243BF">
              <w:rPr>
                <w:rFonts w:ascii="GHEA Mariam" w:hAnsi="GHEA Mariam"/>
                <w:lang w:val="fr-FR"/>
              </w:rPr>
              <w:softHyphen/>
            </w:r>
            <w:r w:rsidRPr="00B243BF">
              <w:rPr>
                <w:rFonts w:ascii="GHEA Mariam" w:hAnsi="GHEA Mariam"/>
              </w:rPr>
              <w:t>ների</w:t>
            </w:r>
            <w:r w:rsidRPr="00B243BF">
              <w:rPr>
                <w:rFonts w:ascii="GHEA Mariam" w:hAnsi="GHEA Mariam"/>
                <w:lang w:val="fr-FR"/>
              </w:rPr>
              <w:t xml:space="preserve"> </w:t>
            </w:r>
            <w:r w:rsidRPr="00B243BF">
              <w:rPr>
                <w:rFonts w:ascii="GHEA Mariam" w:hAnsi="GHEA Mariam"/>
              </w:rPr>
              <w:t>մատուցումը</w:t>
            </w:r>
            <w:r w:rsidRPr="00B243BF">
              <w:rPr>
                <w:rFonts w:ascii="GHEA Mariam" w:hAnsi="GHEA Mariam"/>
                <w:lang w:val="fr-FR"/>
              </w:rPr>
              <w:t xml:space="preserve"> </w:t>
            </w:r>
            <w:r w:rsidRPr="00B243BF">
              <w:rPr>
                <w:rFonts w:ascii="GHEA Mariam" w:hAnsi="GHEA Mariam"/>
              </w:rPr>
              <w:t>կիրակա</w:t>
            </w:r>
            <w:r w:rsidRPr="00B243BF">
              <w:rPr>
                <w:rFonts w:ascii="GHEA Mariam" w:hAnsi="GHEA Mariam"/>
                <w:lang w:val="fr-FR"/>
              </w:rPr>
              <w:softHyphen/>
            </w:r>
            <w:r w:rsidRPr="00B243BF">
              <w:rPr>
                <w:rFonts w:ascii="GHEA Mariam" w:hAnsi="GHEA Mariam"/>
              </w:rPr>
              <w:t>նացվի</w:t>
            </w:r>
            <w:r w:rsidRPr="00B243BF">
              <w:rPr>
                <w:rFonts w:ascii="GHEA Mariam" w:hAnsi="GHEA Mariam"/>
                <w:lang w:val="fr-FR"/>
              </w:rPr>
              <w:t xml:space="preserve"> </w:t>
            </w:r>
            <w:r w:rsidRPr="00B243BF">
              <w:rPr>
                <w:rFonts w:ascii="GHEA Mariam" w:hAnsi="GHEA Mariam"/>
                <w:lang w:val="ru-RU"/>
              </w:rPr>
              <w:t>նոր</w:t>
            </w:r>
            <w:r w:rsidRPr="00B243BF">
              <w:rPr>
                <w:rFonts w:ascii="GHEA Mariam" w:hAnsi="GHEA Mariam"/>
                <w:lang w:val="fr-FR"/>
              </w:rPr>
              <w:t xml:space="preserve"> </w:t>
            </w:r>
            <w:r w:rsidRPr="00B243BF">
              <w:rPr>
                <w:rFonts w:ascii="GHEA Mariam" w:hAnsi="GHEA Mariam"/>
              </w:rPr>
              <w:t>համակարգի</w:t>
            </w:r>
            <w:r w:rsidRPr="00B243BF">
              <w:rPr>
                <w:rFonts w:ascii="GHEA Mariam" w:hAnsi="GHEA Mariam"/>
                <w:lang w:val="fr-FR"/>
              </w:rPr>
              <w:t xml:space="preserve"> </w:t>
            </w:r>
            <w:r w:rsidRPr="00B243BF">
              <w:rPr>
                <w:rFonts w:ascii="GHEA Mariam" w:hAnsi="GHEA Mariam"/>
              </w:rPr>
              <w:t>միջոցով</w:t>
            </w:r>
            <w:r w:rsidRPr="00B243BF">
              <w:rPr>
                <w:rFonts w:ascii="GHEA Mariam" w:hAnsi="GHEA Mariam"/>
                <w:lang w:val="fr-FR"/>
              </w:rPr>
              <w:t xml:space="preserve">, </w:t>
            </w:r>
            <w:r w:rsidRPr="00B243BF">
              <w:rPr>
                <w:rFonts w:ascii="GHEA Mariam" w:hAnsi="GHEA Mariam"/>
              </w:rPr>
              <w:t>որի</w:t>
            </w:r>
            <w:r w:rsidRPr="00B243BF">
              <w:rPr>
                <w:rFonts w:ascii="GHEA Mariam" w:hAnsi="GHEA Mariam"/>
                <w:lang w:val="fr-FR"/>
              </w:rPr>
              <w:t xml:space="preserve"> </w:t>
            </w:r>
            <w:r w:rsidRPr="00B243BF">
              <w:rPr>
                <w:rFonts w:ascii="GHEA Mariam" w:hAnsi="GHEA Mariam"/>
              </w:rPr>
              <w:t>շնորհիվ</w:t>
            </w:r>
            <w:r w:rsidRPr="00B243BF">
              <w:rPr>
                <w:rFonts w:ascii="GHEA Mariam" w:hAnsi="GHEA Mariam"/>
                <w:lang w:val="fr-FR"/>
              </w:rPr>
              <w:t xml:space="preserve"> </w:t>
            </w:r>
            <w:r w:rsidRPr="00B243BF">
              <w:rPr>
                <w:rFonts w:ascii="GHEA Mariam" w:hAnsi="GHEA Mariam"/>
                <w:lang w:val="ru-RU"/>
              </w:rPr>
              <w:t>կկրճատվի</w:t>
            </w:r>
            <w:r w:rsidRPr="00B243BF">
              <w:rPr>
                <w:rFonts w:ascii="GHEA Mariam" w:hAnsi="GHEA Mariam"/>
                <w:lang w:val="fr-FR"/>
              </w:rPr>
              <w:t xml:space="preserve"> </w:t>
            </w:r>
            <w:r w:rsidRPr="00B243BF">
              <w:rPr>
                <w:rFonts w:ascii="GHEA Mariam" w:hAnsi="GHEA Mariam"/>
                <w:lang w:val="ru-RU"/>
              </w:rPr>
              <w:t>Հայաստանի</w:t>
            </w:r>
            <w:r w:rsidRPr="00B243BF">
              <w:rPr>
                <w:rFonts w:ascii="GHEA Mariam" w:hAnsi="GHEA Mariam"/>
                <w:lang w:val="fr-FR"/>
              </w:rPr>
              <w:t xml:space="preserve"> </w:t>
            </w:r>
            <w:r w:rsidRPr="00B243BF">
              <w:rPr>
                <w:rFonts w:ascii="GHEA Mariam" w:hAnsi="GHEA Mariam"/>
                <w:lang w:val="ru-RU"/>
              </w:rPr>
              <w:t>Հանրապետության</w:t>
            </w:r>
            <w:r w:rsidRPr="00B243BF">
              <w:rPr>
                <w:rFonts w:ascii="GHEA Mariam" w:hAnsi="GHEA Mariam"/>
                <w:lang w:val="fr-FR"/>
              </w:rPr>
              <w:t xml:space="preserve"> </w:t>
            </w:r>
            <w:r w:rsidRPr="00B243BF">
              <w:rPr>
                <w:rFonts w:ascii="GHEA Mariam" w:hAnsi="GHEA Mariam"/>
                <w:lang w:val="ru-RU"/>
              </w:rPr>
              <w:t>արխիվային</w:t>
            </w:r>
            <w:r w:rsidRPr="00B243BF">
              <w:rPr>
                <w:rFonts w:ascii="GHEA Mariam" w:hAnsi="GHEA Mariam"/>
                <w:lang w:val="fr-FR"/>
              </w:rPr>
              <w:t xml:space="preserve"> </w:t>
            </w:r>
            <w:r w:rsidRPr="00B243BF">
              <w:rPr>
                <w:rFonts w:ascii="GHEA Mariam" w:hAnsi="GHEA Mariam"/>
                <w:lang w:val="ru-RU"/>
              </w:rPr>
              <w:t>հավաքածուի</w:t>
            </w:r>
            <w:r w:rsidRPr="00B243BF">
              <w:rPr>
                <w:rFonts w:ascii="GHEA Mariam" w:hAnsi="GHEA Mariam"/>
                <w:lang w:val="fr-FR"/>
              </w:rPr>
              <w:t xml:space="preserve"> </w:t>
            </w:r>
            <w:r w:rsidRPr="00B243BF">
              <w:rPr>
                <w:rFonts w:ascii="GHEA Mariam" w:hAnsi="GHEA Mariam"/>
                <w:lang w:val="ru-RU"/>
              </w:rPr>
              <w:t>օգտվող</w:t>
            </w:r>
            <w:r w:rsidRPr="00B243BF">
              <w:rPr>
                <w:rFonts w:ascii="GHEA Mariam" w:hAnsi="GHEA Mariam"/>
                <w:lang w:val="fr-FR"/>
              </w:rPr>
              <w:softHyphen/>
            </w:r>
            <w:r w:rsidRPr="00B243BF">
              <w:rPr>
                <w:rFonts w:ascii="GHEA Mariam" w:hAnsi="GHEA Mariam"/>
                <w:lang w:val="ru-RU"/>
              </w:rPr>
              <w:t>ներին</w:t>
            </w:r>
            <w:r w:rsidRPr="00B243BF">
              <w:rPr>
                <w:rFonts w:ascii="GHEA Mariam" w:hAnsi="GHEA Mariam"/>
                <w:lang w:val="fr-FR"/>
              </w:rPr>
              <w:t xml:space="preserve"> </w:t>
            </w:r>
            <w:r w:rsidRPr="00B243BF">
              <w:rPr>
                <w:rFonts w:ascii="GHEA Mariam" w:hAnsi="GHEA Mariam"/>
                <w:lang w:val="ru-RU"/>
              </w:rPr>
              <w:t>փաստաթղթերի</w:t>
            </w:r>
            <w:r w:rsidRPr="00B243BF">
              <w:rPr>
                <w:rFonts w:ascii="GHEA Mariam" w:hAnsi="GHEA Mariam"/>
                <w:lang w:val="fr-FR"/>
              </w:rPr>
              <w:t xml:space="preserve"> </w:t>
            </w:r>
            <w:r w:rsidRPr="00B243BF">
              <w:rPr>
                <w:rFonts w:ascii="GHEA Mariam" w:hAnsi="GHEA Mariam"/>
                <w:lang w:val="ru-RU"/>
              </w:rPr>
              <w:t>տրա</w:t>
            </w:r>
            <w:r w:rsidRPr="00B243BF">
              <w:rPr>
                <w:rFonts w:ascii="GHEA Mariam" w:hAnsi="GHEA Mariam"/>
                <w:lang w:val="fr-FR"/>
              </w:rPr>
              <w:softHyphen/>
            </w:r>
            <w:r w:rsidRPr="00B243BF">
              <w:rPr>
                <w:rFonts w:ascii="GHEA Mariam" w:hAnsi="GHEA Mariam"/>
                <w:lang w:val="ru-RU"/>
              </w:rPr>
              <w:t>մադրման</w:t>
            </w:r>
            <w:r w:rsidRPr="00B243BF">
              <w:rPr>
                <w:rFonts w:ascii="GHEA Mariam" w:hAnsi="GHEA Mariam"/>
                <w:lang w:val="fr-FR"/>
              </w:rPr>
              <w:t xml:space="preserve"> </w:t>
            </w:r>
            <w:r w:rsidRPr="00B243BF">
              <w:rPr>
                <w:rFonts w:ascii="GHEA Mariam" w:hAnsi="GHEA Mariam"/>
                <w:lang w:val="ru-RU"/>
              </w:rPr>
              <w:t>գործընթացների</w:t>
            </w:r>
            <w:r w:rsidRPr="00B243BF">
              <w:rPr>
                <w:rFonts w:ascii="GHEA Mariam" w:hAnsi="GHEA Mariam"/>
                <w:lang w:val="fr-FR"/>
              </w:rPr>
              <w:t xml:space="preserve"> </w:t>
            </w:r>
            <w:r w:rsidRPr="00B243BF">
              <w:rPr>
                <w:rFonts w:ascii="GHEA Mariam" w:hAnsi="GHEA Mariam"/>
                <w:lang w:val="ru-RU"/>
              </w:rPr>
              <w:t>տևողությունը</w:t>
            </w:r>
            <w:r w:rsidRPr="00B243BF">
              <w:rPr>
                <w:rFonts w:ascii="GHEA Mariam" w:hAnsi="GHEA Mariam"/>
                <w:lang w:val="fr-FR"/>
              </w:rPr>
              <w:t>:</w:t>
            </w:r>
          </w:p>
          <w:p w:rsidR="008253D1" w:rsidRPr="00B243BF" w:rsidRDefault="008253D1" w:rsidP="006B47A6">
            <w:pPr>
              <w:spacing w:line="240" w:lineRule="atLeast"/>
              <w:rPr>
                <w:rFonts w:ascii="GHEA Mariam" w:hAnsi="GHEA Mariam"/>
                <w:lang w:val="fr-FR"/>
              </w:rPr>
            </w:pPr>
          </w:p>
          <w:p w:rsidR="008253D1" w:rsidRPr="00B243BF" w:rsidRDefault="008253D1" w:rsidP="006B47A6">
            <w:pPr>
              <w:spacing w:line="240" w:lineRule="atLeast"/>
              <w:rPr>
                <w:rFonts w:ascii="GHEA Mariam" w:hAnsi="GHEA Mariam"/>
                <w:lang w:val="fr-FR"/>
              </w:rPr>
            </w:pPr>
          </w:p>
          <w:p w:rsidR="008253D1" w:rsidRPr="00B243BF" w:rsidRDefault="008253D1" w:rsidP="006B47A6">
            <w:pPr>
              <w:spacing w:line="240" w:lineRule="atLeast"/>
              <w:rPr>
                <w:rFonts w:ascii="GHEA Mariam" w:hAnsi="GHEA Mariam"/>
                <w:lang w:val="fr-FR"/>
              </w:rPr>
            </w:pPr>
          </w:p>
          <w:p w:rsidR="008253D1" w:rsidRPr="00B243BF" w:rsidRDefault="008253D1" w:rsidP="006B47A6">
            <w:pPr>
              <w:spacing w:line="240" w:lineRule="atLeast"/>
              <w:rPr>
                <w:rFonts w:ascii="GHEA Mariam" w:hAnsi="GHEA Mariam"/>
                <w:lang w:val="fr-FR"/>
              </w:rPr>
            </w:pPr>
            <w:r w:rsidRPr="00B243BF">
              <w:rPr>
                <w:rFonts w:ascii="GHEA Mariam" w:hAnsi="GHEA Mariam"/>
                <w:lang w:val="fr-FR"/>
              </w:rPr>
              <w:lastRenderedPageBreak/>
              <w:t>3.1.</w:t>
            </w:r>
            <w:r w:rsidRPr="00B243BF">
              <w:rPr>
                <w:rFonts w:ascii="GHEA Mariam" w:hAnsi="GHEA Mariam"/>
              </w:rPr>
              <w:t>Միասնական</w:t>
            </w:r>
            <w:r w:rsidRPr="00B243BF">
              <w:rPr>
                <w:rFonts w:ascii="GHEA Mariam" w:hAnsi="GHEA Mariam"/>
                <w:lang w:val="fr-FR"/>
              </w:rPr>
              <w:t xml:space="preserve"> </w:t>
            </w:r>
            <w:r w:rsidRPr="00B243BF">
              <w:rPr>
                <w:rFonts w:ascii="GHEA Mariam" w:hAnsi="GHEA Mariam"/>
              </w:rPr>
              <w:t>տեղեկա</w:t>
            </w:r>
            <w:r w:rsidRPr="00B243BF">
              <w:rPr>
                <w:rFonts w:ascii="GHEA Mariam" w:hAnsi="GHEA Mariam"/>
                <w:lang w:val="fr-FR"/>
              </w:rPr>
              <w:softHyphen/>
            </w:r>
            <w:r w:rsidRPr="00B243BF">
              <w:rPr>
                <w:rFonts w:ascii="GHEA Mariam" w:hAnsi="GHEA Mariam"/>
              </w:rPr>
              <w:t>տվական</w:t>
            </w:r>
            <w:r w:rsidRPr="00B243BF">
              <w:rPr>
                <w:rFonts w:ascii="GHEA Mariam" w:hAnsi="GHEA Mariam"/>
                <w:lang w:val="fr-FR"/>
              </w:rPr>
              <w:t xml:space="preserve"> </w:t>
            </w:r>
            <w:r w:rsidRPr="00B243BF">
              <w:rPr>
                <w:rFonts w:ascii="GHEA Mariam" w:hAnsi="GHEA Mariam"/>
              </w:rPr>
              <w:t>դաշտ</w:t>
            </w:r>
            <w:r w:rsidRPr="00B243BF">
              <w:rPr>
                <w:rFonts w:ascii="GHEA Mariam" w:hAnsi="GHEA Mariam"/>
                <w:lang w:val="hy-AM"/>
              </w:rPr>
              <w:t>ի</w:t>
            </w:r>
            <w:r w:rsidRPr="00B243BF">
              <w:rPr>
                <w:rFonts w:ascii="GHEA Mariam" w:hAnsi="GHEA Mariam"/>
                <w:lang w:val="fr-FR"/>
              </w:rPr>
              <w:t xml:space="preserve"> </w:t>
            </w:r>
            <w:r w:rsidRPr="00B243BF">
              <w:rPr>
                <w:rFonts w:ascii="GHEA Mariam" w:hAnsi="GHEA Mariam"/>
              </w:rPr>
              <w:t>ստեղծում</w:t>
            </w:r>
            <w:r w:rsidRPr="00B243BF">
              <w:rPr>
                <w:rFonts w:ascii="GHEA Mariam" w:hAnsi="GHEA Mariam"/>
                <w:lang w:val="fr-FR"/>
              </w:rPr>
              <w:t xml:space="preserve"> </w:t>
            </w:r>
            <w:r w:rsidRPr="00B243BF">
              <w:rPr>
                <w:rFonts w:ascii="GHEA Mariam" w:hAnsi="GHEA Mariam"/>
              </w:rPr>
              <w:t>և</w:t>
            </w:r>
            <w:r w:rsidRPr="00B243BF">
              <w:rPr>
                <w:rFonts w:ascii="GHEA Mariam" w:hAnsi="GHEA Mariam"/>
                <w:lang w:val="fr-FR"/>
              </w:rPr>
              <w:t xml:space="preserve"> </w:t>
            </w:r>
            <w:r w:rsidRPr="00B243BF">
              <w:rPr>
                <w:rFonts w:ascii="GHEA Mariam" w:hAnsi="GHEA Mariam"/>
              </w:rPr>
              <w:t>քաղաքացիների</w:t>
            </w:r>
            <w:r w:rsidRPr="00B243BF">
              <w:rPr>
                <w:rFonts w:ascii="GHEA Mariam" w:hAnsi="GHEA Mariam"/>
                <w:lang w:val="fr-FR"/>
              </w:rPr>
              <w:t xml:space="preserve"> </w:t>
            </w:r>
            <w:r w:rsidRPr="00B243BF">
              <w:rPr>
                <w:rFonts w:ascii="GHEA Mariam" w:hAnsi="GHEA Mariam"/>
              </w:rPr>
              <w:t>իրավունքը</w:t>
            </w:r>
            <w:r w:rsidRPr="00B243BF">
              <w:rPr>
                <w:rFonts w:ascii="GHEA Mariam" w:hAnsi="GHEA Mariam"/>
                <w:lang w:val="fr-FR"/>
              </w:rPr>
              <w:t xml:space="preserve"> </w:t>
            </w:r>
            <w:r w:rsidRPr="00B243BF">
              <w:rPr>
                <w:rFonts w:ascii="GHEA Mariam" w:hAnsi="GHEA Mariam"/>
              </w:rPr>
              <w:t>արխիվային</w:t>
            </w:r>
            <w:r w:rsidRPr="00B243BF">
              <w:rPr>
                <w:rFonts w:ascii="GHEA Mariam" w:hAnsi="GHEA Mariam"/>
                <w:lang w:val="fr-FR"/>
              </w:rPr>
              <w:t xml:space="preserve"> </w:t>
            </w:r>
            <w:r w:rsidRPr="00B243BF">
              <w:rPr>
                <w:rFonts w:ascii="GHEA Mariam" w:hAnsi="GHEA Mariam"/>
              </w:rPr>
              <w:t>փաստաթղթերի՝</w:t>
            </w:r>
            <w:r w:rsidRPr="00B243BF">
              <w:rPr>
                <w:rFonts w:ascii="GHEA Mariam" w:hAnsi="GHEA Mariam"/>
                <w:lang w:val="fr-FR"/>
              </w:rPr>
              <w:t xml:space="preserve"> </w:t>
            </w:r>
            <w:r w:rsidRPr="00B243BF">
              <w:rPr>
                <w:rFonts w:ascii="GHEA Mariam" w:hAnsi="GHEA Mariam"/>
              </w:rPr>
              <w:t>որպես</w:t>
            </w:r>
            <w:r w:rsidRPr="00B243BF">
              <w:rPr>
                <w:rFonts w:ascii="GHEA Mariam" w:hAnsi="GHEA Mariam"/>
                <w:lang w:val="fr-FR"/>
              </w:rPr>
              <w:t xml:space="preserve"> </w:t>
            </w:r>
            <w:r w:rsidRPr="00B243BF">
              <w:rPr>
                <w:rFonts w:ascii="GHEA Mariam" w:hAnsi="GHEA Mariam"/>
              </w:rPr>
              <w:t>Հայաստանի</w:t>
            </w:r>
            <w:r w:rsidRPr="00B243BF">
              <w:rPr>
                <w:rFonts w:ascii="GHEA Mariam" w:hAnsi="GHEA Mariam"/>
                <w:lang w:val="fr-FR"/>
              </w:rPr>
              <w:t xml:space="preserve"> </w:t>
            </w:r>
            <w:r w:rsidRPr="00B243BF">
              <w:rPr>
                <w:rFonts w:ascii="GHEA Mariam" w:hAnsi="GHEA Mariam"/>
              </w:rPr>
              <w:t>Հանրա</w:t>
            </w:r>
            <w:r w:rsidRPr="00B243BF">
              <w:rPr>
                <w:rFonts w:ascii="GHEA Mariam" w:hAnsi="GHEA Mariam"/>
                <w:lang w:val="fr-FR"/>
              </w:rPr>
              <w:softHyphen/>
            </w:r>
            <w:r w:rsidRPr="00B243BF">
              <w:rPr>
                <w:rFonts w:ascii="GHEA Mariam" w:hAnsi="GHEA Mariam"/>
              </w:rPr>
              <w:t>պետությունում</w:t>
            </w:r>
            <w:r w:rsidRPr="00B243BF">
              <w:rPr>
                <w:rFonts w:ascii="GHEA Mariam" w:hAnsi="GHEA Mariam"/>
                <w:lang w:val="fr-FR"/>
              </w:rPr>
              <w:t xml:space="preserve"> </w:t>
            </w:r>
            <w:r w:rsidRPr="00B243BF">
              <w:rPr>
                <w:rFonts w:ascii="GHEA Mariam" w:hAnsi="GHEA Mariam"/>
              </w:rPr>
              <w:t>տեղեկատ</w:t>
            </w:r>
            <w:r w:rsidRPr="00B243BF">
              <w:rPr>
                <w:rFonts w:ascii="GHEA Mariam" w:hAnsi="GHEA Mariam"/>
                <w:lang w:val="fr-FR"/>
              </w:rPr>
              <w:softHyphen/>
            </w:r>
            <w:r w:rsidRPr="00B243BF">
              <w:rPr>
                <w:rFonts w:ascii="GHEA Mariam" w:hAnsi="GHEA Mariam"/>
              </w:rPr>
              <w:t>վական</w:t>
            </w:r>
            <w:r w:rsidRPr="00B243BF">
              <w:rPr>
                <w:rFonts w:ascii="GHEA Mariam" w:hAnsi="GHEA Mariam"/>
                <w:lang w:val="fr-FR"/>
              </w:rPr>
              <w:t xml:space="preserve"> </w:t>
            </w:r>
            <w:r w:rsidRPr="00B243BF">
              <w:rPr>
                <w:rFonts w:ascii="GHEA Mariam" w:hAnsi="GHEA Mariam"/>
              </w:rPr>
              <w:t>պաշարների</w:t>
            </w:r>
            <w:r w:rsidRPr="00B243BF">
              <w:rPr>
                <w:rFonts w:ascii="GHEA Mariam" w:hAnsi="GHEA Mariam"/>
                <w:lang w:val="fr-FR"/>
              </w:rPr>
              <w:t xml:space="preserve"> </w:t>
            </w:r>
            <w:r w:rsidRPr="00B243BF">
              <w:rPr>
                <w:rFonts w:ascii="GHEA Mariam" w:hAnsi="GHEA Mariam"/>
              </w:rPr>
              <w:t>բաղ</w:t>
            </w:r>
            <w:r w:rsidRPr="00B243BF">
              <w:rPr>
                <w:rFonts w:ascii="GHEA Mariam" w:hAnsi="GHEA Mariam"/>
                <w:lang w:val="fr-FR"/>
              </w:rPr>
              <w:softHyphen/>
            </w:r>
            <w:r w:rsidRPr="00B243BF">
              <w:rPr>
                <w:rFonts w:ascii="GHEA Mariam" w:hAnsi="GHEA Mariam"/>
              </w:rPr>
              <w:t>կացուցիչ</w:t>
            </w:r>
            <w:r w:rsidRPr="00B243BF">
              <w:rPr>
                <w:rFonts w:ascii="GHEA Mariam" w:hAnsi="GHEA Mariam"/>
                <w:lang w:val="fr-FR"/>
              </w:rPr>
              <w:t xml:space="preserve"> </w:t>
            </w:r>
            <w:r w:rsidRPr="00B243BF">
              <w:rPr>
                <w:rFonts w:ascii="GHEA Mariam" w:hAnsi="GHEA Mariam"/>
              </w:rPr>
              <w:t>մաս</w:t>
            </w:r>
            <w:r w:rsidRPr="00B243BF">
              <w:rPr>
                <w:rFonts w:ascii="GHEA Mariam" w:hAnsi="GHEA Mariam"/>
                <w:lang w:val="fr-FR"/>
              </w:rPr>
              <w:t xml:space="preserve">, </w:t>
            </w:r>
            <w:r w:rsidRPr="00B243BF">
              <w:rPr>
                <w:rFonts w:ascii="GHEA Mariam" w:hAnsi="GHEA Mariam"/>
              </w:rPr>
              <w:t>օգտագործման</w:t>
            </w:r>
            <w:r w:rsidRPr="00B243BF">
              <w:rPr>
                <w:rFonts w:ascii="GHEA Mariam" w:hAnsi="GHEA Mariam"/>
                <w:lang w:val="fr-FR"/>
              </w:rPr>
              <w:t xml:space="preserve"> </w:t>
            </w:r>
            <w:r w:rsidRPr="00B243BF">
              <w:rPr>
                <w:rFonts w:ascii="GHEA Mariam" w:hAnsi="GHEA Mariam"/>
              </w:rPr>
              <w:t>ապահովում</w:t>
            </w:r>
            <w:r w:rsidRPr="00B243BF">
              <w:rPr>
                <w:rFonts w:ascii="GHEA Mariam" w:hAnsi="GHEA Mariam"/>
                <w:lang w:val="fr-FR"/>
              </w:rPr>
              <w:t>,</w:t>
            </w:r>
          </w:p>
          <w:p w:rsidR="008253D1" w:rsidRPr="00B243BF" w:rsidRDefault="008253D1" w:rsidP="006B47A6">
            <w:pPr>
              <w:spacing w:line="240" w:lineRule="atLeast"/>
              <w:rPr>
                <w:rFonts w:ascii="GHEA Mariam" w:hAnsi="GHEA Mariam"/>
                <w:lang w:val="fr-FR"/>
              </w:rPr>
            </w:pPr>
          </w:p>
          <w:p w:rsidR="008253D1" w:rsidRPr="00B243BF" w:rsidRDefault="008253D1" w:rsidP="006B47A6">
            <w:pPr>
              <w:spacing w:line="240" w:lineRule="atLeast"/>
              <w:rPr>
                <w:rFonts w:ascii="GHEA Mariam" w:hAnsi="GHEA Mariam"/>
                <w:lang w:val="fr-FR"/>
              </w:rPr>
            </w:pPr>
            <w:r w:rsidRPr="00B243BF">
              <w:rPr>
                <w:rFonts w:ascii="GHEA Mariam" w:hAnsi="GHEA Mariam"/>
                <w:lang w:val="fr-FR"/>
              </w:rPr>
              <w:t xml:space="preserve">3.2. </w:t>
            </w:r>
            <w:r w:rsidRPr="00B243BF">
              <w:rPr>
                <w:rFonts w:ascii="GHEA Mariam" w:hAnsi="GHEA Mariam"/>
                <w:lang w:val="ru-RU"/>
              </w:rPr>
              <w:t>Ք</w:t>
            </w:r>
            <w:r w:rsidRPr="00B243BF">
              <w:rPr>
                <w:rFonts w:ascii="GHEA Mariam" w:hAnsi="GHEA Mariam"/>
              </w:rPr>
              <w:t>աղաքացիներ</w:t>
            </w:r>
            <w:r w:rsidRPr="00B243BF">
              <w:rPr>
                <w:rFonts w:ascii="GHEA Mariam" w:hAnsi="GHEA Mariam"/>
                <w:lang w:val="hy-AM"/>
              </w:rPr>
              <w:t>ը</w:t>
            </w:r>
            <w:r w:rsidRPr="00B243BF">
              <w:rPr>
                <w:rFonts w:ascii="GHEA Mariam" w:hAnsi="GHEA Mariam"/>
                <w:lang w:val="fr-FR"/>
              </w:rPr>
              <w:t xml:space="preserve"> </w:t>
            </w:r>
            <w:r w:rsidRPr="00B243BF">
              <w:rPr>
                <w:rFonts w:ascii="GHEA Mariam" w:hAnsi="GHEA Mariam"/>
              </w:rPr>
              <w:t>հնարա</w:t>
            </w:r>
            <w:r w:rsidRPr="00B243BF">
              <w:rPr>
                <w:rFonts w:ascii="GHEA Mariam" w:hAnsi="GHEA Mariam"/>
                <w:lang w:val="fr-FR"/>
              </w:rPr>
              <w:softHyphen/>
            </w:r>
            <w:r w:rsidRPr="00B243BF">
              <w:rPr>
                <w:rFonts w:ascii="GHEA Mariam" w:hAnsi="GHEA Mariam"/>
              </w:rPr>
              <w:t>վորու</w:t>
            </w:r>
            <w:r w:rsidRPr="00B243BF">
              <w:rPr>
                <w:rFonts w:ascii="GHEA Mariam" w:hAnsi="GHEA Mariam"/>
                <w:lang w:val="fr-FR"/>
              </w:rPr>
              <w:softHyphen/>
            </w:r>
            <w:r w:rsidRPr="00B243BF">
              <w:rPr>
                <w:rFonts w:ascii="GHEA Mariam" w:hAnsi="GHEA Mariam"/>
              </w:rPr>
              <w:t>թյուն</w:t>
            </w:r>
            <w:r w:rsidRPr="00B243BF">
              <w:rPr>
                <w:rFonts w:ascii="GHEA Mariam" w:hAnsi="GHEA Mariam"/>
                <w:lang w:val="fr-FR"/>
              </w:rPr>
              <w:t xml:space="preserve"> </w:t>
            </w:r>
            <w:r w:rsidRPr="00B243BF">
              <w:rPr>
                <w:rFonts w:ascii="GHEA Mariam" w:hAnsi="GHEA Mariam"/>
              </w:rPr>
              <w:t>կունենան</w:t>
            </w:r>
            <w:r w:rsidRPr="00B243BF">
              <w:rPr>
                <w:rFonts w:ascii="GHEA Mariam" w:hAnsi="GHEA Mariam"/>
                <w:lang w:val="fr-FR"/>
              </w:rPr>
              <w:t xml:space="preserve"> </w:t>
            </w:r>
            <w:r w:rsidRPr="00B243BF">
              <w:rPr>
                <w:rFonts w:ascii="GHEA Mariam" w:hAnsi="GHEA Mariam"/>
              </w:rPr>
              <w:t>Հայաստանի</w:t>
            </w:r>
            <w:r w:rsidRPr="00B243BF">
              <w:rPr>
                <w:rFonts w:ascii="GHEA Mariam" w:hAnsi="GHEA Mariam"/>
                <w:lang w:val="fr-FR"/>
              </w:rPr>
              <w:t xml:space="preserve"> </w:t>
            </w:r>
            <w:r w:rsidRPr="00B243BF">
              <w:rPr>
                <w:rFonts w:ascii="GHEA Mariam" w:hAnsi="GHEA Mariam"/>
              </w:rPr>
              <w:t>Հանրա</w:t>
            </w:r>
            <w:r w:rsidRPr="00B243BF">
              <w:rPr>
                <w:rFonts w:ascii="GHEA Mariam" w:hAnsi="GHEA Mariam"/>
                <w:lang w:val="fr-FR"/>
              </w:rPr>
              <w:softHyphen/>
            </w:r>
            <w:r w:rsidRPr="00B243BF">
              <w:rPr>
                <w:rFonts w:ascii="GHEA Mariam" w:hAnsi="GHEA Mariam"/>
              </w:rPr>
              <w:t>պե</w:t>
            </w:r>
            <w:r w:rsidRPr="00B243BF">
              <w:rPr>
                <w:rFonts w:ascii="GHEA Mariam" w:hAnsi="GHEA Mariam"/>
                <w:lang w:val="fr-FR"/>
              </w:rPr>
              <w:softHyphen/>
            </w:r>
            <w:r w:rsidRPr="00B243BF">
              <w:rPr>
                <w:rFonts w:ascii="GHEA Mariam" w:hAnsi="GHEA Mariam"/>
              </w:rPr>
              <w:t>տու</w:t>
            </w:r>
            <w:r w:rsidRPr="00B243BF">
              <w:rPr>
                <w:rFonts w:ascii="GHEA Mariam" w:hAnsi="GHEA Mariam"/>
                <w:lang w:val="fr-FR"/>
              </w:rPr>
              <w:softHyphen/>
            </w:r>
            <w:r w:rsidRPr="00B243BF">
              <w:rPr>
                <w:rFonts w:ascii="GHEA Mariam" w:hAnsi="GHEA Mariam"/>
              </w:rPr>
              <w:t>թյան</w:t>
            </w:r>
            <w:r w:rsidRPr="00B243BF">
              <w:rPr>
                <w:rFonts w:ascii="GHEA Mariam" w:hAnsi="GHEA Mariam"/>
                <w:lang w:val="fr-FR"/>
              </w:rPr>
              <w:t xml:space="preserve"> </w:t>
            </w:r>
            <w:r w:rsidRPr="00B243BF">
              <w:rPr>
                <w:rFonts w:ascii="GHEA Mariam" w:hAnsi="GHEA Mariam"/>
              </w:rPr>
              <w:t>արխիվային</w:t>
            </w:r>
            <w:r w:rsidRPr="00B243BF">
              <w:rPr>
                <w:rFonts w:ascii="GHEA Mariam" w:hAnsi="GHEA Mariam"/>
                <w:lang w:val="fr-FR"/>
              </w:rPr>
              <w:t xml:space="preserve"> </w:t>
            </w:r>
            <w:r w:rsidRPr="00B243BF">
              <w:rPr>
                <w:rFonts w:ascii="GHEA Mariam" w:hAnsi="GHEA Mariam"/>
              </w:rPr>
              <w:t>հավա</w:t>
            </w:r>
            <w:r w:rsidRPr="00B243BF">
              <w:rPr>
                <w:rFonts w:ascii="GHEA Mariam" w:hAnsi="GHEA Mariam"/>
                <w:lang w:val="fr-FR"/>
              </w:rPr>
              <w:softHyphen/>
            </w:r>
            <w:r w:rsidRPr="00B243BF">
              <w:rPr>
                <w:rFonts w:ascii="GHEA Mariam" w:hAnsi="GHEA Mariam"/>
              </w:rPr>
              <w:t>քածուի</w:t>
            </w:r>
            <w:r w:rsidRPr="00B243BF">
              <w:rPr>
                <w:rFonts w:ascii="GHEA Mariam" w:hAnsi="GHEA Mariam"/>
                <w:lang w:val="fr-FR"/>
              </w:rPr>
              <w:t xml:space="preserve"> </w:t>
            </w:r>
            <w:r w:rsidRPr="00B243BF">
              <w:rPr>
                <w:rFonts w:ascii="GHEA Mariam" w:hAnsi="GHEA Mariam" w:cs="AK Courier"/>
                <w:lang w:val="ru-RU"/>
              </w:rPr>
              <w:t>կազմի</w:t>
            </w:r>
            <w:r w:rsidRPr="00B243BF">
              <w:rPr>
                <w:rFonts w:ascii="GHEA Mariam" w:hAnsi="GHEA Mariam" w:cs="AK Courier"/>
                <w:lang w:val="fr-FR"/>
              </w:rPr>
              <w:t xml:space="preserve"> </w:t>
            </w:r>
            <w:r w:rsidRPr="00B243BF">
              <w:rPr>
                <w:rFonts w:ascii="GHEA Mariam" w:hAnsi="GHEA Mariam" w:cs="AK Courier"/>
                <w:lang w:val="ru-RU"/>
              </w:rPr>
              <w:t>և</w:t>
            </w:r>
            <w:r w:rsidRPr="00B243BF">
              <w:rPr>
                <w:rFonts w:ascii="GHEA Mariam" w:hAnsi="GHEA Mariam" w:cs="AK Courier"/>
                <w:lang w:val="fr-FR"/>
              </w:rPr>
              <w:t xml:space="preserve"> </w:t>
            </w:r>
            <w:r w:rsidRPr="00B243BF">
              <w:rPr>
                <w:rFonts w:ascii="GHEA Mariam" w:hAnsi="GHEA Mariam" w:cs="AK Courier"/>
                <w:lang w:val="ru-RU"/>
              </w:rPr>
              <w:t>բովանդակության</w:t>
            </w:r>
            <w:r w:rsidRPr="00B243BF">
              <w:rPr>
                <w:rFonts w:ascii="GHEA Mariam" w:hAnsi="GHEA Mariam" w:cs="AK Courier"/>
                <w:lang w:val="fr-FR"/>
              </w:rPr>
              <w:t xml:space="preserve"> </w:t>
            </w:r>
            <w:r w:rsidRPr="00B243BF">
              <w:rPr>
                <w:rFonts w:ascii="GHEA Mariam" w:hAnsi="GHEA Mariam" w:cs="AK Courier"/>
                <w:lang w:val="ru-RU"/>
              </w:rPr>
              <w:t>վերաբերյալ</w:t>
            </w:r>
            <w:r w:rsidRPr="00B243BF">
              <w:rPr>
                <w:rFonts w:ascii="GHEA Mariam" w:hAnsi="GHEA Mariam" w:cs="AK Courier"/>
                <w:lang w:val="fr-FR"/>
              </w:rPr>
              <w:t xml:space="preserve"> </w:t>
            </w:r>
            <w:r w:rsidRPr="00B243BF">
              <w:rPr>
                <w:rFonts w:ascii="GHEA Mariam" w:hAnsi="GHEA Mariam" w:cs="AK Courier"/>
                <w:lang w:val="ru-RU"/>
              </w:rPr>
              <w:t>համակարգված</w:t>
            </w:r>
            <w:r w:rsidRPr="00B243BF">
              <w:rPr>
                <w:rFonts w:ascii="GHEA Mariam" w:hAnsi="GHEA Mariam" w:cs="AK Courier"/>
                <w:lang w:val="fr-FR"/>
              </w:rPr>
              <w:t xml:space="preserve"> </w:t>
            </w:r>
            <w:r w:rsidRPr="00B243BF">
              <w:rPr>
                <w:rFonts w:ascii="GHEA Mariam" w:hAnsi="GHEA Mariam"/>
              </w:rPr>
              <w:t>տեղեկություն</w:t>
            </w:r>
            <w:r w:rsidRPr="00B243BF">
              <w:rPr>
                <w:rFonts w:ascii="GHEA Mariam" w:hAnsi="GHEA Mariam"/>
                <w:lang w:val="ru-RU"/>
              </w:rPr>
              <w:t>ը</w:t>
            </w:r>
            <w:r w:rsidRPr="00B243BF">
              <w:rPr>
                <w:rFonts w:ascii="GHEA Mariam" w:hAnsi="GHEA Mariam"/>
                <w:lang w:val="fr-FR"/>
              </w:rPr>
              <w:t xml:space="preserve"> </w:t>
            </w:r>
            <w:r w:rsidRPr="00B243BF">
              <w:rPr>
                <w:rFonts w:ascii="GHEA Mariam" w:hAnsi="GHEA Mariam"/>
                <w:lang w:val="ru-RU"/>
              </w:rPr>
              <w:t>որոնել</w:t>
            </w:r>
            <w:r w:rsidRPr="00B243BF">
              <w:rPr>
                <w:rFonts w:ascii="GHEA Mariam" w:hAnsi="GHEA Mariam"/>
                <w:lang w:val="hy-AM"/>
              </w:rPr>
              <w:t xml:space="preserve"> ինքնուրույն կամ</w:t>
            </w:r>
            <w:r w:rsidRPr="00B243BF">
              <w:rPr>
                <w:rFonts w:ascii="GHEA Mariam" w:hAnsi="GHEA Mariam"/>
                <w:lang w:val="fr-FR"/>
              </w:rPr>
              <w:t xml:space="preserve"> </w:t>
            </w:r>
            <w:r w:rsidRPr="00B243BF">
              <w:rPr>
                <w:rFonts w:ascii="GHEA Mariam" w:hAnsi="GHEA Mariam"/>
                <w:lang w:val="ru-RU"/>
              </w:rPr>
              <w:t>դիմել</w:t>
            </w:r>
            <w:r w:rsidRPr="00B243BF">
              <w:rPr>
                <w:rFonts w:ascii="GHEA Mariam" w:hAnsi="GHEA Mariam"/>
                <w:lang w:val="fr-FR"/>
              </w:rPr>
              <w:t xml:space="preserve"> </w:t>
            </w:r>
            <w:r w:rsidRPr="00B243BF">
              <w:rPr>
                <w:rFonts w:ascii="GHEA Mariam" w:hAnsi="GHEA Mariam"/>
                <w:lang w:val="ru-RU"/>
              </w:rPr>
              <w:t>և</w:t>
            </w:r>
            <w:r w:rsidRPr="00B243BF">
              <w:rPr>
                <w:rFonts w:ascii="GHEA Mariam" w:hAnsi="GHEA Mariam"/>
                <w:lang w:val="fr-FR"/>
              </w:rPr>
              <w:t xml:space="preserve"> </w:t>
            </w:r>
            <w:r w:rsidRPr="00B243BF">
              <w:rPr>
                <w:rFonts w:ascii="GHEA Mariam" w:hAnsi="GHEA Mariam"/>
              </w:rPr>
              <w:t>ստանալ</w:t>
            </w:r>
            <w:r w:rsidRPr="00B243BF">
              <w:rPr>
                <w:rFonts w:ascii="GHEA Mariam" w:hAnsi="GHEA Mariam"/>
                <w:lang w:val="fr-FR"/>
              </w:rPr>
              <w:t xml:space="preserve"> </w:t>
            </w:r>
            <w:r w:rsidRPr="00B243BF">
              <w:rPr>
                <w:rFonts w:ascii="GHEA Mariam" w:hAnsi="GHEA Mariam"/>
              </w:rPr>
              <w:t>առցանց</w:t>
            </w:r>
            <w:r w:rsidRPr="00B243BF">
              <w:rPr>
                <w:rFonts w:ascii="GHEA Mariam" w:hAnsi="GHEA Mariam"/>
                <w:lang w:val="fr-FR"/>
              </w:rPr>
              <w:t xml:space="preserve"> </w:t>
            </w:r>
            <w:r w:rsidRPr="00B243BF">
              <w:rPr>
                <w:rFonts w:ascii="GHEA Mariam" w:hAnsi="GHEA Mariam"/>
              </w:rPr>
              <w:t>համա</w:t>
            </w:r>
            <w:r w:rsidRPr="00B243BF">
              <w:rPr>
                <w:rFonts w:ascii="GHEA Mariam" w:hAnsi="GHEA Mariam"/>
                <w:lang w:val="fr-FR"/>
              </w:rPr>
              <w:softHyphen/>
            </w:r>
            <w:r w:rsidRPr="00B243BF">
              <w:rPr>
                <w:rFonts w:ascii="GHEA Mariam" w:hAnsi="GHEA Mariam"/>
              </w:rPr>
              <w:t>կարգով</w:t>
            </w:r>
            <w:r w:rsidRPr="00B243BF">
              <w:rPr>
                <w:rFonts w:ascii="GHEA Mariam" w:hAnsi="GHEA Mariam"/>
                <w:lang w:val="fr-FR"/>
              </w:rPr>
              <w:t>,</w:t>
            </w:r>
          </w:p>
          <w:p w:rsidR="008253D1" w:rsidRPr="00B243BF" w:rsidRDefault="008253D1" w:rsidP="006B47A6">
            <w:pPr>
              <w:spacing w:line="240" w:lineRule="atLeast"/>
              <w:rPr>
                <w:rFonts w:ascii="GHEA Mariam" w:hAnsi="GHEA Mariam"/>
                <w:lang w:val="fr-FR"/>
              </w:rPr>
            </w:pPr>
          </w:p>
          <w:p w:rsidR="008253D1" w:rsidRPr="00B243BF" w:rsidRDefault="008253D1" w:rsidP="006B47A6">
            <w:pPr>
              <w:spacing w:line="240" w:lineRule="atLeast"/>
              <w:rPr>
                <w:rFonts w:ascii="GHEA Mariam" w:hAnsi="GHEA Mariam" w:cs="Sylfaen"/>
                <w:noProof/>
                <w:lang w:val="fr-FR"/>
              </w:rPr>
            </w:pPr>
            <w:r w:rsidRPr="00B243BF">
              <w:rPr>
                <w:rFonts w:ascii="GHEA Mariam" w:hAnsi="GHEA Mariam"/>
                <w:lang w:val="fr-FR"/>
              </w:rPr>
              <w:t>3.3.</w:t>
            </w:r>
            <w:r w:rsidRPr="00B243BF">
              <w:rPr>
                <w:rFonts w:ascii="GHEA Mariam" w:hAnsi="GHEA Mariam"/>
              </w:rPr>
              <w:t>Հայաստանի</w:t>
            </w:r>
            <w:r w:rsidRPr="00B243BF">
              <w:rPr>
                <w:rFonts w:ascii="GHEA Mariam" w:hAnsi="GHEA Mariam"/>
                <w:lang w:val="fr-FR"/>
              </w:rPr>
              <w:t xml:space="preserve"> </w:t>
            </w:r>
            <w:r w:rsidRPr="00B243BF">
              <w:rPr>
                <w:rFonts w:ascii="GHEA Mariam" w:hAnsi="GHEA Mariam"/>
              </w:rPr>
              <w:t>Հանրա</w:t>
            </w:r>
            <w:r w:rsidRPr="00B243BF">
              <w:rPr>
                <w:rFonts w:ascii="GHEA Mariam" w:hAnsi="GHEA Mariam"/>
                <w:lang w:val="fr-FR"/>
              </w:rPr>
              <w:softHyphen/>
            </w:r>
            <w:r w:rsidRPr="00B243BF">
              <w:rPr>
                <w:rFonts w:ascii="GHEA Mariam" w:hAnsi="GHEA Mariam"/>
              </w:rPr>
              <w:t>պետու</w:t>
            </w:r>
            <w:r w:rsidRPr="00B243BF">
              <w:rPr>
                <w:rFonts w:ascii="GHEA Mariam" w:hAnsi="GHEA Mariam"/>
                <w:lang w:val="fr-FR"/>
              </w:rPr>
              <w:softHyphen/>
            </w:r>
            <w:r w:rsidRPr="00B243BF">
              <w:rPr>
                <w:rFonts w:ascii="GHEA Mariam" w:hAnsi="GHEA Mariam"/>
              </w:rPr>
              <w:t>թյան</w:t>
            </w:r>
            <w:r w:rsidRPr="00B243BF">
              <w:rPr>
                <w:rFonts w:ascii="GHEA Mariam" w:hAnsi="GHEA Mariam"/>
                <w:lang w:val="fr-FR"/>
              </w:rPr>
              <w:t xml:space="preserve"> </w:t>
            </w:r>
            <w:r w:rsidRPr="00B243BF">
              <w:rPr>
                <w:rFonts w:ascii="GHEA Mariam" w:hAnsi="GHEA Mariam"/>
              </w:rPr>
              <w:t>արխիվային</w:t>
            </w:r>
            <w:r w:rsidRPr="00B243BF">
              <w:rPr>
                <w:rFonts w:ascii="GHEA Mariam" w:hAnsi="GHEA Mariam"/>
                <w:lang w:val="fr-FR"/>
              </w:rPr>
              <w:t xml:space="preserve"> </w:t>
            </w:r>
            <w:r w:rsidRPr="00B243BF">
              <w:rPr>
                <w:rFonts w:ascii="GHEA Mariam" w:hAnsi="GHEA Mariam"/>
              </w:rPr>
              <w:t>հավաքածուի</w:t>
            </w:r>
            <w:r w:rsidRPr="00B243BF">
              <w:rPr>
                <w:rFonts w:ascii="GHEA Mariam" w:hAnsi="GHEA Mariam"/>
                <w:lang w:val="fr-FR"/>
              </w:rPr>
              <w:t xml:space="preserve"> </w:t>
            </w:r>
            <w:r w:rsidRPr="00B243BF">
              <w:rPr>
                <w:rFonts w:ascii="GHEA Mariam" w:hAnsi="GHEA Mariam"/>
              </w:rPr>
              <w:t>տեղեկատ</w:t>
            </w:r>
            <w:r w:rsidRPr="00B243BF">
              <w:rPr>
                <w:rFonts w:ascii="GHEA Mariam" w:hAnsi="GHEA Mariam"/>
                <w:lang w:val="fr-FR"/>
              </w:rPr>
              <w:softHyphen/>
            </w:r>
            <w:r w:rsidRPr="00B243BF">
              <w:rPr>
                <w:rFonts w:ascii="GHEA Mariam" w:hAnsi="GHEA Mariam"/>
              </w:rPr>
              <w:t>վական</w:t>
            </w:r>
            <w:r w:rsidRPr="00B243BF">
              <w:rPr>
                <w:rFonts w:ascii="GHEA Mariam" w:hAnsi="GHEA Mariam"/>
                <w:lang w:val="fr-FR"/>
              </w:rPr>
              <w:t xml:space="preserve"> </w:t>
            </w:r>
            <w:r w:rsidRPr="00B243BF">
              <w:rPr>
                <w:rFonts w:ascii="GHEA Mariam" w:hAnsi="GHEA Mariam"/>
              </w:rPr>
              <w:t>կարողությունների</w:t>
            </w:r>
            <w:r w:rsidRPr="00B243BF">
              <w:rPr>
                <w:rFonts w:ascii="GHEA Mariam" w:hAnsi="GHEA Mariam"/>
                <w:lang w:val="fr-FR"/>
              </w:rPr>
              <w:t xml:space="preserve"> </w:t>
            </w:r>
            <w:r w:rsidRPr="00B243BF">
              <w:rPr>
                <w:rFonts w:ascii="GHEA Mariam" w:hAnsi="GHEA Mariam"/>
              </w:rPr>
              <w:t>զարգացում</w:t>
            </w:r>
            <w:r w:rsidRPr="00B243BF">
              <w:rPr>
                <w:rFonts w:ascii="GHEA Mariam" w:hAnsi="GHEA Mariam"/>
                <w:lang w:val="fr-FR"/>
              </w:rPr>
              <w:t>.</w:t>
            </w:r>
          </w:p>
        </w:tc>
        <w:tc>
          <w:tcPr>
            <w:tcW w:w="2032" w:type="dxa"/>
          </w:tcPr>
          <w:p w:rsidR="008253D1" w:rsidRPr="00B243BF" w:rsidRDefault="008253D1" w:rsidP="006B47A6">
            <w:pPr>
              <w:jc w:val="center"/>
              <w:rPr>
                <w:rFonts w:ascii="GHEA Mariam" w:hAnsi="GHEA Mariam" w:cs="Sylfaen"/>
                <w:noProof/>
                <w:lang w:val="hy-AM"/>
              </w:rPr>
            </w:pPr>
            <w:r w:rsidRPr="00B243BF">
              <w:rPr>
                <w:rFonts w:ascii="GHEA Mariam" w:hAnsi="GHEA Mariam" w:cs="Sylfaen"/>
                <w:noProof/>
                <w:lang w:val="hy-AM"/>
              </w:rPr>
              <w:lastRenderedPageBreak/>
              <w:t>ՀՀ տարածքային կառավարման և զարգացման նախարարություն</w:t>
            </w:r>
          </w:p>
        </w:tc>
        <w:tc>
          <w:tcPr>
            <w:tcW w:w="2083" w:type="dxa"/>
            <w:vAlign w:val="center"/>
          </w:tcPr>
          <w:p w:rsidR="008253D1" w:rsidRPr="00B243BF" w:rsidRDefault="008253D1" w:rsidP="006B47A6">
            <w:pPr>
              <w:shd w:val="clear" w:color="auto" w:fill="FFFFFF"/>
              <w:jc w:val="center"/>
              <w:rPr>
                <w:rFonts w:ascii="GHEA Mariam" w:hAnsi="GHEA Mariam" w:cs="Sylfaen"/>
                <w:noProof/>
                <w:lang w:val="hy-AM"/>
              </w:rPr>
            </w:pPr>
          </w:p>
        </w:tc>
        <w:tc>
          <w:tcPr>
            <w:tcW w:w="1425" w:type="dxa"/>
            <w:gridSpan w:val="2"/>
          </w:tcPr>
          <w:p w:rsidR="008253D1" w:rsidRPr="00B243BF" w:rsidRDefault="008253D1" w:rsidP="006B47A6">
            <w:pPr>
              <w:shd w:val="clear" w:color="auto" w:fill="FFFFFF"/>
              <w:jc w:val="center"/>
              <w:rPr>
                <w:rFonts w:ascii="GHEA Mariam" w:hAnsi="GHEA Mariam" w:cs="Sylfaen"/>
                <w:noProof/>
                <w:lang w:val="hy-AM"/>
              </w:rPr>
            </w:pPr>
            <w:r w:rsidRPr="00B243BF">
              <w:rPr>
                <w:rFonts w:ascii="GHEA Mariam" w:hAnsi="GHEA Mariam" w:cs="Sylfaen"/>
                <w:noProof/>
                <w:lang w:val="hy-AM"/>
              </w:rPr>
              <w:t xml:space="preserve">2018թ. հոկտեմբերի  </w:t>
            </w:r>
          </w:p>
          <w:p w:rsidR="008253D1" w:rsidRPr="00B243BF" w:rsidRDefault="008253D1" w:rsidP="006B47A6">
            <w:pPr>
              <w:shd w:val="clear" w:color="auto" w:fill="FFFFFF"/>
              <w:jc w:val="center"/>
              <w:rPr>
                <w:rFonts w:ascii="GHEA Mariam" w:hAnsi="GHEA Mariam" w:cs="Sylfaen"/>
                <w:noProof/>
                <w:lang w:val="hy-AM"/>
              </w:rPr>
            </w:pPr>
            <w:r w:rsidRPr="00B243BF">
              <w:rPr>
                <w:rFonts w:ascii="GHEA Mariam" w:hAnsi="GHEA Mariam" w:cs="Sylfaen"/>
                <w:noProof/>
                <w:lang w:val="hy-AM"/>
              </w:rPr>
              <w:t>2-րդ տասնօրյակ</w:t>
            </w: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fr-FR"/>
              </w:rPr>
            </w:pPr>
            <w:r w:rsidRPr="00B243BF">
              <w:rPr>
                <w:rFonts w:ascii="GHEA Mariam" w:hAnsi="GHEA Mariam" w:cs="Sylfaen"/>
                <w:noProof/>
                <w:lang w:val="fr-FR"/>
              </w:rPr>
              <w:t>2018</w:t>
            </w:r>
            <w:r w:rsidRPr="00B243BF">
              <w:rPr>
                <w:rFonts w:ascii="GHEA Mariam" w:hAnsi="GHEA Mariam" w:cs="Sylfaen"/>
                <w:noProof/>
                <w:lang w:val="hy-AM"/>
              </w:rPr>
              <w:t>թ</w:t>
            </w:r>
            <w:r w:rsidRPr="00B243BF">
              <w:rPr>
                <w:rFonts w:ascii="GHEA Mariam" w:hAnsi="GHEA Mariam" w:cs="Sylfaen"/>
                <w:noProof/>
                <w:lang w:val="fr-FR"/>
              </w:rPr>
              <w:t>.</w:t>
            </w:r>
          </w:p>
          <w:p w:rsidR="008253D1" w:rsidRPr="00B243BF" w:rsidRDefault="008253D1" w:rsidP="006B47A6">
            <w:pPr>
              <w:shd w:val="clear" w:color="auto" w:fill="FFFFFF"/>
              <w:jc w:val="center"/>
              <w:rPr>
                <w:rFonts w:ascii="GHEA Mariam" w:hAnsi="GHEA Mariam" w:cs="Sylfaen"/>
                <w:noProof/>
                <w:lang w:val="hy-AM"/>
              </w:rPr>
            </w:pPr>
            <w:r w:rsidRPr="00B243BF">
              <w:rPr>
                <w:rFonts w:ascii="GHEA Mariam" w:hAnsi="GHEA Mariam" w:cs="Sylfaen"/>
                <w:noProof/>
                <w:lang w:val="hy-AM"/>
              </w:rPr>
              <w:t>դեկտեմբերի</w:t>
            </w:r>
          </w:p>
          <w:p w:rsidR="008253D1" w:rsidRPr="00B243BF" w:rsidRDefault="008253D1" w:rsidP="006B47A6">
            <w:pPr>
              <w:shd w:val="clear" w:color="auto" w:fill="FFFFFF"/>
              <w:jc w:val="center"/>
              <w:rPr>
                <w:rFonts w:ascii="GHEA Mariam" w:hAnsi="GHEA Mariam" w:cs="Sylfaen"/>
                <w:noProof/>
                <w:lang w:val="fr-FR"/>
              </w:rPr>
            </w:pPr>
            <w:r w:rsidRPr="00B243BF">
              <w:rPr>
                <w:rFonts w:ascii="GHEA Mariam" w:hAnsi="GHEA Mariam" w:cs="Sylfaen"/>
                <w:noProof/>
                <w:lang w:val="hy-AM"/>
              </w:rPr>
              <w:t>3</w:t>
            </w:r>
            <w:r w:rsidRPr="00B243BF">
              <w:rPr>
                <w:rFonts w:ascii="GHEA Mariam" w:hAnsi="GHEA Mariam" w:cs="Sylfaen"/>
                <w:noProof/>
                <w:lang w:val="fr-FR"/>
              </w:rPr>
              <w:t>-</w:t>
            </w:r>
            <w:r w:rsidRPr="00B243BF">
              <w:rPr>
                <w:rFonts w:ascii="GHEA Mariam" w:hAnsi="GHEA Mariam" w:cs="Sylfaen"/>
                <w:noProof/>
                <w:lang w:val="ru-RU"/>
              </w:rPr>
              <w:t>րդ</w:t>
            </w:r>
            <w:r w:rsidRPr="00B243BF">
              <w:rPr>
                <w:rFonts w:ascii="GHEA Mariam" w:hAnsi="GHEA Mariam" w:cs="Sylfaen"/>
                <w:noProof/>
                <w:lang w:val="fr-FR"/>
              </w:rPr>
              <w:t xml:space="preserve"> </w:t>
            </w:r>
            <w:r w:rsidRPr="00B243BF">
              <w:rPr>
                <w:rFonts w:ascii="GHEA Mariam" w:hAnsi="GHEA Mariam" w:cs="Sylfaen"/>
                <w:noProof/>
                <w:lang w:val="hy-AM"/>
              </w:rPr>
              <w:t>տասնօրյակ</w:t>
            </w: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Default="008253D1" w:rsidP="006B47A6">
            <w:pPr>
              <w:shd w:val="clear" w:color="auto" w:fill="FFFFFF"/>
              <w:jc w:val="center"/>
              <w:rPr>
                <w:rFonts w:ascii="GHEA Mariam" w:hAnsi="GHEA Mariam" w:cs="Sylfaen"/>
                <w:noProof/>
                <w:lang w:val="fr-FR"/>
              </w:rPr>
            </w:pPr>
          </w:p>
          <w:p w:rsidR="00084F5B" w:rsidRDefault="00084F5B" w:rsidP="006B47A6">
            <w:pPr>
              <w:shd w:val="clear" w:color="auto" w:fill="FFFFFF"/>
              <w:jc w:val="center"/>
              <w:rPr>
                <w:rFonts w:ascii="GHEA Mariam" w:hAnsi="GHEA Mariam" w:cs="Sylfaen"/>
                <w:noProof/>
                <w:lang w:val="fr-FR"/>
              </w:rPr>
            </w:pPr>
          </w:p>
          <w:p w:rsidR="00084F5B" w:rsidRDefault="00084F5B" w:rsidP="006B47A6">
            <w:pPr>
              <w:shd w:val="clear" w:color="auto" w:fill="FFFFFF"/>
              <w:jc w:val="center"/>
              <w:rPr>
                <w:rFonts w:ascii="GHEA Mariam" w:hAnsi="GHEA Mariam" w:cs="Sylfaen"/>
                <w:noProof/>
                <w:lang w:val="fr-FR"/>
              </w:rPr>
            </w:pPr>
          </w:p>
          <w:p w:rsidR="00084F5B" w:rsidRDefault="00084F5B" w:rsidP="006B47A6">
            <w:pPr>
              <w:shd w:val="clear" w:color="auto" w:fill="FFFFFF"/>
              <w:jc w:val="center"/>
              <w:rPr>
                <w:rFonts w:ascii="GHEA Mariam" w:hAnsi="GHEA Mariam" w:cs="Sylfaen"/>
                <w:noProof/>
                <w:lang w:val="fr-FR"/>
              </w:rPr>
            </w:pPr>
          </w:p>
          <w:p w:rsidR="00084F5B" w:rsidRDefault="00084F5B" w:rsidP="006B47A6">
            <w:pPr>
              <w:shd w:val="clear" w:color="auto" w:fill="FFFFFF"/>
              <w:jc w:val="center"/>
              <w:rPr>
                <w:rFonts w:ascii="GHEA Mariam" w:hAnsi="GHEA Mariam" w:cs="Sylfaen"/>
                <w:noProof/>
                <w:lang w:val="fr-FR"/>
              </w:rPr>
            </w:pPr>
          </w:p>
          <w:p w:rsidR="00084F5B" w:rsidRDefault="00084F5B" w:rsidP="006B47A6">
            <w:pPr>
              <w:shd w:val="clear" w:color="auto" w:fill="FFFFFF"/>
              <w:jc w:val="center"/>
              <w:rPr>
                <w:rFonts w:ascii="GHEA Mariam" w:hAnsi="GHEA Mariam" w:cs="Sylfaen"/>
                <w:noProof/>
                <w:lang w:val="fr-FR"/>
              </w:rPr>
            </w:pPr>
          </w:p>
          <w:p w:rsidR="00084F5B" w:rsidRDefault="00084F5B" w:rsidP="006B47A6">
            <w:pPr>
              <w:shd w:val="clear" w:color="auto" w:fill="FFFFFF"/>
              <w:jc w:val="center"/>
              <w:rPr>
                <w:rFonts w:ascii="GHEA Mariam" w:hAnsi="GHEA Mariam" w:cs="Sylfaen"/>
                <w:noProof/>
                <w:lang w:val="fr-FR"/>
              </w:rPr>
            </w:pPr>
          </w:p>
          <w:p w:rsidR="00084F5B" w:rsidRPr="00B243BF" w:rsidRDefault="00084F5B"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r w:rsidRPr="00B243BF">
              <w:rPr>
                <w:rFonts w:ascii="GHEA Mariam" w:hAnsi="GHEA Mariam" w:cs="Sylfaen"/>
                <w:noProof/>
                <w:lang w:val="fr-FR"/>
              </w:rPr>
              <w:t>2019-2023</w:t>
            </w:r>
            <w:r w:rsidRPr="00B243BF">
              <w:rPr>
                <w:rFonts w:ascii="GHEA Mariam" w:hAnsi="GHEA Mariam" w:cs="Sylfaen"/>
                <w:noProof/>
                <w:lang w:val="ru-RU"/>
              </w:rPr>
              <w:t>թթ</w:t>
            </w:r>
            <w:r w:rsidRPr="00B243BF">
              <w:rPr>
                <w:rFonts w:ascii="GHEA Mariam" w:hAnsi="GHEA Mariam" w:cs="Sylfaen"/>
                <w:noProof/>
                <w:lang w:val="fr-FR"/>
              </w:rPr>
              <w:t xml:space="preserve">., </w:t>
            </w:r>
          </w:p>
          <w:p w:rsidR="008253D1" w:rsidRPr="00B243BF" w:rsidRDefault="008253D1" w:rsidP="006B47A6">
            <w:pPr>
              <w:shd w:val="clear" w:color="auto" w:fill="FFFFFF"/>
              <w:jc w:val="center"/>
              <w:rPr>
                <w:rFonts w:ascii="GHEA Mariam" w:hAnsi="GHEA Mariam" w:cs="Sylfaen"/>
                <w:noProof/>
                <w:lang w:val="fr-FR"/>
              </w:rPr>
            </w:pPr>
          </w:p>
        </w:tc>
        <w:tc>
          <w:tcPr>
            <w:tcW w:w="1418" w:type="dxa"/>
          </w:tcPr>
          <w:p w:rsidR="008253D1" w:rsidRPr="00B243BF" w:rsidRDefault="008253D1" w:rsidP="006B47A6">
            <w:pPr>
              <w:shd w:val="clear" w:color="auto" w:fill="FFFFFF"/>
              <w:jc w:val="center"/>
              <w:rPr>
                <w:rFonts w:ascii="GHEA Mariam" w:hAnsi="GHEA Mariam" w:cs="Sylfaen"/>
                <w:noProof/>
                <w:lang w:val="fr-FR"/>
              </w:rPr>
            </w:pPr>
            <w:r w:rsidRPr="00B243BF">
              <w:rPr>
                <w:rFonts w:ascii="GHEA Mariam" w:hAnsi="GHEA Mariam" w:cs="Sylfaen"/>
                <w:noProof/>
              </w:rPr>
              <w:lastRenderedPageBreak/>
              <w:t>Ֆինանսավորում</w:t>
            </w:r>
            <w:r w:rsidRPr="00B243BF">
              <w:rPr>
                <w:rFonts w:ascii="GHEA Mariam" w:hAnsi="GHEA Mariam" w:cs="Sylfaen"/>
                <w:noProof/>
                <w:lang w:val="fr-FR"/>
              </w:rPr>
              <w:t xml:space="preserve"> </w:t>
            </w:r>
            <w:r w:rsidRPr="00B243BF">
              <w:rPr>
                <w:rFonts w:ascii="GHEA Mariam" w:hAnsi="GHEA Mariam" w:cs="Sylfaen"/>
                <w:noProof/>
              </w:rPr>
              <w:t>չի</w:t>
            </w:r>
            <w:r w:rsidRPr="00B243BF">
              <w:rPr>
                <w:rFonts w:ascii="GHEA Mariam" w:hAnsi="GHEA Mariam" w:cs="Sylfaen"/>
                <w:noProof/>
                <w:lang w:val="fr-FR"/>
              </w:rPr>
              <w:t xml:space="preserve"> </w:t>
            </w:r>
            <w:r w:rsidRPr="00B243BF">
              <w:rPr>
                <w:rFonts w:ascii="GHEA Mariam" w:hAnsi="GHEA Mariam" w:cs="Sylfaen"/>
                <w:noProof/>
              </w:rPr>
              <w:t>պահանջվում</w:t>
            </w: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r w:rsidRPr="00B243BF">
              <w:rPr>
                <w:rFonts w:ascii="GHEA Mariam" w:hAnsi="GHEA Mariam" w:cs="Sylfaen"/>
                <w:noProof/>
                <w:lang w:val="ru-RU"/>
              </w:rPr>
              <w:t>Մոտ</w:t>
            </w:r>
            <w:r w:rsidRPr="00B243BF">
              <w:rPr>
                <w:rFonts w:ascii="GHEA Mariam" w:hAnsi="GHEA Mariam" w:cs="Sylfaen"/>
                <w:noProof/>
                <w:lang w:val="fr-FR"/>
              </w:rPr>
              <w:t xml:space="preserve"> 7 </w:t>
            </w:r>
            <w:r w:rsidRPr="00B243BF">
              <w:rPr>
                <w:rFonts w:ascii="GHEA Mariam" w:hAnsi="GHEA Mariam" w:cs="Sylfaen"/>
                <w:noProof/>
                <w:lang w:val="ru-RU"/>
              </w:rPr>
              <w:t>մլն</w:t>
            </w:r>
            <w:r w:rsidRPr="00B243BF">
              <w:rPr>
                <w:rFonts w:ascii="GHEA Mariam" w:hAnsi="GHEA Mariam" w:cs="Sylfaen"/>
                <w:noProof/>
                <w:lang w:val="fr-FR"/>
              </w:rPr>
              <w:t xml:space="preserve">. </w:t>
            </w:r>
            <w:r w:rsidRPr="00B243BF">
              <w:rPr>
                <w:rFonts w:ascii="GHEA Mariam" w:hAnsi="GHEA Mariam" w:cs="Sylfaen"/>
                <w:noProof/>
                <w:lang w:val="ru-RU"/>
              </w:rPr>
              <w:lastRenderedPageBreak/>
              <w:t>դրամ</w:t>
            </w:r>
            <w:r w:rsidRPr="00B243BF">
              <w:rPr>
                <w:rFonts w:ascii="GHEA Mariam" w:hAnsi="GHEA Mariam" w:cs="Sylfaen"/>
                <w:noProof/>
                <w:lang w:val="fr-FR"/>
              </w:rPr>
              <w:t xml:space="preserve"> &lt;&lt;Հայաստանի ազգային արխիվ&gt;&gt; ՊՈԱԿ-ի </w:t>
            </w:r>
            <w:r w:rsidRPr="00B243BF">
              <w:rPr>
                <w:rFonts w:ascii="GHEA Mariam" w:hAnsi="GHEA Mariam" w:cs="Sylfaen"/>
                <w:noProof/>
                <w:lang w:val="ru-RU"/>
              </w:rPr>
              <w:t>սեփական</w:t>
            </w:r>
            <w:r w:rsidRPr="00B243BF">
              <w:rPr>
                <w:rFonts w:ascii="GHEA Mariam" w:hAnsi="GHEA Mariam" w:cs="Sylfaen"/>
                <w:noProof/>
                <w:lang w:val="fr-FR"/>
              </w:rPr>
              <w:t xml:space="preserve"> </w:t>
            </w:r>
            <w:r w:rsidRPr="00B243BF">
              <w:rPr>
                <w:rFonts w:ascii="GHEA Mariam" w:hAnsi="GHEA Mariam" w:cs="Sylfaen"/>
                <w:noProof/>
                <w:lang w:val="ru-RU"/>
              </w:rPr>
              <w:t>միջոցների</w:t>
            </w:r>
            <w:r w:rsidRPr="00B243BF">
              <w:rPr>
                <w:rFonts w:ascii="GHEA Mariam" w:hAnsi="GHEA Mariam" w:cs="Sylfaen"/>
                <w:noProof/>
                <w:lang w:val="fr-FR"/>
              </w:rPr>
              <w:t xml:space="preserve"> </w:t>
            </w:r>
            <w:r w:rsidRPr="00B243BF">
              <w:rPr>
                <w:rFonts w:ascii="GHEA Mariam" w:hAnsi="GHEA Mariam" w:cs="Sylfaen"/>
                <w:noProof/>
                <w:lang w:val="ru-RU"/>
              </w:rPr>
              <w:t>հաշվին</w:t>
            </w: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fr-FR"/>
              </w:rPr>
            </w:pPr>
          </w:p>
          <w:p w:rsidR="008253D1" w:rsidRPr="00B243BF" w:rsidRDefault="008253D1" w:rsidP="006B47A6">
            <w:pPr>
              <w:shd w:val="clear" w:color="auto" w:fill="FFFFFF"/>
              <w:jc w:val="center"/>
              <w:rPr>
                <w:rFonts w:ascii="GHEA Mariam" w:hAnsi="GHEA Mariam" w:cs="Sylfaen"/>
                <w:noProof/>
                <w:lang w:val="ru-RU"/>
              </w:rPr>
            </w:pPr>
            <w:r w:rsidRPr="00B243BF">
              <w:rPr>
                <w:rFonts w:ascii="GHEA Mariam" w:hAnsi="GHEA Mariam" w:cs="Sylfaen"/>
                <w:noProof/>
                <w:lang w:val="ru-RU"/>
              </w:rPr>
              <w:t>Լրացուցիչ ֆինանսավորում չի պահանջվում</w:t>
            </w:r>
          </w:p>
          <w:p w:rsidR="008253D1" w:rsidRPr="00B243BF" w:rsidRDefault="008253D1" w:rsidP="006B47A6">
            <w:pPr>
              <w:shd w:val="clear" w:color="auto" w:fill="FFFFFF"/>
              <w:jc w:val="center"/>
              <w:rPr>
                <w:rFonts w:ascii="GHEA Mariam" w:hAnsi="GHEA Mariam" w:cs="Sylfaen"/>
                <w:noProof/>
              </w:rPr>
            </w:pPr>
          </w:p>
          <w:p w:rsidR="008253D1" w:rsidRPr="00B243BF" w:rsidRDefault="008253D1" w:rsidP="006B47A6">
            <w:pPr>
              <w:shd w:val="clear" w:color="auto" w:fill="FFFFFF"/>
              <w:jc w:val="center"/>
              <w:rPr>
                <w:rFonts w:ascii="GHEA Mariam" w:hAnsi="GHEA Mariam" w:cs="Sylfaen"/>
                <w:noProof/>
              </w:rPr>
            </w:pPr>
          </w:p>
          <w:p w:rsidR="008253D1" w:rsidRPr="00B243BF" w:rsidRDefault="008253D1" w:rsidP="006B47A6">
            <w:pPr>
              <w:shd w:val="clear" w:color="auto" w:fill="FFFFFF"/>
              <w:jc w:val="center"/>
              <w:rPr>
                <w:rFonts w:ascii="GHEA Mariam" w:hAnsi="GHEA Mariam" w:cs="Sylfaen"/>
                <w:noProof/>
              </w:rPr>
            </w:pPr>
          </w:p>
          <w:p w:rsidR="008253D1" w:rsidRPr="00B243BF" w:rsidRDefault="008253D1" w:rsidP="006B47A6">
            <w:pPr>
              <w:shd w:val="clear" w:color="auto" w:fill="FFFFFF"/>
              <w:jc w:val="center"/>
              <w:rPr>
                <w:rFonts w:ascii="GHEA Mariam" w:hAnsi="GHEA Mariam" w:cs="Sylfaen"/>
                <w:noProof/>
              </w:rPr>
            </w:pPr>
          </w:p>
          <w:p w:rsidR="008253D1" w:rsidRPr="00B243BF" w:rsidRDefault="008253D1" w:rsidP="006B47A6">
            <w:pPr>
              <w:shd w:val="clear" w:color="auto" w:fill="FFFFFF"/>
              <w:jc w:val="center"/>
              <w:rPr>
                <w:rFonts w:ascii="GHEA Mariam" w:hAnsi="GHEA Mariam" w:cs="Sylfaen"/>
                <w:noProof/>
              </w:rPr>
            </w:pPr>
          </w:p>
          <w:p w:rsidR="008253D1" w:rsidRPr="00B243BF" w:rsidRDefault="008253D1" w:rsidP="006B47A6">
            <w:pPr>
              <w:shd w:val="clear" w:color="auto" w:fill="FFFFFF"/>
              <w:jc w:val="center"/>
              <w:rPr>
                <w:rFonts w:ascii="GHEA Mariam" w:hAnsi="GHEA Mariam" w:cs="Sylfaen"/>
                <w:noProof/>
              </w:rPr>
            </w:pPr>
          </w:p>
        </w:tc>
      </w:tr>
      <w:tr w:rsidR="00B243BF" w:rsidRPr="00B243BF" w:rsidTr="008F26E6">
        <w:tc>
          <w:tcPr>
            <w:tcW w:w="423" w:type="dxa"/>
          </w:tcPr>
          <w:p w:rsidR="008253D1" w:rsidRPr="00B243BF" w:rsidRDefault="008253D1" w:rsidP="006B47A6">
            <w:pPr>
              <w:jc w:val="center"/>
              <w:rPr>
                <w:rFonts w:ascii="GHEA Mariam" w:hAnsi="GHEA Mariam" w:cs="Arial"/>
                <w:b/>
              </w:rPr>
            </w:pPr>
            <w:r w:rsidRPr="00B243BF">
              <w:rPr>
                <w:rFonts w:ascii="GHEA Mariam" w:hAnsi="GHEA Mariam" w:cs="Arial"/>
                <w:b/>
              </w:rPr>
              <w:lastRenderedPageBreak/>
              <w:t>3</w:t>
            </w:r>
          </w:p>
        </w:tc>
        <w:tc>
          <w:tcPr>
            <w:tcW w:w="2544" w:type="dxa"/>
            <w:gridSpan w:val="2"/>
          </w:tcPr>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Համայնքային ծառայողների վերապատրաստման համակարգի զարգացման ուղղությունների նախանշում</w:t>
            </w:r>
          </w:p>
        </w:tc>
        <w:tc>
          <w:tcPr>
            <w:tcW w:w="2610" w:type="dxa"/>
          </w:tcPr>
          <w:p w:rsidR="008253D1" w:rsidRPr="00B243BF" w:rsidRDefault="008253D1" w:rsidP="006B47A6">
            <w:pPr>
              <w:rPr>
                <w:rFonts w:ascii="GHEA Mariam" w:hAnsi="GHEA Mariam"/>
                <w:lang w:val="hy-AM"/>
              </w:rPr>
            </w:pPr>
            <w:r w:rsidRPr="00B243BF">
              <w:rPr>
                <w:rFonts w:ascii="GHEA Mariam" w:hAnsi="GHEA Mariam" w:cs="Sylfaen"/>
                <w:noProof/>
                <w:lang w:val="fr-FR"/>
              </w:rPr>
              <w:t xml:space="preserve">«Համայնքային ծառայողների վերապատրաստման համակարգի զարգացման հայեցակարգը հաստատելու մասին» Կառավարության </w:t>
            </w:r>
            <w:r w:rsidRPr="00B243BF">
              <w:rPr>
                <w:rFonts w:ascii="GHEA Mariam" w:hAnsi="GHEA Mariam" w:cs="Sylfaen"/>
                <w:noProof/>
                <w:lang w:val="fr-FR"/>
              </w:rPr>
              <w:lastRenderedPageBreak/>
              <w:t xml:space="preserve">որոշման նախագիծը </w:t>
            </w:r>
            <w:r w:rsidRPr="00B243BF">
              <w:rPr>
                <w:rFonts w:ascii="GHEA Mariam" w:hAnsi="GHEA Mariam" w:cs="Sylfaen"/>
                <w:noProof/>
                <w:lang w:val="hy-AM"/>
              </w:rPr>
              <w:t>ՀՀ</w:t>
            </w:r>
            <w:r w:rsidRPr="00B243BF">
              <w:rPr>
                <w:rFonts w:ascii="GHEA Mariam" w:hAnsi="GHEA Mariam" w:cs="Sylfaen"/>
                <w:noProof/>
                <w:lang w:val="fr-FR"/>
              </w:rPr>
              <w:t xml:space="preserve"> </w:t>
            </w:r>
            <w:r w:rsidRPr="00B243BF">
              <w:rPr>
                <w:rFonts w:ascii="GHEA Mariam" w:hAnsi="GHEA Mariam" w:cs="Sylfaen"/>
                <w:noProof/>
                <w:lang w:val="hy-AM"/>
              </w:rPr>
              <w:t>վարչապետի</w:t>
            </w:r>
            <w:r w:rsidRPr="00B243BF">
              <w:rPr>
                <w:rFonts w:ascii="GHEA Mariam" w:hAnsi="GHEA Mariam" w:cs="Sylfaen"/>
                <w:noProof/>
                <w:lang w:val="fr-FR"/>
              </w:rPr>
              <w:t xml:space="preserve"> </w:t>
            </w:r>
            <w:r w:rsidRPr="00B243BF">
              <w:rPr>
                <w:rFonts w:ascii="GHEA Mariam" w:hAnsi="GHEA Mariam" w:cs="Sylfaen"/>
                <w:noProof/>
                <w:lang w:val="hy-AM"/>
              </w:rPr>
              <w:t>աշխատակազմ</w:t>
            </w:r>
            <w:r w:rsidRPr="00B243BF">
              <w:rPr>
                <w:rFonts w:ascii="GHEA Mariam" w:hAnsi="GHEA Mariam" w:cs="Sylfaen"/>
                <w:noProof/>
                <w:lang w:val="fr-FR"/>
              </w:rPr>
              <w:t xml:space="preserve"> </w:t>
            </w:r>
            <w:r w:rsidRPr="00B243BF">
              <w:rPr>
                <w:rFonts w:ascii="GHEA Mariam" w:hAnsi="GHEA Mariam" w:cs="Sylfaen"/>
                <w:noProof/>
                <w:lang w:val="hy-AM"/>
              </w:rPr>
              <w:t>ներկայացնելը</w:t>
            </w:r>
          </w:p>
        </w:tc>
        <w:tc>
          <w:tcPr>
            <w:tcW w:w="2692" w:type="dxa"/>
          </w:tcPr>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lastRenderedPageBreak/>
              <w:t>Կնկարագրվեն համայնքային ծառայողների վերապատրաստման գործընթացի զարգացման ուղղությունները, որոնց կիրառմամբ կբարելավվի համայնքային</w:t>
            </w:r>
            <w:r w:rsidRPr="00B243BF">
              <w:rPr>
                <w:rFonts w:ascii="GHEA Mariam" w:hAnsi="GHEA Mariam" w:cs="Sylfaen"/>
                <w:noProof/>
                <w:lang w:val="fr-FR"/>
              </w:rPr>
              <w:t xml:space="preserve"> </w:t>
            </w:r>
            <w:r w:rsidRPr="00B243BF">
              <w:rPr>
                <w:rFonts w:ascii="GHEA Mariam" w:hAnsi="GHEA Mariam" w:cs="Sylfaen"/>
                <w:noProof/>
                <w:lang w:val="hy-AM"/>
              </w:rPr>
              <w:lastRenderedPageBreak/>
              <w:t>ծառայողներին</w:t>
            </w:r>
            <w:r w:rsidRPr="00B243BF">
              <w:rPr>
                <w:rFonts w:ascii="GHEA Mariam" w:hAnsi="GHEA Mariam" w:cs="Sylfaen"/>
                <w:noProof/>
                <w:lang w:val="fr-FR"/>
              </w:rPr>
              <w:t xml:space="preserve"> </w:t>
            </w:r>
            <w:r w:rsidRPr="00B243BF">
              <w:rPr>
                <w:rFonts w:ascii="GHEA Mariam" w:hAnsi="GHEA Mariam" w:cs="Sylfaen"/>
                <w:noProof/>
                <w:lang w:val="hy-AM"/>
              </w:rPr>
              <w:t>մասնագիտական գիտելիքների և աշխատանքային ունակությունների փոխանցման գործընթացի արդյունավետությունը</w:t>
            </w:r>
            <w:r w:rsidRPr="00B243BF">
              <w:rPr>
                <w:rFonts w:ascii="GHEA Mariam" w:hAnsi="GHEA Mariam" w:cs="Sylfaen"/>
                <w:noProof/>
                <w:lang w:val="fr-FR"/>
              </w:rPr>
              <w:t>:</w:t>
            </w:r>
          </w:p>
        </w:tc>
        <w:tc>
          <w:tcPr>
            <w:tcW w:w="2032" w:type="dxa"/>
          </w:tcPr>
          <w:p w:rsidR="008253D1" w:rsidRPr="00B243BF" w:rsidRDefault="008253D1" w:rsidP="006B47A6">
            <w:pPr>
              <w:spacing w:before="100" w:beforeAutospacing="1" w:after="100" w:afterAutospacing="1"/>
              <w:jc w:val="center"/>
              <w:rPr>
                <w:rFonts w:ascii="GHEA Mariam" w:hAnsi="GHEA Mariam"/>
                <w:lang w:val="hy-AM"/>
              </w:rPr>
            </w:pPr>
            <w:r w:rsidRPr="00B243BF">
              <w:rPr>
                <w:rFonts w:ascii="GHEA Mariam" w:hAnsi="GHEA Mariam"/>
                <w:lang w:val="hy-AM"/>
              </w:rPr>
              <w:lastRenderedPageBreak/>
              <w:t>ՀՀ</w:t>
            </w:r>
            <w:r w:rsidRPr="00B243BF">
              <w:rPr>
                <w:rFonts w:ascii="GHEA Mariam" w:hAnsi="GHEA Mariam"/>
                <w:lang w:val="fr-FR"/>
              </w:rPr>
              <w:t xml:space="preserve"> </w:t>
            </w:r>
            <w:r w:rsidRPr="00B243BF">
              <w:rPr>
                <w:rFonts w:ascii="GHEA Mariam" w:hAnsi="GHEA Mariam"/>
                <w:lang w:val="hy-AM"/>
              </w:rPr>
              <w:t>տարածքային</w:t>
            </w:r>
            <w:r w:rsidRPr="00B243BF">
              <w:rPr>
                <w:rFonts w:ascii="GHEA Mariam" w:hAnsi="GHEA Mariam"/>
                <w:lang w:val="fr-FR"/>
              </w:rPr>
              <w:t xml:space="preserve"> </w:t>
            </w:r>
            <w:r w:rsidRPr="00B243BF">
              <w:rPr>
                <w:rFonts w:ascii="GHEA Mariam" w:hAnsi="GHEA Mariam"/>
                <w:lang w:val="hy-AM"/>
              </w:rPr>
              <w:t>կառավարման</w:t>
            </w:r>
            <w:r w:rsidRPr="00B243BF">
              <w:rPr>
                <w:rFonts w:ascii="GHEA Mariam" w:hAnsi="GHEA Mariam"/>
                <w:lang w:val="fr-FR"/>
              </w:rPr>
              <w:t xml:space="preserve"> </w:t>
            </w:r>
            <w:r w:rsidRPr="00B243BF">
              <w:rPr>
                <w:rFonts w:ascii="GHEA Mariam" w:hAnsi="GHEA Mariam"/>
                <w:lang w:val="hy-AM"/>
              </w:rPr>
              <w:t>և</w:t>
            </w:r>
            <w:r w:rsidRPr="00B243BF">
              <w:rPr>
                <w:rFonts w:ascii="GHEA Mariam" w:hAnsi="GHEA Mariam"/>
                <w:lang w:val="fr-FR"/>
              </w:rPr>
              <w:t xml:space="preserve"> </w:t>
            </w:r>
            <w:r w:rsidRPr="00B243BF">
              <w:rPr>
                <w:rFonts w:ascii="GHEA Mariam" w:hAnsi="GHEA Mariam"/>
                <w:lang w:val="hy-AM"/>
              </w:rPr>
              <w:t>զարգացման</w:t>
            </w:r>
            <w:r w:rsidRPr="00B243BF">
              <w:rPr>
                <w:rFonts w:ascii="GHEA Mariam" w:hAnsi="GHEA Mariam"/>
                <w:lang w:val="fr-FR"/>
              </w:rPr>
              <w:t xml:space="preserve"> </w:t>
            </w:r>
            <w:r w:rsidRPr="00B243BF">
              <w:rPr>
                <w:rFonts w:ascii="GHEA Mariam" w:hAnsi="GHEA Mariam"/>
                <w:lang w:val="hy-AM"/>
              </w:rPr>
              <w:t>նախարարություն</w:t>
            </w:r>
          </w:p>
        </w:tc>
        <w:tc>
          <w:tcPr>
            <w:tcW w:w="2083" w:type="dxa"/>
          </w:tcPr>
          <w:p w:rsidR="008253D1" w:rsidRPr="00B243BF" w:rsidRDefault="008253D1" w:rsidP="006B47A6">
            <w:pPr>
              <w:spacing w:before="100" w:beforeAutospacing="1" w:after="100" w:afterAutospacing="1"/>
              <w:jc w:val="center"/>
              <w:rPr>
                <w:rFonts w:ascii="GHEA Mariam" w:hAnsi="GHEA Mariam"/>
                <w:lang w:val="hy-AM"/>
              </w:rPr>
            </w:pPr>
          </w:p>
        </w:tc>
        <w:tc>
          <w:tcPr>
            <w:tcW w:w="1425" w:type="dxa"/>
            <w:gridSpan w:val="2"/>
          </w:tcPr>
          <w:p w:rsidR="008253D1" w:rsidRPr="00B243BF" w:rsidRDefault="008253D1" w:rsidP="006B47A6">
            <w:pPr>
              <w:jc w:val="center"/>
              <w:rPr>
                <w:rFonts w:ascii="GHEA Mariam" w:hAnsi="GHEA Mariam"/>
              </w:rPr>
            </w:pPr>
            <w:r w:rsidRPr="00B243BF">
              <w:rPr>
                <w:rFonts w:ascii="GHEA Mariam" w:hAnsi="GHEA Mariam"/>
                <w:lang w:val="hy-AM"/>
              </w:rPr>
              <w:t>2018 թ</w:t>
            </w:r>
            <w:r w:rsidRPr="00B243BF">
              <w:rPr>
                <w:rFonts w:ascii="GHEA Mariam" w:hAnsi="GHEA Mariam"/>
              </w:rPr>
              <w:t>.</w:t>
            </w:r>
          </w:p>
          <w:p w:rsidR="008253D1" w:rsidRPr="00B243BF" w:rsidRDefault="008253D1" w:rsidP="006B47A6">
            <w:pPr>
              <w:jc w:val="center"/>
              <w:rPr>
                <w:rFonts w:ascii="GHEA Mariam" w:hAnsi="GHEA Mariam"/>
                <w:lang w:val="hy-AM"/>
              </w:rPr>
            </w:pPr>
            <w:r w:rsidRPr="00B243BF">
              <w:rPr>
                <w:rFonts w:ascii="GHEA Mariam" w:hAnsi="GHEA Mariam"/>
                <w:lang w:val="hy-AM"/>
              </w:rPr>
              <w:t>նոյեմբերի</w:t>
            </w:r>
            <w:r w:rsidRPr="00B243BF">
              <w:rPr>
                <w:rFonts w:ascii="GHEA Mariam" w:hAnsi="GHEA Mariam"/>
              </w:rPr>
              <w:t xml:space="preserve"> </w:t>
            </w:r>
            <w:r w:rsidRPr="00B243BF">
              <w:rPr>
                <w:rFonts w:ascii="GHEA Mariam" w:hAnsi="GHEA Mariam"/>
                <w:lang w:val="hy-AM"/>
              </w:rPr>
              <w:t xml:space="preserve"> 2</w:t>
            </w:r>
            <w:r w:rsidRPr="00B243BF">
              <w:rPr>
                <w:rFonts w:ascii="GHEA Mariam" w:hAnsi="GHEA Mariam"/>
              </w:rPr>
              <w:t>-րդ տասնօրյակ</w:t>
            </w:r>
          </w:p>
        </w:tc>
        <w:tc>
          <w:tcPr>
            <w:tcW w:w="1418" w:type="dxa"/>
          </w:tcPr>
          <w:p w:rsidR="008253D1" w:rsidRPr="00B243BF" w:rsidRDefault="008253D1" w:rsidP="006B47A6">
            <w:pPr>
              <w:jc w:val="center"/>
              <w:rPr>
                <w:rFonts w:ascii="GHEA Mariam" w:hAnsi="GHEA Mariam"/>
              </w:rPr>
            </w:pPr>
            <w:r w:rsidRPr="00B243BF">
              <w:rPr>
                <w:rFonts w:ascii="GHEA Mariam" w:hAnsi="GHEA Mariam"/>
              </w:rPr>
              <w:t>Ֆինանսավորում չի պահանջ</w:t>
            </w:r>
            <w:r w:rsidRPr="00B243BF">
              <w:rPr>
                <w:rFonts w:ascii="GHEA Mariam" w:hAnsi="GHEA Mariam"/>
                <w:lang w:val="hy-AM"/>
              </w:rPr>
              <w:t>վ</w:t>
            </w:r>
            <w:r w:rsidRPr="00B243BF">
              <w:rPr>
                <w:rFonts w:ascii="GHEA Mariam" w:hAnsi="GHEA Mariam"/>
              </w:rPr>
              <w:t>ում</w:t>
            </w:r>
          </w:p>
        </w:tc>
      </w:tr>
      <w:tr w:rsidR="00B243BF" w:rsidRPr="00B243BF" w:rsidTr="008F26E6">
        <w:tc>
          <w:tcPr>
            <w:tcW w:w="423" w:type="dxa"/>
            <w:vMerge w:val="restart"/>
          </w:tcPr>
          <w:p w:rsidR="008253D1" w:rsidRPr="00B243BF" w:rsidRDefault="008253D1" w:rsidP="006B47A6">
            <w:pPr>
              <w:jc w:val="center"/>
              <w:rPr>
                <w:rFonts w:ascii="GHEA Mariam" w:hAnsi="GHEA Mariam" w:cs="Arial"/>
                <w:b/>
              </w:rPr>
            </w:pPr>
            <w:r w:rsidRPr="00B243BF">
              <w:rPr>
                <w:rFonts w:ascii="GHEA Mariam" w:hAnsi="GHEA Mariam" w:cs="Arial"/>
                <w:b/>
              </w:rPr>
              <w:t>4</w:t>
            </w:r>
          </w:p>
        </w:tc>
        <w:tc>
          <w:tcPr>
            <w:tcW w:w="2544" w:type="dxa"/>
            <w:gridSpan w:val="2"/>
            <w:vMerge w:val="restart"/>
          </w:tcPr>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Տեղական ինքնակառավարման ոլորտին առնչվող օրենսդրության կատարելագործում</w:t>
            </w:r>
          </w:p>
        </w:tc>
        <w:tc>
          <w:tcPr>
            <w:tcW w:w="2610" w:type="dxa"/>
          </w:tcPr>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1. «</w:t>
            </w:r>
            <w:r w:rsidRPr="00B243BF">
              <w:rPr>
                <w:rFonts w:ascii="GHEA Mariam" w:hAnsi="GHEA Mariam" w:cs="Sylfaen"/>
                <w:noProof/>
                <w:lang w:val="hy-AM"/>
              </w:rPr>
              <w:t>Տեղական</w:t>
            </w:r>
            <w:r w:rsidRPr="00B243BF">
              <w:rPr>
                <w:rFonts w:ascii="GHEA Mariam" w:hAnsi="GHEA Mariam" w:cs="Sylfaen"/>
                <w:noProof/>
                <w:lang w:val="fr-FR"/>
              </w:rPr>
              <w:t xml:space="preserve"> </w:t>
            </w:r>
            <w:r w:rsidRPr="00B243BF">
              <w:rPr>
                <w:rFonts w:ascii="GHEA Mariam" w:hAnsi="GHEA Mariam" w:cs="Sylfaen"/>
                <w:noProof/>
                <w:lang w:val="hy-AM"/>
              </w:rPr>
              <w:t>ի</w:t>
            </w:r>
            <w:r w:rsidRPr="00B243BF">
              <w:rPr>
                <w:rFonts w:ascii="GHEA Mariam" w:hAnsi="GHEA Mariam" w:cs="Sylfaen"/>
                <w:noProof/>
              </w:rPr>
              <w:t>ն</w:t>
            </w:r>
            <w:r w:rsidRPr="00B243BF">
              <w:rPr>
                <w:rFonts w:ascii="GHEA Mariam" w:hAnsi="GHEA Mariam" w:cs="Sylfaen"/>
                <w:noProof/>
                <w:lang w:val="hy-AM"/>
              </w:rPr>
              <w:t>քնակառավարման</w:t>
            </w:r>
            <w:r w:rsidRPr="00B243BF">
              <w:rPr>
                <w:rFonts w:ascii="GHEA Mariam" w:hAnsi="GHEA Mariam" w:cs="Sylfaen"/>
                <w:noProof/>
                <w:lang w:val="fr-FR"/>
              </w:rPr>
              <w:t xml:space="preserve"> </w:t>
            </w:r>
            <w:r w:rsidRPr="00B243BF">
              <w:rPr>
                <w:rFonts w:ascii="GHEA Mariam" w:hAnsi="GHEA Mariam" w:cs="Sylfaen"/>
                <w:noProof/>
                <w:lang w:val="hy-AM"/>
              </w:rPr>
              <w:t>մասին</w:t>
            </w:r>
            <w:r w:rsidRPr="00B243BF">
              <w:rPr>
                <w:rFonts w:ascii="GHEA Mariam" w:hAnsi="GHEA Mariam" w:cs="Sylfaen"/>
                <w:noProof/>
                <w:lang w:val="fr-FR"/>
              </w:rPr>
              <w:t xml:space="preserve">» </w:t>
            </w:r>
            <w:r w:rsidRPr="00B243BF">
              <w:rPr>
                <w:rFonts w:ascii="GHEA Mariam" w:hAnsi="GHEA Mariam" w:cs="Sylfaen"/>
                <w:noProof/>
                <w:lang w:val="hy-AM"/>
              </w:rPr>
              <w:t>Հայաստանի</w:t>
            </w:r>
            <w:r w:rsidRPr="00B243BF">
              <w:rPr>
                <w:rFonts w:ascii="GHEA Mariam" w:hAnsi="GHEA Mariam" w:cs="Sylfaen"/>
                <w:noProof/>
                <w:lang w:val="fr-FR"/>
              </w:rPr>
              <w:t xml:space="preserve"> </w:t>
            </w:r>
            <w:r w:rsidRPr="00B243BF">
              <w:rPr>
                <w:rFonts w:ascii="GHEA Mariam" w:hAnsi="GHEA Mariam" w:cs="Sylfaen"/>
                <w:noProof/>
                <w:lang w:val="hy-AM"/>
              </w:rPr>
              <w:t>Հանրապետության</w:t>
            </w:r>
            <w:r w:rsidRPr="00B243BF">
              <w:rPr>
                <w:rFonts w:ascii="GHEA Mariam" w:hAnsi="GHEA Mariam" w:cs="Sylfaen"/>
                <w:noProof/>
                <w:lang w:val="fr-FR"/>
              </w:rPr>
              <w:t xml:space="preserve"> </w:t>
            </w:r>
            <w:r w:rsidRPr="00B243BF">
              <w:rPr>
                <w:rFonts w:ascii="GHEA Mariam" w:hAnsi="GHEA Mariam" w:cs="Sylfaen"/>
                <w:noProof/>
                <w:lang w:val="hy-AM"/>
              </w:rPr>
              <w:t>օրենքում</w:t>
            </w:r>
            <w:r w:rsidRPr="00B243BF">
              <w:rPr>
                <w:rFonts w:ascii="GHEA Mariam" w:hAnsi="GHEA Mariam" w:cs="Sylfaen"/>
                <w:noProof/>
                <w:lang w:val="fr-FR"/>
              </w:rPr>
              <w:t xml:space="preserve"> </w:t>
            </w:r>
            <w:r w:rsidRPr="00B243BF">
              <w:rPr>
                <w:rFonts w:ascii="GHEA Mariam" w:hAnsi="GHEA Mariam" w:cs="Sylfaen"/>
                <w:noProof/>
                <w:lang w:val="hy-AM"/>
              </w:rPr>
              <w:t>փոփոխություններ</w:t>
            </w:r>
            <w:r w:rsidRPr="00B243BF">
              <w:rPr>
                <w:rFonts w:ascii="GHEA Mariam" w:hAnsi="GHEA Mariam" w:cs="Sylfaen"/>
                <w:noProof/>
                <w:lang w:val="fr-FR"/>
              </w:rPr>
              <w:t xml:space="preserve"> </w:t>
            </w:r>
            <w:r w:rsidRPr="00B243BF">
              <w:rPr>
                <w:rFonts w:ascii="GHEA Mariam" w:hAnsi="GHEA Mariam" w:cs="Sylfaen"/>
                <w:noProof/>
                <w:lang w:val="hy-AM"/>
              </w:rPr>
              <w:t>և</w:t>
            </w:r>
            <w:r w:rsidRPr="00B243BF">
              <w:rPr>
                <w:rFonts w:ascii="GHEA Mariam" w:hAnsi="GHEA Mariam" w:cs="Sylfaen"/>
                <w:noProof/>
                <w:lang w:val="fr-FR"/>
              </w:rPr>
              <w:t xml:space="preserve"> </w:t>
            </w:r>
            <w:r w:rsidRPr="00B243BF">
              <w:rPr>
                <w:rFonts w:ascii="GHEA Mariam" w:hAnsi="GHEA Mariam" w:cs="Sylfaen"/>
                <w:noProof/>
                <w:lang w:val="hy-AM"/>
              </w:rPr>
              <w:t>լրացումներ</w:t>
            </w:r>
            <w:r w:rsidRPr="00B243BF">
              <w:rPr>
                <w:rFonts w:ascii="GHEA Mariam" w:hAnsi="GHEA Mariam" w:cs="Sylfaen"/>
                <w:noProof/>
                <w:lang w:val="fr-FR"/>
              </w:rPr>
              <w:t xml:space="preserve"> </w:t>
            </w:r>
            <w:r w:rsidRPr="00B243BF">
              <w:rPr>
                <w:rFonts w:ascii="GHEA Mariam" w:hAnsi="GHEA Mariam" w:cs="Sylfaen"/>
                <w:noProof/>
                <w:lang w:val="hy-AM"/>
              </w:rPr>
              <w:t>կատարելու</w:t>
            </w:r>
            <w:r w:rsidRPr="00B243BF">
              <w:rPr>
                <w:rFonts w:ascii="GHEA Mariam" w:hAnsi="GHEA Mariam" w:cs="Sylfaen"/>
                <w:noProof/>
                <w:lang w:val="fr-FR"/>
              </w:rPr>
              <w:t xml:space="preserve"> </w:t>
            </w:r>
            <w:r w:rsidRPr="00B243BF">
              <w:rPr>
                <w:rFonts w:ascii="GHEA Mariam" w:hAnsi="GHEA Mariam" w:cs="Sylfaen"/>
                <w:noProof/>
                <w:lang w:val="hy-AM"/>
              </w:rPr>
              <w:t>մասին</w:t>
            </w:r>
            <w:r w:rsidRPr="00B243BF">
              <w:rPr>
                <w:rFonts w:ascii="GHEA Mariam" w:hAnsi="GHEA Mariam" w:cs="Sylfaen"/>
                <w:noProof/>
                <w:lang w:val="fr-FR"/>
              </w:rPr>
              <w:t xml:space="preserve">» </w:t>
            </w:r>
            <w:r w:rsidRPr="00B243BF">
              <w:rPr>
                <w:rFonts w:ascii="GHEA Mariam" w:hAnsi="GHEA Mariam" w:cs="Sylfaen"/>
                <w:noProof/>
                <w:lang w:val="hy-AM"/>
              </w:rPr>
              <w:t>ՀՀ</w:t>
            </w:r>
            <w:r w:rsidRPr="00B243BF">
              <w:rPr>
                <w:rFonts w:ascii="GHEA Mariam" w:hAnsi="GHEA Mariam" w:cs="Sylfaen"/>
                <w:noProof/>
                <w:lang w:val="fr-FR"/>
              </w:rPr>
              <w:t xml:space="preserve"> </w:t>
            </w:r>
            <w:r w:rsidRPr="00B243BF">
              <w:rPr>
                <w:rFonts w:ascii="GHEA Mariam" w:hAnsi="GHEA Mariam" w:cs="Sylfaen"/>
                <w:noProof/>
                <w:lang w:val="hy-AM"/>
              </w:rPr>
              <w:t>օրենքի</w:t>
            </w:r>
            <w:r w:rsidRPr="00B243BF">
              <w:rPr>
                <w:rFonts w:ascii="GHEA Mariam" w:hAnsi="GHEA Mariam" w:cs="Sylfaen"/>
                <w:noProof/>
                <w:lang w:val="fr-FR"/>
              </w:rPr>
              <w:t xml:space="preserve"> </w:t>
            </w:r>
            <w:r w:rsidRPr="00B243BF">
              <w:rPr>
                <w:rFonts w:ascii="GHEA Mariam" w:hAnsi="GHEA Mariam" w:cs="Sylfaen"/>
                <w:noProof/>
                <w:lang w:val="hy-AM"/>
              </w:rPr>
              <w:t>նախագիծը</w:t>
            </w:r>
            <w:r w:rsidRPr="00B243BF">
              <w:rPr>
                <w:rFonts w:ascii="GHEA Mariam" w:hAnsi="GHEA Mariam" w:cs="Sylfaen"/>
                <w:noProof/>
                <w:lang w:val="fr-FR"/>
              </w:rPr>
              <w:t xml:space="preserve"> </w:t>
            </w:r>
            <w:r w:rsidRPr="00B243BF">
              <w:rPr>
                <w:rFonts w:ascii="GHEA Mariam" w:hAnsi="GHEA Mariam" w:cs="Sylfaen"/>
                <w:noProof/>
                <w:lang w:val="hy-AM"/>
              </w:rPr>
              <w:t>ՀՀ</w:t>
            </w:r>
            <w:r w:rsidRPr="00B243BF">
              <w:rPr>
                <w:rFonts w:ascii="GHEA Mariam" w:hAnsi="GHEA Mariam" w:cs="Sylfaen"/>
                <w:noProof/>
                <w:lang w:val="fr-FR"/>
              </w:rPr>
              <w:t xml:space="preserve"> </w:t>
            </w:r>
            <w:r w:rsidRPr="00B243BF">
              <w:rPr>
                <w:rFonts w:ascii="GHEA Mariam" w:hAnsi="GHEA Mariam" w:cs="Sylfaen"/>
                <w:noProof/>
                <w:lang w:val="hy-AM"/>
              </w:rPr>
              <w:t>վարչապետի</w:t>
            </w:r>
            <w:r w:rsidRPr="00B243BF">
              <w:rPr>
                <w:rFonts w:ascii="GHEA Mariam" w:hAnsi="GHEA Mariam" w:cs="Sylfaen"/>
                <w:noProof/>
                <w:lang w:val="fr-FR"/>
              </w:rPr>
              <w:t xml:space="preserve"> աշխատակազմ ներկայացնելը:</w:t>
            </w:r>
          </w:p>
          <w:p w:rsidR="008253D1" w:rsidRPr="00B243BF" w:rsidRDefault="008253D1" w:rsidP="006B47A6">
            <w:pPr>
              <w:rPr>
                <w:rFonts w:ascii="GHEA Mariam" w:hAnsi="GHEA Mariam"/>
                <w:lang w:val="hy-AM"/>
              </w:rPr>
            </w:pPr>
          </w:p>
        </w:tc>
        <w:tc>
          <w:tcPr>
            <w:tcW w:w="2692" w:type="dxa"/>
          </w:tcPr>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w:t>
            </w:r>
            <w:r w:rsidRPr="00B243BF">
              <w:rPr>
                <w:rFonts w:ascii="GHEA Mariam" w:hAnsi="GHEA Mariam" w:cs="Sylfaen"/>
                <w:noProof/>
                <w:lang w:val="hy-AM"/>
              </w:rPr>
              <w:t>Տեղական</w:t>
            </w:r>
            <w:r w:rsidRPr="00B243BF">
              <w:rPr>
                <w:rFonts w:ascii="GHEA Mariam" w:hAnsi="GHEA Mariam" w:cs="Sylfaen"/>
                <w:noProof/>
                <w:lang w:val="fr-FR"/>
              </w:rPr>
              <w:t xml:space="preserve"> </w:t>
            </w:r>
            <w:r w:rsidRPr="00B243BF">
              <w:rPr>
                <w:rFonts w:ascii="GHEA Mariam" w:hAnsi="GHEA Mariam" w:cs="Sylfaen"/>
                <w:noProof/>
                <w:lang w:val="hy-AM"/>
              </w:rPr>
              <w:t>ինքնակառավարման</w:t>
            </w:r>
            <w:r w:rsidRPr="00B243BF">
              <w:rPr>
                <w:rFonts w:ascii="GHEA Mariam" w:hAnsi="GHEA Mariam" w:cs="Sylfaen"/>
                <w:noProof/>
                <w:lang w:val="fr-FR"/>
              </w:rPr>
              <w:t xml:space="preserve"> </w:t>
            </w:r>
            <w:r w:rsidRPr="00B243BF">
              <w:rPr>
                <w:rFonts w:ascii="GHEA Mariam" w:hAnsi="GHEA Mariam" w:cs="Sylfaen"/>
                <w:noProof/>
                <w:lang w:val="hy-AM"/>
              </w:rPr>
              <w:t>մասին</w:t>
            </w:r>
            <w:r w:rsidRPr="00B243BF">
              <w:rPr>
                <w:rFonts w:ascii="GHEA Mariam" w:hAnsi="GHEA Mariam" w:cs="Sylfaen"/>
                <w:noProof/>
                <w:lang w:val="fr-FR"/>
              </w:rPr>
              <w:t xml:space="preserve">» </w:t>
            </w:r>
            <w:r w:rsidRPr="00B243BF">
              <w:rPr>
                <w:rFonts w:ascii="GHEA Mariam" w:hAnsi="GHEA Mariam" w:cs="Sylfaen"/>
                <w:noProof/>
                <w:lang w:val="hy-AM"/>
              </w:rPr>
              <w:t>ՀՀ</w:t>
            </w:r>
            <w:r w:rsidRPr="00B243BF">
              <w:rPr>
                <w:rFonts w:ascii="GHEA Mariam" w:hAnsi="GHEA Mariam" w:cs="Sylfaen"/>
                <w:noProof/>
                <w:lang w:val="fr-FR"/>
              </w:rPr>
              <w:t xml:space="preserve"> </w:t>
            </w:r>
            <w:r w:rsidRPr="00B243BF">
              <w:rPr>
                <w:rFonts w:ascii="GHEA Mariam" w:hAnsi="GHEA Mariam" w:cs="Sylfaen"/>
                <w:noProof/>
                <w:lang w:val="hy-AM"/>
              </w:rPr>
              <w:t>օրենքի</w:t>
            </w:r>
            <w:r w:rsidRPr="00B243BF">
              <w:rPr>
                <w:rFonts w:ascii="GHEA Mariam" w:hAnsi="GHEA Mariam" w:cs="Sylfaen"/>
                <w:noProof/>
                <w:lang w:val="fr-FR"/>
              </w:rPr>
              <w:t xml:space="preserve"> կիրարկման ընթացքում ի հայտ եկած խնդիրների կարգավորման, ինչպես նաև խորհրդարանական համակարգի անցման հետևանքով իրավական այլ ակտերի հետ թղթակցելու նպատակով օրենքի մշակում:</w:t>
            </w:r>
          </w:p>
        </w:tc>
        <w:tc>
          <w:tcPr>
            <w:tcW w:w="2032" w:type="dxa"/>
          </w:tcPr>
          <w:p w:rsidR="008253D1" w:rsidRPr="00B243BF" w:rsidRDefault="008253D1" w:rsidP="006B47A6">
            <w:pPr>
              <w:jc w:val="center"/>
              <w:rPr>
                <w:rFonts w:ascii="GHEA Mariam" w:hAnsi="GHEA Mariam" w:cs="Sylfaen"/>
                <w:noProof/>
                <w:lang w:val="fr-FR"/>
              </w:rPr>
            </w:pPr>
            <w:r w:rsidRPr="00B243BF">
              <w:rPr>
                <w:rFonts w:ascii="GHEA Mariam" w:hAnsi="GHEA Mariam" w:cs="Sylfaen"/>
                <w:noProof/>
              </w:rPr>
              <w:t>ՀՀ</w:t>
            </w:r>
            <w:r w:rsidRPr="00B243BF">
              <w:rPr>
                <w:rFonts w:ascii="GHEA Mariam" w:hAnsi="GHEA Mariam" w:cs="Sylfaen"/>
                <w:noProof/>
                <w:lang w:val="fr-FR"/>
              </w:rPr>
              <w:t xml:space="preserve"> </w:t>
            </w:r>
            <w:r w:rsidRPr="00B243BF">
              <w:rPr>
                <w:rFonts w:ascii="GHEA Mariam" w:hAnsi="GHEA Mariam" w:cs="Sylfaen"/>
                <w:noProof/>
              </w:rPr>
              <w:t>տարածքային</w:t>
            </w:r>
            <w:r w:rsidRPr="00B243BF">
              <w:rPr>
                <w:rFonts w:ascii="GHEA Mariam" w:hAnsi="GHEA Mariam" w:cs="Sylfaen"/>
                <w:noProof/>
                <w:lang w:val="fr-FR"/>
              </w:rPr>
              <w:t xml:space="preserve"> </w:t>
            </w:r>
            <w:r w:rsidRPr="00B243BF">
              <w:rPr>
                <w:rFonts w:ascii="GHEA Mariam" w:hAnsi="GHEA Mariam" w:cs="Sylfaen"/>
                <w:noProof/>
              </w:rPr>
              <w:t>կառավարման</w:t>
            </w:r>
            <w:r w:rsidRPr="00B243BF">
              <w:rPr>
                <w:rFonts w:ascii="GHEA Mariam" w:hAnsi="GHEA Mariam" w:cs="Sylfaen"/>
                <w:noProof/>
                <w:lang w:val="fr-FR"/>
              </w:rPr>
              <w:t xml:space="preserve"> </w:t>
            </w:r>
            <w:r w:rsidRPr="00B243BF">
              <w:rPr>
                <w:rFonts w:ascii="GHEA Mariam" w:hAnsi="GHEA Mariam" w:cs="Sylfaen"/>
                <w:noProof/>
              </w:rPr>
              <w:t>և</w:t>
            </w:r>
            <w:r w:rsidRPr="00B243BF">
              <w:rPr>
                <w:rFonts w:ascii="GHEA Mariam" w:hAnsi="GHEA Mariam" w:cs="Sylfaen"/>
                <w:noProof/>
                <w:lang w:val="fr-FR"/>
              </w:rPr>
              <w:t xml:space="preserve"> </w:t>
            </w:r>
            <w:r w:rsidRPr="00B243BF">
              <w:rPr>
                <w:rFonts w:ascii="GHEA Mariam" w:hAnsi="GHEA Mariam" w:cs="Sylfaen"/>
                <w:noProof/>
              </w:rPr>
              <w:t>զարգացման</w:t>
            </w:r>
            <w:r w:rsidRPr="00B243BF">
              <w:rPr>
                <w:rFonts w:ascii="GHEA Mariam" w:hAnsi="GHEA Mariam" w:cs="Sylfaen"/>
                <w:noProof/>
                <w:lang w:val="fr-FR"/>
              </w:rPr>
              <w:t xml:space="preserve"> </w:t>
            </w:r>
            <w:r w:rsidRPr="00B243BF">
              <w:rPr>
                <w:rFonts w:ascii="GHEA Mariam" w:hAnsi="GHEA Mariam" w:cs="Sylfaen"/>
                <w:noProof/>
              </w:rPr>
              <w:t>նախարարություն</w:t>
            </w:r>
          </w:p>
        </w:tc>
        <w:tc>
          <w:tcPr>
            <w:tcW w:w="2083" w:type="dxa"/>
          </w:tcPr>
          <w:p w:rsidR="008253D1" w:rsidRPr="00B243BF" w:rsidRDefault="008253D1" w:rsidP="006B47A6">
            <w:pPr>
              <w:spacing w:before="100" w:beforeAutospacing="1" w:after="100" w:afterAutospacing="1"/>
              <w:jc w:val="center"/>
              <w:rPr>
                <w:rFonts w:ascii="GHEA Mariam" w:hAnsi="GHEA Mariam"/>
                <w:lang w:val="hy-AM"/>
              </w:rPr>
            </w:pPr>
          </w:p>
        </w:tc>
        <w:tc>
          <w:tcPr>
            <w:tcW w:w="1425" w:type="dxa"/>
            <w:gridSpan w:val="2"/>
          </w:tcPr>
          <w:p w:rsidR="008253D1" w:rsidRPr="00B243BF" w:rsidRDefault="008253D1" w:rsidP="006B47A6">
            <w:pPr>
              <w:jc w:val="center"/>
              <w:rPr>
                <w:rFonts w:ascii="GHEA Mariam" w:hAnsi="GHEA Mariam"/>
              </w:rPr>
            </w:pPr>
            <w:r w:rsidRPr="00B243BF">
              <w:rPr>
                <w:rFonts w:ascii="GHEA Mariam" w:hAnsi="GHEA Mariam"/>
              </w:rPr>
              <w:t>2018 թ.</w:t>
            </w:r>
          </w:p>
          <w:p w:rsidR="008253D1" w:rsidRPr="00B243BF" w:rsidRDefault="008253D1" w:rsidP="006B47A6">
            <w:pPr>
              <w:jc w:val="center"/>
              <w:rPr>
                <w:rFonts w:ascii="GHEA Mariam" w:hAnsi="GHEA Mariam"/>
              </w:rPr>
            </w:pPr>
            <w:r w:rsidRPr="00B243BF">
              <w:rPr>
                <w:rFonts w:ascii="GHEA Mariam" w:hAnsi="GHEA Mariam"/>
                <w:lang w:val="hy-AM"/>
              </w:rPr>
              <w:t>Նոյեմբերի 2</w:t>
            </w:r>
            <w:r w:rsidRPr="00B243BF">
              <w:rPr>
                <w:rFonts w:ascii="GHEA Mariam" w:hAnsi="GHEA Mariam"/>
              </w:rPr>
              <w:t>-րդ տասնօրյակ</w:t>
            </w:r>
          </w:p>
        </w:tc>
        <w:tc>
          <w:tcPr>
            <w:tcW w:w="1418" w:type="dxa"/>
          </w:tcPr>
          <w:p w:rsidR="008253D1" w:rsidRPr="00B243BF" w:rsidRDefault="008253D1" w:rsidP="006B47A6">
            <w:pPr>
              <w:jc w:val="center"/>
              <w:rPr>
                <w:rFonts w:ascii="GHEA Mariam" w:hAnsi="GHEA Mariam"/>
                <w:lang w:val="hy-AM"/>
              </w:rPr>
            </w:pPr>
            <w:r w:rsidRPr="00B243BF">
              <w:rPr>
                <w:rFonts w:ascii="GHEA Mariam" w:hAnsi="GHEA Mariam" w:cs="Sylfaen"/>
                <w:noProof/>
              </w:rPr>
              <w:t>Ֆինանսավորում չի պահանջվում</w:t>
            </w:r>
          </w:p>
        </w:tc>
      </w:tr>
      <w:tr w:rsidR="00B243BF" w:rsidRPr="00B243BF" w:rsidTr="008F26E6">
        <w:tc>
          <w:tcPr>
            <w:tcW w:w="423" w:type="dxa"/>
            <w:vMerge/>
          </w:tcPr>
          <w:p w:rsidR="008253D1" w:rsidRPr="00B243BF" w:rsidRDefault="008253D1" w:rsidP="006B47A6">
            <w:pPr>
              <w:jc w:val="center"/>
              <w:rPr>
                <w:rFonts w:ascii="GHEA Mariam" w:hAnsi="GHEA Mariam" w:cs="Arial"/>
                <w:b/>
              </w:rPr>
            </w:pPr>
          </w:p>
        </w:tc>
        <w:tc>
          <w:tcPr>
            <w:tcW w:w="2544" w:type="dxa"/>
            <w:gridSpan w:val="2"/>
            <w:vMerge/>
          </w:tcPr>
          <w:p w:rsidR="008253D1" w:rsidRPr="00B243BF" w:rsidRDefault="008253D1" w:rsidP="006B47A6">
            <w:pPr>
              <w:rPr>
                <w:rFonts w:ascii="GHEA Mariam" w:hAnsi="GHEA Mariam" w:cs="Sylfaen"/>
                <w:noProof/>
                <w:lang w:val="fr-FR"/>
              </w:rPr>
            </w:pPr>
          </w:p>
        </w:tc>
        <w:tc>
          <w:tcPr>
            <w:tcW w:w="2610" w:type="dxa"/>
          </w:tcPr>
          <w:p w:rsidR="008253D1" w:rsidRPr="00B243BF" w:rsidRDefault="008253D1" w:rsidP="006B47A6">
            <w:pPr>
              <w:rPr>
                <w:rFonts w:ascii="GHEA Mariam" w:hAnsi="GHEA Mariam"/>
                <w:lang w:val="hy-AM"/>
              </w:rPr>
            </w:pPr>
            <w:r w:rsidRPr="00B243BF">
              <w:rPr>
                <w:rFonts w:ascii="GHEA Mariam" w:hAnsi="GHEA Mariam" w:cs="Sylfaen"/>
                <w:noProof/>
                <w:lang w:val="fr-FR"/>
              </w:rPr>
              <w:t xml:space="preserve">2. «Տեղական տուրքերի և վճարների մասին» </w:t>
            </w:r>
            <w:r w:rsidRPr="00B243BF">
              <w:rPr>
                <w:rFonts w:ascii="GHEA Mariam" w:hAnsi="GHEA Mariam" w:cs="Sylfaen"/>
                <w:noProof/>
                <w:lang w:val="hy-AM"/>
              </w:rPr>
              <w:t>Հայաստանի</w:t>
            </w:r>
            <w:r w:rsidRPr="00B243BF">
              <w:rPr>
                <w:rFonts w:ascii="GHEA Mariam" w:hAnsi="GHEA Mariam" w:cs="Sylfaen"/>
                <w:noProof/>
                <w:lang w:val="fr-FR"/>
              </w:rPr>
              <w:t xml:space="preserve"> </w:t>
            </w:r>
            <w:r w:rsidRPr="00B243BF">
              <w:rPr>
                <w:rFonts w:ascii="GHEA Mariam" w:hAnsi="GHEA Mariam" w:cs="Sylfaen"/>
                <w:noProof/>
                <w:lang w:val="hy-AM"/>
              </w:rPr>
              <w:t>Հանրապետության</w:t>
            </w:r>
            <w:r w:rsidRPr="00B243BF">
              <w:rPr>
                <w:rFonts w:ascii="GHEA Mariam" w:hAnsi="GHEA Mariam" w:cs="Sylfaen"/>
                <w:noProof/>
                <w:lang w:val="fr-FR"/>
              </w:rPr>
              <w:t xml:space="preserve"> </w:t>
            </w:r>
            <w:r w:rsidRPr="00B243BF">
              <w:rPr>
                <w:rFonts w:ascii="GHEA Mariam" w:hAnsi="GHEA Mariam" w:cs="Sylfaen"/>
                <w:noProof/>
                <w:lang w:val="hy-AM"/>
              </w:rPr>
              <w:t>օրենքում</w:t>
            </w:r>
            <w:r w:rsidRPr="00B243BF">
              <w:rPr>
                <w:rFonts w:ascii="GHEA Mariam" w:hAnsi="GHEA Mariam" w:cs="Sylfaen"/>
                <w:noProof/>
                <w:lang w:val="fr-FR"/>
              </w:rPr>
              <w:t xml:space="preserve"> </w:t>
            </w:r>
            <w:r w:rsidRPr="00B243BF">
              <w:rPr>
                <w:rFonts w:ascii="GHEA Mariam" w:hAnsi="GHEA Mariam" w:cs="Sylfaen"/>
                <w:noProof/>
                <w:lang w:val="hy-AM"/>
              </w:rPr>
              <w:t>փոփոխություններ</w:t>
            </w:r>
            <w:r w:rsidRPr="00B243BF">
              <w:rPr>
                <w:rFonts w:ascii="GHEA Mariam" w:hAnsi="GHEA Mariam" w:cs="Sylfaen"/>
                <w:noProof/>
                <w:lang w:val="fr-FR"/>
              </w:rPr>
              <w:t xml:space="preserve"> </w:t>
            </w:r>
            <w:r w:rsidRPr="00B243BF">
              <w:rPr>
                <w:rFonts w:ascii="GHEA Mariam" w:hAnsi="GHEA Mariam" w:cs="Sylfaen"/>
                <w:noProof/>
                <w:lang w:val="hy-AM"/>
              </w:rPr>
              <w:t>և</w:t>
            </w:r>
            <w:r w:rsidRPr="00B243BF">
              <w:rPr>
                <w:rFonts w:ascii="GHEA Mariam" w:hAnsi="GHEA Mariam" w:cs="Sylfaen"/>
                <w:noProof/>
                <w:lang w:val="fr-FR"/>
              </w:rPr>
              <w:t xml:space="preserve"> </w:t>
            </w:r>
            <w:r w:rsidRPr="00B243BF">
              <w:rPr>
                <w:rFonts w:ascii="GHEA Mariam" w:hAnsi="GHEA Mariam" w:cs="Sylfaen"/>
                <w:noProof/>
                <w:lang w:val="hy-AM"/>
              </w:rPr>
              <w:t>լրացումներ</w:t>
            </w:r>
            <w:r w:rsidRPr="00B243BF">
              <w:rPr>
                <w:rFonts w:ascii="GHEA Mariam" w:hAnsi="GHEA Mariam" w:cs="Sylfaen"/>
                <w:noProof/>
                <w:lang w:val="fr-FR"/>
              </w:rPr>
              <w:t xml:space="preserve"> </w:t>
            </w:r>
            <w:r w:rsidRPr="00B243BF">
              <w:rPr>
                <w:rFonts w:ascii="GHEA Mariam" w:hAnsi="GHEA Mariam" w:cs="Sylfaen"/>
                <w:noProof/>
                <w:lang w:val="hy-AM"/>
              </w:rPr>
              <w:t>կատարելու</w:t>
            </w:r>
            <w:r w:rsidRPr="00B243BF">
              <w:rPr>
                <w:rFonts w:ascii="GHEA Mariam" w:hAnsi="GHEA Mariam" w:cs="Sylfaen"/>
                <w:noProof/>
                <w:lang w:val="fr-FR"/>
              </w:rPr>
              <w:t xml:space="preserve"> </w:t>
            </w:r>
            <w:r w:rsidRPr="00B243BF">
              <w:rPr>
                <w:rFonts w:ascii="GHEA Mariam" w:hAnsi="GHEA Mariam" w:cs="Sylfaen"/>
                <w:noProof/>
                <w:lang w:val="hy-AM"/>
              </w:rPr>
              <w:t>մասին</w:t>
            </w:r>
            <w:r w:rsidRPr="00B243BF">
              <w:rPr>
                <w:rFonts w:ascii="GHEA Mariam" w:hAnsi="GHEA Mariam" w:cs="Sylfaen"/>
                <w:noProof/>
                <w:lang w:val="fr-FR"/>
              </w:rPr>
              <w:t xml:space="preserve">» </w:t>
            </w:r>
            <w:r w:rsidRPr="00B243BF">
              <w:rPr>
                <w:rFonts w:ascii="GHEA Mariam" w:hAnsi="GHEA Mariam" w:cs="Sylfaen"/>
                <w:noProof/>
                <w:lang w:val="hy-AM"/>
              </w:rPr>
              <w:t>ՀՀ</w:t>
            </w:r>
            <w:r w:rsidRPr="00B243BF">
              <w:rPr>
                <w:rFonts w:ascii="GHEA Mariam" w:hAnsi="GHEA Mariam" w:cs="Sylfaen"/>
                <w:noProof/>
                <w:lang w:val="fr-FR"/>
              </w:rPr>
              <w:t xml:space="preserve"> </w:t>
            </w:r>
            <w:r w:rsidRPr="00B243BF">
              <w:rPr>
                <w:rFonts w:ascii="GHEA Mariam" w:hAnsi="GHEA Mariam" w:cs="Sylfaen"/>
                <w:noProof/>
                <w:lang w:val="hy-AM"/>
              </w:rPr>
              <w:t>օրենքի</w:t>
            </w:r>
            <w:r w:rsidRPr="00B243BF">
              <w:rPr>
                <w:rFonts w:ascii="GHEA Mariam" w:hAnsi="GHEA Mariam" w:cs="Sylfaen"/>
                <w:noProof/>
                <w:lang w:val="fr-FR"/>
              </w:rPr>
              <w:t xml:space="preserve"> </w:t>
            </w:r>
            <w:r w:rsidRPr="00B243BF">
              <w:rPr>
                <w:rFonts w:ascii="GHEA Mariam" w:hAnsi="GHEA Mariam" w:cs="Sylfaen"/>
                <w:noProof/>
                <w:lang w:val="hy-AM"/>
              </w:rPr>
              <w:t>նախագիծը</w:t>
            </w:r>
            <w:r w:rsidRPr="00B243BF">
              <w:rPr>
                <w:rFonts w:ascii="GHEA Mariam" w:hAnsi="GHEA Mariam" w:cs="Sylfaen"/>
                <w:noProof/>
                <w:lang w:val="fr-FR"/>
              </w:rPr>
              <w:t xml:space="preserve"> </w:t>
            </w:r>
            <w:r w:rsidRPr="00B243BF">
              <w:rPr>
                <w:rFonts w:ascii="GHEA Mariam" w:hAnsi="GHEA Mariam" w:cs="Sylfaen"/>
                <w:noProof/>
                <w:lang w:val="hy-AM"/>
              </w:rPr>
              <w:t>վարչապետի</w:t>
            </w:r>
            <w:r w:rsidRPr="00B243BF">
              <w:rPr>
                <w:rFonts w:ascii="GHEA Mariam" w:hAnsi="GHEA Mariam" w:cs="Sylfaen"/>
                <w:noProof/>
                <w:lang w:val="fr-FR"/>
              </w:rPr>
              <w:t xml:space="preserve"> </w:t>
            </w:r>
            <w:r w:rsidRPr="00B243BF">
              <w:rPr>
                <w:rFonts w:ascii="GHEA Mariam" w:hAnsi="GHEA Mariam" w:cs="Sylfaen"/>
                <w:noProof/>
                <w:lang w:val="hy-AM"/>
              </w:rPr>
              <w:t>աշխատակազմ</w:t>
            </w:r>
            <w:r w:rsidRPr="00B243BF">
              <w:rPr>
                <w:rFonts w:ascii="GHEA Mariam" w:hAnsi="GHEA Mariam" w:cs="Sylfaen"/>
                <w:noProof/>
                <w:lang w:val="fr-FR"/>
              </w:rPr>
              <w:t xml:space="preserve"> </w:t>
            </w:r>
            <w:r w:rsidRPr="00B243BF">
              <w:rPr>
                <w:rFonts w:ascii="GHEA Mariam" w:hAnsi="GHEA Mariam" w:cs="Sylfaen"/>
                <w:noProof/>
                <w:lang w:val="hy-AM"/>
              </w:rPr>
              <w:t>ներկայացնելը</w:t>
            </w:r>
            <w:r w:rsidRPr="00B243BF">
              <w:rPr>
                <w:rFonts w:ascii="GHEA Mariam" w:hAnsi="GHEA Mariam" w:cs="Sylfaen"/>
                <w:noProof/>
                <w:lang w:val="fr-FR"/>
              </w:rPr>
              <w:t>:</w:t>
            </w:r>
          </w:p>
        </w:tc>
        <w:tc>
          <w:tcPr>
            <w:tcW w:w="2692" w:type="dxa"/>
          </w:tcPr>
          <w:p w:rsidR="008253D1" w:rsidRPr="00B243BF" w:rsidRDefault="008253D1" w:rsidP="006B47A6">
            <w:pPr>
              <w:rPr>
                <w:rFonts w:ascii="GHEA Mariam" w:hAnsi="GHEA Mariam" w:cs="Sylfaen"/>
                <w:noProof/>
                <w:lang w:val="hy-AM"/>
              </w:rPr>
            </w:pPr>
            <w:r w:rsidRPr="00B243BF">
              <w:rPr>
                <w:rFonts w:ascii="GHEA Mariam" w:hAnsi="GHEA Mariam" w:cs="Sylfaen"/>
                <w:lang w:val="fr-FR"/>
              </w:rPr>
              <w:t>Օրենքի կիրարկման ընթացքում ի հայտ եկած  խնդիրների կարգավորում:</w:t>
            </w:r>
          </w:p>
        </w:tc>
        <w:tc>
          <w:tcPr>
            <w:tcW w:w="2032" w:type="dxa"/>
          </w:tcPr>
          <w:p w:rsidR="008253D1" w:rsidRPr="00B243BF" w:rsidRDefault="008253D1" w:rsidP="006B47A6">
            <w:pPr>
              <w:jc w:val="center"/>
              <w:rPr>
                <w:rFonts w:ascii="GHEA Mariam" w:hAnsi="GHEA Mariam" w:cs="Sylfaen"/>
                <w:noProof/>
                <w:lang w:val="hy-AM"/>
              </w:rPr>
            </w:pPr>
            <w:r w:rsidRPr="00B243BF">
              <w:rPr>
                <w:rFonts w:ascii="GHEA Mariam" w:hAnsi="GHEA Mariam" w:cs="Sylfaen"/>
                <w:noProof/>
                <w:lang w:val="hy-AM"/>
              </w:rPr>
              <w:t>ՀՀ տարածքային կառավարման և զարգացման նախարարություն</w:t>
            </w:r>
          </w:p>
        </w:tc>
        <w:tc>
          <w:tcPr>
            <w:tcW w:w="2083" w:type="dxa"/>
          </w:tcPr>
          <w:p w:rsidR="008253D1" w:rsidRPr="00B243BF" w:rsidRDefault="008253D1" w:rsidP="006B47A6">
            <w:pPr>
              <w:spacing w:before="100" w:beforeAutospacing="1" w:after="100" w:afterAutospacing="1"/>
              <w:jc w:val="center"/>
              <w:rPr>
                <w:rFonts w:ascii="GHEA Mariam" w:hAnsi="GHEA Mariam" w:cs="Sylfaen"/>
                <w:noProof/>
                <w:lang w:val="hy-AM"/>
              </w:rPr>
            </w:pPr>
            <w:r w:rsidRPr="00B243BF">
              <w:rPr>
                <w:rFonts w:ascii="GHEA Mariam" w:hAnsi="GHEA Mariam" w:cs="Sylfaen"/>
                <w:noProof/>
                <w:lang w:val="hy-AM"/>
              </w:rPr>
              <w:t>ՀՀ ֆինանսների նախարարություն</w:t>
            </w:r>
          </w:p>
          <w:p w:rsidR="008253D1" w:rsidRPr="00B243BF" w:rsidRDefault="008253D1" w:rsidP="006B47A6">
            <w:pPr>
              <w:spacing w:before="100" w:beforeAutospacing="1" w:after="100" w:afterAutospacing="1"/>
              <w:jc w:val="center"/>
              <w:rPr>
                <w:rFonts w:ascii="GHEA Mariam" w:hAnsi="GHEA Mariam"/>
                <w:lang w:val="hy-AM"/>
              </w:rPr>
            </w:pPr>
            <w:r w:rsidRPr="00B243BF">
              <w:rPr>
                <w:rFonts w:ascii="GHEA Mariam" w:hAnsi="GHEA Mariam" w:cs="Sylfaen"/>
                <w:noProof/>
                <w:lang w:val="hy-AM"/>
              </w:rPr>
              <w:t>Պետական եկամուտների կոմիտե</w:t>
            </w:r>
          </w:p>
        </w:tc>
        <w:tc>
          <w:tcPr>
            <w:tcW w:w="1425" w:type="dxa"/>
            <w:gridSpan w:val="2"/>
          </w:tcPr>
          <w:p w:rsidR="008253D1" w:rsidRPr="00B243BF" w:rsidRDefault="008253D1" w:rsidP="006B47A6">
            <w:pPr>
              <w:spacing w:before="100" w:beforeAutospacing="1" w:after="100" w:afterAutospacing="1"/>
              <w:jc w:val="center"/>
              <w:rPr>
                <w:rFonts w:ascii="GHEA Mariam" w:hAnsi="GHEA Mariam"/>
              </w:rPr>
            </w:pPr>
            <w:r w:rsidRPr="00B243BF">
              <w:rPr>
                <w:rFonts w:ascii="GHEA Mariam" w:hAnsi="GHEA Mariam"/>
                <w:lang w:val="hy-AM"/>
              </w:rPr>
              <w:t>2018 թ</w:t>
            </w:r>
            <w:r w:rsidRPr="00B243BF">
              <w:rPr>
                <w:rFonts w:ascii="GHEA Mariam" w:hAnsi="GHEA Mariam"/>
              </w:rPr>
              <w:t>.</w:t>
            </w:r>
          </w:p>
          <w:p w:rsidR="008253D1" w:rsidRPr="00B243BF" w:rsidRDefault="008253D1" w:rsidP="006B47A6">
            <w:pPr>
              <w:shd w:val="clear" w:color="auto" w:fill="FFFFFF"/>
              <w:jc w:val="center"/>
              <w:rPr>
                <w:rFonts w:ascii="GHEA Mariam" w:hAnsi="GHEA Mariam" w:cs="Sylfaen"/>
                <w:noProof/>
                <w:lang w:val="hy-AM"/>
              </w:rPr>
            </w:pPr>
            <w:r w:rsidRPr="00B243BF">
              <w:rPr>
                <w:rFonts w:ascii="GHEA Mariam" w:hAnsi="GHEA Mariam"/>
                <w:spacing w:val="-8"/>
              </w:rPr>
              <w:t>նոյեմբերի</w:t>
            </w:r>
            <w:r w:rsidRPr="00B243BF">
              <w:rPr>
                <w:rFonts w:ascii="GHEA Mariam" w:hAnsi="GHEA Mariam"/>
                <w:spacing w:val="-8"/>
                <w:lang w:val="ru-RU"/>
              </w:rPr>
              <w:t xml:space="preserve"> </w:t>
            </w:r>
            <w:r w:rsidRPr="00B243BF">
              <w:rPr>
                <w:rFonts w:ascii="GHEA Mariam" w:hAnsi="GHEA Mariam"/>
                <w:spacing w:val="-8"/>
              </w:rPr>
              <w:t>3</w:t>
            </w:r>
            <w:r w:rsidRPr="00B243BF">
              <w:rPr>
                <w:rFonts w:ascii="GHEA Mariam" w:hAnsi="GHEA Mariam"/>
                <w:spacing w:val="-8"/>
                <w:lang w:val="ru-RU"/>
              </w:rPr>
              <w:t>-րդ տասնօրյակ</w:t>
            </w:r>
          </w:p>
        </w:tc>
        <w:tc>
          <w:tcPr>
            <w:tcW w:w="1418" w:type="dxa"/>
          </w:tcPr>
          <w:p w:rsidR="008253D1" w:rsidRPr="00B243BF" w:rsidRDefault="008253D1" w:rsidP="006B47A6">
            <w:pPr>
              <w:jc w:val="center"/>
              <w:rPr>
                <w:rFonts w:ascii="GHEA Mariam" w:hAnsi="GHEA Mariam" w:cs="Sylfaen"/>
                <w:noProof/>
                <w:lang w:val="hy-AM"/>
              </w:rPr>
            </w:pPr>
            <w:r w:rsidRPr="00B243BF">
              <w:rPr>
                <w:rFonts w:ascii="GHEA Mariam" w:hAnsi="GHEA Mariam" w:cs="Sylfaen"/>
                <w:noProof/>
              </w:rPr>
              <w:t>Ֆինանսավորում չի պահանջվում</w:t>
            </w:r>
          </w:p>
        </w:tc>
      </w:tr>
      <w:tr w:rsidR="00B243BF" w:rsidRPr="00B243BF" w:rsidTr="008F26E6">
        <w:tc>
          <w:tcPr>
            <w:tcW w:w="423" w:type="dxa"/>
            <w:vMerge/>
          </w:tcPr>
          <w:p w:rsidR="008253D1" w:rsidRPr="00B243BF" w:rsidRDefault="008253D1" w:rsidP="006B47A6">
            <w:pPr>
              <w:jc w:val="center"/>
              <w:rPr>
                <w:rFonts w:ascii="GHEA Mariam" w:hAnsi="GHEA Mariam" w:cs="Arial"/>
                <w:b/>
              </w:rPr>
            </w:pPr>
          </w:p>
        </w:tc>
        <w:tc>
          <w:tcPr>
            <w:tcW w:w="2544" w:type="dxa"/>
            <w:gridSpan w:val="2"/>
            <w:vMerge/>
          </w:tcPr>
          <w:p w:rsidR="008253D1" w:rsidRPr="00B243BF" w:rsidRDefault="008253D1" w:rsidP="006B47A6">
            <w:pPr>
              <w:spacing w:before="100" w:beforeAutospacing="1" w:after="100" w:afterAutospacing="1"/>
              <w:ind w:firstLine="29"/>
              <w:rPr>
                <w:rFonts w:ascii="GHEA Mariam" w:hAnsi="GHEA Mariam"/>
                <w:lang w:val="hy-AM"/>
              </w:rPr>
            </w:pPr>
          </w:p>
        </w:tc>
        <w:tc>
          <w:tcPr>
            <w:tcW w:w="2610" w:type="dxa"/>
          </w:tcPr>
          <w:p w:rsidR="008253D1" w:rsidRPr="00B243BF" w:rsidRDefault="008253D1" w:rsidP="006B47A6">
            <w:pPr>
              <w:rPr>
                <w:rFonts w:ascii="GHEA Mariam" w:hAnsi="GHEA Mariam"/>
                <w:lang w:val="hy-AM"/>
              </w:rPr>
            </w:pPr>
            <w:r w:rsidRPr="00B243BF">
              <w:rPr>
                <w:rFonts w:ascii="GHEA Mariam" w:hAnsi="GHEA Mariam" w:cs="Sylfaen"/>
                <w:noProof/>
                <w:lang w:val="fr-FR"/>
              </w:rPr>
              <w:t xml:space="preserve">3. «Ընտրական օրենսգիրք սահմանադրական օրենքում փոփոխություններ և լրացումներ կատարելու մասին» ՀՀ </w:t>
            </w:r>
            <w:r w:rsidRPr="00B243BF">
              <w:rPr>
                <w:rFonts w:ascii="GHEA Mariam" w:hAnsi="GHEA Mariam" w:cs="Sylfaen"/>
                <w:noProof/>
                <w:lang w:val="hy-AM"/>
              </w:rPr>
              <w:t>օրենքի նախագիծը վարչապետի</w:t>
            </w:r>
            <w:r w:rsidRPr="00B243BF">
              <w:rPr>
                <w:rFonts w:ascii="GHEA Mariam" w:hAnsi="GHEA Mariam" w:cs="Sylfaen"/>
                <w:noProof/>
                <w:lang w:val="fr-FR"/>
              </w:rPr>
              <w:t xml:space="preserve"> աշխատակազմ </w:t>
            </w:r>
            <w:r w:rsidRPr="00B243BF">
              <w:rPr>
                <w:rFonts w:ascii="GHEA Mariam" w:hAnsi="GHEA Mariam" w:cs="Sylfaen"/>
                <w:noProof/>
                <w:lang w:val="fr-FR"/>
              </w:rPr>
              <w:lastRenderedPageBreak/>
              <w:t>ներկայացնելը:</w:t>
            </w:r>
          </w:p>
        </w:tc>
        <w:tc>
          <w:tcPr>
            <w:tcW w:w="2692" w:type="dxa"/>
          </w:tcPr>
          <w:p w:rsidR="008253D1" w:rsidRPr="00B243BF" w:rsidRDefault="008253D1" w:rsidP="006B47A6">
            <w:pPr>
              <w:rPr>
                <w:rFonts w:ascii="GHEA Mariam" w:hAnsi="GHEA Mariam" w:cs="Sylfaen"/>
                <w:lang w:val="fr-FR"/>
              </w:rPr>
            </w:pPr>
            <w:r w:rsidRPr="00B243BF">
              <w:rPr>
                <w:rFonts w:ascii="GHEA Mariam" w:hAnsi="GHEA Mariam" w:cs="Sylfaen"/>
                <w:noProof/>
                <w:lang w:val="fr-FR"/>
              </w:rPr>
              <w:lastRenderedPageBreak/>
              <w:t>Խոշորացված և «խոշոր» համայնքներում համամասնական ընտրական համակարգի ներդրում:</w:t>
            </w:r>
          </w:p>
        </w:tc>
        <w:tc>
          <w:tcPr>
            <w:tcW w:w="2032" w:type="dxa"/>
          </w:tcPr>
          <w:p w:rsidR="008253D1" w:rsidRPr="00B243BF" w:rsidRDefault="008253D1" w:rsidP="006B47A6">
            <w:pPr>
              <w:jc w:val="center"/>
              <w:rPr>
                <w:rFonts w:ascii="GHEA Mariam" w:hAnsi="GHEA Mariam" w:cs="Sylfaen"/>
                <w:noProof/>
                <w:lang w:val="fr-FR"/>
              </w:rPr>
            </w:pPr>
            <w:r w:rsidRPr="00B243BF">
              <w:rPr>
                <w:rFonts w:ascii="GHEA Mariam" w:hAnsi="GHEA Mariam" w:cs="Sylfaen"/>
                <w:noProof/>
              </w:rPr>
              <w:t>ՀՀ</w:t>
            </w:r>
            <w:r w:rsidRPr="00B243BF">
              <w:rPr>
                <w:rFonts w:ascii="GHEA Mariam" w:hAnsi="GHEA Mariam" w:cs="Sylfaen"/>
                <w:noProof/>
                <w:lang w:val="fr-FR"/>
              </w:rPr>
              <w:t xml:space="preserve"> </w:t>
            </w:r>
            <w:r w:rsidRPr="00B243BF">
              <w:rPr>
                <w:rFonts w:ascii="GHEA Mariam" w:hAnsi="GHEA Mariam" w:cs="Sylfaen"/>
                <w:noProof/>
              </w:rPr>
              <w:t>տարածքային</w:t>
            </w:r>
            <w:r w:rsidRPr="00B243BF">
              <w:rPr>
                <w:rFonts w:ascii="GHEA Mariam" w:hAnsi="GHEA Mariam" w:cs="Sylfaen"/>
                <w:noProof/>
                <w:lang w:val="fr-FR"/>
              </w:rPr>
              <w:t xml:space="preserve"> </w:t>
            </w:r>
            <w:r w:rsidRPr="00B243BF">
              <w:rPr>
                <w:rFonts w:ascii="GHEA Mariam" w:hAnsi="GHEA Mariam" w:cs="Sylfaen"/>
                <w:noProof/>
              </w:rPr>
              <w:t>կառավարման</w:t>
            </w:r>
            <w:r w:rsidRPr="00B243BF">
              <w:rPr>
                <w:rFonts w:ascii="GHEA Mariam" w:hAnsi="GHEA Mariam" w:cs="Sylfaen"/>
                <w:noProof/>
                <w:lang w:val="fr-FR"/>
              </w:rPr>
              <w:t xml:space="preserve"> </w:t>
            </w:r>
            <w:r w:rsidRPr="00B243BF">
              <w:rPr>
                <w:rFonts w:ascii="GHEA Mariam" w:hAnsi="GHEA Mariam" w:cs="Sylfaen"/>
                <w:noProof/>
              </w:rPr>
              <w:t>և</w:t>
            </w:r>
            <w:r w:rsidRPr="00B243BF">
              <w:rPr>
                <w:rFonts w:ascii="GHEA Mariam" w:hAnsi="GHEA Mariam" w:cs="Sylfaen"/>
                <w:noProof/>
                <w:lang w:val="fr-FR"/>
              </w:rPr>
              <w:t xml:space="preserve"> </w:t>
            </w:r>
            <w:r w:rsidRPr="00B243BF">
              <w:rPr>
                <w:rFonts w:ascii="GHEA Mariam" w:hAnsi="GHEA Mariam" w:cs="Sylfaen"/>
                <w:noProof/>
              </w:rPr>
              <w:t>զարգացման</w:t>
            </w:r>
            <w:r w:rsidRPr="00B243BF">
              <w:rPr>
                <w:rFonts w:ascii="GHEA Mariam" w:hAnsi="GHEA Mariam" w:cs="Sylfaen"/>
                <w:noProof/>
                <w:lang w:val="fr-FR"/>
              </w:rPr>
              <w:t xml:space="preserve"> </w:t>
            </w:r>
            <w:r w:rsidRPr="00B243BF">
              <w:rPr>
                <w:rFonts w:ascii="GHEA Mariam" w:hAnsi="GHEA Mariam" w:cs="Sylfaen"/>
                <w:noProof/>
              </w:rPr>
              <w:t>նախարարություն</w:t>
            </w:r>
          </w:p>
        </w:tc>
        <w:tc>
          <w:tcPr>
            <w:tcW w:w="2083" w:type="dxa"/>
          </w:tcPr>
          <w:p w:rsidR="008253D1" w:rsidRPr="00B243BF" w:rsidRDefault="008253D1" w:rsidP="006B47A6">
            <w:pPr>
              <w:jc w:val="center"/>
              <w:rPr>
                <w:rFonts w:ascii="GHEA Mariam" w:hAnsi="GHEA Mariam" w:cs="Sylfaen"/>
                <w:noProof/>
                <w:lang w:val="hy-AM"/>
              </w:rPr>
            </w:pPr>
            <w:r w:rsidRPr="00B243BF">
              <w:rPr>
                <w:rFonts w:ascii="GHEA Mariam" w:hAnsi="GHEA Mariam" w:cs="Sylfaen"/>
                <w:noProof/>
              </w:rPr>
              <w:t>Կենտրոնական</w:t>
            </w:r>
            <w:r w:rsidRPr="00B243BF">
              <w:rPr>
                <w:rFonts w:ascii="GHEA Mariam" w:hAnsi="GHEA Mariam" w:cs="Sylfaen"/>
                <w:noProof/>
                <w:lang w:val="fr-FR"/>
              </w:rPr>
              <w:t xml:space="preserve"> </w:t>
            </w:r>
            <w:r w:rsidRPr="00B243BF">
              <w:rPr>
                <w:rFonts w:ascii="GHEA Mariam" w:hAnsi="GHEA Mariam" w:cs="Sylfaen"/>
                <w:noProof/>
              </w:rPr>
              <w:t>ընտրական</w:t>
            </w:r>
            <w:r w:rsidRPr="00B243BF">
              <w:rPr>
                <w:rFonts w:ascii="GHEA Mariam" w:hAnsi="GHEA Mariam" w:cs="Sylfaen"/>
                <w:noProof/>
                <w:lang w:val="fr-FR"/>
              </w:rPr>
              <w:t xml:space="preserve"> </w:t>
            </w:r>
            <w:r w:rsidRPr="00B243BF">
              <w:rPr>
                <w:rFonts w:ascii="GHEA Mariam" w:hAnsi="GHEA Mariam" w:cs="Sylfaen"/>
                <w:noProof/>
              </w:rPr>
              <w:t>հանձնաժողով</w:t>
            </w:r>
            <w:r w:rsidRPr="00B243BF">
              <w:rPr>
                <w:rFonts w:ascii="GHEA Mariam" w:hAnsi="GHEA Mariam" w:cs="Sylfaen"/>
                <w:noProof/>
                <w:lang w:val="hy-AM"/>
              </w:rPr>
              <w:t xml:space="preserve"> </w:t>
            </w:r>
          </w:p>
          <w:p w:rsidR="008253D1" w:rsidRPr="00B243BF" w:rsidRDefault="008253D1" w:rsidP="006B47A6">
            <w:pPr>
              <w:jc w:val="center"/>
              <w:rPr>
                <w:rFonts w:ascii="GHEA Mariam" w:hAnsi="GHEA Mariam" w:cs="Sylfaen"/>
                <w:noProof/>
                <w:lang w:val="hy-AM"/>
              </w:rPr>
            </w:pPr>
            <w:r w:rsidRPr="00B243BF">
              <w:rPr>
                <w:rFonts w:ascii="GHEA Mariam" w:hAnsi="GHEA Mariam" w:cs="Sylfaen"/>
                <w:noProof/>
              </w:rPr>
              <w:t>(</w:t>
            </w:r>
            <w:r w:rsidRPr="00B243BF">
              <w:rPr>
                <w:rFonts w:ascii="GHEA Mariam" w:hAnsi="GHEA Mariam" w:cs="Sylfaen"/>
                <w:noProof/>
                <w:lang w:val="hy-AM"/>
              </w:rPr>
              <w:t>համաձայնությամբ</w:t>
            </w:r>
            <w:r w:rsidRPr="00B243BF">
              <w:rPr>
                <w:rFonts w:ascii="GHEA Mariam" w:hAnsi="GHEA Mariam" w:cs="Sylfaen"/>
                <w:noProof/>
              </w:rPr>
              <w:t>)</w:t>
            </w:r>
          </w:p>
        </w:tc>
        <w:tc>
          <w:tcPr>
            <w:tcW w:w="1425" w:type="dxa"/>
            <w:gridSpan w:val="2"/>
          </w:tcPr>
          <w:p w:rsidR="008253D1" w:rsidRPr="00B243BF" w:rsidRDefault="008253D1" w:rsidP="006B47A6">
            <w:pPr>
              <w:jc w:val="center"/>
              <w:rPr>
                <w:rFonts w:ascii="GHEA Mariam" w:hAnsi="GHEA Mariam"/>
              </w:rPr>
            </w:pPr>
            <w:r w:rsidRPr="00B243BF">
              <w:rPr>
                <w:rFonts w:ascii="GHEA Mariam" w:hAnsi="GHEA Mariam"/>
                <w:lang w:val="hy-AM"/>
              </w:rPr>
              <w:t>2018 թ</w:t>
            </w:r>
            <w:r w:rsidRPr="00B243BF">
              <w:rPr>
                <w:rFonts w:ascii="GHEA Mariam" w:hAnsi="GHEA Mariam"/>
              </w:rPr>
              <w:t>.</w:t>
            </w:r>
          </w:p>
          <w:p w:rsidR="008253D1" w:rsidRPr="00B243BF" w:rsidRDefault="008253D1" w:rsidP="006B47A6">
            <w:pPr>
              <w:shd w:val="clear" w:color="auto" w:fill="FFFFFF"/>
              <w:jc w:val="center"/>
              <w:rPr>
                <w:rFonts w:ascii="GHEA Mariam" w:hAnsi="GHEA Mariam"/>
                <w:spacing w:val="-8"/>
              </w:rPr>
            </w:pPr>
            <w:r w:rsidRPr="00B243BF">
              <w:rPr>
                <w:rFonts w:ascii="GHEA Mariam" w:hAnsi="GHEA Mariam"/>
                <w:spacing w:val="-8"/>
                <w:lang w:val="hy-AM"/>
              </w:rPr>
              <w:t>դ</w:t>
            </w:r>
            <w:r w:rsidRPr="00B243BF">
              <w:rPr>
                <w:rFonts w:ascii="GHEA Mariam" w:hAnsi="GHEA Mariam"/>
                <w:spacing w:val="-8"/>
              </w:rPr>
              <w:t>եկտեմբերի 1-ին տասնօրյակ</w:t>
            </w:r>
          </w:p>
        </w:tc>
        <w:tc>
          <w:tcPr>
            <w:tcW w:w="1418" w:type="dxa"/>
          </w:tcPr>
          <w:p w:rsidR="008253D1" w:rsidRPr="00B243BF" w:rsidRDefault="008253D1" w:rsidP="006B47A6">
            <w:pPr>
              <w:shd w:val="clear" w:color="auto" w:fill="FFFFFF"/>
              <w:jc w:val="center"/>
              <w:rPr>
                <w:rFonts w:ascii="GHEA Mariam" w:hAnsi="GHEA Mariam" w:cs="Sylfaen"/>
                <w:noProof/>
              </w:rPr>
            </w:pPr>
            <w:r w:rsidRPr="00B243BF">
              <w:rPr>
                <w:rFonts w:ascii="GHEA Mariam" w:hAnsi="GHEA Mariam" w:cs="Sylfaen"/>
                <w:noProof/>
              </w:rPr>
              <w:t>Ֆինանսավորում չի պահանջվում</w:t>
            </w:r>
          </w:p>
        </w:tc>
      </w:tr>
      <w:tr w:rsidR="00B243BF" w:rsidRPr="00B243BF" w:rsidTr="008F26E6">
        <w:tc>
          <w:tcPr>
            <w:tcW w:w="423" w:type="dxa"/>
          </w:tcPr>
          <w:p w:rsidR="008253D1" w:rsidRPr="00B243BF" w:rsidRDefault="008253D1" w:rsidP="006B47A6">
            <w:pPr>
              <w:jc w:val="center"/>
              <w:rPr>
                <w:rFonts w:ascii="GHEA Mariam" w:hAnsi="GHEA Mariam" w:cs="Arial"/>
                <w:b/>
                <w:lang w:val="hy-AM"/>
              </w:rPr>
            </w:pPr>
            <w:r w:rsidRPr="00B243BF">
              <w:rPr>
                <w:rFonts w:ascii="GHEA Mariam" w:hAnsi="GHEA Mariam" w:cs="Arial"/>
                <w:b/>
                <w:lang w:val="hy-AM"/>
              </w:rPr>
              <w:t>5</w:t>
            </w:r>
          </w:p>
        </w:tc>
        <w:tc>
          <w:tcPr>
            <w:tcW w:w="2544" w:type="dxa"/>
            <w:gridSpan w:val="2"/>
          </w:tcPr>
          <w:p w:rsidR="008253D1" w:rsidRPr="00B243BF" w:rsidRDefault="008253D1" w:rsidP="00084F5B">
            <w:pPr>
              <w:spacing w:before="100" w:beforeAutospacing="1" w:after="100" w:afterAutospacing="1"/>
              <w:rPr>
                <w:rFonts w:ascii="GHEA Mariam" w:hAnsi="GHEA Mariam"/>
                <w:lang w:val="hy-AM"/>
              </w:rPr>
            </w:pPr>
            <w:r w:rsidRPr="00B243BF">
              <w:rPr>
                <w:rFonts w:ascii="GHEA Mariam" w:hAnsi="GHEA Mariam"/>
                <w:lang w:val="hy-AM"/>
              </w:rPr>
              <w:t>ՀՀ համայնքների տնտեսական և սոցիալական ենթակառուցվածքների զարգացմանն ուղղված ՀՀ պետական բյուջեից սուբվենցիաների տրամադրման ընթացակարգի սահմանում</w:t>
            </w:r>
          </w:p>
        </w:tc>
        <w:tc>
          <w:tcPr>
            <w:tcW w:w="2610" w:type="dxa"/>
          </w:tcPr>
          <w:p w:rsidR="008253D1" w:rsidRPr="00B243BF" w:rsidRDefault="008253D1" w:rsidP="006B47A6">
            <w:pPr>
              <w:rPr>
                <w:rFonts w:ascii="GHEA Mariam" w:hAnsi="GHEA Mariam"/>
                <w:lang w:val="hy-AM"/>
              </w:rPr>
            </w:pPr>
            <w:r w:rsidRPr="00B243BF">
              <w:rPr>
                <w:rFonts w:ascii="GHEA Mariam" w:hAnsi="GHEA Mariam"/>
                <w:lang w:val="hy-AM"/>
              </w:rPr>
              <w:t>ՀՀ համայնքների տնտեսական և սոցիալական ենթակառուցվածքների զարգացմանն ուղղված ՀՀ պետական բյուջեից սուբվենցիաների տրամադրման կարգը հաստատելու մասին» Կառավարության որոշման նախագիծը վարչապետի աշխատակազմ ներկայացնելը</w:t>
            </w:r>
          </w:p>
        </w:tc>
        <w:tc>
          <w:tcPr>
            <w:tcW w:w="2692" w:type="dxa"/>
          </w:tcPr>
          <w:p w:rsidR="008253D1" w:rsidRPr="00B243BF" w:rsidRDefault="008253D1" w:rsidP="006B47A6">
            <w:pPr>
              <w:spacing w:line="223" w:lineRule="auto"/>
              <w:ind w:right="29"/>
              <w:rPr>
                <w:rFonts w:ascii="GHEA Mariam" w:hAnsi="GHEA Mariam"/>
                <w:lang w:val="hy-AM"/>
              </w:rPr>
            </w:pPr>
            <w:r w:rsidRPr="00B243BF">
              <w:rPr>
                <w:rFonts w:ascii="GHEA Mariam" w:hAnsi="GHEA Mariam"/>
                <w:lang w:val="hy-AM"/>
              </w:rPr>
              <w:t xml:space="preserve">Կառավարության որոշման ընդունումը կապահովի   ՀՀ տարածքային համաչափ զարգացումն ապահովելու նպատակով`  ՀՀ համայնքների տնտեսական և սոցիալական ենթակառուցվածքների զարգացմանն ուղղված ծրագրերի իրականացումը:   </w:t>
            </w:r>
          </w:p>
        </w:tc>
        <w:tc>
          <w:tcPr>
            <w:tcW w:w="2032" w:type="dxa"/>
          </w:tcPr>
          <w:p w:rsidR="008253D1" w:rsidRPr="00B243BF" w:rsidRDefault="008253D1" w:rsidP="006B47A6">
            <w:pPr>
              <w:spacing w:before="100" w:beforeAutospacing="1" w:after="100" w:afterAutospacing="1"/>
              <w:jc w:val="center"/>
              <w:rPr>
                <w:rFonts w:ascii="GHEA Mariam" w:hAnsi="GHEA Mariam"/>
                <w:lang w:val="hy-AM"/>
              </w:rPr>
            </w:pPr>
            <w:r w:rsidRPr="00B243BF">
              <w:rPr>
                <w:rFonts w:ascii="GHEA Mariam" w:hAnsi="GHEA Mariam"/>
                <w:lang w:val="hy-AM"/>
              </w:rPr>
              <w:t>ՀՀ տարածքային կառավարման և զարգացման նախարարություն</w:t>
            </w:r>
          </w:p>
        </w:tc>
        <w:tc>
          <w:tcPr>
            <w:tcW w:w="2083" w:type="dxa"/>
          </w:tcPr>
          <w:p w:rsidR="008253D1" w:rsidRPr="00B243BF" w:rsidRDefault="008253D1" w:rsidP="006B47A6">
            <w:pPr>
              <w:spacing w:before="100" w:beforeAutospacing="1" w:after="100" w:afterAutospacing="1"/>
              <w:jc w:val="center"/>
              <w:rPr>
                <w:rFonts w:ascii="GHEA Mariam" w:hAnsi="GHEA Mariam"/>
                <w:lang w:val="hy-AM"/>
              </w:rPr>
            </w:pPr>
          </w:p>
        </w:tc>
        <w:tc>
          <w:tcPr>
            <w:tcW w:w="1425" w:type="dxa"/>
            <w:gridSpan w:val="2"/>
          </w:tcPr>
          <w:p w:rsidR="008253D1" w:rsidRPr="00B243BF" w:rsidRDefault="008253D1" w:rsidP="006B47A6">
            <w:pPr>
              <w:jc w:val="center"/>
              <w:rPr>
                <w:rFonts w:ascii="GHEA Mariam" w:hAnsi="GHEA Mariam"/>
                <w:lang w:val="hy-AM"/>
              </w:rPr>
            </w:pPr>
            <w:r w:rsidRPr="00B243BF">
              <w:rPr>
                <w:rFonts w:ascii="GHEA Mariam" w:hAnsi="GHEA Mariam"/>
                <w:lang w:val="hy-AM"/>
              </w:rPr>
              <w:t>2018 թ.</w:t>
            </w:r>
          </w:p>
          <w:p w:rsidR="008253D1" w:rsidRPr="00B243BF" w:rsidRDefault="008253D1" w:rsidP="006B47A6">
            <w:pPr>
              <w:jc w:val="center"/>
              <w:rPr>
                <w:rFonts w:ascii="GHEA Mariam" w:hAnsi="GHEA Mariam"/>
                <w:lang w:val="hy-AM"/>
              </w:rPr>
            </w:pPr>
            <w:r w:rsidRPr="00B243BF">
              <w:rPr>
                <w:rFonts w:ascii="GHEA Mariam" w:hAnsi="GHEA Mariam"/>
                <w:lang w:val="hy-AM"/>
              </w:rPr>
              <w:t>դեկտեմբերի 1-ին տասնօրյակ</w:t>
            </w:r>
          </w:p>
        </w:tc>
        <w:tc>
          <w:tcPr>
            <w:tcW w:w="1418" w:type="dxa"/>
          </w:tcPr>
          <w:p w:rsidR="008253D1" w:rsidRPr="00B243BF" w:rsidRDefault="008253D1" w:rsidP="006B47A6">
            <w:pPr>
              <w:jc w:val="center"/>
              <w:rPr>
                <w:rFonts w:ascii="GHEA Mariam" w:hAnsi="GHEA Mariam"/>
                <w:lang w:val="hy-AM"/>
              </w:rPr>
            </w:pPr>
            <w:r w:rsidRPr="00B243BF">
              <w:rPr>
                <w:rFonts w:ascii="GHEA Mariam" w:hAnsi="GHEA Mariam"/>
                <w:lang w:val="hy-AM"/>
              </w:rPr>
              <w:t>Ֆինանսավորում չի պահանջվում</w:t>
            </w:r>
          </w:p>
        </w:tc>
      </w:tr>
      <w:tr w:rsidR="00B243BF" w:rsidRPr="00B243BF" w:rsidTr="008F26E6">
        <w:tc>
          <w:tcPr>
            <w:tcW w:w="423" w:type="dxa"/>
          </w:tcPr>
          <w:p w:rsidR="008253D1" w:rsidRPr="00B243BF" w:rsidRDefault="008253D1" w:rsidP="006B47A6">
            <w:pPr>
              <w:jc w:val="center"/>
              <w:rPr>
                <w:rFonts w:ascii="GHEA Mariam" w:hAnsi="GHEA Mariam" w:cs="Arial"/>
                <w:b/>
                <w:lang w:val="hy-AM"/>
              </w:rPr>
            </w:pPr>
            <w:r w:rsidRPr="00B243BF">
              <w:rPr>
                <w:rFonts w:ascii="GHEA Mariam" w:hAnsi="GHEA Mariam" w:cs="Arial"/>
                <w:b/>
                <w:lang w:val="hy-AM"/>
              </w:rPr>
              <w:t>6</w:t>
            </w:r>
          </w:p>
        </w:tc>
        <w:tc>
          <w:tcPr>
            <w:tcW w:w="2544" w:type="dxa"/>
            <w:gridSpan w:val="2"/>
          </w:tcPr>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Ավտոմոբիլային ճանապարհներին հարող տարածքներում տեղակայված առևտրի կետերում առկա սանիտարական հանգույցների վիճակի բարելավում</w:t>
            </w:r>
          </w:p>
        </w:tc>
        <w:tc>
          <w:tcPr>
            <w:tcW w:w="2610" w:type="dxa"/>
          </w:tcPr>
          <w:p w:rsidR="008253D1" w:rsidRPr="00B243BF" w:rsidRDefault="008253D1" w:rsidP="006B47A6">
            <w:pPr>
              <w:spacing w:line="240" w:lineRule="atLeast"/>
              <w:ind w:left="-79"/>
              <w:rPr>
                <w:rFonts w:ascii="GHEA Mariam" w:hAnsi="GHEA Mariam" w:cs="Sylfaen"/>
                <w:noProof/>
                <w:lang w:val="hy-AM"/>
              </w:rPr>
            </w:pPr>
            <w:r w:rsidRPr="00B243BF">
              <w:rPr>
                <w:rFonts w:ascii="GHEA Mariam" w:hAnsi="GHEA Mariam" w:cs="Sylfaen"/>
                <w:noProof/>
                <w:lang w:val="hy-AM"/>
              </w:rPr>
              <w:t>1. Ավտոմոբիլային ճանապարհներին հարող տարածքներում տեղակայված առևտրի կետերում առկա հասարակական զուգարանների գույքագրում, վիճակի ուսումնասիրում, զուգարանների առկա վիճակի և դրանց նկատմամբ օրենսդրությամբ ներկայացված պահանջների համապատասխանու-թյան գնահատում</w:t>
            </w:r>
          </w:p>
          <w:p w:rsidR="008253D1" w:rsidRPr="00B243BF" w:rsidRDefault="008253D1" w:rsidP="006B47A6">
            <w:pPr>
              <w:spacing w:line="240" w:lineRule="atLeast"/>
              <w:ind w:left="-79"/>
              <w:rPr>
                <w:rFonts w:ascii="GHEA Mariam" w:hAnsi="GHEA Mariam" w:cs="Sylfaen"/>
                <w:noProof/>
                <w:lang w:val="hy-AM"/>
              </w:rPr>
            </w:pPr>
            <w:r w:rsidRPr="00B243BF">
              <w:rPr>
                <w:rFonts w:ascii="GHEA Mariam" w:hAnsi="GHEA Mariam" w:cs="Sylfaen"/>
                <w:noProof/>
                <w:lang w:val="hy-AM"/>
              </w:rPr>
              <w:t xml:space="preserve">2. Օրենսդրությամբ ներկայացված պահանջների խախտման դեպքերում Վարչական իրավախախտումների վերաբերյալ ՀՀ օրենսգրքով նախատեսված </w:t>
            </w:r>
            <w:r w:rsidRPr="00B243BF">
              <w:rPr>
                <w:rFonts w:ascii="GHEA Mariam" w:hAnsi="GHEA Mariam" w:cs="Sylfaen"/>
                <w:noProof/>
                <w:lang w:val="hy-AM"/>
              </w:rPr>
              <w:lastRenderedPageBreak/>
              <w:t>պատասխանատվության միջոցների կիրառման ապահովում</w:t>
            </w:r>
          </w:p>
          <w:p w:rsidR="008253D1" w:rsidRPr="00B243BF" w:rsidRDefault="008253D1" w:rsidP="006B47A6">
            <w:pPr>
              <w:spacing w:line="240" w:lineRule="atLeast"/>
              <w:ind w:left="-79"/>
              <w:rPr>
                <w:rFonts w:ascii="GHEA Mariam" w:hAnsi="GHEA Mariam" w:cs="Sylfaen"/>
                <w:noProof/>
                <w:lang w:val="hy-AM"/>
              </w:rPr>
            </w:pPr>
            <w:r w:rsidRPr="00B243BF">
              <w:rPr>
                <w:rFonts w:ascii="GHEA Mariam" w:hAnsi="GHEA Mariam" w:cs="Sylfaen"/>
                <w:noProof/>
                <w:lang w:val="hy-AM"/>
              </w:rPr>
              <w:t>3. Հասարակական զուգարանների նկատմամբ օրենսդրությամբ ներկայացված պահանջների ընդլայնման նպատակահարմարության որոշում և, անհրաժեշտության դեպքում, իրավական ակտերի նախագծերի մշակում</w:t>
            </w:r>
          </w:p>
        </w:tc>
        <w:tc>
          <w:tcPr>
            <w:tcW w:w="2692" w:type="dxa"/>
          </w:tcPr>
          <w:p w:rsidR="008253D1" w:rsidRPr="00B243BF" w:rsidRDefault="008253D1" w:rsidP="006B47A6">
            <w:pPr>
              <w:spacing w:line="240" w:lineRule="atLeast"/>
              <w:rPr>
                <w:rFonts w:ascii="GHEA Mariam" w:hAnsi="GHEA Mariam"/>
                <w:lang w:val="hy-AM"/>
              </w:rPr>
            </w:pPr>
            <w:r w:rsidRPr="00B243BF">
              <w:rPr>
                <w:rFonts w:ascii="GHEA Mariam" w:hAnsi="GHEA Mariam"/>
                <w:lang w:val="fr-FR"/>
              </w:rPr>
              <w:lastRenderedPageBreak/>
              <w:t xml:space="preserve">Ավտոմոբիլային ճանապարհներին հարող տարածքներում տեղակայված առևտրի կետերում </w:t>
            </w:r>
            <w:r w:rsidRPr="00B243BF">
              <w:rPr>
                <w:rFonts w:ascii="GHEA Mariam" w:hAnsi="GHEA Mariam"/>
                <w:lang w:val="hy-AM"/>
              </w:rPr>
              <w:t>ՀՀ օրենսդրությամբ սահմանված պահանջներին համապատասխանող հասարակական զուգարանների առկայություն</w:t>
            </w:r>
          </w:p>
        </w:tc>
        <w:tc>
          <w:tcPr>
            <w:tcW w:w="2032" w:type="dxa"/>
          </w:tcPr>
          <w:p w:rsidR="008253D1" w:rsidRPr="00B243BF" w:rsidRDefault="008253D1" w:rsidP="006B47A6">
            <w:pPr>
              <w:jc w:val="center"/>
              <w:rPr>
                <w:rFonts w:ascii="GHEA Mariam" w:hAnsi="GHEA Mariam" w:cs="Sylfaen"/>
                <w:noProof/>
                <w:lang w:val="hy-AM"/>
              </w:rPr>
            </w:pPr>
            <w:r w:rsidRPr="00B243BF">
              <w:rPr>
                <w:rFonts w:ascii="GHEA Mariam" w:hAnsi="GHEA Mariam" w:cs="Sylfaen"/>
                <w:noProof/>
                <w:lang w:val="hy-AM"/>
              </w:rPr>
              <w:t>ՀՀ տարածքային կառավարման և զարգացման նախարարություն</w:t>
            </w:r>
          </w:p>
        </w:tc>
        <w:tc>
          <w:tcPr>
            <w:tcW w:w="2083" w:type="dxa"/>
          </w:tcPr>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fr-FR"/>
              </w:rPr>
            </w:pPr>
          </w:p>
          <w:p w:rsidR="008253D1" w:rsidRPr="00B243BF" w:rsidRDefault="008253D1" w:rsidP="006B47A6">
            <w:pPr>
              <w:shd w:val="clear" w:color="auto" w:fill="FFFFFF"/>
              <w:rPr>
                <w:rFonts w:ascii="GHEA Mariam" w:hAnsi="GHEA Mariam" w:cs="Sylfaen"/>
                <w:noProof/>
                <w:lang w:val="hy-AM"/>
              </w:rPr>
            </w:pPr>
          </w:p>
          <w:p w:rsidR="008253D1" w:rsidRPr="00B243BF" w:rsidRDefault="008253D1" w:rsidP="006B47A6">
            <w:pPr>
              <w:shd w:val="clear" w:color="auto" w:fill="FFFFFF"/>
              <w:rPr>
                <w:rFonts w:ascii="GHEA Mariam" w:hAnsi="GHEA Mariam" w:cs="Sylfaen"/>
                <w:noProof/>
                <w:lang w:val="fr-FR"/>
              </w:rPr>
            </w:pPr>
          </w:p>
        </w:tc>
        <w:tc>
          <w:tcPr>
            <w:tcW w:w="1425" w:type="dxa"/>
            <w:gridSpan w:val="2"/>
          </w:tcPr>
          <w:p w:rsidR="008253D1" w:rsidRPr="00B243BF" w:rsidRDefault="008253D1" w:rsidP="006B47A6">
            <w:pPr>
              <w:jc w:val="center"/>
              <w:rPr>
                <w:rFonts w:ascii="GHEA Mariam" w:hAnsi="GHEA Mariam"/>
                <w:lang w:val="hy-AM"/>
              </w:rPr>
            </w:pPr>
            <w:r w:rsidRPr="00B243BF">
              <w:rPr>
                <w:rFonts w:ascii="GHEA Mariam" w:hAnsi="GHEA Mariam"/>
                <w:lang w:val="hy-AM"/>
              </w:rPr>
              <w:t>2018 թ.</w:t>
            </w:r>
          </w:p>
          <w:p w:rsidR="008253D1" w:rsidRPr="00B243BF" w:rsidRDefault="008253D1" w:rsidP="006B47A6">
            <w:pPr>
              <w:jc w:val="center"/>
              <w:rPr>
                <w:rFonts w:ascii="GHEA Mariam" w:hAnsi="GHEA Mariam"/>
                <w:lang w:val="hy-AM"/>
              </w:rPr>
            </w:pPr>
            <w:r w:rsidRPr="00B243BF">
              <w:rPr>
                <w:rFonts w:ascii="GHEA Mariam" w:hAnsi="GHEA Mariam"/>
                <w:lang w:val="hy-AM"/>
              </w:rPr>
              <w:t>սեպտեմբերի</w:t>
            </w:r>
          </w:p>
          <w:p w:rsidR="008253D1" w:rsidRPr="00B243BF" w:rsidRDefault="008253D1" w:rsidP="006B47A6">
            <w:pPr>
              <w:shd w:val="clear" w:color="auto" w:fill="FFFFFF"/>
              <w:jc w:val="center"/>
              <w:rPr>
                <w:rFonts w:ascii="GHEA Mariam" w:hAnsi="GHEA Mariam"/>
                <w:lang w:val="hy-AM"/>
              </w:rPr>
            </w:pPr>
            <w:r w:rsidRPr="00B243BF">
              <w:rPr>
                <w:rFonts w:ascii="GHEA Mariam" w:hAnsi="GHEA Mariam"/>
                <w:lang w:val="hy-AM"/>
              </w:rPr>
              <w:t>3-րդ տանսօրյակ</w:t>
            </w:r>
          </w:p>
          <w:p w:rsidR="008253D1" w:rsidRPr="00B243BF" w:rsidRDefault="008253D1" w:rsidP="006B47A6">
            <w:pPr>
              <w:shd w:val="clear" w:color="auto" w:fill="FFFFFF"/>
              <w:jc w:val="center"/>
              <w:rPr>
                <w:rFonts w:ascii="GHEA Mariam" w:hAnsi="GHEA Mariam"/>
                <w:lang w:val="hy-AM"/>
              </w:rPr>
            </w:pPr>
          </w:p>
          <w:p w:rsidR="008253D1" w:rsidRPr="00B243BF" w:rsidRDefault="008253D1" w:rsidP="006B47A6">
            <w:pPr>
              <w:shd w:val="clear" w:color="auto" w:fill="FFFFFF"/>
              <w:jc w:val="center"/>
              <w:rPr>
                <w:rFonts w:ascii="GHEA Mariam" w:hAnsi="GHEA Mariam"/>
                <w:lang w:val="hy-AM"/>
              </w:rPr>
            </w:pPr>
          </w:p>
          <w:p w:rsidR="008253D1" w:rsidRPr="00B243BF" w:rsidRDefault="008253D1" w:rsidP="006B47A6">
            <w:pPr>
              <w:shd w:val="clear" w:color="auto" w:fill="FFFFFF"/>
              <w:jc w:val="center"/>
              <w:rPr>
                <w:rFonts w:ascii="GHEA Mariam" w:hAnsi="GHEA Mariam"/>
                <w:lang w:val="hy-AM"/>
              </w:rPr>
            </w:pPr>
          </w:p>
          <w:p w:rsidR="008253D1" w:rsidRPr="00B243BF" w:rsidRDefault="008253D1" w:rsidP="006B47A6">
            <w:pPr>
              <w:shd w:val="clear" w:color="auto" w:fill="FFFFFF"/>
              <w:jc w:val="center"/>
              <w:rPr>
                <w:rFonts w:ascii="GHEA Mariam" w:hAnsi="GHEA Mariam"/>
                <w:lang w:val="hy-AM"/>
              </w:rPr>
            </w:pPr>
          </w:p>
          <w:p w:rsidR="008253D1" w:rsidRPr="00B243BF" w:rsidRDefault="008253D1" w:rsidP="006B47A6">
            <w:pPr>
              <w:shd w:val="clear" w:color="auto" w:fill="FFFFFF"/>
              <w:jc w:val="center"/>
              <w:rPr>
                <w:rFonts w:ascii="GHEA Mariam" w:hAnsi="GHEA Mariam"/>
                <w:lang w:val="hy-AM"/>
              </w:rPr>
            </w:pPr>
          </w:p>
          <w:p w:rsidR="008253D1" w:rsidRPr="00B243BF" w:rsidRDefault="008253D1" w:rsidP="006B47A6">
            <w:pPr>
              <w:shd w:val="clear" w:color="auto" w:fill="FFFFFF"/>
              <w:jc w:val="center"/>
              <w:rPr>
                <w:rFonts w:ascii="GHEA Mariam" w:hAnsi="GHEA Mariam"/>
                <w:lang w:val="hy-AM"/>
              </w:rPr>
            </w:pPr>
          </w:p>
          <w:p w:rsidR="008253D1" w:rsidRDefault="008253D1" w:rsidP="006B47A6">
            <w:pPr>
              <w:shd w:val="clear" w:color="auto" w:fill="FFFFFF"/>
              <w:jc w:val="center"/>
              <w:rPr>
                <w:rFonts w:ascii="GHEA Mariam" w:hAnsi="GHEA Mariam"/>
                <w:lang w:val="hy-AM"/>
              </w:rPr>
            </w:pPr>
          </w:p>
          <w:p w:rsidR="00084F5B" w:rsidRDefault="00084F5B" w:rsidP="006B47A6">
            <w:pPr>
              <w:shd w:val="clear" w:color="auto" w:fill="FFFFFF"/>
              <w:jc w:val="center"/>
              <w:rPr>
                <w:rFonts w:ascii="GHEA Mariam" w:hAnsi="GHEA Mariam"/>
                <w:lang w:val="hy-AM"/>
              </w:rPr>
            </w:pPr>
          </w:p>
          <w:p w:rsidR="00084F5B" w:rsidRDefault="00084F5B" w:rsidP="006B47A6">
            <w:pPr>
              <w:shd w:val="clear" w:color="auto" w:fill="FFFFFF"/>
              <w:jc w:val="center"/>
              <w:rPr>
                <w:rFonts w:ascii="GHEA Mariam" w:hAnsi="GHEA Mariam"/>
                <w:lang w:val="hy-AM"/>
              </w:rPr>
            </w:pPr>
          </w:p>
          <w:p w:rsidR="00084F5B" w:rsidRDefault="00084F5B" w:rsidP="006B47A6">
            <w:pPr>
              <w:shd w:val="clear" w:color="auto" w:fill="FFFFFF"/>
              <w:jc w:val="center"/>
              <w:rPr>
                <w:rFonts w:ascii="GHEA Mariam" w:hAnsi="GHEA Mariam"/>
                <w:lang w:val="hy-AM"/>
              </w:rPr>
            </w:pPr>
          </w:p>
          <w:p w:rsidR="00084F5B" w:rsidRDefault="00084F5B" w:rsidP="006B47A6">
            <w:pPr>
              <w:shd w:val="clear" w:color="auto" w:fill="FFFFFF"/>
              <w:jc w:val="center"/>
              <w:rPr>
                <w:rFonts w:ascii="GHEA Mariam" w:hAnsi="GHEA Mariam"/>
                <w:lang w:val="hy-AM"/>
              </w:rPr>
            </w:pPr>
          </w:p>
          <w:p w:rsidR="00084F5B" w:rsidRDefault="00084F5B" w:rsidP="006B47A6">
            <w:pPr>
              <w:shd w:val="clear" w:color="auto" w:fill="FFFFFF"/>
              <w:jc w:val="center"/>
              <w:rPr>
                <w:rFonts w:ascii="GHEA Mariam" w:hAnsi="GHEA Mariam"/>
                <w:lang w:val="hy-AM"/>
              </w:rPr>
            </w:pPr>
          </w:p>
          <w:p w:rsidR="00084F5B" w:rsidRPr="00B243BF" w:rsidRDefault="00084F5B" w:rsidP="006B47A6">
            <w:pPr>
              <w:shd w:val="clear" w:color="auto" w:fill="FFFFFF"/>
              <w:jc w:val="center"/>
              <w:rPr>
                <w:rFonts w:ascii="GHEA Mariam" w:hAnsi="GHEA Mariam"/>
                <w:lang w:val="hy-AM"/>
              </w:rPr>
            </w:pPr>
          </w:p>
          <w:p w:rsidR="008253D1" w:rsidRPr="00B243BF" w:rsidRDefault="008253D1" w:rsidP="006B47A6">
            <w:pPr>
              <w:shd w:val="clear" w:color="auto" w:fill="FFFFFF"/>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 թ.</w:t>
            </w:r>
          </w:p>
          <w:p w:rsidR="008253D1" w:rsidRPr="00B243BF" w:rsidRDefault="008253D1" w:rsidP="006B47A6">
            <w:pPr>
              <w:jc w:val="center"/>
              <w:rPr>
                <w:rFonts w:ascii="GHEA Mariam" w:hAnsi="GHEA Mariam"/>
                <w:lang w:val="hy-AM"/>
              </w:rPr>
            </w:pPr>
            <w:r w:rsidRPr="00B243BF">
              <w:rPr>
                <w:rFonts w:ascii="GHEA Mariam" w:hAnsi="GHEA Mariam"/>
                <w:lang w:val="hy-AM"/>
              </w:rPr>
              <w:t>հոկտեմբերի</w:t>
            </w:r>
          </w:p>
          <w:p w:rsidR="008253D1" w:rsidRPr="00B243BF" w:rsidRDefault="008253D1" w:rsidP="006B47A6">
            <w:pPr>
              <w:shd w:val="clear" w:color="auto" w:fill="FFFFFF"/>
              <w:jc w:val="center"/>
              <w:rPr>
                <w:rFonts w:ascii="GHEA Mariam" w:hAnsi="GHEA Mariam"/>
                <w:lang w:val="hy-AM"/>
              </w:rPr>
            </w:pPr>
            <w:r w:rsidRPr="00B243BF">
              <w:rPr>
                <w:rFonts w:ascii="GHEA Mariam" w:hAnsi="GHEA Mariam"/>
                <w:lang w:val="hy-AM"/>
              </w:rPr>
              <w:t>1-ին տանսօրյակ, շարունակական</w:t>
            </w:r>
          </w:p>
          <w:p w:rsidR="008253D1" w:rsidRPr="00B243BF" w:rsidRDefault="008253D1" w:rsidP="006B47A6">
            <w:pPr>
              <w:shd w:val="clear" w:color="auto" w:fill="FFFFFF"/>
              <w:jc w:val="center"/>
              <w:rPr>
                <w:rFonts w:ascii="GHEA Mariam" w:hAnsi="GHEA Mariam"/>
                <w:lang w:val="hy-AM"/>
              </w:rPr>
            </w:pPr>
          </w:p>
          <w:p w:rsidR="008253D1" w:rsidRPr="00B243BF" w:rsidRDefault="008253D1" w:rsidP="006B47A6">
            <w:pPr>
              <w:shd w:val="clear" w:color="auto" w:fill="FFFFFF"/>
              <w:jc w:val="center"/>
              <w:rPr>
                <w:rFonts w:ascii="GHEA Mariam" w:hAnsi="GHEA Mariam"/>
                <w:lang w:val="hy-AM"/>
              </w:rPr>
            </w:pPr>
          </w:p>
          <w:p w:rsidR="008253D1" w:rsidRPr="00B243BF" w:rsidRDefault="008253D1" w:rsidP="006B47A6">
            <w:pPr>
              <w:shd w:val="clear" w:color="auto" w:fill="FFFFFF"/>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 թ.</w:t>
            </w:r>
          </w:p>
          <w:p w:rsidR="008253D1" w:rsidRPr="00B243BF" w:rsidRDefault="008253D1" w:rsidP="006B47A6">
            <w:pPr>
              <w:jc w:val="center"/>
              <w:rPr>
                <w:rFonts w:ascii="GHEA Mariam" w:hAnsi="GHEA Mariam"/>
                <w:lang w:val="hy-AM"/>
              </w:rPr>
            </w:pPr>
            <w:r w:rsidRPr="00B243BF">
              <w:rPr>
                <w:rFonts w:ascii="GHEA Mariam" w:hAnsi="GHEA Mariam"/>
                <w:lang w:val="hy-AM"/>
              </w:rPr>
              <w:t>դեկտեմբերի</w:t>
            </w:r>
          </w:p>
          <w:p w:rsidR="008253D1" w:rsidRPr="00B243BF" w:rsidRDefault="008253D1" w:rsidP="006B47A6">
            <w:pPr>
              <w:shd w:val="clear" w:color="auto" w:fill="FFFFFF"/>
              <w:jc w:val="center"/>
              <w:rPr>
                <w:rFonts w:ascii="GHEA Mariam" w:hAnsi="GHEA Mariam" w:cs="Sylfaen"/>
                <w:noProof/>
                <w:lang w:val="hy-AM"/>
              </w:rPr>
            </w:pPr>
            <w:r w:rsidRPr="00B243BF">
              <w:rPr>
                <w:rFonts w:ascii="GHEA Mariam" w:hAnsi="GHEA Mariam"/>
                <w:lang w:val="hy-AM"/>
              </w:rPr>
              <w:t>3-րդ տանսօրյակ</w:t>
            </w:r>
          </w:p>
        </w:tc>
        <w:tc>
          <w:tcPr>
            <w:tcW w:w="1418" w:type="dxa"/>
          </w:tcPr>
          <w:p w:rsidR="008253D1" w:rsidRPr="00B243BF" w:rsidRDefault="008253D1" w:rsidP="006B47A6">
            <w:pPr>
              <w:shd w:val="clear" w:color="auto" w:fill="FFFFFF"/>
              <w:jc w:val="center"/>
              <w:rPr>
                <w:rFonts w:ascii="GHEA Mariam" w:hAnsi="GHEA Mariam" w:cs="Sylfaen"/>
                <w:noProof/>
                <w:lang w:val="hy-AM"/>
              </w:rPr>
            </w:pPr>
            <w:r w:rsidRPr="00B243BF">
              <w:rPr>
                <w:rFonts w:ascii="GHEA Mariam" w:hAnsi="GHEA Mariam" w:cs="Sylfaen"/>
                <w:noProof/>
                <w:lang w:val="hy-AM"/>
              </w:rPr>
              <w:lastRenderedPageBreak/>
              <w:t>Ֆինանսավորում չի պահանջվում:</w:t>
            </w: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Default="008253D1" w:rsidP="006B47A6">
            <w:pPr>
              <w:shd w:val="clear" w:color="auto" w:fill="FFFFFF"/>
              <w:jc w:val="center"/>
              <w:rPr>
                <w:rFonts w:ascii="GHEA Mariam" w:hAnsi="GHEA Mariam" w:cs="Sylfaen"/>
                <w:noProof/>
                <w:lang w:val="hy-AM"/>
              </w:rPr>
            </w:pPr>
          </w:p>
          <w:p w:rsidR="00084F5B" w:rsidRDefault="00084F5B" w:rsidP="006B47A6">
            <w:pPr>
              <w:shd w:val="clear" w:color="auto" w:fill="FFFFFF"/>
              <w:jc w:val="center"/>
              <w:rPr>
                <w:rFonts w:ascii="GHEA Mariam" w:hAnsi="GHEA Mariam" w:cs="Sylfaen"/>
                <w:noProof/>
                <w:lang w:val="hy-AM"/>
              </w:rPr>
            </w:pPr>
          </w:p>
          <w:p w:rsidR="00084F5B" w:rsidRDefault="00084F5B" w:rsidP="006B47A6">
            <w:pPr>
              <w:shd w:val="clear" w:color="auto" w:fill="FFFFFF"/>
              <w:jc w:val="center"/>
              <w:rPr>
                <w:rFonts w:ascii="GHEA Mariam" w:hAnsi="GHEA Mariam" w:cs="Sylfaen"/>
                <w:noProof/>
                <w:lang w:val="hy-AM"/>
              </w:rPr>
            </w:pPr>
          </w:p>
          <w:p w:rsidR="00084F5B" w:rsidRDefault="00084F5B" w:rsidP="006B47A6">
            <w:pPr>
              <w:shd w:val="clear" w:color="auto" w:fill="FFFFFF"/>
              <w:jc w:val="center"/>
              <w:rPr>
                <w:rFonts w:ascii="GHEA Mariam" w:hAnsi="GHEA Mariam" w:cs="Sylfaen"/>
                <w:noProof/>
                <w:lang w:val="hy-AM"/>
              </w:rPr>
            </w:pPr>
          </w:p>
          <w:p w:rsidR="00084F5B" w:rsidRDefault="00084F5B" w:rsidP="006B47A6">
            <w:pPr>
              <w:shd w:val="clear" w:color="auto" w:fill="FFFFFF"/>
              <w:jc w:val="center"/>
              <w:rPr>
                <w:rFonts w:ascii="GHEA Mariam" w:hAnsi="GHEA Mariam" w:cs="Sylfaen"/>
                <w:noProof/>
                <w:lang w:val="hy-AM"/>
              </w:rPr>
            </w:pPr>
          </w:p>
          <w:p w:rsidR="00084F5B" w:rsidRDefault="00084F5B" w:rsidP="006B47A6">
            <w:pPr>
              <w:shd w:val="clear" w:color="auto" w:fill="FFFFFF"/>
              <w:jc w:val="center"/>
              <w:rPr>
                <w:rFonts w:ascii="GHEA Mariam" w:hAnsi="GHEA Mariam" w:cs="Sylfaen"/>
                <w:noProof/>
                <w:lang w:val="hy-AM"/>
              </w:rPr>
            </w:pPr>
          </w:p>
          <w:p w:rsidR="00084F5B" w:rsidRDefault="00084F5B" w:rsidP="006B47A6">
            <w:pPr>
              <w:shd w:val="clear" w:color="auto" w:fill="FFFFFF"/>
              <w:jc w:val="center"/>
              <w:rPr>
                <w:rFonts w:ascii="GHEA Mariam" w:hAnsi="GHEA Mariam" w:cs="Sylfaen"/>
                <w:noProof/>
                <w:lang w:val="hy-AM"/>
              </w:rPr>
            </w:pPr>
          </w:p>
          <w:p w:rsidR="00084F5B" w:rsidRPr="00B243BF" w:rsidRDefault="00084F5B"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r w:rsidRPr="00B243BF">
              <w:rPr>
                <w:rFonts w:ascii="GHEA Mariam" w:hAnsi="GHEA Mariam" w:cs="Sylfaen"/>
                <w:noProof/>
                <w:lang w:val="hy-AM"/>
              </w:rPr>
              <w:t>Ֆինանսավորում չի պահանջվում:</w:t>
            </w: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jc w:val="center"/>
              <w:rPr>
                <w:rFonts w:ascii="GHEA Mariam" w:hAnsi="GHEA Mariam" w:cs="Sylfaen"/>
                <w:noProof/>
                <w:lang w:val="hy-AM"/>
              </w:rPr>
            </w:pPr>
          </w:p>
          <w:p w:rsidR="008253D1" w:rsidRPr="00B243BF" w:rsidRDefault="008253D1" w:rsidP="006B47A6">
            <w:pPr>
              <w:shd w:val="clear" w:color="auto" w:fill="FFFFFF"/>
              <w:rPr>
                <w:rFonts w:ascii="GHEA Mariam" w:hAnsi="GHEA Mariam" w:cs="Sylfaen"/>
                <w:noProof/>
              </w:rPr>
            </w:pPr>
            <w:r w:rsidRPr="00B243BF">
              <w:rPr>
                <w:rFonts w:ascii="GHEA Mariam" w:hAnsi="GHEA Mariam" w:cs="Sylfaen"/>
                <w:noProof/>
              </w:rPr>
              <w:t>Ֆինանսավորում չի պահանջվում:</w:t>
            </w:r>
          </w:p>
          <w:p w:rsidR="008253D1" w:rsidRPr="00B243BF" w:rsidRDefault="008253D1" w:rsidP="006B47A6">
            <w:pPr>
              <w:shd w:val="clear" w:color="auto" w:fill="FFFFFF"/>
              <w:jc w:val="center"/>
              <w:rPr>
                <w:rFonts w:ascii="GHEA Mariam" w:hAnsi="GHEA Mariam" w:cs="Sylfaen"/>
                <w:noProof/>
                <w:lang w:val="hy-AM"/>
              </w:rPr>
            </w:pPr>
          </w:p>
        </w:tc>
      </w:tr>
      <w:tr w:rsidR="00B243BF" w:rsidRPr="00A42708" w:rsidTr="008F26E6">
        <w:tc>
          <w:tcPr>
            <w:tcW w:w="423" w:type="dxa"/>
          </w:tcPr>
          <w:p w:rsidR="008253D1" w:rsidRPr="00B243BF" w:rsidRDefault="008253D1" w:rsidP="006B47A6">
            <w:pPr>
              <w:jc w:val="center"/>
              <w:rPr>
                <w:rFonts w:ascii="GHEA Mariam" w:hAnsi="GHEA Mariam" w:cs="Arial"/>
                <w:b/>
                <w:lang w:val="hy-AM"/>
              </w:rPr>
            </w:pPr>
            <w:r w:rsidRPr="00B243BF">
              <w:rPr>
                <w:rFonts w:ascii="GHEA Mariam" w:hAnsi="GHEA Mariam" w:cs="Arial"/>
                <w:b/>
                <w:lang w:val="hy-AM"/>
              </w:rPr>
              <w:lastRenderedPageBreak/>
              <w:t>7</w:t>
            </w:r>
          </w:p>
        </w:tc>
        <w:tc>
          <w:tcPr>
            <w:tcW w:w="2544" w:type="dxa"/>
            <w:gridSpan w:val="2"/>
          </w:tcPr>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Տարածքային զարգացման անհամաչափությունները մեղմելուն ուղղված ծրագրերի իրականացման ապահովում</w:t>
            </w:r>
          </w:p>
        </w:tc>
        <w:tc>
          <w:tcPr>
            <w:tcW w:w="2610" w:type="dxa"/>
          </w:tcPr>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1) Տարածքային համա</w:t>
            </w:r>
            <w:r w:rsidRPr="00B243BF">
              <w:rPr>
                <w:rFonts w:ascii="GHEA Mariam" w:hAnsi="GHEA Mariam" w:cs="Sylfaen"/>
                <w:noProof/>
                <w:lang w:val="hy-AM"/>
              </w:rPr>
              <w:t>չա</w:t>
            </w:r>
            <w:r w:rsidRPr="00B243BF">
              <w:rPr>
                <w:rFonts w:ascii="GHEA Mariam" w:hAnsi="GHEA Mariam" w:cs="Sylfaen"/>
                <w:noProof/>
                <w:lang w:val="fr-FR"/>
              </w:rPr>
              <w:t>փ զարգացմանն ուղղված տարածքային զարգացման 8 փորձնական ծրագրերի իրականացման ապահովում</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 xml:space="preserve">2) ՀՀ համայնքների տնտեսական և սոցիալական ենթակառուցվածքնե-րի զարգացմանն ուղղված, համայնքների կողմից ներկայացված և սահմանված չափորոշիչներին բավարարող ծրագրերի իրականացման համար` ՀՀ պետական բյուջեից </w:t>
            </w:r>
            <w:r w:rsidRPr="00B243BF">
              <w:rPr>
                <w:rFonts w:ascii="GHEA Mariam" w:hAnsi="GHEA Mariam" w:cs="Sylfaen"/>
                <w:noProof/>
                <w:lang w:val="fr-FR"/>
              </w:rPr>
              <w:lastRenderedPageBreak/>
              <w:t>սուբվենցիաների տրամադրման գործընթացի ապահովում</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3) ՀՀ տարածքներում տնտեսական ակտիվությունը խթանելու, դրան ուղղված տեղական և օտարերկրյա ներդրումների ներգրավման նպատակով` ՀՀ տարածքների համաչափ զարգացմանն ուղղված ներդրումային գործարար ծրագրերի</w:t>
            </w:r>
            <w:r w:rsidRPr="00B243BF">
              <w:rPr>
                <w:rFonts w:ascii="GHEA Mariam" w:hAnsi="GHEA Mariam" w:cs="Sylfaen"/>
                <w:noProof/>
                <w:lang w:val="hy-AM"/>
              </w:rPr>
              <w:t xml:space="preserve"> առցանց</w:t>
            </w:r>
            <w:r w:rsidRPr="00B243BF">
              <w:rPr>
                <w:rFonts w:ascii="GHEA Mariam" w:hAnsi="GHEA Mariam" w:cs="Sylfaen"/>
                <w:noProof/>
                <w:lang w:val="fr-FR"/>
              </w:rPr>
              <w:t xml:space="preserve"> հարթակի (on-line) ստեղծման և դրա կայացման աշխատանքների ապահովում:</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lastRenderedPageBreak/>
              <w:t>4) Շարունակել սահմանամերձ համայնքներում իրականացվող սոցիալական ու տնտեսական աջակցության ծրագրերը</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hy-AM"/>
              </w:rPr>
            </w:pPr>
            <w:r w:rsidRPr="00B243BF">
              <w:rPr>
                <w:rFonts w:ascii="GHEA Mariam" w:hAnsi="GHEA Mariam" w:cs="Sylfaen"/>
                <w:noProof/>
                <w:lang w:val="fr-FR"/>
              </w:rPr>
              <w:t>5)</w:t>
            </w:r>
            <w:r w:rsidRPr="00B243BF">
              <w:rPr>
                <w:rFonts w:ascii="GHEA Mariam" w:hAnsi="GHEA Mariam"/>
                <w:lang w:val="hy-AM"/>
              </w:rPr>
              <w:t xml:space="preserve"> Տարածքային աճի բևեռների զարգացման հայեցակարգի իրականացումն ապահովող միջոցառումների</w:t>
            </w:r>
            <w:r w:rsidRPr="00B243BF">
              <w:rPr>
                <w:rFonts w:ascii="GHEA Mariam" w:hAnsi="GHEA Mariam"/>
                <w:lang w:val="fr-FR"/>
              </w:rPr>
              <w:t xml:space="preserve"> </w:t>
            </w:r>
            <w:r w:rsidRPr="00B243BF">
              <w:rPr>
                <w:rFonts w:ascii="GHEA Mariam" w:hAnsi="GHEA Mariam"/>
              </w:rPr>
              <w:t>մշակում</w:t>
            </w:r>
            <w:r w:rsidRPr="00B243BF">
              <w:rPr>
                <w:rFonts w:ascii="GHEA Mariam" w:hAnsi="GHEA Mariam"/>
                <w:lang w:val="hy-AM"/>
              </w:rPr>
              <w:t xml:space="preserve"> և իրականացում</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tc>
        <w:tc>
          <w:tcPr>
            <w:tcW w:w="2692" w:type="dxa"/>
          </w:tcPr>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lastRenderedPageBreak/>
              <w:t xml:space="preserve">Ծրագրերի իրականացմամբ կստեղծվի շուրջ 500 նոր աշխատատեղ և գրեթե նույնքան կազմակերպություններ՝ մեծամասամբ </w:t>
            </w:r>
            <w:r w:rsidRPr="00B243BF">
              <w:rPr>
                <w:rFonts w:ascii="GHEA Mariam" w:hAnsi="GHEA Mariam" w:cs="Sylfaen"/>
                <w:noProof/>
                <w:lang w:val="hy-AM"/>
              </w:rPr>
              <w:t xml:space="preserve">փոքր և միջին ձեռնարկություններ </w:t>
            </w:r>
            <w:r w:rsidRPr="00B243BF">
              <w:rPr>
                <w:rFonts w:ascii="GHEA Mariam" w:hAnsi="GHEA Mariam" w:cs="Sylfaen"/>
                <w:noProof/>
                <w:lang w:val="fr-FR"/>
              </w:rPr>
              <w:t>(ՓՄՁ-ներ) կընդլայնեն իրենց գործունեությունը, կձևավորվեն կայուն ենթակառուցվածքներ և հմտություններ, ինչը կարող է խթանել հետագա սոցիալական և  տնտեսական առաջընթացը մարզերում:</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bCs/>
                <w:noProof/>
                <w:lang w:val="hy-AM"/>
              </w:rPr>
            </w:pPr>
            <w:r w:rsidRPr="00B243BF">
              <w:rPr>
                <w:rFonts w:ascii="GHEA Mariam" w:hAnsi="GHEA Mariam" w:cs="Sylfaen"/>
                <w:bCs/>
                <w:noProof/>
                <w:lang w:val="hy-AM"/>
              </w:rPr>
              <w:t xml:space="preserve"> Գերակա խնդրի լուծման արդյունքում ՀՀ համայնքներում կիրականացվեն կապիտալ ծախսեր` նպատակաուղղված ճանապարհների, </w:t>
            </w:r>
            <w:r w:rsidRPr="00B243BF">
              <w:rPr>
                <w:rFonts w:ascii="GHEA Mariam" w:hAnsi="GHEA Mariam" w:cs="Sylfaen"/>
                <w:bCs/>
                <w:noProof/>
                <w:lang w:val="hy-AM"/>
              </w:rPr>
              <w:lastRenderedPageBreak/>
              <w:t>այգիների, հրապարակների կառուցմանն ու վերանորոգմանը, էներգախնայող լուսավորության անցկացմանը, հանրային և համայնքային  շենքերի վերանորոգմանը, խմելու և ոռոգման ջրագծերի կառուցմանն ու վերանորոգմանը և այլն: Նշված գործընթացով անցում է  կատարվում սուբվենցիաների տրամադրման նոր քաղաքականությանը, մրցակցային սկզբունքով սուբվենցիայի տրամադրում լավագույն ծրագրեր ներկայացրած այն համայնքներին, որոնց ծրագրերը համապատասխանում են սահմանված չափորոշիչներին</w:t>
            </w: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 xml:space="preserve">ՀՀ տարածքների համաչափ զարգացմանն ուղղված ներդրումային գործարար ծրագրերի </w:t>
            </w:r>
            <w:r w:rsidRPr="00B243BF">
              <w:rPr>
                <w:rFonts w:ascii="GHEA Mariam" w:hAnsi="GHEA Mariam" w:cs="Sylfaen"/>
                <w:noProof/>
                <w:lang w:val="hy-AM"/>
              </w:rPr>
              <w:t xml:space="preserve">առցանց </w:t>
            </w:r>
            <w:r w:rsidRPr="00B243BF">
              <w:rPr>
                <w:rFonts w:ascii="GHEA Mariam" w:hAnsi="GHEA Mariam" w:cs="Sylfaen"/>
                <w:noProof/>
                <w:lang w:val="fr-FR"/>
              </w:rPr>
              <w:t xml:space="preserve">հարթակի (on-line) ստեղծման գործընթացը կապահովվի պետություն-համայնք-մասնավոր հատված գործընկերության զարգացումը` նպաստելով ազգային ու տեղական կարևորագույն ծրագրերի արդյունավետ </w:t>
            </w:r>
            <w:r w:rsidRPr="00B243BF">
              <w:rPr>
                <w:rFonts w:ascii="GHEA Mariam" w:hAnsi="GHEA Mariam" w:cs="Sylfaen"/>
                <w:noProof/>
                <w:lang w:val="fr-FR"/>
              </w:rPr>
              <w:lastRenderedPageBreak/>
              <w:t>իրականացմանը: Ակնկալվում է հարթակում տեղադրելով ՀՀ մարզերից ստացվող բոլոր ծրագրային առաջարկները, գործարար ծրագրերը` կապ հաստատել պոտենցիալ ներդրողների հետ: Արդյունքում ակնկալվում է նպաստել տնտեսական և սոցիալական էական աճ ապահովող գործարար ծրագրերի իրականացմանը ՀՀ մարզերում:</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Ծրագրի իրականացման արդյունքում 17238 տնտեսության 56068 բնակչի կտրամադրվի առնվազն հետևյալ աջակցությունը՝</w:t>
            </w: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1)էլեկտրաէներգիա - օրացուցային տարվա ընթացքում գումարային մինչև 1440 կՎտ/ժ էլեկտրաէներգիայի վճարումները գանձվում են հաստատված սակագնից նվազեցված գնով` 50 %-ի չափով (ներառյալ ավելացված  արժեքի հարկը):</w:t>
            </w: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2)</w:t>
            </w:r>
            <w:r w:rsidRPr="00B243BF">
              <w:rPr>
                <w:rFonts w:ascii="GHEA Mariam" w:hAnsi="GHEA Mariam" w:cs="Sylfaen"/>
                <w:noProof/>
                <w:lang w:val="fr-FR"/>
              </w:rPr>
              <w:tab/>
              <w:t>բնական գազ - օրացուցային տարվա ընթացքում գումարային մինչև 360 մ</w:t>
            </w:r>
            <w:r w:rsidRPr="00B243BF">
              <w:rPr>
                <w:rFonts w:ascii="GHEA Mariam" w:hAnsi="GHEA Mariam" w:cs="Sylfaen"/>
                <w:noProof/>
                <w:vertAlign w:val="superscript"/>
                <w:lang w:val="hy-AM"/>
              </w:rPr>
              <w:t>3</w:t>
            </w:r>
            <w:r w:rsidRPr="00B243BF">
              <w:rPr>
                <w:rFonts w:ascii="GHEA Mariam" w:hAnsi="GHEA Mariam" w:cs="Sylfaen"/>
                <w:noProof/>
                <w:lang w:val="fr-FR"/>
              </w:rPr>
              <w:t xml:space="preserve"> բնական գազի վճարումները </w:t>
            </w:r>
            <w:r w:rsidRPr="00B243BF">
              <w:rPr>
                <w:rFonts w:ascii="GHEA Mariam" w:hAnsi="GHEA Mariam" w:cs="Sylfaen"/>
                <w:noProof/>
                <w:lang w:val="fr-FR"/>
              </w:rPr>
              <w:lastRenderedPageBreak/>
              <w:t>գանձվում են հաստատված սակագնից նվազեցված գնով` 50 %-ի չափով (ներառյալ ավելացված  արժեքի հարկը),</w:t>
            </w: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3)</w:t>
            </w:r>
            <w:r w:rsidRPr="00B243BF">
              <w:rPr>
                <w:rFonts w:ascii="GHEA Mariam" w:hAnsi="GHEA Mariam" w:cs="Sylfaen"/>
                <w:noProof/>
                <w:lang w:val="fr-FR"/>
              </w:rPr>
              <w:tab/>
              <w:t>բնական գազի փոխարեն փոխահատուցում էլեկտրաէներգիայի տեսքով - «էլեկտրաէներգիայի ծախս ունեցող ամիսներին տրամադրվում է 15 մ</w:t>
            </w:r>
            <w:r w:rsidRPr="00B243BF">
              <w:rPr>
                <w:rFonts w:ascii="GHEA Mariam" w:hAnsi="GHEA Mariam" w:cs="Sylfaen"/>
                <w:noProof/>
                <w:vertAlign w:val="superscript"/>
                <w:lang w:val="hy-AM"/>
              </w:rPr>
              <w:t>3</w:t>
            </w:r>
            <w:r w:rsidRPr="00B243BF">
              <w:rPr>
                <w:rFonts w:ascii="GHEA Mariam" w:hAnsi="GHEA Mariam" w:cs="Sylfaen"/>
                <w:noProof/>
                <w:lang w:val="fr-FR"/>
              </w:rPr>
              <w:t>, տարվա ընթացքում աճողական մինչև 180 մ</w:t>
            </w:r>
            <w:r w:rsidRPr="00B243BF">
              <w:rPr>
                <w:rFonts w:ascii="GHEA Mariam" w:hAnsi="GHEA Mariam" w:cs="Sylfaen"/>
                <w:noProof/>
                <w:vertAlign w:val="superscript"/>
                <w:lang w:val="hy-AM"/>
              </w:rPr>
              <w:t>3</w:t>
            </w:r>
            <w:r w:rsidRPr="00B243BF">
              <w:rPr>
                <w:rFonts w:ascii="GHEA Mariam" w:hAnsi="GHEA Mariam" w:cs="Sylfaen"/>
                <w:noProof/>
                <w:lang w:val="fr-FR"/>
              </w:rPr>
              <w:t xml:space="preserve"> բնական գազի քանակության արժեքին համապատասխան գումար:</w:t>
            </w: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4)</w:t>
            </w:r>
            <w:r w:rsidRPr="00B243BF">
              <w:rPr>
                <w:rFonts w:ascii="GHEA Mariam" w:hAnsi="GHEA Mariam" w:cs="Sylfaen"/>
                <w:noProof/>
                <w:lang w:val="fr-FR"/>
              </w:rPr>
              <w:tab/>
              <w:t>ոռոգման ջուր - ֆիզիկական և իրավաբանական անձանց կողմից օգտագործված ոռոգման ջրի դիմաց տվյալ տարում գանձվող վարձավճարների 50 %-ի չափով:</w:t>
            </w: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5)</w:t>
            </w:r>
            <w:r w:rsidRPr="00B243BF">
              <w:rPr>
                <w:rFonts w:ascii="GHEA Mariam" w:hAnsi="GHEA Mariam" w:cs="Sylfaen"/>
                <w:noProof/>
                <w:lang w:val="fr-FR"/>
              </w:rPr>
              <w:tab/>
              <w:t xml:space="preserve">հողի հարկ և անշարժ գույքի գույքահարկ - վճարման ենթակա հողի հարկի և այդ հողերի վրա ունեցած անշարժ գույքի գույքահարկը Կառավարությունը նրանց փոխարեն համապատասխան համայնքի բյուջե տարեկան վճարում է, </w:t>
            </w:r>
            <w:r w:rsidRPr="00B243BF">
              <w:rPr>
                <w:rFonts w:ascii="GHEA Mariam" w:hAnsi="GHEA Mariam" w:cs="Sylfaen"/>
                <w:noProof/>
                <w:lang w:val="fr-FR"/>
              </w:rPr>
              <w:lastRenderedPageBreak/>
              <w:t>Հայաստանի Հանրապետության պետական բյուջեով այդ նպատակի համար նախատեսված գումարներից:</w:t>
            </w:r>
          </w:p>
          <w:p w:rsidR="008253D1" w:rsidRPr="00B243BF" w:rsidRDefault="008253D1" w:rsidP="006B47A6">
            <w:pPr>
              <w:spacing w:line="223" w:lineRule="auto"/>
              <w:ind w:left="43" w:right="29"/>
              <w:rPr>
                <w:rFonts w:ascii="GHEA Mariam" w:hAnsi="GHEA Mariam" w:cs="Sylfaen"/>
                <w:noProof/>
                <w:lang w:val="fr-FR"/>
              </w:rPr>
            </w:pPr>
            <w:r w:rsidRPr="00B243BF">
              <w:rPr>
                <w:rFonts w:ascii="GHEA Mariam" w:hAnsi="GHEA Mariam"/>
                <w:lang w:val="hy-AM"/>
              </w:rPr>
              <w:t>Միջոցառումների իրականացումը կապահովի երկրի համաչափ տարածքային զարգացման նպատակով ՀՀ տարածաշրջաններում տարածքային աճի բևեռների ձևավորումը, որոնց զարգացումը թույլ կտա անցում կատարելու միաբևեռ, մայրաքաղաքում կենտրոնացած տնտեսությունից բազմաբևեռ, կայուն, համաչափ զարգացող տնտեսության:</w:t>
            </w:r>
          </w:p>
        </w:tc>
        <w:tc>
          <w:tcPr>
            <w:tcW w:w="2032" w:type="dxa"/>
          </w:tcPr>
          <w:p w:rsidR="008253D1" w:rsidRPr="00B243BF" w:rsidRDefault="008253D1" w:rsidP="006B47A6">
            <w:pPr>
              <w:jc w:val="center"/>
              <w:rPr>
                <w:rFonts w:ascii="GHEA Mariam" w:hAnsi="GHEA Mariam"/>
                <w:lang w:val="hy-AM"/>
              </w:rPr>
            </w:pPr>
            <w:r w:rsidRPr="00B243BF">
              <w:rPr>
                <w:rFonts w:ascii="GHEA Mariam" w:hAnsi="GHEA Mariam"/>
              </w:rPr>
              <w:lastRenderedPageBreak/>
              <w:t>ՀՀ</w:t>
            </w:r>
            <w:r w:rsidRPr="00B243BF">
              <w:rPr>
                <w:rFonts w:ascii="GHEA Mariam" w:hAnsi="GHEA Mariam"/>
                <w:lang w:val="fr-FR"/>
              </w:rPr>
              <w:t xml:space="preserve"> </w:t>
            </w:r>
            <w:r w:rsidRPr="00B243BF">
              <w:rPr>
                <w:rFonts w:ascii="GHEA Mariam" w:hAnsi="GHEA Mariam"/>
              </w:rPr>
              <w:t>տարածքային</w:t>
            </w:r>
            <w:r w:rsidRPr="00B243BF">
              <w:rPr>
                <w:rFonts w:ascii="GHEA Mariam" w:hAnsi="GHEA Mariam"/>
                <w:lang w:val="fr-FR"/>
              </w:rPr>
              <w:t xml:space="preserve"> </w:t>
            </w:r>
            <w:r w:rsidRPr="00B243BF">
              <w:rPr>
                <w:rFonts w:ascii="GHEA Mariam" w:hAnsi="GHEA Mariam"/>
              </w:rPr>
              <w:t>կառավարման</w:t>
            </w:r>
            <w:r w:rsidRPr="00B243BF">
              <w:rPr>
                <w:rFonts w:ascii="GHEA Mariam" w:hAnsi="GHEA Mariam"/>
                <w:lang w:val="fr-FR"/>
              </w:rPr>
              <w:t xml:space="preserve"> </w:t>
            </w:r>
            <w:r w:rsidRPr="00B243BF">
              <w:rPr>
                <w:rFonts w:ascii="GHEA Mariam" w:hAnsi="GHEA Mariam"/>
              </w:rPr>
              <w:t>և</w:t>
            </w:r>
            <w:r w:rsidRPr="00B243BF">
              <w:rPr>
                <w:rFonts w:ascii="GHEA Mariam" w:hAnsi="GHEA Mariam"/>
                <w:lang w:val="fr-FR"/>
              </w:rPr>
              <w:t xml:space="preserve"> </w:t>
            </w:r>
            <w:r w:rsidRPr="00B243BF">
              <w:rPr>
                <w:rFonts w:ascii="GHEA Mariam" w:hAnsi="GHEA Mariam"/>
              </w:rPr>
              <w:t>զարգացման</w:t>
            </w:r>
            <w:r w:rsidRPr="00B243BF">
              <w:rPr>
                <w:rFonts w:ascii="GHEA Mariam" w:hAnsi="GHEA Mariam"/>
                <w:lang w:val="fr-FR"/>
              </w:rPr>
              <w:t xml:space="preserve"> </w:t>
            </w:r>
            <w:r w:rsidRPr="00B243BF">
              <w:rPr>
                <w:rFonts w:ascii="GHEA Mariam" w:hAnsi="GHEA Mariam"/>
              </w:rPr>
              <w:t>նախարարություն</w:t>
            </w:r>
          </w:p>
        </w:tc>
        <w:tc>
          <w:tcPr>
            <w:tcW w:w="2083" w:type="dxa"/>
          </w:tcPr>
          <w:p w:rsidR="008253D1" w:rsidRPr="00B243BF" w:rsidRDefault="008253D1" w:rsidP="006B47A6">
            <w:pPr>
              <w:jc w:val="center"/>
              <w:rPr>
                <w:rFonts w:ascii="GHEA Mariam" w:hAnsi="GHEA Mariam"/>
                <w:lang w:val="hy-AM"/>
              </w:rPr>
            </w:pPr>
          </w:p>
        </w:tc>
        <w:tc>
          <w:tcPr>
            <w:tcW w:w="1425" w:type="dxa"/>
            <w:gridSpan w:val="2"/>
          </w:tcPr>
          <w:p w:rsidR="008253D1" w:rsidRPr="00B243BF" w:rsidRDefault="008253D1" w:rsidP="006B47A6">
            <w:pPr>
              <w:jc w:val="center"/>
              <w:rPr>
                <w:rFonts w:ascii="GHEA Mariam" w:hAnsi="GHEA Mariam"/>
                <w:lang w:val="hy-AM"/>
              </w:rPr>
            </w:pPr>
            <w:r w:rsidRPr="00B243BF">
              <w:rPr>
                <w:rFonts w:ascii="GHEA Mariam" w:hAnsi="GHEA Mariam"/>
                <w:lang w:val="hy-AM"/>
              </w:rPr>
              <w:t>2018 թ.</w:t>
            </w:r>
          </w:p>
          <w:p w:rsidR="008253D1" w:rsidRPr="00B243BF" w:rsidRDefault="008253D1" w:rsidP="006B47A6">
            <w:pPr>
              <w:jc w:val="center"/>
              <w:rPr>
                <w:rFonts w:ascii="GHEA Mariam" w:hAnsi="GHEA Mariam"/>
                <w:lang w:val="hy-AM"/>
              </w:rPr>
            </w:pPr>
            <w:r w:rsidRPr="00B243BF">
              <w:rPr>
                <w:rFonts w:ascii="GHEA Mariam" w:hAnsi="GHEA Mariam"/>
                <w:lang w:val="hy-AM"/>
              </w:rPr>
              <w:t>դեկտեմբերի</w:t>
            </w:r>
          </w:p>
          <w:p w:rsidR="008253D1" w:rsidRPr="00B243BF" w:rsidRDefault="008253D1" w:rsidP="006B47A6">
            <w:pPr>
              <w:jc w:val="center"/>
              <w:rPr>
                <w:rFonts w:ascii="GHEA Mariam" w:hAnsi="GHEA Mariam"/>
                <w:lang w:val="hy-AM"/>
              </w:rPr>
            </w:pPr>
            <w:r w:rsidRPr="00B243BF">
              <w:rPr>
                <w:rFonts w:ascii="GHEA Mariam" w:hAnsi="GHEA Mariam"/>
                <w:lang w:val="hy-AM"/>
              </w:rPr>
              <w:t>3-րդ տանսօրյակ</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 թ.</w:t>
            </w:r>
          </w:p>
          <w:p w:rsidR="008253D1" w:rsidRPr="00B243BF" w:rsidRDefault="008253D1" w:rsidP="006B47A6">
            <w:pPr>
              <w:jc w:val="center"/>
              <w:rPr>
                <w:rFonts w:ascii="GHEA Mariam" w:hAnsi="GHEA Mariam"/>
                <w:lang w:val="hy-AM"/>
              </w:rPr>
            </w:pPr>
            <w:r w:rsidRPr="00B243BF">
              <w:rPr>
                <w:rFonts w:ascii="GHEA Mariam" w:hAnsi="GHEA Mariam"/>
                <w:lang w:val="hy-AM"/>
              </w:rPr>
              <w:t>դեկտեմբերի</w:t>
            </w:r>
          </w:p>
          <w:p w:rsidR="008253D1" w:rsidRPr="00B243BF" w:rsidRDefault="008253D1" w:rsidP="006B47A6">
            <w:pPr>
              <w:jc w:val="center"/>
              <w:rPr>
                <w:rFonts w:ascii="GHEA Mariam" w:hAnsi="GHEA Mariam"/>
                <w:lang w:val="hy-AM"/>
              </w:rPr>
            </w:pPr>
            <w:r w:rsidRPr="00B243BF">
              <w:rPr>
                <w:rFonts w:ascii="GHEA Mariam" w:hAnsi="GHEA Mariam"/>
                <w:lang w:val="hy-AM"/>
              </w:rPr>
              <w:t>3-րդ տանսօրյակ, շարունակական</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 թ.</w:t>
            </w:r>
          </w:p>
          <w:p w:rsidR="008253D1" w:rsidRPr="00B243BF" w:rsidRDefault="008253D1" w:rsidP="006B47A6">
            <w:pPr>
              <w:jc w:val="center"/>
              <w:rPr>
                <w:rFonts w:ascii="GHEA Mariam" w:hAnsi="GHEA Mariam"/>
                <w:lang w:val="hy-AM"/>
              </w:rPr>
            </w:pPr>
            <w:r w:rsidRPr="00B243BF">
              <w:rPr>
                <w:rFonts w:ascii="GHEA Mariam" w:hAnsi="GHEA Mariam"/>
                <w:lang w:val="hy-AM"/>
              </w:rPr>
              <w:t>դեկտեմբերի</w:t>
            </w:r>
          </w:p>
          <w:p w:rsidR="008253D1" w:rsidRPr="00B243BF" w:rsidRDefault="008253D1" w:rsidP="006B47A6">
            <w:pPr>
              <w:jc w:val="center"/>
              <w:rPr>
                <w:rFonts w:ascii="GHEA Mariam" w:hAnsi="GHEA Mariam"/>
                <w:lang w:val="hy-AM"/>
              </w:rPr>
            </w:pPr>
            <w:r w:rsidRPr="00B243BF">
              <w:rPr>
                <w:rFonts w:ascii="GHEA Mariam" w:hAnsi="GHEA Mariam"/>
                <w:lang w:val="hy-AM"/>
              </w:rPr>
              <w:t>3-րդ տանսօրյակ, շարունակական</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2018 -2021թթ.</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 թ.</w:t>
            </w:r>
          </w:p>
          <w:p w:rsidR="008253D1" w:rsidRPr="00B243BF" w:rsidRDefault="008253D1" w:rsidP="006B47A6">
            <w:pPr>
              <w:jc w:val="center"/>
              <w:rPr>
                <w:rFonts w:ascii="GHEA Mariam" w:hAnsi="GHEA Mariam"/>
                <w:lang w:val="hy-AM"/>
              </w:rPr>
            </w:pPr>
            <w:r w:rsidRPr="00B243BF">
              <w:rPr>
                <w:rFonts w:ascii="GHEA Mariam" w:hAnsi="GHEA Mariam"/>
                <w:lang w:val="hy-AM"/>
              </w:rPr>
              <w:t>դեկտեմբերի</w:t>
            </w:r>
          </w:p>
          <w:p w:rsidR="008253D1" w:rsidRPr="00B243BF" w:rsidRDefault="008253D1" w:rsidP="006B47A6">
            <w:pPr>
              <w:jc w:val="center"/>
              <w:rPr>
                <w:rFonts w:ascii="GHEA Mariam" w:hAnsi="GHEA Mariam"/>
                <w:lang w:val="hy-AM"/>
              </w:rPr>
            </w:pPr>
            <w:r w:rsidRPr="00B243BF">
              <w:rPr>
                <w:rFonts w:ascii="GHEA Mariam" w:hAnsi="GHEA Mariam"/>
                <w:lang w:val="hy-AM"/>
              </w:rPr>
              <w:t>3-րդ տանսօրյակ, շարունակական</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tc>
        <w:tc>
          <w:tcPr>
            <w:tcW w:w="1418" w:type="dxa"/>
          </w:tcPr>
          <w:p w:rsidR="008253D1" w:rsidRPr="00B243BF" w:rsidRDefault="008253D1" w:rsidP="006B47A6">
            <w:pPr>
              <w:jc w:val="center"/>
              <w:rPr>
                <w:rFonts w:ascii="GHEA Mariam" w:hAnsi="GHEA Mariam"/>
                <w:lang w:val="hy-AM"/>
              </w:rPr>
            </w:pPr>
            <w:r w:rsidRPr="00B243BF">
              <w:rPr>
                <w:rFonts w:ascii="GHEA Mariam" w:hAnsi="GHEA Mariam"/>
                <w:lang w:val="hy-AM"/>
              </w:rPr>
              <w:lastRenderedPageBreak/>
              <w:t>Ծրագրերն իրականացվում են ԵՄ ֆինանսավորմամբ (10 մլն Եվրո), ինչպես նաև  ազգային համաֆինանսավոր</w:t>
            </w:r>
            <w:r w:rsidRPr="00B243BF">
              <w:rPr>
                <w:rFonts w:ascii="GHEA Mariam" w:hAnsi="GHEA Mariam"/>
                <w:lang w:val="hy-AM"/>
              </w:rPr>
              <w:softHyphen/>
              <w:t>մամբ (1,75 մլն Եվրո), որը նախատեսված է ՀՀ պետական բյուջեով</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 xml:space="preserve"> պետական բյուջե, համայնքային բյուջեներ, ֆինանսական այլ աղբյուրներ</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Ֆինանսավորում չի պահանջվում</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Յուրաքանչյուր տարվա պետական բյուջեով այդ նպատակի համար սահմանվում է 928,8 մլն դրամ գումար</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ՀՀ պետական բյուջե, համայնքային բյուջեներ, ֆինանսական այլ աղբյուրներ</w:t>
            </w:r>
          </w:p>
          <w:p w:rsidR="008253D1" w:rsidRPr="00B243BF" w:rsidRDefault="008253D1" w:rsidP="006B47A6">
            <w:pPr>
              <w:jc w:val="center"/>
              <w:rPr>
                <w:rFonts w:ascii="GHEA Mariam" w:hAnsi="GHEA Mariam"/>
                <w:lang w:val="hy-AM"/>
              </w:rPr>
            </w:pPr>
          </w:p>
        </w:tc>
      </w:tr>
      <w:tr w:rsidR="00B243BF" w:rsidRPr="007D317C" w:rsidTr="008F26E6">
        <w:tc>
          <w:tcPr>
            <w:tcW w:w="423" w:type="dxa"/>
          </w:tcPr>
          <w:p w:rsidR="008253D1" w:rsidRPr="00B243BF" w:rsidRDefault="008253D1" w:rsidP="006B47A6">
            <w:pPr>
              <w:jc w:val="center"/>
              <w:rPr>
                <w:rFonts w:ascii="GHEA Mariam" w:hAnsi="GHEA Mariam" w:cs="Arial"/>
                <w:b/>
                <w:lang w:val="hy-AM"/>
              </w:rPr>
            </w:pPr>
            <w:r w:rsidRPr="00B243BF">
              <w:rPr>
                <w:rFonts w:ascii="GHEA Mariam" w:hAnsi="GHEA Mariam" w:cs="Arial"/>
                <w:b/>
                <w:lang w:val="hy-AM"/>
              </w:rPr>
              <w:lastRenderedPageBreak/>
              <w:t>8</w:t>
            </w:r>
          </w:p>
        </w:tc>
        <w:tc>
          <w:tcPr>
            <w:tcW w:w="2544" w:type="dxa"/>
            <w:gridSpan w:val="2"/>
          </w:tcPr>
          <w:p w:rsidR="008253D1" w:rsidRPr="00B243BF" w:rsidRDefault="008253D1" w:rsidP="006B47A6">
            <w:pPr>
              <w:spacing w:before="100" w:beforeAutospacing="1" w:after="100" w:afterAutospacing="1"/>
              <w:rPr>
                <w:rFonts w:ascii="GHEA Mariam" w:hAnsi="GHEA Mariam"/>
                <w:lang w:val="hy-AM"/>
              </w:rPr>
            </w:pPr>
            <w:r w:rsidRPr="00B243BF">
              <w:rPr>
                <w:rFonts w:ascii="GHEA Mariam" w:hAnsi="GHEA Mariam"/>
                <w:lang w:val="hy-AM"/>
              </w:rPr>
              <w:t>Համայնքների վարչական տվյալների շտեմարանի ձևավորում և գործարկում</w:t>
            </w:r>
          </w:p>
        </w:tc>
        <w:tc>
          <w:tcPr>
            <w:tcW w:w="2610" w:type="dxa"/>
          </w:tcPr>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1) Մարզերի համայնքներից սահմանված ձևաչափին համապատասխան տվյալների հավաքագրում և ներբեռնում</w:t>
            </w:r>
          </w:p>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2) Համայնքների վարչական տվյալների շտեմարանի էլեկտրոնային ծրագրի գործարկում</w:t>
            </w:r>
          </w:p>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3) Համայնքների վարչական տվյալների շտեմարանի տվյալների պարբերական թարմացում</w:t>
            </w:r>
          </w:p>
        </w:tc>
        <w:tc>
          <w:tcPr>
            <w:tcW w:w="2692" w:type="dxa"/>
          </w:tcPr>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Համայնքների վարչական տվյալների շտեմարանի ձևավորմամբ ըստ բնակավայրերի կհավաքագրվի մեծածավալ տեղեկատվություն, որը կօգտագործվի ոլորտում անհրաժեշտ ուսումնասիրություններ և վերլուծություններ կատարելու գործում:</w:t>
            </w:r>
          </w:p>
          <w:p w:rsidR="008253D1" w:rsidRPr="00B243BF" w:rsidRDefault="008253D1" w:rsidP="006B47A6">
            <w:pPr>
              <w:rPr>
                <w:rFonts w:ascii="GHEA Mariam" w:hAnsi="GHEA Mariam" w:cs="Sylfaen"/>
                <w:noProof/>
                <w:lang w:val="hy-AM"/>
              </w:rPr>
            </w:pPr>
          </w:p>
        </w:tc>
        <w:tc>
          <w:tcPr>
            <w:tcW w:w="2032" w:type="dxa"/>
          </w:tcPr>
          <w:p w:rsidR="008253D1" w:rsidRPr="00B243BF" w:rsidRDefault="008253D1" w:rsidP="006B47A6">
            <w:pPr>
              <w:jc w:val="center"/>
              <w:rPr>
                <w:rFonts w:ascii="GHEA Mariam" w:hAnsi="GHEA Mariam"/>
                <w:lang w:val="hy-AM"/>
              </w:rPr>
            </w:pPr>
            <w:r w:rsidRPr="00B243BF">
              <w:rPr>
                <w:rFonts w:ascii="GHEA Mariam" w:hAnsi="GHEA Mariam"/>
                <w:lang w:val="hy-AM"/>
              </w:rPr>
              <w:t>ՀՀ տարածքային կառավարման և զարգացման նախարարություն</w:t>
            </w:r>
          </w:p>
        </w:tc>
        <w:tc>
          <w:tcPr>
            <w:tcW w:w="2083" w:type="dxa"/>
          </w:tcPr>
          <w:p w:rsidR="008253D1" w:rsidRPr="00B243BF" w:rsidRDefault="008253D1" w:rsidP="006B47A6">
            <w:pPr>
              <w:jc w:val="center"/>
              <w:rPr>
                <w:rFonts w:ascii="GHEA Mariam" w:hAnsi="GHEA Mariam"/>
                <w:lang w:val="hy-AM"/>
              </w:rPr>
            </w:pPr>
          </w:p>
        </w:tc>
        <w:tc>
          <w:tcPr>
            <w:tcW w:w="1425" w:type="dxa"/>
            <w:gridSpan w:val="2"/>
          </w:tcPr>
          <w:p w:rsidR="008253D1" w:rsidRPr="00B243BF" w:rsidRDefault="008253D1" w:rsidP="006B47A6">
            <w:pPr>
              <w:jc w:val="center"/>
              <w:rPr>
                <w:rFonts w:ascii="GHEA Mariam" w:hAnsi="GHEA Mariam"/>
                <w:lang w:val="hy-AM"/>
              </w:rPr>
            </w:pPr>
            <w:r w:rsidRPr="00B243BF">
              <w:rPr>
                <w:rFonts w:ascii="GHEA Mariam" w:hAnsi="GHEA Mariam"/>
                <w:lang w:val="hy-AM"/>
              </w:rPr>
              <w:t>2018 թ.</w:t>
            </w:r>
          </w:p>
          <w:p w:rsidR="008253D1" w:rsidRPr="00B243BF" w:rsidRDefault="008253D1" w:rsidP="006B47A6">
            <w:pPr>
              <w:jc w:val="center"/>
              <w:rPr>
                <w:rFonts w:ascii="GHEA Mariam" w:hAnsi="GHEA Mariam"/>
                <w:lang w:val="hy-AM"/>
              </w:rPr>
            </w:pPr>
            <w:r w:rsidRPr="00B243BF">
              <w:rPr>
                <w:rFonts w:ascii="GHEA Mariam" w:hAnsi="GHEA Mariam"/>
                <w:lang w:val="hy-AM"/>
              </w:rPr>
              <w:t>դեկտեմբերի</w:t>
            </w:r>
          </w:p>
          <w:p w:rsidR="008253D1" w:rsidRPr="00B243BF" w:rsidRDefault="008253D1" w:rsidP="006B47A6">
            <w:pPr>
              <w:jc w:val="center"/>
              <w:rPr>
                <w:rFonts w:ascii="GHEA Mariam" w:hAnsi="GHEA Mariam"/>
                <w:lang w:val="hy-AM"/>
              </w:rPr>
            </w:pPr>
            <w:r w:rsidRPr="00B243BF">
              <w:rPr>
                <w:rFonts w:ascii="GHEA Mariam" w:hAnsi="GHEA Mariam"/>
                <w:lang w:val="hy-AM"/>
              </w:rPr>
              <w:t>3-րդ տանսօրյակ</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 թ.</w:t>
            </w:r>
          </w:p>
          <w:p w:rsidR="008253D1" w:rsidRPr="00B243BF" w:rsidRDefault="008253D1" w:rsidP="006B47A6">
            <w:pPr>
              <w:jc w:val="center"/>
              <w:rPr>
                <w:rFonts w:ascii="GHEA Mariam" w:hAnsi="GHEA Mariam"/>
                <w:lang w:val="hy-AM"/>
              </w:rPr>
            </w:pPr>
            <w:r w:rsidRPr="00B243BF">
              <w:rPr>
                <w:rFonts w:ascii="GHEA Mariam" w:hAnsi="GHEA Mariam"/>
                <w:lang w:val="hy-AM"/>
              </w:rPr>
              <w:t>դեկտեմբերի</w:t>
            </w:r>
          </w:p>
          <w:p w:rsidR="008253D1" w:rsidRPr="00B243BF" w:rsidRDefault="008253D1" w:rsidP="006B47A6">
            <w:pPr>
              <w:jc w:val="center"/>
              <w:rPr>
                <w:rFonts w:ascii="GHEA Mariam" w:hAnsi="GHEA Mariam"/>
                <w:lang w:val="hy-AM"/>
              </w:rPr>
            </w:pPr>
            <w:r w:rsidRPr="00B243BF">
              <w:rPr>
                <w:rFonts w:ascii="GHEA Mariam" w:hAnsi="GHEA Mariam"/>
                <w:lang w:val="hy-AM"/>
              </w:rPr>
              <w:t>3-րդ տանսօրյակ</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2018-2022 թթ.</w:t>
            </w:r>
          </w:p>
          <w:p w:rsidR="008253D1" w:rsidRPr="00B243BF" w:rsidRDefault="008253D1" w:rsidP="006B47A6">
            <w:pPr>
              <w:jc w:val="center"/>
              <w:rPr>
                <w:rFonts w:ascii="GHEA Mariam" w:hAnsi="GHEA Mariam"/>
                <w:lang w:val="hy-AM"/>
              </w:rPr>
            </w:pPr>
          </w:p>
        </w:tc>
        <w:tc>
          <w:tcPr>
            <w:tcW w:w="1418" w:type="dxa"/>
          </w:tcPr>
          <w:p w:rsidR="008253D1" w:rsidRPr="00B243BF" w:rsidRDefault="008253D1" w:rsidP="006B47A6">
            <w:pPr>
              <w:jc w:val="center"/>
              <w:rPr>
                <w:rFonts w:ascii="GHEA Mariam" w:hAnsi="GHEA Mariam"/>
                <w:lang w:val="hy-AM"/>
              </w:rPr>
            </w:pPr>
            <w:r w:rsidRPr="00B243BF">
              <w:rPr>
                <w:rFonts w:ascii="GHEA Mariam" w:hAnsi="GHEA Mariam"/>
                <w:lang w:val="hy-AM"/>
              </w:rPr>
              <w:t>Ֆինանսավորում չի պահանջվում</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7D317C" w:rsidRDefault="007D317C"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Ֆինանսավորում չի պահանջվում</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7D317C">
              <w:rPr>
                <w:rFonts w:ascii="GHEA Mariam" w:hAnsi="GHEA Mariam"/>
                <w:lang w:val="hy-AM"/>
              </w:rPr>
              <w:t>Ֆինանսավորում չի պահանջվում</w:t>
            </w:r>
          </w:p>
        </w:tc>
      </w:tr>
      <w:tr w:rsidR="00B243BF" w:rsidRPr="00B243BF" w:rsidTr="008F26E6">
        <w:tc>
          <w:tcPr>
            <w:tcW w:w="423" w:type="dxa"/>
          </w:tcPr>
          <w:p w:rsidR="008253D1" w:rsidRPr="00B243BF" w:rsidRDefault="008253D1" w:rsidP="006B47A6">
            <w:pPr>
              <w:jc w:val="center"/>
              <w:rPr>
                <w:rFonts w:ascii="GHEA Mariam" w:hAnsi="GHEA Mariam" w:cs="Arial"/>
                <w:b/>
                <w:lang w:val="hy-AM"/>
              </w:rPr>
            </w:pPr>
            <w:r w:rsidRPr="00B243BF">
              <w:rPr>
                <w:rFonts w:ascii="GHEA Mariam" w:hAnsi="GHEA Mariam" w:cs="Arial"/>
                <w:b/>
                <w:lang w:val="hy-AM"/>
              </w:rPr>
              <w:lastRenderedPageBreak/>
              <w:t>9</w:t>
            </w:r>
          </w:p>
        </w:tc>
        <w:tc>
          <w:tcPr>
            <w:tcW w:w="2544" w:type="dxa"/>
            <w:gridSpan w:val="2"/>
          </w:tcPr>
          <w:p w:rsidR="008253D1" w:rsidRPr="00B243BF" w:rsidRDefault="008253D1" w:rsidP="006B47A6">
            <w:pPr>
              <w:spacing w:before="100" w:beforeAutospacing="1" w:after="100" w:afterAutospacing="1"/>
              <w:rPr>
                <w:rFonts w:ascii="GHEA Mariam" w:hAnsi="GHEA Mariam"/>
                <w:b/>
                <w:lang w:val="hy-AM"/>
              </w:rPr>
            </w:pPr>
            <w:r w:rsidRPr="00B243BF">
              <w:rPr>
                <w:rFonts w:ascii="GHEA Mariam" w:hAnsi="GHEA Mariam"/>
                <w:lang w:val="hy-AM"/>
              </w:rPr>
              <w:t xml:space="preserve"> Տեղական ինքնակառավարման ոլորտում տեղեկատվական համակարգերի ներդրում և դրանց գործառնական հնարավորությունների ընդլայնում</w:t>
            </w:r>
          </w:p>
          <w:p w:rsidR="008253D1" w:rsidRPr="00B243BF" w:rsidRDefault="008253D1" w:rsidP="006B47A6">
            <w:pPr>
              <w:spacing w:before="100" w:beforeAutospacing="1" w:after="100" w:afterAutospacing="1"/>
              <w:ind w:left="171"/>
              <w:rPr>
                <w:rFonts w:ascii="GHEA Mariam" w:hAnsi="GHEA Mariam"/>
                <w:lang w:val="hy-AM"/>
              </w:rPr>
            </w:pPr>
          </w:p>
        </w:tc>
        <w:tc>
          <w:tcPr>
            <w:tcW w:w="2610" w:type="dxa"/>
          </w:tcPr>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1) գույքային հարկերի տվյալների էլեկտրոնային միասնական բազայի ստեղծում</w:t>
            </w:r>
          </w:p>
          <w:p w:rsidR="008253D1" w:rsidRPr="00B243BF" w:rsidRDefault="008253D1" w:rsidP="006B47A6">
            <w:pPr>
              <w:rPr>
                <w:rFonts w:ascii="GHEA Mariam" w:hAnsi="GHEA Mariam" w:cs="Sylfaen"/>
                <w:noProof/>
                <w:lang w:val="hy-AM"/>
              </w:rPr>
            </w:pPr>
          </w:p>
          <w:p w:rsidR="008253D1" w:rsidRPr="00B243BF" w:rsidRDefault="008253D1" w:rsidP="006B47A6">
            <w:pPr>
              <w:rPr>
                <w:rFonts w:ascii="GHEA Mariam" w:hAnsi="GHEA Mariam" w:cs="Sylfaen"/>
                <w:noProof/>
                <w:lang w:val="hy-AM"/>
              </w:rPr>
            </w:pPr>
          </w:p>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2) 10000 կամ ավել բնակչություն ունեցող համայնքներում ավագանու նիստերը կամ հանրային նշանակության այլ միջոցառումները համացանցում առցանց հեռարձակելու հնարավորության ապահովում</w:t>
            </w:r>
          </w:p>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3) միավորված համայնքներում համայնքային կառավարման տեղեկատվական համակարգի ներդրում</w:t>
            </w:r>
          </w:p>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4) համայնքային վարչական ծառայությունների հասանելիության և մատչելիության ընդլայնման ապահովում 10000 կամ ավելի բնակիչ ունեցող համայնքներում՝ համայնքային կառավարման տեղեկատվական համակարգի արդիականացման միջոցով</w:t>
            </w:r>
          </w:p>
        </w:tc>
        <w:tc>
          <w:tcPr>
            <w:tcW w:w="2692" w:type="dxa"/>
          </w:tcPr>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 xml:space="preserve">Միջոցառումների իրագործման  պարագայում կապահովվի տեղական ինքնակառավարման մարմինների գործունեության հրապարակայնությունը, թափանցիկությունը և  հաշվետվողականությունը, կընդլայնվի  հանրության մասնակցությունը տեղական ինքնակառավարմանը։ Տեղական ինքնակառավարման համակարգում  տեղեկատվական տեխնոլոգիաների կիրառության ընդլայնումը կնպաստի նաև մատուցվող հանրային ծառայությունների որակի բարելավմանը, դրանց մատչելիության ավելացմանը, կառավարման արդյունավետության և օպերատիվության բարձրացմանը: </w:t>
            </w:r>
          </w:p>
          <w:p w:rsidR="008253D1" w:rsidRPr="00B243BF" w:rsidRDefault="008253D1" w:rsidP="006B47A6">
            <w:pPr>
              <w:rPr>
                <w:rFonts w:ascii="GHEA Mariam" w:hAnsi="GHEA Mariam" w:cs="Sylfaen"/>
                <w:noProof/>
                <w:lang w:val="hy-AM"/>
              </w:rPr>
            </w:pPr>
            <w:r w:rsidRPr="00B243BF">
              <w:rPr>
                <w:rFonts w:ascii="GHEA Mariam" w:hAnsi="GHEA Mariam" w:cs="Sylfaen"/>
                <w:noProof/>
                <w:lang w:val="hy-AM"/>
              </w:rPr>
              <w:t xml:space="preserve">Առաջարկվող քայլերից (բացի՝ 1)-ից) ակնկալվող արդյունքները և դրանց իրականացման ժամկետները պայմանավորված են առաջիկա տարիներին՝ համայնքների միավորման արդյունքում ձևավորվելիք համապատասխան </w:t>
            </w:r>
            <w:r w:rsidRPr="00B243BF">
              <w:rPr>
                <w:rFonts w:ascii="GHEA Mariam" w:hAnsi="GHEA Mariam" w:cs="Sylfaen"/>
                <w:noProof/>
                <w:lang w:val="hy-AM"/>
              </w:rPr>
              <w:lastRenderedPageBreak/>
              <w:t>համայնքների քանակից</w:t>
            </w:r>
          </w:p>
          <w:p w:rsidR="008253D1" w:rsidRPr="00B243BF" w:rsidRDefault="008253D1" w:rsidP="006B47A6">
            <w:pPr>
              <w:rPr>
                <w:rFonts w:ascii="GHEA Mariam" w:hAnsi="GHEA Mariam" w:cs="Sylfaen"/>
                <w:noProof/>
                <w:lang w:val="hy-AM"/>
              </w:rPr>
            </w:pPr>
          </w:p>
        </w:tc>
        <w:tc>
          <w:tcPr>
            <w:tcW w:w="2032" w:type="dxa"/>
          </w:tcPr>
          <w:p w:rsidR="008253D1" w:rsidRPr="00B243BF" w:rsidRDefault="008253D1" w:rsidP="006B47A6">
            <w:pPr>
              <w:jc w:val="center"/>
              <w:rPr>
                <w:rFonts w:ascii="GHEA Mariam" w:hAnsi="GHEA Mariam"/>
                <w:lang w:val="hy-AM"/>
              </w:rPr>
            </w:pPr>
            <w:r w:rsidRPr="00B243BF">
              <w:rPr>
                <w:rFonts w:ascii="GHEA Mariam" w:hAnsi="GHEA Mariam" w:cs="Sylfaen"/>
                <w:noProof/>
                <w:lang w:val="hy-AM"/>
              </w:rPr>
              <w:lastRenderedPageBreak/>
              <w:t>ՀՀ</w:t>
            </w:r>
            <w:r w:rsidRPr="00B243BF">
              <w:rPr>
                <w:rFonts w:ascii="GHEA Mariam" w:hAnsi="GHEA Mariam" w:cs="Sylfaen"/>
                <w:noProof/>
                <w:lang w:val="fr-FR"/>
              </w:rPr>
              <w:t xml:space="preserve"> </w:t>
            </w:r>
            <w:r w:rsidRPr="00B243BF">
              <w:rPr>
                <w:rFonts w:ascii="GHEA Mariam" w:hAnsi="GHEA Mariam" w:cs="Sylfaen"/>
                <w:noProof/>
                <w:lang w:val="hy-AM"/>
              </w:rPr>
              <w:t>տարածքային</w:t>
            </w:r>
            <w:r w:rsidRPr="00B243BF">
              <w:rPr>
                <w:rFonts w:ascii="GHEA Mariam" w:hAnsi="GHEA Mariam" w:cs="Sylfaen"/>
                <w:noProof/>
                <w:lang w:val="fr-FR"/>
              </w:rPr>
              <w:t xml:space="preserve"> </w:t>
            </w:r>
            <w:r w:rsidRPr="00B243BF">
              <w:rPr>
                <w:rFonts w:ascii="GHEA Mariam" w:hAnsi="GHEA Mariam" w:cs="Sylfaen"/>
                <w:noProof/>
                <w:lang w:val="hy-AM"/>
              </w:rPr>
              <w:t>կառավարման</w:t>
            </w:r>
            <w:r w:rsidRPr="00B243BF">
              <w:rPr>
                <w:rFonts w:ascii="GHEA Mariam" w:hAnsi="GHEA Mariam" w:cs="Sylfaen"/>
                <w:noProof/>
                <w:lang w:val="fr-FR"/>
              </w:rPr>
              <w:t xml:space="preserve"> </w:t>
            </w:r>
            <w:r w:rsidRPr="00B243BF">
              <w:rPr>
                <w:rFonts w:ascii="GHEA Mariam" w:hAnsi="GHEA Mariam" w:cs="Sylfaen"/>
                <w:noProof/>
                <w:lang w:val="hy-AM"/>
              </w:rPr>
              <w:t>և</w:t>
            </w:r>
            <w:r w:rsidRPr="00B243BF">
              <w:rPr>
                <w:rFonts w:ascii="GHEA Mariam" w:hAnsi="GHEA Mariam" w:cs="Sylfaen"/>
                <w:noProof/>
                <w:lang w:val="fr-FR"/>
              </w:rPr>
              <w:t xml:space="preserve"> </w:t>
            </w:r>
            <w:r w:rsidRPr="00B243BF">
              <w:rPr>
                <w:rFonts w:ascii="GHEA Mariam" w:hAnsi="GHEA Mariam" w:cs="Sylfaen"/>
                <w:noProof/>
                <w:lang w:val="hy-AM"/>
              </w:rPr>
              <w:t>զարգացման</w:t>
            </w:r>
            <w:r w:rsidRPr="00B243BF">
              <w:rPr>
                <w:rFonts w:ascii="GHEA Mariam" w:hAnsi="GHEA Mariam" w:cs="Sylfaen"/>
                <w:noProof/>
                <w:lang w:val="fr-FR"/>
              </w:rPr>
              <w:t xml:space="preserve"> </w:t>
            </w:r>
            <w:r w:rsidRPr="00B243BF">
              <w:rPr>
                <w:rFonts w:ascii="GHEA Mariam" w:hAnsi="GHEA Mariam" w:cs="Sylfaen"/>
                <w:noProof/>
                <w:lang w:val="hy-AM"/>
              </w:rPr>
              <w:t>նախարարություն</w:t>
            </w:r>
          </w:p>
        </w:tc>
        <w:tc>
          <w:tcPr>
            <w:tcW w:w="2083" w:type="dxa"/>
          </w:tcPr>
          <w:p w:rsidR="008253D1" w:rsidRPr="00B243BF" w:rsidRDefault="008253D1" w:rsidP="006B47A6">
            <w:pPr>
              <w:jc w:val="center"/>
              <w:rPr>
                <w:rFonts w:ascii="GHEA Mariam" w:hAnsi="GHEA Mariam"/>
                <w:lang w:val="hy-AM"/>
              </w:rPr>
            </w:pPr>
          </w:p>
        </w:tc>
        <w:tc>
          <w:tcPr>
            <w:tcW w:w="1425" w:type="dxa"/>
            <w:gridSpan w:val="2"/>
          </w:tcPr>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2018 - 2019 թ.</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2018-2022 թթ.</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2018-2022 թթ.</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2018-2022 թթ.</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tc>
        <w:tc>
          <w:tcPr>
            <w:tcW w:w="1418" w:type="dxa"/>
          </w:tcPr>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ֆինանսական այլ աղբյուրներ</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rPr>
                <w:rFonts w:ascii="GHEA Mariam" w:hAnsi="GHEA Mariam"/>
                <w:lang w:val="hy-AM"/>
              </w:rPr>
            </w:pPr>
            <w:r w:rsidRPr="00B243BF">
              <w:rPr>
                <w:rFonts w:ascii="GHEA Mariam" w:hAnsi="GHEA Mariam"/>
                <w:lang w:val="hy-AM"/>
              </w:rPr>
              <w:t xml:space="preserve"> </w:t>
            </w:r>
          </w:p>
          <w:p w:rsidR="008253D1" w:rsidRPr="00B243BF" w:rsidRDefault="008253D1" w:rsidP="006B47A6">
            <w:pPr>
              <w:jc w:val="center"/>
              <w:rPr>
                <w:rFonts w:ascii="GHEA Mariam" w:hAnsi="GHEA Mariam"/>
                <w:lang w:val="hy-AM"/>
              </w:rPr>
            </w:pPr>
            <w:r w:rsidRPr="00B243BF">
              <w:rPr>
                <w:rFonts w:ascii="GHEA Mariam" w:hAnsi="GHEA Mariam"/>
                <w:lang w:val="hy-AM"/>
              </w:rPr>
              <w:t>Համայնքային բյուջեներ, ֆինանսական այլ աղբյուրներ</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ՀՀ պետական բյուջե, համայնքային բյուջեներ, ֆինանսական այլ աղբյուրներ</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r w:rsidRPr="00B243BF">
              <w:rPr>
                <w:rFonts w:ascii="GHEA Mariam" w:hAnsi="GHEA Mariam"/>
                <w:lang w:val="hy-AM"/>
              </w:rPr>
              <w:t>Համայնքային բյուջեներ, Ֆինանսական այլ աղբյուրներ</w:t>
            </w: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p w:rsidR="008253D1" w:rsidRPr="00B243BF" w:rsidRDefault="008253D1" w:rsidP="006B47A6">
            <w:pPr>
              <w:jc w:val="center"/>
              <w:rPr>
                <w:rFonts w:ascii="GHEA Mariam" w:hAnsi="GHEA Mariam"/>
                <w:lang w:val="hy-AM"/>
              </w:rPr>
            </w:pPr>
          </w:p>
        </w:tc>
      </w:tr>
      <w:tr w:rsidR="00B243BF" w:rsidRPr="00B243BF" w:rsidTr="008F26E6">
        <w:tc>
          <w:tcPr>
            <w:tcW w:w="423" w:type="dxa"/>
          </w:tcPr>
          <w:p w:rsidR="008253D1" w:rsidRPr="00B243BF" w:rsidRDefault="008253D1" w:rsidP="006B47A6">
            <w:pPr>
              <w:jc w:val="center"/>
              <w:rPr>
                <w:rFonts w:ascii="GHEA Mariam" w:hAnsi="GHEA Mariam" w:cs="Arial"/>
                <w:b/>
                <w:lang w:val="hy-AM"/>
              </w:rPr>
            </w:pPr>
            <w:r w:rsidRPr="00B243BF">
              <w:rPr>
                <w:rFonts w:ascii="GHEA Mariam" w:hAnsi="GHEA Mariam" w:cs="Arial"/>
                <w:b/>
                <w:lang w:val="hy-AM"/>
              </w:rPr>
              <w:lastRenderedPageBreak/>
              <w:t>10</w:t>
            </w:r>
          </w:p>
        </w:tc>
        <w:tc>
          <w:tcPr>
            <w:tcW w:w="2544" w:type="dxa"/>
            <w:gridSpan w:val="2"/>
          </w:tcPr>
          <w:p w:rsidR="008253D1" w:rsidRPr="00B243BF" w:rsidRDefault="008253D1" w:rsidP="006B47A6">
            <w:pPr>
              <w:rPr>
                <w:rFonts w:ascii="GHEA Mariam" w:hAnsi="GHEA Mariam" w:cs="Sylfaen"/>
                <w:noProof/>
              </w:rPr>
            </w:pPr>
            <w:r w:rsidRPr="00B243BF">
              <w:rPr>
                <w:rFonts w:ascii="GHEA Mariam" w:hAnsi="GHEA Mariam" w:cs="Sylfaen"/>
                <w:noProof/>
              </w:rPr>
              <w:t xml:space="preserve"> Վարչատարածքային բարեփոխումների շարունակականության ապահովում</w:t>
            </w:r>
          </w:p>
        </w:tc>
        <w:tc>
          <w:tcPr>
            <w:tcW w:w="2610" w:type="dxa"/>
          </w:tcPr>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1) համայնքների միավորման առաջին երեք փուլերում ներառված համայնքներում դասընթացների և քննարկումների անցկացում</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 xml:space="preserve">2) հաղորդակցման գործողությունների պլանի մշակում, համայնքների միավորման նոր ծրագրերում ներառված համայնքներում պլանով նախատեսված միջոցառումների իրականացում </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3) համայնքների միավորման գործընթացի կիրարկումն ապահովող անհրաժեշտ իրավական ակտերի մշակում</w:t>
            </w:r>
          </w:p>
        </w:tc>
        <w:tc>
          <w:tcPr>
            <w:tcW w:w="2692" w:type="dxa"/>
          </w:tcPr>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միավորված համայնքների տեղական ինքնակառավարման մարմինների և համայնքապետարանների աշխատակազմերի մասնագետների կարողությունների զարգացում</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միավորվող համայնքների տեղական ինքնակառավարման մարմինները և բնակչությունը իրազեկված կլինեն իրենց համայնքներում իրականացվելիք ծրագրերի մասին</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յուրաքանչյուր ծրագրի իրականացման ընթացքում անհրաժեշտություն է առաջանալու մշակել միավորման գործընթացի կիրարկումն ապահովող իրավական անհրաժեշտ ակտեր, մասնավորապես, «Հայաստանի Հանրապետության վարչատարածքային բաժանման մասին» Հայաստանի Հանրապետության օրենքում փոփոխություններ և լրացումներ նախատեսող:</w:t>
            </w:r>
          </w:p>
        </w:tc>
        <w:tc>
          <w:tcPr>
            <w:tcW w:w="2032" w:type="dxa"/>
          </w:tcPr>
          <w:p w:rsidR="008253D1" w:rsidRPr="00B243BF" w:rsidRDefault="008253D1" w:rsidP="006B47A6">
            <w:pPr>
              <w:jc w:val="center"/>
              <w:rPr>
                <w:rFonts w:ascii="GHEA Mariam" w:hAnsi="GHEA Mariam" w:cs="Sylfaen"/>
                <w:noProof/>
                <w:lang w:val="fr-FR"/>
              </w:rPr>
            </w:pPr>
            <w:r w:rsidRPr="00B243BF">
              <w:rPr>
                <w:rFonts w:ascii="GHEA Mariam" w:hAnsi="GHEA Mariam" w:cs="Sylfaen"/>
                <w:noProof/>
              </w:rPr>
              <w:t>ՀՀ</w:t>
            </w:r>
            <w:r w:rsidRPr="00B243BF">
              <w:rPr>
                <w:rFonts w:ascii="GHEA Mariam" w:hAnsi="GHEA Mariam" w:cs="Sylfaen"/>
                <w:noProof/>
                <w:lang w:val="fr-FR"/>
              </w:rPr>
              <w:t xml:space="preserve"> </w:t>
            </w:r>
            <w:r w:rsidRPr="00B243BF">
              <w:rPr>
                <w:rFonts w:ascii="GHEA Mariam" w:hAnsi="GHEA Mariam" w:cs="Sylfaen"/>
                <w:noProof/>
              </w:rPr>
              <w:t>տարածքային</w:t>
            </w:r>
            <w:r w:rsidRPr="00B243BF">
              <w:rPr>
                <w:rFonts w:ascii="GHEA Mariam" w:hAnsi="GHEA Mariam" w:cs="Sylfaen"/>
                <w:noProof/>
                <w:lang w:val="fr-FR"/>
              </w:rPr>
              <w:t xml:space="preserve"> </w:t>
            </w:r>
            <w:r w:rsidRPr="00B243BF">
              <w:rPr>
                <w:rFonts w:ascii="GHEA Mariam" w:hAnsi="GHEA Mariam" w:cs="Sylfaen"/>
                <w:noProof/>
              </w:rPr>
              <w:t>կառավարման</w:t>
            </w:r>
            <w:r w:rsidRPr="00B243BF">
              <w:rPr>
                <w:rFonts w:ascii="GHEA Mariam" w:hAnsi="GHEA Mariam" w:cs="Sylfaen"/>
                <w:noProof/>
                <w:lang w:val="fr-FR"/>
              </w:rPr>
              <w:t xml:space="preserve"> </w:t>
            </w:r>
            <w:r w:rsidRPr="00B243BF">
              <w:rPr>
                <w:rFonts w:ascii="GHEA Mariam" w:hAnsi="GHEA Mariam" w:cs="Sylfaen"/>
                <w:noProof/>
              </w:rPr>
              <w:t>և</w:t>
            </w:r>
            <w:r w:rsidRPr="00B243BF">
              <w:rPr>
                <w:rFonts w:ascii="GHEA Mariam" w:hAnsi="GHEA Mariam" w:cs="Sylfaen"/>
                <w:noProof/>
                <w:lang w:val="fr-FR"/>
              </w:rPr>
              <w:t xml:space="preserve"> </w:t>
            </w:r>
            <w:r w:rsidRPr="00B243BF">
              <w:rPr>
                <w:rFonts w:ascii="GHEA Mariam" w:hAnsi="GHEA Mariam" w:cs="Sylfaen"/>
                <w:noProof/>
              </w:rPr>
              <w:t>զարգացման</w:t>
            </w:r>
            <w:r w:rsidRPr="00B243BF">
              <w:rPr>
                <w:rFonts w:ascii="GHEA Mariam" w:hAnsi="GHEA Mariam" w:cs="Sylfaen"/>
                <w:noProof/>
                <w:lang w:val="fr-FR"/>
              </w:rPr>
              <w:t xml:space="preserve"> </w:t>
            </w:r>
            <w:r w:rsidRPr="00B243BF">
              <w:rPr>
                <w:rFonts w:ascii="GHEA Mariam" w:hAnsi="GHEA Mariam" w:cs="Sylfaen"/>
                <w:noProof/>
              </w:rPr>
              <w:t>նախարարություն</w:t>
            </w:r>
          </w:p>
        </w:tc>
        <w:tc>
          <w:tcPr>
            <w:tcW w:w="2083" w:type="dxa"/>
          </w:tcPr>
          <w:p w:rsidR="008253D1" w:rsidRPr="00B243BF" w:rsidRDefault="008253D1" w:rsidP="006B47A6">
            <w:pPr>
              <w:spacing w:before="100" w:beforeAutospacing="1" w:after="100" w:afterAutospacing="1"/>
              <w:jc w:val="center"/>
              <w:rPr>
                <w:rFonts w:ascii="GHEA Mariam" w:hAnsi="GHEA Mariam" w:cs="Sylfaen"/>
                <w:noProof/>
                <w:lang w:val="fr-FR"/>
              </w:rPr>
            </w:pPr>
          </w:p>
        </w:tc>
        <w:tc>
          <w:tcPr>
            <w:tcW w:w="1425" w:type="dxa"/>
            <w:gridSpan w:val="2"/>
          </w:tcPr>
          <w:p w:rsidR="008253D1" w:rsidRPr="00B243BF" w:rsidRDefault="008253D1" w:rsidP="006B47A6">
            <w:pPr>
              <w:jc w:val="center"/>
              <w:rPr>
                <w:rFonts w:ascii="GHEA Mariam" w:hAnsi="GHEA Mariam"/>
              </w:rPr>
            </w:pPr>
            <w:r w:rsidRPr="00B243BF">
              <w:rPr>
                <w:rFonts w:ascii="GHEA Mariam" w:hAnsi="GHEA Mariam"/>
              </w:rPr>
              <w:t>2019 -2020</w:t>
            </w:r>
          </w:p>
        </w:tc>
        <w:tc>
          <w:tcPr>
            <w:tcW w:w="1418" w:type="dxa"/>
          </w:tcPr>
          <w:p w:rsidR="008253D1" w:rsidRPr="00B243BF" w:rsidRDefault="008253D1" w:rsidP="006B47A6">
            <w:pPr>
              <w:shd w:val="clear" w:color="auto" w:fill="FFFFFF"/>
              <w:jc w:val="center"/>
              <w:rPr>
                <w:rFonts w:ascii="GHEA Mariam" w:hAnsi="GHEA Mariam" w:cs="Sylfaen"/>
                <w:noProof/>
              </w:rPr>
            </w:pPr>
            <w:r w:rsidRPr="00B243BF">
              <w:rPr>
                <w:rFonts w:ascii="GHEA Mariam" w:hAnsi="GHEA Mariam" w:cs="Sylfaen"/>
                <w:noProof/>
              </w:rPr>
              <w:t>Ֆինանսավորում չի պահանջվում:</w:t>
            </w:r>
          </w:p>
        </w:tc>
      </w:tr>
      <w:tr w:rsidR="00B243BF" w:rsidRPr="00B243BF" w:rsidTr="008F26E6">
        <w:tc>
          <w:tcPr>
            <w:tcW w:w="423" w:type="dxa"/>
          </w:tcPr>
          <w:p w:rsidR="008253D1" w:rsidRPr="00B243BF" w:rsidRDefault="008253D1" w:rsidP="006B47A6">
            <w:pPr>
              <w:jc w:val="center"/>
              <w:rPr>
                <w:rFonts w:ascii="GHEA Mariam" w:hAnsi="GHEA Mariam" w:cs="Arial"/>
                <w:b/>
                <w:lang w:val="hy-AM"/>
              </w:rPr>
            </w:pPr>
            <w:r w:rsidRPr="00B243BF">
              <w:rPr>
                <w:rFonts w:ascii="GHEA Mariam" w:hAnsi="GHEA Mariam" w:cs="Arial"/>
                <w:b/>
                <w:lang w:val="hy-AM"/>
              </w:rPr>
              <w:lastRenderedPageBreak/>
              <w:t>11</w:t>
            </w:r>
          </w:p>
        </w:tc>
        <w:tc>
          <w:tcPr>
            <w:tcW w:w="2544" w:type="dxa"/>
            <w:gridSpan w:val="2"/>
          </w:tcPr>
          <w:p w:rsidR="008253D1" w:rsidRPr="00B243BF" w:rsidRDefault="008253D1" w:rsidP="006B47A6">
            <w:pPr>
              <w:rPr>
                <w:rFonts w:ascii="GHEA Mariam" w:hAnsi="GHEA Mariam" w:cs="Sylfaen"/>
                <w:noProof/>
              </w:rPr>
            </w:pPr>
            <w:r w:rsidRPr="00B243BF">
              <w:rPr>
                <w:rFonts w:ascii="GHEA Mariam" w:hAnsi="GHEA Mariam" w:cs="Sylfaen"/>
                <w:noProof/>
              </w:rPr>
              <w:t xml:space="preserve"> Լիազորությունների ապակենտրոնացում</w:t>
            </w:r>
          </w:p>
        </w:tc>
        <w:tc>
          <w:tcPr>
            <w:tcW w:w="2610" w:type="dxa"/>
          </w:tcPr>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1) Տեղական ինքնակառավարման մարմինների լիազորությունների, ինչպես նաև ընտրված ոլորտներում կամ բնագավառներում դերերի ու պարտականությունների փոփոխման վերաբերյալ առաջարկությունների մշակում</w:t>
            </w: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2) Լիազորությունների ապակենտրոնացման կիրարկումն ապահովող անհրաժեշտ իրավական ակտերի մշակում</w:t>
            </w:r>
          </w:p>
        </w:tc>
        <w:tc>
          <w:tcPr>
            <w:tcW w:w="2692" w:type="dxa"/>
          </w:tcPr>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Կսահմանվեն այն լիազորությունները, որոնք հնարավոր է փոխանցել տեղական ինքնակառավարման մարմիններին</w:t>
            </w: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p>
          <w:p w:rsidR="008253D1" w:rsidRPr="00B243BF" w:rsidRDefault="008253D1" w:rsidP="006B47A6">
            <w:pPr>
              <w:rPr>
                <w:rFonts w:ascii="GHEA Mariam" w:hAnsi="GHEA Mariam" w:cs="Sylfaen"/>
                <w:noProof/>
                <w:lang w:val="fr-FR"/>
              </w:rPr>
            </w:pPr>
            <w:r w:rsidRPr="00B243BF">
              <w:rPr>
                <w:rFonts w:ascii="GHEA Mariam" w:hAnsi="GHEA Mariam" w:cs="Sylfaen"/>
                <w:noProof/>
                <w:lang w:val="fr-FR"/>
              </w:rPr>
              <w:t>Օրենսդրորեն տեղական ինքնակառավարման մարմիններին կփոխանցվեն նոր լիազորություններ, որոնց իրականացումն ավելի արդյունավետ կդառնա</w:t>
            </w:r>
          </w:p>
        </w:tc>
        <w:tc>
          <w:tcPr>
            <w:tcW w:w="2032" w:type="dxa"/>
          </w:tcPr>
          <w:p w:rsidR="008253D1" w:rsidRPr="00B243BF" w:rsidRDefault="008253D1" w:rsidP="006B47A6">
            <w:pPr>
              <w:jc w:val="center"/>
              <w:rPr>
                <w:rFonts w:ascii="GHEA Mariam" w:hAnsi="GHEA Mariam" w:cs="Sylfaen"/>
                <w:noProof/>
                <w:lang w:val="fr-FR"/>
              </w:rPr>
            </w:pPr>
            <w:r w:rsidRPr="00B243BF">
              <w:rPr>
                <w:rFonts w:ascii="GHEA Mariam" w:hAnsi="GHEA Mariam" w:cs="Sylfaen"/>
                <w:noProof/>
              </w:rPr>
              <w:t>ՀՀ</w:t>
            </w:r>
            <w:r w:rsidRPr="00B243BF">
              <w:rPr>
                <w:rFonts w:ascii="GHEA Mariam" w:hAnsi="GHEA Mariam" w:cs="Sylfaen"/>
                <w:noProof/>
                <w:lang w:val="fr-FR"/>
              </w:rPr>
              <w:t xml:space="preserve"> </w:t>
            </w:r>
            <w:r w:rsidRPr="00B243BF">
              <w:rPr>
                <w:rFonts w:ascii="GHEA Mariam" w:hAnsi="GHEA Mariam" w:cs="Sylfaen"/>
                <w:noProof/>
              </w:rPr>
              <w:t>տարածքային</w:t>
            </w:r>
            <w:r w:rsidRPr="00B243BF">
              <w:rPr>
                <w:rFonts w:ascii="GHEA Mariam" w:hAnsi="GHEA Mariam" w:cs="Sylfaen"/>
                <w:noProof/>
                <w:lang w:val="fr-FR"/>
              </w:rPr>
              <w:t xml:space="preserve"> </w:t>
            </w:r>
            <w:r w:rsidRPr="00B243BF">
              <w:rPr>
                <w:rFonts w:ascii="GHEA Mariam" w:hAnsi="GHEA Mariam" w:cs="Sylfaen"/>
                <w:noProof/>
              </w:rPr>
              <w:t>կառավարման</w:t>
            </w:r>
            <w:r w:rsidRPr="00B243BF">
              <w:rPr>
                <w:rFonts w:ascii="GHEA Mariam" w:hAnsi="GHEA Mariam" w:cs="Sylfaen"/>
                <w:noProof/>
                <w:lang w:val="fr-FR"/>
              </w:rPr>
              <w:t xml:space="preserve"> </w:t>
            </w:r>
            <w:r w:rsidRPr="00B243BF">
              <w:rPr>
                <w:rFonts w:ascii="GHEA Mariam" w:hAnsi="GHEA Mariam" w:cs="Sylfaen"/>
                <w:noProof/>
              </w:rPr>
              <w:t>և</w:t>
            </w:r>
            <w:r w:rsidRPr="00B243BF">
              <w:rPr>
                <w:rFonts w:ascii="GHEA Mariam" w:hAnsi="GHEA Mariam" w:cs="Sylfaen"/>
                <w:noProof/>
                <w:lang w:val="fr-FR"/>
              </w:rPr>
              <w:t xml:space="preserve"> </w:t>
            </w:r>
            <w:r w:rsidRPr="00B243BF">
              <w:rPr>
                <w:rFonts w:ascii="GHEA Mariam" w:hAnsi="GHEA Mariam" w:cs="Sylfaen"/>
                <w:noProof/>
              </w:rPr>
              <w:t>զարգացման</w:t>
            </w:r>
            <w:r w:rsidRPr="00B243BF">
              <w:rPr>
                <w:rFonts w:ascii="GHEA Mariam" w:hAnsi="GHEA Mariam" w:cs="Sylfaen"/>
                <w:noProof/>
                <w:lang w:val="fr-FR"/>
              </w:rPr>
              <w:t xml:space="preserve"> </w:t>
            </w:r>
            <w:r w:rsidRPr="00B243BF">
              <w:rPr>
                <w:rFonts w:ascii="GHEA Mariam" w:hAnsi="GHEA Mariam" w:cs="Sylfaen"/>
                <w:noProof/>
              </w:rPr>
              <w:t>նախարարություն</w:t>
            </w:r>
          </w:p>
        </w:tc>
        <w:tc>
          <w:tcPr>
            <w:tcW w:w="2083" w:type="dxa"/>
          </w:tcPr>
          <w:p w:rsidR="008253D1" w:rsidRPr="00B243BF" w:rsidRDefault="008253D1" w:rsidP="006B47A6">
            <w:pPr>
              <w:spacing w:before="100" w:beforeAutospacing="1" w:after="100" w:afterAutospacing="1"/>
              <w:jc w:val="center"/>
              <w:rPr>
                <w:rFonts w:ascii="GHEA Mariam" w:hAnsi="GHEA Mariam" w:cs="Sylfaen"/>
                <w:noProof/>
                <w:lang w:val="fr-FR"/>
              </w:rPr>
            </w:pPr>
          </w:p>
        </w:tc>
        <w:tc>
          <w:tcPr>
            <w:tcW w:w="1425" w:type="dxa"/>
            <w:gridSpan w:val="2"/>
          </w:tcPr>
          <w:p w:rsidR="008253D1" w:rsidRPr="00B243BF" w:rsidRDefault="008253D1" w:rsidP="006B47A6">
            <w:pPr>
              <w:jc w:val="center"/>
              <w:rPr>
                <w:rFonts w:ascii="GHEA Mariam" w:hAnsi="GHEA Mariam"/>
              </w:rPr>
            </w:pPr>
            <w:r w:rsidRPr="00B243BF">
              <w:rPr>
                <w:rFonts w:ascii="GHEA Mariam" w:hAnsi="GHEA Mariam"/>
              </w:rPr>
              <w:t>2019-2022</w:t>
            </w:r>
          </w:p>
        </w:tc>
        <w:tc>
          <w:tcPr>
            <w:tcW w:w="1418" w:type="dxa"/>
          </w:tcPr>
          <w:p w:rsidR="008253D1" w:rsidRPr="00B243BF" w:rsidRDefault="008253D1" w:rsidP="006B47A6">
            <w:pPr>
              <w:shd w:val="clear" w:color="auto" w:fill="FFFFFF"/>
              <w:jc w:val="center"/>
              <w:rPr>
                <w:rFonts w:ascii="GHEA Mariam" w:hAnsi="GHEA Mariam" w:cs="Sylfaen"/>
                <w:noProof/>
              </w:rPr>
            </w:pPr>
            <w:r w:rsidRPr="00B243BF">
              <w:rPr>
                <w:rFonts w:ascii="GHEA Mariam" w:hAnsi="GHEA Mariam" w:cs="Sylfaen"/>
                <w:noProof/>
              </w:rPr>
              <w:t>Ֆինանսավորում չի պահանջվում:</w:t>
            </w:r>
          </w:p>
        </w:tc>
      </w:tr>
      <w:tr w:rsidR="00B243BF" w:rsidRPr="00B243BF" w:rsidTr="008F26E6">
        <w:tc>
          <w:tcPr>
            <w:tcW w:w="423" w:type="dxa"/>
          </w:tcPr>
          <w:p w:rsidR="008253D1" w:rsidRPr="00B243BF" w:rsidRDefault="008253D1" w:rsidP="006B47A6">
            <w:pPr>
              <w:jc w:val="center"/>
              <w:rPr>
                <w:rFonts w:ascii="GHEA Mariam" w:hAnsi="GHEA Mariam" w:cs="Arial"/>
                <w:b/>
              </w:rPr>
            </w:pPr>
          </w:p>
        </w:tc>
        <w:tc>
          <w:tcPr>
            <w:tcW w:w="2544" w:type="dxa"/>
            <w:gridSpan w:val="2"/>
          </w:tcPr>
          <w:p w:rsidR="008253D1" w:rsidRPr="00B243BF" w:rsidRDefault="008253D1" w:rsidP="006B47A6">
            <w:pPr>
              <w:rPr>
                <w:rFonts w:ascii="GHEA Mariam" w:hAnsi="GHEA Mariam" w:cs="Sylfaen"/>
                <w:noProof/>
                <w:lang w:val="hy-AM"/>
              </w:rPr>
            </w:pPr>
          </w:p>
        </w:tc>
        <w:tc>
          <w:tcPr>
            <w:tcW w:w="2610" w:type="dxa"/>
          </w:tcPr>
          <w:p w:rsidR="008253D1" w:rsidRPr="00B243BF" w:rsidRDefault="008253D1" w:rsidP="006B47A6">
            <w:pPr>
              <w:spacing w:line="240" w:lineRule="atLeast"/>
              <w:ind w:left="34"/>
              <w:rPr>
                <w:rFonts w:ascii="GHEA Mariam" w:hAnsi="GHEA Mariam" w:cs="Sylfaen"/>
                <w:noProof/>
                <w:lang w:val="fr-FR"/>
              </w:rPr>
            </w:pPr>
          </w:p>
        </w:tc>
        <w:tc>
          <w:tcPr>
            <w:tcW w:w="2692" w:type="dxa"/>
          </w:tcPr>
          <w:p w:rsidR="008253D1" w:rsidRPr="00B243BF" w:rsidRDefault="008253D1" w:rsidP="006B47A6">
            <w:pPr>
              <w:spacing w:line="240" w:lineRule="atLeast"/>
              <w:rPr>
                <w:rFonts w:ascii="GHEA Mariam" w:hAnsi="GHEA Mariam" w:cs="Sylfaen"/>
                <w:lang w:val="fr-FR"/>
              </w:rPr>
            </w:pPr>
          </w:p>
        </w:tc>
        <w:tc>
          <w:tcPr>
            <w:tcW w:w="2032" w:type="dxa"/>
          </w:tcPr>
          <w:p w:rsidR="008253D1" w:rsidRPr="00B243BF" w:rsidRDefault="008253D1" w:rsidP="006B47A6">
            <w:pPr>
              <w:jc w:val="center"/>
              <w:rPr>
                <w:rFonts w:ascii="GHEA Mariam" w:hAnsi="GHEA Mariam" w:cs="Sylfaen"/>
                <w:noProof/>
                <w:lang w:val="fr-FR"/>
              </w:rPr>
            </w:pPr>
          </w:p>
        </w:tc>
        <w:tc>
          <w:tcPr>
            <w:tcW w:w="2083" w:type="dxa"/>
            <w:vAlign w:val="center"/>
          </w:tcPr>
          <w:p w:rsidR="008253D1" w:rsidRPr="00B243BF" w:rsidRDefault="008253D1" w:rsidP="006B47A6">
            <w:pPr>
              <w:shd w:val="clear" w:color="auto" w:fill="FFFFFF"/>
              <w:jc w:val="center"/>
              <w:rPr>
                <w:rFonts w:ascii="GHEA Mariam" w:hAnsi="GHEA Mariam" w:cs="Sylfaen"/>
                <w:noProof/>
                <w:lang w:val="fr-FR"/>
              </w:rPr>
            </w:pPr>
          </w:p>
        </w:tc>
        <w:tc>
          <w:tcPr>
            <w:tcW w:w="1425" w:type="dxa"/>
            <w:gridSpan w:val="2"/>
          </w:tcPr>
          <w:p w:rsidR="008253D1" w:rsidRPr="00B243BF" w:rsidRDefault="008253D1" w:rsidP="006B47A6">
            <w:pPr>
              <w:shd w:val="clear" w:color="auto" w:fill="FFFFFF"/>
              <w:jc w:val="center"/>
              <w:rPr>
                <w:rFonts w:ascii="GHEA Mariam" w:hAnsi="GHEA Mariam" w:cs="Sylfaen"/>
                <w:noProof/>
                <w:lang w:val="ru-RU"/>
              </w:rPr>
            </w:pPr>
          </w:p>
        </w:tc>
        <w:tc>
          <w:tcPr>
            <w:tcW w:w="1418" w:type="dxa"/>
          </w:tcPr>
          <w:p w:rsidR="008253D1" w:rsidRPr="00B243BF" w:rsidRDefault="008253D1" w:rsidP="006B47A6">
            <w:pPr>
              <w:shd w:val="clear" w:color="auto" w:fill="FFFFFF"/>
              <w:jc w:val="center"/>
              <w:rPr>
                <w:rFonts w:ascii="GHEA Mariam" w:hAnsi="GHEA Mariam" w:cs="Sylfaen"/>
                <w:noProof/>
                <w:lang w:val="ru-RU"/>
              </w:rPr>
            </w:pPr>
          </w:p>
        </w:tc>
      </w:tr>
    </w:tbl>
    <w:p w:rsidR="00B9703A" w:rsidRPr="00B243BF" w:rsidRDefault="00B9703A" w:rsidP="00B9703A">
      <w:pPr>
        <w:rPr>
          <w:rFonts w:ascii="GHEA Mariam" w:hAnsi="GHEA Mariam" w:cs="Arial"/>
          <w:b/>
        </w:rPr>
      </w:pPr>
    </w:p>
    <w:p w:rsidR="003D0F58" w:rsidRPr="00B243BF" w:rsidRDefault="003D0F58" w:rsidP="00A976B3">
      <w:pPr>
        <w:jc w:val="center"/>
        <w:rPr>
          <w:rFonts w:ascii="GHEA Mariam" w:hAnsi="GHEA Mariam" w:cs="Arial"/>
          <w:b/>
        </w:rPr>
      </w:pPr>
    </w:p>
    <w:p w:rsidR="003D0F58" w:rsidRPr="00B243BF" w:rsidRDefault="003D0F58" w:rsidP="00A976B3">
      <w:pPr>
        <w:jc w:val="center"/>
        <w:rPr>
          <w:rFonts w:ascii="GHEA Mariam" w:hAnsi="GHEA Mariam" w:cs="Arial"/>
          <w:b/>
        </w:rPr>
      </w:pPr>
    </w:p>
    <w:p w:rsidR="00A976B3" w:rsidRPr="00B243BF" w:rsidRDefault="00A976B3" w:rsidP="00A976B3">
      <w:pPr>
        <w:jc w:val="center"/>
        <w:rPr>
          <w:rFonts w:ascii="GHEA Mariam" w:hAnsi="GHEA Mariam" w:cs="Arial"/>
          <w:b/>
        </w:rPr>
      </w:pPr>
    </w:p>
    <w:tbl>
      <w:tblPr>
        <w:tblStyle w:val="TableGrid"/>
        <w:tblW w:w="14943" w:type="dxa"/>
        <w:tblInd w:w="-1085" w:type="dxa"/>
        <w:tblLook w:val="04A0" w:firstRow="1" w:lastRow="0" w:firstColumn="1" w:lastColumn="0" w:noHBand="0" w:noVBand="1"/>
      </w:tblPr>
      <w:tblGrid>
        <w:gridCol w:w="488"/>
        <w:gridCol w:w="2395"/>
        <w:gridCol w:w="2405"/>
        <w:gridCol w:w="2237"/>
        <w:gridCol w:w="1975"/>
        <w:gridCol w:w="2084"/>
        <w:gridCol w:w="1673"/>
        <w:gridCol w:w="1686"/>
      </w:tblGrid>
      <w:tr w:rsidR="00B243BF" w:rsidRPr="00B243BF" w:rsidTr="00F23270">
        <w:tc>
          <w:tcPr>
            <w:tcW w:w="488" w:type="dxa"/>
          </w:tcPr>
          <w:p w:rsidR="002A1B4E" w:rsidRPr="00B243BF" w:rsidRDefault="002A1B4E" w:rsidP="00A857C8">
            <w:pPr>
              <w:jc w:val="center"/>
              <w:rPr>
                <w:rFonts w:ascii="GHEA Mariam" w:hAnsi="GHEA Mariam" w:cs="Arial"/>
                <w:b/>
              </w:rPr>
            </w:pPr>
            <w:r w:rsidRPr="00B243BF">
              <w:rPr>
                <w:rFonts w:ascii="GHEA Mariam" w:hAnsi="GHEA Mariam" w:cs="Arial"/>
                <w:b/>
              </w:rPr>
              <w:t>1</w:t>
            </w:r>
          </w:p>
        </w:tc>
        <w:tc>
          <w:tcPr>
            <w:tcW w:w="2395" w:type="dxa"/>
          </w:tcPr>
          <w:p w:rsidR="002A1B4E" w:rsidRPr="00B243BF" w:rsidRDefault="002A1B4E" w:rsidP="00A857C8">
            <w:pPr>
              <w:jc w:val="center"/>
              <w:rPr>
                <w:rFonts w:ascii="GHEA Mariam" w:hAnsi="GHEA Mariam" w:cs="Arial"/>
                <w:b/>
              </w:rPr>
            </w:pPr>
            <w:r w:rsidRPr="00B243BF">
              <w:rPr>
                <w:rFonts w:ascii="GHEA Mariam" w:hAnsi="GHEA Mariam" w:cs="Arial"/>
                <w:b/>
              </w:rPr>
              <w:t>2</w:t>
            </w:r>
          </w:p>
        </w:tc>
        <w:tc>
          <w:tcPr>
            <w:tcW w:w="2405" w:type="dxa"/>
          </w:tcPr>
          <w:p w:rsidR="002A1B4E" w:rsidRPr="00B243BF" w:rsidRDefault="002A1B4E" w:rsidP="00A857C8">
            <w:pPr>
              <w:jc w:val="center"/>
              <w:rPr>
                <w:rFonts w:ascii="GHEA Mariam" w:hAnsi="GHEA Mariam" w:cs="Arial"/>
                <w:b/>
              </w:rPr>
            </w:pPr>
            <w:r w:rsidRPr="00B243BF">
              <w:rPr>
                <w:rFonts w:ascii="GHEA Mariam" w:hAnsi="GHEA Mariam" w:cs="Arial"/>
                <w:b/>
              </w:rPr>
              <w:t>3</w:t>
            </w:r>
          </w:p>
        </w:tc>
        <w:tc>
          <w:tcPr>
            <w:tcW w:w="2237" w:type="dxa"/>
          </w:tcPr>
          <w:p w:rsidR="002A1B4E" w:rsidRPr="00B243BF" w:rsidRDefault="002A1B4E" w:rsidP="00A857C8">
            <w:pPr>
              <w:jc w:val="center"/>
              <w:rPr>
                <w:rFonts w:ascii="GHEA Mariam" w:hAnsi="GHEA Mariam" w:cs="Arial"/>
                <w:b/>
              </w:rPr>
            </w:pPr>
            <w:r w:rsidRPr="00B243BF">
              <w:rPr>
                <w:rFonts w:ascii="GHEA Mariam" w:hAnsi="GHEA Mariam" w:cs="Arial"/>
                <w:b/>
              </w:rPr>
              <w:t>4</w:t>
            </w:r>
          </w:p>
        </w:tc>
        <w:tc>
          <w:tcPr>
            <w:tcW w:w="1975" w:type="dxa"/>
          </w:tcPr>
          <w:p w:rsidR="002A1B4E" w:rsidRPr="00B243BF" w:rsidRDefault="002A1B4E" w:rsidP="00A857C8">
            <w:pPr>
              <w:jc w:val="center"/>
              <w:rPr>
                <w:rFonts w:ascii="GHEA Mariam" w:hAnsi="GHEA Mariam" w:cs="Arial"/>
                <w:b/>
              </w:rPr>
            </w:pPr>
            <w:r w:rsidRPr="00B243BF">
              <w:rPr>
                <w:rFonts w:ascii="GHEA Mariam" w:hAnsi="GHEA Mariam" w:cs="Arial"/>
                <w:b/>
              </w:rPr>
              <w:t>5</w:t>
            </w:r>
          </w:p>
        </w:tc>
        <w:tc>
          <w:tcPr>
            <w:tcW w:w="2084" w:type="dxa"/>
          </w:tcPr>
          <w:p w:rsidR="002A1B4E" w:rsidRPr="00B243BF" w:rsidRDefault="002A1B4E" w:rsidP="00A857C8">
            <w:pPr>
              <w:jc w:val="center"/>
              <w:rPr>
                <w:rFonts w:ascii="GHEA Mariam" w:hAnsi="GHEA Mariam" w:cs="Arial"/>
                <w:b/>
              </w:rPr>
            </w:pPr>
            <w:r w:rsidRPr="00B243BF">
              <w:rPr>
                <w:rFonts w:ascii="GHEA Mariam" w:hAnsi="GHEA Mariam" w:cs="Arial"/>
                <w:b/>
              </w:rPr>
              <w:t>6</w:t>
            </w:r>
          </w:p>
        </w:tc>
        <w:tc>
          <w:tcPr>
            <w:tcW w:w="1673" w:type="dxa"/>
          </w:tcPr>
          <w:p w:rsidR="002A1B4E" w:rsidRPr="00B243BF" w:rsidRDefault="002A1B4E" w:rsidP="00A857C8">
            <w:pPr>
              <w:jc w:val="center"/>
              <w:rPr>
                <w:rFonts w:ascii="GHEA Mariam" w:hAnsi="GHEA Mariam" w:cs="Arial"/>
                <w:b/>
              </w:rPr>
            </w:pPr>
            <w:r w:rsidRPr="00B243BF">
              <w:rPr>
                <w:rFonts w:ascii="GHEA Mariam" w:hAnsi="GHEA Mariam" w:cs="Arial"/>
                <w:b/>
              </w:rPr>
              <w:t>7</w:t>
            </w:r>
          </w:p>
        </w:tc>
        <w:tc>
          <w:tcPr>
            <w:tcW w:w="1686" w:type="dxa"/>
          </w:tcPr>
          <w:p w:rsidR="002A1B4E" w:rsidRPr="00B243BF" w:rsidRDefault="002A1B4E" w:rsidP="00A857C8">
            <w:pPr>
              <w:jc w:val="center"/>
              <w:rPr>
                <w:rFonts w:ascii="GHEA Mariam" w:hAnsi="GHEA Mariam" w:cs="Arial"/>
                <w:b/>
              </w:rPr>
            </w:pPr>
            <w:r w:rsidRPr="00B243BF">
              <w:rPr>
                <w:rFonts w:ascii="GHEA Mariam" w:hAnsi="GHEA Mariam" w:cs="Arial"/>
                <w:b/>
              </w:rPr>
              <w:t>8</w:t>
            </w:r>
          </w:p>
        </w:tc>
      </w:tr>
      <w:tr w:rsidR="00B243BF" w:rsidRPr="00B243BF" w:rsidTr="00F23270">
        <w:tc>
          <w:tcPr>
            <w:tcW w:w="14943" w:type="dxa"/>
            <w:gridSpan w:val="8"/>
            <w:shd w:val="clear" w:color="auto" w:fill="FFFF00"/>
          </w:tcPr>
          <w:p w:rsidR="002A1B4E" w:rsidRPr="00B243BF" w:rsidRDefault="002A1B4E" w:rsidP="00A857C8">
            <w:pPr>
              <w:jc w:val="center"/>
              <w:rPr>
                <w:rFonts w:ascii="GHEA Mariam" w:hAnsi="GHEA Mariam" w:cs="Arial"/>
                <w:b/>
              </w:rPr>
            </w:pPr>
            <w:r w:rsidRPr="00B243BF">
              <w:rPr>
                <w:rFonts w:ascii="GHEA Mariam" w:hAnsi="GHEA Mariam" w:cs="Sylfaen"/>
                <w:b/>
                <w:lang w:eastAsia="en-GB"/>
              </w:rPr>
              <w:t>Տ</w:t>
            </w:r>
            <w:r w:rsidRPr="00B243BF">
              <w:rPr>
                <w:rFonts w:ascii="GHEA Mariam" w:hAnsi="GHEA Mariam"/>
                <w:b/>
              </w:rPr>
              <w:t>նտեսական զարգացման</w:t>
            </w:r>
            <w:r w:rsidRPr="00B243BF">
              <w:rPr>
                <w:rFonts w:ascii="Calibri" w:hAnsi="Calibri" w:cs="Calibri"/>
                <w:b/>
              </w:rPr>
              <w:t> </w:t>
            </w:r>
            <w:r w:rsidRPr="00B243BF">
              <w:rPr>
                <w:rFonts w:ascii="GHEA Mariam" w:hAnsi="GHEA Mariam" w:cs="Arial Unicode"/>
                <w:b/>
              </w:rPr>
              <w:t>և</w:t>
            </w:r>
            <w:r w:rsidRPr="00B243BF">
              <w:rPr>
                <w:rFonts w:ascii="Calibri" w:hAnsi="Calibri" w:cs="Calibri"/>
                <w:b/>
              </w:rPr>
              <w:t> </w:t>
            </w:r>
            <w:r w:rsidRPr="00B243BF">
              <w:rPr>
                <w:rFonts w:ascii="GHEA Mariam" w:hAnsi="GHEA Mariam" w:cs="Arial Unicode"/>
                <w:b/>
              </w:rPr>
              <w:t>ներդրումների</w:t>
            </w:r>
            <w:r w:rsidRPr="00B243BF">
              <w:rPr>
                <w:rFonts w:ascii="GHEA Mariam" w:hAnsi="GHEA Mariam"/>
                <w:b/>
              </w:rPr>
              <w:t xml:space="preserve"> </w:t>
            </w:r>
            <w:r w:rsidRPr="00B243BF">
              <w:rPr>
                <w:rFonts w:ascii="GHEA Mariam" w:hAnsi="GHEA Mariam" w:cs="Arial Unicode"/>
                <w:b/>
              </w:rPr>
              <w:t>նախարարությո</w:t>
            </w:r>
            <w:r w:rsidRPr="00B243BF">
              <w:rPr>
                <w:rFonts w:ascii="GHEA Mariam" w:hAnsi="GHEA Mariam"/>
                <w:b/>
              </w:rPr>
              <w:t>ւն</w:t>
            </w:r>
          </w:p>
        </w:tc>
      </w:tr>
      <w:tr w:rsidR="00B243BF" w:rsidRPr="00B243BF" w:rsidTr="00F23270">
        <w:tc>
          <w:tcPr>
            <w:tcW w:w="488" w:type="dxa"/>
          </w:tcPr>
          <w:p w:rsidR="002A1B4E" w:rsidRPr="00B243BF" w:rsidRDefault="002A1B4E" w:rsidP="00A857C8">
            <w:pPr>
              <w:jc w:val="center"/>
              <w:rPr>
                <w:rFonts w:ascii="GHEA Mariam" w:hAnsi="GHEA Mariam" w:cs="Arial"/>
                <w:b/>
              </w:rPr>
            </w:pPr>
          </w:p>
        </w:tc>
        <w:tc>
          <w:tcPr>
            <w:tcW w:w="2395" w:type="dxa"/>
          </w:tcPr>
          <w:p w:rsidR="002A1B4E" w:rsidRPr="00B243BF" w:rsidRDefault="002A1B4E" w:rsidP="00A857C8">
            <w:pPr>
              <w:jc w:val="center"/>
              <w:rPr>
                <w:rFonts w:ascii="GHEA Mariam" w:hAnsi="GHEA Mariam" w:cs="Arial"/>
                <w:b/>
              </w:rPr>
            </w:pPr>
          </w:p>
        </w:tc>
        <w:tc>
          <w:tcPr>
            <w:tcW w:w="2405" w:type="dxa"/>
          </w:tcPr>
          <w:p w:rsidR="002A1B4E" w:rsidRPr="00B243BF" w:rsidRDefault="002A1B4E" w:rsidP="00A857C8">
            <w:pPr>
              <w:jc w:val="center"/>
              <w:rPr>
                <w:rFonts w:ascii="GHEA Mariam" w:hAnsi="GHEA Mariam" w:cs="Arial"/>
                <w:b/>
              </w:rPr>
            </w:pPr>
          </w:p>
        </w:tc>
        <w:tc>
          <w:tcPr>
            <w:tcW w:w="2237" w:type="dxa"/>
          </w:tcPr>
          <w:p w:rsidR="002A1B4E" w:rsidRPr="00B243BF" w:rsidRDefault="002A1B4E" w:rsidP="00A857C8">
            <w:pPr>
              <w:jc w:val="center"/>
              <w:rPr>
                <w:rFonts w:ascii="GHEA Mariam" w:hAnsi="GHEA Mariam" w:cs="Arial"/>
                <w:b/>
              </w:rPr>
            </w:pPr>
          </w:p>
        </w:tc>
        <w:tc>
          <w:tcPr>
            <w:tcW w:w="1975" w:type="dxa"/>
          </w:tcPr>
          <w:p w:rsidR="002A1B4E" w:rsidRPr="00B243BF" w:rsidRDefault="002A1B4E" w:rsidP="00A857C8">
            <w:pPr>
              <w:jc w:val="center"/>
              <w:rPr>
                <w:rFonts w:ascii="GHEA Mariam" w:hAnsi="GHEA Mariam" w:cs="Arial"/>
                <w:b/>
              </w:rPr>
            </w:pPr>
          </w:p>
        </w:tc>
        <w:tc>
          <w:tcPr>
            <w:tcW w:w="2084" w:type="dxa"/>
          </w:tcPr>
          <w:p w:rsidR="002A1B4E" w:rsidRPr="00B243BF" w:rsidRDefault="002A1B4E" w:rsidP="00A857C8">
            <w:pPr>
              <w:jc w:val="center"/>
              <w:rPr>
                <w:rFonts w:ascii="GHEA Mariam" w:hAnsi="GHEA Mariam" w:cs="Arial"/>
                <w:b/>
              </w:rPr>
            </w:pPr>
          </w:p>
        </w:tc>
        <w:tc>
          <w:tcPr>
            <w:tcW w:w="1673" w:type="dxa"/>
          </w:tcPr>
          <w:p w:rsidR="002A1B4E" w:rsidRPr="00B243BF" w:rsidRDefault="002A1B4E" w:rsidP="00A857C8">
            <w:pPr>
              <w:jc w:val="center"/>
              <w:rPr>
                <w:rFonts w:ascii="GHEA Mariam" w:hAnsi="GHEA Mariam" w:cs="Arial"/>
                <w:b/>
              </w:rPr>
            </w:pPr>
          </w:p>
        </w:tc>
        <w:tc>
          <w:tcPr>
            <w:tcW w:w="1686" w:type="dxa"/>
          </w:tcPr>
          <w:p w:rsidR="002A1B4E" w:rsidRPr="00B243BF" w:rsidRDefault="002A1B4E" w:rsidP="00A857C8">
            <w:pPr>
              <w:jc w:val="center"/>
              <w:rPr>
                <w:rFonts w:ascii="GHEA Mariam" w:hAnsi="GHEA Mariam" w:cs="Arial"/>
                <w:b/>
              </w:rPr>
            </w:pPr>
          </w:p>
        </w:tc>
      </w:tr>
      <w:tr w:rsidR="00B243BF" w:rsidRPr="00B243BF" w:rsidTr="00F23270">
        <w:tc>
          <w:tcPr>
            <w:tcW w:w="488" w:type="dxa"/>
            <w:vMerge w:val="restart"/>
          </w:tcPr>
          <w:p w:rsidR="009B485E" w:rsidRPr="00B243BF" w:rsidRDefault="009B485E" w:rsidP="002F07A9">
            <w:pPr>
              <w:jc w:val="center"/>
              <w:rPr>
                <w:rFonts w:ascii="GHEA Mariam" w:hAnsi="GHEA Mariam" w:cs="Arial"/>
                <w:b/>
              </w:rPr>
            </w:pPr>
            <w:r w:rsidRPr="00B243BF">
              <w:rPr>
                <w:rFonts w:ascii="GHEA Mariam" w:hAnsi="GHEA Mariam" w:cs="Arial"/>
                <w:b/>
              </w:rPr>
              <w:t>1</w:t>
            </w:r>
          </w:p>
        </w:tc>
        <w:tc>
          <w:tcPr>
            <w:tcW w:w="2395" w:type="dxa"/>
            <w:vMerge w:val="restart"/>
            <w:vAlign w:val="center"/>
          </w:tcPr>
          <w:p w:rsidR="009B485E" w:rsidRPr="00F23270" w:rsidRDefault="009B485E" w:rsidP="00F23270">
            <w:pPr>
              <w:spacing w:before="20" w:after="20"/>
              <w:ind w:right="-72"/>
              <w:rPr>
                <w:rFonts w:ascii="GHEA Grapalat" w:hAnsi="GHEA Grapalat"/>
                <w:lang w:val="hy-AM"/>
              </w:rPr>
            </w:pPr>
            <w:r w:rsidRPr="00F23270">
              <w:rPr>
                <w:rFonts w:ascii="GHEA Grapalat" w:hAnsi="GHEA Grapalat"/>
                <w:lang w:val="hy-AM"/>
              </w:rPr>
              <w:t>Առևտրի և ծառայու</w:t>
            </w:r>
            <w:r w:rsidRPr="00F23270">
              <w:rPr>
                <w:rFonts w:ascii="GHEA Grapalat" w:hAnsi="GHEA Grapalat"/>
                <w:lang w:val="hy-AM"/>
              </w:rPr>
              <w:softHyphen/>
              <w:t>թ</w:t>
            </w:r>
            <w:r w:rsidRPr="00F23270">
              <w:rPr>
                <w:rFonts w:ascii="GHEA Grapalat" w:hAnsi="GHEA Grapalat"/>
                <w:lang w:val="hy-AM"/>
              </w:rPr>
              <w:softHyphen/>
              <w:t>յուն</w:t>
            </w:r>
            <w:r w:rsidRPr="00F23270">
              <w:rPr>
                <w:rFonts w:ascii="GHEA Grapalat" w:hAnsi="GHEA Grapalat"/>
                <w:lang w:val="hy-AM"/>
              </w:rPr>
              <w:softHyphen/>
              <w:t xml:space="preserve">ների ոլորտի օրենսդրական կարգավորման կատարելագործում </w:t>
            </w:r>
          </w:p>
        </w:tc>
        <w:tc>
          <w:tcPr>
            <w:tcW w:w="2405" w:type="dxa"/>
            <w:vAlign w:val="center"/>
          </w:tcPr>
          <w:p w:rsidR="009B485E" w:rsidRPr="00B243BF" w:rsidRDefault="009B485E" w:rsidP="009A2CFE">
            <w:pPr>
              <w:pStyle w:val="ListParagraph"/>
              <w:numPr>
                <w:ilvl w:val="0"/>
                <w:numId w:val="91"/>
              </w:numPr>
              <w:tabs>
                <w:tab w:val="left" w:pos="29"/>
              </w:tabs>
              <w:spacing w:before="20" w:after="20" w:line="240" w:lineRule="auto"/>
              <w:ind w:left="29" w:right="-72" w:firstLine="0"/>
              <w:rPr>
                <w:rFonts w:ascii="GHEA Grapalat" w:eastAsia="Times New Roman" w:hAnsi="GHEA Grapalat" w:cs="Times New Roman"/>
                <w:sz w:val="20"/>
                <w:szCs w:val="20"/>
                <w:lang w:val="hy-AM"/>
              </w:rPr>
            </w:pPr>
            <w:r w:rsidRPr="00B243BF">
              <w:rPr>
                <w:rFonts w:ascii="GHEA Grapalat" w:hAnsi="GHEA Grapalat"/>
                <w:sz w:val="20"/>
                <w:lang w:val="hy-AM"/>
              </w:rPr>
              <w:t xml:space="preserve"> ««</w:t>
            </w:r>
            <w:r w:rsidRPr="00B243BF">
              <w:rPr>
                <w:rFonts w:ascii="GHEA Grapalat" w:hAnsi="GHEA Grapalat"/>
                <w:sz w:val="20"/>
                <w:szCs w:val="20"/>
                <w:lang w:val="hy-AM"/>
              </w:rPr>
              <w:t>Առևտրի և ծառա</w:t>
            </w:r>
            <w:r w:rsidRPr="00B243BF">
              <w:rPr>
                <w:rFonts w:ascii="GHEA Grapalat" w:hAnsi="GHEA Grapalat"/>
                <w:sz w:val="20"/>
                <w:szCs w:val="20"/>
                <w:lang w:val="hy-AM"/>
              </w:rPr>
              <w:softHyphen/>
              <w:t>յություն</w:t>
            </w:r>
            <w:r w:rsidRPr="00B243BF">
              <w:rPr>
                <w:rFonts w:ascii="GHEA Grapalat" w:hAnsi="GHEA Grapalat"/>
                <w:sz w:val="20"/>
                <w:szCs w:val="20"/>
                <w:lang w:val="hy-AM"/>
              </w:rPr>
              <w:softHyphen/>
              <w:t xml:space="preserve">ների մասին» </w:t>
            </w:r>
            <w:r w:rsidRPr="00B243BF">
              <w:rPr>
                <w:rFonts w:ascii="GHEA Grapalat" w:eastAsia="Times New Roman" w:hAnsi="GHEA Grapalat" w:cs="Times New Roman"/>
                <w:sz w:val="20"/>
                <w:szCs w:val="20"/>
                <w:lang w:val="hy-AM"/>
              </w:rPr>
              <w:t>Հայաստանի Հանրա</w:t>
            </w:r>
            <w:r w:rsidRPr="00B243BF">
              <w:rPr>
                <w:rFonts w:ascii="GHEA Grapalat" w:eastAsia="Times New Roman" w:hAnsi="GHEA Grapalat" w:cs="Times New Roman"/>
                <w:sz w:val="20"/>
                <w:szCs w:val="20"/>
                <w:lang w:val="hy-AM"/>
              </w:rPr>
              <w:softHyphen/>
            </w:r>
            <w:r w:rsidRPr="00B243BF">
              <w:rPr>
                <w:rFonts w:ascii="GHEA Grapalat" w:eastAsia="Times New Roman" w:hAnsi="GHEA Grapalat" w:cs="Times New Roman"/>
                <w:sz w:val="20"/>
                <w:szCs w:val="20"/>
                <w:lang w:val="hy-AM"/>
              </w:rPr>
              <w:softHyphen/>
            </w:r>
            <w:r w:rsidRPr="00B243BF">
              <w:rPr>
                <w:rFonts w:ascii="GHEA Grapalat" w:eastAsia="Times New Roman" w:hAnsi="GHEA Grapalat" w:cs="Times New Roman"/>
                <w:sz w:val="20"/>
                <w:szCs w:val="20"/>
                <w:lang w:val="hy-AM"/>
              </w:rPr>
              <w:softHyphen/>
              <w:t>պե</w:t>
            </w:r>
            <w:r w:rsidRPr="00B243BF">
              <w:rPr>
                <w:rFonts w:ascii="GHEA Grapalat" w:eastAsia="Times New Roman" w:hAnsi="GHEA Grapalat" w:cs="Times New Roman"/>
                <w:sz w:val="20"/>
                <w:szCs w:val="20"/>
                <w:lang w:val="hy-AM"/>
              </w:rPr>
              <w:softHyphen/>
              <w:t>տության</w:t>
            </w:r>
            <w:r w:rsidRPr="00B243BF">
              <w:rPr>
                <w:rFonts w:ascii="GHEA Grapalat" w:hAnsi="GHEA Grapalat"/>
                <w:sz w:val="20"/>
                <w:szCs w:val="20"/>
                <w:lang w:val="hy-AM"/>
              </w:rPr>
              <w:t xml:space="preserve"> օրենքում լրացումներ և </w:t>
            </w:r>
            <w:r w:rsidRPr="00B243BF">
              <w:rPr>
                <w:rFonts w:ascii="GHEA Grapalat" w:hAnsi="GHEA Grapalat"/>
                <w:sz w:val="20"/>
                <w:lang w:val="hy-AM"/>
              </w:rPr>
              <w:t>փոփոխություն</w:t>
            </w:r>
            <w:r w:rsidRPr="00B243BF">
              <w:rPr>
                <w:rFonts w:ascii="GHEA Grapalat" w:hAnsi="GHEA Grapalat"/>
                <w:sz w:val="20"/>
                <w:szCs w:val="20"/>
                <w:lang w:val="hy-AM"/>
              </w:rPr>
              <w:t xml:space="preserve"> կատարելու մասին» </w:t>
            </w:r>
            <w:r w:rsidRPr="00B243BF">
              <w:rPr>
                <w:rFonts w:ascii="GHEA Grapalat" w:eastAsia="Times New Roman" w:hAnsi="GHEA Grapalat" w:cs="Times New Roman"/>
                <w:sz w:val="20"/>
                <w:szCs w:val="20"/>
                <w:lang w:val="hy-AM"/>
              </w:rPr>
              <w:t>Հայաս</w:t>
            </w:r>
            <w:r w:rsidRPr="00B243BF">
              <w:rPr>
                <w:rFonts w:ascii="GHEA Grapalat" w:eastAsia="Times New Roman" w:hAnsi="GHEA Grapalat" w:cs="Times New Roman"/>
                <w:sz w:val="20"/>
                <w:szCs w:val="20"/>
                <w:lang w:val="hy-AM"/>
              </w:rPr>
              <w:softHyphen/>
              <w:t>տանի Հանրապետության</w:t>
            </w:r>
            <w:r w:rsidRPr="00B243BF">
              <w:rPr>
                <w:rFonts w:ascii="GHEA Grapalat" w:hAnsi="GHEA Grapalat"/>
                <w:sz w:val="20"/>
                <w:szCs w:val="20"/>
                <w:lang w:val="hy-AM"/>
              </w:rPr>
              <w:t xml:space="preserve"> օրենքի նախագծին հավանություն տալու մասին» </w:t>
            </w:r>
            <w:r w:rsidRPr="00B243BF">
              <w:rPr>
                <w:rFonts w:ascii="GHEA Grapalat" w:eastAsia="Times New Roman" w:hAnsi="GHEA Grapalat" w:cs="Times New Roman"/>
                <w:sz w:val="20"/>
                <w:szCs w:val="20"/>
                <w:lang w:val="hy-AM"/>
              </w:rPr>
              <w:t>Հայաստանի Հանրապե</w:t>
            </w:r>
            <w:r w:rsidRPr="00B243BF">
              <w:rPr>
                <w:rFonts w:ascii="GHEA Grapalat" w:eastAsia="Times New Roman" w:hAnsi="GHEA Grapalat" w:cs="Times New Roman"/>
                <w:sz w:val="20"/>
                <w:szCs w:val="20"/>
                <w:lang w:val="hy-AM"/>
              </w:rPr>
              <w:softHyphen/>
              <w:t>տության</w:t>
            </w:r>
            <w:r w:rsidRPr="00B243BF">
              <w:rPr>
                <w:rFonts w:ascii="GHEA Grapalat" w:hAnsi="GHEA Grapalat"/>
                <w:sz w:val="20"/>
                <w:szCs w:val="20"/>
                <w:lang w:val="hy-AM"/>
              </w:rPr>
              <w:t xml:space="preserve"> կառավարության որոշման նախագիծ</w:t>
            </w:r>
          </w:p>
        </w:tc>
        <w:tc>
          <w:tcPr>
            <w:tcW w:w="2237" w:type="dxa"/>
            <w:vAlign w:val="center"/>
          </w:tcPr>
          <w:p w:rsidR="009B485E" w:rsidRPr="00B243BF" w:rsidRDefault="009B485E" w:rsidP="002F07A9">
            <w:pPr>
              <w:spacing w:before="20" w:after="20"/>
              <w:ind w:right="-108"/>
              <w:rPr>
                <w:rFonts w:ascii="GHEA Grapalat" w:hAnsi="GHEA Grapalat"/>
                <w:lang w:val="hy-AM"/>
              </w:rPr>
            </w:pPr>
            <w:r w:rsidRPr="00B243BF">
              <w:rPr>
                <w:rFonts w:ascii="GHEA Grapalat" w:hAnsi="GHEA Grapalat"/>
                <w:lang w:val="hy-AM"/>
              </w:rPr>
              <w:t>Առևտ</w:t>
            </w:r>
            <w:r w:rsidRPr="00B243BF">
              <w:rPr>
                <w:rFonts w:ascii="GHEA Grapalat" w:hAnsi="GHEA Grapalat"/>
                <w:lang w:val="hy-AM"/>
              </w:rPr>
              <w:softHyphen/>
              <w:t>րի իրականաց</w:t>
            </w:r>
            <w:r w:rsidRPr="00B243BF">
              <w:rPr>
                <w:rFonts w:ascii="GHEA Grapalat" w:hAnsi="GHEA Grapalat"/>
                <w:lang w:val="hy-AM"/>
              </w:rPr>
              <w:softHyphen/>
              <w:t>ման վայրի կազ</w:t>
            </w:r>
            <w:r w:rsidRPr="00B243BF">
              <w:rPr>
                <w:rFonts w:ascii="GHEA Grapalat" w:hAnsi="GHEA Grapalat"/>
                <w:lang w:val="hy-AM"/>
              </w:rPr>
              <w:softHyphen/>
              <w:t>մա</w:t>
            </w:r>
            <w:r w:rsidRPr="00B243BF">
              <w:rPr>
                <w:rFonts w:ascii="GHEA Grapalat" w:hAnsi="GHEA Grapalat"/>
                <w:lang w:val="hy-AM"/>
              </w:rPr>
              <w:softHyphen/>
              <w:t>կերպչի և վաճառողի հա</w:t>
            </w:r>
            <w:r w:rsidRPr="00B243BF">
              <w:rPr>
                <w:rFonts w:ascii="GHEA Grapalat" w:hAnsi="GHEA Grapalat"/>
                <w:lang w:val="hy-AM"/>
              </w:rPr>
              <w:softHyphen/>
              <w:t>րա</w:t>
            </w:r>
            <w:r w:rsidRPr="00B243BF">
              <w:rPr>
                <w:rFonts w:ascii="GHEA Grapalat" w:hAnsi="GHEA Grapalat"/>
                <w:lang w:val="hy-AM"/>
              </w:rPr>
              <w:softHyphen/>
              <w:t>բերութ</w:t>
            </w:r>
            <w:r w:rsidRPr="00B243BF">
              <w:rPr>
                <w:rFonts w:ascii="GHEA Grapalat" w:hAnsi="GHEA Grapalat"/>
                <w:lang w:val="hy-AM"/>
              </w:rPr>
              <w:softHyphen/>
              <w:t>յունների կանոնակար</w:t>
            </w:r>
            <w:r w:rsidRPr="00B243BF">
              <w:rPr>
                <w:rFonts w:ascii="GHEA Grapalat" w:hAnsi="GHEA Grapalat"/>
                <w:lang w:val="hy-AM"/>
              </w:rPr>
              <w:softHyphen/>
              <w:t>գում,այդ թվում նաև առևտրի իրականացման վայրի կազմակերպչի կողմից վաճառա</w:t>
            </w:r>
            <w:r w:rsidRPr="00B243BF">
              <w:rPr>
                <w:rFonts w:ascii="GHEA Grapalat" w:hAnsi="GHEA Grapalat"/>
                <w:lang w:val="hy-AM"/>
              </w:rPr>
              <w:softHyphen/>
              <w:t>տեղերը իր ինտեր</w:t>
            </w:r>
            <w:r w:rsidRPr="00B243BF">
              <w:rPr>
                <w:rFonts w:ascii="GHEA Grapalat" w:hAnsi="GHEA Grapalat"/>
                <w:lang w:val="hy-AM"/>
              </w:rPr>
              <w:softHyphen/>
              <w:t>նետային կայ</w:t>
            </w:r>
            <w:r w:rsidRPr="00B243BF">
              <w:rPr>
                <w:rFonts w:ascii="GHEA Grapalat" w:hAnsi="GHEA Grapalat"/>
                <w:lang w:val="hy-AM"/>
              </w:rPr>
              <w:softHyphen/>
              <w:t>քում հրապարակային օֆերտա ներկայաց</w:t>
            </w:r>
            <w:r w:rsidRPr="00B243BF">
              <w:rPr>
                <w:rFonts w:ascii="GHEA Grapalat" w:hAnsi="GHEA Grapalat"/>
                <w:lang w:val="hy-AM"/>
              </w:rPr>
              <w:softHyphen/>
              <w:t>նելու արդյունքում տրամադրելու վերա</w:t>
            </w:r>
            <w:r w:rsidRPr="00B243BF">
              <w:rPr>
                <w:rFonts w:ascii="GHEA Grapalat" w:hAnsi="GHEA Grapalat"/>
                <w:lang w:val="hy-AM"/>
              </w:rPr>
              <w:softHyphen/>
              <w:t>բերյալ կարգավորում</w:t>
            </w:r>
            <w:r w:rsidRPr="00B243BF">
              <w:rPr>
                <w:rFonts w:ascii="GHEA Grapalat" w:hAnsi="GHEA Grapalat"/>
                <w:lang w:val="hy-AM"/>
              </w:rPr>
              <w:softHyphen/>
            </w:r>
            <w:r w:rsidRPr="00B243BF">
              <w:rPr>
                <w:rFonts w:ascii="GHEA Grapalat" w:hAnsi="GHEA Grapalat"/>
                <w:lang w:val="hy-AM"/>
              </w:rPr>
              <w:lastRenderedPageBreak/>
              <w:t>ների ապահովում</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lastRenderedPageBreak/>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rPr>
              <w:t>-</w:t>
            </w:r>
          </w:p>
        </w:tc>
        <w:tc>
          <w:tcPr>
            <w:tcW w:w="1673" w:type="dxa"/>
            <w:vAlign w:val="center"/>
          </w:tcPr>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 xml:space="preserve">2018 թվականի </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հոկտեմբերի</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1-ին</w:t>
            </w:r>
          </w:p>
          <w:p w:rsidR="009B485E" w:rsidRPr="00B243BF" w:rsidRDefault="009B485E" w:rsidP="002F07A9">
            <w:pPr>
              <w:spacing w:before="20" w:after="20"/>
              <w:jc w:val="center"/>
              <w:rPr>
                <w:rFonts w:ascii="GHEA Grapalat" w:hAnsi="GHEA Grapalat" w:cs="Sylfaen"/>
                <w:b/>
                <w:lang w:val="hy-AM"/>
              </w:rPr>
            </w:pPr>
            <w:r w:rsidRPr="00B243BF">
              <w:rPr>
                <w:rFonts w:ascii="GHEA Grapalat" w:eastAsia="Calibri" w:hAnsi="GHEA Grapalat"/>
                <w:lang w:val="hy-AM"/>
              </w:rPr>
              <w:t xml:space="preserve"> տասնօրյակ</w:t>
            </w:r>
            <w:r w:rsidRPr="00B243BF">
              <w:rPr>
                <w:rFonts w:ascii="GHEA Grapalat" w:hAnsi="GHEA Grapalat" w:cs="Sylfaen"/>
                <w:lang w:val="hy-AM"/>
              </w:rPr>
              <w:t xml:space="preserve"> </w:t>
            </w:r>
          </w:p>
          <w:p w:rsidR="009B485E" w:rsidRPr="00B243BF" w:rsidRDefault="009B485E" w:rsidP="002F07A9">
            <w:pPr>
              <w:spacing w:before="20" w:after="20"/>
              <w:ind w:left="-30" w:right="-38"/>
              <w:jc w:val="center"/>
              <w:rPr>
                <w:rFonts w:ascii="GHEA Grapalat" w:eastAsia="Calibri" w:hAnsi="GHEA Grapalat"/>
                <w:lang w:val="hy-AM"/>
              </w:rPr>
            </w:pPr>
          </w:p>
        </w:tc>
        <w:tc>
          <w:tcPr>
            <w:tcW w:w="1686" w:type="dxa"/>
            <w:vAlign w:val="center"/>
          </w:tcPr>
          <w:p w:rsidR="009B485E" w:rsidRPr="00B243BF" w:rsidRDefault="009B485E" w:rsidP="002F07A9">
            <w:pPr>
              <w:spacing w:before="20" w:after="20"/>
              <w:ind w:left="-67" w:right="-51"/>
              <w:jc w:val="center"/>
              <w:rPr>
                <w:rFonts w:ascii="GHEA Grapalat" w:hAnsi="GHEA Grapalat" w:cs="Sylfaen"/>
                <w:lang w:val="hy-AM"/>
              </w:rPr>
            </w:pPr>
            <w:r w:rsidRPr="00B243BF">
              <w:rPr>
                <w:rFonts w:ascii="GHEA Grapalat" w:hAnsi="GHEA Grapalat"/>
                <w:lang w:val="hy-AM"/>
              </w:rPr>
              <w:t>Լրացուցիչ ֆինանսա</w:t>
            </w:r>
            <w:r w:rsidRPr="00B243BF">
              <w:rPr>
                <w:rFonts w:ascii="GHEA Grapalat" w:hAnsi="GHEA Grapalat"/>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A2CFE">
            <w:pPr>
              <w:pStyle w:val="ListParagraph"/>
              <w:numPr>
                <w:ilvl w:val="0"/>
                <w:numId w:val="91"/>
              </w:numPr>
              <w:tabs>
                <w:tab w:val="left" w:pos="29"/>
              </w:tabs>
              <w:spacing w:before="20" w:after="20" w:line="240" w:lineRule="auto"/>
              <w:ind w:left="29" w:right="-72" w:firstLine="0"/>
              <w:rPr>
                <w:rFonts w:ascii="GHEA Grapalat" w:hAnsi="GHEA Grapalat"/>
                <w:sz w:val="20"/>
                <w:lang w:val="hy-AM"/>
              </w:rPr>
            </w:pPr>
            <w:r w:rsidRPr="00B243BF">
              <w:rPr>
                <w:rFonts w:ascii="GHEA Grapalat" w:hAnsi="GHEA Grapalat"/>
                <w:sz w:val="20"/>
                <w:lang w:val="hy-AM"/>
              </w:rPr>
              <w:t xml:space="preserve"> ««Առևտրի և ծառայություն</w:t>
            </w:r>
            <w:r w:rsidRPr="00B243BF">
              <w:rPr>
                <w:rFonts w:ascii="GHEA Grapalat" w:hAnsi="GHEA Grapalat"/>
                <w:sz w:val="20"/>
                <w:lang w:val="hy-AM"/>
              </w:rPr>
              <w:softHyphen/>
              <w:t>ների մասին» Հայաստանի Հանրա</w:t>
            </w:r>
            <w:r w:rsidRPr="00B243BF">
              <w:rPr>
                <w:rFonts w:ascii="GHEA Grapalat" w:hAnsi="GHEA Grapalat"/>
                <w:sz w:val="20"/>
                <w:lang w:val="hy-AM"/>
              </w:rPr>
              <w:softHyphen/>
              <w:t>պետության օրենքում փոփո</w:t>
            </w:r>
            <w:r w:rsidRPr="00B243BF">
              <w:rPr>
                <w:rFonts w:ascii="GHEA Grapalat" w:hAnsi="GHEA Grapalat"/>
                <w:sz w:val="20"/>
                <w:lang w:val="hy-AM"/>
              </w:rPr>
              <w:softHyphen/>
              <w:t>խություն և լրացում</w:t>
            </w:r>
            <w:r w:rsidRPr="00B243BF">
              <w:rPr>
                <w:rFonts w:ascii="GHEA Grapalat" w:hAnsi="GHEA Grapalat"/>
                <w:sz w:val="20"/>
                <w:lang w:val="hy-AM"/>
              </w:rPr>
              <w:softHyphen/>
              <w:t>ներ կա</w:t>
            </w:r>
            <w:r w:rsidRPr="00B243BF">
              <w:rPr>
                <w:rFonts w:ascii="GHEA Grapalat" w:hAnsi="GHEA Grapalat"/>
                <w:sz w:val="20"/>
                <w:lang w:val="hy-AM"/>
              </w:rPr>
              <w:softHyphen/>
              <w:t>տա</w:t>
            </w:r>
            <w:r w:rsidRPr="00B243BF">
              <w:rPr>
                <w:rFonts w:ascii="GHEA Grapalat" w:hAnsi="GHEA Grapalat"/>
                <w:sz w:val="20"/>
                <w:lang w:val="hy-AM"/>
              </w:rPr>
              <w:softHyphen/>
              <w:t>րելու մասին», «Երևան քաղա</w:t>
            </w:r>
            <w:r w:rsidRPr="00B243BF">
              <w:rPr>
                <w:rFonts w:ascii="GHEA Grapalat" w:hAnsi="GHEA Grapalat"/>
                <w:sz w:val="20"/>
                <w:lang w:val="hy-AM"/>
              </w:rPr>
              <w:softHyphen/>
              <w:t>քում տեղա</w:t>
            </w:r>
            <w:r w:rsidRPr="00B243BF">
              <w:rPr>
                <w:rFonts w:ascii="GHEA Grapalat" w:hAnsi="GHEA Grapalat"/>
                <w:sz w:val="20"/>
                <w:lang w:val="hy-AM"/>
              </w:rPr>
              <w:softHyphen/>
              <w:t>կան ինքնա</w:t>
            </w:r>
            <w:r w:rsidRPr="00B243BF">
              <w:rPr>
                <w:rFonts w:ascii="GHEA Grapalat" w:hAnsi="GHEA Grapalat"/>
                <w:sz w:val="20"/>
                <w:lang w:val="hy-AM"/>
              </w:rPr>
              <w:softHyphen/>
              <w:t>կառա</w:t>
            </w:r>
            <w:r w:rsidRPr="00B243BF">
              <w:rPr>
                <w:rFonts w:ascii="GHEA Grapalat" w:hAnsi="GHEA Grapalat"/>
                <w:sz w:val="20"/>
                <w:lang w:val="hy-AM"/>
              </w:rPr>
              <w:softHyphen/>
              <w:t>վարման մասին» Հայաս</w:t>
            </w:r>
            <w:r w:rsidRPr="00B243BF">
              <w:rPr>
                <w:rFonts w:ascii="GHEA Grapalat" w:hAnsi="GHEA Grapalat"/>
                <w:sz w:val="20"/>
                <w:lang w:val="hy-AM"/>
              </w:rPr>
              <w:softHyphen/>
              <w:t>տանի Հանրա</w:t>
            </w:r>
            <w:r w:rsidRPr="00B243BF">
              <w:rPr>
                <w:rFonts w:ascii="GHEA Grapalat" w:hAnsi="GHEA Grapalat"/>
                <w:sz w:val="20"/>
                <w:lang w:val="hy-AM"/>
              </w:rPr>
              <w:softHyphen/>
              <w:t>պետութ</w:t>
            </w:r>
            <w:r w:rsidRPr="00B243BF">
              <w:rPr>
                <w:rFonts w:ascii="GHEA Grapalat" w:hAnsi="GHEA Grapalat"/>
                <w:sz w:val="20"/>
                <w:lang w:val="hy-AM"/>
              </w:rPr>
              <w:softHyphen/>
              <w:t>յան օրեն</w:t>
            </w:r>
            <w:r w:rsidRPr="00B243BF">
              <w:rPr>
                <w:rFonts w:ascii="GHEA Grapalat" w:hAnsi="GHEA Grapalat"/>
                <w:sz w:val="20"/>
                <w:lang w:val="hy-AM"/>
              </w:rPr>
              <w:softHyphen/>
              <w:t>քում լրա</w:t>
            </w:r>
            <w:r w:rsidRPr="00B243BF">
              <w:rPr>
                <w:rFonts w:ascii="GHEA Grapalat" w:hAnsi="GHEA Grapalat"/>
                <w:sz w:val="20"/>
                <w:lang w:val="hy-AM"/>
              </w:rPr>
              <w:softHyphen/>
              <w:t>ցում կա</w:t>
            </w:r>
            <w:r w:rsidRPr="00B243BF">
              <w:rPr>
                <w:rFonts w:ascii="GHEA Grapalat" w:hAnsi="GHEA Grapalat"/>
                <w:sz w:val="20"/>
                <w:lang w:val="hy-AM"/>
              </w:rPr>
              <w:softHyphen/>
              <w:t>տարելու մասին», «Տեղական ինքնա</w:t>
            </w:r>
            <w:r w:rsidRPr="00B243BF">
              <w:rPr>
                <w:rFonts w:ascii="GHEA Grapalat" w:hAnsi="GHEA Grapalat"/>
                <w:sz w:val="20"/>
                <w:lang w:val="hy-AM"/>
              </w:rPr>
              <w:softHyphen/>
              <w:t>կառա</w:t>
            </w:r>
            <w:r w:rsidRPr="00B243BF">
              <w:rPr>
                <w:rFonts w:ascii="GHEA Grapalat" w:hAnsi="GHEA Grapalat"/>
                <w:sz w:val="20"/>
                <w:lang w:val="hy-AM"/>
              </w:rPr>
              <w:softHyphen/>
              <w:t>վա</w:t>
            </w:r>
            <w:r w:rsidRPr="00B243BF">
              <w:rPr>
                <w:rFonts w:ascii="GHEA Grapalat" w:hAnsi="GHEA Grapalat"/>
                <w:sz w:val="20"/>
                <w:lang w:val="hy-AM"/>
              </w:rPr>
              <w:softHyphen/>
              <w:t>ր</w:t>
            </w:r>
            <w:r w:rsidRPr="00B243BF">
              <w:rPr>
                <w:rFonts w:ascii="GHEA Grapalat" w:hAnsi="GHEA Grapalat"/>
                <w:sz w:val="20"/>
                <w:lang w:val="hy-AM"/>
              </w:rPr>
              <w:softHyphen/>
              <w:t>ման մասին» Հայաստանի Հանրապետութ</w:t>
            </w:r>
            <w:r w:rsidRPr="00B243BF">
              <w:rPr>
                <w:rFonts w:ascii="GHEA Grapalat" w:hAnsi="GHEA Grapalat"/>
                <w:sz w:val="20"/>
                <w:lang w:val="hy-AM"/>
              </w:rPr>
              <w:softHyphen/>
              <w:t>յան օրեն</w:t>
            </w:r>
            <w:r w:rsidRPr="00B243BF">
              <w:rPr>
                <w:rFonts w:ascii="GHEA Grapalat" w:hAnsi="GHEA Grapalat"/>
                <w:sz w:val="20"/>
                <w:lang w:val="hy-AM"/>
              </w:rPr>
              <w:softHyphen/>
              <w:t>քում լրացում կատա</w:t>
            </w:r>
            <w:r w:rsidRPr="00B243BF">
              <w:rPr>
                <w:rFonts w:ascii="GHEA Grapalat" w:hAnsi="GHEA Grapalat"/>
                <w:sz w:val="20"/>
                <w:lang w:val="hy-AM"/>
              </w:rPr>
              <w:softHyphen/>
              <w:t>րելու մասին», «Վարչական իրա</w:t>
            </w:r>
            <w:r w:rsidRPr="00B243BF">
              <w:rPr>
                <w:rFonts w:ascii="GHEA Grapalat" w:hAnsi="GHEA Grapalat"/>
                <w:sz w:val="20"/>
                <w:lang w:val="hy-AM"/>
              </w:rPr>
              <w:softHyphen/>
              <w:t>վա</w:t>
            </w:r>
            <w:r w:rsidRPr="00B243BF">
              <w:rPr>
                <w:rFonts w:ascii="GHEA Grapalat" w:hAnsi="GHEA Grapalat"/>
                <w:sz w:val="20"/>
                <w:lang w:val="hy-AM"/>
              </w:rPr>
              <w:softHyphen/>
              <w:t>խախ</w:t>
            </w:r>
            <w:r w:rsidRPr="00B243BF">
              <w:rPr>
                <w:rFonts w:ascii="GHEA Grapalat" w:hAnsi="GHEA Grapalat"/>
                <w:sz w:val="20"/>
                <w:lang w:val="hy-AM"/>
              </w:rPr>
              <w:softHyphen/>
              <w:t>տում</w:t>
            </w:r>
            <w:r w:rsidRPr="00B243BF">
              <w:rPr>
                <w:rFonts w:ascii="GHEA Grapalat" w:hAnsi="GHEA Grapalat"/>
                <w:sz w:val="20"/>
                <w:lang w:val="hy-AM"/>
              </w:rPr>
              <w:softHyphen/>
              <w:t>ների վերա</w:t>
            </w:r>
            <w:r w:rsidRPr="00B243BF">
              <w:rPr>
                <w:rFonts w:ascii="GHEA Grapalat" w:hAnsi="GHEA Grapalat"/>
                <w:sz w:val="20"/>
                <w:lang w:val="hy-AM"/>
              </w:rPr>
              <w:softHyphen/>
            </w:r>
            <w:r w:rsidRPr="00B243BF">
              <w:rPr>
                <w:rFonts w:ascii="GHEA Grapalat" w:hAnsi="GHEA Grapalat"/>
                <w:sz w:val="20"/>
                <w:lang w:val="hy-AM"/>
              </w:rPr>
              <w:softHyphen/>
              <w:t>բերյալ» Հայաստանի Հանրա</w:t>
            </w:r>
            <w:r w:rsidRPr="00B243BF">
              <w:rPr>
                <w:rFonts w:ascii="GHEA Grapalat" w:hAnsi="GHEA Grapalat"/>
                <w:sz w:val="20"/>
                <w:lang w:val="hy-AM"/>
              </w:rPr>
              <w:softHyphen/>
              <w:t>պե</w:t>
            </w:r>
            <w:r w:rsidRPr="00B243BF">
              <w:rPr>
                <w:rFonts w:ascii="GHEA Grapalat" w:hAnsi="GHEA Grapalat"/>
                <w:sz w:val="20"/>
                <w:lang w:val="hy-AM"/>
              </w:rPr>
              <w:softHyphen/>
            </w:r>
            <w:r w:rsidRPr="00B243BF">
              <w:rPr>
                <w:rFonts w:ascii="GHEA Grapalat" w:hAnsi="GHEA Grapalat"/>
                <w:sz w:val="20"/>
                <w:lang w:val="hy-AM"/>
              </w:rPr>
              <w:softHyphen/>
              <w:t>տութ</w:t>
            </w:r>
            <w:r w:rsidRPr="00B243BF">
              <w:rPr>
                <w:rFonts w:ascii="GHEA Grapalat" w:hAnsi="GHEA Grapalat"/>
                <w:sz w:val="20"/>
                <w:lang w:val="hy-AM"/>
              </w:rPr>
              <w:softHyphen/>
              <w:t>յան օրենսգրքում լրա</w:t>
            </w:r>
            <w:r w:rsidRPr="00B243BF">
              <w:rPr>
                <w:rFonts w:ascii="GHEA Grapalat" w:hAnsi="GHEA Grapalat"/>
                <w:sz w:val="20"/>
                <w:lang w:val="hy-AM"/>
              </w:rPr>
              <w:softHyphen/>
              <w:t>ցումներ</w:t>
            </w:r>
            <w:r w:rsidRPr="00B243BF" w:rsidDel="00394D12">
              <w:rPr>
                <w:rFonts w:ascii="GHEA Grapalat" w:hAnsi="GHEA Grapalat"/>
                <w:sz w:val="20"/>
                <w:lang w:val="hy-AM"/>
              </w:rPr>
              <w:t xml:space="preserve"> </w:t>
            </w:r>
            <w:r w:rsidRPr="00B243BF">
              <w:rPr>
                <w:rFonts w:ascii="GHEA Grapalat" w:hAnsi="GHEA Grapalat"/>
                <w:sz w:val="20"/>
                <w:lang w:val="hy-AM"/>
              </w:rPr>
              <w:t>կա</w:t>
            </w:r>
            <w:r w:rsidRPr="00B243BF">
              <w:rPr>
                <w:rFonts w:ascii="GHEA Grapalat" w:hAnsi="GHEA Grapalat"/>
                <w:sz w:val="20"/>
                <w:lang w:val="hy-AM"/>
              </w:rPr>
              <w:softHyphen/>
              <w:t>տարելու մասին» Հայաստանի Հան</w:t>
            </w:r>
            <w:r w:rsidRPr="00B243BF">
              <w:rPr>
                <w:rFonts w:ascii="GHEA Grapalat" w:hAnsi="GHEA Grapalat"/>
                <w:sz w:val="20"/>
                <w:lang w:val="hy-AM"/>
              </w:rPr>
              <w:softHyphen/>
              <w:t>րա</w:t>
            </w:r>
            <w:r w:rsidRPr="00B243BF">
              <w:rPr>
                <w:rFonts w:ascii="GHEA Grapalat" w:hAnsi="GHEA Grapalat"/>
                <w:sz w:val="20"/>
                <w:lang w:val="hy-AM"/>
              </w:rPr>
              <w:softHyphen/>
              <w:t>պե</w:t>
            </w:r>
            <w:r w:rsidRPr="00B243BF">
              <w:rPr>
                <w:rFonts w:ascii="GHEA Grapalat" w:hAnsi="GHEA Grapalat"/>
                <w:sz w:val="20"/>
                <w:lang w:val="hy-AM"/>
              </w:rPr>
              <w:softHyphen/>
              <w:t>տութ</w:t>
            </w:r>
            <w:r w:rsidRPr="00B243BF">
              <w:rPr>
                <w:rFonts w:ascii="GHEA Grapalat" w:hAnsi="GHEA Grapalat"/>
                <w:sz w:val="20"/>
                <w:lang w:val="hy-AM"/>
              </w:rPr>
              <w:softHyphen/>
              <w:t>ան օրենքների նա</w:t>
            </w:r>
            <w:r w:rsidRPr="00B243BF">
              <w:rPr>
                <w:rFonts w:ascii="GHEA Grapalat" w:hAnsi="GHEA Grapalat"/>
                <w:sz w:val="20"/>
                <w:lang w:val="hy-AM"/>
              </w:rPr>
              <w:softHyphen/>
              <w:t>խագծերին հավանու</w:t>
            </w:r>
            <w:r w:rsidRPr="00B243BF">
              <w:rPr>
                <w:rFonts w:ascii="GHEA Grapalat" w:hAnsi="GHEA Grapalat"/>
                <w:sz w:val="20"/>
                <w:lang w:val="hy-AM"/>
              </w:rPr>
              <w:softHyphen/>
              <w:t>թյուն տալու մասին» Հայաստանի Հանրապե</w:t>
            </w:r>
            <w:r w:rsidRPr="00B243BF">
              <w:rPr>
                <w:rFonts w:ascii="GHEA Grapalat" w:hAnsi="GHEA Grapalat"/>
                <w:sz w:val="20"/>
                <w:lang w:val="hy-AM"/>
              </w:rPr>
              <w:softHyphen/>
              <w:t>տութ</w:t>
            </w:r>
            <w:r w:rsidRPr="00B243BF">
              <w:rPr>
                <w:rFonts w:ascii="GHEA Grapalat" w:hAnsi="GHEA Grapalat"/>
                <w:sz w:val="20"/>
                <w:lang w:val="hy-AM"/>
              </w:rPr>
              <w:softHyphen/>
              <w:t>յան կառա</w:t>
            </w:r>
            <w:r w:rsidRPr="00B243BF">
              <w:rPr>
                <w:rFonts w:ascii="GHEA Grapalat" w:hAnsi="GHEA Grapalat"/>
                <w:sz w:val="20"/>
                <w:lang w:val="hy-AM"/>
              </w:rPr>
              <w:softHyphen/>
              <w:t>վարության որոշման նախագիծ</w:t>
            </w:r>
          </w:p>
        </w:tc>
        <w:tc>
          <w:tcPr>
            <w:tcW w:w="2237" w:type="dxa"/>
            <w:vAlign w:val="center"/>
          </w:tcPr>
          <w:p w:rsidR="009B485E" w:rsidRPr="00B243BF" w:rsidRDefault="009B485E" w:rsidP="002F07A9">
            <w:pPr>
              <w:spacing w:before="20" w:after="20"/>
              <w:ind w:right="-108"/>
              <w:rPr>
                <w:rFonts w:ascii="GHEA Grapalat" w:hAnsi="GHEA Grapalat"/>
                <w:lang w:val="hy-AM"/>
              </w:rPr>
            </w:pPr>
            <w:r w:rsidRPr="00B243BF">
              <w:rPr>
                <w:rFonts w:ascii="GHEA Grapalat" w:hAnsi="GHEA Grapalat"/>
                <w:lang w:val="hy-AM"/>
              </w:rPr>
              <w:t>Շրջիկ առևտրի կետի միջոցով վաճառքի կազմա</w:t>
            </w:r>
            <w:r w:rsidRPr="00B243BF">
              <w:rPr>
                <w:rFonts w:ascii="GHEA Grapalat" w:hAnsi="GHEA Grapalat"/>
                <w:lang w:val="hy-AM"/>
              </w:rPr>
              <w:softHyphen/>
              <w:t>կերպման գոր</w:t>
            </w:r>
            <w:r w:rsidRPr="00B243BF">
              <w:rPr>
                <w:rFonts w:ascii="GHEA Grapalat" w:hAnsi="GHEA Grapalat"/>
                <w:lang w:val="hy-AM"/>
              </w:rPr>
              <w:softHyphen/>
              <w:t>ծունեու</w:t>
            </w:r>
            <w:r w:rsidRPr="00B243BF">
              <w:rPr>
                <w:rFonts w:ascii="GHEA Grapalat" w:hAnsi="GHEA Grapalat"/>
                <w:lang w:val="hy-AM"/>
              </w:rPr>
              <w:softHyphen/>
              <w:t>թյանը ներկա</w:t>
            </w:r>
            <w:r w:rsidRPr="00B243BF">
              <w:rPr>
                <w:rFonts w:ascii="GHEA Grapalat" w:hAnsi="GHEA Grapalat"/>
                <w:lang w:val="hy-AM"/>
              </w:rPr>
              <w:softHyphen/>
              <w:t>յացվող պահանջ</w:t>
            </w:r>
            <w:r w:rsidRPr="00B243BF">
              <w:rPr>
                <w:rFonts w:ascii="GHEA Grapalat" w:hAnsi="GHEA Grapalat"/>
                <w:lang w:val="hy-AM"/>
              </w:rPr>
              <w:softHyphen/>
              <w:t>ների հստակ սահմանում</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20"/>
              <w:ind w:right="9"/>
              <w:jc w:val="center"/>
              <w:rPr>
                <w:rFonts w:ascii="GHEA Grapalat" w:hAnsi="GHEA Grapalat"/>
                <w:lang w:val="hy-AM"/>
              </w:rPr>
            </w:pPr>
            <w:r w:rsidRPr="00B243BF">
              <w:rPr>
                <w:rFonts w:ascii="GHEA Grapalat" w:hAnsi="GHEA Grapalat"/>
                <w:lang w:val="hy-AM"/>
              </w:rPr>
              <w:t xml:space="preserve"> -</w:t>
            </w:r>
          </w:p>
        </w:tc>
        <w:tc>
          <w:tcPr>
            <w:tcW w:w="1673" w:type="dxa"/>
            <w:vAlign w:val="center"/>
          </w:tcPr>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 xml:space="preserve">2018 թվականի </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հոկտեմբերի</w:t>
            </w:r>
          </w:p>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3-րդ</w:t>
            </w:r>
          </w:p>
          <w:p w:rsidR="009B485E" w:rsidRPr="00B243BF" w:rsidRDefault="009B485E" w:rsidP="002F07A9">
            <w:pPr>
              <w:spacing w:before="20" w:after="20"/>
              <w:jc w:val="center"/>
              <w:rPr>
                <w:rFonts w:ascii="GHEA Grapalat" w:hAnsi="GHEA Grapalat" w:cs="Sylfaen"/>
                <w:b/>
                <w:lang w:val="hy-AM"/>
              </w:rPr>
            </w:pPr>
            <w:r w:rsidRPr="00B243BF">
              <w:rPr>
                <w:rFonts w:ascii="GHEA Grapalat" w:eastAsia="Calibri" w:hAnsi="GHEA Grapalat"/>
                <w:lang w:val="hy-AM"/>
              </w:rPr>
              <w:t xml:space="preserve"> տասնօրյակ</w:t>
            </w:r>
            <w:r w:rsidRPr="00B243BF">
              <w:rPr>
                <w:rFonts w:ascii="GHEA Grapalat" w:hAnsi="GHEA Grapalat" w:cs="Sylfaen"/>
                <w:lang w:val="hy-AM"/>
              </w:rPr>
              <w:t xml:space="preserve"> </w:t>
            </w:r>
          </w:p>
          <w:p w:rsidR="009B485E" w:rsidRPr="00B243BF" w:rsidRDefault="009B485E" w:rsidP="002F07A9">
            <w:pPr>
              <w:spacing w:before="20" w:after="20"/>
              <w:ind w:left="-30" w:right="-38"/>
              <w:jc w:val="center"/>
              <w:rPr>
                <w:rFonts w:ascii="GHEA Grapalat" w:hAnsi="GHEA Grapalat" w:cs="Sylfaen"/>
                <w:lang w:val="hy-AM"/>
              </w:rPr>
            </w:pPr>
          </w:p>
        </w:tc>
        <w:tc>
          <w:tcPr>
            <w:tcW w:w="1686" w:type="dxa"/>
            <w:vAlign w:val="center"/>
          </w:tcPr>
          <w:p w:rsidR="009B485E" w:rsidRPr="00B243BF" w:rsidRDefault="009B485E" w:rsidP="002F07A9">
            <w:pPr>
              <w:spacing w:before="20" w:after="20"/>
              <w:ind w:left="-67" w:right="-51"/>
              <w:jc w:val="center"/>
              <w:rPr>
                <w:rFonts w:ascii="GHEA Grapalat" w:hAnsi="GHEA Grapalat"/>
                <w:lang w:val="hy-AM"/>
              </w:rPr>
            </w:pPr>
            <w:r w:rsidRPr="00B243BF">
              <w:rPr>
                <w:rFonts w:ascii="GHEA Grapalat" w:hAnsi="GHEA Grapalat"/>
                <w:lang w:val="hy-AM"/>
              </w:rPr>
              <w:t>Լրացուցիչ ֆինանսա</w:t>
            </w:r>
            <w:r w:rsidRPr="00B243BF">
              <w:rPr>
                <w:rFonts w:ascii="GHEA Grapalat" w:hAnsi="GHEA Grapalat"/>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A2CFE">
            <w:pPr>
              <w:pStyle w:val="ListParagraph"/>
              <w:numPr>
                <w:ilvl w:val="0"/>
                <w:numId w:val="91"/>
              </w:numPr>
              <w:tabs>
                <w:tab w:val="left" w:pos="29"/>
              </w:tabs>
              <w:spacing w:before="20" w:after="20" w:line="240" w:lineRule="auto"/>
              <w:ind w:left="29" w:right="-72" w:firstLine="0"/>
              <w:rPr>
                <w:rFonts w:ascii="GHEA Grapalat" w:hAnsi="GHEA Grapalat"/>
                <w:sz w:val="20"/>
                <w:lang w:val="hy-AM"/>
              </w:rPr>
            </w:pPr>
            <w:r w:rsidRPr="00B243BF">
              <w:rPr>
                <w:rFonts w:ascii="GHEA Grapalat" w:hAnsi="GHEA Grapalat"/>
                <w:sz w:val="20"/>
                <w:lang w:val="hy-AM"/>
              </w:rPr>
              <w:t xml:space="preserve"> ««Առևտրի և ծառայություն</w:t>
            </w:r>
            <w:r w:rsidRPr="00B243BF">
              <w:rPr>
                <w:rFonts w:ascii="GHEA Grapalat" w:hAnsi="GHEA Grapalat"/>
                <w:sz w:val="20"/>
                <w:lang w:val="hy-AM"/>
              </w:rPr>
              <w:softHyphen/>
              <w:t xml:space="preserve">ների մասին» </w:t>
            </w:r>
            <w:r w:rsidRPr="00B243BF">
              <w:rPr>
                <w:rFonts w:ascii="GHEA Grapalat" w:eastAsia="Times New Roman" w:hAnsi="GHEA Grapalat" w:cs="Times New Roman"/>
                <w:sz w:val="20"/>
                <w:szCs w:val="20"/>
                <w:lang w:val="hy-AM"/>
              </w:rPr>
              <w:t>Հայաստանի Հան</w:t>
            </w:r>
            <w:r w:rsidRPr="00B243BF">
              <w:rPr>
                <w:rFonts w:ascii="GHEA Grapalat" w:eastAsia="Times New Roman" w:hAnsi="GHEA Grapalat" w:cs="Times New Roman"/>
                <w:sz w:val="20"/>
                <w:szCs w:val="20"/>
                <w:lang w:val="hy-AM"/>
              </w:rPr>
              <w:softHyphen/>
              <w:t>րապետության</w:t>
            </w:r>
            <w:r w:rsidRPr="00B243BF">
              <w:rPr>
                <w:rFonts w:ascii="GHEA Grapalat" w:hAnsi="GHEA Grapalat"/>
                <w:sz w:val="20"/>
                <w:lang w:val="hy-AM"/>
              </w:rPr>
              <w:t xml:space="preserve"> օրենքում փոփոխու</w:t>
            </w:r>
            <w:r w:rsidRPr="00B243BF">
              <w:rPr>
                <w:rFonts w:ascii="GHEA Grapalat" w:hAnsi="GHEA Grapalat"/>
                <w:sz w:val="20"/>
                <w:lang w:val="hy-AM"/>
              </w:rPr>
              <w:softHyphen/>
            </w:r>
            <w:r w:rsidRPr="00B243BF">
              <w:rPr>
                <w:rFonts w:ascii="GHEA Grapalat" w:hAnsi="GHEA Grapalat"/>
                <w:sz w:val="20"/>
                <w:lang w:val="hy-AM"/>
              </w:rPr>
              <w:lastRenderedPageBreak/>
              <w:t xml:space="preserve">թյուն և լրացումներ կատարելու մասին» </w:t>
            </w:r>
            <w:r w:rsidRPr="00B243BF">
              <w:rPr>
                <w:rFonts w:ascii="GHEA Grapalat" w:eastAsia="Times New Roman" w:hAnsi="GHEA Grapalat" w:cs="Times New Roman"/>
                <w:sz w:val="20"/>
                <w:szCs w:val="20"/>
                <w:lang w:val="hy-AM"/>
              </w:rPr>
              <w:t>Հայաս</w:t>
            </w:r>
            <w:r w:rsidRPr="00B243BF">
              <w:rPr>
                <w:rFonts w:ascii="GHEA Grapalat" w:eastAsia="Times New Roman" w:hAnsi="GHEA Grapalat" w:cs="Times New Roman"/>
                <w:sz w:val="20"/>
                <w:szCs w:val="20"/>
                <w:lang w:val="hy-AM"/>
              </w:rPr>
              <w:softHyphen/>
              <w:t>տանի Հանրապետության</w:t>
            </w:r>
            <w:r w:rsidRPr="00B243BF">
              <w:rPr>
                <w:rFonts w:ascii="GHEA Grapalat" w:hAnsi="GHEA Grapalat"/>
                <w:sz w:val="20"/>
                <w:lang w:val="hy-AM"/>
              </w:rPr>
              <w:t xml:space="preserve"> օրենքի նախագծին հավա</w:t>
            </w:r>
            <w:r w:rsidRPr="00B243BF">
              <w:rPr>
                <w:rFonts w:ascii="GHEA Grapalat" w:hAnsi="GHEA Grapalat"/>
                <w:sz w:val="20"/>
                <w:lang w:val="hy-AM"/>
              </w:rPr>
              <w:softHyphen/>
              <w:t xml:space="preserve">նություն տալու մասին» </w:t>
            </w:r>
            <w:r w:rsidRPr="00B243BF">
              <w:rPr>
                <w:rFonts w:ascii="GHEA Grapalat" w:eastAsia="Times New Roman" w:hAnsi="GHEA Grapalat" w:cs="Times New Roman"/>
                <w:sz w:val="20"/>
                <w:szCs w:val="20"/>
                <w:lang w:val="hy-AM"/>
              </w:rPr>
              <w:t>Հա</w:t>
            </w:r>
            <w:r w:rsidRPr="00B243BF">
              <w:rPr>
                <w:rFonts w:ascii="GHEA Grapalat" w:eastAsia="Times New Roman" w:hAnsi="GHEA Grapalat" w:cs="Times New Roman"/>
                <w:sz w:val="20"/>
                <w:szCs w:val="20"/>
                <w:lang w:val="hy-AM"/>
              </w:rPr>
              <w:softHyphen/>
              <w:t>յաստանի Հանրապե</w:t>
            </w:r>
            <w:r w:rsidRPr="00B243BF">
              <w:rPr>
                <w:rFonts w:ascii="GHEA Grapalat" w:eastAsia="Times New Roman" w:hAnsi="GHEA Grapalat" w:cs="Times New Roman"/>
                <w:sz w:val="20"/>
                <w:szCs w:val="20"/>
                <w:lang w:val="hy-AM"/>
              </w:rPr>
              <w:softHyphen/>
              <w:t>տութ</w:t>
            </w:r>
            <w:r w:rsidRPr="00B243BF">
              <w:rPr>
                <w:rFonts w:ascii="GHEA Grapalat" w:eastAsia="Times New Roman" w:hAnsi="GHEA Grapalat" w:cs="Times New Roman"/>
                <w:sz w:val="20"/>
                <w:szCs w:val="20"/>
                <w:lang w:val="hy-AM"/>
              </w:rPr>
              <w:softHyphen/>
              <w:t>յան</w:t>
            </w:r>
            <w:r w:rsidRPr="00B243BF">
              <w:rPr>
                <w:rFonts w:ascii="GHEA Grapalat" w:hAnsi="GHEA Grapalat"/>
                <w:sz w:val="20"/>
                <w:lang w:val="hy-AM"/>
              </w:rPr>
              <w:t xml:space="preserve"> կառավարու</w:t>
            </w:r>
            <w:r w:rsidRPr="00B243BF">
              <w:rPr>
                <w:rFonts w:ascii="GHEA Grapalat" w:hAnsi="GHEA Grapalat"/>
                <w:sz w:val="20"/>
                <w:lang w:val="hy-AM"/>
              </w:rPr>
              <w:softHyphen/>
              <w:t>թյան որոշման նախագիծ</w:t>
            </w:r>
          </w:p>
        </w:tc>
        <w:tc>
          <w:tcPr>
            <w:tcW w:w="2237" w:type="dxa"/>
            <w:vAlign w:val="center"/>
          </w:tcPr>
          <w:p w:rsidR="009B485E" w:rsidRPr="00B243BF" w:rsidRDefault="009B485E" w:rsidP="002F07A9">
            <w:pPr>
              <w:spacing w:before="20" w:after="20"/>
              <w:ind w:right="-108"/>
              <w:rPr>
                <w:rFonts w:ascii="GHEA Grapalat" w:hAnsi="GHEA Grapalat"/>
                <w:lang w:val="hy-AM"/>
              </w:rPr>
            </w:pPr>
            <w:r w:rsidRPr="00B243BF">
              <w:rPr>
                <w:rFonts w:ascii="GHEA Grapalat" w:hAnsi="GHEA Grapalat"/>
                <w:lang w:val="hy-AM"/>
              </w:rPr>
              <w:lastRenderedPageBreak/>
              <w:t>Մանրածախ շուկա</w:t>
            </w:r>
            <w:r w:rsidRPr="00B243BF">
              <w:rPr>
                <w:rFonts w:ascii="GHEA Grapalat" w:hAnsi="GHEA Grapalat"/>
                <w:lang w:val="hy-AM"/>
              </w:rPr>
              <w:softHyphen/>
              <w:t>յում գործունեություն իրա</w:t>
            </w:r>
            <w:r w:rsidRPr="00B243BF">
              <w:rPr>
                <w:rFonts w:ascii="GHEA Grapalat" w:hAnsi="GHEA Grapalat"/>
                <w:lang w:val="hy-AM"/>
              </w:rPr>
              <w:softHyphen/>
              <w:t>կա</w:t>
            </w:r>
            <w:r w:rsidRPr="00B243BF">
              <w:rPr>
                <w:rFonts w:ascii="GHEA Grapalat" w:hAnsi="GHEA Grapalat"/>
                <w:lang w:val="hy-AM"/>
              </w:rPr>
              <w:softHyphen/>
              <w:t>նացնելու մասով մեծածախ վաճառող</w:t>
            </w:r>
            <w:r w:rsidRPr="00B243BF">
              <w:rPr>
                <w:rFonts w:ascii="GHEA Grapalat" w:hAnsi="GHEA Grapalat"/>
                <w:lang w:val="hy-AM"/>
              </w:rPr>
              <w:softHyphen/>
              <w:t>ների գոր</w:t>
            </w:r>
            <w:r w:rsidRPr="00B243BF">
              <w:rPr>
                <w:rFonts w:ascii="GHEA Grapalat" w:hAnsi="GHEA Grapalat"/>
                <w:lang w:val="hy-AM"/>
              </w:rPr>
              <w:softHyphen/>
              <w:t xml:space="preserve">ծունեության </w:t>
            </w:r>
            <w:r w:rsidRPr="00B243BF">
              <w:rPr>
                <w:rFonts w:ascii="GHEA Grapalat" w:hAnsi="GHEA Grapalat"/>
                <w:lang w:val="hy-AM"/>
              </w:rPr>
              <w:lastRenderedPageBreak/>
              <w:t>սահմա</w:t>
            </w:r>
            <w:r w:rsidRPr="00B243BF">
              <w:rPr>
                <w:rFonts w:ascii="GHEA Grapalat" w:hAnsi="GHEA Grapalat"/>
                <w:lang w:val="hy-AM"/>
              </w:rPr>
              <w:softHyphen/>
              <w:t xml:space="preserve">նափակում </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lastRenderedPageBreak/>
              <w:t xml:space="preserve">Հայաստանի Հանրապետության տնտեսական զարգացման և ներդրումների </w:t>
            </w:r>
            <w:r w:rsidRPr="00B243BF">
              <w:rPr>
                <w:rFonts w:ascii="GHEA Grapalat" w:hAnsi="GHEA Grapalat"/>
                <w:lang w:val="hy-AM"/>
              </w:rPr>
              <w:lastRenderedPageBreak/>
              <w:t>նախարարություն</w:t>
            </w:r>
          </w:p>
        </w:tc>
        <w:tc>
          <w:tcPr>
            <w:tcW w:w="2084" w:type="dxa"/>
            <w:vAlign w:val="center"/>
          </w:tcPr>
          <w:p w:rsidR="009B485E" w:rsidRPr="00B243BF" w:rsidRDefault="009B485E" w:rsidP="002F07A9">
            <w:pPr>
              <w:spacing w:before="20" w:after="20"/>
              <w:jc w:val="center"/>
              <w:rPr>
                <w:rFonts w:ascii="GHEA Grapalat" w:hAnsi="GHEA Grapalat"/>
              </w:rPr>
            </w:pPr>
            <w:r w:rsidRPr="00B243BF">
              <w:rPr>
                <w:rFonts w:ascii="GHEA Grapalat" w:hAnsi="GHEA Grapalat"/>
              </w:rPr>
              <w:lastRenderedPageBreak/>
              <w:t>-</w:t>
            </w:r>
          </w:p>
        </w:tc>
        <w:tc>
          <w:tcPr>
            <w:tcW w:w="1673" w:type="dxa"/>
            <w:vAlign w:val="center"/>
          </w:tcPr>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 xml:space="preserve">2018 թվականի </w:t>
            </w:r>
          </w:p>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նոյեմբ</w:t>
            </w:r>
            <w:r w:rsidRPr="00B243BF">
              <w:rPr>
                <w:rFonts w:ascii="GHEA Grapalat" w:eastAsia="Calibri" w:hAnsi="GHEA Grapalat"/>
                <w:lang w:val="hy-AM"/>
              </w:rPr>
              <w:t>երի</w:t>
            </w:r>
          </w:p>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2-րդ</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rPr>
              <w:t xml:space="preserve"> </w:t>
            </w:r>
            <w:r w:rsidRPr="00B243BF">
              <w:rPr>
                <w:rFonts w:ascii="GHEA Grapalat" w:eastAsia="Calibri" w:hAnsi="GHEA Grapalat"/>
                <w:lang w:val="hy-AM"/>
              </w:rPr>
              <w:t>տ</w:t>
            </w:r>
            <w:r w:rsidRPr="00B243BF">
              <w:rPr>
                <w:rFonts w:ascii="GHEA Grapalat" w:eastAsia="Calibri" w:hAnsi="GHEA Grapalat"/>
              </w:rPr>
              <w:t>ասնօրյակ</w:t>
            </w:r>
          </w:p>
        </w:tc>
        <w:tc>
          <w:tcPr>
            <w:tcW w:w="1686" w:type="dxa"/>
            <w:vAlign w:val="center"/>
          </w:tcPr>
          <w:p w:rsidR="009B485E" w:rsidRPr="00B243BF" w:rsidRDefault="009B485E" w:rsidP="002F07A9">
            <w:pPr>
              <w:spacing w:before="20" w:after="20"/>
              <w:ind w:left="-67" w:right="-51"/>
              <w:jc w:val="center"/>
              <w:rPr>
                <w:rFonts w:ascii="GHEA Grapalat" w:hAnsi="GHEA Grapalat" w:cs="Sylfaen"/>
              </w:rPr>
            </w:pPr>
            <w:r w:rsidRPr="00B243BF">
              <w:rPr>
                <w:rFonts w:ascii="GHEA Grapalat" w:hAnsi="GHEA Grapalat" w:cs="Sylfaen"/>
              </w:rPr>
              <w:t>Լրացուցիչ ֆինանսա</w:t>
            </w:r>
            <w:r w:rsidRPr="00B243BF">
              <w:rPr>
                <w:rFonts w:ascii="GHEA Grapalat" w:hAnsi="GHEA Grapalat" w:cs="Sylfaen"/>
                <w:lang w:val="hy-AM"/>
              </w:rPr>
              <w:softHyphen/>
            </w:r>
            <w:r w:rsidRPr="00B243BF">
              <w:rPr>
                <w:rFonts w:ascii="GHEA Grapalat" w:hAnsi="GHEA Grapalat" w:cs="Sylfaen"/>
              </w:rPr>
              <w:t>վորում չի պահանջվում</w:t>
            </w:r>
          </w:p>
        </w:tc>
      </w:tr>
      <w:tr w:rsidR="00B243BF" w:rsidRPr="00B243BF" w:rsidTr="00F23270">
        <w:tc>
          <w:tcPr>
            <w:tcW w:w="488" w:type="dxa"/>
            <w:vMerge w:val="restart"/>
          </w:tcPr>
          <w:p w:rsidR="009B485E" w:rsidRPr="00B243BF" w:rsidRDefault="009B485E" w:rsidP="002F07A9">
            <w:pPr>
              <w:jc w:val="center"/>
              <w:rPr>
                <w:rFonts w:ascii="GHEA Mariam" w:hAnsi="GHEA Mariam" w:cs="Arial"/>
                <w:b/>
              </w:rPr>
            </w:pPr>
            <w:r w:rsidRPr="00B243BF">
              <w:rPr>
                <w:rFonts w:ascii="GHEA Mariam" w:hAnsi="GHEA Mariam" w:cs="Arial"/>
                <w:b/>
              </w:rPr>
              <w:t>2</w:t>
            </w:r>
          </w:p>
        </w:tc>
        <w:tc>
          <w:tcPr>
            <w:tcW w:w="2395" w:type="dxa"/>
            <w:vMerge w:val="restart"/>
            <w:vAlign w:val="center"/>
          </w:tcPr>
          <w:p w:rsidR="009B485E" w:rsidRPr="00F23270" w:rsidRDefault="009B485E" w:rsidP="00F23270">
            <w:pPr>
              <w:spacing w:before="20" w:after="20"/>
              <w:ind w:right="-72"/>
              <w:rPr>
                <w:rFonts w:ascii="GHEA Grapalat" w:hAnsi="GHEA Grapalat" w:cs="Arial"/>
                <w:lang w:val="hy-AM"/>
              </w:rPr>
            </w:pPr>
            <w:r w:rsidRPr="00F23270">
              <w:rPr>
                <w:rFonts w:ascii="GHEA Grapalat" w:hAnsi="GHEA Grapalat" w:cs="Arial"/>
                <w:lang w:val="hy-AM"/>
              </w:rPr>
              <w:t xml:space="preserve">Ազատ </w:t>
            </w:r>
            <w:r w:rsidRPr="00F23270">
              <w:rPr>
                <w:rFonts w:ascii="GHEA Grapalat" w:hAnsi="GHEA Grapalat"/>
                <w:lang w:val="hy-AM"/>
              </w:rPr>
              <w:t>մրցակցային</w:t>
            </w:r>
            <w:r w:rsidRPr="00F23270">
              <w:rPr>
                <w:rFonts w:ascii="GHEA Grapalat" w:hAnsi="GHEA Grapalat" w:cs="Arial"/>
                <w:lang w:val="hy-AM"/>
              </w:rPr>
              <w:t xml:space="preserve"> և </w:t>
            </w:r>
            <w:r w:rsidRPr="00F23270">
              <w:rPr>
                <w:rFonts w:ascii="GHEA Grapalat" w:hAnsi="GHEA Grapalat"/>
                <w:lang w:val="hy-AM"/>
              </w:rPr>
              <w:t>արդյունավետ</w:t>
            </w:r>
            <w:r w:rsidRPr="00F23270">
              <w:rPr>
                <w:rFonts w:ascii="GHEA Grapalat" w:hAnsi="GHEA Grapalat" w:cs="Arial"/>
                <w:lang w:val="hy-AM"/>
              </w:rPr>
              <w:t xml:space="preserve"> </w:t>
            </w:r>
            <w:r w:rsidRPr="00F23270">
              <w:rPr>
                <w:rFonts w:ascii="GHEA Grapalat" w:hAnsi="GHEA Grapalat"/>
                <w:lang w:val="hy-AM"/>
              </w:rPr>
              <w:t>գործարար</w:t>
            </w:r>
            <w:r w:rsidRPr="00F23270">
              <w:rPr>
                <w:rFonts w:ascii="GHEA Grapalat" w:hAnsi="GHEA Grapalat" w:cs="Arial"/>
                <w:lang w:val="hy-AM"/>
              </w:rPr>
              <w:t xml:space="preserve"> միջա</w:t>
            </w:r>
            <w:r w:rsidRPr="00F23270">
              <w:rPr>
                <w:rFonts w:ascii="GHEA Grapalat" w:hAnsi="GHEA Grapalat" w:cs="Arial"/>
                <w:lang w:val="hy-AM"/>
              </w:rPr>
              <w:softHyphen/>
              <w:t>վայրի ապահովում</w:t>
            </w:r>
          </w:p>
        </w:tc>
        <w:tc>
          <w:tcPr>
            <w:tcW w:w="2405" w:type="dxa"/>
            <w:vAlign w:val="center"/>
          </w:tcPr>
          <w:p w:rsidR="009B485E" w:rsidRPr="00B243BF" w:rsidRDefault="009B485E" w:rsidP="009B485E">
            <w:pPr>
              <w:pStyle w:val="ListParagraph"/>
              <w:numPr>
                <w:ilvl w:val="0"/>
                <w:numId w:val="14"/>
              </w:numPr>
              <w:tabs>
                <w:tab w:val="left" w:pos="2052"/>
              </w:tabs>
              <w:spacing w:after="0" w:line="240" w:lineRule="auto"/>
              <w:ind w:left="0" w:right="-108" w:firstLine="0"/>
              <w:rPr>
                <w:rFonts w:ascii="GHEA Grapalat" w:hAnsi="GHEA Grapalat"/>
                <w:sz w:val="20"/>
                <w:szCs w:val="20"/>
                <w:lang w:val="hy-AM"/>
              </w:rPr>
            </w:pPr>
            <w:r w:rsidRPr="00B243BF">
              <w:rPr>
                <w:rFonts w:ascii="GHEA Grapalat" w:hAnsi="GHEA Grapalat"/>
                <w:sz w:val="20"/>
                <w:szCs w:val="20"/>
                <w:lang w:val="hy-AM"/>
              </w:rPr>
              <w:t xml:space="preserve"> ՓՄՁ սուբյեկտ</w:t>
            </w:r>
            <w:r w:rsidRPr="00B243BF">
              <w:rPr>
                <w:rFonts w:ascii="GHEA Grapalat" w:hAnsi="GHEA Grapalat"/>
                <w:sz w:val="20"/>
                <w:szCs w:val="20"/>
                <w:lang w:val="hy-AM"/>
              </w:rPr>
              <w:softHyphen/>
              <w:t>ների, ներդրողների խախտ</w:t>
            </w:r>
            <w:r w:rsidRPr="00B243BF">
              <w:rPr>
                <w:rFonts w:ascii="GHEA Grapalat" w:hAnsi="GHEA Grapalat"/>
                <w:sz w:val="20"/>
                <w:szCs w:val="20"/>
                <w:lang w:val="hy-AM"/>
              </w:rPr>
              <w:softHyphen/>
            </w:r>
            <w:r w:rsidRPr="00B243BF">
              <w:rPr>
                <w:rFonts w:ascii="GHEA Grapalat" w:hAnsi="GHEA Grapalat"/>
                <w:sz w:val="20"/>
                <w:szCs w:val="20"/>
                <w:lang w:val="hy-AM"/>
              </w:rPr>
              <w:softHyphen/>
            </w:r>
            <w:r w:rsidRPr="00B243BF">
              <w:rPr>
                <w:rFonts w:ascii="GHEA Grapalat" w:hAnsi="GHEA Grapalat"/>
                <w:sz w:val="20"/>
                <w:szCs w:val="20"/>
                <w:lang w:val="hy-AM"/>
              </w:rPr>
              <w:softHyphen/>
              <w:t>ված կամ վի</w:t>
            </w:r>
            <w:r w:rsidRPr="00B243BF">
              <w:rPr>
                <w:rFonts w:ascii="GHEA Grapalat" w:hAnsi="GHEA Grapalat"/>
                <w:sz w:val="20"/>
                <w:szCs w:val="20"/>
                <w:lang w:val="hy-AM"/>
              </w:rPr>
              <w:softHyphen/>
              <w:t>ճարկվող իրա</w:t>
            </w:r>
            <w:r w:rsidRPr="00B243BF">
              <w:rPr>
                <w:rFonts w:ascii="GHEA Grapalat" w:hAnsi="GHEA Grapalat"/>
                <w:sz w:val="20"/>
                <w:szCs w:val="20"/>
                <w:lang w:val="hy-AM"/>
              </w:rPr>
              <w:softHyphen/>
              <w:t>վունք</w:t>
            </w:r>
            <w:r w:rsidRPr="00B243BF">
              <w:rPr>
                <w:rFonts w:ascii="GHEA Grapalat" w:hAnsi="GHEA Grapalat"/>
                <w:sz w:val="20"/>
                <w:szCs w:val="20"/>
                <w:lang w:val="hy-AM"/>
              </w:rPr>
              <w:softHyphen/>
            </w:r>
            <w:r w:rsidRPr="00B243BF">
              <w:rPr>
                <w:rFonts w:ascii="GHEA Grapalat" w:hAnsi="GHEA Grapalat"/>
                <w:sz w:val="20"/>
                <w:szCs w:val="20"/>
                <w:lang w:val="hy-AM"/>
              </w:rPr>
              <w:softHyphen/>
              <w:t>ների վերա</w:t>
            </w:r>
            <w:r w:rsidRPr="00B243BF">
              <w:rPr>
                <w:rFonts w:ascii="GHEA Grapalat" w:hAnsi="GHEA Grapalat"/>
                <w:sz w:val="20"/>
                <w:szCs w:val="20"/>
                <w:lang w:val="hy-AM"/>
              </w:rPr>
              <w:softHyphen/>
              <w:t>կանգ</w:t>
            </w:r>
            <w:r w:rsidRPr="00B243BF">
              <w:rPr>
                <w:rFonts w:ascii="GHEA Grapalat" w:hAnsi="GHEA Grapalat"/>
                <w:sz w:val="20"/>
                <w:szCs w:val="20"/>
                <w:lang w:val="hy-AM"/>
              </w:rPr>
              <w:softHyphen/>
              <w:t>նման արտադատա</w:t>
            </w:r>
            <w:r w:rsidRPr="00B243BF">
              <w:rPr>
                <w:rFonts w:ascii="GHEA Grapalat" w:hAnsi="GHEA Grapalat"/>
                <w:sz w:val="20"/>
                <w:szCs w:val="20"/>
                <w:lang w:val="hy-AM"/>
              </w:rPr>
              <w:softHyphen/>
              <w:t>րանա</w:t>
            </w:r>
            <w:r w:rsidRPr="00B243BF">
              <w:rPr>
                <w:rFonts w:ascii="GHEA Grapalat" w:hAnsi="GHEA Grapalat"/>
                <w:sz w:val="20"/>
                <w:szCs w:val="20"/>
                <w:lang w:val="hy-AM"/>
              </w:rPr>
              <w:softHyphen/>
              <w:t>կան անկախ ինստիտուտի ներդնում</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Պետական կառավար</w:t>
            </w:r>
            <w:r w:rsidRPr="00B243BF">
              <w:rPr>
                <w:rFonts w:ascii="GHEA Grapalat" w:hAnsi="GHEA Grapalat"/>
                <w:lang w:val="hy-AM"/>
              </w:rPr>
              <w:softHyphen/>
              <w:t>ման և տեղական ինքնակառավարման մարմինների, պետական և համայնքային կազմակերպութ</w:t>
            </w:r>
            <w:r w:rsidRPr="00B243BF">
              <w:rPr>
                <w:rFonts w:ascii="GHEA Grapalat" w:hAnsi="GHEA Grapalat"/>
                <w:lang w:val="hy-AM"/>
              </w:rPr>
              <w:softHyphen/>
              <w:t>յուն</w:t>
            </w:r>
            <w:r w:rsidRPr="00B243BF">
              <w:rPr>
                <w:rFonts w:ascii="GHEA Grapalat" w:hAnsi="GHEA Grapalat"/>
                <w:lang w:val="hy-AM"/>
              </w:rPr>
              <w:softHyphen/>
              <w:t>ների, ինչպես նաև նոտարի հետ հարաբերություն</w:t>
            </w:r>
            <w:r w:rsidRPr="00B243BF">
              <w:rPr>
                <w:rFonts w:ascii="GHEA Grapalat" w:hAnsi="GHEA Grapalat"/>
                <w:lang w:val="hy-AM"/>
              </w:rPr>
              <w:softHyphen/>
              <w:t>ներում գործարար</w:t>
            </w:r>
            <w:r w:rsidRPr="00B243BF">
              <w:rPr>
                <w:rFonts w:ascii="GHEA Grapalat" w:hAnsi="GHEA Grapalat"/>
                <w:lang w:val="hy-AM"/>
              </w:rPr>
              <w:softHyphen/>
              <w:t>ների շահերի պաշտպանությամբ զբաղվող մասնագիտացված ինստիտուտի առկայություն` ՓՄՁ սուբյեկտ</w:t>
            </w:r>
            <w:r w:rsidRPr="00B243BF">
              <w:rPr>
                <w:rFonts w:ascii="GHEA Grapalat" w:hAnsi="GHEA Grapalat"/>
                <w:lang w:val="hy-AM"/>
              </w:rPr>
              <w:softHyphen/>
              <w:t>ների, ներդրողների խախտ</w:t>
            </w:r>
            <w:r w:rsidRPr="00B243BF">
              <w:rPr>
                <w:rFonts w:ascii="GHEA Grapalat" w:hAnsi="GHEA Grapalat"/>
                <w:lang w:val="hy-AM"/>
              </w:rPr>
              <w:softHyphen/>
            </w:r>
            <w:r w:rsidRPr="00B243BF">
              <w:rPr>
                <w:rFonts w:ascii="GHEA Grapalat" w:hAnsi="GHEA Grapalat"/>
                <w:lang w:val="hy-AM"/>
              </w:rPr>
              <w:softHyphen/>
            </w:r>
            <w:r w:rsidRPr="00B243BF">
              <w:rPr>
                <w:rFonts w:ascii="GHEA Grapalat" w:hAnsi="GHEA Grapalat"/>
                <w:lang w:val="hy-AM"/>
              </w:rPr>
              <w:softHyphen/>
              <w:t>ված կամ վի</w:t>
            </w:r>
            <w:r w:rsidRPr="00B243BF">
              <w:rPr>
                <w:rFonts w:ascii="GHEA Grapalat" w:hAnsi="GHEA Grapalat"/>
                <w:lang w:val="hy-AM"/>
              </w:rPr>
              <w:softHyphen/>
              <w:t>ճարկվող իրա</w:t>
            </w:r>
            <w:r w:rsidRPr="00B243BF">
              <w:rPr>
                <w:rFonts w:ascii="GHEA Grapalat" w:hAnsi="GHEA Grapalat"/>
                <w:lang w:val="hy-AM"/>
              </w:rPr>
              <w:softHyphen/>
              <w:t>վունք</w:t>
            </w:r>
            <w:r w:rsidRPr="00B243BF">
              <w:rPr>
                <w:rFonts w:ascii="GHEA Grapalat" w:hAnsi="GHEA Grapalat"/>
                <w:lang w:val="hy-AM"/>
              </w:rPr>
              <w:softHyphen/>
            </w:r>
            <w:r w:rsidRPr="00B243BF">
              <w:rPr>
                <w:rFonts w:ascii="GHEA Grapalat" w:hAnsi="GHEA Grapalat"/>
                <w:lang w:val="hy-AM"/>
              </w:rPr>
              <w:softHyphen/>
              <w:t>ների  արագ և հուսալի վերա</w:t>
            </w:r>
            <w:r w:rsidRPr="00B243BF">
              <w:rPr>
                <w:rFonts w:ascii="GHEA Grapalat" w:hAnsi="GHEA Grapalat"/>
                <w:lang w:val="hy-AM"/>
              </w:rPr>
              <w:softHyphen/>
              <w:t>կանգ</w:t>
            </w:r>
            <w:r w:rsidRPr="00B243BF">
              <w:rPr>
                <w:rFonts w:ascii="GHEA Grapalat" w:hAnsi="GHEA Grapalat"/>
                <w:lang w:val="hy-AM"/>
              </w:rPr>
              <w:softHyphen/>
              <w:t>նման նպատակով</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ind w:right="9"/>
              <w:jc w:val="center"/>
              <w:rPr>
                <w:rFonts w:ascii="GHEA Grapalat" w:hAnsi="GHEA Grapalat"/>
                <w:lang w:val="hy-AM"/>
              </w:rPr>
            </w:pPr>
            <w:r w:rsidRPr="00B243BF">
              <w:rPr>
                <w:rFonts w:ascii="GHEA Grapalat" w:hAnsi="GHEA Grapalat"/>
                <w:lang w:val="hy-AM"/>
              </w:rPr>
              <w:t>-</w:t>
            </w:r>
          </w:p>
        </w:tc>
        <w:tc>
          <w:tcPr>
            <w:tcW w:w="1673" w:type="dxa"/>
            <w:vAlign w:val="center"/>
          </w:tcPr>
          <w:p w:rsidR="009B485E" w:rsidRPr="00B243BF" w:rsidRDefault="009B485E" w:rsidP="002F07A9">
            <w:pPr>
              <w:spacing w:before="20" w:after="20"/>
              <w:ind w:left="-30" w:right="-38"/>
              <w:jc w:val="center"/>
              <w:rPr>
                <w:rFonts w:ascii="GHEA Grapalat" w:eastAsia="Calibri" w:hAnsi="GHEA Grapalat"/>
                <w:lang w:val="hy-AM"/>
              </w:rPr>
            </w:pPr>
          </w:p>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lang w:val="hy-AM"/>
              </w:rPr>
              <w:t>2018 թվականի</w:t>
            </w:r>
          </w:p>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rPr>
              <w:t>հոկտեմբերի</w:t>
            </w:r>
            <w:r w:rsidRPr="00B243BF">
              <w:rPr>
                <w:rFonts w:ascii="GHEA Grapalat" w:hAnsi="GHEA Grapalat" w:cs="Sylfaen"/>
                <w:lang w:val="hy-AM"/>
              </w:rPr>
              <w:t xml:space="preserve"> </w:t>
            </w:r>
          </w:p>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lang w:val="hy-AM"/>
              </w:rPr>
              <w:t>3-րդ</w:t>
            </w:r>
          </w:p>
          <w:p w:rsidR="009B485E" w:rsidRPr="00B243BF" w:rsidRDefault="009B485E" w:rsidP="002F07A9">
            <w:pPr>
              <w:spacing w:before="20" w:after="20"/>
              <w:jc w:val="center"/>
              <w:rPr>
                <w:rFonts w:ascii="GHEA Grapalat" w:hAnsi="GHEA Grapalat" w:cs="Sylfaen"/>
              </w:rPr>
            </w:pPr>
            <w:r w:rsidRPr="00B243BF">
              <w:rPr>
                <w:rFonts w:ascii="GHEA Grapalat" w:hAnsi="GHEA Grapalat" w:cs="Sylfaen"/>
                <w:lang w:val="hy-AM"/>
              </w:rPr>
              <w:t>տասնօրյակ</w:t>
            </w:r>
          </w:p>
        </w:tc>
        <w:tc>
          <w:tcPr>
            <w:tcW w:w="1686" w:type="dxa"/>
            <w:vAlign w:val="center"/>
          </w:tcPr>
          <w:p w:rsidR="009B485E" w:rsidRPr="00B243BF" w:rsidRDefault="009B485E" w:rsidP="002F07A9">
            <w:pPr>
              <w:ind w:left="-67" w:right="-51"/>
              <w:jc w:val="center"/>
              <w:rPr>
                <w:rFonts w:ascii="GHEA Grapalat" w:hAnsi="GHEA Grapalat" w:cs="Sylfaen"/>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cs="Arial"/>
                <w:sz w:val="20"/>
                <w:szCs w:val="20"/>
                <w:lang w:val="hy-AM"/>
              </w:rPr>
            </w:pPr>
          </w:p>
        </w:tc>
        <w:tc>
          <w:tcPr>
            <w:tcW w:w="2405" w:type="dxa"/>
            <w:vAlign w:val="center"/>
          </w:tcPr>
          <w:p w:rsidR="009B485E" w:rsidRPr="00B243BF" w:rsidRDefault="009B485E" w:rsidP="009B485E">
            <w:pPr>
              <w:pStyle w:val="ListParagraph"/>
              <w:numPr>
                <w:ilvl w:val="0"/>
                <w:numId w:val="14"/>
              </w:numPr>
              <w:spacing w:after="0" w:line="240" w:lineRule="auto"/>
              <w:ind w:left="0" w:right="-108" w:firstLine="0"/>
              <w:rPr>
                <w:rFonts w:ascii="GHEA Grapalat" w:hAnsi="GHEA Grapalat"/>
                <w:sz w:val="20"/>
                <w:szCs w:val="20"/>
                <w:lang w:val="hy-AM"/>
              </w:rPr>
            </w:pPr>
            <w:r w:rsidRPr="00B243BF">
              <w:rPr>
                <w:rFonts w:ascii="GHEA Grapalat" w:hAnsi="GHEA Grapalat"/>
                <w:sz w:val="20"/>
                <w:szCs w:val="20"/>
                <w:lang w:val="hy-AM"/>
              </w:rPr>
              <w:t>«Հայաստանի գոր</w:t>
            </w:r>
            <w:r w:rsidRPr="00B243BF">
              <w:rPr>
                <w:rFonts w:ascii="GHEA Grapalat" w:hAnsi="GHEA Grapalat"/>
                <w:sz w:val="20"/>
                <w:szCs w:val="20"/>
                <w:lang w:val="hy-AM"/>
              </w:rPr>
              <w:softHyphen/>
              <w:t>ծա</w:t>
            </w:r>
            <w:r w:rsidRPr="00B243BF">
              <w:rPr>
                <w:rFonts w:ascii="GHEA Grapalat" w:hAnsi="GHEA Grapalat"/>
                <w:sz w:val="20"/>
                <w:szCs w:val="20"/>
                <w:lang w:val="hy-AM"/>
              </w:rPr>
              <w:softHyphen/>
              <w:t xml:space="preserve">րար միջավայրի բարելավման </w:t>
            </w:r>
            <w:r w:rsidRPr="00B243BF">
              <w:rPr>
                <w:rFonts w:ascii="GHEA Grapalat" w:hAnsi="GHEA Grapalat"/>
                <w:sz w:val="20"/>
                <w:lang w:val="hy-AM"/>
              </w:rPr>
              <w:t>միջոցա</w:t>
            </w:r>
            <w:r w:rsidRPr="00B243BF">
              <w:rPr>
                <w:rFonts w:ascii="GHEA Grapalat" w:hAnsi="GHEA Grapalat"/>
                <w:sz w:val="20"/>
                <w:lang w:val="hy-AM"/>
              </w:rPr>
              <w:softHyphen/>
            </w:r>
            <w:r w:rsidRPr="00B243BF">
              <w:rPr>
                <w:rFonts w:ascii="GHEA Grapalat" w:hAnsi="GHEA Grapalat"/>
                <w:sz w:val="20"/>
                <w:lang w:val="hy-AM"/>
              </w:rPr>
              <w:softHyphen/>
              <w:t>ռումների</w:t>
            </w:r>
            <w:r w:rsidRPr="00B243BF">
              <w:rPr>
                <w:rFonts w:ascii="GHEA Grapalat" w:hAnsi="GHEA Grapalat"/>
                <w:sz w:val="20"/>
                <w:szCs w:val="20"/>
                <w:lang w:val="hy-AM"/>
              </w:rPr>
              <w:t xml:space="preserve"> 2019 թվա</w:t>
            </w:r>
            <w:r w:rsidRPr="00B243BF">
              <w:rPr>
                <w:rFonts w:ascii="GHEA Grapalat" w:hAnsi="GHEA Grapalat"/>
                <w:sz w:val="20"/>
                <w:szCs w:val="20"/>
                <w:lang w:val="hy-AM"/>
              </w:rPr>
              <w:softHyphen/>
              <w:t>կա</w:t>
            </w:r>
            <w:r w:rsidRPr="00B243BF">
              <w:rPr>
                <w:rFonts w:ascii="GHEA Grapalat" w:hAnsi="GHEA Grapalat"/>
                <w:sz w:val="20"/>
                <w:szCs w:val="20"/>
                <w:lang w:val="hy-AM"/>
              </w:rPr>
              <w:softHyphen/>
              <w:t>նի ծրագ</w:t>
            </w:r>
            <w:r w:rsidRPr="00B243BF">
              <w:rPr>
                <w:rFonts w:ascii="GHEA Grapalat" w:hAnsi="GHEA Grapalat"/>
                <w:sz w:val="20"/>
                <w:szCs w:val="20"/>
                <w:lang w:val="hy-AM"/>
              </w:rPr>
              <w:softHyphen/>
              <w:t>րին հավա</w:t>
            </w:r>
            <w:r w:rsidRPr="00B243BF">
              <w:rPr>
                <w:rFonts w:ascii="GHEA Grapalat" w:hAnsi="GHEA Grapalat"/>
                <w:sz w:val="20"/>
                <w:szCs w:val="20"/>
                <w:lang w:val="hy-AM"/>
              </w:rPr>
              <w:softHyphen/>
            </w:r>
            <w:r w:rsidRPr="00B243BF">
              <w:rPr>
                <w:rFonts w:ascii="GHEA Grapalat" w:hAnsi="GHEA Grapalat"/>
                <w:sz w:val="20"/>
                <w:szCs w:val="20"/>
                <w:lang w:val="hy-AM"/>
              </w:rPr>
              <w:softHyphen/>
              <w:t xml:space="preserve">նություն տալու մասին» </w:t>
            </w:r>
            <w:r w:rsidRPr="00B243BF">
              <w:rPr>
                <w:rFonts w:ascii="GHEA Grapalat" w:eastAsia="Times New Roman" w:hAnsi="GHEA Grapalat" w:cs="Times New Roman"/>
                <w:sz w:val="20"/>
                <w:szCs w:val="20"/>
                <w:lang w:val="hy-AM"/>
              </w:rPr>
              <w:t>Հայաստանի Հանրա</w:t>
            </w:r>
            <w:r w:rsidRPr="00B243BF">
              <w:rPr>
                <w:rFonts w:ascii="GHEA Grapalat" w:eastAsia="Times New Roman" w:hAnsi="GHEA Grapalat" w:cs="Times New Roman"/>
                <w:sz w:val="20"/>
                <w:szCs w:val="20"/>
                <w:lang w:val="hy-AM"/>
              </w:rPr>
              <w:softHyphen/>
              <w:t>պե</w:t>
            </w:r>
            <w:r w:rsidRPr="00B243BF">
              <w:rPr>
                <w:rFonts w:ascii="GHEA Grapalat" w:eastAsia="Times New Roman" w:hAnsi="GHEA Grapalat" w:cs="Times New Roman"/>
                <w:sz w:val="20"/>
                <w:szCs w:val="20"/>
                <w:lang w:val="hy-AM"/>
              </w:rPr>
              <w:softHyphen/>
            </w:r>
            <w:r w:rsidRPr="00B243BF">
              <w:rPr>
                <w:rFonts w:ascii="GHEA Grapalat" w:eastAsia="Times New Roman" w:hAnsi="GHEA Grapalat" w:cs="Times New Roman"/>
                <w:sz w:val="20"/>
                <w:szCs w:val="20"/>
                <w:lang w:val="hy-AM"/>
              </w:rPr>
              <w:lastRenderedPageBreak/>
              <w:t>տության</w:t>
            </w:r>
            <w:r w:rsidRPr="00B243BF">
              <w:rPr>
                <w:rFonts w:ascii="GHEA Grapalat" w:hAnsi="GHEA Grapalat"/>
                <w:sz w:val="20"/>
                <w:szCs w:val="20"/>
                <w:lang w:val="hy-AM"/>
              </w:rPr>
              <w:t xml:space="preserve"> կառավարու</w:t>
            </w:r>
            <w:r w:rsidRPr="00B243BF">
              <w:rPr>
                <w:rFonts w:ascii="GHEA Grapalat" w:hAnsi="GHEA Grapalat"/>
                <w:sz w:val="20"/>
                <w:szCs w:val="20"/>
                <w:lang w:val="hy-AM"/>
              </w:rPr>
              <w:softHyphen/>
              <w:t>թյան որոշման նա</w:t>
            </w:r>
            <w:r w:rsidRPr="00B243BF">
              <w:rPr>
                <w:rFonts w:ascii="GHEA Grapalat" w:hAnsi="GHEA Grapalat"/>
                <w:sz w:val="20"/>
                <w:szCs w:val="20"/>
                <w:lang w:val="hy-AM"/>
              </w:rPr>
              <w:softHyphen/>
              <w:t>խա</w:t>
            </w:r>
            <w:r w:rsidRPr="00B243BF">
              <w:rPr>
                <w:rFonts w:ascii="GHEA Grapalat" w:hAnsi="GHEA Grapalat"/>
                <w:sz w:val="20"/>
                <w:szCs w:val="20"/>
                <w:lang w:val="hy-AM"/>
              </w:rPr>
              <w:softHyphen/>
              <w:t xml:space="preserve">գիծ </w:t>
            </w:r>
          </w:p>
        </w:tc>
        <w:tc>
          <w:tcPr>
            <w:tcW w:w="2237" w:type="dxa"/>
            <w:vAlign w:val="center"/>
          </w:tcPr>
          <w:p w:rsidR="009B485E" w:rsidRPr="00B243BF" w:rsidRDefault="009B485E" w:rsidP="002F07A9">
            <w:pPr>
              <w:spacing w:before="20" w:after="20"/>
              <w:ind w:right="-108"/>
              <w:rPr>
                <w:rFonts w:ascii="GHEA Grapalat" w:hAnsi="GHEA Grapalat"/>
                <w:lang w:val="hy-AM"/>
              </w:rPr>
            </w:pPr>
            <w:r w:rsidRPr="00B243BF">
              <w:rPr>
                <w:rFonts w:ascii="GHEA Grapalat" w:hAnsi="GHEA Grapalat"/>
                <w:lang w:val="hy-AM"/>
              </w:rPr>
              <w:lastRenderedPageBreak/>
              <w:t>Մի շարք ոլորտներում պետա</w:t>
            </w:r>
            <w:r w:rsidRPr="00B243BF">
              <w:rPr>
                <w:rFonts w:ascii="GHEA Grapalat" w:hAnsi="GHEA Grapalat"/>
                <w:lang w:val="hy-AM"/>
              </w:rPr>
              <w:softHyphen/>
              <w:t>կան կարգավո</w:t>
            </w:r>
            <w:r w:rsidRPr="00B243BF">
              <w:rPr>
                <w:rFonts w:ascii="GHEA Grapalat" w:hAnsi="GHEA Grapalat"/>
                <w:lang w:val="hy-AM"/>
              </w:rPr>
              <w:softHyphen/>
              <w:t>րում</w:t>
            </w:r>
            <w:r w:rsidRPr="00B243BF">
              <w:rPr>
                <w:rFonts w:ascii="GHEA Grapalat" w:hAnsi="GHEA Grapalat"/>
                <w:lang w:val="hy-AM"/>
              </w:rPr>
              <w:softHyphen/>
              <w:t>ների և վար</w:t>
            </w:r>
            <w:r w:rsidRPr="00B243BF">
              <w:rPr>
                <w:rFonts w:ascii="GHEA Grapalat" w:hAnsi="GHEA Grapalat"/>
                <w:lang w:val="hy-AM"/>
              </w:rPr>
              <w:softHyphen/>
              <w:t>չա</w:t>
            </w:r>
            <w:r w:rsidRPr="00B243BF">
              <w:rPr>
                <w:rFonts w:ascii="GHEA Grapalat" w:hAnsi="GHEA Grapalat"/>
                <w:lang w:val="hy-AM"/>
              </w:rPr>
              <w:softHyphen/>
              <w:t>րա</w:t>
            </w:r>
            <w:r w:rsidRPr="00B243BF">
              <w:rPr>
                <w:rFonts w:ascii="GHEA Grapalat" w:hAnsi="GHEA Grapalat"/>
                <w:lang w:val="hy-AM"/>
              </w:rPr>
              <w:softHyphen/>
              <w:t>րութ</w:t>
            </w:r>
            <w:r w:rsidRPr="00B243BF">
              <w:rPr>
                <w:rFonts w:ascii="GHEA Grapalat" w:hAnsi="GHEA Grapalat"/>
                <w:lang w:val="hy-AM"/>
              </w:rPr>
              <w:softHyphen/>
              <w:t>յան թափանցի</w:t>
            </w:r>
            <w:r w:rsidRPr="00B243BF">
              <w:rPr>
                <w:rFonts w:ascii="GHEA Grapalat" w:hAnsi="GHEA Grapalat"/>
                <w:lang w:val="hy-AM"/>
              </w:rPr>
              <w:softHyphen/>
              <w:t>կութ</w:t>
            </w:r>
            <w:r w:rsidRPr="00B243BF">
              <w:rPr>
                <w:rFonts w:ascii="GHEA Grapalat" w:hAnsi="GHEA Grapalat"/>
                <w:lang w:val="hy-AM"/>
              </w:rPr>
              <w:softHyphen/>
              <w:t>յան բարձ</w:t>
            </w:r>
            <w:r w:rsidRPr="00B243BF">
              <w:rPr>
                <w:rFonts w:ascii="GHEA Grapalat" w:hAnsi="GHEA Grapalat"/>
                <w:lang w:val="hy-AM"/>
              </w:rPr>
              <w:softHyphen/>
              <w:t>րացում, պար</w:t>
            </w:r>
            <w:r w:rsidRPr="00B243BF">
              <w:rPr>
                <w:rFonts w:ascii="GHEA Grapalat" w:hAnsi="GHEA Grapalat"/>
                <w:lang w:val="hy-AM"/>
              </w:rPr>
              <w:softHyphen/>
              <w:t>զեց</w:t>
            </w:r>
            <w:r w:rsidRPr="00B243BF">
              <w:rPr>
                <w:rFonts w:ascii="GHEA Grapalat" w:hAnsi="GHEA Grapalat"/>
                <w:lang w:val="hy-AM"/>
              </w:rPr>
              <w:softHyphen/>
              <w:t>ված և քիչ ծախսա</w:t>
            </w:r>
            <w:r w:rsidRPr="00B243BF">
              <w:rPr>
                <w:rFonts w:ascii="GHEA Grapalat" w:hAnsi="GHEA Grapalat"/>
                <w:lang w:val="hy-AM"/>
              </w:rPr>
              <w:softHyphen/>
              <w:t>տար ընթա</w:t>
            </w:r>
            <w:r w:rsidRPr="00B243BF">
              <w:rPr>
                <w:rFonts w:ascii="GHEA Grapalat" w:hAnsi="GHEA Grapalat"/>
                <w:lang w:val="hy-AM"/>
              </w:rPr>
              <w:softHyphen/>
              <w:t>ցա</w:t>
            </w:r>
            <w:r w:rsidRPr="00B243BF">
              <w:rPr>
                <w:rFonts w:ascii="GHEA Grapalat" w:hAnsi="GHEA Grapalat"/>
                <w:lang w:val="hy-AM"/>
              </w:rPr>
              <w:softHyphen/>
            </w:r>
            <w:r w:rsidRPr="00B243BF">
              <w:rPr>
                <w:rFonts w:ascii="GHEA Grapalat" w:hAnsi="GHEA Grapalat"/>
                <w:lang w:val="hy-AM"/>
              </w:rPr>
              <w:lastRenderedPageBreak/>
              <w:t>կար</w:t>
            </w:r>
            <w:r w:rsidRPr="00B243BF">
              <w:rPr>
                <w:rFonts w:ascii="GHEA Grapalat" w:hAnsi="GHEA Grapalat"/>
                <w:lang w:val="hy-AM"/>
              </w:rPr>
              <w:softHyphen/>
              <w:t>գերի ամրագրում` արդ</w:t>
            </w:r>
            <w:r w:rsidRPr="00B243BF">
              <w:rPr>
                <w:rFonts w:ascii="GHEA Grapalat" w:hAnsi="GHEA Grapalat"/>
                <w:lang w:val="hy-AM"/>
              </w:rPr>
              <w:softHyphen/>
              <w:t>յուն</w:t>
            </w:r>
            <w:r w:rsidRPr="00B243BF">
              <w:rPr>
                <w:rFonts w:ascii="GHEA Grapalat" w:hAnsi="GHEA Grapalat"/>
                <w:lang w:val="hy-AM"/>
              </w:rPr>
              <w:softHyphen/>
              <w:t>քում Համաշ</w:t>
            </w:r>
            <w:r w:rsidRPr="00B243BF">
              <w:rPr>
                <w:rFonts w:ascii="GHEA Grapalat" w:hAnsi="GHEA Grapalat"/>
                <w:lang w:val="hy-AM"/>
              </w:rPr>
              <w:softHyphen/>
              <w:t>խար</w:t>
            </w:r>
            <w:r w:rsidRPr="00B243BF">
              <w:rPr>
                <w:rFonts w:ascii="GHEA Grapalat" w:hAnsi="GHEA Grapalat"/>
                <w:lang w:val="hy-AM"/>
              </w:rPr>
              <w:softHyphen/>
            </w:r>
            <w:r w:rsidRPr="00B243BF">
              <w:rPr>
                <w:rFonts w:ascii="GHEA Grapalat" w:hAnsi="GHEA Grapalat"/>
                <w:lang w:val="hy-AM"/>
              </w:rPr>
              <w:softHyphen/>
              <w:t>հային բանկի «Գործարարությամբ զբաղվելը» վարկանի</w:t>
            </w:r>
            <w:r w:rsidRPr="00B243BF">
              <w:rPr>
                <w:rFonts w:ascii="GHEA Grapalat" w:hAnsi="GHEA Grapalat"/>
                <w:lang w:val="hy-AM"/>
              </w:rPr>
              <w:softHyphen/>
              <w:t>շում ապահովելով երկ</w:t>
            </w:r>
            <w:r w:rsidRPr="00B243BF">
              <w:rPr>
                <w:rFonts w:ascii="GHEA Grapalat" w:hAnsi="GHEA Grapalat"/>
                <w:lang w:val="hy-AM"/>
              </w:rPr>
              <w:softHyphen/>
              <w:t>րի դիրքի բարելավում</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lastRenderedPageBreak/>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t>Հայաստանի Հանրապե</w:t>
            </w:r>
            <w:r w:rsidRPr="00B243BF">
              <w:rPr>
                <w:rFonts w:ascii="GHEA Grapalat" w:hAnsi="GHEA Grapalat"/>
                <w:lang w:val="hy-AM"/>
              </w:rPr>
              <w:softHyphen/>
              <w:t>տության կենտրոնա</w:t>
            </w:r>
            <w:r w:rsidRPr="00B243BF">
              <w:rPr>
                <w:rFonts w:ascii="GHEA Grapalat" w:hAnsi="GHEA Grapalat"/>
                <w:lang w:val="hy-AM"/>
              </w:rPr>
              <w:softHyphen/>
              <w:t>կան բանկ</w:t>
            </w:r>
          </w:p>
          <w:p w:rsidR="009B485E" w:rsidRPr="00B243BF" w:rsidRDefault="009B485E" w:rsidP="002F07A9">
            <w:pPr>
              <w:spacing w:before="20" w:after="20"/>
              <w:ind w:right="-108"/>
              <w:jc w:val="center"/>
              <w:rPr>
                <w:rFonts w:ascii="GHEA Grapalat" w:hAnsi="GHEA Grapalat"/>
                <w:lang w:val="hy-AM"/>
              </w:rPr>
            </w:pPr>
            <w:r w:rsidRPr="00B243BF">
              <w:rPr>
                <w:rFonts w:ascii="GHEA Grapalat" w:hAnsi="GHEA Grapalat"/>
                <w:lang w:val="hy-AM"/>
              </w:rPr>
              <w:t>(համաձայ</w:t>
            </w:r>
            <w:r w:rsidRPr="00B243BF">
              <w:rPr>
                <w:rFonts w:ascii="GHEA Grapalat" w:hAnsi="GHEA Grapalat"/>
                <w:lang w:val="hy-AM"/>
              </w:rPr>
              <w:softHyphen/>
              <w:t>նու</w:t>
            </w:r>
            <w:r w:rsidRPr="00B243BF">
              <w:rPr>
                <w:rFonts w:ascii="GHEA Grapalat" w:hAnsi="GHEA Grapalat"/>
                <w:lang w:val="hy-AM"/>
              </w:rPr>
              <w:softHyphen/>
              <w:t>թ</w:t>
            </w:r>
            <w:r w:rsidRPr="00B243BF">
              <w:rPr>
                <w:rFonts w:ascii="GHEA Grapalat" w:hAnsi="GHEA Grapalat"/>
                <w:lang w:val="hy-AM"/>
              </w:rPr>
              <w:softHyphen/>
              <w:t>յամբ)</w:t>
            </w:r>
          </w:p>
        </w:tc>
        <w:tc>
          <w:tcPr>
            <w:tcW w:w="1673" w:type="dxa"/>
            <w:vAlign w:val="center"/>
          </w:tcPr>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2018 թվականի</w:t>
            </w:r>
          </w:p>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 xml:space="preserve">դեկտեմբերի </w:t>
            </w:r>
          </w:p>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2-րդ</w:t>
            </w:r>
          </w:p>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տասնօրյակ</w:t>
            </w:r>
          </w:p>
        </w:tc>
        <w:tc>
          <w:tcPr>
            <w:tcW w:w="1686" w:type="dxa"/>
            <w:vAlign w:val="center"/>
          </w:tcPr>
          <w:p w:rsidR="009B485E" w:rsidRPr="00B243BF" w:rsidRDefault="009B485E" w:rsidP="002F07A9">
            <w:pPr>
              <w:spacing w:before="20" w:after="20"/>
              <w:ind w:left="-67" w:right="-51"/>
              <w:jc w:val="center"/>
              <w:rPr>
                <w:rFonts w:ascii="GHEA Grapalat" w:hAnsi="GHEA Grapalat" w:cs="Sylfaen"/>
                <w:lang w:val="hy-AM"/>
              </w:rPr>
            </w:pPr>
            <w:r w:rsidRPr="00B243BF">
              <w:rPr>
                <w:rFonts w:ascii="GHEA Grapalat" w:hAnsi="GHEA Grapalat" w:cs="Sylfaen"/>
              </w:rPr>
              <w:t>Լրացուցիչ ֆինանսա</w:t>
            </w:r>
            <w:r w:rsidRPr="00B243BF">
              <w:rPr>
                <w:rFonts w:ascii="GHEA Grapalat" w:hAnsi="GHEA Grapalat" w:cs="Sylfaen"/>
                <w:lang w:val="hy-AM"/>
              </w:rPr>
              <w:softHyphen/>
            </w:r>
            <w:r w:rsidRPr="00B243BF">
              <w:rPr>
                <w:rFonts w:ascii="GHEA Grapalat" w:hAnsi="GHEA Grapalat" w:cs="Sylfaen"/>
              </w:rPr>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cs="Arial"/>
                <w:sz w:val="20"/>
                <w:szCs w:val="20"/>
                <w:lang w:val="hy-AM"/>
              </w:rPr>
            </w:pPr>
          </w:p>
        </w:tc>
        <w:tc>
          <w:tcPr>
            <w:tcW w:w="2405" w:type="dxa"/>
            <w:vAlign w:val="center"/>
          </w:tcPr>
          <w:p w:rsidR="009B485E" w:rsidRPr="00B243BF" w:rsidRDefault="009B485E" w:rsidP="009B485E">
            <w:pPr>
              <w:pStyle w:val="ListParagraph"/>
              <w:numPr>
                <w:ilvl w:val="0"/>
                <w:numId w:val="14"/>
              </w:numPr>
              <w:tabs>
                <w:tab w:val="left" w:pos="2052"/>
              </w:tabs>
              <w:spacing w:before="240" w:after="0" w:line="240" w:lineRule="auto"/>
              <w:ind w:left="0" w:right="-108" w:firstLine="0"/>
              <w:rPr>
                <w:rFonts w:ascii="GHEA Grapalat" w:hAnsi="GHEA Grapalat"/>
                <w:sz w:val="20"/>
                <w:lang w:val="hy-AM"/>
              </w:rPr>
            </w:pPr>
            <w:r w:rsidRPr="00B243BF">
              <w:rPr>
                <w:rFonts w:ascii="GHEA Grapalat" w:hAnsi="GHEA Grapalat"/>
                <w:sz w:val="20"/>
                <w:lang w:val="hy-AM"/>
              </w:rPr>
              <w:t xml:space="preserve"> «Հայաստանի Հանրա</w:t>
            </w:r>
            <w:r w:rsidRPr="00B243BF">
              <w:rPr>
                <w:rFonts w:ascii="GHEA Grapalat" w:hAnsi="GHEA Grapalat"/>
                <w:sz w:val="20"/>
                <w:lang w:val="hy-AM"/>
              </w:rPr>
              <w:softHyphen/>
              <w:t>պե</w:t>
            </w:r>
            <w:r w:rsidRPr="00B243BF">
              <w:rPr>
                <w:rFonts w:ascii="GHEA Grapalat" w:hAnsi="GHEA Grapalat"/>
                <w:sz w:val="20"/>
                <w:lang w:val="hy-AM"/>
              </w:rPr>
              <w:softHyphen/>
              <w:t>տության քրեական օրենսգր</w:t>
            </w:r>
            <w:r w:rsidRPr="00B243BF">
              <w:rPr>
                <w:rFonts w:ascii="GHEA Grapalat" w:hAnsi="GHEA Grapalat"/>
                <w:sz w:val="20"/>
                <w:lang w:val="hy-AM"/>
              </w:rPr>
              <w:softHyphen/>
              <w:t>քում փոփո</w:t>
            </w:r>
            <w:r w:rsidRPr="00B243BF">
              <w:rPr>
                <w:rFonts w:ascii="GHEA Grapalat" w:hAnsi="GHEA Grapalat"/>
                <w:sz w:val="20"/>
                <w:lang w:val="hy-AM"/>
              </w:rPr>
              <w:softHyphen/>
              <w:t>խություն</w:t>
            </w:r>
            <w:r w:rsidRPr="00B243BF">
              <w:rPr>
                <w:rFonts w:ascii="GHEA Grapalat" w:hAnsi="GHEA Grapalat"/>
                <w:sz w:val="20"/>
                <w:lang w:val="hy-AM"/>
              </w:rPr>
              <w:softHyphen/>
              <w:t>ներ կատարելու մա</w:t>
            </w:r>
            <w:r w:rsidRPr="00B243BF">
              <w:rPr>
                <w:rFonts w:ascii="GHEA Grapalat" w:hAnsi="GHEA Grapalat"/>
                <w:sz w:val="20"/>
                <w:lang w:val="hy-AM"/>
              </w:rPr>
              <w:softHyphen/>
              <w:t>սին» և «Վարչա</w:t>
            </w:r>
            <w:r w:rsidRPr="00B243BF">
              <w:rPr>
                <w:rFonts w:ascii="GHEA Grapalat" w:hAnsi="GHEA Grapalat"/>
                <w:sz w:val="20"/>
                <w:lang w:val="hy-AM"/>
              </w:rPr>
              <w:softHyphen/>
              <w:t>կան իրա</w:t>
            </w:r>
            <w:r w:rsidRPr="00B243BF">
              <w:rPr>
                <w:rFonts w:ascii="GHEA Grapalat" w:hAnsi="GHEA Grapalat"/>
                <w:sz w:val="20"/>
                <w:lang w:val="hy-AM"/>
              </w:rPr>
              <w:softHyphen/>
              <w:t>վախախ</w:t>
            </w:r>
            <w:r w:rsidRPr="00B243BF">
              <w:rPr>
                <w:rFonts w:ascii="GHEA Grapalat" w:hAnsi="GHEA Grapalat"/>
                <w:sz w:val="20"/>
                <w:lang w:val="hy-AM"/>
              </w:rPr>
              <w:softHyphen/>
              <w:t>տումների վերա</w:t>
            </w:r>
            <w:r w:rsidRPr="00B243BF">
              <w:rPr>
                <w:rFonts w:ascii="GHEA Grapalat" w:hAnsi="GHEA Grapalat"/>
                <w:sz w:val="20"/>
                <w:lang w:val="hy-AM"/>
              </w:rPr>
              <w:softHyphen/>
              <w:t>բերյալ Հայաս</w:t>
            </w:r>
            <w:r w:rsidRPr="00B243BF">
              <w:rPr>
                <w:rFonts w:ascii="GHEA Grapalat" w:hAnsi="GHEA Grapalat"/>
                <w:sz w:val="20"/>
                <w:lang w:val="hy-AM"/>
              </w:rPr>
              <w:softHyphen/>
              <w:t>տանի Հան</w:t>
            </w:r>
            <w:r w:rsidRPr="00B243BF">
              <w:rPr>
                <w:rFonts w:ascii="GHEA Grapalat" w:hAnsi="GHEA Grapalat"/>
                <w:sz w:val="20"/>
                <w:lang w:val="hy-AM"/>
              </w:rPr>
              <w:softHyphen/>
              <w:t>րա</w:t>
            </w:r>
            <w:r w:rsidRPr="00B243BF">
              <w:rPr>
                <w:rFonts w:ascii="GHEA Grapalat" w:hAnsi="GHEA Grapalat"/>
                <w:sz w:val="20"/>
                <w:lang w:val="hy-AM"/>
              </w:rPr>
              <w:softHyphen/>
              <w:t>պետու</w:t>
            </w:r>
            <w:r w:rsidRPr="00B243BF">
              <w:rPr>
                <w:rFonts w:ascii="GHEA Grapalat" w:hAnsi="GHEA Grapalat"/>
                <w:sz w:val="20"/>
                <w:lang w:val="hy-AM"/>
              </w:rPr>
              <w:softHyphen/>
              <w:t>թ</w:t>
            </w:r>
            <w:r w:rsidRPr="00B243BF">
              <w:rPr>
                <w:rFonts w:ascii="GHEA Grapalat" w:hAnsi="GHEA Grapalat"/>
                <w:sz w:val="20"/>
                <w:lang w:val="hy-AM"/>
              </w:rPr>
              <w:softHyphen/>
              <w:t>յան օրենս</w:t>
            </w:r>
            <w:r w:rsidRPr="00B243BF">
              <w:rPr>
                <w:rFonts w:ascii="GHEA Grapalat" w:hAnsi="GHEA Grapalat"/>
                <w:sz w:val="20"/>
                <w:lang w:val="hy-AM"/>
              </w:rPr>
              <w:softHyphen/>
              <w:t>գրքում փոփոխու</w:t>
            </w:r>
            <w:r w:rsidRPr="00B243BF">
              <w:rPr>
                <w:rFonts w:ascii="GHEA Grapalat" w:hAnsi="GHEA Grapalat"/>
                <w:sz w:val="20"/>
                <w:lang w:val="hy-AM"/>
              </w:rPr>
              <w:softHyphen/>
              <w:t>թյուն</w:t>
            </w:r>
            <w:r w:rsidRPr="00B243BF">
              <w:rPr>
                <w:rFonts w:ascii="GHEA Grapalat" w:hAnsi="GHEA Grapalat"/>
                <w:sz w:val="20"/>
                <w:lang w:val="hy-AM"/>
              </w:rPr>
              <w:softHyphen/>
              <w:t>ներ կատարելու մասին» Հայաստանի Հան</w:t>
            </w:r>
            <w:r w:rsidRPr="00B243BF">
              <w:rPr>
                <w:rFonts w:ascii="GHEA Grapalat" w:hAnsi="GHEA Grapalat"/>
                <w:sz w:val="20"/>
                <w:lang w:val="hy-AM"/>
              </w:rPr>
              <w:softHyphen/>
              <w:t>րա</w:t>
            </w:r>
            <w:r w:rsidRPr="00B243BF">
              <w:rPr>
                <w:rFonts w:ascii="GHEA Grapalat" w:hAnsi="GHEA Grapalat"/>
                <w:sz w:val="20"/>
                <w:lang w:val="hy-AM"/>
              </w:rPr>
              <w:softHyphen/>
              <w:t>պե</w:t>
            </w:r>
            <w:r w:rsidRPr="00B243BF">
              <w:rPr>
                <w:rFonts w:ascii="GHEA Grapalat" w:hAnsi="GHEA Grapalat"/>
                <w:sz w:val="20"/>
                <w:lang w:val="hy-AM"/>
              </w:rPr>
              <w:softHyphen/>
              <w:t>տության օրենքնե</w:t>
            </w:r>
            <w:r w:rsidRPr="00B243BF">
              <w:rPr>
                <w:rFonts w:ascii="GHEA Grapalat" w:hAnsi="GHEA Grapalat"/>
                <w:sz w:val="20"/>
                <w:lang w:val="hy-AM"/>
              </w:rPr>
              <w:softHyphen/>
              <w:t>րի նախագծերի փա</w:t>
            </w:r>
            <w:r w:rsidRPr="00B243BF">
              <w:rPr>
                <w:rFonts w:ascii="GHEA Grapalat" w:hAnsi="GHEA Grapalat"/>
                <w:sz w:val="20"/>
                <w:lang w:val="hy-AM"/>
              </w:rPr>
              <w:softHyphen/>
              <w:t>թե</w:t>
            </w:r>
            <w:r w:rsidRPr="00B243BF">
              <w:rPr>
                <w:rFonts w:ascii="GHEA Grapalat" w:hAnsi="GHEA Grapalat"/>
                <w:sz w:val="20"/>
                <w:lang w:val="hy-AM"/>
              </w:rPr>
              <w:softHyphen/>
              <w:t>թին հավանություն տալու մասին» Հայաս</w:t>
            </w:r>
            <w:r w:rsidRPr="00B243BF">
              <w:rPr>
                <w:rFonts w:ascii="GHEA Grapalat" w:hAnsi="GHEA Grapalat"/>
                <w:sz w:val="20"/>
                <w:lang w:val="hy-AM"/>
              </w:rPr>
              <w:softHyphen/>
              <w:t>տանի Հանրա</w:t>
            </w:r>
            <w:r w:rsidRPr="00B243BF">
              <w:rPr>
                <w:rFonts w:ascii="GHEA Grapalat" w:hAnsi="GHEA Grapalat"/>
                <w:sz w:val="20"/>
                <w:lang w:val="hy-AM"/>
              </w:rPr>
              <w:softHyphen/>
              <w:t>պե</w:t>
            </w:r>
            <w:r w:rsidRPr="00B243BF">
              <w:rPr>
                <w:rFonts w:ascii="GHEA Grapalat" w:hAnsi="GHEA Grapalat"/>
                <w:sz w:val="20"/>
                <w:lang w:val="hy-AM"/>
              </w:rPr>
              <w:softHyphen/>
              <w:t>տության կառա</w:t>
            </w:r>
            <w:r w:rsidRPr="00B243BF">
              <w:rPr>
                <w:rFonts w:ascii="GHEA Grapalat" w:hAnsi="GHEA Grapalat"/>
                <w:sz w:val="20"/>
                <w:lang w:val="hy-AM"/>
              </w:rPr>
              <w:softHyphen/>
              <w:t>վա</w:t>
            </w:r>
            <w:r w:rsidRPr="00B243BF">
              <w:rPr>
                <w:rFonts w:ascii="GHEA Grapalat" w:hAnsi="GHEA Grapalat"/>
                <w:sz w:val="20"/>
                <w:lang w:val="hy-AM"/>
              </w:rPr>
              <w:softHyphen/>
              <w:t>րութ</w:t>
            </w:r>
            <w:r w:rsidRPr="00B243BF">
              <w:rPr>
                <w:rFonts w:ascii="GHEA Grapalat" w:hAnsi="GHEA Grapalat"/>
                <w:sz w:val="20"/>
                <w:lang w:val="hy-AM"/>
              </w:rPr>
              <w:softHyphen/>
              <w:t>յան որոշման նախագիծ</w:t>
            </w:r>
          </w:p>
        </w:tc>
        <w:tc>
          <w:tcPr>
            <w:tcW w:w="2237" w:type="dxa"/>
            <w:vAlign w:val="center"/>
          </w:tcPr>
          <w:p w:rsidR="009B485E" w:rsidRPr="00B243BF" w:rsidRDefault="009B485E" w:rsidP="002F07A9">
            <w:pPr>
              <w:spacing w:before="20" w:after="20"/>
              <w:ind w:left="-18" w:right="-108"/>
              <w:rPr>
                <w:rFonts w:ascii="GHEA Grapalat" w:hAnsi="GHEA Grapalat"/>
                <w:lang w:val="hy-AM"/>
              </w:rPr>
            </w:pPr>
            <w:r w:rsidRPr="00B243BF">
              <w:rPr>
                <w:rFonts w:ascii="GHEA Grapalat" w:hAnsi="GHEA Grapalat"/>
                <w:lang w:val="hy-AM"/>
              </w:rPr>
              <w:t>Տնտեսական գործու</w:t>
            </w:r>
            <w:r w:rsidRPr="00B243BF">
              <w:rPr>
                <w:rFonts w:ascii="GHEA Grapalat" w:hAnsi="GHEA Grapalat"/>
                <w:lang w:val="hy-AM"/>
              </w:rPr>
              <w:softHyphen/>
              <w:t>նեու</w:t>
            </w:r>
            <w:r w:rsidRPr="00B243BF">
              <w:rPr>
                <w:rFonts w:ascii="GHEA Grapalat" w:hAnsi="GHEA Grapalat"/>
                <w:lang w:val="hy-AM"/>
              </w:rPr>
              <w:softHyphen/>
              <w:t>թյան ոլորտում նվազ հանրային վտան</w:t>
            </w:r>
            <w:r w:rsidRPr="00B243BF">
              <w:rPr>
                <w:rFonts w:ascii="GHEA Grapalat" w:hAnsi="GHEA Grapalat"/>
                <w:lang w:val="hy-AM"/>
              </w:rPr>
              <w:softHyphen/>
            </w:r>
            <w:r w:rsidRPr="00B243BF">
              <w:rPr>
                <w:rFonts w:ascii="GHEA Grapalat" w:hAnsi="GHEA Grapalat"/>
                <w:lang w:val="hy-AM"/>
              </w:rPr>
              <w:softHyphen/>
            </w:r>
            <w:r w:rsidRPr="00B243BF">
              <w:rPr>
                <w:rFonts w:ascii="GHEA Grapalat" w:hAnsi="GHEA Grapalat"/>
                <w:lang w:val="hy-AM"/>
              </w:rPr>
              <w:softHyphen/>
              <w:t>գավորու</w:t>
            </w:r>
            <w:r w:rsidRPr="00B243BF">
              <w:rPr>
                <w:rFonts w:ascii="GHEA Grapalat" w:hAnsi="GHEA Grapalat"/>
                <w:lang w:val="hy-AM"/>
              </w:rPr>
              <w:softHyphen/>
              <w:t>թյուն ունեցող իրավա</w:t>
            </w:r>
            <w:r w:rsidRPr="00B243BF">
              <w:rPr>
                <w:rFonts w:ascii="GHEA Grapalat" w:hAnsi="GHEA Grapalat"/>
                <w:lang w:val="hy-AM"/>
              </w:rPr>
              <w:softHyphen/>
              <w:t>խախ</w:t>
            </w:r>
            <w:r w:rsidRPr="00B243BF">
              <w:rPr>
                <w:rFonts w:ascii="GHEA Grapalat" w:hAnsi="GHEA Grapalat"/>
                <w:lang w:val="hy-AM"/>
              </w:rPr>
              <w:softHyphen/>
              <w:t>տումների, այդ թվում՝ ակցիզային դրոշմա</w:t>
            </w:r>
            <w:r w:rsidRPr="00B243BF">
              <w:rPr>
                <w:rFonts w:ascii="GHEA Grapalat" w:hAnsi="GHEA Grapalat"/>
                <w:lang w:val="hy-AM"/>
              </w:rPr>
              <w:softHyphen/>
              <w:t>նիշերով և դրոշմապի</w:t>
            </w:r>
            <w:r w:rsidRPr="00B243BF">
              <w:rPr>
                <w:rFonts w:ascii="GHEA Grapalat" w:hAnsi="GHEA Grapalat"/>
                <w:lang w:val="hy-AM"/>
              </w:rPr>
              <w:softHyphen/>
              <w:t>տա</w:t>
            </w:r>
            <w:r w:rsidRPr="00B243BF">
              <w:rPr>
                <w:rFonts w:ascii="GHEA Grapalat" w:hAnsi="GHEA Grapalat"/>
                <w:lang w:val="hy-AM"/>
              </w:rPr>
              <w:softHyphen/>
              <w:t>կաներով դրոշմա</w:t>
            </w:r>
            <w:r w:rsidRPr="00B243BF">
              <w:rPr>
                <w:rFonts w:ascii="GHEA Grapalat" w:hAnsi="GHEA Grapalat"/>
                <w:lang w:val="hy-AM"/>
              </w:rPr>
              <w:softHyphen/>
              <w:t>վորման կա</w:t>
            </w:r>
            <w:r w:rsidRPr="00B243BF">
              <w:rPr>
                <w:rFonts w:ascii="GHEA Grapalat" w:hAnsi="GHEA Grapalat"/>
                <w:lang w:val="hy-AM"/>
              </w:rPr>
              <w:softHyphen/>
              <w:t>նոների խախտ</w:t>
            </w:r>
            <w:r w:rsidRPr="00B243BF">
              <w:rPr>
                <w:rFonts w:ascii="GHEA Grapalat" w:hAnsi="GHEA Grapalat"/>
                <w:lang w:val="hy-AM"/>
              </w:rPr>
              <w:softHyphen/>
              <w:t>ման և վաշխա</w:t>
            </w:r>
            <w:r w:rsidRPr="00B243BF">
              <w:rPr>
                <w:rFonts w:ascii="GHEA Grapalat" w:hAnsi="GHEA Grapalat"/>
                <w:lang w:val="hy-AM"/>
              </w:rPr>
              <w:softHyphen/>
              <w:t>ռության  ապա</w:t>
            </w:r>
            <w:r w:rsidRPr="00B243BF">
              <w:rPr>
                <w:rFonts w:ascii="GHEA Grapalat" w:hAnsi="GHEA Grapalat"/>
                <w:lang w:val="hy-AM"/>
              </w:rPr>
              <w:softHyphen/>
              <w:t>քրեա</w:t>
            </w:r>
            <w:r w:rsidRPr="00B243BF">
              <w:rPr>
                <w:rFonts w:ascii="GHEA Grapalat" w:hAnsi="GHEA Grapalat"/>
                <w:lang w:val="hy-AM"/>
              </w:rPr>
              <w:softHyphen/>
            </w:r>
            <w:r w:rsidRPr="00B243BF">
              <w:rPr>
                <w:rFonts w:ascii="GHEA Grapalat" w:hAnsi="GHEA Grapalat"/>
                <w:lang w:val="hy-AM"/>
              </w:rPr>
              <w:softHyphen/>
              <w:t>կա</w:t>
            </w:r>
            <w:r w:rsidRPr="00B243BF">
              <w:rPr>
                <w:rFonts w:ascii="GHEA Grapalat" w:hAnsi="GHEA Grapalat"/>
                <w:lang w:val="hy-AM"/>
              </w:rPr>
              <w:softHyphen/>
              <w:t>նացում</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240"/>
              <w:ind w:left="-108" w:right="-108"/>
              <w:jc w:val="center"/>
              <w:rPr>
                <w:rFonts w:ascii="GHEA Grapalat" w:hAnsi="GHEA Grapalat"/>
                <w:lang w:val="hy-AM"/>
              </w:rPr>
            </w:pPr>
            <w:r w:rsidRPr="00B243BF">
              <w:rPr>
                <w:rFonts w:ascii="GHEA Grapalat" w:hAnsi="GHEA Grapalat"/>
                <w:lang w:val="hy-AM"/>
              </w:rPr>
              <w:t>Հայաստանի Հանրապե</w:t>
            </w:r>
            <w:r w:rsidRPr="00B243BF">
              <w:rPr>
                <w:rFonts w:ascii="GHEA Grapalat" w:hAnsi="GHEA Grapalat"/>
                <w:lang w:val="hy-AM"/>
              </w:rPr>
              <w:softHyphen/>
              <w:t>տության ֆինանսների նախարարու</w:t>
            </w:r>
            <w:r w:rsidRPr="00B243BF">
              <w:rPr>
                <w:rFonts w:ascii="GHEA Grapalat" w:hAnsi="GHEA Grapalat"/>
                <w:lang w:val="hy-AM"/>
              </w:rPr>
              <w:softHyphen/>
              <w:t>թյուն</w:t>
            </w:r>
          </w:p>
          <w:p w:rsidR="009B485E" w:rsidRPr="00B243BF" w:rsidRDefault="009B485E" w:rsidP="002F07A9">
            <w:pPr>
              <w:spacing w:before="20" w:after="240"/>
              <w:ind w:left="-108" w:right="-108"/>
              <w:jc w:val="center"/>
              <w:rPr>
                <w:rFonts w:ascii="GHEA Grapalat" w:hAnsi="GHEA Grapalat"/>
                <w:lang w:val="hy-AM"/>
              </w:rPr>
            </w:pPr>
            <w:r w:rsidRPr="00B243BF">
              <w:rPr>
                <w:rFonts w:ascii="GHEA Grapalat" w:hAnsi="GHEA Grapalat"/>
                <w:lang w:val="hy-AM"/>
              </w:rPr>
              <w:t>Հայաստանի Հանրապե</w:t>
            </w:r>
            <w:r w:rsidRPr="00B243BF">
              <w:rPr>
                <w:rFonts w:ascii="GHEA Grapalat" w:hAnsi="GHEA Grapalat"/>
                <w:lang w:val="hy-AM"/>
              </w:rPr>
              <w:softHyphen/>
              <w:t>տության պետական եկամուտների կոմիտե</w:t>
            </w:r>
          </w:p>
          <w:p w:rsidR="009B485E" w:rsidRPr="00B243BF" w:rsidRDefault="009B485E" w:rsidP="002F07A9">
            <w:pPr>
              <w:spacing w:before="20" w:after="240"/>
              <w:ind w:left="-18" w:right="-108"/>
              <w:jc w:val="center"/>
              <w:rPr>
                <w:rFonts w:ascii="GHEA Grapalat" w:hAnsi="GHEA Grapalat"/>
                <w:lang w:val="hy-AM"/>
              </w:rPr>
            </w:pPr>
            <w:r w:rsidRPr="00B243BF">
              <w:rPr>
                <w:rFonts w:ascii="GHEA Grapalat" w:hAnsi="GHEA Grapalat"/>
                <w:lang w:val="hy-AM"/>
              </w:rPr>
              <w:t>Հայաստանի Հանրապե</w:t>
            </w:r>
            <w:r w:rsidRPr="00B243BF">
              <w:rPr>
                <w:rFonts w:ascii="GHEA Grapalat" w:hAnsi="GHEA Grapalat"/>
                <w:lang w:val="hy-AM"/>
              </w:rPr>
              <w:softHyphen/>
              <w:t>տության կենտրոնա</w:t>
            </w:r>
            <w:r w:rsidRPr="00B243BF">
              <w:rPr>
                <w:rFonts w:ascii="GHEA Grapalat" w:hAnsi="GHEA Grapalat"/>
                <w:lang w:val="hy-AM"/>
              </w:rPr>
              <w:softHyphen/>
              <w:t>կան բանկ</w:t>
            </w:r>
          </w:p>
          <w:p w:rsidR="009B485E" w:rsidRPr="00B243BF" w:rsidRDefault="009B485E" w:rsidP="002F07A9">
            <w:pPr>
              <w:spacing w:before="20"/>
              <w:ind w:left="-108" w:right="-108"/>
              <w:jc w:val="center"/>
              <w:rPr>
                <w:rFonts w:ascii="GHEA Grapalat" w:hAnsi="GHEA Grapalat"/>
                <w:lang w:val="hy-AM"/>
              </w:rPr>
            </w:pPr>
            <w:r w:rsidRPr="00B243BF">
              <w:rPr>
                <w:rFonts w:ascii="GHEA Grapalat" w:hAnsi="GHEA Grapalat"/>
                <w:lang w:val="hy-AM"/>
              </w:rPr>
              <w:t>(համաձայնու</w:t>
            </w:r>
            <w:r w:rsidRPr="00B243BF">
              <w:rPr>
                <w:rFonts w:ascii="GHEA Grapalat" w:hAnsi="GHEA Grapalat"/>
                <w:lang w:val="hy-AM"/>
              </w:rPr>
              <w:softHyphen/>
              <w:t>թյամբ)</w:t>
            </w:r>
          </w:p>
        </w:tc>
        <w:tc>
          <w:tcPr>
            <w:tcW w:w="1673" w:type="dxa"/>
            <w:vAlign w:val="center"/>
          </w:tcPr>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lang w:val="hy-AM"/>
              </w:rPr>
              <w:t>2018 թվականի</w:t>
            </w:r>
          </w:p>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rPr>
              <w:t>սեպտեմբեր</w:t>
            </w:r>
            <w:r w:rsidRPr="00B243BF">
              <w:rPr>
                <w:rFonts w:ascii="GHEA Grapalat" w:hAnsi="GHEA Grapalat" w:cs="Sylfaen"/>
                <w:lang w:val="hy-AM"/>
              </w:rPr>
              <w:t>ի</w:t>
            </w:r>
          </w:p>
          <w:p w:rsidR="009B485E" w:rsidRPr="00B243BF" w:rsidRDefault="009B485E" w:rsidP="002F07A9">
            <w:pPr>
              <w:spacing w:before="20" w:after="20"/>
              <w:jc w:val="center"/>
              <w:rPr>
                <w:rFonts w:ascii="GHEA Grapalat" w:hAnsi="GHEA Grapalat" w:cs="Sylfaen"/>
                <w:lang w:val="hy-AM"/>
              </w:rPr>
            </w:pPr>
            <w:r w:rsidRPr="00B243BF">
              <w:rPr>
                <w:rFonts w:ascii="GHEA Grapalat" w:hAnsi="GHEA Grapalat" w:cs="Sylfaen"/>
              </w:rPr>
              <w:t>2</w:t>
            </w:r>
            <w:r w:rsidRPr="00B243BF">
              <w:rPr>
                <w:rFonts w:ascii="GHEA Grapalat" w:hAnsi="GHEA Grapalat" w:cs="Sylfaen"/>
                <w:lang w:val="hy-AM"/>
              </w:rPr>
              <w:t>-րդ</w:t>
            </w:r>
          </w:p>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rPr>
              <w:t>տ</w:t>
            </w:r>
            <w:r w:rsidRPr="00B243BF">
              <w:rPr>
                <w:rFonts w:ascii="GHEA Grapalat" w:hAnsi="GHEA Grapalat" w:cs="Sylfaen"/>
                <w:lang w:val="hy-AM"/>
              </w:rPr>
              <w:t>ասնօրյակ</w:t>
            </w:r>
          </w:p>
        </w:tc>
        <w:tc>
          <w:tcPr>
            <w:tcW w:w="1686" w:type="dxa"/>
            <w:vAlign w:val="center"/>
          </w:tcPr>
          <w:p w:rsidR="009B485E" w:rsidRPr="00B243BF" w:rsidRDefault="009B485E" w:rsidP="002F07A9">
            <w:pPr>
              <w:spacing w:before="20" w:after="20"/>
              <w:ind w:left="-67" w:right="-51"/>
              <w:jc w:val="center"/>
              <w:rPr>
                <w:rFonts w:ascii="GHEA Grapalat" w:hAnsi="GHEA Grapalat"/>
                <w:lang w:val="hy-AM"/>
              </w:rPr>
            </w:pPr>
            <w:r w:rsidRPr="00B243BF">
              <w:rPr>
                <w:rFonts w:ascii="GHEA Grapalat" w:hAnsi="GHEA Grapalat"/>
                <w:lang w:val="hy-AM"/>
              </w:rPr>
              <w:t>Լրացուցիչ ֆինանսա</w:t>
            </w:r>
            <w:r w:rsidRPr="00B243BF">
              <w:rPr>
                <w:rFonts w:ascii="GHEA Grapalat" w:hAnsi="GHEA Grapalat"/>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cs="Arial"/>
                <w:sz w:val="20"/>
                <w:szCs w:val="20"/>
                <w:lang w:val="hy-AM"/>
              </w:rPr>
            </w:pPr>
          </w:p>
        </w:tc>
        <w:tc>
          <w:tcPr>
            <w:tcW w:w="2405" w:type="dxa"/>
            <w:vAlign w:val="center"/>
          </w:tcPr>
          <w:p w:rsidR="009B485E" w:rsidRPr="00B243BF" w:rsidRDefault="009B485E" w:rsidP="009B485E">
            <w:pPr>
              <w:pStyle w:val="ListParagraph"/>
              <w:numPr>
                <w:ilvl w:val="0"/>
                <w:numId w:val="14"/>
              </w:numPr>
              <w:spacing w:after="0" w:line="240" w:lineRule="auto"/>
              <w:ind w:left="0" w:firstLine="0"/>
              <w:rPr>
                <w:rFonts w:ascii="GHEA Grapalat" w:hAnsi="GHEA Grapalat"/>
                <w:sz w:val="20"/>
                <w:lang w:val="hy-AM"/>
              </w:rPr>
            </w:pPr>
            <w:r w:rsidRPr="00B243BF">
              <w:rPr>
                <w:rFonts w:ascii="GHEA Grapalat" w:hAnsi="GHEA Grapalat"/>
                <w:sz w:val="20"/>
                <w:lang w:val="hy-AM"/>
              </w:rPr>
              <w:t xml:space="preserve"> «</w:t>
            </w:r>
            <w:r w:rsidRPr="00B243BF">
              <w:rPr>
                <w:rFonts w:ascii="GHEA Grapalat" w:eastAsia="Times New Roman" w:hAnsi="GHEA Grapalat" w:cs="Times New Roman"/>
                <w:sz w:val="20"/>
                <w:szCs w:val="20"/>
                <w:lang w:val="hy-AM"/>
              </w:rPr>
              <w:t>Հայաստանի Հանրա</w:t>
            </w:r>
            <w:r w:rsidRPr="00B243BF">
              <w:rPr>
                <w:rFonts w:ascii="GHEA Grapalat" w:eastAsia="Times New Roman" w:hAnsi="GHEA Grapalat" w:cs="Times New Roman"/>
                <w:sz w:val="20"/>
                <w:szCs w:val="20"/>
                <w:lang w:val="hy-AM"/>
              </w:rPr>
              <w:softHyphen/>
              <w:t>պե</w:t>
            </w:r>
            <w:r w:rsidRPr="00B243BF">
              <w:rPr>
                <w:rFonts w:ascii="GHEA Grapalat" w:eastAsia="Times New Roman" w:hAnsi="GHEA Grapalat" w:cs="Times New Roman"/>
                <w:sz w:val="20"/>
                <w:szCs w:val="20"/>
                <w:lang w:val="hy-AM"/>
              </w:rPr>
              <w:softHyphen/>
              <w:t>տության</w:t>
            </w:r>
            <w:r w:rsidRPr="00B243BF">
              <w:rPr>
                <w:rFonts w:ascii="GHEA Grapalat" w:hAnsi="GHEA Grapalat"/>
                <w:sz w:val="20"/>
                <w:lang w:val="hy-AM"/>
              </w:rPr>
              <w:t xml:space="preserve"> քաղաքացիական օրենսգրքում փոփո</w:t>
            </w:r>
            <w:r w:rsidRPr="00B243BF">
              <w:rPr>
                <w:rFonts w:ascii="GHEA Grapalat" w:hAnsi="GHEA Grapalat"/>
                <w:sz w:val="20"/>
                <w:lang w:val="hy-AM"/>
              </w:rPr>
              <w:softHyphen/>
              <w:t>խու</w:t>
            </w:r>
            <w:r w:rsidRPr="00B243BF">
              <w:rPr>
                <w:rFonts w:ascii="GHEA Grapalat" w:hAnsi="GHEA Grapalat"/>
                <w:sz w:val="20"/>
                <w:lang w:val="hy-AM"/>
              </w:rPr>
              <w:softHyphen/>
              <w:t>թ</w:t>
            </w:r>
            <w:r w:rsidRPr="00B243BF">
              <w:rPr>
                <w:rFonts w:ascii="GHEA Grapalat" w:hAnsi="GHEA Grapalat"/>
                <w:sz w:val="20"/>
                <w:lang w:val="hy-AM"/>
              </w:rPr>
              <w:softHyphen/>
              <w:t>յուններ և լրա</w:t>
            </w:r>
            <w:r w:rsidRPr="00B243BF">
              <w:rPr>
                <w:rFonts w:ascii="GHEA Grapalat" w:hAnsi="GHEA Grapalat"/>
                <w:sz w:val="20"/>
                <w:lang w:val="hy-AM"/>
              </w:rPr>
              <w:softHyphen/>
              <w:t>ցումներ կա</w:t>
            </w:r>
            <w:r w:rsidRPr="00B243BF">
              <w:rPr>
                <w:rFonts w:ascii="GHEA Grapalat" w:hAnsi="GHEA Grapalat"/>
                <w:sz w:val="20"/>
                <w:lang w:val="hy-AM"/>
              </w:rPr>
              <w:softHyphen/>
              <w:t>տարելու մասին», «Բանկերի և բանկային գործու</w:t>
            </w:r>
            <w:r w:rsidRPr="00B243BF">
              <w:rPr>
                <w:rFonts w:ascii="GHEA Grapalat" w:hAnsi="GHEA Grapalat"/>
                <w:sz w:val="20"/>
                <w:lang w:val="hy-AM"/>
              </w:rPr>
              <w:softHyphen/>
              <w:t xml:space="preserve">նեության մասին» </w:t>
            </w:r>
            <w:r w:rsidRPr="00B243BF">
              <w:rPr>
                <w:rFonts w:ascii="GHEA Grapalat" w:eastAsia="Times New Roman" w:hAnsi="GHEA Grapalat" w:cs="Times New Roman"/>
                <w:sz w:val="20"/>
                <w:szCs w:val="20"/>
                <w:lang w:val="hy-AM"/>
              </w:rPr>
              <w:t>Հայաստանի Հան</w:t>
            </w:r>
            <w:r w:rsidRPr="00B243BF">
              <w:rPr>
                <w:rFonts w:ascii="GHEA Grapalat" w:eastAsia="Times New Roman" w:hAnsi="GHEA Grapalat" w:cs="Times New Roman"/>
                <w:sz w:val="20"/>
                <w:szCs w:val="20"/>
                <w:lang w:val="hy-AM"/>
              </w:rPr>
              <w:softHyphen/>
              <w:t>րապետության</w:t>
            </w:r>
            <w:r w:rsidRPr="00B243BF">
              <w:rPr>
                <w:rFonts w:ascii="GHEA Grapalat" w:hAnsi="GHEA Grapalat"/>
                <w:sz w:val="20"/>
                <w:lang w:val="hy-AM"/>
              </w:rPr>
              <w:t xml:space="preserve"> </w:t>
            </w:r>
            <w:r w:rsidRPr="00B243BF">
              <w:rPr>
                <w:rFonts w:ascii="GHEA Grapalat" w:hAnsi="GHEA Grapalat"/>
                <w:sz w:val="20"/>
                <w:szCs w:val="20"/>
                <w:lang w:val="hy-AM"/>
              </w:rPr>
              <w:t>օրեն</w:t>
            </w:r>
            <w:r w:rsidRPr="00B243BF">
              <w:rPr>
                <w:rFonts w:ascii="GHEA Grapalat" w:hAnsi="GHEA Grapalat"/>
                <w:sz w:val="20"/>
                <w:szCs w:val="20"/>
                <w:lang w:val="hy-AM"/>
              </w:rPr>
              <w:softHyphen/>
              <w:t>քում</w:t>
            </w:r>
            <w:r w:rsidRPr="00B243BF">
              <w:rPr>
                <w:rFonts w:ascii="GHEA Grapalat" w:hAnsi="GHEA Grapalat"/>
                <w:sz w:val="20"/>
                <w:lang w:val="hy-AM"/>
              </w:rPr>
              <w:t xml:space="preserve"> փոփոխություն կատարելու մա</w:t>
            </w:r>
            <w:r w:rsidRPr="00B243BF">
              <w:rPr>
                <w:rFonts w:ascii="GHEA Grapalat" w:hAnsi="GHEA Grapalat"/>
                <w:sz w:val="20"/>
                <w:lang w:val="hy-AM"/>
              </w:rPr>
              <w:softHyphen/>
              <w:t xml:space="preserve">սին», </w:t>
            </w:r>
            <w:r w:rsidRPr="00B243BF">
              <w:rPr>
                <w:rFonts w:ascii="GHEA Grapalat" w:hAnsi="GHEA Grapalat"/>
                <w:sz w:val="20"/>
                <w:lang w:val="hy-AM"/>
              </w:rPr>
              <w:lastRenderedPageBreak/>
              <w:t>«</w:t>
            </w:r>
            <w:r w:rsidRPr="00B243BF">
              <w:rPr>
                <w:rFonts w:ascii="GHEA Grapalat" w:hAnsi="GHEA Grapalat"/>
                <w:sz w:val="20"/>
                <w:szCs w:val="20"/>
                <w:lang w:val="hy-AM"/>
              </w:rPr>
              <w:t>Վարկային</w:t>
            </w:r>
            <w:r w:rsidRPr="00B243BF">
              <w:rPr>
                <w:rFonts w:ascii="GHEA Grapalat" w:hAnsi="GHEA Grapalat"/>
                <w:sz w:val="20"/>
                <w:lang w:val="hy-AM"/>
              </w:rPr>
              <w:t xml:space="preserve"> կազ</w:t>
            </w:r>
            <w:r w:rsidRPr="00B243BF">
              <w:rPr>
                <w:rFonts w:ascii="GHEA Grapalat" w:hAnsi="GHEA Grapalat"/>
                <w:sz w:val="20"/>
                <w:lang w:val="hy-AM"/>
              </w:rPr>
              <w:softHyphen/>
              <w:t>մա</w:t>
            </w:r>
            <w:r w:rsidRPr="00B243BF">
              <w:rPr>
                <w:rFonts w:ascii="GHEA Grapalat" w:hAnsi="GHEA Grapalat"/>
                <w:sz w:val="20"/>
                <w:lang w:val="hy-AM"/>
              </w:rPr>
              <w:softHyphen/>
            </w:r>
            <w:r w:rsidRPr="00B243BF">
              <w:rPr>
                <w:rFonts w:ascii="GHEA Grapalat" w:hAnsi="GHEA Grapalat"/>
                <w:sz w:val="20"/>
                <w:lang w:val="hy-AM"/>
              </w:rPr>
              <w:softHyphen/>
              <w:t>կեր</w:t>
            </w:r>
            <w:r w:rsidRPr="00B243BF">
              <w:rPr>
                <w:rFonts w:ascii="GHEA Grapalat" w:hAnsi="GHEA Grapalat"/>
                <w:sz w:val="20"/>
                <w:lang w:val="hy-AM"/>
              </w:rPr>
              <w:softHyphen/>
              <w:t xml:space="preserve">պությունների մասին» </w:t>
            </w:r>
            <w:r w:rsidRPr="00B243BF">
              <w:rPr>
                <w:rFonts w:ascii="GHEA Grapalat" w:eastAsia="Times New Roman" w:hAnsi="GHEA Grapalat" w:cs="Times New Roman"/>
                <w:sz w:val="20"/>
                <w:szCs w:val="20"/>
                <w:lang w:val="hy-AM"/>
              </w:rPr>
              <w:t>Հայաս</w:t>
            </w:r>
            <w:r w:rsidRPr="00B243BF">
              <w:rPr>
                <w:rFonts w:ascii="GHEA Grapalat" w:eastAsia="Times New Roman" w:hAnsi="GHEA Grapalat" w:cs="Times New Roman"/>
                <w:sz w:val="20"/>
                <w:szCs w:val="20"/>
                <w:lang w:val="hy-AM"/>
              </w:rPr>
              <w:softHyphen/>
              <w:t>տա</w:t>
            </w:r>
            <w:r w:rsidRPr="00B243BF">
              <w:rPr>
                <w:rFonts w:ascii="GHEA Grapalat" w:eastAsia="Times New Roman" w:hAnsi="GHEA Grapalat" w:cs="Times New Roman"/>
                <w:sz w:val="20"/>
                <w:szCs w:val="20"/>
                <w:lang w:val="hy-AM"/>
              </w:rPr>
              <w:softHyphen/>
              <w:t>նի Հանրապետու</w:t>
            </w:r>
            <w:r w:rsidRPr="00B243BF">
              <w:rPr>
                <w:rFonts w:ascii="GHEA Grapalat" w:eastAsia="Times New Roman" w:hAnsi="GHEA Grapalat" w:cs="Times New Roman"/>
                <w:sz w:val="20"/>
                <w:szCs w:val="20"/>
                <w:lang w:val="hy-AM"/>
              </w:rPr>
              <w:softHyphen/>
              <w:t xml:space="preserve">թյան </w:t>
            </w:r>
            <w:r w:rsidRPr="00B243BF">
              <w:rPr>
                <w:rFonts w:ascii="GHEA Grapalat" w:hAnsi="GHEA Grapalat"/>
                <w:sz w:val="20"/>
                <w:lang w:val="hy-AM"/>
              </w:rPr>
              <w:t>օրենքում փոփո</w:t>
            </w:r>
            <w:r w:rsidRPr="00B243BF">
              <w:rPr>
                <w:rFonts w:ascii="GHEA Grapalat" w:hAnsi="GHEA Grapalat"/>
                <w:sz w:val="20"/>
                <w:lang w:val="hy-AM"/>
              </w:rPr>
              <w:softHyphen/>
            </w:r>
            <w:r w:rsidRPr="00B243BF">
              <w:rPr>
                <w:rFonts w:ascii="GHEA Grapalat" w:hAnsi="GHEA Grapalat"/>
                <w:sz w:val="20"/>
                <w:lang w:val="hy-AM"/>
              </w:rPr>
              <w:softHyphen/>
              <w:t>խութ</w:t>
            </w:r>
            <w:r w:rsidRPr="00B243BF">
              <w:rPr>
                <w:rFonts w:ascii="GHEA Grapalat" w:hAnsi="GHEA Grapalat"/>
                <w:sz w:val="20"/>
                <w:lang w:val="hy-AM"/>
              </w:rPr>
              <w:softHyphen/>
              <w:t>յուններ կատարելու մասին», «Ավտոտրանսպոր</w:t>
            </w:r>
            <w:r w:rsidRPr="00B243BF">
              <w:rPr>
                <w:rFonts w:ascii="GHEA Grapalat" w:hAnsi="GHEA Grapalat"/>
                <w:sz w:val="20"/>
                <w:lang w:val="hy-AM"/>
              </w:rPr>
              <w:softHyphen/>
              <w:t>տա</w:t>
            </w:r>
            <w:r w:rsidRPr="00B243BF">
              <w:rPr>
                <w:rFonts w:ascii="GHEA Grapalat" w:hAnsi="GHEA Grapalat"/>
                <w:sz w:val="20"/>
                <w:lang w:val="hy-AM"/>
              </w:rPr>
              <w:softHyphen/>
              <w:t>յին միջոցների կայանա</w:t>
            </w:r>
            <w:r w:rsidRPr="00B243BF">
              <w:rPr>
                <w:rFonts w:ascii="GHEA Grapalat" w:hAnsi="GHEA Grapalat"/>
                <w:sz w:val="20"/>
                <w:lang w:val="hy-AM"/>
              </w:rPr>
              <w:softHyphen/>
              <w:t>տեղերի տեղա</w:t>
            </w:r>
            <w:r w:rsidRPr="00B243BF">
              <w:rPr>
                <w:rFonts w:ascii="GHEA Grapalat" w:hAnsi="GHEA Grapalat"/>
                <w:sz w:val="20"/>
                <w:lang w:val="hy-AM"/>
              </w:rPr>
              <w:softHyphen/>
              <w:t xml:space="preserve">կան վճարի մասին» </w:t>
            </w:r>
            <w:r w:rsidRPr="00B243BF">
              <w:rPr>
                <w:rFonts w:ascii="GHEA Grapalat" w:eastAsia="Times New Roman" w:hAnsi="GHEA Grapalat" w:cs="Times New Roman"/>
                <w:sz w:val="20"/>
                <w:szCs w:val="20"/>
                <w:lang w:val="hy-AM"/>
              </w:rPr>
              <w:t>Հայաստա</w:t>
            </w:r>
            <w:r w:rsidRPr="00B243BF">
              <w:rPr>
                <w:rFonts w:ascii="GHEA Grapalat" w:eastAsia="Times New Roman" w:hAnsi="GHEA Grapalat" w:cs="Times New Roman"/>
                <w:sz w:val="20"/>
                <w:szCs w:val="20"/>
                <w:lang w:val="hy-AM"/>
              </w:rPr>
              <w:softHyphen/>
              <w:t>նի Հանրապետու</w:t>
            </w:r>
            <w:r w:rsidRPr="00B243BF">
              <w:rPr>
                <w:rFonts w:ascii="GHEA Grapalat" w:eastAsia="Times New Roman" w:hAnsi="GHEA Grapalat" w:cs="Times New Roman"/>
                <w:sz w:val="20"/>
                <w:szCs w:val="20"/>
                <w:lang w:val="hy-AM"/>
              </w:rPr>
              <w:softHyphen/>
            </w:r>
            <w:r w:rsidRPr="00B243BF">
              <w:rPr>
                <w:rFonts w:ascii="GHEA Grapalat" w:eastAsia="Times New Roman" w:hAnsi="GHEA Grapalat" w:cs="Times New Roman"/>
                <w:sz w:val="20"/>
                <w:szCs w:val="20"/>
                <w:lang w:val="hy-AM"/>
              </w:rPr>
              <w:softHyphen/>
              <w:t>թյան</w:t>
            </w:r>
            <w:r w:rsidRPr="00B243BF">
              <w:rPr>
                <w:rFonts w:ascii="GHEA Grapalat" w:hAnsi="GHEA Grapalat"/>
                <w:sz w:val="20"/>
                <w:lang w:val="hy-AM"/>
              </w:rPr>
              <w:t xml:space="preserve"> օրենքում լրացում կա</w:t>
            </w:r>
            <w:r w:rsidRPr="00B243BF">
              <w:rPr>
                <w:rFonts w:ascii="GHEA Grapalat" w:hAnsi="GHEA Grapalat"/>
                <w:sz w:val="20"/>
                <w:lang w:val="hy-AM"/>
              </w:rPr>
              <w:softHyphen/>
              <w:t>տարելու մասին», «Ճանա</w:t>
            </w:r>
            <w:r w:rsidRPr="00B243BF">
              <w:rPr>
                <w:rFonts w:ascii="GHEA Grapalat" w:hAnsi="GHEA Grapalat"/>
                <w:sz w:val="20"/>
                <w:lang w:val="hy-AM"/>
              </w:rPr>
              <w:softHyphen/>
              <w:t>պար</w:t>
            </w:r>
            <w:r w:rsidRPr="00B243BF">
              <w:rPr>
                <w:rFonts w:ascii="GHEA Grapalat" w:hAnsi="GHEA Grapalat"/>
                <w:sz w:val="20"/>
                <w:lang w:val="hy-AM"/>
              </w:rPr>
              <w:softHyphen/>
            </w:r>
            <w:r w:rsidRPr="00B243BF">
              <w:rPr>
                <w:rFonts w:ascii="GHEA Grapalat" w:hAnsi="GHEA Grapalat"/>
                <w:sz w:val="20"/>
                <w:lang w:val="hy-AM"/>
              </w:rPr>
              <w:softHyphen/>
              <w:t>հային երթևե</w:t>
            </w:r>
            <w:r w:rsidRPr="00B243BF">
              <w:rPr>
                <w:rFonts w:ascii="GHEA Grapalat" w:hAnsi="GHEA Grapalat"/>
                <w:sz w:val="20"/>
                <w:lang w:val="hy-AM"/>
              </w:rPr>
              <w:softHyphen/>
              <w:t>կու</w:t>
            </w:r>
            <w:r w:rsidRPr="00B243BF">
              <w:rPr>
                <w:rFonts w:ascii="GHEA Grapalat" w:hAnsi="GHEA Grapalat"/>
                <w:sz w:val="20"/>
                <w:lang w:val="hy-AM"/>
              </w:rPr>
              <w:softHyphen/>
              <w:t>թյան անվտան</w:t>
            </w:r>
            <w:r w:rsidRPr="00B243BF">
              <w:rPr>
                <w:rFonts w:ascii="GHEA Grapalat" w:hAnsi="GHEA Grapalat"/>
                <w:sz w:val="20"/>
                <w:lang w:val="hy-AM"/>
              </w:rPr>
              <w:softHyphen/>
              <w:t>գու</w:t>
            </w:r>
            <w:r w:rsidRPr="00B243BF">
              <w:rPr>
                <w:rFonts w:ascii="GHEA Grapalat" w:hAnsi="GHEA Grapalat"/>
                <w:sz w:val="20"/>
                <w:lang w:val="hy-AM"/>
              </w:rPr>
              <w:softHyphen/>
            </w:r>
            <w:r w:rsidRPr="00B243BF">
              <w:rPr>
                <w:rFonts w:ascii="GHEA Grapalat" w:hAnsi="GHEA Grapalat"/>
                <w:sz w:val="20"/>
                <w:lang w:val="hy-AM"/>
              </w:rPr>
              <w:softHyphen/>
              <w:t>թյան ապահով</w:t>
            </w:r>
            <w:r w:rsidRPr="00B243BF">
              <w:rPr>
                <w:rFonts w:ascii="GHEA Grapalat" w:hAnsi="GHEA Grapalat"/>
                <w:sz w:val="20"/>
                <w:lang w:val="hy-AM"/>
              </w:rPr>
              <w:softHyphen/>
              <w:t xml:space="preserve">ման մասին» </w:t>
            </w:r>
            <w:r w:rsidRPr="00B243BF">
              <w:rPr>
                <w:rFonts w:ascii="GHEA Grapalat" w:eastAsia="Times New Roman" w:hAnsi="GHEA Grapalat" w:cs="Times New Roman"/>
                <w:sz w:val="20"/>
                <w:szCs w:val="20"/>
                <w:lang w:val="hy-AM"/>
              </w:rPr>
              <w:t>Հայաս</w:t>
            </w:r>
            <w:r w:rsidRPr="00B243BF">
              <w:rPr>
                <w:rFonts w:ascii="GHEA Grapalat" w:eastAsia="Times New Roman" w:hAnsi="GHEA Grapalat" w:cs="Times New Roman"/>
                <w:sz w:val="20"/>
                <w:szCs w:val="20"/>
                <w:lang w:val="hy-AM"/>
              </w:rPr>
              <w:softHyphen/>
              <w:t>տանի Հանրապե</w:t>
            </w:r>
            <w:r w:rsidRPr="00B243BF">
              <w:rPr>
                <w:rFonts w:ascii="GHEA Grapalat" w:eastAsia="Times New Roman" w:hAnsi="GHEA Grapalat" w:cs="Times New Roman"/>
                <w:sz w:val="20"/>
                <w:szCs w:val="20"/>
                <w:lang w:val="hy-AM"/>
              </w:rPr>
              <w:softHyphen/>
              <w:t>տու</w:t>
            </w:r>
            <w:r w:rsidRPr="00B243BF">
              <w:rPr>
                <w:rFonts w:ascii="GHEA Grapalat" w:eastAsia="Times New Roman" w:hAnsi="GHEA Grapalat" w:cs="Times New Roman"/>
                <w:sz w:val="20"/>
                <w:szCs w:val="20"/>
                <w:lang w:val="hy-AM"/>
              </w:rPr>
              <w:softHyphen/>
              <w:t>թ</w:t>
            </w:r>
            <w:r w:rsidRPr="00B243BF">
              <w:rPr>
                <w:rFonts w:ascii="GHEA Grapalat" w:eastAsia="Times New Roman" w:hAnsi="GHEA Grapalat" w:cs="Times New Roman"/>
                <w:sz w:val="20"/>
                <w:szCs w:val="20"/>
                <w:lang w:val="hy-AM"/>
              </w:rPr>
              <w:softHyphen/>
              <w:t>յան</w:t>
            </w:r>
            <w:r w:rsidRPr="00B243BF">
              <w:rPr>
                <w:rFonts w:ascii="GHEA Grapalat" w:hAnsi="GHEA Grapalat"/>
                <w:sz w:val="20"/>
                <w:lang w:val="hy-AM"/>
              </w:rPr>
              <w:t xml:space="preserve"> օրեն</w:t>
            </w:r>
            <w:r w:rsidRPr="00B243BF">
              <w:rPr>
                <w:rFonts w:ascii="GHEA Grapalat" w:hAnsi="GHEA Grapalat"/>
                <w:sz w:val="20"/>
                <w:lang w:val="hy-AM"/>
              </w:rPr>
              <w:softHyphen/>
              <w:t>քում փոփո</w:t>
            </w:r>
            <w:r w:rsidRPr="00B243BF">
              <w:rPr>
                <w:rFonts w:ascii="GHEA Grapalat" w:hAnsi="GHEA Grapalat"/>
                <w:sz w:val="20"/>
                <w:lang w:val="hy-AM"/>
              </w:rPr>
              <w:softHyphen/>
              <w:t>խութ</w:t>
            </w:r>
            <w:r w:rsidRPr="00B243BF">
              <w:rPr>
                <w:rFonts w:ascii="GHEA Grapalat" w:hAnsi="GHEA Grapalat"/>
                <w:sz w:val="20"/>
                <w:lang w:val="hy-AM"/>
              </w:rPr>
              <w:softHyphen/>
              <w:t xml:space="preserve">յուններ և լրացում </w:t>
            </w:r>
            <w:r w:rsidRPr="00B243BF">
              <w:rPr>
                <w:rFonts w:ascii="GHEA Grapalat" w:hAnsi="GHEA Grapalat"/>
                <w:sz w:val="20"/>
                <w:szCs w:val="20"/>
                <w:lang w:val="hy-AM"/>
              </w:rPr>
              <w:t>կատարելու</w:t>
            </w:r>
            <w:r w:rsidRPr="00B243BF">
              <w:rPr>
                <w:rFonts w:ascii="GHEA Grapalat" w:hAnsi="GHEA Grapalat"/>
                <w:sz w:val="20"/>
                <w:lang w:val="hy-AM"/>
              </w:rPr>
              <w:t xml:space="preserve"> մասին», «Վարչա</w:t>
            </w:r>
            <w:r w:rsidRPr="00B243BF">
              <w:rPr>
                <w:rFonts w:ascii="GHEA Grapalat" w:hAnsi="GHEA Grapalat"/>
                <w:sz w:val="20"/>
                <w:lang w:val="hy-AM"/>
              </w:rPr>
              <w:softHyphen/>
              <w:t>կան իրավախախ</w:t>
            </w:r>
            <w:r w:rsidRPr="00B243BF">
              <w:rPr>
                <w:rFonts w:ascii="GHEA Grapalat" w:hAnsi="GHEA Grapalat"/>
                <w:sz w:val="20"/>
                <w:lang w:val="hy-AM"/>
              </w:rPr>
              <w:softHyphen/>
              <w:t>տում</w:t>
            </w:r>
            <w:r w:rsidRPr="00B243BF">
              <w:rPr>
                <w:rFonts w:ascii="GHEA Grapalat" w:hAnsi="GHEA Grapalat"/>
                <w:sz w:val="20"/>
                <w:lang w:val="hy-AM"/>
              </w:rPr>
              <w:softHyphen/>
            </w:r>
            <w:r w:rsidRPr="00B243BF">
              <w:rPr>
                <w:rFonts w:ascii="GHEA Grapalat" w:hAnsi="GHEA Grapalat"/>
                <w:sz w:val="20"/>
                <w:lang w:val="hy-AM"/>
              </w:rPr>
              <w:softHyphen/>
              <w:t>ների վերաբեր</w:t>
            </w:r>
            <w:r w:rsidRPr="00B243BF">
              <w:rPr>
                <w:rFonts w:ascii="GHEA Grapalat" w:hAnsi="GHEA Grapalat"/>
                <w:sz w:val="20"/>
                <w:lang w:val="hy-AM"/>
              </w:rPr>
              <w:softHyphen/>
              <w:t xml:space="preserve">յալ </w:t>
            </w:r>
            <w:r w:rsidRPr="00B243BF">
              <w:rPr>
                <w:rFonts w:ascii="GHEA Grapalat" w:eastAsia="Times New Roman" w:hAnsi="GHEA Grapalat" w:cs="Times New Roman"/>
                <w:sz w:val="20"/>
                <w:szCs w:val="20"/>
                <w:lang w:val="hy-AM"/>
              </w:rPr>
              <w:t>Հայաս</w:t>
            </w:r>
            <w:r w:rsidRPr="00B243BF">
              <w:rPr>
                <w:rFonts w:ascii="GHEA Grapalat" w:eastAsia="Times New Roman" w:hAnsi="GHEA Grapalat" w:cs="Times New Roman"/>
                <w:sz w:val="20"/>
                <w:szCs w:val="20"/>
                <w:lang w:val="hy-AM"/>
              </w:rPr>
              <w:softHyphen/>
              <w:t>տանի Հանրապետության</w:t>
            </w:r>
            <w:r w:rsidRPr="00B243BF">
              <w:rPr>
                <w:rFonts w:ascii="GHEA Grapalat" w:hAnsi="GHEA Grapalat"/>
                <w:sz w:val="20"/>
                <w:lang w:val="hy-AM"/>
              </w:rPr>
              <w:t xml:space="preserve"> օրենսգրքում լրա</w:t>
            </w:r>
            <w:r w:rsidRPr="00B243BF">
              <w:rPr>
                <w:rFonts w:ascii="GHEA Grapalat" w:hAnsi="GHEA Grapalat"/>
                <w:sz w:val="20"/>
                <w:lang w:val="hy-AM"/>
              </w:rPr>
              <w:softHyphen/>
              <w:t>ցում կա</w:t>
            </w:r>
            <w:r w:rsidRPr="00B243BF">
              <w:rPr>
                <w:rFonts w:ascii="GHEA Grapalat" w:hAnsi="GHEA Grapalat"/>
                <w:sz w:val="20"/>
                <w:lang w:val="hy-AM"/>
              </w:rPr>
              <w:softHyphen/>
              <w:t>տարելու մասին» և «Հայաս</w:t>
            </w:r>
            <w:r w:rsidRPr="00B243BF">
              <w:rPr>
                <w:rFonts w:ascii="GHEA Grapalat" w:hAnsi="GHEA Grapalat"/>
                <w:sz w:val="20"/>
                <w:lang w:val="hy-AM"/>
              </w:rPr>
              <w:softHyphen/>
              <w:t>տա</w:t>
            </w:r>
            <w:r w:rsidRPr="00B243BF">
              <w:rPr>
                <w:rFonts w:ascii="GHEA Grapalat" w:hAnsi="GHEA Grapalat"/>
                <w:sz w:val="20"/>
                <w:lang w:val="hy-AM"/>
              </w:rPr>
              <w:softHyphen/>
              <w:t>նի Հանրապե</w:t>
            </w:r>
            <w:r w:rsidRPr="00B243BF">
              <w:rPr>
                <w:rFonts w:ascii="GHEA Grapalat" w:hAnsi="GHEA Grapalat"/>
                <w:sz w:val="20"/>
                <w:lang w:val="hy-AM"/>
              </w:rPr>
              <w:softHyphen/>
              <w:t>տության հարկային օրենս</w:t>
            </w:r>
            <w:r w:rsidRPr="00B243BF">
              <w:rPr>
                <w:rFonts w:ascii="GHEA Grapalat" w:hAnsi="GHEA Grapalat"/>
                <w:sz w:val="20"/>
                <w:lang w:val="hy-AM"/>
              </w:rPr>
              <w:softHyphen/>
              <w:t>գրքում լրա</w:t>
            </w:r>
            <w:r w:rsidRPr="00B243BF">
              <w:rPr>
                <w:rFonts w:ascii="GHEA Grapalat" w:hAnsi="GHEA Grapalat"/>
                <w:sz w:val="20"/>
                <w:lang w:val="hy-AM"/>
              </w:rPr>
              <w:softHyphen/>
              <w:t>ցումներ և փոփոխու</w:t>
            </w:r>
            <w:r w:rsidRPr="00B243BF">
              <w:rPr>
                <w:rFonts w:ascii="GHEA Grapalat" w:hAnsi="GHEA Grapalat"/>
                <w:sz w:val="20"/>
                <w:lang w:val="hy-AM"/>
              </w:rPr>
              <w:softHyphen/>
              <w:t>թ</w:t>
            </w:r>
            <w:r w:rsidRPr="00B243BF">
              <w:rPr>
                <w:rFonts w:ascii="GHEA Grapalat" w:hAnsi="GHEA Grapalat"/>
                <w:sz w:val="20"/>
                <w:lang w:val="hy-AM"/>
              </w:rPr>
              <w:softHyphen/>
              <w:t>յուններ կա</w:t>
            </w:r>
            <w:r w:rsidRPr="00B243BF">
              <w:rPr>
                <w:rFonts w:ascii="GHEA Grapalat" w:hAnsi="GHEA Grapalat"/>
                <w:sz w:val="20"/>
                <w:lang w:val="hy-AM"/>
              </w:rPr>
              <w:softHyphen/>
              <w:t>տա</w:t>
            </w:r>
            <w:r w:rsidRPr="00B243BF">
              <w:rPr>
                <w:rFonts w:ascii="GHEA Grapalat" w:hAnsi="GHEA Grapalat"/>
                <w:sz w:val="20"/>
                <w:lang w:val="hy-AM"/>
              </w:rPr>
              <w:softHyphen/>
              <w:t xml:space="preserve">րելու մասին»  </w:t>
            </w:r>
            <w:r w:rsidRPr="00B243BF">
              <w:rPr>
                <w:rFonts w:ascii="GHEA Grapalat" w:eastAsia="Times New Roman" w:hAnsi="GHEA Grapalat" w:cs="Times New Roman"/>
                <w:sz w:val="20"/>
                <w:szCs w:val="20"/>
                <w:lang w:val="hy-AM"/>
              </w:rPr>
              <w:t>Հայաս</w:t>
            </w:r>
            <w:r w:rsidRPr="00B243BF">
              <w:rPr>
                <w:rFonts w:ascii="GHEA Grapalat" w:eastAsia="Times New Roman" w:hAnsi="GHEA Grapalat" w:cs="Times New Roman"/>
                <w:sz w:val="20"/>
                <w:szCs w:val="20"/>
                <w:lang w:val="hy-AM"/>
              </w:rPr>
              <w:softHyphen/>
            </w:r>
            <w:r w:rsidRPr="00B243BF">
              <w:rPr>
                <w:rFonts w:ascii="GHEA Grapalat" w:eastAsia="Times New Roman" w:hAnsi="GHEA Grapalat" w:cs="Times New Roman"/>
                <w:sz w:val="20"/>
                <w:szCs w:val="20"/>
                <w:lang w:val="hy-AM"/>
              </w:rPr>
              <w:softHyphen/>
              <w:t>տա</w:t>
            </w:r>
            <w:r w:rsidRPr="00B243BF">
              <w:rPr>
                <w:rFonts w:ascii="GHEA Grapalat" w:eastAsia="Times New Roman" w:hAnsi="GHEA Grapalat" w:cs="Times New Roman"/>
                <w:sz w:val="20"/>
                <w:szCs w:val="20"/>
                <w:lang w:val="hy-AM"/>
              </w:rPr>
              <w:softHyphen/>
              <w:t>նի Հանրապե</w:t>
            </w:r>
            <w:r w:rsidRPr="00B243BF">
              <w:rPr>
                <w:rFonts w:ascii="GHEA Grapalat" w:eastAsia="Times New Roman" w:hAnsi="GHEA Grapalat" w:cs="Times New Roman"/>
                <w:sz w:val="20"/>
                <w:szCs w:val="20"/>
                <w:lang w:val="hy-AM"/>
              </w:rPr>
              <w:softHyphen/>
              <w:t>տու</w:t>
            </w:r>
            <w:r w:rsidRPr="00B243BF">
              <w:rPr>
                <w:rFonts w:ascii="GHEA Grapalat" w:eastAsia="Times New Roman" w:hAnsi="GHEA Grapalat" w:cs="Times New Roman"/>
                <w:sz w:val="20"/>
                <w:szCs w:val="20"/>
                <w:lang w:val="hy-AM"/>
              </w:rPr>
              <w:softHyphen/>
              <w:t>թյան</w:t>
            </w:r>
            <w:r w:rsidRPr="00B243BF">
              <w:rPr>
                <w:rFonts w:ascii="GHEA Grapalat" w:hAnsi="GHEA Grapalat"/>
                <w:sz w:val="20"/>
                <w:lang w:val="hy-AM"/>
              </w:rPr>
              <w:t xml:space="preserve"> օրենք</w:t>
            </w:r>
            <w:r w:rsidRPr="00B243BF">
              <w:rPr>
                <w:rFonts w:ascii="GHEA Grapalat" w:hAnsi="GHEA Grapalat"/>
                <w:sz w:val="20"/>
                <w:lang w:val="hy-AM"/>
              </w:rPr>
              <w:softHyphen/>
              <w:t>ների նա</w:t>
            </w:r>
            <w:r w:rsidRPr="00B243BF">
              <w:rPr>
                <w:rFonts w:ascii="GHEA Grapalat" w:hAnsi="GHEA Grapalat"/>
                <w:sz w:val="20"/>
                <w:lang w:val="hy-AM"/>
              </w:rPr>
              <w:softHyphen/>
              <w:t>խա</w:t>
            </w:r>
            <w:r w:rsidRPr="00B243BF">
              <w:rPr>
                <w:rFonts w:ascii="GHEA Grapalat" w:hAnsi="GHEA Grapalat"/>
                <w:sz w:val="20"/>
                <w:lang w:val="hy-AM"/>
              </w:rPr>
              <w:softHyphen/>
            </w:r>
            <w:r w:rsidRPr="00B243BF">
              <w:rPr>
                <w:rFonts w:ascii="GHEA Grapalat" w:hAnsi="GHEA Grapalat"/>
                <w:sz w:val="20"/>
                <w:lang w:val="hy-AM"/>
              </w:rPr>
              <w:softHyphen/>
              <w:t>գծե</w:t>
            </w:r>
            <w:r w:rsidRPr="00B243BF">
              <w:rPr>
                <w:rFonts w:ascii="GHEA Grapalat" w:hAnsi="GHEA Grapalat"/>
                <w:sz w:val="20"/>
                <w:lang w:val="hy-AM"/>
              </w:rPr>
              <w:softHyphen/>
              <w:t>րին հա</w:t>
            </w:r>
            <w:r w:rsidRPr="00B243BF">
              <w:rPr>
                <w:rFonts w:ascii="GHEA Grapalat" w:hAnsi="GHEA Grapalat"/>
                <w:sz w:val="20"/>
                <w:lang w:val="hy-AM"/>
              </w:rPr>
              <w:softHyphen/>
              <w:t>վա</w:t>
            </w:r>
            <w:r w:rsidRPr="00B243BF">
              <w:rPr>
                <w:rFonts w:ascii="GHEA Grapalat" w:hAnsi="GHEA Grapalat"/>
                <w:sz w:val="20"/>
                <w:lang w:val="hy-AM"/>
              </w:rPr>
              <w:softHyphen/>
              <w:t>նու</w:t>
            </w:r>
            <w:r w:rsidRPr="00B243BF">
              <w:rPr>
                <w:rFonts w:ascii="GHEA Grapalat" w:hAnsi="GHEA Grapalat"/>
                <w:sz w:val="20"/>
                <w:lang w:val="hy-AM"/>
              </w:rPr>
              <w:softHyphen/>
              <w:t xml:space="preserve">թյուն </w:t>
            </w:r>
            <w:r w:rsidRPr="00B243BF">
              <w:rPr>
                <w:rFonts w:ascii="GHEA Grapalat" w:hAnsi="GHEA Grapalat"/>
                <w:sz w:val="20"/>
                <w:lang w:val="hy-AM"/>
              </w:rPr>
              <w:lastRenderedPageBreak/>
              <w:t>տալու մա</w:t>
            </w:r>
            <w:r w:rsidRPr="00B243BF">
              <w:rPr>
                <w:rFonts w:ascii="GHEA Grapalat" w:hAnsi="GHEA Grapalat"/>
                <w:sz w:val="20"/>
                <w:lang w:val="hy-AM"/>
              </w:rPr>
              <w:softHyphen/>
              <w:t xml:space="preserve">սին </w:t>
            </w:r>
            <w:r w:rsidRPr="00B243BF">
              <w:rPr>
                <w:rFonts w:ascii="GHEA Grapalat" w:eastAsia="Times New Roman" w:hAnsi="GHEA Grapalat" w:cs="Times New Roman"/>
                <w:sz w:val="20"/>
                <w:szCs w:val="20"/>
                <w:lang w:val="hy-AM"/>
              </w:rPr>
              <w:t>Հայաս</w:t>
            </w:r>
            <w:r w:rsidRPr="00B243BF">
              <w:rPr>
                <w:rFonts w:ascii="GHEA Grapalat" w:eastAsia="Times New Roman" w:hAnsi="GHEA Grapalat" w:cs="Times New Roman"/>
                <w:sz w:val="20"/>
                <w:szCs w:val="20"/>
                <w:lang w:val="hy-AM"/>
              </w:rPr>
              <w:softHyphen/>
              <w:t>տանի Հան</w:t>
            </w:r>
            <w:r w:rsidRPr="00B243BF">
              <w:rPr>
                <w:rFonts w:ascii="GHEA Grapalat" w:eastAsia="Times New Roman" w:hAnsi="GHEA Grapalat" w:cs="Times New Roman"/>
                <w:sz w:val="20"/>
                <w:szCs w:val="20"/>
                <w:lang w:val="hy-AM"/>
              </w:rPr>
              <w:softHyphen/>
              <w:t>րապե</w:t>
            </w:r>
            <w:r w:rsidRPr="00B243BF">
              <w:rPr>
                <w:rFonts w:ascii="GHEA Grapalat" w:eastAsia="Times New Roman" w:hAnsi="GHEA Grapalat" w:cs="Times New Roman"/>
                <w:sz w:val="20"/>
                <w:szCs w:val="20"/>
                <w:lang w:val="hy-AM"/>
              </w:rPr>
              <w:softHyphen/>
              <w:t>տության</w:t>
            </w:r>
            <w:r w:rsidRPr="00B243BF">
              <w:rPr>
                <w:rFonts w:ascii="GHEA Grapalat" w:hAnsi="GHEA Grapalat"/>
                <w:sz w:val="20"/>
                <w:lang w:val="hy-AM"/>
              </w:rPr>
              <w:t xml:space="preserve"> կառա</w:t>
            </w:r>
            <w:r w:rsidRPr="00B243BF">
              <w:rPr>
                <w:rFonts w:ascii="GHEA Grapalat" w:hAnsi="GHEA Grapalat"/>
                <w:sz w:val="20"/>
                <w:lang w:val="hy-AM"/>
              </w:rPr>
              <w:softHyphen/>
              <w:t>վա</w:t>
            </w:r>
            <w:r w:rsidRPr="00B243BF">
              <w:rPr>
                <w:rFonts w:ascii="GHEA Grapalat" w:hAnsi="GHEA Grapalat"/>
                <w:sz w:val="20"/>
                <w:lang w:val="hy-AM"/>
              </w:rPr>
              <w:softHyphen/>
              <w:t>րության որոշման նախագիծ</w:t>
            </w:r>
          </w:p>
        </w:tc>
        <w:tc>
          <w:tcPr>
            <w:tcW w:w="2237" w:type="dxa"/>
            <w:vAlign w:val="center"/>
          </w:tcPr>
          <w:p w:rsidR="009B485E" w:rsidRPr="00B243BF" w:rsidRDefault="009B485E" w:rsidP="002F07A9">
            <w:pPr>
              <w:pStyle w:val="mechtex"/>
              <w:spacing w:before="20" w:after="20"/>
              <w:ind w:right="-108"/>
              <w:jc w:val="left"/>
              <w:rPr>
                <w:rFonts w:ascii="GHEA Grapalat" w:hAnsi="GHEA Grapalat"/>
                <w:sz w:val="20"/>
                <w:lang w:val="hy-AM" w:eastAsia="en-US"/>
              </w:rPr>
            </w:pPr>
          </w:p>
          <w:p w:rsidR="009B485E" w:rsidRPr="00B243BF" w:rsidRDefault="009B485E" w:rsidP="002F07A9">
            <w:pPr>
              <w:pStyle w:val="mechtex"/>
              <w:spacing w:before="20" w:after="20"/>
              <w:ind w:right="-108"/>
              <w:jc w:val="left"/>
              <w:rPr>
                <w:rFonts w:ascii="GHEA Grapalat" w:hAnsi="GHEA Grapalat"/>
                <w:sz w:val="20"/>
                <w:lang w:val="hy-AM" w:eastAsia="en-US"/>
              </w:rPr>
            </w:pPr>
          </w:p>
          <w:p w:rsidR="009B485E" w:rsidRPr="00B243BF" w:rsidRDefault="009B485E" w:rsidP="002F07A9">
            <w:pPr>
              <w:pStyle w:val="mechtex"/>
              <w:spacing w:before="20" w:after="20"/>
              <w:ind w:right="-108"/>
              <w:jc w:val="left"/>
              <w:rPr>
                <w:rFonts w:ascii="GHEA Grapalat" w:hAnsi="GHEA Grapalat"/>
                <w:sz w:val="20"/>
                <w:lang w:val="hy-AM" w:eastAsia="en-US"/>
              </w:rPr>
            </w:pPr>
            <w:r w:rsidRPr="00B243BF">
              <w:rPr>
                <w:rFonts w:ascii="GHEA Grapalat" w:hAnsi="GHEA Grapalat"/>
                <w:sz w:val="20"/>
                <w:lang w:val="hy-AM" w:eastAsia="en-US"/>
              </w:rPr>
              <w:t>Լիզինգային գործու</w:t>
            </w:r>
            <w:r w:rsidRPr="00B243BF">
              <w:rPr>
                <w:rFonts w:ascii="GHEA Grapalat" w:hAnsi="GHEA Grapalat"/>
                <w:sz w:val="20"/>
                <w:lang w:val="hy-AM" w:eastAsia="en-US"/>
              </w:rPr>
              <w:softHyphen/>
              <w:t xml:space="preserve">նեության զարգացումը Հայաստանի Հանրապետությունում </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120"/>
              <w:ind w:right="9"/>
              <w:jc w:val="center"/>
              <w:rPr>
                <w:rFonts w:ascii="GHEA Grapalat" w:hAnsi="GHEA Grapalat"/>
                <w:lang w:val="hy-AM"/>
              </w:rPr>
            </w:pPr>
            <w:r w:rsidRPr="00B243BF">
              <w:rPr>
                <w:rFonts w:ascii="GHEA Grapalat" w:hAnsi="GHEA Grapalat"/>
                <w:lang w:val="hy-AM"/>
              </w:rPr>
              <w:t>Հայաստանի Հանրապետության ֆինանսների նախարարություն</w:t>
            </w:r>
          </w:p>
          <w:p w:rsidR="009B485E" w:rsidRPr="00B243BF" w:rsidRDefault="009B485E" w:rsidP="002F07A9">
            <w:pPr>
              <w:spacing w:before="20" w:after="120"/>
              <w:ind w:right="9"/>
              <w:jc w:val="center"/>
              <w:rPr>
                <w:rFonts w:ascii="GHEA Grapalat" w:hAnsi="GHEA Grapalat"/>
                <w:lang w:val="hy-AM"/>
              </w:rPr>
            </w:pPr>
            <w:r w:rsidRPr="00B243BF">
              <w:rPr>
                <w:rFonts w:ascii="GHEA Grapalat" w:hAnsi="GHEA Grapalat"/>
                <w:lang w:val="hy-AM"/>
              </w:rPr>
              <w:t xml:space="preserve">Հայաստանի Հանրապետության պետական եկամուտների կոմիտե </w:t>
            </w:r>
          </w:p>
          <w:p w:rsidR="009B485E" w:rsidRPr="00B243BF" w:rsidRDefault="009B485E" w:rsidP="002F07A9">
            <w:pPr>
              <w:spacing w:before="20" w:after="20"/>
              <w:ind w:right="9"/>
              <w:jc w:val="center"/>
              <w:rPr>
                <w:rFonts w:ascii="GHEA Grapalat" w:hAnsi="GHEA Grapalat"/>
                <w:lang w:val="hy-AM"/>
              </w:rPr>
            </w:pPr>
            <w:r w:rsidRPr="00B243BF">
              <w:rPr>
                <w:rFonts w:ascii="GHEA Grapalat" w:hAnsi="GHEA Grapalat"/>
                <w:lang w:val="hy-AM"/>
              </w:rPr>
              <w:t xml:space="preserve">Հայաստանի Հանրապետության կենտրոնական բանկ </w:t>
            </w:r>
            <w:r w:rsidRPr="00B243BF">
              <w:rPr>
                <w:rFonts w:ascii="GHEA Grapalat" w:hAnsi="GHEA Grapalat"/>
                <w:lang w:val="hy-AM"/>
              </w:rPr>
              <w:lastRenderedPageBreak/>
              <w:t>(համաձայնությամբ)</w:t>
            </w:r>
          </w:p>
        </w:tc>
        <w:tc>
          <w:tcPr>
            <w:tcW w:w="1673" w:type="dxa"/>
            <w:vAlign w:val="center"/>
          </w:tcPr>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lang w:val="hy-AM"/>
              </w:rPr>
              <w:lastRenderedPageBreak/>
              <w:t>2018 թվականի</w:t>
            </w:r>
          </w:p>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rPr>
              <w:t>սեպտեմբեր</w:t>
            </w:r>
            <w:r w:rsidRPr="00B243BF">
              <w:rPr>
                <w:rFonts w:ascii="GHEA Grapalat" w:hAnsi="GHEA Grapalat" w:cs="Sylfaen"/>
                <w:lang w:val="hy-AM"/>
              </w:rPr>
              <w:t>ի</w:t>
            </w:r>
          </w:p>
          <w:p w:rsidR="009B485E" w:rsidRPr="00B243BF" w:rsidRDefault="009B485E" w:rsidP="002F07A9">
            <w:pPr>
              <w:spacing w:before="20" w:after="20"/>
              <w:jc w:val="center"/>
              <w:rPr>
                <w:rFonts w:ascii="GHEA Grapalat" w:hAnsi="GHEA Grapalat" w:cs="Sylfaen"/>
                <w:lang w:val="hy-AM"/>
              </w:rPr>
            </w:pPr>
            <w:r w:rsidRPr="00B243BF">
              <w:rPr>
                <w:rFonts w:ascii="GHEA Grapalat" w:hAnsi="GHEA Grapalat" w:cs="Sylfaen"/>
                <w:lang w:val="hy-AM"/>
              </w:rPr>
              <w:t>3-րդ</w:t>
            </w:r>
          </w:p>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rPr>
              <w:t>տ</w:t>
            </w:r>
            <w:r w:rsidRPr="00B243BF">
              <w:rPr>
                <w:rFonts w:ascii="GHEA Grapalat" w:hAnsi="GHEA Grapalat" w:cs="Sylfaen"/>
                <w:lang w:val="hy-AM"/>
              </w:rPr>
              <w:t>ասնօրյակ</w:t>
            </w:r>
          </w:p>
        </w:tc>
        <w:tc>
          <w:tcPr>
            <w:tcW w:w="1686" w:type="dxa"/>
            <w:vAlign w:val="center"/>
          </w:tcPr>
          <w:p w:rsidR="009B485E" w:rsidRPr="00B243BF" w:rsidRDefault="009B485E" w:rsidP="002F07A9">
            <w:pPr>
              <w:spacing w:before="20" w:after="20"/>
              <w:ind w:left="-67" w:right="-51"/>
              <w:jc w:val="center"/>
              <w:rPr>
                <w:rFonts w:ascii="GHEA Grapalat" w:hAnsi="GHEA Grapalat"/>
                <w:lang w:val="hy-AM"/>
              </w:rPr>
            </w:pPr>
            <w:r w:rsidRPr="00B243BF">
              <w:rPr>
                <w:rFonts w:ascii="GHEA Grapalat" w:hAnsi="GHEA Grapalat"/>
                <w:lang w:val="hy-AM"/>
              </w:rPr>
              <w:t>Լրացուցիչ ֆինանսա</w:t>
            </w:r>
            <w:r w:rsidRPr="00B243BF">
              <w:rPr>
                <w:rFonts w:ascii="GHEA Grapalat" w:hAnsi="GHEA Grapalat"/>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cs="Arial"/>
                <w:sz w:val="20"/>
                <w:szCs w:val="20"/>
                <w:lang w:val="hy-AM"/>
              </w:rPr>
            </w:pPr>
          </w:p>
        </w:tc>
        <w:tc>
          <w:tcPr>
            <w:tcW w:w="2405" w:type="dxa"/>
            <w:vAlign w:val="center"/>
          </w:tcPr>
          <w:p w:rsidR="009B485E" w:rsidRPr="00B243BF" w:rsidRDefault="009B485E" w:rsidP="009B485E">
            <w:pPr>
              <w:pStyle w:val="ListParagraph"/>
              <w:numPr>
                <w:ilvl w:val="0"/>
                <w:numId w:val="14"/>
              </w:numPr>
              <w:spacing w:after="0" w:line="240" w:lineRule="auto"/>
              <w:ind w:left="0" w:right="-108" w:firstLine="0"/>
              <w:rPr>
                <w:rFonts w:ascii="GHEA Grapalat" w:hAnsi="GHEA Grapalat"/>
                <w:sz w:val="20"/>
                <w:lang w:val="hy-AM"/>
              </w:rPr>
            </w:pPr>
            <w:r w:rsidRPr="00B243BF">
              <w:rPr>
                <w:rFonts w:ascii="GHEA Grapalat" w:hAnsi="GHEA Grapalat"/>
                <w:sz w:val="20"/>
                <w:lang w:val="hy-AM"/>
              </w:rPr>
              <w:t xml:space="preserve"> «Հսկիչ-դրամարկ</w:t>
            </w:r>
            <w:r w:rsidRPr="00B243BF">
              <w:rPr>
                <w:rFonts w:ascii="GHEA Grapalat" w:hAnsi="GHEA Grapalat"/>
                <w:sz w:val="20"/>
                <w:lang w:val="hy-AM"/>
              </w:rPr>
              <w:softHyphen/>
              <w:t>ղային մեքենաների ձեռքբերման և իրացման գործըն</w:t>
            </w:r>
            <w:r w:rsidRPr="00B243BF">
              <w:rPr>
                <w:rFonts w:ascii="GHEA Grapalat" w:hAnsi="GHEA Grapalat"/>
                <w:sz w:val="20"/>
                <w:lang w:val="hy-AM"/>
              </w:rPr>
              <w:softHyphen/>
              <w:t>թա</w:t>
            </w:r>
            <w:r w:rsidRPr="00B243BF">
              <w:rPr>
                <w:rFonts w:ascii="GHEA Grapalat" w:hAnsi="GHEA Grapalat"/>
                <w:sz w:val="20"/>
                <w:lang w:val="hy-AM"/>
              </w:rPr>
              <w:softHyphen/>
            </w:r>
            <w:r w:rsidRPr="00B243BF">
              <w:rPr>
                <w:rFonts w:ascii="GHEA Grapalat" w:hAnsi="GHEA Grapalat"/>
                <w:sz w:val="20"/>
                <w:lang w:val="hy-AM"/>
              </w:rPr>
              <w:softHyphen/>
              <w:t>ցը կազմակերպե</w:t>
            </w:r>
            <w:r w:rsidRPr="00B243BF">
              <w:rPr>
                <w:rFonts w:ascii="GHEA Grapalat" w:hAnsi="GHEA Grapalat"/>
                <w:sz w:val="20"/>
                <w:lang w:val="hy-AM"/>
              </w:rPr>
              <w:softHyphen/>
              <w:t xml:space="preserve">լու, Հայաստանի </w:t>
            </w:r>
            <w:r w:rsidRPr="00B243BF">
              <w:rPr>
                <w:rFonts w:ascii="GHEA Grapalat" w:hAnsi="GHEA Grapalat"/>
                <w:sz w:val="20"/>
                <w:szCs w:val="20"/>
                <w:lang w:val="hy-AM"/>
              </w:rPr>
              <w:t>Հանրապետության</w:t>
            </w:r>
            <w:r w:rsidRPr="00B243BF">
              <w:rPr>
                <w:rFonts w:ascii="GHEA Grapalat" w:hAnsi="GHEA Grapalat"/>
                <w:sz w:val="20"/>
                <w:lang w:val="hy-AM"/>
              </w:rPr>
              <w:t xml:space="preserve"> կառա</w:t>
            </w:r>
            <w:r w:rsidRPr="00B243BF">
              <w:rPr>
                <w:rFonts w:ascii="GHEA Grapalat" w:hAnsi="GHEA Grapalat"/>
                <w:sz w:val="20"/>
                <w:lang w:val="hy-AM"/>
              </w:rPr>
              <w:softHyphen/>
              <w:t>վա</w:t>
            </w:r>
            <w:r w:rsidRPr="00B243BF">
              <w:rPr>
                <w:rFonts w:ascii="GHEA Grapalat" w:hAnsi="GHEA Grapalat"/>
                <w:sz w:val="20"/>
                <w:lang w:val="hy-AM"/>
              </w:rPr>
              <w:softHyphen/>
              <w:t>րության մի շարք որո</w:t>
            </w:r>
            <w:r w:rsidRPr="00B243BF">
              <w:rPr>
                <w:rFonts w:ascii="GHEA Grapalat" w:hAnsi="GHEA Grapalat"/>
                <w:sz w:val="20"/>
                <w:lang w:val="hy-AM"/>
              </w:rPr>
              <w:softHyphen/>
              <w:t>շում</w:t>
            </w:r>
            <w:r w:rsidRPr="00B243BF">
              <w:rPr>
                <w:rFonts w:ascii="GHEA Grapalat" w:hAnsi="GHEA Grapalat"/>
                <w:sz w:val="20"/>
                <w:lang w:val="hy-AM"/>
              </w:rPr>
              <w:softHyphen/>
            </w:r>
            <w:r w:rsidRPr="00B243BF">
              <w:rPr>
                <w:rFonts w:ascii="GHEA Grapalat" w:hAnsi="GHEA Grapalat"/>
                <w:sz w:val="20"/>
                <w:lang w:val="hy-AM"/>
              </w:rPr>
              <w:softHyphen/>
              <w:t>ներում փոփոխութ</w:t>
            </w:r>
            <w:r w:rsidRPr="00B243BF">
              <w:rPr>
                <w:rFonts w:ascii="GHEA Grapalat" w:hAnsi="GHEA Grapalat"/>
                <w:sz w:val="20"/>
                <w:lang w:val="hy-AM"/>
              </w:rPr>
              <w:softHyphen/>
              <w:t>յուն</w:t>
            </w:r>
            <w:r w:rsidRPr="00B243BF">
              <w:rPr>
                <w:rFonts w:ascii="GHEA Grapalat" w:hAnsi="GHEA Grapalat"/>
                <w:sz w:val="20"/>
                <w:lang w:val="hy-AM"/>
              </w:rPr>
              <w:softHyphen/>
              <w:t>ներ ու լրացում կատա</w:t>
            </w:r>
            <w:r w:rsidRPr="00B243BF">
              <w:rPr>
                <w:rFonts w:ascii="GHEA Grapalat" w:hAnsi="GHEA Grapalat"/>
                <w:sz w:val="20"/>
                <w:lang w:val="hy-AM"/>
              </w:rPr>
              <w:softHyphen/>
              <w:t>րելու և գնման ընթացա</w:t>
            </w:r>
            <w:r w:rsidRPr="00B243BF">
              <w:rPr>
                <w:rFonts w:ascii="GHEA Grapalat" w:hAnsi="GHEA Grapalat"/>
                <w:sz w:val="20"/>
                <w:lang w:val="hy-AM"/>
              </w:rPr>
              <w:softHyphen/>
              <w:t>կարգ սահ</w:t>
            </w:r>
            <w:r w:rsidRPr="00B243BF">
              <w:rPr>
                <w:rFonts w:ascii="GHEA Grapalat" w:hAnsi="GHEA Grapalat"/>
                <w:sz w:val="20"/>
                <w:lang w:val="hy-AM"/>
              </w:rPr>
              <w:softHyphen/>
              <w:t>մանելու մասին» Հայաստա</w:t>
            </w:r>
            <w:r w:rsidRPr="00B243BF">
              <w:rPr>
                <w:rFonts w:ascii="GHEA Grapalat" w:hAnsi="GHEA Grapalat"/>
                <w:sz w:val="20"/>
                <w:lang w:val="hy-AM"/>
              </w:rPr>
              <w:softHyphen/>
              <w:t>նի Հանրապետու</w:t>
            </w:r>
            <w:r w:rsidRPr="00B243BF">
              <w:rPr>
                <w:rFonts w:ascii="GHEA Grapalat" w:hAnsi="GHEA Grapalat"/>
                <w:sz w:val="20"/>
                <w:lang w:val="hy-AM"/>
              </w:rPr>
              <w:softHyphen/>
              <w:t>թյան կա</w:t>
            </w:r>
            <w:r w:rsidRPr="00B243BF">
              <w:rPr>
                <w:rFonts w:ascii="GHEA Grapalat" w:hAnsi="GHEA Grapalat"/>
                <w:sz w:val="20"/>
                <w:lang w:val="hy-AM"/>
              </w:rPr>
              <w:softHyphen/>
              <w:t>ռավարու</w:t>
            </w:r>
            <w:r w:rsidRPr="00B243BF">
              <w:rPr>
                <w:rFonts w:ascii="GHEA Grapalat" w:hAnsi="GHEA Grapalat"/>
                <w:sz w:val="20"/>
                <w:lang w:val="hy-AM"/>
              </w:rPr>
              <w:softHyphen/>
              <w:t>թյան 2017 թվականի հուլիսի 20-ի N 861-Ն որոշ</w:t>
            </w:r>
            <w:r w:rsidRPr="00B243BF">
              <w:rPr>
                <w:rFonts w:ascii="GHEA Grapalat" w:hAnsi="GHEA Grapalat"/>
                <w:sz w:val="20"/>
                <w:lang w:val="hy-AM"/>
              </w:rPr>
              <w:softHyphen/>
              <w:t>ման մեջ մեջ փոփո</w:t>
            </w:r>
            <w:r w:rsidRPr="00B243BF">
              <w:rPr>
                <w:rFonts w:ascii="GHEA Grapalat" w:hAnsi="GHEA Grapalat"/>
                <w:sz w:val="20"/>
                <w:lang w:val="hy-AM"/>
              </w:rPr>
              <w:softHyphen/>
              <w:t>խութ</w:t>
            </w:r>
            <w:r w:rsidRPr="00B243BF">
              <w:rPr>
                <w:rFonts w:ascii="GHEA Grapalat" w:hAnsi="GHEA Grapalat"/>
                <w:sz w:val="20"/>
                <w:lang w:val="hy-AM"/>
              </w:rPr>
              <w:softHyphen/>
              <w:t>յուն</w:t>
            </w:r>
            <w:r w:rsidRPr="00B243BF">
              <w:rPr>
                <w:rFonts w:ascii="GHEA Grapalat" w:hAnsi="GHEA Grapalat"/>
                <w:sz w:val="20"/>
                <w:lang w:val="hy-AM"/>
              </w:rPr>
              <w:softHyphen/>
              <w:t>ներ կա</w:t>
            </w:r>
            <w:r w:rsidRPr="00B243BF">
              <w:rPr>
                <w:rFonts w:ascii="GHEA Grapalat" w:hAnsi="GHEA Grapalat"/>
                <w:sz w:val="20"/>
                <w:lang w:val="hy-AM"/>
              </w:rPr>
              <w:softHyphen/>
              <w:t>տա</w:t>
            </w:r>
            <w:r w:rsidRPr="00B243BF">
              <w:rPr>
                <w:rFonts w:ascii="GHEA Grapalat" w:hAnsi="GHEA Grapalat"/>
                <w:sz w:val="20"/>
                <w:lang w:val="hy-AM"/>
              </w:rPr>
              <w:softHyphen/>
              <w:t xml:space="preserve">րելու մասին» </w:t>
            </w:r>
            <w:r w:rsidRPr="00B243BF">
              <w:rPr>
                <w:rFonts w:ascii="GHEA Grapalat" w:eastAsia="Times New Roman" w:hAnsi="GHEA Grapalat" w:cs="Times New Roman"/>
                <w:sz w:val="20"/>
                <w:szCs w:val="20"/>
                <w:lang w:val="hy-AM"/>
              </w:rPr>
              <w:t>Հայաստանի Հանրա</w:t>
            </w:r>
            <w:r w:rsidRPr="00B243BF">
              <w:rPr>
                <w:rFonts w:ascii="GHEA Grapalat" w:eastAsia="Times New Roman" w:hAnsi="GHEA Grapalat" w:cs="Times New Roman"/>
                <w:sz w:val="20"/>
                <w:szCs w:val="20"/>
                <w:lang w:val="hy-AM"/>
              </w:rPr>
              <w:softHyphen/>
              <w:t>պե</w:t>
            </w:r>
            <w:r w:rsidRPr="00B243BF">
              <w:rPr>
                <w:rFonts w:ascii="GHEA Grapalat" w:eastAsia="Times New Roman" w:hAnsi="GHEA Grapalat" w:cs="Times New Roman"/>
                <w:sz w:val="20"/>
                <w:szCs w:val="20"/>
                <w:lang w:val="hy-AM"/>
              </w:rPr>
              <w:softHyphen/>
              <w:t>տության</w:t>
            </w:r>
            <w:r w:rsidRPr="00B243BF">
              <w:rPr>
                <w:rFonts w:ascii="GHEA Grapalat" w:hAnsi="GHEA Grapalat"/>
                <w:sz w:val="20"/>
                <w:lang w:val="hy-AM"/>
              </w:rPr>
              <w:t xml:space="preserve"> կառա</w:t>
            </w:r>
            <w:r w:rsidRPr="00B243BF">
              <w:rPr>
                <w:rFonts w:ascii="GHEA Grapalat" w:hAnsi="GHEA Grapalat"/>
                <w:sz w:val="20"/>
                <w:lang w:val="hy-AM"/>
              </w:rPr>
              <w:softHyphen/>
              <w:t>վարության որոշ</w:t>
            </w:r>
            <w:r w:rsidRPr="00B243BF">
              <w:rPr>
                <w:rFonts w:ascii="GHEA Grapalat" w:hAnsi="GHEA Grapalat"/>
                <w:sz w:val="20"/>
                <w:lang w:val="hy-AM"/>
              </w:rPr>
              <w:softHyphen/>
              <w:t>ման նախագիծ</w:t>
            </w:r>
          </w:p>
        </w:tc>
        <w:tc>
          <w:tcPr>
            <w:tcW w:w="2237" w:type="dxa"/>
            <w:vAlign w:val="center"/>
          </w:tcPr>
          <w:p w:rsidR="009B485E" w:rsidRPr="00B243BF" w:rsidRDefault="009B485E" w:rsidP="002F07A9">
            <w:pPr>
              <w:spacing w:before="20" w:after="20"/>
              <w:ind w:left="-18" w:right="-108"/>
              <w:rPr>
                <w:rFonts w:ascii="GHEA Grapalat" w:hAnsi="GHEA Grapalat"/>
                <w:lang w:val="hy-AM"/>
              </w:rPr>
            </w:pPr>
            <w:r w:rsidRPr="00B243BF">
              <w:rPr>
                <w:rFonts w:ascii="GHEA Grapalat" w:hAnsi="GHEA Grapalat"/>
                <w:lang w:val="hy-AM"/>
              </w:rPr>
              <w:t>Հսկիչ-դրամարկղային մեքենաների ներմուծ</w:t>
            </w:r>
            <w:r w:rsidRPr="00B243BF">
              <w:rPr>
                <w:rFonts w:ascii="GHEA Grapalat" w:hAnsi="GHEA Grapalat"/>
                <w:lang w:val="hy-AM"/>
              </w:rPr>
              <w:softHyphen/>
              <w:t>ման, իրացման և սպասարկման դաշտի ազատականացում</w:t>
            </w:r>
          </w:p>
        </w:tc>
        <w:tc>
          <w:tcPr>
            <w:tcW w:w="1975" w:type="dxa"/>
            <w:vAlign w:val="center"/>
          </w:tcPr>
          <w:p w:rsidR="009B485E" w:rsidRPr="00B243BF" w:rsidRDefault="009B485E" w:rsidP="002F07A9">
            <w:pPr>
              <w:tabs>
                <w:tab w:val="left" w:pos="720"/>
              </w:tabs>
              <w:spacing w:before="20" w:after="20"/>
              <w:ind w:right="-108"/>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120"/>
              <w:ind w:left="-108" w:right="-108"/>
              <w:jc w:val="center"/>
              <w:rPr>
                <w:rFonts w:ascii="GHEA Grapalat" w:hAnsi="GHEA Grapalat"/>
                <w:lang w:val="hy-AM"/>
              </w:rPr>
            </w:pPr>
            <w:r w:rsidRPr="00B243BF">
              <w:rPr>
                <w:rFonts w:ascii="GHEA Grapalat" w:hAnsi="GHEA Grapalat"/>
                <w:lang w:val="hy-AM"/>
              </w:rPr>
              <w:t xml:space="preserve">Հայաստանի Հանրապետության պետական եկամուտների կոմիտե </w:t>
            </w:r>
          </w:p>
          <w:p w:rsidR="009B485E" w:rsidRPr="00B243BF" w:rsidRDefault="009B485E" w:rsidP="002F07A9">
            <w:pPr>
              <w:spacing w:before="20" w:after="20"/>
              <w:ind w:right="9"/>
              <w:jc w:val="center"/>
              <w:rPr>
                <w:rFonts w:ascii="GHEA Grapalat" w:hAnsi="GHEA Grapalat"/>
                <w:lang w:val="hy-AM"/>
              </w:rPr>
            </w:pPr>
            <w:r w:rsidRPr="00B243BF">
              <w:rPr>
                <w:rFonts w:ascii="GHEA Grapalat" w:hAnsi="GHEA Grapalat"/>
                <w:lang w:val="hy-AM"/>
              </w:rPr>
              <w:t>Հայաստանի Հանրապետության ֆինանսների նախարարություն</w:t>
            </w:r>
          </w:p>
        </w:tc>
        <w:tc>
          <w:tcPr>
            <w:tcW w:w="1673" w:type="dxa"/>
            <w:vAlign w:val="center"/>
          </w:tcPr>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lang w:val="hy-AM"/>
              </w:rPr>
              <w:t>2018 թվականի</w:t>
            </w:r>
          </w:p>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rPr>
              <w:t>սեպտեմբեր</w:t>
            </w:r>
            <w:r w:rsidRPr="00B243BF">
              <w:rPr>
                <w:rFonts w:ascii="GHEA Grapalat" w:hAnsi="GHEA Grapalat" w:cs="Sylfaen"/>
                <w:lang w:val="hy-AM"/>
              </w:rPr>
              <w:t>ի</w:t>
            </w:r>
          </w:p>
          <w:p w:rsidR="009B485E" w:rsidRPr="00B243BF" w:rsidRDefault="009B485E" w:rsidP="002F07A9">
            <w:pPr>
              <w:spacing w:before="20" w:after="20"/>
              <w:jc w:val="center"/>
              <w:rPr>
                <w:rFonts w:ascii="GHEA Grapalat" w:hAnsi="GHEA Grapalat" w:cs="Sylfaen"/>
              </w:rPr>
            </w:pPr>
            <w:r w:rsidRPr="00B243BF">
              <w:rPr>
                <w:rFonts w:ascii="GHEA Grapalat" w:hAnsi="GHEA Grapalat" w:cs="Sylfaen"/>
              </w:rPr>
              <w:t>2</w:t>
            </w:r>
            <w:r w:rsidRPr="00B243BF">
              <w:rPr>
                <w:rFonts w:ascii="GHEA Grapalat" w:hAnsi="GHEA Grapalat" w:cs="Sylfaen"/>
                <w:lang w:val="hy-AM"/>
              </w:rPr>
              <w:t>-րդ</w:t>
            </w:r>
          </w:p>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rPr>
              <w:t>տ</w:t>
            </w:r>
            <w:r w:rsidRPr="00B243BF">
              <w:rPr>
                <w:rFonts w:ascii="GHEA Grapalat" w:hAnsi="GHEA Grapalat" w:cs="Sylfaen"/>
                <w:lang w:val="hy-AM"/>
              </w:rPr>
              <w:t xml:space="preserve">ասնօրյակ </w:t>
            </w:r>
          </w:p>
        </w:tc>
        <w:tc>
          <w:tcPr>
            <w:tcW w:w="1686" w:type="dxa"/>
            <w:vAlign w:val="center"/>
          </w:tcPr>
          <w:p w:rsidR="009B485E" w:rsidRPr="00B243BF" w:rsidRDefault="009B485E" w:rsidP="002F07A9">
            <w:pPr>
              <w:spacing w:before="20" w:after="20"/>
              <w:ind w:left="-67" w:right="-51"/>
              <w:jc w:val="center"/>
              <w:rPr>
                <w:rFonts w:ascii="GHEA Grapalat" w:hAnsi="GHEA Grapalat"/>
                <w:lang w:val="hy-AM"/>
              </w:rPr>
            </w:pPr>
            <w:r w:rsidRPr="00B243BF">
              <w:rPr>
                <w:rFonts w:ascii="GHEA Grapalat" w:hAnsi="GHEA Grapalat"/>
                <w:lang w:val="hy-AM"/>
              </w:rPr>
              <w:t>Լրացուցիչ ֆինանսա</w:t>
            </w:r>
            <w:r w:rsidRPr="00B243BF">
              <w:rPr>
                <w:rFonts w:ascii="GHEA Grapalat" w:hAnsi="GHEA Grapalat"/>
                <w:lang w:val="hy-AM"/>
              </w:rPr>
              <w:softHyphen/>
              <w:t>վորում չի պահանջվում</w:t>
            </w:r>
          </w:p>
        </w:tc>
      </w:tr>
      <w:tr w:rsidR="00B243BF" w:rsidRPr="00A42708"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cs="Arial"/>
                <w:sz w:val="20"/>
                <w:szCs w:val="20"/>
                <w:lang w:val="hy-AM"/>
              </w:rPr>
            </w:pPr>
          </w:p>
        </w:tc>
        <w:tc>
          <w:tcPr>
            <w:tcW w:w="2405" w:type="dxa"/>
            <w:vAlign w:val="center"/>
          </w:tcPr>
          <w:p w:rsidR="009B485E" w:rsidRPr="00B243BF" w:rsidRDefault="009B485E" w:rsidP="009B485E">
            <w:pPr>
              <w:pStyle w:val="ListParagraph"/>
              <w:numPr>
                <w:ilvl w:val="0"/>
                <w:numId w:val="14"/>
              </w:numPr>
              <w:spacing w:after="0" w:line="240" w:lineRule="auto"/>
              <w:ind w:left="0" w:right="-108" w:firstLine="0"/>
              <w:rPr>
                <w:rFonts w:ascii="GHEA Grapalat" w:hAnsi="GHEA Grapalat" w:cs="Arial"/>
                <w:sz w:val="20"/>
                <w:szCs w:val="20"/>
                <w:lang w:val="hy-AM"/>
              </w:rPr>
            </w:pPr>
            <w:r w:rsidRPr="00B243BF">
              <w:rPr>
                <w:rFonts w:ascii="GHEA Grapalat" w:hAnsi="GHEA Grapalat"/>
                <w:sz w:val="20"/>
                <w:szCs w:val="20"/>
                <w:lang w:val="hy-AM"/>
              </w:rPr>
              <w:t xml:space="preserve"> «Փոքր և միջին ձեռնար</w:t>
            </w:r>
            <w:r w:rsidRPr="00B243BF">
              <w:rPr>
                <w:rFonts w:ascii="GHEA Grapalat" w:hAnsi="GHEA Grapalat"/>
                <w:sz w:val="20"/>
                <w:szCs w:val="20"/>
                <w:lang w:val="hy-AM"/>
              </w:rPr>
              <w:softHyphen/>
              <w:t>կա</w:t>
            </w:r>
            <w:r w:rsidRPr="00B243BF">
              <w:rPr>
                <w:rFonts w:ascii="GHEA Grapalat" w:hAnsi="GHEA Grapalat"/>
                <w:sz w:val="20"/>
                <w:szCs w:val="20"/>
                <w:lang w:val="hy-AM"/>
              </w:rPr>
              <w:softHyphen/>
              <w:t>տիրու</w:t>
            </w:r>
            <w:r w:rsidRPr="00B243BF">
              <w:rPr>
                <w:rFonts w:ascii="GHEA Grapalat" w:hAnsi="GHEA Grapalat"/>
                <w:sz w:val="20"/>
                <w:szCs w:val="20"/>
                <w:lang w:val="hy-AM"/>
              </w:rPr>
              <w:softHyphen/>
              <w:t>թյան ոլորտի զար</w:t>
            </w:r>
            <w:r w:rsidRPr="00B243BF">
              <w:rPr>
                <w:rFonts w:ascii="GHEA Grapalat" w:hAnsi="GHEA Grapalat"/>
                <w:sz w:val="20"/>
                <w:szCs w:val="20"/>
                <w:lang w:val="hy-AM"/>
              </w:rPr>
              <w:softHyphen/>
              <w:t>գաց</w:t>
            </w:r>
            <w:r w:rsidRPr="00B243BF">
              <w:rPr>
                <w:rFonts w:ascii="GHEA Grapalat" w:hAnsi="GHEA Grapalat"/>
                <w:sz w:val="20"/>
                <w:szCs w:val="20"/>
                <w:lang w:val="hy-AM"/>
              </w:rPr>
              <w:softHyphen/>
              <w:t>ման ռազ</w:t>
            </w:r>
            <w:r w:rsidRPr="00B243BF">
              <w:rPr>
                <w:rFonts w:ascii="GHEA Grapalat" w:hAnsi="GHEA Grapalat"/>
                <w:sz w:val="20"/>
                <w:szCs w:val="20"/>
                <w:lang w:val="hy-AM"/>
              </w:rPr>
              <w:softHyphen/>
              <w:t>մա</w:t>
            </w:r>
            <w:r w:rsidRPr="00B243BF">
              <w:rPr>
                <w:rFonts w:ascii="GHEA Grapalat" w:hAnsi="GHEA Grapalat"/>
                <w:sz w:val="20"/>
                <w:szCs w:val="20"/>
                <w:lang w:val="hy-AM"/>
              </w:rPr>
              <w:softHyphen/>
            </w:r>
            <w:r w:rsidRPr="00B243BF">
              <w:rPr>
                <w:rFonts w:ascii="GHEA Grapalat" w:hAnsi="GHEA Grapalat"/>
                <w:sz w:val="20"/>
                <w:szCs w:val="20"/>
                <w:lang w:val="hy-AM"/>
              </w:rPr>
              <w:softHyphen/>
              <w:t>վա</w:t>
            </w:r>
            <w:r w:rsidRPr="00B243BF">
              <w:rPr>
                <w:rFonts w:ascii="GHEA Grapalat" w:hAnsi="GHEA Grapalat"/>
                <w:sz w:val="20"/>
                <w:szCs w:val="20"/>
                <w:lang w:val="hy-AM"/>
              </w:rPr>
              <w:softHyphen/>
              <w:t>րութ</w:t>
            </w:r>
            <w:r w:rsidRPr="00B243BF">
              <w:rPr>
                <w:rFonts w:ascii="GHEA Grapalat" w:hAnsi="GHEA Grapalat"/>
                <w:sz w:val="20"/>
                <w:szCs w:val="20"/>
                <w:lang w:val="hy-AM"/>
              </w:rPr>
              <w:softHyphen/>
              <w:t xml:space="preserve">յան և դրա </w:t>
            </w:r>
            <w:r w:rsidRPr="00B243BF">
              <w:rPr>
                <w:rFonts w:ascii="GHEA Grapalat" w:hAnsi="GHEA Grapalat"/>
                <w:sz w:val="20"/>
                <w:lang w:val="hy-AM"/>
              </w:rPr>
              <w:t>իրականացման</w:t>
            </w:r>
            <w:r w:rsidRPr="00B243BF">
              <w:rPr>
                <w:rFonts w:ascii="GHEA Grapalat" w:hAnsi="GHEA Grapalat"/>
                <w:sz w:val="20"/>
                <w:szCs w:val="20"/>
                <w:lang w:val="hy-AM"/>
              </w:rPr>
              <w:t xml:space="preserve"> </w:t>
            </w:r>
            <w:r w:rsidRPr="00B243BF">
              <w:rPr>
                <w:rFonts w:ascii="GHEA Grapalat" w:hAnsi="GHEA Grapalat"/>
                <w:sz w:val="20"/>
                <w:lang w:val="hy-AM"/>
              </w:rPr>
              <w:t>մի</w:t>
            </w:r>
            <w:r w:rsidRPr="00B243BF">
              <w:rPr>
                <w:rFonts w:ascii="GHEA Grapalat" w:hAnsi="GHEA Grapalat"/>
                <w:sz w:val="20"/>
                <w:lang w:val="hy-AM"/>
              </w:rPr>
              <w:softHyphen/>
              <w:t>ջո</w:t>
            </w:r>
            <w:r w:rsidRPr="00B243BF">
              <w:rPr>
                <w:rFonts w:ascii="GHEA Grapalat" w:hAnsi="GHEA Grapalat"/>
                <w:sz w:val="20"/>
                <w:lang w:val="hy-AM"/>
              </w:rPr>
              <w:softHyphen/>
              <w:t>ցառում</w:t>
            </w:r>
            <w:r w:rsidRPr="00B243BF">
              <w:rPr>
                <w:rFonts w:ascii="GHEA Grapalat" w:hAnsi="GHEA Grapalat"/>
                <w:sz w:val="20"/>
                <w:lang w:val="hy-AM"/>
              </w:rPr>
              <w:softHyphen/>
              <w:t>ների</w:t>
            </w:r>
            <w:r w:rsidRPr="00B243BF">
              <w:rPr>
                <w:rFonts w:ascii="GHEA Grapalat" w:hAnsi="GHEA Grapalat"/>
                <w:sz w:val="20"/>
                <w:szCs w:val="20"/>
                <w:lang w:val="hy-AM"/>
              </w:rPr>
              <w:t xml:space="preserve"> </w:t>
            </w:r>
            <w:r w:rsidRPr="00B243BF">
              <w:rPr>
                <w:rFonts w:ascii="GHEA Grapalat" w:hAnsi="GHEA Grapalat"/>
                <w:sz w:val="20"/>
                <w:lang w:val="hy-AM"/>
              </w:rPr>
              <w:t>ծրա</w:t>
            </w:r>
            <w:r w:rsidRPr="00B243BF">
              <w:rPr>
                <w:rFonts w:ascii="GHEA Grapalat" w:hAnsi="GHEA Grapalat"/>
                <w:sz w:val="20"/>
                <w:lang w:val="hy-AM"/>
              </w:rPr>
              <w:softHyphen/>
              <w:t>գրին</w:t>
            </w:r>
            <w:r w:rsidRPr="00B243BF">
              <w:rPr>
                <w:rFonts w:ascii="GHEA Grapalat" w:hAnsi="GHEA Grapalat"/>
                <w:sz w:val="20"/>
                <w:szCs w:val="20"/>
                <w:lang w:val="hy-AM"/>
              </w:rPr>
              <w:t xml:space="preserve"> հավա</w:t>
            </w:r>
            <w:r w:rsidRPr="00B243BF">
              <w:rPr>
                <w:rFonts w:ascii="GHEA Grapalat" w:hAnsi="GHEA Grapalat"/>
                <w:sz w:val="20"/>
                <w:szCs w:val="20"/>
                <w:lang w:val="hy-AM"/>
              </w:rPr>
              <w:softHyphen/>
              <w:t xml:space="preserve">նություն տալու մասին» </w:t>
            </w:r>
            <w:r w:rsidRPr="00B243BF">
              <w:rPr>
                <w:rFonts w:ascii="GHEA Grapalat" w:eastAsia="Times New Roman" w:hAnsi="GHEA Grapalat" w:cs="Times New Roman"/>
                <w:sz w:val="20"/>
                <w:szCs w:val="20"/>
                <w:lang w:val="hy-AM"/>
              </w:rPr>
              <w:t>Հա</w:t>
            </w:r>
            <w:r w:rsidRPr="00B243BF">
              <w:rPr>
                <w:rFonts w:ascii="GHEA Grapalat" w:eastAsia="Times New Roman" w:hAnsi="GHEA Grapalat" w:cs="Times New Roman"/>
                <w:sz w:val="20"/>
                <w:szCs w:val="20"/>
                <w:lang w:val="hy-AM"/>
              </w:rPr>
              <w:softHyphen/>
              <w:t>յաս</w:t>
            </w:r>
            <w:r w:rsidRPr="00B243BF">
              <w:rPr>
                <w:rFonts w:ascii="GHEA Grapalat" w:eastAsia="Times New Roman" w:hAnsi="GHEA Grapalat" w:cs="Times New Roman"/>
                <w:sz w:val="20"/>
                <w:szCs w:val="20"/>
                <w:lang w:val="hy-AM"/>
              </w:rPr>
              <w:softHyphen/>
              <w:t>տանի Հանրա</w:t>
            </w:r>
            <w:r w:rsidRPr="00B243BF">
              <w:rPr>
                <w:rFonts w:ascii="GHEA Grapalat" w:eastAsia="Times New Roman" w:hAnsi="GHEA Grapalat" w:cs="Times New Roman"/>
                <w:sz w:val="20"/>
                <w:szCs w:val="20"/>
                <w:lang w:val="hy-AM"/>
              </w:rPr>
              <w:softHyphen/>
              <w:t>պե</w:t>
            </w:r>
            <w:r w:rsidRPr="00B243BF">
              <w:rPr>
                <w:rFonts w:ascii="GHEA Grapalat" w:eastAsia="Times New Roman" w:hAnsi="GHEA Grapalat" w:cs="Times New Roman"/>
                <w:sz w:val="20"/>
                <w:szCs w:val="20"/>
                <w:lang w:val="hy-AM"/>
              </w:rPr>
              <w:softHyphen/>
              <w:t>տութ</w:t>
            </w:r>
            <w:r w:rsidRPr="00B243BF">
              <w:rPr>
                <w:rFonts w:ascii="GHEA Grapalat" w:eastAsia="Times New Roman" w:hAnsi="GHEA Grapalat" w:cs="Times New Roman"/>
                <w:sz w:val="20"/>
                <w:szCs w:val="20"/>
                <w:lang w:val="hy-AM"/>
              </w:rPr>
              <w:softHyphen/>
              <w:t xml:space="preserve">յան </w:t>
            </w:r>
            <w:r w:rsidRPr="00B243BF">
              <w:rPr>
                <w:rFonts w:ascii="GHEA Grapalat" w:hAnsi="GHEA Grapalat"/>
                <w:sz w:val="20"/>
                <w:szCs w:val="20"/>
                <w:lang w:val="hy-AM"/>
              </w:rPr>
              <w:t>կառավա</w:t>
            </w:r>
            <w:r w:rsidRPr="00B243BF">
              <w:rPr>
                <w:rFonts w:ascii="GHEA Grapalat" w:hAnsi="GHEA Grapalat"/>
                <w:sz w:val="20"/>
                <w:szCs w:val="20"/>
                <w:lang w:val="hy-AM"/>
              </w:rPr>
              <w:softHyphen/>
              <w:t>րութ</w:t>
            </w:r>
            <w:r w:rsidRPr="00B243BF">
              <w:rPr>
                <w:rFonts w:ascii="GHEA Grapalat" w:hAnsi="GHEA Grapalat"/>
                <w:sz w:val="20"/>
                <w:szCs w:val="20"/>
                <w:lang w:val="hy-AM"/>
              </w:rPr>
              <w:softHyphen/>
              <w:t>յան որոշման նախագիծ</w:t>
            </w:r>
          </w:p>
        </w:tc>
        <w:tc>
          <w:tcPr>
            <w:tcW w:w="2237" w:type="dxa"/>
            <w:vAlign w:val="center"/>
          </w:tcPr>
          <w:p w:rsidR="009B485E" w:rsidRPr="00B243BF" w:rsidRDefault="009B485E" w:rsidP="002F07A9">
            <w:pPr>
              <w:spacing w:before="20" w:after="20"/>
              <w:ind w:right="-108"/>
              <w:rPr>
                <w:rFonts w:ascii="GHEA Grapalat" w:hAnsi="GHEA Grapalat"/>
                <w:lang w:val="hy-AM"/>
              </w:rPr>
            </w:pPr>
            <w:r w:rsidRPr="00B243BF">
              <w:rPr>
                <w:rFonts w:ascii="GHEA Grapalat" w:hAnsi="GHEA Grapalat"/>
                <w:lang w:val="hy-AM"/>
              </w:rPr>
              <w:t>ՓՄՁ ոլորտում միջնա</w:t>
            </w:r>
            <w:r w:rsidRPr="00B243BF">
              <w:rPr>
                <w:rFonts w:ascii="GHEA Grapalat" w:hAnsi="GHEA Grapalat"/>
                <w:lang w:val="hy-AM"/>
              </w:rPr>
              <w:softHyphen/>
              <w:t>ժամ</w:t>
            </w:r>
            <w:r w:rsidRPr="00B243BF">
              <w:rPr>
                <w:rFonts w:ascii="GHEA Grapalat" w:hAnsi="GHEA Grapalat"/>
                <w:lang w:val="hy-AM"/>
              </w:rPr>
              <w:softHyphen/>
              <w:t>կետ քաղաքակա</w:t>
            </w:r>
            <w:r w:rsidRPr="00B243BF">
              <w:rPr>
                <w:rFonts w:ascii="GHEA Grapalat" w:hAnsi="GHEA Grapalat"/>
                <w:lang w:val="hy-AM"/>
              </w:rPr>
              <w:softHyphen/>
              <w:t>նութ</w:t>
            </w:r>
            <w:r w:rsidRPr="00B243BF">
              <w:rPr>
                <w:rFonts w:ascii="GHEA Grapalat" w:hAnsi="GHEA Grapalat"/>
                <w:lang w:val="hy-AM"/>
              </w:rPr>
              <w:softHyphen/>
              <w:t>յան օրակարգի ձևա</w:t>
            </w:r>
            <w:r w:rsidRPr="00B243BF">
              <w:rPr>
                <w:rFonts w:ascii="GHEA Grapalat" w:hAnsi="GHEA Grapalat"/>
                <w:lang w:val="hy-AM"/>
              </w:rPr>
              <w:softHyphen/>
              <w:t>վորում, ոլորտի պետական աջակցու</w:t>
            </w:r>
            <w:r w:rsidRPr="00B243BF">
              <w:rPr>
                <w:rFonts w:ascii="GHEA Grapalat" w:hAnsi="GHEA Grapalat"/>
                <w:lang w:val="hy-AM"/>
              </w:rPr>
              <w:softHyphen/>
              <w:t>թյան ծրագրերի և գործի</w:t>
            </w:r>
            <w:r w:rsidRPr="00B243BF">
              <w:rPr>
                <w:rFonts w:ascii="GHEA Grapalat" w:hAnsi="GHEA Grapalat"/>
                <w:lang w:val="hy-AM"/>
              </w:rPr>
              <w:softHyphen/>
              <w:t>քակազմերի նույնակա</w:t>
            </w:r>
            <w:r w:rsidRPr="00B243BF">
              <w:rPr>
                <w:rFonts w:ascii="GHEA Grapalat" w:hAnsi="GHEA Grapalat"/>
                <w:lang w:val="hy-AM"/>
              </w:rPr>
              <w:softHyphen/>
              <w:t>նացում</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rPr>
              <w:t>-</w:t>
            </w:r>
          </w:p>
        </w:tc>
        <w:tc>
          <w:tcPr>
            <w:tcW w:w="1673" w:type="dxa"/>
            <w:vAlign w:val="center"/>
          </w:tcPr>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201</w:t>
            </w:r>
            <w:r w:rsidRPr="00B243BF">
              <w:rPr>
                <w:rFonts w:ascii="GHEA Grapalat" w:eastAsia="Calibri" w:hAnsi="GHEA Grapalat"/>
              </w:rPr>
              <w:t>9</w:t>
            </w:r>
            <w:r w:rsidRPr="00B243BF">
              <w:rPr>
                <w:rFonts w:ascii="GHEA Grapalat" w:eastAsia="Calibri" w:hAnsi="GHEA Grapalat"/>
                <w:lang w:val="hy-AM"/>
              </w:rPr>
              <w:t xml:space="preserve"> թվականի</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 xml:space="preserve">փետրվարի </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2-րդ</w:t>
            </w:r>
          </w:p>
          <w:p w:rsidR="009B485E" w:rsidRPr="00B243BF" w:rsidRDefault="009B485E" w:rsidP="002F07A9">
            <w:pPr>
              <w:spacing w:before="20" w:after="20"/>
              <w:ind w:left="-30" w:right="-38"/>
              <w:jc w:val="center"/>
              <w:rPr>
                <w:rFonts w:ascii="GHEA Grapalat" w:hAnsi="GHEA Grapalat"/>
                <w:lang w:val="hy-AM"/>
              </w:rPr>
            </w:pPr>
            <w:r w:rsidRPr="00B243BF">
              <w:rPr>
                <w:rFonts w:ascii="GHEA Grapalat" w:eastAsia="Calibri" w:hAnsi="GHEA Grapalat"/>
                <w:lang w:val="hy-AM"/>
              </w:rPr>
              <w:t>տասնօրյակ</w:t>
            </w:r>
            <w:r w:rsidRPr="00B243BF">
              <w:rPr>
                <w:rFonts w:ascii="GHEA Grapalat" w:hAnsi="GHEA Grapalat" w:cs="Sylfaen"/>
                <w:b/>
                <w:lang w:val="hy-AM"/>
              </w:rPr>
              <w:t xml:space="preserve"> </w:t>
            </w:r>
          </w:p>
          <w:p w:rsidR="009B485E" w:rsidRPr="00B243BF" w:rsidRDefault="009B485E" w:rsidP="002F07A9">
            <w:pPr>
              <w:spacing w:before="20" w:after="20"/>
              <w:ind w:left="-30" w:right="-38"/>
              <w:jc w:val="center"/>
              <w:rPr>
                <w:rFonts w:ascii="GHEA Grapalat" w:hAnsi="GHEA Grapalat"/>
                <w:lang w:val="hy-AM"/>
              </w:rPr>
            </w:pPr>
          </w:p>
        </w:tc>
        <w:tc>
          <w:tcPr>
            <w:tcW w:w="1686" w:type="dxa"/>
            <w:vAlign w:val="center"/>
          </w:tcPr>
          <w:p w:rsidR="009B485E" w:rsidRPr="00B243BF" w:rsidRDefault="009B485E" w:rsidP="002F07A9">
            <w:pPr>
              <w:spacing w:before="20" w:after="120"/>
              <w:ind w:left="-67" w:right="-51"/>
              <w:jc w:val="center"/>
              <w:rPr>
                <w:rFonts w:ascii="GHEA Grapalat" w:hAnsi="GHEA Grapalat"/>
                <w:lang w:val="hy-AM"/>
              </w:rPr>
            </w:pPr>
            <w:r w:rsidRPr="00B243BF">
              <w:rPr>
                <w:rFonts w:ascii="GHEA Grapalat" w:hAnsi="GHEA Grapalat"/>
                <w:lang w:val="hy-AM"/>
              </w:rPr>
              <w:t>Լրացուցիչ ֆինանսա</w:t>
            </w:r>
            <w:r w:rsidRPr="00B243BF">
              <w:rPr>
                <w:rFonts w:ascii="GHEA Grapalat" w:hAnsi="GHEA Grapalat"/>
                <w:lang w:val="hy-AM"/>
              </w:rPr>
              <w:softHyphen/>
              <w:t>վորում չի պահանջվում</w:t>
            </w:r>
          </w:p>
          <w:p w:rsidR="009B485E" w:rsidRPr="00B243BF" w:rsidRDefault="009B485E" w:rsidP="002F07A9">
            <w:pPr>
              <w:spacing w:before="20" w:after="20"/>
              <w:jc w:val="center"/>
              <w:rPr>
                <w:rFonts w:ascii="GHEA Grapalat" w:hAnsi="GHEA Grapalat"/>
                <w:lang w:val="hy-AM"/>
              </w:rPr>
            </w:pPr>
            <w:r w:rsidRPr="00B243BF">
              <w:rPr>
                <w:rFonts w:ascii="GHEA Grapalat" w:hAnsi="GHEA Grapalat" w:cs="Sylfaen"/>
                <w:lang w:val="hy-AM"/>
              </w:rPr>
              <w:t>Օրենքով չարգելված այլ աղբյուրներ</w:t>
            </w:r>
          </w:p>
        </w:tc>
      </w:tr>
      <w:tr w:rsidR="00B243BF" w:rsidRPr="00B243BF" w:rsidTr="00F23270">
        <w:tc>
          <w:tcPr>
            <w:tcW w:w="488" w:type="dxa"/>
            <w:vMerge/>
          </w:tcPr>
          <w:p w:rsidR="009B485E" w:rsidRPr="00B243BF" w:rsidRDefault="009B485E" w:rsidP="002F07A9">
            <w:pPr>
              <w:jc w:val="center"/>
              <w:rPr>
                <w:rFonts w:ascii="GHEA Mariam" w:hAnsi="GHEA Mariam" w:cs="Arial"/>
                <w:b/>
                <w:lang w:val="hy-AM"/>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cs="Arial"/>
                <w:sz w:val="20"/>
                <w:szCs w:val="20"/>
                <w:lang w:val="hy-AM"/>
              </w:rPr>
            </w:pPr>
          </w:p>
        </w:tc>
        <w:tc>
          <w:tcPr>
            <w:tcW w:w="2405" w:type="dxa"/>
            <w:vAlign w:val="center"/>
          </w:tcPr>
          <w:p w:rsidR="009B485E" w:rsidRPr="00B243BF" w:rsidRDefault="009B485E" w:rsidP="009B485E">
            <w:pPr>
              <w:pStyle w:val="ListParagraph"/>
              <w:numPr>
                <w:ilvl w:val="0"/>
                <w:numId w:val="14"/>
              </w:numPr>
              <w:spacing w:after="0" w:line="240" w:lineRule="auto"/>
              <w:ind w:left="0" w:firstLine="0"/>
              <w:rPr>
                <w:rFonts w:ascii="GHEA Grapalat" w:eastAsia="Times New Roman" w:hAnsi="GHEA Grapalat" w:cs="Times New Roman"/>
                <w:sz w:val="20"/>
                <w:szCs w:val="20"/>
                <w:lang w:val="hy-AM"/>
              </w:rPr>
            </w:pPr>
            <w:r w:rsidRPr="00B243BF">
              <w:rPr>
                <w:rFonts w:ascii="GHEA Grapalat" w:hAnsi="GHEA Grapalat" w:cs="Arial"/>
                <w:sz w:val="20"/>
                <w:szCs w:val="20"/>
                <w:lang w:val="hy-AM"/>
              </w:rPr>
              <w:t xml:space="preserve"> ՓՄՁ ոլորտի վիճա</w:t>
            </w:r>
            <w:r w:rsidRPr="00B243BF">
              <w:rPr>
                <w:rFonts w:ascii="GHEA Grapalat" w:hAnsi="GHEA Grapalat" w:cs="Arial"/>
                <w:sz w:val="20"/>
                <w:szCs w:val="20"/>
                <w:lang w:val="hy-AM"/>
              </w:rPr>
              <w:softHyphen/>
              <w:t>կագ</w:t>
            </w:r>
            <w:r w:rsidRPr="00B243BF">
              <w:rPr>
                <w:rFonts w:ascii="GHEA Grapalat" w:hAnsi="GHEA Grapalat" w:cs="Arial"/>
                <w:sz w:val="20"/>
                <w:szCs w:val="20"/>
                <w:lang w:val="hy-AM"/>
              </w:rPr>
              <w:softHyphen/>
              <w:t>րու</w:t>
            </w:r>
            <w:r w:rsidRPr="00B243BF">
              <w:rPr>
                <w:rFonts w:ascii="GHEA Grapalat" w:hAnsi="GHEA Grapalat" w:cs="Arial"/>
                <w:sz w:val="20"/>
                <w:szCs w:val="20"/>
                <w:lang w:val="hy-AM"/>
              </w:rPr>
              <w:softHyphen/>
              <w:t>թյան և տեղե</w:t>
            </w:r>
            <w:r w:rsidRPr="00B243BF">
              <w:rPr>
                <w:rFonts w:ascii="GHEA Grapalat" w:hAnsi="GHEA Grapalat" w:cs="Arial"/>
                <w:sz w:val="20"/>
                <w:szCs w:val="20"/>
                <w:lang w:val="hy-AM"/>
              </w:rPr>
              <w:softHyphen/>
              <w:t>կատ</w:t>
            </w:r>
            <w:r w:rsidRPr="00B243BF">
              <w:rPr>
                <w:rFonts w:ascii="GHEA Grapalat" w:hAnsi="GHEA Grapalat" w:cs="Arial"/>
                <w:sz w:val="20"/>
                <w:szCs w:val="20"/>
                <w:lang w:val="hy-AM"/>
              </w:rPr>
              <w:softHyphen/>
              <w:t>վության հավա</w:t>
            </w:r>
            <w:r w:rsidRPr="00B243BF">
              <w:rPr>
                <w:rFonts w:ascii="GHEA Grapalat" w:hAnsi="GHEA Grapalat" w:cs="Arial"/>
                <w:sz w:val="20"/>
                <w:szCs w:val="20"/>
                <w:lang w:val="hy-AM"/>
              </w:rPr>
              <w:softHyphen/>
              <w:t>քագրման կատա</w:t>
            </w:r>
            <w:r w:rsidRPr="00B243BF">
              <w:rPr>
                <w:rFonts w:ascii="GHEA Grapalat" w:hAnsi="GHEA Grapalat" w:cs="Arial"/>
                <w:sz w:val="20"/>
                <w:szCs w:val="20"/>
                <w:lang w:val="hy-AM"/>
              </w:rPr>
              <w:softHyphen/>
              <w:t>րե</w:t>
            </w:r>
            <w:r w:rsidRPr="00B243BF">
              <w:rPr>
                <w:rFonts w:ascii="GHEA Grapalat" w:hAnsi="GHEA Grapalat" w:cs="Arial"/>
                <w:sz w:val="20"/>
                <w:szCs w:val="20"/>
                <w:lang w:val="hy-AM"/>
              </w:rPr>
              <w:softHyphen/>
              <w:t>լագործում և ինստի</w:t>
            </w:r>
            <w:r w:rsidRPr="00B243BF">
              <w:rPr>
                <w:rFonts w:ascii="GHEA Grapalat" w:hAnsi="GHEA Grapalat" w:cs="Arial"/>
                <w:sz w:val="20"/>
                <w:szCs w:val="20"/>
                <w:lang w:val="hy-AM"/>
              </w:rPr>
              <w:softHyphen/>
              <w:t>տուցիոնալ կարո</w:t>
            </w:r>
            <w:r w:rsidRPr="00B243BF">
              <w:rPr>
                <w:rFonts w:ascii="GHEA Grapalat" w:hAnsi="GHEA Grapalat" w:cs="Arial"/>
                <w:sz w:val="20"/>
                <w:szCs w:val="20"/>
                <w:lang w:val="hy-AM"/>
              </w:rPr>
              <w:softHyphen/>
              <w:t>ղութ</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յունների հզորա</w:t>
            </w:r>
            <w:r w:rsidRPr="00B243BF">
              <w:rPr>
                <w:rFonts w:ascii="GHEA Grapalat" w:hAnsi="GHEA Grapalat" w:cs="Arial"/>
                <w:sz w:val="20"/>
                <w:szCs w:val="20"/>
                <w:lang w:val="hy-AM"/>
              </w:rPr>
              <w:softHyphen/>
              <w:t>ցում, այդ թվում՝ պե</w:t>
            </w:r>
            <w:r w:rsidRPr="00B243BF">
              <w:rPr>
                <w:rFonts w:ascii="GHEA Grapalat" w:hAnsi="GHEA Grapalat" w:cs="Arial"/>
                <w:sz w:val="20"/>
                <w:szCs w:val="20"/>
                <w:lang w:val="hy-AM"/>
              </w:rPr>
              <w:softHyphen/>
              <w:t>տական մար</w:t>
            </w:r>
            <w:r w:rsidRPr="00B243BF">
              <w:rPr>
                <w:rFonts w:ascii="GHEA Grapalat" w:hAnsi="GHEA Grapalat" w:cs="Arial"/>
                <w:sz w:val="20"/>
                <w:szCs w:val="20"/>
                <w:lang w:val="hy-AM"/>
              </w:rPr>
              <w:softHyphen/>
              <w:t>մին</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նե</w:t>
            </w:r>
            <w:r w:rsidRPr="00B243BF">
              <w:rPr>
                <w:rFonts w:ascii="GHEA Grapalat" w:hAnsi="GHEA Grapalat" w:cs="Arial"/>
                <w:sz w:val="20"/>
                <w:szCs w:val="20"/>
                <w:lang w:val="hy-AM"/>
              </w:rPr>
              <w:softHyphen/>
              <w:t>րում ՓՄՁ ոլորտի վերա</w:t>
            </w:r>
            <w:r w:rsidRPr="00B243BF">
              <w:rPr>
                <w:rFonts w:ascii="GHEA Grapalat" w:hAnsi="GHEA Grapalat" w:cs="Arial"/>
                <w:sz w:val="20"/>
                <w:szCs w:val="20"/>
                <w:lang w:val="hy-AM"/>
              </w:rPr>
              <w:softHyphen/>
              <w:t>բերյալ առկա տեղե</w:t>
            </w:r>
            <w:r w:rsidRPr="00B243BF">
              <w:rPr>
                <w:rFonts w:ascii="GHEA Grapalat" w:hAnsi="GHEA Grapalat" w:cs="Arial"/>
                <w:sz w:val="20"/>
                <w:szCs w:val="20"/>
                <w:lang w:val="hy-AM"/>
              </w:rPr>
              <w:softHyphen/>
              <w:t>կատ</w:t>
            </w:r>
            <w:r w:rsidRPr="00B243BF">
              <w:rPr>
                <w:rFonts w:ascii="GHEA Grapalat" w:hAnsi="GHEA Grapalat" w:cs="Arial"/>
                <w:sz w:val="20"/>
                <w:szCs w:val="20"/>
                <w:lang w:val="hy-AM"/>
              </w:rPr>
              <w:softHyphen/>
              <w:t>վա</w:t>
            </w:r>
            <w:r w:rsidRPr="00B243BF">
              <w:rPr>
                <w:rFonts w:ascii="GHEA Grapalat" w:hAnsi="GHEA Grapalat" w:cs="Arial"/>
                <w:sz w:val="20"/>
                <w:szCs w:val="20"/>
                <w:lang w:val="hy-AM"/>
              </w:rPr>
              <w:softHyphen/>
              <w:t>կան բազաներին մուտքի հնարավո</w:t>
            </w:r>
            <w:r w:rsidRPr="00B243BF">
              <w:rPr>
                <w:rFonts w:ascii="GHEA Grapalat" w:hAnsi="GHEA Grapalat" w:cs="Arial"/>
                <w:sz w:val="20"/>
                <w:szCs w:val="20"/>
                <w:lang w:val="hy-AM"/>
              </w:rPr>
              <w:softHyphen/>
              <w:t>րության ստեղծմանն ուղղված աշխատանք</w:t>
            </w:r>
            <w:r w:rsidRPr="00B243BF">
              <w:rPr>
                <w:rFonts w:ascii="GHEA Grapalat" w:hAnsi="GHEA Grapalat" w:cs="Arial"/>
                <w:sz w:val="20"/>
                <w:szCs w:val="20"/>
                <w:lang w:val="hy-AM"/>
              </w:rPr>
              <w:softHyphen/>
              <w:t>ների իրականացում</w:t>
            </w:r>
          </w:p>
        </w:tc>
        <w:tc>
          <w:tcPr>
            <w:tcW w:w="2237" w:type="dxa"/>
            <w:vAlign w:val="center"/>
          </w:tcPr>
          <w:p w:rsidR="009B485E" w:rsidRPr="00B243BF" w:rsidRDefault="009B485E" w:rsidP="002F07A9">
            <w:pPr>
              <w:rPr>
                <w:rFonts w:ascii="GHEA Grapalat" w:hAnsi="GHEA Grapalat"/>
                <w:lang w:val="hy-AM"/>
              </w:rPr>
            </w:pPr>
            <w:r w:rsidRPr="00B243BF">
              <w:rPr>
                <w:rFonts w:ascii="GHEA Grapalat" w:hAnsi="GHEA Grapalat"/>
                <w:lang w:val="hy-AM"/>
              </w:rPr>
              <w:t>ՓՄՁ ոլորտի քաղա</w:t>
            </w:r>
            <w:r w:rsidRPr="00B243BF">
              <w:rPr>
                <w:rFonts w:ascii="GHEA Grapalat" w:hAnsi="GHEA Grapalat"/>
                <w:lang w:val="hy-AM"/>
              </w:rPr>
              <w:softHyphen/>
              <w:t>քա</w:t>
            </w:r>
            <w:r w:rsidRPr="00B243BF">
              <w:rPr>
                <w:rFonts w:ascii="GHEA Grapalat" w:hAnsi="GHEA Grapalat"/>
                <w:lang w:val="hy-AM"/>
              </w:rPr>
              <w:softHyphen/>
              <w:t>կա</w:t>
            </w:r>
            <w:r w:rsidRPr="00B243BF">
              <w:rPr>
                <w:rFonts w:ascii="GHEA Grapalat" w:hAnsi="GHEA Grapalat"/>
                <w:lang w:val="hy-AM"/>
              </w:rPr>
              <w:softHyphen/>
              <w:t>նության մշակ</w:t>
            </w:r>
            <w:r w:rsidRPr="00B243BF">
              <w:rPr>
                <w:rFonts w:ascii="GHEA Grapalat" w:hAnsi="GHEA Grapalat"/>
                <w:lang w:val="hy-AM"/>
              </w:rPr>
              <w:softHyphen/>
              <w:t>ման և իրականաց</w:t>
            </w:r>
            <w:r w:rsidRPr="00B243BF">
              <w:rPr>
                <w:rFonts w:ascii="GHEA Grapalat" w:hAnsi="GHEA Grapalat"/>
                <w:lang w:val="hy-AM"/>
              </w:rPr>
              <w:softHyphen/>
              <w:t>ման առավել թիրա</w:t>
            </w:r>
            <w:r w:rsidRPr="00B243BF">
              <w:rPr>
                <w:rFonts w:ascii="GHEA Grapalat" w:hAnsi="GHEA Grapalat"/>
                <w:lang w:val="hy-AM"/>
              </w:rPr>
              <w:softHyphen/>
              <w:t>խավորում և արդյու</w:t>
            </w:r>
            <w:r w:rsidRPr="00B243BF">
              <w:rPr>
                <w:rFonts w:ascii="GHEA Grapalat" w:hAnsi="GHEA Grapalat"/>
                <w:lang w:val="hy-AM"/>
              </w:rPr>
              <w:softHyphen/>
              <w:t>նավետության բարձ</w:t>
            </w:r>
            <w:r w:rsidRPr="00B243BF">
              <w:rPr>
                <w:rFonts w:ascii="GHEA Grapalat" w:hAnsi="GHEA Grapalat"/>
                <w:lang w:val="hy-AM"/>
              </w:rPr>
              <w:softHyphen/>
              <w:t>րա</w:t>
            </w:r>
            <w:r w:rsidRPr="00B243BF">
              <w:rPr>
                <w:rFonts w:ascii="GHEA Grapalat" w:hAnsi="GHEA Grapalat"/>
                <w:lang w:val="hy-AM"/>
              </w:rPr>
              <w:softHyphen/>
              <w:t>ցում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w:t>
            </w:r>
          </w:p>
        </w:tc>
        <w:tc>
          <w:tcPr>
            <w:tcW w:w="1673" w:type="dxa"/>
            <w:vAlign w:val="center"/>
          </w:tcPr>
          <w:p w:rsidR="009B485E" w:rsidRPr="00B243BF" w:rsidRDefault="009B485E" w:rsidP="002F07A9">
            <w:pPr>
              <w:ind w:left="-30" w:right="-38"/>
              <w:jc w:val="center"/>
              <w:rPr>
                <w:rFonts w:ascii="GHEA Grapalat" w:hAnsi="GHEA Grapalat" w:cs="Arial"/>
                <w:lang w:val="hy-AM"/>
              </w:rPr>
            </w:pPr>
            <w:r w:rsidRPr="00B243BF">
              <w:rPr>
                <w:rFonts w:ascii="GHEA Grapalat" w:hAnsi="GHEA Grapalat" w:cs="Arial"/>
                <w:lang w:val="hy-AM"/>
              </w:rPr>
              <w:t>2018</w:t>
            </w:r>
            <w:r w:rsidRPr="00B243BF">
              <w:rPr>
                <w:rFonts w:ascii="GHEA Grapalat" w:hAnsi="GHEA Grapalat" w:cs="Arial"/>
              </w:rPr>
              <w:t>-2022</w:t>
            </w:r>
            <w:r w:rsidRPr="00B243BF">
              <w:rPr>
                <w:rFonts w:ascii="GHEA Grapalat" w:hAnsi="GHEA Grapalat" w:cs="Arial"/>
                <w:lang w:val="hy-AM"/>
              </w:rPr>
              <w:t xml:space="preserve"> թվականներ</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lang w:val="hy-AM"/>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cs="Arial"/>
                <w:sz w:val="20"/>
                <w:szCs w:val="20"/>
                <w:lang w:val="hy-AM"/>
              </w:rPr>
            </w:pPr>
          </w:p>
        </w:tc>
        <w:tc>
          <w:tcPr>
            <w:tcW w:w="2405" w:type="dxa"/>
            <w:vAlign w:val="center"/>
          </w:tcPr>
          <w:p w:rsidR="009B485E" w:rsidRPr="00B243BF" w:rsidRDefault="009B485E" w:rsidP="009B485E">
            <w:pPr>
              <w:pStyle w:val="ListParagraph"/>
              <w:numPr>
                <w:ilvl w:val="0"/>
                <w:numId w:val="14"/>
              </w:numPr>
              <w:spacing w:after="0" w:line="240" w:lineRule="auto"/>
              <w:ind w:left="0" w:right="-108" w:firstLine="0"/>
              <w:rPr>
                <w:rFonts w:ascii="GHEA Grapalat" w:hAnsi="GHEA Grapalat" w:cs="Arial"/>
                <w:sz w:val="20"/>
                <w:szCs w:val="20"/>
                <w:lang w:val="hy-AM"/>
              </w:rPr>
            </w:pPr>
            <w:r w:rsidRPr="00B243BF">
              <w:rPr>
                <w:rFonts w:ascii="GHEA Grapalat" w:hAnsi="GHEA Grapalat" w:cs="Arial"/>
                <w:sz w:val="20"/>
                <w:szCs w:val="20"/>
                <w:lang w:val="hy-AM"/>
              </w:rPr>
              <w:t xml:space="preserve"> Հայաստանի Հանրա</w:t>
            </w:r>
            <w:r w:rsidRPr="00B243BF">
              <w:rPr>
                <w:rFonts w:ascii="GHEA Grapalat" w:hAnsi="GHEA Grapalat" w:cs="Arial"/>
                <w:sz w:val="20"/>
                <w:szCs w:val="20"/>
                <w:lang w:val="hy-AM"/>
              </w:rPr>
              <w:softHyphen/>
              <w:t>պե</w:t>
            </w:r>
            <w:r w:rsidRPr="00B243BF">
              <w:rPr>
                <w:rFonts w:ascii="GHEA Grapalat" w:hAnsi="GHEA Grapalat" w:cs="Arial"/>
                <w:sz w:val="20"/>
                <w:szCs w:val="20"/>
                <w:lang w:val="hy-AM"/>
              </w:rPr>
              <w:softHyphen/>
              <w:t>տության հարկային օրենսգր</w:t>
            </w:r>
            <w:r w:rsidRPr="00B243BF">
              <w:rPr>
                <w:rFonts w:ascii="GHEA Grapalat" w:hAnsi="GHEA Grapalat" w:cs="Arial"/>
                <w:sz w:val="20"/>
                <w:szCs w:val="20"/>
                <w:lang w:val="hy-AM"/>
              </w:rPr>
              <w:softHyphen/>
              <w:t>քում առկա` փոքր և միջին ձեռնար</w:t>
            </w:r>
            <w:r w:rsidRPr="00B243BF">
              <w:rPr>
                <w:rFonts w:ascii="GHEA Grapalat" w:hAnsi="GHEA Grapalat" w:cs="Arial"/>
                <w:sz w:val="20"/>
                <w:szCs w:val="20"/>
                <w:lang w:val="hy-AM"/>
              </w:rPr>
              <w:softHyphen/>
              <w:t>կա</w:t>
            </w:r>
            <w:r w:rsidRPr="00B243BF">
              <w:rPr>
                <w:rFonts w:ascii="GHEA Grapalat" w:hAnsi="GHEA Grapalat" w:cs="Arial"/>
                <w:sz w:val="20"/>
                <w:szCs w:val="20"/>
                <w:lang w:val="hy-AM"/>
              </w:rPr>
              <w:softHyphen/>
              <w:t>տե</w:t>
            </w:r>
            <w:r w:rsidRPr="00B243BF">
              <w:rPr>
                <w:rFonts w:ascii="GHEA Grapalat" w:hAnsi="GHEA Grapalat" w:cs="Arial"/>
                <w:sz w:val="20"/>
                <w:szCs w:val="20"/>
                <w:lang w:val="hy-AM"/>
              </w:rPr>
              <w:softHyphen/>
              <w:t>րերի համար խնդրա</w:t>
            </w:r>
            <w:r w:rsidRPr="00B243BF">
              <w:rPr>
                <w:rFonts w:ascii="GHEA Grapalat" w:hAnsi="GHEA Grapalat" w:cs="Arial"/>
                <w:sz w:val="20"/>
                <w:szCs w:val="20"/>
                <w:lang w:val="hy-AM"/>
              </w:rPr>
              <w:softHyphen/>
              <w:t>հարույց դրույթ</w:t>
            </w:r>
            <w:r w:rsidRPr="00B243BF">
              <w:rPr>
                <w:rFonts w:ascii="GHEA Grapalat" w:hAnsi="GHEA Grapalat" w:cs="Arial"/>
                <w:sz w:val="20"/>
                <w:szCs w:val="20"/>
                <w:lang w:val="hy-AM"/>
              </w:rPr>
              <w:softHyphen/>
              <w:t>ների վեր հանում և համա</w:t>
            </w:r>
            <w:r w:rsidRPr="00B243BF">
              <w:rPr>
                <w:rFonts w:ascii="GHEA Grapalat" w:hAnsi="GHEA Grapalat" w:cs="Arial"/>
                <w:sz w:val="20"/>
                <w:szCs w:val="20"/>
                <w:lang w:val="hy-AM"/>
              </w:rPr>
              <w:softHyphen/>
              <w:t>պա</w:t>
            </w:r>
            <w:r w:rsidRPr="00B243BF">
              <w:rPr>
                <w:rFonts w:ascii="GHEA Grapalat" w:hAnsi="GHEA Grapalat" w:cs="Arial"/>
                <w:sz w:val="20"/>
                <w:szCs w:val="20"/>
                <w:lang w:val="hy-AM"/>
              </w:rPr>
              <w:softHyphen/>
              <w:t>տասխան առա</w:t>
            </w:r>
            <w:r w:rsidRPr="00B243BF">
              <w:rPr>
                <w:rFonts w:ascii="GHEA Grapalat" w:hAnsi="GHEA Grapalat" w:cs="Arial"/>
                <w:sz w:val="20"/>
                <w:szCs w:val="20"/>
                <w:lang w:val="hy-AM"/>
              </w:rPr>
              <w:softHyphen/>
              <w:t>ջարկների ներկայա</w:t>
            </w:r>
            <w:r w:rsidRPr="00B243BF">
              <w:rPr>
                <w:rFonts w:ascii="GHEA Grapalat" w:hAnsi="GHEA Grapalat" w:cs="Arial"/>
                <w:sz w:val="20"/>
                <w:szCs w:val="20"/>
                <w:lang w:val="hy-AM"/>
              </w:rPr>
              <w:softHyphen/>
              <w:t>ցում</w:t>
            </w:r>
          </w:p>
        </w:tc>
        <w:tc>
          <w:tcPr>
            <w:tcW w:w="2237" w:type="dxa"/>
            <w:vAlign w:val="center"/>
          </w:tcPr>
          <w:p w:rsidR="009B485E" w:rsidRPr="00B243BF" w:rsidRDefault="009B485E" w:rsidP="002F07A9">
            <w:pPr>
              <w:ind w:right="-108"/>
              <w:rPr>
                <w:rFonts w:ascii="GHEA Grapalat" w:eastAsia="Calibri" w:hAnsi="GHEA Grapalat" w:cs="Arial"/>
                <w:lang w:val="hy-AM"/>
              </w:rPr>
            </w:pPr>
            <w:r w:rsidRPr="00B243BF">
              <w:rPr>
                <w:rFonts w:ascii="GHEA Grapalat" w:eastAsia="Calibri" w:hAnsi="GHEA Grapalat" w:cs="Arial"/>
                <w:lang w:val="hy-AM"/>
              </w:rPr>
              <w:t>Փոքր և միջին ձեռ</w:t>
            </w:r>
            <w:r w:rsidRPr="00B243BF">
              <w:rPr>
                <w:rFonts w:ascii="GHEA Grapalat" w:eastAsia="Calibri" w:hAnsi="GHEA Grapalat" w:cs="Arial"/>
                <w:lang w:val="hy-AM"/>
              </w:rPr>
              <w:softHyphen/>
              <w:t>նարկատիրության զարգացման համար արդյունավետ հար</w:t>
            </w:r>
            <w:r w:rsidRPr="00B243BF">
              <w:rPr>
                <w:rFonts w:ascii="GHEA Grapalat" w:eastAsia="Calibri" w:hAnsi="GHEA Grapalat" w:cs="Arial"/>
                <w:lang w:val="hy-AM"/>
              </w:rPr>
              <w:softHyphen/>
              <w:t xml:space="preserve">կային միջավայրի ապահովում </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ind w:right="-108"/>
              <w:jc w:val="center"/>
              <w:rPr>
                <w:rFonts w:ascii="GHEA Grapalat" w:hAnsi="GHEA Grapalat"/>
              </w:rPr>
            </w:pPr>
            <w:r w:rsidRPr="00B243BF">
              <w:rPr>
                <w:rFonts w:ascii="GHEA Grapalat" w:hAnsi="GHEA Grapalat"/>
              </w:rPr>
              <w:t>Հայաստանի Հանրապե</w:t>
            </w:r>
            <w:r w:rsidRPr="00B243BF">
              <w:rPr>
                <w:rFonts w:ascii="GHEA Grapalat" w:hAnsi="GHEA Grapalat"/>
                <w:lang w:val="hy-AM"/>
              </w:rPr>
              <w:softHyphen/>
            </w:r>
            <w:r w:rsidRPr="00B243BF">
              <w:rPr>
                <w:rFonts w:ascii="GHEA Grapalat" w:hAnsi="GHEA Grapalat"/>
              </w:rPr>
              <w:t>տության ֆինանսների նախարա</w:t>
            </w:r>
            <w:r w:rsidRPr="00B243BF">
              <w:rPr>
                <w:rFonts w:ascii="GHEA Grapalat" w:hAnsi="GHEA Grapalat"/>
                <w:lang w:val="hy-AM"/>
              </w:rPr>
              <w:softHyphen/>
            </w:r>
            <w:r w:rsidRPr="00B243BF">
              <w:rPr>
                <w:rFonts w:ascii="GHEA Grapalat" w:hAnsi="GHEA Grapalat"/>
              </w:rPr>
              <w:t>րո</w:t>
            </w:r>
            <w:r w:rsidRPr="00B243BF">
              <w:rPr>
                <w:rFonts w:ascii="GHEA Grapalat" w:hAnsi="GHEA Grapalat"/>
                <w:lang w:val="hy-AM"/>
              </w:rPr>
              <w:t>ւ</w:t>
            </w:r>
            <w:r w:rsidRPr="00B243BF">
              <w:rPr>
                <w:rFonts w:ascii="GHEA Grapalat" w:hAnsi="GHEA Grapalat"/>
                <w:lang w:val="hy-AM"/>
              </w:rPr>
              <w:softHyphen/>
            </w:r>
            <w:r w:rsidRPr="00B243BF">
              <w:rPr>
                <w:rFonts w:ascii="GHEA Grapalat" w:hAnsi="GHEA Grapalat"/>
              </w:rPr>
              <w:t>թյուն</w:t>
            </w:r>
          </w:p>
        </w:tc>
        <w:tc>
          <w:tcPr>
            <w:tcW w:w="1673" w:type="dxa"/>
            <w:vAlign w:val="center"/>
          </w:tcPr>
          <w:p w:rsidR="009B485E" w:rsidRPr="00B243BF" w:rsidRDefault="009B485E" w:rsidP="002F07A9">
            <w:pPr>
              <w:ind w:left="-30" w:right="-38"/>
              <w:jc w:val="center"/>
              <w:rPr>
                <w:rFonts w:ascii="GHEA Grapalat" w:hAnsi="GHEA Grapalat" w:cs="Arial"/>
                <w:lang w:val="hy-AM"/>
              </w:rPr>
            </w:pPr>
            <w:r w:rsidRPr="00B243BF">
              <w:rPr>
                <w:rFonts w:ascii="GHEA Grapalat" w:hAnsi="GHEA Grapalat" w:cs="Arial"/>
              </w:rPr>
              <w:t>2018-2019 թվականներ</w:t>
            </w:r>
          </w:p>
        </w:tc>
        <w:tc>
          <w:tcPr>
            <w:tcW w:w="1686" w:type="dxa"/>
            <w:vAlign w:val="center"/>
          </w:tcPr>
          <w:p w:rsidR="009B485E" w:rsidRPr="00B243BF" w:rsidRDefault="009B485E" w:rsidP="002F07A9">
            <w:pPr>
              <w:jc w:val="center"/>
              <w:rPr>
                <w:rFonts w:ascii="GHEA Grapalat" w:hAnsi="GHEA Grapalat" w:cs="Sylfaen"/>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lang w:val="hy-AM"/>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cs="Arial"/>
                <w:sz w:val="20"/>
                <w:szCs w:val="20"/>
                <w:lang w:val="hy-AM"/>
              </w:rPr>
            </w:pPr>
          </w:p>
        </w:tc>
        <w:tc>
          <w:tcPr>
            <w:tcW w:w="2405" w:type="dxa"/>
            <w:vAlign w:val="center"/>
          </w:tcPr>
          <w:p w:rsidR="009B485E" w:rsidRPr="00B243BF" w:rsidRDefault="009B485E" w:rsidP="009B485E">
            <w:pPr>
              <w:pStyle w:val="ListParagraph"/>
              <w:numPr>
                <w:ilvl w:val="0"/>
                <w:numId w:val="14"/>
              </w:numPr>
              <w:spacing w:after="0" w:line="240" w:lineRule="auto"/>
              <w:ind w:left="0" w:right="-108" w:firstLine="0"/>
              <w:rPr>
                <w:rFonts w:ascii="GHEA Grapalat" w:hAnsi="GHEA Grapalat" w:cs="Arial"/>
                <w:sz w:val="20"/>
                <w:szCs w:val="20"/>
                <w:lang w:val="hy-AM"/>
              </w:rPr>
            </w:pPr>
            <w:r w:rsidRPr="00B243BF">
              <w:rPr>
                <w:rFonts w:ascii="GHEA Grapalat" w:hAnsi="GHEA Grapalat" w:cs="Arial"/>
                <w:sz w:val="20"/>
                <w:szCs w:val="20"/>
                <w:lang w:val="hy-AM"/>
              </w:rPr>
              <w:t>Հայաս</w:t>
            </w:r>
            <w:r w:rsidRPr="00B243BF">
              <w:rPr>
                <w:rFonts w:ascii="GHEA Grapalat" w:hAnsi="GHEA Grapalat" w:cs="Arial"/>
                <w:sz w:val="20"/>
                <w:szCs w:val="20"/>
                <w:lang w:val="hy-AM"/>
              </w:rPr>
              <w:softHyphen/>
              <w:t>տանի Հանրա</w:t>
            </w:r>
            <w:r w:rsidRPr="00B243BF">
              <w:rPr>
                <w:rFonts w:ascii="GHEA Grapalat" w:hAnsi="GHEA Grapalat" w:cs="Arial"/>
                <w:sz w:val="20"/>
                <w:szCs w:val="20"/>
                <w:lang w:val="hy-AM"/>
              </w:rPr>
              <w:softHyphen/>
              <w:t>պետության կորպորա</w:t>
            </w:r>
            <w:r w:rsidRPr="00B243BF">
              <w:rPr>
                <w:rFonts w:ascii="GHEA Grapalat" w:hAnsi="GHEA Grapalat" w:cs="Arial"/>
                <w:sz w:val="20"/>
                <w:szCs w:val="20"/>
                <w:lang w:val="hy-AM"/>
              </w:rPr>
              <w:softHyphen/>
              <w:t>տիվ կառա</w:t>
            </w:r>
            <w:r w:rsidRPr="00B243BF">
              <w:rPr>
                <w:rFonts w:ascii="GHEA Grapalat" w:hAnsi="GHEA Grapalat" w:cs="Arial"/>
                <w:sz w:val="20"/>
                <w:szCs w:val="20"/>
                <w:lang w:val="hy-AM"/>
              </w:rPr>
              <w:softHyphen/>
              <w:t>վարման կա</w:t>
            </w:r>
            <w:r w:rsidRPr="00B243BF">
              <w:rPr>
                <w:rFonts w:ascii="GHEA Grapalat" w:hAnsi="GHEA Grapalat" w:cs="Arial"/>
                <w:sz w:val="20"/>
                <w:szCs w:val="20"/>
                <w:lang w:val="hy-AM"/>
              </w:rPr>
              <w:softHyphen/>
              <w:t>նոնա</w:t>
            </w:r>
            <w:r w:rsidRPr="00B243BF">
              <w:rPr>
                <w:rFonts w:ascii="GHEA Grapalat" w:hAnsi="GHEA Grapalat" w:cs="Arial"/>
                <w:sz w:val="20"/>
                <w:szCs w:val="20"/>
                <w:lang w:val="hy-AM"/>
              </w:rPr>
              <w:softHyphen/>
              <w:t>կար</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գի վերա</w:t>
            </w:r>
            <w:r w:rsidRPr="00B243BF">
              <w:rPr>
                <w:rFonts w:ascii="GHEA Grapalat" w:hAnsi="GHEA Grapalat" w:cs="Arial"/>
                <w:sz w:val="20"/>
                <w:szCs w:val="20"/>
                <w:lang w:val="hy-AM"/>
              </w:rPr>
              <w:softHyphen/>
              <w:t xml:space="preserve">նայում </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eastAsia="Calibri" w:hAnsi="GHEA Grapalat" w:cs="Arial"/>
                <w:lang w:val="hy-AM"/>
              </w:rPr>
              <w:t>Կորպորատիվ կառա</w:t>
            </w:r>
            <w:r w:rsidRPr="00B243BF">
              <w:rPr>
                <w:rFonts w:ascii="GHEA Grapalat" w:eastAsia="Calibri" w:hAnsi="GHEA Grapalat" w:cs="Arial"/>
                <w:lang w:val="hy-AM"/>
              </w:rPr>
              <w:softHyphen/>
              <w:t>վարման կանոնա</w:t>
            </w:r>
            <w:r w:rsidRPr="00B243BF">
              <w:rPr>
                <w:rFonts w:ascii="GHEA Grapalat" w:eastAsia="Calibri" w:hAnsi="GHEA Grapalat" w:cs="Arial"/>
                <w:lang w:val="hy-AM"/>
              </w:rPr>
              <w:softHyphen/>
              <w:t>կար</w:t>
            </w:r>
            <w:r w:rsidRPr="00B243BF">
              <w:rPr>
                <w:rFonts w:ascii="GHEA Grapalat" w:eastAsia="Calibri" w:hAnsi="GHEA Grapalat" w:cs="Arial"/>
                <w:lang w:val="hy-AM"/>
              </w:rPr>
              <w:softHyphen/>
              <w:t>գի կիրառման դաշտի ընդլայնում, գերիշխող դիրք ունեցող ընկերու</w:t>
            </w:r>
            <w:r w:rsidRPr="00B243BF">
              <w:rPr>
                <w:rFonts w:ascii="GHEA Grapalat" w:eastAsia="Calibri" w:hAnsi="GHEA Grapalat" w:cs="Arial"/>
                <w:lang w:val="hy-AM"/>
              </w:rPr>
              <w:softHyphen/>
              <w:t>թ</w:t>
            </w:r>
            <w:r w:rsidRPr="00B243BF">
              <w:rPr>
                <w:rFonts w:ascii="GHEA Grapalat" w:eastAsia="Calibri" w:hAnsi="GHEA Grapalat" w:cs="Arial"/>
                <w:lang w:val="hy-AM"/>
              </w:rPr>
              <w:softHyphen/>
              <w:t>յուն</w:t>
            </w:r>
            <w:r w:rsidRPr="00B243BF">
              <w:rPr>
                <w:rFonts w:ascii="GHEA Grapalat" w:eastAsia="Calibri" w:hAnsi="GHEA Grapalat" w:cs="Arial"/>
                <w:lang w:val="hy-AM"/>
              </w:rPr>
              <w:softHyphen/>
              <w:t>նե</w:t>
            </w:r>
            <w:r w:rsidRPr="00B243BF">
              <w:rPr>
                <w:rFonts w:ascii="GHEA Grapalat" w:eastAsia="Calibri" w:hAnsi="GHEA Grapalat" w:cs="Arial"/>
                <w:lang w:val="hy-AM"/>
              </w:rPr>
              <w:softHyphen/>
              <w:t>րում և բնական մենաշնորհնե</w:t>
            </w:r>
            <w:r w:rsidRPr="00B243BF">
              <w:rPr>
                <w:rFonts w:ascii="GHEA Grapalat" w:eastAsia="Calibri" w:hAnsi="GHEA Grapalat" w:cs="Arial"/>
                <w:lang w:val="hy-AM"/>
              </w:rPr>
              <w:softHyphen/>
              <w:t>րում կորպորատիվ կառա</w:t>
            </w:r>
            <w:r w:rsidRPr="00B243BF">
              <w:rPr>
                <w:rFonts w:ascii="GHEA Grapalat" w:eastAsia="Calibri" w:hAnsi="GHEA Grapalat" w:cs="Arial"/>
                <w:lang w:val="hy-AM"/>
              </w:rPr>
              <w:softHyphen/>
              <w:t>վար</w:t>
            </w:r>
            <w:r w:rsidRPr="00B243BF">
              <w:rPr>
                <w:rFonts w:ascii="GHEA Grapalat" w:eastAsia="Calibri" w:hAnsi="GHEA Grapalat" w:cs="Arial"/>
                <w:lang w:val="hy-AM"/>
              </w:rPr>
              <w:softHyphen/>
              <w:t>ման կանոնա</w:t>
            </w:r>
            <w:r w:rsidRPr="00B243BF">
              <w:rPr>
                <w:rFonts w:ascii="GHEA Grapalat" w:eastAsia="Calibri" w:hAnsi="GHEA Grapalat" w:cs="Arial"/>
                <w:lang w:val="hy-AM"/>
              </w:rPr>
              <w:softHyphen/>
              <w:t>կար</w:t>
            </w:r>
            <w:r w:rsidRPr="00B243BF">
              <w:rPr>
                <w:rFonts w:ascii="GHEA Grapalat" w:eastAsia="Calibri" w:hAnsi="GHEA Grapalat" w:cs="Arial"/>
                <w:lang w:val="hy-AM"/>
              </w:rPr>
              <w:softHyphen/>
              <w:t>գի առկայութ</w:t>
            </w:r>
            <w:r w:rsidRPr="00B243BF">
              <w:rPr>
                <w:rFonts w:ascii="GHEA Grapalat" w:eastAsia="Calibri" w:hAnsi="GHEA Grapalat" w:cs="Arial"/>
                <w:lang w:val="hy-AM"/>
              </w:rPr>
              <w:softHyphen/>
              <w:t xml:space="preserve">յուն, </w:t>
            </w:r>
            <w:r w:rsidRPr="00B243BF">
              <w:rPr>
                <w:rFonts w:ascii="GHEA Grapalat" w:hAnsi="GHEA Grapalat" w:cs="Arial"/>
                <w:lang w:val="hy-AM"/>
              </w:rPr>
              <w:t>մաս</w:t>
            </w:r>
            <w:r w:rsidRPr="00B243BF">
              <w:rPr>
                <w:rFonts w:ascii="GHEA Grapalat" w:hAnsi="GHEA Grapalat" w:cs="Arial"/>
                <w:lang w:val="hy-AM"/>
              </w:rPr>
              <w:softHyphen/>
              <w:t>նավոր հատվա</w:t>
            </w:r>
            <w:r w:rsidRPr="00B243BF">
              <w:rPr>
                <w:rFonts w:ascii="GHEA Grapalat" w:hAnsi="GHEA Grapalat" w:cs="Arial"/>
                <w:lang w:val="hy-AM"/>
              </w:rPr>
              <w:softHyphen/>
              <w:t>ծում հակակոռուպ</w:t>
            </w:r>
            <w:r w:rsidRPr="00B243BF">
              <w:rPr>
                <w:rFonts w:ascii="GHEA Grapalat" w:hAnsi="GHEA Grapalat" w:cs="Arial"/>
                <w:lang w:val="hy-AM"/>
              </w:rPr>
              <w:softHyphen/>
              <w:t>ցիոն համապատաս</w:t>
            </w:r>
            <w:r w:rsidRPr="00B243BF">
              <w:rPr>
                <w:rFonts w:ascii="GHEA Grapalat" w:hAnsi="GHEA Grapalat" w:cs="Arial"/>
                <w:lang w:val="hy-AM"/>
              </w:rPr>
              <w:softHyphen/>
              <w:t>խա</w:t>
            </w:r>
            <w:r w:rsidRPr="00B243BF">
              <w:rPr>
                <w:rFonts w:ascii="GHEA Grapalat" w:hAnsi="GHEA Grapalat" w:cs="Arial"/>
                <w:lang w:val="hy-AM"/>
              </w:rPr>
              <w:softHyphen/>
              <w:t>նութ</w:t>
            </w:r>
            <w:r w:rsidRPr="00B243BF">
              <w:rPr>
                <w:rFonts w:ascii="GHEA Grapalat" w:hAnsi="GHEA Grapalat" w:cs="Arial"/>
                <w:lang w:val="hy-AM"/>
              </w:rPr>
              <w:softHyphen/>
              <w:t>յան հայեցա</w:t>
            </w:r>
            <w:r w:rsidRPr="00B243BF">
              <w:rPr>
                <w:rFonts w:ascii="GHEA Grapalat" w:hAnsi="GHEA Grapalat" w:cs="Arial"/>
                <w:lang w:val="hy-AM"/>
              </w:rPr>
              <w:softHyphen/>
              <w:t>կարգի ներ</w:t>
            </w:r>
            <w:r w:rsidRPr="00B243BF">
              <w:rPr>
                <w:rFonts w:ascii="GHEA Grapalat" w:hAnsi="GHEA Grapalat" w:cs="Arial"/>
                <w:lang w:val="hy-AM"/>
              </w:rPr>
              <w:softHyphen/>
            </w:r>
            <w:r w:rsidRPr="00B243BF">
              <w:rPr>
                <w:rFonts w:ascii="GHEA Grapalat" w:hAnsi="GHEA Grapalat" w:cs="Arial"/>
                <w:lang w:val="hy-AM"/>
              </w:rPr>
              <w:softHyphen/>
              <w:t xml:space="preserve">դրման </w:t>
            </w:r>
            <w:r w:rsidRPr="00B243BF">
              <w:rPr>
                <w:rFonts w:ascii="GHEA Grapalat" w:hAnsi="GHEA Grapalat" w:cs="Arial"/>
                <w:lang w:val="hy-AM"/>
              </w:rPr>
              <w:lastRenderedPageBreak/>
              <w:t>խրախու</w:t>
            </w:r>
            <w:r w:rsidRPr="00B243BF">
              <w:rPr>
                <w:rFonts w:ascii="GHEA Grapalat" w:hAnsi="GHEA Grapalat" w:cs="Arial"/>
                <w:lang w:val="hy-AM"/>
              </w:rPr>
              <w:softHyphen/>
              <w:t>սում,</w:t>
            </w:r>
            <w:r w:rsidRPr="00B243BF">
              <w:rPr>
                <w:rFonts w:ascii="GHEA Grapalat" w:eastAsia="Calibri" w:hAnsi="GHEA Grapalat" w:cs="Arial"/>
                <w:lang w:val="hy-AM"/>
              </w:rPr>
              <w:t>կորպորատիվ հաշվետվա</w:t>
            </w:r>
            <w:r w:rsidRPr="00B243BF">
              <w:rPr>
                <w:rFonts w:ascii="GHEA Grapalat" w:eastAsia="Calibri" w:hAnsi="GHEA Grapalat" w:cs="Arial"/>
                <w:lang w:val="hy-AM"/>
              </w:rPr>
              <w:softHyphen/>
              <w:t>կանու</w:t>
            </w:r>
            <w:r w:rsidRPr="00B243BF">
              <w:rPr>
                <w:rFonts w:ascii="GHEA Grapalat" w:eastAsia="Calibri" w:hAnsi="GHEA Grapalat" w:cs="Arial"/>
                <w:lang w:val="hy-AM"/>
              </w:rPr>
              <w:softHyphen/>
              <w:t>թյան միջազ</w:t>
            </w:r>
            <w:r w:rsidRPr="00B243BF">
              <w:rPr>
                <w:rFonts w:ascii="GHEA Grapalat" w:eastAsia="Calibri" w:hAnsi="GHEA Grapalat" w:cs="Arial"/>
                <w:lang w:val="hy-AM"/>
              </w:rPr>
              <w:softHyphen/>
              <w:t>գայ</w:t>
            </w:r>
            <w:r w:rsidRPr="00B243BF">
              <w:rPr>
                <w:rFonts w:ascii="GHEA Grapalat" w:eastAsia="Calibri" w:hAnsi="GHEA Grapalat" w:cs="Arial"/>
                <w:lang w:val="hy-AM"/>
              </w:rPr>
              <w:softHyphen/>
              <w:t>նորեն ըն</w:t>
            </w:r>
            <w:r w:rsidRPr="00B243BF">
              <w:rPr>
                <w:rFonts w:ascii="GHEA Grapalat" w:eastAsia="Calibri" w:hAnsi="GHEA Grapalat" w:cs="Arial"/>
                <w:lang w:val="hy-AM"/>
              </w:rPr>
              <w:softHyphen/>
              <w:t>դունված ստանդարտ</w:t>
            </w:r>
            <w:r w:rsidRPr="00B243BF">
              <w:rPr>
                <w:rFonts w:ascii="GHEA Grapalat" w:eastAsia="Calibri" w:hAnsi="GHEA Grapalat" w:cs="Arial"/>
                <w:lang w:val="hy-AM"/>
              </w:rPr>
              <w:softHyphen/>
              <w:t>ների կիրառման և աշխատակիցների բաժնետիրացման ապահովում։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w:t>
            </w:r>
          </w:p>
        </w:tc>
        <w:tc>
          <w:tcPr>
            <w:tcW w:w="1673" w:type="dxa"/>
            <w:vAlign w:val="center"/>
          </w:tcPr>
          <w:p w:rsidR="009B485E" w:rsidRPr="00B243BF" w:rsidRDefault="009B485E" w:rsidP="002F07A9">
            <w:pPr>
              <w:ind w:left="-30" w:right="-38"/>
              <w:jc w:val="center"/>
              <w:rPr>
                <w:rFonts w:ascii="GHEA Grapalat" w:hAnsi="GHEA Grapalat" w:cs="Arial"/>
                <w:lang w:val="hy-AM"/>
              </w:rPr>
            </w:pPr>
            <w:r w:rsidRPr="00B243BF">
              <w:rPr>
                <w:rFonts w:ascii="GHEA Grapalat" w:hAnsi="GHEA Grapalat" w:cs="Arial"/>
              </w:rPr>
              <w:t>2019-2022 թվականներ</w:t>
            </w:r>
          </w:p>
        </w:tc>
        <w:tc>
          <w:tcPr>
            <w:tcW w:w="1686" w:type="dxa"/>
            <w:vAlign w:val="center"/>
          </w:tcPr>
          <w:p w:rsidR="009B485E" w:rsidRPr="00B243BF" w:rsidRDefault="009B485E" w:rsidP="002F07A9">
            <w:pPr>
              <w:jc w:val="center"/>
              <w:rPr>
                <w:rFonts w:ascii="GHEA Grapalat" w:hAnsi="GHEA Grapalat" w:cs="Sylfaen"/>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A42708" w:rsidTr="00F23270">
        <w:tc>
          <w:tcPr>
            <w:tcW w:w="488" w:type="dxa"/>
            <w:vMerge w:val="restart"/>
          </w:tcPr>
          <w:p w:rsidR="009B485E" w:rsidRPr="00B243BF" w:rsidRDefault="009B485E" w:rsidP="002F07A9">
            <w:pPr>
              <w:jc w:val="center"/>
              <w:rPr>
                <w:rFonts w:ascii="GHEA Mariam" w:hAnsi="GHEA Mariam" w:cs="Arial"/>
                <w:b/>
              </w:rPr>
            </w:pPr>
            <w:r w:rsidRPr="00B243BF">
              <w:rPr>
                <w:rFonts w:ascii="GHEA Mariam" w:hAnsi="GHEA Mariam" w:cs="Arial"/>
                <w:b/>
              </w:rPr>
              <w:t>3</w:t>
            </w:r>
          </w:p>
        </w:tc>
        <w:tc>
          <w:tcPr>
            <w:tcW w:w="2395" w:type="dxa"/>
            <w:vMerge w:val="restart"/>
            <w:vAlign w:val="center"/>
          </w:tcPr>
          <w:p w:rsidR="009B485E" w:rsidRPr="00F23270" w:rsidRDefault="009B485E" w:rsidP="00F23270">
            <w:pPr>
              <w:spacing w:before="20" w:after="20"/>
              <w:ind w:right="-72"/>
              <w:rPr>
                <w:rFonts w:ascii="GHEA Grapalat" w:hAnsi="GHEA Grapalat"/>
                <w:lang w:val="hy-AM"/>
              </w:rPr>
            </w:pPr>
            <w:r w:rsidRPr="00F23270">
              <w:rPr>
                <w:rFonts w:ascii="GHEA Grapalat" w:hAnsi="GHEA Grapalat" w:cs="Arial"/>
                <w:lang w:val="hy-AM"/>
              </w:rPr>
              <w:t xml:space="preserve">Արտահանման </w:t>
            </w:r>
            <w:r w:rsidRPr="00F23270">
              <w:rPr>
                <w:rFonts w:ascii="GHEA Grapalat" w:hAnsi="GHEA Grapalat"/>
                <w:lang w:val="hy-AM"/>
              </w:rPr>
              <w:t>ներուժի</w:t>
            </w:r>
            <w:r w:rsidRPr="00F23270">
              <w:rPr>
                <w:rFonts w:ascii="GHEA Grapalat" w:hAnsi="GHEA Grapalat" w:cs="Arial"/>
                <w:lang w:val="hy-AM"/>
              </w:rPr>
              <w:t xml:space="preserve"> և շուկաների հասանելիության ընդլայնում</w:t>
            </w:r>
          </w:p>
        </w:tc>
        <w:tc>
          <w:tcPr>
            <w:tcW w:w="2405" w:type="dxa"/>
            <w:vAlign w:val="center"/>
          </w:tcPr>
          <w:p w:rsidR="009B485E" w:rsidRPr="00B243BF" w:rsidRDefault="009B485E" w:rsidP="009B485E">
            <w:pPr>
              <w:pStyle w:val="ListParagraph"/>
              <w:numPr>
                <w:ilvl w:val="0"/>
                <w:numId w:val="15"/>
              </w:numPr>
              <w:spacing w:after="0" w:line="240" w:lineRule="auto"/>
              <w:ind w:left="29" w:right="-108" w:hanging="29"/>
              <w:contextualSpacing w:val="0"/>
              <w:rPr>
                <w:rFonts w:ascii="GHEA Grapalat" w:hAnsi="GHEA Grapalat"/>
                <w:sz w:val="20"/>
                <w:szCs w:val="20"/>
                <w:lang w:val="hy-AM"/>
              </w:rPr>
            </w:pPr>
            <w:r w:rsidRPr="00B243BF">
              <w:rPr>
                <w:rFonts w:ascii="GHEA Grapalat" w:hAnsi="GHEA Grapalat"/>
                <w:sz w:val="20"/>
                <w:szCs w:val="20"/>
                <w:lang w:val="hy-AM"/>
              </w:rPr>
              <w:t xml:space="preserve"> «Հայաստանի Հանրապե</w:t>
            </w:r>
            <w:r w:rsidRPr="00B243BF">
              <w:rPr>
                <w:rFonts w:ascii="GHEA Grapalat" w:hAnsi="GHEA Grapalat"/>
                <w:sz w:val="20"/>
                <w:szCs w:val="20"/>
                <w:lang w:val="hy-AM"/>
              </w:rPr>
              <w:softHyphen/>
              <w:t>տության արտահանմանն ուղղված արդյունա</w:t>
            </w:r>
            <w:r w:rsidRPr="00B243BF">
              <w:rPr>
                <w:rFonts w:ascii="GHEA Grapalat" w:hAnsi="GHEA Grapalat"/>
                <w:sz w:val="20"/>
                <w:szCs w:val="20"/>
                <w:lang w:val="hy-AM"/>
              </w:rPr>
              <w:softHyphen/>
              <w:t>բե</w:t>
            </w:r>
            <w:r w:rsidRPr="00B243BF">
              <w:rPr>
                <w:rFonts w:ascii="GHEA Grapalat" w:hAnsi="GHEA Grapalat"/>
                <w:sz w:val="20"/>
                <w:szCs w:val="20"/>
                <w:lang w:val="hy-AM"/>
              </w:rPr>
              <w:softHyphen/>
              <w:t>րա</w:t>
            </w:r>
            <w:r w:rsidRPr="00B243BF">
              <w:rPr>
                <w:rFonts w:ascii="GHEA Grapalat" w:hAnsi="GHEA Grapalat"/>
                <w:sz w:val="20"/>
                <w:szCs w:val="20"/>
                <w:lang w:val="hy-AM"/>
              </w:rPr>
              <w:softHyphen/>
              <w:t xml:space="preserve">կան </w:t>
            </w:r>
            <w:r w:rsidRPr="00B243BF">
              <w:rPr>
                <w:rFonts w:ascii="GHEA Grapalat" w:hAnsi="GHEA Grapalat" w:cs="Arial"/>
                <w:sz w:val="20"/>
                <w:szCs w:val="20"/>
                <w:lang w:val="hy-AM"/>
              </w:rPr>
              <w:t>քաղաքա</w:t>
            </w:r>
            <w:r w:rsidRPr="00B243BF">
              <w:rPr>
                <w:rFonts w:ascii="GHEA Grapalat" w:hAnsi="GHEA Grapalat" w:cs="Arial"/>
                <w:sz w:val="20"/>
                <w:szCs w:val="20"/>
                <w:lang w:val="hy-AM"/>
              </w:rPr>
              <w:softHyphen/>
              <w:t>կա</w:t>
            </w:r>
            <w:r w:rsidRPr="00B243BF">
              <w:rPr>
                <w:rFonts w:ascii="GHEA Grapalat" w:hAnsi="GHEA Grapalat" w:cs="Arial"/>
                <w:sz w:val="20"/>
                <w:szCs w:val="20"/>
                <w:lang w:val="hy-AM"/>
              </w:rPr>
              <w:softHyphen/>
              <w:t>նու</w:t>
            </w:r>
            <w:r w:rsidRPr="00B243BF">
              <w:rPr>
                <w:rFonts w:ascii="GHEA Grapalat" w:hAnsi="GHEA Grapalat" w:cs="Arial"/>
                <w:sz w:val="20"/>
                <w:szCs w:val="20"/>
                <w:lang w:val="hy-AM"/>
              </w:rPr>
              <w:softHyphen/>
              <w:t>թյան</w:t>
            </w:r>
            <w:r w:rsidRPr="00B243BF">
              <w:rPr>
                <w:rFonts w:ascii="GHEA Grapalat" w:hAnsi="GHEA Grapalat"/>
                <w:sz w:val="20"/>
                <w:szCs w:val="20"/>
                <w:lang w:val="hy-AM"/>
              </w:rPr>
              <w:t xml:space="preserve"> ռազմա</w:t>
            </w:r>
            <w:r w:rsidRPr="00B243BF">
              <w:rPr>
                <w:rFonts w:ascii="GHEA Grapalat" w:hAnsi="GHEA Grapalat"/>
                <w:sz w:val="20"/>
                <w:szCs w:val="20"/>
                <w:lang w:val="hy-AM"/>
              </w:rPr>
              <w:softHyphen/>
              <w:t>վա</w:t>
            </w:r>
            <w:r w:rsidRPr="00B243BF">
              <w:rPr>
                <w:rFonts w:ascii="GHEA Grapalat" w:hAnsi="GHEA Grapalat"/>
                <w:sz w:val="20"/>
                <w:szCs w:val="20"/>
                <w:lang w:val="hy-AM"/>
              </w:rPr>
              <w:softHyphen/>
              <w:t>րու</w:t>
            </w:r>
            <w:r w:rsidRPr="00B243BF">
              <w:rPr>
                <w:rFonts w:ascii="GHEA Grapalat" w:hAnsi="GHEA Grapalat"/>
                <w:sz w:val="20"/>
                <w:szCs w:val="20"/>
                <w:lang w:val="hy-AM"/>
              </w:rPr>
              <w:softHyphen/>
              <w:t>թյանը հավա</w:t>
            </w:r>
            <w:r w:rsidRPr="00B243BF">
              <w:rPr>
                <w:rFonts w:ascii="GHEA Grapalat" w:hAnsi="GHEA Grapalat"/>
                <w:sz w:val="20"/>
                <w:szCs w:val="20"/>
                <w:lang w:val="hy-AM"/>
              </w:rPr>
              <w:softHyphen/>
              <w:t>նու</w:t>
            </w:r>
            <w:r w:rsidRPr="00B243BF">
              <w:rPr>
                <w:rFonts w:ascii="GHEA Grapalat" w:hAnsi="GHEA Grapalat"/>
                <w:sz w:val="20"/>
                <w:szCs w:val="20"/>
                <w:lang w:val="hy-AM"/>
              </w:rPr>
              <w:softHyphen/>
              <w:t>թյուն տալու մասին» Հայաստանի Հանրապետության կառավա</w:t>
            </w:r>
            <w:r w:rsidRPr="00B243BF">
              <w:rPr>
                <w:rFonts w:ascii="GHEA Grapalat" w:hAnsi="GHEA Grapalat"/>
                <w:sz w:val="20"/>
                <w:szCs w:val="20"/>
                <w:lang w:val="hy-AM"/>
              </w:rPr>
              <w:softHyphen/>
              <w:t>րության որոշման նախագիծ</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Նոր արդյու</w:t>
            </w:r>
            <w:r w:rsidRPr="00B243BF">
              <w:rPr>
                <w:rFonts w:ascii="GHEA Grapalat" w:hAnsi="GHEA Grapalat"/>
                <w:lang w:val="hy-AM"/>
              </w:rPr>
              <w:softHyphen/>
              <w:t>նաբերա</w:t>
            </w:r>
            <w:r w:rsidRPr="00B243BF">
              <w:rPr>
                <w:rFonts w:ascii="GHEA Grapalat" w:hAnsi="GHEA Grapalat"/>
                <w:lang w:val="hy-AM"/>
              </w:rPr>
              <w:softHyphen/>
              <w:t>կան քաղաքա</w:t>
            </w:r>
            <w:r w:rsidRPr="00B243BF">
              <w:rPr>
                <w:rFonts w:ascii="GHEA Grapalat" w:hAnsi="GHEA Grapalat"/>
                <w:lang w:val="hy-AM"/>
              </w:rPr>
              <w:softHyphen/>
              <w:t>կա</w:t>
            </w:r>
            <w:r w:rsidRPr="00B243BF">
              <w:rPr>
                <w:rFonts w:ascii="GHEA Grapalat" w:hAnsi="GHEA Grapalat"/>
                <w:lang w:val="hy-AM"/>
              </w:rPr>
              <w:softHyphen/>
              <w:t>նու</w:t>
            </w:r>
            <w:r w:rsidRPr="00B243BF">
              <w:rPr>
                <w:rFonts w:ascii="GHEA Grapalat" w:hAnsi="GHEA Grapalat"/>
                <w:lang w:val="hy-AM"/>
              </w:rPr>
              <w:softHyphen/>
              <w:t>թյան ձևակերպման միջոցով երկրի հեռա</w:t>
            </w:r>
            <w:r w:rsidRPr="00B243BF">
              <w:rPr>
                <w:rFonts w:ascii="GHEA Grapalat" w:hAnsi="GHEA Grapalat"/>
                <w:lang w:val="hy-AM"/>
              </w:rPr>
              <w:softHyphen/>
              <w:t>նկարային զար</w:t>
            </w:r>
            <w:r w:rsidRPr="00B243BF">
              <w:rPr>
                <w:rFonts w:ascii="GHEA Grapalat" w:hAnsi="GHEA Grapalat"/>
                <w:lang w:val="hy-AM"/>
              </w:rPr>
              <w:softHyphen/>
              <w:t>գաց</w:t>
            </w:r>
            <w:r w:rsidRPr="00B243BF">
              <w:rPr>
                <w:rFonts w:ascii="GHEA Grapalat" w:hAnsi="GHEA Grapalat"/>
                <w:lang w:val="hy-AM"/>
              </w:rPr>
              <w:softHyphen/>
              <w:t>ման ոլորտների և ճյուղերի տեխնոլոգիա</w:t>
            </w:r>
            <w:r w:rsidRPr="00B243BF">
              <w:rPr>
                <w:rFonts w:ascii="GHEA Grapalat" w:hAnsi="GHEA Grapalat"/>
                <w:lang w:val="hy-AM"/>
              </w:rPr>
              <w:softHyphen/>
              <w:t>կան արդիա</w:t>
            </w:r>
            <w:r w:rsidRPr="00B243BF">
              <w:rPr>
                <w:rFonts w:ascii="GHEA Grapalat" w:hAnsi="GHEA Grapalat"/>
                <w:lang w:val="hy-AM"/>
              </w:rPr>
              <w:softHyphen/>
              <w:t>կա</w:t>
            </w:r>
            <w:r w:rsidRPr="00B243BF">
              <w:rPr>
                <w:rFonts w:ascii="GHEA Grapalat" w:hAnsi="GHEA Grapalat"/>
                <w:lang w:val="hy-AM"/>
              </w:rPr>
              <w:softHyphen/>
              <w:t>նաց</w:t>
            </w:r>
            <w:r w:rsidRPr="00B243BF">
              <w:rPr>
                <w:rFonts w:ascii="GHEA Grapalat" w:hAnsi="GHEA Grapalat"/>
                <w:lang w:val="hy-AM"/>
              </w:rPr>
              <w:softHyphen/>
              <w:t>մանն ուղղված գործի</w:t>
            </w:r>
            <w:r w:rsidRPr="00B243BF">
              <w:rPr>
                <w:rFonts w:ascii="GHEA Grapalat" w:hAnsi="GHEA Grapalat"/>
                <w:lang w:val="hy-AM"/>
              </w:rPr>
              <w:softHyphen/>
              <w:t>քա</w:t>
            </w:r>
            <w:r w:rsidRPr="00B243BF">
              <w:rPr>
                <w:rFonts w:ascii="GHEA Grapalat" w:hAnsi="GHEA Grapalat"/>
                <w:lang w:val="hy-AM"/>
              </w:rPr>
              <w:softHyphen/>
              <w:t>կազմի ներդրում, գործարա</w:t>
            </w:r>
            <w:r w:rsidRPr="00B243BF">
              <w:rPr>
                <w:rFonts w:ascii="GHEA Grapalat" w:hAnsi="GHEA Grapalat"/>
                <w:lang w:val="hy-AM"/>
              </w:rPr>
              <w:softHyphen/>
              <w:t>րութ</w:t>
            </w:r>
            <w:r w:rsidRPr="00B243BF">
              <w:rPr>
                <w:rFonts w:ascii="GHEA Grapalat" w:hAnsi="GHEA Grapalat"/>
                <w:lang w:val="hy-AM"/>
              </w:rPr>
              <w:softHyphen/>
              <w:t>յան և տնտես</w:t>
            </w:r>
            <w:r w:rsidRPr="00B243BF">
              <w:rPr>
                <w:rFonts w:ascii="GHEA Grapalat" w:hAnsi="GHEA Grapalat"/>
                <w:lang w:val="hy-AM"/>
              </w:rPr>
              <w:softHyphen/>
              <w:t>վարման պրակ</w:t>
            </w:r>
            <w:r w:rsidRPr="00B243BF">
              <w:rPr>
                <w:rFonts w:ascii="GHEA Grapalat" w:hAnsi="GHEA Grapalat"/>
                <w:lang w:val="hy-AM"/>
              </w:rPr>
              <w:softHyphen/>
              <w:t>տի</w:t>
            </w:r>
            <w:r w:rsidRPr="00B243BF">
              <w:rPr>
                <w:rFonts w:ascii="GHEA Grapalat" w:hAnsi="GHEA Grapalat"/>
                <w:lang w:val="hy-AM"/>
              </w:rPr>
              <w:softHyphen/>
              <w:t>կայում ինովացիոն և կայուն վարքագծի արմատավորում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lang w:val="hy-AM"/>
              </w:rPr>
            </w:pPr>
          </w:p>
        </w:tc>
        <w:tc>
          <w:tcPr>
            <w:tcW w:w="1673" w:type="dxa"/>
            <w:vAlign w:val="center"/>
          </w:tcPr>
          <w:p w:rsidR="009B485E" w:rsidRPr="00B243BF" w:rsidRDefault="009B485E" w:rsidP="002F07A9">
            <w:pPr>
              <w:ind w:left="-61" w:right="-108"/>
              <w:jc w:val="center"/>
              <w:rPr>
                <w:rFonts w:ascii="GHEA Grapalat" w:hAnsi="GHEA Grapalat"/>
                <w:lang w:val="hy-AM"/>
              </w:rPr>
            </w:pPr>
            <w:r w:rsidRPr="00B243BF">
              <w:rPr>
                <w:rFonts w:ascii="GHEA Grapalat" w:hAnsi="GHEA Grapalat"/>
                <w:lang w:val="hy-AM"/>
              </w:rPr>
              <w:t xml:space="preserve">2020 թվականի </w:t>
            </w:r>
            <w:r w:rsidRPr="00B243BF">
              <w:rPr>
                <w:rFonts w:ascii="GHEA Grapalat" w:hAnsi="GHEA Grapalat"/>
              </w:rPr>
              <w:t>նոյեմ</w:t>
            </w:r>
            <w:r w:rsidRPr="00B243BF">
              <w:rPr>
                <w:rFonts w:ascii="GHEA Grapalat" w:hAnsi="GHEA Grapalat"/>
                <w:lang w:val="hy-AM"/>
              </w:rPr>
              <w:t>բերի</w:t>
            </w:r>
          </w:p>
          <w:p w:rsidR="009B485E" w:rsidRPr="00B243BF" w:rsidRDefault="009B485E" w:rsidP="002F07A9">
            <w:pPr>
              <w:jc w:val="center"/>
              <w:rPr>
                <w:rFonts w:ascii="GHEA Grapalat" w:hAnsi="GHEA Grapalat"/>
                <w:lang w:val="hy-AM"/>
              </w:rPr>
            </w:pPr>
            <w:r w:rsidRPr="00B243BF">
              <w:rPr>
                <w:rFonts w:ascii="GHEA Grapalat" w:hAnsi="GHEA Grapalat"/>
              </w:rPr>
              <w:t>3</w:t>
            </w:r>
            <w:r w:rsidRPr="00B243BF">
              <w:rPr>
                <w:rFonts w:ascii="GHEA Grapalat" w:hAnsi="GHEA Grapalat"/>
                <w:lang w:val="hy-AM"/>
              </w:rPr>
              <w:t>-րդ տասնօրյակ</w:t>
            </w:r>
          </w:p>
        </w:tc>
        <w:tc>
          <w:tcPr>
            <w:tcW w:w="1686" w:type="dxa"/>
            <w:vAlign w:val="center"/>
          </w:tcPr>
          <w:p w:rsidR="009B485E" w:rsidRPr="00B243BF" w:rsidRDefault="009B485E" w:rsidP="002F07A9">
            <w:pPr>
              <w:spacing w:before="20" w:after="120"/>
              <w:ind w:left="-67" w:right="-51"/>
              <w:jc w:val="center"/>
              <w:rPr>
                <w:rFonts w:ascii="GHEA Grapalat" w:hAnsi="GHEA Grapalat"/>
                <w:lang w:val="hy-AM"/>
              </w:rPr>
            </w:pPr>
            <w:r w:rsidRPr="00B243BF">
              <w:rPr>
                <w:rFonts w:ascii="GHEA Grapalat" w:hAnsi="GHEA Grapalat"/>
                <w:lang w:val="hy-AM"/>
              </w:rPr>
              <w:t>Լրացուցիչ ֆինանսա</w:t>
            </w:r>
            <w:r w:rsidRPr="00B243BF">
              <w:rPr>
                <w:rFonts w:ascii="GHEA Grapalat" w:hAnsi="GHEA Grapalat"/>
                <w:lang w:val="hy-AM"/>
              </w:rPr>
              <w:softHyphen/>
              <w:t>վորում չի պահանջվում</w:t>
            </w:r>
          </w:p>
          <w:p w:rsidR="009B485E" w:rsidRPr="00B243BF" w:rsidRDefault="009B485E" w:rsidP="002F07A9">
            <w:pPr>
              <w:ind w:left="-67" w:right="-51"/>
              <w:jc w:val="center"/>
              <w:rPr>
                <w:rFonts w:ascii="GHEA Grapalat" w:hAnsi="GHEA Grapalat" w:cs="Sylfaen"/>
                <w:lang w:val="hy-AM"/>
              </w:rPr>
            </w:pPr>
            <w:r w:rsidRPr="00B243BF">
              <w:rPr>
                <w:rFonts w:ascii="GHEA Grapalat" w:hAnsi="GHEA Grapalat" w:cs="Sylfaen"/>
                <w:lang w:val="hy-AM"/>
              </w:rPr>
              <w:t>Օրենքով չարգելված այլ աղբյուրներ</w:t>
            </w:r>
          </w:p>
        </w:tc>
      </w:tr>
      <w:tr w:rsidR="00B243BF" w:rsidRPr="00B243BF" w:rsidTr="00F23270">
        <w:tc>
          <w:tcPr>
            <w:tcW w:w="488" w:type="dxa"/>
            <w:vMerge/>
          </w:tcPr>
          <w:p w:rsidR="009B485E" w:rsidRPr="00B243BF" w:rsidRDefault="009B485E" w:rsidP="002F07A9">
            <w:pPr>
              <w:jc w:val="center"/>
              <w:rPr>
                <w:rFonts w:ascii="GHEA Mariam" w:hAnsi="GHEA Mariam" w:cs="Arial"/>
                <w:b/>
                <w:lang w:val="hy-AM"/>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B485E">
            <w:pPr>
              <w:pStyle w:val="ListParagraph"/>
              <w:numPr>
                <w:ilvl w:val="0"/>
                <w:numId w:val="15"/>
              </w:numPr>
              <w:spacing w:after="0" w:line="240" w:lineRule="auto"/>
              <w:ind w:left="29" w:right="-108" w:hanging="29"/>
              <w:contextualSpacing w:val="0"/>
              <w:rPr>
                <w:rFonts w:ascii="GHEA Grapalat" w:hAnsi="GHEA Grapalat" w:cs="Arial"/>
                <w:sz w:val="20"/>
                <w:szCs w:val="20"/>
                <w:lang w:val="hy-AM"/>
              </w:rPr>
            </w:pPr>
            <w:r w:rsidRPr="00B243BF">
              <w:rPr>
                <w:rFonts w:ascii="GHEA Grapalat" w:hAnsi="GHEA Grapalat" w:cs="Arial"/>
                <w:sz w:val="20"/>
                <w:szCs w:val="20"/>
                <w:lang w:val="hy-AM"/>
              </w:rPr>
              <w:t>Հայաստանի Հանրապետության արտահանմանն ուղղված արդյու</w:t>
            </w:r>
            <w:r w:rsidRPr="00B243BF">
              <w:rPr>
                <w:rFonts w:ascii="GHEA Grapalat" w:hAnsi="GHEA Grapalat" w:cs="Arial"/>
                <w:sz w:val="20"/>
                <w:szCs w:val="20"/>
                <w:lang w:val="hy-AM"/>
              </w:rPr>
              <w:softHyphen/>
              <w:t>նա</w:t>
            </w:r>
            <w:r w:rsidRPr="00B243BF">
              <w:rPr>
                <w:rFonts w:ascii="GHEA Grapalat" w:hAnsi="GHEA Grapalat" w:cs="Arial"/>
                <w:sz w:val="20"/>
                <w:szCs w:val="20"/>
                <w:lang w:val="hy-AM"/>
              </w:rPr>
              <w:softHyphen/>
              <w:t>բերական քաղա</w:t>
            </w:r>
            <w:r w:rsidRPr="00B243BF">
              <w:rPr>
                <w:rFonts w:ascii="GHEA Grapalat" w:hAnsi="GHEA Grapalat" w:cs="Arial"/>
                <w:sz w:val="20"/>
                <w:szCs w:val="20"/>
                <w:lang w:val="hy-AM"/>
              </w:rPr>
              <w:softHyphen/>
              <w:t>քա</w:t>
            </w:r>
            <w:r w:rsidRPr="00B243BF">
              <w:rPr>
                <w:rFonts w:ascii="GHEA Grapalat" w:hAnsi="GHEA Grapalat" w:cs="Arial"/>
                <w:sz w:val="20"/>
                <w:szCs w:val="20"/>
                <w:lang w:val="hy-AM"/>
              </w:rPr>
              <w:softHyphen/>
              <w:t>կանության ռազմա</w:t>
            </w:r>
            <w:r w:rsidRPr="00B243BF">
              <w:rPr>
                <w:rFonts w:ascii="GHEA Grapalat" w:hAnsi="GHEA Grapalat" w:cs="Arial"/>
                <w:sz w:val="20"/>
                <w:szCs w:val="20"/>
                <w:lang w:val="hy-AM"/>
              </w:rPr>
              <w:softHyphen/>
              <w:t>վա</w:t>
            </w:r>
            <w:r w:rsidRPr="00B243BF">
              <w:rPr>
                <w:rFonts w:ascii="GHEA Grapalat" w:hAnsi="GHEA Grapalat" w:cs="Arial"/>
                <w:sz w:val="20"/>
                <w:szCs w:val="20"/>
                <w:lang w:val="hy-AM"/>
              </w:rPr>
              <w:softHyphen/>
              <w:t>րությամբ նախա</w:t>
            </w:r>
            <w:r w:rsidRPr="00B243BF">
              <w:rPr>
                <w:rFonts w:ascii="GHEA Grapalat" w:hAnsi="GHEA Grapalat" w:cs="Arial"/>
                <w:sz w:val="20"/>
                <w:szCs w:val="20"/>
                <w:lang w:val="hy-AM"/>
              </w:rPr>
              <w:softHyphen/>
              <w:t>տես</w:t>
            </w:r>
            <w:r w:rsidRPr="00B243BF">
              <w:rPr>
                <w:rFonts w:ascii="GHEA Grapalat" w:hAnsi="GHEA Grapalat" w:cs="Arial"/>
                <w:sz w:val="20"/>
                <w:szCs w:val="20"/>
                <w:lang w:val="hy-AM"/>
              </w:rPr>
              <w:softHyphen/>
              <w:t>ված միջոցառում</w:t>
            </w:r>
            <w:r w:rsidRPr="00B243BF">
              <w:rPr>
                <w:rFonts w:ascii="GHEA Grapalat" w:hAnsi="GHEA Grapalat" w:cs="Arial"/>
                <w:sz w:val="20"/>
                <w:szCs w:val="20"/>
                <w:lang w:val="hy-AM"/>
              </w:rPr>
              <w:softHyphen/>
              <w:t>ների իրականացման պետական աջակցու</w:t>
            </w:r>
            <w:r w:rsidRPr="00B243BF">
              <w:rPr>
                <w:rFonts w:ascii="GHEA Grapalat" w:hAnsi="GHEA Grapalat" w:cs="Arial"/>
                <w:sz w:val="20"/>
                <w:szCs w:val="20"/>
                <w:lang w:val="hy-AM"/>
              </w:rPr>
              <w:softHyphen/>
              <w:t>թյուն ծրագրի  մշա</w:t>
            </w:r>
            <w:r w:rsidRPr="00B243BF">
              <w:rPr>
                <w:rFonts w:ascii="GHEA Grapalat" w:hAnsi="GHEA Grapalat" w:cs="Arial"/>
                <w:sz w:val="20"/>
                <w:szCs w:val="20"/>
                <w:lang w:val="hy-AM"/>
              </w:rPr>
              <w:softHyphen/>
              <w:t>կում և իրականա</w:t>
            </w:r>
            <w:r w:rsidRPr="00B243BF">
              <w:rPr>
                <w:rFonts w:ascii="GHEA Grapalat" w:hAnsi="GHEA Grapalat" w:cs="Arial"/>
                <w:sz w:val="20"/>
                <w:szCs w:val="20"/>
                <w:lang w:val="hy-AM"/>
              </w:rPr>
              <w:softHyphen/>
              <w:t>ցում</w:t>
            </w:r>
          </w:p>
        </w:tc>
        <w:tc>
          <w:tcPr>
            <w:tcW w:w="2237" w:type="dxa"/>
            <w:vAlign w:val="center"/>
          </w:tcPr>
          <w:p w:rsidR="009B485E" w:rsidRPr="00B243BF" w:rsidRDefault="009B485E" w:rsidP="002F07A9">
            <w:pPr>
              <w:tabs>
                <w:tab w:val="left" w:pos="2142"/>
              </w:tabs>
              <w:ind w:right="-108"/>
              <w:rPr>
                <w:rFonts w:ascii="GHEA Grapalat" w:hAnsi="GHEA Grapalat"/>
                <w:lang w:val="hy-AM"/>
              </w:rPr>
            </w:pPr>
            <w:r w:rsidRPr="00B243BF">
              <w:rPr>
                <w:rFonts w:ascii="GHEA Grapalat" w:hAnsi="GHEA Grapalat"/>
                <w:lang w:val="hy-AM"/>
              </w:rPr>
              <w:t>Արտադրական գործունեության 10 սուբսիդավորված վարկեր, 10 միջազգա</w:t>
            </w:r>
            <w:r w:rsidRPr="00B243BF">
              <w:rPr>
                <w:rFonts w:ascii="GHEA Grapalat" w:hAnsi="GHEA Grapalat"/>
                <w:lang w:val="hy-AM"/>
              </w:rPr>
              <w:softHyphen/>
              <w:t>յին ցուցահանդեսնե</w:t>
            </w:r>
            <w:r w:rsidRPr="00B243BF">
              <w:rPr>
                <w:rFonts w:ascii="GHEA Grapalat" w:hAnsi="GHEA Grapalat"/>
                <w:lang w:val="hy-AM"/>
              </w:rPr>
              <w:softHyphen/>
              <w:t>րին մասնակցության ապահովում, 15 գործարար համաժո</w:t>
            </w:r>
            <w:r w:rsidRPr="00B243BF">
              <w:rPr>
                <w:rFonts w:ascii="GHEA Grapalat" w:hAnsi="GHEA Grapalat"/>
                <w:lang w:val="hy-AM"/>
              </w:rPr>
              <w:softHyphen/>
              <w:t>ղով</w:t>
            </w:r>
            <w:r w:rsidRPr="00B243BF">
              <w:rPr>
                <w:rFonts w:ascii="GHEA Grapalat" w:hAnsi="GHEA Grapalat"/>
                <w:lang w:val="hy-AM"/>
              </w:rPr>
              <w:softHyphen/>
              <w:t>նե</w:t>
            </w:r>
            <w:r w:rsidRPr="00B243BF">
              <w:rPr>
                <w:rFonts w:ascii="GHEA Grapalat" w:hAnsi="GHEA Grapalat"/>
                <w:lang w:val="hy-AM"/>
              </w:rPr>
              <w:softHyphen/>
              <w:t>րին մասնակցու</w:t>
            </w:r>
            <w:r w:rsidRPr="00B243BF">
              <w:rPr>
                <w:rFonts w:ascii="GHEA Grapalat" w:hAnsi="GHEA Grapalat"/>
                <w:lang w:val="hy-AM"/>
              </w:rPr>
              <w:softHyphen/>
              <w:t xml:space="preserve">թյուն </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rPr>
            </w:pPr>
            <w:r w:rsidRPr="00B243BF">
              <w:rPr>
                <w:rFonts w:ascii="GHEA Grapalat" w:hAnsi="GHEA Grapalat"/>
              </w:rPr>
              <w:t>-</w:t>
            </w:r>
          </w:p>
        </w:tc>
        <w:tc>
          <w:tcPr>
            <w:tcW w:w="1673" w:type="dxa"/>
            <w:vAlign w:val="center"/>
          </w:tcPr>
          <w:p w:rsidR="009B485E" w:rsidRPr="00B243BF" w:rsidRDefault="009B485E" w:rsidP="002F07A9">
            <w:pPr>
              <w:ind w:right="-38"/>
              <w:jc w:val="center"/>
              <w:rPr>
                <w:rFonts w:ascii="GHEA Grapalat" w:hAnsi="GHEA Grapalat" w:cs="Arial"/>
                <w:lang w:val="hy-AM"/>
              </w:rPr>
            </w:pPr>
            <w:r w:rsidRPr="00B243BF">
              <w:rPr>
                <w:rFonts w:ascii="GHEA Grapalat" w:hAnsi="GHEA Grapalat" w:cs="Arial"/>
                <w:lang w:val="hy-AM"/>
              </w:rPr>
              <w:t>2018</w:t>
            </w:r>
            <w:r w:rsidRPr="00B243BF">
              <w:rPr>
                <w:rFonts w:ascii="GHEA Grapalat" w:hAnsi="GHEA Grapalat" w:cs="Arial"/>
              </w:rPr>
              <w:t>-</w:t>
            </w:r>
            <w:r w:rsidRPr="00B243BF">
              <w:rPr>
                <w:rFonts w:ascii="GHEA Grapalat" w:hAnsi="GHEA Grapalat" w:cs="Arial"/>
                <w:lang w:val="hy-AM"/>
              </w:rPr>
              <w:t>20</w:t>
            </w:r>
            <w:r w:rsidRPr="00B243BF">
              <w:rPr>
                <w:rFonts w:ascii="GHEA Grapalat" w:hAnsi="GHEA Grapalat" w:cs="Arial"/>
              </w:rPr>
              <w:t xml:space="preserve">22 </w:t>
            </w:r>
            <w:r w:rsidRPr="00B243BF">
              <w:rPr>
                <w:rFonts w:ascii="GHEA Grapalat" w:hAnsi="GHEA Grapalat" w:cs="Arial"/>
                <w:lang w:val="hy-AM"/>
              </w:rPr>
              <w:t>թվականներ</w:t>
            </w:r>
          </w:p>
          <w:p w:rsidR="009B485E" w:rsidRPr="00B243BF" w:rsidRDefault="009B485E" w:rsidP="002F07A9">
            <w:pPr>
              <w:ind w:left="-30" w:right="-38"/>
              <w:jc w:val="center"/>
              <w:rPr>
                <w:rFonts w:ascii="GHEA Grapalat" w:hAnsi="GHEA Grapalat" w:cs="Arial"/>
              </w:rPr>
            </w:pPr>
          </w:p>
        </w:tc>
        <w:tc>
          <w:tcPr>
            <w:tcW w:w="1686" w:type="dxa"/>
            <w:vAlign w:val="center"/>
          </w:tcPr>
          <w:p w:rsidR="009B485E" w:rsidRPr="00B243BF" w:rsidRDefault="009B485E" w:rsidP="002F07A9">
            <w:pPr>
              <w:spacing w:afterLines="50" w:after="120"/>
              <w:jc w:val="center"/>
              <w:rPr>
                <w:rFonts w:ascii="GHEA Grapalat" w:hAnsi="GHEA Grapalat" w:cs="Sylfaen"/>
              </w:rPr>
            </w:pPr>
            <w:r w:rsidRPr="00B243BF">
              <w:rPr>
                <w:rFonts w:ascii="GHEA Grapalat" w:hAnsi="GHEA Grapalat" w:cs="Sylfaen"/>
              </w:rPr>
              <w:t>Պետական բյուջե</w:t>
            </w:r>
          </w:p>
          <w:p w:rsidR="009B485E" w:rsidRPr="00B243BF" w:rsidRDefault="009B485E" w:rsidP="002F07A9">
            <w:pPr>
              <w:spacing w:afterLines="50" w:after="120"/>
              <w:jc w:val="center"/>
              <w:rPr>
                <w:rFonts w:ascii="GHEA Grapalat" w:hAnsi="GHEA Grapalat" w:cs="Sylfaen"/>
              </w:rPr>
            </w:pPr>
            <w:r w:rsidRPr="00B243BF">
              <w:rPr>
                <w:rFonts w:ascii="GHEA Grapalat" w:hAnsi="GHEA Grapalat" w:cs="Sylfaen"/>
              </w:rPr>
              <w:t>2018թ.՝ 528մլն դրամ,</w:t>
            </w:r>
          </w:p>
          <w:p w:rsidR="009B485E" w:rsidRPr="00B243BF" w:rsidRDefault="009B485E" w:rsidP="002F07A9">
            <w:pPr>
              <w:spacing w:afterLines="50" w:after="120"/>
              <w:jc w:val="center"/>
              <w:rPr>
                <w:rFonts w:ascii="GHEA Grapalat" w:hAnsi="GHEA Grapalat"/>
              </w:rPr>
            </w:pPr>
            <w:r w:rsidRPr="00B243BF">
              <w:rPr>
                <w:rFonts w:ascii="GHEA Grapalat" w:hAnsi="GHEA Grapalat" w:cs="Sylfaen"/>
              </w:rPr>
              <w:t>ՄԺԾԾ 2019-2021 թվականներ՝ տարեկան 528մլն դրամ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B485E">
            <w:pPr>
              <w:pStyle w:val="ListParagraph"/>
              <w:numPr>
                <w:ilvl w:val="0"/>
                <w:numId w:val="15"/>
              </w:numPr>
              <w:tabs>
                <w:tab w:val="left" w:pos="2052"/>
              </w:tabs>
              <w:spacing w:after="0" w:line="240" w:lineRule="auto"/>
              <w:ind w:left="29" w:right="-108" w:hanging="29"/>
              <w:contextualSpacing w:val="0"/>
              <w:rPr>
                <w:rFonts w:ascii="GHEA Grapalat" w:eastAsia="Times New Roman" w:hAnsi="GHEA Grapalat" w:cs="Times New Roman"/>
                <w:sz w:val="20"/>
                <w:szCs w:val="20"/>
                <w:lang w:val="hy-AM"/>
              </w:rPr>
            </w:pPr>
            <w:r w:rsidRPr="00B243BF">
              <w:rPr>
                <w:rFonts w:ascii="GHEA Grapalat" w:hAnsi="GHEA Grapalat" w:cs="Arial"/>
                <w:sz w:val="20"/>
                <w:szCs w:val="20"/>
                <w:lang w:val="hy-AM"/>
              </w:rPr>
              <w:t>Եվրոպական միու</w:t>
            </w:r>
            <w:r w:rsidRPr="00B243BF">
              <w:rPr>
                <w:rFonts w:ascii="GHEA Grapalat" w:hAnsi="GHEA Grapalat" w:cs="Arial"/>
                <w:sz w:val="20"/>
                <w:szCs w:val="20"/>
                <w:lang w:val="hy-AM"/>
              </w:rPr>
              <w:softHyphen/>
              <w:t>թյան հետ կնքված Հա</w:t>
            </w:r>
            <w:r w:rsidRPr="00B243BF">
              <w:rPr>
                <w:rFonts w:ascii="GHEA Grapalat" w:hAnsi="GHEA Grapalat" w:cs="Arial"/>
                <w:sz w:val="20"/>
                <w:szCs w:val="20"/>
                <w:lang w:val="hy-AM"/>
              </w:rPr>
              <w:softHyphen/>
              <w:t>մա</w:t>
            </w:r>
            <w:r w:rsidRPr="00B243BF">
              <w:rPr>
                <w:rFonts w:ascii="GHEA Grapalat" w:hAnsi="GHEA Grapalat" w:cs="Arial"/>
                <w:sz w:val="20"/>
                <w:szCs w:val="20"/>
                <w:lang w:val="hy-AM"/>
              </w:rPr>
              <w:softHyphen/>
              <w:t>պար</w:t>
            </w:r>
            <w:r w:rsidRPr="00B243BF">
              <w:rPr>
                <w:rFonts w:ascii="GHEA Grapalat" w:hAnsi="GHEA Grapalat" w:cs="Arial"/>
                <w:sz w:val="20"/>
                <w:szCs w:val="20"/>
                <w:lang w:val="hy-AM"/>
              </w:rPr>
              <w:softHyphen/>
              <w:t>փակ և ընդ</w:t>
            </w:r>
            <w:r w:rsidRPr="00B243BF">
              <w:rPr>
                <w:rFonts w:ascii="GHEA Grapalat" w:hAnsi="GHEA Grapalat" w:cs="Arial"/>
                <w:sz w:val="20"/>
                <w:szCs w:val="20"/>
                <w:lang w:val="hy-AM"/>
              </w:rPr>
              <w:softHyphen/>
              <w:t>լայն</w:t>
            </w:r>
            <w:r w:rsidRPr="00B243BF">
              <w:rPr>
                <w:rFonts w:ascii="GHEA Grapalat" w:hAnsi="GHEA Grapalat" w:cs="Arial"/>
                <w:sz w:val="20"/>
                <w:szCs w:val="20"/>
                <w:lang w:val="hy-AM"/>
              </w:rPr>
              <w:softHyphen/>
              <w:t>ված գործըն</w:t>
            </w:r>
            <w:r w:rsidRPr="00B243BF">
              <w:rPr>
                <w:rFonts w:ascii="GHEA Grapalat" w:hAnsi="GHEA Grapalat" w:cs="Arial"/>
                <w:sz w:val="20"/>
                <w:szCs w:val="20"/>
                <w:lang w:val="hy-AM"/>
              </w:rPr>
              <w:softHyphen/>
              <w:t>կե</w:t>
            </w:r>
            <w:r w:rsidRPr="00B243BF">
              <w:rPr>
                <w:rFonts w:ascii="GHEA Grapalat" w:hAnsi="GHEA Grapalat" w:cs="Arial"/>
                <w:sz w:val="20"/>
                <w:szCs w:val="20"/>
                <w:lang w:val="hy-AM"/>
              </w:rPr>
              <w:softHyphen/>
              <w:t>րու</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թյան համաձայ</w:t>
            </w:r>
            <w:r w:rsidRPr="00B243BF">
              <w:rPr>
                <w:rFonts w:ascii="GHEA Grapalat" w:hAnsi="GHEA Grapalat" w:cs="Arial"/>
                <w:sz w:val="20"/>
                <w:szCs w:val="20"/>
                <w:lang w:val="hy-AM"/>
              </w:rPr>
              <w:softHyphen/>
              <w:t xml:space="preserve">նագրից բխող </w:t>
            </w:r>
            <w:r w:rsidRPr="00B243BF">
              <w:rPr>
                <w:rFonts w:ascii="GHEA Grapalat" w:hAnsi="GHEA Grapalat" w:cs="Arial"/>
                <w:sz w:val="20"/>
                <w:szCs w:val="20"/>
                <w:lang w:val="hy-AM"/>
              </w:rPr>
              <w:lastRenderedPageBreak/>
              <w:t>առևտ</w:t>
            </w:r>
            <w:r w:rsidRPr="00B243BF">
              <w:rPr>
                <w:rFonts w:ascii="GHEA Grapalat" w:hAnsi="GHEA Grapalat" w:cs="Arial"/>
                <w:sz w:val="20"/>
                <w:szCs w:val="20"/>
                <w:lang w:val="hy-AM"/>
              </w:rPr>
              <w:softHyphen/>
              <w:t>րա</w:t>
            </w:r>
            <w:r w:rsidRPr="00B243BF">
              <w:rPr>
                <w:rFonts w:ascii="GHEA Grapalat" w:hAnsi="GHEA Grapalat" w:cs="Arial"/>
                <w:sz w:val="20"/>
                <w:szCs w:val="20"/>
                <w:lang w:val="hy-AM"/>
              </w:rPr>
              <w:softHyphen/>
              <w:t>տնտե</w:t>
            </w:r>
            <w:r w:rsidRPr="00B243BF">
              <w:rPr>
                <w:rFonts w:ascii="GHEA Grapalat" w:hAnsi="GHEA Grapalat" w:cs="Arial"/>
                <w:sz w:val="20"/>
                <w:szCs w:val="20"/>
                <w:lang w:val="hy-AM"/>
              </w:rPr>
              <w:softHyphen/>
              <w:t>սական հա</w:t>
            </w:r>
            <w:r w:rsidRPr="00B243BF">
              <w:rPr>
                <w:rFonts w:ascii="GHEA Grapalat" w:hAnsi="GHEA Grapalat" w:cs="Arial"/>
                <w:sz w:val="20"/>
                <w:szCs w:val="20"/>
                <w:lang w:val="hy-AM"/>
              </w:rPr>
              <w:softHyphen/>
              <w:t>րաբերութ</w:t>
            </w:r>
            <w:r w:rsidRPr="00B243BF">
              <w:rPr>
                <w:rFonts w:ascii="GHEA Grapalat" w:hAnsi="GHEA Grapalat" w:cs="Arial"/>
                <w:sz w:val="20"/>
                <w:szCs w:val="20"/>
                <w:lang w:val="hy-AM"/>
              </w:rPr>
              <w:softHyphen/>
              <w:t>յուն</w:t>
            </w:r>
            <w:r w:rsidRPr="00B243BF">
              <w:rPr>
                <w:rFonts w:ascii="GHEA Grapalat" w:hAnsi="GHEA Grapalat" w:cs="Arial"/>
                <w:sz w:val="20"/>
                <w:szCs w:val="20"/>
                <w:lang w:val="hy-AM"/>
              </w:rPr>
              <w:softHyphen/>
              <w:t>ների զար</w:t>
            </w:r>
            <w:r w:rsidRPr="00B243BF">
              <w:rPr>
                <w:rFonts w:ascii="GHEA Grapalat" w:hAnsi="GHEA Grapalat" w:cs="Arial"/>
                <w:sz w:val="20"/>
                <w:szCs w:val="20"/>
                <w:lang w:val="hy-AM"/>
              </w:rPr>
              <w:softHyphen/>
              <w:t>գացմանն ուղղ</w:t>
            </w:r>
            <w:r w:rsidRPr="00B243BF">
              <w:rPr>
                <w:rFonts w:ascii="GHEA Grapalat" w:hAnsi="GHEA Grapalat" w:cs="Arial"/>
                <w:sz w:val="20"/>
                <w:szCs w:val="20"/>
                <w:lang w:val="hy-AM"/>
              </w:rPr>
              <w:softHyphen/>
              <w:t>ված քայլերի իրակա</w:t>
            </w:r>
            <w:r w:rsidRPr="00B243BF">
              <w:rPr>
                <w:rFonts w:ascii="GHEA Grapalat" w:hAnsi="GHEA Grapalat" w:cs="Arial"/>
                <w:sz w:val="20"/>
                <w:szCs w:val="20"/>
                <w:lang w:val="hy-AM"/>
              </w:rPr>
              <w:softHyphen/>
              <w:t>նացում</w:t>
            </w:r>
          </w:p>
        </w:tc>
        <w:tc>
          <w:tcPr>
            <w:tcW w:w="2237" w:type="dxa"/>
            <w:vAlign w:val="center"/>
          </w:tcPr>
          <w:p w:rsidR="009B485E" w:rsidRPr="00B243BF" w:rsidRDefault="009B485E" w:rsidP="002F07A9">
            <w:pPr>
              <w:tabs>
                <w:tab w:val="left" w:pos="2142"/>
              </w:tabs>
              <w:ind w:right="-108"/>
              <w:rPr>
                <w:rFonts w:ascii="GHEA Grapalat" w:hAnsi="GHEA Grapalat"/>
                <w:lang w:val="hy-AM"/>
              </w:rPr>
            </w:pPr>
            <w:r w:rsidRPr="00B243BF">
              <w:rPr>
                <w:rFonts w:ascii="GHEA Grapalat" w:hAnsi="GHEA Grapalat"/>
                <w:lang w:val="hy-AM"/>
              </w:rPr>
              <w:lastRenderedPageBreak/>
              <w:t>ՀՀ-ԵՄ տնտեսական համագոր</w:t>
            </w:r>
            <w:r w:rsidRPr="00B243BF">
              <w:rPr>
                <w:rFonts w:ascii="GHEA Grapalat" w:hAnsi="GHEA Grapalat"/>
                <w:lang w:val="hy-AM"/>
              </w:rPr>
              <w:softHyphen/>
              <w:t>ծակ</w:t>
            </w:r>
            <w:r w:rsidRPr="00B243BF">
              <w:rPr>
                <w:rFonts w:ascii="GHEA Grapalat" w:hAnsi="GHEA Grapalat"/>
                <w:lang w:val="hy-AM"/>
              </w:rPr>
              <w:softHyphen/>
              <w:t>ցու</w:t>
            </w:r>
            <w:r w:rsidRPr="00B243BF">
              <w:rPr>
                <w:rFonts w:ascii="GHEA Grapalat" w:hAnsi="GHEA Grapalat"/>
                <w:lang w:val="hy-AM"/>
              </w:rPr>
              <w:softHyphen/>
              <w:t>թյան ամրապնդում, համա</w:t>
            </w:r>
            <w:r w:rsidRPr="00B243BF">
              <w:rPr>
                <w:rFonts w:ascii="GHEA Grapalat" w:hAnsi="GHEA Grapalat"/>
                <w:lang w:val="hy-AM"/>
              </w:rPr>
              <w:softHyphen/>
              <w:t>գործակցության շրջա</w:t>
            </w:r>
            <w:r w:rsidRPr="00B243BF">
              <w:rPr>
                <w:rFonts w:ascii="GHEA Grapalat" w:hAnsi="GHEA Grapalat"/>
                <w:lang w:val="hy-AM"/>
              </w:rPr>
              <w:softHyphen/>
              <w:t>նակ</w:t>
            </w:r>
            <w:r w:rsidRPr="00B243BF">
              <w:rPr>
                <w:rFonts w:ascii="GHEA Grapalat" w:hAnsi="GHEA Grapalat"/>
                <w:lang w:val="hy-AM"/>
              </w:rPr>
              <w:softHyphen/>
              <w:t>ների ընդ</w:t>
            </w:r>
            <w:r w:rsidRPr="00B243BF">
              <w:rPr>
                <w:rFonts w:ascii="GHEA Grapalat" w:hAnsi="GHEA Grapalat"/>
                <w:lang w:val="hy-AM"/>
              </w:rPr>
              <w:softHyphen/>
              <w:t xml:space="preserve">լայնում, </w:t>
            </w:r>
            <w:r w:rsidRPr="00B243BF">
              <w:rPr>
                <w:rFonts w:ascii="GHEA Grapalat" w:hAnsi="GHEA Grapalat"/>
                <w:lang w:val="hy-AM"/>
              </w:rPr>
              <w:lastRenderedPageBreak/>
              <w:t xml:space="preserve">առևտրական կապերի սերտացում </w:t>
            </w:r>
          </w:p>
          <w:p w:rsidR="009B485E" w:rsidRPr="00B243BF" w:rsidRDefault="009B485E" w:rsidP="002F07A9">
            <w:pPr>
              <w:pStyle w:val="ListParagraph"/>
              <w:spacing w:after="0"/>
              <w:ind w:left="2880"/>
              <w:jc w:val="both"/>
              <w:rPr>
                <w:rFonts w:ascii="GHEA Grapalat" w:eastAsia="Times New Roman" w:hAnsi="GHEA Grapalat" w:cs="Times New Roman"/>
                <w:sz w:val="20"/>
                <w:szCs w:val="20"/>
                <w:lang w:val="hy-AM"/>
              </w:rPr>
            </w:pP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 xml:space="preserve">Հայաստանի Հանրապետության տնտեսական զարգացման և ներդրումների </w:t>
            </w:r>
            <w:r w:rsidRPr="00B243BF">
              <w:rPr>
                <w:rFonts w:ascii="GHEA Grapalat" w:hAnsi="GHEA Grapalat"/>
                <w:lang w:val="hy-AM"/>
              </w:rPr>
              <w:lastRenderedPageBreak/>
              <w:t>նախարարություն</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w:t>
            </w:r>
          </w:p>
        </w:tc>
        <w:tc>
          <w:tcPr>
            <w:tcW w:w="1673" w:type="dxa"/>
            <w:vAlign w:val="center"/>
          </w:tcPr>
          <w:p w:rsidR="009B485E" w:rsidRPr="00B243BF" w:rsidRDefault="009B485E" w:rsidP="002F07A9">
            <w:pPr>
              <w:ind w:left="-30" w:right="-38"/>
              <w:jc w:val="center"/>
              <w:rPr>
                <w:rFonts w:ascii="GHEA Grapalat" w:hAnsi="GHEA Grapalat" w:cs="Arial"/>
                <w:lang w:val="hy-AM"/>
              </w:rPr>
            </w:pPr>
            <w:r w:rsidRPr="00B243BF">
              <w:rPr>
                <w:rFonts w:ascii="GHEA Grapalat" w:hAnsi="GHEA Grapalat" w:cs="Arial"/>
              </w:rPr>
              <w:t>2018-2022 թվականներ</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B485E">
            <w:pPr>
              <w:pStyle w:val="ListParagraph"/>
              <w:numPr>
                <w:ilvl w:val="0"/>
                <w:numId w:val="15"/>
              </w:numPr>
              <w:tabs>
                <w:tab w:val="left" w:pos="2052"/>
              </w:tabs>
              <w:spacing w:after="0" w:line="240" w:lineRule="auto"/>
              <w:ind w:left="29" w:right="-108" w:hanging="29"/>
              <w:contextualSpacing w:val="0"/>
              <w:rPr>
                <w:rFonts w:ascii="GHEA Grapalat" w:hAnsi="GHEA Grapalat" w:cs="Arial"/>
                <w:sz w:val="20"/>
                <w:szCs w:val="20"/>
                <w:lang w:val="hy-AM"/>
              </w:rPr>
            </w:pPr>
            <w:r w:rsidRPr="00B243BF">
              <w:rPr>
                <w:rFonts w:ascii="GHEA Grapalat" w:hAnsi="GHEA Grapalat" w:cs="Arial"/>
                <w:sz w:val="20"/>
                <w:szCs w:val="20"/>
                <w:lang w:val="hy-AM"/>
              </w:rPr>
              <w:t xml:space="preserve"> Եվրոպական միու</w:t>
            </w:r>
            <w:r w:rsidRPr="00B243BF">
              <w:rPr>
                <w:rFonts w:ascii="GHEA Grapalat" w:hAnsi="GHEA Grapalat" w:cs="Arial"/>
                <w:sz w:val="20"/>
                <w:szCs w:val="20"/>
                <w:lang w:val="hy-AM"/>
              </w:rPr>
              <w:softHyphen/>
              <w:t>թյան հետ կնքված Համա</w:t>
            </w:r>
            <w:r w:rsidRPr="00B243BF">
              <w:rPr>
                <w:rFonts w:ascii="GHEA Grapalat" w:hAnsi="GHEA Grapalat" w:cs="Arial"/>
                <w:sz w:val="20"/>
                <w:szCs w:val="20"/>
                <w:lang w:val="hy-AM"/>
              </w:rPr>
              <w:softHyphen/>
              <w:t>պար</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փակ և ընդլայն</w:t>
            </w:r>
            <w:r w:rsidRPr="00B243BF">
              <w:rPr>
                <w:rFonts w:ascii="GHEA Grapalat" w:hAnsi="GHEA Grapalat" w:cs="Arial"/>
                <w:sz w:val="20"/>
                <w:szCs w:val="20"/>
                <w:lang w:val="hy-AM"/>
              </w:rPr>
              <w:softHyphen/>
              <w:t>ված գործըն</w:t>
            </w:r>
            <w:r w:rsidRPr="00B243BF">
              <w:rPr>
                <w:rFonts w:ascii="GHEA Grapalat" w:hAnsi="GHEA Grapalat" w:cs="Arial"/>
                <w:sz w:val="20"/>
                <w:szCs w:val="20"/>
                <w:lang w:val="hy-AM"/>
              </w:rPr>
              <w:softHyphen/>
              <w:t>կե</w:t>
            </w:r>
            <w:r w:rsidRPr="00B243BF">
              <w:rPr>
                <w:rFonts w:ascii="GHEA Grapalat" w:hAnsi="GHEA Grapalat" w:cs="Arial"/>
                <w:sz w:val="20"/>
                <w:szCs w:val="20"/>
                <w:lang w:val="hy-AM"/>
              </w:rPr>
              <w:softHyphen/>
              <w:t>րութ</w:t>
            </w:r>
            <w:r w:rsidRPr="00B243BF">
              <w:rPr>
                <w:rFonts w:ascii="GHEA Grapalat" w:hAnsi="GHEA Grapalat" w:cs="Arial"/>
                <w:sz w:val="20"/>
                <w:szCs w:val="20"/>
                <w:lang w:val="hy-AM"/>
              </w:rPr>
              <w:softHyphen/>
              <w:t>յան համա</w:t>
            </w:r>
            <w:r w:rsidRPr="00B243BF">
              <w:rPr>
                <w:rFonts w:ascii="GHEA Grapalat" w:hAnsi="GHEA Grapalat" w:cs="Arial"/>
                <w:sz w:val="20"/>
                <w:szCs w:val="20"/>
                <w:lang w:val="hy-AM"/>
              </w:rPr>
              <w:softHyphen/>
              <w:t>ձայ</w:t>
            </w:r>
            <w:r w:rsidRPr="00B243BF">
              <w:rPr>
                <w:rFonts w:ascii="GHEA Grapalat" w:hAnsi="GHEA Grapalat" w:cs="Arial"/>
                <w:sz w:val="20"/>
                <w:szCs w:val="20"/>
                <w:lang w:val="hy-AM"/>
              </w:rPr>
              <w:softHyphen/>
              <w:t>նագրի կիրարկ</w:t>
            </w:r>
            <w:r w:rsidRPr="00B243BF">
              <w:rPr>
                <w:rFonts w:ascii="GHEA Grapalat" w:hAnsi="GHEA Grapalat" w:cs="Arial"/>
                <w:sz w:val="20"/>
                <w:szCs w:val="20"/>
                <w:lang w:val="hy-AM"/>
              </w:rPr>
              <w:softHyphen/>
              <w:t>ման ճանա</w:t>
            </w:r>
            <w:r w:rsidRPr="00B243BF">
              <w:rPr>
                <w:rFonts w:ascii="GHEA Grapalat" w:hAnsi="GHEA Grapalat" w:cs="Arial"/>
                <w:sz w:val="20"/>
                <w:szCs w:val="20"/>
                <w:lang w:val="hy-AM"/>
              </w:rPr>
              <w:softHyphen/>
              <w:t>պար</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հային քար</w:t>
            </w:r>
            <w:r w:rsidRPr="00B243BF">
              <w:rPr>
                <w:rFonts w:ascii="GHEA Grapalat" w:hAnsi="GHEA Grapalat" w:cs="Arial"/>
                <w:sz w:val="20"/>
                <w:szCs w:val="20"/>
                <w:lang w:val="hy-AM"/>
              </w:rPr>
              <w:softHyphen/>
              <w:t>տե</w:t>
            </w:r>
            <w:r w:rsidRPr="00B243BF">
              <w:rPr>
                <w:rFonts w:ascii="GHEA Grapalat" w:hAnsi="GHEA Grapalat" w:cs="Arial"/>
                <w:sz w:val="20"/>
                <w:szCs w:val="20"/>
                <w:lang w:val="hy-AM"/>
              </w:rPr>
              <w:softHyphen/>
              <w:t>զի՝ առևտրի և առևտրին առնչվող մասով մշակ</w:t>
            </w:r>
            <w:r w:rsidRPr="00B243BF">
              <w:rPr>
                <w:rFonts w:ascii="GHEA Grapalat" w:hAnsi="GHEA Grapalat" w:cs="Arial"/>
                <w:sz w:val="20"/>
                <w:szCs w:val="20"/>
                <w:lang w:val="hy-AM"/>
              </w:rPr>
              <w:softHyphen/>
              <w:t xml:space="preserve">ման աշխատանքներին մասնակցություն </w:t>
            </w:r>
          </w:p>
        </w:tc>
        <w:tc>
          <w:tcPr>
            <w:tcW w:w="2237" w:type="dxa"/>
            <w:vAlign w:val="center"/>
          </w:tcPr>
          <w:p w:rsidR="009B485E" w:rsidRPr="00B243BF" w:rsidRDefault="009B485E" w:rsidP="002F07A9">
            <w:pPr>
              <w:tabs>
                <w:tab w:val="left" w:pos="2142"/>
              </w:tabs>
              <w:ind w:right="-108"/>
              <w:rPr>
                <w:rFonts w:ascii="GHEA Grapalat" w:hAnsi="GHEA Grapalat"/>
                <w:lang w:val="af-ZA"/>
              </w:rPr>
            </w:pPr>
            <w:r w:rsidRPr="00B243BF">
              <w:rPr>
                <w:rFonts w:ascii="GHEA Grapalat" w:hAnsi="GHEA Grapalat"/>
                <w:lang w:val="hy-AM"/>
              </w:rPr>
              <w:t>ԵՄ հետ կնքված համա</w:t>
            </w:r>
            <w:r w:rsidRPr="00B243BF">
              <w:rPr>
                <w:rFonts w:ascii="GHEA Grapalat" w:hAnsi="GHEA Grapalat"/>
                <w:lang w:val="hy-AM"/>
              </w:rPr>
              <w:softHyphen/>
              <w:t>պարփակ և ընդլայնված գործ</w:t>
            </w:r>
            <w:r w:rsidRPr="00B243BF">
              <w:rPr>
                <w:rFonts w:ascii="GHEA Grapalat" w:hAnsi="GHEA Grapalat"/>
                <w:lang w:val="hy-AM"/>
              </w:rPr>
              <w:softHyphen/>
              <w:t>ըն</w:t>
            </w:r>
            <w:r w:rsidRPr="00B243BF">
              <w:rPr>
                <w:rFonts w:ascii="GHEA Grapalat" w:hAnsi="GHEA Grapalat"/>
                <w:lang w:val="hy-AM"/>
              </w:rPr>
              <w:softHyphen/>
              <w:t>կերության համա</w:t>
            </w:r>
            <w:r w:rsidRPr="00B243BF">
              <w:rPr>
                <w:rFonts w:ascii="GHEA Grapalat" w:hAnsi="GHEA Grapalat"/>
                <w:lang w:val="hy-AM"/>
              </w:rPr>
              <w:softHyphen/>
              <w:t>ձայնագրով տրված հնարավորությունների լիովին օգտագոր</w:t>
            </w:r>
            <w:r w:rsidRPr="00B243BF">
              <w:rPr>
                <w:rFonts w:ascii="GHEA Grapalat" w:hAnsi="GHEA Grapalat"/>
                <w:lang w:val="hy-AM"/>
              </w:rPr>
              <w:softHyphen/>
              <w:t>ծում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ind w:right="9"/>
              <w:jc w:val="center"/>
              <w:rPr>
                <w:rFonts w:ascii="GHEA Grapalat" w:hAnsi="GHEA Grapalat"/>
                <w:lang w:val="hy-AM"/>
              </w:rPr>
            </w:pPr>
            <w:r w:rsidRPr="00B243BF">
              <w:rPr>
                <w:rFonts w:ascii="GHEA Grapalat" w:hAnsi="GHEA Grapalat"/>
                <w:lang w:val="hy-AM"/>
              </w:rPr>
              <w:t>-</w:t>
            </w:r>
          </w:p>
        </w:tc>
        <w:tc>
          <w:tcPr>
            <w:tcW w:w="1673" w:type="dxa"/>
            <w:vAlign w:val="center"/>
          </w:tcPr>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2019 թվականի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հունվարի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3-րդ տասնօրյակ</w:t>
            </w:r>
          </w:p>
        </w:tc>
        <w:tc>
          <w:tcPr>
            <w:tcW w:w="1686" w:type="dxa"/>
            <w:vAlign w:val="center"/>
          </w:tcPr>
          <w:p w:rsidR="009B485E" w:rsidRPr="00B243BF" w:rsidRDefault="009B485E" w:rsidP="002F07A9">
            <w:pPr>
              <w:ind w:left="-67" w:right="-51"/>
              <w:jc w:val="center"/>
              <w:rPr>
                <w:rFonts w:ascii="GHEA Grapalat" w:hAnsi="GHEA Grapalat"/>
                <w:lang w:val="hy-AM"/>
              </w:rPr>
            </w:pPr>
            <w:r w:rsidRPr="00B243BF">
              <w:rPr>
                <w:rFonts w:ascii="GHEA Grapalat" w:hAnsi="GHEA Grapalat"/>
                <w:lang w:val="hy-AM"/>
              </w:rPr>
              <w:t>Լրացուցիչ ֆինանսա</w:t>
            </w:r>
            <w:r w:rsidRPr="00B243BF">
              <w:rPr>
                <w:rFonts w:ascii="GHEA Grapalat" w:hAnsi="GHEA Grapalat"/>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B485E">
            <w:pPr>
              <w:pStyle w:val="ListParagraph"/>
              <w:numPr>
                <w:ilvl w:val="0"/>
                <w:numId w:val="15"/>
              </w:numPr>
              <w:tabs>
                <w:tab w:val="left" w:pos="2052"/>
              </w:tabs>
              <w:spacing w:after="0" w:line="240" w:lineRule="auto"/>
              <w:ind w:left="29" w:right="-108" w:hanging="29"/>
              <w:contextualSpacing w:val="0"/>
              <w:rPr>
                <w:rFonts w:ascii="GHEA Grapalat" w:eastAsia="Times New Roman" w:hAnsi="GHEA Grapalat" w:cs="Times New Roman"/>
                <w:sz w:val="20"/>
                <w:szCs w:val="20"/>
                <w:lang w:val="hy-AM"/>
              </w:rPr>
            </w:pPr>
            <w:r w:rsidRPr="00B243BF">
              <w:rPr>
                <w:rFonts w:ascii="GHEA Grapalat" w:hAnsi="GHEA Grapalat" w:cs="Arial"/>
                <w:sz w:val="20"/>
                <w:szCs w:val="20"/>
                <w:lang w:val="hy-AM"/>
              </w:rPr>
              <w:t xml:space="preserve"> Եվրասիական տնտե</w:t>
            </w:r>
            <w:r w:rsidRPr="00B243BF">
              <w:rPr>
                <w:rFonts w:ascii="GHEA Grapalat" w:hAnsi="GHEA Grapalat" w:cs="Arial"/>
                <w:sz w:val="20"/>
                <w:szCs w:val="20"/>
                <w:lang w:val="hy-AM"/>
              </w:rPr>
              <w:softHyphen/>
              <w:t>սական միու</w:t>
            </w:r>
            <w:r w:rsidRPr="00B243BF">
              <w:rPr>
                <w:rFonts w:ascii="GHEA Grapalat" w:hAnsi="GHEA Grapalat" w:cs="Arial"/>
                <w:sz w:val="20"/>
                <w:szCs w:val="20"/>
                <w:lang w:val="hy-AM"/>
              </w:rPr>
              <w:softHyphen/>
              <w:t>թ</w:t>
            </w:r>
            <w:r w:rsidRPr="00B243BF">
              <w:rPr>
                <w:rFonts w:ascii="GHEA Grapalat" w:hAnsi="GHEA Grapalat" w:cs="Arial"/>
                <w:sz w:val="20"/>
                <w:szCs w:val="20"/>
                <w:lang w:val="hy-AM"/>
              </w:rPr>
              <w:softHyphen/>
              <w:t>յան (ԵԱՏՄ) շրջա</w:t>
            </w:r>
            <w:r w:rsidRPr="00B243BF">
              <w:rPr>
                <w:rFonts w:ascii="GHEA Grapalat" w:hAnsi="GHEA Grapalat" w:cs="Arial"/>
                <w:sz w:val="20"/>
                <w:szCs w:val="20"/>
                <w:lang w:val="hy-AM"/>
              </w:rPr>
              <w:softHyphen/>
              <w:t>նակ</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նե</w:t>
            </w:r>
            <w:r w:rsidRPr="00B243BF">
              <w:rPr>
                <w:rFonts w:ascii="GHEA Grapalat" w:hAnsi="GHEA Grapalat" w:cs="Arial"/>
                <w:sz w:val="20"/>
                <w:szCs w:val="20"/>
                <w:lang w:val="hy-AM"/>
              </w:rPr>
              <w:softHyphen/>
              <w:t>րում մի շարք երրորդ երկրների (Հնդ</w:t>
            </w:r>
            <w:r w:rsidRPr="00B243BF">
              <w:rPr>
                <w:rFonts w:ascii="GHEA Grapalat" w:hAnsi="GHEA Grapalat" w:cs="Arial"/>
                <w:sz w:val="20"/>
                <w:szCs w:val="20"/>
                <w:lang w:val="hy-AM"/>
              </w:rPr>
              <w:softHyphen/>
              <w:t>կաս</w:t>
            </w:r>
            <w:r w:rsidRPr="00B243BF">
              <w:rPr>
                <w:rFonts w:ascii="GHEA Grapalat" w:hAnsi="GHEA Grapalat" w:cs="Arial"/>
                <w:sz w:val="20"/>
                <w:szCs w:val="20"/>
                <w:lang w:val="hy-AM"/>
              </w:rPr>
              <w:softHyphen/>
              <w:t>տան, Իսրա</w:t>
            </w:r>
            <w:r w:rsidRPr="00B243BF">
              <w:rPr>
                <w:rFonts w:ascii="GHEA Grapalat" w:hAnsi="GHEA Grapalat" w:cs="Arial"/>
                <w:sz w:val="20"/>
                <w:szCs w:val="20"/>
                <w:lang w:val="hy-AM"/>
              </w:rPr>
              <w:softHyphen/>
              <w:t>յել, Սինգա</w:t>
            </w:r>
            <w:r w:rsidRPr="00B243BF">
              <w:rPr>
                <w:rFonts w:ascii="GHEA Grapalat" w:hAnsi="GHEA Grapalat" w:cs="Arial"/>
                <w:sz w:val="20"/>
                <w:szCs w:val="20"/>
                <w:lang w:val="hy-AM"/>
              </w:rPr>
              <w:softHyphen/>
              <w:t>պուր, Եգիպ</w:t>
            </w:r>
            <w:r w:rsidRPr="00B243BF">
              <w:rPr>
                <w:rFonts w:ascii="GHEA Grapalat" w:hAnsi="GHEA Grapalat" w:cs="Arial"/>
                <w:sz w:val="20"/>
                <w:szCs w:val="20"/>
                <w:lang w:val="hy-AM"/>
              </w:rPr>
              <w:softHyphen/>
              <w:t>տոս, Սերբիա և այլն) հետ ազատ առևտրի համաձայ</w:t>
            </w:r>
            <w:r w:rsidRPr="00B243BF">
              <w:rPr>
                <w:rFonts w:ascii="GHEA Grapalat" w:hAnsi="GHEA Grapalat" w:cs="Arial"/>
                <w:sz w:val="20"/>
                <w:szCs w:val="20"/>
                <w:lang w:val="hy-AM"/>
              </w:rPr>
              <w:softHyphen/>
              <w:t>նա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գրերի կնքման ուղղութ</w:t>
            </w:r>
            <w:r w:rsidRPr="00B243BF">
              <w:rPr>
                <w:rFonts w:ascii="GHEA Grapalat" w:hAnsi="GHEA Grapalat" w:cs="Arial"/>
                <w:sz w:val="20"/>
                <w:szCs w:val="20"/>
                <w:lang w:val="hy-AM"/>
              </w:rPr>
              <w:softHyphen/>
              <w:t>յամբ աշխա</w:t>
            </w:r>
            <w:r w:rsidRPr="00B243BF">
              <w:rPr>
                <w:rFonts w:ascii="GHEA Grapalat" w:hAnsi="GHEA Grapalat" w:cs="Arial"/>
                <w:sz w:val="20"/>
                <w:szCs w:val="20"/>
                <w:lang w:val="hy-AM"/>
              </w:rPr>
              <w:softHyphen/>
              <w:t>տանքներ</w:t>
            </w:r>
          </w:p>
        </w:tc>
        <w:tc>
          <w:tcPr>
            <w:tcW w:w="2237" w:type="dxa"/>
            <w:vAlign w:val="center"/>
          </w:tcPr>
          <w:p w:rsidR="009B485E" w:rsidRPr="00B243BF" w:rsidRDefault="009B485E" w:rsidP="002F07A9">
            <w:pPr>
              <w:tabs>
                <w:tab w:val="left" w:pos="2142"/>
              </w:tabs>
              <w:ind w:right="-108"/>
              <w:rPr>
                <w:rFonts w:ascii="GHEA Grapalat" w:hAnsi="GHEA Grapalat"/>
                <w:lang w:val="af-ZA"/>
              </w:rPr>
            </w:pPr>
            <w:r w:rsidRPr="00B243BF">
              <w:rPr>
                <w:rFonts w:ascii="GHEA Grapalat" w:hAnsi="GHEA Grapalat"/>
                <w:lang w:val="af-ZA"/>
              </w:rPr>
              <w:t>ԵԱՏՄ-Հնդկաստան, ԵԱՏՄ-</w:t>
            </w:r>
            <w:r w:rsidRPr="00B243BF">
              <w:rPr>
                <w:rFonts w:ascii="GHEA Grapalat" w:hAnsi="GHEA Grapalat"/>
                <w:lang w:val="hy-AM"/>
              </w:rPr>
              <w:t>Իսրայել</w:t>
            </w:r>
            <w:r w:rsidRPr="00B243BF">
              <w:rPr>
                <w:rFonts w:ascii="GHEA Grapalat" w:hAnsi="GHEA Grapalat"/>
                <w:lang w:val="af-ZA"/>
              </w:rPr>
              <w:t>, ԵԱՏՄ-Սինգապուր, ԵԱՏՄ-Եգիպտոս ազատ առևտրի մասին համաձայնա</w:t>
            </w:r>
            <w:r w:rsidRPr="00B243BF">
              <w:rPr>
                <w:rFonts w:ascii="GHEA Grapalat" w:hAnsi="GHEA Grapalat"/>
                <w:lang w:val="hy-AM"/>
              </w:rPr>
              <w:softHyphen/>
            </w:r>
            <w:r w:rsidRPr="00B243BF">
              <w:rPr>
                <w:rFonts w:ascii="GHEA Grapalat" w:hAnsi="GHEA Grapalat"/>
                <w:lang w:val="af-ZA"/>
              </w:rPr>
              <w:t>գրերի բանակցութ</w:t>
            </w:r>
            <w:r w:rsidRPr="00B243BF">
              <w:rPr>
                <w:rFonts w:ascii="GHEA Grapalat" w:hAnsi="GHEA Grapalat"/>
                <w:lang w:val="hy-AM"/>
              </w:rPr>
              <w:softHyphen/>
            </w:r>
            <w:r w:rsidRPr="00B243BF">
              <w:rPr>
                <w:rFonts w:ascii="GHEA Grapalat" w:hAnsi="GHEA Grapalat"/>
                <w:lang w:val="af-ZA"/>
              </w:rPr>
              <w:t>յուն</w:t>
            </w:r>
            <w:r w:rsidRPr="00B243BF">
              <w:rPr>
                <w:rFonts w:ascii="GHEA Grapalat" w:hAnsi="GHEA Grapalat"/>
                <w:lang w:val="hy-AM"/>
              </w:rPr>
              <w:softHyphen/>
            </w:r>
            <w:r w:rsidRPr="00B243BF">
              <w:rPr>
                <w:rFonts w:ascii="GHEA Grapalat" w:hAnsi="GHEA Grapalat"/>
                <w:lang w:val="af-ZA"/>
              </w:rPr>
              <w:t>ների մեկնարկ</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rPr>
            </w:pPr>
            <w:r w:rsidRPr="00B243BF">
              <w:rPr>
                <w:rFonts w:ascii="GHEA Grapalat" w:hAnsi="GHEA Grapalat"/>
              </w:rPr>
              <w:t>-</w:t>
            </w:r>
          </w:p>
        </w:tc>
        <w:tc>
          <w:tcPr>
            <w:tcW w:w="1673" w:type="dxa"/>
            <w:vAlign w:val="center"/>
          </w:tcPr>
          <w:p w:rsidR="009B485E" w:rsidRPr="00B243BF" w:rsidRDefault="009B485E" w:rsidP="002F07A9">
            <w:pPr>
              <w:ind w:right="-38"/>
              <w:jc w:val="center"/>
              <w:rPr>
                <w:rFonts w:ascii="GHEA Grapalat" w:hAnsi="GHEA Grapalat" w:cs="Arial"/>
                <w:lang w:val="hy-AM"/>
              </w:rPr>
            </w:pPr>
            <w:r w:rsidRPr="00B243BF">
              <w:rPr>
                <w:rFonts w:ascii="GHEA Grapalat" w:hAnsi="GHEA Grapalat" w:cs="Arial"/>
              </w:rPr>
              <w:t>2018-2022 թվականներ</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B485E">
            <w:pPr>
              <w:pStyle w:val="ListParagraph"/>
              <w:numPr>
                <w:ilvl w:val="0"/>
                <w:numId w:val="15"/>
              </w:numPr>
              <w:tabs>
                <w:tab w:val="left" w:pos="2052"/>
              </w:tabs>
              <w:spacing w:after="0" w:line="240" w:lineRule="auto"/>
              <w:ind w:left="29" w:right="-108" w:hanging="29"/>
              <w:contextualSpacing w:val="0"/>
              <w:rPr>
                <w:rFonts w:ascii="GHEA Grapalat" w:hAnsi="GHEA Grapalat" w:cs="Arial"/>
                <w:sz w:val="20"/>
                <w:szCs w:val="20"/>
                <w:lang w:val="hy-AM"/>
              </w:rPr>
            </w:pPr>
            <w:r w:rsidRPr="00B243BF">
              <w:rPr>
                <w:rFonts w:ascii="GHEA Grapalat" w:hAnsi="GHEA Grapalat" w:cs="Arial"/>
                <w:sz w:val="20"/>
                <w:szCs w:val="20"/>
                <w:lang w:val="hy-AM"/>
              </w:rPr>
              <w:t xml:space="preserve"> Գործող արտոնութ</w:t>
            </w:r>
            <w:r w:rsidRPr="00B243BF">
              <w:rPr>
                <w:rFonts w:ascii="GHEA Grapalat" w:hAnsi="GHEA Grapalat" w:cs="Arial"/>
                <w:sz w:val="20"/>
                <w:szCs w:val="20"/>
                <w:lang w:val="hy-AM"/>
              </w:rPr>
              <w:softHyphen/>
              <w:t>յուն</w:t>
            </w:r>
            <w:r w:rsidRPr="00B243BF">
              <w:rPr>
                <w:rFonts w:ascii="GHEA Grapalat" w:hAnsi="GHEA Grapalat" w:cs="Arial"/>
                <w:sz w:val="20"/>
                <w:szCs w:val="20"/>
                <w:lang w:val="hy-AM"/>
              </w:rPr>
              <w:softHyphen/>
              <w:t>ների համակար</w:t>
            </w:r>
            <w:r w:rsidRPr="00B243BF">
              <w:rPr>
                <w:rFonts w:ascii="GHEA Grapalat" w:hAnsi="GHEA Grapalat" w:cs="Arial"/>
                <w:sz w:val="20"/>
                <w:szCs w:val="20"/>
                <w:lang w:val="hy-AM"/>
              </w:rPr>
              <w:softHyphen/>
              <w:t>գերի կիրառման շա</w:t>
            </w:r>
            <w:r w:rsidRPr="00B243BF">
              <w:rPr>
                <w:rFonts w:ascii="GHEA Grapalat" w:hAnsi="GHEA Grapalat" w:cs="Arial"/>
                <w:sz w:val="20"/>
                <w:szCs w:val="20"/>
                <w:lang w:val="hy-AM"/>
              </w:rPr>
              <w:softHyphen/>
              <w:t>րունակա</w:t>
            </w:r>
            <w:r w:rsidRPr="00B243BF">
              <w:rPr>
                <w:rFonts w:ascii="GHEA Grapalat" w:hAnsi="GHEA Grapalat" w:cs="Arial"/>
                <w:sz w:val="20"/>
                <w:szCs w:val="20"/>
                <w:lang w:val="hy-AM"/>
              </w:rPr>
              <w:softHyphen/>
              <w:t>կանության ապահովում (GSP, GSP+ և այլ)</w:t>
            </w:r>
          </w:p>
        </w:tc>
        <w:tc>
          <w:tcPr>
            <w:tcW w:w="2237" w:type="dxa"/>
            <w:vAlign w:val="center"/>
          </w:tcPr>
          <w:p w:rsidR="009B485E" w:rsidRPr="00B243BF" w:rsidRDefault="009B485E" w:rsidP="002F07A9">
            <w:pPr>
              <w:tabs>
                <w:tab w:val="left" w:pos="2142"/>
              </w:tabs>
              <w:ind w:right="-108"/>
              <w:rPr>
                <w:rFonts w:ascii="GHEA Grapalat" w:hAnsi="GHEA Grapalat"/>
                <w:lang w:val="af-ZA"/>
              </w:rPr>
            </w:pPr>
            <w:r w:rsidRPr="00B243BF">
              <w:rPr>
                <w:rFonts w:ascii="GHEA Grapalat" w:hAnsi="GHEA Grapalat"/>
                <w:lang w:val="af-ZA"/>
              </w:rPr>
              <w:t xml:space="preserve">Տեղական </w:t>
            </w:r>
            <w:r w:rsidRPr="00B243BF">
              <w:rPr>
                <w:rFonts w:ascii="GHEA Grapalat" w:hAnsi="GHEA Grapalat"/>
                <w:lang w:val="hy-AM"/>
              </w:rPr>
              <w:t>արտահա</w:t>
            </w:r>
            <w:r w:rsidRPr="00B243BF">
              <w:rPr>
                <w:rFonts w:ascii="GHEA Grapalat" w:hAnsi="GHEA Grapalat"/>
                <w:lang w:val="hy-AM"/>
              </w:rPr>
              <w:softHyphen/>
              <w:t>նողների</w:t>
            </w:r>
            <w:r w:rsidRPr="00B243BF">
              <w:rPr>
                <w:rFonts w:ascii="GHEA Grapalat" w:hAnsi="GHEA Grapalat"/>
                <w:lang w:val="af-ZA"/>
              </w:rPr>
              <w:t xml:space="preserve"> համար արտա</w:t>
            </w:r>
            <w:r w:rsidRPr="00B243BF">
              <w:rPr>
                <w:rFonts w:ascii="GHEA Grapalat" w:hAnsi="GHEA Grapalat"/>
                <w:lang w:val="hy-AM"/>
              </w:rPr>
              <w:softHyphen/>
            </w:r>
            <w:r w:rsidRPr="00B243BF">
              <w:rPr>
                <w:rFonts w:ascii="GHEA Grapalat" w:hAnsi="GHEA Grapalat"/>
                <w:lang w:val="hy-AM"/>
              </w:rPr>
              <w:softHyphen/>
            </w:r>
            <w:r w:rsidRPr="00B243BF">
              <w:rPr>
                <w:rFonts w:ascii="GHEA Grapalat" w:hAnsi="GHEA Grapalat"/>
                <w:lang w:val="af-ZA"/>
              </w:rPr>
              <w:t>քին առևտրի բարենպաստ պայ</w:t>
            </w:r>
            <w:r w:rsidRPr="00B243BF">
              <w:rPr>
                <w:rFonts w:ascii="GHEA Grapalat" w:hAnsi="GHEA Grapalat"/>
                <w:lang w:val="hy-AM"/>
              </w:rPr>
              <w:softHyphen/>
            </w:r>
            <w:r w:rsidRPr="00B243BF">
              <w:rPr>
                <w:rFonts w:ascii="GHEA Grapalat" w:hAnsi="GHEA Grapalat"/>
                <w:lang w:val="af-ZA"/>
              </w:rPr>
              <w:t>ման</w:t>
            </w:r>
            <w:r w:rsidRPr="00B243BF">
              <w:rPr>
                <w:rFonts w:ascii="GHEA Grapalat" w:hAnsi="GHEA Grapalat"/>
                <w:lang w:val="hy-AM"/>
              </w:rPr>
              <w:softHyphen/>
            </w:r>
            <w:r w:rsidRPr="00B243BF">
              <w:rPr>
                <w:rFonts w:ascii="GHEA Grapalat" w:hAnsi="GHEA Grapalat"/>
                <w:lang w:val="af-ZA"/>
              </w:rPr>
              <w:t>ների ձևավորում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lang w:val="af-ZA"/>
              </w:rPr>
            </w:pPr>
            <w:r w:rsidRPr="00B243BF">
              <w:rPr>
                <w:rFonts w:ascii="GHEA Grapalat" w:hAnsi="GHEA Grapalat"/>
                <w:lang w:val="af-ZA"/>
              </w:rPr>
              <w:t>-</w:t>
            </w:r>
          </w:p>
        </w:tc>
        <w:tc>
          <w:tcPr>
            <w:tcW w:w="1673" w:type="dxa"/>
            <w:vAlign w:val="center"/>
          </w:tcPr>
          <w:p w:rsidR="009B485E" w:rsidRPr="00B243BF" w:rsidRDefault="009B485E" w:rsidP="002F07A9">
            <w:pPr>
              <w:ind w:left="-30" w:right="-38"/>
              <w:jc w:val="center"/>
              <w:rPr>
                <w:rFonts w:ascii="GHEA Grapalat" w:hAnsi="GHEA Grapalat" w:cs="Arial"/>
                <w:lang w:val="hy-AM"/>
              </w:rPr>
            </w:pPr>
            <w:r w:rsidRPr="00B243BF">
              <w:rPr>
                <w:rFonts w:ascii="GHEA Grapalat" w:hAnsi="GHEA Grapalat" w:cs="Arial"/>
              </w:rPr>
              <w:t>2018-2022</w:t>
            </w:r>
            <w:r w:rsidRPr="00B243BF">
              <w:rPr>
                <w:rFonts w:ascii="GHEA Grapalat" w:hAnsi="GHEA Grapalat" w:cs="Arial"/>
                <w:lang w:val="hy-AM"/>
              </w:rPr>
              <w:t xml:space="preserve"> թվականներ</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B485E">
            <w:pPr>
              <w:pStyle w:val="ListParagraph"/>
              <w:numPr>
                <w:ilvl w:val="0"/>
                <w:numId w:val="15"/>
              </w:numPr>
              <w:tabs>
                <w:tab w:val="left" w:pos="2052"/>
              </w:tabs>
              <w:spacing w:after="0" w:line="240" w:lineRule="auto"/>
              <w:ind w:left="29" w:right="-108" w:hanging="29"/>
              <w:contextualSpacing w:val="0"/>
              <w:rPr>
                <w:rFonts w:ascii="GHEA Grapalat" w:hAnsi="GHEA Grapalat" w:cs="Arial"/>
                <w:sz w:val="20"/>
                <w:szCs w:val="20"/>
                <w:lang w:val="hy-AM"/>
              </w:rPr>
            </w:pPr>
            <w:r w:rsidRPr="00B243BF">
              <w:rPr>
                <w:rFonts w:ascii="GHEA Grapalat" w:hAnsi="GHEA Grapalat" w:cs="Arial"/>
                <w:sz w:val="20"/>
                <w:szCs w:val="20"/>
                <w:lang w:val="hy-AM"/>
              </w:rPr>
              <w:t xml:space="preserve"> Առևտրային ներկա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յա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ցու</w:t>
            </w:r>
            <w:r w:rsidRPr="00B243BF">
              <w:rPr>
                <w:rFonts w:ascii="GHEA Grapalat" w:hAnsi="GHEA Grapalat" w:cs="Arial"/>
                <w:sz w:val="20"/>
                <w:szCs w:val="20"/>
                <w:lang w:val="hy-AM"/>
              </w:rPr>
              <w:softHyphen/>
              <w:t>ցիչների ինստի</w:t>
            </w:r>
            <w:r w:rsidRPr="00B243BF">
              <w:rPr>
                <w:rFonts w:ascii="GHEA Grapalat" w:hAnsi="GHEA Grapalat" w:cs="Arial"/>
                <w:sz w:val="20"/>
                <w:szCs w:val="20"/>
                <w:lang w:val="hy-AM"/>
              </w:rPr>
              <w:softHyphen/>
              <w:t>տու</w:t>
            </w:r>
            <w:r w:rsidRPr="00B243BF">
              <w:rPr>
                <w:rFonts w:ascii="GHEA Grapalat" w:hAnsi="GHEA Grapalat" w:cs="Arial"/>
                <w:sz w:val="20"/>
                <w:szCs w:val="20"/>
                <w:lang w:val="hy-AM"/>
              </w:rPr>
              <w:softHyphen/>
              <w:t>տի կատա</w:t>
            </w:r>
            <w:r w:rsidRPr="00B243BF">
              <w:rPr>
                <w:rFonts w:ascii="GHEA Grapalat" w:hAnsi="GHEA Grapalat" w:cs="Arial"/>
                <w:sz w:val="20"/>
                <w:szCs w:val="20"/>
                <w:lang w:val="hy-AM"/>
              </w:rPr>
              <w:softHyphen/>
              <w:t>րե</w:t>
            </w:r>
            <w:r w:rsidRPr="00B243BF">
              <w:rPr>
                <w:rFonts w:ascii="GHEA Grapalat" w:hAnsi="GHEA Grapalat" w:cs="Arial"/>
                <w:sz w:val="20"/>
                <w:szCs w:val="20"/>
                <w:lang w:val="hy-AM"/>
              </w:rPr>
              <w:softHyphen/>
              <w:t>լա</w:t>
            </w:r>
            <w:r w:rsidRPr="00B243BF">
              <w:rPr>
                <w:rFonts w:ascii="GHEA Grapalat" w:hAnsi="GHEA Grapalat" w:cs="Arial"/>
                <w:sz w:val="20"/>
                <w:szCs w:val="20"/>
                <w:lang w:val="hy-AM"/>
              </w:rPr>
              <w:softHyphen/>
              <w:t>գործում և ընդլայնում (Իրանի Իսլամական Հանրա</w:t>
            </w:r>
            <w:r w:rsidRPr="00B243BF">
              <w:rPr>
                <w:rFonts w:ascii="GHEA Grapalat" w:hAnsi="GHEA Grapalat" w:cs="Arial"/>
                <w:sz w:val="20"/>
                <w:szCs w:val="20"/>
                <w:lang w:val="hy-AM"/>
              </w:rPr>
              <w:softHyphen/>
              <w:t>պե</w:t>
            </w:r>
            <w:r w:rsidRPr="00B243BF">
              <w:rPr>
                <w:rFonts w:ascii="GHEA Grapalat" w:hAnsi="GHEA Grapalat" w:cs="Arial"/>
                <w:sz w:val="20"/>
                <w:szCs w:val="20"/>
                <w:lang w:val="hy-AM"/>
              </w:rPr>
              <w:softHyphen/>
              <w:t>տություն, Վրաս</w:t>
            </w:r>
            <w:r w:rsidRPr="00B243BF">
              <w:rPr>
                <w:rFonts w:ascii="GHEA Grapalat" w:hAnsi="GHEA Grapalat" w:cs="Arial"/>
                <w:sz w:val="20"/>
                <w:szCs w:val="20"/>
                <w:lang w:val="hy-AM"/>
              </w:rPr>
              <w:softHyphen/>
              <w:t xml:space="preserve">տան, </w:t>
            </w:r>
            <w:r w:rsidRPr="00B243BF">
              <w:rPr>
                <w:rFonts w:ascii="GHEA Grapalat" w:hAnsi="GHEA Grapalat" w:cs="Arial"/>
                <w:sz w:val="20"/>
                <w:szCs w:val="20"/>
                <w:lang w:val="hy-AM"/>
              </w:rPr>
              <w:lastRenderedPageBreak/>
              <w:t>Ամերիկայի Միացյալ Նահանգ</w:t>
            </w:r>
            <w:r w:rsidRPr="00B243BF">
              <w:rPr>
                <w:rFonts w:ascii="GHEA Grapalat" w:hAnsi="GHEA Grapalat" w:cs="Arial"/>
                <w:sz w:val="20"/>
                <w:szCs w:val="20"/>
                <w:lang w:val="hy-AM"/>
              </w:rPr>
              <w:softHyphen/>
              <w:t>ներ, թի</w:t>
            </w:r>
            <w:r w:rsidRPr="00B243BF">
              <w:rPr>
                <w:rFonts w:ascii="GHEA Grapalat" w:hAnsi="GHEA Grapalat" w:cs="Arial"/>
                <w:sz w:val="20"/>
                <w:szCs w:val="20"/>
                <w:lang w:val="hy-AM"/>
              </w:rPr>
              <w:softHyphen/>
              <w:t>րախային այլ երկրներ)</w:t>
            </w:r>
          </w:p>
        </w:tc>
        <w:tc>
          <w:tcPr>
            <w:tcW w:w="2237" w:type="dxa"/>
            <w:vAlign w:val="center"/>
          </w:tcPr>
          <w:p w:rsidR="009B485E" w:rsidRPr="00B243BF" w:rsidRDefault="009B485E" w:rsidP="002F07A9">
            <w:pPr>
              <w:tabs>
                <w:tab w:val="left" w:pos="2142"/>
              </w:tabs>
              <w:ind w:right="-108"/>
              <w:rPr>
                <w:rFonts w:ascii="GHEA Grapalat" w:hAnsi="GHEA Grapalat"/>
                <w:lang w:val="af-ZA"/>
              </w:rPr>
            </w:pPr>
            <w:r w:rsidRPr="00B243BF">
              <w:rPr>
                <w:rFonts w:ascii="GHEA Grapalat" w:hAnsi="GHEA Grapalat"/>
                <w:lang w:val="hy-AM"/>
              </w:rPr>
              <w:lastRenderedPageBreak/>
              <w:t>ՀՀ համար հեռան</w:t>
            </w:r>
            <w:r w:rsidRPr="00B243BF">
              <w:rPr>
                <w:rFonts w:ascii="GHEA Grapalat" w:hAnsi="GHEA Grapalat"/>
                <w:lang w:val="hy-AM"/>
              </w:rPr>
              <w:softHyphen/>
              <w:t>կա</w:t>
            </w:r>
            <w:r w:rsidRPr="00B243BF">
              <w:rPr>
                <w:rFonts w:ascii="GHEA Grapalat" w:hAnsi="GHEA Grapalat"/>
                <w:lang w:val="hy-AM"/>
              </w:rPr>
              <w:softHyphen/>
              <w:t>րային շուկաներ համար</w:t>
            </w:r>
            <w:r w:rsidRPr="00B243BF">
              <w:rPr>
                <w:rFonts w:ascii="GHEA Grapalat" w:hAnsi="GHEA Grapalat"/>
                <w:lang w:val="hy-AM"/>
              </w:rPr>
              <w:softHyphen/>
              <w:t>վող երկրների հետ երկկողմ առև</w:t>
            </w:r>
            <w:r w:rsidRPr="00B243BF">
              <w:rPr>
                <w:rFonts w:ascii="GHEA Grapalat" w:hAnsi="GHEA Grapalat"/>
                <w:lang w:val="hy-AM"/>
              </w:rPr>
              <w:softHyphen/>
              <w:t>տրա</w:t>
            </w:r>
            <w:r w:rsidRPr="00B243BF">
              <w:rPr>
                <w:rFonts w:ascii="GHEA Grapalat" w:hAnsi="GHEA Grapalat"/>
                <w:lang w:val="hy-AM"/>
              </w:rPr>
              <w:softHyphen/>
              <w:t>տնտե</w:t>
            </w:r>
            <w:r w:rsidRPr="00B243BF">
              <w:rPr>
                <w:rFonts w:ascii="GHEA Grapalat" w:hAnsi="GHEA Grapalat"/>
                <w:lang w:val="hy-AM"/>
              </w:rPr>
              <w:softHyphen/>
              <w:t>սական և ներդրումային համա</w:t>
            </w:r>
            <w:r w:rsidRPr="00B243BF">
              <w:rPr>
                <w:rFonts w:ascii="GHEA Grapalat" w:hAnsi="GHEA Grapalat"/>
                <w:lang w:val="hy-AM"/>
              </w:rPr>
              <w:softHyphen/>
            </w:r>
            <w:r w:rsidRPr="00B243BF">
              <w:rPr>
                <w:rFonts w:ascii="GHEA Grapalat" w:hAnsi="GHEA Grapalat"/>
                <w:lang w:val="hy-AM"/>
              </w:rPr>
              <w:lastRenderedPageBreak/>
              <w:t>գործակցության զար</w:t>
            </w:r>
            <w:r w:rsidRPr="00B243BF">
              <w:rPr>
                <w:rFonts w:ascii="GHEA Grapalat" w:hAnsi="GHEA Grapalat"/>
                <w:lang w:val="hy-AM"/>
              </w:rPr>
              <w:softHyphen/>
              <w:t>գացում և խորացում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w:t>
            </w:r>
            <w:r w:rsidRPr="00B243BF">
              <w:rPr>
                <w:rFonts w:ascii="GHEA Grapalat" w:hAnsi="GHEA Grapalat"/>
                <w:lang w:val="hy-AM"/>
              </w:rPr>
              <w:softHyphen/>
              <w:t>տության արտաքին գործերի նախարա</w:t>
            </w:r>
            <w:r w:rsidRPr="00B243BF">
              <w:rPr>
                <w:rFonts w:ascii="GHEA Grapalat" w:hAnsi="GHEA Grapalat"/>
                <w:lang w:val="hy-AM"/>
              </w:rPr>
              <w:softHyphen/>
              <w:t>րություն</w:t>
            </w:r>
          </w:p>
        </w:tc>
        <w:tc>
          <w:tcPr>
            <w:tcW w:w="1673" w:type="dxa"/>
            <w:vAlign w:val="center"/>
          </w:tcPr>
          <w:p w:rsidR="009B485E" w:rsidRPr="00B243BF" w:rsidRDefault="009B485E" w:rsidP="002F07A9">
            <w:pPr>
              <w:ind w:right="-38"/>
              <w:jc w:val="center"/>
              <w:rPr>
                <w:rFonts w:ascii="GHEA Grapalat" w:hAnsi="GHEA Grapalat" w:cs="Arial"/>
                <w:lang w:val="hy-AM"/>
              </w:rPr>
            </w:pPr>
            <w:r w:rsidRPr="00B243BF">
              <w:rPr>
                <w:rFonts w:ascii="GHEA Grapalat" w:hAnsi="GHEA Grapalat" w:cs="Arial"/>
              </w:rPr>
              <w:t>2018-2022 թվականներ</w:t>
            </w:r>
          </w:p>
        </w:tc>
        <w:tc>
          <w:tcPr>
            <w:tcW w:w="1686" w:type="dxa"/>
            <w:vAlign w:val="center"/>
          </w:tcPr>
          <w:p w:rsidR="009B485E" w:rsidRPr="00B243BF" w:rsidRDefault="009B485E" w:rsidP="002F07A9">
            <w:pPr>
              <w:jc w:val="center"/>
              <w:rPr>
                <w:rFonts w:ascii="GHEA Grapalat" w:hAnsi="GHEA Grapalat" w:cs="Sylfaen"/>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B485E">
            <w:pPr>
              <w:pStyle w:val="ListParagraph"/>
              <w:numPr>
                <w:ilvl w:val="0"/>
                <w:numId w:val="15"/>
              </w:numPr>
              <w:tabs>
                <w:tab w:val="left" w:pos="2052"/>
              </w:tabs>
              <w:spacing w:after="0" w:line="240" w:lineRule="auto"/>
              <w:ind w:left="29" w:right="-108" w:hanging="29"/>
              <w:contextualSpacing w:val="0"/>
              <w:rPr>
                <w:rFonts w:ascii="GHEA Grapalat" w:hAnsi="GHEA Grapalat" w:cs="Arial"/>
                <w:sz w:val="20"/>
                <w:szCs w:val="20"/>
                <w:lang w:val="hy-AM"/>
              </w:rPr>
            </w:pPr>
            <w:r w:rsidRPr="00B243BF">
              <w:rPr>
                <w:rFonts w:ascii="GHEA Grapalat" w:hAnsi="GHEA Grapalat" w:cs="Arial"/>
                <w:sz w:val="20"/>
                <w:szCs w:val="20"/>
                <w:lang w:val="hy-AM"/>
              </w:rPr>
              <w:t xml:space="preserve"> Հայաստանի համար թիրախային շուկա</w:t>
            </w:r>
            <w:r w:rsidRPr="00B243BF">
              <w:rPr>
                <w:rFonts w:ascii="GHEA Grapalat" w:hAnsi="GHEA Grapalat" w:cs="Arial"/>
                <w:sz w:val="20"/>
                <w:szCs w:val="20"/>
                <w:lang w:val="hy-AM"/>
              </w:rPr>
              <w:softHyphen/>
              <w:t>նե</w:t>
            </w:r>
            <w:r w:rsidRPr="00B243BF">
              <w:rPr>
                <w:rFonts w:ascii="GHEA Grapalat" w:hAnsi="GHEA Grapalat" w:cs="Arial"/>
                <w:sz w:val="20"/>
                <w:szCs w:val="20"/>
                <w:lang w:val="hy-AM"/>
              </w:rPr>
              <w:softHyphen/>
              <w:t>րում գործող ներմուծ</w:t>
            </w:r>
            <w:r w:rsidRPr="00B243BF">
              <w:rPr>
                <w:rFonts w:ascii="GHEA Grapalat" w:hAnsi="GHEA Grapalat" w:cs="Arial"/>
                <w:sz w:val="20"/>
                <w:szCs w:val="20"/>
                <w:lang w:val="hy-AM"/>
              </w:rPr>
              <w:softHyphen/>
              <w:t>ման ընթա</w:t>
            </w:r>
            <w:r w:rsidRPr="00B243BF">
              <w:rPr>
                <w:rFonts w:ascii="GHEA Grapalat" w:hAnsi="GHEA Grapalat" w:cs="Arial"/>
                <w:sz w:val="20"/>
                <w:szCs w:val="20"/>
                <w:lang w:val="hy-AM"/>
              </w:rPr>
              <w:softHyphen/>
              <w:t>ցա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կար</w:t>
            </w:r>
            <w:r w:rsidRPr="00B243BF">
              <w:rPr>
                <w:rFonts w:ascii="GHEA Grapalat" w:hAnsi="GHEA Grapalat" w:cs="Arial"/>
                <w:sz w:val="20"/>
                <w:szCs w:val="20"/>
                <w:lang w:val="hy-AM"/>
              </w:rPr>
              <w:softHyphen/>
              <w:t>գերի վերա</w:t>
            </w:r>
            <w:r w:rsidRPr="00B243BF">
              <w:rPr>
                <w:rFonts w:ascii="GHEA Grapalat" w:hAnsi="GHEA Grapalat" w:cs="Arial"/>
                <w:sz w:val="20"/>
                <w:szCs w:val="20"/>
                <w:lang w:val="hy-AM"/>
              </w:rPr>
              <w:softHyphen/>
              <w:t>բեր</w:t>
            </w:r>
            <w:r w:rsidRPr="00B243BF">
              <w:rPr>
                <w:rFonts w:ascii="GHEA Grapalat" w:hAnsi="GHEA Grapalat" w:cs="Arial"/>
                <w:sz w:val="20"/>
                <w:szCs w:val="20"/>
                <w:lang w:val="hy-AM"/>
              </w:rPr>
              <w:softHyphen/>
              <w:t>յալ տեղե</w:t>
            </w:r>
            <w:r w:rsidRPr="00B243BF">
              <w:rPr>
                <w:rFonts w:ascii="GHEA Grapalat" w:hAnsi="GHEA Grapalat" w:cs="Arial"/>
                <w:sz w:val="20"/>
                <w:szCs w:val="20"/>
                <w:lang w:val="hy-AM"/>
              </w:rPr>
              <w:softHyphen/>
              <w:t>կատ</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վա</w:t>
            </w:r>
            <w:r w:rsidRPr="00B243BF">
              <w:rPr>
                <w:rFonts w:ascii="GHEA Grapalat" w:hAnsi="GHEA Grapalat" w:cs="Arial"/>
                <w:sz w:val="20"/>
                <w:szCs w:val="20"/>
                <w:lang w:val="hy-AM"/>
              </w:rPr>
              <w:softHyphen/>
              <w:t>կան ամբող</w:t>
            </w:r>
            <w:r w:rsidRPr="00B243BF">
              <w:rPr>
                <w:rFonts w:ascii="GHEA Grapalat" w:hAnsi="GHEA Grapalat" w:cs="Arial"/>
                <w:sz w:val="20"/>
                <w:szCs w:val="20"/>
                <w:lang w:val="hy-AM"/>
              </w:rPr>
              <w:softHyphen/>
              <w:t>ջական հասանելիու</w:t>
            </w:r>
            <w:r w:rsidRPr="00B243BF">
              <w:rPr>
                <w:rFonts w:ascii="GHEA Grapalat" w:hAnsi="GHEA Grapalat" w:cs="Arial"/>
                <w:sz w:val="20"/>
                <w:szCs w:val="20"/>
                <w:lang w:val="hy-AM"/>
              </w:rPr>
              <w:softHyphen/>
              <w:t>թյան ապահովում</w:t>
            </w:r>
          </w:p>
        </w:tc>
        <w:tc>
          <w:tcPr>
            <w:tcW w:w="2237" w:type="dxa"/>
            <w:vAlign w:val="center"/>
          </w:tcPr>
          <w:p w:rsidR="009B485E" w:rsidRPr="00B243BF" w:rsidRDefault="009B485E" w:rsidP="002F07A9">
            <w:pPr>
              <w:tabs>
                <w:tab w:val="left" w:pos="2142"/>
              </w:tabs>
              <w:ind w:right="-108"/>
              <w:rPr>
                <w:rFonts w:ascii="GHEA Grapalat" w:hAnsi="GHEA Grapalat"/>
                <w:lang w:val="hy-AM"/>
              </w:rPr>
            </w:pPr>
            <w:r w:rsidRPr="00B243BF">
              <w:rPr>
                <w:rFonts w:ascii="GHEA Grapalat" w:hAnsi="GHEA Grapalat"/>
                <w:lang w:val="hy-AM"/>
              </w:rPr>
              <w:t>Հայկական արտա</w:t>
            </w:r>
            <w:r w:rsidRPr="00B243BF">
              <w:rPr>
                <w:rFonts w:ascii="GHEA Grapalat" w:hAnsi="GHEA Grapalat"/>
                <w:lang w:val="hy-AM"/>
              </w:rPr>
              <w:softHyphen/>
              <w:t>դրանքների համար թիրախային շուկա</w:t>
            </w:r>
            <w:r w:rsidRPr="00B243BF">
              <w:rPr>
                <w:rFonts w:ascii="GHEA Grapalat" w:hAnsi="GHEA Grapalat"/>
                <w:lang w:val="hy-AM"/>
              </w:rPr>
              <w:softHyphen/>
              <w:t>ներ արտահանման ծավալ</w:t>
            </w:r>
            <w:r w:rsidRPr="00B243BF">
              <w:rPr>
                <w:rFonts w:ascii="GHEA Grapalat" w:hAnsi="GHEA Grapalat"/>
                <w:lang w:val="hy-AM"/>
              </w:rPr>
              <w:softHyphen/>
              <w:t>ների  աճի ապահովում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rPr>
            </w:pPr>
            <w:r w:rsidRPr="00B243BF">
              <w:rPr>
                <w:rFonts w:ascii="GHEA Grapalat" w:hAnsi="GHEA Grapalat"/>
              </w:rPr>
              <w:t>-</w:t>
            </w:r>
          </w:p>
        </w:tc>
        <w:tc>
          <w:tcPr>
            <w:tcW w:w="1673" w:type="dxa"/>
            <w:vAlign w:val="center"/>
          </w:tcPr>
          <w:p w:rsidR="009B485E" w:rsidRPr="00B243BF" w:rsidRDefault="009B485E" w:rsidP="002F07A9">
            <w:pPr>
              <w:ind w:left="-30" w:right="-38"/>
              <w:jc w:val="center"/>
              <w:rPr>
                <w:rFonts w:ascii="GHEA Grapalat" w:hAnsi="GHEA Grapalat" w:cs="Arial"/>
              </w:rPr>
            </w:pPr>
            <w:r w:rsidRPr="00B243BF">
              <w:rPr>
                <w:rFonts w:ascii="GHEA Grapalat" w:hAnsi="GHEA Grapalat" w:cs="Arial"/>
              </w:rPr>
              <w:t>2018-2022 թվականներ</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B485E">
            <w:pPr>
              <w:pStyle w:val="ListParagraph"/>
              <w:numPr>
                <w:ilvl w:val="0"/>
                <w:numId w:val="15"/>
              </w:numPr>
              <w:tabs>
                <w:tab w:val="left" w:pos="2052"/>
              </w:tabs>
              <w:spacing w:after="0" w:line="240" w:lineRule="auto"/>
              <w:ind w:left="29" w:right="-108" w:hanging="29"/>
              <w:contextualSpacing w:val="0"/>
              <w:rPr>
                <w:rFonts w:ascii="GHEA Grapalat" w:hAnsi="GHEA Grapalat" w:cs="Arial"/>
                <w:sz w:val="20"/>
                <w:szCs w:val="20"/>
                <w:lang w:val="hy-AM"/>
              </w:rPr>
            </w:pPr>
            <w:r w:rsidRPr="00B243BF">
              <w:rPr>
                <w:rFonts w:ascii="GHEA Grapalat" w:hAnsi="GHEA Grapalat" w:cs="Arial"/>
                <w:sz w:val="20"/>
                <w:szCs w:val="20"/>
                <w:lang w:val="hy-AM"/>
              </w:rPr>
              <w:t xml:space="preserve"> Հայկական արտա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հա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նող արտադրող</w:t>
            </w:r>
            <w:r w:rsidRPr="00B243BF">
              <w:rPr>
                <w:rFonts w:ascii="GHEA Grapalat" w:hAnsi="GHEA Grapalat" w:cs="Arial"/>
                <w:sz w:val="20"/>
                <w:szCs w:val="20"/>
                <w:lang w:val="hy-AM"/>
              </w:rPr>
              <w:softHyphen/>
              <w:t>ների և նրանց ար</w:t>
            </w:r>
            <w:r w:rsidRPr="00B243BF">
              <w:rPr>
                <w:rFonts w:ascii="GHEA Grapalat" w:hAnsi="GHEA Grapalat" w:cs="Arial"/>
                <w:sz w:val="20"/>
                <w:szCs w:val="20"/>
                <w:lang w:val="hy-AM"/>
              </w:rPr>
              <w:softHyphen/>
              <w:t>տա</w:t>
            </w:r>
            <w:r w:rsidRPr="00B243BF">
              <w:rPr>
                <w:rFonts w:ascii="GHEA Grapalat" w:hAnsi="GHEA Grapalat" w:cs="Arial"/>
                <w:sz w:val="20"/>
                <w:szCs w:val="20"/>
                <w:lang w:val="hy-AM"/>
              </w:rPr>
              <w:softHyphen/>
              <w:t>դրան</w:t>
            </w:r>
            <w:r w:rsidRPr="00B243BF">
              <w:rPr>
                <w:rFonts w:ascii="GHEA Grapalat" w:hAnsi="GHEA Grapalat" w:cs="Arial"/>
                <w:sz w:val="20"/>
                <w:szCs w:val="20"/>
                <w:lang w:val="hy-AM"/>
              </w:rPr>
              <w:softHyphen/>
              <w:t>քի վերա</w:t>
            </w:r>
            <w:r w:rsidRPr="00B243BF">
              <w:rPr>
                <w:rFonts w:ascii="GHEA Grapalat" w:hAnsi="GHEA Grapalat" w:cs="Arial"/>
                <w:sz w:val="20"/>
                <w:szCs w:val="20"/>
                <w:lang w:val="hy-AM"/>
              </w:rPr>
              <w:softHyphen/>
              <w:t>բերյալ տվյալ</w:t>
            </w:r>
            <w:r w:rsidRPr="00B243BF">
              <w:rPr>
                <w:rFonts w:ascii="GHEA Grapalat" w:hAnsi="GHEA Grapalat" w:cs="Arial"/>
                <w:sz w:val="20"/>
                <w:szCs w:val="20"/>
                <w:lang w:val="hy-AM"/>
              </w:rPr>
              <w:softHyphen/>
              <w:t>ների էլեկտ</w:t>
            </w:r>
            <w:r w:rsidRPr="00B243BF">
              <w:rPr>
                <w:rFonts w:ascii="GHEA Grapalat" w:hAnsi="GHEA Grapalat" w:cs="Arial"/>
                <w:sz w:val="20"/>
                <w:szCs w:val="20"/>
                <w:lang w:val="hy-AM"/>
              </w:rPr>
              <w:softHyphen/>
              <w:t>րո</w:t>
            </w:r>
            <w:r w:rsidRPr="00B243BF">
              <w:rPr>
                <w:rFonts w:ascii="GHEA Grapalat" w:hAnsi="GHEA Grapalat" w:cs="Arial"/>
                <w:sz w:val="20"/>
                <w:szCs w:val="20"/>
                <w:lang w:val="hy-AM"/>
              </w:rPr>
              <w:softHyphen/>
              <w:t>նային հարթակի ներդրում</w:t>
            </w:r>
          </w:p>
        </w:tc>
        <w:tc>
          <w:tcPr>
            <w:tcW w:w="2237" w:type="dxa"/>
            <w:vAlign w:val="center"/>
          </w:tcPr>
          <w:p w:rsidR="009B485E" w:rsidRPr="00B243BF" w:rsidRDefault="009B485E" w:rsidP="002F07A9">
            <w:pPr>
              <w:tabs>
                <w:tab w:val="left" w:pos="2142"/>
              </w:tabs>
              <w:ind w:right="-108"/>
              <w:rPr>
                <w:rFonts w:ascii="GHEA Grapalat" w:hAnsi="GHEA Grapalat"/>
                <w:lang w:val="hy-AM"/>
              </w:rPr>
            </w:pPr>
            <w:r w:rsidRPr="00B243BF">
              <w:rPr>
                <w:rFonts w:ascii="GHEA Grapalat" w:hAnsi="GHEA Grapalat"/>
                <w:lang w:val="hy-AM"/>
              </w:rPr>
              <w:t>Հայկական արտա</w:t>
            </w:r>
            <w:r w:rsidRPr="00B243BF">
              <w:rPr>
                <w:rFonts w:ascii="GHEA Grapalat" w:hAnsi="GHEA Grapalat"/>
                <w:lang w:val="hy-AM"/>
              </w:rPr>
              <w:softHyphen/>
              <w:t>դրանքի վերաբերյալ տեղեկատվական հասանելիության ապահովում</w:t>
            </w:r>
          </w:p>
          <w:p w:rsidR="009B485E" w:rsidRPr="00B243BF" w:rsidRDefault="009B485E" w:rsidP="002F07A9">
            <w:pPr>
              <w:rPr>
                <w:rFonts w:ascii="GHEA Grapalat" w:hAnsi="GHEA Grapalat"/>
                <w:lang w:val="hy-AM"/>
              </w:rPr>
            </w:pP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տրանսպորտի, կապի և տեղեկատվական տեխնոլոգիաների նախարարություն</w:t>
            </w:r>
          </w:p>
        </w:tc>
        <w:tc>
          <w:tcPr>
            <w:tcW w:w="1673" w:type="dxa"/>
            <w:vAlign w:val="center"/>
          </w:tcPr>
          <w:p w:rsidR="009B485E" w:rsidRPr="00B243BF" w:rsidRDefault="009B485E" w:rsidP="002F07A9">
            <w:pPr>
              <w:ind w:right="-38"/>
              <w:jc w:val="center"/>
              <w:rPr>
                <w:rFonts w:eastAsia="MS Mincho" w:cs="MS Mincho"/>
                <w:lang w:val="hy-AM"/>
              </w:rPr>
            </w:pPr>
            <w:r w:rsidRPr="00B243BF">
              <w:rPr>
                <w:rFonts w:ascii="GHEA Grapalat" w:hAnsi="GHEA Grapalat" w:cs="Arial"/>
                <w:lang w:val="hy-AM"/>
              </w:rPr>
              <w:t>2018</w:t>
            </w:r>
            <w:r w:rsidRPr="00B243BF">
              <w:rPr>
                <w:rFonts w:ascii="GHEA Grapalat" w:hAnsi="GHEA Grapalat" w:cs="Arial"/>
              </w:rPr>
              <w:t xml:space="preserve"> </w:t>
            </w:r>
            <w:r w:rsidRPr="00B243BF">
              <w:rPr>
                <w:rFonts w:ascii="GHEA Grapalat" w:hAnsi="GHEA Grapalat" w:cs="Sylfaen"/>
              </w:rPr>
              <w:t>թվական</w:t>
            </w:r>
            <w:r w:rsidRPr="00B243BF">
              <w:rPr>
                <w:rFonts w:ascii="GHEA Grapalat" w:hAnsi="GHEA Grapalat" w:cs="Sylfaen"/>
                <w:lang w:val="hy-AM"/>
              </w:rPr>
              <w:t>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դեկտեմբերի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3-րդ</w:t>
            </w:r>
          </w:p>
          <w:p w:rsidR="009B485E" w:rsidRPr="00B243BF" w:rsidRDefault="009B485E" w:rsidP="002F07A9">
            <w:pPr>
              <w:ind w:left="-30" w:right="-38"/>
              <w:jc w:val="center"/>
              <w:rPr>
                <w:rFonts w:ascii="GHEA Grapalat" w:hAnsi="GHEA Grapalat" w:cs="Arial"/>
              </w:rPr>
            </w:pPr>
            <w:r w:rsidRPr="00B243BF">
              <w:rPr>
                <w:rFonts w:ascii="GHEA Grapalat" w:hAnsi="GHEA Grapalat" w:cs="Sylfaen"/>
              </w:rPr>
              <w:t>տասնօրյակ</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spacing w:before="20" w:after="20" w:line="240" w:lineRule="auto"/>
              <w:ind w:left="176" w:right="-72"/>
              <w:rPr>
                <w:rFonts w:ascii="GHEA Grapalat" w:hAnsi="GHEA Grapalat"/>
                <w:sz w:val="20"/>
                <w:szCs w:val="20"/>
                <w:lang w:val="hy-AM"/>
              </w:rPr>
            </w:pPr>
          </w:p>
        </w:tc>
        <w:tc>
          <w:tcPr>
            <w:tcW w:w="2405" w:type="dxa"/>
            <w:vAlign w:val="center"/>
          </w:tcPr>
          <w:p w:rsidR="009B485E" w:rsidRPr="00B243BF" w:rsidRDefault="009B485E" w:rsidP="009B485E">
            <w:pPr>
              <w:pStyle w:val="ListParagraph"/>
              <w:numPr>
                <w:ilvl w:val="0"/>
                <w:numId w:val="15"/>
              </w:numPr>
              <w:tabs>
                <w:tab w:val="left" w:pos="2052"/>
              </w:tabs>
              <w:spacing w:after="0" w:line="240" w:lineRule="auto"/>
              <w:ind w:left="29" w:right="-108" w:hanging="29"/>
              <w:contextualSpacing w:val="0"/>
              <w:rPr>
                <w:rFonts w:ascii="GHEA Grapalat" w:hAnsi="GHEA Grapalat" w:cs="Arial"/>
                <w:sz w:val="20"/>
                <w:szCs w:val="20"/>
                <w:lang w:val="hy-AM"/>
              </w:rPr>
            </w:pPr>
            <w:r w:rsidRPr="00B243BF">
              <w:rPr>
                <w:rFonts w:ascii="GHEA Grapalat" w:hAnsi="GHEA Grapalat" w:cs="Arial"/>
                <w:sz w:val="20"/>
                <w:szCs w:val="20"/>
                <w:lang w:val="hy-AM"/>
              </w:rPr>
              <w:t xml:space="preserve"> Արտահանման ապա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հո</w:t>
            </w:r>
            <w:r w:rsidRPr="00B243BF">
              <w:rPr>
                <w:rFonts w:ascii="GHEA Grapalat" w:hAnsi="GHEA Grapalat" w:cs="Arial"/>
                <w:sz w:val="20"/>
                <w:szCs w:val="20"/>
                <w:lang w:val="hy-AM"/>
              </w:rPr>
              <w:softHyphen/>
              <w:t>վագ</w:t>
            </w:r>
            <w:r w:rsidRPr="00B243BF">
              <w:rPr>
                <w:rFonts w:ascii="GHEA Grapalat" w:hAnsi="GHEA Grapalat" w:cs="Arial"/>
                <w:sz w:val="20"/>
                <w:szCs w:val="20"/>
                <w:lang w:val="hy-AM"/>
              </w:rPr>
              <w:softHyphen/>
              <w:t>րության ծավալի աճի ապա</w:t>
            </w:r>
            <w:r w:rsidRPr="00B243BF">
              <w:rPr>
                <w:rFonts w:ascii="GHEA Grapalat" w:hAnsi="GHEA Grapalat" w:cs="Arial"/>
                <w:sz w:val="20"/>
                <w:szCs w:val="20"/>
                <w:lang w:val="hy-AM"/>
              </w:rPr>
              <w:softHyphen/>
              <w:t>հովում</w:t>
            </w:r>
          </w:p>
        </w:tc>
        <w:tc>
          <w:tcPr>
            <w:tcW w:w="2237" w:type="dxa"/>
            <w:vAlign w:val="center"/>
          </w:tcPr>
          <w:p w:rsidR="009B485E" w:rsidRPr="00B243BF" w:rsidRDefault="009B485E" w:rsidP="002F07A9">
            <w:pPr>
              <w:tabs>
                <w:tab w:val="left" w:pos="2142"/>
              </w:tabs>
              <w:ind w:right="-108"/>
              <w:rPr>
                <w:rFonts w:ascii="GHEA Grapalat" w:hAnsi="GHEA Grapalat"/>
                <w:lang w:val="hy-AM"/>
              </w:rPr>
            </w:pPr>
            <w:r w:rsidRPr="00B243BF">
              <w:rPr>
                <w:rFonts w:ascii="GHEA Grapalat" w:hAnsi="GHEA Grapalat"/>
                <w:lang w:val="hy-AM"/>
              </w:rPr>
              <w:t>Հայաստանի Հանրապետության արտահանողների համար նախաարտա</w:t>
            </w:r>
            <w:r w:rsidRPr="00B243BF">
              <w:rPr>
                <w:rFonts w:ascii="GHEA Grapalat" w:hAnsi="GHEA Grapalat"/>
                <w:lang w:val="hy-AM"/>
              </w:rPr>
              <w:softHyphen/>
              <w:t>հանման և արտա</w:t>
            </w:r>
            <w:r w:rsidRPr="00B243BF">
              <w:rPr>
                <w:rFonts w:ascii="GHEA Grapalat" w:hAnsi="GHEA Grapalat"/>
                <w:lang w:val="hy-AM"/>
              </w:rPr>
              <w:softHyphen/>
              <w:t>հան</w:t>
            </w:r>
            <w:r w:rsidRPr="00B243BF">
              <w:rPr>
                <w:rFonts w:ascii="GHEA Grapalat" w:hAnsi="GHEA Grapalat"/>
                <w:lang w:val="hy-AM"/>
              </w:rPr>
              <w:softHyphen/>
              <w:t>ման փուլերում ավելի մեծ ծավալ</w:t>
            </w:r>
            <w:r w:rsidRPr="00B243BF">
              <w:rPr>
                <w:rFonts w:ascii="GHEA Grapalat" w:hAnsi="GHEA Grapalat"/>
                <w:lang w:val="hy-AM"/>
              </w:rPr>
              <w:softHyphen/>
              <w:t>ներով անգ</w:t>
            </w:r>
            <w:r w:rsidRPr="00B243BF">
              <w:rPr>
                <w:rFonts w:ascii="GHEA Grapalat" w:hAnsi="GHEA Grapalat"/>
                <w:lang w:val="hy-AM"/>
              </w:rPr>
              <w:softHyphen/>
              <w:t>րավ ֆի</w:t>
            </w:r>
            <w:r w:rsidRPr="00B243BF">
              <w:rPr>
                <w:rFonts w:ascii="GHEA Grapalat" w:hAnsi="GHEA Grapalat"/>
                <w:lang w:val="hy-AM"/>
              </w:rPr>
              <w:softHyphen/>
              <w:t>նա</w:t>
            </w:r>
            <w:r w:rsidRPr="00B243BF">
              <w:rPr>
                <w:rFonts w:ascii="GHEA Grapalat" w:hAnsi="GHEA Grapalat"/>
                <w:lang w:val="hy-AM"/>
              </w:rPr>
              <w:softHyphen/>
              <w:t>ն</w:t>
            </w:r>
            <w:r w:rsidRPr="00B243BF">
              <w:rPr>
                <w:rFonts w:ascii="GHEA Grapalat" w:hAnsi="GHEA Grapalat"/>
                <w:lang w:val="hy-AM"/>
              </w:rPr>
              <w:softHyphen/>
              <w:t>սական ռեսուրս</w:t>
            </w:r>
            <w:r w:rsidRPr="00B243BF">
              <w:rPr>
                <w:rFonts w:ascii="GHEA Grapalat" w:hAnsi="GHEA Grapalat"/>
                <w:lang w:val="hy-AM"/>
              </w:rPr>
              <w:softHyphen/>
              <w:t>ների հասանե</w:t>
            </w:r>
            <w:r w:rsidRPr="00B243BF">
              <w:rPr>
                <w:rFonts w:ascii="GHEA Grapalat" w:hAnsi="GHEA Grapalat"/>
                <w:lang w:val="hy-AM"/>
              </w:rPr>
              <w:softHyphen/>
              <w:t>լիու</w:t>
            </w:r>
            <w:r w:rsidRPr="00B243BF">
              <w:rPr>
                <w:rFonts w:ascii="GHEA Grapalat" w:hAnsi="GHEA Grapalat"/>
                <w:lang w:val="hy-AM"/>
              </w:rPr>
              <w:softHyphen/>
              <w:t>թյան ապահովում և արտա</w:t>
            </w:r>
            <w:r w:rsidRPr="00B243BF">
              <w:rPr>
                <w:rFonts w:ascii="GHEA Grapalat" w:hAnsi="GHEA Grapalat"/>
                <w:lang w:val="hy-AM"/>
              </w:rPr>
              <w:softHyphen/>
              <w:t>հանաման աճի խթանում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20"/>
              <w:ind w:left="-108" w:right="-108"/>
              <w:jc w:val="center"/>
              <w:rPr>
                <w:rFonts w:ascii="GHEA Grapalat" w:hAnsi="GHEA Grapalat"/>
                <w:lang w:val="hy-AM"/>
              </w:rPr>
            </w:pPr>
            <w:r w:rsidRPr="00B243BF">
              <w:rPr>
                <w:rFonts w:ascii="GHEA Grapalat" w:hAnsi="GHEA Grapalat"/>
                <w:lang w:val="hy-AM"/>
              </w:rPr>
              <w:t>Հայաստանի Հանրապե</w:t>
            </w:r>
            <w:r w:rsidRPr="00B243BF">
              <w:rPr>
                <w:rFonts w:ascii="GHEA Grapalat" w:hAnsi="GHEA Grapalat"/>
                <w:lang w:val="hy-AM"/>
              </w:rPr>
              <w:softHyphen/>
              <w:t>տության կենտրոնական բանկ</w:t>
            </w:r>
          </w:p>
          <w:p w:rsidR="009B485E" w:rsidRPr="00B243BF" w:rsidRDefault="009B485E" w:rsidP="002F07A9">
            <w:pPr>
              <w:jc w:val="center"/>
              <w:rPr>
                <w:rFonts w:ascii="GHEA Grapalat" w:hAnsi="GHEA Grapalat"/>
                <w:lang w:val="hy-AM"/>
              </w:rPr>
            </w:pPr>
            <w:r w:rsidRPr="00B243BF">
              <w:rPr>
                <w:rFonts w:ascii="GHEA Grapalat" w:hAnsi="GHEA Grapalat"/>
                <w:lang w:val="hy-AM"/>
              </w:rPr>
              <w:t>(համաձայ</w:t>
            </w:r>
            <w:r w:rsidRPr="00B243BF">
              <w:rPr>
                <w:rFonts w:ascii="GHEA Grapalat" w:hAnsi="GHEA Grapalat"/>
                <w:lang w:val="hy-AM"/>
              </w:rPr>
              <w:softHyphen/>
              <w:t>նությամբ)</w:t>
            </w:r>
          </w:p>
        </w:tc>
        <w:tc>
          <w:tcPr>
            <w:tcW w:w="1673" w:type="dxa"/>
            <w:vAlign w:val="center"/>
          </w:tcPr>
          <w:p w:rsidR="009B485E" w:rsidRPr="00B243BF" w:rsidRDefault="009B485E" w:rsidP="002F07A9">
            <w:pPr>
              <w:ind w:right="-38"/>
              <w:jc w:val="center"/>
              <w:rPr>
                <w:rFonts w:eastAsia="MS Mincho" w:cs="MS Mincho"/>
                <w:lang w:val="hy-AM"/>
              </w:rPr>
            </w:pPr>
            <w:r w:rsidRPr="00B243BF">
              <w:rPr>
                <w:rFonts w:ascii="GHEA Grapalat" w:hAnsi="GHEA Grapalat" w:cs="Arial"/>
                <w:lang w:val="hy-AM"/>
              </w:rPr>
              <w:t>2018</w:t>
            </w:r>
            <w:r w:rsidRPr="00B243BF">
              <w:rPr>
                <w:rFonts w:ascii="GHEA Grapalat" w:hAnsi="GHEA Grapalat" w:cs="Arial"/>
              </w:rPr>
              <w:t xml:space="preserve"> </w:t>
            </w:r>
            <w:r w:rsidRPr="00B243BF">
              <w:rPr>
                <w:rFonts w:ascii="GHEA Grapalat" w:hAnsi="GHEA Grapalat" w:cs="Sylfaen"/>
              </w:rPr>
              <w:t>թվական</w:t>
            </w:r>
            <w:r w:rsidRPr="00B243BF">
              <w:rPr>
                <w:rFonts w:ascii="GHEA Grapalat" w:hAnsi="GHEA Grapalat" w:cs="Sylfaen"/>
                <w:lang w:val="hy-AM"/>
              </w:rPr>
              <w:t>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դեկտեմբերի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3-րդ</w:t>
            </w:r>
          </w:p>
          <w:p w:rsidR="009B485E" w:rsidRPr="00B243BF" w:rsidRDefault="009B485E" w:rsidP="002F07A9">
            <w:pPr>
              <w:ind w:left="-30" w:right="-38"/>
              <w:jc w:val="center"/>
              <w:rPr>
                <w:rFonts w:ascii="GHEA Grapalat" w:hAnsi="GHEA Grapalat" w:cs="Arial"/>
              </w:rPr>
            </w:pPr>
            <w:r w:rsidRPr="00B243BF">
              <w:rPr>
                <w:rFonts w:ascii="GHEA Grapalat" w:hAnsi="GHEA Grapalat" w:cs="Sylfaen"/>
              </w:rPr>
              <w:t>տասնօրյակ</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val="restart"/>
          </w:tcPr>
          <w:p w:rsidR="009B485E" w:rsidRPr="00B243BF" w:rsidRDefault="009B485E" w:rsidP="002F07A9">
            <w:pPr>
              <w:jc w:val="center"/>
              <w:rPr>
                <w:rFonts w:ascii="GHEA Mariam" w:hAnsi="GHEA Mariam" w:cs="Arial"/>
                <w:b/>
              </w:rPr>
            </w:pPr>
            <w:r w:rsidRPr="00B243BF">
              <w:rPr>
                <w:rFonts w:ascii="GHEA Mariam" w:hAnsi="GHEA Mariam" w:cs="Arial"/>
                <w:b/>
              </w:rPr>
              <w:t>4</w:t>
            </w:r>
          </w:p>
          <w:p w:rsidR="009B485E" w:rsidRPr="00B243BF" w:rsidRDefault="009B485E" w:rsidP="002F07A9">
            <w:pPr>
              <w:jc w:val="center"/>
              <w:rPr>
                <w:rFonts w:ascii="GHEA Mariam" w:hAnsi="GHEA Mariam" w:cs="Arial"/>
                <w:b/>
              </w:rPr>
            </w:pPr>
          </w:p>
        </w:tc>
        <w:tc>
          <w:tcPr>
            <w:tcW w:w="2395" w:type="dxa"/>
            <w:vMerge w:val="restart"/>
            <w:vAlign w:val="center"/>
          </w:tcPr>
          <w:p w:rsidR="009B485E" w:rsidRPr="00F23270" w:rsidRDefault="009B485E" w:rsidP="00F23270">
            <w:pPr>
              <w:spacing w:before="20" w:after="20"/>
              <w:ind w:right="-72"/>
              <w:rPr>
                <w:rFonts w:ascii="GHEA Grapalat" w:hAnsi="GHEA Grapalat" w:cs="Arial"/>
                <w:lang w:val="hy-AM"/>
              </w:rPr>
            </w:pPr>
            <w:r w:rsidRPr="00F23270">
              <w:rPr>
                <w:rFonts w:ascii="GHEA Grapalat" w:hAnsi="GHEA Grapalat"/>
                <w:lang w:val="hy-AM"/>
              </w:rPr>
              <w:t>Ներդրումների</w:t>
            </w:r>
            <w:r w:rsidRPr="00F23270">
              <w:rPr>
                <w:rFonts w:ascii="GHEA Grapalat" w:hAnsi="GHEA Grapalat" w:cs="Arial"/>
                <w:lang w:val="hy-AM"/>
              </w:rPr>
              <w:t xml:space="preserve"> խթանում</w:t>
            </w:r>
          </w:p>
        </w:tc>
        <w:tc>
          <w:tcPr>
            <w:tcW w:w="2405" w:type="dxa"/>
            <w:vAlign w:val="center"/>
          </w:tcPr>
          <w:p w:rsidR="009B485E" w:rsidRPr="00B243BF" w:rsidRDefault="009B485E" w:rsidP="009B485E">
            <w:pPr>
              <w:pStyle w:val="ListParagraph"/>
              <w:numPr>
                <w:ilvl w:val="0"/>
                <w:numId w:val="16"/>
              </w:numPr>
              <w:tabs>
                <w:tab w:val="left" w:pos="2142"/>
              </w:tabs>
              <w:spacing w:before="60" w:after="60" w:line="240" w:lineRule="auto"/>
              <w:ind w:left="0" w:right="-108" w:firstLine="0"/>
              <w:contextualSpacing w:val="0"/>
              <w:rPr>
                <w:rFonts w:ascii="GHEA Grapalat" w:hAnsi="GHEA Grapalat" w:cs="Arial"/>
                <w:sz w:val="20"/>
                <w:szCs w:val="20"/>
                <w:lang w:val="hy-AM"/>
              </w:rPr>
            </w:pPr>
            <w:r w:rsidRPr="00B243BF">
              <w:rPr>
                <w:rFonts w:ascii="GHEA Grapalat" w:hAnsi="GHEA Grapalat" w:cs="Arial"/>
                <w:sz w:val="20"/>
                <w:szCs w:val="20"/>
                <w:lang w:val="hy-AM"/>
              </w:rPr>
              <w:t xml:space="preserve"> Թվով 2 թիրախա</w:t>
            </w:r>
            <w:r w:rsidRPr="00B243BF">
              <w:rPr>
                <w:rFonts w:ascii="GHEA Grapalat" w:hAnsi="GHEA Grapalat" w:cs="Arial"/>
                <w:sz w:val="20"/>
                <w:szCs w:val="20"/>
                <w:lang w:val="hy-AM"/>
              </w:rPr>
              <w:softHyphen/>
              <w:t>յին ոլորտներում օտար</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երկրյա ներդ</w:t>
            </w:r>
            <w:r w:rsidRPr="00B243BF">
              <w:rPr>
                <w:rFonts w:ascii="GHEA Grapalat" w:hAnsi="GHEA Grapalat" w:cs="Arial"/>
                <w:sz w:val="20"/>
                <w:szCs w:val="20"/>
                <w:lang w:val="hy-AM"/>
              </w:rPr>
              <w:softHyphen/>
              <w:t>րում</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ների ներգրավ</w:t>
            </w:r>
            <w:r w:rsidRPr="00B243BF">
              <w:rPr>
                <w:rFonts w:ascii="GHEA Grapalat" w:hAnsi="GHEA Grapalat" w:cs="Arial"/>
                <w:sz w:val="20"/>
                <w:szCs w:val="20"/>
                <w:lang w:val="hy-AM"/>
              </w:rPr>
              <w:softHyphen/>
              <w:t>ման վերա</w:t>
            </w:r>
            <w:r w:rsidRPr="00B243BF">
              <w:rPr>
                <w:rFonts w:ascii="GHEA Grapalat" w:hAnsi="GHEA Grapalat" w:cs="Arial"/>
                <w:sz w:val="20"/>
                <w:szCs w:val="20"/>
                <w:lang w:val="hy-AM"/>
              </w:rPr>
              <w:softHyphen/>
              <w:t>բերյալ առաջարկութ</w:t>
            </w:r>
            <w:r w:rsidRPr="00B243BF">
              <w:rPr>
                <w:rFonts w:ascii="GHEA Grapalat" w:hAnsi="GHEA Grapalat" w:cs="Arial"/>
                <w:sz w:val="20"/>
                <w:szCs w:val="20"/>
                <w:lang w:val="hy-AM"/>
              </w:rPr>
              <w:softHyphen/>
              <w:t>յուն</w:t>
            </w:r>
            <w:r w:rsidRPr="00B243BF">
              <w:rPr>
                <w:rFonts w:ascii="GHEA Grapalat" w:hAnsi="GHEA Grapalat" w:cs="Arial"/>
                <w:sz w:val="20"/>
                <w:szCs w:val="20"/>
                <w:lang w:val="hy-AM"/>
              </w:rPr>
              <w:softHyphen/>
              <w:t>ների ներկայացում</w:t>
            </w:r>
          </w:p>
        </w:tc>
        <w:tc>
          <w:tcPr>
            <w:tcW w:w="2237" w:type="dxa"/>
            <w:vAlign w:val="center"/>
          </w:tcPr>
          <w:p w:rsidR="009B485E" w:rsidRPr="00B243BF" w:rsidRDefault="009B485E" w:rsidP="002F07A9">
            <w:pPr>
              <w:tabs>
                <w:tab w:val="left" w:pos="2142"/>
              </w:tabs>
              <w:ind w:right="-108"/>
              <w:rPr>
                <w:rFonts w:ascii="GHEA Grapalat" w:hAnsi="GHEA Grapalat"/>
                <w:lang w:val="hy-AM"/>
              </w:rPr>
            </w:pPr>
            <w:r w:rsidRPr="00B243BF">
              <w:rPr>
                <w:rFonts w:ascii="GHEA Grapalat" w:hAnsi="GHEA Grapalat"/>
                <w:lang w:val="hy-AM"/>
              </w:rPr>
              <w:t>Նշված</w:t>
            </w:r>
            <w:r w:rsidRPr="00B243BF">
              <w:rPr>
                <w:rFonts w:ascii="GHEA Grapalat" w:hAnsi="GHEA Grapalat"/>
                <w:lang w:val="af-ZA"/>
              </w:rPr>
              <w:t xml:space="preserve"> </w:t>
            </w:r>
            <w:r w:rsidRPr="00B243BF">
              <w:rPr>
                <w:rFonts w:ascii="GHEA Grapalat" w:hAnsi="GHEA Grapalat"/>
                <w:lang w:val="hy-AM"/>
              </w:rPr>
              <w:t>ոլորտներում</w:t>
            </w:r>
            <w:r w:rsidRPr="00B243BF">
              <w:rPr>
                <w:rFonts w:ascii="GHEA Grapalat" w:hAnsi="GHEA Grapalat"/>
                <w:lang w:val="af-ZA"/>
              </w:rPr>
              <w:t xml:space="preserve"> </w:t>
            </w:r>
            <w:r w:rsidRPr="00B243BF">
              <w:rPr>
                <w:rFonts w:ascii="GHEA Grapalat" w:hAnsi="GHEA Grapalat"/>
                <w:lang w:val="hy-AM"/>
              </w:rPr>
              <w:t>նոր</w:t>
            </w:r>
            <w:r w:rsidRPr="00B243BF">
              <w:rPr>
                <w:rFonts w:ascii="GHEA Grapalat" w:hAnsi="GHEA Grapalat"/>
                <w:lang w:val="af-ZA"/>
              </w:rPr>
              <w:t xml:space="preserve"> </w:t>
            </w:r>
            <w:r w:rsidRPr="00B243BF">
              <w:rPr>
                <w:rFonts w:ascii="GHEA Grapalat" w:hAnsi="GHEA Grapalat"/>
                <w:lang w:val="hy-AM"/>
              </w:rPr>
              <w:t>ներդրումների</w:t>
            </w:r>
            <w:r w:rsidRPr="00B243BF">
              <w:rPr>
                <w:rFonts w:ascii="GHEA Grapalat" w:hAnsi="GHEA Grapalat"/>
                <w:lang w:val="af-ZA"/>
              </w:rPr>
              <w:t xml:space="preserve"> </w:t>
            </w:r>
            <w:r w:rsidRPr="00B243BF">
              <w:rPr>
                <w:rFonts w:ascii="GHEA Grapalat" w:hAnsi="GHEA Grapalat"/>
                <w:lang w:val="hy-AM"/>
              </w:rPr>
              <w:t>ներգրավում</w:t>
            </w:r>
          </w:p>
        </w:tc>
        <w:tc>
          <w:tcPr>
            <w:tcW w:w="1975" w:type="dxa"/>
            <w:vAlign w:val="center"/>
          </w:tcPr>
          <w:p w:rsidR="009B485E" w:rsidRPr="00B243BF" w:rsidRDefault="009B485E" w:rsidP="002F07A9">
            <w:pPr>
              <w:spacing w:before="60" w:after="60"/>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20"/>
              <w:ind w:left="-108" w:right="-108"/>
              <w:jc w:val="center"/>
              <w:rPr>
                <w:rFonts w:ascii="GHEA Grapalat" w:hAnsi="GHEA Grapalat"/>
                <w:lang w:val="hy-AM"/>
              </w:rPr>
            </w:pPr>
            <w:r w:rsidRPr="00B243BF">
              <w:rPr>
                <w:rFonts w:ascii="GHEA Grapalat" w:hAnsi="GHEA Grapalat"/>
                <w:lang w:val="hy-AM"/>
              </w:rPr>
              <w:t>Հայաստանի Հանրապե</w:t>
            </w:r>
            <w:r w:rsidRPr="00B243BF">
              <w:rPr>
                <w:rFonts w:ascii="GHEA Grapalat" w:hAnsi="GHEA Grapalat"/>
                <w:lang w:val="hy-AM"/>
              </w:rPr>
              <w:softHyphen/>
              <w:t>տության կենտրոնական բանկ</w:t>
            </w:r>
          </w:p>
          <w:p w:rsidR="009B485E" w:rsidRPr="00B243BF" w:rsidRDefault="009B485E" w:rsidP="002F07A9">
            <w:pPr>
              <w:spacing w:before="60" w:after="60"/>
              <w:jc w:val="center"/>
              <w:rPr>
                <w:rFonts w:ascii="GHEA Grapalat" w:hAnsi="GHEA Grapalat"/>
                <w:lang w:val="hy-AM"/>
              </w:rPr>
            </w:pPr>
            <w:r w:rsidRPr="00B243BF">
              <w:rPr>
                <w:rFonts w:ascii="GHEA Grapalat" w:hAnsi="GHEA Grapalat"/>
                <w:lang w:val="hy-AM"/>
              </w:rPr>
              <w:t>(համաձայ</w:t>
            </w:r>
            <w:r w:rsidRPr="00B243BF">
              <w:rPr>
                <w:rFonts w:ascii="GHEA Grapalat" w:hAnsi="GHEA Grapalat"/>
                <w:lang w:val="hy-AM"/>
              </w:rPr>
              <w:softHyphen/>
              <w:t>նությամբ)</w:t>
            </w:r>
          </w:p>
        </w:tc>
        <w:tc>
          <w:tcPr>
            <w:tcW w:w="1673" w:type="dxa"/>
            <w:vAlign w:val="center"/>
          </w:tcPr>
          <w:p w:rsidR="009B485E" w:rsidRPr="00B243BF" w:rsidRDefault="009B485E" w:rsidP="002F07A9">
            <w:pPr>
              <w:ind w:right="-38"/>
              <w:jc w:val="center"/>
              <w:rPr>
                <w:rFonts w:ascii="GHEA Grapalat" w:hAnsi="GHEA Grapalat" w:cs="Arial"/>
                <w:lang w:val="hy-AM"/>
              </w:rPr>
            </w:pPr>
            <w:r w:rsidRPr="00B243BF">
              <w:rPr>
                <w:rFonts w:ascii="GHEA Grapalat" w:hAnsi="GHEA Grapalat" w:cs="Arial"/>
                <w:lang w:val="hy-AM"/>
              </w:rPr>
              <w:t>2018 թվականի</w:t>
            </w:r>
          </w:p>
          <w:p w:rsidR="009B485E" w:rsidRPr="00B243BF" w:rsidRDefault="009B485E" w:rsidP="002F07A9">
            <w:pPr>
              <w:ind w:right="-38"/>
              <w:jc w:val="center"/>
              <w:rPr>
                <w:rFonts w:ascii="GHEA Grapalat" w:hAnsi="GHEA Grapalat" w:cs="Arial"/>
                <w:lang w:val="hy-AM"/>
              </w:rPr>
            </w:pPr>
            <w:r w:rsidRPr="00B243BF">
              <w:rPr>
                <w:rFonts w:ascii="GHEA Grapalat" w:hAnsi="GHEA Grapalat" w:cs="Arial"/>
              </w:rPr>
              <w:t>դ</w:t>
            </w:r>
            <w:r w:rsidRPr="00B243BF">
              <w:rPr>
                <w:rFonts w:ascii="GHEA Grapalat" w:hAnsi="GHEA Grapalat" w:cs="Arial"/>
                <w:lang w:val="hy-AM"/>
              </w:rPr>
              <w:t>եկտեմբերի</w:t>
            </w:r>
          </w:p>
          <w:p w:rsidR="009B485E" w:rsidRPr="00B243BF" w:rsidRDefault="009B485E" w:rsidP="002F07A9">
            <w:pPr>
              <w:ind w:left="-30" w:right="-38"/>
              <w:jc w:val="center"/>
              <w:rPr>
                <w:rFonts w:ascii="GHEA Grapalat" w:hAnsi="GHEA Grapalat" w:cs="Arial"/>
                <w:lang w:val="hy-AM"/>
              </w:rPr>
            </w:pPr>
            <w:r w:rsidRPr="00B243BF">
              <w:rPr>
                <w:rFonts w:ascii="GHEA Grapalat" w:hAnsi="GHEA Grapalat" w:cs="Arial"/>
                <w:lang w:val="hy-AM"/>
              </w:rPr>
              <w:t xml:space="preserve">1-ին </w:t>
            </w:r>
          </w:p>
          <w:p w:rsidR="009B485E" w:rsidRPr="00B243BF" w:rsidRDefault="009B485E" w:rsidP="002F07A9">
            <w:pPr>
              <w:ind w:left="-30" w:right="-38"/>
              <w:jc w:val="center"/>
              <w:rPr>
                <w:rFonts w:ascii="GHEA Grapalat" w:hAnsi="GHEA Grapalat" w:cs="Arial"/>
                <w:lang w:val="hy-AM"/>
              </w:rPr>
            </w:pPr>
            <w:r w:rsidRPr="00B243BF">
              <w:rPr>
                <w:rFonts w:ascii="GHEA Grapalat" w:hAnsi="GHEA Grapalat" w:cs="Arial"/>
                <w:lang w:val="hy-AM"/>
              </w:rPr>
              <w:t>տասնօրյակ</w:t>
            </w:r>
          </w:p>
        </w:tc>
        <w:tc>
          <w:tcPr>
            <w:tcW w:w="1686" w:type="dxa"/>
            <w:vAlign w:val="center"/>
          </w:tcPr>
          <w:p w:rsidR="009B485E" w:rsidRPr="00B243BF" w:rsidRDefault="009B485E" w:rsidP="002F07A9">
            <w:pPr>
              <w:spacing w:before="60" w:after="60"/>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78"/>
              </w:tabs>
              <w:spacing w:before="20" w:after="20"/>
              <w:ind w:right="-72"/>
              <w:rPr>
                <w:rFonts w:ascii="GHEA Mariam" w:hAnsi="GHEA Mariam"/>
                <w:lang w:val="hy-AM"/>
              </w:rPr>
            </w:pPr>
          </w:p>
        </w:tc>
        <w:tc>
          <w:tcPr>
            <w:tcW w:w="2405" w:type="dxa"/>
          </w:tcPr>
          <w:p w:rsidR="009B485E" w:rsidRPr="00B243BF" w:rsidRDefault="009B485E" w:rsidP="009B485E">
            <w:pPr>
              <w:pStyle w:val="ListParagraph"/>
              <w:numPr>
                <w:ilvl w:val="0"/>
                <w:numId w:val="16"/>
              </w:numPr>
              <w:tabs>
                <w:tab w:val="left" w:pos="2142"/>
              </w:tabs>
              <w:spacing w:before="60" w:after="60" w:line="240" w:lineRule="auto"/>
              <w:ind w:left="0" w:right="-108" w:firstLine="0"/>
              <w:contextualSpacing w:val="0"/>
              <w:rPr>
                <w:rFonts w:ascii="GHEA Grapalat" w:hAnsi="GHEA Grapalat" w:cs="Arial"/>
                <w:sz w:val="20"/>
                <w:szCs w:val="20"/>
                <w:lang w:val="hy-AM"/>
              </w:rPr>
            </w:pPr>
            <w:r w:rsidRPr="00B243BF">
              <w:rPr>
                <w:rFonts w:ascii="GHEA Grapalat" w:hAnsi="GHEA Grapalat" w:cs="Arial"/>
                <w:sz w:val="20"/>
                <w:szCs w:val="20"/>
                <w:lang w:val="hy-AM"/>
              </w:rPr>
              <w:t xml:space="preserve"> Տնտեսական հա</w:t>
            </w:r>
            <w:r w:rsidRPr="00B243BF">
              <w:rPr>
                <w:rFonts w:ascii="GHEA Grapalat" w:hAnsi="GHEA Grapalat" w:cs="Arial"/>
                <w:sz w:val="20"/>
                <w:szCs w:val="20"/>
                <w:lang w:val="hy-AM"/>
              </w:rPr>
              <w:softHyphen/>
              <w:t>մագործակցության և զար</w:t>
            </w:r>
            <w:r w:rsidRPr="00B243BF">
              <w:rPr>
                <w:rFonts w:ascii="GHEA Grapalat" w:hAnsi="GHEA Grapalat" w:cs="Arial"/>
                <w:sz w:val="20"/>
                <w:szCs w:val="20"/>
                <w:lang w:val="hy-AM"/>
              </w:rPr>
              <w:softHyphen/>
              <w:t>գացման կազ</w:t>
            </w:r>
            <w:r w:rsidRPr="00B243BF">
              <w:rPr>
                <w:rFonts w:ascii="GHEA Grapalat" w:hAnsi="GHEA Grapalat" w:cs="Arial"/>
                <w:sz w:val="20"/>
                <w:szCs w:val="20"/>
                <w:lang w:val="hy-AM"/>
              </w:rPr>
              <w:softHyphen/>
              <w:t>մա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կեր</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պու</w:t>
            </w:r>
            <w:r w:rsidRPr="00B243BF">
              <w:rPr>
                <w:rFonts w:ascii="GHEA Grapalat" w:hAnsi="GHEA Grapalat" w:cs="Arial"/>
                <w:sz w:val="20"/>
                <w:szCs w:val="20"/>
                <w:lang w:val="hy-AM"/>
              </w:rPr>
              <w:softHyphen/>
              <w:t>թյան` օտա</w:t>
            </w:r>
            <w:r w:rsidRPr="00B243BF">
              <w:rPr>
                <w:rFonts w:ascii="GHEA Grapalat" w:hAnsi="GHEA Grapalat" w:cs="Arial"/>
                <w:sz w:val="20"/>
                <w:szCs w:val="20"/>
                <w:lang w:val="hy-AM"/>
              </w:rPr>
              <w:softHyphen/>
              <w:t>ր</w:t>
            </w:r>
            <w:r w:rsidRPr="00B243BF">
              <w:rPr>
                <w:rFonts w:ascii="GHEA Grapalat" w:hAnsi="GHEA Grapalat" w:cs="Arial"/>
                <w:sz w:val="20"/>
                <w:szCs w:val="20"/>
                <w:lang w:val="hy-AM"/>
              </w:rPr>
              <w:softHyphen/>
              <w:t>երկ</w:t>
            </w:r>
            <w:r w:rsidRPr="00B243BF">
              <w:rPr>
                <w:rFonts w:ascii="GHEA Grapalat" w:hAnsi="GHEA Grapalat" w:cs="Arial"/>
                <w:sz w:val="20"/>
                <w:szCs w:val="20"/>
                <w:lang w:val="hy-AM"/>
              </w:rPr>
              <w:softHyphen/>
            </w:r>
            <w:r w:rsidRPr="00B243BF">
              <w:rPr>
                <w:rFonts w:ascii="GHEA Grapalat" w:hAnsi="GHEA Grapalat" w:cs="Arial"/>
                <w:sz w:val="20"/>
                <w:szCs w:val="20"/>
                <w:lang w:val="hy-AM"/>
              </w:rPr>
              <w:lastRenderedPageBreak/>
              <w:t>րյա ուղ</w:t>
            </w:r>
            <w:r w:rsidRPr="00B243BF">
              <w:rPr>
                <w:rFonts w:ascii="GHEA Grapalat" w:hAnsi="GHEA Grapalat" w:cs="Arial"/>
                <w:sz w:val="20"/>
                <w:szCs w:val="20"/>
                <w:lang w:val="hy-AM"/>
              </w:rPr>
              <w:softHyphen/>
              <w:t>ղակի ներդրում</w:t>
            </w:r>
            <w:r w:rsidRPr="00B243BF">
              <w:rPr>
                <w:rFonts w:ascii="GHEA Grapalat" w:hAnsi="GHEA Grapalat" w:cs="Arial"/>
                <w:sz w:val="20"/>
                <w:szCs w:val="20"/>
                <w:lang w:val="hy-AM"/>
              </w:rPr>
              <w:softHyphen/>
              <w:t>ների կար</w:t>
            </w:r>
            <w:r w:rsidRPr="00B243BF">
              <w:rPr>
                <w:rFonts w:ascii="GHEA Grapalat" w:hAnsi="GHEA Grapalat" w:cs="Arial"/>
                <w:sz w:val="20"/>
                <w:szCs w:val="20"/>
                <w:lang w:val="hy-AM"/>
              </w:rPr>
              <w:softHyphen/>
              <w:t>գա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վո</w:t>
            </w:r>
            <w:r w:rsidRPr="00B243BF">
              <w:rPr>
                <w:rFonts w:ascii="GHEA Grapalat" w:hAnsi="GHEA Grapalat" w:cs="Arial"/>
                <w:sz w:val="20"/>
                <w:szCs w:val="20"/>
                <w:lang w:val="hy-AM"/>
              </w:rPr>
              <w:softHyphen/>
              <w:t>րում</w:t>
            </w:r>
            <w:r w:rsidRPr="00B243BF">
              <w:rPr>
                <w:rFonts w:ascii="GHEA Grapalat" w:hAnsi="GHEA Grapalat" w:cs="Arial"/>
                <w:sz w:val="20"/>
                <w:szCs w:val="20"/>
                <w:lang w:val="hy-AM"/>
              </w:rPr>
              <w:softHyphen/>
              <w:t>ների սահ</w:t>
            </w:r>
            <w:r w:rsidRPr="00B243BF">
              <w:rPr>
                <w:rFonts w:ascii="GHEA Grapalat" w:hAnsi="GHEA Grapalat" w:cs="Arial"/>
                <w:sz w:val="20"/>
                <w:szCs w:val="20"/>
                <w:lang w:val="hy-AM"/>
              </w:rPr>
              <w:softHyphen/>
              <w:t>մանա</w:t>
            </w:r>
            <w:r w:rsidRPr="00B243BF">
              <w:rPr>
                <w:rFonts w:ascii="GHEA Grapalat" w:hAnsi="GHEA Grapalat" w:cs="Arial"/>
                <w:sz w:val="20"/>
                <w:szCs w:val="20"/>
                <w:lang w:val="hy-AM"/>
              </w:rPr>
              <w:softHyphen/>
              <w:t>փակ</w:t>
            </w:r>
            <w:r w:rsidRPr="00B243BF">
              <w:rPr>
                <w:rFonts w:ascii="GHEA Grapalat" w:hAnsi="GHEA Grapalat" w:cs="Arial"/>
                <w:sz w:val="20"/>
                <w:szCs w:val="20"/>
                <w:lang w:val="hy-AM"/>
              </w:rPr>
              <w:softHyphen/>
              <w:t>ման ին</w:t>
            </w:r>
            <w:r w:rsidRPr="00B243BF">
              <w:rPr>
                <w:rFonts w:ascii="GHEA Grapalat" w:hAnsi="GHEA Grapalat" w:cs="Arial"/>
                <w:sz w:val="20"/>
                <w:szCs w:val="20"/>
                <w:lang w:val="hy-AM"/>
              </w:rPr>
              <w:softHyphen/>
              <w:t>դեք</w:t>
            </w:r>
            <w:r w:rsidRPr="00B243BF">
              <w:rPr>
                <w:rFonts w:ascii="GHEA Grapalat" w:hAnsi="GHEA Grapalat" w:cs="Arial"/>
                <w:sz w:val="20"/>
                <w:szCs w:val="20"/>
                <w:lang w:val="hy-AM"/>
              </w:rPr>
              <w:softHyphen/>
              <w:t>սի վար</w:t>
            </w:r>
            <w:r w:rsidRPr="00B243BF">
              <w:rPr>
                <w:rFonts w:ascii="GHEA Grapalat" w:hAnsi="GHEA Grapalat" w:cs="Arial"/>
                <w:sz w:val="20"/>
                <w:szCs w:val="20"/>
                <w:lang w:val="hy-AM"/>
              </w:rPr>
              <w:softHyphen/>
              <w:t>կա</w:t>
            </w:r>
            <w:r w:rsidRPr="00B243BF">
              <w:rPr>
                <w:rFonts w:ascii="GHEA Grapalat" w:hAnsi="GHEA Grapalat" w:cs="Arial"/>
                <w:sz w:val="20"/>
                <w:szCs w:val="20"/>
                <w:lang w:val="hy-AM"/>
              </w:rPr>
              <w:softHyphen/>
              <w:t>նիշում Հայաս</w:t>
            </w:r>
            <w:r w:rsidRPr="00B243BF">
              <w:rPr>
                <w:rFonts w:ascii="GHEA Grapalat" w:hAnsi="GHEA Grapalat" w:cs="Arial"/>
                <w:sz w:val="20"/>
                <w:szCs w:val="20"/>
                <w:lang w:val="hy-AM"/>
              </w:rPr>
              <w:softHyphen/>
              <w:t>տանի ներառ</w:t>
            </w:r>
            <w:r w:rsidRPr="00B243BF">
              <w:rPr>
                <w:rFonts w:ascii="GHEA Grapalat" w:hAnsi="GHEA Grapalat" w:cs="Arial"/>
                <w:sz w:val="20"/>
                <w:szCs w:val="20"/>
                <w:lang w:val="hy-AM"/>
              </w:rPr>
              <w:softHyphen/>
              <w:t>ման ապահո</w:t>
            </w:r>
            <w:r w:rsidRPr="00B243BF">
              <w:rPr>
                <w:rFonts w:ascii="GHEA Grapalat" w:hAnsi="GHEA Grapalat" w:cs="Arial"/>
                <w:sz w:val="20"/>
                <w:szCs w:val="20"/>
                <w:lang w:val="hy-AM"/>
              </w:rPr>
              <w:softHyphen/>
              <w:t>վում</w:t>
            </w:r>
          </w:p>
        </w:tc>
        <w:tc>
          <w:tcPr>
            <w:tcW w:w="2237" w:type="dxa"/>
            <w:vAlign w:val="center"/>
          </w:tcPr>
          <w:p w:rsidR="009B485E" w:rsidRPr="00B243BF" w:rsidRDefault="009B485E" w:rsidP="002F07A9">
            <w:pPr>
              <w:tabs>
                <w:tab w:val="left" w:pos="2142"/>
              </w:tabs>
              <w:ind w:right="-108"/>
              <w:rPr>
                <w:rFonts w:ascii="GHEA Grapalat" w:hAnsi="GHEA Grapalat"/>
                <w:lang w:val="hy-AM"/>
              </w:rPr>
            </w:pPr>
            <w:r w:rsidRPr="00B243BF">
              <w:rPr>
                <w:rFonts w:ascii="GHEA Grapalat" w:hAnsi="GHEA Grapalat"/>
                <w:lang w:val="hy-AM"/>
              </w:rPr>
              <w:lastRenderedPageBreak/>
              <w:t>Հայաստանի Հանրա</w:t>
            </w:r>
            <w:r w:rsidRPr="00B243BF">
              <w:rPr>
                <w:rFonts w:ascii="GHEA Grapalat" w:hAnsi="GHEA Grapalat"/>
                <w:lang w:val="hy-AM"/>
              </w:rPr>
              <w:softHyphen/>
              <w:t>պետության ներդրու</w:t>
            </w:r>
            <w:r w:rsidRPr="00B243BF">
              <w:rPr>
                <w:rFonts w:ascii="GHEA Grapalat" w:hAnsi="GHEA Grapalat"/>
                <w:lang w:val="hy-AM"/>
              </w:rPr>
              <w:softHyphen/>
              <w:t>մային</w:t>
            </w:r>
            <w:r w:rsidRPr="00B243BF">
              <w:rPr>
                <w:rFonts w:ascii="GHEA Grapalat" w:hAnsi="GHEA Grapalat"/>
                <w:lang w:val="af-ZA"/>
              </w:rPr>
              <w:t xml:space="preserve"> </w:t>
            </w:r>
            <w:r w:rsidRPr="00B243BF">
              <w:rPr>
                <w:rFonts w:ascii="GHEA Grapalat" w:hAnsi="GHEA Grapalat"/>
                <w:lang w:val="hy-AM"/>
              </w:rPr>
              <w:t>հեղինակութ</w:t>
            </w:r>
            <w:r w:rsidRPr="00B243BF">
              <w:rPr>
                <w:rFonts w:ascii="GHEA Grapalat" w:hAnsi="GHEA Grapalat"/>
                <w:lang w:val="hy-AM"/>
              </w:rPr>
              <w:softHyphen/>
              <w:t>յան</w:t>
            </w:r>
            <w:r w:rsidRPr="00B243BF">
              <w:rPr>
                <w:rFonts w:ascii="GHEA Grapalat" w:hAnsi="GHEA Grapalat"/>
                <w:lang w:val="af-ZA"/>
              </w:rPr>
              <w:t xml:space="preserve">, </w:t>
            </w:r>
            <w:r w:rsidRPr="00B243BF">
              <w:rPr>
                <w:rFonts w:ascii="GHEA Grapalat" w:hAnsi="GHEA Grapalat"/>
                <w:lang w:val="hy-AM"/>
              </w:rPr>
              <w:t>միջազգային</w:t>
            </w:r>
            <w:r w:rsidRPr="00B243BF">
              <w:rPr>
                <w:rFonts w:ascii="GHEA Grapalat" w:hAnsi="GHEA Grapalat"/>
                <w:lang w:val="af-ZA"/>
              </w:rPr>
              <w:t xml:space="preserve"> </w:t>
            </w:r>
            <w:r w:rsidRPr="00B243BF">
              <w:rPr>
                <w:rFonts w:ascii="GHEA Grapalat" w:hAnsi="GHEA Grapalat"/>
                <w:lang w:val="hy-AM"/>
              </w:rPr>
              <w:lastRenderedPageBreak/>
              <w:t>վարկա</w:t>
            </w:r>
            <w:r w:rsidRPr="00B243BF">
              <w:rPr>
                <w:rFonts w:ascii="GHEA Grapalat" w:hAnsi="GHEA Grapalat"/>
                <w:lang w:val="hy-AM"/>
              </w:rPr>
              <w:softHyphen/>
              <w:t>նի</w:t>
            </w:r>
            <w:r w:rsidRPr="00B243BF">
              <w:rPr>
                <w:rFonts w:ascii="GHEA Grapalat" w:hAnsi="GHEA Grapalat"/>
                <w:lang w:val="hy-AM"/>
              </w:rPr>
              <w:softHyphen/>
              <w:t>շի</w:t>
            </w:r>
            <w:r w:rsidRPr="00B243BF">
              <w:rPr>
                <w:rFonts w:ascii="GHEA Grapalat" w:hAnsi="GHEA Grapalat"/>
                <w:lang w:val="af-ZA"/>
              </w:rPr>
              <w:t xml:space="preserve"> </w:t>
            </w:r>
            <w:r w:rsidRPr="00B243BF">
              <w:rPr>
                <w:rFonts w:ascii="GHEA Grapalat" w:hAnsi="GHEA Grapalat"/>
                <w:lang w:val="hy-AM"/>
              </w:rPr>
              <w:t>բարձրա</w:t>
            </w:r>
            <w:r w:rsidRPr="00B243BF">
              <w:rPr>
                <w:rFonts w:ascii="GHEA Grapalat" w:hAnsi="GHEA Grapalat"/>
                <w:lang w:val="hy-AM"/>
              </w:rPr>
              <w:softHyphen/>
              <w:t>ցում</w:t>
            </w:r>
            <w:r w:rsidRPr="00B243BF">
              <w:rPr>
                <w:rFonts w:ascii="GHEA Grapalat" w:hAnsi="GHEA Grapalat"/>
                <w:lang w:val="af-ZA"/>
              </w:rPr>
              <w:t xml:space="preserve">, </w:t>
            </w:r>
            <w:r w:rsidRPr="00B243BF">
              <w:rPr>
                <w:rFonts w:ascii="GHEA Grapalat" w:hAnsi="GHEA Grapalat"/>
                <w:lang w:val="hy-AM"/>
              </w:rPr>
              <w:t>ներդրումային</w:t>
            </w:r>
            <w:r w:rsidRPr="00B243BF">
              <w:rPr>
                <w:rFonts w:ascii="GHEA Grapalat" w:hAnsi="GHEA Grapalat"/>
                <w:lang w:val="af-ZA"/>
              </w:rPr>
              <w:t xml:space="preserve"> </w:t>
            </w:r>
            <w:r w:rsidRPr="00B243BF">
              <w:rPr>
                <w:rFonts w:ascii="GHEA Grapalat" w:hAnsi="GHEA Grapalat"/>
                <w:lang w:val="hy-AM"/>
              </w:rPr>
              <w:t>միջա</w:t>
            </w:r>
            <w:r w:rsidRPr="00B243BF">
              <w:rPr>
                <w:rFonts w:ascii="GHEA Grapalat" w:hAnsi="GHEA Grapalat"/>
                <w:lang w:val="hy-AM"/>
              </w:rPr>
              <w:softHyphen/>
              <w:t>վայրի</w:t>
            </w:r>
            <w:r w:rsidRPr="00B243BF">
              <w:rPr>
                <w:rFonts w:ascii="GHEA Grapalat" w:hAnsi="GHEA Grapalat"/>
                <w:lang w:val="af-ZA"/>
              </w:rPr>
              <w:t xml:space="preserve"> </w:t>
            </w:r>
            <w:r w:rsidRPr="00B243BF">
              <w:rPr>
                <w:rFonts w:ascii="GHEA Grapalat" w:hAnsi="GHEA Grapalat"/>
                <w:lang w:val="hy-AM"/>
              </w:rPr>
              <w:t>բարելա</w:t>
            </w:r>
            <w:r w:rsidRPr="00B243BF">
              <w:rPr>
                <w:rFonts w:ascii="GHEA Grapalat" w:hAnsi="GHEA Grapalat"/>
                <w:lang w:val="hy-AM"/>
              </w:rPr>
              <w:softHyphen/>
              <w:t>վում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 xml:space="preserve">Հայաստանի Հանրապետության տնտեսական զարգացման և </w:t>
            </w:r>
            <w:r w:rsidRPr="00B243BF">
              <w:rPr>
                <w:rFonts w:ascii="GHEA Grapalat" w:hAnsi="GHEA Grapalat"/>
                <w:lang w:val="hy-AM"/>
              </w:rPr>
              <w:lastRenderedPageBreak/>
              <w:t>ներդրումների նախարարություն</w:t>
            </w:r>
          </w:p>
        </w:tc>
        <w:tc>
          <w:tcPr>
            <w:tcW w:w="2084" w:type="dxa"/>
            <w:vAlign w:val="center"/>
          </w:tcPr>
          <w:p w:rsidR="009B485E" w:rsidRPr="00B243BF" w:rsidRDefault="009B485E" w:rsidP="002F07A9">
            <w:pPr>
              <w:spacing w:before="20" w:after="20"/>
              <w:ind w:left="-108" w:right="-108"/>
              <w:jc w:val="center"/>
              <w:rPr>
                <w:rFonts w:ascii="GHEA Grapalat" w:hAnsi="GHEA Grapalat"/>
                <w:lang w:val="hy-AM"/>
              </w:rPr>
            </w:pPr>
            <w:r w:rsidRPr="00B243BF">
              <w:rPr>
                <w:rFonts w:ascii="GHEA Grapalat" w:hAnsi="GHEA Grapalat"/>
                <w:lang w:val="hy-AM"/>
              </w:rPr>
              <w:lastRenderedPageBreak/>
              <w:t>Հայաստանի Հանրապետության կենտրոնական բանկ</w:t>
            </w:r>
          </w:p>
          <w:p w:rsidR="009B485E" w:rsidRPr="00B243BF" w:rsidRDefault="009B485E" w:rsidP="002F07A9">
            <w:pPr>
              <w:jc w:val="center"/>
              <w:rPr>
                <w:rFonts w:ascii="GHEA Grapalat" w:hAnsi="GHEA Grapalat"/>
                <w:lang w:val="hy-AM"/>
              </w:rPr>
            </w:pPr>
            <w:r w:rsidRPr="00B243BF">
              <w:rPr>
                <w:rFonts w:ascii="GHEA Grapalat" w:hAnsi="GHEA Grapalat"/>
                <w:lang w:val="hy-AM"/>
              </w:rPr>
              <w:t>(համաձայնությամբ)</w:t>
            </w:r>
          </w:p>
        </w:tc>
        <w:tc>
          <w:tcPr>
            <w:tcW w:w="1673" w:type="dxa"/>
            <w:vAlign w:val="center"/>
          </w:tcPr>
          <w:p w:rsidR="009B485E" w:rsidRPr="00B243BF" w:rsidRDefault="009B485E" w:rsidP="002F07A9">
            <w:pPr>
              <w:ind w:right="-38"/>
              <w:jc w:val="center"/>
              <w:rPr>
                <w:rFonts w:ascii="GHEA Grapalat" w:hAnsi="GHEA Grapalat" w:cs="Arial"/>
                <w:lang w:val="hy-AM"/>
              </w:rPr>
            </w:pPr>
            <w:r w:rsidRPr="00B243BF">
              <w:rPr>
                <w:rFonts w:ascii="GHEA Grapalat" w:hAnsi="GHEA Grapalat" w:cs="Arial"/>
                <w:lang w:val="hy-AM"/>
              </w:rPr>
              <w:t xml:space="preserve">2018 թվականի </w:t>
            </w:r>
            <w:r w:rsidRPr="00B243BF">
              <w:rPr>
                <w:rFonts w:ascii="GHEA Grapalat" w:hAnsi="GHEA Grapalat" w:cs="Arial"/>
              </w:rPr>
              <w:t>դ</w:t>
            </w:r>
            <w:r w:rsidRPr="00B243BF">
              <w:rPr>
                <w:rFonts w:ascii="GHEA Grapalat" w:hAnsi="GHEA Grapalat" w:cs="Arial"/>
                <w:lang w:val="hy-AM"/>
              </w:rPr>
              <w:t>եկտեմբերի</w:t>
            </w:r>
          </w:p>
          <w:p w:rsidR="009B485E" w:rsidRPr="00B243BF" w:rsidRDefault="009B485E" w:rsidP="002F07A9">
            <w:pPr>
              <w:ind w:right="-38"/>
              <w:jc w:val="center"/>
              <w:rPr>
                <w:rFonts w:ascii="GHEA Grapalat" w:hAnsi="GHEA Grapalat" w:cs="Arial"/>
              </w:rPr>
            </w:pPr>
            <w:r w:rsidRPr="00B243BF">
              <w:rPr>
                <w:rFonts w:ascii="GHEA Grapalat" w:hAnsi="GHEA Grapalat" w:cs="Arial"/>
                <w:lang w:val="hy-AM"/>
              </w:rPr>
              <w:t>2-րդ</w:t>
            </w:r>
          </w:p>
          <w:p w:rsidR="009B485E" w:rsidRPr="00B243BF" w:rsidRDefault="009B485E" w:rsidP="002F07A9">
            <w:pPr>
              <w:ind w:right="-38"/>
              <w:jc w:val="center"/>
              <w:rPr>
                <w:rFonts w:ascii="GHEA Grapalat" w:hAnsi="GHEA Grapalat" w:cs="Arial"/>
                <w:lang w:val="hy-AM"/>
              </w:rPr>
            </w:pPr>
            <w:r w:rsidRPr="00B243BF">
              <w:rPr>
                <w:rFonts w:ascii="GHEA Grapalat" w:hAnsi="GHEA Grapalat" w:cs="Arial"/>
                <w:lang w:val="hy-AM"/>
              </w:rPr>
              <w:t>տասնօրյակ</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78"/>
              </w:tabs>
              <w:spacing w:before="20" w:after="20"/>
              <w:ind w:right="-72"/>
              <w:rPr>
                <w:rFonts w:ascii="GHEA Mariam" w:hAnsi="GHEA Mariam"/>
                <w:lang w:val="hy-AM"/>
              </w:rPr>
            </w:pPr>
          </w:p>
        </w:tc>
        <w:tc>
          <w:tcPr>
            <w:tcW w:w="2405" w:type="dxa"/>
          </w:tcPr>
          <w:p w:rsidR="009B485E" w:rsidRPr="00B243BF" w:rsidRDefault="009B485E" w:rsidP="009B485E">
            <w:pPr>
              <w:pStyle w:val="ListParagraph"/>
              <w:numPr>
                <w:ilvl w:val="0"/>
                <w:numId w:val="16"/>
              </w:numPr>
              <w:tabs>
                <w:tab w:val="left" w:pos="2142"/>
              </w:tabs>
              <w:spacing w:before="60" w:after="60" w:line="240" w:lineRule="auto"/>
              <w:ind w:left="0" w:right="-108" w:firstLine="0"/>
              <w:contextualSpacing w:val="0"/>
              <w:rPr>
                <w:rFonts w:ascii="GHEA Grapalat" w:hAnsi="GHEA Grapalat" w:cs="Arial"/>
                <w:sz w:val="20"/>
                <w:szCs w:val="20"/>
                <w:lang w:val="hy-AM"/>
              </w:rPr>
            </w:pPr>
            <w:r w:rsidRPr="00B243BF">
              <w:rPr>
                <w:rFonts w:ascii="GHEA Grapalat" w:hAnsi="GHEA Grapalat" w:cs="Arial"/>
                <w:sz w:val="20"/>
                <w:szCs w:val="20"/>
                <w:lang w:val="hy-AM"/>
              </w:rPr>
              <w:t xml:space="preserve"> Ներդրումների խրա</w:t>
            </w:r>
            <w:r w:rsidRPr="00B243BF">
              <w:rPr>
                <w:rFonts w:ascii="GHEA Grapalat" w:hAnsi="GHEA Grapalat" w:cs="Arial"/>
                <w:sz w:val="20"/>
                <w:szCs w:val="20"/>
                <w:lang w:val="hy-AM"/>
              </w:rPr>
              <w:softHyphen/>
              <w:t>խուս</w:t>
            </w:r>
            <w:r w:rsidRPr="00B243BF">
              <w:rPr>
                <w:rFonts w:ascii="GHEA Grapalat" w:hAnsi="GHEA Grapalat" w:cs="Arial"/>
                <w:sz w:val="20"/>
                <w:szCs w:val="20"/>
                <w:lang w:val="hy-AM"/>
              </w:rPr>
              <w:softHyphen/>
              <w:t>ման և փոխա</w:t>
            </w:r>
            <w:r w:rsidRPr="00B243BF">
              <w:rPr>
                <w:rFonts w:ascii="GHEA Grapalat" w:hAnsi="GHEA Grapalat" w:cs="Arial"/>
                <w:sz w:val="20"/>
                <w:szCs w:val="20"/>
                <w:lang w:val="hy-AM"/>
              </w:rPr>
              <w:softHyphen/>
              <w:t>դարձ պաշտ</w:t>
            </w:r>
            <w:r w:rsidRPr="00B243BF">
              <w:rPr>
                <w:rFonts w:ascii="GHEA Grapalat" w:hAnsi="GHEA Grapalat" w:cs="Arial"/>
                <w:sz w:val="20"/>
                <w:szCs w:val="20"/>
                <w:lang w:val="hy-AM"/>
              </w:rPr>
              <w:softHyphen/>
              <w:t>պա</w:t>
            </w:r>
            <w:r w:rsidRPr="00B243BF">
              <w:rPr>
                <w:rFonts w:ascii="GHEA Grapalat" w:hAnsi="GHEA Grapalat" w:cs="Arial"/>
                <w:sz w:val="20"/>
                <w:szCs w:val="20"/>
                <w:lang w:val="hy-AM"/>
              </w:rPr>
              <w:softHyphen/>
              <w:t>նութ</w:t>
            </w:r>
            <w:r w:rsidRPr="00B243BF">
              <w:rPr>
                <w:rFonts w:ascii="GHEA Grapalat" w:hAnsi="GHEA Grapalat" w:cs="Arial"/>
                <w:sz w:val="20"/>
                <w:szCs w:val="20"/>
                <w:lang w:val="hy-AM"/>
              </w:rPr>
              <w:softHyphen/>
              <w:t>յան համա</w:t>
            </w:r>
            <w:r w:rsidRPr="00B243BF">
              <w:rPr>
                <w:rFonts w:ascii="GHEA Grapalat" w:hAnsi="GHEA Grapalat" w:cs="Arial"/>
                <w:sz w:val="20"/>
                <w:szCs w:val="20"/>
                <w:lang w:val="hy-AM"/>
              </w:rPr>
              <w:softHyphen/>
              <w:t>ձայ</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նագ</w:t>
            </w:r>
            <w:r w:rsidRPr="00B243BF">
              <w:rPr>
                <w:rFonts w:ascii="GHEA Grapalat" w:hAnsi="GHEA Grapalat" w:cs="Arial"/>
                <w:sz w:val="20"/>
                <w:szCs w:val="20"/>
                <w:lang w:val="hy-AM"/>
              </w:rPr>
              <w:softHyphen/>
              <w:t>րերի մոնի</w:t>
            </w:r>
            <w:r w:rsidRPr="00B243BF">
              <w:rPr>
                <w:rFonts w:ascii="GHEA Grapalat" w:hAnsi="GHEA Grapalat" w:cs="Arial"/>
                <w:sz w:val="20"/>
                <w:szCs w:val="20"/>
                <w:lang w:val="hy-AM"/>
              </w:rPr>
              <w:softHyphen/>
              <w:t>թորինգ և արդյու</w:t>
            </w:r>
            <w:r w:rsidRPr="00B243BF">
              <w:rPr>
                <w:rFonts w:ascii="GHEA Grapalat" w:hAnsi="GHEA Grapalat" w:cs="Arial"/>
                <w:sz w:val="20"/>
                <w:szCs w:val="20"/>
                <w:lang w:val="hy-AM"/>
              </w:rPr>
              <w:softHyphen/>
              <w:t>նավետության բարձ</w:t>
            </w:r>
            <w:r w:rsidRPr="00B243BF">
              <w:rPr>
                <w:rFonts w:ascii="GHEA Grapalat" w:hAnsi="GHEA Grapalat" w:cs="Arial"/>
                <w:sz w:val="20"/>
                <w:szCs w:val="20"/>
                <w:lang w:val="hy-AM"/>
              </w:rPr>
              <w:softHyphen/>
              <w:t>րացմանն ուղղ</w:t>
            </w:r>
            <w:r w:rsidRPr="00B243BF">
              <w:rPr>
                <w:rFonts w:ascii="GHEA Grapalat" w:hAnsi="GHEA Grapalat" w:cs="Arial"/>
                <w:sz w:val="20"/>
                <w:szCs w:val="20"/>
                <w:lang w:val="hy-AM"/>
              </w:rPr>
              <w:softHyphen/>
              <w:t>ված աշխա</w:t>
            </w:r>
            <w:r w:rsidRPr="00B243BF">
              <w:rPr>
                <w:rFonts w:ascii="GHEA Grapalat" w:hAnsi="GHEA Grapalat" w:cs="Arial"/>
                <w:sz w:val="20"/>
                <w:szCs w:val="20"/>
                <w:lang w:val="hy-AM"/>
              </w:rPr>
              <w:softHyphen/>
              <w:t>տանք</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ներ՝ նե</w:t>
            </w:r>
            <w:r w:rsidRPr="00B243BF">
              <w:rPr>
                <w:rFonts w:ascii="GHEA Grapalat" w:hAnsi="GHEA Grapalat" w:cs="Arial"/>
                <w:sz w:val="20"/>
                <w:szCs w:val="20"/>
                <w:lang w:val="hy-AM"/>
              </w:rPr>
              <w:softHyphen/>
              <w:t>րառյալ համա</w:t>
            </w:r>
            <w:r w:rsidRPr="00B243BF">
              <w:rPr>
                <w:rFonts w:ascii="GHEA Grapalat" w:hAnsi="GHEA Grapalat" w:cs="Arial"/>
                <w:sz w:val="20"/>
                <w:szCs w:val="20"/>
                <w:lang w:val="hy-AM"/>
              </w:rPr>
              <w:softHyphen/>
              <w:t>ձայ</w:t>
            </w:r>
            <w:r w:rsidRPr="00B243BF">
              <w:rPr>
                <w:rFonts w:ascii="GHEA Grapalat" w:hAnsi="GHEA Grapalat" w:cs="Arial"/>
                <w:sz w:val="20"/>
                <w:szCs w:val="20"/>
                <w:lang w:val="hy-AM"/>
              </w:rPr>
              <w:softHyphen/>
              <w:t>նա</w:t>
            </w:r>
            <w:r w:rsidRPr="00B243BF">
              <w:rPr>
                <w:rFonts w:ascii="GHEA Grapalat" w:hAnsi="GHEA Grapalat" w:cs="Arial"/>
                <w:sz w:val="20"/>
                <w:szCs w:val="20"/>
                <w:lang w:val="hy-AM"/>
              </w:rPr>
              <w:softHyphen/>
              <w:t>գրի ներկա օրի</w:t>
            </w:r>
            <w:r w:rsidRPr="00B243BF">
              <w:rPr>
                <w:rFonts w:ascii="GHEA Grapalat" w:hAnsi="GHEA Grapalat" w:cs="Arial"/>
                <w:sz w:val="20"/>
                <w:szCs w:val="20"/>
                <w:lang w:val="hy-AM"/>
              </w:rPr>
              <w:softHyphen/>
              <w:t>նա</w:t>
            </w:r>
            <w:r w:rsidRPr="00B243BF">
              <w:rPr>
                <w:rFonts w:ascii="GHEA Grapalat" w:hAnsi="GHEA Grapalat" w:cs="Arial"/>
                <w:sz w:val="20"/>
                <w:szCs w:val="20"/>
                <w:lang w:val="hy-AM"/>
              </w:rPr>
              <w:softHyphen/>
              <w:t>կելի մոդելի վերա</w:t>
            </w:r>
            <w:r w:rsidRPr="00B243BF">
              <w:rPr>
                <w:rFonts w:ascii="GHEA Grapalat" w:hAnsi="GHEA Grapalat" w:cs="Arial"/>
                <w:sz w:val="20"/>
                <w:szCs w:val="20"/>
                <w:lang w:val="hy-AM"/>
              </w:rPr>
              <w:softHyphen/>
              <w:t>նա</w:t>
            </w:r>
            <w:r w:rsidRPr="00B243BF">
              <w:rPr>
                <w:rFonts w:ascii="GHEA Grapalat" w:hAnsi="GHEA Grapalat" w:cs="Arial"/>
                <w:sz w:val="20"/>
                <w:szCs w:val="20"/>
                <w:lang w:val="hy-AM"/>
              </w:rPr>
              <w:softHyphen/>
              <w:t>յում</w:t>
            </w:r>
          </w:p>
        </w:tc>
        <w:tc>
          <w:tcPr>
            <w:tcW w:w="2237" w:type="dxa"/>
            <w:vAlign w:val="center"/>
          </w:tcPr>
          <w:p w:rsidR="009B485E" w:rsidRPr="00B243BF" w:rsidRDefault="009B485E" w:rsidP="002F07A9">
            <w:pPr>
              <w:tabs>
                <w:tab w:val="left" w:pos="2142"/>
              </w:tabs>
              <w:ind w:right="-108"/>
              <w:rPr>
                <w:rFonts w:ascii="GHEA Grapalat" w:hAnsi="GHEA Grapalat"/>
                <w:lang w:val="hy-AM"/>
              </w:rPr>
            </w:pPr>
            <w:r w:rsidRPr="00B243BF">
              <w:rPr>
                <w:rFonts w:ascii="GHEA Grapalat" w:hAnsi="GHEA Grapalat"/>
                <w:lang w:val="hy-AM"/>
              </w:rPr>
              <w:t>Ներդրումների</w:t>
            </w:r>
            <w:r w:rsidRPr="00B243BF">
              <w:rPr>
                <w:rFonts w:ascii="GHEA Grapalat" w:hAnsi="GHEA Grapalat"/>
                <w:lang w:val="af-ZA"/>
              </w:rPr>
              <w:t xml:space="preserve"> </w:t>
            </w:r>
            <w:r w:rsidRPr="00B243BF">
              <w:rPr>
                <w:rFonts w:ascii="GHEA Grapalat" w:hAnsi="GHEA Grapalat"/>
                <w:lang w:val="hy-AM"/>
              </w:rPr>
              <w:t>խրա</w:t>
            </w:r>
            <w:r w:rsidRPr="00B243BF">
              <w:rPr>
                <w:rFonts w:ascii="GHEA Grapalat" w:hAnsi="GHEA Grapalat"/>
                <w:lang w:val="hy-AM"/>
              </w:rPr>
              <w:softHyphen/>
              <w:t>խուսման</w:t>
            </w:r>
            <w:r w:rsidRPr="00B243BF">
              <w:rPr>
                <w:rFonts w:ascii="GHEA Grapalat" w:hAnsi="GHEA Grapalat"/>
                <w:lang w:val="af-ZA"/>
              </w:rPr>
              <w:t xml:space="preserve"> </w:t>
            </w:r>
            <w:r w:rsidRPr="00B243BF">
              <w:rPr>
                <w:rFonts w:ascii="GHEA Grapalat" w:hAnsi="GHEA Grapalat"/>
                <w:lang w:val="hy-AM"/>
              </w:rPr>
              <w:t>և</w:t>
            </w:r>
            <w:r w:rsidRPr="00B243BF">
              <w:rPr>
                <w:rFonts w:ascii="GHEA Grapalat" w:hAnsi="GHEA Grapalat"/>
                <w:lang w:val="af-ZA"/>
              </w:rPr>
              <w:t xml:space="preserve"> </w:t>
            </w:r>
            <w:r w:rsidRPr="00B243BF">
              <w:rPr>
                <w:rFonts w:ascii="GHEA Grapalat" w:hAnsi="GHEA Grapalat"/>
                <w:lang w:val="hy-AM"/>
              </w:rPr>
              <w:t>պաշտպա</w:t>
            </w:r>
            <w:r w:rsidRPr="00B243BF">
              <w:rPr>
                <w:rFonts w:ascii="GHEA Grapalat" w:hAnsi="GHEA Grapalat"/>
                <w:lang w:val="hy-AM"/>
              </w:rPr>
              <w:softHyphen/>
              <w:t>նության</w:t>
            </w:r>
            <w:r w:rsidRPr="00B243BF">
              <w:rPr>
                <w:rFonts w:ascii="GHEA Grapalat" w:hAnsi="GHEA Grapalat"/>
                <w:lang w:val="af-ZA"/>
              </w:rPr>
              <w:t xml:space="preserve"> </w:t>
            </w:r>
            <w:r w:rsidRPr="00B243BF">
              <w:rPr>
                <w:rFonts w:ascii="GHEA Grapalat" w:hAnsi="GHEA Grapalat"/>
                <w:lang w:val="hy-AM"/>
              </w:rPr>
              <w:t>առավել</w:t>
            </w:r>
            <w:r w:rsidRPr="00B243BF">
              <w:rPr>
                <w:rFonts w:ascii="GHEA Grapalat" w:hAnsi="GHEA Grapalat"/>
                <w:lang w:val="af-ZA"/>
              </w:rPr>
              <w:t xml:space="preserve"> </w:t>
            </w:r>
            <w:r w:rsidRPr="00B243BF">
              <w:rPr>
                <w:rFonts w:ascii="GHEA Grapalat" w:hAnsi="GHEA Grapalat"/>
                <w:lang w:val="hy-AM"/>
              </w:rPr>
              <w:t>վստա</w:t>
            </w:r>
            <w:r w:rsidRPr="00B243BF">
              <w:rPr>
                <w:rFonts w:ascii="GHEA Grapalat" w:hAnsi="GHEA Grapalat"/>
                <w:lang w:val="hy-AM"/>
              </w:rPr>
              <w:softHyphen/>
              <w:t>հելի</w:t>
            </w:r>
            <w:r w:rsidRPr="00B243BF">
              <w:rPr>
                <w:rFonts w:ascii="GHEA Grapalat" w:hAnsi="GHEA Grapalat"/>
                <w:lang w:val="af-ZA"/>
              </w:rPr>
              <w:t xml:space="preserve"> </w:t>
            </w:r>
            <w:r w:rsidRPr="00B243BF">
              <w:rPr>
                <w:rFonts w:ascii="GHEA Grapalat" w:hAnsi="GHEA Grapalat"/>
                <w:lang w:val="hy-AM"/>
              </w:rPr>
              <w:t>համակար</w:t>
            </w:r>
            <w:r w:rsidRPr="00B243BF">
              <w:rPr>
                <w:rFonts w:ascii="GHEA Grapalat" w:hAnsi="GHEA Grapalat"/>
                <w:lang w:val="hy-AM"/>
              </w:rPr>
              <w:softHyphen/>
              <w:t xml:space="preserve">գի ձևավորում </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20"/>
              <w:ind w:left="-108" w:right="-108"/>
              <w:jc w:val="center"/>
              <w:rPr>
                <w:rFonts w:ascii="GHEA Grapalat" w:hAnsi="GHEA Grapalat"/>
                <w:lang w:val="hy-AM"/>
              </w:rPr>
            </w:pPr>
            <w:r w:rsidRPr="00B243BF">
              <w:rPr>
                <w:rFonts w:ascii="GHEA Grapalat" w:hAnsi="GHEA Grapalat"/>
                <w:lang w:val="hy-AM"/>
              </w:rPr>
              <w:t>Հայաստանի Հանրապետության կենտրոնական բանկ</w:t>
            </w:r>
          </w:p>
          <w:p w:rsidR="009B485E" w:rsidRPr="00B243BF" w:rsidRDefault="009B485E" w:rsidP="002F07A9">
            <w:pPr>
              <w:jc w:val="center"/>
              <w:rPr>
                <w:rFonts w:ascii="GHEA Grapalat" w:hAnsi="GHEA Grapalat"/>
                <w:lang w:val="hy-AM"/>
              </w:rPr>
            </w:pPr>
            <w:r w:rsidRPr="00B243BF">
              <w:rPr>
                <w:rFonts w:ascii="GHEA Grapalat" w:hAnsi="GHEA Grapalat"/>
                <w:lang w:val="hy-AM"/>
              </w:rPr>
              <w:t>(համաձայնությամբ)</w:t>
            </w:r>
          </w:p>
        </w:tc>
        <w:tc>
          <w:tcPr>
            <w:tcW w:w="1673" w:type="dxa"/>
            <w:vAlign w:val="center"/>
          </w:tcPr>
          <w:p w:rsidR="009B485E" w:rsidRPr="00B243BF" w:rsidRDefault="009B485E" w:rsidP="002F07A9">
            <w:pPr>
              <w:ind w:right="-38"/>
              <w:jc w:val="center"/>
              <w:rPr>
                <w:rFonts w:eastAsia="MS Mincho" w:cs="MS Mincho"/>
                <w:lang w:val="hy-AM"/>
              </w:rPr>
            </w:pPr>
            <w:r w:rsidRPr="00B243BF">
              <w:rPr>
                <w:rFonts w:ascii="GHEA Grapalat" w:hAnsi="GHEA Grapalat" w:cs="Arial"/>
                <w:lang w:val="hy-AM"/>
              </w:rPr>
              <w:t>2018</w:t>
            </w:r>
            <w:r w:rsidRPr="00B243BF">
              <w:rPr>
                <w:rFonts w:ascii="GHEA Grapalat" w:hAnsi="GHEA Grapalat" w:cs="Arial"/>
              </w:rPr>
              <w:t xml:space="preserve"> </w:t>
            </w:r>
            <w:r w:rsidRPr="00B243BF">
              <w:rPr>
                <w:rFonts w:ascii="GHEA Grapalat" w:hAnsi="GHEA Grapalat" w:cs="Sylfaen"/>
              </w:rPr>
              <w:t>թվական</w:t>
            </w:r>
            <w:r w:rsidRPr="00B243BF">
              <w:rPr>
                <w:rFonts w:ascii="GHEA Grapalat" w:hAnsi="GHEA Grapalat" w:cs="Sylfaen"/>
                <w:lang w:val="hy-AM"/>
              </w:rPr>
              <w:t>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դեկտեմբերի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3-րդ</w:t>
            </w:r>
          </w:p>
          <w:p w:rsidR="009B485E" w:rsidRPr="00B243BF" w:rsidRDefault="009B485E" w:rsidP="002F07A9">
            <w:pPr>
              <w:ind w:left="-30" w:right="-38"/>
              <w:jc w:val="center"/>
              <w:rPr>
                <w:rFonts w:ascii="GHEA Grapalat" w:hAnsi="GHEA Grapalat" w:cs="Arial"/>
              </w:rPr>
            </w:pPr>
            <w:r w:rsidRPr="00B243BF">
              <w:rPr>
                <w:rFonts w:ascii="GHEA Grapalat" w:hAnsi="GHEA Grapalat" w:cs="Sylfaen"/>
              </w:rPr>
              <w:t>տասնօրյակ</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63"/>
              </w:tabs>
              <w:spacing w:before="20" w:after="20"/>
              <w:ind w:right="-72"/>
              <w:rPr>
                <w:rFonts w:ascii="GHEA Mariam" w:hAnsi="GHEA Mariam"/>
                <w:lang w:val="hy-AM"/>
              </w:rPr>
            </w:pPr>
          </w:p>
        </w:tc>
        <w:tc>
          <w:tcPr>
            <w:tcW w:w="2405" w:type="dxa"/>
            <w:vAlign w:val="center"/>
          </w:tcPr>
          <w:p w:rsidR="009B485E" w:rsidRPr="00B243BF" w:rsidRDefault="009B485E" w:rsidP="009B485E">
            <w:pPr>
              <w:pStyle w:val="ListParagraph"/>
              <w:numPr>
                <w:ilvl w:val="0"/>
                <w:numId w:val="16"/>
              </w:numPr>
              <w:tabs>
                <w:tab w:val="left" w:pos="2142"/>
              </w:tabs>
              <w:spacing w:before="60" w:after="60" w:line="240" w:lineRule="auto"/>
              <w:ind w:left="0" w:right="-108" w:firstLine="0"/>
              <w:contextualSpacing w:val="0"/>
              <w:rPr>
                <w:rFonts w:ascii="GHEA Grapalat" w:hAnsi="GHEA Grapalat"/>
                <w:sz w:val="20"/>
                <w:lang w:val="hy-AM"/>
              </w:rPr>
            </w:pPr>
            <w:r w:rsidRPr="00B243BF">
              <w:rPr>
                <w:rFonts w:ascii="GHEA Grapalat" w:hAnsi="GHEA Grapalat"/>
                <w:sz w:val="20"/>
                <w:lang w:val="hy-AM"/>
              </w:rPr>
              <w:t xml:space="preserve"> «Պետություն-մասնավոր գործըն</w:t>
            </w:r>
            <w:r w:rsidRPr="00B243BF">
              <w:rPr>
                <w:rFonts w:ascii="GHEA Grapalat" w:hAnsi="GHEA Grapalat"/>
                <w:sz w:val="20"/>
                <w:lang w:val="hy-AM"/>
              </w:rPr>
              <w:softHyphen/>
              <w:t xml:space="preserve">կերության մասին» </w:t>
            </w:r>
            <w:r w:rsidRPr="00B243BF">
              <w:rPr>
                <w:rFonts w:ascii="GHEA Grapalat" w:eastAsia="Times New Roman" w:hAnsi="GHEA Grapalat" w:cs="Times New Roman"/>
                <w:sz w:val="20"/>
                <w:szCs w:val="20"/>
                <w:lang w:val="hy-AM"/>
              </w:rPr>
              <w:t>Հայաստանի Հանրա</w:t>
            </w:r>
            <w:r w:rsidRPr="00B243BF">
              <w:rPr>
                <w:rFonts w:ascii="GHEA Grapalat" w:eastAsia="Times New Roman" w:hAnsi="GHEA Grapalat" w:cs="Times New Roman"/>
                <w:sz w:val="20"/>
                <w:szCs w:val="20"/>
                <w:lang w:val="hy-AM"/>
              </w:rPr>
              <w:softHyphen/>
              <w:t>պե</w:t>
            </w:r>
            <w:r w:rsidRPr="00B243BF">
              <w:rPr>
                <w:rFonts w:ascii="GHEA Grapalat" w:eastAsia="Times New Roman" w:hAnsi="GHEA Grapalat" w:cs="Times New Roman"/>
                <w:sz w:val="20"/>
                <w:szCs w:val="20"/>
                <w:lang w:val="hy-AM"/>
              </w:rPr>
              <w:softHyphen/>
              <w:t>տության</w:t>
            </w:r>
            <w:r w:rsidRPr="00B243BF">
              <w:rPr>
                <w:rFonts w:ascii="GHEA Grapalat" w:hAnsi="GHEA Grapalat"/>
                <w:sz w:val="20"/>
                <w:lang w:val="hy-AM"/>
              </w:rPr>
              <w:t xml:space="preserve"> օրենքի </w:t>
            </w:r>
            <w:r w:rsidRPr="00B243BF">
              <w:rPr>
                <w:rFonts w:ascii="GHEA Grapalat" w:hAnsi="GHEA Grapalat" w:cs="Arial"/>
                <w:sz w:val="20"/>
                <w:szCs w:val="20"/>
                <w:lang w:val="hy-AM"/>
              </w:rPr>
              <w:t>նախագծին</w:t>
            </w:r>
            <w:r w:rsidRPr="00B243BF">
              <w:rPr>
                <w:rFonts w:ascii="GHEA Grapalat" w:hAnsi="GHEA Grapalat"/>
                <w:sz w:val="20"/>
                <w:lang w:val="hy-AM"/>
              </w:rPr>
              <w:t xml:space="preserve"> հավանություն տալու մասին» </w:t>
            </w:r>
            <w:r w:rsidRPr="00B243BF">
              <w:rPr>
                <w:rFonts w:ascii="GHEA Grapalat" w:eastAsia="Times New Roman" w:hAnsi="GHEA Grapalat" w:cs="Times New Roman"/>
                <w:sz w:val="20"/>
                <w:szCs w:val="20"/>
                <w:lang w:val="hy-AM"/>
              </w:rPr>
              <w:t>Հայաստանի Հանրապե</w:t>
            </w:r>
            <w:r w:rsidRPr="00B243BF">
              <w:rPr>
                <w:rFonts w:ascii="GHEA Grapalat" w:eastAsia="Times New Roman" w:hAnsi="GHEA Grapalat" w:cs="Times New Roman"/>
                <w:sz w:val="20"/>
                <w:szCs w:val="20"/>
                <w:lang w:val="hy-AM"/>
              </w:rPr>
              <w:softHyphen/>
              <w:t>տության</w:t>
            </w:r>
            <w:r w:rsidRPr="00B243BF">
              <w:rPr>
                <w:rFonts w:ascii="GHEA Grapalat" w:hAnsi="GHEA Grapalat"/>
                <w:sz w:val="20"/>
                <w:lang w:val="hy-AM"/>
              </w:rPr>
              <w:t xml:space="preserve"> կառավարութ</w:t>
            </w:r>
            <w:r w:rsidRPr="00B243BF">
              <w:rPr>
                <w:rFonts w:ascii="GHEA Grapalat" w:hAnsi="GHEA Grapalat"/>
                <w:sz w:val="20"/>
                <w:lang w:val="hy-AM"/>
              </w:rPr>
              <w:softHyphen/>
              <w:t>յան որոշման նախագիծ</w:t>
            </w:r>
          </w:p>
        </w:tc>
        <w:tc>
          <w:tcPr>
            <w:tcW w:w="2237" w:type="dxa"/>
            <w:vAlign w:val="center"/>
          </w:tcPr>
          <w:p w:rsidR="009B485E" w:rsidRPr="00B243BF" w:rsidRDefault="009B485E" w:rsidP="002F07A9">
            <w:pPr>
              <w:tabs>
                <w:tab w:val="left" w:pos="2142"/>
              </w:tabs>
              <w:ind w:right="-108"/>
              <w:rPr>
                <w:rFonts w:ascii="GHEA Grapalat" w:hAnsi="GHEA Grapalat"/>
                <w:lang w:val="hy-AM"/>
              </w:rPr>
            </w:pPr>
            <w:r w:rsidRPr="00B243BF">
              <w:rPr>
                <w:rFonts w:ascii="GHEA Grapalat" w:hAnsi="GHEA Grapalat"/>
                <w:lang w:val="hy-AM"/>
              </w:rPr>
              <w:t>ՊՄԳ ծրագրերի իրագործ</w:t>
            </w:r>
            <w:r w:rsidRPr="00B243BF">
              <w:rPr>
                <w:rFonts w:ascii="GHEA Grapalat" w:hAnsi="GHEA Grapalat"/>
                <w:lang w:val="hy-AM"/>
              </w:rPr>
              <w:softHyphen/>
              <w:t>ման համար օրենսդրա</w:t>
            </w:r>
            <w:r w:rsidRPr="00B243BF">
              <w:rPr>
                <w:rFonts w:ascii="GHEA Grapalat" w:hAnsi="GHEA Grapalat"/>
                <w:lang w:val="hy-AM"/>
              </w:rPr>
              <w:softHyphen/>
              <w:t>կան և ինս</w:t>
            </w:r>
            <w:r w:rsidRPr="00B243BF">
              <w:rPr>
                <w:rFonts w:ascii="GHEA Grapalat" w:hAnsi="GHEA Grapalat"/>
                <w:lang w:val="hy-AM"/>
              </w:rPr>
              <w:softHyphen/>
              <w:t>տի</w:t>
            </w:r>
            <w:r w:rsidRPr="00B243BF">
              <w:rPr>
                <w:rFonts w:ascii="GHEA Grapalat" w:hAnsi="GHEA Grapalat"/>
                <w:lang w:val="hy-AM"/>
              </w:rPr>
              <w:softHyphen/>
              <w:t>տու</w:t>
            </w:r>
            <w:r w:rsidRPr="00B243BF">
              <w:rPr>
                <w:rFonts w:ascii="GHEA Grapalat" w:hAnsi="GHEA Grapalat"/>
                <w:lang w:val="hy-AM"/>
              </w:rPr>
              <w:softHyphen/>
              <w:t>ցիոնալ կառո</w:t>
            </w:r>
            <w:r w:rsidRPr="00B243BF">
              <w:rPr>
                <w:rFonts w:ascii="GHEA Grapalat" w:hAnsi="GHEA Grapalat"/>
                <w:lang w:val="hy-AM"/>
              </w:rPr>
              <w:softHyphen/>
              <w:t>ւցա</w:t>
            </w:r>
            <w:r w:rsidRPr="00B243BF">
              <w:rPr>
                <w:rFonts w:ascii="GHEA Grapalat" w:hAnsi="GHEA Grapalat"/>
                <w:lang w:val="hy-AM"/>
              </w:rPr>
              <w:softHyphen/>
              <w:t>կարգերի ամրա</w:t>
            </w:r>
            <w:r w:rsidRPr="00B243BF">
              <w:rPr>
                <w:rFonts w:ascii="GHEA Grapalat" w:hAnsi="GHEA Grapalat"/>
                <w:lang w:val="hy-AM"/>
              </w:rPr>
              <w:softHyphen/>
              <w:t>գրում, նոր ՊՄԳ ծրա</w:t>
            </w:r>
            <w:r w:rsidRPr="00B243BF">
              <w:rPr>
                <w:rFonts w:ascii="GHEA Grapalat" w:hAnsi="GHEA Grapalat"/>
                <w:lang w:val="hy-AM"/>
              </w:rPr>
              <w:softHyphen/>
              <w:t>գրերի իրականացում</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spacing w:before="20" w:after="20"/>
              <w:ind w:left="-108" w:right="-108"/>
              <w:jc w:val="center"/>
              <w:rPr>
                <w:rFonts w:ascii="GHEA Grapalat" w:hAnsi="GHEA Grapalat"/>
                <w:lang w:val="hy-AM"/>
              </w:rPr>
            </w:pPr>
            <w:r w:rsidRPr="00B243BF">
              <w:rPr>
                <w:rFonts w:ascii="GHEA Grapalat" w:hAnsi="GHEA Grapalat"/>
              </w:rPr>
              <w:t>Հայաստանի Հանրապե</w:t>
            </w:r>
            <w:r w:rsidRPr="00B243BF">
              <w:rPr>
                <w:rFonts w:ascii="GHEA Grapalat" w:hAnsi="GHEA Grapalat"/>
              </w:rPr>
              <w:softHyphen/>
              <w:t>տության</w:t>
            </w:r>
            <w:r w:rsidRPr="00B243BF">
              <w:rPr>
                <w:rFonts w:ascii="GHEA Grapalat" w:hAnsi="GHEA Grapalat"/>
                <w:lang w:val="hy-AM"/>
              </w:rPr>
              <w:t xml:space="preserve"> ֆինանսների նախարա</w:t>
            </w:r>
            <w:r w:rsidRPr="00B243BF">
              <w:rPr>
                <w:rFonts w:ascii="GHEA Grapalat" w:hAnsi="GHEA Grapalat"/>
              </w:rPr>
              <w:softHyphen/>
            </w:r>
            <w:r w:rsidRPr="00B243BF">
              <w:rPr>
                <w:rFonts w:ascii="GHEA Grapalat" w:hAnsi="GHEA Grapalat"/>
                <w:lang w:val="hy-AM"/>
              </w:rPr>
              <w:t>րություն</w:t>
            </w:r>
          </w:p>
        </w:tc>
        <w:tc>
          <w:tcPr>
            <w:tcW w:w="1673" w:type="dxa"/>
            <w:vAlign w:val="center"/>
          </w:tcPr>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2019 թվականի</w:t>
            </w:r>
          </w:p>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 xml:space="preserve">փետրվարի </w:t>
            </w:r>
          </w:p>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lang w:val="hy-AM"/>
              </w:rPr>
              <w:t>3</w:t>
            </w:r>
            <w:r w:rsidRPr="00B243BF">
              <w:rPr>
                <w:rFonts w:ascii="GHEA Grapalat" w:eastAsia="Calibri" w:hAnsi="GHEA Grapalat"/>
              </w:rPr>
              <w:t>-րդ</w:t>
            </w:r>
          </w:p>
          <w:p w:rsidR="009B485E" w:rsidRPr="00B243BF" w:rsidRDefault="009B485E" w:rsidP="002F07A9">
            <w:pPr>
              <w:spacing w:before="20" w:after="20"/>
              <w:ind w:left="-30" w:right="-38"/>
              <w:jc w:val="center"/>
              <w:rPr>
                <w:rFonts w:ascii="GHEA Grapalat" w:hAnsi="GHEA Grapalat"/>
                <w:lang w:val="hy-AM"/>
              </w:rPr>
            </w:pPr>
            <w:r w:rsidRPr="00B243BF">
              <w:rPr>
                <w:rFonts w:ascii="GHEA Grapalat" w:eastAsia="Calibri" w:hAnsi="GHEA Grapalat"/>
              </w:rPr>
              <w:t>տասնօրյակ</w:t>
            </w:r>
          </w:p>
        </w:tc>
        <w:tc>
          <w:tcPr>
            <w:tcW w:w="1686" w:type="dxa"/>
            <w:vAlign w:val="center"/>
          </w:tcPr>
          <w:p w:rsidR="009B485E" w:rsidRPr="00B243BF" w:rsidRDefault="009B485E" w:rsidP="002F07A9">
            <w:pPr>
              <w:spacing w:before="20" w:after="20"/>
              <w:ind w:left="-67" w:right="-51"/>
              <w:jc w:val="center"/>
              <w:rPr>
                <w:rFonts w:ascii="GHEA Grapalat" w:hAnsi="GHEA Grapalat" w:cs="Sylfaen"/>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A42708" w:rsidTr="00F23270">
        <w:tc>
          <w:tcPr>
            <w:tcW w:w="488" w:type="dxa"/>
            <w:vMerge w:val="restart"/>
          </w:tcPr>
          <w:p w:rsidR="009B485E" w:rsidRPr="00B243BF" w:rsidRDefault="009B485E" w:rsidP="002F07A9">
            <w:pPr>
              <w:jc w:val="center"/>
              <w:rPr>
                <w:rFonts w:ascii="GHEA Mariam" w:hAnsi="GHEA Mariam" w:cs="Arial"/>
                <w:b/>
              </w:rPr>
            </w:pPr>
            <w:r w:rsidRPr="00B243BF">
              <w:rPr>
                <w:rFonts w:ascii="GHEA Mariam" w:hAnsi="GHEA Mariam" w:cs="Arial"/>
                <w:b/>
              </w:rPr>
              <w:t>5</w:t>
            </w:r>
          </w:p>
        </w:tc>
        <w:tc>
          <w:tcPr>
            <w:tcW w:w="2395" w:type="dxa"/>
            <w:vMerge w:val="restart"/>
            <w:vAlign w:val="center"/>
          </w:tcPr>
          <w:p w:rsidR="009B485E" w:rsidRPr="00F23270" w:rsidRDefault="009B485E" w:rsidP="00F23270">
            <w:pPr>
              <w:spacing w:before="20" w:after="20"/>
              <w:ind w:right="-72"/>
              <w:rPr>
                <w:rFonts w:ascii="GHEA Grapalat" w:hAnsi="GHEA Grapalat"/>
                <w:lang w:val="hy-AM"/>
              </w:rPr>
            </w:pPr>
            <w:r w:rsidRPr="00F23270">
              <w:rPr>
                <w:rFonts w:ascii="GHEA Grapalat" w:hAnsi="GHEA Grapalat"/>
                <w:lang w:val="hy-AM"/>
              </w:rPr>
              <w:t>Տնտեսության</w:t>
            </w:r>
            <w:r w:rsidRPr="00F23270">
              <w:rPr>
                <w:rFonts w:ascii="GHEA Grapalat" w:hAnsi="GHEA Grapalat" w:cs="Arial"/>
                <w:lang w:val="hy-AM"/>
              </w:rPr>
              <w:t xml:space="preserve"> ինովացիոն </w:t>
            </w:r>
            <w:r w:rsidRPr="00F23270">
              <w:rPr>
                <w:rFonts w:ascii="GHEA Grapalat" w:hAnsi="GHEA Grapalat"/>
                <w:lang w:val="hy-AM"/>
              </w:rPr>
              <w:t>զարգացում</w:t>
            </w:r>
          </w:p>
        </w:tc>
        <w:tc>
          <w:tcPr>
            <w:tcW w:w="2405" w:type="dxa"/>
            <w:vAlign w:val="center"/>
          </w:tcPr>
          <w:p w:rsidR="009B485E" w:rsidRPr="00B243BF" w:rsidRDefault="009B485E" w:rsidP="009B485E">
            <w:pPr>
              <w:pStyle w:val="ListParagraph"/>
              <w:numPr>
                <w:ilvl w:val="0"/>
                <w:numId w:val="17"/>
              </w:numPr>
              <w:spacing w:after="0" w:line="240" w:lineRule="auto"/>
              <w:ind w:left="0" w:right="-108" w:hanging="5"/>
              <w:rPr>
                <w:rFonts w:ascii="GHEA Grapalat" w:hAnsi="GHEA Grapalat"/>
                <w:sz w:val="20"/>
                <w:szCs w:val="20"/>
                <w:lang w:val="hy-AM"/>
              </w:rPr>
            </w:pPr>
            <w:r w:rsidRPr="00B243BF">
              <w:rPr>
                <w:rFonts w:ascii="GHEA Grapalat" w:hAnsi="GHEA Grapalat"/>
                <w:sz w:val="20"/>
                <w:szCs w:val="20"/>
                <w:lang w:val="hy-AM"/>
              </w:rPr>
              <w:t xml:space="preserve"> «</w:t>
            </w:r>
            <w:r w:rsidRPr="00B243BF">
              <w:rPr>
                <w:rFonts w:ascii="GHEA Grapalat" w:eastAsia="Times New Roman" w:hAnsi="GHEA Grapalat" w:cs="Times New Roman"/>
                <w:sz w:val="20"/>
                <w:szCs w:val="20"/>
                <w:lang w:val="hy-AM"/>
              </w:rPr>
              <w:t>Հայաստանի Հանրապե</w:t>
            </w:r>
            <w:r w:rsidRPr="00B243BF">
              <w:rPr>
                <w:rFonts w:ascii="GHEA Grapalat" w:eastAsia="Times New Roman" w:hAnsi="GHEA Grapalat" w:cs="Times New Roman"/>
                <w:sz w:val="20"/>
                <w:szCs w:val="20"/>
                <w:lang w:val="hy-AM"/>
              </w:rPr>
              <w:softHyphen/>
              <w:t>տության</w:t>
            </w:r>
            <w:r w:rsidRPr="00B243BF">
              <w:rPr>
                <w:rFonts w:ascii="GHEA Grapalat" w:hAnsi="GHEA Grapalat"/>
                <w:sz w:val="20"/>
                <w:szCs w:val="20"/>
                <w:lang w:val="hy-AM"/>
              </w:rPr>
              <w:t xml:space="preserve"> ինովացիոն զարգաց</w:t>
            </w:r>
            <w:r w:rsidRPr="00B243BF">
              <w:rPr>
                <w:rFonts w:ascii="GHEA Grapalat" w:hAnsi="GHEA Grapalat"/>
                <w:sz w:val="20"/>
                <w:szCs w:val="20"/>
                <w:lang w:val="hy-AM"/>
              </w:rPr>
              <w:softHyphen/>
              <w:t>ման ռազմավա</w:t>
            </w:r>
            <w:r w:rsidRPr="00B243BF">
              <w:rPr>
                <w:rFonts w:ascii="GHEA Grapalat" w:hAnsi="GHEA Grapalat"/>
                <w:sz w:val="20"/>
                <w:szCs w:val="20"/>
                <w:lang w:val="hy-AM"/>
              </w:rPr>
              <w:softHyphen/>
              <w:t xml:space="preserve">րությանը և ճանապարհային քարտեզին հավանություն տալու մասին» </w:t>
            </w:r>
            <w:r w:rsidRPr="00B243BF">
              <w:rPr>
                <w:rFonts w:ascii="GHEA Grapalat" w:eastAsia="Times New Roman" w:hAnsi="GHEA Grapalat" w:cs="Times New Roman"/>
                <w:sz w:val="20"/>
                <w:szCs w:val="20"/>
                <w:lang w:val="hy-AM"/>
              </w:rPr>
              <w:t>Հայաստանի Հանրապետության</w:t>
            </w:r>
            <w:r w:rsidRPr="00B243BF">
              <w:rPr>
                <w:rFonts w:ascii="GHEA Grapalat" w:hAnsi="GHEA Grapalat"/>
                <w:sz w:val="20"/>
                <w:szCs w:val="20"/>
                <w:lang w:val="hy-AM"/>
              </w:rPr>
              <w:t xml:space="preserve"> կառավա</w:t>
            </w:r>
            <w:r w:rsidRPr="00B243BF">
              <w:rPr>
                <w:rFonts w:ascii="GHEA Grapalat" w:hAnsi="GHEA Grapalat"/>
                <w:sz w:val="20"/>
                <w:szCs w:val="20"/>
                <w:lang w:val="hy-AM"/>
              </w:rPr>
              <w:softHyphen/>
              <w:t xml:space="preserve">րության որոշման նախագիծ </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Հայաստանի Հանրապետութ</w:t>
            </w:r>
            <w:r w:rsidRPr="00B243BF">
              <w:rPr>
                <w:rFonts w:ascii="GHEA Grapalat" w:hAnsi="GHEA Grapalat"/>
                <w:lang w:val="hy-AM"/>
              </w:rPr>
              <w:softHyphen/>
              <w:t>յունում ինովացիոն ոլորտի հետագա զար</w:t>
            </w:r>
            <w:r w:rsidRPr="00B243BF">
              <w:rPr>
                <w:rFonts w:ascii="GHEA Grapalat" w:hAnsi="GHEA Grapalat"/>
                <w:lang w:val="hy-AM"/>
              </w:rPr>
              <w:softHyphen/>
              <w:t>գա</w:t>
            </w:r>
            <w:r w:rsidRPr="00B243BF">
              <w:rPr>
                <w:rFonts w:ascii="GHEA Grapalat" w:hAnsi="GHEA Grapalat"/>
                <w:lang w:val="hy-AM"/>
              </w:rPr>
              <w:softHyphen/>
              <w:t>ցումը խթա</w:t>
            </w:r>
            <w:r w:rsidRPr="00B243BF">
              <w:rPr>
                <w:rFonts w:ascii="GHEA Grapalat" w:hAnsi="GHEA Grapalat"/>
                <w:lang w:val="hy-AM"/>
              </w:rPr>
              <w:softHyphen/>
              <w:t>նելու նպա</w:t>
            </w:r>
            <w:r w:rsidRPr="00B243BF">
              <w:rPr>
                <w:rFonts w:ascii="GHEA Grapalat" w:hAnsi="GHEA Grapalat"/>
                <w:lang w:val="hy-AM"/>
              </w:rPr>
              <w:softHyphen/>
              <w:t>տա</w:t>
            </w:r>
            <w:r w:rsidRPr="00B243BF">
              <w:rPr>
                <w:rFonts w:ascii="GHEA Grapalat" w:hAnsi="GHEA Grapalat"/>
                <w:lang w:val="hy-AM"/>
              </w:rPr>
              <w:softHyphen/>
              <w:t>կով պետական քաղաքա</w:t>
            </w:r>
            <w:r w:rsidRPr="00B243BF">
              <w:rPr>
                <w:rFonts w:ascii="GHEA Grapalat" w:hAnsi="GHEA Grapalat"/>
                <w:lang w:val="hy-AM"/>
              </w:rPr>
              <w:softHyphen/>
            </w:r>
            <w:r w:rsidRPr="00B243BF">
              <w:rPr>
                <w:rFonts w:ascii="GHEA Grapalat" w:hAnsi="GHEA Grapalat"/>
                <w:lang w:val="hy-AM"/>
              </w:rPr>
              <w:softHyphen/>
              <w:t>կա</w:t>
            </w:r>
            <w:r w:rsidRPr="00B243BF">
              <w:rPr>
                <w:rFonts w:ascii="GHEA Grapalat" w:hAnsi="GHEA Grapalat"/>
                <w:lang w:val="hy-AM"/>
              </w:rPr>
              <w:softHyphen/>
            </w:r>
            <w:r w:rsidRPr="00B243BF">
              <w:rPr>
                <w:rFonts w:ascii="GHEA Grapalat" w:hAnsi="GHEA Grapalat"/>
                <w:lang w:val="hy-AM"/>
              </w:rPr>
              <w:softHyphen/>
              <w:t>նու</w:t>
            </w:r>
            <w:r w:rsidRPr="00B243BF">
              <w:rPr>
                <w:rFonts w:ascii="GHEA Grapalat" w:hAnsi="GHEA Grapalat"/>
                <w:lang w:val="hy-AM"/>
              </w:rPr>
              <w:softHyphen/>
              <w:t>թյան հիմնա</w:t>
            </w:r>
            <w:r w:rsidRPr="00B243BF">
              <w:rPr>
                <w:rFonts w:ascii="GHEA Grapalat" w:hAnsi="GHEA Grapalat"/>
                <w:lang w:val="hy-AM"/>
              </w:rPr>
              <w:softHyphen/>
              <w:t>կան ուղղություններն ու գոր</w:t>
            </w:r>
            <w:r w:rsidRPr="00B243BF">
              <w:rPr>
                <w:rFonts w:ascii="GHEA Grapalat" w:hAnsi="GHEA Grapalat"/>
                <w:lang w:val="hy-AM"/>
              </w:rPr>
              <w:softHyphen/>
              <w:t>ծողութ</w:t>
            </w:r>
            <w:r w:rsidRPr="00B243BF">
              <w:rPr>
                <w:rFonts w:ascii="GHEA Grapalat" w:hAnsi="GHEA Grapalat"/>
                <w:lang w:val="hy-AM"/>
              </w:rPr>
              <w:softHyphen/>
              <w:t>յուններն ամրագ</w:t>
            </w:r>
            <w:r w:rsidRPr="00B243BF">
              <w:rPr>
                <w:rFonts w:ascii="GHEA Grapalat" w:hAnsi="GHEA Grapalat"/>
                <w:lang w:val="hy-AM"/>
              </w:rPr>
              <w:softHyphen/>
              <w:t>րող իրավական հիմքի ձևավորում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rPr>
            </w:pPr>
            <w:r w:rsidRPr="00B243BF">
              <w:rPr>
                <w:rFonts w:ascii="GHEA Grapalat" w:hAnsi="GHEA Grapalat"/>
              </w:rPr>
              <w:t>-</w:t>
            </w:r>
          </w:p>
        </w:tc>
        <w:tc>
          <w:tcPr>
            <w:tcW w:w="1673" w:type="dxa"/>
            <w:vAlign w:val="center"/>
          </w:tcPr>
          <w:p w:rsidR="009B485E" w:rsidRPr="00B243BF" w:rsidRDefault="009B485E" w:rsidP="002F07A9">
            <w:pPr>
              <w:ind w:right="-108"/>
              <w:jc w:val="center"/>
              <w:rPr>
                <w:rFonts w:ascii="GHEA Grapalat" w:hAnsi="GHEA Grapalat"/>
                <w:lang w:val="hy-AM"/>
              </w:rPr>
            </w:pPr>
            <w:r w:rsidRPr="00B243BF">
              <w:rPr>
                <w:rFonts w:ascii="GHEA Grapalat" w:hAnsi="GHEA Grapalat"/>
                <w:lang w:val="hy-AM"/>
              </w:rPr>
              <w:t>2019 թվականի սեպտեմբերի</w:t>
            </w:r>
          </w:p>
          <w:p w:rsidR="009B485E" w:rsidRPr="00B243BF" w:rsidRDefault="009B485E" w:rsidP="002F07A9">
            <w:pPr>
              <w:spacing w:before="20" w:after="20"/>
              <w:jc w:val="center"/>
              <w:rPr>
                <w:rFonts w:ascii="GHEA Grapalat" w:hAnsi="GHEA Grapalat" w:cs="Sylfaen"/>
                <w:b/>
                <w:lang w:val="hy-AM"/>
              </w:rPr>
            </w:pPr>
            <w:r w:rsidRPr="00B243BF">
              <w:rPr>
                <w:rFonts w:ascii="GHEA Grapalat" w:hAnsi="GHEA Grapalat"/>
                <w:lang w:val="hy-AM"/>
              </w:rPr>
              <w:t xml:space="preserve">3-րդ տասնօրյակ  </w:t>
            </w:r>
          </w:p>
          <w:p w:rsidR="009B485E" w:rsidRPr="00B243BF" w:rsidRDefault="009B485E" w:rsidP="002F07A9">
            <w:pPr>
              <w:jc w:val="center"/>
              <w:rPr>
                <w:rFonts w:ascii="GHEA Grapalat" w:hAnsi="GHEA Grapalat"/>
                <w:lang w:val="hy-AM"/>
              </w:rPr>
            </w:pPr>
            <w:r w:rsidRPr="00B243BF">
              <w:rPr>
                <w:rFonts w:ascii="GHEA Grapalat" w:hAnsi="GHEA Grapalat"/>
                <w:lang w:val="hy-AM"/>
              </w:rPr>
              <w:t xml:space="preserve"> </w:t>
            </w:r>
          </w:p>
        </w:tc>
        <w:tc>
          <w:tcPr>
            <w:tcW w:w="1686" w:type="dxa"/>
            <w:vAlign w:val="center"/>
          </w:tcPr>
          <w:p w:rsidR="009B485E" w:rsidRPr="00B243BF" w:rsidRDefault="009B485E" w:rsidP="002F07A9">
            <w:pPr>
              <w:spacing w:before="20" w:after="120"/>
              <w:ind w:left="-67" w:right="-51"/>
              <w:jc w:val="center"/>
              <w:rPr>
                <w:rFonts w:ascii="GHEA Grapalat" w:hAnsi="GHEA Grapalat"/>
                <w:lang w:val="hy-AM"/>
              </w:rPr>
            </w:pPr>
            <w:r w:rsidRPr="00B243BF">
              <w:rPr>
                <w:rFonts w:ascii="GHEA Grapalat" w:hAnsi="GHEA Grapalat"/>
                <w:lang w:val="hy-AM"/>
              </w:rPr>
              <w:t>Լրացուցիչ ֆինանսա</w:t>
            </w:r>
            <w:r w:rsidRPr="00B243BF">
              <w:rPr>
                <w:rFonts w:ascii="GHEA Grapalat" w:hAnsi="GHEA Grapalat"/>
                <w:lang w:val="hy-AM"/>
              </w:rPr>
              <w:softHyphen/>
              <w:t>վորում չի պահանջվում</w:t>
            </w:r>
          </w:p>
          <w:p w:rsidR="009B485E" w:rsidRPr="00B243BF" w:rsidRDefault="009B485E" w:rsidP="002F07A9">
            <w:pPr>
              <w:ind w:left="-67" w:right="-51"/>
              <w:jc w:val="center"/>
              <w:rPr>
                <w:rFonts w:ascii="GHEA Grapalat" w:hAnsi="GHEA Grapalat" w:cs="Sylfaen"/>
                <w:lang w:val="hy-AM"/>
              </w:rPr>
            </w:pPr>
            <w:r w:rsidRPr="00B243BF">
              <w:rPr>
                <w:rFonts w:ascii="GHEA Grapalat" w:hAnsi="GHEA Grapalat" w:cs="Sylfaen"/>
                <w:lang w:val="hy-AM"/>
              </w:rPr>
              <w:t>Օրենքով չարգելված այլ աղբյուրներ</w:t>
            </w:r>
          </w:p>
        </w:tc>
      </w:tr>
      <w:tr w:rsidR="00B243BF" w:rsidRPr="00B243BF" w:rsidTr="00F23270">
        <w:tc>
          <w:tcPr>
            <w:tcW w:w="488" w:type="dxa"/>
            <w:vMerge/>
          </w:tcPr>
          <w:p w:rsidR="009B485E" w:rsidRPr="00B243BF" w:rsidRDefault="009B485E" w:rsidP="002F07A9">
            <w:pPr>
              <w:jc w:val="center"/>
              <w:rPr>
                <w:rFonts w:ascii="GHEA Mariam" w:hAnsi="GHEA Mariam" w:cs="Arial"/>
                <w:b/>
                <w:lang w:val="hy-AM"/>
              </w:rPr>
            </w:pPr>
          </w:p>
        </w:tc>
        <w:tc>
          <w:tcPr>
            <w:tcW w:w="2395" w:type="dxa"/>
            <w:vMerge/>
            <w:vAlign w:val="center"/>
          </w:tcPr>
          <w:p w:rsidR="009B485E" w:rsidRPr="00B243BF" w:rsidRDefault="009B485E" w:rsidP="002F07A9">
            <w:pPr>
              <w:tabs>
                <w:tab w:val="left" w:pos="378"/>
              </w:tabs>
              <w:spacing w:before="60" w:after="60"/>
              <w:ind w:right="-72"/>
              <w:rPr>
                <w:rFonts w:ascii="GHEA Mariam" w:hAnsi="GHEA Mariam"/>
                <w:lang w:val="hy-AM"/>
              </w:rPr>
            </w:pPr>
          </w:p>
        </w:tc>
        <w:tc>
          <w:tcPr>
            <w:tcW w:w="2405" w:type="dxa"/>
            <w:vAlign w:val="center"/>
          </w:tcPr>
          <w:p w:rsidR="009B485E" w:rsidRPr="00B243BF" w:rsidRDefault="009B485E" w:rsidP="009B485E">
            <w:pPr>
              <w:pStyle w:val="ListParagraph"/>
              <w:numPr>
                <w:ilvl w:val="0"/>
                <w:numId w:val="17"/>
              </w:numPr>
              <w:spacing w:after="0" w:line="240" w:lineRule="auto"/>
              <w:ind w:left="0" w:right="-108" w:hanging="5"/>
              <w:rPr>
                <w:rFonts w:ascii="GHEA Grapalat" w:eastAsia="Times New Roman" w:hAnsi="GHEA Grapalat" w:cs="Times New Roman"/>
                <w:sz w:val="20"/>
                <w:szCs w:val="20"/>
                <w:lang w:val="hy-AM"/>
              </w:rPr>
            </w:pPr>
            <w:r w:rsidRPr="00B243BF">
              <w:rPr>
                <w:rFonts w:ascii="GHEA Grapalat" w:hAnsi="GHEA Grapalat" w:cs="Arial"/>
                <w:sz w:val="20"/>
                <w:szCs w:val="20"/>
                <w:lang w:val="hy-AM"/>
              </w:rPr>
              <w:t xml:space="preserve"> </w:t>
            </w:r>
            <w:r w:rsidRPr="00B243BF">
              <w:rPr>
                <w:rFonts w:ascii="GHEA Grapalat" w:eastAsia="Times New Roman" w:hAnsi="GHEA Grapalat" w:cs="Times New Roman"/>
                <w:sz w:val="20"/>
                <w:szCs w:val="20"/>
                <w:lang w:val="hy-AM"/>
              </w:rPr>
              <w:t>Հայաստանի Հանրա</w:t>
            </w:r>
            <w:r w:rsidRPr="00B243BF">
              <w:rPr>
                <w:rFonts w:ascii="GHEA Grapalat" w:eastAsia="Times New Roman" w:hAnsi="GHEA Grapalat" w:cs="Times New Roman"/>
                <w:sz w:val="20"/>
                <w:szCs w:val="20"/>
                <w:lang w:val="hy-AM"/>
              </w:rPr>
              <w:softHyphen/>
              <w:t>պե</w:t>
            </w:r>
            <w:r w:rsidRPr="00B243BF">
              <w:rPr>
                <w:rFonts w:ascii="GHEA Grapalat" w:eastAsia="Times New Roman" w:hAnsi="GHEA Grapalat" w:cs="Times New Roman"/>
                <w:sz w:val="20"/>
                <w:szCs w:val="20"/>
                <w:lang w:val="hy-AM"/>
              </w:rPr>
              <w:softHyphen/>
              <w:t>տության</w:t>
            </w:r>
            <w:r w:rsidRPr="00B243BF">
              <w:rPr>
                <w:rFonts w:ascii="GHEA Grapalat" w:hAnsi="GHEA Grapalat" w:cs="Arial"/>
                <w:sz w:val="20"/>
                <w:szCs w:val="20"/>
                <w:lang w:val="hy-AM"/>
              </w:rPr>
              <w:t xml:space="preserve"> ինո</w:t>
            </w:r>
            <w:r w:rsidRPr="00B243BF">
              <w:rPr>
                <w:rFonts w:ascii="GHEA Grapalat" w:hAnsi="GHEA Grapalat" w:cs="Arial"/>
                <w:sz w:val="20"/>
                <w:szCs w:val="20"/>
                <w:lang w:val="hy-AM"/>
              </w:rPr>
              <w:softHyphen/>
              <w:t>վա</w:t>
            </w:r>
            <w:r w:rsidRPr="00B243BF">
              <w:rPr>
                <w:rFonts w:ascii="GHEA Grapalat" w:hAnsi="GHEA Grapalat" w:cs="Arial"/>
                <w:sz w:val="20"/>
                <w:szCs w:val="20"/>
                <w:lang w:val="hy-AM"/>
              </w:rPr>
              <w:softHyphen/>
              <w:t>ցիոն էկո</w:t>
            </w:r>
            <w:r w:rsidRPr="00B243BF">
              <w:rPr>
                <w:rFonts w:ascii="GHEA Grapalat" w:hAnsi="GHEA Grapalat" w:cs="Arial"/>
                <w:sz w:val="20"/>
                <w:szCs w:val="20"/>
                <w:lang w:val="hy-AM"/>
              </w:rPr>
              <w:softHyphen/>
              <w:t>հա</w:t>
            </w:r>
            <w:r w:rsidRPr="00B243BF">
              <w:rPr>
                <w:rFonts w:ascii="GHEA Grapalat" w:hAnsi="GHEA Grapalat" w:cs="Arial"/>
                <w:sz w:val="20"/>
                <w:szCs w:val="20"/>
                <w:lang w:val="hy-AM"/>
              </w:rPr>
              <w:softHyphen/>
              <w:t>մա</w:t>
            </w:r>
            <w:r w:rsidRPr="00B243BF">
              <w:rPr>
                <w:rFonts w:ascii="GHEA Grapalat" w:hAnsi="GHEA Grapalat" w:cs="Arial"/>
                <w:sz w:val="20"/>
                <w:szCs w:val="20"/>
                <w:lang w:val="hy-AM"/>
              </w:rPr>
              <w:softHyphen/>
              <w:t>կարգի քարտե</w:t>
            </w:r>
            <w:r w:rsidRPr="00B243BF">
              <w:rPr>
                <w:rFonts w:ascii="GHEA Grapalat" w:hAnsi="GHEA Grapalat" w:cs="Arial"/>
                <w:sz w:val="20"/>
                <w:szCs w:val="20"/>
                <w:lang w:val="hy-AM"/>
              </w:rPr>
              <w:softHyphen/>
              <w:t>զագր</w:t>
            </w:r>
            <w:r w:rsidRPr="00B243BF">
              <w:rPr>
                <w:rFonts w:ascii="GHEA Grapalat" w:hAnsi="GHEA Grapalat" w:cs="Arial"/>
                <w:sz w:val="20"/>
                <w:szCs w:val="20"/>
                <w:lang w:val="hy-AM"/>
              </w:rPr>
              <w:softHyphen/>
              <w:t>մանն ու ոլորտի կարո</w:t>
            </w:r>
            <w:r w:rsidRPr="00B243BF">
              <w:rPr>
                <w:rFonts w:ascii="GHEA Grapalat" w:hAnsi="GHEA Grapalat" w:cs="Arial"/>
                <w:sz w:val="20"/>
                <w:szCs w:val="20"/>
                <w:lang w:val="hy-AM"/>
              </w:rPr>
              <w:softHyphen/>
              <w:t>ղու</w:t>
            </w:r>
            <w:r w:rsidRPr="00B243BF">
              <w:rPr>
                <w:rFonts w:ascii="GHEA Grapalat" w:hAnsi="GHEA Grapalat" w:cs="Arial"/>
                <w:sz w:val="20"/>
                <w:szCs w:val="20"/>
                <w:lang w:val="hy-AM"/>
              </w:rPr>
              <w:softHyphen/>
              <w:t>թ</w:t>
            </w:r>
            <w:r w:rsidRPr="00B243BF">
              <w:rPr>
                <w:rFonts w:ascii="GHEA Grapalat" w:hAnsi="GHEA Grapalat" w:cs="Arial"/>
                <w:sz w:val="20"/>
                <w:szCs w:val="20"/>
                <w:lang w:val="hy-AM"/>
              </w:rPr>
              <w:softHyphen/>
              <w:t>յուն</w:t>
            </w:r>
            <w:r w:rsidRPr="00B243BF">
              <w:rPr>
                <w:rFonts w:ascii="GHEA Grapalat" w:hAnsi="GHEA Grapalat" w:cs="Arial"/>
                <w:sz w:val="20"/>
                <w:szCs w:val="20"/>
                <w:lang w:val="hy-AM"/>
              </w:rPr>
              <w:softHyphen/>
              <w:t>ների գույքագր</w:t>
            </w:r>
            <w:r w:rsidRPr="00B243BF">
              <w:rPr>
                <w:rFonts w:ascii="GHEA Grapalat" w:hAnsi="GHEA Grapalat" w:cs="Arial"/>
                <w:sz w:val="20"/>
                <w:szCs w:val="20"/>
                <w:lang w:val="hy-AM"/>
              </w:rPr>
              <w:softHyphen/>
              <w:t>մանն ուղղ</w:t>
            </w:r>
            <w:r w:rsidRPr="00B243BF">
              <w:rPr>
                <w:rFonts w:ascii="GHEA Grapalat" w:hAnsi="GHEA Grapalat" w:cs="Arial"/>
                <w:sz w:val="20"/>
                <w:szCs w:val="20"/>
                <w:lang w:val="hy-AM"/>
              </w:rPr>
              <w:softHyphen/>
              <w:t>ված աշխատանք</w:t>
            </w:r>
            <w:r w:rsidRPr="00B243BF">
              <w:rPr>
                <w:rFonts w:ascii="GHEA Grapalat" w:hAnsi="GHEA Grapalat" w:cs="Arial"/>
                <w:sz w:val="20"/>
                <w:szCs w:val="20"/>
                <w:lang w:val="hy-AM"/>
              </w:rPr>
              <w:softHyphen/>
              <w:t>ների ապահովում</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Հայաստանի Հանրապետության</w:t>
            </w:r>
            <w:r w:rsidRPr="00B243BF">
              <w:rPr>
                <w:rFonts w:ascii="GHEA Grapalat" w:hAnsi="GHEA Grapalat" w:cs="Arial"/>
                <w:lang w:val="hy-AM"/>
              </w:rPr>
              <w:t xml:space="preserve"> ինովացիոն էկո</w:t>
            </w:r>
            <w:r w:rsidRPr="00B243BF">
              <w:rPr>
                <w:rFonts w:ascii="GHEA Grapalat" w:hAnsi="GHEA Grapalat" w:cs="Arial"/>
                <w:lang w:val="hy-AM"/>
              </w:rPr>
              <w:softHyphen/>
              <w:t>հա</w:t>
            </w:r>
            <w:r w:rsidRPr="00B243BF">
              <w:rPr>
                <w:rFonts w:ascii="GHEA Grapalat" w:hAnsi="GHEA Grapalat" w:cs="Arial"/>
                <w:lang w:val="hy-AM"/>
              </w:rPr>
              <w:softHyphen/>
              <w:t>մա</w:t>
            </w:r>
            <w:r w:rsidRPr="00B243BF">
              <w:rPr>
                <w:rFonts w:ascii="GHEA Grapalat" w:hAnsi="GHEA Grapalat" w:cs="Arial"/>
                <w:lang w:val="hy-AM"/>
              </w:rPr>
              <w:softHyphen/>
              <w:t xml:space="preserve">կարգի </w:t>
            </w:r>
            <w:r w:rsidRPr="00B243BF">
              <w:rPr>
                <w:rFonts w:ascii="GHEA Grapalat" w:hAnsi="GHEA Grapalat"/>
                <w:lang w:val="hy-AM"/>
              </w:rPr>
              <w:t>քարտե</w:t>
            </w:r>
            <w:r w:rsidRPr="00B243BF">
              <w:rPr>
                <w:rFonts w:ascii="GHEA Grapalat" w:hAnsi="GHEA Grapalat"/>
                <w:lang w:val="hy-AM"/>
              </w:rPr>
              <w:softHyphen/>
              <w:t>զագր</w:t>
            </w:r>
            <w:r w:rsidRPr="00B243BF">
              <w:rPr>
                <w:rFonts w:ascii="GHEA Grapalat" w:hAnsi="GHEA Grapalat"/>
                <w:lang w:val="hy-AM"/>
              </w:rPr>
              <w:softHyphen/>
              <w:t>ման արդյունք</w:t>
            </w:r>
            <w:r w:rsidRPr="00B243BF">
              <w:rPr>
                <w:rFonts w:ascii="GHEA Grapalat" w:hAnsi="GHEA Grapalat"/>
                <w:lang w:val="hy-AM"/>
              </w:rPr>
              <w:softHyphen/>
              <w:t>ներն ամփոփող հաշվետվու</w:t>
            </w:r>
            <w:r w:rsidRPr="00B243BF">
              <w:rPr>
                <w:rFonts w:ascii="GHEA Grapalat" w:hAnsi="GHEA Grapalat"/>
                <w:lang w:val="hy-AM"/>
              </w:rPr>
              <w:softHyphen/>
              <w:t>թյան և ոլորտի կարո</w:t>
            </w:r>
            <w:r w:rsidRPr="00B243BF">
              <w:rPr>
                <w:rFonts w:ascii="GHEA Grapalat" w:hAnsi="GHEA Grapalat"/>
                <w:lang w:val="hy-AM"/>
              </w:rPr>
              <w:softHyphen/>
              <w:t>ղու</w:t>
            </w:r>
            <w:r w:rsidRPr="00B243BF">
              <w:rPr>
                <w:rFonts w:ascii="GHEA Grapalat" w:hAnsi="GHEA Grapalat"/>
                <w:lang w:val="hy-AM"/>
              </w:rPr>
              <w:softHyphen/>
              <w:t>թ</w:t>
            </w:r>
            <w:r w:rsidRPr="00B243BF">
              <w:rPr>
                <w:rFonts w:ascii="GHEA Grapalat" w:hAnsi="GHEA Grapalat"/>
                <w:lang w:val="hy-AM"/>
              </w:rPr>
              <w:softHyphen/>
              <w:t>յուն</w:t>
            </w:r>
            <w:r w:rsidRPr="00B243BF">
              <w:rPr>
                <w:rFonts w:ascii="GHEA Grapalat" w:hAnsi="GHEA Grapalat"/>
                <w:lang w:val="hy-AM"/>
              </w:rPr>
              <w:softHyphen/>
              <w:t>ների գույ</w:t>
            </w:r>
            <w:r w:rsidRPr="00B243BF">
              <w:rPr>
                <w:rFonts w:ascii="GHEA Grapalat" w:hAnsi="GHEA Grapalat"/>
                <w:lang w:val="hy-AM"/>
              </w:rPr>
              <w:softHyphen/>
            </w:r>
            <w:r w:rsidRPr="00B243BF">
              <w:rPr>
                <w:rFonts w:ascii="GHEA Grapalat" w:hAnsi="GHEA Grapalat"/>
                <w:lang w:val="hy-AM"/>
              </w:rPr>
              <w:softHyphen/>
              <w:t>քա</w:t>
            </w:r>
            <w:r w:rsidRPr="00B243BF">
              <w:rPr>
                <w:rFonts w:ascii="GHEA Grapalat" w:hAnsi="GHEA Grapalat"/>
                <w:lang w:val="hy-AM"/>
              </w:rPr>
              <w:softHyphen/>
              <w:t>գրման արդյունքներն ամփո</w:t>
            </w:r>
            <w:r w:rsidRPr="00B243BF">
              <w:rPr>
                <w:rFonts w:ascii="GHEA Grapalat" w:hAnsi="GHEA Grapalat"/>
                <w:lang w:val="hy-AM"/>
              </w:rPr>
              <w:softHyphen/>
              <w:t>փող տվյալների բա</w:t>
            </w:r>
            <w:r w:rsidRPr="00B243BF">
              <w:rPr>
                <w:rFonts w:ascii="GHEA Grapalat" w:hAnsi="GHEA Grapalat"/>
                <w:lang w:val="hy-AM"/>
              </w:rPr>
              <w:softHyphen/>
              <w:t>զա</w:t>
            </w:r>
            <w:r w:rsidRPr="00B243BF">
              <w:rPr>
                <w:rFonts w:ascii="GHEA Grapalat" w:hAnsi="GHEA Grapalat"/>
                <w:lang w:val="hy-AM"/>
              </w:rPr>
              <w:softHyphen/>
              <w:t>յի առկայության ապահովում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w:t>
            </w:r>
          </w:p>
        </w:tc>
        <w:tc>
          <w:tcPr>
            <w:tcW w:w="1673" w:type="dxa"/>
            <w:vAlign w:val="center"/>
          </w:tcPr>
          <w:p w:rsidR="009B485E" w:rsidRPr="00B243BF" w:rsidRDefault="009B485E" w:rsidP="002F07A9">
            <w:pPr>
              <w:ind w:right="-38"/>
              <w:jc w:val="center"/>
              <w:rPr>
                <w:rFonts w:ascii="GHEA Grapalat" w:hAnsi="GHEA Grapalat" w:cs="Arial"/>
                <w:lang w:val="af-ZA"/>
              </w:rPr>
            </w:pPr>
            <w:r w:rsidRPr="00B243BF">
              <w:rPr>
                <w:rFonts w:ascii="GHEA Grapalat" w:hAnsi="GHEA Grapalat" w:cs="Arial"/>
                <w:lang w:val="af-ZA"/>
              </w:rPr>
              <w:t>2018 թվականի</w:t>
            </w:r>
          </w:p>
          <w:p w:rsidR="009B485E" w:rsidRPr="00B243BF" w:rsidRDefault="009B485E" w:rsidP="002F07A9">
            <w:pPr>
              <w:ind w:right="-38"/>
              <w:jc w:val="center"/>
              <w:rPr>
                <w:rFonts w:ascii="GHEA Grapalat" w:hAnsi="GHEA Grapalat" w:cs="Arial"/>
                <w:lang w:val="af-ZA"/>
              </w:rPr>
            </w:pPr>
            <w:r w:rsidRPr="00B243BF">
              <w:rPr>
                <w:rFonts w:ascii="GHEA Grapalat" w:hAnsi="GHEA Grapalat" w:cs="Arial"/>
                <w:lang w:val="af-ZA"/>
              </w:rPr>
              <w:t>սեպտեմբերի</w:t>
            </w:r>
          </w:p>
          <w:p w:rsidR="009B485E" w:rsidRPr="00B243BF" w:rsidRDefault="009B485E" w:rsidP="002F07A9">
            <w:pPr>
              <w:ind w:right="-38"/>
              <w:jc w:val="center"/>
              <w:rPr>
                <w:rFonts w:ascii="GHEA Grapalat" w:hAnsi="GHEA Grapalat" w:cs="Arial"/>
                <w:lang w:val="af-ZA"/>
              </w:rPr>
            </w:pPr>
            <w:r w:rsidRPr="00B243BF">
              <w:rPr>
                <w:rFonts w:ascii="GHEA Grapalat" w:hAnsi="GHEA Grapalat" w:cs="Arial"/>
                <w:lang w:val="af-ZA"/>
              </w:rPr>
              <w:t>3-րդ</w:t>
            </w:r>
          </w:p>
          <w:p w:rsidR="009B485E" w:rsidRPr="00B243BF" w:rsidRDefault="009B485E" w:rsidP="002F07A9">
            <w:pPr>
              <w:ind w:right="-38"/>
              <w:jc w:val="center"/>
              <w:rPr>
                <w:rFonts w:ascii="GHEA Grapalat" w:hAnsi="GHEA Grapalat" w:cs="Arial"/>
                <w:lang w:val="af-ZA"/>
              </w:rPr>
            </w:pPr>
            <w:r w:rsidRPr="00B243BF">
              <w:rPr>
                <w:rFonts w:ascii="GHEA Grapalat" w:hAnsi="GHEA Grapalat" w:cs="Arial"/>
                <w:lang w:val="af-ZA"/>
              </w:rPr>
              <w:t>տասնօրյակ</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78"/>
              </w:tabs>
              <w:spacing w:before="20" w:after="20"/>
              <w:ind w:right="-72"/>
              <w:rPr>
                <w:rFonts w:ascii="GHEA Mariam" w:hAnsi="GHEA Mariam"/>
                <w:lang w:val="hy-AM"/>
              </w:rPr>
            </w:pPr>
          </w:p>
        </w:tc>
        <w:tc>
          <w:tcPr>
            <w:tcW w:w="2405" w:type="dxa"/>
            <w:vAlign w:val="center"/>
          </w:tcPr>
          <w:p w:rsidR="009B485E" w:rsidRPr="00B243BF" w:rsidRDefault="009B485E" w:rsidP="009B485E">
            <w:pPr>
              <w:pStyle w:val="ListParagraph"/>
              <w:numPr>
                <w:ilvl w:val="0"/>
                <w:numId w:val="17"/>
              </w:numPr>
              <w:spacing w:after="0" w:line="240" w:lineRule="auto"/>
              <w:ind w:left="0" w:right="-108" w:hanging="5"/>
              <w:rPr>
                <w:rFonts w:ascii="GHEA Grapalat" w:hAnsi="GHEA Grapalat" w:cs="Arial"/>
                <w:sz w:val="20"/>
                <w:szCs w:val="20"/>
                <w:lang w:val="hy-AM"/>
              </w:rPr>
            </w:pPr>
            <w:r w:rsidRPr="00B243BF">
              <w:rPr>
                <w:rFonts w:ascii="GHEA Grapalat" w:hAnsi="GHEA Grapalat" w:cs="Arial"/>
                <w:sz w:val="20"/>
                <w:szCs w:val="20"/>
                <w:lang w:val="hy-AM"/>
              </w:rPr>
              <w:t xml:space="preserve"> Հայաստանում հետա</w:t>
            </w:r>
            <w:r w:rsidRPr="00B243BF">
              <w:rPr>
                <w:rFonts w:ascii="GHEA Grapalat" w:hAnsi="GHEA Grapalat" w:cs="Arial"/>
                <w:sz w:val="20"/>
                <w:szCs w:val="20"/>
                <w:lang w:val="hy-AM"/>
              </w:rPr>
              <w:softHyphen/>
              <w:t>զո</w:t>
            </w:r>
            <w:r w:rsidRPr="00B243BF">
              <w:rPr>
                <w:rFonts w:ascii="GHEA Grapalat" w:hAnsi="GHEA Grapalat" w:cs="Arial"/>
                <w:sz w:val="20"/>
                <w:szCs w:val="20"/>
                <w:lang w:val="hy-AM"/>
              </w:rPr>
              <w:softHyphen/>
              <w:t>տու</w:t>
            </w:r>
            <w:r w:rsidRPr="00B243BF">
              <w:rPr>
                <w:rFonts w:ascii="GHEA Grapalat" w:hAnsi="GHEA Grapalat" w:cs="Arial"/>
                <w:sz w:val="20"/>
                <w:szCs w:val="20"/>
                <w:lang w:val="hy-AM"/>
              </w:rPr>
              <w:softHyphen/>
              <w:t>թ</w:t>
            </w:r>
            <w:r w:rsidRPr="00B243BF">
              <w:rPr>
                <w:rFonts w:ascii="GHEA Grapalat" w:hAnsi="GHEA Grapalat" w:cs="Arial"/>
                <w:sz w:val="20"/>
                <w:szCs w:val="20"/>
                <w:lang w:val="hy-AM"/>
              </w:rPr>
              <w:softHyphen/>
              <w:t>յուններ ու մշա</w:t>
            </w:r>
            <w:r w:rsidRPr="00B243BF">
              <w:rPr>
                <w:rFonts w:ascii="GHEA Grapalat" w:hAnsi="GHEA Grapalat" w:cs="Arial"/>
                <w:sz w:val="20"/>
                <w:szCs w:val="20"/>
                <w:lang w:val="hy-AM"/>
              </w:rPr>
              <w:softHyphen/>
              <w:t>կումներ իրա</w:t>
            </w:r>
            <w:r w:rsidRPr="00B243BF">
              <w:rPr>
                <w:rFonts w:ascii="GHEA Grapalat" w:hAnsi="GHEA Grapalat" w:cs="Arial"/>
                <w:sz w:val="20"/>
                <w:szCs w:val="20"/>
                <w:lang w:val="hy-AM"/>
              </w:rPr>
              <w:softHyphen/>
              <w:t>կա</w:t>
            </w:r>
            <w:r w:rsidRPr="00B243BF">
              <w:rPr>
                <w:rFonts w:ascii="GHEA Grapalat" w:hAnsi="GHEA Grapalat" w:cs="Arial"/>
                <w:sz w:val="20"/>
                <w:szCs w:val="20"/>
                <w:lang w:val="hy-AM"/>
              </w:rPr>
              <w:softHyphen/>
              <w:t>նաց</w:t>
            </w:r>
            <w:r w:rsidRPr="00B243BF">
              <w:rPr>
                <w:rFonts w:ascii="GHEA Grapalat" w:hAnsi="GHEA Grapalat" w:cs="Arial"/>
                <w:sz w:val="20"/>
                <w:szCs w:val="20"/>
                <w:lang w:val="hy-AM"/>
              </w:rPr>
              <w:softHyphen/>
              <w:t>նող լաբորա</w:t>
            </w:r>
            <w:r w:rsidRPr="00B243BF">
              <w:rPr>
                <w:rFonts w:ascii="GHEA Grapalat" w:hAnsi="GHEA Grapalat" w:cs="Arial"/>
                <w:sz w:val="20"/>
                <w:szCs w:val="20"/>
                <w:lang w:val="hy-AM"/>
              </w:rPr>
              <w:softHyphen/>
              <w:t>տո</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րիա</w:t>
            </w:r>
            <w:r w:rsidRPr="00B243BF">
              <w:rPr>
                <w:rFonts w:ascii="GHEA Grapalat" w:hAnsi="GHEA Grapalat" w:cs="Arial"/>
                <w:sz w:val="20"/>
                <w:szCs w:val="20"/>
                <w:lang w:val="hy-AM"/>
              </w:rPr>
              <w:softHyphen/>
              <w:t>նե</w:t>
            </w:r>
            <w:r w:rsidRPr="00B243BF">
              <w:rPr>
                <w:rFonts w:ascii="GHEA Grapalat" w:hAnsi="GHEA Grapalat" w:cs="Arial"/>
                <w:sz w:val="20"/>
                <w:szCs w:val="20"/>
                <w:lang w:val="hy-AM"/>
              </w:rPr>
              <w:softHyphen/>
              <w:t>րի/ կենտ</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րոն</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ների ձևա</w:t>
            </w:r>
            <w:r w:rsidRPr="00B243BF">
              <w:rPr>
                <w:rFonts w:ascii="GHEA Grapalat" w:hAnsi="GHEA Grapalat" w:cs="Arial"/>
                <w:sz w:val="20"/>
                <w:szCs w:val="20"/>
                <w:lang w:val="hy-AM"/>
              </w:rPr>
              <w:softHyphen/>
              <w:t>վոր</w:t>
            </w:r>
            <w:r w:rsidRPr="00B243BF">
              <w:rPr>
                <w:rFonts w:ascii="GHEA Grapalat" w:hAnsi="GHEA Grapalat" w:cs="Arial"/>
                <w:sz w:val="20"/>
                <w:szCs w:val="20"/>
                <w:lang w:val="hy-AM"/>
              </w:rPr>
              <w:softHyphen/>
              <w:t>ման և համա</w:t>
            </w:r>
            <w:r w:rsidRPr="00B243BF">
              <w:rPr>
                <w:rFonts w:ascii="GHEA Grapalat" w:hAnsi="GHEA Grapalat" w:cs="Arial"/>
                <w:sz w:val="20"/>
                <w:szCs w:val="20"/>
                <w:lang w:val="hy-AM"/>
              </w:rPr>
              <w:softHyphen/>
              <w:t>տեղ ծրագ</w:t>
            </w:r>
            <w:r w:rsidRPr="00B243BF">
              <w:rPr>
                <w:rFonts w:ascii="GHEA Grapalat" w:hAnsi="GHEA Grapalat" w:cs="Arial"/>
                <w:sz w:val="20"/>
                <w:szCs w:val="20"/>
                <w:lang w:val="hy-AM"/>
              </w:rPr>
              <w:softHyphen/>
              <w:t>րերի իրականաց</w:t>
            </w:r>
            <w:r w:rsidRPr="00B243BF">
              <w:rPr>
                <w:rFonts w:ascii="GHEA Grapalat" w:hAnsi="GHEA Grapalat" w:cs="Arial"/>
                <w:sz w:val="20"/>
                <w:szCs w:val="20"/>
                <w:lang w:val="hy-AM"/>
              </w:rPr>
              <w:softHyphen/>
              <w:t>ման նպա</w:t>
            </w:r>
            <w:r w:rsidRPr="00B243BF">
              <w:rPr>
                <w:rFonts w:ascii="GHEA Grapalat" w:hAnsi="GHEA Grapalat" w:cs="Arial"/>
                <w:sz w:val="20"/>
                <w:szCs w:val="20"/>
                <w:lang w:val="hy-AM"/>
              </w:rPr>
              <w:softHyphen/>
              <w:t>տակով վերազ</w:t>
            </w:r>
            <w:r w:rsidRPr="00B243BF">
              <w:rPr>
                <w:rFonts w:ascii="GHEA Grapalat" w:hAnsi="GHEA Grapalat" w:cs="Arial"/>
                <w:sz w:val="20"/>
                <w:szCs w:val="20"/>
                <w:lang w:val="hy-AM"/>
              </w:rPr>
              <w:softHyphen/>
              <w:t>գային կազմա</w:t>
            </w:r>
            <w:r w:rsidRPr="00B243BF">
              <w:rPr>
                <w:rFonts w:ascii="GHEA Grapalat" w:hAnsi="GHEA Grapalat" w:cs="Arial"/>
                <w:sz w:val="20"/>
                <w:szCs w:val="20"/>
                <w:lang w:val="hy-AM"/>
              </w:rPr>
              <w:softHyphen/>
              <w:t>կեր</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պու</w:t>
            </w:r>
            <w:r w:rsidRPr="00B243BF">
              <w:rPr>
                <w:rFonts w:ascii="GHEA Grapalat" w:hAnsi="GHEA Grapalat" w:cs="Arial"/>
                <w:sz w:val="20"/>
                <w:szCs w:val="20"/>
                <w:lang w:val="hy-AM"/>
              </w:rPr>
              <w:softHyphen/>
              <w:t>թ</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յունների ներ</w:t>
            </w:r>
            <w:r w:rsidRPr="00B243BF">
              <w:rPr>
                <w:rFonts w:ascii="GHEA Grapalat" w:hAnsi="GHEA Grapalat" w:cs="Arial"/>
                <w:sz w:val="20"/>
                <w:szCs w:val="20"/>
                <w:lang w:val="hy-AM"/>
              </w:rPr>
              <w:softHyphen/>
              <w:t>գրավ</w:t>
            </w:r>
            <w:r w:rsidRPr="00B243BF">
              <w:rPr>
                <w:rFonts w:ascii="GHEA Grapalat" w:hAnsi="GHEA Grapalat" w:cs="Arial"/>
                <w:sz w:val="20"/>
                <w:szCs w:val="20"/>
                <w:lang w:val="hy-AM"/>
              </w:rPr>
              <w:softHyphen/>
              <w:t>ման աշխա</w:t>
            </w:r>
            <w:r w:rsidRPr="00B243BF">
              <w:rPr>
                <w:rFonts w:ascii="GHEA Grapalat" w:hAnsi="GHEA Grapalat" w:cs="Arial"/>
                <w:sz w:val="20"/>
                <w:szCs w:val="20"/>
                <w:lang w:val="hy-AM"/>
              </w:rPr>
              <w:softHyphen/>
              <w:t>տանք</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ների իրականացում</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cs="Arial"/>
                <w:lang w:val="hy-AM"/>
              </w:rPr>
              <w:t>Վերազ</w:t>
            </w:r>
            <w:r w:rsidRPr="00B243BF">
              <w:rPr>
                <w:rFonts w:ascii="GHEA Grapalat" w:hAnsi="GHEA Grapalat" w:cs="Arial"/>
                <w:lang w:val="hy-AM"/>
              </w:rPr>
              <w:softHyphen/>
              <w:t>գային կազմա</w:t>
            </w:r>
            <w:r w:rsidRPr="00B243BF">
              <w:rPr>
                <w:rFonts w:ascii="GHEA Grapalat" w:hAnsi="GHEA Grapalat" w:cs="Arial"/>
                <w:lang w:val="hy-AM"/>
              </w:rPr>
              <w:softHyphen/>
              <w:t>կեր</w:t>
            </w:r>
            <w:r w:rsidRPr="00B243BF">
              <w:rPr>
                <w:rFonts w:ascii="GHEA Grapalat" w:hAnsi="GHEA Grapalat" w:cs="Arial"/>
                <w:lang w:val="hy-AM"/>
              </w:rPr>
              <w:softHyphen/>
              <w:t>պու</w:t>
            </w:r>
            <w:r w:rsidRPr="00B243BF">
              <w:rPr>
                <w:rFonts w:ascii="GHEA Grapalat" w:hAnsi="GHEA Grapalat" w:cs="Arial"/>
                <w:lang w:val="hy-AM"/>
              </w:rPr>
              <w:softHyphen/>
              <w:t>թյուն</w:t>
            </w:r>
            <w:r w:rsidRPr="00B243BF">
              <w:rPr>
                <w:rFonts w:ascii="GHEA Grapalat" w:hAnsi="GHEA Grapalat" w:cs="Arial"/>
                <w:lang w:val="hy-AM"/>
              </w:rPr>
              <w:softHyphen/>
              <w:t>ների հետ համատեղ Հայաստա</w:t>
            </w:r>
            <w:r w:rsidRPr="00B243BF">
              <w:rPr>
                <w:rFonts w:ascii="GHEA Grapalat" w:hAnsi="GHEA Grapalat" w:cs="Arial"/>
                <w:lang w:val="hy-AM"/>
              </w:rPr>
              <w:softHyphen/>
              <w:t>նում ինովացիոն ոլոր</w:t>
            </w:r>
            <w:r w:rsidRPr="00B243BF">
              <w:rPr>
                <w:rFonts w:ascii="GHEA Grapalat" w:hAnsi="GHEA Grapalat" w:cs="Arial"/>
                <w:lang w:val="hy-AM"/>
              </w:rPr>
              <w:softHyphen/>
              <w:t xml:space="preserve">տի զարգացմանն ուղղված </w:t>
            </w:r>
            <w:r w:rsidRPr="00B243BF">
              <w:rPr>
                <w:rFonts w:ascii="GHEA Grapalat" w:hAnsi="GHEA Grapalat"/>
                <w:lang w:val="hy-AM"/>
              </w:rPr>
              <w:t>նախաձեռնու</w:t>
            </w:r>
            <w:r w:rsidRPr="00B243BF">
              <w:rPr>
                <w:rFonts w:ascii="GHEA Grapalat" w:hAnsi="GHEA Grapalat"/>
                <w:lang w:val="hy-AM"/>
              </w:rPr>
              <w:softHyphen/>
              <w:t>թ</w:t>
            </w:r>
            <w:r w:rsidRPr="00B243BF">
              <w:rPr>
                <w:rFonts w:ascii="GHEA Grapalat" w:hAnsi="GHEA Grapalat"/>
                <w:lang w:val="hy-AM"/>
              </w:rPr>
              <w:softHyphen/>
              <w:t>յուն</w:t>
            </w:r>
            <w:r w:rsidRPr="00B243BF">
              <w:rPr>
                <w:rFonts w:ascii="GHEA Grapalat" w:hAnsi="GHEA Grapalat"/>
                <w:lang w:val="hy-AM"/>
              </w:rPr>
              <w:softHyphen/>
              <w:t>ների</w:t>
            </w:r>
            <w:r w:rsidRPr="00B243BF">
              <w:rPr>
                <w:rFonts w:ascii="GHEA Grapalat" w:hAnsi="GHEA Grapalat" w:cs="Arial"/>
                <w:lang w:val="hy-AM"/>
              </w:rPr>
              <w:t xml:space="preserve"> իրա</w:t>
            </w:r>
            <w:r w:rsidRPr="00B243BF">
              <w:rPr>
                <w:rFonts w:ascii="GHEA Grapalat" w:hAnsi="GHEA Grapalat" w:cs="Arial"/>
                <w:lang w:val="hy-AM"/>
              </w:rPr>
              <w:softHyphen/>
              <w:t>կանաց</w:t>
            </w:r>
            <w:r w:rsidRPr="00B243BF">
              <w:rPr>
                <w:rFonts w:ascii="GHEA Grapalat" w:hAnsi="GHEA Grapalat" w:cs="Arial"/>
                <w:lang w:val="hy-AM"/>
              </w:rPr>
              <w:softHyphen/>
              <w:t>ման ապահովում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rPr>
            </w:pPr>
            <w:r w:rsidRPr="00B243BF">
              <w:rPr>
                <w:rFonts w:ascii="GHEA Grapalat" w:hAnsi="GHEA Grapalat"/>
              </w:rPr>
              <w:t>-</w:t>
            </w:r>
          </w:p>
        </w:tc>
        <w:tc>
          <w:tcPr>
            <w:tcW w:w="1673" w:type="dxa"/>
            <w:vAlign w:val="center"/>
          </w:tcPr>
          <w:p w:rsidR="009B485E" w:rsidRPr="00B243BF" w:rsidRDefault="009B485E" w:rsidP="002F07A9">
            <w:pPr>
              <w:ind w:right="-38"/>
              <w:jc w:val="center"/>
              <w:rPr>
                <w:rFonts w:ascii="GHEA Grapalat" w:hAnsi="GHEA Grapalat" w:cs="Arial"/>
                <w:lang w:val="hy-AM"/>
              </w:rPr>
            </w:pPr>
            <w:r w:rsidRPr="00B243BF">
              <w:rPr>
                <w:rFonts w:ascii="GHEA Grapalat" w:hAnsi="GHEA Grapalat" w:cs="Arial"/>
                <w:lang w:val="hy-AM"/>
              </w:rPr>
              <w:t xml:space="preserve">2018 թվականի </w:t>
            </w:r>
            <w:r w:rsidRPr="00B243BF">
              <w:rPr>
                <w:rFonts w:ascii="GHEA Grapalat" w:hAnsi="GHEA Grapalat" w:cs="Arial"/>
              </w:rPr>
              <w:t>դ</w:t>
            </w:r>
            <w:r w:rsidRPr="00B243BF">
              <w:rPr>
                <w:rFonts w:ascii="GHEA Grapalat" w:hAnsi="GHEA Grapalat" w:cs="Arial"/>
                <w:lang w:val="hy-AM"/>
              </w:rPr>
              <w:t>եկտեմբերի</w:t>
            </w:r>
          </w:p>
          <w:p w:rsidR="009B485E" w:rsidRPr="00B243BF" w:rsidRDefault="009B485E" w:rsidP="002F07A9">
            <w:pPr>
              <w:ind w:right="-38"/>
              <w:jc w:val="center"/>
              <w:rPr>
                <w:rFonts w:ascii="GHEA Grapalat" w:hAnsi="GHEA Grapalat" w:cs="Arial"/>
              </w:rPr>
            </w:pPr>
            <w:r w:rsidRPr="00B243BF">
              <w:rPr>
                <w:rFonts w:ascii="GHEA Grapalat" w:hAnsi="GHEA Grapalat" w:cs="Arial"/>
              </w:rPr>
              <w:t>3</w:t>
            </w:r>
            <w:r w:rsidRPr="00B243BF">
              <w:rPr>
                <w:rFonts w:ascii="GHEA Grapalat" w:hAnsi="GHEA Grapalat" w:cs="Arial"/>
                <w:lang w:val="hy-AM"/>
              </w:rPr>
              <w:t>-րդ</w:t>
            </w:r>
          </w:p>
          <w:p w:rsidR="009B485E" w:rsidRPr="00B243BF" w:rsidRDefault="009B485E" w:rsidP="002F07A9">
            <w:pPr>
              <w:ind w:right="-38"/>
              <w:jc w:val="center"/>
              <w:rPr>
                <w:rFonts w:ascii="GHEA Grapalat" w:hAnsi="GHEA Grapalat" w:cs="Arial"/>
                <w:lang w:val="hy-AM"/>
              </w:rPr>
            </w:pPr>
            <w:r w:rsidRPr="00B243BF">
              <w:rPr>
                <w:rFonts w:ascii="GHEA Grapalat" w:hAnsi="GHEA Grapalat" w:cs="Arial"/>
                <w:lang w:val="hy-AM"/>
              </w:rPr>
              <w:t>տասնօրյակ</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w:t>
            </w:r>
            <w:r w:rsidRPr="00B243BF">
              <w:rPr>
                <w:rFonts w:ascii="GHEA Grapalat" w:hAnsi="GHEA Grapalat" w:cs="Sylfaen"/>
              </w:rPr>
              <w:t xml:space="preserve"> չի </w:t>
            </w:r>
            <w:r w:rsidRPr="00B243BF">
              <w:rPr>
                <w:rFonts w:ascii="GHEA Grapalat" w:hAnsi="GHEA Grapalat" w:cs="Sylfaen"/>
                <w:lang w:val="hy-AM"/>
              </w:rPr>
              <w:t>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78"/>
              </w:tabs>
              <w:spacing w:before="20" w:after="20"/>
              <w:ind w:right="-72"/>
              <w:rPr>
                <w:rFonts w:ascii="GHEA Mariam" w:hAnsi="GHEA Mariam"/>
                <w:lang w:val="hy-AM"/>
              </w:rPr>
            </w:pPr>
          </w:p>
        </w:tc>
        <w:tc>
          <w:tcPr>
            <w:tcW w:w="2405" w:type="dxa"/>
            <w:vAlign w:val="center"/>
          </w:tcPr>
          <w:p w:rsidR="009B485E" w:rsidRPr="00B243BF" w:rsidRDefault="009B485E" w:rsidP="009B485E">
            <w:pPr>
              <w:pStyle w:val="ListParagraph"/>
              <w:numPr>
                <w:ilvl w:val="0"/>
                <w:numId w:val="17"/>
              </w:numPr>
              <w:spacing w:after="0" w:line="240" w:lineRule="auto"/>
              <w:ind w:left="0" w:right="-108" w:hanging="5"/>
              <w:rPr>
                <w:rFonts w:ascii="GHEA Grapalat" w:hAnsi="GHEA Grapalat" w:cs="Arial"/>
                <w:sz w:val="20"/>
                <w:szCs w:val="20"/>
                <w:lang w:val="hy-AM"/>
              </w:rPr>
            </w:pPr>
            <w:r w:rsidRPr="00B243BF">
              <w:rPr>
                <w:rFonts w:ascii="GHEA Grapalat" w:hAnsi="GHEA Grapalat" w:cs="Arial"/>
                <w:sz w:val="20"/>
                <w:szCs w:val="20"/>
                <w:lang w:val="hy-AM"/>
              </w:rPr>
              <w:t xml:space="preserve"> Հայաստանում ազ</w:t>
            </w:r>
            <w:r w:rsidRPr="00B243BF">
              <w:rPr>
                <w:rFonts w:ascii="GHEA Grapalat" w:hAnsi="GHEA Grapalat" w:cs="Arial"/>
                <w:sz w:val="20"/>
                <w:szCs w:val="20"/>
                <w:lang w:val="hy-AM"/>
              </w:rPr>
              <w:softHyphen/>
              <w:t>գա</w:t>
            </w:r>
            <w:r w:rsidRPr="00B243BF">
              <w:rPr>
                <w:rFonts w:ascii="GHEA Grapalat" w:hAnsi="GHEA Grapalat" w:cs="Arial"/>
                <w:sz w:val="20"/>
                <w:szCs w:val="20"/>
                <w:lang w:val="hy-AM"/>
              </w:rPr>
              <w:softHyphen/>
              <w:t>յին բիզնես ինկու</w:t>
            </w:r>
            <w:r w:rsidRPr="00B243BF">
              <w:rPr>
                <w:rFonts w:ascii="GHEA Grapalat" w:hAnsi="GHEA Grapalat" w:cs="Arial"/>
                <w:sz w:val="20"/>
                <w:szCs w:val="20"/>
                <w:lang w:val="hy-AM"/>
              </w:rPr>
              <w:softHyphen/>
              <w:t>բա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տորի ստեղծ</w:t>
            </w:r>
            <w:r w:rsidRPr="00B243BF">
              <w:rPr>
                <w:rFonts w:ascii="GHEA Grapalat" w:hAnsi="GHEA Grapalat" w:cs="Arial"/>
                <w:sz w:val="20"/>
                <w:szCs w:val="20"/>
                <w:lang w:val="hy-AM"/>
              </w:rPr>
              <w:softHyphen/>
              <w:t>ման ուղ</w:t>
            </w:r>
            <w:r w:rsidRPr="00B243BF">
              <w:rPr>
                <w:rFonts w:ascii="GHEA Grapalat" w:hAnsi="GHEA Grapalat" w:cs="Arial"/>
                <w:sz w:val="20"/>
                <w:szCs w:val="20"/>
                <w:lang w:val="hy-AM"/>
              </w:rPr>
              <w:softHyphen/>
              <w:t>ղությամբ աշխա</w:t>
            </w:r>
            <w:r w:rsidRPr="00B243BF">
              <w:rPr>
                <w:rFonts w:ascii="GHEA Grapalat" w:hAnsi="GHEA Grapalat" w:cs="Arial"/>
                <w:sz w:val="20"/>
                <w:szCs w:val="20"/>
                <w:lang w:val="hy-AM"/>
              </w:rPr>
              <w:softHyphen/>
              <w:t>տանք</w:t>
            </w:r>
            <w:r w:rsidRPr="00B243BF">
              <w:rPr>
                <w:rFonts w:ascii="GHEA Grapalat" w:hAnsi="GHEA Grapalat" w:cs="Arial"/>
                <w:sz w:val="20"/>
                <w:szCs w:val="20"/>
                <w:lang w:val="hy-AM"/>
              </w:rPr>
              <w:softHyphen/>
              <w:t>ների իրակա</w:t>
            </w:r>
            <w:r w:rsidRPr="00B243BF">
              <w:rPr>
                <w:rFonts w:ascii="GHEA Grapalat" w:hAnsi="GHEA Grapalat" w:cs="Arial"/>
                <w:sz w:val="20"/>
                <w:szCs w:val="20"/>
                <w:lang w:val="hy-AM"/>
              </w:rPr>
              <w:softHyphen/>
              <w:t>նա</w:t>
            </w:r>
            <w:r w:rsidRPr="00B243BF">
              <w:rPr>
                <w:rFonts w:ascii="GHEA Grapalat" w:hAnsi="GHEA Grapalat" w:cs="Arial"/>
                <w:sz w:val="20"/>
                <w:szCs w:val="20"/>
                <w:lang w:val="hy-AM"/>
              </w:rPr>
              <w:softHyphen/>
              <w:t>ցում</w:t>
            </w:r>
          </w:p>
        </w:tc>
        <w:tc>
          <w:tcPr>
            <w:tcW w:w="2237" w:type="dxa"/>
            <w:vAlign w:val="center"/>
          </w:tcPr>
          <w:p w:rsidR="009B485E" w:rsidRPr="00B243BF" w:rsidRDefault="009B485E" w:rsidP="002F07A9">
            <w:pPr>
              <w:ind w:right="-108"/>
              <w:rPr>
                <w:rFonts w:ascii="GHEA Grapalat" w:hAnsi="GHEA Grapalat" w:cs="Arial"/>
                <w:lang w:val="hy-AM"/>
              </w:rPr>
            </w:pPr>
            <w:r w:rsidRPr="00B243BF">
              <w:rPr>
                <w:rFonts w:ascii="GHEA Grapalat" w:hAnsi="GHEA Grapalat" w:cs="Arial"/>
                <w:lang w:val="hy-AM"/>
              </w:rPr>
              <w:t>Հայաստանում ազգա</w:t>
            </w:r>
            <w:r w:rsidRPr="00B243BF">
              <w:rPr>
                <w:rFonts w:ascii="GHEA Grapalat" w:hAnsi="GHEA Grapalat" w:cs="Arial"/>
                <w:lang w:val="hy-AM"/>
              </w:rPr>
              <w:softHyphen/>
              <w:t>յին բիզնես ինկուբա</w:t>
            </w:r>
            <w:r w:rsidRPr="00B243BF">
              <w:rPr>
                <w:rFonts w:ascii="GHEA Grapalat" w:hAnsi="GHEA Grapalat" w:cs="Arial"/>
                <w:lang w:val="hy-AM"/>
              </w:rPr>
              <w:softHyphen/>
              <w:t xml:space="preserve">տորի ստեղծմանն </w:t>
            </w:r>
            <w:r w:rsidRPr="00B243BF">
              <w:rPr>
                <w:rFonts w:ascii="GHEA Grapalat" w:hAnsi="GHEA Grapalat"/>
                <w:lang w:val="hy-AM"/>
              </w:rPr>
              <w:t>ուղղված</w:t>
            </w:r>
            <w:r w:rsidRPr="00B243BF">
              <w:rPr>
                <w:rFonts w:ascii="GHEA Grapalat" w:hAnsi="GHEA Grapalat" w:cs="Arial"/>
                <w:lang w:val="hy-AM"/>
              </w:rPr>
              <w:t xml:space="preserve"> աշխատանք</w:t>
            </w:r>
            <w:r w:rsidRPr="00B243BF">
              <w:rPr>
                <w:rFonts w:ascii="GHEA Grapalat" w:hAnsi="GHEA Grapalat" w:cs="Arial"/>
                <w:lang w:val="hy-AM"/>
              </w:rPr>
              <w:softHyphen/>
              <w:t>ների իրականացման ապահովում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cs="Arial"/>
                <w:lang w:val="hy-AM"/>
              </w:rPr>
            </w:pPr>
            <w:r w:rsidRPr="00B243BF">
              <w:rPr>
                <w:rFonts w:ascii="GHEA Grapalat" w:hAnsi="GHEA Grapalat" w:cs="Arial"/>
                <w:lang w:val="hy-AM"/>
              </w:rPr>
              <w:t>-</w:t>
            </w:r>
          </w:p>
        </w:tc>
        <w:tc>
          <w:tcPr>
            <w:tcW w:w="1673" w:type="dxa"/>
            <w:vAlign w:val="center"/>
          </w:tcPr>
          <w:p w:rsidR="009B485E" w:rsidRPr="00B243BF" w:rsidRDefault="009B485E" w:rsidP="002F07A9">
            <w:pPr>
              <w:ind w:right="-38"/>
              <w:jc w:val="center"/>
              <w:rPr>
                <w:rFonts w:ascii="GHEA Grapalat" w:hAnsi="GHEA Grapalat" w:cs="Arial"/>
                <w:lang w:val="hy-AM"/>
              </w:rPr>
            </w:pPr>
            <w:r w:rsidRPr="00B243BF">
              <w:rPr>
                <w:rFonts w:ascii="GHEA Grapalat" w:hAnsi="GHEA Grapalat" w:cs="Arial"/>
              </w:rPr>
              <w:t>2018-2019 թվականներ</w:t>
            </w:r>
          </w:p>
        </w:tc>
        <w:tc>
          <w:tcPr>
            <w:tcW w:w="1686" w:type="dxa"/>
            <w:vAlign w:val="center"/>
          </w:tcPr>
          <w:p w:rsidR="009B485E" w:rsidRPr="00B243BF" w:rsidRDefault="009B485E" w:rsidP="002F07A9">
            <w:pPr>
              <w:jc w:val="center"/>
              <w:rPr>
                <w:rFonts w:ascii="GHEA Grapalat" w:hAnsi="GHEA Grapalat" w:cs="Sylfaen"/>
                <w:lang w:val="hy-AM"/>
              </w:rPr>
            </w:pPr>
            <w:r w:rsidRPr="00B243BF">
              <w:rPr>
                <w:rFonts w:ascii="GHEA Grapalat" w:hAnsi="GHEA Grapalat" w:cs="Sylfaen"/>
                <w:lang w:val="hy-AM"/>
              </w:rPr>
              <w:t>Օրենքով չարգելված այլ աղբյուրներ</w:t>
            </w:r>
          </w:p>
        </w:tc>
      </w:tr>
      <w:tr w:rsidR="00B243BF" w:rsidRPr="00B243BF" w:rsidTr="00F23270">
        <w:tc>
          <w:tcPr>
            <w:tcW w:w="488" w:type="dxa"/>
            <w:vMerge w:val="restart"/>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6</w:t>
            </w:r>
          </w:p>
        </w:tc>
        <w:tc>
          <w:tcPr>
            <w:tcW w:w="2395" w:type="dxa"/>
            <w:vMerge w:val="restart"/>
            <w:vAlign w:val="center"/>
          </w:tcPr>
          <w:p w:rsidR="009B485E" w:rsidRPr="00F23270" w:rsidRDefault="009B485E" w:rsidP="00F23270">
            <w:pPr>
              <w:spacing w:before="20" w:after="20"/>
              <w:ind w:right="-72"/>
              <w:rPr>
                <w:rFonts w:ascii="GHEA Grapalat" w:hAnsi="GHEA Grapalat"/>
                <w:lang w:val="hy-AM"/>
              </w:rPr>
            </w:pPr>
            <w:r w:rsidRPr="00F23270">
              <w:rPr>
                <w:rFonts w:ascii="GHEA Grapalat" w:hAnsi="GHEA Grapalat"/>
                <w:lang w:val="hy-AM"/>
              </w:rPr>
              <w:t>Մտավոր սեփակա</w:t>
            </w:r>
            <w:r w:rsidRPr="00F23270">
              <w:rPr>
                <w:rFonts w:ascii="GHEA Grapalat" w:hAnsi="GHEA Grapalat"/>
                <w:lang w:val="hy-AM"/>
              </w:rPr>
              <w:softHyphen/>
              <w:t>նու</w:t>
            </w:r>
            <w:r w:rsidRPr="00F23270">
              <w:rPr>
                <w:rFonts w:ascii="GHEA Grapalat" w:hAnsi="GHEA Grapalat"/>
                <w:lang w:val="hy-AM"/>
              </w:rPr>
              <w:softHyphen/>
              <w:t>թյան ոլորտի հարա</w:t>
            </w:r>
            <w:r w:rsidRPr="00F23270">
              <w:rPr>
                <w:rFonts w:ascii="GHEA Grapalat" w:hAnsi="GHEA Grapalat"/>
                <w:lang w:val="hy-AM"/>
              </w:rPr>
              <w:softHyphen/>
              <w:t>բերու</w:t>
            </w:r>
            <w:r w:rsidRPr="00F23270">
              <w:rPr>
                <w:rFonts w:ascii="GHEA Grapalat" w:hAnsi="GHEA Grapalat"/>
                <w:lang w:val="hy-AM"/>
              </w:rPr>
              <w:softHyphen/>
              <w:t>թ</w:t>
            </w:r>
            <w:r w:rsidRPr="00F23270">
              <w:rPr>
                <w:rFonts w:ascii="GHEA Grapalat" w:hAnsi="GHEA Grapalat"/>
                <w:lang w:val="hy-AM"/>
              </w:rPr>
              <w:softHyphen/>
              <w:t>յուն</w:t>
            </w:r>
            <w:r w:rsidRPr="00F23270">
              <w:rPr>
                <w:rFonts w:ascii="GHEA Grapalat" w:hAnsi="GHEA Grapalat"/>
                <w:lang w:val="hy-AM"/>
              </w:rPr>
              <w:softHyphen/>
              <w:t>ները կարգավորող օրենսդ</w:t>
            </w:r>
            <w:r w:rsidRPr="00F23270">
              <w:rPr>
                <w:rFonts w:ascii="GHEA Grapalat" w:hAnsi="GHEA Grapalat"/>
                <w:lang w:val="hy-AM"/>
              </w:rPr>
              <w:softHyphen/>
              <w:t>րութ</w:t>
            </w:r>
            <w:r w:rsidRPr="00F23270">
              <w:rPr>
                <w:rFonts w:ascii="GHEA Grapalat" w:hAnsi="GHEA Grapalat"/>
                <w:lang w:val="hy-AM"/>
              </w:rPr>
              <w:softHyphen/>
              <w:t>յան կատարե</w:t>
            </w:r>
            <w:r w:rsidRPr="00F23270">
              <w:rPr>
                <w:rFonts w:ascii="GHEA Grapalat" w:hAnsi="GHEA Grapalat"/>
                <w:lang w:val="hy-AM"/>
              </w:rPr>
              <w:softHyphen/>
              <w:t>լագործում</w:t>
            </w:r>
          </w:p>
        </w:tc>
        <w:tc>
          <w:tcPr>
            <w:tcW w:w="2405" w:type="dxa"/>
            <w:vAlign w:val="center"/>
          </w:tcPr>
          <w:p w:rsidR="009B485E" w:rsidRPr="00B243BF" w:rsidRDefault="009B485E" w:rsidP="009A2CFE">
            <w:pPr>
              <w:pStyle w:val="ListParagraph"/>
              <w:numPr>
                <w:ilvl w:val="0"/>
                <w:numId w:val="90"/>
              </w:numPr>
              <w:spacing w:before="20" w:after="20" w:line="240" w:lineRule="auto"/>
              <w:ind w:left="0" w:right="-72" w:firstLine="0"/>
              <w:rPr>
                <w:rFonts w:ascii="GHEA Grapalat" w:hAnsi="GHEA Grapalat" w:cs="Arial"/>
                <w:sz w:val="20"/>
                <w:szCs w:val="20"/>
                <w:lang w:val="hy-AM"/>
              </w:rPr>
            </w:pPr>
            <w:r w:rsidRPr="00B243BF">
              <w:rPr>
                <w:rFonts w:ascii="GHEA Grapalat" w:hAnsi="GHEA Grapalat"/>
                <w:sz w:val="20"/>
                <w:lang w:val="hy-AM"/>
              </w:rPr>
              <w:t>««Հեղինակային իրավունքի և հարա</w:t>
            </w:r>
            <w:r w:rsidRPr="00B243BF">
              <w:rPr>
                <w:rFonts w:ascii="GHEA Grapalat" w:hAnsi="GHEA Grapalat"/>
                <w:sz w:val="20"/>
                <w:lang w:val="hy-AM"/>
              </w:rPr>
              <w:softHyphen/>
              <w:t xml:space="preserve">կից իրավունքների մասին» </w:t>
            </w:r>
            <w:r w:rsidRPr="00B243BF">
              <w:rPr>
                <w:rFonts w:ascii="GHEA Grapalat" w:hAnsi="GHEA Grapalat"/>
                <w:sz w:val="20"/>
                <w:szCs w:val="20"/>
                <w:lang w:val="hy-AM"/>
              </w:rPr>
              <w:t>Հայաստանի</w:t>
            </w:r>
            <w:r w:rsidRPr="00B243BF">
              <w:rPr>
                <w:rFonts w:ascii="GHEA Grapalat" w:eastAsia="Times New Roman" w:hAnsi="GHEA Grapalat" w:cs="Times New Roman"/>
                <w:sz w:val="20"/>
                <w:szCs w:val="20"/>
                <w:lang w:val="hy-AM"/>
              </w:rPr>
              <w:t xml:space="preserve"> Հան</w:t>
            </w:r>
            <w:r w:rsidRPr="00B243BF">
              <w:rPr>
                <w:rFonts w:ascii="GHEA Grapalat" w:eastAsia="Times New Roman" w:hAnsi="GHEA Grapalat" w:cs="Times New Roman"/>
                <w:sz w:val="20"/>
                <w:szCs w:val="20"/>
                <w:lang w:val="hy-AM"/>
              </w:rPr>
              <w:softHyphen/>
              <w:t>րապետության</w:t>
            </w:r>
            <w:r w:rsidRPr="00B243BF">
              <w:rPr>
                <w:rFonts w:ascii="GHEA Grapalat" w:hAnsi="GHEA Grapalat"/>
                <w:sz w:val="20"/>
                <w:lang w:val="hy-AM"/>
              </w:rPr>
              <w:t xml:space="preserve"> օրենքի նա</w:t>
            </w:r>
            <w:r w:rsidRPr="00B243BF">
              <w:rPr>
                <w:rFonts w:ascii="GHEA Grapalat" w:hAnsi="GHEA Grapalat"/>
                <w:sz w:val="20"/>
                <w:lang w:val="hy-AM"/>
              </w:rPr>
              <w:softHyphen/>
              <w:t>խա</w:t>
            </w:r>
            <w:r w:rsidRPr="00B243BF">
              <w:rPr>
                <w:rFonts w:ascii="GHEA Grapalat" w:hAnsi="GHEA Grapalat"/>
                <w:sz w:val="20"/>
                <w:lang w:val="hy-AM"/>
              </w:rPr>
              <w:softHyphen/>
              <w:t xml:space="preserve">գծին հավանություն տալու մասին» </w:t>
            </w:r>
            <w:r w:rsidRPr="00B243BF">
              <w:rPr>
                <w:rFonts w:ascii="GHEA Grapalat" w:eastAsia="Times New Roman" w:hAnsi="GHEA Grapalat" w:cs="Times New Roman"/>
                <w:sz w:val="20"/>
                <w:szCs w:val="20"/>
                <w:lang w:val="hy-AM"/>
              </w:rPr>
              <w:t>Հայաստանի Հան</w:t>
            </w:r>
            <w:r w:rsidRPr="00B243BF">
              <w:rPr>
                <w:rFonts w:ascii="GHEA Grapalat" w:eastAsia="Times New Roman" w:hAnsi="GHEA Grapalat" w:cs="Times New Roman"/>
                <w:sz w:val="20"/>
                <w:szCs w:val="20"/>
                <w:lang w:val="hy-AM"/>
              </w:rPr>
              <w:softHyphen/>
              <w:t xml:space="preserve">րապետության </w:t>
            </w:r>
            <w:r w:rsidRPr="00B243BF">
              <w:rPr>
                <w:rFonts w:ascii="GHEA Grapalat" w:hAnsi="GHEA Grapalat"/>
                <w:sz w:val="20"/>
                <w:lang w:val="hy-AM"/>
              </w:rPr>
              <w:t>կառա</w:t>
            </w:r>
            <w:r w:rsidRPr="00B243BF">
              <w:rPr>
                <w:rFonts w:ascii="GHEA Grapalat" w:hAnsi="GHEA Grapalat"/>
                <w:sz w:val="20"/>
                <w:lang w:val="hy-AM"/>
              </w:rPr>
              <w:softHyphen/>
              <w:t>վարու</w:t>
            </w:r>
            <w:r w:rsidRPr="00B243BF">
              <w:rPr>
                <w:rFonts w:ascii="GHEA Grapalat" w:hAnsi="GHEA Grapalat"/>
                <w:sz w:val="20"/>
                <w:lang w:val="hy-AM"/>
              </w:rPr>
              <w:softHyphen/>
              <w:t xml:space="preserve">թյան </w:t>
            </w:r>
            <w:r w:rsidRPr="00B243BF">
              <w:rPr>
                <w:rFonts w:ascii="GHEA Grapalat" w:hAnsi="GHEA Grapalat"/>
                <w:sz w:val="20"/>
                <w:lang w:val="hy-AM"/>
              </w:rPr>
              <w:lastRenderedPageBreak/>
              <w:t xml:space="preserve">որոշման նախագիծ </w:t>
            </w:r>
          </w:p>
        </w:tc>
        <w:tc>
          <w:tcPr>
            <w:tcW w:w="2237" w:type="dxa"/>
            <w:vAlign w:val="center"/>
          </w:tcPr>
          <w:p w:rsidR="009B485E" w:rsidRPr="00B243BF" w:rsidRDefault="009B485E" w:rsidP="002F07A9">
            <w:pPr>
              <w:spacing w:before="20" w:after="20"/>
              <w:ind w:right="-108"/>
              <w:rPr>
                <w:rFonts w:ascii="GHEA Grapalat" w:hAnsi="GHEA Grapalat" w:cs="Arial"/>
                <w:lang w:val="hy-AM"/>
              </w:rPr>
            </w:pPr>
            <w:r w:rsidRPr="00B243BF">
              <w:rPr>
                <w:rFonts w:ascii="GHEA Grapalat" w:hAnsi="GHEA Grapalat"/>
                <w:lang w:val="es-ES"/>
              </w:rPr>
              <w:lastRenderedPageBreak/>
              <w:t>«Տեսալսողական կա</w:t>
            </w:r>
            <w:r w:rsidRPr="00B243BF">
              <w:rPr>
                <w:rFonts w:ascii="GHEA Grapalat" w:hAnsi="GHEA Grapalat"/>
                <w:lang w:val="hy-AM"/>
              </w:rPr>
              <w:softHyphen/>
            </w:r>
            <w:r w:rsidRPr="00B243BF">
              <w:rPr>
                <w:rFonts w:ascii="GHEA Grapalat" w:hAnsi="GHEA Grapalat"/>
                <w:lang w:val="es-ES"/>
              </w:rPr>
              <w:t>տարումների մասին» 2012 թվականի Պե</w:t>
            </w:r>
            <w:r w:rsidRPr="00B243BF">
              <w:rPr>
                <w:rFonts w:ascii="GHEA Grapalat" w:hAnsi="GHEA Grapalat"/>
                <w:lang w:val="hy-AM"/>
              </w:rPr>
              <w:softHyphen/>
            </w:r>
            <w:r w:rsidRPr="00B243BF">
              <w:rPr>
                <w:rFonts w:ascii="GHEA Grapalat" w:hAnsi="GHEA Grapalat"/>
                <w:lang w:val="es-ES"/>
              </w:rPr>
              <w:t>կինի և «</w:t>
            </w:r>
            <w:r w:rsidRPr="00B243BF">
              <w:rPr>
                <w:rFonts w:ascii="GHEA Grapalat" w:hAnsi="GHEA Grapalat"/>
                <w:lang w:val="hy-AM"/>
              </w:rPr>
              <w:t>Կույրերի</w:t>
            </w:r>
            <w:r w:rsidRPr="00B243BF">
              <w:rPr>
                <w:rFonts w:ascii="GHEA Grapalat" w:hAnsi="GHEA Grapalat"/>
                <w:lang w:val="es-ES"/>
              </w:rPr>
              <w:t>, տեսողութ</w:t>
            </w:r>
            <w:r w:rsidRPr="00B243BF">
              <w:rPr>
                <w:rFonts w:ascii="GHEA Grapalat" w:hAnsi="GHEA Grapalat"/>
                <w:lang w:val="es-ES"/>
              </w:rPr>
              <w:softHyphen/>
              <w:t>յունից հաշ</w:t>
            </w:r>
            <w:r w:rsidRPr="00B243BF">
              <w:rPr>
                <w:rFonts w:ascii="GHEA Grapalat" w:hAnsi="GHEA Grapalat"/>
                <w:lang w:val="hy-AM"/>
              </w:rPr>
              <w:softHyphen/>
            </w:r>
            <w:r w:rsidRPr="00B243BF">
              <w:rPr>
                <w:rFonts w:ascii="GHEA Grapalat" w:hAnsi="GHEA Grapalat"/>
                <w:lang w:val="es-ES"/>
              </w:rPr>
              <w:t>մանդամ կամ ընթեր</w:t>
            </w:r>
            <w:r w:rsidRPr="00B243BF">
              <w:rPr>
                <w:rFonts w:ascii="GHEA Grapalat" w:hAnsi="GHEA Grapalat"/>
                <w:lang w:val="hy-AM"/>
              </w:rPr>
              <w:softHyphen/>
            </w:r>
            <w:r w:rsidRPr="00B243BF">
              <w:rPr>
                <w:rFonts w:ascii="GHEA Grapalat" w:hAnsi="GHEA Grapalat"/>
                <w:lang w:val="es-ES"/>
              </w:rPr>
              <w:t>ցողության ֆունկցիայի այլ դժվարություններ ունեցող անձանց համար հրատարակ</w:t>
            </w:r>
            <w:r w:rsidRPr="00B243BF">
              <w:rPr>
                <w:rFonts w:ascii="GHEA Grapalat" w:hAnsi="GHEA Grapalat"/>
                <w:lang w:val="es-ES"/>
              </w:rPr>
              <w:softHyphen/>
            </w:r>
            <w:r w:rsidRPr="00B243BF">
              <w:rPr>
                <w:rFonts w:ascii="GHEA Grapalat" w:hAnsi="GHEA Grapalat"/>
                <w:lang w:val="es-ES"/>
              </w:rPr>
              <w:lastRenderedPageBreak/>
              <w:t>ված ստեղծագործութ</w:t>
            </w:r>
            <w:r w:rsidRPr="00B243BF">
              <w:rPr>
                <w:rFonts w:ascii="GHEA Grapalat" w:hAnsi="GHEA Grapalat"/>
                <w:lang w:val="es-ES"/>
              </w:rPr>
              <w:softHyphen/>
              <w:t>յունների մատչելիութ</w:t>
            </w:r>
            <w:r w:rsidRPr="00B243BF">
              <w:rPr>
                <w:rFonts w:ascii="GHEA Grapalat" w:hAnsi="GHEA Grapalat"/>
                <w:lang w:val="hy-AM"/>
              </w:rPr>
              <w:softHyphen/>
            </w:r>
            <w:r w:rsidRPr="00B243BF">
              <w:rPr>
                <w:rFonts w:ascii="GHEA Grapalat" w:hAnsi="GHEA Grapalat"/>
                <w:lang w:val="es-ES"/>
              </w:rPr>
              <w:t>յունը դյուրացնելու մասին» 2013 թվակա</w:t>
            </w:r>
            <w:r w:rsidRPr="00B243BF">
              <w:rPr>
                <w:rFonts w:ascii="GHEA Grapalat" w:hAnsi="GHEA Grapalat"/>
                <w:lang w:val="hy-AM"/>
              </w:rPr>
              <w:softHyphen/>
            </w:r>
            <w:r w:rsidRPr="00B243BF">
              <w:rPr>
                <w:rFonts w:ascii="GHEA Grapalat" w:hAnsi="GHEA Grapalat"/>
                <w:lang w:val="es-ES"/>
              </w:rPr>
              <w:t>նի Մարաքեշի պայմա</w:t>
            </w:r>
            <w:r w:rsidRPr="00B243BF">
              <w:rPr>
                <w:rFonts w:ascii="GHEA Grapalat" w:hAnsi="GHEA Grapalat"/>
                <w:lang w:val="hy-AM"/>
              </w:rPr>
              <w:softHyphen/>
            </w:r>
            <w:r w:rsidRPr="00B243BF">
              <w:rPr>
                <w:rFonts w:ascii="GHEA Grapalat" w:hAnsi="GHEA Grapalat"/>
                <w:lang w:val="es-ES"/>
              </w:rPr>
              <w:t>նա</w:t>
            </w:r>
            <w:r w:rsidRPr="00B243BF">
              <w:rPr>
                <w:rFonts w:ascii="GHEA Grapalat" w:hAnsi="GHEA Grapalat"/>
                <w:lang w:val="hy-AM"/>
              </w:rPr>
              <w:softHyphen/>
            </w:r>
            <w:r w:rsidRPr="00B243BF">
              <w:rPr>
                <w:rFonts w:ascii="GHEA Grapalat" w:hAnsi="GHEA Grapalat"/>
                <w:lang w:val="es-ES"/>
              </w:rPr>
              <w:t>գրերում կիրառվող մոտեցումներին ՀՀ օրենսդրության համա</w:t>
            </w:r>
            <w:r w:rsidRPr="00B243BF">
              <w:rPr>
                <w:rFonts w:ascii="GHEA Grapalat" w:hAnsi="GHEA Grapalat"/>
                <w:lang w:val="hy-AM"/>
              </w:rPr>
              <w:softHyphen/>
            </w:r>
            <w:r w:rsidRPr="00B243BF">
              <w:rPr>
                <w:rFonts w:ascii="GHEA Grapalat" w:hAnsi="GHEA Grapalat"/>
                <w:lang w:val="es-ES"/>
              </w:rPr>
              <w:t>պատասխանեցում՝ հետագայում դրանց անդամակցելու նպա</w:t>
            </w:r>
            <w:r w:rsidRPr="00B243BF">
              <w:rPr>
                <w:rFonts w:ascii="GHEA Grapalat" w:hAnsi="GHEA Grapalat"/>
                <w:lang w:val="hy-AM"/>
              </w:rPr>
              <w:softHyphen/>
            </w:r>
            <w:r w:rsidRPr="00B243BF">
              <w:rPr>
                <w:rFonts w:ascii="GHEA Grapalat" w:hAnsi="GHEA Grapalat"/>
                <w:lang w:val="es-ES"/>
              </w:rPr>
              <w:t>տակով։</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cs="Arial"/>
                <w:lang w:val="hy-AM"/>
              </w:rPr>
            </w:pPr>
            <w:r w:rsidRPr="00B243BF">
              <w:rPr>
                <w:rFonts w:ascii="GHEA Grapalat" w:eastAsia="Calibri" w:hAnsi="GHEA Grapalat"/>
              </w:rPr>
              <w:t>-</w:t>
            </w:r>
          </w:p>
        </w:tc>
        <w:tc>
          <w:tcPr>
            <w:tcW w:w="1673" w:type="dxa"/>
            <w:vAlign w:val="center"/>
          </w:tcPr>
          <w:p w:rsidR="009B485E" w:rsidRPr="00B243BF" w:rsidRDefault="009B485E" w:rsidP="002F07A9">
            <w:pPr>
              <w:ind w:right="-38"/>
              <w:jc w:val="center"/>
              <w:rPr>
                <w:rFonts w:ascii="GHEA Grapalat" w:eastAsia="Calibri" w:hAnsi="GHEA Grapalat"/>
                <w:lang w:val="hy-AM"/>
              </w:rPr>
            </w:pPr>
            <w:r w:rsidRPr="00B243BF">
              <w:rPr>
                <w:rFonts w:ascii="GHEA Grapalat" w:eastAsia="Calibri" w:hAnsi="GHEA Grapalat"/>
                <w:lang w:val="hy-AM"/>
              </w:rPr>
              <w:t>2018 թվականի</w:t>
            </w:r>
          </w:p>
          <w:p w:rsidR="009B485E" w:rsidRPr="00B243BF" w:rsidRDefault="009B485E" w:rsidP="002F07A9">
            <w:pPr>
              <w:ind w:left="-30" w:right="-38"/>
              <w:jc w:val="center"/>
              <w:rPr>
                <w:rFonts w:ascii="GHEA Grapalat" w:eastAsia="Calibri" w:hAnsi="GHEA Grapalat"/>
                <w:lang w:val="hy-AM"/>
              </w:rPr>
            </w:pPr>
            <w:r w:rsidRPr="00B243BF">
              <w:rPr>
                <w:rFonts w:ascii="GHEA Grapalat" w:eastAsia="Calibri" w:hAnsi="GHEA Grapalat"/>
                <w:lang w:val="hy-AM"/>
              </w:rPr>
              <w:t>հոկտեմբերի</w:t>
            </w:r>
          </w:p>
          <w:p w:rsidR="009B485E" w:rsidRPr="00B243BF" w:rsidRDefault="009B485E" w:rsidP="002F07A9">
            <w:pPr>
              <w:ind w:left="-30" w:right="-38"/>
              <w:jc w:val="center"/>
              <w:rPr>
                <w:rFonts w:ascii="GHEA Grapalat" w:eastAsia="Calibri" w:hAnsi="GHEA Grapalat"/>
                <w:lang w:val="hy-AM"/>
              </w:rPr>
            </w:pPr>
            <w:r w:rsidRPr="00B243BF">
              <w:rPr>
                <w:rFonts w:ascii="GHEA Grapalat" w:eastAsia="Calibri" w:hAnsi="GHEA Grapalat"/>
                <w:lang w:val="hy-AM"/>
              </w:rPr>
              <w:t>3-րդ</w:t>
            </w:r>
          </w:p>
          <w:p w:rsidR="009B485E" w:rsidRPr="00B243BF" w:rsidRDefault="009B485E" w:rsidP="002F07A9">
            <w:pPr>
              <w:ind w:right="-38"/>
              <w:jc w:val="center"/>
              <w:rPr>
                <w:rFonts w:ascii="GHEA Grapalat" w:hAnsi="GHEA Grapalat" w:cs="Arial"/>
                <w:lang w:val="hy-AM"/>
              </w:rPr>
            </w:pPr>
            <w:r w:rsidRPr="00B243BF">
              <w:rPr>
                <w:rFonts w:ascii="GHEA Grapalat" w:eastAsia="Calibri" w:hAnsi="GHEA Grapalat"/>
                <w:lang w:val="hy-AM"/>
              </w:rPr>
              <w:t>Տասնօրյակ</w:t>
            </w:r>
          </w:p>
        </w:tc>
        <w:tc>
          <w:tcPr>
            <w:tcW w:w="1686" w:type="dxa"/>
            <w:vAlign w:val="center"/>
          </w:tcPr>
          <w:p w:rsidR="009B485E" w:rsidRPr="00B243BF" w:rsidRDefault="009B485E" w:rsidP="002F07A9">
            <w:pPr>
              <w:jc w:val="center"/>
              <w:rPr>
                <w:rFonts w:ascii="GHEA Grapalat" w:hAnsi="GHEA Grapalat" w:cs="Sylfaen"/>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78"/>
              </w:tabs>
              <w:spacing w:before="20" w:after="20"/>
              <w:ind w:right="-72"/>
              <w:rPr>
                <w:rFonts w:ascii="GHEA Mariam" w:hAnsi="GHEA Mariam"/>
                <w:lang w:val="hy-AM"/>
              </w:rPr>
            </w:pPr>
          </w:p>
        </w:tc>
        <w:tc>
          <w:tcPr>
            <w:tcW w:w="2405" w:type="dxa"/>
            <w:vAlign w:val="center"/>
          </w:tcPr>
          <w:p w:rsidR="009B485E" w:rsidRPr="00B243BF" w:rsidRDefault="009B485E" w:rsidP="009A2CFE">
            <w:pPr>
              <w:pStyle w:val="ListParagraph"/>
              <w:numPr>
                <w:ilvl w:val="0"/>
                <w:numId w:val="90"/>
              </w:numPr>
              <w:spacing w:before="20" w:after="20" w:line="240" w:lineRule="auto"/>
              <w:ind w:left="0" w:right="-72" w:firstLine="0"/>
              <w:rPr>
                <w:rFonts w:ascii="GHEA Grapalat" w:hAnsi="GHEA Grapalat" w:cs="Arial"/>
                <w:sz w:val="20"/>
                <w:szCs w:val="20"/>
                <w:lang w:val="hy-AM"/>
              </w:rPr>
            </w:pPr>
            <w:r w:rsidRPr="00B243BF">
              <w:rPr>
                <w:rFonts w:ascii="GHEA Grapalat" w:hAnsi="GHEA Grapalat"/>
                <w:sz w:val="20"/>
                <w:lang w:val="hy-AM"/>
              </w:rPr>
              <w:t>«Արտոնագրերի մասին» և «Արդյու</w:t>
            </w:r>
            <w:r w:rsidRPr="00B243BF">
              <w:rPr>
                <w:rFonts w:ascii="GHEA Grapalat" w:hAnsi="GHEA Grapalat"/>
                <w:sz w:val="20"/>
                <w:lang w:val="hy-AM"/>
              </w:rPr>
              <w:softHyphen/>
              <w:t>նա</w:t>
            </w:r>
            <w:r w:rsidRPr="00B243BF">
              <w:rPr>
                <w:rFonts w:ascii="GHEA Grapalat" w:hAnsi="GHEA Grapalat"/>
                <w:sz w:val="20"/>
                <w:lang w:val="hy-AM"/>
              </w:rPr>
              <w:softHyphen/>
              <w:t xml:space="preserve">բերական դիզայնի մասին» </w:t>
            </w:r>
            <w:r w:rsidRPr="00B243BF">
              <w:rPr>
                <w:rFonts w:ascii="GHEA Grapalat" w:eastAsia="Times New Roman" w:hAnsi="GHEA Grapalat" w:cs="Times New Roman"/>
                <w:sz w:val="20"/>
                <w:szCs w:val="20"/>
                <w:lang w:val="hy-AM"/>
              </w:rPr>
              <w:t>Հայաստանի Հանրա</w:t>
            </w:r>
            <w:r w:rsidRPr="00B243BF">
              <w:rPr>
                <w:rFonts w:ascii="GHEA Grapalat" w:eastAsia="Times New Roman" w:hAnsi="GHEA Grapalat" w:cs="Times New Roman"/>
                <w:sz w:val="20"/>
                <w:szCs w:val="20"/>
                <w:lang w:val="hy-AM"/>
              </w:rPr>
              <w:softHyphen/>
              <w:t>պետության</w:t>
            </w:r>
            <w:r w:rsidRPr="00B243BF">
              <w:rPr>
                <w:rFonts w:ascii="GHEA Grapalat" w:hAnsi="GHEA Grapalat"/>
                <w:sz w:val="20"/>
                <w:lang w:val="hy-AM"/>
              </w:rPr>
              <w:t xml:space="preserve"> օրենք</w:t>
            </w:r>
            <w:r w:rsidRPr="00B243BF">
              <w:rPr>
                <w:rFonts w:ascii="GHEA Grapalat" w:hAnsi="GHEA Grapalat"/>
                <w:sz w:val="20"/>
                <w:lang w:val="hy-AM"/>
              </w:rPr>
              <w:softHyphen/>
              <w:t>ների նախա</w:t>
            </w:r>
            <w:r w:rsidRPr="00B243BF">
              <w:rPr>
                <w:rFonts w:ascii="GHEA Grapalat" w:hAnsi="GHEA Grapalat"/>
                <w:sz w:val="20"/>
                <w:lang w:val="hy-AM"/>
              </w:rPr>
              <w:softHyphen/>
            </w:r>
            <w:r w:rsidRPr="00B243BF">
              <w:rPr>
                <w:rFonts w:ascii="GHEA Grapalat" w:hAnsi="GHEA Grapalat"/>
                <w:sz w:val="20"/>
                <w:lang w:val="hy-AM"/>
              </w:rPr>
              <w:softHyphen/>
              <w:t>գծե</w:t>
            </w:r>
            <w:r w:rsidRPr="00B243BF">
              <w:rPr>
                <w:rFonts w:ascii="GHEA Grapalat" w:hAnsi="GHEA Grapalat"/>
                <w:sz w:val="20"/>
                <w:lang w:val="hy-AM"/>
              </w:rPr>
              <w:softHyphen/>
              <w:t>րի փաթե</w:t>
            </w:r>
            <w:r w:rsidRPr="00B243BF">
              <w:rPr>
                <w:rFonts w:ascii="GHEA Grapalat" w:hAnsi="GHEA Grapalat"/>
                <w:sz w:val="20"/>
                <w:lang w:val="hy-AM"/>
              </w:rPr>
              <w:softHyphen/>
              <w:t xml:space="preserve">թին հավանություն տալու մասին» </w:t>
            </w:r>
            <w:r w:rsidRPr="00B243BF">
              <w:rPr>
                <w:rFonts w:ascii="GHEA Grapalat" w:eastAsia="Times New Roman" w:hAnsi="GHEA Grapalat" w:cs="Times New Roman"/>
                <w:sz w:val="20"/>
                <w:szCs w:val="20"/>
                <w:lang w:val="hy-AM"/>
              </w:rPr>
              <w:t>Հայաստանի Հանրապե</w:t>
            </w:r>
            <w:r w:rsidRPr="00B243BF">
              <w:rPr>
                <w:rFonts w:ascii="GHEA Grapalat" w:eastAsia="Times New Roman" w:hAnsi="GHEA Grapalat" w:cs="Times New Roman"/>
                <w:sz w:val="20"/>
                <w:szCs w:val="20"/>
                <w:lang w:val="hy-AM"/>
              </w:rPr>
              <w:softHyphen/>
              <w:t>տութ</w:t>
            </w:r>
            <w:r w:rsidRPr="00B243BF">
              <w:rPr>
                <w:rFonts w:ascii="GHEA Grapalat" w:eastAsia="Times New Roman" w:hAnsi="GHEA Grapalat" w:cs="Times New Roman"/>
                <w:sz w:val="20"/>
                <w:szCs w:val="20"/>
                <w:lang w:val="hy-AM"/>
              </w:rPr>
              <w:softHyphen/>
              <w:t>յան</w:t>
            </w:r>
            <w:r w:rsidRPr="00B243BF">
              <w:rPr>
                <w:rFonts w:ascii="GHEA Grapalat" w:hAnsi="GHEA Grapalat"/>
                <w:sz w:val="20"/>
                <w:lang w:val="hy-AM"/>
              </w:rPr>
              <w:t xml:space="preserve"> կառա</w:t>
            </w:r>
            <w:r w:rsidRPr="00B243BF">
              <w:rPr>
                <w:rFonts w:ascii="GHEA Grapalat" w:hAnsi="GHEA Grapalat"/>
                <w:sz w:val="20"/>
                <w:lang w:val="hy-AM"/>
              </w:rPr>
              <w:softHyphen/>
              <w:t>վա</w:t>
            </w:r>
            <w:r w:rsidRPr="00B243BF">
              <w:rPr>
                <w:rFonts w:ascii="GHEA Grapalat" w:hAnsi="GHEA Grapalat"/>
                <w:sz w:val="20"/>
                <w:lang w:val="hy-AM"/>
              </w:rPr>
              <w:softHyphen/>
              <w:t>րութ</w:t>
            </w:r>
            <w:r w:rsidRPr="00B243BF">
              <w:rPr>
                <w:rFonts w:ascii="GHEA Grapalat" w:hAnsi="GHEA Grapalat"/>
                <w:sz w:val="20"/>
                <w:lang w:val="hy-AM"/>
              </w:rPr>
              <w:softHyphen/>
              <w:t xml:space="preserve">յան որոշման նախագիծ  </w:t>
            </w:r>
          </w:p>
        </w:tc>
        <w:tc>
          <w:tcPr>
            <w:tcW w:w="2237" w:type="dxa"/>
            <w:vAlign w:val="center"/>
          </w:tcPr>
          <w:p w:rsidR="009B485E" w:rsidRPr="00B243BF" w:rsidRDefault="009B485E" w:rsidP="002F07A9">
            <w:pPr>
              <w:spacing w:before="20" w:after="20"/>
              <w:ind w:right="-108"/>
              <w:rPr>
                <w:rFonts w:ascii="GHEA Grapalat" w:hAnsi="GHEA Grapalat" w:cs="Arial"/>
                <w:lang w:val="hy-AM"/>
              </w:rPr>
            </w:pPr>
            <w:r w:rsidRPr="00B243BF">
              <w:rPr>
                <w:rFonts w:ascii="GHEA Grapalat" w:hAnsi="GHEA Grapalat"/>
                <w:lang w:val="hy-AM"/>
              </w:rPr>
              <w:t>Հայաստանի Հանրա</w:t>
            </w:r>
            <w:r w:rsidRPr="00B243BF">
              <w:rPr>
                <w:rFonts w:ascii="GHEA Grapalat" w:hAnsi="GHEA Grapalat"/>
                <w:lang w:val="hy-AM"/>
              </w:rPr>
              <w:softHyphen/>
              <w:t>պետությունում գյու</w:t>
            </w:r>
            <w:r w:rsidRPr="00B243BF">
              <w:rPr>
                <w:rFonts w:ascii="GHEA Grapalat" w:hAnsi="GHEA Grapalat"/>
                <w:lang w:val="hy-AM"/>
              </w:rPr>
              <w:softHyphen/>
              <w:t>տե</w:t>
            </w:r>
            <w:r w:rsidRPr="00B243BF">
              <w:rPr>
                <w:rFonts w:ascii="GHEA Grapalat" w:hAnsi="GHEA Grapalat"/>
                <w:lang w:val="hy-AM"/>
              </w:rPr>
              <w:softHyphen/>
              <w:t>րի և արդյունաբե</w:t>
            </w:r>
            <w:r w:rsidRPr="00B243BF">
              <w:rPr>
                <w:rFonts w:ascii="GHEA Grapalat" w:hAnsi="GHEA Grapalat"/>
                <w:lang w:val="hy-AM"/>
              </w:rPr>
              <w:softHyphen/>
              <w:t>ր</w:t>
            </w:r>
            <w:r w:rsidRPr="00B243BF">
              <w:rPr>
                <w:rFonts w:ascii="GHEA Grapalat" w:hAnsi="GHEA Grapalat"/>
                <w:lang w:val="hy-AM"/>
              </w:rPr>
              <w:softHyphen/>
              <w:t>ա</w:t>
            </w:r>
            <w:r w:rsidRPr="00B243BF">
              <w:rPr>
                <w:rFonts w:ascii="GHEA Grapalat" w:hAnsi="GHEA Grapalat"/>
                <w:lang w:val="hy-AM"/>
              </w:rPr>
              <w:softHyphen/>
              <w:t xml:space="preserve">կան </w:t>
            </w:r>
            <w:r w:rsidRPr="00B243BF">
              <w:rPr>
                <w:rFonts w:ascii="GHEA Grapalat" w:hAnsi="GHEA Grapalat"/>
                <w:lang w:val="es-ES"/>
              </w:rPr>
              <w:t>նմուշների</w:t>
            </w:r>
            <w:r w:rsidRPr="00B243BF">
              <w:rPr>
                <w:rFonts w:ascii="GHEA Grapalat" w:hAnsi="GHEA Grapalat"/>
                <w:lang w:val="hy-AM"/>
              </w:rPr>
              <w:t xml:space="preserve"> իրա</w:t>
            </w:r>
            <w:r w:rsidRPr="00B243BF">
              <w:rPr>
                <w:rFonts w:ascii="GHEA Grapalat" w:hAnsi="GHEA Grapalat"/>
                <w:lang w:val="hy-AM"/>
              </w:rPr>
              <w:softHyphen/>
              <w:t>վա</w:t>
            </w:r>
            <w:r w:rsidRPr="00B243BF">
              <w:rPr>
                <w:rFonts w:ascii="GHEA Grapalat" w:hAnsi="GHEA Grapalat"/>
                <w:lang w:val="hy-AM"/>
              </w:rPr>
              <w:softHyphen/>
              <w:t>կան պահպա</w:t>
            </w:r>
            <w:r w:rsidRPr="00B243BF">
              <w:rPr>
                <w:rFonts w:ascii="GHEA Grapalat" w:hAnsi="GHEA Grapalat"/>
                <w:lang w:val="hy-AM"/>
              </w:rPr>
              <w:softHyphen/>
              <w:t>նութ</w:t>
            </w:r>
            <w:r w:rsidRPr="00B243BF">
              <w:rPr>
                <w:rFonts w:ascii="GHEA Grapalat" w:hAnsi="GHEA Grapalat"/>
                <w:lang w:val="hy-AM"/>
              </w:rPr>
              <w:softHyphen/>
              <w:t>յան առավել կատարե</w:t>
            </w:r>
            <w:r w:rsidRPr="00B243BF">
              <w:rPr>
                <w:rFonts w:ascii="GHEA Grapalat" w:hAnsi="GHEA Grapalat"/>
                <w:lang w:val="hy-AM"/>
              </w:rPr>
              <w:softHyphen/>
              <w:t>լա</w:t>
            </w:r>
            <w:r w:rsidRPr="00B243BF">
              <w:rPr>
                <w:rFonts w:ascii="GHEA Grapalat" w:hAnsi="GHEA Grapalat"/>
                <w:lang w:val="hy-AM"/>
              </w:rPr>
              <w:softHyphen/>
            </w:r>
            <w:r w:rsidRPr="00B243BF">
              <w:rPr>
                <w:rFonts w:ascii="GHEA Grapalat" w:hAnsi="GHEA Grapalat"/>
                <w:lang w:val="hy-AM"/>
              </w:rPr>
              <w:softHyphen/>
              <w:t>գործ</w:t>
            </w:r>
            <w:r w:rsidRPr="00B243BF">
              <w:rPr>
                <w:rFonts w:ascii="GHEA Grapalat" w:hAnsi="GHEA Grapalat"/>
                <w:lang w:val="hy-AM"/>
              </w:rPr>
              <w:softHyphen/>
              <w:t>ված համակար</w:t>
            </w:r>
            <w:r w:rsidRPr="00B243BF">
              <w:rPr>
                <w:rFonts w:ascii="GHEA Grapalat" w:hAnsi="GHEA Grapalat"/>
                <w:lang w:val="hy-AM"/>
              </w:rPr>
              <w:softHyphen/>
              <w:t>գերի ներդնում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նախարարություն</w:t>
            </w:r>
          </w:p>
        </w:tc>
        <w:tc>
          <w:tcPr>
            <w:tcW w:w="2084" w:type="dxa"/>
            <w:vAlign w:val="center"/>
          </w:tcPr>
          <w:p w:rsidR="009B485E" w:rsidRPr="00B243BF" w:rsidRDefault="009B485E" w:rsidP="002F07A9">
            <w:pPr>
              <w:jc w:val="center"/>
              <w:rPr>
                <w:rFonts w:ascii="GHEA Grapalat" w:hAnsi="GHEA Grapalat" w:cs="Arial"/>
                <w:lang w:val="hy-AM"/>
              </w:rPr>
            </w:pPr>
            <w:r w:rsidRPr="00B243BF">
              <w:rPr>
                <w:rFonts w:ascii="GHEA Grapalat" w:hAnsi="GHEA Grapalat"/>
              </w:rPr>
              <w:t>-</w:t>
            </w:r>
          </w:p>
        </w:tc>
        <w:tc>
          <w:tcPr>
            <w:tcW w:w="1673" w:type="dxa"/>
            <w:vAlign w:val="center"/>
          </w:tcPr>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2018 թվականի</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նոյեմբերի</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3-րդ</w:t>
            </w:r>
          </w:p>
          <w:p w:rsidR="009B485E" w:rsidRPr="00B243BF" w:rsidRDefault="009B485E" w:rsidP="002F07A9">
            <w:pPr>
              <w:spacing w:before="20" w:after="20"/>
              <w:ind w:left="-30" w:right="-38"/>
              <w:jc w:val="center"/>
              <w:rPr>
                <w:rFonts w:ascii="GHEA Grapalat" w:hAnsi="GHEA Grapalat" w:cs="Arial"/>
                <w:lang w:val="hy-AM"/>
              </w:rPr>
            </w:pPr>
            <w:r w:rsidRPr="00B243BF">
              <w:rPr>
                <w:rFonts w:ascii="GHEA Grapalat" w:eastAsia="Calibri" w:hAnsi="GHEA Grapalat"/>
                <w:lang w:val="hy-AM"/>
              </w:rPr>
              <w:t>տասնօրյակ</w:t>
            </w:r>
            <w:r w:rsidRPr="00B243BF">
              <w:rPr>
                <w:rFonts w:ascii="GHEA Grapalat" w:hAnsi="GHEA Grapalat" w:cs="Sylfaen"/>
                <w:b/>
                <w:lang w:val="hy-AM"/>
              </w:rPr>
              <w:t xml:space="preserve"> </w:t>
            </w:r>
          </w:p>
        </w:tc>
        <w:tc>
          <w:tcPr>
            <w:tcW w:w="1686" w:type="dxa"/>
            <w:vAlign w:val="center"/>
          </w:tcPr>
          <w:p w:rsidR="009B485E" w:rsidRPr="00B243BF" w:rsidRDefault="009B485E" w:rsidP="002F07A9">
            <w:pPr>
              <w:jc w:val="center"/>
              <w:rPr>
                <w:rFonts w:ascii="GHEA Grapalat" w:hAnsi="GHEA Grapalat" w:cs="Sylfaen"/>
                <w:lang w:val="hy-AM"/>
              </w:rPr>
            </w:pPr>
            <w:r w:rsidRPr="00B243BF">
              <w:rPr>
                <w:rFonts w:ascii="GHEA Grapalat" w:hAnsi="GHEA Grapalat" w:cs="Sylfaen"/>
              </w:rPr>
              <w:t>Լրացուցիչ ֆինանսա</w:t>
            </w:r>
            <w:r w:rsidRPr="00B243BF">
              <w:rPr>
                <w:rFonts w:ascii="GHEA Grapalat" w:hAnsi="GHEA Grapalat" w:cs="Sylfaen"/>
                <w:lang w:val="hy-AM"/>
              </w:rPr>
              <w:softHyphen/>
            </w:r>
            <w:r w:rsidRPr="00B243BF">
              <w:rPr>
                <w:rFonts w:ascii="GHEA Grapalat" w:hAnsi="GHEA Grapalat" w:cs="Sylfaen"/>
              </w:rPr>
              <w:t>վորում չի պահանջվում</w:t>
            </w:r>
          </w:p>
        </w:tc>
      </w:tr>
      <w:tr w:rsidR="00B243BF" w:rsidRPr="00B243BF" w:rsidTr="00F23270">
        <w:tc>
          <w:tcPr>
            <w:tcW w:w="488" w:type="dxa"/>
            <w:vMerge w:val="restart"/>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7</w:t>
            </w:r>
          </w:p>
        </w:tc>
        <w:tc>
          <w:tcPr>
            <w:tcW w:w="2395" w:type="dxa"/>
            <w:vMerge w:val="restart"/>
            <w:vAlign w:val="center"/>
          </w:tcPr>
          <w:p w:rsidR="009B485E" w:rsidRPr="00F23270" w:rsidRDefault="009B485E" w:rsidP="00F23270">
            <w:pPr>
              <w:spacing w:before="20" w:after="20"/>
              <w:ind w:right="-72"/>
              <w:rPr>
                <w:rFonts w:ascii="GHEA Grapalat" w:hAnsi="GHEA Grapalat"/>
                <w:lang w:val="hy-AM"/>
              </w:rPr>
            </w:pPr>
            <w:r w:rsidRPr="00F23270">
              <w:rPr>
                <w:rFonts w:ascii="GHEA Grapalat" w:hAnsi="GHEA Grapalat"/>
                <w:lang w:val="hy-AM"/>
              </w:rPr>
              <w:t>Զբոսաշրջության</w:t>
            </w:r>
            <w:r w:rsidRPr="00F23270">
              <w:rPr>
                <w:rFonts w:ascii="GHEA Grapalat" w:hAnsi="GHEA Grapalat" w:cs="Arial"/>
                <w:lang w:val="hy-AM"/>
              </w:rPr>
              <w:t xml:space="preserve"> ոլորտի զար</w:t>
            </w:r>
            <w:r w:rsidRPr="00F23270">
              <w:rPr>
                <w:rFonts w:ascii="GHEA Grapalat" w:hAnsi="GHEA Grapalat" w:cs="Arial"/>
                <w:lang w:val="hy-AM"/>
              </w:rPr>
              <w:softHyphen/>
              <w:t>գաց</w:t>
            </w:r>
            <w:r w:rsidRPr="00F23270">
              <w:rPr>
                <w:rFonts w:ascii="GHEA Grapalat" w:hAnsi="GHEA Grapalat" w:cs="Arial"/>
                <w:lang w:val="hy-AM"/>
              </w:rPr>
              <w:softHyphen/>
              <w:t>ման նախաձեռ</w:t>
            </w:r>
            <w:r w:rsidRPr="00F23270">
              <w:rPr>
                <w:rFonts w:ascii="GHEA Grapalat" w:hAnsi="GHEA Grapalat" w:cs="Arial"/>
                <w:lang w:val="hy-AM"/>
              </w:rPr>
              <w:softHyphen/>
              <w:t>նութ</w:t>
            </w:r>
            <w:r w:rsidRPr="00F23270">
              <w:rPr>
                <w:rFonts w:ascii="GHEA Grapalat" w:hAnsi="GHEA Grapalat" w:cs="Arial"/>
                <w:lang w:val="hy-AM"/>
              </w:rPr>
              <w:softHyphen/>
              <w:t>յունների իրականացում</w:t>
            </w:r>
          </w:p>
        </w:tc>
        <w:tc>
          <w:tcPr>
            <w:tcW w:w="2405" w:type="dxa"/>
            <w:vAlign w:val="center"/>
          </w:tcPr>
          <w:p w:rsidR="009B485E" w:rsidRPr="00B243BF" w:rsidRDefault="009B485E" w:rsidP="009B485E">
            <w:pPr>
              <w:pStyle w:val="ListParagraph"/>
              <w:numPr>
                <w:ilvl w:val="0"/>
                <w:numId w:val="18"/>
              </w:numPr>
              <w:spacing w:before="120" w:after="0" w:line="240" w:lineRule="auto"/>
              <w:ind w:left="29" w:right="-108" w:hanging="34"/>
              <w:rPr>
                <w:rFonts w:ascii="GHEA Grapalat" w:hAnsi="GHEA Grapalat"/>
                <w:sz w:val="20"/>
                <w:szCs w:val="20"/>
                <w:lang w:val="hy-AM"/>
              </w:rPr>
            </w:pPr>
            <w:r w:rsidRPr="00B243BF">
              <w:rPr>
                <w:rFonts w:ascii="GHEA Grapalat" w:hAnsi="GHEA Grapalat"/>
                <w:sz w:val="20"/>
                <w:szCs w:val="20"/>
                <w:lang w:val="hy-AM"/>
              </w:rPr>
              <w:t xml:space="preserve"> «</w:t>
            </w:r>
            <w:r w:rsidRPr="00B243BF">
              <w:rPr>
                <w:rFonts w:ascii="GHEA Grapalat" w:hAnsi="GHEA Grapalat"/>
                <w:sz w:val="20"/>
                <w:lang w:val="hy-AM"/>
              </w:rPr>
              <w:t>Զբոսաշրջության</w:t>
            </w:r>
            <w:r w:rsidRPr="00B243BF">
              <w:rPr>
                <w:rFonts w:ascii="GHEA Grapalat" w:hAnsi="GHEA Grapalat"/>
                <w:sz w:val="20"/>
                <w:szCs w:val="20"/>
                <w:lang w:val="hy-AM"/>
              </w:rPr>
              <w:t xml:space="preserve"> մասին» ՀՀ օրենքի </w:t>
            </w:r>
            <w:r w:rsidRPr="00B243BF">
              <w:rPr>
                <w:rFonts w:ascii="GHEA Grapalat" w:hAnsi="GHEA Grapalat"/>
                <w:sz w:val="20"/>
                <w:lang w:val="hy-AM"/>
              </w:rPr>
              <w:t>նախագծի</w:t>
            </w:r>
            <w:r w:rsidRPr="00B243BF">
              <w:rPr>
                <w:rFonts w:ascii="GHEA Grapalat" w:hAnsi="GHEA Grapalat"/>
                <w:sz w:val="20"/>
                <w:szCs w:val="20"/>
                <w:lang w:val="hy-AM"/>
              </w:rPr>
              <w:t xml:space="preserve"> և առնչ</w:t>
            </w:r>
            <w:r w:rsidRPr="00B243BF">
              <w:rPr>
                <w:rFonts w:ascii="GHEA Grapalat" w:hAnsi="GHEA Grapalat"/>
                <w:sz w:val="20"/>
                <w:szCs w:val="20"/>
                <w:lang w:val="hy-AM"/>
              </w:rPr>
              <w:softHyphen/>
              <w:t>վող այլ օրենքների նա</w:t>
            </w:r>
            <w:r w:rsidRPr="00B243BF">
              <w:rPr>
                <w:rFonts w:ascii="GHEA Grapalat" w:hAnsi="GHEA Grapalat"/>
                <w:sz w:val="20"/>
                <w:szCs w:val="20"/>
                <w:lang w:val="hy-AM"/>
              </w:rPr>
              <w:softHyphen/>
              <w:t>խա</w:t>
            </w:r>
            <w:r w:rsidRPr="00B243BF">
              <w:rPr>
                <w:rFonts w:ascii="GHEA Grapalat" w:hAnsi="GHEA Grapalat"/>
                <w:sz w:val="20"/>
                <w:szCs w:val="20"/>
                <w:lang w:val="hy-AM"/>
              </w:rPr>
              <w:softHyphen/>
            </w:r>
            <w:r w:rsidRPr="00B243BF">
              <w:rPr>
                <w:rFonts w:ascii="GHEA Grapalat" w:hAnsi="GHEA Grapalat"/>
                <w:sz w:val="20"/>
                <w:szCs w:val="20"/>
                <w:lang w:val="hy-AM"/>
              </w:rPr>
              <w:softHyphen/>
              <w:t>գծերի  փաթե</w:t>
            </w:r>
            <w:r w:rsidRPr="00B243BF">
              <w:rPr>
                <w:rFonts w:ascii="GHEA Grapalat" w:hAnsi="GHEA Grapalat"/>
                <w:sz w:val="20"/>
                <w:szCs w:val="20"/>
                <w:lang w:val="hy-AM"/>
              </w:rPr>
              <w:softHyphen/>
              <w:t>թին հավանություն տալու մասին» ՀՀ կառա</w:t>
            </w:r>
            <w:r w:rsidRPr="00B243BF">
              <w:rPr>
                <w:rFonts w:ascii="GHEA Grapalat" w:hAnsi="GHEA Grapalat"/>
                <w:sz w:val="20"/>
                <w:szCs w:val="20"/>
                <w:lang w:val="hy-AM"/>
              </w:rPr>
              <w:softHyphen/>
              <w:t>վարու</w:t>
            </w:r>
            <w:r w:rsidRPr="00B243BF">
              <w:rPr>
                <w:rFonts w:ascii="GHEA Grapalat" w:hAnsi="GHEA Grapalat"/>
                <w:sz w:val="20"/>
                <w:szCs w:val="20"/>
                <w:lang w:val="hy-AM"/>
              </w:rPr>
              <w:softHyphen/>
              <w:t>թյան որոշման նախագիծ</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Զբոսաշրջային ծառա</w:t>
            </w:r>
            <w:r w:rsidRPr="00B243BF">
              <w:rPr>
                <w:rFonts w:ascii="GHEA Grapalat" w:hAnsi="GHEA Grapalat"/>
                <w:lang w:val="hy-AM"/>
              </w:rPr>
              <w:softHyphen/>
              <w:t>յություն</w:t>
            </w:r>
            <w:r w:rsidRPr="00B243BF">
              <w:rPr>
                <w:rFonts w:ascii="GHEA Grapalat" w:hAnsi="GHEA Grapalat"/>
                <w:lang w:val="hy-AM"/>
              </w:rPr>
              <w:softHyphen/>
              <w:t>ների որակա</w:t>
            </w:r>
            <w:r w:rsidRPr="00B243BF">
              <w:rPr>
                <w:rFonts w:ascii="GHEA Grapalat" w:hAnsi="GHEA Grapalat"/>
                <w:lang w:val="hy-AM"/>
              </w:rPr>
              <w:softHyphen/>
              <w:t>վորման համակարգե</w:t>
            </w:r>
            <w:r w:rsidRPr="00B243BF">
              <w:rPr>
                <w:rFonts w:ascii="GHEA Grapalat" w:hAnsi="GHEA Grapalat"/>
                <w:lang w:val="hy-AM"/>
              </w:rPr>
              <w:softHyphen/>
              <w:t>րի ներդնում, վիճակա</w:t>
            </w:r>
            <w:r w:rsidRPr="00B243BF">
              <w:rPr>
                <w:rFonts w:ascii="GHEA Grapalat" w:hAnsi="GHEA Grapalat"/>
                <w:lang w:val="hy-AM"/>
              </w:rPr>
              <w:softHyphen/>
              <w:t>գրական տեղեկատվա</w:t>
            </w:r>
            <w:r w:rsidRPr="00B243BF">
              <w:rPr>
                <w:rFonts w:ascii="GHEA Grapalat" w:hAnsi="GHEA Grapalat"/>
                <w:lang w:val="hy-AM"/>
              </w:rPr>
              <w:softHyphen/>
              <w:t xml:space="preserve">կան համակարգի կատարելագործում </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նախարարության զբոսաշրջության կոմիտե</w:t>
            </w:r>
          </w:p>
        </w:tc>
        <w:tc>
          <w:tcPr>
            <w:tcW w:w="2084" w:type="dxa"/>
            <w:vAlign w:val="center"/>
          </w:tcPr>
          <w:p w:rsidR="009B485E" w:rsidRPr="00B243BF" w:rsidRDefault="009B485E" w:rsidP="002F07A9">
            <w:pPr>
              <w:ind w:right="9"/>
              <w:jc w:val="center"/>
              <w:rPr>
                <w:rFonts w:ascii="GHEA Grapalat" w:hAnsi="GHEA Grapalat"/>
                <w:lang w:val="hy-AM"/>
              </w:rPr>
            </w:pPr>
            <w:r w:rsidRPr="00B243BF">
              <w:rPr>
                <w:rFonts w:ascii="GHEA Grapalat" w:hAnsi="GHEA Grapalat"/>
                <w:lang w:val="hy-AM"/>
              </w:rPr>
              <w:t>-</w:t>
            </w:r>
          </w:p>
        </w:tc>
        <w:tc>
          <w:tcPr>
            <w:tcW w:w="1673" w:type="dxa"/>
            <w:vAlign w:val="center"/>
          </w:tcPr>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2019 թվականի</w:t>
            </w:r>
            <w:r w:rsidRPr="00B243BF">
              <w:rPr>
                <w:rFonts w:ascii="GHEA Grapalat" w:hAnsi="GHEA Grapalat" w:cs="Sylfaen"/>
                <w:lang w:val="hy-AM"/>
              </w:rPr>
              <w:t xml:space="preserve"> հունիսի </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lang w:val="hy-AM"/>
              </w:rPr>
              <w:t>3</w:t>
            </w:r>
            <w:r w:rsidRPr="00B243BF">
              <w:rPr>
                <w:rFonts w:ascii="GHEA Grapalat" w:hAnsi="GHEA Grapalat" w:cs="Sylfaen"/>
              </w:rPr>
              <w:t>-</w:t>
            </w:r>
            <w:r w:rsidRPr="00B243BF">
              <w:rPr>
                <w:rFonts w:ascii="GHEA Grapalat" w:hAnsi="GHEA Grapalat" w:cs="Sylfaen"/>
                <w:lang w:val="hy-AM"/>
              </w:rPr>
              <w:t xml:space="preserve">րդ </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lang w:val="hy-AM"/>
              </w:rPr>
              <w:t>տասնօրյակ</w:t>
            </w:r>
          </w:p>
        </w:tc>
        <w:tc>
          <w:tcPr>
            <w:tcW w:w="1686" w:type="dxa"/>
            <w:vAlign w:val="center"/>
          </w:tcPr>
          <w:p w:rsidR="009B485E" w:rsidRPr="00B243BF" w:rsidRDefault="009B485E" w:rsidP="002F07A9">
            <w:pPr>
              <w:ind w:left="-67" w:right="-51"/>
              <w:jc w:val="center"/>
              <w:rPr>
                <w:rFonts w:ascii="GHEA Grapalat" w:hAnsi="GHEA Grapalat"/>
                <w:lang w:val="hy-AM"/>
              </w:rPr>
            </w:pPr>
            <w:r w:rsidRPr="00B243BF">
              <w:rPr>
                <w:rFonts w:ascii="GHEA Grapalat" w:hAnsi="GHEA Grapalat"/>
                <w:lang w:val="hy-AM"/>
              </w:rPr>
              <w:t>Լրացուցիչ ֆինանսա</w:t>
            </w:r>
            <w:r w:rsidRPr="00B243BF">
              <w:rPr>
                <w:rFonts w:ascii="GHEA Grapalat" w:hAnsi="GHEA Grapalat"/>
                <w:lang w:val="hy-AM"/>
              </w:rPr>
              <w:softHyphen/>
              <w:t>վորում չի պահանջվում</w:t>
            </w:r>
          </w:p>
        </w:tc>
      </w:tr>
      <w:tr w:rsidR="00B243BF" w:rsidRPr="00A42708"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63"/>
              </w:tabs>
              <w:spacing w:before="20" w:after="20"/>
              <w:ind w:right="-72"/>
              <w:rPr>
                <w:rFonts w:ascii="GHEA Mariam" w:hAnsi="GHEA Mariam"/>
                <w:lang w:val="hy-AM"/>
              </w:rPr>
            </w:pPr>
          </w:p>
        </w:tc>
        <w:tc>
          <w:tcPr>
            <w:tcW w:w="2405" w:type="dxa"/>
            <w:vAlign w:val="center"/>
          </w:tcPr>
          <w:p w:rsidR="009B485E" w:rsidRPr="00B243BF" w:rsidRDefault="009B485E" w:rsidP="009B485E">
            <w:pPr>
              <w:pStyle w:val="ListParagraph"/>
              <w:numPr>
                <w:ilvl w:val="0"/>
                <w:numId w:val="18"/>
              </w:numPr>
              <w:spacing w:before="120" w:after="0" w:line="240" w:lineRule="auto"/>
              <w:ind w:left="29" w:right="-108" w:hanging="34"/>
              <w:rPr>
                <w:rFonts w:ascii="GHEA Grapalat" w:hAnsi="GHEA Grapalat" w:cs="Arial"/>
                <w:sz w:val="20"/>
                <w:szCs w:val="20"/>
                <w:lang w:val="hy-AM"/>
              </w:rPr>
            </w:pPr>
            <w:r w:rsidRPr="00B243BF">
              <w:rPr>
                <w:rFonts w:ascii="GHEA Grapalat" w:hAnsi="GHEA Grapalat" w:cs="Arial"/>
                <w:sz w:val="20"/>
                <w:szCs w:val="20"/>
                <w:lang w:val="hy-AM"/>
              </w:rPr>
              <w:t xml:space="preserve"> Ֆրանկոֆոնիայի 2018 թվականի գագաթնա</w:t>
            </w:r>
            <w:r w:rsidRPr="00B243BF">
              <w:rPr>
                <w:rFonts w:ascii="GHEA Grapalat" w:hAnsi="GHEA Grapalat" w:cs="Arial"/>
                <w:sz w:val="20"/>
                <w:szCs w:val="20"/>
                <w:lang w:val="hy-AM"/>
              </w:rPr>
              <w:softHyphen/>
              <w:t>ժո</w:t>
            </w:r>
            <w:r w:rsidRPr="00B243BF">
              <w:rPr>
                <w:rFonts w:ascii="GHEA Grapalat" w:hAnsi="GHEA Grapalat" w:cs="Arial"/>
                <w:sz w:val="20"/>
                <w:szCs w:val="20"/>
                <w:lang w:val="hy-AM"/>
              </w:rPr>
              <w:softHyphen/>
              <w:t>ղովի շրջա</w:t>
            </w:r>
            <w:r w:rsidRPr="00B243BF">
              <w:rPr>
                <w:rFonts w:ascii="GHEA Grapalat" w:hAnsi="GHEA Grapalat" w:cs="Arial"/>
                <w:sz w:val="20"/>
                <w:szCs w:val="20"/>
                <w:lang w:val="hy-AM"/>
              </w:rPr>
              <w:softHyphen/>
              <w:t>նակում Ֆրան</w:t>
            </w:r>
            <w:r w:rsidRPr="00B243BF">
              <w:rPr>
                <w:rFonts w:ascii="GHEA Grapalat" w:hAnsi="GHEA Grapalat" w:cs="Arial"/>
                <w:sz w:val="20"/>
                <w:szCs w:val="20"/>
                <w:lang w:val="hy-AM"/>
              </w:rPr>
              <w:softHyphen/>
              <w:t xml:space="preserve">կոֆոն </w:t>
            </w:r>
            <w:r w:rsidRPr="00B243BF">
              <w:rPr>
                <w:rFonts w:ascii="GHEA Grapalat" w:hAnsi="GHEA Grapalat"/>
                <w:sz w:val="20"/>
                <w:lang w:val="hy-AM"/>
              </w:rPr>
              <w:t>ավանի</w:t>
            </w:r>
            <w:r w:rsidRPr="00B243BF">
              <w:rPr>
                <w:rFonts w:ascii="GHEA Grapalat" w:hAnsi="GHEA Grapalat" w:cs="Arial"/>
                <w:sz w:val="20"/>
                <w:szCs w:val="20"/>
                <w:lang w:val="hy-AM"/>
              </w:rPr>
              <w:t xml:space="preserve"> ծրագ</w:t>
            </w:r>
            <w:r w:rsidRPr="00B243BF">
              <w:rPr>
                <w:rFonts w:ascii="GHEA Grapalat" w:hAnsi="GHEA Grapalat" w:cs="Arial"/>
                <w:sz w:val="20"/>
                <w:szCs w:val="20"/>
                <w:lang w:val="hy-AM"/>
              </w:rPr>
              <w:softHyphen/>
              <w:t>րի մշակ</w:t>
            </w:r>
            <w:r w:rsidRPr="00B243BF">
              <w:rPr>
                <w:rFonts w:ascii="GHEA Grapalat" w:hAnsi="GHEA Grapalat" w:cs="Arial"/>
                <w:sz w:val="20"/>
                <w:szCs w:val="20"/>
                <w:lang w:val="hy-AM"/>
              </w:rPr>
              <w:softHyphen/>
              <w:t>մանը և իրա</w:t>
            </w:r>
            <w:r w:rsidRPr="00B243BF">
              <w:rPr>
                <w:rFonts w:ascii="GHEA Grapalat" w:hAnsi="GHEA Grapalat" w:cs="Arial"/>
                <w:sz w:val="20"/>
                <w:szCs w:val="20"/>
                <w:lang w:val="hy-AM"/>
              </w:rPr>
              <w:softHyphen/>
              <w:t>կանացմանը մաս</w:t>
            </w:r>
            <w:r w:rsidRPr="00B243BF">
              <w:rPr>
                <w:rFonts w:ascii="GHEA Grapalat" w:hAnsi="GHEA Grapalat" w:cs="Arial"/>
                <w:sz w:val="20"/>
                <w:szCs w:val="20"/>
                <w:lang w:val="hy-AM"/>
              </w:rPr>
              <w:softHyphen/>
            </w:r>
            <w:r w:rsidRPr="00B243BF">
              <w:rPr>
                <w:rFonts w:ascii="GHEA Grapalat" w:hAnsi="GHEA Grapalat" w:cs="Arial"/>
                <w:sz w:val="20"/>
                <w:szCs w:val="20"/>
                <w:lang w:val="hy-AM"/>
              </w:rPr>
              <w:lastRenderedPageBreak/>
              <w:t>նա</w:t>
            </w:r>
            <w:r w:rsidRPr="00B243BF">
              <w:rPr>
                <w:rFonts w:ascii="GHEA Grapalat" w:hAnsi="GHEA Grapalat" w:cs="Arial"/>
                <w:sz w:val="20"/>
                <w:szCs w:val="20"/>
                <w:lang w:val="hy-AM"/>
              </w:rPr>
              <w:softHyphen/>
              <w:t>կ</w:t>
            </w:r>
            <w:r w:rsidRPr="00B243BF">
              <w:rPr>
                <w:rFonts w:ascii="GHEA Grapalat" w:hAnsi="GHEA Grapalat" w:cs="Arial"/>
                <w:sz w:val="20"/>
                <w:szCs w:val="20"/>
                <w:lang w:val="hy-AM"/>
              </w:rPr>
              <w:softHyphen/>
              <w:t>ցություն, ինչպես նաև` գագաթ</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նաժո</w:t>
            </w:r>
            <w:r w:rsidRPr="00B243BF">
              <w:rPr>
                <w:rFonts w:ascii="GHEA Grapalat" w:hAnsi="GHEA Grapalat" w:cs="Arial"/>
                <w:sz w:val="20"/>
                <w:szCs w:val="20"/>
                <w:lang w:val="hy-AM"/>
              </w:rPr>
              <w:softHyphen/>
              <w:t>ղովի՝ Հայաստան ժամա</w:t>
            </w:r>
            <w:r w:rsidRPr="00B243BF">
              <w:rPr>
                <w:rFonts w:ascii="GHEA Grapalat" w:hAnsi="GHEA Grapalat" w:cs="Arial"/>
                <w:sz w:val="20"/>
                <w:szCs w:val="20"/>
                <w:lang w:val="hy-AM"/>
              </w:rPr>
              <w:softHyphen/>
              <w:t>նած մասնա</w:t>
            </w:r>
            <w:r w:rsidRPr="00B243BF">
              <w:rPr>
                <w:rFonts w:ascii="GHEA Grapalat" w:hAnsi="GHEA Grapalat" w:cs="Arial"/>
                <w:sz w:val="20"/>
                <w:szCs w:val="20"/>
                <w:lang w:val="hy-AM"/>
              </w:rPr>
              <w:softHyphen/>
              <w:t>կից</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ների համար Հայաս</w:t>
            </w:r>
            <w:r w:rsidRPr="00B243BF">
              <w:rPr>
                <w:rFonts w:ascii="GHEA Grapalat" w:hAnsi="GHEA Grapalat" w:cs="Arial"/>
                <w:sz w:val="20"/>
                <w:szCs w:val="20"/>
                <w:lang w:val="hy-AM"/>
              </w:rPr>
              <w:softHyphen/>
              <w:t>տանում տուրերի պատշաճ կազմա</w:t>
            </w:r>
            <w:r w:rsidRPr="00B243BF">
              <w:rPr>
                <w:rFonts w:ascii="GHEA Grapalat" w:hAnsi="GHEA Grapalat" w:cs="Arial"/>
                <w:sz w:val="20"/>
                <w:szCs w:val="20"/>
                <w:lang w:val="hy-AM"/>
              </w:rPr>
              <w:softHyphen/>
              <w:t>կեր</w:t>
            </w:r>
            <w:r w:rsidRPr="00B243BF">
              <w:rPr>
                <w:rFonts w:ascii="GHEA Grapalat" w:hAnsi="GHEA Grapalat" w:cs="Arial"/>
                <w:sz w:val="20"/>
                <w:szCs w:val="20"/>
                <w:lang w:val="hy-AM"/>
              </w:rPr>
              <w:softHyphen/>
              <w:t>պ</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ման ապահո</w:t>
            </w:r>
            <w:r w:rsidRPr="00B243BF">
              <w:rPr>
                <w:rFonts w:ascii="GHEA Grapalat" w:hAnsi="GHEA Grapalat" w:cs="Arial"/>
                <w:sz w:val="20"/>
                <w:szCs w:val="20"/>
                <w:lang w:val="hy-AM"/>
              </w:rPr>
              <w:softHyphen/>
              <w:t>վում</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cs="Arial"/>
                <w:lang w:val="hy-AM"/>
              </w:rPr>
              <w:lastRenderedPageBreak/>
              <w:t>Հայկական զբոսա</w:t>
            </w:r>
            <w:r w:rsidRPr="00B243BF">
              <w:rPr>
                <w:rFonts w:ascii="GHEA Grapalat" w:hAnsi="GHEA Grapalat" w:cs="Arial"/>
                <w:lang w:val="hy-AM"/>
              </w:rPr>
              <w:softHyphen/>
              <w:t>շր</w:t>
            </w:r>
            <w:r w:rsidRPr="00B243BF">
              <w:rPr>
                <w:rFonts w:ascii="GHEA Grapalat" w:hAnsi="GHEA Grapalat" w:cs="Arial"/>
                <w:lang w:val="hy-AM"/>
              </w:rPr>
              <w:softHyphen/>
              <w:t>ջային արդյունքի ողջ ներուժի ցուցա</w:t>
            </w:r>
            <w:r w:rsidRPr="00B243BF">
              <w:rPr>
                <w:rFonts w:ascii="GHEA Grapalat" w:hAnsi="GHEA Grapalat" w:cs="Arial"/>
                <w:lang w:val="hy-AM"/>
              </w:rPr>
              <w:softHyphen/>
              <w:t xml:space="preserve">դրում, Հայաստանի՝ որպես </w:t>
            </w:r>
            <w:r w:rsidRPr="00B243BF">
              <w:rPr>
                <w:rFonts w:ascii="GHEA Grapalat" w:hAnsi="GHEA Grapalat"/>
                <w:lang w:val="hy-AM"/>
              </w:rPr>
              <w:t>զբոսաշրջու</w:t>
            </w:r>
            <w:r w:rsidRPr="00B243BF">
              <w:rPr>
                <w:rFonts w:ascii="GHEA Grapalat" w:hAnsi="GHEA Grapalat"/>
                <w:lang w:val="hy-AM"/>
              </w:rPr>
              <w:softHyphen/>
              <w:t>թյան</w:t>
            </w:r>
            <w:r w:rsidRPr="00B243BF">
              <w:rPr>
                <w:rFonts w:ascii="GHEA Grapalat" w:hAnsi="GHEA Grapalat" w:cs="Arial"/>
                <w:lang w:val="hy-AM"/>
              </w:rPr>
              <w:t xml:space="preserve"> հա</w:t>
            </w:r>
            <w:r w:rsidRPr="00B243BF">
              <w:rPr>
                <w:rFonts w:ascii="GHEA Grapalat" w:hAnsi="GHEA Grapalat" w:cs="Arial"/>
                <w:lang w:val="hy-AM"/>
              </w:rPr>
              <w:softHyphen/>
              <w:t>մար ապա</w:t>
            </w:r>
            <w:r w:rsidRPr="00B243BF">
              <w:rPr>
                <w:rFonts w:ascii="GHEA Grapalat" w:hAnsi="GHEA Grapalat" w:cs="Arial"/>
                <w:lang w:val="hy-AM"/>
              </w:rPr>
              <w:softHyphen/>
              <w:t>հով, գրավիչ և բարե</w:t>
            </w:r>
            <w:r w:rsidRPr="00B243BF">
              <w:rPr>
                <w:rFonts w:ascii="GHEA Grapalat" w:hAnsi="GHEA Grapalat" w:cs="Arial"/>
                <w:lang w:val="hy-AM"/>
              </w:rPr>
              <w:softHyphen/>
              <w:t xml:space="preserve">նպաստ երկրի </w:t>
            </w:r>
            <w:r w:rsidRPr="00B243BF">
              <w:rPr>
                <w:rFonts w:ascii="GHEA Grapalat" w:hAnsi="GHEA Grapalat" w:cs="Arial"/>
                <w:lang w:val="hy-AM"/>
              </w:rPr>
              <w:lastRenderedPageBreak/>
              <w:t>ճանա</w:t>
            </w:r>
            <w:r w:rsidRPr="00B243BF">
              <w:rPr>
                <w:rFonts w:ascii="GHEA Grapalat" w:hAnsi="GHEA Grapalat" w:cs="Arial"/>
                <w:lang w:val="hy-AM"/>
              </w:rPr>
              <w:softHyphen/>
              <w:t>չելիության բարձ</w:t>
            </w:r>
            <w:r w:rsidRPr="00B243BF">
              <w:rPr>
                <w:rFonts w:ascii="GHEA Grapalat" w:hAnsi="GHEA Grapalat" w:cs="Arial"/>
                <w:lang w:val="hy-AM"/>
              </w:rPr>
              <w:softHyphen/>
              <w:t>րա</w:t>
            </w:r>
            <w:r w:rsidRPr="00B243BF">
              <w:rPr>
                <w:rFonts w:ascii="GHEA Grapalat" w:hAnsi="GHEA Grapalat" w:cs="Arial"/>
                <w:lang w:val="hy-AM"/>
              </w:rPr>
              <w:softHyphen/>
              <w:t>ցում Ֆրան</w:t>
            </w:r>
            <w:r w:rsidRPr="00B243BF">
              <w:rPr>
                <w:rFonts w:ascii="GHEA Grapalat" w:hAnsi="GHEA Grapalat" w:cs="Arial"/>
                <w:lang w:val="hy-AM"/>
              </w:rPr>
              <w:softHyphen/>
              <w:t>կո</w:t>
            </w:r>
            <w:r w:rsidRPr="00B243BF">
              <w:rPr>
                <w:rFonts w:ascii="GHEA Grapalat" w:hAnsi="GHEA Grapalat" w:cs="Arial"/>
                <w:lang w:val="hy-AM"/>
              </w:rPr>
              <w:softHyphen/>
              <w:t>ֆոնիայի անդամ-պետություն</w:t>
            </w:r>
            <w:r w:rsidRPr="00B243BF">
              <w:rPr>
                <w:rFonts w:ascii="GHEA Grapalat" w:hAnsi="GHEA Grapalat" w:cs="Arial"/>
                <w:lang w:val="hy-AM"/>
              </w:rPr>
              <w:softHyphen/>
              <w:t>ների շրջանակում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 xml:space="preserve">Հայաստանի Հանրապետության տնտեսական զարգացման և ներդրումների նախարարության զբոսաշրջության </w:t>
            </w:r>
            <w:r w:rsidRPr="00B243BF">
              <w:rPr>
                <w:rFonts w:ascii="GHEA Grapalat" w:hAnsi="GHEA Grapalat"/>
                <w:lang w:val="hy-AM"/>
              </w:rPr>
              <w:lastRenderedPageBreak/>
              <w:t>կոմիտե</w:t>
            </w:r>
          </w:p>
        </w:tc>
        <w:tc>
          <w:tcPr>
            <w:tcW w:w="2084" w:type="dxa"/>
            <w:vAlign w:val="center"/>
          </w:tcPr>
          <w:p w:rsidR="009B485E" w:rsidRPr="00B243BF" w:rsidRDefault="009B485E" w:rsidP="002F07A9">
            <w:pPr>
              <w:jc w:val="center"/>
              <w:rPr>
                <w:rFonts w:ascii="GHEA Grapalat" w:hAnsi="GHEA Grapalat"/>
              </w:rPr>
            </w:pPr>
            <w:r w:rsidRPr="00B243BF">
              <w:rPr>
                <w:rFonts w:ascii="GHEA Grapalat" w:hAnsi="GHEA Grapalat"/>
              </w:rPr>
              <w:lastRenderedPageBreak/>
              <w:t>-</w:t>
            </w:r>
          </w:p>
        </w:tc>
        <w:tc>
          <w:tcPr>
            <w:tcW w:w="1673" w:type="dxa"/>
            <w:vAlign w:val="center"/>
          </w:tcPr>
          <w:p w:rsidR="009B485E" w:rsidRPr="00B243BF" w:rsidRDefault="009B485E" w:rsidP="002F07A9">
            <w:pPr>
              <w:ind w:left="-30" w:right="-38"/>
              <w:jc w:val="center"/>
              <w:rPr>
                <w:rFonts w:ascii="GHEA Grapalat" w:hAnsi="GHEA Grapalat" w:cs="Sylfaen"/>
              </w:rPr>
            </w:pPr>
            <w:r w:rsidRPr="00B243BF">
              <w:rPr>
                <w:rFonts w:ascii="GHEA Grapalat" w:hAnsi="GHEA Grapalat" w:cs="Sylfaen"/>
                <w:lang w:val="hy-AM"/>
              </w:rPr>
              <w:t xml:space="preserve">2018 թվականի </w:t>
            </w:r>
            <w:r w:rsidRPr="00B243BF">
              <w:rPr>
                <w:rFonts w:ascii="GHEA Grapalat" w:hAnsi="GHEA Grapalat" w:cs="Sylfaen"/>
              </w:rPr>
              <w:t>հ</w:t>
            </w:r>
            <w:r w:rsidRPr="00B243BF">
              <w:rPr>
                <w:rFonts w:ascii="GHEA Grapalat" w:hAnsi="GHEA Grapalat" w:cs="Sylfaen"/>
                <w:lang w:val="hy-AM"/>
              </w:rPr>
              <w:t>ոկտեմբերի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lang w:val="hy-AM"/>
              </w:rPr>
              <w:t>2-րդ</w:t>
            </w:r>
          </w:p>
          <w:p w:rsidR="009B485E" w:rsidRPr="00B243BF" w:rsidRDefault="009B485E" w:rsidP="002F07A9">
            <w:pPr>
              <w:ind w:left="-30" w:right="-38"/>
              <w:jc w:val="center"/>
              <w:rPr>
                <w:rFonts w:ascii="GHEA Grapalat" w:hAnsi="GHEA Grapalat" w:cs="Arial"/>
                <w:lang w:val="hy-AM"/>
              </w:rPr>
            </w:pPr>
            <w:r w:rsidRPr="00B243BF">
              <w:rPr>
                <w:rFonts w:ascii="GHEA Grapalat" w:hAnsi="GHEA Grapalat" w:cs="Sylfaen"/>
                <w:lang w:val="hy-AM"/>
              </w:rPr>
              <w:t>տասնօրյակ</w:t>
            </w:r>
          </w:p>
        </w:tc>
        <w:tc>
          <w:tcPr>
            <w:tcW w:w="1686" w:type="dxa"/>
            <w:vAlign w:val="center"/>
          </w:tcPr>
          <w:p w:rsidR="009B485E" w:rsidRPr="00B243BF" w:rsidRDefault="009B485E" w:rsidP="002F07A9">
            <w:pPr>
              <w:jc w:val="center"/>
              <w:rPr>
                <w:rFonts w:ascii="GHEA Grapalat" w:hAnsi="GHEA Grapalat" w:cs="Sylfaen"/>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w:t>
            </w:r>
          </w:p>
          <w:p w:rsidR="009B485E" w:rsidRPr="00B243BF" w:rsidRDefault="009B485E" w:rsidP="002F07A9">
            <w:pPr>
              <w:jc w:val="center"/>
              <w:rPr>
                <w:rFonts w:ascii="GHEA Grapalat" w:hAnsi="GHEA Grapalat" w:cs="Sylfaen"/>
                <w:lang w:val="hy-AM"/>
              </w:rPr>
            </w:pPr>
            <w:r w:rsidRPr="00B243BF">
              <w:rPr>
                <w:rFonts w:ascii="GHEA Grapalat" w:hAnsi="GHEA Grapalat" w:cs="Sylfaen"/>
                <w:lang w:val="hy-AM"/>
              </w:rPr>
              <w:t>չի պահանջվում</w:t>
            </w:r>
          </w:p>
          <w:p w:rsidR="009B485E" w:rsidRPr="00B243BF" w:rsidRDefault="009B485E" w:rsidP="002F07A9">
            <w:pPr>
              <w:jc w:val="center"/>
              <w:rPr>
                <w:rFonts w:ascii="GHEA Grapalat" w:hAnsi="GHEA Grapalat" w:cs="Sylfaen"/>
                <w:lang w:val="hy-AM"/>
              </w:rPr>
            </w:pPr>
          </w:p>
          <w:p w:rsidR="009B485E" w:rsidRPr="00B243BF" w:rsidRDefault="009B485E" w:rsidP="002F07A9">
            <w:pPr>
              <w:jc w:val="center"/>
              <w:rPr>
                <w:rFonts w:ascii="GHEA Grapalat" w:hAnsi="GHEA Grapalat"/>
                <w:lang w:val="hy-AM"/>
              </w:rPr>
            </w:pPr>
            <w:r w:rsidRPr="00B243BF">
              <w:rPr>
                <w:rFonts w:ascii="GHEA Grapalat" w:hAnsi="GHEA Grapalat" w:cs="Sylfaen"/>
                <w:lang w:val="hy-AM"/>
              </w:rPr>
              <w:t xml:space="preserve">Օրենքով չարգելված </w:t>
            </w:r>
            <w:r w:rsidRPr="00B243BF">
              <w:rPr>
                <w:rFonts w:ascii="GHEA Grapalat" w:hAnsi="GHEA Grapalat" w:cs="Sylfaen"/>
                <w:lang w:val="hy-AM"/>
              </w:rPr>
              <w:lastRenderedPageBreak/>
              <w:t>միջոցներ</w:t>
            </w:r>
          </w:p>
        </w:tc>
      </w:tr>
      <w:tr w:rsidR="00B243BF" w:rsidRPr="00B243BF" w:rsidTr="00F23270">
        <w:tc>
          <w:tcPr>
            <w:tcW w:w="488" w:type="dxa"/>
            <w:vMerge/>
          </w:tcPr>
          <w:p w:rsidR="009B485E" w:rsidRPr="00B243BF" w:rsidRDefault="009B485E" w:rsidP="002F07A9">
            <w:pPr>
              <w:jc w:val="center"/>
              <w:rPr>
                <w:rFonts w:ascii="GHEA Mariam" w:hAnsi="GHEA Mariam" w:cs="Arial"/>
                <w:b/>
                <w:lang w:val="hy-AM"/>
              </w:rPr>
            </w:pPr>
          </w:p>
        </w:tc>
        <w:tc>
          <w:tcPr>
            <w:tcW w:w="2395" w:type="dxa"/>
            <w:vMerge/>
            <w:vAlign w:val="center"/>
          </w:tcPr>
          <w:p w:rsidR="009B485E" w:rsidRPr="00B243BF" w:rsidRDefault="009B485E" w:rsidP="002F07A9">
            <w:pPr>
              <w:tabs>
                <w:tab w:val="left" w:pos="363"/>
              </w:tabs>
              <w:spacing w:before="60" w:after="60"/>
              <w:ind w:right="-72"/>
              <w:rPr>
                <w:rFonts w:ascii="GHEA Mariam" w:hAnsi="GHEA Mariam"/>
                <w:lang w:val="hy-AM"/>
              </w:rPr>
            </w:pPr>
          </w:p>
        </w:tc>
        <w:tc>
          <w:tcPr>
            <w:tcW w:w="2405" w:type="dxa"/>
            <w:vAlign w:val="center"/>
          </w:tcPr>
          <w:p w:rsidR="009B485E" w:rsidRPr="00B243BF" w:rsidRDefault="009B485E" w:rsidP="009B485E">
            <w:pPr>
              <w:pStyle w:val="ListParagraph"/>
              <w:numPr>
                <w:ilvl w:val="0"/>
                <w:numId w:val="18"/>
              </w:numPr>
              <w:spacing w:before="120" w:after="0" w:line="240" w:lineRule="auto"/>
              <w:ind w:left="29" w:right="-108" w:hanging="34"/>
              <w:rPr>
                <w:rFonts w:ascii="GHEA Grapalat" w:hAnsi="GHEA Grapalat" w:cs="Arial"/>
                <w:sz w:val="20"/>
                <w:szCs w:val="20"/>
                <w:lang w:val="hy-AM"/>
              </w:rPr>
            </w:pPr>
            <w:r w:rsidRPr="00B243BF">
              <w:rPr>
                <w:rFonts w:ascii="GHEA Grapalat" w:hAnsi="GHEA Grapalat" w:cs="Arial"/>
                <w:sz w:val="20"/>
                <w:szCs w:val="20"/>
                <w:lang w:val="hy-AM"/>
              </w:rPr>
              <w:t xml:space="preserve"> Միջազգային և դոնոր կազմակեր</w:t>
            </w:r>
            <w:r w:rsidRPr="00B243BF">
              <w:rPr>
                <w:rFonts w:ascii="GHEA Grapalat" w:hAnsi="GHEA Grapalat" w:cs="Arial"/>
                <w:sz w:val="20"/>
                <w:szCs w:val="20"/>
                <w:lang w:val="hy-AM"/>
              </w:rPr>
              <w:softHyphen/>
              <w:t>պություն</w:t>
            </w:r>
            <w:r w:rsidRPr="00B243BF">
              <w:rPr>
                <w:rFonts w:ascii="GHEA Grapalat" w:hAnsi="GHEA Grapalat" w:cs="Arial"/>
                <w:sz w:val="20"/>
                <w:szCs w:val="20"/>
                <w:lang w:val="hy-AM"/>
              </w:rPr>
              <w:softHyphen/>
              <w:t xml:space="preserve">ների հետ </w:t>
            </w:r>
            <w:r w:rsidRPr="00B243BF">
              <w:rPr>
                <w:rFonts w:ascii="GHEA Grapalat" w:hAnsi="GHEA Grapalat"/>
                <w:sz w:val="20"/>
                <w:lang w:val="hy-AM"/>
              </w:rPr>
              <w:t>բանակցութ</w:t>
            </w:r>
            <w:r w:rsidRPr="00B243BF">
              <w:rPr>
                <w:rFonts w:ascii="GHEA Grapalat" w:hAnsi="GHEA Grapalat"/>
                <w:sz w:val="20"/>
                <w:lang w:val="hy-AM"/>
              </w:rPr>
              <w:softHyphen/>
              <w:t>յուն</w:t>
            </w:r>
            <w:r w:rsidRPr="00B243BF">
              <w:rPr>
                <w:rFonts w:ascii="GHEA Grapalat" w:hAnsi="GHEA Grapalat"/>
                <w:sz w:val="20"/>
                <w:lang w:val="hy-AM"/>
              </w:rPr>
              <w:softHyphen/>
              <w:t>նե</w:t>
            </w:r>
            <w:r w:rsidRPr="00B243BF">
              <w:rPr>
                <w:rFonts w:ascii="GHEA Grapalat" w:hAnsi="GHEA Grapalat"/>
                <w:sz w:val="20"/>
                <w:lang w:val="hy-AM"/>
              </w:rPr>
              <w:softHyphen/>
              <w:t>րի</w:t>
            </w:r>
            <w:r w:rsidRPr="00B243BF">
              <w:rPr>
                <w:rFonts w:ascii="GHEA Grapalat" w:hAnsi="GHEA Grapalat" w:cs="Arial"/>
                <w:sz w:val="20"/>
                <w:szCs w:val="20"/>
                <w:lang w:val="hy-AM"/>
              </w:rPr>
              <w:t>՝</w:t>
            </w:r>
            <w:r w:rsidRPr="00B243BF">
              <w:rPr>
                <w:rFonts w:ascii="Courier New" w:hAnsi="Courier New" w:cs="Courier New"/>
                <w:sz w:val="20"/>
                <w:szCs w:val="20"/>
                <w:lang w:val="hy-AM"/>
              </w:rPr>
              <w:t> </w:t>
            </w:r>
            <w:r w:rsidRPr="00B243BF">
              <w:rPr>
                <w:rFonts w:ascii="GHEA Grapalat" w:hAnsi="GHEA Grapalat" w:cs="Arial"/>
                <w:sz w:val="20"/>
                <w:szCs w:val="20"/>
                <w:lang w:val="hy-AM"/>
              </w:rPr>
              <w:t>սատելիտա</w:t>
            </w:r>
            <w:r w:rsidRPr="00B243BF">
              <w:rPr>
                <w:rFonts w:ascii="GHEA Grapalat" w:hAnsi="GHEA Grapalat" w:cs="Arial"/>
                <w:sz w:val="20"/>
                <w:szCs w:val="20"/>
                <w:lang w:val="hy-AM"/>
              </w:rPr>
              <w:softHyphen/>
              <w:t>յին հաշիվ համակար</w:t>
            </w:r>
            <w:r w:rsidRPr="00B243BF">
              <w:rPr>
                <w:rFonts w:ascii="GHEA Grapalat" w:hAnsi="GHEA Grapalat" w:cs="Arial"/>
                <w:sz w:val="20"/>
                <w:szCs w:val="20"/>
                <w:lang w:val="hy-AM"/>
              </w:rPr>
              <w:softHyphen/>
              <w:t>գի ներդրման, ներառ</w:t>
            </w:r>
            <w:r w:rsidRPr="00B243BF">
              <w:rPr>
                <w:rFonts w:ascii="GHEA Grapalat" w:hAnsi="GHEA Grapalat" w:cs="Arial"/>
                <w:sz w:val="20"/>
                <w:szCs w:val="20"/>
                <w:lang w:val="hy-AM"/>
              </w:rPr>
              <w:softHyphen/>
              <w:t>յալ՝ զբոսաշրջային այցե</w:t>
            </w:r>
            <w:r w:rsidRPr="00B243BF">
              <w:rPr>
                <w:rFonts w:ascii="GHEA Grapalat" w:hAnsi="GHEA Grapalat" w:cs="Arial"/>
                <w:sz w:val="20"/>
                <w:szCs w:val="20"/>
                <w:lang w:val="hy-AM"/>
              </w:rPr>
              <w:softHyphen/>
              <w:t>լութ</w:t>
            </w:r>
            <w:r w:rsidRPr="00B243BF">
              <w:rPr>
                <w:rFonts w:ascii="GHEA Grapalat" w:hAnsi="GHEA Grapalat" w:cs="Arial"/>
                <w:sz w:val="20"/>
                <w:szCs w:val="20"/>
                <w:lang w:val="hy-AM"/>
              </w:rPr>
              <w:softHyphen/>
              <w:t>յունների վիճա</w:t>
            </w:r>
            <w:r w:rsidRPr="00B243BF">
              <w:rPr>
                <w:rFonts w:ascii="GHEA Grapalat" w:hAnsi="GHEA Grapalat" w:cs="Arial"/>
                <w:sz w:val="20"/>
                <w:szCs w:val="20"/>
                <w:lang w:val="hy-AM"/>
              </w:rPr>
              <w:softHyphen/>
              <w:t>կագ</w:t>
            </w:r>
            <w:r w:rsidRPr="00B243BF">
              <w:rPr>
                <w:rFonts w:ascii="GHEA Grapalat" w:hAnsi="GHEA Grapalat" w:cs="Arial"/>
                <w:sz w:val="20"/>
                <w:szCs w:val="20"/>
                <w:lang w:val="hy-AM"/>
              </w:rPr>
              <w:softHyphen/>
              <w:t>րա</w:t>
            </w:r>
            <w:r w:rsidRPr="00B243BF">
              <w:rPr>
                <w:rFonts w:ascii="GHEA Grapalat" w:hAnsi="GHEA Grapalat" w:cs="Arial"/>
                <w:sz w:val="20"/>
                <w:szCs w:val="20"/>
                <w:lang w:val="hy-AM"/>
              </w:rPr>
              <w:softHyphen/>
              <w:t>կան հետա</w:t>
            </w:r>
            <w:r w:rsidRPr="00B243BF">
              <w:rPr>
                <w:rFonts w:ascii="GHEA Grapalat" w:hAnsi="GHEA Grapalat" w:cs="Arial"/>
                <w:sz w:val="20"/>
                <w:szCs w:val="20"/>
                <w:lang w:val="hy-AM"/>
              </w:rPr>
              <w:softHyphen/>
              <w:t>զո</w:t>
            </w:r>
            <w:r w:rsidRPr="00B243BF">
              <w:rPr>
                <w:rFonts w:ascii="GHEA Grapalat" w:hAnsi="GHEA Grapalat" w:cs="Arial"/>
                <w:sz w:val="20"/>
                <w:szCs w:val="20"/>
                <w:lang w:val="hy-AM"/>
              </w:rPr>
              <w:softHyphen/>
              <w:t>տութ</w:t>
            </w:r>
            <w:r w:rsidRPr="00B243BF">
              <w:rPr>
                <w:rFonts w:ascii="GHEA Grapalat" w:hAnsi="GHEA Grapalat" w:cs="Arial"/>
                <w:sz w:val="20"/>
                <w:szCs w:val="20"/>
                <w:lang w:val="hy-AM"/>
              </w:rPr>
              <w:softHyphen/>
              <w:t>յան իրա</w:t>
            </w:r>
            <w:r w:rsidRPr="00B243BF">
              <w:rPr>
                <w:rFonts w:ascii="GHEA Grapalat" w:hAnsi="GHEA Grapalat" w:cs="Arial"/>
                <w:sz w:val="20"/>
                <w:szCs w:val="20"/>
                <w:lang w:val="hy-AM"/>
              </w:rPr>
              <w:softHyphen/>
              <w:t>կա</w:t>
            </w:r>
            <w:r w:rsidRPr="00B243BF">
              <w:rPr>
                <w:rFonts w:ascii="GHEA Grapalat" w:hAnsi="GHEA Grapalat" w:cs="Arial"/>
                <w:sz w:val="20"/>
                <w:szCs w:val="20"/>
                <w:lang w:val="hy-AM"/>
              </w:rPr>
              <w:softHyphen/>
              <w:t>նացման նպա</w:t>
            </w:r>
            <w:r w:rsidRPr="00B243BF">
              <w:rPr>
                <w:rFonts w:ascii="GHEA Grapalat" w:hAnsi="GHEA Grapalat" w:cs="Arial"/>
                <w:sz w:val="20"/>
                <w:szCs w:val="20"/>
                <w:lang w:val="hy-AM"/>
              </w:rPr>
              <w:softHyphen/>
              <w:t>տա</w:t>
            </w:r>
            <w:r w:rsidRPr="00B243BF">
              <w:rPr>
                <w:rFonts w:ascii="GHEA Grapalat" w:hAnsi="GHEA Grapalat" w:cs="Arial"/>
                <w:sz w:val="20"/>
                <w:szCs w:val="20"/>
                <w:lang w:val="hy-AM"/>
              </w:rPr>
              <w:softHyphen/>
              <w:t>կով ֆինան</w:t>
            </w:r>
            <w:r w:rsidRPr="00B243BF">
              <w:rPr>
                <w:rFonts w:ascii="GHEA Grapalat" w:hAnsi="GHEA Grapalat" w:cs="Arial"/>
                <w:sz w:val="20"/>
                <w:szCs w:val="20"/>
                <w:lang w:val="hy-AM"/>
              </w:rPr>
              <w:softHyphen/>
              <w:t>սական միջոց</w:t>
            </w:r>
            <w:r w:rsidRPr="00B243BF">
              <w:rPr>
                <w:rFonts w:ascii="GHEA Grapalat" w:hAnsi="GHEA Grapalat" w:cs="Arial"/>
                <w:sz w:val="20"/>
                <w:szCs w:val="20"/>
                <w:lang w:val="hy-AM"/>
              </w:rPr>
              <w:softHyphen/>
              <w:t>ներ ներգրավելու ուղղությամբ</w:t>
            </w:r>
          </w:p>
        </w:tc>
        <w:tc>
          <w:tcPr>
            <w:tcW w:w="2237" w:type="dxa"/>
            <w:vAlign w:val="center"/>
          </w:tcPr>
          <w:p w:rsidR="009B485E" w:rsidRPr="00B243BF" w:rsidRDefault="009B485E" w:rsidP="002F07A9">
            <w:pPr>
              <w:ind w:right="-108"/>
              <w:rPr>
                <w:lang w:val="hy-AM"/>
              </w:rPr>
            </w:pPr>
            <w:r w:rsidRPr="00B243BF">
              <w:rPr>
                <w:rFonts w:ascii="GHEA Grapalat" w:hAnsi="GHEA Grapalat"/>
                <w:lang w:val="hy-AM"/>
              </w:rPr>
              <w:t>Զբոսաշրջության արդյունա</w:t>
            </w:r>
            <w:r w:rsidRPr="00B243BF">
              <w:rPr>
                <w:rFonts w:ascii="GHEA Grapalat" w:hAnsi="GHEA Grapalat"/>
                <w:lang w:val="hy-AM"/>
              </w:rPr>
              <w:softHyphen/>
              <w:t>բերու</w:t>
            </w:r>
            <w:r w:rsidRPr="00B243BF">
              <w:rPr>
                <w:rFonts w:ascii="GHEA Grapalat" w:hAnsi="GHEA Grapalat"/>
                <w:lang w:val="hy-AM"/>
              </w:rPr>
              <w:softHyphen/>
            </w:r>
            <w:r w:rsidRPr="00B243BF">
              <w:rPr>
                <w:rFonts w:ascii="GHEA Grapalat" w:hAnsi="GHEA Grapalat"/>
                <w:lang w:val="hy-AM"/>
              </w:rPr>
              <w:softHyphen/>
              <w:t>թյան</w:t>
            </w:r>
            <w:r w:rsidRPr="00B243BF">
              <w:rPr>
                <w:rFonts w:ascii="GHEA Grapalat" w:hAnsi="GHEA Grapalat"/>
                <w:lang w:val="af-ZA"/>
              </w:rPr>
              <w:t xml:space="preserve"> </w:t>
            </w:r>
            <w:r w:rsidRPr="00B243BF">
              <w:rPr>
                <w:rFonts w:ascii="GHEA Grapalat" w:hAnsi="GHEA Grapalat"/>
                <w:lang w:val="hy-AM"/>
              </w:rPr>
              <w:t>ողջ</w:t>
            </w:r>
            <w:r w:rsidRPr="00B243BF">
              <w:rPr>
                <w:rFonts w:ascii="GHEA Grapalat" w:hAnsi="GHEA Grapalat"/>
                <w:lang w:val="af-ZA"/>
              </w:rPr>
              <w:t xml:space="preserve"> </w:t>
            </w:r>
            <w:r w:rsidRPr="00B243BF">
              <w:rPr>
                <w:rFonts w:ascii="GHEA Grapalat" w:hAnsi="GHEA Grapalat"/>
                <w:lang w:val="hy-AM"/>
              </w:rPr>
              <w:t>բնագավառն</w:t>
            </w:r>
            <w:r w:rsidRPr="00B243BF">
              <w:rPr>
                <w:rFonts w:ascii="GHEA Grapalat" w:hAnsi="GHEA Grapalat"/>
                <w:lang w:val="af-ZA"/>
              </w:rPr>
              <w:t xml:space="preserve"> </w:t>
            </w:r>
            <w:r w:rsidRPr="00B243BF">
              <w:rPr>
                <w:rFonts w:ascii="GHEA Grapalat" w:hAnsi="GHEA Grapalat"/>
                <w:lang w:val="hy-AM"/>
              </w:rPr>
              <w:t>արտացոլող</w:t>
            </w:r>
            <w:r w:rsidRPr="00B243BF">
              <w:rPr>
                <w:rFonts w:ascii="GHEA Grapalat" w:hAnsi="GHEA Grapalat"/>
                <w:lang w:val="af-ZA"/>
              </w:rPr>
              <w:t xml:space="preserve"> </w:t>
            </w:r>
            <w:r w:rsidRPr="00B243BF">
              <w:rPr>
                <w:rFonts w:ascii="GHEA Grapalat" w:hAnsi="GHEA Grapalat"/>
                <w:lang w:val="hy-AM"/>
              </w:rPr>
              <w:t>տվյալնե</w:t>
            </w:r>
            <w:r w:rsidRPr="00B243BF">
              <w:rPr>
                <w:rFonts w:ascii="GHEA Grapalat" w:hAnsi="GHEA Grapalat"/>
                <w:lang w:val="hy-AM"/>
              </w:rPr>
              <w:softHyphen/>
              <w:t>րի</w:t>
            </w:r>
            <w:r w:rsidRPr="00B243BF">
              <w:rPr>
                <w:rFonts w:ascii="GHEA Grapalat" w:hAnsi="GHEA Grapalat"/>
                <w:lang w:val="af-ZA"/>
              </w:rPr>
              <w:t xml:space="preserve">` </w:t>
            </w:r>
            <w:r w:rsidRPr="00B243BF">
              <w:rPr>
                <w:rFonts w:ascii="GHEA Grapalat" w:hAnsi="GHEA Grapalat"/>
                <w:lang w:val="hy-AM"/>
              </w:rPr>
              <w:t>ներառ</w:t>
            </w:r>
            <w:r w:rsidRPr="00B243BF">
              <w:rPr>
                <w:rFonts w:ascii="GHEA Grapalat" w:hAnsi="GHEA Grapalat"/>
                <w:lang w:val="hy-AM"/>
              </w:rPr>
              <w:softHyphen/>
              <w:t>յալ</w:t>
            </w:r>
            <w:r w:rsidRPr="00B243BF">
              <w:rPr>
                <w:rFonts w:ascii="GHEA Grapalat" w:hAnsi="GHEA Grapalat"/>
                <w:lang w:val="af-ZA"/>
              </w:rPr>
              <w:t xml:space="preserve"> </w:t>
            </w:r>
            <w:r w:rsidRPr="00B243BF">
              <w:rPr>
                <w:rFonts w:ascii="GHEA Grapalat" w:hAnsi="GHEA Grapalat"/>
                <w:lang w:val="hy-AM"/>
              </w:rPr>
              <w:t>տնտե</w:t>
            </w:r>
            <w:r w:rsidRPr="00B243BF">
              <w:rPr>
                <w:rFonts w:ascii="GHEA Grapalat" w:hAnsi="GHEA Grapalat"/>
                <w:lang w:val="hy-AM"/>
              </w:rPr>
              <w:softHyphen/>
              <w:t>սա</w:t>
            </w:r>
            <w:r w:rsidRPr="00B243BF">
              <w:rPr>
                <w:rFonts w:ascii="GHEA Grapalat" w:hAnsi="GHEA Grapalat"/>
                <w:lang w:val="hy-AM"/>
              </w:rPr>
              <w:softHyphen/>
              <w:t>կան</w:t>
            </w:r>
            <w:r w:rsidRPr="00B243BF">
              <w:rPr>
                <w:rFonts w:ascii="GHEA Grapalat" w:hAnsi="GHEA Grapalat"/>
                <w:lang w:val="af-ZA"/>
              </w:rPr>
              <w:t xml:space="preserve"> </w:t>
            </w:r>
            <w:r w:rsidRPr="00B243BF">
              <w:rPr>
                <w:rFonts w:ascii="GHEA Grapalat" w:hAnsi="GHEA Grapalat"/>
                <w:lang w:val="hy-AM"/>
              </w:rPr>
              <w:t>ցուցանիշներ</w:t>
            </w:r>
            <w:r w:rsidRPr="00B243BF">
              <w:rPr>
                <w:rFonts w:ascii="GHEA Grapalat" w:hAnsi="GHEA Grapalat"/>
                <w:lang w:val="af-ZA"/>
              </w:rPr>
              <w:t xml:space="preserve">, </w:t>
            </w:r>
            <w:r w:rsidRPr="00B243BF">
              <w:rPr>
                <w:rFonts w:ascii="GHEA Grapalat" w:hAnsi="GHEA Grapalat" w:cs="Arial"/>
                <w:lang w:val="hy-AM"/>
              </w:rPr>
              <w:t>զբոսաշրջիկների</w:t>
            </w:r>
            <w:r w:rsidRPr="00B243BF">
              <w:rPr>
                <w:rFonts w:ascii="GHEA Grapalat" w:hAnsi="GHEA Grapalat"/>
                <w:lang w:val="af-ZA"/>
              </w:rPr>
              <w:t xml:space="preserve"> </w:t>
            </w:r>
            <w:r w:rsidRPr="00B243BF">
              <w:rPr>
                <w:rFonts w:ascii="GHEA Grapalat" w:hAnsi="GHEA Grapalat"/>
                <w:lang w:val="hy-AM"/>
              </w:rPr>
              <w:t>քաղաքացիու</w:t>
            </w:r>
            <w:r w:rsidRPr="00B243BF">
              <w:rPr>
                <w:rFonts w:ascii="GHEA Grapalat" w:hAnsi="GHEA Grapalat"/>
                <w:lang w:val="hy-AM"/>
              </w:rPr>
              <w:softHyphen/>
              <w:t>թյան</w:t>
            </w:r>
            <w:r w:rsidRPr="00B243BF">
              <w:rPr>
                <w:rFonts w:ascii="GHEA Grapalat" w:hAnsi="GHEA Grapalat"/>
                <w:lang w:val="af-ZA"/>
              </w:rPr>
              <w:t xml:space="preserve"> </w:t>
            </w:r>
            <w:r w:rsidRPr="00B243BF">
              <w:rPr>
                <w:rFonts w:ascii="GHEA Grapalat" w:hAnsi="GHEA Grapalat"/>
                <w:lang w:val="hy-AM"/>
              </w:rPr>
              <w:t>աշխարհագրական</w:t>
            </w:r>
            <w:r w:rsidRPr="00B243BF">
              <w:rPr>
                <w:rFonts w:ascii="GHEA Grapalat" w:hAnsi="GHEA Grapalat"/>
                <w:lang w:val="af-ZA"/>
              </w:rPr>
              <w:t xml:space="preserve"> </w:t>
            </w:r>
            <w:r w:rsidRPr="00B243BF">
              <w:rPr>
                <w:rFonts w:ascii="GHEA Grapalat" w:hAnsi="GHEA Grapalat"/>
                <w:lang w:val="hy-AM"/>
              </w:rPr>
              <w:t>բաշխ</w:t>
            </w:r>
            <w:r w:rsidRPr="00B243BF">
              <w:rPr>
                <w:rFonts w:ascii="GHEA Grapalat" w:hAnsi="GHEA Grapalat"/>
                <w:lang w:val="hy-AM"/>
              </w:rPr>
              <w:softHyphen/>
              <w:t>վածության</w:t>
            </w:r>
            <w:r w:rsidRPr="00B243BF">
              <w:rPr>
                <w:rFonts w:ascii="GHEA Grapalat" w:hAnsi="GHEA Grapalat"/>
                <w:lang w:val="af-ZA"/>
              </w:rPr>
              <w:t xml:space="preserve">, </w:t>
            </w:r>
            <w:r w:rsidRPr="00B243BF">
              <w:rPr>
                <w:rFonts w:ascii="GHEA Grapalat" w:hAnsi="GHEA Grapalat"/>
                <w:lang w:val="hy-AM"/>
              </w:rPr>
              <w:t>սեռի</w:t>
            </w:r>
            <w:r w:rsidRPr="00B243BF">
              <w:rPr>
                <w:rFonts w:ascii="GHEA Grapalat" w:hAnsi="GHEA Grapalat"/>
                <w:lang w:val="af-ZA"/>
              </w:rPr>
              <w:t xml:space="preserve"> </w:t>
            </w:r>
            <w:r w:rsidRPr="00B243BF">
              <w:rPr>
                <w:rFonts w:ascii="GHEA Grapalat" w:hAnsi="GHEA Grapalat"/>
                <w:lang w:val="hy-AM"/>
              </w:rPr>
              <w:t>և</w:t>
            </w:r>
            <w:r w:rsidRPr="00B243BF">
              <w:rPr>
                <w:rFonts w:ascii="GHEA Grapalat" w:hAnsi="GHEA Grapalat"/>
                <w:lang w:val="af-ZA"/>
              </w:rPr>
              <w:t xml:space="preserve"> </w:t>
            </w:r>
            <w:r w:rsidRPr="00B243BF">
              <w:rPr>
                <w:rFonts w:ascii="GHEA Grapalat" w:hAnsi="GHEA Grapalat"/>
                <w:lang w:val="hy-AM"/>
              </w:rPr>
              <w:t>տարիքի</w:t>
            </w:r>
            <w:r w:rsidRPr="00B243BF">
              <w:rPr>
                <w:rFonts w:ascii="GHEA Grapalat" w:hAnsi="GHEA Grapalat"/>
                <w:lang w:val="af-ZA"/>
              </w:rPr>
              <w:t xml:space="preserve">, </w:t>
            </w:r>
            <w:r w:rsidRPr="00B243BF">
              <w:rPr>
                <w:rFonts w:ascii="GHEA Grapalat" w:hAnsi="GHEA Grapalat"/>
                <w:lang w:val="hy-AM"/>
              </w:rPr>
              <w:t>այցելութ</w:t>
            </w:r>
            <w:r w:rsidRPr="00B243BF">
              <w:rPr>
                <w:rFonts w:ascii="GHEA Grapalat" w:hAnsi="GHEA Grapalat"/>
                <w:lang w:val="hy-AM"/>
              </w:rPr>
              <w:softHyphen/>
              <w:t>յան</w:t>
            </w:r>
            <w:r w:rsidRPr="00B243BF">
              <w:rPr>
                <w:rFonts w:ascii="GHEA Grapalat" w:hAnsi="GHEA Grapalat"/>
                <w:lang w:val="af-ZA"/>
              </w:rPr>
              <w:t xml:space="preserve"> </w:t>
            </w:r>
            <w:r w:rsidRPr="00B243BF">
              <w:rPr>
                <w:rFonts w:ascii="GHEA Grapalat" w:hAnsi="GHEA Grapalat"/>
                <w:lang w:val="hy-AM"/>
              </w:rPr>
              <w:t>նպատակի</w:t>
            </w:r>
            <w:r w:rsidRPr="00B243BF">
              <w:rPr>
                <w:rFonts w:ascii="GHEA Grapalat" w:hAnsi="GHEA Grapalat"/>
                <w:lang w:val="af-ZA"/>
              </w:rPr>
              <w:t xml:space="preserve">, </w:t>
            </w:r>
            <w:r w:rsidRPr="00B243BF">
              <w:rPr>
                <w:rFonts w:ascii="GHEA Grapalat" w:hAnsi="GHEA Grapalat"/>
                <w:lang w:val="hy-AM"/>
              </w:rPr>
              <w:t>տևո</w:t>
            </w:r>
            <w:r w:rsidRPr="00B243BF">
              <w:rPr>
                <w:rFonts w:ascii="GHEA Grapalat" w:hAnsi="GHEA Grapalat"/>
                <w:lang w:val="hy-AM"/>
              </w:rPr>
              <w:softHyphen/>
              <w:t>ղու</w:t>
            </w:r>
            <w:r w:rsidRPr="00B243BF">
              <w:rPr>
                <w:rFonts w:ascii="GHEA Grapalat" w:hAnsi="GHEA Grapalat"/>
                <w:lang w:val="hy-AM"/>
              </w:rPr>
              <w:softHyphen/>
              <w:t>թ</w:t>
            </w:r>
            <w:r w:rsidRPr="00B243BF">
              <w:rPr>
                <w:rFonts w:ascii="GHEA Grapalat" w:hAnsi="GHEA Grapalat"/>
                <w:lang w:val="hy-AM"/>
              </w:rPr>
              <w:softHyphen/>
              <w:t>յան</w:t>
            </w:r>
            <w:r w:rsidRPr="00B243BF">
              <w:rPr>
                <w:rFonts w:ascii="GHEA Grapalat" w:hAnsi="GHEA Grapalat"/>
                <w:lang w:val="af-ZA"/>
              </w:rPr>
              <w:t xml:space="preserve"> </w:t>
            </w:r>
            <w:r w:rsidRPr="00B243BF">
              <w:rPr>
                <w:rFonts w:ascii="GHEA Grapalat" w:hAnsi="GHEA Grapalat"/>
                <w:lang w:val="hy-AM"/>
              </w:rPr>
              <w:t>և</w:t>
            </w:r>
            <w:r w:rsidRPr="00B243BF">
              <w:rPr>
                <w:rFonts w:ascii="GHEA Grapalat" w:hAnsi="GHEA Grapalat"/>
                <w:lang w:val="af-ZA"/>
              </w:rPr>
              <w:t xml:space="preserve"> </w:t>
            </w:r>
            <w:r w:rsidRPr="00B243BF">
              <w:rPr>
                <w:rFonts w:ascii="GHEA Grapalat" w:hAnsi="GHEA Grapalat" w:cs="Arial"/>
                <w:lang w:val="hy-AM"/>
              </w:rPr>
              <w:t>կրկնվելիու</w:t>
            </w:r>
            <w:r w:rsidRPr="00B243BF">
              <w:rPr>
                <w:rFonts w:ascii="GHEA Grapalat" w:hAnsi="GHEA Grapalat" w:cs="Arial"/>
                <w:lang w:val="hy-AM"/>
              </w:rPr>
              <w:softHyphen/>
              <w:t>թյան</w:t>
            </w:r>
            <w:r w:rsidRPr="00B243BF">
              <w:rPr>
                <w:rFonts w:ascii="GHEA Grapalat" w:hAnsi="GHEA Grapalat"/>
                <w:lang w:val="af-ZA"/>
              </w:rPr>
              <w:t xml:space="preserve">, </w:t>
            </w:r>
            <w:r w:rsidRPr="00B243BF">
              <w:rPr>
                <w:rFonts w:ascii="GHEA Grapalat" w:hAnsi="GHEA Grapalat"/>
                <w:lang w:val="hy-AM"/>
              </w:rPr>
              <w:t>զբոսաշրջային</w:t>
            </w:r>
            <w:r w:rsidRPr="00B243BF">
              <w:rPr>
                <w:rFonts w:ascii="GHEA Grapalat" w:hAnsi="GHEA Grapalat"/>
                <w:lang w:val="af-ZA"/>
              </w:rPr>
              <w:t xml:space="preserve"> </w:t>
            </w:r>
            <w:r w:rsidRPr="00B243BF">
              <w:rPr>
                <w:rFonts w:ascii="GHEA Grapalat" w:hAnsi="GHEA Grapalat"/>
                <w:lang w:val="hy-AM"/>
              </w:rPr>
              <w:t>վարքագծի</w:t>
            </w:r>
            <w:r w:rsidRPr="00B243BF">
              <w:rPr>
                <w:rFonts w:ascii="GHEA Grapalat" w:hAnsi="GHEA Grapalat"/>
                <w:lang w:val="af-ZA"/>
              </w:rPr>
              <w:t xml:space="preserve"> </w:t>
            </w:r>
            <w:r w:rsidRPr="00B243BF">
              <w:rPr>
                <w:rFonts w:ascii="GHEA Grapalat" w:hAnsi="GHEA Grapalat"/>
                <w:lang w:val="hy-AM"/>
              </w:rPr>
              <w:t>և</w:t>
            </w:r>
            <w:r w:rsidRPr="00B243BF">
              <w:rPr>
                <w:rFonts w:ascii="GHEA Grapalat" w:hAnsi="GHEA Grapalat"/>
                <w:lang w:val="af-ZA"/>
              </w:rPr>
              <w:t xml:space="preserve"> </w:t>
            </w:r>
            <w:r w:rsidRPr="00B243BF">
              <w:rPr>
                <w:rFonts w:ascii="GHEA Grapalat" w:hAnsi="GHEA Grapalat"/>
                <w:lang w:val="hy-AM"/>
              </w:rPr>
              <w:t>զբոսա</w:t>
            </w:r>
            <w:r w:rsidRPr="00B243BF">
              <w:rPr>
                <w:rFonts w:ascii="GHEA Grapalat" w:hAnsi="GHEA Grapalat"/>
                <w:lang w:val="hy-AM"/>
              </w:rPr>
              <w:softHyphen/>
              <w:t>շրջիկների</w:t>
            </w:r>
            <w:r w:rsidRPr="00B243BF">
              <w:rPr>
                <w:rFonts w:ascii="GHEA Grapalat" w:hAnsi="GHEA Grapalat"/>
                <w:lang w:val="af-ZA"/>
              </w:rPr>
              <w:t xml:space="preserve"> </w:t>
            </w:r>
            <w:r w:rsidRPr="00B243BF">
              <w:rPr>
                <w:rFonts w:ascii="GHEA Grapalat" w:hAnsi="GHEA Grapalat"/>
                <w:lang w:val="hy-AM"/>
              </w:rPr>
              <w:t>նախա</w:t>
            </w:r>
            <w:r w:rsidRPr="00B243BF">
              <w:rPr>
                <w:rFonts w:ascii="GHEA Grapalat" w:hAnsi="GHEA Grapalat"/>
                <w:lang w:val="hy-AM"/>
              </w:rPr>
              <w:softHyphen/>
              <w:t>սիրու</w:t>
            </w:r>
            <w:r w:rsidRPr="00B243BF">
              <w:rPr>
                <w:rFonts w:ascii="GHEA Grapalat" w:hAnsi="GHEA Grapalat"/>
                <w:lang w:val="hy-AM"/>
              </w:rPr>
              <w:softHyphen/>
              <w:t>թ</w:t>
            </w:r>
            <w:r w:rsidRPr="00B243BF">
              <w:rPr>
                <w:rFonts w:ascii="GHEA Grapalat" w:hAnsi="GHEA Grapalat"/>
                <w:lang w:val="hy-AM"/>
              </w:rPr>
              <w:softHyphen/>
            </w:r>
            <w:r w:rsidRPr="00B243BF">
              <w:rPr>
                <w:rFonts w:ascii="GHEA Grapalat" w:hAnsi="GHEA Grapalat"/>
                <w:lang w:val="hy-AM"/>
              </w:rPr>
              <w:softHyphen/>
              <w:t>յուն</w:t>
            </w:r>
            <w:r w:rsidRPr="00B243BF">
              <w:rPr>
                <w:rFonts w:ascii="GHEA Grapalat" w:hAnsi="GHEA Grapalat"/>
                <w:lang w:val="hy-AM"/>
              </w:rPr>
              <w:softHyphen/>
              <w:t>ների</w:t>
            </w:r>
            <w:r w:rsidRPr="00B243BF">
              <w:rPr>
                <w:rFonts w:ascii="GHEA Grapalat" w:hAnsi="GHEA Grapalat"/>
                <w:lang w:val="af-ZA"/>
              </w:rPr>
              <w:t xml:space="preserve"> </w:t>
            </w:r>
            <w:r w:rsidRPr="00B243BF">
              <w:rPr>
                <w:rFonts w:ascii="GHEA Grapalat" w:hAnsi="GHEA Grapalat"/>
                <w:lang w:val="hy-AM"/>
              </w:rPr>
              <w:t>վերա</w:t>
            </w:r>
            <w:r w:rsidRPr="00B243BF">
              <w:rPr>
                <w:rFonts w:ascii="GHEA Grapalat" w:hAnsi="GHEA Grapalat"/>
                <w:lang w:val="hy-AM"/>
              </w:rPr>
              <w:softHyphen/>
              <w:t>բերյալ</w:t>
            </w:r>
            <w:r w:rsidRPr="00B243BF">
              <w:rPr>
                <w:rFonts w:ascii="GHEA Grapalat" w:hAnsi="GHEA Grapalat"/>
                <w:lang w:val="af-ZA"/>
              </w:rPr>
              <w:t xml:space="preserve"> </w:t>
            </w:r>
            <w:r w:rsidRPr="00B243BF">
              <w:rPr>
                <w:rFonts w:ascii="GHEA Grapalat" w:hAnsi="GHEA Grapalat"/>
                <w:lang w:val="hy-AM"/>
              </w:rPr>
              <w:t>ամբողջա</w:t>
            </w:r>
            <w:r w:rsidRPr="00B243BF">
              <w:rPr>
                <w:rFonts w:ascii="GHEA Grapalat" w:hAnsi="GHEA Grapalat"/>
                <w:lang w:val="hy-AM"/>
              </w:rPr>
              <w:softHyphen/>
              <w:t>կան</w:t>
            </w:r>
            <w:r w:rsidRPr="00B243BF">
              <w:rPr>
                <w:rFonts w:ascii="GHEA Grapalat" w:hAnsi="GHEA Grapalat"/>
                <w:lang w:val="af-ZA"/>
              </w:rPr>
              <w:t xml:space="preserve"> </w:t>
            </w:r>
            <w:r w:rsidRPr="00B243BF">
              <w:rPr>
                <w:rFonts w:ascii="GHEA Grapalat" w:hAnsi="GHEA Grapalat"/>
                <w:lang w:val="hy-AM"/>
              </w:rPr>
              <w:t>վիճակագրական</w:t>
            </w:r>
            <w:r w:rsidRPr="00B243BF">
              <w:rPr>
                <w:rFonts w:ascii="GHEA Grapalat" w:hAnsi="GHEA Grapalat"/>
                <w:lang w:val="af-ZA"/>
              </w:rPr>
              <w:t xml:space="preserve"> </w:t>
            </w:r>
            <w:r w:rsidRPr="00B243BF">
              <w:rPr>
                <w:rFonts w:ascii="GHEA Grapalat" w:hAnsi="GHEA Grapalat"/>
                <w:lang w:val="hy-AM"/>
              </w:rPr>
              <w:t>տվյալ</w:t>
            </w:r>
            <w:r w:rsidRPr="00B243BF">
              <w:rPr>
                <w:rFonts w:ascii="GHEA Grapalat" w:hAnsi="GHEA Grapalat"/>
                <w:lang w:val="hy-AM"/>
              </w:rPr>
              <w:softHyphen/>
              <w:t>ների</w:t>
            </w:r>
            <w:r w:rsidRPr="00B243BF">
              <w:rPr>
                <w:rFonts w:ascii="GHEA Grapalat" w:hAnsi="GHEA Grapalat"/>
                <w:lang w:val="af-ZA"/>
              </w:rPr>
              <w:t xml:space="preserve"> </w:t>
            </w:r>
            <w:r w:rsidRPr="00B243BF">
              <w:rPr>
                <w:rFonts w:ascii="GHEA Grapalat" w:hAnsi="GHEA Grapalat"/>
                <w:lang w:val="hy-AM"/>
              </w:rPr>
              <w:t>հավաքում</w:t>
            </w:r>
            <w:r w:rsidRPr="00B243BF">
              <w:rPr>
                <w:rFonts w:ascii="GHEA Grapalat" w:hAnsi="GHEA Grapalat"/>
                <w:lang w:val="af-ZA"/>
              </w:rPr>
              <w:t xml:space="preserve"> </w:t>
            </w:r>
            <w:r w:rsidRPr="00B243BF">
              <w:rPr>
                <w:rFonts w:ascii="GHEA Grapalat" w:hAnsi="GHEA Grapalat"/>
                <w:lang w:val="hy-AM"/>
              </w:rPr>
              <w:t>և</w:t>
            </w:r>
            <w:r w:rsidRPr="00B243BF">
              <w:rPr>
                <w:rFonts w:ascii="GHEA Grapalat" w:hAnsi="GHEA Grapalat"/>
                <w:lang w:val="af-ZA"/>
              </w:rPr>
              <w:t xml:space="preserve"> </w:t>
            </w:r>
            <w:r w:rsidRPr="00B243BF">
              <w:rPr>
                <w:rFonts w:ascii="GHEA Grapalat" w:hAnsi="GHEA Grapalat"/>
                <w:lang w:val="hy-AM"/>
              </w:rPr>
              <w:t>մշակում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նախարարության զբոսաշրջության կոմիտե</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rPr>
              <w:t>-</w:t>
            </w:r>
          </w:p>
        </w:tc>
        <w:tc>
          <w:tcPr>
            <w:tcW w:w="1673" w:type="dxa"/>
            <w:vAlign w:val="center"/>
          </w:tcPr>
          <w:p w:rsidR="009B485E" w:rsidRPr="00B243BF" w:rsidRDefault="009B485E" w:rsidP="002F07A9">
            <w:pPr>
              <w:ind w:left="-30" w:right="-38"/>
              <w:jc w:val="center"/>
              <w:rPr>
                <w:rFonts w:ascii="GHEA Grapalat" w:hAnsi="GHEA Grapalat" w:cs="Sylfaen"/>
              </w:rPr>
            </w:pPr>
            <w:r w:rsidRPr="00B243BF">
              <w:rPr>
                <w:rFonts w:ascii="GHEA Grapalat" w:hAnsi="GHEA Grapalat" w:cs="Sylfaen"/>
                <w:lang w:val="hy-AM"/>
              </w:rPr>
              <w:t>2018</w:t>
            </w:r>
            <w:r w:rsidRPr="00B243BF">
              <w:rPr>
                <w:rFonts w:ascii="GHEA Grapalat" w:hAnsi="GHEA Grapalat" w:cs="Sylfaen"/>
              </w:rPr>
              <w:t xml:space="preserve"> </w:t>
            </w:r>
            <w:r w:rsidRPr="00B243BF">
              <w:rPr>
                <w:rFonts w:ascii="GHEA Grapalat" w:hAnsi="GHEA Grapalat" w:cs="Sylfaen"/>
                <w:lang w:val="hy-AM"/>
              </w:rPr>
              <w:t>թվականի դեկտեմբերի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lang w:val="hy-AM"/>
              </w:rPr>
              <w:t>3-րդ</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lang w:val="hy-AM"/>
              </w:rPr>
              <w:t>տասնօրյակ</w:t>
            </w:r>
          </w:p>
        </w:tc>
        <w:tc>
          <w:tcPr>
            <w:tcW w:w="1686" w:type="dxa"/>
            <w:vAlign w:val="center"/>
          </w:tcPr>
          <w:p w:rsidR="009B485E" w:rsidRPr="00B243BF" w:rsidRDefault="009B485E" w:rsidP="002F07A9">
            <w:pPr>
              <w:jc w:val="center"/>
              <w:rPr>
                <w:rFonts w:ascii="GHEA Grapalat" w:hAnsi="GHEA Grapalat" w:cs="Sylfaen"/>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w:t>
            </w:r>
          </w:p>
          <w:p w:rsidR="009B485E" w:rsidRPr="00B243BF" w:rsidRDefault="009B485E" w:rsidP="002F07A9">
            <w:pPr>
              <w:jc w:val="center"/>
              <w:rPr>
                <w:rFonts w:ascii="GHEA Grapalat" w:hAnsi="GHEA Grapalat"/>
                <w:lang w:val="hy-AM"/>
              </w:rPr>
            </w:pPr>
            <w:r w:rsidRPr="00B243BF">
              <w:rPr>
                <w:rFonts w:ascii="GHEA Grapalat" w:hAnsi="GHEA Grapalat" w:cs="Sylfaen"/>
              </w:rPr>
              <w:t xml:space="preserve">չի </w:t>
            </w:r>
            <w:r w:rsidRPr="00B243BF">
              <w:rPr>
                <w:rFonts w:ascii="GHEA Grapalat" w:hAnsi="GHEA Grapalat" w:cs="Sylfaen"/>
                <w:lang w:val="hy-AM"/>
              </w:rPr>
              <w:t>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63"/>
              </w:tabs>
              <w:spacing w:before="60" w:after="60"/>
              <w:ind w:right="-72"/>
              <w:rPr>
                <w:rFonts w:ascii="GHEA Mariam" w:hAnsi="GHEA Mariam"/>
                <w:lang w:val="hy-AM"/>
              </w:rPr>
            </w:pPr>
          </w:p>
        </w:tc>
        <w:tc>
          <w:tcPr>
            <w:tcW w:w="2405" w:type="dxa"/>
            <w:vAlign w:val="center"/>
          </w:tcPr>
          <w:p w:rsidR="009B485E" w:rsidRPr="00B243BF" w:rsidRDefault="009B485E" w:rsidP="009B485E">
            <w:pPr>
              <w:pStyle w:val="ListParagraph"/>
              <w:numPr>
                <w:ilvl w:val="0"/>
                <w:numId w:val="18"/>
              </w:numPr>
              <w:spacing w:before="120" w:after="0" w:line="240" w:lineRule="auto"/>
              <w:ind w:left="29" w:right="-108" w:hanging="34"/>
              <w:rPr>
                <w:rFonts w:ascii="GHEA Grapalat" w:hAnsi="GHEA Grapalat" w:cs="Arial"/>
                <w:sz w:val="20"/>
                <w:szCs w:val="20"/>
                <w:lang w:val="hy-AM"/>
              </w:rPr>
            </w:pPr>
            <w:r w:rsidRPr="00B243BF">
              <w:rPr>
                <w:rFonts w:ascii="GHEA Grapalat" w:hAnsi="GHEA Grapalat" w:cs="Arial"/>
                <w:sz w:val="20"/>
                <w:szCs w:val="20"/>
                <w:lang w:val="hy-AM"/>
              </w:rPr>
              <w:t xml:space="preserve"> Նոր Հայաստանի մարքե</w:t>
            </w:r>
            <w:r w:rsidRPr="00B243BF">
              <w:rPr>
                <w:rFonts w:ascii="GHEA Grapalat" w:hAnsi="GHEA Grapalat" w:cs="Arial"/>
                <w:sz w:val="20"/>
                <w:szCs w:val="20"/>
                <w:lang w:val="hy-AM"/>
              </w:rPr>
              <w:softHyphen/>
              <w:t>թինգի և խթան</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ման ռազմա</w:t>
            </w:r>
            <w:r w:rsidRPr="00B243BF">
              <w:rPr>
                <w:rFonts w:ascii="GHEA Grapalat" w:hAnsi="GHEA Grapalat" w:cs="Arial"/>
                <w:sz w:val="20"/>
                <w:szCs w:val="20"/>
                <w:lang w:val="hy-AM"/>
              </w:rPr>
              <w:softHyphen/>
              <w:t>վա</w:t>
            </w:r>
            <w:r w:rsidRPr="00B243BF">
              <w:rPr>
                <w:rFonts w:ascii="GHEA Grapalat" w:hAnsi="GHEA Grapalat" w:cs="Arial"/>
                <w:sz w:val="20"/>
                <w:szCs w:val="20"/>
                <w:lang w:val="hy-AM"/>
              </w:rPr>
              <w:softHyphen/>
              <w:t>ր</w:t>
            </w:r>
            <w:r w:rsidRPr="00B243BF">
              <w:rPr>
                <w:rFonts w:ascii="GHEA Grapalat" w:hAnsi="GHEA Grapalat" w:cs="Arial"/>
                <w:sz w:val="20"/>
                <w:szCs w:val="20"/>
                <w:lang w:val="hy-AM"/>
              </w:rPr>
              <w:softHyphen/>
              <w:t>ական հիմնական ուղերձների ուղե</w:t>
            </w:r>
            <w:r w:rsidRPr="00B243BF">
              <w:rPr>
                <w:rFonts w:ascii="GHEA Grapalat" w:hAnsi="GHEA Grapalat" w:cs="Arial"/>
                <w:sz w:val="20"/>
                <w:szCs w:val="20"/>
                <w:lang w:val="hy-AM"/>
              </w:rPr>
              <w:softHyphen/>
              <w:t>ցույ</w:t>
            </w:r>
            <w:r w:rsidRPr="00B243BF">
              <w:rPr>
                <w:rFonts w:ascii="GHEA Grapalat" w:hAnsi="GHEA Grapalat" w:cs="Arial"/>
                <w:sz w:val="20"/>
                <w:szCs w:val="20"/>
                <w:lang w:val="hy-AM"/>
              </w:rPr>
              <w:softHyphen/>
              <w:t>ցի մշակում</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Ակնկալվում է ունենալ հստակ աշխատան</w:t>
            </w:r>
            <w:r w:rsidRPr="00B243BF">
              <w:rPr>
                <w:rFonts w:ascii="GHEA Grapalat" w:hAnsi="GHEA Grapalat"/>
                <w:lang w:val="hy-AM"/>
              </w:rPr>
              <w:softHyphen/>
              <w:t xml:space="preserve">քային </w:t>
            </w:r>
            <w:r w:rsidRPr="00B243BF">
              <w:rPr>
                <w:rFonts w:ascii="GHEA Grapalat" w:hAnsi="GHEA Grapalat" w:cs="Arial"/>
                <w:lang w:val="hy-AM"/>
              </w:rPr>
              <w:t>ուղեցույց</w:t>
            </w:r>
            <w:r w:rsidRPr="00B243BF">
              <w:rPr>
                <w:rFonts w:ascii="GHEA Grapalat" w:hAnsi="GHEA Grapalat"/>
                <w:lang w:val="hy-AM"/>
              </w:rPr>
              <w:t>, որի շրջանակներում պետք է շարունակ</w:t>
            </w:r>
            <w:r w:rsidRPr="00B243BF">
              <w:rPr>
                <w:rFonts w:ascii="GHEA Grapalat" w:hAnsi="GHEA Grapalat"/>
                <w:lang w:val="hy-AM"/>
              </w:rPr>
              <w:softHyphen/>
              <w:t>վի իրակա</w:t>
            </w:r>
            <w:r w:rsidRPr="00B243BF">
              <w:rPr>
                <w:rFonts w:ascii="GHEA Grapalat" w:hAnsi="GHEA Grapalat"/>
                <w:lang w:val="hy-AM"/>
              </w:rPr>
              <w:softHyphen/>
              <w:t>նացվել Հայաստանի ճանաչելիության բարձ</w:t>
            </w:r>
            <w:r w:rsidRPr="00B243BF">
              <w:rPr>
                <w:rFonts w:ascii="GHEA Grapalat" w:hAnsi="GHEA Grapalat"/>
                <w:lang w:val="hy-AM"/>
              </w:rPr>
              <w:softHyphen/>
              <w:t>րացման գործ</w:t>
            </w:r>
            <w:r w:rsidRPr="00B243BF">
              <w:rPr>
                <w:rFonts w:ascii="GHEA Grapalat" w:hAnsi="GHEA Grapalat"/>
                <w:lang w:val="hy-AM"/>
              </w:rPr>
              <w:softHyphen/>
              <w:t>ընթաց, ինչը կբերի դեպի Հայաստան զբոսա</w:t>
            </w:r>
            <w:r w:rsidRPr="00B243BF">
              <w:rPr>
                <w:rFonts w:ascii="GHEA Grapalat" w:hAnsi="GHEA Grapalat"/>
                <w:lang w:val="hy-AM"/>
              </w:rPr>
              <w:softHyphen/>
              <w:t>շրջային հոսքե</w:t>
            </w:r>
            <w:r w:rsidRPr="00B243BF">
              <w:rPr>
                <w:rFonts w:ascii="GHEA Grapalat" w:hAnsi="GHEA Grapalat"/>
                <w:lang w:val="hy-AM"/>
              </w:rPr>
              <w:softHyphen/>
              <w:t>րի աճին, իսկ ստեղծ</w:t>
            </w:r>
            <w:r w:rsidRPr="00B243BF">
              <w:rPr>
                <w:rFonts w:ascii="GHEA Grapalat" w:hAnsi="GHEA Grapalat"/>
                <w:lang w:val="hy-AM"/>
              </w:rPr>
              <w:softHyphen/>
              <w:t xml:space="preserve">ված պահանջարկի </w:t>
            </w:r>
            <w:r w:rsidRPr="00B243BF">
              <w:rPr>
                <w:rFonts w:ascii="GHEA Grapalat" w:hAnsi="GHEA Grapalat"/>
                <w:lang w:val="hy-AM"/>
              </w:rPr>
              <w:lastRenderedPageBreak/>
              <w:t>հետևանքով զբոսա</w:t>
            </w:r>
            <w:r w:rsidRPr="00B243BF">
              <w:rPr>
                <w:rFonts w:ascii="GHEA Grapalat" w:hAnsi="GHEA Grapalat"/>
                <w:lang w:val="hy-AM"/>
              </w:rPr>
              <w:softHyphen/>
              <w:t>շրջային ենթակառուց</w:t>
            </w:r>
            <w:r w:rsidRPr="00B243BF">
              <w:rPr>
                <w:rFonts w:ascii="GHEA Grapalat" w:hAnsi="GHEA Grapalat"/>
                <w:lang w:val="hy-AM"/>
              </w:rPr>
              <w:softHyphen/>
              <w:t>վածքների ավելաց</w:t>
            </w:r>
            <w:r w:rsidRPr="00B243BF">
              <w:rPr>
                <w:rFonts w:ascii="GHEA Grapalat" w:hAnsi="GHEA Grapalat"/>
                <w:lang w:val="hy-AM"/>
              </w:rPr>
              <w:softHyphen/>
              <w:t>մանն ու զարգացմանը և ոլորտում մատուցվող ծառայութ</w:t>
            </w:r>
            <w:r w:rsidRPr="00B243BF">
              <w:rPr>
                <w:rFonts w:ascii="GHEA Grapalat" w:hAnsi="GHEA Grapalat"/>
                <w:lang w:val="hy-AM"/>
              </w:rPr>
              <w:softHyphen/>
              <w:t>յուն</w:t>
            </w:r>
            <w:r w:rsidRPr="00B243BF">
              <w:rPr>
                <w:rFonts w:ascii="GHEA Grapalat" w:hAnsi="GHEA Grapalat"/>
                <w:lang w:val="hy-AM"/>
              </w:rPr>
              <w:softHyphen/>
              <w:t>ների որակի բարձրացմանը։</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Հայաստանի Հանրապետության տնտեսական զարգացման և ներդրումների նախարարության զբոսաշրջության կոմիտե</w:t>
            </w:r>
          </w:p>
        </w:tc>
        <w:tc>
          <w:tcPr>
            <w:tcW w:w="2084" w:type="dxa"/>
            <w:vAlign w:val="center"/>
          </w:tcPr>
          <w:p w:rsidR="009B485E" w:rsidRPr="00B243BF" w:rsidRDefault="009B485E" w:rsidP="002F07A9">
            <w:pPr>
              <w:jc w:val="center"/>
              <w:rPr>
                <w:rFonts w:ascii="GHEA Grapalat" w:hAnsi="GHEA Grapalat"/>
              </w:rPr>
            </w:pPr>
            <w:r w:rsidRPr="00B243BF">
              <w:rPr>
                <w:rFonts w:ascii="GHEA Grapalat" w:hAnsi="GHEA Grapalat"/>
              </w:rPr>
              <w:t>-</w:t>
            </w:r>
          </w:p>
        </w:tc>
        <w:tc>
          <w:tcPr>
            <w:tcW w:w="1673" w:type="dxa"/>
            <w:vAlign w:val="center"/>
          </w:tcPr>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lang w:val="hy-AM"/>
              </w:rPr>
              <w:t>2019 թվականի հունիսի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lang w:val="hy-AM"/>
              </w:rPr>
              <w:t>3-րդ</w:t>
            </w:r>
          </w:p>
          <w:p w:rsidR="009B485E" w:rsidRPr="00B243BF" w:rsidRDefault="009B485E" w:rsidP="002F07A9">
            <w:pPr>
              <w:ind w:left="-30" w:right="-38"/>
              <w:jc w:val="center"/>
              <w:rPr>
                <w:rFonts w:ascii="GHEA Grapalat" w:hAnsi="GHEA Grapalat" w:cs="Arial"/>
                <w:lang w:val="hy-AM"/>
              </w:rPr>
            </w:pPr>
            <w:r w:rsidRPr="00B243BF">
              <w:rPr>
                <w:rFonts w:ascii="GHEA Grapalat" w:hAnsi="GHEA Grapalat" w:cs="Sylfaen"/>
                <w:lang w:val="hy-AM"/>
              </w:rPr>
              <w:t>տասնօրյակ</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63"/>
              </w:tabs>
              <w:spacing w:before="60" w:after="60"/>
              <w:ind w:right="-72"/>
              <w:rPr>
                <w:rFonts w:ascii="GHEA Mariam" w:hAnsi="GHEA Mariam"/>
                <w:lang w:val="hy-AM"/>
              </w:rPr>
            </w:pPr>
          </w:p>
        </w:tc>
        <w:tc>
          <w:tcPr>
            <w:tcW w:w="2405" w:type="dxa"/>
            <w:vAlign w:val="center"/>
          </w:tcPr>
          <w:p w:rsidR="009B485E" w:rsidRPr="00B243BF" w:rsidRDefault="009B485E" w:rsidP="009B485E">
            <w:pPr>
              <w:pStyle w:val="ListParagraph"/>
              <w:numPr>
                <w:ilvl w:val="0"/>
                <w:numId w:val="18"/>
              </w:numPr>
              <w:spacing w:before="120" w:after="0" w:line="240" w:lineRule="auto"/>
              <w:ind w:left="29" w:right="-108" w:hanging="34"/>
              <w:rPr>
                <w:rFonts w:ascii="GHEA Grapalat" w:eastAsia="Times New Roman" w:hAnsi="GHEA Grapalat" w:cs="Times New Roman"/>
                <w:sz w:val="20"/>
                <w:szCs w:val="20"/>
                <w:lang w:val="hy-AM"/>
              </w:rPr>
            </w:pPr>
            <w:r w:rsidRPr="00B243BF">
              <w:rPr>
                <w:rFonts w:ascii="GHEA Grapalat" w:hAnsi="GHEA Grapalat" w:cs="Arial"/>
                <w:sz w:val="20"/>
                <w:szCs w:val="20"/>
                <w:lang w:val="hy-AM"/>
              </w:rPr>
              <w:t xml:space="preserve"> Զբոսաշրջության </w:t>
            </w:r>
            <w:r w:rsidRPr="00B243BF">
              <w:rPr>
                <w:rFonts w:ascii="GHEA Grapalat" w:hAnsi="GHEA Grapalat"/>
                <w:sz w:val="20"/>
                <w:lang w:val="hy-AM"/>
              </w:rPr>
              <w:t>զարգացման</w:t>
            </w:r>
            <w:r w:rsidRPr="00B243BF">
              <w:rPr>
                <w:rFonts w:ascii="GHEA Grapalat" w:hAnsi="GHEA Grapalat" w:cs="Arial"/>
                <w:sz w:val="20"/>
                <w:szCs w:val="20"/>
                <w:lang w:val="hy-AM"/>
              </w:rPr>
              <w:t xml:space="preserve"> տարեկան ծրագրերի իրագործում</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Ներգնա և ներքին զբոսաշրջային այցե</w:t>
            </w:r>
            <w:r w:rsidRPr="00B243BF">
              <w:rPr>
                <w:rFonts w:ascii="GHEA Grapalat" w:hAnsi="GHEA Grapalat"/>
                <w:lang w:val="hy-AM"/>
              </w:rPr>
              <w:softHyphen/>
              <w:t>լությունների քանակի աճ, հայկական զբոսա</w:t>
            </w:r>
            <w:r w:rsidRPr="00B243BF">
              <w:rPr>
                <w:rFonts w:ascii="GHEA Grapalat" w:hAnsi="GHEA Grapalat"/>
                <w:lang w:val="hy-AM"/>
              </w:rPr>
              <w:softHyphen/>
              <w:t>շրջային արդյուն</w:t>
            </w:r>
            <w:r w:rsidRPr="00B243BF">
              <w:rPr>
                <w:rFonts w:ascii="GHEA Grapalat" w:hAnsi="GHEA Grapalat"/>
                <w:lang w:val="hy-AM"/>
              </w:rPr>
              <w:softHyphen/>
              <w:t>քի դիվերսի</w:t>
            </w:r>
            <w:r w:rsidRPr="00B243BF">
              <w:rPr>
                <w:rFonts w:ascii="GHEA Grapalat" w:hAnsi="GHEA Grapalat"/>
                <w:lang w:val="hy-AM"/>
              </w:rPr>
              <w:softHyphen/>
              <w:t>ֆիկացում, համաշ</w:t>
            </w:r>
            <w:r w:rsidRPr="00B243BF">
              <w:rPr>
                <w:rFonts w:ascii="GHEA Grapalat" w:hAnsi="GHEA Grapalat"/>
                <w:lang w:val="hy-AM"/>
              </w:rPr>
              <w:softHyphen/>
              <w:t>խար</w:t>
            </w:r>
            <w:r w:rsidRPr="00B243BF">
              <w:rPr>
                <w:rFonts w:ascii="GHEA Grapalat" w:hAnsi="GHEA Grapalat"/>
                <w:lang w:val="hy-AM"/>
              </w:rPr>
              <w:softHyphen/>
              <w:t>հային շուկանե</w:t>
            </w:r>
            <w:r w:rsidRPr="00B243BF">
              <w:rPr>
                <w:rFonts w:ascii="GHEA Grapalat" w:hAnsi="GHEA Grapalat"/>
                <w:lang w:val="hy-AM"/>
              </w:rPr>
              <w:softHyphen/>
              <w:t>րում  պատշաճ ներկա</w:t>
            </w:r>
            <w:r w:rsidRPr="00B243BF">
              <w:rPr>
                <w:rFonts w:ascii="GHEA Grapalat" w:hAnsi="GHEA Grapalat"/>
                <w:lang w:val="hy-AM"/>
              </w:rPr>
              <w:softHyphen/>
              <w:t>յացում ու խթանում, ճանա</w:t>
            </w:r>
            <w:r w:rsidRPr="00B243BF">
              <w:rPr>
                <w:rFonts w:ascii="GHEA Grapalat" w:hAnsi="GHEA Grapalat"/>
                <w:lang w:val="hy-AM"/>
              </w:rPr>
              <w:softHyphen/>
              <w:t>չելիության  և գրավչության բարձրա</w:t>
            </w:r>
            <w:r w:rsidRPr="00B243BF">
              <w:rPr>
                <w:rFonts w:ascii="GHEA Grapalat" w:hAnsi="GHEA Grapalat"/>
                <w:lang w:val="hy-AM"/>
              </w:rPr>
              <w:softHyphen/>
              <w:t>ցում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նախարարության զբոսաշրջության կոմիտե</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rPr>
              <w:t>-</w:t>
            </w:r>
          </w:p>
        </w:tc>
        <w:tc>
          <w:tcPr>
            <w:tcW w:w="1673" w:type="dxa"/>
            <w:vAlign w:val="center"/>
          </w:tcPr>
          <w:p w:rsidR="009B485E" w:rsidRPr="00B243BF" w:rsidRDefault="009B485E" w:rsidP="002F07A9">
            <w:pPr>
              <w:ind w:right="-38"/>
              <w:jc w:val="center"/>
              <w:rPr>
                <w:rFonts w:ascii="GHEA Grapalat" w:hAnsi="GHEA Grapalat" w:cs="Arial"/>
              </w:rPr>
            </w:pPr>
            <w:r w:rsidRPr="00B243BF">
              <w:rPr>
                <w:rFonts w:ascii="GHEA Grapalat" w:hAnsi="GHEA Grapalat" w:cs="Arial"/>
                <w:lang w:val="hy-AM"/>
              </w:rPr>
              <w:t>2018-20</w:t>
            </w:r>
            <w:r w:rsidRPr="00B243BF">
              <w:rPr>
                <w:rFonts w:ascii="GHEA Grapalat" w:hAnsi="GHEA Grapalat" w:cs="Arial"/>
              </w:rPr>
              <w:t xml:space="preserve">22 թվականներ </w:t>
            </w:r>
          </w:p>
          <w:p w:rsidR="009B485E" w:rsidRPr="00B243BF" w:rsidRDefault="009B485E" w:rsidP="002F07A9">
            <w:pPr>
              <w:ind w:left="-30" w:right="-38"/>
              <w:jc w:val="center"/>
              <w:rPr>
                <w:rFonts w:ascii="GHEA Grapalat" w:hAnsi="GHEA Grapalat" w:cs="Arial"/>
              </w:rPr>
            </w:pPr>
          </w:p>
        </w:tc>
        <w:tc>
          <w:tcPr>
            <w:tcW w:w="1686" w:type="dxa"/>
            <w:vAlign w:val="center"/>
          </w:tcPr>
          <w:p w:rsidR="009B485E" w:rsidRPr="00B243BF" w:rsidRDefault="009B485E" w:rsidP="002F07A9">
            <w:pPr>
              <w:spacing w:after="40"/>
              <w:jc w:val="center"/>
              <w:rPr>
                <w:rFonts w:ascii="GHEA Grapalat" w:hAnsi="GHEA Grapalat" w:cs="Sylfaen"/>
              </w:rPr>
            </w:pPr>
            <w:r w:rsidRPr="00B243BF">
              <w:rPr>
                <w:rFonts w:ascii="GHEA Grapalat" w:hAnsi="GHEA Grapalat" w:cs="Sylfaen"/>
              </w:rPr>
              <w:t>Պետական բյուջե</w:t>
            </w:r>
          </w:p>
          <w:p w:rsidR="009B485E" w:rsidRPr="00B243BF" w:rsidRDefault="009B485E" w:rsidP="002F07A9">
            <w:pPr>
              <w:spacing w:after="40"/>
              <w:jc w:val="center"/>
              <w:rPr>
                <w:rFonts w:ascii="GHEA Grapalat" w:hAnsi="GHEA Grapalat" w:cs="Sylfaen"/>
              </w:rPr>
            </w:pPr>
            <w:r w:rsidRPr="00B243BF">
              <w:rPr>
                <w:rFonts w:ascii="GHEA Grapalat" w:hAnsi="GHEA Grapalat" w:cs="Sylfaen"/>
              </w:rPr>
              <w:t>2018</w:t>
            </w:r>
            <w:r w:rsidRPr="00B243BF">
              <w:rPr>
                <w:rFonts w:ascii="GHEA Grapalat" w:hAnsi="GHEA Grapalat" w:cs="Sylfaen"/>
                <w:lang w:val="hy-AM"/>
              </w:rPr>
              <w:t xml:space="preserve"> թվական</w:t>
            </w:r>
            <w:r w:rsidRPr="00B243BF">
              <w:rPr>
                <w:rFonts w:ascii="GHEA Grapalat" w:hAnsi="GHEA Grapalat" w:cs="Sylfaen"/>
              </w:rPr>
              <w:t>՝ 200</w:t>
            </w:r>
            <w:r w:rsidRPr="00B243BF">
              <w:rPr>
                <w:rFonts w:ascii="GHEA Grapalat" w:hAnsi="GHEA Grapalat" w:cs="Sylfaen"/>
                <w:lang w:val="hy-AM"/>
              </w:rPr>
              <w:t xml:space="preserve"> </w:t>
            </w:r>
            <w:r w:rsidRPr="00B243BF">
              <w:rPr>
                <w:rFonts w:ascii="GHEA Grapalat" w:hAnsi="GHEA Grapalat" w:cs="Sylfaen"/>
              </w:rPr>
              <w:t>մլն դրամ,</w:t>
            </w:r>
          </w:p>
          <w:p w:rsidR="009B485E" w:rsidRPr="00B243BF" w:rsidRDefault="009B485E" w:rsidP="002F07A9">
            <w:pPr>
              <w:spacing w:after="40"/>
              <w:jc w:val="center"/>
              <w:rPr>
                <w:rFonts w:ascii="GHEA Grapalat" w:hAnsi="GHEA Grapalat" w:cs="Sylfaen"/>
                <w:lang w:val="hy-AM"/>
              </w:rPr>
            </w:pPr>
            <w:r w:rsidRPr="00B243BF">
              <w:rPr>
                <w:rFonts w:ascii="GHEA Grapalat" w:hAnsi="GHEA Grapalat" w:cs="Sylfaen"/>
              </w:rPr>
              <w:t xml:space="preserve">ՄԺԾԾ՝ </w:t>
            </w:r>
          </w:p>
          <w:p w:rsidR="009B485E" w:rsidRPr="00B243BF" w:rsidRDefault="009B485E" w:rsidP="002F07A9">
            <w:pPr>
              <w:spacing w:after="40"/>
              <w:jc w:val="center"/>
              <w:rPr>
                <w:rFonts w:ascii="GHEA Grapalat" w:hAnsi="GHEA Grapalat" w:cs="Sylfaen"/>
              </w:rPr>
            </w:pPr>
            <w:r w:rsidRPr="00B243BF">
              <w:rPr>
                <w:rFonts w:ascii="GHEA Grapalat" w:hAnsi="GHEA Grapalat" w:cs="Sylfaen"/>
                <w:lang w:val="hy-AM"/>
              </w:rPr>
              <w:t>2019</w:t>
            </w:r>
            <w:r w:rsidRPr="00B243BF">
              <w:rPr>
                <w:rFonts w:ascii="GHEA Grapalat" w:hAnsi="GHEA Grapalat" w:cs="Sylfaen"/>
              </w:rPr>
              <w:t>-2021թթ</w:t>
            </w:r>
            <w:r w:rsidRPr="00B243BF">
              <w:rPr>
                <w:rFonts w:ascii="GHEA Grapalat" w:hAnsi="GHEA Grapalat" w:cs="Sylfaen"/>
                <w:lang w:val="hy-AM"/>
              </w:rPr>
              <w:t>՝</w:t>
            </w:r>
            <w:r w:rsidRPr="00B243BF">
              <w:rPr>
                <w:rFonts w:ascii="GHEA Grapalat" w:hAnsi="GHEA Grapalat" w:cs="Sylfaen"/>
              </w:rPr>
              <w:t xml:space="preserve"> տարեկան </w:t>
            </w:r>
          </w:p>
          <w:p w:rsidR="009B485E" w:rsidRPr="00B243BF" w:rsidRDefault="009B485E" w:rsidP="002F07A9">
            <w:pPr>
              <w:spacing w:after="40"/>
              <w:ind w:right="-155"/>
              <w:jc w:val="center"/>
              <w:rPr>
                <w:rFonts w:ascii="GHEA Grapalat" w:hAnsi="GHEA Grapalat" w:cs="Sylfaen"/>
                <w:lang w:val="hy-AM"/>
              </w:rPr>
            </w:pPr>
            <w:r w:rsidRPr="00B243BF">
              <w:rPr>
                <w:rFonts w:ascii="GHEA Grapalat" w:hAnsi="GHEA Grapalat" w:cs="Sylfaen"/>
              </w:rPr>
              <w:t>200</w:t>
            </w:r>
            <w:r w:rsidRPr="00B243BF">
              <w:rPr>
                <w:rFonts w:ascii="GHEA Grapalat" w:hAnsi="GHEA Grapalat" w:cs="Sylfaen"/>
                <w:lang w:val="hy-AM"/>
              </w:rPr>
              <w:t xml:space="preserve"> մլն դրամ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pStyle w:val="ListParagraph"/>
              <w:tabs>
                <w:tab w:val="left" w:pos="363"/>
              </w:tabs>
              <w:spacing w:before="60" w:after="60" w:line="240" w:lineRule="auto"/>
              <w:ind w:left="176" w:right="-72"/>
              <w:rPr>
                <w:rFonts w:ascii="GHEA Mariam" w:hAnsi="GHEA Mariam"/>
                <w:sz w:val="20"/>
                <w:szCs w:val="20"/>
                <w:lang w:val="hy-AM"/>
              </w:rPr>
            </w:pPr>
          </w:p>
        </w:tc>
        <w:tc>
          <w:tcPr>
            <w:tcW w:w="2405" w:type="dxa"/>
            <w:vAlign w:val="center"/>
          </w:tcPr>
          <w:p w:rsidR="009B485E" w:rsidRPr="00B243BF" w:rsidRDefault="009B485E" w:rsidP="009B485E">
            <w:pPr>
              <w:pStyle w:val="ListParagraph"/>
              <w:numPr>
                <w:ilvl w:val="0"/>
                <w:numId w:val="18"/>
              </w:numPr>
              <w:spacing w:before="120" w:after="0" w:line="240" w:lineRule="auto"/>
              <w:ind w:left="29" w:right="-108" w:hanging="34"/>
              <w:rPr>
                <w:rFonts w:ascii="GHEA Grapalat" w:hAnsi="GHEA Grapalat" w:cs="Arial"/>
                <w:sz w:val="20"/>
                <w:szCs w:val="20"/>
                <w:lang w:val="hy-AM"/>
              </w:rPr>
            </w:pPr>
            <w:r w:rsidRPr="00B243BF">
              <w:rPr>
                <w:rFonts w:ascii="GHEA Grapalat" w:hAnsi="GHEA Grapalat" w:cs="Arial"/>
                <w:sz w:val="20"/>
                <w:szCs w:val="20"/>
                <w:lang w:val="hy-AM"/>
              </w:rPr>
              <w:t xml:space="preserve"> Սահմանային էլեկտ</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րո</w:t>
            </w:r>
            <w:r w:rsidRPr="00B243BF">
              <w:rPr>
                <w:rFonts w:ascii="GHEA Grapalat" w:hAnsi="GHEA Grapalat" w:cs="Arial"/>
                <w:sz w:val="20"/>
                <w:szCs w:val="20"/>
                <w:lang w:val="hy-AM"/>
              </w:rPr>
              <w:softHyphen/>
              <w:t>նային կառա</w:t>
            </w:r>
            <w:r w:rsidRPr="00B243BF">
              <w:rPr>
                <w:rFonts w:ascii="GHEA Grapalat" w:hAnsi="GHEA Grapalat" w:cs="Arial"/>
                <w:sz w:val="20"/>
                <w:szCs w:val="20"/>
                <w:lang w:val="hy-AM"/>
              </w:rPr>
              <w:softHyphen/>
              <w:t>վար</w:t>
            </w:r>
            <w:r w:rsidRPr="00B243BF">
              <w:rPr>
                <w:rFonts w:ascii="GHEA Grapalat" w:hAnsi="GHEA Grapalat" w:cs="Arial"/>
                <w:sz w:val="20"/>
                <w:szCs w:val="20"/>
                <w:lang w:val="hy-AM"/>
              </w:rPr>
              <w:softHyphen/>
              <w:t>ման տեղեկա</w:t>
            </w:r>
            <w:r w:rsidRPr="00B243BF">
              <w:rPr>
                <w:rFonts w:ascii="GHEA Grapalat" w:hAnsi="GHEA Grapalat" w:cs="Arial"/>
                <w:sz w:val="20"/>
                <w:szCs w:val="20"/>
                <w:lang w:val="hy-AM"/>
              </w:rPr>
              <w:softHyphen/>
              <w:t xml:space="preserve">տվական (ՍԷԿՏ) </w:t>
            </w:r>
            <w:r w:rsidRPr="00B243BF">
              <w:rPr>
                <w:rFonts w:ascii="GHEA Grapalat" w:hAnsi="GHEA Grapalat"/>
                <w:sz w:val="20"/>
                <w:lang w:val="hy-AM"/>
              </w:rPr>
              <w:t>համակարգի</w:t>
            </w:r>
            <w:r w:rsidRPr="00B243BF">
              <w:rPr>
                <w:rFonts w:ascii="GHEA Grapalat" w:hAnsi="GHEA Grapalat" w:cs="Arial"/>
                <w:sz w:val="20"/>
                <w:szCs w:val="20"/>
                <w:lang w:val="hy-AM"/>
              </w:rPr>
              <w:t xml:space="preserve"> օգտա</w:t>
            </w:r>
            <w:r w:rsidRPr="00B243BF">
              <w:rPr>
                <w:rFonts w:ascii="GHEA Grapalat" w:hAnsi="GHEA Grapalat" w:cs="Arial"/>
                <w:sz w:val="20"/>
                <w:szCs w:val="20"/>
                <w:lang w:val="hy-AM"/>
              </w:rPr>
              <w:softHyphen/>
              <w:t>գործմամբ զբոսա</w:t>
            </w:r>
            <w:r w:rsidRPr="00B243BF">
              <w:rPr>
                <w:rFonts w:ascii="GHEA Grapalat" w:hAnsi="GHEA Grapalat" w:cs="Arial"/>
                <w:sz w:val="20"/>
                <w:szCs w:val="20"/>
                <w:lang w:val="hy-AM"/>
              </w:rPr>
              <w:softHyphen/>
              <w:t>շրջության ոլորտի վիճակագ</w:t>
            </w:r>
            <w:r w:rsidRPr="00B243BF">
              <w:rPr>
                <w:rFonts w:ascii="GHEA Grapalat" w:hAnsi="GHEA Grapalat" w:cs="Arial"/>
                <w:sz w:val="20"/>
                <w:szCs w:val="20"/>
                <w:lang w:val="hy-AM"/>
              </w:rPr>
              <w:softHyphen/>
              <w:t>րութ</w:t>
            </w:r>
            <w:r w:rsidRPr="00B243BF">
              <w:rPr>
                <w:rFonts w:ascii="GHEA Grapalat" w:hAnsi="GHEA Grapalat" w:cs="Arial"/>
                <w:sz w:val="20"/>
                <w:szCs w:val="20"/>
                <w:lang w:val="hy-AM"/>
              </w:rPr>
              <w:softHyphen/>
              <w:t>յան բա</w:t>
            </w:r>
            <w:r w:rsidRPr="00B243BF">
              <w:rPr>
                <w:rFonts w:ascii="GHEA Grapalat" w:hAnsi="GHEA Grapalat" w:cs="Arial"/>
                <w:sz w:val="20"/>
                <w:szCs w:val="20"/>
                <w:lang w:val="hy-AM"/>
              </w:rPr>
              <w:softHyphen/>
              <w:t>րելավման աշխա</w:t>
            </w:r>
            <w:r w:rsidRPr="00B243BF">
              <w:rPr>
                <w:rFonts w:ascii="GHEA Grapalat" w:hAnsi="GHEA Grapalat" w:cs="Arial"/>
                <w:sz w:val="20"/>
                <w:szCs w:val="20"/>
                <w:lang w:val="hy-AM"/>
              </w:rPr>
              <w:softHyphen/>
              <w:t>տանքների ապա</w:t>
            </w:r>
            <w:r w:rsidRPr="00B243BF">
              <w:rPr>
                <w:rFonts w:ascii="GHEA Grapalat" w:hAnsi="GHEA Grapalat" w:cs="Arial"/>
                <w:sz w:val="20"/>
                <w:szCs w:val="20"/>
                <w:lang w:val="hy-AM"/>
              </w:rPr>
              <w:softHyphen/>
              <w:t>հովում</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ՍԷԿՏ համակարգի միջոցով   առավելագույն ճշգր</w:t>
            </w:r>
            <w:r w:rsidRPr="00B243BF">
              <w:rPr>
                <w:rFonts w:ascii="GHEA Grapalat" w:hAnsi="GHEA Grapalat"/>
                <w:lang w:val="hy-AM"/>
              </w:rPr>
              <w:softHyphen/>
              <w:t xml:space="preserve">տությամբ </w:t>
            </w:r>
            <w:r w:rsidRPr="00B243BF">
              <w:rPr>
                <w:rFonts w:ascii="GHEA Grapalat" w:hAnsi="GHEA Grapalat" w:cs="Arial"/>
                <w:lang w:val="hy-AM"/>
              </w:rPr>
              <w:t>տվյալներ</w:t>
            </w:r>
            <w:r w:rsidRPr="00B243BF">
              <w:rPr>
                <w:rFonts w:ascii="GHEA Grapalat" w:hAnsi="GHEA Grapalat"/>
                <w:lang w:val="hy-AM"/>
              </w:rPr>
              <w:t xml:space="preserve"> Հայաստան այցելած զբոսաշրջիկների քանակի վերաբերյալ, այդ թվում` ըստ քաղաքացիության, սեռատարի</w:t>
            </w:r>
            <w:r w:rsidRPr="00B243BF">
              <w:rPr>
                <w:rFonts w:ascii="GHEA Grapalat" w:hAnsi="GHEA Grapalat"/>
                <w:lang w:val="hy-AM"/>
              </w:rPr>
              <w:softHyphen/>
              <w:t>քային խմբերի և սահմա</w:t>
            </w:r>
            <w:r w:rsidRPr="00B243BF">
              <w:rPr>
                <w:rFonts w:ascii="GHEA Grapalat" w:hAnsi="GHEA Grapalat"/>
                <w:lang w:val="hy-AM"/>
              </w:rPr>
              <w:softHyphen/>
              <w:t>նային անցման կետերի</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նախարարության զբոսաշրջության կոմիտե</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տրանսպորտի, կապի և տեղեկատվական տեխնոլոգիաների նախարարություն</w:t>
            </w:r>
          </w:p>
        </w:tc>
        <w:tc>
          <w:tcPr>
            <w:tcW w:w="1673" w:type="dxa"/>
            <w:vAlign w:val="center"/>
          </w:tcPr>
          <w:p w:rsidR="009B485E" w:rsidRPr="00B243BF" w:rsidRDefault="009B485E" w:rsidP="002F07A9">
            <w:pPr>
              <w:ind w:right="-38"/>
              <w:jc w:val="center"/>
              <w:rPr>
                <w:rFonts w:ascii="GHEA Grapalat" w:hAnsi="GHEA Grapalat" w:cs="Arial"/>
                <w:lang w:val="af-ZA"/>
              </w:rPr>
            </w:pPr>
            <w:r w:rsidRPr="00B243BF">
              <w:rPr>
                <w:rFonts w:ascii="GHEA Grapalat" w:hAnsi="GHEA Grapalat" w:cs="Arial"/>
                <w:lang w:val="af-ZA"/>
              </w:rPr>
              <w:t>2018 թվականի</w:t>
            </w:r>
          </w:p>
          <w:p w:rsidR="009B485E" w:rsidRPr="00B243BF" w:rsidRDefault="009B485E" w:rsidP="002F07A9">
            <w:pPr>
              <w:ind w:right="-38"/>
              <w:jc w:val="center"/>
              <w:rPr>
                <w:rFonts w:ascii="GHEA Grapalat" w:hAnsi="GHEA Grapalat" w:cs="Arial"/>
                <w:lang w:val="af-ZA"/>
              </w:rPr>
            </w:pPr>
            <w:r w:rsidRPr="00B243BF">
              <w:rPr>
                <w:rFonts w:ascii="GHEA Grapalat" w:hAnsi="GHEA Grapalat" w:cs="Arial"/>
                <w:lang w:val="af-ZA"/>
              </w:rPr>
              <w:t>դեկտեմբերի</w:t>
            </w:r>
          </w:p>
          <w:p w:rsidR="009B485E" w:rsidRPr="00B243BF" w:rsidRDefault="009B485E" w:rsidP="002F07A9">
            <w:pPr>
              <w:ind w:left="-30" w:right="-38"/>
              <w:jc w:val="center"/>
              <w:rPr>
                <w:rFonts w:ascii="GHEA Grapalat" w:hAnsi="GHEA Grapalat" w:cs="Arial"/>
                <w:lang w:val="af-ZA"/>
              </w:rPr>
            </w:pPr>
            <w:r w:rsidRPr="00B243BF">
              <w:rPr>
                <w:rFonts w:ascii="GHEA Grapalat" w:hAnsi="GHEA Grapalat" w:cs="Arial"/>
                <w:lang w:val="af-ZA"/>
              </w:rPr>
              <w:t>3-րդ</w:t>
            </w:r>
          </w:p>
          <w:p w:rsidR="009B485E" w:rsidRPr="00B243BF" w:rsidRDefault="009B485E" w:rsidP="002F07A9">
            <w:pPr>
              <w:ind w:left="-30" w:right="-38"/>
              <w:jc w:val="center"/>
              <w:rPr>
                <w:rFonts w:ascii="GHEA Grapalat" w:hAnsi="GHEA Grapalat" w:cs="Arial"/>
              </w:rPr>
            </w:pPr>
            <w:r w:rsidRPr="00B243BF">
              <w:rPr>
                <w:rFonts w:ascii="GHEA Grapalat" w:hAnsi="GHEA Grapalat" w:cs="Arial"/>
                <w:lang w:val="af-ZA"/>
              </w:rPr>
              <w:t>տասնօրյակ</w:t>
            </w:r>
          </w:p>
        </w:tc>
        <w:tc>
          <w:tcPr>
            <w:tcW w:w="1686" w:type="dxa"/>
            <w:vAlign w:val="center"/>
          </w:tcPr>
          <w:p w:rsidR="009B485E" w:rsidRPr="00B243BF" w:rsidRDefault="009B485E" w:rsidP="002F07A9">
            <w:pPr>
              <w:jc w:val="center"/>
              <w:rPr>
                <w:rFonts w:ascii="GHEA Grapalat" w:hAnsi="GHEA Grapalat" w:cs="Sylfaen"/>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w:t>
            </w:r>
          </w:p>
          <w:p w:rsidR="009B485E" w:rsidRPr="00B243BF" w:rsidRDefault="009B485E" w:rsidP="002F07A9">
            <w:pPr>
              <w:jc w:val="center"/>
              <w:rPr>
                <w:rFonts w:ascii="GHEA Grapalat" w:hAnsi="GHEA Grapalat"/>
                <w:lang w:val="hy-AM"/>
              </w:rPr>
            </w:pPr>
            <w:r w:rsidRPr="00B243BF">
              <w:rPr>
                <w:rFonts w:ascii="GHEA Grapalat" w:hAnsi="GHEA Grapalat" w:cs="Sylfaen"/>
              </w:rPr>
              <w:t xml:space="preserve">չի </w:t>
            </w:r>
            <w:r w:rsidRPr="00B243BF">
              <w:rPr>
                <w:rFonts w:ascii="GHEA Grapalat" w:hAnsi="GHEA Grapalat" w:cs="Sylfaen"/>
                <w:lang w:val="hy-AM"/>
              </w:rPr>
              <w:t>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63"/>
              </w:tabs>
              <w:spacing w:before="60" w:after="60"/>
              <w:ind w:right="-72"/>
              <w:rPr>
                <w:rFonts w:ascii="GHEA Mariam" w:hAnsi="GHEA Mariam" w:cs="Arial"/>
                <w:lang w:val="hy-AM"/>
              </w:rPr>
            </w:pPr>
          </w:p>
        </w:tc>
        <w:tc>
          <w:tcPr>
            <w:tcW w:w="2405" w:type="dxa"/>
            <w:vAlign w:val="center"/>
          </w:tcPr>
          <w:p w:rsidR="009B485E" w:rsidRPr="00B243BF" w:rsidRDefault="009B485E" w:rsidP="009B485E">
            <w:pPr>
              <w:pStyle w:val="ListParagraph"/>
              <w:numPr>
                <w:ilvl w:val="0"/>
                <w:numId w:val="18"/>
              </w:numPr>
              <w:spacing w:before="120" w:after="0" w:line="240" w:lineRule="auto"/>
              <w:ind w:left="29" w:right="-108" w:hanging="34"/>
              <w:rPr>
                <w:rFonts w:ascii="GHEA Grapalat" w:hAnsi="GHEA Grapalat" w:cs="Arial"/>
                <w:sz w:val="20"/>
                <w:szCs w:val="20"/>
                <w:lang w:val="hy-AM"/>
              </w:rPr>
            </w:pPr>
            <w:r w:rsidRPr="00B243BF">
              <w:rPr>
                <w:rFonts w:ascii="GHEA Grapalat" w:hAnsi="GHEA Grapalat" w:cs="Arial"/>
                <w:sz w:val="20"/>
                <w:szCs w:val="20"/>
                <w:lang w:val="hy-AM"/>
              </w:rPr>
              <w:t xml:space="preserve"> Հայկական զբոսա</w:t>
            </w:r>
            <w:r w:rsidRPr="00B243BF">
              <w:rPr>
                <w:rFonts w:ascii="GHEA Grapalat" w:hAnsi="GHEA Grapalat" w:cs="Arial"/>
                <w:sz w:val="20"/>
                <w:szCs w:val="20"/>
                <w:lang w:val="hy-AM"/>
              </w:rPr>
              <w:softHyphen/>
              <w:t>շր</w:t>
            </w:r>
            <w:r w:rsidRPr="00B243BF">
              <w:rPr>
                <w:rFonts w:ascii="GHEA Grapalat" w:hAnsi="GHEA Grapalat" w:cs="Arial"/>
                <w:sz w:val="20"/>
                <w:szCs w:val="20"/>
                <w:lang w:val="hy-AM"/>
              </w:rPr>
              <w:softHyphen/>
              <w:t>ջ</w:t>
            </w:r>
            <w:r w:rsidRPr="00B243BF">
              <w:rPr>
                <w:rFonts w:ascii="GHEA Grapalat" w:hAnsi="GHEA Grapalat" w:cs="Arial"/>
                <w:sz w:val="20"/>
                <w:szCs w:val="20"/>
                <w:lang w:val="hy-AM"/>
              </w:rPr>
              <w:softHyphen/>
              <w:t>ային արդյունքի դի</w:t>
            </w:r>
            <w:r w:rsidRPr="00B243BF">
              <w:rPr>
                <w:rFonts w:ascii="GHEA Grapalat" w:hAnsi="GHEA Grapalat" w:cs="Arial"/>
                <w:sz w:val="20"/>
                <w:szCs w:val="20"/>
                <w:lang w:val="hy-AM"/>
              </w:rPr>
              <w:softHyphen/>
              <w:t>վեր</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սիֆիկացում, մաս</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նավորապես՝ կրո</w:t>
            </w:r>
            <w:r w:rsidRPr="00B243BF">
              <w:rPr>
                <w:rFonts w:ascii="GHEA Grapalat" w:hAnsi="GHEA Grapalat" w:cs="Arial"/>
                <w:sz w:val="20"/>
                <w:szCs w:val="20"/>
                <w:lang w:val="hy-AM"/>
              </w:rPr>
              <w:softHyphen/>
              <w:t>նա</w:t>
            </w:r>
            <w:r w:rsidRPr="00B243BF">
              <w:rPr>
                <w:rFonts w:ascii="GHEA Grapalat" w:hAnsi="GHEA Grapalat" w:cs="Arial"/>
                <w:sz w:val="20"/>
                <w:szCs w:val="20"/>
                <w:lang w:val="hy-AM"/>
              </w:rPr>
              <w:softHyphen/>
              <w:t>կան, էթնո-, էկո- զբո</w:t>
            </w:r>
            <w:r w:rsidRPr="00B243BF">
              <w:rPr>
                <w:rFonts w:ascii="GHEA Grapalat" w:hAnsi="GHEA Grapalat" w:cs="Arial"/>
                <w:sz w:val="20"/>
                <w:szCs w:val="20"/>
                <w:lang w:val="hy-AM"/>
              </w:rPr>
              <w:softHyphen/>
              <w:t>սա</w:t>
            </w:r>
            <w:r w:rsidRPr="00B243BF">
              <w:rPr>
                <w:rFonts w:ascii="GHEA Grapalat" w:hAnsi="GHEA Grapalat" w:cs="Arial"/>
                <w:sz w:val="20"/>
                <w:szCs w:val="20"/>
                <w:lang w:val="hy-AM"/>
              </w:rPr>
              <w:softHyphen/>
              <w:t>շրջային արդ</w:t>
            </w:r>
            <w:r w:rsidRPr="00B243BF">
              <w:rPr>
                <w:rFonts w:ascii="GHEA Grapalat" w:hAnsi="GHEA Grapalat" w:cs="Arial"/>
                <w:sz w:val="20"/>
                <w:szCs w:val="20"/>
                <w:lang w:val="hy-AM"/>
              </w:rPr>
              <w:softHyphen/>
              <w:t>յունք</w:t>
            </w:r>
            <w:r w:rsidRPr="00B243BF">
              <w:rPr>
                <w:rFonts w:ascii="GHEA Grapalat" w:hAnsi="GHEA Grapalat" w:cs="Arial"/>
                <w:sz w:val="20"/>
                <w:szCs w:val="20"/>
                <w:lang w:val="hy-AM"/>
              </w:rPr>
              <w:softHyphen/>
              <w:t xml:space="preserve">ների </w:t>
            </w:r>
            <w:r w:rsidRPr="00B243BF">
              <w:rPr>
                <w:rFonts w:ascii="GHEA Grapalat" w:hAnsi="GHEA Grapalat" w:cs="Arial"/>
                <w:sz w:val="20"/>
                <w:szCs w:val="20"/>
                <w:lang w:val="hy-AM"/>
              </w:rPr>
              <w:lastRenderedPageBreak/>
              <w:t>մշակում, քարտե</w:t>
            </w:r>
            <w:r w:rsidRPr="00B243BF">
              <w:rPr>
                <w:rFonts w:ascii="GHEA Grapalat" w:hAnsi="GHEA Grapalat" w:cs="Arial"/>
                <w:sz w:val="20"/>
                <w:szCs w:val="20"/>
                <w:lang w:val="hy-AM"/>
              </w:rPr>
              <w:softHyphen/>
              <w:t>զա</w:t>
            </w:r>
            <w:r w:rsidRPr="00B243BF">
              <w:rPr>
                <w:rFonts w:ascii="GHEA Grapalat" w:hAnsi="GHEA Grapalat" w:cs="Arial"/>
                <w:sz w:val="20"/>
                <w:szCs w:val="20"/>
                <w:lang w:val="hy-AM"/>
              </w:rPr>
              <w:softHyphen/>
              <w:t>գրում, հա</w:t>
            </w:r>
            <w:r w:rsidRPr="00B243BF">
              <w:rPr>
                <w:rFonts w:ascii="GHEA Grapalat" w:hAnsi="GHEA Grapalat" w:cs="Arial"/>
                <w:sz w:val="20"/>
                <w:szCs w:val="20"/>
                <w:lang w:val="hy-AM"/>
              </w:rPr>
              <w:softHyphen/>
              <w:t>մա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պա</w:t>
            </w:r>
            <w:r w:rsidRPr="00B243BF">
              <w:rPr>
                <w:rFonts w:ascii="GHEA Grapalat" w:hAnsi="GHEA Grapalat" w:cs="Arial"/>
                <w:sz w:val="20"/>
                <w:szCs w:val="20"/>
                <w:lang w:val="hy-AM"/>
              </w:rPr>
              <w:softHyphen/>
              <w:t>տաս</w:t>
            </w:r>
            <w:r w:rsidRPr="00B243BF">
              <w:rPr>
                <w:rFonts w:ascii="GHEA Grapalat" w:hAnsi="GHEA Grapalat" w:cs="Arial"/>
                <w:sz w:val="20"/>
                <w:szCs w:val="20"/>
                <w:lang w:val="hy-AM"/>
              </w:rPr>
              <w:softHyphen/>
              <w:t>խան զբո</w:t>
            </w:r>
            <w:r w:rsidRPr="00B243BF">
              <w:rPr>
                <w:rFonts w:ascii="GHEA Grapalat" w:hAnsi="GHEA Grapalat" w:cs="Arial"/>
                <w:sz w:val="20"/>
                <w:szCs w:val="20"/>
                <w:lang w:val="hy-AM"/>
              </w:rPr>
              <w:softHyphen/>
              <w:t>սաշրջա</w:t>
            </w:r>
            <w:r w:rsidRPr="00B243BF">
              <w:rPr>
                <w:rFonts w:ascii="GHEA Grapalat" w:hAnsi="GHEA Grapalat" w:cs="Arial"/>
                <w:sz w:val="20"/>
                <w:szCs w:val="20"/>
                <w:lang w:val="hy-AM"/>
              </w:rPr>
              <w:softHyphen/>
              <w:t>յին երթ</w:t>
            </w:r>
            <w:r w:rsidRPr="00B243BF">
              <w:rPr>
                <w:rFonts w:ascii="GHEA Grapalat" w:hAnsi="GHEA Grapalat" w:cs="Arial"/>
                <w:sz w:val="20"/>
                <w:szCs w:val="20"/>
                <w:lang w:val="hy-AM"/>
              </w:rPr>
              <w:softHyphen/>
              <w:t>ու</w:t>
            </w:r>
            <w:r w:rsidRPr="00B243BF">
              <w:rPr>
                <w:rFonts w:ascii="GHEA Grapalat" w:hAnsi="GHEA Grapalat" w:cs="Arial"/>
                <w:sz w:val="20"/>
                <w:szCs w:val="20"/>
                <w:lang w:val="hy-AM"/>
              </w:rPr>
              <w:softHyphen/>
              <w:t>ղիների գծագ</w:t>
            </w:r>
            <w:r w:rsidRPr="00B243BF">
              <w:rPr>
                <w:rFonts w:ascii="GHEA Grapalat" w:hAnsi="GHEA Grapalat" w:cs="Arial"/>
                <w:sz w:val="20"/>
                <w:szCs w:val="20"/>
                <w:lang w:val="hy-AM"/>
              </w:rPr>
              <w:softHyphen/>
              <w:t>րում, թվայ</w:t>
            </w:r>
            <w:r w:rsidRPr="00B243BF">
              <w:rPr>
                <w:rFonts w:ascii="GHEA Grapalat" w:hAnsi="GHEA Grapalat" w:cs="Arial"/>
                <w:sz w:val="20"/>
                <w:szCs w:val="20"/>
                <w:lang w:val="hy-AM"/>
              </w:rPr>
              <w:softHyphen/>
              <w:t>նա</w:t>
            </w:r>
            <w:r w:rsidRPr="00B243BF">
              <w:rPr>
                <w:rFonts w:ascii="GHEA Grapalat" w:hAnsi="GHEA Grapalat" w:cs="Arial"/>
                <w:sz w:val="20"/>
                <w:szCs w:val="20"/>
                <w:lang w:val="hy-AM"/>
              </w:rPr>
              <w:softHyphen/>
              <w:t>ցում և հրա</w:t>
            </w:r>
            <w:r w:rsidRPr="00B243BF">
              <w:rPr>
                <w:rFonts w:ascii="GHEA Grapalat" w:hAnsi="GHEA Grapalat" w:cs="Arial"/>
                <w:sz w:val="20"/>
                <w:szCs w:val="20"/>
                <w:lang w:val="hy-AM"/>
              </w:rPr>
              <w:softHyphen/>
              <w:t>պարակում</w:t>
            </w:r>
          </w:p>
        </w:tc>
        <w:tc>
          <w:tcPr>
            <w:tcW w:w="2237" w:type="dxa"/>
          </w:tcPr>
          <w:p w:rsidR="009B485E" w:rsidRPr="00B243BF" w:rsidRDefault="009B485E" w:rsidP="002F07A9">
            <w:pPr>
              <w:ind w:right="-108"/>
              <w:rPr>
                <w:rFonts w:ascii="GHEA Grapalat" w:hAnsi="GHEA Grapalat"/>
                <w:lang w:val="hy-AM"/>
              </w:rPr>
            </w:pPr>
            <w:r w:rsidRPr="00B243BF">
              <w:rPr>
                <w:rFonts w:ascii="GHEA Grapalat" w:hAnsi="GHEA Grapalat"/>
                <w:lang w:val="hy-AM"/>
              </w:rPr>
              <w:lastRenderedPageBreak/>
              <w:t>Ներ</w:t>
            </w:r>
            <w:r w:rsidRPr="00B243BF">
              <w:rPr>
                <w:rFonts w:ascii="GHEA Grapalat" w:hAnsi="GHEA Grapalat"/>
                <w:lang w:val="hy-AM"/>
              </w:rPr>
              <w:softHyphen/>
              <w:t>գնա և ներքին զբո</w:t>
            </w:r>
            <w:r w:rsidRPr="00B243BF">
              <w:rPr>
                <w:rFonts w:ascii="GHEA Grapalat" w:hAnsi="GHEA Grapalat"/>
                <w:lang w:val="hy-AM"/>
              </w:rPr>
              <w:softHyphen/>
              <w:t>սաշրջա</w:t>
            </w:r>
            <w:r w:rsidRPr="00B243BF">
              <w:rPr>
                <w:rFonts w:ascii="GHEA Grapalat" w:hAnsi="GHEA Grapalat"/>
                <w:lang w:val="hy-AM"/>
              </w:rPr>
              <w:softHyphen/>
              <w:t>յին այցելութ</w:t>
            </w:r>
            <w:r w:rsidRPr="00B243BF">
              <w:rPr>
                <w:rFonts w:ascii="GHEA Grapalat" w:hAnsi="GHEA Grapalat"/>
                <w:lang w:val="hy-AM"/>
              </w:rPr>
              <w:softHyphen/>
              <w:t>յուն</w:t>
            </w:r>
            <w:r w:rsidRPr="00B243BF">
              <w:rPr>
                <w:rFonts w:ascii="GHEA Grapalat" w:hAnsi="GHEA Grapalat"/>
                <w:lang w:val="hy-AM"/>
              </w:rPr>
              <w:softHyphen/>
            </w:r>
            <w:r w:rsidRPr="00B243BF">
              <w:rPr>
                <w:rFonts w:ascii="GHEA Grapalat" w:hAnsi="GHEA Grapalat"/>
                <w:lang w:val="hy-AM"/>
              </w:rPr>
              <w:softHyphen/>
              <w:t>ներից ստացվող տարեկան համախառն եկամտի աճ, հյուրա</w:t>
            </w:r>
            <w:r w:rsidRPr="00B243BF">
              <w:rPr>
                <w:rFonts w:ascii="GHEA Grapalat" w:hAnsi="GHEA Grapalat"/>
                <w:lang w:val="hy-AM"/>
              </w:rPr>
              <w:softHyphen/>
              <w:t xml:space="preserve">նոցային տնտեսության </w:t>
            </w:r>
            <w:r w:rsidRPr="00B243BF">
              <w:rPr>
                <w:rFonts w:ascii="GHEA Grapalat" w:hAnsi="GHEA Grapalat"/>
                <w:lang w:val="hy-AM"/>
              </w:rPr>
              <w:lastRenderedPageBreak/>
              <w:t>օբյեկտների և համա</w:t>
            </w:r>
            <w:r w:rsidRPr="00B243BF">
              <w:rPr>
                <w:rFonts w:ascii="GHEA Grapalat" w:hAnsi="GHEA Grapalat"/>
                <w:lang w:val="hy-AM"/>
              </w:rPr>
              <w:softHyphen/>
              <w:t>պա</w:t>
            </w:r>
            <w:r w:rsidRPr="00B243BF">
              <w:rPr>
                <w:rFonts w:ascii="GHEA Grapalat" w:hAnsi="GHEA Grapalat"/>
                <w:lang w:val="hy-AM"/>
              </w:rPr>
              <w:softHyphen/>
              <w:t>տաս</w:t>
            </w:r>
            <w:r w:rsidRPr="00B243BF">
              <w:rPr>
                <w:rFonts w:ascii="GHEA Grapalat" w:hAnsi="GHEA Grapalat"/>
                <w:lang w:val="hy-AM"/>
              </w:rPr>
              <w:softHyphen/>
              <w:t>խա</w:t>
            </w:r>
            <w:r w:rsidRPr="00B243BF">
              <w:rPr>
                <w:rFonts w:ascii="GHEA Grapalat" w:hAnsi="GHEA Grapalat"/>
                <w:lang w:val="hy-AM"/>
              </w:rPr>
              <w:softHyphen/>
              <w:t>նա</w:t>
            </w:r>
            <w:r w:rsidRPr="00B243BF">
              <w:rPr>
                <w:rFonts w:ascii="GHEA Grapalat" w:hAnsi="GHEA Grapalat"/>
                <w:lang w:val="hy-AM"/>
              </w:rPr>
              <w:softHyphen/>
              <w:t>բար ննջատեղի թվաքանա</w:t>
            </w:r>
            <w:r w:rsidRPr="00B243BF">
              <w:rPr>
                <w:rFonts w:ascii="GHEA Grapalat" w:hAnsi="GHEA Grapalat"/>
                <w:lang w:val="hy-AM"/>
              </w:rPr>
              <w:softHyphen/>
              <w:t>կի աճ, մշակված և հան</w:t>
            </w:r>
            <w:r w:rsidRPr="00B243BF">
              <w:rPr>
                <w:rFonts w:ascii="GHEA Grapalat" w:hAnsi="GHEA Grapalat"/>
                <w:lang w:val="hy-AM"/>
              </w:rPr>
              <w:softHyphen/>
              <w:t>րահռչակված նոր երթ</w:t>
            </w:r>
            <w:r w:rsidRPr="00B243BF">
              <w:rPr>
                <w:rFonts w:ascii="GHEA Grapalat" w:hAnsi="GHEA Grapalat"/>
                <w:lang w:val="hy-AM"/>
              </w:rPr>
              <w:softHyphen/>
              <w:t>ուղիներ</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 xml:space="preserve">Հայաստանի Հանրապետության տնտեսական զարգացման և ներդրումների նախարարության զբոսաշրջության </w:t>
            </w:r>
            <w:r w:rsidRPr="00B243BF">
              <w:rPr>
                <w:rFonts w:ascii="GHEA Grapalat" w:hAnsi="GHEA Grapalat"/>
                <w:lang w:val="hy-AM"/>
              </w:rPr>
              <w:lastRenderedPageBreak/>
              <w:t>կոմիտե</w:t>
            </w:r>
          </w:p>
        </w:tc>
        <w:tc>
          <w:tcPr>
            <w:tcW w:w="2084" w:type="dxa"/>
            <w:vAlign w:val="center"/>
          </w:tcPr>
          <w:p w:rsidR="009B485E" w:rsidRPr="00B243BF" w:rsidRDefault="009B485E" w:rsidP="002F07A9">
            <w:pPr>
              <w:jc w:val="center"/>
              <w:rPr>
                <w:rFonts w:ascii="GHEA Grapalat" w:hAnsi="GHEA Grapalat"/>
              </w:rPr>
            </w:pPr>
            <w:r w:rsidRPr="00B243BF">
              <w:rPr>
                <w:rFonts w:ascii="GHEA Grapalat" w:hAnsi="GHEA Grapalat"/>
              </w:rPr>
              <w:lastRenderedPageBreak/>
              <w:t>-</w:t>
            </w:r>
          </w:p>
        </w:tc>
        <w:tc>
          <w:tcPr>
            <w:tcW w:w="1673" w:type="dxa"/>
            <w:vAlign w:val="center"/>
          </w:tcPr>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lang w:val="hy-AM"/>
              </w:rPr>
              <w:t xml:space="preserve">2018 թվականի </w:t>
            </w:r>
            <w:r w:rsidRPr="00B243BF">
              <w:rPr>
                <w:rFonts w:ascii="GHEA Grapalat" w:hAnsi="GHEA Grapalat" w:cs="Sylfaen"/>
              </w:rPr>
              <w:t>դ</w:t>
            </w:r>
            <w:r w:rsidRPr="00B243BF">
              <w:rPr>
                <w:rFonts w:ascii="GHEA Grapalat" w:hAnsi="GHEA Grapalat" w:cs="Sylfaen"/>
                <w:lang w:val="hy-AM"/>
              </w:rPr>
              <w:t>եկտեմբերի</w:t>
            </w:r>
          </w:p>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lang w:val="hy-AM"/>
              </w:rPr>
              <w:t>3-րդ</w:t>
            </w:r>
          </w:p>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lang w:val="hy-AM"/>
              </w:rPr>
              <w:t>տասնօրյակ</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val="restart"/>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8</w:t>
            </w:r>
          </w:p>
        </w:tc>
        <w:tc>
          <w:tcPr>
            <w:tcW w:w="2395" w:type="dxa"/>
            <w:vMerge w:val="restart"/>
            <w:vAlign w:val="center"/>
          </w:tcPr>
          <w:p w:rsidR="009B485E" w:rsidRPr="00F23270" w:rsidRDefault="009B485E" w:rsidP="00F23270">
            <w:pPr>
              <w:spacing w:before="20" w:after="20"/>
              <w:ind w:right="-72"/>
              <w:rPr>
                <w:rFonts w:ascii="GHEA Grapalat" w:hAnsi="GHEA Grapalat" w:cs="Arial"/>
                <w:lang w:val="hy-AM"/>
              </w:rPr>
            </w:pPr>
            <w:r w:rsidRPr="00F23270">
              <w:rPr>
                <w:rFonts w:ascii="GHEA Grapalat" w:hAnsi="GHEA Grapalat" w:cs="Arial"/>
                <w:lang w:val="hy-AM"/>
              </w:rPr>
              <w:t xml:space="preserve">Պետական գույքի կառավարման </w:t>
            </w:r>
            <w:r w:rsidRPr="00F23270">
              <w:rPr>
                <w:rFonts w:ascii="GHEA Grapalat" w:hAnsi="GHEA Grapalat"/>
                <w:lang w:val="hy-AM"/>
              </w:rPr>
              <w:t>համակարգի</w:t>
            </w:r>
            <w:r w:rsidRPr="00F23270">
              <w:rPr>
                <w:rFonts w:ascii="GHEA Grapalat" w:hAnsi="GHEA Grapalat" w:cs="Arial"/>
                <w:lang w:val="hy-AM"/>
              </w:rPr>
              <w:t xml:space="preserve"> </w:t>
            </w:r>
            <w:r w:rsidRPr="00F23270">
              <w:rPr>
                <w:rFonts w:ascii="GHEA Grapalat" w:hAnsi="GHEA Grapalat"/>
                <w:lang w:val="hy-AM"/>
              </w:rPr>
              <w:t>արդյունավետության</w:t>
            </w:r>
            <w:r w:rsidRPr="00F23270">
              <w:rPr>
                <w:rFonts w:ascii="GHEA Grapalat" w:hAnsi="GHEA Grapalat" w:cs="Arial"/>
                <w:lang w:val="hy-AM"/>
              </w:rPr>
              <w:t xml:space="preserve"> բարձրացում</w:t>
            </w:r>
          </w:p>
        </w:tc>
        <w:tc>
          <w:tcPr>
            <w:tcW w:w="2405" w:type="dxa"/>
            <w:vAlign w:val="center"/>
          </w:tcPr>
          <w:p w:rsidR="009B485E" w:rsidRPr="00B243BF" w:rsidRDefault="009B485E" w:rsidP="009B485E">
            <w:pPr>
              <w:pStyle w:val="ListParagraph"/>
              <w:numPr>
                <w:ilvl w:val="0"/>
                <w:numId w:val="19"/>
              </w:numPr>
              <w:tabs>
                <w:tab w:val="left" w:pos="2052"/>
              </w:tabs>
              <w:spacing w:after="0" w:line="240" w:lineRule="auto"/>
              <w:ind w:left="0" w:right="-108" w:firstLine="0"/>
              <w:rPr>
                <w:rFonts w:ascii="GHEA Grapalat" w:hAnsi="GHEA Grapalat"/>
                <w:sz w:val="20"/>
                <w:szCs w:val="20"/>
                <w:lang w:val="hy-AM"/>
              </w:rPr>
            </w:pPr>
            <w:r w:rsidRPr="00B243BF">
              <w:rPr>
                <w:rFonts w:ascii="GHEA Grapalat" w:hAnsi="GHEA Grapalat"/>
                <w:sz w:val="20"/>
                <w:szCs w:val="20"/>
                <w:lang w:val="hy-AM"/>
              </w:rPr>
              <w:t xml:space="preserve"> «Հայաստանի Հանրապե</w:t>
            </w:r>
            <w:r w:rsidRPr="00B243BF">
              <w:rPr>
                <w:rFonts w:ascii="GHEA Grapalat" w:hAnsi="GHEA Grapalat"/>
                <w:sz w:val="20"/>
                <w:szCs w:val="20"/>
                <w:lang w:val="hy-AM"/>
              </w:rPr>
              <w:softHyphen/>
              <w:t>տութ</w:t>
            </w:r>
            <w:r w:rsidRPr="00B243BF">
              <w:rPr>
                <w:rFonts w:ascii="GHEA Grapalat" w:hAnsi="GHEA Grapalat"/>
                <w:sz w:val="20"/>
                <w:szCs w:val="20"/>
                <w:lang w:val="hy-AM"/>
              </w:rPr>
              <w:softHyphen/>
              <w:t>յան կառավարության 2003 թվականի հունիսի 13-ի N 882-Ն որոշման մեջ փոփո</w:t>
            </w:r>
            <w:r w:rsidRPr="00B243BF">
              <w:rPr>
                <w:rFonts w:ascii="GHEA Grapalat" w:hAnsi="GHEA Grapalat"/>
                <w:sz w:val="20"/>
                <w:szCs w:val="20"/>
                <w:lang w:val="hy-AM"/>
              </w:rPr>
              <w:softHyphen/>
              <w:t>խություններ կատա</w:t>
            </w:r>
            <w:r w:rsidRPr="00B243BF">
              <w:rPr>
                <w:rFonts w:ascii="GHEA Grapalat" w:hAnsi="GHEA Grapalat"/>
                <w:sz w:val="20"/>
                <w:szCs w:val="20"/>
                <w:lang w:val="hy-AM"/>
              </w:rPr>
              <w:softHyphen/>
              <w:t>րելու մասին» Հայաս</w:t>
            </w:r>
            <w:r w:rsidRPr="00B243BF">
              <w:rPr>
                <w:rFonts w:ascii="GHEA Grapalat" w:hAnsi="GHEA Grapalat"/>
                <w:sz w:val="20"/>
                <w:szCs w:val="20"/>
                <w:lang w:val="hy-AM"/>
              </w:rPr>
              <w:softHyphen/>
              <w:t>տանի Հանրապե</w:t>
            </w:r>
            <w:r w:rsidRPr="00B243BF">
              <w:rPr>
                <w:rFonts w:ascii="GHEA Grapalat" w:hAnsi="GHEA Grapalat"/>
                <w:sz w:val="20"/>
                <w:szCs w:val="20"/>
                <w:lang w:val="hy-AM"/>
              </w:rPr>
              <w:softHyphen/>
              <w:t>տության կառա</w:t>
            </w:r>
            <w:r w:rsidRPr="00B243BF">
              <w:rPr>
                <w:rFonts w:ascii="GHEA Grapalat" w:hAnsi="GHEA Grapalat"/>
                <w:sz w:val="20"/>
                <w:szCs w:val="20"/>
                <w:lang w:val="hy-AM"/>
              </w:rPr>
              <w:softHyphen/>
              <w:t>վա</w:t>
            </w:r>
            <w:r w:rsidRPr="00B243BF">
              <w:rPr>
                <w:rFonts w:ascii="GHEA Grapalat" w:hAnsi="GHEA Grapalat"/>
                <w:sz w:val="20"/>
                <w:szCs w:val="20"/>
                <w:lang w:val="hy-AM"/>
              </w:rPr>
              <w:softHyphen/>
              <w:t>րութ</w:t>
            </w:r>
            <w:r w:rsidRPr="00B243BF">
              <w:rPr>
                <w:rFonts w:ascii="GHEA Grapalat" w:hAnsi="GHEA Grapalat"/>
                <w:sz w:val="20"/>
                <w:szCs w:val="20"/>
                <w:lang w:val="hy-AM"/>
              </w:rPr>
              <w:softHyphen/>
              <w:t>յան որոշման նախագիծ</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 xml:space="preserve">Պետական գույքի օտարման </w:t>
            </w:r>
            <w:r w:rsidRPr="00B243BF">
              <w:rPr>
                <w:rFonts w:ascii="GHEA Grapalat" w:hAnsi="GHEA Grapalat" w:cs="Arial"/>
                <w:lang w:val="hy-AM"/>
              </w:rPr>
              <w:t>գործընթա</w:t>
            </w:r>
            <w:r w:rsidRPr="00B243BF">
              <w:rPr>
                <w:rFonts w:ascii="GHEA Grapalat" w:hAnsi="GHEA Grapalat" w:cs="Arial"/>
                <w:lang w:val="hy-AM"/>
              </w:rPr>
              <w:softHyphen/>
              <w:t>ցի</w:t>
            </w:r>
            <w:r w:rsidRPr="00B243BF">
              <w:rPr>
                <w:rFonts w:ascii="GHEA Grapalat" w:hAnsi="GHEA Grapalat"/>
                <w:lang w:val="hy-AM"/>
              </w:rPr>
              <w:t xml:space="preserve"> պարզեցում, նվա</w:t>
            </w:r>
            <w:r w:rsidRPr="00B243BF">
              <w:rPr>
                <w:rFonts w:ascii="GHEA Grapalat" w:hAnsi="GHEA Grapalat"/>
                <w:lang w:val="hy-AM"/>
              </w:rPr>
              <w:softHyphen/>
              <w:t>զա</w:t>
            </w:r>
            <w:r w:rsidRPr="00B243BF">
              <w:rPr>
                <w:rFonts w:ascii="GHEA Grapalat" w:hAnsi="GHEA Grapalat"/>
                <w:lang w:val="hy-AM"/>
              </w:rPr>
              <w:softHyphen/>
              <w:t>գույն վարչարարու</w:t>
            </w:r>
            <w:r w:rsidRPr="00B243BF">
              <w:rPr>
                <w:rFonts w:ascii="GHEA Grapalat" w:hAnsi="GHEA Grapalat"/>
                <w:lang w:val="hy-AM"/>
              </w:rPr>
              <w:softHyphen/>
              <w:t>թյան ապա</w:t>
            </w:r>
            <w:r w:rsidRPr="00B243BF">
              <w:rPr>
                <w:rFonts w:ascii="GHEA Grapalat" w:hAnsi="GHEA Grapalat"/>
                <w:lang w:val="hy-AM"/>
              </w:rPr>
              <w:softHyphen/>
              <w:t>հո</w:t>
            </w:r>
            <w:r w:rsidRPr="00B243BF">
              <w:rPr>
                <w:rFonts w:ascii="GHEA Grapalat" w:hAnsi="GHEA Grapalat"/>
                <w:lang w:val="hy-AM"/>
              </w:rPr>
              <w:softHyphen/>
              <w:t>վում</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նախարարության պետական գույքի  կառավարման կոմիտե</w:t>
            </w:r>
          </w:p>
        </w:tc>
        <w:tc>
          <w:tcPr>
            <w:tcW w:w="2084" w:type="dxa"/>
            <w:vAlign w:val="center"/>
          </w:tcPr>
          <w:p w:rsidR="009B485E" w:rsidRPr="00B243BF" w:rsidRDefault="009B485E" w:rsidP="002F07A9">
            <w:pPr>
              <w:spacing w:before="20" w:after="20"/>
              <w:jc w:val="center"/>
            </w:pPr>
            <w:r w:rsidRPr="00B243BF">
              <w:rPr>
                <w:rFonts w:ascii="GHEA Grapalat" w:hAnsi="GHEA Grapalat"/>
                <w:lang w:val="hy-AM"/>
              </w:rPr>
              <w:t>-</w:t>
            </w:r>
          </w:p>
        </w:tc>
        <w:tc>
          <w:tcPr>
            <w:tcW w:w="1673" w:type="dxa"/>
            <w:vAlign w:val="center"/>
          </w:tcPr>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lang w:val="hy-AM"/>
              </w:rPr>
              <w:t>2018 թվականի</w:t>
            </w:r>
          </w:p>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lang w:val="hy-AM"/>
              </w:rPr>
              <w:t>սեպտեմբերի</w:t>
            </w:r>
          </w:p>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rPr>
              <w:t>2</w:t>
            </w:r>
            <w:r w:rsidRPr="00B243BF">
              <w:rPr>
                <w:rFonts w:ascii="GHEA Grapalat" w:hAnsi="GHEA Grapalat" w:cs="Sylfaen"/>
                <w:lang w:val="hy-AM"/>
              </w:rPr>
              <w:t>-րդ</w:t>
            </w:r>
          </w:p>
          <w:p w:rsidR="009B485E" w:rsidRPr="00B243BF" w:rsidRDefault="009B485E" w:rsidP="002F07A9">
            <w:pPr>
              <w:spacing w:before="20" w:after="20"/>
              <w:ind w:left="-30" w:right="-38"/>
              <w:jc w:val="center"/>
              <w:rPr>
                <w:rFonts w:ascii="GHEA Grapalat" w:hAnsi="GHEA Grapalat" w:cs="Sylfaen"/>
                <w:lang w:val="hy-AM"/>
              </w:rPr>
            </w:pPr>
            <w:r w:rsidRPr="00B243BF">
              <w:rPr>
                <w:rFonts w:ascii="GHEA Grapalat" w:hAnsi="GHEA Grapalat" w:cs="Sylfaen"/>
                <w:lang w:val="hy-AM"/>
              </w:rPr>
              <w:t>տասնօրյակ</w:t>
            </w:r>
          </w:p>
        </w:tc>
        <w:tc>
          <w:tcPr>
            <w:tcW w:w="1686" w:type="dxa"/>
            <w:vAlign w:val="center"/>
          </w:tcPr>
          <w:p w:rsidR="009B485E" w:rsidRPr="00B243BF" w:rsidRDefault="009B485E" w:rsidP="002F07A9">
            <w:pPr>
              <w:spacing w:before="20" w:after="20"/>
              <w:ind w:left="-67" w:right="-51"/>
              <w:jc w:val="center"/>
              <w:rPr>
                <w:rFonts w:ascii="GHEA Grapalat" w:hAnsi="GHEA Grapalat" w:cs="Sylfaen"/>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63"/>
              </w:tabs>
              <w:spacing w:before="60" w:after="60"/>
              <w:ind w:right="-72"/>
              <w:rPr>
                <w:rFonts w:ascii="GHEA Mariam" w:hAnsi="GHEA Mariam" w:cs="Arial"/>
                <w:lang w:val="hy-AM"/>
              </w:rPr>
            </w:pPr>
          </w:p>
        </w:tc>
        <w:tc>
          <w:tcPr>
            <w:tcW w:w="2405" w:type="dxa"/>
            <w:vAlign w:val="center"/>
          </w:tcPr>
          <w:p w:rsidR="009B485E" w:rsidRPr="00B243BF" w:rsidRDefault="009B485E" w:rsidP="009B485E">
            <w:pPr>
              <w:pStyle w:val="ListParagraph"/>
              <w:numPr>
                <w:ilvl w:val="0"/>
                <w:numId w:val="19"/>
              </w:numPr>
              <w:tabs>
                <w:tab w:val="left" w:pos="2052"/>
              </w:tabs>
              <w:spacing w:after="0" w:line="240" w:lineRule="auto"/>
              <w:ind w:left="0" w:right="-108" w:firstLine="0"/>
              <w:rPr>
                <w:rFonts w:ascii="GHEA Grapalat" w:hAnsi="GHEA Grapalat"/>
                <w:sz w:val="20"/>
                <w:lang w:val="hy-AM"/>
              </w:rPr>
            </w:pPr>
            <w:r w:rsidRPr="00B243BF">
              <w:rPr>
                <w:rFonts w:ascii="GHEA Grapalat" w:hAnsi="GHEA Grapalat"/>
                <w:sz w:val="20"/>
                <w:lang w:val="hy-AM"/>
              </w:rPr>
              <w:t xml:space="preserve"> «</w:t>
            </w:r>
            <w:r w:rsidRPr="00B243BF">
              <w:rPr>
                <w:rFonts w:ascii="GHEA Grapalat" w:eastAsia="Times New Roman" w:hAnsi="GHEA Grapalat" w:cs="Times New Roman"/>
                <w:sz w:val="20"/>
                <w:szCs w:val="20"/>
                <w:lang w:val="hy-AM"/>
              </w:rPr>
              <w:t>Հայաստանի Հանրա</w:t>
            </w:r>
            <w:r w:rsidRPr="00B243BF">
              <w:rPr>
                <w:rFonts w:ascii="GHEA Grapalat" w:eastAsia="Times New Roman" w:hAnsi="GHEA Grapalat" w:cs="Times New Roman"/>
                <w:sz w:val="20"/>
                <w:szCs w:val="20"/>
                <w:lang w:val="hy-AM"/>
              </w:rPr>
              <w:softHyphen/>
              <w:t>պե</w:t>
            </w:r>
            <w:r w:rsidRPr="00B243BF">
              <w:rPr>
                <w:rFonts w:ascii="GHEA Grapalat" w:eastAsia="Times New Roman" w:hAnsi="GHEA Grapalat" w:cs="Times New Roman"/>
                <w:sz w:val="20"/>
                <w:szCs w:val="20"/>
                <w:lang w:val="hy-AM"/>
              </w:rPr>
              <w:softHyphen/>
              <w:t>տության</w:t>
            </w:r>
            <w:r w:rsidRPr="00B243BF">
              <w:rPr>
                <w:rFonts w:ascii="GHEA Grapalat" w:hAnsi="GHEA Grapalat"/>
                <w:sz w:val="20"/>
                <w:lang w:val="hy-AM"/>
              </w:rPr>
              <w:t xml:space="preserve"> կառավարության 2015 թվականի մայիսի 7-ի N 515-Ն որոշման մեջ փոփո</w:t>
            </w:r>
            <w:r w:rsidRPr="00B243BF">
              <w:rPr>
                <w:rFonts w:ascii="GHEA Grapalat" w:hAnsi="GHEA Grapalat"/>
                <w:sz w:val="20"/>
                <w:lang w:val="hy-AM"/>
              </w:rPr>
              <w:softHyphen/>
              <w:t>խութ</w:t>
            </w:r>
            <w:r w:rsidRPr="00B243BF">
              <w:rPr>
                <w:rFonts w:ascii="GHEA Grapalat" w:hAnsi="GHEA Grapalat"/>
                <w:sz w:val="20"/>
                <w:lang w:val="hy-AM"/>
              </w:rPr>
              <w:softHyphen/>
            </w:r>
            <w:r w:rsidRPr="00B243BF">
              <w:rPr>
                <w:rFonts w:ascii="GHEA Grapalat" w:hAnsi="GHEA Grapalat"/>
                <w:sz w:val="20"/>
                <w:lang w:val="hy-AM"/>
              </w:rPr>
              <w:softHyphen/>
              <w:t>յուն</w:t>
            </w:r>
            <w:r w:rsidRPr="00B243BF">
              <w:rPr>
                <w:rFonts w:ascii="GHEA Grapalat" w:hAnsi="GHEA Grapalat"/>
                <w:sz w:val="20"/>
                <w:lang w:val="hy-AM"/>
              </w:rPr>
              <w:softHyphen/>
              <w:t>ներ կատա</w:t>
            </w:r>
            <w:r w:rsidRPr="00B243BF">
              <w:rPr>
                <w:rFonts w:ascii="GHEA Grapalat" w:hAnsi="GHEA Grapalat"/>
                <w:sz w:val="20"/>
                <w:lang w:val="hy-AM"/>
              </w:rPr>
              <w:softHyphen/>
              <w:t xml:space="preserve">րելու մասին»  </w:t>
            </w:r>
            <w:r w:rsidRPr="00B243BF">
              <w:rPr>
                <w:rFonts w:ascii="GHEA Grapalat" w:eastAsia="Times New Roman" w:hAnsi="GHEA Grapalat" w:cs="Times New Roman"/>
                <w:sz w:val="20"/>
                <w:szCs w:val="20"/>
                <w:lang w:val="hy-AM"/>
              </w:rPr>
              <w:t>Հայաս</w:t>
            </w:r>
            <w:r w:rsidRPr="00B243BF">
              <w:rPr>
                <w:rFonts w:ascii="GHEA Grapalat" w:eastAsia="Times New Roman" w:hAnsi="GHEA Grapalat" w:cs="Times New Roman"/>
                <w:sz w:val="20"/>
                <w:szCs w:val="20"/>
                <w:lang w:val="hy-AM"/>
              </w:rPr>
              <w:softHyphen/>
              <w:t>տանի Հան</w:t>
            </w:r>
            <w:r w:rsidRPr="00B243BF">
              <w:rPr>
                <w:rFonts w:ascii="GHEA Grapalat" w:eastAsia="Times New Roman" w:hAnsi="GHEA Grapalat" w:cs="Times New Roman"/>
                <w:sz w:val="20"/>
                <w:szCs w:val="20"/>
                <w:lang w:val="hy-AM"/>
              </w:rPr>
              <w:softHyphen/>
              <w:t>րա</w:t>
            </w:r>
            <w:r w:rsidRPr="00B243BF">
              <w:rPr>
                <w:rFonts w:ascii="GHEA Grapalat" w:eastAsia="Times New Roman" w:hAnsi="GHEA Grapalat" w:cs="Times New Roman"/>
                <w:sz w:val="20"/>
                <w:szCs w:val="20"/>
                <w:lang w:val="hy-AM"/>
              </w:rPr>
              <w:softHyphen/>
              <w:t>պետության</w:t>
            </w:r>
            <w:r w:rsidRPr="00B243BF">
              <w:rPr>
                <w:rFonts w:ascii="GHEA Grapalat" w:hAnsi="GHEA Grapalat"/>
                <w:sz w:val="20"/>
                <w:lang w:val="hy-AM"/>
              </w:rPr>
              <w:t xml:space="preserve"> կառավա</w:t>
            </w:r>
            <w:r w:rsidRPr="00B243BF">
              <w:rPr>
                <w:rFonts w:ascii="GHEA Grapalat" w:hAnsi="GHEA Grapalat"/>
                <w:sz w:val="20"/>
                <w:lang w:val="hy-AM"/>
              </w:rPr>
              <w:softHyphen/>
              <w:t xml:space="preserve">րության որոշման նախագիծ </w:t>
            </w:r>
          </w:p>
        </w:tc>
        <w:tc>
          <w:tcPr>
            <w:tcW w:w="2237" w:type="dxa"/>
          </w:tcPr>
          <w:p w:rsidR="009B485E" w:rsidRPr="00B243BF" w:rsidRDefault="009B485E" w:rsidP="002F07A9">
            <w:pPr>
              <w:ind w:right="-108"/>
              <w:rPr>
                <w:rFonts w:ascii="GHEA Grapalat" w:hAnsi="GHEA Grapalat"/>
                <w:lang w:val="hy-AM"/>
              </w:rPr>
            </w:pPr>
            <w:r w:rsidRPr="00B243BF">
              <w:rPr>
                <w:rFonts w:ascii="GHEA Grapalat" w:hAnsi="GHEA Grapalat"/>
                <w:lang w:val="hy-AM"/>
              </w:rPr>
              <w:t>Հիսուն և ավելի տոկոս պետական մասնակցութ</w:t>
            </w:r>
            <w:r w:rsidRPr="00B243BF">
              <w:rPr>
                <w:rFonts w:ascii="GHEA Grapalat" w:hAnsi="GHEA Grapalat"/>
                <w:lang w:val="hy-AM"/>
              </w:rPr>
              <w:softHyphen/>
              <w:t xml:space="preserve">յամբ </w:t>
            </w:r>
            <w:r w:rsidRPr="00B243BF">
              <w:rPr>
                <w:rFonts w:ascii="GHEA Grapalat" w:hAnsi="GHEA Grapalat" w:cs="Arial"/>
                <w:lang w:val="hy-AM"/>
              </w:rPr>
              <w:t>առևտրային</w:t>
            </w:r>
            <w:r w:rsidRPr="00B243BF">
              <w:rPr>
                <w:rFonts w:ascii="GHEA Grapalat" w:hAnsi="GHEA Grapalat"/>
                <w:lang w:val="hy-AM"/>
              </w:rPr>
              <w:t xml:space="preserve"> կազմա</w:t>
            </w:r>
            <w:r w:rsidRPr="00B243BF">
              <w:rPr>
                <w:rFonts w:ascii="GHEA Grapalat" w:hAnsi="GHEA Grapalat"/>
                <w:lang w:val="hy-AM"/>
              </w:rPr>
              <w:softHyphen/>
              <w:t>կերպութ</w:t>
            </w:r>
            <w:r w:rsidRPr="00B243BF">
              <w:rPr>
                <w:rFonts w:ascii="GHEA Grapalat" w:hAnsi="GHEA Grapalat"/>
                <w:lang w:val="fr-FR"/>
              </w:rPr>
              <w:softHyphen/>
            </w:r>
            <w:r w:rsidRPr="00B243BF">
              <w:rPr>
                <w:rFonts w:ascii="GHEA Grapalat" w:hAnsi="GHEA Grapalat"/>
                <w:lang w:val="hy-AM"/>
              </w:rPr>
              <w:t>յուն</w:t>
            </w:r>
            <w:r w:rsidRPr="00B243BF">
              <w:rPr>
                <w:rFonts w:ascii="GHEA Grapalat" w:hAnsi="GHEA Grapalat"/>
                <w:lang w:val="fr-FR"/>
              </w:rPr>
              <w:softHyphen/>
            </w:r>
            <w:r w:rsidRPr="00B243BF">
              <w:rPr>
                <w:rFonts w:ascii="GHEA Grapalat" w:hAnsi="GHEA Grapalat"/>
                <w:lang w:val="hy-AM"/>
              </w:rPr>
              <w:t>ներում Հայաստանի Հանրա</w:t>
            </w:r>
            <w:r w:rsidRPr="00B243BF">
              <w:rPr>
                <w:rFonts w:ascii="GHEA Grapalat" w:hAnsi="GHEA Grapalat"/>
                <w:lang w:val="hy-AM"/>
              </w:rPr>
              <w:softHyphen/>
              <w:t>պե</w:t>
            </w:r>
            <w:r w:rsidRPr="00B243BF">
              <w:rPr>
                <w:rFonts w:ascii="GHEA Grapalat" w:hAnsi="GHEA Grapalat"/>
                <w:lang w:val="hy-AM"/>
              </w:rPr>
              <w:softHyphen/>
              <w:t>տության սեփակա</w:t>
            </w:r>
            <w:r w:rsidRPr="00B243BF">
              <w:rPr>
                <w:rFonts w:ascii="GHEA Grapalat" w:hAnsi="GHEA Grapalat"/>
                <w:lang w:val="fr-FR"/>
              </w:rPr>
              <w:softHyphen/>
            </w:r>
            <w:r w:rsidRPr="00B243BF">
              <w:rPr>
                <w:rFonts w:ascii="GHEA Grapalat" w:hAnsi="GHEA Grapalat"/>
                <w:lang w:val="hy-AM"/>
              </w:rPr>
              <w:t>նութ</w:t>
            </w:r>
            <w:r w:rsidRPr="00B243BF">
              <w:rPr>
                <w:rFonts w:ascii="GHEA Grapalat" w:hAnsi="GHEA Grapalat"/>
                <w:lang w:val="fr-FR"/>
              </w:rPr>
              <w:softHyphen/>
            </w:r>
            <w:r w:rsidRPr="00B243BF">
              <w:rPr>
                <w:rFonts w:ascii="GHEA Grapalat" w:hAnsi="GHEA Grapalat"/>
                <w:lang w:val="hy-AM"/>
              </w:rPr>
              <w:t>յունը հանդիսա</w:t>
            </w:r>
            <w:r w:rsidRPr="00B243BF">
              <w:rPr>
                <w:rFonts w:ascii="GHEA Grapalat" w:hAnsi="GHEA Grapalat"/>
                <w:lang w:val="hy-AM"/>
              </w:rPr>
              <w:softHyphen/>
              <w:t>ցող բաժնե</w:t>
            </w:r>
            <w:r w:rsidRPr="00B243BF">
              <w:rPr>
                <w:rFonts w:ascii="GHEA Grapalat" w:hAnsi="GHEA Grapalat"/>
                <w:lang w:val="fr-FR"/>
              </w:rPr>
              <w:softHyphen/>
            </w:r>
            <w:r w:rsidRPr="00B243BF">
              <w:rPr>
                <w:rFonts w:ascii="GHEA Grapalat" w:hAnsi="GHEA Grapalat"/>
                <w:lang w:val="hy-AM"/>
              </w:rPr>
              <w:t>տոմ</w:t>
            </w:r>
            <w:r w:rsidRPr="00B243BF">
              <w:rPr>
                <w:rFonts w:ascii="GHEA Grapalat" w:hAnsi="GHEA Grapalat"/>
                <w:lang w:val="fr-FR"/>
              </w:rPr>
              <w:softHyphen/>
            </w:r>
            <w:r w:rsidRPr="00B243BF">
              <w:rPr>
                <w:rFonts w:ascii="GHEA Grapalat" w:hAnsi="GHEA Grapalat"/>
                <w:lang w:val="hy-AM"/>
              </w:rPr>
              <w:t>սերով հավաստված իրա</w:t>
            </w:r>
            <w:r w:rsidRPr="00B243BF">
              <w:rPr>
                <w:rFonts w:ascii="GHEA Grapalat" w:hAnsi="GHEA Grapalat"/>
                <w:lang w:val="hy-AM"/>
              </w:rPr>
              <w:softHyphen/>
              <w:t>վունք</w:t>
            </w:r>
            <w:r w:rsidRPr="00B243BF">
              <w:rPr>
                <w:rFonts w:ascii="GHEA Grapalat" w:hAnsi="GHEA Grapalat"/>
                <w:lang w:val="fr-FR"/>
              </w:rPr>
              <w:softHyphen/>
            </w:r>
            <w:r w:rsidRPr="00B243BF">
              <w:rPr>
                <w:rFonts w:ascii="GHEA Grapalat" w:hAnsi="GHEA Grapalat"/>
                <w:lang w:val="hy-AM"/>
              </w:rPr>
              <w:t>ները հավա</w:t>
            </w:r>
            <w:r w:rsidRPr="00B243BF">
              <w:rPr>
                <w:rFonts w:ascii="GHEA Grapalat" w:hAnsi="GHEA Grapalat"/>
                <w:lang w:val="hy-AM"/>
              </w:rPr>
              <w:softHyphen/>
              <w:t>տար</w:t>
            </w:r>
            <w:r w:rsidRPr="00B243BF">
              <w:rPr>
                <w:rFonts w:ascii="GHEA Grapalat" w:hAnsi="GHEA Grapalat"/>
                <w:lang w:val="hy-AM"/>
              </w:rPr>
              <w:softHyphen/>
            </w:r>
            <w:r w:rsidRPr="00B243BF">
              <w:rPr>
                <w:rFonts w:ascii="GHEA Grapalat" w:hAnsi="GHEA Grapalat"/>
                <w:lang w:val="hy-AM"/>
              </w:rPr>
              <w:softHyphen/>
              <w:t>մա</w:t>
            </w:r>
            <w:r w:rsidRPr="00B243BF">
              <w:rPr>
                <w:rFonts w:ascii="GHEA Grapalat" w:hAnsi="GHEA Grapalat"/>
                <w:lang w:val="hy-AM"/>
              </w:rPr>
              <w:softHyphen/>
              <w:t>գ</w:t>
            </w:r>
            <w:r w:rsidRPr="00B243BF">
              <w:rPr>
                <w:rFonts w:ascii="GHEA Grapalat" w:hAnsi="GHEA Grapalat"/>
                <w:lang w:val="hy-AM"/>
              </w:rPr>
              <w:softHyphen/>
              <w:t>րային կա</w:t>
            </w:r>
            <w:r w:rsidRPr="00B243BF">
              <w:rPr>
                <w:rFonts w:ascii="GHEA Grapalat" w:hAnsi="GHEA Grapalat"/>
                <w:lang w:val="hy-AM"/>
              </w:rPr>
              <w:softHyphen/>
              <w:t>ռավար</w:t>
            </w:r>
            <w:r w:rsidRPr="00B243BF">
              <w:rPr>
                <w:rFonts w:ascii="GHEA Grapalat" w:hAnsi="GHEA Grapalat"/>
                <w:lang w:val="hy-AM"/>
              </w:rPr>
              <w:softHyphen/>
              <w:t>ման հանձնե</w:t>
            </w:r>
            <w:r w:rsidRPr="00B243BF">
              <w:rPr>
                <w:rFonts w:ascii="GHEA Grapalat" w:hAnsi="GHEA Grapalat"/>
                <w:lang w:val="hy-AM"/>
              </w:rPr>
              <w:softHyphen/>
              <w:t>լու գործ</w:t>
            </w:r>
            <w:r w:rsidRPr="00B243BF">
              <w:rPr>
                <w:rFonts w:ascii="GHEA Grapalat" w:hAnsi="GHEA Grapalat"/>
                <w:lang w:val="hy-AM"/>
              </w:rPr>
              <w:softHyphen/>
              <w:t>ընթացի կանո</w:t>
            </w:r>
            <w:r w:rsidRPr="00B243BF">
              <w:rPr>
                <w:rFonts w:ascii="GHEA Grapalat" w:hAnsi="GHEA Grapalat"/>
                <w:lang w:val="hy-AM"/>
              </w:rPr>
              <w:softHyphen/>
              <w:t>նա</w:t>
            </w:r>
            <w:r w:rsidRPr="00B243BF">
              <w:rPr>
                <w:rFonts w:ascii="GHEA Grapalat" w:hAnsi="GHEA Grapalat"/>
                <w:lang w:val="hy-AM"/>
              </w:rPr>
              <w:softHyphen/>
              <w:t>կար</w:t>
            </w:r>
            <w:r w:rsidRPr="00B243BF">
              <w:rPr>
                <w:rFonts w:ascii="GHEA Grapalat" w:hAnsi="GHEA Grapalat"/>
                <w:lang w:val="hy-AM"/>
              </w:rPr>
              <w:softHyphen/>
              <w:t>գում և պարզեցում</w:t>
            </w:r>
            <w:r w:rsidRPr="00B243BF">
              <w:rPr>
                <w:rFonts w:ascii="Courier New" w:hAnsi="Courier New" w:cs="Courier New"/>
                <w:lang w:val="hy-AM"/>
              </w:rPr>
              <w:t> </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նախարարության պետական գույքի կառավարման կոմիտե</w:t>
            </w:r>
          </w:p>
        </w:tc>
        <w:tc>
          <w:tcPr>
            <w:tcW w:w="2084"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eastAsia="Calibri" w:hAnsi="GHEA Grapalat"/>
              </w:rPr>
              <w:t>-</w:t>
            </w:r>
          </w:p>
        </w:tc>
        <w:tc>
          <w:tcPr>
            <w:tcW w:w="1673" w:type="dxa"/>
            <w:vAlign w:val="center"/>
          </w:tcPr>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2018 թվականի</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rPr>
              <w:t>հոկտեմ</w:t>
            </w:r>
            <w:r w:rsidRPr="00B243BF">
              <w:rPr>
                <w:rFonts w:ascii="GHEA Grapalat" w:eastAsia="Calibri" w:hAnsi="GHEA Grapalat"/>
                <w:lang w:val="hy-AM"/>
              </w:rPr>
              <w:t>բերի</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rPr>
              <w:t>3</w:t>
            </w:r>
            <w:r w:rsidRPr="00B243BF">
              <w:rPr>
                <w:rFonts w:ascii="GHEA Grapalat" w:eastAsia="Calibri" w:hAnsi="GHEA Grapalat"/>
                <w:lang w:val="hy-AM"/>
              </w:rPr>
              <w:t>-րդ</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lang w:val="hy-AM"/>
              </w:rPr>
              <w:t>տասնօրյակ</w:t>
            </w:r>
          </w:p>
        </w:tc>
        <w:tc>
          <w:tcPr>
            <w:tcW w:w="1686" w:type="dxa"/>
            <w:vAlign w:val="center"/>
          </w:tcPr>
          <w:p w:rsidR="009B485E" w:rsidRPr="00B243BF" w:rsidRDefault="009B485E" w:rsidP="002F07A9">
            <w:pPr>
              <w:spacing w:before="20" w:after="20"/>
              <w:ind w:left="-67" w:right="-51"/>
              <w:jc w:val="center"/>
              <w:rPr>
                <w:rFonts w:ascii="GHEA Grapalat" w:hAnsi="GHEA Grapalat" w:cs="Sylfaen"/>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63"/>
              </w:tabs>
              <w:spacing w:before="60" w:after="60"/>
              <w:ind w:right="-72"/>
              <w:rPr>
                <w:rFonts w:ascii="GHEA Mariam" w:hAnsi="GHEA Mariam" w:cs="Arial"/>
                <w:lang w:val="hy-AM"/>
              </w:rPr>
            </w:pPr>
          </w:p>
        </w:tc>
        <w:tc>
          <w:tcPr>
            <w:tcW w:w="2405" w:type="dxa"/>
            <w:vAlign w:val="center"/>
          </w:tcPr>
          <w:p w:rsidR="009B485E" w:rsidRPr="00B243BF" w:rsidRDefault="009B485E" w:rsidP="009B485E">
            <w:pPr>
              <w:pStyle w:val="ListParagraph"/>
              <w:numPr>
                <w:ilvl w:val="0"/>
                <w:numId w:val="19"/>
              </w:numPr>
              <w:tabs>
                <w:tab w:val="left" w:pos="2052"/>
              </w:tabs>
              <w:spacing w:after="0" w:line="240" w:lineRule="auto"/>
              <w:ind w:left="0" w:right="-108" w:firstLine="0"/>
              <w:rPr>
                <w:rFonts w:ascii="GHEA Grapalat" w:hAnsi="GHEA Grapalat"/>
                <w:sz w:val="20"/>
                <w:lang w:val="hy-AM"/>
              </w:rPr>
            </w:pPr>
            <w:r w:rsidRPr="00B243BF">
              <w:rPr>
                <w:rFonts w:ascii="GHEA Grapalat" w:hAnsi="GHEA Grapalat"/>
                <w:sz w:val="20"/>
                <w:lang w:val="hy-AM"/>
              </w:rPr>
              <w:t xml:space="preserve"> «</w:t>
            </w:r>
            <w:r w:rsidRPr="00B243BF">
              <w:rPr>
                <w:rFonts w:ascii="GHEA Grapalat" w:eastAsia="Times New Roman" w:hAnsi="GHEA Grapalat" w:cs="Times New Roman"/>
                <w:sz w:val="20"/>
                <w:szCs w:val="20"/>
                <w:lang w:val="hy-AM"/>
              </w:rPr>
              <w:t>Հայաստանի Հանրապե</w:t>
            </w:r>
            <w:r w:rsidRPr="00B243BF">
              <w:rPr>
                <w:rFonts w:ascii="GHEA Grapalat" w:eastAsia="Times New Roman" w:hAnsi="GHEA Grapalat" w:cs="Times New Roman"/>
                <w:sz w:val="20"/>
                <w:szCs w:val="20"/>
                <w:lang w:val="hy-AM"/>
              </w:rPr>
              <w:softHyphen/>
              <w:t>տության</w:t>
            </w:r>
            <w:r w:rsidRPr="00B243BF">
              <w:rPr>
                <w:rFonts w:ascii="GHEA Grapalat" w:hAnsi="GHEA Grapalat"/>
                <w:sz w:val="20"/>
                <w:lang w:val="hy-AM"/>
              </w:rPr>
              <w:t xml:space="preserve"> կառավարության 2005 թվականի ապրիլի 28-ի N 562-Ն որոշման մեջ  փոփո</w:t>
            </w:r>
            <w:r w:rsidRPr="00B243BF">
              <w:rPr>
                <w:rFonts w:ascii="GHEA Grapalat" w:hAnsi="GHEA Grapalat"/>
                <w:sz w:val="20"/>
                <w:lang w:val="hy-AM"/>
              </w:rPr>
              <w:softHyphen/>
              <w:t>խություն</w:t>
            </w:r>
            <w:r w:rsidRPr="00B243BF">
              <w:rPr>
                <w:rFonts w:ascii="GHEA Grapalat" w:hAnsi="GHEA Grapalat"/>
                <w:sz w:val="20"/>
                <w:lang w:val="hy-AM"/>
              </w:rPr>
              <w:softHyphen/>
              <w:t>ներ կատա</w:t>
            </w:r>
            <w:r w:rsidRPr="00B243BF">
              <w:rPr>
                <w:rFonts w:ascii="GHEA Grapalat" w:hAnsi="GHEA Grapalat"/>
                <w:sz w:val="20"/>
                <w:lang w:val="hy-AM"/>
              </w:rPr>
              <w:softHyphen/>
              <w:t xml:space="preserve">րելու մասին» </w:t>
            </w:r>
            <w:r w:rsidRPr="00B243BF">
              <w:rPr>
                <w:rFonts w:ascii="GHEA Grapalat" w:eastAsia="Times New Roman" w:hAnsi="GHEA Grapalat" w:cs="Times New Roman"/>
                <w:sz w:val="20"/>
                <w:szCs w:val="20"/>
                <w:lang w:val="hy-AM"/>
              </w:rPr>
              <w:t>Հայաստանի Հան</w:t>
            </w:r>
            <w:r w:rsidRPr="00B243BF">
              <w:rPr>
                <w:rFonts w:ascii="GHEA Grapalat" w:eastAsia="Times New Roman" w:hAnsi="GHEA Grapalat" w:cs="Times New Roman"/>
                <w:sz w:val="20"/>
                <w:szCs w:val="20"/>
                <w:lang w:val="hy-AM"/>
              </w:rPr>
              <w:softHyphen/>
              <w:t>րապետության</w:t>
            </w:r>
            <w:r w:rsidRPr="00B243BF">
              <w:rPr>
                <w:rFonts w:ascii="GHEA Grapalat" w:hAnsi="GHEA Grapalat"/>
                <w:sz w:val="20"/>
                <w:lang w:val="hy-AM"/>
              </w:rPr>
              <w:t xml:space="preserve"> կառա</w:t>
            </w:r>
            <w:r w:rsidRPr="00B243BF">
              <w:rPr>
                <w:rFonts w:ascii="GHEA Grapalat" w:hAnsi="GHEA Grapalat"/>
                <w:sz w:val="20"/>
                <w:lang w:val="hy-AM"/>
              </w:rPr>
              <w:softHyphen/>
              <w:t>վարու</w:t>
            </w:r>
            <w:r w:rsidRPr="00B243BF">
              <w:rPr>
                <w:rFonts w:ascii="GHEA Grapalat" w:hAnsi="GHEA Grapalat"/>
                <w:sz w:val="20"/>
                <w:lang w:val="hy-AM"/>
              </w:rPr>
              <w:softHyphen/>
              <w:t xml:space="preserve">թյան որոշման </w:t>
            </w:r>
            <w:r w:rsidRPr="00B243BF">
              <w:rPr>
                <w:rFonts w:ascii="GHEA Grapalat" w:hAnsi="GHEA Grapalat"/>
                <w:sz w:val="20"/>
                <w:lang w:val="hy-AM"/>
              </w:rPr>
              <w:lastRenderedPageBreak/>
              <w:t xml:space="preserve">նախագիծ </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lastRenderedPageBreak/>
              <w:t>Պետական գույքի հաշվառման համա</w:t>
            </w:r>
            <w:r w:rsidRPr="00B243BF">
              <w:rPr>
                <w:rFonts w:ascii="GHEA Grapalat" w:hAnsi="GHEA Grapalat"/>
                <w:lang w:val="hy-AM"/>
              </w:rPr>
              <w:softHyphen/>
              <w:t>կարգի արդիականա</w:t>
            </w:r>
            <w:r w:rsidRPr="00B243BF">
              <w:rPr>
                <w:rFonts w:ascii="GHEA Grapalat" w:hAnsi="GHEA Grapalat"/>
                <w:lang w:val="hy-AM"/>
              </w:rPr>
              <w:softHyphen/>
              <w:t>ցում՝ հաշ</w:t>
            </w:r>
            <w:r w:rsidRPr="00B243BF">
              <w:rPr>
                <w:rFonts w:ascii="GHEA Grapalat" w:hAnsi="GHEA Grapalat"/>
                <w:lang w:val="hy-AM"/>
              </w:rPr>
              <w:softHyphen/>
              <w:t>վառ</w:t>
            </w:r>
            <w:r w:rsidRPr="00B243BF">
              <w:rPr>
                <w:rFonts w:ascii="GHEA Grapalat" w:hAnsi="GHEA Grapalat"/>
                <w:lang w:val="hy-AM"/>
              </w:rPr>
              <w:softHyphen/>
            </w:r>
            <w:r w:rsidRPr="00B243BF">
              <w:rPr>
                <w:rFonts w:ascii="GHEA Grapalat" w:hAnsi="GHEA Grapalat"/>
                <w:lang w:val="hy-AM"/>
              </w:rPr>
              <w:softHyphen/>
              <w:t>ման փաստա</w:t>
            </w:r>
            <w:r w:rsidRPr="00B243BF">
              <w:rPr>
                <w:rFonts w:ascii="GHEA Grapalat" w:hAnsi="GHEA Grapalat"/>
                <w:lang w:val="hy-AM"/>
              </w:rPr>
              <w:softHyphen/>
              <w:t>թղթային համակարգից անցում կա</w:t>
            </w:r>
            <w:r w:rsidRPr="00B243BF">
              <w:rPr>
                <w:rFonts w:ascii="GHEA Grapalat" w:hAnsi="GHEA Grapalat"/>
                <w:lang w:val="hy-AM"/>
              </w:rPr>
              <w:softHyphen/>
              <w:t>տա</w:t>
            </w:r>
            <w:r w:rsidRPr="00B243BF">
              <w:rPr>
                <w:rFonts w:ascii="GHEA Grapalat" w:hAnsi="GHEA Grapalat"/>
                <w:lang w:val="hy-AM"/>
              </w:rPr>
              <w:softHyphen/>
              <w:t>րել էլեկտրո</w:t>
            </w:r>
            <w:r w:rsidRPr="00B243BF">
              <w:rPr>
                <w:rFonts w:ascii="GHEA Grapalat" w:hAnsi="GHEA Grapalat"/>
                <w:lang w:val="hy-AM"/>
              </w:rPr>
              <w:softHyphen/>
              <w:t>նային ինտեգրա</w:t>
            </w:r>
            <w:r w:rsidRPr="00B243BF">
              <w:rPr>
                <w:rFonts w:ascii="GHEA Grapalat" w:hAnsi="GHEA Grapalat"/>
                <w:lang w:val="hy-AM"/>
              </w:rPr>
              <w:softHyphen/>
              <w:t>ցված համա</w:t>
            </w:r>
            <w:r w:rsidRPr="00B243BF">
              <w:rPr>
                <w:rFonts w:ascii="GHEA Grapalat" w:hAnsi="GHEA Grapalat"/>
                <w:lang w:val="hy-AM"/>
              </w:rPr>
              <w:softHyphen/>
              <w:t>կարգին</w:t>
            </w:r>
          </w:p>
        </w:tc>
        <w:tc>
          <w:tcPr>
            <w:tcW w:w="1975"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նախարարության պետական գույքի կառավարման կոմիտե</w:t>
            </w:r>
          </w:p>
        </w:tc>
        <w:tc>
          <w:tcPr>
            <w:tcW w:w="2084" w:type="dxa"/>
            <w:vAlign w:val="center"/>
          </w:tcPr>
          <w:p w:rsidR="009B485E" w:rsidRPr="00B243BF" w:rsidRDefault="009B485E" w:rsidP="002F07A9">
            <w:pPr>
              <w:spacing w:before="20" w:after="20"/>
              <w:jc w:val="center"/>
              <w:rPr>
                <w:rFonts w:ascii="GHEA Grapalat" w:hAnsi="GHEA Grapalat"/>
                <w:lang w:val="hy-AM"/>
              </w:rPr>
            </w:pPr>
            <w:r w:rsidRPr="00B243BF">
              <w:rPr>
                <w:rFonts w:ascii="GHEA Grapalat" w:hAnsi="GHEA Grapalat"/>
                <w:lang w:val="hy-AM"/>
              </w:rPr>
              <w:t>Հայաստանի Հանրապետության տրանսպորտի, կապի և տեղեկատվական տեխնոլոգիաների նախարարություն</w:t>
            </w:r>
          </w:p>
        </w:tc>
        <w:tc>
          <w:tcPr>
            <w:tcW w:w="1673" w:type="dxa"/>
            <w:vAlign w:val="center"/>
          </w:tcPr>
          <w:p w:rsidR="009B485E" w:rsidRPr="00B243BF" w:rsidRDefault="009B485E" w:rsidP="002F07A9">
            <w:pPr>
              <w:spacing w:before="20" w:after="20"/>
              <w:ind w:left="-30" w:right="-38"/>
              <w:jc w:val="center"/>
              <w:rPr>
                <w:rFonts w:ascii="GHEA Grapalat" w:eastAsia="Calibri" w:hAnsi="GHEA Grapalat"/>
              </w:rPr>
            </w:pPr>
            <w:r w:rsidRPr="00B243BF">
              <w:rPr>
                <w:rFonts w:ascii="GHEA Grapalat" w:eastAsia="Calibri" w:hAnsi="GHEA Grapalat"/>
              </w:rPr>
              <w:t>201</w:t>
            </w:r>
            <w:r w:rsidRPr="00B243BF">
              <w:rPr>
                <w:rFonts w:ascii="GHEA Grapalat" w:eastAsia="Calibri" w:hAnsi="GHEA Grapalat"/>
                <w:lang w:val="hy-AM"/>
              </w:rPr>
              <w:t>9</w:t>
            </w:r>
            <w:r w:rsidRPr="00B243BF">
              <w:rPr>
                <w:rFonts w:ascii="GHEA Grapalat" w:eastAsia="Calibri" w:hAnsi="GHEA Grapalat"/>
              </w:rPr>
              <w:t xml:space="preserve"> թվականի</w:t>
            </w:r>
          </w:p>
          <w:p w:rsidR="009B485E" w:rsidRPr="00B243BF" w:rsidRDefault="009B485E" w:rsidP="002F07A9">
            <w:pPr>
              <w:spacing w:before="20" w:after="20"/>
              <w:ind w:left="-30" w:right="-38"/>
              <w:jc w:val="center"/>
              <w:rPr>
                <w:rFonts w:ascii="GHEA Grapalat" w:eastAsia="Calibri" w:hAnsi="GHEA Grapalat"/>
                <w:lang w:val="hy-AM"/>
              </w:rPr>
            </w:pPr>
            <w:r w:rsidRPr="00B243BF">
              <w:rPr>
                <w:rFonts w:ascii="GHEA Grapalat" w:eastAsia="Calibri" w:hAnsi="GHEA Grapalat"/>
              </w:rPr>
              <w:t>հուն</w:t>
            </w:r>
            <w:r w:rsidRPr="00B243BF">
              <w:rPr>
                <w:rFonts w:ascii="GHEA Grapalat" w:eastAsia="Calibri" w:hAnsi="GHEA Grapalat"/>
                <w:lang w:val="hy-AM"/>
              </w:rPr>
              <w:t>վարի</w:t>
            </w:r>
          </w:p>
          <w:p w:rsidR="009B485E" w:rsidRPr="00B243BF" w:rsidRDefault="009B485E" w:rsidP="002F07A9">
            <w:pPr>
              <w:spacing w:before="20" w:after="20"/>
              <w:jc w:val="center"/>
              <w:rPr>
                <w:rFonts w:ascii="GHEA Grapalat" w:eastAsia="Calibri" w:hAnsi="GHEA Grapalat"/>
              </w:rPr>
            </w:pPr>
            <w:r w:rsidRPr="00B243BF">
              <w:rPr>
                <w:rFonts w:ascii="GHEA Grapalat" w:eastAsia="Calibri" w:hAnsi="GHEA Grapalat"/>
              </w:rPr>
              <w:t>2-րդ</w:t>
            </w:r>
          </w:p>
          <w:p w:rsidR="009B485E" w:rsidRPr="00B243BF" w:rsidRDefault="009B485E" w:rsidP="002F07A9">
            <w:pPr>
              <w:spacing w:before="20" w:after="20"/>
              <w:jc w:val="center"/>
              <w:rPr>
                <w:rFonts w:ascii="GHEA Grapalat" w:eastAsia="Calibri" w:hAnsi="GHEA Grapalat"/>
              </w:rPr>
            </w:pPr>
            <w:r w:rsidRPr="00B243BF">
              <w:rPr>
                <w:rFonts w:ascii="GHEA Grapalat" w:eastAsia="Calibri" w:hAnsi="GHEA Grapalat"/>
              </w:rPr>
              <w:t>տասնօրյակ</w:t>
            </w:r>
          </w:p>
        </w:tc>
        <w:tc>
          <w:tcPr>
            <w:tcW w:w="1686" w:type="dxa"/>
            <w:vAlign w:val="center"/>
          </w:tcPr>
          <w:p w:rsidR="009B485E" w:rsidRPr="00B243BF" w:rsidRDefault="009B485E" w:rsidP="002F07A9">
            <w:pPr>
              <w:spacing w:before="20" w:after="20"/>
              <w:ind w:left="-67" w:right="-51"/>
              <w:jc w:val="center"/>
              <w:rPr>
                <w:rFonts w:ascii="GHEA Grapalat" w:hAnsi="GHEA Grapalat" w:cs="Sylfaen"/>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 xml:space="preserve">վորում չի </w:t>
            </w:r>
            <w:r w:rsidRPr="00B243BF">
              <w:rPr>
                <w:rFonts w:ascii="GHEA Grapalat" w:hAnsi="GHEA Grapalat" w:cs="Sylfaen"/>
              </w:rPr>
              <w:t>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63"/>
              </w:tabs>
              <w:spacing w:before="60" w:after="60"/>
              <w:ind w:right="-72"/>
              <w:rPr>
                <w:rFonts w:ascii="GHEA Mariam" w:hAnsi="GHEA Mariam" w:cs="Arial"/>
                <w:lang w:val="hy-AM"/>
              </w:rPr>
            </w:pPr>
          </w:p>
        </w:tc>
        <w:tc>
          <w:tcPr>
            <w:tcW w:w="2405" w:type="dxa"/>
            <w:vAlign w:val="center"/>
          </w:tcPr>
          <w:p w:rsidR="009B485E" w:rsidRPr="00B243BF" w:rsidRDefault="009B485E" w:rsidP="009B485E">
            <w:pPr>
              <w:pStyle w:val="ListParagraph"/>
              <w:numPr>
                <w:ilvl w:val="0"/>
                <w:numId w:val="19"/>
              </w:numPr>
              <w:tabs>
                <w:tab w:val="left" w:pos="2052"/>
              </w:tabs>
              <w:spacing w:after="0" w:line="240" w:lineRule="auto"/>
              <w:ind w:left="0" w:right="-108" w:firstLine="0"/>
              <w:rPr>
                <w:rFonts w:ascii="GHEA Grapalat" w:eastAsia="Times New Roman" w:hAnsi="GHEA Grapalat" w:cs="Times New Roman"/>
                <w:sz w:val="20"/>
                <w:szCs w:val="20"/>
                <w:lang w:val="hy-AM"/>
              </w:rPr>
            </w:pPr>
            <w:r w:rsidRPr="00B243BF">
              <w:rPr>
                <w:rFonts w:ascii="GHEA Grapalat" w:hAnsi="GHEA Grapalat" w:cs="Arial"/>
                <w:sz w:val="20"/>
                <w:szCs w:val="20"/>
                <w:lang w:val="hy-AM"/>
              </w:rPr>
              <w:t xml:space="preserve"> 2017-2020 թվականներ. մաս</w:t>
            </w:r>
            <w:r w:rsidRPr="00B243BF">
              <w:rPr>
                <w:rFonts w:ascii="GHEA Grapalat" w:hAnsi="GHEA Grapalat" w:cs="Arial"/>
                <w:sz w:val="20"/>
                <w:szCs w:val="20"/>
                <w:lang w:val="hy-AM"/>
              </w:rPr>
              <w:softHyphen/>
              <w:t>նա</w:t>
            </w:r>
            <w:r w:rsidRPr="00B243BF">
              <w:rPr>
                <w:rFonts w:ascii="GHEA Grapalat" w:hAnsi="GHEA Grapalat" w:cs="Arial"/>
                <w:sz w:val="20"/>
                <w:szCs w:val="20"/>
                <w:lang w:val="hy-AM"/>
              </w:rPr>
              <w:softHyphen/>
              <w:t>վորեցման ծրագ</w:t>
            </w:r>
            <w:r w:rsidRPr="00B243BF">
              <w:rPr>
                <w:rFonts w:ascii="GHEA Grapalat" w:hAnsi="GHEA Grapalat" w:cs="Arial"/>
                <w:sz w:val="20"/>
                <w:szCs w:val="20"/>
                <w:lang w:val="hy-AM"/>
              </w:rPr>
              <w:softHyphen/>
              <w:t>րում ընդգրկված ընկերութ</w:t>
            </w:r>
            <w:r w:rsidRPr="00B243BF">
              <w:rPr>
                <w:rFonts w:ascii="GHEA Grapalat" w:hAnsi="GHEA Grapalat" w:cs="Arial"/>
                <w:sz w:val="20"/>
                <w:szCs w:val="20"/>
                <w:lang w:val="hy-AM"/>
              </w:rPr>
              <w:softHyphen/>
              <w:t>յուն</w:t>
            </w:r>
            <w:r w:rsidRPr="00B243BF">
              <w:rPr>
                <w:rFonts w:ascii="GHEA Grapalat" w:hAnsi="GHEA Grapalat" w:cs="Arial"/>
                <w:sz w:val="20"/>
                <w:szCs w:val="20"/>
                <w:lang w:val="hy-AM"/>
              </w:rPr>
              <w:softHyphen/>
              <w:t>ների մասնավորեց</w:t>
            </w:r>
            <w:r w:rsidRPr="00B243BF">
              <w:rPr>
                <w:rFonts w:ascii="GHEA Grapalat" w:hAnsi="GHEA Grapalat" w:cs="Arial"/>
                <w:sz w:val="20"/>
                <w:szCs w:val="20"/>
                <w:lang w:val="hy-AM"/>
              </w:rPr>
              <w:softHyphen/>
              <w:t>ման նախապատ</w:t>
            </w:r>
            <w:r w:rsidRPr="00B243BF">
              <w:rPr>
                <w:rFonts w:ascii="GHEA Grapalat" w:hAnsi="GHEA Grapalat" w:cs="Arial"/>
                <w:sz w:val="20"/>
                <w:szCs w:val="20"/>
                <w:lang w:val="hy-AM"/>
              </w:rPr>
              <w:softHyphen/>
              <w:t>րաստ</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ման աշխա</w:t>
            </w:r>
            <w:r w:rsidRPr="00B243BF">
              <w:rPr>
                <w:rFonts w:ascii="GHEA Grapalat" w:hAnsi="GHEA Grapalat" w:cs="Arial"/>
                <w:sz w:val="20"/>
                <w:szCs w:val="20"/>
                <w:lang w:val="hy-AM"/>
              </w:rPr>
              <w:softHyphen/>
              <w:t>տանք</w:t>
            </w:r>
            <w:r w:rsidRPr="00B243BF">
              <w:rPr>
                <w:rFonts w:ascii="GHEA Grapalat" w:hAnsi="GHEA Grapalat" w:cs="Arial"/>
                <w:sz w:val="20"/>
                <w:szCs w:val="20"/>
                <w:lang w:val="hy-AM"/>
              </w:rPr>
              <w:softHyphen/>
              <w:t>ների կազմա</w:t>
            </w:r>
            <w:r w:rsidRPr="00B243BF">
              <w:rPr>
                <w:rFonts w:ascii="GHEA Grapalat" w:hAnsi="GHEA Grapalat" w:cs="Arial"/>
                <w:sz w:val="20"/>
                <w:szCs w:val="20"/>
                <w:lang w:val="hy-AM"/>
              </w:rPr>
              <w:softHyphen/>
              <w:t>կեր</w:t>
            </w:r>
            <w:r w:rsidRPr="00B243BF">
              <w:rPr>
                <w:rFonts w:ascii="GHEA Grapalat" w:hAnsi="GHEA Grapalat" w:cs="Arial"/>
                <w:sz w:val="20"/>
                <w:szCs w:val="20"/>
                <w:lang w:val="hy-AM"/>
              </w:rPr>
              <w:softHyphen/>
              <w:t>պում և իրականացում</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ՀՆԱ-ում ոչ պետա</w:t>
            </w:r>
            <w:r w:rsidRPr="00B243BF">
              <w:rPr>
                <w:rFonts w:ascii="GHEA Grapalat" w:hAnsi="GHEA Grapalat"/>
                <w:lang w:val="hy-AM"/>
              </w:rPr>
              <w:softHyphen/>
              <w:t>կան հատ</w:t>
            </w:r>
            <w:r w:rsidRPr="00B243BF">
              <w:rPr>
                <w:rFonts w:ascii="GHEA Grapalat" w:hAnsi="GHEA Grapalat"/>
                <w:lang w:val="hy-AM"/>
              </w:rPr>
              <w:softHyphen/>
              <w:t>վածի բաժ</w:t>
            </w:r>
            <w:r w:rsidRPr="00B243BF">
              <w:rPr>
                <w:rFonts w:ascii="GHEA Grapalat" w:hAnsi="GHEA Grapalat"/>
                <w:lang w:val="hy-AM"/>
              </w:rPr>
              <w:softHyphen/>
              <w:t>նե</w:t>
            </w:r>
            <w:r w:rsidRPr="00B243BF">
              <w:rPr>
                <w:rFonts w:ascii="GHEA Grapalat" w:hAnsi="GHEA Grapalat"/>
                <w:lang w:val="hy-AM"/>
              </w:rPr>
              <w:softHyphen/>
              <w:t>մասի և պետական գույքի մասնավորե</w:t>
            </w:r>
            <w:r w:rsidRPr="00B243BF">
              <w:rPr>
                <w:rFonts w:ascii="GHEA Grapalat" w:hAnsi="GHEA Grapalat"/>
                <w:lang w:val="hy-AM"/>
              </w:rPr>
              <w:softHyphen/>
              <w:t>ցու</w:t>
            </w:r>
            <w:r w:rsidRPr="00B243BF">
              <w:rPr>
                <w:rFonts w:ascii="GHEA Grapalat" w:hAnsi="GHEA Grapalat"/>
                <w:lang w:val="hy-AM"/>
              </w:rPr>
              <w:softHyphen/>
              <w:t>մից ստացված միջոցների հաշվին պետական և համայն</w:t>
            </w:r>
            <w:r w:rsidRPr="00B243BF">
              <w:rPr>
                <w:rFonts w:ascii="GHEA Grapalat" w:hAnsi="GHEA Grapalat"/>
                <w:lang w:val="hy-AM"/>
              </w:rPr>
              <w:softHyphen/>
              <w:t>քային բյուջե</w:t>
            </w:r>
            <w:r w:rsidRPr="00B243BF">
              <w:rPr>
                <w:rFonts w:ascii="GHEA Grapalat" w:hAnsi="GHEA Grapalat"/>
                <w:lang w:val="hy-AM"/>
              </w:rPr>
              <w:softHyphen/>
              <w:t>ների մուտքերի ավե</w:t>
            </w:r>
            <w:r w:rsidRPr="00B243BF">
              <w:rPr>
                <w:rFonts w:ascii="GHEA Grapalat" w:hAnsi="GHEA Grapalat"/>
                <w:lang w:val="hy-AM"/>
              </w:rPr>
              <w:softHyphen/>
              <w:t>լա</w:t>
            </w:r>
            <w:r w:rsidRPr="00B243BF">
              <w:rPr>
                <w:rFonts w:ascii="GHEA Grapalat" w:hAnsi="GHEA Grapalat"/>
                <w:lang w:val="hy-AM"/>
              </w:rPr>
              <w:softHyphen/>
              <w:t>ցում, մասնավորեցման շնորհիվ տնտեսու</w:t>
            </w:r>
            <w:r w:rsidRPr="00B243BF">
              <w:rPr>
                <w:rFonts w:ascii="GHEA Grapalat" w:hAnsi="GHEA Grapalat"/>
                <w:lang w:val="hy-AM"/>
              </w:rPr>
              <w:softHyphen/>
              <w:t>թյան մեջ լրացուցիչ ներդ</w:t>
            </w:r>
            <w:r w:rsidRPr="00B243BF">
              <w:rPr>
                <w:rFonts w:ascii="GHEA Grapalat" w:hAnsi="GHEA Grapalat"/>
                <w:lang w:val="hy-AM"/>
              </w:rPr>
              <w:softHyphen/>
              <w:t>րում</w:t>
            </w:r>
            <w:r w:rsidRPr="00B243BF">
              <w:rPr>
                <w:rFonts w:ascii="GHEA Grapalat" w:hAnsi="GHEA Grapalat"/>
                <w:lang w:val="hy-AM"/>
              </w:rPr>
              <w:softHyphen/>
              <w:t>ների ներգ</w:t>
            </w:r>
            <w:r w:rsidRPr="00B243BF">
              <w:rPr>
                <w:rFonts w:ascii="GHEA Grapalat" w:hAnsi="GHEA Grapalat"/>
                <w:lang w:val="hy-AM"/>
              </w:rPr>
              <w:softHyphen/>
              <w:t>րա</w:t>
            </w:r>
            <w:r w:rsidRPr="00B243BF">
              <w:rPr>
                <w:rFonts w:ascii="GHEA Grapalat" w:hAnsi="GHEA Grapalat"/>
                <w:lang w:val="hy-AM"/>
              </w:rPr>
              <w:softHyphen/>
              <w:t>վում: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նախարարության պետական գույքի կառավարման կոմիտե</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w:t>
            </w:r>
          </w:p>
        </w:tc>
        <w:tc>
          <w:tcPr>
            <w:tcW w:w="1673" w:type="dxa"/>
            <w:vAlign w:val="center"/>
          </w:tcPr>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lang w:val="hy-AM"/>
              </w:rPr>
              <w:t>2018 թվականի</w:t>
            </w:r>
          </w:p>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rPr>
              <w:t>դ</w:t>
            </w:r>
            <w:r w:rsidRPr="00B243BF">
              <w:rPr>
                <w:rFonts w:ascii="GHEA Grapalat" w:hAnsi="GHEA Grapalat" w:cs="Sylfaen"/>
                <w:lang w:val="hy-AM"/>
              </w:rPr>
              <w:t>եկտեմբերի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lang w:val="hy-AM"/>
              </w:rPr>
              <w:t>3-րդ</w:t>
            </w:r>
          </w:p>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lang w:val="hy-AM"/>
              </w:rPr>
              <w:t>տասնօրյակ</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63"/>
              </w:tabs>
              <w:spacing w:before="60" w:after="60"/>
              <w:ind w:right="-72"/>
              <w:rPr>
                <w:rFonts w:ascii="GHEA Mariam" w:hAnsi="GHEA Mariam" w:cs="Arial"/>
                <w:lang w:val="hy-AM"/>
              </w:rPr>
            </w:pPr>
          </w:p>
        </w:tc>
        <w:tc>
          <w:tcPr>
            <w:tcW w:w="2405" w:type="dxa"/>
            <w:vAlign w:val="center"/>
          </w:tcPr>
          <w:p w:rsidR="009B485E" w:rsidRPr="00B243BF" w:rsidRDefault="009B485E" w:rsidP="009B485E">
            <w:pPr>
              <w:pStyle w:val="ListParagraph"/>
              <w:numPr>
                <w:ilvl w:val="0"/>
                <w:numId w:val="19"/>
              </w:numPr>
              <w:tabs>
                <w:tab w:val="left" w:pos="2052"/>
              </w:tabs>
              <w:spacing w:after="0" w:line="240" w:lineRule="auto"/>
              <w:ind w:left="0" w:right="-108" w:firstLine="0"/>
              <w:rPr>
                <w:rFonts w:ascii="GHEA Grapalat" w:hAnsi="GHEA Grapalat" w:cs="Arial"/>
                <w:sz w:val="20"/>
                <w:szCs w:val="20"/>
                <w:lang w:val="hy-AM"/>
              </w:rPr>
            </w:pPr>
            <w:r w:rsidRPr="00B243BF">
              <w:rPr>
                <w:rFonts w:ascii="GHEA Grapalat" w:hAnsi="GHEA Grapalat" w:cs="Arial"/>
                <w:sz w:val="20"/>
                <w:szCs w:val="20"/>
                <w:lang w:val="hy-AM"/>
              </w:rPr>
              <w:t xml:space="preserve"> Օտարման ենթա</w:t>
            </w:r>
            <w:r w:rsidRPr="00B243BF">
              <w:rPr>
                <w:rFonts w:ascii="GHEA Grapalat" w:hAnsi="GHEA Grapalat" w:cs="Arial"/>
                <w:sz w:val="20"/>
                <w:szCs w:val="20"/>
                <w:lang w:val="hy-AM"/>
              </w:rPr>
              <w:softHyphen/>
              <w:t>կա պետական սեփա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կա</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նու</w:t>
            </w:r>
            <w:r w:rsidRPr="00B243BF">
              <w:rPr>
                <w:rFonts w:ascii="GHEA Grapalat" w:hAnsi="GHEA Grapalat" w:cs="Arial"/>
                <w:sz w:val="20"/>
                <w:szCs w:val="20"/>
                <w:lang w:val="hy-AM"/>
              </w:rPr>
              <w:softHyphen/>
            </w:r>
            <w:r w:rsidRPr="00B243BF">
              <w:rPr>
                <w:rFonts w:ascii="GHEA Grapalat" w:hAnsi="GHEA Grapalat" w:cs="Arial"/>
                <w:sz w:val="20"/>
                <w:szCs w:val="20"/>
                <w:lang w:val="hy-AM"/>
              </w:rPr>
              <w:softHyphen/>
              <w:t>թյուն հանդի</w:t>
            </w:r>
            <w:r w:rsidRPr="00B243BF">
              <w:rPr>
                <w:rFonts w:ascii="GHEA Grapalat" w:hAnsi="GHEA Grapalat" w:cs="Arial"/>
                <w:sz w:val="20"/>
                <w:szCs w:val="20"/>
                <w:lang w:val="hy-AM"/>
              </w:rPr>
              <w:softHyphen/>
              <w:t>սա</w:t>
            </w:r>
            <w:r w:rsidRPr="00B243BF">
              <w:rPr>
                <w:rFonts w:ascii="GHEA Grapalat" w:hAnsi="GHEA Grapalat" w:cs="Arial"/>
                <w:sz w:val="20"/>
                <w:szCs w:val="20"/>
                <w:lang w:val="hy-AM"/>
              </w:rPr>
              <w:softHyphen/>
              <w:t>ցող գույքն առանց գնային առա</w:t>
            </w:r>
            <w:r w:rsidRPr="00B243BF">
              <w:rPr>
                <w:rFonts w:ascii="GHEA Grapalat" w:hAnsi="GHEA Grapalat" w:cs="Arial"/>
                <w:sz w:val="20"/>
                <w:szCs w:val="20"/>
                <w:lang w:val="hy-AM"/>
              </w:rPr>
              <w:softHyphen/>
              <w:t>ջարկի վաճառ</w:t>
            </w:r>
            <w:r w:rsidRPr="00B243BF">
              <w:rPr>
                <w:rFonts w:ascii="GHEA Grapalat" w:hAnsi="GHEA Grapalat" w:cs="Arial"/>
                <w:sz w:val="20"/>
                <w:szCs w:val="20"/>
                <w:lang w:val="hy-AM"/>
              </w:rPr>
              <w:softHyphen/>
              <w:t>քի կազմա</w:t>
            </w:r>
            <w:r w:rsidRPr="00B243BF">
              <w:rPr>
                <w:rFonts w:ascii="GHEA Grapalat" w:hAnsi="GHEA Grapalat" w:cs="Arial"/>
                <w:sz w:val="20"/>
                <w:szCs w:val="20"/>
                <w:lang w:val="hy-AM"/>
              </w:rPr>
              <w:softHyphen/>
              <w:t>կեր</w:t>
            </w:r>
            <w:r w:rsidRPr="00B243BF">
              <w:rPr>
                <w:rFonts w:ascii="GHEA Grapalat" w:hAnsi="GHEA Grapalat" w:cs="Arial"/>
                <w:sz w:val="20"/>
                <w:szCs w:val="20"/>
                <w:lang w:val="hy-AM"/>
              </w:rPr>
              <w:softHyphen/>
              <w:t>պման գործընթացի ուսումնասիրում և կանոնակարգում</w:t>
            </w:r>
          </w:p>
        </w:tc>
        <w:tc>
          <w:tcPr>
            <w:tcW w:w="2237" w:type="dxa"/>
            <w:vAlign w:val="center"/>
          </w:tcPr>
          <w:p w:rsidR="009B485E" w:rsidRPr="00B243BF" w:rsidRDefault="009B485E" w:rsidP="002F07A9">
            <w:pPr>
              <w:ind w:right="-108"/>
              <w:rPr>
                <w:rFonts w:ascii="GHEA Grapalat" w:hAnsi="GHEA Grapalat"/>
                <w:lang w:val="hy-AM"/>
              </w:rPr>
            </w:pPr>
            <w:r w:rsidRPr="00B243BF">
              <w:rPr>
                <w:rFonts w:ascii="GHEA Grapalat" w:hAnsi="GHEA Grapalat"/>
                <w:lang w:val="hy-AM"/>
              </w:rPr>
              <w:t>Պետական սեփա</w:t>
            </w:r>
            <w:r w:rsidRPr="00B243BF">
              <w:rPr>
                <w:rFonts w:ascii="GHEA Grapalat" w:hAnsi="GHEA Grapalat"/>
                <w:lang w:val="hy-AM"/>
              </w:rPr>
              <w:softHyphen/>
              <w:t>կանություն հանդի</w:t>
            </w:r>
            <w:r w:rsidRPr="00B243BF">
              <w:rPr>
                <w:rFonts w:ascii="GHEA Grapalat" w:hAnsi="GHEA Grapalat"/>
                <w:lang w:val="hy-AM"/>
              </w:rPr>
              <w:softHyphen/>
              <w:t>սացող գրավիչ գույքի վա</w:t>
            </w:r>
            <w:r w:rsidRPr="00B243BF">
              <w:rPr>
                <w:rFonts w:ascii="GHEA Grapalat" w:hAnsi="GHEA Grapalat"/>
                <w:lang w:val="hy-AM"/>
              </w:rPr>
              <w:softHyphen/>
              <w:t>ճառքի նոր եղա</w:t>
            </w:r>
            <w:r w:rsidRPr="00B243BF">
              <w:rPr>
                <w:rFonts w:ascii="GHEA Grapalat" w:hAnsi="GHEA Grapalat"/>
                <w:lang w:val="hy-AM"/>
              </w:rPr>
              <w:softHyphen/>
              <w:t>նակի կիրա</w:t>
            </w:r>
            <w:r w:rsidRPr="00B243BF">
              <w:rPr>
                <w:rFonts w:ascii="GHEA Grapalat" w:hAnsi="GHEA Grapalat"/>
                <w:lang w:val="hy-AM"/>
              </w:rPr>
              <w:softHyphen/>
              <w:t>ռում, օտար</w:t>
            </w:r>
            <w:r w:rsidRPr="00B243BF">
              <w:rPr>
                <w:rFonts w:ascii="GHEA Grapalat" w:hAnsi="GHEA Grapalat"/>
                <w:lang w:val="hy-AM"/>
              </w:rPr>
              <w:softHyphen/>
            </w:r>
            <w:r w:rsidRPr="00B243BF">
              <w:rPr>
                <w:rFonts w:ascii="GHEA Grapalat" w:hAnsi="GHEA Grapalat"/>
                <w:lang w:val="hy-AM"/>
              </w:rPr>
              <w:softHyphen/>
            </w:r>
            <w:r w:rsidRPr="00B243BF">
              <w:rPr>
                <w:rFonts w:ascii="GHEA Grapalat" w:hAnsi="GHEA Grapalat"/>
                <w:lang w:val="hy-AM"/>
              </w:rPr>
              <w:softHyphen/>
              <w:t>ման ենթակա պե</w:t>
            </w:r>
            <w:r w:rsidRPr="00B243BF">
              <w:rPr>
                <w:rFonts w:ascii="GHEA Grapalat" w:hAnsi="GHEA Grapalat"/>
                <w:lang w:val="hy-AM"/>
              </w:rPr>
              <w:softHyphen/>
              <w:t>տական սեփակա</w:t>
            </w:r>
            <w:r w:rsidRPr="00B243BF">
              <w:rPr>
                <w:rFonts w:ascii="GHEA Grapalat" w:hAnsi="GHEA Grapalat"/>
                <w:lang w:val="hy-AM"/>
              </w:rPr>
              <w:softHyphen/>
            </w:r>
            <w:r w:rsidRPr="00B243BF">
              <w:rPr>
                <w:rFonts w:ascii="GHEA Grapalat" w:hAnsi="GHEA Grapalat"/>
                <w:lang w:val="hy-AM"/>
              </w:rPr>
              <w:softHyphen/>
              <w:t>նություն հան</w:t>
            </w:r>
            <w:r w:rsidRPr="00B243BF">
              <w:rPr>
                <w:rFonts w:ascii="GHEA Grapalat" w:hAnsi="GHEA Grapalat"/>
                <w:lang w:val="hy-AM"/>
              </w:rPr>
              <w:softHyphen/>
              <w:t>դիսացող գույքն առանց գնային առա</w:t>
            </w:r>
            <w:r w:rsidRPr="00B243BF">
              <w:rPr>
                <w:rFonts w:ascii="GHEA Grapalat" w:hAnsi="GHEA Grapalat"/>
                <w:lang w:val="hy-AM"/>
              </w:rPr>
              <w:softHyphen/>
              <w:t>ջար</w:t>
            </w:r>
            <w:r w:rsidRPr="00B243BF">
              <w:rPr>
                <w:rFonts w:ascii="GHEA Grapalat" w:hAnsi="GHEA Grapalat"/>
                <w:lang w:val="hy-AM"/>
              </w:rPr>
              <w:softHyphen/>
              <w:t>կի վաճառքի կազ</w:t>
            </w:r>
            <w:r w:rsidRPr="00B243BF">
              <w:rPr>
                <w:rFonts w:ascii="GHEA Grapalat" w:hAnsi="GHEA Grapalat"/>
                <w:lang w:val="hy-AM"/>
              </w:rPr>
              <w:softHyphen/>
              <w:t>մա</w:t>
            </w:r>
            <w:r w:rsidRPr="00B243BF">
              <w:rPr>
                <w:rFonts w:ascii="GHEA Grapalat" w:hAnsi="GHEA Grapalat"/>
                <w:lang w:val="hy-AM"/>
              </w:rPr>
              <w:softHyphen/>
              <w:t>կերպ</w:t>
            </w:r>
            <w:r w:rsidRPr="00B243BF">
              <w:rPr>
                <w:rFonts w:ascii="GHEA Grapalat" w:hAnsi="GHEA Grapalat"/>
                <w:lang w:val="hy-AM"/>
              </w:rPr>
              <w:softHyphen/>
              <w:t>ման գործընթացի կանոնակարգում: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Հայաստանի Հանրապետության տնտեսական զարգացման և ներդրումների նախարարության պետական գույքի կառավարման կոմիտե</w:t>
            </w:r>
          </w:p>
        </w:tc>
        <w:tc>
          <w:tcPr>
            <w:tcW w:w="2084"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t>-</w:t>
            </w:r>
          </w:p>
        </w:tc>
        <w:tc>
          <w:tcPr>
            <w:tcW w:w="1673" w:type="dxa"/>
            <w:vAlign w:val="center"/>
          </w:tcPr>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lang w:val="hy-AM"/>
              </w:rPr>
              <w:t>2018 թվականի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rPr>
              <w:t>դ</w:t>
            </w:r>
            <w:r w:rsidRPr="00B243BF">
              <w:rPr>
                <w:rFonts w:ascii="GHEA Grapalat" w:hAnsi="GHEA Grapalat" w:cs="Sylfaen"/>
                <w:lang w:val="hy-AM"/>
              </w:rPr>
              <w:t>եկտեմբերի</w:t>
            </w:r>
          </w:p>
          <w:p w:rsidR="009B485E" w:rsidRPr="00B243BF" w:rsidRDefault="009B485E" w:rsidP="002F07A9">
            <w:pPr>
              <w:ind w:left="-30" w:right="-38"/>
              <w:jc w:val="center"/>
              <w:rPr>
                <w:rFonts w:ascii="GHEA Grapalat" w:hAnsi="GHEA Grapalat" w:cs="Sylfaen"/>
              </w:rPr>
            </w:pPr>
            <w:r w:rsidRPr="00B243BF">
              <w:rPr>
                <w:rFonts w:ascii="GHEA Grapalat" w:hAnsi="GHEA Grapalat" w:cs="Sylfaen"/>
                <w:lang w:val="hy-AM"/>
              </w:rPr>
              <w:t>3-րդ</w:t>
            </w:r>
          </w:p>
          <w:p w:rsidR="009B485E" w:rsidRPr="00B243BF" w:rsidRDefault="009B485E" w:rsidP="002F07A9">
            <w:pPr>
              <w:ind w:left="-30" w:right="-38"/>
              <w:jc w:val="center"/>
              <w:rPr>
                <w:rFonts w:ascii="GHEA Grapalat" w:hAnsi="GHEA Grapalat" w:cs="Sylfaen"/>
                <w:lang w:val="hy-AM"/>
              </w:rPr>
            </w:pPr>
            <w:r w:rsidRPr="00B243BF">
              <w:rPr>
                <w:rFonts w:ascii="GHEA Grapalat" w:hAnsi="GHEA Grapalat" w:cs="Sylfaen"/>
                <w:lang w:val="hy-AM"/>
              </w:rPr>
              <w:t>տասնօրյակ</w:t>
            </w:r>
          </w:p>
        </w:tc>
        <w:tc>
          <w:tcPr>
            <w:tcW w:w="1686" w:type="dxa"/>
            <w:vAlign w:val="center"/>
          </w:tcPr>
          <w:p w:rsidR="009B485E" w:rsidRPr="00B243BF" w:rsidRDefault="009B485E" w:rsidP="002F07A9">
            <w:pPr>
              <w:jc w:val="center"/>
              <w:rPr>
                <w:rFonts w:ascii="GHEA Grapalat" w:hAnsi="GHEA Grapalat"/>
                <w:lang w:val="hy-AM"/>
              </w:rPr>
            </w:pPr>
            <w:r w:rsidRPr="00B243BF">
              <w:rPr>
                <w:rFonts w:ascii="GHEA Grapalat" w:hAnsi="GHEA Grapalat" w:cs="Sylfaen"/>
                <w:lang w:val="hy-AM"/>
              </w:rPr>
              <w:t>Լրացուցիչ ֆինանսա</w:t>
            </w:r>
            <w:r w:rsidRPr="00B243BF">
              <w:rPr>
                <w:rFonts w:ascii="GHEA Grapalat" w:hAnsi="GHEA Grapalat" w:cs="Sylfaen"/>
                <w:lang w:val="hy-AM"/>
              </w:rPr>
              <w:softHyphen/>
              <w:t>վորում չի պահանջվում</w:t>
            </w:r>
          </w:p>
        </w:tc>
      </w:tr>
      <w:tr w:rsidR="00B243BF" w:rsidRPr="00B243BF" w:rsidTr="00F23270">
        <w:tc>
          <w:tcPr>
            <w:tcW w:w="488" w:type="dxa"/>
            <w:vMerge/>
          </w:tcPr>
          <w:p w:rsidR="009B485E" w:rsidRPr="00B243BF" w:rsidRDefault="009B485E" w:rsidP="002F07A9">
            <w:pPr>
              <w:jc w:val="center"/>
              <w:rPr>
                <w:rFonts w:ascii="GHEA Mariam" w:hAnsi="GHEA Mariam" w:cs="Arial"/>
                <w:b/>
              </w:rPr>
            </w:pPr>
          </w:p>
        </w:tc>
        <w:tc>
          <w:tcPr>
            <w:tcW w:w="2395" w:type="dxa"/>
            <w:vMerge/>
            <w:vAlign w:val="center"/>
          </w:tcPr>
          <w:p w:rsidR="009B485E" w:rsidRPr="00B243BF" w:rsidRDefault="009B485E" w:rsidP="002F07A9">
            <w:pPr>
              <w:tabs>
                <w:tab w:val="left" w:pos="363"/>
              </w:tabs>
              <w:spacing w:before="60" w:after="60"/>
              <w:ind w:right="-72"/>
              <w:rPr>
                <w:rFonts w:ascii="GHEA Mariam" w:hAnsi="GHEA Mariam" w:cs="Arial"/>
                <w:lang w:val="hy-AM"/>
              </w:rPr>
            </w:pPr>
          </w:p>
        </w:tc>
        <w:tc>
          <w:tcPr>
            <w:tcW w:w="2405" w:type="dxa"/>
            <w:vAlign w:val="center"/>
          </w:tcPr>
          <w:p w:rsidR="009B485E" w:rsidRPr="00B243BF" w:rsidRDefault="009B485E" w:rsidP="009B485E">
            <w:pPr>
              <w:pStyle w:val="ListParagraph"/>
              <w:numPr>
                <w:ilvl w:val="0"/>
                <w:numId w:val="19"/>
              </w:numPr>
              <w:tabs>
                <w:tab w:val="left" w:pos="2052"/>
              </w:tabs>
              <w:spacing w:after="0" w:line="240" w:lineRule="auto"/>
              <w:ind w:left="0" w:right="-108" w:firstLine="0"/>
              <w:rPr>
                <w:rFonts w:ascii="GHEA Grapalat" w:hAnsi="GHEA Grapalat"/>
                <w:sz w:val="20"/>
                <w:lang w:val="hy-AM"/>
              </w:rPr>
            </w:pPr>
            <w:r w:rsidRPr="00B243BF">
              <w:rPr>
                <w:rFonts w:ascii="GHEA Grapalat" w:hAnsi="GHEA Grapalat"/>
                <w:sz w:val="20"/>
                <w:lang w:val="hy-AM"/>
              </w:rPr>
              <w:t xml:space="preserve"> Պետական գույքի կառավարման բնա</w:t>
            </w:r>
            <w:r w:rsidRPr="00B243BF">
              <w:rPr>
                <w:rFonts w:ascii="GHEA Grapalat" w:hAnsi="GHEA Grapalat"/>
                <w:sz w:val="20"/>
                <w:lang w:val="hy-AM"/>
              </w:rPr>
              <w:softHyphen/>
              <w:t>գա</w:t>
            </w:r>
            <w:r w:rsidRPr="00B243BF">
              <w:rPr>
                <w:rFonts w:ascii="GHEA Grapalat" w:hAnsi="GHEA Grapalat"/>
                <w:sz w:val="20"/>
                <w:lang w:val="hy-AM"/>
              </w:rPr>
              <w:softHyphen/>
            </w:r>
            <w:r w:rsidRPr="00B243BF">
              <w:rPr>
                <w:rFonts w:ascii="GHEA Grapalat" w:hAnsi="GHEA Grapalat"/>
                <w:sz w:val="20"/>
                <w:lang w:val="hy-AM"/>
              </w:rPr>
              <w:softHyphen/>
              <w:t>վառում կառա</w:t>
            </w:r>
            <w:r w:rsidRPr="00B243BF">
              <w:rPr>
                <w:rFonts w:ascii="GHEA Grapalat" w:hAnsi="GHEA Grapalat"/>
                <w:sz w:val="20"/>
                <w:lang w:val="hy-AM"/>
              </w:rPr>
              <w:softHyphen/>
              <w:t>վար</w:t>
            </w:r>
            <w:r w:rsidRPr="00B243BF">
              <w:rPr>
                <w:rFonts w:ascii="GHEA Grapalat" w:hAnsi="GHEA Grapalat"/>
                <w:sz w:val="20"/>
                <w:lang w:val="hy-AM"/>
              </w:rPr>
              <w:softHyphen/>
              <w:t>ման արդյունա</w:t>
            </w:r>
            <w:r w:rsidRPr="00B243BF">
              <w:rPr>
                <w:rFonts w:ascii="GHEA Grapalat" w:hAnsi="GHEA Grapalat"/>
                <w:sz w:val="20"/>
                <w:lang w:val="hy-AM"/>
              </w:rPr>
              <w:softHyphen/>
              <w:t>վետ ձևերի և մե</w:t>
            </w:r>
            <w:r w:rsidRPr="00B243BF">
              <w:rPr>
                <w:rFonts w:ascii="GHEA Grapalat" w:hAnsi="GHEA Grapalat"/>
                <w:sz w:val="20"/>
                <w:lang w:val="hy-AM"/>
              </w:rPr>
              <w:softHyphen/>
              <w:t>թոդների կիրառման ուղղութ</w:t>
            </w:r>
            <w:r w:rsidRPr="00B243BF">
              <w:rPr>
                <w:rFonts w:ascii="GHEA Grapalat" w:hAnsi="GHEA Grapalat"/>
                <w:sz w:val="20"/>
                <w:lang w:val="hy-AM"/>
              </w:rPr>
              <w:softHyphen/>
              <w:t>յամբ առա</w:t>
            </w:r>
            <w:r w:rsidRPr="00B243BF">
              <w:rPr>
                <w:rFonts w:ascii="GHEA Grapalat" w:hAnsi="GHEA Grapalat"/>
                <w:sz w:val="20"/>
                <w:lang w:val="hy-AM"/>
              </w:rPr>
              <w:softHyphen/>
              <w:t>ջար</w:t>
            </w:r>
            <w:r w:rsidRPr="00B243BF">
              <w:rPr>
                <w:rFonts w:ascii="GHEA Grapalat" w:hAnsi="GHEA Grapalat"/>
                <w:sz w:val="20"/>
                <w:lang w:val="hy-AM"/>
              </w:rPr>
              <w:softHyphen/>
            </w:r>
            <w:r w:rsidRPr="00B243BF">
              <w:rPr>
                <w:rFonts w:ascii="GHEA Grapalat" w:hAnsi="GHEA Grapalat"/>
                <w:sz w:val="20"/>
                <w:lang w:val="hy-AM"/>
              </w:rPr>
              <w:softHyphen/>
              <w:t>կու</w:t>
            </w:r>
            <w:r w:rsidRPr="00B243BF">
              <w:rPr>
                <w:rFonts w:ascii="GHEA Grapalat" w:hAnsi="GHEA Grapalat"/>
                <w:sz w:val="20"/>
                <w:lang w:val="hy-AM"/>
              </w:rPr>
              <w:softHyphen/>
              <w:t>թյունների ձևավո</w:t>
            </w:r>
            <w:r w:rsidRPr="00B243BF">
              <w:rPr>
                <w:rFonts w:ascii="GHEA Grapalat" w:hAnsi="GHEA Grapalat"/>
                <w:sz w:val="20"/>
                <w:lang w:val="hy-AM"/>
              </w:rPr>
              <w:softHyphen/>
              <w:t>րում</w:t>
            </w:r>
          </w:p>
        </w:tc>
        <w:tc>
          <w:tcPr>
            <w:tcW w:w="2237" w:type="dxa"/>
            <w:vAlign w:val="center"/>
          </w:tcPr>
          <w:p w:rsidR="009B485E" w:rsidRPr="00B243BF" w:rsidRDefault="009B485E" w:rsidP="002F07A9">
            <w:pPr>
              <w:pStyle w:val="ListParagraph"/>
              <w:tabs>
                <w:tab w:val="left" w:pos="2052"/>
              </w:tabs>
              <w:spacing w:after="0" w:line="240" w:lineRule="auto"/>
              <w:ind w:left="0" w:right="-108"/>
              <w:rPr>
                <w:rFonts w:ascii="GHEA Grapalat" w:hAnsi="GHEA Grapalat"/>
                <w:sz w:val="20"/>
                <w:lang w:val="hy-AM"/>
              </w:rPr>
            </w:pPr>
            <w:r w:rsidRPr="00B243BF">
              <w:rPr>
                <w:rFonts w:ascii="GHEA Grapalat" w:hAnsi="GHEA Grapalat"/>
                <w:sz w:val="20"/>
                <w:lang w:val="hy-AM"/>
              </w:rPr>
              <w:t>Պետական գույքի վաճառքի խթանման և հետագա օգտագործ</w:t>
            </w:r>
            <w:r w:rsidRPr="00B243BF">
              <w:rPr>
                <w:rFonts w:ascii="GHEA Grapalat" w:hAnsi="GHEA Grapalat"/>
                <w:sz w:val="20"/>
                <w:lang w:val="hy-AM"/>
              </w:rPr>
              <w:softHyphen/>
              <w:t>ման արդյունա</w:t>
            </w:r>
            <w:r w:rsidRPr="00B243BF">
              <w:rPr>
                <w:rFonts w:ascii="GHEA Grapalat" w:hAnsi="GHEA Grapalat"/>
                <w:sz w:val="20"/>
                <w:lang w:val="hy-AM"/>
              </w:rPr>
              <w:softHyphen/>
              <w:t>վե</w:t>
            </w:r>
            <w:r w:rsidRPr="00B243BF">
              <w:rPr>
                <w:rFonts w:ascii="GHEA Grapalat" w:hAnsi="GHEA Grapalat"/>
                <w:sz w:val="20"/>
                <w:lang w:val="hy-AM"/>
              </w:rPr>
              <w:softHyphen/>
              <w:t>տու</w:t>
            </w:r>
            <w:r w:rsidRPr="00B243BF">
              <w:rPr>
                <w:rFonts w:ascii="GHEA Grapalat" w:hAnsi="GHEA Grapalat"/>
                <w:sz w:val="20"/>
                <w:lang w:val="hy-AM"/>
              </w:rPr>
              <w:softHyphen/>
              <w:t>թյան բարձրա</w:t>
            </w:r>
            <w:r w:rsidRPr="00B243BF">
              <w:rPr>
                <w:rFonts w:ascii="GHEA Grapalat" w:hAnsi="GHEA Grapalat"/>
                <w:sz w:val="20"/>
                <w:lang w:val="hy-AM"/>
              </w:rPr>
              <w:softHyphen/>
              <w:t>ցում պետա</w:t>
            </w:r>
            <w:r w:rsidRPr="00B243BF">
              <w:rPr>
                <w:rFonts w:ascii="GHEA Grapalat" w:hAnsi="GHEA Grapalat"/>
                <w:sz w:val="20"/>
                <w:lang w:val="hy-AM"/>
              </w:rPr>
              <w:softHyphen/>
              <w:t>կան գույ</w:t>
            </w:r>
            <w:r w:rsidRPr="00B243BF">
              <w:rPr>
                <w:rFonts w:ascii="GHEA Grapalat" w:hAnsi="GHEA Grapalat"/>
                <w:sz w:val="20"/>
                <w:lang w:val="hy-AM"/>
              </w:rPr>
              <w:softHyphen/>
              <w:t>քի վաճառքի գնի տարա</w:t>
            </w:r>
            <w:r w:rsidRPr="00B243BF">
              <w:rPr>
                <w:rFonts w:ascii="GHEA Grapalat" w:hAnsi="GHEA Grapalat"/>
                <w:sz w:val="20"/>
                <w:lang w:val="hy-AM"/>
              </w:rPr>
              <w:softHyphen/>
              <w:t>ժամկետ վճար</w:t>
            </w:r>
            <w:r w:rsidRPr="00B243BF">
              <w:rPr>
                <w:rFonts w:ascii="GHEA Grapalat" w:hAnsi="GHEA Grapalat"/>
                <w:sz w:val="20"/>
                <w:lang w:val="hy-AM"/>
              </w:rPr>
              <w:softHyphen/>
              <w:t>ման ձևա</w:t>
            </w:r>
            <w:r w:rsidRPr="00B243BF">
              <w:rPr>
                <w:rFonts w:ascii="GHEA Grapalat" w:hAnsi="GHEA Grapalat"/>
                <w:sz w:val="20"/>
                <w:lang w:val="hy-AM"/>
              </w:rPr>
              <w:softHyphen/>
              <w:t>չափի ներդ</w:t>
            </w:r>
            <w:r w:rsidRPr="00B243BF">
              <w:rPr>
                <w:rFonts w:ascii="GHEA Grapalat" w:hAnsi="GHEA Grapalat"/>
                <w:sz w:val="20"/>
                <w:lang w:val="hy-AM"/>
              </w:rPr>
              <w:softHyphen/>
              <w:t>մամբ, ընկերություն</w:t>
            </w:r>
            <w:r w:rsidRPr="00B243BF">
              <w:rPr>
                <w:rFonts w:ascii="GHEA Grapalat" w:hAnsi="GHEA Grapalat"/>
                <w:sz w:val="20"/>
                <w:lang w:val="hy-AM"/>
              </w:rPr>
              <w:softHyphen/>
              <w:t>ների ֆինա</w:t>
            </w:r>
            <w:r w:rsidRPr="00B243BF">
              <w:rPr>
                <w:rFonts w:ascii="GHEA Grapalat" w:hAnsi="GHEA Grapalat"/>
                <w:sz w:val="20"/>
                <w:lang w:val="hy-AM"/>
              </w:rPr>
              <w:softHyphen/>
              <w:t>ն</w:t>
            </w:r>
            <w:r w:rsidRPr="00B243BF">
              <w:rPr>
                <w:rFonts w:ascii="GHEA Grapalat" w:hAnsi="GHEA Grapalat"/>
                <w:sz w:val="20"/>
                <w:lang w:val="hy-AM"/>
              </w:rPr>
              <w:softHyphen/>
              <w:t>սա</w:t>
            </w:r>
            <w:r w:rsidRPr="00B243BF">
              <w:rPr>
                <w:rFonts w:ascii="GHEA Grapalat" w:hAnsi="GHEA Grapalat"/>
                <w:sz w:val="20"/>
                <w:lang w:val="hy-AM"/>
              </w:rPr>
              <w:softHyphen/>
              <w:t>կան վիճակի բարելավում և պետա</w:t>
            </w:r>
            <w:r w:rsidRPr="00B243BF">
              <w:rPr>
                <w:rFonts w:ascii="GHEA Grapalat" w:hAnsi="GHEA Grapalat"/>
                <w:sz w:val="20"/>
                <w:lang w:val="hy-AM"/>
              </w:rPr>
              <w:softHyphen/>
              <w:t xml:space="preserve">կան բյուջե վճարման ենթակա գումարների </w:t>
            </w:r>
            <w:r w:rsidRPr="00B243BF">
              <w:rPr>
                <w:rFonts w:ascii="GHEA Grapalat" w:hAnsi="GHEA Grapalat"/>
                <w:sz w:val="20"/>
                <w:lang w:val="hy-AM"/>
              </w:rPr>
              <w:lastRenderedPageBreak/>
              <w:t>ավելա</w:t>
            </w:r>
            <w:r w:rsidRPr="00B243BF">
              <w:rPr>
                <w:rFonts w:ascii="GHEA Grapalat" w:hAnsi="GHEA Grapalat"/>
                <w:sz w:val="20"/>
                <w:lang w:val="hy-AM"/>
              </w:rPr>
              <w:softHyphen/>
              <w:t>ցում, ընկերություննե</w:t>
            </w:r>
            <w:r w:rsidRPr="00B243BF">
              <w:rPr>
                <w:rFonts w:ascii="GHEA Grapalat" w:hAnsi="GHEA Grapalat"/>
                <w:sz w:val="20"/>
                <w:lang w:val="hy-AM"/>
              </w:rPr>
              <w:softHyphen/>
              <w:t>րի իրա</w:t>
            </w:r>
            <w:r w:rsidRPr="00B243BF">
              <w:rPr>
                <w:rFonts w:ascii="GHEA Grapalat" w:hAnsi="GHEA Grapalat"/>
                <w:sz w:val="20"/>
                <w:lang w:val="hy-AM"/>
              </w:rPr>
              <w:softHyphen/>
              <w:t>վական կար</w:t>
            </w:r>
            <w:r w:rsidRPr="00B243BF">
              <w:rPr>
                <w:rFonts w:ascii="GHEA Grapalat" w:hAnsi="GHEA Grapalat"/>
                <w:sz w:val="20"/>
                <w:lang w:val="hy-AM"/>
              </w:rPr>
              <w:softHyphen/>
              <w:t>գա</w:t>
            </w:r>
            <w:r w:rsidRPr="00B243BF">
              <w:rPr>
                <w:rFonts w:ascii="GHEA Grapalat" w:hAnsi="GHEA Grapalat"/>
                <w:sz w:val="20"/>
                <w:lang w:val="hy-AM"/>
              </w:rPr>
              <w:softHyphen/>
              <w:t>վիճակի փոփոխու</w:t>
            </w:r>
            <w:r w:rsidRPr="00B243BF">
              <w:rPr>
                <w:rFonts w:ascii="GHEA Grapalat" w:hAnsi="GHEA Grapalat"/>
                <w:sz w:val="20"/>
                <w:lang w:val="hy-AM"/>
              </w:rPr>
              <w:softHyphen/>
              <w:t>թյուն, աշխատան</w:t>
            </w:r>
            <w:r w:rsidRPr="00B243BF">
              <w:rPr>
                <w:rFonts w:ascii="GHEA Grapalat" w:hAnsi="GHEA Grapalat"/>
                <w:sz w:val="20"/>
                <w:lang w:val="hy-AM"/>
              </w:rPr>
              <w:softHyphen/>
              <w:t>քի խրախուսման մե</w:t>
            </w:r>
            <w:r w:rsidRPr="00B243BF">
              <w:rPr>
                <w:rFonts w:ascii="GHEA Grapalat" w:hAnsi="GHEA Grapalat"/>
                <w:sz w:val="20"/>
                <w:lang w:val="hy-AM"/>
              </w:rPr>
              <w:softHyphen/>
              <w:t>խա</w:t>
            </w:r>
            <w:r w:rsidRPr="00B243BF">
              <w:rPr>
                <w:rFonts w:ascii="GHEA Grapalat" w:hAnsi="GHEA Grapalat"/>
                <w:sz w:val="20"/>
                <w:lang w:val="hy-AM"/>
              </w:rPr>
              <w:softHyphen/>
              <w:t>նիզմների մշա</w:t>
            </w:r>
            <w:r w:rsidRPr="00B243BF">
              <w:rPr>
                <w:rFonts w:ascii="GHEA Grapalat" w:hAnsi="GHEA Grapalat"/>
                <w:sz w:val="20"/>
                <w:lang w:val="hy-AM"/>
              </w:rPr>
              <w:softHyphen/>
              <w:t>կում:</w:t>
            </w:r>
          </w:p>
        </w:tc>
        <w:tc>
          <w:tcPr>
            <w:tcW w:w="1975" w:type="dxa"/>
            <w:vAlign w:val="center"/>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Հայաստանի Հանրապետության տնտեսական զարգացման և ներդրումների նախարարության պետական գույքի կառավարման կոմիտե</w:t>
            </w:r>
          </w:p>
        </w:tc>
        <w:tc>
          <w:tcPr>
            <w:tcW w:w="2084" w:type="dxa"/>
            <w:vAlign w:val="center"/>
          </w:tcPr>
          <w:p w:rsidR="009B485E" w:rsidRPr="00B243BF" w:rsidRDefault="009B485E" w:rsidP="002F07A9">
            <w:pPr>
              <w:pStyle w:val="ListParagraph"/>
              <w:tabs>
                <w:tab w:val="left" w:pos="2052"/>
              </w:tabs>
              <w:spacing w:after="0" w:line="240" w:lineRule="auto"/>
              <w:ind w:left="0" w:right="-108"/>
              <w:rPr>
                <w:rFonts w:ascii="GHEA Grapalat" w:hAnsi="GHEA Grapalat"/>
                <w:sz w:val="20"/>
                <w:lang w:val="hy-AM"/>
              </w:rPr>
            </w:pPr>
          </w:p>
        </w:tc>
        <w:tc>
          <w:tcPr>
            <w:tcW w:w="1673" w:type="dxa"/>
            <w:vAlign w:val="center"/>
          </w:tcPr>
          <w:p w:rsidR="009B485E" w:rsidRPr="00B243BF" w:rsidRDefault="009B485E" w:rsidP="002F07A9">
            <w:pPr>
              <w:pStyle w:val="ListParagraph"/>
              <w:tabs>
                <w:tab w:val="left" w:pos="2052"/>
              </w:tabs>
              <w:spacing w:after="0" w:line="240" w:lineRule="auto"/>
              <w:ind w:left="0" w:right="-108"/>
              <w:jc w:val="center"/>
              <w:rPr>
                <w:rFonts w:ascii="GHEA Grapalat" w:hAnsi="GHEA Grapalat"/>
                <w:sz w:val="20"/>
                <w:lang w:val="hy-AM"/>
              </w:rPr>
            </w:pPr>
            <w:r w:rsidRPr="00B243BF">
              <w:rPr>
                <w:rFonts w:ascii="GHEA Grapalat" w:hAnsi="GHEA Grapalat"/>
                <w:sz w:val="20"/>
                <w:lang w:val="hy-AM"/>
              </w:rPr>
              <w:t>2019 թվականի</w:t>
            </w:r>
          </w:p>
          <w:p w:rsidR="009B485E" w:rsidRPr="00B243BF" w:rsidRDefault="009B485E" w:rsidP="002F07A9">
            <w:pPr>
              <w:pStyle w:val="ListParagraph"/>
              <w:tabs>
                <w:tab w:val="left" w:pos="2052"/>
              </w:tabs>
              <w:spacing w:after="0" w:line="240" w:lineRule="auto"/>
              <w:ind w:left="0" w:right="-108"/>
              <w:jc w:val="center"/>
              <w:rPr>
                <w:rFonts w:ascii="GHEA Grapalat" w:hAnsi="GHEA Grapalat"/>
                <w:sz w:val="20"/>
                <w:lang w:val="hy-AM"/>
              </w:rPr>
            </w:pPr>
            <w:r w:rsidRPr="00B243BF">
              <w:rPr>
                <w:rFonts w:ascii="GHEA Grapalat" w:hAnsi="GHEA Grapalat"/>
                <w:sz w:val="20"/>
                <w:lang w:val="hy-AM"/>
              </w:rPr>
              <w:t xml:space="preserve">փետրվարի </w:t>
            </w:r>
          </w:p>
          <w:p w:rsidR="009B485E" w:rsidRPr="00B243BF" w:rsidRDefault="009B485E" w:rsidP="002F07A9">
            <w:pPr>
              <w:pStyle w:val="ListParagraph"/>
              <w:tabs>
                <w:tab w:val="left" w:pos="2052"/>
              </w:tabs>
              <w:spacing w:after="0" w:line="240" w:lineRule="auto"/>
              <w:ind w:left="0" w:right="-108"/>
              <w:jc w:val="center"/>
              <w:rPr>
                <w:rFonts w:ascii="GHEA Grapalat" w:hAnsi="GHEA Grapalat"/>
                <w:sz w:val="20"/>
                <w:lang w:val="hy-AM"/>
              </w:rPr>
            </w:pPr>
            <w:r w:rsidRPr="00B243BF">
              <w:rPr>
                <w:rFonts w:ascii="GHEA Grapalat" w:hAnsi="GHEA Grapalat"/>
                <w:sz w:val="20"/>
                <w:lang w:val="hy-AM"/>
              </w:rPr>
              <w:t>1-ին</w:t>
            </w:r>
          </w:p>
          <w:p w:rsidR="009B485E" w:rsidRPr="00B243BF" w:rsidRDefault="009B485E" w:rsidP="002F07A9">
            <w:pPr>
              <w:pStyle w:val="ListParagraph"/>
              <w:tabs>
                <w:tab w:val="left" w:pos="2052"/>
              </w:tabs>
              <w:spacing w:after="0" w:line="240" w:lineRule="auto"/>
              <w:ind w:left="0" w:right="-108"/>
              <w:jc w:val="center"/>
              <w:rPr>
                <w:rFonts w:ascii="GHEA Grapalat" w:hAnsi="GHEA Grapalat"/>
                <w:sz w:val="20"/>
                <w:lang w:val="hy-AM"/>
              </w:rPr>
            </w:pPr>
            <w:r w:rsidRPr="00B243BF">
              <w:rPr>
                <w:rFonts w:ascii="GHEA Grapalat" w:hAnsi="GHEA Grapalat"/>
                <w:sz w:val="20"/>
                <w:lang w:val="hy-AM"/>
              </w:rPr>
              <w:t>տասնօրյակ</w:t>
            </w:r>
          </w:p>
        </w:tc>
        <w:tc>
          <w:tcPr>
            <w:tcW w:w="1686" w:type="dxa"/>
            <w:vAlign w:val="center"/>
          </w:tcPr>
          <w:p w:rsidR="009B485E" w:rsidRPr="00B243BF" w:rsidRDefault="009B485E" w:rsidP="002F07A9">
            <w:pPr>
              <w:pStyle w:val="ListParagraph"/>
              <w:tabs>
                <w:tab w:val="left" w:pos="2052"/>
              </w:tabs>
              <w:spacing w:after="0" w:line="240" w:lineRule="auto"/>
              <w:ind w:left="0" w:right="-108"/>
              <w:jc w:val="center"/>
              <w:rPr>
                <w:rFonts w:ascii="GHEA Grapalat" w:hAnsi="GHEA Grapalat"/>
                <w:sz w:val="20"/>
                <w:lang w:val="hy-AM"/>
              </w:rPr>
            </w:pPr>
            <w:r w:rsidRPr="00B243BF">
              <w:rPr>
                <w:rFonts w:ascii="GHEA Grapalat" w:hAnsi="GHEA Grapalat"/>
                <w:sz w:val="20"/>
                <w:lang w:val="hy-AM"/>
              </w:rPr>
              <w:t>Լրացուցիչ ֆինանսա</w:t>
            </w:r>
            <w:r w:rsidRPr="00B243BF">
              <w:rPr>
                <w:rFonts w:ascii="GHEA Grapalat" w:hAnsi="GHEA Grapalat"/>
                <w:sz w:val="20"/>
                <w:lang w:val="hy-AM"/>
              </w:rPr>
              <w:softHyphen/>
              <w:t>վորում չի պահանջվում</w:t>
            </w:r>
          </w:p>
        </w:tc>
      </w:tr>
      <w:tr w:rsidR="00B243BF" w:rsidRPr="00B243BF" w:rsidTr="00F23270">
        <w:tc>
          <w:tcPr>
            <w:tcW w:w="488" w:type="dxa"/>
          </w:tcPr>
          <w:p w:rsidR="009B485E" w:rsidRPr="00B243BF" w:rsidRDefault="009B485E" w:rsidP="002F07A9">
            <w:pPr>
              <w:jc w:val="center"/>
              <w:rPr>
                <w:rFonts w:ascii="GHEA Mariam" w:hAnsi="GHEA Mariam" w:cs="Arial"/>
                <w:b/>
              </w:rPr>
            </w:pPr>
          </w:p>
        </w:tc>
        <w:tc>
          <w:tcPr>
            <w:tcW w:w="2395" w:type="dxa"/>
          </w:tcPr>
          <w:p w:rsidR="009B485E" w:rsidRPr="00B243BF" w:rsidRDefault="009B485E" w:rsidP="002F07A9">
            <w:pPr>
              <w:jc w:val="center"/>
              <w:rPr>
                <w:rFonts w:ascii="GHEA Mariam" w:hAnsi="GHEA Mariam" w:cs="Arial"/>
                <w:b/>
              </w:rPr>
            </w:pPr>
          </w:p>
        </w:tc>
        <w:tc>
          <w:tcPr>
            <w:tcW w:w="2405" w:type="dxa"/>
          </w:tcPr>
          <w:p w:rsidR="009B485E" w:rsidRPr="00B243BF" w:rsidRDefault="009B485E" w:rsidP="002F07A9">
            <w:pPr>
              <w:jc w:val="center"/>
              <w:rPr>
                <w:rFonts w:ascii="GHEA Mariam" w:hAnsi="GHEA Mariam" w:cs="Arial"/>
                <w:b/>
              </w:rPr>
            </w:pPr>
          </w:p>
        </w:tc>
        <w:tc>
          <w:tcPr>
            <w:tcW w:w="2237" w:type="dxa"/>
          </w:tcPr>
          <w:p w:rsidR="009B485E" w:rsidRPr="00B243BF" w:rsidRDefault="009B485E" w:rsidP="002F07A9">
            <w:pPr>
              <w:jc w:val="center"/>
              <w:rPr>
                <w:rFonts w:ascii="GHEA Mariam" w:hAnsi="GHEA Mariam" w:cs="Arial"/>
                <w:b/>
              </w:rPr>
            </w:pPr>
          </w:p>
        </w:tc>
        <w:tc>
          <w:tcPr>
            <w:tcW w:w="1975" w:type="dxa"/>
          </w:tcPr>
          <w:p w:rsidR="009B485E" w:rsidRPr="00B243BF" w:rsidRDefault="009B485E" w:rsidP="002F07A9">
            <w:pPr>
              <w:jc w:val="center"/>
              <w:rPr>
                <w:rFonts w:ascii="GHEA Mariam" w:hAnsi="GHEA Mariam" w:cs="Arial"/>
                <w:b/>
              </w:rPr>
            </w:pPr>
          </w:p>
        </w:tc>
        <w:tc>
          <w:tcPr>
            <w:tcW w:w="2084" w:type="dxa"/>
          </w:tcPr>
          <w:p w:rsidR="009B485E" w:rsidRPr="00B243BF" w:rsidRDefault="009B485E" w:rsidP="002F07A9">
            <w:pPr>
              <w:jc w:val="center"/>
              <w:rPr>
                <w:rFonts w:ascii="GHEA Mariam" w:hAnsi="GHEA Mariam" w:cs="Arial"/>
                <w:b/>
              </w:rPr>
            </w:pPr>
          </w:p>
        </w:tc>
        <w:tc>
          <w:tcPr>
            <w:tcW w:w="1673" w:type="dxa"/>
          </w:tcPr>
          <w:p w:rsidR="009B485E" w:rsidRPr="00B243BF" w:rsidRDefault="009B485E" w:rsidP="002F07A9">
            <w:pPr>
              <w:jc w:val="center"/>
              <w:rPr>
                <w:rFonts w:ascii="GHEA Mariam" w:hAnsi="GHEA Mariam" w:cs="Arial"/>
                <w:b/>
              </w:rPr>
            </w:pPr>
          </w:p>
        </w:tc>
        <w:tc>
          <w:tcPr>
            <w:tcW w:w="1686" w:type="dxa"/>
          </w:tcPr>
          <w:p w:rsidR="009B485E" w:rsidRPr="00B243BF" w:rsidRDefault="009B485E" w:rsidP="002F07A9">
            <w:pPr>
              <w:jc w:val="center"/>
              <w:rPr>
                <w:rFonts w:ascii="GHEA Mariam" w:hAnsi="GHEA Mariam" w:cs="Arial"/>
                <w:b/>
              </w:rPr>
            </w:pPr>
          </w:p>
        </w:tc>
      </w:tr>
    </w:tbl>
    <w:p w:rsidR="00CD1DE8" w:rsidRPr="00B243BF" w:rsidRDefault="00CD1DE8" w:rsidP="00A976B3">
      <w:pPr>
        <w:jc w:val="center"/>
        <w:rPr>
          <w:rFonts w:ascii="GHEA Mariam" w:hAnsi="GHEA Mariam" w:cs="Arial"/>
          <w:b/>
          <w:lang w:val="hy-AM"/>
        </w:rPr>
      </w:pPr>
    </w:p>
    <w:p w:rsidR="00CD1DE8" w:rsidRPr="00B243BF" w:rsidRDefault="00CD1DE8" w:rsidP="00A976B3">
      <w:pPr>
        <w:jc w:val="center"/>
        <w:rPr>
          <w:rFonts w:ascii="GHEA Mariam" w:hAnsi="GHEA Mariam" w:cs="Arial"/>
          <w:b/>
          <w:lang w:val="hy-AM"/>
        </w:rPr>
      </w:pPr>
    </w:p>
    <w:p w:rsidR="008F04BD" w:rsidRPr="00B243BF" w:rsidRDefault="008F04BD" w:rsidP="00A976B3">
      <w:pPr>
        <w:jc w:val="center"/>
        <w:rPr>
          <w:rFonts w:ascii="GHEA Mariam" w:hAnsi="GHEA Mariam" w:cs="Arial"/>
          <w:b/>
          <w:lang w:val="hy-AM"/>
        </w:rPr>
      </w:pPr>
    </w:p>
    <w:p w:rsidR="00A976B3" w:rsidRPr="00B243BF" w:rsidRDefault="00A976B3" w:rsidP="00A976B3">
      <w:pPr>
        <w:jc w:val="center"/>
        <w:rPr>
          <w:rFonts w:ascii="GHEA Mariam" w:hAnsi="GHEA Mariam" w:cs="Arial"/>
          <w:b/>
          <w:lang w:val="hy-AM"/>
        </w:rPr>
      </w:pPr>
    </w:p>
    <w:tbl>
      <w:tblPr>
        <w:tblStyle w:val="TableGrid"/>
        <w:tblW w:w="15085" w:type="dxa"/>
        <w:tblInd w:w="-1085" w:type="dxa"/>
        <w:tblLook w:val="04A0" w:firstRow="1" w:lastRow="0" w:firstColumn="1" w:lastColumn="0" w:noHBand="0" w:noVBand="1"/>
      </w:tblPr>
      <w:tblGrid>
        <w:gridCol w:w="540"/>
        <w:gridCol w:w="2780"/>
        <w:gridCol w:w="2693"/>
        <w:gridCol w:w="2268"/>
        <w:gridCol w:w="1701"/>
        <w:gridCol w:w="1701"/>
        <w:gridCol w:w="1701"/>
        <w:gridCol w:w="1701"/>
      </w:tblGrid>
      <w:tr w:rsidR="00B243BF" w:rsidRPr="00B243BF" w:rsidTr="00F23270">
        <w:tc>
          <w:tcPr>
            <w:tcW w:w="540" w:type="dxa"/>
          </w:tcPr>
          <w:p w:rsidR="00E159DE" w:rsidRPr="00B243BF" w:rsidRDefault="00E159DE" w:rsidP="00A857C8">
            <w:pPr>
              <w:jc w:val="center"/>
              <w:rPr>
                <w:rFonts w:ascii="GHEA Mariam" w:hAnsi="GHEA Mariam" w:cs="Arial"/>
                <w:b/>
              </w:rPr>
            </w:pPr>
            <w:r w:rsidRPr="00B243BF">
              <w:rPr>
                <w:rFonts w:ascii="GHEA Mariam" w:hAnsi="GHEA Mariam" w:cs="Arial"/>
                <w:b/>
              </w:rPr>
              <w:t>1</w:t>
            </w:r>
          </w:p>
        </w:tc>
        <w:tc>
          <w:tcPr>
            <w:tcW w:w="2780" w:type="dxa"/>
          </w:tcPr>
          <w:p w:rsidR="00E159DE" w:rsidRPr="00B243BF" w:rsidRDefault="00E159DE" w:rsidP="00A857C8">
            <w:pPr>
              <w:jc w:val="center"/>
              <w:rPr>
                <w:rFonts w:ascii="GHEA Mariam" w:hAnsi="GHEA Mariam" w:cs="Arial"/>
                <w:b/>
              </w:rPr>
            </w:pPr>
            <w:r w:rsidRPr="00B243BF">
              <w:rPr>
                <w:rFonts w:ascii="GHEA Mariam" w:hAnsi="GHEA Mariam" w:cs="Arial"/>
                <w:b/>
              </w:rPr>
              <w:t>2</w:t>
            </w:r>
          </w:p>
        </w:tc>
        <w:tc>
          <w:tcPr>
            <w:tcW w:w="2693" w:type="dxa"/>
          </w:tcPr>
          <w:p w:rsidR="00E159DE" w:rsidRPr="00B243BF" w:rsidRDefault="00E159DE" w:rsidP="00A857C8">
            <w:pPr>
              <w:jc w:val="center"/>
              <w:rPr>
                <w:rFonts w:ascii="GHEA Mariam" w:hAnsi="GHEA Mariam" w:cs="Arial"/>
                <w:b/>
              </w:rPr>
            </w:pPr>
            <w:r w:rsidRPr="00B243BF">
              <w:rPr>
                <w:rFonts w:ascii="GHEA Mariam" w:hAnsi="GHEA Mariam" w:cs="Arial"/>
                <w:b/>
              </w:rPr>
              <w:t>3</w:t>
            </w:r>
          </w:p>
        </w:tc>
        <w:tc>
          <w:tcPr>
            <w:tcW w:w="2268" w:type="dxa"/>
          </w:tcPr>
          <w:p w:rsidR="00E159DE" w:rsidRPr="00B243BF" w:rsidRDefault="00E159DE" w:rsidP="00A857C8">
            <w:pPr>
              <w:jc w:val="center"/>
              <w:rPr>
                <w:rFonts w:ascii="GHEA Mariam" w:hAnsi="GHEA Mariam" w:cs="Arial"/>
                <w:b/>
              </w:rPr>
            </w:pPr>
            <w:r w:rsidRPr="00B243BF">
              <w:rPr>
                <w:rFonts w:ascii="GHEA Mariam" w:hAnsi="GHEA Mariam" w:cs="Arial"/>
                <w:b/>
              </w:rPr>
              <w:t>4</w:t>
            </w:r>
          </w:p>
        </w:tc>
        <w:tc>
          <w:tcPr>
            <w:tcW w:w="1701" w:type="dxa"/>
          </w:tcPr>
          <w:p w:rsidR="00E159DE" w:rsidRPr="00B243BF" w:rsidRDefault="00E159DE" w:rsidP="00A857C8">
            <w:pPr>
              <w:jc w:val="center"/>
              <w:rPr>
                <w:rFonts w:ascii="GHEA Mariam" w:hAnsi="GHEA Mariam" w:cs="Arial"/>
                <w:b/>
              </w:rPr>
            </w:pPr>
            <w:r w:rsidRPr="00B243BF">
              <w:rPr>
                <w:rFonts w:ascii="GHEA Mariam" w:hAnsi="GHEA Mariam" w:cs="Arial"/>
                <w:b/>
              </w:rPr>
              <w:t>5</w:t>
            </w:r>
          </w:p>
        </w:tc>
        <w:tc>
          <w:tcPr>
            <w:tcW w:w="1701" w:type="dxa"/>
          </w:tcPr>
          <w:p w:rsidR="00E159DE" w:rsidRPr="00B243BF" w:rsidRDefault="00E159DE" w:rsidP="00A857C8">
            <w:pPr>
              <w:jc w:val="center"/>
              <w:rPr>
                <w:rFonts w:ascii="GHEA Mariam" w:hAnsi="GHEA Mariam" w:cs="Arial"/>
                <w:b/>
              </w:rPr>
            </w:pPr>
            <w:r w:rsidRPr="00B243BF">
              <w:rPr>
                <w:rFonts w:ascii="GHEA Mariam" w:hAnsi="GHEA Mariam" w:cs="Arial"/>
                <w:b/>
              </w:rPr>
              <w:t>6</w:t>
            </w:r>
          </w:p>
        </w:tc>
        <w:tc>
          <w:tcPr>
            <w:tcW w:w="1701" w:type="dxa"/>
          </w:tcPr>
          <w:p w:rsidR="00E159DE" w:rsidRPr="00B243BF" w:rsidRDefault="00E159DE" w:rsidP="00A857C8">
            <w:pPr>
              <w:jc w:val="center"/>
              <w:rPr>
                <w:rFonts w:ascii="GHEA Mariam" w:hAnsi="GHEA Mariam" w:cs="Arial"/>
                <w:b/>
              </w:rPr>
            </w:pPr>
            <w:r w:rsidRPr="00B243BF">
              <w:rPr>
                <w:rFonts w:ascii="GHEA Mariam" w:hAnsi="GHEA Mariam" w:cs="Arial"/>
                <w:b/>
              </w:rPr>
              <w:t>7</w:t>
            </w:r>
          </w:p>
        </w:tc>
        <w:tc>
          <w:tcPr>
            <w:tcW w:w="1701" w:type="dxa"/>
          </w:tcPr>
          <w:p w:rsidR="00E159DE" w:rsidRPr="00B243BF" w:rsidRDefault="00E159DE" w:rsidP="00A857C8">
            <w:pPr>
              <w:jc w:val="center"/>
              <w:rPr>
                <w:rFonts w:ascii="GHEA Mariam" w:hAnsi="GHEA Mariam" w:cs="Arial"/>
                <w:b/>
              </w:rPr>
            </w:pPr>
            <w:r w:rsidRPr="00B243BF">
              <w:rPr>
                <w:rFonts w:ascii="GHEA Mariam" w:hAnsi="GHEA Mariam" w:cs="Arial"/>
                <w:b/>
              </w:rPr>
              <w:t>8</w:t>
            </w:r>
          </w:p>
        </w:tc>
      </w:tr>
      <w:tr w:rsidR="00B243BF" w:rsidRPr="00B243BF" w:rsidTr="002026FE">
        <w:tc>
          <w:tcPr>
            <w:tcW w:w="15085" w:type="dxa"/>
            <w:gridSpan w:val="8"/>
            <w:shd w:val="clear" w:color="auto" w:fill="FFFF00"/>
          </w:tcPr>
          <w:p w:rsidR="00E159DE" w:rsidRPr="00B243BF" w:rsidRDefault="00E159DE" w:rsidP="00A857C8">
            <w:pPr>
              <w:jc w:val="center"/>
              <w:rPr>
                <w:rFonts w:ascii="GHEA Mariam" w:hAnsi="GHEA Mariam" w:cs="Arial"/>
                <w:b/>
              </w:rPr>
            </w:pPr>
            <w:r w:rsidRPr="00B243BF">
              <w:rPr>
                <w:rFonts w:ascii="GHEA Mariam" w:hAnsi="GHEA Mariam" w:cs="Sylfaen"/>
                <w:b/>
                <w:lang w:eastAsia="en-GB"/>
              </w:rPr>
              <w:t>Տ</w:t>
            </w:r>
            <w:r w:rsidRPr="00B243BF">
              <w:rPr>
                <w:rFonts w:ascii="GHEA Mariam" w:hAnsi="GHEA Mariam"/>
                <w:b/>
              </w:rPr>
              <w:t>րանսպորտի, կապի</w:t>
            </w:r>
            <w:r w:rsidRPr="00B243BF">
              <w:rPr>
                <w:rFonts w:ascii="Calibri" w:hAnsi="Calibri" w:cs="Calibri"/>
                <w:b/>
              </w:rPr>
              <w:t> </w:t>
            </w:r>
            <w:r w:rsidRPr="00B243BF">
              <w:rPr>
                <w:rFonts w:ascii="GHEA Mariam" w:hAnsi="GHEA Mariam" w:cs="Arial Unicode"/>
                <w:b/>
              </w:rPr>
              <w:t>և</w:t>
            </w:r>
            <w:r w:rsidRPr="00B243BF">
              <w:rPr>
                <w:rFonts w:ascii="Calibri" w:hAnsi="Calibri" w:cs="Calibri"/>
                <w:b/>
              </w:rPr>
              <w:t> </w:t>
            </w:r>
            <w:r w:rsidRPr="00B243BF">
              <w:rPr>
                <w:rFonts w:ascii="GHEA Mariam" w:hAnsi="GHEA Mariam" w:cs="Arial Unicode"/>
                <w:b/>
              </w:rPr>
              <w:t>տեղեկատվական</w:t>
            </w:r>
            <w:r w:rsidRPr="00B243BF">
              <w:rPr>
                <w:rFonts w:ascii="GHEA Mariam" w:hAnsi="GHEA Mariam"/>
                <w:b/>
              </w:rPr>
              <w:t xml:space="preserve"> </w:t>
            </w:r>
            <w:r w:rsidRPr="00B243BF">
              <w:rPr>
                <w:rFonts w:ascii="GHEA Mariam" w:hAnsi="GHEA Mariam" w:cs="Arial Unicode"/>
                <w:b/>
              </w:rPr>
              <w:t>տեխնոլոգիաների</w:t>
            </w:r>
            <w:r w:rsidRPr="00B243BF">
              <w:rPr>
                <w:rFonts w:ascii="GHEA Mariam" w:hAnsi="GHEA Mariam"/>
                <w:b/>
              </w:rPr>
              <w:t xml:space="preserve"> </w:t>
            </w:r>
            <w:r w:rsidRPr="00B243BF">
              <w:rPr>
                <w:rFonts w:ascii="GHEA Mariam" w:hAnsi="GHEA Mariam" w:cs="Arial Unicode"/>
                <w:b/>
              </w:rPr>
              <w:t>նախարարություն</w:t>
            </w:r>
          </w:p>
        </w:tc>
      </w:tr>
      <w:tr w:rsidR="00B243BF" w:rsidRPr="00B243BF" w:rsidTr="00F23270">
        <w:tc>
          <w:tcPr>
            <w:tcW w:w="540" w:type="dxa"/>
          </w:tcPr>
          <w:p w:rsidR="00E159DE" w:rsidRPr="00B243BF" w:rsidRDefault="00E159DE" w:rsidP="00A857C8">
            <w:pPr>
              <w:jc w:val="center"/>
              <w:rPr>
                <w:rFonts w:ascii="GHEA Mariam" w:hAnsi="GHEA Mariam" w:cs="Arial"/>
                <w:b/>
              </w:rPr>
            </w:pPr>
          </w:p>
        </w:tc>
        <w:tc>
          <w:tcPr>
            <w:tcW w:w="2780" w:type="dxa"/>
          </w:tcPr>
          <w:p w:rsidR="00E159DE" w:rsidRPr="00B243BF" w:rsidRDefault="00E159DE" w:rsidP="00A857C8">
            <w:pPr>
              <w:jc w:val="center"/>
              <w:rPr>
                <w:rFonts w:ascii="GHEA Mariam" w:hAnsi="GHEA Mariam" w:cs="Arial"/>
                <w:b/>
              </w:rPr>
            </w:pPr>
          </w:p>
        </w:tc>
        <w:tc>
          <w:tcPr>
            <w:tcW w:w="2693" w:type="dxa"/>
          </w:tcPr>
          <w:p w:rsidR="00E159DE" w:rsidRPr="00B243BF" w:rsidRDefault="00E159DE" w:rsidP="00A857C8">
            <w:pPr>
              <w:jc w:val="center"/>
              <w:rPr>
                <w:rFonts w:ascii="GHEA Mariam" w:hAnsi="GHEA Mariam" w:cs="Arial"/>
                <w:b/>
              </w:rPr>
            </w:pPr>
          </w:p>
        </w:tc>
        <w:tc>
          <w:tcPr>
            <w:tcW w:w="2268" w:type="dxa"/>
          </w:tcPr>
          <w:p w:rsidR="00E159DE" w:rsidRPr="00B243BF" w:rsidRDefault="00E159DE" w:rsidP="00A857C8">
            <w:pPr>
              <w:jc w:val="center"/>
              <w:rPr>
                <w:rFonts w:ascii="GHEA Mariam" w:hAnsi="GHEA Mariam" w:cs="Arial"/>
                <w:b/>
              </w:rPr>
            </w:pPr>
          </w:p>
        </w:tc>
        <w:tc>
          <w:tcPr>
            <w:tcW w:w="1701" w:type="dxa"/>
          </w:tcPr>
          <w:p w:rsidR="00E159DE" w:rsidRPr="00B243BF" w:rsidRDefault="00E159DE" w:rsidP="00A857C8">
            <w:pPr>
              <w:jc w:val="center"/>
              <w:rPr>
                <w:rFonts w:ascii="GHEA Mariam" w:hAnsi="GHEA Mariam" w:cs="Arial"/>
                <w:b/>
              </w:rPr>
            </w:pPr>
          </w:p>
        </w:tc>
        <w:tc>
          <w:tcPr>
            <w:tcW w:w="1701" w:type="dxa"/>
          </w:tcPr>
          <w:p w:rsidR="00E159DE" w:rsidRPr="00B243BF" w:rsidRDefault="00E159DE" w:rsidP="00A857C8">
            <w:pPr>
              <w:jc w:val="center"/>
              <w:rPr>
                <w:rFonts w:ascii="GHEA Mariam" w:hAnsi="GHEA Mariam" w:cs="Arial"/>
                <w:b/>
              </w:rPr>
            </w:pPr>
          </w:p>
        </w:tc>
        <w:tc>
          <w:tcPr>
            <w:tcW w:w="1701" w:type="dxa"/>
          </w:tcPr>
          <w:p w:rsidR="00E159DE" w:rsidRPr="00B243BF" w:rsidRDefault="00E159DE" w:rsidP="00A857C8">
            <w:pPr>
              <w:jc w:val="center"/>
              <w:rPr>
                <w:rFonts w:ascii="GHEA Mariam" w:hAnsi="GHEA Mariam" w:cs="Arial"/>
                <w:b/>
              </w:rPr>
            </w:pPr>
          </w:p>
        </w:tc>
        <w:tc>
          <w:tcPr>
            <w:tcW w:w="1701" w:type="dxa"/>
          </w:tcPr>
          <w:p w:rsidR="00E159DE" w:rsidRPr="00B243BF" w:rsidRDefault="00E159DE" w:rsidP="00A857C8">
            <w:pPr>
              <w:jc w:val="center"/>
              <w:rPr>
                <w:rFonts w:ascii="GHEA Mariam" w:hAnsi="GHEA Mariam" w:cs="Arial"/>
                <w:b/>
              </w:rPr>
            </w:pPr>
          </w:p>
        </w:tc>
      </w:tr>
    </w:tbl>
    <w:p w:rsidR="00B92880" w:rsidRPr="00B243BF" w:rsidRDefault="00B92880" w:rsidP="00A976B3">
      <w:pPr>
        <w:jc w:val="center"/>
        <w:rPr>
          <w:rFonts w:ascii="GHEA Mariam" w:hAnsi="GHEA Mariam" w:cs="Arial"/>
          <w:b/>
          <w:lang w:val="hy-AM"/>
        </w:rPr>
      </w:pPr>
    </w:p>
    <w:tbl>
      <w:tblPr>
        <w:tblStyle w:val="TableGrid"/>
        <w:tblW w:w="15085" w:type="dxa"/>
        <w:tblInd w:w="-1085" w:type="dxa"/>
        <w:tblLayout w:type="fixed"/>
        <w:tblLook w:val="04A0" w:firstRow="1" w:lastRow="0" w:firstColumn="1" w:lastColumn="0" w:noHBand="0" w:noVBand="1"/>
      </w:tblPr>
      <w:tblGrid>
        <w:gridCol w:w="513"/>
        <w:gridCol w:w="2807"/>
        <w:gridCol w:w="2693"/>
        <w:gridCol w:w="2268"/>
        <w:gridCol w:w="1701"/>
        <w:gridCol w:w="1701"/>
        <w:gridCol w:w="1701"/>
        <w:gridCol w:w="1701"/>
      </w:tblGrid>
      <w:tr w:rsidR="00B243BF" w:rsidRPr="00B243BF" w:rsidTr="002F07A9">
        <w:tc>
          <w:tcPr>
            <w:tcW w:w="513" w:type="dxa"/>
          </w:tcPr>
          <w:p w:rsidR="009B485E" w:rsidRPr="00B243BF" w:rsidRDefault="009B485E" w:rsidP="002F07A9">
            <w:pPr>
              <w:jc w:val="center"/>
              <w:rPr>
                <w:rFonts w:ascii="GHEA Mariam" w:hAnsi="GHEA Mariam" w:cs="Arial"/>
                <w:b/>
              </w:rPr>
            </w:pPr>
            <w:r w:rsidRPr="00B243BF">
              <w:rPr>
                <w:rFonts w:ascii="GHEA Mariam" w:hAnsi="GHEA Mariam" w:cs="Arial"/>
                <w:b/>
              </w:rPr>
              <w:t>1</w:t>
            </w:r>
          </w:p>
        </w:tc>
        <w:tc>
          <w:tcPr>
            <w:tcW w:w="2807" w:type="dxa"/>
          </w:tcPr>
          <w:p w:rsidR="009B485E" w:rsidRPr="00B243BF" w:rsidRDefault="009B485E" w:rsidP="002F07A9">
            <w:pPr>
              <w:rPr>
                <w:rFonts w:ascii="GHEA Grapalat" w:eastAsiaTheme="minorHAnsi" w:hAnsi="GHEA Grapalat" w:cstheme="minorBidi"/>
                <w:lang w:eastAsia="en-US"/>
              </w:rPr>
            </w:pPr>
            <w:r w:rsidRPr="00B243BF">
              <w:rPr>
                <w:rFonts w:ascii="GHEA Grapalat" w:eastAsiaTheme="minorHAnsi" w:hAnsi="GHEA Grapalat" w:cs="Sylfaen"/>
                <w:lang w:eastAsia="en-US"/>
              </w:rPr>
              <w:t>Միասնական երթուղային ցանցի ձևավորում</w:t>
            </w:r>
          </w:p>
        </w:tc>
        <w:tc>
          <w:tcPr>
            <w:tcW w:w="2693" w:type="dxa"/>
          </w:tcPr>
          <w:p w:rsidR="009B485E" w:rsidRPr="00B243BF" w:rsidRDefault="009B485E" w:rsidP="002F07A9">
            <w:pPr>
              <w:rPr>
                <w:rFonts w:ascii="GHEA Grapalat" w:eastAsiaTheme="minorHAnsi" w:hAnsi="GHEA Grapalat" w:cstheme="minorBidi"/>
                <w:lang w:eastAsia="en-US"/>
              </w:rPr>
            </w:pPr>
            <w:r w:rsidRPr="00B243BF">
              <w:rPr>
                <w:rFonts w:ascii="GHEA Grapalat" w:eastAsiaTheme="minorHAnsi" w:hAnsi="GHEA Grapalat" w:cs="Sylfaen"/>
                <w:lang w:eastAsia="en-US"/>
              </w:rPr>
              <w:t>1.  Միասնական երթուղային ցանցի ձևավորման համար անհրաժեշտ ելակետային տվյալների հավաքագրում</w:t>
            </w:r>
          </w:p>
          <w:p w:rsidR="009B485E" w:rsidRPr="00B243BF" w:rsidRDefault="009B485E" w:rsidP="002F07A9">
            <w:pPr>
              <w:rPr>
                <w:rFonts w:ascii="GHEA Grapalat" w:eastAsiaTheme="minorHAnsi" w:hAnsi="GHEA Grapalat" w:cstheme="minorBidi"/>
                <w:lang w:eastAsia="en-US"/>
              </w:rPr>
            </w:pPr>
            <w:r w:rsidRPr="00B243BF">
              <w:rPr>
                <w:rFonts w:ascii="GHEA Grapalat" w:eastAsiaTheme="minorHAnsi" w:hAnsi="GHEA Grapalat" w:cstheme="minorBidi"/>
                <w:lang w:eastAsia="en-US"/>
              </w:rPr>
              <w:t xml:space="preserve">2.  </w:t>
            </w:r>
            <w:r w:rsidRPr="00B243BF">
              <w:rPr>
                <w:rFonts w:ascii="GHEA Grapalat" w:eastAsiaTheme="minorHAnsi" w:hAnsi="GHEA Grapalat" w:cs="Sylfaen"/>
                <w:lang w:eastAsia="en-US"/>
              </w:rPr>
              <w:t>Երթուղային ցանցի մաթեմատիկական մոդելավորում</w:t>
            </w:r>
          </w:p>
          <w:p w:rsidR="009B485E" w:rsidRPr="00B243BF" w:rsidRDefault="009B485E" w:rsidP="002F07A9">
            <w:pPr>
              <w:rPr>
                <w:rFonts w:ascii="GHEA Grapalat" w:eastAsiaTheme="minorHAnsi" w:hAnsi="GHEA Grapalat" w:cs="Sylfaen"/>
                <w:lang w:eastAsia="en-US"/>
              </w:rPr>
            </w:pPr>
            <w:r w:rsidRPr="00B243BF">
              <w:rPr>
                <w:rFonts w:ascii="GHEA Grapalat" w:eastAsiaTheme="minorHAnsi" w:hAnsi="GHEA Grapalat" w:cstheme="minorBidi"/>
                <w:lang w:eastAsia="en-US"/>
              </w:rPr>
              <w:t xml:space="preserve">3  </w:t>
            </w:r>
            <w:r w:rsidRPr="00B243BF">
              <w:rPr>
                <w:rFonts w:ascii="GHEA Grapalat" w:eastAsiaTheme="minorHAnsi" w:hAnsi="GHEA Grapalat" w:cs="Sylfaen"/>
                <w:lang w:eastAsia="en-US"/>
              </w:rPr>
              <w:t>Երթուղայի նցանցի վեկտրային քարտեզագրում</w:t>
            </w:r>
          </w:p>
          <w:p w:rsidR="009B485E" w:rsidRPr="00B243BF" w:rsidRDefault="009B485E" w:rsidP="002F07A9">
            <w:pPr>
              <w:rPr>
                <w:rFonts w:ascii="GHEA Grapalat" w:eastAsiaTheme="minorHAnsi" w:hAnsi="GHEA Grapalat" w:cs="Sylfaen"/>
                <w:lang w:eastAsia="en-US"/>
              </w:rPr>
            </w:pPr>
            <w:r w:rsidRPr="00B243BF">
              <w:rPr>
                <w:rFonts w:ascii="GHEA Grapalat" w:eastAsiaTheme="minorHAnsi" w:hAnsi="GHEA Grapalat" w:cs="Sylfaen"/>
                <w:lang w:eastAsia="en-US"/>
              </w:rPr>
              <w:t>4.Միասնական երթուղային ցանցը սպասարկող օպերատորի(ների) ընտրություն</w:t>
            </w:r>
          </w:p>
          <w:p w:rsidR="009B485E" w:rsidRPr="00B243BF" w:rsidRDefault="009B485E" w:rsidP="002F07A9">
            <w:pPr>
              <w:rPr>
                <w:rFonts w:ascii="GHEA Grapalat" w:eastAsiaTheme="minorHAnsi" w:hAnsi="GHEA Grapalat" w:cstheme="minorBidi"/>
                <w:lang w:eastAsia="en-US"/>
              </w:rPr>
            </w:pPr>
          </w:p>
          <w:p w:rsidR="009B485E" w:rsidRPr="00B243BF" w:rsidRDefault="009B485E" w:rsidP="002F07A9">
            <w:pPr>
              <w:rPr>
                <w:rFonts w:ascii="GHEA Grapalat" w:eastAsiaTheme="minorHAnsi" w:hAnsi="GHEA Grapalat" w:cstheme="minorBidi"/>
                <w:lang w:val="fr-FR" w:eastAsia="en-US"/>
              </w:rPr>
            </w:pPr>
            <w:r w:rsidRPr="00B243BF">
              <w:rPr>
                <w:rFonts w:ascii="GHEA Grapalat" w:eastAsiaTheme="minorHAnsi" w:hAnsi="GHEA Grapalat" w:cstheme="minorBidi"/>
                <w:lang w:eastAsia="en-US"/>
              </w:rPr>
              <w:t>5.էլեկտրոնային երթակարգավարական ծառայության</w:t>
            </w:r>
            <w:r w:rsidRPr="00B243BF">
              <w:rPr>
                <w:rFonts w:ascii="GHEA Grapalat" w:eastAsiaTheme="minorHAnsi" w:hAnsi="GHEA Grapalat" w:cstheme="minorBidi"/>
                <w:lang w:val="fr-FR" w:eastAsia="en-US"/>
              </w:rPr>
              <w:t xml:space="preserve"> ձևավորում</w:t>
            </w:r>
          </w:p>
          <w:p w:rsidR="009B485E" w:rsidRPr="00B243BF" w:rsidRDefault="009B485E" w:rsidP="002F07A9">
            <w:pPr>
              <w:rPr>
                <w:rFonts w:ascii="GHEA Grapalat" w:eastAsiaTheme="minorHAnsi" w:hAnsi="GHEA Grapalat" w:cstheme="minorBidi"/>
                <w:lang w:val="fr-FR" w:eastAsia="en-US"/>
              </w:rPr>
            </w:pPr>
          </w:p>
          <w:p w:rsidR="009B485E" w:rsidRPr="00B243BF" w:rsidRDefault="009B485E" w:rsidP="002F07A9">
            <w:pPr>
              <w:rPr>
                <w:rFonts w:ascii="GHEA Grapalat" w:eastAsiaTheme="minorHAnsi" w:hAnsi="GHEA Grapalat" w:cstheme="minorBidi"/>
                <w:lang w:val="fr-FR" w:eastAsia="en-US"/>
              </w:rPr>
            </w:pPr>
            <w:r w:rsidRPr="00B243BF">
              <w:rPr>
                <w:rFonts w:ascii="GHEA Grapalat" w:eastAsiaTheme="minorHAnsi" w:hAnsi="GHEA Grapalat" w:cstheme="minorBidi"/>
                <w:lang w:val="fr-FR" w:eastAsia="en-US"/>
              </w:rPr>
              <w:t>6.</w:t>
            </w:r>
            <w:r w:rsidRPr="00B243BF">
              <w:rPr>
                <w:rFonts w:ascii="GHEA Grapalat" w:eastAsiaTheme="minorHAnsi" w:hAnsi="GHEA Grapalat" w:cstheme="minorBidi"/>
                <w:lang w:eastAsia="en-US"/>
              </w:rPr>
              <w:t>Միասնական</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eastAsia="en-US"/>
              </w:rPr>
              <w:t>տոմսային</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eastAsia="en-US"/>
              </w:rPr>
              <w:t>համակարգի</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eastAsia="en-US"/>
              </w:rPr>
              <w:t>ներդրմանն</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eastAsia="en-US"/>
              </w:rPr>
              <w:t>ուղղված</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eastAsia="en-US"/>
              </w:rPr>
              <w:t>միջոցառումների</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eastAsia="en-US"/>
              </w:rPr>
              <w:lastRenderedPageBreak/>
              <w:t>իրականացում</w:t>
            </w:r>
          </w:p>
        </w:tc>
        <w:tc>
          <w:tcPr>
            <w:tcW w:w="2268" w:type="dxa"/>
          </w:tcPr>
          <w:p w:rsidR="009B485E" w:rsidRPr="00B243BF" w:rsidRDefault="009B485E" w:rsidP="002F07A9">
            <w:pPr>
              <w:rPr>
                <w:rFonts w:ascii="GHEA Grapalat" w:eastAsiaTheme="minorHAnsi" w:hAnsi="GHEA Grapalat" w:cs="Sylfaen"/>
                <w:lang w:val="fr-FR" w:eastAsia="en-US"/>
              </w:rPr>
            </w:pPr>
            <w:r w:rsidRPr="00B243BF">
              <w:rPr>
                <w:rFonts w:ascii="GHEA Grapalat" w:eastAsiaTheme="minorHAnsi" w:hAnsi="GHEA Grapalat" w:cs="Sylfaen"/>
                <w:lang w:eastAsia="en-US"/>
              </w:rPr>
              <w:lastRenderedPageBreak/>
              <w:t>Հանրապետության</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բոլոր</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համայնքները</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կապահովվեն</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տրանսպորտային</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սպասարկմամբ</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կբարձրանա</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ուղևորափոխադրումների</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սպասարկման</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որակի</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և</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վերահսկողության</w:t>
            </w:r>
            <w:r w:rsidRPr="00B243BF">
              <w:rPr>
                <w:rFonts w:ascii="GHEA Grapalat" w:eastAsiaTheme="minorHAnsi" w:hAnsi="GHEA Grapalat" w:cs="Sylfaen"/>
                <w:lang w:val="fr-FR" w:eastAsia="en-US"/>
              </w:rPr>
              <w:t xml:space="preserve"> </w:t>
            </w:r>
            <w:r w:rsidRPr="00B243BF">
              <w:rPr>
                <w:rFonts w:ascii="GHEA Grapalat" w:eastAsiaTheme="minorHAnsi" w:hAnsi="GHEA Grapalat" w:cs="Sylfaen"/>
                <w:lang w:eastAsia="en-US"/>
              </w:rPr>
              <w:t>մակարդակը</w:t>
            </w:r>
            <w:r w:rsidRPr="00B243BF">
              <w:rPr>
                <w:rFonts w:ascii="GHEA Grapalat" w:eastAsiaTheme="minorHAnsi" w:hAnsi="GHEA Grapalat" w:cs="Sylfaen"/>
                <w:lang w:val="fr-FR" w:eastAsia="en-US"/>
              </w:rPr>
              <w:t>:</w:t>
            </w:r>
          </w:p>
          <w:p w:rsidR="009B485E" w:rsidRPr="00B243BF" w:rsidRDefault="009B485E" w:rsidP="002F07A9">
            <w:pPr>
              <w:rPr>
                <w:rFonts w:ascii="GHEA Grapalat" w:eastAsiaTheme="minorHAnsi" w:hAnsi="GHEA Grapalat" w:cs="Sylfaen"/>
                <w:lang w:val="fr-FR" w:eastAsia="en-US"/>
              </w:rPr>
            </w:pPr>
          </w:p>
        </w:tc>
        <w:tc>
          <w:tcPr>
            <w:tcW w:w="1701" w:type="dxa"/>
          </w:tcPr>
          <w:p w:rsidR="009B485E" w:rsidRPr="00B243BF" w:rsidRDefault="009B485E" w:rsidP="002F07A9">
            <w:pPr>
              <w:jc w:val="center"/>
              <w:rPr>
                <w:rFonts w:ascii="GHEA Grapalat" w:hAnsi="GHEA Grapalat"/>
                <w:lang w:val="fr-FR" w:eastAsia="en-US"/>
              </w:rPr>
            </w:pPr>
            <w:r w:rsidRPr="00B243BF">
              <w:rPr>
                <w:rFonts w:ascii="GHEA Grapalat" w:hAnsi="GHEA Grapalat"/>
                <w:lang w:eastAsia="en-US"/>
              </w:rPr>
              <w:t>ՀՀ</w:t>
            </w:r>
            <w:r w:rsidRPr="00B243BF">
              <w:rPr>
                <w:rFonts w:ascii="GHEA Grapalat" w:hAnsi="GHEA Grapalat"/>
                <w:lang w:val="fr-FR" w:eastAsia="en-US"/>
              </w:rPr>
              <w:t xml:space="preserve"> </w:t>
            </w:r>
            <w:r w:rsidRPr="00B243BF">
              <w:rPr>
                <w:rFonts w:ascii="GHEA Grapalat" w:hAnsi="GHEA Grapalat"/>
                <w:lang w:eastAsia="en-US"/>
              </w:rPr>
              <w:t>տրանսպորտի</w:t>
            </w:r>
            <w:r w:rsidRPr="00B243BF">
              <w:rPr>
                <w:rFonts w:ascii="GHEA Grapalat" w:hAnsi="GHEA Grapalat"/>
                <w:lang w:val="fr-FR" w:eastAsia="en-US"/>
              </w:rPr>
              <w:t xml:space="preserve">, </w:t>
            </w:r>
            <w:r w:rsidRPr="00B243BF">
              <w:rPr>
                <w:rFonts w:ascii="GHEA Grapalat" w:hAnsi="GHEA Grapalat"/>
                <w:lang w:eastAsia="en-US"/>
              </w:rPr>
              <w:t>կապի</w:t>
            </w:r>
            <w:r w:rsidRPr="00B243BF">
              <w:rPr>
                <w:rFonts w:ascii="GHEA Grapalat" w:hAnsi="GHEA Grapalat"/>
                <w:lang w:val="fr-FR" w:eastAsia="en-US"/>
              </w:rPr>
              <w:t xml:space="preserve"> </w:t>
            </w:r>
            <w:r w:rsidRPr="00B243BF">
              <w:rPr>
                <w:rFonts w:ascii="GHEA Grapalat" w:hAnsi="GHEA Grapalat"/>
                <w:lang w:eastAsia="en-US"/>
              </w:rPr>
              <w:t>և</w:t>
            </w:r>
            <w:r w:rsidRPr="00B243BF">
              <w:rPr>
                <w:rFonts w:ascii="GHEA Grapalat" w:hAnsi="GHEA Grapalat"/>
                <w:lang w:val="fr-FR" w:eastAsia="en-US"/>
              </w:rPr>
              <w:t xml:space="preserve"> </w:t>
            </w:r>
            <w:r w:rsidRPr="00B243BF">
              <w:rPr>
                <w:rFonts w:ascii="GHEA Grapalat" w:hAnsi="GHEA Grapalat"/>
                <w:lang w:eastAsia="en-US"/>
              </w:rPr>
              <w:t>տեղեկատվական</w:t>
            </w:r>
            <w:r w:rsidRPr="00B243BF">
              <w:rPr>
                <w:rFonts w:ascii="GHEA Grapalat" w:hAnsi="GHEA Grapalat"/>
                <w:lang w:val="fr-FR" w:eastAsia="en-US"/>
              </w:rPr>
              <w:t xml:space="preserve"> </w:t>
            </w:r>
            <w:r w:rsidRPr="00B243BF">
              <w:rPr>
                <w:rFonts w:ascii="GHEA Grapalat" w:hAnsi="GHEA Grapalat"/>
                <w:lang w:eastAsia="en-US"/>
              </w:rPr>
              <w:t>տեխնոլոգիաների</w:t>
            </w:r>
            <w:r w:rsidRPr="00B243BF">
              <w:rPr>
                <w:rFonts w:ascii="GHEA Grapalat" w:hAnsi="GHEA Grapalat"/>
                <w:lang w:val="fr-FR" w:eastAsia="en-US"/>
              </w:rPr>
              <w:t xml:space="preserve"> </w:t>
            </w:r>
            <w:r w:rsidRPr="00B243BF">
              <w:rPr>
                <w:rFonts w:ascii="GHEA Grapalat" w:hAnsi="GHEA Grapalat"/>
                <w:lang w:eastAsia="en-US"/>
              </w:rPr>
              <w:t>նախարարություն</w:t>
            </w:r>
          </w:p>
        </w:tc>
        <w:tc>
          <w:tcPr>
            <w:tcW w:w="1701" w:type="dxa"/>
          </w:tcPr>
          <w:p w:rsidR="009B485E" w:rsidRPr="00B243BF" w:rsidRDefault="009B485E" w:rsidP="002F07A9">
            <w:pPr>
              <w:jc w:val="center"/>
              <w:rPr>
                <w:rFonts w:ascii="GHEA Grapalat" w:eastAsiaTheme="minorHAnsi" w:hAnsi="GHEA Grapalat" w:cs="GHEA Grapalat"/>
                <w:bCs/>
                <w:lang w:val="fr-FR" w:eastAsia="en-US"/>
              </w:rPr>
            </w:pPr>
            <w:r w:rsidRPr="00B243BF">
              <w:rPr>
                <w:rFonts w:ascii="GHEA Grapalat" w:eastAsiaTheme="minorHAnsi" w:hAnsi="GHEA Grapalat" w:cs="GHEA Grapalat"/>
                <w:bCs/>
                <w:lang w:eastAsia="en-US"/>
              </w:rPr>
              <w:t>ՀՀ</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տարածքային</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կառավարման</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և</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զարգացման</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նախարարություն</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ՀՀ</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մարզպետարաններ</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Երևանի</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քաղաքապետարան</w:t>
            </w:r>
          </w:p>
        </w:tc>
        <w:tc>
          <w:tcPr>
            <w:tcW w:w="1701" w:type="dxa"/>
          </w:tcPr>
          <w:p w:rsidR="009B485E" w:rsidRPr="00B243BF" w:rsidRDefault="009B485E" w:rsidP="002F07A9">
            <w:pPr>
              <w:jc w:val="center"/>
              <w:rPr>
                <w:rFonts w:ascii="GHEA Grapalat" w:eastAsiaTheme="minorHAnsi" w:hAnsi="GHEA Grapalat" w:cs="GHEA Grapalat"/>
                <w:bCs/>
                <w:lang w:val="fr-FR" w:eastAsia="en-US"/>
              </w:rPr>
            </w:pPr>
            <w:r w:rsidRPr="00B243BF">
              <w:rPr>
                <w:rFonts w:ascii="GHEA Grapalat" w:eastAsiaTheme="minorHAnsi" w:hAnsi="GHEA Grapalat" w:cs="GHEA Grapalat"/>
                <w:bCs/>
                <w:lang w:val="fr-FR" w:eastAsia="en-US"/>
              </w:rPr>
              <w:t>2018</w:t>
            </w:r>
            <w:r w:rsidRPr="00B243BF">
              <w:rPr>
                <w:rFonts w:ascii="GHEA Grapalat" w:eastAsiaTheme="minorHAnsi" w:hAnsi="GHEA Grapalat" w:cs="GHEA Grapalat"/>
                <w:bCs/>
                <w:lang w:eastAsia="en-US"/>
              </w:rPr>
              <w:t>թ</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սեպտեմբերի</w:t>
            </w:r>
            <w:r w:rsidRPr="00B243BF">
              <w:rPr>
                <w:rFonts w:ascii="GHEA Grapalat" w:eastAsiaTheme="minorHAnsi" w:hAnsi="GHEA Grapalat" w:cs="GHEA Grapalat"/>
                <w:bCs/>
                <w:lang w:val="fr-FR" w:eastAsia="en-US"/>
              </w:rPr>
              <w:t xml:space="preserve"> 3-</w:t>
            </w:r>
            <w:r w:rsidRPr="00B243BF">
              <w:rPr>
                <w:rFonts w:ascii="GHEA Grapalat" w:eastAsiaTheme="minorHAnsi" w:hAnsi="GHEA Grapalat" w:cs="GHEA Grapalat"/>
                <w:bCs/>
                <w:lang w:eastAsia="en-US"/>
              </w:rPr>
              <w:t>րդ</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տասնօրյակ</w:t>
            </w:r>
          </w:p>
          <w:p w:rsidR="009B485E" w:rsidRPr="00B243BF" w:rsidRDefault="009B485E" w:rsidP="002F07A9">
            <w:pPr>
              <w:rPr>
                <w:rFonts w:ascii="GHEA Grapalat" w:eastAsiaTheme="minorHAnsi" w:hAnsi="GHEA Grapalat" w:cs="GHEA Grapalat"/>
                <w:bCs/>
                <w:lang w:val="fr-FR" w:eastAsia="en-US"/>
              </w:rPr>
            </w:pPr>
          </w:p>
          <w:p w:rsidR="009B485E" w:rsidRPr="00B243BF" w:rsidRDefault="009B485E" w:rsidP="002F07A9">
            <w:pPr>
              <w:rPr>
                <w:rFonts w:ascii="GHEA Grapalat" w:eastAsiaTheme="minorHAnsi" w:hAnsi="GHEA Grapalat" w:cs="GHEA Grapalat"/>
                <w:bCs/>
                <w:lang w:val="fr-FR" w:eastAsia="en-US"/>
              </w:rPr>
            </w:pPr>
          </w:p>
          <w:p w:rsidR="009B485E" w:rsidRPr="00B243BF" w:rsidRDefault="009B485E" w:rsidP="002F07A9">
            <w:pPr>
              <w:rPr>
                <w:rFonts w:ascii="GHEA Grapalat" w:eastAsiaTheme="minorHAnsi" w:hAnsi="GHEA Grapalat" w:cs="GHEA Grapalat"/>
                <w:bCs/>
                <w:lang w:val="fr-FR" w:eastAsia="en-US"/>
              </w:rPr>
            </w:pPr>
          </w:p>
          <w:p w:rsidR="009B485E" w:rsidRPr="00B243BF" w:rsidRDefault="009B485E" w:rsidP="002F07A9">
            <w:pPr>
              <w:rPr>
                <w:rFonts w:ascii="GHEA Grapalat" w:eastAsiaTheme="minorHAnsi" w:hAnsi="GHEA Grapalat" w:cs="GHEA Grapalat"/>
                <w:bCs/>
                <w:lang w:val="fr-FR" w:eastAsia="en-US"/>
              </w:rPr>
            </w:pPr>
          </w:p>
          <w:p w:rsidR="009B485E" w:rsidRPr="00B243BF" w:rsidRDefault="009B485E" w:rsidP="002F07A9">
            <w:pPr>
              <w:rPr>
                <w:rFonts w:ascii="GHEA Grapalat" w:eastAsiaTheme="minorHAnsi" w:hAnsi="GHEA Grapalat" w:cs="GHEA Grapalat"/>
                <w:bCs/>
                <w:lang w:val="fr-FR" w:eastAsia="en-US"/>
              </w:rPr>
            </w:pPr>
          </w:p>
          <w:p w:rsidR="009B485E" w:rsidRPr="00B243BF" w:rsidRDefault="009B485E" w:rsidP="002F07A9">
            <w:pPr>
              <w:jc w:val="center"/>
              <w:rPr>
                <w:rFonts w:ascii="GHEA Grapalat" w:eastAsiaTheme="minorHAnsi" w:hAnsi="GHEA Grapalat" w:cs="GHEA Grapalat"/>
                <w:bCs/>
                <w:lang w:val="fr-FR" w:eastAsia="en-US"/>
              </w:rPr>
            </w:pPr>
            <w:r w:rsidRPr="00B243BF">
              <w:rPr>
                <w:rFonts w:ascii="GHEA Grapalat" w:eastAsiaTheme="minorHAnsi" w:hAnsi="GHEA Grapalat" w:cs="GHEA Grapalat"/>
                <w:bCs/>
                <w:lang w:val="fr-FR" w:eastAsia="en-US"/>
              </w:rPr>
              <w:t>2018</w:t>
            </w:r>
            <w:r w:rsidRPr="00B243BF">
              <w:rPr>
                <w:rFonts w:ascii="GHEA Grapalat" w:eastAsiaTheme="minorHAnsi" w:hAnsi="GHEA Grapalat" w:cs="GHEA Grapalat"/>
                <w:bCs/>
                <w:lang w:eastAsia="en-US"/>
              </w:rPr>
              <w:t>թ</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նոյեմբերի</w:t>
            </w:r>
          </w:p>
          <w:p w:rsidR="009B485E" w:rsidRPr="00B243BF" w:rsidRDefault="009B485E" w:rsidP="002F07A9">
            <w:pPr>
              <w:jc w:val="center"/>
              <w:rPr>
                <w:rFonts w:ascii="GHEA Grapalat" w:eastAsiaTheme="minorHAnsi" w:hAnsi="GHEA Grapalat" w:cs="GHEA Grapalat"/>
                <w:bCs/>
                <w:lang w:val="fr-FR" w:eastAsia="en-US"/>
              </w:rPr>
            </w:pPr>
            <w:r w:rsidRPr="00B243BF">
              <w:rPr>
                <w:rFonts w:ascii="GHEA Grapalat" w:eastAsiaTheme="minorHAnsi" w:hAnsi="GHEA Grapalat" w:cs="GHEA Grapalat"/>
                <w:bCs/>
                <w:lang w:val="fr-FR" w:eastAsia="en-US"/>
              </w:rPr>
              <w:t>2-</w:t>
            </w:r>
            <w:r w:rsidRPr="00B243BF">
              <w:rPr>
                <w:rFonts w:ascii="GHEA Grapalat" w:eastAsiaTheme="minorHAnsi" w:hAnsi="GHEA Grapalat" w:cs="GHEA Grapalat"/>
                <w:bCs/>
                <w:lang w:eastAsia="en-US"/>
              </w:rPr>
              <w:t>րդ</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տասնօրյակ</w:t>
            </w:r>
          </w:p>
          <w:p w:rsidR="009B485E" w:rsidRPr="00B243BF" w:rsidRDefault="009B485E" w:rsidP="002F07A9">
            <w:pPr>
              <w:jc w:val="center"/>
              <w:rPr>
                <w:rFonts w:ascii="GHEA Grapalat" w:eastAsiaTheme="minorHAnsi" w:hAnsi="GHEA Grapalat" w:cs="GHEA Grapalat"/>
                <w:bCs/>
                <w:lang w:val="fr-FR" w:eastAsia="en-US"/>
              </w:rPr>
            </w:pPr>
          </w:p>
          <w:p w:rsidR="009B485E" w:rsidRPr="00B243BF" w:rsidRDefault="009B485E" w:rsidP="002F07A9">
            <w:pPr>
              <w:jc w:val="center"/>
              <w:rPr>
                <w:rFonts w:ascii="GHEA Grapalat" w:eastAsiaTheme="minorHAnsi" w:hAnsi="GHEA Grapalat" w:cs="GHEA Grapalat"/>
                <w:bCs/>
                <w:lang w:val="fr-FR" w:eastAsia="en-US"/>
              </w:rPr>
            </w:pPr>
          </w:p>
          <w:p w:rsidR="009B485E" w:rsidRPr="00B243BF" w:rsidRDefault="009B485E" w:rsidP="002F07A9">
            <w:pPr>
              <w:jc w:val="center"/>
              <w:rPr>
                <w:rFonts w:ascii="GHEA Grapalat" w:eastAsiaTheme="minorHAnsi" w:hAnsi="GHEA Grapalat" w:cs="GHEA Grapalat"/>
                <w:bCs/>
                <w:lang w:val="fr-FR" w:eastAsia="en-US"/>
              </w:rPr>
            </w:pPr>
            <w:r w:rsidRPr="00B243BF">
              <w:rPr>
                <w:rFonts w:ascii="GHEA Grapalat" w:eastAsiaTheme="minorHAnsi" w:hAnsi="GHEA Grapalat" w:cs="GHEA Grapalat"/>
                <w:bCs/>
                <w:lang w:val="fr-FR" w:eastAsia="en-US"/>
              </w:rPr>
              <w:t>2018</w:t>
            </w:r>
            <w:r w:rsidRPr="00B243BF">
              <w:rPr>
                <w:rFonts w:ascii="GHEA Grapalat" w:eastAsiaTheme="minorHAnsi" w:hAnsi="GHEA Grapalat" w:cs="GHEA Grapalat"/>
                <w:bCs/>
                <w:lang w:eastAsia="en-US"/>
              </w:rPr>
              <w:t>թ</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դեկտեմբերի</w:t>
            </w:r>
            <w:r w:rsidRPr="00B243BF">
              <w:rPr>
                <w:rFonts w:ascii="GHEA Grapalat" w:eastAsiaTheme="minorHAnsi" w:hAnsi="GHEA Grapalat" w:cs="GHEA Grapalat"/>
                <w:bCs/>
                <w:lang w:val="fr-FR" w:eastAsia="en-US"/>
              </w:rPr>
              <w:t xml:space="preserve"> 3-</w:t>
            </w:r>
            <w:r w:rsidRPr="00B243BF">
              <w:rPr>
                <w:rFonts w:ascii="GHEA Grapalat" w:eastAsiaTheme="minorHAnsi" w:hAnsi="GHEA Grapalat" w:cs="GHEA Grapalat"/>
                <w:bCs/>
                <w:lang w:eastAsia="en-US"/>
              </w:rPr>
              <w:t>րդ</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տասնօրյակ</w:t>
            </w:r>
          </w:p>
          <w:p w:rsidR="009B485E" w:rsidRPr="00B243BF" w:rsidRDefault="009B485E" w:rsidP="002F07A9">
            <w:pPr>
              <w:jc w:val="center"/>
              <w:rPr>
                <w:rFonts w:ascii="GHEA Grapalat" w:eastAsiaTheme="minorHAnsi" w:hAnsi="GHEA Grapalat" w:cs="GHEA Grapalat"/>
                <w:bCs/>
                <w:lang w:val="fr-FR" w:eastAsia="en-US"/>
              </w:rPr>
            </w:pPr>
          </w:p>
          <w:p w:rsidR="009B485E" w:rsidRPr="00B243BF" w:rsidRDefault="009B485E" w:rsidP="002F07A9">
            <w:pPr>
              <w:jc w:val="center"/>
              <w:rPr>
                <w:rFonts w:ascii="GHEA Grapalat" w:eastAsiaTheme="minorHAnsi" w:hAnsi="GHEA Grapalat" w:cs="GHEA Grapalat"/>
                <w:bCs/>
                <w:lang w:val="fr-FR" w:eastAsia="en-US"/>
              </w:rPr>
            </w:pPr>
            <w:r w:rsidRPr="00B243BF">
              <w:rPr>
                <w:rFonts w:ascii="GHEA Grapalat" w:eastAsiaTheme="minorHAnsi" w:hAnsi="GHEA Grapalat" w:cs="GHEA Grapalat"/>
                <w:bCs/>
                <w:lang w:val="fr-FR" w:eastAsia="en-US"/>
              </w:rPr>
              <w:t>2019</w:t>
            </w:r>
            <w:r w:rsidRPr="00B243BF">
              <w:rPr>
                <w:rFonts w:ascii="GHEA Grapalat" w:eastAsiaTheme="minorHAnsi" w:hAnsi="GHEA Grapalat" w:cs="GHEA Grapalat"/>
                <w:bCs/>
                <w:lang w:eastAsia="en-US"/>
              </w:rPr>
              <w:t>թ</w:t>
            </w:r>
            <w:r w:rsidRPr="00B243BF">
              <w:rPr>
                <w:rFonts w:ascii="GHEA Grapalat" w:eastAsiaTheme="minorHAnsi" w:hAnsi="GHEA Grapalat" w:cs="GHEA Grapalat"/>
                <w:bCs/>
                <w:lang w:val="fr-FR" w:eastAsia="en-US"/>
              </w:rPr>
              <w:t>.</w:t>
            </w:r>
          </w:p>
          <w:p w:rsidR="009B485E" w:rsidRPr="00B243BF" w:rsidRDefault="009B485E" w:rsidP="002F07A9">
            <w:pPr>
              <w:jc w:val="center"/>
              <w:rPr>
                <w:rFonts w:ascii="GHEA Grapalat" w:eastAsiaTheme="minorHAnsi" w:hAnsi="GHEA Grapalat" w:cs="GHEA Grapalat"/>
                <w:bCs/>
                <w:lang w:val="fr-FR" w:eastAsia="en-US"/>
              </w:rPr>
            </w:pPr>
            <w:r w:rsidRPr="00B243BF">
              <w:rPr>
                <w:rFonts w:ascii="GHEA Grapalat" w:eastAsiaTheme="minorHAnsi" w:hAnsi="GHEA Grapalat" w:cs="GHEA Grapalat"/>
                <w:bCs/>
                <w:lang w:eastAsia="en-US"/>
              </w:rPr>
              <w:t>Մայիսի</w:t>
            </w:r>
            <w:r w:rsidRPr="00B243BF">
              <w:rPr>
                <w:rFonts w:ascii="GHEA Grapalat" w:eastAsiaTheme="minorHAnsi" w:hAnsi="GHEA Grapalat" w:cs="GHEA Grapalat"/>
                <w:bCs/>
                <w:lang w:val="fr-FR" w:eastAsia="en-US"/>
              </w:rPr>
              <w:t xml:space="preserve"> 3-</w:t>
            </w:r>
            <w:r w:rsidRPr="00B243BF">
              <w:rPr>
                <w:rFonts w:ascii="GHEA Grapalat" w:eastAsiaTheme="minorHAnsi" w:hAnsi="GHEA Grapalat" w:cs="GHEA Grapalat"/>
                <w:bCs/>
                <w:lang w:eastAsia="en-US"/>
              </w:rPr>
              <w:t>րդ</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տասնօրյակ</w:t>
            </w:r>
          </w:p>
          <w:p w:rsidR="009B485E" w:rsidRPr="00B243BF" w:rsidRDefault="009B485E" w:rsidP="002F07A9">
            <w:pPr>
              <w:jc w:val="center"/>
              <w:rPr>
                <w:rFonts w:ascii="GHEA Grapalat" w:eastAsiaTheme="minorHAnsi" w:hAnsi="GHEA Grapalat" w:cs="GHEA Grapalat"/>
                <w:bCs/>
                <w:lang w:val="fr-FR" w:eastAsia="en-US"/>
              </w:rPr>
            </w:pPr>
          </w:p>
          <w:p w:rsidR="009B485E" w:rsidRPr="00B243BF" w:rsidRDefault="009B485E" w:rsidP="002F07A9">
            <w:pPr>
              <w:jc w:val="center"/>
              <w:rPr>
                <w:rFonts w:ascii="GHEA Grapalat" w:eastAsiaTheme="minorHAnsi" w:hAnsi="GHEA Grapalat" w:cs="GHEA Grapalat"/>
                <w:bCs/>
                <w:lang w:val="fr-FR" w:eastAsia="en-US"/>
              </w:rPr>
            </w:pPr>
          </w:p>
          <w:p w:rsidR="009B485E" w:rsidRPr="00B243BF" w:rsidRDefault="009B485E" w:rsidP="002F07A9">
            <w:pPr>
              <w:jc w:val="center"/>
              <w:rPr>
                <w:rFonts w:ascii="GHEA Grapalat" w:eastAsiaTheme="minorHAnsi" w:hAnsi="GHEA Grapalat" w:cs="GHEA Grapalat"/>
                <w:bCs/>
                <w:lang w:val="fr-FR" w:eastAsia="en-US"/>
              </w:rPr>
            </w:pPr>
          </w:p>
          <w:p w:rsidR="009B485E" w:rsidRPr="00B243BF" w:rsidRDefault="009B485E" w:rsidP="002F07A9">
            <w:pPr>
              <w:jc w:val="center"/>
              <w:rPr>
                <w:rFonts w:ascii="GHEA Grapalat" w:eastAsiaTheme="minorHAnsi" w:hAnsi="GHEA Grapalat" w:cs="GHEA Grapalat"/>
                <w:bCs/>
                <w:lang w:val="fr-FR" w:eastAsia="en-US"/>
              </w:rPr>
            </w:pPr>
            <w:r w:rsidRPr="00B243BF">
              <w:rPr>
                <w:rFonts w:ascii="GHEA Grapalat" w:eastAsiaTheme="minorHAnsi" w:hAnsi="GHEA Grapalat" w:cs="GHEA Grapalat"/>
                <w:bCs/>
                <w:lang w:val="fr-FR" w:eastAsia="en-US"/>
              </w:rPr>
              <w:lastRenderedPageBreak/>
              <w:t>2020</w:t>
            </w:r>
            <w:r w:rsidRPr="00B243BF">
              <w:rPr>
                <w:rFonts w:ascii="GHEA Grapalat" w:eastAsiaTheme="minorHAnsi" w:hAnsi="GHEA Grapalat" w:cs="GHEA Grapalat"/>
                <w:bCs/>
                <w:lang w:eastAsia="en-US"/>
              </w:rPr>
              <w:t>թ</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փետրվարի</w:t>
            </w:r>
            <w:r w:rsidRPr="00B243BF">
              <w:rPr>
                <w:rFonts w:ascii="GHEA Grapalat" w:eastAsiaTheme="minorHAnsi" w:hAnsi="GHEA Grapalat" w:cs="GHEA Grapalat"/>
                <w:bCs/>
                <w:lang w:val="fr-FR" w:eastAsia="en-US"/>
              </w:rPr>
              <w:t xml:space="preserve">   2-</w:t>
            </w:r>
            <w:r w:rsidRPr="00B243BF">
              <w:rPr>
                <w:rFonts w:ascii="GHEA Grapalat" w:eastAsiaTheme="minorHAnsi" w:hAnsi="GHEA Grapalat" w:cs="GHEA Grapalat"/>
                <w:bCs/>
                <w:lang w:eastAsia="en-US"/>
              </w:rPr>
              <w:t>րդ</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տասնօրյակ</w:t>
            </w:r>
          </w:p>
          <w:p w:rsidR="009B485E" w:rsidRPr="00B243BF" w:rsidRDefault="009B485E" w:rsidP="002F07A9">
            <w:pPr>
              <w:jc w:val="center"/>
              <w:rPr>
                <w:rFonts w:ascii="GHEA Grapalat" w:eastAsiaTheme="minorHAnsi" w:hAnsi="GHEA Grapalat" w:cs="GHEA Grapalat"/>
                <w:bCs/>
                <w:lang w:val="fr-FR" w:eastAsia="en-US"/>
              </w:rPr>
            </w:pPr>
          </w:p>
          <w:p w:rsidR="009B485E" w:rsidRPr="00B243BF" w:rsidRDefault="009B485E" w:rsidP="002F07A9">
            <w:pPr>
              <w:jc w:val="center"/>
              <w:rPr>
                <w:rFonts w:ascii="GHEA Grapalat" w:eastAsiaTheme="minorHAnsi" w:hAnsi="GHEA Grapalat" w:cs="GHEA Grapalat"/>
                <w:bCs/>
                <w:lang w:val="fr-FR" w:eastAsia="en-US"/>
              </w:rPr>
            </w:pPr>
          </w:p>
          <w:p w:rsidR="009B485E" w:rsidRPr="00B243BF" w:rsidRDefault="009B485E" w:rsidP="002F07A9">
            <w:pPr>
              <w:jc w:val="center"/>
              <w:rPr>
                <w:rFonts w:ascii="GHEA Grapalat" w:eastAsiaTheme="minorHAnsi" w:hAnsi="GHEA Grapalat" w:cs="GHEA Grapalat"/>
                <w:bCs/>
                <w:lang w:val="fr-FR" w:eastAsia="en-US"/>
              </w:rPr>
            </w:pPr>
          </w:p>
          <w:p w:rsidR="009B485E" w:rsidRPr="00B243BF" w:rsidRDefault="009B485E" w:rsidP="002F07A9">
            <w:pPr>
              <w:jc w:val="center"/>
              <w:rPr>
                <w:rFonts w:ascii="GHEA Grapalat" w:eastAsiaTheme="minorHAnsi" w:hAnsi="GHEA Grapalat" w:cs="GHEA Grapalat"/>
                <w:bCs/>
                <w:lang w:val="fr-FR" w:eastAsia="en-US"/>
              </w:rPr>
            </w:pPr>
            <w:r w:rsidRPr="00B243BF">
              <w:rPr>
                <w:rFonts w:ascii="GHEA Grapalat" w:eastAsiaTheme="minorHAnsi" w:hAnsi="GHEA Grapalat" w:cs="GHEA Grapalat"/>
                <w:bCs/>
                <w:lang w:val="fr-FR" w:eastAsia="en-US"/>
              </w:rPr>
              <w:t>2020</w:t>
            </w:r>
            <w:r w:rsidRPr="00B243BF">
              <w:rPr>
                <w:rFonts w:ascii="GHEA Grapalat" w:eastAsiaTheme="minorHAnsi" w:hAnsi="GHEA Grapalat" w:cs="GHEA Grapalat"/>
                <w:bCs/>
                <w:lang w:eastAsia="en-US"/>
              </w:rPr>
              <w:t>թ</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նոյեմբերի</w:t>
            </w:r>
            <w:r w:rsidRPr="00B243BF">
              <w:rPr>
                <w:rFonts w:ascii="GHEA Grapalat" w:eastAsiaTheme="minorHAnsi" w:hAnsi="GHEA Grapalat" w:cs="GHEA Grapalat"/>
                <w:bCs/>
                <w:lang w:val="fr-FR" w:eastAsia="en-US"/>
              </w:rPr>
              <w:t xml:space="preserve">     3-</w:t>
            </w:r>
            <w:r w:rsidRPr="00B243BF">
              <w:rPr>
                <w:rFonts w:ascii="GHEA Grapalat" w:eastAsiaTheme="minorHAnsi" w:hAnsi="GHEA Grapalat" w:cs="GHEA Grapalat"/>
                <w:bCs/>
                <w:lang w:eastAsia="en-US"/>
              </w:rPr>
              <w:t>րդ</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eastAsia="en-US"/>
              </w:rPr>
              <w:t>տասնօրյակ</w:t>
            </w:r>
          </w:p>
          <w:p w:rsidR="009B485E" w:rsidRPr="00B243BF" w:rsidRDefault="009B485E" w:rsidP="002F07A9">
            <w:pPr>
              <w:jc w:val="center"/>
              <w:rPr>
                <w:rFonts w:ascii="GHEA Grapalat" w:eastAsiaTheme="minorHAnsi" w:hAnsi="GHEA Grapalat" w:cs="GHEA Grapalat"/>
                <w:bCs/>
                <w:lang w:val="hy-AM" w:eastAsia="en-US"/>
              </w:rPr>
            </w:pP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lastRenderedPageBreak/>
              <w:t>Ֆինանսավորում չի պահանջվում</w:t>
            </w:r>
          </w:p>
        </w:tc>
      </w:tr>
      <w:tr w:rsidR="00B243BF" w:rsidRPr="00A42708" w:rsidTr="002F07A9">
        <w:tc>
          <w:tcPr>
            <w:tcW w:w="513" w:type="dxa"/>
          </w:tcPr>
          <w:p w:rsidR="009B485E" w:rsidRPr="00B243BF" w:rsidRDefault="009B485E" w:rsidP="002F07A9">
            <w:pPr>
              <w:jc w:val="center"/>
              <w:rPr>
                <w:rFonts w:ascii="GHEA Mariam" w:hAnsi="GHEA Mariam" w:cs="Arial"/>
                <w:b/>
              </w:rPr>
            </w:pPr>
            <w:r w:rsidRPr="00B243BF">
              <w:rPr>
                <w:rFonts w:ascii="GHEA Mariam" w:hAnsi="GHEA Mariam" w:cs="Arial"/>
                <w:b/>
              </w:rPr>
              <w:t>2</w:t>
            </w:r>
          </w:p>
        </w:tc>
        <w:tc>
          <w:tcPr>
            <w:tcW w:w="2807" w:type="dxa"/>
          </w:tcPr>
          <w:p w:rsidR="009B485E" w:rsidRPr="00B243BF" w:rsidRDefault="009B485E" w:rsidP="002F07A9">
            <w:pPr>
              <w:jc w:val="center"/>
              <w:rPr>
                <w:rFonts w:ascii="GHEA Grapalat" w:hAnsi="GHEA Grapalat"/>
                <w:lang w:val="hy-AM" w:eastAsia="en-US"/>
              </w:rPr>
            </w:pPr>
            <w:r w:rsidRPr="00B243BF">
              <w:rPr>
                <w:rFonts w:ascii="GHEA Grapalat" w:hAnsi="GHEA Grapalat"/>
                <w:bCs/>
                <w:lang w:val="hy-AM" w:eastAsia="en-US"/>
              </w:rPr>
              <w:t>ՀՀ ողջ տարածքում շուրջօրյա ռադիոհսկման իրականացում, անխափան հեռարձակման ապահովում</w:t>
            </w:r>
          </w:p>
        </w:tc>
        <w:tc>
          <w:tcPr>
            <w:tcW w:w="2693" w:type="dxa"/>
          </w:tcPr>
          <w:p w:rsidR="009B485E" w:rsidRPr="00B243BF" w:rsidRDefault="009B485E" w:rsidP="002026FE">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1.ՀՀ տարածքում բազային և շարժական ռադիոմոնի-</w:t>
            </w:r>
          </w:p>
          <w:p w:rsidR="009B485E" w:rsidRPr="00B243BF" w:rsidRDefault="009B485E" w:rsidP="002026FE">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թորինգի համակարգի ներդրման ծրագրի (այսուհետև՝ ծրագիր) մշակում</w:t>
            </w:r>
          </w:p>
          <w:p w:rsidR="009B485E" w:rsidRPr="00B243BF" w:rsidRDefault="009B485E" w:rsidP="002026FE">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1.2</w:t>
            </w:r>
          </w:p>
          <w:p w:rsidR="009B485E" w:rsidRPr="00B243BF" w:rsidRDefault="009B485E" w:rsidP="002026FE">
            <w:pPr>
              <w:ind w:right="101"/>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Ծրագիրը ՀՀ շահագրգիռ մարմինների հետ համաձայնեցում</w:t>
            </w:r>
          </w:p>
          <w:p w:rsidR="009B485E" w:rsidRPr="00B243BF" w:rsidRDefault="009B485E" w:rsidP="002026FE">
            <w:pPr>
              <w:ind w:right="101"/>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1.3</w:t>
            </w:r>
          </w:p>
          <w:p w:rsidR="009B485E" w:rsidRPr="00B243BF" w:rsidRDefault="009B485E" w:rsidP="002026FE">
            <w:pPr>
              <w:ind w:right="101"/>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Ծրագրի ներկայացում ՀՀ կառավարության քննարկմանը</w:t>
            </w:r>
          </w:p>
          <w:p w:rsidR="009B485E" w:rsidRPr="00B243BF" w:rsidRDefault="009B485E" w:rsidP="002026FE">
            <w:pPr>
              <w:ind w:right="101"/>
              <w:jc w:val="center"/>
              <w:rPr>
                <w:rFonts w:ascii="GHEA Grapalat" w:eastAsiaTheme="minorHAnsi" w:hAnsi="GHEA Grapalat" w:cs="GHEA Grapalat"/>
                <w:b/>
                <w:bCs/>
                <w:lang w:val="hy-AM" w:eastAsia="en-US"/>
              </w:rPr>
            </w:pPr>
          </w:p>
          <w:p w:rsidR="009B485E" w:rsidRPr="00B243BF" w:rsidRDefault="009B485E" w:rsidP="002026FE">
            <w:pPr>
              <w:ind w:right="101"/>
              <w:jc w:val="center"/>
              <w:rPr>
                <w:rFonts w:ascii="GHEA Grapalat" w:eastAsiaTheme="minorHAnsi" w:hAnsi="GHEA Grapalat" w:cs="GHEA Grapalat"/>
                <w:b/>
                <w:bCs/>
                <w:lang w:val="hy-AM" w:eastAsia="en-US"/>
              </w:rPr>
            </w:pPr>
            <w:r w:rsidRPr="00B243BF">
              <w:rPr>
                <w:rFonts w:ascii="GHEA Grapalat" w:eastAsiaTheme="minorHAnsi" w:hAnsi="GHEA Grapalat" w:cs="GHEA Grapalat"/>
                <w:b/>
                <w:bCs/>
                <w:lang w:val="hy-AM" w:eastAsia="en-US"/>
              </w:rPr>
              <w:t>2.</w:t>
            </w:r>
          </w:p>
          <w:p w:rsidR="009B485E" w:rsidRPr="00B243BF" w:rsidRDefault="009B485E" w:rsidP="002026FE">
            <w:pPr>
              <w:ind w:right="101"/>
              <w:jc w:val="center"/>
              <w:rPr>
                <w:rFonts w:ascii="GHEA Grapalat" w:eastAsiaTheme="minorHAnsi" w:hAnsi="GHEA Grapalat" w:cs="GHEA Grapalat"/>
                <w:bCs/>
                <w:lang w:val="hy-AM" w:eastAsia="en-US"/>
              </w:rPr>
            </w:pPr>
            <w:r w:rsidRPr="00B243BF">
              <w:rPr>
                <w:rFonts w:ascii="GHEA Grapalat" w:eastAsiaTheme="minorHAnsi" w:hAnsi="GHEA Grapalat" w:cs="GHEA Grapalat"/>
                <w:b/>
                <w:bCs/>
                <w:lang w:val="hy-AM" w:eastAsia="en-US"/>
              </w:rPr>
              <w:t>ՀՀ տարածքում</w:t>
            </w:r>
            <w:r w:rsidRPr="00B243BF">
              <w:rPr>
                <w:rFonts w:ascii="GHEA Grapalat" w:eastAsiaTheme="minorHAnsi" w:hAnsi="GHEA Grapalat" w:cs="GHEA Grapalat"/>
                <w:bCs/>
                <w:lang w:val="hy-AM" w:eastAsia="en-US"/>
              </w:rPr>
              <w:t xml:space="preserve"> բազային և շարժական ռադիոմոնիթո-րինգի համակարգերի արտադրությամբզբաղվող առաջադեմ ընկերություններիկողմից առաջարկվող լավագույն համակարգերի ուսումնասիրություն և ընտրություն:</w:t>
            </w:r>
          </w:p>
          <w:p w:rsidR="009B485E" w:rsidRPr="00B243BF" w:rsidRDefault="009B485E" w:rsidP="002026FE">
            <w:pPr>
              <w:ind w:right="101"/>
              <w:jc w:val="center"/>
              <w:rPr>
                <w:rFonts w:ascii="GHEA Grapalat" w:eastAsiaTheme="minorHAnsi" w:hAnsi="GHEA Grapalat" w:cs="GHEA Grapalat"/>
                <w:bCs/>
                <w:lang w:val="hy-AM" w:eastAsia="en-US"/>
              </w:rPr>
            </w:pPr>
          </w:p>
          <w:p w:rsidR="009B485E" w:rsidRPr="00B243BF" w:rsidRDefault="009B485E" w:rsidP="002026FE">
            <w:pPr>
              <w:ind w:right="101"/>
              <w:jc w:val="center"/>
              <w:rPr>
                <w:rFonts w:ascii="GHEA Grapalat" w:eastAsiaTheme="minorHAnsi" w:hAnsi="GHEA Grapalat" w:cs="GHEA Grapalat"/>
                <w:bCs/>
                <w:lang w:val="hy-AM" w:eastAsia="en-US"/>
              </w:rPr>
            </w:pPr>
            <w:r w:rsidRPr="00B243BF">
              <w:rPr>
                <w:rFonts w:ascii="GHEA Grapalat" w:eastAsiaTheme="minorHAnsi" w:hAnsi="GHEA Grapalat" w:cs="GHEA Grapalat"/>
                <w:b/>
                <w:bCs/>
                <w:lang w:val="hy-AM" w:eastAsia="en-US"/>
              </w:rPr>
              <w:t>3.  ՀՀ տարածքում</w:t>
            </w:r>
            <w:r w:rsidRPr="00B243BF">
              <w:rPr>
                <w:rFonts w:ascii="GHEA Grapalat" w:eastAsiaTheme="minorHAnsi" w:hAnsi="GHEA Grapalat" w:cs="GHEA Grapalat"/>
                <w:bCs/>
                <w:lang w:val="hy-AM" w:eastAsia="en-US"/>
              </w:rPr>
              <w:t xml:space="preserve"> բազային և շարժականռադիոմոնիթո</w:t>
            </w:r>
            <w:r w:rsidRPr="00B243BF">
              <w:rPr>
                <w:rFonts w:ascii="GHEA Grapalat" w:eastAsiaTheme="minorHAnsi" w:hAnsi="GHEA Grapalat" w:cs="GHEA Grapalat"/>
                <w:bCs/>
                <w:lang w:val="hy-AM" w:eastAsia="en-US"/>
              </w:rPr>
              <w:lastRenderedPageBreak/>
              <w:t>րինգի համակարգերի ձեռքբերում, ՀՀ տարածքում (10 մարզ կենտրոններում) ռադիոհսկման կայանների կառուցում:</w:t>
            </w:r>
          </w:p>
        </w:tc>
        <w:tc>
          <w:tcPr>
            <w:tcW w:w="2268"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lastRenderedPageBreak/>
              <w:t>ՀՀ ողջ տարածքում իրականացնել շուրջօրյա ռադիոհսկում, որի արդյունքում կհայտնաբերվեն և ՀՀ օրենսդրությամբ սահմանված կարգով կբացառվեն չթույլատրված հեռարձակումները` զերծ պահելով եթերը վնասակար խանգարումներից</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ՀՀ տրանսպորտի, կապի և 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w:t>
            </w:r>
          </w:p>
          <w:p w:rsidR="009B485E" w:rsidRPr="00B243BF" w:rsidRDefault="009B485E" w:rsidP="002F07A9">
            <w:pPr>
              <w:jc w:val="center"/>
              <w:rPr>
                <w:rFonts w:ascii="GHEA Grapalat" w:hAnsi="GHEA Grapalat"/>
                <w:lang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2018 թվականի</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սեպտեմբերի</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2-րդ տասնօրյակ</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2018 թվականի</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հոկտեմբերի</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2-րդ տասնօրյակ</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2018 թվականի</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նոյեմբերի</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3-րդ տասնօրյակ</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2019 թվականի</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Հոկտեմբերի3-րդ տասնօրյակ</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2021-2023թթ.</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2021թ.</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2022թ.</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rPr>
                <w:rFonts w:ascii="GHEA Grapalat" w:eastAsiaTheme="minorHAnsi" w:hAnsi="GHEA Grapalat" w:cs="GHEA Grapalat"/>
                <w:bCs/>
                <w:lang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2023թ.</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p>
        </w:tc>
        <w:tc>
          <w:tcPr>
            <w:tcW w:w="1701" w:type="dxa"/>
          </w:tcPr>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eastAsiaTheme="minorHAnsi" w:hAnsi="GHEA Grapalat" w:cstheme="minorBidi"/>
                <w:b/>
                <w:bCs/>
                <w:lang w:val="hy-AM" w:eastAsia="en-US"/>
              </w:rPr>
            </w:pPr>
          </w:p>
          <w:p w:rsidR="009B485E" w:rsidRPr="00B243BF" w:rsidRDefault="009B485E" w:rsidP="002F07A9">
            <w:pPr>
              <w:jc w:val="center"/>
              <w:rPr>
                <w:rFonts w:ascii="GHEA Grapalat" w:hAnsi="GHEA Grapalat"/>
                <w:b/>
                <w:lang w:val="hy-AM" w:eastAsia="en-US"/>
              </w:rPr>
            </w:pPr>
            <w:r w:rsidRPr="00B243BF">
              <w:rPr>
                <w:rFonts w:ascii="GHEA Grapalat" w:eastAsiaTheme="minorHAnsi" w:hAnsi="GHEA Grapalat" w:cstheme="minorBidi"/>
                <w:b/>
                <w:bCs/>
                <w:lang w:val="hy-AM" w:eastAsia="en-US"/>
              </w:rPr>
              <w:t>8</w:t>
            </w:r>
            <w:r w:rsidRPr="00B243BF">
              <w:rPr>
                <w:rFonts w:ascii="Courier New" w:eastAsiaTheme="minorHAnsi" w:hAnsi="Courier New" w:cs="Courier New"/>
                <w:b/>
                <w:bCs/>
                <w:lang w:val="hy-AM" w:eastAsia="en-US"/>
              </w:rPr>
              <w:t> </w:t>
            </w:r>
            <w:r w:rsidRPr="00B243BF">
              <w:rPr>
                <w:rFonts w:ascii="GHEA Grapalat" w:eastAsiaTheme="minorHAnsi" w:hAnsi="GHEA Grapalat" w:cstheme="minorBidi"/>
                <w:b/>
                <w:bCs/>
                <w:lang w:val="hy-AM" w:eastAsia="en-US"/>
              </w:rPr>
              <w:t>446 665 հազ.</w:t>
            </w:r>
            <w:r w:rsidRPr="00B243BF">
              <w:rPr>
                <w:rFonts w:ascii="GHEA Grapalat" w:hAnsi="GHEA Grapalat"/>
                <w:b/>
                <w:lang w:val="hy-AM" w:eastAsia="en-US"/>
              </w:rPr>
              <w:t>դրամ</w:t>
            </w: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hAnsi="GHEA Grapalat"/>
                <w:lang w:val="hy-AM" w:eastAsia="en-US"/>
              </w:rPr>
            </w:pPr>
            <w:r w:rsidRPr="00B243BF">
              <w:rPr>
                <w:rFonts w:ascii="GHEA Grapalat" w:eastAsiaTheme="minorHAnsi" w:hAnsi="GHEA Grapalat" w:cstheme="minorBidi"/>
                <w:lang w:val="hy-AM" w:eastAsia="en-US"/>
              </w:rPr>
              <w:t>2</w:t>
            </w:r>
            <w:r w:rsidRPr="00B243BF">
              <w:rPr>
                <w:rFonts w:ascii="Courier New" w:eastAsiaTheme="minorHAnsi" w:hAnsi="Courier New" w:cs="Courier New"/>
                <w:lang w:val="hy-AM" w:eastAsia="en-US"/>
              </w:rPr>
              <w:t> </w:t>
            </w:r>
            <w:r w:rsidRPr="00B243BF">
              <w:rPr>
                <w:rFonts w:ascii="GHEA Grapalat" w:eastAsiaTheme="minorHAnsi" w:hAnsi="GHEA Grapalat" w:cstheme="minorBidi"/>
                <w:lang w:val="hy-AM" w:eastAsia="en-US"/>
              </w:rPr>
              <w:t xml:space="preserve">815 555հազ. </w:t>
            </w:r>
            <w:r w:rsidRPr="00B243BF">
              <w:rPr>
                <w:rFonts w:ascii="GHEA Grapalat" w:hAnsi="GHEA Grapalat"/>
                <w:lang w:val="hy-AM" w:eastAsia="en-US"/>
              </w:rPr>
              <w:t>դրամ</w:t>
            </w:r>
          </w:p>
          <w:p w:rsidR="009B485E" w:rsidRPr="00B243BF" w:rsidRDefault="009B485E" w:rsidP="002F07A9">
            <w:pPr>
              <w:jc w:val="center"/>
              <w:rPr>
                <w:rFonts w:ascii="GHEA Grapalat" w:hAnsi="GHEA Grapalat"/>
                <w:b/>
                <w:lang w:val="hy-AM" w:eastAsia="en-US"/>
              </w:rPr>
            </w:pPr>
          </w:p>
          <w:p w:rsidR="009B485E" w:rsidRPr="00B243BF" w:rsidRDefault="009B485E" w:rsidP="002F07A9">
            <w:pPr>
              <w:jc w:val="center"/>
              <w:rPr>
                <w:rFonts w:ascii="GHEA Grapalat" w:hAnsi="GHEA Grapalat"/>
                <w:b/>
                <w:lang w:val="hy-AM" w:eastAsia="en-US"/>
              </w:rPr>
            </w:pPr>
          </w:p>
          <w:p w:rsidR="009B485E" w:rsidRPr="00B243BF" w:rsidRDefault="009B485E" w:rsidP="002F07A9">
            <w:pPr>
              <w:jc w:val="center"/>
              <w:rPr>
                <w:rFonts w:ascii="GHEA Grapalat" w:hAnsi="GHEA Grapalat"/>
                <w:lang w:val="hy-AM" w:eastAsia="en-US"/>
              </w:rPr>
            </w:pPr>
            <w:r w:rsidRPr="00B243BF">
              <w:rPr>
                <w:rFonts w:ascii="GHEA Grapalat" w:eastAsiaTheme="minorHAnsi" w:hAnsi="GHEA Grapalat" w:cstheme="minorBidi"/>
                <w:lang w:val="hy-AM" w:eastAsia="en-US"/>
              </w:rPr>
              <w:t>2</w:t>
            </w:r>
            <w:r w:rsidRPr="00B243BF">
              <w:rPr>
                <w:rFonts w:ascii="Courier New" w:eastAsiaTheme="minorHAnsi" w:hAnsi="Courier New" w:cs="Courier New"/>
                <w:lang w:val="hy-AM" w:eastAsia="en-US"/>
              </w:rPr>
              <w:t> </w:t>
            </w:r>
            <w:r w:rsidRPr="00B243BF">
              <w:rPr>
                <w:rFonts w:ascii="GHEA Grapalat" w:eastAsiaTheme="minorHAnsi" w:hAnsi="GHEA Grapalat" w:cstheme="minorBidi"/>
                <w:lang w:val="hy-AM" w:eastAsia="en-US"/>
              </w:rPr>
              <w:t xml:space="preserve">815 555հազ. </w:t>
            </w:r>
            <w:r w:rsidRPr="00B243BF">
              <w:rPr>
                <w:rFonts w:ascii="GHEA Grapalat" w:hAnsi="GHEA Grapalat"/>
                <w:lang w:val="hy-AM" w:eastAsia="en-US"/>
              </w:rPr>
              <w:t>դրամ</w:t>
            </w:r>
          </w:p>
          <w:p w:rsidR="009B485E" w:rsidRPr="00B243BF" w:rsidRDefault="009B485E" w:rsidP="002F07A9">
            <w:pPr>
              <w:rPr>
                <w:rFonts w:ascii="GHEA Grapalat" w:hAnsi="GHEA Grapalat"/>
                <w:b/>
                <w:lang w:val="hy-AM" w:eastAsia="en-US"/>
              </w:rPr>
            </w:pPr>
          </w:p>
          <w:p w:rsidR="009B485E" w:rsidRPr="00B243BF" w:rsidRDefault="009B485E" w:rsidP="002F07A9">
            <w:pPr>
              <w:jc w:val="center"/>
              <w:rPr>
                <w:rFonts w:ascii="GHEA Grapalat" w:hAnsi="GHEA Grapalat"/>
                <w:b/>
                <w:lang w:val="hy-AM" w:eastAsia="en-US"/>
              </w:rPr>
            </w:pPr>
            <w:r w:rsidRPr="00B243BF">
              <w:rPr>
                <w:rFonts w:ascii="GHEA Grapalat" w:eastAsiaTheme="minorHAnsi" w:hAnsi="GHEA Grapalat" w:cstheme="minorBidi"/>
                <w:lang w:val="hy-AM" w:eastAsia="en-US"/>
              </w:rPr>
              <w:t>2</w:t>
            </w:r>
            <w:r w:rsidRPr="00B243BF">
              <w:rPr>
                <w:rFonts w:ascii="Courier New" w:eastAsiaTheme="minorHAnsi" w:hAnsi="Courier New" w:cs="Courier New"/>
                <w:lang w:val="hy-AM" w:eastAsia="en-US"/>
              </w:rPr>
              <w:t> </w:t>
            </w:r>
            <w:r w:rsidRPr="00B243BF">
              <w:rPr>
                <w:rFonts w:ascii="GHEA Grapalat" w:eastAsiaTheme="minorHAnsi" w:hAnsi="GHEA Grapalat" w:cstheme="minorBidi"/>
                <w:lang w:val="hy-AM" w:eastAsia="en-US"/>
              </w:rPr>
              <w:t xml:space="preserve">815 555հազ. </w:t>
            </w:r>
            <w:r w:rsidRPr="00B243BF">
              <w:rPr>
                <w:rFonts w:ascii="GHEA Grapalat" w:hAnsi="GHEA Grapalat"/>
                <w:lang w:val="hy-AM" w:eastAsia="en-US"/>
              </w:rPr>
              <w:t>դրամ</w:t>
            </w:r>
          </w:p>
          <w:p w:rsidR="009B485E" w:rsidRPr="00B243BF" w:rsidRDefault="009B485E" w:rsidP="002F07A9">
            <w:pPr>
              <w:jc w:val="center"/>
              <w:rPr>
                <w:rFonts w:ascii="GHEA Grapalat" w:hAnsi="GHEA Grapalat"/>
                <w:b/>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 xml:space="preserve">ՀՀ պետական բյուջե, ՀՀ </w:t>
            </w:r>
            <w:r w:rsidRPr="00B243BF">
              <w:rPr>
                <w:rFonts w:ascii="GHEA Grapalat" w:eastAsiaTheme="minorHAnsi" w:hAnsi="GHEA Grapalat" w:cs="GHEA Grapalat"/>
                <w:bCs/>
                <w:lang w:val="hy-AM" w:eastAsia="en-US"/>
              </w:rPr>
              <w:lastRenderedPageBreak/>
              <w:t>օրենքով չարգելված այլ ֆինանսական միջոցներ</w:t>
            </w:r>
          </w:p>
        </w:tc>
      </w:tr>
      <w:tr w:rsidR="00B243BF" w:rsidRPr="00B243BF" w:rsidTr="002F07A9">
        <w:tc>
          <w:tcPr>
            <w:tcW w:w="513" w:type="dxa"/>
          </w:tcPr>
          <w:p w:rsidR="009B485E" w:rsidRPr="00B243BF" w:rsidRDefault="009B485E" w:rsidP="002F07A9">
            <w:pPr>
              <w:jc w:val="center"/>
              <w:rPr>
                <w:rFonts w:ascii="GHEA Mariam" w:hAnsi="GHEA Mariam" w:cs="Arial"/>
                <w:b/>
              </w:rPr>
            </w:pPr>
            <w:r w:rsidRPr="00B243BF">
              <w:rPr>
                <w:rFonts w:ascii="GHEA Mariam" w:hAnsi="GHEA Mariam" w:cs="Arial"/>
                <w:b/>
              </w:rPr>
              <w:lastRenderedPageBreak/>
              <w:t>3</w:t>
            </w:r>
          </w:p>
        </w:tc>
        <w:tc>
          <w:tcPr>
            <w:tcW w:w="2807" w:type="dxa"/>
          </w:tcPr>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Տ</w:t>
            </w:r>
            <w:r w:rsidRPr="00B243BF">
              <w:rPr>
                <w:rFonts w:ascii="GHEA Grapalat" w:hAnsi="GHEA Grapalat"/>
                <w:lang w:val="af-ZA" w:eastAsia="en-US"/>
              </w:rPr>
              <w:t>եղեկատվական հաղորդակցական տեխնոլոգիաների, տեղեկատվական տեխնոլոգիաների և բարձր տեխնոլոգիաների ոլորտի խնդիրներ</w:t>
            </w:r>
            <w:r w:rsidRPr="00B243BF">
              <w:rPr>
                <w:rFonts w:ascii="GHEA Grapalat" w:hAnsi="GHEA Grapalat"/>
                <w:lang w:val="hy-AM" w:eastAsia="en-US"/>
              </w:rPr>
              <w:t>ի</w:t>
            </w:r>
            <w:r w:rsidRPr="00B243BF">
              <w:rPr>
                <w:rFonts w:ascii="GHEA Grapalat" w:hAnsi="GHEA Grapalat"/>
                <w:lang w:val="af-ZA" w:eastAsia="en-US"/>
              </w:rPr>
              <w:t>, դրանց լուծման մեխանիզմներ</w:t>
            </w:r>
            <w:r w:rsidRPr="00B243BF">
              <w:rPr>
                <w:rFonts w:ascii="GHEA Grapalat" w:hAnsi="GHEA Grapalat"/>
                <w:lang w:val="hy-AM" w:eastAsia="en-US"/>
              </w:rPr>
              <w:t>ի</w:t>
            </w:r>
            <w:r w:rsidRPr="00B243BF">
              <w:rPr>
                <w:rFonts w:ascii="GHEA Grapalat" w:hAnsi="GHEA Grapalat"/>
                <w:lang w:val="af-ZA" w:eastAsia="en-US"/>
              </w:rPr>
              <w:t>, հեռանկարային զարգացման ուղղություններ</w:t>
            </w:r>
            <w:r w:rsidRPr="00B243BF">
              <w:rPr>
                <w:rFonts w:ascii="GHEA Grapalat" w:hAnsi="GHEA Grapalat"/>
                <w:lang w:val="hy-AM" w:eastAsia="en-US"/>
              </w:rPr>
              <w:t>ի սահմանում</w:t>
            </w:r>
          </w:p>
        </w:tc>
        <w:tc>
          <w:tcPr>
            <w:tcW w:w="2693" w:type="dxa"/>
          </w:tcPr>
          <w:p w:rsidR="009B485E" w:rsidRPr="00B243BF" w:rsidRDefault="009B485E" w:rsidP="002F07A9">
            <w:pPr>
              <w:rPr>
                <w:rFonts w:ascii="GHEA Grapalat" w:hAnsi="GHEA Grapalat"/>
                <w:lang w:val="hy-AM" w:eastAsia="en-US"/>
              </w:rPr>
            </w:pPr>
            <w:r w:rsidRPr="00B243BF">
              <w:rPr>
                <w:rFonts w:ascii="GHEA Grapalat" w:eastAsia="GHEA Grapalat" w:hAnsi="GHEA Grapalat" w:cs="GHEA Grapalat"/>
                <w:lang w:val="hy-AM" w:eastAsia="en-US"/>
              </w:rPr>
              <w:t xml:space="preserve">1.  </w:t>
            </w:r>
            <w:r w:rsidRPr="00B243BF">
              <w:rPr>
                <w:rFonts w:ascii="GHEA Grapalat" w:eastAsia="GHEA Grapalat" w:hAnsi="GHEA Grapalat" w:cs="GHEA Grapalat"/>
                <w:lang w:val="af-ZA" w:eastAsia="en-US"/>
              </w:rPr>
              <w:t xml:space="preserve">«Տեղեկատ վական հաղորդակ ցական տեխնոլոգիաների, տեղեկատվական տեխնոլոգիաների և բարձր տեխնոլոգիաների ոլորտի զարգացման ռազմավարությանը </w:t>
            </w:r>
            <w:r w:rsidRPr="00B243BF">
              <w:rPr>
                <w:rFonts w:ascii="GHEA Grapalat" w:eastAsia="GHEA Grapalat" w:hAnsi="GHEA Grapalat" w:cs="GHEA Grapalat"/>
                <w:lang w:val="hy-AM" w:eastAsia="en-US"/>
              </w:rPr>
              <w:t>հավանություն տալու</w:t>
            </w:r>
            <w:r w:rsidRPr="00B243BF">
              <w:rPr>
                <w:rFonts w:ascii="GHEA Grapalat" w:eastAsia="GHEA Grapalat" w:hAnsi="GHEA Grapalat" w:cs="GHEA Grapalat"/>
                <w:lang w:val="af-ZA" w:eastAsia="en-US"/>
              </w:rPr>
              <w:t xml:space="preserve"> մասին»</w:t>
            </w:r>
            <w:r w:rsidRPr="00B243BF">
              <w:rPr>
                <w:rFonts w:ascii="GHEA Grapalat" w:hAnsi="GHEA Grapalat"/>
                <w:lang w:val="hy-AM" w:eastAsia="en-US"/>
              </w:rPr>
              <w:t>կառավարու թյան որոշման նախագծի մշակում,</w:t>
            </w:r>
          </w:p>
          <w:p w:rsidR="009B485E" w:rsidRPr="00B243BF" w:rsidRDefault="009B485E" w:rsidP="002F07A9">
            <w:pPr>
              <w:contextualSpacing/>
              <w:rPr>
                <w:rFonts w:ascii="GHEA Grapalat" w:hAnsi="GHEA Grapalat"/>
                <w:lang w:val="hy-AM" w:eastAsia="en-US"/>
              </w:rPr>
            </w:pPr>
          </w:p>
          <w:p w:rsidR="009B485E" w:rsidRPr="00B243BF" w:rsidRDefault="009B485E" w:rsidP="002F07A9">
            <w:pPr>
              <w:contextualSpacing/>
              <w:rPr>
                <w:rFonts w:ascii="GHEA Grapalat" w:hAnsi="GHEA Grapalat"/>
                <w:lang w:val="hy-AM" w:eastAsia="en-US"/>
              </w:rPr>
            </w:pPr>
          </w:p>
          <w:p w:rsidR="009B485E" w:rsidRPr="00B243BF" w:rsidRDefault="009B485E" w:rsidP="002F07A9">
            <w:pPr>
              <w:contextualSpacing/>
              <w:rPr>
                <w:rFonts w:ascii="GHEA Grapalat" w:hAnsi="GHEA Grapalat"/>
                <w:lang w:val="hy-AM" w:eastAsia="en-US"/>
              </w:rPr>
            </w:pPr>
            <w:r w:rsidRPr="00B243BF">
              <w:rPr>
                <w:rFonts w:ascii="GHEA Grapalat" w:hAnsi="GHEA Grapalat"/>
                <w:lang w:val="hy-AM" w:eastAsia="en-US"/>
              </w:rPr>
              <w:t>1.1  Նախագծի համաձայնեցում շահագրգիրռ գերատեսչությունների հետ,</w:t>
            </w:r>
          </w:p>
          <w:p w:rsidR="009B485E" w:rsidRPr="00B243BF" w:rsidRDefault="009B485E" w:rsidP="002F07A9">
            <w:pPr>
              <w:spacing w:after="200"/>
              <w:contextualSpacing/>
              <w:rPr>
                <w:rFonts w:ascii="GHEA Grapalat" w:hAnsi="GHEA Grapalat"/>
                <w:lang w:val="hy-AM" w:eastAsia="en-US"/>
              </w:rPr>
            </w:pPr>
          </w:p>
          <w:p w:rsidR="009B485E" w:rsidRPr="00B243BF" w:rsidRDefault="009B485E" w:rsidP="002F07A9">
            <w:pPr>
              <w:contextualSpacing/>
              <w:rPr>
                <w:rFonts w:ascii="GHEA Grapalat" w:hAnsi="GHEA Grapalat"/>
                <w:lang w:val="hy-AM" w:eastAsia="en-US"/>
              </w:rPr>
            </w:pPr>
            <w:r w:rsidRPr="00B243BF">
              <w:rPr>
                <w:rFonts w:ascii="GHEA Grapalat" w:hAnsi="GHEA Grapalat"/>
                <w:lang w:val="hy-AM" w:eastAsia="en-US"/>
              </w:rPr>
              <w:t>1.2 Ստացված  կարծիքների ամփոփում,</w:t>
            </w:r>
          </w:p>
          <w:p w:rsidR="009B485E" w:rsidRPr="00B243BF" w:rsidRDefault="009B485E" w:rsidP="002F07A9">
            <w:pPr>
              <w:contextualSpacing/>
              <w:rPr>
                <w:rFonts w:ascii="GHEA Grapalat" w:hAnsi="GHEA Grapalat"/>
                <w:lang w:val="hy-AM" w:eastAsia="en-US"/>
              </w:rPr>
            </w:pPr>
          </w:p>
          <w:p w:rsidR="009B485E" w:rsidRPr="00B243BF" w:rsidRDefault="009B485E" w:rsidP="002F07A9">
            <w:pPr>
              <w:rPr>
                <w:rFonts w:ascii="GHEA Grapalat" w:hAnsi="GHEA Grapalat"/>
                <w:lang w:val="hy-AM" w:eastAsia="en-US"/>
              </w:rPr>
            </w:pPr>
            <w:r w:rsidRPr="00B243BF">
              <w:rPr>
                <w:rFonts w:ascii="GHEA Grapalat" w:hAnsi="GHEA Grapalat"/>
                <w:lang w:val="hy-AM" w:eastAsia="en-US"/>
              </w:rPr>
              <w:t>1.3  Նախագծի վերջնական տարբերակի ներկայացում ՀՀ վարչապետի աշխատակազմ:</w:t>
            </w: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val="hy-AM" w:eastAsia="en-US"/>
              </w:rPr>
            </w:pPr>
          </w:p>
        </w:tc>
        <w:tc>
          <w:tcPr>
            <w:tcW w:w="2268" w:type="dxa"/>
          </w:tcPr>
          <w:p w:rsidR="009B485E" w:rsidRPr="00B243BF" w:rsidRDefault="009B485E" w:rsidP="002F07A9">
            <w:pPr>
              <w:shd w:val="clear" w:color="auto" w:fill="FFFFFF"/>
              <w:ind w:right="181"/>
              <w:jc w:val="center"/>
              <w:rPr>
                <w:rFonts w:ascii="GHEA Grapalat" w:hAnsi="GHEA Grapalat"/>
                <w:lang w:val="af-ZA" w:eastAsia="en-US"/>
              </w:rPr>
            </w:pPr>
            <w:r w:rsidRPr="00B243BF">
              <w:rPr>
                <w:rFonts w:ascii="GHEA Grapalat" w:hAnsi="GHEA Grapalat" w:cstheme="minorBidi"/>
                <w:lang w:val="hy-AM" w:eastAsia="en-US"/>
              </w:rPr>
              <w:t>Մշակվելու է փ</w:t>
            </w:r>
            <w:r w:rsidRPr="00B243BF">
              <w:rPr>
                <w:rFonts w:ascii="GHEA Grapalat" w:hAnsi="GHEA Grapalat"/>
                <w:lang w:val="hy-AM" w:eastAsia="en-US"/>
              </w:rPr>
              <w:t xml:space="preserve">աստաթուղթ, որով կսահմանվի </w:t>
            </w:r>
            <w:r w:rsidRPr="00B243BF">
              <w:rPr>
                <w:rFonts w:ascii="GHEA Grapalat" w:eastAsia="GHEA Grapalat" w:hAnsi="GHEA Grapalat" w:cs="GHEA Grapalat"/>
                <w:lang w:val="af-ZA" w:eastAsia="en-US"/>
              </w:rPr>
              <w:t>տեղեկատվական հաղորդակցական տեխնոլոգիաների, տեղեկատվական տեխնոլոգիաների և բարձր տեխնոլոգիաների ոլորտի խնդիրները, դրանց լուծման մեխանիզմներ, հեռանկարային զարգացման ուղղությունները և իրականացվող քայլերը, ինչպես նաև պատասխանատու գերատես չությունները և կատարման ժամկետները</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ՀՀտրանսպորտի, կապի</w:t>
            </w:r>
            <w:r w:rsidRPr="00B243BF">
              <w:rPr>
                <w:rFonts w:ascii="GHEA Grapalat" w:eastAsiaTheme="minorHAnsi" w:hAnsi="GHEA Grapalat" w:cs="GHEA Grapalat"/>
                <w:bCs/>
                <w:lang w:val="af-ZA" w:eastAsia="en-US"/>
              </w:rPr>
              <w:t xml:space="preserve"> </w:t>
            </w:r>
            <w:r w:rsidRPr="00B243BF">
              <w:rPr>
                <w:rFonts w:ascii="GHEA Grapalat" w:eastAsiaTheme="minorHAnsi" w:hAnsi="GHEA Grapalat" w:cs="GHEA Grapalat"/>
                <w:bCs/>
                <w:lang w:val="hy-AM" w:eastAsia="en-US"/>
              </w:rPr>
              <w:t>և</w:t>
            </w:r>
            <w:r w:rsidRPr="00B243BF">
              <w:rPr>
                <w:rFonts w:ascii="GHEA Grapalat" w:eastAsiaTheme="minorHAnsi" w:hAnsi="GHEA Grapalat" w:cs="GHEA Grapalat"/>
                <w:bCs/>
                <w:lang w:val="af-ZA" w:eastAsia="en-US"/>
              </w:rPr>
              <w:t xml:space="preserve"> </w:t>
            </w:r>
            <w:r w:rsidRPr="00B243BF">
              <w:rPr>
                <w:rFonts w:ascii="GHEA Grapalat" w:eastAsiaTheme="minorHAnsi" w:hAnsi="GHEA Grapalat" w:cs="GHEA Grapalat"/>
                <w:bCs/>
                <w:lang w:val="hy-AM" w:eastAsia="en-US"/>
              </w:rPr>
              <w:t>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w:t>
            </w:r>
          </w:p>
          <w:p w:rsidR="009B485E" w:rsidRPr="00B243BF" w:rsidRDefault="009B485E" w:rsidP="002F07A9">
            <w:pPr>
              <w:jc w:val="center"/>
              <w:rPr>
                <w:rFonts w:ascii="GHEA Grapalat" w:hAnsi="GHEA Grapalat"/>
                <w:lang w:val="af-ZA"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jc w:val="center"/>
              <w:rPr>
                <w:rFonts w:ascii="GHEA Grapalat" w:hAnsi="GHEA Grapalat"/>
                <w:lang w:val="af-ZA" w:eastAsia="en-US"/>
              </w:rPr>
            </w:pPr>
          </w:p>
        </w:tc>
        <w:tc>
          <w:tcPr>
            <w:tcW w:w="1701" w:type="dxa"/>
          </w:tcPr>
          <w:p w:rsidR="009B485E" w:rsidRPr="00B243BF" w:rsidRDefault="009B485E" w:rsidP="002F07A9">
            <w:pPr>
              <w:spacing w:before="100" w:beforeAutospacing="1" w:after="100" w:afterAutospacing="1"/>
              <w:jc w:val="center"/>
              <w:rPr>
                <w:rFonts w:ascii="GHEA Grapalat" w:eastAsia="Calibri" w:hAnsi="GHEA Grapalat"/>
                <w:lang w:val="hy-AM" w:eastAsia="en-US"/>
              </w:rPr>
            </w:pPr>
            <w:r w:rsidRPr="00B243BF">
              <w:rPr>
                <w:rFonts w:ascii="GHEA Grapalat" w:hAnsi="GHEA Grapalat"/>
                <w:lang w:val="hy-AM" w:eastAsia="en-US"/>
              </w:rPr>
              <w:t>2018</w:t>
            </w:r>
            <w:r w:rsidRPr="00B243BF">
              <w:rPr>
                <w:rFonts w:ascii="GHEA Grapalat" w:hAnsi="GHEA Grapalat" w:cstheme="minorBidi"/>
                <w:lang w:eastAsia="en-US"/>
              </w:rPr>
              <w:t>թ</w:t>
            </w:r>
            <w:r w:rsidRPr="00B243BF">
              <w:rPr>
                <w:rFonts w:ascii="GHEA Grapalat" w:hAnsi="GHEA Grapalat" w:cstheme="minorBidi"/>
                <w:lang w:val="af-ZA" w:eastAsia="en-US"/>
              </w:rPr>
              <w:t>.</w:t>
            </w:r>
            <w:r w:rsidRPr="00B243BF">
              <w:rPr>
                <w:rFonts w:ascii="GHEA Grapalat" w:hAnsi="GHEA Grapalat" w:cstheme="minorBidi"/>
                <w:lang w:val="ru-RU" w:eastAsia="en-US"/>
              </w:rPr>
              <w:t>հոկտեմբերի</w:t>
            </w:r>
            <w:r w:rsidRPr="00B243BF">
              <w:rPr>
                <w:rFonts w:ascii="GHEA Grapalat" w:eastAsia="Calibri" w:hAnsi="GHEA Grapalat"/>
                <w:lang w:val="af-ZA" w:eastAsia="en-US"/>
              </w:rPr>
              <w:t xml:space="preserve">     2-</w:t>
            </w:r>
            <w:r w:rsidRPr="00B243BF">
              <w:rPr>
                <w:rFonts w:ascii="GHEA Grapalat" w:eastAsia="Calibri" w:hAnsi="GHEA Grapalat"/>
                <w:lang w:val="ru-RU" w:eastAsia="en-US"/>
              </w:rPr>
              <w:t>րդ</w:t>
            </w:r>
            <w:r w:rsidRPr="00B243BF">
              <w:rPr>
                <w:rFonts w:ascii="GHEA Grapalat" w:eastAsia="Calibri" w:hAnsi="GHEA Grapalat"/>
                <w:lang w:val="af-ZA" w:eastAsia="en-US"/>
              </w:rPr>
              <w:t xml:space="preserve"> </w:t>
            </w:r>
            <w:r w:rsidRPr="00B243BF">
              <w:rPr>
                <w:rFonts w:ascii="GHEA Grapalat" w:eastAsia="Calibri" w:hAnsi="GHEA Grapalat"/>
                <w:lang w:eastAsia="en-US"/>
              </w:rPr>
              <w:t>տասնօրյակ</w:t>
            </w:r>
          </w:p>
          <w:p w:rsidR="009B485E" w:rsidRPr="00B243BF" w:rsidRDefault="009B485E" w:rsidP="002F07A9">
            <w:pPr>
              <w:spacing w:before="100" w:beforeAutospacing="1" w:after="100" w:afterAutospacing="1"/>
              <w:jc w:val="center"/>
              <w:rPr>
                <w:rFonts w:ascii="GHEA Grapalat" w:eastAsia="Calibri" w:hAnsi="GHEA Grapalat"/>
                <w:lang w:val="hy-AM" w:eastAsia="en-US"/>
              </w:rPr>
            </w:pPr>
          </w:p>
          <w:p w:rsidR="009B485E" w:rsidRPr="00B243BF" w:rsidRDefault="009B485E" w:rsidP="002F07A9">
            <w:pPr>
              <w:spacing w:before="100" w:beforeAutospacing="1" w:after="100" w:afterAutospacing="1"/>
              <w:jc w:val="center"/>
              <w:rPr>
                <w:rFonts w:ascii="GHEA Grapalat" w:eastAsia="Calibri" w:hAnsi="GHEA Grapalat"/>
                <w:lang w:val="hy-AM" w:eastAsia="en-US"/>
              </w:rPr>
            </w:pPr>
          </w:p>
          <w:p w:rsidR="009B485E" w:rsidRPr="00B243BF" w:rsidRDefault="009B485E" w:rsidP="002F07A9">
            <w:pPr>
              <w:spacing w:before="100" w:beforeAutospacing="1" w:after="100" w:afterAutospacing="1"/>
              <w:jc w:val="center"/>
              <w:rPr>
                <w:rFonts w:ascii="GHEA Grapalat" w:eastAsia="Calibri" w:hAnsi="GHEA Grapalat"/>
                <w:lang w:val="hy-AM" w:eastAsia="en-US"/>
              </w:rPr>
            </w:pPr>
          </w:p>
          <w:p w:rsidR="009B485E" w:rsidRPr="00B243BF" w:rsidRDefault="009B485E" w:rsidP="002F07A9">
            <w:pPr>
              <w:spacing w:before="100" w:beforeAutospacing="1" w:after="100" w:afterAutospacing="1"/>
              <w:jc w:val="center"/>
              <w:rPr>
                <w:rFonts w:ascii="GHEA Grapalat" w:eastAsia="Calibri" w:hAnsi="GHEA Grapalat"/>
                <w:lang w:val="hy-AM" w:eastAsia="en-US"/>
              </w:rPr>
            </w:pPr>
          </w:p>
          <w:p w:rsidR="002026FE" w:rsidRDefault="002026FE" w:rsidP="002F07A9">
            <w:pPr>
              <w:spacing w:before="100" w:beforeAutospacing="1" w:after="100" w:afterAutospacing="1"/>
              <w:jc w:val="center"/>
              <w:rPr>
                <w:rFonts w:ascii="GHEA Grapalat" w:hAnsi="GHEA Grapalat"/>
                <w:lang w:val="hy-AM" w:eastAsia="en-US"/>
              </w:rPr>
            </w:pPr>
          </w:p>
          <w:p w:rsidR="002026FE" w:rsidRDefault="002026FE" w:rsidP="002F07A9">
            <w:pPr>
              <w:spacing w:before="100" w:beforeAutospacing="1" w:after="100" w:afterAutospacing="1"/>
              <w:jc w:val="center"/>
              <w:rPr>
                <w:rFonts w:ascii="GHEA Grapalat" w:hAnsi="GHEA Grapalat"/>
                <w:lang w:val="hy-AM" w:eastAsia="en-US"/>
              </w:rPr>
            </w:pPr>
          </w:p>
          <w:p w:rsidR="009B485E" w:rsidRPr="00B243BF" w:rsidRDefault="009B485E" w:rsidP="002F07A9">
            <w:pPr>
              <w:spacing w:before="100" w:beforeAutospacing="1" w:after="100" w:afterAutospacing="1"/>
              <w:jc w:val="center"/>
              <w:rPr>
                <w:rFonts w:ascii="GHEA Grapalat" w:eastAsia="Calibri" w:hAnsi="GHEA Grapalat"/>
                <w:lang w:val="hy-AM" w:eastAsia="en-US"/>
              </w:rPr>
            </w:pPr>
            <w:r w:rsidRPr="00B243BF">
              <w:rPr>
                <w:rFonts w:ascii="GHEA Grapalat" w:hAnsi="GHEA Grapalat"/>
                <w:lang w:val="hy-AM" w:eastAsia="en-US"/>
              </w:rPr>
              <w:t>2018</w:t>
            </w:r>
            <w:r w:rsidRPr="00B243BF">
              <w:rPr>
                <w:rFonts w:ascii="GHEA Grapalat" w:hAnsi="GHEA Grapalat" w:cstheme="minorBidi"/>
                <w:lang w:val="hy-AM" w:eastAsia="en-US"/>
              </w:rPr>
              <w:t>թ.հոկտեմբերի</w:t>
            </w:r>
            <w:r w:rsidRPr="00B243BF">
              <w:rPr>
                <w:rFonts w:ascii="GHEA Grapalat" w:eastAsia="Calibri" w:hAnsi="GHEA Grapalat"/>
                <w:lang w:val="hy-AM" w:eastAsia="en-US"/>
              </w:rPr>
              <w:t xml:space="preserve">     3-րդ տասնօրյակ</w:t>
            </w:r>
          </w:p>
          <w:p w:rsidR="009B485E" w:rsidRPr="00B243BF" w:rsidRDefault="009B485E" w:rsidP="002F07A9">
            <w:pPr>
              <w:spacing w:before="100" w:beforeAutospacing="1" w:after="100" w:afterAutospacing="1"/>
              <w:jc w:val="center"/>
              <w:rPr>
                <w:rFonts w:ascii="GHEA Grapalat" w:eastAsia="Calibri" w:hAnsi="GHEA Grapalat"/>
                <w:lang w:val="hy-AM" w:eastAsia="en-US"/>
              </w:rPr>
            </w:pPr>
            <w:r w:rsidRPr="00B243BF">
              <w:rPr>
                <w:rFonts w:ascii="GHEA Grapalat" w:hAnsi="GHEA Grapalat"/>
                <w:lang w:val="hy-AM" w:eastAsia="en-US"/>
              </w:rPr>
              <w:t>2018</w:t>
            </w:r>
            <w:r w:rsidRPr="00B243BF">
              <w:rPr>
                <w:rFonts w:ascii="GHEA Grapalat" w:hAnsi="GHEA Grapalat" w:cstheme="minorBidi"/>
                <w:lang w:val="hy-AM" w:eastAsia="en-US"/>
              </w:rPr>
              <w:t>թ.նոյեմբերի</w:t>
            </w:r>
            <w:r w:rsidRPr="00B243BF">
              <w:rPr>
                <w:rFonts w:ascii="GHEA Grapalat" w:eastAsia="Calibri" w:hAnsi="GHEA Grapalat"/>
                <w:lang w:val="hy-AM" w:eastAsia="en-US"/>
              </w:rPr>
              <w:t xml:space="preserve">     1-ին տասնօրյակ</w:t>
            </w:r>
          </w:p>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2018</w:t>
            </w:r>
            <w:r w:rsidRPr="00B243BF">
              <w:rPr>
                <w:rFonts w:ascii="GHEA Grapalat" w:hAnsi="GHEA Grapalat" w:cstheme="minorBidi"/>
                <w:lang w:val="hy-AM" w:eastAsia="en-US"/>
              </w:rPr>
              <w:t>թ.նոյեմբեր</w:t>
            </w:r>
            <w:r w:rsidRPr="00B243BF">
              <w:rPr>
                <w:rFonts w:ascii="GHEA Grapalat" w:eastAsia="Calibri" w:hAnsi="GHEA Grapalat"/>
                <w:lang w:val="hy-AM" w:eastAsia="en-US"/>
              </w:rPr>
              <w:t>ի     3-րդ տասնօրյակ</w:t>
            </w:r>
          </w:p>
        </w:tc>
        <w:tc>
          <w:tcPr>
            <w:tcW w:w="1701" w:type="dxa"/>
          </w:tcPr>
          <w:p w:rsidR="009B485E" w:rsidRPr="00B243BF" w:rsidRDefault="009B485E" w:rsidP="002F07A9">
            <w:pPr>
              <w:jc w:val="center"/>
              <w:rPr>
                <w:rFonts w:ascii="GHEA Grapalat" w:hAnsi="GHEA Grapalat"/>
                <w:lang w:eastAsia="en-US"/>
              </w:rPr>
            </w:pPr>
            <w:r w:rsidRPr="00B243BF">
              <w:rPr>
                <w:rFonts w:ascii="GHEA Grapalat" w:eastAsia="Calibri" w:hAnsi="GHEA Grapalat"/>
                <w:lang w:eastAsia="en-US"/>
              </w:rPr>
              <w:t>Ֆինանսավորում չի պահանջվում:</w:t>
            </w:r>
          </w:p>
        </w:tc>
      </w:tr>
      <w:tr w:rsidR="00B243BF" w:rsidRPr="00A42708" w:rsidTr="002F07A9">
        <w:tc>
          <w:tcPr>
            <w:tcW w:w="513" w:type="dxa"/>
          </w:tcPr>
          <w:p w:rsidR="009B485E" w:rsidRPr="00B243BF" w:rsidRDefault="009B485E" w:rsidP="002F07A9">
            <w:pPr>
              <w:jc w:val="center"/>
              <w:rPr>
                <w:rFonts w:ascii="GHEA Mariam" w:hAnsi="GHEA Mariam" w:cs="Arial"/>
                <w:b/>
              </w:rPr>
            </w:pPr>
            <w:r w:rsidRPr="00B243BF">
              <w:rPr>
                <w:rFonts w:ascii="GHEA Mariam" w:hAnsi="GHEA Mariam" w:cs="Arial"/>
                <w:b/>
              </w:rPr>
              <w:t>4</w:t>
            </w:r>
          </w:p>
        </w:tc>
        <w:tc>
          <w:tcPr>
            <w:tcW w:w="2807" w:type="dxa"/>
          </w:tcPr>
          <w:p w:rsidR="009B485E" w:rsidRPr="00B243BF" w:rsidRDefault="009B485E" w:rsidP="002F07A9">
            <w:pPr>
              <w:spacing w:before="100" w:beforeAutospacing="1" w:after="100" w:afterAutospacing="1"/>
              <w:rPr>
                <w:rFonts w:ascii="GHEA Grapalat" w:eastAsiaTheme="minorHAnsi" w:hAnsi="GHEA Grapalat" w:cstheme="minorBidi"/>
                <w:lang w:val="ru-RU" w:eastAsia="en-US"/>
              </w:rPr>
            </w:pPr>
            <w:r w:rsidRPr="00B243BF">
              <w:rPr>
                <w:rFonts w:ascii="GHEA Grapalat" w:eastAsiaTheme="minorHAnsi" w:hAnsi="GHEA Grapalat" w:cstheme="minorBidi"/>
                <w:lang w:val="hy-AM" w:eastAsia="en-US"/>
              </w:rPr>
              <w:t>Ստար</w:t>
            </w:r>
            <w:r w:rsidRPr="00B243BF">
              <w:rPr>
                <w:rFonts w:ascii="GHEA Grapalat" w:eastAsiaTheme="minorHAnsi" w:hAnsi="GHEA Grapalat" w:cstheme="minorBidi"/>
                <w:lang w:val="ru-RU" w:eastAsia="en-US"/>
              </w:rPr>
              <w:t>տ</w:t>
            </w:r>
            <w:r w:rsidRPr="00B243BF">
              <w:rPr>
                <w:rFonts w:ascii="GHEA Grapalat" w:eastAsiaTheme="minorHAnsi" w:hAnsi="GHEA Grapalat" w:cstheme="minorBidi"/>
                <w:lang w:val="hy-AM" w:eastAsia="en-US"/>
              </w:rPr>
              <w:t>ափերի էկոհամակարգի ստեղծում</w:t>
            </w:r>
          </w:p>
          <w:p w:rsidR="009B485E" w:rsidRPr="00B243BF" w:rsidRDefault="009B485E" w:rsidP="002F07A9">
            <w:pPr>
              <w:spacing w:before="100" w:beforeAutospacing="1" w:after="100" w:afterAutospacing="1"/>
              <w:rPr>
                <w:rFonts w:ascii="GHEA Grapalat" w:eastAsiaTheme="minorHAnsi" w:hAnsi="GHEA Grapalat" w:cstheme="minorBidi"/>
                <w:lang w:val="hy-AM" w:eastAsia="en-US"/>
              </w:rPr>
            </w:pPr>
          </w:p>
        </w:tc>
        <w:tc>
          <w:tcPr>
            <w:tcW w:w="2693" w:type="dxa"/>
          </w:tcPr>
          <w:p w:rsidR="009B485E" w:rsidRPr="00B243BF" w:rsidRDefault="009B485E" w:rsidP="002F07A9">
            <w:pPr>
              <w:rPr>
                <w:rFonts w:ascii="GHEA Grapalat" w:eastAsiaTheme="minorHAnsi" w:hAnsi="GHEA Grapalat" w:cstheme="minorBidi"/>
                <w:lang w:val="hy-AM" w:eastAsia="en-US"/>
              </w:rPr>
            </w:pPr>
            <w:r w:rsidRPr="00B243BF">
              <w:rPr>
                <w:rFonts w:ascii="GHEA Grapalat" w:eastAsiaTheme="minorHAnsi" w:hAnsi="GHEA Grapalat" w:cs="Arial"/>
                <w:lang w:val="hy-AM" w:eastAsia="en-US"/>
              </w:rPr>
              <w:t xml:space="preserve">1.  Միջազգային </w:t>
            </w:r>
            <w:r w:rsidRPr="00B243BF">
              <w:rPr>
                <w:rFonts w:ascii="GHEA Grapalat" w:eastAsiaTheme="minorHAnsi" w:hAnsi="GHEA Grapalat" w:cstheme="minorBidi"/>
                <w:lang w:val="hy-AM" w:eastAsia="en-US"/>
              </w:rPr>
              <w:t>փորձի ուսումնասիրում</w:t>
            </w:r>
          </w:p>
          <w:p w:rsidR="009B485E" w:rsidRPr="00B243BF" w:rsidRDefault="009B485E" w:rsidP="002F07A9">
            <w:pPr>
              <w:rPr>
                <w:rFonts w:ascii="GHEA Grapalat" w:eastAsiaTheme="minorHAnsi" w:hAnsi="GHEA Grapalat" w:cstheme="minorBidi"/>
                <w:lang w:val="hy-AM" w:eastAsia="en-US"/>
              </w:rPr>
            </w:pPr>
          </w:p>
          <w:p w:rsidR="009B485E" w:rsidRPr="00B243BF" w:rsidRDefault="009B485E" w:rsidP="002F07A9">
            <w:pP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 xml:space="preserve">1.1  «Տեղեկատվական տեխնոլոգիաների </w:t>
            </w:r>
            <w:r w:rsidRPr="00B243BF">
              <w:rPr>
                <w:rFonts w:ascii="GHEA Grapalat" w:eastAsiaTheme="minorHAnsi" w:hAnsi="GHEA Grapalat" w:cstheme="minorBidi"/>
                <w:lang w:val="hy-AM" w:eastAsia="en-US"/>
              </w:rPr>
              <w:lastRenderedPageBreak/>
              <w:t>ոլորտում պետական աջակցության մասին» ՀՀ օրենքով սահմանված հակային արտոնությունների տրամադրման ժանկետի երկարացման համար փաթեթի մշակում և ներկայացում</w:t>
            </w:r>
          </w:p>
          <w:p w:rsidR="009B485E" w:rsidRPr="00B243BF" w:rsidRDefault="009B485E" w:rsidP="002F07A9">
            <w:pPr>
              <w:rPr>
                <w:rFonts w:ascii="GHEA Grapalat" w:eastAsiaTheme="minorHAnsi" w:hAnsi="GHEA Grapalat" w:cstheme="minorBidi"/>
                <w:lang w:val="hy-AM" w:eastAsia="en-US"/>
              </w:rPr>
            </w:pPr>
            <w:r w:rsidRPr="00B243BF">
              <w:rPr>
                <w:rFonts w:ascii="GHEA Grapalat" w:eastAsiaTheme="minorHAnsi" w:hAnsi="GHEA Grapalat" w:cs="Arial"/>
                <w:lang w:val="hy-AM" w:eastAsia="en-US"/>
              </w:rPr>
              <w:t xml:space="preserve">1.2  Նոր </w:t>
            </w:r>
            <w:r w:rsidRPr="00B243BF">
              <w:rPr>
                <w:rFonts w:ascii="GHEA Grapalat" w:eastAsiaTheme="minorHAnsi" w:hAnsi="GHEA Grapalat" w:cstheme="minorBidi"/>
                <w:lang w:val="hy-AM" w:eastAsia="en-US"/>
              </w:rPr>
              <w:t xml:space="preserve">ստարտափերի աջակցման ծրագրերի և միջոցառումների մշակում և իրականացում </w:t>
            </w:r>
          </w:p>
          <w:p w:rsidR="009B485E" w:rsidRPr="00B243BF" w:rsidRDefault="009B485E" w:rsidP="002F07A9">
            <w:pPr>
              <w:rPr>
                <w:rFonts w:ascii="GHEA Grapalat" w:eastAsiaTheme="minorHAnsi" w:hAnsi="GHEA Grapalat" w:cstheme="minorBidi"/>
                <w:lang w:val="hy-AM" w:eastAsia="en-US"/>
              </w:rPr>
            </w:pPr>
            <w:r w:rsidRPr="00B243BF">
              <w:rPr>
                <w:rFonts w:ascii="GHEA Grapalat" w:eastAsiaTheme="minorHAnsi" w:hAnsi="GHEA Grapalat" w:cs="Arial"/>
                <w:lang w:val="hy-AM" w:eastAsia="en-US"/>
              </w:rPr>
              <w:t>1.3Ստարթափ</w:t>
            </w:r>
            <w:r w:rsidRPr="00B243BF">
              <w:rPr>
                <w:rFonts w:ascii="GHEA Grapalat" w:eastAsiaTheme="minorHAnsi" w:hAnsi="GHEA Grapalat" w:cstheme="minorBidi"/>
                <w:lang w:val="hy-AM" w:eastAsia="en-US"/>
              </w:rPr>
              <w:t xml:space="preserve"> գաղափարների և գիահետազոտական արդյունքների առևտրայնացում</w:t>
            </w:r>
          </w:p>
        </w:tc>
        <w:tc>
          <w:tcPr>
            <w:tcW w:w="2268" w:type="dxa"/>
          </w:tcPr>
          <w:p w:rsidR="009B485E" w:rsidRPr="00B243BF" w:rsidRDefault="009B485E" w:rsidP="002F07A9">
            <w:pP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lastRenderedPageBreak/>
              <w:t xml:space="preserve">Նոր գաղափարների գեներացում, գաղափարների և գիահետազոտական արդյունքների </w:t>
            </w:r>
            <w:r w:rsidRPr="00B243BF">
              <w:rPr>
                <w:rFonts w:ascii="GHEA Grapalat" w:eastAsiaTheme="minorHAnsi" w:hAnsi="GHEA Grapalat" w:cstheme="minorBidi"/>
                <w:lang w:val="hy-AM" w:eastAsia="en-US"/>
              </w:rPr>
              <w:lastRenderedPageBreak/>
              <w:t>առևտրայնացում աշխատանքային համապատասխան միջավայրի ստեղծում (տեխնոլոգիական և այլ կենտրոներ, ինկուբատորներ, հայկական բրենդի առաջմղում, որի արդյունքում կավելանա  և կզարգանա</w:t>
            </w:r>
          </w:p>
          <w:p w:rsidR="009B485E" w:rsidRPr="00B243BF" w:rsidRDefault="009B485E" w:rsidP="002F07A9">
            <w:pPr>
              <w:rPr>
                <w:rFonts w:ascii="GHEA Grapalat" w:hAnsi="GHEA Grapalat"/>
                <w:lang w:val="hy-AM" w:eastAsia="en-US"/>
              </w:rPr>
            </w:pPr>
            <w:r w:rsidRPr="00B243BF">
              <w:rPr>
                <w:rFonts w:ascii="GHEA Grapalat" w:eastAsiaTheme="minorHAnsi" w:hAnsi="GHEA Grapalat" w:cstheme="minorBidi"/>
                <w:lang w:val="hy-AM" w:eastAsia="en-US"/>
              </w:rPr>
              <w:t>ստարթափ ընկերությունները</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lastRenderedPageBreak/>
              <w:t>ՀՀ տրանսպորտի, կապի և 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lastRenderedPageBreak/>
              <w:t>տեխնոլոգիաների</w:t>
            </w:r>
          </w:p>
          <w:p w:rsidR="009B485E" w:rsidRPr="00B243BF" w:rsidRDefault="009B485E" w:rsidP="002F07A9">
            <w:pPr>
              <w:jc w:val="center"/>
              <w:rPr>
                <w:rFonts w:ascii="GHEA Grapalat" w:hAnsi="GHEA Grapalat"/>
                <w:lang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jc w:val="center"/>
              <w:rPr>
                <w:rFonts w:ascii="GHEA Grapalat" w:hAnsi="GHEA Grapalat"/>
                <w:lang w:eastAsia="en-US"/>
              </w:rPr>
            </w:pP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 xml:space="preserve">2018-2022թթ. </w:t>
            </w:r>
            <w:r w:rsidRPr="00B243BF">
              <w:rPr>
                <w:rFonts w:ascii="GHEA Grapalat" w:hAnsi="GHEA Grapalat"/>
                <w:lang w:val="ru-RU" w:eastAsia="en-US"/>
              </w:rPr>
              <w:t>պարբերաբար</w:t>
            </w: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r w:rsidRPr="00B243BF">
              <w:rPr>
                <w:rFonts w:ascii="GHEA Grapalat" w:hAnsi="GHEA Grapalat"/>
                <w:lang w:eastAsia="en-US"/>
              </w:rPr>
              <w:t>2018</w:t>
            </w:r>
            <w:r w:rsidRPr="00B243BF">
              <w:rPr>
                <w:rFonts w:ascii="GHEA Grapalat" w:hAnsi="GHEA Grapalat"/>
                <w:lang w:val="ru-RU" w:eastAsia="en-US"/>
              </w:rPr>
              <w:t>թ</w:t>
            </w:r>
            <w:r w:rsidRPr="00B243BF">
              <w:rPr>
                <w:rFonts w:ascii="GHEA Grapalat" w:hAnsi="GHEA Grapalat"/>
                <w:lang w:eastAsia="en-US"/>
              </w:rPr>
              <w:t>.</w:t>
            </w: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r w:rsidRPr="00B243BF">
              <w:rPr>
                <w:rFonts w:ascii="GHEA Grapalat" w:hAnsi="GHEA Grapalat"/>
                <w:lang w:eastAsia="en-US"/>
              </w:rPr>
              <w:t>2019-2022թթ.</w:t>
            </w:r>
          </w:p>
          <w:p w:rsidR="009B485E" w:rsidRPr="00B243BF" w:rsidRDefault="009B485E" w:rsidP="002F07A9">
            <w:pPr>
              <w:jc w:val="center"/>
              <w:rPr>
                <w:rFonts w:ascii="GHEA Grapalat" w:hAnsi="GHEA Grapalat"/>
                <w:lang w:eastAsia="en-US"/>
              </w:rPr>
            </w:pPr>
            <w:r w:rsidRPr="00B243BF">
              <w:rPr>
                <w:rFonts w:ascii="GHEA Grapalat" w:hAnsi="GHEA Grapalat"/>
                <w:lang w:eastAsia="en-US"/>
              </w:rPr>
              <w:t>Պարբերաբար</w:t>
            </w: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r w:rsidRPr="00B243BF">
              <w:rPr>
                <w:rFonts w:ascii="GHEA Grapalat" w:hAnsi="GHEA Grapalat"/>
                <w:lang w:eastAsia="en-US"/>
              </w:rPr>
              <w:t>2019-2022թթ.</w:t>
            </w:r>
          </w:p>
          <w:p w:rsidR="009B485E" w:rsidRPr="00B243BF" w:rsidRDefault="009B485E" w:rsidP="002F07A9">
            <w:pPr>
              <w:jc w:val="center"/>
              <w:rPr>
                <w:rFonts w:ascii="GHEA Grapalat" w:hAnsi="GHEA Grapalat"/>
                <w:lang w:eastAsia="en-US"/>
              </w:rPr>
            </w:pPr>
            <w:r w:rsidRPr="00B243BF">
              <w:rPr>
                <w:rFonts w:ascii="GHEA Grapalat" w:hAnsi="GHEA Grapalat"/>
                <w:lang w:eastAsia="en-US"/>
              </w:rPr>
              <w:t>պարբերաբար</w:t>
            </w:r>
          </w:p>
        </w:tc>
        <w:tc>
          <w:tcPr>
            <w:tcW w:w="1701" w:type="dxa"/>
          </w:tcPr>
          <w:p w:rsidR="009B485E" w:rsidRPr="00B243BF" w:rsidRDefault="009B485E" w:rsidP="002F07A9">
            <w:pP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lastRenderedPageBreak/>
              <w:t>1.Ֆինանսավորում չի պահանջվում</w:t>
            </w:r>
          </w:p>
          <w:p w:rsidR="009B485E" w:rsidRPr="00B243BF" w:rsidRDefault="009B485E" w:rsidP="002F07A9">
            <w:pPr>
              <w:rPr>
                <w:rFonts w:ascii="GHEA Grapalat" w:eastAsiaTheme="minorHAnsi" w:hAnsi="GHEA Grapalat" w:cs="GHEA Grapalat"/>
                <w:bCs/>
                <w:lang w:val="hy-AM" w:eastAsia="en-US"/>
              </w:rPr>
            </w:pPr>
          </w:p>
          <w:p w:rsidR="009B485E" w:rsidRPr="00B243BF" w:rsidRDefault="009B485E" w:rsidP="002F07A9">
            <w:pPr>
              <w:rPr>
                <w:rFonts w:ascii="GHEA Grapalat" w:eastAsiaTheme="minorHAnsi" w:hAnsi="GHEA Grapalat" w:cs="GHEA Grapalat"/>
                <w:bCs/>
                <w:lang w:val="hy-AM" w:eastAsia="en-US"/>
              </w:rPr>
            </w:pPr>
          </w:p>
          <w:p w:rsidR="009B485E" w:rsidRPr="00B243BF" w:rsidRDefault="009B485E" w:rsidP="002F07A9">
            <w:pP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lastRenderedPageBreak/>
              <w:t>1.1.Ֆինանսավորում չի պահանջվում</w:t>
            </w: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bCs/>
                <w:lang w:val="hy-AM" w:eastAsia="en-US"/>
              </w:rPr>
            </w:pPr>
            <w:r w:rsidRPr="00B243BF">
              <w:rPr>
                <w:rFonts w:ascii="GHEA Grapalat" w:hAnsi="GHEA Grapalat"/>
                <w:bCs/>
                <w:lang w:val="hy-AM" w:eastAsia="en-US"/>
              </w:rPr>
              <w:t>1.2. ՀՀօրենքով չարգելված այլ ֆինանսական միջոցներ</w:t>
            </w:r>
          </w:p>
          <w:p w:rsidR="009B485E" w:rsidRPr="00B243BF" w:rsidRDefault="009B485E" w:rsidP="002F07A9">
            <w:pPr>
              <w:rPr>
                <w:rFonts w:ascii="GHEA Grapalat" w:hAnsi="GHEA Grapalat"/>
                <w:bCs/>
                <w:lang w:val="hy-AM" w:eastAsia="en-US"/>
              </w:rPr>
            </w:pPr>
          </w:p>
          <w:p w:rsidR="009B485E" w:rsidRPr="00B243BF" w:rsidRDefault="009B485E" w:rsidP="002F07A9">
            <w:pPr>
              <w:rPr>
                <w:rFonts w:ascii="GHEA Grapalat" w:hAnsi="GHEA Grapalat"/>
                <w:bCs/>
                <w:lang w:val="hy-AM" w:eastAsia="en-US"/>
              </w:rPr>
            </w:pPr>
            <w:r w:rsidRPr="00B243BF">
              <w:rPr>
                <w:rFonts w:ascii="GHEA Grapalat" w:hAnsi="GHEA Grapalat"/>
                <w:bCs/>
                <w:lang w:val="hy-AM" w:eastAsia="en-US"/>
              </w:rPr>
              <w:t>1.3. ՀՀ օրենքով չարգելված այլ ֆինանսական միջոցներ</w:t>
            </w:r>
          </w:p>
          <w:p w:rsidR="009B485E" w:rsidRPr="00B243BF" w:rsidRDefault="009B485E" w:rsidP="002F07A9">
            <w:pPr>
              <w:rPr>
                <w:rFonts w:ascii="GHEA Grapalat" w:hAnsi="GHEA Grapalat"/>
                <w:lang w:val="hy-AM" w:eastAsia="en-US"/>
              </w:rPr>
            </w:pP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5</w:t>
            </w:r>
          </w:p>
        </w:tc>
        <w:tc>
          <w:tcPr>
            <w:tcW w:w="2807" w:type="dxa"/>
          </w:tcPr>
          <w:p w:rsidR="009B485E" w:rsidRPr="00B243BF" w:rsidRDefault="009B485E" w:rsidP="002F07A9">
            <w:pPr>
              <w:spacing w:before="100" w:beforeAutospacing="1" w:after="100" w:afterAutospacing="1"/>
              <w:rPr>
                <w:rFonts w:ascii="GHEA Grapalat" w:hAnsi="GHEA Grapalat"/>
                <w:lang w:eastAsia="en-US"/>
              </w:rPr>
            </w:pPr>
            <w:r w:rsidRPr="00B243BF">
              <w:rPr>
                <w:rFonts w:ascii="GHEA Grapalat" w:eastAsiaTheme="minorHAnsi" w:hAnsi="GHEA Grapalat" w:cstheme="minorBidi"/>
                <w:lang w:val="hy-AM" w:eastAsia="en-US"/>
              </w:rPr>
              <w:t xml:space="preserve">Վերազգային ընկերություն-ների ներգրավում </w:t>
            </w:r>
          </w:p>
        </w:tc>
        <w:tc>
          <w:tcPr>
            <w:tcW w:w="2693" w:type="dxa"/>
          </w:tcPr>
          <w:p w:rsidR="009B485E" w:rsidRPr="00B243BF" w:rsidRDefault="009B485E" w:rsidP="002F07A9">
            <w:pPr>
              <w:rPr>
                <w:rFonts w:ascii="GHEA Grapalat" w:eastAsiaTheme="minorHAnsi" w:hAnsi="GHEA Grapalat" w:cs="GHEA Grapalat"/>
                <w:bCs/>
                <w:lang w:eastAsia="en-US"/>
              </w:rPr>
            </w:pPr>
            <w:r w:rsidRPr="00B243BF">
              <w:rPr>
                <w:rFonts w:ascii="GHEA Grapalat" w:eastAsiaTheme="minorHAnsi" w:hAnsi="GHEA Grapalat" w:cs="GHEA Grapalat"/>
                <w:bCs/>
                <w:lang w:eastAsia="en-US"/>
              </w:rPr>
              <w:t>1.  Համապատասխան ընկերությունների հետ բանակցություններիիրականացում</w:t>
            </w:r>
          </w:p>
          <w:p w:rsidR="009B485E" w:rsidRPr="00B243BF" w:rsidRDefault="009B485E" w:rsidP="002F07A9">
            <w:pPr>
              <w:rPr>
                <w:rFonts w:ascii="GHEA Grapalat" w:eastAsiaTheme="minorHAnsi" w:hAnsi="GHEA Grapalat" w:cs="GHEA Grapalat"/>
                <w:bCs/>
                <w:lang w:eastAsia="en-US"/>
              </w:rPr>
            </w:pPr>
            <w:r w:rsidRPr="00B243BF">
              <w:rPr>
                <w:rFonts w:ascii="GHEA Grapalat" w:eastAsiaTheme="minorHAnsi" w:hAnsi="GHEA Grapalat" w:cs="GHEA Grapalat"/>
                <w:bCs/>
                <w:lang w:eastAsia="en-US"/>
              </w:rPr>
              <w:t>1.1    Համագործակցության պայմանագրերի նախագծերի մշակում,</w:t>
            </w:r>
          </w:p>
          <w:p w:rsidR="009B485E" w:rsidRPr="00B243BF" w:rsidRDefault="009B485E" w:rsidP="002F07A9">
            <w:pPr>
              <w:rPr>
                <w:rFonts w:ascii="GHEA Grapalat" w:eastAsiaTheme="minorHAnsi" w:hAnsi="GHEA Grapalat" w:cs="GHEA Grapalat"/>
                <w:bCs/>
                <w:lang w:eastAsia="en-US"/>
              </w:rPr>
            </w:pPr>
            <w:r w:rsidRPr="00B243BF">
              <w:rPr>
                <w:rFonts w:ascii="GHEA Grapalat" w:eastAsiaTheme="minorHAnsi" w:hAnsi="GHEA Grapalat" w:cs="GHEA Grapalat"/>
                <w:bCs/>
                <w:lang w:eastAsia="en-US"/>
              </w:rPr>
              <w:t>1.2  պայմանագրերի սահմանված կարգով հաստատում և ստորագրում,</w:t>
            </w:r>
          </w:p>
          <w:p w:rsidR="009B485E" w:rsidRPr="00B243BF" w:rsidRDefault="009B485E" w:rsidP="002F07A9">
            <w:pPr>
              <w:rPr>
                <w:rFonts w:ascii="GHEA Grapalat" w:eastAsiaTheme="minorHAnsi" w:hAnsi="GHEA Grapalat" w:cs="GHEA Grapalat"/>
                <w:bCs/>
                <w:lang w:eastAsia="en-US"/>
              </w:rPr>
            </w:pPr>
            <w:r w:rsidRPr="00B243BF">
              <w:rPr>
                <w:rFonts w:ascii="GHEA Grapalat" w:eastAsiaTheme="minorHAnsi" w:hAnsi="GHEA Grapalat" w:cs="GHEA Grapalat"/>
                <w:bCs/>
                <w:lang w:eastAsia="en-US"/>
              </w:rPr>
              <w:t>1.3  պայմանագրով նախատեսված գործառույթների իրականացում</w:t>
            </w:r>
          </w:p>
        </w:tc>
        <w:tc>
          <w:tcPr>
            <w:tcW w:w="2268" w:type="dxa"/>
          </w:tcPr>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 xml:space="preserve">ՏՏ ոլորտի զարգացմամբ հաջողությունների հասած երկրների և համապատասխան միջազգային կառույցների հետ համագործակցության հաստատման և ընդլայնման միջոցով Հայաստանում նշված երկրների փորձի շարունակական ներդրում, ներդրումների ներգրավում, ՏՏ ոլորտի նոր վերազգային կազմակերպությունների Հայաստան ներգրավում` վերջիններիս փորձի, </w:t>
            </w:r>
            <w:r w:rsidRPr="00B243BF">
              <w:rPr>
                <w:rFonts w:ascii="GHEA Grapalat" w:eastAsiaTheme="minorHAnsi" w:hAnsi="GHEA Grapalat" w:cs="Arial"/>
                <w:lang w:eastAsia="en-US"/>
              </w:rPr>
              <w:lastRenderedPageBreak/>
              <w:t xml:space="preserve">հեղինակության ու կապերի շնորհիվ Հայաստանի վարկանիշի բարձրացումը և Հայաստանի, որպես տարածաշրջանայինՏՏ հանգույցի իմիջի ձևավորումը, </w:t>
            </w:r>
          </w:p>
          <w:p w:rsidR="009B485E" w:rsidRPr="00B243BF" w:rsidRDefault="009B485E" w:rsidP="002F07A9">
            <w:pPr>
              <w:rPr>
                <w:rFonts w:ascii="GHEA Grapalat" w:eastAsiaTheme="minorHAnsi" w:hAnsi="GHEA Grapalat" w:cstheme="minorBidi"/>
                <w:lang w:eastAsia="en-US"/>
              </w:rPr>
            </w:pPr>
            <w:r w:rsidRPr="00B243BF">
              <w:rPr>
                <w:rFonts w:ascii="GHEA Grapalat" w:eastAsiaTheme="minorHAnsi" w:hAnsi="GHEA Grapalat" w:cstheme="minorBidi"/>
                <w:lang w:val="hy-AM" w:eastAsia="en-US"/>
              </w:rPr>
              <w:t>Ո</w:t>
            </w:r>
            <w:r w:rsidRPr="00B243BF">
              <w:rPr>
                <w:rFonts w:ascii="GHEA Grapalat" w:eastAsiaTheme="minorHAnsi" w:hAnsi="GHEA Grapalat" w:cstheme="minorBidi"/>
                <w:lang w:eastAsia="en-US"/>
              </w:rPr>
              <w:t>րը իր հերթին ոլորտում կներմուծի</w:t>
            </w:r>
            <w:r w:rsidRPr="00B243BF">
              <w:rPr>
                <w:rFonts w:ascii="GHEA Grapalat" w:eastAsiaTheme="minorHAnsi" w:hAnsi="GHEA Grapalat" w:cstheme="minorBidi"/>
                <w:lang w:val="hy-AM" w:eastAsia="en-US"/>
              </w:rPr>
              <w:t xml:space="preserve"> նորագույն տեխնոլոգիա</w:t>
            </w:r>
            <w:r w:rsidRPr="00B243BF">
              <w:rPr>
                <w:rFonts w:ascii="GHEA Grapalat" w:eastAsiaTheme="minorHAnsi" w:hAnsi="GHEA Grapalat" w:cstheme="minorBidi"/>
                <w:lang w:eastAsia="en-US"/>
              </w:rPr>
              <w:t xml:space="preserve">կան գիտահետազոտականարտադրան, կրթություն, միջազգային </w:t>
            </w:r>
            <w:r w:rsidRPr="00B243BF">
              <w:rPr>
                <w:rFonts w:ascii="GHEA Grapalat" w:eastAsiaTheme="minorHAnsi" w:hAnsi="GHEA Grapalat" w:cstheme="minorBidi"/>
                <w:lang w:val="hy-AM" w:eastAsia="en-US"/>
              </w:rPr>
              <w:t>փորձ</w:t>
            </w:r>
          </w:p>
          <w:p w:rsidR="009B485E" w:rsidRPr="00B243BF" w:rsidRDefault="009B485E" w:rsidP="002F07A9">
            <w:pPr>
              <w:rPr>
                <w:rFonts w:ascii="GHEA Grapalat" w:eastAsiaTheme="minorHAnsi" w:hAnsi="GHEA Grapalat" w:cs="GHEA Grapalat"/>
                <w:bCs/>
                <w:lang w:eastAsia="en-US"/>
              </w:rPr>
            </w:pP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lastRenderedPageBreak/>
              <w:t>ՀՀ տրանսպորտի, կապի և 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w:t>
            </w:r>
          </w:p>
          <w:p w:rsidR="009B485E" w:rsidRPr="00B243BF" w:rsidRDefault="009B485E" w:rsidP="002F07A9">
            <w:pPr>
              <w:jc w:val="center"/>
              <w:rPr>
                <w:rFonts w:ascii="GHEA Grapalat" w:hAnsi="GHEA Grapalat"/>
                <w:lang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2018-2022թթ.</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Պարբերաբար</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2018-2022թթ.</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Պարբերաբար</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2018-2022թթ.</w:t>
            </w:r>
          </w:p>
          <w:p w:rsidR="009B485E" w:rsidRPr="00B243BF" w:rsidRDefault="009B485E" w:rsidP="002F07A9">
            <w:pPr>
              <w:jc w:val="center"/>
              <w:rPr>
                <w:rFonts w:ascii="GHEA Grapalat" w:eastAsiaTheme="minorHAnsi" w:hAnsi="GHEA Grapalat" w:cs="GHEA Grapalat"/>
                <w:bCs/>
                <w:lang w:eastAsia="en-US"/>
              </w:rPr>
            </w:pPr>
            <w:r w:rsidRPr="00B243BF">
              <w:rPr>
                <w:rFonts w:ascii="GHEA Grapalat" w:eastAsiaTheme="minorHAnsi" w:hAnsi="GHEA Grapalat" w:cs="GHEA Grapalat"/>
                <w:bCs/>
                <w:lang w:eastAsia="en-US"/>
              </w:rPr>
              <w:t>Պարբերաբար</w:t>
            </w:r>
          </w:p>
          <w:p w:rsidR="009B485E" w:rsidRPr="00B243BF" w:rsidRDefault="009B485E" w:rsidP="002F07A9">
            <w:pPr>
              <w:jc w:val="center"/>
              <w:rPr>
                <w:rFonts w:ascii="GHEA Grapalat" w:eastAsiaTheme="minorHAnsi" w:hAnsi="GHEA Grapalat" w:cs="GHEA Grapalat"/>
                <w:bCs/>
                <w:lang w:eastAsia="en-US"/>
              </w:rPr>
            </w:pPr>
          </w:p>
          <w:p w:rsidR="009B485E" w:rsidRPr="00B243BF" w:rsidRDefault="009B485E" w:rsidP="002F07A9">
            <w:pPr>
              <w:jc w:val="center"/>
              <w:rPr>
                <w:rFonts w:ascii="GHEA Grapalat" w:eastAsiaTheme="minorHAnsi" w:hAnsi="GHEA Grapalat" w:cs="GHEA Grapalat"/>
                <w:bCs/>
                <w:lang w:eastAsia="en-US"/>
              </w:rPr>
            </w:pPr>
            <w:r w:rsidRPr="00B243BF">
              <w:rPr>
                <w:rFonts w:ascii="GHEA Grapalat" w:eastAsiaTheme="minorHAnsi" w:hAnsi="GHEA Grapalat" w:cs="GHEA Grapalat"/>
                <w:bCs/>
                <w:lang w:eastAsia="en-US"/>
              </w:rPr>
              <w:t>2018-2022թթ.</w:t>
            </w:r>
          </w:p>
          <w:p w:rsidR="009B485E" w:rsidRPr="00B243BF" w:rsidRDefault="009B485E" w:rsidP="002F07A9">
            <w:pPr>
              <w:jc w:val="center"/>
              <w:rPr>
                <w:rFonts w:ascii="GHEA Grapalat" w:eastAsiaTheme="minorHAnsi" w:hAnsi="GHEA Grapalat" w:cs="GHEA Grapalat"/>
                <w:bCs/>
                <w:lang w:eastAsia="en-US"/>
              </w:rPr>
            </w:pPr>
            <w:r w:rsidRPr="00B243BF">
              <w:rPr>
                <w:rFonts w:ascii="GHEA Grapalat" w:eastAsiaTheme="minorHAnsi" w:hAnsi="GHEA Grapalat" w:cs="GHEA Grapalat"/>
                <w:bCs/>
                <w:lang w:eastAsia="en-US"/>
              </w:rPr>
              <w:t>պարբերաբար</w:t>
            </w:r>
          </w:p>
          <w:p w:rsidR="009B485E" w:rsidRPr="00B243BF" w:rsidRDefault="009B485E" w:rsidP="002F07A9">
            <w:pPr>
              <w:jc w:val="center"/>
              <w:rPr>
                <w:rFonts w:ascii="GHEA Grapalat" w:eastAsiaTheme="minorHAnsi" w:hAnsi="GHEA Grapalat" w:cs="GHEA Grapalat"/>
                <w:bCs/>
                <w:lang w:eastAsia="en-US"/>
              </w:rPr>
            </w:pPr>
          </w:p>
        </w:tc>
        <w:tc>
          <w:tcPr>
            <w:tcW w:w="1701" w:type="dxa"/>
          </w:tcPr>
          <w:p w:rsidR="009B485E" w:rsidRPr="00B243BF" w:rsidRDefault="009B485E" w:rsidP="002F07A9">
            <w:pPr>
              <w:jc w:val="center"/>
              <w:rPr>
                <w:rFonts w:ascii="GHEA Grapalat" w:eastAsia="Calibri" w:hAnsi="GHEA Grapalat"/>
                <w:lang w:val="hy-AM" w:eastAsia="en-US"/>
              </w:rPr>
            </w:pPr>
            <w:r w:rsidRPr="00B243BF">
              <w:rPr>
                <w:rFonts w:ascii="GHEA Grapalat" w:eastAsia="Calibri" w:hAnsi="GHEA Grapalat"/>
                <w:lang w:val="hy-AM" w:eastAsia="en-US"/>
              </w:rPr>
              <w:t>1.</w:t>
            </w:r>
            <w:r w:rsidRPr="00B243BF">
              <w:rPr>
                <w:rFonts w:ascii="GHEA Grapalat" w:eastAsia="Calibri" w:hAnsi="GHEA Grapalat"/>
                <w:lang w:eastAsia="en-US"/>
              </w:rPr>
              <w:t>Ֆինանսավորում չի պահանջվում</w:t>
            </w:r>
          </w:p>
          <w:p w:rsidR="009B485E" w:rsidRPr="00B243BF" w:rsidRDefault="009B485E" w:rsidP="002F07A9">
            <w:pPr>
              <w:jc w:val="center"/>
              <w:rPr>
                <w:rFonts w:ascii="GHEA Grapalat" w:eastAsia="Calibri" w:hAnsi="GHEA Grapalat"/>
                <w:lang w:val="hy-AM" w:eastAsia="en-US"/>
              </w:rPr>
            </w:pPr>
          </w:p>
          <w:p w:rsidR="009B485E" w:rsidRPr="00B243BF" w:rsidRDefault="009B485E" w:rsidP="002F07A9">
            <w:pPr>
              <w:jc w:val="center"/>
              <w:rPr>
                <w:rFonts w:ascii="GHEA Grapalat" w:eastAsia="Calibri" w:hAnsi="GHEA Grapalat"/>
                <w:lang w:val="hy-AM" w:eastAsia="en-US"/>
              </w:rPr>
            </w:pPr>
            <w:r w:rsidRPr="00B243BF">
              <w:rPr>
                <w:rFonts w:ascii="GHEA Grapalat" w:eastAsia="Calibri" w:hAnsi="GHEA Grapalat"/>
                <w:lang w:val="hy-AM" w:eastAsia="en-US"/>
              </w:rPr>
              <w:t>1.1.Ֆինանսավորումչիպահանջվում</w:t>
            </w:r>
          </w:p>
          <w:p w:rsidR="009B485E" w:rsidRPr="00B243BF" w:rsidRDefault="009B485E" w:rsidP="002F07A9">
            <w:pPr>
              <w:jc w:val="center"/>
              <w:rPr>
                <w:rFonts w:ascii="GHEA Grapalat" w:eastAsia="Calibri" w:hAnsi="GHEA Grapalat"/>
                <w:lang w:val="hy-AM" w:eastAsia="en-US"/>
              </w:rPr>
            </w:pPr>
          </w:p>
          <w:p w:rsidR="009B485E" w:rsidRPr="00B243BF" w:rsidRDefault="009B485E" w:rsidP="002F07A9">
            <w:pPr>
              <w:jc w:val="center"/>
              <w:rPr>
                <w:rFonts w:ascii="GHEA Grapalat" w:eastAsia="Calibri" w:hAnsi="GHEA Grapalat"/>
                <w:lang w:val="hy-AM" w:eastAsia="en-US"/>
              </w:rPr>
            </w:pPr>
          </w:p>
          <w:p w:rsidR="009B485E" w:rsidRPr="00B243BF" w:rsidRDefault="009B485E" w:rsidP="002F07A9">
            <w:pPr>
              <w:jc w:val="center"/>
              <w:rPr>
                <w:rFonts w:ascii="GHEA Grapalat" w:eastAsia="Calibri" w:hAnsi="GHEA Grapalat"/>
                <w:lang w:val="hy-AM" w:eastAsia="en-US"/>
              </w:rPr>
            </w:pPr>
            <w:r w:rsidRPr="00B243BF">
              <w:rPr>
                <w:rFonts w:ascii="GHEA Grapalat" w:eastAsia="Calibri" w:hAnsi="GHEA Grapalat"/>
                <w:lang w:val="hy-AM" w:eastAsia="en-US"/>
              </w:rPr>
              <w:t>1.2Ֆինանսավորում չի պահանջվում</w:t>
            </w:r>
          </w:p>
          <w:p w:rsidR="009B485E" w:rsidRPr="00B243BF" w:rsidRDefault="009B485E" w:rsidP="002F07A9">
            <w:pPr>
              <w:jc w:val="center"/>
              <w:rPr>
                <w:rFonts w:ascii="GHEA Grapalat" w:eastAsia="Calibri" w:hAnsi="GHEA Grapalat"/>
                <w:lang w:val="hy-AM" w:eastAsia="en-US"/>
              </w:rPr>
            </w:pPr>
          </w:p>
          <w:p w:rsidR="009B485E" w:rsidRPr="00B243BF" w:rsidRDefault="009B485E" w:rsidP="002F07A9">
            <w:pPr>
              <w:jc w:val="center"/>
              <w:rPr>
                <w:rFonts w:ascii="GHEA Grapalat" w:eastAsia="Calibri" w:hAnsi="GHEA Grapalat"/>
                <w:lang w:val="hy-AM" w:eastAsia="en-US"/>
              </w:rPr>
            </w:pPr>
          </w:p>
          <w:p w:rsidR="009B485E" w:rsidRPr="00B243BF" w:rsidRDefault="009B485E" w:rsidP="002F07A9">
            <w:pPr>
              <w:jc w:val="center"/>
              <w:rPr>
                <w:rFonts w:ascii="GHEA Grapalat" w:hAnsi="GHEA Grapalat"/>
                <w:lang w:val="hy-AM" w:eastAsia="en-US"/>
              </w:rPr>
            </w:pPr>
            <w:r w:rsidRPr="00B243BF">
              <w:rPr>
                <w:rFonts w:ascii="GHEA Grapalat" w:eastAsia="Calibri" w:hAnsi="GHEA Grapalat"/>
                <w:lang w:val="hy-AM" w:eastAsia="en-US"/>
              </w:rPr>
              <w:t>1.</w:t>
            </w:r>
            <w:r w:rsidRPr="00B243BF">
              <w:rPr>
                <w:rFonts w:ascii="GHEA Grapalat" w:eastAsia="Calibri" w:hAnsi="GHEA Grapalat"/>
                <w:lang w:eastAsia="en-US"/>
              </w:rPr>
              <w:t>3</w:t>
            </w:r>
            <w:r w:rsidRPr="00B243BF">
              <w:rPr>
                <w:rFonts w:ascii="GHEA Grapalat" w:eastAsia="Calibri" w:hAnsi="GHEA Grapalat"/>
                <w:lang w:val="hy-AM" w:eastAsia="en-US"/>
              </w:rPr>
              <w:t>.Ֆինանսավորում չի պահանջվում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6</w:t>
            </w:r>
          </w:p>
        </w:tc>
        <w:tc>
          <w:tcPr>
            <w:tcW w:w="2807" w:type="dxa"/>
          </w:tcPr>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Վենչուրային</w:t>
            </w:r>
            <w:r w:rsidRPr="00B243BF">
              <w:rPr>
                <w:rFonts w:ascii="GHEA Grapalat" w:eastAsiaTheme="minorHAnsi" w:hAnsi="GHEA Grapalat" w:cs="Arial"/>
                <w:lang w:eastAsia="en-US"/>
              </w:rPr>
              <w:t xml:space="preserve"> </w:t>
            </w:r>
            <w:r w:rsidRPr="00B243BF">
              <w:rPr>
                <w:rFonts w:ascii="GHEA Grapalat" w:eastAsiaTheme="minorHAnsi" w:hAnsi="GHEA Grapalat" w:cs="Arial"/>
                <w:lang w:val="hy-AM" w:eastAsia="en-US"/>
              </w:rPr>
              <w:t>կապիտալի</w:t>
            </w:r>
            <w:r w:rsidRPr="00B243BF">
              <w:rPr>
                <w:rFonts w:ascii="GHEA Grapalat" w:eastAsiaTheme="minorHAnsi" w:hAnsi="GHEA Grapalat" w:cs="Arial"/>
                <w:lang w:eastAsia="en-US"/>
              </w:rPr>
              <w:t xml:space="preserve"> </w:t>
            </w:r>
            <w:r w:rsidRPr="00B243BF">
              <w:rPr>
                <w:rFonts w:ascii="GHEA Grapalat" w:eastAsiaTheme="minorHAnsi" w:hAnsi="GHEA Grapalat" w:cs="Arial"/>
                <w:lang w:val="hy-AM" w:eastAsia="en-US"/>
              </w:rPr>
              <w:t>ներգրավում</w:t>
            </w:r>
          </w:p>
        </w:tc>
        <w:tc>
          <w:tcPr>
            <w:tcW w:w="2693" w:type="dxa"/>
          </w:tcPr>
          <w:p w:rsidR="009B485E" w:rsidRPr="00B243BF" w:rsidRDefault="009B485E" w:rsidP="002F07A9">
            <w:pPr>
              <w:rPr>
                <w:rFonts w:ascii="GHEA Grapalat" w:eastAsiaTheme="minorHAnsi" w:hAnsi="GHEA Grapalat" w:cs="Arial"/>
                <w:lang w:val="hy-AM" w:eastAsia="en-US"/>
              </w:rPr>
            </w:pPr>
            <w:r w:rsidRPr="00B243BF">
              <w:rPr>
                <w:rFonts w:asciiTheme="minorHAnsi" w:eastAsiaTheme="minorHAnsi" w:hAnsiTheme="minorHAnsi" w:cstheme="minorBidi"/>
                <w:lang w:val="hy-AM" w:eastAsia="en-US"/>
              </w:rPr>
              <w:t xml:space="preserve">1. </w:t>
            </w:r>
            <w:r w:rsidRPr="00B243BF">
              <w:rPr>
                <w:rFonts w:ascii="Arial" w:eastAsiaTheme="minorHAnsi" w:hAnsi="Arial" w:cs="Arial"/>
                <w:lang w:val="hy-AM" w:eastAsia="en-US"/>
              </w:rPr>
              <w:t>Ս</w:t>
            </w:r>
            <w:hyperlink r:id="rId9" w:tooltip="Ընկերություն" w:history="1">
              <w:r w:rsidRPr="00B243BF">
                <w:rPr>
                  <w:rFonts w:ascii="GHEA Grapalat" w:eastAsiaTheme="minorHAnsi" w:hAnsi="GHEA Grapalat" w:cs="Arial"/>
                  <w:lang w:val="hy-AM" w:eastAsia="en-US"/>
                </w:rPr>
                <w:t>կսնակ</w:t>
              </w:r>
            </w:hyperlink>
            <w:r w:rsidRPr="00B243BF">
              <w:rPr>
                <w:lang w:val="hy-AM"/>
              </w:rPr>
              <w:t xml:space="preserve"> </w:t>
            </w:r>
            <w:r w:rsidRPr="00B243BF">
              <w:rPr>
                <w:rFonts w:ascii="GHEA Grapalat" w:eastAsiaTheme="minorHAnsi" w:hAnsi="GHEA Grapalat" w:cs="Arial"/>
                <w:lang w:val="hy-AM" w:eastAsia="en-US"/>
              </w:rPr>
              <w:t>ընկերությունների</w:t>
            </w:r>
            <w:r w:rsidRPr="00B243BF">
              <w:rPr>
                <w:rFonts w:ascii="Courier New" w:eastAsiaTheme="minorHAnsi" w:hAnsi="Courier New" w:cs="Courier New"/>
                <w:lang w:val="hy-AM" w:eastAsia="en-US"/>
              </w:rPr>
              <w:t> </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Կամ ստարթափների համաֆինանսավորման նպատակով ներդրումներ իրականացնող կազմակերպությունների հետ բանակցություններիվարում</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1.1  մրցույթների կազմակերպում</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1.2  հաղթող կազմակերպությունների ընտրություն</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1.3 պայմանագրերի կնքման գործընթացի աջակցություն</w:t>
            </w:r>
          </w:p>
          <w:p w:rsidR="009B485E" w:rsidRPr="00B243BF" w:rsidRDefault="009B485E" w:rsidP="002F07A9">
            <w:pPr>
              <w:rPr>
                <w:rFonts w:ascii="GHEA Grapalat" w:eastAsiaTheme="minorHAnsi" w:hAnsi="GHEA Grapalat" w:cs="Arial"/>
                <w:lang w:val="hy-AM" w:eastAsia="en-US"/>
              </w:rPr>
            </w:pPr>
          </w:p>
        </w:tc>
        <w:tc>
          <w:tcPr>
            <w:tcW w:w="2268" w:type="dxa"/>
          </w:tcPr>
          <w:p w:rsidR="009B485E" w:rsidRPr="00B243BF" w:rsidRDefault="00EC41ED" w:rsidP="002F07A9">
            <w:pPr>
              <w:rPr>
                <w:rFonts w:ascii="GHEA Grapalat" w:eastAsiaTheme="minorHAnsi" w:hAnsi="GHEA Grapalat" w:cs="Arial"/>
                <w:lang w:val="hy-AM" w:eastAsia="en-US"/>
              </w:rPr>
            </w:pPr>
            <w:hyperlink r:id="rId10" w:tooltip="Ընկերություն" w:history="1">
              <w:r w:rsidR="009B485E" w:rsidRPr="00B243BF">
                <w:rPr>
                  <w:rFonts w:ascii="GHEA Grapalat" w:eastAsiaTheme="minorHAnsi" w:hAnsi="GHEA Grapalat" w:cs="Arial"/>
                  <w:lang w:val="hy-AM" w:eastAsia="en-US"/>
                </w:rPr>
                <w:t>Սկսնակ ընկերությունների</w:t>
              </w:r>
            </w:hyperlink>
            <w:r w:rsidR="009B485E" w:rsidRPr="00B243BF">
              <w:rPr>
                <w:rFonts w:ascii="Courier New" w:eastAsiaTheme="minorHAnsi" w:hAnsi="Courier New" w:cs="Courier New"/>
                <w:lang w:val="hy-AM" w:eastAsia="en-US"/>
              </w:rPr>
              <w:t xml:space="preserve">  </w:t>
            </w:r>
            <w:r w:rsidR="009B485E" w:rsidRPr="00B243BF">
              <w:rPr>
                <w:rFonts w:ascii="GHEA Grapalat" w:eastAsiaTheme="minorHAnsi" w:hAnsi="GHEA Grapalat" w:cs="Arial"/>
                <w:lang w:val="hy-AM" w:eastAsia="en-US"/>
              </w:rPr>
              <w:t>կամ ստարտափների կողմից գաղափարների, գիտական արդյունքների կամ ծրագրերի իրականացման նպատակով ֆինանսական աջակցության տրամադրում</w:t>
            </w:r>
          </w:p>
        </w:tc>
        <w:tc>
          <w:tcPr>
            <w:tcW w:w="1701" w:type="dxa"/>
          </w:tcPr>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ՀՀ տրանսպորտի, կապի և տեղեկատվական</w:t>
            </w: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տեխնոլոգիաների</w:t>
            </w: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նախարարություն</w:t>
            </w:r>
          </w:p>
        </w:tc>
        <w:tc>
          <w:tcPr>
            <w:tcW w:w="1701" w:type="dxa"/>
          </w:tcPr>
          <w:p w:rsidR="009B485E" w:rsidRPr="00B243BF" w:rsidRDefault="009B485E" w:rsidP="002F07A9">
            <w:pPr>
              <w:jc w:val="center"/>
              <w:rPr>
                <w:rFonts w:ascii="GHEA Grapalat" w:eastAsiaTheme="minorHAnsi" w:hAnsi="GHEA Grapalat" w:cs="Arial"/>
                <w:lang w:eastAsia="en-US"/>
              </w:rPr>
            </w:pPr>
          </w:p>
        </w:tc>
        <w:tc>
          <w:tcPr>
            <w:tcW w:w="1701" w:type="dxa"/>
          </w:tcPr>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2018-2022թթ.</w:t>
            </w: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Պարբերաբար</w:t>
            </w:r>
          </w:p>
          <w:p w:rsidR="009B485E" w:rsidRPr="00B243BF" w:rsidRDefault="009B485E" w:rsidP="002F07A9">
            <w:pPr>
              <w:jc w:val="center"/>
              <w:rPr>
                <w:rFonts w:ascii="GHEA Grapalat" w:eastAsiaTheme="minorHAnsi" w:hAnsi="GHEA Grapalat" w:cs="Arial"/>
                <w:lang w:eastAsia="en-US"/>
              </w:rPr>
            </w:pPr>
          </w:p>
          <w:p w:rsidR="002026FE" w:rsidRDefault="002026F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2018թ.</w:t>
            </w: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2019թ.</w:t>
            </w: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2020թ.</w:t>
            </w: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2021թ.</w:t>
            </w: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2022թ.</w:t>
            </w:r>
          </w:p>
        </w:tc>
        <w:tc>
          <w:tcPr>
            <w:tcW w:w="1701" w:type="dxa"/>
          </w:tcPr>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103</w:t>
            </w:r>
            <w:r w:rsidRPr="00B243BF">
              <w:rPr>
                <w:rFonts w:ascii="Courier New" w:eastAsiaTheme="minorHAnsi" w:hAnsi="Courier New" w:cs="Courier New"/>
                <w:lang w:eastAsia="en-US"/>
              </w:rPr>
              <w:t> </w:t>
            </w:r>
            <w:r w:rsidRPr="00B243BF">
              <w:rPr>
                <w:rFonts w:ascii="GHEA Grapalat" w:eastAsiaTheme="minorHAnsi" w:hAnsi="GHEA Grapalat" w:cs="Arial"/>
                <w:lang w:eastAsia="en-US"/>
              </w:rPr>
              <w:t>200 հազ.դրամ</w:t>
            </w: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eastAsia="en-US"/>
              </w:rPr>
              <w:t>20 640 հազ.</w:t>
            </w:r>
            <w:r w:rsidRPr="00B243BF">
              <w:rPr>
                <w:rFonts w:ascii="GHEA Grapalat" w:eastAsiaTheme="minorHAnsi" w:hAnsi="GHEA Grapalat" w:cs="Arial"/>
                <w:lang w:val="hy-AM" w:eastAsia="en-US"/>
              </w:rPr>
              <w:t xml:space="preserve"> դրամ </w:t>
            </w: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20 640 հազ.</w:t>
            </w:r>
            <w:r w:rsidRPr="00B243BF">
              <w:rPr>
                <w:rFonts w:ascii="GHEA Grapalat" w:eastAsiaTheme="minorHAnsi" w:hAnsi="GHEA Grapalat" w:cs="Arial"/>
                <w:lang w:val="hy-AM" w:eastAsia="en-US"/>
              </w:rPr>
              <w:t xml:space="preserve"> դրամ</w:t>
            </w: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20 640 հազ.</w:t>
            </w:r>
            <w:r w:rsidRPr="00B243BF">
              <w:rPr>
                <w:rFonts w:ascii="GHEA Grapalat" w:eastAsiaTheme="minorHAnsi" w:hAnsi="GHEA Grapalat" w:cs="Arial"/>
                <w:lang w:val="hy-AM" w:eastAsia="en-US"/>
              </w:rPr>
              <w:t xml:space="preserve"> դրամ</w:t>
            </w: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20 640 հազ.</w:t>
            </w:r>
            <w:r w:rsidRPr="00B243BF">
              <w:rPr>
                <w:rFonts w:ascii="GHEA Grapalat" w:eastAsiaTheme="minorHAnsi" w:hAnsi="GHEA Grapalat" w:cs="Arial"/>
                <w:lang w:val="hy-AM" w:eastAsia="en-US"/>
              </w:rPr>
              <w:t xml:space="preserve"> դրամ</w:t>
            </w: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20 640 հազ.</w:t>
            </w:r>
            <w:r w:rsidRPr="00B243BF">
              <w:rPr>
                <w:rFonts w:ascii="GHEA Grapalat" w:eastAsiaTheme="minorHAnsi" w:hAnsi="GHEA Grapalat" w:cs="Arial"/>
                <w:lang w:val="hy-AM" w:eastAsia="en-US"/>
              </w:rPr>
              <w:t xml:space="preserve"> դրամ</w:t>
            </w:r>
          </w:p>
          <w:p w:rsidR="009B485E" w:rsidRPr="00B243BF" w:rsidRDefault="009B485E" w:rsidP="002026FE">
            <w:pPr>
              <w:jc w:val="center"/>
              <w:rPr>
                <w:rFonts w:ascii="GHEA Grapalat" w:eastAsiaTheme="minorHAnsi" w:hAnsi="GHEA Grapalat" w:cs="Arial"/>
                <w:lang w:eastAsia="en-US"/>
              </w:rPr>
            </w:pPr>
            <w:r w:rsidRPr="00B243BF">
              <w:rPr>
                <w:rFonts w:ascii="GHEA Grapalat" w:eastAsiaTheme="minorHAnsi" w:hAnsi="GHEA Grapalat" w:cs="Arial"/>
                <w:lang w:eastAsia="en-US"/>
              </w:rPr>
              <w:t>ՀՀ պետականբյուջե, ՀՀ օրենքովչարգելվածայլֆինանսականմիջոցներ</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7</w:t>
            </w:r>
          </w:p>
        </w:tc>
        <w:tc>
          <w:tcPr>
            <w:tcW w:w="2807" w:type="dxa"/>
          </w:tcPr>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Տեղեկատվական տեխնոլոգիաների ոլորտի խթանում</w:t>
            </w:r>
          </w:p>
        </w:tc>
        <w:tc>
          <w:tcPr>
            <w:tcW w:w="2693" w:type="dxa"/>
          </w:tcPr>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 xml:space="preserve"> 1. Տեղեկատվական տեխնոլոգիաների ոլորտի խթանման </w:t>
            </w:r>
            <w:r w:rsidRPr="00B243BF">
              <w:rPr>
                <w:rFonts w:ascii="GHEA Grapalat" w:eastAsiaTheme="minorHAnsi" w:hAnsi="GHEA Grapalat" w:cs="Arial"/>
                <w:lang w:val="ru-RU" w:eastAsia="en-US"/>
              </w:rPr>
              <w:t>ծ</w:t>
            </w:r>
            <w:r w:rsidRPr="00B243BF">
              <w:rPr>
                <w:rFonts w:ascii="GHEA Grapalat" w:eastAsiaTheme="minorHAnsi" w:hAnsi="GHEA Grapalat" w:cs="Arial"/>
                <w:lang w:eastAsia="en-US"/>
              </w:rPr>
              <w:t>րագրի մշակում</w:t>
            </w:r>
          </w:p>
          <w:p w:rsidR="009B485E" w:rsidRPr="00B243BF" w:rsidRDefault="009B485E" w:rsidP="002F07A9">
            <w:pPr>
              <w:rPr>
                <w:rFonts w:ascii="GHEA Grapalat" w:eastAsiaTheme="minorHAnsi" w:hAnsi="GHEA Grapalat" w:cs="Arial"/>
                <w:lang w:eastAsia="en-US"/>
              </w:rPr>
            </w:pPr>
          </w:p>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1.1Շահագրգիռ գերատեսչությունների հետ քննարկում</w:t>
            </w:r>
          </w:p>
          <w:p w:rsidR="009B485E" w:rsidRPr="00B243BF" w:rsidRDefault="009B485E" w:rsidP="002F07A9">
            <w:pPr>
              <w:rPr>
                <w:rFonts w:ascii="GHEA Grapalat" w:eastAsiaTheme="minorHAnsi" w:hAnsi="GHEA Grapalat" w:cs="Arial"/>
                <w:lang w:eastAsia="en-US"/>
              </w:rPr>
            </w:pPr>
          </w:p>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1.2  Ծրագրի ընդունում</w:t>
            </w:r>
          </w:p>
          <w:p w:rsidR="009B485E" w:rsidRPr="00B243BF" w:rsidRDefault="009B485E" w:rsidP="002F07A9">
            <w:pPr>
              <w:rPr>
                <w:rFonts w:ascii="GHEA Grapalat" w:eastAsiaTheme="minorHAnsi" w:hAnsi="GHEA Grapalat" w:cs="Arial"/>
                <w:lang w:eastAsia="en-US"/>
              </w:rPr>
            </w:pPr>
          </w:p>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1.3  Ծրագրի շրջանակներում ֆինանսական միջոցների տրամադրում</w:t>
            </w:r>
          </w:p>
          <w:p w:rsidR="009B485E" w:rsidRPr="00B243BF" w:rsidRDefault="009B485E" w:rsidP="002F07A9">
            <w:pPr>
              <w:spacing w:after="200"/>
              <w:contextualSpacing/>
              <w:rPr>
                <w:rFonts w:ascii="GHEA Grapalat" w:eastAsiaTheme="minorHAnsi" w:hAnsi="GHEA Grapalat" w:cs="Arial"/>
                <w:lang w:eastAsia="en-US"/>
              </w:rPr>
            </w:pPr>
          </w:p>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1.4  Ծրագրի կատարման մոնիտորինգի իրականացում</w:t>
            </w:r>
          </w:p>
          <w:p w:rsidR="009B485E" w:rsidRPr="00B243BF" w:rsidRDefault="009B485E" w:rsidP="002F07A9">
            <w:pPr>
              <w:spacing w:after="200"/>
              <w:contextualSpacing/>
              <w:rPr>
                <w:rFonts w:ascii="GHEA Grapalat" w:eastAsiaTheme="minorHAnsi" w:hAnsi="GHEA Grapalat" w:cs="Arial"/>
                <w:lang w:eastAsia="en-US"/>
              </w:rPr>
            </w:pPr>
          </w:p>
          <w:p w:rsidR="009B485E" w:rsidRPr="00B243BF" w:rsidRDefault="009B485E" w:rsidP="002F07A9">
            <w:pPr>
              <w:spacing w:after="200"/>
              <w:contextualSpacing/>
              <w:rPr>
                <w:rFonts w:ascii="GHEA Grapalat" w:eastAsiaTheme="minorHAnsi" w:hAnsi="GHEA Grapalat" w:cs="Arial"/>
                <w:lang w:eastAsia="en-US"/>
              </w:rPr>
            </w:pPr>
          </w:p>
          <w:p w:rsidR="009B485E" w:rsidRPr="00B243BF" w:rsidRDefault="009B485E" w:rsidP="002F07A9">
            <w:pPr>
              <w:spacing w:after="200"/>
              <w:contextualSpacing/>
              <w:rPr>
                <w:rFonts w:ascii="GHEA Grapalat" w:eastAsiaTheme="minorHAnsi" w:hAnsi="GHEA Grapalat" w:cs="Arial"/>
                <w:lang w:eastAsia="en-US"/>
              </w:rPr>
            </w:pPr>
          </w:p>
          <w:p w:rsidR="009B485E" w:rsidRPr="00B243BF" w:rsidRDefault="009B485E" w:rsidP="002F07A9">
            <w:pPr>
              <w:spacing w:after="200"/>
              <w:contextualSpacing/>
              <w:rPr>
                <w:rFonts w:ascii="GHEA Grapalat" w:eastAsiaTheme="minorHAnsi" w:hAnsi="GHEA Grapalat" w:cs="Arial"/>
                <w:lang w:eastAsia="en-US"/>
              </w:rPr>
            </w:pPr>
          </w:p>
          <w:p w:rsidR="009B485E" w:rsidRPr="00B243BF" w:rsidRDefault="009B485E" w:rsidP="002F07A9">
            <w:pPr>
              <w:spacing w:after="200"/>
              <w:contextualSpacing/>
              <w:rPr>
                <w:rFonts w:ascii="GHEA Grapalat" w:eastAsiaTheme="minorHAnsi" w:hAnsi="GHEA Grapalat" w:cs="Arial"/>
                <w:lang w:eastAsia="en-US"/>
              </w:rPr>
            </w:pPr>
          </w:p>
          <w:p w:rsidR="009B485E" w:rsidRPr="00B243BF" w:rsidRDefault="009B485E" w:rsidP="002F07A9">
            <w:pPr>
              <w:spacing w:after="200"/>
              <w:contextualSpacing/>
              <w:rPr>
                <w:rFonts w:ascii="GHEA Grapalat" w:eastAsiaTheme="minorHAnsi" w:hAnsi="GHEA Grapalat" w:cs="Arial"/>
                <w:lang w:val="hy-AM" w:eastAsia="en-US"/>
              </w:rPr>
            </w:pPr>
          </w:p>
          <w:p w:rsidR="009B485E" w:rsidRPr="00B243BF" w:rsidRDefault="009B485E" w:rsidP="002F07A9">
            <w:pPr>
              <w:spacing w:after="200"/>
              <w:contextualSpacing/>
              <w:rPr>
                <w:rFonts w:ascii="GHEA Grapalat" w:eastAsiaTheme="minorHAnsi" w:hAnsi="GHEA Grapalat" w:cs="Arial"/>
                <w:lang w:val="hy-AM" w:eastAsia="en-US"/>
              </w:rPr>
            </w:pPr>
          </w:p>
          <w:p w:rsidR="009B485E" w:rsidRPr="00B243BF" w:rsidRDefault="009B485E" w:rsidP="002F07A9">
            <w:pPr>
              <w:spacing w:after="200"/>
              <w:contextualSpacing/>
              <w:rPr>
                <w:rFonts w:ascii="GHEA Grapalat" w:eastAsiaTheme="minorHAnsi" w:hAnsi="GHEA Grapalat" w:cs="Arial"/>
                <w:lang w:val="hy-AM" w:eastAsia="en-US"/>
              </w:rPr>
            </w:pPr>
          </w:p>
          <w:p w:rsidR="009B485E" w:rsidRPr="00B243BF" w:rsidRDefault="009B485E" w:rsidP="002F07A9">
            <w:pPr>
              <w:spacing w:after="200"/>
              <w:contextualSpacing/>
              <w:rPr>
                <w:rFonts w:ascii="GHEA Grapalat" w:eastAsiaTheme="minorHAnsi" w:hAnsi="GHEA Grapalat" w:cs="Arial"/>
                <w:lang w:val="hy-AM" w:eastAsia="en-US"/>
              </w:rPr>
            </w:pPr>
          </w:p>
          <w:p w:rsidR="009B485E" w:rsidRPr="00B243BF" w:rsidRDefault="009B485E" w:rsidP="002F07A9">
            <w:pPr>
              <w:spacing w:after="200"/>
              <w:contextualSpacing/>
              <w:rPr>
                <w:rFonts w:ascii="GHEA Grapalat" w:eastAsiaTheme="minorHAnsi" w:hAnsi="GHEA Grapalat" w:cs="Arial"/>
                <w:lang w:val="hy-AM" w:eastAsia="en-US"/>
              </w:rPr>
            </w:pP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2.  «Տեղեկատվական տեխնոլոգիաների համաշխարհային համաժողով-2019» միջոցառումը Երևանում կազմակերպում և պատշաճ անցկացում</w:t>
            </w:r>
          </w:p>
        </w:tc>
        <w:tc>
          <w:tcPr>
            <w:tcW w:w="2268" w:type="dxa"/>
          </w:tcPr>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 xml:space="preserve">1) ՏՏ ոլորտի զարգացման միտումների վերլուծությունն ու խնդիրների բացահայտում, ՏՏ ոլորտի Վարչական վիճակագրական ռեգիստրի արդյունավետ վարում, </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2) հայաստանյան ՏՏ ոլորտի ձեռքբերումները տեղական ցուցահանդեսներում, համաժողովներում  և այլ միջոցառումներում ներկայացում, տնտեսության այլ բնագավառներում ՏՏ լուծումների կիրառման խթանումը, արտադրողականության աճի ու ապրանքների և ծառայությունների արտահանման ավելացումը,</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3) ոլորտի որակյալ մասնագիտական կարողությունների զարգացումը</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4)  Նորներդրումների հնարավորություն,</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 xml:space="preserve">5)  Աշխարհում Հայաստանի ՏՏ բրենդի առաջխաղացում՝ որպես մեծ </w:t>
            </w:r>
            <w:r w:rsidRPr="00B243BF">
              <w:rPr>
                <w:rFonts w:ascii="GHEA Grapalat" w:eastAsiaTheme="minorHAnsi" w:hAnsi="GHEA Grapalat" w:cs="Arial"/>
                <w:lang w:val="hy-AM" w:eastAsia="en-US"/>
              </w:rPr>
              <w:lastRenderedPageBreak/>
              <w:t>պոտենցիալով ՏՏ երկիր ներկայանալով,</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6)  Հայաստանը՝ որպես տարածաշրջանայինտնտեսական խաչմերուկ և բիզնես հարթակ ներկայացնելը,</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7)  Արդյունավետ նոր բիզնես կապերի հաստատում և Հայաստանի բիզնես միջավայրի ակտիվացում,</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Հայաստանի</w:t>
            </w:r>
            <w:r w:rsidRPr="00B243BF">
              <w:rPr>
                <w:rFonts w:ascii="GHEA Grapalat" w:eastAsiaTheme="minorHAnsi" w:hAnsi="GHEA Grapalat" w:cs="Arial"/>
                <w:lang w:eastAsia="en-US"/>
              </w:rPr>
              <w:t xml:space="preserve"> </w:t>
            </w:r>
            <w:r w:rsidRPr="00B243BF">
              <w:rPr>
                <w:rFonts w:ascii="GHEA Grapalat" w:eastAsiaTheme="minorHAnsi" w:hAnsi="GHEA Grapalat" w:cs="Arial"/>
                <w:lang w:val="hy-AM" w:eastAsia="en-US"/>
              </w:rPr>
              <w:t>տնտեսության</w:t>
            </w:r>
            <w:r w:rsidRPr="00B243BF">
              <w:rPr>
                <w:rFonts w:ascii="GHEA Grapalat" w:eastAsiaTheme="minorHAnsi" w:hAnsi="GHEA Grapalat" w:cs="Arial"/>
                <w:lang w:eastAsia="en-US"/>
              </w:rPr>
              <w:t xml:space="preserve"> </w:t>
            </w:r>
            <w:r w:rsidRPr="00B243BF">
              <w:rPr>
                <w:rFonts w:ascii="GHEA Grapalat" w:eastAsiaTheme="minorHAnsi" w:hAnsi="GHEA Grapalat" w:cs="Arial"/>
                <w:lang w:val="hy-AM" w:eastAsia="en-US"/>
              </w:rPr>
              <w:t>մեջ</w:t>
            </w:r>
            <w:r w:rsidRPr="00B243BF">
              <w:rPr>
                <w:rFonts w:ascii="GHEA Grapalat" w:eastAsiaTheme="minorHAnsi" w:hAnsi="GHEA Grapalat" w:cs="Arial"/>
                <w:lang w:eastAsia="en-US"/>
              </w:rPr>
              <w:t xml:space="preserve"> </w:t>
            </w:r>
            <w:r w:rsidRPr="00B243BF">
              <w:rPr>
                <w:rFonts w:ascii="GHEA Grapalat" w:eastAsiaTheme="minorHAnsi" w:hAnsi="GHEA Grapalat" w:cs="Arial"/>
                <w:lang w:val="hy-AM" w:eastAsia="en-US"/>
              </w:rPr>
              <w:t>դրամային</w:t>
            </w:r>
            <w:r w:rsidRPr="00B243BF">
              <w:rPr>
                <w:rFonts w:ascii="GHEA Grapalat" w:eastAsiaTheme="minorHAnsi" w:hAnsi="GHEA Grapalat" w:cs="Arial"/>
                <w:lang w:eastAsia="en-US"/>
              </w:rPr>
              <w:t xml:space="preserve"> </w:t>
            </w:r>
            <w:r w:rsidRPr="00B243BF">
              <w:rPr>
                <w:rFonts w:ascii="GHEA Grapalat" w:eastAsiaTheme="minorHAnsi" w:hAnsi="GHEA Grapalat" w:cs="Arial"/>
                <w:lang w:val="hy-AM" w:eastAsia="en-US"/>
              </w:rPr>
              <w:t>ներհոսք</w:t>
            </w:r>
          </w:p>
          <w:p w:rsidR="009B485E" w:rsidRPr="00B243BF" w:rsidRDefault="009B485E" w:rsidP="002F07A9">
            <w:pPr>
              <w:rPr>
                <w:rFonts w:ascii="GHEA Grapalat" w:eastAsiaTheme="minorHAnsi" w:hAnsi="GHEA Grapalat" w:cs="Arial"/>
                <w:lang w:val="hy-AM" w:eastAsia="en-US"/>
              </w:rPr>
            </w:pPr>
          </w:p>
        </w:tc>
        <w:tc>
          <w:tcPr>
            <w:tcW w:w="1701" w:type="dxa"/>
          </w:tcPr>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lastRenderedPageBreak/>
              <w:t>ՀՀ տրանսպորտի, կապի և տեղեկատվական</w:t>
            </w: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տեխնոլոգիաների</w:t>
            </w: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նախարարություն</w:t>
            </w:r>
          </w:p>
        </w:tc>
        <w:tc>
          <w:tcPr>
            <w:tcW w:w="1701" w:type="dxa"/>
          </w:tcPr>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2018-2022թթ.</w:t>
            </w: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պարբերաբար</w:t>
            </w:r>
          </w:p>
          <w:p w:rsidR="002026FE" w:rsidRDefault="002026FE" w:rsidP="002F07A9">
            <w:pPr>
              <w:spacing w:before="100" w:beforeAutospacing="1" w:after="100" w:afterAutospacing="1"/>
              <w:jc w:val="center"/>
              <w:rPr>
                <w:rFonts w:ascii="GHEA Grapalat" w:eastAsiaTheme="minorHAnsi" w:hAnsi="GHEA Grapalat" w:cs="Arial"/>
                <w:lang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2018-2022թթ.</w:t>
            </w:r>
          </w:p>
          <w:p w:rsidR="002026FE" w:rsidRDefault="002026FE" w:rsidP="002F07A9">
            <w:pPr>
              <w:spacing w:before="100" w:beforeAutospacing="1" w:after="100" w:afterAutospacing="1"/>
              <w:jc w:val="center"/>
              <w:rPr>
                <w:rFonts w:ascii="GHEA Grapalat" w:eastAsiaTheme="minorHAnsi" w:hAnsi="GHEA Grapalat" w:cs="Arial"/>
                <w:lang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1.3. 2018թ.</w:t>
            </w: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2019թ.</w:t>
            </w: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2020թ.</w:t>
            </w: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2021թ.</w:t>
            </w: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2022թ.</w:t>
            </w: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2. 2018թ.</w:t>
            </w: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2018թ.</w:t>
            </w: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r w:rsidRPr="00B243BF">
              <w:rPr>
                <w:rFonts w:ascii="GHEA Grapalat" w:eastAsiaTheme="minorHAnsi" w:hAnsi="GHEA Grapalat" w:cs="Arial"/>
                <w:lang w:eastAsia="en-US"/>
              </w:rPr>
              <w:t>2019թ.</w:t>
            </w:r>
          </w:p>
          <w:p w:rsidR="009B485E" w:rsidRPr="00B243BF" w:rsidRDefault="009B485E" w:rsidP="002F07A9">
            <w:pPr>
              <w:spacing w:before="100" w:beforeAutospacing="1" w:after="100" w:afterAutospacing="1"/>
              <w:jc w:val="center"/>
              <w:rPr>
                <w:rFonts w:ascii="GHEA Grapalat" w:eastAsiaTheme="minorHAnsi" w:hAnsi="GHEA Grapalat" w:cs="Arial"/>
                <w:lang w:eastAsia="en-US"/>
              </w:rPr>
            </w:pPr>
          </w:p>
        </w:tc>
        <w:tc>
          <w:tcPr>
            <w:tcW w:w="1701" w:type="dxa"/>
          </w:tcPr>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390 100 հազ.  ՀՀ դրամ</w:t>
            </w: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78</w:t>
            </w:r>
            <w:r w:rsidRPr="00B243BF">
              <w:rPr>
                <w:rFonts w:ascii="Calibri" w:eastAsiaTheme="minorHAnsi" w:hAnsi="Calibri" w:cs="Calibri"/>
                <w:lang w:eastAsia="en-US"/>
              </w:rPr>
              <w:t> </w:t>
            </w:r>
            <w:r w:rsidRPr="00B243BF">
              <w:rPr>
                <w:rFonts w:ascii="GHEA Grapalat" w:eastAsiaTheme="minorHAnsi" w:hAnsi="GHEA Grapalat" w:cs="Arial"/>
                <w:lang w:eastAsia="en-US"/>
              </w:rPr>
              <w:t xml:space="preserve">020 հազ. ՀՀ դրամ, </w:t>
            </w:r>
          </w:p>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78</w:t>
            </w:r>
            <w:r w:rsidRPr="00B243BF">
              <w:rPr>
                <w:rFonts w:ascii="Courier New" w:eastAsiaTheme="minorHAnsi" w:hAnsi="Courier New" w:cs="Courier New"/>
                <w:lang w:eastAsia="en-US"/>
              </w:rPr>
              <w:t> </w:t>
            </w:r>
            <w:r w:rsidRPr="00B243BF">
              <w:rPr>
                <w:rFonts w:ascii="GHEA Grapalat" w:eastAsiaTheme="minorHAnsi" w:hAnsi="GHEA Grapalat" w:cs="Arial"/>
                <w:lang w:eastAsia="en-US"/>
              </w:rPr>
              <w:t>020 հազ. ՀՀ դրամ,</w:t>
            </w:r>
          </w:p>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78</w:t>
            </w:r>
            <w:r w:rsidRPr="00B243BF">
              <w:rPr>
                <w:rFonts w:ascii="Courier New" w:eastAsiaTheme="minorHAnsi" w:hAnsi="Courier New" w:cs="Courier New"/>
                <w:lang w:eastAsia="en-US"/>
              </w:rPr>
              <w:t> </w:t>
            </w:r>
            <w:r w:rsidRPr="00B243BF">
              <w:rPr>
                <w:rFonts w:ascii="GHEA Grapalat" w:eastAsiaTheme="minorHAnsi" w:hAnsi="GHEA Grapalat" w:cs="Arial"/>
                <w:lang w:eastAsia="en-US"/>
              </w:rPr>
              <w:t>020 հազ. ՀՀ դրամ,</w:t>
            </w:r>
          </w:p>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78</w:t>
            </w:r>
            <w:r w:rsidRPr="00B243BF">
              <w:rPr>
                <w:rFonts w:ascii="Courier New" w:eastAsiaTheme="minorHAnsi" w:hAnsi="Courier New" w:cs="Courier New"/>
                <w:lang w:eastAsia="en-US"/>
              </w:rPr>
              <w:t> </w:t>
            </w:r>
            <w:r w:rsidRPr="00B243BF">
              <w:rPr>
                <w:rFonts w:ascii="GHEA Grapalat" w:eastAsiaTheme="minorHAnsi" w:hAnsi="GHEA Grapalat" w:cs="Arial"/>
                <w:lang w:eastAsia="en-US"/>
              </w:rPr>
              <w:t>020 հազ. ՀՀ դրամ,</w:t>
            </w:r>
          </w:p>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78</w:t>
            </w:r>
            <w:r w:rsidRPr="00B243BF">
              <w:rPr>
                <w:rFonts w:ascii="Courier New" w:eastAsiaTheme="minorHAnsi" w:hAnsi="Courier New" w:cs="Courier New"/>
                <w:lang w:eastAsia="en-US"/>
              </w:rPr>
              <w:t> </w:t>
            </w:r>
            <w:r w:rsidRPr="00B243BF">
              <w:rPr>
                <w:rFonts w:ascii="GHEA Grapalat" w:eastAsiaTheme="minorHAnsi" w:hAnsi="GHEA Grapalat" w:cs="Arial"/>
                <w:lang w:eastAsia="en-US"/>
              </w:rPr>
              <w:t>020 հազ. ՀՀ դրամ,</w:t>
            </w:r>
          </w:p>
          <w:p w:rsidR="009B485E" w:rsidRPr="00B243BF" w:rsidRDefault="009B485E" w:rsidP="002F07A9">
            <w:pP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95</w:t>
            </w:r>
            <w:r w:rsidRPr="00B243BF">
              <w:rPr>
                <w:rFonts w:ascii="Calibri" w:eastAsiaTheme="minorHAnsi" w:hAnsi="Calibri" w:cs="Calibri"/>
                <w:lang w:eastAsia="en-US"/>
              </w:rPr>
              <w:t> </w:t>
            </w:r>
            <w:r w:rsidRPr="00B243BF">
              <w:rPr>
                <w:rFonts w:ascii="GHEA Grapalat" w:eastAsiaTheme="minorHAnsi" w:hAnsi="GHEA Grapalat" w:cs="Arial"/>
                <w:lang w:eastAsia="en-US"/>
              </w:rPr>
              <w:t>072</w:t>
            </w:r>
            <w:r w:rsidRPr="00B243BF">
              <w:rPr>
                <w:rFonts w:ascii="Calibri" w:eastAsiaTheme="minorHAnsi" w:hAnsi="Calibri" w:cs="Calibri"/>
                <w:lang w:eastAsia="en-US"/>
              </w:rPr>
              <w:t> </w:t>
            </w:r>
            <w:r w:rsidRPr="00B243BF">
              <w:rPr>
                <w:rFonts w:ascii="GHEA Grapalat" w:eastAsiaTheme="minorHAnsi" w:hAnsi="GHEA Grapalat" w:cs="Arial"/>
                <w:lang w:eastAsia="en-US"/>
              </w:rPr>
              <w:t>հազ. ՀՀ դրամ ՀՀ պետականբյուջե</w:t>
            </w:r>
          </w:p>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 xml:space="preserve"> (անդամավճար)</w:t>
            </w:r>
          </w:p>
          <w:p w:rsidR="009B485E" w:rsidRPr="00B243BF" w:rsidRDefault="009B485E" w:rsidP="002F07A9">
            <w:pPr>
              <w:rPr>
                <w:rFonts w:ascii="GHEA Grapalat" w:eastAsiaTheme="minorHAnsi" w:hAnsi="GHEA Grapalat" w:cs="Arial"/>
                <w:lang w:eastAsia="en-US"/>
              </w:rPr>
            </w:pPr>
          </w:p>
          <w:p w:rsidR="009B485E" w:rsidRPr="00B243BF" w:rsidRDefault="009B485E" w:rsidP="002F07A9">
            <w:pPr>
              <w:rPr>
                <w:rFonts w:ascii="GHEA Grapalat" w:eastAsiaTheme="minorHAnsi" w:hAnsi="GHEA Grapalat" w:cs="Arial"/>
                <w:lang w:eastAsia="en-US"/>
              </w:rPr>
            </w:pPr>
          </w:p>
          <w:p w:rsidR="009B485E" w:rsidRPr="00B243BF" w:rsidRDefault="009B485E" w:rsidP="002F07A9">
            <w:pPr>
              <w:rPr>
                <w:rFonts w:ascii="GHEA Grapalat" w:eastAsiaTheme="minorHAnsi" w:hAnsi="GHEA Grapalat" w:cs="Arial"/>
                <w:lang w:eastAsia="en-US"/>
              </w:rPr>
            </w:pPr>
            <w:r w:rsidRPr="00B243BF">
              <w:rPr>
                <w:rFonts w:ascii="GHEA Grapalat" w:eastAsiaTheme="minorHAnsi" w:hAnsi="GHEA Grapalat" w:cs="Arial"/>
                <w:lang w:eastAsia="en-US"/>
              </w:rPr>
              <w:t>73</w:t>
            </w:r>
            <w:r w:rsidRPr="00B243BF">
              <w:rPr>
                <w:rFonts w:ascii="Courier New" w:eastAsiaTheme="minorHAnsi" w:hAnsi="Courier New" w:cs="Courier New"/>
                <w:lang w:eastAsia="en-US"/>
              </w:rPr>
              <w:t> </w:t>
            </w:r>
            <w:r w:rsidRPr="00B243BF">
              <w:rPr>
                <w:rFonts w:ascii="GHEA Grapalat" w:eastAsiaTheme="minorHAnsi" w:hAnsi="GHEA Grapalat" w:cs="Arial"/>
                <w:lang w:eastAsia="en-US"/>
              </w:rPr>
              <w:t>520 հազ. ՀՀ դրամ</w:t>
            </w:r>
          </w:p>
          <w:p w:rsidR="009B485E" w:rsidRPr="00B243BF" w:rsidRDefault="009B485E" w:rsidP="002F07A9">
            <w:pPr>
              <w:rPr>
                <w:rFonts w:ascii="GHEA Grapalat" w:eastAsiaTheme="minorHAnsi" w:hAnsi="GHEA Grapalat" w:cs="Arial"/>
                <w:lang w:eastAsia="en-US"/>
              </w:rPr>
            </w:pPr>
          </w:p>
          <w:p w:rsidR="009B485E" w:rsidRPr="00B243BF" w:rsidRDefault="009B485E" w:rsidP="002F07A9">
            <w:pP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1</w:t>
            </w:r>
            <w:r w:rsidRPr="00B243BF">
              <w:rPr>
                <w:rFonts w:ascii="Calibri" w:eastAsiaTheme="minorHAnsi" w:hAnsi="Calibri" w:cs="Calibri"/>
                <w:lang w:eastAsia="en-US"/>
              </w:rPr>
              <w:t> </w:t>
            </w:r>
            <w:r w:rsidRPr="00B243BF">
              <w:rPr>
                <w:rFonts w:ascii="GHEA Grapalat" w:eastAsiaTheme="minorHAnsi" w:hAnsi="GHEA Grapalat" w:cs="Arial"/>
                <w:lang w:eastAsia="en-US"/>
              </w:rPr>
              <w:t>312 425</w:t>
            </w:r>
          </w:p>
          <w:p w:rsidR="009B485E" w:rsidRPr="00B243BF" w:rsidRDefault="009B485E" w:rsidP="002F07A9">
            <w:pPr>
              <w:jc w:val="center"/>
              <w:rPr>
                <w:rFonts w:ascii="GHEA Grapalat" w:eastAsiaTheme="minorHAnsi" w:hAnsi="GHEA Grapalat" w:cs="Arial"/>
                <w:lang w:eastAsia="en-US"/>
              </w:rPr>
            </w:pPr>
            <w:r w:rsidRPr="00B243BF">
              <w:rPr>
                <w:rFonts w:ascii="GHEA Grapalat" w:eastAsiaTheme="minorHAnsi" w:hAnsi="GHEA Grapalat" w:cs="Arial"/>
                <w:lang w:eastAsia="en-US"/>
              </w:rPr>
              <w:t>հազ. ՀՀ դրամ ՀՀ պետական բյուջե ՀՀ օրենքով չարգելված այլ ֆինանսական միջոցներ</w:t>
            </w:r>
          </w:p>
          <w:p w:rsidR="009B485E" w:rsidRPr="00B243BF" w:rsidRDefault="009B485E" w:rsidP="002F07A9">
            <w:pPr>
              <w:rPr>
                <w:rFonts w:ascii="GHEA Grapalat" w:eastAsiaTheme="minorHAnsi" w:hAnsi="GHEA Grapalat" w:cs="Arial"/>
                <w:lang w:eastAsia="en-US"/>
              </w:rPr>
            </w:pPr>
          </w:p>
          <w:p w:rsidR="009B485E" w:rsidRPr="00B243BF" w:rsidRDefault="009B485E" w:rsidP="002F07A9">
            <w:pP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p w:rsidR="009B485E" w:rsidRPr="00B243BF" w:rsidRDefault="009B485E" w:rsidP="002F07A9">
            <w:pPr>
              <w:jc w:val="center"/>
              <w:rPr>
                <w:rFonts w:ascii="GHEA Grapalat" w:eastAsiaTheme="minorHAnsi" w:hAnsi="GHEA Grapalat" w:cs="Arial"/>
                <w:lang w:eastAsia="en-US"/>
              </w:rPr>
            </w:pPr>
          </w:p>
        </w:tc>
      </w:tr>
      <w:tr w:rsidR="00B243BF" w:rsidRPr="00A42708"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8</w:t>
            </w:r>
          </w:p>
        </w:tc>
        <w:tc>
          <w:tcPr>
            <w:tcW w:w="2807" w:type="dxa"/>
          </w:tcPr>
          <w:p w:rsidR="009B485E" w:rsidRPr="00B243BF" w:rsidRDefault="009B485E" w:rsidP="002F07A9">
            <w:pPr>
              <w:spacing w:after="200"/>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 xml:space="preserve">Էլեկտրոնային կառավարման համակարգի զարգացում, պետության կողմից մատուցվող ծառայությունների թվայնացում </w:t>
            </w:r>
          </w:p>
          <w:p w:rsidR="009B485E" w:rsidRPr="00B243BF" w:rsidRDefault="009B485E" w:rsidP="002F07A9">
            <w:pPr>
              <w:jc w:val="center"/>
              <w:rPr>
                <w:rFonts w:ascii="GHEA Grapalat" w:eastAsiaTheme="minorHAnsi" w:hAnsi="GHEA Grapalat" w:cs="Arial"/>
                <w:lang w:val="hy-AM" w:eastAsia="en-US"/>
              </w:rPr>
            </w:pPr>
          </w:p>
        </w:tc>
        <w:tc>
          <w:tcPr>
            <w:tcW w:w="2693" w:type="dxa"/>
          </w:tcPr>
          <w:p w:rsidR="009B485E" w:rsidRPr="00B243BF" w:rsidRDefault="009B485E" w:rsidP="002F07A9">
            <w:pPr>
              <w:ind w:right="-117"/>
              <w:rPr>
                <w:rFonts w:ascii="GHEA Grapalat" w:eastAsiaTheme="minorHAnsi" w:hAnsi="GHEA Grapalat" w:cs="Arial"/>
                <w:lang w:val="hy-AM" w:eastAsia="en-US"/>
              </w:rPr>
            </w:pPr>
            <w:r w:rsidRPr="00B243BF">
              <w:rPr>
                <w:rFonts w:ascii="GHEA Grapalat" w:eastAsiaTheme="minorHAnsi" w:hAnsi="GHEA Grapalat" w:cs="Arial"/>
                <w:lang w:val="hy-AM" w:eastAsia="en-US"/>
              </w:rPr>
              <w:t>1.  Միջազգային փորձի ուսումնասիրություն</w:t>
            </w:r>
          </w:p>
          <w:p w:rsidR="009B485E" w:rsidRPr="00B243BF" w:rsidRDefault="009B485E" w:rsidP="002F07A9">
            <w:pPr>
              <w:rPr>
                <w:rFonts w:ascii="GHEA Grapalat" w:eastAsiaTheme="minorHAnsi" w:hAnsi="GHEA Grapalat" w:cs="Arial"/>
                <w:lang w:val="hy-AM" w:eastAsia="en-US"/>
              </w:rPr>
            </w:pP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1.1  պետական կառավարման էլեկտրոնային համակարգերի գույքագրում</w:t>
            </w:r>
          </w:p>
          <w:p w:rsidR="009B485E" w:rsidRPr="00B243BF" w:rsidRDefault="009B485E" w:rsidP="002F07A9">
            <w:pPr>
              <w:rPr>
                <w:rFonts w:ascii="GHEA Grapalat" w:eastAsiaTheme="minorHAnsi" w:hAnsi="GHEA Grapalat" w:cs="Arial"/>
                <w:lang w:val="hy-AM" w:eastAsia="en-US"/>
              </w:rPr>
            </w:pP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1.2.  պետական կառավարման  համակարգերի միջև փոխգործելիության աստիճանի վերհանում</w:t>
            </w:r>
          </w:p>
          <w:p w:rsidR="009B485E" w:rsidRPr="00B243BF" w:rsidRDefault="009B485E" w:rsidP="002F07A9">
            <w:pPr>
              <w:rPr>
                <w:rFonts w:ascii="GHEA Grapalat" w:eastAsiaTheme="minorHAnsi" w:hAnsi="GHEA Grapalat" w:cs="Arial"/>
                <w:lang w:val="hy-AM" w:eastAsia="en-US"/>
              </w:rPr>
            </w:pPr>
          </w:p>
          <w:p w:rsidR="009B485E" w:rsidRPr="00B243BF" w:rsidRDefault="009B485E" w:rsidP="002F07A9">
            <w:pPr>
              <w:autoSpaceDE w:val="0"/>
              <w:autoSpaceDN w:val="0"/>
              <w:adjustRightInd w:val="0"/>
              <w:rPr>
                <w:rFonts w:ascii="GHEA Grapalat" w:eastAsiaTheme="minorHAnsi" w:hAnsi="GHEA Grapalat" w:cs="Arial"/>
                <w:lang w:val="hy-AM" w:eastAsia="en-US"/>
              </w:rPr>
            </w:pPr>
            <w:r w:rsidRPr="00B243BF">
              <w:rPr>
                <w:rFonts w:ascii="GHEA Grapalat" w:eastAsiaTheme="minorHAnsi" w:hAnsi="GHEA Grapalat" w:cs="Arial"/>
                <w:lang w:val="hy-AM" w:eastAsia="en-US"/>
              </w:rPr>
              <w:t>1.3. պետական կառավարման</w:t>
            </w:r>
          </w:p>
          <w:p w:rsidR="009B485E" w:rsidRPr="00B243BF" w:rsidRDefault="009B485E" w:rsidP="002F07A9">
            <w:pPr>
              <w:autoSpaceDE w:val="0"/>
              <w:autoSpaceDN w:val="0"/>
              <w:adjustRightInd w:val="0"/>
              <w:rPr>
                <w:rFonts w:ascii="GHEA Grapalat" w:eastAsiaTheme="minorHAnsi" w:hAnsi="GHEA Grapalat" w:cs="Arial"/>
                <w:lang w:val="hy-AM" w:eastAsia="en-US"/>
              </w:rPr>
            </w:pPr>
            <w:r w:rsidRPr="00B243BF">
              <w:rPr>
                <w:rFonts w:ascii="GHEA Grapalat" w:eastAsiaTheme="minorHAnsi" w:hAnsi="GHEA Grapalat" w:cs="Arial"/>
                <w:lang w:val="hy-AM" w:eastAsia="en-US"/>
              </w:rPr>
              <w:t>համակարգերի միջև</w:t>
            </w:r>
          </w:p>
          <w:p w:rsidR="009B485E" w:rsidRPr="00B243BF" w:rsidRDefault="009B485E" w:rsidP="002F07A9">
            <w:pPr>
              <w:autoSpaceDE w:val="0"/>
              <w:autoSpaceDN w:val="0"/>
              <w:adjustRightInd w:val="0"/>
              <w:rPr>
                <w:rFonts w:ascii="GHEA Grapalat" w:eastAsiaTheme="minorHAnsi" w:hAnsi="GHEA Grapalat" w:cs="Arial"/>
                <w:lang w:val="hy-AM" w:eastAsia="en-US"/>
              </w:rPr>
            </w:pPr>
            <w:r w:rsidRPr="00B243BF">
              <w:rPr>
                <w:rFonts w:ascii="GHEA Grapalat" w:eastAsiaTheme="minorHAnsi" w:hAnsi="GHEA Grapalat" w:cs="Arial"/>
                <w:lang w:val="hy-AM" w:eastAsia="en-US"/>
              </w:rPr>
              <w:t>փոխգործելության և «Մեկ կանգառ՝</w:t>
            </w:r>
          </w:p>
          <w:p w:rsidR="009B485E" w:rsidRPr="00B243BF" w:rsidRDefault="009B485E" w:rsidP="002F07A9">
            <w:pPr>
              <w:autoSpaceDE w:val="0"/>
              <w:autoSpaceDN w:val="0"/>
              <w:adjustRightInd w:val="0"/>
              <w:rPr>
                <w:rFonts w:ascii="GHEA Grapalat" w:eastAsiaTheme="minorHAnsi" w:hAnsi="GHEA Grapalat" w:cs="Arial"/>
                <w:lang w:val="hy-AM" w:eastAsia="en-US"/>
              </w:rPr>
            </w:pPr>
            <w:r w:rsidRPr="00B243BF">
              <w:rPr>
                <w:rFonts w:ascii="GHEA Grapalat" w:eastAsiaTheme="minorHAnsi" w:hAnsi="GHEA Grapalat" w:cs="Arial"/>
                <w:lang w:val="hy-AM" w:eastAsia="en-US"/>
              </w:rPr>
              <w:t xml:space="preserve">մեկ պատուհան» </w:t>
            </w:r>
            <w:r w:rsidRPr="00B243BF">
              <w:rPr>
                <w:rFonts w:ascii="GHEA Grapalat" w:eastAsiaTheme="minorHAnsi" w:hAnsi="GHEA Grapalat" w:cs="Arial"/>
                <w:lang w:val="hy-AM" w:eastAsia="en-US"/>
              </w:rPr>
              <w:lastRenderedPageBreak/>
              <w:t>հարթակների</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 xml:space="preserve">ձևավորում և ներդնում. </w:t>
            </w:r>
          </w:p>
          <w:p w:rsidR="009B485E" w:rsidRPr="00B243BF" w:rsidRDefault="009B485E" w:rsidP="002F07A9">
            <w:pPr>
              <w:rPr>
                <w:rFonts w:ascii="GHEA Grapalat" w:eastAsiaTheme="minorHAnsi" w:hAnsi="GHEA Grapalat" w:cs="Arial"/>
                <w:lang w:val="hy-AM" w:eastAsia="en-US"/>
              </w:rPr>
            </w:pPr>
          </w:p>
          <w:p w:rsidR="009B485E" w:rsidRPr="00B243BF" w:rsidRDefault="009B485E" w:rsidP="002F07A9">
            <w:pPr>
              <w:rPr>
                <w:rFonts w:ascii="GHEA Grapalat" w:eastAsiaTheme="minorHAnsi" w:hAnsi="GHEA Grapalat" w:cs="Arial"/>
                <w:lang w:val="hy-AM" w:eastAsia="en-US"/>
              </w:rPr>
            </w:pPr>
          </w:p>
          <w:p w:rsidR="009B485E" w:rsidRPr="00B243BF" w:rsidRDefault="009B485E" w:rsidP="002F07A9">
            <w:pPr>
              <w:autoSpaceDE w:val="0"/>
              <w:autoSpaceDN w:val="0"/>
              <w:adjustRightInd w:val="0"/>
              <w:rPr>
                <w:rFonts w:ascii="GHEA Grapalat" w:eastAsiaTheme="minorHAnsi" w:hAnsi="GHEA Grapalat" w:cs="Arial"/>
                <w:lang w:val="hy-AM" w:eastAsia="en-US"/>
              </w:rPr>
            </w:pPr>
            <w:r w:rsidRPr="00B243BF">
              <w:rPr>
                <w:rFonts w:ascii="GHEA Grapalat" w:eastAsiaTheme="minorHAnsi" w:hAnsi="GHEA Grapalat" w:cs="Arial"/>
                <w:lang w:val="hy-AM" w:eastAsia="en-US"/>
              </w:rPr>
              <w:t>2.Թվային ծառայությունների</w:t>
            </w:r>
          </w:p>
          <w:p w:rsidR="009B485E" w:rsidRPr="00B243BF" w:rsidRDefault="009B485E" w:rsidP="002F07A9">
            <w:pPr>
              <w:autoSpaceDE w:val="0"/>
              <w:autoSpaceDN w:val="0"/>
              <w:adjustRightInd w:val="0"/>
              <w:rPr>
                <w:rFonts w:ascii="GHEA Grapalat" w:eastAsiaTheme="minorHAnsi" w:hAnsi="GHEA Grapalat" w:cs="Arial"/>
                <w:lang w:val="hy-AM" w:eastAsia="en-US"/>
              </w:rPr>
            </w:pPr>
            <w:r w:rsidRPr="00B243BF">
              <w:rPr>
                <w:rFonts w:ascii="GHEA Grapalat" w:eastAsiaTheme="minorHAnsi" w:hAnsi="GHEA Grapalat" w:cs="Arial"/>
                <w:lang w:val="hy-AM" w:eastAsia="en-US"/>
              </w:rPr>
              <w:t xml:space="preserve">մատուցման միասնական </w:t>
            </w:r>
          </w:p>
          <w:p w:rsidR="009B485E" w:rsidRPr="00B243BF" w:rsidRDefault="009B485E" w:rsidP="002F07A9">
            <w:pPr>
              <w:autoSpaceDE w:val="0"/>
              <w:autoSpaceDN w:val="0"/>
              <w:adjustRightInd w:val="0"/>
              <w:rPr>
                <w:rFonts w:ascii="GHEA Grapalat" w:eastAsiaTheme="minorHAnsi" w:hAnsi="GHEA Grapalat" w:cs="Arial"/>
                <w:lang w:val="hy-AM" w:eastAsia="en-US"/>
              </w:rPr>
            </w:pPr>
            <w:r w:rsidRPr="00B243BF">
              <w:rPr>
                <w:rFonts w:ascii="GHEA Grapalat" w:eastAsiaTheme="minorHAnsi" w:hAnsi="GHEA Grapalat" w:cs="Arial"/>
                <w:lang w:val="hy-AM" w:eastAsia="en-US"/>
              </w:rPr>
              <w:t>հարթակի ձևավորում</w:t>
            </w:r>
          </w:p>
        </w:tc>
        <w:tc>
          <w:tcPr>
            <w:tcW w:w="2268" w:type="dxa"/>
          </w:tcPr>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lastRenderedPageBreak/>
              <w:t>Պետական ծառայությունների գործընթացի օպտիմալացում, առավել թափանցիկ-հաշվետվողական և ավելի վստահելի հանրային կառավարման ձևավորում, ինչպես նաև այլ</w:t>
            </w: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էլ. Ծառայություններիմատուցմանընդլայնում</w:t>
            </w:r>
          </w:p>
        </w:tc>
        <w:tc>
          <w:tcPr>
            <w:tcW w:w="1701" w:type="dxa"/>
          </w:tcPr>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ՀՀ տրանսպորտի, կապի և տեղեկատվական</w:t>
            </w: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տեխնոլոգիաների</w:t>
            </w: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նախարարություն</w:t>
            </w:r>
          </w:p>
        </w:tc>
        <w:tc>
          <w:tcPr>
            <w:tcW w:w="1701" w:type="dxa"/>
          </w:tcPr>
          <w:p w:rsidR="009B485E" w:rsidRPr="00B243BF" w:rsidRDefault="009B485E" w:rsidP="002F07A9">
            <w:pPr>
              <w:jc w:val="center"/>
              <w:rPr>
                <w:rFonts w:ascii="GHEA Grapalat" w:eastAsiaTheme="minorHAnsi" w:hAnsi="GHEA Grapalat" w:cs="Arial"/>
                <w:lang w:val="hy-AM"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2019թ. փետրվարի   2-րդ տասնօրյակ</w:t>
            </w: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2019թ. դեկտեմբերի 3-րդ տասնօրյակ</w:t>
            </w: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1.2. 2020-2022թթ.</w:t>
            </w: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Պարբերաբար</w:t>
            </w: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2020թ.</w:t>
            </w: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2021թ.</w:t>
            </w: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2022թ.</w:t>
            </w:r>
          </w:p>
        </w:tc>
        <w:tc>
          <w:tcPr>
            <w:tcW w:w="1701" w:type="dxa"/>
          </w:tcPr>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lastRenderedPageBreak/>
              <w:t>Ֆինանսավորում չի պահանջվում</w:t>
            </w: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150 մլն. դրամ ՀՀ պետական բյուջե</w:t>
            </w: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ՀՀ օրենքով չարգելված այլ ֆինանսական միջոցներ</w:t>
            </w: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lastRenderedPageBreak/>
              <w:t>50 000 հազ. դրամ ՀՀ պետական բյուջե</w:t>
            </w: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ՀՀ օրենքով չարգելված այլ ֆինանսական միջոցներ</w:t>
            </w: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50 000 հազ. դրամ ՀՀ պետական բյուջե</w:t>
            </w: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ՀՀ օրենքով չարգելված այլ ֆինանսական միջոցներ</w:t>
            </w: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50 000 հազ. դրամ ՀՀ պետական բյուջե</w:t>
            </w: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ՀՀ օրենքով չարգելված այլ ֆինանսական միջոցներ</w:t>
            </w: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9</w:t>
            </w:r>
          </w:p>
        </w:tc>
        <w:tc>
          <w:tcPr>
            <w:tcW w:w="2807" w:type="dxa"/>
          </w:tcPr>
          <w:p w:rsidR="009B485E" w:rsidRPr="00B243BF" w:rsidRDefault="009B485E" w:rsidP="002F07A9">
            <w:pPr>
              <w:spacing w:after="200"/>
              <w:jc w:val="center"/>
              <w:rPr>
                <w:rFonts w:ascii="GHEA Grapalat" w:eastAsiaTheme="minorHAnsi" w:hAnsi="GHEA Grapalat" w:cstheme="minorBidi"/>
                <w:lang w:eastAsia="en-US"/>
              </w:rPr>
            </w:pPr>
            <w:r w:rsidRPr="00B243BF">
              <w:rPr>
                <w:rFonts w:ascii="GHEA Grapalat" w:eastAsiaTheme="minorHAnsi" w:hAnsi="GHEA Grapalat" w:cs="GHEA Grapalat"/>
                <w:bCs/>
                <w:lang w:val="hy-AM" w:eastAsia="en-US"/>
              </w:rPr>
              <w:t>«Ինժեներական քաղաքի» ստեղծ</w:t>
            </w:r>
            <w:r w:rsidRPr="00B243BF">
              <w:rPr>
                <w:rFonts w:ascii="GHEA Grapalat" w:eastAsiaTheme="minorHAnsi" w:hAnsi="GHEA Grapalat" w:cs="GHEA Grapalat"/>
                <w:bCs/>
                <w:lang w:val="ru-RU" w:eastAsia="en-US"/>
              </w:rPr>
              <w:t>ում</w:t>
            </w:r>
          </w:p>
        </w:tc>
        <w:tc>
          <w:tcPr>
            <w:tcW w:w="2693" w:type="dxa"/>
          </w:tcPr>
          <w:p w:rsidR="009B485E" w:rsidRPr="00B243BF" w:rsidRDefault="009B485E" w:rsidP="002F07A9">
            <w:pPr>
              <w:rPr>
                <w:rFonts w:ascii="GHEA Grapalat" w:hAnsi="GHEA Grapalat"/>
                <w:lang w:val="hy-AM" w:eastAsia="en-US"/>
              </w:rPr>
            </w:pPr>
            <w:r w:rsidRPr="00B243BF">
              <w:rPr>
                <w:rFonts w:ascii="GHEA Grapalat" w:hAnsi="GHEA Grapalat"/>
                <w:lang w:eastAsia="en-US"/>
              </w:rPr>
              <w:t xml:space="preserve">1.  </w:t>
            </w:r>
            <w:r w:rsidRPr="00B243BF">
              <w:rPr>
                <w:rFonts w:ascii="GHEA Grapalat" w:eastAsiaTheme="minorHAnsi" w:hAnsi="GHEA Grapalat" w:cs="GHEA Grapalat"/>
                <w:bCs/>
                <w:lang w:val="hy-AM" w:eastAsia="en-US"/>
              </w:rPr>
              <w:t>«Ինժեներական քաղաքի» ստեղծման հայեցակարգը և հայեցակարգից</w:t>
            </w:r>
            <w:r w:rsidRPr="00B243BF">
              <w:rPr>
                <w:rFonts w:ascii="GHEA Grapalat" w:eastAsiaTheme="minorHAnsi" w:hAnsi="GHEA Grapalat" w:cs="GHEA Grapalat"/>
                <w:bCs/>
                <w:lang w:eastAsia="en-US"/>
              </w:rPr>
              <w:t xml:space="preserve"> </w:t>
            </w:r>
            <w:r w:rsidRPr="00B243BF">
              <w:rPr>
                <w:rFonts w:ascii="GHEA Grapalat" w:eastAsiaTheme="minorHAnsi" w:hAnsi="GHEA Grapalat" w:cs="GHEA Grapalat"/>
                <w:lang w:val="hy-AM" w:eastAsia="en-US"/>
              </w:rPr>
              <w:t>բխող</w:t>
            </w:r>
            <w:r w:rsidRPr="00B243BF">
              <w:rPr>
                <w:rFonts w:ascii="GHEA Grapalat" w:eastAsiaTheme="minorHAnsi" w:hAnsi="GHEA Grapalat" w:cs="GHEA Grapalat"/>
                <w:lang w:eastAsia="en-US"/>
              </w:rPr>
              <w:t xml:space="preserve"> </w:t>
            </w:r>
            <w:r w:rsidRPr="00B243BF">
              <w:rPr>
                <w:rFonts w:ascii="GHEA Grapalat" w:eastAsiaTheme="minorHAnsi" w:hAnsi="GHEA Grapalat" w:cs="GHEA Grapalat"/>
                <w:lang w:val="hy-AM" w:eastAsia="en-US"/>
              </w:rPr>
              <w:t>միջոցառումների</w:t>
            </w:r>
            <w:r w:rsidRPr="00B243BF">
              <w:rPr>
                <w:rFonts w:ascii="GHEA Grapalat" w:eastAsiaTheme="minorHAnsi" w:hAnsi="GHEA Grapalat" w:cs="GHEA Grapalat"/>
                <w:lang w:eastAsia="en-US"/>
              </w:rPr>
              <w:t xml:space="preserve"> </w:t>
            </w:r>
            <w:r w:rsidRPr="00B243BF">
              <w:rPr>
                <w:rFonts w:ascii="GHEA Grapalat" w:eastAsiaTheme="minorHAnsi" w:hAnsi="GHEA Grapalat" w:cs="GHEA Grapalat"/>
                <w:bCs/>
                <w:lang w:val="hy-AM" w:eastAsia="en-US"/>
              </w:rPr>
              <w:t xml:space="preserve">իրականացման ժամանակացույցը հաստատելու մասին» ՀՀ կառավարության որոշման </w:t>
            </w:r>
            <w:r w:rsidRPr="00B243BF">
              <w:rPr>
                <w:rFonts w:ascii="GHEA Grapalat" w:hAnsi="GHEA Grapalat"/>
                <w:lang w:val="hy-AM" w:eastAsia="en-US"/>
              </w:rPr>
              <w:t>նախագծի մշակում,</w:t>
            </w:r>
          </w:p>
          <w:p w:rsidR="009B485E" w:rsidRPr="00B243BF" w:rsidRDefault="009B485E" w:rsidP="002F07A9">
            <w:pPr>
              <w:rPr>
                <w:rFonts w:ascii="GHEA Grapalat" w:hAnsi="GHEA Grapalat"/>
                <w:lang w:val="hy-AM" w:eastAsia="en-US"/>
              </w:rPr>
            </w:pPr>
            <w:r w:rsidRPr="00B243BF">
              <w:rPr>
                <w:rFonts w:ascii="GHEA Grapalat" w:hAnsi="GHEA Grapalat"/>
                <w:lang w:val="hy-AM" w:eastAsia="en-US"/>
              </w:rPr>
              <w:t xml:space="preserve">1.1  Նախագծի համաձայնեցում շահագրգիրռ </w:t>
            </w:r>
            <w:r w:rsidRPr="00B243BF">
              <w:rPr>
                <w:rFonts w:ascii="GHEA Grapalat" w:hAnsi="GHEA Grapalat"/>
                <w:lang w:val="hy-AM" w:eastAsia="en-US"/>
              </w:rPr>
              <w:lastRenderedPageBreak/>
              <w:t>գերատեսչությունների հետ,</w:t>
            </w:r>
          </w:p>
          <w:p w:rsidR="009B485E" w:rsidRPr="00B243BF" w:rsidRDefault="009B485E" w:rsidP="002F07A9">
            <w:pPr>
              <w:rPr>
                <w:rFonts w:ascii="GHEA Grapalat" w:hAnsi="GHEA Grapalat"/>
                <w:lang w:val="hy-AM" w:eastAsia="en-US"/>
              </w:rPr>
            </w:pPr>
            <w:r w:rsidRPr="00B243BF">
              <w:rPr>
                <w:rFonts w:ascii="GHEA Grapalat" w:hAnsi="GHEA Grapalat"/>
                <w:lang w:val="hy-AM" w:eastAsia="en-US"/>
              </w:rPr>
              <w:t>1.2  Ստացված  կարծիքների ամփոփում,</w:t>
            </w: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val="hy-AM" w:eastAsia="en-US"/>
              </w:rPr>
            </w:pPr>
            <w:r w:rsidRPr="00B243BF">
              <w:rPr>
                <w:rFonts w:ascii="GHEA Grapalat" w:hAnsi="GHEA Grapalat"/>
                <w:lang w:val="hy-AM" w:eastAsia="en-US"/>
              </w:rPr>
              <w:t>1.3 Նախագծի վերջնական տարբերակի ներկայացում ՀՀ վարչապետի աշխատակազմ:</w:t>
            </w: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val="hy-AM" w:eastAsia="en-US"/>
              </w:rPr>
            </w:pPr>
            <w:r w:rsidRPr="00B243BF">
              <w:rPr>
                <w:rFonts w:ascii="GHEA Grapalat" w:hAnsi="GHEA Grapalat"/>
                <w:lang w:val="hy-AM" w:eastAsia="en-US"/>
              </w:rPr>
              <w:t>2.  Միջոցառումների իրականացում և ինժեներական քաղաքի ենթակառուցվածքների ձևավորում</w:t>
            </w:r>
          </w:p>
        </w:tc>
        <w:tc>
          <w:tcPr>
            <w:tcW w:w="2268" w:type="dxa"/>
          </w:tcPr>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Sylfaen"/>
                <w:shd w:val="clear" w:color="auto" w:fill="FFFFFF"/>
                <w:lang w:val="hy-AM" w:eastAsia="en-US"/>
              </w:rPr>
              <w:lastRenderedPageBreak/>
              <w:t>Նախատեսվում</w:t>
            </w:r>
            <w:r w:rsidRPr="00B243BF">
              <w:rPr>
                <w:rFonts w:ascii="GHEA Grapalat" w:eastAsiaTheme="minorHAnsi" w:hAnsi="GHEA Grapalat" w:cs="Arial"/>
                <w:shd w:val="clear" w:color="auto" w:fill="FFFFFF"/>
                <w:lang w:val="hy-AM" w:eastAsia="en-US"/>
              </w:rPr>
              <w:t xml:space="preserve"> է </w:t>
            </w:r>
            <w:r w:rsidRPr="00B243BF">
              <w:rPr>
                <w:rFonts w:ascii="GHEA Grapalat" w:eastAsiaTheme="minorHAnsi" w:hAnsi="GHEA Grapalat" w:cs="Sylfaen"/>
                <w:shd w:val="clear" w:color="auto" w:fill="FFFFFF"/>
                <w:lang w:val="hy-AM" w:eastAsia="en-US"/>
              </w:rPr>
              <w:t xml:space="preserve">ստեղծել </w:t>
            </w:r>
            <w:r w:rsidRPr="00B243BF">
              <w:rPr>
                <w:rFonts w:ascii="GHEA Grapalat" w:eastAsiaTheme="minorHAnsi" w:hAnsi="GHEA Grapalat" w:cs="Arial"/>
                <w:shd w:val="clear" w:color="auto" w:fill="FFFFFF"/>
                <w:lang w:val="hy-AM" w:eastAsia="en-US"/>
              </w:rPr>
              <w:t xml:space="preserve">ինովացիոն </w:t>
            </w:r>
            <w:r w:rsidRPr="00B243BF">
              <w:rPr>
                <w:rFonts w:ascii="GHEA Grapalat" w:eastAsiaTheme="minorHAnsi" w:hAnsi="GHEA Grapalat" w:cs="Sylfaen"/>
                <w:shd w:val="clear" w:color="auto" w:fill="FFFFFF"/>
                <w:lang w:val="hy-AM" w:eastAsia="en-US"/>
              </w:rPr>
              <w:t>էկոհամակարգ</w:t>
            </w:r>
            <w:r w:rsidRPr="00B243BF">
              <w:rPr>
                <w:rFonts w:ascii="GHEA Grapalat" w:eastAsiaTheme="minorHAnsi" w:hAnsi="GHEA Grapalat" w:cs="Arial"/>
                <w:shd w:val="clear" w:color="auto" w:fill="FFFFFF"/>
                <w:lang w:val="hy-AM" w:eastAsia="en-US"/>
              </w:rPr>
              <w:t xml:space="preserve">, </w:t>
            </w:r>
            <w:r w:rsidRPr="00B243BF">
              <w:rPr>
                <w:rFonts w:ascii="GHEA Grapalat" w:eastAsiaTheme="minorHAnsi" w:hAnsi="GHEA Grapalat" w:cs="Sylfaen"/>
                <w:shd w:val="clear" w:color="auto" w:fill="FFFFFF"/>
                <w:lang w:val="hy-AM" w:eastAsia="en-US"/>
              </w:rPr>
              <w:t xml:space="preserve">որտեղ </w:t>
            </w:r>
            <w:r w:rsidRPr="00B243BF">
              <w:rPr>
                <w:rFonts w:ascii="GHEA Grapalat" w:eastAsiaTheme="minorHAnsi" w:hAnsi="GHEA Grapalat" w:cs="Tahoma"/>
                <w:lang w:val="hy-AM" w:eastAsia="en-US"/>
              </w:rPr>
              <w:t xml:space="preserve">ինժեներական և բարձր տեխնոլոգիաների </w:t>
            </w:r>
            <w:r w:rsidRPr="00B243BF">
              <w:rPr>
                <w:rFonts w:ascii="GHEA Grapalat" w:eastAsiaTheme="minorHAnsi" w:hAnsi="GHEA Grapalat" w:cs="Sylfaen"/>
                <w:shd w:val="clear" w:color="auto" w:fill="FFFFFF"/>
                <w:lang w:val="hy-AM" w:eastAsia="en-US"/>
              </w:rPr>
              <w:t>ոլորտի ընկերություններն արդիական ենթակառուցվածքների</w:t>
            </w:r>
            <w:r w:rsidRPr="00B243BF">
              <w:rPr>
                <w:rFonts w:ascii="GHEA Grapalat" w:eastAsiaTheme="minorHAnsi" w:hAnsi="GHEA Grapalat" w:cs="Arial"/>
                <w:shd w:val="clear" w:color="auto" w:fill="FFFFFF"/>
                <w:lang w:val="hy-AM" w:eastAsia="en-US"/>
              </w:rPr>
              <w:t xml:space="preserve"> կիրառմամբ կմշակեն և կիրագործեն </w:t>
            </w:r>
            <w:r w:rsidRPr="00B243BF">
              <w:rPr>
                <w:rFonts w:ascii="GHEA Grapalat" w:eastAsiaTheme="minorHAnsi" w:hAnsi="GHEA Grapalat" w:cs="Arial"/>
                <w:shd w:val="clear" w:color="auto" w:fill="FFFFFF"/>
                <w:lang w:val="hy-AM" w:eastAsia="en-US"/>
              </w:rPr>
              <w:lastRenderedPageBreak/>
              <w:t xml:space="preserve">նորարարական </w:t>
            </w:r>
            <w:r w:rsidRPr="00B243BF">
              <w:rPr>
                <w:rFonts w:ascii="GHEA Grapalat" w:eastAsiaTheme="minorHAnsi" w:hAnsi="GHEA Grapalat" w:cs="Sylfaen"/>
                <w:shd w:val="clear" w:color="auto" w:fill="FFFFFF"/>
                <w:lang w:val="hy-AM" w:eastAsia="en-US"/>
              </w:rPr>
              <w:t>գաղափարներ</w:t>
            </w:r>
            <w:r w:rsidRPr="00B243BF">
              <w:rPr>
                <w:rFonts w:ascii="GHEA Grapalat" w:eastAsiaTheme="minorHAnsi" w:hAnsi="GHEA Grapalat" w:cs="Arial"/>
                <w:shd w:val="clear" w:color="auto" w:fill="FFFFFF"/>
                <w:lang w:val="hy-AM" w:eastAsia="en-US"/>
              </w:rPr>
              <w:t xml:space="preserve">` </w:t>
            </w:r>
            <w:r w:rsidRPr="00B243BF">
              <w:rPr>
                <w:rFonts w:ascii="GHEA Grapalat" w:eastAsiaTheme="minorHAnsi" w:hAnsi="GHEA Grapalat" w:cs="Sylfaen"/>
                <w:shd w:val="clear" w:color="auto" w:fill="FFFFFF"/>
                <w:lang w:val="hy-AM" w:eastAsia="en-US"/>
              </w:rPr>
              <w:t>տեղական ու միջազգային շուկաներում բարդ տեխնոլոգիական լուծումների առաջադրման նպատակով</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lastRenderedPageBreak/>
              <w:t>ՀՀ տրանսպորտի, կապի և 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w:t>
            </w:r>
          </w:p>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tabs>
                <w:tab w:val="left" w:pos="197"/>
              </w:tabs>
              <w:contextualSpacing/>
              <w:jc w:val="center"/>
              <w:rPr>
                <w:rFonts w:ascii="GHEA Grapalat" w:eastAsiaTheme="minorHAnsi" w:hAnsi="GHEA Grapalat" w:cs="Sylfaen"/>
                <w:lang w:val="hy-AM" w:eastAsia="en-US"/>
              </w:rPr>
            </w:pPr>
            <w:r w:rsidRPr="00B243BF">
              <w:rPr>
                <w:rFonts w:ascii="GHEA Grapalat" w:eastAsiaTheme="minorHAnsi" w:hAnsi="GHEA Grapalat" w:cs="Sylfaen"/>
                <w:lang w:val="hy-AM" w:eastAsia="en-US"/>
              </w:rPr>
              <w:t>ՀՀ տնտեսական զարգացման և ներդրումների նախարարություն</w:t>
            </w:r>
          </w:p>
          <w:p w:rsidR="009B485E" w:rsidRPr="00B243BF" w:rsidRDefault="009B485E" w:rsidP="002F07A9">
            <w:pPr>
              <w:tabs>
                <w:tab w:val="left" w:pos="197"/>
              </w:tabs>
              <w:contextualSpacing/>
              <w:jc w:val="center"/>
              <w:rPr>
                <w:rFonts w:ascii="GHEA Grapalat" w:eastAsiaTheme="minorHAnsi" w:hAnsi="GHEA Grapalat" w:cs="Sylfaen"/>
                <w:lang w:val="hy-AM" w:eastAsia="en-US"/>
              </w:rPr>
            </w:pPr>
          </w:p>
          <w:p w:rsidR="009B485E" w:rsidRPr="00B243BF" w:rsidRDefault="009B485E" w:rsidP="002F07A9">
            <w:pPr>
              <w:jc w:val="center"/>
              <w:rPr>
                <w:rFonts w:ascii="GHEA Grapalat" w:hAnsi="GHEA Grapalat"/>
                <w:lang w:val="hy-AM" w:eastAsia="en-US"/>
              </w:rPr>
            </w:pPr>
          </w:p>
        </w:tc>
        <w:tc>
          <w:tcPr>
            <w:tcW w:w="1701" w:type="dxa"/>
          </w:tcPr>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2018</w:t>
            </w:r>
            <w:r w:rsidRPr="00B243BF">
              <w:rPr>
                <w:rFonts w:ascii="GHEA Grapalat" w:hAnsi="GHEA Grapalat" w:cstheme="minorBidi"/>
                <w:lang w:val="hy-AM" w:eastAsia="en-US"/>
              </w:rPr>
              <w:t xml:space="preserve">թ.օգոստոսի </w:t>
            </w:r>
            <w:r w:rsidRPr="00B243BF">
              <w:rPr>
                <w:rFonts w:ascii="GHEA Grapalat" w:eastAsia="Calibri" w:hAnsi="GHEA Grapalat"/>
                <w:lang w:val="hy-AM" w:eastAsia="en-US"/>
              </w:rPr>
              <w:t>3-րդ տասնօրյակ</w:t>
            </w:r>
          </w:p>
          <w:p w:rsidR="009B485E" w:rsidRPr="00B243BF" w:rsidRDefault="009B485E" w:rsidP="002F07A9">
            <w:pPr>
              <w:spacing w:before="100" w:beforeAutospacing="1" w:after="100" w:afterAutospacing="1"/>
              <w:jc w:val="center"/>
              <w:rPr>
                <w:rFonts w:ascii="GHEA Grapalat" w:hAnsi="GHEA Grapalat"/>
                <w:lang w:val="hy-AM" w:eastAsia="en-US"/>
              </w:rPr>
            </w:pPr>
          </w:p>
          <w:p w:rsidR="009B485E" w:rsidRPr="00B243BF" w:rsidRDefault="009B485E" w:rsidP="002F07A9">
            <w:pPr>
              <w:spacing w:before="100" w:beforeAutospacing="1" w:after="100" w:afterAutospacing="1"/>
              <w:jc w:val="center"/>
              <w:rPr>
                <w:rFonts w:ascii="GHEA Grapalat" w:hAnsi="GHEA Grapalat"/>
                <w:lang w:val="hy-AM" w:eastAsia="en-US"/>
              </w:rPr>
            </w:pPr>
          </w:p>
          <w:p w:rsidR="009B485E" w:rsidRPr="00B243BF" w:rsidRDefault="009B485E" w:rsidP="002F07A9">
            <w:pPr>
              <w:spacing w:before="100" w:beforeAutospacing="1" w:after="100" w:afterAutospacing="1"/>
              <w:jc w:val="center"/>
              <w:rPr>
                <w:rFonts w:ascii="GHEA Grapalat" w:hAnsi="GHEA Grapalat"/>
                <w:lang w:val="hy-AM" w:eastAsia="en-US"/>
              </w:rPr>
            </w:pPr>
          </w:p>
          <w:p w:rsidR="009B485E" w:rsidRPr="00B243BF" w:rsidRDefault="009B485E" w:rsidP="002F07A9">
            <w:pPr>
              <w:spacing w:before="100" w:beforeAutospacing="1" w:after="100" w:afterAutospacing="1"/>
              <w:jc w:val="center"/>
              <w:rPr>
                <w:rFonts w:ascii="GHEA Grapalat" w:hAnsi="GHEA Grapalat"/>
                <w:lang w:val="hy-AM" w:eastAsia="en-US"/>
              </w:rPr>
            </w:pPr>
          </w:p>
          <w:p w:rsidR="009B485E" w:rsidRPr="00B243BF" w:rsidRDefault="009B485E" w:rsidP="002F07A9">
            <w:pPr>
              <w:spacing w:before="100" w:beforeAutospacing="1" w:after="100" w:afterAutospacing="1"/>
              <w:jc w:val="center"/>
              <w:rPr>
                <w:rFonts w:ascii="GHEA Grapalat" w:hAnsi="GHEA Grapalat"/>
                <w:lang w:val="hy-AM" w:eastAsia="en-US"/>
              </w:rPr>
            </w:pPr>
          </w:p>
          <w:p w:rsidR="009B485E" w:rsidRPr="00B243BF" w:rsidRDefault="009B485E" w:rsidP="002F07A9">
            <w:pPr>
              <w:spacing w:before="100" w:beforeAutospacing="1" w:after="100" w:afterAutospacing="1"/>
              <w:jc w:val="center"/>
              <w:rPr>
                <w:rFonts w:ascii="GHEA Grapalat" w:eastAsia="Calibri" w:hAnsi="GHEA Grapalat"/>
                <w:lang w:val="hy-AM" w:eastAsia="en-US"/>
              </w:rPr>
            </w:pPr>
            <w:r w:rsidRPr="00B243BF">
              <w:rPr>
                <w:rFonts w:ascii="GHEA Grapalat" w:hAnsi="GHEA Grapalat"/>
                <w:lang w:val="hy-AM" w:eastAsia="en-US"/>
              </w:rPr>
              <w:t>2018</w:t>
            </w:r>
            <w:r w:rsidRPr="00B243BF">
              <w:rPr>
                <w:rFonts w:ascii="GHEA Grapalat" w:hAnsi="GHEA Grapalat" w:cstheme="minorBidi"/>
                <w:lang w:val="hy-AM" w:eastAsia="en-US"/>
              </w:rPr>
              <w:t>թ.օգոստոսի</w:t>
            </w:r>
            <w:r w:rsidRPr="00B243BF">
              <w:rPr>
                <w:rFonts w:ascii="GHEA Grapalat" w:eastAsia="Calibri" w:hAnsi="GHEA Grapalat"/>
                <w:lang w:val="hy-AM" w:eastAsia="en-US"/>
              </w:rPr>
              <w:t xml:space="preserve">     3-րդ տասնօրյակ</w:t>
            </w:r>
          </w:p>
          <w:p w:rsidR="009B485E" w:rsidRPr="00B243BF" w:rsidRDefault="009B485E" w:rsidP="002F07A9">
            <w:pPr>
              <w:spacing w:before="100" w:beforeAutospacing="1" w:after="100" w:afterAutospacing="1"/>
              <w:jc w:val="center"/>
              <w:rPr>
                <w:rFonts w:ascii="GHEA Grapalat" w:eastAsia="Calibri" w:hAnsi="GHEA Grapalat"/>
                <w:lang w:val="hy-AM" w:eastAsia="en-US"/>
              </w:rPr>
            </w:pPr>
            <w:r w:rsidRPr="00B243BF">
              <w:rPr>
                <w:rFonts w:ascii="GHEA Grapalat" w:hAnsi="GHEA Grapalat"/>
                <w:lang w:val="hy-AM" w:eastAsia="en-US"/>
              </w:rPr>
              <w:t>2018</w:t>
            </w:r>
            <w:r w:rsidRPr="00B243BF">
              <w:rPr>
                <w:rFonts w:ascii="GHEA Grapalat" w:hAnsi="GHEA Grapalat" w:cstheme="minorBidi"/>
                <w:lang w:val="hy-AM" w:eastAsia="en-US"/>
              </w:rPr>
              <w:t>թ.սեպտեմբերի</w:t>
            </w:r>
            <w:r w:rsidRPr="00B243BF">
              <w:rPr>
                <w:rFonts w:ascii="GHEA Grapalat" w:eastAsia="Calibri" w:hAnsi="GHEA Grapalat"/>
                <w:lang w:val="hy-AM" w:eastAsia="en-US"/>
              </w:rPr>
              <w:t xml:space="preserve"> 2-րդ տասնօրյակ</w:t>
            </w:r>
          </w:p>
          <w:p w:rsidR="009B485E" w:rsidRPr="00B243BF" w:rsidRDefault="009B485E" w:rsidP="002F07A9">
            <w:pPr>
              <w:spacing w:before="100" w:beforeAutospacing="1" w:after="100" w:afterAutospacing="1"/>
              <w:jc w:val="center"/>
              <w:rPr>
                <w:rFonts w:ascii="GHEA Grapalat" w:eastAsia="Calibri" w:hAnsi="GHEA Grapalat"/>
                <w:lang w:val="hy-AM" w:eastAsia="en-US"/>
              </w:rPr>
            </w:pPr>
            <w:r w:rsidRPr="00B243BF">
              <w:rPr>
                <w:rFonts w:ascii="GHEA Grapalat" w:hAnsi="GHEA Grapalat"/>
                <w:lang w:val="hy-AM" w:eastAsia="en-US"/>
              </w:rPr>
              <w:t>2018</w:t>
            </w:r>
            <w:r w:rsidRPr="00B243BF">
              <w:rPr>
                <w:rFonts w:ascii="GHEA Grapalat" w:hAnsi="GHEA Grapalat" w:cstheme="minorBidi"/>
                <w:lang w:val="hy-AM" w:eastAsia="en-US"/>
              </w:rPr>
              <w:t>թ.սեպտեմբերի</w:t>
            </w:r>
            <w:r w:rsidRPr="00B243BF">
              <w:rPr>
                <w:rFonts w:ascii="GHEA Grapalat" w:eastAsia="Calibri" w:hAnsi="GHEA Grapalat"/>
                <w:lang w:val="hy-AM" w:eastAsia="en-US"/>
              </w:rPr>
              <w:t>3-րդ տասնօրյակ</w:t>
            </w:r>
          </w:p>
          <w:p w:rsidR="009B485E" w:rsidRPr="00B243BF" w:rsidRDefault="009B485E" w:rsidP="002F07A9">
            <w:pPr>
              <w:spacing w:before="100" w:beforeAutospacing="1" w:after="100" w:afterAutospacing="1"/>
              <w:jc w:val="center"/>
              <w:rPr>
                <w:rFonts w:ascii="GHEA Grapalat" w:eastAsia="Calibri" w:hAnsi="GHEA Grapalat"/>
                <w:lang w:val="hy-AM" w:eastAsia="en-US"/>
              </w:rPr>
            </w:pPr>
          </w:p>
          <w:p w:rsidR="009B485E" w:rsidRPr="00B243BF" w:rsidRDefault="009B485E" w:rsidP="002F07A9">
            <w:pPr>
              <w:spacing w:before="100" w:beforeAutospacing="1" w:after="100" w:afterAutospacing="1"/>
              <w:jc w:val="center"/>
              <w:rPr>
                <w:rFonts w:ascii="GHEA Grapalat" w:eastAsia="Calibri" w:hAnsi="GHEA Grapalat"/>
                <w:lang w:val="hy-AM" w:eastAsia="en-US"/>
              </w:rPr>
            </w:pPr>
          </w:p>
          <w:p w:rsidR="009B485E" w:rsidRPr="00B243BF" w:rsidRDefault="009B485E" w:rsidP="002F07A9">
            <w:pPr>
              <w:spacing w:before="100" w:beforeAutospacing="1" w:after="100" w:afterAutospacing="1"/>
              <w:jc w:val="center"/>
              <w:rPr>
                <w:rFonts w:ascii="GHEA Grapalat" w:eastAsia="Calibri" w:hAnsi="GHEA Grapalat"/>
                <w:lang w:val="hy-AM" w:eastAsia="en-US"/>
              </w:rPr>
            </w:pPr>
          </w:p>
          <w:p w:rsidR="009B485E" w:rsidRPr="00B243BF" w:rsidRDefault="009B485E" w:rsidP="002F07A9">
            <w:pPr>
              <w:spacing w:before="100" w:beforeAutospacing="1" w:after="100" w:afterAutospacing="1"/>
              <w:jc w:val="center"/>
              <w:rPr>
                <w:rFonts w:ascii="GHEA Grapalat" w:eastAsia="Calibri" w:hAnsi="GHEA Grapalat"/>
                <w:lang w:val="hy-AM" w:eastAsia="en-US"/>
              </w:rPr>
            </w:pPr>
          </w:p>
          <w:p w:rsidR="009B485E" w:rsidRPr="00B243BF" w:rsidRDefault="009B485E" w:rsidP="002F07A9">
            <w:pPr>
              <w:spacing w:before="100" w:beforeAutospacing="1" w:after="100" w:afterAutospacing="1"/>
              <w:jc w:val="center"/>
              <w:rPr>
                <w:rFonts w:ascii="GHEA Grapalat" w:eastAsia="Calibri" w:hAnsi="GHEA Grapalat"/>
                <w:lang w:eastAsia="en-US"/>
              </w:rPr>
            </w:pPr>
            <w:r w:rsidRPr="00B243BF">
              <w:rPr>
                <w:rFonts w:ascii="GHEA Grapalat" w:eastAsia="Calibri" w:hAnsi="GHEA Grapalat"/>
                <w:lang w:eastAsia="en-US"/>
              </w:rPr>
              <w:t>2019-2022թթ.</w:t>
            </w:r>
          </w:p>
          <w:p w:rsidR="009B485E" w:rsidRPr="00B243BF" w:rsidRDefault="009B485E" w:rsidP="002F07A9">
            <w:pPr>
              <w:spacing w:before="100" w:beforeAutospacing="1" w:after="100" w:afterAutospacing="1"/>
              <w:jc w:val="center"/>
              <w:rPr>
                <w:rFonts w:ascii="GHEA Grapalat" w:hAnsi="GHEA Grapalat"/>
                <w:lang w:eastAsia="en-US"/>
              </w:rPr>
            </w:pPr>
          </w:p>
        </w:tc>
        <w:tc>
          <w:tcPr>
            <w:tcW w:w="1701" w:type="dxa"/>
          </w:tcPr>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6A09BE">
            <w:pPr>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lastRenderedPageBreak/>
              <w:t xml:space="preserve">21.2 մլն ԱՄՆ դոլարի չափով ներդրում, ընդ որում` ընդհանուր ծախսերի 50%-ը (մինչև 10.5 մլն ԱՄՆ դոլար) նախատեսվում է համաֆինանսավորել </w:t>
            </w:r>
            <w:r w:rsidR="006A09BE">
              <w:rPr>
                <w:rFonts w:ascii="GHEA Grapalat" w:eastAsiaTheme="minorHAnsi" w:hAnsi="GHEA Grapalat" w:cstheme="minorBidi"/>
                <w:lang w:val="hy-AM" w:eastAsia="en-US"/>
              </w:rPr>
              <w:t>ՀՀ</w:t>
            </w:r>
            <w:r w:rsidRPr="00B243BF">
              <w:rPr>
                <w:rFonts w:ascii="GHEA Grapalat" w:eastAsiaTheme="minorHAnsi" w:hAnsi="GHEA Grapalat" w:cstheme="minorBidi"/>
                <w:lang w:val="hy-AM" w:eastAsia="en-US"/>
              </w:rPr>
              <w:t xml:space="preserve"> կառավարության կողմից` Համաշխարհային բանկի «Առևտրի խթանման և որակի ենթակառուցվածքներ» վարկային ծրագրի միջոցով, մնացած  50%-ը` «ՆեյշնլԻնսթրումենթս»-ի և կոնսորցիումի/ներառում է «ՆեյշնլԻնսթրումենթսԷյԷմ» ընկերության կողմից ծրագրի շուրջ համախմբված 14 ինժեներական ընկերություններիկողմից</w:t>
            </w:r>
          </w:p>
        </w:tc>
      </w:tr>
      <w:tr w:rsidR="00B243BF" w:rsidRPr="00A42708"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10</w:t>
            </w:r>
          </w:p>
        </w:tc>
        <w:tc>
          <w:tcPr>
            <w:tcW w:w="2807" w:type="dxa"/>
          </w:tcPr>
          <w:p w:rsidR="009B485E" w:rsidRPr="00B243BF" w:rsidRDefault="009B485E" w:rsidP="002F07A9">
            <w:pPr>
              <w:spacing w:after="200"/>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Գյումրու և Վանաձորի տեխնոլոգիական կենտրոնների գործունեության ապահովում</w:t>
            </w:r>
          </w:p>
          <w:p w:rsidR="009B485E" w:rsidRPr="00B243BF" w:rsidRDefault="009B485E" w:rsidP="002F07A9">
            <w:pPr>
              <w:spacing w:after="200"/>
              <w:jc w:val="center"/>
              <w:rPr>
                <w:rFonts w:ascii="GHEA Grapalat" w:eastAsiaTheme="minorHAnsi" w:hAnsi="GHEA Grapalat" w:cs="GHEA Grapalat"/>
                <w:bCs/>
                <w:lang w:val="hy-AM" w:eastAsia="en-US"/>
              </w:rPr>
            </w:pPr>
          </w:p>
        </w:tc>
        <w:tc>
          <w:tcPr>
            <w:tcW w:w="2693" w:type="dxa"/>
          </w:tcPr>
          <w:p w:rsidR="009B485E" w:rsidRPr="00B243BF" w:rsidRDefault="009B485E" w:rsidP="002F07A9">
            <w:pPr>
              <w:rPr>
                <w:rFonts w:ascii="GHEA Grapalat" w:eastAsiaTheme="minorHAnsi" w:hAnsi="GHEA Grapalat" w:cstheme="minorBidi"/>
                <w:lang w:val="hy-AM" w:eastAsia="en-US"/>
              </w:rPr>
            </w:pPr>
            <w:r w:rsidRPr="00B243BF">
              <w:rPr>
                <w:rFonts w:ascii="GHEA Grapalat" w:eastAsiaTheme="minorHAnsi" w:hAnsi="GHEA Grapalat" w:cs="Arial"/>
                <w:lang w:val="hy-AM" w:eastAsia="en-US"/>
              </w:rPr>
              <w:t xml:space="preserve">1.  Գործունեության ծրագրի </w:t>
            </w:r>
            <w:r w:rsidRPr="00B243BF">
              <w:rPr>
                <w:rFonts w:ascii="GHEA Grapalat" w:eastAsiaTheme="minorHAnsi" w:hAnsi="GHEA Grapalat" w:cstheme="minorBidi"/>
                <w:lang w:val="hy-AM" w:eastAsia="en-US"/>
              </w:rPr>
              <w:t>մշակում</w:t>
            </w:r>
          </w:p>
          <w:p w:rsidR="009B485E" w:rsidRPr="00B243BF" w:rsidRDefault="009B485E" w:rsidP="002F07A9">
            <w:pPr>
              <w:rPr>
                <w:rFonts w:ascii="GHEA Grapalat" w:eastAsiaTheme="minorHAnsi" w:hAnsi="GHEA Grapalat" w:cstheme="minorBidi"/>
                <w:lang w:val="hy-AM" w:eastAsia="en-US"/>
              </w:rPr>
            </w:pPr>
          </w:p>
          <w:p w:rsidR="009B485E" w:rsidRPr="00B243BF" w:rsidRDefault="009B485E" w:rsidP="002F07A9">
            <w:pPr>
              <w:rPr>
                <w:rFonts w:ascii="GHEA Grapalat" w:eastAsiaTheme="minorHAnsi" w:hAnsi="GHEA Grapalat" w:cstheme="minorBidi"/>
                <w:lang w:val="hy-AM" w:eastAsia="en-US"/>
              </w:rPr>
            </w:pPr>
            <w:r w:rsidRPr="00B243BF">
              <w:rPr>
                <w:rFonts w:ascii="GHEA Grapalat" w:eastAsiaTheme="minorHAnsi" w:hAnsi="GHEA Grapalat" w:cs="Arial"/>
                <w:lang w:val="hy-AM" w:eastAsia="en-US"/>
              </w:rPr>
              <w:t xml:space="preserve">1.1  Շահագրգիռ </w:t>
            </w:r>
            <w:r w:rsidRPr="00B243BF">
              <w:rPr>
                <w:rFonts w:ascii="GHEA Grapalat" w:eastAsiaTheme="minorHAnsi" w:hAnsi="GHEA Grapalat" w:cstheme="minorBidi"/>
                <w:lang w:val="hy-AM" w:eastAsia="en-US"/>
              </w:rPr>
              <w:t>գերատեսչությունների հետ քննարկում</w:t>
            </w:r>
          </w:p>
          <w:p w:rsidR="009B485E" w:rsidRPr="00B243BF" w:rsidRDefault="009B485E" w:rsidP="002F07A9">
            <w:pPr>
              <w:rPr>
                <w:rFonts w:ascii="GHEA Grapalat" w:eastAsiaTheme="minorHAnsi" w:hAnsi="GHEA Grapalat" w:cstheme="minorBidi"/>
                <w:lang w:val="hy-AM" w:eastAsia="en-US"/>
              </w:rPr>
            </w:pPr>
          </w:p>
          <w:p w:rsidR="009B485E" w:rsidRPr="00B243BF" w:rsidRDefault="009B485E" w:rsidP="002F07A9">
            <w:pPr>
              <w:rPr>
                <w:rFonts w:ascii="GHEA Grapalat" w:hAnsi="GHEA Grapalat"/>
                <w:lang w:val="hy-AM" w:eastAsia="en-US"/>
              </w:rPr>
            </w:pPr>
            <w:r w:rsidRPr="00B243BF">
              <w:rPr>
                <w:rFonts w:ascii="GHEA Grapalat" w:eastAsiaTheme="minorHAnsi" w:hAnsi="GHEA Grapalat" w:cs="Arial"/>
                <w:lang w:val="hy-AM" w:eastAsia="en-US"/>
              </w:rPr>
              <w:t>1.2  Գործունեության ծ</w:t>
            </w:r>
            <w:r w:rsidRPr="00B243BF">
              <w:rPr>
                <w:rFonts w:ascii="GHEA Grapalat" w:eastAsiaTheme="minorHAnsi" w:hAnsi="GHEA Grapalat" w:cstheme="minorBidi"/>
                <w:lang w:val="hy-AM" w:eastAsia="en-US"/>
              </w:rPr>
              <w:t>րագրի ընդունում</w:t>
            </w: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val="hy-AM" w:eastAsia="en-US"/>
              </w:rPr>
            </w:pPr>
            <w:r w:rsidRPr="00B243BF">
              <w:rPr>
                <w:rFonts w:ascii="GHEA Grapalat" w:eastAsiaTheme="minorHAnsi" w:hAnsi="GHEA Grapalat" w:cs="Arial"/>
                <w:lang w:val="hy-AM" w:eastAsia="en-US"/>
              </w:rPr>
              <w:t>1.3  Ծրագրի</w:t>
            </w:r>
            <w:r w:rsidRPr="00B243BF">
              <w:rPr>
                <w:rFonts w:ascii="GHEA Grapalat" w:eastAsiaTheme="minorHAnsi" w:hAnsi="GHEA Grapalat" w:cstheme="minorBidi"/>
                <w:lang w:val="hy-AM" w:eastAsia="en-US"/>
              </w:rPr>
              <w:t xml:space="preserve"> շրջանակներում իրականացվող գործունեության ֆինանսավորում</w:t>
            </w:r>
          </w:p>
        </w:tc>
        <w:tc>
          <w:tcPr>
            <w:tcW w:w="2268" w:type="dxa"/>
          </w:tcPr>
          <w:p w:rsidR="009B485E" w:rsidRPr="00B243BF" w:rsidRDefault="009B485E" w:rsidP="002F07A9">
            <w:pPr>
              <w:rPr>
                <w:rFonts w:ascii="GHEA Grapalat" w:eastAsiaTheme="minorHAnsi" w:hAnsi="GHEA Grapalat" w:cs="Sylfaen"/>
                <w:shd w:val="clear" w:color="auto" w:fill="FFFFFF"/>
                <w:lang w:val="hy-AM" w:eastAsia="en-US"/>
              </w:rPr>
            </w:pPr>
            <w:r w:rsidRPr="00B243BF">
              <w:rPr>
                <w:rFonts w:ascii="GHEA Grapalat" w:eastAsiaTheme="minorHAnsi" w:hAnsi="GHEA Grapalat" w:cs="Sylfaen"/>
                <w:noProof/>
                <w:lang w:val="hy-AM" w:eastAsia="en-US"/>
              </w:rPr>
              <w:t>Գյումրի և Վանաձոր քաղաքներում ժամանակակից գիտելիքահենք ենթակառուցվածքներով հագեցած տեխնոլոգիական կենտրոնների արդյունավետ գործունեության ապահովում, որը կնպաստի օտարերկրյա ներդրումների ներգրավմանը,</w:t>
            </w:r>
            <w:r w:rsidRPr="00B243BF">
              <w:rPr>
                <w:rFonts w:ascii="GHEA Grapalat" w:eastAsiaTheme="minorHAnsi" w:hAnsi="GHEA Grapalat" w:cstheme="minorBidi"/>
                <w:lang w:val="hy-AM" w:eastAsia="en-US"/>
              </w:rPr>
              <w:t xml:space="preserve">նոր ընկերությունների </w:t>
            </w:r>
            <w:r w:rsidRPr="00B243BF">
              <w:rPr>
                <w:rFonts w:ascii="GHEA Grapalat" w:eastAsiaTheme="minorHAnsi" w:hAnsi="GHEA Grapalat" w:cs="Sylfaen"/>
                <w:lang w:val="hy-AM" w:eastAsia="en-US"/>
              </w:rPr>
              <w:t>ստեղծմանը կամ ներգրավմանը, մասնագիտական դասընթացների կազմակերպ</w:t>
            </w:r>
            <w:r w:rsidRPr="00B243BF">
              <w:rPr>
                <w:rFonts w:ascii="GHEA Grapalat" w:eastAsiaTheme="minorHAnsi" w:hAnsi="GHEA Grapalat" w:cstheme="minorBidi"/>
                <w:lang w:val="hy-AM" w:eastAsia="en-US"/>
              </w:rPr>
              <w:t>մանը,</w:t>
            </w:r>
            <w:r w:rsidRPr="00B243BF">
              <w:rPr>
                <w:rFonts w:ascii="GHEA Grapalat" w:eastAsiaTheme="minorHAnsi" w:hAnsi="GHEA Grapalat" w:cs="Sylfaen"/>
                <w:lang w:val="hy-AM" w:eastAsia="en-US"/>
              </w:rPr>
              <w:t xml:space="preserve"> ինչպես նաև </w:t>
            </w:r>
            <w:r w:rsidRPr="00B243BF">
              <w:rPr>
                <w:rFonts w:ascii="GHEA Grapalat" w:eastAsiaTheme="minorHAnsi" w:hAnsi="GHEA Grapalat" w:cstheme="minorBidi"/>
                <w:lang w:val="hy-AM" w:eastAsia="en-US"/>
              </w:rPr>
              <w:t>բիզնես աջակցության և խորհրդատվության տրամադրմանը</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ՀՀ տրանսպորտի, կապի և 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w:t>
            </w:r>
          </w:p>
          <w:p w:rsidR="009B485E" w:rsidRPr="00B243BF" w:rsidRDefault="009B485E" w:rsidP="002F07A9">
            <w:pPr>
              <w:jc w:val="center"/>
              <w:rPr>
                <w:rFonts w:ascii="GHEA Grapalat" w:hAnsi="GHEA Grapalat"/>
                <w:lang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jc w:val="center"/>
              <w:rPr>
                <w:rFonts w:ascii="GHEA Grapalat" w:hAnsi="GHEA Grapalat"/>
                <w:lang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p>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p>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p>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p>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p>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r w:rsidRPr="00B243BF">
              <w:rPr>
                <w:rFonts w:ascii="GHEA Grapalat" w:eastAsiaTheme="minorHAnsi" w:hAnsi="GHEA Grapalat" w:cs="GHEA Grapalat"/>
                <w:lang w:eastAsia="en-US"/>
              </w:rPr>
              <w:t>1.3. 2018-2022թթ.</w:t>
            </w:r>
          </w:p>
          <w:p w:rsidR="009B485E" w:rsidRPr="00B243BF" w:rsidRDefault="009B485E" w:rsidP="002F07A9">
            <w:pPr>
              <w:spacing w:before="100" w:beforeAutospacing="1" w:after="100" w:afterAutospacing="1"/>
              <w:jc w:val="center"/>
              <w:rPr>
                <w:rFonts w:ascii="GHEA Grapalat" w:hAnsi="GHEA Grapalat"/>
                <w:lang w:eastAsia="en-US"/>
              </w:rPr>
            </w:pPr>
          </w:p>
          <w:p w:rsidR="009B485E" w:rsidRPr="00B243BF" w:rsidRDefault="009B485E" w:rsidP="002F07A9">
            <w:pPr>
              <w:spacing w:before="100" w:beforeAutospacing="1" w:after="100" w:afterAutospacing="1"/>
              <w:jc w:val="center"/>
              <w:rPr>
                <w:rFonts w:ascii="GHEA Grapalat" w:hAnsi="GHEA Grapalat"/>
                <w:lang w:eastAsia="en-US"/>
              </w:rPr>
            </w:pPr>
            <w:r w:rsidRPr="00B243BF">
              <w:rPr>
                <w:rFonts w:ascii="GHEA Grapalat" w:hAnsi="GHEA Grapalat"/>
                <w:lang w:eastAsia="en-US"/>
              </w:rPr>
              <w:t>2018թ.</w:t>
            </w:r>
          </w:p>
          <w:p w:rsidR="009B485E" w:rsidRPr="00B243BF" w:rsidRDefault="009B485E" w:rsidP="002F07A9">
            <w:pPr>
              <w:spacing w:before="100" w:beforeAutospacing="1" w:after="100" w:afterAutospacing="1"/>
              <w:jc w:val="center"/>
              <w:rPr>
                <w:rFonts w:ascii="GHEA Grapalat" w:hAnsi="GHEA Grapalat"/>
                <w:lang w:eastAsia="en-US"/>
              </w:rPr>
            </w:pPr>
          </w:p>
          <w:p w:rsidR="009B485E" w:rsidRPr="00B243BF" w:rsidRDefault="009B485E" w:rsidP="002F07A9">
            <w:pPr>
              <w:spacing w:before="100" w:beforeAutospacing="1" w:after="100" w:afterAutospacing="1"/>
              <w:jc w:val="center"/>
              <w:rPr>
                <w:rFonts w:ascii="GHEA Grapalat" w:hAnsi="GHEA Grapalat"/>
                <w:lang w:eastAsia="en-US"/>
              </w:rPr>
            </w:pPr>
            <w:r w:rsidRPr="00B243BF">
              <w:rPr>
                <w:rFonts w:ascii="GHEA Grapalat" w:hAnsi="GHEA Grapalat"/>
                <w:lang w:eastAsia="en-US"/>
              </w:rPr>
              <w:t>2019թ.</w:t>
            </w:r>
          </w:p>
          <w:p w:rsidR="009B485E" w:rsidRPr="00B243BF" w:rsidRDefault="009B485E" w:rsidP="002F07A9">
            <w:pPr>
              <w:spacing w:before="100" w:beforeAutospacing="1" w:after="100" w:afterAutospacing="1"/>
              <w:jc w:val="center"/>
              <w:rPr>
                <w:rFonts w:ascii="GHEA Grapalat" w:hAnsi="GHEA Grapalat"/>
                <w:lang w:eastAsia="en-US"/>
              </w:rPr>
            </w:pPr>
          </w:p>
          <w:p w:rsidR="009B485E" w:rsidRPr="00B243BF" w:rsidRDefault="009B485E" w:rsidP="002F07A9">
            <w:pPr>
              <w:spacing w:before="100" w:beforeAutospacing="1" w:after="100" w:afterAutospacing="1"/>
              <w:jc w:val="center"/>
              <w:rPr>
                <w:rFonts w:ascii="GHEA Grapalat" w:hAnsi="GHEA Grapalat"/>
                <w:lang w:eastAsia="en-US"/>
              </w:rPr>
            </w:pPr>
            <w:r w:rsidRPr="00B243BF">
              <w:rPr>
                <w:rFonts w:ascii="GHEA Grapalat" w:hAnsi="GHEA Grapalat"/>
                <w:lang w:eastAsia="en-US"/>
              </w:rPr>
              <w:t>2020թ.</w:t>
            </w:r>
          </w:p>
          <w:p w:rsidR="009B485E" w:rsidRPr="00B243BF" w:rsidRDefault="009B485E" w:rsidP="002F07A9">
            <w:pPr>
              <w:spacing w:before="100" w:beforeAutospacing="1" w:after="100" w:afterAutospacing="1"/>
              <w:jc w:val="center"/>
              <w:rPr>
                <w:rFonts w:ascii="GHEA Grapalat" w:hAnsi="GHEA Grapalat"/>
                <w:lang w:eastAsia="en-US"/>
              </w:rPr>
            </w:pPr>
          </w:p>
          <w:p w:rsidR="009B485E" w:rsidRPr="00B243BF" w:rsidRDefault="009B485E" w:rsidP="002F07A9">
            <w:pPr>
              <w:spacing w:before="100" w:beforeAutospacing="1" w:after="100" w:afterAutospacing="1"/>
              <w:jc w:val="center"/>
              <w:rPr>
                <w:rFonts w:ascii="GHEA Grapalat" w:hAnsi="GHEA Grapalat"/>
                <w:lang w:eastAsia="en-US"/>
              </w:rPr>
            </w:pPr>
            <w:r w:rsidRPr="00B243BF">
              <w:rPr>
                <w:rFonts w:ascii="GHEA Grapalat" w:hAnsi="GHEA Grapalat"/>
                <w:lang w:eastAsia="en-US"/>
              </w:rPr>
              <w:t>2021թ.</w:t>
            </w:r>
          </w:p>
          <w:p w:rsidR="009B485E" w:rsidRPr="00B243BF" w:rsidRDefault="009B485E" w:rsidP="002F07A9">
            <w:pPr>
              <w:spacing w:before="100" w:beforeAutospacing="1" w:after="100" w:afterAutospacing="1"/>
              <w:jc w:val="center"/>
              <w:rPr>
                <w:rFonts w:ascii="GHEA Grapalat" w:hAnsi="GHEA Grapalat"/>
                <w:lang w:eastAsia="en-US"/>
              </w:rPr>
            </w:pPr>
          </w:p>
          <w:p w:rsidR="009B485E" w:rsidRPr="00B243BF" w:rsidRDefault="009B485E" w:rsidP="002F07A9">
            <w:pPr>
              <w:spacing w:before="100" w:beforeAutospacing="1" w:after="100" w:afterAutospacing="1"/>
              <w:jc w:val="center"/>
              <w:rPr>
                <w:rFonts w:ascii="GHEA Grapalat" w:hAnsi="GHEA Grapalat"/>
                <w:lang w:eastAsia="en-US"/>
              </w:rPr>
            </w:pPr>
            <w:r w:rsidRPr="00B243BF">
              <w:rPr>
                <w:rFonts w:ascii="GHEA Grapalat" w:hAnsi="GHEA Grapalat"/>
                <w:lang w:eastAsia="en-US"/>
              </w:rPr>
              <w:t>2022թ.</w:t>
            </w:r>
          </w:p>
        </w:tc>
        <w:tc>
          <w:tcPr>
            <w:tcW w:w="1701" w:type="dxa"/>
          </w:tcPr>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theme="minorBidi"/>
                <w:lang w:val="hy-AM" w:eastAsia="en-US"/>
              </w:rPr>
              <w:t>747</w:t>
            </w:r>
            <w:r w:rsidRPr="00B243BF">
              <w:rPr>
                <w:rFonts w:ascii="Courier New" w:eastAsiaTheme="minorHAnsi" w:hAnsi="Courier New" w:cs="Courier New"/>
                <w:lang w:val="hy-AM" w:eastAsia="en-US"/>
              </w:rPr>
              <w:t> </w:t>
            </w:r>
            <w:r w:rsidRPr="00B243BF">
              <w:rPr>
                <w:rFonts w:ascii="GHEA Grapalat" w:eastAsiaTheme="minorHAnsi" w:hAnsi="GHEA Grapalat" w:cstheme="minorBidi"/>
                <w:lang w:val="hy-AM" w:eastAsia="en-US"/>
              </w:rPr>
              <w:t>977 000</w:t>
            </w:r>
            <w:r w:rsidRPr="00B243BF">
              <w:rPr>
                <w:rFonts w:ascii="GHEA Grapalat" w:eastAsiaTheme="minorHAnsi" w:hAnsi="GHEA Grapalat" w:cs="GHEA Grapalat"/>
                <w:bCs/>
                <w:lang w:val="hy-AM" w:eastAsia="en-US"/>
              </w:rPr>
              <w:t>ՀՀ դրամ ՀՀ պետական բյուջե</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bCs/>
                <w:lang w:val="hy-AM" w:eastAsia="en-US"/>
              </w:rPr>
            </w:pPr>
            <w:r w:rsidRPr="00B243BF">
              <w:rPr>
                <w:rFonts w:ascii="GHEA Grapalat" w:eastAsiaTheme="minorHAnsi" w:hAnsi="GHEA Grapalat" w:cstheme="minorBidi"/>
                <w:lang w:val="hy-AM" w:eastAsia="en-US"/>
              </w:rPr>
              <w:t xml:space="preserve">149 595 400 </w:t>
            </w:r>
            <w:r w:rsidRPr="00B243BF">
              <w:rPr>
                <w:rFonts w:ascii="GHEA Grapalat" w:eastAsiaTheme="minorHAnsi" w:hAnsi="GHEA Grapalat" w:cstheme="minorBidi"/>
                <w:bCs/>
                <w:lang w:val="hy-AM" w:eastAsia="en-US"/>
              </w:rPr>
              <w:t>ՀՀ դրամ ՀՀ պետական բյուջե</w:t>
            </w:r>
          </w:p>
          <w:p w:rsidR="009B485E" w:rsidRPr="00B243BF" w:rsidRDefault="009B485E" w:rsidP="002F07A9">
            <w:pPr>
              <w:jc w:val="center"/>
              <w:rPr>
                <w:rFonts w:ascii="GHEA Grapalat" w:eastAsiaTheme="minorHAnsi" w:hAnsi="GHEA Grapalat" w:cs="GHEA Grapalat"/>
                <w:bCs/>
                <w:lang w:val="hy-AM" w:eastAsia="en-US"/>
              </w:rPr>
            </w:pPr>
          </w:p>
          <w:p w:rsidR="009B485E" w:rsidRPr="00B243BF" w:rsidRDefault="009B485E" w:rsidP="002F07A9">
            <w:pPr>
              <w:jc w:val="center"/>
              <w:rPr>
                <w:rFonts w:ascii="GHEA Grapalat" w:eastAsiaTheme="minorHAnsi" w:hAnsi="GHEA Grapalat" w:cstheme="minorBidi"/>
                <w:bCs/>
                <w:lang w:val="hy-AM" w:eastAsia="en-US"/>
              </w:rPr>
            </w:pPr>
            <w:r w:rsidRPr="00B243BF">
              <w:rPr>
                <w:rFonts w:ascii="GHEA Grapalat" w:eastAsiaTheme="minorHAnsi" w:hAnsi="GHEA Grapalat" w:cstheme="minorBidi"/>
                <w:lang w:val="hy-AM" w:eastAsia="en-US"/>
              </w:rPr>
              <w:t xml:space="preserve">149 595 400 </w:t>
            </w:r>
            <w:r w:rsidRPr="00B243BF">
              <w:rPr>
                <w:rFonts w:ascii="GHEA Grapalat" w:eastAsiaTheme="minorHAnsi" w:hAnsi="GHEA Grapalat" w:cstheme="minorBidi"/>
                <w:bCs/>
                <w:lang w:val="hy-AM" w:eastAsia="en-US"/>
              </w:rPr>
              <w:t>ՀՀ դրամ ՀՀ պետական բյուջե</w:t>
            </w:r>
          </w:p>
          <w:p w:rsidR="009B485E" w:rsidRPr="00B243BF" w:rsidRDefault="009B485E" w:rsidP="002F07A9">
            <w:pPr>
              <w:jc w:val="center"/>
              <w:rPr>
                <w:rFonts w:ascii="GHEA Grapalat" w:eastAsiaTheme="minorHAnsi" w:hAnsi="GHEA Grapalat" w:cstheme="minorBidi"/>
                <w:bCs/>
                <w:lang w:val="hy-AM" w:eastAsia="en-US"/>
              </w:rPr>
            </w:pPr>
          </w:p>
          <w:p w:rsidR="009B485E" w:rsidRPr="00B243BF" w:rsidRDefault="009B485E" w:rsidP="002F07A9">
            <w:pPr>
              <w:jc w:val="center"/>
              <w:rPr>
                <w:rFonts w:ascii="GHEA Grapalat" w:eastAsiaTheme="minorHAnsi" w:hAnsi="GHEA Grapalat" w:cstheme="minorBidi"/>
                <w:bCs/>
                <w:lang w:val="hy-AM" w:eastAsia="en-US"/>
              </w:rPr>
            </w:pPr>
            <w:r w:rsidRPr="00B243BF">
              <w:rPr>
                <w:rFonts w:ascii="GHEA Grapalat" w:eastAsiaTheme="minorHAnsi" w:hAnsi="GHEA Grapalat" w:cstheme="minorBidi"/>
                <w:bCs/>
                <w:lang w:val="hy-AM" w:eastAsia="en-US"/>
              </w:rPr>
              <w:t>149 595 400 ՀՀ դրամ ՀՀ պետական բյուջե</w:t>
            </w:r>
          </w:p>
          <w:p w:rsidR="009B485E" w:rsidRPr="00B243BF" w:rsidRDefault="009B485E" w:rsidP="002F07A9">
            <w:pPr>
              <w:jc w:val="center"/>
              <w:rPr>
                <w:rFonts w:ascii="GHEA Grapalat" w:eastAsiaTheme="minorHAnsi" w:hAnsi="GHEA Grapalat" w:cstheme="minorBidi"/>
                <w:bCs/>
                <w:lang w:val="hy-AM" w:eastAsia="en-US"/>
              </w:rPr>
            </w:pPr>
          </w:p>
          <w:p w:rsidR="009B485E" w:rsidRPr="00B243BF" w:rsidRDefault="009B485E" w:rsidP="002F07A9">
            <w:pPr>
              <w:jc w:val="center"/>
              <w:rPr>
                <w:rFonts w:ascii="GHEA Grapalat" w:eastAsiaTheme="minorHAnsi" w:hAnsi="GHEA Grapalat" w:cstheme="minorBidi"/>
                <w:bCs/>
                <w:lang w:val="hy-AM" w:eastAsia="en-US"/>
              </w:rPr>
            </w:pPr>
            <w:r w:rsidRPr="00B243BF">
              <w:rPr>
                <w:rFonts w:ascii="GHEA Grapalat" w:eastAsiaTheme="minorHAnsi" w:hAnsi="GHEA Grapalat" w:cstheme="minorBidi"/>
                <w:lang w:val="hy-AM" w:eastAsia="en-US"/>
              </w:rPr>
              <w:t xml:space="preserve">149 595 400 </w:t>
            </w:r>
            <w:r w:rsidRPr="00B243BF">
              <w:rPr>
                <w:rFonts w:ascii="GHEA Grapalat" w:eastAsiaTheme="minorHAnsi" w:hAnsi="GHEA Grapalat" w:cstheme="minorBidi"/>
                <w:bCs/>
                <w:lang w:val="hy-AM" w:eastAsia="en-US"/>
              </w:rPr>
              <w:t>ՀՀ դրամ ՀՀ պետական բյուջե</w:t>
            </w:r>
          </w:p>
          <w:p w:rsidR="009B485E" w:rsidRPr="00B243BF" w:rsidRDefault="009B485E" w:rsidP="002F07A9">
            <w:pPr>
              <w:jc w:val="center"/>
              <w:rPr>
                <w:rFonts w:ascii="GHEA Grapalat" w:eastAsiaTheme="minorHAnsi" w:hAnsi="GHEA Grapalat" w:cstheme="minorBidi"/>
                <w:bCs/>
                <w:lang w:val="hy-AM" w:eastAsia="en-US"/>
              </w:rPr>
            </w:pPr>
          </w:p>
          <w:p w:rsidR="009B485E" w:rsidRDefault="009B485E" w:rsidP="002F07A9">
            <w:pPr>
              <w:jc w:val="center"/>
              <w:rPr>
                <w:rFonts w:ascii="GHEA Grapalat" w:eastAsiaTheme="minorHAnsi" w:hAnsi="GHEA Grapalat" w:cstheme="minorBidi"/>
                <w:bCs/>
                <w:lang w:val="hy-AM" w:eastAsia="en-US"/>
              </w:rPr>
            </w:pPr>
            <w:r w:rsidRPr="00B243BF">
              <w:rPr>
                <w:rFonts w:ascii="GHEA Grapalat" w:eastAsiaTheme="minorHAnsi" w:hAnsi="GHEA Grapalat" w:cstheme="minorBidi"/>
                <w:lang w:val="hy-AM" w:eastAsia="en-US"/>
              </w:rPr>
              <w:t xml:space="preserve">149 595 400 </w:t>
            </w:r>
            <w:r w:rsidRPr="00B243BF">
              <w:rPr>
                <w:rFonts w:ascii="GHEA Grapalat" w:eastAsiaTheme="minorHAnsi" w:hAnsi="GHEA Grapalat" w:cstheme="minorBidi"/>
                <w:bCs/>
                <w:lang w:val="hy-AM" w:eastAsia="en-US"/>
              </w:rPr>
              <w:t>ՀՀ դրամ ՀՀ պետական բյուջե</w:t>
            </w:r>
          </w:p>
          <w:p w:rsidR="006A09BE" w:rsidRPr="00B243BF" w:rsidRDefault="006A09BE" w:rsidP="002F07A9">
            <w:pPr>
              <w:jc w:val="center"/>
              <w:rPr>
                <w:rFonts w:ascii="GHEA Grapalat" w:eastAsiaTheme="minorHAnsi" w:hAnsi="GHEA Grapalat" w:cstheme="minorBidi"/>
                <w:lang w:val="hy-AM" w:eastAsia="en-US"/>
              </w:rPr>
            </w:pP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11</w:t>
            </w:r>
          </w:p>
        </w:tc>
        <w:tc>
          <w:tcPr>
            <w:tcW w:w="2807"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Sylfaen"/>
                <w:lang w:val="hy-AM" w:eastAsia="en-US"/>
              </w:rPr>
              <w:t>Ավտոմոբիլային ճանապարհների հարակից տարածքներում իրականացվող կառուցապատման թույլատվությունների տրամադրման պահանջների և ճանապարհային մարմնի լիազորությունների հաստակեցում</w:t>
            </w:r>
          </w:p>
        </w:tc>
        <w:tc>
          <w:tcPr>
            <w:tcW w:w="2693" w:type="dxa"/>
          </w:tcPr>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1.  &lt;&lt;Ավտոմոբիլային ճանապարհների մասին&gt;&gt; ՀՀ օրենքում փոփոխություններ և լրացումներ կատարելու մասին&gt; ՀՀ օրենքի նախագծի մշակում</w:t>
            </w: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1.1  Օրենքի նախագիծը ՀՀ շահագրգիռ մարմինների քննարկմանը ներկայացում</w:t>
            </w: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rPr>
                <w:rFonts w:ascii="GHEA Grapalat" w:eastAsiaTheme="minorHAnsi" w:hAnsi="GHEA Grapalat" w:cs="GHEA Grapalat"/>
                <w:lang w:val="hy-AM" w:eastAsia="en-US"/>
              </w:rPr>
            </w:pPr>
            <w:r w:rsidRPr="00B243BF">
              <w:rPr>
                <w:rFonts w:ascii="GHEA Grapalat" w:eastAsiaTheme="minorHAnsi" w:hAnsi="GHEA Grapalat" w:cs="Arial"/>
                <w:lang w:val="hy-AM" w:eastAsia="en-US"/>
              </w:rPr>
              <w:t>1.3  Օրենքի նախագիծը ՀՀ կառավարության քննարկմանը ներկայացում</w:t>
            </w:r>
          </w:p>
        </w:tc>
        <w:tc>
          <w:tcPr>
            <w:tcW w:w="2268" w:type="dxa"/>
          </w:tcPr>
          <w:p w:rsidR="009B485E" w:rsidRPr="00B243BF" w:rsidRDefault="009B485E" w:rsidP="002F07A9">
            <w:pPr>
              <w:jc w:val="center"/>
              <w:rPr>
                <w:rFonts w:ascii="GHEA Grapalat" w:eastAsiaTheme="minorHAnsi" w:hAnsi="GHEA Grapalat" w:cs="GHEA Grapalat"/>
                <w:lang w:val="fr-FR" w:eastAsia="en-US"/>
              </w:rPr>
            </w:pPr>
            <w:r w:rsidRPr="00B243BF">
              <w:rPr>
                <w:rFonts w:ascii="GHEA Grapalat" w:eastAsiaTheme="minorHAnsi" w:hAnsi="GHEA Grapalat" w:cs="Arial"/>
                <w:lang w:val="hy-AM" w:eastAsia="en-US"/>
              </w:rPr>
              <w:t>Անվտանգ երթևեկությանապահովում և ավտոմոբիլային ճանապարհների հարակից տարածքներում ապօրինի տեղադրվող օբյեկտների բացառում</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ՀՀտրանսպորտի, կապիևտեղեկատվական</w:t>
            </w:r>
          </w:p>
          <w:p w:rsidR="009B485E" w:rsidRPr="00B243BF" w:rsidRDefault="009B485E" w:rsidP="002F07A9">
            <w:pPr>
              <w:jc w:val="center"/>
              <w:rPr>
                <w:rFonts w:ascii="GHEA Grapalat" w:eastAsiaTheme="minorHAnsi" w:hAnsi="GHEA Grapalat" w:cs="GHEA Grapalat"/>
                <w:lang w:val="fr-FR" w:eastAsia="en-US"/>
              </w:rPr>
            </w:pPr>
            <w:r w:rsidRPr="00B243BF">
              <w:rPr>
                <w:rFonts w:ascii="GHEA Grapalat" w:eastAsiaTheme="minorHAnsi" w:hAnsi="GHEA Grapalat" w:cs="GHEA Grapalat"/>
                <w:bCs/>
                <w:lang w:val="hy-AM" w:eastAsia="en-US"/>
              </w:rPr>
              <w:t>Տեխնոլոգիաներինախարարություն</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r w:rsidRPr="00B243BF">
              <w:rPr>
                <w:rFonts w:ascii="GHEA Grapalat" w:eastAsiaTheme="minorHAnsi" w:hAnsi="GHEA Grapalat" w:cstheme="minorBidi"/>
                <w:lang w:val="fr-FR" w:eastAsia="en-US"/>
              </w:rPr>
              <w:t>2018</w:t>
            </w:r>
            <w:r w:rsidRPr="00B243BF">
              <w:rPr>
                <w:rFonts w:ascii="GHEA Grapalat" w:eastAsiaTheme="minorHAnsi" w:hAnsi="GHEA Grapalat" w:cstheme="minorBidi"/>
                <w:lang w:eastAsia="en-US"/>
              </w:rPr>
              <w:t>թ</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val="hy-AM" w:eastAsia="en-US"/>
              </w:rPr>
              <w:t>Հոկտեմբերի  3-րդ տասնօրյակ</w:t>
            </w: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r w:rsidRPr="00B243BF">
              <w:rPr>
                <w:rFonts w:ascii="GHEA Grapalat" w:eastAsiaTheme="minorHAnsi" w:hAnsi="GHEA Grapalat" w:cstheme="minorBidi"/>
                <w:lang w:val="fr-FR" w:eastAsia="en-US"/>
              </w:rPr>
              <w:t>2018</w:t>
            </w:r>
            <w:r w:rsidRPr="00B243BF">
              <w:rPr>
                <w:rFonts w:ascii="GHEA Grapalat" w:eastAsiaTheme="minorHAnsi" w:hAnsi="GHEA Grapalat" w:cstheme="minorBidi"/>
                <w:lang w:eastAsia="en-US"/>
              </w:rPr>
              <w:t>թ</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eastAsia="en-US"/>
              </w:rPr>
              <w:t>նոյեմբերի</w:t>
            </w:r>
            <w:r w:rsidRPr="00B243BF">
              <w:rPr>
                <w:rFonts w:ascii="GHEA Grapalat" w:eastAsiaTheme="minorHAnsi" w:hAnsi="GHEA Grapalat" w:cstheme="minorBidi"/>
                <w:lang w:val="hy-AM" w:eastAsia="en-US"/>
              </w:rPr>
              <w:t xml:space="preserve">   </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val="hy-AM" w:eastAsia="en-US"/>
              </w:rPr>
              <w:t>3-րդ տասնօրյակ</w:t>
            </w: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p>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r w:rsidRPr="00B243BF">
              <w:rPr>
                <w:rFonts w:ascii="GHEA Grapalat" w:eastAsiaTheme="minorHAnsi" w:hAnsi="GHEA Grapalat" w:cstheme="minorBidi"/>
                <w:lang w:val="fr-FR" w:eastAsia="en-US"/>
              </w:rPr>
              <w:t>2018</w:t>
            </w:r>
            <w:r w:rsidRPr="00B243BF">
              <w:rPr>
                <w:rFonts w:ascii="GHEA Grapalat" w:eastAsiaTheme="minorHAnsi" w:hAnsi="GHEA Grapalat" w:cstheme="minorBidi"/>
                <w:lang w:eastAsia="en-US"/>
              </w:rPr>
              <w:t>թ</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eastAsia="en-US"/>
              </w:rPr>
              <w:t>դեկտեմբերի</w:t>
            </w:r>
            <w:r w:rsidRPr="00B243BF">
              <w:rPr>
                <w:rFonts w:ascii="GHEA Grapalat" w:eastAsiaTheme="minorHAnsi" w:hAnsi="GHEA Grapalat" w:cstheme="minorBidi"/>
                <w:lang w:val="fr-FR" w:eastAsia="en-US"/>
              </w:rPr>
              <w:t xml:space="preserve"> 2</w:t>
            </w:r>
            <w:r w:rsidRPr="00B243BF">
              <w:rPr>
                <w:rFonts w:ascii="GHEA Grapalat" w:eastAsiaTheme="minorHAnsi" w:hAnsi="GHEA Grapalat" w:cstheme="minorBidi"/>
                <w:lang w:val="hy-AM" w:eastAsia="en-US"/>
              </w:rPr>
              <w:t>-րդ տասնօրյակ</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r w:rsidRPr="00B243BF">
              <w:rPr>
                <w:rFonts w:ascii="GHEA Grapalat" w:eastAsiaTheme="minorHAnsi" w:hAnsi="GHEA Grapalat" w:cstheme="minorBidi"/>
                <w:lang w:val="hy-AM" w:eastAsia="en-US"/>
              </w:rPr>
              <w:t>Ֆինանսավորում չի պահանջվում</w:t>
            </w:r>
          </w:p>
        </w:tc>
      </w:tr>
      <w:tr w:rsidR="00B243BF" w:rsidRPr="00A42708"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12</w:t>
            </w:r>
          </w:p>
        </w:tc>
        <w:tc>
          <w:tcPr>
            <w:tcW w:w="2807" w:type="dxa"/>
          </w:tcPr>
          <w:p w:rsidR="009B485E" w:rsidRPr="00B243BF" w:rsidRDefault="009B485E" w:rsidP="002F07A9">
            <w:pPr>
              <w:jc w:val="center"/>
              <w:rPr>
                <w:rFonts w:ascii="GHEA Grapalat" w:eastAsiaTheme="minorHAnsi" w:hAnsi="GHEA Grapalat" w:cs="Sylfaen"/>
                <w:lang w:eastAsia="en-US"/>
              </w:rPr>
            </w:pPr>
            <w:r w:rsidRPr="00B243BF">
              <w:rPr>
                <w:rFonts w:ascii="GHEA Grapalat" w:eastAsiaTheme="minorHAnsi" w:hAnsi="GHEA Grapalat" w:cs="Arial"/>
                <w:lang w:eastAsia="en-US"/>
              </w:rPr>
              <w:t>Ճանապարհների</w:t>
            </w:r>
            <w:r w:rsidRPr="00B243BF">
              <w:rPr>
                <w:rFonts w:ascii="GHEA Grapalat" w:eastAsiaTheme="minorHAnsi" w:hAnsi="GHEA Grapalat" w:cs="Arial"/>
                <w:lang w:val="hy-AM" w:eastAsia="en-US"/>
              </w:rPr>
              <w:t xml:space="preserve"> </w:t>
            </w:r>
            <w:r w:rsidRPr="00B243BF">
              <w:rPr>
                <w:rFonts w:ascii="GHEA Grapalat" w:eastAsiaTheme="minorHAnsi" w:hAnsi="GHEA Grapalat" w:cs="Arial"/>
                <w:lang w:eastAsia="en-US"/>
              </w:rPr>
              <w:t>որակի</w:t>
            </w:r>
            <w:r w:rsidRPr="00B243BF">
              <w:rPr>
                <w:rFonts w:ascii="GHEA Grapalat" w:eastAsiaTheme="minorHAnsi" w:hAnsi="GHEA Grapalat" w:cs="Arial"/>
                <w:lang w:val="hy-AM" w:eastAsia="en-US"/>
              </w:rPr>
              <w:t xml:space="preserve"> </w:t>
            </w:r>
            <w:r w:rsidRPr="00B243BF">
              <w:rPr>
                <w:rFonts w:ascii="GHEA Grapalat" w:eastAsiaTheme="minorHAnsi" w:hAnsi="GHEA Grapalat" w:cs="Arial"/>
                <w:lang w:eastAsia="en-US"/>
              </w:rPr>
              <w:t>բարձրացում</w:t>
            </w:r>
          </w:p>
          <w:p w:rsidR="009B485E" w:rsidRPr="00B243BF" w:rsidRDefault="009B485E" w:rsidP="002F07A9">
            <w:pPr>
              <w:jc w:val="center"/>
              <w:rPr>
                <w:rFonts w:ascii="GHEA Grapalat" w:eastAsiaTheme="minorHAnsi" w:hAnsi="GHEA Grapalat" w:cs="Sylfaen"/>
                <w:lang w:eastAsia="en-US"/>
              </w:rPr>
            </w:pPr>
          </w:p>
        </w:tc>
        <w:tc>
          <w:tcPr>
            <w:tcW w:w="2693" w:type="dxa"/>
          </w:tcPr>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Sylfaen"/>
                <w:lang w:eastAsia="en-US"/>
              </w:rPr>
              <w:t>ՀՀ ավտոմոբիլայինճանապարհներիհիմնանորոգում</w:t>
            </w:r>
            <w:r w:rsidRPr="00B243BF">
              <w:rPr>
                <w:rFonts w:ascii="GHEA Grapalat" w:eastAsiaTheme="minorHAnsi" w:hAnsi="GHEA Grapalat" w:cs="Sylfaen"/>
                <w:lang w:val="hy-AM" w:eastAsia="en-US"/>
              </w:rPr>
              <w:t>, պահպանում և շահագործում</w:t>
            </w:r>
          </w:p>
        </w:tc>
        <w:tc>
          <w:tcPr>
            <w:tcW w:w="2268" w:type="dxa"/>
          </w:tcPr>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ՀՀ ավտոմոբիլային ճանապարհներվանվտանգ</w:t>
            </w:r>
          </w:p>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երթևեկության ապահովում</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ՀՀտրանսպորտի, կապիևտեղեկատվական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տեխնոլոգիաներինախարարություն</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r w:rsidRPr="00B243BF">
              <w:rPr>
                <w:rFonts w:ascii="GHEA Grapalat" w:eastAsiaTheme="minorHAnsi" w:hAnsi="GHEA Grapalat" w:cstheme="minorBidi"/>
                <w:lang w:val="fr-FR" w:eastAsia="en-US"/>
              </w:rPr>
              <w:t>2019թ.</w:t>
            </w: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r w:rsidRPr="00B243BF">
              <w:rPr>
                <w:rFonts w:ascii="GHEA Grapalat" w:eastAsiaTheme="minorHAnsi" w:hAnsi="GHEA Grapalat" w:cstheme="minorBidi"/>
                <w:lang w:val="fr-FR" w:eastAsia="en-US"/>
              </w:rPr>
              <w:t>2020թ.</w:t>
            </w: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p>
          <w:p w:rsidR="006A09BE" w:rsidRDefault="006A09BE" w:rsidP="002F07A9">
            <w:pPr>
              <w:spacing w:before="100" w:beforeAutospacing="1" w:after="100" w:afterAutospacing="1"/>
              <w:jc w:val="center"/>
              <w:rPr>
                <w:rFonts w:ascii="GHEA Grapalat" w:eastAsiaTheme="minorHAnsi" w:hAnsi="GHEA Grapalat" w:cstheme="minorBidi"/>
                <w:lang w:val="fr-FR"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r w:rsidRPr="00B243BF">
              <w:rPr>
                <w:rFonts w:ascii="GHEA Grapalat" w:eastAsiaTheme="minorHAnsi" w:hAnsi="GHEA Grapalat" w:cstheme="minorBidi"/>
                <w:lang w:val="fr-FR" w:eastAsia="en-US"/>
              </w:rPr>
              <w:t>2021թ.</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40 530 929,1 հազ. դրամ ՀՀ պետ. բյուջե և վարկային ծրագրեր</w:t>
            </w:r>
          </w:p>
          <w:p w:rsidR="009B485E" w:rsidRPr="00B243BF" w:rsidRDefault="009B485E" w:rsidP="002F07A9">
            <w:pPr>
              <w:spacing w:before="100" w:beforeAutospacing="1" w:after="100" w:afterAutospacing="1"/>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83 463 075,0 հազ. դրամ ՀՀ պետ. բյուջե և վարկային ծրագրեր</w:t>
            </w:r>
          </w:p>
          <w:p w:rsidR="009B485E" w:rsidRPr="00B243BF" w:rsidRDefault="009B485E" w:rsidP="002F07A9">
            <w:pPr>
              <w:spacing w:before="100" w:beforeAutospacing="1" w:after="100" w:afterAutospacing="1"/>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154 285 454,3 հազ. դրամ ՀՀ պետ. բյուջե և վարկային ծրագրեր</w:t>
            </w:r>
          </w:p>
          <w:p w:rsidR="009B485E" w:rsidRPr="00B243BF" w:rsidRDefault="009B485E" w:rsidP="002F07A9">
            <w:pPr>
              <w:spacing w:before="100" w:beforeAutospacing="1" w:after="100" w:afterAutospacing="1"/>
              <w:jc w:val="center"/>
              <w:rPr>
                <w:rFonts w:ascii="GHEA Grapalat" w:eastAsiaTheme="minorHAnsi" w:hAnsi="GHEA Grapalat" w:cs="GHEA Grapalat"/>
                <w:bCs/>
                <w:lang w:val="hy-AM" w:eastAsia="en-US"/>
              </w:rPr>
            </w:pPr>
          </w:p>
        </w:tc>
      </w:tr>
      <w:tr w:rsidR="00B243BF" w:rsidRPr="00A42708"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13</w:t>
            </w:r>
          </w:p>
        </w:tc>
        <w:tc>
          <w:tcPr>
            <w:tcW w:w="2807" w:type="dxa"/>
          </w:tcPr>
          <w:p w:rsidR="009B485E" w:rsidRPr="00B243BF" w:rsidRDefault="009B485E" w:rsidP="002F07A9">
            <w:pPr>
              <w:spacing w:before="100" w:beforeAutospacing="1" w:after="100" w:afterAutospacing="1"/>
              <w:rPr>
                <w:rFonts w:ascii="GHEA Grapalat" w:hAnsi="GHEA Grapalat"/>
                <w:lang w:val="hy-AM" w:eastAsia="en-US"/>
              </w:rPr>
            </w:pPr>
            <w:r w:rsidRPr="00B243BF">
              <w:rPr>
                <w:rFonts w:ascii="GHEA Grapalat" w:eastAsiaTheme="minorHAnsi" w:hAnsi="GHEA Grapalat" w:cstheme="minorBidi"/>
                <w:lang w:val="hy-AM" w:eastAsia="en-US"/>
              </w:rPr>
              <w:t>Կամուրջների և թունելների կառավարման համակարգի ներդրում</w:t>
            </w:r>
          </w:p>
        </w:tc>
        <w:tc>
          <w:tcPr>
            <w:tcW w:w="2693" w:type="dxa"/>
          </w:tcPr>
          <w:p w:rsidR="009B485E" w:rsidRPr="00B243BF" w:rsidRDefault="009B485E" w:rsidP="002F07A9">
            <w:pP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 xml:space="preserve">1.  Կամուրջների և թունելների շահագործման անվտանգության </w:t>
            </w:r>
            <w:r w:rsidRPr="00B243BF">
              <w:rPr>
                <w:rFonts w:ascii="GHEA Grapalat" w:eastAsiaTheme="minorHAnsi" w:hAnsi="GHEA Grapalat" w:cstheme="minorBidi"/>
                <w:lang w:val="hy-AM" w:eastAsia="en-US"/>
              </w:rPr>
              <w:lastRenderedPageBreak/>
              <w:t>ապահովման նպատակով հետազոտման աշխատանքների իրականացում</w:t>
            </w: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1.1  Անհրաժեշտ սարքավորումների ձեռքբերում</w:t>
            </w: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theme="minorBidi"/>
                <w:lang w:val="hy-AM" w:eastAsia="en-US"/>
              </w:rPr>
              <w:t>1.2Մասնագետների վերապատրաստում</w:t>
            </w:r>
          </w:p>
        </w:tc>
        <w:tc>
          <w:tcPr>
            <w:tcW w:w="2268"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theme="minorBidi"/>
                <w:lang w:val="hy-AM" w:eastAsia="en-US"/>
              </w:rPr>
              <w:lastRenderedPageBreak/>
              <w:t>Կամուրջներիերկարակեցության և սապասարկմանորակ</w:t>
            </w:r>
            <w:r w:rsidRPr="00B243BF">
              <w:rPr>
                <w:rFonts w:ascii="GHEA Grapalat" w:eastAsiaTheme="minorHAnsi" w:hAnsi="GHEA Grapalat" w:cstheme="minorBidi"/>
                <w:lang w:val="hy-AM" w:eastAsia="en-US"/>
              </w:rPr>
              <w:lastRenderedPageBreak/>
              <w:t>իբարձրացում</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lastRenderedPageBreak/>
              <w:t>ՀՀտրանսպորտի, կապիևտեղեկա</w:t>
            </w:r>
            <w:r w:rsidRPr="00B243BF">
              <w:rPr>
                <w:rFonts w:ascii="GHEA Grapalat" w:eastAsiaTheme="minorHAnsi" w:hAnsi="GHEA Grapalat" w:cs="GHEA Grapalat"/>
                <w:bCs/>
                <w:lang w:val="hy-AM" w:eastAsia="en-US"/>
              </w:rPr>
              <w:lastRenderedPageBreak/>
              <w:t>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w:t>
            </w:r>
          </w:p>
          <w:p w:rsidR="009B485E" w:rsidRPr="00B243BF" w:rsidRDefault="009B485E" w:rsidP="002F07A9">
            <w:pPr>
              <w:jc w:val="center"/>
              <w:rPr>
                <w:rFonts w:ascii="GHEA Grapalat" w:hAnsi="GHEA Grapalat"/>
                <w:lang w:val="hy-AM"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p>
        </w:tc>
        <w:tc>
          <w:tcPr>
            <w:tcW w:w="1701" w:type="dxa"/>
          </w:tcPr>
          <w:p w:rsidR="009B485E" w:rsidRPr="00B243BF" w:rsidRDefault="009B485E" w:rsidP="002F07A9">
            <w:pPr>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2018թ.</w:t>
            </w: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theme="minorBidi"/>
                <w:lang w:val="hy-AM" w:eastAsia="en-US"/>
              </w:rPr>
              <w:t xml:space="preserve">2019թ. </w:t>
            </w:r>
          </w:p>
          <w:p w:rsidR="009B485E" w:rsidRPr="00B243BF" w:rsidRDefault="009B485E" w:rsidP="002F07A9">
            <w:pPr>
              <w:jc w:val="center"/>
              <w:rPr>
                <w:rFonts w:ascii="GHEA Grapalat" w:eastAsiaTheme="minorHAnsi" w:hAnsi="GHEA Grapalat" w:cs="GHEA Grapalat"/>
                <w:bCs/>
                <w:lang w:eastAsia="en-US"/>
              </w:rPr>
            </w:pPr>
          </w:p>
          <w:p w:rsidR="009B485E" w:rsidRPr="00B243BF" w:rsidRDefault="009B485E" w:rsidP="002F07A9">
            <w:pPr>
              <w:jc w:val="center"/>
              <w:rPr>
                <w:rFonts w:ascii="GHEA Grapalat" w:eastAsiaTheme="minorHAnsi" w:hAnsi="GHEA Grapalat" w:cs="GHEA Grapalat"/>
                <w:bCs/>
                <w:lang w:eastAsia="en-US"/>
              </w:rPr>
            </w:pPr>
          </w:p>
          <w:p w:rsidR="009B485E" w:rsidRPr="00B243BF" w:rsidRDefault="009B485E" w:rsidP="002F07A9">
            <w:pPr>
              <w:jc w:val="center"/>
              <w:rPr>
                <w:rFonts w:ascii="GHEA Grapalat" w:eastAsiaTheme="minorHAnsi" w:hAnsi="GHEA Grapalat" w:cs="GHEA Grapalat"/>
                <w:bCs/>
                <w:lang w:eastAsia="en-US"/>
              </w:rPr>
            </w:pPr>
          </w:p>
          <w:p w:rsidR="009B485E" w:rsidRPr="00B243BF" w:rsidRDefault="009B485E" w:rsidP="002F07A9">
            <w:pPr>
              <w:jc w:val="center"/>
              <w:rPr>
                <w:rFonts w:ascii="GHEA Grapalat" w:eastAsiaTheme="minorHAnsi" w:hAnsi="GHEA Grapalat" w:cs="GHEA Grapalat"/>
                <w:bCs/>
                <w:lang w:eastAsia="en-US"/>
              </w:rPr>
            </w:pPr>
          </w:p>
          <w:p w:rsidR="009B485E" w:rsidRPr="00B243BF" w:rsidRDefault="009B485E" w:rsidP="002F07A9">
            <w:pPr>
              <w:jc w:val="center"/>
              <w:rPr>
                <w:rFonts w:ascii="GHEA Grapalat" w:eastAsiaTheme="minorHAnsi" w:hAnsi="GHEA Grapalat" w:cs="GHEA Grapalat"/>
                <w:bCs/>
                <w:lang w:eastAsia="en-US"/>
              </w:rPr>
            </w:pPr>
          </w:p>
          <w:p w:rsidR="009B485E" w:rsidRPr="00B243BF" w:rsidRDefault="009B485E" w:rsidP="002F07A9">
            <w:pPr>
              <w:jc w:val="center"/>
              <w:rPr>
                <w:rFonts w:ascii="GHEA Grapalat" w:eastAsiaTheme="minorHAnsi" w:hAnsi="GHEA Grapalat" w:cs="GHEA Grapalat"/>
                <w:bCs/>
                <w:lang w:eastAsia="en-US"/>
              </w:rPr>
            </w:pPr>
            <w:r w:rsidRPr="00B243BF">
              <w:rPr>
                <w:rFonts w:ascii="GHEA Grapalat" w:eastAsiaTheme="minorHAnsi" w:hAnsi="GHEA Grapalat" w:cs="GHEA Grapalat"/>
                <w:bCs/>
                <w:lang w:eastAsia="en-US"/>
              </w:rPr>
              <w:t>1.1.2020-2021թթ.</w:t>
            </w:r>
          </w:p>
          <w:p w:rsidR="009B485E" w:rsidRPr="00B243BF" w:rsidRDefault="009B485E" w:rsidP="002F07A9">
            <w:pPr>
              <w:rPr>
                <w:rFonts w:ascii="GHEA Grapalat" w:eastAsiaTheme="minorHAnsi" w:hAnsi="GHEA Grapalat" w:cs="GHEA Grapalat"/>
                <w:bCs/>
              </w:rPr>
            </w:pPr>
          </w:p>
        </w:tc>
        <w:tc>
          <w:tcPr>
            <w:tcW w:w="1701" w:type="dxa"/>
          </w:tcPr>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 xml:space="preserve">10 մլն. դրամՀՀ </w:t>
            </w:r>
            <w:r w:rsidRPr="00B243BF">
              <w:rPr>
                <w:rFonts w:ascii="GHEA Grapalat" w:eastAsiaTheme="minorHAnsi" w:hAnsi="GHEA Grapalat" w:cstheme="minorBidi"/>
                <w:lang w:val="hy-AM" w:eastAsia="en-US"/>
              </w:rPr>
              <w:lastRenderedPageBreak/>
              <w:t>պետ. բյուջե</w:t>
            </w: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1.1 և 1.</w:t>
            </w:r>
            <w:r w:rsidRPr="00B243BF">
              <w:rPr>
                <w:rFonts w:ascii="GHEA Grapalat" w:eastAsiaTheme="minorHAnsi" w:hAnsi="GHEA Grapalat" w:cstheme="minorBidi"/>
                <w:lang w:eastAsia="en-US"/>
              </w:rPr>
              <w:t>2</w:t>
            </w:r>
            <w:r w:rsidRPr="00B243BF">
              <w:rPr>
                <w:rFonts w:ascii="GHEA Grapalat" w:eastAsiaTheme="minorHAnsi" w:hAnsi="GHEA Grapalat" w:cstheme="minorBidi"/>
                <w:lang w:val="hy-AM" w:eastAsia="en-US"/>
              </w:rPr>
              <w:t xml:space="preserve">  150 մլն. դրամ </w:t>
            </w:r>
          </w:p>
          <w:p w:rsidR="009B485E" w:rsidRPr="00B243BF" w:rsidRDefault="009B485E" w:rsidP="002F07A9">
            <w:pPr>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ՀՀ օրենքով չարգելված այլ ֆինանսական միջոցներ</w:t>
            </w: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14</w:t>
            </w:r>
          </w:p>
        </w:tc>
        <w:tc>
          <w:tcPr>
            <w:tcW w:w="2807" w:type="dxa"/>
          </w:tcPr>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eastAsiaTheme="minorHAnsi" w:hAnsi="GHEA Grapalat" w:cstheme="minorBidi"/>
                <w:lang w:val="hy-AM" w:eastAsia="en-US"/>
              </w:rPr>
              <w:t>Ճանապարհային ոլորտի կառավարման բարելավում</w:t>
            </w:r>
          </w:p>
        </w:tc>
        <w:tc>
          <w:tcPr>
            <w:tcW w:w="2693" w:type="dxa"/>
          </w:tcPr>
          <w:p w:rsidR="009B485E" w:rsidRPr="00B243BF" w:rsidRDefault="009B485E" w:rsidP="002F07A9">
            <w:pP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1.  Միջպետական և հանրապետական նշանակության ավտոմոբիլային ճանապարհային ցանցի տարրերի գույքագրում</w:t>
            </w: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rPr>
                <w:rFonts w:ascii="GHEA Grapalat" w:eastAsiaTheme="minorHAnsi" w:hAnsi="GHEA Grapalat" w:cstheme="minorBidi"/>
                <w:lang w:val="hy-AM" w:eastAsia="en-US"/>
              </w:rPr>
            </w:pPr>
          </w:p>
          <w:p w:rsidR="009B485E" w:rsidRPr="00B243BF" w:rsidRDefault="009B485E" w:rsidP="002F07A9">
            <w:pPr>
              <w:rPr>
                <w:rFonts w:ascii="GHEA Grapalat" w:hAnsi="GHEA Grapalat"/>
                <w:lang w:val="hy-AM" w:eastAsia="en-US"/>
              </w:rPr>
            </w:pPr>
            <w:r w:rsidRPr="00B243BF">
              <w:rPr>
                <w:rFonts w:ascii="GHEA Grapalat" w:eastAsiaTheme="minorHAnsi" w:hAnsi="GHEA Grapalat" w:cstheme="minorBidi"/>
                <w:lang w:val="hy-AM" w:eastAsia="en-US"/>
              </w:rPr>
              <w:t>2.  Միջպետական և հանրապետական նշանակության ավտոմոբիլային ճանապարհների էլեկտրոնայինցանցիստեղծում</w:t>
            </w:r>
          </w:p>
        </w:tc>
        <w:tc>
          <w:tcPr>
            <w:tcW w:w="2268" w:type="dxa"/>
          </w:tcPr>
          <w:p w:rsidR="009B485E" w:rsidRPr="00B243BF" w:rsidRDefault="009B485E" w:rsidP="002F07A9">
            <w:pPr>
              <w:rPr>
                <w:rFonts w:ascii="GHEA Grapalat" w:hAnsi="GHEA Grapalat"/>
                <w:lang w:val="hy-AM" w:eastAsia="en-US"/>
              </w:rPr>
            </w:pPr>
            <w:r w:rsidRPr="00B243BF">
              <w:rPr>
                <w:rFonts w:ascii="GHEA Grapalat" w:hAnsi="GHEA Grapalat"/>
                <w:lang w:val="hy-AM" w:eastAsia="en-US"/>
              </w:rPr>
              <w:t>Ճանապարհային ցանցի և տարրերի էլեկտրոնային քարտեզի առկայություն</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ՀՀտրանսպորտի, կապիևտեղեկատվական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w:t>
            </w:r>
          </w:p>
          <w:p w:rsidR="009B485E" w:rsidRPr="00B243BF" w:rsidRDefault="009B485E" w:rsidP="002F07A9">
            <w:pPr>
              <w:jc w:val="center"/>
              <w:rPr>
                <w:rFonts w:ascii="GHEA Grapalat" w:hAnsi="GHEA Grapalat"/>
                <w:lang w:val="hy-AM"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jc w:val="center"/>
              <w:rPr>
                <w:rFonts w:ascii="GHEA Grapalat" w:hAnsi="GHEA Grapalat"/>
                <w:lang w:val="hy-AM" w:eastAsia="en-US"/>
              </w:rPr>
            </w:pPr>
          </w:p>
        </w:tc>
        <w:tc>
          <w:tcPr>
            <w:tcW w:w="1701" w:type="dxa"/>
          </w:tcPr>
          <w:p w:rsidR="009B485E" w:rsidRPr="00B243BF" w:rsidRDefault="009B485E" w:rsidP="002F07A9">
            <w:pPr>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2019թ.</w:t>
            </w:r>
          </w:p>
          <w:p w:rsidR="009B485E" w:rsidRPr="00B243BF" w:rsidRDefault="009B485E" w:rsidP="002F07A9">
            <w:pPr>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նոյեմբերի1-ին տասնօրյակ</w:t>
            </w: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p>
          <w:p w:rsidR="009B485E" w:rsidRPr="00B243BF" w:rsidRDefault="009B485E" w:rsidP="002F07A9">
            <w:pPr>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2019թ.</w:t>
            </w:r>
          </w:p>
          <w:p w:rsidR="009B485E" w:rsidRPr="00B243BF" w:rsidRDefault="009B485E" w:rsidP="002F07A9">
            <w:pPr>
              <w:jc w:val="center"/>
              <w:rPr>
                <w:rFonts w:ascii="GHEA Grapalat" w:eastAsiaTheme="minorHAnsi" w:hAnsi="GHEA Grapalat" w:cstheme="minorBidi"/>
                <w:lang w:eastAsia="en-US"/>
              </w:rPr>
            </w:pPr>
            <w:r w:rsidRPr="00B243BF">
              <w:rPr>
                <w:rFonts w:ascii="GHEA Grapalat" w:eastAsiaTheme="minorHAnsi" w:hAnsi="GHEA Grapalat" w:cstheme="minorBidi"/>
                <w:lang w:eastAsia="en-US"/>
              </w:rPr>
              <w:t>հուլիսի 2-րդ տասնօրյակ</w:t>
            </w:r>
          </w:p>
        </w:tc>
        <w:tc>
          <w:tcPr>
            <w:tcW w:w="1701" w:type="dxa"/>
          </w:tcPr>
          <w:p w:rsidR="009B485E" w:rsidRPr="00B243BF" w:rsidRDefault="009B485E" w:rsidP="002F07A9">
            <w:pPr>
              <w:jc w:val="center"/>
              <w:rPr>
                <w:rFonts w:ascii="GHEA Grapalat" w:eastAsiaTheme="minorHAnsi" w:hAnsi="GHEA Grapalat" w:cstheme="minorBidi"/>
                <w:lang w:eastAsia="en-US"/>
              </w:rPr>
            </w:pPr>
            <w:r w:rsidRPr="00B243BF">
              <w:rPr>
                <w:rFonts w:ascii="GHEA Grapalat" w:eastAsiaTheme="minorHAnsi" w:hAnsi="GHEA Grapalat" w:cstheme="minorBidi"/>
                <w:lang w:val="hy-AM" w:eastAsia="en-US"/>
              </w:rPr>
              <w:t>Ֆինանսավորում չի պահանջվում</w:t>
            </w: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p>
          <w:p w:rsidR="009B485E" w:rsidRPr="00B243BF" w:rsidRDefault="009B485E" w:rsidP="002F07A9">
            <w:pPr>
              <w:jc w:val="center"/>
              <w:rPr>
                <w:rFonts w:ascii="GHEA Grapalat" w:eastAsiaTheme="minorHAnsi" w:hAnsi="GHEA Grapalat" w:cstheme="minorBidi"/>
                <w:lang w:eastAsia="en-US"/>
              </w:rPr>
            </w:pPr>
            <w:r w:rsidRPr="00B243BF">
              <w:rPr>
                <w:rFonts w:ascii="GHEA Grapalat" w:eastAsiaTheme="minorHAnsi" w:hAnsi="GHEA Grapalat" w:cstheme="minorBidi"/>
                <w:lang w:eastAsia="en-US"/>
              </w:rPr>
              <w:t>40 մլն. դրամ ՀՀ պետ. բյուջե</w:t>
            </w:r>
          </w:p>
          <w:p w:rsidR="009B485E" w:rsidRPr="00B243BF" w:rsidRDefault="009B485E" w:rsidP="002F07A9">
            <w:pPr>
              <w:jc w:val="center"/>
              <w:rPr>
                <w:rFonts w:ascii="GHEA Grapalat" w:hAnsi="GHEA Grapalat"/>
                <w:lang w:eastAsia="en-US"/>
              </w:rPr>
            </w:pP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15</w:t>
            </w:r>
          </w:p>
        </w:tc>
        <w:tc>
          <w:tcPr>
            <w:tcW w:w="2807" w:type="dxa"/>
          </w:tcPr>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Ճանապարհային երթևեկության կազմակերպման կահավորանքի բարելավում</w:t>
            </w:r>
          </w:p>
          <w:p w:rsidR="009B485E" w:rsidRPr="00B243BF" w:rsidRDefault="009B485E" w:rsidP="002F07A9">
            <w:pPr>
              <w:jc w:val="center"/>
              <w:rPr>
                <w:rFonts w:ascii="GHEA Grapalat" w:eastAsiaTheme="minorHAnsi" w:hAnsi="GHEA Grapalat" w:cs="GHEA Grapalat"/>
                <w:lang w:val="hy-AM" w:eastAsia="en-US"/>
              </w:rPr>
            </w:pPr>
          </w:p>
        </w:tc>
        <w:tc>
          <w:tcPr>
            <w:tcW w:w="2693" w:type="dxa"/>
          </w:tcPr>
          <w:p w:rsidR="009B485E" w:rsidRPr="00B243BF" w:rsidRDefault="009B485E" w:rsidP="002F07A9">
            <w:pPr>
              <w:jc w:val="center"/>
              <w:rPr>
                <w:rFonts w:ascii="GHEA Grapalat" w:eastAsiaTheme="minorHAnsi" w:hAnsi="GHEA Grapalat" w:cs="GHEA Grapalat"/>
                <w:lang w:val="fr-FR" w:eastAsia="en-US"/>
              </w:rPr>
            </w:pPr>
            <w:r w:rsidRPr="00B243BF">
              <w:rPr>
                <w:rFonts w:ascii="GHEA Grapalat" w:eastAsiaTheme="minorHAnsi" w:hAnsi="GHEA Grapalat" w:cs="Sylfaen"/>
                <w:lang w:val="hy-AM" w:eastAsia="en-US"/>
              </w:rPr>
              <w:t>Միջպետական և հանրապետական նշանակության ավտոճանապարհների ճանապարհային նշաններրով կահավորում</w:t>
            </w:r>
          </w:p>
        </w:tc>
        <w:tc>
          <w:tcPr>
            <w:tcW w:w="2268" w:type="dxa"/>
          </w:tcPr>
          <w:p w:rsidR="009B485E" w:rsidRPr="00B243BF" w:rsidRDefault="009B485E" w:rsidP="002F07A9">
            <w:pPr>
              <w:jc w:val="center"/>
              <w:rPr>
                <w:rFonts w:ascii="GHEA Grapalat" w:eastAsiaTheme="minorHAnsi" w:hAnsi="GHEA Grapalat" w:cs="Arial"/>
                <w:lang w:val="hy-AM" w:eastAsia="en-US"/>
              </w:rPr>
            </w:pPr>
            <w:r w:rsidRPr="00B243BF">
              <w:rPr>
                <w:rFonts w:ascii="GHEA Grapalat" w:eastAsiaTheme="minorHAnsi" w:hAnsi="GHEA Grapalat" w:cs="Arial"/>
                <w:lang w:val="hy-AM" w:eastAsia="en-US"/>
              </w:rPr>
              <w:t xml:space="preserve">Ճանապարհայիներթևեկության կազմակերպման տեխնիկական միջոցների (ճանապարհային նշաններ, այդ թվում տեղեկատվություն պահանջող ճանապարհային նշաները՝ հայերեն և ռուսերեն լեզուներով, </w:t>
            </w:r>
            <w:r w:rsidRPr="00B243BF">
              <w:rPr>
                <w:rFonts w:ascii="GHEA Grapalat" w:eastAsiaTheme="minorHAnsi" w:hAnsi="GHEA Grapalat" w:cs="Arial"/>
                <w:lang w:val="hy-AM" w:eastAsia="en-US"/>
              </w:rPr>
              <w:lastRenderedPageBreak/>
              <w:t>ճանապարհային լուսացույցներ, ճանապարհային ցանկապատներ, ճանապարհային գծանշում)  բարելավված ստանդարտներ:</w:t>
            </w:r>
          </w:p>
          <w:p w:rsidR="009B485E" w:rsidRPr="00B243BF" w:rsidRDefault="009B485E" w:rsidP="002F07A9">
            <w:pPr>
              <w:jc w:val="center"/>
              <w:rPr>
                <w:rFonts w:ascii="GHEA Grapalat" w:eastAsiaTheme="minorHAnsi" w:hAnsi="GHEA Grapalat" w:cs="GHEA Grapalat"/>
                <w:lang w:val="fr-FR" w:eastAsia="en-US"/>
              </w:rPr>
            </w:pPr>
            <w:r w:rsidRPr="00B243BF">
              <w:rPr>
                <w:rFonts w:ascii="GHEA Grapalat" w:eastAsiaTheme="minorHAnsi" w:hAnsi="GHEA Grapalat" w:cs="Arial"/>
                <w:lang w:val="hy-AM" w:eastAsia="en-US"/>
              </w:rPr>
              <w:t>Ճանապարհային նշանների տարաբաշխումների հաստատված նախագծի առկայություն:</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lastRenderedPageBreak/>
              <w:t>ՀՀ</w:t>
            </w:r>
            <w:r w:rsidRPr="00B243BF">
              <w:rPr>
                <w:rFonts w:ascii="GHEA Grapalat" w:eastAsiaTheme="minorHAnsi" w:hAnsi="GHEA Grapalat" w:cs="GHEA Grapalat"/>
                <w:bCs/>
                <w:lang w:val="fr-FR" w:eastAsia="en-US"/>
              </w:rPr>
              <w:t xml:space="preserve"> </w:t>
            </w:r>
            <w:r w:rsidRPr="00B243BF">
              <w:rPr>
                <w:rFonts w:ascii="GHEA Grapalat" w:eastAsiaTheme="minorHAnsi" w:hAnsi="GHEA Grapalat" w:cs="GHEA Grapalat"/>
                <w:bCs/>
                <w:lang w:val="hy-AM" w:eastAsia="en-US"/>
              </w:rPr>
              <w:t>տրանսպորտի, կապիևտեղեկատվական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w:t>
            </w:r>
          </w:p>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r w:rsidRPr="00B243BF">
              <w:rPr>
                <w:rFonts w:ascii="GHEA Grapalat" w:eastAsiaTheme="minorHAnsi" w:hAnsi="GHEA Grapalat" w:cs="GHEA Grapalat"/>
                <w:lang w:val="hy-AM" w:eastAsia="en-US"/>
              </w:rPr>
              <w:t xml:space="preserve">ՀՀ </w:t>
            </w:r>
            <w:r w:rsidRPr="00B243BF">
              <w:rPr>
                <w:rFonts w:ascii="GHEA Grapalat" w:eastAsiaTheme="minorHAnsi" w:hAnsi="GHEA Grapalat" w:cs="GHEA Grapalat"/>
                <w:lang w:eastAsia="en-US"/>
              </w:rPr>
              <w:t>ոստիկանություն</w:t>
            </w:r>
          </w:p>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Տարածքային կառավարման և զարգացման նախարարություն</w:t>
            </w:r>
          </w:p>
          <w:p w:rsidR="009B485E" w:rsidRPr="00B243BF" w:rsidRDefault="009B485E" w:rsidP="002F07A9">
            <w:pPr>
              <w:spacing w:before="100" w:beforeAutospacing="1" w:after="100" w:afterAutospacing="1"/>
              <w:jc w:val="center"/>
              <w:rPr>
                <w:rFonts w:ascii="GHEA Grapalat" w:eastAsiaTheme="minorHAnsi" w:hAnsi="GHEA Grapalat" w:cs="GHEA Grapalat"/>
                <w:lang w:val="ru-RU" w:eastAsia="en-US"/>
              </w:rPr>
            </w:pPr>
            <w:r w:rsidRPr="00B243BF">
              <w:rPr>
                <w:rFonts w:ascii="GHEA Grapalat" w:eastAsiaTheme="minorHAnsi" w:hAnsi="GHEA Grapalat" w:cs="GHEA Grapalat"/>
                <w:lang w:val="hy-AM" w:eastAsia="en-US"/>
              </w:rPr>
              <w:t xml:space="preserve">Երևանի </w:t>
            </w:r>
            <w:r w:rsidRPr="00B243BF">
              <w:rPr>
                <w:rFonts w:ascii="GHEA Grapalat" w:eastAsiaTheme="minorHAnsi" w:hAnsi="GHEA Grapalat" w:cs="GHEA Grapalat"/>
                <w:lang w:val="hy-AM" w:eastAsia="en-US"/>
              </w:rPr>
              <w:lastRenderedPageBreak/>
              <w:t>քաղաքապետարան</w:t>
            </w:r>
            <w:r w:rsidRPr="00B243BF">
              <w:rPr>
                <w:rFonts w:ascii="GHEA Grapalat" w:eastAsiaTheme="minorHAnsi" w:hAnsi="GHEA Grapalat" w:cs="GHEA Grapalat"/>
                <w:lang w:val="ru-RU" w:eastAsia="en-US"/>
              </w:rPr>
              <w:t>(</w:t>
            </w:r>
            <w:r w:rsidRPr="00B243BF">
              <w:rPr>
                <w:rFonts w:ascii="GHEA Grapalat" w:eastAsiaTheme="minorHAnsi" w:hAnsi="GHEA Grapalat" w:cs="GHEA Grapalat"/>
                <w:lang w:val="hy-AM" w:eastAsia="en-US"/>
              </w:rPr>
              <w:t>համաձայնությամբ</w:t>
            </w:r>
            <w:r w:rsidRPr="00B243BF">
              <w:rPr>
                <w:rFonts w:ascii="GHEA Grapalat" w:eastAsiaTheme="minorHAnsi" w:hAnsi="GHEA Grapalat" w:cs="GHEA Grapalat"/>
                <w:lang w:val="ru-RU" w:eastAsia="en-US"/>
              </w:rPr>
              <w:t>)</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r w:rsidRPr="00B243BF">
              <w:rPr>
                <w:rFonts w:ascii="GHEA Grapalat" w:eastAsiaTheme="minorHAnsi" w:hAnsi="GHEA Grapalat" w:cstheme="minorBidi"/>
                <w:lang w:eastAsia="en-US"/>
              </w:rPr>
              <w:lastRenderedPageBreak/>
              <w:t>20</w:t>
            </w:r>
            <w:r w:rsidRPr="00B243BF">
              <w:rPr>
                <w:rFonts w:ascii="GHEA Grapalat" w:eastAsiaTheme="minorHAnsi" w:hAnsi="GHEA Grapalat" w:cstheme="minorBidi"/>
                <w:lang w:val="hy-AM" w:eastAsia="en-US"/>
              </w:rPr>
              <w:t>20</w:t>
            </w:r>
            <w:r w:rsidRPr="00B243BF">
              <w:rPr>
                <w:rFonts w:ascii="GHEA Grapalat" w:eastAsiaTheme="minorHAnsi" w:hAnsi="GHEA Grapalat" w:cstheme="minorBidi"/>
                <w:lang w:eastAsia="en-US"/>
              </w:rPr>
              <w:t>-2022թթ.</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300 մլն. դրամ</w:t>
            </w:r>
          </w:p>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r w:rsidRPr="00B243BF">
              <w:rPr>
                <w:rFonts w:ascii="GHEA Grapalat" w:eastAsiaTheme="minorHAnsi" w:hAnsi="GHEA Grapalat" w:cs="GHEA Grapalat"/>
                <w:bCs/>
                <w:lang w:val="hy-AM" w:eastAsia="en-US"/>
              </w:rPr>
              <w:t>Նախատեսվում է ընդգրկել ՀՀ պետական բյուջեի 2020թ. հայտում</w:t>
            </w:r>
          </w:p>
        </w:tc>
      </w:tr>
      <w:tr w:rsidR="00B243BF" w:rsidRPr="00A42708"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16</w:t>
            </w:r>
          </w:p>
        </w:tc>
        <w:tc>
          <w:tcPr>
            <w:tcW w:w="2807" w:type="dxa"/>
          </w:tcPr>
          <w:p w:rsidR="009B485E" w:rsidRPr="00B243BF" w:rsidRDefault="009B485E" w:rsidP="002F07A9">
            <w:pPr>
              <w:jc w:val="center"/>
              <w:rPr>
                <w:rFonts w:ascii="GHEA Grapalat" w:eastAsiaTheme="minorHAnsi" w:hAnsi="GHEA Grapalat" w:cs="GHEA Grapalat"/>
                <w:lang w:eastAsia="en-US"/>
              </w:rPr>
            </w:pPr>
            <w:r w:rsidRPr="00B243BF">
              <w:rPr>
                <w:rFonts w:ascii="GHEA Grapalat" w:eastAsiaTheme="minorHAnsi" w:hAnsi="GHEA Grapalat" w:cs="Arial"/>
                <w:lang w:eastAsia="en-US"/>
              </w:rPr>
              <w:t>Ճանապարհներիպետականգրանցում</w:t>
            </w:r>
          </w:p>
        </w:tc>
        <w:tc>
          <w:tcPr>
            <w:tcW w:w="2693" w:type="dxa"/>
          </w:tcPr>
          <w:p w:rsidR="009B485E" w:rsidRPr="00B243BF" w:rsidRDefault="009B485E" w:rsidP="002F07A9">
            <w:pPr>
              <w:jc w:val="center"/>
              <w:rPr>
                <w:rFonts w:ascii="GHEA Grapalat" w:eastAsiaTheme="minorHAnsi" w:hAnsi="GHEA Grapalat" w:cs="GHEA Grapalat"/>
                <w:lang w:val="fr-FR" w:eastAsia="en-US"/>
              </w:rPr>
            </w:pPr>
            <w:r w:rsidRPr="00B243BF">
              <w:rPr>
                <w:rFonts w:ascii="GHEA Grapalat" w:eastAsiaTheme="minorHAnsi" w:hAnsi="GHEA Grapalat" w:cs="Arial"/>
                <w:lang w:eastAsia="en-US"/>
              </w:rPr>
              <w:t>Միջպետական և հանրապետականճանապարհներիչափագրում և պետականգրանցում</w:t>
            </w:r>
          </w:p>
        </w:tc>
        <w:tc>
          <w:tcPr>
            <w:tcW w:w="2268" w:type="dxa"/>
          </w:tcPr>
          <w:p w:rsidR="009B485E" w:rsidRPr="00B243BF" w:rsidRDefault="009B485E" w:rsidP="002F07A9">
            <w:pPr>
              <w:jc w:val="center"/>
              <w:rPr>
                <w:rFonts w:ascii="GHEA Grapalat" w:eastAsiaTheme="minorHAnsi" w:hAnsi="GHEA Grapalat" w:cs="GHEA Grapalat"/>
                <w:lang w:val="fr-FR" w:eastAsia="en-US"/>
              </w:rPr>
            </w:pPr>
            <w:r w:rsidRPr="00B243BF">
              <w:rPr>
                <w:rFonts w:ascii="GHEA Grapalat" w:eastAsiaTheme="minorHAnsi" w:hAnsi="GHEA Grapalat" w:cs="Arial"/>
                <w:lang w:eastAsia="en-US"/>
              </w:rPr>
              <w:t>Միջպետականևհանրապետականճանապարհներինկատմամբսեփականությանիրավ</w:t>
            </w:r>
            <w:r w:rsidRPr="00B243BF">
              <w:rPr>
                <w:rFonts w:ascii="GHEA Grapalat" w:eastAsiaTheme="minorHAnsi" w:hAnsi="GHEA Grapalat" w:cs="Arial"/>
                <w:lang w:val="hy-AM" w:eastAsia="en-US"/>
              </w:rPr>
              <w:t>ու</w:t>
            </w:r>
            <w:r w:rsidRPr="00B243BF">
              <w:rPr>
                <w:rFonts w:ascii="GHEA Grapalat" w:eastAsiaTheme="minorHAnsi" w:hAnsi="GHEA Grapalat" w:cs="Arial"/>
                <w:lang w:eastAsia="en-US"/>
              </w:rPr>
              <w:t>նքիգրանցում</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ՀՀտրանսպորտի, կապիևտեղեկատվական</w:t>
            </w:r>
          </w:p>
          <w:p w:rsidR="009B485E" w:rsidRPr="00B243BF" w:rsidRDefault="009B485E" w:rsidP="002F07A9">
            <w:pPr>
              <w:jc w:val="center"/>
              <w:rPr>
                <w:rFonts w:ascii="GHEA Grapalat" w:eastAsiaTheme="minorHAnsi" w:hAnsi="GHEA Grapalat" w:cs="GHEA Grapalat"/>
                <w:lang w:val="fr-FR" w:eastAsia="en-US"/>
              </w:rPr>
            </w:pPr>
            <w:r w:rsidRPr="00B243BF">
              <w:rPr>
                <w:rFonts w:ascii="GHEA Grapalat" w:eastAsiaTheme="minorHAnsi" w:hAnsi="GHEA Grapalat" w:cs="GHEA Grapalat"/>
                <w:bCs/>
                <w:lang w:val="hy-AM" w:eastAsia="en-US"/>
              </w:rPr>
              <w:t>տեխնոլոգիաներինախարարություն</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p>
        </w:tc>
        <w:tc>
          <w:tcPr>
            <w:tcW w:w="1701" w:type="dxa"/>
          </w:tcPr>
          <w:p w:rsidR="009B485E" w:rsidRPr="00B243BF" w:rsidRDefault="009B485E" w:rsidP="002F07A9">
            <w:pPr>
              <w:jc w:val="center"/>
              <w:rPr>
                <w:rFonts w:ascii="GHEA Grapalat" w:eastAsiaTheme="minorHAnsi" w:hAnsi="GHEA Grapalat" w:cstheme="minorBidi"/>
                <w:lang w:val="fr-FR" w:eastAsia="en-US"/>
              </w:rPr>
            </w:pPr>
            <w:r w:rsidRPr="00B243BF">
              <w:rPr>
                <w:rFonts w:ascii="GHEA Grapalat" w:eastAsiaTheme="minorHAnsi" w:hAnsi="GHEA Grapalat" w:cstheme="minorBidi"/>
                <w:lang w:val="fr-FR" w:eastAsia="en-US"/>
              </w:rPr>
              <w:t>2019-2022</w:t>
            </w:r>
            <w:r w:rsidRPr="00B243BF">
              <w:rPr>
                <w:rFonts w:ascii="GHEA Grapalat" w:eastAsiaTheme="minorHAnsi" w:hAnsi="GHEA Grapalat" w:cstheme="minorBidi"/>
                <w:lang w:eastAsia="en-US"/>
              </w:rPr>
              <w:t>թ</w:t>
            </w:r>
            <w:r w:rsidRPr="00B243BF">
              <w:rPr>
                <w:rFonts w:ascii="GHEA Grapalat" w:eastAsiaTheme="minorHAnsi" w:hAnsi="GHEA Grapalat" w:cstheme="minorBidi"/>
                <w:lang w:val="fr-FR" w:eastAsia="en-US"/>
              </w:rPr>
              <w:t>.</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r w:rsidRPr="00B243BF">
              <w:rPr>
                <w:rFonts w:ascii="GHEA Grapalat" w:eastAsiaTheme="minorHAnsi" w:hAnsi="GHEA Grapalat" w:cstheme="minorBidi"/>
                <w:lang w:val="hy-AM" w:eastAsia="en-US"/>
              </w:rPr>
              <w:t>ՀՀ պետ. բյուջե</w:t>
            </w:r>
          </w:p>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r w:rsidRPr="00B243BF">
              <w:rPr>
                <w:rFonts w:ascii="GHEA Grapalat" w:eastAsiaTheme="minorHAnsi" w:hAnsi="GHEA Grapalat" w:cstheme="minorBidi"/>
                <w:lang w:val="fr-FR" w:eastAsia="en-US"/>
              </w:rPr>
              <w:t xml:space="preserve">1.7 </w:t>
            </w:r>
            <w:r w:rsidRPr="00B243BF">
              <w:rPr>
                <w:rFonts w:ascii="GHEA Grapalat" w:eastAsiaTheme="minorHAnsi" w:hAnsi="GHEA Grapalat" w:cstheme="minorBidi"/>
                <w:lang w:eastAsia="en-US"/>
              </w:rPr>
              <w:t>մլրդ</w:t>
            </w:r>
            <w:r w:rsidRPr="00B243BF">
              <w:rPr>
                <w:rFonts w:ascii="GHEA Grapalat" w:eastAsiaTheme="minorHAnsi" w:hAnsi="GHEA Grapalat" w:cstheme="minorBidi"/>
                <w:lang w:val="fr-FR" w:eastAsia="en-US"/>
              </w:rPr>
              <w:t xml:space="preserve">. </w:t>
            </w:r>
            <w:r w:rsidRPr="00B243BF">
              <w:rPr>
                <w:rFonts w:ascii="GHEA Grapalat" w:eastAsiaTheme="minorHAnsi" w:hAnsi="GHEA Grapalat" w:cstheme="minorBidi"/>
                <w:lang w:eastAsia="en-US"/>
              </w:rPr>
              <w:t>դրամ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17</w:t>
            </w:r>
          </w:p>
        </w:tc>
        <w:tc>
          <w:tcPr>
            <w:tcW w:w="2807" w:type="dxa"/>
          </w:tcPr>
          <w:p w:rsidR="009B485E" w:rsidRPr="00B243BF" w:rsidRDefault="009B485E" w:rsidP="002F07A9">
            <w:pPr>
              <w:jc w:val="center"/>
              <w:rPr>
                <w:rFonts w:ascii="GHEA Grapalat" w:eastAsiaTheme="minorHAnsi" w:hAnsi="GHEA Grapalat" w:cs="GHEA Grapalat"/>
                <w:lang w:val="fr-FR" w:eastAsia="en-US"/>
              </w:rPr>
            </w:pPr>
            <w:r w:rsidRPr="00B243BF">
              <w:rPr>
                <w:rFonts w:ascii="GHEA Grapalat" w:eastAsiaTheme="minorHAnsi" w:hAnsi="GHEA Grapalat" w:cs="Arial"/>
                <w:lang w:eastAsia="en-US"/>
              </w:rPr>
              <w:t>Ք</w:t>
            </w:r>
            <w:r w:rsidRPr="00B243BF">
              <w:rPr>
                <w:rFonts w:ascii="GHEA Grapalat" w:eastAsiaTheme="minorHAnsi" w:hAnsi="GHEA Grapalat" w:cs="Arial"/>
                <w:lang w:val="hy-AM" w:eastAsia="en-US"/>
              </w:rPr>
              <w:t>աղաքաշինական գործունեության վարչարարությ</w:t>
            </w:r>
            <w:r w:rsidRPr="00B243BF">
              <w:rPr>
                <w:rFonts w:ascii="GHEA Grapalat" w:eastAsiaTheme="minorHAnsi" w:hAnsi="GHEA Grapalat" w:cs="Arial"/>
                <w:lang w:eastAsia="en-US"/>
              </w:rPr>
              <w:t>ա</w:t>
            </w:r>
            <w:r w:rsidRPr="00B243BF">
              <w:rPr>
                <w:rFonts w:ascii="GHEA Grapalat" w:eastAsiaTheme="minorHAnsi" w:hAnsi="GHEA Grapalat" w:cs="Arial"/>
                <w:lang w:val="hy-AM" w:eastAsia="en-US"/>
              </w:rPr>
              <w:t>ն դյուրինաց</w:t>
            </w:r>
            <w:r w:rsidRPr="00B243BF">
              <w:rPr>
                <w:rFonts w:ascii="GHEA Grapalat" w:eastAsiaTheme="minorHAnsi" w:hAnsi="GHEA Grapalat" w:cs="Arial"/>
                <w:lang w:eastAsia="en-US"/>
              </w:rPr>
              <w:t>ում</w:t>
            </w:r>
          </w:p>
        </w:tc>
        <w:tc>
          <w:tcPr>
            <w:tcW w:w="2693" w:type="dxa"/>
          </w:tcPr>
          <w:p w:rsidR="009B485E" w:rsidRPr="00B243BF" w:rsidRDefault="009B485E" w:rsidP="002F07A9">
            <w:pPr>
              <w:rPr>
                <w:rFonts w:ascii="GHEA Grapalat" w:eastAsiaTheme="minorHAnsi" w:hAnsi="GHEA Grapalat" w:cs="Arial"/>
                <w:lang w:val="fr-FR" w:eastAsia="en-US"/>
              </w:rPr>
            </w:pPr>
            <w:r w:rsidRPr="00B243BF">
              <w:rPr>
                <w:rFonts w:ascii="GHEA Grapalat" w:eastAsiaTheme="minorHAnsi" w:hAnsi="GHEA Grapalat" w:cs="Arial"/>
                <w:lang w:val="fr-FR" w:eastAsia="en-US"/>
              </w:rPr>
              <w:t>1.</w:t>
            </w:r>
            <w:r w:rsidRPr="00B243BF">
              <w:rPr>
                <w:rFonts w:ascii="GHEA Grapalat" w:eastAsiaTheme="minorHAnsi" w:hAnsi="GHEA Grapalat" w:cs="Arial"/>
                <w:lang w:val="hy-AM" w:eastAsia="en-US"/>
              </w:rPr>
              <w:t>«Հանրապետության համար ռազմավարական նշանակություն ունեցող մեկից ավելի համայնքների տարածքներ ընդգրկող ինժեներատրանսպորտային ենթակառուցվածքների կառուցման նպատակով քաղաքաշինական գործունեության իրականացման կարգը</w:t>
            </w:r>
            <w:r w:rsidRPr="00B243BF">
              <w:rPr>
                <w:rFonts w:ascii="GHEA Grapalat" w:eastAsiaTheme="minorHAnsi" w:hAnsi="GHEA Grapalat" w:cs="Arial"/>
                <w:lang w:val="fr-FR" w:eastAsia="en-US"/>
              </w:rPr>
              <w:t xml:space="preserve"> (այսուհետ՝ կարգ) </w:t>
            </w:r>
            <w:r w:rsidRPr="00B243BF">
              <w:rPr>
                <w:rFonts w:ascii="GHEA Grapalat" w:eastAsiaTheme="minorHAnsi" w:hAnsi="GHEA Grapalat" w:cs="Arial"/>
                <w:lang w:val="hy-AM" w:eastAsia="en-US"/>
              </w:rPr>
              <w:t>հաստատելու մասին» ՀՀ կառավարության որոշման նախագծ</w:t>
            </w:r>
            <w:r w:rsidRPr="00B243BF">
              <w:rPr>
                <w:rFonts w:ascii="GHEA Grapalat" w:eastAsiaTheme="minorHAnsi" w:hAnsi="GHEA Grapalat" w:cs="Arial"/>
                <w:lang w:eastAsia="en-US"/>
              </w:rPr>
              <w:t>իմշակում</w:t>
            </w:r>
          </w:p>
          <w:p w:rsidR="009B485E" w:rsidRPr="00B243BF" w:rsidRDefault="009B485E" w:rsidP="002F07A9">
            <w:pPr>
              <w:jc w:val="center"/>
              <w:rPr>
                <w:rFonts w:ascii="GHEA Grapalat" w:eastAsiaTheme="minorHAnsi" w:hAnsi="GHEA Grapalat" w:cs="Arial"/>
                <w:lang w:val="fr-FR" w:eastAsia="en-US"/>
              </w:rPr>
            </w:pPr>
          </w:p>
          <w:p w:rsidR="009B485E" w:rsidRPr="00B243BF" w:rsidRDefault="009B485E" w:rsidP="002F07A9">
            <w:pPr>
              <w:rPr>
                <w:rFonts w:ascii="GHEA Grapalat" w:eastAsiaTheme="minorHAnsi" w:hAnsi="GHEA Grapalat" w:cs="Arial"/>
                <w:lang w:val="fr-FR" w:eastAsia="en-US"/>
              </w:rPr>
            </w:pPr>
            <w:r w:rsidRPr="00B243BF">
              <w:rPr>
                <w:rFonts w:ascii="GHEA Grapalat" w:eastAsiaTheme="minorHAnsi" w:hAnsi="GHEA Grapalat" w:cs="Arial"/>
                <w:lang w:val="fr-FR" w:eastAsia="en-US"/>
              </w:rPr>
              <w:t xml:space="preserve">1.2  </w:t>
            </w:r>
            <w:r w:rsidRPr="00B243BF">
              <w:rPr>
                <w:rFonts w:ascii="GHEA Grapalat" w:eastAsiaTheme="minorHAnsi" w:hAnsi="GHEA Grapalat" w:cs="Arial"/>
                <w:lang w:eastAsia="en-US"/>
              </w:rPr>
              <w:t>ԿարգըՀՀշահագրգիռմարմիններիհետհամաձայնեց</w:t>
            </w:r>
            <w:r w:rsidRPr="00B243BF">
              <w:rPr>
                <w:rFonts w:ascii="GHEA Grapalat" w:eastAsiaTheme="minorHAnsi" w:hAnsi="GHEA Grapalat" w:cs="Arial"/>
                <w:lang w:eastAsia="en-US"/>
              </w:rPr>
              <w:lastRenderedPageBreak/>
              <w:t>ում</w:t>
            </w:r>
          </w:p>
          <w:p w:rsidR="009B485E" w:rsidRPr="00B243BF" w:rsidRDefault="009B485E" w:rsidP="002F07A9">
            <w:pPr>
              <w:jc w:val="center"/>
              <w:rPr>
                <w:rFonts w:ascii="GHEA Grapalat" w:eastAsiaTheme="minorHAnsi" w:hAnsi="GHEA Grapalat" w:cs="Arial"/>
                <w:lang w:val="fr-FR" w:eastAsia="en-US"/>
              </w:rPr>
            </w:pPr>
          </w:p>
          <w:p w:rsidR="009B485E" w:rsidRPr="00B243BF" w:rsidRDefault="009B485E" w:rsidP="002F07A9">
            <w:pPr>
              <w:rPr>
                <w:rFonts w:ascii="GHEA Grapalat" w:eastAsiaTheme="minorHAnsi" w:hAnsi="GHEA Grapalat" w:cs="GHEA Grapalat"/>
                <w:lang w:val="fr-FR" w:eastAsia="en-US"/>
              </w:rPr>
            </w:pPr>
            <w:r w:rsidRPr="00B243BF">
              <w:rPr>
                <w:rFonts w:ascii="GHEA Grapalat" w:eastAsiaTheme="minorHAnsi" w:hAnsi="GHEA Grapalat" w:cs="GHEA Grapalat"/>
                <w:lang w:val="fr-FR" w:eastAsia="en-US"/>
              </w:rPr>
              <w:t xml:space="preserve">1.2  </w:t>
            </w:r>
            <w:r w:rsidRPr="00B243BF">
              <w:rPr>
                <w:rFonts w:ascii="GHEA Grapalat" w:eastAsiaTheme="minorHAnsi" w:hAnsi="GHEA Grapalat" w:cs="GHEA Grapalat"/>
                <w:lang w:eastAsia="en-US"/>
              </w:rPr>
              <w:t>Կարգը</w:t>
            </w:r>
            <w:r w:rsidRPr="00B243BF">
              <w:rPr>
                <w:rFonts w:ascii="GHEA Grapalat" w:eastAsiaTheme="minorHAnsi" w:hAnsi="GHEA Grapalat" w:cs="GHEA Grapalat"/>
                <w:lang w:val="fr-FR" w:eastAsia="en-US"/>
              </w:rPr>
              <w:t xml:space="preserve"> </w:t>
            </w:r>
            <w:r w:rsidRPr="00B243BF">
              <w:rPr>
                <w:rFonts w:ascii="GHEA Grapalat" w:eastAsiaTheme="minorHAnsi" w:hAnsi="GHEA Grapalat" w:cs="GHEA Grapalat"/>
                <w:lang w:eastAsia="en-US"/>
              </w:rPr>
              <w:t>ՀՀ</w:t>
            </w:r>
            <w:r w:rsidRPr="00B243BF">
              <w:rPr>
                <w:rFonts w:ascii="GHEA Grapalat" w:eastAsiaTheme="minorHAnsi" w:hAnsi="GHEA Grapalat" w:cs="GHEA Grapalat"/>
                <w:lang w:val="fr-FR" w:eastAsia="en-US"/>
              </w:rPr>
              <w:t xml:space="preserve"> </w:t>
            </w:r>
            <w:r w:rsidRPr="00B243BF">
              <w:rPr>
                <w:rFonts w:ascii="GHEA Grapalat" w:eastAsiaTheme="minorHAnsi" w:hAnsi="GHEA Grapalat" w:cs="GHEA Grapalat"/>
                <w:lang w:eastAsia="en-US"/>
              </w:rPr>
              <w:t>կառավարության</w:t>
            </w:r>
            <w:r w:rsidRPr="00B243BF">
              <w:rPr>
                <w:rFonts w:ascii="GHEA Grapalat" w:eastAsiaTheme="minorHAnsi" w:hAnsi="GHEA Grapalat" w:cs="GHEA Grapalat"/>
                <w:lang w:val="fr-FR" w:eastAsia="en-US"/>
              </w:rPr>
              <w:t xml:space="preserve"> </w:t>
            </w:r>
            <w:r w:rsidRPr="00B243BF">
              <w:rPr>
                <w:rFonts w:ascii="GHEA Grapalat" w:eastAsiaTheme="minorHAnsi" w:hAnsi="GHEA Grapalat" w:cs="GHEA Grapalat"/>
                <w:lang w:eastAsia="en-US"/>
              </w:rPr>
              <w:t>քննարկմանը</w:t>
            </w:r>
            <w:r w:rsidRPr="00B243BF">
              <w:rPr>
                <w:rFonts w:ascii="GHEA Grapalat" w:eastAsiaTheme="minorHAnsi" w:hAnsi="GHEA Grapalat" w:cs="GHEA Grapalat"/>
                <w:lang w:val="fr-FR" w:eastAsia="en-US"/>
              </w:rPr>
              <w:t xml:space="preserve"> </w:t>
            </w:r>
            <w:r w:rsidRPr="00B243BF">
              <w:rPr>
                <w:rFonts w:ascii="GHEA Grapalat" w:eastAsiaTheme="minorHAnsi" w:hAnsi="GHEA Grapalat" w:cs="GHEA Grapalat"/>
                <w:lang w:eastAsia="en-US"/>
              </w:rPr>
              <w:t>ներկայացում</w:t>
            </w:r>
          </w:p>
          <w:p w:rsidR="009B485E" w:rsidRPr="00B243BF" w:rsidRDefault="009B485E" w:rsidP="002F07A9">
            <w:pPr>
              <w:jc w:val="center"/>
              <w:rPr>
                <w:rFonts w:ascii="GHEA Grapalat" w:eastAsiaTheme="minorHAnsi" w:hAnsi="GHEA Grapalat" w:cs="GHEA Grapalat"/>
                <w:lang w:val="fr-FR" w:eastAsia="en-US"/>
              </w:rPr>
            </w:pPr>
          </w:p>
        </w:tc>
        <w:tc>
          <w:tcPr>
            <w:tcW w:w="2268" w:type="dxa"/>
          </w:tcPr>
          <w:p w:rsidR="009B485E" w:rsidRPr="00B243BF" w:rsidRDefault="009B485E" w:rsidP="002F07A9">
            <w:pPr>
              <w:jc w:val="center"/>
              <w:rPr>
                <w:rFonts w:ascii="GHEA Grapalat" w:eastAsiaTheme="minorHAnsi" w:hAnsi="GHEA Grapalat" w:cs="GHEA Grapalat"/>
                <w:lang w:val="fr-FR" w:eastAsia="en-US"/>
              </w:rPr>
            </w:pPr>
            <w:r w:rsidRPr="00B243BF">
              <w:rPr>
                <w:rFonts w:ascii="GHEA Grapalat" w:eastAsiaTheme="minorHAnsi" w:hAnsi="GHEA Grapalat" w:cs="Arial"/>
                <w:lang w:val="hy-AM" w:eastAsia="en-US"/>
              </w:rPr>
              <w:lastRenderedPageBreak/>
              <w:t>Գծային ինժեներատրանսպորտային ենթակառուցվածքների քաղաքաշինական գործունեության միասնական կարգավորում</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ՀՀտրանսպորտի, կապիևտեղեկատվական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w:t>
            </w:r>
          </w:p>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r w:rsidRPr="00B243BF">
              <w:rPr>
                <w:rFonts w:ascii="GHEA Grapalat" w:eastAsiaTheme="minorHAnsi" w:hAnsi="GHEA Grapalat" w:cs="GHEA Grapalat"/>
                <w:lang w:eastAsia="en-US"/>
              </w:rPr>
              <w:t>Քաղաքաշինության</w:t>
            </w:r>
            <w:r w:rsidRPr="00B243BF">
              <w:rPr>
                <w:rFonts w:ascii="GHEA Grapalat" w:eastAsiaTheme="minorHAnsi" w:hAnsi="GHEA Grapalat" w:cs="GHEA Grapalat"/>
                <w:lang w:val="ru-RU" w:eastAsia="en-US"/>
              </w:rPr>
              <w:t xml:space="preserve"> </w:t>
            </w:r>
            <w:r w:rsidRPr="00B243BF">
              <w:rPr>
                <w:rFonts w:ascii="GHEA Grapalat" w:eastAsiaTheme="minorHAnsi" w:hAnsi="GHEA Grapalat" w:cs="GHEA Grapalat"/>
                <w:lang w:eastAsia="en-US"/>
              </w:rPr>
              <w:t>կոմիտե</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theme="minorBidi"/>
                <w:lang w:eastAsia="en-US"/>
              </w:rPr>
            </w:pPr>
            <w:r w:rsidRPr="00B243BF">
              <w:rPr>
                <w:rFonts w:ascii="GHEA Grapalat" w:eastAsiaTheme="minorHAnsi" w:hAnsi="GHEA Grapalat" w:cstheme="minorBidi"/>
                <w:lang w:val="hy-AM" w:eastAsia="en-US"/>
              </w:rPr>
              <w:t xml:space="preserve">2019 թ.      մարտի </w:t>
            </w:r>
            <w:r w:rsidRPr="00B243BF">
              <w:rPr>
                <w:rFonts w:ascii="GHEA Grapalat" w:eastAsiaTheme="minorHAnsi" w:hAnsi="GHEA Grapalat" w:cstheme="minorBidi"/>
                <w:lang w:eastAsia="en-US"/>
              </w:rPr>
              <w:t>3-րդ տասնօրյակ</w:t>
            </w:r>
          </w:p>
          <w:p w:rsidR="009B485E" w:rsidRPr="00B243BF" w:rsidRDefault="009B485E" w:rsidP="002F07A9">
            <w:pPr>
              <w:spacing w:before="100" w:beforeAutospacing="1" w:after="100" w:afterAutospacing="1"/>
              <w:jc w:val="center"/>
              <w:rPr>
                <w:rFonts w:ascii="GHEA Grapalat" w:eastAsiaTheme="minorHAnsi" w:hAnsi="GHEA Grapalat" w:cstheme="minorBidi"/>
                <w:lang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 xml:space="preserve">2019 թ.մայիսի </w:t>
            </w:r>
            <w:r w:rsidRPr="00B243BF">
              <w:rPr>
                <w:rFonts w:ascii="GHEA Grapalat" w:eastAsiaTheme="minorHAnsi" w:hAnsi="GHEA Grapalat" w:cstheme="minorBidi"/>
                <w:lang w:eastAsia="en-US"/>
              </w:rPr>
              <w:t xml:space="preserve">         </w:t>
            </w:r>
            <w:r w:rsidRPr="00B243BF">
              <w:rPr>
                <w:rFonts w:ascii="GHEA Grapalat" w:eastAsiaTheme="minorHAnsi" w:hAnsi="GHEA Grapalat" w:cstheme="minorBidi"/>
                <w:lang w:val="hy-AM" w:eastAsia="en-US"/>
              </w:rPr>
              <w:t>3-րդ տասնօրյակ</w:t>
            </w:r>
          </w:p>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 xml:space="preserve">2019 թ.հունիսի </w:t>
            </w:r>
            <w:r w:rsidRPr="00B243BF">
              <w:rPr>
                <w:rFonts w:ascii="GHEA Grapalat" w:eastAsiaTheme="minorHAnsi" w:hAnsi="GHEA Grapalat" w:cs="GHEA Grapalat"/>
                <w:lang w:eastAsia="en-US"/>
              </w:rPr>
              <w:t xml:space="preserve">         </w:t>
            </w:r>
            <w:r w:rsidRPr="00B243BF">
              <w:rPr>
                <w:rFonts w:ascii="GHEA Grapalat" w:eastAsiaTheme="minorHAnsi" w:hAnsi="GHEA Grapalat" w:cs="GHEA Grapalat"/>
                <w:lang w:val="hy-AM" w:eastAsia="en-US"/>
              </w:rPr>
              <w:t>3-րդ տասնօրյակ</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r w:rsidRPr="00B243BF">
              <w:rPr>
                <w:rFonts w:ascii="GHEA Grapalat" w:eastAsiaTheme="minorHAnsi" w:hAnsi="GHEA Grapalat" w:cstheme="minorBidi"/>
                <w:lang w:val="hy-AM" w:eastAsia="en-US"/>
              </w:rPr>
              <w:lastRenderedPageBreak/>
              <w:t>Չի պահանջվում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18</w:t>
            </w:r>
          </w:p>
        </w:tc>
        <w:tc>
          <w:tcPr>
            <w:tcW w:w="2807"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Arial"/>
                <w:lang w:val="hy-AM" w:eastAsia="en-US"/>
              </w:rPr>
              <w:t>Բետոնե պատվածքով ճանապարհային ծածկով ավտոմոբիլային ճանապարհների ընթացիկ ամառային և ձմեռային պահպանման աշխատանքների կանոնակարգում</w:t>
            </w:r>
          </w:p>
        </w:tc>
        <w:tc>
          <w:tcPr>
            <w:tcW w:w="2693" w:type="dxa"/>
          </w:tcPr>
          <w:p w:rsidR="009B485E" w:rsidRPr="00B243BF" w:rsidRDefault="009B485E" w:rsidP="002F07A9">
            <w:pPr>
              <w:rPr>
                <w:rFonts w:ascii="GHEA Grapalat" w:eastAsiaTheme="minorHAnsi" w:hAnsi="GHEA Grapalat" w:cs="Arial"/>
                <w:lang w:val="hy-AM" w:eastAsia="en-US"/>
              </w:rPr>
            </w:pPr>
            <w:r w:rsidRPr="00B243BF">
              <w:rPr>
                <w:rFonts w:ascii="GHEA Grapalat" w:eastAsiaTheme="minorHAnsi" w:hAnsi="GHEA Grapalat" w:cs="Arial"/>
                <w:lang w:val="hy-AM" w:eastAsia="en-US"/>
              </w:rPr>
              <w:t>1.  «ՀՀ կառավարության2010 թ.-ի դեկտեմբերի 4-ի 1419- Ն որոշման մեջ փոփոխություններ և լրացումներ կատարելումասին» ՀՀ կառավարության որոշման նախագծի մշակում</w:t>
            </w:r>
          </w:p>
          <w:p w:rsidR="009B485E" w:rsidRPr="00B243BF" w:rsidRDefault="009B485E" w:rsidP="002F07A9">
            <w:pPr>
              <w:jc w:val="center"/>
              <w:rPr>
                <w:rFonts w:ascii="GHEA Grapalat" w:eastAsiaTheme="minorHAnsi" w:hAnsi="GHEA Grapalat" w:cs="Arial"/>
                <w:lang w:val="hy-AM" w:eastAsia="en-US"/>
              </w:rPr>
            </w:pPr>
          </w:p>
          <w:p w:rsidR="009B485E" w:rsidRPr="00B243BF" w:rsidRDefault="009B485E" w:rsidP="002F07A9">
            <w:pPr>
              <w:rPr>
                <w:rFonts w:ascii="GHEA Grapalat" w:eastAsiaTheme="minorHAnsi" w:hAnsi="GHEA Grapalat" w:cs="Sylfaen"/>
                <w:lang w:val="hy-AM" w:eastAsia="en-US"/>
              </w:rPr>
            </w:pPr>
            <w:r w:rsidRPr="00B243BF">
              <w:rPr>
                <w:rFonts w:ascii="GHEA Grapalat" w:eastAsiaTheme="minorHAnsi" w:hAnsi="GHEA Grapalat" w:cs="Arial"/>
                <w:lang w:val="hy-AM" w:eastAsia="en-US"/>
              </w:rPr>
              <w:t xml:space="preserve">1.1  Որոշման նախագծի ներկայացում </w:t>
            </w:r>
            <w:r w:rsidRPr="00B243BF">
              <w:rPr>
                <w:rFonts w:ascii="GHEA Grapalat" w:eastAsiaTheme="minorHAnsi" w:hAnsi="GHEA Grapalat" w:cs="Sylfaen"/>
                <w:lang w:val="hy-AM" w:eastAsia="en-US"/>
              </w:rPr>
              <w:t>ՀՀ շահագրգիռ մարմինների քննարկմանը</w:t>
            </w:r>
          </w:p>
          <w:p w:rsidR="009B485E" w:rsidRPr="00B243BF" w:rsidRDefault="009B485E" w:rsidP="002F07A9">
            <w:pPr>
              <w:jc w:val="center"/>
              <w:rPr>
                <w:rFonts w:ascii="GHEA Grapalat" w:eastAsiaTheme="minorHAnsi" w:hAnsi="GHEA Grapalat" w:cs="Sylfaen"/>
                <w:lang w:val="hy-AM" w:eastAsia="en-US"/>
              </w:rPr>
            </w:pPr>
          </w:p>
          <w:p w:rsidR="009B485E" w:rsidRPr="00B243BF" w:rsidRDefault="009B485E" w:rsidP="002F07A9">
            <w:pPr>
              <w:rPr>
                <w:rFonts w:ascii="GHEA Grapalat" w:eastAsiaTheme="minorHAnsi" w:hAnsi="GHEA Grapalat" w:cs="GHEA Grapalat"/>
                <w:lang w:val="fr-FR" w:eastAsia="en-US"/>
              </w:rPr>
            </w:pPr>
            <w:r w:rsidRPr="00B243BF">
              <w:rPr>
                <w:rFonts w:ascii="GHEA Grapalat" w:eastAsiaTheme="minorHAnsi" w:hAnsi="GHEA Grapalat" w:cstheme="minorBidi"/>
                <w:lang w:val="hy-AM" w:eastAsia="en-US"/>
              </w:rPr>
              <w:t>1.2  Որոշման նախագծի ներկայացում ՀՀ կառավարության քննարկմանը</w:t>
            </w:r>
          </w:p>
        </w:tc>
        <w:tc>
          <w:tcPr>
            <w:tcW w:w="2268" w:type="dxa"/>
          </w:tcPr>
          <w:p w:rsidR="009B485E" w:rsidRPr="00B243BF" w:rsidRDefault="009B485E" w:rsidP="002F07A9">
            <w:pPr>
              <w:jc w:val="center"/>
              <w:rPr>
                <w:rFonts w:ascii="GHEA Grapalat" w:eastAsiaTheme="minorHAnsi" w:hAnsi="GHEA Grapalat" w:cs="GHEA Grapalat"/>
                <w:lang w:val="fr-FR" w:eastAsia="en-US"/>
              </w:rPr>
            </w:pPr>
            <w:r w:rsidRPr="00B243BF">
              <w:rPr>
                <w:rFonts w:ascii="GHEA Grapalat" w:eastAsiaTheme="minorHAnsi" w:hAnsi="GHEA Grapalat" w:cs="Arial"/>
                <w:lang w:eastAsia="en-US"/>
              </w:rPr>
              <w:t>Բ</w:t>
            </w:r>
            <w:r w:rsidRPr="00B243BF">
              <w:rPr>
                <w:rFonts w:ascii="GHEA Grapalat" w:eastAsiaTheme="minorHAnsi" w:hAnsi="GHEA Grapalat" w:cs="Arial"/>
                <w:lang w:val="hy-AM" w:eastAsia="en-US"/>
              </w:rPr>
              <w:t>ետոնե պատվածքով ճանապարհային ծածկով ավտոմոբիլային ճանապարհների ընթացիկ ամառային և ձմեռային պահպանման աշխատանքների իրականացման գործընթա</w:t>
            </w:r>
            <w:r w:rsidRPr="00B243BF">
              <w:rPr>
                <w:rFonts w:ascii="GHEA Grapalat" w:eastAsiaTheme="minorHAnsi" w:hAnsi="GHEA Grapalat" w:cs="Arial"/>
                <w:lang w:eastAsia="en-US"/>
              </w:rPr>
              <w:t>ցիսահմանում</w:t>
            </w:r>
          </w:p>
        </w:tc>
        <w:tc>
          <w:tcPr>
            <w:tcW w:w="1701" w:type="dxa"/>
          </w:tcPr>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ՀՀտրանսպորտի, կապիևտեղեկատվական</w:t>
            </w:r>
          </w:p>
          <w:p w:rsidR="009B485E" w:rsidRPr="00B243BF" w:rsidRDefault="009B485E" w:rsidP="002F07A9">
            <w:pPr>
              <w:jc w:val="center"/>
              <w:rPr>
                <w:rFonts w:ascii="GHEA Grapalat" w:eastAsiaTheme="minorHAnsi" w:hAnsi="GHEA Grapalat" w:cs="GHEA Grapalat"/>
                <w:bCs/>
                <w:lang w:val="hy-AM" w:eastAsia="en-US"/>
              </w:rPr>
            </w:pPr>
            <w:r w:rsidRPr="00B243BF">
              <w:rPr>
                <w:rFonts w:ascii="GHEA Grapalat" w:eastAsiaTheme="minorHAnsi" w:hAnsi="GHEA Grapalat" w:cs="GHEA Grapalat"/>
                <w:bCs/>
                <w:lang w:val="hy-AM" w:eastAsia="en-US"/>
              </w:rPr>
              <w:t>տեխնոլոգիաների</w:t>
            </w:r>
          </w:p>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r w:rsidRPr="00B243BF">
              <w:rPr>
                <w:rFonts w:ascii="GHEA Grapalat" w:eastAsiaTheme="minorHAnsi" w:hAnsi="GHEA Grapalat" w:cs="GHEA Grapalat"/>
                <w:bCs/>
                <w:lang w:val="hy-AM" w:eastAsia="en-US"/>
              </w:rPr>
              <w:t>նախարարություն</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r w:rsidRPr="00B243BF">
              <w:rPr>
                <w:rFonts w:ascii="GHEA Grapalat" w:eastAsiaTheme="minorHAnsi" w:hAnsi="GHEA Grapalat" w:cstheme="minorBidi"/>
                <w:lang w:val="hy-AM" w:eastAsia="en-US"/>
              </w:rPr>
              <w:t xml:space="preserve">2019 թ.      սեպտեմբերի </w:t>
            </w:r>
            <w:r w:rsidRPr="00B243BF">
              <w:rPr>
                <w:rFonts w:ascii="GHEA Grapalat" w:eastAsiaTheme="minorHAnsi" w:hAnsi="GHEA Grapalat" w:cstheme="minorBidi"/>
                <w:lang w:val="fr-FR" w:eastAsia="en-US"/>
              </w:rPr>
              <w:t>3-</w:t>
            </w:r>
            <w:r w:rsidRPr="00B243BF">
              <w:rPr>
                <w:rFonts w:ascii="GHEA Grapalat" w:eastAsiaTheme="minorHAnsi" w:hAnsi="GHEA Grapalat" w:cstheme="minorBidi"/>
                <w:lang w:eastAsia="en-US"/>
              </w:rPr>
              <w:t>րդտասնօրյակ</w:t>
            </w: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val="fr-FR" w:eastAsia="en-US"/>
              </w:rPr>
            </w:pPr>
          </w:p>
          <w:p w:rsidR="009B485E" w:rsidRPr="00B243BF" w:rsidRDefault="009B485E" w:rsidP="002F07A9">
            <w:pPr>
              <w:spacing w:before="100" w:beforeAutospacing="1" w:after="100" w:afterAutospacing="1"/>
              <w:jc w:val="center"/>
              <w:rPr>
                <w:rFonts w:ascii="GHEA Grapalat" w:eastAsiaTheme="minorHAnsi" w:hAnsi="GHEA Grapalat" w:cstheme="minorBidi"/>
                <w:lang w:val="hy-AM" w:eastAsia="en-US"/>
              </w:rPr>
            </w:pPr>
            <w:r w:rsidRPr="00B243BF">
              <w:rPr>
                <w:rFonts w:ascii="GHEA Grapalat" w:eastAsiaTheme="minorHAnsi" w:hAnsi="GHEA Grapalat" w:cstheme="minorBidi"/>
                <w:lang w:val="hy-AM" w:eastAsia="en-US"/>
              </w:rPr>
              <w:t>2019 թ.      հոկտեմբերի 3-րդ տասնօրյակ</w:t>
            </w:r>
          </w:p>
          <w:p w:rsidR="009B485E" w:rsidRPr="00B243BF" w:rsidRDefault="009B485E" w:rsidP="002F07A9">
            <w:pPr>
              <w:spacing w:before="100" w:beforeAutospacing="1" w:after="100" w:afterAutospacing="1"/>
              <w:jc w:val="center"/>
              <w:rPr>
                <w:rFonts w:ascii="GHEA Grapalat" w:eastAsiaTheme="minorHAnsi" w:hAnsi="GHEA Grapalat" w:cstheme="minorBidi"/>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theme="minorBidi"/>
                <w:lang w:val="hy-AM" w:eastAsia="en-US"/>
              </w:rPr>
              <w:t>2019 թ.      նոյեմբերի 3-րդ տասնօրյակ</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r w:rsidRPr="00B243BF">
              <w:rPr>
                <w:rFonts w:ascii="GHEA Grapalat" w:eastAsiaTheme="minorHAnsi" w:hAnsi="GHEA Grapalat" w:cstheme="minorBidi"/>
                <w:lang w:eastAsia="en-US"/>
              </w:rPr>
              <w:t>Ֆինանսավորում չ</w:t>
            </w:r>
            <w:r w:rsidRPr="00B243BF">
              <w:rPr>
                <w:rFonts w:ascii="GHEA Grapalat" w:eastAsiaTheme="minorHAnsi" w:hAnsi="GHEA Grapalat" w:cstheme="minorBidi"/>
                <w:lang w:val="hy-AM" w:eastAsia="en-US"/>
              </w:rPr>
              <w:t>ի պահանջվում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19</w:t>
            </w:r>
          </w:p>
        </w:tc>
        <w:tc>
          <w:tcPr>
            <w:tcW w:w="2807" w:type="dxa"/>
          </w:tcPr>
          <w:p w:rsidR="009B485E" w:rsidRPr="00B243BF" w:rsidRDefault="009B485E" w:rsidP="002F07A9">
            <w:pPr>
              <w:spacing w:before="100" w:beforeAutospacing="1" w:after="100" w:afterAutospacing="1"/>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Երթևեկությանանվտանգության մակարդակի և մատուցվող ծառայությունների որակի բարձրացում</w:t>
            </w:r>
          </w:p>
        </w:tc>
        <w:tc>
          <w:tcPr>
            <w:tcW w:w="2693" w:type="dxa"/>
          </w:tcPr>
          <w:p w:rsidR="009B485E" w:rsidRPr="00B243BF" w:rsidRDefault="009B485E" w:rsidP="002F07A9">
            <w:pP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 xml:space="preserve"> 1.Մերձքաղաքային հաղորդակցությունում նոր շարժակազմի ձեռքբերում, գործող շարժակազմի արդիականացում</w:t>
            </w:r>
          </w:p>
          <w:p w:rsidR="009B485E" w:rsidRPr="00B243BF" w:rsidRDefault="009B485E" w:rsidP="002F07A9">
            <w:pPr>
              <w:rPr>
                <w:rFonts w:ascii="GHEA Grapalat" w:eastAsiaTheme="minorHAnsi" w:hAnsi="GHEA Grapalat" w:cs="GHEA Grapalat"/>
                <w:lang w:val="hy-AM" w:eastAsia="en-US"/>
              </w:rPr>
            </w:pPr>
          </w:p>
          <w:p w:rsidR="009B485E" w:rsidRPr="00B243BF" w:rsidRDefault="009B485E" w:rsidP="002F07A9">
            <w:pP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2.  Երկաթուղու ենթակառուցվածքների զարգացման ռազմավարության նախագծի մշակում</w:t>
            </w:r>
          </w:p>
          <w:p w:rsidR="009B485E" w:rsidRPr="00B243BF" w:rsidRDefault="009B485E" w:rsidP="002F07A9">
            <w:pPr>
              <w:rPr>
                <w:rFonts w:ascii="GHEA Grapalat" w:eastAsiaTheme="minorHAnsi" w:hAnsi="GHEA Grapalat" w:cs="GHEA Grapalat"/>
                <w:lang w:val="hy-AM" w:eastAsia="en-US"/>
              </w:rPr>
            </w:pPr>
          </w:p>
          <w:p w:rsidR="009B485E" w:rsidRPr="00B243BF" w:rsidRDefault="009B485E" w:rsidP="002F07A9">
            <w:pP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lastRenderedPageBreak/>
              <w:t>2.1  Նախագիծը շահագրգիռ մարմինների հետ համաձայնեցում</w:t>
            </w:r>
          </w:p>
          <w:p w:rsidR="009B485E" w:rsidRPr="00B243BF" w:rsidRDefault="009B485E" w:rsidP="002F07A9">
            <w:pPr>
              <w:rPr>
                <w:rFonts w:ascii="GHEA Grapalat" w:eastAsiaTheme="minorHAnsi" w:hAnsi="GHEA Grapalat" w:cs="GHEA Grapalat"/>
                <w:lang w:val="hy-AM" w:eastAsia="en-US"/>
              </w:rPr>
            </w:pPr>
          </w:p>
          <w:p w:rsidR="009B485E" w:rsidRPr="00B243BF" w:rsidRDefault="009B485E" w:rsidP="002F07A9">
            <w:pPr>
              <w:rPr>
                <w:rFonts w:ascii="GHEA Grapalat" w:eastAsiaTheme="minorHAnsi" w:hAnsi="GHEA Grapalat" w:cs="GHEA Grapalat"/>
                <w:lang w:val="hy-AM" w:eastAsia="en-US"/>
              </w:rPr>
            </w:pPr>
          </w:p>
          <w:p w:rsidR="009B485E" w:rsidRPr="00B243BF" w:rsidRDefault="009B485E" w:rsidP="002F07A9">
            <w:pP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2.2  Նախագիծը ՀՀ կառավարության քննարկմանը ներկայացում</w:t>
            </w:r>
          </w:p>
          <w:p w:rsidR="009B485E" w:rsidRPr="00B243BF" w:rsidRDefault="009B485E" w:rsidP="002F07A9">
            <w:pPr>
              <w:rPr>
                <w:rFonts w:ascii="GHEA Grapalat" w:eastAsiaTheme="minorHAnsi" w:hAnsi="GHEA Grapalat" w:cs="GHEA Grapalat"/>
                <w:lang w:val="hy-AM" w:eastAsia="en-US"/>
              </w:rPr>
            </w:pPr>
          </w:p>
        </w:tc>
        <w:tc>
          <w:tcPr>
            <w:tcW w:w="2268"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lastRenderedPageBreak/>
              <w:t>երթևեկությանանվտանգությանմակարդակի և մատուցվող ծառայությունների որակի բարձրացում:</w:t>
            </w:r>
          </w:p>
        </w:tc>
        <w:tc>
          <w:tcPr>
            <w:tcW w:w="1701" w:type="dxa"/>
          </w:tcPr>
          <w:p w:rsidR="009B485E" w:rsidRPr="00B243BF" w:rsidRDefault="009B485E" w:rsidP="002F07A9">
            <w:pP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ՀՀ տրանս-պորտի, կապի և տեղեկատ-վական տեխնոլոգի-աների նախարարություն</w:t>
            </w:r>
          </w:p>
          <w:p w:rsidR="009B485E" w:rsidRPr="00B243BF" w:rsidRDefault="009B485E" w:rsidP="002F07A9">
            <w:pPr>
              <w:jc w:val="center"/>
              <w:rPr>
                <w:rFonts w:ascii="GHEA Grapalat" w:eastAsiaTheme="minorHAnsi" w:hAnsi="GHEA Grapalat" w:cs="GHEA Grapalat"/>
                <w:lang w:val="hy-AM" w:eastAsia="en-US"/>
              </w:rPr>
            </w:pPr>
          </w:p>
        </w:tc>
        <w:tc>
          <w:tcPr>
            <w:tcW w:w="1701" w:type="dxa"/>
          </w:tcPr>
          <w:p w:rsidR="009B485E" w:rsidRPr="00B243BF" w:rsidRDefault="009B485E" w:rsidP="002F07A9">
            <w:pPr>
              <w:jc w:val="center"/>
              <w:rPr>
                <w:rFonts w:ascii="GHEA Grapalat" w:eastAsiaTheme="minorHAnsi" w:hAnsi="GHEA Grapalat" w:cs="GHEA Grapalat"/>
                <w:lang w:val="hy-AM" w:eastAsia="en-US"/>
              </w:rPr>
            </w:pPr>
          </w:p>
        </w:tc>
        <w:tc>
          <w:tcPr>
            <w:tcW w:w="1701"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2018-2022թթ.</w:t>
            </w:r>
          </w:p>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Կոնցեսիոն պայմանագրի գործունեության ընթացքում</w:t>
            </w:r>
          </w:p>
          <w:p w:rsidR="009B485E" w:rsidRPr="00B243BF" w:rsidRDefault="009B485E" w:rsidP="002F07A9">
            <w:pPr>
              <w:jc w:val="center"/>
              <w:rPr>
                <w:rFonts w:ascii="GHEA Grapalat" w:eastAsiaTheme="minorHAnsi" w:hAnsi="GHEA Grapalat" w:cs="GHEA Grapalat"/>
                <w:lang w:val="hy-AM" w:eastAsia="en-US"/>
              </w:rPr>
            </w:pPr>
          </w:p>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2018թ. սեպտեմբերի 3-րդ տասնօրյակ</w:t>
            </w:r>
          </w:p>
          <w:p w:rsidR="009B485E" w:rsidRPr="00B243BF" w:rsidRDefault="009B485E" w:rsidP="002F07A9">
            <w:pPr>
              <w:jc w:val="center"/>
              <w:rPr>
                <w:rFonts w:ascii="GHEA Grapalat" w:eastAsiaTheme="minorHAnsi" w:hAnsi="GHEA Grapalat" w:cs="GHEA Grapalat"/>
                <w:lang w:val="hy-AM" w:eastAsia="en-US"/>
              </w:rPr>
            </w:pPr>
          </w:p>
          <w:p w:rsidR="009B485E" w:rsidRPr="00B243BF" w:rsidRDefault="009B485E" w:rsidP="002F07A9">
            <w:pPr>
              <w:jc w:val="center"/>
              <w:rPr>
                <w:rFonts w:ascii="GHEA Grapalat" w:eastAsiaTheme="minorHAnsi" w:hAnsi="GHEA Grapalat" w:cs="GHEA Grapalat"/>
                <w:lang w:val="hy-AM" w:eastAsia="en-US"/>
              </w:rPr>
            </w:pPr>
          </w:p>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 xml:space="preserve">2018թ. </w:t>
            </w:r>
            <w:r w:rsidRPr="00B243BF">
              <w:rPr>
                <w:rFonts w:ascii="GHEA Grapalat" w:eastAsiaTheme="minorHAnsi" w:hAnsi="GHEA Grapalat" w:cs="GHEA Grapalat"/>
                <w:lang w:val="hy-AM" w:eastAsia="en-US"/>
              </w:rPr>
              <w:lastRenderedPageBreak/>
              <w:t>հոկտեմբերի 2-րդ տասնօրյակ</w:t>
            </w:r>
          </w:p>
          <w:p w:rsidR="009B485E" w:rsidRPr="00B243BF" w:rsidRDefault="009B485E" w:rsidP="002F07A9">
            <w:pPr>
              <w:jc w:val="center"/>
              <w:rPr>
                <w:rFonts w:ascii="GHEA Grapalat" w:eastAsiaTheme="minorHAnsi" w:hAnsi="GHEA Grapalat" w:cs="GHEA Grapalat"/>
                <w:lang w:val="hy-AM" w:eastAsia="en-US"/>
              </w:rPr>
            </w:pPr>
          </w:p>
          <w:p w:rsidR="009B485E" w:rsidRPr="00B243BF" w:rsidRDefault="009B485E" w:rsidP="002F07A9">
            <w:pPr>
              <w:jc w:val="center"/>
              <w:rPr>
                <w:rFonts w:ascii="GHEA Grapalat" w:eastAsiaTheme="minorHAnsi" w:hAnsi="GHEA Grapalat" w:cs="GHEA Grapalat"/>
                <w:lang w:val="hy-AM" w:eastAsia="en-US"/>
              </w:rPr>
            </w:pPr>
          </w:p>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2018թ. նոյեմբերի 2-րդ տասնօրյակ</w:t>
            </w:r>
          </w:p>
        </w:tc>
        <w:tc>
          <w:tcPr>
            <w:tcW w:w="1701" w:type="dxa"/>
          </w:tcPr>
          <w:p w:rsidR="009B485E" w:rsidRPr="00B243BF" w:rsidRDefault="009B485E" w:rsidP="002F07A9">
            <w:pPr>
              <w:jc w:val="center"/>
              <w:rPr>
                <w:rFonts w:ascii="GHEA Grapalat" w:eastAsiaTheme="minorHAnsi" w:hAnsi="GHEA Grapalat" w:cs="GHEA Grapalat"/>
                <w:lang w:val="ru-RU" w:eastAsia="en-US"/>
              </w:rPr>
            </w:pPr>
            <w:r w:rsidRPr="00B243BF">
              <w:rPr>
                <w:rFonts w:ascii="GHEA Grapalat" w:eastAsiaTheme="minorHAnsi" w:hAnsi="GHEA Grapalat" w:cs="GHEA Grapalat"/>
                <w:lang w:val="ru-RU" w:eastAsia="en-US"/>
              </w:rPr>
              <w:lastRenderedPageBreak/>
              <w:t>Կոնցեսիոնպայմանագրիներդրումայինծրագիր</w:t>
            </w:r>
          </w:p>
          <w:p w:rsidR="009B485E" w:rsidRPr="00B243BF" w:rsidRDefault="009B485E" w:rsidP="002F07A9">
            <w:pPr>
              <w:jc w:val="center"/>
              <w:rPr>
                <w:rFonts w:ascii="GHEA Grapalat" w:eastAsiaTheme="minorHAnsi" w:hAnsi="GHEA Grapalat" w:cs="GHEA Grapalat"/>
                <w:lang w:val="ru-RU" w:eastAsia="en-US"/>
              </w:rPr>
            </w:pPr>
          </w:p>
          <w:p w:rsidR="009B485E" w:rsidRPr="00B243BF" w:rsidRDefault="009B485E" w:rsidP="002F07A9">
            <w:pPr>
              <w:jc w:val="center"/>
              <w:rPr>
                <w:rFonts w:ascii="GHEA Grapalat" w:eastAsiaTheme="minorHAnsi" w:hAnsi="GHEA Grapalat" w:cs="GHEA Grapalat"/>
                <w:lang w:val="ru-RU" w:eastAsia="en-US"/>
              </w:rPr>
            </w:pPr>
          </w:p>
          <w:p w:rsidR="009B485E" w:rsidRPr="00B243BF" w:rsidRDefault="009B485E" w:rsidP="002F07A9">
            <w:pPr>
              <w:jc w:val="center"/>
              <w:rPr>
                <w:rFonts w:ascii="GHEA Grapalat" w:eastAsiaTheme="minorHAnsi" w:hAnsi="GHEA Grapalat" w:cs="GHEA Grapalat"/>
                <w:lang w:val="ru-RU" w:eastAsia="en-US"/>
              </w:rPr>
            </w:pPr>
          </w:p>
          <w:p w:rsidR="009B485E" w:rsidRPr="00B243BF" w:rsidRDefault="009B485E" w:rsidP="002F07A9">
            <w:pPr>
              <w:jc w:val="center"/>
              <w:rPr>
                <w:rFonts w:ascii="GHEA Grapalat" w:eastAsiaTheme="minorHAnsi" w:hAnsi="GHEA Grapalat" w:cs="GHEA Grapalat"/>
                <w:lang w:val="ru-RU" w:eastAsia="en-US"/>
              </w:rPr>
            </w:pPr>
            <w:r w:rsidRPr="00B243BF">
              <w:rPr>
                <w:rFonts w:ascii="GHEA Grapalat" w:eastAsiaTheme="minorHAnsi" w:hAnsi="GHEA Grapalat" w:cs="GHEA Grapalat"/>
                <w:lang w:val="ru-RU" w:eastAsia="en-US"/>
              </w:rPr>
              <w:t>Ֆինանսավորումչիպահանջվում</w:t>
            </w:r>
          </w:p>
          <w:p w:rsidR="009B485E" w:rsidRPr="00B243BF" w:rsidRDefault="009B485E" w:rsidP="002F07A9">
            <w:pPr>
              <w:jc w:val="center"/>
              <w:rPr>
                <w:rFonts w:ascii="GHEA Grapalat" w:eastAsiaTheme="minorHAnsi" w:hAnsi="GHEA Grapalat" w:cs="GHEA Grapalat"/>
                <w:lang w:val="ru-RU" w:eastAsia="en-US"/>
              </w:rPr>
            </w:pPr>
          </w:p>
          <w:p w:rsidR="009B485E" w:rsidRPr="00B243BF" w:rsidRDefault="009B485E" w:rsidP="002F07A9">
            <w:pPr>
              <w:jc w:val="center"/>
              <w:rPr>
                <w:rFonts w:ascii="GHEA Grapalat" w:eastAsiaTheme="minorHAnsi" w:hAnsi="GHEA Grapalat" w:cs="GHEA Grapalat"/>
                <w:lang w:val="ru-RU" w:eastAsia="en-US"/>
              </w:rPr>
            </w:pPr>
          </w:p>
          <w:p w:rsidR="009B485E" w:rsidRPr="00B243BF" w:rsidRDefault="009B485E" w:rsidP="002F07A9">
            <w:pPr>
              <w:jc w:val="center"/>
              <w:rPr>
                <w:rFonts w:ascii="GHEA Grapalat" w:eastAsiaTheme="minorHAnsi" w:hAnsi="GHEA Grapalat" w:cs="GHEA Grapalat"/>
                <w:lang w:val="ru-RU" w:eastAsia="en-US"/>
              </w:rPr>
            </w:pPr>
          </w:p>
          <w:p w:rsidR="009B485E" w:rsidRPr="00B243BF" w:rsidRDefault="009B485E" w:rsidP="002F07A9">
            <w:pPr>
              <w:jc w:val="center"/>
              <w:rPr>
                <w:rFonts w:ascii="GHEA Grapalat" w:eastAsiaTheme="minorHAnsi" w:hAnsi="GHEA Grapalat" w:cs="GHEA Grapalat"/>
                <w:lang w:val="ru-RU" w:eastAsia="en-US"/>
              </w:rPr>
            </w:pPr>
            <w:r w:rsidRPr="00B243BF">
              <w:rPr>
                <w:rFonts w:ascii="GHEA Grapalat" w:eastAsiaTheme="minorHAnsi" w:hAnsi="GHEA Grapalat" w:cs="GHEA Grapalat"/>
                <w:lang w:val="ru-RU" w:eastAsia="en-US"/>
              </w:rPr>
              <w:lastRenderedPageBreak/>
              <w:t>Ֆինանսավորումչիպահանջվում</w:t>
            </w:r>
          </w:p>
          <w:p w:rsidR="009B485E" w:rsidRPr="00B243BF" w:rsidRDefault="009B485E" w:rsidP="002F07A9">
            <w:pPr>
              <w:jc w:val="center"/>
              <w:rPr>
                <w:rFonts w:ascii="GHEA Grapalat" w:eastAsiaTheme="minorHAnsi" w:hAnsi="GHEA Grapalat" w:cs="GHEA Grapalat"/>
                <w:lang w:val="ru-RU" w:eastAsia="en-US"/>
              </w:rPr>
            </w:pPr>
          </w:p>
          <w:p w:rsidR="009B485E" w:rsidRPr="00B243BF" w:rsidRDefault="009B485E" w:rsidP="002F07A9">
            <w:pPr>
              <w:jc w:val="center"/>
              <w:rPr>
                <w:rFonts w:ascii="GHEA Grapalat" w:eastAsiaTheme="minorHAnsi" w:hAnsi="GHEA Grapalat" w:cs="GHEA Grapalat"/>
                <w:lang w:val="ru-RU" w:eastAsia="en-US"/>
              </w:rPr>
            </w:pPr>
            <w:r w:rsidRPr="00B243BF">
              <w:rPr>
                <w:rFonts w:ascii="GHEA Grapalat" w:eastAsiaTheme="minorHAnsi" w:hAnsi="GHEA Grapalat" w:cs="GHEA Grapalat"/>
                <w:lang w:val="ru-RU" w:eastAsia="en-US"/>
              </w:rPr>
              <w:t>Ֆինանսավորումչիպահանջվում</w:t>
            </w:r>
          </w:p>
          <w:p w:rsidR="009B485E" w:rsidRPr="00B243BF" w:rsidRDefault="009B485E" w:rsidP="002F07A9">
            <w:pPr>
              <w:jc w:val="center"/>
              <w:rPr>
                <w:rFonts w:ascii="GHEA Grapalat" w:eastAsiaTheme="minorHAnsi" w:hAnsi="GHEA Grapalat" w:cs="GHEA Grapalat"/>
                <w:lang w:val="ru-RU" w:eastAsia="en-US"/>
              </w:rPr>
            </w:pP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20</w:t>
            </w:r>
          </w:p>
        </w:tc>
        <w:tc>
          <w:tcPr>
            <w:tcW w:w="2807"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Երկաթուղու սակագնային բարելավում</w:t>
            </w:r>
          </w:p>
        </w:tc>
        <w:tc>
          <w:tcPr>
            <w:tcW w:w="2693"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ԱՊՀ երկրների երկաթուղային տրանսպորտի աշխատակազմերի սակագնային քաղաքականության փորձագետների հետ բանակցությունների վարում, նոր մոտեցումների ձևավորում, համաձայնությունների ձեռք բերում</w:t>
            </w:r>
          </w:p>
        </w:tc>
        <w:tc>
          <w:tcPr>
            <w:tcW w:w="2268" w:type="dxa"/>
          </w:tcPr>
          <w:p w:rsidR="009B485E" w:rsidRPr="00B243BF" w:rsidRDefault="009B485E" w:rsidP="002F07A9">
            <w:pPr>
              <w:jc w:val="center"/>
              <w:rPr>
                <w:rFonts w:ascii="GHEA Grapalat" w:eastAsiaTheme="minorHAnsi" w:hAnsi="GHEA Grapalat" w:cs="GHEA Grapalat"/>
                <w:lang w:eastAsia="en-US"/>
              </w:rPr>
            </w:pPr>
            <w:r w:rsidRPr="00B243BF">
              <w:rPr>
                <w:rFonts w:ascii="GHEA Grapalat" w:eastAsiaTheme="minorHAnsi" w:hAnsi="GHEA Grapalat" w:cs="GHEA Grapalat"/>
                <w:lang w:val="hy-AM" w:eastAsia="en-US"/>
              </w:rPr>
              <w:t>Երկաթուղային սակագների կատարելագործում</w:t>
            </w:r>
          </w:p>
        </w:tc>
        <w:tc>
          <w:tcPr>
            <w:tcW w:w="1701" w:type="dxa"/>
          </w:tcPr>
          <w:p w:rsidR="009B485E" w:rsidRPr="00B243BF" w:rsidRDefault="009B485E" w:rsidP="002F07A9">
            <w:pPr>
              <w:rPr>
                <w:rFonts w:ascii="GHEA Grapalat" w:eastAsiaTheme="minorHAnsi" w:hAnsi="GHEA Grapalat" w:cs="GHEA Grapalat"/>
                <w:lang w:val="fr-FR" w:eastAsia="en-US"/>
              </w:rPr>
            </w:pPr>
            <w:r w:rsidRPr="00B243BF">
              <w:rPr>
                <w:rFonts w:ascii="GHEA Grapalat" w:eastAsiaTheme="minorHAnsi" w:hAnsi="GHEA Grapalat" w:cs="GHEA Grapalat"/>
                <w:lang w:val="hy-AM" w:eastAsia="en-US"/>
              </w:rPr>
              <w:t>ՀՀտրանս</w:t>
            </w:r>
            <w:r w:rsidRPr="00B243BF">
              <w:rPr>
                <w:rFonts w:ascii="GHEA Grapalat" w:eastAsiaTheme="minorHAnsi" w:hAnsi="GHEA Grapalat" w:cs="GHEA Grapalat"/>
                <w:lang w:val="fr-FR" w:eastAsia="en-US"/>
              </w:rPr>
              <w:t>-</w:t>
            </w:r>
            <w:r w:rsidRPr="00B243BF">
              <w:rPr>
                <w:rFonts w:ascii="GHEA Grapalat" w:eastAsiaTheme="minorHAnsi" w:hAnsi="GHEA Grapalat" w:cs="GHEA Grapalat"/>
                <w:lang w:val="hy-AM" w:eastAsia="en-US"/>
              </w:rPr>
              <w:t>պորտի</w:t>
            </w:r>
            <w:r w:rsidRPr="00B243BF">
              <w:rPr>
                <w:rFonts w:ascii="GHEA Grapalat" w:eastAsiaTheme="minorHAnsi" w:hAnsi="GHEA Grapalat" w:cs="GHEA Grapalat"/>
                <w:lang w:val="fr-FR" w:eastAsia="en-US"/>
              </w:rPr>
              <w:t xml:space="preserve">, </w:t>
            </w:r>
            <w:r w:rsidRPr="00B243BF">
              <w:rPr>
                <w:rFonts w:ascii="GHEA Grapalat" w:eastAsiaTheme="minorHAnsi" w:hAnsi="GHEA Grapalat" w:cs="GHEA Grapalat"/>
                <w:lang w:val="hy-AM" w:eastAsia="en-US"/>
              </w:rPr>
              <w:t>կապիևտեղեկատ</w:t>
            </w:r>
            <w:r w:rsidRPr="00B243BF">
              <w:rPr>
                <w:rFonts w:ascii="GHEA Grapalat" w:eastAsiaTheme="minorHAnsi" w:hAnsi="GHEA Grapalat" w:cs="GHEA Grapalat"/>
                <w:lang w:val="fr-FR" w:eastAsia="en-US"/>
              </w:rPr>
              <w:t>-</w:t>
            </w:r>
            <w:r w:rsidRPr="00B243BF">
              <w:rPr>
                <w:rFonts w:ascii="GHEA Grapalat" w:eastAsiaTheme="minorHAnsi" w:hAnsi="GHEA Grapalat" w:cs="GHEA Grapalat"/>
                <w:lang w:val="hy-AM" w:eastAsia="en-US"/>
              </w:rPr>
              <w:t>վականտեխնոլոգի</w:t>
            </w:r>
            <w:r w:rsidRPr="00B243BF">
              <w:rPr>
                <w:rFonts w:ascii="GHEA Grapalat" w:eastAsiaTheme="minorHAnsi" w:hAnsi="GHEA Grapalat" w:cs="GHEA Grapalat"/>
                <w:lang w:val="fr-FR" w:eastAsia="en-US"/>
              </w:rPr>
              <w:t>-</w:t>
            </w:r>
            <w:r w:rsidRPr="00B243BF">
              <w:rPr>
                <w:rFonts w:ascii="GHEA Grapalat" w:eastAsiaTheme="minorHAnsi" w:hAnsi="GHEA Grapalat" w:cs="GHEA Grapalat"/>
                <w:lang w:val="hy-AM" w:eastAsia="en-US"/>
              </w:rPr>
              <w:t>աներինախարա</w:t>
            </w:r>
            <w:r w:rsidRPr="00B243BF">
              <w:rPr>
                <w:rFonts w:ascii="GHEA Grapalat" w:eastAsiaTheme="minorHAnsi" w:hAnsi="GHEA Grapalat" w:cs="GHEA Grapalat"/>
                <w:lang w:val="fr-FR" w:eastAsia="en-US"/>
              </w:rPr>
              <w:t>-</w:t>
            </w:r>
            <w:r w:rsidRPr="00B243BF">
              <w:rPr>
                <w:rFonts w:ascii="GHEA Grapalat" w:eastAsiaTheme="minorHAnsi" w:hAnsi="GHEA Grapalat" w:cs="GHEA Grapalat"/>
                <w:lang w:val="hy-AM" w:eastAsia="en-US"/>
              </w:rPr>
              <w:t>րություն</w:t>
            </w:r>
          </w:p>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fr-FR"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r w:rsidRPr="00B243BF">
              <w:rPr>
                <w:rFonts w:ascii="GHEA Grapalat" w:eastAsiaTheme="minorHAnsi" w:hAnsi="GHEA Grapalat" w:cs="GHEA Grapalat"/>
                <w:lang w:eastAsia="en-US"/>
              </w:rPr>
              <w:t>2019-2022թթ.</w:t>
            </w:r>
          </w:p>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r w:rsidRPr="00B243BF">
              <w:rPr>
                <w:rFonts w:ascii="GHEA Grapalat" w:eastAsiaTheme="minorHAnsi" w:hAnsi="GHEA Grapalat" w:cs="GHEA Grapalat"/>
                <w:lang w:val="hy-AM" w:eastAsia="en-US"/>
              </w:rPr>
              <w:t>Պարբերա</w:t>
            </w:r>
            <w:r w:rsidRPr="00B243BF">
              <w:rPr>
                <w:rFonts w:ascii="GHEA Grapalat" w:eastAsiaTheme="minorHAnsi" w:hAnsi="GHEA Grapalat" w:cs="GHEA Grapalat"/>
                <w:lang w:eastAsia="en-US"/>
              </w:rPr>
              <w:t>բար</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eastAsia="en-US"/>
              </w:rPr>
            </w:pPr>
            <w:r w:rsidRPr="00B243BF">
              <w:rPr>
                <w:rFonts w:ascii="GHEA Grapalat" w:eastAsiaTheme="minorHAnsi" w:hAnsi="GHEA Grapalat" w:cs="GHEA Grapalat"/>
                <w:lang w:val="ru-RU" w:eastAsia="en-US"/>
              </w:rPr>
              <w:t>Ֆինանսավորումչիպահանջվում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21</w:t>
            </w:r>
          </w:p>
        </w:tc>
        <w:tc>
          <w:tcPr>
            <w:tcW w:w="2807"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Փոստային ծառայությունների շուկայի ներդրումային դաշտի գրավչության բարձրացում և  ներդրումների խրախուսում:</w:t>
            </w:r>
          </w:p>
        </w:tc>
        <w:tc>
          <w:tcPr>
            <w:tcW w:w="2693"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Փոստային ոլորտի զարգացման հայեցակարգի մշակում</w:t>
            </w:r>
          </w:p>
          <w:p w:rsidR="009B485E" w:rsidRPr="00B243BF" w:rsidRDefault="009B485E" w:rsidP="002F07A9">
            <w:pPr>
              <w:jc w:val="center"/>
              <w:rPr>
                <w:rFonts w:ascii="GHEA Grapalat" w:eastAsiaTheme="minorHAnsi" w:hAnsi="GHEA Grapalat" w:cs="GHEA Grapalat"/>
                <w:lang w:val="hy-AM" w:eastAsia="en-US"/>
              </w:rPr>
            </w:pPr>
          </w:p>
          <w:p w:rsidR="009B485E" w:rsidRPr="00B243BF" w:rsidRDefault="009B485E" w:rsidP="002F07A9">
            <w:pPr>
              <w:jc w:val="center"/>
              <w:rPr>
                <w:rFonts w:ascii="GHEA Grapalat" w:eastAsiaTheme="minorHAnsi" w:hAnsi="GHEA Grapalat" w:cs="GHEA Grapalat"/>
                <w:lang w:val="hy-AM" w:eastAsia="en-US"/>
              </w:rPr>
            </w:pPr>
          </w:p>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Փոստային ոլորտի զարգացման հայեցակարգը ՀՀ շահագրգիռ մարմինների հետ համաձայնեցում</w:t>
            </w:r>
          </w:p>
          <w:p w:rsidR="009B485E" w:rsidRPr="00B243BF" w:rsidRDefault="009B485E" w:rsidP="002F07A9">
            <w:pPr>
              <w:jc w:val="center"/>
              <w:rPr>
                <w:rFonts w:ascii="GHEA Grapalat" w:eastAsiaTheme="minorHAnsi" w:hAnsi="GHEA Grapalat" w:cs="GHEA Grapalat"/>
                <w:lang w:val="hy-AM" w:eastAsia="en-US"/>
              </w:rPr>
            </w:pPr>
          </w:p>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Փոստային ոլորտի զարգացման հայեցակարգը ՀՀ կառավարության քննարկմանը ներկայացում</w:t>
            </w:r>
          </w:p>
        </w:tc>
        <w:tc>
          <w:tcPr>
            <w:tcW w:w="2268"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Փոստային ծառայությունների շուկայի ներդրումային դաշտի գրավչության բարձրացում և  ներդրումների խրախուսմանն ուղղված միջոցառումների սահմանում</w:t>
            </w:r>
          </w:p>
        </w:tc>
        <w:tc>
          <w:tcPr>
            <w:tcW w:w="1701" w:type="dxa"/>
          </w:tcPr>
          <w:p w:rsidR="009B485E" w:rsidRPr="00B243BF" w:rsidRDefault="009B485E" w:rsidP="002F07A9">
            <w:pP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ՀՀ տրանս</w:t>
            </w:r>
            <w:r w:rsidRPr="00B243BF">
              <w:rPr>
                <w:rFonts w:ascii="GHEA Grapalat" w:eastAsiaTheme="minorHAnsi" w:hAnsi="GHEA Grapalat" w:cs="GHEA Grapalat"/>
                <w:lang w:val="fr-FR" w:eastAsia="en-US"/>
              </w:rPr>
              <w:t>-</w:t>
            </w:r>
            <w:r w:rsidRPr="00B243BF">
              <w:rPr>
                <w:rFonts w:ascii="GHEA Grapalat" w:eastAsiaTheme="minorHAnsi" w:hAnsi="GHEA Grapalat" w:cs="GHEA Grapalat"/>
                <w:lang w:val="hy-AM" w:eastAsia="en-US"/>
              </w:rPr>
              <w:t>պորտի</w:t>
            </w:r>
            <w:r w:rsidRPr="00B243BF">
              <w:rPr>
                <w:rFonts w:ascii="GHEA Grapalat" w:eastAsiaTheme="minorHAnsi" w:hAnsi="GHEA Grapalat" w:cs="GHEA Grapalat"/>
                <w:lang w:val="fr-FR" w:eastAsia="en-US"/>
              </w:rPr>
              <w:t xml:space="preserve">, </w:t>
            </w:r>
            <w:r w:rsidRPr="00B243BF">
              <w:rPr>
                <w:rFonts w:ascii="GHEA Grapalat" w:eastAsiaTheme="minorHAnsi" w:hAnsi="GHEA Grapalat" w:cs="GHEA Grapalat"/>
                <w:lang w:val="hy-AM" w:eastAsia="en-US"/>
              </w:rPr>
              <w:t>կապի և տեղեկատ</w:t>
            </w:r>
            <w:r w:rsidRPr="00B243BF">
              <w:rPr>
                <w:rFonts w:ascii="GHEA Grapalat" w:eastAsiaTheme="minorHAnsi" w:hAnsi="GHEA Grapalat" w:cs="GHEA Grapalat"/>
                <w:lang w:val="fr-FR" w:eastAsia="en-US"/>
              </w:rPr>
              <w:t>-</w:t>
            </w:r>
            <w:r w:rsidRPr="00B243BF">
              <w:rPr>
                <w:rFonts w:ascii="GHEA Grapalat" w:eastAsiaTheme="minorHAnsi" w:hAnsi="GHEA Grapalat" w:cs="GHEA Grapalat"/>
                <w:lang w:val="hy-AM" w:eastAsia="en-US"/>
              </w:rPr>
              <w:t>վականտեխնոլոգիաներինախարարություն</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2019թ. հունվարի 3-րդ տասնօրյակ</w:t>
            </w:r>
          </w:p>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p>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2019թ. փետրվարի  1-ին տասնօրյակ</w:t>
            </w:r>
          </w:p>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GHEA Grapalat"/>
                <w:lang w:val="ru-RU" w:eastAsia="en-US"/>
              </w:rPr>
              <w:t xml:space="preserve">2019թ. </w:t>
            </w:r>
            <w:r w:rsidRPr="00B243BF">
              <w:rPr>
                <w:rFonts w:ascii="GHEA Grapalat" w:eastAsiaTheme="minorHAnsi" w:hAnsi="GHEA Grapalat" w:cs="GHEA Grapalat"/>
                <w:lang w:eastAsia="en-US"/>
              </w:rPr>
              <w:t>փետրվարի</w:t>
            </w:r>
            <w:r w:rsidRPr="00B243BF">
              <w:rPr>
                <w:rFonts w:ascii="GHEA Grapalat" w:eastAsiaTheme="minorHAnsi" w:hAnsi="GHEA Grapalat" w:cs="GHEA Grapalat"/>
                <w:lang w:val="ru-RU" w:eastAsia="en-US"/>
              </w:rPr>
              <w:t xml:space="preserve"> 3-րդ տասնօրյակ</w:t>
            </w:r>
          </w:p>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GHEA Grapalat"/>
                <w:lang w:val="ru-RU" w:eastAsia="en-US"/>
              </w:rPr>
              <w:t>Ֆինանսավորումչիպահանջվում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22</w:t>
            </w:r>
          </w:p>
        </w:tc>
        <w:tc>
          <w:tcPr>
            <w:tcW w:w="2807"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 xml:space="preserve">Երևանի մետրոպոլիտենի արդիականացման </w:t>
            </w:r>
            <w:r w:rsidRPr="00B243BF">
              <w:rPr>
                <w:rFonts w:ascii="GHEA Grapalat" w:eastAsiaTheme="minorHAnsi" w:hAnsi="GHEA Grapalat" w:cs="GHEA Grapalat"/>
                <w:lang w:val="hy-AM" w:eastAsia="en-US"/>
              </w:rPr>
              <w:lastRenderedPageBreak/>
              <w:t>հնարավրությունների վերլուծություն</w:t>
            </w:r>
          </w:p>
        </w:tc>
        <w:tc>
          <w:tcPr>
            <w:tcW w:w="2693"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lastRenderedPageBreak/>
              <w:t xml:space="preserve">Մետրոպոլիտենի արդիականացման և </w:t>
            </w:r>
            <w:r w:rsidRPr="00B243BF">
              <w:rPr>
                <w:rFonts w:ascii="GHEA Grapalat" w:eastAsiaTheme="minorHAnsi" w:hAnsi="GHEA Grapalat" w:cs="GHEA Grapalat"/>
                <w:lang w:val="hy-AM" w:eastAsia="en-US"/>
              </w:rPr>
              <w:lastRenderedPageBreak/>
              <w:t>հետագա ճյուղավորման հնավարությունների ուսումնասիրություն</w:t>
            </w:r>
          </w:p>
        </w:tc>
        <w:tc>
          <w:tcPr>
            <w:tcW w:w="2268" w:type="dxa"/>
          </w:tcPr>
          <w:p w:rsidR="009B485E" w:rsidRPr="00B243BF" w:rsidRDefault="009B485E" w:rsidP="002F07A9">
            <w:pPr>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lastRenderedPageBreak/>
              <w:t xml:space="preserve">Երևանի մետրոպոլիտենի </w:t>
            </w:r>
            <w:r w:rsidRPr="00B243BF">
              <w:rPr>
                <w:rFonts w:ascii="GHEA Grapalat" w:eastAsiaTheme="minorHAnsi" w:hAnsi="GHEA Grapalat" w:cs="GHEA Grapalat"/>
                <w:lang w:val="hy-AM" w:eastAsia="en-US"/>
              </w:rPr>
              <w:lastRenderedPageBreak/>
              <w:t>արդիականացման և հետագա ճյուղավորման հնարավորությունների բացահայտում</w:t>
            </w:r>
          </w:p>
        </w:tc>
        <w:tc>
          <w:tcPr>
            <w:tcW w:w="1701" w:type="dxa"/>
          </w:tcPr>
          <w:p w:rsidR="009B485E" w:rsidRPr="00B243BF" w:rsidRDefault="009B485E" w:rsidP="002F07A9">
            <w:pP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lastRenderedPageBreak/>
              <w:t xml:space="preserve">ՀՀ տրանսպորտի, </w:t>
            </w:r>
            <w:r w:rsidRPr="00B243BF">
              <w:rPr>
                <w:rFonts w:ascii="GHEA Grapalat" w:eastAsiaTheme="minorHAnsi" w:hAnsi="GHEA Grapalat" w:cs="GHEA Grapalat"/>
                <w:lang w:val="hy-AM" w:eastAsia="en-US"/>
              </w:rPr>
              <w:lastRenderedPageBreak/>
              <w:t>կապի և տեղեկատվական տեխնոլոգիաների նախարարություն</w:t>
            </w:r>
          </w:p>
          <w:p w:rsidR="009B485E" w:rsidRPr="00B243BF" w:rsidRDefault="009B485E" w:rsidP="002F07A9">
            <w:pPr>
              <w:rPr>
                <w:rFonts w:ascii="GHEA Grapalat" w:eastAsiaTheme="minorHAnsi" w:hAnsi="GHEA Grapalat" w:cs="GHEA Grapalat"/>
                <w:lang w:val="hy-AM"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lastRenderedPageBreak/>
              <w:t xml:space="preserve">Տնտեսական զարգացման և </w:t>
            </w:r>
            <w:r w:rsidRPr="00B243BF">
              <w:rPr>
                <w:rFonts w:ascii="GHEA Grapalat" w:eastAsiaTheme="minorHAnsi" w:hAnsi="GHEA Grapalat" w:cs="GHEA Grapalat"/>
                <w:lang w:val="hy-AM" w:eastAsia="en-US"/>
              </w:rPr>
              <w:lastRenderedPageBreak/>
              <w:t>ներդրումների նախարարություն</w:t>
            </w:r>
          </w:p>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Երևանի քաղաքապետարան /համաձայնությամբ/</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lastRenderedPageBreak/>
              <w:t>2019-2020թթ.</w:t>
            </w: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GHEA Grapalat"/>
                <w:lang w:val="hy-AM" w:eastAsia="en-US"/>
              </w:rPr>
            </w:pPr>
            <w:r w:rsidRPr="00B243BF">
              <w:rPr>
                <w:rFonts w:ascii="GHEA Grapalat" w:eastAsiaTheme="minorHAnsi" w:hAnsi="GHEA Grapalat" w:cs="GHEA Grapalat"/>
                <w:lang w:val="hy-AM" w:eastAsia="en-US"/>
              </w:rPr>
              <w:t xml:space="preserve">Ֆինանսավորում </w:t>
            </w:r>
            <w:r w:rsidRPr="00B243BF">
              <w:rPr>
                <w:rFonts w:ascii="GHEA Grapalat" w:eastAsiaTheme="minorHAnsi" w:hAnsi="GHEA Grapalat" w:cs="GHEA Grapalat"/>
                <w:lang w:val="hy-AM" w:eastAsia="en-US"/>
              </w:rPr>
              <w:lastRenderedPageBreak/>
              <w:t>չիպահանջվում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23</w:t>
            </w:r>
          </w:p>
          <w:p w:rsidR="009B485E" w:rsidRPr="00B243BF" w:rsidRDefault="009B485E" w:rsidP="002F07A9">
            <w:pPr>
              <w:jc w:val="center"/>
              <w:rPr>
                <w:rFonts w:ascii="GHEA Mariam" w:hAnsi="GHEA Mariam" w:cs="Arial"/>
                <w:b/>
                <w:lang w:val="hy-AM"/>
              </w:rPr>
            </w:pPr>
          </w:p>
        </w:tc>
        <w:tc>
          <w:tcPr>
            <w:tcW w:w="2807" w:type="dxa"/>
          </w:tcPr>
          <w:p w:rsidR="009B485E" w:rsidRPr="00B243BF" w:rsidRDefault="009B485E" w:rsidP="002F07A9">
            <w:pPr>
              <w:contextualSpacing/>
              <w:rPr>
                <w:rFonts w:ascii="GHEA Grapalat" w:hAnsi="GHEA Grapalat"/>
                <w:lang w:val="hy-AM" w:eastAsia="en-US"/>
              </w:rPr>
            </w:pPr>
            <w:r w:rsidRPr="00B243BF">
              <w:rPr>
                <w:rFonts w:ascii="GHEA Grapalat" w:hAnsi="GHEA Grapalat"/>
                <w:lang w:val="hy-AM" w:eastAsia="en-US"/>
              </w:rPr>
              <w:t>Գյումրու «Շիրակ» օդանավա կայանի և ենթակառուցվածքների բարեկարգմանըև զարգացմանն ուղղված միջոցառումներ</w:t>
            </w:r>
          </w:p>
        </w:tc>
        <w:tc>
          <w:tcPr>
            <w:tcW w:w="2693" w:type="dxa"/>
          </w:tcPr>
          <w:p w:rsidR="009B485E" w:rsidRPr="00B243BF" w:rsidRDefault="009B485E" w:rsidP="002F07A9">
            <w:pPr>
              <w:rPr>
                <w:rFonts w:ascii="GHEA Grapalat" w:hAnsi="GHEA Grapalat"/>
                <w:lang w:val="hy-AM" w:eastAsia="en-US"/>
              </w:rPr>
            </w:pPr>
            <w:r w:rsidRPr="00B243BF">
              <w:rPr>
                <w:rFonts w:ascii="GHEA Grapalat" w:hAnsi="GHEA Grapalat"/>
                <w:lang w:val="hy-AM" w:eastAsia="en-US"/>
              </w:rPr>
              <w:t>1.«Արմենիա» միջազգային օդանավակայաններ» ՓԲԸ կողմից ներկայացվող 5-ամյա Մաստեր պլանի  հաստատման գործընթացիապահովում</w:t>
            </w: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eastAsia="en-US"/>
              </w:rPr>
            </w:pPr>
            <w:r w:rsidRPr="00B243BF">
              <w:rPr>
                <w:rFonts w:ascii="GHEA Grapalat" w:hAnsi="GHEA Grapalat"/>
                <w:lang w:eastAsia="en-US"/>
              </w:rPr>
              <w:t>2.Մաստեր պլանիիրագործում</w:t>
            </w:r>
          </w:p>
        </w:tc>
        <w:tc>
          <w:tcPr>
            <w:tcW w:w="2268" w:type="dxa"/>
          </w:tcPr>
          <w:p w:rsidR="009B485E" w:rsidRPr="00B243BF" w:rsidRDefault="009B485E" w:rsidP="002F07A9">
            <w:pPr>
              <w:rPr>
                <w:rFonts w:ascii="GHEA Grapalat" w:hAnsi="GHEA Grapalat"/>
                <w:lang w:val="hy-AM" w:eastAsia="en-US"/>
              </w:rPr>
            </w:pPr>
            <w:r w:rsidRPr="00B243BF">
              <w:rPr>
                <w:rFonts w:ascii="GHEA Grapalat" w:hAnsi="GHEA Grapalat"/>
                <w:lang w:val="hy-AM" w:eastAsia="en-US"/>
              </w:rPr>
              <w:t>Ավիաշուկայիդիվերսիֆիկաց ման համար անհրաժեշտ ենթակառուցվածքների ապահովում</w:t>
            </w: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Քաղաքացիականավիացիայիկոմիտե</w:t>
            </w:r>
          </w:p>
        </w:tc>
        <w:tc>
          <w:tcPr>
            <w:tcW w:w="1701" w:type="dxa"/>
          </w:tcPr>
          <w:p w:rsidR="009B485E" w:rsidRPr="00B243BF" w:rsidRDefault="009B485E" w:rsidP="002F07A9">
            <w:pPr>
              <w:jc w:val="center"/>
              <w:rPr>
                <w:rFonts w:ascii="GHEA Grapalat" w:hAnsi="GHEA Grapalat"/>
                <w:lang w:eastAsia="en-US"/>
              </w:rPr>
            </w:pP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2019թ.</w:t>
            </w:r>
          </w:p>
          <w:p w:rsidR="009B485E" w:rsidRPr="00B243BF" w:rsidRDefault="009B485E" w:rsidP="002F07A9">
            <w:pPr>
              <w:jc w:val="center"/>
              <w:rPr>
                <w:rFonts w:ascii="GHEA Grapalat" w:hAnsi="GHEA Grapalat"/>
                <w:lang w:eastAsia="en-US"/>
              </w:rPr>
            </w:pPr>
            <w:r w:rsidRPr="00B243BF">
              <w:rPr>
                <w:rFonts w:ascii="GHEA Grapalat" w:hAnsi="GHEA Grapalat"/>
                <w:lang w:eastAsia="en-US"/>
              </w:rPr>
              <w:t>դեկտեմբերի 2-րդ տասնօրյակ</w:t>
            </w:r>
          </w:p>
        </w:tc>
        <w:tc>
          <w:tcPr>
            <w:tcW w:w="1701" w:type="dxa"/>
          </w:tcPr>
          <w:p w:rsidR="009B485E" w:rsidRPr="00B243BF" w:rsidRDefault="009B485E" w:rsidP="009B485E">
            <w:pPr>
              <w:numPr>
                <w:ilvl w:val="0"/>
                <w:numId w:val="73"/>
              </w:numPr>
              <w:spacing w:after="200"/>
              <w:ind w:left="-59"/>
              <w:contextualSpacing/>
              <w:rPr>
                <w:rFonts w:ascii="GHEA Grapalat" w:hAnsi="GHEA Grapalat"/>
                <w:lang w:eastAsia="en-US"/>
              </w:rPr>
            </w:pPr>
          </w:p>
          <w:p w:rsidR="009B485E" w:rsidRPr="00B243BF" w:rsidRDefault="009B485E" w:rsidP="009B485E">
            <w:pPr>
              <w:numPr>
                <w:ilvl w:val="0"/>
                <w:numId w:val="73"/>
              </w:numPr>
              <w:spacing w:after="200"/>
              <w:ind w:left="-59"/>
              <w:contextualSpacing/>
              <w:rPr>
                <w:rFonts w:ascii="GHEA Grapalat" w:hAnsi="GHEA Grapalat"/>
                <w:lang w:eastAsia="en-US"/>
              </w:rPr>
            </w:pPr>
          </w:p>
          <w:p w:rsidR="009B485E" w:rsidRPr="00B243BF" w:rsidRDefault="009B485E" w:rsidP="009B485E">
            <w:pPr>
              <w:numPr>
                <w:ilvl w:val="0"/>
                <w:numId w:val="73"/>
              </w:numPr>
              <w:spacing w:after="200"/>
              <w:ind w:left="-59"/>
              <w:contextualSpacing/>
              <w:rPr>
                <w:rFonts w:ascii="GHEA Grapalat" w:hAnsi="GHEA Grapalat"/>
                <w:lang w:eastAsia="en-US"/>
              </w:rPr>
            </w:pPr>
          </w:p>
          <w:p w:rsidR="009B485E" w:rsidRPr="00B243BF" w:rsidRDefault="009B485E" w:rsidP="009B485E">
            <w:pPr>
              <w:numPr>
                <w:ilvl w:val="0"/>
                <w:numId w:val="73"/>
              </w:numPr>
              <w:spacing w:after="200"/>
              <w:ind w:left="-59"/>
              <w:contextualSpacing/>
              <w:rPr>
                <w:rFonts w:ascii="GHEA Grapalat" w:hAnsi="GHEA Grapalat"/>
                <w:lang w:eastAsia="en-US"/>
              </w:rPr>
            </w:pPr>
          </w:p>
          <w:p w:rsidR="009B485E" w:rsidRPr="00B243BF" w:rsidRDefault="009B485E" w:rsidP="009B485E">
            <w:pPr>
              <w:numPr>
                <w:ilvl w:val="0"/>
                <w:numId w:val="73"/>
              </w:numPr>
              <w:spacing w:after="200"/>
              <w:ind w:left="-59"/>
              <w:contextualSpacing/>
              <w:rPr>
                <w:rFonts w:ascii="GHEA Grapalat" w:hAnsi="GHEA Grapalat"/>
                <w:lang w:eastAsia="en-US"/>
              </w:rPr>
            </w:pPr>
          </w:p>
          <w:p w:rsidR="009B485E" w:rsidRPr="00B243BF" w:rsidRDefault="009B485E" w:rsidP="009B485E">
            <w:pPr>
              <w:numPr>
                <w:ilvl w:val="0"/>
                <w:numId w:val="73"/>
              </w:numPr>
              <w:spacing w:after="200"/>
              <w:ind w:left="-59"/>
              <w:contextualSpacing/>
              <w:rPr>
                <w:rFonts w:ascii="GHEA Grapalat" w:hAnsi="GHEA Grapalat"/>
                <w:lang w:eastAsia="en-US"/>
              </w:rPr>
            </w:pPr>
            <w:r w:rsidRPr="00B243BF">
              <w:rPr>
                <w:rFonts w:ascii="GHEA Grapalat" w:hAnsi="GHEA Grapalat"/>
                <w:lang w:eastAsia="en-US"/>
              </w:rPr>
              <w:t>Շուրջ 3,379,670 հազ.դրամ</w:t>
            </w:r>
          </w:p>
          <w:p w:rsidR="009B485E" w:rsidRPr="00B243BF" w:rsidRDefault="009B485E" w:rsidP="009B485E">
            <w:pPr>
              <w:numPr>
                <w:ilvl w:val="0"/>
                <w:numId w:val="73"/>
              </w:numPr>
              <w:spacing w:after="200"/>
              <w:ind w:left="-59"/>
              <w:contextualSpacing/>
              <w:rPr>
                <w:rFonts w:ascii="GHEA Grapalat" w:hAnsi="GHEA Grapalat"/>
                <w:lang w:eastAsia="en-US"/>
              </w:rPr>
            </w:pPr>
            <w:r w:rsidRPr="00B243BF">
              <w:rPr>
                <w:rFonts w:ascii="GHEA Grapalat" w:hAnsi="GHEA Grapalat"/>
                <w:lang w:eastAsia="en-US"/>
              </w:rPr>
              <w:t>Ծրագիրընախատեսվում է իրականացնելօդանավակայանիկոնցեսիոներիներդրումներիհաշվին</w:t>
            </w:r>
          </w:p>
          <w:p w:rsidR="009B485E" w:rsidRPr="00B243BF" w:rsidRDefault="009B485E" w:rsidP="002F07A9">
            <w:pPr>
              <w:rPr>
                <w:rFonts w:ascii="GHEA Grapalat" w:hAnsi="GHEA Grapalat"/>
                <w:lang w:val="hy-AM" w:eastAsia="en-US"/>
              </w:rPr>
            </w:pP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24</w:t>
            </w:r>
          </w:p>
        </w:tc>
        <w:tc>
          <w:tcPr>
            <w:tcW w:w="2807" w:type="dxa"/>
          </w:tcPr>
          <w:p w:rsidR="009B485E" w:rsidRPr="00B243BF" w:rsidRDefault="009B485E" w:rsidP="002F07A9">
            <w:pPr>
              <w:rPr>
                <w:rFonts w:ascii="GHEA Grapalat" w:hAnsi="GHEA Grapalat"/>
                <w:lang w:val="hy-AM" w:eastAsia="en-US"/>
              </w:rPr>
            </w:pPr>
            <w:r w:rsidRPr="00B243BF">
              <w:rPr>
                <w:rFonts w:ascii="GHEA Grapalat" w:hAnsi="GHEA Grapalat"/>
                <w:lang w:val="hy-AM" w:eastAsia="en-US"/>
              </w:rPr>
              <w:t xml:space="preserve">Ավիաընկերությունների թվի ավելացմաննուղղված միջոցառումներին աջակցություն </w:t>
            </w:r>
          </w:p>
          <w:p w:rsidR="009B485E" w:rsidRPr="00B243BF" w:rsidRDefault="009B485E" w:rsidP="002F07A9">
            <w:pPr>
              <w:rPr>
                <w:rFonts w:ascii="GHEA Grapalat" w:hAnsi="GHEA Grapalat"/>
                <w:lang w:val="hy-AM" w:eastAsia="en-US"/>
              </w:rPr>
            </w:pPr>
          </w:p>
        </w:tc>
        <w:tc>
          <w:tcPr>
            <w:tcW w:w="2693" w:type="dxa"/>
          </w:tcPr>
          <w:p w:rsidR="009B485E" w:rsidRPr="00B243BF" w:rsidRDefault="009B485E" w:rsidP="002F07A9">
            <w:pPr>
              <w:rPr>
                <w:rFonts w:ascii="GHEA Grapalat" w:hAnsi="GHEA Grapalat"/>
                <w:lang w:val="hy-AM" w:eastAsia="en-US"/>
              </w:rPr>
            </w:pPr>
            <w:r w:rsidRPr="00B243BF">
              <w:rPr>
                <w:rFonts w:ascii="GHEA Grapalat" w:hAnsi="GHEA Grapalat"/>
                <w:lang w:val="hy-AM" w:eastAsia="en-US"/>
              </w:rPr>
              <w:t>Տվյալների փոխանակման միասնական համակարգի ներդրում և վարում</w:t>
            </w:r>
          </w:p>
        </w:tc>
        <w:tc>
          <w:tcPr>
            <w:tcW w:w="2268" w:type="dxa"/>
          </w:tcPr>
          <w:p w:rsidR="009B485E" w:rsidRPr="00B243BF" w:rsidRDefault="009B485E" w:rsidP="002F07A9">
            <w:pPr>
              <w:rPr>
                <w:rFonts w:ascii="GHEA Grapalat" w:hAnsi="GHEA Grapalat"/>
                <w:lang w:val="hy-AM" w:eastAsia="en-US"/>
              </w:rPr>
            </w:pPr>
            <w:r w:rsidRPr="00B243BF">
              <w:rPr>
                <w:rFonts w:ascii="GHEA Grapalat" w:hAnsi="GHEA Grapalat"/>
                <w:lang w:val="hy-AM" w:eastAsia="en-US"/>
              </w:rPr>
              <w:t>Դեպի ՀՀ և ՀՀ-իցչվերթների աշխարհագրության ընդլայնում և մատչելի ավիափոխադրումների ապահովում</w:t>
            </w:r>
          </w:p>
          <w:p w:rsidR="009B485E" w:rsidRPr="00B243BF" w:rsidRDefault="009B485E" w:rsidP="002F07A9">
            <w:pPr>
              <w:rPr>
                <w:rFonts w:ascii="GHEA Grapalat" w:hAnsi="GHEA Grapalat"/>
                <w:lang w:val="hy-AM" w:eastAsia="en-US"/>
              </w:rPr>
            </w:pP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Քաղաքացիականավիացիայիկոմիտե</w:t>
            </w: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val="hy-AM" w:eastAsia="en-US"/>
              </w:rPr>
              <w:t>ՀՀ տրանս</w:t>
            </w:r>
            <w:r w:rsidRPr="00B243BF">
              <w:rPr>
                <w:rFonts w:ascii="GHEA Grapalat" w:hAnsi="GHEA Grapalat"/>
                <w:lang w:val="fr-FR" w:eastAsia="en-US"/>
              </w:rPr>
              <w:t>-</w:t>
            </w:r>
            <w:r w:rsidRPr="00B243BF">
              <w:rPr>
                <w:rFonts w:ascii="GHEA Grapalat" w:hAnsi="GHEA Grapalat"/>
                <w:lang w:val="hy-AM" w:eastAsia="en-US"/>
              </w:rPr>
              <w:t>պորտի</w:t>
            </w:r>
            <w:r w:rsidRPr="00B243BF">
              <w:rPr>
                <w:rFonts w:ascii="GHEA Grapalat" w:hAnsi="GHEA Grapalat"/>
                <w:lang w:val="fr-FR" w:eastAsia="en-US"/>
              </w:rPr>
              <w:t xml:space="preserve">, </w:t>
            </w:r>
            <w:r w:rsidRPr="00B243BF">
              <w:rPr>
                <w:rFonts w:ascii="GHEA Grapalat" w:hAnsi="GHEA Grapalat"/>
                <w:lang w:val="hy-AM" w:eastAsia="en-US"/>
              </w:rPr>
              <w:t>կապի և տեղեկատ</w:t>
            </w:r>
            <w:r w:rsidRPr="00B243BF">
              <w:rPr>
                <w:rFonts w:ascii="GHEA Grapalat" w:hAnsi="GHEA Grapalat"/>
                <w:lang w:val="fr-FR" w:eastAsia="en-US"/>
              </w:rPr>
              <w:t>-</w:t>
            </w:r>
            <w:r w:rsidRPr="00B243BF">
              <w:rPr>
                <w:rFonts w:ascii="GHEA Grapalat" w:hAnsi="GHEA Grapalat"/>
                <w:lang w:val="hy-AM" w:eastAsia="en-US"/>
              </w:rPr>
              <w:t>վականտեխնոլոգիաներինախարարություն</w:t>
            </w: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2019-2022թթ.</w:t>
            </w:r>
          </w:p>
          <w:p w:rsidR="009B485E" w:rsidRPr="00B243BF" w:rsidRDefault="009B485E" w:rsidP="002F07A9">
            <w:pPr>
              <w:jc w:val="center"/>
              <w:rPr>
                <w:rFonts w:ascii="GHEA Grapalat" w:hAnsi="GHEA Grapalat"/>
                <w:lang w:eastAsia="en-US"/>
              </w:rPr>
            </w:pP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Ֆինանսավորումչիպահաջվում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25</w:t>
            </w:r>
          </w:p>
        </w:tc>
        <w:tc>
          <w:tcPr>
            <w:tcW w:w="2807" w:type="dxa"/>
          </w:tcPr>
          <w:p w:rsidR="009B485E" w:rsidRPr="00B243BF" w:rsidRDefault="009B485E" w:rsidP="002F07A9">
            <w:pPr>
              <w:rPr>
                <w:rFonts w:ascii="GHEA Grapalat" w:hAnsi="GHEA Grapalat"/>
                <w:lang w:val="hy-AM" w:eastAsia="en-US"/>
              </w:rPr>
            </w:pPr>
            <w:r w:rsidRPr="00B243BF">
              <w:rPr>
                <w:rFonts w:ascii="GHEA Grapalat" w:hAnsi="GHEA Grapalat"/>
                <w:lang w:val="hy-AM" w:eastAsia="en-US"/>
              </w:rPr>
              <w:t>«ՀՀ և ԵՄ և ԵՄ անդամ-պետություններիմիջևընդհանուր</w:t>
            </w:r>
          </w:p>
          <w:p w:rsidR="009B485E" w:rsidRPr="00B243BF" w:rsidRDefault="009B485E" w:rsidP="002F07A9">
            <w:pPr>
              <w:rPr>
                <w:rFonts w:ascii="GHEA Grapalat" w:hAnsi="GHEA Grapalat"/>
                <w:lang w:eastAsia="en-US"/>
              </w:rPr>
            </w:pPr>
            <w:r w:rsidRPr="00B243BF">
              <w:rPr>
                <w:rFonts w:ascii="GHEA Grapalat" w:hAnsi="GHEA Grapalat"/>
                <w:lang w:eastAsia="en-US"/>
              </w:rPr>
              <w:t>Ավիացիոնգոտումասին» համաձայնագրիստորագրմանգործընթացիկազմակերպում:</w:t>
            </w:r>
          </w:p>
        </w:tc>
        <w:tc>
          <w:tcPr>
            <w:tcW w:w="2693" w:type="dxa"/>
          </w:tcPr>
          <w:p w:rsidR="009B485E" w:rsidRPr="00B243BF" w:rsidRDefault="009B485E" w:rsidP="002F07A9">
            <w:pPr>
              <w:rPr>
                <w:rFonts w:ascii="GHEA Grapalat" w:hAnsi="GHEA Grapalat"/>
                <w:lang w:eastAsia="en-US"/>
              </w:rPr>
            </w:pPr>
            <w:r w:rsidRPr="00B243BF">
              <w:rPr>
                <w:rFonts w:ascii="GHEA Grapalat" w:hAnsi="GHEA Grapalat"/>
                <w:lang w:eastAsia="en-US"/>
              </w:rPr>
              <w:t>Ավիացիոնշուկայիազատականացում ԵՄ անդամբոլորպետություններիհետ</w:t>
            </w:r>
          </w:p>
        </w:tc>
        <w:tc>
          <w:tcPr>
            <w:tcW w:w="2268" w:type="dxa"/>
          </w:tcPr>
          <w:p w:rsidR="009B485E" w:rsidRPr="00B243BF" w:rsidRDefault="009B485E" w:rsidP="002F07A9">
            <w:pPr>
              <w:rPr>
                <w:rFonts w:ascii="GHEA Grapalat" w:hAnsi="GHEA Grapalat"/>
                <w:lang w:eastAsia="en-US"/>
              </w:rPr>
            </w:pPr>
            <w:r w:rsidRPr="00B243BF">
              <w:rPr>
                <w:rFonts w:ascii="GHEA Grapalat" w:hAnsi="GHEA Grapalat"/>
                <w:lang w:eastAsia="en-US"/>
              </w:rPr>
              <w:t>Ավիաընկերություններիմուտքիխթանում ՀՀ շուկա, չվերթներիքանակիավելացում:</w:t>
            </w: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Քաղաքացիականավիացիայիկոմիտե</w:t>
            </w:r>
          </w:p>
        </w:tc>
        <w:tc>
          <w:tcPr>
            <w:tcW w:w="1701" w:type="dxa"/>
          </w:tcPr>
          <w:p w:rsidR="009B485E" w:rsidRPr="00B243BF" w:rsidRDefault="009B485E" w:rsidP="002F07A9">
            <w:pPr>
              <w:jc w:val="center"/>
              <w:rPr>
                <w:rFonts w:ascii="GHEA Grapalat" w:hAnsi="GHEA Grapalat"/>
                <w:lang w:eastAsia="en-US"/>
              </w:rPr>
            </w:pP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2019թ.</w:t>
            </w:r>
          </w:p>
          <w:p w:rsidR="009B485E" w:rsidRPr="00B243BF" w:rsidRDefault="009B485E" w:rsidP="002F07A9">
            <w:pPr>
              <w:jc w:val="center"/>
              <w:rPr>
                <w:rFonts w:ascii="GHEA Grapalat" w:hAnsi="GHEA Grapalat"/>
                <w:lang w:eastAsia="en-US"/>
              </w:rPr>
            </w:pPr>
            <w:r w:rsidRPr="00B243BF">
              <w:rPr>
                <w:rFonts w:ascii="GHEA Grapalat" w:hAnsi="GHEA Grapalat"/>
                <w:lang w:eastAsia="en-US"/>
              </w:rPr>
              <w:t>դեկտեմբերի 2-րդ տասնօրյակ</w:t>
            </w: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Ֆինանսավորումչիպահաջվում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26</w:t>
            </w:r>
          </w:p>
        </w:tc>
        <w:tc>
          <w:tcPr>
            <w:tcW w:w="2807" w:type="dxa"/>
          </w:tcPr>
          <w:p w:rsidR="009B485E" w:rsidRPr="00B243BF" w:rsidRDefault="009B485E" w:rsidP="002F07A9">
            <w:pPr>
              <w:rPr>
                <w:rFonts w:ascii="GHEA Grapalat" w:eastAsiaTheme="minorHAnsi" w:hAnsi="GHEA Grapalat" w:cs="Sylfaen"/>
                <w:lang w:val="hy-AM" w:eastAsia="en-GB"/>
              </w:rPr>
            </w:pPr>
            <w:r w:rsidRPr="00B243BF">
              <w:rPr>
                <w:rFonts w:ascii="GHEA Grapalat" w:eastAsiaTheme="minorHAnsi" w:hAnsi="GHEA Grapalat" w:cs="Sylfaen"/>
                <w:lang w:val="hy-AM" w:eastAsia="en-GB"/>
              </w:rPr>
              <w:t>ՀՀ օդայինտարածքում 24-ժամյա</w:t>
            </w:r>
          </w:p>
          <w:p w:rsidR="009B485E" w:rsidRPr="00B243BF" w:rsidRDefault="009B485E" w:rsidP="002F07A9">
            <w:pPr>
              <w:rPr>
                <w:rFonts w:ascii="GHEA Grapalat" w:eastAsiaTheme="minorHAnsi" w:hAnsi="GHEA Grapalat" w:cs="Sylfaen"/>
                <w:lang w:val="hy-AM" w:eastAsia="en-GB"/>
              </w:rPr>
            </w:pPr>
            <w:r w:rsidRPr="00B243BF">
              <w:rPr>
                <w:rFonts w:ascii="GHEA Grapalat" w:eastAsiaTheme="minorHAnsi" w:hAnsi="GHEA Grapalat" w:cs="Sylfaen"/>
                <w:lang w:val="hy-AM" w:eastAsia="en-GB"/>
              </w:rPr>
              <w:lastRenderedPageBreak/>
              <w:t>Հայեցակարգիներդրում՝ 290 թռիչքայինմակարդակից (FL290) հնարավորինսցածրբարձրությունների</w:t>
            </w:r>
          </w:p>
          <w:p w:rsidR="009B485E" w:rsidRPr="00B243BF" w:rsidRDefault="009B485E" w:rsidP="002F07A9">
            <w:pPr>
              <w:rPr>
                <w:rFonts w:ascii="GHEA Grapalat" w:hAnsi="GHEA Grapalat"/>
                <w:lang w:eastAsia="en-US"/>
              </w:rPr>
            </w:pPr>
            <w:r w:rsidRPr="00B243BF">
              <w:rPr>
                <w:rFonts w:ascii="GHEA Grapalat" w:eastAsiaTheme="minorHAnsi" w:hAnsi="GHEA Grapalat" w:cs="Sylfaen"/>
                <w:lang w:eastAsia="en-GB"/>
              </w:rPr>
              <w:t>վրա:</w:t>
            </w:r>
          </w:p>
        </w:tc>
        <w:tc>
          <w:tcPr>
            <w:tcW w:w="2693" w:type="dxa"/>
          </w:tcPr>
          <w:p w:rsidR="009B485E" w:rsidRPr="00B243BF" w:rsidRDefault="009B485E" w:rsidP="002F07A9">
            <w:pPr>
              <w:rPr>
                <w:rFonts w:ascii="GHEA Grapalat" w:hAnsi="GHEA Grapalat"/>
                <w:lang w:eastAsia="en-US"/>
              </w:rPr>
            </w:pPr>
            <w:r w:rsidRPr="00B243BF">
              <w:rPr>
                <w:rFonts w:ascii="GHEA Grapalat" w:hAnsi="GHEA Grapalat"/>
                <w:lang w:eastAsia="en-US"/>
              </w:rPr>
              <w:lastRenderedPageBreak/>
              <w:t>ՀՀ օդայինտարածքումտարա</w:t>
            </w:r>
            <w:r w:rsidRPr="00B243BF">
              <w:rPr>
                <w:rFonts w:ascii="GHEA Grapalat" w:hAnsi="GHEA Grapalat"/>
                <w:lang w:eastAsia="en-US"/>
              </w:rPr>
              <w:lastRenderedPageBreak/>
              <w:t>նցիկչվերթներիավելացմաննուղղվածմիջոցառումներ:</w:t>
            </w:r>
          </w:p>
        </w:tc>
        <w:tc>
          <w:tcPr>
            <w:tcW w:w="2268" w:type="dxa"/>
          </w:tcPr>
          <w:p w:rsidR="009B485E" w:rsidRPr="00B243BF" w:rsidRDefault="009B485E" w:rsidP="002F07A9">
            <w:pPr>
              <w:rPr>
                <w:rFonts w:ascii="GHEA Grapalat" w:hAnsi="GHEA Grapalat"/>
                <w:lang w:eastAsia="en-US"/>
              </w:rPr>
            </w:pPr>
            <w:r w:rsidRPr="00B243BF">
              <w:rPr>
                <w:rFonts w:ascii="GHEA Grapalat" w:hAnsi="GHEA Grapalat"/>
                <w:lang w:eastAsia="en-US"/>
              </w:rPr>
              <w:lastRenderedPageBreak/>
              <w:t>ՀՀ օդայինտարածքովտա</w:t>
            </w:r>
            <w:r w:rsidRPr="00B243BF">
              <w:rPr>
                <w:rFonts w:ascii="GHEA Grapalat" w:hAnsi="GHEA Grapalat"/>
                <w:lang w:eastAsia="en-US"/>
              </w:rPr>
              <w:lastRenderedPageBreak/>
              <w:t>րանցիկչվերթներիթվիավելացում, ավիաընկերություններիկողմիցծախսերիկրճատում:</w:t>
            </w: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lastRenderedPageBreak/>
              <w:t>Քաղաքացիականավիացիայի</w:t>
            </w:r>
            <w:r w:rsidRPr="00B243BF">
              <w:rPr>
                <w:rFonts w:ascii="GHEA Grapalat" w:hAnsi="GHEA Grapalat"/>
                <w:lang w:eastAsia="en-US"/>
              </w:rPr>
              <w:lastRenderedPageBreak/>
              <w:t>կոմիտե</w:t>
            </w:r>
          </w:p>
        </w:tc>
        <w:tc>
          <w:tcPr>
            <w:tcW w:w="1701" w:type="dxa"/>
          </w:tcPr>
          <w:p w:rsidR="009B485E" w:rsidRPr="00B243BF" w:rsidRDefault="009B485E" w:rsidP="002F07A9">
            <w:pPr>
              <w:jc w:val="center"/>
              <w:rPr>
                <w:rFonts w:ascii="GHEA Grapalat" w:hAnsi="GHEA Grapalat"/>
                <w:lang w:eastAsia="en-US"/>
              </w:rPr>
            </w:pP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2018-2022թթ.</w:t>
            </w:r>
          </w:p>
          <w:p w:rsidR="009B485E" w:rsidRPr="00B243BF" w:rsidRDefault="009B485E" w:rsidP="002F07A9">
            <w:pPr>
              <w:jc w:val="center"/>
              <w:rPr>
                <w:rFonts w:ascii="GHEA Grapalat" w:hAnsi="GHEA Grapalat"/>
                <w:lang w:eastAsia="en-US"/>
              </w:rPr>
            </w:pP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Ֆինանսավորումչիպահաջվում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27</w:t>
            </w:r>
          </w:p>
        </w:tc>
        <w:tc>
          <w:tcPr>
            <w:tcW w:w="2807" w:type="dxa"/>
          </w:tcPr>
          <w:p w:rsidR="009B485E" w:rsidRPr="00B243BF" w:rsidRDefault="009B485E" w:rsidP="002F07A9">
            <w:pPr>
              <w:rPr>
                <w:rFonts w:ascii="GHEA Grapalat" w:hAnsi="GHEA Grapalat"/>
                <w:lang w:val="hy-AM" w:eastAsia="en-US"/>
              </w:rPr>
            </w:pPr>
            <w:r w:rsidRPr="00B243BF">
              <w:rPr>
                <w:rFonts w:ascii="GHEA Grapalat" w:eastAsiaTheme="minorHAnsi" w:hAnsi="GHEA Grapalat" w:cstheme="minorBidi"/>
                <w:shd w:val="clear" w:color="auto" w:fill="FFFFFF"/>
                <w:lang w:val="hy-AM" w:eastAsia="en-GB"/>
              </w:rPr>
              <w:t>«Զվարթնոց» միջազգայինօդանավակայանիաերոդրոմին քաղաքացիական ավիացիայի կազմակեր-պության ստանդարտներին համապատասխան «E» դասի շնորհում</w:t>
            </w:r>
          </w:p>
        </w:tc>
        <w:tc>
          <w:tcPr>
            <w:tcW w:w="2693" w:type="dxa"/>
          </w:tcPr>
          <w:p w:rsidR="009B485E" w:rsidRPr="00B243BF" w:rsidRDefault="009B485E" w:rsidP="002F07A9">
            <w:pPr>
              <w:tabs>
                <w:tab w:val="left" w:pos="39"/>
              </w:tabs>
              <w:jc w:val="both"/>
              <w:rPr>
                <w:rFonts w:ascii="GHEA Grapalat" w:eastAsiaTheme="minorHAnsi" w:hAnsi="GHEA Grapalat" w:cstheme="minorBidi"/>
                <w:shd w:val="clear" w:color="auto" w:fill="FFFFFF"/>
                <w:lang w:val="hy-AM" w:eastAsia="en-GB"/>
              </w:rPr>
            </w:pPr>
            <w:r w:rsidRPr="00B243BF">
              <w:rPr>
                <w:rFonts w:ascii="GHEA Grapalat" w:hAnsi="GHEA Grapalat"/>
                <w:lang w:eastAsia="en-US"/>
              </w:rPr>
              <w:t>«Զվարթնոց» օդանավակայանիենթակառուցվածքներիհամապատասխանեցումկանխատեսվողուղևորահոսքիաճին:</w:t>
            </w:r>
          </w:p>
        </w:tc>
        <w:tc>
          <w:tcPr>
            <w:tcW w:w="2268" w:type="dxa"/>
          </w:tcPr>
          <w:p w:rsidR="009B485E" w:rsidRPr="00B243BF" w:rsidRDefault="009B485E" w:rsidP="002F07A9">
            <w:pPr>
              <w:rPr>
                <w:rFonts w:ascii="GHEA Grapalat" w:hAnsi="GHEA Grapalat"/>
                <w:lang w:val="hy-AM" w:eastAsia="en-US"/>
              </w:rPr>
            </w:pPr>
            <w:r w:rsidRPr="00B243BF">
              <w:rPr>
                <w:rFonts w:ascii="GHEA Grapalat" w:eastAsiaTheme="minorHAnsi" w:hAnsi="GHEA Grapalat" w:cs="GHEA Grapalat"/>
                <w:lang w:val="hy-AM" w:eastAsia="en-GB"/>
              </w:rPr>
              <w:t>«Զվարթնոց» միջազգային օդանավակայանի կողմից մեծ տարողությամբ օդանավերի ընդունման և սպասարկման հնարավորություն:</w:t>
            </w: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Քաղաքացիականավիացիայիկոմիտե</w:t>
            </w:r>
          </w:p>
        </w:tc>
        <w:tc>
          <w:tcPr>
            <w:tcW w:w="1701" w:type="dxa"/>
          </w:tcPr>
          <w:p w:rsidR="009B485E" w:rsidRPr="00B243BF" w:rsidRDefault="009B485E" w:rsidP="002F07A9">
            <w:pPr>
              <w:jc w:val="center"/>
              <w:rPr>
                <w:rFonts w:ascii="GHEA Grapalat" w:hAnsi="GHEA Grapalat"/>
                <w:lang w:eastAsia="en-US"/>
              </w:rPr>
            </w:pP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2018թ.</w:t>
            </w:r>
          </w:p>
          <w:p w:rsidR="009B485E" w:rsidRPr="00B243BF" w:rsidRDefault="009B485E" w:rsidP="002F07A9">
            <w:pPr>
              <w:jc w:val="center"/>
              <w:rPr>
                <w:rFonts w:ascii="GHEA Grapalat" w:hAnsi="GHEA Grapalat"/>
                <w:lang w:eastAsia="en-US"/>
              </w:rPr>
            </w:pPr>
            <w:r w:rsidRPr="00B243BF">
              <w:rPr>
                <w:rFonts w:ascii="GHEA Grapalat" w:hAnsi="GHEA Grapalat"/>
                <w:lang w:eastAsia="en-US"/>
              </w:rPr>
              <w:t>դեկտեմբերի 2-րդ տասնօրյակ</w:t>
            </w: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Ֆինանսավորումչիպահաջվում</w:t>
            </w:r>
          </w:p>
        </w:tc>
      </w:tr>
      <w:tr w:rsidR="00B243BF" w:rsidRPr="00A42708"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28</w:t>
            </w:r>
          </w:p>
        </w:tc>
        <w:tc>
          <w:tcPr>
            <w:tcW w:w="2807" w:type="dxa"/>
          </w:tcPr>
          <w:p w:rsidR="009B485E" w:rsidRPr="00B243BF" w:rsidRDefault="009B485E" w:rsidP="002F07A9">
            <w:pPr>
              <w:rPr>
                <w:rFonts w:ascii="GHEA Grapalat" w:eastAsiaTheme="minorHAnsi" w:hAnsi="GHEA Grapalat" w:cstheme="minorBidi"/>
                <w:shd w:val="clear" w:color="auto" w:fill="FFFFFF"/>
                <w:lang w:val="hy-AM" w:eastAsia="en-GB"/>
              </w:rPr>
            </w:pPr>
            <w:r w:rsidRPr="00B243BF">
              <w:rPr>
                <w:rFonts w:ascii="GHEA Grapalat" w:eastAsiaTheme="minorHAnsi" w:hAnsi="GHEA Grapalat" w:cstheme="minorBidi"/>
                <w:shd w:val="clear" w:color="auto" w:fill="FFFFFF"/>
                <w:lang w:val="hy-AM" w:eastAsia="en-GB"/>
              </w:rPr>
              <w:t>Կոմիտեիաշխատակիցների՝ ԻԿԱՕ և ԵԿԱԿ ստանդարտներինհամապատասխանշարունակականվերապատրաստում ԻԿԱՕ և ԵԿԱԿ կողմիցսերտիֆիկացվածկազմակերպություններում, ինչպեսնաևհամապատասխանփորձագետներիհրավիրում ՀՀ:</w:t>
            </w:r>
          </w:p>
          <w:p w:rsidR="009B485E" w:rsidRPr="00B243BF" w:rsidRDefault="009B485E" w:rsidP="002F07A9">
            <w:pPr>
              <w:rPr>
                <w:rFonts w:ascii="GHEA Grapalat" w:hAnsi="GHEA Grapalat"/>
                <w:lang w:val="hy-AM" w:eastAsia="en-US"/>
              </w:rPr>
            </w:pPr>
          </w:p>
        </w:tc>
        <w:tc>
          <w:tcPr>
            <w:tcW w:w="2693" w:type="dxa"/>
          </w:tcPr>
          <w:p w:rsidR="009B485E" w:rsidRPr="00B243BF" w:rsidRDefault="009B485E" w:rsidP="002F07A9">
            <w:pPr>
              <w:tabs>
                <w:tab w:val="left" w:pos="39"/>
              </w:tabs>
              <w:jc w:val="both"/>
              <w:rPr>
                <w:rFonts w:ascii="GHEA Grapalat" w:eastAsiaTheme="minorHAnsi" w:hAnsi="GHEA Grapalat" w:cstheme="minorBidi"/>
                <w:shd w:val="clear" w:color="auto" w:fill="FFFFFF"/>
                <w:lang w:val="hy-AM" w:eastAsia="en-GB"/>
              </w:rPr>
            </w:pPr>
            <w:r w:rsidRPr="00B243BF">
              <w:rPr>
                <w:rFonts w:ascii="GHEA Grapalat" w:hAnsi="GHEA Grapalat"/>
                <w:lang w:val="hy-AM" w:eastAsia="en-US"/>
              </w:rPr>
              <w:t>Կոմիտեիաշխատակիցների՝ ԻԿԱՕ և ԵԿԱԿ ստանդարտներինհամապատասխանսերտիֆիկացում:</w:t>
            </w:r>
          </w:p>
        </w:tc>
        <w:tc>
          <w:tcPr>
            <w:tcW w:w="2268" w:type="dxa"/>
          </w:tcPr>
          <w:p w:rsidR="009B485E" w:rsidRPr="00B243BF" w:rsidRDefault="009B485E" w:rsidP="002F07A9">
            <w:pPr>
              <w:rPr>
                <w:rFonts w:ascii="GHEA Grapalat" w:eastAsiaTheme="minorHAnsi" w:hAnsi="GHEA Grapalat" w:cs="GHEA Grapalat"/>
                <w:lang w:eastAsia="en-GB"/>
              </w:rPr>
            </w:pPr>
            <w:r w:rsidRPr="00B243BF">
              <w:rPr>
                <w:rFonts w:ascii="GHEA Grapalat" w:eastAsiaTheme="minorHAnsi" w:hAnsi="GHEA Grapalat" w:cs="GHEA Grapalat"/>
                <w:lang w:eastAsia="en-GB"/>
              </w:rPr>
              <w:t>ՀՀ ավիացիոնիշխանություններիվարկանիշիբարձրացումմիջազգայինհարթակում:</w:t>
            </w: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eastAsia="en-US"/>
              </w:rPr>
              <w:t>Քաղաքացիականավիացիայիկոմիտե</w:t>
            </w:r>
          </w:p>
        </w:tc>
        <w:tc>
          <w:tcPr>
            <w:tcW w:w="1701" w:type="dxa"/>
          </w:tcPr>
          <w:p w:rsidR="009B485E" w:rsidRPr="00B243BF" w:rsidRDefault="009B485E" w:rsidP="002F07A9">
            <w:pPr>
              <w:jc w:val="center"/>
              <w:rPr>
                <w:rFonts w:ascii="GHEA Grapalat" w:hAnsi="GHEA Grapalat"/>
                <w:lang w:val="hy-AM" w:eastAsia="en-US"/>
              </w:rPr>
            </w:pPr>
          </w:p>
        </w:tc>
        <w:tc>
          <w:tcPr>
            <w:tcW w:w="1701" w:type="dxa"/>
          </w:tcPr>
          <w:p w:rsidR="009B485E" w:rsidRPr="00B243BF" w:rsidRDefault="009B485E" w:rsidP="002F07A9">
            <w:pPr>
              <w:jc w:val="center"/>
              <w:rPr>
                <w:rFonts w:ascii="GHEA Grapalat" w:hAnsi="GHEA Grapalat"/>
                <w:lang w:eastAsia="en-US"/>
              </w:rPr>
            </w:pPr>
            <w:r w:rsidRPr="00B243BF">
              <w:rPr>
                <w:rFonts w:ascii="GHEA Grapalat" w:hAnsi="GHEA Grapalat"/>
                <w:lang w:val="hy-AM" w:eastAsia="en-US"/>
              </w:rPr>
              <w:t>2020թ.</w:t>
            </w: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r w:rsidRPr="00B243BF">
              <w:rPr>
                <w:rFonts w:ascii="GHEA Grapalat" w:hAnsi="GHEA Grapalat"/>
                <w:lang w:val="hy-AM" w:eastAsia="en-US"/>
              </w:rPr>
              <w:t>202</w:t>
            </w:r>
            <w:r w:rsidRPr="00B243BF">
              <w:rPr>
                <w:rFonts w:ascii="GHEA Grapalat" w:hAnsi="GHEA Grapalat"/>
                <w:lang w:eastAsia="en-US"/>
              </w:rPr>
              <w:t>1</w:t>
            </w:r>
            <w:r w:rsidRPr="00B243BF">
              <w:rPr>
                <w:rFonts w:ascii="GHEA Grapalat" w:hAnsi="GHEA Grapalat"/>
                <w:lang w:val="hy-AM" w:eastAsia="en-US"/>
              </w:rPr>
              <w:t>թ.</w:t>
            </w: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p>
          <w:p w:rsidR="009B485E" w:rsidRPr="00B243BF" w:rsidRDefault="009B485E" w:rsidP="002F07A9">
            <w:pPr>
              <w:jc w:val="center"/>
              <w:rPr>
                <w:rFonts w:ascii="GHEA Grapalat" w:hAnsi="GHEA Grapalat"/>
                <w:lang w:eastAsia="en-US"/>
              </w:rPr>
            </w:pPr>
            <w:r w:rsidRPr="00B243BF">
              <w:rPr>
                <w:rFonts w:ascii="GHEA Grapalat" w:hAnsi="GHEA Grapalat"/>
                <w:lang w:eastAsia="en-US"/>
              </w:rPr>
              <w:t>2022թ.</w:t>
            </w:r>
          </w:p>
          <w:p w:rsidR="009B485E" w:rsidRPr="00B243BF" w:rsidRDefault="009B485E" w:rsidP="002F07A9">
            <w:pPr>
              <w:jc w:val="center"/>
              <w:rPr>
                <w:rFonts w:ascii="GHEA Grapalat" w:hAnsi="GHEA Grapalat"/>
                <w:lang w:val="hy-AM" w:eastAsia="en-US"/>
              </w:rPr>
            </w:pPr>
          </w:p>
        </w:tc>
        <w:tc>
          <w:tcPr>
            <w:tcW w:w="1701" w:type="dxa"/>
          </w:tcPr>
          <w:p w:rsidR="009B485E" w:rsidRPr="00B243BF" w:rsidRDefault="009B485E" w:rsidP="002F07A9">
            <w:pPr>
              <w:jc w:val="center"/>
              <w:rPr>
                <w:rFonts w:ascii="GHEA Grapalat" w:hAnsi="GHEA Grapalat"/>
                <w:lang w:val="hy-AM"/>
              </w:rPr>
            </w:pPr>
            <w:r w:rsidRPr="00B243BF">
              <w:rPr>
                <w:rFonts w:ascii="GHEA Grapalat" w:hAnsi="GHEA Grapalat"/>
                <w:lang w:val="hy-AM"/>
              </w:rPr>
              <w:lastRenderedPageBreak/>
              <w:t>ՀՀ պետական բյուջեից շուրջ 70,000,000 դրամ   ( ՀՀ քաղաքացիական ավիացիայի կոմիտեի արտաբյուջեով նախատեսված միջոցներից)</w:t>
            </w:r>
          </w:p>
          <w:p w:rsidR="009B485E" w:rsidRPr="00B243BF" w:rsidRDefault="009B485E" w:rsidP="002F07A9">
            <w:pPr>
              <w:jc w:val="center"/>
              <w:rPr>
                <w:rFonts w:ascii="GHEA Grapalat" w:hAnsi="GHEA Grapalat"/>
                <w:lang w:val="hy-AM"/>
              </w:rPr>
            </w:pPr>
          </w:p>
          <w:p w:rsidR="009B485E" w:rsidRPr="00B243BF" w:rsidRDefault="009B485E" w:rsidP="002F07A9">
            <w:pPr>
              <w:jc w:val="center"/>
              <w:rPr>
                <w:rFonts w:ascii="GHEA Grapalat" w:hAnsi="GHEA Grapalat"/>
                <w:lang w:val="hy-AM"/>
              </w:rPr>
            </w:pPr>
            <w:r w:rsidRPr="00B243BF">
              <w:rPr>
                <w:rFonts w:ascii="GHEA Grapalat" w:hAnsi="GHEA Grapalat"/>
                <w:lang w:val="hy-AM"/>
              </w:rPr>
              <w:t>ՀՀ պետական բյուջեից շուրջ 70,000,000 դրամ   ( ՀՀ քաղաքացիական ավիացիայի կոմիտեի արտաբյուջեով նախատեսված միջոցներից)</w:t>
            </w:r>
          </w:p>
          <w:p w:rsidR="009B485E" w:rsidRPr="00B243BF" w:rsidRDefault="009B485E" w:rsidP="002F07A9">
            <w:pPr>
              <w:jc w:val="center"/>
              <w:rPr>
                <w:rFonts w:ascii="GHEA Grapalat" w:hAnsi="GHEA Grapalat"/>
                <w:lang w:val="hy-AM"/>
              </w:rPr>
            </w:pPr>
          </w:p>
          <w:p w:rsidR="009B485E" w:rsidRPr="00B243BF" w:rsidRDefault="009B485E" w:rsidP="002F07A9">
            <w:pPr>
              <w:jc w:val="center"/>
              <w:rPr>
                <w:rFonts w:ascii="GHEA Grapalat" w:hAnsi="GHEA Grapalat"/>
                <w:lang w:val="hy-AM"/>
              </w:rPr>
            </w:pPr>
          </w:p>
          <w:p w:rsidR="009B485E" w:rsidRPr="00B243BF" w:rsidRDefault="009B485E" w:rsidP="002F07A9">
            <w:pPr>
              <w:jc w:val="center"/>
              <w:rPr>
                <w:rFonts w:ascii="GHEA Grapalat" w:hAnsi="GHEA Grapalat"/>
                <w:lang w:val="hy-AM" w:eastAsia="en-US"/>
              </w:rPr>
            </w:pPr>
            <w:r w:rsidRPr="00B243BF">
              <w:rPr>
                <w:rFonts w:ascii="GHEA Grapalat" w:hAnsi="GHEA Grapalat"/>
                <w:lang w:val="hy-AM"/>
              </w:rPr>
              <w:t xml:space="preserve">ՀՀ պետական բյուջեից շուրջ </w:t>
            </w:r>
            <w:r w:rsidRPr="00B243BF">
              <w:rPr>
                <w:rFonts w:ascii="GHEA Grapalat" w:hAnsi="GHEA Grapalat"/>
                <w:lang w:val="hy-AM"/>
              </w:rPr>
              <w:lastRenderedPageBreak/>
              <w:t>70,000,000 դրամ   ( ՀՀ քաղաքացիական ավիացիայի կոմիտեի արտաբյուջեով նախատեսված միջոցներից)</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29</w:t>
            </w:r>
          </w:p>
        </w:tc>
        <w:tc>
          <w:tcPr>
            <w:tcW w:w="2807" w:type="dxa"/>
          </w:tcPr>
          <w:p w:rsidR="009B485E" w:rsidRPr="00B243BF" w:rsidRDefault="009B485E" w:rsidP="002F07A9">
            <w:pPr>
              <w:jc w:val="center"/>
              <w:rPr>
                <w:rFonts w:ascii="GHEA Grapalat" w:eastAsia="Calibri" w:hAnsi="GHEA Grapalat" w:cs="GHEA Grapalat"/>
                <w:lang w:val="hy-AM" w:eastAsia="en-US"/>
              </w:rPr>
            </w:pPr>
            <w:r w:rsidRPr="00B243BF">
              <w:rPr>
                <w:rFonts w:ascii="GHEA Grapalat" w:eastAsiaTheme="minorHAnsi" w:hAnsi="GHEA Grapalat" w:cs="Tahoma"/>
                <w:spacing w:val="-8"/>
                <w:lang w:val="hy-AM" w:eastAsia="en-US"/>
              </w:rPr>
              <w:t>Օդային ծառայությունները ԵԿԱԿ</w:t>
            </w:r>
            <w:r w:rsidRPr="00B243BF">
              <w:rPr>
                <w:rFonts w:ascii="GHEA Grapalat" w:eastAsiaTheme="minorHAnsi" w:hAnsi="GHEA Grapalat" w:cs="Tahoma"/>
                <w:spacing w:val="-8"/>
                <w:lang w:val="it-IT" w:eastAsia="en-US"/>
              </w:rPr>
              <w:t>-</w:t>
            </w:r>
            <w:r w:rsidRPr="00B243BF">
              <w:rPr>
                <w:rFonts w:ascii="GHEA Grapalat" w:eastAsiaTheme="minorHAnsi" w:hAnsi="GHEA Grapalat" w:cs="Tahoma"/>
                <w:spacing w:val="-8"/>
                <w:lang w:val="hy-AM" w:eastAsia="en-US"/>
              </w:rPr>
              <w:t xml:space="preserve">ի </w:t>
            </w:r>
            <w:r w:rsidRPr="00B243BF">
              <w:rPr>
                <w:rFonts w:ascii="GHEA Grapalat" w:eastAsiaTheme="minorHAnsi" w:hAnsi="GHEA Grapalat" w:cs="Tahoma"/>
                <w:lang w:val="hy-AM" w:eastAsia="en-US"/>
              </w:rPr>
              <w:t>Դոկ</w:t>
            </w:r>
            <w:r w:rsidRPr="00B243BF">
              <w:rPr>
                <w:rFonts w:ascii="GHEA Grapalat" w:eastAsiaTheme="minorHAnsi" w:hAnsi="GHEA Grapalat" w:cs="Tahoma"/>
                <w:lang w:val="it-IT" w:eastAsia="en-US"/>
              </w:rPr>
              <w:t xml:space="preserve">.30 </w:t>
            </w:r>
            <w:r w:rsidRPr="00B243BF">
              <w:rPr>
                <w:rFonts w:ascii="GHEA Grapalat" w:eastAsiaTheme="minorHAnsi" w:hAnsi="GHEA Grapalat" w:cs="Tahoma"/>
                <w:lang w:val="hy-AM" w:eastAsia="en-US"/>
              </w:rPr>
              <w:t>փաստաթղթով սահմանված անվտանգության ստանդարտներին</w:t>
            </w:r>
            <w:r w:rsidRPr="00B243BF">
              <w:rPr>
                <w:rFonts w:ascii="GHEA Grapalat" w:eastAsia="Calibri" w:hAnsi="GHEA Grapalat" w:cs="GHEA Grapalat"/>
                <w:lang w:val="hy-AM" w:eastAsia="en-US"/>
              </w:rPr>
              <w:t xml:space="preserve"> </w:t>
            </w:r>
            <w:r w:rsidRPr="00B243BF">
              <w:rPr>
                <w:rFonts w:ascii="GHEA Grapalat" w:eastAsiaTheme="minorHAnsi" w:hAnsi="GHEA Grapalat" w:cs="Tahoma"/>
                <w:lang w:val="hy-AM" w:eastAsia="en-US"/>
              </w:rPr>
              <w:t>համապատասխանեցում</w:t>
            </w:r>
          </w:p>
        </w:tc>
        <w:tc>
          <w:tcPr>
            <w:tcW w:w="2693" w:type="dxa"/>
          </w:tcPr>
          <w:p w:rsidR="009B485E" w:rsidRPr="00B243BF" w:rsidRDefault="009B485E" w:rsidP="002F07A9">
            <w:pPr>
              <w:rPr>
                <w:rFonts w:ascii="GHEA Grapalat" w:hAnsi="GHEA Grapalat"/>
                <w:lang w:val="hy-AM" w:eastAsia="en-US"/>
              </w:rPr>
            </w:pPr>
            <w:r w:rsidRPr="00B243BF">
              <w:rPr>
                <w:rFonts w:ascii="GHEA Grapalat" w:eastAsia="Calibri" w:hAnsi="GHEA Grapalat" w:cs="GHEA Grapalat"/>
                <w:lang w:val="hy-AM" w:eastAsia="en-US"/>
              </w:rPr>
              <w:t>«Հայաստանի Հանրապետության կառավարության 2004 թվականի մայիսի 27-ի N944-Ն որոշման մեջ փոփոխություններ և լրացումներ կատարելու մասին»</w:t>
            </w:r>
            <w:r w:rsidRPr="00B243BF">
              <w:rPr>
                <w:rFonts w:ascii="GHEA Grapalat" w:hAnsi="GHEA Grapalat"/>
                <w:lang w:val="hy-AM" w:eastAsia="en-US"/>
              </w:rPr>
              <w:t xml:space="preserve"> ՀՀ</w:t>
            </w:r>
            <w:r w:rsidRPr="00B243BF">
              <w:rPr>
                <w:rFonts w:ascii="GHEA Grapalat" w:hAnsi="GHEA Grapalat"/>
                <w:lang w:val="es-ES_tradnl" w:eastAsia="en-US"/>
              </w:rPr>
              <w:t xml:space="preserve"> </w:t>
            </w:r>
            <w:r w:rsidRPr="00B243BF">
              <w:rPr>
                <w:rFonts w:ascii="GHEA Grapalat" w:hAnsi="GHEA Grapalat"/>
                <w:lang w:val="hy-AM" w:eastAsia="en-US"/>
              </w:rPr>
              <w:t>կառավարության</w:t>
            </w:r>
            <w:r w:rsidRPr="00B243BF">
              <w:rPr>
                <w:rFonts w:ascii="GHEA Grapalat" w:hAnsi="GHEA Grapalat"/>
                <w:lang w:val="es-ES_tradnl" w:eastAsia="en-US"/>
              </w:rPr>
              <w:t xml:space="preserve"> </w:t>
            </w:r>
            <w:r w:rsidRPr="00B243BF">
              <w:rPr>
                <w:rFonts w:ascii="GHEA Grapalat" w:hAnsi="GHEA Grapalat"/>
                <w:lang w:val="hy-AM" w:eastAsia="en-US"/>
              </w:rPr>
              <w:t>որոշման</w:t>
            </w:r>
            <w:r w:rsidRPr="00B243BF">
              <w:rPr>
                <w:rFonts w:ascii="GHEA Grapalat" w:hAnsi="GHEA Grapalat"/>
                <w:lang w:val="es-ES_tradnl" w:eastAsia="en-US"/>
              </w:rPr>
              <w:t xml:space="preserve"> </w:t>
            </w:r>
            <w:r w:rsidRPr="00B243BF">
              <w:rPr>
                <w:rFonts w:ascii="GHEA Grapalat" w:hAnsi="GHEA Grapalat"/>
                <w:lang w:val="hy-AM" w:eastAsia="en-US"/>
              </w:rPr>
              <w:t xml:space="preserve"> նախագծի</w:t>
            </w:r>
            <w:r w:rsidRPr="00B243BF">
              <w:rPr>
                <w:rFonts w:ascii="GHEA Grapalat" w:hAnsi="GHEA Grapalat"/>
                <w:lang w:val="es-ES_tradnl" w:eastAsia="en-US"/>
              </w:rPr>
              <w:t xml:space="preserve"> </w:t>
            </w:r>
            <w:r w:rsidRPr="00B243BF">
              <w:rPr>
                <w:rFonts w:ascii="GHEA Grapalat" w:hAnsi="GHEA Grapalat"/>
                <w:lang w:val="hy-AM" w:eastAsia="en-US"/>
              </w:rPr>
              <w:t>մշակում</w:t>
            </w:r>
          </w:p>
          <w:p w:rsidR="009B485E" w:rsidRPr="00B243BF" w:rsidRDefault="009B485E" w:rsidP="002F07A9">
            <w:pPr>
              <w:jc w:val="center"/>
              <w:rPr>
                <w:rFonts w:ascii="GHEA Grapalat" w:hAnsi="GHEA Grapalat"/>
                <w:lang w:val="hy-AM" w:eastAsia="en-US"/>
              </w:rPr>
            </w:pPr>
          </w:p>
          <w:p w:rsidR="009B485E" w:rsidRPr="00B243BF" w:rsidRDefault="009B485E" w:rsidP="002F07A9">
            <w:pPr>
              <w:rPr>
                <w:rFonts w:ascii="GHEA Grapalat" w:hAnsi="GHEA Grapalat"/>
                <w:lang w:val="hy-AM" w:eastAsia="en-US"/>
              </w:rPr>
            </w:pPr>
            <w:r w:rsidRPr="00B243BF">
              <w:rPr>
                <w:rFonts w:ascii="GHEA Grapalat" w:hAnsi="GHEA Grapalat"/>
                <w:lang w:val="hy-AM" w:eastAsia="en-US"/>
              </w:rPr>
              <w:t>Նախագծի համաձայնեցում շահագրգիրռ գերատեսչությունների հետ</w:t>
            </w:r>
          </w:p>
          <w:p w:rsidR="009B485E" w:rsidRPr="00B243BF" w:rsidRDefault="009B485E" w:rsidP="002F07A9">
            <w:pPr>
              <w:rPr>
                <w:rFonts w:ascii="GHEA Grapalat" w:hAnsi="GHEA Grapalat"/>
                <w:lang w:val="hy-AM" w:eastAsia="en-US"/>
              </w:rPr>
            </w:pPr>
          </w:p>
          <w:p w:rsidR="009B485E" w:rsidRPr="00B243BF" w:rsidRDefault="009B485E" w:rsidP="002F07A9">
            <w:pPr>
              <w:rPr>
                <w:rFonts w:ascii="GHEA Grapalat" w:hAnsi="GHEA Grapalat"/>
                <w:lang w:val="hy-AM" w:eastAsia="en-US"/>
              </w:rPr>
            </w:pPr>
            <w:r w:rsidRPr="00B243BF">
              <w:rPr>
                <w:rFonts w:ascii="GHEA Grapalat" w:hAnsi="GHEA Grapalat"/>
                <w:lang w:val="hy-AM" w:eastAsia="en-US"/>
              </w:rPr>
              <w:t>Նախագծի ներկայացում ՀՀ վարչապետի աշխատակազմ:</w:t>
            </w:r>
          </w:p>
        </w:tc>
        <w:tc>
          <w:tcPr>
            <w:tcW w:w="2268" w:type="dxa"/>
          </w:tcPr>
          <w:p w:rsidR="009B485E" w:rsidRPr="00B243BF" w:rsidRDefault="009B485E" w:rsidP="002F07A9">
            <w:pPr>
              <w:tabs>
                <w:tab w:val="left" w:pos="9370"/>
              </w:tabs>
              <w:spacing w:after="200"/>
              <w:ind w:right="135"/>
              <w:jc w:val="center"/>
              <w:rPr>
                <w:rFonts w:ascii="GHEA Grapalat" w:eastAsiaTheme="minorHAnsi" w:hAnsi="GHEA Grapalat" w:cs="Tahoma"/>
                <w:lang w:val="it-IT" w:eastAsia="en-US"/>
              </w:rPr>
            </w:pPr>
            <w:r w:rsidRPr="00B243BF">
              <w:rPr>
                <w:rFonts w:ascii="GHEA Grapalat" w:eastAsiaTheme="minorHAnsi" w:hAnsi="GHEA Grapalat" w:cs="Tahoma"/>
                <w:lang w:val="es-ES_tradnl" w:eastAsia="en-US"/>
              </w:rPr>
              <w:t>,</w:t>
            </w:r>
          </w:p>
          <w:p w:rsidR="009B485E" w:rsidRPr="00B243BF" w:rsidRDefault="009B485E" w:rsidP="002F07A9">
            <w:pPr>
              <w:jc w:val="center"/>
              <w:rPr>
                <w:rFonts w:ascii="GHEA Grapalat" w:hAnsi="GHEA Grapalat"/>
                <w:lang w:val="it-IT" w:eastAsia="en-US"/>
              </w:rPr>
            </w:pPr>
            <w:r w:rsidRPr="00B243BF">
              <w:rPr>
                <w:rFonts w:ascii="GHEA Grapalat" w:eastAsiaTheme="minorHAnsi" w:hAnsi="GHEA Grapalat" w:cs="Tahoma"/>
                <w:lang w:val="hy-AM" w:eastAsia="en-US"/>
              </w:rPr>
              <w:t>Համապատասխանեցում</w:t>
            </w:r>
            <w:r w:rsidRPr="00B243BF">
              <w:rPr>
                <w:rFonts w:ascii="GHEA Grapalat" w:eastAsiaTheme="minorHAnsi" w:hAnsi="GHEA Grapalat" w:cs="Tahoma"/>
                <w:lang w:val="it-IT" w:eastAsia="en-US"/>
              </w:rPr>
              <w:t xml:space="preserve"> «</w:t>
            </w:r>
            <w:r w:rsidRPr="00B243BF">
              <w:rPr>
                <w:rFonts w:ascii="GHEA Grapalat" w:eastAsiaTheme="minorHAnsi" w:hAnsi="GHEA Grapalat" w:cs="Tahoma"/>
                <w:lang w:val="hy-AM" w:eastAsia="en-US"/>
              </w:rPr>
              <w:t>Միջազգային</w:t>
            </w:r>
            <w:r w:rsidRPr="00B243BF">
              <w:rPr>
                <w:rFonts w:ascii="GHEA Grapalat" w:eastAsiaTheme="minorHAnsi" w:hAnsi="GHEA Grapalat" w:cs="Tahoma"/>
                <w:lang w:val="it-IT" w:eastAsia="en-US"/>
              </w:rPr>
              <w:t xml:space="preserve"> ք</w:t>
            </w:r>
            <w:r w:rsidRPr="00B243BF">
              <w:rPr>
                <w:rFonts w:ascii="GHEA Grapalat" w:eastAsiaTheme="minorHAnsi" w:hAnsi="GHEA Grapalat" w:cs="Tahoma"/>
                <w:lang w:val="hy-AM" w:eastAsia="en-US"/>
              </w:rPr>
              <w:t>աղաքացիականավիացիայի</w:t>
            </w:r>
            <w:r w:rsidRPr="00B243BF">
              <w:rPr>
                <w:rFonts w:ascii="GHEA Grapalat" w:eastAsiaTheme="minorHAnsi" w:hAnsi="GHEA Grapalat" w:cs="Tahoma"/>
                <w:lang w:val="it-IT" w:eastAsia="en-US"/>
              </w:rPr>
              <w:t xml:space="preserve"> մասին</w:t>
            </w:r>
            <w:r w:rsidRPr="00B243BF">
              <w:rPr>
                <w:rFonts w:ascii="GHEA Grapalat" w:eastAsiaTheme="minorHAnsi" w:hAnsi="GHEA Grapalat" w:cs="Sylfaen"/>
                <w:lang w:val="it-IT" w:eastAsia="en-US"/>
              </w:rPr>
              <w:t>»</w:t>
            </w:r>
            <w:r w:rsidRPr="00B243BF">
              <w:rPr>
                <w:rFonts w:ascii="GHEA Grapalat" w:eastAsiaTheme="minorHAnsi" w:hAnsi="GHEA Grapalat" w:cs="Tahoma"/>
                <w:lang w:val="it-IT" w:eastAsia="en-US"/>
              </w:rPr>
              <w:t xml:space="preserve"> կոնվենցիայի</w:t>
            </w:r>
            <w:r w:rsidRPr="00B243BF">
              <w:rPr>
                <w:rFonts w:ascii="GHEA Grapalat" w:eastAsiaTheme="minorHAnsi" w:hAnsi="GHEA Grapalat" w:cs="Tahoma"/>
                <w:spacing w:val="-8"/>
                <w:lang w:val="it-IT" w:eastAsia="en-US"/>
              </w:rPr>
              <w:t xml:space="preserve"> 17-</w:t>
            </w:r>
            <w:r w:rsidRPr="00B243BF">
              <w:rPr>
                <w:rFonts w:ascii="GHEA Grapalat" w:eastAsiaTheme="minorHAnsi" w:hAnsi="GHEA Grapalat" w:cs="Tahoma"/>
                <w:spacing w:val="-8"/>
                <w:lang w:val="hy-AM" w:eastAsia="en-US"/>
              </w:rPr>
              <w:t>րդ՝</w:t>
            </w:r>
            <w:r w:rsidRPr="00B243BF">
              <w:rPr>
                <w:rFonts w:ascii="GHEA Grapalat" w:eastAsiaTheme="minorHAnsi" w:hAnsi="GHEA Grapalat" w:cs="Tahoma"/>
                <w:spacing w:val="-8"/>
                <w:lang w:val="it-IT" w:eastAsia="en-US"/>
              </w:rPr>
              <w:t xml:space="preserve"> «</w:t>
            </w:r>
            <w:r w:rsidRPr="00B243BF">
              <w:rPr>
                <w:rFonts w:ascii="GHEA Grapalat" w:eastAsiaTheme="minorHAnsi" w:hAnsi="GHEA Grapalat" w:cs="Tahoma"/>
                <w:spacing w:val="-8"/>
                <w:lang w:val="hy-AM" w:eastAsia="en-US"/>
              </w:rPr>
              <w:t>Անվտանգու</w:t>
            </w:r>
            <w:r w:rsidRPr="00B243BF">
              <w:rPr>
                <w:rFonts w:ascii="GHEA Grapalat" w:eastAsiaTheme="minorHAnsi" w:hAnsi="GHEA Grapalat" w:cs="Tahoma"/>
                <w:lang w:val="hy-AM" w:eastAsia="en-US"/>
              </w:rPr>
              <w:t>թյուն</w:t>
            </w:r>
            <w:r w:rsidRPr="00B243BF">
              <w:rPr>
                <w:rFonts w:ascii="GHEA Grapalat" w:eastAsiaTheme="minorHAnsi" w:hAnsi="GHEA Grapalat" w:cs="Sylfaen"/>
                <w:lang w:val="it-IT" w:eastAsia="en-US"/>
              </w:rPr>
              <w:t xml:space="preserve">» </w:t>
            </w:r>
            <w:r w:rsidRPr="00B243BF">
              <w:rPr>
                <w:rFonts w:ascii="GHEA Grapalat" w:eastAsiaTheme="minorHAnsi" w:hAnsi="GHEA Grapalat" w:cs="Tahoma"/>
                <w:lang w:val="hy-AM" w:eastAsia="en-US"/>
              </w:rPr>
              <w:t>հավելվածի</w:t>
            </w:r>
            <w:r w:rsidRPr="00B243BF">
              <w:rPr>
                <w:rFonts w:ascii="GHEA Grapalat" w:eastAsiaTheme="minorHAnsi" w:hAnsi="GHEA Grapalat" w:cs="Tahoma"/>
                <w:lang w:val="it-IT" w:eastAsia="en-US"/>
              </w:rPr>
              <w:t xml:space="preserve"> </w:t>
            </w:r>
            <w:r w:rsidRPr="00B243BF">
              <w:rPr>
                <w:rFonts w:ascii="GHEA Grapalat" w:eastAsiaTheme="minorHAnsi" w:hAnsi="GHEA Grapalat" w:cs="Tahoma"/>
                <w:lang w:val="hy-AM" w:eastAsia="en-US"/>
              </w:rPr>
              <w:t>ստանդարտներին</w:t>
            </w:r>
          </w:p>
        </w:tc>
        <w:tc>
          <w:tcPr>
            <w:tcW w:w="1701" w:type="dxa"/>
          </w:tcPr>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Քաղաքացիական ավիացիայի կոմիտե</w:t>
            </w:r>
          </w:p>
        </w:tc>
        <w:tc>
          <w:tcPr>
            <w:tcW w:w="1701" w:type="dxa"/>
          </w:tcPr>
          <w:p w:rsidR="009B485E" w:rsidRPr="00B243BF" w:rsidRDefault="009B485E" w:rsidP="002F07A9">
            <w:pPr>
              <w:spacing w:before="100" w:beforeAutospacing="1" w:after="100" w:afterAutospacing="1"/>
              <w:jc w:val="center"/>
              <w:rPr>
                <w:rFonts w:ascii="GHEA Grapalat" w:hAnsi="GHEA Grapalat"/>
                <w:lang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theme="minorBidi"/>
                <w:lang w:eastAsia="en-US"/>
              </w:rPr>
            </w:pPr>
            <w:r w:rsidRPr="00B243BF">
              <w:rPr>
                <w:rFonts w:ascii="GHEA Grapalat" w:hAnsi="GHEA Grapalat"/>
                <w:lang w:val="hy-AM" w:eastAsia="en-US"/>
              </w:rPr>
              <w:t>2018</w:t>
            </w:r>
            <w:r w:rsidRPr="00B243BF">
              <w:rPr>
                <w:rFonts w:ascii="GHEA Grapalat" w:hAnsi="GHEA Grapalat"/>
                <w:lang w:eastAsia="en-US"/>
              </w:rPr>
              <w:t>թ.</w:t>
            </w:r>
            <w:r w:rsidRPr="00B243BF">
              <w:rPr>
                <w:rFonts w:ascii="GHEA Grapalat" w:eastAsiaTheme="minorHAnsi" w:hAnsi="GHEA Grapalat" w:cstheme="minorBidi"/>
                <w:lang w:eastAsia="en-US"/>
              </w:rPr>
              <w:t>սեպտեմբերի1-ինտասնօրյակ</w:t>
            </w:r>
          </w:p>
          <w:p w:rsidR="009B485E" w:rsidRPr="00B243BF" w:rsidRDefault="009B485E" w:rsidP="002F07A9">
            <w:pPr>
              <w:spacing w:before="100" w:beforeAutospacing="1" w:after="100" w:afterAutospacing="1"/>
              <w:jc w:val="center"/>
              <w:rPr>
                <w:rFonts w:ascii="GHEA Grapalat" w:eastAsiaTheme="minorHAnsi" w:hAnsi="GHEA Grapalat" w:cstheme="minorBidi"/>
                <w:lang w:eastAsia="en-US"/>
              </w:rPr>
            </w:pPr>
            <w:r w:rsidRPr="00B243BF">
              <w:rPr>
                <w:rFonts w:ascii="GHEA Grapalat" w:eastAsiaTheme="minorHAnsi" w:hAnsi="GHEA Grapalat" w:cstheme="minorBidi"/>
                <w:lang w:val="hy-AM" w:eastAsia="en-US"/>
              </w:rPr>
              <w:t>2018</w:t>
            </w:r>
            <w:r w:rsidRPr="00B243BF">
              <w:rPr>
                <w:rFonts w:ascii="GHEA Grapalat" w:eastAsiaTheme="minorHAnsi" w:hAnsi="GHEA Grapalat" w:cstheme="minorBidi"/>
                <w:lang w:eastAsia="en-US"/>
              </w:rPr>
              <w:t>թ.սեպտեմբերի2-րդտասնօրյակ</w:t>
            </w:r>
          </w:p>
          <w:p w:rsidR="009B485E" w:rsidRPr="00B243BF" w:rsidRDefault="009B485E" w:rsidP="002F07A9">
            <w:pPr>
              <w:spacing w:before="100" w:beforeAutospacing="1" w:after="100" w:afterAutospacing="1"/>
              <w:jc w:val="center"/>
              <w:rPr>
                <w:rFonts w:ascii="GHEA Grapalat" w:eastAsiaTheme="minorHAnsi" w:hAnsi="GHEA Grapalat" w:cs="Sylfaen"/>
                <w:lang w:eastAsia="en-US"/>
              </w:rPr>
            </w:pPr>
            <w:r w:rsidRPr="00B243BF">
              <w:rPr>
                <w:rFonts w:ascii="GHEA Grapalat" w:eastAsiaTheme="minorHAnsi" w:hAnsi="GHEA Grapalat" w:cs="Sylfaen"/>
                <w:lang w:val="hy-AM" w:eastAsia="en-US"/>
              </w:rPr>
              <w:t>2018</w:t>
            </w:r>
            <w:r w:rsidRPr="00B243BF">
              <w:rPr>
                <w:rFonts w:ascii="GHEA Grapalat" w:eastAsiaTheme="minorHAnsi" w:hAnsi="GHEA Grapalat" w:cs="Sylfaen"/>
                <w:lang w:eastAsia="en-US"/>
              </w:rPr>
              <w:t>թ.հոկտեմբերի3-րդ տասնօրյակ</w:t>
            </w:r>
          </w:p>
          <w:p w:rsidR="009B485E" w:rsidRPr="00B243BF" w:rsidRDefault="009B485E" w:rsidP="002F07A9">
            <w:pPr>
              <w:spacing w:before="100" w:beforeAutospacing="1" w:after="100" w:afterAutospacing="1"/>
              <w:jc w:val="center"/>
              <w:rPr>
                <w:rFonts w:ascii="GHEA Grapalat" w:eastAsiaTheme="minorHAnsi" w:hAnsi="GHEA Grapalat" w:cs="Sylfaen"/>
                <w:lang w:eastAsia="en-US"/>
              </w:rPr>
            </w:pPr>
          </w:p>
          <w:p w:rsidR="009B485E" w:rsidRPr="00B243BF" w:rsidRDefault="009B485E" w:rsidP="002F07A9">
            <w:pPr>
              <w:spacing w:before="100" w:beforeAutospacing="1" w:after="100" w:afterAutospacing="1"/>
              <w:jc w:val="center"/>
              <w:rPr>
                <w:rFonts w:ascii="GHEA Grapalat" w:hAnsi="GHEA Grapalat"/>
                <w:lang w:eastAsia="en-US"/>
              </w:rPr>
            </w:pPr>
          </w:p>
        </w:tc>
        <w:tc>
          <w:tcPr>
            <w:tcW w:w="1701" w:type="dxa"/>
          </w:tcPr>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Ֆինանսա վորում չի պահանջ</w:t>
            </w:r>
            <w:r w:rsidRPr="00B243BF">
              <w:rPr>
                <w:rFonts w:ascii="GHEA Grapalat" w:hAnsi="GHEA Grapalat"/>
                <w:lang w:eastAsia="en-US"/>
              </w:rPr>
              <w:t>վ</w:t>
            </w:r>
            <w:r w:rsidRPr="00B243BF">
              <w:rPr>
                <w:rFonts w:ascii="GHEA Grapalat" w:hAnsi="GHEA Grapalat"/>
                <w:lang w:val="hy-AM" w:eastAsia="en-US"/>
              </w:rPr>
              <w:t>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t>30</w:t>
            </w:r>
          </w:p>
        </w:tc>
        <w:tc>
          <w:tcPr>
            <w:tcW w:w="2807" w:type="dxa"/>
          </w:tcPr>
          <w:p w:rsidR="009B485E" w:rsidRPr="00B243BF" w:rsidRDefault="009B485E" w:rsidP="002F07A9">
            <w:pPr>
              <w:contextualSpacing/>
              <w:jc w:val="center"/>
              <w:rPr>
                <w:rFonts w:ascii="GHEA Grapalat" w:hAnsi="GHEA Grapalat" w:cstheme="minorBidi"/>
                <w:lang w:val="es-ES_tradnl"/>
              </w:rPr>
            </w:pPr>
            <w:r w:rsidRPr="00B243BF">
              <w:rPr>
                <w:rFonts w:ascii="GHEA Grapalat" w:eastAsiaTheme="minorHAnsi" w:hAnsi="GHEA Grapalat" w:cs="Tahoma"/>
                <w:lang w:eastAsia="en-US"/>
              </w:rPr>
              <w:t>Ո</w:t>
            </w:r>
            <w:r w:rsidRPr="00B243BF">
              <w:rPr>
                <w:rFonts w:ascii="GHEA Grapalat" w:eastAsiaTheme="minorHAnsi" w:hAnsi="GHEA Grapalat" w:cs="Tahoma"/>
                <w:lang w:val="hy-AM" w:eastAsia="en-US"/>
              </w:rPr>
              <w:t>ւղևորների սպասարկման ընթացակարգերի արդիականացում</w:t>
            </w:r>
            <w:r w:rsidRPr="00B243BF">
              <w:rPr>
                <w:rFonts w:ascii="GHEA Grapalat" w:eastAsiaTheme="minorHAnsi" w:hAnsi="GHEA Grapalat" w:cstheme="minorBidi"/>
                <w:lang w:val="it-IT" w:eastAsia="en-US"/>
              </w:rPr>
              <w:t xml:space="preserve"> </w:t>
            </w:r>
          </w:p>
        </w:tc>
        <w:tc>
          <w:tcPr>
            <w:tcW w:w="2693" w:type="dxa"/>
          </w:tcPr>
          <w:p w:rsidR="009B485E" w:rsidRPr="00B243BF" w:rsidRDefault="009B485E" w:rsidP="002F07A9">
            <w:pPr>
              <w:rPr>
                <w:rFonts w:ascii="GHEA Grapalat" w:hAnsi="GHEA Grapalat"/>
                <w:lang w:val="hy-AM" w:eastAsia="en-US"/>
              </w:rPr>
            </w:pPr>
            <w:r w:rsidRPr="00B243BF">
              <w:rPr>
                <w:rFonts w:ascii="GHEA Grapalat" w:eastAsiaTheme="minorHAnsi" w:hAnsi="GHEA Grapalat" w:cstheme="minorBidi"/>
                <w:lang w:val="it-IT" w:eastAsia="en-US"/>
              </w:rPr>
              <w:t>«</w:t>
            </w:r>
            <w:r w:rsidRPr="00B243BF">
              <w:rPr>
                <w:rFonts w:ascii="GHEA Grapalat" w:eastAsiaTheme="minorHAnsi" w:hAnsi="GHEA Grapalat" w:cstheme="minorBidi"/>
                <w:lang w:val="hy-AM" w:eastAsia="en-US"/>
              </w:rPr>
              <w:t>Հայաստանի Հանրապետության կառավարության 2002 թվականի մարտի 16-ի թիվ 249 որոշման մեջ փոփոխություններ և լրացումներ կատար</w:t>
            </w:r>
            <w:r w:rsidRPr="00B243BF">
              <w:rPr>
                <w:rFonts w:ascii="GHEA Grapalat" w:eastAsiaTheme="minorHAnsi" w:hAnsi="GHEA Grapalat" w:cstheme="minorBidi"/>
                <w:lang w:eastAsia="en-US"/>
              </w:rPr>
              <w:t>ելու</w:t>
            </w:r>
            <w:r w:rsidRPr="00B243BF">
              <w:rPr>
                <w:rFonts w:ascii="GHEA Grapalat" w:eastAsiaTheme="minorHAnsi" w:hAnsi="GHEA Grapalat" w:cstheme="minorBidi"/>
                <w:lang w:val="es-ES_tradnl" w:eastAsia="en-US"/>
              </w:rPr>
              <w:t xml:space="preserve"> </w:t>
            </w:r>
            <w:r w:rsidRPr="00B243BF">
              <w:rPr>
                <w:rFonts w:ascii="GHEA Grapalat" w:eastAsiaTheme="minorHAnsi" w:hAnsi="GHEA Grapalat" w:cstheme="minorBidi"/>
                <w:lang w:eastAsia="en-US"/>
              </w:rPr>
              <w:t>մասին</w:t>
            </w:r>
            <w:r w:rsidRPr="00B243BF">
              <w:rPr>
                <w:rFonts w:ascii="GHEA Grapalat" w:eastAsiaTheme="minorHAnsi" w:hAnsi="GHEA Grapalat" w:cstheme="minorBidi"/>
                <w:lang w:val="es-ES_tradnl" w:eastAsia="en-US"/>
              </w:rPr>
              <w:t xml:space="preserve">» </w:t>
            </w:r>
            <w:r w:rsidRPr="00B243BF">
              <w:rPr>
                <w:rFonts w:ascii="GHEA Grapalat" w:eastAsiaTheme="minorHAnsi" w:hAnsi="GHEA Grapalat" w:cstheme="minorBidi"/>
                <w:lang w:eastAsia="en-US"/>
              </w:rPr>
              <w:t>ՀՀ</w:t>
            </w:r>
            <w:r w:rsidRPr="00B243BF">
              <w:rPr>
                <w:rFonts w:ascii="GHEA Grapalat" w:eastAsiaTheme="minorHAnsi" w:hAnsi="GHEA Grapalat" w:cstheme="minorBidi"/>
                <w:lang w:val="es-ES_tradnl" w:eastAsia="en-US"/>
              </w:rPr>
              <w:t xml:space="preserve"> </w:t>
            </w:r>
            <w:r w:rsidRPr="00B243BF">
              <w:rPr>
                <w:rFonts w:ascii="GHEA Grapalat" w:eastAsiaTheme="minorHAnsi" w:hAnsi="GHEA Grapalat" w:cstheme="minorBidi"/>
                <w:lang w:eastAsia="en-US"/>
              </w:rPr>
              <w:t>կառավարության</w:t>
            </w:r>
            <w:r w:rsidRPr="00B243BF">
              <w:rPr>
                <w:rFonts w:ascii="GHEA Grapalat" w:eastAsiaTheme="minorHAnsi" w:hAnsi="GHEA Grapalat" w:cstheme="minorBidi"/>
                <w:lang w:val="es-ES_tradnl" w:eastAsia="en-US"/>
              </w:rPr>
              <w:t xml:space="preserve"> </w:t>
            </w:r>
            <w:r w:rsidRPr="00B243BF">
              <w:rPr>
                <w:rFonts w:ascii="GHEA Grapalat" w:eastAsiaTheme="minorHAnsi" w:hAnsi="GHEA Grapalat" w:cstheme="minorBidi"/>
                <w:lang w:eastAsia="en-US"/>
              </w:rPr>
              <w:t>որոշման</w:t>
            </w:r>
            <w:r w:rsidRPr="00B243BF">
              <w:rPr>
                <w:rFonts w:ascii="GHEA Grapalat" w:eastAsiaTheme="minorHAnsi" w:hAnsi="GHEA Grapalat" w:cstheme="minorBidi"/>
                <w:lang w:val="es-ES_tradnl" w:eastAsia="en-US"/>
              </w:rPr>
              <w:t xml:space="preserve"> </w:t>
            </w:r>
            <w:r w:rsidRPr="00B243BF">
              <w:rPr>
                <w:rFonts w:ascii="GHEA Grapalat" w:hAnsi="GHEA Grapalat"/>
                <w:lang w:val="hy-AM" w:eastAsia="en-US"/>
              </w:rPr>
              <w:t xml:space="preserve"> </w:t>
            </w:r>
            <w:r w:rsidRPr="00B243BF">
              <w:rPr>
                <w:rFonts w:ascii="GHEA Grapalat" w:hAnsi="GHEA Grapalat"/>
                <w:lang w:eastAsia="en-US"/>
              </w:rPr>
              <w:t>ն</w:t>
            </w:r>
            <w:r w:rsidRPr="00B243BF">
              <w:rPr>
                <w:rFonts w:ascii="GHEA Grapalat" w:hAnsi="GHEA Grapalat"/>
                <w:lang w:val="hy-AM" w:eastAsia="en-US"/>
              </w:rPr>
              <w:t>ախագ</w:t>
            </w:r>
            <w:r w:rsidRPr="00B243BF">
              <w:rPr>
                <w:rFonts w:ascii="GHEA Grapalat" w:hAnsi="GHEA Grapalat"/>
                <w:lang w:eastAsia="en-US"/>
              </w:rPr>
              <w:t>ծի</w:t>
            </w:r>
            <w:r w:rsidRPr="00B243BF">
              <w:rPr>
                <w:rFonts w:ascii="GHEA Grapalat" w:hAnsi="GHEA Grapalat"/>
                <w:lang w:val="es-ES_tradnl" w:eastAsia="en-US"/>
              </w:rPr>
              <w:t xml:space="preserve"> </w:t>
            </w:r>
            <w:r w:rsidRPr="00B243BF">
              <w:rPr>
                <w:rFonts w:ascii="GHEA Grapalat" w:hAnsi="GHEA Grapalat"/>
                <w:lang w:eastAsia="en-US"/>
              </w:rPr>
              <w:t>մշակում</w:t>
            </w:r>
          </w:p>
          <w:p w:rsidR="009B485E" w:rsidRPr="00B243BF" w:rsidRDefault="009B485E" w:rsidP="002F07A9">
            <w:pPr>
              <w:rPr>
                <w:rFonts w:ascii="GHEA Grapalat" w:hAnsi="GHEA Grapalat"/>
                <w:lang w:val="es-ES_tradnl" w:eastAsia="en-US"/>
              </w:rPr>
            </w:pPr>
          </w:p>
          <w:p w:rsidR="009B485E" w:rsidRPr="00B243BF" w:rsidRDefault="009B485E" w:rsidP="002F07A9">
            <w:pPr>
              <w:rPr>
                <w:rFonts w:ascii="GHEA Grapalat" w:hAnsi="GHEA Grapalat"/>
                <w:lang w:val="es-ES_tradnl" w:eastAsia="en-US"/>
              </w:rPr>
            </w:pPr>
          </w:p>
          <w:p w:rsidR="009B485E" w:rsidRPr="00B243BF" w:rsidRDefault="009B485E" w:rsidP="002F07A9">
            <w:pPr>
              <w:rPr>
                <w:rFonts w:ascii="GHEA Grapalat" w:hAnsi="GHEA Grapalat"/>
                <w:lang w:val="hy-AM" w:eastAsia="en-US"/>
              </w:rPr>
            </w:pPr>
            <w:r w:rsidRPr="00B243BF">
              <w:rPr>
                <w:rFonts w:ascii="GHEA Grapalat" w:hAnsi="GHEA Grapalat"/>
                <w:lang w:val="hy-AM" w:eastAsia="en-US"/>
              </w:rPr>
              <w:t xml:space="preserve">Նախագծի </w:t>
            </w:r>
            <w:r w:rsidRPr="00B243BF">
              <w:rPr>
                <w:rFonts w:ascii="GHEA Grapalat" w:hAnsi="GHEA Grapalat"/>
                <w:lang w:val="hy-AM" w:eastAsia="en-US"/>
              </w:rPr>
              <w:lastRenderedPageBreak/>
              <w:t>համաձայնեցում շահագրգիրռ գերատեսչությունների հետ,</w:t>
            </w:r>
          </w:p>
          <w:p w:rsidR="009B485E" w:rsidRPr="00B243BF" w:rsidRDefault="009B485E" w:rsidP="002F07A9">
            <w:pPr>
              <w:rPr>
                <w:rFonts w:ascii="GHEA Grapalat" w:hAnsi="GHEA Grapalat"/>
                <w:lang w:val="es-ES_tradnl" w:eastAsia="en-US"/>
              </w:rPr>
            </w:pPr>
          </w:p>
          <w:p w:rsidR="009B485E" w:rsidRPr="00B243BF" w:rsidRDefault="009B485E" w:rsidP="002F07A9">
            <w:pPr>
              <w:rPr>
                <w:rFonts w:ascii="GHEA Grapalat" w:hAnsi="GHEA Grapalat"/>
                <w:lang w:val="hy-AM" w:eastAsia="en-US"/>
              </w:rPr>
            </w:pPr>
            <w:r w:rsidRPr="00B243BF">
              <w:rPr>
                <w:rFonts w:ascii="GHEA Grapalat" w:hAnsi="GHEA Grapalat"/>
                <w:lang w:val="hy-AM" w:eastAsia="en-US"/>
              </w:rPr>
              <w:t>Նախագծի վերջնական տարբերակի ներկայացում ՀՀ վարչապետի աշխատակազմ:</w:t>
            </w:r>
          </w:p>
        </w:tc>
        <w:tc>
          <w:tcPr>
            <w:tcW w:w="2268" w:type="dxa"/>
          </w:tcPr>
          <w:p w:rsidR="009B485E" w:rsidRPr="00B243BF" w:rsidRDefault="009B485E" w:rsidP="002F07A9">
            <w:pPr>
              <w:tabs>
                <w:tab w:val="left" w:pos="9370"/>
              </w:tabs>
              <w:spacing w:after="200"/>
              <w:ind w:right="135"/>
              <w:jc w:val="center"/>
              <w:rPr>
                <w:rFonts w:ascii="GHEA Grapalat" w:eastAsiaTheme="minorHAnsi" w:hAnsi="GHEA Grapalat" w:cs="Tahoma"/>
                <w:lang w:val="hy-AM" w:eastAsia="en-US"/>
              </w:rPr>
            </w:pPr>
            <w:r w:rsidRPr="00B243BF">
              <w:rPr>
                <w:rFonts w:ascii="GHEA Grapalat" w:eastAsiaTheme="minorHAnsi" w:hAnsi="GHEA Grapalat" w:cs="Tahoma"/>
                <w:lang w:val="it-IT" w:eastAsia="en-US"/>
              </w:rPr>
              <w:lastRenderedPageBreak/>
              <w:t>«</w:t>
            </w:r>
            <w:r w:rsidRPr="00B243BF">
              <w:rPr>
                <w:rFonts w:ascii="GHEA Grapalat" w:eastAsiaTheme="minorHAnsi" w:hAnsi="GHEA Grapalat" w:cs="Tahoma"/>
                <w:lang w:val="hy-AM" w:eastAsia="en-US"/>
              </w:rPr>
              <w:t>Միջազգային</w:t>
            </w:r>
            <w:r w:rsidRPr="00B243BF">
              <w:rPr>
                <w:rFonts w:ascii="GHEA Grapalat" w:eastAsiaTheme="minorHAnsi" w:hAnsi="GHEA Grapalat" w:cs="Tahoma"/>
                <w:lang w:val="it-IT" w:eastAsia="en-US"/>
              </w:rPr>
              <w:t>ք</w:t>
            </w:r>
            <w:r w:rsidRPr="00B243BF">
              <w:rPr>
                <w:rFonts w:ascii="GHEA Grapalat" w:eastAsiaTheme="minorHAnsi" w:hAnsi="GHEA Grapalat" w:cs="Tahoma"/>
                <w:lang w:val="hy-AM" w:eastAsia="en-US"/>
              </w:rPr>
              <w:t>աղաքացիական ավիացիայի</w:t>
            </w:r>
            <w:r w:rsidRPr="00B243BF">
              <w:rPr>
                <w:rFonts w:ascii="GHEA Grapalat" w:eastAsiaTheme="minorHAnsi" w:hAnsi="GHEA Grapalat" w:cs="Tahoma"/>
                <w:lang w:val="it-IT" w:eastAsia="en-US"/>
              </w:rPr>
              <w:t xml:space="preserve"> մասին</w:t>
            </w:r>
            <w:r w:rsidRPr="00B243BF">
              <w:rPr>
                <w:rFonts w:ascii="GHEA Grapalat" w:eastAsiaTheme="minorHAnsi" w:hAnsi="GHEA Grapalat" w:cs="Sylfaen"/>
                <w:lang w:val="it-IT" w:eastAsia="en-US"/>
              </w:rPr>
              <w:t>»</w:t>
            </w:r>
            <w:r w:rsidRPr="00B243BF">
              <w:rPr>
                <w:rFonts w:ascii="GHEA Grapalat" w:eastAsiaTheme="minorHAnsi" w:hAnsi="GHEA Grapalat" w:cs="Tahoma"/>
                <w:lang w:val="it-IT" w:eastAsia="en-US"/>
              </w:rPr>
              <w:t xml:space="preserve"> կոնվենցիայի   9-</w:t>
            </w:r>
            <w:r w:rsidRPr="00B243BF">
              <w:rPr>
                <w:rFonts w:ascii="GHEA Grapalat" w:eastAsiaTheme="minorHAnsi" w:hAnsi="GHEA Grapalat" w:cs="Tahoma"/>
                <w:lang w:val="hy-AM" w:eastAsia="en-US"/>
              </w:rPr>
              <w:t>րդ՝</w:t>
            </w:r>
            <w:r w:rsidRPr="00B243BF">
              <w:rPr>
                <w:rFonts w:ascii="GHEA Grapalat" w:eastAsiaTheme="minorHAnsi" w:hAnsi="GHEA Grapalat" w:cs="Tahoma"/>
                <w:lang w:val="it-IT" w:eastAsia="en-US"/>
              </w:rPr>
              <w:t xml:space="preserve"> «</w:t>
            </w:r>
            <w:r w:rsidRPr="00B243BF">
              <w:rPr>
                <w:rFonts w:ascii="GHEA Grapalat" w:eastAsiaTheme="minorHAnsi" w:hAnsi="GHEA Grapalat" w:cs="Tahoma"/>
                <w:lang w:val="hy-AM" w:eastAsia="en-US"/>
              </w:rPr>
              <w:t>Ընթացակարգերիպարզեցում</w:t>
            </w:r>
            <w:r w:rsidRPr="00B243BF">
              <w:rPr>
                <w:rFonts w:ascii="GHEA Grapalat" w:eastAsiaTheme="minorHAnsi" w:hAnsi="GHEA Grapalat" w:cs="Tahoma"/>
                <w:lang w:val="it-IT" w:eastAsia="en-US"/>
              </w:rPr>
              <w:t xml:space="preserve">» </w:t>
            </w:r>
            <w:r w:rsidRPr="00B243BF">
              <w:rPr>
                <w:rFonts w:ascii="GHEA Grapalat" w:eastAsiaTheme="minorHAnsi" w:hAnsi="GHEA Grapalat" w:cs="Tahoma"/>
                <w:lang w:val="hy-AM" w:eastAsia="en-US"/>
              </w:rPr>
              <w:t xml:space="preserve">հավելվածի ստանդարտների պահանջների ներդրում և </w:t>
            </w:r>
          </w:p>
        </w:tc>
        <w:tc>
          <w:tcPr>
            <w:tcW w:w="1701" w:type="dxa"/>
          </w:tcPr>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 xml:space="preserve">Քաղաքացիական ավիացիայի կոմիտե </w:t>
            </w:r>
          </w:p>
        </w:tc>
        <w:tc>
          <w:tcPr>
            <w:tcW w:w="1701" w:type="dxa"/>
          </w:tcPr>
          <w:p w:rsidR="009B485E" w:rsidRPr="00B243BF" w:rsidRDefault="009B485E" w:rsidP="002F07A9">
            <w:pPr>
              <w:spacing w:before="100" w:beforeAutospacing="1" w:after="100" w:afterAutospacing="1"/>
              <w:jc w:val="center"/>
              <w:rPr>
                <w:rFonts w:ascii="GHEA Grapalat" w:hAnsi="GHEA Grapalat"/>
                <w:lang w:val="hy-AM" w:eastAsia="en-US"/>
              </w:rPr>
            </w:pPr>
          </w:p>
        </w:tc>
        <w:tc>
          <w:tcPr>
            <w:tcW w:w="1701" w:type="dxa"/>
          </w:tcPr>
          <w:p w:rsidR="009B485E" w:rsidRPr="00B243BF" w:rsidRDefault="009B485E" w:rsidP="002F07A9">
            <w:pPr>
              <w:spacing w:before="100" w:beforeAutospacing="1" w:after="100" w:afterAutospacing="1"/>
              <w:jc w:val="center"/>
              <w:rPr>
                <w:rFonts w:ascii="GHEA Grapalat" w:eastAsiaTheme="minorHAnsi" w:hAnsi="GHEA Grapalat" w:cs="Calibri"/>
                <w:lang w:val="hy-AM" w:eastAsia="en-US"/>
              </w:rPr>
            </w:pPr>
            <w:r w:rsidRPr="00B243BF">
              <w:rPr>
                <w:rFonts w:ascii="GHEA Grapalat" w:hAnsi="GHEA Grapalat"/>
                <w:lang w:val="hy-AM" w:eastAsia="en-US"/>
              </w:rPr>
              <w:t>2018թ.</w:t>
            </w:r>
            <w:r w:rsidRPr="00B243BF">
              <w:rPr>
                <w:rFonts w:ascii="GHEA Grapalat" w:eastAsiaTheme="minorHAnsi" w:hAnsi="GHEA Grapalat" w:cs="Calibri"/>
                <w:lang w:val="hy-AM" w:eastAsia="en-US"/>
              </w:rPr>
              <w:t>հոկտեմբերի 3-րդ տասնօրյակ</w:t>
            </w:r>
          </w:p>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2018թ.նոյեմբերի  3-րդ տասնօրյակ</w:t>
            </w:r>
          </w:p>
          <w:p w:rsidR="009B485E" w:rsidRPr="00B243BF" w:rsidRDefault="009B485E" w:rsidP="002F07A9">
            <w:pPr>
              <w:spacing w:before="100" w:beforeAutospacing="1" w:after="100" w:afterAutospacing="1"/>
              <w:jc w:val="center"/>
              <w:rPr>
                <w:rFonts w:ascii="GHEA Grapalat" w:hAnsi="GHEA Grapalat"/>
                <w:lang w:val="hy-AM" w:eastAsia="en-US"/>
              </w:rPr>
            </w:pPr>
          </w:p>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 xml:space="preserve">2018թ.դեկտեմբերի2-րդ </w:t>
            </w:r>
            <w:r w:rsidRPr="00B243BF">
              <w:rPr>
                <w:rFonts w:ascii="GHEA Grapalat" w:hAnsi="GHEA Grapalat"/>
                <w:lang w:val="hy-AM" w:eastAsia="en-US"/>
              </w:rPr>
              <w:lastRenderedPageBreak/>
              <w:t>տասնօրյակ</w:t>
            </w:r>
          </w:p>
        </w:tc>
        <w:tc>
          <w:tcPr>
            <w:tcW w:w="1701" w:type="dxa"/>
          </w:tcPr>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lastRenderedPageBreak/>
              <w:t>Ֆինանսավորում</w:t>
            </w:r>
            <w:r w:rsidRPr="00B243BF">
              <w:rPr>
                <w:rFonts w:ascii="GHEA Grapalat" w:hAnsi="GHEA Grapalat"/>
                <w:lang w:eastAsia="en-US"/>
              </w:rPr>
              <w:t xml:space="preserve"> </w:t>
            </w:r>
            <w:r w:rsidRPr="00B243BF">
              <w:rPr>
                <w:rFonts w:ascii="GHEA Grapalat" w:hAnsi="GHEA Grapalat"/>
                <w:lang w:val="hy-AM" w:eastAsia="en-US"/>
              </w:rPr>
              <w:t>չի պահանջ</w:t>
            </w:r>
            <w:r w:rsidRPr="00B243BF">
              <w:rPr>
                <w:rFonts w:ascii="GHEA Grapalat" w:hAnsi="GHEA Grapalat"/>
                <w:lang w:eastAsia="en-US"/>
              </w:rPr>
              <w:t>վ</w:t>
            </w:r>
            <w:r w:rsidRPr="00B243BF">
              <w:rPr>
                <w:rFonts w:ascii="GHEA Grapalat" w:hAnsi="GHEA Grapalat"/>
                <w:lang w:val="hy-AM" w:eastAsia="en-US"/>
              </w:rPr>
              <w:t>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r w:rsidRPr="00B243BF">
              <w:rPr>
                <w:rFonts w:ascii="GHEA Mariam" w:hAnsi="GHEA Mariam" w:cs="Arial"/>
                <w:b/>
                <w:lang w:val="hy-AM"/>
              </w:rPr>
              <w:lastRenderedPageBreak/>
              <w:t>31</w:t>
            </w:r>
          </w:p>
        </w:tc>
        <w:tc>
          <w:tcPr>
            <w:tcW w:w="2807" w:type="dxa"/>
          </w:tcPr>
          <w:p w:rsidR="009B485E" w:rsidRPr="00B243BF" w:rsidRDefault="009B485E" w:rsidP="002F07A9">
            <w:pPr>
              <w:contextualSpacing/>
              <w:jc w:val="center"/>
              <w:rPr>
                <w:rFonts w:ascii="GHEA Grapalat" w:eastAsiaTheme="minorHAnsi" w:hAnsi="GHEA Grapalat" w:cstheme="minorBidi"/>
                <w:lang w:val="it-IT" w:eastAsia="en-US"/>
              </w:rPr>
            </w:pPr>
            <w:r w:rsidRPr="00B243BF">
              <w:rPr>
                <w:rFonts w:ascii="GHEA Grapalat" w:eastAsiaTheme="minorHAnsi" w:hAnsi="GHEA Grapalat" w:cstheme="minorBidi"/>
                <w:lang w:val="hy-AM" w:eastAsia="en-US"/>
              </w:rPr>
              <w:t>Օդային տրանսպորտի գների անկմանն ուղղված ջանքերի գործադրում, այդ թվում  ավիավառելիքի շուկայի ազատականացմանն ուղղված միջոցառումներ</w:t>
            </w:r>
          </w:p>
        </w:tc>
        <w:tc>
          <w:tcPr>
            <w:tcW w:w="2693" w:type="dxa"/>
          </w:tcPr>
          <w:p w:rsidR="009B485E" w:rsidRPr="00B243BF" w:rsidRDefault="009B485E" w:rsidP="002F07A9">
            <w:pPr>
              <w:rPr>
                <w:rFonts w:ascii="GHEA Grapalat" w:hAnsi="GHEA Grapalat"/>
                <w:lang w:val="it-IT" w:eastAsia="en-US"/>
              </w:rPr>
            </w:pPr>
            <w:r w:rsidRPr="00B243BF">
              <w:rPr>
                <w:rFonts w:ascii="GHEA Grapalat" w:hAnsi="GHEA Grapalat"/>
                <w:lang w:eastAsia="en-US"/>
              </w:rPr>
              <w:t>Օ</w:t>
            </w:r>
            <w:r w:rsidRPr="00B243BF">
              <w:rPr>
                <w:rFonts w:ascii="GHEA Grapalat" w:hAnsi="GHEA Grapalat"/>
                <w:lang w:val="hy-AM" w:eastAsia="en-US"/>
              </w:rPr>
              <w:t>դային տրանսպորտի գների անկմանն ուղղված</w:t>
            </w:r>
            <w:r w:rsidRPr="00B243BF">
              <w:rPr>
                <w:rFonts w:ascii="GHEA Grapalat" w:hAnsi="GHEA Grapalat"/>
                <w:lang w:val="it-IT" w:eastAsia="en-US"/>
              </w:rPr>
              <w:t xml:space="preserve"> </w:t>
            </w:r>
            <w:r w:rsidRPr="00B243BF">
              <w:rPr>
                <w:rFonts w:ascii="GHEA Grapalat" w:hAnsi="GHEA Grapalat"/>
                <w:lang w:eastAsia="en-US"/>
              </w:rPr>
              <w:t>շահագրգիռ</w:t>
            </w:r>
            <w:r w:rsidRPr="00B243BF">
              <w:rPr>
                <w:rFonts w:ascii="GHEA Grapalat" w:hAnsi="GHEA Grapalat"/>
                <w:lang w:val="it-IT" w:eastAsia="en-US"/>
              </w:rPr>
              <w:t xml:space="preserve"> </w:t>
            </w:r>
            <w:r w:rsidRPr="00B243BF">
              <w:rPr>
                <w:rFonts w:ascii="GHEA Grapalat" w:hAnsi="GHEA Grapalat"/>
                <w:lang w:eastAsia="en-US"/>
              </w:rPr>
              <w:t>կազմակերպությունների</w:t>
            </w:r>
            <w:r w:rsidRPr="00B243BF">
              <w:rPr>
                <w:rFonts w:ascii="GHEA Grapalat" w:hAnsi="GHEA Grapalat"/>
                <w:lang w:val="it-IT" w:eastAsia="en-US"/>
              </w:rPr>
              <w:t xml:space="preserve"> </w:t>
            </w:r>
            <w:r w:rsidRPr="00B243BF">
              <w:rPr>
                <w:rFonts w:ascii="GHEA Grapalat" w:hAnsi="GHEA Grapalat"/>
                <w:lang w:eastAsia="en-US"/>
              </w:rPr>
              <w:t>հետ</w:t>
            </w:r>
            <w:r w:rsidRPr="00B243BF">
              <w:rPr>
                <w:rFonts w:ascii="GHEA Grapalat" w:hAnsi="GHEA Grapalat"/>
                <w:lang w:val="it-IT" w:eastAsia="en-US"/>
              </w:rPr>
              <w:t xml:space="preserve"> </w:t>
            </w:r>
            <w:r w:rsidRPr="00B243BF">
              <w:rPr>
                <w:rFonts w:ascii="GHEA Grapalat" w:hAnsi="GHEA Grapalat"/>
                <w:lang w:eastAsia="en-US"/>
              </w:rPr>
              <w:t>բանակցությունների</w:t>
            </w:r>
            <w:r w:rsidRPr="00B243BF">
              <w:rPr>
                <w:rFonts w:ascii="GHEA Grapalat" w:hAnsi="GHEA Grapalat"/>
                <w:lang w:val="it-IT" w:eastAsia="en-US"/>
              </w:rPr>
              <w:t xml:space="preserve"> </w:t>
            </w:r>
            <w:r w:rsidRPr="00B243BF">
              <w:rPr>
                <w:rFonts w:ascii="GHEA Grapalat" w:hAnsi="GHEA Grapalat"/>
                <w:lang w:eastAsia="en-US"/>
              </w:rPr>
              <w:t>վարում</w:t>
            </w:r>
          </w:p>
        </w:tc>
        <w:tc>
          <w:tcPr>
            <w:tcW w:w="2268" w:type="dxa"/>
          </w:tcPr>
          <w:p w:rsidR="009B485E" w:rsidRPr="00B243BF" w:rsidRDefault="009B485E" w:rsidP="002F07A9">
            <w:pPr>
              <w:tabs>
                <w:tab w:val="left" w:pos="9370"/>
              </w:tabs>
              <w:spacing w:after="200"/>
              <w:ind w:right="135"/>
              <w:jc w:val="center"/>
              <w:rPr>
                <w:rFonts w:ascii="GHEA Grapalat" w:eastAsiaTheme="minorHAnsi" w:hAnsi="GHEA Grapalat" w:cs="Tahoma"/>
                <w:lang w:val="it-IT" w:eastAsia="en-US"/>
              </w:rPr>
            </w:pPr>
            <w:r w:rsidRPr="00B243BF">
              <w:rPr>
                <w:rFonts w:ascii="GHEA Grapalat" w:eastAsiaTheme="minorHAnsi" w:hAnsi="GHEA Grapalat" w:cs="Tahoma"/>
                <w:lang w:val="it-IT" w:eastAsia="en-US"/>
              </w:rPr>
              <w:t>Օդային տրանսպորտով իրականացվող փոխադրումների գների վերանայում</w:t>
            </w:r>
          </w:p>
        </w:tc>
        <w:tc>
          <w:tcPr>
            <w:tcW w:w="1701" w:type="dxa"/>
          </w:tcPr>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Քաղաքացիական ավիացիայի կոմիտե</w:t>
            </w:r>
          </w:p>
        </w:tc>
        <w:tc>
          <w:tcPr>
            <w:tcW w:w="1701" w:type="dxa"/>
          </w:tcPr>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ՀՀ տնտեսական զարգացման և ներդրումների նախարարություն</w:t>
            </w:r>
          </w:p>
        </w:tc>
        <w:tc>
          <w:tcPr>
            <w:tcW w:w="1701" w:type="dxa"/>
          </w:tcPr>
          <w:p w:rsidR="009B485E" w:rsidRPr="00B243BF" w:rsidRDefault="009B485E" w:rsidP="002F07A9">
            <w:pPr>
              <w:spacing w:before="100" w:beforeAutospacing="1" w:after="100" w:afterAutospacing="1"/>
              <w:jc w:val="center"/>
              <w:rPr>
                <w:rFonts w:ascii="GHEA Grapalat" w:hAnsi="GHEA Grapalat"/>
                <w:lang w:eastAsia="en-US"/>
              </w:rPr>
            </w:pPr>
            <w:r w:rsidRPr="00B243BF">
              <w:rPr>
                <w:rFonts w:ascii="GHEA Grapalat" w:hAnsi="GHEA Grapalat"/>
                <w:lang w:eastAsia="en-US"/>
              </w:rPr>
              <w:t>2018-2022թթ.</w:t>
            </w:r>
          </w:p>
        </w:tc>
        <w:tc>
          <w:tcPr>
            <w:tcW w:w="1701" w:type="dxa"/>
          </w:tcPr>
          <w:p w:rsidR="009B485E" w:rsidRPr="00B243BF" w:rsidRDefault="009B485E" w:rsidP="002F07A9">
            <w:pPr>
              <w:spacing w:before="100" w:beforeAutospacing="1" w:after="100" w:afterAutospacing="1"/>
              <w:jc w:val="center"/>
              <w:rPr>
                <w:rFonts w:ascii="GHEA Grapalat" w:hAnsi="GHEA Grapalat"/>
                <w:lang w:val="hy-AM" w:eastAsia="en-US"/>
              </w:rPr>
            </w:pPr>
            <w:r w:rsidRPr="00B243BF">
              <w:rPr>
                <w:rFonts w:ascii="GHEA Grapalat" w:hAnsi="GHEA Grapalat"/>
                <w:lang w:val="hy-AM" w:eastAsia="en-US"/>
              </w:rPr>
              <w:t>Ֆինանսավորում</w:t>
            </w:r>
            <w:r w:rsidRPr="00B243BF">
              <w:rPr>
                <w:rFonts w:ascii="GHEA Grapalat" w:hAnsi="GHEA Grapalat"/>
                <w:lang w:eastAsia="en-US"/>
              </w:rPr>
              <w:t xml:space="preserve"> </w:t>
            </w:r>
            <w:r w:rsidRPr="00B243BF">
              <w:rPr>
                <w:rFonts w:ascii="GHEA Grapalat" w:hAnsi="GHEA Grapalat"/>
                <w:lang w:val="hy-AM" w:eastAsia="en-US"/>
              </w:rPr>
              <w:t>չի պահանջ</w:t>
            </w:r>
            <w:r w:rsidRPr="00B243BF">
              <w:rPr>
                <w:rFonts w:ascii="GHEA Grapalat" w:hAnsi="GHEA Grapalat"/>
                <w:lang w:eastAsia="en-US"/>
              </w:rPr>
              <w:t>վ</w:t>
            </w:r>
            <w:r w:rsidRPr="00B243BF">
              <w:rPr>
                <w:rFonts w:ascii="GHEA Grapalat" w:hAnsi="GHEA Grapalat"/>
                <w:lang w:val="hy-AM" w:eastAsia="en-US"/>
              </w:rPr>
              <w:t>ում</w:t>
            </w:r>
          </w:p>
        </w:tc>
      </w:tr>
      <w:tr w:rsidR="00B243BF" w:rsidRPr="00B243BF" w:rsidTr="002F07A9">
        <w:tc>
          <w:tcPr>
            <w:tcW w:w="513" w:type="dxa"/>
          </w:tcPr>
          <w:p w:rsidR="009B485E" w:rsidRPr="00B243BF" w:rsidRDefault="009B485E" w:rsidP="002F07A9">
            <w:pPr>
              <w:jc w:val="center"/>
              <w:rPr>
                <w:rFonts w:ascii="GHEA Mariam" w:hAnsi="GHEA Mariam" w:cs="Arial"/>
                <w:b/>
                <w:lang w:val="hy-AM"/>
              </w:rPr>
            </w:pPr>
          </w:p>
        </w:tc>
        <w:tc>
          <w:tcPr>
            <w:tcW w:w="2807" w:type="dxa"/>
          </w:tcPr>
          <w:p w:rsidR="009B485E" w:rsidRPr="00B243BF" w:rsidRDefault="009B485E" w:rsidP="002F07A9">
            <w:pPr>
              <w:pStyle w:val="ListParagraph"/>
              <w:spacing w:after="0" w:line="240" w:lineRule="auto"/>
              <w:ind w:left="0"/>
              <w:jc w:val="center"/>
              <w:rPr>
                <w:rFonts w:ascii="GHEA Mariam" w:eastAsia="Times New Roman" w:hAnsi="GHEA Mariam"/>
                <w:sz w:val="20"/>
                <w:szCs w:val="20"/>
                <w:lang w:val="es-ES_tradnl" w:eastAsia="ru-RU"/>
              </w:rPr>
            </w:pPr>
          </w:p>
        </w:tc>
        <w:tc>
          <w:tcPr>
            <w:tcW w:w="2693" w:type="dxa"/>
          </w:tcPr>
          <w:p w:rsidR="009B485E" w:rsidRPr="00B243BF" w:rsidRDefault="009B485E" w:rsidP="002F07A9">
            <w:pPr>
              <w:rPr>
                <w:rFonts w:ascii="GHEA Mariam" w:hAnsi="GHEA Mariam"/>
                <w:lang w:val="hy-AM"/>
              </w:rPr>
            </w:pPr>
          </w:p>
        </w:tc>
        <w:tc>
          <w:tcPr>
            <w:tcW w:w="2268" w:type="dxa"/>
          </w:tcPr>
          <w:p w:rsidR="009B485E" w:rsidRPr="00B243BF" w:rsidRDefault="009B485E" w:rsidP="002F07A9">
            <w:pPr>
              <w:tabs>
                <w:tab w:val="left" w:pos="9370"/>
              </w:tabs>
              <w:ind w:left="43" w:right="135"/>
              <w:jc w:val="center"/>
              <w:rPr>
                <w:rFonts w:ascii="GHEA Mariam" w:hAnsi="GHEA Mariam" w:cs="Tahoma"/>
                <w:lang w:val="hy-AM"/>
              </w:rPr>
            </w:pPr>
          </w:p>
        </w:tc>
        <w:tc>
          <w:tcPr>
            <w:tcW w:w="1701" w:type="dxa"/>
          </w:tcPr>
          <w:p w:rsidR="009B485E" w:rsidRPr="00B243BF" w:rsidRDefault="009B485E" w:rsidP="002F07A9">
            <w:pPr>
              <w:spacing w:before="100" w:beforeAutospacing="1" w:after="100" w:afterAutospacing="1"/>
              <w:jc w:val="center"/>
              <w:rPr>
                <w:rFonts w:ascii="GHEA Mariam" w:hAnsi="GHEA Mariam"/>
                <w:lang w:val="hy-AM"/>
              </w:rPr>
            </w:pPr>
          </w:p>
        </w:tc>
        <w:tc>
          <w:tcPr>
            <w:tcW w:w="1701" w:type="dxa"/>
          </w:tcPr>
          <w:p w:rsidR="009B485E" w:rsidRPr="00B243BF" w:rsidRDefault="009B485E" w:rsidP="002F07A9">
            <w:pPr>
              <w:spacing w:before="100" w:beforeAutospacing="1" w:after="100" w:afterAutospacing="1"/>
              <w:jc w:val="center"/>
              <w:rPr>
                <w:rFonts w:ascii="GHEA Mariam" w:hAnsi="GHEA Mariam"/>
                <w:lang w:val="hy-AM"/>
              </w:rPr>
            </w:pPr>
          </w:p>
        </w:tc>
        <w:tc>
          <w:tcPr>
            <w:tcW w:w="1701" w:type="dxa"/>
          </w:tcPr>
          <w:p w:rsidR="009B485E" w:rsidRPr="00B243BF" w:rsidRDefault="009B485E" w:rsidP="002F07A9">
            <w:pPr>
              <w:spacing w:before="100" w:beforeAutospacing="1" w:after="100" w:afterAutospacing="1"/>
              <w:jc w:val="center"/>
              <w:rPr>
                <w:rFonts w:ascii="GHEA Mariam" w:hAnsi="GHEA Mariam"/>
                <w:lang w:val="hy-AM"/>
              </w:rPr>
            </w:pPr>
          </w:p>
        </w:tc>
        <w:tc>
          <w:tcPr>
            <w:tcW w:w="1701" w:type="dxa"/>
          </w:tcPr>
          <w:p w:rsidR="009B485E" w:rsidRPr="00B243BF" w:rsidRDefault="009B485E" w:rsidP="002F07A9">
            <w:pPr>
              <w:spacing w:before="100" w:beforeAutospacing="1" w:after="100" w:afterAutospacing="1"/>
              <w:jc w:val="center"/>
              <w:rPr>
                <w:rFonts w:ascii="GHEA Mariam" w:hAnsi="GHEA Mariam"/>
                <w:lang w:val="hy-AM"/>
              </w:rPr>
            </w:pPr>
          </w:p>
        </w:tc>
      </w:tr>
    </w:tbl>
    <w:p w:rsidR="009B485E" w:rsidRPr="00B243BF" w:rsidRDefault="009B485E" w:rsidP="00A976B3">
      <w:pPr>
        <w:jc w:val="center"/>
        <w:rPr>
          <w:rFonts w:ascii="GHEA Mariam" w:hAnsi="GHEA Mariam" w:cs="Arial"/>
          <w:b/>
          <w:lang w:val="hy-AM"/>
        </w:rPr>
      </w:pPr>
    </w:p>
    <w:p w:rsidR="00B92880" w:rsidRPr="00B243BF" w:rsidRDefault="00B92880" w:rsidP="00A976B3">
      <w:pPr>
        <w:jc w:val="center"/>
        <w:rPr>
          <w:rFonts w:ascii="GHEA Mariam" w:hAnsi="GHEA Mariam" w:cs="Arial"/>
          <w:b/>
          <w:lang w:val="hy-AM"/>
        </w:rPr>
      </w:pPr>
    </w:p>
    <w:p w:rsidR="00F32A66" w:rsidRPr="00B243BF" w:rsidRDefault="00F32A66" w:rsidP="00A976B3">
      <w:pPr>
        <w:jc w:val="center"/>
        <w:rPr>
          <w:rFonts w:ascii="GHEA Mariam" w:hAnsi="GHEA Mariam" w:cs="Arial"/>
          <w:b/>
          <w:lang w:val="hy-AM"/>
        </w:rPr>
      </w:pPr>
    </w:p>
    <w:p w:rsidR="00F32A66" w:rsidRPr="00B243BF" w:rsidRDefault="00F32A66" w:rsidP="00A976B3">
      <w:pPr>
        <w:jc w:val="center"/>
        <w:rPr>
          <w:rFonts w:ascii="GHEA Mariam" w:hAnsi="GHEA Mariam" w:cs="Arial"/>
          <w:b/>
          <w:lang w:val="hy-AM"/>
        </w:rPr>
      </w:pPr>
    </w:p>
    <w:p w:rsidR="00F32A66" w:rsidRPr="00B243BF" w:rsidRDefault="00F32A66" w:rsidP="00A976B3">
      <w:pPr>
        <w:jc w:val="center"/>
        <w:rPr>
          <w:rFonts w:ascii="GHEA Mariam" w:hAnsi="GHEA Mariam" w:cs="Arial"/>
          <w:b/>
          <w:lang w:val="hy-AM"/>
        </w:rPr>
      </w:pPr>
    </w:p>
    <w:p w:rsidR="00F32A66" w:rsidRPr="00B243BF" w:rsidRDefault="00F32A66" w:rsidP="00A976B3">
      <w:pPr>
        <w:jc w:val="center"/>
        <w:rPr>
          <w:rFonts w:ascii="GHEA Mariam" w:hAnsi="GHEA Mariam" w:cs="Arial"/>
          <w:b/>
          <w:lang w:val="hy-AM"/>
        </w:rPr>
      </w:pPr>
    </w:p>
    <w:p w:rsidR="00A976B3" w:rsidRPr="00B243BF" w:rsidRDefault="00A976B3" w:rsidP="00A976B3">
      <w:pPr>
        <w:jc w:val="center"/>
        <w:rPr>
          <w:rFonts w:ascii="GHEA Mariam" w:hAnsi="GHEA Mariam" w:cs="Arial"/>
          <w:b/>
          <w:lang w:val="hy-AM"/>
        </w:rPr>
      </w:pPr>
    </w:p>
    <w:tbl>
      <w:tblPr>
        <w:tblStyle w:val="TableGrid"/>
        <w:tblW w:w="14943" w:type="dxa"/>
        <w:tblInd w:w="-1085" w:type="dxa"/>
        <w:tblLayout w:type="fixed"/>
        <w:tblLook w:val="04A0" w:firstRow="1" w:lastRow="0" w:firstColumn="1" w:lastColumn="0" w:noHBand="0" w:noVBand="1"/>
      </w:tblPr>
      <w:tblGrid>
        <w:gridCol w:w="484"/>
        <w:gridCol w:w="2322"/>
        <w:gridCol w:w="22"/>
        <w:gridCol w:w="2334"/>
        <w:gridCol w:w="2552"/>
        <w:gridCol w:w="2126"/>
        <w:gridCol w:w="1843"/>
        <w:gridCol w:w="1701"/>
        <w:gridCol w:w="1559"/>
      </w:tblGrid>
      <w:tr w:rsidR="00B243BF" w:rsidRPr="00B243BF" w:rsidTr="00B11DEE">
        <w:tc>
          <w:tcPr>
            <w:tcW w:w="484" w:type="dxa"/>
          </w:tcPr>
          <w:p w:rsidR="00F0666B" w:rsidRPr="00B243BF" w:rsidRDefault="00F0666B" w:rsidP="00A857C8">
            <w:pPr>
              <w:jc w:val="center"/>
              <w:rPr>
                <w:rFonts w:ascii="GHEA Mariam" w:hAnsi="GHEA Mariam" w:cs="Arial"/>
                <w:b/>
              </w:rPr>
            </w:pPr>
            <w:r w:rsidRPr="00B243BF">
              <w:rPr>
                <w:rFonts w:ascii="GHEA Mariam" w:hAnsi="GHEA Mariam" w:cs="Arial"/>
                <w:b/>
              </w:rPr>
              <w:t>1</w:t>
            </w:r>
          </w:p>
        </w:tc>
        <w:tc>
          <w:tcPr>
            <w:tcW w:w="2322" w:type="dxa"/>
          </w:tcPr>
          <w:p w:rsidR="00F0666B" w:rsidRPr="00B243BF" w:rsidRDefault="00F0666B" w:rsidP="00A857C8">
            <w:pPr>
              <w:jc w:val="center"/>
              <w:rPr>
                <w:rFonts w:ascii="GHEA Mariam" w:hAnsi="GHEA Mariam" w:cs="Arial"/>
                <w:b/>
              </w:rPr>
            </w:pPr>
            <w:r w:rsidRPr="00B243BF">
              <w:rPr>
                <w:rFonts w:ascii="GHEA Mariam" w:hAnsi="GHEA Mariam" w:cs="Arial"/>
                <w:b/>
              </w:rPr>
              <w:t>2</w:t>
            </w:r>
          </w:p>
        </w:tc>
        <w:tc>
          <w:tcPr>
            <w:tcW w:w="2356" w:type="dxa"/>
            <w:gridSpan w:val="2"/>
          </w:tcPr>
          <w:p w:rsidR="00F0666B" w:rsidRPr="00B243BF" w:rsidRDefault="00F0666B" w:rsidP="00A857C8">
            <w:pPr>
              <w:jc w:val="center"/>
              <w:rPr>
                <w:rFonts w:ascii="GHEA Mariam" w:hAnsi="GHEA Mariam" w:cs="Arial"/>
                <w:b/>
              </w:rPr>
            </w:pPr>
            <w:r w:rsidRPr="00B243BF">
              <w:rPr>
                <w:rFonts w:ascii="GHEA Mariam" w:hAnsi="GHEA Mariam" w:cs="Arial"/>
                <w:b/>
              </w:rPr>
              <w:t>3</w:t>
            </w:r>
          </w:p>
        </w:tc>
        <w:tc>
          <w:tcPr>
            <w:tcW w:w="2552" w:type="dxa"/>
          </w:tcPr>
          <w:p w:rsidR="00F0666B" w:rsidRPr="00B243BF" w:rsidRDefault="00F0666B" w:rsidP="00A857C8">
            <w:pPr>
              <w:jc w:val="center"/>
              <w:rPr>
                <w:rFonts w:ascii="GHEA Mariam" w:hAnsi="GHEA Mariam" w:cs="Arial"/>
                <w:b/>
              </w:rPr>
            </w:pPr>
            <w:r w:rsidRPr="00B243BF">
              <w:rPr>
                <w:rFonts w:ascii="GHEA Mariam" w:hAnsi="GHEA Mariam" w:cs="Arial"/>
                <w:b/>
              </w:rPr>
              <w:t>4</w:t>
            </w:r>
          </w:p>
        </w:tc>
        <w:tc>
          <w:tcPr>
            <w:tcW w:w="2126" w:type="dxa"/>
          </w:tcPr>
          <w:p w:rsidR="00F0666B" w:rsidRPr="00B243BF" w:rsidRDefault="00F0666B" w:rsidP="00A857C8">
            <w:pPr>
              <w:jc w:val="center"/>
              <w:rPr>
                <w:rFonts w:ascii="GHEA Mariam" w:hAnsi="GHEA Mariam" w:cs="Arial"/>
                <w:b/>
              </w:rPr>
            </w:pPr>
            <w:r w:rsidRPr="00B243BF">
              <w:rPr>
                <w:rFonts w:ascii="GHEA Mariam" w:hAnsi="GHEA Mariam" w:cs="Arial"/>
                <w:b/>
              </w:rPr>
              <w:t>5</w:t>
            </w:r>
          </w:p>
        </w:tc>
        <w:tc>
          <w:tcPr>
            <w:tcW w:w="1843" w:type="dxa"/>
          </w:tcPr>
          <w:p w:rsidR="00F0666B" w:rsidRPr="00B243BF" w:rsidRDefault="00F0666B" w:rsidP="00A857C8">
            <w:pPr>
              <w:jc w:val="center"/>
              <w:rPr>
                <w:rFonts w:ascii="GHEA Mariam" w:hAnsi="GHEA Mariam" w:cs="Arial"/>
                <w:b/>
              </w:rPr>
            </w:pPr>
            <w:r w:rsidRPr="00B243BF">
              <w:rPr>
                <w:rFonts w:ascii="GHEA Mariam" w:hAnsi="GHEA Mariam" w:cs="Arial"/>
                <w:b/>
              </w:rPr>
              <w:t>6</w:t>
            </w:r>
          </w:p>
        </w:tc>
        <w:tc>
          <w:tcPr>
            <w:tcW w:w="1701" w:type="dxa"/>
          </w:tcPr>
          <w:p w:rsidR="00F0666B" w:rsidRPr="00B243BF" w:rsidRDefault="00F0666B" w:rsidP="00A857C8">
            <w:pPr>
              <w:jc w:val="center"/>
              <w:rPr>
                <w:rFonts w:ascii="GHEA Mariam" w:hAnsi="GHEA Mariam" w:cs="Arial"/>
                <w:b/>
              </w:rPr>
            </w:pPr>
            <w:r w:rsidRPr="00B243BF">
              <w:rPr>
                <w:rFonts w:ascii="GHEA Mariam" w:hAnsi="GHEA Mariam" w:cs="Arial"/>
                <w:b/>
              </w:rPr>
              <w:t>7</w:t>
            </w:r>
          </w:p>
        </w:tc>
        <w:tc>
          <w:tcPr>
            <w:tcW w:w="1559" w:type="dxa"/>
          </w:tcPr>
          <w:p w:rsidR="00F0666B" w:rsidRPr="00B243BF" w:rsidRDefault="00F0666B" w:rsidP="00A857C8">
            <w:pPr>
              <w:jc w:val="center"/>
              <w:rPr>
                <w:rFonts w:ascii="GHEA Mariam" w:hAnsi="GHEA Mariam" w:cs="Arial"/>
                <w:b/>
              </w:rPr>
            </w:pPr>
            <w:r w:rsidRPr="00B243BF">
              <w:rPr>
                <w:rFonts w:ascii="GHEA Mariam" w:hAnsi="GHEA Mariam" w:cs="Arial"/>
                <w:b/>
              </w:rPr>
              <w:t>8</w:t>
            </w:r>
          </w:p>
        </w:tc>
      </w:tr>
      <w:tr w:rsidR="00B243BF" w:rsidRPr="00B243BF" w:rsidTr="007D1878">
        <w:tc>
          <w:tcPr>
            <w:tcW w:w="14943" w:type="dxa"/>
            <w:gridSpan w:val="9"/>
            <w:shd w:val="clear" w:color="auto" w:fill="FFFF00"/>
          </w:tcPr>
          <w:p w:rsidR="00F0666B" w:rsidRPr="00B243BF" w:rsidRDefault="00F0666B" w:rsidP="00A857C8">
            <w:pPr>
              <w:jc w:val="center"/>
              <w:rPr>
                <w:rFonts w:ascii="GHEA Mariam" w:hAnsi="GHEA Mariam" w:cs="Arial"/>
                <w:b/>
              </w:rPr>
            </w:pPr>
            <w:r w:rsidRPr="00B243BF">
              <w:rPr>
                <w:rFonts w:ascii="GHEA Mariam" w:hAnsi="GHEA Mariam" w:cs="Sylfaen"/>
                <w:b/>
                <w:lang w:eastAsia="en-GB"/>
              </w:rPr>
              <w:t>Ֆ</w:t>
            </w:r>
            <w:r w:rsidRPr="00B243BF">
              <w:rPr>
                <w:rFonts w:ascii="GHEA Mariam" w:hAnsi="GHEA Mariam"/>
                <w:b/>
              </w:rPr>
              <w:t>ինանսների նախարարություն</w:t>
            </w:r>
          </w:p>
        </w:tc>
      </w:tr>
      <w:tr w:rsidR="00B243BF" w:rsidRPr="00B243BF" w:rsidTr="00B11DEE">
        <w:tc>
          <w:tcPr>
            <w:tcW w:w="484" w:type="dxa"/>
          </w:tcPr>
          <w:p w:rsidR="00F0666B" w:rsidRPr="00B243BF" w:rsidRDefault="00F0666B" w:rsidP="00A857C8">
            <w:pPr>
              <w:jc w:val="center"/>
              <w:rPr>
                <w:rFonts w:ascii="GHEA Mariam" w:hAnsi="GHEA Mariam" w:cs="Arial"/>
                <w:b/>
              </w:rPr>
            </w:pPr>
          </w:p>
        </w:tc>
        <w:tc>
          <w:tcPr>
            <w:tcW w:w="2322" w:type="dxa"/>
          </w:tcPr>
          <w:p w:rsidR="00F0666B" w:rsidRPr="00B243BF" w:rsidRDefault="00F0666B" w:rsidP="00A857C8">
            <w:pPr>
              <w:jc w:val="center"/>
              <w:rPr>
                <w:rFonts w:ascii="GHEA Mariam" w:hAnsi="GHEA Mariam" w:cs="Arial"/>
                <w:b/>
              </w:rPr>
            </w:pPr>
          </w:p>
        </w:tc>
        <w:tc>
          <w:tcPr>
            <w:tcW w:w="2356" w:type="dxa"/>
            <w:gridSpan w:val="2"/>
          </w:tcPr>
          <w:p w:rsidR="00F0666B" w:rsidRPr="00B243BF" w:rsidRDefault="00F0666B" w:rsidP="00A857C8">
            <w:pPr>
              <w:jc w:val="center"/>
              <w:rPr>
                <w:rFonts w:ascii="GHEA Mariam" w:hAnsi="GHEA Mariam" w:cs="Arial"/>
                <w:b/>
              </w:rPr>
            </w:pPr>
          </w:p>
        </w:tc>
        <w:tc>
          <w:tcPr>
            <w:tcW w:w="2552" w:type="dxa"/>
          </w:tcPr>
          <w:p w:rsidR="00F0666B" w:rsidRPr="00B243BF" w:rsidRDefault="00F0666B" w:rsidP="00A857C8">
            <w:pPr>
              <w:jc w:val="center"/>
              <w:rPr>
                <w:rFonts w:ascii="GHEA Mariam" w:hAnsi="GHEA Mariam" w:cs="Arial"/>
                <w:b/>
              </w:rPr>
            </w:pPr>
          </w:p>
        </w:tc>
        <w:tc>
          <w:tcPr>
            <w:tcW w:w="2126" w:type="dxa"/>
          </w:tcPr>
          <w:p w:rsidR="00F0666B" w:rsidRPr="00B243BF" w:rsidRDefault="00F0666B" w:rsidP="00A857C8">
            <w:pPr>
              <w:jc w:val="center"/>
              <w:rPr>
                <w:rFonts w:ascii="GHEA Mariam" w:hAnsi="GHEA Mariam" w:cs="Arial"/>
                <w:b/>
              </w:rPr>
            </w:pPr>
          </w:p>
        </w:tc>
        <w:tc>
          <w:tcPr>
            <w:tcW w:w="1843" w:type="dxa"/>
          </w:tcPr>
          <w:p w:rsidR="00F0666B" w:rsidRPr="00B243BF" w:rsidRDefault="00F0666B" w:rsidP="00A857C8">
            <w:pPr>
              <w:jc w:val="center"/>
              <w:rPr>
                <w:rFonts w:ascii="GHEA Mariam" w:hAnsi="GHEA Mariam" w:cs="Arial"/>
                <w:b/>
              </w:rPr>
            </w:pPr>
          </w:p>
        </w:tc>
        <w:tc>
          <w:tcPr>
            <w:tcW w:w="1701" w:type="dxa"/>
          </w:tcPr>
          <w:p w:rsidR="00F0666B" w:rsidRPr="00B243BF" w:rsidRDefault="00F0666B" w:rsidP="00A857C8">
            <w:pPr>
              <w:jc w:val="center"/>
              <w:rPr>
                <w:rFonts w:ascii="GHEA Mariam" w:hAnsi="GHEA Mariam" w:cs="Arial"/>
                <w:b/>
              </w:rPr>
            </w:pPr>
          </w:p>
        </w:tc>
        <w:tc>
          <w:tcPr>
            <w:tcW w:w="1559" w:type="dxa"/>
          </w:tcPr>
          <w:p w:rsidR="00F0666B" w:rsidRPr="00B243BF" w:rsidRDefault="00F0666B" w:rsidP="00A857C8">
            <w:pPr>
              <w:jc w:val="center"/>
              <w:rPr>
                <w:rFonts w:ascii="GHEA Mariam" w:hAnsi="GHEA Mariam" w:cs="Arial"/>
                <w:b/>
              </w:rPr>
            </w:pPr>
          </w:p>
        </w:tc>
      </w:tr>
      <w:tr w:rsidR="00E41CE9" w:rsidRPr="00A42708" w:rsidTr="00B11DEE">
        <w:tc>
          <w:tcPr>
            <w:tcW w:w="484" w:type="dxa"/>
          </w:tcPr>
          <w:p w:rsidR="00E41CE9" w:rsidRPr="00337ACC" w:rsidRDefault="00E41CE9" w:rsidP="005A0272">
            <w:pPr>
              <w:jc w:val="center"/>
              <w:rPr>
                <w:rFonts w:ascii="GHEA Mariam" w:hAnsi="GHEA Mariam" w:cs="Arial"/>
                <w:b/>
              </w:rPr>
            </w:pPr>
            <w:r w:rsidRPr="00337ACC">
              <w:rPr>
                <w:rFonts w:ascii="GHEA Mariam" w:hAnsi="GHEA Mariam" w:cs="Arial"/>
                <w:b/>
              </w:rPr>
              <w:t>1</w:t>
            </w:r>
          </w:p>
        </w:tc>
        <w:tc>
          <w:tcPr>
            <w:tcW w:w="2344" w:type="dxa"/>
            <w:gridSpan w:val="2"/>
          </w:tcPr>
          <w:p w:rsidR="00E41CE9" w:rsidRPr="00337ACC" w:rsidRDefault="00E41CE9" w:rsidP="005A0272">
            <w:pPr>
              <w:spacing w:before="100" w:beforeAutospacing="1" w:after="100" w:afterAutospacing="1"/>
              <w:rPr>
                <w:rFonts w:ascii="GHEA Mariam" w:hAnsi="GHEA Mariam"/>
              </w:rPr>
            </w:pPr>
            <w:r w:rsidRPr="00337ACC">
              <w:rPr>
                <w:rFonts w:ascii="GHEA Mariam" w:hAnsi="GHEA Mariam"/>
              </w:rPr>
              <w:t xml:space="preserve">Պետական ֆինասների կառավարման համակարգի արդիականացում   </w:t>
            </w:r>
          </w:p>
        </w:tc>
        <w:tc>
          <w:tcPr>
            <w:tcW w:w="2334" w:type="dxa"/>
          </w:tcPr>
          <w:p w:rsidR="00E41CE9" w:rsidRPr="00337ACC" w:rsidRDefault="00E41CE9" w:rsidP="005A0272">
            <w:pPr>
              <w:spacing w:before="100" w:beforeAutospacing="1" w:after="100" w:afterAutospacing="1"/>
              <w:ind w:left="171"/>
              <w:rPr>
                <w:rFonts w:ascii="GHEA Mariam" w:hAnsi="GHEA Mariam"/>
              </w:rPr>
            </w:pPr>
            <w:r w:rsidRPr="00337ACC">
              <w:rPr>
                <w:rFonts w:ascii="GHEA Mariam" w:hAnsi="GHEA Mariam"/>
                <w:lang w:val="hy-AM"/>
              </w:rPr>
              <w:t>1</w:t>
            </w:r>
            <w:r w:rsidRPr="00337ACC">
              <w:rPr>
                <w:rFonts w:ascii="GHEA Mariam" w:hAnsi="GHEA Mariam"/>
              </w:rPr>
              <w:t xml:space="preserve">) Քաղաքական իրողությունների փոփոխությամբ պայմանավորված` հանրային կառավարման </w:t>
            </w:r>
            <w:r w:rsidRPr="00337ACC">
              <w:rPr>
                <w:rFonts w:ascii="GHEA Mariam" w:hAnsi="GHEA Mariam"/>
                <w:lang w:val="hy-AM"/>
              </w:rPr>
              <w:t xml:space="preserve">համակարգի </w:t>
            </w:r>
            <w:r w:rsidRPr="00337ACC">
              <w:rPr>
                <w:rFonts w:ascii="GHEA Mariam" w:hAnsi="GHEA Mariam"/>
              </w:rPr>
              <w:t>ընդհանուր վերափոխումների համատեքստում,</w:t>
            </w:r>
            <w:r w:rsidRPr="00337ACC">
              <w:rPr>
                <w:rFonts w:ascii="GHEA Mariam" w:hAnsi="GHEA Mariam"/>
                <w:lang w:val="hy-AM"/>
              </w:rPr>
              <w:t xml:space="preserve"> </w:t>
            </w:r>
            <w:r w:rsidRPr="00337ACC">
              <w:rPr>
                <w:rFonts w:ascii="GHEA Mariam" w:hAnsi="GHEA Mariam"/>
              </w:rPr>
              <w:t>պ</w:t>
            </w:r>
            <w:r w:rsidRPr="00337ACC">
              <w:rPr>
                <w:rFonts w:ascii="GHEA Mariam" w:hAnsi="GHEA Mariam"/>
                <w:lang w:val="hy-AM"/>
              </w:rPr>
              <w:t xml:space="preserve">ետական ֆինանսների կառավարման </w:t>
            </w:r>
            <w:r w:rsidRPr="00337ACC">
              <w:rPr>
                <w:rFonts w:ascii="GHEA Mariam" w:hAnsi="GHEA Mariam"/>
                <w:lang w:val="hy-AM"/>
              </w:rPr>
              <w:lastRenderedPageBreak/>
              <w:t xml:space="preserve">համակարգի (ՊՖԿՀ) բարեփոխումների ռազմավարության և վերջինիս գործողությունների ծրագրի </w:t>
            </w:r>
            <w:r w:rsidRPr="00337ACC">
              <w:rPr>
                <w:rFonts w:ascii="GHEA Mariam" w:hAnsi="GHEA Mariam"/>
              </w:rPr>
              <w:t>վերա</w:t>
            </w:r>
            <w:r w:rsidRPr="00337ACC">
              <w:rPr>
                <w:rFonts w:ascii="GHEA Mariam" w:hAnsi="GHEA Mariam"/>
                <w:lang w:val="hy-AM"/>
              </w:rPr>
              <w:t xml:space="preserve">գնահատում և վերանայված ռազմավարության նախագծի </w:t>
            </w:r>
            <w:r w:rsidRPr="00337ACC">
              <w:rPr>
                <w:rFonts w:ascii="GHEA Mariam" w:hAnsi="GHEA Mariam"/>
              </w:rPr>
              <w:t>հաստատում</w:t>
            </w:r>
            <w:r w:rsidRPr="00337ACC">
              <w:rPr>
                <w:rFonts w:ascii="GHEA Mariam" w:hAnsi="GHEA Mariam"/>
                <w:lang w:val="hy-AM"/>
              </w:rPr>
              <w:t xml:space="preserve"> </w:t>
            </w:r>
            <w:r w:rsidRPr="00337ACC">
              <w:rPr>
                <w:rFonts w:ascii="GHEA Mariam" w:hAnsi="GHEA Mariam"/>
              </w:rPr>
              <w:t>(ՀՀ կառավարության 18.02.2016թ. N 6 արձանագրության 15-րդ կետով հավանության արժանացած արձանագրային որոշում),</w:t>
            </w:r>
          </w:p>
          <w:p w:rsidR="00E41CE9" w:rsidRPr="00337ACC" w:rsidRDefault="00E41CE9" w:rsidP="005A0272">
            <w:pPr>
              <w:spacing w:before="100" w:beforeAutospacing="1" w:after="100" w:afterAutospacing="1"/>
              <w:ind w:left="171"/>
              <w:rPr>
                <w:rFonts w:ascii="GHEA Mariam" w:hAnsi="GHEA Mariam"/>
              </w:rPr>
            </w:pPr>
            <w:r w:rsidRPr="00337ACC">
              <w:rPr>
                <w:rFonts w:ascii="GHEA Mariam" w:hAnsi="GHEA Mariam"/>
              </w:rPr>
              <w:t xml:space="preserve">2) վերանայված ռազմավարությամբ նախատեսված միջոցառումների իրականացում, </w:t>
            </w:r>
          </w:p>
          <w:p w:rsidR="00E41CE9" w:rsidRPr="00337ACC" w:rsidRDefault="00E41CE9" w:rsidP="005A0272">
            <w:pPr>
              <w:spacing w:before="100" w:beforeAutospacing="1" w:after="100" w:afterAutospacing="1"/>
              <w:ind w:left="171"/>
              <w:rPr>
                <w:rFonts w:ascii="GHEA Mariam" w:hAnsi="GHEA Mariam"/>
              </w:rPr>
            </w:pPr>
          </w:p>
          <w:p w:rsidR="00E41CE9" w:rsidRPr="00337ACC" w:rsidRDefault="00E41CE9" w:rsidP="005A0272">
            <w:pPr>
              <w:spacing w:before="100" w:beforeAutospacing="1" w:after="100" w:afterAutospacing="1"/>
              <w:rPr>
                <w:rFonts w:ascii="GHEA Mariam" w:hAnsi="GHEA Mariam"/>
                <w:lang w:val="hy-AM"/>
              </w:rPr>
            </w:pPr>
            <w:r w:rsidRPr="00337ACC">
              <w:rPr>
                <w:rFonts w:ascii="GHEA Mariam" w:hAnsi="GHEA Mariam"/>
                <w:lang w:val="hy-AM"/>
              </w:rPr>
              <w:t xml:space="preserve">3) Պետական ֆինանսների կառավարման վերանայված  համակարգի և գործառույթների ավտոմատացում և միասնական տեղեկատվական բազայի հիման վրա ինտեգրացիա  </w:t>
            </w:r>
            <w:r w:rsidRPr="00337ACC">
              <w:rPr>
                <w:rFonts w:ascii="GHEA Mariam" w:hAnsi="GHEA Mariam"/>
                <w:lang w:val="hy-AM"/>
              </w:rPr>
              <w:lastRenderedPageBreak/>
              <w:t>Կառավարության ֆինանսների կառավարման տեղեկատվական համակարգի (GFMIS/ԿՖԿՏՀ-) ներդրում՝</w:t>
            </w:r>
          </w:p>
          <w:p w:rsidR="00E41CE9" w:rsidRPr="00337ACC" w:rsidRDefault="00E41CE9" w:rsidP="005A0272">
            <w:pPr>
              <w:spacing w:before="100" w:beforeAutospacing="1" w:after="100" w:afterAutospacing="1"/>
              <w:ind w:left="171"/>
              <w:rPr>
                <w:rFonts w:ascii="GHEA Mariam" w:hAnsi="GHEA Mariam"/>
                <w:lang w:val="hy-AM"/>
              </w:rPr>
            </w:pPr>
            <w:r w:rsidRPr="00337ACC">
              <w:rPr>
                <w:rFonts w:ascii="GHEA Mariam" w:hAnsi="GHEA Mariam"/>
                <w:lang w:val="hy-AM"/>
              </w:rPr>
              <w:t xml:space="preserve">- ԿՖԿՏՀ տեխնիկական առաջադրանքի նախագծում, </w:t>
            </w:r>
          </w:p>
          <w:p w:rsidR="00E41CE9" w:rsidRPr="00337ACC" w:rsidRDefault="00E41CE9" w:rsidP="005A0272">
            <w:pPr>
              <w:spacing w:before="100" w:beforeAutospacing="1" w:after="100" w:afterAutospacing="1"/>
              <w:ind w:left="171"/>
              <w:rPr>
                <w:rFonts w:ascii="GHEA Mariam" w:hAnsi="GHEA Mariam"/>
                <w:lang w:val="hy-AM"/>
              </w:rPr>
            </w:pPr>
            <w:r w:rsidRPr="00337ACC">
              <w:rPr>
                <w:rFonts w:ascii="GHEA Mariam" w:hAnsi="GHEA Mariam"/>
                <w:lang w:val="hy-AM"/>
              </w:rPr>
              <w:t>- ԿՖԿՏՀ ձեռքբերում և ներդրում:</w:t>
            </w:r>
          </w:p>
          <w:p w:rsidR="00E41CE9" w:rsidRPr="00337ACC" w:rsidRDefault="00E41CE9" w:rsidP="005A0272">
            <w:pPr>
              <w:spacing w:before="100" w:beforeAutospacing="1" w:after="100" w:afterAutospacing="1"/>
              <w:ind w:left="171"/>
              <w:rPr>
                <w:rFonts w:ascii="GHEA Mariam" w:hAnsi="GHEA Mariam"/>
                <w:lang w:val="hy-AM"/>
              </w:rPr>
            </w:pPr>
          </w:p>
        </w:tc>
        <w:tc>
          <w:tcPr>
            <w:tcW w:w="2552" w:type="dxa"/>
          </w:tcPr>
          <w:p w:rsidR="00E41CE9" w:rsidRPr="00337ACC" w:rsidRDefault="00E41CE9" w:rsidP="005A0272">
            <w:pPr>
              <w:rPr>
                <w:rFonts w:ascii="GHEA Mariam" w:hAnsi="GHEA Mariam"/>
                <w:lang w:val="hy-AM"/>
              </w:rPr>
            </w:pPr>
            <w:r w:rsidRPr="00337ACC">
              <w:rPr>
                <w:rFonts w:ascii="GHEA Mariam" w:hAnsi="GHEA Mariam"/>
                <w:lang w:val="hy-AM"/>
              </w:rPr>
              <w:lastRenderedPageBreak/>
              <w:t>«Փողի դիմաց արժեք» հայեցակարգի ներքո պետական ֆինանսների կառավարման համակարգի վերափոխում:</w:t>
            </w: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r w:rsidRPr="00337ACC">
              <w:rPr>
                <w:rFonts w:ascii="GHEA Mariam" w:hAnsi="GHEA Mariam"/>
                <w:lang w:val="hy-AM"/>
              </w:rPr>
              <w:t xml:space="preserve"> </w:t>
            </w:r>
          </w:p>
          <w:p w:rsidR="00E41CE9" w:rsidRDefault="00E41CE9"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Default="00B11DEE" w:rsidP="005A0272">
            <w:pPr>
              <w:rPr>
                <w:rFonts w:ascii="GHEA Mariam" w:hAnsi="GHEA Mariam"/>
                <w:lang w:val="hy-AM"/>
              </w:rPr>
            </w:pPr>
          </w:p>
          <w:p w:rsidR="00B11DEE" w:rsidRPr="00337ACC" w:rsidRDefault="00B11DEE"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r w:rsidRPr="00337ACC">
              <w:rPr>
                <w:rFonts w:ascii="GHEA Mariam" w:hAnsi="GHEA Mariam"/>
                <w:lang w:val="hy-AM"/>
              </w:rPr>
              <w:t xml:space="preserve">Բյուջետային կարգապահության  ապահովում՝ միջոցների </w:t>
            </w:r>
            <w:r w:rsidRPr="00337ACC">
              <w:rPr>
                <w:rFonts w:ascii="GHEA Mariam" w:hAnsi="GHEA Mariam" w:cs="Sylfaen"/>
                <w:lang w:val="hy-AM"/>
              </w:rPr>
              <w:t>օգտավետ</w:t>
            </w:r>
            <w:r w:rsidRPr="00337ACC">
              <w:rPr>
                <w:rFonts w:ascii="GHEA Mariam" w:hAnsi="GHEA Mariam" w:cs="Sylfaen"/>
                <w:lang w:val="af-ZA"/>
              </w:rPr>
              <w:t xml:space="preserve">, </w:t>
            </w:r>
            <w:r w:rsidRPr="00337ACC">
              <w:rPr>
                <w:rFonts w:ascii="GHEA Mariam" w:hAnsi="GHEA Mariam" w:cs="Sylfaen"/>
                <w:lang w:val="hy-AM"/>
              </w:rPr>
              <w:t>արդյունավետ</w:t>
            </w:r>
            <w:r w:rsidRPr="00337ACC">
              <w:rPr>
                <w:rFonts w:ascii="GHEA Mariam" w:hAnsi="GHEA Mariam" w:cs="Sylfaen"/>
                <w:lang w:val="af-ZA"/>
              </w:rPr>
              <w:t xml:space="preserve"> </w:t>
            </w:r>
            <w:r w:rsidRPr="00337ACC">
              <w:rPr>
                <w:rFonts w:ascii="GHEA Mariam" w:hAnsi="GHEA Mariam" w:cs="Sylfaen"/>
                <w:lang w:val="hy-AM"/>
              </w:rPr>
              <w:t>ու</w:t>
            </w:r>
            <w:r w:rsidRPr="00337ACC">
              <w:rPr>
                <w:rFonts w:ascii="GHEA Mariam" w:hAnsi="GHEA Mariam" w:cs="Sylfaen"/>
                <w:lang w:val="af-ZA"/>
              </w:rPr>
              <w:t xml:space="preserve"> </w:t>
            </w:r>
            <w:r w:rsidRPr="00337ACC">
              <w:rPr>
                <w:rFonts w:ascii="GHEA Mariam" w:hAnsi="GHEA Mariam" w:cs="Sylfaen"/>
                <w:lang w:val="hy-AM"/>
              </w:rPr>
              <w:t>խնայողաբար օգտագործում:</w:t>
            </w:r>
            <w:r w:rsidRPr="00337ACC">
              <w:rPr>
                <w:rFonts w:ascii="GHEA Mariam" w:hAnsi="GHEA Mariam"/>
                <w:lang w:val="hy-AM"/>
              </w:rPr>
              <w:t xml:space="preserve">  </w:t>
            </w: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rPr>
                <w:rFonts w:ascii="GHEA Mariam" w:hAnsi="GHEA Mariam"/>
                <w:lang w:val="hy-AM"/>
              </w:rPr>
            </w:pPr>
            <w:r w:rsidRPr="00337ACC">
              <w:rPr>
                <w:rFonts w:ascii="GHEA Mariam" w:hAnsi="GHEA Mariam"/>
                <w:lang w:val="hy-AM"/>
              </w:rPr>
              <w:t xml:space="preserve">Պետական ֆինանսների կառավարման համակարգի թափանցիկության և հաշվետվողականության աստիճանի բարձրացում, որը կապահովի կառավարման մարմինների և գործընթացների </w:t>
            </w:r>
            <w:r w:rsidRPr="00337ACC">
              <w:rPr>
                <w:rFonts w:ascii="GHEA Mariam" w:hAnsi="GHEA Mariam"/>
                <w:lang w:val="hy-AM"/>
              </w:rPr>
              <w:lastRenderedPageBreak/>
              <w:t>թափանցիկություն, միասնականություն և տվյալների անփոփոխելիություն</w:t>
            </w:r>
          </w:p>
        </w:tc>
        <w:tc>
          <w:tcPr>
            <w:tcW w:w="2126" w:type="dxa"/>
          </w:tcPr>
          <w:p w:rsidR="00E41CE9" w:rsidRPr="00337ACC" w:rsidRDefault="00E41CE9" w:rsidP="005A0272">
            <w:pPr>
              <w:jc w:val="center"/>
              <w:rPr>
                <w:rFonts w:ascii="GHEA Mariam" w:hAnsi="GHEA Mariam"/>
                <w:lang w:val="hy-AM"/>
              </w:rPr>
            </w:pPr>
            <w:r w:rsidRPr="00337ACC">
              <w:rPr>
                <w:rFonts w:ascii="GHEA Mariam" w:hAnsi="GHEA Mariam"/>
                <w:lang w:val="hy-AM"/>
              </w:rPr>
              <w:lastRenderedPageBreak/>
              <w:t>Ֆինանսների նախարարություն</w:t>
            </w: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r w:rsidRPr="00337ACC">
              <w:rPr>
                <w:rFonts w:ascii="GHEA Mariam" w:hAnsi="GHEA Mariam"/>
                <w:lang w:val="hy-AM"/>
              </w:rPr>
              <w:t>ՀՀ տրանսպորտի, կապի և տեղեկատվական տեխնոլոգիաների նախարարություն</w:t>
            </w:r>
          </w:p>
        </w:tc>
        <w:tc>
          <w:tcPr>
            <w:tcW w:w="1843" w:type="dxa"/>
          </w:tcPr>
          <w:p w:rsidR="00E41CE9" w:rsidRPr="00337ACC" w:rsidRDefault="00E41CE9" w:rsidP="005A0272">
            <w:pPr>
              <w:jc w:val="center"/>
              <w:rPr>
                <w:rFonts w:ascii="GHEA Mariam" w:hAnsi="GHEA Mariam"/>
                <w:lang w:val="hy-AM"/>
              </w:rPr>
            </w:pPr>
            <w:r w:rsidRPr="00337ACC">
              <w:rPr>
                <w:rFonts w:ascii="GHEA Mariam" w:hAnsi="GHEA Mariam"/>
                <w:lang w:val="hy-AM"/>
              </w:rPr>
              <w:t>Պետական իշխանության մարմիններ</w:t>
            </w:r>
          </w:p>
        </w:tc>
        <w:tc>
          <w:tcPr>
            <w:tcW w:w="1701" w:type="dxa"/>
          </w:tcPr>
          <w:p w:rsidR="00E41CE9" w:rsidRPr="00337ACC" w:rsidRDefault="00E41CE9" w:rsidP="00E41CE9">
            <w:pPr>
              <w:numPr>
                <w:ilvl w:val="0"/>
                <w:numId w:val="96"/>
              </w:numPr>
              <w:spacing w:line="276" w:lineRule="auto"/>
              <w:ind w:right="29"/>
              <w:rPr>
                <w:rFonts w:ascii="GHEA Mariam" w:hAnsi="GHEA Mariam"/>
                <w:lang w:val="hy-AM"/>
              </w:rPr>
            </w:pPr>
            <w:r w:rsidRPr="00337ACC">
              <w:rPr>
                <w:rFonts w:ascii="GHEA Mariam" w:hAnsi="GHEA Mariam"/>
                <w:lang w:val="hy-AM"/>
              </w:rPr>
              <w:t>2019թ.մարտի</w:t>
            </w:r>
          </w:p>
          <w:p w:rsidR="00E41CE9" w:rsidRPr="00337ACC" w:rsidRDefault="00E41CE9" w:rsidP="005A0272">
            <w:pPr>
              <w:ind w:left="43" w:right="29"/>
              <w:jc w:val="center"/>
              <w:rPr>
                <w:rFonts w:ascii="GHEA Mariam" w:hAnsi="GHEA Mariam"/>
                <w:lang w:val="hy-AM"/>
              </w:rPr>
            </w:pPr>
            <w:r w:rsidRPr="00337ACC">
              <w:rPr>
                <w:rFonts w:ascii="GHEA Mariam" w:hAnsi="GHEA Mariam"/>
                <w:lang w:val="hy-AM"/>
              </w:rPr>
              <w:t>3-րդ տասնօրյակ</w:t>
            </w:r>
          </w:p>
          <w:p w:rsidR="00E41CE9" w:rsidRPr="00337ACC" w:rsidRDefault="00E41CE9" w:rsidP="005A0272">
            <w:pPr>
              <w:ind w:left="43" w:right="29"/>
              <w:jc w:val="center"/>
              <w:rPr>
                <w:rFonts w:ascii="GHEA Mariam" w:hAnsi="GHEA Mariam"/>
                <w:lang w:val="hy-AM"/>
              </w:rPr>
            </w:pPr>
          </w:p>
          <w:p w:rsidR="00E41CE9" w:rsidRPr="00337ACC" w:rsidRDefault="00E41CE9" w:rsidP="005A0272">
            <w:pPr>
              <w:ind w:left="43" w:right="29"/>
              <w:jc w:val="center"/>
              <w:rPr>
                <w:rFonts w:ascii="GHEA Mariam" w:hAnsi="GHEA Mariam"/>
                <w:lang w:val="hy-AM"/>
              </w:rPr>
            </w:pPr>
          </w:p>
          <w:p w:rsidR="00E41CE9" w:rsidRPr="00337ACC" w:rsidRDefault="00E41CE9" w:rsidP="005A0272">
            <w:pPr>
              <w:ind w:left="43" w:right="29"/>
              <w:jc w:val="center"/>
              <w:rPr>
                <w:rFonts w:ascii="GHEA Mariam" w:hAnsi="GHEA Mariam"/>
                <w:lang w:val="hy-AM"/>
              </w:rPr>
            </w:pPr>
          </w:p>
          <w:p w:rsidR="00E41CE9" w:rsidRPr="00337ACC" w:rsidRDefault="00E41CE9" w:rsidP="005A0272">
            <w:pPr>
              <w:ind w:left="43" w:right="29"/>
              <w:jc w:val="center"/>
              <w:rPr>
                <w:rFonts w:ascii="GHEA Mariam" w:hAnsi="GHEA Mariam"/>
                <w:lang w:val="hy-AM"/>
              </w:rPr>
            </w:pPr>
          </w:p>
          <w:p w:rsidR="00E41CE9" w:rsidRPr="00337ACC" w:rsidRDefault="00E41CE9" w:rsidP="005A0272">
            <w:pPr>
              <w:ind w:left="43" w:right="29"/>
              <w:jc w:val="center"/>
              <w:rPr>
                <w:rFonts w:ascii="GHEA Mariam" w:hAnsi="GHEA Mariam"/>
                <w:lang w:val="hy-AM"/>
              </w:rPr>
            </w:pPr>
          </w:p>
          <w:p w:rsidR="00E41CE9" w:rsidRPr="00337ACC" w:rsidRDefault="00E41CE9" w:rsidP="005A0272">
            <w:pPr>
              <w:ind w:left="43" w:right="29"/>
              <w:jc w:val="center"/>
              <w:rPr>
                <w:rFonts w:ascii="GHEA Mariam" w:hAnsi="GHEA Mariam"/>
                <w:lang w:val="hy-AM"/>
              </w:rPr>
            </w:pPr>
          </w:p>
          <w:p w:rsidR="00E41CE9" w:rsidRPr="00337ACC" w:rsidRDefault="00E41CE9" w:rsidP="005A0272">
            <w:pPr>
              <w:ind w:left="43" w:right="29"/>
              <w:jc w:val="center"/>
              <w:rPr>
                <w:rFonts w:ascii="GHEA Mariam" w:hAnsi="GHEA Mariam"/>
                <w:lang w:val="hy-AM"/>
              </w:rPr>
            </w:pPr>
          </w:p>
          <w:p w:rsidR="00E41CE9" w:rsidRPr="00337ACC" w:rsidRDefault="00E41CE9" w:rsidP="005A0272">
            <w:pPr>
              <w:ind w:left="43" w:right="29"/>
              <w:jc w:val="center"/>
              <w:rPr>
                <w:rFonts w:ascii="GHEA Mariam" w:hAnsi="GHEA Mariam"/>
                <w:lang w:val="hy-AM"/>
              </w:rPr>
            </w:pPr>
          </w:p>
          <w:p w:rsidR="00E41CE9" w:rsidRPr="00337ACC" w:rsidRDefault="00E41CE9" w:rsidP="005A0272">
            <w:pPr>
              <w:ind w:left="43" w:right="29"/>
              <w:jc w:val="center"/>
              <w:rPr>
                <w:rFonts w:ascii="GHEA Mariam" w:hAnsi="GHEA Mariam"/>
                <w:lang w:val="hy-AM"/>
              </w:rPr>
            </w:pPr>
          </w:p>
          <w:p w:rsidR="00E41CE9" w:rsidRPr="00337ACC" w:rsidRDefault="00E41CE9" w:rsidP="005A0272">
            <w:pPr>
              <w:ind w:right="29"/>
              <w:rPr>
                <w:rFonts w:ascii="GHEA Mariam" w:hAnsi="GHEA Mariam"/>
              </w:rPr>
            </w:pPr>
          </w:p>
          <w:p w:rsidR="00E41CE9" w:rsidRDefault="00E41CE9"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Default="00B11DEE" w:rsidP="005A0272">
            <w:pPr>
              <w:ind w:right="29"/>
              <w:rPr>
                <w:rFonts w:ascii="GHEA Mariam" w:hAnsi="GHEA Mariam"/>
              </w:rPr>
            </w:pPr>
          </w:p>
          <w:p w:rsidR="00B11DEE" w:rsidRPr="00337ACC" w:rsidRDefault="00B11DEE" w:rsidP="005A0272">
            <w:pPr>
              <w:ind w:right="29"/>
              <w:rPr>
                <w:rFonts w:ascii="GHEA Mariam" w:hAnsi="GHEA Mariam"/>
              </w:rPr>
            </w:pPr>
          </w:p>
          <w:p w:rsidR="00E41CE9" w:rsidRPr="00337ACC" w:rsidRDefault="00E41CE9" w:rsidP="00E41CE9">
            <w:pPr>
              <w:numPr>
                <w:ilvl w:val="0"/>
                <w:numId w:val="96"/>
              </w:numPr>
              <w:spacing w:line="276" w:lineRule="auto"/>
              <w:ind w:right="29"/>
              <w:rPr>
                <w:rFonts w:ascii="GHEA Mariam" w:hAnsi="GHEA Mariam"/>
                <w:lang w:val="hy-AM"/>
              </w:rPr>
            </w:pPr>
            <w:r w:rsidRPr="00337ACC">
              <w:rPr>
                <w:rFonts w:ascii="GHEA Mariam" w:hAnsi="GHEA Mariam"/>
                <w:lang w:val="hy-AM"/>
              </w:rPr>
              <w:t>2019-2022թթ</w:t>
            </w:r>
            <w:r w:rsidRPr="00337ACC">
              <w:rPr>
                <w:rFonts w:ascii="GHEA Mariam" w:hAnsi="GHEA Mariam"/>
              </w:rPr>
              <w:t>.</w:t>
            </w:r>
          </w:p>
          <w:p w:rsidR="00E41CE9" w:rsidRPr="00337ACC" w:rsidRDefault="00E41CE9" w:rsidP="005A0272">
            <w:pPr>
              <w:ind w:right="29"/>
              <w:rPr>
                <w:rFonts w:ascii="GHEA Mariam" w:hAnsi="GHEA Mariam"/>
              </w:rPr>
            </w:pPr>
          </w:p>
          <w:p w:rsidR="00E41CE9" w:rsidRDefault="00E41CE9" w:rsidP="005A0272">
            <w:pPr>
              <w:ind w:right="29"/>
              <w:rPr>
                <w:rFonts w:ascii="GHEA Mariam" w:hAnsi="GHEA Mariam"/>
                <w:color w:val="FF0000"/>
              </w:rPr>
            </w:pPr>
          </w:p>
          <w:p w:rsidR="00B11DEE" w:rsidRDefault="00B11DEE" w:rsidP="005A0272">
            <w:pPr>
              <w:ind w:right="29"/>
              <w:rPr>
                <w:rFonts w:ascii="GHEA Mariam" w:hAnsi="GHEA Mariam"/>
                <w:color w:val="FF0000"/>
              </w:rPr>
            </w:pPr>
          </w:p>
          <w:p w:rsidR="00B11DEE" w:rsidRDefault="00B11DEE" w:rsidP="005A0272">
            <w:pPr>
              <w:ind w:right="29"/>
              <w:rPr>
                <w:rFonts w:ascii="GHEA Mariam" w:hAnsi="GHEA Mariam"/>
                <w:color w:val="FF0000"/>
              </w:rPr>
            </w:pPr>
          </w:p>
          <w:p w:rsidR="00B11DEE" w:rsidRPr="00337ACC" w:rsidRDefault="00B11DEE" w:rsidP="005A0272">
            <w:pPr>
              <w:ind w:right="29"/>
              <w:rPr>
                <w:rFonts w:ascii="GHEA Mariam" w:hAnsi="GHEA Mariam"/>
                <w:color w:val="FF0000"/>
              </w:rPr>
            </w:pPr>
          </w:p>
          <w:p w:rsidR="00E41CE9" w:rsidRPr="00337ACC" w:rsidRDefault="00E41CE9" w:rsidP="005A0272">
            <w:pPr>
              <w:ind w:right="29"/>
              <w:rPr>
                <w:rFonts w:ascii="GHEA Mariam" w:hAnsi="GHEA Mariam"/>
                <w:color w:val="FF0000"/>
              </w:rPr>
            </w:pPr>
          </w:p>
          <w:p w:rsidR="00E41CE9" w:rsidRPr="00337ACC" w:rsidRDefault="00E41CE9" w:rsidP="00E41CE9">
            <w:pPr>
              <w:numPr>
                <w:ilvl w:val="0"/>
                <w:numId w:val="96"/>
              </w:numPr>
              <w:spacing w:line="276" w:lineRule="auto"/>
              <w:ind w:right="29"/>
              <w:rPr>
                <w:rFonts w:ascii="GHEA Mariam" w:hAnsi="GHEA Mariam"/>
                <w:lang w:val="hy-AM"/>
              </w:rPr>
            </w:pPr>
            <w:r w:rsidRPr="00337ACC">
              <w:rPr>
                <w:rFonts w:ascii="GHEA Mariam" w:hAnsi="GHEA Mariam"/>
                <w:lang w:val="hy-AM"/>
              </w:rPr>
              <w:t>2019-2022թթ</w:t>
            </w:r>
          </w:p>
        </w:tc>
        <w:tc>
          <w:tcPr>
            <w:tcW w:w="1559" w:type="dxa"/>
          </w:tcPr>
          <w:p w:rsidR="00E41CE9" w:rsidRPr="00337ACC" w:rsidRDefault="00E41CE9" w:rsidP="005A0272">
            <w:pPr>
              <w:jc w:val="center"/>
              <w:rPr>
                <w:rFonts w:ascii="GHEA Mariam" w:hAnsi="GHEA Mariam"/>
                <w:lang w:val="hy-AM"/>
              </w:rPr>
            </w:pPr>
            <w:r w:rsidRPr="00337ACC">
              <w:rPr>
                <w:rFonts w:ascii="GHEA Mariam" w:hAnsi="GHEA Mariam"/>
                <w:lang w:val="hy-AM"/>
              </w:rPr>
              <w:lastRenderedPageBreak/>
              <w:t>ՀՀ պետական բյուջե՝ Ֆինանսների նախարարության պահպանման ծախսերի շրջանակում:</w:t>
            </w: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p>
          <w:p w:rsidR="00E41CE9" w:rsidRPr="00337ACC" w:rsidRDefault="00E41CE9" w:rsidP="005A0272">
            <w:pPr>
              <w:jc w:val="center"/>
              <w:rPr>
                <w:rFonts w:ascii="GHEA Mariam" w:hAnsi="GHEA Mariam"/>
                <w:lang w:val="hy-AM"/>
              </w:rPr>
            </w:pPr>
            <w:r w:rsidRPr="00337ACC">
              <w:rPr>
                <w:rFonts w:ascii="GHEA Mariam" w:hAnsi="GHEA Mariam"/>
                <w:lang w:val="hy-AM"/>
              </w:rPr>
              <w:t>ՀՀ պետական բյուջե՝ 15,4 մլն ԱՄՆ դոլար, որից վարկ՝ 7,2 մլն ԱՄՆ դոլար- ՀԲ Պետական արդիականացման երրորդ ծրագիր, դրամաշնորհ 8,2 մլն ԱՄՆ դոլար-ՌԴ կառավարություն</w:t>
            </w:r>
          </w:p>
        </w:tc>
      </w:tr>
      <w:tr w:rsidR="00E41CE9" w:rsidRPr="00A42708" w:rsidTr="00B11DEE">
        <w:tc>
          <w:tcPr>
            <w:tcW w:w="484" w:type="dxa"/>
          </w:tcPr>
          <w:p w:rsidR="00E41CE9" w:rsidRPr="00337ACC" w:rsidRDefault="00E41CE9" w:rsidP="005A0272">
            <w:pPr>
              <w:jc w:val="center"/>
              <w:rPr>
                <w:rFonts w:ascii="GHEA Mariam" w:hAnsi="GHEA Mariam" w:cs="Arial"/>
                <w:b/>
              </w:rPr>
            </w:pPr>
            <w:r w:rsidRPr="00337ACC">
              <w:rPr>
                <w:rFonts w:ascii="GHEA Mariam" w:hAnsi="GHEA Mariam" w:cs="Arial"/>
                <w:b/>
              </w:rPr>
              <w:lastRenderedPageBreak/>
              <w:t>2</w:t>
            </w:r>
          </w:p>
        </w:tc>
        <w:tc>
          <w:tcPr>
            <w:tcW w:w="2344" w:type="dxa"/>
            <w:gridSpan w:val="2"/>
          </w:tcPr>
          <w:p w:rsidR="00E41CE9" w:rsidRPr="00337ACC" w:rsidRDefault="00E41CE9" w:rsidP="005A0272">
            <w:pPr>
              <w:spacing w:before="100" w:beforeAutospacing="1" w:after="100" w:afterAutospacing="1"/>
              <w:rPr>
                <w:rFonts w:ascii="GHEA Mariam" w:hAnsi="GHEA Mariam"/>
                <w:lang w:val="hy-AM"/>
              </w:rPr>
            </w:pPr>
            <w:bookmarkStart w:id="1" w:name="_Hlk523233807"/>
            <w:r w:rsidRPr="00337ACC">
              <w:rPr>
                <w:rFonts w:ascii="GHEA Mariam" w:hAnsi="GHEA Mariam"/>
                <w:lang w:val="hy-AM"/>
              </w:rPr>
              <w:t>Հայաստանի Հանրապետությանը հասցեագրված՝ միջազգային կազմակերպությունների և գործընկեր երկրների կողմից տրամադրվող ոչ ֆինանսական օժանդակությունների հաշվառման և պետական բյուջեում արտացոլման մեխանիզմների ներդրում</w:t>
            </w:r>
            <w:bookmarkEnd w:id="1"/>
          </w:p>
        </w:tc>
        <w:tc>
          <w:tcPr>
            <w:tcW w:w="2334" w:type="dxa"/>
          </w:tcPr>
          <w:p w:rsidR="00E41CE9" w:rsidRPr="00337ACC" w:rsidRDefault="00E41CE9" w:rsidP="00E41CE9">
            <w:pPr>
              <w:numPr>
                <w:ilvl w:val="0"/>
                <w:numId w:val="97"/>
              </w:numPr>
              <w:spacing w:before="100" w:beforeAutospacing="1" w:after="100" w:afterAutospacing="1"/>
              <w:ind w:left="162" w:firstLine="0"/>
              <w:rPr>
                <w:rFonts w:ascii="GHEA Mariam" w:hAnsi="GHEA Mariam"/>
                <w:lang w:val="hy-AM"/>
              </w:rPr>
            </w:pPr>
            <w:r w:rsidRPr="00337ACC">
              <w:rPr>
                <w:rFonts w:ascii="GHEA Mariam" w:hAnsi="GHEA Mariam"/>
                <w:lang w:val="hy-AM"/>
              </w:rPr>
              <w:t xml:space="preserve">Համապատասխան բանակցությունների նախաձեռնում և արդյունքների ամփոփում՝ անհրաժեշտ օրենսդրական հիմքերի ստեղծում, </w:t>
            </w:r>
          </w:p>
          <w:p w:rsidR="00E41CE9" w:rsidRPr="00337ACC" w:rsidRDefault="00E41CE9" w:rsidP="005A0272">
            <w:pPr>
              <w:spacing w:before="100" w:beforeAutospacing="1" w:after="100" w:afterAutospacing="1"/>
              <w:ind w:left="162"/>
              <w:rPr>
                <w:rFonts w:ascii="GHEA Mariam" w:hAnsi="GHEA Mariam"/>
                <w:lang w:val="hy-AM"/>
              </w:rPr>
            </w:pPr>
          </w:p>
          <w:p w:rsidR="00E41CE9" w:rsidRPr="00337ACC" w:rsidRDefault="00E41CE9" w:rsidP="00E41CE9">
            <w:pPr>
              <w:numPr>
                <w:ilvl w:val="0"/>
                <w:numId w:val="97"/>
              </w:numPr>
              <w:spacing w:before="100" w:beforeAutospacing="1" w:after="100" w:afterAutospacing="1"/>
              <w:ind w:left="162" w:firstLine="0"/>
              <w:rPr>
                <w:rFonts w:ascii="GHEA Mariam" w:hAnsi="GHEA Mariam"/>
                <w:lang w:val="hy-AM"/>
              </w:rPr>
            </w:pPr>
            <w:bookmarkStart w:id="2" w:name="_Hlk523234229"/>
            <w:r w:rsidRPr="00337ACC">
              <w:rPr>
                <w:rFonts w:ascii="GHEA Mariam" w:hAnsi="GHEA Mariam"/>
                <w:lang w:val="hy-AM"/>
              </w:rPr>
              <w:t>Տրամադրվող ոչ ֆինանսական օժանդակությունների հաշվառում և 2020 թվականի պետական բյուջեում արտացոլում</w:t>
            </w:r>
            <w:bookmarkEnd w:id="2"/>
            <w:r w:rsidRPr="00337ACC">
              <w:rPr>
                <w:rFonts w:ascii="GHEA Mariam" w:hAnsi="GHEA Mariam"/>
                <w:lang w:val="hy-AM"/>
              </w:rPr>
              <w:t>:</w:t>
            </w:r>
          </w:p>
        </w:tc>
        <w:tc>
          <w:tcPr>
            <w:tcW w:w="2552" w:type="dxa"/>
          </w:tcPr>
          <w:p w:rsidR="00E41CE9" w:rsidRPr="00337ACC" w:rsidRDefault="00E41CE9" w:rsidP="005A0272">
            <w:pPr>
              <w:rPr>
                <w:rFonts w:ascii="GHEA Mariam" w:hAnsi="GHEA Mariam"/>
                <w:lang w:val="hy-AM"/>
              </w:rPr>
            </w:pPr>
            <w:r w:rsidRPr="00337ACC">
              <w:rPr>
                <w:rFonts w:ascii="GHEA Mariam" w:hAnsi="GHEA Mariam"/>
                <w:lang w:val="hy-AM"/>
              </w:rPr>
              <w:t>Տրամադրվող ոչ ֆինանսական օժանդակությունների հաշվառման իրականացում՝ ապահովելով յուրաքանչյուր ոլորտին ուղղվող բյուջետային և այլ  ռեսուրսների իրական պատկերի ստացում</w:t>
            </w:r>
          </w:p>
        </w:tc>
        <w:tc>
          <w:tcPr>
            <w:tcW w:w="2126" w:type="dxa"/>
          </w:tcPr>
          <w:p w:rsidR="00E41CE9" w:rsidRPr="00337ACC" w:rsidRDefault="00E41CE9" w:rsidP="005A0272">
            <w:pPr>
              <w:jc w:val="center"/>
              <w:rPr>
                <w:rFonts w:ascii="GHEA Mariam" w:hAnsi="GHEA Mariam"/>
                <w:lang w:val="hy-AM"/>
              </w:rPr>
            </w:pPr>
            <w:r w:rsidRPr="00337ACC">
              <w:rPr>
                <w:rFonts w:ascii="GHEA Mariam" w:hAnsi="GHEA Mariam"/>
              </w:rPr>
              <w:t>Ֆինանսների նախարարություն</w:t>
            </w:r>
          </w:p>
        </w:tc>
        <w:tc>
          <w:tcPr>
            <w:tcW w:w="1843" w:type="dxa"/>
          </w:tcPr>
          <w:p w:rsidR="00E41CE9" w:rsidRPr="00337ACC" w:rsidRDefault="00E41CE9" w:rsidP="005A0272">
            <w:pPr>
              <w:jc w:val="center"/>
              <w:rPr>
                <w:rFonts w:ascii="GHEA Mariam" w:hAnsi="GHEA Mariam"/>
                <w:lang w:val="hy-AM"/>
              </w:rPr>
            </w:pPr>
            <w:r w:rsidRPr="00337ACC">
              <w:rPr>
                <w:rFonts w:ascii="GHEA Mariam" w:hAnsi="GHEA Mariam"/>
                <w:lang w:val="hy-AM"/>
              </w:rPr>
              <w:t>Պետական իշխանության մարմիններ</w:t>
            </w:r>
          </w:p>
        </w:tc>
        <w:tc>
          <w:tcPr>
            <w:tcW w:w="1701" w:type="dxa"/>
          </w:tcPr>
          <w:p w:rsidR="00E41CE9" w:rsidRPr="00337ACC" w:rsidRDefault="00E41CE9" w:rsidP="00E41CE9">
            <w:pPr>
              <w:numPr>
                <w:ilvl w:val="0"/>
                <w:numId w:val="98"/>
              </w:numPr>
              <w:spacing w:line="276" w:lineRule="auto"/>
              <w:ind w:right="29"/>
              <w:jc w:val="center"/>
              <w:rPr>
                <w:rFonts w:ascii="GHEA Mariam" w:hAnsi="GHEA Mariam"/>
                <w:lang w:val="hy-AM"/>
              </w:rPr>
            </w:pPr>
            <w:r w:rsidRPr="00337ACC">
              <w:rPr>
                <w:rFonts w:ascii="GHEA Mariam" w:hAnsi="GHEA Mariam"/>
                <w:lang w:val="hy-AM"/>
              </w:rPr>
              <w:t>2019թ. դեկտեմբերի</w:t>
            </w:r>
          </w:p>
          <w:p w:rsidR="00E41CE9" w:rsidRPr="00337ACC" w:rsidRDefault="00E41CE9" w:rsidP="005A0272">
            <w:pPr>
              <w:ind w:left="43" w:right="29"/>
              <w:jc w:val="center"/>
              <w:rPr>
                <w:rFonts w:ascii="GHEA Mariam" w:hAnsi="GHEA Mariam"/>
                <w:lang w:val="hy-AM"/>
              </w:rPr>
            </w:pPr>
            <w:r w:rsidRPr="00337ACC">
              <w:rPr>
                <w:rFonts w:ascii="GHEA Mariam" w:hAnsi="GHEA Mariam"/>
                <w:lang w:val="hy-AM"/>
              </w:rPr>
              <w:t xml:space="preserve"> 3-րդ տասնօրյակ</w:t>
            </w:r>
          </w:p>
          <w:p w:rsidR="00E41CE9" w:rsidRPr="00337ACC" w:rsidRDefault="00E41CE9" w:rsidP="005A0272">
            <w:pPr>
              <w:ind w:left="43" w:right="29"/>
              <w:jc w:val="center"/>
              <w:rPr>
                <w:rFonts w:ascii="GHEA Mariam" w:hAnsi="GHEA Mariam"/>
                <w:lang w:val="hy-AM"/>
              </w:rPr>
            </w:pPr>
          </w:p>
          <w:p w:rsidR="00E41CE9" w:rsidRPr="00337ACC" w:rsidRDefault="00E41CE9" w:rsidP="005A0272">
            <w:pPr>
              <w:ind w:left="403" w:right="29"/>
              <w:rPr>
                <w:rFonts w:ascii="GHEA Mariam" w:hAnsi="GHEA Mariam"/>
                <w:lang w:val="hy-AM"/>
              </w:rPr>
            </w:pPr>
          </w:p>
          <w:p w:rsidR="00E41CE9" w:rsidRPr="00337ACC" w:rsidRDefault="00E41CE9" w:rsidP="00E41CE9">
            <w:pPr>
              <w:numPr>
                <w:ilvl w:val="0"/>
                <w:numId w:val="98"/>
              </w:numPr>
              <w:spacing w:line="276" w:lineRule="auto"/>
              <w:ind w:right="29"/>
              <w:jc w:val="center"/>
              <w:rPr>
                <w:rFonts w:ascii="GHEA Mariam" w:hAnsi="GHEA Mariam"/>
                <w:lang w:val="hy-AM"/>
              </w:rPr>
            </w:pPr>
            <w:r w:rsidRPr="00337ACC">
              <w:rPr>
                <w:rFonts w:ascii="GHEA Mariam" w:hAnsi="GHEA Mariam"/>
                <w:lang w:val="hy-AM"/>
              </w:rPr>
              <w:t>2020-2022թ.</w:t>
            </w:r>
          </w:p>
        </w:tc>
        <w:tc>
          <w:tcPr>
            <w:tcW w:w="1559" w:type="dxa"/>
          </w:tcPr>
          <w:p w:rsidR="00E41CE9" w:rsidRPr="00337ACC" w:rsidRDefault="00E41CE9" w:rsidP="005A0272">
            <w:pPr>
              <w:jc w:val="center"/>
              <w:rPr>
                <w:rFonts w:ascii="GHEA Mariam" w:hAnsi="GHEA Mariam"/>
                <w:lang w:val="hy-AM"/>
              </w:rPr>
            </w:pPr>
            <w:r w:rsidRPr="00337ACC">
              <w:rPr>
                <w:rFonts w:ascii="GHEA Mariam" w:hAnsi="GHEA Mariam"/>
                <w:lang w:val="hy-AM"/>
              </w:rPr>
              <w:t>ՀՀ պետական բյուջե՝ Ֆինանսների նախարարության պահպանման ծախսերի շրջանակում:</w:t>
            </w:r>
          </w:p>
        </w:tc>
      </w:tr>
      <w:tr w:rsidR="00E41CE9" w:rsidRPr="00A42708" w:rsidTr="00B11DEE">
        <w:tc>
          <w:tcPr>
            <w:tcW w:w="484" w:type="dxa"/>
          </w:tcPr>
          <w:p w:rsidR="00E41CE9" w:rsidRPr="00337ACC" w:rsidRDefault="00E41CE9" w:rsidP="005A0272">
            <w:pPr>
              <w:jc w:val="center"/>
              <w:rPr>
                <w:rFonts w:ascii="GHEA Mariam" w:hAnsi="GHEA Mariam" w:cs="Arial"/>
                <w:b/>
              </w:rPr>
            </w:pPr>
            <w:r w:rsidRPr="00337ACC">
              <w:rPr>
                <w:rFonts w:ascii="GHEA Mariam" w:hAnsi="GHEA Mariam" w:cs="Arial"/>
                <w:b/>
              </w:rPr>
              <w:t>3</w:t>
            </w:r>
          </w:p>
        </w:tc>
        <w:tc>
          <w:tcPr>
            <w:tcW w:w="2344" w:type="dxa"/>
            <w:gridSpan w:val="2"/>
          </w:tcPr>
          <w:p w:rsidR="00E41CE9" w:rsidRPr="00337ACC" w:rsidRDefault="00E41CE9" w:rsidP="005A0272">
            <w:pPr>
              <w:spacing w:before="100" w:beforeAutospacing="1" w:after="100" w:afterAutospacing="1"/>
              <w:rPr>
                <w:rFonts w:ascii="GHEA Mariam" w:hAnsi="GHEA Mariam"/>
                <w:lang w:val="hy-AM"/>
              </w:rPr>
            </w:pPr>
            <w:bookmarkStart w:id="3" w:name="_Hlk523234278"/>
            <w:r w:rsidRPr="00337ACC">
              <w:rPr>
                <w:rFonts w:ascii="GHEA Mariam" w:hAnsi="GHEA Mariam"/>
                <w:lang w:val="hy-AM"/>
              </w:rPr>
              <w:t xml:space="preserve">Պետական ֆինանսների կառավարման, </w:t>
            </w:r>
            <w:r w:rsidRPr="00337ACC">
              <w:rPr>
                <w:rFonts w:ascii="GHEA Mariam" w:hAnsi="GHEA Mariam"/>
                <w:lang w:val="hy-AM"/>
              </w:rPr>
              <w:lastRenderedPageBreak/>
              <w:t>ներառյալ գնումների գործընթացներում պետությանը պատճառված վնասի հիմքով իրավական հետևանքների և դրանք պետական բյուջե հետ վերադարձնելու մեխանիզների կատարելագործում</w:t>
            </w:r>
            <w:bookmarkEnd w:id="3"/>
          </w:p>
        </w:tc>
        <w:tc>
          <w:tcPr>
            <w:tcW w:w="2334" w:type="dxa"/>
          </w:tcPr>
          <w:p w:rsidR="00E41CE9" w:rsidRPr="00337ACC" w:rsidRDefault="00E41CE9" w:rsidP="00E41CE9">
            <w:pPr>
              <w:numPr>
                <w:ilvl w:val="0"/>
                <w:numId w:val="99"/>
              </w:numPr>
              <w:spacing w:before="100" w:beforeAutospacing="1" w:after="100" w:afterAutospacing="1"/>
              <w:rPr>
                <w:rFonts w:ascii="GHEA Mariam" w:hAnsi="GHEA Mariam"/>
                <w:lang w:val="hy-AM"/>
              </w:rPr>
            </w:pPr>
            <w:r w:rsidRPr="00337ACC">
              <w:rPr>
                <w:rFonts w:ascii="GHEA Mariam" w:hAnsi="GHEA Mariam"/>
                <w:lang w:val="hy-AM"/>
              </w:rPr>
              <w:lastRenderedPageBreak/>
              <w:t xml:space="preserve">Անհրաժեշտ օրենսդրական հիմքերի </w:t>
            </w:r>
            <w:r w:rsidRPr="00337ACC">
              <w:rPr>
                <w:rFonts w:ascii="GHEA Mariam" w:hAnsi="GHEA Mariam"/>
                <w:lang w:val="hy-AM"/>
              </w:rPr>
              <w:lastRenderedPageBreak/>
              <w:t>ստեղծում</w:t>
            </w:r>
            <w:r w:rsidRPr="00337ACC">
              <w:rPr>
                <w:rFonts w:ascii="GHEA Mariam" w:hAnsi="GHEA Mariam"/>
              </w:rPr>
              <w:t>:</w:t>
            </w:r>
            <w:r w:rsidRPr="00337ACC">
              <w:rPr>
                <w:rFonts w:ascii="GHEA Mariam" w:hAnsi="GHEA Mariam"/>
                <w:lang w:val="hy-AM"/>
              </w:rPr>
              <w:t xml:space="preserve"> </w:t>
            </w:r>
          </w:p>
        </w:tc>
        <w:tc>
          <w:tcPr>
            <w:tcW w:w="2552" w:type="dxa"/>
          </w:tcPr>
          <w:p w:rsidR="00E41CE9" w:rsidRPr="00337ACC" w:rsidRDefault="00E41CE9" w:rsidP="005A0272">
            <w:pPr>
              <w:rPr>
                <w:rFonts w:ascii="GHEA Mariam" w:hAnsi="GHEA Mariam"/>
                <w:lang w:val="hy-AM"/>
              </w:rPr>
            </w:pPr>
            <w:bookmarkStart w:id="4" w:name="_Hlk523234330"/>
            <w:r w:rsidRPr="00337ACC">
              <w:rPr>
                <w:rFonts w:ascii="GHEA Mariam" w:hAnsi="GHEA Mariam"/>
                <w:lang w:val="hy-AM"/>
              </w:rPr>
              <w:lastRenderedPageBreak/>
              <w:t xml:space="preserve">Պետական ֆինանսների կառավարման, ներառյալ </w:t>
            </w:r>
            <w:bookmarkEnd w:id="4"/>
            <w:r w:rsidRPr="00337ACC">
              <w:rPr>
                <w:rFonts w:ascii="GHEA Mariam" w:hAnsi="GHEA Mariam"/>
                <w:lang w:val="hy-AM"/>
              </w:rPr>
              <w:t xml:space="preserve">գնումների </w:t>
            </w:r>
            <w:r w:rsidRPr="00337ACC">
              <w:rPr>
                <w:rFonts w:ascii="GHEA Mariam" w:hAnsi="GHEA Mariam"/>
                <w:lang w:val="hy-AM"/>
              </w:rPr>
              <w:lastRenderedPageBreak/>
              <w:t xml:space="preserve">գործընթացներում պետությանը պաշտոնատար անձանց գործողությունների- անգործության հետևանքով պատճառված վնասի չեզոքացման իրավական մեխանիզմների ներդրում, այդ թվում՝ նյութական պատասխանատվության պայմանագրերի կնքում </w:t>
            </w:r>
          </w:p>
        </w:tc>
        <w:tc>
          <w:tcPr>
            <w:tcW w:w="2126" w:type="dxa"/>
          </w:tcPr>
          <w:p w:rsidR="00E41CE9" w:rsidRPr="00337ACC" w:rsidRDefault="00E41CE9" w:rsidP="005A0272">
            <w:pPr>
              <w:jc w:val="center"/>
              <w:rPr>
                <w:rFonts w:ascii="GHEA Mariam" w:hAnsi="GHEA Mariam"/>
                <w:lang w:val="hy-AM"/>
              </w:rPr>
            </w:pPr>
            <w:r w:rsidRPr="00337ACC">
              <w:rPr>
                <w:rFonts w:ascii="GHEA Mariam" w:hAnsi="GHEA Mariam"/>
              </w:rPr>
              <w:lastRenderedPageBreak/>
              <w:t>Ֆինանսների նախարարություն</w:t>
            </w:r>
          </w:p>
        </w:tc>
        <w:tc>
          <w:tcPr>
            <w:tcW w:w="1843" w:type="dxa"/>
          </w:tcPr>
          <w:p w:rsidR="00E41CE9" w:rsidRPr="00337ACC" w:rsidRDefault="00E41CE9" w:rsidP="005A0272">
            <w:pPr>
              <w:jc w:val="center"/>
              <w:rPr>
                <w:rFonts w:ascii="GHEA Mariam" w:hAnsi="GHEA Mariam"/>
                <w:lang w:val="hy-AM"/>
              </w:rPr>
            </w:pPr>
            <w:r w:rsidRPr="00337ACC">
              <w:rPr>
                <w:rFonts w:ascii="GHEA Mariam" w:hAnsi="GHEA Mariam"/>
                <w:lang w:val="hy-AM"/>
              </w:rPr>
              <w:t>Պետական իշխանության մարմիններ</w:t>
            </w:r>
          </w:p>
        </w:tc>
        <w:tc>
          <w:tcPr>
            <w:tcW w:w="1701" w:type="dxa"/>
          </w:tcPr>
          <w:p w:rsidR="00E41CE9" w:rsidRPr="00337ACC" w:rsidRDefault="00E41CE9" w:rsidP="005A0272">
            <w:pPr>
              <w:ind w:left="43" w:right="29"/>
              <w:jc w:val="center"/>
              <w:rPr>
                <w:rFonts w:ascii="GHEA Mariam" w:hAnsi="GHEA Mariam"/>
                <w:lang w:val="hy-AM"/>
              </w:rPr>
            </w:pPr>
            <w:r w:rsidRPr="00337ACC">
              <w:rPr>
                <w:rFonts w:ascii="GHEA Mariam" w:hAnsi="GHEA Mariam"/>
                <w:lang w:val="hy-AM"/>
              </w:rPr>
              <w:t>2019թ. մարտի</w:t>
            </w:r>
          </w:p>
          <w:p w:rsidR="00E41CE9" w:rsidRPr="00337ACC" w:rsidRDefault="00E41CE9" w:rsidP="005A0272">
            <w:pPr>
              <w:ind w:left="43" w:right="29"/>
              <w:jc w:val="center"/>
              <w:rPr>
                <w:rFonts w:ascii="GHEA Mariam" w:hAnsi="GHEA Mariam"/>
                <w:lang w:val="hy-AM"/>
              </w:rPr>
            </w:pPr>
            <w:r w:rsidRPr="00337ACC">
              <w:rPr>
                <w:rFonts w:ascii="GHEA Mariam" w:hAnsi="GHEA Mariam"/>
                <w:lang w:val="hy-AM"/>
              </w:rPr>
              <w:t xml:space="preserve"> 3-րդ տասնօրյակ</w:t>
            </w:r>
          </w:p>
        </w:tc>
        <w:tc>
          <w:tcPr>
            <w:tcW w:w="1559" w:type="dxa"/>
          </w:tcPr>
          <w:p w:rsidR="00E41CE9" w:rsidRPr="00337ACC" w:rsidRDefault="00E41CE9" w:rsidP="005A0272">
            <w:pPr>
              <w:jc w:val="center"/>
              <w:rPr>
                <w:rFonts w:ascii="GHEA Mariam" w:hAnsi="GHEA Mariam"/>
                <w:lang w:val="hy-AM"/>
              </w:rPr>
            </w:pPr>
            <w:r w:rsidRPr="00337ACC">
              <w:rPr>
                <w:rFonts w:ascii="GHEA Mariam" w:hAnsi="GHEA Mariam"/>
                <w:lang w:val="hy-AM"/>
              </w:rPr>
              <w:t xml:space="preserve">ՀՀ պետական բյուջե՝ Ֆինանսների </w:t>
            </w:r>
            <w:r w:rsidRPr="00337ACC">
              <w:rPr>
                <w:rFonts w:ascii="GHEA Mariam" w:hAnsi="GHEA Mariam"/>
                <w:lang w:val="hy-AM"/>
              </w:rPr>
              <w:lastRenderedPageBreak/>
              <w:t>նախարարության պահպանման ծախսերի շրջանակում</w:t>
            </w:r>
          </w:p>
        </w:tc>
      </w:tr>
      <w:tr w:rsidR="00E41CE9" w:rsidRPr="00A42708" w:rsidTr="00B11DEE">
        <w:tc>
          <w:tcPr>
            <w:tcW w:w="484" w:type="dxa"/>
          </w:tcPr>
          <w:p w:rsidR="00E41CE9" w:rsidRPr="00337ACC" w:rsidRDefault="00E41CE9" w:rsidP="005A0272">
            <w:pPr>
              <w:jc w:val="center"/>
              <w:rPr>
                <w:rFonts w:ascii="GHEA Mariam" w:hAnsi="GHEA Mariam" w:cs="Arial"/>
                <w:b/>
              </w:rPr>
            </w:pPr>
            <w:r w:rsidRPr="00337ACC">
              <w:rPr>
                <w:rFonts w:ascii="GHEA Mariam" w:hAnsi="GHEA Mariam" w:cs="Arial"/>
                <w:b/>
              </w:rPr>
              <w:lastRenderedPageBreak/>
              <w:t>4</w:t>
            </w:r>
          </w:p>
        </w:tc>
        <w:tc>
          <w:tcPr>
            <w:tcW w:w="2344" w:type="dxa"/>
            <w:gridSpan w:val="2"/>
          </w:tcPr>
          <w:p w:rsidR="00E41CE9" w:rsidRPr="00337ACC" w:rsidRDefault="00E41CE9" w:rsidP="005A0272">
            <w:pPr>
              <w:spacing w:before="100" w:beforeAutospacing="1" w:after="100" w:afterAutospacing="1"/>
              <w:rPr>
                <w:rFonts w:ascii="GHEA Mariam" w:hAnsi="GHEA Mariam"/>
                <w:lang w:val="hy-AM"/>
              </w:rPr>
            </w:pPr>
            <w:r w:rsidRPr="00337ACC">
              <w:rPr>
                <w:rFonts w:ascii="GHEA Mariam" w:hAnsi="GHEA Mariam"/>
                <w:lang w:val="hy-AM"/>
              </w:rPr>
              <w:t>ՀՀ կառավարության կողմից ՀՀ Ազ</w:t>
            </w:r>
            <w:r w:rsidRPr="00337ACC">
              <w:rPr>
                <w:rFonts w:ascii="GHEA Mariam" w:hAnsi="GHEA Mariam"/>
                <w:lang w:val="hy-AM"/>
              </w:rPr>
              <w:softHyphen/>
              <w:t>գա</w:t>
            </w:r>
            <w:r w:rsidRPr="00337ACC">
              <w:rPr>
                <w:rFonts w:ascii="GHEA Mariam" w:hAnsi="GHEA Mariam"/>
                <w:lang w:val="hy-AM"/>
              </w:rPr>
              <w:softHyphen/>
              <w:t>յին ժողով ներկայացվող ՀՀ պետական բյուջեների նախագծերում պետական հիմնարկների համար բացված արտաբյուջետային հաշիվներով կան</w:t>
            </w:r>
            <w:r w:rsidRPr="00337ACC">
              <w:rPr>
                <w:rFonts w:ascii="GHEA Mariam" w:hAnsi="GHEA Mariam"/>
                <w:lang w:val="hy-AM"/>
              </w:rPr>
              <w:softHyphen/>
              <w:t>խա</w:t>
            </w:r>
            <w:r w:rsidRPr="00337ACC">
              <w:rPr>
                <w:rFonts w:ascii="GHEA Mariam" w:hAnsi="GHEA Mariam"/>
                <w:lang w:val="hy-AM"/>
              </w:rPr>
              <w:softHyphen/>
              <w:t>տես</w:t>
            </w:r>
            <w:r w:rsidRPr="00337ACC">
              <w:rPr>
                <w:rFonts w:ascii="GHEA Mariam" w:hAnsi="GHEA Mariam"/>
                <w:lang w:val="hy-AM"/>
              </w:rPr>
              <w:softHyphen/>
              <w:t>վող եկամուտների և ծախսերի ցուցանիշների ներառում</w:t>
            </w:r>
          </w:p>
        </w:tc>
        <w:tc>
          <w:tcPr>
            <w:tcW w:w="2334" w:type="dxa"/>
          </w:tcPr>
          <w:p w:rsidR="00E41CE9" w:rsidRPr="00337ACC" w:rsidRDefault="00E41CE9" w:rsidP="005A0272">
            <w:pPr>
              <w:rPr>
                <w:rFonts w:ascii="GHEA Mariam" w:hAnsi="GHEA Mariam"/>
                <w:lang w:val="hy-AM"/>
              </w:rPr>
            </w:pPr>
            <w:r w:rsidRPr="00337ACC">
              <w:rPr>
                <w:rFonts w:ascii="GHEA Mariam" w:hAnsi="GHEA Mariam"/>
                <w:lang w:val="hy-AM"/>
              </w:rPr>
              <w:t>1)Բյուջետային գործընթացի շրջանակում արտաբյուջետային հաշիվների կանխատեսվող ցուցանիշները ներառող ՀՀ 2019 թվականի բյուջետային հայտերի տրամադրում ՀՀ ֆինանսների նախարարությանը,</w:t>
            </w:r>
          </w:p>
          <w:p w:rsidR="00E41CE9" w:rsidRPr="00337ACC" w:rsidRDefault="00E41CE9" w:rsidP="005A0272">
            <w:pPr>
              <w:rPr>
                <w:rFonts w:ascii="GHEA Mariam" w:hAnsi="GHEA Mariam"/>
                <w:lang w:val="hy-AM"/>
              </w:rPr>
            </w:pPr>
            <w:r w:rsidRPr="00337ACC">
              <w:rPr>
                <w:rFonts w:ascii="GHEA Mariam" w:hAnsi="GHEA Mariam"/>
                <w:lang w:val="hy-AM"/>
              </w:rPr>
              <w:t>2) ՀՀ 2019 թվականի պետական բյուջեի նախագծում ներառված  արտաբյուջետային ծրագրերի ներկայացում ՀՀ կառավարություն:</w:t>
            </w:r>
          </w:p>
        </w:tc>
        <w:tc>
          <w:tcPr>
            <w:tcW w:w="2552" w:type="dxa"/>
          </w:tcPr>
          <w:p w:rsidR="00E41CE9" w:rsidRPr="00337ACC" w:rsidRDefault="00E41CE9" w:rsidP="005A0272">
            <w:pPr>
              <w:rPr>
                <w:rFonts w:ascii="GHEA Mariam" w:hAnsi="GHEA Mariam"/>
                <w:lang w:val="hy-AM"/>
              </w:rPr>
            </w:pPr>
            <w:r w:rsidRPr="00337ACC">
              <w:rPr>
                <w:rFonts w:ascii="GHEA Mariam" w:hAnsi="GHEA Mariam"/>
                <w:lang w:val="hy-AM"/>
              </w:rPr>
              <w:t>Պետական կամ համայնքային հիմնարկների արտաբյուջետային հաշիվներ ունենալու քաղաքականության վերանայում` ապահովելով սահմանված դեպքերում առաջացող/հավաքագրվող դրամական միջոցների մուտքը համապատասխան բյուջե և հետագայում՝ ըստ անհրաժեշտության այդ գումարների բաշխումը այդ բյուջեներից</w:t>
            </w:r>
          </w:p>
        </w:tc>
        <w:tc>
          <w:tcPr>
            <w:tcW w:w="2126" w:type="dxa"/>
          </w:tcPr>
          <w:p w:rsidR="00E41CE9" w:rsidRPr="00337ACC" w:rsidRDefault="00E41CE9" w:rsidP="005A0272">
            <w:pPr>
              <w:jc w:val="center"/>
              <w:rPr>
                <w:rFonts w:ascii="GHEA Mariam" w:hAnsi="GHEA Mariam"/>
              </w:rPr>
            </w:pPr>
            <w:r w:rsidRPr="00337ACC">
              <w:rPr>
                <w:rFonts w:ascii="GHEA Mariam" w:hAnsi="GHEA Mariam"/>
              </w:rPr>
              <w:t>Ֆինանսների նախարարություն</w:t>
            </w:r>
          </w:p>
        </w:tc>
        <w:tc>
          <w:tcPr>
            <w:tcW w:w="1843" w:type="dxa"/>
          </w:tcPr>
          <w:p w:rsidR="00E41CE9" w:rsidRPr="00337ACC" w:rsidRDefault="00E41CE9" w:rsidP="005A0272">
            <w:pPr>
              <w:jc w:val="center"/>
              <w:rPr>
                <w:rFonts w:ascii="GHEA Mariam" w:hAnsi="GHEA Mariam"/>
              </w:rPr>
            </w:pPr>
            <w:r w:rsidRPr="00337ACC">
              <w:rPr>
                <w:rFonts w:ascii="GHEA Mariam" w:hAnsi="GHEA Mariam"/>
              </w:rPr>
              <w:t>Արտաբյուջետային հաշիվներ ունեցող պետական իշխանության մարմիններ</w:t>
            </w:r>
          </w:p>
        </w:tc>
        <w:tc>
          <w:tcPr>
            <w:tcW w:w="1701" w:type="dxa"/>
          </w:tcPr>
          <w:p w:rsidR="00E41CE9" w:rsidRPr="00337ACC" w:rsidRDefault="00E41CE9" w:rsidP="005A0272">
            <w:pPr>
              <w:ind w:left="43" w:right="29"/>
              <w:jc w:val="center"/>
              <w:rPr>
                <w:rFonts w:ascii="GHEA Mariam" w:hAnsi="GHEA Mariam"/>
                <w:lang w:val="hy-AM"/>
              </w:rPr>
            </w:pPr>
            <w:r w:rsidRPr="00337ACC">
              <w:rPr>
                <w:rFonts w:ascii="GHEA Mariam" w:hAnsi="GHEA Mariam"/>
              </w:rPr>
              <w:t>2018-2022թթ</w:t>
            </w:r>
            <w:r w:rsidRPr="00337ACC">
              <w:rPr>
                <w:rFonts w:ascii="Cambria Math" w:hAnsi="Cambria Math" w:cs="Cambria Math"/>
                <w:lang w:val="hy-AM"/>
              </w:rPr>
              <w:t>․</w:t>
            </w:r>
          </w:p>
          <w:p w:rsidR="00E41CE9" w:rsidRPr="00337ACC" w:rsidRDefault="00E41CE9" w:rsidP="005A0272">
            <w:pPr>
              <w:ind w:left="43" w:right="29"/>
              <w:jc w:val="center"/>
              <w:rPr>
                <w:rFonts w:ascii="GHEA Mariam" w:hAnsi="GHEA Mariam"/>
                <w:lang w:val="hy-AM"/>
              </w:rPr>
            </w:pPr>
            <w:r w:rsidRPr="00337ACC">
              <w:rPr>
                <w:rFonts w:ascii="GHEA Mariam" w:hAnsi="GHEA Mariam"/>
              </w:rPr>
              <w:t>hոկտեմբեր</w:t>
            </w:r>
            <w:r w:rsidRPr="00337ACC">
              <w:rPr>
                <w:rFonts w:ascii="GHEA Mariam" w:hAnsi="GHEA Mariam"/>
                <w:lang w:val="hy-AM"/>
              </w:rPr>
              <w:t>ի</w:t>
            </w:r>
            <w:r w:rsidRPr="00337ACC">
              <w:rPr>
                <w:rFonts w:ascii="GHEA Mariam" w:hAnsi="GHEA Mariam"/>
              </w:rPr>
              <w:t xml:space="preserve"> 1-ին տասնօրյակ</w:t>
            </w:r>
          </w:p>
        </w:tc>
        <w:tc>
          <w:tcPr>
            <w:tcW w:w="1559" w:type="dxa"/>
          </w:tcPr>
          <w:p w:rsidR="00E41CE9" w:rsidRPr="00337ACC" w:rsidRDefault="00E41CE9" w:rsidP="005A0272">
            <w:pPr>
              <w:jc w:val="center"/>
              <w:rPr>
                <w:rFonts w:ascii="GHEA Mariam" w:hAnsi="GHEA Mariam"/>
                <w:lang w:val="hy-AM"/>
              </w:rPr>
            </w:pPr>
            <w:r w:rsidRPr="00337ACC">
              <w:rPr>
                <w:rFonts w:ascii="GHEA Mariam" w:hAnsi="GHEA Mariam"/>
                <w:lang w:val="hy-AM"/>
              </w:rPr>
              <w:t>ՀՀ պետական բյուջե Ֆինանսների նախարարության պահպանման ծախսերի շրջանակում:</w:t>
            </w:r>
          </w:p>
        </w:tc>
      </w:tr>
      <w:tr w:rsidR="00E41CE9" w:rsidRPr="00337ACC" w:rsidTr="00B11DEE">
        <w:tc>
          <w:tcPr>
            <w:tcW w:w="484" w:type="dxa"/>
          </w:tcPr>
          <w:p w:rsidR="00E41CE9" w:rsidRPr="00337ACC" w:rsidRDefault="00E41CE9" w:rsidP="005A0272">
            <w:pPr>
              <w:jc w:val="center"/>
              <w:rPr>
                <w:rFonts w:ascii="GHEA Mariam" w:hAnsi="GHEA Mariam" w:cs="Arial"/>
                <w:b/>
              </w:rPr>
            </w:pPr>
            <w:r w:rsidRPr="00337ACC">
              <w:rPr>
                <w:rFonts w:ascii="GHEA Mariam" w:hAnsi="GHEA Mariam" w:cs="Arial"/>
                <w:b/>
              </w:rPr>
              <w:t>5</w:t>
            </w:r>
          </w:p>
        </w:tc>
        <w:tc>
          <w:tcPr>
            <w:tcW w:w="2344" w:type="dxa"/>
            <w:gridSpan w:val="2"/>
          </w:tcPr>
          <w:p w:rsidR="00E41CE9" w:rsidRPr="00337ACC" w:rsidRDefault="00E41CE9" w:rsidP="005A0272">
            <w:pPr>
              <w:spacing w:before="100" w:beforeAutospacing="1" w:after="100" w:afterAutospacing="1"/>
              <w:rPr>
                <w:rFonts w:ascii="GHEA Mariam" w:hAnsi="GHEA Mariam" w:cs="Miriam"/>
                <w:lang w:val="hy-AM" w:bidi="he-IL"/>
              </w:rPr>
            </w:pPr>
            <w:r w:rsidRPr="00337ACC">
              <w:rPr>
                <w:rFonts w:ascii="GHEA Mariam" w:hAnsi="GHEA Mariam" w:cs="Miriam"/>
                <w:lang w:val="hy-AM" w:bidi="he-IL"/>
              </w:rPr>
              <w:t xml:space="preserve">Պետական բյուջեի </w:t>
            </w:r>
            <w:r w:rsidRPr="00337ACC">
              <w:rPr>
                <w:rFonts w:ascii="GHEA Mariam" w:hAnsi="GHEA Mariam" w:cs="Sylfaen"/>
                <w:lang w:val="hy-AM"/>
              </w:rPr>
              <w:t>և</w:t>
            </w:r>
            <w:r w:rsidRPr="00337ACC">
              <w:rPr>
                <w:rFonts w:ascii="GHEA Mariam" w:hAnsi="GHEA Mariam"/>
                <w:lang w:val="hy-AM"/>
              </w:rPr>
              <w:t xml:space="preserve"> </w:t>
            </w:r>
            <w:r w:rsidRPr="00337ACC">
              <w:rPr>
                <w:rFonts w:ascii="GHEA Mariam" w:hAnsi="GHEA Mariam" w:cs="Sylfaen"/>
                <w:lang w:val="hy-AM"/>
              </w:rPr>
              <w:t>միջնաժամկետ</w:t>
            </w:r>
            <w:r w:rsidRPr="00337ACC">
              <w:rPr>
                <w:rFonts w:ascii="GHEA Mariam" w:hAnsi="GHEA Mariam"/>
                <w:lang w:val="hy-AM"/>
              </w:rPr>
              <w:t xml:space="preserve"> </w:t>
            </w:r>
            <w:r w:rsidRPr="00337ACC">
              <w:rPr>
                <w:rFonts w:ascii="GHEA Mariam" w:hAnsi="GHEA Mariam" w:cs="Sylfaen"/>
                <w:lang w:val="hy-AM"/>
              </w:rPr>
              <w:t>ծախսային</w:t>
            </w:r>
            <w:r w:rsidRPr="00337ACC">
              <w:rPr>
                <w:rFonts w:ascii="GHEA Mariam" w:hAnsi="GHEA Mariam"/>
                <w:lang w:val="hy-AM"/>
              </w:rPr>
              <w:t xml:space="preserve"> </w:t>
            </w:r>
            <w:r w:rsidRPr="00337ACC">
              <w:rPr>
                <w:rFonts w:ascii="GHEA Mariam" w:hAnsi="GHEA Mariam" w:cs="Sylfaen"/>
                <w:lang w:val="hy-AM"/>
              </w:rPr>
              <w:t>ծրագրի</w:t>
            </w:r>
            <w:r w:rsidRPr="00337ACC">
              <w:rPr>
                <w:rFonts w:ascii="GHEA Mariam" w:hAnsi="GHEA Mariam"/>
                <w:lang w:val="hy-AM"/>
              </w:rPr>
              <w:t xml:space="preserve"> </w:t>
            </w:r>
            <w:r w:rsidRPr="00337ACC">
              <w:rPr>
                <w:rFonts w:ascii="GHEA Mariam" w:hAnsi="GHEA Mariam" w:cs="Sylfaen"/>
                <w:lang w:val="hy-AM"/>
              </w:rPr>
              <w:t>միասնական</w:t>
            </w:r>
            <w:r w:rsidRPr="00337ACC">
              <w:rPr>
                <w:rFonts w:ascii="GHEA Mariam" w:hAnsi="GHEA Mariam"/>
                <w:lang w:val="hy-AM"/>
              </w:rPr>
              <w:t xml:space="preserve"> </w:t>
            </w:r>
            <w:r w:rsidRPr="00337ACC">
              <w:rPr>
                <w:rFonts w:ascii="GHEA Mariam" w:hAnsi="GHEA Mariam" w:cs="Sylfaen"/>
                <w:lang w:val="hy-AM"/>
              </w:rPr>
              <w:t>ներկայացման</w:t>
            </w:r>
            <w:r w:rsidRPr="00337ACC">
              <w:rPr>
                <w:rFonts w:ascii="GHEA Mariam" w:hAnsi="GHEA Mariam"/>
                <w:lang w:val="hy-AM"/>
              </w:rPr>
              <w:t xml:space="preserve"> </w:t>
            </w:r>
            <w:r w:rsidRPr="00337ACC">
              <w:rPr>
                <w:rFonts w:ascii="GHEA Mariam" w:hAnsi="GHEA Mariam" w:cs="Sylfaen"/>
                <w:lang w:val="hy-AM"/>
              </w:rPr>
              <w:t>իրավական</w:t>
            </w:r>
            <w:r w:rsidRPr="00337ACC">
              <w:rPr>
                <w:rFonts w:ascii="GHEA Mariam" w:hAnsi="GHEA Mariam"/>
                <w:lang w:val="hy-AM"/>
              </w:rPr>
              <w:t xml:space="preserve"> </w:t>
            </w:r>
            <w:r w:rsidRPr="00337ACC">
              <w:rPr>
                <w:rFonts w:ascii="GHEA Mariam" w:hAnsi="GHEA Mariam" w:cs="Sylfaen"/>
                <w:lang w:val="hy-AM"/>
              </w:rPr>
              <w:t xml:space="preserve">հիմքերի </w:t>
            </w:r>
            <w:r w:rsidRPr="00337ACC">
              <w:rPr>
                <w:rFonts w:ascii="GHEA Mariam" w:hAnsi="GHEA Mariam" w:cs="Sylfaen"/>
                <w:lang w:val="hy-AM"/>
              </w:rPr>
              <w:lastRenderedPageBreak/>
              <w:t xml:space="preserve">ստեղծում՝ ուղղված </w:t>
            </w:r>
            <w:r w:rsidRPr="00337ACC">
              <w:rPr>
                <w:rFonts w:ascii="GHEA Mariam" w:hAnsi="GHEA Mariam" w:cs="Miriam"/>
                <w:lang w:val="hy-AM" w:bidi="he-IL"/>
              </w:rPr>
              <w:t xml:space="preserve">պետական բյուջեի </w:t>
            </w:r>
            <w:r w:rsidRPr="00337ACC">
              <w:rPr>
                <w:rFonts w:ascii="GHEA Mariam" w:hAnsi="GHEA Mariam" w:cs="Sylfaen"/>
                <w:lang w:val="hy-AM"/>
              </w:rPr>
              <w:t>և</w:t>
            </w:r>
            <w:r w:rsidRPr="00337ACC">
              <w:rPr>
                <w:rFonts w:ascii="GHEA Mariam" w:hAnsi="GHEA Mariam"/>
                <w:lang w:val="hy-AM"/>
              </w:rPr>
              <w:t xml:space="preserve"> </w:t>
            </w:r>
            <w:r w:rsidRPr="00337ACC">
              <w:rPr>
                <w:rFonts w:ascii="GHEA Mariam" w:hAnsi="GHEA Mariam" w:cs="Sylfaen"/>
                <w:lang w:val="hy-AM"/>
              </w:rPr>
              <w:t>միջնաժամկետ</w:t>
            </w:r>
            <w:r w:rsidRPr="00337ACC">
              <w:rPr>
                <w:rFonts w:ascii="GHEA Mariam" w:hAnsi="GHEA Mariam"/>
                <w:lang w:val="hy-AM"/>
              </w:rPr>
              <w:t xml:space="preserve"> </w:t>
            </w:r>
            <w:r w:rsidRPr="00337ACC">
              <w:rPr>
                <w:rFonts w:ascii="GHEA Mariam" w:hAnsi="GHEA Mariam" w:cs="Sylfaen"/>
                <w:lang w:val="hy-AM"/>
              </w:rPr>
              <w:t>ծախսային</w:t>
            </w:r>
            <w:r w:rsidRPr="00337ACC">
              <w:rPr>
                <w:rFonts w:ascii="GHEA Mariam" w:hAnsi="GHEA Mariam"/>
                <w:lang w:val="hy-AM"/>
              </w:rPr>
              <w:t xml:space="preserve"> </w:t>
            </w:r>
            <w:r w:rsidRPr="00337ACC">
              <w:rPr>
                <w:rFonts w:ascii="GHEA Mariam" w:hAnsi="GHEA Mariam" w:cs="Sylfaen"/>
                <w:lang w:val="hy-AM"/>
              </w:rPr>
              <w:t>ծրագրերի ներդաշնակեցմանն ու հնարավոր խզումների չեզոքացմանը:</w:t>
            </w:r>
          </w:p>
        </w:tc>
        <w:tc>
          <w:tcPr>
            <w:tcW w:w="2334" w:type="dxa"/>
          </w:tcPr>
          <w:p w:rsidR="00E41CE9" w:rsidRPr="00337ACC" w:rsidRDefault="00E41CE9" w:rsidP="005A0272">
            <w:pPr>
              <w:rPr>
                <w:rFonts w:ascii="GHEA Mariam" w:hAnsi="GHEA Mariam"/>
                <w:lang w:val="hy-AM"/>
              </w:rPr>
            </w:pPr>
            <w:r w:rsidRPr="00337ACC">
              <w:rPr>
                <w:rFonts w:ascii="GHEA Mariam" w:hAnsi="GHEA Mariam"/>
                <w:lang w:val="hy-AM"/>
              </w:rPr>
              <w:lastRenderedPageBreak/>
              <w:t xml:space="preserve">1) «Հայաստանի Հանրապետության բյուջետային համակարգի մասին oրենքում փոփոխություններ և </w:t>
            </w:r>
            <w:r w:rsidRPr="00337ACC">
              <w:rPr>
                <w:rFonts w:ascii="GHEA Mariam" w:hAnsi="GHEA Mariam"/>
                <w:lang w:val="hy-AM"/>
              </w:rPr>
              <w:lastRenderedPageBreak/>
              <w:t xml:space="preserve">լրացումներ կատարելու մասին» օրենքի նախագծի փաթեթի մշակում, </w:t>
            </w:r>
          </w:p>
          <w:p w:rsidR="00E41CE9" w:rsidRPr="00337ACC" w:rsidRDefault="00E41CE9" w:rsidP="005A0272">
            <w:pPr>
              <w:rPr>
                <w:rFonts w:ascii="GHEA Mariam" w:hAnsi="GHEA Mariam"/>
                <w:lang w:val="hy-AM"/>
              </w:rPr>
            </w:pPr>
            <w:r w:rsidRPr="00337ACC">
              <w:rPr>
                <w:rFonts w:ascii="GHEA Mariam" w:hAnsi="GHEA Mariam"/>
                <w:lang w:val="hy-AM"/>
              </w:rPr>
              <w:t>2) շահագրգիռ մարմինների հետ քննարկում,</w:t>
            </w:r>
          </w:p>
          <w:p w:rsidR="00E41CE9" w:rsidRPr="00337ACC" w:rsidRDefault="00E41CE9" w:rsidP="005A0272">
            <w:pPr>
              <w:rPr>
                <w:rFonts w:ascii="GHEA Mariam" w:hAnsi="GHEA Mariam"/>
                <w:lang w:val="hy-AM"/>
              </w:rPr>
            </w:pPr>
            <w:r w:rsidRPr="00337ACC">
              <w:rPr>
                <w:rFonts w:ascii="GHEA Mariam" w:hAnsi="GHEA Mariam"/>
                <w:lang w:val="hy-AM"/>
              </w:rPr>
              <w:t xml:space="preserve">3) նախագծի ներկայացում ՀՀ </w:t>
            </w:r>
            <w:r w:rsidRPr="00337ACC">
              <w:rPr>
                <w:rFonts w:ascii="GHEA Mariam" w:hAnsi="GHEA Mariam"/>
                <w:spacing w:val="-8"/>
                <w:lang w:val="hy-AM"/>
              </w:rPr>
              <w:t xml:space="preserve">վարչապետի </w:t>
            </w:r>
            <w:r w:rsidRPr="00337ACC">
              <w:rPr>
                <w:rFonts w:ascii="GHEA Mariam" w:hAnsi="GHEA Mariam"/>
                <w:spacing w:val="-8"/>
                <w:lang w:val="af-ZA"/>
              </w:rPr>
              <w:t>աշխատակազմ:</w:t>
            </w:r>
          </w:p>
        </w:tc>
        <w:tc>
          <w:tcPr>
            <w:tcW w:w="2552" w:type="dxa"/>
          </w:tcPr>
          <w:p w:rsidR="00E41CE9" w:rsidRPr="00337ACC" w:rsidRDefault="00E41CE9" w:rsidP="005A0272">
            <w:pPr>
              <w:spacing w:before="100" w:beforeAutospacing="1" w:after="100" w:afterAutospacing="1"/>
              <w:rPr>
                <w:rFonts w:ascii="GHEA Mariam" w:hAnsi="GHEA Mariam"/>
                <w:lang w:val="hy-AM"/>
              </w:rPr>
            </w:pPr>
            <w:r w:rsidRPr="00337ACC">
              <w:rPr>
                <w:rFonts w:ascii="GHEA Mariam" w:hAnsi="GHEA Mariam"/>
                <w:lang w:val="hy-AM"/>
              </w:rPr>
              <w:lastRenderedPageBreak/>
              <w:t xml:space="preserve">Պետական բյուջեի և միջնաժամկետ ծախսային ծրագրի միասնական փաստաթղթով ներկայացում,  </w:t>
            </w:r>
            <w:r w:rsidRPr="00337ACC">
              <w:rPr>
                <w:rFonts w:ascii="GHEA Mariam" w:hAnsi="GHEA Mariam"/>
                <w:lang w:val="hy-AM"/>
              </w:rPr>
              <w:lastRenderedPageBreak/>
              <w:t>միջնաժամկետ ծախսային ծրագրի գործընթացի և անվանման վերանայում` միջնաժամկետ հարկաբյուջետային շրջանակի:</w:t>
            </w:r>
          </w:p>
        </w:tc>
        <w:tc>
          <w:tcPr>
            <w:tcW w:w="2126" w:type="dxa"/>
          </w:tcPr>
          <w:p w:rsidR="00E41CE9" w:rsidRPr="00337ACC" w:rsidRDefault="00E41CE9" w:rsidP="005A0272">
            <w:pPr>
              <w:spacing w:before="100" w:beforeAutospacing="1" w:after="100" w:afterAutospacing="1"/>
              <w:jc w:val="center"/>
              <w:rPr>
                <w:rFonts w:ascii="GHEA Mariam" w:hAnsi="GHEA Mariam"/>
              </w:rPr>
            </w:pPr>
            <w:r w:rsidRPr="00337ACC">
              <w:rPr>
                <w:rFonts w:ascii="GHEA Mariam" w:hAnsi="GHEA Mariam"/>
              </w:rPr>
              <w:lastRenderedPageBreak/>
              <w:t>Ֆինանսների նախարարություն</w:t>
            </w:r>
          </w:p>
        </w:tc>
        <w:tc>
          <w:tcPr>
            <w:tcW w:w="1843" w:type="dxa"/>
          </w:tcPr>
          <w:p w:rsidR="00E41CE9" w:rsidRPr="00337ACC" w:rsidRDefault="00E41CE9" w:rsidP="005A0272">
            <w:pPr>
              <w:spacing w:before="100" w:beforeAutospacing="1" w:after="100" w:afterAutospacing="1"/>
              <w:jc w:val="center"/>
              <w:rPr>
                <w:rFonts w:ascii="GHEA Mariam" w:hAnsi="GHEA Mariam"/>
              </w:rPr>
            </w:pPr>
            <w:r w:rsidRPr="00337ACC">
              <w:rPr>
                <w:rFonts w:ascii="GHEA Mariam" w:hAnsi="GHEA Mariam"/>
                <w:lang w:val="hy-AM"/>
              </w:rPr>
              <w:t>Պետական իշխանության մարմիններ</w:t>
            </w:r>
          </w:p>
        </w:tc>
        <w:tc>
          <w:tcPr>
            <w:tcW w:w="1701" w:type="dxa"/>
          </w:tcPr>
          <w:p w:rsidR="00E41CE9" w:rsidRPr="00337ACC" w:rsidRDefault="00E41CE9" w:rsidP="005A0272">
            <w:pPr>
              <w:ind w:left="43" w:right="29"/>
              <w:jc w:val="center"/>
              <w:rPr>
                <w:rFonts w:ascii="GHEA Mariam" w:hAnsi="GHEA Mariam"/>
              </w:rPr>
            </w:pPr>
            <w:r w:rsidRPr="00337ACC">
              <w:rPr>
                <w:rFonts w:ascii="GHEA Mariam" w:hAnsi="GHEA Mariam"/>
              </w:rPr>
              <w:t>2018</w:t>
            </w:r>
            <w:r w:rsidRPr="00337ACC">
              <w:rPr>
                <w:rFonts w:ascii="GHEA Mariam" w:hAnsi="GHEA Mariam" w:cs="Sylfaen"/>
              </w:rPr>
              <w:t>թ.</w:t>
            </w:r>
            <w:r w:rsidRPr="00337ACC">
              <w:rPr>
                <w:rFonts w:ascii="GHEA Mariam" w:hAnsi="GHEA Mariam"/>
              </w:rPr>
              <w:t xml:space="preserve"> </w:t>
            </w:r>
            <w:r w:rsidRPr="00337ACC">
              <w:rPr>
                <w:rFonts w:ascii="GHEA Mariam" w:hAnsi="GHEA Mariam"/>
                <w:lang w:val="hy-AM"/>
              </w:rPr>
              <w:t>դեկտեմբերի</w:t>
            </w:r>
          </w:p>
          <w:p w:rsidR="00E41CE9" w:rsidRPr="00337ACC" w:rsidRDefault="00E41CE9" w:rsidP="005A0272">
            <w:pPr>
              <w:ind w:left="43" w:right="29"/>
              <w:jc w:val="center"/>
              <w:rPr>
                <w:rFonts w:ascii="GHEA Mariam" w:hAnsi="GHEA Mariam"/>
              </w:rPr>
            </w:pPr>
            <w:r w:rsidRPr="00337ACC">
              <w:rPr>
                <w:rFonts w:ascii="GHEA Mariam" w:hAnsi="GHEA Mariam"/>
              </w:rPr>
              <w:t>1-</w:t>
            </w:r>
            <w:r w:rsidRPr="00337ACC">
              <w:rPr>
                <w:rFonts w:ascii="GHEA Mariam" w:hAnsi="GHEA Mariam"/>
                <w:lang w:val="hy-AM"/>
              </w:rPr>
              <w:t>ին</w:t>
            </w:r>
            <w:r w:rsidRPr="00337ACC">
              <w:rPr>
                <w:rFonts w:ascii="GHEA Mariam" w:hAnsi="GHEA Mariam"/>
              </w:rPr>
              <w:t xml:space="preserve"> տասնօրյակ</w:t>
            </w:r>
          </w:p>
        </w:tc>
        <w:tc>
          <w:tcPr>
            <w:tcW w:w="1559" w:type="dxa"/>
          </w:tcPr>
          <w:p w:rsidR="00E41CE9" w:rsidRPr="00337ACC" w:rsidRDefault="00E41CE9" w:rsidP="005A0272">
            <w:pPr>
              <w:ind w:left="43" w:right="29"/>
              <w:jc w:val="center"/>
              <w:rPr>
                <w:rFonts w:ascii="GHEA Mariam" w:hAnsi="GHEA Mariam"/>
              </w:rPr>
            </w:pPr>
            <w:r w:rsidRPr="00337ACC">
              <w:rPr>
                <w:rFonts w:ascii="GHEA Mariam" w:hAnsi="GHEA Mariam"/>
                <w:lang w:val="hy-AM"/>
              </w:rPr>
              <w:t>ՀՀ պետական բյուջե</w:t>
            </w:r>
            <w:r w:rsidRPr="00337ACC">
              <w:rPr>
                <w:rFonts w:ascii="GHEA Mariam" w:hAnsi="GHEA Mariam"/>
              </w:rPr>
              <w:t xml:space="preserve">՝ Ֆինանսների նախարարության </w:t>
            </w:r>
            <w:r w:rsidRPr="00337ACC">
              <w:rPr>
                <w:rFonts w:ascii="GHEA Mariam" w:hAnsi="GHEA Mariam"/>
              </w:rPr>
              <w:lastRenderedPageBreak/>
              <w:t>պահպանման ծախսերի շրջանակում:</w:t>
            </w:r>
          </w:p>
        </w:tc>
      </w:tr>
      <w:tr w:rsidR="00E41CE9" w:rsidRPr="00337ACC" w:rsidTr="00B11DEE">
        <w:tc>
          <w:tcPr>
            <w:tcW w:w="484" w:type="dxa"/>
          </w:tcPr>
          <w:p w:rsidR="00E41CE9" w:rsidRPr="00337ACC" w:rsidRDefault="00E41CE9" w:rsidP="005A0272">
            <w:pPr>
              <w:jc w:val="center"/>
              <w:rPr>
                <w:rFonts w:ascii="GHEA Mariam" w:hAnsi="GHEA Mariam" w:cs="Arial"/>
                <w:b/>
                <w:lang w:val="hy-AM"/>
              </w:rPr>
            </w:pPr>
            <w:r w:rsidRPr="00337ACC">
              <w:rPr>
                <w:rFonts w:ascii="GHEA Mariam" w:hAnsi="GHEA Mariam" w:cs="Arial"/>
                <w:b/>
                <w:lang w:val="hy-AM"/>
              </w:rPr>
              <w:lastRenderedPageBreak/>
              <w:t>6</w:t>
            </w:r>
          </w:p>
        </w:tc>
        <w:tc>
          <w:tcPr>
            <w:tcW w:w="2344" w:type="dxa"/>
            <w:gridSpan w:val="2"/>
          </w:tcPr>
          <w:p w:rsidR="00E41CE9" w:rsidRPr="00337ACC" w:rsidRDefault="00E41CE9" w:rsidP="005A0272">
            <w:pPr>
              <w:rPr>
                <w:rFonts w:ascii="GHEA Mariam" w:hAnsi="GHEA Mariam"/>
                <w:spacing w:val="-4"/>
                <w:lang w:val="hy-AM"/>
              </w:rPr>
            </w:pPr>
            <w:r w:rsidRPr="00337ACC">
              <w:rPr>
                <w:rFonts w:ascii="GHEA Mariam" w:hAnsi="GHEA Mariam"/>
                <w:spacing w:val="-4"/>
                <w:lang w:val="hy-AM"/>
              </w:rPr>
              <w:t>Բյուջետային ծրագրերի ծախսերը կազմելու հաշվարկման գործընթացի ավտոմատացման աշխատանքների իրականացում</w:t>
            </w:r>
          </w:p>
          <w:p w:rsidR="00E41CE9" w:rsidRPr="00337ACC" w:rsidRDefault="00E41CE9" w:rsidP="005A0272">
            <w:pPr>
              <w:spacing w:before="100" w:beforeAutospacing="1" w:after="100" w:afterAutospacing="1"/>
              <w:ind w:left="720"/>
              <w:rPr>
                <w:rFonts w:ascii="GHEA Mariam" w:hAnsi="GHEA Mariam" w:cs="Miriam"/>
                <w:lang w:val="hy-AM" w:bidi="he-IL"/>
              </w:rPr>
            </w:pPr>
          </w:p>
        </w:tc>
        <w:tc>
          <w:tcPr>
            <w:tcW w:w="2334" w:type="dxa"/>
          </w:tcPr>
          <w:p w:rsidR="00E41CE9" w:rsidRPr="00337ACC" w:rsidRDefault="00E41CE9" w:rsidP="005A0272">
            <w:pPr>
              <w:rPr>
                <w:rFonts w:ascii="GHEA Mariam" w:hAnsi="GHEA Mariam"/>
                <w:lang w:val="hy-AM"/>
              </w:rPr>
            </w:pPr>
            <w:r w:rsidRPr="00337ACC">
              <w:rPr>
                <w:rFonts w:ascii="GHEA Mariam" w:hAnsi="GHEA Mariam" w:cs="Arial"/>
                <w:lang w:val="hy-AM"/>
              </w:rPr>
              <w:t xml:space="preserve">1) </w:t>
            </w:r>
            <w:r w:rsidRPr="00337ACC">
              <w:rPr>
                <w:rFonts w:ascii="GHEA Mariam" w:hAnsi="GHEA Mariam"/>
                <w:lang w:val="hy-AM"/>
              </w:rPr>
              <w:t>բյուջետային ծրագրերի ծախսերի կազմման բիզնես գործընթացների գնահատում,</w:t>
            </w:r>
          </w:p>
          <w:p w:rsidR="00E41CE9" w:rsidRPr="00337ACC" w:rsidRDefault="00E41CE9" w:rsidP="005A0272">
            <w:pPr>
              <w:rPr>
                <w:rFonts w:ascii="GHEA Mariam" w:hAnsi="GHEA Mariam"/>
                <w:lang w:val="hy-AM"/>
              </w:rPr>
            </w:pPr>
            <w:r w:rsidRPr="00337ACC">
              <w:rPr>
                <w:rFonts w:ascii="GHEA Mariam" w:hAnsi="GHEA Mariam"/>
                <w:lang w:val="hy-AM"/>
              </w:rPr>
              <w:t>2) ավտոմատացված համակարգի տրամաբա</w:t>
            </w:r>
            <w:r w:rsidRPr="00337ACC">
              <w:rPr>
                <w:rFonts w:ascii="GHEA Mariam" w:hAnsi="GHEA Mariam"/>
                <w:lang w:val="hy-AM"/>
              </w:rPr>
              <w:softHyphen/>
              <w:t>նական կառուցվածքի և ճարտարապետության որոշակիացում գնահատում,</w:t>
            </w:r>
          </w:p>
          <w:p w:rsidR="00E41CE9" w:rsidRPr="00337ACC" w:rsidRDefault="00E41CE9" w:rsidP="005A0272">
            <w:pPr>
              <w:rPr>
                <w:rFonts w:ascii="GHEA Mariam" w:hAnsi="GHEA Mariam"/>
                <w:lang w:val="hy-AM"/>
              </w:rPr>
            </w:pPr>
            <w:r w:rsidRPr="00337ACC">
              <w:rPr>
                <w:rFonts w:ascii="GHEA Mariam" w:hAnsi="GHEA Mariam"/>
                <w:lang w:val="hy-AM"/>
              </w:rPr>
              <w:t>3) համակարգի մշակում,</w:t>
            </w:r>
          </w:p>
          <w:p w:rsidR="00E41CE9" w:rsidRPr="00337ACC" w:rsidRDefault="00E41CE9" w:rsidP="005A0272">
            <w:pPr>
              <w:rPr>
                <w:rFonts w:ascii="GHEA Mariam" w:hAnsi="GHEA Mariam"/>
                <w:lang w:val="hy-AM"/>
              </w:rPr>
            </w:pPr>
            <w:r w:rsidRPr="00337ACC">
              <w:rPr>
                <w:rFonts w:ascii="GHEA Mariam" w:hAnsi="GHEA Mariam"/>
                <w:lang w:val="hy-AM"/>
              </w:rPr>
              <w:t>4) համակարգի թեստավորում, թերությունների վերհանում և շտկում,</w:t>
            </w:r>
          </w:p>
          <w:p w:rsidR="00E41CE9" w:rsidRPr="00337ACC" w:rsidRDefault="00E41CE9" w:rsidP="005A0272">
            <w:pPr>
              <w:rPr>
                <w:rFonts w:ascii="GHEA Mariam" w:hAnsi="GHEA Mariam"/>
                <w:lang w:val="hy-AM"/>
              </w:rPr>
            </w:pPr>
            <w:r w:rsidRPr="00337ACC">
              <w:rPr>
                <w:rFonts w:ascii="GHEA Mariam" w:hAnsi="GHEA Mariam"/>
                <w:lang w:val="hy-AM"/>
              </w:rPr>
              <w:t>5) համակարգի օգտագործողի ձեռնարկի մշակում և ուսուցանողների ուսուցում,</w:t>
            </w:r>
          </w:p>
          <w:p w:rsidR="00E41CE9" w:rsidRPr="00337ACC" w:rsidRDefault="00E41CE9" w:rsidP="005A0272">
            <w:pPr>
              <w:rPr>
                <w:rFonts w:ascii="GHEA Mariam" w:hAnsi="GHEA Mariam"/>
                <w:lang w:val="hy-AM"/>
              </w:rPr>
            </w:pPr>
            <w:r w:rsidRPr="00337ACC">
              <w:rPr>
                <w:rFonts w:ascii="GHEA Mariam" w:hAnsi="GHEA Mariam"/>
                <w:lang w:val="hy-AM"/>
              </w:rPr>
              <w:t xml:space="preserve">6) </w:t>
            </w:r>
            <w:r w:rsidRPr="00337ACC">
              <w:rPr>
                <w:rFonts w:ascii="GHEA Mariam" w:hAnsi="GHEA Mariam"/>
                <w:spacing w:val="-4"/>
                <w:lang w:val="hy-AM"/>
              </w:rPr>
              <w:t>բյուջետային ծրագրերի ծախսերը կազմելու հաշվարկման ավտոմատացված  համակարգի փուլային ներդրում</w:t>
            </w:r>
          </w:p>
        </w:tc>
        <w:tc>
          <w:tcPr>
            <w:tcW w:w="2552" w:type="dxa"/>
          </w:tcPr>
          <w:p w:rsidR="00E41CE9" w:rsidRPr="00337ACC" w:rsidRDefault="00E41CE9" w:rsidP="005A0272">
            <w:pPr>
              <w:spacing w:before="100" w:beforeAutospacing="1" w:after="100" w:afterAutospacing="1"/>
              <w:rPr>
                <w:rFonts w:ascii="GHEA Mariam" w:hAnsi="GHEA Mariam"/>
                <w:lang w:val="hy-AM"/>
              </w:rPr>
            </w:pPr>
            <w:r w:rsidRPr="00337ACC">
              <w:rPr>
                <w:rFonts w:ascii="GHEA Mariam" w:hAnsi="GHEA Mariam"/>
                <w:spacing w:val="-4"/>
                <w:lang w:val="hy-AM"/>
              </w:rPr>
              <w:t>Պետական ծախսերը կազմելու ավտոմատացված համակարգ, որը նաև հնարավորություն կընձեռի այն ինտեգրելու պետական կառավարման համակարգում գործող այլ ավտոմատացված համակարգերի հետ՝տեղեկատվության փոխանակման նպատակով</w:t>
            </w:r>
          </w:p>
        </w:tc>
        <w:tc>
          <w:tcPr>
            <w:tcW w:w="2126" w:type="dxa"/>
          </w:tcPr>
          <w:p w:rsidR="00E41CE9" w:rsidRPr="00337ACC" w:rsidRDefault="00E41CE9" w:rsidP="005A0272">
            <w:pPr>
              <w:spacing w:before="100" w:beforeAutospacing="1" w:after="100" w:afterAutospacing="1"/>
              <w:jc w:val="center"/>
              <w:rPr>
                <w:rFonts w:ascii="GHEA Mariam" w:hAnsi="GHEA Mariam"/>
                <w:lang w:val="hy-AM"/>
              </w:rPr>
            </w:pPr>
            <w:r w:rsidRPr="00337ACC">
              <w:rPr>
                <w:rFonts w:ascii="GHEA Mariam" w:hAnsi="GHEA Mariam"/>
                <w:lang w:val="hy-AM"/>
              </w:rPr>
              <w:t>Ֆինանսների նախարարություն</w:t>
            </w:r>
          </w:p>
          <w:p w:rsidR="00E41CE9" w:rsidRPr="00337ACC" w:rsidRDefault="00E41CE9" w:rsidP="005A0272">
            <w:pPr>
              <w:spacing w:before="100" w:beforeAutospacing="1" w:after="100" w:afterAutospacing="1"/>
              <w:jc w:val="center"/>
              <w:rPr>
                <w:rFonts w:ascii="GHEA Mariam" w:hAnsi="GHEA Mariam"/>
                <w:lang w:val="hy-AM"/>
              </w:rPr>
            </w:pPr>
          </w:p>
          <w:p w:rsidR="00E41CE9" w:rsidRPr="00337ACC" w:rsidRDefault="00E41CE9" w:rsidP="005A0272">
            <w:pPr>
              <w:spacing w:before="100" w:beforeAutospacing="1" w:after="100" w:afterAutospacing="1"/>
              <w:jc w:val="center"/>
              <w:rPr>
                <w:rFonts w:ascii="GHEA Mariam" w:hAnsi="GHEA Mariam"/>
                <w:lang w:val="hy-AM"/>
              </w:rPr>
            </w:pPr>
            <w:r w:rsidRPr="00337ACC">
              <w:rPr>
                <w:rFonts w:ascii="GHEA Mariam" w:hAnsi="GHEA Mariam"/>
                <w:lang w:val="hy-AM"/>
              </w:rPr>
              <w:t>ՀՀ տրանսպորտի, կապի և տեղեկատվական տեխնոլոգիաների նախարարություն</w:t>
            </w:r>
          </w:p>
        </w:tc>
        <w:tc>
          <w:tcPr>
            <w:tcW w:w="1843" w:type="dxa"/>
          </w:tcPr>
          <w:p w:rsidR="00E41CE9" w:rsidRPr="00337ACC" w:rsidRDefault="00E41CE9" w:rsidP="005A0272">
            <w:pPr>
              <w:spacing w:before="100" w:beforeAutospacing="1" w:after="100" w:afterAutospacing="1"/>
              <w:jc w:val="center"/>
              <w:rPr>
                <w:rFonts w:ascii="GHEA Mariam" w:hAnsi="GHEA Mariam"/>
                <w:lang w:val="hy-AM"/>
              </w:rPr>
            </w:pPr>
            <w:r w:rsidRPr="00337ACC">
              <w:rPr>
                <w:rFonts w:ascii="GHEA Mariam" w:hAnsi="GHEA Mariam"/>
                <w:lang w:val="hy-AM"/>
              </w:rPr>
              <w:t>Պետական իշխանության մարմիններ</w:t>
            </w:r>
          </w:p>
        </w:tc>
        <w:tc>
          <w:tcPr>
            <w:tcW w:w="1701" w:type="dxa"/>
          </w:tcPr>
          <w:p w:rsidR="00E41CE9" w:rsidRPr="00337ACC" w:rsidRDefault="00E41CE9" w:rsidP="005A0272">
            <w:pPr>
              <w:ind w:left="43" w:right="29"/>
              <w:jc w:val="center"/>
              <w:rPr>
                <w:rFonts w:ascii="GHEA Mariam" w:hAnsi="GHEA Mariam"/>
                <w:lang w:val="hy-AM"/>
              </w:rPr>
            </w:pPr>
            <w:r w:rsidRPr="00337ACC">
              <w:rPr>
                <w:rFonts w:ascii="GHEA Mariam" w:hAnsi="GHEA Mariam"/>
              </w:rPr>
              <w:t xml:space="preserve">2018թ. </w:t>
            </w:r>
            <w:r w:rsidRPr="00337ACC">
              <w:rPr>
                <w:rFonts w:ascii="GHEA Mariam" w:hAnsi="GHEA Mariam"/>
                <w:lang w:val="hy-AM"/>
              </w:rPr>
              <w:t>դեկտեմբերի</w:t>
            </w:r>
          </w:p>
          <w:p w:rsidR="00E41CE9" w:rsidRPr="00337ACC" w:rsidRDefault="00E41CE9" w:rsidP="005A0272">
            <w:pPr>
              <w:ind w:left="43" w:right="29"/>
              <w:jc w:val="center"/>
              <w:rPr>
                <w:rFonts w:ascii="GHEA Mariam" w:hAnsi="GHEA Mariam"/>
              </w:rPr>
            </w:pPr>
            <w:r w:rsidRPr="00337ACC">
              <w:rPr>
                <w:rFonts w:ascii="GHEA Mariam" w:hAnsi="GHEA Mariam"/>
              </w:rPr>
              <w:t>3-րդ տասնօրյակ</w:t>
            </w:r>
          </w:p>
        </w:tc>
        <w:tc>
          <w:tcPr>
            <w:tcW w:w="1559" w:type="dxa"/>
          </w:tcPr>
          <w:p w:rsidR="00E41CE9" w:rsidRPr="00337ACC" w:rsidRDefault="00E41CE9" w:rsidP="005A0272">
            <w:pPr>
              <w:ind w:left="43" w:right="29"/>
              <w:jc w:val="center"/>
              <w:rPr>
                <w:rFonts w:ascii="GHEA Mariam" w:hAnsi="GHEA Mariam"/>
                <w:lang w:val="hy-AM"/>
              </w:rPr>
            </w:pPr>
            <w:r w:rsidRPr="00337ACC">
              <w:rPr>
                <w:rFonts w:ascii="GHEA Mariam" w:hAnsi="GHEA Mariam"/>
                <w:lang w:val="hy-AM"/>
              </w:rPr>
              <w:t>ՀՀ պետական բյուջե</w:t>
            </w:r>
            <w:r w:rsidRPr="00337ACC">
              <w:rPr>
                <w:rFonts w:ascii="GHEA Mariam" w:hAnsi="GHEA Mariam"/>
              </w:rPr>
              <w:t>՝ Ֆինանսների նախարարության պահպանման ծախսերի շրջանակում:</w:t>
            </w:r>
          </w:p>
        </w:tc>
      </w:tr>
      <w:tr w:rsidR="00E41CE9" w:rsidRPr="00337ACC" w:rsidTr="00B11DEE">
        <w:tc>
          <w:tcPr>
            <w:tcW w:w="484" w:type="dxa"/>
          </w:tcPr>
          <w:p w:rsidR="00E41CE9" w:rsidRPr="00337ACC" w:rsidRDefault="00E41CE9" w:rsidP="005A0272">
            <w:pPr>
              <w:jc w:val="center"/>
              <w:rPr>
                <w:rFonts w:ascii="GHEA Mariam" w:hAnsi="GHEA Mariam" w:cs="Arial"/>
                <w:b/>
                <w:lang w:val="hy-AM"/>
              </w:rPr>
            </w:pPr>
            <w:r w:rsidRPr="00337ACC">
              <w:rPr>
                <w:rFonts w:ascii="GHEA Mariam" w:hAnsi="GHEA Mariam" w:cs="Arial"/>
                <w:b/>
                <w:lang w:val="hy-AM"/>
              </w:rPr>
              <w:lastRenderedPageBreak/>
              <w:t>7</w:t>
            </w:r>
          </w:p>
        </w:tc>
        <w:tc>
          <w:tcPr>
            <w:tcW w:w="2344" w:type="dxa"/>
            <w:gridSpan w:val="2"/>
          </w:tcPr>
          <w:p w:rsidR="00E41CE9" w:rsidRPr="00337ACC" w:rsidRDefault="00E41CE9" w:rsidP="005A0272">
            <w:pPr>
              <w:spacing w:before="100" w:beforeAutospacing="1" w:after="100" w:afterAutospacing="1"/>
              <w:rPr>
                <w:rFonts w:ascii="GHEA Mariam" w:hAnsi="GHEA Mariam"/>
                <w:lang w:val="hy-AM"/>
              </w:rPr>
            </w:pPr>
            <w:r w:rsidRPr="00337ACC">
              <w:rPr>
                <w:rFonts w:ascii="GHEA Mariam" w:hAnsi="GHEA Mariam"/>
                <w:lang w:val="hy-AM"/>
              </w:rPr>
              <w:t>Տնտեսության իրական հատվածում ներդրումների կատարումը խթանելու նպատակով կապիտալի և եկամտի հարկումից սպառման հարկմանն անցում կատարելուն ուղղված քայլերի ձեռնարկում, ինչպես նաև գույքային հարկերի համակարգը կատարելագործելու նպատակով համակարգային փոփոխությունների իրականացում՝ նպատակ ունենալով այն ավելի համահունչ դարձնել հարկման ուղղահայաց արդարության սկզբունքին:</w:t>
            </w:r>
          </w:p>
        </w:tc>
        <w:tc>
          <w:tcPr>
            <w:tcW w:w="2334" w:type="dxa"/>
          </w:tcPr>
          <w:p w:rsidR="00E41CE9" w:rsidRPr="00337ACC" w:rsidRDefault="00E41CE9" w:rsidP="00E41CE9">
            <w:pPr>
              <w:pStyle w:val="ListParagraph"/>
              <w:numPr>
                <w:ilvl w:val="0"/>
                <w:numId w:val="100"/>
              </w:numPr>
              <w:tabs>
                <w:tab w:val="left" w:pos="406"/>
              </w:tabs>
              <w:spacing w:after="0" w:line="240" w:lineRule="auto"/>
              <w:ind w:left="0" w:firstLine="136"/>
              <w:jc w:val="both"/>
              <w:rPr>
                <w:rFonts w:ascii="GHEA Mariam" w:eastAsia="Times New Roman" w:hAnsi="GHEA Mariam"/>
                <w:sz w:val="20"/>
                <w:szCs w:val="20"/>
                <w:lang w:val="hy-AM" w:eastAsia="ru-RU"/>
              </w:rPr>
            </w:pPr>
            <w:r w:rsidRPr="00337ACC">
              <w:rPr>
                <w:rFonts w:ascii="GHEA Mariam" w:eastAsia="Times New Roman" w:hAnsi="GHEA Mariam"/>
                <w:sz w:val="20"/>
                <w:szCs w:val="20"/>
                <w:lang w:val="hy-AM" w:eastAsia="ru-RU"/>
              </w:rPr>
              <w:t>Կապիտալի հարկումից սպառման հարկման անցման, ինչպես նաև անշարժ գույքի հարկի հարկման համակարգի կատարելագործման ուղղությամբ հարկային օրենսդրության մեջ կատարվելիք փոփոխությունների վերաբերյալ առաջարկությունների մշակում,</w:t>
            </w:r>
          </w:p>
          <w:p w:rsidR="00E41CE9" w:rsidRPr="00337ACC" w:rsidRDefault="00E41CE9" w:rsidP="00E41CE9">
            <w:pPr>
              <w:pStyle w:val="ListParagraph"/>
              <w:numPr>
                <w:ilvl w:val="0"/>
                <w:numId w:val="100"/>
              </w:numPr>
              <w:tabs>
                <w:tab w:val="left" w:pos="406"/>
              </w:tabs>
              <w:spacing w:after="0" w:line="240" w:lineRule="auto"/>
              <w:ind w:left="0" w:firstLine="136"/>
              <w:jc w:val="both"/>
              <w:rPr>
                <w:rFonts w:ascii="GHEA Mariam" w:eastAsia="Times New Roman" w:hAnsi="GHEA Mariam"/>
                <w:sz w:val="20"/>
                <w:szCs w:val="20"/>
                <w:lang w:val="hy-AM" w:eastAsia="ru-RU"/>
              </w:rPr>
            </w:pPr>
            <w:r w:rsidRPr="00337ACC">
              <w:rPr>
                <w:rFonts w:ascii="GHEA Mariam" w:eastAsia="Times New Roman" w:hAnsi="GHEA Mariam"/>
                <w:sz w:val="20"/>
                <w:szCs w:val="20"/>
                <w:lang w:val="hy-AM" w:eastAsia="ru-RU"/>
              </w:rPr>
              <w:t>ներկայացված առաջարկությունների քննարկում շահագրգիռ պետական կառավարման մարմինների և մասնագիտական հասարակական կազմակերպությունների հետ,</w:t>
            </w:r>
          </w:p>
          <w:p w:rsidR="00E41CE9" w:rsidRDefault="00E41CE9" w:rsidP="00E41CE9">
            <w:pPr>
              <w:pStyle w:val="ListParagraph"/>
              <w:numPr>
                <w:ilvl w:val="0"/>
                <w:numId w:val="100"/>
              </w:numPr>
              <w:tabs>
                <w:tab w:val="left" w:pos="406"/>
              </w:tabs>
              <w:spacing w:after="0" w:line="240" w:lineRule="auto"/>
              <w:ind w:left="0" w:firstLine="136"/>
              <w:jc w:val="both"/>
              <w:rPr>
                <w:rFonts w:ascii="GHEA Mariam" w:eastAsia="Times New Roman" w:hAnsi="GHEA Mariam"/>
                <w:sz w:val="20"/>
                <w:szCs w:val="20"/>
                <w:lang w:val="hy-AM" w:eastAsia="ru-RU"/>
              </w:rPr>
            </w:pPr>
            <w:r w:rsidRPr="00337ACC">
              <w:rPr>
                <w:rFonts w:ascii="GHEA Mariam" w:eastAsia="Times New Roman" w:hAnsi="GHEA Mariam"/>
                <w:sz w:val="20"/>
                <w:szCs w:val="20"/>
                <w:lang w:val="hy-AM" w:eastAsia="ru-RU"/>
              </w:rPr>
              <w:t>քննարկման արդյունքների հիման վրա ՀՀ հարկային օրենսգրքում համապատասխան փոփոխություններ և լրացումներ նախատեսող օրենքի նախագծի մշակում և ՀՀ կառավարության քննարկմանը ներկայացում:</w:t>
            </w:r>
          </w:p>
          <w:p w:rsidR="007D1878" w:rsidRPr="007D1878" w:rsidRDefault="007D1878" w:rsidP="007D1878">
            <w:pPr>
              <w:tabs>
                <w:tab w:val="left" w:pos="406"/>
              </w:tabs>
              <w:jc w:val="both"/>
              <w:rPr>
                <w:rFonts w:ascii="GHEA Mariam" w:hAnsi="GHEA Mariam"/>
                <w:lang w:val="hy-AM"/>
              </w:rPr>
            </w:pPr>
          </w:p>
        </w:tc>
        <w:tc>
          <w:tcPr>
            <w:tcW w:w="2552" w:type="dxa"/>
          </w:tcPr>
          <w:p w:rsidR="00E41CE9" w:rsidRPr="00337ACC" w:rsidRDefault="00E41CE9" w:rsidP="00E41CE9">
            <w:pPr>
              <w:pStyle w:val="ListParagraph"/>
              <w:numPr>
                <w:ilvl w:val="0"/>
                <w:numId w:val="101"/>
              </w:numPr>
              <w:tabs>
                <w:tab w:val="left" w:pos="496"/>
              </w:tabs>
              <w:spacing w:after="0" w:line="240" w:lineRule="auto"/>
              <w:ind w:left="0" w:firstLine="360"/>
              <w:jc w:val="both"/>
              <w:rPr>
                <w:rFonts w:ascii="GHEA Mariam" w:eastAsia="Times New Roman" w:hAnsi="GHEA Mariam"/>
                <w:sz w:val="20"/>
                <w:szCs w:val="20"/>
                <w:lang w:val="hy-AM"/>
              </w:rPr>
            </w:pPr>
            <w:r w:rsidRPr="00337ACC">
              <w:rPr>
                <w:rFonts w:ascii="GHEA Mariam" w:hAnsi="GHEA Mariam" w:cs="Arial"/>
                <w:sz w:val="20"/>
                <w:szCs w:val="20"/>
                <w:lang w:val="hy-AM"/>
              </w:rPr>
              <w:t>Տ</w:t>
            </w:r>
            <w:r w:rsidRPr="00337ACC">
              <w:rPr>
                <w:rFonts w:ascii="GHEA Mariam" w:hAnsi="GHEA Mariam"/>
                <w:sz w:val="20"/>
                <w:szCs w:val="20"/>
                <w:lang w:val="hy-AM"/>
              </w:rPr>
              <w:t>նտեսության իրական հատվածում ներդրումների կատարումը խթանելու նպատակով կապիտալի և եկամտի հարկումից աստիճանական անցում սպառման հարկման,</w:t>
            </w:r>
          </w:p>
          <w:p w:rsidR="00E41CE9" w:rsidRPr="00337ACC" w:rsidRDefault="00E41CE9" w:rsidP="00E41CE9">
            <w:pPr>
              <w:pStyle w:val="ListParagraph"/>
              <w:numPr>
                <w:ilvl w:val="0"/>
                <w:numId w:val="101"/>
              </w:numPr>
              <w:tabs>
                <w:tab w:val="left" w:pos="496"/>
              </w:tabs>
              <w:spacing w:after="0" w:line="240" w:lineRule="auto"/>
              <w:ind w:left="0" w:firstLine="360"/>
              <w:jc w:val="both"/>
              <w:rPr>
                <w:rFonts w:ascii="GHEA Mariam" w:eastAsia="Times New Roman" w:hAnsi="GHEA Mariam"/>
                <w:sz w:val="20"/>
                <w:szCs w:val="20"/>
                <w:lang w:val="hy-AM"/>
              </w:rPr>
            </w:pPr>
            <w:r w:rsidRPr="00337ACC">
              <w:rPr>
                <w:rFonts w:ascii="GHEA Mariam" w:hAnsi="GHEA Mariam"/>
                <w:sz w:val="20"/>
                <w:szCs w:val="20"/>
                <w:lang w:val="hy-AM"/>
              </w:rPr>
              <w:t>անշարժ գույքի հարկման համակարգը կատարելագործելու, այն առավել արդարացի սկզբունքներով գործարկելու և համայնքների բյուջեների հարկային եկամուտների կարևոր աղբյուր դարձնելու նպատակով համակարգային փոփոխությունների իրականացում:</w:t>
            </w:r>
          </w:p>
        </w:tc>
        <w:tc>
          <w:tcPr>
            <w:tcW w:w="2126" w:type="dxa"/>
          </w:tcPr>
          <w:p w:rsidR="00E41CE9" w:rsidRPr="00337ACC" w:rsidRDefault="00E41CE9" w:rsidP="005A0272">
            <w:pPr>
              <w:spacing w:before="100" w:beforeAutospacing="1" w:after="100" w:afterAutospacing="1"/>
              <w:jc w:val="center"/>
              <w:rPr>
                <w:rFonts w:ascii="GHEA Mariam" w:hAnsi="GHEA Mariam"/>
              </w:rPr>
            </w:pPr>
            <w:r w:rsidRPr="00337ACC">
              <w:rPr>
                <w:rFonts w:ascii="GHEA Mariam" w:hAnsi="GHEA Mariam"/>
              </w:rPr>
              <w:t>Ֆինանսների նախարարություն</w:t>
            </w:r>
          </w:p>
        </w:tc>
        <w:tc>
          <w:tcPr>
            <w:tcW w:w="1843" w:type="dxa"/>
          </w:tcPr>
          <w:p w:rsidR="00E41CE9" w:rsidRPr="00337ACC" w:rsidRDefault="00E41CE9" w:rsidP="005A0272">
            <w:pPr>
              <w:spacing w:before="100" w:beforeAutospacing="1" w:after="100" w:afterAutospacing="1"/>
              <w:jc w:val="center"/>
              <w:rPr>
                <w:rFonts w:ascii="GHEA Mariam" w:hAnsi="GHEA Mariam"/>
                <w:lang w:val="hy-AM"/>
              </w:rPr>
            </w:pPr>
            <w:r w:rsidRPr="00337ACC">
              <w:rPr>
                <w:rFonts w:ascii="GHEA Mariam" w:hAnsi="GHEA Mariam"/>
              </w:rPr>
              <w:t>Պ</w:t>
            </w:r>
            <w:r w:rsidRPr="00337ACC">
              <w:rPr>
                <w:rFonts w:ascii="GHEA Mariam" w:hAnsi="GHEA Mariam"/>
                <w:lang w:val="hy-AM"/>
              </w:rPr>
              <w:t>ետական եկամուտների կոմիտե</w:t>
            </w:r>
          </w:p>
          <w:p w:rsidR="00E41CE9" w:rsidRPr="00337ACC" w:rsidRDefault="00E41CE9" w:rsidP="005A0272">
            <w:pPr>
              <w:spacing w:before="100" w:beforeAutospacing="1" w:after="100" w:afterAutospacing="1"/>
              <w:jc w:val="center"/>
              <w:rPr>
                <w:rFonts w:ascii="GHEA Mariam" w:hAnsi="GHEA Mariam"/>
              </w:rPr>
            </w:pPr>
          </w:p>
        </w:tc>
        <w:tc>
          <w:tcPr>
            <w:tcW w:w="1701" w:type="dxa"/>
          </w:tcPr>
          <w:p w:rsidR="00E41CE9" w:rsidRPr="00337ACC" w:rsidRDefault="00E41CE9" w:rsidP="005A0272">
            <w:pPr>
              <w:ind w:left="43" w:right="29"/>
              <w:jc w:val="center"/>
              <w:rPr>
                <w:rFonts w:ascii="GHEA Mariam" w:hAnsi="GHEA Mariam"/>
              </w:rPr>
            </w:pPr>
            <w:r w:rsidRPr="00337ACC">
              <w:rPr>
                <w:rFonts w:ascii="GHEA Mariam" w:hAnsi="GHEA Mariam"/>
              </w:rPr>
              <w:t xml:space="preserve">2019թ. </w:t>
            </w:r>
            <w:r w:rsidRPr="00337ACC">
              <w:rPr>
                <w:rFonts w:ascii="GHEA Mariam" w:hAnsi="GHEA Mariam"/>
                <w:lang w:val="hy-AM"/>
              </w:rPr>
              <w:t>հունիս</w:t>
            </w:r>
            <w:r w:rsidRPr="00337ACC">
              <w:rPr>
                <w:rFonts w:ascii="GHEA Mariam" w:hAnsi="GHEA Mariam"/>
              </w:rPr>
              <w:t>ի</w:t>
            </w:r>
          </w:p>
          <w:p w:rsidR="00E41CE9" w:rsidRPr="00337ACC" w:rsidRDefault="00E41CE9" w:rsidP="005A0272">
            <w:pPr>
              <w:ind w:left="43" w:right="29"/>
              <w:jc w:val="center"/>
              <w:rPr>
                <w:rFonts w:ascii="GHEA Mariam" w:hAnsi="GHEA Mariam"/>
              </w:rPr>
            </w:pPr>
            <w:r w:rsidRPr="00337ACC">
              <w:rPr>
                <w:rFonts w:ascii="GHEA Mariam" w:hAnsi="GHEA Mariam"/>
              </w:rPr>
              <w:t xml:space="preserve"> 3-րդ տասնօրյակ</w:t>
            </w:r>
          </w:p>
        </w:tc>
        <w:tc>
          <w:tcPr>
            <w:tcW w:w="1559" w:type="dxa"/>
          </w:tcPr>
          <w:p w:rsidR="00E41CE9" w:rsidRPr="00337ACC" w:rsidRDefault="00E41CE9" w:rsidP="005A0272">
            <w:pPr>
              <w:ind w:left="43" w:right="29"/>
              <w:jc w:val="center"/>
              <w:rPr>
                <w:rFonts w:ascii="GHEA Mariam" w:hAnsi="GHEA Mariam"/>
              </w:rPr>
            </w:pPr>
            <w:r w:rsidRPr="00337ACC">
              <w:rPr>
                <w:rFonts w:ascii="GHEA Mariam" w:hAnsi="GHEA Mariam"/>
                <w:lang w:val="hy-AM"/>
              </w:rPr>
              <w:t>ՀՀ պետական բյուջե</w:t>
            </w:r>
            <w:r w:rsidRPr="00337ACC">
              <w:rPr>
                <w:rFonts w:ascii="GHEA Mariam" w:hAnsi="GHEA Mariam"/>
              </w:rPr>
              <w:t xml:space="preserve"> Ֆինանսների նախարարության պահպանման ծախսերի շրջանակում:</w:t>
            </w:r>
          </w:p>
        </w:tc>
      </w:tr>
      <w:tr w:rsidR="007D1878" w:rsidRPr="007D1878" w:rsidTr="00B11DEE">
        <w:tc>
          <w:tcPr>
            <w:tcW w:w="484" w:type="dxa"/>
          </w:tcPr>
          <w:p w:rsidR="007D1878" w:rsidRPr="00337ACC" w:rsidRDefault="007D1878" w:rsidP="007D1878">
            <w:pPr>
              <w:jc w:val="center"/>
              <w:rPr>
                <w:rFonts w:ascii="GHEA Mariam" w:hAnsi="GHEA Mariam" w:cs="Arial"/>
                <w:b/>
                <w:lang w:val="hy-AM"/>
              </w:rPr>
            </w:pPr>
            <w:r w:rsidRPr="00337ACC">
              <w:rPr>
                <w:rFonts w:ascii="GHEA Mariam" w:hAnsi="GHEA Mariam" w:cs="Arial"/>
                <w:b/>
                <w:lang w:val="hy-AM"/>
              </w:rPr>
              <w:lastRenderedPageBreak/>
              <w:t>8</w:t>
            </w:r>
          </w:p>
        </w:tc>
        <w:tc>
          <w:tcPr>
            <w:tcW w:w="2344" w:type="dxa"/>
            <w:gridSpan w:val="2"/>
          </w:tcPr>
          <w:p w:rsidR="007D1878" w:rsidRPr="007D1878" w:rsidRDefault="007D1878" w:rsidP="007D1878">
            <w:pPr>
              <w:spacing w:after="200" w:line="276" w:lineRule="auto"/>
              <w:rPr>
                <w:rFonts w:ascii="GHEA Mariam" w:hAnsi="GHEA Mariam"/>
                <w:lang w:val="hy-AM"/>
              </w:rPr>
            </w:pPr>
            <w:r w:rsidRPr="007D1878">
              <w:rPr>
                <w:rFonts w:ascii="GHEA Mariam" w:hAnsi="GHEA Mariam"/>
                <w:lang w:val="hy-AM"/>
              </w:rPr>
              <w:t>Ակտիվ աշխատանքների իրականացում՝ ուղղված միջազգային հարկային հարաբերություններում ՀՀ ներգրավվածության ապահովմանը և միջազգային առևտրի հարկման լավագույն փորձին համապատասխան հարկային հարաբերությունների կարգավորումների կատարելագործմանը:</w:t>
            </w:r>
          </w:p>
        </w:tc>
        <w:tc>
          <w:tcPr>
            <w:tcW w:w="2334" w:type="dxa"/>
          </w:tcPr>
          <w:p w:rsidR="007D1878" w:rsidRPr="007D1878" w:rsidRDefault="007D1878" w:rsidP="007D1878">
            <w:pPr>
              <w:numPr>
                <w:ilvl w:val="0"/>
                <w:numId w:val="103"/>
              </w:numPr>
              <w:tabs>
                <w:tab w:val="left" w:pos="283"/>
              </w:tabs>
              <w:spacing w:after="160" w:line="259" w:lineRule="auto"/>
              <w:ind w:left="-14" w:firstLine="0"/>
              <w:rPr>
                <w:rFonts w:ascii="GHEA Mariam" w:hAnsi="GHEA Mariam"/>
                <w:lang w:val="hy-AM"/>
              </w:rPr>
            </w:pPr>
            <w:r w:rsidRPr="007D1878">
              <w:rPr>
                <w:rFonts w:ascii="GHEA Mariam" w:hAnsi="GHEA Mariam"/>
                <w:lang w:val="hy-AM"/>
              </w:rPr>
              <w:t>Տնտեսական համագործակցության և զարգացման կազմակերպության (ՏՀԶԿ)` «</w:t>
            </w:r>
            <w:r w:rsidRPr="007D1878">
              <w:rPr>
                <w:rFonts w:ascii="GHEA Mariam" w:hAnsi="GHEA Mariam" w:cs="Sylfaen"/>
                <w:lang w:val="hy-AM"/>
              </w:rPr>
              <w:t>Հարկվող</w:t>
            </w:r>
            <w:r w:rsidRPr="007D1878">
              <w:rPr>
                <w:rFonts w:ascii="GHEA Mariam" w:hAnsi="GHEA Mariam"/>
                <w:lang w:val="hy-AM"/>
              </w:rPr>
              <w:t xml:space="preserve"> </w:t>
            </w:r>
            <w:r w:rsidRPr="007D1878">
              <w:rPr>
                <w:rFonts w:ascii="GHEA Mariam" w:hAnsi="GHEA Mariam" w:cs="Sylfaen"/>
                <w:lang w:val="hy-AM"/>
              </w:rPr>
              <w:t>բազայի</w:t>
            </w:r>
            <w:r w:rsidRPr="007D1878">
              <w:rPr>
                <w:rFonts w:ascii="GHEA Mariam" w:hAnsi="GHEA Mariam"/>
                <w:lang w:val="hy-AM"/>
              </w:rPr>
              <w:t xml:space="preserve"> </w:t>
            </w:r>
            <w:r w:rsidRPr="007D1878">
              <w:rPr>
                <w:rFonts w:ascii="GHEA Mariam" w:hAnsi="GHEA Mariam" w:cs="Sylfaen"/>
                <w:lang w:val="hy-AM"/>
              </w:rPr>
              <w:t>խեղաթյուրում</w:t>
            </w:r>
            <w:r w:rsidRPr="007D1878">
              <w:rPr>
                <w:rFonts w:ascii="GHEA Mariam" w:hAnsi="GHEA Mariam"/>
                <w:lang w:val="hy-AM"/>
              </w:rPr>
              <w:t xml:space="preserve"> </w:t>
            </w:r>
            <w:r w:rsidRPr="007D1878">
              <w:rPr>
                <w:rFonts w:ascii="GHEA Mariam" w:hAnsi="GHEA Mariam" w:cs="Sylfaen"/>
                <w:lang w:val="hy-AM"/>
              </w:rPr>
              <w:t>և շահույթի</w:t>
            </w:r>
            <w:r w:rsidRPr="007D1878">
              <w:rPr>
                <w:rFonts w:ascii="GHEA Mariam" w:hAnsi="GHEA Mariam"/>
                <w:lang w:val="hy-AM"/>
              </w:rPr>
              <w:t xml:space="preserve"> </w:t>
            </w:r>
            <w:r w:rsidRPr="007D1878">
              <w:rPr>
                <w:rFonts w:ascii="GHEA Mariam" w:hAnsi="GHEA Mariam" w:cs="Sylfaen"/>
                <w:lang w:val="hy-AM"/>
              </w:rPr>
              <w:t>տեղաշարժ</w:t>
            </w:r>
            <w:r w:rsidRPr="007D1878">
              <w:rPr>
                <w:rFonts w:ascii="GHEA Mariam" w:hAnsi="GHEA Mariam"/>
                <w:lang w:val="hy-AM"/>
              </w:rPr>
              <w:t xml:space="preserve"> (</w:t>
            </w:r>
            <w:r w:rsidRPr="007D1878">
              <w:rPr>
                <w:rFonts w:ascii="GHEA Mariam" w:hAnsi="GHEA Mariam" w:cs="Sylfaen"/>
                <w:lang w:val="hy-AM"/>
              </w:rPr>
              <w:t>արտահանում</w:t>
            </w:r>
            <w:r w:rsidRPr="007D1878">
              <w:rPr>
                <w:rFonts w:ascii="GHEA Mariam" w:hAnsi="GHEA Mariam"/>
                <w:lang w:val="hy-AM"/>
              </w:rPr>
              <w:t xml:space="preserve">)» </w:t>
            </w:r>
            <w:r w:rsidRPr="007D1878">
              <w:rPr>
                <w:rFonts w:ascii="GHEA Mariam" w:hAnsi="GHEA Mariam" w:cs="Sylfaen"/>
                <w:lang w:val="hy-AM"/>
              </w:rPr>
              <w:t>ծրագրին</w:t>
            </w:r>
            <w:r w:rsidRPr="007D1878">
              <w:rPr>
                <w:rFonts w:ascii="GHEA Mariam" w:hAnsi="GHEA Mariam"/>
                <w:lang w:val="hy-AM"/>
              </w:rPr>
              <w:t xml:space="preserve"> (BEPS </w:t>
            </w:r>
            <w:r w:rsidRPr="007D1878">
              <w:rPr>
                <w:rFonts w:ascii="GHEA Mariam" w:hAnsi="GHEA Mariam" w:cs="Sylfaen"/>
                <w:lang w:val="hy-AM"/>
              </w:rPr>
              <w:t>ծրագիր</w:t>
            </w:r>
            <w:r w:rsidRPr="007D1878">
              <w:rPr>
                <w:rFonts w:ascii="GHEA Mariam" w:hAnsi="GHEA Mariam"/>
                <w:lang w:val="hy-AM"/>
              </w:rPr>
              <w:t xml:space="preserve">) </w:t>
            </w:r>
            <w:r w:rsidRPr="007D1878">
              <w:rPr>
                <w:rFonts w:ascii="GHEA Mariam" w:hAnsi="GHEA Mariam" w:cs="Sylfaen"/>
                <w:lang w:val="hy-AM"/>
              </w:rPr>
              <w:t>ՀՀ</w:t>
            </w:r>
            <w:r w:rsidRPr="007D1878">
              <w:rPr>
                <w:rFonts w:ascii="GHEA Mariam" w:hAnsi="GHEA Mariam"/>
                <w:lang w:val="hy-AM"/>
              </w:rPr>
              <w:t xml:space="preserve"> </w:t>
            </w:r>
            <w:r w:rsidRPr="007D1878">
              <w:rPr>
                <w:rFonts w:ascii="GHEA Mariam" w:hAnsi="GHEA Mariam" w:cs="Sylfaen"/>
                <w:lang w:val="hy-AM"/>
              </w:rPr>
              <w:t>անդամակցություն,</w:t>
            </w:r>
          </w:p>
          <w:p w:rsidR="007D1878" w:rsidRPr="007D1878" w:rsidRDefault="007D1878" w:rsidP="007D1878">
            <w:pPr>
              <w:numPr>
                <w:ilvl w:val="0"/>
                <w:numId w:val="103"/>
              </w:numPr>
              <w:tabs>
                <w:tab w:val="left" w:pos="283"/>
              </w:tabs>
              <w:spacing w:after="160" w:line="259" w:lineRule="auto"/>
              <w:ind w:left="-14" w:firstLine="0"/>
              <w:rPr>
                <w:rFonts w:ascii="GHEA Mariam" w:hAnsi="GHEA Mariam"/>
                <w:lang w:val="hy-AM"/>
              </w:rPr>
            </w:pPr>
            <w:r w:rsidRPr="007D1878">
              <w:rPr>
                <w:rFonts w:ascii="GHEA Mariam" w:hAnsi="GHEA Mariam"/>
                <w:lang w:val="hy-AM"/>
              </w:rPr>
              <w:t>տնտեսական համագործակցության և զարգացման կազմակերպության (ՏՀԶԿ)` հարկման նպատակով թափանցիկության և տեղեկությունների փոխանակման գլոբալ ֆորումին անդամակցության շրջանակներում ըստ հարցման  կամ ինքնաշխատ կերպով տեղեկատվության փոխանակման համակարգերի ներդրման աշխատանքների համակարգում,</w:t>
            </w:r>
          </w:p>
          <w:p w:rsidR="007D1878" w:rsidRPr="007D1878" w:rsidRDefault="007D1878" w:rsidP="007D1878">
            <w:pPr>
              <w:numPr>
                <w:ilvl w:val="0"/>
                <w:numId w:val="103"/>
              </w:numPr>
              <w:tabs>
                <w:tab w:val="left" w:pos="283"/>
              </w:tabs>
              <w:spacing w:after="160" w:line="259" w:lineRule="auto"/>
              <w:ind w:left="-14" w:firstLine="0"/>
              <w:rPr>
                <w:rFonts w:ascii="GHEA Mariam" w:hAnsi="GHEA Mariam"/>
                <w:lang w:val="hy-AM"/>
              </w:rPr>
            </w:pPr>
            <w:r w:rsidRPr="007D1878">
              <w:rPr>
                <w:rFonts w:ascii="GHEA Mariam" w:hAnsi="GHEA Mariam" w:cs="Sylfaen"/>
                <w:lang w:val="hy-AM"/>
              </w:rPr>
              <w:t>կրկնակի հարկումը բացառող համաձայնագրերի ցանցի ընդլայնում և արդիականացում,</w:t>
            </w:r>
          </w:p>
          <w:p w:rsidR="007D1878" w:rsidRDefault="007D1878" w:rsidP="007D1878">
            <w:pPr>
              <w:tabs>
                <w:tab w:val="left" w:pos="283"/>
              </w:tabs>
              <w:spacing w:after="160" w:line="259" w:lineRule="auto"/>
              <w:rPr>
                <w:rFonts w:ascii="GHEA Mariam" w:hAnsi="GHEA Mariam" w:cs="Sylfaen"/>
                <w:lang w:val="hy-AM"/>
              </w:rPr>
            </w:pPr>
          </w:p>
          <w:p w:rsidR="007D1878" w:rsidRPr="007D1878" w:rsidRDefault="007D1878" w:rsidP="007D1878">
            <w:pPr>
              <w:numPr>
                <w:ilvl w:val="0"/>
                <w:numId w:val="103"/>
              </w:numPr>
              <w:tabs>
                <w:tab w:val="left" w:pos="283"/>
              </w:tabs>
              <w:spacing w:after="160" w:line="259" w:lineRule="auto"/>
              <w:ind w:left="-14" w:firstLine="0"/>
              <w:rPr>
                <w:rFonts w:ascii="GHEA Mariam" w:hAnsi="GHEA Mariam"/>
                <w:lang w:val="hy-AM"/>
              </w:rPr>
            </w:pPr>
            <w:r w:rsidRPr="007D1878">
              <w:rPr>
                <w:rFonts w:ascii="GHEA Mariam" w:hAnsi="GHEA Mariam" w:cs="Sylfaen"/>
                <w:lang w:val="hy-AM"/>
              </w:rPr>
              <w:t>տրանսֆերային գնագոյացման օրենսդրության կիրարկման անհրաժեշտությամբ պայմանավորված՝ համապատասխան նորմատիվ իրավական ակտերի նախագծերի մշակում և ՀՀ կառավարության քննարկմանը ներկայացնելը:</w:t>
            </w:r>
          </w:p>
        </w:tc>
        <w:tc>
          <w:tcPr>
            <w:tcW w:w="2552" w:type="dxa"/>
          </w:tcPr>
          <w:p w:rsidR="007D1878" w:rsidRDefault="007D1878" w:rsidP="007D1878">
            <w:pPr>
              <w:numPr>
                <w:ilvl w:val="0"/>
                <w:numId w:val="104"/>
              </w:numPr>
              <w:spacing w:after="120"/>
              <w:rPr>
                <w:rFonts w:ascii="GHEA Mariam" w:hAnsi="GHEA Mariam"/>
                <w:lang w:val="hy-AM"/>
              </w:rPr>
            </w:pPr>
            <w:r w:rsidRPr="007D1878">
              <w:rPr>
                <w:rFonts w:ascii="GHEA Mariam" w:hAnsi="GHEA Mariam"/>
                <w:lang w:val="hy-AM"/>
              </w:rPr>
              <w:lastRenderedPageBreak/>
              <w:t>Միջազգային հարկային հարաբերություններում ՀՀ ներգրավվածության ապահովում,</w:t>
            </w:r>
          </w:p>
          <w:p w:rsidR="007D1878" w:rsidRDefault="007D1878" w:rsidP="007D1878">
            <w:pPr>
              <w:spacing w:after="120"/>
              <w:rPr>
                <w:rFonts w:ascii="GHEA Mariam" w:hAnsi="GHEA Mariam"/>
                <w:lang w:val="hy-AM"/>
              </w:rPr>
            </w:pPr>
          </w:p>
          <w:p w:rsidR="007D1878" w:rsidRDefault="007D1878" w:rsidP="007D1878">
            <w:pPr>
              <w:spacing w:after="120"/>
              <w:rPr>
                <w:rFonts w:ascii="GHEA Mariam" w:hAnsi="GHEA Mariam"/>
                <w:lang w:val="hy-AM"/>
              </w:rPr>
            </w:pPr>
          </w:p>
          <w:p w:rsidR="007D1878" w:rsidRDefault="007D1878" w:rsidP="007D1878">
            <w:pPr>
              <w:spacing w:after="120"/>
              <w:rPr>
                <w:rFonts w:ascii="GHEA Mariam" w:hAnsi="GHEA Mariam"/>
                <w:lang w:val="hy-AM"/>
              </w:rPr>
            </w:pPr>
          </w:p>
          <w:p w:rsidR="007D1878" w:rsidRPr="007D1878" w:rsidRDefault="007D1878" w:rsidP="007D1878">
            <w:pPr>
              <w:spacing w:after="120"/>
              <w:rPr>
                <w:rFonts w:ascii="GHEA Mariam" w:hAnsi="GHEA Mariam"/>
                <w:lang w:val="hy-AM"/>
              </w:rPr>
            </w:pPr>
          </w:p>
          <w:p w:rsidR="007D1878" w:rsidRPr="007D1878" w:rsidRDefault="007D1878" w:rsidP="007D1878">
            <w:pPr>
              <w:numPr>
                <w:ilvl w:val="0"/>
                <w:numId w:val="104"/>
              </w:numPr>
              <w:spacing w:after="120"/>
              <w:rPr>
                <w:rFonts w:ascii="GHEA Mariam" w:hAnsi="GHEA Mariam"/>
                <w:lang w:val="hy-AM"/>
              </w:rPr>
            </w:pPr>
            <w:r w:rsidRPr="007D1878">
              <w:rPr>
                <w:rFonts w:ascii="GHEA Mariam" w:hAnsi="GHEA Mariam"/>
                <w:lang w:val="hy-AM"/>
              </w:rPr>
              <w:t>միջազգային ստանդարտներին համապատասխան տեղեկատվության փոխանակման համակարգերի ներդրում</w:t>
            </w:r>
          </w:p>
          <w:p w:rsidR="007D1878" w:rsidRPr="007D1878" w:rsidRDefault="007D1878" w:rsidP="007D1878">
            <w:pPr>
              <w:numPr>
                <w:ilvl w:val="0"/>
                <w:numId w:val="104"/>
              </w:numPr>
              <w:spacing w:after="120"/>
              <w:rPr>
                <w:rFonts w:ascii="GHEA Mariam" w:hAnsi="GHEA Mariam"/>
                <w:lang w:val="hy-AM"/>
              </w:rPr>
            </w:pPr>
            <w:r w:rsidRPr="007D1878">
              <w:rPr>
                <w:rFonts w:ascii="GHEA Mariam" w:hAnsi="GHEA Mariam"/>
                <w:lang w:val="hy-AM"/>
              </w:rPr>
              <w:t xml:space="preserve">կրկնակի հարկումը բացառող համաձայնագրերի աշխարհագրության ընդլայնում և գործող համաձայնագրերի համապատասխանեցում կրկնակի հարկումը բացառող համաձայնագրերին վերաբերող միջազգայնորեն ընդունված արդի </w:t>
            </w:r>
            <w:r w:rsidRPr="007D1878">
              <w:rPr>
                <w:rFonts w:ascii="GHEA Mariam" w:hAnsi="GHEA Mariam"/>
                <w:lang w:val="hy-AM"/>
              </w:rPr>
              <w:lastRenderedPageBreak/>
              <w:t>ստանդարտներին և մոտեցումներին,</w:t>
            </w:r>
          </w:p>
          <w:p w:rsidR="007D1878" w:rsidRPr="007D1878" w:rsidRDefault="007D1878" w:rsidP="007D1878">
            <w:pPr>
              <w:numPr>
                <w:ilvl w:val="0"/>
                <w:numId w:val="104"/>
              </w:numPr>
              <w:spacing w:after="120"/>
              <w:rPr>
                <w:rFonts w:ascii="GHEA Mariam" w:hAnsi="GHEA Mariam"/>
                <w:lang w:val="hy-AM"/>
              </w:rPr>
            </w:pPr>
            <w:r w:rsidRPr="007D1878">
              <w:rPr>
                <w:rFonts w:ascii="GHEA Mariam" w:hAnsi="GHEA Mariam"/>
                <w:lang w:val="hy-AM"/>
              </w:rPr>
              <w:t>տրանսֆերային գնագոյացման օրենսդրության կիրարկման ապահովում:</w:t>
            </w:r>
          </w:p>
        </w:tc>
        <w:tc>
          <w:tcPr>
            <w:tcW w:w="2126" w:type="dxa"/>
          </w:tcPr>
          <w:p w:rsidR="007D1878" w:rsidRPr="007D1878" w:rsidRDefault="007D1878" w:rsidP="007D1878">
            <w:pPr>
              <w:spacing w:before="100" w:beforeAutospacing="1" w:after="100" w:afterAutospacing="1"/>
              <w:rPr>
                <w:rFonts w:ascii="GHEA Mariam" w:hAnsi="GHEA Mariam"/>
                <w:color w:val="FF0000"/>
              </w:rPr>
            </w:pPr>
            <w:r w:rsidRPr="007D1878">
              <w:rPr>
                <w:rFonts w:ascii="GHEA Mariam" w:hAnsi="GHEA Mariam"/>
              </w:rPr>
              <w:lastRenderedPageBreak/>
              <w:t>Ֆինանսների նախարարությ</w:t>
            </w:r>
            <w:r w:rsidRPr="007D1878">
              <w:rPr>
                <w:rFonts w:ascii="GHEA Mariam" w:hAnsi="GHEA Mariam"/>
                <w:color w:val="FF0000"/>
              </w:rPr>
              <w:t xml:space="preserve"> </w:t>
            </w:r>
          </w:p>
          <w:p w:rsidR="007D1878" w:rsidRPr="007D1878" w:rsidRDefault="007D1878" w:rsidP="007D1878">
            <w:pPr>
              <w:spacing w:before="100" w:beforeAutospacing="1" w:after="100" w:afterAutospacing="1"/>
              <w:rPr>
                <w:rFonts w:ascii="GHEA Mariam" w:hAnsi="GHEA Mariam"/>
                <w:color w:val="FF0000"/>
              </w:rPr>
            </w:pPr>
          </w:p>
          <w:p w:rsidR="007D1878" w:rsidRPr="007D1878" w:rsidRDefault="007D1878" w:rsidP="007D1878">
            <w:pPr>
              <w:spacing w:before="100" w:beforeAutospacing="1" w:after="100" w:afterAutospacing="1"/>
              <w:rPr>
                <w:rFonts w:ascii="GHEA Mariam" w:hAnsi="GHEA Mariam"/>
                <w:color w:val="FF0000"/>
              </w:rPr>
            </w:pPr>
          </w:p>
          <w:p w:rsidR="007D1878" w:rsidRPr="007D1878" w:rsidRDefault="007D1878" w:rsidP="007D1878">
            <w:pPr>
              <w:spacing w:before="100" w:beforeAutospacing="1" w:after="100" w:afterAutospacing="1"/>
              <w:rPr>
                <w:rFonts w:ascii="GHEA Mariam" w:hAnsi="GHEA Mariam"/>
                <w:color w:val="FF0000"/>
              </w:rPr>
            </w:pPr>
          </w:p>
          <w:p w:rsidR="007D1878" w:rsidRPr="007D1878" w:rsidRDefault="007D1878" w:rsidP="007D1878">
            <w:pPr>
              <w:spacing w:before="100" w:beforeAutospacing="1" w:after="100" w:afterAutospacing="1"/>
              <w:rPr>
                <w:rFonts w:ascii="GHEA Mariam" w:hAnsi="GHEA Mariam"/>
              </w:rPr>
            </w:pPr>
          </w:p>
        </w:tc>
        <w:tc>
          <w:tcPr>
            <w:tcW w:w="1843" w:type="dxa"/>
          </w:tcPr>
          <w:p w:rsidR="007D1878" w:rsidRPr="007D1878" w:rsidRDefault="007D1878" w:rsidP="007D1878">
            <w:pPr>
              <w:spacing w:before="100" w:beforeAutospacing="1" w:after="100" w:afterAutospacing="1"/>
              <w:jc w:val="center"/>
              <w:rPr>
                <w:rFonts w:ascii="GHEA Mariam" w:hAnsi="GHEA Mariam"/>
              </w:rPr>
            </w:pPr>
            <w:r w:rsidRPr="007D1878">
              <w:rPr>
                <w:rFonts w:ascii="GHEA Mariam" w:hAnsi="GHEA Mariam"/>
              </w:rPr>
              <w:t>Արդարադատության նախարարություն</w:t>
            </w:r>
          </w:p>
          <w:p w:rsidR="007D1878" w:rsidRDefault="007D1878" w:rsidP="007D1878">
            <w:pPr>
              <w:spacing w:before="100" w:beforeAutospacing="1" w:after="100" w:afterAutospacing="1"/>
              <w:jc w:val="center"/>
              <w:rPr>
                <w:rFonts w:ascii="GHEA Mariam" w:hAnsi="GHEA Mariam"/>
              </w:rPr>
            </w:pPr>
          </w:p>
          <w:p w:rsidR="007D1878" w:rsidRDefault="007D1878" w:rsidP="007D1878">
            <w:pPr>
              <w:spacing w:before="100" w:beforeAutospacing="1" w:after="100" w:afterAutospacing="1"/>
              <w:jc w:val="center"/>
              <w:rPr>
                <w:rFonts w:ascii="GHEA Mariam" w:hAnsi="GHEA Mariam"/>
              </w:rPr>
            </w:pPr>
          </w:p>
          <w:p w:rsidR="007D1878" w:rsidRPr="007D1878" w:rsidRDefault="007D1878" w:rsidP="007D1878">
            <w:pPr>
              <w:spacing w:before="100" w:beforeAutospacing="1" w:after="100" w:afterAutospacing="1"/>
              <w:jc w:val="center"/>
              <w:rPr>
                <w:rFonts w:ascii="GHEA Mariam" w:hAnsi="GHEA Mariam"/>
              </w:rPr>
            </w:pPr>
          </w:p>
          <w:p w:rsidR="007D1878" w:rsidRPr="007D1878" w:rsidRDefault="007D1878" w:rsidP="007D1878">
            <w:pPr>
              <w:spacing w:before="100" w:beforeAutospacing="1" w:after="100" w:afterAutospacing="1"/>
              <w:jc w:val="center"/>
              <w:rPr>
                <w:rFonts w:ascii="GHEA Mariam" w:hAnsi="GHEA Mariam"/>
              </w:rPr>
            </w:pPr>
            <w:r w:rsidRPr="007D1878">
              <w:rPr>
                <w:rFonts w:ascii="GHEA Mariam" w:hAnsi="GHEA Mariam"/>
              </w:rPr>
              <w:t>Արտաքին գործերի նախարարություն</w:t>
            </w:r>
          </w:p>
          <w:p w:rsidR="007D1878" w:rsidRPr="007D1878" w:rsidRDefault="007D1878" w:rsidP="007D1878">
            <w:pPr>
              <w:spacing w:before="100" w:beforeAutospacing="1" w:after="100" w:afterAutospacing="1"/>
              <w:jc w:val="center"/>
              <w:rPr>
                <w:rFonts w:ascii="GHEA Mariam" w:hAnsi="GHEA Mariam"/>
              </w:rPr>
            </w:pPr>
            <w:r w:rsidRPr="007D1878">
              <w:rPr>
                <w:rFonts w:ascii="GHEA Mariam" w:hAnsi="GHEA Mariam"/>
              </w:rPr>
              <w:t>ՀՀ տրանսպորտի, կապի և տեղեկատվական տեխնոլոգիաների նախարարություն</w:t>
            </w:r>
          </w:p>
          <w:p w:rsidR="007D1878" w:rsidRPr="007D1878" w:rsidRDefault="007D1878" w:rsidP="007D1878">
            <w:pPr>
              <w:spacing w:before="100" w:beforeAutospacing="1" w:after="100" w:afterAutospacing="1"/>
              <w:jc w:val="center"/>
              <w:rPr>
                <w:rFonts w:ascii="GHEA Mariam" w:hAnsi="GHEA Mariam"/>
              </w:rPr>
            </w:pPr>
          </w:p>
          <w:p w:rsidR="007D1878" w:rsidRPr="007D1878" w:rsidRDefault="007D1878" w:rsidP="007D1878">
            <w:pPr>
              <w:spacing w:before="100" w:beforeAutospacing="1" w:after="100" w:afterAutospacing="1"/>
              <w:jc w:val="center"/>
              <w:rPr>
                <w:rFonts w:ascii="GHEA Mariam" w:hAnsi="GHEA Mariam"/>
              </w:rPr>
            </w:pPr>
            <w:r w:rsidRPr="007D1878">
              <w:rPr>
                <w:rFonts w:ascii="GHEA Mariam" w:hAnsi="GHEA Mariam"/>
              </w:rPr>
              <w:t>ՀՀ կենտրոնական բանկ</w:t>
            </w:r>
          </w:p>
          <w:p w:rsidR="007D1878" w:rsidRPr="007D1878" w:rsidRDefault="007D1878" w:rsidP="007D1878">
            <w:pPr>
              <w:spacing w:before="100" w:beforeAutospacing="1" w:after="100" w:afterAutospacing="1"/>
              <w:jc w:val="center"/>
              <w:rPr>
                <w:rFonts w:ascii="GHEA Mariam" w:hAnsi="GHEA Mariam"/>
              </w:rPr>
            </w:pPr>
            <w:r w:rsidRPr="007D1878">
              <w:rPr>
                <w:rFonts w:ascii="GHEA Mariam" w:hAnsi="GHEA Mariam"/>
              </w:rPr>
              <w:t>Պետական եկամուտների կոմիտե</w:t>
            </w:r>
          </w:p>
        </w:tc>
        <w:tc>
          <w:tcPr>
            <w:tcW w:w="1701" w:type="dxa"/>
          </w:tcPr>
          <w:p w:rsidR="007D1878" w:rsidRPr="007D1878" w:rsidRDefault="007D1878" w:rsidP="007D1878">
            <w:pPr>
              <w:ind w:left="43" w:right="29"/>
              <w:jc w:val="center"/>
              <w:rPr>
                <w:rFonts w:ascii="GHEA Mariam" w:hAnsi="GHEA Mariam"/>
                <w:lang w:val="hy-AM"/>
              </w:rPr>
            </w:pPr>
            <w:r w:rsidRPr="007D1878">
              <w:rPr>
                <w:rFonts w:ascii="GHEA Mariam" w:hAnsi="GHEA Mariam"/>
              </w:rPr>
              <w:t xml:space="preserve">2022թ. </w:t>
            </w:r>
            <w:r w:rsidRPr="007D1878">
              <w:rPr>
                <w:rFonts w:ascii="GHEA Mariam" w:hAnsi="GHEA Mariam"/>
                <w:lang w:val="hy-AM"/>
              </w:rPr>
              <w:t>նոյեմբերի</w:t>
            </w:r>
            <w:r w:rsidRPr="007D1878">
              <w:rPr>
                <w:rFonts w:ascii="GHEA Mariam" w:hAnsi="GHEA Mariam"/>
              </w:rPr>
              <w:t xml:space="preserve"> 3-րդ տասնօրյակ</w:t>
            </w:r>
          </w:p>
        </w:tc>
        <w:tc>
          <w:tcPr>
            <w:tcW w:w="1559" w:type="dxa"/>
          </w:tcPr>
          <w:p w:rsidR="007D1878" w:rsidRPr="007D1878" w:rsidRDefault="007D1878" w:rsidP="007D1878">
            <w:pPr>
              <w:spacing w:before="100" w:beforeAutospacing="1" w:after="100" w:afterAutospacing="1"/>
              <w:rPr>
                <w:rFonts w:ascii="GHEA Mariam" w:hAnsi="GHEA Mariam"/>
                <w:lang w:val="hy-AM"/>
              </w:rPr>
            </w:pPr>
            <w:r w:rsidRPr="007D1878">
              <w:rPr>
                <w:rFonts w:ascii="GHEA Mariam" w:hAnsi="GHEA Mariam"/>
                <w:lang w:val="hy-AM"/>
              </w:rPr>
              <w:t>«</w:t>
            </w:r>
            <w:r w:rsidRPr="007D1878">
              <w:rPr>
                <w:rFonts w:ascii="GHEA Mariam" w:hAnsi="GHEA Mariam" w:cs="Sylfaen"/>
                <w:lang w:val="hy-AM"/>
              </w:rPr>
              <w:t>Հարկվող</w:t>
            </w:r>
            <w:r w:rsidRPr="007D1878">
              <w:rPr>
                <w:rFonts w:ascii="GHEA Mariam" w:hAnsi="GHEA Mariam"/>
                <w:lang w:val="hy-AM"/>
              </w:rPr>
              <w:t xml:space="preserve"> </w:t>
            </w:r>
            <w:r w:rsidRPr="007D1878">
              <w:rPr>
                <w:rFonts w:ascii="GHEA Mariam" w:hAnsi="GHEA Mariam" w:cs="Sylfaen"/>
                <w:lang w:val="hy-AM"/>
              </w:rPr>
              <w:t>բազայի</w:t>
            </w:r>
            <w:r w:rsidRPr="007D1878">
              <w:rPr>
                <w:rFonts w:ascii="GHEA Mariam" w:hAnsi="GHEA Mariam"/>
                <w:lang w:val="hy-AM"/>
              </w:rPr>
              <w:t xml:space="preserve"> </w:t>
            </w:r>
            <w:r w:rsidRPr="007D1878">
              <w:rPr>
                <w:rFonts w:ascii="GHEA Mariam" w:hAnsi="GHEA Mariam" w:cs="Sylfaen"/>
                <w:lang w:val="hy-AM"/>
              </w:rPr>
              <w:t>խեղաթյուրում</w:t>
            </w:r>
            <w:r w:rsidRPr="007D1878">
              <w:rPr>
                <w:rFonts w:ascii="GHEA Mariam" w:hAnsi="GHEA Mariam"/>
                <w:lang w:val="hy-AM"/>
              </w:rPr>
              <w:t xml:space="preserve"> </w:t>
            </w:r>
            <w:r w:rsidRPr="007D1878">
              <w:rPr>
                <w:rFonts w:ascii="GHEA Mariam" w:hAnsi="GHEA Mariam" w:cs="Sylfaen"/>
                <w:lang w:val="hy-AM"/>
              </w:rPr>
              <w:t>և շահույթի</w:t>
            </w:r>
            <w:r w:rsidRPr="007D1878">
              <w:rPr>
                <w:rFonts w:ascii="GHEA Mariam" w:hAnsi="GHEA Mariam"/>
                <w:lang w:val="hy-AM"/>
              </w:rPr>
              <w:t xml:space="preserve"> </w:t>
            </w:r>
            <w:r w:rsidRPr="007D1878">
              <w:rPr>
                <w:rFonts w:ascii="GHEA Mariam" w:hAnsi="GHEA Mariam" w:cs="Sylfaen"/>
                <w:lang w:val="hy-AM"/>
              </w:rPr>
              <w:t>տեղաշարժ</w:t>
            </w:r>
            <w:r w:rsidRPr="007D1878">
              <w:rPr>
                <w:rFonts w:ascii="GHEA Mariam" w:hAnsi="GHEA Mariam"/>
                <w:lang w:val="hy-AM"/>
              </w:rPr>
              <w:t xml:space="preserve"> (</w:t>
            </w:r>
            <w:r w:rsidRPr="007D1878">
              <w:rPr>
                <w:rFonts w:ascii="GHEA Mariam" w:hAnsi="GHEA Mariam" w:cs="Sylfaen"/>
                <w:lang w:val="hy-AM"/>
              </w:rPr>
              <w:t>արտահանում</w:t>
            </w:r>
            <w:r w:rsidRPr="007D1878">
              <w:rPr>
                <w:rFonts w:ascii="GHEA Mariam" w:hAnsi="GHEA Mariam"/>
                <w:lang w:val="hy-AM"/>
              </w:rPr>
              <w:t xml:space="preserve">)» </w:t>
            </w:r>
            <w:r w:rsidRPr="007D1878">
              <w:rPr>
                <w:rFonts w:ascii="GHEA Mariam" w:hAnsi="GHEA Mariam" w:cs="Sylfaen"/>
                <w:lang w:val="hy-AM"/>
              </w:rPr>
              <w:t>ծրագրին</w:t>
            </w:r>
            <w:r w:rsidRPr="007D1878">
              <w:rPr>
                <w:rFonts w:ascii="GHEA Mariam" w:hAnsi="GHEA Mariam"/>
                <w:lang w:val="hy-AM"/>
              </w:rPr>
              <w:t xml:space="preserve"> (BEPS </w:t>
            </w:r>
            <w:r w:rsidRPr="007D1878">
              <w:rPr>
                <w:rFonts w:ascii="GHEA Mariam" w:hAnsi="GHEA Mariam" w:cs="Sylfaen"/>
                <w:lang w:val="hy-AM"/>
              </w:rPr>
              <w:t>ծրագիր</w:t>
            </w:r>
            <w:r w:rsidRPr="007D1878">
              <w:rPr>
                <w:rFonts w:ascii="GHEA Mariam" w:hAnsi="GHEA Mariam"/>
                <w:lang w:val="hy-AM"/>
              </w:rPr>
              <w:t xml:space="preserve">) </w:t>
            </w:r>
            <w:r w:rsidRPr="007D1878">
              <w:rPr>
                <w:rFonts w:ascii="GHEA Mariam" w:hAnsi="GHEA Mariam" w:cs="Sylfaen"/>
                <w:lang w:val="hy-AM"/>
              </w:rPr>
              <w:t>ՀՀ</w:t>
            </w:r>
            <w:r w:rsidRPr="007D1878">
              <w:rPr>
                <w:rFonts w:ascii="GHEA Mariam" w:hAnsi="GHEA Mariam"/>
                <w:lang w:val="hy-AM"/>
              </w:rPr>
              <w:t xml:space="preserve"> </w:t>
            </w:r>
            <w:r w:rsidRPr="007D1878">
              <w:rPr>
                <w:rFonts w:ascii="GHEA Mariam" w:hAnsi="GHEA Mariam" w:cs="Sylfaen"/>
                <w:lang w:val="hy-AM"/>
              </w:rPr>
              <w:t>անդամակցություն</w:t>
            </w:r>
            <w:r w:rsidRPr="007D1878">
              <w:rPr>
                <w:rFonts w:ascii="GHEA Mariam" w:hAnsi="GHEA Mariam"/>
                <w:lang w:val="hy-AM"/>
              </w:rPr>
              <w:t xml:space="preserve">ը ենթադրում  է մոտ 20 հազար եվրո անդամավճար, որը նախատեսվում է վճարել 2019 թվականի ՄԺԾԾ-ով միջազգային կազմակերպություններին անդամակցության համար նախատեսված անդամավճարների չափաքանակների շրջանակներում: Մյուս բոլոր գործողությունները կիրականացնվեն Ֆինանսների </w:t>
            </w:r>
            <w:r w:rsidRPr="007D1878">
              <w:rPr>
                <w:rFonts w:ascii="GHEA Mariam" w:hAnsi="GHEA Mariam"/>
                <w:lang w:val="hy-AM"/>
              </w:rPr>
              <w:lastRenderedPageBreak/>
              <w:t>նախարարության պահպանման ծախսերի շրջանակում</w:t>
            </w:r>
          </w:p>
        </w:tc>
      </w:tr>
    </w:tbl>
    <w:p w:rsidR="0070169A" w:rsidRPr="007D1878" w:rsidRDefault="0070169A" w:rsidP="00A976B3">
      <w:pPr>
        <w:jc w:val="center"/>
        <w:rPr>
          <w:rFonts w:ascii="GHEA Mariam" w:hAnsi="GHEA Mariam" w:cs="Arial"/>
          <w:b/>
          <w:lang w:val="hy-AM"/>
        </w:rPr>
      </w:pPr>
    </w:p>
    <w:p w:rsidR="0070169A" w:rsidRPr="007D1878" w:rsidRDefault="0070169A" w:rsidP="00A976B3">
      <w:pPr>
        <w:jc w:val="center"/>
        <w:rPr>
          <w:rFonts w:ascii="GHEA Mariam" w:hAnsi="GHEA Mariam" w:cs="Arial"/>
          <w:b/>
          <w:lang w:val="hy-AM"/>
        </w:rPr>
      </w:pPr>
    </w:p>
    <w:p w:rsidR="0017268C" w:rsidRPr="007D1878" w:rsidRDefault="0017268C" w:rsidP="00A976B3">
      <w:pPr>
        <w:jc w:val="center"/>
        <w:rPr>
          <w:rFonts w:ascii="GHEA Mariam" w:hAnsi="GHEA Mariam" w:cs="Arial"/>
          <w:b/>
          <w:lang w:val="hy-AM"/>
        </w:rPr>
      </w:pPr>
    </w:p>
    <w:p w:rsidR="00A976B3" w:rsidRPr="007D1878" w:rsidRDefault="00A976B3" w:rsidP="0008219C">
      <w:pPr>
        <w:jc w:val="center"/>
        <w:rPr>
          <w:rFonts w:ascii="GHEA Mariam" w:hAnsi="GHEA Mariam" w:cs="Arial"/>
          <w:b/>
          <w:lang w:val="hy-AM"/>
        </w:rPr>
      </w:pPr>
    </w:p>
    <w:tbl>
      <w:tblPr>
        <w:tblStyle w:val="TableGrid"/>
        <w:tblW w:w="15085" w:type="dxa"/>
        <w:tblInd w:w="-1085" w:type="dxa"/>
        <w:tblLook w:val="04A0" w:firstRow="1" w:lastRow="0" w:firstColumn="1" w:lastColumn="0" w:noHBand="0" w:noVBand="1"/>
      </w:tblPr>
      <w:tblGrid>
        <w:gridCol w:w="540"/>
        <w:gridCol w:w="3038"/>
        <w:gridCol w:w="2092"/>
        <w:gridCol w:w="2327"/>
        <w:gridCol w:w="1701"/>
        <w:gridCol w:w="1843"/>
        <w:gridCol w:w="1701"/>
        <w:gridCol w:w="1843"/>
      </w:tblGrid>
      <w:tr w:rsidR="00B243BF" w:rsidRPr="00B243BF" w:rsidTr="0017268C">
        <w:tc>
          <w:tcPr>
            <w:tcW w:w="540" w:type="dxa"/>
          </w:tcPr>
          <w:p w:rsidR="0075394A" w:rsidRPr="00B243BF" w:rsidRDefault="0075394A" w:rsidP="0008219C">
            <w:pPr>
              <w:jc w:val="center"/>
              <w:rPr>
                <w:rFonts w:ascii="GHEA Mariam" w:hAnsi="GHEA Mariam" w:cs="Arial"/>
                <w:b/>
              </w:rPr>
            </w:pPr>
            <w:r w:rsidRPr="00B243BF">
              <w:rPr>
                <w:rFonts w:ascii="GHEA Mariam" w:hAnsi="GHEA Mariam" w:cs="Arial"/>
                <w:b/>
              </w:rPr>
              <w:t>1</w:t>
            </w:r>
          </w:p>
        </w:tc>
        <w:tc>
          <w:tcPr>
            <w:tcW w:w="3038" w:type="dxa"/>
          </w:tcPr>
          <w:p w:rsidR="0075394A" w:rsidRPr="00B243BF" w:rsidRDefault="0075394A" w:rsidP="0008219C">
            <w:pPr>
              <w:jc w:val="center"/>
              <w:rPr>
                <w:rFonts w:ascii="GHEA Mariam" w:hAnsi="GHEA Mariam" w:cs="Arial"/>
                <w:b/>
              </w:rPr>
            </w:pPr>
            <w:r w:rsidRPr="00B243BF">
              <w:rPr>
                <w:rFonts w:ascii="GHEA Mariam" w:hAnsi="GHEA Mariam" w:cs="Arial"/>
                <w:b/>
              </w:rPr>
              <w:t>2</w:t>
            </w:r>
          </w:p>
        </w:tc>
        <w:tc>
          <w:tcPr>
            <w:tcW w:w="2092" w:type="dxa"/>
          </w:tcPr>
          <w:p w:rsidR="0075394A" w:rsidRPr="00B243BF" w:rsidRDefault="0075394A" w:rsidP="0008219C">
            <w:pPr>
              <w:jc w:val="center"/>
              <w:rPr>
                <w:rFonts w:ascii="GHEA Mariam" w:hAnsi="GHEA Mariam" w:cs="Arial"/>
                <w:b/>
              </w:rPr>
            </w:pPr>
            <w:r w:rsidRPr="00B243BF">
              <w:rPr>
                <w:rFonts w:ascii="GHEA Mariam" w:hAnsi="GHEA Mariam" w:cs="Arial"/>
                <w:b/>
              </w:rPr>
              <w:t>3</w:t>
            </w:r>
          </w:p>
        </w:tc>
        <w:tc>
          <w:tcPr>
            <w:tcW w:w="2327" w:type="dxa"/>
          </w:tcPr>
          <w:p w:rsidR="0075394A" w:rsidRPr="00B243BF" w:rsidRDefault="0075394A" w:rsidP="0008219C">
            <w:pPr>
              <w:jc w:val="center"/>
              <w:rPr>
                <w:rFonts w:ascii="GHEA Mariam" w:hAnsi="GHEA Mariam" w:cs="Arial"/>
                <w:b/>
              </w:rPr>
            </w:pPr>
            <w:r w:rsidRPr="00B243BF">
              <w:rPr>
                <w:rFonts w:ascii="GHEA Mariam" w:hAnsi="GHEA Mariam" w:cs="Arial"/>
                <w:b/>
              </w:rPr>
              <w:t>4</w:t>
            </w:r>
          </w:p>
        </w:tc>
        <w:tc>
          <w:tcPr>
            <w:tcW w:w="1701" w:type="dxa"/>
          </w:tcPr>
          <w:p w:rsidR="0075394A" w:rsidRPr="00B243BF" w:rsidRDefault="0075394A" w:rsidP="0008219C">
            <w:pPr>
              <w:jc w:val="center"/>
              <w:rPr>
                <w:rFonts w:ascii="GHEA Mariam" w:hAnsi="GHEA Mariam" w:cs="Arial"/>
                <w:b/>
              </w:rPr>
            </w:pPr>
            <w:r w:rsidRPr="00B243BF">
              <w:rPr>
                <w:rFonts w:ascii="GHEA Mariam" w:hAnsi="GHEA Mariam" w:cs="Arial"/>
                <w:b/>
              </w:rPr>
              <w:t>5</w:t>
            </w:r>
          </w:p>
        </w:tc>
        <w:tc>
          <w:tcPr>
            <w:tcW w:w="1843" w:type="dxa"/>
          </w:tcPr>
          <w:p w:rsidR="0075394A" w:rsidRPr="00B243BF" w:rsidRDefault="0075394A" w:rsidP="0008219C">
            <w:pPr>
              <w:jc w:val="center"/>
              <w:rPr>
                <w:rFonts w:ascii="GHEA Mariam" w:hAnsi="GHEA Mariam" w:cs="Arial"/>
                <w:b/>
              </w:rPr>
            </w:pPr>
            <w:r w:rsidRPr="00B243BF">
              <w:rPr>
                <w:rFonts w:ascii="GHEA Mariam" w:hAnsi="GHEA Mariam" w:cs="Arial"/>
                <w:b/>
              </w:rPr>
              <w:t>6</w:t>
            </w:r>
          </w:p>
        </w:tc>
        <w:tc>
          <w:tcPr>
            <w:tcW w:w="1701" w:type="dxa"/>
          </w:tcPr>
          <w:p w:rsidR="0075394A" w:rsidRPr="00B243BF" w:rsidRDefault="0075394A" w:rsidP="0008219C">
            <w:pPr>
              <w:jc w:val="center"/>
              <w:rPr>
                <w:rFonts w:ascii="GHEA Mariam" w:hAnsi="GHEA Mariam" w:cs="Arial"/>
                <w:b/>
              </w:rPr>
            </w:pPr>
            <w:r w:rsidRPr="00B243BF">
              <w:rPr>
                <w:rFonts w:ascii="GHEA Mariam" w:hAnsi="GHEA Mariam" w:cs="Arial"/>
                <w:b/>
              </w:rPr>
              <w:t>7</w:t>
            </w:r>
          </w:p>
        </w:tc>
        <w:tc>
          <w:tcPr>
            <w:tcW w:w="1843" w:type="dxa"/>
          </w:tcPr>
          <w:p w:rsidR="0075394A" w:rsidRPr="00B243BF" w:rsidRDefault="0075394A" w:rsidP="0008219C">
            <w:pPr>
              <w:jc w:val="center"/>
              <w:rPr>
                <w:rFonts w:ascii="GHEA Mariam" w:hAnsi="GHEA Mariam" w:cs="Arial"/>
                <w:b/>
              </w:rPr>
            </w:pPr>
            <w:r w:rsidRPr="00B243BF">
              <w:rPr>
                <w:rFonts w:ascii="GHEA Mariam" w:hAnsi="GHEA Mariam" w:cs="Arial"/>
                <w:b/>
              </w:rPr>
              <w:t>8</w:t>
            </w:r>
          </w:p>
        </w:tc>
      </w:tr>
      <w:tr w:rsidR="00B243BF" w:rsidRPr="00B243BF" w:rsidTr="007D1878">
        <w:tc>
          <w:tcPr>
            <w:tcW w:w="15085" w:type="dxa"/>
            <w:gridSpan w:val="8"/>
            <w:shd w:val="clear" w:color="auto" w:fill="FFFF00"/>
          </w:tcPr>
          <w:p w:rsidR="0075394A" w:rsidRPr="00B243BF" w:rsidRDefault="0075394A" w:rsidP="005F1EB1">
            <w:pPr>
              <w:pStyle w:val="NormalWeb"/>
              <w:spacing w:before="0" w:beforeAutospacing="0" w:after="0" w:afterAutospacing="0" w:line="360" w:lineRule="auto"/>
              <w:jc w:val="center"/>
              <w:rPr>
                <w:rFonts w:ascii="GHEA Mariam" w:hAnsi="GHEA Mariam"/>
                <w:b/>
                <w:sz w:val="20"/>
                <w:szCs w:val="20"/>
              </w:rPr>
            </w:pPr>
            <w:r w:rsidRPr="00B243BF">
              <w:rPr>
                <w:rFonts w:ascii="GHEA Mariam" w:hAnsi="GHEA Mariam" w:cs="Sylfaen"/>
                <w:b/>
                <w:sz w:val="20"/>
                <w:szCs w:val="20"/>
                <w:lang w:eastAsia="en-GB"/>
              </w:rPr>
              <w:t>Ա</w:t>
            </w:r>
            <w:r w:rsidRPr="00B243BF">
              <w:rPr>
                <w:rFonts w:ascii="GHEA Mariam" w:hAnsi="GHEA Mariam"/>
                <w:b/>
                <w:sz w:val="20"/>
                <w:szCs w:val="20"/>
              </w:rPr>
              <w:t>նշարժ գույքի կադաստրի կոմիտե</w:t>
            </w:r>
          </w:p>
        </w:tc>
      </w:tr>
      <w:tr w:rsidR="00B243BF" w:rsidRPr="00B243BF" w:rsidTr="0017268C">
        <w:tc>
          <w:tcPr>
            <w:tcW w:w="540" w:type="dxa"/>
          </w:tcPr>
          <w:p w:rsidR="0075394A" w:rsidRPr="00B243BF" w:rsidRDefault="0075394A" w:rsidP="0008219C">
            <w:pPr>
              <w:jc w:val="center"/>
              <w:rPr>
                <w:rFonts w:ascii="GHEA Mariam" w:hAnsi="GHEA Mariam" w:cs="Arial"/>
                <w:b/>
              </w:rPr>
            </w:pPr>
          </w:p>
        </w:tc>
        <w:tc>
          <w:tcPr>
            <w:tcW w:w="3038" w:type="dxa"/>
          </w:tcPr>
          <w:p w:rsidR="0075394A" w:rsidRPr="00B243BF" w:rsidRDefault="0075394A" w:rsidP="0008219C">
            <w:pPr>
              <w:jc w:val="center"/>
              <w:rPr>
                <w:rFonts w:ascii="GHEA Mariam" w:hAnsi="GHEA Mariam" w:cs="Arial"/>
                <w:b/>
              </w:rPr>
            </w:pPr>
          </w:p>
        </w:tc>
        <w:tc>
          <w:tcPr>
            <w:tcW w:w="2092" w:type="dxa"/>
          </w:tcPr>
          <w:p w:rsidR="0075394A" w:rsidRPr="00B243BF" w:rsidRDefault="0075394A" w:rsidP="0008219C">
            <w:pPr>
              <w:jc w:val="center"/>
              <w:rPr>
                <w:rFonts w:ascii="GHEA Mariam" w:hAnsi="GHEA Mariam" w:cs="Arial"/>
                <w:b/>
              </w:rPr>
            </w:pPr>
          </w:p>
        </w:tc>
        <w:tc>
          <w:tcPr>
            <w:tcW w:w="2327" w:type="dxa"/>
          </w:tcPr>
          <w:p w:rsidR="0075394A" w:rsidRPr="00B243BF" w:rsidRDefault="0075394A" w:rsidP="0008219C">
            <w:pPr>
              <w:jc w:val="center"/>
              <w:rPr>
                <w:rFonts w:ascii="GHEA Mariam" w:hAnsi="GHEA Mariam" w:cs="Arial"/>
                <w:b/>
              </w:rPr>
            </w:pPr>
          </w:p>
        </w:tc>
        <w:tc>
          <w:tcPr>
            <w:tcW w:w="1701" w:type="dxa"/>
          </w:tcPr>
          <w:p w:rsidR="0075394A" w:rsidRPr="00B243BF" w:rsidRDefault="0075394A" w:rsidP="0008219C">
            <w:pPr>
              <w:jc w:val="center"/>
              <w:rPr>
                <w:rFonts w:ascii="GHEA Mariam" w:hAnsi="GHEA Mariam" w:cs="Arial"/>
                <w:b/>
              </w:rPr>
            </w:pPr>
          </w:p>
        </w:tc>
        <w:tc>
          <w:tcPr>
            <w:tcW w:w="1843" w:type="dxa"/>
          </w:tcPr>
          <w:p w:rsidR="0075394A" w:rsidRPr="00B243BF" w:rsidRDefault="0075394A" w:rsidP="0008219C">
            <w:pPr>
              <w:jc w:val="center"/>
              <w:rPr>
                <w:rFonts w:ascii="GHEA Mariam" w:hAnsi="GHEA Mariam" w:cs="Arial"/>
                <w:b/>
              </w:rPr>
            </w:pPr>
          </w:p>
        </w:tc>
        <w:tc>
          <w:tcPr>
            <w:tcW w:w="1701" w:type="dxa"/>
          </w:tcPr>
          <w:p w:rsidR="0075394A" w:rsidRPr="00B243BF" w:rsidRDefault="0075394A" w:rsidP="0008219C">
            <w:pPr>
              <w:jc w:val="center"/>
              <w:rPr>
                <w:rFonts w:ascii="GHEA Mariam" w:hAnsi="GHEA Mariam" w:cs="Arial"/>
                <w:b/>
              </w:rPr>
            </w:pPr>
          </w:p>
        </w:tc>
        <w:tc>
          <w:tcPr>
            <w:tcW w:w="1843" w:type="dxa"/>
          </w:tcPr>
          <w:p w:rsidR="0075394A" w:rsidRPr="00B243BF" w:rsidRDefault="0075394A" w:rsidP="0008219C">
            <w:pPr>
              <w:jc w:val="center"/>
              <w:rPr>
                <w:rFonts w:ascii="GHEA Mariam" w:hAnsi="GHEA Mariam" w:cs="Arial"/>
                <w:b/>
              </w:rPr>
            </w:pPr>
          </w:p>
        </w:tc>
      </w:tr>
    </w:tbl>
    <w:p w:rsidR="00A976B3" w:rsidRPr="00B243BF" w:rsidRDefault="00A976B3" w:rsidP="0008219C">
      <w:pPr>
        <w:jc w:val="center"/>
        <w:rPr>
          <w:rFonts w:ascii="GHEA Mariam" w:hAnsi="GHEA Mariam" w:cs="Arial"/>
          <w:b/>
        </w:rPr>
      </w:pPr>
    </w:p>
    <w:tbl>
      <w:tblPr>
        <w:tblStyle w:val="TableGrid"/>
        <w:tblW w:w="15085" w:type="dxa"/>
        <w:tblInd w:w="-1085" w:type="dxa"/>
        <w:tblLayout w:type="fixed"/>
        <w:tblLook w:val="04A0" w:firstRow="1" w:lastRow="0" w:firstColumn="1" w:lastColumn="0" w:noHBand="0" w:noVBand="1"/>
      </w:tblPr>
      <w:tblGrid>
        <w:gridCol w:w="513"/>
        <w:gridCol w:w="2977"/>
        <w:gridCol w:w="2381"/>
        <w:gridCol w:w="2693"/>
        <w:gridCol w:w="1701"/>
        <w:gridCol w:w="1418"/>
        <w:gridCol w:w="1559"/>
        <w:gridCol w:w="1843"/>
      </w:tblGrid>
      <w:tr w:rsidR="00B243BF" w:rsidRPr="00B243BF" w:rsidTr="002F07A9">
        <w:tc>
          <w:tcPr>
            <w:tcW w:w="513" w:type="dxa"/>
          </w:tcPr>
          <w:p w:rsidR="008F385F" w:rsidRPr="00B243BF" w:rsidRDefault="008F385F" w:rsidP="002F07A9">
            <w:pPr>
              <w:jc w:val="center"/>
              <w:rPr>
                <w:rFonts w:ascii="GHEA Mariam" w:hAnsi="GHEA Mariam" w:cs="Arial"/>
                <w:b/>
              </w:rPr>
            </w:pPr>
            <w:r w:rsidRPr="00B243BF">
              <w:rPr>
                <w:rFonts w:ascii="GHEA Mariam" w:hAnsi="GHEA Mariam" w:cs="Arial"/>
                <w:b/>
              </w:rPr>
              <w:t>1</w:t>
            </w:r>
          </w:p>
        </w:tc>
        <w:tc>
          <w:tcPr>
            <w:tcW w:w="2977" w:type="dxa"/>
          </w:tcPr>
          <w:p w:rsidR="008F385F" w:rsidRPr="00B243BF" w:rsidRDefault="008F385F" w:rsidP="002F07A9">
            <w:pPr>
              <w:shd w:val="clear" w:color="auto" w:fill="FFFFFF"/>
              <w:spacing w:line="276" w:lineRule="auto"/>
              <w:jc w:val="both"/>
              <w:outlineLvl w:val="4"/>
              <w:rPr>
                <w:rFonts w:ascii="GHEA Mariam" w:hAnsi="GHEA Mariam"/>
              </w:rPr>
            </w:pPr>
            <w:r w:rsidRPr="00B243BF">
              <w:rPr>
                <w:rFonts w:ascii="GHEA Mariam" w:hAnsi="GHEA Mariam" w:cs="Sylfaen"/>
              </w:rPr>
              <w:t>Առցանց</w:t>
            </w:r>
            <w:r w:rsidRPr="00B243BF">
              <w:rPr>
                <w:rFonts w:ascii="GHEA Mariam" w:hAnsi="GHEA Mariam"/>
              </w:rPr>
              <w:t xml:space="preserve">, </w:t>
            </w:r>
            <w:r w:rsidRPr="00B243BF">
              <w:rPr>
                <w:rFonts w:ascii="GHEA Mariam" w:hAnsi="GHEA Mariam" w:cs="Sylfaen"/>
              </w:rPr>
              <w:t>ինքնաշխատ</w:t>
            </w:r>
            <w:r w:rsidRPr="00B243BF">
              <w:rPr>
                <w:rFonts w:ascii="GHEA Mariam" w:hAnsi="GHEA Mariam"/>
              </w:rPr>
              <w:t xml:space="preserve">, </w:t>
            </w:r>
            <w:r w:rsidRPr="00B243BF">
              <w:rPr>
                <w:rFonts w:ascii="GHEA Mariam" w:hAnsi="GHEA Mariam" w:cs="Sylfaen"/>
              </w:rPr>
              <w:t>անթուղթ</w:t>
            </w:r>
            <w:r w:rsidRPr="00B243BF">
              <w:rPr>
                <w:rFonts w:ascii="GHEA Mariam" w:hAnsi="GHEA Mariam"/>
              </w:rPr>
              <w:t xml:space="preserve"> </w:t>
            </w: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ստեղծում</w:t>
            </w:r>
            <w:r w:rsidRPr="00B243BF">
              <w:rPr>
                <w:rFonts w:ascii="GHEA Mariam" w:hAnsi="GHEA Mariam"/>
              </w:rPr>
              <w:t xml:space="preserve">, </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տրամադրման</w:t>
            </w:r>
            <w:r w:rsidRPr="00B243BF">
              <w:rPr>
                <w:rFonts w:ascii="GHEA Mariam" w:hAnsi="GHEA Mariam"/>
              </w:rPr>
              <w:t xml:space="preserve"> </w:t>
            </w:r>
            <w:r w:rsidRPr="00B243BF">
              <w:rPr>
                <w:rFonts w:ascii="GHEA Mariam" w:hAnsi="GHEA Mariam" w:cs="Sylfaen"/>
              </w:rPr>
              <w:t>գործընթացի</w:t>
            </w:r>
            <w:r w:rsidRPr="00B243BF">
              <w:rPr>
                <w:rFonts w:ascii="GHEA Mariam" w:hAnsi="GHEA Mariam"/>
              </w:rPr>
              <w:t xml:space="preserve"> </w:t>
            </w:r>
            <w:r w:rsidRPr="00B243BF">
              <w:rPr>
                <w:rFonts w:ascii="GHEA Mariam" w:hAnsi="GHEA Mariam" w:cs="Sylfaen"/>
              </w:rPr>
              <w:t>դյուրացում</w:t>
            </w:r>
            <w:r w:rsidRPr="00B243BF">
              <w:rPr>
                <w:rFonts w:ascii="GHEA Mariam" w:hAnsi="GHEA Mariam"/>
              </w:rPr>
              <w:t xml:space="preserve">, </w:t>
            </w:r>
            <w:r w:rsidRPr="00B243BF">
              <w:rPr>
                <w:rFonts w:ascii="GHEA Mariam" w:hAnsi="GHEA Mariam" w:cs="Sylfaen"/>
              </w:rPr>
              <w:t>առցանց</w:t>
            </w:r>
            <w:r w:rsidRPr="00B243BF">
              <w:rPr>
                <w:rFonts w:ascii="GHEA Mariam" w:hAnsi="GHEA Mariam"/>
              </w:rPr>
              <w:t xml:space="preserve"> </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նկատմամբ</w:t>
            </w:r>
            <w:r w:rsidRPr="00B243BF">
              <w:rPr>
                <w:rFonts w:ascii="GHEA Mariam" w:hAnsi="GHEA Mariam"/>
              </w:rPr>
              <w:t xml:space="preserve"> </w:t>
            </w:r>
            <w:r w:rsidRPr="00B243BF">
              <w:rPr>
                <w:rFonts w:ascii="GHEA Mariam" w:hAnsi="GHEA Mariam" w:cs="Sylfaen"/>
              </w:rPr>
              <w:t>պահանջարկի</w:t>
            </w:r>
            <w:r w:rsidRPr="00B243BF">
              <w:rPr>
                <w:rFonts w:ascii="GHEA Mariam" w:hAnsi="GHEA Mariam"/>
              </w:rPr>
              <w:t xml:space="preserve"> </w:t>
            </w:r>
            <w:r w:rsidRPr="00B243BF">
              <w:rPr>
                <w:rFonts w:ascii="GHEA Mariam" w:hAnsi="GHEA Mariam" w:cs="Sylfaen"/>
              </w:rPr>
              <w:t>խթանում</w:t>
            </w:r>
            <w:r w:rsidRPr="00B243BF">
              <w:rPr>
                <w:rFonts w:ascii="GHEA Mariam" w:hAnsi="GHEA Mariam"/>
              </w:rPr>
              <w:t xml:space="preserve">, </w:t>
            </w:r>
            <w:r w:rsidRPr="00B243BF">
              <w:rPr>
                <w:rFonts w:ascii="GHEA Mariam" w:hAnsi="GHEA Mariam" w:cs="Sylfaen"/>
              </w:rPr>
              <w:t>տրամադրման</w:t>
            </w:r>
            <w:r w:rsidRPr="00B243BF">
              <w:rPr>
                <w:rFonts w:ascii="GHEA Mariam" w:hAnsi="GHEA Mariam"/>
              </w:rPr>
              <w:t xml:space="preserve"> </w:t>
            </w:r>
            <w:r w:rsidRPr="00B243BF">
              <w:rPr>
                <w:rFonts w:ascii="GHEA Mariam" w:hAnsi="GHEA Mariam" w:cs="Sylfaen"/>
              </w:rPr>
              <w:t>ժամկետների</w:t>
            </w:r>
            <w:r w:rsidRPr="00B243BF">
              <w:rPr>
                <w:rFonts w:ascii="GHEA Mariam" w:hAnsi="GHEA Mariam"/>
              </w:rPr>
              <w:t xml:space="preserve"> </w:t>
            </w:r>
            <w:r w:rsidRPr="00B243BF">
              <w:rPr>
                <w:rFonts w:ascii="GHEA Mariam" w:hAnsi="GHEA Mariam" w:cs="Sylfaen"/>
              </w:rPr>
              <w:t>կրճատում</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ծավալների</w:t>
            </w:r>
            <w:r w:rsidRPr="00B243BF">
              <w:rPr>
                <w:rFonts w:ascii="GHEA Mariam" w:hAnsi="GHEA Mariam"/>
              </w:rPr>
              <w:t xml:space="preserve"> </w:t>
            </w:r>
            <w:r w:rsidRPr="00B243BF">
              <w:rPr>
                <w:rFonts w:ascii="GHEA Mariam" w:hAnsi="GHEA Mariam" w:cs="Sylfaen"/>
              </w:rPr>
              <w:t>էական</w:t>
            </w:r>
            <w:r w:rsidRPr="00B243BF">
              <w:rPr>
                <w:rFonts w:ascii="GHEA Mariam" w:hAnsi="GHEA Mariam"/>
              </w:rPr>
              <w:t xml:space="preserve"> </w:t>
            </w:r>
            <w:r w:rsidRPr="00B243BF">
              <w:rPr>
                <w:rFonts w:ascii="GHEA Mariam" w:hAnsi="GHEA Mariam" w:cs="Sylfaen"/>
              </w:rPr>
              <w:t>ավելացում</w:t>
            </w: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hd w:val="clear" w:color="auto" w:fill="FFFFFF"/>
              <w:spacing w:line="276" w:lineRule="auto"/>
              <w:jc w:val="both"/>
              <w:outlineLvl w:val="4"/>
              <w:rPr>
                <w:rFonts w:ascii="GHEA Mariam" w:hAnsi="GHEA Mariam"/>
              </w:rPr>
            </w:pPr>
          </w:p>
          <w:p w:rsidR="008F385F" w:rsidRPr="00B243BF" w:rsidRDefault="008F385F" w:rsidP="002F07A9">
            <w:pPr>
              <w:spacing w:line="276" w:lineRule="auto"/>
              <w:rPr>
                <w:rFonts w:ascii="GHEA Mariam" w:hAnsi="GHEA Mariam"/>
              </w:rPr>
            </w:pPr>
          </w:p>
        </w:tc>
        <w:tc>
          <w:tcPr>
            <w:tcW w:w="2381" w:type="dxa"/>
          </w:tcPr>
          <w:p w:rsidR="008F385F" w:rsidRPr="00B243BF" w:rsidRDefault="008F385F" w:rsidP="002F07A9">
            <w:pPr>
              <w:spacing w:after="200" w:line="276" w:lineRule="auto"/>
              <w:jc w:val="both"/>
              <w:rPr>
                <w:rFonts w:ascii="GHEA Mariam" w:hAnsi="GHEA Mariam"/>
              </w:rPr>
            </w:pPr>
            <w:r w:rsidRPr="00B243BF">
              <w:rPr>
                <w:rFonts w:ascii="GHEA Mariam" w:hAnsi="GHEA Mariam"/>
              </w:rPr>
              <w:lastRenderedPageBreak/>
              <w:t>1.«Գույքի նկատմամբ իրավունքների պետական գրանցման մասին» Հայաստանի Հանրապետության օրենքում փոփոխություններ և լրացումներ կատարելու մասին» ՀՀ օրենքի նախագծի մշակում և ներկայացում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2.</w:t>
            </w:r>
            <w:r w:rsidRPr="00B243BF">
              <w:rPr>
                <w:rFonts w:ascii="GHEA Mariam" w:hAnsi="GHEA Mariam" w:cs="Sylfaen"/>
              </w:rPr>
              <w:t>Առցանց</w:t>
            </w:r>
            <w:r w:rsidRPr="00B243BF">
              <w:rPr>
                <w:rFonts w:ascii="GHEA Mariam" w:hAnsi="GHEA Mariam"/>
              </w:rPr>
              <w:t xml:space="preserve"> </w:t>
            </w:r>
            <w:r w:rsidRPr="00B243BF">
              <w:rPr>
                <w:rFonts w:ascii="GHEA Mariam" w:hAnsi="GHEA Mariam" w:cs="Sylfaen"/>
              </w:rPr>
              <w:lastRenderedPageBreak/>
              <w:t>տրամադրվող</w:t>
            </w:r>
            <w:r w:rsidRPr="00B243BF">
              <w:rPr>
                <w:rFonts w:ascii="GHEA Mariam" w:hAnsi="GHEA Mariam"/>
              </w:rPr>
              <w:t xml:space="preserve"> </w:t>
            </w:r>
            <w:r w:rsidRPr="00B243BF">
              <w:rPr>
                <w:rFonts w:ascii="GHEA Mariam" w:hAnsi="GHEA Mariam" w:cs="Sylfaen"/>
              </w:rPr>
              <w:t>տեղեկությունների</w:t>
            </w:r>
            <w:r w:rsidRPr="00B243BF">
              <w:rPr>
                <w:rFonts w:ascii="GHEA Mariam" w:hAnsi="GHEA Mariam"/>
              </w:rPr>
              <w:t xml:space="preserve"> </w:t>
            </w:r>
            <w:r w:rsidRPr="00B243BF">
              <w:rPr>
                <w:rFonts w:ascii="GHEA Mariam" w:hAnsi="GHEA Mariam" w:cs="Sylfaen"/>
              </w:rPr>
              <w:t>տեսակների</w:t>
            </w:r>
            <w:r w:rsidRPr="00B243BF">
              <w:rPr>
                <w:rFonts w:ascii="GHEA Mariam" w:hAnsi="GHEA Mariam"/>
              </w:rPr>
              <w:t xml:space="preserve"> </w:t>
            </w:r>
            <w:r w:rsidRPr="00B243BF">
              <w:rPr>
                <w:rFonts w:ascii="GHEA Mariam" w:hAnsi="GHEA Mariam" w:cs="Sylfaen"/>
              </w:rPr>
              <w:t>ընդլայնում</w:t>
            </w:r>
            <w:r w:rsidRPr="00B243BF">
              <w:rPr>
                <w:rFonts w:ascii="GHEA Mariam" w:hAnsi="GHEA Mariam"/>
              </w:rPr>
              <w:t xml:space="preserve"> (</w:t>
            </w:r>
            <w:r w:rsidRPr="00B243BF">
              <w:rPr>
                <w:rFonts w:ascii="GHEA Mariam" w:hAnsi="GHEA Mariam" w:cs="Sylfaen"/>
              </w:rPr>
              <w:t>պայմանագրային</w:t>
            </w:r>
            <w:r w:rsidRPr="00B243BF">
              <w:rPr>
                <w:rFonts w:ascii="GHEA Mariam" w:hAnsi="GHEA Mariam"/>
              </w:rPr>
              <w:t xml:space="preserve"> </w:t>
            </w:r>
            <w:r w:rsidRPr="00B243BF">
              <w:rPr>
                <w:rFonts w:ascii="GHEA Mariam" w:hAnsi="GHEA Mariam" w:cs="Sylfaen"/>
              </w:rPr>
              <w:t>գներ</w:t>
            </w:r>
            <w:r w:rsidRPr="00B243BF">
              <w:rPr>
                <w:rFonts w:ascii="GHEA Mariam" w:hAnsi="GHEA Mariam"/>
              </w:rPr>
              <w:t xml:space="preserve">, </w:t>
            </w:r>
            <w:r w:rsidRPr="00B243BF">
              <w:rPr>
                <w:rFonts w:ascii="GHEA Mariam" w:hAnsi="GHEA Mariam" w:cs="Sylfaen"/>
              </w:rPr>
              <w:t>միասնական</w:t>
            </w:r>
            <w:r w:rsidRPr="00B243BF">
              <w:rPr>
                <w:rFonts w:ascii="GHEA Mariam" w:hAnsi="GHEA Mariam"/>
              </w:rPr>
              <w:t xml:space="preserve"> </w:t>
            </w:r>
            <w:r w:rsidRPr="00B243BF">
              <w:rPr>
                <w:rFonts w:ascii="GHEA Mariam" w:hAnsi="GHEA Mariam" w:cs="Sylfaen"/>
              </w:rPr>
              <w:t>տեղեկանքներ</w:t>
            </w:r>
            <w:r w:rsidRPr="00B243BF">
              <w:rPr>
                <w:rFonts w:ascii="GHEA Mariam" w:hAnsi="GHEA Mariam"/>
              </w:rPr>
              <w:t xml:space="preserve">, </w:t>
            </w:r>
            <w:r w:rsidRPr="00B243BF">
              <w:rPr>
                <w:rFonts w:ascii="GHEA Mariam" w:hAnsi="GHEA Mariam" w:cs="Sylfaen"/>
              </w:rPr>
              <w:t>փաստաթղթերի</w:t>
            </w:r>
            <w:r w:rsidRPr="00B243BF">
              <w:rPr>
                <w:rFonts w:ascii="GHEA Mariam" w:hAnsi="GHEA Mariam"/>
              </w:rPr>
              <w:t xml:space="preserve"> </w:t>
            </w:r>
            <w:r w:rsidRPr="00B243BF">
              <w:rPr>
                <w:rFonts w:ascii="GHEA Mariam" w:hAnsi="GHEA Mariam" w:cs="Sylfaen"/>
              </w:rPr>
              <w:t>պատճեններ</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այլն</w:t>
            </w:r>
            <w:r w:rsidRPr="00B243BF">
              <w:rPr>
                <w:rFonts w:ascii="GHEA Mariam" w:hAnsi="GHEA Mariam"/>
              </w:rPr>
              <w:t>)</w:t>
            </w:r>
          </w:p>
          <w:p w:rsidR="008F385F" w:rsidRPr="00B243BF" w:rsidRDefault="008F385F" w:rsidP="002F07A9">
            <w:pPr>
              <w:spacing w:after="200" w:line="276" w:lineRule="auto"/>
              <w:jc w:val="both"/>
              <w:rPr>
                <w:rFonts w:ascii="GHEA Mariam" w:hAnsi="GHEA Mariam"/>
              </w:rPr>
            </w:pPr>
            <w:r w:rsidRPr="00B243BF">
              <w:rPr>
                <w:rFonts w:ascii="GHEA Mariam" w:hAnsi="GHEA Mariam"/>
              </w:rPr>
              <w:t>3.</w:t>
            </w:r>
            <w:r w:rsidRPr="00B243BF">
              <w:rPr>
                <w:rFonts w:ascii="GHEA Mariam" w:hAnsi="GHEA Mariam" w:cs="Sylfaen"/>
              </w:rPr>
              <w:t>Նոր</w:t>
            </w:r>
            <w:r w:rsidRPr="00B243BF">
              <w:rPr>
                <w:rFonts w:ascii="GHEA Mariam" w:hAnsi="GHEA Mariam"/>
              </w:rPr>
              <w:t xml:space="preserve"> </w:t>
            </w:r>
            <w:r w:rsidRPr="00B243BF">
              <w:rPr>
                <w:rFonts w:ascii="GHEA Mariam" w:hAnsi="GHEA Mariam" w:cs="Sylfaen"/>
              </w:rPr>
              <w:t>տեղեկատվական</w:t>
            </w:r>
            <w:r w:rsidRPr="00B243BF">
              <w:rPr>
                <w:rFonts w:ascii="GHEA Mariam" w:hAnsi="GHEA Mariam"/>
              </w:rPr>
              <w:t xml:space="preserve"> </w:t>
            </w:r>
            <w:r w:rsidRPr="00B243BF">
              <w:rPr>
                <w:rFonts w:ascii="GHEA Mariam" w:hAnsi="GHEA Mariam" w:cs="Sylfaen"/>
              </w:rPr>
              <w:t>փաթեթների</w:t>
            </w:r>
            <w:r w:rsidRPr="00B243BF">
              <w:rPr>
                <w:rFonts w:ascii="GHEA Mariam" w:hAnsi="GHEA Mariam"/>
              </w:rPr>
              <w:t xml:space="preserve"> </w:t>
            </w:r>
            <w:r w:rsidRPr="00B243BF">
              <w:rPr>
                <w:rFonts w:ascii="GHEA Mariam" w:hAnsi="GHEA Mariam" w:cs="Sylfaen"/>
              </w:rPr>
              <w:t>մշակում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4.</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որոնման</w:t>
            </w:r>
            <w:r w:rsidRPr="00B243BF">
              <w:rPr>
                <w:rFonts w:ascii="GHEA Mariam" w:hAnsi="GHEA Mariam"/>
              </w:rPr>
              <w:t xml:space="preserve"> </w:t>
            </w:r>
            <w:r w:rsidRPr="00B243BF">
              <w:rPr>
                <w:rFonts w:ascii="GHEA Mariam" w:hAnsi="GHEA Mariam" w:cs="Sylfaen"/>
              </w:rPr>
              <w:t>առցանց</w:t>
            </w:r>
            <w:r w:rsidRPr="00B243BF">
              <w:rPr>
                <w:rFonts w:ascii="GHEA Mariam" w:hAnsi="GHEA Mariam"/>
              </w:rPr>
              <w:t xml:space="preserve"> </w:t>
            </w:r>
            <w:r w:rsidRPr="00B243BF">
              <w:rPr>
                <w:rFonts w:ascii="GHEA Mariam" w:hAnsi="GHEA Mariam" w:cs="Sylfaen"/>
              </w:rPr>
              <w:t>գործող</w:t>
            </w:r>
            <w:r w:rsidRPr="00B243BF">
              <w:rPr>
                <w:rFonts w:ascii="GHEA Mariam" w:hAnsi="GHEA Mariam"/>
              </w:rPr>
              <w:t xml:space="preserve"> </w:t>
            </w:r>
            <w:r w:rsidRPr="00B243BF">
              <w:rPr>
                <w:rFonts w:ascii="GHEA Mariam" w:hAnsi="GHEA Mariam" w:cs="Sylfaen"/>
              </w:rPr>
              <w:t>տարածական</w:t>
            </w:r>
            <w:r w:rsidRPr="00B243BF">
              <w:rPr>
                <w:rFonts w:ascii="GHEA Mariam" w:hAnsi="GHEA Mariam"/>
              </w:rPr>
              <w:t xml:space="preserve"> </w:t>
            </w:r>
            <w:r w:rsidRPr="00B243BF">
              <w:rPr>
                <w:rFonts w:ascii="GHEA Mariam" w:hAnsi="GHEA Mariam" w:cs="Sylfaen"/>
              </w:rPr>
              <w:t>հարթակի</w:t>
            </w:r>
            <w:r w:rsidRPr="00B243BF">
              <w:rPr>
                <w:rFonts w:ascii="GHEA Mariam" w:hAnsi="GHEA Mariam"/>
              </w:rPr>
              <w:t xml:space="preserve"> </w:t>
            </w:r>
            <w:r w:rsidRPr="00B243BF">
              <w:rPr>
                <w:rFonts w:ascii="GHEA Mariam" w:hAnsi="GHEA Mariam" w:cs="Sylfaen"/>
              </w:rPr>
              <w:t>ստեղծում</w:t>
            </w:r>
          </w:p>
          <w:p w:rsidR="008F385F" w:rsidRPr="00B243BF" w:rsidRDefault="008F385F" w:rsidP="002F07A9">
            <w:pPr>
              <w:spacing w:after="200" w:line="276" w:lineRule="auto"/>
              <w:jc w:val="both"/>
              <w:rPr>
                <w:rFonts w:ascii="GHEA Mariam" w:hAnsi="GHEA Mariam"/>
              </w:rPr>
            </w:pPr>
          </w:p>
          <w:p w:rsidR="008F385F" w:rsidRPr="00B243BF" w:rsidRDefault="008F385F" w:rsidP="002F07A9">
            <w:pPr>
              <w:spacing w:after="200" w:line="276" w:lineRule="auto"/>
              <w:jc w:val="both"/>
              <w:rPr>
                <w:rFonts w:ascii="GHEA Mariam" w:hAnsi="GHEA Mariam"/>
              </w:rPr>
            </w:pPr>
          </w:p>
          <w:p w:rsidR="008F385F" w:rsidRPr="00B243BF" w:rsidRDefault="008F385F" w:rsidP="002F07A9">
            <w:pPr>
              <w:spacing w:after="200" w:line="276" w:lineRule="auto"/>
              <w:jc w:val="both"/>
              <w:rPr>
                <w:rFonts w:ascii="GHEA Mariam" w:hAnsi="GHEA Mariam"/>
              </w:rPr>
            </w:pPr>
            <w:r w:rsidRPr="00B243BF">
              <w:rPr>
                <w:rFonts w:ascii="GHEA Mariam" w:hAnsi="GHEA Mariam"/>
              </w:rPr>
              <w:t>5.</w:t>
            </w:r>
            <w:r w:rsidRPr="00B243BF">
              <w:rPr>
                <w:rFonts w:ascii="GHEA Mariam" w:hAnsi="GHEA Mariam" w:cs="Sylfaen"/>
              </w:rPr>
              <w:t>Կնիքի</w:t>
            </w:r>
            <w:r w:rsidRPr="00B243BF">
              <w:rPr>
                <w:rFonts w:ascii="GHEA Mariam" w:hAnsi="GHEA Mariam"/>
              </w:rPr>
              <w:t xml:space="preserve"> </w:t>
            </w:r>
            <w:r w:rsidRPr="00B243BF">
              <w:rPr>
                <w:rFonts w:ascii="GHEA Mariam" w:hAnsi="GHEA Mariam" w:cs="Sylfaen"/>
              </w:rPr>
              <w:t>պահանջի</w:t>
            </w:r>
            <w:r w:rsidRPr="00B243BF">
              <w:rPr>
                <w:rFonts w:ascii="GHEA Mariam" w:hAnsi="GHEA Mariam"/>
              </w:rPr>
              <w:t xml:space="preserve"> </w:t>
            </w:r>
            <w:r w:rsidRPr="00B243BF">
              <w:rPr>
                <w:rFonts w:ascii="GHEA Mariam" w:hAnsi="GHEA Mariam" w:cs="Sylfaen"/>
              </w:rPr>
              <w:t>վերացում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6.</w:t>
            </w:r>
            <w:r w:rsidRPr="00B243BF">
              <w:rPr>
                <w:rFonts w:ascii="GHEA Mariam" w:hAnsi="GHEA Mariam" w:cs="Sylfaen"/>
              </w:rPr>
              <w:t>Իրավունքների</w:t>
            </w:r>
            <w:r w:rsidRPr="00B243BF">
              <w:rPr>
                <w:rFonts w:ascii="GHEA Mariam" w:hAnsi="GHEA Mariam"/>
              </w:rPr>
              <w:t xml:space="preserve"> </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գրանցման</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տրամադրման</w:t>
            </w:r>
            <w:r w:rsidRPr="00B243BF">
              <w:rPr>
                <w:rFonts w:ascii="GHEA Mariam" w:hAnsi="GHEA Mariam"/>
              </w:rPr>
              <w:t xml:space="preserve"> </w:t>
            </w:r>
            <w:r w:rsidRPr="00B243BF">
              <w:rPr>
                <w:rFonts w:ascii="GHEA Mariam" w:hAnsi="GHEA Mariam" w:cs="Sylfaen"/>
              </w:rPr>
              <w:t>գործընթացներում</w:t>
            </w:r>
            <w:r w:rsidRPr="00B243BF">
              <w:rPr>
                <w:rFonts w:ascii="GHEA Mariam" w:hAnsi="GHEA Mariam"/>
              </w:rPr>
              <w:t xml:space="preserve"> </w:t>
            </w:r>
            <w:r w:rsidRPr="00B243BF">
              <w:rPr>
                <w:rFonts w:ascii="GHEA Mariam" w:hAnsi="GHEA Mariam" w:cs="Sylfaen"/>
              </w:rPr>
              <w:t>թղթային</w:t>
            </w:r>
            <w:r w:rsidRPr="00B243BF">
              <w:rPr>
                <w:rFonts w:ascii="GHEA Mariam" w:hAnsi="GHEA Mariam"/>
              </w:rPr>
              <w:t xml:space="preserve"> </w:t>
            </w:r>
            <w:r w:rsidRPr="00B243BF">
              <w:rPr>
                <w:rFonts w:ascii="GHEA Mariam" w:hAnsi="GHEA Mariam" w:cs="Sylfaen"/>
              </w:rPr>
              <w:t>արխիվների</w:t>
            </w:r>
            <w:r w:rsidRPr="00B243BF">
              <w:rPr>
                <w:rFonts w:ascii="GHEA Mariam" w:hAnsi="GHEA Mariam"/>
              </w:rPr>
              <w:t xml:space="preserve"> </w:t>
            </w:r>
            <w:r w:rsidRPr="00B243BF">
              <w:rPr>
                <w:rFonts w:ascii="GHEA Mariam" w:hAnsi="GHEA Mariam" w:cs="Sylfaen"/>
              </w:rPr>
              <w:t>կիրառման</w:t>
            </w:r>
            <w:r w:rsidRPr="00B243BF">
              <w:rPr>
                <w:rFonts w:ascii="GHEA Mariam" w:hAnsi="GHEA Mariam"/>
              </w:rPr>
              <w:t xml:space="preserve"> </w:t>
            </w:r>
            <w:r w:rsidRPr="00B243BF">
              <w:rPr>
                <w:rFonts w:ascii="GHEA Mariam" w:hAnsi="GHEA Mariam" w:cs="Sylfaen"/>
              </w:rPr>
              <w:t>բացառում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7.</w:t>
            </w:r>
            <w:r w:rsidRPr="00B243BF">
              <w:rPr>
                <w:rFonts w:ascii="GHEA Mariam" w:hAnsi="GHEA Mariam" w:cs="Sylfaen"/>
              </w:rPr>
              <w:t>Առանց</w:t>
            </w:r>
            <w:r w:rsidRPr="00B243BF">
              <w:rPr>
                <w:rFonts w:ascii="GHEA Mariam" w:hAnsi="GHEA Mariam"/>
              </w:rPr>
              <w:t xml:space="preserve"> </w:t>
            </w:r>
            <w:r w:rsidRPr="00B243BF">
              <w:rPr>
                <w:rFonts w:ascii="GHEA Mariam" w:hAnsi="GHEA Mariam" w:cs="Sylfaen"/>
              </w:rPr>
              <w:t>կադաստր</w:t>
            </w:r>
            <w:r w:rsidRPr="00B243BF">
              <w:rPr>
                <w:rFonts w:ascii="GHEA Mariam" w:hAnsi="GHEA Mariam"/>
              </w:rPr>
              <w:t xml:space="preserve"> </w:t>
            </w:r>
            <w:r w:rsidRPr="00B243BF">
              <w:rPr>
                <w:rFonts w:ascii="GHEA Mariam" w:hAnsi="GHEA Mariam" w:cs="Sylfaen"/>
              </w:rPr>
              <w:t>ներկայանալու</w:t>
            </w:r>
            <w:r w:rsidRPr="00B243BF">
              <w:rPr>
                <w:rFonts w:ascii="GHEA Mariam" w:hAnsi="GHEA Mariam"/>
              </w:rPr>
              <w:t xml:space="preserve"> </w:t>
            </w:r>
            <w:r w:rsidRPr="00B243BF">
              <w:rPr>
                <w:rFonts w:ascii="GHEA Mariam" w:hAnsi="GHEA Mariam" w:cs="Sylfaen"/>
              </w:rPr>
              <w:t>դիմումներ</w:t>
            </w:r>
            <w:r w:rsidRPr="00B243BF">
              <w:rPr>
                <w:rFonts w:ascii="GHEA Mariam" w:hAnsi="GHEA Mariam"/>
              </w:rPr>
              <w:t xml:space="preserve"> </w:t>
            </w:r>
            <w:r w:rsidRPr="00B243BF">
              <w:rPr>
                <w:rFonts w:ascii="GHEA Mariam" w:hAnsi="GHEA Mariam" w:cs="Sylfaen"/>
              </w:rPr>
              <w:t>ներկայացնելու</w:t>
            </w:r>
            <w:r w:rsidRPr="00B243BF">
              <w:rPr>
                <w:rFonts w:ascii="GHEA Mariam" w:hAnsi="GHEA Mariam"/>
              </w:rPr>
              <w:t xml:space="preserve"> </w:t>
            </w:r>
            <w:r w:rsidRPr="00B243BF">
              <w:rPr>
                <w:rFonts w:ascii="GHEA Mariam" w:hAnsi="GHEA Mariam" w:cs="Sylfaen"/>
              </w:rPr>
              <w:lastRenderedPageBreak/>
              <w:t>այլընտրանքային</w:t>
            </w:r>
            <w:r w:rsidRPr="00B243BF">
              <w:rPr>
                <w:rFonts w:ascii="GHEA Mariam" w:hAnsi="GHEA Mariam"/>
              </w:rPr>
              <w:t xml:space="preserve"> </w:t>
            </w:r>
            <w:r w:rsidRPr="00B243BF">
              <w:rPr>
                <w:rFonts w:ascii="GHEA Mariam" w:hAnsi="GHEA Mariam" w:cs="Sylfaen"/>
              </w:rPr>
              <w:t>գործող</w:t>
            </w:r>
            <w:r w:rsidRPr="00B243BF">
              <w:rPr>
                <w:rFonts w:ascii="GHEA Mariam" w:hAnsi="GHEA Mariam"/>
              </w:rPr>
              <w:t xml:space="preserve"> </w:t>
            </w:r>
            <w:r w:rsidRPr="00B243BF">
              <w:rPr>
                <w:rFonts w:ascii="GHEA Mariam" w:hAnsi="GHEA Mariam" w:cs="Sylfaen"/>
              </w:rPr>
              <w:t>տարբերակների</w:t>
            </w:r>
            <w:r w:rsidRPr="00B243BF">
              <w:rPr>
                <w:rFonts w:ascii="GHEA Mariam" w:hAnsi="GHEA Mariam"/>
              </w:rPr>
              <w:t xml:space="preserve"> </w:t>
            </w:r>
            <w:r w:rsidRPr="00B243BF">
              <w:rPr>
                <w:rFonts w:ascii="GHEA Mariam" w:hAnsi="GHEA Mariam" w:cs="Sylfaen"/>
              </w:rPr>
              <w:t>զարգացում</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այդ</w:t>
            </w:r>
            <w:r w:rsidRPr="00B243BF">
              <w:rPr>
                <w:rFonts w:ascii="GHEA Mariam" w:hAnsi="GHEA Mariam"/>
              </w:rPr>
              <w:t xml:space="preserve"> </w:t>
            </w:r>
            <w:r w:rsidRPr="00B243BF">
              <w:rPr>
                <w:rFonts w:ascii="GHEA Mariam" w:hAnsi="GHEA Mariam" w:cs="Sylfaen"/>
              </w:rPr>
              <w:t>տարբերակների</w:t>
            </w:r>
            <w:r w:rsidRPr="00B243BF">
              <w:rPr>
                <w:rFonts w:ascii="GHEA Mariam" w:hAnsi="GHEA Mariam"/>
              </w:rPr>
              <w:t xml:space="preserve"> </w:t>
            </w:r>
            <w:r w:rsidRPr="00B243BF">
              <w:rPr>
                <w:rFonts w:ascii="GHEA Mariam" w:hAnsi="GHEA Mariam" w:cs="Sylfaen"/>
              </w:rPr>
              <w:t>ընդլայնում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8.</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կողմից</w:t>
            </w:r>
            <w:r w:rsidRPr="00B243BF">
              <w:rPr>
                <w:rFonts w:ascii="GHEA Mariam" w:hAnsi="GHEA Mariam"/>
              </w:rPr>
              <w:t xml:space="preserve"> </w:t>
            </w:r>
            <w:r w:rsidRPr="00B243BF">
              <w:rPr>
                <w:rFonts w:ascii="GHEA Mariam" w:hAnsi="GHEA Mariam" w:cs="Sylfaen"/>
              </w:rPr>
              <w:t>էլեկտրոնային</w:t>
            </w:r>
            <w:r w:rsidRPr="00B243BF">
              <w:rPr>
                <w:rFonts w:ascii="GHEA Mariam" w:hAnsi="GHEA Mariam"/>
              </w:rPr>
              <w:t xml:space="preserve"> </w:t>
            </w:r>
            <w:r w:rsidRPr="00B243BF">
              <w:rPr>
                <w:rFonts w:ascii="GHEA Mariam" w:hAnsi="GHEA Mariam" w:cs="Sylfaen"/>
              </w:rPr>
              <w:t>ծառայությունների</w:t>
            </w:r>
            <w:r w:rsidRPr="00B243BF">
              <w:rPr>
                <w:rFonts w:ascii="GHEA Mariam" w:hAnsi="GHEA Mariam"/>
              </w:rPr>
              <w:t xml:space="preserve"> </w:t>
            </w:r>
            <w:r w:rsidRPr="00B243BF">
              <w:rPr>
                <w:rFonts w:ascii="GHEA Mariam" w:hAnsi="GHEA Mariam" w:cs="Sylfaen"/>
              </w:rPr>
              <w:t>մատուցման</w:t>
            </w:r>
            <w:r w:rsidRPr="00B243BF">
              <w:rPr>
                <w:rFonts w:ascii="GHEA Mariam" w:hAnsi="GHEA Mariam"/>
              </w:rPr>
              <w:t xml:space="preserve"> </w:t>
            </w:r>
            <w:r w:rsidRPr="00B243BF">
              <w:rPr>
                <w:rFonts w:ascii="GHEA Mariam" w:hAnsi="GHEA Mariam" w:cs="Sylfaen"/>
              </w:rPr>
              <w:t>համար</w:t>
            </w:r>
            <w:r w:rsidRPr="00B243BF">
              <w:rPr>
                <w:rFonts w:ascii="GHEA Mariam" w:hAnsi="GHEA Mariam"/>
              </w:rPr>
              <w:t xml:space="preserve"> </w:t>
            </w:r>
            <w:r w:rsidRPr="00B243BF">
              <w:rPr>
                <w:rFonts w:ascii="GHEA Mariam" w:hAnsi="GHEA Mariam" w:cs="Sylfaen"/>
              </w:rPr>
              <w:t>նախատեսված</w:t>
            </w:r>
            <w:r w:rsidRPr="00B243BF">
              <w:rPr>
                <w:rFonts w:ascii="GHEA Mariam" w:hAnsi="GHEA Mariam"/>
              </w:rPr>
              <w:t xml:space="preserve"> </w:t>
            </w:r>
            <w:r w:rsidRPr="00B243BF">
              <w:rPr>
                <w:rFonts w:ascii="GHEA Mariam" w:hAnsi="GHEA Mariam" w:cs="Sylfaen"/>
              </w:rPr>
              <w:t>պաշտոնական</w:t>
            </w:r>
            <w:r w:rsidRPr="00B243BF">
              <w:rPr>
                <w:rFonts w:ascii="GHEA Mariam" w:hAnsi="GHEA Mariam"/>
              </w:rPr>
              <w:t xml:space="preserve"> </w:t>
            </w:r>
            <w:r w:rsidRPr="00B243BF">
              <w:rPr>
                <w:rFonts w:ascii="GHEA Mariam" w:hAnsi="GHEA Mariam" w:cs="Sylfaen"/>
              </w:rPr>
              <w:t>կայքի</w:t>
            </w:r>
            <w:r w:rsidRPr="00B243BF">
              <w:rPr>
                <w:rFonts w:ascii="GHEA Mariam" w:hAnsi="GHEA Mariam"/>
              </w:rPr>
              <w:t xml:space="preserve"> </w:t>
            </w:r>
            <w:r w:rsidRPr="00B243BF">
              <w:rPr>
                <w:rFonts w:ascii="GHEA Mariam" w:hAnsi="GHEA Mariam" w:cs="Sylfaen"/>
              </w:rPr>
              <w:t>զարգացում՝</w:t>
            </w:r>
            <w:r w:rsidRPr="00B243BF">
              <w:rPr>
                <w:rFonts w:ascii="GHEA Mariam" w:hAnsi="GHEA Mariam"/>
              </w:rPr>
              <w:t xml:space="preserve"> </w:t>
            </w:r>
            <w:r w:rsidRPr="00B243BF">
              <w:rPr>
                <w:rFonts w:ascii="GHEA Mariam" w:hAnsi="GHEA Mariam" w:cs="Sylfaen"/>
              </w:rPr>
              <w:t>կայքից</w:t>
            </w:r>
            <w:r w:rsidRPr="00B243BF">
              <w:rPr>
                <w:rFonts w:ascii="GHEA Mariam" w:hAnsi="GHEA Mariam"/>
              </w:rPr>
              <w:t xml:space="preserve"> </w:t>
            </w:r>
            <w:r w:rsidRPr="00B243BF">
              <w:rPr>
                <w:rFonts w:ascii="GHEA Mariam" w:hAnsi="GHEA Mariam" w:cs="Sylfaen"/>
              </w:rPr>
              <w:t>օգտվելու</w:t>
            </w:r>
            <w:r w:rsidRPr="00B243BF">
              <w:rPr>
                <w:rFonts w:ascii="GHEA Mariam" w:hAnsi="GHEA Mariam"/>
              </w:rPr>
              <w:t xml:space="preserve"> </w:t>
            </w:r>
            <w:r w:rsidRPr="00B243BF">
              <w:rPr>
                <w:rFonts w:ascii="GHEA Mariam" w:hAnsi="GHEA Mariam" w:cs="Sylfaen"/>
              </w:rPr>
              <w:t>հարմարավետության</w:t>
            </w:r>
            <w:r w:rsidRPr="00B243BF">
              <w:rPr>
                <w:rFonts w:ascii="GHEA Mariam" w:hAnsi="GHEA Mariam"/>
              </w:rPr>
              <w:t xml:space="preserve"> </w:t>
            </w:r>
            <w:r w:rsidRPr="00B243BF">
              <w:rPr>
                <w:rFonts w:ascii="GHEA Mariam" w:hAnsi="GHEA Mariam" w:cs="Sylfaen"/>
              </w:rPr>
              <w:t>բարձրացում</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դրա</w:t>
            </w:r>
            <w:r w:rsidRPr="00B243BF">
              <w:rPr>
                <w:rFonts w:ascii="GHEA Mariam" w:hAnsi="GHEA Mariam"/>
              </w:rPr>
              <w:t xml:space="preserve"> </w:t>
            </w:r>
            <w:r w:rsidRPr="00B243BF">
              <w:rPr>
                <w:rFonts w:ascii="GHEA Mariam" w:hAnsi="GHEA Mariam" w:cs="Sylfaen"/>
              </w:rPr>
              <w:t>միջոցով</w:t>
            </w:r>
            <w:r w:rsidRPr="00B243BF">
              <w:rPr>
                <w:rFonts w:ascii="GHEA Mariam" w:hAnsi="GHEA Mariam"/>
              </w:rPr>
              <w:t xml:space="preserve"> </w:t>
            </w:r>
            <w:r w:rsidRPr="00B243BF">
              <w:rPr>
                <w:rFonts w:ascii="GHEA Mariam" w:hAnsi="GHEA Mariam" w:cs="Sylfaen"/>
              </w:rPr>
              <w:t>մատուցվող</w:t>
            </w:r>
            <w:r w:rsidRPr="00B243BF">
              <w:rPr>
                <w:rFonts w:ascii="GHEA Mariam" w:hAnsi="GHEA Mariam"/>
              </w:rPr>
              <w:t xml:space="preserve"> </w:t>
            </w:r>
            <w:r w:rsidRPr="00B243BF">
              <w:rPr>
                <w:rFonts w:ascii="GHEA Mariam" w:hAnsi="GHEA Mariam" w:cs="Sylfaen"/>
              </w:rPr>
              <w:t>ծառայությունների</w:t>
            </w:r>
            <w:r w:rsidRPr="00B243BF">
              <w:rPr>
                <w:rFonts w:ascii="GHEA Mariam" w:hAnsi="GHEA Mariam"/>
              </w:rPr>
              <w:t xml:space="preserve"> </w:t>
            </w:r>
            <w:r w:rsidRPr="00B243BF">
              <w:rPr>
                <w:rFonts w:ascii="GHEA Mariam" w:hAnsi="GHEA Mariam" w:cs="Sylfaen"/>
              </w:rPr>
              <w:t>ընդլայնում</w:t>
            </w:r>
          </w:p>
          <w:p w:rsidR="008F385F" w:rsidRPr="00B243BF" w:rsidRDefault="008F385F" w:rsidP="002F07A9">
            <w:pPr>
              <w:spacing w:line="276" w:lineRule="auto"/>
              <w:jc w:val="both"/>
              <w:rPr>
                <w:rFonts w:ascii="GHEA Mariam" w:hAnsi="GHEA Mariam"/>
              </w:rPr>
            </w:pPr>
            <w:r w:rsidRPr="00B243BF">
              <w:rPr>
                <w:rFonts w:ascii="GHEA Mariam" w:hAnsi="GHEA Mariam"/>
              </w:rPr>
              <w:t>9.</w:t>
            </w:r>
            <w:r w:rsidRPr="00B243BF">
              <w:rPr>
                <w:rFonts w:ascii="GHEA Mariam" w:hAnsi="GHEA Mariam" w:cs="Sylfaen"/>
              </w:rPr>
              <w:t>Քաղաքացիների</w:t>
            </w:r>
            <w:r w:rsidRPr="00B243BF">
              <w:rPr>
                <w:rFonts w:ascii="GHEA Mariam" w:hAnsi="GHEA Mariam"/>
              </w:rPr>
              <w:t xml:space="preserve">, </w:t>
            </w: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շուկայի</w:t>
            </w:r>
            <w:r w:rsidRPr="00B243BF">
              <w:rPr>
                <w:rFonts w:ascii="GHEA Mariam" w:hAnsi="GHEA Mariam"/>
              </w:rPr>
              <w:t xml:space="preserve"> </w:t>
            </w:r>
            <w:r w:rsidRPr="00B243BF">
              <w:rPr>
                <w:rFonts w:ascii="GHEA Mariam" w:hAnsi="GHEA Mariam" w:cs="Sylfaen"/>
              </w:rPr>
              <w:t>մասնակիցների</w:t>
            </w:r>
            <w:r w:rsidRPr="00B243BF">
              <w:rPr>
                <w:rFonts w:ascii="GHEA Mariam" w:hAnsi="GHEA Mariam"/>
              </w:rPr>
              <w:t xml:space="preserve"> </w:t>
            </w:r>
            <w:r w:rsidRPr="00B243BF">
              <w:rPr>
                <w:rFonts w:ascii="GHEA Mariam" w:hAnsi="GHEA Mariam" w:cs="Sylfaen"/>
              </w:rPr>
              <w:t>իրազեկում</w:t>
            </w:r>
            <w:r w:rsidRPr="00B243BF">
              <w:rPr>
                <w:rFonts w:ascii="GHEA Mariam" w:hAnsi="GHEA Mariam"/>
              </w:rPr>
              <w:t xml:space="preserve">` </w:t>
            </w:r>
            <w:r w:rsidRPr="00B243BF">
              <w:rPr>
                <w:rFonts w:ascii="GHEA Mariam" w:hAnsi="GHEA Mariam" w:cs="Sylfaen"/>
              </w:rPr>
              <w:t>ներդրված</w:t>
            </w:r>
            <w:r w:rsidRPr="00B243BF">
              <w:rPr>
                <w:rFonts w:ascii="GHEA Mariam" w:hAnsi="GHEA Mariam"/>
              </w:rPr>
              <w:t xml:space="preserve"> </w:t>
            </w:r>
            <w:r w:rsidRPr="00B243BF">
              <w:rPr>
                <w:rFonts w:ascii="GHEA Mariam" w:hAnsi="GHEA Mariam" w:cs="Sylfaen"/>
              </w:rPr>
              <w:t>նոր</w:t>
            </w:r>
            <w:r w:rsidRPr="00B243BF">
              <w:rPr>
                <w:rFonts w:ascii="GHEA Mariam" w:hAnsi="GHEA Mariam"/>
              </w:rPr>
              <w:t xml:space="preserve"> </w:t>
            </w:r>
            <w:r w:rsidRPr="00B243BF">
              <w:rPr>
                <w:rFonts w:ascii="GHEA Mariam" w:hAnsi="GHEA Mariam" w:cs="Sylfaen"/>
              </w:rPr>
              <w:t>ծառայությունների</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դրանցից</w:t>
            </w:r>
            <w:r w:rsidRPr="00B243BF">
              <w:rPr>
                <w:rFonts w:ascii="GHEA Mariam" w:hAnsi="GHEA Mariam"/>
              </w:rPr>
              <w:t xml:space="preserve"> </w:t>
            </w:r>
            <w:r w:rsidRPr="00B243BF">
              <w:rPr>
                <w:rFonts w:ascii="GHEA Mariam" w:hAnsi="GHEA Mariam" w:cs="Sylfaen"/>
              </w:rPr>
              <w:t>հարմարավետ</w:t>
            </w:r>
            <w:r w:rsidRPr="00B243BF">
              <w:rPr>
                <w:rFonts w:ascii="GHEA Mariam" w:hAnsi="GHEA Mariam"/>
              </w:rPr>
              <w:t xml:space="preserve"> </w:t>
            </w:r>
            <w:r w:rsidRPr="00B243BF">
              <w:rPr>
                <w:rFonts w:ascii="GHEA Mariam" w:hAnsi="GHEA Mariam" w:cs="Sylfaen"/>
              </w:rPr>
              <w:t>օգտվելու</w:t>
            </w:r>
            <w:r w:rsidRPr="00B243BF">
              <w:rPr>
                <w:rFonts w:ascii="GHEA Mariam" w:hAnsi="GHEA Mariam"/>
              </w:rPr>
              <w:t xml:space="preserve"> </w:t>
            </w:r>
            <w:r w:rsidRPr="00B243BF">
              <w:rPr>
                <w:rFonts w:ascii="GHEA Mariam" w:hAnsi="GHEA Mariam" w:cs="Sylfaen"/>
              </w:rPr>
              <w:t>տարբերակների</w:t>
            </w:r>
            <w:r w:rsidRPr="00B243BF">
              <w:rPr>
                <w:rFonts w:ascii="GHEA Mariam" w:hAnsi="GHEA Mariam"/>
              </w:rPr>
              <w:t xml:space="preserve"> </w:t>
            </w:r>
            <w:r w:rsidRPr="00B243BF">
              <w:rPr>
                <w:rFonts w:ascii="GHEA Mariam" w:hAnsi="GHEA Mariam" w:cs="Sylfaen"/>
              </w:rPr>
              <w:t>վերաբերյալ</w:t>
            </w:r>
          </w:p>
          <w:p w:rsidR="008F385F" w:rsidRPr="00B243BF" w:rsidRDefault="008F385F" w:rsidP="002F07A9">
            <w:pPr>
              <w:spacing w:line="276" w:lineRule="auto"/>
              <w:jc w:val="both"/>
              <w:rPr>
                <w:rFonts w:ascii="GHEA Mariam" w:hAnsi="GHEA Mariam"/>
              </w:rPr>
            </w:pPr>
          </w:p>
        </w:tc>
        <w:tc>
          <w:tcPr>
            <w:tcW w:w="2693" w:type="dxa"/>
          </w:tcPr>
          <w:p w:rsidR="008F385F" w:rsidRPr="00B243BF" w:rsidRDefault="008F385F" w:rsidP="002F07A9">
            <w:pPr>
              <w:spacing w:after="200" w:line="276" w:lineRule="auto"/>
              <w:jc w:val="both"/>
              <w:rPr>
                <w:rFonts w:ascii="GHEA Mariam" w:hAnsi="GHEA Mariam"/>
              </w:rPr>
            </w:pPr>
            <w:r w:rsidRPr="00B243BF">
              <w:rPr>
                <w:rFonts w:ascii="GHEA Mariam" w:hAnsi="GHEA Mariam"/>
              </w:rPr>
              <w:lastRenderedPageBreak/>
              <w:t>1.«Գույքի նկատմամբ իրավունքների պետական գրանցման մասին» (խմբագրված)  ՀՀ օրենքով կլուծվեն իրավունքների գրանցման ու տեղեկատվության բարեփոխումները նախատեսված 3 ուղղություններով ու կտրվեն դրա հետ կապված առանձին օրենսդրական լուծումներ</w:t>
            </w:r>
          </w:p>
          <w:p w:rsidR="008F385F" w:rsidRPr="00B243BF" w:rsidRDefault="008F385F" w:rsidP="002F07A9">
            <w:pPr>
              <w:spacing w:after="200" w:line="276" w:lineRule="auto"/>
              <w:jc w:val="both"/>
              <w:rPr>
                <w:rFonts w:ascii="GHEA Mariam" w:hAnsi="GHEA Mariam"/>
              </w:rPr>
            </w:pPr>
            <w:r w:rsidRPr="00B243BF">
              <w:rPr>
                <w:rFonts w:ascii="GHEA Mariam" w:hAnsi="GHEA Mariam"/>
              </w:rPr>
              <w:lastRenderedPageBreak/>
              <w:t>2.</w:t>
            </w:r>
            <w:r w:rsidRPr="00B243BF">
              <w:rPr>
                <w:rFonts w:ascii="GHEA Mariam" w:hAnsi="GHEA Mariam" w:cs="Sylfaen"/>
              </w:rPr>
              <w:t>Քաղաքացիների</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պաշտոնատար</w:t>
            </w:r>
            <w:r w:rsidRPr="00B243BF">
              <w:rPr>
                <w:rFonts w:ascii="GHEA Mariam" w:hAnsi="GHEA Mariam"/>
              </w:rPr>
              <w:t xml:space="preserve"> </w:t>
            </w:r>
            <w:r w:rsidRPr="00B243BF">
              <w:rPr>
                <w:rFonts w:ascii="GHEA Mariam" w:hAnsi="GHEA Mariam" w:cs="Sylfaen"/>
              </w:rPr>
              <w:t>անձանց</w:t>
            </w:r>
            <w:r w:rsidRPr="00B243BF">
              <w:rPr>
                <w:rFonts w:ascii="GHEA Mariam" w:hAnsi="GHEA Mariam"/>
              </w:rPr>
              <w:t xml:space="preserve"> </w:t>
            </w:r>
            <w:r w:rsidRPr="00B243BF">
              <w:rPr>
                <w:rFonts w:ascii="GHEA Mariam" w:hAnsi="GHEA Mariam" w:cs="Sylfaen"/>
              </w:rPr>
              <w:t>անմիջական</w:t>
            </w:r>
            <w:r w:rsidRPr="00B243BF">
              <w:rPr>
                <w:rFonts w:ascii="GHEA Mariam" w:hAnsi="GHEA Mariam"/>
              </w:rPr>
              <w:t xml:space="preserve"> </w:t>
            </w:r>
            <w:r w:rsidRPr="00B243BF">
              <w:rPr>
                <w:rFonts w:ascii="GHEA Mariam" w:hAnsi="GHEA Mariam" w:cs="Sylfaen"/>
              </w:rPr>
              <w:t>շփման</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դրանցում</w:t>
            </w:r>
            <w:r w:rsidRPr="00B243BF">
              <w:rPr>
                <w:rFonts w:ascii="GHEA Mariam" w:hAnsi="GHEA Mariam"/>
              </w:rPr>
              <w:t xml:space="preserve"> </w:t>
            </w:r>
            <w:r w:rsidRPr="00B243BF">
              <w:rPr>
                <w:rFonts w:ascii="GHEA Mariam" w:hAnsi="GHEA Mariam" w:cs="Sylfaen"/>
              </w:rPr>
              <w:t>առկա</w:t>
            </w:r>
            <w:r w:rsidRPr="00B243BF">
              <w:rPr>
                <w:rFonts w:ascii="GHEA Mariam" w:hAnsi="GHEA Mariam"/>
              </w:rPr>
              <w:t xml:space="preserve"> </w:t>
            </w:r>
            <w:r w:rsidRPr="00B243BF">
              <w:rPr>
                <w:rFonts w:ascii="GHEA Mariam" w:hAnsi="GHEA Mariam" w:cs="Sylfaen"/>
              </w:rPr>
              <w:t>կոռուպցիոն</w:t>
            </w:r>
            <w:r w:rsidRPr="00B243BF">
              <w:rPr>
                <w:rFonts w:ascii="GHEA Mariam" w:hAnsi="GHEA Mariam"/>
              </w:rPr>
              <w:t xml:space="preserve"> </w:t>
            </w:r>
            <w:r w:rsidRPr="00B243BF">
              <w:rPr>
                <w:rFonts w:ascii="GHEA Mariam" w:hAnsi="GHEA Mariam" w:cs="Sylfaen"/>
              </w:rPr>
              <w:t>ռիսկերի</w:t>
            </w:r>
            <w:r w:rsidRPr="00B243BF">
              <w:rPr>
                <w:rFonts w:ascii="GHEA Mariam" w:hAnsi="GHEA Mariam"/>
              </w:rPr>
              <w:t xml:space="preserve"> </w:t>
            </w:r>
            <w:r w:rsidRPr="00B243BF">
              <w:rPr>
                <w:rFonts w:ascii="GHEA Mariam" w:hAnsi="GHEA Mariam" w:cs="Sylfaen"/>
              </w:rPr>
              <w:t>բացառում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3.«</w:t>
            </w:r>
            <w:r w:rsidRPr="00B243BF">
              <w:rPr>
                <w:rFonts w:ascii="GHEA Mariam" w:hAnsi="GHEA Mariam" w:cs="Sylfaen"/>
              </w:rPr>
              <w:t>Գործարարությամբ</w:t>
            </w:r>
            <w:r w:rsidRPr="00B243BF">
              <w:rPr>
                <w:rFonts w:ascii="GHEA Mariam" w:hAnsi="GHEA Mariam"/>
              </w:rPr>
              <w:t xml:space="preserve"> </w:t>
            </w:r>
            <w:r w:rsidRPr="00B243BF">
              <w:rPr>
                <w:rFonts w:ascii="GHEA Mariam" w:hAnsi="GHEA Mariam" w:cs="Sylfaen"/>
              </w:rPr>
              <w:t>զբաղվելը</w:t>
            </w:r>
            <w:r w:rsidRPr="00B243BF">
              <w:rPr>
                <w:rFonts w:ascii="GHEA Mariam" w:hAnsi="GHEA Mariam"/>
              </w:rPr>
              <w:t xml:space="preserve"> </w:t>
            </w:r>
            <w:r w:rsidRPr="00B243BF">
              <w:rPr>
                <w:rFonts w:ascii="GHEA Mariam" w:hAnsi="GHEA Mariam" w:cs="Sylfaen"/>
              </w:rPr>
              <w:t>զեկույց</w:t>
            </w:r>
            <w:r w:rsidRPr="00B243BF">
              <w:rPr>
                <w:rFonts w:ascii="GHEA Mariam" w:hAnsi="GHEA Mariam"/>
              </w:rPr>
              <w:t>»-</w:t>
            </w:r>
            <w:r w:rsidRPr="00B243BF">
              <w:rPr>
                <w:rFonts w:ascii="GHEA Mariam" w:hAnsi="GHEA Mariam" w:cs="Sylfaen"/>
              </w:rPr>
              <w:t>ում</w:t>
            </w:r>
            <w:r w:rsidRPr="00B243BF">
              <w:rPr>
                <w:rFonts w:ascii="GHEA Mariam" w:hAnsi="GHEA Mariam"/>
              </w:rPr>
              <w:t xml:space="preserve"> </w:t>
            </w: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դիրքի</w:t>
            </w:r>
            <w:r w:rsidRPr="00B243BF">
              <w:rPr>
                <w:rFonts w:ascii="GHEA Mariam" w:hAnsi="GHEA Mariam"/>
              </w:rPr>
              <w:t xml:space="preserve"> </w:t>
            </w:r>
            <w:r w:rsidRPr="00B243BF">
              <w:rPr>
                <w:rFonts w:ascii="GHEA Mariam" w:hAnsi="GHEA Mariam" w:cs="Sylfaen"/>
              </w:rPr>
              <w:t>բարելավում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4.</w:t>
            </w:r>
            <w:r w:rsidRPr="00B243BF">
              <w:rPr>
                <w:rFonts w:ascii="GHEA Mariam" w:hAnsi="GHEA Mariam" w:cs="Sylfaen"/>
              </w:rPr>
              <w:t>Դիմումատուների</w:t>
            </w:r>
            <w:r w:rsidRPr="00B243BF">
              <w:rPr>
                <w:rFonts w:ascii="GHEA Mariam" w:hAnsi="GHEA Mariam"/>
              </w:rPr>
              <w:t xml:space="preserve"> </w:t>
            </w:r>
            <w:r w:rsidRPr="00B243BF">
              <w:rPr>
                <w:rFonts w:ascii="GHEA Mariam" w:hAnsi="GHEA Mariam" w:cs="Sylfaen"/>
              </w:rPr>
              <w:t>համար</w:t>
            </w:r>
            <w:r w:rsidRPr="00B243BF">
              <w:rPr>
                <w:rFonts w:ascii="GHEA Mariam" w:hAnsi="GHEA Mariam"/>
              </w:rPr>
              <w:t xml:space="preserve"> </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ձեռքբերման</w:t>
            </w:r>
            <w:r w:rsidRPr="00B243BF">
              <w:rPr>
                <w:rFonts w:ascii="GHEA Mariam" w:hAnsi="GHEA Mariam"/>
              </w:rPr>
              <w:t xml:space="preserve"> </w:t>
            </w:r>
            <w:r w:rsidRPr="00B243BF">
              <w:rPr>
                <w:rFonts w:ascii="GHEA Mariam" w:hAnsi="GHEA Mariam" w:cs="Sylfaen"/>
              </w:rPr>
              <w:t>ընթացակարգի</w:t>
            </w:r>
            <w:r w:rsidRPr="00B243BF">
              <w:rPr>
                <w:rFonts w:ascii="GHEA Mariam" w:hAnsi="GHEA Mariam"/>
              </w:rPr>
              <w:t xml:space="preserve"> </w:t>
            </w:r>
            <w:r w:rsidRPr="00B243BF">
              <w:rPr>
                <w:rFonts w:ascii="GHEA Mariam" w:hAnsi="GHEA Mariam" w:cs="Sylfaen"/>
              </w:rPr>
              <w:t>էական</w:t>
            </w:r>
            <w:r w:rsidRPr="00B243BF">
              <w:rPr>
                <w:rFonts w:ascii="GHEA Mariam" w:hAnsi="GHEA Mariam"/>
              </w:rPr>
              <w:t xml:space="preserve"> </w:t>
            </w:r>
            <w:r w:rsidRPr="00B243BF">
              <w:rPr>
                <w:rFonts w:ascii="GHEA Mariam" w:hAnsi="GHEA Mariam" w:cs="Sylfaen"/>
              </w:rPr>
              <w:t>պարզեցում</w:t>
            </w:r>
            <w:r w:rsidRPr="00B243BF">
              <w:rPr>
                <w:rFonts w:ascii="GHEA Mariam" w:hAnsi="GHEA Mariam"/>
              </w:rPr>
              <w:t xml:space="preserve">, </w:t>
            </w:r>
            <w:r w:rsidRPr="00B243BF">
              <w:rPr>
                <w:rFonts w:ascii="GHEA Mariam" w:hAnsi="GHEA Mariam" w:cs="Sylfaen"/>
              </w:rPr>
              <w:t>առանց</w:t>
            </w:r>
            <w:r w:rsidRPr="00B243BF">
              <w:rPr>
                <w:rFonts w:ascii="GHEA Mariam" w:hAnsi="GHEA Mariam"/>
              </w:rPr>
              <w:t xml:space="preserve"> </w:t>
            </w:r>
            <w:r w:rsidRPr="00B243BF">
              <w:rPr>
                <w:rFonts w:ascii="GHEA Mariam" w:hAnsi="GHEA Mariam" w:cs="Sylfaen"/>
              </w:rPr>
              <w:t>կադաստր</w:t>
            </w:r>
            <w:r w:rsidRPr="00B243BF">
              <w:rPr>
                <w:rFonts w:ascii="GHEA Mariam" w:hAnsi="GHEA Mariam"/>
              </w:rPr>
              <w:t xml:space="preserve"> </w:t>
            </w:r>
            <w:r w:rsidRPr="00B243BF">
              <w:rPr>
                <w:rFonts w:ascii="GHEA Mariam" w:hAnsi="GHEA Mariam" w:cs="Sylfaen"/>
              </w:rPr>
              <w:t>վարող</w:t>
            </w:r>
            <w:r w:rsidRPr="00B243BF">
              <w:rPr>
                <w:rFonts w:ascii="GHEA Mariam" w:hAnsi="GHEA Mariam"/>
              </w:rPr>
              <w:t xml:space="preserve"> </w:t>
            </w:r>
            <w:r w:rsidRPr="00B243BF">
              <w:rPr>
                <w:rFonts w:ascii="GHEA Mariam" w:hAnsi="GHEA Mariam" w:cs="Sylfaen"/>
              </w:rPr>
              <w:t>մարմին</w:t>
            </w:r>
            <w:r w:rsidRPr="00B243BF">
              <w:rPr>
                <w:rFonts w:ascii="GHEA Mariam" w:hAnsi="GHEA Mariam"/>
              </w:rPr>
              <w:t xml:space="preserve"> </w:t>
            </w:r>
            <w:r w:rsidRPr="00B243BF">
              <w:rPr>
                <w:rFonts w:ascii="GHEA Mariam" w:hAnsi="GHEA Mariam" w:cs="Sylfaen"/>
              </w:rPr>
              <w:t>անձամբ</w:t>
            </w:r>
            <w:r w:rsidRPr="00B243BF">
              <w:rPr>
                <w:rFonts w:ascii="GHEA Mariam" w:hAnsi="GHEA Mariam"/>
              </w:rPr>
              <w:t xml:space="preserve"> </w:t>
            </w:r>
            <w:r w:rsidRPr="00B243BF">
              <w:rPr>
                <w:rFonts w:ascii="GHEA Mariam" w:hAnsi="GHEA Mariam" w:cs="Sylfaen"/>
              </w:rPr>
              <w:t>այցելելու</w:t>
            </w:r>
            <w:r w:rsidRPr="00B243BF">
              <w:rPr>
                <w:rFonts w:ascii="GHEA Mariam" w:hAnsi="GHEA Mariam"/>
              </w:rPr>
              <w:t xml:space="preserve"> </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ստացման</w:t>
            </w:r>
            <w:r w:rsidRPr="00B243BF">
              <w:rPr>
                <w:rFonts w:ascii="GHEA Mariam" w:hAnsi="GHEA Mariam"/>
              </w:rPr>
              <w:t xml:space="preserve"> </w:t>
            </w:r>
            <w:r w:rsidRPr="00B243BF">
              <w:rPr>
                <w:rFonts w:ascii="GHEA Mariam" w:hAnsi="GHEA Mariam" w:cs="Sylfaen"/>
              </w:rPr>
              <w:t>հնարավորություն</w:t>
            </w:r>
          </w:p>
          <w:p w:rsidR="008F385F" w:rsidRPr="00B243BF" w:rsidRDefault="008F385F" w:rsidP="002F07A9">
            <w:pPr>
              <w:spacing w:after="200" w:line="276" w:lineRule="auto"/>
              <w:jc w:val="both"/>
              <w:rPr>
                <w:rFonts w:ascii="GHEA Mariam" w:hAnsi="GHEA Mariam"/>
              </w:rPr>
            </w:pPr>
            <w:r w:rsidRPr="00B243BF">
              <w:rPr>
                <w:rFonts w:ascii="GHEA Mariam" w:hAnsi="GHEA Mariam"/>
              </w:rPr>
              <w:t>5.</w:t>
            </w:r>
            <w:r w:rsidRPr="00B243BF">
              <w:rPr>
                <w:rFonts w:ascii="GHEA Mariam" w:hAnsi="GHEA Mariam" w:cs="Sylfaen"/>
              </w:rPr>
              <w:t>Առանց</w:t>
            </w:r>
            <w:r w:rsidRPr="00B243BF">
              <w:rPr>
                <w:rFonts w:ascii="GHEA Mariam" w:hAnsi="GHEA Mariam"/>
              </w:rPr>
              <w:t xml:space="preserve"> </w:t>
            </w:r>
            <w:r w:rsidRPr="00B243BF">
              <w:rPr>
                <w:rFonts w:ascii="GHEA Mariam" w:hAnsi="GHEA Mariam" w:cs="Sylfaen"/>
              </w:rPr>
              <w:t>կադաստր</w:t>
            </w:r>
            <w:r w:rsidRPr="00B243BF">
              <w:rPr>
                <w:rFonts w:ascii="GHEA Mariam" w:hAnsi="GHEA Mariam"/>
              </w:rPr>
              <w:t xml:space="preserve"> </w:t>
            </w:r>
            <w:r w:rsidRPr="00B243BF">
              <w:rPr>
                <w:rFonts w:ascii="GHEA Mariam" w:hAnsi="GHEA Mariam" w:cs="Sylfaen"/>
              </w:rPr>
              <w:t>վարող</w:t>
            </w:r>
            <w:r w:rsidRPr="00B243BF">
              <w:rPr>
                <w:rFonts w:ascii="GHEA Mariam" w:hAnsi="GHEA Mariam"/>
              </w:rPr>
              <w:t xml:space="preserve"> </w:t>
            </w:r>
            <w:r w:rsidRPr="00B243BF">
              <w:rPr>
                <w:rFonts w:ascii="GHEA Mariam" w:hAnsi="GHEA Mariam" w:cs="Sylfaen"/>
              </w:rPr>
              <w:t>մարմին</w:t>
            </w:r>
            <w:r w:rsidRPr="00B243BF">
              <w:rPr>
                <w:rFonts w:ascii="GHEA Mariam" w:hAnsi="GHEA Mariam"/>
              </w:rPr>
              <w:t xml:space="preserve"> </w:t>
            </w:r>
            <w:r w:rsidRPr="00B243BF">
              <w:rPr>
                <w:rFonts w:ascii="GHEA Mariam" w:hAnsi="GHEA Mariam" w:cs="Sylfaen"/>
              </w:rPr>
              <w:t>անձամբ</w:t>
            </w:r>
            <w:r w:rsidRPr="00B243BF">
              <w:rPr>
                <w:rFonts w:ascii="GHEA Mariam" w:hAnsi="GHEA Mariam"/>
              </w:rPr>
              <w:t xml:space="preserve"> </w:t>
            </w:r>
            <w:r w:rsidRPr="00B243BF">
              <w:rPr>
                <w:rFonts w:ascii="GHEA Mariam" w:hAnsi="GHEA Mariam" w:cs="Sylfaen"/>
              </w:rPr>
              <w:t>այցելելու</w:t>
            </w:r>
            <w:r w:rsidRPr="00B243BF">
              <w:rPr>
                <w:rFonts w:ascii="GHEA Mariam" w:hAnsi="GHEA Mariam"/>
              </w:rPr>
              <w:t xml:space="preserve"> </w:t>
            </w:r>
            <w:r w:rsidRPr="00B243BF">
              <w:rPr>
                <w:rFonts w:ascii="GHEA Mariam" w:hAnsi="GHEA Mariam" w:cs="Sylfaen"/>
              </w:rPr>
              <w:t>իրավունքների</w:t>
            </w:r>
            <w:r w:rsidRPr="00B243BF">
              <w:rPr>
                <w:rFonts w:ascii="GHEA Mariam" w:hAnsi="GHEA Mariam"/>
              </w:rPr>
              <w:t xml:space="preserve"> </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գրանցման</w:t>
            </w:r>
            <w:r w:rsidRPr="00B243BF">
              <w:rPr>
                <w:rFonts w:ascii="GHEA Mariam" w:hAnsi="GHEA Mariam"/>
              </w:rPr>
              <w:t xml:space="preserve"> </w:t>
            </w:r>
            <w:r w:rsidRPr="00B243BF">
              <w:rPr>
                <w:rFonts w:ascii="GHEA Mariam" w:hAnsi="GHEA Mariam" w:cs="Sylfaen"/>
              </w:rPr>
              <w:t>դիմումներ</w:t>
            </w:r>
            <w:r w:rsidRPr="00B243BF">
              <w:rPr>
                <w:rFonts w:ascii="GHEA Mariam" w:hAnsi="GHEA Mariam"/>
              </w:rPr>
              <w:t xml:space="preserve"> </w:t>
            </w:r>
            <w:r w:rsidRPr="00B243BF">
              <w:rPr>
                <w:rFonts w:ascii="GHEA Mariam" w:hAnsi="GHEA Mariam" w:cs="Sylfaen"/>
              </w:rPr>
              <w:t>ներկայացնելու</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իրավունքների</w:t>
            </w:r>
            <w:r w:rsidRPr="00B243BF">
              <w:rPr>
                <w:rFonts w:ascii="GHEA Mariam" w:hAnsi="GHEA Mariam"/>
              </w:rPr>
              <w:t xml:space="preserve"> </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գրանցման</w:t>
            </w:r>
            <w:r w:rsidRPr="00B243BF">
              <w:rPr>
                <w:rFonts w:ascii="GHEA Mariam" w:hAnsi="GHEA Mariam"/>
              </w:rPr>
              <w:t xml:space="preserve"> </w:t>
            </w:r>
            <w:r w:rsidRPr="00B243BF">
              <w:rPr>
                <w:rFonts w:ascii="GHEA Mariam" w:hAnsi="GHEA Mariam" w:cs="Sylfaen"/>
              </w:rPr>
              <w:t>վկայականներ</w:t>
            </w:r>
            <w:r w:rsidRPr="00B243BF">
              <w:rPr>
                <w:rFonts w:ascii="GHEA Mariam" w:hAnsi="GHEA Mariam"/>
              </w:rPr>
              <w:t xml:space="preserve"> </w:t>
            </w:r>
            <w:r w:rsidRPr="00B243BF">
              <w:rPr>
                <w:rFonts w:ascii="GHEA Mariam" w:hAnsi="GHEA Mariam" w:cs="Sylfaen"/>
              </w:rPr>
              <w:t>ստանալու</w:t>
            </w:r>
            <w:r w:rsidRPr="00B243BF">
              <w:rPr>
                <w:rFonts w:ascii="GHEA Mariam" w:hAnsi="GHEA Mariam"/>
              </w:rPr>
              <w:t xml:space="preserve">  </w:t>
            </w:r>
            <w:r w:rsidRPr="00B243BF">
              <w:rPr>
                <w:rFonts w:ascii="GHEA Mariam" w:hAnsi="GHEA Mariam" w:cs="Sylfaen"/>
              </w:rPr>
              <w:t>հնարավորություն</w:t>
            </w:r>
            <w:r w:rsidRPr="00B243BF">
              <w:rPr>
                <w:rFonts w:ascii="GHEA Mariam" w:hAnsi="GHEA Mariam"/>
              </w:rPr>
              <w:br/>
            </w:r>
          </w:p>
          <w:p w:rsidR="008F385F" w:rsidRPr="00B243BF" w:rsidRDefault="008F385F" w:rsidP="002F07A9">
            <w:pPr>
              <w:spacing w:after="200" w:line="276" w:lineRule="auto"/>
              <w:jc w:val="both"/>
              <w:rPr>
                <w:rFonts w:ascii="GHEA Mariam" w:hAnsi="GHEA Mariam"/>
              </w:rPr>
            </w:pPr>
            <w:r w:rsidRPr="00B243BF">
              <w:rPr>
                <w:rFonts w:ascii="GHEA Mariam" w:hAnsi="GHEA Mariam"/>
              </w:rPr>
              <w:t>6.</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տրամադրման</w:t>
            </w:r>
            <w:r w:rsidRPr="00B243BF">
              <w:rPr>
                <w:rFonts w:ascii="GHEA Mariam" w:hAnsi="GHEA Mariam"/>
              </w:rPr>
              <w:t xml:space="preserve"> </w:t>
            </w:r>
            <w:r w:rsidRPr="00B243BF">
              <w:rPr>
                <w:rFonts w:ascii="GHEA Mariam" w:hAnsi="GHEA Mariam" w:cs="Sylfaen"/>
              </w:rPr>
              <w:t>ժամկետների</w:t>
            </w:r>
            <w:r w:rsidRPr="00B243BF">
              <w:rPr>
                <w:rFonts w:ascii="GHEA Mariam" w:hAnsi="GHEA Mariam"/>
              </w:rPr>
              <w:t xml:space="preserve"> </w:t>
            </w:r>
            <w:r w:rsidRPr="00B243BF">
              <w:rPr>
                <w:rFonts w:ascii="GHEA Mariam" w:hAnsi="GHEA Mariam" w:cs="Sylfaen"/>
              </w:rPr>
              <w:t>կրճատում</w:t>
            </w:r>
            <w:r w:rsidRPr="00B243BF">
              <w:rPr>
                <w:rFonts w:ascii="GHEA Mariam" w:hAnsi="GHEA Mariam"/>
              </w:rPr>
              <w:t xml:space="preserve"> (</w:t>
            </w:r>
            <w:r w:rsidRPr="00B243BF">
              <w:rPr>
                <w:rFonts w:ascii="GHEA Mariam" w:hAnsi="GHEA Mariam" w:cs="Sylfaen"/>
              </w:rPr>
              <w:t>հարցումից</w:t>
            </w:r>
            <w:r w:rsidRPr="00B243BF">
              <w:rPr>
                <w:rFonts w:ascii="GHEA Mariam" w:hAnsi="GHEA Mariam"/>
              </w:rPr>
              <w:t xml:space="preserve"> </w:t>
            </w:r>
            <w:r w:rsidRPr="00B243BF">
              <w:rPr>
                <w:rFonts w:ascii="GHEA Mariam" w:hAnsi="GHEA Mariam" w:cs="Sylfaen"/>
              </w:rPr>
              <w:t>հետո՝</w:t>
            </w:r>
            <w:r w:rsidRPr="00B243BF">
              <w:rPr>
                <w:rFonts w:ascii="GHEA Mariam" w:hAnsi="GHEA Mariam"/>
              </w:rPr>
              <w:t xml:space="preserve"> </w:t>
            </w:r>
            <w:r w:rsidRPr="00B243BF">
              <w:rPr>
                <w:rFonts w:ascii="GHEA Mariam" w:hAnsi="GHEA Mariam" w:cs="Sylfaen"/>
              </w:rPr>
              <w:lastRenderedPageBreak/>
              <w:t>անմիջապես</w:t>
            </w:r>
            <w:r w:rsidRPr="00B243BF">
              <w:rPr>
                <w:rFonts w:ascii="GHEA Mariam" w:hAnsi="GHEA Mariam"/>
              </w:rPr>
              <w:t>)</w:t>
            </w:r>
            <w:r w:rsidRPr="00B243BF">
              <w:rPr>
                <w:rFonts w:ascii="GHEA Mariam" w:hAnsi="GHEA Mariam"/>
              </w:rPr>
              <w:br/>
            </w:r>
          </w:p>
          <w:p w:rsidR="008F385F" w:rsidRPr="00B243BF" w:rsidRDefault="008F385F" w:rsidP="002F07A9">
            <w:pPr>
              <w:spacing w:after="200" w:line="276" w:lineRule="auto"/>
              <w:jc w:val="both"/>
              <w:rPr>
                <w:rFonts w:ascii="GHEA Mariam" w:hAnsi="GHEA Mariam"/>
              </w:rPr>
            </w:pPr>
            <w:r w:rsidRPr="00B243BF">
              <w:rPr>
                <w:rFonts w:ascii="GHEA Mariam" w:hAnsi="GHEA Mariam"/>
              </w:rPr>
              <w:t>7.</w:t>
            </w:r>
            <w:r w:rsidRPr="00B243BF">
              <w:rPr>
                <w:rFonts w:ascii="GHEA Mariam" w:hAnsi="GHEA Mariam" w:cs="Sylfaen"/>
              </w:rPr>
              <w:t>Տարածաքային</w:t>
            </w:r>
            <w:r w:rsidRPr="00B243BF">
              <w:rPr>
                <w:rFonts w:ascii="GHEA Mariam" w:hAnsi="GHEA Mariam"/>
              </w:rPr>
              <w:t xml:space="preserve"> </w:t>
            </w:r>
            <w:r w:rsidRPr="00B243BF">
              <w:rPr>
                <w:rFonts w:ascii="GHEA Mariam" w:hAnsi="GHEA Mariam" w:cs="Sylfaen"/>
              </w:rPr>
              <w:t>ստորաբաժանումների</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սպասարկման</w:t>
            </w:r>
            <w:r w:rsidRPr="00B243BF">
              <w:rPr>
                <w:rFonts w:ascii="GHEA Mariam" w:hAnsi="GHEA Mariam"/>
              </w:rPr>
              <w:t xml:space="preserve"> </w:t>
            </w:r>
            <w:r w:rsidRPr="00B243BF">
              <w:rPr>
                <w:rFonts w:ascii="GHEA Mariam" w:hAnsi="GHEA Mariam" w:cs="Sylfaen"/>
              </w:rPr>
              <w:t>գրասենյակների</w:t>
            </w:r>
            <w:r w:rsidRPr="00B243BF">
              <w:rPr>
                <w:rFonts w:ascii="GHEA Mariam" w:hAnsi="GHEA Mariam"/>
              </w:rPr>
              <w:t xml:space="preserve"> </w:t>
            </w:r>
            <w:r w:rsidRPr="00B243BF">
              <w:rPr>
                <w:rFonts w:ascii="GHEA Mariam" w:hAnsi="GHEA Mariam" w:cs="Sylfaen"/>
              </w:rPr>
              <w:t>աշխատակիցների</w:t>
            </w:r>
            <w:r w:rsidRPr="00B243BF">
              <w:rPr>
                <w:rFonts w:ascii="GHEA Mariam" w:hAnsi="GHEA Mariam"/>
              </w:rPr>
              <w:t xml:space="preserve"> </w:t>
            </w:r>
            <w:r w:rsidRPr="00B243BF">
              <w:rPr>
                <w:rFonts w:ascii="GHEA Mariam" w:hAnsi="GHEA Mariam" w:cs="Sylfaen"/>
              </w:rPr>
              <w:t>ծանրաբեռնվածության</w:t>
            </w:r>
            <w:r w:rsidRPr="00B243BF">
              <w:rPr>
                <w:rFonts w:ascii="GHEA Mariam" w:hAnsi="GHEA Mariam"/>
              </w:rPr>
              <w:t xml:space="preserve"> </w:t>
            </w:r>
            <w:r w:rsidRPr="00B243BF">
              <w:rPr>
                <w:rFonts w:ascii="GHEA Mariam" w:hAnsi="GHEA Mariam" w:cs="Sylfaen"/>
              </w:rPr>
              <w:t>նվազեցում</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աշխատանքային</w:t>
            </w:r>
            <w:r w:rsidRPr="00B243BF">
              <w:rPr>
                <w:rFonts w:ascii="GHEA Mariam" w:hAnsi="GHEA Mariam"/>
              </w:rPr>
              <w:t xml:space="preserve"> </w:t>
            </w:r>
            <w:r w:rsidRPr="00B243BF">
              <w:rPr>
                <w:rFonts w:ascii="GHEA Mariam" w:hAnsi="GHEA Mariam" w:cs="Sylfaen"/>
              </w:rPr>
              <w:t>ռեսուրսների</w:t>
            </w:r>
            <w:r w:rsidRPr="00B243BF">
              <w:rPr>
                <w:rFonts w:ascii="GHEA Mariam" w:hAnsi="GHEA Mariam"/>
              </w:rPr>
              <w:t xml:space="preserve"> </w:t>
            </w:r>
            <w:r w:rsidRPr="00B243BF">
              <w:rPr>
                <w:rFonts w:ascii="GHEA Mariam" w:hAnsi="GHEA Mariam" w:cs="Sylfaen"/>
              </w:rPr>
              <w:t>արդյունավետ</w:t>
            </w:r>
            <w:r w:rsidRPr="00B243BF">
              <w:rPr>
                <w:rFonts w:ascii="GHEA Mariam" w:hAnsi="GHEA Mariam"/>
              </w:rPr>
              <w:t xml:space="preserve"> </w:t>
            </w:r>
            <w:r w:rsidRPr="00B243BF">
              <w:rPr>
                <w:rFonts w:ascii="GHEA Mariam" w:hAnsi="GHEA Mariam" w:cs="Sylfaen"/>
              </w:rPr>
              <w:t>օգտագործում</w:t>
            </w:r>
            <w:r w:rsidRPr="00B243BF">
              <w:rPr>
                <w:rFonts w:ascii="GHEA Mariam" w:hAnsi="GHEA Mariam"/>
              </w:rPr>
              <w:t xml:space="preserve"> </w:t>
            </w:r>
            <w:r w:rsidRPr="00B243BF">
              <w:rPr>
                <w:rFonts w:ascii="GHEA Mariam" w:hAnsi="GHEA Mariam" w:cs="Sylfaen"/>
              </w:rPr>
              <w:t>ու</w:t>
            </w:r>
            <w:r w:rsidRPr="00B243BF">
              <w:rPr>
                <w:rFonts w:ascii="GHEA Mariam" w:hAnsi="GHEA Mariam"/>
              </w:rPr>
              <w:t xml:space="preserve"> </w:t>
            </w:r>
            <w:r w:rsidRPr="00B243BF">
              <w:rPr>
                <w:rFonts w:ascii="GHEA Mariam" w:hAnsi="GHEA Mariam" w:cs="Sylfaen"/>
              </w:rPr>
              <w:t>օպտիմալացում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8.</w:t>
            </w:r>
            <w:r w:rsidRPr="00B243BF">
              <w:rPr>
                <w:rFonts w:ascii="GHEA Mariam" w:hAnsi="GHEA Mariam" w:cs="Sylfaen"/>
              </w:rPr>
              <w:t>Տրամադրվող</w:t>
            </w:r>
            <w:r w:rsidRPr="00B243BF">
              <w:rPr>
                <w:rFonts w:ascii="GHEA Mariam" w:hAnsi="GHEA Mariam"/>
              </w:rPr>
              <w:t xml:space="preserve"> </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քանակի</w:t>
            </w:r>
            <w:r w:rsidRPr="00B243BF">
              <w:rPr>
                <w:rFonts w:ascii="GHEA Mariam" w:hAnsi="GHEA Mariam"/>
              </w:rPr>
              <w:t xml:space="preserve"> </w:t>
            </w:r>
            <w:r w:rsidRPr="00B243BF">
              <w:rPr>
                <w:rFonts w:ascii="GHEA Mariam" w:hAnsi="GHEA Mariam" w:cs="Sylfaen"/>
              </w:rPr>
              <w:t>ավելացում</w:t>
            </w:r>
          </w:p>
          <w:p w:rsidR="008F385F" w:rsidRPr="00B243BF" w:rsidRDefault="008F385F" w:rsidP="002F07A9">
            <w:pPr>
              <w:spacing w:after="200" w:line="276" w:lineRule="auto"/>
              <w:jc w:val="both"/>
              <w:rPr>
                <w:rFonts w:ascii="GHEA Mariam" w:hAnsi="GHEA Mariam" w:cs="Sylfaen"/>
                <w:lang w:val="hy-AM"/>
              </w:rPr>
            </w:pPr>
            <w:r w:rsidRPr="00B243BF">
              <w:rPr>
                <w:rFonts w:ascii="GHEA Mariam" w:hAnsi="GHEA Mariam"/>
              </w:rPr>
              <w:t>9.</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ծախսերի</w:t>
            </w:r>
            <w:r w:rsidRPr="00B243BF">
              <w:rPr>
                <w:rFonts w:ascii="GHEA Mariam" w:hAnsi="GHEA Mariam"/>
              </w:rPr>
              <w:t xml:space="preserve"> </w:t>
            </w:r>
            <w:r w:rsidRPr="00B243BF">
              <w:rPr>
                <w:rFonts w:ascii="GHEA Mariam" w:hAnsi="GHEA Mariam" w:cs="Sylfaen"/>
              </w:rPr>
              <w:t>կրճատում</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մուտքերի</w:t>
            </w:r>
            <w:r w:rsidRPr="00B243BF">
              <w:rPr>
                <w:rFonts w:ascii="GHEA Mariam" w:hAnsi="GHEA Mariam"/>
              </w:rPr>
              <w:t xml:space="preserve"> </w:t>
            </w:r>
            <w:r w:rsidRPr="00B243BF">
              <w:rPr>
                <w:rFonts w:ascii="GHEA Mariam" w:hAnsi="GHEA Mariam" w:cs="Sylfaen"/>
              </w:rPr>
              <w:t>ավելաց</w:t>
            </w:r>
            <w:r w:rsidRPr="00B243BF">
              <w:rPr>
                <w:rFonts w:ascii="GHEA Mariam" w:hAnsi="GHEA Mariam" w:cs="Sylfaen"/>
                <w:lang w:val="hy-AM"/>
              </w:rPr>
              <w:t>ու</w:t>
            </w:r>
            <w:r w:rsidRPr="00B243BF">
              <w:rPr>
                <w:rFonts w:ascii="GHEA Mariam" w:hAnsi="GHEA Mariam" w:cs="Sylfaen"/>
              </w:rPr>
              <w:t>մ</w:t>
            </w:r>
            <w:r w:rsidRPr="00B243BF">
              <w:rPr>
                <w:rFonts w:ascii="GHEA Mariam" w:hAnsi="GHEA Mariam" w:cs="Sylfaen"/>
                <w:lang w:val="hy-AM"/>
              </w:rPr>
              <w:t xml:space="preserve"> </w:t>
            </w:r>
          </w:p>
          <w:p w:rsidR="008F385F" w:rsidRPr="00B243BF" w:rsidRDefault="008F385F" w:rsidP="002F07A9">
            <w:pPr>
              <w:spacing w:after="200" w:line="276" w:lineRule="auto"/>
              <w:jc w:val="both"/>
              <w:rPr>
                <w:rFonts w:ascii="GHEA Mariam" w:hAnsi="GHEA Mariam" w:cs="Sylfaen"/>
                <w:lang w:val="hy-AM"/>
              </w:rPr>
            </w:pPr>
          </w:p>
          <w:p w:rsidR="008F385F" w:rsidRPr="00B243BF" w:rsidRDefault="008F385F" w:rsidP="002F07A9">
            <w:pPr>
              <w:spacing w:after="200" w:line="276" w:lineRule="auto"/>
              <w:jc w:val="both"/>
              <w:rPr>
                <w:rFonts w:ascii="GHEA Mariam" w:hAnsi="GHEA Mariam"/>
                <w:b/>
              </w:rPr>
            </w:pPr>
          </w:p>
          <w:p w:rsidR="008F385F" w:rsidRPr="00B243BF" w:rsidRDefault="008F385F" w:rsidP="002F07A9">
            <w:pPr>
              <w:spacing w:after="200" w:line="276" w:lineRule="auto"/>
              <w:jc w:val="both"/>
              <w:rPr>
                <w:rFonts w:ascii="GHEA Mariam" w:hAnsi="GHEA Mariam" w:cs="Sylfaen"/>
                <w:lang w:val="hy-AM"/>
              </w:rPr>
            </w:pPr>
          </w:p>
          <w:p w:rsidR="008F385F" w:rsidRPr="00B243BF" w:rsidRDefault="008F385F" w:rsidP="002F07A9">
            <w:pPr>
              <w:spacing w:after="200" w:line="276" w:lineRule="auto"/>
              <w:jc w:val="both"/>
              <w:rPr>
                <w:rFonts w:ascii="GHEA Mariam" w:hAnsi="GHEA Mariam"/>
              </w:rPr>
            </w:pPr>
          </w:p>
        </w:tc>
        <w:tc>
          <w:tcPr>
            <w:tcW w:w="1701" w:type="dxa"/>
          </w:tcPr>
          <w:p w:rsidR="008F385F" w:rsidRPr="00B243BF" w:rsidRDefault="008F385F" w:rsidP="002F07A9">
            <w:pPr>
              <w:spacing w:after="200"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before="100" w:beforeAutospacing="1" w:after="200" w:line="276" w:lineRule="auto"/>
              <w:jc w:val="center"/>
              <w:rPr>
                <w:rFonts w:ascii="GHEA Mariam" w:hAnsi="GHEA Mariam"/>
              </w:rPr>
            </w:pPr>
          </w:p>
        </w:tc>
        <w:tc>
          <w:tcPr>
            <w:tcW w:w="1418"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after="200" w:line="276" w:lineRule="auto"/>
              <w:jc w:val="center"/>
              <w:rPr>
                <w:rFonts w:ascii="GHEA Mariam" w:hAnsi="GHEA Mariam"/>
              </w:rPr>
            </w:pPr>
            <w:r w:rsidRPr="00B243BF">
              <w:rPr>
                <w:rFonts w:ascii="GHEA Mariam" w:hAnsi="GHEA Mariam"/>
              </w:rPr>
              <w:t>2019 թ.</w:t>
            </w:r>
          </w:p>
          <w:p w:rsidR="008F385F" w:rsidRPr="00B243BF" w:rsidRDefault="008F385F" w:rsidP="002F07A9">
            <w:pPr>
              <w:spacing w:after="200" w:line="276" w:lineRule="auto"/>
              <w:jc w:val="center"/>
              <w:rPr>
                <w:rFonts w:ascii="GHEA Mariam" w:hAnsi="GHEA Mariam"/>
              </w:rPr>
            </w:pPr>
          </w:p>
          <w:p w:rsidR="008F385F" w:rsidRPr="00B243BF" w:rsidRDefault="008F385F" w:rsidP="002F07A9">
            <w:pPr>
              <w:spacing w:after="200" w:line="276" w:lineRule="auto"/>
              <w:rPr>
                <w:rFonts w:ascii="GHEA Mariam" w:hAnsi="GHEA Mariam"/>
              </w:rPr>
            </w:pPr>
          </w:p>
          <w:p w:rsidR="008F385F" w:rsidRPr="00B243BF" w:rsidRDefault="008F385F" w:rsidP="002F07A9">
            <w:pPr>
              <w:spacing w:after="200" w:line="276" w:lineRule="auto"/>
              <w:rPr>
                <w:rFonts w:ascii="GHEA Mariam" w:hAnsi="GHEA Mariam"/>
              </w:rPr>
            </w:pPr>
          </w:p>
          <w:p w:rsidR="008F385F" w:rsidRPr="00B243BF" w:rsidRDefault="008F385F" w:rsidP="002F07A9">
            <w:pPr>
              <w:spacing w:after="200" w:line="276" w:lineRule="auto"/>
              <w:rPr>
                <w:rFonts w:ascii="GHEA Mariam" w:hAnsi="GHEA Mariam"/>
              </w:rPr>
            </w:pPr>
          </w:p>
          <w:p w:rsidR="008F385F" w:rsidRDefault="008F385F" w:rsidP="002F07A9">
            <w:pPr>
              <w:spacing w:after="200" w:line="276" w:lineRule="auto"/>
              <w:rPr>
                <w:rFonts w:ascii="GHEA Mariam" w:hAnsi="GHEA Mariam"/>
              </w:rPr>
            </w:pPr>
          </w:p>
          <w:p w:rsidR="007D1878" w:rsidRDefault="007D1878" w:rsidP="002F07A9">
            <w:pPr>
              <w:spacing w:after="200" w:line="276" w:lineRule="auto"/>
              <w:rPr>
                <w:rFonts w:ascii="GHEA Mariam" w:hAnsi="GHEA Mariam"/>
              </w:rPr>
            </w:pPr>
          </w:p>
          <w:p w:rsidR="008F385F" w:rsidRPr="00B243BF" w:rsidRDefault="008F385F" w:rsidP="002F07A9">
            <w:pPr>
              <w:spacing w:after="200" w:line="276" w:lineRule="auto"/>
              <w:jc w:val="center"/>
              <w:rPr>
                <w:rFonts w:ascii="GHEA Mariam" w:hAnsi="GHEA Mariam" w:cs="Sylfaen"/>
              </w:rPr>
            </w:pPr>
            <w:r w:rsidRPr="00B243BF">
              <w:rPr>
                <w:rFonts w:ascii="GHEA Mariam" w:hAnsi="GHEA Mariam"/>
              </w:rPr>
              <w:t xml:space="preserve">2018-2020 </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դեկտեմբերի</w:t>
            </w:r>
            <w:r w:rsidRPr="00B243BF">
              <w:rPr>
                <w:rFonts w:ascii="GHEA Mariam" w:hAnsi="GHEA Mariam"/>
              </w:rPr>
              <w:t xml:space="preserve"> </w:t>
            </w:r>
            <w:r w:rsidRPr="00B243BF">
              <w:rPr>
                <w:rFonts w:ascii="GHEA Mariam" w:hAnsi="GHEA Mariam"/>
              </w:rPr>
              <w:lastRenderedPageBreak/>
              <w:t>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Default="008F385F" w:rsidP="002F07A9">
            <w:pPr>
              <w:spacing w:after="200" w:line="276" w:lineRule="auto"/>
              <w:jc w:val="center"/>
              <w:rPr>
                <w:rFonts w:ascii="GHEA Mariam" w:hAnsi="GHEA Mariam"/>
              </w:rPr>
            </w:pPr>
          </w:p>
          <w:p w:rsidR="007D1878" w:rsidRDefault="007D1878" w:rsidP="002F07A9">
            <w:pPr>
              <w:spacing w:after="200" w:line="276" w:lineRule="auto"/>
              <w:jc w:val="center"/>
              <w:rPr>
                <w:rFonts w:ascii="GHEA Mariam" w:hAnsi="GHEA Mariam"/>
              </w:rPr>
            </w:pPr>
          </w:p>
          <w:p w:rsidR="007D1878" w:rsidRDefault="007D1878" w:rsidP="002F07A9">
            <w:pPr>
              <w:spacing w:after="200" w:line="276" w:lineRule="auto"/>
              <w:jc w:val="center"/>
              <w:rPr>
                <w:rFonts w:ascii="GHEA Mariam" w:hAnsi="GHEA Mariam"/>
              </w:rPr>
            </w:pPr>
          </w:p>
          <w:p w:rsidR="007D1878" w:rsidRPr="00B243BF" w:rsidRDefault="007D1878" w:rsidP="002F07A9">
            <w:pPr>
              <w:spacing w:after="200" w:line="276" w:lineRule="auto"/>
              <w:jc w:val="center"/>
              <w:rPr>
                <w:rFonts w:ascii="GHEA Mariam" w:hAnsi="GHEA Mariam"/>
              </w:rPr>
            </w:pPr>
          </w:p>
          <w:p w:rsidR="008F385F" w:rsidRPr="00B243BF" w:rsidRDefault="008F385F" w:rsidP="002F07A9">
            <w:pPr>
              <w:spacing w:after="200" w:line="276" w:lineRule="auto"/>
              <w:ind w:right="-30"/>
              <w:jc w:val="center"/>
              <w:rPr>
                <w:rFonts w:ascii="GHEA Mariam" w:hAnsi="GHEA Mariam"/>
              </w:rPr>
            </w:pPr>
            <w:r w:rsidRPr="00B243BF">
              <w:rPr>
                <w:rFonts w:ascii="GHEA Mariam" w:hAnsi="GHEA Mariam"/>
              </w:rPr>
              <w:t xml:space="preserve">2019-2020 </w:t>
            </w:r>
            <w:r w:rsidRPr="00B243BF">
              <w:rPr>
                <w:rFonts w:ascii="GHEA Mariam" w:hAnsi="GHEA Mariam" w:cs="Sylfaen"/>
              </w:rPr>
              <w:t>թ</w:t>
            </w:r>
            <w:r w:rsidRPr="00B243BF">
              <w:rPr>
                <w:rFonts w:ascii="GHEA Mariam" w:hAnsi="GHEA Mariam"/>
              </w:rPr>
              <w:t>.</w:t>
            </w:r>
          </w:p>
          <w:p w:rsidR="008F385F" w:rsidRPr="00B243BF" w:rsidRDefault="008F385F" w:rsidP="002F07A9">
            <w:pPr>
              <w:spacing w:line="276" w:lineRule="auto"/>
              <w:ind w:right="-30"/>
              <w:jc w:val="center"/>
              <w:rPr>
                <w:rFonts w:ascii="GHEA Mariam" w:hAnsi="GHEA Mariam"/>
              </w:rPr>
            </w:pPr>
          </w:p>
          <w:p w:rsidR="008F385F" w:rsidRPr="00B243BF" w:rsidRDefault="008F385F" w:rsidP="002F07A9">
            <w:pPr>
              <w:spacing w:line="276" w:lineRule="auto"/>
              <w:ind w:right="-30"/>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w:t>
            </w:r>
          </w:p>
          <w:p w:rsidR="008F385F" w:rsidRPr="00B243BF" w:rsidRDefault="008F385F" w:rsidP="002F07A9">
            <w:pPr>
              <w:spacing w:line="276" w:lineRule="auto"/>
              <w:ind w:right="-30"/>
              <w:jc w:val="center"/>
              <w:rPr>
                <w:rFonts w:ascii="GHEA Mariam" w:hAnsi="GHEA Mariam" w:cs="Sylfaen"/>
              </w:rPr>
            </w:pP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ind w:right="-30"/>
              <w:jc w:val="center"/>
              <w:rPr>
                <w:rFonts w:ascii="GHEA Mariam" w:hAnsi="GHEA Mariam"/>
              </w:rPr>
            </w:pPr>
          </w:p>
          <w:p w:rsidR="008F385F" w:rsidRPr="00B243BF" w:rsidRDefault="008F385F" w:rsidP="002F07A9">
            <w:pPr>
              <w:spacing w:line="276" w:lineRule="auto"/>
              <w:ind w:right="-30"/>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w:t>
            </w:r>
          </w:p>
          <w:p w:rsidR="008F385F" w:rsidRPr="00B243BF" w:rsidRDefault="008F385F" w:rsidP="002F07A9">
            <w:pPr>
              <w:spacing w:line="276" w:lineRule="auto"/>
              <w:ind w:right="-30"/>
              <w:jc w:val="center"/>
              <w:rPr>
                <w:rFonts w:ascii="GHEA Mariam" w:hAnsi="GHEA Mariam" w:cs="Sylfaen"/>
              </w:rPr>
            </w:pP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ind w:right="-30"/>
              <w:jc w:val="center"/>
              <w:rPr>
                <w:rFonts w:ascii="GHEA Mariam" w:hAnsi="GHEA Mariam"/>
              </w:rPr>
            </w:pPr>
          </w:p>
          <w:p w:rsidR="008F385F" w:rsidRPr="00B243BF" w:rsidRDefault="008F385F" w:rsidP="002F07A9">
            <w:pPr>
              <w:spacing w:line="276" w:lineRule="auto"/>
              <w:ind w:right="-30"/>
              <w:jc w:val="center"/>
              <w:rPr>
                <w:rFonts w:ascii="GHEA Mariam" w:hAnsi="GHEA Mariam"/>
              </w:rPr>
            </w:pPr>
            <w:r w:rsidRPr="00B243BF">
              <w:rPr>
                <w:rFonts w:ascii="GHEA Mariam" w:hAnsi="GHEA Mariam"/>
              </w:rPr>
              <w:t>2020</w:t>
            </w:r>
            <w:r w:rsidRPr="00B243BF">
              <w:rPr>
                <w:rFonts w:ascii="GHEA Mariam" w:hAnsi="GHEA Mariam" w:cs="Sylfaen"/>
              </w:rPr>
              <w:t>թ</w:t>
            </w:r>
            <w:r w:rsidRPr="00B243BF">
              <w:rPr>
                <w:rFonts w:ascii="GHEA Mariam" w:hAnsi="GHEA Mariam"/>
              </w:rPr>
              <w:t>.</w:t>
            </w:r>
          </w:p>
          <w:p w:rsidR="008F385F" w:rsidRPr="00B243BF" w:rsidRDefault="008F385F" w:rsidP="002F07A9">
            <w:pPr>
              <w:spacing w:line="276" w:lineRule="auto"/>
              <w:ind w:right="-30"/>
              <w:jc w:val="center"/>
              <w:rPr>
                <w:rFonts w:ascii="GHEA Mariam" w:hAnsi="GHEA Mariam"/>
              </w:rPr>
            </w:pP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w:t>
            </w:r>
          </w:p>
          <w:p w:rsidR="008F385F" w:rsidRPr="00B243BF" w:rsidRDefault="008F385F" w:rsidP="002F07A9">
            <w:pPr>
              <w:spacing w:line="276" w:lineRule="auto"/>
              <w:ind w:right="-30"/>
              <w:jc w:val="center"/>
              <w:rPr>
                <w:rFonts w:ascii="GHEA Mariam" w:hAnsi="GHEA Mariam"/>
              </w:rPr>
            </w:pP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rPr>
            </w:pPr>
            <w:r w:rsidRPr="00B243BF">
              <w:rPr>
                <w:rFonts w:ascii="GHEA Mariam" w:hAnsi="GHEA Mariam"/>
              </w:rPr>
              <w:t xml:space="preserve">2019-2020 </w:t>
            </w:r>
            <w:r w:rsidRPr="00B243BF">
              <w:rPr>
                <w:rFonts w:ascii="GHEA Mariam" w:hAnsi="GHEA Mariam" w:cs="Sylfaen"/>
              </w:rPr>
              <w:t>թթ</w:t>
            </w:r>
            <w:r w:rsidRPr="00B243BF">
              <w:rPr>
                <w:rFonts w:ascii="GHEA Mariam" w:hAnsi="GHEA Mariam"/>
              </w:rPr>
              <w:t>.</w:t>
            </w:r>
          </w:p>
          <w:p w:rsidR="008F385F" w:rsidRPr="00B243BF" w:rsidRDefault="008F385F" w:rsidP="002F07A9">
            <w:pPr>
              <w:spacing w:line="276" w:lineRule="auto"/>
              <w:ind w:right="-30"/>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rPr>
            </w:pPr>
            <w:r w:rsidRPr="00B243BF">
              <w:rPr>
                <w:rFonts w:ascii="GHEA Mariam" w:hAnsi="GHEA Mariam"/>
              </w:rPr>
              <w:t xml:space="preserve">2019-2020 </w:t>
            </w:r>
            <w:r w:rsidRPr="00B243BF">
              <w:rPr>
                <w:rFonts w:ascii="GHEA Mariam" w:hAnsi="GHEA Mariam" w:cs="Sylfaen"/>
              </w:rPr>
              <w:t>թթ</w:t>
            </w:r>
            <w:r w:rsidRPr="00B243BF">
              <w:rPr>
                <w:rFonts w:ascii="GHEA Mariam" w:hAnsi="GHEA Mariam"/>
              </w:rPr>
              <w:t>.</w:t>
            </w:r>
          </w:p>
          <w:p w:rsidR="008F385F" w:rsidRPr="00B243BF" w:rsidRDefault="008F385F" w:rsidP="002F07A9">
            <w:pPr>
              <w:spacing w:after="200" w:line="276" w:lineRule="auto"/>
              <w:ind w:right="-30"/>
              <w:jc w:val="center"/>
              <w:rPr>
                <w:rFonts w:ascii="GHEA Mariam" w:hAnsi="GHEA Mariam"/>
              </w:rPr>
            </w:pPr>
          </w:p>
          <w:p w:rsidR="008F385F" w:rsidRPr="00B243BF" w:rsidRDefault="008F385F" w:rsidP="002F07A9">
            <w:pPr>
              <w:spacing w:after="200" w:line="276" w:lineRule="auto"/>
              <w:ind w:right="-30"/>
              <w:jc w:val="center"/>
              <w:rPr>
                <w:rFonts w:ascii="GHEA Mariam" w:hAnsi="GHEA Mariam"/>
              </w:rPr>
            </w:pPr>
          </w:p>
          <w:p w:rsidR="008F385F" w:rsidRPr="00B243BF" w:rsidRDefault="008F385F" w:rsidP="002F07A9">
            <w:pPr>
              <w:spacing w:after="200" w:line="276" w:lineRule="auto"/>
              <w:ind w:right="-30"/>
              <w:jc w:val="center"/>
              <w:rPr>
                <w:rFonts w:ascii="GHEA Mariam" w:hAnsi="GHEA Mariam"/>
              </w:rPr>
            </w:pPr>
          </w:p>
          <w:p w:rsidR="008F385F" w:rsidRPr="00B243BF" w:rsidRDefault="008F385F" w:rsidP="002F07A9">
            <w:pPr>
              <w:spacing w:after="200" w:line="276" w:lineRule="auto"/>
              <w:ind w:right="-30"/>
              <w:jc w:val="center"/>
              <w:rPr>
                <w:rFonts w:ascii="GHEA Mariam" w:hAnsi="GHEA Mariam"/>
              </w:rPr>
            </w:pPr>
          </w:p>
          <w:p w:rsidR="008F385F" w:rsidRPr="00B243BF" w:rsidRDefault="008F385F" w:rsidP="002F07A9">
            <w:pPr>
              <w:spacing w:after="200" w:line="276" w:lineRule="auto"/>
              <w:ind w:right="-30"/>
              <w:jc w:val="center"/>
              <w:rPr>
                <w:rFonts w:ascii="GHEA Mariam" w:hAnsi="GHEA Mariam"/>
              </w:rPr>
            </w:pPr>
          </w:p>
          <w:p w:rsidR="008F385F" w:rsidRPr="00B243BF" w:rsidRDefault="008F385F" w:rsidP="002F07A9">
            <w:pPr>
              <w:spacing w:after="200" w:line="276" w:lineRule="auto"/>
              <w:ind w:right="-30"/>
              <w:jc w:val="center"/>
              <w:rPr>
                <w:rFonts w:ascii="GHEA Mariam" w:hAnsi="GHEA Mariam"/>
              </w:rPr>
            </w:pPr>
          </w:p>
          <w:p w:rsidR="008F385F" w:rsidRPr="00B243BF" w:rsidRDefault="008F385F" w:rsidP="002F07A9">
            <w:pPr>
              <w:spacing w:after="200" w:line="276" w:lineRule="auto"/>
              <w:ind w:right="-30"/>
              <w:jc w:val="center"/>
              <w:rPr>
                <w:rFonts w:ascii="GHEA Mariam" w:hAnsi="GHEA Mariam"/>
              </w:rPr>
            </w:pPr>
          </w:p>
          <w:p w:rsidR="008F385F" w:rsidRPr="00B243BF" w:rsidRDefault="008F385F" w:rsidP="002F07A9">
            <w:pPr>
              <w:spacing w:after="200" w:line="276" w:lineRule="auto"/>
              <w:ind w:right="-30"/>
              <w:rPr>
                <w:rFonts w:ascii="GHEA Mariam" w:hAnsi="GHEA Mariam"/>
              </w:rPr>
            </w:pPr>
          </w:p>
          <w:p w:rsidR="008F385F" w:rsidRPr="00B243BF" w:rsidRDefault="008F385F" w:rsidP="002F07A9">
            <w:pPr>
              <w:spacing w:after="200" w:line="276" w:lineRule="auto"/>
              <w:ind w:right="-30"/>
              <w:jc w:val="center"/>
              <w:rPr>
                <w:rFonts w:ascii="GHEA Mariam" w:hAnsi="GHEA Mariam"/>
              </w:rPr>
            </w:pPr>
          </w:p>
          <w:p w:rsidR="008F385F" w:rsidRPr="00B243BF" w:rsidRDefault="008F385F" w:rsidP="002F07A9">
            <w:pPr>
              <w:spacing w:after="200" w:line="276" w:lineRule="auto"/>
              <w:ind w:right="-30"/>
              <w:rPr>
                <w:rFonts w:ascii="GHEA Mariam" w:hAnsi="GHEA Mariam"/>
              </w:rPr>
            </w:pPr>
          </w:p>
          <w:p w:rsidR="008F385F" w:rsidRPr="00B243BF" w:rsidRDefault="008F385F" w:rsidP="002F07A9">
            <w:pPr>
              <w:spacing w:line="276" w:lineRule="auto"/>
              <w:ind w:right="-30"/>
              <w:jc w:val="center"/>
              <w:rPr>
                <w:rFonts w:ascii="GHEA Mariam" w:hAnsi="GHEA Mariam"/>
                <w:spacing w:val="-6"/>
              </w:rPr>
            </w:pPr>
          </w:p>
        </w:tc>
        <w:tc>
          <w:tcPr>
            <w:tcW w:w="1843" w:type="dxa"/>
          </w:tcPr>
          <w:p w:rsidR="008F385F" w:rsidRPr="00B243BF" w:rsidRDefault="008F385F" w:rsidP="002F07A9">
            <w:pPr>
              <w:spacing w:before="100" w:beforeAutospacing="1" w:after="200" w:line="276" w:lineRule="auto"/>
              <w:jc w:val="center"/>
              <w:rPr>
                <w:rFonts w:ascii="GHEA Mariam" w:hAnsi="GHEA Mariam" w:cs="Sylfaen"/>
              </w:rPr>
            </w:pPr>
            <w:r w:rsidRPr="00B243BF">
              <w:rPr>
                <w:rFonts w:ascii="GHEA Mariam" w:hAnsi="GHEA Mariam" w:cs="Sylfaen"/>
              </w:rPr>
              <w:lastRenderedPageBreak/>
              <w:t>Շուրջ 20 մլն. ՀՀ դրամ</w:t>
            </w:r>
          </w:p>
          <w:p w:rsidR="008F385F" w:rsidRPr="00B243BF" w:rsidRDefault="008F385F" w:rsidP="002F07A9">
            <w:pPr>
              <w:spacing w:before="100" w:beforeAutospacing="1" w:after="200" w:line="276" w:lineRule="auto"/>
              <w:jc w:val="center"/>
              <w:rPr>
                <w:rFonts w:ascii="GHEA Mariam" w:hAnsi="GHEA Mariam" w:cs="Sylfaen"/>
              </w:rPr>
            </w:pPr>
            <w:r w:rsidRPr="00B243BF">
              <w:rPr>
                <w:rFonts w:ascii="GHEA Mariam" w:hAnsi="GHEA Mariam" w:cs="Sylfaen"/>
              </w:rPr>
              <w:t xml:space="preserve"> 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միջոցների</w:t>
            </w:r>
            <w:r w:rsidRPr="00B243BF">
              <w:rPr>
                <w:rFonts w:ascii="GHEA Mariam" w:hAnsi="GHEA Mariam"/>
              </w:rPr>
              <w:t xml:space="preserve"> </w:t>
            </w:r>
            <w:r w:rsidRPr="00B243BF">
              <w:rPr>
                <w:rFonts w:ascii="GHEA Mariam" w:hAnsi="GHEA Mariam" w:cs="Sylfaen"/>
              </w:rPr>
              <w:t>հաշվին</w:t>
            </w:r>
          </w:p>
          <w:p w:rsidR="008F385F" w:rsidRPr="00B243BF" w:rsidRDefault="008F385F" w:rsidP="002F07A9">
            <w:pPr>
              <w:spacing w:before="100" w:beforeAutospacing="1" w:after="200" w:line="276" w:lineRule="auto"/>
              <w:jc w:val="center"/>
              <w:rPr>
                <w:rFonts w:ascii="GHEA Mariam" w:hAnsi="GHEA Mariam"/>
              </w:rPr>
            </w:pPr>
          </w:p>
        </w:tc>
      </w:tr>
      <w:tr w:rsidR="00B243BF" w:rsidRPr="00B243BF" w:rsidTr="002F07A9">
        <w:tc>
          <w:tcPr>
            <w:tcW w:w="513" w:type="dxa"/>
          </w:tcPr>
          <w:p w:rsidR="008F385F" w:rsidRPr="00B243BF" w:rsidRDefault="008F385F" w:rsidP="002F07A9">
            <w:pPr>
              <w:jc w:val="center"/>
              <w:rPr>
                <w:rFonts w:ascii="GHEA Mariam" w:hAnsi="GHEA Mariam" w:cs="Arial"/>
                <w:b/>
              </w:rPr>
            </w:pPr>
            <w:r w:rsidRPr="00B243BF">
              <w:rPr>
                <w:rFonts w:ascii="GHEA Mariam" w:hAnsi="GHEA Mariam" w:cs="Arial"/>
                <w:b/>
              </w:rPr>
              <w:lastRenderedPageBreak/>
              <w:t>2</w:t>
            </w:r>
          </w:p>
        </w:tc>
        <w:tc>
          <w:tcPr>
            <w:tcW w:w="2977" w:type="dxa"/>
          </w:tcPr>
          <w:p w:rsidR="008F385F" w:rsidRPr="00B243BF" w:rsidRDefault="008F385F" w:rsidP="002F07A9">
            <w:pPr>
              <w:spacing w:line="276" w:lineRule="auto"/>
              <w:jc w:val="both"/>
              <w:rPr>
                <w:rFonts w:ascii="GHEA Mariam" w:hAnsi="GHEA Mariam"/>
              </w:rPr>
            </w:pP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մարմիններին</w:t>
            </w:r>
            <w:r w:rsidRPr="00B243BF">
              <w:rPr>
                <w:rFonts w:ascii="GHEA Mariam" w:hAnsi="GHEA Mariam"/>
              </w:rPr>
              <w:t xml:space="preserve"> </w:t>
            </w:r>
            <w:r w:rsidRPr="00B243BF">
              <w:rPr>
                <w:rFonts w:ascii="GHEA Mariam" w:hAnsi="GHEA Mariam" w:cs="Sylfaen"/>
              </w:rPr>
              <w:t>առցանց</w:t>
            </w:r>
            <w:r w:rsidRPr="00B243BF">
              <w:rPr>
                <w:rFonts w:ascii="GHEA Mariam" w:hAnsi="GHEA Mariam"/>
              </w:rPr>
              <w:t xml:space="preserve"> </w:t>
            </w:r>
            <w:r w:rsidRPr="00B243BF">
              <w:rPr>
                <w:rFonts w:ascii="GHEA Mariam" w:hAnsi="GHEA Mariam" w:cs="Sylfaen"/>
              </w:rPr>
              <w:t>տրամադրվող</w:t>
            </w:r>
            <w:r w:rsidRPr="00B243BF">
              <w:rPr>
                <w:rFonts w:ascii="GHEA Mariam" w:hAnsi="GHEA Mariam"/>
              </w:rPr>
              <w:t xml:space="preserve"> </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ծավալի</w:t>
            </w:r>
            <w:r w:rsidRPr="00B243BF">
              <w:rPr>
                <w:rFonts w:ascii="GHEA Mariam" w:hAnsi="GHEA Mariam"/>
              </w:rPr>
              <w:t xml:space="preserve"> </w:t>
            </w:r>
            <w:r w:rsidRPr="00B243BF">
              <w:rPr>
                <w:rFonts w:ascii="GHEA Mariam" w:hAnsi="GHEA Mariam" w:cs="Sylfaen"/>
              </w:rPr>
              <w:t>ընդլայնում՝</w:t>
            </w:r>
            <w:r w:rsidRPr="00B243BF">
              <w:rPr>
                <w:rFonts w:ascii="GHEA Mariam" w:hAnsi="GHEA Mariam"/>
              </w:rPr>
              <w:t xml:space="preserve"> </w:t>
            </w:r>
            <w:r w:rsidRPr="00B243BF">
              <w:rPr>
                <w:rFonts w:ascii="GHEA Mariam" w:hAnsi="GHEA Mariam" w:cs="Sylfaen"/>
              </w:rPr>
              <w:t>ընդհուպ</w:t>
            </w:r>
            <w:r w:rsidRPr="00B243BF">
              <w:rPr>
                <w:rFonts w:ascii="GHEA Mariam" w:hAnsi="GHEA Mariam"/>
              </w:rPr>
              <w:t xml:space="preserve"> </w:t>
            </w:r>
            <w:r w:rsidRPr="00B243BF">
              <w:rPr>
                <w:rFonts w:ascii="GHEA Mariam" w:hAnsi="GHEA Mariam" w:cs="Sylfaen"/>
              </w:rPr>
              <w:t>մինչև</w:t>
            </w:r>
            <w:r w:rsidRPr="00B243BF">
              <w:rPr>
                <w:rFonts w:ascii="GHEA Mariam" w:hAnsi="GHEA Mariam"/>
              </w:rPr>
              <w:t xml:space="preserve"> </w:t>
            </w:r>
            <w:r w:rsidRPr="00B243BF">
              <w:rPr>
                <w:rFonts w:ascii="GHEA Mariam" w:hAnsi="GHEA Mariam" w:cs="Sylfaen"/>
              </w:rPr>
              <w:lastRenderedPageBreak/>
              <w:t>թղթային</w:t>
            </w:r>
            <w:r w:rsidRPr="00B243BF">
              <w:rPr>
                <w:rFonts w:ascii="GHEA Mariam" w:hAnsi="GHEA Mariam"/>
              </w:rPr>
              <w:t xml:space="preserve"> </w:t>
            </w:r>
            <w:r w:rsidRPr="00B243BF">
              <w:rPr>
                <w:rFonts w:ascii="GHEA Mariam" w:hAnsi="GHEA Mariam" w:cs="Sylfaen"/>
              </w:rPr>
              <w:t>տարբերակով</w:t>
            </w:r>
            <w:r w:rsidRPr="00B243BF">
              <w:rPr>
                <w:rFonts w:ascii="GHEA Mariam" w:hAnsi="GHEA Mariam"/>
              </w:rPr>
              <w:t xml:space="preserve"> </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տրամադրման</w:t>
            </w:r>
            <w:r w:rsidRPr="00B243BF">
              <w:rPr>
                <w:rFonts w:ascii="GHEA Mariam" w:hAnsi="GHEA Mariam"/>
              </w:rPr>
              <w:t xml:space="preserve"> </w:t>
            </w:r>
            <w:r w:rsidRPr="00B243BF">
              <w:rPr>
                <w:rFonts w:ascii="GHEA Mariam" w:hAnsi="GHEA Mariam" w:cs="Sylfaen"/>
              </w:rPr>
              <w:t>դիմումների</w:t>
            </w:r>
            <w:r w:rsidRPr="00B243BF">
              <w:rPr>
                <w:rFonts w:ascii="GHEA Mariam" w:hAnsi="GHEA Mariam"/>
              </w:rPr>
              <w:t xml:space="preserve"> </w:t>
            </w:r>
            <w:r w:rsidRPr="00B243BF">
              <w:rPr>
                <w:rFonts w:ascii="GHEA Mariam" w:hAnsi="GHEA Mariam" w:cs="Sylfaen"/>
              </w:rPr>
              <w:t>բացառում</w:t>
            </w:r>
          </w:p>
          <w:p w:rsidR="008F385F" w:rsidRPr="00B243BF" w:rsidRDefault="008F385F" w:rsidP="002F07A9">
            <w:pPr>
              <w:spacing w:line="276" w:lineRule="auto"/>
              <w:jc w:val="both"/>
              <w:rPr>
                <w:rFonts w:ascii="GHEA Mariam" w:hAnsi="GHEA Mariam"/>
              </w:rPr>
            </w:pPr>
          </w:p>
        </w:tc>
        <w:tc>
          <w:tcPr>
            <w:tcW w:w="2381" w:type="dxa"/>
          </w:tcPr>
          <w:p w:rsidR="008F385F" w:rsidRPr="00B243BF" w:rsidRDefault="008F385F" w:rsidP="002F07A9">
            <w:pPr>
              <w:spacing w:line="276" w:lineRule="auto"/>
              <w:jc w:val="both"/>
              <w:rPr>
                <w:rFonts w:ascii="GHEA Mariam" w:hAnsi="GHEA Mariam"/>
              </w:rPr>
            </w:pPr>
            <w:r w:rsidRPr="00B243BF">
              <w:rPr>
                <w:rFonts w:ascii="GHEA Mariam" w:hAnsi="GHEA Mariam"/>
              </w:rPr>
              <w:lastRenderedPageBreak/>
              <w:t>1.</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մարմիններից</w:t>
            </w:r>
            <w:r w:rsidRPr="00B243BF">
              <w:rPr>
                <w:rFonts w:ascii="GHEA Mariam" w:hAnsi="GHEA Mariam"/>
              </w:rPr>
              <w:t xml:space="preserve"> </w:t>
            </w:r>
            <w:r w:rsidRPr="00B243BF">
              <w:rPr>
                <w:rFonts w:ascii="GHEA Mariam" w:hAnsi="GHEA Mariam" w:cs="Sylfaen"/>
              </w:rPr>
              <w:t>ստացվող</w:t>
            </w:r>
            <w:r w:rsidRPr="00B243BF">
              <w:rPr>
                <w:rFonts w:ascii="GHEA Mariam" w:hAnsi="GHEA Mariam"/>
              </w:rPr>
              <w:t xml:space="preserve"> </w:t>
            </w:r>
            <w:r w:rsidRPr="00B243BF">
              <w:rPr>
                <w:rFonts w:ascii="GHEA Mariam" w:hAnsi="GHEA Mariam" w:cs="Sylfaen"/>
              </w:rPr>
              <w:t>դիմումների</w:t>
            </w:r>
            <w:r w:rsidRPr="00B243BF">
              <w:rPr>
                <w:rFonts w:ascii="GHEA Mariam" w:hAnsi="GHEA Mariam"/>
              </w:rPr>
              <w:t xml:space="preserve"> </w:t>
            </w:r>
            <w:r w:rsidRPr="00B243BF">
              <w:rPr>
                <w:rFonts w:ascii="GHEA Mariam" w:hAnsi="GHEA Mariam" w:cs="Sylfaen"/>
              </w:rPr>
              <w:t>վերլուծություն</w:t>
            </w:r>
            <w:r w:rsidRPr="00B243BF">
              <w:rPr>
                <w:rFonts w:ascii="GHEA Mariam" w:hAnsi="GHEA Mariam"/>
              </w:rPr>
              <w:t xml:space="preserve">, </w:t>
            </w:r>
            <w:r w:rsidRPr="00B243BF">
              <w:rPr>
                <w:rFonts w:ascii="GHEA Mariam" w:hAnsi="GHEA Mariam" w:cs="Sylfaen"/>
              </w:rPr>
              <w:lastRenderedPageBreak/>
              <w:t>խմբավորված</w:t>
            </w:r>
            <w:r w:rsidRPr="00B243BF">
              <w:rPr>
                <w:rFonts w:ascii="GHEA Mariam" w:hAnsi="GHEA Mariam"/>
              </w:rPr>
              <w:t xml:space="preserve">  </w:t>
            </w:r>
            <w:r w:rsidRPr="00B243BF">
              <w:rPr>
                <w:rFonts w:ascii="GHEA Mariam" w:hAnsi="GHEA Mariam" w:cs="Sylfaen"/>
              </w:rPr>
              <w:t>դասակարգում</w:t>
            </w:r>
            <w:r w:rsidRPr="00B243BF">
              <w:rPr>
                <w:rFonts w:ascii="GHEA Mariam" w:hAnsi="GHEA Mariam"/>
              </w:rPr>
              <w:t xml:space="preserve"> </w:t>
            </w:r>
            <w:r w:rsidRPr="00B243BF">
              <w:rPr>
                <w:rFonts w:ascii="GHEA Mariam" w:hAnsi="GHEA Mariam" w:cs="Sylfaen"/>
              </w:rPr>
              <w:t>ըստ</w:t>
            </w:r>
            <w:r w:rsidRPr="00B243BF">
              <w:rPr>
                <w:rFonts w:ascii="GHEA Mariam" w:hAnsi="GHEA Mariam"/>
              </w:rPr>
              <w:t xml:space="preserve"> </w:t>
            </w:r>
            <w:r w:rsidRPr="00B243BF">
              <w:rPr>
                <w:rFonts w:ascii="GHEA Mariam" w:hAnsi="GHEA Mariam" w:cs="Sylfaen"/>
              </w:rPr>
              <w:t>պահանջվող</w:t>
            </w:r>
            <w:r w:rsidRPr="00B243BF">
              <w:rPr>
                <w:rFonts w:ascii="GHEA Mariam" w:hAnsi="GHEA Mariam"/>
              </w:rPr>
              <w:t xml:space="preserve"> </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տեսակների</w:t>
            </w:r>
            <w:r w:rsidRPr="00B243BF">
              <w:rPr>
                <w:rFonts w:ascii="GHEA Mariam" w:hAnsi="GHEA Mariam"/>
              </w:rPr>
              <w:br/>
            </w:r>
          </w:p>
          <w:p w:rsidR="008F385F" w:rsidRPr="00B243BF" w:rsidRDefault="008F385F" w:rsidP="002F07A9">
            <w:pPr>
              <w:spacing w:line="276" w:lineRule="auto"/>
              <w:jc w:val="both"/>
              <w:rPr>
                <w:rFonts w:ascii="GHEA Mariam" w:hAnsi="GHEA Mariam"/>
              </w:rPr>
            </w:pPr>
            <w:r w:rsidRPr="00B243BF">
              <w:rPr>
                <w:rFonts w:ascii="GHEA Mariam" w:hAnsi="GHEA Mariam"/>
              </w:rPr>
              <w:t>2.</w:t>
            </w:r>
            <w:r w:rsidRPr="00B243BF">
              <w:rPr>
                <w:rFonts w:ascii="GHEA Mariam" w:hAnsi="GHEA Mariam" w:cs="Sylfaen"/>
              </w:rPr>
              <w:t>Ըստ</w:t>
            </w:r>
            <w:r w:rsidRPr="00B243BF">
              <w:rPr>
                <w:rFonts w:ascii="GHEA Mariam" w:hAnsi="GHEA Mariam"/>
              </w:rPr>
              <w:t xml:space="preserve"> </w:t>
            </w:r>
            <w:r w:rsidRPr="00B243BF">
              <w:rPr>
                <w:rFonts w:ascii="GHEA Mariam" w:hAnsi="GHEA Mariam" w:cs="Sylfaen"/>
              </w:rPr>
              <w:t>յուրաքանչյուր</w:t>
            </w:r>
            <w:r w:rsidRPr="00B243BF">
              <w:rPr>
                <w:rFonts w:ascii="GHEA Mariam" w:hAnsi="GHEA Mariam"/>
              </w:rPr>
              <w:t xml:space="preserve"> </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մարմնի</w:t>
            </w:r>
            <w:r w:rsidRPr="00B243BF">
              <w:rPr>
                <w:rFonts w:ascii="GHEA Mariam" w:hAnsi="GHEA Mariam"/>
              </w:rPr>
              <w:t xml:space="preserve"> </w:t>
            </w:r>
            <w:r w:rsidRPr="00B243BF">
              <w:rPr>
                <w:rFonts w:ascii="GHEA Mariam" w:hAnsi="GHEA Mariam" w:cs="Sylfaen"/>
              </w:rPr>
              <w:t>նրանց</w:t>
            </w:r>
            <w:r w:rsidRPr="00B243BF">
              <w:rPr>
                <w:rFonts w:ascii="GHEA Mariam" w:hAnsi="GHEA Mariam"/>
              </w:rPr>
              <w:t xml:space="preserve"> </w:t>
            </w:r>
            <w:r w:rsidRPr="00B243BF">
              <w:rPr>
                <w:rFonts w:ascii="GHEA Mariam" w:hAnsi="GHEA Mariam" w:cs="Sylfaen"/>
              </w:rPr>
              <w:t>անհրաժեշտ</w:t>
            </w:r>
            <w:r w:rsidRPr="00B243BF">
              <w:rPr>
                <w:rFonts w:ascii="GHEA Mariam" w:hAnsi="GHEA Mariam"/>
              </w:rPr>
              <w:t xml:space="preserve"> </w:t>
            </w:r>
            <w:r w:rsidRPr="00B243BF">
              <w:rPr>
                <w:rFonts w:ascii="GHEA Mariam" w:hAnsi="GHEA Mariam" w:cs="Sylfaen"/>
              </w:rPr>
              <w:t>տեղեկատվությունների</w:t>
            </w:r>
            <w:r w:rsidRPr="00B243BF">
              <w:rPr>
                <w:rFonts w:ascii="GHEA Mariam" w:hAnsi="GHEA Mariam"/>
              </w:rPr>
              <w:t xml:space="preserve"> </w:t>
            </w:r>
            <w:r w:rsidRPr="00B243BF">
              <w:rPr>
                <w:rFonts w:ascii="GHEA Mariam" w:hAnsi="GHEA Mariam" w:cs="Sylfaen"/>
              </w:rPr>
              <w:t>բացահայտում</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սահմանում</w:t>
            </w:r>
            <w:r w:rsidRPr="00B243BF">
              <w:rPr>
                <w:rFonts w:ascii="GHEA Mariam" w:hAnsi="GHEA Mariam"/>
              </w:rPr>
              <w:br/>
            </w:r>
          </w:p>
          <w:p w:rsidR="008F385F" w:rsidRPr="00B243BF" w:rsidRDefault="008F385F" w:rsidP="002F07A9">
            <w:pPr>
              <w:spacing w:line="276" w:lineRule="auto"/>
              <w:jc w:val="both"/>
              <w:rPr>
                <w:rFonts w:ascii="GHEA Mariam" w:hAnsi="GHEA Mariam"/>
              </w:rPr>
            </w:pPr>
            <w:r w:rsidRPr="00B243BF">
              <w:rPr>
                <w:rFonts w:ascii="GHEA Mariam" w:hAnsi="GHEA Mariam"/>
              </w:rPr>
              <w:t>3.</w:t>
            </w:r>
            <w:r w:rsidRPr="00B243BF">
              <w:rPr>
                <w:rFonts w:ascii="GHEA Mariam" w:hAnsi="GHEA Mariam" w:cs="Sylfaen"/>
              </w:rPr>
              <w:t>Յուրաքանչյուր</w:t>
            </w:r>
            <w:r w:rsidRPr="00B243BF">
              <w:rPr>
                <w:rFonts w:ascii="GHEA Mariam" w:hAnsi="GHEA Mariam"/>
              </w:rPr>
              <w:t xml:space="preserve"> </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մարմնի</w:t>
            </w:r>
            <w:r w:rsidRPr="00B243BF">
              <w:rPr>
                <w:rFonts w:ascii="GHEA Mariam" w:hAnsi="GHEA Mariam"/>
              </w:rPr>
              <w:t xml:space="preserve"> </w:t>
            </w:r>
            <w:r w:rsidRPr="00B243BF">
              <w:rPr>
                <w:rFonts w:ascii="GHEA Mariam" w:hAnsi="GHEA Mariam" w:cs="Sylfaen"/>
              </w:rPr>
              <w:t>պահանջմունքներին</w:t>
            </w:r>
            <w:r w:rsidRPr="00B243BF">
              <w:rPr>
                <w:rFonts w:ascii="GHEA Mariam" w:hAnsi="GHEA Mariam"/>
              </w:rPr>
              <w:t xml:space="preserve"> </w:t>
            </w:r>
            <w:r w:rsidRPr="00B243BF">
              <w:rPr>
                <w:rFonts w:ascii="GHEA Mariam" w:hAnsi="GHEA Mariam" w:cs="Sylfaen"/>
              </w:rPr>
              <w:t>համապատասխանող</w:t>
            </w:r>
            <w:r w:rsidRPr="00B243BF">
              <w:rPr>
                <w:rFonts w:ascii="GHEA Mariam" w:hAnsi="GHEA Mariam"/>
              </w:rPr>
              <w:t xml:space="preserve"> </w:t>
            </w:r>
            <w:r w:rsidRPr="00B243BF">
              <w:rPr>
                <w:rFonts w:ascii="GHEA Mariam" w:hAnsi="GHEA Mariam" w:cs="Sylfaen"/>
              </w:rPr>
              <w:t>առցանց</w:t>
            </w:r>
            <w:r w:rsidRPr="00B243BF">
              <w:rPr>
                <w:rFonts w:ascii="GHEA Mariam" w:hAnsi="GHEA Mariam"/>
              </w:rPr>
              <w:t xml:space="preserve"> </w:t>
            </w:r>
            <w:r w:rsidRPr="00B243BF">
              <w:rPr>
                <w:rFonts w:ascii="GHEA Mariam" w:hAnsi="GHEA Mariam" w:cs="Sylfaen"/>
              </w:rPr>
              <w:t>մատուցվող</w:t>
            </w:r>
            <w:r w:rsidRPr="00B243BF">
              <w:rPr>
                <w:rFonts w:ascii="GHEA Mariam" w:hAnsi="GHEA Mariam"/>
              </w:rPr>
              <w:t xml:space="preserve"> </w:t>
            </w:r>
            <w:r w:rsidRPr="00B243BF">
              <w:rPr>
                <w:rFonts w:ascii="GHEA Mariam" w:hAnsi="GHEA Mariam" w:cs="Sylfaen"/>
              </w:rPr>
              <w:t>ծառայության</w:t>
            </w:r>
            <w:r w:rsidRPr="00B243BF">
              <w:rPr>
                <w:rFonts w:ascii="GHEA Mariam" w:hAnsi="GHEA Mariam"/>
              </w:rPr>
              <w:t xml:space="preserve"> </w:t>
            </w:r>
            <w:r w:rsidRPr="00B243BF">
              <w:rPr>
                <w:rFonts w:ascii="GHEA Mariam" w:hAnsi="GHEA Mariam" w:cs="Sylfaen"/>
              </w:rPr>
              <w:t>ներդրում</w:t>
            </w:r>
          </w:p>
        </w:tc>
        <w:tc>
          <w:tcPr>
            <w:tcW w:w="2693" w:type="dxa"/>
          </w:tcPr>
          <w:p w:rsidR="008F385F" w:rsidRPr="00B243BF" w:rsidRDefault="008F385F" w:rsidP="002F07A9">
            <w:pPr>
              <w:spacing w:line="276" w:lineRule="auto"/>
              <w:jc w:val="both"/>
              <w:rPr>
                <w:rFonts w:ascii="GHEA Mariam" w:hAnsi="GHEA Mariam"/>
              </w:rPr>
            </w:pPr>
            <w:r w:rsidRPr="00B243BF">
              <w:rPr>
                <w:rFonts w:ascii="GHEA Mariam" w:hAnsi="GHEA Mariam"/>
              </w:rPr>
              <w:lastRenderedPageBreak/>
              <w:t>1.</w:t>
            </w:r>
            <w:r w:rsidRPr="00B243BF">
              <w:rPr>
                <w:rFonts w:ascii="GHEA Mariam" w:hAnsi="GHEA Mariam" w:cs="Sylfaen"/>
              </w:rPr>
              <w:t>Կադաստր</w:t>
            </w:r>
            <w:r w:rsidRPr="00B243BF">
              <w:rPr>
                <w:rFonts w:ascii="GHEA Mariam" w:hAnsi="GHEA Mariam"/>
              </w:rPr>
              <w:t xml:space="preserve"> </w:t>
            </w:r>
            <w:r w:rsidRPr="00B243BF">
              <w:rPr>
                <w:rFonts w:ascii="GHEA Mariam" w:hAnsi="GHEA Mariam" w:cs="Sylfaen"/>
              </w:rPr>
              <w:t>ներկայացվող</w:t>
            </w:r>
            <w:r w:rsidRPr="00B243BF">
              <w:rPr>
                <w:rFonts w:ascii="GHEA Mariam" w:hAnsi="GHEA Mariam"/>
              </w:rPr>
              <w:t xml:space="preserve"> </w:t>
            </w:r>
            <w:r w:rsidRPr="00B243BF">
              <w:rPr>
                <w:rFonts w:ascii="GHEA Mariam" w:hAnsi="GHEA Mariam" w:cs="Sylfaen"/>
              </w:rPr>
              <w:t>անվճար</w:t>
            </w:r>
            <w:r w:rsidRPr="00B243BF">
              <w:rPr>
                <w:rFonts w:ascii="GHEA Mariam" w:hAnsi="GHEA Mariam"/>
              </w:rPr>
              <w:t xml:space="preserve"> </w:t>
            </w:r>
            <w:r w:rsidRPr="00B243BF">
              <w:rPr>
                <w:rFonts w:ascii="GHEA Mariam" w:hAnsi="GHEA Mariam" w:cs="Sylfaen"/>
              </w:rPr>
              <w:t>դիմումների</w:t>
            </w:r>
            <w:r w:rsidRPr="00B243BF">
              <w:rPr>
                <w:rFonts w:ascii="GHEA Mariam" w:hAnsi="GHEA Mariam"/>
              </w:rPr>
              <w:t xml:space="preserve"> </w:t>
            </w:r>
            <w:r w:rsidRPr="00B243BF">
              <w:rPr>
                <w:rFonts w:ascii="GHEA Mariam" w:hAnsi="GHEA Mariam" w:cs="Sylfaen"/>
              </w:rPr>
              <w:t>քանակների</w:t>
            </w:r>
            <w:r w:rsidRPr="00B243BF">
              <w:rPr>
                <w:rFonts w:ascii="GHEA Mariam" w:hAnsi="GHEA Mariam"/>
              </w:rPr>
              <w:t xml:space="preserve"> </w:t>
            </w:r>
            <w:r w:rsidRPr="00B243BF">
              <w:rPr>
                <w:rFonts w:ascii="GHEA Mariam" w:hAnsi="GHEA Mariam" w:cs="Sylfaen"/>
              </w:rPr>
              <w:t>նվազում՝</w:t>
            </w:r>
            <w:r w:rsidRPr="00B243BF">
              <w:rPr>
                <w:rFonts w:ascii="GHEA Mariam" w:hAnsi="GHEA Mariam"/>
              </w:rPr>
              <w:t xml:space="preserve"> </w:t>
            </w:r>
            <w:r w:rsidRPr="00B243BF">
              <w:rPr>
                <w:rFonts w:ascii="GHEA Mariam" w:hAnsi="GHEA Mariam" w:cs="Sylfaen"/>
              </w:rPr>
              <w:t>ընդհուպ</w:t>
            </w:r>
            <w:r w:rsidRPr="00B243BF">
              <w:rPr>
                <w:rFonts w:ascii="GHEA Mariam" w:hAnsi="GHEA Mariam"/>
              </w:rPr>
              <w:t xml:space="preserve"> </w:t>
            </w:r>
            <w:r w:rsidRPr="00B243BF">
              <w:rPr>
                <w:rFonts w:ascii="GHEA Mariam" w:hAnsi="GHEA Mariam" w:cs="Sylfaen"/>
              </w:rPr>
              <w:t>մինչև</w:t>
            </w:r>
            <w:r w:rsidRPr="00B243BF">
              <w:rPr>
                <w:rFonts w:ascii="GHEA Mariam" w:hAnsi="GHEA Mariam"/>
              </w:rPr>
              <w:t xml:space="preserve"> </w:t>
            </w:r>
            <w:r w:rsidRPr="00B243BF">
              <w:rPr>
                <w:rFonts w:ascii="GHEA Mariam" w:hAnsi="GHEA Mariam" w:cs="Sylfaen"/>
              </w:rPr>
              <w:t>դրանց</w:t>
            </w:r>
            <w:r w:rsidRPr="00B243BF">
              <w:rPr>
                <w:rFonts w:ascii="GHEA Mariam" w:hAnsi="GHEA Mariam"/>
              </w:rPr>
              <w:t xml:space="preserve"> </w:t>
            </w:r>
            <w:r w:rsidRPr="00B243BF">
              <w:rPr>
                <w:rFonts w:ascii="GHEA Mariam" w:hAnsi="GHEA Mariam" w:cs="Sylfaen"/>
              </w:rPr>
              <w:lastRenderedPageBreak/>
              <w:t>բացառում</w:t>
            </w:r>
          </w:p>
          <w:p w:rsidR="008F385F" w:rsidRPr="00B243BF" w:rsidRDefault="008F385F" w:rsidP="002F07A9">
            <w:pPr>
              <w:spacing w:line="276" w:lineRule="auto"/>
              <w:jc w:val="both"/>
              <w:rPr>
                <w:rFonts w:ascii="GHEA Mariam" w:hAnsi="GHEA Mariam"/>
              </w:rPr>
            </w:pPr>
          </w:p>
          <w:p w:rsidR="008F385F" w:rsidRPr="00B243BF" w:rsidRDefault="008F385F" w:rsidP="002F07A9">
            <w:pPr>
              <w:spacing w:line="276" w:lineRule="auto"/>
              <w:jc w:val="both"/>
              <w:rPr>
                <w:rFonts w:ascii="GHEA Mariam" w:hAnsi="GHEA Mariam"/>
              </w:rPr>
            </w:pPr>
            <w:r w:rsidRPr="00B243BF">
              <w:rPr>
                <w:rFonts w:ascii="GHEA Mariam" w:hAnsi="GHEA Mariam"/>
              </w:rPr>
              <w:t>2.</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մարմինների</w:t>
            </w:r>
            <w:r w:rsidRPr="00B243BF">
              <w:rPr>
                <w:rFonts w:ascii="GHEA Mariam" w:hAnsi="GHEA Mariam"/>
              </w:rPr>
              <w:t xml:space="preserve"> </w:t>
            </w:r>
            <w:r w:rsidRPr="00B243BF">
              <w:rPr>
                <w:rFonts w:ascii="GHEA Mariam" w:hAnsi="GHEA Mariam" w:cs="Sylfaen"/>
              </w:rPr>
              <w:t>միջև</w:t>
            </w:r>
            <w:r w:rsidRPr="00B243BF">
              <w:rPr>
                <w:rFonts w:ascii="GHEA Mariam" w:hAnsi="GHEA Mariam"/>
              </w:rPr>
              <w:t xml:space="preserve"> </w:t>
            </w:r>
            <w:r w:rsidRPr="00B243BF">
              <w:rPr>
                <w:rFonts w:ascii="GHEA Mariam" w:hAnsi="GHEA Mariam" w:cs="Sylfaen"/>
              </w:rPr>
              <w:t>փաստաթղթաշրջանառության</w:t>
            </w:r>
            <w:r w:rsidRPr="00B243BF">
              <w:rPr>
                <w:rFonts w:ascii="GHEA Mariam" w:hAnsi="GHEA Mariam"/>
              </w:rPr>
              <w:t xml:space="preserve"> </w:t>
            </w:r>
            <w:r w:rsidRPr="00B243BF">
              <w:rPr>
                <w:rFonts w:ascii="GHEA Mariam" w:hAnsi="GHEA Mariam" w:cs="Sylfaen"/>
              </w:rPr>
              <w:t>կրճատում</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օպերատիվության</w:t>
            </w:r>
            <w:r w:rsidRPr="00B243BF">
              <w:rPr>
                <w:rFonts w:ascii="GHEA Mariam" w:hAnsi="GHEA Mariam"/>
              </w:rPr>
              <w:t xml:space="preserve"> </w:t>
            </w:r>
            <w:r w:rsidRPr="00B243BF">
              <w:rPr>
                <w:rFonts w:ascii="GHEA Mariam" w:hAnsi="GHEA Mariam" w:cs="Sylfaen"/>
              </w:rPr>
              <w:t>բարձրացում</w:t>
            </w:r>
          </w:p>
          <w:p w:rsidR="008F385F" w:rsidRPr="00B243BF" w:rsidRDefault="008F385F" w:rsidP="002F07A9">
            <w:pPr>
              <w:spacing w:line="276" w:lineRule="auto"/>
              <w:jc w:val="both"/>
              <w:rPr>
                <w:rFonts w:ascii="GHEA Mariam" w:hAnsi="GHEA Mariam"/>
              </w:rPr>
            </w:pPr>
          </w:p>
          <w:p w:rsidR="008F385F" w:rsidRPr="00B243BF" w:rsidRDefault="008F385F" w:rsidP="002F07A9">
            <w:pPr>
              <w:spacing w:line="276" w:lineRule="auto"/>
              <w:jc w:val="both"/>
              <w:rPr>
                <w:rFonts w:ascii="GHEA Mariam" w:hAnsi="GHEA Mariam" w:cs="Sylfaen"/>
              </w:rPr>
            </w:pPr>
            <w:r w:rsidRPr="00B243BF">
              <w:rPr>
                <w:rFonts w:ascii="GHEA Mariam" w:hAnsi="GHEA Mariam"/>
              </w:rPr>
              <w:t>3.</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աշխատակիցների</w:t>
            </w:r>
            <w:r w:rsidRPr="00B243BF">
              <w:rPr>
                <w:rFonts w:ascii="GHEA Mariam" w:hAnsi="GHEA Mariam"/>
              </w:rPr>
              <w:t xml:space="preserve"> </w:t>
            </w:r>
            <w:r w:rsidRPr="00B243BF">
              <w:rPr>
                <w:rFonts w:ascii="GHEA Mariam" w:hAnsi="GHEA Mariam" w:cs="Sylfaen"/>
              </w:rPr>
              <w:t>ծանրաբեռնվածության</w:t>
            </w:r>
            <w:r w:rsidRPr="00B243BF">
              <w:rPr>
                <w:rFonts w:ascii="GHEA Mariam" w:hAnsi="GHEA Mariam"/>
              </w:rPr>
              <w:t xml:space="preserve"> </w:t>
            </w:r>
            <w:r w:rsidRPr="00B243BF">
              <w:rPr>
                <w:rFonts w:ascii="GHEA Mariam" w:hAnsi="GHEA Mariam" w:cs="Sylfaen"/>
              </w:rPr>
              <w:t>նվազեցում</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աշխատանքային</w:t>
            </w:r>
            <w:r w:rsidRPr="00B243BF">
              <w:rPr>
                <w:rFonts w:ascii="GHEA Mariam" w:hAnsi="GHEA Mariam"/>
              </w:rPr>
              <w:t xml:space="preserve"> </w:t>
            </w:r>
            <w:r w:rsidRPr="00B243BF">
              <w:rPr>
                <w:rFonts w:ascii="GHEA Mariam" w:hAnsi="GHEA Mariam" w:cs="Sylfaen"/>
              </w:rPr>
              <w:t>ռեսուրսների</w:t>
            </w:r>
            <w:r w:rsidRPr="00B243BF">
              <w:rPr>
                <w:rFonts w:ascii="GHEA Mariam" w:hAnsi="GHEA Mariam"/>
              </w:rPr>
              <w:t xml:space="preserve"> </w:t>
            </w:r>
            <w:r w:rsidRPr="00B243BF">
              <w:rPr>
                <w:rFonts w:ascii="GHEA Mariam" w:hAnsi="GHEA Mariam" w:cs="Sylfaen"/>
              </w:rPr>
              <w:t>արդյունավետ</w:t>
            </w:r>
            <w:r w:rsidRPr="00B243BF">
              <w:rPr>
                <w:rFonts w:ascii="GHEA Mariam" w:hAnsi="GHEA Mariam"/>
              </w:rPr>
              <w:t xml:space="preserve"> </w:t>
            </w:r>
            <w:r w:rsidRPr="00B243BF">
              <w:rPr>
                <w:rFonts w:ascii="GHEA Mariam" w:hAnsi="GHEA Mariam" w:cs="Sylfaen"/>
              </w:rPr>
              <w:t>օգտագործում</w:t>
            </w:r>
            <w:r w:rsidRPr="00B243BF">
              <w:rPr>
                <w:rFonts w:ascii="GHEA Mariam" w:hAnsi="GHEA Mariam"/>
              </w:rPr>
              <w:t xml:space="preserve"> </w:t>
            </w:r>
            <w:r w:rsidRPr="00B243BF">
              <w:rPr>
                <w:rFonts w:ascii="GHEA Mariam" w:hAnsi="GHEA Mariam" w:cs="Sylfaen"/>
              </w:rPr>
              <w:t>ու</w:t>
            </w:r>
            <w:r w:rsidRPr="00B243BF">
              <w:rPr>
                <w:rFonts w:ascii="GHEA Mariam" w:hAnsi="GHEA Mariam"/>
              </w:rPr>
              <w:t xml:space="preserve"> </w:t>
            </w:r>
            <w:r w:rsidRPr="00B243BF">
              <w:rPr>
                <w:rFonts w:ascii="GHEA Mariam" w:hAnsi="GHEA Mariam" w:cs="Sylfaen"/>
              </w:rPr>
              <w:t>օպտիմալացում</w:t>
            </w:r>
          </w:p>
          <w:p w:rsidR="008F385F" w:rsidRPr="00B243BF" w:rsidRDefault="008F385F" w:rsidP="002F07A9">
            <w:pPr>
              <w:spacing w:line="276" w:lineRule="auto"/>
              <w:jc w:val="both"/>
              <w:rPr>
                <w:rFonts w:ascii="GHEA Mariam" w:hAnsi="GHEA Mariam"/>
              </w:rPr>
            </w:pPr>
          </w:p>
          <w:p w:rsidR="008F385F" w:rsidRPr="00B243BF" w:rsidRDefault="008F385F" w:rsidP="002F07A9">
            <w:pPr>
              <w:spacing w:line="276" w:lineRule="auto"/>
              <w:jc w:val="both"/>
              <w:rPr>
                <w:rFonts w:ascii="GHEA Mariam" w:hAnsi="GHEA Mariam"/>
              </w:rPr>
            </w:pPr>
            <w:r w:rsidRPr="00B243BF">
              <w:rPr>
                <w:rFonts w:ascii="GHEA Mariam" w:hAnsi="GHEA Mariam"/>
              </w:rPr>
              <w:t>4.</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ծախսերի</w:t>
            </w:r>
            <w:r w:rsidRPr="00B243BF">
              <w:rPr>
                <w:rFonts w:ascii="GHEA Mariam" w:hAnsi="GHEA Mariam"/>
              </w:rPr>
              <w:t xml:space="preserve"> </w:t>
            </w:r>
            <w:r w:rsidRPr="00B243BF">
              <w:rPr>
                <w:rFonts w:ascii="GHEA Mariam" w:hAnsi="GHEA Mariam" w:cs="Sylfaen"/>
              </w:rPr>
              <w:t>կրճատում</w:t>
            </w:r>
          </w:p>
          <w:p w:rsidR="008F385F" w:rsidRPr="00B243BF" w:rsidRDefault="008F385F" w:rsidP="002F07A9">
            <w:pPr>
              <w:spacing w:line="276" w:lineRule="auto"/>
              <w:jc w:val="both"/>
              <w:rPr>
                <w:rFonts w:ascii="GHEA Mariam" w:hAnsi="GHEA Mariam"/>
              </w:rPr>
            </w:pPr>
          </w:p>
        </w:tc>
        <w:tc>
          <w:tcPr>
            <w:tcW w:w="1701" w:type="dxa"/>
          </w:tcPr>
          <w:p w:rsidR="008F385F" w:rsidRPr="00B243BF" w:rsidRDefault="008F385F" w:rsidP="002F07A9">
            <w:pPr>
              <w:spacing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before="100" w:beforeAutospacing="1" w:line="276" w:lineRule="auto"/>
              <w:jc w:val="center"/>
              <w:rPr>
                <w:rFonts w:ascii="GHEA Mariam" w:hAnsi="GHEA Mariam"/>
              </w:rPr>
            </w:pPr>
          </w:p>
        </w:tc>
        <w:tc>
          <w:tcPr>
            <w:tcW w:w="1418"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cs="Sylfaen"/>
              </w:rPr>
              <w:lastRenderedPageBreak/>
              <w:t>Պետական</w:t>
            </w:r>
            <w:r w:rsidRPr="00B243BF">
              <w:rPr>
                <w:rFonts w:ascii="GHEA Mariam" w:hAnsi="GHEA Mariam"/>
              </w:rPr>
              <w:t xml:space="preserve"> </w:t>
            </w:r>
            <w:r w:rsidRPr="00B243BF">
              <w:rPr>
                <w:rFonts w:ascii="GHEA Mariam" w:hAnsi="GHEA Mariam" w:cs="Sylfaen"/>
              </w:rPr>
              <w:t>կառավար</w:t>
            </w:r>
            <w:r w:rsidRPr="00B243BF">
              <w:rPr>
                <w:rFonts w:ascii="GHEA Mariam" w:hAnsi="GHEA Mariam"/>
              </w:rPr>
              <w:t xml:space="preserve"> </w:t>
            </w:r>
            <w:r w:rsidRPr="00B243BF">
              <w:rPr>
                <w:rFonts w:ascii="GHEA Mariam" w:hAnsi="GHEA Mariam" w:cs="Sylfaen"/>
              </w:rPr>
              <w:t>ման</w:t>
            </w:r>
            <w:r w:rsidRPr="00B243BF">
              <w:rPr>
                <w:rFonts w:ascii="GHEA Mariam" w:hAnsi="GHEA Mariam"/>
              </w:rPr>
              <w:t xml:space="preserve"> </w:t>
            </w:r>
            <w:r w:rsidRPr="00B243BF">
              <w:rPr>
                <w:rFonts w:ascii="GHEA Mariam" w:hAnsi="GHEA Mariam" w:cs="Sylfaen"/>
              </w:rPr>
              <w:lastRenderedPageBreak/>
              <w:t>մարմիններ</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lastRenderedPageBreak/>
              <w:t>2018</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rPr>
              <w:t>2018</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սեպտեմբերի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tc>
        <w:tc>
          <w:tcPr>
            <w:tcW w:w="1843" w:type="dxa"/>
          </w:tcPr>
          <w:p w:rsidR="008F385F" w:rsidRPr="00B243BF" w:rsidRDefault="008F385F" w:rsidP="002F07A9">
            <w:pPr>
              <w:spacing w:before="100" w:beforeAutospacing="1" w:line="276" w:lineRule="auto"/>
              <w:jc w:val="center"/>
              <w:rPr>
                <w:rFonts w:ascii="GHEA Mariam" w:hAnsi="GHEA Mariam" w:cs="Sylfaen"/>
              </w:rPr>
            </w:pPr>
            <w:r w:rsidRPr="00B243BF">
              <w:rPr>
                <w:rFonts w:ascii="GHEA Mariam" w:hAnsi="GHEA Mariam"/>
              </w:rPr>
              <w:lastRenderedPageBreak/>
              <w:t>Շուրջ 10 մլն. ՀՀ դրամ</w:t>
            </w:r>
            <w:r w:rsidRPr="00B243BF">
              <w:rPr>
                <w:rFonts w:ascii="GHEA Mariam" w:hAnsi="GHEA Mariam" w:cs="Sylfaen"/>
              </w:rPr>
              <w:t xml:space="preserve"> </w:t>
            </w:r>
          </w:p>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lastRenderedPageBreak/>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միջոցների</w:t>
            </w:r>
            <w:r w:rsidRPr="00B243BF">
              <w:rPr>
                <w:rFonts w:ascii="GHEA Mariam" w:hAnsi="GHEA Mariam"/>
              </w:rPr>
              <w:t xml:space="preserve"> </w:t>
            </w:r>
            <w:r w:rsidRPr="00B243BF">
              <w:rPr>
                <w:rFonts w:ascii="GHEA Mariam" w:hAnsi="GHEA Mariam" w:cs="Sylfaen"/>
              </w:rPr>
              <w:t>հաշվին</w:t>
            </w:r>
            <w:r w:rsidRPr="00B243BF">
              <w:rPr>
                <w:rFonts w:ascii="GHEA Mariam" w:hAnsi="GHEA Mariam"/>
              </w:rPr>
              <w:t xml:space="preserve"> </w:t>
            </w:r>
          </w:p>
          <w:p w:rsidR="008F385F" w:rsidRPr="00B243BF" w:rsidRDefault="008F385F" w:rsidP="002F07A9">
            <w:pPr>
              <w:spacing w:before="100" w:beforeAutospacing="1" w:line="276" w:lineRule="auto"/>
              <w:jc w:val="center"/>
              <w:rPr>
                <w:rFonts w:ascii="GHEA Mariam" w:hAnsi="GHEA Mariam"/>
              </w:rPr>
            </w:pPr>
          </w:p>
        </w:tc>
      </w:tr>
      <w:tr w:rsidR="00B243BF" w:rsidRPr="00B243BF" w:rsidTr="002F07A9">
        <w:tc>
          <w:tcPr>
            <w:tcW w:w="513" w:type="dxa"/>
          </w:tcPr>
          <w:p w:rsidR="008F385F" w:rsidRPr="00B243BF" w:rsidRDefault="008F385F" w:rsidP="002F07A9">
            <w:pPr>
              <w:jc w:val="center"/>
              <w:rPr>
                <w:rFonts w:ascii="GHEA Mariam" w:hAnsi="GHEA Mariam" w:cs="Arial"/>
                <w:b/>
              </w:rPr>
            </w:pPr>
            <w:r w:rsidRPr="00B243BF">
              <w:rPr>
                <w:rFonts w:ascii="GHEA Mariam" w:hAnsi="GHEA Mariam" w:cs="Arial"/>
                <w:b/>
              </w:rPr>
              <w:lastRenderedPageBreak/>
              <w:t>3</w:t>
            </w:r>
          </w:p>
        </w:tc>
        <w:tc>
          <w:tcPr>
            <w:tcW w:w="2977" w:type="dxa"/>
          </w:tcPr>
          <w:p w:rsidR="008F385F" w:rsidRPr="00B243BF" w:rsidRDefault="008F385F" w:rsidP="007D1878">
            <w:pPr>
              <w:spacing w:before="100" w:beforeAutospacing="1" w:after="200" w:line="276" w:lineRule="auto"/>
              <w:rPr>
                <w:rFonts w:ascii="GHEA Mariam" w:hAnsi="GHEA Mariam"/>
              </w:rPr>
            </w:pPr>
            <w:r w:rsidRPr="00B243BF">
              <w:rPr>
                <w:rFonts w:ascii="GHEA Mariam" w:hAnsi="GHEA Mariam" w:cs="Sylfaen"/>
                <w:spacing w:val="-4"/>
                <w:lang w:val="fr-FR"/>
              </w:rPr>
              <w:t xml:space="preserve"> </w:t>
            </w:r>
            <w:r w:rsidRPr="00B243BF">
              <w:rPr>
                <w:rFonts w:ascii="GHEA Mariam" w:hAnsi="GHEA Mariam" w:cs="Sylfaen"/>
                <w:lang w:val="hy-AM"/>
              </w:rPr>
              <w:t xml:space="preserve">Հայաստանի Հանրապետության </w:t>
            </w:r>
            <w:r w:rsidRPr="00B243BF">
              <w:rPr>
                <w:rFonts w:ascii="GHEA Mariam" w:hAnsi="GHEA Mariam" w:cs="Sylfaen"/>
              </w:rPr>
              <w:t>քաղաքների</w:t>
            </w:r>
            <w:r w:rsidRPr="00B243BF">
              <w:rPr>
                <w:rFonts w:ascii="GHEA Mariam" w:hAnsi="GHEA Mariam" w:cs="Sylfaen"/>
                <w:lang w:val="hy-AM"/>
              </w:rPr>
              <w:t xml:space="preserve"> երկրատեղեկատվական համակարգի քարտեզագրական հիմքի</w:t>
            </w:r>
            <w:r w:rsidRPr="00B243BF">
              <w:rPr>
                <w:rFonts w:ascii="GHEA Mariam" w:hAnsi="GHEA Mariam" w:cs="Sylfaen"/>
              </w:rPr>
              <w:t xml:space="preserve"> ստեղծում</w:t>
            </w:r>
          </w:p>
        </w:tc>
        <w:tc>
          <w:tcPr>
            <w:tcW w:w="2381" w:type="dxa"/>
          </w:tcPr>
          <w:p w:rsidR="008F385F" w:rsidRPr="00B243BF" w:rsidRDefault="008F385F" w:rsidP="002F07A9">
            <w:pPr>
              <w:jc w:val="both"/>
              <w:rPr>
                <w:rFonts w:ascii="GHEA Mariam" w:hAnsi="GHEA Mariam" w:cs="Sylfaen"/>
              </w:rPr>
            </w:pPr>
            <w:r w:rsidRPr="00B243BF">
              <w:rPr>
                <w:rFonts w:ascii="GHEA Mariam" w:hAnsi="GHEA Mariam" w:cs="Sylfaen"/>
                <w:lang w:val="hy-AM"/>
              </w:rPr>
              <w:t xml:space="preserve">Հայաստանի Հանրապետության </w:t>
            </w:r>
            <w:r w:rsidRPr="00B243BF">
              <w:rPr>
                <w:rFonts w:ascii="GHEA Mariam" w:hAnsi="GHEA Mariam" w:cs="Sylfaen"/>
              </w:rPr>
              <w:t>քաղաքների</w:t>
            </w:r>
            <w:r w:rsidRPr="00B243BF">
              <w:rPr>
                <w:rFonts w:ascii="GHEA Mariam" w:hAnsi="GHEA Mariam" w:cs="Sylfaen"/>
                <w:lang w:val="hy-AM"/>
              </w:rPr>
              <w:t xml:space="preserve"> երկրատեղեկատվական համակարգի քարտեզագրական հիմքի </w:t>
            </w:r>
            <w:r w:rsidRPr="00B243BF">
              <w:rPr>
                <w:rFonts w:ascii="GHEA Mariam" w:hAnsi="GHEA Mariam" w:cs="Sylfaen"/>
              </w:rPr>
              <w:t xml:space="preserve">ստեղծման </w:t>
            </w:r>
            <w:r w:rsidRPr="00B243BF">
              <w:rPr>
                <w:rFonts w:ascii="GHEA Mariam" w:hAnsi="GHEA Mariam" w:cs="Sylfaen"/>
                <w:lang w:val="ru-RU"/>
              </w:rPr>
              <w:t>աշխատանքներն</w:t>
            </w:r>
            <w:r w:rsidRPr="00B243BF">
              <w:rPr>
                <w:rFonts w:ascii="GHEA Mariam" w:hAnsi="GHEA Mariam" w:cs="Sylfaen"/>
              </w:rPr>
              <w:t xml:space="preserve"> </w:t>
            </w:r>
            <w:r w:rsidRPr="00B243BF">
              <w:rPr>
                <w:rFonts w:ascii="GHEA Mariam" w:hAnsi="GHEA Mariam" w:cs="Sylfaen"/>
                <w:lang w:val="ru-RU"/>
              </w:rPr>
              <w:t>իրականացվում</w:t>
            </w:r>
            <w:r w:rsidRPr="00B243BF">
              <w:rPr>
                <w:rFonts w:ascii="GHEA Mariam" w:hAnsi="GHEA Mariam" w:cs="Sylfaen"/>
              </w:rPr>
              <w:t xml:space="preserve"> </w:t>
            </w:r>
            <w:r w:rsidRPr="00B243BF">
              <w:rPr>
                <w:rFonts w:ascii="GHEA Mariam" w:hAnsi="GHEA Mariam" w:cs="Sylfaen"/>
                <w:lang w:val="ru-RU"/>
              </w:rPr>
              <w:t>են</w:t>
            </w:r>
            <w:r w:rsidRPr="00B243BF">
              <w:rPr>
                <w:rFonts w:ascii="GHEA Mariam" w:hAnsi="GHEA Mariam" w:cs="Sylfaen"/>
              </w:rPr>
              <w:t>.</w:t>
            </w:r>
          </w:p>
          <w:p w:rsidR="008F385F" w:rsidRPr="00B243BF" w:rsidRDefault="008F385F" w:rsidP="002F07A9">
            <w:pPr>
              <w:pStyle w:val="BodyText2"/>
              <w:spacing w:after="0" w:line="276" w:lineRule="auto"/>
              <w:ind w:right="130"/>
              <w:jc w:val="both"/>
              <w:rPr>
                <w:rFonts w:ascii="GHEA Mariam" w:hAnsi="GHEA Mariam" w:cs="Sylfaen"/>
                <w:sz w:val="20"/>
                <w:szCs w:val="20"/>
                <w:lang w:val="hy-AM"/>
              </w:rPr>
            </w:pPr>
            <w:r w:rsidRPr="00B243BF">
              <w:rPr>
                <w:rFonts w:ascii="GHEA Mariam" w:hAnsi="GHEA Mariam" w:cs="Sylfaen"/>
                <w:sz w:val="20"/>
                <w:szCs w:val="20"/>
              </w:rPr>
              <w:t>1.</w:t>
            </w:r>
            <w:r w:rsidRPr="00B243BF">
              <w:rPr>
                <w:rFonts w:ascii="GHEA Mariam" w:hAnsi="GHEA Mariam" w:cs="Sylfaen"/>
                <w:sz w:val="20"/>
                <w:szCs w:val="20"/>
                <w:lang w:val="hy-AM"/>
              </w:rPr>
              <w:t>Օրթոֆոտոհատակագծերի գրասենյակային և դաշտային մշակ</w:t>
            </w:r>
            <w:r w:rsidRPr="00B243BF">
              <w:rPr>
                <w:rFonts w:ascii="GHEA Mariam" w:hAnsi="GHEA Mariam" w:cs="Sylfaen"/>
                <w:sz w:val="20"/>
                <w:szCs w:val="20"/>
                <w:lang w:val="ru-RU"/>
              </w:rPr>
              <w:t>մամբ</w:t>
            </w:r>
          </w:p>
          <w:p w:rsidR="008F385F" w:rsidRPr="00B243BF" w:rsidRDefault="008F385F" w:rsidP="002F07A9">
            <w:pPr>
              <w:pStyle w:val="BodyText2"/>
              <w:spacing w:after="0" w:line="276" w:lineRule="auto"/>
              <w:ind w:right="130"/>
              <w:jc w:val="both"/>
              <w:rPr>
                <w:rFonts w:ascii="GHEA Mariam" w:hAnsi="GHEA Mariam" w:cs="Sylfaen"/>
                <w:sz w:val="20"/>
                <w:szCs w:val="20"/>
                <w:lang w:val="hy-AM"/>
              </w:rPr>
            </w:pPr>
            <w:r w:rsidRPr="00B243BF">
              <w:rPr>
                <w:rFonts w:ascii="GHEA Mariam" w:hAnsi="GHEA Mariam" w:cs="Sylfaen"/>
                <w:sz w:val="20"/>
                <w:szCs w:val="20"/>
              </w:rPr>
              <w:t>2.</w:t>
            </w:r>
            <w:r w:rsidRPr="00B243BF">
              <w:rPr>
                <w:rFonts w:ascii="GHEA Mariam" w:hAnsi="GHEA Mariam" w:cs="Sylfaen"/>
                <w:sz w:val="20"/>
                <w:szCs w:val="20"/>
                <w:lang w:val="hy-AM"/>
              </w:rPr>
              <w:t xml:space="preserve">Տեղագրական </w:t>
            </w:r>
            <w:r w:rsidRPr="00B243BF">
              <w:rPr>
                <w:rFonts w:ascii="GHEA Mariam" w:hAnsi="GHEA Mariam" w:cs="Sylfaen"/>
                <w:sz w:val="20"/>
                <w:szCs w:val="20"/>
                <w:lang w:val="hy-AM"/>
              </w:rPr>
              <w:lastRenderedPageBreak/>
              <w:t>հատակագծի թվայնաց</w:t>
            </w:r>
            <w:r w:rsidRPr="00B243BF">
              <w:rPr>
                <w:rFonts w:ascii="GHEA Mariam" w:hAnsi="GHEA Mariam" w:cs="Sylfaen"/>
                <w:sz w:val="20"/>
                <w:szCs w:val="20"/>
                <w:lang w:val="ru-RU"/>
              </w:rPr>
              <w:t>մամբ</w:t>
            </w:r>
            <w:r w:rsidRPr="00B243BF">
              <w:rPr>
                <w:rFonts w:ascii="GHEA Mariam" w:hAnsi="GHEA Mariam" w:cs="Sylfaen"/>
                <w:sz w:val="20"/>
                <w:szCs w:val="20"/>
                <w:lang w:val="hy-AM"/>
              </w:rPr>
              <w:t xml:space="preserve">  </w:t>
            </w:r>
          </w:p>
          <w:p w:rsidR="008F385F" w:rsidRPr="00B243BF" w:rsidRDefault="008F385F" w:rsidP="002F07A9">
            <w:pPr>
              <w:pStyle w:val="BodyText2"/>
              <w:spacing w:after="0" w:line="276" w:lineRule="auto"/>
              <w:ind w:right="130"/>
              <w:jc w:val="both"/>
              <w:rPr>
                <w:rFonts w:ascii="GHEA Mariam" w:hAnsi="GHEA Mariam" w:cs="Sylfaen"/>
                <w:sz w:val="20"/>
                <w:szCs w:val="20"/>
                <w:lang w:val="hy-AM"/>
              </w:rPr>
            </w:pPr>
            <w:r w:rsidRPr="00B243BF">
              <w:rPr>
                <w:rFonts w:ascii="GHEA Mariam" w:hAnsi="GHEA Mariam" w:cs="Sylfaen"/>
                <w:sz w:val="20"/>
                <w:szCs w:val="20"/>
                <w:lang w:val="hy-AM"/>
              </w:rPr>
              <w:t>3.Ստորգետնյա մայրուղային հաղորդակցուղիների հանութագրմամբ և համաձայնեցմամբ շահագործող կազմակերպությունների հետ</w:t>
            </w:r>
          </w:p>
          <w:p w:rsidR="008F385F" w:rsidRPr="00B243BF" w:rsidRDefault="008F385F" w:rsidP="002F07A9">
            <w:pPr>
              <w:pStyle w:val="BodyText2"/>
              <w:spacing w:after="0" w:line="276" w:lineRule="auto"/>
              <w:ind w:right="130"/>
              <w:jc w:val="both"/>
              <w:rPr>
                <w:rFonts w:ascii="GHEA Mariam" w:hAnsi="GHEA Mariam" w:cs="Sylfaen"/>
                <w:sz w:val="20"/>
                <w:szCs w:val="20"/>
                <w:lang w:val="hy-AM"/>
              </w:rPr>
            </w:pPr>
            <w:r w:rsidRPr="00B243BF">
              <w:rPr>
                <w:rFonts w:ascii="GHEA Mariam" w:hAnsi="GHEA Mariam" w:cs="Sylfaen"/>
                <w:sz w:val="20"/>
                <w:szCs w:val="20"/>
                <w:lang w:val="hy-AM"/>
              </w:rPr>
              <w:t>4.Բազային երկրատեղեկատվական համակարգի համար անհրաժեշտ շերտերի ստեղծմամբ</w:t>
            </w:r>
          </w:p>
          <w:p w:rsidR="008F385F" w:rsidRPr="00B243BF" w:rsidRDefault="008F385F" w:rsidP="002F07A9">
            <w:pPr>
              <w:pStyle w:val="BodyText2"/>
              <w:spacing w:after="0" w:line="276" w:lineRule="auto"/>
              <w:ind w:right="130"/>
              <w:jc w:val="both"/>
              <w:rPr>
                <w:rFonts w:ascii="GHEA Mariam" w:hAnsi="GHEA Mariam" w:cs="Sylfaen"/>
                <w:sz w:val="20"/>
                <w:szCs w:val="20"/>
                <w:lang w:val="hy-AM"/>
              </w:rPr>
            </w:pPr>
            <w:r w:rsidRPr="00B243BF">
              <w:rPr>
                <w:rFonts w:ascii="GHEA Mariam" w:hAnsi="GHEA Mariam" w:cs="Sylfaen"/>
                <w:sz w:val="20"/>
                <w:szCs w:val="20"/>
                <w:lang w:val="hy-AM"/>
              </w:rPr>
              <w:t>5.Տեքստային տվյալների մուտքագրմամբ տվյալների բազա</w:t>
            </w:r>
          </w:p>
          <w:p w:rsidR="008F385F" w:rsidRPr="00B243BF" w:rsidRDefault="008F385F" w:rsidP="002F07A9">
            <w:pPr>
              <w:pStyle w:val="BodyText2"/>
              <w:spacing w:after="0" w:line="276" w:lineRule="auto"/>
              <w:ind w:right="130"/>
              <w:jc w:val="both"/>
              <w:rPr>
                <w:rFonts w:ascii="GHEA Mariam" w:hAnsi="GHEA Mariam" w:cs="Sylfaen"/>
                <w:sz w:val="20"/>
                <w:szCs w:val="20"/>
                <w:lang w:val="hy-AM"/>
              </w:rPr>
            </w:pPr>
            <w:r w:rsidRPr="00B243BF">
              <w:rPr>
                <w:rFonts w:ascii="GHEA Mariam" w:hAnsi="GHEA Mariam" w:cs="Sylfaen"/>
                <w:sz w:val="20"/>
                <w:szCs w:val="20"/>
                <w:lang w:val="hy-AM"/>
              </w:rPr>
              <w:t>6</w:t>
            </w:r>
            <w:r w:rsidRPr="00B243BF">
              <w:rPr>
                <w:rFonts w:ascii="GHEA Mariam" w:hAnsi="GHEA Mariam"/>
                <w:sz w:val="20"/>
                <w:szCs w:val="20"/>
                <w:lang w:val="hy-AM"/>
              </w:rPr>
              <w:t>.Տեխնիկական բնութագրերի (առաջադրանքի) կազմում</w:t>
            </w:r>
          </w:p>
          <w:p w:rsidR="008F385F" w:rsidRPr="00B243BF" w:rsidRDefault="008F385F" w:rsidP="002F07A9">
            <w:pPr>
              <w:jc w:val="both"/>
              <w:rPr>
                <w:rFonts w:ascii="GHEA Mariam" w:hAnsi="GHEA Mariam"/>
                <w:lang w:val="hy-AM"/>
              </w:rPr>
            </w:pPr>
            <w:r w:rsidRPr="00B243BF">
              <w:rPr>
                <w:rFonts w:ascii="GHEA Mariam" w:hAnsi="GHEA Mariam"/>
                <w:lang w:val="hy-AM"/>
              </w:rPr>
              <w:t xml:space="preserve"> </w:t>
            </w:r>
          </w:p>
          <w:p w:rsidR="008F385F" w:rsidRPr="00B243BF" w:rsidRDefault="008F385F" w:rsidP="002F07A9">
            <w:pPr>
              <w:jc w:val="both"/>
              <w:rPr>
                <w:rFonts w:ascii="GHEA Mariam" w:hAnsi="GHEA Mariam"/>
                <w:lang w:val="hy-AM"/>
              </w:rPr>
            </w:pPr>
            <w:r w:rsidRPr="00B243BF">
              <w:rPr>
                <w:rFonts w:ascii="GHEA Mariam" w:hAnsi="GHEA Mariam"/>
                <w:lang w:val="hy-AM"/>
              </w:rPr>
              <w:t>7.Մրցույթի կազմակերպում:</w:t>
            </w:r>
          </w:p>
          <w:p w:rsidR="008F385F" w:rsidRPr="00B243BF" w:rsidRDefault="008F385F" w:rsidP="002F07A9">
            <w:pPr>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r w:rsidRPr="00B243BF">
              <w:rPr>
                <w:rFonts w:ascii="GHEA Mariam" w:eastAsiaTheme="minorHAnsi" w:hAnsi="GHEA Mariam"/>
                <w:lang w:val="hy-AM"/>
              </w:rPr>
              <w:t>8.Թվային քարտեզագրական նյութի ստեղծում:</w:t>
            </w:r>
          </w:p>
        </w:tc>
        <w:tc>
          <w:tcPr>
            <w:tcW w:w="2693" w:type="dxa"/>
          </w:tcPr>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lastRenderedPageBreak/>
              <w:t>Տնտեսության տարբեր ճյուղերի համար միասնական թվային քարտեզագրական հիմքի ստեղծում</w:t>
            </w:r>
          </w:p>
          <w:p w:rsidR="008F385F" w:rsidRPr="00B243BF" w:rsidRDefault="008F385F" w:rsidP="002F07A9">
            <w:pPr>
              <w:spacing w:after="200"/>
              <w:ind w:left="34" w:right="57"/>
              <w:contextualSpacing/>
              <w:jc w:val="both"/>
              <w:rPr>
                <w:rFonts w:ascii="GHEA Mariam" w:hAnsi="GHEA Mariam" w:cs="Sylfaen"/>
                <w:lang w:val="hy-AM"/>
              </w:rPr>
            </w:pPr>
            <w:r w:rsidRPr="00B243BF">
              <w:rPr>
                <w:rFonts w:ascii="GHEA Mariam" w:hAnsi="GHEA Mariam"/>
                <w:spacing w:val="-8"/>
                <w:lang w:val="hy-AM"/>
              </w:rPr>
              <w:t>Oրթոֆոտոհատա</w:t>
            </w:r>
            <w:r w:rsidRPr="00B243BF">
              <w:rPr>
                <w:rFonts w:ascii="GHEA Mariam" w:hAnsi="GHEA Mariam"/>
                <w:spacing w:val="-8"/>
                <w:lang w:val="hy-AM"/>
              </w:rPr>
              <w:softHyphen/>
              <w:t>կագծերի</w:t>
            </w:r>
            <w:r w:rsidRPr="00B243BF">
              <w:rPr>
                <w:rFonts w:ascii="GHEA Mariam" w:hAnsi="GHEA Mariam"/>
                <w:lang w:val="hy-AM"/>
              </w:rPr>
              <w:t xml:space="preserve">  հիման վրա </w:t>
            </w:r>
            <w:r w:rsidRPr="00B243BF">
              <w:rPr>
                <w:rFonts w:ascii="GHEA Mariam" w:hAnsi="GHEA Mariam" w:cs="Sylfaen"/>
                <w:spacing w:val="-8"/>
                <w:lang w:val="hy-AM"/>
              </w:rPr>
              <w:t xml:space="preserve">Հանրապետության այլ քաղաքների </w:t>
            </w:r>
            <w:r w:rsidRPr="00B243BF">
              <w:rPr>
                <w:rFonts w:ascii="GHEA Mariam" w:hAnsi="GHEA Mariam"/>
                <w:lang w:val="hy-AM"/>
              </w:rPr>
              <w:t xml:space="preserve">1:2000 մ-բի տեղագրական հատակագծերի և </w:t>
            </w:r>
            <w:r w:rsidRPr="00B243BF">
              <w:rPr>
                <w:rFonts w:ascii="GHEA Mariam" w:hAnsi="GHEA Mariam" w:cs="Sylfaen"/>
                <w:spacing w:val="-8"/>
                <w:lang w:val="hy-AM"/>
              </w:rPr>
              <w:t xml:space="preserve">բազային երկրատեղեկատվական համակարգի </w:t>
            </w:r>
            <w:r w:rsidRPr="00B243BF">
              <w:rPr>
                <w:rFonts w:ascii="GHEA Mariam" w:hAnsi="GHEA Mariam" w:cs="Sylfaen"/>
                <w:spacing w:val="-8"/>
                <w:lang w:val="hy-AM"/>
              </w:rPr>
              <w:lastRenderedPageBreak/>
              <w:t>քարտեզագրական հիմքի ստեղծում</w:t>
            </w:r>
          </w:p>
          <w:p w:rsidR="008F385F" w:rsidRPr="00B243BF" w:rsidRDefault="008F385F" w:rsidP="002F07A9">
            <w:pPr>
              <w:spacing w:after="200"/>
              <w:ind w:firstLine="175"/>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ind w:right="57"/>
              <w:contextualSpacing/>
              <w:jc w:val="both"/>
              <w:rPr>
                <w:rFonts w:ascii="GHEA Mariam" w:hAnsi="GHEA Mariam"/>
                <w:spacing w:val="-8"/>
                <w:lang w:val="hy-AM"/>
              </w:rPr>
            </w:pPr>
          </w:p>
          <w:p w:rsidR="008F385F" w:rsidRPr="00B243BF" w:rsidRDefault="008F385F" w:rsidP="002F07A9">
            <w:pPr>
              <w:spacing w:after="200" w:line="276" w:lineRule="auto"/>
              <w:ind w:right="57"/>
              <w:contextualSpacing/>
              <w:jc w:val="both"/>
              <w:rPr>
                <w:rFonts w:ascii="GHEA Mariam" w:hAnsi="GHEA Mariam"/>
                <w:spacing w:val="-8"/>
                <w:lang w:val="hy-AM"/>
              </w:rPr>
            </w:pPr>
          </w:p>
          <w:p w:rsidR="008F385F" w:rsidRPr="00B243BF" w:rsidRDefault="008F385F" w:rsidP="002F07A9">
            <w:pPr>
              <w:spacing w:after="200" w:line="276" w:lineRule="auto"/>
              <w:ind w:right="57"/>
              <w:contextualSpacing/>
              <w:jc w:val="both"/>
              <w:rPr>
                <w:rFonts w:ascii="GHEA Mariam" w:hAnsi="GHEA Mariam"/>
                <w:lang w:val="hy-AM"/>
              </w:rPr>
            </w:pPr>
          </w:p>
        </w:tc>
        <w:tc>
          <w:tcPr>
            <w:tcW w:w="1701" w:type="dxa"/>
          </w:tcPr>
          <w:p w:rsidR="008F385F" w:rsidRPr="00B243BF" w:rsidRDefault="008F385F" w:rsidP="002F07A9">
            <w:pPr>
              <w:spacing w:after="200"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after="200" w:line="276" w:lineRule="auto"/>
              <w:jc w:val="center"/>
              <w:rPr>
                <w:rFonts w:ascii="GHEA Mariam" w:hAnsi="GHEA Mariam"/>
              </w:rPr>
            </w:pPr>
          </w:p>
        </w:tc>
        <w:tc>
          <w:tcPr>
            <w:tcW w:w="1418" w:type="dxa"/>
          </w:tcPr>
          <w:p w:rsidR="008F385F" w:rsidRPr="00B243BF" w:rsidRDefault="008F385F" w:rsidP="002F07A9">
            <w:pPr>
              <w:spacing w:after="200"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2018-2022</w:t>
            </w:r>
            <w:r w:rsidRPr="00B243BF">
              <w:rPr>
                <w:rFonts w:ascii="GHEA Mariam" w:hAnsi="GHEA Mariam" w:cs="Sylfaen"/>
              </w:rPr>
              <w:t>թթ</w:t>
            </w:r>
            <w:r w:rsidRPr="00B243BF">
              <w:rPr>
                <w:rFonts w:ascii="GHEA Mariam" w:hAnsi="GHEA Mariam"/>
              </w:rPr>
              <w:t>.</w:t>
            </w:r>
          </w:p>
          <w:p w:rsidR="008F385F" w:rsidRPr="00B243BF" w:rsidRDefault="008F385F" w:rsidP="002F07A9">
            <w:pPr>
              <w:spacing w:line="276" w:lineRule="auto"/>
              <w:rPr>
                <w:rFonts w:ascii="GHEA Mariam" w:hAnsi="GHEA Mariam"/>
              </w:rPr>
            </w:pPr>
          </w:p>
        </w:tc>
        <w:tc>
          <w:tcPr>
            <w:tcW w:w="1843" w:type="dxa"/>
          </w:tcPr>
          <w:p w:rsidR="008F385F" w:rsidRPr="00B243BF" w:rsidRDefault="008F385F" w:rsidP="002F07A9">
            <w:pPr>
              <w:spacing w:after="200" w:line="276" w:lineRule="auto"/>
              <w:jc w:val="center"/>
              <w:rPr>
                <w:rFonts w:ascii="GHEA Mariam" w:hAnsi="GHEA Mariam" w:cs="Sylfaen"/>
              </w:rPr>
            </w:pPr>
            <w:r w:rsidRPr="00B243BF">
              <w:rPr>
                <w:rFonts w:ascii="GHEA Mariam" w:hAnsi="GHEA Mariam"/>
              </w:rPr>
              <w:t>Շուրջ 1`350 մլն ՀՀ դրամ</w:t>
            </w:r>
            <w:r w:rsidRPr="00B243BF">
              <w:rPr>
                <w:rFonts w:ascii="GHEA Mariam" w:hAnsi="GHEA Mariam" w:cs="Sylfaen"/>
              </w:rPr>
              <w:t xml:space="preserve"> </w:t>
            </w:r>
          </w:p>
          <w:p w:rsidR="008F385F" w:rsidRPr="00B243BF" w:rsidRDefault="008F385F" w:rsidP="002F07A9">
            <w:pPr>
              <w:spacing w:after="200" w:line="276" w:lineRule="auto"/>
              <w:jc w:val="center"/>
              <w:rPr>
                <w:rFonts w:ascii="GHEA Mariam" w:hAnsi="GHEA Mariam" w:cs="Sylfaen"/>
              </w:rPr>
            </w:pP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միջոցների</w:t>
            </w:r>
            <w:r w:rsidRPr="00B243BF">
              <w:rPr>
                <w:rFonts w:ascii="GHEA Mariam" w:hAnsi="GHEA Mariam"/>
              </w:rPr>
              <w:t xml:space="preserve"> </w:t>
            </w:r>
            <w:r w:rsidRPr="00B243BF">
              <w:rPr>
                <w:rFonts w:ascii="GHEA Mariam" w:hAnsi="GHEA Mariam" w:cs="Sylfaen"/>
              </w:rPr>
              <w:t>հաշվին</w:t>
            </w:r>
          </w:p>
          <w:p w:rsidR="008F385F" w:rsidRPr="00B243BF" w:rsidRDefault="008F385F" w:rsidP="002F07A9">
            <w:pPr>
              <w:spacing w:after="200" w:line="276" w:lineRule="auto"/>
              <w:jc w:val="center"/>
              <w:rPr>
                <w:rFonts w:ascii="GHEA Mariam" w:hAnsi="GHEA Mariam"/>
              </w:rPr>
            </w:pPr>
          </w:p>
        </w:tc>
      </w:tr>
      <w:tr w:rsidR="00B243BF" w:rsidRPr="00B243BF" w:rsidTr="002F07A9">
        <w:tc>
          <w:tcPr>
            <w:tcW w:w="513" w:type="dxa"/>
          </w:tcPr>
          <w:p w:rsidR="008F385F" w:rsidRPr="00B243BF" w:rsidRDefault="008F385F" w:rsidP="002F07A9">
            <w:pPr>
              <w:jc w:val="center"/>
              <w:rPr>
                <w:rFonts w:ascii="GHEA Mariam" w:hAnsi="GHEA Mariam" w:cs="Arial"/>
                <w:b/>
              </w:rPr>
            </w:pPr>
            <w:r w:rsidRPr="00B243BF">
              <w:rPr>
                <w:rFonts w:ascii="GHEA Mariam" w:hAnsi="GHEA Mariam" w:cs="Arial"/>
                <w:b/>
              </w:rPr>
              <w:t>4</w:t>
            </w:r>
          </w:p>
        </w:tc>
        <w:tc>
          <w:tcPr>
            <w:tcW w:w="2977" w:type="dxa"/>
          </w:tcPr>
          <w:p w:rsidR="008F385F" w:rsidRPr="00B243BF" w:rsidRDefault="008F385F" w:rsidP="002F07A9">
            <w:pPr>
              <w:spacing w:before="100" w:beforeAutospacing="1" w:line="276" w:lineRule="auto"/>
              <w:rPr>
                <w:rFonts w:ascii="GHEA Mariam" w:hAnsi="GHEA Mariam"/>
              </w:rPr>
            </w:pPr>
            <w:r w:rsidRPr="00B243BF">
              <w:rPr>
                <w:rFonts w:ascii="GHEA Mariam" w:hAnsi="GHEA Mariam"/>
              </w:rPr>
              <w:t>«</w:t>
            </w:r>
            <w:r w:rsidRPr="00B243BF">
              <w:rPr>
                <w:rFonts w:ascii="GHEA Mariam" w:eastAsia="Calibri" w:hAnsi="GHEA Mariam" w:cs="Sylfaen"/>
              </w:rPr>
              <w:t>Հայաստանի</w:t>
            </w:r>
            <w:r w:rsidRPr="00B243BF">
              <w:rPr>
                <w:rFonts w:ascii="GHEA Mariam" w:eastAsia="Calibri" w:hAnsi="GHEA Mariam"/>
              </w:rPr>
              <w:t xml:space="preserve"> </w:t>
            </w:r>
            <w:r w:rsidRPr="00B243BF">
              <w:rPr>
                <w:rFonts w:ascii="GHEA Mariam" w:eastAsia="Calibri" w:hAnsi="GHEA Mariam" w:cs="Sylfaen"/>
              </w:rPr>
              <w:t>Հանրապետության</w:t>
            </w:r>
            <w:r w:rsidRPr="00B243BF">
              <w:rPr>
                <w:rFonts w:ascii="GHEA Mariam" w:eastAsia="Calibri" w:hAnsi="GHEA Mariam"/>
              </w:rPr>
              <w:t xml:space="preserve"> </w:t>
            </w:r>
            <w:r w:rsidRPr="00B243BF">
              <w:rPr>
                <w:rFonts w:ascii="GHEA Mariam" w:eastAsia="Calibri" w:hAnsi="GHEA Mariam" w:cs="Sylfaen"/>
              </w:rPr>
              <w:t>հողային</w:t>
            </w:r>
            <w:r w:rsidRPr="00B243BF">
              <w:rPr>
                <w:rFonts w:ascii="GHEA Mariam" w:eastAsia="Calibri" w:hAnsi="GHEA Mariam"/>
              </w:rPr>
              <w:t xml:space="preserve"> </w:t>
            </w:r>
            <w:r w:rsidRPr="00B243BF">
              <w:rPr>
                <w:rFonts w:ascii="GHEA Mariam" w:eastAsia="Calibri" w:hAnsi="GHEA Mariam" w:cs="Sylfaen"/>
              </w:rPr>
              <w:t>ֆոնդի</w:t>
            </w:r>
            <w:r w:rsidRPr="00B243BF">
              <w:rPr>
                <w:rFonts w:ascii="GHEA Mariam" w:eastAsia="Calibri" w:hAnsi="GHEA Mariam"/>
              </w:rPr>
              <w:t xml:space="preserve"> </w:t>
            </w:r>
            <w:r w:rsidRPr="00B243BF">
              <w:rPr>
                <w:rFonts w:ascii="GHEA Mariam" w:eastAsia="Calibri" w:hAnsi="GHEA Mariam" w:cs="Sylfaen"/>
              </w:rPr>
              <w:t>ըստ</w:t>
            </w:r>
            <w:r w:rsidRPr="00B243BF">
              <w:rPr>
                <w:rFonts w:ascii="GHEA Mariam" w:eastAsia="Calibri" w:hAnsi="GHEA Mariam"/>
              </w:rPr>
              <w:t xml:space="preserve"> </w:t>
            </w:r>
            <w:r w:rsidRPr="00B243BF">
              <w:rPr>
                <w:rFonts w:ascii="GHEA Mariam" w:eastAsia="Calibri" w:hAnsi="GHEA Mariam" w:cs="Sylfaen"/>
              </w:rPr>
              <w:t>նպատակային</w:t>
            </w:r>
            <w:r w:rsidRPr="00B243BF">
              <w:rPr>
                <w:rFonts w:ascii="GHEA Mariam" w:eastAsia="Calibri" w:hAnsi="GHEA Mariam"/>
              </w:rPr>
              <w:t xml:space="preserve"> </w:t>
            </w:r>
            <w:r w:rsidRPr="00B243BF">
              <w:rPr>
                <w:rFonts w:ascii="GHEA Mariam" w:eastAsia="Calibri" w:hAnsi="GHEA Mariam" w:cs="Sylfaen"/>
              </w:rPr>
              <w:t>նշանակության</w:t>
            </w:r>
            <w:r w:rsidRPr="00B243BF">
              <w:rPr>
                <w:rFonts w:ascii="GHEA Mariam" w:eastAsia="Calibri" w:hAnsi="GHEA Mariam"/>
              </w:rPr>
              <w:t xml:space="preserve"> </w:t>
            </w:r>
            <w:r w:rsidRPr="00B243BF">
              <w:rPr>
                <w:rFonts w:ascii="GHEA Mariam" w:eastAsia="Calibri" w:hAnsi="GHEA Mariam" w:cs="Sylfaen"/>
              </w:rPr>
              <w:t>հողերի</w:t>
            </w:r>
            <w:r w:rsidRPr="00B243BF">
              <w:rPr>
                <w:rFonts w:ascii="GHEA Mariam" w:eastAsia="Calibri" w:hAnsi="GHEA Mariam"/>
              </w:rPr>
              <w:t xml:space="preserve"> </w:t>
            </w:r>
            <w:r w:rsidRPr="00B243BF">
              <w:rPr>
                <w:rFonts w:ascii="GHEA Mariam" w:eastAsia="Calibri" w:hAnsi="GHEA Mariam" w:cs="Sylfaen"/>
              </w:rPr>
              <w:t>կադաստրային</w:t>
            </w:r>
            <w:r w:rsidRPr="00B243BF">
              <w:rPr>
                <w:rFonts w:ascii="GHEA Mariam" w:eastAsia="Calibri" w:hAnsi="GHEA Mariam"/>
              </w:rPr>
              <w:t xml:space="preserve"> </w:t>
            </w:r>
            <w:r w:rsidRPr="00B243BF">
              <w:rPr>
                <w:rFonts w:ascii="GHEA Mariam" w:eastAsia="Calibri" w:hAnsi="GHEA Mariam" w:cs="Sylfaen"/>
              </w:rPr>
              <w:t>գները</w:t>
            </w:r>
            <w:r w:rsidRPr="00B243BF">
              <w:rPr>
                <w:rFonts w:ascii="GHEA Mariam" w:eastAsia="Calibri" w:hAnsi="GHEA Mariam"/>
              </w:rPr>
              <w:t xml:space="preserve"> </w:t>
            </w:r>
            <w:r w:rsidRPr="00B243BF">
              <w:rPr>
                <w:rFonts w:ascii="GHEA Mariam" w:eastAsia="Calibri" w:hAnsi="GHEA Mariam" w:cs="Sylfaen"/>
              </w:rPr>
              <w:lastRenderedPageBreak/>
              <w:t>հաստատելու</w:t>
            </w:r>
            <w:r w:rsidRPr="00B243BF">
              <w:rPr>
                <w:rFonts w:ascii="GHEA Mariam" w:eastAsia="Calibri" w:hAnsi="GHEA Mariam"/>
              </w:rPr>
              <w:t xml:space="preserve"> </w:t>
            </w:r>
            <w:r w:rsidRPr="00B243BF">
              <w:rPr>
                <w:rFonts w:ascii="GHEA Mariam" w:eastAsia="Calibri" w:hAnsi="GHEA Mariam" w:cs="Sylfaen"/>
              </w:rPr>
              <w:t>մասին</w:t>
            </w:r>
            <w:r w:rsidRPr="00B243BF">
              <w:rPr>
                <w:rFonts w:ascii="GHEA Mariam" w:eastAsia="Calibri" w:hAnsi="GHEA Mariam"/>
              </w:rPr>
              <w:t xml:space="preserve">» </w:t>
            </w:r>
            <w:r w:rsidRPr="00B243BF">
              <w:rPr>
                <w:rFonts w:ascii="GHEA Mariam" w:eastAsia="Calibri" w:hAnsi="GHEA Mariam" w:cs="Sylfaen"/>
              </w:rPr>
              <w:t>ՀՀ</w:t>
            </w:r>
            <w:r w:rsidRPr="00B243BF">
              <w:rPr>
                <w:rFonts w:ascii="GHEA Mariam" w:eastAsia="Calibri" w:hAnsi="GHEA Mariam"/>
              </w:rPr>
              <w:t xml:space="preserve"> </w:t>
            </w:r>
            <w:r w:rsidRPr="00B243BF">
              <w:rPr>
                <w:rFonts w:ascii="GHEA Mariam" w:eastAsia="Calibri" w:hAnsi="GHEA Mariam" w:cs="Sylfaen"/>
              </w:rPr>
              <w:t>կառավարության</w:t>
            </w:r>
            <w:r w:rsidRPr="00B243BF">
              <w:rPr>
                <w:rFonts w:ascii="GHEA Mariam" w:eastAsia="Calibri" w:hAnsi="GHEA Mariam"/>
              </w:rPr>
              <w:t xml:space="preserve"> </w:t>
            </w:r>
            <w:r w:rsidRPr="00B243BF">
              <w:rPr>
                <w:rFonts w:ascii="GHEA Mariam" w:eastAsia="Calibri" w:hAnsi="GHEA Mariam" w:cs="Sylfaen"/>
              </w:rPr>
              <w:t>որոշման</w:t>
            </w:r>
            <w:r w:rsidRPr="00B243BF">
              <w:rPr>
                <w:rFonts w:ascii="GHEA Mariam" w:eastAsia="Calibri" w:hAnsi="GHEA Mariam"/>
              </w:rPr>
              <w:t xml:space="preserve"> </w:t>
            </w:r>
            <w:r w:rsidRPr="00B243BF">
              <w:rPr>
                <w:rFonts w:ascii="GHEA Mariam" w:eastAsia="Calibri" w:hAnsi="GHEA Mariam" w:cs="Sylfaen"/>
              </w:rPr>
              <w:t>նախագիծ</w:t>
            </w:r>
          </w:p>
        </w:tc>
        <w:tc>
          <w:tcPr>
            <w:tcW w:w="2381" w:type="dxa"/>
          </w:tcPr>
          <w:p w:rsidR="008F385F" w:rsidRPr="00B243BF" w:rsidRDefault="008F385F" w:rsidP="002F07A9">
            <w:pPr>
              <w:spacing w:line="276" w:lineRule="auto"/>
              <w:jc w:val="both"/>
              <w:rPr>
                <w:rFonts w:ascii="GHEA Mariam" w:hAnsi="GHEA Mariam"/>
              </w:rPr>
            </w:pPr>
            <w:r w:rsidRPr="00B243BF">
              <w:rPr>
                <w:rFonts w:ascii="GHEA Mariam" w:eastAsia="Calibri" w:hAnsi="GHEA Mariam" w:cs="Sylfaen"/>
                <w:spacing w:val="-6"/>
                <w:lang w:val="hy-AM"/>
              </w:rPr>
              <w:lastRenderedPageBreak/>
              <w:t>Հայաստանի</w:t>
            </w:r>
            <w:r w:rsidRPr="00B243BF">
              <w:rPr>
                <w:rFonts w:ascii="GHEA Mariam" w:eastAsia="Calibri" w:hAnsi="GHEA Mariam"/>
                <w:spacing w:val="-6"/>
                <w:lang w:val="hy-AM"/>
              </w:rPr>
              <w:t xml:space="preserve"> </w:t>
            </w:r>
            <w:r w:rsidRPr="00B243BF">
              <w:rPr>
                <w:rFonts w:ascii="GHEA Mariam" w:eastAsia="Calibri" w:hAnsi="GHEA Mariam" w:cs="Sylfaen"/>
                <w:spacing w:val="-6"/>
                <w:lang w:val="hy-AM"/>
              </w:rPr>
              <w:t>Հանրա</w:t>
            </w:r>
            <w:r w:rsidRPr="00B243BF">
              <w:rPr>
                <w:rFonts w:ascii="GHEA Mariam" w:eastAsia="Calibri" w:hAnsi="GHEA Mariam"/>
                <w:spacing w:val="-6"/>
              </w:rPr>
              <w:softHyphen/>
            </w:r>
            <w:r w:rsidRPr="00B243BF">
              <w:rPr>
                <w:rFonts w:ascii="GHEA Mariam" w:eastAsia="Calibri" w:hAnsi="GHEA Mariam" w:cs="Sylfaen"/>
                <w:spacing w:val="-6"/>
                <w:lang w:val="hy-AM"/>
              </w:rPr>
              <w:t>պե</w:t>
            </w:r>
            <w:r w:rsidRPr="00B243BF">
              <w:rPr>
                <w:rFonts w:ascii="GHEA Mariam" w:eastAsia="Calibri" w:hAnsi="GHEA Mariam"/>
                <w:spacing w:val="-6"/>
              </w:rPr>
              <w:softHyphen/>
            </w:r>
            <w:r w:rsidRPr="00B243BF">
              <w:rPr>
                <w:rFonts w:ascii="GHEA Mariam" w:eastAsia="Calibri" w:hAnsi="GHEA Mariam" w:cs="Sylfaen"/>
                <w:spacing w:val="-6"/>
                <w:lang w:val="hy-AM"/>
              </w:rPr>
              <w:t>տության</w:t>
            </w:r>
            <w:r w:rsidRPr="00B243BF">
              <w:rPr>
                <w:rFonts w:ascii="GHEA Mariam" w:eastAsia="Calibri" w:hAnsi="GHEA Mariam"/>
                <w:spacing w:val="-6"/>
                <w:lang w:val="hy-AM"/>
              </w:rPr>
              <w:t xml:space="preserve"> </w:t>
            </w:r>
            <w:r w:rsidRPr="00B243BF">
              <w:rPr>
                <w:rFonts w:ascii="GHEA Mariam" w:eastAsia="Calibri" w:hAnsi="GHEA Mariam" w:cs="Sylfaen"/>
                <w:spacing w:val="-6"/>
                <w:lang w:val="hy-AM"/>
              </w:rPr>
              <w:t>հողային</w:t>
            </w:r>
            <w:r w:rsidRPr="00B243BF">
              <w:rPr>
                <w:rFonts w:ascii="GHEA Mariam" w:eastAsia="Calibri" w:hAnsi="GHEA Mariam"/>
                <w:spacing w:val="-6"/>
                <w:lang w:val="hy-AM"/>
              </w:rPr>
              <w:t xml:space="preserve"> </w:t>
            </w:r>
            <w:r w:rsidRPr="00B243BF">
              <w:rPr>
                <w:rFonts w:ascii="GHEA Mariam" w:eastAsia="Calibri" w:hAnsi="GHEA Mariam" w:cs="Sylfaen"/>
                <w:spacing w:val="-6"/>
                <w:lang w:val="hy-AM"/>
              </w:rPr>
              <w:t>ֆոնդի</w:t>
            </w:r>
            <w:r w:rsidRPr="00B243BF">
              <w:rPr>
                <w:rFonts w:ascii="GHEA Mariam" w:eastAsia="Calibri" w:hAnsi="GHEA Mariam"/>
                <w:spacing w:val="-6"/>
                <w:lang w:val="hy-AM"/>
              </w:rPr>
              <w:t xml:space="preserve"> </w:t>
            </w:r>
            <w:r w:rsidRPr="00B243BF">
              <w:rPr>
                <w:rFonts w:ascii="GHEA Mariam" w:eastAsia="Calibri" w:hAnsi="GHEA Mariam" w:cs="Sylfaen"/>
                <w:spacing w:val="-6"/>
                <w:lang w:val="hy-AM"/>
              </w:rPr>
              <w:t>ըստ</w:t>
            </w:r>
            <w:r w:rsidRPr="00B243BF">
              <w:rPr>
                <w:rFonts w:ascii="GHEA Mariam" w:eastAsia="Calibri" w:hAnsi="GHEA Mariam"/>
                <w:spacing w:val="-6"/>
                <w:lang w:val="hy-AM"/>
              </w:rPr>
              <w:t xml:space="preserve"> </w:t>
            </w:r>
            <w:r w:rsidRPr="00B243BF">
              <w:rPr>
                <w:rFonts w:ascii="GHEA Mariam" w:eastAsia="Calibri" w:hAnsi="GHEA Mariam" w:cs="Sylfaen"/>
                <w:spacing w:val="-6"/>
                <w:lang w:val="hy-AM"/>
              </w:rPr>
              <w:t>նպատակային</w:t>
            </w:r>
            <w:r w:rsidRPr="00B243BF">
              <w:rPr>
                <w:rFonts w:ascii="GHEA Mariam" w:eastAsia="Calibri" w:hAnsi="GHEA Mariam"/>
                <w:spacing w:val="-6"/>
                <w:lang w:val="hy-AM"/>
              </w:rPr>
              <w:t xml:space="preserve"> </w:t>
            </w:r>
            <w:r w:rsidRPr="00B243BF">
              <w:rPr>
                <w:rFonts w:ascii="GHEA Mariam" w:eastAsia="Calibri" w:hAnsi="GHEA Mariam" w:cs="Sylfaen"/>
                <w:spacing w:val="-6"/>
                <w:lang w:val="hy-AM"/>
              </w:rPr>
              <w:t>նշանակության</w:t>
            </w:r>
            <w:r w:rsidRPr="00B243BF">
              <w:rPr>
                <w:rFonts w:ascii="GHEA Mariam" w:eastAsia="Calibri" w:hAnsi="GHEA Mariam"/>
                <w:spacing w:val="-6"/>
                <w:lang w:val="hy-AM"/>
              </w:rPr>
              <w:t xml:space="preserve">  </w:t>
            </w:r>
            <w:r w:rsidRPr="00B243BF">
              <w:rPr>
                <w:rFonts w:ascii="GHEA Mariam" w:eastAsia="Calibri" w:hAnsi="GHEA Mariam" w:cs="Sylfaen"/>
                <w:spacing w:val="-6"/>
                <w:lang w:val="hy-AM"/>
              </w:rPr>
              <w:t>հողերի</w:t>
            </w:r>
            <w:r w:rsidRPr="00B243BF">
              <w:rPr>
                <w:rFonts w:ascii="GHEA Mariam" w:eastAsia="Calibri" w:hAnsi="GHEA Mariam"/>
                <w:spacing w:val="-6"/>
                <w:lang w:val="hy-AM"/>
              </w:rPr>
              <w:t xml:space="preserve"> </w:t>
            </w:r>
            <w:r w:rsidRPr="00B243BF">
              <w:rPr>
                <w:rFonts w:ascii="GHEA Mariam" w:eastAsia="Calibri" w:hAnsi="GHEA Mariam" w:cs="Sylfaen"/>
                <w:spacing w:val="-6"/>
              </w:rPr>
              <w:lastRenderedPageBreak/>
              <w:t>յուրաքանչյուր</w:t>
            </w:r>
            <w:r w:rsidRPr="00B243BF">
              <w:rPr>
                <w:rFonts w:ascii="GHEA Mariam" w:eastAsia="Calibri" w:hAnsi="GHEA Mariam"/>
                <w:spacing w:val="-6"/>
              </w:rPr>
              <w:t xml:space="preserve"> </w:t>
            </w:r>
            <w:r w:rsidRPr="00B243BF">
              <w:rPr>
                <w:rFonts w:ascii="GHEA Mariam" w:eastAsia="Calibri" w:hAnsi="GHEA Mariam" w:cs="Sylfaen"/>
                <w:spacing w:val="-6"/>
              </w:rPr>
              <w:t>տարվա</w:t>
            </w:r>
            <w:r w:rsidRPr="00B243BF">
              <w:rPr>
                <w:rFonts w:ascii="GHEA Mariam" w:eastAsia="Calibri" w:hAnsi="GHEA Mariam"/>
                <w:spacing w:val="-6"/>
                <w:lang w:val="hy-AM"/>
              </w:rPr>
              <w:t xml:space="preserve"> </w:t>
            </w:r>
            <w:r w:rsidRPr="00B243BF">
              <w:rPr>
                <w:rFonts w:ascii="GHEA Mariam" w:eastAsia="Calibri" w:hAnsi="GHEA Mariam" w:cs="Sylfaen"/>
                <w:spacing w:val="-6"/>
                <w:lang w:val="hy-AM"/>
              </w:rPr>
              <w:t>կադաստրա</w:t>
            </w:r>
            <w:r w:rsidRPr="00B243BF">
              <w:rPr>
                <w:rFonts w:ascii="GHEA Mariam" w:eastAsia="Calibri" w:hAnsi="GHEA Mariam"/>
                <w:spacing w:val="-6"/>
              </w:rPr>
              <w:softHyphen/>
            </w:r>
            <w:r w:rsidRPr="00B243BF">
              <w:rPr>
                <w:rFonts w:ascii="GHEA Mariam" w:eastAsia="Calibri" w:hAnsi="GHEA Mariam" w:cs="Sylfaen"/>
                <w:spacing w:val="-6"/>
                <w:lang w:val="hy-AM"/>
              </w:rPr>
              <w:t>յին</w:t>
            </w:r>
            <w:r w:rsidRPr="00B243BF">
              <w:rPr>
                <w:rFonts w:ascii="GHEA Mariam" w:eastAsia="Calibri" w:hAnsi="GHEA Mariam"/>
                <w:spacing w:val="-6"/>
                <w:lang w:val="hy-AM"/>
              </w:rPr>
              <w:t xml:space="preserve"> </w:t>
            </w:r>
            <w:r w:rsidRPr="00B243BF">
              <w:rPr>
                <w:rFonts w:ascii="GHEA Mariam" w:eastAsia="Calibri" w:hAnsi="GHEA Mariam" w:cs="Sylfaen"/>
                <w:spacing w:val="-6"/>
                <w:lang w:val="hy-AM"/>
              </w:rPr>
              <w:t>գներ</w:t>
            </w:r>
            <w:r w:rsidRPr="00B243BF">
              <w:rPr>
                <w:rFonts w:ascii="GHEA Mariam" w:eastAsia="Calibri" w:hAnsi="GHEA Mariam" w:cs="Sylfaen"/>
                <w:spacing w:val="-6"/>
              </w:rPr>
              <w:t>ի</w:t>
            </w:r>
            <w:r w:rsidRPr="00B243BF">
              <w:rPr>
                <w:rFonts w:ascii="GHEA Mariam" w:eastAsia="Calibri" w:hAnsi="GHEA Mariam"/>
                <w:spacing w:val="-6"/>
                <w:lang w:val="hy-AM"/>
              </w:rPr>
              <w:t xml:space="preserve"> </w:t>
            </w:r>
            <w:r w:rsidRPr="00B243BF">
              <w:rPr>
                <w:rFonts w:ascii="GHEA Mariam" w:eastAsia="Calibri" w:hAnsi="GHEA Mariam" w:cs="Sylfaen"/>
                <w:spacing w:val="-6"/>
                <w:lang w:val="hy-AM"/>
              </w:rPr>
              <w:t>սահմանում</w:t>
            </w:r>
          </w:p>
        </w:tc>
        <w:tc>
          <w:tcPr>
            <w:tcW w:w="2693" w:type="dxa"/>
          </w:tcPr>
          <w:p w:rsidR="008F385F" w:rsidRPr="00B243BF" w:rsidRDefault="008F385F" w:rsidP="002F07A9">
            <w:pPr>
              <w:spacing w:after="200" w:line="276" w:lineRule="auto"/>
              <w:jc w:val="both"/>
              <w:rPr>
                <w:rFonts w:ascii="GHEA Mariam" w:hAnsi="GHEA Mariam"/>
              </w:rPr>
            </w:pPr>
            <w:r w:rsidRPr="00B243BF">
              <w:rPr>
                <w:rFonts w:ascii="GHEA Mariam" w:hAnsi="GHEA Mariam"/>
              </w:rPr>
              <w:lastRenderedPageBreak/>
              <w:t>1.</w:t>
            </w:r>
            <w:r w:rsidRPr="00B243BF">
              <w:rPr>
                <w:rFonts w:ascii="GHEA Mariam" w:hAnsi="GHEA Mariam" w:cs="Sylfaen"/>
              </w:rPr>
              <w:t>Կսահմանվեն</w:t>
            </w:r>
            <w:r w:rsidRPr="00B243BF">
              <w:rPr>
                <w:rFonts w:ascii="GHEA Mariam" w:eastAsia="Calibri" w:hAnsi="GHEA Mariam"/>
              </w:rPr>
              <w:t xml:space="preserve"> </w:t>
            </w:r>
            <w:r w:rsidRPr="00B243BF">
              <w:rPr>
                <w:rFonts w:ascii="GHEA Mariam" w:eastAsia="Calibri" w:hAnsi="GHEA Mariam" w:cs="Sylfaen"/>
              </w:rPr>
              <w:t>Հայաստանի</w:t>
            </w:r>
            <w:r w:rsidRPr="00B243BF">
              <w:rPr>
                <w:rFonts w:ascii="GHEA Mariam" w:eastAsia="Calibri" w:hAnsi="GHEA Mariam"/>
              </w:rPr>
              <w:t xml:space="preserve"> </w:t>
            </w:r>
            <w:r w:rsidRPr="00B243BF">
              <w:rPr>
                <w:rFonts w:ascii="GHEA Mariam" w:eastAsia="Calibri" w:hAnsi="GHEA Mariam" w:cs="Sylfaen"/>
              </w:rPr>
              <w:t>Հանրապետության</w:t>
            </w:r>
            <w:r w:rsidRPr="00B243BF">
              <w:rPr>
                <w:rFonts w:ascii="GHEA Mariam" w:eastAsia="Calibri" w:hAnsi="GHEA Mariam"/>
              </w:rPr>
              <w:t xml:space="preserve"> </w:t>
            </w:r>
            <w:r w:rsidRPr="00B243BF">
              <w:rPr>
                <w:rFonts w:ascii="GHEA Mariam" w:eastAsia="Calibri" w:hAnsi="GHEA Mariam" w:cs="Sylfaen"/>
              </w:rPr>
              <w:t>հողամասերի</w:t>
            </w:r>
            <w:r w:rsidRPr="00B243BF">
              <w:rPr>
                <w:rFonts w:ascii="GHEA Mariam" w:eastAsia="Calibri" w:hAnsi="GHEA Mariam"/>
              </w:rPr>
              <w:t xml:space="preserve"> 201</w:t>
            </w:r>
            <w:r w:rsidRPr="00B243BF">
              <w:rPr>
                <w:rFonts w:ascii="GHEA Mariam" w:hAnsi="GHEA Mariam"/>
              </w:rPr>
              <w:t>9-</w:t>
            </w:r>
            <w:r w:rsidRPr="00B243BF">
              <w:rPr>
                <w:rFonts w:ascii="GHEA Mariam" w:eastAsia="Calibri" w:hAnsi="GHEA Mariam"/>
              </w:rPr>
              <w:t xml:space="preserve"> 2022</w:t>
            </w:r>
            <w:r w:rsidRPr="00B243BF">
              <w:rPr>
                <w:rFonts w:ascii="GHEA Mariam" w:eastAsia="Calibri" w:hAnsi="GHEA Mariam" w:cs="Sylfaen"/>
              </w:rPr>
              <w:t>թթ</w:t>
            </w:r>
            <w:r w:rsidRPr="00B243BF">
              <w:rPr>
                <w:rFonts w:ascii="GHEA Mariam" w:eastAsia="Calibri" w:hAnsi="GHEA Mariam"/>
              </w:rPr>
              <w:t xml:space="preserve">. </w:t>
            </w:r>
            <w:r w:rsidRPr="00B243BF">
              <w:rPr>
                <w:rFonts w:ascii="GHEA Mariam" w:eastAsia="Calibri" w:hAnsi="GHEA Mariam" w:cs="Sylfaen"/>
              </w:rPr>
              <w:t>կադաստրային</w:t>
            </w:r>
            <w:r w:rsidRPr="00B243BF">
              <w:rPr>
                <w:rFonts w:ascii="GHEA Mariam" w:eastAsia="Calibri" w:hAnsi="GHEA Mariam"/>
              </w:rPr>
              <w:t xml:space="preserve"> </w:t>
            </w:r>
            <w:r w:rsidRPr="00B243BF">
              <w:rPr>
                <w:rFonts w:ascii="GHEA Mariam" w:eastAsia="Calibri" w:hAnsi="GHEA Mariam" w:cs="Sylfaen"/>
              </w:rPr>
              <w:lastRenderedPageBreak/>
              <w:t>գները</w:t>
            </w:r>
          </w:p>
          <w:p w:rsidR="008F385F" w:rsidRPr="00B243BF" w:rsidRDefault="008F385F" w:rsidP="002F07A9">
            <w:pPr>
              <w:spacing w:after="200" w:line="276" w:lineRule="auto"/>
              <w:jc w:val="both"/>
              <w:rPr>
                <w:rFonts w:ascii="GHEA Mariam" w:hAnsi="GHEA Mariam"/>
              </w:rPr>
            </w:pPr>
            <w:r w:rsidRPr="00B243BF">
              <w:rPr>
                <w:rFonts w:ascii="GHEA Mariam" w:hAnsi="GHEA Mariam"/>
              </w:rPr>
              <w:t>2.</w:t>
            </w:r>
            <w:r w:rsidRPr="00B243BF">
              <w:rPr>
                <w:rFonts w:ascii="GHEA Mariam" w:hAnsi="GHEA Mariam" w:cs="Sylfaen"/>
              </w:rPr>
              <w:t>Ա</w:t>
            </w:r>
            <w:r w:rsidRPr="00B243BF">
              <w:rPr>
                <w:rFonts w:ascii="GHEA Mariam" w:eastAsia="Calibri" w:hAnsi="GHEA Mariam" w:cs="Sylfaen"/>
              </w:rPr>
              <w:t>նշարժ</w:t>
            </w:r>
            <w:r w:rsidRPr="00B243BF">
              <w:rPr>
                <w:rFonts w:ascii="GHEA Mariam" w:eastAsia="Calibri" w:hAnsi="GHEA Mariam"/>
              </w:rPr>
              <w:t xml:space="preserve"> </w:t>
            </w:r>
            <w:r w:rsidRPr="00B243BF">
              <w:rPr>
                <w:rFonts w:ascii="GHEA Mariam" w:eastAsia="Calibri" w:hAnsi="GHEA Mariam" w:cs="Sylfaen"/>
              </w:rPr>
              <w:t>գույքի</w:t>
            </w:r>
            <w:r w:rsidRPr="00B243BF">
              <w:rPr>
                <w:rFonts w:ascii="GHEA Mariam" w:eastAsia="Calibri" w:hAnsi="GHEA Mariam"/>
              </w:rPr>
              <w:t xml:space="preserve"> </w:t>
            </w:r>
            <w:r w:rsidRPr="00B243BF">
              <w:rPr>
                <w:rFonts w:ascii="GHEA Mariam" w:eastAsia="Calibri" w:hAnsi="GHEA Mariam" w:cs="Sylfaen"/>
              </w:rPr>
              <w:t>հարկով</w:t>
            </w:r>
            <w:r w:rsidRPr="00B243BF">
              <w:rPr>
                <w:rFonts w:ascii="GHEA Mariam" w:eastAsia="Calibri" w:hAnsi="GHEA Mariam"/>
              </w:rPr>
              <w:t xml:space="preserve"> </w:t>
            </w:r>
            <w:r w:rsidRPr="00B243BF">
              <w:rPr>
                <w:rFonts w:ascii="GHEA Mariam" w:eastAsia="Calibri" w:hAnsi="GHEA Mariam" w:cs="Sylfaen"/>
              </w:rPr>
              <w:t>հարկման</w:t>
            </w:r>
            <w:r w:rsidRPr="00B243BF">
              <w:rPr>
                <w:rFonts w:ascii="GHEA Mariam" w:eastAsia="Calibri" w:hAnsi="GHEA Mariam"/>
              </w:rPr>
              <w:t xml:space="preserve"> </w:t>
            </w:r>
            <w:r w:rsidRPr="00B243BF">
              <w:rPr>
                <w:rFonts w:ascii="GHEA Mariam" w:eastAsia="Calibri" w:hAnsi="GHEA Mariam" w:cs="Sylfaen"/>
              </w:rPr>
              <w:t>օբյեկտ</w:t>
            </w:r>
            <w:r w:rsidRPr="00B243BF">
              <w:rPr>
                <w:rFonts w:ascii="GHEA Mariam" w:eastAsia="Calibri" w:hAnsi="GHEA Mariam"/>
              </w:rPr>
              <w:t xml:space="preserve"> </w:t>
            </w:r>
            <w:r w:rsidRPr="00B243BF">
              <w:rPr>
                <w:rFonts w:ascii="GHEA Mariam" w:eastAsia="Calibri" w:hAnsi="GHEA Mariam" w:cs="Sylfaen"/>
              </w:rPr>
              <w:t>համարվող</w:t>
            </w:r>
            <w:r w:rsidRPr="00B243BF">
              <w:rPr>
                <w:rFonts w:ascii="GHEA Mariam" w:eastAsia="Calibri" w:hAnsi="GHEA Mariam"/>
              </w:rPr>
              <w:t xml:space="preserve"> </w:t>
            </w:r>
            <w:r w:rsidRPr="00B243BF">
              <w:rPr>
                <w:rFonts w:ascii="GHEA Mariam" w:eastAsia="Calibri" w:hAnsi="GHEA Mariam" w:cs="Sylfaen"/>
              </w:rPr>
              <w:t>հողամասերի</w:t>
            </w:r>
            <w:r w:rsidRPr="00B243BF">
              <w:rPr>
                <w:rFonts w:ascii="GHEA Mariam" w:eastAsia="Calibri" w:hAnsi="GHEA Mariam"/>
              </w:rPr>
              <w:t xml:space="preserve"> </w:t>
            </w:r>
            <w:r w:rsidRPr="00B243BF">
              <w:rPr>
                <w:rFonts w:ascii="GHEA Mariam" w:eastAsia="Calibri" w:hAnsi="GHEA Mariam" w:cs="Sylfaen"/>
              </w:rPr>
              <w:t>հարկման</w:t>
            </w:r>
            <w:r w:rsidRPr="00B243BF">
              <w:rPr>
                <w:rFonts w:ascii="GHEA Mariam" w:eastAsia="Calibri" w:hAnsi="GHEA Mariam"/>
              </w:rPr>
              <w:t xml:space="preserve"> </w:t>
            </w:r>
            <w:r w:rsidRPr="00B243BF">
              <w:rPr>
                <w:rFonts w:ascii="GHEA Mariam" w:eastAsia="Calibri" w:hAnsi="GHEA Mariam" w:cs="Sylfaen"/>
              </w:rPr>
              <w:t>բազաների</w:t>
            </w:r>
            <w:r w:rsidRPr="00B243BF">
              <w:rPr>
                <w:rFonts w:ascii="GHEA Mariam" w:eastAsia="Calibri" w:hAnsi="GHEA Mariam"/>
              </w:rPr>
              <w:t xml:space="preserve"> </w:t>
            </w:r>
            <w:r w:rsidRPr="00B243BF">
              <w:rPr>
                <w:rFonts w:ascii="GHEA Mariam" w:eastAsia="Calibri" w:hAnsi="GHEA Mariam" w:cs="Sylfaen"/>
              </w:rPr>
              <w:t>ստեղծման</w:t>
            </w:r>
            <w:r w:rsidRPr="00B243BF">
              <w:rPr>
                <w:rFonts w:ascii="GHEA Mariam" w:eastAsia="Calibri" w:hAnsi="GHEA Mariam"/>
              </w:rPr>
              <w:t xml:space="preserve"> </w:t>
            </w:r>
            <w:r w:rsidRPr="00B243BF">
              <w:rPr>
                <w:rFonts w:ascii="GHEA Mariam" w:eastAsia="Calibri" w:hAnsi="GHEA Mariam" w:cs="Sylfaen"/>
              </w:rPr>
              <w:t>համար</w:t>
            </w:r>
            <w:r w:rsidRPr="00B243BF">
              <w:rPr>
                <w:rFonts w:ascii="GHEA Mariam" w:eastAsia="Calibri" w:hAnsi="GHEA Mariam"/>
              </w:rPr>
              <w:t xml:space="preserve"> </w:t>
            </w:r>
            <w:r w:rsidRPr="00B243BF">
              <w:rPr>
                <w:rFonts w:ascii="GHEA Mariam" w:eastAsia="Calibri" w:hAnsi="GHEA Mariam" w:cs="Sylfaen"/>
              </w:rPr>
              <w:t>հողամասի</w:t>
            </w:r>
            <w:r w:rsidRPr="00B243BF">
              <w:rPr>
                <w:rFonts w:ascii="GHEA Mariam" w:eastAsia="Calibri" w:hAnsi="GHEA Mariam"/>
              </w:rPr>
              <w:t xml:space="preserve"> </w:t>
            </w:r>
            <w:r w:rsidRPr="00B243BF">
              <w:rPr>
                <w:rFonts w:ascii="GHEA Mariam" w:eastAsia="Calibri" w:hAnsi="GHEA Mariam" w:cs="Sylfaen"/>
              </w:rPr>
              <w:t>բազային</w:t>
            </w:r>
            <w:r w:rsidRPr="00B243BF">
              <w:rPr>
                <w:rFonts w:ascii="GHEA Mariam" w:eastAsia="Calibri" w:hAnsi="GHEA Mariam"/>
              </w:rPr>
              <w:t xml:space="preserve"> </w:t>
            </w:r>
            <w:r w:rsidRPr="00B243BF">
              <w:rPr>
                <w:rFonts w:ascii="GHEA Mariam" w:eastAsia="Calibri" w:hAnsi="GHEA Mariam" w:cs="Sylfaen"/>
              </w:rPr>
              <w:t>գների</w:t>
            </w:r>
            <w:r w:rsidRPr="00B243BF">
              <w:rPr>
                <w:rFonts w:ascii="GHEA Mariam" w:eastAsia="Calibri" w:hAnsi="GHEA Mariam"/>
              </w:rPr>
              <w:t xml:space="preserve"> </w:t>
            </w:r>
            <w:r w:rsidRPr="00B243BF">
              <w:rPr>
                <w:rFonts w:ascii="GHEA Mariam" w:eastAsia="Calibri" w:hAnsi="GHEA Mariam" w:cs="Sylfaen"/>
              </w:rPr>
              <w:t>ապահովում</w:t>
            </w:r>
          </w:p>
        </w:tc>
        <w:tc>
          <w:tcPr>
            <w:tcW w:w="1701" w:type="dxa"/>
          </w:tcPr>
          <w:p w:rsidR="008F385F" w:rsidRPr="00B243BF" w:rsidRDefault="008F385F" w:rsidP="002F07A9">
            <w:pPr>
              <w:spacing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before="100" w:beforeAutospacing="1" w:line="276" w:lineRule="auto"/>
              <w:jc w:val="center"/>
              <w:rPr>
                <w:rFonts w:ascii="GHEA Mariam" w:hAnsi="GHEA Mariam"/>
              </w:rPr>
            </w:pPr>
          </w:p>
        </w:tc>
        <w:tc>
          <w:tcPr>
            <w:tcW w:w="1418" w:type="dxa"/>
          </w:tcPr>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rPr>
              <w:lastRenderedPageBreak/>
              <w:t>-</w:t>
            </w:r>
          </w:p>
        </w:tc>
        <w:tc>
          <w:tcPr>
            <w:tcW w:w="1559" w:type="dxa"/>
          </w:tcPr>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cs="Sylfaen"/>
                <w:spacing w:val="-6"/>
              </w:rPr>
              <w:t>յուրաքանչյուր</w:t>
            </w:r>
            <w:r w:rsidRPr="00B243BF">
              <w:rPr>
                <w:rFonts w:ascii="GHEA Mariam" w:hAnsi="GHEA Mariam"/>
                <w:spacing w:val="-6"/>
              </w:rPr>
              <w:t xml:space="preserve"> </w:t>
            </w:r>
            <w:r w:rsidRPr="00B243BF">
              <w:rPr>
                <w:rFonts w:ascii="GHEA Mariam" w:hAnsi="GHEA Mariam" w:cs="Sylfaen"/>
                <w:spacing w:val="-6"/>
              </w:rPr>
              <w:t>տարվա</w:t>
            </w:r>
            <w:r w:rsidRPr="00B243BF">
              <w:rPr>
                <w:rFonts w:ascii="GHEA Mariam" w:hAnsi="GHEA Mariam"/>
                <w:spacing w:val="-6"/>
              </w:rPr>
              <w:t xml:space="preserve"> </w:t>
            </w:r>
          </w:p>
          <w:p w:rsidR="008F385F" w:rsidRPr="00B243BF" w:rsidRDefault="008F385F" w:rsidP="002F07A9">
            <w:pPr>
              <w:spacing w:line="276" w:lineRule="auto"/>
              <w:ind w:right="-30"/>
              <w:jc w:val="center"/>
              <w:rPr>
                <w:rFonts w:ascii="GHEA Mariam" w:eastAsia="Calibri" w:hAnsi="GHEA Mariam"/>
                <w:spacing w:val="-6"/>
              </w:rPr>
            </w:pPr>
            <w:r w:rsidRPr="00B243BF">
              <w:rPr>
                <w:rFonts w:ascii="GHEA Mariam" w:eastAsia="Calibri" w:hAnsi="GHEA Mariam" w:cs="Sylfaen"/>
                <w:spacing w:val="-6"/>
              </w:rPr>
              <w:t>մարտի</w:t>
            </w:r>
          </w:p>
          <w:p w:rsidR="008F385F" w:rsidRPr="00B243BF" w:rsidRDefault="008F385F" w:rsidP="002F07A9">
            <w:pPr>
              <w:spacing w:line="276" w:lineRule="auto"/>
              <w:ind w:right="-30"/>
              <w:jc w:val="center"/>
              <w:rPr>
                <w:rFonts w:ascii="GHEA Mariam" w:eastAsia="Calibri" w:hAnsi="GHEA Mariam"/>
                <w:spacing w:val="-6"/>
              </w:rPr>
            </w:pPr>
            <w:r w:rsidRPr="00B243BF">
              <w:rPr>
                <w:rFonts w:ascii="GHEA Mariam" w:eastAsia="Calibri" w:hAnsi="GHEA Mariam"/>
                <w:spacing w:val="-6"/>
              </w:rPr>
              <w:t>3-</w:t>
            </w:r>
            <w:r w:rsidRPr="00B243BF">
              <w:rPr>
                <w:rFonts w:ascii="GHEA Mariam" w:eastAsia="Calibri" w:hAnsi="GHEA Mariam" w:cs="Sylfaen"/>
                <w:spacing w:val="-6"/>
              </w:rPr>
              <w:t>րդ</w:t>
            </w:r>
            <w:r w:rsidRPr="00B243BF">
              <w:rPr>
                <w:rFonts w:ascii="GHEA Mariam" w:eastAsia="Calibri" w:hAnsi="GHEA Mariam"/>
                <w:spacing w:val="-6"/>
              </w:rPr>
              <w:t xml:space="preserve"> </w:t>
            </w:r>
            <w:r w:rsidRPr="00B243BF">
              <w:rPr>
                <w:rFonts w:ascii="GHEA Mariam" w:eastAsia="Calibri" w:hAnsi="GHEA Mariam" w:cs="Sylfaen"/>
                <w:spacing w:val="-6"/>
              </w:rPr>
              <w:t>տասնօրյակ</w:t>
            </w:r>
          </w:p>
          <w:p w:rsidR="008F385F" w:rsidRPr="00B243BF" w:rsidRDefault="008F385F" w:rsidP="002F07A9">
            <w:pPr>
              <w:spacing w:before="100" w:beforeAutospacing="1" w:line="276" w:lineRule="auto"/>
              <w:jc w:val="center"/>
              <w:rPr>
                <w:rFonts w:ascii="GHEA Mariam" w:hAnsi="GHEA Mariam"/>
              </w:rPr>
            </w:pPr>
          </w:p>
        </w:tc>
        <w:tc>
          <w:tcPr>
            <w:tcW w:w="1843" w:type="dxa"/>
          </w:tcPr>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cs="Sylfaen"/>
                <w:spacing w:val="-6"/>
                <w:lang w:val="hy-AM"/>
              </w:rPr>
              <w:lastRenderedPageBreak/>
              <w:t>ֆինանսավորում չի պահանջվում</w:t>
            </w: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lastRenderedPageBreak/>
              <w:t>5</w:t>
            </w:r>
          </w:p>
        </w:tc>
        <w:tc>
          <w:tcPr>
            <w:tcW w:w="2977" w:type="dxa"/>
          </w:tcPr>
          <w:p w:rsidR="008F385F" w:rsidRPr="00B243BF" w:rsidRDefault="008F385F" w:rsidP="002F07A9">
            <w:pPr>
              <w:spacing w:before="100" w:beforeAutospacing="1" w:line="276" w:lineRule="auto"/>
              <w:jc w:val="both"/>
              <w:rPr>
                <w:rFonts w:ascii="GHEA Mariam" w:hAnsi="GHEA Mariam"/>
                <w:lang w:val="hy-AM"/>
              </w:rPr>
            </w:pPr>
            <w:r w:rsidRPr="00B243BF">
              <w:rPr>
                <w:rFonts w:ascii="GHEA Mariam" w:hAnsi="GHEA Mariam" w:cs="Sylfaen"/>
                <w:spacing w:val="-6"/>
                <w:lang w:val="hy-AM"/>
              </w:rPr>
              <w:t>«Հայաստանի</w:t>
            </w:r>
            <w:r w:rsidRPr="00B243BF">
              <w:rPr>
                <w:rFonts w:ascii="GHEA Mariam" w:hAnsi="GHEA Mariam"/>
                <w:spacing w:val="-6"/>
                <w:lang w:val="hy-AM"/>
              </w:rPr>
              <w:t xml:space="preserve"> </w:t>
            </w:r>
            <w:r w:rsidRPr="00B243BF">
              <w:rPr>
                <w:rFonts w:ascii="GHEA Mariam" w:hAnsi="GHEA Mariam" w:cs="Sylfaen"/>
                <w:spacing w:val="-6"/>
                <w:lang w:val="hy-AM"/>
              </w:rPr>
              <w:t>Հանրապետության</w:t>
            </w:r>
            <w:r w:rsidRPr="00B243BF">
              <w:rPr>
                <w:rFonts w:ascii="GHEA Mariam" w:hAnsi="GHEA Mariam"/>
                <w:spacing w:val="-6"/>
                <w:lang w:val="hy-AM"/>
              </w:rPr>
              <w:t xml:space="preserve"> </w:t>
            </w:r>
            <w:r w:rsidRPr="00B243BF">
              <w:rPr>
                <w:rFonts w:ascii="GHEA Mariam" w:hAnsi="GHEA Mariam" w:cs="Sylfaen"/>
                <w:spacing w:val="-6"/>
                <w:lang w:val="hy-AM"/>
              </w:rPr>
              <w:t>հողային</w:t>
            </w:r>
            <w:r w:rsidRPr="00B243BF">
              <w:rPr>
                <w:rFonts w:ascii="GHEA Mariam" w:hAnsi="GHEA Mariam"/>
                <w:spacing w:val="-6"/>
                <w:lang w:val="hy-AM"/>
              </w:rPr>
              <w:t xml:space="preserve"> </w:t>
            </w:r>
            <w:r w:rsidRPr="00B243BF">
              <w:rPr>
                <w:rFonts w:ascii="GHEA Mariam" w:hAnsi="GHEA Mariam" w:cs="Sylfaen"/>
                <w:spacing w:val="-6"/>
                <w:lang w:val="hy-AM"/>
              </w:rPr>
              <w:t>ֆոնդի</w:t>
            </w:r>
            <w:r w:rsidRPr="00B243BF">
              <w:rPr>
                <w:rFonts w:ascii="GHEA Mariam" w:hAnsi="GHEA Mariam"/>
                <w:spacing w:val="-6"/>
                <w:lang w:val="hy-AM"/>
              </w:rPr>
              <w:t xml:space="preserve"> </w:t>
            </w:r>
            <w:r w:rsidRPr="00B243BF">
              <w:rPr>
                <w:rFonts w:ascii="GHEA Mariam" w:hAnsi="GHEA Mariam" w:cs="Sylfaen"/>
                <w:spacing w:val="-6"/>
                <w:lang w:val="hy-AM"/>
              </w:rPr>
              <w:t>առկայության</w:t>
            </w:r>
            <w:r w:rsidRPr="00B243BF">
              <w:rPr>
                <w:rFonts w:ascii="GHEA Mariam" w:hAnsi="GHEA Mariam"/>
                <w:spacing w:val="-6"/>
                <w:lang w:val="hy-AM"/>
              </w:rPr>
              <w:t xml:space="preserve"> </w:t>
            </w:r>
            <w:r w:rsidRPr="00B243BF">
              <w:rPr>
                <w:rFonts w:ascii="GHEA Mariam" w:hAnsi="GHEA Mariam" w:cs="Sylfaen"/>
                <w:spacing w:val="-6"/>
                <w:lang w:val="hy-AM"/>
              </w:rPr>
              <w:t>և</w:t>
            </w:r>
            <w:r w:rsidRPr="00B243BF">
              <w:rPr>
                <w:rFonts w:ascii="GHEA Mariam" w:hAnsi="GHEA Mariam"/>
                <w:spacing w:val="-6"/>
                <w:lang w:val="hy-AM"/>
              </w:rPr>
              <w:t xml:space="preserve"> </w:t>
            </w:r>
            <w:r w:rsidRPr="00B243BF">
              <w:rPr>
                <w:rFonts w:ascii="GHEA Mariam" w:hAnsi="GHEA Mariam" w:cs="Sylfaen"/>
                <w:spacing w:val="-6"/>
                <w:lang w:val="hy-AM"/>
              </w:rPr>
              <w:t>բաշխման</w:t>
            </w:r>
            <w:r w:rsidRPr="00B243BF">
              <w:rPr>
                <w:rFonts w:ascii="GHEA Mariam" w:hAnsi="GHEA Mariam"/>
                <w:spacing w:val="-6"/>
                <w:lang w:val="hy-AM"/>
              </w:rPr>
              <w:t xml:space="preserve"> </w:t>
            </w:r>
            <w:r w:rsidRPr="00B243BF">
              <w:rPr>
                <w:rFonts w:ascii="GHEA Mariam" w:hAnsi="GHEA Mariam" w:cs="Sylfaen"/>
                <w:spacing w:val="-6"/>
                <w:lang w:val="hy-AM"/>
              </w:rPr>
              <w:t>վերաբերյալ</w:t>
            </w:r>
            <w:r w:rsidRPr="00B243BF">
              <w:rPr>
                <w:rFonts w:ascii="GHEA Mariam" w:hAnsi="GHEA Mariam"/>
                <w:spacing w:val="-6"/>
                <w:lang w:val="hy-AM"/>
              </w:rPr>
              <w:t xml:space="preserve"> </w:t>
            </w:r>
            <w:r w:rsidRPr="00B243BF">
              <w:rPr>
                <w:rFonts w:ascii="GHEA Mariam" w:hAnsi="GHEA Mariam" w:cs="Sylfaen"/>
                <w:spacing w:val="-6"/>
                <w:lang w:val="hy-AM"/>
              </w:rPr>
              <w:t>հաշվետվության</w:t>
            </w:r>
            <w:r w:rsidRPr="00B243BF">
              <w:rPr>
                <w:rFonts w:ascii="GHEA Mariam" w:hAnsi="GHEA Mariam"/>
                <w:spacing w:val="-6"/>
                <w:lang w:val="hy-AM"/>
              </w:rPr>
              <w:t xml:space="preserve"> (</w:t>
            </w:r>
            <w:r w:rsidRPr="00B243BF">
              <w:rPr>
                <w:rFonts w:ascii="GHEA Mariam" w:hAnsi="GHEA Mariam" w:cs="Sylfaen"/>
                <w:spacing w:val="-6"/>
                <w:lang w:val="hy-AM"/>
              </w:rPr>
              <w:t>հողային</w:t>
            </w:r>
            <w:r w:rsidRPr="00B243BF">
              <w:rPr>
                <w:rFonts w:ascii="GHEA Mariam" w:hAnsi="GHEA Mariam"/>
                <w:spacing w:val="-6"/>
                <w:lang w:val="hy-AM"/>
              </w:rPr>
              <w:t xml:space="preserve"> </w:t>
            </w:r>
            <w:r w:rsidRPr="00B243BF">
              <w:rPr>
                <w:rFonts w:ascii="GHEA Mariam" w:hAnsi="GHEA Mariam" w:cs="Sylfaen"/>
                <w:spacing w:val="-6"/>
                <w:lang w:val="hy-AM"/>
              </w:rPr>
              <w:t>հաշվեկշռի</w:t>
            </w:r>
            <w:r w:rsidRPr="00B243BF">
              <w:rPr>
                <w:rFonts w:ascii="GHEA Mariam" w:hAnsi="GHEA Mariam"/>
                <w:spacing w:val="-6"/>
                <w:lang w:val="hy-AM"/>
              </w:rPr>
              <w:t xml:space="preserve">) </w:t>
            </w:r>
            <w:r w:rsidRPr="00B243BF">
              <w:rPr>
                <w:rFonts w:ascii="GHEA Mariam" w:hAnsi="GHEA Mariam" w:cs="Sylfaen"/>
                <w:spacing w:val="-6"/>
                <w:lang w:val="hy-AM"/>
              </w:rPr>
              <w:t>մասին»</w:t>
            </w:r>
            <w:r w:rsidRPr="00B243BF">
              <w:rPr>
                <w:rFonts w:ascii="GHEA Mariam" w:hAnsi="GHEA Mariam"/>
                <w:spacing w:val="-6"/>
                <w:lang w:val="hy-AM"/>
              </w:rPr>
              <w:t xml:space="preserve"> </w:t>
            </w:r>
            <w:r w:rsidRPr="00B243BF">
              <w:rPr>
                <w:rFonts w:ascii="GHEA Mariam" w:hAnsi="GHEA Mariam" w:cs="Sylfaen"/>
                <w:spacing w:val="-6"/>
                <w:lang w:val="hy-AM"/>
              </w:rPr>
              <w:t>ՀՀ</w:t>
            </w:r>
            <w:r w:rsidRPr="00B243BF">
              <w:rPr>
                <w:rFonts w:ascii="GHEA Mariam" w:hAnsi="GHEA Mariam"/>
                <w:spacing w:val="-6"/>
                <w:lang w:val="hy-AM"/>
              </w:rPr>
              <w:t xml:space="preserve"> </w:t>
            </w:r>
            <w:r w:rsidRPr="00B243BF">
              <w:rPr>
                <w:rFonts w:ascii="GHEA Mariam" w:hAnsi="GHEA Mariam" w:cs="Sylfaen"/>
                <w:spacing w:val="-6"/>
                <w:lang w:val="hy-AM"/>
              </w:rPr>
              <w:t>կառավարության</w:t>
            </w:r>
            <w:r w:rsidRPr="00B243BF">
              <w:rPr>
                <w:rFonts w:ascii="GHEA Mariam" w:hAnsi="GHEA Mariam"/>
                <w:spacing w:val="-6"/>
                <w:lang w:val="hy-AM"/>
              </w:rPr>
              <w:t xml:space="preserve"> </w:t>
            </w:r>
            <w:r w:rsidRPr="00B243BF">
              <w:rPr>
                <w:rFonts w:ascii="GHEA Mariam" w:hAnsi="GHEA Mariam" w:cs="Sylfaen"/>
                <w:spacing w:val="-6"/>
                <w:lang w:val="hy-AM"/>
              </w:rPr>
              <w:t>որոշման</w:t>
            </w:r>
            <w:r w:rsidRPr="00B243BF">
              <w:rPr>
                <w:rFonts w:ascii="GHEA Mariam" w:hAnsi="GHEA Mariam"/>
                <w:spacing w:val="-6"/>
                <w:lang w:val="hy-AM"/>
              </w:rPr>
              <w:t xml:space="preserve"> </w:t>
            </w:r>
            <w:r w:rsidRPr="00B243BF">
              <w:rPr>
                <w:rFonts w:ascii="GHEA Mariam" w:hAnsi="GHEA Mariam" w:cs="Sylfaen"/>
                <w:spacing w:val="-6"/>
                <w:lang w:val="hy-AM"/>
              </w:rPr>
              <w:t xml:space="preserve">նախագիծ </w:t>
            </w:r>
          </w:p>
        </w:tc>
        <w:tc>
          <w:tcPr>
            <w:tcW w:w="2381"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1.</w:t>
            </w:r>
            <w:r w:rsidRPr="00B243BF">
              <w:rPr>
                <w:rFonts w:ascii="GHEA Mariam" w:hAnsi="GHEA Mariam" w:cs="Sylfaen"/>
                <w:lang w:val="hy-AM"/>
              </w:rPr>
              <w:t>Հաշվետու</w:t>
            </w:r>
            <w:r w:rsidRPr="00B243BF">
              <w:rPr>
                <w:rFonts w:ascii="GHEA Mariam" w:hAnsi="GHEA Mariam"/>
                <w:lang w:val="hy-AM"/>
              </w:rPr>
              <w:t xml:space="preserve"> </w:t>
            </w:r>
            <w:r w:rsidRPr="00B243BF">
              <w:rPr>
                <w:rFonts w:ascii="GHEA Mariam" w:hAnsi="GHEA Mariam" w:cs="Sylfaen"/>
                <w:lang w:val="hy-AM"/>
              </w:rPr>
              <w:t>ժամանակաշրջանի</w:t>
            </w:r>
            <w:r w:rsidRPr="00B243BF">
              <w:rPr>
                <w:rFonts w:ascii="GHEA Mariam" w:hAnsi="GHEA Mariam"/>
                <w:lang w:val="hy-AM"/>
              </w:rPr>
              <w:t xml:space="preserve"> </w:t>
            </w:r>
            <w:r w:rsidRPr="00B243BF">
              <w:rPr>
                <w:rFonts w:ascii="GHEA Mariam" w:hAnsi="GHEA Mariam" w:cs="Sylfaen"/>
                <w:lang w:val="hy-AM"/>
              </w:rPr>
              <w:t>յուրաքանչյուր</w:t>
            </w:r>
            <w:r w:rsidRPr="00B243BF">
              <w:rPr>
                <w:rFonts w:ascii="GHEA Mariam" w:hAnsi="GHEA Mariam"/>
                <w:lang w:val="hy-AM"/>
              </w:rPr>
              <w:t xml:space="preserve"> </w:t>
            </w:r>
            <w:r w:rsidRPr="00B243BF">
              <w:rPr>
                <w:rFonts w:ascii="GHEA Mariam" w:hAnsi="GHEA Mariam" w:cs="Sylfaen"/>
                <w:lang w:val="hy-AM"/>
              </w:rPr>
              <w:t>ամիս</w:t>
            </w:r>
            <w:r w:rsidRPr="00B243BF">
              <w:rPr>
                <w:rFonts w:ascii="GHEA Mariam" w:hAnsi="GHEA Mariam"/>
                <w:lang w:val="hy-AM"/>
              </w:rPr>
              <w:t xml:space="preserve"> </w:t>
            </w:r>
            <w:r w:rsidRPr="00B243BF">
              <w:rPr>
                <w:rFonts w:ascii="GHEA Mariam" w:hAnsi="GHEA Mariam" w:cs="Sylfaen"/>
                <w:lang w:val="hy-AM"/>
              </w:rPr>
              <w:t>հողամասերի</w:t>
            </w:r>
            <w:r w:rsidRPr="00B243BF">
              <w:rPr>
                <w:rFonts w:ascii="GHEA Mariam" w:hAnsi="GHEA Mariam"/>
                <w:lang w:val="hy-AM"/>
              </w:rPr>
              <w:t xml:space="preserve"> </w:t>
            </w:r>
            <w:r w:rsidRPr="00B243BF">
              <w:rPr>
                <w:rFonts w:ascii="GHEA Mariam" w:hAnsi="GHEA Mariam" w:cs="Sylfaen"/>
                <w:lang w:val="hy-AM"/>
              </w:rPr>
              <w:t>ըստ</w:t>
            </w:r>
            <w:r w:rsidRPr="00B243BF">
              <w:rPr>
                <w:rFonts w:ascii="GHEA Mariam" w:hAnsi="GHEA Mariam"/>
                <w:lang w:val="hy-AM"/>
              </w:rPr>
              <w:t xml:space="preserve"> </w:t>
            </w:r>
            <w:r w:rsidRPr="00B243BF">
              <w:rPr>
                <w:rFonts w:ascii="GHEA Mariam" w:hAnsi="GHEA Mariam" w:cs="Sylfaen"/>
                <w:lang w:val="hy-AM"/>
              </w:rPr>
              <w:t>համայնքների</w:t>
            </w:r>
            <w:r w:rsidRPr="00B243BF">
              <w:rPr>
                <w:rFonts w:ascii="GHEA Mariam" w:hAnsi="GHEA Mariam"/>
                <w:lang w:val="hy-AM"/>
              </w:rPr>
              <w:t xml:space="preserve">, </w:t>
            </w:r>
            <w:r w:rsidRPr="00B243BF">
              <w:rPr>
                <w:rFonts w:ascii="GHEA Mariam" w:hAnsi="GHEA Mariam" w:cs="Sylfaen"/>
                <w:lang w:val="hy-AM"/>
              </w:rPr>
              <w:t>նպատակային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գործառնական</w:t>
            </w:r>
            <w:r w:rsidRPr="00B243BF">
              <w:rPr>
                <w:rFonts w:ascii="GHEA Mariam" w:hAnsi="GHEA Mariam"/>
                <w:lang w:val="hy-AM"/>
              </w:rPr>
              <w:t xml:space="preserve"> </w:t>
            </w:r>
            <w:r w:rsidRPr="00B243BF">
              <w:rPr>
                <w:rFonts w:ascii="GHEA Mariam" w:hAnsi="GHEA Mariam" w:cs="Sylfaen"/>
                <w:lang w:val="hy-AM"/>
              </w:rPr>
              <w:t>նշանակությունների</w:t>
            </w:r>
            <w:r w:rsidRPr="00B243BF">
              <w:rPr>
                <w:rFonts w:ascii="GHEA Mariam" w:hAnsi="GHEA Mariam"/>
                <w:lang w:val="hy-AM"/>
              </w:rPr>
              <w:t xml:space="preserve">, </w:t>
            </w:r>
            <w:r w:rsidRPr="00B243BF">
              <w:rPr>
                <w:rFonts w:ascii="GHEA Mariam" w:hAnsi="GHEA Mariam" w:cs="Sylfaen"/>
                <w:lang w:val="hy-AM"/>
              </w:rPr>
              <w:t>սեփականության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օգտագործման</w:t>
            </w:r>
            <w:r w:rsidRPr="00B243BF">
              <w:rPr>
                <w:rFonts w:ascii="GHEA Mariam" w:hAnsi="GHEA Mariam"/>
                <w:lang w:val="hy-AM"/>
              </w:rPr>
              <w:t xml:space="preserve"> </w:t>
            </w:r>
            <w:r w:rsidRPr="00B243BF">
              <w:rPr>
                <w:rFonts w:ascii="GHEA Mariam" w:hAnsi="GHEA Mariam" w:cs="Sylfaen"/>
                <w:lang w:val="hy-AM"/>
              </w:rPr>
              <w:t>ձևերի</w:t>
            </w:r>
            <w:r w:rsidRPr="00B243BF">
              <w:rPr>
                <w:rFonts w:ascii="GHEA Mariam" w:hAnsi="GHEA Mariam"/>
                <w:lang w:val="hy-AM"/>
              </w:rPr>
              <w:t xml:space="preserve"> </w:t>
            </w:r>
            <w:r w:rsidRPr="00B243BF">
              <w:rPr>
                <w:rFonts w:ascii="GHEA Mariam" w:hAnsi="GHEA Mariam" w:cs="Sylfaen"/>
                <w:lang w:val="hy-AM"/>
              </w:rPr>
              <w:t>փոփոխությունների</w:t>
            </w:r>
            <w:r w:rsidRPr="00B243BF">
              <w:rPr>
                <w:rFonts w:ascii="GHEA Mariam" w:hAnsi="GHEA Mariam"/>
                <w:lang w:val="hy-AM"/>
              </w:rPr>
              <w:t xml:space="preserve"> </w:t>
            </w:r>
            <w:r w:rsidRPr="00B243BF">
              <w:rPr>
                <w:rFonts w:ascii="GHEA Mariam" w:hAnsi="GHEA Mariam" w:cs="Sylfaen"/>
                <w:lang w:val="hy-AM"/>
              </w:rPr>
              <w:t>հաշվառում</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ամփոփում</w:t>
            </w:r>
            <w:r w:rsidRPr="00B243BF">
              <w:rPr>
                <w:rFonts w:ascii="GHEA Mariam" w:hAnsi="GHEA Mariam"/>
                <w:lang w:val="hy-AM"/>
              </w:rPr>
              <w:t xml:space="preserve">` </w:t>
            </w:r>
            <w:r w:rsidRPr="00B243BF">
              <w:rPr>
                <w:rFonts w:ascii="GHEA Mariam" w:hAnsi="GHEA Mariam" w:cs="Sylfaen"/>
                <w:lang w:val="hy-AM"/>
              </w:rPr>
              <w:t>տարվա</w:t>
            </w:r>
            <w:r w:rsidRPr="00B243BF">
              <w:rPr>
                <w:rFonts w:ascii="GHEA Mariam" w:hAnsi="GHEA Mariam"/>
                <w:lang w:val="hy-AM"/>
              </w:rPr>
              <w:t xml:space="preserve"> </w:t>
            </w:r>
            <w:r w:rsidRPr="00B243BF">
              <w:rPr>
                <w:rFonts w:ascii="GHEA Mariam" w:hAnsi="GHEA Mariam" w:cs="Sylfaen"/>
                <w:lang w:val="hy-AM"/>
              </w:rPr>
              <w:t>կտրվածքով</w:t>
            </w:r>
            <w:r w:rsidRPr="00B243BF">
              <w:rPr>
                <w:rFonts w:ascii="GHEA Mariam" w:hAnsi="GHEA Mariam"/>
                <w:lang w:val="hy-AM"/>
              </w:rPr>
              <w:t xml:space="preserve">          </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 xml:space="preserve"> 2.</w:t>
            </w:r>
            <w:r w:rsidRPr="00B243BF">
              <w:rPr>
                <w:rFonts w:ascii="GHEA Mariam" w:hAnsi="GHEA Mariam" w:cs="Sylfaen"/>
                <w:lang w:val="hy-AM"/>
              </w:rPr>
              <w:t>Մարզպետների</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Երևանի</w:t>
            </w:r>
            <w:r w:rsidRPr="00B243BF">
              <w:rPr>
                <w:rFonts w:ascii="GHEA Mariam" w:hAnsi="GHEA Mariam"/>
                <w:lang w:val="hy-AM"/>
              </w:rPr>
              <w:t xml:space="preserve"> </w:t>
            </w:r>
            <w:r w:rsidRPr="00B243BF">
              <w:rPr>
                <w:rFonts w:ascii="GHEA Mariam" w:hAnsi="GHEA Mariam" w:cs="Sylfaen"/>
                <w:lang w:val="hy-AM"/>
              </w:rPr>
              <w:t>քաղաքապետի</w:t>
            </w:r>
            <w:r w:rsidRPr="00B243BF">
              <w:rPr>
                <w:rFonts w:ascii="GHEA Mariam" w:hAnsi="GHEA Mariam"/>
                <w:lang w:val="hy-AM"/>
              </w:rPr>
              <w:t xml:space="preserve"> </w:t>
            </w:r>
            <w:r w:rsidRPr="00B243BF">
              <w:rPr>
                <w:rFonts w:ascii="GHEA Mariam" w:hAnsi="GHEA Mariam" w:cs="Sylfaen"/>
                <w:lang w:val="hy-AM"/>
              </w:rPr>
              <w:t>կողմից</w:t>
            </w:r>
            <w:r w:rsidRPr="00B243BF">
              <w:rPr>
                <w:rFonts w:ascii="GHEA Mariam" w:hAnsi="GHEA Mariam"/>
                <w:lang w:val="hy-AM"/>
              </w:rPr>
              <w:t xml:space="preserve"> </w:t>
            </w:r>
            <w:r w:rsidRPr="00B243BF">
              <w:rPr>
                <w:rFonts w:ascii="GHEA Mariam" w:hAnsi="GHEA Mariam" w:cs="Sylfaen"/>
                <w:lang w:val="hy-AM"/>
              </w:rPr>
              <w:t>յուրաքանչյուր</w:t>
            </w:r>
            <w:r w:rsidRPr="00B243BF">
              <w:rPr>
                <w:rFonts w:ascii="GHEA Mariam" w:hAnsi="GHEA Mariam"/>
                <w:lang w:val="hy-AM"/>
              </w:rPr>
              <w:t xml:space="preserve"> </w:t>
            </w:r>
            <w:r w:rsidRPr="00B243BF">
              <w:rPr>
                <w:rFonts w:ascii="GHEA Mariam" w:hAnsi="GHEA Mariam" w:cs="Sylfaen"/>
                <w:lang w:val="hy-AM"/>
              </w:rPr>
              <w:t>տարի</w:t>
            </w:r>
            <w:r w:rsidRPr="00B243BF">
              <w:rPr>
                <w:rFonts w:ascii="GHEA Mariam" w:hAnsi="GHEA Mariam"/>
                <w:lang w:val="hy-AM"/>
              </w:rPr>
              <w:t xml:space="preserve"> </w:t>
            </w:r>
            <w:r w:rsidRPr="00B243BF">
              <w:rPr>
                <w:rFonts w:ascii="GHEA Mariam" w:hAnsi="GHEA Mariam" w:cs="Sylfaen"/>
                <w:lang w:val="hy-AM"/>
              </w:rPr>
              <w:t>ներկայացրած</w:t>
            </w:r>
            <w:r w:rsidRPr="00B243BF">
              <w:rPr>
                <w:rFonts w:ascii="GHEA Mariam" w:hAnsi="GHEA Mariam"/>
                <w:lang w:val="hy-AM"/>
              </w:rPr>
              <w:t xml:space="preserve"> </w:t>
            </w:r>
            <w:r w:rsidRPr="00B243BF">
              <w:rPr>
                <w:rFonts w:ascii="GHEA Mariam" w:hAnsi="GHEA Mariam" w:cs="Sylfaen"/>
                <w:lang w:val="hy-AM"/>
              </w:rPr>
              <w:t>հողային</w:t>
            </w:r>
            <w:r w:rsidRPr="00B243BF">
              <w:rPr>
                <w:rFonts w:ascii="GHEA Mariam" w:hAnsi="GHEA Mariam"/>
                <w:lang w:val="hy-AM"/>
              </w:rPr>
              <w:t xml:space="preserve"> </w:t>
            </w:r>
            <w:r w:rsidRPr="00B243BF">
              <w:rPr>
                <w:rFonts w:ascii="GHEA Mariam" w:hAnsi="GHEA Mariam" w:cs="Sylfaen"/>
                <w:lang w:val="hy-AM"/>
              </w:rPr>
              <w:t>հաշվեկշիռների</w:t>
            </w:r>
            <w:r w:rsidRPr="00B243BF">
              <w:rPr>
                <w:rFonts w:ascii="GHEA Mariam" w:hAnsi="GHEA Mariam"/>
                <w:lang w:val="hy-AM"/>
              </w:rPr>
              <w:t xml:space="preserve"> </w:t>
            </w:r>
            <w:r w:rsidRPr="00B243BF">
              <w:rPr>
                <w:rFonts w:ascii="GHEA Mariam" w:hAnsi="GHEA Mariam" w:cs="Sylfaen"/>
                <w:lang w:val="hy-AM"/>
              </w:rPr>
              <w:t>ուսումնասիրություն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ամփոփում</w:t>
            </w:r>
            <w:r w:rsidRPr="00B243BF">
              <w:rPr>
                <w:rFonts w:ascii="GHEA Mariam" w:hAnsi="GHEA Mariam"/>
                <w:lang w:val="hy-AM"/>
              </w:rPr>
              <w:t xml:space="preserve"> </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3.«</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lastRenderedPageBreak/>
              <w:t>Հանրապետության</w:t>
            </w:r>
            <w:r w:rsidRPr="00B243BF">
              <w:rPr>
                <w:rFonts w:ascii="GHEA Mariam" w:hAnsi="GHEA Mariam"/>
                <w:lang w:val="hy-AM"/>
              </w:rPr>
              <w:t xml:space="preserve"> </w:t>
            </w:r>
            <w:r w:rsidRPr="00B243BF">
              <w:rPr>
                <w:rFonts w:ascii="GHEA Mariam" w:hAnsi="GHEA Mariam" w:cs="Sylfaen"/>
                <w:lang w:val="hy-AM"/>
              </w:rPr>
              <w:t>հողային</w:t>
            </w:r>
            <w:r w:rsidRPr="00B243BF">
              <w:rPr>
                <w:rFonts w:ascii="GHEA Mariam" w:hAnsi="GHEA Mariam"/>
                <w:lang w:val="hy-AM"/>
              </w:rPr>
              <w:t xml:space="preserve"> </w:t>
            </w:r>
            <w:r w:rsidRPr="00B243BF">
              <w:rPr>
                <w:rFonts w:ascii="GHEA Mariam" w:hAnsi="GHEA Mariam" w:cs="Sylfaen"/>
                <w:lang w:val="hy-AM"/>
              </w:rPr>
              <w:t>ֆոնդի</w:t>
            </w:r>
            <w:r w:rsidRPr="00B243BF">
              <w:rPr>
                <w:rFonts w:ascii="GHEA Mariam" w:hAnsi="GHEA Mariam"/>
                <w:lang w:val="hy-AM"/>
              </w:rPr>
              <w:t xml:space="preserve"> </w:t>
            </w:r>
            <w:r w:rsidRPr="00B243BF">
              <w:rPr>
                <w:rFonts w:ascii="GHEA Mariam" w:hAnsi="GHEA Mariam" w:cs="Sylfaen"/>
                <w:lang w:val="hy-AM"/>
              </w:rPr>
              <w:t>առկայության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բաշխման</w:t>
            </w:r>
            <w:r w:rsidRPr="00B243BF">
              <w:rPr>
                <w:rFonts w:ascii="GHEA Mariam" w:hAnsi="GHEA Mariam"/>
                <w:lang w:val="hy-AM"/>
              </w:rPr>
              <w:t xml:space="preserve"> </w:t>
            </w:r>
            <w:r w:rsidRPr="00B243BF">
              <w:rPr>
                <w:rFonts w:ascii="GHEA Mariam" w:hAnsi="GHEA Mariam" w:cs="Sylfaen"/>
                <w:lang w:val="hy-AM"/>
              </w:rPr>
              <w:t>վերաբերյալ</w:t>
            </w:r>
            <w:r w:rsidRPr="00B243BF">
              <w:rPr>
                <w:rFonts w:ascii="GHEA Mariam" w:hAnsi="GHEA Mariam"/>
                <w:lang w:val="hy-AM"/>
              </w:rPr>
              <w:t xml:space="preserve"> </w:t>
            </w:r>
            <w:r w:rsidRPr="00B243BF">
              <w:rPr>
                <w:rFonts w:ascii="GHEA Mariam" w:hAnsi="GHEA Mariam" w:cs="Sylfaen"/>
                <w:lang w:val="hy-AM"/>
              </w:rPr>
              <w:t>յուրաքանչյուր</w:t>
            </w:r>
            <w:r w:rsidRPr="00B243BF">
              <w:rPr>
                <w:rFonts w:ascii="GHEA Mariam" w:hAnsi="GHEA Mariam"/>
                <w:lang w:val="hy-AM"/>
              </w:rPr>
              <w:t xml:space="preserve"> </w:t>
            </w:r>
            <w:r w:rsidRPr="00B243BF">
              <w:rPr>
                <w:rFonts w:ascii="GHEA Mariam" w:hAnsi="GHEA Mariam" w:cs="Sylfaen"/>
                <w:lang w:val="hy-AM"/>
              </w:rPr>
              <w:t>տարվա</w:t>
            </w:r>
            <w:r w:rsidRPr="00B243BF">
              <w:rPr>
                <w:rFonts w:ascii="GHEA Mariam" w:hAnsi="GHEA Mariam"/>
                <w:lang w:val="hy-AM"/>
              </w:rPr>
              <w:t xml:space="preserve"> </w:t>
            </w:r>
            <w:r w:rsidRPr="00B243BF">
              <w:rPr>
                <w:rFonts w:ascii="GHEA Mariam" w:hAnsi="GHEA Mariam" w:cs="Sylfaen"/>
                <w:lang w:val="hy-AM"/>
              </w:rPr>
              <w:t>հաշվետվության</w:t>
            </w:r>
            <w:r w:rsidRPr="00B243BF">
              <w:rPr>
                <w:rFonts w:ascii="GHEA Mariam" w:hAnsi="GHEA Mariam"/>
                <w:lang w:val="hy-AM"/>
              </w:rPr>
              <w:t xml:space="preserve"> (</w:t>
            </w:r>
            <w:r w:rsidRPr="00B243BF">
              <w:rPr>
                <w:rFonts w:ascii="GHEA Mariam" w:hAnsi="GHEA Mariam" w:cs="Sylfaen"/>
                <w:lang w:val="hy-AM"/>
              </w:rPr>
              <w:t>հողային</w:t>
            </w:r>
            <w:r w:rsidRPr="00B243BF">
              <w:rPr>
                <w:rFonts w:ascii="GHEA Mariam" w:hAnsi="GHEA Mariam"/>
                <w:lang w:val="hy-AM"/>
              </w:rPr>
              <w:t xml:space="preserve"> </w:t>
            </w:r>
            <w:r w:rsidRPr="00B243BF">
              <w:rPr>
                <w:rFonts w:ascii="GHEA Mariam" w:hAnsi="GHEA Mariam" w:cs="Sylfaen"/>
                <w:lang w:val="hy-AM"/>
              </w:rPr>
              <w:t>հաշվեկշռի</w:t>
            </w:r>
            <w:r w:rsidRPr="00B243BF">
              <w:rPr>
                <w:rFonts w:ascii="GHEA Mariam" w:hAnsi="GHEA Mariam"/>
                <w:lang w:val="hy-AM"/>
              </w:rPr>
              <w:t xml:space="preserve">) </w:t>
            </w:r>
            <w:r w:rsidRPr="00B243BF">
              <w:rPr>
                <w:rFonts w:ascii="GHEA Mariam" w:hAnsi="GHEA Mariam" w:cs="Sylfaen"/>
                <w:lang w:val="hy-AM"/>
              </w:rPr>
              <w:t>մասին</w:t>
            </w:r>
            <w:r w:rsidRPr="00B243BF">
              <w:rPr>
                <w:rFonts w:ascii="GHEA Mariam" w:hAnsi="GHEA Mariam"/>
                <w:lang w:val="hy-AM"/>
              </w:rPr>
              <w:t xml:space="preserve">» </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կառավարության</w:t>
            </w:r>
            <w:r w:rsidRPr="00B243BF">
              <w:rPr>
                <w:rFonts w:ascii="GHEA Mariam" w:hAnsi="GHEA Mariam"/>
                <w:lang w:val="hy-AM"/>
              </w:rPr>
              <w:t xml:space="preserve"> </w:t>
            </w:r>
            <w:r w:rsidRPr="00B243BF">
              <w:rPr>
                <w:rFonts w:ascii="GHEA Mariam" w:hAnsi="GHEA Mariam" w:cs="Sylfaen"/>
                <w:lang w:val="hy-AM"/>
              </w:rPr>
              <w:t>որոշման</w:t>
            </w:r>
            <w:r w:rsidRPr="00B243BF">
              <w:rPr>
                <w:rFonts w:ascii="GHEA Mariam" w:hAnsi="GHEA Mariam"/>
                <w:lang w:val="hy-AM"/>
              </w:rPr>
              <w:t xml:space="preserve"> </w:t>
            </w:r>
            <w:r w:rsidRPr="00B243BF">
              <w:rPr>
                <w:rFonts w:ascii="GHEA Mariam" w:hAnsi="GHEA Mariam" w:cs="Sylfaen"/>
                <w:lang w:val="hy-AM"/>
              </w:rPr>
              <w:t>նախագծի</w:t>
            </w:r>
            <w:r w:rsidRPr="00B243BF">
              <w:rPr>
                <w:rFonts w:ascii="GHEA Mariam" w:hAnsi="GHEA Mariam"/>
                <w:lang w:val="hy-AM"/>
              </w:rPr>
              <w:t xml:space="preserve"> </w:t>
            </w:r>
            <w:r w:rsidRPr="00B243BF">
              <w:rPr>
                <w:rFonts w:ascii="GHEA Mariam" w:hAnsi="GHEA Mariam" w:cs="Sylfaen"/>
                <w:lang w:val="hy-AM"/>
              </w:rPr>
              <w:t>փաթեթի</w:t>
            </w:r>
            <w:r w:rsidRPr="00B243BF">
              <w:rPr>
                <w:rFonts w:ascii="GHEA Mariam" w:hAnsi="GHEA Mariam"/>
                <w:lang w:val="hy-AM"/>
              </w:rPr>
              <w:t xml:space="preserve"> </w:t>
            </w:r>
            <w:r w:rsidRPr="00B243BF">
              <w:rPr>
                <w:rFonts w:ascii="GHEA Mariam" w:hAnsi="GHEA Mariam" w:cs="Sylfaen"/>
                <w:lang w:val="hy-AM"/>
              </w:rPr>
              <w:t>կազմում</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սահմանված</w:t>
            </w:r>
            <w:r w:rsidRPr="00B243BF">
              <w:rPr>
                <w:rFonts w:ascii="GHEA Mariam" w:hAnsi="GHEA Mariam"/>
                <w:lang w:val="hy-AM"/>
              </w:rPr>
              <w:t xml:space="preserve"> </w:t>
            </w:r>
            <w:r w:rsidRPr="00B243BF">
              <w:rPr>
                <w:rFonts w:ascii="GHEA Mariam" w:hAnsi="GHEA Mariam" w:cs="Sylfaen"/>
                <w:lang w:val="hy-AM"/>
              </w:rPr>
              <w:t>կարգով</w:t>
            </w:r>
            <w:r w:rsidRPr="00B243BF">
              <w:rPr>
                <w:rFonts w:ascii="GHEA Mariam" w:hAnsi="GHEA Mariam"/>
                <w:lang w:val="hy-AM"/>
              </w:rPr>
              <w:t xml:space="preserve"> </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կառավարություն</w:t>
            </w:r>
            <w:r w:rsidRPr="00B243BF">
              <w:rPr>
                <w:rFonts w:ascii="GHEA Mariam" w:hAnsi="GHEA Mariam"/>
                <w:lang w:val="hy-AM"/>
              </w:rPr>
              <w:t xml:space="preserve"> </w:t>
            </w:r>
            <w:r w:rsidRPr="00B243BF">
              <w:rPr>
                <w:rFonts w:ascii="GHEA Mariam" w:hAnsi="GHEA Mariam" w:cs="Sylfaen"/>
                <w:lang w:val="hy-AM"/>
              </w:rPr>
              <w:t>ներկայացում</w:t>
            </w:r>
          </w:p>
        </w:tc>
        <w:tc>
          <w:tcPr>
            <w:tcW w:w="2693"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lastRenderedPageBreak/>
              <w:t>«</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հողային</w:t>
            </w:r>
            <w:r w:rsidRPr="00B243BF">
              <w:rPr>
                <w:rFonts w:ascii="GHEA Mariam" w:hAnsi="GHEA Mariam"/>
                <w:lang w:val="hy-AM"/>
              </w:rPr>
              <w:t xml:space="preserve"> </w:t>
            </w:r>
            <w:r w:rsidRPr="00B243BF">
              <w:rPr>
                <w:rFonts w:ascii="GHEA Mariam" w:hAnsi="GHEA Mariam" w:cs="Sylfaen"/>
                <w:lang w:val="hy-AM"/>
              </w:rPr>
              <w:t>ֆոնդի</w:t>
            </w:r>
            <w:r w:rsidRPr="00B243BF">
              <w:rPr>
                <w:rFonts w:ascii="GHEA Mariam" w:hAnsi="GHEA Mariam"/>
                <w:lang w:val="hy-AM"/>
              </w:rPr>
              <w:t xml:space="preserve"> </w:t>
            </w:r>
            <w:r w:rsidRPr="00B243BF">
              <w:rPr>
                <w:rFonts w:ascii="GHEA Mariam" w:hAnsi="GHEA Mariam" w:cs="Sylfaen"/>
                <w:lang w:val="hy-AM"/>
              </w:rPr>
              <w:t>առկայության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բաշխման</w:t>
            </w:r>
            <w:r w:rsidRPr="00B243BF">
              <w:rPr>
                <w:rFonts w:ascii="GHEA Mariam" w:hAnsi="GHEA Mariam"/>
                <w:lang w:val="hy-AM"/>
              </w:rPr>
              <w:t xml:space="preserve"> </w:t>
            </w:r>
            <w:r w:rsidRPr="00B243BF">
              <w:rPr>
                <w:rFonts w:ascii="GHEA Mariam" w:hAnsi="GHEA Mariam" w:cs="Sylfaen"/>
                <w:lang w:val="hy-AM"/>
              </w:rPr>
              <w:t>վերաբերյալ</w:t>
            </w:r>
            <w:r w:rsidRPr="00B243BF">
              <w:rPr>
                <w:rFonts w:ascii="GHEA Mariam" w:hAnsi="GHEA Mariam"/>
                <w:lang w:val="hy-AM"/>
              </w:rPr>
              <w:t xml:space="preserve"> </w:t>
            </w:r>
            <w:r w:rsidRPr="00B243BF">
              <w:rPr>
                <w:rFonts w:ascii="GHEA Mariam" w:hAnsi="GHEA Mariam" w:cs="Sylfaen"/>
                <w:lang w:val="hy-AM"/>
              </w:rPr>
              <w:t>յուրաքանչյուր</w:t>
            </w:r>
            <w:r w:rsidRPr="00B243BF">
              <w:rPr>
                <w:rFonts w:ascii="GHEA Mariam" w:hAnsi="GHEA Mariam"/>
                <w:lang w:val="hy-AM"/>
              </w:rPr>
              <w:t xml:space="preserve"> </w:t>
            </w:r>
            <w:r w:rsidRPr="00B243BF">
              <w:rPr>
                <w:rFonts w:ascii="GHEA Mariam" w:hAnsi="GHEA Mariam" w:cs="Sylfaen"/>
                <w:lang w:val="hy-AM"/>
              </w:rPr>
              <w:t>տարվա</w:t>
            </w:r>
            <w:r w:rsidRPr="00B243BF">
              <w:rPr>
                <w:rFonts w:ascii="GHEA Mariam" w:hAnsi="GHEA Mariam"/>
                <w:lang w:val="hy-AM"/>
              </w:rPr>
              <w:t xml:space="preserve"> </w:t>
            </w:r>
            <w:r w:rsidRPr="00B243BF">
              <w:rPr>
                <w:rFonts w:ascii="GHEA Mariam" w:hAnsi="GHEA Mariam" w:cs="Sylfaen"/>
                <w:lang w:val="hy-AM"/>
              </w:rPr>
              <w:t>հաշվետվության</w:t>
            </w:r>
            <w:r w:rsidRPr="00B243BF">
              <w:rPr>
                <w:rFonts w:ascii="GHEA Mariam" w:hAnsi="GHEA Mariam"/>
                <w:lang w:val="hy-AM"/>
              </w:rPr>
              <w:t xml:space="preserve"> (</w:t>
            </w:r>
            <w:r w:rsidRPr="00B243BF">
              <w:rPr>
                <w:rFonts w:ascii="GHEA Mariam" w:hAnsi="GHEA Mariam" w:cs="Sylfaen"/>
                <w:lang w:val="hy-AM"/>
              </w:rPr>
              <w:t>հողային</w:t>
            </w:r>
            <w:r w:rsidRPr="00B243BF">
              <w:rPr>
                <w:rFonts w:ascii="GHEA Mariam" w:hAnsi="GHEA Mariam"/>
                <w:lang w:val="hy-AM"/>
              </w:rPr>
              <w:t xml:space="preserve"> </w:t>
            </w:r>
            <w:r w:rsidRPr="00B243BF">
              <w:rPr>
                <w:rFonts w:ascii="GHEA Mariam" w:hAnsi="GHEA Mariam" w:cs="Sylfaen"/>
                <w:lang w:val="hy-AM"/>
              </w:rPr>
              <w:t>հաշվեկշռի</w:t>
            </w:r>
            <w:r w:rsidRPr="00B243BF">
              <w:rPr>
                <w:rFonts w:ascii="GHEA Mariam" w:hAnsi="GHEA Mariam"/>
                <w:lang w:val="hy-AM"/>
              </w:rPr>
              <w:t xml:space="preserve">) </w:t>
            </w:r>
            <w:r w:rsidRPr="00B243BF">
              <w:rPr>
                <w:rFonts w:ascii="GHEA Mariam" w:hAnsi="GHEA Mariam" w:cs="Sylfaen"/>
                <w:lang w:val="hy-AM"/>
              </w:rPr>
              <w:t>մասին</w:t>
            </w:r>
            <w:r w:rsidRPr="00B243BF">
              <w:rPr>
                <w:rFonts w:ascii="GHEA Mariam" w:hAnsi="GHEA Mariam"/>
                <w:lang w:val="hy-AM"/>
              </w:rPr>
              <w:t xml:space="preserve">» </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կառավարության</w:t>
            </w:r>
            <w:r w:rsidRPr="00B243BF">
              <w:rPr>
                <w:rFonts w:ascii="GHEA Mariam" w:hAnsi="GHEA Mariam"/>
                <w:lang w:val="hy-AM"/>
              </w:rPr>
              <w:t xml:space="preserve"> </w:t>
            </w:r>
            <w:r w:rsidRPr="00B243BF">
              <w:rPr>
                <w:rFonts w:ascii="GHEA Mariam" w:hAnsi="GHEA Mariam" w:cs="Sylfaen"/>
                <w:lang w:val="hy-AM"/>
              </w:rPr>
              <w:t>որոշման</w:t>
            </w:r>
            <w:r w:rsidRPr="00B243BF">
              <w:rPr>
                <w:rFonts w:ascii="GHEA Mariam" w:hAnsi="GHEA Mariam"/>
                <w:lang w:val="hy-AM"/>
              </w:rPr>
              <w:t xml:space="preserve"> </w:t>
            </w:r>
            <w:r w:rsidRPr="00B243BF">
              <w:rPr>
                <w:rFonts w:ascii="GHEA Mariam" w:hAnsi="GHEA Mariam" w:cs="Sylfaen"/>
                <w:lang w:val="hy-AM"/>
              </w:rPr>
              <w:t>հաստատում</w:t>
            </w:r>
            <w:r w:rsidRPr="00B243BF">
              <w:rPr>
                <w:rFonts w:ascii="GHEA Mariam" w:hAnsi="GHEA Mariam"/>
                <w:lang w:val="hy-AM"/>
              </w:rPr>
              <w:t xml:space="preserve">, </w:t>
            </w:r>
            <w:r w:rsidRPr="00B243BF">
              <w:rPr>
                <w:rFonts w:ascii="GHEA Mariam" w:hAnsi="GHEA Mariam" w:cs="Sylfaen"/>
                <w:lang w:val="hy-AM"/>
              </w:rPr>
              <w:t>որի</w:t>
            </w:r>
            <w:r w:rsidRPr="00B243BF">
              <w:rPr>
                <w:rFonts w:ascii="GHEA Mariam" w:hAnsi="GHEA Mariam"/>
                <w:lang w:val="hy-AM"/>
              </w:rPr>
              <w:t xml:space="preserve"> </w:t>
            </w:r>
            <w:r w:rsidRPr="00B243BF">
              <w:rPr>
                <w:rFonts w:ascii="GHEA Mariam" w:hAnsi="GHEA Mariam" w:cs="Sylfaen"/>
                <w:lang w:val="hy-AM"/>
              </w:rPr>
              <w:t>նորացված</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ճշտված</w:t>
            </w:r>
            <w:r w:rsidRPr="00B243BF">
              <w:rPr>
                <w:rFonts w:ascii="GHEA Mariam" w:hAnsi="GHEA Mariam"/>
                <w:lang w:val="hy-AM"/>
              </w:rPr>
              <w:t xml:space="preserve"> </w:t>
            </w:r>
            <w:r w:rsidRPr="00B243BF">
              <w:rPr>
                <w:rFonts w:ascii="GHEA Mariam" w:hAnsi="GHEA Mariam" w:cs="Sylfaen"/>
                <w:lang w:val="hy-AM"/>
              </w:rPr>
              <w:t>տվյալներից</w:t>
            </w:r>
            <w:r w:rsidRPr="00B243BF">
              <w:rPr>
                <w:rFonts w:ascii="GHEA Mariam" w:hAnsi="GHEA Mariam"/>
                <w:lang w:val="hy-AM"/>
              </w:rPr>
              <w:t xml:space="preserve"> </w:t>
            </w:r>
            <w:r w:rsidRPr="00B243BF">
              <w:rPr>
                <w:rFonts w:ascii="GHEA Mariam" w:hAnsi="GHEA Mariam" w:cs="Sylfaen"/>
                <w:lang w:val="hy-AM"/>
              </w:rPr>
              <w:t>կկարողանան</w:t>
            </w:r>
            <w:r w:rsidRPr="00B243BF">
              <w:rPr>
                <w:rFonts w:ascii="GHEA Mariam" w:hAnsi="GHEA Mariam"/>
                <w:lang w:val="hy-AM"/>
              </w:rPr>
              <w:t xml:space="preserve"> </w:t>
            </w:r>
            <w:r w:rsidRPr="00B243BF">
              <w:rPr>
                <w:rFonts w:ascii="GHEA Mariam" w:hAnsi="GHEA Mariam" w:cs="Sylfaen"/>
                <w:lang w:val="hy-AM"/>
              </w:rPr>
              <w:t>օգտվել</w:t>
            </w:r>
            <w:r w:rsidRPr="00B243BF">
              <w:rPr>
                <w:rFonts w:ascii="GHEA Mariam" w:hAnsi="GHEA Mariam"/>
                <w:lang w:val="hy-AM"/>
              </w:rPr>
              <w:t xml:space="preserve"> </w:t>
            </w:r>
            <w:r w:rsidRPr="00B243BF">
              <w:rPr>
                <w:rFonts w:ascii="GHEA Mariam" w:hAnsi="GHEA Mariam" w:cs="Sylfaen"/>
                <w:lang w:val="hy-AM"/>
              </w:rPr>
              <w:t>շահագրգիռ</w:t>
            </w:r>
            <w:r w:rsidRPr="00B243BF">
              <w:rPr>
                <w:rFonts w:ascii="GHEA Mariam" w:hAnsi="GHEA Mariam"/>
                <w:lang w:val="hy-AM"/>
              </w:rPr>
              <w:t xml:space="preserve"> </w:t>
            </w:r>
            <w:r w:rsidRPr="00B243BF">
              <w:rPr>
                <w:rFonts w:ascii="GHEA Mariam" w:hAnsi="GHEA Mariam" w:cs="Sylfaen"/>
                <w:lang w:val="hy-AM"/>
              </w:rPr>
              <w:t>բոլոր</w:t>
            </w:r>
            <w:r w:rsidRPr="00B243BF">
              <w:rPr>
                <w:rFonts w:ascii="GHEA Mariam" w:hAnsi="GHEA Mariam"/>
                <w:lang w:val="hy-AM"/>
              </w:rPr>
              <w:t xml:space="preserve"> </w:t>
            </w:r>
            <w:r w:rsidRPr="00B243BF">
              <w:rPr>
                <w:rFonts w:ascii="GHEA Mariam" w:hAnsi="GHEA Mariam" w:cs="Sylfaen"/>
                <w:lang w:val="hy-AM"/>
              </w:rPr>
              <w:t>պետական</w:t>
            </w:r>
            <w:r w:rsidRPr="00B243BF">
              <w:rPr>
                <w:rFonts w:ascii="GHEA Mariam" w:hAnsi="GHEA Mariam"/>
                <w:lang w:val="hy-AM"/>
              </w:rPr>
              <w:t xml:space="preserve"> </w:t>
            </w:r>
            <w:r w:rsidRPr="00B243BF">
              <w:rPr>
                <w:rFonts w:ascii="GHEA Mariam" w:hAnsi="GHEA Mariam" w:cs="Sylfaen"/>
                <w:lang w:val="hy-AM"/>
              </w:rPr>
              <w:t>մարմինները</w:t>
            </w:r>
            <w:r w:rsidRPr="00B243BF">
              <w:rPr>
                <w:rFonts w:ascii="GHEA Mariam" w:hAnsi="GHEA Mariam"/>
                <w:lang w:val="hy-AM"/>
              </w:rPr>
              <w:t xml:space="preserve">, </w:t>
            </w:r>
            <w:r w:rsidRPr="00B243BF">
              <w:rPr>
                <w:rFonts w:ascii="GHEA Mariam" w:hAnsi="GHEA Mariam" w:cs="Sylfaen"/>
                <w:lang w:val="hy-AM"/>
              </w:rPr>
              <w:t>կազմակերպություններն</w:t>
            </w:r>
            <w:r w:rsidRPr="00B243BF">
              <w:rPr>
                <w:rFonts w:ascii="GHEA Mariam" w:hAnsi="GHEA Mariam"/>
                <w:lang w:val="hy-AM"/>
              </w:rPr>
              <w:t xml:space="preserve"> </w:t>
            </w:r>
            <w:r w:rsidRPr="00B243BF">
              <w:rPr>
                <w:rFonts w:ascii="GHEA Mariam" w:hAnsi="GHEA Mariam" w:cs="Sylfaen"/>
                <w:lang w:val="hy-AM"/>
              </w:rPr>
              <w:t>ու</w:t>
            </w:r>
            <w:r w:rsidRPr="00B243BF">
              <w:rPr>
                <w:rFonts w:ascii="GHEA Mariam" w:hAnsi="GHEA Mariam"/>
                <w:lang w:val="hy-AM"/>
              </w:rPr>
              <w:t xml:space="preserve"> </w:t>
            </w:r>
            <w:r w:rsidRPr="00B243BF">
              <w:rPr>
                <w:rFonts w:ascii="GHEA Mariam" w:hAnsi="GHEA Mariam" w:cs="Sylfaen"/>
                <w:lang w:val="hy-AM"/>
              </w:rPr>
              <w:t>անձինք</w:t>
            </w:r>
          </w:p>
          <w:p w:rsidR="008F385F" w:rsidRPr="00B243BF" w:rsidRDefault="008F385F" w:rsidP="002F07A9">
            <w:pPr>
              <w:spacing w:after="200" w:line="276" w:lineRule="auto"/>
              <w:jc w:val="both"/>
              <w:rPr>
                <w:rFonts w:ascii="GHEA Mariam" w:hAnsi="GHEA Mariam"/>
                <w:lang w:val="hy-AM"/>
              </w:rPr>
            </w:pPr>
          </w:p>
        </w:tc>
        <w:tc>
          <w:tcPr>
            <w:tcW w:w="1701" w:type="dxa"/>
          </w:tcPr>
          <w:p w:rsidR="008F385F" w:rsidRPr="00B243BF" w:rsidRDefault="008F385F" w:rsidP="002F07A9">
            <w:pPr>
              <w:spacing w:after="200" w:line="276" w:lineRule="auto"/>
              <w:ind w:right="-30"/>
              <w:jc w:val="center"/>
              <w:rPr>
                <w:rFonts w:ascii="GHEA Mariam" w:hAnsi="GHEA Mariam" w:cs="Sylfaen"/>
                <w:spacing w:val="-6"/>
                <w:lang w:val="fr-FR"/>
              </w:rPr>
            </w:pPr>
            <w:r w:rsidRPr="00B243BF">
              <w:rPr>
                <w:rFonts w:ascii="GHEA Mariam" w:hAnsi="GHEA Mariam" w:cs="Sylfaen"/>
                <w:spacing w:val="-6"/>
                <w:lang w:val="hy-AM"/>
              </w:rPr>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before="100" w:beforeAutospacing="1" w:after="200" w:line="276" w:lineRule="auto"/>
              <w:jc w:val="center"/>
              <w:rPr>
                <w:rFonts w:ascii="GHEA Mariam" w:hAnsi="GHEA Mariam"/>
              </w:rPr>
            </w:pPr>
          </w:p>
        </w:tc>
        <w:tc>
          <w:tcPr>
            <w:tcW w:w="1418"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after="200" w:line="276" w:lineRule="auto"/>
              <w:ind w:right="-30"/>
              <w:jc w:val="center"/>
              <w:rPr>
                <w:rFonts w:ascii="GHEA Mariam" w:hAnsi="GHEA Mariam" w:cs="Sylfaen"/>
                <w:spacing w:val="-6"/>
              </w:rPr>
            </w:pPr>
            <w:r w:rsidRPr="00B243BF">
              <w:rPr>
                <w:rFonts w:ascii="GHEA Mariam" w:hAnsi="GHEA Mariam" w:cs="Sylfaen"/>
                <w:spacing w:val="-6"/>
              </w:rPr>
              <w:t>յուրաքանչյուր</w:t>
            </w:r>
            <w:r w:rsidRPr="00B243BF">
              <w:rPr>
                <w:rFonts w:ascii="GHEA Mariam" w:hAnsi="GHEA Mariam"/>
                <w:spacing w:val="-6"/>
              </w:rPr>
              <w:t xml:space="preserve"> </w:t>
            </w:r>
            <w:r w:rsidRPr="00B243BF">
              <w:rPr>
                <w:rFonts w:ascii="GHEA Mariam" w:hAnsi="GHEA Mariam" w:cs="Sylfaen"/>
                <w:spacing w:val="-6"/>
              </w:rPr>
              <w:t>տարվա</w:t>
            </w:r>
            <w:r w:rsidRPr="00B243BF">
              <w:rPr>
                <w:rFonts w:ascii="GHEA Mariam" w:hAnsi="GHEA Mariam"/>
                <w:spacing w:val="-6"/>
              </w:rPr>
              <w:t xml:space="preserve"> </w:t>
            </w:r>
            <w:r w:rsidRPr="00B243BF">
              <w:rPr>
                <w:rFonts w:ascii="GHEA Mariam" w:hAnsi="GHEA Mariam" w:cs="Sylfaen"/>
                <w:spacing w:val="-6"/>
              </w:rPr>
              <w:t>սեպտեմբերի  3-րդ տասնօրյակ</w:t>
            </w:r>
          </w:p>
          <w:p w:rsidR="008F385F" w:rsidRPr="00B243BF" w:rsidRDefault="008F385F" w:rsidP="002F07A9">
            <w:pPr>
              <w:spacing w:after="200" w:line="276" w:lineRule="auto"/>
              <w:ind w:right="-30"/>
              <w:jc w:val="center"/>
              <w:rPr>
                <w:rFonts w:ascii="GHEA Mariam" w:eastAsia="Calibri" w:hAnsi="GHEA Mariam"/>
                <w:spacing w:val="-6"/>
              </w:rPr>
            </w:pPr>
          </w:p>
          <w:p w:rsidR="008F385F" w:rsidRPr="00B243BF" w:rsidRDefault="008F385F" w:rsidP="002F07A9">
            <w:pPr>
              <w:spacing w:after="200" w:line="276" w:lineRule="auto"/>
              <w:ind w:right="-30"/>
              <w:jc w:val="center"/>
              <w:rPr>
                <w:rFonts w:ascii="GHEA Mariam" w:eastAsia="Calibri" w:hAnsi="GHEA Mariam"/>
                <w:spacing w:val="-6"/>
              </w:rPr>
            </w:pPr>
          </w:p>
          <w:p w:rsidR="008F385F" w:rsidRPr="00B243BF" w:rsidRDefault="008F385F" w:rsidP="002F07A9">
            <w:pPr>
              <w:spacing w:after="200" w:line="276" w:lineRule="auto"/>
              <w:ind w:right="-30"/>
              <w:jc w:val="center"/>
              <w:rPr>
                <w:rFonts w:ascii="GHEA Mariam" w:eastAsia="Calibri" w:hAnsi="GHEA Mariam"/>
                <w:spacing w:val="-6"/>
              </w:rPr>
            </w:pPr>
          </w:p>
          <w:p w:rsidR="008F385F" w:rsidRPr="00B243BF" w:rsidRDefault="008F385F" w:rsidP="002F07A9">
            <w:pPr>
              <w:spacing w:line="276" w:lineRule="auto"/>
              <w:ind w:right="-30"/>
              <w:jc w:val="center"/>
              <w:rPr>
                <w:rFonts w:ascii="GHEA Mariam" w:hAnsi="GHEA Mariam"/>
              </w:rPr>
            </w:pPr>
          </w:p>
        </w:tc>
        <w:tc>
          <w:tcPr>
            <w:tcW w:w="1843"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cs="Sylfaen"/>
              </w:rPr>
              <w:t>ֆինանսավորում</w:t>
            </w:r>
            <w:r w:rsidRPr="00B243BF">
              <w:rPr>
                <w:rFonts w:ascii="GHEA Mariam" w:hAnsi="GHEA Mariam"/>
              </w:rPr>
              <w:t xml:space="preserve"> </w:t>
            </w:r>
            <w:r w:rsidRPr="00B243BF">
              <w:rPr>
                <w:rFonts w:ascii="GHEA Mariam" w:hAnsi="GHEA Mariam" w:cs="Sylfaen"/>
              </w:rPr>
              <w:t>չի</w:t>
            </w:r>
            <w:r w:rsidRPr="00B243BF">
              <w:rPr>
                <w:rFonts w:ascii="GHEA Mariam" w:hAnsi="GHEA Mariam"/>
              </w:rPr>
              <w:t xml:space="preserve"> </w:t>
            </w:r>
            <w:r w:rsidRPr="00B243BF">
              <w:rPr>
                <w:rFonts w:ascii="GHEA Mariam" w:hAnsi="GHEA Mariam" w:cs="Sylfaen"/>
              </w:rPr>
              <w:t>պահանջվում</w:t>
            </w: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lastRenderedPageBreak/>
              <w:t>6</w:t>
            </w:r>
          </w:p>
        </w:tc>
        <w:tc>
          <w:tcPr>
            <w:tcW w:w="2977" w:type="dxa"/>
          </w:tcPr>
          <w:p w:rsidR="008F385F" w:rsidRPr="00B243BF" w:rsidRDefault="008F385F" w:rsidP="002F07A9">
            <w:pPr>
              <w:spacing w:before="100" w:beforeAutospacing="1" w:after="200" w:line="276" w:lineRule="auto"/>
              <w:jc w:val="both"/>
              <w:rPr>
                <w:rFonts w:ascii="GHEA Mariam" w:hAnsi="GHEA Mariam"/>
              </w:rPr>
            </w:pPr>
            <w:r w:rsidRPr="00B243BF">
              <w:rPr>
                <w:rFonts w:ascii="GHEA Mariam" w:hAnsi="GHEA Mariam" w:cs="Sylfaen"/>
              </w:rPr>
              <w:t>Ինտեգրված</w:t>
            </w:r>
            <w:r w:rsidRPr="00B243BF">
              <w:rPr>
                <w:rFonts w:ascii="GHEA Mariam" w:hAnsi="GHEA Mariam"/>
              </w:rPr>
              <w:t xml:space="preserve"> (</w:t>
            </w:r>
            <w:r w:rsidRPr="00B243BF">
              <w:rPr>
                <w:rFonts w:ascii="GHEA Mariam" w:hAnsi="GHEA Mariam" w:cs="Sylfaen"/>
              </w:rPr>
              <w:t>միասնական</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ստեղծում</w:t>
            </w:r>
          </w:p>
        </w:tc>
        <w:tc>
          <w:tcPr>
            <w:tcW w:w="2381" w:type="dxa"/>
          </w:tcPr>
          <w:p w:rsidR="008F385F" w:rsidRPr="00B243BF" w:rsidRDefault="008F385F" w:rsidP="002F07A9">
            <w:pPr>
              <w:spacing w:after="200" w:line="276" w:lineRule="auto"/>
              <w:jc w:val="both"/>
              <w:rPr>
                <w:rFonts w:ascii="GHEA Mariam" w:hAnsi="GHEA Mariam"/>
              </w:rPr>
            </w:pPr>
            <w:r w:rsidRPr="00B243BF">
              <w:rPr>
                <w:rFonts w:ascii="GHEA Mariam" w:hAnsi="GHEA Mariam" w:cs="Sylfaen"/>
              </w:rPr>
              <w:t>Տվյալների</w:t>
            </w:r>
            <w:r w:rsidRPr="00B243BF">
              <w:rPr>
                <w:rFonts w:ascii="GHEA Mariam" w:hAnsi="GHEA Mariam"/>
              </w:rPr>
              <w:t xml:space="preserve"> </w:t>
            </w:r>
            <w:r w:rsidRPr="00B243BF">
              <w:rPr>
                <w:rFonts w:ascii="GHEA Mariam" w:hAnsi="GHEA Mariam" w:cs="Sylfaen"/>
              </w:rPr>
              <w:t>տարածական</w:t>
            </w:r>
            <w:r w:rsidRPr="00B243BF">
              <w:rPr>
                <w:rFonts w:ascii="GHEA Mariam" w:hAnsi="GHEA Mariam"/>
              </w:rPr>
              <w:t xml:space="preserve"> </w:t>
            </w:r>
            <w:r w:rsidRPr="00B243BF">
              <w:rPr>
                <w:rFonts w:ascii="GHEA Mariam" w:hAnsi="GHEA Mariam" w:cs="Sylfaen"/>
              </w:rPr>
              <w:t>հղմամբ</w:t>
            </w:r>
            <w:r w:rsidRPr="00B243BF">
              <w:rPr>
                <w:rFonts w:ascii="GHEA Mariam" w:hAnsi="GHEA Mariam"/>
              </w:rPr>
              <w:t xml:space="preserve">, </w:t>
            </w:r>
            <w:r w:rsidRPr="00B243BF">
              <w:rPr>
                <w:rFonts w:ascii="GHEA Mariam" w:hAnsi="GHEA Mariam" w:cs="Sylfaen"/>
              </w:rPr>
              <w:t>աշխարհագրական</w:t>
            </w:r>
            <w:r w:rsidRPr="00B243BF">
              <w:rPr>
                <w:rFonts w:ascii="GHEA Mariam" w:hAnsi="GHEA Mariam"/>
              </w:rPr>
              <w:t xml:space="preserve"> </w:t>
            </w:r>
            <w:r w:rsidRPr="00B243BF">
              <w:rPr>
                <w:rFonts w:ascii="GHEA Mariam" w:hAnsi="GHEA Mariam" w:cs="Sylfaen"/>
              </w:rPr>
              <w:t>հարաչափեր</w:t>
            </w:r>
            <w:r w:rsidRPr="00B243BF">
              <w:rPr>
                <w:rFonts w:ascii="GHEA Mariam" w:hAnsi="GHEA Mariam"/>
              </w:rPr>
              <w:t xml:space="preserve"> </w:t>
            </w:r>
            <w:r w:rsidRPr="00B243BF">
              <w:rPr>
                <w:rFonts w:ascii="GHEA Mariam" w:hAnsi="GHEA Mariam" w:cs="Sylfaen"/>
              </w:rPr>
              <w:t>ունեցող</w:t>
            </w:r>
            <w:r w:rsidRPr="00B243BF">
              <w:rPr>
                <w:rFonts w:ascii="GHEA Mariam" w:hAnsi="GHEA Mariam"/>
              </w:rPr>
              <w:t xml:space="preserve"> </w:t>
            </w:r>
            <w:r w:rsidRPr="00B243BF">
              <w:rPr>
                <w:rFonts w:ascii="GHEA Mariam" w:hAnsi="GHEA Mariam" w:cs="Sylfaen"/>
              </w:rPr>
              <w:t>ճյուղային</w:t>
            </w:r>
            <w:r w:rsidRPr="00B243BF">
              <w:rPr>
                <w:rFonts w:ascii="GHEA Mariam" w:hAnsi="GHEA Mariam"/>
              </w:rPr>
              <w:t xml:space="preserve"> </w:t>
            </w:r>
            <w:r w:rsidRPr="00B243BF">
              <w:rPr>
                <w:rFonts w:ascii="GHEA Mariam" w:hAnsi="GHEA Mariam" w:cs="Sylfaen"/>
              </w:rPr>
              <w:t>կադաստրների</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ռեգիստրների</w:t>
            </w:r>
            <w:r w:rsidRPr="00B243BF">
              <w:rPr>
                <w:rFonts w:ascii="GHEA Mariam" w:hAnsi="GHEA Mariam"/>
              </w:rPr>
              <w:t xml:space="preserve"> </w:t>
            </w:r>
            <w:r w:rsidRPr="00B243BF">
              <w:rPr>
                <w:rFonts w:ascii="GHEA Mariam" w:hAnsi="GHEA Mariam" w:cs="Sylfaen"/>
              </w:rPr>
              <w:t>միավորմամբ</w:t>
            </w:r>
            <w:r w:rsidRPr="00B243BF">
              <w:rPr>
                <w:rFonts w:ascii="GHEA Mariam" w:hAnsi="GHEA Mariam"/>
              </w:rPr>
              <w:t xml:space="preserve"> </w:t>
            </w:r>
            <w:r w:rsidRPr="00B243BF">
              <w:rPr>
                <w:rFonts w:ascii="GHEA Mariam" w:hAnsi="GHEA Mariam" w:cs="Sylfaen"/>
              </w:rPr>
              <w:t>մեկ</w:t>
            </w:r>
            <w:r w:rsidRPr="00B243BF">
              <w:rPr>
                <w:rFonts w:ascii="GHEA Mariam" w:hAnsi="GHEA Mariam"/>
              </w:rPr>
              <w:t xml:space="preserve"> </w:t>
            </w:r>
            <w:r w:rsidRPr="00B243BF">
              <w:rPr>
                <w:rFonts w:ascii="GHEA Mariam" w:hAnsi="GHEA Mariam" w:cs="Sylfaen"/>
              </w:rPr>
              <w:t>ինտեգրված</w:t>
            </w:r>
            <w:r w:rsidRPr="00B243BF">
              <w:rPr>
                <w:rFonts w:ascii="GHEA Mariam" w:hAnsi="GHEA Mariam"/>
              </w:rPr>
              <w:t xml:space="preserve"> (</w:t>
            </w:r>
            <w:r w:rsidRPr="00B243BF">
              <w:rPr>
                <w:rFonts w:ascii="GHEA Mariam" w:hAnsi="GHEA Mariam" w:cs="Sylfaen"/>
              </w:rPr>
              <w:t>միասնական</w:t>
            </w:r>
            <w:r w:rsidRPr="00B243BF">
              <w:rPr>
                <w:rFonts w:ascii="GHEA Mariam" w:hAnsi="GHEA Mariam"/>
              </w:rPr>
              <w:t xml:space="preserve">) </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ստեղծում</w:t>
            </w:r>
            <w:r w:rsidRPr="00B243BF">
              <w:rPr>
                <w:rFonts w:ascii="GHEA Mariam" w:hAnsi="GHEA Mariam"/>
              </w:rPr>
              <w:t xml:space="preserve">, </w:t>
            </w:r>
            <w:r w:rsidRPr="00B243BF">
              <w:rPr>
                <w:rFonts w:ascii="GHEA Mariam" w:hAnsi="GHEA Mariam" w:cs="Sylfaen"/>
              </w:rPr>
              <w:t>այն</w:t>
            </w:r>
            <w:r w:rsidRPr="00B243BF">
              <w:rPr>
                <w:rFonts w:ascii="GHEA Mariam" w:hAnsi="GHEA Mariam"/>
              </w:rPr>
              <w:t xml:space="preserve"> </w:t>
            </w:r>
            <w:r w:rsidRPr="00B243BF">
              <w:rPr>
                <w:rFonts w:ascii="GHEA Mariam" w:hAnsi="GHEA Mariam" w:cs="Sylfaen"/>
              </w:rPr>
              <w:t>իրականացվելու</w:t>
            </w:r>
            <w:r w:rsidRPr="00B243BF">
              <w:rPr>
                <w:rFonts w:ascii="GHEA Mariam" w:hAnsi="GHEA Mariam"/>
              </w:rPr>
              <w:t xml:space="preserve"> </w:t>
            </w:r>
            <w:r w:rsidRPr="00B243BF">
              <w:rPr>
                <w:rFonts w:ascii="GHEA Mariam" w:hAnsi="GHEA Mariam" w:cs="Sylfaen"/>
              </w:rPr>
              <w:t>է</w:t>
            </w:r>
            <w:r w:rsidRPr="00B243BF">
              <w:rPr>
                <w:rFonts w:ascii="GHEA Mariam" w:hAnsi="GHEA Mariam"/>
              </w:rPr>
              <w:t xml:space="preserve"> </w:t>
            </w:r>
            <w:r w:rsidRPr="00B243BF">
              <w:rPr>
                <w:rFonts w:ascii="GHEA Mariam" w:hAnsi="GHEA Mariam" w:cs="Sylfaen"/>
              </w:rPr>
              <w:t>հետևյալ</w:t>
            </w:r>
            <w:r w:rsidRPr="00B243BF">
              <w:rPr>
                <w:rFonts w:ascii="GHEA Mariam" w:hAnsi="GHEA Mariam"/>
              </w:rPr>
              <w:t xml:space="preserve"> </w:t>
            </w:r>
            <w:r w:rsidRPr="00B243BF">
              <w:rPr>
                <w:rFonts w:ascii="GHEA Mariam" w:hAnsi="GHEA Mariam" w:cs="Sylfaen"/>
              </w:rPr>
              <w:t>փուլերով</w:t>
            </w:r>
            <w:r w:rsidRPr="00B243BF">
              <w:rPr>
                <w:rFonts w:ascii="GHEA Mariam" w:hAnsi="GHEA Mariam"/>
              </w:rPr>
              <w:t>.</w:t>
            </w:r>
          </w:p>
          <w:p w:rsidR="008F385F" w:rsidRPr="00B243BF" w:rsidRDefault="008F385F" w:rsidP="002F07A9">
            <w:pPr>
              <w:spacing w:after="200" w:line="276" w:lineRule="auto"/>
              <w:jc w:val="both"/>
              <w:rPr>
                <w:rFonts w:ascii="GHEA Mariam" w:hAnsi="GHEA Mariam"/>
              </w:rPr>
            </w:pPr>
            <w:r w:rsidRPr="00B243BF">
              <w:rPr>
                <w:rFonts w:ascii="GHEA Mariam" w:hAnsi="GHEA Mariam"/>
              </w:rPr>
              <w:t>1.</w:t>
            </w:r>
            <w:r w:rsidRPr="00B243BF">
              <w:rPr>
                <w:rFonts w:ascii="GHEA Mariam" w:hAnsi="GHEA Mariam" w:cs="Sylfaen"/>
              </w:rPr>
              <w:t>Հայեցակարգի</w:t>
            </w:r>
            <w:r w:rsidRPr="00B243BF">
              <w:rPr>
                <w:rFonts w:ascii="GHEA Mariam" w:hAnsi="GHEA Mariam"/>
              </w:rPr>
              <w:t xml:space="preserve"> </w:t>
            </w:r>
            <w:r w:rsidRPr="00B243BF">
              <w:rPr>
                <w:rFonts w:ascii="GHEA Mariam" w:hAnsi="GHEA Mariam" w:cs="Sylfaen"/>
              </w:rPr>
              <w:t>մշակում</w:t>
            </w:r>
          </w:p>
          <w:p w:rsidR="008F385F" w:rsidRPr="00B243BF" w:rsidRDefault="008F385F" w:rsidP="002F07A9">
            <w:pPr>
              <w:spacing w:after="200" w:line="276" w:lineRule="auto"/>
              <w:jc w:val="both"/>
              <w:rPr>
                <w:rFonts w:ascii="GHEA Mariam" w:hAnsi="GHEA Mariam"/>
              </w:rPr>
            </w:pPr>
          </w:p>
          <w:p w:rsidR="008F385F" w:rsidRPr="00B243BF" w:rsidRDefault="008F385F" w:rsidP="002F07A9">
            <w:pPr>
              <w:spacing w:after="200" w:line="276" w:lineRule="auto"/>
              <w:jc w:val="both"/>
              <w:rPr>
                <w:rFonts w:ascii="GHEA Mariam" w:hAnsi="GHEA Mariam"/>
              </w:rPr>
            </w:pPr>
          </w:p>
          <w:p w:rsidR="008F385F" w:rsidRPr="00B243BF" w:rsidRDefault="008F385F" w:rsidP="002F07A9">
            <w:pPr>
              <w:spacing w:after="200" w:line="276" w:lineRule="auto"/>
              <w:rPr>
                <w:rFonts w:ascii="GHEA Mariam" w:hAnsi="GHEA Mariam"/>
              </w:rPr>
            </w:pPr>
            <w:r w:rsidRPr="00B243BF">
              <w:rPr>
                <w:rFonts w:ascii="GHEA Mariam" w:hAnsi="GHEA Mariam"/>
              </w:rPr>
              <w:t>2.</w:t>
            </w:r>
            <w:r w:rsidRPr="00B243BF">
              <w:rPr>
                <w:rFonts w:ascii="GHEA Mariam" w:hAnsi="GHEA Mariam" w:cs="Sylfaen"/>
                <w:lang w:val="hy-AM"/>
              </w:rPr>
              <w:t>Հայեցակարգով</w:t>
            </w:r>
            <w:r w:rsidRPr="00B243BF">
              <w:rPr>
                <w:rFonts w:ascii="GHEA Mariam" w:hAnsi="GHEA Mariam"/>
                <w:lang w:val="hy-AM"/>
              </w:rPr>
              <w:t xml:space="preserve">  </w:t>
            </w:r>
            <w:r w:rsidRPr="00B243BF">
              <w:rPr>
                <w:rFonts w:ascii="GHEA Mariam" w:hAnsi="GHEA Mariam" w:cs="Sylfaen"/>
                <w:lang w:val="hy-AM"/>
              </w:rPr>
              <w:t>առաջադրվող</w:t>
            </w:r>
            <w:r w:rsidRPr="00B243BF">
              <w:rPr>
                <w:rFonts w:ascii="GHEA Mariam" w:hAnsi="GHEA Mariam"/>
                <w:lang w:val="hy-AM"/>
              </w:rPr>
              <w:t xml:space="preserve"> </w:t>
            </w:r>
            <w:r w:rsidRPr="00B243BF">
              <w:rPr>
                <w:rFonts w:ascii="GHEA Mariam" w:hAnsi="GHEA Mariam" w:cs="Sylfaen"/>
                <w:lang w:val="hy-AM"/>
              </w:rPr>
              <w:t>պայմաններից</w:t>
            </w:r>
            <w:r w:rsidRPr="00B243BF">
              <w:rPr>
                <w:rFonts w:ascii="GHEA Mariam" w:hAnsi="GHEA Mariam"/>
                <w:lang w:val="hy-AM"/>
              </w:rPr>
              <w:t xml:space="preserve"> </w:t>
            </w:r>
            <w:r w:rsidRPr="00B243BF">
              <w:rPr>
                <w:rFonts w:ascii="GHEA Mariam" w:hAnsi="GHEA Mariam" w:cs="Sylfaen"/>
                <w:lang w:val="hy-AM"/>
              </w:rPr>
              <w:t>բխող՝</w:t>
            </w:r>
            <w:r w:rsidRPr="00B243BF">
              <w:rPr>
                <w:rFonts w:ascii="GHEA Mariam" w:hAnsi="GHEA Mariam"/>
                <w:lang w:val="hy-AM"/>
              </w:rPr>
              <w:t xml:space="preserve"> </w:t>
            </w:r>
            <w:r w:rsidRPr="00B243BF">
              <w:rPr>
                <w:rFonts w:ascii="GHEA Mariam" w:hAnsi="GHEA Mariam" w:cs="Sylfaen"/>
                <w:lang w:val="hy-AM"/>
              </w:rPr>
              <w:t>օրենսդրական</w:t>
            </w:r>
            <w:r w:rsidRPr="00B243BF">
              <w:rPr>
                <w:rFonts w:ascii="GHEA Mariam" w:hAnsi="GHEA Mariam"/>
                <w:lang w:val="hy-AM"/>
              </w:rPr>
              <w:t xml:space="preserve"> </w:t>
            </w:r>
            <w:r w:rsidRPr="00B243BF">
              <w:rPr>
                <w:rFonts w:ascii="GHEA Mariam" w:hAnsi="GHEA Mariam" w:cs="Sylfaen"/>
                <w:lang w:val="hy-AM"/>
              </w:rPr>
              <w:t>փոփոխությունների</w:t>
            </w:r>
            <w:r w:rsidRPr="00B243BF">
              <w:rPr>
                <w:rFonts w:ascii="GHEA Mariam" w:hAnsi="GHEA Mariam"/>
                <w:lang w:val="hy-AM"/>
              </w:rPr>
              <w:t xml:space="preserve"> </w:t>
            </w:r>
            <w:r w:rsidRPr="00B243BF">
              <w:rPr>
                <w:rFonts w:ascii="GHEA Mariam" w:hAnsi="GHEA Mariam" w:cs="Sylfaen"/>
                <w:lang w:val="hy-AM"/>
              </w:rPr>
              <w:t>նախագծերի</w:t>
            </w:r>
            <w:r w:rsidRPr="00B243BF">
              <w:rPr>
                <w:rFonts w:ascii="GHEA Mariam" w:hAnsi="GHEA Mariam"/>
                <w:lang w:val="hy-AM"/>
              </w:rPr>
              <w:t xml:space="preserve"> </w:t>
            </w:r>
            <w:r w:rsidRPr="00B243BF">
              <w:rPr>
                <w:rFonts w:ascii="GHEA Mariam" w:hAnsi="GHEA Mariam" w:cs="Sylfaen"/>
                <w:lang w:val="hy-AM"/>
              </w:rPr>
              <w:t>մշակում</w:t>
            </w:r>
            <w:r w:rsidRPr="00B243BF">
              <w:rPr>
                <w:rFonts w:ascii="GHEA Mariam" w:hAnsi="GHEA Mariam"/>
                <w:lang w:val="hy-AM"/>
              </w:rPr>
              <w:t xml:space="preserve">  </w:t>
            </w:r>
          </w:p>
          <w:p w:rsidR="008F385F" w:rsidRPr="00B243BF" w:rsidRDefault="008F385F" w:rsidP="002F07A9">
            <w:pPr>
              <w:spacing w:after="200" w:line="276" w:lineRule="auto"/>
              <w:rPr>
                <w:rFonts w:ascii="GHEA Mariam" w:hAnsi="GHEA Mariam"/>
                <w:lang w:val="hy-AM"/>
              </w:rPr>
            </w:pPr>
          </w:p>
          <w:p w:rsidR="008F385F" w:rsidRPr="00B243BF" w:rsidRDefault="008F385F" w:rsidP="002F07A9">
            <w:pPr>
              <w:spacing w:after="200" w:line="276" w:lineRule="auto"/>
              <w:rPr>
                <w:rFonts w:ascii="GHEA Mariam" w:hAnsi="GHEA Mariam"/>
                <w:lang w:val="hy-AM"/>
              </w:rPr>
            </w:pPr>
            <w:r w:rsidRPr="00B243BF">
              <w:rPr>
                <w:rFonts w:ascii="GHEA Mariam" w:hAnsi="GHEA Mariam"/>
                <w:lang w:val="hy-AM"/>
              </w:rPr>
              <w:t>3.</w:t>
            </w:r>
            <w:r w:rsidRPr="00B243BF">
              <w:rPr>
                <w:rFonts w:ascii="GHEA Mariam" w:hAnsi="GHEA Mariam" w:cs="Sylfaen"/>
                <w:lang w:val="hy-AM"/>
              </w:rPr>
              <w:t>Փորձնական</w:t>
            </w:r>
            <w:r w:rsidRPr="00B243BF">
              <w:rPr>
                <w:rFonts w:ascii="GHEA Mariam" w:hAnsi="GHEA Mariam"/>
                <w:lang w:val="hy-AM"/>
              </w:rPr>
              <w:t xml:space="preserve"> (</w:t>
            </w:r>
            <w:r w:rsidRPr="00B243BF">
              <w:rPr>
                <w:rFonts w:ascii="GHEA Mariam" w:hAnsi="GHEA Mariam" w:cs="Sylfaen"/>
                <w:lang w:val="hy-AM"/>
              </w:rPr>
              <w:t>պիլոտային</w:t>
            </w:r>
            <w:r w:rsidRPr="00B243BF">
              <w:rPr>
                <w:rFonts w:ascii="GHEA Mariam" w:hAnsi="GHEA Mariam"/>
                <w:lang w:val="hy-AM"/>
              </w:rPr>
              <w:t xml:space="preserve">) </w:t>
            </w:r>
            <w:r w:rsidRPr="00B243BF">
              <w:rPr>
                <w:rFonts w:ascii="GHEA Mariam" w:hAnsi="GHEA Mariam" w:cs="Sylfaen"/>
                <w:lang w:val="hy-AM"/>
              </w:rPr>
              <w:t>ծրագիր</w:t>
            </w:r>
            <w:r w:rsidRPr="00B243BF">
              <w:rPr>
                <w:rFonts w:ascii="GHEA Mariam" w:hAnsi="GHEA Mariam"/>
                <w:lang w:val="hy-AM"/>
              </w:rPr>
              <w:t xml:space="preserve">` </w:t>
            </w:r>
            <w:r w:rsidRPr="00B243BF">
              <w:rPr>
                <w:rFonts w:ascii="GHEA Mariam" w:hAnsi="GHEA Mariam" w:cs="Sylfaen"/>
                <w:lang w:val="hy-AM"/>
              </w:rPr>
              <w:t>պատմության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մշակույթի</w:t>
            </w:r>
            <w:r w:rsidRPr="00B243BF">
              <w:rPr>
                <w:rFonts w:ascii="GHEA Mariam" w:hAnsi="GHEA Mariam"/>
                <w:lang w:val="hy-AM"/>
              </w:rPr>
              <w:t xml:space="preserve"> </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հուշարձանների</w:t>
            </w:r>
            <w:r w:rsidRPr="00B243BF">
              <w:rPr>
                <w:rFonts w:ascii="GHEA Mariam" w:hAnsi="GHEA Mariam"/>
                <w:lang w:val="hy-AM"/>
              </w:rPr>
              <w:t xml:space="preserve"> </w:t>
            </w:r>
            <w:r w:rsidRPr="00B243BF">
              <w:rPr>
                <w:rFonts w:ascii="GHEA Mariam" w:hAnsi="GHEA Mariam" w:cs="Sylfaen"/>
                <w:lang w:val="hy-AM"/>
              </w:rPr>
              <w:t>կադաստրի</w:t>
            </w:r>
            <w:r w:rsidRPr="00B243BF">
              <w:rPr>
                <w:rFonts w:ascii="GHEA Mariam" w:hAnsi="GHEA Mariam"/>
                <w:lang w:val="hy-AM"/>
              </w:rPr>
              <w:t xml:space="preserve"> </w:t>
            </w:r>
            <w:r w:rsidRPr="00B243BF">
              <w:rPr>
                <w:rFonts w:ascii="GHEA Mariam" w:hAnsi="GHEA Mariam" w:cs="Sylfaen"/>
                <w:lang w:val="hy-AM"/>
              </w:rPr>
              <w:t>ստեղծում</w:t>
            </w:r>
          </w:p>
          <w:p w:rsidR="008F385F" w:rsidRPr="00B243BF" w:rsidRDefault="008F385F" w:rsidP="002F07A9">
            <w:pPr>
              <w:spacing w:after="200" w:line="276" w:lineRule="auto"/>
              <w:contextualSpacing/>
              <w:rPr>
                <w:rFonts w:ascii="GHEA Mariam" w:hAnsi="GHEA Mariam"/>
                <w:lang w:val="hy-AM"/>
              </w:rPr>
            </w:pPr>
          </w:p>
          <w:p w:rsidR="008F385F" w:rsidRPr="00B243BF" w:rsidRDefault="008F385F" w:rsidP="002F07A9">
            <w:pPr>
              <w:spacing w:after="200" w:line="276" w:lineRule="auto"/>
              <w:rPr>
                <w:rFonts w:ascii="GHEA Mariam" w:hAnsi="GHEA Mariam"/>
                <w:lang w:val="hy-AM"/>
              </w:rPr>
            </w:pPr>
          </w:p>
          <w:p w:rsidR="008F385F" w:rsidRPr="00B243BF" w:rsidRDefault="008F385F" w:rsidP="002F07A9">
            <w:pPr>
              <w:spacing w:after="200" w:line="276" w:lineRule="auto"/>
              <w:rPr>
                <w:rFonts w:ascii="GHEA Mariam" w:hAnsi="GHEA Mariam"/>
                <w:lang w:val="hy-AM"/>
              </w:rPr>
            </w:pPr>
            <w:r w:rsidRPr="00B243BF">
              <w:rPr>
                <w:rFonts w:ascii="GHEA Mariam" w:hAnsi="GHEA Mariam" w:cs="Lucida Sans Unicode"/>
                <w:lang w:val="hy-AM"/>
              </w:rPr>
              <w:t>4.</w:t>
            </w:r>
            <w:r w:rsidRPr="00B243BF">
              <w:rPr>
                <w:rFonts w:ascii="GHEA Mariam" w:hAnsi="GHEA Mariam" w:cs="Sylfaen"/>
                <w:lang w:val="hy-AM"/>
              </w:rPr>
              <w:t>Հայեցակարգով</w:t>
            </w:r>
            <w:r w:rsidRPr="00B243BF">
              <w:rPr>
                <w:rFonts w:ascii="GHEA Mariam" w:hAnsi="GHEA Mariam" w:cs="Lucida Sans Unicode"/>
                <w:lang w:val="hy-AM"/>
              </w:rPr>
              <w:t xml:space="preserve">  </w:t>
            </w:r>
            <w:r w:rsidRPr="00B243BF">
              <w:rPr>
                <w:rFonts w:ascii="GHEA Mariam" w:hAnsi="GHEA Mariam" w:cs="Sylfaen"/>
                <w:lang w:val="hy-AM"/>
              </w:rPr>
              <w:t>նախատեսված</w:t>
            </w:r>
            <w:r w:rsidRPr="00B243BF">
              <w:rPr>
                <w:rFonts w:ascii="GHEA Mariam" w:hAnsi="GHEA Mariam" w:cs="Lucida Sans Unicode"/>
                <w:lang w:val="hy-AM"/>
              </w:rPr>
              <w:t xml:space="preserve"> </w:t>
            </w:r>
            <w:r w:rsidRPr="00B243BF">
              <w:rPr>
                <w:rFonts w:ascii="GHEA Mariam" w:hAnsi="GHEA Mariam" w:cs="Sylfaen"/>
                <w:lang w:val="hy-AM"/>
              </w:rPr>
              <w:t>կադաստրների</w:t>
            </w:r>
            <w:r w:rsidRPr="00B243BF">
              <w:rPr>
                <w:rFonts w:ascii="GHEA Mariam" w:hAnsi="GHEA Mariam" w:cs="Lucida Sans Unicode"/>
                <w:lang w:val="hy-AM"/>
              </w:rPr>
              <w:t xml:space="preserve"> </w:t>
            </w:r>
            <w:r w:rsidRPr="00B243BF">
              <w:rPr>
                <w:rFonts w:ascii="GHEA Mariam" w:hAnsi="GHEA Mariam" w:cs="Sylfaen"/>
                <w:lang w:val="hy-AM"/>
              </w:rPr>
              <w:t>ինտեգրված</w:t>
            </w:r>
            <w:r w:rsidRPr="00B243BF">
              <w:rPr>
                <w:rFonts w:ascii="GHEA Mariam" w:hAnsi="GHEA Mariam" w:cs="Lucida Sans Unicode"/>
                <w:lang w:val="hy-AM"/>
              </w:rPr>
              <w:t xml:space="preserve"> </w:t>
            </w:r>
            <w:r w:rsidRPr="00B243BF">
              <w:rPr>
                <w:rFonts w:ascii="GHEA Mariam" w:hAnsi="GHEA Mariam" w:cs="Sylfaen"/>
                <w:lang w:val="hy-AM"/>
              </w:rPr>
              <w:t>համակարգի</w:t>
            </w:r>
            <w:r w:rsidRPr="00B243BF">
              <w:rPr>
                <w:rFonts w:ascii="GHEA Mariam" w:hAnsi="GHEA Mariam" w:cs="Lucida Sans Unicode"/>
                <w:lang w:val="hy-AM"/>
              </w:rPr>
              <w:t xml:space="preserve"> </w:t>
            </w:r>
            <w:r w:rsidRPr="00B243BF">
              <w:rPr>
                <w:rFonts w:ascii="GHEA Mariam" w:hAnsi="GHEA Mariam" w:cs="Sylfaen"/>
                <w:lang w:val="hy-AM"/>
              </w:rPr>
              <w:t>ստեղծում</w:t>
            </w:r>
          </w:p>
        </w:tc>
        <w:tc>
          <w:tcPr>
            <w:tcW w:w="2693"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lastRenderedPageBreak/>
              <w:t>1.</w:t>
            </w:r>
            <w:r w:rsidRPr="00B243BF">
              <w:rPr>
                <w:rFonts w:ascii="GHEA Mariam" w:hAnsi="GHEA Mariam" w:cs="Sylfaen"/>
                <w:lang w:val="hy-AM"/>
              </w:rPr>
              <w:t>Ինքնաշխատ</w:t>
            </w:r>
            <w:r w:rsidRPr="00B243BF">
              <w:rPr>
                <w:rFonts w:ascii="GHEA Mariam" w:hAnsi="GHEA Mariam"/>
                <w:lang w:val="hy-AM"/>
              </w:rPr>
              <w:t xml:space="preserve"> </w:t>
            </w:r>
            <w:r w:rsidRPr="00B243BF">
              <w:rPr>
                <w:rFonts w:ascii="GHEA Mariam" w:hAnsi="GHEA Mariam" w:cs="Sylfaen"/>
                <w:lang w:val="hy-AM"/>
              </w:rPr>
              <w:t>ամբողջական</w:t>
            </w:r>
            <w:r w:rsidRPr="00B243BF">
              <w:rPr>
                <w:rFonts w:ascii="GHEA Mariam" w:hAnsi="GHEA Mariam"/>
                <w:lang w:val="hy-AM"/>
              </w:rPr>
              <w:t xml:space="preserve"> </w:t>
            </w:r>
            <w:r w:rsidRPr="00B243BF">
              <w:rPr>
                <w:rFonts w:ascii="GHEA Mariam" w:hAnsi="GHEA Mariam" w:cs="Sylfaen"/>
                <w:lang w:val="hy-AM"/>
              </w:rPr>
              <w:t>տեղեկատվական</w:t>
            </w:r>
            <w:r w:rsidRPr="00B243BF">
              <w:rPr>
                <w:rFonts w:ascii="GHEA Mariam" w:hAnsi="GHEA Mariam"/>
                <w:lang w:val="hy-AM"/>
              </w:rPr>
              <w:t xml:space="preserve"> </w:t>
            </w:r>
            <w:r w:rsidRPr="00B243BF">
              <w:rPr>
                <w:rFonts w:ascii="GHEA Mariam" w:hAnsi="GHEA Mariam" w:cs="Sylfaen"/>
                <w:lang w:val="hy-AM"/>
              </w:rPr>
              <w:t>ռեսուրսի</w:t>
            </w:r>
            <w:r w:rsidRPr="00B243BF">
              <w:rPr>
                <w:rFonts w:ascii="GHEA Mariam" w:hAnsi="GHEA Mariam"/>
                <w:lang w:val="hy-AM"/>
              </w:rPr>
              <w:t xml:space="preserve"> </w:t>
            </w:r>
            <w:r w:rsidRPr="00B243BF">
              <w:rPr>
                <w:rFonts w:ascii="GHEA Mariam" w:hAnsi="GHEA Mariam" w:cs="Sylfaen"/>
                <w:lang w:val="hy-AM"/>
              </w:rPr>
              <w:t>ստեղծում՝</w:t>
            </w:r>
            <w:r w:rsidRPr="00B243BF">
              <w:rPr>
                <w:rFonts w:ascii="GHEA Mariam" w:hAnsi="GHEA Mariam"/>
                <w:lang w:val="hy-AM"/>
              </w:rPr>
              <w:t xml:space="preserve"> </w:t>
            </w:r>
            <w:r w:rsidRPr="00B243BF">
              <w:rPr>
                <w:rFonts w:ascii="GHEA Mariam" w:hAnsi="GHEA Mariam" w:cs="Sylfaen"/>
                <w:lang w:val="hy-AM"/>
              </w:rPr>
              <w:t>փոխկապակցված</w:t>
            </w:r>
            <w:r w:rsidRPr="00B243BF">
              <w:rPr>
                <w:rFonts w:ascii="GHEA Mariam" w:hAnsi="GHEA Mariam"/>
                <w:lang w:val="hy-AM"/>
              </w:rPr>
              <w:t xml:space="preserve"> </w:t>
            </w:r>
            <w:r w:rsidRPr="00B243BF">
              <w:rPr>
                <w:rFonts w:ascii="GHEA Mariam" w:hAnsi="GHEA Mariam" w:cs="Sylfaen"/>
                <w:lang w:val="hy-AM"/>
              </w:rPr>
              <w:t>տեղեկատվական</w:t>
            </w:r>
            <w:r w:rsidRPr="00B243BF">
              <w:rPr>
                <w:rFonts w:ascii="GHEA Mariam" w:hAnsi="GHEA Mariam"/>
                <w:lang w:val="hy-AM"/>
              </w:rPr>
              <w:t xml:space="preserve"> </w:t>
            </w:r>
            <w:r w:rsidRPr="00B243BF">
              <w:rPr>
                <w:rFonts w:ascii="GHEA Mariam" w:hAnsi="GHEA Mariam" w:cs="Sylfaen"/>
                <w:lang w:val="hy-AM"/>
              </w:rPr>
              <w:t>փաստաթղթերի</w:t>
            </w:r>
            <w:r w:rsidRPr="00B243BF">
              <w:rPr>
                <w:rFonts w:ascii="GHEA Mariam" w:hAnsi="GHEA Mariam"/>
                <w:lang w:val="hy-AM"/>
              </w:rPr>
              <w:t xml:space="preserve"> </w:t>
            </w:r>
            <w:r w:rsidRPr="00B243BF">
              <w:rPr>
                <w:rFonts w:ascii="GHEA Mariam" w:hAnsi="GHEA Mariam" w:cs="Sylfaen"/>
                <w:lang w:val="hy-AM"/>
              </w:rPr>
              <w:t>հիման</w:t>
            </w:r>
            <w:r w:rsidRPr="00B243BF">
              <w:rPr>
                <w:rFonts w:ascii="GHEA Mariam" w:hAnsi="GHEA Mariam"/>
                <w:lang w:val="hy-AM"/>
              </w:rPr>
              <w:t xml:space="preserve"> </w:t>
            </w:r>
            <w:r w:rsidRPr="00B243BF">
              <w:rPr>
                <w:rFonts w:ascii="GHEA Mariam" w:hAnsi="GHEA Mariam" w:cs="Sylfaen"/>
                <w:lang w:val="hy-AM"/>
              </w:rPr>
              <w:t>վրա</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2.</w:t>
            </w:r>
            <w:r w:rsidRPr="00B243BF">
              <w:rPr>
                <w:rFonts w:ascii="GHEA Mariam" w:hAnsi="GHEA Mariam" w:cs="Sylfaen"/>
                <w:lang w:val="hy-AM"/>
              </w:rPr>
              <w:t>Տարածքների</w:t>
            </w:r>
            <w:r w:rsidRPr="00B243BF">
              <w:rPr>
                <w:rFonts w:ascii="GHEA Mariam" w:hAnsi="GHEA Mariam"/>
                <w:lang w:val="hy-AM"/>
              </w:rPr>
              <w:t xml:space="preserve">, </w:t>
            </w:r>
            <w:r w:rsidRPr="00B243BF">
              <w:rPr>
                <w:rFonts w:ascii="GHEA Mariam" w:hAnsi="GHEA Mariam" w:cs="Sylfaen"/>
                <w:lang w:val="hy-AM"/>
              </w:rPr>
              <w:t>տնտեսության</w:t>
            </w:r>
            <w:r w:rsidRPr="00B243BF">
              <w:rPr>
                <w:rFonts w:ascii="GHEA Mariam" w:hAnsi="GHEA Mariam"/>
                <w:lang w:val="hy-AM"/>
              </w:rPr>
              <w:t xml:space="preserve">, </w:t>
            </w:r>
            <w:r w:rsidRPr="00B243BF">
              <w:rPr>
                <w:rFonts w:ascii="GHEA Mariam" w:hAnsi="GHEA Mariam" w:cs="Sylfaen"/>
                <w:lang w:val="hy-AM"/>
              </w:rPr>
              <w:t>բնական</w:t>
            </w:r>
            <w:r w:rsidRPr="00B243BF">
              <w:rPr>
                <w:rFonts w:ascii="GHEA Mariam" w:hAnsi="GHEA Mariam"/>
                <w:lang w:val="hy-AM"/>
              </w:rPr>
              <w:t xml:space="preserve"> </w:t>
            </w:r>
            <w:r w:rsidRPr="00B243BF">
              <w:rPr>
                <w:rFonts w:ascii="GHEA Mariam" w:hAnsi="GHEA Mariam" w:cs="Sylfaen"/>
                <w:lang w:val="hy-AM"/>
              </w:rPr>
              <w:t>պաշարների</w:t>
            </w:r>
            <w:r w:rsidRPr="00B243BF">
              <w:rPr>
                <w:rFonts w:ascii="GHEA Mariam" w:hAnsi="GHEA Mariam"/>
                <w:lang w:val="hy-AM"/>
              </w:rPr>
              <w:t xml:space="preserve">, </w:t>
            </w:r>
            <w:r w:rsidRPr="00B243BF">
              <w:rPr>
                <w:rFonts w:ascii="GHEA Mariam" w:hAnsi="GHEA Mariam" w:cs="Sylfaen"/>
                <w:lang w:val="hy-AM"/>
              </w:rPr>
              <w:t>բնապահպանական</w:t>
            </w:r>
            <w:r w:rsidRPr="00B243BF">
              <w:rPr>
                <w:rFonts w:ascii="GHEA Mariam" w:hAnsi="GHEA Mariam"/>
                <w:lang w:val="hy-AM"/>
              </w:rPr>
              <w:t xml:space="preserve">, </w:t>
            </w:r>
            <w:r w:rsidRPr="00B243BF">
              <w:rPr>
                <w:rFonts w:ascii="GHEA Mariam" w:hAnsi="GHEA Mariam" w:cs="Sylfaen"/>
                <w:lang w:val="hy-AM"/>
              </w:rPr>
              <w:t>քաղաքաշինական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այլ</w:t>
            </w:r>
            <w:r w:rsidRPr="00B243BF">
              <w:rPr>
                <w:rFonts w:ascii="GHEA Mariam" w:hAnsi="GHEA Mariam"/>
                <w:lang w:val="hy-AM"/>
              </w:rPr>
              <w:t xml:space="preserve"> </w:t>
            </w:r>
            <w:r w:rsidRPr="00B243BF">
              <w:rPr>
                <w:rFonts w:ascii="GHEA Mariam" w:hAnsi="GHEA Mariam" w:cs="Sylfaen"/>
                <w:lang w:val="hy-AM"/>
              </w:rPr>
              <w:t>գործընթացների</w:t>
            </w:r>
            <w:r w:rsidRPr="00B243BF">
              <w:rPr>
                <w:rFonts w:ascii="GHEA Mariam" w:hAnsi="GHEA Mariam"/>
                <w:lang w:val="hy-AM"/>
              </w:rPr>
              <w:t xml:space="preserve"> </w:t>
            </w:r>
            <w:r w:rsidRPr="00B243BF">
              <w:rPr>
                <w:rFonts w:ascii="GHEA Mariam" w:hAnsi="GHEA Mariam" w:cs="Sylfaen"/>
                <w:lang w:val="hy-AM"/>
              </w:rPr>
              <w:t>արագ</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արդյունավետ</w:t>
            </w:r>
            <w:r w:rsidRPr="00B243BF">
              <w:rPr>
                <w:rFonts w:ascii="GHEA Mariam" w:hAnsi="GHEA Mariam"/>
                <w:lang w:val="hy-AM"/>
              </w:rPr>
              <w:t xml:space="preserve"> </w:t>
            </w:r>
            <w:r w:rsidRPr="00B243BF">
              <w:rPr>
                <w:rFonts w:ascii="GHEA Mariam" w:hAnsi="GHEA Mariam" w:cs="Sylfaen"/>
                <w:lang w:val="hy-AM"/>
              </w:rPr>
              <w:t>կառավարում</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lastRenderedPageBreak/>
              <w:t>3.</w:t>
            </w:r>
            <w:r w:rsidRPr="00B243BF">
              <w:rPr>
                <w:rFonts w:ascii="GHEA Mariam" w:hAnsi="GHEA Mariam" w:cs="Sylfaen"/>
                <w:lang w:val="hy-AM"/>
              </w:rPr>
              <w:t>Իրական</w:t>
            </w:r>
            <w:r w:rsidRPr="00B243BF">
              <w:rPr>
                <w:rFonts w:ascii="GHEA Mariam" w:hAnsi="GHEA Mariam"/>
                <w:lang w:val="hy-AM"/>
              </w:rPr>
              <w:t xml:space="preserve"> </w:t>
            </w:r>
            <w:r w:rsidRPr="00B243BF">
              <w:rPr>
                <w:rFonts w:ascii="GHEA Mariam" w:hAnsi="GHEA Mariam" w:cs="Sylfaen"/>
                <w:lang w:val="hy-AM"/>
              </w:rPr>
              <w:t>ժամանակային</w:t>
            </w:r>
            <w:r w:rsidRPr="00B243BF">
              <w:rPr>
                <w:rFonts w:ascii="GHEA Mariam" w:hAnsi="GHEA Mariam"/>
                <w:lang w:val="hy-AM"/>
              </w:rPr>
              <w:t xml:space="preserve"> </w:t>
            </w:r>
            <w:r w:rsidRPr="00B243BF">
              <w:rPr>
                <w:rFonts w:ascii="GHEA Mariam" w:hAnsi="GHEA Mariam" w:cs="Sylfaen"/>
                <w:lang w:val="hy-AM"/>
              </w:rPr>
              <w:t>ռեժիմում</w:t>
            </w:r>
            <w:r w:rsidRPr="00B243BF">
              <w:rPr>
                <w:rFonts w:ascii="GHEA Mariam" w:hAnsi="GHEA Mariam"/>
                <w:lang w:val="hy-AM"/>
              </w:rPr>
              <w:t xml:space="preserve">, </w:t>
            </w:r>
            <w:r w:rsidRPr="00B243BF">
              <w:rPr>
                <w:rFonts w:ascii="GHEA Mariam" w:hAnsi="GHEA Mariam" w:cs="Sylfaen"/>
                <w:lang w:val="hy-AM"/>
              </w:rPr>
              <w:t>փոխկապակցված</w:t>
            </w:r>
            <w:r w:rsidRPr="00B243BF">
              <w:rPr>
                <w:rFonts w:ascii="GHEA Mariam" w:hAnsi="GHEA Mariam"/>
                <w:lang w:val="hy-AM"/>
              </w:rPr>
              <w:t xml:space="preserve">, </w:t>
            </w:r>
            <w:r w:rsidRPr="00B243BF">
              <w:rPr>
                <w:rFonts w:ascii="GHEA Mariam" w:hAnsi="GHEA Mariam" w:cs="Sylfaen"/>
                <w:lang w:val="hy-AM"/>
              </w:rPr>
              <w:t>հավաստի</w:t>
            </w:r>
            <w:r w:rsidRPr="00B243BF">
              <w:rPr>
                <w:rFonts w:ascii="GHEA Mariam" w:hAnsi="GHEA Mariam"/>
                <w:lang w:val="hy-AM"/>
              </w:rPr>
              <w:t xml:space="preserve"> </w:t>
            </w:r>
            <w:r w:rsidRPr="00B243BF">
              <w:rPr>
                <w:rFonts w:ascii="GHEA Mariam" w:hAnsi="GHEA Mariam" w:cs="Sylfaen"/>
                <w:lang w:val="hy-AM"/>
              </w:rPr>
              <w:t>տեղեկության</w:t>
            </w:r>
            <w:r w:rsidRPr="00B243BF">
              <w:rPr>
                <w:rFonts w:ascii="GHEA Mariam" w:hAnsi="GHEA Mariam"/>
                <w:lang w:val="hy-AM"/>
              </w:rPr>
              <w:t xml:space="preserve"> </w:t>
            </w:r>
            <w:r w:rsidRPr="00B243BF">
              <w:rPr>
                <w:rFonts w:ascii="GHEA Mariam" w:hAnsi="GHEA Mariam" w:cs="Sylfaen"/>
                <w:lang w:val="hy-AM"/>
              </w:rPr>
              <w:t>միջոցով</w:t>
            </w:r>
            <w:r w:rsidRPr="00B243BF">
              <w:rPr>
                <w:rFonts w:ascii="GHEA Mariam" w:hAnsi="GHEA Mariam"/>
                <w:lang w:val="hy-AM"/>
              </w:rPr>
              <w:t xml:space="preserve"> </w:t>
            </w:r>
            <w:r w:rsidRPr="00B243BF">
              <w:rPr>
                <w:rFonts w:ascii="GHEA Mariam" w:hAnsi="GHEA Mariam" w:cs="Sylfaen"/>
                <w:lang w:val="hy-AM"/>
              </w:rPr>
              <w:t>իրավիճակի</w:t>
            </w:r>
            <w:r w:rsidRPr="00B243BF">
              <w:rPr>
                <w:rFonts w:ascii="GHEA Mariam" w:hAnsi="GHEA Mariam"/>
                <w:lang w:val="hy-AM"/>
              </w:rPr>
              <w:t xml:space="preserve"> </w:t>
            </w:r>
            <w:r w:rsidRPr="00B243BF">
              <w:rPr>
                <w:rFonts w:ascii="GHEA Mariam" w:hAnsi="GHEA Mariam" w:cs="Sylfaen"/>
                <w:lang w:val="hy-AM"/>
              </w:rPr>
              <w:t>համալիր</w:t>
            </w:r>
            <w:r w:rsidRPr="00B243BF">
              <w:rPr>
                <w:rFonts w:ascii="GHEA Mariam" w:hAnsi="GHEA Mariam"/>
                <w:lang w:val="hy-AM"/>
              </w:rPr>
              <w:t xml:space="preserve"> </w:t>
            </w:r>
            <w:r w:rsidRPr="00B243BF">
              <w:rPr>
                <w:rFonts w:ascii="GHEA Mariam" w:hAnsi="GHEA Mariam" w:cs="Sylfaen"/>
                <w:lang w:val="hy-AM"/>
              </w:rPr>
              <w:t>վերլուծությամբ</w:t>
            </w:r>
            <w:r w:rsidRPr="00B243BF">
              <w:rPr>
                <w:rFonts w:ascii="GHEA Mariam" w:hAnsi="GHEA Mariam"/>
                <w:lang w:val="hy-AM"/>
              </w:rPr>
              <w:t xml:space="preserve"> </w:t>
            </w:r>
            <w:r w:rsidRPr="00B243BF">
              <w:rPr>
                <w:rFonts w:ascii="GHEA Mariam" w:hAnsi="GHEA Mariam" w:cs="Sylfaen"/>
                <w:lang w:val="hy-AM"/>
              </w:rPr>
              <w:t>հիմնավորված</w:t>
            </w:r>
            <w:r w:rsidRPr="00B243BF">
              <w:rPr>
                <w:rFonts w:ascii="GHEA Mariam" w:hAnsi="GHEA Mariam"/>
                <w:lang w:val="hy-AM"/>
              </w:rPr>
              <w:t xml:space="preserve"> </w:t>
            </w:r>
            <w:r w:rsidRPr="00B243BF">
              <w:rPr>
                <w:rFonts w:ascii="GHEA Mariam" w:hAnsi="GHEA Mariam" w:cs="Sylfaen"/>
                <w:lang w:val="hy-AM"/>
              </w:rPr>
              <w:t>որոշումների</w:t>
            </w:r>
            <w:r w:rsidRPr="00B243BF">
              <w:rPr>
                <w:rFonts w:ascii="GHEA Mariam" w:hAnsi="GHEA Mariam"/>
                <w:lang w:val="hy-AM"/>
              </w:rPr>
              <w:t xml:space="preserve"> </w:t>
            </w:r>
            <w:r w:rsidRPr="00B243BF">
              <w:rPr>
                <w:rFonts w:ascii="GHEA Mariam" w:hAnsi="GHEA Mariam" w:cs="Sylfaen"/>
                <w:lang w:val="hy-AM"/>
              </w:rPr>
              <w:t>ընդունում</w:t>
            </w:r>
            <w:r w:rsidRPr="00B243BF">
              <w:rPr>
                <w:rFonts w:ascii="GHEA Mariam" w:hAnsi="GHEA Mariam"/>
                <w:lang w:val="hy-AM"/>
              </w:rPr>
              <w:t xml:space="preserve">, </w:t>
            </w:r>
            <w:r w:rsidRPr="00B243BF">
              <w:rPr>
                <w:rFonts w:ascii="GHEA Mariam" w:hAnsi="GHEA Mariam" w:cs="Sylfaen"/>
                <w:lang w:val="hy-AM"/>
              </w:rPr>
              <w:t>կրճատելով</w:t>
            </w:r>
            <w:r w:rsidRPr="00B243BF">
              <w:rPr>
                <w:rFonts w:ascii="GHEA Mariam" w:hAnsi="GHEA Mariam"/>
                <w:lang w:val="hy-AM"/>
              </w:rPr>
              <w:t xml:space="preserve"> </w:t>
            </w:r>
            <w:r w:rsidRPr="00B243BF">
              <w:rPr>
                <w:rFonts w:ascii="GHEA Mariam" w:hAnsi="GHEA Mariam" w:cs="Sylfaen"/>
                <w:lang w:val="hy-AM"/>
              </w:rPr>
              <w:t>համաձայնեցումների</w:t>
            </w:r>
            <w:r w:rsidRPr="00B243BF">
              <w:rPr>
                <w:rFonts w:ascii="GHEA Mariam" w:hAnsi="GHEA Mariam"/>
                <w:lang w:val="hy-AM"/>
              </w:rPr>
              <w:t xml:space="preserve"> </w:t>
            </w:r>
            <w:r w:rsidRPr="00B243BF">
              <w:rPr>
                <w:rFonts w:ascii="GHEA Mariam" w:hAnsi="GHEA Mariam" w:cs="Sylfaen"/>
                <w:lang w:val="hy-AM"/>
              </w:rPr>
              <w:t>գրավոր</w:t>
            </w:r>
            <w:r w:rsidRPr="00B243BF">
              <w:rPr>
                <w:rFonts w:ascii="GHEA Mariam" w:hAnsi="GHEA Mariam"/>
                <w:lang w:val="hy-AM"/>
              </w:rPr>
              <w:t xml:space="preserve"> </w:t>
            </w:r>
            <w:r w:rsidRPr="00B243BF">
              <w:rPr>
                <w:rFonts w:ascii="GHEA Mariam" w:hAnsi="GHEA Mariam" w:cs="Sylfaen"/>
                <w:lang w:val="hy-AM"/>
              </w:rPr>
              <w:t>ձևերին</w:t>
            </w:r>
            <w:r w:rsidRPr="00B243BF">
              <w:rPr>
                <w:rFonts w:ascii="GHEA Mariam" w:hAnsi="GHEA Mariam"/>
                <w:lang w:val="hy-AM"/>
              </w:rPr>
              <w:t xml:space="preserve"> </w:t>
            </w:r>
            <w:r w:rsidRPr="00B243BF">
              <w:rPr>
                <w:rFonts w:ascii="GHEA Mariam" w:hAnsi="GHEA Mariam" w:cs="Sylfaen"/>
                <w:lang w:val="hy-AM"/>
              </w:rPr>
              <w:t>տրամադրվող</w:t>
            </w:r>
            <w:r w:rsidRPr="00B243BF">
              <w:rPr>
                <w:rFonts w:ascii="GHEA Mariam" w:hAnsi="GHEA Mariam"/>
                <w:lang w:val="hy-AM"/>
              </w:rPr>
              <w:t xml:space="preserve"> </w:t>
            </w:r>
            <w:r w:rsidRPr="00B243BF">
              <w:rPr>
                <w:rFonts w:ascii="GHEA Mariam" w:hAnsi="GHEA Mariam" w:cs="Sylfaen"/>
                <w:lang w:val="hy-AM"/>
              </w:rPr>
              <w:t>ժամանակը</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4.</w:t>
            </w:r>
            <w:r w:rsidRPr="00B243BF">
              <w:rPr>
                <w:rFonts w:ascii="GHEA Mariam" w:hAnsi="GHEA Mariam" w:cs="Sylfaen"/>
                <w:lang w:val="hy-AM"/>
              </w:rPr>
              <w:t>Ֆինանսական</w:t>
            </w:r>
            <w:r w:rsidRPr="00B243BF">
              <w:rPr>
                <w:rFonts w:ascii="GHEA Mariam" w:hAnsi="GHEA Mariam"/>
                <w:lang w:val="hy-AM"/>
              </w:rPr>
              <w:t xml:space="preserve"> </w:t>
            </w:r>
            <w:r w:rsidRPr="00B243BF">
              <w:rPr>
                <w:rFonts w:ascii="GHEA Mariam" w:hAnsi="GHEA Mariam" w:cs="Sylfaen"/>
                <w:lang w:val="hy-AM"/>
              </w:rPr>
              <w:t>միջոցների</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աշխատանքային</w:t>
            </w:r>
            <w:r w:rsidRPr="00B243BF">
              <w:rPr>
                <w:rFonts w:ascii="GHEA Mariam" w:hAnsi="GHEA Mariam"/>
                <w:lang w:val="hy-AM"/>
              </w:rPr>
              <w:t xml:space="preserve"> </w:t>
            </w:r>
            <w:r w:rsidRPr="00B243BF">
              <w:rPr>
                <w:rFonts w:ascii="GHEA Mariam" w:hAnsi="GHEA Mariam" w:cs="Sylfaen"/>
                <w:lang w:val="hy-AM"/>
              </w:rPr>
              <w:t>ռեսուրսների</w:t>
            </w:r>
            <w:r w:rsidRPr="00B243BF">
              <w:rPr>
                <w:rFonts w:ascii="GHEA Mariam" w:hAnsi="GHEA Mariam"/>
                <w:lang w:val="hy-AM"/>
              </w:rPr>
              <w:t xml:space="preserve"> </w:t>
            </w:r>
            <w:r w:rsidRPr="00B243BF">
              <w:rPr>
                <w:rFonts w:ascii="GHEA Mariam" w:hAnsi="GHEA Mariam" w:cs="Sylfaen"/>
                <w:lang w:val="hy-AM"/>
              </w:rPr>
              <w:t>խնայողություն</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5.</w:t>
            </w:r>
            <w:r w:rsidRPr="00B243BF">
              <w:rPr>
                <w:rFonts w:ascii="GHEA Mariam" w:hAnsi="GHEA Mariam" w:cs="Sylfaen"/>
                <w:lang w:val="hy-AM"/>
              </w:rPr>
              <w:t>Հասարակության</w:t>
            </w:r>
            <w:r w:rsidRPr="00B243BF">
              <w:rPr>
                <w:rFonts w:ascii="GHEA Mariam" w:hAnsi="GHEA Mariam"/>
                <w:lang w:val="hy-AM"/>
              </w:rPr>
              <w:t xml:space="preserve"> </w:t>
            </w:r>
            <w:r w:rsidRPr="00B243BF">
              <w:rPr>
                <w:rFonts w:ascii="GHEA Mariam" w:hAnsi="GHEA Mariam" w:cs="Sylfaen"/>
                <w:lang w:val="hy-AM"/>
              </w:rPr>
              <w:t>իրազեկվածության</w:t>
            </w:r>
            <w:r w:rsidRPr="00B243BF">
              <w:rPr>
                <w:rFonts w:ascii="GHEA Mariam" w:hAnsi="GHEA Mariam"/>
                <w:lang w:val="hy-AM"/>
              </w:rPr>
              <w:t xml:space="preserve"> </w:t>
            </w:r>
            <w:r w:rsidRPr="00B243BF">
              <w:rPr>
                <w:rFonts w:ascii="GHEA Mariam" w:hAnsi="GHEA Mariam" w:cs="Sylfaen"/>
                <w:lang w:val="hy-AM"/>
              </w:rPr>
              <w:t>մակարդակի</w:t>
            </w:r>
            <w:r w:rsidRPr="00B243BF">
              <w:rPr>
                <w:rFonts w:ascii="GHEA Mariam" w:hAnsi="GHEA Mariam"/>
                <w:lang w:val="hy-AM"/>
              </w:rPr>
              <w:t xml:space="preserve"> </w:t>
            </w:r>
            <w:r w:rsidRPr="00B243BF">
              <w:rPr>
                <w:rFonts w:ascii="GHEA Mariam" w:hAnsi="GHEA Mariam" w:cs="Sylfaen"/>
                <w:lang w:val="hy-AM"/>
              </w:rPr>
              <w:t>բարձրացում</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6.</w:t>
            </w:r>
            <w:r w:rsidRPr="00B243BF">
              <w:rPr>
                <w:rFonts w:ascii="GHEA Mariam" w:hAnsi="GHEA Mariam" w:cs="Sylfaen"/>
                <w:lang w:val="hy-AM"/>
              </w:rPr>
              <w:t>Առաջավոր</w:t>
            </w:r>
            <w:r w:rsidRPr="00B243BF">
              <w:rPr>
                <w:rFonts w:ascii="GHEA Mariam" w:hAnsi="GHEA Mariam"/>
                <w:lang w:val="hy-AM"/>
              </w:rPr>
              <w:t xml:space="preserve"> </w:t>
            </w:r>
            <w:r w:rsidRPr="00B243BF">
              <w:rPr>
                <w:rFonts w:ascii="GHEA Mariam" w:hAnsi="GHEA Mariam" w:cs="Sylfaen"/>
                <w:lang w:val="hy-AM"/>
              </w:rPr>
              <w:t>ինֆորմացիոն</w:t>
            </w:r>
            <w:r w:rsidRPr="00B243BF">
              <w:rPr>
                <w:rFonts w:ascii="GHEA Mariam" w:hAnsi="GHEA Mariam"/>
                <w:lang w:val="hy-AM"/>
              </w:rPr>
              <w:t xml:space="preserve"> </w:t>
            </w:r>
            <w:r w:rsidRPr="00B243BF">
              <w:rPr>
                <w:rFonts w:ascii="GHEA Mariam" w:hAnsi="GHEA Mariam" w:cs="Sylfaen"/>
                <w:lang w:val="hy-AM"/>
              </w:rPr>
              <w:t>տեխնոլոգիաների</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տեխնիկական</w:t>
            </w:r>
            <w:r w:rsidRPr="00B243BF">
              <w:rPr>
                <w:rFonts w:ascii="GHEA Mariam" w:hAnsi="GHEA Mariam"/>
                <w:lang w:val="hy-AM"/>
              </w:rPr>
              <w:t xml:space="preserve"> </w:t>
            </w:r>
            <w:r w:rsidRPr="00B243BF">
              <w:rPr>
                <w:rFonts w:ascii="GHEA Mariam" w:hAnsi="GHEA Mariam" w:cs="Sylfaen"/>
                <w:lang w:val="hy-AM"/>
              </w:rPr>
              <w:t>միջոցների</w:t>
            </w:r>
            <w:r w:rsidRPr="00B243BF">
              <w:rPr>
                <w:rFonts w:ascii="GHEA Mariam" w:hAnsi="GHEA Mariam"/>
                <w:lang w:val="hy-AM"/>
              </w:rPr>
              <w:t xml:space="preserve"> </w:t>
            </w:r>
            <w:r w:rsidRPr="00B243BF">
              <w:rPr>
                <w:rFonts w:ascii="GHEA Mariam" w:hAnsi="GHEA Mariam" w:cs="Sylfaen"/>
                <w:lang w:val="hy-AM"/>
              </w:rPr>
              <w:t>ներդրման</w:t>
            </w:r>
            <w:r w:rsidRPr="00B243BF">
              <w:rPr>
                <w:rFonts w:ascii="GHEA Mariam" w:hAnsi="GHEA Mariam"/>
                <w:lang w:val="hy-AM"/>
              </w:rPr>
              <w:t xml:space="preserve"> </w:t>
            </w:r>
            <w:r w:rsidRPr="00B243BF">
              <w:rPr>
                <w:rFonts w:ascii="GHEA Mariam" w:hAnsi="GHEA Mariam" w:cs="Sylfaen"/>
                <w:lang w:val="hy-AM"/>
              </w:rPr>
              <w:t>արագություն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արդյունավետություն</w:t>
            </w:r>
          </w:p>
        </w:tc>
        <w:tc>
          <w:tcPr>
            <w:tcW w:w="1701" w:type="dxa"/>
          </w:tcPr>
          <w:p w:rsidR="008F385F" w:rsidRPr="00B243BF" w:rsidRDefault="008F385F" w:rsidP="002F07A9">
            <w:pPr>
              <w:spacing w:after="200"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after="200" w:line="276" w:lineRule="auto"/>
              <w:ind w:right="-30"/>
              <w:jc w:val="center"/>
              <w:rPr>
                <w:rFonts w:ascii="GHEA Mariam" w:hAnsi="GHEA Mariam" w:cs="Sylfaen"/>
                <w:spacing w:val="-6"/>
                <w:lang w:val="hy-AM"/>
              </w:rPr>
            </w:pPr>
          </w:p>
        </w:tc>
        <w:tc>
          <w:tcPr>
            <w:tcW w:w="1418"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line="276" w:lineRule="auto"/>
              <w:ind w:right="-30"/>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spacing w:val="-6"/>
              </w:rPr>
              <w:t xml:space="preserve">2019 </w:t>
            </w:r>
            <w:r w:rsidRPr="00B243BF">
              <w:rPr>
                <w:rFonts w:ascii="GHEA Mariam" w:hAnsi="GHEA Mariam" w:cs="Sylfaen"/>
                <w:spacing w:val="-6"/>
              </w:rPr>
              <w:t>թվականի</w:t>
            </w:r>
          </w:p>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cs="Sylfaen"/>
                <w:spacing w:val="-6"/>
              </w:rPr>
              <w:t>մարտի</w:t>
            </w:r>
            <w:r w:rsidRPr="00B243BF">
              <w:rPr>
                <w:rFonts w:ascii="GHEA Mariam" w:hAnsi="GHEA Mariam"/>
                <w:spacing w:val="-6"/>
              </w:rPr>
              <w:t xml:space="preserve"> </w:t>
            </w:r>
          </w:p>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spacing w:val="-6"/>
              </w:rPr>
              <w:t>3-</w:t>
            </w:r>
            <w:r w:rsidRPr="00B243BF">
              <w:rPr>
                <w:rFonts w:ascii="GHEA Mariam" w:hAnsi="GHEA Mariam" w:cs="Sylfaen"/>
                <w:spacing w:val="-6"/>
              </w:rPr>
              <w:t>րդ</w:t>
            </w:r>
            <w:r w:rsidRPr="00B243BF">
              <w:rPr>
                <w:rFonts w:ascii="GHEA Mariam" w:hAnsi="GHEA Mariam"/>
                <w:spacing w:val="-6"/>
              </w:rPr>
              <w:t xml:space="preserve"> </w:t>
            </w:r>
            <w:r w:rsidRPr="00B243BF">
              <w:rPr>
                <w:rFonts w:ascii="GHEA Mariam" w:hAnsi="GHEA Mariam" w:cs="Sylfaen"/>
                <w:spacing w:val="-6"/>
              </w:rPr>
              <w:t>տասնօրյակ</w:t>
            </w: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spacing w:val="-6"/>
              </w:rPr>
              <w:t xml:space="preserve">2019 </w:t>
            </w:r>
            <w:r w:rsidRPr="00B243BF">
              <w:rPr>
                <w:rFonts w:ascii="GHEA Mariam" w:hAnsi="GHEA Mariam" w:cs="Sylfaen"/>
                <w:spacing w:val="-6"/>
              </w:rPr>
              <w:t>թվականի</w:t>
            </w:r>
          </w:p>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cs="Sylfaen"/>
                <w:spacing w:val="-6"/>
              </w:rPr>
              <w:t>սեպտեմբերի</w:t>
            </w:r>
            <w:r w:rsidRPr="00B243BF">
              <w:rPr>
                <w:rFonts w:ascii="GHEA Mariam" w:hAnsi="GHEA Mariam"/>
                <w:spacing w:val="-6"/>
              </w:rPr>
              <w:t xml:space="preserve"> </w:t>
            </w:r>
          </w:p>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spacing w:val="-6"/>
              </w:rPr>
              <w:t>3-</w:t>
            </w:r>
            <w:r w:rsidRPr="00B243BF">
              <w:rPr>
                <w:rFonts w:ascii="GHEA Mariam" w:hAnsi="GHEA Mariam" w:cs="Sylfaen"/>
                <w:spacing w:val="-6"/>
              </w:rPr>
              <w:t>րդ</w:t>
            </w:r>
            <w:r w:rsidRPr="00B243BF">
              <w:rPr>
                <w:rFonts w:ascii="GHEA Mariam" w:hAnsi="GHEA Mariam"/>
                <w:spacing w:val="-6"/>
              </w:rPr>
              <w:t xml:space="preserve"> </w:t>
            </w:r>
            <w:r w:rsidRPr="00B243BF">
              <w:rPr>
                <w:rFonts w:ascii="GHEA Mariam" w:hAnsi="GHEA Mariam" w:cs="Sylfaen"/>
                <w:spacing w:val="-6"/>
              </w:rPr>
              <w:t>տասնօրյակ</w:t>
            </w:r>
          </w:p>
          <w:p w:rsidR="008F385F" w:rsidRPr="00B243BF" w:rsidRDefault="008F385F" w:rsidP="002F07A9">
            <w:pPr>
              <w:spacing w:after="200"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spacing w:val="-6"/>
              </w:rPr>
            </w:pPr>
            <w:r w:rsidRPr="00B243BF">
              <w:rPr>
                <w:rFonts w:ascii="GHEA Mariam" w:hAnsi="GHEA Mariam"/>
                <w:spacing w:val="-6"/>
              </w:rPr>
              <w:t xml:space="preserve">2019-2020 </w:t>
            </w:r>
            <w:r w:rsidRPr="00B243BF">
              <w:rPr>
                <w:rFonts w:ascii="GHEA Mariam" w:hAnsi="GHEA Mariam" w:cs="Sylfaen"/>
                <w:spacing w:val="-6"/>
              </w:rPr>
              <w:t>թթ</w:t>
            </w:r>
            <w:r w:rsidRPr="00B243BF">
              <w:rPr>
                <w:rFonts w:ascii="GHEA Mariam" w:hAnsi="GHEA Mariam"/>
                <w:spacing w:val="-6"/>
              </w:rPr>
              <w:t xml:space="preserve">. </w:t>
            </w:r>
            <w:r w:rsidRPr="00B243BF">
              <w:rPr>
                <w:rFonts w:ascii="GHEA Mariam" w:hAnsi="GHEA Mariam" w:cs="Sylfaen"/>
                <w:spacing w:val="-6"/>
              </w:rPr>
              <w:t>հուլիսի</w:t>
            </w:r>
            <w:r w:rsidRPr="00B243BF">
              <w:rPr>
                <w:rFonts w:ascii="GHEA Mariam" w:hAnsi="GHEA Mariam"/>
                <w:spacing w:val="-6"/>
              </w:rPr>
              <w:t xml:space="preserve"> 1-</w:t>
            </w:r>
            <w:r w:rsidRPr="00B243BF">
              <w:rPr>
                <w:rFonts w:ascii="GHEA Mariam" w:hAnsi="GHEA Mariam" w:cs="Sylfaen"/>
                <w:spacing w:val="-6"/>
              </w:rPr>
              <w:t>ին</w:t>
            </w:r>
            <w:r w:rsidRPr="00B243BF">
              <w:rPr>
                <w:rFonts w:ascii="GHEA Mariam" w:hAnsi="GHEA Mariam"/>
                <w:spacing w:val="-6"/>
              </w:rPr>
              <w:t xml:space="preserve"> </w:t>
            </w:r>
            <w:r w:rsidRPr="00B243BF">
              <w:rPr>
                <w:rFonts w:ascii="GHEA Mariam" w:hAnsi="GHEA Mariam" w:cs="Sylfaen"/>
                <w:spacing w:val="-6"/>
              </w:rPr>
              <w:t>տասնօրյակ</w:t>
            </w:r>
          </w:p>
          <w:p w:rsidR="008F385F" w:rsidRPr="00B243BF" w:rsidRDefault="008F385F" w:rsidP="002F07A9">
            <w:pPr>
              <w:spacing w:after="200" w:line="276" w:lineRule="auto"/>
              <w:ind w:right="-30"/>
              <w:jc w:val="center"/>
              <w:rPr>
                <w:rFonts w:ascii="GHEA Mariam" w:hAnsi="GHEA Mariam"/>
                <w:spacing w:val="-6"/>
              </w:rPr>
            </w:pPr>
          </w:p>
          <w:p w:rsidR="008F385F" w:rsidRPr="00B243BF" w:rsidRDefault="008F385F" w:rsidP="002F07A9">
            <w:pPr>
              <w:ind w:right="-30"/>
              <w:jc w:val="center"/>
              <w:rPr>
                <w:rFonts w:ascii="GHEA Mariam" w:hAnsi="GHEA Mariam"/>
                <w:spacing w:val="-6"/>
              </w:rPr>
            </w:pPr>
          </w:p>
          <w:p w:rsidR="008F385F" w:rsidRPr="00B243BF" w:rsidRDefault="008F385F" w:rsidP="002F07A9">
            <w:pPr>
              <w:ind w:right="-30"/>
              <w:jc w:val="center"/>
              <w:rPr>
                <w:rFonts w:ascii="GHEA Mariam" w:hAnsi="GHEA Mariam"/>
                <w:spacing w:val="-6"/>
              </w:rPr>
            </w:pPr>
            <w:r w:rsidRPr="00B243BF">
              <w:rPr>
                <w:rFonts w:ascii="GHEA Mariam" w:hAnsi="GHEA Mariam"/>
                <w:spacing w:val="-6"/>
              </w:rPr>
              <w:t xml:space="preserve">2020 – 2022 </w:t>
            </w:r>
            <w:r w:rsidRPr="00B243BF">
              <w:rPr>
                <w:rFonts w:ascii="GHEA Mariam" w:hAnsi="GHEA Mariam" w:cs="Sylfaen"/>
                <w:spacing w:val="-6"/>
              </w:rPr>
              <w:t>թվականների</w:t>
            </w:r>
            <w:r w:rsidRPr="00B243BF">
              <w:rPr>
                <w:rFonts w:ascii="GHEA Mariam" w:hAnsi="GHEA Mariam"/>
                <w:spacing w:val="-6"/>
              </w:rPr>
              <w:t xml:space="preserve"> </w:t>
            </w:r>
            <w:r w:rsidRPr="00B243BF">
              <w:rPr>
                <w:rFonts w:ascii="GHEA Mariam" w:hAnsi="GHEA Mariam" w:cs="Sylfaen"/>
                <w:spacing w:val="-6"/>
              </w:rPr>
              <w:t>դեկտեմբերի</w:t>
            </w:r>
            <w:r w:rsidRPr="00B243BF">
              <w:rPr>
                <w:rFonts w:ascii="GHEA Mariam" w:hAnsi="GHEA Mariam"/>
                <w:spacing w:val="-6"/>
              </w:rPr>
              <w:t xml:space="preserve"> </w:t>
            </w:r>
          </w:p>
          <w:p w:rsidR="008F385F" w:rsidRPr="00B243BF" w:rsidRDefault="008F385F" w:rsidP="002F07A9">
            <w:pPr>
              <w:ind w:right="-30"/>
              <w:jc w:val="center"/>
              <w:rPr>
                <w:rFonts w:ascii="GHEA Mariam" w:hAnsi="GHEA Mariam"/>
                <w:spacing w:val="-6"/>
              </w:rPr>
            </w:pPr>
            <w:r w:rsidRPr="00B243BF">
              <w:rPr>
                <w:rFonts w:ascii="GHEA Mariam" w:hAnsi="GHEA Mariam"/>
                <w:spacing w:val="-6"/>
              </w:rPr>
              <w:t>3-</w:t>
            </w:r>
            <w:r w:rsidRPr="00B243BF">
              <w:rPr>
                <w:rFonts w:ascii="GHEA Mariam" w:hAnsi="GHEA Mariam" w:cs="Sylfaen"/>
                <w:spacing w:val="-6"/>
              </w:rPr>
              <w:t>րդ</w:t>
            </w:r>
            <w:r w:rsidRPr="00B243BF">
              <w:rPr>
                <w:rFonts w:ascii="GHEA Mariam" w:hAnsi="GHEA Mariam"/>
                <w:spacing w:val="-6"/>
              </w:rPr>
              <w:t xml:space="preserve"> </w:t>
            </w:r>
            <w:r w:rsidRPr="00B243BF">
              <w:rPr>
                <w:rFonts w:ascii="GHEA Mariam" w:hAnsi="GHEA Mariam" w:cs="Sylfaen"/>
                <w:spacing w:val="-6"/>
              </w:rPr>
              <w:t>տասնօրյակ</w:t>
            </w:r>
            <w:r w:rsidRPr="00B243BF">
              <w:rPr>
                <w:rFonts w:ascii="GHEA Mariam" w:hAnsi="GHEA Mariam"/>
                <w:spacing w:val="-6"/>
              </w:rPr>
              <w:t xml:space="preserve"> </w:t>
            </w:r>
          </w:p>
          <w:p w:rsidR="008F385F" w:rsidRPr="00B243BF" w:rsidRDefault="008F385F" w:rsidP="002F07A9">
            <w:pPr>
              <w:spacing w:line="276" w:lineRule="auto"/>
              <w:ind w:right="-30"/>
              <w:jc w:val="center"/>
              <w:rPr>
                <w:rFonts w:ascii="GHEA Mariam" w:hAnsi="GHEA Mariam"/>
                <w:spacing w:val="-6"/>
              </w:rPr>
            </w:pPr>
          </w:p>
        </w:tc>
        <w:tc>
          <w:tcPr>
            <w:tcW w:w="1843"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rPr>
              <w:lastRenderedPageBreak/>
              <w:t>Շուրջ 1`500 մլն ՀՀ դրամ</w:t>
            </w:r>
          </w:p>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rPr>
              <w:t>(ենթակա է ճշտման)</w:t>
            </w:r>
          </w:p>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միջոցների</w:t>
            </w:r>
            <w:r w:rsidRPr="00B243BF">
              <w:rPr>
                <w:rFonts w:ascii="GHEA Mariam" w:hAnsi="GHEA Mariam"/>
              </w:rPr>
              <w:t xml:space="preserve"> </w:t>
            </w:r>
            <w:r w:rsidRPr="00B243BF">
              <w:rPr>
                <w:rFonts w:ascii="GHEA Mariam" w:hAnsi="GHEA Mariam" w:cs="Sylfaen"/>
              </w:rPr>
              <w:t>հաշվին</w:t>
            </w:r>
          </w:p>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բյուջե</w:t>
            </w:r>
          </w:p>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cs="Sylfaen"/>
              </w:rPr>
              <w:t>Դրամաշնորհային</w:t>
            </w:r>
            <w:r w:rsidRPr="00B243BF">
              <w:rPr>
                <w:rFonts w:ascii="GHEA Mariam" w:hAnsi="GHEA Mariam"/>
              </w:rPr>
              <w:t xml:space="preserve"> </w:t>
            </w:r>
            <w:r w:rsidRPr="00B243BF">
              <w:rPr>
                <w:rFonts w:ascii="GHEA Mariam" w:hAnsi="GHEA Mariam" w:cs="Sylfaen"/>
              </w:rPr>
              <w:t>միջոցներ</w:t>
            </w:r>
          </w:p>
          <w:p w:rsidR="008F385F" w:rsidRPr="00B243BF" w:rsidRDefault="008F385F" w:rsidP="002F07A9">
            <w:pPr>
              <w:spacing w:before="100" w:beforeAutospacing="1" w:line="276" w:lineRule="auto"/>
              <w:jc w:val="center"/>
              <w:rPr>
                <w:rFonts w:ascii="GHEA Mariam" w:hAnsi="GHEA Mariam"/>
              </w:rPr>
            </w:pPr>
          </w:p>
          <w:p w:rsidR="008F385F" w:rsidRPr="00B243BF" w:rsidRDefault="008F385F" w:rsidP="002F07A9">
            <w:pPr>
              <w:spacing w:before="100" w:beforeAutospacing="1" w:after="200" w:line="276" w:lineRule="auto"/>
              <w:jc w:val="center"/>
              <w:rPr>
                <w:rFonts w:ascii="GHEA Mariam" w:hAnsi="GHEA Mariam"/>
              </w:rPr>
            </w:pP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lastRenderedPageBreak/>
              <w:t>7</w:t>
            </w:r>
          </w:p>
        </w:tc>
        <w:tc>
          <w:tcPr>
            <w:tcW w:w="2977" w:type="dxa"/>
          </w:tcPr>
          <w:p w:rsidR="008F385F" w:rsidRPr="00B243BF" w:rsidRDefault="008F385F" w:rsidP="002F07A9">
            <w:pPr>
              <w:spacing w:before="100" w:beforeAutospacing="1" w:after="200" w:line="276" w:lineRule="auto"/>
              <w:jc w:val="both"/>
              <w:rPr>
                <w:rFonts w:ascii="GHEA Mariam" w:hAnsi="GHEA Mariam" w:cs="Sylfaen"/>
                <w:lang w:val="hy-AM"/>
              </w:rPr>
            </w:pPr>
            <w:r w:rsidRPr="00B243BF">
              <w:rPr>
                <w:rFonts w:ascii="GHEA Mariam" w:hAnsi="GHEA Mariam" w:cs="Sylfaen"/>
                <w:lang w:val="hy-AM"/>
              </w:rPr>
              <w:t>Հայաստանի  Հանրապետու</w:t>
            </w:r>
            <w:r w:rsidRPr="00B243BF">
              <w:rPr>
                <w:rFonts w:ascii="GHEA Mariam" w:hAnsi="GHEA Mariam" w:cs="Sylfaen"/>
                <w:lang w:val="hy-AM"/>
              </w:rPr>
              <w:softHyphen/>
              <w:t xml:space="preserve">թյան տարածքում WGS-84  </w:t>
            </w:r>
            <w:r w:rsidRPr="00B243BF">
              <w:rPr>
                <w:rFonts w:ascii="GHEA Mariam" w:hAnsi="GHEA Mariam" w:cs="Courier New"/>
                <w:lang w:val="hy-AM" w:eastAsia="ja-JP"/>
              </w:rPr>
              <w:t>(</w:t>
            </w:r>
            <w:r w:rsidRPr="00B243BF">
              <w:rPr>
                <w:rFonts w:ascii="GHEA Mariam" w:hAnsi="GHEA Mariam" w:cs="Sylfaen"/>
                <w:lang w:val="hy-AM"/>
              </w:rPr>
              <w:t xml:space="preserve">ArmREF02) ազգային գեոդեզիական կոորդինատային համակարգում քվազիգեոիդի </w:t>
            </w:r>
            <w:r w:rsidRPr="00B243BF">
              <w:rPr>
                <w:rFonts w:ascii="GHEA Mariam" w:hAnsi="GHEA Mariam" w:cs="Sylfaen"/>
                <w:lang w:val="hy-AM"/>
              </w:rPr>
              <w:lastRenderedPageBreak/>
              <w:t>մոդելի ստեղծում</w:t>
            </w:r>
          </w:p>
        </w:tc>
        <w:tc>
          <w:tcPr>
            <w:tcW w:w="2381" w:type="dxa"/>
          </w:tcPr>
          <w:p w:rsidR="008F385F" w:rsidRPr="00B243BF" w:rsidRDefault="008F385F" w:rsidP="002F07A9">
            <w:pPr>
              <w:spacing w:after="200" w:line="276" w:lineRule="auto"/>
              <w:jc w:val="both"/>
              <w:rPr>
                <w:rFonts w:ascii="GHEA Mariam" w:hAnsi="GHEA Mariam" w:cs="Sylfaen"/>
                <w:lang w:val="hy-AM"/>
              </w:rPr>
            </w:pPr>
            <w:r w:rsidRPr="00B243BF">
              <w:rPr>
                <w:rFonts w:ascii="GHEA Mariam" w:hAnsi="GHEA Mariam" w:cs="Sylfaen"/>
                <w:spacing w:val="-8"/>
                <w:lang w:val="hy-AM"/>
              </w:rPr>
              <w:lastRenderedPageBreak/>
              <w:t>1.GPS 249 հիմնակետերի դիտարկում և կոորդի</w:t>
            </w:r>
            <w:r w:rsidRPr="00B243BF">
              <w:rPr>
                <w:rFonts w:ascii="GHEA Mariam" w:hAnsi="GHEA Mariam" w:cs="Sylfaen"/>
                <w:spacing w:val="-8"/>
                <w:lang w:val="hy-AM"/>
              </w:rPr>
              <w:softHyphen/>
            </w:r>
            <w:r w:rsidRPr="00B243BF">
              <w:rPr>
                <w:rFonts w:ascii="GHEA Mariam" w:hAnsi="GHEA Mariam" w:cs="Sylfaen"/>
                <w:lang w:val="hy-AM"/>
              </w:rPr>
              <w:t>նատ</w:t>
            </w:r>
            <w:r w:rsidRPr="00B243BF">
              <w:rPr>
                <w:rFonts w:ascii="GHEA Mariam" w:hAnsi="GHEA Mariam" w:cs="Sylfaen"/>
                <w:lang w:val="hy-AM"/>
              </w:rPr>
              <w:softHyphen/>
              <w:t>ների հավասարակշռում ու հաշվարկում</w:t>
            </w:r>
          </w:p>
          <w:p w:rsidR="008F385F" w:rsidRPr="00B243BF" w:rsidRDefault="008F385F" w:rsidP="002F07A9">
            <w:pPr>
              <w:spacing w:after="200" w:line="276" w:lineRule="auto"/>
              <w:jc w:val="both"/>
              <w:rPr>
                <w:rFonts w:ascii="GHEA Mariam" w:hAnsi="GHEA Mariam" w:cs="Sylfaen"/>
                <w:lang w:val="hy-AM"/>
              </w:rPr>
            </w:pPr>
            <w:r w:rsidRPr="00B243BF">
              <w:rPr>
                <w:rFonts w:ascii="GHEA Mariam" w:hAnsi="GHEA Mariam" w:cs="Sylfaen"/>
                <w:lang w:val="hy-AM"/>
              </w:rPr>
              <w:t xml:space="preserve">2.II դասի 180.23 գծ.կմ </w:t>
            </w:r>
            <w:r w:rsidRPr="00B243BF">
              <w:rPr>
                <w:rFonts w:ascii="GHEA Mariam" w:hAnsi="GHEA Mariam" w:cs="Sylfaen"/>
                <w:lang w:val="hy-AM"/>
              </w:rPr>
              <w:lastRenderedPageBreak/>
              <w:t>նիվելիրացում, նյութերի մշակում և հավասարակշռում</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cs="Sylfaen"/>
                <w:spacing w:val="-8"/>
                <w:lang w:val="hy-AM"/>
              </w:rPr>
              <w:t xml:space="preserve"> 3.Քվազիգեոիդի ստեղծման համար տվյալ</w:t>
            </w:r>
            <w:r w:rsidRPr="00B243BF">
              <w:rPr>
                <w:rFonts w:ascii="GHEA Mariam" w:hAnsi="GHEA Mariam" w:cs="Sylfaen"/>
                <w:lang w:val="hy-AM"/>
              </w:rPr>
              <w:t xml:space="preserve">ների հավաքագրում, բազայի ստեղծում, </w:t>
            </w:r>
            <w:r w:rsidRPr="00B243BF">
              <w:rPr>
                <w:rFonts w:ascii="GHEA Mariam" w:hAnsi="GHEA Mariam" w:cs="Sylfaen"/>
                <w:spacing w:val="-8"/>
                <w:lang w:val="hy-AM"/>
              </w:rPr>
              <w:t>հաշվարկ</w:t>
            </w:r>
            <w:r w:rsidRPr="00B243BF">
              <w:rPr>
                <w:rFonts w:ascii="GHEA Mariam" w:hAnsi="GHEA Mariam" w:cs="Sylfaen"/>
                <w:spacing w:val="-8"/>
                <w:lang w:val="hy-AM"/>
              </w:rPr>
              <w:softHyphen/>
              <w:t>ների կատարում, վերլուծություն, տրան</w:t>
            </w:r>
            <w:r w:rsidRPr="00B243BF">
              <w:rPr>
                <w:rFonts w:ascii="GHEA Mariam" w:hAnsi="GHEA Mariam" w:cs="Sylfaen"/>
                <w:lang w:val="hy-AM"/>
              </w:rPr>
              <w:t>սֆորմա</w:t>
            </w:r>
            <w:r w:rsidRPr="00B243BF">
              <w:rPr>
                <w:rFonts w:ascii="GHEA Mariam" w:hAnsi="GHEA Mariam" w:cs="Sylfaen"/>
                <w:lang w:val="hy-AM"/>
              </w:rPr>
              <w:softHyphen/>
              <w:t xml:space="preserve">ցիոն պարամետրերի որոշում – </w:t>
            </w:r>
            <w:r w:rsidRPr="00B243BF">
              <w:rPr>
                <w:rFonts w:ascii="GHEA Mariam" w:hAnsi="GHEA Mariam"/>
                <w:lang w:val="hy-AM"/>
              </w:rPr>
              <w:t xml:space="preserve">1297 </w:t>
            </w:r>
            <w:r w:rsidRPr="00B243BF">
              <w:rPr>
                <w:rFonts w:ascii="GHEA Mariam" w:hAnsi="GHEA Mariam" w:cs="Sylfaen"/>
                <w:lang w:val="hy-AM"/>
              </w:rPr>
              <w:t>կետ</w:t>
            </w:r>
          </w:p>
        </w:tc>
        <w:tc>
          <w:tcPr>
            <w:tcW w:w="2693" w:type="dxa"/>
          </w:tcPr>
          <w:p w:rsidR="008F385F" w:rsidRPr="00B243BF" w:rsidRDefault="008F385F" w:rsidP="002F07A9">
            <w:pPr>
              <w:tabs>
                <w:tab w:val="left" w:pos="305"/>
              </w:tabs>
              <w:spacing w:after="200" w:line="276" w:lineRule="auto"/>
              <w:ind w:right="34"/>
              <w:jc w:val="both"/>
              <w:rPr>
                <w:rFonts w:ascii="GHEA Mariam" w:hAnsi="GHEA Mariam" w:cs="Sylfaen"/>
                <w:lang w:val="hy-AM"/>
              </w:rPr>
            </w:pPr>
            <w:r w:rsidRPr="00B243BF">
              <w:rPr>
                <w:rFonts w:ascii="GHEA Mariam" w:hAnsi="GHEA Mariam" w:cs="Sylfaen"/>
                <w:lang w:val="hy-AM"/>
              </w:rPr>
              <w:lastRenderedPageBreak/>
              <w:t xml:space="preserve">Քվազիգեոիդի ճշգրտված թվային մոդելի ստեղծում, որը կապահովի GPS դիտարկումներից ստացված </w:t>
            </w:r>
            <w:r w:rsidRPr="00B243BF">
              <w:rPr>
                <w:rFonts w:ascii="GHEA Mariam" w:hAnsi="GHEA Mariam" w:cs="Sylfaen"/>
                <w:b/>
                <w:lang w:val="hy-AM"/>
              </w:rPr>
              <w:t>«</w:t>
            </w:r>
            <w:r w:rsidRPr="00B243BF">
              <w:rPr>
                <w:rFonts w:ascii="GHEA Mariam" w:hAnsi="GHEA Mariam" w:cs="Sylfaen"/>
                <w:lang w:val="hy-AM"/>
              </w:rPr>
              <w:t xml:space="preserve">գեոդեզիական» </w:t>
            </w:r>
            <w:r w:rsidRPr="00B243BF">
              <w:rPr>
                <w:rFonts w:ascii="GHEA Mariam" w:hAnsi="GHEA Mariam" w:cs="Sylfaen"/>
                <w:lang w:val="hy-AM"/>
              </w:rPr>
              <w:lastRenderedPageBreak/>
              <w:t xml:space="preserve">կոորդինատներից անցում այլ էլիպսոիդային և </w:t>
            </w:r>
            <w:r w:rsidRPr="00B243BF">
              <w:rPr>
                <w:rFonts w:ascii="GHEA Mariam" w:hAnsi="GHEA Mariam" w:cs="Sylfaen"/>
                <w:b/>
                <w:lang w:val="hy-AM"/>
              </w:rPr>
              <w:t>«</w:t>
            </w:r>
            <w:r w:rsidRPr="00B243BF">
              <w:rPr>
                <w:rFonts w:ascii="GHEA Mariam" w:hAnsi="GHEA Mariam" w:cs="Sylfaen"/>
                <w:lang w:val="hy-AM"/>
              </w:rPr>
              <w:t>նորմալ» բարձրությունների</w:t>
            </w:r>
          </w:p>
          <w:p w:rsidR="008F385F" w:rsidRPr="00B243BF" w:rsidRDefault="008F385F" w:rsidP="002F07A9">
            <w:pPr>
              <w:tabs>
                <w:tab w:val="left" w:pos="409"/>
                <w:tab w:val="left" w:pos="925"/>
              </w:tabs>
              <w:spacing w:after="200" w:line="276" w:lineRule="auto"/>
              <w:ind w:right="34"/>
              <w:jc w:val="both"/>
              <w:rPr>
                <w:rFonts w:ascii="GHEA Mariam" w:hAnsi="GHEA Mariam"/>
                <w:lang w:val="hy-AM"/>
              </w:rPr>
            </w:pPr>
            <w:r w:rsidRPr="00B243BF">
              <w:rPr>
                <w:rFonts w:ascii="GHEA Mariam" w:hAnsi="GHEA Mariam" w:cs="Sylfaen"/>
                <w:lang w:val="hy-AM"/>
              </w:rPr>
              <w:t xml:space="preserve">Արդյունքում կստանանք քվազիգեոիդի ճշգրտված թվային մոդելը, որը կնպաստի բարձրացնելու ՀՀ տարածքում տեղադրված իրական ժամանակում մշտական գործող ռեֆերենց կայանների ձևափոխվող` տրանսֆորմացիոն պարամետրերի ճշգրտման մակարդակը, որն էլ կապահովի </w:t>
            </w:r>
            <w:r w:rsidRPr="00B243BF">
              <w:rPr>
                <w:rFonts w:ascii="GHEA Mariam" w:hAnsi="GHEA Mariam" w:cs="Sylfaen"/>
                <w:b/>
                <w:lang w:val="hy-AM"/>
              </w:rPr>
              <w:t>«</w:t>
            </w:r>
            <w:r w:rsidRPr="00B243BF">
              <w:rPr>
                <w:rFonts w:ascii="GHEA Mariam" w:hAnsi="GHEA Mariam" w:cs="Sylfaen"/>
                <w:lang w:val="hy-AM"/>
              </w:rPr>
              <w:t xml:space="preserve">ՌՈՎԵՐ» դիտարկման GPS կայաններից անմիջապես ստանալու կետի տեղադիրքի կոորդինատները WGS-84 </w:t>
            </w:r>
            <w:r w:rsidRPr="00B243BF">
              <w:rPr>
                <w:rFonts w:ascii="GHEA Mariam" w:hAnsi="GHEA Mariam" w:cs="Courier New"/>
                <w:lang w:val="hy-AM" w:eastAsia="ja-JP"/>
              </w:rPr>
              <w:t>(</w:t>
            </w:r>
            <w:r w:rsidRPr="00B243BF">
              <w:rPr>
                <w:rFonts w:ascii="GHEA Mariam" w:hAnsi="GHEA Mariam" w:cs="Sylfaen"/>
                <w:lang w:val="hy-AM"/>
              </w:rPr>
              <w:t>ArmREF02)</w:t>
            </w:r>
            <w:r w:rsidRPr="00B243BF">
              <w:rPr>
                <w:rFonts w:ascii="GHEA Mariam" w:hAnsi="GHEA Mariam" w:cs="AK Courier"/>
                <w:b/>
                <w:lang w:val="hy-AM"/>
              </w:rPr>
              <w:t xml:space="preserve"> </w:t>
            </w:r>
            <w:r w:rsidRPr="00B243BF">
              <w:rPr>
                <w:rFonts w:ascii="GHEA Mariam" w:hAnsi="GHEA Mariam" w:cs="Sylfaen"/>
                <w:b/>
                <w:spacing w:val="-4"/>
                <w:lang w:val="fr-FR"/>
              </w:rPr>
              <w:t xml:space="preserve"> </w:t>
            </w:r>
            <w:r w:rsidRPr="00B243BF">
              <w:rPr>
                <w:rFonts w:ascii="GHEA Mariam" w:hAnsi="GHEA Mariam" w:cs="Sylfaen"/>
                <w:lang w:val="hy-AM"/>
              </w:rPr>
              <w:t>համակարգում</w:t>
            </w:r>
          </w:p>
        </w:tc>
        <w:tc>
          <w:tcPr>
            <w:tcW w:w="1701" w:type="dxa"/>
          </w:tcPr>
          <w:p w:rsidR="008F385F" w:rsidRPr="00B243BF" w:rsidRDefault="008F385F" w:rsidP="002F07A9">
            <w:pPr>
              <w:spacing w:after="200"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after="200" w:line="276" w:lineRule="auto"/>
              <w:jc w:val="both"/>
              <w:rPr>
                <w:rFonts w:ascii="GHEA Mariam" w:hAnsi="GHEA Mariam"/>
              </w:rPr>
            </w:pPr>
          </w:p>
        </w:tc>
        <w:tc>
          <w:tcPr>
            <w:tcW w:w="1418" w:type="dxa"/>
          </w:tcPr>
          <w:p w:rsidR="008F385F" w:rsidRPr="00B243BF" w:rsidRDefault="008F385F" w:rsidP="002F07A9">
            <w:pPr>
              <w:spacing w:after="200"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2018</w:t>
            </w:r>
            <w:r w:rsidRPr="00B243BF">
              <w:rPr>
                <w:rFonts w:ascii="GHEA Mariam" w:hAnsi="GHEA Mariam" w:cs="Sylfaen"/>
              </w:rPr>
              <w:t>թ</w:t>
            </w:r>
            <w:r w:rsidRPr="00B243BF">
              <w:rPr>
                <w:rFonts w:ascii="GHEA Mariam" w:hAnsi="GHEA Mariam"/>
              </w:rPr>
              <w:t>.</w:t>
            </w:r>
          </w:p>
          <w:p w:rsidR="008F385F" w:rsidRPr="00B243BF" w:rsidRDefault="008F385F" w:rsidP="002F07A9">
            <w:pPr>
              <w:spacing w:line="276" w:lineRule="auto"/>
              <w:jc w:val="center"/>
              <w:rPr>
                <w:rFonts w:ascii="GHEA Mariam" w:hAnsi="GHEA Mariam"/>
              </w:rPr>
            </w:pPr>
            <w:r w:rsidRPr="00B243BF">
              <w:rPr>
                <w:rFonts w:ascii="GHEA Mariam" w:hAnsi="GHEA Mariam" w:cs="Sylfaen"/>
                <w:lang w:val="hy-AM"/>
              </w:rPr>
              <w:t>նոյեմբերի</w:t>
            </w:r>
            <w:r w:rsidRPr="00B243BF">
              <w:rPr>
                <w:rFonts w:ascii="GHEA Mariam" w:hAnsi="GHEA Mariam"/>
                <w:lang w:val="hy-AM"/>
              </w:rPr>
              <w:t xml:space="preserve"> </w:t>
            </w:r>
          </w:p>
          <w:p w:rsidR="008F385F" w:rsidRPr="00B243BF" w:rsidRDefault="008F385F" w:rsidP="002F07A9">
            <w:pPr>
              <w:spacing w:line="276" w:lineRule="auto"/>
              <w:jc w:val="center"/>
              <w:rPr>
                <w:rFonts w:ascii="GHEA Mariam" w:hAnsi="GHEA Mariam"/>
              </w:rPr>
            </w:pPr>
            <w:r w:rsidRPr="00B243BF">
              <w:rPr>
                <w:rFonts w:ascii="GHEA Mariam" w:hAnsi="GHEA Mariam"/>
                <w:lang w:val="hy-AM"/>
              </w:rPr>
              <w:t>3-</w:t>
            </w:r>
            <w:r w:rsidRPr="00B243BF">
              <w:rPr>
                <w:rFonts w:ascii="GHEA Mariam" w:hAnsi="GHEA Mariam" w:cs="Sylfaen"/>
                <w:lang w:val="hy-AM"/>
              </w:rPr>
              <w:t>րդ</w:t>
            </w:r>
            <w:r w:rsidRPr="00B243BF">
              <w:rPr>
                <w:rFonts w:ascii="GHEA Mariam" w:hAnsi="GHEA Mariam"/>
                <w:lang w:val="hy-AM"/>
              </w:rPr>
              <w:t xml:space="preserve"> </w:t>
            </w:r>
            <w:r w:rsidRPr="00B243BF">
              <w:rPr>
                <w:rFonts w:ascii="GHEA Mariam" w:hAnsi="GHEA Mariam" w:cs="Sylfaen"/>
                <w:lang w:val="hy-AM"/>
              </w:rPr>
              <w:t>տասնօրյակ</w:t>
            </w:r>
          </w:p>
          <w:p w:rsidR="008F385F" w:rsidRPr="00B243BF" w:rsidRDefault="008F385F" w:rsidP="002F07A9">
            <w:pPr>
              <w:spacing w:line="276" w:lineRule="auto"/>
              <w:jc w:val="center"/>
              <w:rPr>
                <w:rFonts w:ascii="GHEA Mariam" w:hAnsi="GHEA Mariam"/>
              </w:rPr>
            </w:pPr>
          </w:p>
        </w:tc>
        <w:tc>
          <w:tcPr>
            <w:tcW w:w="1843" w:type="dxa"/>
          </w:tcPr>
          <w:p w:rsidR="008F385F" w:rsidRPr="00B243BF" w:rsidRDefault="008F385F" w:rsidP="002F07A9">
            <w:pPr>
              <w:spacing w:after="200" w:line="276" w:lineRule="auto"/>
              <w:jc w:val="center"/>
              <w:rPr>
                <w:rFonts w:ascii="GHEA Mariam" w:hAnsi="GHEA Mariam" w:cs="Sylfaen"/>
              </w:rPr>
            </w:pPr>
            <w:r w:rsidRPr="00B243BF">
              <w:rPr>
                <w:rFonts w:ascii="GHEA Mariam" w:hAnsi="GHEA Mariam" w:cs="Sylfaen"/>
              </w:rPr>
              <w:t>Շուրջ 63 մլն  ՀՀ դրամ</w:t>
            </w:r>
          </w:p>
          <w:p w:rsidR="008F385F" w:rsidRPr="00B243BF" w:rsidRDefault="008F385F" w:rsidP="002F07A9">
            <w:pPr>
              <w:spacing w:after="200" w:line="276" w:lineRule="auto"/>
              <w:jc w:val="center"/>
              <w:rPr>
                <w:rFonts w:ascii="GHEA Mariam" w:hAnsi="GHEA Mariam"/>
              </w:rPr>
            </w:pP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միջոցների</w:t>
            </w:r>
            <w:r w:rsidRPr="00B243BF">
              <w:rPr>
                <w:rFonts w:ascii="GHEA Mariam" w:hAnsi="GHEA Mariam"/>
              </w:rPr>
              <w:t xml:space="preserve"> </w:t>
            </w:r>
            <w:r w:rsidRPr="00B243BF">
              <w:rPr>
                <w:rFonts w:ascii="GHEA Mariam" w:hAnsi="GHEA Mariam" w:cs="Sylfaen"/>
              </w:rPr>
              <w:lastRenderedPageBreak/>
              <w:t>հաշվին</w:t>
            </w: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lastRenderedPageBreak/>
              <w:t>8</w:t>
            </w:r>
          </w:p>
        </w:tc>
        <w:tc>
          <w:tcPr>
            <w:tcW w:w="2977" w:type="dxa"/>
          </w:tcPr>
          <w:p w:rsidR="008F385F" w:rsidRPr="00B243BF" w:rsidRDefault="008F385F" w:rsidP="002F07A9">
            <w:pPr>
              <w:shd w:val="clear" w:color="auto" w:fill="FFFFFF"/>
              <w:spacing w:line="276" w:lineRule="auto"/>
              <w:jc w:val="both"/>
              <w:outlineLvl w:val="4"/>
              <w:rPr>
                <w:rFonts w:ascii="GHEA Mariam" w:hAnsi="GHEA Mariam"/>
                <w:bCs/>
                <w:lang w:val="hy-AM"/>
              </w:rPr>
            </w:pPr>
            <w:r w:rsidRPr="00B243BF">
              <w:rPr>
                <w:rFonts w:ascii="GHEA Mariam" w:eastAsia="Calibri" w:hAnsi="GHEA Mariam" w:cs="Sylfaen"/>
                <w:bCs/>
                <w:lang w:val="hy-AM"/>
              </w:rPr>
              <w:t>Հայաստանի</w:t>
            </w:r>
            <w:r w:rsidRPr="00B243BF">
              <w:rPr>
                <w:rFonts w:ascii="GHEA Mariam" w:eastAsia="Calibri" w:hAnsi="GHEA Mariam" w:cs="Calibri"/>
                <w:bCs/>
                <w:lang w:val="hy-AM"/>
              </w:rPr>
              <w:t xml:space="preserve"> </w:t>
            </w:r>
            <w:r w:rsidRPr="00B243BF">
              <w:rPr>
                <w:rFonts w:ascii="GHEA Mariam" w:eastAsia="Calibri" w:hAnsi="GHEA Mariam" w:cs="Sylfaen"/>
                <w:bCs/>
                <w:lang w:val="hy-AM"/>
              </w:rPr>
              <w:t>Հանրապետության</w:t>
            </w:r>
            <w:r w:rsidRPr="00B243BF">
              <w:rPr>
                <w:rFonts w:ascii="GHEA Mariam" w:eastAsia="Calibri" w:hAnsi="GHEA Mariam" w:cs="Calibri"/>
                <w:bCs/>
                <w:lang w:val="hy-AM"/>
              </w:rPr>
              <w:t xml:space="preserve"> </w:t>
            </w:r>
            <w:r w:rsidRPr="00B243BF">
              <w:rPr>
                <w:rFonts w:ascii="GHEA Mariam" w:eastAsia="Calibri" w:hAnsi="GHEA Mariam" w:cs="Sylfaen"/>
                <w:bCs/>
                <w:lang w:val="hy-AM"/>
              </w:rPr>
              <w:t>տարածքի</w:t>
            </w:r>
            <w:r w:rsidRPr="00B243BF">
              <w:rPr>
                <w:rFonts w:ascii="GHEA Mariam" w:eastAsia="Calibri" w:hAnsi="GHEA Mariam" w:cs="Calibri"/>
                <w:bCs/>
                <w:lang w:val="hy-AM"/>
              </w:rPr>
              <w:t xml:space="preserve"> </w:t>
            </w:r>
            <w:r w:rsidRPr="00B243BF">
              <w:rPr>
                <w:rFonts w:ascii="GHEA Mariam" w:hAnsi="GHEA Mariam"/>
                <w:lang w:val="hy-AM"/>
              </w:rPr>
              <w:t xml:space="preserve">oդալուսանկարների </w:t>
            </w:r>
            <w:r w:rsidRPr="00B243BF">
              <w:rPr>
                <w:rFonts w:ascii="GHEA Mariam" w:eastAsia="Calibri" w:hAnsi="GHEA Mariam" w:cs="Calibri"/>
                <w:bCs/>
                <w:lang w:val="hy-AM"/>
              </w:rPr>
              <w:t>(</w:t>
            </w:r>
            <w:r w:rsidRPr="00B243BF">
              <w:rPr>
                <w:rFonts w:ascii="GHEA Mariam" w:eastAsia="Calibri" w:hAnsi="GHEA Mariam" w:cs="Sylfaen"/>
                <w:bCs/>
                <w:lang w:val="hy-AM"/>
              </w:rPr>
              <w:t>օրթոլուսանկարների-</w:t>
            </w:r>
            <w:r w:rsidRPr="00B243BF">
              <w:rPr>
                <w:rFonts w:ascii="GHEA Mariam" w:eastAsia="Calibri" w:hAnsi="GHEA Mariam" w:cs="Calibri"/>
                <w:bCs/>
                <w:lang w:val="hy-AM"/>
              </w:rPr>
              <w:t xml:space="preserve"> GSD-20cm</w:t>
            </w:r>
            <w:r w:rsidRPr="00B243BF">
              <w:rPr>
                <w:rFonts w:ascii="GHEA Mariam" w:eastAsia="Calibri" w:hAnsi="GHEA Mariam" w:cs="Sylfaen"/>
                <w:bCs/>
                <w:lang w:val="hy-AM"/>
              </w:rPr>
              <w:t>)</w:t>
            </w:r>
            <w:r w:rsidRPr="00B243BF">
              <w:rPr>
                <w:rFonts w:ascii="GHEA Mariam" w:eastAsia="Calibri" w:hAnsi="GHEA Mariam" w:cs="Calibri"/>
                <w:bCs/>
                <w:lang w:val="hy-AM"/>
              </w:rPr>
              <w:t xml:space="preserve">  </w:t>
            </w:r>
            <w:r w:rsidRPr="00B243BF">
              <w:rPr>
                <w:rFonts w:ascii="GHEA Mariam" w:eastAsia="Calibri" w:hAnsi="GHEA Mariam" w:cs="Sylfaen"/>
                <w:bCs/>
                <w:lang w:val="hy-AM"/>
              </w:rPr>
              <w:t>ստեղծում</w:t>
            </w:r>
          </w:p>
        </w:tc>
        <w:tc>
          <w:tcPr>
            <w:tcW w:w="2381" w:type="dxa"/>
          </w:tcPr>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t xml:space="preserve">1.Օդալուսանկարները ծածկում են ՀՀ տարածքի 13 500 քառ. կմ: Անհրաժեշտ է իրականացնել Հանրապետության մնացած տարածքի օդալուսանկարահանման աշխատանքներ 1:2000 մաշտաբի </w:t>
            </w:r>
            <w:r w:rsidRPr="00B243BF">
              <w:rPr>
                <w:rFonts w:ascii="GHEA Mariam" w:hAnsi="GHEA Mariam"/>
                <w:lang w:val="hy-AM"/>
              </w:rPr>
              <w:lastRenderedPageBreak/>
              <w:t>օրթոֆոտոհատակագծերի ստեղծման նպատակով</w:t>
            </w: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t>2.Իրականացնել տեխնիկական բնութագրերի (առաջադրանքի) կազմում, մրցույթի կազմակերպում</w:t>
            </w: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t>3.ՀՀ տարածքի 20 ppm լուծաչափի օդալուսանկարահանում, գեոդեզիական դաշտային աշխատանքների իրականացում, թվային բարձունքային մոդելի ստեղծում</w:t>
            </w:r>
          </w:p>
          <w:p w:rsidR="008F385F" w:rsidRPr="00B243BF" w:rsidRDefault="008F385F" w:rsidP="002F07A9">
            <w:pPr>
              <w:spacing w:line="276" w:lineRule="auto"/>
              <w:jc w:val="both"/>
              <w:rPr>
                <w:rFonts w:ascii="GHEA Mariam" w:hAnsi="GHEA Mariam"/>
              </w:rPr>
            </w:pPr>
            <w:r w:rsidRPr="00B243BF">
              <w:rPr>
                <w:rFonts w:ascii="GHEA Mariam" w:hAnsi="GHEA Mariam"/>
              </w:rPr>
              <w:t>Օրթոֆոտոհատակագծերի ստեղծում</w:t>
            </w:r>
          </w:p>
          <w:p w:rsidR="008F385F" w:rsidRPr="00B243BF" w:rsidRDefault="008F385F" w:rsidP="002F07A9">
            <w:pPr>
              <w:spacing w:line="276" w:lineRule="auto"/>
              <w:jc w:val="both"/>
              <w:rPr>
                <w:rFonts w:ascii="GHEA Mariam" w:hAnsi="GHEA Mariam"/>
              </w:rPr>
            </w:pPr>
          </w:p>
        </w:tc>
        <w:tc>
          <w:tcPr>
            <w:tcW w:w="2693" w:type="dxa"/>
          </w:tcPr>
          <w:p w:rsidR="008F385F" w:rsidRPr="00B243BF" w:rsidRDefault="008F385F" w:rsidP="002F07A9">
            <w:pPr>
              <w:spacing w:line="276" w:lineRule="auto"/>
              <w:jc w:val="both"/>
              <w:rPr>
                <w:rFonts w:ascii="GHEA Mariam" w:hAnsi="GHEA Mariam"/>
              </w:rPr>
            </w:pPr>
            <w:r w:rsidRPr="00B243BF">
              <w:rPr>
                <w:rFonts w:ascii="GHEA Mariam" w:hAnsi="GHEA Mariam" w:cs="Sylfaen"/>
              </w:rPr>
              <w:lastRenderedPageBreak/>
              <w:t>Հանրապետության</w:t>
            </w:r>
            <w:r w:rsidRPr="00B243BF">
              <w:rPr>
                <w:rFonts w:ascii="GHEA Mariam" w:hAnsi="GHEA Mariam"/>
              </w:rPr>
              <w:t xml:space="preserve"> </w:t>
            </w:r>
            <w:r w:rsidRPr="00B243BF">
              <w:rPr>
                <w:rFonts w:ascii="GHEA Mariam" w:hAnsi="GHEA Mariam" w:cs="Sylfaen"/>
              </w:rPr>
              <w:t>թվային</w:t>
            </w:r>
            <w:r w:rsidRPr="00B243BF">
              <w:rPr>
                <w:rFonts w:ascii="GHEA Mariam" w:hAnsi="GHEA Mariam"/>
              </w:rPr>
              <w:t xml:space="preserve"> </w:t>
            </w:r>
            <w:r w:rsidRPr="00B243BF">
              <w:rPr>
                <w:rFonts w:ascii="GHEA Mariam" w:hAnsi="GHEA Mariam" w:cs="Sylfaen"/>
              </w:rPr>
              <w:t>բարձունքային</w:t>
            </w:r>
            <w:r w:rsidRPr="00B243BF">
              <w:rPr>
                <w:rFonts w:ascii="GHEA Mariam" w:hAnsi="GHEA Mariam"/>
              </w:rPr>
              <w:t xml:space="preserve"> </w:t>
            </w:r>
            <w:r w:rsidRPr="00B243BF">
              <w:rPr>
                <w:rFonts w:ascii="GHEA Mariam" w:hAnsi="GHEA Mariam" w:cs="Sylfaen"/>
              </w:rPr>
              <w:t>մոդելի</w:t>
            </w:r>
            <w:r w:rsidRPr="00B243BF">
              <w:rPr>
                <w:rFonts w:ascii="GHEA Mariam" w:hAnsi="GHEA Mariam"/>
              </w:rPr>
              <w:t xml:space="preserve"> (DTM)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օրթոլուսանկարների</w:t>
            </w:r>
            <w:r w:rsidRPr="00B243BF">
              <w:rPr>
                <w:rFonts w:ascii="GHEA Mariam" w:hAnsi="GHEA Mariam"/>
              </w:rPr>
              <w:t xml:space="preserve"> </w:t>
            </w:r>
            <w:r w:rsidRPr="00B243BF">
              <w:rPr>
                <w:rFonts w:ascii="GHEA Mariam" w:hAnsi="GHEA Mariam" w:cs="Sylfaen"/>
              </w:rPr>
              <w:t>ստեղծում</w:t>
            </w:r>
            <w:r w:rsidRPr="00B243BF">
              <w:rPr>
                <w:rFonts w:ascii="GHEA Mariam" w:hAnsi="GHEA Mariam"/>
              </w:rPr>
              <w:t xml:space="preserve">, </w:t>
            </w:r>
            <w:r w:rsidRPr="00B243BF">
              <w:rPr>
                <w:rFonts w:ascii="GHEA Mariam" w:hAnsi="GHEA Mariam" w:cs="Sylfaen"/>
              </w:rPr>
              <w:t>որի</w:t>
            </w:r>
            <w:r w:rsidRPr="00B243BF">
              <w:rPr>
                <w:rFonts w:ascii="GHEA Mariam" w:hAnsi="GHEA Mariam"/>
              </w:rPr>
              <w:t xml:space="preserve"> </w:t>
            </w:r>
            <w:r w:rsidRPr="00B243BF">
              <w:rPr>
                <w:rFonts w:ascii="GHEA Mariam" w:hAnsi="GHEA Mariam" w:cs="Sylfaen"/>
              </w:rPr>
              <w:t>արդյունքում</w:t>
            </w:r>
            <w:r w:rsidRPr="00B243BF">
              <w:rPr>
                <w:rFonts w:ascii="GHEA Mariam" w:hAnsi="GHEA Mariam"/>
              </w:rPr>
              <w:t xml:space="preserve"> </w:t>
            </w:r>
            <w:r w:rsidRPr="00B243BF">
              <w:rPr>
                <w:rFonts w:ascii="GHEA Mariam" w:hAnsi="GHEA Mariam" w:cs="Sylfaen"/>
              </w:rPr>
              <w:t>կստանանք</w:t>
            </w:r>
            <w:r w:rsidRPr="00B243BF">
              <w:rPr>
                <w:rFonts w:ascii="GHEA Mariam" w:hAnsi="GHEA Mariam"/>
              </w:rPr>
              <w:t xml:space="preserve"> </w:t>
            </w: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ամբողջ</w:t>
            </w:r>
            <w:r w:rsidRPr="00B243BF">
              <w:rPr>
                <w:rFonts w:ascii="GHEA Mariam" w:hAnsi="GHEA Mariam"/>
              </w:rPr>
              <w:t xml:space="preserve"> </w:t>
            </w:r>
            <w:r w:rsidRPr="00B243BF">
              <w:rPr>
                <w:rFonts w:ascii="GHEA Mariam" w:hAnsi="GHEA Mariam" w:cs="Sylfaen"/>
              </w:rPr>
              <w:t>տարածքի</w:t>
            </w:r>
            <w:r w:rsidRPr="00B243BF">
              <w:rPr>
                <w:rFonts w:ascii="GHEA Mariam" w:hAnsi="GHEA Mariam"/>
              </w:rPr>
              <w:t xml:space="preserve"> </w:t>
            </w:r>
            <w:r w:rsidRPr="00B243BF">
              <w:rPr>
                <w:rFonts w:ascii="GHEA Mariam" w:eastAsia="Calibri" w:hAnsi="GHEA Mariam" w:cs="Calibri"/>
              </w:rPr>
              <w:t xml:space="preserve">GSD-20cm </w:t>
            </w:r>
            <w:r w:rsidRPr="00B243BF">
              <w:rPr>
                <w:rFonts w:ascii="GHEA Mariam" w:eastAsia="Calibri" w:hAnsi="GHEA Mariam" w:cs="Sylfaen"/>
              </w:rPr>
              <w:t>ձևաչափի</w:t>
            </w:r>
            <w:r w:rsidRPr="00B243BF">
              <w:rPr>
                <w:rFonts w:ascii="GHEA Mariam" w:eastAsia="Calibri" w:hAnsi="GHEA Mariam" w:cs="Calibri"/>
                <w:b/>
              </w:rPr>
              <w:t xml:space="preserve"> </w:t>
            </w:r>
            <w:r w:rsidRPr="00B243BF">
              <w:rPr>
                <w:rFonts w:ascii="GHEA Mariam" w:hAnsi="GHEA Mariam" w:cs="Sylfaen"/>
              </w:rPr>
              <w:t>օրթոհատակագծերը</w:t>
            </w:r>
          </w:p>
        </w:tc>
        <w:tc>
          <w:tcPr>
            <w:tcW w:w="1701" w:type="dxa"/>
          </w:tcPr>
          <w:p w:rsidR="008F385F" w:rsidRPr="00B243BF" w:rsidRDefault="008F385F" w:rsidP="002F07A9">
            <w:pPr>
              <w:spacing w:line="276" w:lineRule="auto"/>
              <w:ind w:right="-30"/>
              <w:jc w:val="center"/>
              <w:rPr>
                <w:rFonts w:ascii="GHEA Mariam" w:hAnsi="GHEA Mariam" w:cs="Sylfaen"/>
                <w:spacing w:val="-6"/>
                <w:lang w:val="fr-FR"/>
              </w:rPr>
            </w:pPr>
            <w:r w:rsidRPr="00B243BF">
              <w:rPr>
                <w:rFonts w:ascii="GHEA Mariam" w:hAnsi="GHEA Mariam" w:cs="Sylfaen"/>
                <w:spacing w:val="-6"/>
                <w:lang w:val="hy-AM"/>
              </w:rPr>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before="100" w:beforeAutospacing="1" w:line="276" w:lineRule="auto"/>
              <w:jc w:val="center"/>
              <w:rPr>
                <w:rFonts w:ascii="GHEA Mariam" w:hAnsi="GHEA Mariam"/>
              </w:rPr>
            </w:pPr>
          </w:p>
        </w:tc>
        <w:tc>
          <w:tcPr>
            <w:tcW w:w="1418" w:type="dxa"/>
          </w:tcPr>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2020</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սեպտեմբերի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p>
        </w:tc>
        <w:tc>
          <w:tcPr>
            <w:tcW w:w="1843" w:type="dxa"/>
          </w:tcPr>
          <w:p w:rsidR="008F385F" w:rsidRPr="00B243BF" w:rsidRDefault="008F385F" w:rsidP="002F07A9">
            <w:pPr>
              <w:spacing w:line="276" w:lineRule="auto"/>
              <w:jc w:val="center"/>
              <w:rPr>
                <w:rFonts w:ascii="GHEA Mariam" w:hAnsi="GHEA Mariam" w:cs="Sylfaen"/>
              </w:rPr>
            </w:pPr>
            <w:r w:rsidRPr="00B243BF">
              <w:rPr>
                <w:rFonts w:ascii="GHEA Mariam" w:hAnsi="GHEA Mariam" w:cs="Sylfaen"/>
              </w:rPr>
              <w:t>Շուրջ</w:t>
            </w:r>
            <w:r w:rsidRPr="00B243BF">
              <w:rPr>
                <w:rFonts w:ascii="GHEA Mariam" w:hAnsi="GHEA Mariam"/>
              </w:rPr>
              <w:t xml:space="preserve"> 850 </w:t>
            </w:r>
            <w:r w:rsidRPr="00B243BF">
              <w:rPr>
                <w:rFonts w:ascii="GHEA Mariam" w:hAnsi="GHEA Mariam" w:cs="Sylfaen"/>
              </w:rPr>
              <w:t>մլն</w:t>
            </w:r>
            <w:r w:rsidRPr="00B243BF">
              <w:rPr>
                <w:rFonts w:ascii="GHEA Mariam" w:hAnsi="GHEA Mariam"/>
              </w:rPr>
              <w:t xml:space="preserve"> </w:t>
            </w: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դրամ</w:t>
            </w:r>
          </w:p>
          <w:p w:rsidR="008F385F" w:rsidRPr="00B243BF" w:rsidRDefault="008F385F" w:rsidP="002F07A9">
            <w:pPr>
              <w:spacing w:line="276" w:lineRule="auto"/>
              <w:jc w:val="center"/>
              <w:rPr>
                <w:rFonts w:ascii="GHEA Mariam" w:hAnsi="GHEA Mariam" w:cs="Sylfaen"/>
              </w:rPr>
            </w:pPr>
          </w:p>
          <w:p w:rsidR="008F385F" w:rsidRPr="00B243BF" w:rsidRDefault="008F385F" w:rsidP="002F07A9">
            <w:pPr>
              <w:spacing w:line="276" w:lineRule="auto"/>
              <w:jc w:val="center"/>
              <w:rPr>
                <w:rFonts w:ascii="GHEA Mariam" w:hAnsi="GHEA Mariam"/>
              </w:rPr>
            </w:pPr>
            <w:r w:rsidRPr="00B243BF">
              <w:rPr>
                <w:rFonts w:ascii="GHEA Mariam" w:hAnsi="GHEA Mariam" w:cs="Sylfaen"/>
              </w:rPr>
              <w:t xml:space="preserve"> ՀՀ</w:t>
            </w:r>
            <w:r w:rsidRPr="00B243BF">
              <w:rPr>
                <w:rFonts w:ascii="GHEA Mariam" w:hAnsi="GHEA Mariam"/>
              </w:rPr>
              <w:t xml:space="preserve"> </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բյուջե</w:t>
            </w:r>
          </w:p>
          <w:p w:rsidR="008F385F" w:rsidRPr="00B243BF" w:rsidRDefault="008F385F" w:rsidP="002F07A9">
            <w:pPr>
              <w:spacing w:line="276" w:lineRule="auto"/>
              <w:jc w:val="center"/>
              <w:rPr>
                <w:rFonts w:ascii="GHEA Mariam" w:hAnsi="GHEA Mariam"/>
              </w:rPr>
            </w:pP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t>9</w:t>
            </w:r>
          </w:p>
        </w:tc>
        <w:tc>
          <w:tcPr>
            <w:tcW w:w="2977" w:type="dxa"/>
          </w:tcPr>
          <w:p w:rsidR="008F385F" w:rsidRPr="00B243BF" w:rsidRDefault="008F385F" w:rsidP="002F07A9">
            <w:pPr>
              <w:shd w:val="clear" w:color="auto" w:fill="FFFFFF"/>
              <w:spacing w:line="276" w:lineRule="auto"/>
              <w:jc w:val="both"/>
              <w:outlineLvl w:val="4"/>
              <w:rPr>
                <w:rFonts w:ascii="GHEA Mariam" w:eastAsia="Calibri" w:hAnsi="GHEA Mariam" w:cs="Calibri"/>
                <w:bCs/>
                <w:lang w:val="hy-AM"/>
              </w:rPr>
            </w:pPr>
            <w:r w:rsidRPr="00B243BF">
              <w:rPr>
                <w:rFonts w:ascii="GHEA Mariam" w:eastAsia="Calibri" w:hAnsi="GHEA Mariam" w:cs="Sylfaen"/>
                <w:bCs/>
                <w:lang w:val="hy-AM"/>
              </w:rPr>
              <w:t>Հայաստանի</w:t>
            </w:r>
            <w:r w:rsidRPr="00B243BF">
              <w:rPr>
                <w:rFonts w:ascii="GHEA Mariam" w:eastAsia="Calibri" w:hAnsi="GHEA Mariam" w:cs="Calibri"/>
                <w:bCs/>
                <w:lang w:val="hy-AM"/>
              </w:rPr>
              <w:t xml:space="preserve"> </w:t>
            </w:r>
            <w:r w:rsidRPr="00B243BF">
              <w:rPr>
                <w:rFonts w:ascii="GHEA Mariam" w:eastAsia="Calibri" w:hAnsi="GHEA Mariam" w:cs="Sylfaen"/>
                <w:bCs/>
                <w:lang w:val="hy-AM"/>
              </w:rPr>
              <w:t>Հանրապետության</w:t>
            </w:r>
            <w:r w:rsidRPr="00B243BF">
              <w:rPr>
                <w:rFonts w:ascii="GHEA Mariam" w:hAnsi="GHEA Mariam"/>
                <w:bCs/>
                <w:lang w:val="hy-AM"/>
              </w:rPr>
              <w:t xml:space="preserve"> </w:t>
            </w:r>
            <w:r w:rsidRPr="00B243BF">
              <w:rPr>
                <w:rFonts w:ascii="GHEA Mariam" w:hAnsi="GHEA Mariam" w:cs="Sylfaen"/>
                <w:bCs/>
                <w:lang w:val="hy-AM"/>
              </w:rPr>
              <w:t>մշտապես</w:t>
            </w:r>
            <w:r w:rsidRPr="00B243BF">
              <w:rPr>
                <w:rFonts w:ascii="GHEA Mariam" w:hAnsi="GHEA Mariam"/>
                <w:bCs/>
                <w:lang w:val="hy-AM"/>
              </w:rPr>
              <w:t xml:space="preserve"> </w:t>
            </w:r>
            <w:r w:rsidRPr="00B243BF">
              <w:rPr>
                <w:rFonts w:ascii="GHEA Mariam" w:hAnsi="GHEA Mariam" w:cs="Sylfaen"/>
                <w:bCs/>
                <w:lang w:val="hy-AM"/>
              </w:rPr>
              <w:t>գործող</w:t>
            </w:r>
            <w:r w:rsidRPr="00B243BF">
              <w:rPr>
                <w:rFonts w:ascii="GHEA Mariam" w:hAnsi="GHEA Mariam"/>
                <w:bCs/>
                <w:lang w:val="hy-AM"/>
              </w:rPr>
              <w:t xml:space="preserve"> GPS </w:t>
            </w:r>
            <w:r w:rsidRPr="00B243BF">
              <w:rPr>
                <w:rFonts w:ascii="GHEA Mariam" w:hAnsi="GHEA Mariam" w:cs="Sylfaen"/>
                <w:bCs/>
                <w:lang w:val="hy-AM"/>
              </w:rPr>
              <w:t>ռեֆերենց</w:t>
            </w:r>
            <w:r w:rsidRPr="00B243BF">
              <w:rPr>
                <w:rFonts w:ascii="GHEA Mariam" w:hAnsi="GHEA Mariam"/>
                <w:bCs/>
                <w:lang w:val="hy-AM"/>
              </w:rPr>
              <w:t xml:space="preserve"> </w:t>
            </w:r>
            <w:r w:rsidRPr="00B243BF">
              <w:rPr>
                <w:rFonts w:ascii="GHEA Mariam" w:hAnsi="GHEA Mariam" w:cs="Sylfaen"/>
                <w:bCs/>
                <w:lang w:val="hy-AM"/>
              </w:rPr>
              <w:t>կայանների</w:t>
            </w:r>
            <w:r w:rsidRPr="00B243BF">
              <w:rPr>
                <w:rFonts w:ascii="GHEA Mariam" w:hAnsi="GHEA Mariam"/>
                <w:bCs/>
                <w:lang w:val="hy-AM"/>
              </w:rPr>
              <w:t xml:space="preserve"> </w:t>
            </w:r>
            <w:r w:rsidRPr="00B243BF">
              <w:rPr>
                <w:rFonts w:ascii="GHEA Mariam" w:hAnsi="GHEA Mariam" w:cs="Sylfaen"/>
                <w:bCs/>
                <w:lang w:val="hy-AM"/>
              </w:rPr>
              <w:t>ցանցի</w:t>
            </w:r>
            <w:r w:rsidRPr="00B243BF">
              <w:rPr>
                <w:rFonts w:ascii="GHEA Mariam" w:hAnsi="GHEA Mariam"/>
                <w:bCs/>
                <w:lang w:val="hy-AM"/>
              </w:rPr>
              <w:t xml:space="preserve"> </w:t>
            </w:r>
            <w:r w:rsidRPr="00B243BF">
              <w:rPr>
                <w:rFonts w:ascii="GHEA Mariam" w:hAnsi="GHEA Mariam" w:cs="Sylfaen"/>
                <w:bCs/>
                <w:lang w:val="hy-AM"/>
              </w:rPr>
              <w:t>արդիականացում</w:t>
            </w:r>
          </w:p>
        </w:tc>
        <w:tc>
          <w:tcPr>
            <w:tcW w:w="2381" w:type="dxa"/>
          </w:tcPr>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t>1.</w:t>
            </w:r>
            <w:r w:rsidRPr="00B243BF">
              <w:rPr>
                <w:rFonts w:ascii="GHEA Mariam" w:hAnsi="GHEA Mariam" w:cs="Sylfaen"/>
                <w:lang w:val="hy-AM"/>
              </w:rPr>
              <w:t>Տեխնիկական</w:t>
            </w:r>
            <w:r w:rsidRPr="00B243BF">
              <w:rPr>
                <w:rFonts w:ascii="GHEA Mariam" w:hAnsi="GHEA Mariam"/>
                <w:lang w:val="hy-AM"/>
              </w:rPr>
              <w:t xml:space="preserve"> </w:t>
            </w:r>
            <w:r w:rsidRPr="00B243BF">
              <w:rPr>
                <w:rFonts w:ascii="GHEA Mariam" w:hAnsi="GHEA Mariam" w:cs="Sylfaen"/>
                <w:lang w:val="hy-AM"/>
              </w:rPr>
              <w:t>բնութագրերի</w:t>
            </w:r>
            <w:r w:rsidRPr="00B243BF">
              <w:rPr>
                <w:rFonts w:ascii="GHEA Mariam" w:hAnsi="GHEA Mariam"/>
                <w:lang w:val="hy-AM"/>
              </w:rPr>
              <w:t xml:space="preserve"> (</w:t>
            </w:r>
            <w:r w:rsidRPr="00B243BF">
              <w:rPr>
                <w:rFonts w:ascii="GHEA Mariam" w:hAnsi="GHEA Mariam" w:cs="Sylfaen"/>
                <w:lang w:val="hy-AM"/>
              </w:rPr>
              <w:t>առաջադրանքի</w:t>
            </w:r>
            <w:r w:rsidRPr="00B243BF">
              <w:rPr>
                <w:rFonts w:ascii="GHEA Mariam" w:hAnsi="GHEA Mariam"/>
                <w:lang w:val="hy-AM"/>
              </w:rPr>
              <w:t xml:space="preserve">) </w:t>
            </w:r>
            <w:r w:rsidRPr="00B243BF">
              <w:rPr>
                <w:rFonts w:ascii="GHEA Mariam" w:hAnsi="GHEA Mariam" w:cs="Sylfaen"/>
                <w:lang w:val="hy-AM"/>
              </w:rPr>
              <w:t>կազմում</w:t>
            </w: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t>2.</w:t>
            </w:r>
            <w:r w:rsidRPr="00B243BF">
              <w:rPr>
                <w:rFonts w:ascii="GHEA Mariam" w:hAnsi="GHEA Mariam" w:cs="Sylfaen"/>
                <w:lang w:val="hy-AM"/>
              </w:rPr>
              <w:t>Մրցույթի</w:t>
            </w:r>
            <w:r w:rsidRPr="00B243BF">
              <w:rPr>
                <w:rFonts w:ascii="GHEA Mariam" w:hAnsi="GHEA Mariam"/>
                <w:lang w:val="hy-AM"/>
              </w:rPr>
              <w:t xml:space="preserve"> </w:t>
            </w:r>
            <w:r w:rsidRPr="00B243BF">
              <w:rPr>
                <w:rFonts w:ascii="GHEA Mariam" w:hAnsi="GHEA Mariam" w:cs="Sylfaen"/>
                <w:lang w:val="hy-AM"/>
              </w:rPr>
              <w:t>կազմակերպում</w:t>
            </w: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t>3.</w:t>
            </w:r>
            <w:r w:rsidRPr="00B243BF">
              <w:rPr>
                <w:rFonts w:ascii="GHEA Mariam" w:hAnsi="GHEA Mariam" w:cs="Sylfaen"/>
                <w:lang w:val="hy-AM"/>
              </w:rPr>
              <w:t>Ցանցի</w:t>
            </w:r>
            <w:r w:rsidRPr="00B243BF">
              <w:rPr>
                <w:rFonts w:ascii="GHEA Mariam" w:hAnsi="GHEA Mariam"/>
                <w:lang w:val="hy-AM"/>
              </w:rPr>
              <w:t xml:space="preserve"> </w:t>
            </w:r>
            <w:r w:rsidRPr="00B243BF">
              <w:rPr>
                <w:rFonts w:ascii="GHEA Mariam" w:hAnsi="GHEA Mariam" w:cs="Sylfaen"/>
                <w:lang w:val="hy-AM"/>
              </w:rPr>
              <w:t>խտացում</w:t>
            </w:r>
            <w:r w:rsidRPr="00B243BF">
              <w:rPr>
                <w:rFonts w:ascii="GHEA Mariam" w:hAnsi="GHEA Mariam"/>
                <w:lang w:val="hy-AM"/>
              </w:rPr>
              <w:t xml:space="preserve"> </w:t>
            </w:r>
            <w:r w:rsidRPr="00B243BF">
              <w:rPr>
                <w:rFonts w:ascii="GHEA Mariam" w:hAnsi="GHEA Mariam" w:cs="Sylfaen"/>
                <w:lang w:val="hy-AM"/>
              </w:rPr>
              <w:t>ևս</w:t>
            </w:r>
            <w:r w:rsidRPr="00B243BF">
              <w:rPr>
                <w:rFonts w:ascii="GHEA Mariam" w:hAnsi="GHEA Mariam"/>
                <w:lang w:val="hy-AM"/>
              </w:rPr>
              <w:t xml:space="preserve"> 2 </w:t>
            </w:r>
            <w:r w:rsidRPr="00B243BF">
              <w:rPr>
                <w:rFonts w:ascii="GHEA Mariam" w:hAnsi="GHEA Mariam" w:cs="Sylfaen"/>
                <w:lang w:val="hy-AM"/>
              </w:rPr>
              <w:t>կայանով</w:t>
            </w:r>
            <w:r w:rsidRPr="00B243BF">
              <w:rPr>
                <w:rFonts w:ascii="GHEA Mariam" w:hAnsi="GHEA Mariam"/>
                <w:lang w:val="hy-AM"/>
              </w:rPr>
              <w:t xml:space="preserve">, </w:t>
            </w:r>
            <w:r w:rsidRPr="00B243BF">
              <w:rPr>
                <w:rFonts w:ascii="GHEA Mariam" w:hAnsi="GHEA Mariam" w:cs="Sylfaen"/>
                <w:lang w:val="hy-AM"/>
              </w:rPr>
              <w:t>հավասարակշռում</w:t>
            </w:r>
            <w:r w:rsidRPr="00B243BF">
              <w:rPr>
                <w:rFonts w:ascii="GHEA Mariam" w:hAnsi="GHEA Mariam"/>
                <w:lang w:val="hy-AM"/>
              </w:rPr>
              <w:t xml:space="preserve">, </w:t>
            </w:r>
            <w:r w:rsidRPr="00B243BF">
              <w:rPr>
                <w:rFonts w:ascii="GHEA Mariam" w:hAnsi="GHEA Mariam" w:cs="Sylfaen"/>
                <w:lang w:val="hy-AM"/>
              </w:rPr>
              <w:t>ծրագրային</w:t>
            </w:r>
            <w:r w:rsidRPr="00B243BF">
              <w:rPr>
                <w:rFonts w:ascii="GHEA Mariam" w:hAnsi="GHEA Mariam"/>
                <w:lang w:val="hy-AM"/>
              </w:rPr>
              <w:t xml:space="preserve"> </w:t>
            </w:r>
            <w:r w:rsidRPr="00B243BF">
              <w:rPr>
                <w:rFonts w:ascii="GHEA Mariam" w:hAnsi="GHEA Mariam" w:cs="Sylfaen"/>
                <w:lang w:val="hy-AM"/>
              </w:rPr>
              <w:t>ապահովումների</w:t>
            </w:r>
            <w:r w:rsidRPr="00B243BF">
              <w:rPr>
                <w:rFonts w:ascii="GHEA Mariam" w:hAnsi="GHEA Mariam"/>
                <w:lang w:val="hy-AM"/>
              </w:rPr>
              <w:t xml:space="preserve"> </w:t>
            </w:r>
            <w:r w:rsidRPr="00B243BF">
              <w:rPr>
                <w:rFonts w:ascii="GHEA Mariam" w:hAnsi="GHEA Mariam" w:cs="Sylfaen"/>
                <w:lang w:val="hy-AM"/>
              </w:rPr>
              <w:t>արդիականացում</w:t>
            </w:r>
          </w:p>
        </w:tc>
        <w:tc>
          <w:tcPr>
            <w:tcW w:w="2693" w:type="dxa"/>
          </w:tcPr>
          <w:p w:rsidR="008F385F" w:rsidRPr="00B243BF" w:rsidRDefault="008F385F" w:rsidP="002F07A9">
            <w:pPr>
              <w:spacing w:line="276" w:lineRule="auto"/>
              <w:jc w:val="both"/>
              <w:rPr>
                <w:rFonts w:ascii="GHEA Mariam" w:hAnsi="GHEA Mariam"/>
                <w:lang w:val="hy-AM"/>
              </w:rPr>
            </w:pPr>
            <w:r w:rsidRPr="00B243BF">
              <w:rPr>
                <w:rFonts w:ascii="GHEA Mariam" w:hAnsi="GHEA Mariam" w:cs="Sylfaen"/>
                <w:lang w:val="hy-AM"/>
              </w:rPr>
              <w:lastRenderedPageBreak/>
              <w:t>ՀՀ</w:t>
            </w:r>
            <w:r w:rsidRPr="00B243BF">
              <w:rPr>
                <w:rFonts w:ascii="GHEA Mariam" w:hAnsi="GHEA Mariam"/>
                <w:lang w:val="hy-AM"/>
              </w:rPr>
              <w:t xml:space="preserve"> </w:t>
            </w:r>
            <w:r w:rsidRPr="00B243BF">
              <w:rPr>
                <w:rFonts w:ascii="GHEA Mariam" w:hAnsi="GHEA Mariam" w:cs="Sylfaen"/>
                <w:lang w:val="hy-AM"/>
              </w:rPr>
              <w:t>պետական</w:t>
            </w:r>
            <w:r w:rsidRPr="00B243BF">
              <w:rPr>
                <w:rFonts w:ascii="GHEA Mariam" w:hAnsi="GHEA Mariam"/>
                <w:lang w:val="hy-AM"/>
              </w:rPr>
              <w:t xml:space="preserve"> </w:t>
            </w:r>
            <w:r w:rsidRPr="00B243BF">
              <w:rPr>
                <w:rFonts w:ascii="GHEA Mariam" w:hAnsi="GHEA Mariam" w:cs="Sylfaen"/>
                <w:lang w:val="hy-AM"/>
              </w:rPr>
              <w:t>գեոդեզիական</w:t>
            </w:r>
            <w:r w:rsidRPr="00B243BF">
              <w:rPr>
                <w:rFonts w:ascii="GHEA Mariam" w:hAnsi="GHEA Mariam"/>
                <w:lang w:val="hy-AM"/>
              </w:rPr>
              <w:t xml:space="preserve"> </w:t>
            </w:r>
            <w:r w:rsidRPr="00B243BF">
              <w:rPr>
                <w:rFonts w:ascii="GHEA Mariam" w:hAnsi="GHEA Mariam" w:cs="Sylfaen"/>
                <w:lang w:val="hy-AM"/>
              </w:rPr>
              <w:t>ցանցի</w:t>
            </w:r>
            <w:r w:rsidRPr="00B243BF">
              <w:rPr>
                <w:rFonts w:ascii="GHEA Mariam" w:hAnsi="GHEA Mariam"/>
                <w:lang w:val="hy-AM"/>
              </w:rPr>
              <w:t xml:space="preserve"> </w:t>
            </w:r>
            <w:r w:rsidRPr="00B243BF">
              <w:rPr>
                <w:rFonts w:ascii="GHEA Mariam" w:hAnsi="GHEA Mariam" w:cs="Sylfaen"/>
                <w:lang w:val="hy-AM"/>
              </w:rPr>
              <w:t>զարգացում</w:t>
            </w:r>
            <w:r w:rsidRPr="00B243BF">
              <w:rPr>
                <w:rFonts w:ascii="GHEA Mariam" w:hAnsi="GHEA Mariam"/>
                <w:lang w:val="hy-AM"/>
              </w:rPr>
              <w:t xml:space="preserve">, </w:t>
            </w:r>
            <w:r w:rsidRPr="00B243BF">
              <w:rPr>
                <w:rFonts w:ascii="GHEA Mariam" w:hAnsi="GHEA Mariam" w:cs="Sylfaen"/>
                <w:lang w:val="hy-AM"/>
              </w:rPr>
              <w:t>գեոդեզիական</w:t>
            </w:r>
            <w:r w:rsidRPr="00B243BF">
              <w:rPr>
                <w:rFonts w:ascii="GHEA Mariam" w:hAnsi="GHEA Mariam"/>
                <w:lang w:val="hy-AM"/>
              </w:rPr>
              <w:t xml:space="preserve"> </w:t>
            </w:r>
            <w:r w:rsidRPr="00B243BF">
              <w:rPr>
                <w:rFonts w:ascii="GHEA Mariam" w:hAnsi="GHEA Mariam" w:cs="Sylfaen"/>
                <w:lang w:val="hy-AM"/>
              </w:rPr>
              <w:t>աշխատանքների</w:t>
            </w:r>
            <w:r w:rsidRPr="00B243BF">
              <w:rPr>
                <w:rFonts w:ascii="GHEA Mariam" w:hAnsi="GHEA Mariam"/>
                <w:lang w:val="hy-AM"/>
              </w:rPr>
              <w:t xml:space="preserve"> </w:t>
            </w:r>
            <w:r w:rsidRPr="00B243BF">
              <w:rPr>
                <w:rFonts w:ascii="GHEA Mariam" w:hAnsi="GHEA Mariam" w:cs="Sylfaen"/>
                <w:lang w:val="hy-AM"/>
              </w:rPr>
              <w:t>արդյունավետության</w:t>
            </w:r>
            <w:r w:rsidRPr="00B243BF">
              <w:rPr>
                <w:rFonts w:ascii="GHEA Mariam" w:hAnsi="GHEA Mariam"/>
                <w:lang w:val="hy-AM"/>
              </w:rPr>
              <w:t xml:space="preserve"> </w:t>
            </w:r>
            <w:r w:rsidRPr="00B243BF">
              <w:rPr>
                <w:rFonts w:ascii="GHEA Mariam" w:hAnsi="GHEA Mariam" w:cs="Sylfaen"/>
                <w:lang w:val="hy-AM"/>
              </w:rPr>
              <w:t>բարձրացում</w:t>
            </w: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t xml:space="preserve"> </w:t>
            </w:r>
            <w:r w:rsidRPr="00B243BF">
              <w:rPr>
                <w:rFonts w:ascii="GHEA Mariam" w:hAnsi="GHEA Mariam" w:cs="Sylfaen"/>
                <w:lang w:val="hy-AM"/>
              </w:rPr>
              <w:t>Արդյունքում</w:t>
            </w:r>
            <w:r w:rsidRPr="00B243BF">
              <w:rPr>
                <w:rFonts w:ascii="GHEA Mariam" w:hAnsi="GHEA Mariam"/>
                <w:lang w:val="hy-AM"/>
              </w:rPr>
              <w:t xml:space="preserve"> </w:t>
            </w:r>
            <w:r w:rsidRPr="00B243BF">
              <w:rPr>
                <w:rFonts w:ascii="GHEA Mariam" w:hAnsi="GHEA Mariam" w:cs="Sylfaen"/>
                <w:lang w:val="hy-AM"/>
              </w:rPr>
              <w:t>կստանանք</w:t>
            </w:r>
            <w:r w:rsidRPr="00B243BF">
              <w:rPr>
                <w:rFonts w:ascii="GHEA Mariam" w:hAnsi="GHEA Mariam"/>
                <w:lang w:val="hy-AM"/>
              </w:rPr>
              <w:t>.</w:t>
            </w:r>
          </w:p>
          <w:p w:rsidR="008F385F" w:rsidRPr="00B243BF" w:rsidRDefault="008F385F" w:rsidP="002F07A9">
            <w:pPr>
              <w:keepNext/>
              <w:spacing w:line="276" w:lineRule="auto"/>
              <w:jc w:val="both"/>
              <w:outlineLvl w:val="4"/>
              <w:rPr>
                <w:rFonts w:ascii="GHEA Mariam" w:hAnsi="GHEA Mariam"/>
                <w:lang w:val="hy-AM"/>
              </w:rPr>
            </w:pPr>
            <w:r w:rsidRPr="00B243BF">
              <w:rPr>
                <w:rFonts w:ascii="GHEA Mariam" w:hAnsi="GHEA Mariam"/>
                <w:lang w:val="hy-AM"/>
              </w:rPr>
              <w:t>1.</w:t>
            </w:r>
            <w:r w:rsidRPr="00B243BF">
              <w:rPr>
                <w:rFonts w:ascii="GHEA Mariam" w:hAnsi="GHEA Mariam" w:cs="Sylfaen"/>
                <w:lang w:val="hy-AM"/>
              </w:rPr>
              <w:t>Մշտական</w:t>
            </w:r>
            <w:r w:rsidRPr="00B243BF">
              <w:rPr>
                <w:rFonts w:ascii="GHEA Mariam" w:hAnsi="GHEA Mariam"/>
                <w:lang w:val="hy-AM"/>
              </w:rPr>
              <w:t xml:space="preserve"> </w:t>
            </w:r>
            <w:r w:rsidRPr="00B243BF">
              <w:rPr>
                <w:rFonts w:ascii="GHEA Mariam" w:hAnsi="GHEA Mariam" w:cs="Sylfaen"/>
                <w:lang w:val="hy-AM"/>
              </w:rPr>
              <w:t>գործող</w:t>
            </w:r>
            <w:r w:rsidRPr="00B243BF">
              <w:rPr>
                <w:rFonts w:ascii="GHEA Mariam" w:hAnsi="GHEA Mariam"/>
                <w:lang w:val="hy-AM"/>
              </w:rPr>
              <w:t xml:space="preserve"> </w:t>
            </w:r>
            <w:r w:rsidRPr="00B243BF">
              <w:rPr>
                <w:rFonts w:ascii="GHEA Mariam" w:hAnsi="GHEA Mariam" w:cs="Sylfaen"/>
                <w:lang w:val="hy-AM"/>
              </w:rPr>
              <w:t>երկու</w:t>
            </w:r>
            <w:r w:rsidRPr="00B243BF">
              <w:rPr>
                <w:rFonts w:ascii="GHEA Mariam" w:hAnsi="GHEA Mariam"/>
                <w:lang w:val="hy-AM"/>
              </w:rPr>
              <w:t xml:space="preserve"> </w:t>
            </w:r>
            <w:r w:rsidRPr="00B243BF">
              <w:rPr>
                <w:rFonts w:ascii="GHEA Mariam" w:hAnsi="GHEA Mariam" w:cs="Sylfaen"/>
                <w:lang w:val="hy-AM"/>
              </w:rPr>
              <w:t>ռեֆերենց</w:t>
            </w:r>
            <w:r w:rsidRPr="00B243BF">
              <w:rPr>
                <w:rFonts w:ascii="GHEA Mariam" w:hAnsi="GHEA Mariam"/>
                <w:lang w:val="hy-AM"/>
              </w:rPr>
              <w:t xml:space="preserve"> </w:t>
            </w:r>
            <w:r w:rsidRPr="00B243BF">
              <w:rPr>
                <w:rFonts w:ascii="GHEA Mariam" w:hAnsi="GHEA Mariam" w:cs="Sylfaen"/>
                <w:lang w:val="hy-AM"/>
              </w:rPr>
              <w:t>կայաններ</w:t>
            </w:r>
            <w:r w:rsidRPr="00B243BF">
              <w:rPr>
                <w:rFonts w:ascii="GHEA Mariam" w:hAnsi="GHEA Mariam"/>
                <w:lang w:val="hy-AM"/>
              </w:rPr>
              <w:t xml:space="preserve"> </w:t>
            </w:r>
            <w:r w:rsidRPr="00B243BF">
              <w:rPr>
                <w:rFonts w:ascii="GHEA Mariam" w:hAnsi="GHEA Mariam" w:cs="Sylfaen"/>
                <w:lang w:val="hy-AM"/>
              </w:rPr>
              <w:t>նախատեսված</w:t>
            </w:r>
            <w:r w:rsidRPr="00B243BF">
              <w:rPr>
                <w:rFonts w:ascii="GHEA Mariam" w:hAnsi="GHEA Mariam"/>
                <w:lang w:val="hy-AM"/>
              </w:rPr>
              <w:t xml:space="preserve"> </w:t>
            </w:r>
            <w:r w:rsidRPr="00B243BF">
              <w:rPr>
                <w:rFonts w:ascii="GHEA Mariam" w:hAnsi="GHEA Mariam" w:cs="Sylfaen"/>
                <w:lang w:val="hy-AM"/>
              </w:rPr>
              <w:lastRenderedPageBreak/>
              <w:t>տարածաշրջաններում</w:t>
            </w:r>
          </w:p>
          <w:p w:rsidR="008F385F" w:rsidRPr="00B243BF" w:rsidRDefault="008F385F" w:rsidP="002F07A9">
            <w:pPr>
              <w:keepNext/>
              <w:spacing w:line="276" w:lineRule="auto"/>
              <w:jc w:val="both"/>
              <w:outlineLvl w:val="4"/>
              <w:rPr>
                <w:rFonts w:ascii="GHEA Mariam" w:hAnsi="GHEA Mariam" w:cs="Times Armenian"/>
                <w:bCs/>
                <w:lang w:val="hy-AM"/>
              </w:rPr>
            </w:pPr>
          </w:p>
          <w:p w:rsidR="008F385F" w:rsidRPr="00B243BF" w:rsidRDefault="008F385F" w:rsidP="002F07A9">
            <w:pPr>
              <w:keepNext/>
              <w:spacing w:line="276" w:lineRule="auto"/>
              <w:jc w:val="both"/>
              <w:outlineLvl w:val="4"/>
              <w:rPr>
                <w:rFonts w:ascii="GHEA Mariam" w:hAnsi="GHEA Mariam"/>
                <w:lang w:val="hy-AM"/>
              </w:rPr>
            </w:pPr>
            <w:r w:rsidRPr="00B243BF">
              <w:rPr>
                <w:rFonts w:ascii="GHEA Mariam" w:hAnsi="GHEA Mariam"/>
                <w:lang w:val="hy-AM"/>
              </w:rPr>
              <w:t>2.</w:t>
            </w:r>
            <w:r w:rsidRPr="00B243BF">
              <w:rPr>
                <w:rFonts w:ascii="GHEA Mariam" w:hAnsi="GHEA Mariam" w:cs="Sylfaen"/>
                <w:lang w:val="hy-AM"/>
              </w:rPr>
              <w:t>Ռեֆերենց</w:t>
            </w:r>
            <w:r w:rsidRPr="00B243BF">
              <w:rPr>
                <w:rFonts w:ascii="GHEA Mariam" w:hAnsi="GHEA Mariam"/>
                <w:lang w:val="hy-AM"/>
              </w:rPr>
              <w:t xml:space="preserve"> </w:t>
            </w:r>
            <w:r w:rsidRPr="00B243BF">
              <w:rPr>
                <w:rFonts w:ascii="GHEA Mariam" w:hAnsi="GHEA Mariam" w:cs="Sylfaen"/>
                <w:lang w:val="hy-AM"/>
              </w:rPr>
              <w:t>երկու</w:t>
            </w:r>
            <w:r w:rsidRPr="00B243BF">
              <w:rPr>
                <w:rFonts w:ascii="GHEA Mariam" w:hAnsi="GHEA Mariam"/>
                <w:lang w:val="hy-AM"/>
              </w:rPr>
              <w:t xml:space="preserve"> </w:t>
            </w:r>
            <w:r w:rsidRPr="00B243BF">
              <w:rPr>
                <w:rFonts w:ascii="GHEA Mariam" w:hAnsi="GHEA Mariam" w:cs="Sylfaen"/>
                <w:lang w:val="hy-AM"/>
              </w:rPr>
              <w:t>կայանների</w:t>
            </w:r>
            <w:r w:rsidRPr="00B243BF">
              <w:rPr>
                <w:rFonts w:ascii="GHEA Mariam" w:hAnsi="GHEA Mariam"/>
                <w:lang w:val="hy-AM"/>
              </w:rPr>
              <w:t xml:space="preserve"> </w:t>
            </w:r>
            <w:r w:rsidRPr="00B243BF">
              <w:rPr>
                <w:rFonts w:ascii="GHEA Mariam" w:hAnsi="GHEA Mariam" w:cs="Sylfaen"/>
                <w:lang w:val="hy-AM"/>
              </w:rPr>
              <w:t>տեղադիրքերի</w:t>
            </w:r>
            <w:r w:rsidRPr="00B243BF">
              <w:rPr>
                <w:rFonts w:ascii="GHEA Mariam" w:hAnsi="GHEA Mariam"/>
                <w:lang w:val="hy-AM"/>
              </w:rPr>
              <w:t xml:space="preserve"> </w:t>
            </w:r>
            <w:r w:rsidRPr="00B243BF">
              <w:rPr>
                <w:rFonts w:ascii="GHEA Mariam" w:hAnsi="GHEA Mariam" w:cs="Sylfaen"/>
                <w:lang w:val="hy-AM"/>
              </w:rPr>
              <w:t>հավասարակշռված</w:t>
            </w:r>
            <w:r w:rsidRPr="00B243BF">
              <w:rPr>
                <w:rFonts w:ascii="GHEA Mariam" w:hAnsi="GHEA Mariam"/>
                <w:lang w:val="hy-AM"/>
              </w:rPr>
              <w:t xml:space="preserve"> </w:t>
            </w:r>
            <w:r w:rsidRPr="00B243BF">
              <w:rPr>
                <w:rFonts w:ascii="GHEA Mariam" w:hAnsi="GHEA Mariam" w:cs="Sylfaen"/>
                <w:lang w:val="hy-AM"/>
              </w:rPr>
              <w:t>կոորդինատներ</w:t>
            </w:r>
          </w:p>
          <w:p w:rsidR="008F385F" w:rsidRPr="00B243BF" w:rsidRDefault="008F385F" w:rsidP="002F07A9">
            <w:pPr>
              <w:keepNext/>
              <w:spacing w:line="276" w:lineRule="auto"/>
              <w:jc w:val="both"/>
              <w:outlineLvl w:val="4"/>
              <w:rPr>
                <w:rFonts w:ascii="GHEA Mariam" w:hAnsi="GHEA Mariam" w:cs="Times Armenian"/>
                <w:bCs/>
                <w:lang w:val="hy-AM"/>
              </w:rPr>
            </w:pPr>
          </w:p>
          <w:p w:rsidR="008F385F" w:rsidRPr="00B243BF" w:rsidRDefault="008F385F" w:rsidP="002F07A9">
            <w:pPr>
              <w:keepNext/>
              <w:spacing w:line="276" w:lineRule="auto"/>
              <w:jc w:val="both"/>
              <w:outlineLvl w:val="4"/>
              <w:rPr>
                <w:rFonts w:ascii="GHEA Mariam" w:hAnsi="GHEA Mariam" w:cs="Times Armenian"/>
                <w:bCs/>
                <w:lang w:val="hy-AM"/>
              </w:rPr>
            </w:pPr>
            <w:r w:rsidRPr="00B243BF">
              <w:rPr>
                <w:rFonts w:ascii="GHEA Mariam" w:hAnsi="GHEA Mariam"/>
                <w:lang w:val="hy-AM"/>
              </w:rPr>
              <w:t>3.</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տարածքում</w:t>
            </w:r>
            <w:r w:rsidRPr="00B243BF">
              <w:rPr>
                <w:rFonts w:ascii="GHEA Mariam" w:hAnsi="GHEA Mariam"/>
                <w:lang w:val="hy-AM"/>
              </w:rPr>
              <w:t xml:space="preserve"> </w:t>
            </w:r>
            <w:r w:rsidRPr="00B243BF">
              <w:rPr>
                <w:rFonts w:ascii="GHEA Mariam" w:hAnsi="GHEA Mariam" w:cs="Sylfaen"/>
                <w:lang w:val="hy-AM"/>
              </w:rPr>
              <w:t>մշտական</w:t>
            </w:r>
            <w:r w:rsidRPr="00B243BF">
              <w:rPr>
                <w:rFonts w:ascii="GHEA Mariam" w:hAnsi="GHEA Mariam"/>
                <w:lang w:val="hy-AM"/>
              </w:rPr>
              <w:t xml:space="preserve"> </w:t>
            </w:r>
            <w:r w:rsidRPr="00B243BF">
              <w:rPr>
                <w:rFonts w:ascii="GHEA Mariam" w:hAnsi="GHEA Mariam" w:cs="Sylfaen"/>
                <w:lang w:val="hy-AM"/>
              </w:rPr>
              <w:t>գործող</w:t>
            </w:r>
            <w:r w:rsidRPr="00B243BF">
              <w:rPr>
                <w:rFonts w:ascii="GHEA Mariam" w:hAnsi="GHEA Mariam"/>
                <w:lang w:val="hy-AM"/>
              </w:rPr>
              <w:t xml:space="preserve"> </w:t>
            </w:r>
            <w:r w:rsidRPr="00B243BF">
              <w:rPr>
                <w:rFonts w:ascii="GHEA Mariam" w:hAnsi="GHEA Mariam" w:cs="Sylfaen"/>
                <w:lang w:val="hy-AM"/>
              </w:rPr>
              <w:t>թվով</w:t>
            </w:r>
            <w:r w:rsidRPr="00B243BF">
              <w:rPr>
                <w:rFonts w:ascii="GHEA Mariam" w:hAnsi="GHEA Mariam"/>
                <w:lang w:val="hy-AM"/>
              </w:rPr>
              <w:t xml:space="preserve"> 14 </w:t>
            </w:r>
            <w:r w:rsidRPr="00B243BF">
              <w:rPr>
                <w:rFonts w:ascii="GHEA Mariam" w:hAnsi="GHEA Mariam" w:cs="Sylfaen"/>
                <w:lang w:val="hy-AM"/>
              </w:rPr>
              <w:t>ռեֆերենց</w:t>
            </w:r>
            <w:r w:rsidRPr="00B243BF">
              <w:rPr>
                <w:rFonts w:ascii="GHEA Mariam" w:hAnsi="GHEA Mariam"/>
                <w:lang w:val="hy-AM"/>
              </w:rPr>
              <w:t xml:space="preserve"> </w:t>
            </w:r>
            <w:r w:rsidRPr="00B243BF">
              <w:rPr>
                <w:rFonts w:ascii="GHEA Mariam" w:hAnsi="GHEA Mariam" w:cs="Sylfaen"/>
                <w:lang w:val="hy-AM"/>
              </w:rPr>
              <w:t>կայանների</w:t>
            </w:r>
            <w:r w:rsidRPr="00B243BF">
              <w:rPr>
                <w:rFonts w:ascii="GHEA Mariam" w:hAnsi="GHEA Mariam"/>
                <w:lang w:val="hy-AM"/>
              </w:rPr>
              <w:t xml:space="preserve"> </w:t>
            </w:r>
            <w:r w:rsidRPr="00B243BF">
              <w:rPr>
                <w:rFonts w:ascii="GHEA Mariam" w:hAnsi="GHEA Mariam" w:cs="Sylfaen"/>
                <w:bCs/>
                <w:lang w:val="hy-AM"/>
              </w:rPr>
              <w:t>Միջազգային արբանյակային</w:t>
            </w:r>
            <w:r w:rsidRPr="00B243BF">
              <w:rPr>
                <w:rFonts w:ascii="GHEA Mariam" w:hAnsi="GHEA Mariam" w:cs="Times Armenian"/>
                <w:bCs/>
                <w:lang w:val="hy-AM"/>
              </w:rPr>
              <w:t xml:space="preserve"> </w:t>
            </w:r>
            <w:r w:rsidRPr="00B243BF">
              <w:rPr>
                <w:rFonts w:ascii="GHEA Mariam" w:hAnsi="GHEA Mariam" w:cs="Sylfaen"/>
                <w:bCs/>
                <w:lang w:val="hy-AM"/>
              </w:rPr>
              <w:t>նավիգացոն</w:t>
            </w:r>
            <w:r w:rsidRPr="00B243BF">
              <w:rPr>
                <w:rFonts w:ascii="GHEA Mariam" w:hAnsi="GHEA Mariam" w:cs="Times Armenian"/>
                <w:bCs/>
                <w:lang w:val="hy-AM"/>
              </w:rPr>
              <w:t xml:space="preserve"> </w:t>
            </w:r>
            <w:r w:rsidRPr="00B243BF">
              <w:rPr>
                <w:rFonts w:ascii="GHEA Mariam" w:hAnsi="GHEA Mariam" w:cs="Sylfaen"/>
                <w:bCs/>
                <w:lang w:val="hy-AM"/>
              </w:rPr>
              <w:t>համակարգին</w:t>
            </w:r>
            <w:r w:rsidRPr="00B243BF">
              <w:rPr>
                <w:rFonts w:ascii="GHEA Mariam" w:hAnsi="GHEA Mariam" w:cs="Times Armenian"/>
                <w:bCs/>
                <w:lang w:val="hy-AM"/>
              </w:rPr>
              <w:t xml:space="preserve"> </w:t>
            </w:r>
            <w:r w:rsidRPr="00B243BF">
              <w:rPr>
                <w:rFonts w:ascii="GHEA Mariam" w:hAnsi="GHEA Mariam" w:cs="Sylfaen"/>
                <w:bCs/>
                <w:lang w:val="hy-AM"/>
              </w:rPr>
              <w:t>կապակցված</w:t>
            </w:r>
            <w:r w:rsidRPr="00B243BF">
              <w:rPr>
                <w:rFonts w:ascii="GHEA Mariam" w:hAnsi="GHEA Mariam" w:cs="Times Armenian"/>
                <w:bCs/>
                <w:lang w:val="hy-AM"/>
              </w:rPr>
              <w:t xml:space="preserve"> </w:t>
            </w:r>
            <w:r w:rsidRPr="00B243BF">
              <w:rPr>
                <w:rFonts w:ascii="GHEA Mariam" w:hAnsi="GHEA Mariam" w:cs="Sylfaen"/>
                <w:bCs/>
                <w:lang w:val="hy-AM"/>
              </w:rPr>
              <w:t>ցանց</w:t>
            </w:r>
          </w:p>
          <w:p w:rsidR="008F385F" w:rsidRPr="00B243BF" w:rsidRDefault="008F385F" w:rsidP="002F07A9">
            <w:pPr>
              <w:keepNext/>
              <w:spacing w:line="276" w:lineRule="auto"/>
              <w:jc w:val="both"/>
              <w:outlineLvl w:val="4"/>
              <w:rPr>
                <w:rFonts w:ascii="GHEA Mariam" w:hAnsi="GHEA Mariam"/>
                <w:lang w:val="hy-AM"/>
              </w:rPr>
            </w:pPr>
          </w:p>
        </w:tc>
        <w:tc>
          <w:tcPr>
            <w:tcW w:w="1701" w:type="dxa"/>
          </w:tcPr>
          <w:p w:rsidR="008F385F" w:rsidRPr="00B243BF" w:rsidRDefault="008F385F" w:rsidP="002F07A9">
            <w:pPr>
              <w:spacing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before="100" w:beforeAutospacing="1" w:line="276" w:lineRule="auto"/>
              <w:jc w:val="center"/>
              <w:rPr>
                <w:rFonts w:ascii="GHEA Mariam" w:hAnsi="GHEA Mariam"/>
              </w:rPr>
            </w:pPr>
          </w:p>
        </w:tc>
        <w:tc>
          <w:tcPr>
            <w:tcW w:w="1418" w:type="dxa"/>
          </w:tcPr>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rPr>
              <w:t>2020</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մարտի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rPr>
              <w:t>2020</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դեկտեմբերի</w:t>
            </w:r>
            <w:r w:rsidRPr="00B243BF">
              <w:rPr>
                <w:rFonts w:ascii="GHEA Mariam" w:hAnsi="GHEA Mariam"/>
              </w:rPr>
              <w:t xml:space="preserve"> </w:t>
            </w:r>
            <w:r w:rsidRPr="00B243BF">
              <w:rPr>
                <w:rFonts w:ascii="GHEA Mariam" w:hAnsi="GHEA Mariam"/>
              </w:rPr>
              <w:lastRenderedPageBreak/>
              <w:t>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p>
        </w:tc>
        <w:tc>
          <w:tcPr>
            <w:tcW w:w="1843" w:type="dxa"/>
          </w:tcPr>
          <w:p w:rsidR="008F385F" w:rsidRPr="00B243BF" w:rsidRDefault="008F385F" w:rsidP="002F07A9">
            <w:pPr>
              <w:spacing w:line="276" w:lineRule="auto"/>
              <w:jc w:val="center"/>
              <w:rPr>
                <w:rFonts w:ascii="GHEA Mariam" w:hAnsi="GHEA Mariam" w:cs="Sylfaen"/>
              </w:rPr>
            </w:pPr>
            <w:r w:rsidRPr="00B243BF">
              <w:rPr>
                <w:rFonts w:ascii="GHEA Mariam" w:hAnsi="GHEA Mariam" w:cs="Sylfaen"/>
              </w:rPr>
              <w:lastRenderedPageBreak/>
              <w:t>Շուրջ 50 մլն ՀՀ դրամ</w:t>
            </w:r>
          </w:p>
          <w:p w:rsidR="008F385F" w:rsidRPr="00B243BF" w:rsidRDefault="008F385F" w:rsidP="002F07A9">
            <w:pPr>
              <w:spacing w:line="276" w:lineRule="auto"/>
              <w:jc w:val="center"/>
              <w:rPr>
                <w:rFonts w:ascii="GHEA Mariam" w:hAnsi="GHEA Mariam"/>
              </w:rPr>
            </w:pP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միջոցների</w:t>
            </w:r>
            <w:r w:rsidRPr="00B243BF">
              <w:rPr>
                <w:rFonts w:ascii="GHEA Mariam" w:hAnsi="GHEA Mariam"/>
              </w:rPr>
              <w:t xml:space="preserve"> </w:t>
            </w:r>
            <w:r w:rsidRPr="00B243BF">
              <w:rPr>
                <w:rFonts w:ascii="GHEA Mariam" w:hAnsi="GHEA Mariam" w:cs="Sylfaen"/>
              </w:rPr>
              <w:t>հաշվին</w:t>
            </w: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t>10</w:t>
            </w:r>
          </w:p>
        </w:tc>
        <w:tc>
          <w:tcPr>
            <w:tcW w:w="2977" w:type="dxa"/>
          </w:tcPr>
          <w:p w:rsidR="008F385F" w:rsidRPr="007D1878" w:rsidRDefault="008F385F" w:rsidP="002F07A9">
            <w:pPr>
              <w:spacing w:line="276" w:lineRule="auto"/>
              <w:contextualSpacing/>
              <w:jc w:val="both"/>
              <w:rPr>
                <w:rFonts w:ascii="GHEA Mariam" w:hAnsi="GHEA Mariam"/>
                <w:lang w:val="hy-AM"/>
              </w:rPr>
            </w:pPr>
            <w:r w:rsidRPr="007D1878">
              <w:rPr>
                <w:rFonts w:ascii="GHEA Mariam" w:hAnsi="GHEA Mariam"/>
                <w:lang w:val="hy-AM"/>
              </w:rPr>
              <w:t xml:space="preserve">ARPIS </w:t>
            </w:r>
            <w:r w:rsidRPr="007D1878">
              <w:rPr>
                <w:rFonts w:ascii="GHEA Mariam" w:hAnsi="GHEA Mariam" w:cs="Sylfaen"/>
                <w:lang w:val="hy-AM"/>
              </w:rPr>
              <w:t>համակարգի</w:t>
            </w:r>
            <w:r w:rsidRPr="007D1878">
              <w:rPr>
                <w:rFonts w:ascii="GHEA Mariam" w:hAnsi="GHEA Mariam"/>
                <w:lang w:val="hy-AM"/>
              </w:rPr>
              <w:t xml:space="preserve"> </w:t>
            </w:r>
            <w:r w:rsidRPr="007D1878">
              <w:rPr>
                <w:rFonts w:ascii="GHEA Mariam" w:hAnsi="GHEA Mariam" w:cs="Sylfaen"/>
                <w:lang w:val="hy-AM"/>
              </w:rPr>
              <w:t>քարտեզագրական</w:t>
            </w:r>
            <w:r w:rsidRPr="007D1878">
              <w:rPr>
                <w:rFonts w:ascii="GHEA Mariam" w:hAnsi="GHEA Mariam"/>
                <w:lang w:val="hy-AM"/>
              </w:rPr>
              <w:t xml:space="preserve"> </w:t>
            </w:r>
            <w:r w:rsidRPr="007D1878">
              <w:rPr>
                <w:rFonts w:ascii="GHEA Mariam" w:hAnsi="GHEA Mariam" w:cs="Sylfaen"/>
                <w:lang w:val="hy-AM"/>
              </w:rPr>
              <w:t>բաղադրիչի</w:t>
            </w:r>
            <w:r w:rsidRPr="007D1878">
              <w:rPr>
                <w:rFonts w:ascii="GHEA Mariam" w:hAnsi="GHEA Mariam"/>
                <w:lang w:val="hy-AM"/>
              </w:rPr>
              <w:t xml:space="preserve"> </w:t>
            </w:r>
            <w:r w:rsidRPr="007D1878">
              <w:rPr>
                <w:rFonts w:ascii="GHEA Mariam" w:hAnsi="GHEA Mariam" w:cs="Sylfaen"/>
                <w:lang w:val="hy-AM"/>
              </w:rPr>
              <w:t>գործարկում</w:t>
            </w:r>
          </w:p>
          <w:p w:rsidR="008F385F" w:rsidRPr="007D1878" w:rsidRDefault="008F385F" w:rsidP="002F07A9">
            <w:pPr>
              <w:spacing w:before="100" w:beforeAutospacing="1" w:line="276" w:lineRule="auto"/>
              <w:jc w:val="both"/>
              <w:rPr>
                <w:rFonts w:ascii="GHEA Mariam" w:hAnsi="GHEA Mariam"/>
                <w:b/>
                <w:lang w:val="hy-AM"/>
              </w:rPr>
            </w:pPr>
            <w:r w:rsidRPr="007D1878">
              <w:rPr>
                <w:rFonts w:ascii="GHEA Mariam" w:hAnsi="GHEA Mariam"/>
                <w:b/>
                <w:lang w:val="hy-AM"/>
              </w:rPr>
              <w:t xml:space="preserve"> </w:t>
            </w:r>
          </w:p>
        </w:tc>
        <w:tc>
          <w:tcPr>
            <w:tcW w:w="2381" w:type="dxa"/>
          </w:tcPr>
          <w:p w:rsidR="008F385F" w:rsidRPr="00B243BF" w:rsidRDefault="008F385F" w:rsidP="002F07A9">
            <w:pPr>
              <w:spacing w:line="276" w:lineRule="auto"/>
              <w:jc w:val="both"/>
              <w:rPr>
                <w:rFonts w:ascii="GHEA Mariam" w:hAnsi="GHEA Mariam"/>
                <w:lang w:val="hy-AM"/>
              </w:rPr>
            </w:pPr>
            <w:r w:rsidRPr="00B243BF">
              <w:rPr>
                <w:rFonts w:ascii="GHEA Mariam" w:hAnsi="GHEA Mariam" w:cs="Sylfaen"/>
                <w:lang w:val="hy-AM"/>
              </w:rPr>
              <w:t>Կադաստրային</w:t>
            </w:r>
            <w:r w:rsidRPr="00B243BF">
              <w:rPr>
                <w:rFonts w:ascii="GHEA Mariam" w:hAnsi="GHEA Mariam"/>
                <w:lang w:val="hy-AM"/>
              </w:rPr>
              <w:t xml:space="preserve"> </w:t>
            </w:r>
            <w:r w:rsidRPr="00B243BF">
              <w:rPr>
                <w:rFonts w:ascii="GHEA Mariam" w:hAnsi="GHEA Mariam" w:cs="Sylfaen"/>
                <w:lang w:val="hy-AM"/>
              </w:rPr>
              <w:t>քարտեզների</w:t>
            </w:r>
            <w:r w:rsidRPr="00B243BF">
              <w:rPr>
                <w:rFonts w:ascii="GHEA Mariam" w:hAnsi="GHEA Mariam"/>
                <w:lang w:val="hy-AM"/>
              </w:rPr>
              <w:t xml:space="preserve"> </w:t>
            </w:r>
            <w:r w:rsidRPr="00B243BF">
              <w:rPr>
                <w:rFonts w:ascii="GHEA Mariam" w:hAnsi="GHEA Mariam" w:cs="Sylfaen"/>
                <w:lang w:val="hy-AM"/>
              </w:rPr>
              <w:t>տեխնիկական</w:t>
            </w:r>
            <w:r w:rsidRPr="00B243BF">
              <w:rPr>
                <w:rFonts w:ascii="GHEA Mariam" w:hAnsi="GHEA Mariam"/>
                <w:lang w:val="hy-AM"/>
              </w:rPr>
              <w:t xml:space="preserve"> </w:t>
            </w:r>
            <w:r w:rsidRPr="00B243BF">
              <w:rPr>
                <w:rFonts w:ascii="GHEA Mariam" w:hAnsi="GHEA Mariam" w:cs="Sylfaen"/>
                <w:lang w:val="hy-AM"/>
              </w:rPr>
              <w:t>մաքրում</w:t>
            </w:r>
            <w:r w:rsidRPr="00B243BF">
              <w:rPr>
                <w:rFonts w:ascii="GHEA Mariam" w:hAnsi="GHEA Mariam"/>
                <w:lang w:val="hy-AM"/>
              </w:rPr>
              <w:t xml:space="preserve">, </w:t>
            </w:r>
            <w:r w:rsidRPr="00B243BF">
              <w:rPr>
                <w:rFonts w:ascii="GHEA Mariam" w:hAnsi="GHEA Mariam" w:cs="Sylfaen"/>
                <w:lang w:val="hy-AM"/>
              </w:rPr>
              <w:t>տեղափոխում</w:t>
            </w:r>
            <w:r w:rsidRPr="00B243BF">
              <w:rPr>
                <w:rFonts w:ascii="GHEA Mariam" w:hAnsi="GHEA Mariam"/>
                <w:lang w:val="hy-AM"/>
              </w:rPr>
              <w:t xml:space="preserve"> CAD </w:t>
            </w:r>
            <w:r w:rsidRPr="00B243BF">
              <w:rPr>
                <w:rFonts w:ascii="GHEA Mariam" w:hAnsi="GHEA Mariam" w:cs="Sylfaen"/>
                <w:lang w:val="hy-AM"/>
              </w:rPr>
              <w:t>միջավայրից</w:t>
            </w:r>
            <w:r w:rsidRPr="00B243BF">
              <w:rPr>
                <w:rFonts w:ascii="GHEA Mariam" w:hAnsi="GHEA Mariam"/>
                <w:lang w:val="hy-AM"/>
              </w:rPr>
              <w:t xml:space="preserve"> GIS </w:t>
            </w:r>
            <w:r w:rsidRPr="00B243BF">
              <w:rPr>
                <w:rFonts w:ascii="GHEA Mariam" w:hAnsi="GHEA Mariam" w:cs="Sylfaen"/>
                <w:lang w:val="hy-AM"/>
              </w:rPr>
              <w:t>միջավայր</w:t>
            </w:r>
            <w:r w:rsidRPr="00B243BF">
              <w:rPr>
                <w:rFonts w:ascii="GHEA Mariam" w:hAnsi="GHEA Mariam"/>
                <w:lang w:val="hy-AM"/>
              </w:rPr>
              <w:t xml:space="preserve">, </w:t>
            </w:r>
            <w:r w:rsidRPr="00B243BF">
              <w:rPr>
                <w:rFonts w:ascii="GHEA Mariam" w:hAnsi="GHEA Mariam" w:cs="Sylfaen"/>
                <w:lang w:val="hy-AM"/>
              </w:rPr>
              <w:t>կապակցում</w:t>
            </w:r>
            <w:r w:rsidRPr="00B243BF">
              <w:rPr>
                <w:rFonts w:ascii="GHEA Mariam" w:hAnsi="GHEA Mariam"/>
                <w:lang w:val="hy-AM"/>
              </w:rPr>
              <w:t xml:space="preserve"> </w:t>
            </w:r>
            <w:r w:rsidRPr="00B243BF">
              <w:rPr>
                <w:rFonts w:ascii="GHEA Mariam" w:hAnsi="GHEA Mariam" w:cs="Sylfaen"/>
                <w:lang w:val="hy-AM"/>
              </w:rPr>
              <w:t>տեքստային</w:t>
            </w:r>
            <w:r w:rsidRPr="00B243BF">
              <w:rPr>
                <w:rFonts w:ascii="GHEA Mariam" w:hAnsi="GHEA Mariam"/>
                <w:lang w:val="hy-AM"/>
              </w:rPr>
              <w:t xml:space="preserve"> </w:t>
            </w:r>
            <w:r w:rsidRPr="00B243BF">
              <w:rPr>
                <w:rFonts w:ascii="GHEA Mariam" w:hAnsi="GHEA Mariam" w:cs="Sylfaen"/>
                <w:lang w:val="hy-AM"/>
              </w:rPr>
              <w:t>տեղեկատվության</w:t>
            </w:r>
            <w:r w:rsidRPr="00B243BF">
              <w:rPr>
                <w:rFonts w:ascii="GHEA Mariam" w:hAnsi="GHEA Mariam"/>
                <w:lang w:val="hy-AM"/>
              </w:rPr>
              <w:t xml:space="preserve"> </w:t>
            </w:r>
            <w:r w:rsidRPr="00B243BF">
              <w:rPr>
                <w:rFonts w:ascii="GHEA Mariam" w:hAnsi="GHEA Mariam" w:cs="Sylfaen"/>
                <w:lang w:val="hy-AM"/>
              </w:rPr>
              <w:t>հետ</w:t>
            </w:r>
          </w:p>
          <w:p w:rsidR="008F385F" w:rsidRPr="00B243BF" w:rsidRDefault="008F385F" w:rsidP="002F07A9">
            <w:pPr>
              <w:spacing w:line="276" w:lineRule="auto"/>
              <w:contextualSpacing/>
              <w:jc w:val="both"/>
              <w:rPr>
                <w:rFonts w:ascii="GHEA Mariam" w:hAnsi="GHEA Mariam"/>
                <w:lang w:val="hy-AM"/>
              </w:rPr>
            </w:pPr>
          </w:p>
        </w:tc>
        <w:tc>
          <w:tcPr>
            <w:tcW w:w="2693" w:type="dxa"/>
          </w:tcPr>
          <w:p w:rsidR="008F385F" w:rsidRPr="00B243BF" w:rsidRDefault="008F385F" w:rsidP="002F07A9">
            <w:pPr>
              <w:spacing w:line="276" w:lineRule="auto"/>
              <w:jc w:val="both"/>
              <w:rPr>
                <w:rFonts w:ascii="GHEA Mariam" w:hAnsi="GHEA Mariam"/>
                <w:lang w:val="hy-AM"/>
              </w:rPr>
            </w:pPr>
            <w:r w:rsidRPr="00B243BF">
              <w:rPr>
                <w:rFonts w:ascii="GHEA Mariam" w:hAnsi="GHEA Mariam" w:cs="Sylfaen"/>
                <w:lang w:val="hy-AM"/>
              </w:rPr>
              <w:t>Հնարավորություն</w:t>
            </w:r>
            <w:r w:rsidRPr="00B243BF">
              <w:rPr>
                <w:rFonts w:ascii="GHEA Mariam" w:hAnsi="GHEA Mariam"/>
                <w:lang w:val="hy-AM"/>
              </w:rPr>
              <w:t xml:space="preserve"> </w:t>
            </w:r>
            <w:r w:rsidRPr="00B243BF">
              <w:rPr>
                <w:rFonts w:ascii="GHEA Mariam" w:hAnsi="GHEA Mariam" w:cs="Sylfaen"/>
                <w:lang w:val="hy-AM"/>
              </w:rPr>
              <w:t>կստեղծվի</w:t>
            </w:r>
            <w:r w:rsidRPr="00B243BF">
              <w:rPr>
                <w:rFonts w:ascii="GHEA Mariam" w:hAnsi="GHEA Mariam"/>
                <w:lang w:val="hy-AM"/>
              </w:rPr>
              <w:t xml:space="preserve"> </w:t>
            </w:r>
            <w:r w:rsidRPr="00B243BF">
              <w:rPr>
                <w:rFonts w:ascii="GHEA Mariam" w:hAnsi="GHEA Mariam" w:cs="Sylfaen"/>
                <w:lang w:val="hy-AM"/>
              </w:rPr>
              <w:t>կատաստրային</w:t>
            </w:r>
            <w:r w:rsidRPr="00B243BF">
              <w:rPr>
                <w:rFonts w:ascii="GHEA Mariam" w:hAnsi="GHEA Mariam"/>
                <w:lang w:val="hy-AM"/>
              </w:rPr>
              <w:t xml:space="preserve"> </w:t>
            </w:r>
            <w:r w:rsidRPr="00B243BF">
              <w:rPr>
                <w:rFonts w:ascii="GHEA Mariam" w:hAnsi="GHEA Mariam" w:cs="Sylfaen"/>
                <w:lang w:val="hy-AM"/>
              </w:rPr>
              <w:t>քարտեզների</w:t>
            </w:r>
            <w:r w:rsidRPr="00B243BF">
              <w:rPr>
                <w:rFonts w:ascii="GHEA Mariam" w:hAnsi="GHEA Mariam"/>
                <w:lang w:val="hy-AM"/>
              </w:rPr>
              <w:t xml:space="preserve"> </w:t>
            </w:r>
            <w:r w:rsidRPr="00B243BF">
              <w:rPr>
                <w:rFonts w:ascii="GHEA Mariam" w:hAnsi="GHEA Mariam" w:cs="Sylfaen"/>
                <w:lang w:val="hy-AM"/>
              </w:rPr>
              <w:t>վարումն</w:t>
            </w:r>
            <w:r w:rsidRPr="00B243BF">
              <w:rPr>
                <w:rFonts w:ascii="GHEA Mariam" w:hAnsi="GHEA Mariam"/>
                <w:lang w:val="hy-AM"/>
              </w:rPr>
              <w:t xml:space="preserve"> </w:t>
            </w:r>
            <w:r w:rsidRPr="00B243BF">
              <w:rPr>
                <w:rFonts w:ascii="GHEA Mariam" w:hAnsi="GHEA Mariam" w:cs="Sylfaen"/>
                <w:lang w:val="hy-AM"/>
              </w:rPr>
              <w:t>իրականացնել</w:t>
            </w:r>
            <w:r w:rsidRPr="00B243BF">
              <w:rPr>
                <w:rFonts w:ascii="GHEA Mariam" w:hAnsi="GHEA Mariam"/>
                <w:lang w:val="hy-AM"/>
              </w:rPr>
              <w:t xml:space="preserve"> </w:t>
            </w:r>
            <w:r w:rsidRPr="00B243BF">
              <w:rPr>
                <w:rFonts w:ascii="GHEA Mariam" w:hAnsi="GHEA Mariam" w:cs="Sylfaen"/>
                <w:lang w:val="hy-AM"/>
              </w:rPr>
              <w:t>մեկ</w:t>
            </w:r>
            <w:r w:rsidRPr="00B243BF">
              <w:rPr>
                <w:rFonts w:ascii="GHEA Mariam" w:hAnsi="GHEA Mariam"/>
                <w:lang w:val="hy-AM"/>
              </w:rPr>
              <w:t xml:space="preserve"> </w:t>
            </w:r>
            <w:r w:rsidRPr="00B243BF">
              <w:rPr>
                <w:rFonts w:ascii="GHEA Mariam" w:hAnsi="GHEA Mariam" w:cs="Sylfaen"/>
                <w:lang w:val="hy-AM"/>
              </w:rPr>
              <w:t>միասնական</w:t>
            </w:r>
            <w:r w:rsidRPr="00B243BF">
              <w:rPr>
                <w:rFonts w:ascii="GHEA Mariam" w:hAnsi="GHEA Mariam"/>
                <w:lang w:val="hy-AM"/>
              </w:rPr>
              <w:t xml:space="preserve"> </w:t>
            </w:r>
            <w:r w:rsidRPr="00B243BF">
              <w:rPr>
                <w:rFonts w:ascii="GHEA Mariam" w:hAnsi="GHEA Mariam" w:cs="Sylfaen"/>
                <w:lang w:val="hy-AM"/>
              </w:rPr>
              <w:t>համակարգում</w:t>
            </w:r>
            <w:r w:rsidRPr="00B243BF">
              <w:rPr>
                <w:rFonts w:ascii="GHEA Mariam" w:hAnsi="GHEA Mariam"/>
                <w:lang w:val="hy-AM"/>
              </w:rPr>
              <w:t xml:space="preserve"> (ARPIS)</w:t>
            </w:r>
            <w:r w:rsidRPr="00B243BF">
              <w:rPr>
                <w:rFonts w:ascii="GHEA Mariam" w:hAnsi="GHEA Mariam" w:cs="Sylfaen"/>
                <w:lang w:val="hy-AM"/>
              </w:rPr>
              <w:t>՝</w:t>
            </w:r>
            <w:r w:rsidRPr="00B243BF">
              <w:rPr>
                <w:rFonts w:ascii="GHEA Mariam" w:hAnsi="GHEA Mariam"/>
                <w:lang w:val="hy-AM"/>
              </w:rPr>
              <w:t xml:space="preserve"> </w:t>
            </w:r>
            <w:r w:rsidRPr="00B243BF">
              <w:rPr>
                <w:rFonts w:ascii="GHEA Mariam" w:hAnsi="GHEA Mariam" w:cs="Sylfaen"/>
                <w:lang w:val="hy-AM"/>
              </w:rPr>
              <w:t>զարգացնելով</w:t>
            </w:r>
            <w:r w:rsidRPr="00B243BF">
              <w:rPr>
                <w:rFonts w:ascii="GHEA Mariam" w:hAnsi="GHEA Mariam"/>
                <w:lang w:val="hy-AM"/>
              </w:rPr>
              <w:t xml:space="preserve"> </w:t>
            </w:r>
            <w:r w:rsidRPr="00B243BF">
              <w:rPr>
                <w:rFonts w:ascii="GHEA Mariam" w:hAnsi="GHEA Mariam" w:cs="Sylfaen"/>
                <w:lang w:val="hy-AM"/>
              </w:rPr>
              <w:t>առցանց</w:t>
            </w:r>
            <w:r w:rsidRPr="00B243BF">
              <w:rPr>
                <w:rFonts w:ascii="GHEA Mariam" w:hAnsi="GHEA Mariam"/>
                <w:lang w:val="hy-AM"/>
              </w:rPr>
              <w:t xml:space="preserve"> </w:t>
            </w:r>
            <w:r w:rsidRPr="00B243BF">
              <w:rPr>
                <w:rFonts w:ascii="GHEA Mariam" w:hAnsi="GHEA Mariam" w:cs="Sylfaen"/>
                <w:lang w:val="hy-AM"/>
              </w:rPr>
              <w:t>տեղեկատվության</w:t>
            </w:r>
            <w:r w:rsidRPr="00B243BF">
              <w:rPr>
                <w:rFonts w:ascii="GHEA Mariam" w:hAnsi="GHEA Mariam"/>
                <w:lang w:val="hy-AM"/>
              </w:rPr>
              <w:t xml:space="preserve"> </w:t>
            </w:r>
            <w:r w:rsidRPr="00B243BF">
              <w:rPr>
                <w:rFonts w:ascii="GHEA Mariam" w:hAnsi="GHEA Mariam" w:cs="Sylfaen"/>
                <w:lang w:val="hy-AM"/>
              </w:rPr>
              <w:t>տրամադրման</w:t>
            </w:r>
            <w:r w:rsidRPr="00B243BF">
              <w:rPr>
                <w:rFonts w:ascii="GHEA Mariam" w:hAnsi="GHEA Mariam"/>
                <w:lang w:val="hy-AM"/>
              </w:rPr>
              <w:t xml:space="preserve"> </w:t>
            </w:r>
            <w:r w:rsidRPr="00B243BF">
              <w:rPr>
                <w:rFonts w:ascii="GHEA Mariam" w:hAnsi="GHEA Mariam" w:cs="Sylfaen"/>
                <w:lang w:val="hy-AM"/>
              </w:rPr>
              <w:t>հնարավորությանը</w:t>
            </w:r>
          </w:p>
          <w:p w:rsidR="008F385F" w:rsidRPr="00B243BF" w:rsidRDefault="008F385F" w:rsidP="002F07A9">
            <w:pPr>
              <w:spacing w:line="276" w:lineRule="auto"/>
              <w:jc w:val="both"/>
              <w:rPr>
                <w:rFonts w:ascii="GHEA Mariam" w:hAnsi="GHEA Mariam"/>
                <w:lang w:val="hy-AM"/>
              </w:rPr>
            </w:pPr>
          </w:p>
        </w:tc>
        <w:tc>
          <w:tcPr>
            <w:tcW w:w="1701" w:type="dxa"/>
          </w:tcPr>
          <w:p w:rsidR="008F385F" w:rsidRPr="00B243BF" w:rsidRDefault="008F385F" w:rsidP="002F07A9">
            <w:pPr>
              <w:spacing w:line="276" w:lineRule="auto"/>
              <w:ind w:right="-30"/>
              <w:jc w:val="center"/>
              <w:rPr>
                <w:rFonts w:ascii="GHEA Mariam" w:hAnsi="GHEA Mariam" w:cs="Sylfaen"/>
                <w:spacing w:val="-6"/>
                <w:lang w:val="fr-FR"/>
              </w:rPr>
            </w:pPr>
            <w:r w:rsidRPr="00B243BF">
              <w:rPr>
                <w:rFonts w:ascii="GHEA Mariam" w:hAnsi="GHEA Mariam" w:cs="Sylfaen"/>
                <w:spacing w:val="-6"/>
                <w:lang w:val="hy-AM"/>
              </w:rPr>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before="100" w:beforeAutospacing="1" w:line="276" w:lineRule="auto"/>
              <w:jc w:val="center"/>
              <w:rPr>
                <w:rFonts w:ascii="GHEA Mariam" w:hAnsi="GHEA Mariam"/>
              </w:rPr>
            </w:pPr>
          </w:p>
        </w:tc>
        <w:tc>
          <w:tcPr>
            <w:tcW w:w="1418" w:type="dxa"/>
          </w:tcPr>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w:t>
            </w:r>
          </w:p>
          <w:p w:rsidR="008F385F" w:rsidRPr="00B243BF" w:rsidRDefault="008F385F" w:rsidP="002F07A9">
            <w:pPr>
              <w:spacing w:line="276" w:lineRule="auto"/>
              <w:jc w:val="center"/>
              <w:rPr>
                <w:rFonts w:ascii="GHEA Mariam" w:hAnsi="GHEA Mariam"/>
              </w:rPr>
            </w:pP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tc>
        <w:tc>
          <w:tcPr>
            <w:tcW w:w="1843" w:type="dxa"/>
          </w:tcPr>
          <w:p w:rsidR="008F385F" w:rsidRPr="00B243BF" w:rsidRDefault="008F385F" w:rsidP="002F07A9">
            <w:pPr>
              <w:spacing w:line="276" w:lineRule="auto"/>
              <w:jc w:val="center"/>
              <w:rPr>
                <w:rFonts w:ascii="GHEA Mariam" w:hAnsi="GHEA Mariam" w:cs="Sylfaen"/>
              </w:rPr>
            </w:pPr>
            <w:r w:rsidRPr="00B243BF">
              <w:rPr>
                <w:rFonts w:ascii="GHEA Mariam" w:hAnsi="GHEA Mariam" w:cs="Sylfaen"/>
              </w:rPr>
              <w:t xml:space="preserve">ֆինանսավորում չի պահանջվում </w:t>
            </w:r>
          </w:p>
          <w:p w:rsidR="008F385F" w:rsidRPr="00B243BF" w:rsidRDefault="008F385F" w:rsidP="002F07A9">
            <w:pPr>
              <w:spacing w:line="276" w:lineRule="auto"/>
              <w:jc w:val="center"/>
              <w:rPr>
                <w:rFonts w:ascii="GHEA Mariam" w:hAnsi="GHEA Mariam"/>
              </w:rPr>
            </w:pP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t>11</w:t>
            </w:r>
          </w:p>
        </w:tc>
        <w:tc>
          <w:tcPr>
            <w:tcW w:w="2977" w:type="dxa"/>
          </w:tcPr>
          <w:p w:rsidR="008F385F" w:rsidRPr="00B243BF" w:rsidRDefault="008F385F" w:rsidP="002F07A9">
            <w:pPr>
              <w:spacing w:before="100" w:beforeAutospacing="1" w:line="276" w:lineRule="auto"/>
              <w:jc w:val="both"/>
              <w:rPr>
                <w:rFonts w:ascii="GHEA Mariam" w:hAnsi="GHEA Mariam"/>
              </w:rPr>
            </w:pPr>
            <w:r w:rsidRPr="00B243BF">
              <w:rPr>
                <w:rFonts w:ascii="GHEA Mariam" w:hAnsi="GHEA Mariam" w:cs="Sylfaen"/>
                <w:lang w:val="ru-RU"/>
              </w:rPr>
              <w:t>Հայաստանի</w:t>
            </w:r>
            <w:r w:rsidRPr="00B243BF">
              <w:rPr>
                <w:rFonts w:ascii="GHEA Mariam" w:hAnsi="GHEA Mariam"/>
              </w:rPr>
              <w:t xml:space="preserve"> </w:t>
            </w:r>
            <w:r w:rsidRPr="00B243BF">
              <w:rPr>
                <w:rFonts w:ascii="GHEA Mariam" w:hAnsi="GHEA Mariam" w:cs="Sylfaen"/>
              </w:rPr>
              <w:t>ա</w:t>
            </w:r>
            <w:r w:rsidRPr="00B243BF">
              <w:rPr>
                <w:rFonts w:ascii="GHEA Mariam" w:hAnsi="GHEA Mariam" w:cs="Sylfaen"/>
                <w:lang w:val="ru-RU"/>
              </w:rPr>
              <w:t>զգային</w:t>
            </w:r>
            <w:r w:rsidRPr="00B243BF">
              <w:rPr>
                <w:rFonts w:ascii="GHEA Mariam" w:hAnsi="GHEA Mariam"/>
              </w:rPr>
              <w:t xml:space="preserve"> </w:t>
            </w:r>
            <w:r w:rsidRPr="00B243BF">
              <w:rPr>
                <w:rFonts w:ascii="GHEA Mariam" w:hAnsi="GHEA Mariam" w:cs="Sylfaen"/>
                <w:lang w:val="ru-RU"/>
              </w:rPr>
              <w:t>ատլաս</w:t>
            </w:r>
            <w:r w:rsidRPr="00B243BF">
              <w:rPr>
                <w:rFonts w:ascii="GHEA Mariam" w:hAnsi="GHEA Mariam" w:cs="Sylfaen"/>
              </w:rPr>
              <w:t>ի</w:t>
            </w:r>
            <w:r w:rsidRPr="00B243BF">
              <w:rPr>
                <w:rFonts w:ascii="GHEA Mariam" w:hAnsi="GHEA Mariam"/>
              </w:rPr>
              <w:t xml:space="preserve"> </w:t>
            </w:r>
            <w:r w:rsidRPr="00B243BF">
              <w:rPr>
                <w:rFonts w:ascii="GHEA Mariam" w:hAnsi="GHEA Mariam" w:cs="Sylfaen"/>
              </w:rPr>
              <w:t>հրատարակում</w:t>
            </w:r>
          </w:p>
        </w:tc>
        <w:tc>
          <w:tcPr>
            <w:tcW w:w="2381" w:type="dxa"/>
          </w:tcPr>
          <w:p w:rsidR="008F385F" w:rsidRPr="00B243BF" w:rsidRDefault="008F385F" w:rsidP="002F07A9">
            <w:pPr>
              <w:spacing w:line="276" w:lineRule="auto"/>
              <w:jc w:val="both"/>
              <w:rPr>
                <w:rFonts w:ascii="GHEA Mariam" w:hAnsi="GHEA Mariam"/>
              </w:rPr>
            </w:pPr>
            <w:r w:rsidRPr="00B243BF">
              <w:rPr>
                <w:rFonts w:ascii="GHEA Mariam" w:hAnsi="GHEA Mariam" w:cs="Sylfaen"/>
                <w:lang w:val="hy-AM"/>
              </w:rPr>
              <w:t>Ն</w:t>
            </w:r>
            <w:r w:rsidRPr="00B243BF">
              <w:rPr>
                <w:rFonts w:ascii="GHEA Mariam" w:eastAsia="Calibri" w:hAnsi="GHEA Mariam" w:cs="Sylfaen"/>
                <w:lang w:val="hy-AM"/>
              </w:rPr>
              <w:t>ախատեսվում</w:t>
            </w:r>
            <w:r w:rsidRPr="00B243BF">
              <w:rPr>
                <w:rFonts w:ascii="GHEA Mariam" w:eastAsia="Calibri" w:hAnsi="GHEA Mariam"/>
                <w:lang w:val="pt-BR"/>
              </w:rPr>
              <w:t xml:space="preserve"> </w:t>
            </w:r>
            <w:r w:rsidRPr="00B243BF">
              <w:rPr>
                <w:rFonts w:ascii="GHEA Mariam" w:eastAsia="Calibri" w:hAnsi="GHEA Mariam" w:cs="Sylfaen"/>
                <w:lang w:val="hy-AM"/>
              </w:rPr>
              <w:t>է</w:t>
            </w:r>
            <w:r w:rsidRPr="00B243BF">
              <w:rPr>
                <w:rFonts w:ascii="GHEA Mariam" w:eastAsia="Calibri" w:hAnsi="GHEA Mariam"/>
                <w:lang w:val="pt-BR"/>
              </w:rPr>
              <w:t xml:space="preserve"> </w:t>
            </w:r>
            <w:r w:rsidRPr="00B243BF">
              <w:rPr>
                <w:rFonts w:ascii="GHEA Mariam" w:eastAsia="Calibri" w:hAnsi="GHEA Mariam" w:cs="Sylfaen"/>
                <w:lang w:val="hy-AM"/>
              </w:rPr>
              <w:t>շարունակել</w:t>
            </w:r>
            <w:r w:rsidRPr="00B243BF">
              <w:rPr>
                <w:rFonts w:ascii="GHEA Mariam" w:eastAsia="Calibri" w:hAnsi="GHEA Mariam"/>
                <w:lang w:val="pt-BR"/>
              </w:rPr>
              <w:t xml:space="preserve"> </w:t>
            </w:r>
            <w:r w:rsidRPr="00B243BF">
              <w:rPr>
                <w:rFonts w:ascii="GHEA Mariam" w:eastAsia="Calibri" w:hAnsi="GHEA Mariam" w:cs="Sylfaen"/>
                <w:lang w:val="hy-AM"/>
              </w:rPr>
              <w:t>Հայաստանի</w:t>
            </w:r>
            <w:r w:rsidRPr="00B243BF">
              <w:rPr>
                <w:rFonts w:ascii="GHEA Mariam" w:eastAsia="Calibri" w:hAnsi="GHEA Mariam"/>
                <w:lang w:val="pt-BR"/>
              </w:rPr>
              <w:t xml:space="preserve"> </w:t>
            </w:r>
            <w:r w:rsidRPr="00B243BF">
              <w:rPr>
                <w:rFonts w:ascii="GHEA Mariam" w:eastAsia="Calibri" w:hAnsi="GHEA Mariam" w:cs="Sylfaen"/>
                <w:lang w:val="pt-BR"/>
              </w:rPr>
              <w:t>ա</w:t>
            </w:r>
            <w:r w:rsidRPr="00B243BF">
              <w:rPr>
                <w:rFonts w:ascii="GHEA Mariam" w:eastAsia="Calibri" w:hAnsi="GHEA Mariam" w:cs="Sylfaen"/>
                <w:lang w:val="hy-AM"/>
              </w:rPr>
              <w:t>զգային</w:t>
            </w:r>
            <w:r w:rsidRPr="00B243BF">
              <w:rPr>
                <w:rFonts w:ascii="GHEA Mariam" w:eastAsia="Calibri" w:hAnsi="GHEA Mariam"/>
                <w:lang w:val="pt-BR"/>
              </w:rPr>
              <w:t xml:space="preserve"> </w:t>
            </w:r>
            <w:r w:rsidRPr="00B243BF">
              <w:rPr>
                <w:rFonts w:ascii="GHEA Mariam" w:eastAsia="Calibri" w:hAnsi="GHEA Mariam" w:cs="Sylfaen"/>
                <w:lang w:val="hy-AM"/>
              </w:rPr>
              <w:t>ատլասի</w:t>
            </w:r>
            <w:r w:rsidRPr="00B243BF">
              <w:rPr>
                <w:rFonts w:ascii="GHEA Mariam" w:eastAsia="Calibri" w:hAnsi="GHEA Mariam"/>
                <w:lang w:val="pt-BR"/>
              </w:rPr>
              <w:t xml:space="preserve"> </w:t>
            </w:r>
            <w:r w:rsidRPr="00B243BF">
              <w:rPr>
                <w:rFonts w:ascii="GHEA Mariam" w:eastAsia="Calibri" w:hAnsi="GHEA Mariam" w:cs="Sylfaen"/>
                <w:lang w:val="pt-BR"/>
              </w:rPr>
              <w:t>թարմացման</w:t>
            </w:r>
            <w:r w:rsidRPr="00B243BF">
              <w:rPr>
                <w:rFonts w:ascii="GHEA Mariam" w:eastAsia="Calibri" w:hAnsi="GHEA Mariam"/>
                <w:lang w:val="pt-BR"/>
              </w:rPr>
              <w:t xml:space="preserve"> </w:t>
            </w:r>
            <w:r w:rsidRPr="00B243BF">
              <w:rPr>
                <w:rFonts w:ascii="GHEA Mariam" w:eastAsia="Calibri" w:hAnsi="GHEA Mariam" w:cs="Sylfaen"/>
                <w:lang w:val="pt-BR"/>
              </w:rPr>
              <w:t>և</w:t>
            </w:r>
            <w:r w:rsidRPr="00B243BF">
              <w:rPr>
                <w:rFonts w:ascii="GHEA Mariam" w:eastAsia="Calibri" w:hAnsi="GHEA Mariam"/>
                <w:lang w:val="pt-BR"/>
              </w:rPr>
              <w:t xml:space="preserve"> </w:t>
            </w:r>
            <w:r w:rsidRPr="00B243BF">
              <w:rPr>
                <w:rFonts w:ascii="GHEA Mariam" w:eastAsia="Calibri" w:hAnsi="GHEA Mariam" w:cs="Sylfaen"/>
                <w:lang w:val="pt-BR"/>
              </w:rPr>
              <w:t>թարգմանության</w:t>
            </w:r>
            <w:r w:rsidRPr="00B243BF">
              <w:rPr>
                <w:rFonts w:ascii="GHEA Mariam" w:eastAsia="Calibri" w:hAnsi="GHEA Mariam"/>
                <w:lang w:val="pt-BR"/>
              </w:rPr>
              <w:t xml:space="preserve">, </w:t>
            </w:r>
            <w:r w:rsidRPr="00B243BF">
              <w:rPr>
                <w:rFonts w:ascii="GHEA Mariam" w:eastAsia="Calibri" w:hAnsi="GHEA Mariam" w:cs="Sylfaen"/>
                <w:lang w:val="pt-BR"/>
              </w:rPr>
              <w:t>խմբագրման</w:t>
            </w:r>
            <w:r w:rsidRPr="00B243BF">
              <w:rPr>
                <w:rFonts w:ascii="GHEA Mariam" w:eastAsia="Calibri" w:hAnsi="GHEA Mariam"/>
                <w:lang w:val="pt-BR"/>
              </w:rPr>
              <w:t xml:space="preserve"> </w:t>
            </w:r>
            <w:r w:rsidRPr="00B243BF">
              <w:rPr>
                <w:rFonts w:ascii="GHEA Mariam" w:eastAsia="Calibri" w:hAnsi="GHEA Mariam" w:cs="Sylfaen"/>
                <w:lang w:val="pt-BR"/>
              </w:rPr>
              <w:t>և</w:t>
            </w:r>
            <w:r w:rsidRPr="00B243BF">
              <w:rPr>
                <w:rFonts w:ascii="GHEA Mariam" w:eastAsia="Calibri" w:hAnsi="GHEA Mariam"/>
                <w:lang w:val="pt-BR"/>
              </w:rPr>
              <w:t xml:space="preserve"> </w:t>
            </w:r>
            <w:r w:rsidRPr="00B243BF">
              <w:rPr>
                <w:rFonts w:ascii="GHEA Mariam" w:eastAsia="Calibri" w:hAnsi="GHEA Mariam" w:cs="Sylfaen"/>
                <w:lang w:val="pt-BR"/>
              </w:rPr>
              <w:t>ձևավորման</w:t>
            </w:r>
            <w:r w:rsidRPr="00B243BF">
              <w:rPr>
                <w:rFonts w:ascii="GHEA Mariam" w:eastAsia="Calibri" w:hAnsi="GHEA Mariam"/>
                <w:lang w:val="pt-BR"/>
              </w:rPr>
              <w:t xml:space="preserve"> </w:t>
            </w:r>
            <w:r w:rsidRPr="00B243BF">
              <w:rPr>
                <w:rFonts w:ascii="GHEA Mariam" w:eastAsia="Calibri" w:hAnsi="GHEA Mariam" w:cs="Sylfaen"/>
                <w:lang w:val="hy-AM"/>
              </w:rPr>
              <w:t>աշխատանքները</w:t>
            </w:r>
            <w:r w:rsidRPr="00B243BF">
              <w:rPr>
                <w:rFonts w:ascii="GHEA Mariam" w:eastAsia="Calibri" w:hAnsi="GHEA Mariam"/>
                <w:lang w:val="pt-BR"/>
              </w:rPr>
              <w:t xml:space="preserve">: </w:t>
            </w:r>
            <w:r w:rsidRPr="00B243BF">
              <w:rPr>
                <w:rFonts w:ascii="GHEA Mariam" w:hAnsi="GHEA Mariam" w:cs="Sylfaen"/>
                <w:lang w:val="pt-BR"/>
              </w:rPr>
              <w:lastRenderedPageBreak/>
              <w:t>Տ</w:t>
            </w:r>
            <w:r w:rsidRPr="00B243BF">
              <w:rPr>
                <w:rFonts w:ascii="GHEA Mariam" w:eastAsia="Calibri" w:hAnsi="GHEA Mariam" w:cs="Sylfaen"/>
                <w:lang w:val="hy-AM"/>
              </w:rPr>
              <w:t>եքստերի</w:t>
            </w:r>
            <w:r w:rsidRPr="00B243BF">
              <w:rPr>
                <w:rFonts w:ascii="GHEA Mariam" w:eastAsia="Calibri" w:hAnsi="GHEA Mariam"/>
                <w:lang w:val="pt-BR"/>
              </w:rPr>
              <w:t xml:space="preserve">, </w:t>
            </w:r>
            <w:r w:rsidRPr="00B243BF">
              <w:rPr>
                <w:rFonts w:ascii="GHEA Mariam" w:eastAsia="Calibri" w:hAnsi="GHEA Mariam" w:cs="Sylfaen"/>
                <w:lang w:val="hy-AM"/>
              </w:rPr>
              <w:t>աղյուսակների</w:t>
            </w:r>
            <w:r w:rsidRPr="00B243BF">
              <w:rPr>
                <w:rFonts w:ascii="GHEA Mariam" w:eastAsia="Calibri" w:hAnsi="GHEA Mariam"/>
                <w:lang w:val="pt-BR"/>
              </w:rPr>
              <w:t xml:space="preserve"> </w:t>
            </w:r>
            <w:r w:rsidRPr="00B243BF">
              <w:rPr>
                <w:rFonts w:ascii="GHEA Mariam" w:eastAsia="Calibri" w:hAnsi="GHEA Mariam" w:cs="Sylfaen"/>
                <w:lang w:val="pt-BR"/>
              </w:rPr>
              <w:t>ստեղծման</w:t>
            </w:r>
            <w:r w:rsidRPr="00B243BF">
              <w:rPr>
                <w:rFonts w:ascii="GHEA Mariam" w:eastAsia="Calibri" w:hAnsi="GHEA Mariam"/>
                <w:lang w:val="pt-BR"/>
              </w:rPr>
              <w:t xml:space="preserve">  </w:t>
            </w:r>
            <w:r w:rsidRPr="00B243BF">
              <w:rPr>
                <w:rFonts w:ascii="GHEA Mariam" w:eastAsia="Calibri" w:hAnsi="GHEA Mariam" w:cs="Sylfaen"/>
                <w:lang w:val="hy-AM"/>
              </w:rPr>
              <w:t>աշխատանքները</w:t>
            </w:r>
          </w:p>
        </w:tc>
        <w:tc>
          <w:tcPr>
            <w:tcW w:w="2693" w:type="dxa"/>
          </w:tcPr>
          <w:p w:rsidR="008F385F" w:rsidRPr="00B243BF" w:rsidRDefault="008F385F" w:rsidP="002F07A9">
            <w:pPr>
              <w:spacing w:line="276" w:lineRule="auto"/>
              <w:contextualSpacing/>
              <w:jc w:val="both"/>
              <w:rPr>
                <w:rFonts w:ascii="GHEA Mariam" w:hAnsi="GHEA Mariam"/>
                <w:lang w:val="pt-BR"/>
              </w:rPr>
            </w:pPr>
            <w:r w:rsidRPr="00B243BF">
              <w:rPr>
                <w:rFonts w:ascii="GHEA Mariam" w:hAnsi="GHEA Mariam" w:cs="Sylfaen"/>
              </w:rPr>
              <w:lastRenderedPageBreak/>
              <w:t>Կունենանք</w:t>
            </w:r>
            <w:r w:rsidRPr="00B243BF">
              <w:rPr>
                <w:rFonts w:ascii="GHEA Mariam" w:hAnsi="GHEA Mariam"/>
                <w:lang w:val="pt-BR"/>
              </w:rPr>
              <w:t xml:space="preserve"> </w:t>
            </w:r>
            <w:r w:rsidRPr="00B243BF">
              <w:rPr>
                <w:rFonts w:ascii="GHEA Mariam" w:eastAsia="Calibri" w:hAnsi="GHEA Mariam" w:cs="Sylfaen"/>
                <w:lang w:val="hy-AM"/>
              </w:rPr>
              <w:t>թարգմանված</w:t>
            </w:r>
            <w:r w:rsidRPr="00B243BF">
              <w:rPr>
                <w:rFonts w:ascii="GHEA Mariam" w:eastAsia="Calibri" w:hAnsi="GHEA Mariam"/>
                <w:lang w:val="pt-BR"/>
              </w:rPr>
              <w:t xml:space="preserve">, </w:t>
            </w:r>
            <w:r w:rsidRPr="00B243BF">
              <w:rPr>
                <w:rFonts w:ascii="GHEA Mariam" w:eastAsia="Calibri" w:hAnsi="GHEA Mariam" w:cs="Sylfaen"/>
                <w:lang w:val="hy-AM"/>
              </w:rPr>
              <w:t>խմբագրված</w:t>
            </w:r>
            <w:r w:rsidRPr="00B243BF">
              <w:rPr>
                <w:rFonts w:ascii="GHEA Mariam" w:eastAsia="Calibri" w:hAnsi="GHEA Mariam"/>
                <w:lang w:val="pt-BR"/>
              </w:rPr>
              <w:t xml:space="preserve"> </w:t>
            </w:r>
            <w:r w:rsidRPr="00B243BF">
              <w:rPr>
                <w:rFonts w:ascii="GHEA Mariam" w:eastAsia="Calibri" w:hAnsi="GHEA Mariam" w:cs="Sylfaen"/>
                <w:lang w:val="hy-AM"/>
              </w:rPr>
              <w:t>և</w:t>
            </w:r>
            <w:r w:rsidRPr="00B243BF">
              <w:rPr>
                <w:rFonts w:ascii="GHEA Mariam" w:eastAsia="Calibri" w:hAnsi="GHEA Mariam"/>
                <w:lang w:val="pt-BR"/>
              </w:rPr>
              <w:t xml:space="preserve"> </w:t>
            </w:r>
            <w:r w:rsidRPr="00B243BF">
              <w:rPr>
                <w:rFonts w:ascii="GHEA Mariam" w:eastAsia="Calibri" w:hAnsi="GHEA Mariam" w:cs="Sylfaen"/>
                <w:lang w:val="hy-AM"/>
              </w:rPr>
              <w:t>ձևավորած</w:t>
            </w:r>
            <w:r w:rsidRPr="00B243BF">
              <w:rPr>
                <w:rFonts w:ascii="GHEA Mariam" w:hAnsi="GHEA Mariam"/>
                <w:lang w:val="pt-BR"/>
              </w:rPr>
              <w:t xml:space="preserve"> </w:t>
            </w:r>
            <w:r w:rsidRPr="00B243BF">
              <w:rPr>
                <w:rFonts w:ascii="GHEA Mariam" w:eastAsia="Calibri" w:hAnsi="GHEA Mariam" w:cs="Sylfaen"/>
                <w:lang w:val="hy-AM"/>
              </w:rPr>
              <w:t>Հայաստանի</w:t>
            </w:r>
            <w:r w:rsidRPr="00B243BF">
              <w:rPr>
                <w:rFonts w:ascii="GHEA Mariam" w:eastAsia="Calibri" w:hAnsi="GHEA Mariam"/>
                <w:lang w:val="pt-BR"/>
              </w:rPr>
              <w:t xml:space="preserve"> </w:t>
            </w:r>
            <w:r w:rsidRPr="00B243BF">
              <w:rPr>
                <w:rFonts w:ascii="GHEA Mariam" w:eastAsia="Calibri" w:hAnsi="GHEA Mariam" w:cs="Sylfaen"/>
                <w:lang w:val="pt-BR"/>
              </w:rPr>
              <w:t>ա</w:t>
            </w:r>
            <w:r w:rsidRPr="00B243BF">
              <w:rPr>
                <w:rFonts w:ascii="GHEA Mariam" w:eastAsia="Calibri" w:hAnsi="GHEA Mariam" w:cs="Sylfaen"/>
                <w:lang w:val="hy-AM"/>
              </w:rPr>
              <w:t>զգային</w:t>
            </w:r>
            <w:r w:rsidRPr="00B243BF">
              <w:rPr>
                <w:rFonts w:ascii="GHEA Mariam" w:eastAsia="Calibri" w:hAnsi="GHEA Mariam"/>
                <w:lang w:val="pt-BR"/>
              </w:rPr>
              <w:t xml:space="preserve"> </w:t>
            </w:r>
            <w:r w:rsidRPr="00B243BF">
              <w:rPr>
                <w:rFonts w:ascii="GHEA Mariam" w:eastAsia="Calibri" w:hAnsi="GHEA Mariam" w:cs="Sylfaen"/>
                <w:lang w:val="hy-AM"/>
              </w:rPr>
              <w:t>ատլաս</w:t>
            </w:r>
          </w:p>
        </w:tc>
        <w:tc>
          <w:tcPr>
            <w:tcW w:w="1701" w:type="dxa"/>
          </w:tcPr>
          <w:p w:rsidR="008F385F" w:rsidRPr="00B243BF" w:rsidRDefault="008F385F" w:rsidP="002F07A9">
            <w:pPr>
              <w:spacing w:line="276" w:lineRule="auto"/>
              <w:ind w:right="-30"/>
              <w:jc w:val="center"/>
              <w:rPr>
                <w:rFonts w:ascii="GHEA Mariam" w:hAnsi="GHEA Mariam" w:cs="Sylfaen"/>
                <w:spacing w:val="-6"/>
                <w:lang w:val="fr-FR"/>
              </w:rPr>
            </w:pPr>
            <w:r w:rsidRPr="00B243BF">
              <w:rPr>
                <w:rFonts w:ascii="GHEA Mariam" w:hAnsi="GHEA Mariam" w:cs="Sylfaen"/>
                <w:spacing w:val="-6"/>
                <w:lang w:val="hy-AM"/>
              </w:rPr>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before="100" w:beforeAutospacing="1" w:line="276" w:lineRule="auto"/>
              <w:jc w:val="center"/>
              <w:rPr>
                <w:rFonts w:ascii="GHEA Mariam" w:hAnsi="GHEA Mariam"/>
              </w:rPr>
            </w:pPr>
          </w:p>
        </w:tc>
        <w:tc>
          <w:tcPr>
            <w:tcW w:w="1418" w:type="dxa"/>
          </w:tcPr>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2019-2022</w:t>
            </w:r>
            <w:r w:rsidRPr="00B243BF">
              <w:rPr>
                <w:rFonts w:ascii="GHEA Mariam" w:hAnsi="GHEA Mariam" w:cs="Sylfaen"/>
              </w:rPr>
              <w:t>թթ</w:t>
            </w:r>
            <w:r w:rsidRPr="00B243BF">
              <w:rPr>
                <w:rFonts w:ascii="GHEA Mariam" w:hAnsi="GHEA Mariam"/>
              </w:rPr>
              <w:t>.</w:t>
            </w:r>
          </w:p>
          <w:p w:rsidR="008F385F" w:rsidRPr="00B243BF" w:rsidRDefault="008F385F" w:rsidP="002F07A9">
            <w:pPr>
              <w:spacing w:line="276" w:lineRule="auto"/>
              <w:jc w:val="center"/>
              <w:rPr>
                <w:rFonts w:ascii="GHEA Mariam" w:hAnsi="GHEA Mariam"/>
              </w:rPr>
            </w:pP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jc w:val="center"/>
              <w:rPr>
                <w:rFonts w:ascii="GHEA Mariam" w:hAnsi="GHEA Mariam"/>
              </w:rPr>
            </w:pPr>
            <w:r w:rsidRPr="00B243BF">
              <w:rPr>
                <w:rFonts w:ascii="GHEA Mariam" w:hAnsi="GHEA Mariam"/>
              </w:rPr>
              <w:t>(</w:t>
            </w:r>
            <w:r w:rsidRPr="00B243BF">
              <w:rPr>
                <w:rFonts w:ascii="GHEA Mariam" w:hAnsi="GHEA Mariam" w:cs="Sylfaen"/>
              </w:rPr>
              <w:t>շարունակական</w:t>
            </w:r>
            <w:r w:rsidRPr="00B243BF">
              <w:rPr>
                <w:rFonts w:ascii="GHEA Mariam" w:hAnsi="GHEA Mariam"/>
              </w:rPr>
              <w:t>)</w:t>
            </w:r>
          </w:p>
        </w:tc>
        <w:tc>
          <w:tcPr>
            <w:tcW w:w="1843" w:type="dxa"/>
          </w:tcPr>
          <w:p w:rsidR="008F385F" w:rsidRPr="00B243BF" w:rsidRDefault="008F385F" w:rsidP="002F07A9">
            <w:pPr>
              <w:spacing w:line="276" w:lineRule="auto"/>
              <w:jc w:val="center"/>
              <w:rPr>
                <w:rFonts w:ascii="GHEA Mariam" w:hAnsi="GHEA Mariam" w:cs="Sylfaen"/>
              </w:rPr>
            </w:pPr>
            <w:r w:rsidRPr="00B243BF">
              <w:rPr>
                <w:rFonts w:ascii="GHEA Mariam" w:hAnsi="GHEA Mariam" w:cs="Sylfaen"/>
              </w:rPr>
              <w:t>Շուրջ 150 մլն ՀՀ դրամ</w:t>
            </w:r>
          </w:p>
          <w:p w:rsidR="008F385F" w:rsidRPr="00B243BF" w:rsidRDefault="008F385F" w:rsidP="002F07A9">
            <w:pPr>
              <w:spacing w:line="276" w:lineRule="auto"/>
              <w:jc w:val="center"/>
              <w:rPr>
                <w:rFonts w:ascii="GHEA Mariam" w:hAnsi="GHEA Mariam" w:cs="Sylfaen"/>
              </w:rPr>
            </w:pPr>
          </w:p>
          <w:p w:rsidR="008F385F" w:rsidRPr="00B243BF" w:rsidRDefault="008F385F" w:rsidP="002F07A9">
            <w:pPr>
              <w:spacing w:line="276" w:lineRule="auto"/>
              <w:jc w:val="center"/>
              <w:rPr>
                <w:rFonts w:ascii="GHEA Mariam" w:hAnsi="GHEA Mariam"/>
              </w:rPr>
            </w:pP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միջոցների</w:t>
            </w:r>
            <w:r w:rsidRPr="00B243BF">
              <w:rPr>
                <w:rFonts w:ascii="GHEA Mariam" w:hAnsi="GHEA Mariam"/>
              </w:rPr>
              <w:t xml:space="preserve"> </w:t>
            </w:r>
            <w:r w:rsidRPr="00B243BF">
              <w:rPr>
                <w:rFonts w:ascii="GHEA Mariam" w:hAnsi="GHEA Mariam" w:cs="Sylfaen"/>
              </w:rPr>
              <w:t>հաշվին</w:t>
            </w: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lastRenderedPageBreak/>
              <w:t>12</w:t>
            </w:r>
          </w:p>
        </w:tc>
        <w:tc>
          <w:tcPr>
            <w:tcW w:w="2977" w:type="dxa"/>
          </w:tcPr>
          <w:p w:rsidR="008F385F" w:rsidRPr="00B243BF" w:rsidRDefault="008F385F" w:rsidP="002F07A9">
            <w:pPr>
              <w:spacing w:before="100" w:beforeAutospacing="1" w:line="276" w:lineRule="auto"/>
              <w:jc w:val="both"/>
              <w:rPr>
                <w:rFonts w:ascii="GHEA Mariam" w:hAnsi="GHEA Mariam"/>
                <w:lang w:val="hy-AM"/>
              </w:rPr>
            </w:pPr>
            <w:r w:rsidRPr="00B243BF">
              <w:rPr>
                <w:rFonts w:ascii="GHEA Mariam" w:hAnsi="GHEA Mariam" w:cs="Sylfaen"/>
                <w:lang w:val="hy-AM"/>
              </w:rPr>
              <w:t>Համակարգի</w:t>
            </w:r>
            <w:r w:rsidRPr="00B243BF">
              <w:rPr>
                <w:rFonts w:ascii="GHEA Mariam" w:hAnsi="GHEA Mariam"/>
                <w:lang w:val="hy-AM"/>
              </w:rPr>
              <w:t xml:space="preserve"> </w:t>
            </w:r>
            <w:r w:rsidRPr="00B243BF">
              <w:rPr>
                <w:rFonts w:ascii="GHEA Mariam" w:hAnsi="GHEA Mariam" w:cs="Sylfaen"/>
                <w:lang w:val="hy-AM"/>
              </w:rPr>
              <w:t>կառուցվածքային</w:t>
            </w:r>
            <w:r w:rsidRPr="00B243BF">
              <w:rPr>
                <w:rFonts w:ascii="GHEA Mariam" w:hAnsi="GHEA Mariam"/>
                <w:lang w:val="hy-AM"/>
              </w:rPr>
              <w:t xml:space="preserve"> </w:t>
            </w:r>
            <w:r w:rsidRPr="00B243BF">
              <w:rPr>
                <w:rFonts w:ascii="GHEA Mariam" w:hAnsi="GHEA Mariam" w:cs="Sylfaen"/>
                <w:lang w:val="hy-AM"/>
              </w:rPr>
              <w:t>բարեփոխումներ</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աշխատանքների</w:t>
            </w:r>
            <w:r w:rsidRPr="00B243BF">
              <w:rPr>
                <w:rFonts w:ascii="GHEA Mariam" w:hAnsi="GHEA Mariam"/>
                <w:lang w:val="hy-AM"/>
              </w:rPr>
              <w:t xml:space="preserve"> արդյունավետության բարձրացում</w:t>
            </w:r>
          </w:p>
        </w:tc>
        <w:tc>
          <w:tcPr>
            <w:tcW w:w="2381"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1.</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նկատմամբ</w:t>
            </w:r>
            <w:r w:rsidRPr="00B243BF">
              <w:rPr>
                <w:rFonts w:ascii="GHEA Mariam" w:hAnsi="GHEA Mariam"/>
                <w:lang w:val="hy-AM"/>
              </w:rPr>
              <w:t xml:space="preserve"> </w:t>
            </w:r>
            <w:r w:rsidRPr="00B243BF">
              <w:rPr>
                <w:rFonts w:ascii="GHEA Mariam" w:hAnsi="GHEA Mariam" w:cs="Sylfaen"/>
                <w:lang w:val="hy-AM"/>
              </w:rPr>
              <w:t>իրավունքների</w:t>
            </w:r>
            <w:r w:rsidRPr="00B243BF">
              <w:rPr>
                <w:rFonts w:ascii="GHEA Mariam" w:hAnsi="GHEA Mariam"/>
                <w:lang w:val="hy-AM"/>
              </w:rPr>
              <w:t xml:space="preserve"> (</w:t>
            </w:r>
            <w:r w:rsidRPr="00B243BF">
              <w:rPr>
                <w:rFonts w:ascii="GHEA Mariam" w:hAnsi="GHEA Mariam" w:cs="Sylfaen"/>
                <w:lang w:val="hy-AM"/>
              </w:rPr>
              <w:t>սահմանափակումների</w:t>
            </w:r>
            <w:r w:rsidRPr="00B243BF">
              <w:rPr>
                <w:rFonts w:ascii="GHEA Mariam" w:hAnsi="GHEA Mariam"/>
                <w:lang w:val="hy-AM"/>
              </w:rPr>
              <w:t xml:space="preserve">) </w:t>
            </w:r>
            <w:r w:rsidRPr="00B243BF">
              <w:rPr>
                <w:rFonts w:ascii="GHEA Mariam" w:hAnsi="GHEA Mariam" w:cs="Sylfaen"/>
                <w:lang w:val="hy-AM"/>
              </w:rPr>
              <w:t>պետական</w:t>
            </w:r>
            <w:r w:rsidRPr="00B243BF">
              <w:rPr>
                <w:rFonts w:ascii="GHEA Mariam" w:hAnsi="GHEA Mariam"/>
                <w:lang w:val="hy-AM"/>
              </w:rPr>
              <w:t xml:space="preserve"> </w:t>
            </w:r>
            <w:r w:rsidRPr="00B243BF">
              <w:rPr>
                <w:rFonts w:ascii="GHEA Mariam" w:hAnsi="GHEA Mariam" w:cs="Sylfaen"/>
                <w:lang w:val="hy-AM"/>
              </w:rPr>
              <w:t>գրանցման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ու</w:t>
            </w:r>
            <w:r w:rsidRPr="00B243BF">
              <w:rPr>
                <w:rFonts w:ascii="GHEA Mariam" w:hAnsi="GHEA Mariam"/>
                <w:lang w:val="hy-AM"/>
              </w:rPr>
              <w:t xml:space="preserve"> </w:t>
            </w:r>
            <w:r w:rsidRPr="00B243BF">
              <w:rPr>
                <w:rFonts w:ascii="GHEA Mariam" w:hAnsi="GHEA Mariam" w:cs="Sylfaen"/>
                <w:lang w:val="hy-AM"/>
              </w:rPr>
              <w:t>դրա</w:t>
            </w:r>
            <w:r w:rsidRPr="00B243BF">
              <w:rPr>
                <w:rFonts w:ascii="GHEA Mariam" w:hAnsi="GHEA Mariam"/>
                <w:lang w:val="hy-AM"/>
              </w:rPr>
              <w:t xml:space="preserve"> </w:t>
            </w:r>
            <w:r w:rsidRPr="00B243BF">
              <w:rPr>
                <w:rFonts w:ascii="GHEA Mariam" w:hAnsi="GHEA Mariam" w:cs="Sylfaen"/>
                <w:lang w:val="hy-AM"/>
              </w:rPr>
              <w:t>նկատմամբ</w:t>
            </w:r>
            <w:r w:rsidRPr="00B243BF">
              <w:rPr>
                <w:rFonts w:ascii="GHEA Mariam" w:hAnsi="GHEA Mariam"/>
                <w:lang w:val="hy-AM"/>
              </w:rPr>
              <w:t xml:space="preserve"> </w:t>
            </w:r>
            <w:r w:rsidRPr="00B243BF">
              <w:rPr>
                <w:rFonts w:ascii="GHEA Mariam" w:hAnsi="GHEA Mariam" w:cs="Sylfaen"/>
                <w:lang w:val="hy-AM"/>
              </w:rPr>
              <w:t>գրանցված</w:t>
            </w:r>
            <w:r w:rsidRPr="00B243BF">
              <w:rPr>
                <w:rFonts w:ascii="GHEA Mariam" w:hAnsi="GHEA Mariam"/>
                <w:lang w:val="hy-AM"/>
              </w:rPr>
              <w:t xml:space="preserve"> </w:t>
            </w:r>
            <w:r w:rsidRPr="00B243BF">
              <w:rPr>
                <w:rFonts w:ascii="GHEA Mariam" w:hAnsi="GHEA Mariam" w:cs="Sylfaen"/>
                <w:lang w:val="hy-AM"/>
              </w:rPr>
              <w:t>իրավունքների</w:t>
            </w:r>
            <w:r w:rsidRPr="00B243BF">
              <w:rPr>
                <w:rFonts w:ascii="GHEA Mariam" w:hAnsi="GHEA Mariam"/>
                <w:lang w:val="hy-AM"/>
              </w:rPr>
              <w:t xml:space="preserve"> </w:t>
            </w:r>
            <w:r w:rsidRPr="00B243BF">
              <w:rPr>
                <w:rFonts w:ascii="GHEA Mariam" w:hAnsi="GHEA Mariam" w:cs="Sylfaen"/>
                <w:lang w:val="hy-AM"/>
              </w:rPr>
              <w:t>վերաբերյալ</w:t>
            </w:r>
            <w:r w:rsidRPr="00B243BF">
              <w:rPr>
                <w:rFonts w:ascii="GHEA Mariam" w:hAnsi="GHEA Mariam"/>
                <w:lang w:val="hy-AM"/>
              </w:rPr>
              <w:t xml:space="preserve"> </w:t>
            </w:r>
            <w:r w:rsidRPr="00B243BF">
              <w:rPr>
                <w:rFonts w:ascii="GHEA Mariam" w:hAnsi="GHEA Mariam" w:cs="Sylfaen"/>
                <w:lang w:val="hy-AM"/>
              </w:rPr>
              <w:t>տեղեկատվության</w:t>
            </w:r>
            <w:r w:rsidRPr="00B243BF">
              <w:rPr>
                <w:rFonts w:ascii="GHEA Mariam" w:hAnsi="GHEA Mariam"/>
                <w:lang w:val="hy-AM"/>
              </w:rPr>
              <w:t xml:space="preserve"> </w:t>
            </w:r>
            <w:r w:rsidRPr="00B243BF">
              <w:rPr>
                <w:rFonts w:ascii="GHEA Mariam" w:hAnsi="GHEA Mariam" w:cs="Sylfaen"/>
                <w:lang w:val="hy-AM"/>
              </w:rPr>
              <w:t>տրամադրման</w:t>
            </w:r>
            <w:r w:rsidRPr="00B243BF">
              <w:rPr>
                <w:rFonts w:ascii="GHEA Mariam" w:hAnsi="GHEA Mariam"/>
                <w:lang w:val="hy-AM"/>
              </w:rPr>
              <w:t xml:space="preserve"> </w:t>
            </w:r>
            <w:r w:rsidRPr="00B243BF">
              <w:rPr>
                <w:rFonts w:ascii="GHEA Mariam" w:hAnsi="GHEA Mariam" w:cs="Sylfaen"/>
                <w:lang w:val="hy-AM"/>
              </w:rPr>
              <w:t>գործառույթներ</w:t>
            </w:r>
            <w:r w:rsidRPr="00B243BF">
              <w:rPr>
                <w:rFonts w:ascii="GHEA Mariam" w:hAnsi="GHEA Mariam"/>
                <w:lang w:val="hy-AM"/>
              </w:rPr>
              <w:t xml:space="preserve"> </w:t>
            </w:r>
            <w:r w:rsidRPr="00B243BF">
              <w:rPr>
                <w:rFonts w:ascii="GHEA Mariam" w:hAnsi="GHEA Mariam" w:cs="Sylfaen"/>
                <w:lang w:val="hy-AM"/>
              </w:rPr>
              <w:t>իրականացնող</w:t>
            </w:r>
            <w:r w:rsidRPr="00B243BF">
              <w:rPr>
                <w:rFonts w:ascii="GHEA Mariam" w:hAnsi="GHEA Mariam"/>
                <w:lang w:val="hy-AM"/>
              </w:rPr>
              <w:t xml:space="preserve"> </w:t>
            </w:r>
            <w:r w:rsidRPr="00B243BF">
              <w:rPr>
                <w:rFonts w:ascii="GHEA Mariam" w:hAnsi="GHEA Mariam" w:cs="Sylfaen"/>
                <w:lang w:val="hy-AM"/>
              </w:rPr>
              <w:t>ներկայումս</w:t>
            </w:r>
            <w:r w:rsidRPr="00B243BF">
              <w:rPr>
                <w:rFonts w:ascii="GHEA Mariam" w:hAnsi="GHEA Mariam"/>
                <w:lang w:val="hy-AM"/>
              </w:rPr>
              <w:t xml:space="preserve"> </w:t>
            </w:r>
            <w:r w:rsidRPr="00B243BF">
              <w:rPr>
                <w:rFonts w:ascii="GHEA Mariam" w:hAnsi="GHEA Mariam" w:cs="Sylfaen"/>
                <w:lang w:val="hy-AM"/>
              </w:rPr>
              <w:t>կոմիտեի</w:t>
            </w:r>
            <w:r w:rsidRPr="00B243BF">
              <w:rPr>
                <w:rFonts w:ascii="GHEA Mariam" w:hAnsi="GHEA Mariam"/>
                <w:lang w:val="hy-AM"/>
              </w:rPr>
              <w:t xml:space="preserve"> </w:t>
            </w:r>
            <w:r w:rsidRPr="00B243BF">
              <w:rPr>
                <w:rFonts w:ascii="GHEA Mariam" w:hAnsi="GHEA Mariam" w:cs="Sylfaen"/>
                <w:lang w:val="hy-AM"/>
              </w:rPr>
              <w:t>համակարգում</w:t>
            </w:r>
            <w:r w:rsidRPr="00B243BF">
              <w:rPr>
                <w:rFonts w:ascii="GHEA Mariam" w:hAnsi="GHEA Mariam"/>
                <w:lang w:val="hy-AM"/>
              </w:rPr>
              <w:t xml:space="preserve"> </w:t>
            </w:r>
            <w:r w:rsidRPr="00B243BF">
              <w:rPr>
                <w:rFonts w:ascii="GHEA Mariam" w:hAnsi="GHEA Mariam" w:cs="Sylfaen"/>
                <w:lang w:val="hy-AM"/>
              </w:rPr>
              <w:t>գործող</w:t>
            </w:r>
            <w:r w:rsidRPr="00B243BF">
              <w:rPr>
                <w:rFonts w:ascii="GHEA Mariam" w:hAnsi="GHEA Mariam"/>
                <w:lang w:val="hy-AM"/>
              </w:rPr>
              <w:t xml:space="preserve"> 6 </w:t>
            </w:r>
            <w:r w:rsidRPr="00B243BF">
              <w:rPr>
                <w:rFonts w:ascii="GHEA Mariam" w:hAnsi="GHEA Mariam" w:cs="Sylfaen"/>
                <w:lang w:val="hy-AM"/>
              </w:rPr>
              <w:t>տարածքային</w:t>
            </w:r>
            <w:r w:rsidRPr="00B243BF">
              <w:rPr>
                <w:rFonts w:ascii="GHEA Mariam" w:hAnsi="GHEA Mariam"/>
                <w:lang w:val="hy-AM"/>
              </w:rPr>
              <w:t xml:space="preserve"> </w:t>
            </w:r>
            <w:r w:rsidRPr="00B243BF">
              <w:rPr>
                <w:rFonts w:ascii="GHEA Mariam" w:hAnsi="GHEA Mariam" w:cs="Sylfaen"/>
                <w:lang w:val="hy-AM"/>
              </w:rPr>
              <w:t>ստորաբաժանումների</w:t>
            </w:r>
            <w:r w:rsidRPr="00B243BF">
              <w:rPr>
                <w:rFonts w:ascii="GHEA Mariam" w:hAnsi="GHEA Mariam"/>
                <w:lang w:val="hy-AM"/>
              </w:rPr>
              <w:t xml:space="preserve"> </w:t>
            </w:r>
            <w:r w:rsidRPr="00B243BF">
              <w:rPr>
                <w:rFonts w:ascii="GHEA Mariam" w:hAnsi="GHEA Mariam" w:cs="Sylfaen"/>
                <w:lang w:val="hy-AM"/>
              </w:rPr>
              <w:t>գործառույթների</w:t>
            </w:r>
            <w:r w:rsidRPr="00B243BF">
              <w:rPr>
                <w:rFonts w:ascii="GHEA Mariam" w:hAnsi="GHEA Mariam"/>
                <w:lang w:val="hy-AM"/>
              </w:rPr>
              <w:t xml:space="preserve"> </w:t>
            </w:r>
            <w:r w:rsidRPr="00B243BF">
              <w:rPr>
                <w:rFonts w:ascii="GHEA Mariam" w:hAnsi="GHEA Mariam" w:cs="Sylfaen"/>
                <w:lang w:val="hy-AM"/>
              </w:rPr>
              <w:t>ներառում</w:t>
            </w:r>
            <w:r w:rsidRPr="00B243BF">
              <w:rPr>
                <w:rFonts w:ascii="GHEA Mariam" w:hAnsi="GHEA Mariam"/>
                <w:lang w:val="hy-AM"/>
              </w:rPr>
              <w:t xml:space="preserve"> </w:t>
            </w:r>
            <w:r w:rsidRPr="00B243BF">
              <w:rPr>
                <w:rFonts w:ascii="GHEA Mariam" w:hAnsi="GHEA Mariam" w:cs="Sylfaen"/>
                <w:lang w:val="hy-AM"/>
              </w:rPr>
              <w:t>հետևյալ</w:t>
            </w:r>
            <w:r w:rsidRPr="00B243BF">
              <w:rPr>
                <w:rFonts w:ascii="GHEA Mariam" w:hAnsi="GHEA Mariam"/>
                <w:lang w:val="hy-AM"/>
              </w:rPr>
              <w:t xml:space="preserve"> 3 </w:t>
            </w:r>
            <w:r w:rsidRPr="00B243BF">
              <w:rPr>
                <w:rFonts w:ascii="GHEA Mariam" w:hAnsi="GHEA Mariam" w:cs="Sylfaen"/>
                <w:lang w:val="hy-AM"/>
              </w:rPr>
              <w:t>հիմնական</w:t>
            </w:r>
            <w:r w:rsidRPr="00B243BF">
              <w:rPr>
                <w:rFonts w:ascii="GHEA Mariam" w:hAnsi="GHEA Mariam"/>
                <w:lang w:val="hy-AM"/>
              </w:rPr>
              <w:t xml:space="preserve"> </w:t>
            </w:r>
            <w:r w:rsidRPr="00B243BF">
              <w:rPr>
                <w:rFonts w:ascii="GHEA Mariam" w:hAnsi="GHEA Mariam" w:cs="Sylfaen"/>
                <w:lang w:val="hy-AM"/>
              </w:rPr>
              <w:t>ուղղություններում</w:t>
            </w:r>
            <w:r w:rsidRPr="00B243BF">
              <w:rPr>
                <w:rFonts w:ascii="GHEA Mariam" w:hAnsi="GHEA Mariam"/>
                <w:lang w:val="hy-AM"/>
              </w:rPr>
              <w:t>.</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cs="Sylfaen"/>
                <w:lang w:val="hy-AM"/>
              </w:rPr>
              <w:t>Ա</w:t>
            </w:r>
            <w:r w:rsidRPr="00B243BF">
              <w:rPr>
                <w:rFonts w:ascii="GHEA Mariam" w:hAnsi="GHEA Mariam"/>
                <w:lang w:val="hy-AM"/>
              </w:rPr>
              <w:t>.</w:t>
            </w:r>
            <w:r w:rsidRPr="00B243BF">
              <w:rPr>
                <w:rFonts w:ascii="GHEA Mariam" w:hAnsi="GHEA Mariam" w:cs="Sylfaen"/>
                <w:lang w:val="hy-AM"/>
              </w:rPr>
              <w:t>իրավունքների</w:t>
            </w:r>
            <w:r w:rsidRPr="00B243BF">
              <w:rPr>
                <w:rFonts w:ascii="GHEA Mariam" w:hAnsi="GHEA Mariam"/>
                <w:lang w:val="hy-AM"/>
              </w:rPr>
              <w:t xml:space="preserve"> (</w:t>
            </w:r>
            <w:r w:rsidRPr="00B243BF">
              <w:rPr>
                <w:rFonts w:ascii="GHEA Mariam" w:hAnsi="GHEA Mariam" w:cs="Sylfaen"/>
                <w:lang w:val="hy-AM"/>
              </w:rPr>
              <w:t>սահմանափակումների</w:t>
            </w:r>
            <w:r w:rsidRPr="00B243BF">
              <w:rPr>
                <w:rFonts w:ascii="GHEA Mariam" w:hAnsi="GHEA Mariam"/>
                <w:lang w:val="hy-AM"/>
              </w:rPr>
              <w:t xml:space="preserve">) </w:t>
            </w:r>
            <w:r w:rsidRPr="00B243BF">
              <w:rPr>
                <w:rFonts w:ascii="GHEA Mariam" w:hAnsi="GHEA Mariam" w:cs="Sylfaen"/>
                <w:lang w:val="hy-AM"/>
              </w:rPr>
              <w:t>պետական</w:t>
            </w:r>
            <w:r w:rsidRPr="00B243BF">
              <w:rPr>
                <w:rFonts w:ascii="GHEA Mariam" w:hAnsi="GHEA Mariam"/>
                <w:lang w:val="hy-AM"/>
              </w:rPr>
              <w:t xml:space="preserve"> </w:t>
            </w:r>
            <w:r w:rsidRPr="00B243BF">
              <w:rPr>
                <w:rFonts w:ascii="GHEA Mariam" w:hAnsi="GHEA Mariam" w:cs="Sylfaen"/>
                <w:lang w:val="hy-AM"/>
              </w:rPr>
              <w:t>գրանցում</w:t>
            </w:r>
            <w:r w:rsidRPr="00B243BF">
              <w:rPr>
                <w:rFonts w:ascii="GHEA Mariam" w:hAnsi="GHEA Mariam"/>
                <w:lang w:val="hy-AM"/>
              </w:rPr>
              <w:t xml:space="preserve"> </w:t>
            </w:r>
            <w:r w:rsidRPr="00B243BF">
              <w:rPr>
                <w:rFonts w:ascii="GHEA Mariam" w:hAnsi="GHEA Mariam" w:cs="Sylfaen"/>
                <w:lang w:val="hy-AM"/>
              </w:rPr>
              <w:t>ու</w:t>
            </w:r>
            <w:r w:rsidRPr="00B243BF">
              <w:rPr>
                <w:rFonts w:ascii="GHEA Mariam" w:hAnsi="GHEA Mariam"/>
                <w:lang w:val="hy-AM"/>
              </w:rPr>
              <w:t xml:space="preserve"> </w:t>
            </w:r>
            <w:r w:rsidRPr="00B243BF">
              <w:rPr>
                <w:rFonts w:ascii="GHEA Mariam" w:hAnsi="GHEA Mariam" w:cs="Sylfaen"/>
                <w:lang w:val="hy-AM"/>
              </w:rPr>
              <w:t>միասնական</w:t>
            </w:r>
            <w:r w:rsidRPr="00B243BF">
              <w:rPr>
                <w:rFonts w:ascii="GHEA Mariam" w:hAnsi="GHEA Mariam"/>
                <w:lang w:val="hy-AM"/>
              </w:rPr>
              <w:t xml:space="preserve"> </w:t>
            </w:r>
            <w:r w:rsidRPr="00B243BF">
              <w:rPr>
                <w:rFonts w:ascii="GHEA Mariam" w:hAnsi="GHEA Mariam" w:cs="Sylfaen"/>
                <w:lang w:val="hy-AM"/>
              </w:rPr>
              <w:t>տեղեկատվության</w:t>
            </w:r>
            <w:r w:rsidRPr="00B243BF">
              <w:rPr>
                <w:rFonts w:ascii="GHEA Mariam" w:hAnsi="GHEA Mariam"/>
                <w:lang w:val="hy-AM"/>
              </w:rPr>
              <w:t xml:space="preserve"> </w:t>
            </w:r>
            <w:r w:rsidRPr="00B243BF">
              <w:rPr>
                <w:rFonts w:ascii="GHEA Mariam" w:hAnsi="GHEA Mariam" w:cs="Sylfaen"/>
                <w:lang w:val="hy-AM"/>
              </w:rPr>
              <w:t>տրամադրում</w:t>
            </w:r>
            <w:r w:rsidRPr="00B243BF">
              <w:rPr>
                <w:rFonts w:ascii="GHEA Mariam" w:hAnsi="GHEA Mariam"/>
                <w:lang w:val="hy-AM"/>
              </w:rPr>
              <w:t xml:space="preserve"> (</w:t>
            </w:r>
            <w:r w:rsidRPr="00B243BF">
              <w:rPr>
                <w:rFonts w:ascii="GHEA Mariam" w:hAnsi="GHEA Mariam" w:cs="Sylfaen"/>
                <w:lang w:val="hy-AM"/>
              </w:rPr>
              <w:t>ռեգիստրներ</w:t>
            </w:r>
            <w:r w:rsidRPr="00B243BF">
              <w:rPr>
                <w:rFonts w:ascii="GHEA Mariam" w:hAnsi="GHEA Mariam"/>
                <w:lang w:val="hy-AM"/>
              </w:rPr>
              <w:t>)</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cs="Sylfaen"/>
                <w:lang w:val="hy-AM"/>
              </w:rPr>
              <w:lastRenderedPageBreak/>
              <w:t>Բ</w:t>
            </w:r>
            <w:r w:rsidRPr="00B243BF">
              <w:rPr>
                <w:rFonts w:ascii="GHEA Mariam" w:hAnsi="GHEA Mariam"/>
                <w:lang w:val="hy-AM"/>
              </w:rPr>
              <w:t>.</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միավորի</w:t>
            </w:r>
            <w:r w:rsidRPr="00B243BF">
              <w:rPr>
                <w:rFonts w:ascii="GHEA Mariam" w:hAnsi="GHEA Mariam"/>
                <w:lang w:val="hy-AM"/>
              </w:rPr>
              <w:t xml:space="preserve"> </w:t>
            </w:r>
            <w:r w:rsidRPr="00B243BF">
              <w:rPr>
                <w:rFonts w:ascii="GHEA Mariam" w:hAnsi="GHEA Mariam" w:cs="Sylfaen"/>
                <w:lang w:val="hy-AM"/>
              </w:rPr>
              <w:t>վերաբերյալ</w:t>
            </w:r>
            <w:r w:rsidRPr="00B243BF">
              <w:rPr>
                <w:rFonts w:ascii="GHEA Mariam" w:hAnsi="GHEA Mariam"/>
                <w:lang w:val="hy-AM"/>
              </w:rPr>
              <w:t xml:space="preserve"> </w:t>
            </w:r>
            <w:r w:rsidRPr="00B243BF">
              <w:rPr>
                <w:rFonts w:ascii="GHEA Mariam" w:hAnsi="GHEA Mariam" w:cs="Sylfaen"/>
                <w:lang w:val="hy-AM"/>
              </w:rPr>
              <w:t>կադաստրային</w:t>
            </w:r>
            <w:r w:rsidRPr="00B243BF">
              <w:rPr>
                <w:rFonts w:ascii="GHEA Mariam" w:hAnsi="GHEA Mariam"/>
                <w:lang w:val="hy-AM"/>
              </w:rPr>
              <w:t xml:space="preserve"> </w:t>
            </w:r>
            <w:r w:rsidRPr="00B243BF">
              <w:rPr>
                <w:rFonts w:ascii="GHEA Mariam" w:hAnsi="GHEA Mariam" w:cs="Sylfaen"/>
                <w:lang w:val="hy-AM"/>
              </w:rPr>
              <w:t>գործերի</w:t>
            </w:r>
            <w:r w:rsidRPr="00B243BF">
              <w:rPr>
                <w:rFonts w:ascii="GHEA Mariam" w:hAnsi="GHEA Mariam"/>
                <w:lang w:val="hy-AM"/>
              </w:rPr>
              <w:t xml:space="preserve"> </w:t>
            </w:r>
            <w:r w:rsidRPr="00B243BF">
              <w:rPr>
                <w:rFonts w:ascii="GHEA Mariam" w:hAnsi="GHEA Mariam" w:cs="Sylfaen"/>
                <w:lang w:val="hy-AM"/>
              </w:rPr>
              <w:t>արխիվ</w:t>
            </w:r>
          </w:p>
          <w:p w:rsidR="008F385F" w:rsidRPr="00B243BF" w:rsidRDefault="008F385F" w:rsidP="002F07A9">
            <w:pPr>
              <w:spacing w:after="200" w:line="276" w:lineRule="auto"/>
              <w:jc w:val="both"/>
              <w:rPr>
                <w:rFonts w:ascii="GHEA Mariam" w:hAnsi="GHEA Mariam" w:cs="Courier New"/>
                <w:lang w:val="hy-AM"/>
              </w:rPr>
            </w:pPr>
            <w:r w:rsidRPr="00B243BF">
              <w:rPr>
                <w:rFonts w:ascii="GHEA Mariam" w:hAnsi="GHEA Mariam" w:cs="Sylfaen"/>
                <w:lang w:val="hy-AM"/>
              </w:rPr>
              <w:t>Գ</w:t>
            </w:r>
            <w:r w:rsidRPr="00B243BF">
              <w:rPr>
                <w:rFonts w:ascii="GHEA Mariam" w:hAnsi="GHEA Mariam"/>
                <w:lang w:val="hy-AM"/>
              </w:rPr>
              <w:t>.</w:t>
            </w:r>
            <w:r w:rsidRPr="00B243BF">
              <w:rPr>
                <w:rFonts w:ascii="GHEA Mariam" w:hAnsi="GHEA Mariam" w:cs="Sylfaen"/>
                <w:lang w:val="hy-AM"/>
              </w:rPr>
              <w:t>կադաստրային</w:t>
            </w:r>
            <w:r w:rsidRPr="00B243BF">
              <w:rPr>
                <w:rFonts w:ascii="GHEA Mariam" w:hAnsi="GHEA Mariam"/>
                <w:lang w:val="hy-AM"/>
              </w:rPr>
              <w:t xml:space="preserve"> </w:t>
            </w:r>
            <w:r w:rsidRPr="00B243BF">
              <w:rPr>
                <w:rFonts w:ascii="GHEA Mariam" w:hAnsi="GHEA Mariam" w:cs="Sylfaen"/>
                <w:lang w:val="hy-AM"/>
              </w:rPr>
              <w:t>քարտեզների</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մուտքագրվող</w:t>
            </w:r>
            <w:r w:rsidRPr="00B243BF">
              <w:rPr>
                <w:rFonts w:ascii="GHEA Mariam" w:hAnsi="GHEA Mariam"/>
                <w:lang w:val="hy-AM"/>
              </w:rPr>
              <w:t xml:space="preserve"> </w:t>
            </w:r>
            <w:r w:rsidRPr="00B243BF">
              <w:rPr>
                <w:rFonts w:ascii="GHEA Mariam" w:hAnsi="GHEA Mariam" w:cs="Sylfaen"/>
                <w:lang w:val="hy-AM"/>
              </w:rPr>
              <w:t>քարտեզագրության</w:t>
            </w:r>
            <w:r w:rsidRPr="00B243BF">
              <w:rPr>
                <w:rFonts w:ascii="GHEA Mariam" w:hAnsi="GHEA Mariam"/>
                <w:lang w:val="hy-AM"/>
              </w:rPr>
              <w:t xml:space="preserve">, </w:t>
            </w:r>
            <w:r w:rsidRPr="00B243BF">
              <w:rPr>
                <w:rFonts w:ascii="GHEA Mariam" w:hAnsi="GHEA Mariam" w:cs="Sylfaen"/>
                <w:lang w:val="hy-AM"/>
              </w:rPr>
              <w:t>գեոդեզիայի</w:t>
            </w:r>
            <w:r w:rsidRPr="00B243BF">
              <w:rPr>
                <w:rFonts w:ascii="GHEA Mariam" w:hAnsi="GHEA Mariam"/>
                <w:lang w:val="hy-AM"/>
              </w:rPr>
              <w:t xml:space="preserve">, </w:t>
            </w:r>
            <w:r w:rsidRPr="00B243BF">
              <w:rPr>
                <w:rFonts w:ascii="GHEA Mariam" w:hAnsi="GHEA Mariam" w:cs="Sylfaen"/>
                <w:lang w:val="hy-AM"/>
              </w:rPr>
              <w:t>չափագրման</w:t>
            </w:r>
            <w:r w:rsidRPr="00B243BF">
              <w:rPr>
                <w:rFonts w:ascii="GHEA Mariam" w:hAnsi="GHEA Mariam"/>
                <w:lang w:val="hy-AM"/>
              </w:rPr>
              <w:t xml:space="preserve"> (</w:t>
            </w:r>
            <w:r w:rsidRPr="00B243BF">
              <w:rPr>
                <w:rFonts w:ascii="GHEA Mariam" w:hAnsi="GHEA Mariam" w:cs="Sylfaen"/>
                <w:lang w:val="hy-AM"/>
              </w:rPr>
              <w:t>հաշվառման</w:t>
            </w:r>
            <w:r w:rsidRPr="00B243BF">
              <w:rPr>
                <w:rFonts w:ascii="GHEA Mariam" w:hAnsi="GHEA Mariam" w:cs="Courier New"/>
                <w:lang w:val="hy-AM"/>
              </w:rPr>
              <w:t xml:space="preserve">) </w:t>
            </w:r>
            <w:r w:rsidRPr="00B243BF">
              <w:rPr>
                <w:rFonts w:ascii="GHEA Mariam" w:hAnsi="GHEA Mariam" w:cs="Sylfaen"/>
                <w:lang w:val="hy-AM"/>
              </w:rPr>
              <w:t>ու</w:t>
            </w:r>
            <w:r w:rsidRPr="00B243BF">
              <w:rPr>
                <w:rFonts w:ascii="GHEA Mariam" w:hAnsi="GHEA Mariam" w:cs="Courier New"/>
                <w:lang w:val="hy-AM"/>
              </w:rPr>
              <w:t xml:space="preserve"> </w:t>
            </w:r>
            <w:r w:rsidRPr="00B243BF">
              <w:rPr>
                <w:rFonts w:ascii="GHEA Mariam" w:hAnsi="GHEA Mariam" w:cs="Sylfaen"/>
                <w:lang w:val="hy-AM"/>
              </w:rPr>
              <w:t>հողաշինարարական</w:t>
            </w:r>
            <w:r w:rsidRPr="00B243BF">
              <w:rPr>
                <w:rFonts w:ascii="GHEA Mariam" w:hAnsi="GHEA Mariam" w:cs="Courier New"/>
                <w:lang w:val="hy-AM"/>
              </w:rPr>
              <w:t xml:space="preserve"> </w:t>
            </w:r>
            <w:r w:rsidRPr="00B243BF">
              <w:rPr>
                <w:rFonts w:ascii="GHEA Mariam" w:hAnsi="GHEA Mariam" w:cs="Sylfaen"/>
                <w:lang w:val="hy-AM"/>
              </w:rPr>
              <w:t>տվյալների</w:t>
            </w:r>
            <w:r w:rsidRPr="00B243BF">
              <w:rPr>
                <w:rFonts w:ascii="GHEA Mariam" w:hAnsi="GHEA Mariam" w:cs="Courier New"/>
                <w:lang w:val="hy-AM"/>
              </w:rPr>
              <w:t xml:space="preserve"> </w:t>
            </w:r>
            <w:r w:rsidRPr="00B243BF">
              <w:rPr>
                <w:rFonts w:ascii="GHEA Mariam" w:hAnsi="GHEA Mariam" w:cs="Sylfaen"/>
                <w:lang w:val="hy-AM"/>
              </w:rPr>
              <w:t>համադրում</w:t>
            </w:r>
            <w:r w:rsidRPr="00B243BF">
              <w:rPr>
                <w:rFonts w:ascii="GHEA Mariam" w:hAnsi="GHEA Mariam" w:cs="Courier New"/>
                <w:lang w:val="hy-AM"/>
              </w:rPr>
              <w:t xml:space="preserve"> </w:t>
            </w:r>
            <w:r w:rsidRPr="00B243BF">
              <w:rPr>
                <w:rFonts w:ascii="GHEA Mariam" w:hAnsi="GHEA Mariam" w:cs="Sylfaen"/>
                <w:lang w:val="hy-AM"/>
              </w:rPr>
              <w:t>ու</w:t>
            </w:r>
            <w:r w:rsidRPr="00B243BF">
              <w:rPr>
                <w:rFonts w:ascii="GHEA Mariam" w:hAnsi="GHEA Mariam" w:cs="Courier New"/>
                <w:lang w:val="hy-AM"/>
              </w:rPr>
              <w:t xml:space="preserve"> </w:t>
            </w:r>
            <w:r w:rsidRPr="00B243BF">
              <w:rPr>
                <w:rFonts w:ascii="GHEA Mariam" w:hAnsi="GHEA Mariam" w:cs="Sylfaen"/>
                <w:lang w:val="hy-AM"/>
              </w:rPr>
              <w:t>համակարգում</w:t>
            </w:r>
          </w:p>
          <w:p w:rsidR="008F385F" w:rsidRPr="00B243BF" w:rsidRDefault="008F385F" w:rsidP="002F07A9">
            <w:pPr>
              <w:spacing w:after="200" w:line="276" w:lineRule="auto"/>
              <w:jc w:val="both"/>
              <w:rPr>
                <w:rFonts w:ascii="GHEA Mariam" w:hAnsi="GHEA Mariam" w:cs="Courier New"/>
                <w:lang w:val="hy-AM"/>
              </w:rPr>
            </w:pPr>
            <w:r w:rsidRPr="00B243BF">
              <w:rPr>
                <w:rFonts w:ascii="GHEA Mariam" w:hAnsi="GHEA Mariam"/>
                <w:lang w:val="hy-AM"/>
              </w:rPr>
              <w:t>2.</w:t>
            </w:r>
            <w:r w:rsidRPr="00B243BF">
              <w:rPr>
                <w:rFonts w:ascii="GHEA Mariam" w:hAnsi="GHEA Mariam" w:cs="Sylfaen"/>
                <w:lang w:val="hy-AM"/>
              </w:rPr>
              <w:t>Դիմումների</w:t>
            </w:r>
            <w:r w:rsidRPr="00B243BF">
              <w:rPr>
                <w:rFonts w:ascii="GHEA Mariam" w:hAnsi="GHEA Mariam"/>
                <w:lang w:val="hy-AM"/>
              </w:rPr>
              <w:t xml:space="preserve"> </w:t>
            </w:r>
            <w:r w:rsidRPr="00B243BF">
              <w:rPr>
                <w:rFonts w:ascii="GHEA Mariam" w:hAnsi="GHEA Mariam" w:cs="Sylfaen"/>
                <w:lang w:val="hy-AM"/>
              </w:rPr>
              <w:t>մուտքագրման</w:t>
            </w:r>
            <w:r w:rsidRPr="00B243BF">
              <w:rPr>
                <w:rFonts w:ascii="GHEA Mariam" w:hAnsi="GHEA Mariam"/>
                <w:lang w:val="hy-AM"/>
              </w:rPr>
              <w:t xml:space="preserve">, </w:t>
            </w:r>
            <w:r w:rsidRPr="00B243BF">
              <w:rPr>
                <w:rFonts w:ascii="GHEA Mariam" w:hAnsi="GHEA Mariam" w:cs="Sylfaen"/>
                <w:lang w:val="hy-AM"/>
              </w:rPr>
              <w:t>ավարտական</w:t>
            </w:r>
            <w:r w:rsidRPr="00B243BF">
              <w:rPr>
                <w:rFonts w:ascii="GHEA Mariam" w:hAnsi="GHEA Mariam"/>
                <w:lang w:val="hy-AM"/>
              </w:rPr>
              <w:t xml:space="preserve"> </w:t>
            </w:r>
            <w:r w:rsidRPr="00B243BF">
              <w:rPr>
                <w:rFonts w:ascii="GHEA Mariam" w:hAnsi="GHEA Mariam" w:cs="Sylfaen"/>
                <w:lang w:val="hy-AM"/>
              </w:rPr>
              <w:t>փաստաթղթերի</w:t>
            </w:r>
            <w:r w:rsidRPr="00B243BF">
              <w:rPr>
                <w:rFonts w:ascii="GHEA Mariam" w:hAnsi="GHEA Mariam"/>
                <w:lang w:val="hy-AM"/>
              </w:rPr>
              <w:t xml:space="preserve"> (</w:t>
            </w:r>
            <w:r w:rsidRPr="00B243BF">
              <w:rPr>
                <w:rFonts w:ascii="GHEA Mariam" w:hAnsi="GHEA Mariam" w:cs="Sylfaen"/>
                <w:lang w:val="hy-AM"/>
              </w:rPr>
              <w:t>իրավունքի</w:t>
            </w:r>
            <w:r w:rsidRPr="00B243BF">
              <w:rPr>
                <w:rFonts w:ascii="GHEA Mariam" w:hAnsi="GHEA Mariam"/>
                <w:lang w:val="hy-AM"/>
              </w:rPr>
              <w:t xml:space="preserve"> </w:t>
            </w:r>
            <w:r w:rsidRPr="00B243BF">
              <w:rPr>
                <w:rFonts w:ascii="GHEA Mariam" w:hAnsi="GHEA Mariam" w:cs="Sylfaen"/>
                <w:lang w:val="hy-AM"/>
              </w:rPr>
              <w:t>գրանցման</w:t>
            </w:r>
            <w:r w:rsidRPr="00B243BF">
              <w:rPr>
                <w:rFonts w:ascii="GHEA Mariam" w:hAnsi="GHEA Mariam"/>
                <w:lang w:val="hy-AM"/>
              </w:rPr>
              <w:t xml:space="preserve"> </w:t>
            </w:r>
            <w:r w:rsidRPr="00B243BF">
              <w:rPr>
                <w:rFonts w:ascii="GHEA Mariam" w:hAnsi="GHEA Mariam" w:cs="Sylfaen"/>
                <w:lang w:val="hy-AM"/>
              </w:rPr>
              <w:t>վկայական</w:t>
            </w:r>
            <w:r w:rsidRPr="00B243BF">
              <w:rPr>
                <w:rFonts w:ascii="GHEA Mariam" w:hAnsi="GHEA Mariam"/>
                <w:lang w:val="hy-AM"/>
              </w:rPr>
              <w:t xml:space="preserve">, </w:t>
            </w:r>
            <w:r w:rsidRPr="00B243BF">
              <w:rPr>
                <w:rFonts w:ascii="GHEA Mariam" w:hAnsi="GHEA Mariam" w:cs="Sylfaen"/>
                <w:lang w:val="hy-AM"/>
              </w:rPr>
              <w:t>կասեցման</w:t>
            </w:r>
            <w:r w:rsidRPr="00B243BF">
              <w:rPr>
                <w:rFonts w:ascii="GHEA Mariam" w:hAnsi="GHEA Mariam"/>
                <w:lang w:val="hy-AM"/>
              </w:rPr>
              <w:t xml:space="preserve">, </w:t>
            </w:r>
            <w:r w:rsidRPr="00B243BF">
              <w:rPr>
                <w:rFonts w:ascii="GHEA Mariam" w:hAnsi="GHEA Mariam" w:cs="Sylfaen"/>
                <w:lang w:val="hy-AM"/>
              </w:rPr>
              <w:t>մերժման</w:t>
            </w:r>
            <w:r w:rsidRPr="00B243BF">
              <w:rPr>
                <w:rFonts w:ascii="GHEA Mariam" w:hAnsi="GHEA Mariam"/>
                <w:lang w:val="hy-AM"/>
              </w:rPr>
              <w:t xml:space="preserve"> </w:t>
            </w:r>
            <w:r w:rsidRPr="00B243BF">
              <w:rPr>
                <w:rFonts w:ascii="GHEA Mariam" w:hAnsi="GHEA Mariam" w:cs="Sylfaen"/>
                <w:lang w:val="hy-AM"/>
              </w:rPr>
              <w:t>որոշումներ</w:t>
            </w:r>
            <w:r w:rsidRPr="00B243BF">
              <w:rPr>
                <w:rFonts w:ascii="GHEA Mariam" w:hAnsi="GHEA Mariam"/>
                <w:lang w:val="hy-AM"/>
              </w:rPr>
              <w:t xml:space="preserve">, </w:t>
            </w:r>
            <w:r w:rsidRPr="00B243BF">
              <w:rPr>
                <w:rFonts w:ascii="GHEA Mariam" w:hAnsi="GHEA Mariam" w:cs="Sylfaen"/>
                <w:lang w:val="hy-AM"/>
              </w:rPr>
              <w:t>միասնական</w:t>
            </w:r>
            <w:r w:rsidRPr="00B243BF">
              <w:rPr>
                <w:rFonts w:ascii="GHEA Mariam" w:hAnsi="GHEA Mariam"/>
                <w:lang w:val="hy-AM"/>
              </w:rPr>
              <w:t xml:space="preserve"> </w:t>
            </w:r>
            <w:r w:rsidRPr="00B243BF">
              <w:rPr>
                <w:rFonts w:ascii="GHEA Mariam" w:hAnsi="GHEA Mariam" w:cs="Sylfaen"/>
                <w:lang w:val="hy-AM"/>
              </w:rPr>
              <w:t>տեղեկանք</w:t>
            </w:r>
            <w:r w:rsidRPr="00B243BF">
              <w:rPr>
                <w:rFonts w:ascii="GHEA Mariam" w:hAnsi="GHEA Mariam"/>
                <w:lang w:val="hy-AM"/>
              </w:rPr>
              <w:t xml:space="preserve">) </w:t>
            </w:r>
            <w:r w:rsidRPr="00B243BF">
              <w:rPr>
                <w:rFonts w:ascii="GHEA Mariam" w:hAnsi="GHEA Mariam" w:cs="Sylfaen"/>
                <w:lang w:val="hy-AM"/>
              </w:rPr>
              <w:t>տրամադրման</w:t>
            </w:r>
            <w:r w:rsidRPr="00B243BF">
              <w:rPr>
                <w:rFonts w:ascii="GHEA Mariam" w:hAnsi="GHEA Mariam"/>
                <w:lang w:val="hy-AM"/>
              </w:rPr>
              <w:t xml:space="preserve"> </w:t>
            </w:r>
            <w:r w:rsidRPr="00B243BF">
              <w:rPr>
                <w:rFonts w:ascii="GHEA Mariam" w:hAnsi="GHEA Mariam" w:cs="Sylfaen"/>
                <w:lang w:val="hy-AM"/>
              </w:rPr>
              <w:t>գործառույթ</w:t>
            </w:r>
            <w:r w:rsidRPr="00B243BF">
              <w:rPr>
                <w:rFonts w:ascii="GHEA Mariam" w:hAnsi="GHEA Mariam"/>
                <w:lang w:val="hy-AM"/>
              </w:rPr>
              <w:t xml:space="preserve"> </w:t>
            </w:r>
            <w:r w:rsidRPr="00B243BF">
              <w:rPr>
                <w:rFonts w:ascii="GHEA Mariam" w:hAnsi="GHEA Mariam" w:cs="Sylfaen"/>
                <w:lang w:val="hy-AM"/>
              </w:rPr>
              <w:t>իրականացնող</w:t>
            </w:r>
            <w:r w:rsidRPr="00B243BF">
              <w:rPr>
                <w:rFonts w:ascii="GHEA Mariam" w:hAnsi="GHEA Mariam"/>
                <w:lang w:val="hy-AM"/>
              </w:rPr>
              <w:t xml:space="preserve"> </w:t>
            </w:r>
            <w:r w:rsidRPr="00B243BF">
              <w:rPr>
                <w:rFonts w:ascii="GHEA Mariam" w:hAnsi="GHEA Mariam" w:cs="Sylfaen"/>
                <w:lang w:val="hy-AM"/>
              </w:rPr>
              <w:t>ներկայումս</w:t>
            </w:r>
            <w:r w:rsidRPr="00B243BF">
              <w:rPr>
                <w:rFonts w:ascii="GHEA Mariam" w:hAnsi="GHEA Mariam"/>
                <w:lang w:val="hy-AM"/>
              </w:rPr>
              <w:t xml:space="preserve"> </w:t>
            </w:r>
            <w:r w:rsidRPr="00B243BF">
              <w:rPr>
                <w:rFonts w:ascii="GHEA Mariam" w:hAnsi="GHEA Mariam" w:cs="Sylfaen"/>
                <w:lang w:val="hy-AM"/>
              </w:rPr>
              <w:t>համակարգում</w:t>
            </w:r>
            <w:r w:rsidRPr="00B243BF">
              <w:rPr>
                <w:rFonts w:ascii="GHEA Mariam" w:hAnsi="GHEA Mariam"/>
                <w:lang w:val="hy-AM"/>
              </w:rPr>
              <w:t xml:space="preserve"> </w:t>
            </w:r>
            <w:r w:rsidRPr="00B243BF">
              <w:rPr>
                <w:rFonts w:ascii="GHEA Mariam" w:hAnsi="GHEA Mariam" w:cs="Sylfaen"/>
                <w:lang w:val="hy-AM"/>
              </w:rPr>
              <w:t>գործող</w:t>
            </w:r>
            <w:r w:rsidRPr="00B243BF">
              <w:rPr>
                <w:rFonts w:ascii="GHEA Mariam" w:hAnsi="GHEA Mariam"/>
                <w:lang w:val="hy-AM"/>
              </w:rPr>
              <w:t xml:space="preserve"> 40 </w:t>
            </w:r>
            <w:r w:rsidRPr="00B243BF">
              <w:rPr>
                <w:rFonts w:ascii="GHEA Mariam" w:hAnsi="GHEA Mariam" w:cs="Sylfaen"/>
                <w:lang w:val="hy-AM"/>
              </w:rPr>
              <w:t>սպասարկման</w:t>
            </w:r>
            <w:r w:rsidRPr="00B243BF">
              <w:rPr>
                <w:rFonts w:ascii="GHEA Mariam" w:hAnsi="GHEA Mariam"/>
                <w:lang w:val="hy-AM"/>
              </w:rPr>
              <w:t xml:space="preserve"> </w:t>
            </w:r>
            <w:r w:rsidRPr="00B243BF">
              <w:rPr>
                <w:rFonts w:ascii="GHEA Mariam" w:hAnsi="GHEA Mariam" w:cs="Sylfaen"/>
                <w:lang w:val="hy-AM"/>
              </w:rPr>
              <w:t>գրասենյակների</w:t>
            </w:r>
            <w:r w:rsidRPr="00B243BF">
              <w:rPr>
                <w:rFonts w:ascii="GHEA Mariam" w:hAnsi="GHEA Mariam"/>
                <w:lang w:val="hy-AM"/>
              </w:rPr>
              <w:t xml:space="preserve"> </w:t>
            </w:r>
            <w:r w:rsidRPr="00B243BF">
              <w:rPr>
                <w:rFonts w:ascii="GHEA Mariam" w:hAnsi="GHEA Mariam" w:cs="Sylfaen"/>
                <w:lang w:val="hy-AM"/>
              </w:rPr>
              <w:t>վերակազմակերպում</w:t>
            </w:r>
            <w:r w:rsidRPr="00B243BF">
              <w:rPr>
                <w:rFonts w:ascii="GHEA Mariam" w:hAnsi="GHEA Mariam"/>
                <w:lang w:val="hy-AM"/>
              </w:rPr>
              <w:t xml:space="preserve"> </w:t>
            </w:r>
            <w:r w:rsidRPr="00B243BF">
              <w:rPr>
                <w:rFonts w:ascii="GHEA Mariam" w:hAnsi="GHEA Mariam" w:cs="Sylfaen"/>
                <w:lang w:val="hy-AM"/>
              </w:rPr>
              <w:t>մարզային</w:t>
            </w:r>
            <w:r w:rsidRPr="00B243BF">
              <w:rPr>
                <w:rFonts w:ascii="GHEA Mariam" w:hAnsi="GHEA Mariam"/>
                <w:lang w:val="hy-AM"/>
              </w:rPr>
              <w:t xml:space="preserve"> </w:t>
            </w:r>
            <w:r w:rsidRPr="00B243BF">
              <w:rPr>
                <w:rFonts w:ascii="GHEA Mariam" w:hAnsi="GHEA Mariam" w:cs="Sylfaen"/>
                <w:lang w:val="hy-AM"/>
              </w:rPr>
              <w:t>կառուցվածքային</w:t>
            </w:r>
            <w:r w:rsidRPr="00B243BF">
              <w:rPr>
                <w:rFonts w:ascii="GHEA Mariam" w:hAnsi="GHEA Mariam"/>
                <w:lang w:val="hy-AM"/>
              </w:rPr>
              <w:t xml:space="preserve"> </w:t>
            </w:r>
            <w:r w:rsidRPr="00B243BF">
              <w:rPr>
                <w:rFonts w:ascii="GHEA Mariam" w:hAnsi="GHEA Mariam" w:cs="Sylfaen"/>
                <w:lang w:val="hy-AM"/>
              </w:rPr>
              <w:lastRenderedPageBreak/>
              <w:t>ձևով</w:t>
            </w:r>
            <w:r w:rsidRPr="00B243BF">
              <w:rPr>
                <w:rFonts w:ascii="GHEA Mariam" w:hAnsi="GHEA Mariam"/>
                <w:lang w:val="hy-AM"/>
              </w:rPr>
              <w:t xml:space="preserve">` </w:t>
            </w:r>
            <w:r w:rsidRPr="00B243BF">
              <w:rPr>
                <w:rFonts w:ascii="GHEA Mariam" w:hAnsi="GHEA Mariam" w:cs="Sylfaen"/>
                <w:lang w:val="hy-AM"/>
              </w:rPr>
              <w:t>մնացած</w:t>
            </w:r>
            <w:r w:rsidRPr="00B243BF">
              <w:rPr>
                <w:rFonts w:ascii="GHEA Mariam" w:hAnsi="GHEA Mariam"/>
                <w:lang w:val="hy-AM"/>
              </w:rPr>
              <w:t xml:space="preserve"> </w:t>
            </w:r>
            <w:r w:rsidRPr="00B243BF">
              <w:rPr>
                <w:rFonts w:ascii="GHEA Mariam" w:hAnsi="GHEA Mariam" w:cs="Sylfaen"/>
                <w:lang w:val="hy-AM"/>
              </w:rPr>
              <w:t>գործող</w:t>
            </w:r>
            <w:r w:rsidRPr="00B243BF">
              <w:rPr>
                <w:rFonts w:ascii="GHEA Mariam" w:hAnsi="GHEA Mariam"/>
                <w:lang w:val="hy-AM"/>
              </w:rPr>
              <w:t xml:space="preserve"> </w:t>
            </w:r>
            <w:r w:rsidRPr="00B243BF">
              <w:rPr>
                <w:rFonts w:ascii="GHEA Mariam" w:hAnsi="GHEA Mariam" w:cs="Sylfaen"/>
                <w:lang w:val="hy-AM"/>
              </w:rPr>
              <w:t>սպասարկման</w:t>
            </w:r>
            <w:r w:rsidRPr="00B243BF">
              <w:rPr>
                <w:rFonts w:ascii="GHEA Mariam" w:hAnsi="GHEA Mariam"/>
                <w:lang w:val="hy-AM"/>
              </w:rPr>
              <w:t xml:space="preserve"> </w:t>
            </w:r>
            <w:r w:rsidRPr="00B243BF">
              <w:rPr>
                <w:rFonts w:ascii="GHEA Mariam" w:hAnsi="GHEA Mariam" w:cs="Sylfaen"/>
                <w:lang w:val="hy-AM"/>
              </w:rPr>
              <w:t>գրասենյակների</w:t>
            </w:r>
            <w:r w:rsidRPr="00B243BF">
              <w:rPr>
                <w:rFonts w:ascii="GHEA Mariam" w:hAnsi="GHEA Mariam"/>
                <w:lang w:val="hy-AM"/>
              </w:rPr>
              <w:t xml:space="preserve"> </w:t>
            </w:r>
            <w:r w:rsidRPr="00B243BF">
              <w:rPr>
                <w:rFonts w:ascii="GHEA Mariam" w:hAnsi="GHEA Mariam" w:cs="Sylfaen"/>
                <w:lang w:val="hy-AM"/>
              </w:rPr>
              <w:t>հաստիքների</w:t>
            </w:r>
            <w:r w:rsidRPr="00B243BF">
              <w:rPr>
                <w:rFonts w:ascii="GHEA Mariam" w:hAnsi="GHEA Mariam"/>
                <w:lang w:val="hy-AM"/>
              </w:rPr>
              <w:t xml:space="preserve"> </w:t>
            </w:r>
            <w:r w:rsidRPr="00B243BF">
              <w:rPr>
                <w:rFonts w:ascii="GHEA Mariam" w:hAnsi="GHEA Mariam" w:cs="Sylfaen"/>
                <w:lang w:val="hy-AM"/>
              </w:rPr>
              <w:t>կրճատում</w:t>
            </w:r>
            <w:r w:rsidRPr="00B243BF">
              <w:rPr>
                <w:rFonts w:ascii="GHEA Mariam" w:hAnsi="GHEA Mariam"/>
                <w:lang w:val="hy-AM"/>
              </w:rPr>
              <w:t xml:space="preserve">, </w:t>
            </w:r>
            <w:r w:rsidRPr="00B243BF">
              <w:rPr>
                <w:rFonts w:ascii="GHEA Mariam" w:hAnsi="GHEA Mariam" w:cs="Sylfaen"/>
                <w:lang w:val="hy-AM"/>
              </w:rPr>
              <w:t>դրանց</w:t>
            </w:r>
            <w:r w:rsidRPr="00B243BF">
              <w:rPr>
                <w:rFonts w:ascii="GHEA Mariam" w:hAnsi="GHEA Mariam"/>
                <w:lang w:val="hy-AM"/>
              </w:rPr>
              <w:t xml:space="preserve"> </w:t>
            </w:r>
            <w:r w:rsidRPr="00B243BF">
              <w:rPr>
                <w:rFonts w:ascii="GHEA Mariam" w:hAnsi="GHEA Mariam" w:cs="Sylfaen"/>
                <w:lang w:val="hy-AM"/>
              </w:rPr>
              <w:t>կողմից</w:t>
            </w:r>
            <w:r w:rsidRPr="00B243BF">
              <w:rPr>
                <w:rFonts w:ascii="GHEA Mariam" w:hAnsi="GHEA Mariam"/>
                <w:lang w:val="hy-AM"/>
              </w:rPr>
              <w:t xml:space="preserve"> </w:t>
            </w:r>
            <w:r w:rsidRPr="00B243BF">
              <w:rPr>
                <w:rFonts w:ascii="GHEA Mariam" w:hAnsi="GHEA Mariam" w:cs="Sylfaen"/>
                <w:lang w:val="hy-AM"/>
              </w:rPr>
              <w:t>գործառույթների</w:t>
            </w:r>
            <w:r w:rsidRPr="00B243BF">
              <w:rPr>
                <w:rFonts w:ascii="GHEA Mariam" w:hAnsi="GHEA Mariam"/>
                <w:lang w:val="hy-AM"/>
              </w:rPr>
              <w:t xml:space="preserve"> </w:t>
            </w:r>
            <w:r w:rsidRPr="00B243BF">
              <w:rPr>
                <w:rFonts w:ascii="GHEA Mariam" w:hAnsi="GHEA Mariam" w:cs="Sylfaen"/>
                <w:lang w:val="hy-AM"/>
              </w:rPr>
              <w:t>իրականացման</w:t>
            </w:r>
            <w:r w:rsidRPr="00B243BF">
              <w:rPr>
                <w:rFonts w:ascii="GHEA Mariam" w:hAnsi="GHEA Mariam"/>
                <w:lang w:val="hy-AM"/>
              </w:rPr>
              <w:t xml:space="preserve"> </w:t>
            </w:r>
            <w:r w:rsidRPr="00B243BF">
              <w:rPr>
                <w:rFonts w:ascii="GHEA Mariam" w:hAnsi="GHEA Mariam" w:cs="Sylfaen"/>
                <w:lang w:val="hy-AM"/>
              </w:rPr>
              <w:t>ժամանակավորապես</w:t>
            </w:r>
            <w:r w:rsidRPr="00B243BF">
              <w:rPr>
                <w:rFonts w:ascii="GHEA Mariam" w:hAnsi="GHEA Mariam"/>
                <w:lang w:val="hy-AM"/>
              </w:rPr>
              <w:t xml:space="preserve"> </w:t>
            </w:r>
            <w:r w:rsidRPr="00B243BF">
              <w:rPr>
                <w:rFonts w:ascii="GHEA Mariam" w:hAnsi="GHEA Mariam" w:cs="Sylfaen"/>
                <w:lang w:val="hy-AM"/>
              </w:rPr>
              <w:t>պահպանում</w:t>
            </w:r>
            <w:r w:rsidRPr="00B243BF">
              <w:rPr>
                <w:rFonts w:ascii="GHEA Mariam" w:hAnsi="GHEA Mariam"/>
                <w:lang w:val="hy-AM"/>
              </w:rPr>
              <w:t xml:space="preserve">` </w:t>
            </w:r>
            <w:r w:rsidRPr="00B243BF">
              <w:rPr>
                <w:rFonts w:ascii="GHEA Mariam" w:hAnsi="GHEA Mariam" w:cs="Sylfaen"/>
                <w:lang w:val="hy-AM"/>
              </w:rPr>
              <w:t>մինչև</w:t>
            </w:r>
            <w:r w:rsidRPr="00B243BF">
              <w:rPr>
                <w:rFonts w:ascii="GHEA Mariam" w:hAnsi="GHEA Mariam"/>
                <w:lang w:val="hy-AM"/>
              </w:rPr>
              <w:t xml:space="preserve"> </w:t>
            </w:r>
            <w:r w:rsidRPr="00B243BF">
              <w:rPr>
                <w:rFonts w:ascii="GHEA Mariam" w:hAnsi="GHEA Mariam" w:cs="Sylfaen"/>
                <w:lang w:val="hy-AM"/>
              </w:rPr>
              <w:t>այլ</w:t>
            </w:r>
            <w:r w:rsidRPr="00B243BF">
              <w:rPr>
                <w:rFonts w:ascii="GHEA Mariam" w:hAnsi="GHEA Mariam"/>
                <w:lang w:val="hy-AM"/>
              </w:rPr>
              <w:t xml:space="preserve"> </w:t>
            </w:r>
            <w:r w:rsidRPr="00B243BF">
              <w:rPr>
                <w:rFonts w:ascii="GHEA Mariam" w:hAnsi="GHEA Mariam" w:cs="Sylfaen"/>
                <w:lang w:val="hy-AM"/>
              </w:rPr>
              <w:t>մարմինների</w:t>
            </w:r>
            <w:r w:rsidRPr="00B243BF">
              <w:rPr>
                <w:rFonts w:ascii="GHEA Mariam" w:hAnsi="GHEA Mariam"/>
                <w:lang w:val="hy-AM"/>
              </w:rPr>
              <w:t xml:space="preserve"> </w:t>
            </w:r>
            <w:r w:rsidRPr="00B243BF">
              <w:rPr>
                <w:rFonts w:ascii="GHEA Mariam" w:hAnsi="GHEA Mariam" w:cs="Sylfaen"/>
                <w:lang w:val="hy-AM"/>
              </w:rPr>
              <w:t>կողմից</w:t>
            </w:r>
            <w:r w:rsidRPr="00B243BF">
              <w:rPr>
                <w:rFonts w:ascii="GHEA Mariam" w:hAnsi="GHEA Mariam"/>
                <w:lang w:val="hy-AM"/>
              </w:rPr>
              <w:t xml:space="preserve"> </w:t>
            </w:r>
            <w:r w:rsidRPr="00B243BF">
              <w:rPr>
                <w:rFonts w:ascii="GHEA Mariam" w:hAnsi="GHEA Mariam" w:cs="Courier New"/>
                <w:lang w:val="hy-AM"/>
              </w:rPr>
              <w:t>(</w:t>
            </w:r>
            <w:r w:rsidRPr="00B243BF">
              <w:rPr>
                <w:rFonts w:ascii="GHEA Mariam" w:hAnsi="GHEA Mariam" w:cs="Sylfaen"/>
                <w:lang w:val="hy-AM"/>
              </w:rPr>
              <w:t>նոտար</w:t>
            </w:r>
            <w:r w:rsidRPr="00B243BF">
              <w:rPr>
                <w:rFonts w:ascii="GHEA Mariam" w:hAnsi="GHEA Mariam" w:cs="Courier New"/>
                <w:lang w:val="hy-AM"/>
              </w:rPr>
              <w:t xml:space="preserve">, </w:t>
            </w:r>
            <w:r w:rsidRPr="00B243BF">
              <w:rPr>
                <w:rFonts w:ascii="GHEA Mariam" w:hAnsi="GHEA Mariam" w:cs="Sylfaen"/>
                <w:lang w:val="hy-AM"/>
              </w:rPr>
              <w:t>բանկ</w:t>
            </w:r>
            <w:r w:rsidRPr="00B243BF">
              <w:rPr>
                <w:rFonts w:ascii="GHEA Mariam" w:hAnsi="GHEA Mariam" w:cs="Courier New"/>
                <w:lang w:val="hy-AM"/>
              </w:rPr>
              <w:t xml:space="preserve"> </w:t>
            </w:r>
            <w:r w:rsidRPr="00B243BF">
              <w:rPr>
                <w:rFonts w:ascii="GHEA Mariam" w:hAnsi="GHEA Mariam" w:cs="Sylfaen"/>
                <w:lang w:val="hy-AM"/>
              </w:rPr>
              <w:t>և</w:t>
            </w:r>
            <w:r w:rsidRPr="00B243BF">
              <w:rPr>
                <w:rFonts w:ascii="GHEA Mariam" w:hAnsi="GHEA Mariam" w:cs="Courier New"/>
                <w:lang w:val="hy-AM"/>
              </w:rPr>
              <w:t xml:space="preserve"> </w:t>
            </w:r>
            <w:r w:rsidRPr="00B243BF">
              <w:rPr>
                <w:rFonts w:ascii="GHEA Mariam" w:hAnsi="GHEA Mariam" w:cs="Sylfaen"/>
                <w:lang w:val="hy-AM"/>
              </w:rPr>
              <w:t>այլն</w:t>
            </w:r>
            <w:r w:rsidRPr="00B243BF">
              <w:rPr>
                <w:rFonts w:ascii="GHEA Mariam" w:hAnsi="GHEA Mariam" w:cs="Courier New"/>
                <w:lang w:val="hy-AM"/>
              </w:rPr>
              <w:t xml:space="preserve">) </w:t>
            </w:r>
            <w:r w:rsidRPr="00B243BF">
              <w:rPr>
                <w:rFonts w:ascii="GHEA Mariam" w:hAnsi="GHEA Mariam" w:cs="Sylfaen"/>
                <w:lang w:val="hy-AM"/>
              </w:rPr>
              <w:t>ամբողջությամբ</w:t>
            </w:r>
            <w:r w:rsidRPr="00B243BF">
              <w:rPr>
                <w:rFonts w:ascii="GHEA Mariam" w:hAnsi="GHEA Mariam" w:cs="Courier New"/>
                <w:lang w:val="hy-AM"/>
              </w:rPr>
              <w:t xml:space="preserve"> </w:t>
            </w:r>
            <w:r w:rsidRPr="00B243BF">
              <w:rPr>
                <w:rFonts w:ascii="GHEA Mariam" w:hAnsi="GHEA Mariam" w:cs="Sylfaen"/>
                <w:lang w:val="hy-AM"/>
              </w:rPr>
              <w:t>այդ</w:t>
            </w:r>
            <w:r w:rsidRPr="00B243BF">
              <w:rPr>
                <w:rFonts w:ascii="GHEA Mariam" w:hAnsi="GHEA Mariam" w:cs="Courier New"/>
                <w:lang w:val="hy-AM"/>
              </w:rPr>
              <w:t xml:space="preserve"> </w:t>
            </w:r>
            <w:r w:rsidRPr="00B243BF">
              <w:rPr>
                <w:rFonts w:ascii="GHEA Mariam" w:hAnsi="GHEA Mariam" w:cs="Sylfaen"/>
                <w:lang w:val="hy-AM"/>
              </w:rPr>
              <w:t>գործառույթների</w:t>
            </w:r>
            <w:r w:rsidRPr="00B243BF">
              <w:rPr>
                <w:rFonts w:ascii="GHEA Mariam" w:hAnsi="GHEA Mariam" w:cs="Courier New"/>
                <w:lang w:val="hy-AM"/>
              </w:rPr>
              <w:t xml:space="preserve"> </w:t>
            </w:r>
            <w:r w:rsidRPr="00B243BF">
              <w:rPr>
                <w:rFonts w:ascii="GHEA Mariam" w:hAnsi="GHEA Mariam" w:cs="Sylfaen"/>
                <w:lang w:val="hy-AM"/>
              </w:rPr>
              <w:t>ապահովումը</w:t>
            </w:r>
          </w:p>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t>3.«</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վարչապետի</w:t>
            </w:r>
            <w:r w:rsidRPr="00B243BF">
              <w:rPr>
                <w:rFonts w:ascii="GHEA Mariam" w:hAnsi="GHEA Mariam"/>
                <w:lang w:val="hy-AM"/>
              </w:rPr>
              <w:t xml:space="preserve"> 2018 </w:t>
            </w:r>
            <w:r w:rsidRPr="00B243BF">
              <w:rPr>
                <w:rFonts w:ascii="GHEA Mariam" w:hAnsi="GHEA Mariam" w:cs="Sylfaen"/>
                <w:lang w:val="hy-AM"/>
              </w:rPr>
              <w:t>թվականի</w:t>
            </w:r>
            <w:r w:rsidRPr="00B243BF">
              <w:rPr>
                <w:rFonts w:ascii="GHEA Mariam" w:hAnsi="GHEA Mariam"/>
                <w:lang w:val="hy-AM"/>
              </w:rPr>
              <w:t xml:space="preserve"> </w:t>
            </w:r>
            <w:r w:rsidRPr="00B243BF">
              <w:rPr>
                <w:rFonts w:ascii="GHEA Mariam" w:hAnsi="GHEA Mariam" w:cs="Sylfaen"/>
                <w:lang w:val="hy-AM"/>
              </w:rPr>
              <w:t>հունիսի</w:t>
            </w:r>
            <w:r w:rsidRPr="00B243BF">
              <w:rPr>
                <w:rFonts w:ascii="GHEA Mariam" w:hAnsi="GHEA Mariam"/>
                <w:lang w:val="hy-AM"/>
              </w:rPr>
              <w:t xml:space="preserve"> 11-</w:t>
            </w:r>
            <w:r w:rsidRPr="00B243BF">
              <w:rPr>
                <w:rFonts w:ascii="GHEA Mariam" w:hAnsi="GHEA Mariam" w:cs="Sylfaen"/>
                <w:lang w:val="hy-AM"/>
              </w:rPr>
              <w:t>ի</w:t>
            </w:r>
            <w:r w:rsidRPr="00B243BF">
              <w:rPr>
                <w:rFonts w:ascii="GHEA Mariam" w:hAnsi="GHEA Mariam"/>
                <w:lang w:val="hy-AM"/>
              </w:rPr>
              <w:t xml:space="preserve"> N 749-</w:t>
            </w:r>
            <w:r w:rsidRPr="00B243BF">
              <w:rPr>
                <w:rFonts w:ascii="GHEA Mariam" w:hAnsi="GHEA Mariam" w:cs="Sylfaen"/>
                <w:lang w:val="hy-AM"/>
              </w:rPr>
              <w:t>Լ</w:t>
            </w:r>
            <w:r w:rsidRPr="00B243BF">
              <w:rPr>
                <w:rFonts w:ascii="GHEA Mariam" w:hAnsi="GHEA Mariam"/>
                <w:lang w:val="hy-AM"/>
              </w:rPr>
              <w:t xml:space="preserve"> </w:t>
            </w:r>
            <w:r w:rsidRPr="00B243BF">
              <w:rPr>
                <w:rFonts w:ascii="GHEA Mariam" w:hAnsi="GHEA Mariam" w:cs="Sylfaen"/>
                <w:lang w:val="hy-AM"/>
              </w:rPr>
              <w:t>որոշման</w:t>
            </w:r>
            <w:r w:rsidRPr="00B243BF">
              <w:rPr>
                <w:rFonts w:ascii="GHEA Mariam" w:hAnsi="GHEA Mariam"/>
                <w:lang w:val="hy-AM"/>
              </w:rPr>
              <w:t xml:space="preserve"> </w:t>
            </w:r>
            <w:r w:rsidRPr="00B243BF">
              <w:rPr>
                <w:rFonts w:ascii="GHEA Mariam" w:hAnsi="GHEA Mariam" w:cs="Sylfaen"/>
                <w:lang w:val="hy-AM"/>
              </w:rPr>
              <w:t>մեջ</w:t>
            </w:r>
            <w:r w:rsidRPr="00B243BF">
              <w:rPr>
                <w:rFonts w:ascii="GHEA Mariam" w:hAnsi="GHEA Mariam"/>
                <w:lang w:val="hy-AM"/>
              </w:rPr>
              <w:t xml:space="preserve"> </w:t>
            </w:r>
            <w:r w:rsidRPr="00B243BF">
              <w:rPr>
                <w:rFonts w:ascii="GHEA Mariam" w:hAnsi="GHEA Mariam" w:cs="Sylfaen"/>
                <w:lang w:val="hy-AM"/>
              </w:rPr>
              <w:t>փոփոխություններ</w:t>
            </w:r>
            <w:r w:rsidRPr="00B243BF">
              <w:rPr>
                <w:rFonts w:ascii="GHEA Mariam" w:hAnsi="GHEA Mariam"/>
                <w:lang w:val="hy-AM"/>
              </w:rPr>
              <w:t xml:space="preserve"> </w:t>
            </w:r>
            <w:r w:rsidRPr="00B243BF">
              <w:rPr>
                <w:rFonts w:ascii="GHEA Mariam" w:hAnsi="GHEA Mariam" w:cs="Sylfaen"/>
                <w:lang w:val="hy-AM"/>
              </w:rPr>
              <w:t>կատարելու</w:t>
            </w:r>
            <w:r w:rsidRPr="00B243BF">
              <w:rPr>
                <w:rFonts w:ascii="GHEA Mariam" w:hAnsi="GHEA Mariam"/>
                <w:lang w:val="hy-AM"/>
              </w:rPr>
              <w:t xml:space="preserve"> </w:t>
            </w:r>
            <w:r w:rsidRPr="00B243BF">
              <w:rPr>
                <w:rFonts w:ascii="GHEA Mariam" w:hAnsi="GHEA Mariam" w:cs="Sylfaen"/>
                <w:lang w:val="hy-AM"/>
              </w:rPr>
              <w:t>մասին</w:t>
            </w:r>
            <w:r w:rsidRPr="00B243BF">
              <w:rPr>
                <w:rFonts w:ascii="GHEA Mariam" w:hAnsi="GHEA Mariam" w:cs="Mariam"/>
                <w:lang w:val="hy-AM"/>
              </w:rPr>
              <w:t>»</w:t>
            </w:r>
            <w:r w:rsidRPr="00B243BF">
              <w:rPr>
                <w:rFonts w:ascii="GHEA Mariam" w:hAnsi="GHEA Mariam"/>
                <w:lang w:val="hy-AM"/>
              </w:rPr>
              <w:t xml:space="preserve"> </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վարչապետի</w:t>
            </w:r>
            <w:r w:rsidRPr="00B243BF">
              <w:rPr>
                <w:rFonts w:ascii="GHEA Mariam" w:hAnsi="GHEA Mariam"/>
                <w:lang w:val="hy-AM"/>
              </w:rPr>
              <w:t xml:space="preserve"> </w:t>
            </w:r>
            <w:r w:rsidRPr="00B243BF">
              <w:rPr>
                <w:rFonts w:ascii="GHEA Mariam" w:hAnsi="GHEA Mariam" w:cs="Sylfaen"/>
                <w:lang w:val="hy-AM"/>
              </w:rPr>
              <w:t>որոշման</w:t>
            </w:r>
            <w:r w:rsidRPr="00B243BF">
              <w:rPr>
                <w:rFonts w:ascii="GHEA Mariam" w:hAnsi="GHEA Mariam"/>
                <w:lang w:val="hy-AM"/>
              </w:rPr>
              <w:t xml:space="preserve"> </w:t>
            </w:r>
            <w:r w:rsidRPr="00B243BF">
              <w:rPr>
                <w:rFonts w:ascii="GHEA Mariam" w:hAnsi="GHEA Mariam" w:cs="Sylfaen"/>
                <w:lang w:val="hy-AM"/>
              </w:rPr>
              <w:t>նախագծի ներկայացում</w:t>
            </w: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4.«</w:t>
            </w:r>
            <w:r w:rsidRPr="00B243BF">
              <w:rPr>
                <w:rFonts w:ascii="GHEA Mariam" w:hAnsi="GHEA Mariam" w:cs="Sylfaen"/>
                <w:lang w:val="hy-AM"/>
              </w:rPr>
              <w:t>Համակարգի</w:t>
            </w:r>
            <w:r w:rsidRPr="00B243BF">
              <w:rPr>
                <w:rFonts w:ascii="GHEA Mariam" w:hAnsi="GHEA Mariam"/>
                <w:lang w:val="hy-AM"/>
              </w:rPr>
              <w:t xml:space="preserve"> </w:t>
            </w:r>
            <w:r w:rsidRPr="00B243BF">
              <w:rPr>
                <w:rFonts w:ascii="GHEA Mariam" w:hAnsi="GHEA Mariam" w:cs="Sylfaen"/>
                <w:lang w:val="hy-AM"/>
              </w:rPr>
              <w:t>կառուցվածքային</w:t>
            </w:r>
            <w:r w:rsidRPr="00B243BF">
              <w:rPr>
                <w:rFonts w:ascii="GHEA Mariam" w:hAnsi="GHEA Mariam"/>
                <w:lang w:val="hy-AM"/>
              </w:rPr>
              <w:t xml:space="preserve"> </w:t>
            </w:r>
            <w:r w:rsidRPr="00B243BF">
              <w:rPr>
                <w:rFonts w:ascii="GHEA Mariam" w:hAnsi="GHEA Mariam" w:cs="Sylfaen"/>
                <w:lang w:val="hy-AM"/>
              </w:rPr>
              <w:t>բարեփոխումներ</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աշխատանքների</w:t>
            </w:r>
            <w:r w:rsidRPr="00B243BF">
              <w:rPr>
                <w:rFonts w:ascii="GHEA Mariam" w:hAnsi="GHEA Mariam"/>
                <w:lang w:val="hy-AM"/>
              </w:rPr>
              <w:t xml:space="preserve"> </w:t>
            </w:r>
            <w:r w:rsidRPr="00B243BF">
              <w:rPr>
                <w:rFonts w:ascii="GHEA Mariam" w:hAnsi="GHEA Mariam" w:cs="Sylfaen"/>
                <w:lang w:val="hy-AM"/>
              </w:rPr>
              <w:t>կազմակերպման արդյունավետության բարձրացում</w:t>
            </w:r>
            <w:r w:rsidRPr="00B243BF">
              <w:rPr>
                <w:rFonts w:ascii="GHEA Mariam" w:hAnsi="GHEA Mariam" w:cs="Mariam"/>
                <w:lang w:val="hy-AM"/>
              </w:rPr>
              <w:t>»</w:t>
            </w:r>
            <w:r w:rsidRPr="00B243BF">
              <w:rPr>
                <w:rFonts w:ascii="GHEA Mariam" w:hAnsi="GHEA Mariam"/>
                <w:lang w:val="hy-AM"/>
              </w:rPr>
              <w:t xml:space="preserve"> </w:t>
            </w:r>
            <w:r w:rsidRPr="00B243BF">
              <w:rPr>
                <w:rFonts w:ascii="GHEA Mariam" w:hAnsi="GHEA Mariam" w:cs="Sylfaen"/>
                <w:lang w:val="hy-AM"/>
              </w:rPr>
              <w:t>միջոցառման</w:t>
            </w:r>
            <w:r w:rsidRPr="00B243BF">
              <w:rPr>
                <w:rFonts w:ascii="GHEA Mariam" w:hAnsi="GHEA Mariam"/>
                <w:lang w:val="hy-AM"/>
              </w:rPr>
              <w:t xml:space="preserve"> </w:t>
            </w:r>
            <w:r w:rsidRPr="00B243BF">
              <w:rPr>
                <w:rFonts w:ascii="GHEA Mariam" w:hAnsi="GHEA Mariam" w:cs="Sylfaen"/>
                <w:lang w:val="hy-AM"/>
              </w:rPr>
              <w:lastRenderedPageBreak/>
              <w:t>կատարմանն</w:t>
            </w:r>
            <w:r w:rsidRPr="00B243BF">
              <w:rPr>
                <w:rFonts w:ascii="GHEA Mariam" w:hAnsi="GHEA Mariam"/>
                <w:lang w:val="hy-AM"/>
              </w:rPr>
              <w:t xml:space="preserve"> </w:t>
            </w:r>
            <w:r w:rsidRPr="00B243BF">
              <w:rPr>
                <w:rFonts w:ascii="GHEA Mariam" w:hAnsi="GHEA Mariam" w:cs="Sylfaen"/>
                <w:lang w:val="hy-AM"/>
              </w:rPr>
              <w:t>ուղղված</w:t>
            </w:r>
            <w:r w:rsidRPr="00B243BF">
              <w:rPr>
                <w:rFonts w:ascii="GHEA Mariam" w:hAnsi="GHEA Mariam"/>
                <w:lang w:val="hy-AM"/>
              </w:rPr>
              <w:t xml:space="preserve"> </w:t>
            </w:r>
            <w:r w:rsidRPr="00B243BF">
              <w:rPr>
                <w:rFonts w:ascii="GHEA Mariam" w:hAnsi="GHEA Mariam" w:cs="Sylfaen"/>
                <w:lang w:val="hy-AM"/>
              </w:rPr>
              <w:t>նորմատիվ</w:t>
            </w:r>
            <w:r w:rsidRPr="00B243BF">
              <w:rPr>
                <w:rFonts w:ascii="GHEA Mariam" w:hAnsi="GHEA Mariam"/>
                <w:lang w:val="hy-AM"/>
              </w:rPr>
              <w:t xml:space="preserve"> </w:t>
            </w:r>
            <w:r w:rsidRPr="00B243BF">
              <w:rPr>
                <w:rFonts w:ascii="GHEA Mariam" w:hAnsi="GHEA Mariam" w:cs="Sylfaen"/>
                <w:lang w:val="hy-AM"/>
              </w:rPr>
              <w:t>իրավական</w:t>
            </w:r>
            <w:r w:rsidRPr="00B243BF">
              <w:rPr>
                <w:rFonts w:ascii="GHEA Mariam" w:hAnsi="GHEA Mariam"/>
                <w:lang w:val="hy-AM"/>
              </w:rPr>
              <w:t xml:space="preserve"> </w:t>
            </w:r>
            <w:r w:rsidRPr="00B243BF">
              <w:rPr>
                <w:rFonts w:ascii="GHEA Mariam" w:hAnsi="GHEA Mariam" w:cs="Sylfaen"/>
                <w:lang w:val="hy-AM"/>
              </w:rPr>
              <w:t>ակտերի</w:t>
            </w:r>
            <w:r w:rsidRPr="00B243BF">
              <w:rPr>
                <w:rFonts w:ascii="GHEA Mariam" w:hAnsi="GHEA Mariam"/>
                <w:lang w:val="hy-AM"/>
              </w:rPr>
              <w:t xml:space="preserve"> </w:t>
            </w:r>
            <w:r w:rsidRPr="00B243BF">
              <w:rPr>
                <w:rFonts w:ascii="GHEA Mariam" w:hAnsi="GHEA Mariam" w:cs="Sylfaen"/>
                <w:lang w:val="hy-AM"/>
              </w:rPr>
              <w:t>նախագծերի ներկայացում</w:t>
            </w:r>
          </w:p>
        </w:tc>
        <w:tc>
          <w:tcPr>
            <w:tcW w:w="2693" w:type="dxa"/>
          </w:tcPr>
          <w:p w:rsidR="008F385F" w:rsidRPr="00B243BF" w:rsidRDefault="008F385F" w:rsidP="002F07A9">
            <w:pPr>
              <w:spacing w:after="200" w:line="276" w:lineRule="auto"/>
              <w:jc w:val="both"/>
              <w:rPr>
                <w:rFonts w:ascii="GHEA Mariam" w:hAnsi="GHEA Mariam" w:cs="AK Courier"/>
                <w:lang w:val="hy-AM"/>
              </w:rPr>
            </w:pPr>
            <w:r w:rsidRPr="00B243BF">
              <w:rPr>
                <w:rFonts w:ascii="GHEA Mariam" w:hAnsi="GHEA Mariam"/>
                <w:lang w:val="hy-AM"/>
              </w:rPr>
              <w:lastRenderedPageBreak/>
              <w:t>1.</w:t>
            </w:r>
            <w:r w:rsidRPr="00B243BF">
              <w:rPr>
                <w:rFonts w:ascii="GHEA Mariam" w:hAnsi="GHEA Mariam" w:cs="Sylfaen"/>
                <w:lang w:val="hy-AM"/>
              </w:rPr>
              <w:t>Կստեղծվի</w:t>
            </w:r>
            <w:r w:rsidRPr="00B243BF">
              <w:rPr>
                <w:rFonts w:ascii="GHEA Mariam" w:hAnsi="GHEA Mariam"/>
                <w:lang w:val="hy-AM"/>
              </w:rPr>
              <w:t xml:space="preserve"> </w:t>
            </w:r>
            <w:r w:rsidRPr="00B243BF">
              <w:rPr>
                <w:rFonts w:ascii="GHEA Mariam" w:hAnsi="GHEA Mariam" w:cs="Sylfaen"/>
                <w:lang w:val="hy-AM"/>
              </w:rPr>
              <w:t>անշարժ</w:t>
            </w:r>
            <w:r w:rsidRPr="00B243BF">
              <w:rPr>
                <w:rFonts w:ascii="GHEA Mariam" w:hAnsi="GHEA Mariam" w:cs="AK Courier"/>
                <w:lang w:val="hy-AM"/>
              </w:rPr>
              <w:t xml:space="preserve"> </w:t>
            </w:r>
            <w:r w:rsidRPr="00B243BF">
              <w:rPr>
                <w:rFonts w:ascii="GHEA Mariam" w:hAnsi="GHEA Mariam" w:cs="Sylfaen"/>
                <w:lang w:val="hy-AM"/>
              </w:rPr>
              <w:t>գույքի</w:t>
            </w:r>
            <w:r w:rsidRPr="00B243BF">
              <w:rPr>
                <w:rFonts w:ascii="GHEA Mariam" w:hAnsi="GHEA Mariam" w:cs="AK Courier"/>
                <w:lang w:val="hy-AM"/>
              </w:rPr>
              <w:t xml:space="preserve"> </w:t>
            </w:r>
            <w:r w:rsidRPr="00B243BF">
              <w:rPr>
                <w:rFonts w:ascii="GHEA Mariam" w:hAnsi="GHEA Mariam" w:cs="Sylfaen"/>
                <w:lang w:val="hy-AM"/>
              </w:rPr>
              <w:t>ռեգիստրների</w:t>
            </w:r>
            <w:r w:rsidRPr="00B243BF">
              <w:rPr>
                <w:rFonts w:ascii="GHEA Mariam" w:hAnsi="GHEA Mariam" w:cs="AK Courier"/>
                <w:lang w:val="hy-AM"/>
              </w:rPr>
              <w:t xml:space="preserve">, </w:t>
            </w:r>
            <w:r w:rsidRPr="00B243BF">
              <w:rPr>
                <w:rFonts w:ascii="GHEA Mariam" w:hAnsi="GHEA Mariam" w:cs="Sylfaen"/>
                <w:lang w:val="hy-AM"/>
              </w:rPr>
              <w:t>անշարժ</w:t>
            </w:r>
            <w:r w:rsidRPr="00B243BF">
              <w:rPr>
                <w:rFonts w:ascii="GHEA Mariam" w:hAnsi="GHEA Mariam" w:cs="AK Courier"/>
                <w:lang w:val="hy-AM"/>
              </w:rPr>
              <w:t xml:space="preserve"> </w:t>
            </w:r>
            <w:r w:rsidRPr="00B243BF">
              <w:rPr>
                <w:rFonts w:ascii="GHEA Mariam" w:hAnsi="GHEA Mariam" w:cs="Sylfaen"/>
                <w:lang w:val="hy-AM"/>
              </w:rPr>
              <w:t>գույքի</w:t>
            </w:r>
            <w:r w:rsidRPr="00B243BF">
              <w:rPr>
                <w:rFonts w:ascii="GHEA Mariam" w:hAnsi="GHEA Mariam" w:cs="AK Courier"/>
                <w:lang w:val="hy-AM"/>
              </w:rPr>
              <w:t xml:space="preserve"> </w:t>
            </w:r>
            <w:r w:rsidRPr="00B243BF">
              <w:rPr>
                <w:rFonts w:ascii="GHEA Mariam" w:hAnsi="GHEA Mariam" w:cs="Sylfaen"/>
                <w:lang w:val="hy-AM"/>
              </w:rPr>
              <w:t>միավորների</w:t>
            </w:r>
            <w:r w:rsidRPr="00B243BF">
              <w:rPr>
                <w:rFonts w:ascii="GHEA Mariam" w:hAnsi="GHEA Mariam" w:cs="AK Courier"/>
                <w:lang w:val="hy-AM"/>
              </w:rPr>
              <w:t xml:space="preserve"> </w:t>
            </w:r>
            <w:r w:rsidRPr="00B243BF">
              <w:rPr>
                <w:rFonts w:ascii="GHEA Mariam" w:hAnsi="GHEA Mariam" w:cs="Sylfaen"/>
                <w:lang w:val="hy-AM"/>
              </w:rPr>
              <w:t>վերաբերյալ</w:t>
            </w:r>
            <w:r w:rsidRPr="00B243BF">
              <w:rPr>
                <w:rFonts w:ascii="GHEA Mariam" w:hAnsi="GHEA Mariam" w:cs="AK Courier"/>
                <w:lang w:val="hy-AM"/>
              </w:rPr>
              <w:t xml:space="preserve"> </w:t>
            </w:r>
            <w:r w:rsidRPr="00B243BF">
              <w:rPr>
                <w:rFonts w:ascii="GHEA Mariam" w:hAnsi="GHEA Mariam" w:cs="Sylfaen"/>
                <w:lang w:val="hy-AM"/>
              </w:rPr>
              <w:t>արխիվների</w:t>
            </w:r>
            <w:r w:rsidRPr="00B243BF">
              <w:rPr>
                <w:rFonts w:ascii="GHEA Mariam" w:hAnsi="GHEA Mariam" w:cs="AK Courier"/>
                <w:lang w:val="hy-AM"/>
              </w:rPr>
              <w:t xml:space="preserve"> </w:t>
            </w:r>
            <w:r w:rsidRPr="00B243BF">
              <w:rPr>
                <w:rFonts w:ascii="GHEA Mariam" w:hAnsi="GHEA Mariam" w:cs="Sylfaen"/>
                <w:lang w:val="hy-AM"/>
              </w:rPr>
              <w:t>և</w:t>
            </w:r>
            <w:r w:rsidRPr="00B243BF">
              <w:rPr>
                <w:rFonts w:ascii="GHEA Mariam" w:hAnsi="GHEA Mariam" w:cs="AK Courier"/>
                <w:lang w:val="hy-AM"/>
              </w:rPr>
              <w:t xml:space="preserve"> </w:t>
            </w:r>
            <w:r w:rsidRPr="00B243BF">
              <w:rPr>
                <w:rFonts w:ascii="GHEA Mariam" w:hAnsi="GHEA Mariam" w:cs="Sylfaen"/>
                <w:lang w:val="hy-AM"/>
              </w:rPr>
              <w:t>մուտքագրվող</w:t>
            </w:r>
            <w:r w:rsidRPr="00B243BF">
              <w:rPr>
                <w:rFonts w:ascii="GHEA Mariam" w:hAnsi="GHEA Mariam" w:cs="AK Courier"/>
                <w:lang w:val="hy-AM"/>
              </w:rPr>
              <w:t xml:space="preserve"> </w:t>
            </w:r>
            <w:r w:rsidRPr="00B243BF">
              <w:rPr>
                <w:rFonts w:ascii="GHEA Mariam" w:hAnsi="GHEA Mariam" w:cs="Sylfaen"/>
                <w:lang w:val="hy-AM"/>
              </w:rPr>
              <w:t>քարտեզագրության</w:t>
            </w:r>
            <w:r w:rsidRPr="00B243BF">
              <w:rPr>
                <w:rFonts w:ascii="GHEA Mariam" w:hAnsi="GHEA Mariam" w:cs="AK Courier"/>
                <w:lang w:val="hy-AM"/>
              </w:rPr>
              <w:t xml:space="preserve">, </w:t>
            </w:r>
            <w:r w:rsidRPr="00B243BF">
              <w:rPr>
                <w:rFonts w:ascii="GHEA Mariam" w:hAnsi="GHEA Mariam" w:cs="Sylfaen"/>
                <w:lang w:val="hy-AM"/>
              </w:rPr>
              <w:t>գեոդեզիայի</w:t>
            </w:r>
            <w:r w:rsidRPr="00B243BF">
              <w:rPr>
                <w:rFonts w:ascii="GHEA Mariam" w:hAnsi="GHEA Mariam" w:cs="AK Courier"/>
                <w:lang w:val="hy-AM"/>
              </w:rPr>
              <w:t xml:space="preserve">, </w:t>
            </w:r>
            <w:r w:rsidRPr="00B243BF">
              <w:rPr>
                <w:rFonts w:ascii="GHEA Mariam" w:hAnsi="GHEA Mariam" w:cs="Sylfaen"/>
                <w:lang w:val="hy-AM"/>
              </w:rPr>
              <w:t>չափագրման</w:t>
            </w:r>
            <w:r w:rsidRPr="00B243BF">
              <w:rPr>
                <w:rFonts w:ascii="GHEA Mariam" w:hAnsi="GHEA Mariam" w:cs="AK Courier"/>
                <w:lang w:val="hy-AM"/>
              </w:rPr>
              <w:t xml:space="preserve"> (</w:t>
            </w:r>
            <w:r w:rsidRPr="00B243BF">
              <w:rPr>
                <w:rFonts w:ascii="GHEA Mariam" w:hAnsi="GHEA Mariam" w:cs="Sylfaen"/>
                <w:lang w:val="hy-AM"/>
              </w:rPr>
              <w:t>հաշվառման</w:t>
            </w:r>
            <w:r w:rsidRPr="00B243BF">
              <w:rPr>
                <w:rFonts w:ascii="GHEA Mariam" w:hAnsi="GHEA Mariam" w:cs="AK Courier"/>
                <w:lang w:val="hy-AM"/>
              </w:rPr>
              <w:t xml:space="preserve">) </w:t>
            </w:r>
            <w:r w:rsidRPr="00B243BF">
              <w:rPr>
                <w:rFonts w:ascii="GHEA Mariam" w:hAnsi="GHEA Mariam" w:cs="Sylfaen"/>
                <w:lang w:val="hy-AM"/>
              </w:rPr>
              <w:t>ու</w:t>
            </w:r>
            <w:r w:rsidRPr="00B243BF">
              <w:rPr>
                <w:rFonts w:ascii="GHEA Mariam" w:hAnsi="GHEA Mariam" w:cs="AK Courier"/>
                <w:lang w:val="hy-AM"/>
              </w:rPr>
              <w:t xml:space="preserve"> </w:t>
            </w:r>
            <w:r w:rsidRPr="00B243BF">
              <w:rPr>
                <w:rFonts w:ascii="GHEA Mariam" w:hAnsi="GHEA Mariam" w:cs="Sylfaen"/>
                <w:lang w:val="hy-AM"/>
              </w:rPr>
              <w:t>հողաշինարարական</w:t>
            </w:r>
            <w:r w:rsidRPr="00B243BF">
              <w:rPr>
                <w:rFonts w:ascii="GHEA Mariam" w:hAnsi="GHEA Mariam" w:cs="AK Courier"/>
                <w:lang w:val="hy-AM"/>
              </w:rPr>
              <w:t xml:space="preserve"> </w:t>
            </w:r>
            <w:r w:rsidRPr="00B243BF">
              <w:rPr>
                <w:rFonts w:ascii="GHEA Mariam" w:hAnsi="GHEA Mariam" w:cs="Sylfaen"/>
                <w:lang w:val="hy-AM"/>
              </w:rPr>
              <w:t>տվյալների</w:t>
            </w:r>
            <w:r w:rsidRPr="00B243BF">
              <w:rPr>
                <w:rFonts w:ascii="GHEA Mariam" w:hAnsi="GHEA Mariam" w:cs="AK Courier"/>
                <w:lang w:val="hy-AM"/>
              </w:rPr>
              <w:t xml:space="preserve"> 3 </w:t>
            </w:r>
            <w:r w:rsidRPr="00B243BF">
              <w:rPr>
                <w:rFonts w:ascii="GHEA Mariam" w:hAnsi="GHEA Mariam" w:cs="Sylfaen"/>
                <w:lang w:val="hy-AM"/>
              </w:rPr>
              <w:t>առանձնացված</w:t>
            </w:r>
            <w:r w:rsidRPr="00B243BF">
              <w:rPr>
                <w:rFonts w:ascii="GHEA Mariam" w:hAnsi="GHEA Mariam" w:cs="AK Courier"/>
                <w:lang w:val="hy-AM"/>
              </w:rPr>
              <w:t xml:space="preserve"> </w:t>
            </w:r>
            <w:r w:rsidRPr="00B243BF">
              <w:rPr>
                <w:rFonts w:ascii="GHEA Mariam" w:hAnsi="GHEA Mariam" w:cs="Sylfaen"/>
                <w:lang w:val="hy-AM"/>
              </w:rPr>
              <w:t>միասնական</w:t>
            </w:r>
            <w:r w:rsidRPr="00B243BF">
              <w:rPr>
                <w:rFonts w:ascii="GHEA Mariam" w:hAnsi="GHEA Mariam" w:cs="AK Courier"/>
                <w:lang w:val="hy-AM"/>
              </w:rPr>
              <w:t xml:space="preserve"> </w:t>
            </w:r>
            <w:r w:rsidRPr="00B243BF">
              <w:rPr>
                <w:rFonts w:ascii="GHEA Mariam" w:hAnsi="GHEA Mariam" w:cs="Sylfaen"/>
                <w:lang w:val="hy-AM"/>
              </w:rPr>
              <w:t>ուղղություններ</w:t>
            </w:r>
            <w:r w:rsidRPr="00B243BF">
              <w:rPr>
                <w:rFonts w:ascii="GHEA Mariam" w:hAnsi="GHEA Mariam" w:cs="AK Courier"/>
                <w:lang w:val="hy-AM"/>
              </w:rPr>
              <w:t xml:space="preserve">, </w:t>
            </w:r>
            <w:r w:rsidRPr="00B243BF">
              <w:rPr>
                <w:rFonts w:ascii="GHEA Mariam" w:hAnsi="GHEA Mariam" w:cs="Sylfaen"/>
                <w:lang w:val="hy-AM"/>
              </w:rPr>
              <w:t>որը</w:t>
            </w:r>
            <w:r w:rsidRPr="00B243BF">
              <w:rPr>
                <w:rFonts w:ascii="GHEA Mariam" w:hAnsi="GHEA Mariam" w:cs="AK Courier"/>
                <w:lang w:val="hy-AM"/>
              </w:rPr>
              <w:t xml:space="preserve"> </w:t>
            </w:r>
            <w:r w:rsidRPr="00B243BF">
              <w:rPr>
                <w:rFonts w:ascii="GHEA Mariam" w:hAnsi="GHEA Mariam" w:cs="Sylfaen"/>
                <w:lang w:val="hy-AM"/>
              </w:rPr>
              <w:t>նպատակաուղղված</w:t>
            </w:r>
            <w:r w:rsidRPr="00B243BF">
              <w:rPr>
                <w:rFonts w:ascii="GHEA Mariam" w:hAnsi="GHEA Mariam" w:cs="AK Courier"/>
                <w:lang w:val="hy-AM"/>
              </w:rPr>
              <w:t xml:space="preserve"> </w:t>
            </w:r>
            <w:r w:rsidRPr="00B243BF">
              <w:rPr>
                <w:rFonts w:ascii="GHEA Mariam" w:hAnsi="GHEA Mariam" w:cs="Sylfaen"/>
                <w:lang w:val="hy-AM"/>
              </w:rPr>
              <w:t>է</w:t>
            </w:r>
            <w:r w:rsidRPr="00B243BF">
              <w:rPr>
                <w:rFonts w:ascii="GHEA Mariam" w:hAnsi="GHEA Mariam" w:cs="AK Courier"/>
                <w:lang w:val="hy-AM"/>
              </w:rPr>
              <w:t xml:space="preserve"> </w:t>
            </w:r>
            <w:r w:rsidRPr="00B243BF">
              <w:rPr>
                <w:rFonts w:ascii="GHEA Mariam" w:hAnsi="GHEA Mariam" w:cs="Sylfaen"/>
                <w:lang w:val="hy-AM"/>
              </w:rPr>
              <w:t>կոռուպցիոն</w:t>
            </w:r>
            <w:r w:rsidRPr="00B243BF">
              <w:rPr>
                <w:rFonts w:ascii="GHEA Mariam" w:hAnsi="GHEA Mariam" w:cs="AK Courier"/>
                <w:lang w:val="hy-AM"/>
              </w:rPr>
              <w:t xml:space="preserve"> </w:t>
            </w:r>
            <w:r w:rsidRPr="00B243BF">
              <w:rPr>
                <w:rFonts w:ascii="GHEA Mariam" w:hAnsi="GHEA Mariam" w:cs="Sylfaen"/>
                <w:lang w:val="hy-AM"/>
              </w:rPr>
              <w:t>ռիսկերի</w:t>
            </w:r>
            <w:r w:rsidRPr="00B243BF">
              <w:rPr>
                <w:rFonts w:ascii="GHEA Mariam" w:hAnsi="GHEA Mariam" w:cs="AK Courier"/>
                <w:lang w:val="hy-AM"/>
              </w:rPr>
              <w:t xml:space="preserve"> </w:t>
            </w:r>
            <w:r w:rsidRPr="00B243BF">
              <w:rPr>
                <w:rFonts w:ascii="GHEA Mariam" w:hAnsi="GHEA Mariam" w:cs="Sylfaen"/>
                <w:lang w:val="hy-AM"/>
              </w:rPr>
              <w:t>բացառմանը</w:t>
            </w:r>
            <w:r w:rsidRPr="00B243BF">
              <w:rPr>
                <w:rFonts w:ascii="GHEA Mariam" w:hAnsi="GHEA Mariam" w:cs="AK Courier"/>
                <w:lang w:val="hy-AM"/>
              </w:rPr>
              <w:t xml:space="preserve">, </w:t>
            </w:r>
            <w:r w:rsidRPr="00B243BF">
              <w:rPr>
                <w:rFonts w:ascii="GHEA Mariam" w:hAnsi="GHEA Mariam" w:cs="Sylfaen"/>
                <w:lang w:val="hy-AM"/>
              </w:rPr>
              <w:t>ինչպես</w:t>
            </w:r>
            <w:r w:rsidRPr="00B243BF">
              <w:rPr>
                <w:rFonts w:ascii="GHEA Mariam" w:hAnsi="GHEA Mariam" w:cs="AK Courier"/>
                <w:lang w:val="hy-AM"/>
              </w:rPr>
              <w:t xml:space="preserve"> </w:t>
            </w:r>
            <w:r w:rsidRPr="00B243BF">
              <w:rPr>
                <w:rFonts w:ascii="GHEA Mariam" w:hAnsi="GHEA Mariam" w:cs="Sylfaen"/>
                <w:lang w:val="hy-AM"/>
              </w:rPr>
              <w:t>նաև</w:t>
            </w:r>
            <w:r w:rsidRPr="00B243BF">
              <w:rPr>
                <w:rFonts w:ascii="GHEA Mariam" w:hAnsi="GHEA Mariam" w:cs="AK Courier"/>
                <w:lang w:val="hy-AM"/>
              </w:rPr>
              <w:t xml:space="preserve"> </w:t>
            </w:r>
            <w:r w:rsidRPr="00B243BF">
              <w:rPr>
                <w:rFonts w:ascii="GHEA Mariam" w:hAnsi="GHEA Mariam" w:cs="Sylfaen"/>
                <w:lang w:val="hy-AM"/>
              </w:rPr>
              <w:t>ռեսուրսների</w:t>
            </w:r>
            <w:r w:rsidRPr="00B243BF">
              <w:rPr>
                <w:rFonts w:ascii="GHEA Mariam" w:hAnsi="GHEA Mariam" w:cs="AK Courier"/>
                <w:lang w:val="hy-AM"/>
              </w:rPr>
              <w:t xml:space="preserve"> </w:t>
            </w:r>
            <w:r w:rsidRPr="00B243BF">
              <w:rPr>
                <w:rFonts w:ascii="GHEA Mariam" w:hAnsi="GHEA Mariam" w:cs="Sylfaen"/>
                <w:lang w:val="hy-AM"/>
              </w:rPr>
              <w:t>կառավարման</w:t>
            </w:r>
            <w:r w:rsidRPr="00B243BF">
              <w:rPr>
                <w:rFonts w:ascii="GHEA Mariam" w:hAnsi="GHEA Mariam" w:cs="AK Courier"/>
                <w:lang w:val="hy-AM"/>
              </w:rPr>
              <w:t xml:space="preserve"> </w:t>
            </w:r>
            <w:r w:rsidRPr="00B243BF">
              <w:rPr>
                <w:rFonts w:ascii="GHEA Mariam" w:hAnsi="GHEA Mariam" w:cs="Sylfaen"/>
                <w:lang w:val="hy-AM"/>
              </w:rPr>
              <w:t>արդյունավետության</w:t>
            </w:r>
            <w:r w:rsidRPr="00B243BF">
              <w:rPr>
                <w:rFonts w:ascii="GHEA Mariam" w:hAnsi="GHEA Mariam" w:cs="AK Courier"/>
                <w:lang w:val="hy-AM"/>
              </w:rPr>
              <w:t xml:space="preserve"> </w:t>
            </w:r>
            <w:r w:rsidRPr="00B243BF">
              <w:rPr>
                <w:rFonts w:ascii="GHEA Mariam" w:hAnsi="GHEA Mariam" w:cs="Sylfaen"/>
                <w:lang w:val="hy-AM"/>
              </w:rPr>
              <w:t>բարձրացմանը</w:t>
            </w:r>
            <w:r w:rsidRPr="00B243BF">
              <w:rPr>
                <w:rFonts w:ascii="GHEA Mariam" w:hAnsi="GHEA Mariam" w:cs="AK Courier"/>
                <w:lang w:val="hy-AM"/>
              </w:rPr>
              <w:t xml:space="preserve"> </w:t>
            </w:r>
          </w:p>
          <w:p w:rsidR="008F385F" w:rsidRPr="00B243BF" w:rsidRDefault="008F385F" w:rsidP="002F07A9">
            <w:pPr>
              <w:spacing w:after="200" w:line="276" w:lineRule="auto"/>
              <w:jc w:val="both"/>
              <w:rPr>
                <w:rFonts w:ascii="GHEA Mariam" w:hAnsi="GHEA Mariam" w:cs="AK Courier"/>
                <w:lang w:val="hy-AM"/>
              </w:rPr>
            </w:pPr>
            <w:r w:rsidRPr="00B243BF">
              <w:rPr>
                <w:rFonts w:ascii="GHEA Mariam" w:hAnsi="GHEA Mariam" w:cs="AK Courier"/>
                <w:lang w:val="hy-AM"/>
              </w:rPr>
              <w:t xml:space="preserve"> </w:t>
            </w:r>
          </w:p>
          <w:p w:rsidR="008F385F" w:rsidRPr="00B243BF" w:rsidRDefault="008F385F" w:rsidP="002F07A9">
            <w:pPr>
              <w:spacing w:after="200" w:line="276" w:lineRule="auto"/>
              <w:jc w:val="both"/>
              <w:rPr>
                <w:rFonts w:ascii="GHEA Mariam" w:hAnsi="GHEA Mariam" w:cs="AK Courier"/>
                <w:lang w:val="hy-AM"/>
              </w:rPr>
            </w:pPr>
          </w:p>
          <w:p w:rsidR="008F385F" w:rsidRPr="00B243BF" w:rsidRDefault="008F385F" w:rsidP="002F07A9">
            <w:pPr>
              <w:spacing w:after="200" w:line="276" w:lineRule="auto"/>
              <w:jc w:val="both"/>
              <w:rPr>
                <w:rFonts w:ascii="GHEA Mariam" w:hAnsi="GHEA Mariam" w:cs="AK Courier"/>
                <w:lang w:val="hy-AM"/>
              </w:rPr>
            </w:pPr>
          </w:p>
          <w:p w:rsidR="008F385F" w:rsidRPr="00B243BF" w:rsidRDefault="008F385F" w:rsidP="002F07A9">
            <w:pPr>
              <w:spacing w:after="200" w:line="276" w:lineRule="auto"/>
              <w:jc w:val="both"/>
              <w:rPr>
                <w:rFonts w:ascii="GHEA Mariam" w:hAnsi="GHEA Mariam" w:cs="AK Courier"/>
                <w:lang w:val="hy-AM"/>
              </w:rPr>
            </w:pPr>
          </w:p>
          <w:p w:rsidR="008F385F" w:rsidRPr="00B243BF" w:rsidRDefault="008F385F" w:rsidP="002F07A9">
            <w:pPr>
              <w:spacing w:after="200" w:line="276" w:lineRule="auto"/>
              <w:jc w:val="both"/>
              <w:rPr>
                <w:rFonts w:ascii="GHEA Mariam" w:hAnsi="GHEA Mariam" w:cs="AK Courier"/>
                <w:lang w:val="hy-AM"/>
              </w:rPr>
            </w:pPr>
          </w:p>
          <w:p w:rsidR="008F385F" w:rsidRPr="00B243BF" w:rsidRDefault="008F385F" w:rsidP="002F07A9">
            <w:pPr>
              <w:spacing w:after="200" w:line="276" w:lineRule="auto"/>
              <w:jc w:val="both"/>
              <w:rPr>
                <w:rFonts w:ascii="GHEA Mariam" w:hAnsi="GHEA Mariam" w:cs="AK Courier"/>
                <w:lang w:val="hy-AM"/>
              </w:rPr>
            </w:pPr>
          </w:p>
          <w:p w:rsidR="008F385F" w:rsidRPr="00B243BF" w:rsidRDefault="008F385F" w:rsidP="002F07A9">
            <w:pPr>
              <w:spacing w:after="200" w:line="276" w:lineRule="auto"/>
              <w:jc w:val="both"/>
              <w:rPr>
                <w:rFonts w:ascii="GHEA Mariam" w:hAnsi="GHEA Mariam" w:cs="AK Courier"/>
                <w:lang w:val="hy-AM"/>
              </w:rPr>
            </w:pPr>
          </w:p>
          <w:p w:rsidR="008A691D" w:rsidRPr="00B243BF" w:rsidRDefault="008A691D" w:rsidP="002F07A9">
            <w:pPr>
              <w:spacing w:after="200" w:line="276" w:lineRule="auto"/>
              <w:jc w:val="both"/>
              <w:rPr>
                <w:rFonts w:ascii="GHEA Mariam" w:hAnsi="GHEA Mariam" w:cs="AK Courier"/>
                <w:lang w:val="hy-AM"/>
              </w:rPr>
            </w:pPr>
          </w:p>
          <w:p w:rsidR="008A691D" w:rsidRPr="00B243BF" w:rsidRDefault="008A691D" w:rsidP="002F07A9">
            <w:pPr>
              <w:spacing w:after="200" w:line="276" w:lineRule="auto"/>
              <w:jc w:val="both"/>
              <w:rPr>
                <w:rFonts w:ascii="GHEA Mariam" w:hAnsi="GHEA Mariam" w:cs="AK Courier"/>
                <w:lang w:val="hy-AM"/>
              </w:rPr>
            </w:pPr>
          </w:p>
          <w:p w:rsidR="008A691D" w:rsidRPr="00B243BF" w:rsidRDefault="008A691D" w:rsidP="002F07A9">
            <w:pPr>
              <w:spacing w:after="200" w:line="276" w:lineRule="auto"/>
              <w:jc w:val="both"/>
              <w:rPr>
                <w:rFonts w:ascii="GHEA Mariam" w:hAnsi="GHEA Mariam" w:cs="AK Courier"/>
                <w:lang w:val="hy-AM"/>
              </w:rPr>
            </w:pPr>
          </w:p>
          <w:p w:rsidR="008A691D" w:rsidRPr="00B243BF" w:rsidRDefault="008A691D" w:rsidP="002F07A9">
            <w:pPr>
              <w:spacing w:after="200" w:line="276" w:lineRule="auto"/>
              <w:jc w:val="both"/>
              <w:rPr>
                <w:rFonts w:ascii="GHEA Mariam" w:hAnsi="GHEA Mariam" w:cs="AK Courier"/>
                <w:lang w:val="hy-AM"/>
              </w:rPr>
            </w:pPr>
          </w:p>
          <w:p w:rsidR="008A691D" w:rsidRPr="00B243BF" w:rsidRDefault="008A691D" w:rsidP="002F07A9">
            <w:pPr>
              <w:spacing w:after="200" w:line="276" w:lineRule="auto"/>
              <w:jc w:val="both"/>
              <w:rPr>
                <w:rFonts w:ascii="GHEA Mariam" w:hAnsi="GHEA Mariam" w:cs="AK Courier"/>
                <w:lang w:val="hy-AM"/>
              </w:rPr>
            </w:pPr>
          </w:p>
          <w:p w:rsidR="008A691D" w:rsidRPr="00B243BF" w:rsidRDefault="008A691D" w:rsidP="002F07A9">
            <w:pPr>
              <w:spacing w:after="200" w:line="276" w:lineRule="auto"/>
              <w:jc w:val="both"/>
              <w:rPr>
                <w:rFonts w:ascii="GHEA Mariam" w:hAnsi="GHEA Mariam" w:cs="AK Courier"/>
                <w:lang w:val="hy-AM"/>
              </w:rPr>
            </w:pPr>
          </w:p>
          <w:p w:rsidR="008A691D" w:rsidRPr="00B243BF" w:rsidRDefault="008A691D" w:rsidP="002F07A9">
            <w:pPr>
              <w:spacing w:after="200" w:line="276" w:lineRule="auto"/>
              <w:jc w:val="both"/>
              <w:rPr>
                <w:rFonts w:ascii="GHEA Mariam" w:hAnsi="GHEA Mariam" w:cs="AK Courier"/>
                <w:lang w:val="hy-AM"/>
              </w:rPr>
            </w:pPr>
          </w:p>
          <w:p w:rsidR="008A691D" w:rsidRPr="00B243BF" w:rsidRDefault="008A691D" w:rsidP="002F07A9">
            <w:pPr>
              <w:spacing w:after="200" w:line="276" w:lineRule="auto"/>
              <w:jc w:val="both"/>
              <w:rPr>
                <w:rFonts w:ascii="GHEA Mariam" w:hAnsi="GHEA Mariam" w:cs="AK Courier"/>
                <w:lang w:val="hy-AM"/>
              </w:rPr>
            </w:pP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2.</w:t>
            </w:r>
            <w:r w:rsidRPr="00B243BF">
              <w:rPr>
                <w:rFonts w:ascii="GHEA Mariam" w:hAnsi="GHEA Mariam" w:cs="Sylfaen"/>
                <w:lang w:val="hy-AM"/>
              </w:rPr>
              <w:t>Սպասարկման</w:t>
            </w:r>
            <w:r w:rsidRPr="00B243BF">
              <w:rPr>
                <w:rFonts w:ascii="GHEA Mariam" w:hAnsi="GHEA Mariam"/>
                <w:lang w:val="hy-AM"/>
              </w:rPr>
              <w:t xml:space="preserve"> </w:t>
            </w:r>
            <w:r w:rsidRPr="00B243BF">
              <w:rPr>
                <w:rFonts w:ascii="GHEA Mariam" w:hAnsi="GHEA Mariam" w:cs="Sylfaen"/>
                <w:lang w:val="hy-AM"/>
              </w:rPr>
              <w:t>գրասենյակների</w:t>
            </w:r>
            <w:r w:rsidRPr="00B243BF">
              <w:rPr>
                <w:rFonts w:ascii="GHEA Mariam" w:hAnsi="GHEA Mariam"/>
                <w:lang w:val="hy-AM"/>
              </w:rPr>
              <w:t xml:space="preserve"> </w:t>
            </w:r>
            <w:r w:rsidRPr="00B243BF">
              <w:rPr>
                <w:rFonts w:ascii="GHEA Mariam" w:hAnsi="GHEA Mariam" w:cs="Sylfaen"/>
                <w:lang w:val="hy-AM"/>
              </w:rPr>
              <w:t>քանակի</w:t>
            </w:r>
            <w:r w:rsidRPr="00B243BF">
              <w:rPr>
                <w:rFonts w:ascii="GHEA Mariam" w:hAnsi="GHEA Mariam"/>
                <w:lang w:val="hy-AM"/>
              </w:rPr>
              <w:t xml:space="preserve"> և </w:t>
            </w:r>
            <w:r w:rsidRPr="00B243BF">
              <w:rPr>
                <w:rFonts w:ascii="GHEA Mariam" w:hAnsi="GHEA Mariam" w:cs="Sylfaen"/>
                <w:lang w:val="hy-AM"/>
              </w:rPr>
              <w:t>հաստիքների</w:t>
            </w:r>
            <w:r w:rsidRPr="00B243BF">
              <w:rPr>
                <w:rFonts w:ascii="GHEA Mariam" w:hAnsi="GHEA Mariam"/>
                <w:lang w:val="hy-AM"/>
              </w:rPr>
              <w:t xml:space="preserve"> </w:t>
            </w:r>
            <w:r w:rsidRPr="00B243BF">
              <w:rPr>
                <w:rFonts w:ascii="GHEA Mariam" w:hAnsi="GHEA Mariam" w:cs="Sylfaen"/>
                <w:lang w:val="hy-AM"/>
              </w:rPr>
              <w:t>կրճատում</w:t>
            </w:r>
            <w:r w:rsidRPr="00B243BF">
              <w:rPr>
                <w:rFonts w:ascii="GHEA Mariam" w:hAnsi="GHEA Mariam"/>
                <w:lang w:val="hy-AM"/>
              </w:rPr>
              <w:t xml:space="preserve">: </w:t>
            </w:r>
            <w:r w:rsidRPr="00B243BF">
              <w:rPr>
                <w:rFonts w:ascii="GHEA Mariam" w:hAnsi="GHEA Mariam" w:cs="Sylfaen"/>
                <w:lang w:val="hy-AM"/>
              </w:rPr>
              <w:t>Վերջնական</w:t>
            </w:r>
            <w:r w:rsidRPr="00B243BF">
              <w:rPr>
                <w:rFonts w:ascii="GHEA Mariam" w:hAnsi="GHEA Mariam"/>
                <w:lang w:val="hy-AM"/>
              </w:rPr>
              <w:t xml:space="preserve"> </w:t>
            </w:r>
            <w:r w:rsidRPr="00B243BF">
              <w:rPr>
                <w:rFonts w:ascii="GHEA Mariam" w:hAnsi="GHEA Mariam" w:cs="Sylfaen"/>
                <w:lang w:val="hy-AM"/>
              </w:rPr>
              <w:t>մարզկենտրոններում</w:t>
            </w:r>
            <w:r w:rsidRPr="00B243BF">
              <w:rPr>
                <w:rFonts w:ascii="GHEA Mariam" w:hAnsi="GHEA Mariam"/>
                <w:lang w:val="hy-AM"/>
              </w:rPr>
              <w:t xml:space="preserve"> </w:t>
            </w:r>
            <w:r w:rsidRPr="00B243BF">
              <w:rPr>
                <w:rFonts w:ascii="GHEA Mariam" w:hAnsi="GHEA Mariam" w:cs="Sylfaen"/>
                <w:lang w:val="hy-AM"/>
              </w:rPr>
              <w:t>թողնելով</w:t>
            </w:r>
            <w:r w:rsidRPr="00B243BF">
              <w:rPr>
                <w:rFonts w:ascii="GHEA Mariam" w:hAnsi="GHEA Mariam"/>
                <w:lang w:val="hy-AM"/>
              </w:rPr>
              <w:t xml:space="preserve"> </w:t>
            </w:r>
            <w:r w:rsidRPr="00B243BF">
              <w:rPr>
                <w:rFonts w:ascii="GHEA Mariam" w:hAnsi="GHEA Mariam" w:cs="Sylfaen"/>
                <w:lang w:val="hy-AM"/>
              </w:rPr>
              <w:t>մեկական</w:t>
            </w:r>
            <w:r w:rsidRPr="00B243BF">
              <w:rPr>
                <w:rFonts w:ascii="GHEA Mariam" w:hAnsi="GHEA Mariam"/>
                <w:lang w:val="hy-AM"/>
              </w:rPr>
              <w:t xml:space="preserve"> </w:t>
            </w:r>
            <w:r w:rsidRPr="00B243BF">
              <w:rPr>
                <w:rFonts w:ascii="GHEA Mariam" w:hAnsi="GHEA Mariam" w:cs="Sylfaen"/>
                <w:lang w:val="hy-AM"/>
              </w:rPr>
              <w:t>սպասարկման</w:t>
            </w:r>
            <w:r w:rsidRPr="00B243BF">
              <w:rPr>
                <w:rFonts w:ascii="GHEA Mariam" w:hAnsi="GHEA Mariam"/>
                <w:lang w:val="hy-AM"/>
              </w:rPr>
              <w:t xml:space="preserve"> </w:t>
            </w:r>
            <w:r w:rsidRPr="00B243BF">
              <w:rPr>
                <w:rFonts w:ascii="GHEA Mariam" w:hAnsi="GHEA Mariam" w:cs="Sylfaen"/>
                <w:lang w:val="hy-AM"/>
              </w:rPr>
              <w:t>գրասենյակ</w:t>
            </w:r>
            <w:r w:rsidRPr="00B243BF">
              <w:rPr>
                <w:rFonts w:ascii="GHEA Mariam" w:hAnsi="GHEA Mariam"/>
                <w:lang w:val="hy-AM"/>
              </w:rPr>
              <w:t xml:space="preserve">` </w:t>
            </w:r>
            <w:r w:rsidRPr="00B243BF">
              <w:rPr>
                <w:rFonts w:ascii="GHEA Mariam" w:hAnsi="GHEA Mariam" w:cs="Sylfaen"/>
                <w:lang w:val="hy-AM"/>
              </w:rPr>
              <w:t>նաև</w:t>
            </w:r>
            <w:r w:rsidRPr="00B243BF">
              <w:rPr>
                <w:rFonts w:ascii="GHEA Mariam" w:hAnsi="GHEA Mariam"/>
                <w:lang w:val="hy-AM"/>
              </w:rPr>
              <w:t xml:space="preserve"> </w:t>
            </w:r>
            <w:r w:rsidRPr="00B243BF">
              <w:rPr>
                <w:rFonts w:ascii="GHEA Mariam" w:hAnsi="GHEA Mariam" w:cs="Sylfaen"/>
                <w:lang w:val="hy-AM"/>
              </w:rPr>
              <w:t>գործարքի</w:t>
            </w:r>
            <w:r w:rsidRPr="00B243BF">
              <w:rPr>
                <w:rFonts w:ascii="GHEA Mariam" w:hAnsi="GHEA Mariam"/>
                <w:lang w:val="hy-AM"/>
              </w:rPr>
              <w:t xml:space="preserve"> </w:t>
            </w:r>
            <w:r w:rsidRPr="00B243BF">
              <w:rPr>
                <w:rFonts w:ascii="GHEA Mariam" w:hAnsi="GHEA Mariam" w:cs="Sylfaen"/>
                <w:lang w:val="hy-AM"/>
              </w:rPr>
              <w:t>կողմերի</w:t>
            </w:r>
            <w:r w:rsidRPr="00B243BF">
              <w:rPr>
                <w:rFonts w:ascii="GHEA Mariam" w:hAnsi="GHEA Mariam"/>
                <w:lang w:val="hy-AM"/>
              </w:rPr>
              <w:t xml:space="preserve"> </w:t>
            </w:r>
            <w:r w:rsidRPr="00B243BF">
              <w:rPr>
                <w:rFonts w:ascii="GHEA Mariam" w:hAnsi="GHEA Mariam" w:cs="Sylfaen"/>
                <w:lang w:val="hy-AM"/>
              </w:rPr>
              <w:t>ստորագրությունների</w:t>
            </w:r>
            <w:r w:rsidRPr="00B243BF">
              <w:rPr>
                <w:rFonts w:ascii="GHEA Mariam" w:hAnsi="GHEA Mariam"/>
                <w:lang w:val="hy-AM"/>
              </w:rPr>
              <w:t xml:space="preserve"> </w:t>
            </w:r>
            <w:r w:rsidRPr="00B243BF">
              <w:rPr>
                <w:rFonts w:ascii="GHEA Mariam" w:hAnsi="GHEA Mariam" w:cs="Sylfaen"/>
                <w:lang w:val="hy-AM"/>
              </w:rPr>
              <w:t>իսկության</w:t>
            </w:r>
            <w:r w:rsidRPr="00B243BF">
              <w:rPr>
                <w:rFonts w:ascii="GHEA Mariam" w:hAnsi="GHEA Mariam"/>
                <w:lang w:val="hy-AM"/>
              </w:rPr>
              <w:t xml:space="preserve"> </w:t>
            </w:r>
            <w:r w:rsidRPr="00B243BF">
              <w:rPr>
                <w:rFonts w:ascii="GHEA Mariam" w:hAnsi="GHEA Mariam" w:cs="Sylfaen"/>
                <w:lang w:val="hy-AM"/>
              </w:rPr>
              <w:t>ճանաչման</w:t>
            </w:r>
            <w:r w:rsidRPr="00B243BF">
              <w:rPr>
                <w:rFonts w:ascii="GHEA Mariam" w:hAnsi="GHEA Mariam"/>
                <w:lang w:val="hy-AM"/>
              </w:rPr>
              <w:t xml:space="preserve"> </w:t>
            </w:r>
            <w:r w:rsidRPr="00B243BF">
              <w:rPr>
                <w:rFonts w:ascii="GHEA Mariam" w:hAnsi="GHEA Mariam" w:cs="Sylfaen"/>
                <w:lang w:val="hy-AM"/>
              </w:rPr>
              <w:t>իրավասությամբ</w:t>
            </w: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p>
          <w:p w:rsidR="008A691D" w:rsidRPr="00B243BF" w:rsidRDefault="008A691D" w:rsidP="002F07A9">
            <w:pPr>
              <w:spacing w:after="200" w:line="276" w:lineRule="auto"/>
              <w:jc w:val="both"/>
              <w:rPr>
                <w:rFonts w:ascii="GHEA Mariam" w:hAnsi="GHEA Mariam"/>
                <w:lang w:val="hy-AM"/>
              </w:rPr>
            </w:pPr>
          </w:p>
          <w:p w:rsidR="008A691D" w:rsidRPr="00B243BF" w:rsidRDefault="008A691D" w:rsidP="002F07A9">
            <w:pPr>
              <w:spacing w:after="200" w:line="276" w:lineRule="auto"/>
              <w:jc w:val="both"/>
              <w:rPr>
                <w:rFonts w:ascii="GHEA Mariam" w:hAnsi="GHEA Mariam"/>
                <w:lang w:val="hy-AM"/>
              </w:rPr>
            </w:pPr>
          </w:p>
          <w:p w:rsidR="008A691D" w:rsidRDefault="008A691D" w:rsidP="002F07A9">
            <w:pPr>
              <w:spacing w:after="200" w:line="276" w:lineRule="auto"/>
              <w:jc w:val="both"/>
              <w:rPr>
                <w:rFonts w:ascii="GHEA Mariam" w:hAnsi="GHEA Mariam"/>
                <w:lang w:val="hy-AM"/>
              </w:rPr>
            </w:pPr>
          </w:p>
          <w:p w:rsidR="007D1878" w:rsidRPr="00B243BF" w:rsidRDefault="007D1878" w:rsidP="002F07A9">
            <w:pPr>
              <w:spacing w:after="200" w:line="276" w:lineRule="auto"/>
              <w:jc w:val="both"/>
              <w:rPr>
                <w:rFonts w:ascii="GHEA Mariam" w:hAnsi="GHEA Mariam"/>
                <w:lang w:val="hy-AM"/>
              </w:rPr>
            </w:pPr>
          </w:p>
          <w:p w:rsidR="008A691D" w:rsidRPr="00B243BF" w:rsidRDefault="008A691D" w:rsidP="002F07A9">
            <w:pPr>
              <w:spacing w:after="200" w:line="276" w:lineRule="auto"/>
              <w:jc w:val="both"/>
              <w:rPr>
                <w:rFonts w:ascii="GHEA Mariam" w:hAnsi="GHEA Mariam"/>
                <w:lang w:val="hy-AM"/>
              </w:rPr>
            </w:pPr>
          </w:p>
          <w:p w:rsidR="008A691D" w:rsidRPr="00B243BF" w:rsidRDefault="008A691D" w:rsidP="002F07A9">
            <w:pPr>
              <w:spacing w:after="200" w:line="276" w:lineRule="auto"/>
              <w:jc w:val="both"/>
              <w:rPr>
                <w:rFonts w:ascii="GHEA Mariam" w:hAnsi="GHEA Mariam"/>
                <w:lang w:val="hy-AM"/>
              </w:rPr>
            </w:pPr>
          </w:p>
          <w:p w:rsidR="008A691D" w:rsidRPr="00B243BF" w:rsidRDefault="008A691D"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cs="Sylfaen"/>
                <w:lang w:val="hy-AM"/>
              </w:rPr>
            </w:pPr>
            <w:r w:rsidRPr="00B243BF">
              <w:rPr>
                <w:rFonts w:ascii="GHEA Mariam" w:hAnsi="GHEA Mariam"/>
                <w:lang w:val="hy-AM"/>
              </w:rPr>
              <w:t>3.</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կադաստրի</w:t>
            </w:r>
            <w:r w:rsidRPr="00B243BF">
              <w:rPr>
                <w:rFonts w:ascii="GHEA Mariam" w:hAnsi="GHEA Mariam"/>
                <w:lang w:val="hy-AM"/>
              </w:rPr>
              <w:t xml:space="preserve"> </w:t>
            </w:r>
            <w:r w:rsidRPr="00B243BF">
              <w:rPr>
                <w:rFonts w:ascii="GHEA Mariam" w:hAnsi="GHEA Mariam" w:cs="Sylfaen"/>
                <w:lang w:val="hy-AM"/>
              </w:rPr>
              <w:t>կոմիտեի</w:t>
            </w:r>
            <w:r w:rsidRPr="00B243BF">
              <w:rPr>
                <w:rFonts w:ascii="GHEA Mariam" w:hAnsi="GHEA Mariam"/>
                <w:lang w:val="hy-AM"/>
              </w:rPr>
              <w:t xml:space="preserve"> </w:t>
            </w:r>
            <w:r w:rsidRPr="00B243BF">
              <w:rPr>
                <w:rFonts w:ascii="GHEA Mariam" w:hAnsi="GHEA Mariam" w:cs="Sylfaen"/>
                <w:lang w:val="hy-AM"/>
              </w:rPr>
              <w:t>կանոնադրությունը</w:t>
            </w:r>
            <w:r w:rsidRPr="00B243BF">
              <w:rPr>
                <w:rFonts w:ascii="GHEA Mariam" w:hAnsi="GHEA Mariam"/>
                <w:lang w:val="hy-AM"/>
              </w:rPr>
              <w:t xml:space="preserve"> </w:t>
            </w:r>
            <w:r w:rsidRPr="00B243BF">
              <w:rPr>
                <w:rFonts w:ascii="GHEA Mariam" w:hAnsi="GHEA Mariam" w:cs="Sylfaen"/>
                <w:lang w:val="hy-AM"/>
              </w:rPr>
              <w:t>հաստատելու</w:t>
            </w:r>
            <w:r w:rsidRPr="00B243BF">
              <w:rPr>
                <w:rFonts w:ascii="GHEA Mariam" w:hAnsi="GHEA Mariam"/>
                <w:lang w:val="hy-AM"/>
              </w:rPr>
              <w:t xml:space="preserve"> </w:t>
            </w:r>
            <w:r w:rsidRPr="00B243BF">
              <w:rPr>
                <w:rFonts w:ascii="GHEA Mariam" w:hAnsi="GHEA Mariam" w:cs="Sylfaen"/>
                <w:lang w:val="hy-AM"/>
              </w:rPr>
              <w:t>մասին</w:t>
            </w:r>
            <w:r w:rsidRPr="00B243BF">
              <w:rPr>
                <w:rFonts w:ascii="GHEA Mariam" w:hAnsi="GHEA Mariam"/>
                <w:lang w:val="hy-AM"/>
              </w:rPr>
              <w:t xml:space="preserve"> </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վարչապետի</w:t>
            </w:r>
            <w:r w:rsidRPr="00B243BF">
              <w:rPr>
                <w:rFonts w:ascii="GHEA Mariam" w:hAnsi="GHEA Mariam"/>
                <w:lang w:val="hy-AM"/>
              </w:rPr>
              <w:t xml:space="preserve"> </w:t>
            </w:r>
            <w:r w:rsidRPr="00B243BF">
              <w:rPr>
                <w:rFonts w:ascii="GHEA Mariam" w:hAnsi="GHEA Mariam" w:cs="Sylfaen"/>
                <w:lang w:val="hy-AM"/>
              </w:rPr>
              <w:t>որոշում</w:t>
            </w:r>
            <w:r w:rsidRPr="00B243BF">
              <w:rPr>
                <w:rFonts w:ascii="GHEA Mariam" w:hAnsi="GHEA Mariam"/>
                <w:lang w:val="hy-AM"/>
              </w:rPr>
              <w:t xml:space="preserve">, </w:t>
            </w:r>
            <w:r w:rsidRPr="00B243BF">
              <w:rPr>
                <w:rFonts w:ascii="GHEA Mariam" w:hAnsi="GHEA Mariam" w:cs="Sylfaen"/>
                <w:lang w:val="hy-AM"/>
              </w:rPr>
              <w:t>որով</w:t>
            </w:r>
            <w:r w:rsidRPr="00B243BF">
              <w:rPr>
                <w:rFonts w:ascii="GHEA Mariam" w:hAnsi="GHEA Mariam"/>
                <w:lang w:val="hy-AM"/>
              </w:rPr>
              <w:t xml:space="preserve"> </w:t>
            </w:r>
            <w:r w:rsidRPr="00B243BF">
              <w:rPr>
                <w:rFonts w:ascii="GHEA Mariam" w:hAnsi="GHEA Mariam" w:cs="Sylfaen"/>
                <w:lang w:val="hy-AM"/>
              </w:rPr>
              <w:t>կիրականացվեն</w:t>
            </w:r>
            <w:r w:rsidRPr="00B243BF">
              <w:rPr>
                <w:rFonts w:ascii="GHEA Mariam" w:hAnsi="GHEA Mariam"/>
                <w:lang w:val="hy-AM"/>
              </w:rPr>
              <w:t xml:space="preserve"> </w:t>
            </w:r>
            <w:r w:rsidRPr="00B243BF">
              <w:rPr>
                <w:rFonts w:ascii="GHEA Mariam" w:hAnsi="GHEA Mariam" w:cs="Sylfaen"/>
                <w:lang w:val="hy-AM"/>
              </w:rPr>
              <w:t>կառուցվածքային</w:t>
            </w:r>
            <w:r w:rsidRPr="00B243BF">
              <w:rPr>
                <w:rFonts w:ascii="GHEA Mariam" w:hAnsi="GHEA Mariam"/>
                <w:lang w:val="hy-AM"/>
              </w:rPr>
              <w:t xml:space="preserve"> </w:t>
            </w:r>
            <w:r w:rsidRPr="00B243BF">
              <w:rPr>
                <w:rFonts w:ascii="GHEA Mariam" w:hAnsi="GHEA Mariam" w:cs="Sylfaen"/>
                <w:lang w:val="hy-AM"/>
              </w:rPr>
              <w:t>փոփոխություններ</w:t>
            </w:r>
          </w:p>
          <w:p w:rsidR="008A691D" w:rsidRPr="00B243BF" w:rsidRDefault="008A691D" w:rsidP="002F07A9">
            <w:pPr>
              <w:spacing w:after="200" w:line="276" w:lineRule="auto"/>
              <w:jc w:val="both"/>
              <w:rPr>
                <w:rFonts w:ascii="GHEA Mariam" w:hAnsi="GHEA Mariam"/>
                <w:lang w:val="hy-AM"/>
              </w:rPr>
            </w:pP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4</w:t>
            </w:r>
            <w:r w:rsidRPr="00B243BF">
              <w:rPr>
                <w:rFonts w:ascii="GHEA Mariam" w:hAnsi="GHEA Mariam" w:cs="Courier New"/>
                <w:lang w:val="hy-AM"/>
              </w:rPr>
              <w:t>.</w:t>
            </w:r>
            <w:r w:rsidRPr="00B243BF">
              <w:rPr>
                <w:rFonts w:ascii="GHEA Mariam" w:hAnsi="GHEA Mariam" w:cs="Sylfaen"/>
                <w:lang w:val="hy-AM"/>
              </w:rPr>
              <w:t>Նորմատիվ</w:t>
            </w:r>
            <w:r w:rsidRPr="00B243BF">
              <w:rPr>
                <w:rFonts w:ascii="GHEA Mariam" w:hAnsi="GHEA Mariam" w:cs="Courier New"/>
                <w:lang w:val="hy-AM"/>
              </w:rPr>
              <w:t xml:space="preserve"> </w:t>
            </w:r>
            <w:r w:rsidRPr="00B243BF">
              <w:rPr>
                <w:rFonts w:ascii="GHEA Mariam" w:hAnsi="GHEA Mariam" w:cs="Sylfaen"/>
                <w:lang w:val="hy-AM"/>
              </w:rPr>
              <w:t>իրավական</w:t>
            </w:r>
            <w:r w:rsidRPr="00B243BF">
              <w:rPr>
                <w:rFonts w:ascii="GHEA Mariam" w:hAnsi="GHEA Mariam" w:cs="Courier New"/>
                <w:lang w:val="hy-AM"/>
              </w:rPr>
              <w:t xml:space="preserve"> </w:t>
            </w:r>
            <w:r w:rsidRPr="00B243BF">
              <w:rPr>
                <w:rFonts w:ascii="GHEA Mariam" w:hAnsi="GHEA Mariam" w:cs="Sylfaen"/>
                <w:lang w:val="hy-AM"/>
              </w:rPr>
              <w:t>ակտեր</w:t>
            </w:r>
            <w:r w:rsidRPr="00B243BF">
              <w:rPr>
                <w:rFonts w:ascii="GHEA Mariam" w:hAnsi="GHEA Mariam" w:cs="Courier New"/>
                <w:lang w:val="hy-AM"/>
              </w:rPr>
              <w:t xml:space="preserve">, </w:t>
            </w:r>
            <w:r w:rsidRPr="00B243BF">
              <w:rPr>
                <w:rFonts w:ascii="GHEA Mariam" w:hAnsi="GHEA Mariam" w:cs="Sylfaen"/>
                <w:lang w:val="hy-AM"/>
              </w:rPr>
              <w:t>որոնցով</w:t>
            </w:r>
            <w:r w:rsidRPr="00B243BF">
              <w:rPr>
                <w:rFonts w:ascii="GHEA Mariam" w:hAnsi="GHEA Mariam" w:cs="Courier New"/>
                <w:lang w:val="hy-AM"/>
              </w:rPr>
              <w:t xml:space="preserve"> </w:t>
            </w:r>
            <w:r w:rsidRPr="00B243BF">
              <w:rPr>
                <w:rFonts w:ascii="GHEA Mariam" w:hAnsi="GHEA Mariam" w:cs="Sylfaen"/>
                <w:lang w:val="hy-AM"/>
              </w:rPr>
              <w:t>կիրականացվեն</w:t>
            </w:r>
            <w:r w:rsidRPr="00B243BF">
              <w:rPr>
                <w:rFonts w:ascii="GHEA Mariam" w:hAnsi="GHEA Mariam" w:cs="Courier New"/>
                <w:lang w:val="hy-AM"/>
              </w:rPr>
              <w:t xml:space="preserve"> </w:t>
            </w:r>
            <w:r w:rsidRPr="00B243BF">
              <w:rPr>
                <w:rFonts w:ascii="GHEA Mariam" w:hAnsi="GHEA Mariam" w:cs="Sylfaen"/>
                <w:lang w:val="hy-AM"/>
              </w:rPr>
              <w:t>կառուցվածքային</w:t>
            </w:r>
            <w:r w:rsidRPr="00B243BF">
              <w:rPr>
                <w:rFonts w:ascii="GHEA Mariam" w:hAnsi="GHEA Mariam" w:cs="Courier New"/>
                <w:lang w:val="hy-AM"/>
              </w:rPr>
              <w:t xml:space="preserve"> </w:t>
            </w:r>
            <w:r w:rsidRPr="00B243BF">
              <w:rPr>
                <w:rFonts w:ascii="GHEA Mariam" w:hAnsi="GHEA Mariam" w:cs="Sylfaen"/>
                <w:lang w:val="hy-AM"/>
              </w:rPr>
              <w:t>փոփոխությունների</w:t>
            </w:r>
            <w:r w:rsidRPr="00B243BF">
              <w:rPr>
                <w:rFonts w:ascii="GHEA Mariam" w:hAnsi="GHEA Mariam" w:cs="Courier New"/>
                <w:lang w:val="hy-AM"/>
              </w:rPr>
              <w:t xml:space="preserve"> </w:t>
            </w:r>
            <w:r w:rsidRPr="00B243BF">
              <w:rPr>
                <w:rFonts w:ascii="GHEA Mariam" w:hAnsi="GHEA Mariam" w:cs="Sylfaen"/>
                <w:lang w:val="hy-AM"/>
              </w:rPr>
              <w:t>արդյունքում</w:t>
            </w:r>
            <w:r w:rsidRPr="00B243BF">
              <w:rPr>
                <w:rFonts w:ascii="GHEA Mariam" w:hAnsi="GHEA Mariam" w:cs="Courier New"/>
                <w:lang w:val="hy-AM"/>
              </w:rPr>
              <w:t xml:space="preserve"> </w:t>
            </w:r>
            <w:r w:rsidRPr="00B243BF">
              <w:rPr>
                <w:rFonts w:ascii="GHEA Mariam" w:hAnsi="GHEA Mariam" w:cs="Sylfaen"/>
                <w:lang w:val="hy-AM"/>
              </w:rPr>
              <w:t>առանձին</w:t>
            </w:r>
            <w:r w:rsidRPr="00B243BF">
              <w:rPr>
                <w:rFonts w:ascii="GHEA Mariam" w:hAnsi="GHEA Mariam" w:cs="Courier New"/>
                <w:lang w:val="hy-AM"/>
              </w:rPr>
              <w:t xml:space="preserve"> </w:t>
            </w:r>
            <w:r w:rsidRPr="00B243BF">
              <w:rPr>
                <w:rFonts w:ascii="GHEA Mariam" w:hAnsi="GHEA Mariam" w:cs="Sylfaen"/>
                <w:lang w:val="hy-AM"/>
              </w:rPr>
              <w:t>հարցերի</w:t>
            </w:r>
            <w:r w:rsidRPr="00B243BF">
              <w:rPr>
                <w:rFonts w:ascii="GHEA Mariam" w:hAnsi="GHEA Mariam" w:cs="Courier New"/>
                <w:lang w:val="hy-AM"/>
              </w:rPr>
              <w:t xml:space="preserve"> </w:t>
            </w:r>
            <w:r w:rsidRPr="00B243BF">
              <w:rPr>
                <w:rFonts w:ascii="GHEA Mariam" w:hAnsi="GHEA Mariam" w:cs="Sylfaen"/>
                <w:lang w:val="hy-AM"/>
              </w:rPr>
              <w:t>կանոնակարգումներ</w:t>
            </w:r>
          </w:p>
        </w:tc>
        <w:tc>
          <w:tcPr>
            <w:tcW w:w="1701" w:type="dxa"/>
          </w:tcPr>
          <w:p w:rsidR="008F385F" w:rsidRPr="00B243BF" w:rsidRDefault="008F385F" w:rsidP="002F07A9">
            <w:pPr>
              <w:spacing w:after="200"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after="200" w:line="276" w:lineRule="auto"/>
              <w:ind w:right="-30"/>
              <w:jc w:val="center"/>
              <w:rPr>
                <w:rFonts w:ascii="GHEA Mariam" w:hAnsi="GHEA Mariam"/>
              </w:rPr>
            </w:pPr>
          </w:p>
        </w:tc>
        <w:tc>
          <w:tcPr>
            <w:tcW w:w="1418"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spacing w:val="-6"/>
              </w:rPr>
              <w:t xml:space="preserve"> 2019 - 2021</w:t>
            </w:r>
            <w:r w:rsidRPr="00B243BF">
              <w:rPr>
                <w:rFonts w:ascii="GHEA Mariam" w:hAnsi="GHEA Mariam" w:cs="Sylfaen"/>
                <w:spacing w:val="-6"/>
              </w:rPr>
              <w:t>թթ</w:t>
            </w:r>
            <w:r w:rsidRPr="00B243BF">
              <w:rPr>
                <w:rFonts w:ascii="GHEA Mariam" w:hAnsi="GHEA Mariam"/>
                <w:spacing w:val="-6"/>
              </w:rPr>
              <w:t>.</w:t>
            </w:r>
          </w:p>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cs="Sylfaen"/>
                <w:spacing w:val="-6"/>
              </w:rPr>
              <w:t>դեկտեմբերի</w:t>
            </w:r>
          </w:p>
          <w:p w:rsidR="008F385F" w:rsidRPr="00B243BF" w:rsidRDefault="008F385F" w:rsidP="002F07A9">
            <w:pPr>
              <w:spacing w:line="276" w:lineRule="auto"/>
              <w:ind w:right="-30"/>
              <w:jc w:val="center"/>
              <w:rPr>
                <w:rFonts w:ascii="GHEA Mariam" w:hAnsi="GHEA Mariam" w:cs="Sylfaen"/>
                <w:spacing w:val="-6"/>
              </w:rPr>
            </w:pPr>
            <w:r w:rsidRPr="00B243BF">
              <w:rPr>
                <w:rFonts w:ascii="GHEA Mariam" w:hAnsi="GHEA Mariam"/>
                <w:spacing w:val="-6"/>
              </w:rPr>
              <w:t>3-</w:t>
            </w:r>
            <w:r w:rsidRPr="00B243BF">
              <w:rPr>
                <w:rFonts w:ascii="GHEA Mariam" w:hAnsi="GHEA Mariam" w:cs="Sylfaen"/>
                <w:spacing w:val="-6"/>
              </w:rPr>
              <w:t>րդ</w:t>
            </w:r>
            <w:r w:rsidRPr="00B243BF">
              <w:rPr>
                <w:rFonts w:ascii="GHEA Mariam" w:hAnsi="GHEA Mariam"/>
                <w:spacing w:val="-6"/>
              </w:rPr>
              <w:t xml:space="preserve"> </w:t>
            </w:r>
            <w:r w:rsidRPr="00B243BF">
              <w:rPr>
                <w:rFonts w:ascii="GHEA Mariam" w:hAnsi="GHEA Mariam" w:cs="Sylfaen"/>
                <w:spacing w:val="-6"/>
              </w:rPr>
              <w:t>տասնօրյակ</w:t>
            </w:r>
            <w:r w:rsidRPr="00B243BF">
              <w:rPr>
                <w:rFonts w:ascii="GHEA Mariam" w:hAnsi="GHEA Mariam"/>
                <w:spacing w:val="-6"/>
              </w:rPr>
              <w:t xml:space="preserve"> </w:t>
            </w: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spacing w:val="-6"/>
              </w:rPr>
            </w:pPr>
          </w:p>
          <w:p w:rsidR="008F385F" w:rsidRDefault="008F385F"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Default="007D1878" w:rsidP="002F07A9">
            <w:pPr>
              <w:spacing w:line="276" w:lineRule="auto"/>
              <w:ind w:right="-30"/>
              <w:jc w:val="center"/>
              <w:rPr>
                <w:rFonts w:ascii="GHEA Mariam" w:hAnsi="GHEA Mariam"/>
                <w:spacing w:val="-6"/>
              </w:rPr>
            </w:pPr>
          </w:p>
          <w:p w:rsidR="007D1878" w:rsidRPr="00B243BF" w:rsidRDefault="007D1878"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p>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spacing w:val="-6"/>
              </w:rPr>
              <w:t>2019 -2021</w:t>
            </w:r>
            <w:r w:rsidRPr="00B243BF">
              <w:rPr>
                <w:rFonts w:ascii="GHEA Mariam" w:hAnsi="GHEA Mariam" w:cs="Sylfaen"/>
                <w:spacing w:val="-6"/>
              </w:rPr>
              <w:t>թթ</w:t>
            </w:r>
            <w:r w:rsidRPr="00B243BF">
              <w:rPr>
                <w:rFonts w:ascii="GHEA Mariam" w:hAnsi="GHEA Mariam"/>
                <w:spacing w:val="-6"/>
              </w:rPr>
              <w:t>.</w:t>
            </w:r>
          </w:p>
          <w:p w:rsidR="008F385F" w:rsidRPr="00B243BF" w:rsidRDefault="008F385F" w:rsidP="002F07A9">
            <w:pPr>
              <w:spacing w:line="276" w:lineRule="auto"/>
              <w:ind w:right="-30"/>
              <w:jc w:val="center"/>
              <w:rPr>
                <w:rFonts w:ascii="GHEA Mariam" w:hAnsi="GHEA Mariam"/>
                <w:spacing w:val="-6"/>
              </w:rPr>
            </w:pPr>
            <w:r w:rsidRPr="00B243BF">
              <w:rPr>
                <w:rFonts w:ascii="GHEA Mariam" w:hAnsi="GHEA Mariam" w:cs="Sylfaen"/>
                <w:spacing w:val="-6"/>
              </w:rPr>
              <w:t>դեկտեմբերի</w:t>
            </w:r>
            <w:r w:rsidRPr="00B243BF">
              <w:rPr>
                <w:rFonts w:ascii="GHEA Mariam" w:hAnsi="GHEA Mariam"/>
                <w:spacing w:val="-6"/>
              </w:rPr>
              <w:t xml:space="preserve"> </w:t>
            </w:r>
          </w:p>
          <w:p w:rsidR="008F385F" w:rsidRPr="00B243BF" w:rsidRDefault="008F385F" w:rsidP="002F07A9">
            <w:pPr>
              <w:spacing w:line="276" w:lineRule="auto"/>
              <w:ind w:right="-30"/>
              <w:jc w:val="center"/>
              <w:rPr>
                <w:rFonts w:ascii="GHEA Mariam" w:hAnsi="GHEA Mariam" w:cs="Sylfaen"/>
                <w:spacing w:val="-6"/>
              </w:rPr>
            </w:pPr>
            <w:r w:rsidRPr="00B243BF">
              <w:rPr>
                <w:rFonts w:ascii="GHEA Mariam" w:hAnsi="GHEA Mariam"/>
                <w:spacing w:val="-6"/>
              </w:rPr>
              <w:t>3-</w:t>
            </w:r>
            <w:r w:rsidRPr="00B243BF">
              <w:rPr>
                <w:rFonts w:ascii="GHEA Mariam" w:hAnsi="GHEA Mariam" w:cs="Sylfaen"/>
                <w:spacing w:val="-6"/>
              </w:rPr>
              <w:t>րդ</w:t>
            </w:r>
            <w:r w:rsidRPr="00B243BF">
              <w:rPr>
                <w:rFonts w:ascii="GHEA Mariam" w:hAnsi="GHEA Mariam"/>
                <w:spacing w:val="-6"/>
              </w:rPr>
              <w:t xml:space="preserve"> </w:t>
            </w:r>
            <w:r w:rsidRPr="00B243BF">
              <w:rPr>
                <w:rFonts w:ascii="GHEA Mariam" w:hAnsi="GHEA Mariam" w:cs="Sylfaen"/>
                <w:spacing w:val="-6"/>
              </w:rPr>
              <w:t>տասնօրյակ</w:t>
            </w:r>
            <w:r w:rsidRPr="00B243BF">
              <w:rPr>
                <w:rFonts w:ascii="GHEA Mariam" w:hAnsi="GHEA Mariam"/>
                <w:spacing w:val="-6"/>
              </w:rPr>
              <w:t xml:space="preserve"> </w:t>
            </w:r>
          </w:p>
          <w:p w:rsidR="008F385F" w:rsidRPr="00B243BF" w:rsidRDefault="008F385F" w:rsidP="002F07A9">
            <w:pPr>
              <w:spacing w:before="100" w:beforeAutospacing="1" w:line="276" w:lineRule="auto"/>
              <w:jc w:val="center"/>
              <w:rPr>
                <w:rFonts w:ascii="GHEA Mariam" w:hAnsi="GHEA Mariam"/>
              </w:rPr>
            </w:pPr>
          </w:p>
          <w:p w:rsidR="008F385F" w:rsidRPr="00B243BF" w:rsidRDefault="008F385F" w:rsidP="002F07A9">
            <w:pPr>
              <w:spacing w:before="100" w:beforeAutospacing="1" w:line="276" w:lineRule="auto"/>
              <w:jc w:val="center"/>
              <w:rPr>
                <w:rFonts w:ascii="GHEA Mariam" w:hAnsi="GHEA Mariam"/>
              </w:rPr>
            </w:pPr>
          </w:p>
          <w:p w:rsidR="008F385F" w:rsidRPr="00B243BF" w:rsidRDefault="008F385F" w:rsidP="002F07A9">
            <w:pPr>
              <w:spacing w:before="100" w:beforeAutospacing="1" w:line="276" w:lineRule="auto"/>
              <w:jc w:val="center"/>
              <w:rPr>
                <w:rFonts w:ascii="GHEA Mariam" w:hAnsi="GHEA Mariam"/>
              </w:rPr>
            </w:pPr>
          </w:p>
          <w:p w:rsidR="008F385F" w:rsidRPr="00B243BF" w:rsidRDefault="008F385F" w:rsidP="002F07A9">
            <w:pPr>
              <w:spacing w:before="100" w:beforeAutospacing="1" w:line="276" w:lineRule="auto"/>
              <w:jc w:val="center"/>
              <w:rPr>
                <w:rFonts w:ascii="GHEA Mariam" w:hAnsi="GHEA Mariam"/>
              </w:rPr>
            </w:pPr>
          </w:p>
          <w:p w:rsidR="008F385F" w:rsidRPr="00B243BF" w:rsidRDefault="008F385F" w:rsidP="002F07A9">
            <w:pPr>
              <w:spacing w:before="100" w:beforeAutospacing="1" w:line="276" w:lineRule="auto"/>
              <w:jc w:val="center"/>
              <w:rPr>
                <w:rFonts w:ascii="GHEA Mariam" w:hAnsi="GHEA Mariam"/>
              </w:rPr>
            </w:pPr>
          </w:p>
          <w:p w:rsidR="008F385F" w:rsidRDefault="008F385F" w:rsidP="007D1878">
            <w:pPr>
              <w:spacing w:before="100" w:beforeAutospacing="1" w:line="276" w:lineRule="auto"/>
              <w:rPr>
                <w:rFonts w:ascii="GHEA Mariam" w:hAnsi="GHEA Mariam"/>
              </w:rPr>
            </w:pPr>
          </w:p>
          <w:p w:rsidR="007D1878" w:rsidRDefault="007D1878" w:rsidP="007D1878">
            <w:pPr>
              <w:spacing w:before="100" w:beforeAutospacing="1" w:line="276" w:lineRule="auto"/>
              <w:rPr>
                <w:rFonts w:ascii="GHEA Mariam" w:hAnsi="GHEA Mariam"/>
              </w:rPr>
            </w:pPr>
          </w:p>
          <w:p w:rsidR="007D1878" w:rsidRDefault="007D1878" w:rsidP="007D1878">
            <w:pPr>
              <w:spacing w:before="100" w:beforeAutospacing="1" w:line="276" w:lineRule="auto"/>
              <w:rPr>
                <w:rFonts w:ascii="GHEA Mariam" w:hAnsi="GHEA Mariam"/>
              </w:rPr>
            </w:pPr>
          </w:p>
          <w:p w:rsidR="007D1878" w:rsidRPr="00B243BF" w:rsidRDefault="007D1878" w:rsidP="007D1878">
            <w:pPr>
              <w:spacing w:before="100" w:beforeAutospacing="1" w:line="276" w:lineRule="auto"/>
              <w:rPr>
                <w:rFonts w:ascii="GHEA Mariam" w:hAnsi="GHEA Mariam"/>
              </w:rPr>
            </w:pPr>
          </w:p>
          <w:p w:rsidR="008F385F" w:rsidRDefault="008F385F" w:rsidP="002F07A9">
            <w:pPr>
              <w:spacing w:before="100" w:beforeAutospacing="1" w:line="276" w:lineRule="auto"/>
              <w:jc w:val="center"/>
              <w:rPr>
                <w:rFonts w:ascii="GHEA Mariam" w:hAnsi="GHEA Mariam"/>
              </w:rPr>
            </w:pPr>
          </w:p>
          <w:p w:rsidR="007D1878" w:rsidRDefault="007D1878" w:rsidP="002F07A9">
            <w:pPr>
              <w:spacing w:before="100" w:beforeAutospacing="1" w:line="276" w:lineRule="auto"/>
              <w:jc w:val="center"/>
              <w:rPr>
                <w:rFonts w:ascii="GHEA Mariam" w:hAnsi="GHEA Mariam"/>
              </w:rPr>
            </w:pPr>
          </w:p>
          <w:p w:rsidR="007D1878" w:rsidRDefault="007D1878" w:rsidP="002F07A9">
            <w:pPr>
              <w:spacing w:before="100" w:beforeAutospacing="1" w:line="276" w:lineRule="auto"/>
              <w:jc w:val="center"/>
              <w:rPr>
                <w:rFonts w:ascii="GHEA Mariam" w:hAnsi="GHEA Mariam"/>
              </w:rPr>
            </w:pPr>
          </w:p>
          <w:p w:rsidR="007D1878" w:rsidRDefault="007D1878" w:rsidP="002F07A9">
            <w:pPr>
              <w:spacing w:before="100" w:beforeAutospacing="1" w:line="276" w:lineRule="auto"/>
              <w:jc w:val="center"/>
              <w:rPr>
                <w:rFonts w:ascii="GHEA Mariam" w:hAnsi="GHEA Mariam"/>
              </w:rPr>
            </w:pPr>
          </w:p>
          <w:p w:rsidR="007D1878" w:rsidRDefault="007D1878" w:rsidP="002F07A9">
            <w:pPr>
              <w:spacing w:before="100" w:beforeAutospacing="1" w:line="276" w:lineRule="auto"/>
              <w:jc w:val="center"/>
              <w:rPr>
                <w:rFonts w:ascii="GHEA Mariam" w:hAnsi="GHEA Mariam"/>
              </w:rPr>
            </w:pPr>
          </w:p>
          <w:p w:rsidR="007D1878" w:rsidRDefault="007D1878" w:rsidP="002F07A9">
            <w:pPr>
              <w:spacing w:before="100" w:beforeAutospacing="1" w:line="276" w:lineRule="auto"/>
              <w:jc w:val="center"/>
              <w:rPr>
                <w:rFonts w:ascii="GHEA Mariam" w:hAnsi="GHEA Mariam"/>
              </w:rPr>
            </w:pPr>
          </w:p>
          <w:p w:rsidR="007D1878" w:rsidRPr="00B243BF" w:rsidRDefault="007D1878" w:rsidP="002F07A9">
            <w:pPr>
              <w:spacing w:before="100" w:beforeAutospacing="1" w:line="276" w:lineRule="auto"/>
              <w:jc w:val="center"/>
              <w:rPr>
                <w:rFonts w:ascii="GHEA Mariam" w:hAnsi="GHEA Mariam"/>
              </w:rPr>
            </w:pPr>
          </w:p>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w:t>
            </w:r>
          </w:p>
          <w:p w:rsidR="008F385F" w:rsidRPr="00B243BF" w:rsidRDefault="008F385F" w:rsidP="002F07A9">
            <w:pPr>
              <w:spacing w:before="100" w:beforeAutospacing="1" w:line="276" w:lineRule="auto"/>
              <w:rPr>
                <w:rFonts w:ascii="GHEA Mariam" w:hAnsi="GHEA Mariam"/>
              </w:rPr>
            </w:pPr>
          </w:p>
          <w:p w:rsidR="008F385F" w:rsidRDefault="008F385F" w:rsidP="002F07A9">
            <w:pPr>
              <w:spacing w:before="100" w:beforeAutospacing="1" w:line="276" w:lineRule="auto"/>
              <w:rPr>
                <w:rFonts w:ascii="GHEA Mariam" w:hAnsi="GHEA Mariam"/>
              </w:rPr>
            </w:pPr>
          </w:p>
          <w:p w:rsidR="007D1878" w:rsidRDefault="007D1878" w:rsidP="002F07A9">
            <w:pPr>
              <w:spacing w:before="100" w:beforeAutospacing="1" w:line="276" w:lineRule="auto"/>
              <w:rPr>
                <w:rFonts w:ascii="GHEA Mariam" w:hAnsi="GHEA Mariam"/>
              </w:rPr>
            </w:pPr>
          </w:p>
          <w:p w:rsidR="007D1878" w:rsidRDefault="007D1878" w:rsidP="002F07A9">
            <w:pPr>
              <w:spacing w:before="100" w:beforeAutospacing="1" w:line="276" w:lineRule="auto"/>
              <w:rPr>
                <w:rFonts w:ascii="GHEA Mariam" w:hAnsi="GHEA Mariam"/>
              </w:rPr>
            </w:pPr>
          </w:p>
          <w:p w:rsidR="007D1878" w:rsidRDefault="007D1878" w:rsidP="002F07A9">
            <w:pPr>
              <w:spacing w:before="100" w:beforeAutospacing="1" w:line="276" w:lineRule="auto"/>
              <w:rPr>
                <w:rFonts w:ascii="GHEA Mariam" w:hAnsi="GHEA Mariam"/>
              </w:rPr>
            </w:pPr>
          </w:p>
          <w:p w:rsidR="007D1878" w:rsidRPr="00B243BF" w:rsidRDefault="007D1878" w:rsidP="002F07A9">
            <w:pPr>
              <w:spacing w:before="100" w:beforeAutospacing="1" w:line="276" w:lineRule="auto"/>
              <w:rPr>
                <w:rFonts w:ascii="GHEA Mariam" w:hAnsi="GHEA Mariam"/>
              </w:rPr>
            </w:pPr>
          </w:p>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w:t>
            </w:r>
          </w:p>
        </w:tc>
        <w:tc>
          <w:tcPr>
            <w:tcW w:w="1843" w:type="dxa"/>
          </w:tcPr>
          <w:p w:rsidR="008F385F" w:rsidRPr="00B243BF" w:rsidRDefault="008F385F" w:rsidP="002F07A9">
            <w:pPr>
              <w:spacing w:before="100" w:beforeAutospacing="1" w:after="200" w:line="276" w:lineRule="auto"/>
              <w:jc w:val="center"/>
              <w:rPr>
                <w:rFonts w:ascii="GHEA Mariam" w:hAnsi="GHEA Mariam" w:cs="Sylfaen"/>
              </w:rPr>
            </w:pPr>
            <w:r w:rsidRPr="00B243BF">
              <w:rPr>
                <w:rFonts w:ascii="GHEA Mariam" w:hAnsi="GHEA Mariam" w:cs="Sylfaen"/>
              </w:rPr>
              <w:lastRenderedPageBreak/>
              <w:t>Շուրջ 900 մլն ՀՀ դրամ</w:t>
            </w:r>
          </w:p>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միջոցների</w:t>
            </w:r>
            <w:r w:rsidRPr="00B243BF">
              <w:rPr>
                <w:rFonts w:ascii="GHEA Mariam" w:hAnsi="GHEA Mariam"/>
              </w:rPr>
              <w:t xml:space="preserve"> </w:t>
            </w:r>
            <w:r w:rsidRPr="00B243BF">
              <w:rPr>
                <w:rFonts w:ascii="GHEA Mariam" w:hAnsi="GHEA Mariam" w:cs="Sylfaen"/>
              </w:rPr>
              <w:t>հաշվին</w:t>
            </w: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lastRenderedPageBreak/>
              <w:t>13</w:t>
            </w:r>
          </w:p>
        </w:tc>
        <w:tc>
          <w:tcPr>
            <w:tcW w:w="2977" w:type="dxa"/>
          </w:tcPr>
          <w:p w:rsidR="008F385F" w:rsidRPr="00B243BF" w:rsidRDefault="008F385F" w:rsidP="002F07A9">
            <w:pPr>
              <w:spacing w:before="100" w:beforeAutospacing="1" w:after="200" w:line="276" w:lineRule="auto"/>
              <w:jc w:val="both"/>
              <w:rPr>
                <w:rFonts w:ascii="GHEA Mariam" w:hAnsi="GHEA Mariam"/>
                <w:lang w:val="hy-AM"/>
              </w:rPr>
            </w:pPr>
            <w:r w:rsidRPr="00B243BF">
              <w:rPr>
                <w:rFonts w:ascii="GHEA Mariam" w:hAnsi="GHEA Mariam"/>
                <w:lang w:val="hy-AM"/>
              </w:rPr>
              <w:t>Հողերի նպատակային և գործառնական նշանակություններն ու դրանց կիրառման կարգերը  պարզեցնելու  նպատակով նոր համակարգային մոտեցումների ձևավորում</w:t>
            </w:r>
          </w:p>
          <w:p w:rsidR="008F385F" w:rsidRPr="00B243BF" w:rsidRDefault="008F385F" w:rsidP="002F07A9">
            <w:pPr>
              <w:spacing w:before="100" w:beforeAutospacing="1" w:after="200" w:line="276" w:lineRule="auto"/>
              <w:jc w:val="both"/>
              <w:rPr>
                <w:rFonts w:ascii="GHEA Mariam" w:hAnsi="GHEA Mariam"/>
                <w:lang w:val="hy-AM"/>
              </w:rPr>
            </w:pPr>
          </w:p>
        </w:tc>
        <w:tc>
          <w:tcPr>
            <w:tcW w:w="2381" w:type="dxa"/>
          </w:tcPr>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t>1.Հայաստանի Հանրապետության հողային օրենսգրքում փոփոխություններ իրականացնելու միջոցով հողերի նպատակային նշանակության, հողատեսքերի գործառնական նշանակության վերախմբավորման իրականացում</w:t>
            </w:r>
          </w:p>
          <w:p w:rsidR="008F385F" w:rsidRPr="00B243BF" w:rsidRDefault="008F385F" w:rsidP="002F07A9">
            <w:pPr>
              <w:spacing w:line="276" w:lineRule="auto"/>
              <w:jc w:val="both"/>
              <w:rPr>
                <w:rFonts w:ascii="GHEA Mariam" w:hAnsi="GHEA Mariam"/>
                <w:lang w:val="hy-AM"/>
              </w:rPr>
            </w:pPr>
          </w:p>
          <w:p w:rsidR="008F385F" w:rsidRPr="00B243BF" w:rsidRDefault="008F385F" w:rsidP="002F07A9">
            <w:pPr>
              <w:spacing w:line="276" w:lineRule="auto"/>
              <w:jc w:val="both"/>
              <w:rPr>
                <w:rFonts w:ascii="GHEA Mariam" w:hAnsi="GHEA Mariam"/>
                <w:lang w:val="hy-AM"/>
              </w:rPr>
            </w:pPr>
          </w:p>
        </w:tc>
        <w:tc>
          <w:tcPr>
            <w:tcW w:w="2693" w:type="dxa"/>
          </w:tcPr>
          <w:p w:rsidR="008F385F" w:rsidRPr="00B243BF" w:rsidRDefault="008F385F" w:rsidP="002F07A9">
            <w:pPr>
              <w:spacing w:after="200" w:line="276" w:lineRule="auto"/>
              <w:jc w:val="both"/>
              <w:rPr>
                <w:rFonts w:ascii="GHEA Mariam" w:hAnsi="GHEA Mariam" w:cs="Courier New"/>
                <w:lang w:val="hy-AM"/>
              </w:rPr>
            </w:pPr>
            <w:r w:rsidRPr="00B243BF">
              <w:rPr>
                <w:rFonts w:ascii="GHEA Mariam" w:hAnsi="GHEA Mariam"/>
                <w:lang w:val="hy-AM"/>
              </w:rPr>
              <w:t>1.</w:t>
            </w:r>
            <w:r w:rsidRPr="00B243BF">
              <w:rPr>
                <w:rFonts w:ascii="GHEA Mariam" w:hAnsi="GHEA Mariam" w:cs="Sylfaen"/>
                <w:lang w:val="hy-AM"/>
              </w:rPr>
              <w:t>Նոր</w:t>
            </w:r>
            <w:r w:rsidRPr="00B243BF">
              <w:rPr>
                <w:rFonts w:ascii="GHEA Mariam" w:hAnsi="GHEA Mariam"/>
                <w:lang w:val="hy-AM"/>
              </w:rPr>
              <w:t xml:space="preserve"> </w:t>
            </w:r>
            <w:r w:rsidRPr="00B243BF">
              <w:rPr>
                <w:rFonts w:ascii="GHEA Mariam" w:hAnsi="GHEA Mariam" w:cs="Sylfaen"/>
                <w:lang w:val="hy-AM"/>
              </w:rPr>
              <w:t>մոտեցումների ձևավորում</w:t>
            </w:r>
            <w:r w:rsidRPr="00B243BF">
              <w:rPr>
                <w:rFonts w:ascii="GHEA Mariam" w:hAnsi="GHEA Mariam"/>
                <w:lang w:val="hy-AM"/>
              </w:rPr>
              <w:t xml:space="preserve"> </w:t>
            </w:r>
            <w:r w:rsidRPr="00B243BF">
              <w:rPr>
                <w:rFonts w:ascii="GHEA Mariam" w:hAnsi="GHEA Mariam" w:cs="Sylfaen"/>
                <w:lang w:val="hy-AM"/>
              </w:rPr>
              <w:t>հողերի</w:t>
            </w:r>
            <w:r w:rsidRPr="00B243BF">
              <w:rPr>
                <w:rFonts w:ascii="GHEA Mariam" w:hAnsi="GHEA Mariam"/>
                <w:lang w:val="hy-AM"/>
              </w:rPr>
              <w:t xml:space="preserve"> </w:t>
            </w:r>
            <w:r w:rsidRPr="00B243BF">
              <w:rPr>
                <w:rFonts w:ascii="GHEA Mariam" w:hAnsi="GHEA Mariam" w:cs="Sylfaen"/>
                <w:lang w:val="hy-AM"/>
              </w:rPr>
              <w:t>նպատակային</w:t>
            </w:r>
            <w:r w:rsidRPr="00B243BF">
              <w:rPr>
                <w:rFonts w:ascii="GHEA Mariam" w:hAnsi="GHEA Mariam"/>
                <w:lang w:val="hy-AM"/>
              </w:rPr>
              <w:t xml:space="preserve"> </w:t>
            </w:r>
            <w:r w:rsidRPr="00B243BF">
              <w:rPr>
                <w:rFonts w:ascii="GHEA Mariam" w:hAnsi="GHEA Mariam" w:cs="Sylfaen"/>
                <w:lang w:val="hy-AM"/>
              </w:rPr>
              <w:t>նշանակությունների</w:t>
            </w:r>
            <w:r w:rsidRPr="00B243BF">
              <w:rPr>
                <w:rFonts w:ascii="GHEA Mariam" w:hAnsi="GHEA Mariam"/>
                <w:lang w:val="hy-AM"/>
              </w:rPr>
              <w:t xml:space="preserve"> </w:t>
            </w:r>
            <w:r w:rsidRPr="00B243BF">
              <w:rPr>
                <w:rFonts w:ascii="GHEA Mariam" w:hAnsi="GHEA Mariam" w:cs="Sylfaen"/>
                <w:lang w:val="hy-AM"/>
              </w:rPr>
              <w:t>ու</w:t>
            </w:r>
            <w:r w:rsidRPr="00B243BF">
              <w:rPr>
                <w:rFonts w:ascii="GHEA Mariam" w:hAnsi="GHEA Mariam"/>
                <w:lang w:val="hy-AM"/>
              </w:rPr>
              <w:t xml:space="preserve"> </w:t>
            </w:r>
            <w:r w:rsidRPr="00B243BF">
              <w:rPr>
                <w:rFonts w:ascii="GHEA Mariam" w:hAnsi="GHEA Mariam" w:cs="Sylfaen"/>
                <w:lang w:val="hy-AM"/>
              </w:rPr>
              <w:t>հողատեսքերի</w:t>
            </w:r>
            <w:r w:rsidRPr="00B243BF">
              <w:rPr>
                <w:rFonts w:ascii="GHEA Mariam" w:hAnsi="GHEA Mariam"/>
                <w:lang w:val="hy-AM"/>
              </w:rPr>
              <w:t xml:space="preserve"> </w:t>
            </w:r>
            <w:r w:rsidRPr="00B243BF">
              <w:rPr>
                <w:rFonts w:ascii="GHEA Mariam" w:hAnsi="GHEA Mariam" w:cs="Sylfaen"/>
                <w:lang w:val="hy-AM"/>
              </w:rPr>
              <w:t>քանակների</w:t>
            </w:r>
            <w:r w:rsidRPr="00B243BF">
              <w:rPr>
                <w:rFonts w:ascii="GHEA Mariam" w:hAnsi="GHEA Mariam"/>
                <w:lang w:val="hy-AM"/>
              </w:rPr>
              <w:t xml:space="preserve"> </w:t>
            </w:r>
            <w:r w:rsidRPr="00B243BF">
              <w:rPr>
                <w:rFonts w:ascii="GHEA Mariam" w:hAnsi="GHEA Mariam" w:cs="Sylfaen"/>
                <w:lang w:val="hy-AM"/>
              </w:rPr>
              <w:t>ու</w:t>
            </w:r>
            <w:r w:rsidRPr="00B243BF">
              <w:rPr>
                <w:rFonts w:ascii="GHEA Mariam" w:hAnsi="GHEA Mariam"/>
                <w:lang w:val="hy-AM"/>
              </w:rPr>
              <w:t xml:space="preserve"> </w:t>
            </w:r>
            <w:r w:rsidRPr="00B243BF">
              <w:rPr>
                <w:rFonts w:ascii="GHEA Mariam" w:hAnsi="GHEA Mariam" w:cs="Sylfaen"/>
                <w:lang w:val="hy-AM"/>
              </w:rPr>
              <w:t>խմբավորումների</w:t>
            </w:r>
            <w:r w:rsidRPr="00B243BF">
              <w:rPr>
                <w:rFonts w:ascii="GHEA Mariam" w:hAnsi="GHEA Mariam"/>
                <w:lang w:val="hy-AM"/>
              </w:rPr>
              <w:t xml:space="preserve"> </w:t>
            </w:r>
            <w:r w:rsidRPr="00B243BF">
              <w:rPr>
                <w:rFonts w:ascii="GHEA Mariam" w:hAnsi="GHEA Mariam" w:cs="Sylfaen"/>
                <w:lang w:val="hy-AM"/>
              </w:rPr>
              <w:t>նկատմամբ</w:t>
            </w:r>
          </w:p>
        </w:tc>
        <w:tc>
          <w:tcPr>
            <w:tcW w:w="1701" w:type="dxa"/>
          </w:tcPr>
          <w:p w:rsidR="008F385F" w:rsidRPr="00B243BF" w:rsidRDefault="008F385F" w:rsidP="002F07A9">
            <w:pPr>
              <w:spacing w:after="200" w:line="276" w:lineRule="auto"/>
              <w:ind w:right="-30"/>
              <w:jc w:val="center"/>
              <w:rPr>
                <w:rFonts w:ascii="GHEA Mariam" w:hAnsi="GHEA Mariam" w:cs="Sylfaen"/>
                <w:spacing w:val="-6"/>
                <w:lang w:val="fr-FR"/>
              </w:rPr>
            </w:pPr>
            <w:r w:rsidRPr="00B243BF">
              <w:rPr>
                <w:rFonts w:ascii="GHEA Mariam" w:hAnsi="GHEA Mariam" w:cs="Sylfaen"/>
                <w:spacing w:val="-6"/>
                <w:lang w:val="hy-AM"/>
              </w:rPr>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after="200" w:line="276" w:lineRule="auto"/>
              <w:ind w:right="-30"/>
              <w:jc w:val="center"/>
              <w:rPr>
                <w:rFonts w:ascii="GHEA Mariam" w:hAnsi="GHEA Mariam" w:cs="Sylfaen"/>
                <w:spacing w:val="-6"/>
                <w:lang w:val="hy-AM"/>
              </w:rPr>
            </w:pPr>
          </w:p>
        </w:tc>
        <w:tc>
          <w:tcPr>
            <w:tcW w:w="1418"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rPr>
              <w:t>-</w:t>
            </w:r>
          </w:p>
          <w:p w:rsidR="008F385F" w:rsidRPr="00B243BF" w:rsidRDefault="008F385F" w:rsidP="002F07A9">
            <w:pPr>
              <w:spacing w:before="100" w:beforeAutospacing="1" w:after="200" w:line="276" w:lineRule="auto"/>
              <w:jc w:val="center"/>
              <w:rPr>
                <w:rFonts w:ascii="GHEA Mariam" w:hAnsi="GHEA Mariam"/>
              </w:rPr>
            </w:pPr>
          </w:p>
          <w:p w:rsidR="008F385F" w:rsidRPr="00B243BF" w:rsidRDefault="008F385F" w:rsidP="002F07A9">
            <w:pPr>
              <w:spacing w:before="100" w:beforeAutospacing="1" w:after="200" w:line="276" w:lineRule="auto"/>
              <w:jc w:val="center"/>
              <w:rPr>
                <w:rFonts w:ascii="GHEA Mariam" w:hAnsi="GHEA Mariam"/>
              </w:rPr>
            </w:pPr>
          </w:p>
          <w:p w:rsidR="008F385F" w:rsidRPr="00B243BF" w:rsidRDefault="008F385F" w:rsidP="002F07A9">
            <w:pPr>
              <w:spacing w:before="100" w:beforeAutospacing="1" w:after="200" w:line="276" w:lineRule="auto"/>
              <w:jc w:val="center"/>
              <w:rPr>
                <w:rFonts w:ascii="GHEA Mariam" w:hAnsi="GHEA Mariam"/>
              </w:rPr>
            </w:pPr>
          </w:p>
          <w:p w:rsidR="008F385F" w:rsidRPr="00B243BF" w:rsidRDefault="008F385F" w:rsidP="002F07A9">
            <w:pPr>
              <w:spacing w:before="100" w:beforeAutospacing="1" w:after="200" w:line="276" w:lineRule="auto"/>
              <w:jc w:val="center"/>
              <w:rPr>
                <w:rFonts w:ascii="GHEA Mariam" w:hAnsi="GHEA Mariam"/>
              </w:rPr>
            </w:pPr>
          </w:p>
        </w:tc>
        <w:tc>
          <w:tcPr>
            <w:tcW w:w="1559" w:type="dxa"/>
          </w:tcPr>
          <w:p w:rsidR="008F385F" w:rsidRPr="00B243BF" w:rsidRDefault="008F385F" w:rsidP="002F07A9">
            <w:pPr>
              <w:spacing w:after="200" w:line="276" w:lineRule="auto"/>
              <w:ind w:right="-30"/>
              <w:jc w:val="center"/>
              <w:rPr>
                <w:rFonts w:ascii="GHEA Mariam" w:hAnsi="GHEA Mariam"/>
                <w:spacing w:val="-6"/>
              </w:rPr>
            </w:pPr>
            <w:r w:rsidRPr="00B243BF">
              <w:rPr>
                <w:rFonts w:ascii="GHEA Mariam" w:hAnsi="GHEA Mariam"/>
                <w:spacing w:val="-6"/>
              </w:rPr>
              <w:t xml:space="preserve">2020 </w:t>
            </w:r>
            <w:r w:rsidRPr="00B243BF">
              <w:rPr>
                <w:rFonts w:ascii="GHEA Mariam" w:hAnsi="GHEA Mariam" w:cs="Sylfaen"/>
                <w:spacing w:val="-6"/>
              </w:rPr>
              <w:t>թ</w:t>
            </w:r>
            <w:r w:rsidRPr="00B243BF">
              <w:rPr>
                <w:rFonts w:ascii="GHEA Mariam" w:hAnsi="GHEA Mariam"/>
                <w:spacing w:val="-6"/>
              </w:rPr>
              <w:t>.</w:t>
            </w:r>
          </w:p>
          <w:p w:rsidR="008F385F" w:rsidRPr="00B243BF" w:rsidRDefault="008F385F" w:rsidP="002F07A9">
            <w:pPr>
              <w:spacing w:after="200" w:line="276" w:lineRule="auto"/>
              <w:ind w:right="-30"/>
              <w:jc w:val="center"/>
              <w:rPr>
                <w:rFonts w:ascii="GHEA Mariam" w:hAnsi="GHEA Mariam"/>
                <w:spacing w:val="-6"/>
              </w:rPr>
            </w:pPr>
          </w:p>
          <w:p w:rsidR="008F385F" w:rsidRPr="00B243BF" w:rsidRDefault="008F385F" w:rsidP="002F07A9">
            <w:pPr>
              <w:spacing w:after="200" w:line="276" w:lineRule="auto"/>
              <w:ind w:right="-30"/>
              <w:jc w:val="center"/>
              <w:rPr>
                <w:rFonts w:ascii="GHEA Mariam" w:hAnsi="GHEA Mariam"/>
                <w:spacing w:val="-6"/>
              </w:rPr>
            </w:pPr>
          </w:p>
        </w:tc>
        <w:tc>
          <w:tcPr>
            <w:tcW w:w="1843"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cs="Sylfaen"/>
              </w:rPr>
              <w:t>ֆինանսավորում չի պահանջում</w:t>
            </w:r>
          </w:p>
          <w:p w:rsidR="008F385F" w:rsidRPr="00B243BF" w:rsidRDefault="008F385F" w:rsidP="002F07A9">
            <w:pPr>
              <w:spacing w:before="100" w:beforeAutospacing="1" w:after="200" w:line="276" w:lineRule="auto"/>
              <w:jc w:val="center"/>
              <w:rPr>
                <w:rFonts w:ascii="GHEA Mariam" w:hAnsi="GHEA Mariam"/>
              </w:rPr>
            </w:pPr>
          </w:p>
          <w:p w:rsidR="008F385F" w:rsidRPr="00B243BF" w:rsidRDefault="008F385F" w:rsidP="002F07A9">
            <w:pPr>
              <w:spacing w:before="100" w:beforeAutospacing="1" w:after="200" w:line="276" w:lineRule="auto"/>
              <w:jc w:val="center"/>
              <w:rPr>
                <w:rFonts w:ascii="GHEA Mariam" w:hAnsi="GHEA Mariam"/>
              </w:rPr>
            </w:pPr>
          </w:p>
          <w:p w:rsidR="008F385F" w:rsidRPr="00B243BF" w:rsidRDefault="008F385F" w:rsidP="002F07A9">
            <w:pPr>
              <w:spacing w:before="100" w:beforeAutospacing="1" w:after="200" w:line="276" w:lineRule="auto"/>
              <w:jc w:val="center"/>
              <w:rPr>
                <w:rFonts w:ascii="GHEA Mariam" w:hAnsi="GHEA Mariam"/>
              </w:rPr>
            </w:pP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t>14</w:t>
            </w:r>
          </w:p>
        </w:tc>
        <w:tc>
          <w:tcPr>
            <w:tcW w:w="2977"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cs="Sylfaen"/>
                <w:lang w:val="hy-AM"/>
              </w:rPr>
              <w:t>Տեքստային</w:t>
            </w:r>
            <w:r w:rsidRPr="00B243BF">
              <w:rPr>
                <w:rFonts w:ascii="GHEA Mariam" w:hAnsi="GHEA Mariam"/>
                <w:lang w:val="hy-AM"/>
              </w:rPr>
              <w:t xml:space="preserve"> </w:t>
            </w:r>
            <w:r w:rsidRPr="00B243BF">
              <w:rPr>
                <w:rFonts w:ascii="GHEA Mariam" w:hAnsi="GHEA Mariam" w:cs="Sylfaen"/>
                <w:lang w:val="hy-AM"/>
              </w:rPr>
              <w:t>տվյալների</w:t>
            </w:r>
            <w:r w:rsidRPr="00B243BF">
              <w:rPr>
                <w:rFonts w:ascii="GHEA Mariam" w:hAnsi="GHEA Mariam"/>
                <w:lang w:val="hy-AM"/>
              </w:rPr>
              <w:t xml:space="preserve"> </w:t>
            </w:r>
            <w:r w:rsidRPr="00B243BF">
              <w:rPr>
                <w:rFonts w:ascii="GHEA Mariam" w:hAnsi="GHEA Mariam" w:cs="Sylfaen"/>
                <w:lang w:val="hy-AM"/>
              </w:rPr>
              <w:t>բազայի</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էլեկտրոնային</w:t>
            </w:r>
            <w:r w:rsidRPr="00B243BF">
              <w:rPr>
                <w:rFonts w:ascii="GHEA Mariam" w:hAnsi="GHEA Mariam"/>
                <w:lang w:val="hy-AM"/>
              </w:rPr>
              <w:t xml:space="preserve"> </w:t>
            </w:r>
            <w:r w:rsidRPr="00B243BF">
              <w:rPr>
                <w:rFonts w:ascii="GHEA Mariam" w:hAnsi="GHEA Mariam" w:cs="Sylfaen"/>
                <w:lang w:val="hy-AM"/>
              </w:rPr>
              <w:t>արխիվի</w:t>
            </w:r>
            <w:r w:rsidRPr="00B243BF">
              <w:rPr>
                <w:rFonts w:ascii="GHEA Mariam" w:hAnsi="GHEA Mariam"/>
                <w:lang w:val="hy-AM"/>
              </w:rPr>
              <w:t xml:space="preserve"> </w:t>
            </w:r>
            <w:r w:rsidRPr="00B243BF">
              <w:rPr>
                <w:rFonts w:ascii="GHEA Mariam" w:hAnsi="GHEA Mariam" w:cs="Sylfaen"/>
                <w:lang w:val="hy-AM"/>
              </w:rPr>
              <w:t>ճշգրտում</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ամբողջականացում</w:t>
            </w:r>
          </w:p>
          <w:p w:rsidR="008F385F" w:rsidRPr="00B243BF" w:rsidRDefault="008F385F" w:rsidP="002F07A9">
            <w:pPr>
              <w:spacing w:before="100" w:beforeAutospacing="1" w:after="200" w:line="276" w:lineRule="auto"/>
              <w:jc w:val="both"/>
              <w:rPr>
                <w:rFonts w:ascii="GHEA Mariam" w:hAnsi="GHEA Mariam"/>
                <w:lang w:val="hy-AM"/>
              </w:rPr>
            </w:pPr>
          </w:p>
        </w:tc>
        <w:tc>
          <w:tcPr>
            <w:tcW w:w="2381"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1.</w:t>
            </w:r>
            <w:r w:rsidRPr="00B243BF">
              <w:rPr>
                <w:rFonts w:ascii="GHEA Mariam" w:hAnsi="GHEA Mariam" w:cs="Sylfaen"/>
                <w:lang w:val="hy-AM"/>
              </w:rPr>
              <w:t>Գործող</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դադարած</w:t>
            </w:r>
            <w:r w:rsidRPr="00B243BF">
              <w:rPr>
                <w:rFonts w:ascii="GHEA Mariam" w:hAnsi="GHEA Mariam"/>
                <w:lang w:val="hy-AM"/>
              </w:rPr>
              <w:t xml:space="preserve"> </w:t>
            </w:r>
            <w:r w:rsidRPr="00B243BF">
              <w:rPr>
                <w:rFonts w:ascii="GHEA Mariam" w:hAnsi="GHEA Mariam" w:cs="Sylfaen"/>
                <w:lang w:val="hy-AM"/>
              </w:rPr>
              <w:t>իրավունքների</w:t>
            </w:r>
            <w:r w:rsidRPr="00B243BF">
              <w:rPr>
                <w:rFonts w:ascii="GHEA Mariam" w:hAnsi="GHEA Mariam"/>
                <w:lang w:val="hy-AM"/>
              </w:rPr>
              <w:t xml:space="preserve"> </w:t>
            </w:r>
            <w:r w:rsidRPr="00B243BF">
              <w:rPr>
                <w:rFonts w:ascii="GHEA Mariam" w:hAnsi="GHEA Mariam" w:cs="Sylfaen"/>
                <w:lang w:val="hy-AM"/>
              </w:rPr>
              <w:t>սուբյեկտների</w:t>
            </w:r>
            <w:r w:rsidRPr="00B243BF">
              <w:rPr>
                <w:rFonts w:ascii="GHEA Mariam" w:hAnsi="GHEA Mariam"/>
                <w:lang w:val="hy-AM"/>
              </w:rPr>
              <w:t xml:space="preserve"> </w:t>
            </w:r>
            <w:r w:rsidRPr="00B243BF">
              <w:rPr>
                <w:rFonts w:ascii="GHEA Mariam" w:hAnsi="GHEA Mariam" w:cs="Sylfaen"/>
                <w:lang w:val="hy-AM"/>
              </w:rPr>
              <w:t>վերաբերյալ</w:t>
            </w:r>
            <w:r w:rsidRPr="00B243BF">
              <w:rPr>
                <w:rFonts w:ascii="GHEA Mariam" w:hAnsi="GHEA Mariam"/>
                <w:lang w:val="hy-AM"/>
              </w:rPr>
              <w:t xml:space="preserve"> </w:t>
            </w:r>
            <w:r w:rsidRPr="00B243BF">
              <w:rPr>
                <w:rFonts w:ascii="GHEA Mariam" w:hAnsi="GHEA Mariam" w:cs="Sylfaen"/>
                <w:lang w:val="hy-AM"/>
              </w:rPr>
              <w:t>կադաստրային</w:t>
            </w:r>
            <w:r w:rsidRPr="00B243BF">
              <w:rPr>
                <w:rFonts w:ascii="GHEA Mariam" w:hAnsi="GHEA Mariam"/>
                <w:lang w:val="hy-AM"/>
              </w:rPr>
              <w:t xml:space="preserve"> </w:t>
            </w:r>
            <w:r w:rsidRPr="00B243BF">
              <w:rPr>
                <w:rFonts w:ascii="GHEA Mariam" w:hAnsi="GHEA Mariam" w:cs="Sylfaen"/>
                <w:lang w:val="hy-AM"/>
              </w:rPr>
              <w:t>գործերի</w:t>
            </w:r>
            <w:r w:rsidRPr="00B243BF">
              <w:rPr>
                <w:rFonts w:ascii="GHEA Mariam" w:hAnsi="GHEA Mariam"/>
                <w:lang w:val="hy-AM"/>
              </w:rPr>
              <w:t xml:space="preserve"> </w:t>
            </w:r>
            <w:r w:rsidRPr="00B243BF">
              <w:rPr>
                <w:rFonts w:ascii="GHEA Mariam" w:hAnsi="GHEA Mariam" w:cs="Sylfaen"/>
                <w:lang w:val="hy-AM"/>
              </w:rPr>
              <w:t>արխիվային</w:t>
            </w:r>
            <w:r w:rsidRPr="00B243BF">
              <w:rPr>
                <w:rFonts w:ascii="GHEA Mariam" w:hAnsi="GHEA Mariam"/>
                <w:lang w:val="hy-AM"/>
              </w:rPr>
              <w:t xml:space="preserve"> </w:t>
            </w:r>
            <w:r w:rsidRPr="00B243BF">
              <w:rPr>
                <w:rFonts w:ascii="GHEA Mariam" w:hAnsi="GHEA Mariam" w:cs="Sylfaen"/>
                <w:lang w:val="hy-AM"/>
              </w:rPr>
              <w:t>նյութերում</w:t>
            </w:r>
            <w:r w:rsidRPr="00B243BF">
              <w:rPr>
                <w:rFonts w:ascii="GHEA Mariam" w:hAnsi="GHEA Mariam"/>
                <w:lang w:val="hy-AM"/>
              </w:rPr>
              <w:t xml:space="preserve"> </w:t>
            </w:r>
            <w:r w:rsidRPr="00B243BF">
              <w:rPr>
                <w:rFonts w:ascii="GHEA Mariam" w:hAnsi="GHEA Mariam" w:cs="Sylfaen"/>
                <w:lang w:val="hy-AM"/>
              </w:rPr>
              <w:t>առկա</w:t>
            </w:r>
            <w:r w:rsidRPr="00B243BF">
              <w:rPr>
                <w:rFonts w:ascii="GHEA Mariam" w:hAnsi="GHEA Mariam"/>
                <w:lang w:val="hy-AM"/>
              </w:rPr>
              <w:t xml:space="preserve"> </w:t>
            </w:r>
            <w:r w:rsidRPr="00B243BF">
              <w:rPr>
                <w:rFonts w:ascii="GHEA Mariam" w:hAnsi="GHEA Mariam" w:cs="Sylfaen"/>
                <w:lang w:val="hy-AM"/>
              </w:rPr>
              <w:t>տեղեկատվության</w:t>
            </w:r>
            <w:r w:rsidRPr="00B243BF">
              <w:rPr>
                <w:rFonts w:ascii="GHEA Mariam" w:hAnsi="GHEA Mariam"/>
                <w:lang w:val="hy-AM"/>
              </w:rPr>
              <w:t xml:space="preserve"> </w:t>
            </w:r>
            <w:r w:rsidRPr="00B243BF">
              <w:rPr>
                <w:rFonts w:ascii="GHEA Mariam" w:hAnsi="GHEA Mariam" w:cs="Sylfaen"/>
                <w:lang w:val="hy-AM"/>
              </w:rPr>
              <w:t>մուտքագրում</w:t>
            </w:r>
            <w:r w:rsidRPr="00B243BF">
              <w:rPr>
                <w:rFonts w:ascii="GHEA Mariam" w:hAnsi="GHEA Mariam"/>
                <w:lang w:val="hy-AM"/>
              </w:rPr>
              <w:t xml:space="preserve"> </w:t>
            </w:r>
            <w:r w:rsidRPr="00B243BF">
              <w:rPr>
                <w:rFonts w:ascii="GHEA Mariam" w:hAnsi="GHEA Mariam" w:cs="Sylfaen"/>
                <w:lang w:val="hy-AM"/>
              </w:rPr>
              <w:t>կադաստրի</w:t>
            </w:r>
            <w:r w:rsidRPr="00B243BF">
              <w:rPr>
                <w:rFonts w:ascii="GHEA Mariam" w:hAnsi="GHEA Mariam"/>
                <w:lang w:val="hy-AM"/>
              </w:rPr>
              <w:t xml:space="preserve"> </w:t>
            </w:r>
            <w:r w:rsidRPr="00B243BF">
              <w:rPr>
                <w:rFonts w:ascii="GHEA Mariam" w:hAnsi="GHEA Mariam" w:cs="Sylfaen"/>
                <w:lang w:val="hy-AM"/>
              </w:rPr>
              <w:t>տեքստային</w:t>
            </w:r>
            <w:r w:rsidRPr="00B243BF">
              <w:rPr>
                <w:rFonts w:ascii="GHEA Mariam" w:hAnsi="GHEA Mariam"/>
                <w:lang w:val="hy-AM"/>
              </w:rPr>
              <w:t xml:space="preserve"> </w:t>
            </w:r>
            <w:r w:rsidRPr="00B243BF">
              <w:rPr>
                <w:rFonts w:ascii="GHEA Mariam" w:hAnsi="GHEA Mariam" w:cs="Sylfaen"/>
                <w:lang w:val="hy-AM"/>
              </w:rPr>
              <w:t>էլեկտրոնային</w:t>
            </w:r>
            <w:r w:rsidRPr="00B243BF">
              <w:rPr>
                <w:rFonts w:ascii="GHEA Mariam" w:hAnsi="GHEA Mariam"/>
                <w:lang w:val="hy-AM"/>
              </w:rPr>
              <w:t xml:space="preserve"> </w:t>
            </w:r>
            <w:r w:rsidRPr="00B243BF">
              <w:rPr>
                <w:rFonts w:ascii="GHEA Mariam" w:hAnsi="GHEA Mariam" w:cs="Sylfaen"/>
                <w:lang w:val="hy-AM"/>
              </w:rPr>
              <w:t>բազա</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2.</w:t>
            </w:r>
            <w:r w:rsidRPr="00B243BF">
              <w:rPr>
                <w:rFonts w:ascii="GHEA Mariam" w:hAnsi="GHEA Mariam" w:cs="Sylfaen"/>
                <w:lang w:val="hy-AM"/>
              </w:rPr>
              <w:t>Կադաստրի</w:t>
            </w:r>
            <w:r w:rsidRPr="00B243BF">
              <w:rPr>
                <w:rFonts w:ascii="GHEA Mariam" w:hAnsi="GHEA Mariam"/>
                <w:lang w:val="hy-AM"/>
              </w:rPr>
              <w:t xml:space="preserve"> </w:t>
            </w:r>
            <w:r w:rsidRPr="00B243BF">
              <w:rPr>
                <w:rFonts w:ascii="GHEA Mariam" w:hAnsi="GHEA Mariam" w:cs="Sylfaen"/>
                <w:lang w:val="hy-AM"/>
              </w:rPr>
              <w:t>տեքստային</w:t>
            </w:r>
            <w:r w:rsidRPr="00B243BF">
              <w:rPr>
                <w:rFonts w:ascii="GHEA Mariam" w:hAnsi="GHEA Mariam"/>
                <w:lang w:val="hy-AM"/>
              </w:rPr>
              <w:t xml:space="preserve"> </w:t>
            </w:r>
            <w:r w:rsidRPr="00B243BF">
              <w:rPr>
                <w:rFonts w:ascii="GHEA Mariam" w:hAnsi="GHEA Mariam" w:cs="Sylfaen"/>
                <w:lang w:val="hy-AM"/>
              </w:rPr>
              <w:t>էլեկտրոնային</w:t>
            </w:r>
            <w:r w:rsidRPr="00B243BF">
              <w:rPr>
                <w:rFonts w:ascii="GHEA Mariam" w:hAnsi="GHEA Mariam"/>
                <w:lang w:val="hy-AM"/>
              </w:rPr>
              <w:t xml:space="preserve"> </w:t>
            </w:r>
            <w:r w:rsidRPr="00B243BF">
              <w:rPr>
                <w:rFonts w:ascii="GHEA Mariam" w:hAnsi="GHEA Mariam" w:cs="Sylfaen"/>
                <w:lang w:val="hy-AM"/>
              </w:rPr>
              <w:lastRenderedPageBreak/>
              <w:t>բազայում</w:t>
            </w:r>
            <w:r w:rsidRPr="00B243BF">
              <w:rPr>
                <w:rFonts w:ascii="GHEA Mariam" w:hAnsi="GHEA Mariam"/>
                <w:lang w:val="hy-AM"/>
              </w:rPr>
              <w:t xml:space="preserve"> </w:t>
            </w:r>
            <w:r w:rsidRPr="00B243BF">
              <w:rPr>
                <w:rFonts w:ascii="GHEA Mariam" w:hAnsi="GHEA Mariam" w:cs="Sylfaen"/>
                <w:lang w:val="hy-AM"/>
              </w:rPr>
              <w:t>գործող</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դադարած</w:t>
            </w:r>
            <w:r w:rsidRPr="00B243BF">
              <w:rPr>
                <w:rFonts w:ascii="GHEA Mariam" w:hAnsi="GHEA Mariam"/>
                <w:lang w:val="hy-AM"/>
              </w:rPr>
              <w:t xml:space="preserve"> </w:t>
            </w:r>
            <w:r w:rsidRPr="00B243BF">
              <w:rPr>
                <w:rFonts w:ascii="GHEA Mariam" w:hAnsi="GHEA Mariam" w:cs="Sylfaen"/>
                <w:lang w:val="hy-AM"/>
              </w:rPr>
              <w:t>սուբյեկտների</w:t>
            </w:r>
            <w:r w:rsidRPr="00B243BF">
              <w:rPr>
                <w:rFonts w:ascii="GHEA Mariam" w:hAnsi="GHEA Mariam"/>
                <w:lang w:val="hy-AM"/>
              </w:rPr>
              <w:t xml:space="preserve"> </w:t>
            </w:r>
            <w:r w:rsidRPr="00B243BF">
              <w:rPr>
                <w:rFonts w:ascii="GHEA Mariam" w:hAnsi="GHEA Mariam" w:cs="Sylfaen"/>
                <w:lang w:val="hy-AM"/>
              </w:rPr>
              <w:t>վերաբերյալ</w:t>
            </w:r>
            <w:r w:rsidRPr="00B243BF">
              <w:rPr>
                <w:rFonts w:ascii="GHEA Mariam" w:hAnsi="GHEA Mariam"/>
                <w:lang w:val="hy-AM"/>
              </w:rPr>
              <w:t xml:space="preserve"> </w:t>
            </w:r>
            <w:r w:rsidRPr="00B243BF">
              <w:rPr>
                <w:rFonts w:ascii="GHEA Mariam" w:hAnsi="GHEA Mariam" w:cs="Sylfaen"/>
                <w:lang w:val="hy-AM"/>
              </w:rPr>
              <w:t>թերի</w:t>
            </w:r>
            <w:r w:rsidRPr="00B243BF">
              <w:rPr>
                <w:rFonts w:ascii="GHEA Mariam" w:hAnsi="GHEA Mariam"/>
                <w:lang w:val="hy-AM"/>
              </w:rPr>
              <w:t xml:space="preserve"> </w:t>
            </w:r>
            <w:r w:rsidRPr="00B243BF">
              <w:rPr>
                <w:rFonts w:ascii="GHEA Mariam" w:hAnsi="GHEA Mariam" w:cs="Sylfaen"/>
                <w:lang w:val="hy-AM"/>
              </w:rPr>
              <w:t>տվյալների</w:t>
            </w:r>
            <w:r w:rsidRPr="00B243BF">
              <w:rPr>
                <w:rFonts w:ascii="GHEA Mariam" w:hAnsi="GHEA Mariam"/>
                <w:lang w:val="hy-AM"/>
              </w:rPr>
              <w:t xml:space="preserve"> </w:t>
            </w:r>
            <w:r w:rsidRPr="00B243BF">
              <w:rPr>
                <w:rFonts w:ascii="GHEA Mariam" w:hAnsi="GHEA Mariam" w:cs="Sylfaen"/>
                <w:lang w:val="hy-AM"/>
              </w:rPr>
              <w:t>ամբողջականացում</w:t>
            </w:r>
            <w:r w:rsidRPr="00B243BF">
              <w:rPr>
                <w:rFonts w:ascii="GHEA Mariam" w:hAnsi="GHEA Mariam"/>
                <w:lang w:val="hy-AM"/>
              </w:rPr>
              <w:t xml:space="preserve"> </w:t>
            </w:r>
            <w:r w:rsidRPr="00B243BF">
              <w:rPr>
                <w:rFonts w:ascii="GHEA Mariam" w:hAnsi="GHEA Mariam" w:cs="Sylfaen"/>
                <w:lang w:val="hy-AM"/>
              </w:rPr>
              <w:t>համայնքներում</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այլ</w:t>
            </w:r>
            <w:r w:rsidRPr="00B243BF">
              <w:rPr>
                <w:rFonts w:ascii="GHEA Mariam" w:hAnsi="GHEA Mariam"/>
                <w:lang w:val="hy-AM"/>
              </w:rPr>
              <w:t xml:space="preserve"> </w:t>
            </w:r>
            <w:r w:rsidRPr="00B243BF">
              <w:rPr>
                <w:rFonts w:ascii="GHEA Mariam" w:hAnsi="GHEA Mariam" w:cs="Sylfaen"/>
                <w:lang w:val="hy-AM"/>
              </w:rPr>
              <w:t>պետական</w:t>
            </w:r>
            <w:r w:rsidRPr="00B243BF">
              <w:rPr>
                <w:rFonts w:ascii="GHEA Mariam" w:hAnsi="GHEA Mariam"/>
                <w:lang w:val="hy-AM"/>
              </w:rPr>
              <w:t xml:space="preserve"> </w:t>
            </w:r>
            <w:r w:rsidRPr="00B243BF">
              <w:rPr>
                <w:rFonts w:ascii="GHEA Mariam" w:hAnsi="GHEA Mariam" w:cs="Sylfaen"/>
                <w:lang w:val="hy-AM"/>
              </w:rPr>
              <w:t>մարմիններում</w:t>
            </w:r>
            <w:r w:rsidRPr="00B243BF">
              <w:rPr>
                <w:rFonts w:ascii="GHEA Mariam" w:hAnsi="GHEA Mariam"/>
                <w:lang w:val="hy-AM"/>
              </w:rPr>
              <w:t xml:space="preserve"> </w:t>
            </w:r>
            <w:r w:rsidRPr="00B243BF">
              <w:rPr>
                <w:rFonts w:ascii="GHEA Mariam" w:hAnsi="GHEA Mariam" w:cs="Sylfaen"/>
                <w:lang w:val="hy-AM"/>
              </w:rPr>
              <w:t>առկա</w:t>
            </w:r>
            <w:r w:rsidRPr="00B243BF">
              <w:rPr>
                <w:rFonts w:ascii="GHEA Mariam" w:hAnsi="GHEA Mariam"/>
                <w:lang w:val="hy-AM"/>
              </w:rPr>
              <w:t xml:space="preserve"> </w:t>
            </w:r>
            <w:r w:rsidRPr="00B243BF">
              <w:rPr>
                <w:rFonts w:ascii="GHEA Mariam" w:hAnsi="GHEA Mariam" w:cs="Sylfaen"/>
                <w:lang w:val="hy-AM"/>
              </w:rPr>
              <w:t>տվյալների</w:t>
            </w:r>
            <w:r w:rsidRPr="00B243BF">
              <w:rPr>
                <w:rFonts w:ascii="GHEA Mariam" w:hAnsi="GHEA Mariam"/>
                <w:lang w:val="hy-AM"/>
              </w:rPr>
              <w:t xml:space="preserve"> </w:t>
            </w:r>
            <w:r w:rsidRPr="00B243BF">
              <w:rPr>
                <w:rFonts w:ascii="GHEA Mariam" w:hAnsi="GHEA Mariam" w:cs="Sylfaen"/>
                <w:lang w:val="hy-AM"/>
              </w:rPr>
              <w:t>հիման</w:t>
            </w:r>
            <w:r w:rsidRPr="00B243BF">
              <w:rPr>
                <w:rFonts w:ascii="GHEA Mariam" w:hAnsi="GHEA Mariam"/>
                <w:lang w:val="hy-AM"/>
              </w:rPr>
              <w:t xml:space="preserve"> </w:t>
            </w:r>
            <w:r w:rsidRPr="00B243BF">
              <w:rPr>
                <w:rFonts w:ascii="GHEA Mariam" w:hAnsi="GHEA Mariam" w:cs="Sylfaen"/>
                <w:lang w:val="hy-AM"/>
              </w:rPr>
              <w:t>վրա</w:t>
            </w:r>
          </w:p>
          <w:p w:rsidR="008F385F" w:rsidRPr="00B243BF" w:rsidRDefault="008F385F" w:rsidP="002F07A9">
            <w:pPr>
              <w:spacing w:after="200" w:line="276" w:lineRule="auto"/>
              <w:jc w:val="both"/>
              <w:rPr>
                <w:rFonts w:ascii="GHEA Mariam" w:hAnsi="GHEA Mariam"/>
              </w:rPr>
            </w:pPr>
            <w:r w:rsidRPr="00B243BF">
              <w:rPr>
                <w:rFonts w:ascii="GHEA Mariam" w:hAnsi="GHEA Mariam"/>
                <w:lang w:val="hy-AM"/>
              </w:rPr>
              <w:t xml:space="preserve"> </w:t>
            </w:r>
            <w:r w:rsidRPr="00B243BF">
              <w:rPr>
                <w:rFonts w:ascii="GHEA Mariam" w:hAnsi="GHEA Mariam"/>
              </w:rPr>
              <w:t>3.</w:t>
            </w:r>
            <w:r w:rsidRPr="00B243BF">
              <w:rPr>
                <w:rFonts w:ascii="GHEA Mariam" w:hAnsi="GHEA Mariam" w:cs="Sylfaen"/>
              </w:rPr>
              <w:t>Տեսաներածման</w:t>
            </w:r>
            <w:r w:rsidRPr="00B243BF">
              <w:rPr>
                <w:rFonts w:ascii="GHEA Mariam" w:hAnsi="GHEA Mariam"/>
              </w:rPr>
              <w:t xml:space="preserve"> </w:t>
            </w:r>
            <w:r w:rsidRPr="00B243BF">
              <w:rPr>
                <w:rFonts w:ascii="GHEA Mariam" w:hAnsi="GHEA Mariam" w:cs="Sylfaen"/>
              </w:rPr>
              <w:t>աշխատանքներ</w:t>
            </w:r>
            <w:r w:rsidRPr="00B243BF">
              <w:rPr>
                <w:rFonts w:ascii="GHEA Mariam" w:hAnsi="GHEA Mariam"/>
              </w:rPr>
              <w:br/>
            </w:r>
          </w:p>
        </w:tc>
        <w:tc>
          <w:tcPr>
            <w:tcW w:w="2693" w:type="dxa"/>
          </w:tcPr>
          <w:p w:rsidR="008F385F" w:rsidRPr="00B243BF" w:rsidRDefault="008F385F" w:rsidP="002F07A9">
            <w:pPr>
              <w:spacing w:after="200" w:line="276" w:lineRule="auto"/>
              <w:jc w:val="both"/>
              <w:rPr>
                <w:rFonts w:ascii="GHEA Mariam" w:hAnsi="GHEA Mariam"/>
              </w:rPr>
            </w:pPr>
            <w:r w:rsidRPr="00B243BF">
              <w:rPr>
                <w:rFonts w:ascii="GHEA Mariam" w:hAnsi="GHEA Mariam"/>
              </w:rPr>
              <w:lastRenderedPageBreak/>
              <w:t>1.</w:t>
            </w: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սուբյեկտների</w:t>
            </w:r>
            <w:r w:rsidRPr="00B243BF">
              <w:rPr>
                <w:rFonts w:ascii="GHEA Mariam" w:hAnsi="GHEA Mariam"/>
              </w:rPr>
              <w:t xml:space="preserve"> </w:t>
            </w:r>
            <w:r w:rsidRPr="00B243BF">
              <w:rPr>
                <w:rFonts w:ascii="GHEA Mariam" w:hAnsi="GHEA Mariam" w:cs="Sylfaen"/>
              </w:rPr>
              <w:t>միանշանակ</w:t>
            </w:r>
            <w:r w:rsidRPr="00B243BF">
              <w:rPr>
                <w:rFonts w:ascii="GHEA Mariam" w:hAnsi="GHEA Mariam"/>
              </w:rPr>
              <w:t xml:space="preserve"> </w:t>
            </w:r>
            <w:r w:rsidRPr="00B243BF">
              <w:rPr>
                <w:rFonts w:ascii="GHEA Mariam" w:hAnsi="GHEA Mariam" w:cs="Sylfaen"/>
              </w:rPr>
              <w:t>նույնականացման</w:t>
            </w:r>
            <w:r w:rsidRPr="00B243BF">
              <w:rPr>
                <w:rFonts w:ascii="GHEA Mariam" w:hAnsi="GHEA Mariam"/>
              </w:rPr>
              <w:t xml:space="preserve"> </w:t>
            </w:r>
            <w:r w:rsidRPr="00B243BF">
              <w:rPr>
                <w:rFonts w:ascii="GHEA Mariam" w:hAnsi="GHEA Mariam" w:cs="Sylfaen"/>
              </w:rPr>
              <w:t>ապահովում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2.</w:t>
            </w:r>
            <w:r w:rsidRPr="00B243BF">
              <w:rPr>
                <w:rFonts w:ascii="GHEA Mariam" w:hAnsi="GHEA Mariam" w:cs="Sylfaen"/>
              </w:rPr>
              <w:t>Առցանց</w:t>
            </w:r>
            <w:r w:rsidRPr="00B243BF">
              <w:rPr>
                <w:rFonts w:ascii="GHEA Mariam" w:hAnsi="GHEA Mariam"/>
              </w:rPr>
              <w:t xml:space="preserve"> </w:t>
            </w:r>
            <w:r w:rsidRPr="00B243BF">
              <w:rPr>
                <w:rFonts w:ascii="GHEA Mariam" w:hAnsi="GHEA Mariam" w:cs="Sylfaen"/>
              </w:rPr>
              <w:t>տրամադրվող</w:t>
            </w:r>
            <w:r w:rsidRPr="00B243BF">
              <w:rPr>
                <w:rFonts w:ascii="GHEA Mariam" w:hAnsi="GHEA Mariam"/>
              </w:rPr>
              <w:t xml:space="preserve"> </w:t>
            </w:r>
            <w:r w:rsidRPr="00B243BF">
              <w:rPr>
                <w:rFonts w:ascii="GHEA Mariam" w:hAnsi="GHEA Mariam" w:cs="Sylfaen"/>
              </w:rPr>
              <w:t>տեղեկատվության</w:t>
            </w:r>
            <w:r w:rsidRPr="00B243BF">
              <w:rPr>
                <w:rFonts w:ascii="GHEA Mariam" w:hAnsi="GHEA Mariam"/>
              </w:rPr>
              <w:t xml:space="preserve"> </w:t>
            </w:r>
            <w:r w:rsidRPr="00B243BF">
              <w:rPr>
                <w:rFonts w:ascii="GHEA Mariam" w:hAnsi="GHEA Mariam" w:cs="Sylfaen"/>
              </w:rPr>
              <w:t>ճշգրտության</w:t>
            </w:r>
            <w:r w:rsidRPr="00B243BF">
              <w:rPr>
                <w:rFonts w:ascii="GHEA Mariam" w:hAnsi="GHEA Mariam"/>
              </w:rPr>
              <w:t xml:space="preserve"> </w:t>
            </w:r>
            <w:r w:rsidRPr="00B243BF">
              <w:rPr>
                <w:rFonts w:ascii="GHEA Mariam" w:hAnsi="GHEA Mariam" w:cs="Sylfaen"/>
              </w:rPr>
              <w:t>ապահովում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3.</w:t>
            </w:r>
            <w:r w:rsidRPr="00B243BF">
              <w:rPr>
                <w:rFonts w:ascii="GHEA Mariam" w:hAnsi="GHEA Mariam" w:cs="Sylfaen"/>
              </w:rPr>
              <w:t>Սահմանափակումների</w:t>
            </w:r>
            <w:r w:rsidRPr="00B243BF">
              <w:rPr>
                <w:rFonts w:ascii="GHEA Mariam" w:hAnsi="GHEA Mariam"/>
              </w:rPr>
              <w:t xml:space="preserve"> </w:t>
            </w:r>
            <w:r w:rsidRPr="00B243BF">
              <w:rPr>
                <w:rFonts w:ascii="GHEA Mariam" w:hAnsi="GHEA Mariam" w:cs="Sylfaen"/>
              </w:rPr>
              <w:t>ինքնաշխատ</w:t>
            </w:r>
            <w:r w:rsidRPr="00B243BF">
              <w:rPr>
                <w:rFonts w:ascii="GHEA Mariam" w:hAnsi="GHEA Mariam"/>
              </w:rPr>
              <w:t xml:space="preserve"> </w:t>
            </w:r>
            <w:r w:rsidRPr="00B243BF">
              <w:rPr>
                <w:rFonts w:ascii="GHEA Mariam" w:hAnsi="GHEA Mariam" w:cs="Sylfaen"/>
              </w:rPr>
              <w:t>կիրառման</w:t>
            </w:r>
            <w:r w:rsidRPr="00B243BF">
              <w:rPr>
                <w:rFonts w:ascii="GHEA Mariam" w:hAnsi="GHEA Mariam"/>
              </w:rPr>
              <w:t xml:space="preserve"> </w:t>
            </w:r>
            <w:r w:rsidRPr="00B243BF">
              <w:rPr>
                <w:rFonts w:ascii="GHEA Mariam" w:hAnsi="GHEA Mariam" w:cs="Sylfaen"/>
              </w:rPr>
              <w:t>համար</w:t>
            </w:r>
            <w:r w:rsidRPr="00B243BF">
              <w:rPr>
                <w:rFonts w:ascii="GHEA Mariam" w:hAnsi="GHEA Mariam"/>
              </w:rPr>
              <w:t xml:space="preserve"> </w:t>
            </w:r>
            <w:r w:rsidRPr="00B243BF">
              <w:rPr>
                <w:rFonts w:ascii="GHEA Mariam" w:hAnsi="GHEA Mariam" w:cs="Sylfaen"/>
              </w:rPr>
              <w:t>հնարավորության</w:t>
            </w:r>
            <w:r w:rsidRPr="00B243BF">
              <w:rPr>
                <w:rFonts w:ascii="GHEA Mariam" w:hAnsi="GHEA Mariam"/>
              </w:rPr>
              <w:t xml:space="preserve"> </w:t>
            </w:r>
            <w:r w:rsidRPr="00B243BF">
              <w:rPr>
                <w:rFonts w:ascii="GHEA Mariam" w:hAnsi="GHEA Mariam" w:cs="Sylfaen"/>
              </w:rPr>
              <w:t>ընձեռում</w:t>
            </w:r>
          </w:p>
          <w:p w:rsidR="008F385F" w:rsidRPr="00B243BF" w:rsidRDefault="008F385F" w:rsidP="002F07A9">
            <w:pPr>
              <w:spacing w:after="200" w:line="276" w:lineRule="auto"/>
              <w:jc w:val="both"/>
              <w:rPr>
                <w:rFonts w:ascii="GHEA Mariam" w:hAnsi="GHEA Mariam"/>
              </w:rPr>
            </w:pPr>
            <w:r w:rsidRPr="00B243BF">
              <w:rPr>
                <w:rFonts w:ascii="GHEA Mariam" w:hAnsi="GHEA Mariam"/>
              </w:rPr>
              <w:t>4.</w:t>
            </w:r>
            <w:r w:rsidRPr="00B243BF">
              <w:rPr>
                <w:rFonts w:ascii="GHEA Mariam" w:hAnsi="GHEA Mariam" w:cs="Sylfaen"/>
              </w:rPr>
              <w:t>Թվային</w:t>
            </w:r>
            <w:r w:rsidRPr="00B243BF">
              <w:rPr>
                <w:rFonts w:ascii="GHEA Mariam" w:hAnsi="GHEA Mariam"/>
              </w:rPr>
              <w:t xml:space="preserve"> </w:t>
            </w:r>
            <w:r w:rsidRPr="00B243BF">
              <w:rPr>
                <w:rFonts w:ascii="GHEA Mariam" w:hAnsi="GHEA Mariam" w:cs="Sylfaen"/>
              </w:rPr>
              <w:t>արխիվի</w:t>
            </w:r>
            <w:r w:rsidRPr="00B243BF">
              <w:rPr>
                <w:rFonts w:ascii="GHEA Mariam" w:hAnsi="GHEA Mariam"/>
              </w:rPr>
              <w:t xml:space="preserve"> </w:t>
            </w:r>
            <w:r w:rsidRPr="00B243BF">
              <w:rPr>
                <w:rFonts w:ascii="GHEA Mariam" w:hAnsi="GHEA Mariam" w:cs="Sylfaen"/>
              </w:rPr>
              <w:lastRenderedPageBreak/>
              <w:t>ամբողջականացում</w:t>
            </w:r>
            <w:r w:rsidRPr="00B243BF">
              <w:rPr>
                <w:rFonts w:ascii="GHEA Mariam" w:hAnsi="GHEA Mariam"/>
              </w:rPr>
              <w:t xml:space="preserve"> </w:t>
            </w:r>
            <w:r w:rsidRPr="00B243BF">
              <w:rPr>
                <w:rFonts w:ascii="GHEA Mariam" w:hAnsi="GHEA Mariam" w:cs="Sylfaen"/>
              </w:rPr>
              <w:t>և</w:t>
            </w:r>
            <w:r w:rsidRPr="00B243BF">
              <w:rPr>
                <w:rFonts w:ascii="GHEA Mariam" w:hAnsi="GHEA Mariam"/>
              </w:rPr>
              <w:t xml:space="preserve"> </w:t>
            </w:r>
            <w:r w:rsidRPr="00B243BF">
              <w:rPr>
                <w:rFonts w:ascii="GHEA Mariam" w:hAnsi="GHEA Mariam" w:cs="Sylfaen"/>
              </w:rPr>
              <w:t>ընթեռնելիության</w:t>
            </w:r>
            <w:r w:rsidRPr="00B243BF">
              <w:rPr>
                <w:rFonts w:ascii="GHEA Mariam" w:hAnsi="GHEA Mariam"/>
              </w:rPr>
              <w:t xml:space="preserve"> </w:t>
            </w:r>
            <w:r w:rsidRPr="00B243BF">
              <w:rPr>
                <w:rFonts w:ascii="GHEA Mariam" w:hAnsi="GHEA Mariam" w:cs="Sylfaen"/>
              </w:rPr>
              <w:t>բարձրացում</w:t>
            </w:r>
            <w:r w:rsidRPr="00B243BF">
              <w:rPr>
                <w:rFonts w:ascii="GHEA Mariam" w:hAnsi="GHEA Mariam"/>
              </w:rPr>
              <w:br/>
            </w:r>
          </w:p>
          <w:p w:rsidR="008F385F" w:rsidRPr="00B243BF" w:rsidRDefault="008F385F" w:rsidP="002F07A9">
            <w:pPr>
              <w:spacing w:after="200" w:line="276" w:lineRule="auto"/>
              <w:jc w:val="both"/>
              <w:rPr>
                <w:rFonts w:ascii="GHEA Mariam" w:hAnsi="GHEA Mariam"/>
              </w:rPr>
            </w:pPr>
          </w:p>
        </w:tc>
        <w:tc>
          <w:tcPr>
            <w:tcW w:w="1701" w:type="dxa"/>
          </w:tcPr>
          <w:p w:rsidR="008F385F" w:rsidRPr="00B243BF" w:rsidRDefault="008F385F" w:rsidP="002F07A9">
            <w:pPr>
              <w:spacing w:after="200"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after="200" w:line="276" w:lineRule="auto"/>
              <w:ind w:right="-30"/>
              <w:jc w:val="center"/>
              <w:rPr>
                <w:rFonts w:ascii="GHEA Mariam" w:hAnsi="GHEA Mariam" w:cs="Sylfaen"/>
                <w:spacing w:val="-6"/>
                <w:lang w:val="hy-AM"/>
              </w:rPr>
            </w:pPr>
          </w:p>
        </w:tc>
        <w:tc>
          <w:tcPr>
            <w:tcW w:w="1418" w:type="dxa"/>
          </w:tcPr>
          <w:p w:rsidR="008F385F" w:rsidRPr="00B243BF" w:rsidRDefault="008F385F" w:rsidP="002F07A9">
            <w:pPr>
              <w:jc w:val="center"/>
              <w:rPr>
                <w:rFonts w:ascii="GHEA Mariam" w:hAnsi="GHEA Mariam"/>
                <w:lang w:val="hy-AM"/>
              </w:rPr>
            </w:pPr>
            <w:r w:rsidRPr="00B243BF">
              <w:rPr>
                <w:rFonts w:ascii="GHEA Mariam" w:hAnsi="GHEA Mariam" w:cs="Sylfaen"/>
                <w:lang w:val="hy-AM"/>
              </w:rPr>
              <w:t>Տարածքային</w:t>
            </w:r>
            <w:r w:rsidRPr="00B243BF">
              <w:rPr>
                <w:rFonts w:ascii="GHEA Mariam" w:hAnsi="GHEA Mariam"/>
                <w:lang w:val="hy-AM"/>
              </w:rPr>
              <w:t xml:space="preserve"> </w:t>
            </w:r>
            <w:r w:rsidRPr="00B243BF">
              <w:rPr>
                <w:rFonts w:ascii="GHEA Mariam" w:hAnsi="GHEA Mariam" w:cs="Sylfaen"/>
                <w:lang w:val="hy-AM"/>
              </w:rPr>
              <w:t>կառավարման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զարգացման</w:t>
            </w:r>
            <w:r w:rsidRPr="00B243BF">
              <w:rPr>
                <w:rFonts w:ascii="GHEA Mariam" w:hAnsi="GHEA Mariam"/>
                <w:lang w:val="hy-AM"/>
              </w:rPr>
              <w:t xml:space="preserve"> </w:t>
            </w:r>
            <w:r w:rsidRPr="00B243BF">
              <w:rPr>
                <w:rFonts w:ascii="GHEA Mariam" w:hAnsi="GHEA Mariam" w:cs="Sylfaen"/>
                <w:lang w:val="hy-AM"/>
              </w:rPr>
              <w:t>նախարարու</w:t>
            </w:r>
            <w:r w:rsidRPr="00B243BF">
              <w:rPr>
                <w:rFonts w:ascii="GHEA Mariam" w:hAnsi="GHEA Mariam"/>
                <w:lang w:val="hy-AM"/>
              </w:rPr>
              <w:t>-</w:t>
            </w:r>
          </w:p>
          <w:p w:rsidR="008F385F" w:rsidRPr="00B243BF" w:rsidRDefault="008F385F" w:rsidP="002F07A9">
            <w:pPr>
              <w:jc w:val="center"/>
              <w:rPr>
                <w:rFonts w:ascii="GHEA Mariam" w:hAnsi="GHEA Mariam"/>
                <w:lang w:val="hy-AM"/>
              </w:rPr>
            </w:pPr>
            <w:r w:rsidRPr="00B243BF">
              <w:rPr>
                <w:rFonts w:ascii="GHEA Mariam" w:hAnsi="GHEA Mariam" w:cs="Sylfaen"/>
                <w:lang w:val="hy-AM"/>
              </w:rPr>
              <w:t>թյուն</w:t>
            </w:r>
            <w:r w:rsidRPr="00B243BF">
              <w:rPr>
                <w:rFonts w:ascii="GHEA Mariam" w:hAnsi="GHEA Mariam"/>
                <w:lang w:val="hy-AM"/>
              </w:rPr>
              <w:t>,</w:t>
            </w:r>
            <w:r w:rsidRPr="00B243BF">
              <w:rPr>
                <w:rFonts w:ascii="GHEA Mariam" w:hAnsi="GHEA Mariam"/>
                <w:lang w:val="hy-AM"/>
              </w:rPr>
              <w:br/>
            </w:r>
            <w:r w:rsidRPr="00B243BF">
              <w:rPr>
                <w:rFonts w:ascii="GHEA Mariam" w:hAnsi="GHEA Mariam" w:cs="Sylfaen"/>
                <w:lang w:val="hy-AM"/>
              </w:rPr>
              <w:t>Աշխատանքի</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սոցիալական</w:t>
            </w:r>
            <w:r w:rsidRPr="00B243BF">
              <w:rPr>
                <w:rFonts w:ascii="GHEA Mariam" w:hAnsi="GHEA Mariam"/>
                <w:lang w:val="hy-AM"/>
              </w:rPr>
              <w:t xml:space="preserve"> </w:t>
            </w:r>
            <w:r w:rsidRPr="00B243BF">
              <w:rPr>
                <w:rFonts w:ascii="GHEA Mariam" w:hAnsi="GHEA Mariam" w:cs="Sylfaen"/>
                <w:lang w:val="hy-AM"/>
              </w:rPr>
              <w:t>հարցերի</w:t>
            </w:r>
            <w:r w:rsidRPr="00B243BF">
              <w:rPr>
                <w:rFonts w:ascii="GHEA Mariam" w:hAnsi="GHEA Mariam"/>
                <w:lang w:val="hy-AM"/>
              </w:rPr>
              <w:t xml:space="preserve"> </w:t>
            </w:r>
            <w:r w:rsidRPr="00B243BF">
              <w:rPr>
                <w:rFonts w:ascii="GHEA Mariam" w:hAnsi="GHEA Mariam" w:cs="Sylfaen"/>
                <w:lang w:val="hy-AM"/>
              </w:rPr>
              <w:t>նախարարու</w:t>
            </w:r>
            <w:r w:rsidRPr="00B243BF">
              <w:rPr>
                <w:rFonts w:ascii="GHEA Mariam" w:hAnsi="GHEA Mariam"/>
                <w:lang w:val="hy-AM"/>
              </w:rPr>
              <w:t>-</w:t>
            </w:r>
          </w:p>
          <w:p w:rsidR="008F385F" w:rsidRPr="00B243BF" w:rsidRDefault="008F385F" w:rsidP="002F07A9">
            <w:pPr>
              <w:jc w:val="center"/>
              <w:rPr>
                <w:rFonts w:ascii="GHEA Mariam" w:hAnsi="GHEA Mariam"/>
              </w:rPr>
            </w:pPr>
            <w:r w:rsidRPr="00B243BF">
              <w:rPr>
                <w:rFonts w:ascii="GHEA Mariam" w:hAnsi="GHEA Mariam" w:cs="Sylfaen"/>
              </w:rPr>
              <w:t>թյուն</w:t>
            </w:r>
            <w:r w:rsidRPr="00B243BF">
              <w:rPr>
                <w:rFonts w:ascii="GHEA Mariam" w:hAnsi="GHEA Mariam"/>
              </w:rPr>
              <w:t xml:space="preserve">, </w:t>
            </w: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Ոստիկանու</w:t>
            </w:r>
            <w:r w:rsidRPr="00B243BF">
              <w:rPr>
                <w:rFonts w:ascii="GHEA Mariam" w:hAnsi="GHEA Mariam"/>
              </w:rPr>
              <w:t>-</w:t>
            </w:r>
          </w:p>
          <w:p w:rsidR="008F385F" w:rsidRPr="00B243BF" w:rsidRDefault="008F385F" w:rsidP="002F07A9">
            <w:pPr>
              <w:jc w:val="center"/>
              <w:rPr>
                <w:rFonts w:ascii="GHEA Mariam" w:hAnsi="GHEA Mariam"/>
              </w:rPr>
            </w:pPr>
            <w:r w:rsidRPr="00B243BF">
              <w:rPr>
                <w:rFonts w:ascii="GHEA Mariam" w:hAnsi="GHEA Mariam" w:cs="Sylfaen"/>
              </w:rPr>
              <w:t>թյուն</w:t>
            </w:r>
          </w:p>
        </w:tc>
        <w:tc>
          <w:tcPr>
            <w:tcW w:w="1559" w:type="dxa"/>
          </w:tcPr>
          <w:p w:rsidR="008F385F" w:rsidRPr="00B243BF" w:rsidRDefault="008F385F" w:rsidP="002F07A9">
            <w:pPr>
              <w:spacing w:after="200" w:line="276" w:lineRule="auto"/>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after="200" w:line="276" w:lineRule="auto"/>
              <w:ind w:right="-30"/>
              <w:jc w:val="center"/>
              <w:rPr>
                <w:rFonts w:ascii="GHEA Mariam" w:hAnsi="GHEA Mariam"/>
                <w:spacing w:val="-6"/>
              </w:rPr>
            </w:pPr>
          </w:p>
          <w:p w:rsidR="008F385F" w:rsidRPr="00B243BF" w:rsidRDefault="008F385F" w:rsidP="002F07A9">
            <w:pPr>
              <w:spacing w:after="200" w:line="276" w:lineRule="auto"/>
              <w:jc w:val="center"/>
              <w:rPr>
                <w:rFonts w:ascii="GHEA Mariam" w:hAnsi="GHEA Mariam"/>
              </w:rPr>
            </w:pPr>
            <w:r w:rsidRPr="00B243BF">
              <w:rPr>
                <w:rFonts w:ascii="GHEA Mariam" w:hAnsi="GHEA Mariam"/>
              </w:rPr>
              <w:t>2020</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after="200" w:line="276" w:lineRule="auto"/>
              <w:jc w:val="center"/>
              <w:rPr>
                <w:rFonts w:ascii="GHEA Mariam" w:hAnsi="GHEA Mariam"/>
              </w:rPr>
            </w:pPr>
          </w:p>
          <w:p w:rsidR="008F385F" w:rsidRPr="00B243BF" w:rsidRDefault="008F385F" w:rsidP="002F07A9">
            <w:pPr>
              <w:spacing w:after="200" w:line="276" w:lineRule="auto"/>
              <w:jc w:val="center"/>
              <w:rPr>
                <w:rFonts w:ascii="GHEA Mariam" w:hAnsi="GHEA Mariam"/>
              </w:rPr>
            </w:pPr>
          </w:p>
          <w:p w:rsidR="008F385F" w:rsidRPr="00B243BF" w:rsidRDefault="008F385F" w:rsidP="002F07A9">
            <w:pPr>
              <w:spacing w:after="200" w:line="276" w:lineRule="auto"/>
              <w:jc w:val="center"/>
              <w:rPr>
                <w:rFonts w:ascii="GHEA Mariam" w:hAnsi="GHEA Mariam"/>
                <w:spacing w:val="-6"/>
              </w:rPr>
            </w:pPr>
            <w:r w:rsidRPr="00B243BF">
              <w:rPr>
                <w:rFonts w:ascii="GHEA Mariam" w:hAnsi="GHEA Mariam"/>
              </w:rPr>
              <w:t>2018-2020</w:t>
            </w:r>
            <w:r w:rsidRPr="00B243BF">
              <w:rPr>
                <w:rFonts w:ascii="GHEA Mariam" w:hAnsi="GHEA Mariam" w:cs="Sylfaen"/>
              </w:rPr>
              <w:t>թթ</w:t>
            </w:r>
            <w:r w:rsidRPr="00B243BF">
              <w:rPr>
                <w:rFonts w:ascii="GHEA Mariam" w:hAnsi="GHEA Mariam"/>
              </w:rPr>
              <w:t xml:space="preserve">. </w:t>
            </w:r>
            <w:r w:rsidRPr="00B243BF">
              <w:rPr>
                <w:rFonts w:ascii="GHEA Mariam" w:hAnsi="GHEA Mariam" w:cs="Sylfaen"/>
              </w:rPr>
              <w:lastRenderedPageBreak/>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tc>
        <w:tc>
          <w:tcPr>
            <w:tcW w:w="1843" w:type="dxa"/>
          </w:tcPr>
          <w:p w:rsidR="008F385F" w:rsidRPr="00B243BF" w:rsidRDefault="008F385F" w:rsidP="002F07A9">
            <w:pPr>
              <w:spacing w:before="100" w:beforeAutospacing="1" w:line="276" w:lineRule="auto"/>
              <w:jc w:val="center"/>
              <w:rPr>
                <w:rFonts w:ascii="GHEA Mariam" w:hAnsi="GHEA Mariam" w:cs="Sylfaen"/>
              </w:rPr>
            </w:pPr>
            <w:r w:rsidRPr="00B243BF">
              <w:rPr>
                <w:rFonts w:ascii="GHEA Mariam" w:hAnsi="GHEA Mariam" w:cs="Sylfaen"/>
              </w:rPr>
              <w:lastRenderedPageBreak/>
              <w:t>Շուրջ 30 մլն ՀՀ դրամ</w:t>
            </w:r>
          </w:p>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cs="Sylfaen"/>
              </w:rPr>
              <w:t>Անշարժ</w:t>
            </w:r>
            <w:r w:rsidRPr="00B243BF">
              <w:rPr>
                <w:rFonts w:ascii="GHEA Mariam" w:hAnsi="GHEA Mariam"/>
              </w:rPr>
              <w:t xml:space="preserve"> </w:t>
            </w:r>
            <w:r w:rsidRPr="00B243BF">
              <w:rPr>
                <w:rFonts w:ascii="GHEA Mariam" w:hAnsi="GHEA Mariam" w:cs="Sylfaen"/>
              </w:rPr>
              <w:t>գույքի</w:t>
            </w:r>
            <w:r w:rsidRPr="00B243BF">
              <w:rPr>
                <w:rFonts w:ascii="GHEA Mariam" w:hAnsi="GHEA Mariam"/>
              </w:rPr>
              <w:t xml:space="preserve"> </w:t>
            </w:r>
            <w:r w:rsidRPr="00B243BF">
              <w:rPr>
                <w:rFonts w:ascii="GHEA Mariam" w:hAnsi="GHEA Mariam" w:cs="Sylfaen"/>
              </w:rPr>
              <w:t>կադաստրի</w:t>
            </w:r>
            <w:r w:rsidRPr="00B243BF">
              <w:rPr>
                <w:rFonts w:ascii="GHEA Mariam" w:hAnsi="GHEA Mariam"/>
              </w:rPr>
              <w:t xml:space="preserve"> </w:t>
            </w:r>
            <w:r w:rsidRPr="00B243BF">
              <w:rPr>
                <w:rFonts w:ascii="GHEA Mariam" w:hAnsi="GHEA Mariam" w:cs="Sylfaen"/>
              </w:rPr>
              <w:t>կոմիտեի</w:t>
            </w:r>
            <w:r w:rsidRPr="00B243BF">
              <w:rPr>
                <w:rFonts w:ascii="GHEA Mariam" w:hAnsi="GHEA Mariam"/>
              </w:rPr>
              <w:t xml:space="preserve"> </w:t>
            </w:r>
            <w:r w:rsidRPr="00B243BF">
              <w:rPr>
                <w:rFonts w:ascii="GHEA Mariam" w:hAnsi="GHEA Mariam" w:cs="Sylfaen"/>
              </w:rPr>
              <w:t>միջոցների</w:t>
            </w:r>
            <w:r w:rsidRPr="00B243BF">
              <w:rPr>
                <w:rFonts w:ascii="GHEA Mariam" w:hAnsi="GHEA Mariam"/>
              </w:rPr>
              <w:t xml:space="preserve"> </w:t>
            </w:r>
            <w:r w:rsidRPr="00B243BF">
              <w:rPr>
                <w:rFonts w:ascii="GHEA Mariam" w:hAnsi="GHEA Mariam" w:cs="Sylfaen"/>
              </w:rPr>
              <w:t>հաշվին</w:t>
            </w:r>
          </w:p>
          <w:p w:rsidR="008F385F" w:rsidRPr="00B243BF" w:rsidRDefault="008F385F" w:rsidP="002F07A9">
            <w:pPr>
              <w:spacing w:line="276" w:lineRule="auto"/>
              <w:jc w:val="center"/>
              <w:rPr>
                <w:rFonts w:ascii="GHEA Mariam" w:hAnsi="GHEA Mariam"/>
              </w:rPr>
            </w:pP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t>15</w:t>
            </w:r>
          </w:p>
        </w:tc>
        <w:tc>
          <w:tcPr>
            <w:tcW w:w="2977"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միասնական</w:t>
            </w:r>
            <w:r w:rsidRPr="00B243BF">
              <w:rPr>
                <w:rFonts w:ascii="GHEA Mariam" w:hAnsi="GHEA Mariam"/>
                <w:lang w:val="hy-AM"/>
              </w:rPr>
              <w:t xml:space="preserve"> </w:t>
            </w:r>
            <w:r w:rsidRPr="00B243BF">
              <w:rPr>
                <w:rFonts w:ascii="GHEA Mariam" w:hAnsi="GHEA Mariam" w:cs="Sylfaen"/>
                <w:lang w:val="hy-AM"/>
              </w:rPr>
              <w:t>տարածագնահատման</w:t>
            </w:r>
            <w:r w:rsidRPr="00B243BF">
              <w:rPr>
                <w:rFonts w:ascii="GHEA Mariam" w:hAnsi="GHEA Mariam"/>
                <w:lang w:val="hy-AM"/>
              </w:rPr>
              <w:t xml:space="preserve"> </w:t>
            </w:r>
            <w:r w:rsidRPr="00B243BF">
              <w:rPr>
                <w:rFonts w:ascii="GHEA Mariam" w:hAnsi="GHEA Mariam" w:cs="Sylfaen"/>
                <w:lang w:val="hy-AM"/>
              </w:rPr>
              <w:t>նոր</w:t>
            </w:r>
            <w:r w:rsidRPr="00B243BF">
              <w:rPr>
                <w:rFonts w:ascii="GHEA Mariam" w:hAnsi="GHEA Mariam"/>
                <w:lang w:val="hy-AM"/>
              </w:rPr>
              <w:t xml:space="preserve"> </w:t>
            </w:r>
            <w:r w:rsidRPr="00B243BF">
              <w:rPr>
                <w:rFonts w:ascii="GHEA Mariam" w:hAnsi="GHEA Mariam" w:cs="Sylfaen"/>
                <w:lang w:val="hy-AM"/>
              </w:rPr>
              <w:t>գոտևորման</w:t>
            </w:r>
            <w:r w:rsidRPr="00B243BF">
              <w:rPr>
                <w:rFonts w:ascii="GHEA Mariam" w:hAnsi="GHEA Mariam"/>
                <w:lang w:val="hy-AM"/>
              </w:rPr>
              <w:t xml:space="preserve"> </w:t>
            </w:r>
            <w:r w:rsidRPr="00B243BF">
              <w:rPr>
                <w:rFonts w:ascii="GHEA Mariam" w:hAnsi="GHEA Mariam" w:cs="Sylfaen"/>
                <w:lang w:val="hy-AM"/>
              </w:rPr>
              <w:t>սահմանում</w:t>
            </w:r>
          </w:p>
          <w:p w:rsidR="008F385F" w:rsidRPr="00B243BF" w:rsidRDefault="008F385F" w:rsidP="002F07A9">
            <w:pPr>
              <w:spacing w:after="200" w:line="276" w:lineRule="auto"/>
              <w:jc w:val="both"/>
              <w:rPr>
                <w:rFonts w:ascii="GHEA Mariam" w:hAnsi="GHEA Mariam"/>
                <w:lang w:val="hy-AM"/>
              </w:rPr>
            </w:pPr>
          </w:p>
        </w:tc>
        <w:tc>
          <w:tcPr>
            <w:tcW w:w="2381"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1.</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բոլոր</w:t>
            </w:r>
            <w:r w:rsidRPr="00B243BF">
              <w:rPr>
                <w:rFonts w:ascii="GHEA Mariam" w:hAnsi="GHEA Mariam"/>
                <w:lang w:val="hy-AM"/>
              </w:rPr>
              <w:t xml:space="preserve"> </w:t>
            </w:r>
            <w:r w:rsidRPr="00B243BF">
              <w:rPr>
                <w:rFonts w:ascii="GHEA Mariam" w:hAnsi="GHEA Mariam" w:cs="Sylfaen"/>
                <w:lang w:val="hy-AM"/>
              </w:rPr>
              <w:t>համայնքներում</w:t>
            </w:r>
            <w:r w:rsidRPr="00B243BF">
              <w:rPr>
                <w:rFonts w:ascii="GHEA Mariam" w:hAnsi="GHEA Mariam"/>
                <w:lang w:val="hy-AM"/>
              </w:rPr>
              <w:t xml:space="preserve"> </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շուկայական</w:t>
            </w:r>
            <w:r w:rsidRPr="00B243BF">
              <w:rPr>
                <w:rFonts w:ascii="GHEA Mariam" w:hAnsi="GHEA Mariam"/>
                <w:lang w:val="hy-AM"/>
              </w:rPr>
              <w:t xml:space="preserve"> </w:t>
            </w:r>
            <w:r w:rsidRPr="00B243BF">
              <w:rPr>
                <w:rFonts w:ascii="GHEA Mariam" w:hAnsi="GHEA Mariam" w:cs="Sylfaen"/>
                <w:lang w:val="hy-AM"/>
              </w:rPr>
              <w:t>գնահատություններ</w:t>
            </w:r>
            <w:r w:rsidRPr="00B243BF">
              <w:rPr>
                <w:rFonts w:ascii="GHEA Mariam" w:hAnsi="GHEA Mariam"/>
                <w:lang w:val="hy-AM"/>
              </w:rPr>
              <w:br/>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2.</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շուկայական</w:t>
            </w:r>
            <w:r w:rsidRPr="00B243BF">
              <w:rPr>
                <w:rFonts w:ascii="GHEA Mariam" w:hAnsi="GHEA Mariam"/>
                <w:lang w:val="hy-AM"/>
              </w:rPr>
              <w:t xml:space="preserve"> </w:t>
            </w:r>
            <w:r w:rsidRPr="00B243BF">
              <w:rPr>
                <w:rFonts w:ascii="GHEA Mariam" w:hAnsi="GHEA Mariam" w:cs="Sylfaen"/>
                <w:lang w:val="hy-AM"/>
              </w:rPr>
              <w:t>գնահատությունների</w:t>
            </w:r>
            <w:r w:rsidRPr="00B243BF">
              <w:rPr>
                <w:rFonts w:ascii="GHEA Mariam" w:hAnsi="GHEA Mariam"/>
                <w:lang w:val="hy-AM"/>
              </w:rPr>
              <w:t xml:space="preserve"> </w:t>
            </w:r>
            <w:r w:rsidRPr="00B243BF">
              <w:rPr>
                <w:rFonts w:ascii="GHEA Mariam" w:hAnsi="GHEA Mariam" w:cs="Sylfaen"/>
                <w:lang w:val="hy-AM"/>
              </w:rPr>
              <w:t>տվյալների</w:t>
            </w:r>
            <w:r w:rsidRPr="00B243BF">
              <w:rPr>
                <w:rFonts w:ascii="GHEA Mariam" w:hAnsi="GHEA Mariam"/>
                <w:lang w:val="hy-AM"/>
              </w:rPr>
              <w:t xml:space="preserve">, </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կադաստրի</w:t>
            </w:r>
            <w:r w:rsidRPr="00B243BF">
              <w:rPr>
                <w:rFonts w:ascii="GHEA Mariam" w:hAnsi="GHEA Mariam"/>
                <w:lang w:val="hy-AM"/>
              </w:rPr>
              <w:t xml:space="preserve"> </w:t>
            </w:r>
            <w:r w:rsidRPr="00B243BF">
              <w:rPr>
                <w:rFonts w:ascii="GHEA Mariam" w:hAnsi="GHEA Mariam" w:cs="Sylfaen"/>
                <w:lang w:val="hy-AM"/>
              </w:rPr>
              <w:t>կոմիտեի</w:t>
            </w:r>
            <w:r w:rsidRPr="00B243BF">
              <w:rPr>
                <w:rFonts w:ascii="GHEA Mariam" w:hAnsi="GHEA Mariam"/>
                <w:lang w:val="hy-AM"/>
              </w:rPr>
              <w:t xml:space="preserve"> </w:t>
            </w:r>
            <w:r w:rsidRPr="00B243BF">
              <w:rPr>
                <w:rFonts w:ascii="GHEA Mariam" w:hAnsi="GHEA Mariam" w:cs="Sylfaen"/>
                <w:lang w:val="hy-AM"/>
              </w:rPr>
              <w:t>կողմից</w:t>
            </w:r>
            <w:r w:rsidRPr="00B243BF">
              <w:rPr>
                <w:rFonts w:ascii="GHEA Mariam" w:hAnsi="GHEA Mariam"/>
                <w:lang w:val="hy-AM"/>
              </w:rPr>
              <w:t xml:space="preserve"> </w:t>
            </w:r>
            <w:r w:rsidRPr="00B243BF">
              <w:rPr>
                <w:rFonts w:ascii="GHEA Mariam" w:hAnsi="GHEA Mariam" w:cs="Sylfaen"/>
                <w:lang w:val="hy-AM"/>
              </w:rPr>
              <w:t>վերջին</w:t>
            </w:r>
            <w:r w:rsidRPr="00B243BF">
              <w:rPr>
                <w:rFonts w:ascii="GHEA Mariam" w:hAnsi="GHEA Mariam"/>
                <w:lang w:val="hy-AM"/>
              </w:rPr>
              <w:t xml:space="preserve"> 5 </w:t>
            </w:r>
            <w:r w:rsidRPr="00B243BF">
              <w:rPr>
                <w:rFonts w:ascii="GHEA Mariam" w:hAnsi="GHEA Mariam" w:cs="Sylfaen"/>
                <w:lang w:val="hy-AM"/>
              </w:rPr>
              <w:t>տարիների</w:t>
            </w:r>
            <w:r w:rsidRPr="00B243BF">
              <w:rPr>
                <w:rFonts w:ascii="GHEA Mariam" w:hAnsi="GHEA Mariam"/>
                <w:lang w:val="hy-AM"/>
              </w:rPr>
              <w:t xml:space="preserve"> </w:t>
            </w:r>
            <w:r w:rsidRPr="00B243BF">
              <w:rPr>
                <w:rFonts w:ascii="GHEA Mariam" w:hAnsi="GHEA Mariam" w:cs="Sylfaen"/>
                <w:lang w:val="hy-AM"/>
              </w:rPr>
              <w:t>փաստացի</w:t>
            </w:r>
            <w:r w:rsidRPr="00B243BF">
              <w:rPr>
                <w:rFonts w:ascii="GHEA Mariam" w:hAnsi="GHEA Mariam"/>
                <w:lang w:val="hy-AM"/>
              </w:rPr>
              <w:t xml:space="preserve"> </w:t>
            </w:r>
            <w:r w:rsidRPr="00B243BF">
              <w:rPr>
                <w:rFonts w:ascii="GHEA Mariam" w:hAnsi="GHEA Mariam" w:cs="Sylfaen"/>
                <w:lang w:val="hy-AM"/>
              </w:rPr>
              <w:t>գործարքների</w:t>
            </w:r>
            <w:r w:rsidRPr="00B243BF">
              <w:rPr>
                <w:rFonts w:ascii="GHEA Mariam" w:hAnsi="GHEA Mariam"/>
                <w:lang w:val="hy-AM"/>
              </w:rPr>
              <w:t xml:space="preserve"> </w:t>
            </w:r>
            <w:r w:rsidRPr="00B243BF">
              <w:rPr>
                <w:rFonts w:ascii="GHEA Mariam" w:hAnsi="GHEA Mariam" w:cs="Sylfaen"/>
                <w:lang w:val="hy-AM"/>
              </w:rPr>
              <w:t>պայմանագրային</w:t>
            </w:r>
            <w:r w:rsidRPr="00B243BF">
              <w:rPr>
                <w:rFonts w:ascii="GHEA Mariam" w:hAnsi="GHEA Mariam"/>
                <w:lang w:val="hy-AM"/>
              </w:rPr>
              <w:t xml:space="preserve"> </w:t>
            </w:r>
            <w:r w:rsidRPr="00B243BF">
              <w:rPr>
                <w:rFonts w:ascii="GHEA Mariam" w:hAnsi="GHEA Mariam" w:cs="Sylfaen"/>
                <w:lang w:val="hy-AM"/>
              </w:rPr>
              <w:t>գների</w:t>
            </w:r>
            <w:r w:rsidRPr="00B243BF">
              <w:rPr>
                <w:rFonts w:ascii="GHEA Mariam" w:hAnsi="GHEA Mariam"/>
                <w:lang w:val="hy-AM"/>
              </w:rPr>
              <w:t xml:space="preserve">, </w:t>
            </w:r>
            <w:r w:rsidRPr="00B243BF">
              <w:rPr>
                <w:rFonts w:ascii="GHEA Mariam" w:hAnsi="GHEA Mariam" w:cs="Sylfaen"/>
                <w:lang w:val="hy-AM"/>
              </w:rPr>
              <w:t>ինչպես</w:t>
            </w:r>
            <w:r w:rsidRPr="00B243BF">
              <w:rPr>
                <w:rFonts w:ascii="GHEA Mariam" w:hAnsi="GHEA Mariam"/>
                <w:lang w:val="hy-AM"/>
              </w:rPr>
              <w:t xml:space="preserve"> </w:t>
            </w:r>
            <w:r w:rsidRPr="00B243BF">
              <w:rPr>
                <w:rFonts w:ascii="GHEA Mariam" w:hAnsi="GHEA Mariam" w:cs="Sylfaen"/>
                <w:lang w:val="hy-AM"/>
              </w:rPr>
              <w:t>նաև</w:t>
            </w:r>
            <w:r w:rsidRPr="00B243BF">
              <w:rPr>
                <w:rFonts w:ascii="GHEA Mariam" w:hAnsi="GHEA Mariam"/>
                <w:lang w:val="hy-AM"/>
              </w:rPr>
              <w:t xml:space="preserve"> </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առաջարկի</w:t>
            </w:r>
            <w:r w:rsidRPr="00B243BF">
              <w:rPr>
                <w:rFonts w:ascii="GHEA Mariam" w:hAnsi="GHEA Mariam"/>
                <w:lang w:val="hy-AM"/>
              </w:rPr>
              <w:t xml:space="preserve"> </w:t>
            </w:r>
            <w:r w:rsidRPr="00B243BF">
              <w:rPr>
                <w:rFonts w:ascii="GHEA Mariam" w:hAnsi="GHEA Mariam" w:cs="Sylfaen"/>
                <w:lang w:val="hy-AM"/>
              </w:rPr>
              <w:t>շուկայի</w:t>
            </w:r>
            <w:r w:rsidRPr="00B243BF">
              <w:rPr>
                <w:rFonts w:ascii="GHEA Mariam" w:hAnsi="GHEA Mariam"/>
                <w:lang w:val="hy-AM"/>
              </w:rPr>
              <w:t xml:space="preserve"> </w:t>
            </w:r>
            <w:r w:rsidRPr="00B243BF">
              <w:rPr>
                <w:rFonts w:ascii="GHEA Mariam" w:hAnsi="GHEA Mariam" w:cs="Sylfaen"/>
                <w:lang w:val="hy-AM"/>
              </w:rPr>
              <w:lastRenderedPageBreak/>
              <w:t>տվյալների</w:t>
            </w:r>
            <w:r w:rsidRPr="00B243BF">
              <w:rPr>
                <w:rFonts w:ascii="GHEA Mariam" w:hAnsi="GHEA Mariam"/>
                <w:lang w:val="hy-AM"/>
              </w:rPr>
              <w:t xml:space="preserve"> </w:t>
            </w:r>
            <w:r w:rsidRPr="00B243BF">
              <w:rPr>
                <w:rFonts w:ascii="GHEA Mariam" w:hAnsi="GHEA Mariam" w:cs="Sylfaen"/>
                <w:lang w:val="hy-AM"/>
              </w:rPr>
              <w:t>վերլուծություններ</w:t>
            </w:r>
            <w:r w:rsidRPr="00B243BF">
              <w:rPr>
                <w:rFonts w:ascii="GHEA Mariam" w:hAnsi="GHEA Mariam"/>
                <w:lang w:val="hy-AM"/>
              </w:rPr>
              <w:br/>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3.</w:t>
            </w:r>
            <w:r w:rsidRPr="00B243BF">
              <w:rPr>
                <w:rFonts w:ascii="GHEA Mariam" w:hAnsi="GHEA Mariam" w:cs="Sylfaen"/>
                <w:lang w:val="hy-AM"/>
              </w:rPr>
              <w:t>Պայմանագրային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գնահատված</w:t>
            </w:r>
            <w:r w:rsidRPr="00B243BF">
              <w:rPr>
                <w:rFonts w:ascii="GHEA Mariam" w:hAnsi="GHEA Mariam"/>
                <w:lang w:val="hy-AM"/>
              </w:rPr>
              <w:t xml:space="preserve"> </w:t>
            </w:r>
            <w:r w:rsidRPr="00B243BF">
              <w:rPr>
                <w:rFonts w:ascii="GHEA Mariam" w:hAnsi="GHEA Mariam" w:cs="Sylfaen"/>
                <w:lang w:val="hy-AM"/>
              </w:rPr>
              <w:t>գների</w:t>
            </w:r>
            <w:r w:rsidRPr="00B243BF">
              <w:rPr>
                <w:rFonts w:ascii="GHEA Mariam" w:hAnsi="GHEA Mariam"/>
                <w:lang w:val="hy-AM"/>
              </w:rPr>
              <w:t xml:space="preserve"> </w:t>
            </w:r>
            <w:r w:rsidRPr="00B243BF">
              <w:rPr>
                <w:rFonts w:ascii="GHEA Mariam" w:hAnsi="GHEA Mariam" w:cs="Sylfaen"/>
                <w:lang w:val="hy-AM"/>
              </w:rPr>
              <w:t>անցկացում</w:t>
            </w:r>
            <w:r w:rsidRPr="00B243BF">
              <w:rPr>
                <w:rFonts w:ascii="GHEA Mariam" w:hAnsi="GHEA Mariam"/>
                <w:lang w:val="hy-AM"/>
              </w:rPr>
              <w:t xml:space="preserve"> (</w:t>
            </w:r>
            <w:r w:rsidRPr="00B243BF">
              <w:rPr>
                <w:rFonts w:ascii="GHEA Mariam" w:hAnsi="GHEA Mariam" w:cs="Sylfaen"/>
                <w:lang w:val="hy-AM"/>
              </w:rPr>
              <w:t>մուտքագրում</w:t>
            </w:r>
            <w:r w:rsidRPr="00B243BF">
              <w:rPr>
                <w:rFonts w:ascii="GHEA Mariam" w:hAnsi="GHEA Mariam"/>
                <w:lang w:val="hy-AM"/>
              </w:rPr>
              <w:t xml:space="preserve">) </w:t>
            </w:r>
            <w:r w:rsidRPr="00B243BF">
              <w:rPr>
                <w:rFonts w:ascii="GHEA Mariam" w:hAnsi="GHEA Mariam" w:cs="Sylfaen"/>
                <w:lang w:val="hy-AM"/>
              </w:rPr>
              <w:t>քարտեզների</w:t>
            </w:r>
            <w:r w:rsidRPr="00B243BF">
              <w:rPr>
                <w:rFonts w:ascii="GHEA Mariam" w:hAnsi="GHEA Mariam"/>
                <w:lang w:val="hy-AM"/>
              </w:rPr>
              <w:t xml:space="preserve"> </w:t>
            </w:r>
            <w:r w:rsidRPr="00B243BF">
              <w:rPr>
                <w:rFonts w:ascii="GHEA Mariam" w:hAnsi="GHEA Mariam" w:cs="Sylfaen"/>
                <w:lang w:val="hy-AM"/>
              </w:rPr>
              <w:t>վրա</w:t>
            </w:r>
            <w:r w:rsidRPr="00B243BF">
              <w:rPr>
                <w:rFonts w:ascii="GHEA Mariam" w:hAnsi="GHEA Mariam"/>
                <w:lang w:val="hy-AM"/>
              </w:rPr>
              <w:t xml:space="preserve">, </w:t>
            </w:r>
            <w:r w:rsidRPr="00B243BF">
              <w:rPr>
                <w:rFonts w:ascii="GHEA Mariam" w:hAnsi="GHEA Mariam" w:cs="Sylfaen"/>
                <w:lang w:val="hy-AM"/>
              </w:rPr>
              <w:t>գնային</w:t>
            </w:r>
            <w:r w:rsidRPr="00B243BF">
              <w:rPr>
                <w:rFonts w:ascii="GHEA Mariam" w:hAnsi="GHEA Mariam"/>
                <w:lang w:val="hy-AM"/>
              </w:rPr>
              <w:t xml:space="preserve"> </w:t>
            </w:r>
            <w:r w:rsidRPr="00B243BF">
              <w:rPr>
                <w:rFonts w:ascii="GHEA Mariam" w:hAnsi="GHEA Mariam" w:cs="Sylfaen"/>
                <w:lang w:val="hy-AM"/>
              </w:rPr>
              <w:t>գոտիների</w:t>
            </w:r>
            <w:r w:rsidRPr="00B243BF">
              <w:rPr>
                <w:rFonts w:ascii="GHEA Mariam" w:hAnsi="GHEA Mariam"/>
                <w:lang w:val="hy-AM"/>
              </w:rPr>
              <w:t xml:space="preserve"> </w:t>
            </w:r>
            <w:r w:rsidRPr="00B243BF">
              <w:rPr>
                <w:rFonts w:ascii="GHEA Mariam" w:hAnsi="GHEA Mariam" w:cs="Sylfaen"/>
                <w:lang w:val="hy-AM"/>
              </w:rPr>
              <w:t>առանձնացում</w:t>
            </w:r>
            <w:r w:rsidRPr="00B243BF">
              <w:rPr>
                <w:rFonts w:ascii="GHEA Mariam" w:hAnsi="GHEA Mariam"/>
                <w:lang w:val="hy-AM"/>
              </w:rPr>
              <w:t xml:space="preserve">, </w:t>
            </w:r>
            <w:r w:rsidRPr="00B243BF">
              <w:rPr>
                <w:rFonts w:ascii="GHEA Mariam" w:hAnsi="GHEA Mariam" w:cs="Sylfaen"/>
                <w:lang w:val="hy-AM"/>
              </w:rPr>
              <w:t>գոտուց</w:t>
            </w:r>
            <w:r w:rsidRPr="00B243BF">
              <w:rPr>
                <w:rFonts w:ascii="GHEA Mariam" w:hAnsi="GHEA Mariam"/>
                <w:lang w:val="hy-AM"/>
              </w:rPr>
              <w:t xml:space="preserve"> </w:t>
            </w:r>
            <w:r w:rsidRPr="00B243BF">
              <w:rPr>
                <w:rFonts w:ascii="GHEA Mariam" w:hAnsi="GHEA Mariam" w:cs="Sylfaen"/>
                <w:lang w:val="hy-AM"/>
              </w:rPr>
              <w:t>գոտի</w:t>
            </w:r>
            <w:r w:rsidRPr="00B243BF">
              <w:rPr>
                <w:rFonts w:ascii="GHEA Mariam" w:hAnsi="GHEA Mariam"/>
                <w:lang w:val="hy-AM"/>
              </w:rPr>
              <w:t xml:space="preserve"> </w:t>
            </w:r>
            <w:r w:rsidRPr="00B243BF">
              <w:rPr>
                <w:rFonts w:ascii="GHEA Mariam" w:hAnsi="GHEA Mariam" w:cs="Sylfaen"/>
                <w:lang w:val="hy-AM"/>
              </w:rPr>
              <w:t>անցման</w:t>
            </w:r>
            <w:r w:rsidRPr="00B243BF">
              <w:rPr>
                <w:rFonts w:ascii="GHEA Mariam" w:hAnsi="GHEA Mariam"/>
                <w:lang w:val="hy-AM"/>
              </w:rPr>
              <w:t xml:space="preserve"> </w:t>
            </w:r>
            <w:r w:rsidRPr="00B243BF">
              <w:rPr>
                <w:rFonts w:ascii="GHEA Mariam" w:hAnsi="GHEA Mariam" w:cs="Sylfaen"/>
                <w:lang w:val="hy-AM"/>
              </w:rPr>
              <w:t>գործակիցների</w:t>
            </w:r>
            <w:r w:rsidRPr="00B243BF">
              <w:rPr>
                <w:rFonts w:ascii="GHEA Mariam" w:hAnsi="GHEA Mariam"/>
                <w:lang w:val="hy-AM"/>
              </w:rPr>
              <w:t xml:space="preserve">, </w:t>
            </w:r>
            <w:r w:rsidRPr="00B243BF">
              <w:rPr>
                <w:rFonts w:ascii="GHEA Mariam" w:hAnsi="GHEA Mariam" w:cs="Sylfaen"/>
                <w:lang w:val="hy-AM"/>
              </w:rPr>
              <w:t>առանձնացված</w:t>
            </w:r>
            <w:r w:rsidRPr="00B243BF">
              <w:rPr>
                <w:rFonts w:ascii="GHEA Mariam" w:hAnsi="GHEA Mariam"/>
                <w:lang w:val="hy-AM"/>
              </w:rPr>
              <w:t xml:space="preserve"> </w:t>
            </w:r>
            <w:r w:rsidRPr="00B243BF">
              <w:rPr>
                <w:rFonts w:ascii="GHEA Mariam" w:hAnsi="GHEA Mariam" w:cs="Sylfaen"/>
                <w:lang w:val="hy-AM"/>
              </w:rPr>
              <w:t>գնային</w:t>
            </w:r>
            <w:r w:rsidRPr="00B243BF">
              <w:rPr>
                <w:rFonts w:ascii="GHEA Mariam" w:hAnsi="GHEA Mariam"/>
                <w:lang w:val="hy-AM"/>
              </w:rPr>
              <w:t xml:space="preserve"> </w:t>
            </w:r>
            <w:r w:rsidRPr="00B243BF">
              <w:rPr>
                <w:rFonts w:ascii="GHEA Mariam" w:hAnsi="GHEA Mariam" w:cs="Sylfaen"/>
                <w:lang w:val="hy-AM"/>
              </w:rPr>
              <w:t>գոտիների</w:t>
            </w:r>
            <w:r w:rsidRPr="00B243BF">
              <w:rPr>
                <w:rFonts w:ascii="GHEA Mariam" w:hAnsi="GHEA Mariam"/>
                <w:lang w:val="hy-AM"/>
              </w:rPr>
              <w:t xml:space="preserve"> </w:t>
            </w:r>
            <w:r w:rsidRPr="00B243BF">
              <w:rPr>
                <w:rFonts w:ascii="GHEA Mariam" w:hAnsi="GHEA Mariam" w:cs="Sylfaen"/>
                <w:lang w:val="hy-AM"/>
              </w:rPr>
              <w:t>նկարագրում</w:t>
            </w:r>
            <w:r w:rsidRPr="00B243BF">
              <w:rPr>
                <w:rFonts w:ascii="GHEA Mariam" w:hAnsi="GHEA Mariam"/>
                <w:lang w:val="hy-AM"/>
              </w:rPr>
              <w:t xml:space="preserve">, </w:t>
            </w:r>
            <w:r w:rsidRPr="00B243BF">
              <w:rPr>
                <w:rFonts w:ascii="GHEA Mariam" w:hAnsi="GHEA Mariam" w:cs="Sylfaen"/>
                <w:lang w:val="hy-AM"/>
              </w:rPr>
              <w:t>բազային</w:t>
            </w:r>
            <w:r w:rsidRPr="00B243BF">
              <w:rPr>
                <w:rFonts w:ascii="GHEA Mariam" w:hAnsi="GHEA Mariam"/>
                <w:lang w:val="hy-AM"/>
              </w:rPr>
              <w:t xml:space="preserve"> </w:t>
            </w:r>
            <w:r w:rsidRPr="00B243BF">
              <w:rPr>
                <w:rFonts w:ascii="GHEA Mariam" w:hAnsi="GHEA Mariam" w:cs="Sylfaen"/>
                <w:lang w:val="hy-AM"/>
              </w:rPr>
              <w:t>արժեքների</w:t>
            </w:r>
            <w:r w:rsidRPr="00B243BF">
              <w:rPr>
                <w:rFonts w:ascii="GHEA Mariam" w:hAnsi="GHEA Mariam"/>
                <w:lang w:val="hy-AM"/>
              </w:rPr>
              <w:t xml:space="preserve"> </w:t>
            </w:r>
            <w:r w:rsidRPr="00B243BF">
              <w:rPr>
                <w:rFonts w:ascii="GHEA Mariam" w:hAnsi="GHEA Mariam" w:cs="Sylfaen"/>
                <w:lang w:val="hy-AM"/>
              </w:rPr>
              <w:t>որոշում</w:t>
            </w:r>
            <w:r w:rsidRPr="00B243BF">
              <w:rPr>
                <w:rFonts w:ascii="GHEA Mariam" w:hAnsi="GHEA Mariam"/>
                <w:lang w:val="hy-AM"/>
              </w:rPr>
              <w:br/>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4.</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կառավարության</w:t>
            </w:r>
            <w:r w:rsidRPr="00B243BF">
              <w:rPr>
                <w:rFonts w:ascii="GHEA Mariam" w:hAnsi="GHEA Mariam"/>
                <w:lang w:val="hy-AM"/>
              </w:rPr>
              <w:t xml:space="preserve"> </w:t>
            </w:r>
            <w:r w:rsidRPr="00B243BF">
              <w:rPr>
                <w:rFonts w:ascii="GHEA Mariam" w:hAnsi="GHEA Mariam" w:cs="Sylfaen"/>
                <w:lang w:val="hy-AM"/>
              </w:rPr>
              <w:t>որոշման</w:t>
            </w:r>
            <w:r w:rsidRPr="00B243BF">
              <w:rPr>
                <w:rFonts w:ascii="GHEA Mariam" w:hAnsi="GHEA Mariam"/>
                <w:lang w:val="hy-AM"/>
              </w:rPr>
              <w:t xml:space="preserve"> </w:t>
            </w:r>
            <w:r w:rsidRPr="00B243BF">
              <w:rPr>
                <w:rFonts w:ascii="GHEA Mariam" w:hAnsi="GHEA Mariam" w:cs="Sylfaen"/>
                <w:lang w:val="hy-AM"/>
              </w:rPr>
              <w:t>նախագծի</w:t>
            </w:r>
            <w:r w:rsidRPr="00B243BF">
              <w:rPr>
                <w:rFonts w:ascii="GHEA Mariam" w:hAnsi="GHEA Mariam"/>
                <w:lang w:val="hy-AM"/>
              </w:rPr>
              <w:t xml:space="preserve"> </w:t>
            </w:r>
            <w:r w:rsidRPr="00B243BF">
              <w:rPr>
                <w:rFonts w:ascii="GHEA Mariam" w:hAnsi="GHEA Mariam" w:cs="Sylfaen"/>
                <w:lang w:val="hy-AM"/>
              </w:rPr>
              <w:t>մշակում</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ներկայացում</w:t>
            </w:r>
            <w:r w:rsidRPr="00B243BF">
              <w:rPr>
                <w:rFonts w:ascii="GHEA Mariam" w:hAnsi="GHEA Mariam"/>
                <w:lang w:val="hy-AM"/>
              </w:rPr>
              <w:t xml:space="preserve"> </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կառավարության</w:t>
            </w:r>
            <w:r w:rsidRPr="00B243BF">
              <w:rPr>
                <w:rFonts w:ascii="GHEA Mariam" w:hAnsi="GHEA Mariam"/>
                <w:lang w:val="hy-AM"/>
              </w:rPr>
              <w:t xml:space="preserve"> </w:t>
            </w:r>
            <w:r w:rsidRPr="00B243BF">
              <w:rPr>
                <w:rFonts w:ascii="GHEA Mariam" w:hAnsi="GHEA Mariam" w:cs="Sylfaen"/>
                <w:lang w:val="hy-AM"/>
              </w:rPr>
              <w:t>քննարկմանը</w:t>
            </w:r>
          </w:p>
        </w:tc>
        <w:tc>
          <w:tcPr>
            <w:tcW w:w="2693" w:type="dxa"/>
          </w:tcPr>
          <w:p w:rsidR="008F385F" w:rsidRPr="00B243BF" w:rsidRDefault="008F385F" w:rsidP="002F07A9">
            <w:pPr>
              <w:tabs>
                <w:tab w:val="left" w:pos="0"/>
              </w:tabs>
              <w:spacing w:line="276" w:lineRule="auto"/>
              <w:jc w:val="both"/>
              <w:rPr>
                <w:rFonts w:ascii="GHEA Mariam" w:hAnsi="GHEA Mariam"/>
                <w:lang w:val="hy-AM"/>
              </w:rPr>
            </w:pPr>
            <w:r w:rsidRPr="00B243BF">
              <w:rPr>
                <w:rFonts w:ascii="GHEA Mariam" w:hAnsi="GHEA Mariam" w:cs="Sylfaen"/>
                <w:lang w:val="hy-AM"/>
              </w:rPr>
              <w:lastRenderedPageBreak/>
              <w:t>1.Կսահմանվեն</w:t>
            </w:r>
            <w:r w:rsidRPr="00B243BF">
              <w:rPr>
                <w:rFonts w:ascii="GHEA Mariam" w:hAnsi="GHEA Mariam"/>
                <w:lang w:val="hy-AM"/>
              </w:rPr>
              <w:t xml:space="preserve"> </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հողերի</w:t>
            </w:r>
            <w:r w:rsidRPr="00B243BF">
              <w:rPr>
                <w:rFonts w:ascii="GHEA Mariam" w:hAnsi="GHEA Mariam"/>
                <w:lang w:val="hy-AM"/>
              </w:rPr>
              <w:t xml:space="preserve"> (</w:t>
            </w:r>
            <w:r w:rsidRPr="00B243BF">
              <w:rPr>
                <w:rFonts w:ascii="GHEA Mariam" w:hAnsi="GHEA Mariam" w:cs="Sylfaen"/>
                <w:lang w:val="hy-AM"/>
              </w:rPr>
              <w:t>բացառությամբ</w:t>
            </w:r>
            <w:r w:rsidRPr="00B243BF">
              <w:rPr>
                <w:rFonts w:ascii="GHEA Mariam" w:hAnsi="GHEA Mariam"/>
                <w:lang w:val="hy-AM"/>
              </w:rPr>
              <w:t xml:space="preserve"> </w:t>
            </w:r>
            <w:r w:rsidRPr="00B243BF">
              <w:rPr>
                <w:rFonts w:ascii="GHEA Mariam" w:hAnsi="GHEA Mariam" w:cs="Sylfaen"/>
                <w:lang w:val="hy-AM"/>
              </w:rPr>
              <w:t>գյուղատնտեսական</w:t>
            </w:r>
            <w:r w:rsidRPr="00B243BF">
              <w:rPr>
                <w:rFonts w:ascii="GHEA Mariam" w:hAnsi="GHEA Mariam"/>
                <w:lang w:val="hy-AM"/>
              </w:rPr>
              <w:t xml:space="preserve"> </w:t>
            </w:r>
            <w:r w:rsidRPr="00B243BF">
              <w:rPr>
                <w:rFonts w:ascii="GHEA Mariam" w:hAnsi="GHEA Mariam" w:cs="Sylfaen"/>
                <w:lang w:val="hy-AM"/>
              </w:rPr>
              <w:t>նշանակության</w:t>
            </w:r>
            <w:r w:rsidRPr="00B243BF">
              <w:rPr>
                <w:rFonts w:ascii="GHEA Mariam" w:hAnsi="GHEA Mariam"/>
                <w:lang w:val="hy-AM"/>
              </w:rPr>
              <w:t xml:space="preserve"> </w:t>
            </w:r>
            <w:r w:rsidRPr="00B243BF">
              <w:rPr>
                <w:rFonts w:ascii="GHEA Mariam" w:hAnsi="GHEA Mariam" w:cs="Sylfaen"/>
                <w:lang w:val="hy-AM"/>
              </w:rPr>
              <w:t>հողատեսքերի</w:t>
            </w:r>
            <w:r w:rsidRPr="00B243BF">
              <w:rPr>
                <w:rFonts w:ascii="GHEA Mariam" w:hAnsi="GHEA Mariam"/>
                <w:lang w:val="hy-AM"/>
              </w:rPr>
              <w:t xml:space="preserve">) </w:t>
            </w:r>
            <w:r w:rsidRPr="00B243BF">
              <w:rPr>
                <w:rFonts w:ascii="GHEA Mariam" w:hAnsi="GHEA Mariam" w:cs="Sylfaen"/>
                <w:lang w:val="hy-AM"/>
              </w:rPr>
              <w:t>գնահատման</w:t>
            </w:r>
            <w:r w:rsidRPr="00B243BF">
              <w:rPr>
                <w:rFonts w:ascii="GHEA Mariam" w:hAnsi="GHEA Mariam"/>
                <w:lang w:val="hy-AM"/>
              </w:rPr>
              <w:t xml:space="preserve"> </w:t>
            </w:r>
            <w:r w:rsidRPr="00B243BF">
              <w:rPr>
                <w:rFonts w:ascii="GHEA Mariam" w:hAnsi="GHEA Mariam" w:cs="Sylfaen"/>
                <w:lang w:val="hy-AM"/>
              </w:rPr>
              <w:t>կարգը</w:t>
            </w:r>
            <w:r w:rsidRPr="00B243BF">
              <w:rPr>
                <w:rFonts w:ascii="GHEA Mariam" w:hAnsi="GHEA Mariam"/>
                <w:lang w:val="hy-AM"/>
              </w:rPr>
              <w:t xml:space="preserve">, </w:t>
            </w:r>
            <w:r w:rsidRPr="00B243BF">
              <w:rPr>
                <w:rFonts w:ascii="GHEA Mariam" w:hAnsi="GHEA Mariam" w:cs="Sylfaen"/>
                <w:lang w:val="hy-AM"/>
              </w:rPr>
              <w:t>տարածագնահատման</w:t>
            </w:r>
            <w:r w:rsidRPr="00B243BF">
              <w:rPr>
                <w:rFonts w:ascii="GHEA Mariam" w:hAnsi="GHEA Mariam"/>
                <w:lang w:val="hy-AM"/>
              </w:rPr>
              <w:t xml:space="preserve"> (</w:t>
            </w:r>
            <w:r w:rsidRPr="00B243BF">
              <w:rPr>
                <w:rFonts w:ascii="GHEA Mariam" w:hAnsi="GHEA Mariam" w:cs="Sylfaen"/>
                <w:lang w:val="hy-AM"/>
              </w:rPr>
              <w:t>գտնվելու</w:t>
            </w:r>
            <w:r w:rsidRPr="00B243BF">
              <w:rPr>
                <w:rFonts w:ascii="GHEA Mariam" w:hAnsi="GHEA Mariam"/>
                <w:lang w:val="hy-AM"/>
              </w:rPr>
              <w:t xml:space="preserve"> </w:t>
            </w:r>
            <w:r w:rsidRPr="00B243BF">
              <w:rPr>
                <w:rFonts w:ascii="GHEA Mariam" w:hAnsi="GHEA Mariam" w:cs="Sylfaen"/>
                <w:lang w:val="hy-AM"/>
              </w:rPr>
              <w:t>վայրի</w:t>
            </w:r>
            <w:r w:rsidRPr="00B243BF">
              <w:rPr>
                <w:rFonts w:ascii="GHEA Mariam" w:hAnsi="GHEA Mariam"/>
                <w:lang w:val="hy-AM"/>
              </w:rPr>
              <w:t xml:space="preserve">) </w:t>
            </w:r>
            <w:r w:rsidRPr="00B243BF">
              <w:rPr>
                <w:rFonts w:ascii="GHEA Mariam" w:hAnsi="GHEA Mariam" w:cs="Sylfaen"/>
                <w:lang w:val="hy-AM"/>
              </w:rPr>
              <w:t>գոտիականության</w:t>
            </w:r>
            <w:r w:rsidRPr="00B243BF">
              <w:rPr>
                <w:rFonts w:ascii="GHEA Mariam" w:hAnsi="GHEA Mariam"/>
                <w:lang w:val="hy-AM"/>
              </w:rPr>
              <w:t xml:space="preserve"> </w:t>
            </w:r>
            <w:r w:rsidRPr="00B243BF">
              <w:rPr>
                <w:rFonts w:ascii="GHEA Mariam" w:hAnsi="GHEA Mariam" w:cs="Sylfaen"/>
                <w:lang w:val="hy-AM"/>
              </w:rPr>
              <w:t>գործակիցներն</w:t>
            </w:r>
            <w:r w:rsidRPr="00B243BF">
              <w:rPr>
                <w:rFonts w:ascii="GHEA Mariam" w:hAnsi="GHEA Mariam"/>
                <w:lang w:val="hy-AM"/>
              </w:rPr>
              <w:t xml:space="preserve"> </w:t>
            </w:r>
            <w:r w:rsidRPr="00B243BF">
              <w:rPr>
                <w:rFonts w:ascii="GHEA Mariam" w:hAnsi="GHEA Mariam" w:cs="Sylfaen"/>
                <w:lang w:val="hy-AM"/>
              </w:rPr>
              <w:t>ու</w:t>
            </w:r>
            <w:r w:rsidRPr="00B243BF">
              <w:rPr>
                <w:rFonts w:ascii="GHEA Mariam" w:hAnsi="GHEA Mariam"/>
                <w:lang w:val="hy-AM"/>
              </w:rPr>
              <w:t xml:space="preserve"> </w:t>
            </w:r>
            <w:r w:rsidRPr="00B243BF">
              <w:rPr>
                <w:rFonts w:ascii="GHEA Mariam" w:hAnsi="GHEA Mariam" w:cs="Sylfaen"/>
                <w:lang w:val="hy-AM"/>
              </w:rPr>
              <w:t>սահմանները</w:t>
            </w:r>
            <w:r w:rsidRPr="00B243BF">
              <w:rPr>
                <w:rFonts w:ascii="GHEA Mariam" w:hAnsi="GHEA Mariam"/>
                <w:lang w:val="hy-AM"/>
              </w:rPr>
              <w:t>,</w:t>
            </w:r>
          </w:p>
          <w:p w:rsidR="008F385F" w:rsidRPr="00B243BF" w:rsidRDefault="008F385F" w:rsidP="002F07A9">
            <w:pPr>
              <w:tabs>
                <w:tab w:val="left" w:pos="123"/>
              </w:tabs>
              <w:spacing w:line="276" w:lineRule="auto"/>
              <w:jc w:val="both"/>
              <w:rPr>
                <w:rFonts w:ascii="GHEA Mariam" w:hAnsi="GHEA Mariam"/>
                <w:lang w:val="hy-AM"/>
              </w:rPr>
            </w:pPr>
            <w:r w:rsidRPr="00B243BF">
              <w:rPr>
                <w:rFonts w:ascii="GHEA Mariam" w:hAnsi="GHEA Mariam" w:cs="Sylfaen"/>
                <w:lang w:val="hy-AM"/>
              </w:rPr>
              <w:t>հողամասերի</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բնակելի</w:t>
            </w:r>
            <w:r w:rsidRPr="00B243BF">
              <w:rPr>
                <w:rFonts w:ascii="GHEA Mariam" w:hAnsi="GHEA Mariam"/>
                <w:lang w:val="hy-AM"/>
              </w:rPr>
              <w:t xml:space="preserve"> </w:t>
            </w:r>
            <w:r w:rsidRPr="00B243BF">
              <w:rPr>
                <w:rFonts w:ascii="GHEA Mariam" w:hAnsi="GHEA Mariam" w:cs="Sylfaen"/>
                <w:lang w:val="hy-AM"/>
              </w:rPr>
              <w:t>շինությունների</w:t>
            </w:r>
            <w:r w:rsidRPr="00B243BF">
              <w:rPr>
                <w:rFonts w:ascii="GHEA Mariam" w:hAnsi="GHEA Mariam"/>
                <w:lang w:val="hy-AM"/>
              </w:rPr>
              <w:t xml:space="preserve"> </w:t>
            </w:r>
            <w:r w:rsidRPr="00B243BF">
              <w:rPr>
                <w:rFonts w:ascii="GHEA Mariam" w:hAnsi="GHEA Mariam" w:cs="Sylfaen"/>
                <w:lang w:val="hy-AM"/>
              </w:rPr>
              <w:t>բազային</w:t>
            </w:r>
            <w:r w:rsidRPr="00B243BF">
              <w:rPr>
                <w:rFonts w:ascii="GHEA Mariam" w:hAnsi="GHEA Mariam"/>
                <w:lang w:val="hy-AM"/>
              </w:rPr>
              <w:t xml:space="preserve"> </w:t>
            </w:r>
            <w:r w:rsidRPr="00B243BF">
              <w:rPr>
                <w:rFonts w:ascii="GHEA Mariam" w:hAnsi="GHEA Mariam" w:cs="Sylfaen"/>
                <w:lang w:val="hy-AM"/>
              </w:rPr>
              <w:t>արժեքները</w:t>
            </w:r>
          </w:p>
          <w:p w:rsidR="008F385F" w:rsidRPr="00B243BF" w:rsidRDefault="008F385F" w:rsidP="002F07A9">
            <w:pPr>
              <w:tabs>
                <w:tab w:val="left" w:pos="123"/>
              </w:tabs>
              <w:spacing w:line="276" w:lineRule="auto"/>
              <w:jc w:val="both"/>
              <w:rPr>
                <w:rFonts w:ascii="GHEA Mariam" w:hAnsi="GHEA Mariam"/>
                <w:lang w:val="hy-AM"/>
              </w:rPr>
            </w:pPr>
          </w:p>
          <w:p w:rsidR="008F385F" w:rsidRPr="00B243BF" w:rsidRDefault="008F385F" w:rsidP="002F07A9">
            <w:pPr>
              <w:tabs>
                <w:tab w:val="left" w:pos="123"/>
              </w:tabs>
              <w:spacing w:line="276" w:lineRule="auto"/>
              <w:jc w:val="both"/>
              <w:rPr>
                <w:rFonts w:ascii="GHEA Mariam" w:hAnsi="GHEA Mariam"/>
                <w:lang w:val="hy-AM"/>
              </w:rPr>
            </w:pPr>
            <w:r w:rsidRPr="00B243BF">
              <w:rPr>
                <w:rFonts w:ascii="GHEA Mariam" w:hAnsi="GHEA Mariam"/>
                <w:lang w:val="hy-AM"/>
              </w:rPr>
              <w:t>2.</w:t>
            </w:r>
            <w:r w:rsidRPr="00B243BF">
              <w:rPr>
                <w:rFonts w:ascii="GHEA Mariam" w:hAnsi="GHEA Mariam" w:cs="Sylfaen"/>
                <w:lang w:val="hy-AM"/>
              </w:rPr>
              <w:t>Կսահմանվեն</w:t>
            </w:r>
            <w:r w:rsidRPr="00B243BF">
              <w:rPr>
                <w:rFonts w:ascii="GHEA Mariam" w:hAnsi="GHEA Mariam"/>
                <w:lang w:val="hy-AM"/>
              </w:rPr>
              <w:t xml:space="preserve"> </w:t>
            </w:r>
            <w:r w:rsidRPr="00B243BF">
              <w:rPr>
                <w:rFonts w:ascii="GHEA Mariam" w:hAnsi="GHEA Mariam" w:cs="Sylfaen"/>
                <w:lang w:val="hy-AM"/>
              </w:rPr>
              <w:t>շինությունների</w:t>
            </w:r>
            <w:r w:rsidRPr="00B243BF">
              <w:rPr>
                <w:rFonts w:ascii="GHEA Mariam" w:hAnsi="GHEA Mariam"/>
                <w:lang w:val="hy-AM"/>
              </w:rPr>
              <w:t xml:space="preserve"> </w:t>
            </w:r>
            <w:r w:rsidRPr="00B243BF">
              <w:rPr>
                <w:rFonts w:ascii="GHEA Mariam" w:hAnsi="GHEA Mariam" w:cs="Sylfaen"/>
                <w:lang w:val="hy-AM"/>
              </w:rPr>
              <w:t>քանակական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որակական</w:t>
            </w:r>
            <w:r w:rsidRPr="00B243BF">
              <w:rPr>
                <w:rFonts w:ascii="GHEA Mariam" w:hAnsi="GHEA Mariam"/>
                <w:lang w:val="hy-AM"/>
              </w:rPr>
              <w:t xml:space="preserve"> </w:t>
            </w:r>
            <w:r w:rsidRPr="00B243BF">
              <w:rPr>
                <w:rFonts w:ascii="GHEA Mariam" w:hAnsi="GHEA Mariam" w:cs="Sylfaen"/>
                <w:lang w:val="hy-AM"/>
              </w:rPr>
              <w:lastRenderedPageBreak/>
              <w:t>բնութագրիչների</w:t>
            </w:r>
            <w:r w:rsidRPr="00B243BF">
              <w:rPr>
                <w:rFonts w:ascii="GHEA Mariam" w:hAnsi="GHEA Mariam"/>
                <w:lang w:val="hy-AM"/>
              </w:rPr>
              <w:t xml:space="preserve"> </w:t>
            </w:r>
            <w:r w:rsidRPr="00B243BF">
              <w:rPr>
                <w:rFonts w:ascii="GHEA Mariam" w:hAnsi="GHEA Mariam" w:cs="Sylfaen"/>
                <w:lang w:val="hy-AM"/>
              </w:rPr>
              <w:t>գործակիցներն</w:t>
            </w:r>
            <w:r w:rsidRPr="00B243BF">
              <w:rPr>
                <w:rFonts w:ascii="GHEA Mariam" w:hAnsi="GHEA Mariam"/>
                <w:lang w:val="hy-AM"/>
              </w:rPr>
              <w:t xml:space="preserve"> </w:t>
            </w:r>
            <w:r w:rsidRPr="00B243BF">
              <w:rPr>
                <w:rFonts w:ascii="GHEA Mariam" w:hAnsi="GHEA Mariam" w:cs="Sylfaen"/>
                <w:lang w:val="hy-AM"/>
              </w:rPr>
              <w:t>ու</w:t>
            </w:r>
            <w:r w:rsidRPr="00B243BF">
              <w:rPr>
                <w:rFonts w:ascii="GHEA Mariam" w:hAnsi="GHEA Mariam"/>
                <w:lang w:val="hy-AM"/>
              </w:rPr>
              <w:t xml:space="preserve"> </w:t>
            </w:r>
            <w:r w:rsidRPr="00B243BF">
              <w:rPr>
                <w:rFonts w:ascii="GHEA Mariam" w:hAnsi="GHEA Mariam" w:cs="Sylfaen"/>
                <w:lang w:val="hy-AM"/>
              </w:rPr>
              <w:t>մեծությունները</w:t>
            </w:r>
            <w:r w:rsidRPr="00B243BF">
              <w:rPr>
                <w:rFonts w:ascii="GHEA Mariam" w:hAnsi="GHEA Mariam"/>
                <w:lang w:val="hy-AM"/>
              </w:rPr>
              <w:t>,</w:t>
            </w:r>
          </w:p>
          <w:p w:rsidR="008F385F" w:rsidRPr="00B243BF" w:rsidRDefault="008F385F" w:rsidP="002F07A9">
            <w:pPr>
              <w:tabs>
                <w:tab w:val="left" w:pos="123"/>
              </w:tabs>
              <w:spacing w:line="276" w:lineRule="auto"/>
              <w:jc w:val="both"/>
              <w:rPr>
                <w:rFonts w:ascii="GHEA Mariam" w:hAnsi="GHEA Mariam"/>
                <w:lang w:val="hy-AM"/>
              </w:rPr>
            </w:pP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հարկման</w:t>
            </w:r>
            <w:r w:rsidRPr="00B243BF">
              <w:rPr>
                <w:rFonts w:ascii="GHEA Mariam" w:hAnsi="GHEA Mariam"/>
                <w:lang w:val="hy-AM"/>
              </w:rPr>
              <w:t xml:space="preserve"> </w:t>
            </w:r>
            <w:r w:rsidRPr="00B243BF">
              <w:rPr>
                <w:rFonts w:ascii="GHEA Mariam" w:hAnsi="GHEA Mariam" w:cs="Sylfaen"/>
                <w:lang w:val="hy-AM"/>
              </w:rPr>
              <w:t>նպատակով</w:t>
            </w:r>
            <w:r w:rsidRPr="00B243BF">
              <w:rPr>
                <w:rFonts w:ascii="GHEA Mariam" w:hAnsi="GHEA Mariam"/>
                <w:lang w:val="hy-AM"/>
              </w:rPr>
              <w:t xml:space="preserve"> </w:t>
            </w:r>
            <w:r w:rsidRPr="00B243BF">
              <w:rPr>
                <w:rFonts w:ascii="GHEA Mariam" w:hAnsi="GHEA Mariam" w:cs="Sylfaen"/>
                <w:lang w:val="hy-AM"/>
              </w:rPr>
              <w:t>շուկայական</w:t>
            </w:r>
            <w:r w:rsidRPr="00B243BF">
              <w:rPr>
                <w:rFonts w:ascii="GHEA Mariam" w:hAnsi="GHEA Mariam"/>
                <w:lang w:val="hy-AM"/>
              </w:rPr>
              <w:t xml:space="preserve"> </w:t>
            </w:r>
            <w:r w:rsidRPr="00B243BF">
              <w:rPr>
                <w:rFonts w:ascii="GHEA Mariam" w:hAnsi="GHEA Mariam" w:cs="Sylfaen"/>
                <w:lang w:val="hy-AM"/>
              </w:rPr>
              <w:t>գնահատման</w:t>
            </w:r>
            <w:r w:rsidRPr="00B243BF">
              <w:rPr>
                <w:rFonts w:ascii="GHEA Mariam" w:hAnsi="GHEA Mariam"/>
                <w:lang w:val="hy-AM"/>
              </w:rPr>
              <w:t xml:space="preserve"> </w:t>
            </w:r>
            <w:r w:rsidRPr="00B243BF">
              <w:rPr>
                <w:rFonts w:ascii="GHEA Mariam" w:hAnsi="GHEA Mariam" w:cs="Sylfaen"/>
                <w:lang w:val="hy-AM"/>
              </w:rPr>
              <w:t>մեթոդաբանությունը</w:t>
            </w:r>
          </w:p>
          <w:p w:rsidR="008F385F" w:rsidRPr="00B243BF" w:rsidRDefault="008F385F" w:rsidP="002F07A9">
            <w:pPr>
              <w:tabs>
                <w:tab w:val="left" w:pos="123"/>
              </w:tabs>
              <w:spacing w:line="276" w:lineRule="auto"/>
              <w:jc w:val="both"/>
              <w:rPr>
                <w:rFonts w:ascii="GHEA Mariam" w:hAnsi="GHEA Mariam"/>
                <w:lang w:val="hy-AM"/>
              </w:rPr>
            </w:pPr>
          </w:p>
          <w:p w:rsidR="008F385F" w:rsidRPr="00B243BF" w:rsidRDefault="008F385F" w:rsidP="002F07A9">
            <w:pPr>
              <w:tabs>
                <w:tab w:val="left" w:pos="123"/>
              </w:tabs>
              <w:spacing w:line="276" w:lineRule="auto"/>
              <w:jc w:val="both"/>
              <w:rPr>
                <w:rFonts w:ascii="GHEA Mariam" w:hAnsi="GHEA Mariam"/>
                <w:lang w:val="hy-AM"/>
              </w:rPr>
            </w:pPr>
            <w:r w:rsidRPr="00B243BF">
              <w:rPr>
                <w:rFonts w:ascii="GHEA Mariam" w:hAnsi="GHEA Mariam"/>
                <w:lang w:val="hy-AM"/>
              </w:rPr>
              <w:t>3.</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Հանրապետությունում</w:t>
            </w:r>
            <w:r w:rsidRPr="00B243BF">
              <w:rPr>
                <w:rFonts w:ascii="GHEA Mariam" w:hAnsi="GHEA Mariam"/>
                <w:lang w:val="hy-AM"/>
              </w:rPr>
              <w:t xml:space="preserve"> </w:t>
            </w:r>
            <w:r w:rsidRPr="00B243BF">
              <w:rPr>
                <w:rFonts w:ascii="GHEA Mariam" w:hAnsi="GHEA Mariam" w:cs="Sylfaen"/>
                <w:lang w:val="hy-AM"/>
              </w:rPr>
              <w:t>կապահովվի</w:t>
            </w:r>
            <w:r w:rsidRPr="00B243BF">
              <w:rPr>
                <w:rFonts w:ascii="GHEA Mariam" w:hAnsi="GHEA Mariam"/>
                <w:lang w:val="hy-AM"/>
              </w:rPr>
              <w:t xml:space="preserve"> </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հարկով</w:t>
            </w:r>
            <w:r w:rsidRPr="00B243BF">
              <w:rPr>
                <w:rFonts w:ascii="GHEA Mariam" w:hAnsi="GHEA Mariam"/>
                <w:lang w:val="hy-AM"/>
              </w:rPr>
              <w:t xml:space="preserve"> </w:t>
            </w:r>
            <w:r w:rsidRPr="00B243BF">
              <w:rPr>
                <w:rFonts w:ascii="GHEA Mariam" w:hAnsi="GHEA Mariam" w:cs="Sylfaen"/>
                <w:lang w:val="hy-AM"/>
              </w:rPr>
              <w:t>արդարացի</w:t>
            </w:r>
            <w:r w:rsidRPr="00B243BF">
              <w:rPr>
                <w:rFonts w:ascii="GHEA Mariam" w:hAnsi="GHEA Mariam"/>
                <w:lang w:val="hy-AM"/>
              </w:rPr>
              <w:t xml:space="preserve"> </w:t>
            </w:r>
            <w:r w:rsidRPr="00B243BF">
              <w:rPr>
                <w:rFonts w:ascii="GHEA Mariam" w:hAnsi="GHEA Mariam" w:cs="Sylfaen"/>
                <w:lang w:val="hy-AM"/>
              </w:rPr>
              <w:t>հարկման</w:t>
            </w:r>
            <w:r w:rsidRPr="00B243BF">
              <w:rPr>
                <w:rFonts w:ascii="GHEA Mariam" w:hAnsi="GHEA Mariam"/>
                <w:lang w:val="hy-AM"/>
              </w:rPr>
              <w:t xml:space="preserve"> </w:t>
            </w:r>
            <w:r w:rsidRPr="00B243BF">
              <w:rPr>
                <w:rFonts w:ascii="GHEA Mariam" w:hAnsi="GHEA Mariam" w:cs="Sylfaen"/>
                <w:lang w:val="hy-AM"/>
              </w:rPr>
              <w:t>մեխանիզմների</w:t>
            </w:r>
            <w:r w:rsidRPr="00B243BF">
              <w:rPr>
                <w:rFonts w:ascii="GHEA Mariam" w:hAnsi="GHEA Mariam"/>
                <w:lang w:val="hy-AM"/>
              </w:rPr>
              <w:t xml:space="preserve"> </w:t>
            </w:r>
            <w:r w:rsidRPr="00B243BF">
              <w:rPr>
                <w:rFonts w:ascii="GHEA Mariam" w:hAnsi="GHEA Mariam" w:cs="Sylfaen"/>
                <w:lang w:val="hy-AM"/>
              </w:rPr>
              <w:t>ներդրում</w:t>
            </w:r>
            <w:r w:rsidRPr="00B243BF">
              <w:rPr>
                <w:rFonts w:ascii="GHEA Mariam" w:hAnsi="GHEA Mariam"/>
                <w:lang w:val="hy-AM"/>
              </w:rPr>
              <w:t>:</w:t>
            </w:r>
          </w:p>
          <w:p w:rsidR="008F385F" w:rsidRPr="00B243BF" w:rsidRDefault="008F385F" w:rsidP="002F07A9">
            <w:pPr>
              <w:spacing w:line="276" w:lineRule="auto"/>
              <w:jc w:val="both"/>
              <w:rPr>
                <w:rFonts w:ascii="GHEA Mariam" w:hAnsi="GHEA Mariam"/>
                <w:lang w:val="hy-AM"/>
              </w:rPr>
            </w:pPr>
            <w:r w:rsidRPr="00B243BF">
              <w:rPr>
                <w:rFonts w:ascii="GHEA Mariam" w:hAnsi="GHEA Mariam" w:cs="Sylfaen"/>
                <w:lang w:val="hy-AM"/>
              </w:rPr>
              <w:t>Սահմանված</w:t>
            </w:r>
            <w:r w:rsidRPr="00B243BF">
              <w:rPr>
                <w:rFonts w:ascii="GHEA Mariam" w:hAnsi="GHEA Mariam"/>
                <w:lang w:val="hy-AM"/>
              </w:rPr>
              <w:t xml:space="preserve"> </w:t>
            </w:r>
            <w:r w:rsidRPr="00B243BF">
              <w:rPr>
                <w:rFonts w:ascii="GHEA Mariam" w:hAnsi="GHEA Mariam" w:cs="Sylfaen"/>
                <w:lang w:val="hy-AM"/>
              </w:rPr>
              <w:t>գները</w:t>
            </w:r>
            <w:r w:rsidRPr="00B243BF">
              <w:rPr>
                <w:rFonts w:ascii="GHEA Mariam" w:hAnsi="GHEA Mariam"/>
                <w:lang w:val="hy-AM"/>
              </w:rPr>
              <w:t xml:space="preserve"> </w:t>
            </w:r>
            <w:r w:rsidRPr="00B243BF">
              <w:rPr>
                <w:rFonts w:ascii="GHEA Mariam" w:hAnsi="GHEA Mariam" w:cs="Sylfaen"/>
                <w:lang w:val="hy-AM"/>
              </w:rPr>
              <w:t>հիմք</w:t>
            </w:r>
            <w:r w:rsidRPr="00B243BF">
              <w:rPr>
                <w:rFonts w:ascii="GHEA Mariam" w:hAnsi="GHEA Mariam"/>
                <w:lang w:val="hy-AM"/>
              </w:rPr>
              <w:t xml:space="preserve"> </w:t>
            </w:r>
            <w:r w:rsidRPr="00B243BF">
              <w:rPr>
                <w:rFonts w:ascii="GHEA Mariam" w:hAnsi="GHEA Mariam" w:cs="Sylfaen"/>
                <w:lang w:val="hy-AM"/>
              </w:rPr>
              <w:t>կհանդիսանան</w:t>
            </w:r>
            <w:r w:rsidRPr="00B243BF">
              <w:rPr>
                <w:rFonts w:ascii="GHEA Mariam" w:hAnsi="GHEA Mariam"/>
                <w:lang w:val="hy-AM"/>
              </w:rPr>
              <w:t xml:space="preserve"> </w:t>
            </w:r>
            <w:r w:rsidRPr="00B243BF">
              <w:rPr>
                <w:rFonts w:ascii="GHEA Mariam" w:hAnsi="GHEA Mariam" w:cs="Sylfaen"/>
                <w:lang w:val="hy-AM"/>
              </w:rPr>
              <w:t>պետության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համայնքային</w:t>
            </w:r>
            <w:r w:rsidRPr="00B243BF">
              <w:rPr>
                <w:rFonts w:ascii="GHEA Mariam" w:hAnsi="GHEA Mariam"/>
                <w:lang w:val="hy-AM"/>
              </w:rPr>
              <w:t xml:space="preserve"> </w:t>
            </w:r>
            <w:r w:rsidRPr="00B243BF">
              <w:rPr>
                <w:rFonts w:ascii="GHEA Mariam" w:hAnsi="GHEA Mariam" w:cs="Sylfaen"/>
                <w:lang w:val="hy-AM"/>
              </w:rPr>
              <w:t>սեփականությանը</w:t>
            </w:r>
            <w:r w:rsidRPr="00B243BF">
              <w:rPr>
                <w:rFonts w:ascii="GHEA Mariam" w:hAnsi="GHEA Mariam"/>
                <w:lang w:val="hy-AM"/>
              </w:rPr>
              <w:t xml:space="preserve"> </w:t>
            </w:r>
            <w:r w:rsidRPr="00B243BF">
              <w:rPr>
                <w:rFonts w:ascii="GHEA Mariam" w:hAnsi="GHEA Mariam" w:cs="Sylfaen"/>
                <w:lang w:val="hy-AM"/>
              </w:rPr>
              <w:t>պատկանող</w:t>
            </w:r>
            <w:r w:rsidRPr="00B243BF">
              <w:rPr>
                <w:rFonts w:ascii="GHEA Mariam" w:hAnsi="GHEA Mariam"/>
                <w:lang w:val="hy-AM"/>
              </w:rPr>
              <w:t xml:space="preserve"> </w:t>
            </w:r>
            <w:r w:rsidRPr="00B243BF">
              <w:rPr>
                <w:rFonts w:ascii="GHEA Mariam" w:hAnsi="GHEA Mariam" w:cs="Sylfaen"/>
                <w:lang w:val="hy-AM"/>
              </w:rPr>
              <w:t>հողամասերն</w:t>
            </w:r>
            <w:r w:rsidRPr="00B243BF">
              <w:rPr>
                <w:rFonts w:ascii="GHEA Mariam" w:hAnsi="GHEA Mariam"/>
                <w:lang w:val="hy-AM"/>
              </w:rPr>
              <w:t xml:space="preserve"> </w:t>
            </w:r>
            <w:r w:rsidRPr="00B243BF">
              <w:rPr>
                <w:rFonts w:ascii="GHEA Mariam" w:hAnsi="GHEA Mariam" w:cs="Sylfaen"/>
                <w:lang w:val="hy-AM"/>
              </w:rPr>
              <w:t>օտարելու</w:t>
            </w:r>
            <w:r w:rsidRPr="00B243BF">
              <w:rPr>
                <w:rFonts w:ascii="GHEA Mariam" w:hAnsi="GHEA Mariam"/>
                <w:lang w:val="hy-AM"/>
              </w:rPr>
              <w:t xml:space="preserve">, </w:t>
            </w:r>
            <w:r w:rsidRPr="00B243BF">
              <w:rPr>
                <w:rFonts w:ascii="GHEA Mariam" w:hAnsi="GHEA Mariam" w:cs="Sylfaen"/>
                <w:lang w:val="hy-AM"/>
              </w:rPr>
              <w:t>ինչպես</w:t>
            </w:r>
            <w:r w:rsidRPr="00B243BF">
              <w:rPr>
                <w:rFonts w:ascii="GHEA Mariam" w:hAnsi="GHEA Mariam"/>
                <w:lang w:val="hy-AM"/>
              </w:rPr>
              <w:t xml:space="preserve"> </w:t>
            </w:r>
            <w:r w:rsidRPr="00B243BF">
              <w:rPr>
                <w:rFonts w:ascii="GHEA Mariam" w:hAnsi="GHEA Mariam" w:cs="Sylfaen"/>
                <w:lang w:val="hy-AM"/>
              </w:rPr>
              <w:t>նաև</w:t>
            </w:r>
            <w:r w:rsidRPr="00B243BF">
              <w:rPr>
                <w:rFonts w:ascii="GHEA Mariam" w:hAnsi="GHEA Mariam"/>
                <w:lang w:val="hy-AM"/>
              </w:rPr>
              <w:t xml:space="preserve"> </w:t>
            </w:r>
            <w:r w:rsidRPr="00B243BF">
              <w:rPr>
                <w:rFonts w:ascii="GHEA Mariam" w:hAnsi="GHEA Mariam" w:cs="Sylfaen"/>
                <w:lang w:val="hy-AM"/>
              </w:rPr>
              <w:t>վարձակալության</w:t>
            </w:r>
            <w:r w:rsidRPr="00B243BF">
              <w:rPr>
                <w:rFonts w:ascii="GHEA Mariam" w:hAnsi="GHEA Mariam"/>
                <w:lang w:val="hy-AM"/>
              </w:rPr>
              <w:t xml:space="preserve"> </w:t>
            </w:r>
            <w:r w:rsidRPr="00B243BF">
              <w:rPr>
                <w:rFonts w:ascii="GHEA Mariam" w:hAnsi="GHEA Mariam" w:cs="Sylfaen"/>
                <w:lang w:val="hy-AM"/>
              </w:rPr>
              <w:t>իրավունքով</w:t>
            </w:r>
            <w:r w:rsidRPr="00B243BF">
              <w:rPr>
                <w:rFonts w:ascii="GHEA Mariam" w:hAnsi="GHEA Mariam"/>
                <w:lang w:val="hy-AM"/>
              </w:rPr>
              <w:t xml:space="preserve"> </w:t>
            </w:r>
            <w:r w:rsidRPr="00B243BF">
              <w:rPr>
                <w:rFonts w:ascii="GHEA Mariam" w:hAnsi="GHEA Mariam" w:cs="Sylfaen"/>
                <w:lang w:val="hy-AM"/>
              </w:rPr>
              <w:t>տրամադրելու</w:t>
            </w:r>
            <w:r w:rsidRPr="00B243BF">
              <w:rPr>
                <w:rFonts w:ascii="GHEA Mariam" w:hAnsi="GHEA Mariam"/>
                <w:lang w:val="hy-AM"/>
              </w:rPr>
              <w:t xml:space="preserve"> </w:t>
            </w:r>
            <w:r w:rsidRPr="00B243BF">
              <w:rPr>
                <w:rFonts w:ascii="GHEA Mariam" w:hAnsi="GHEA Mariam" w:cs="Sylfaen"/>
                <w:lang w:val="hy-AM"/>
              </w:rPr>
              <w:t>դեպքերում՝</w:t>
            </w:r>
            <w:r w:rsidRPr="00B243BF">
              <w:rPr>
                <w:rFonts w:ascii="GHEA Mariam" w:hAnsi="GHEA Mariam"/>
                <w:lang w:val="hy-AM"/>
              </w:rPr>
              <w:t xml:space="preserve"> </w:t>
            </w:r>
            <w:r w:rsidRPr="00B243BF">
              <w:rPr>
                <w:rFonts w:ascii="GHEA Mariam" w:hAnsi="GHEA Mariam" w:cs="Sylfaen"/>
                <w:lang w:val="hy-AM"/>
              </w:rPr>
              <w:t>վաճառքի</w:t>
            </w:r>
            <w:r w:rsidRPr="00B243BF">
              <w:rPr>
                <w:rFonts w:ascii="GHEA Mariam" w:hAnsi="GHEA Mariam"/>
                <w:lang w:val="hy-AM"/>
              </w:rPr>
              <w:t xml:space="preserve"> </w:t>
            </w:r>
            <w:r w:rsidRPr="00B243BF">
              <w:rPr>
                <w:rFonts w:ascii="GHEA Mariam" w:hAnsi="GHEA Mariam" w:cs="Sylfaen"/>
                <w:lang w:val="hy-AM"/>
              </w:rPr>
              <w:t>կամ</w:t>
            </w:r>
            <w:r w:rsidRPr="00B243BF">
              <w:rPr>
                <w:rFonts w:ascii="GHEA Mariam" w:hAnsi="GHEA Mariam"/>
                <w:lang w:val="hy-AM"/>
              </w:rPr>
              <w:t xml:space="preserve"> </w:t>
            </w:r>
            <w:r w:rsidRPr="00B243BF">
              <w:rPr>
                <w:rFonts w:ascii="GHEA Mariam" w:hAnsi="GHEA Mariam" w:cs="Sylfaen"/>
                <w:lang w:val="hy-AM"/>
              </w:rPr>
              <w:t>մեկնարկային</w:t>
            </w:r>
            <w:r w:rsidRPr="00B243BF">
              <w:rPr>
                <w:rFonts w:ascii="GHEA Mariam" w:hAnsi="GHEA Mariam"/>
                <w:lang w:val="hy-AM"/>
              </w:rPr>
              <w:t xml:space="preserve"> </w:t>
            </w:r>
            <w:r w:rsidRPr="00B243BF">
              <w:rPr>
                <w:rFonts w:ascii="GHEA Mariam" w:hAnsi="GHEA Mariam" w:cs="Sylfaen"/>
                <w:lang w:val="hy-AM"/>
              </w:rPr>
              <w:t>նվազագույն</w:t>
            </w:r>
            <w:r w:rsidRPr="00B243BF">
              <w:rPr>
                <w:rFonts w:ascii="GHEA Mariam" w:hAnsi="GHEA Mariam"/>
                <w:lang w:val="hy-AM"/>
              </w:rPr>
              <w:t xml:space="preserve"> </w:t>
            </w:r>
            <w:r w:rsidRPr="00B243BF">
              <w:rPr>
                <w:rFonts w:ascii="GHEA Mariam" w:hAnsi="GHEA Mariam" w:cs="Sylfaen"/>
                <w:lang w:val="hy-AM"/>
              </w:rPr>
              <w:t>գների</w:t>
            </w:r>
            <w:r w:rsidRPr="00B243BF">
              <w:rPr>
                <w:rFonts w:ascii="GHEA Mariam" w:hAnsi="GHEA Mariam"/>
                <w:lang w:val="hy-AM"/>
              </w:rPr>
              <w:t xml:space="preserve"> </w:t>
            </w:r>
            <w:r w:rsidRPr="00B243BF">
              <w:rPr>
                <w:rFonts w:ascii="GHEA Mariam" w:hAnsi="GHEA Mariam" w:cs="Sylfaen"/>
                <w:lang w:val="hy-AM"/>
              </w:rPr>
              <w:t>հաշվարկման</w:t>
            </w:r>
            <w:r w:rsidRPr="00B243BF">
              <w:rPr>
                <w:rFonts w:ascii="GHEA Mariam" w:hAnsi="GHEA Mariam"/>
                <w:lang w:val="hy-AM"/>
              </w:rPr>
              <w:t xml:space="preserve"> </w:t>
            </w:r>
            <w:r w:rsidRPr="00B243BF">
              <w:rPr>
                <w:rFonts w:ascii="GHEA Mariam" w:hAnsi="GHEA Mariam" w:cs="Sylfaen"/>
                <w:lang w:val="hy-AM"/>
              </w:rPr>
              <w:t>համար</w:t>
            </w:r>
            <w:r w:rsidRPr="00B243BF">
              <w:rPr>
                <w:rFonts w:ascii="GHEA Mariam" w:hAnsi="GHEA Mariam"/>
                <w:lang w:val="hy-AM"/>
              </w:rPr>
              <w:br/>
            </w:r>
          </w:p>
        </w:tc>
        <w:tc>
          <w:tcPr>
            <w:tcW w:w="1701" w:type="dxa"/>
          </w:tcPr>
          <w:p w:rsidR="008F385F" w:rsidRPr="00B243BF" w:rsidRDefault="008F385F" w:rsidP="002F07A9">
            <w:pPr>
              <w:spacing w:after="200"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after="200" w:line="276" w:lineRule="auto"/>
              <w:ind w:right="-30"/>
              <w:jc w:val="center"/>
              <w:rPr>
                <w:rFonts w:ascii="GHEA Mariam" w:hAnsi="GHEA Mariam" w:cs="Sylfaen"/>
                <w:spacing w:val="-6"/>
                <w:lang w:val="hy-AM"/>
              </w:rPr>
            </w:pPr>
          </w:p>
        </w:tc>
        <w:tc>
          <w:tcPr>
            <w:tcW w:w="1418" w:type="dxa"/>
          </w:tcPr>
          <w:p w:rsidR="008F385F" w:rsidRPr="00B243BF" w:rsidRDefault="008F385F" w:rsidP="002F07A9">
            <w:pPr>
              <w:jc w:val="center"/>
              <w:rPr>
                <w:rFonts w:ascii="GHEA Mariam" w:hAnsi="GHEA Mariam"/>
              </w:rPr>
            </w:pP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ֆինանսների</w:t>
            </w:r>
            <w:r w:rsidRPr="00B243BF">
              <w:rPr>
                <w:rFonts w:ascii="GHEA Mariam" w:hAnsi="GHEA Mariam"/>
              </w:rPr>
              <w:t xml:space="preserve"> </w:t>
            </w:r>
            <w:r w:rsidRPr="00B243BF">
              <w:rPr>
                <w:rFonts w:ascii="GHEA Mariam" w:hAnsi="GHEA Mariam" w:cs="Sylfaen"/>
              </w:rPr>
              <w:t>նախարարու</w:t>
            </w:r>
            <w:r w:rsidRPr="00B243BF">
              <w:rPr>
                <w:rFonts w:ascii="GHEA Mariam" w:hAnsi="GHEA Mariam"/>
              </w:rPr>
              <w:t>-</w:t>
            </w:r>
          </w:p>
          <w:p w:rsidR="008F385F" w:rsidRPr="00B243BF" w:rsidRDefault="008F385F" w:rsidP="002F07A9">
            <w:pPr>
              <w:jc w:val="center"/>
              <w:rPr>
                <w:rFonts w:ascii="GHEA Mariam" w:hAnsi="GHEA Mariam"/>
              </w:rPr>
            </w:pPr>
            <w:r w:rsidRPr="00B243BF">
              <w:rPr>
                <w:rFonts w:ascii="GHEA Mariam" w:hAnsi="GHEA Mariam" w:cs="Sylfaen"/>
              </w:rPr>
              <w:t>թյուն</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2018</w:t>
            </w:r>
            <w:r w:rsidRPr="00B243BF">
              <w:rPr>
                <w:rFonts w:ascii="GHEA Mariam" w:hAnsi="GHEA Mariam" w:cs="Sylfaen"/>
              </w:rPr>
              <w:t>թ</w:t>
            </w:r>
            <w:r w:rsidRPr="00B243BF">
              <w:rPr>
                <w:rFonts w:ascii="GHEA Mariam" w:hAnsi="GHEA Mariam"/>
              </w:rPr>
              <w:t>.</w:t>
            </w:r>
          </w:p>
          <w:p w:rsidR="008F385F" w:rsidRPr="00B243BF" w:rsidRDefault="008F385F" w:rsidP="002F07A9">
            <w:pPr>
              <w:spacing w:line="276" w:lineRule="auto"/>
              <w:jc w:val="center"/>
              <w:rPr>
                <w:rFonts w:ascii="GHEA Mariam" w:hAnsi="GHEA Mariam"/>
              </w:rPr>
            </w:pPr>
            <w:r w:rsidRPr="00B243BF">
              <w:rPr>
                <w:rFonts w:ascii="GHEA Mariam" w:hAnsi="GHEA Mariam" w:cs="Sylfaen"/>
              </w:rPr>
              <w:t>հոկտեմբերի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rPr>
              <w:t>2018</w:t>
            </w:r>
            <w:r w:rsidRPr="00B243BF">
              <w:rPr>
                <w:rFonts w:ascii="GHEA Mariam" w:hAnsi="GHEA Mariam" w:cs="Sylfaen"/>
              </w:rPr>
              <w:t>թ</w:t>
            </w:r>
            <w:r w:rsidRPr="00B243BF">
              <w:rPr>
                <w:rFonts w:ascii="GHEA Mariam" w:hAnsi="GHEA Mariam"/>
              </w:rPr>
              <w:t>.</w:t>
            </w:r>
          </w:p>
          <w:p w:rsidR="008F385F" w:rsidRPr="00B243BF" w:rsidRDefault="008F385F" w:rsidP="002F07A9">
            <w:pPr>
              <w:spacing w:line="276" w:lineRule="auto"/>
              <w:jc w:val="center"/>
              <w:rPr>
                <w:rFonts w:ascii="GHEA Mariam" w:hAnsi="GHEA Mariam"/>
              </w:rPr>
            </w:pPr>
            <w:r w:rsidRPr="00B243BF">
              <w:rPr>
                <w:rFonts w:ascii="GHEA Mariam" w:hAnsi="GHEA Mariam" w:cs="Sylfaen"/>
              </w:rPr>
              <w:t>հոկտեմբերի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after="200" w:line="276" w:lineRule="auto"/>
              <w:jc w:val="center"/>
              <w:rPr>
                <w:rFonts w:ascii="GHEA Mariam" w:hAnsi="GHEA Mariam"/>
              </w:rPr>
            </w:pPr>
          </w:p>
          <w:p w:rsidR="008F385F" w:rsidRPr="00B243BF" w:rsidRDefault="008F385F" w:rsidP="002F07A9">
            <w:pPr>
              <w:spacing w:after="200" w:line="276" w:lineRule="auto"/>
              <w:jc w:val="center"/>
              <w:rPr>
                <w:rFonts w:ascii="GHEA Mariam" w:hAnsi="GHEA Mariam"/>
              </w:rPr>
            </w:pPr>
          </w:p>
          <w:p w:rsidR="008F385F" w:rsidRPr="00B243BF" w:rsidRDefault="008F385F" w:rsidP="002F07A9">
            <w:pPr>
              <w:spacing w:after="200" w:line="276" w:lineRule="auto"/>
              <w:jc w:val="center"/>
              <w:rPr>
                <w:rFonts w:ascii="GHEA Mariam" w:hAnsi="GHEA Mariam"/>
              </w:rPr>
            </w:pPr>
          </w:p>
          <w:p w:rsidR="008F385F" w:rsidRPr="00B243BF" w:rsidRDefault="008F385F" w:rsidP="002F07A9">
            <w:pPr>
              <w:spacing w:after="200" w:line="276" w:lineRule="auto"/>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w:t>
            </w:r>
            <w:r w:rsidRPr="00B243BF">
              <w:rPr>
                <w:rFonts w:ascii="GHEA Mariam" w:hAnsi="GHEA Mariam"/>
              </w:rPr>
              <w:br/>
            </w:r>
            <w:r w:rsidRPr="00B243BF">
              <w:rPr>
                <w:rFonts w:ascii="GHEA Mariam" w:hAnsi="GHEA Mariam" w:cs="Sylfaen"/>
              </w:rPr>
              <w:t>մարտի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after="200" w:line="276" w:lineRule="auto"/>
              <w:rPr>
                <w:rFonts w:ascii="GHEA Mariam" w:hAnsi="GHEA Mariam"/>
              </w:rPr>
            </w:pPr>
          </w:p>
          <w:p w:rsidR="008F385F" w:rsidRPr="00B243BF" w:rsidRDefault="008F385F" w:rsidP="002F07A9">
            <w:pPr>
              <w:spacing w:after="200" w:line="276" w:lineRule="auto"/>
              <w:jc w:val="center"/>
              <w:rPr>
                <w:rFonts w:ascii="GHEA Mariam" w:hAnsi="GHEA Mariam"/>
              </w:rPr>
            </w:pPr>
          </w:p>
          <w:p w:rsidR="008F385F" w:rsidRPr="00B243BF" w:rsidRDefault="008F385F" w:rsidP="002F07A9">
            <w:pPr>
              <w:spacing w:after="200" w:line="276" w:lineRule="auto"/>
              <w:jc w:val="center"/>
              <w:rPr>
                <w:rFonts w:ascii="GHEA Mariam" w:hAnsi="GHEA Mariam"/>
              </w:rPr>
            </w:pPr>
            <w:r w:rsidRPr="00B243BF">
              <w:rPr>
                <w:rFonts w:ascii="GHEA Mariam" w:hAnsi="GHEA Mariam"/>
              </w:rPr>
              <w:lastRenderedPageBreak/>
              <w:t>2019</w:t>
            </w:r>
            <w:r w:rsidRPr="00B243BF">
              <w:rPr>
                <w:rFonts w:ascii="GHEA Mariam" w:hAnsi="GHEA Mariam" w:cs="Sylfaen"/>
              </w:rPr>
              <w:t>թ</w:t>
            </w:r>
            <w:r w:rsidRPr="00B243BF">
              <w:rPr>
                <w:rFonts w:ascii="GHEA Mariam" w:hAnsi="GHEA Mariam"/>
              </w:rPr>
              <w:t>.</w:t>
            </w:r>
            <w:r w:rsidRPr="00B243BF">
              <w:rPr>
                <w:rFonts w:ascii="GHEA Mariam" w:hAnsi="GHEA Mariam"/>
              </w:rPr>
              <w:br/>
            </w:r>
            <w:r w:rsidRPr="00B243BF">
              <w:rPr>
                <w:rFonts w:ascii="GHEA Mariam" w:hAnsi="GHEA Mariam" w:cs="Sylfaen"/>
              </w:rPr>
              <w:t>մարտի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after="200" w:line="276" w:lineRule="auto"/>
              <w:jc w:val="center"/>
              <w:rPr>
                <w:rFonts w:ascii="GHEA Mariam" w:hAnsi="GHEA Mariam"/>
              </w:rPr>
            </w:pPr>
          </w:p>
        </w:tc>
        <w:tc>
          <w:tcPr>
            <w:tcW w:w="1843" w:type="dxa"/>
          </w:tcPr>
          <w:p w:rsidR="008F385F" w:rsidRPr="00B243BF" w:rsidRDefault="008F385F" w:rsidP="002F07A9">
            <w:pPr>
              <w:spacing w:line="276" w:lineRule="auto"/>
              <w:jc w:val="center"/>
              <w:rPr>
                <w:rFonts w:ascii="GHEA Mariam" w:hAnsi="GHEA Mariam" w:cs="Sylfaen"/>
              </w:rPr>
            </w:pPr>
            <w:r w:rsidRPr="00B243BF">
              <w:rPr>
                <w:rFonts w:ascii="GHEA Mariam" w:hAnsi="GHEA Mariam" w:cs="Sylfaen"/>
              </w:rPr>
              <w:lastRenderedPageBreak/>
              <w:t>Շուրջ</w:t>
            </w:r>
            <w:r w:rsidRPr="00B243BF">
              <w:rPr>
                <w:rFonts w:ascii="GHEA Mariam" w:hAnsi="GHEA Mariam"/>
              </w:rPr>
              <w:t xml:space="preserve"> 250 </w:t>
            </w:r>
            <w:r w:rsidRPr="00B243BF">
              <w:rPr>
                <w:rFonts w:ascii="GHEA Mariam" w:hAnsi="GHEA Mariam" w:cs="Sylfaen"/>
              </w:rPr>
              <w:t>մլն</w:t>
            </w:r>
            <w:r w:rsidRPr="00B243BF">
              <w:rPr>
                <w:rFonts w:ascii="GHEA Mariam" w:hAnsi="GHEA Mariam"/>
              </w:rPr>
              <w:t xml:space="preserve"> </w:t>
            </w: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դրամ</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rPr>
              <w:t>(հաստատված է 2018թ. ՀՀ պետական բյուջեով)</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բյուջե</w:t>
            </w:r>
            <w:r w:rsidRPr="00B243BF">
              <w:rPr>
                <w:rFonts w:ascii="GHEA Mariam" w:hAnsi="GHEA Mariam"/>
              </w:rPr>
              <w:br/>
            </w:r>
          </w:p>
          <w:p w:rsidR="008F385F" w:rsidRPr="00B243BF" w:rsidRDefault="008F385F" w:rsidP="002F07A9">
            <w:pPr>
              <w:spacing w:before="100" w:beforeAutospacing="1" w:line="276" w:lineRule="auto"/>
              <w:jc w:val="center"/>
              <w:rPr>
                <w:rFonts w:ascii="GHEA Mariam" w:hAnsi="GHEA Mariam"/>
              </w:rPr>
            </w:pP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lastRenderedPageBreak/>
              <w:t>16</w:t>
            </w:r>
          </w:p>
        </w:tc>
        <w:tc>
          <w:tcPr>
            <w:tcW w:w="2977" w:type="dxa"/>
          </w:tcPr>
          <w:p w:rsidR="008F385F" w:rsidRPr="00B243BF" w:rsidRDefault="008F385F" w:rsidP="002F07A9">
            <w:pPr>
              <w:spacing w:before="100" w:beforeAutospacing="1" w:line="276" w:lineRule="auto"/>
              <w:jc w:val="both"/>
              <w:rPr>
                <w:rFonts w:ascii="GHEA Mariam" w:hAnsi="GHEA Mariam"/>
                <w:lang w:val="hy-AM"/>
              </w:rPr>
            </w:pP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գյուղատնտեսական</w:t>
            </w:r>
            <w:r w:rsidRPr="00B243BF">
              <w:rPr>
                <w:rFonts w:ascii="GHEA Mariam" w:hAnsi="GHEA Mariam"/>
                <w:lang w:val="hy-AM"/>
              </w:rPr>
              <w:t xml:space="preserve"> </w:t>
            </w:r>
            <w:r w:rsidRPr="00B243BF">
              <w:rPr>
                <w:rFonts w:ascii="GHEA Mariam" w:hAnsi="GHEA Mariam" w:cs="Sylfaen"/>
                <w:lang w:val="hy-AM"/>
              </w:rPr>
              <w:t>նշանակության</w:t>
            </w:r>
            <w:r w:rsidRPr="00B243BF">
              <w:rPr>
                <w:rFonts w:ascii="GHEA Mariam" w:hAnsi="GHEA Mariam"/>
                <w:lang w:val="hy-AM"/>
              </w:rPr>
              <w:t xml:space="preserve"> </w:t>
            </w:r>
            <w:r w:rsidRPr="00B243BF">
              <w:rPr>
                <w:rFonts w:ascii="GHEA Mariam" w:hAnsi="GHEA Mariam" w:cs="Sylfaen"/>
                <w:lang w:val="hy-AM"/>
              </w:rPr>
              <w:t>հողատեսքերի</w:t>
            </w:r>
            <w:r w:rsidRPr="00B243BF">
              <w:rPr>
                <w:rFonts w:ascii="GHEA Mariam" w:hAnsi="GHEA Mariam"/>
                <w:lang w:val="hy-AM"/>
              </w:rPr>
              <w:t xml:space="preserve"> </w:t>
            </w:r>
            <w:r w:rsidRPr="00B243BF">
              <w:rPr>
                <w:rFonts w:ascii="GHEA Mariam" w:hAnsi="GHEA Mariam" w:cs="Sylfaen"/>
                <w:lang w:val="hy-AM"/>
              </w:rPr>
              <w:t>որակական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տնտեսական</w:t>
            </w:r>
            <w:r w:rsidRPr="00B243BF">
              <w:rPr>
                <w:rFonts w:ascii="GHEA Mariam" w:hAnsi="GHEA Mariam"/>
                <w:lang w:val="hy-AM"/>
              </w:rPr>
              <w:t xml:space="preserve"> </w:t>
            </w:r>
            <w:r w:rsidRPr="00B243BF">
              <w:rPr>
                <w:rFonts w:ascii="GHEA Mariam" w:hAnsi="GHEA Mariam" w:cs="Sylfaen"/>
                <w:lang w:val="hy-AM"/>
              </w:rPr>
              <w:t>նոր</w:t>
            </w:r>
            <w:r w:rsidRPr="00B243BF">
              <w:rPr>
                <w:rFonts w:ascii="GHEA Mariam" w:hAnsi="GHEA Mariam"/>
                <w:lang w:val="hy-AM"/>
              </w:rPr>
              <w:t xml:space="preserve"> </w:t>
            </w:r>
            <w:r w:rsidRPr="00B243BF">
              <w:rPr>
                <w:rFonts w:ascii="GHEA Mariam" w:hAnsi="GHEA Mariam" w:cs="Sylfaen"/>
                <w:lang w:val="hy-AM"/>
              </w:rPr>
              <w:lastRenderedPageBreak/>
              <w:t>գնահատում</w:t>
            </w:r>
          </w:p>
          <w:p w:rsidR="008F385F" w:rsidRPr="00B243BF" w:rsidRDefault="008F385F" w:rsidP="002F07A9">
            <w:pPr>
              <w:spacing w:before="100" w:beforeAutospacing="1" w:line="276" w:lineRule="auto"/>
              <w:jc w:val="both"/>
              <w:rPr>
                <w:rFonts w:ascii="GHEA Mariam" w:hAnsi="GHEA Mariam"/>
                <w:lang w:val="hy-AM"/>
              </w:rPr>
            </w:pPr>
          </w:p>
        </w:tc>
        <w:tc>
          <w:tcPr>
            <w:tcW w:w="2381"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lastRenderedPageBreak/>
              <w:t>1.</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գյուղատնտեսական</w:t>
            </w:r>
            <w:r w:rsidRPr="00B243BF">
              <w:rPr>
                <w:rFonts w:ascii="GHEA Mariam" w:hAnsi="GHEA Mariam"/>
                <w:lang w:val="hy-AM"/>
              </w:rPr>
              <w:t xml:space="preserve"> </w:t>
            </w:r>
            <w:r w:rsidRPr="00B243BF">
              <w:rPr>
                <w:rFonts w:ascii="GHEA Mariam" w:hAnsi="GHEA Mariam" w:cs="Sylfaen"/>
                <w:lang w:val="hy-AM"/>
              </w:rPr>
              <w:t>նշանակության</w:t>
            </w:r>
            <w:r w:rsidRPr="00B243BF">
              <w:rPr>
                <w:rFonts w:ascii="GHEA Mariam" w:hAnsi="GHEA Mariam"/>
                <w:lang w:val="hy-AM"/>
              </w:rPr>
              <w:t xml:space="preserve"> </w:t>
            </w:r>
            <w:r w:rsidRPr="00B243BF">
              <w:rPr>
                <w:rFonts w:ascii="GHEA Mariam" w:hAnsi="GHEA Mariam" w:cs="Sylfaen"/>
                <w:lang w:val="hy-AM"/>
              </w:rPr>
              <w:t>հողատեսքերի</w:t>
            </w:r>
            <w:r w:rsidRPr="00B243BF">
              <w:rPr>
                <w:rFonts w:ascii="GHEA Mariam" w:hAnsi="GHEA Mariam"/>
                <w:lang w:val="hy-AM"/>
              </w:rPr>
              <w:t xml:space="preserve"> </w:t>
            </w:r>
            <w:r w:rsidRPr="00B243BF">
              <w:rPr>
                <w:rFonts w:ascii="GHEA Mariam" w:hAnsi="GHEA Mariam" w:cs="Sylfaen"/>
                <w:lang w:val="hy-AM"/>
              </w:rPr>
              <w:t>կադաստրային</w:t>
            </w:r>
            <w:r w:rsidRPr="00B243BF">
              <w:rPr>
                <w:rFonts w:ascii="GHEA Mariam" w:hAnsi="GHEA Mariam"/>
                <w:lang w:val="hy-AM"/>
              </w:rPr>
              <w:t xml:space="preserve"> </w:t>
            </w:r>
            <w:r w:rsidRPr="00B243BF">
              <w:rPr>
                <w:rFonts w:ascii="GHEA Mariam" w:hAnsi="GHEA Mariam" w:cs="Sylfaen"/>
                <w:lang w:val="hy-AM"/>
              </w:rPr>
              <w:t>գնահատման</w:t>
            </w:r>
            <w:r w:rsidRPr="00B243BF">
              <w:rPr>
                <w:rFonts w:ascii="GHEA Mariam" w:hAnsi="GHEA Mariam"/>
                <w:lang w:val="hy-AM"/>
              </w:rPr>
              <w:t xml:space="preserve"> </w:t>
            </w:r>
            <w:r w:rsidRPr="00B243BF">
              <w:rPr>
                <w:rFonts w:ascii="GHEA Mariam" w:hAnsi="GHEA Mariam" w:cs="Sylfaen"/>
                <w:lang w:val="hy-AM"/>
              </w:rPr>
              <w:lastRenderedPageBreak/>
              <w:t>մեթոդիկայի</w:t>
            </w:r>
            <w:r w:rsidRPr="00B243BF">
              <w:rPr>
                <w:rFonts w:ascii="GHEA Mariam" w:hAnsi="GHEA Mariam"/>
                <w:lang w:val="hy-AM"/>
              </w:rPr>
              <w:t xml:space="preserve"> </w:t>
            </w:r>
            <w:r w:rsidRPr="00B243BF">
              <w:rPr>
                <w:rFonts w:ascii="GHEA Mariam" w:hAnsi="GHEA Mariam" w:cs="Sylfaen"/>
                <w:lang w:val="hy-AM"/>
              </w:rPr>
              <w:t>մշակման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մեթոդական</w:t>
            </w:r>
            <w:r w:rsidRPr="00B243BF">
              <w:rPr>
                <w:rFonts w:ascii="GHEA Mariam" w:hAnsi="GHEA Mariam"/>
                <w:lang w:val="hy-AM"/>
              </w:rPr>
              <w:t xml:space="preserve"> </w:t>
            </w:r>
            <w:r w:rsidRPr="00B243BF">
              <w:rPr>
                <w:rFonts w:ascii="GHEA Mariam" w:hAnsi="GHEA Mariam" w:cs="Sylfaen"/>
                <w:lang w:val="hy-AM"/>
              </w:rPr>
              <w:t>ցուցումների</w:t>
            </w:r>
            <w:r w:rsidRPr="00B243BF">
              <w:rPr>
                <w:rFonts w:ascii="GHEA Mariam" w:hAnsi="GHEA Mariam"/>
                <w:lang w:val="hy-AM"/>
              </w:rPr>
              <w:t xml:space="preserve"> </w:t>
            </w:r>
            <w:r w:rsidRPr="00B243BF">
              <w:rPr>
                <w:rFonts w:ascii="GHEA Mariam" w:hAnsi="GHEA Mariam" w:cs="Sylfaen"/>
                <w:lang w:val="hy-AM"/>
              </w:rPr>
              <w:t>ստեղծման</w:t>
            </w:r>
            <w:r w:rsidRPr="00B243BF">
              <w:rPr>
                <w:rFonts w:ascii="GHEA Mariam" w:hAnsi="GHEA Mariam"/>
                <w:lang w:val="hy-AM"/>
              </w:rPr>
              <w:t xml:space="preserve"> </w:t>
            </w:r>
            <w:r w:rsidRPr="00B243BF">
              <w:rPr>
                <w:rFonts w:ascii="GHEA Mariam" w:hAnsi="GHEA Mariam" w:cs="Sylfaen"/>
                <w:lang w:val="hy-AM"/>
              </w:rPr>
              <w:t>աշխատանքներ</w:t>
            </w:r>
            <w:r w:rsidRPr="00B243BF">
              <w:rPr>
                <w:rFonts w:ascii="GHEA Mariam" w:hAnsi="GHEA Mariam"/>
                <w:lang w:val="hy-AM"/>
              </w:rPr>
              <w:br/>
              <w:t>2.</w:t>
            </w:r>
            <w:r w:rsidRPr="00B243BF">
              <w:rPr>
                <w:rFonts w:ascii="GHEA Mariam" w:hAnsi="GHEA Mariam" w:cs="Sylfaen"/>
                <w:lang w:val="hy-AM"/>
              </w:rPr>
              <w:t>Հողաշինարարական</w:t>
            </w:r>
            <w:r w:rsidRPr="00B243BF">
              <w:rPr>
                <w:rFonts w:ascii="GHEA Mariam" w:hAnsi="GHEA Mariam"/>
                <w:lang w:val="hy-AM"/>
              </w:rPr>
              <w:t>,</w:t>
            </w:r>
            <w:r w:rsidRPr="00B243BF">
              <w:rPr>
                <w:rFonts w:ascii="GHEA Mariam" w:hAnsi="GHEA Mariam" w:cs="Sylfaen"/>
                <w:lang w:val="hy-AM"/>
              </w:rPr>
              <w:t>հողագիտական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երկրաբուսաբանական</w:t>
            </w:r>
            <w:r w:rsidRPr="00B243BF">
              <w:rPr>
                <w:rFonts w:ascii="GHEA Mariam" w:hAnsi="GHEA Mariam"/>
                <w:lang w:val="hy-AM"/>
              </w:rPr>
              <w:t xml:space="preserve"> </w:t>
            </w:r>
            <w:r w:rsidRPr="00B243BF">
              <w:rPr>
                <w:rFonts w:ascii="GHEA Mariam" w:hAnsi="GHEA Mariam" w:cs="Sylfaen"/>
                <w:lang w:val="hy-AM"/>
              </w:rPr>
              <w:t>աշխատանքներ</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 xml:space="preserve"> </w:t>
            </w:r>
            <w:r w:rsidRPr="00B243BF">
              <w:rPr>
                <w:rFonts w:ascii="GHEA Mariam" w:hAnsi="GHEA Mariam"/>
                <w:lang w:val="hy-AM"/>
              </w:rPr>
              <w:br/>
              <w:t>3.</w:t>
            </w:r>
            <w:r w:rsidRPr="00B243BF">
              <w:rPr>
                <w:rFonts w:ascii="GHEA Mariam" w:hAnsi="GHEA Mariam" w:cs="Sylfaen"/>
                <w:lang w:val="hy-AM"/>
              </w:rPr>
              <w:t>Գյուղատնտեսական</w:t>
            </w:r>
            <w:r w:rsidRPr="00B243BF">
              <w:rPr>
                <w:rFonts w:ascii="GHEA Mariam" w:hAnsi="GHEA Mariam"/>
                <w:lang w:val="hy-AM"/>
              </w:rPr>
              <w:t xml:space="preserve"> </w:t>
            </w:r>
            <w:r w:rsidRPr="00B243BF">
              <w:rPr>
                <w:rFonts w:ascii="GHEA Mariam" w:hAnsi="GHEA Mariam" w:cs="Sylfaen"/>
                <w:lang w:val="hy-AM"/>
              </w:rPr>
              <w:t>նշանակության</w:t>
            </w:r>
            <w:r w:rsidRPr="00B243BF">
              <w:rPr>
                <w:rFonts w:ascii="GHEA Mariam" w:hAnsi="GHEA Mariam"/>
                <w:lang w:val="hy-AM"/>
              </w:rPr>
              <w:t xml:space="preserve"> </w:t>
            </w:r>
            <w:r w:rsidRPr="00B243BF">
              <w:rPr>
                <w:rFonts w:ascii="GHEA Mariam" w:hAnsi="GHEA Mariam" w:cs="Sylfaen"/>
                <w:lang w:val="hy-AM"/>
              </w:rPr>
              <w:t>հողատեսքերի</w:t>
            </w:r>
            <w:r w:rsidRPr="00B243BF">
              <w:rPr>
                <w:rFonts w:ascii="GHEA Mariam" w:hAnsi="GHEA Mariam"/>
                <w:lang w:val="hy-AM"/>
              </w:rPr>
              <w:t xml:space="preserve"> </w:t>
            </w:r>
            <w:r w:rsidRPr="00B243BF">
              <w:rPr>
                <w:rFonts w:ascii="GHEA Mariam" w:hAnsi="GHEA Mariam" w:cs="Sylfaen"/>
                <w:lang w:val="hy-AM"/>
              </w:rPr>
              <w:t>տնտեսական</w:t>
            </w:r>
            <w:r w:rsidRPr="00B243BF">
              <w:rPr>
                <w:rFonts w:ascii="GHEA Mariam" w:hAnsi="GHEA Mariam"/>
                <w:lang w:val="hy-AM"/>
              </w:rPr>
              <w:t xml:space="preserve"> </w:t>
            </w:r>
            <w:r w:rsidRPr="00B243BF">
              <w:rPr>
                <w:rFonts w:ascii="GHEA Mariam" w:hAnsi="GHEA Mariam" w:cs="Sylfaen"/>
                <w:lang w:val="hy-AM"/>
              </w:rPr>
              <w:t>գնահատման</w:t>
            </w:r>
            <w:r w:rsidRPr="00B243BF">
              <w:rPr>
                <w:rFonts w:ascii="GHEA Mariam" w:hAnsi="GHEA Mariam"/>
                <w:lang w:val="hy-AM"/>
              </w:rPr>
              <w:t xml:space="preserve"> </w:t>
            </w:r>
            <w:r w:rsidRPr="00B243BF">
              <w:rPr>
                <w:rFonts w:ascii="GHEA Mariam" w:hAnsi="GHEA Mariam" w:cs="Sylfaen"/>
                <w:lang w:val="hy-AM"/>
              </w:rPr>
              <w:t>աշխատանքներ</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br/>
              <w:t>4.</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կառավարության</w:t>
            </w:r>
            <w:r w:rsidRPr="00B243BF">
              <w:rPr>
                <w:rFonts w:ascii="GHEA Mariam" w:hAnsi="GHEA Mariam"/>
                <w:lang w:val="hy-AM"/>
              </w:rPr>
              <w:t xml:space="preserve"> </w:t>
            </w:r>
            <w:r w:rsidRPr="00B243BF">
              <w:rPr>
                <w:rFonts w:ascii="GHEA Mariam" w:hAnsi="GHEA Mariam" w:cs="Sylfaen"/>
                <w:lang w:val="hy-AM"/>
              </w:rPr>
              <w:t>որոշման</w:t>
            </w:r>
            <w:r w:rsidRPr="00B243BF">
              <w:rPr>
                <w:rFonts w:ascii="GHEA Mariam" w:hAnsi="GHEA Mariam"/>
                <w:lang w:val="hy-AM"/>
              </w:rPr>
              <w:t xml:space="preserve"> </w:t>
            </w:r>
            <w:r w:rsidRPr="00B243BF">
              <w:rPr>
                <w:rFonts w:ascii="GHEA Mariam" w:hAnsi="GHEA Mariam" w:cs="Sylfaen"/>
                <w:lang w:val="hy-AM"/>
              </w:rPr>
              <w:t>նախագծի</w:t>
            </w:r>
            <w:r w:rsidRPr="00B243BF">
              <w:rPr>
                <w:rFonts w:ascii="GHEA Mariam" w:hAnsi="GHEA Mariam"/>
                <w:lang w:val="hy-AM"/>
              </w:rPr>
              <w:t xml:space="preserve"> </w:t>
            </w:r>
            <w:r w:rsidRPr="00B243BF">
              <w:rPr>
                <w:rFonts w:ascii="GHEA Mariam" w:hAnsi="GHEA Mariam" w:cs="Sylfaen"/>
                <w:lang w:val="hy-AM"/>
              </w:rPr>
              <w:t>մշակում</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ներկայացում</w:t>
            </w:r>
            <w:r w:rsidRPr="00B243BF">
              <w:rPr>
                <w:rFonts w:ascii="GHEA Mariam" w:hAnsi="GHEA Mariam"/>
                <w:lang w:val="hy-AM"/>
              </w:rPr>
              <w:t xml:space="preserve"> </w:t>
            </w:r>
            <w:r w:rsidRPr="00B243BF">
              <w:rPr>
                <w:rFonts w:ascii="GHEA Mariam" w:hAnsi="GHEA Mariam" w:cs="Sylfaen"/>
                <w:lang w:val="hy-AM"/>
              </w:rPr>
              <w:t>ՀՀ</w:t>
            </w:r>
            <w:r w:rsidRPr="00B243BF">
              <w:rPr>
                <w:rFonts w:ascii="GHEA Mariam" w:hAnsi="GHEA Mariam"/>
                <w:lang w:val="hy-AM"/>
              </w:rPr>
              <w:t xml:space="preserve"> </w:t>
            </w:r>
            <w:r w:rsidRPr="00B243BF">
              <w:rPr>
                <w:rFonts w:ascii="GHEA Mariam" w:hAnsi="GHEA Mariam" w:cs="Sylfaen"/>
                <w:lang w:val="hy-AM"/>
              </w:rPr>
              <w:t>կառավարության</w:t>
            </w:r>
            <w:r w:rsidRPr="00B243BF">
              <w:rPr>
                <w:rFonts w:ascii="GHEA Mariam" w:hAnsi="GHEA Mariam"/>
                <w:lang w:val="hy-AM"/>
              </w:rPr>
              <w:t xml:space="preserve"> </w:t>
            </w:r>
            <w:r w:rsidRPr="00B243BF">
              <w:rPr>
                <w:rFonts w:ascii="GHEA Mariam" w:hAnsi="GHEA Mariam" w:cs="Sylfaen"/>
                <w:lang w:val="hy-AM"/>
              </w:rPr>
              <w:t>քննարկմանը</w:t>
            </w:r>
            <w:r w:rsidRPr="00B243BF">
              <w:rPr>
                <w:rFonts w:ascii="GHEA Mariam" w:hAnsi="GHEA Mariam"/>
                <w:lang w:val="hy-AM"/>
              </w:rPr>
              <w:t xml:space="preserve"> </w:t>
            </w:r>
          </w:p>
        </w:tc>
        <w:tc>
          <w:tcPr>
            <w:tcW w:w="2693"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lastRenderedPageBreak/>
              <w:t>1.</w:t>
            </w:r>
            <w:r w:rsidRPr="00B243BF">
              <w:rPr>
                <w:rFonts w:ascii="GHEA Mariam" w:hAnsi="GHEA Mariam" w:cs="Sylfaen"/>
                <w:lang w:val="hy-AM"/>
              </w:rPr>
              <w:t>Կսահմանվեն</w:t>
            </w:r>
            <w:r w:rsidRPr="00B243BF">
              <w:rPr>
                <w:rFonts w:ascii="GHEA Mariam" w:hAnsi="GHEA Mariam"/>
                <w:lang w:val="hy-AM"/>
              </w:rPr>
              <w:t xml:space="preserve"> </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գյուղատնտեսական</w:t>
            </w:r>
            <w:r w:rsidRPr="00B243BF">
              <w:rPr>
                <w:rFonts w:ascii="GHEA Mariam" w:hAnsi="GHEA Mariam"/>
                <w:lang w:val="hy-AM"/>
              </w:rPr>
              <w:t xml:space="preserve"> </w:t>
            </w:r>
            <w:r w:rsidRPr="00B243BF">
              <w:rPr>
                <w:rFonts w:ascii="GHEA Mariam" w:hAnsi="GHEA Mariam" w:cs="Sylfaen"/>
                <w:lang w:val="hy-AM"/>
              </w:rPr>
              <w:t>նշանակության</w:t>
            </w:r>
            <w:r w:rsidRPr="00B243BF">
              <w:rPr>
                <w:rFonts w:ascii="GHEA Mariam" w:hAnsi="GHEA Mariam"/>
                <w:lang w:val="hy-AM"/>
              </w:rPr>
              <w:t xml:space="preserve"> </w:t>
            </w:r>
            <w:r w:rsidRPr="00B243BF">
              <w:rPr>
                <w:rFonts w:ascii="GHEA Mariam" w:hAnsi="GHEA Mariam" w:cs="Sylfaen"/>
                <w:lang w:val="hy-AM"/>
              </w:rPr>
              <w:t>հողատեսքերի</w:t>
            </w:r>
            <w:r w:rsidRPr="00B243BF">
              <w:rPr>
                <w:rFonts w:ascii="GHEA Mariam" w:hAnsi="GHEA Mariam"/>
                <w:lang w:val="hy-AM"/>
              </w:rPr>
              <w:t xml:space="preserve"> </w:t>
            </w:r>
            <w:r w:rsidRPr="00B243BF">
              <w:rPr>
                <w:rFonts w:ascii="GHEA Mariam" w:hAnsi="GHEA Mariam" w:cs="Sylfaen"/>
                <w:lang w:val="hy-AM"/>
              </w:rPr>
              <w:lastRenderedPageBreak/>
              <w:t>կադաստրային</w:t>
            </w:r>
            <w:r w:rsidRPr="00B243BF">
              <w:rPr>
                <w:rFonts w:ascii="GHEA Mariam" w:hAnsi="GHEA Mariam"/>
                <w:lang w:val="hy-AM"/>
              </w:rPr>
              <w:t xml:space="preserve"> </w:t>
            </w:r>
            <w:r w:rsidRPr="00B243BF">
              <w:rPr>
                <w:rFonts w:ascii="GHEA Mariam" w:hAnsi="GHEA Mariam" w:cs="Sylfaen"/>
                <w:lang w:val="hy-AM"/>
              </w:rPr>
              <w:t>գները</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 xml:space="preserve"> 2.</w:t>
            </w:r>
            <w:r w:rsidRPr="00B243BF">
              <w:rPr>
                <w:rFonts w:ascii="GHEA Mariam" w:hAnsi="GHEA Mariam" w:cs="Sylfaen"/>
                <w:lang w:val="hy-AM"/>
              </w:rPr>
              <w:t>Կձևավորվեն</w:t>
            </w:r>
            <w:r w:rsidRPr="00B243BF">
              <w:rPr>
                <w:rFonts w:ascii="GHEA Mariam" w:hAnsi="GHEA Mariam"/>
                <w:lang w:val="hy-AM"/>
              </w:rPr>
              <w:t xml:space="preserve"> </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ըստ</w:t>
            </w:r>
            <w:r w:rsidRPr="00B243BF">
              <w:rPr>
                <w:rFonts w:ascii="GHEA Mariam" w:hAnsi="GHEA Mariam"/>
                <w:lang w:val="hy-AM"/>
              </w:rPr>
              <w:t xml:space="preserve"> </w:t>
            </w:r>
            <w:r w:rsidRPr="00B243BF">
              <w:rPr>
                <w:rFonts w:ascii="GHEA Mariam" w:hAnsi="GHEA Mariam" w:cs="Sylfaen"/>
                <w:lang w:val="hy-AM"/>
              </w:rPr>
              <w:t>համայնքների</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բնակավայրերի</w:t>
            </w:r>
            <w:r w:rsidRPr="00B243BF">
              <w:rPr>
                <w:rFonts w:ascii="GHEA Mariam" w:hAnsi="GHEA Mariam"/>
                <w:lang w:val="hy-AM"/>
              </w:rPr>
              <w:t xml:space="preserve"> </w:t>
            </w:r>
            <w:r w:rsidRPr="00B243BF">
              <w:rPr>
                <w:rFonts w:ascii="GHEA Mariam" w:hAnsi="GHEA Mariam" w:cs="Sylfaen"/>
                <w:lang w:val="hy-AM"/>
              </w:rPr>
              <w:t>գյուղատնտեսկան</w:t>
            </w:r>
            <w:r w:rsidRPr="00B243BF">
              <w:rPr>
                <w:rFonts w:ascii="GHEA Mariam" w:hAnsi="GHEA Mariam"/>
                <w:lang w:val="hy-AM"/>
              </w:rPr>
              <w:t xml:space="preserve"> </w:t>
            </w:r>
            <w:r w:rsidRPr="00B243BF">
              <w:rPr>
                <w:rFonts w:ascii="GHEA Mariam" w:hAnsi="GHEA Mariam" w:cs="Sylfaen"/>
                <w:lang w:val="hy-AM"/>
              </w:rPr>
              <w:t>նշանակության</w:t>
            </w:r>
            <w:r w:rsidRPr="00B243BF">
              <w:rPr>
                <w:rFonts w:ascii="GHEA Mariam" w:hAnsi="GHEA Mariam"/>
                <w:lang w:val="hy-AM"/>
              </w:rPr>
              <w:t xml:space="preserve"> </w:t>
            </w:r>
            <w:r w:rsidRPr="00B243BF">
              <w:rPr>
                <w:rFonts w:ascii="GHEA Mariam" w:hAnsi="GHEA Mariam" w:cs="Sylfaen"/>
                <w:lang w:val="hy-AM"/>
              </w:rPr>
              <w:t>հողատեսքերի</w:t>
            </w:r>
            <w:r w:rsidRPr="00B243BF">
              <w:rPr>
                <w:rFonts w:ascii="GHEA Mariam" w:hAnsi="GHEA Mariam"/>
                <w:lang w:val="hy-AM"/>
              </w:rPr>
              <w:t xml:space="preserve"> </w:t>
            </w:r>
            <w:r w:rsidRPr="00B243BF">
              <w:rPr>
                <w:rFonts w:ascii="GHEA Mariam" w:hAnsi="GHEA Mariam" w:cs="Sylfaen"/>
                <w:lang w:val="hy-AM"/>
              </w:rPr>
              <w:t>հարկման</w:t>
            </w:r>
            <w:r w:rsidRPr="00B243BF">
              <w:rPr>
                <w:rFonts w:ascii="GHEA Mariam" w:hAnsi="GHEA Mariam"/>
                <w:lang w:val="hy-AM"/>
              </w:rPr>
              <w:t xml:space="preserve"> </w:t>
            </w:r>
            <w:r w:rsidRPr="00B243BF">
              <w:rPr>
                <w:rFonts w:ascii="GHEA Mariam" w:hAnsi="GHEA Mariam" w:cs="Sylfaen"/>
                <w:lang w:val="hy-AM"/>
              </w:rPr>
              <w:t>բազաները</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 xml:space="preserve">3. </w:t>
            </w:r>
            <w:r w:rsidRPr="00B243BF">
              <w:rPr>
                <w:rFonts w:ascii="GHEA Mariam" w:hAnsi="GHEA Mariam" w:cs="Sylfaen"/>
                <w:lang w:val="hy-AM"/>
              </w:rPr>
              <w:t>Հայաստանի</w:t>
            </w:r>
            <w:r w:rsidRPr="00B243BF">
              <w:rPr>
                <w:rFonts w:ascii="GHEA Mariam" w:hAnsi="GHEA Mariam"/>
                <w:lang w:val="hy-AM"/>
              </w:rPr>
              <w:t xml:space="preserve"> </w:t>
            </w:r>
            <w:r w:rsidRPr="00B243BF">
              <w:rPr>
                <w:rFonts w:ascii="GHEA Mariam" w:hAnsi="GHEA Mariam" w:cs="Sylfaen"/>
                <w:lang w:val="hy-AM"/>
              </w:rPr>
              <w:t>Հանրապետությունում</w:t>
            </w:r>
            <w:r w:rsidRPr="00B243BF">
              <w:rPr>
                <w:rFonts w:ascii="GHEA Mariam" w:hAnsi="GHEA Mariam"/>
                <w:lang w:val="hy-AM"/>
              </w:rPr>
              <w:t xml:space="preserve"> </w:t>
            </w:r>
            <w:r w:rsidRPr="00B243BF">
              <w:rPr>
                <w:rFonts w:ascii="GHEA Mariam" w:hAnsi="GHEA Mariam" w:cs="Sylfaen"/>
                <w:lang w:val="hy-AM"/>
              </w:rPr>
              <w:t>գյուղատնտեսական</w:t>
            </w:r>
            <w:r w:rsidRPr="00B243BF">
              <w:rPr>
                <w:rFonts w:ascii="GHEA Mariam" w:hAnsi="GHEA Mariam"/>
                <w:lang w:val="hy-AM"/>
              </w:rPr>
              <w:t xml:space="preserve"> </w:t>
            </w:r>
            <w:r w:rsidRPr="00B243BF">
              <w:rPr>
                <w:rFonts w:ascii="GHEA Mariam" w:hAnsi="GHEA Mariam" w:cs="Sylfaen"/>
                <w:lang w:val="hy-AM"/>
              </w:rPr>
              <w:t>նշանակության</w:t>
            </w:r>
            <w:r w:rsidRPr="00B243BF">
              <w:rPr>
                <w:rFonts w:ascii="GHEA Mariam" w:hAnsi="GHEA Mariam"/>
                <w:lang w:val="hy-AM"/>
              </w:rPr>
              <w:t xml:space="preserve"> </w:t>
            </w:r>
            <w:r w:rsidRPr="00B243BF">
              <w:rPr>
                <w:rFonts w:ascii="GHEA Mariam" w:hAnsi="GHEA Mariam" w:cs="Sylfaen"/>
                <w:lang w:val="hy-AM"/>
              </w:rPr>
              <w:t>հողատեսքերի</w:t>
            </w:r>
            <w:r w:rsidRPr="00B243BF">
              <w:rPr>
                <w:rFonts w:ascii="GHEA Mariam" w:hAnsi="GHEA Mariam"/>
                <w:lang w:val="hy-AM"/>
              </w:rPr>
              <w:t xml:space="preserve"> </w:t>
            </w:r>
            <w:r w:rsidRPr="00B243BF">
              <w:rPr>
                <w:rFonts w:ascii="GHEA Mariam" w:hAnsi="GHEA Mariam" w:cs="Sylfaen"/>
                <w:lang w:val="hy-AM"/>
              </w:rPr>
              <w:t>արդարացի</w:t>
            </w:r>
            <w:r w:rsidRPr="00B243BF">
              <w:rPr>
                <w:rFonts w:ascii="GHEA Mariam" w:hAnsi="GHEA Mariam"/>
                <w:lang w:val="hy-AM"/>
              </w:rPr>
              <w:t xml:space="preserve"> </w:t>
            </w:r>
            <w:r w:rsidRPr="00B243BF">
              <w:rPr>
                <w:rFonts w:ascii="GHEA Mariam" w:hAnsi="GHEA Mariam" w:cs="Sylfaen"/>
                <w:lang w:val="hy-AM"/>
              </w:rPr>
              <w:t>հարկման</w:t>
            </w:r>
            <w:r w:rsidRPr="00B243BF">
              <w:rPr>
                <w:rFonts w:ascii="GHEA Mariam" w:hAnsi="GHEA Mariam"/>
                <w:lang w:val="hy-AM"/>
              </w:rPr>
              <w:t xml:space="preserve"> </w:t>
            </w:r>
            <w:r w:rsidRPr="00B243BF">
              <w:rPr>
                <w:rFonts w:ascii="GHEA Mariam" w:hAnsi="GHEA Mariam" w:cs="Sylfaen"/>
                <w:lang w:val="hy-AM"/>
              </w:rPr>
              <w:t>մեխանիզմների</w:t>
            </w:r>
            <w:r w:rsidRPr="00B243BF">
              <w:rPr>
                <w:rFonts w:ascii="GHEA Mariam" w:hAnsi="GHEA Mariam"/>
                <w:lang w:val="hy-AM"/>
              </w:rPr>
              <w:t xml:space="preserve"> </w:t>
            </w:r>
            <w:r w:rsidRPr="00B243BF">
              <w:rPr>
                <w:rFonts w:ascii="GHEA Mariam" w:hAnsi="GHEA Mariam" w:cs="Sylfaen"/>
                <w:lang w:val="hy-AM"/>
              </w:rPr>
              <w:t>ներդրում</w:t>
            </w:r>
          </w:p>
          <w:p w:rsidR="008F385F" w:rsidRPr="00B243BF" w:rsidRDefault="008F385F" w:rsidP="002F07A9">
            <w:pPr>
              <w:spacing w:line="276" w:lineRule="auto"/>
              <w:jc w:val="both"/>
              <w:rPr>
                <w:rFonts w:ascii="GHEA Mariam" w:hAnsi="GHEA Mariam"/>
                <w:lang w:val="hy-AM"/>
              </w:rPr>
            </w:pPr>
            <w:r w:rsidRPr="00B243BF">
              <w:rPr>
                <w:rFonts w:ascii="GHEA Mariam" w:hAnsi="GHEA Mariam"/>
                <w:lang w:val="hy-AM"/>
              </w:rPr>
              <w:t>4.</w:t>
            </w:r>
            <w:r w:rsidRPr="00B243BF">
              <w:rPr>
                <w:rFonts w:ascii="GHEA Mariam" w:hAnsi="GHEA Mariam" w:cs="Sylfaen"/>
                <w:lang w:val="hy-AM"/>
              </w:rPr>
              <w:t>Գյուղատնտեսկան</w:t>
            </w:r>
            <w:r w:rsidRPr="00B243BF">
              <w:rPr>
                <w:rFonts w:ascii="GHEA Mariam" w:hAnsi="GHEA Mariam"/>
                <w:lang w:val="hy-AM"/>
              </w:rPr>
              <w:t xml:space="preserve"> </w:t>
            </w:r>
            <w:r w:rsidRPr="00B243BF">
              <w:rPr>
                <w:rFonts w:ascii="GHEA Mariam" w:hAnsi="GHEA Mariam" w:cs="Sylfaen"/>
                <w:lang w:val="hy-AM"/>
              </w:rPr>
              <w:t>նշանակության</w:t>
            </w:r>
            <w:r w:rsidRPr="00B243BF">
              <w:rPr>
                <w:rFonts w:ascii="GHEA Mariam" w:hAnsi="GHEA Mariam"/>
                <w:lang w:val="hy-AM"/>
              </w:rPr>
              <w:t xml:space="preserve"> </w:t>
            </w:r>
            <w:r w:rsidRPr="00B243BF">
              <w:rPr>
                <w:rFonts w:ascii="GHEA Mariam" w:hAnsi="GHEA Mariam" w:cs="Sylfaen"/>
                <w:lang w:val="hy-AM"/>
              </w:rPr>
              <w:t>հողատեսքերի</w:t>
            </w:r>
            <w:r w:rsidRPr="00B243BF">
              <w:rPr>
                <w:rFonts w:ascii="GHEA Mariam" w:hAnsi="GHEA Mariam"/>
                <w:lang w:val="hy-AM"/>
              </w:rPr>
              <w:t xml:space="preserve"> </w:t>
            </w:r>
            <w:r w:rsidRPr="00B243BF">
              <w:rPr>
                <w:rFonts w:ascii="GHEA Mariam" w:hAnsi="GHEA Mariam" w:cs="Sylfaen"/>
                <w:lang w:val="hy-AM"/>
              </w:rPr>
              <w:t>նոր</w:t>
            </w:r>
            <w:r w:rsidRPr="00B243BF">
              <w:rPr>
                <w:rFonts w:ascii="GHEA Mariam" w:hAnsi="GHEA Mariam"/>
                <w:lang w:val="hy-AM"/>
              </w:rPr>
              <w:t xml:space="preserve"> </w:t>
            </w:r>
            <w:r w:rsidRPr="00B243BF">
              <w:rPr>
                <w:rFonts w:ascii="GHEA Mariam" w:hAnsi="GHEA Mariam" w:cs="Sylfaen"/>
                <w:lang w:val="hy-AM"/>
              </w:rPr>
              <w:t>կադաստրային</w:t>
            </w:r>
            <w:r w:rsidRPr="00B243BF">
              <w:rPr>
                <w:rFonts w:ascii="GHEA Mariam" w:hAnsi="GHEA Mariam"/>
                <w:lang w:val="hy-AM"/>
              </w:rPr>
              <w:t xml:space="preserve"> </w:t>
            </w:r>
            <w:r w:rsidRPr="00B243BF">
              <w:rPr>
                <w:rFonts w:ascii="GHEA Mariam" w:hAnsi="GHEA Mariam" w:cs="Sylfaen"/>
                <w:lang w:val="hy-AM"/>
              </w:rPr>
              <w:t>գները</w:t>
            </w:r>
            <w:r w:rsidRPr="00B243BF">
              <w:rPr>
                <w:rFonts w:ascii="GHEA Mariam" w:hAnsi="GHEA Mariam"/>
                <w:lang w:val="hy-AM"/>
              </w:rPr>
              <w:t xml:space="preserve"> </w:t>
            </w:r>
            <w:r w:rsidRPr="00B243BF">
              <w:rPr>
                <w:rFonts w:ascii="GHEA Mariam" w:hAnsi="GHEA Mariam" w:cs="Sylfaen"/>
                <w:lang w:val="hy-AM"/>
              </w:rPr>
              <w:t>հիմք</w:t>
            </w:r>
            <w:r w:rsidRPr="00B243BF">
              <w:rPr>
                <w:rFonts w:ascii="GHEA Mariam" w:hAnsi="GHEA Mariam"/>
                <w:lang w:val="hy-AM"/>
              </w:rPr>
              <w:t xml:space="preserve"> </w:t>
            </w:r>
            <w:r w:rsidRPr="00B243BF">
              <w:rPr>
                <w:rFonts w:ascii="GHEA Mariam" w:hAnsi="GHEA Mariam" w:cs="Sylfaen"/>
                <w:lang w:val="hy-AM"/>
              </w:rPr>
              <w:t>կհանդիսանան</w:t>
            </w:r>
            <w:r w:rsidRPr="00B243BF">
              <w:rPr>
                <w:rFonts w:ascii="GHEA Mariam" w:hAnsi="GHEA Mariam"/>
                <w:lang w:val="hy-AM"/>
              </w:rPr>
              <w:t xml:space="preserve"> </w:t>
            </w:r>
            <w:r w:rsidRPr="00B243BF">
              <w:rPr>
                <w:rFonts w:ascii="GHEA Mariam" w:hAnsi="GHEA Mariam" w:cs="Sylfaen"/>
                <w:lang w:val="hy-AM"/>
              </w:rPr>
              <w:t>պետության</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համայնքային</w:t>
            </w:r>
            <w:r w:rsidRPr="00B243BF">
              <w:rPr>
                <w:rFonts w:ascii="GHEA Mariam" w:hAnsi="GHEA Mariam"/>
                <w:lang w:val="hy-AM"/>
              </w:rPr>
              <w:t xml:space="preserve"> </w:t>
            </w:r>
            <w:r w:rsidRPr="00B243BF">
              <w:rPr>
                <w:rFonts w:ascii="GHEA Mariam" w:hAnsi="GHEA Mariam" w:cs="Sylfaen"/>
                <w:lang w:val="hy-AM"/>
              </w:rPr>
              <w:t>սեփականությունը</w:t>
            </w:r>
            <w:r w:rsidRPr="00B243BF">
              <w:rPr>
                <w:rFonts w:ascii="GHEA Mariam" w:hAnsi="GHEA Mariam"/>
                <w:lang w:val="hy-AM"/>
              </w:rPr>
              <w:t xml:space="preserve"> </w:t>
            </w:r>
            <w:r w:rsidRPr="00B243BF">
              <w:rPr>
                <w:rFonts w:ascii="GHEA Mariam" w:hAnsi="GHEA Mariam" w:cs="Sylfaen"/>
                <w:lang w:val="hy-AM"/>
              </w:rPr>
              <w:t>հանդիսացող</w:t>
            </w:r>
            <w:r w:rsidRPr="00B243BF">
              <w:rPr>
                <w:rFonts w:ascii="GHEA Mariam" w:hAnsi="GHEA Mariam"/>
                <w:lang w:val="hy-AM"/>
              </w:rPr>
              <w:t xml:space="preserve"> </w:t>
            </w:r>
            <w:r w:rsidRPr="00B243BF">
              <w:rPr>
                <w:rFonts w:ascii="GHEA Mariam" w:hAnsi="GHEA Mariam" w:cs="Sylfaen"/>
                <w:lang w:val="hy-AM"/>
              </w:rPr>
              <w:t>գյուղատնտեսկան</w:t>
            </w:r>
            <w:r w:rsidRPr="00B243BF">
              <w:rPr>
                <w:rFonts w:ascii="GHEA Mariam" w:hAnsi="GHEA Mariam"/>
                <w:lang w:val="hy-AM"/>
              </w:rPr>
              <w:t xml:space="preserve"> </w:t>
            </w:r>
            <w:r w:rsidRPr="00B243BF">
              <w:rPr>
                <w:rFonts w:ascii="GHEA Mariam" w:hAnsi="GHEA Mariam" w:cs="Sylfaen"/>
                <w:lang w:val="hy-AM"/>
              </w:rPr>
              <w:t>նշանակության</w:t>
            </w:r>
            <w:r w:rsidRPr="00B243BF">
              <w:rPr>
                <w:rFonts w:ascii="GHEA Mariam" w:hAnsi="GHEA Mariam"/>
                <w:lang w:val="hy-AM"/>
              </w:rPr>
              <w:t xml:space="preserve"> </w:t>
            </w:r>
            <w:r w:rsidRPr="00B243BF">
              <w:rPr>
                <w:rFonts w:ascii="GHEA Mariam" w:hAnsi="GHEA Mariam" w:cs="Sylfaen"/>
                <w:lang w:val="hy-AM"/>
              </w:rPr>
              <w:t>հողատեսքերի</w:t>
            </w:r>
            <w:r w:rsidRPr="00B243BF">
              <w:rPr>
                <w:rFonts w:ascii="GHEA Mariam" w:hAnsi="GHEA Mariam"/>
                <w:lang w:val="hy-AM"/>
              </w:rPr>
              <w:t xml:space="preserve"> </w:t>
            </w:r>
            <w:r w:rsidRPr="00B243BF">
              <w:rPr>
                <w:rFonts w:ascii="GHEA Mariam" w:hAnsi="GHEA Mariam" w:cs="Sylfaen"/>
                <w:lang w:val="hy-AM"/>
              </w:rPr>
              <w:t>օտարելու</w:t>
            </w:r>
            <w:r w:rsidRPr="00B243BF">
              <w:rPr>
                <w:rFonts w:ascii="GHEA Mariam" w:hAnsi="GHEA Mariam"/>
                <w:lang w:val="hy-AM"/>
              </w:rPr>
              <w:t xml:space="preserve">, </w:t>
            </w:r>
            <w:r w:rsidRPr="00B243BF">
              <w:rPr>
                <w:rFonts w:ascii="GHEA Mariam" w:hAnsi="GHEA Mariam" w:cs="Sylfaen"/>
                <w:lang w:val="hy-AM"/>
              </w:rPr>
              <w:t>ինչպես</w:t>
            </w:r>
            <w:r w:rsidRPr="00B243BF">
              <w:rPr>
                <w:rFonts w:ascii="GHEA Mariam" w:hAnsi="GHEA Mariam"/>
                <w:lang w:val="hy-AM"/>
              </w:rPr>
              <w:t xml:space="preserve"> </w:t>
            </w:r>
            <w:r w:rsidRPr="00B243BF">
              <w:rPr>
                <w:rFonts w:ascii="GHEA Mariam" w:hAnsi="GHEA Mariam" w:cs="Sylfaen"/>
                <w:lang w:val="hy-AM"/>
              </w:rPr>
              <w:t>նաև</w:t>
            </w:r>
            <w:r w:rsidRPr="00B243BF">
              <w:rPr>
                <w:rFonts w:ascii="GHEA Mariam" w:hAnsi="GHEA Mariam"/>
                <w:lang w:val="hy-AM"/>
              </w:rPr>
              <w:t xml:space="preserve"> </w:t>
            </w:r>
            <w:r w:rsidRPr="00B243BF">
              <w:rPr>
                <w:rFonts w:ascii="GHEA Mariam" w:hAnsi="GHEA Mariam" w:cs="Sylfaen"/>
                <w:lang w:val="hy-AM"/>
              </w:rPr>
              <w:t>վարձակալության</w:t>
            </w:r>
            <w:r w:rsidRPr="00B243BF">
              <w:rPr>
                <w:rFonts w:ascii="GHEA Mariam" w:hAnsi="GHEA Mariam"/>
                <w:lang w:val="hy-AM"/>
              </w:rPr>
              <w:t xml:space="preserve"> </w:t>
            </w:r>
            <w:r w:rsidRPr="00B243BF">
              <w:rPr>
                <w:rFonts w:ascii="GHEA Mariam" w:hAnsi="GHEA Mariam" w:cs="Sylfaen"/>
                <w:lang w:val="hy-AM"/>
              </w:rPr>
              <w:t>իրավունքով</w:t>
            </w:r>
            <w:r w:rsidRPr="00B243BF">
              <w:rPr>
                <w:rFonts w:ascii="GHEA Mariam" w:hAnsi="GHEA Mariam"/>
                <w:lang w:val="hy-AM"/>
              </w:rPr>
              <w:t xml:space="preserve"> </w:t>
            </w:r>
            <w:r w:rsidRPr="00B243BF">
              <w:rPr>
                <w:rFonts w:ascii="GHEA Mariam" w:hAnsi="GHEA Mariam" w:cs="Sylfaen"/>
                <w:lang w:val="hy-AM"/>
              </w:rPr>
              <w:t>տրամադրելու</w:t>
            </w:r>
            <w:r w:rsidRPr="00B243BF">
              <w:rPr>
                <w:rFonts w:ascii="GHEA Mariam" w:hAnsi="GHEA Mariam"/>
                <w:lang w:val="hy-AM"/>
              </w:rPr>
              <w:t xml:space="preserve"> </w:t>
            </w:r>
            <w:r w:rsidRPr="00B243BF">
              <w:rPr>
                <w:rFonts w:ascii="GHEA Mariam" w:hAnsi="GHEA Mariam" w:cs="Sylfaen"/>
                <w:lang w:val="hy-AM"/>
              </w:rPr>
              <w:t>դեպքերում՝</w:t>
            </w:r>
            <w:r w:rsidRPr="00B243BF">
              <w:rPr>
                <w:rFonts w:ascii="GHEA Mariam" w:hAnsi="GHEA Mariam"/>
                <w:lang w:val="hy-AM"/>
              </w:rPr>
              <w:t xml:space="preserve"> </w:t>
            </w:r>
            <w:r w:rsidRPr="00B243BF">
              <w:rPr>
                <w:rFonts w:ascii="GHEA Mariam" w:hAnsi="GHEA Mariam" w:cs="Sylfaen"/>
                <w:lang w:val="hy-AM"/>
              </w:rPr>
              <w:lastRenderedPageBreak/>
              <w:t>վաճառքի</w:t>
            </w:r>
            <w:r w:rsidRPr="00B243BF">
              <w:rPr>
                <w:rFonts w:ascii="GHEA Mariam" w:hAnsi="GHEA Mariam"/>
                <w:lang w:val="hy-AM"/>
              </w:rPr>
              <w:t xml:space="preserve"> </w:t>
            </w:r>
            <w:r w:rsidRPr="00B243BF">
              <w:rPr>
                <w:rFonts w:ascii="GHEA Mariam" w:hAnsi="GHEA Mariam" w:cs="Sylfaen"/>
                <w:lang w:val="hy-AM"/>
              </w:rPr>
              <w:t>կամ</w:t>
            </w:r>
            <w:r w:rsidRPr="00B243BF">
              <w:rPr>
                <w:rFonts w:ascii="GHEA Mariam" w:hAnsi="GHEA Mariam"/>
                <w:lang w:val="hy-AM"/>
              </w:rPr>
              <w:t xml:space="preserve"> </w:t>
            </w:r>
            <w:r w:rsidRPr="00B243BF">
              <w:rPr>
                <w:rFonts w:ascii="GHEA Mariam" w:hAnsi="GHEA Mariam" w:cs="Sylfaen"/>
                <w:lang w:val="hy-AM"/>
              </w:rPr>
              <w:t>մեկնարկային</w:t>
            </w:r>
            <w:r w:rsidRPr="00B243BF">
              <w:rPr>
                <w:rFonts w:ascii="GHEA Mariam" w:hAnsi="GHEA Mariam"/>
                <w:lang w:val="hy-AM"/>
              </w:rPr>
              <w:t xml:space="preserve"> </w:t>
            </w:r>
            <w:r w:rsidRPr="00B243BF">
              <w:rPr>
                <w:rFonts w:ascii="GHEA Mariam" w:hAnsi="GHEA Mariam" w:cs="Sylfaen"/>
                <w:lang w:val="hy-AM"/>
              </w:rPr>
              <w:t>նվազագույն</w:t>
            </w:r>
            <w:r w:rsidRPr="00B243BF">
              <w:rPr>
                <w:rFonts w:ascii="GHEA Mariam" w:hAnsi="GHEA Mariam"/>
                <w:lang w:val="hy-AM"/>
              </w:rPr>
              <w:t xml:space="preserve"> </w:t>
            </w:r>
            <w:r w:rsidRPr="00B243BF">
              <w:rPr>
                <w:rFonts w:ascii="GHEA Mariam" w:hAnsi="GHEA Mariam" w:cs="Sylfaen"/>
                <w:lang w:val="hy-AM"/>
              </w:rPr>
              <w:t>գների</w:t>
            </w:r>
            <w:r w:rsidRPr="00B243BF">
              <w:rPr>
                <w:rFonts w:ascii="GHEA Mariam" w:hAnsi="GHEA Mariam"/>
                <w:lang w:val="hy-AM"/>
              </w:rPr>
              <w:t xml:space="preserve"> </w:t>
            </w:r>
            <w:r w:rsidRPr="00B243BF">
              <w:rPr>
                <w:rFonts w:ascii="GHEA Mariam" w:hAnsi="GHEA Mariam" w:cs="Sylfaen"/>
                <w:lang w:val="hy-AM"/>
              </w:rPr>
              <w:t>հաշվարկման</w:t>
            </w:r>
            <w:r w:rsidRPr="00B243BF">
              <w:rPr>
                <w:rFonts w:ascii="GHEA Mariam" w:hAnsi="GHEA Mariam"/>
                <w:lang w:val="hy-AM"/>
              </w:rPr>
              <w:t xml:space="preserve"> </w:t>
            </w:r>
            <w:r w:rsidRPr="00B243BF">
              <w:rPr>
                <w:rFonts w:ascii="GHEA Mariam" w:hAnsi="GHEA Mariam" w:cs="Sylfaen"/>
                <w:lang w:val="hy-AM"/>
              </w:rPr>
              <w:t>համար</w:t>
            </w:r>
          </w:p>
          <w:p w:rsidR="008F385F" w:rsidRPr="00B243BF" w:rsidRDefault="008F385F" w:rsidP="002F07A9">
            <w:pPr>
              <w:spacing w:line="276" w:lineRule="auto"/>
              <w:jc w:val="both"/>
              <w:rPr>
                <w:rFonts w:ascii="GHEA Mariam" w:hAnsi="GHEA Mariam"/>
                <w:lang w:val="hy-AM"/>
              </w:rPr>
            </w:pPr>
          </w:p>
        </w:tc>
        <w:tc>
          <w:tcPr>
            <w:tcW w:w="1701" w:type="dxa"/>
          </w:tcPr>
          <w:p w:rsidR="008F385F" w:rsidRPr="00B243BF" w:rsidRDefault="008F385F" w:rsidP="002F07A9">
            <w:pPr>
              <w:spacing w:line="276" w:lineRule="auto"/>
              <w:ind w:right="-30"/>
              <w:jc w:val="center"/>
              <w:rPr>
                <w:rFonts w:ascii="GHEA Mariam" w:hAnsi="GHEA Mariam" w:cs="Sylfaen"/>
                <w:spacing w:val="-6"/>
                <w:lang w:val="fr-FR"/>
              </w:rPr>
            </w:pPr>
            <w:r w:rsidRPr="00B243BF">
              <w:rPr>
                <w:rFonts w:ascii="GHEA Mariam" w:hAnsi="GHEA Mariam" w:cs="Sylfaen"/>
                <w:spacing w:val="-6"/>
                <w:lang w:val="hy-AM"/>
              </w:rPr>
              <w:lastRenderedPageBreak/>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line="276" w:lineRule="auto"/>
              <w:ind w:right="-30"/>
              <w:jc w:val="center"/>
              <w:rPr>
                <w:rFonts w:ascii="GHEA Mariam" w:hAnsi="GHEA Mariam" w:cs="Sylfaen"/>
                <w:spacing w:val="-6"/>
                <w:lang w:val="hy-AM"/>
              </w:rPr>
            </w:pPr>
          </w:p>
        </w:tc>
        <w:tc>
          <w:tcPr>
            <w:tcW w:w="1418" w:type="dxa"/>
          </w:tcPr>
          <w:p w:rsidR="008F385F" w:rsidRPr="00B243BF" w:rsidRDefault="008F385F" w:rsidP="002F07A9">
            <w:pPr>
              <w:spacing w:before="100" w:beforeAutospacing="1" w:line="276" w:lineRule="auto"/>
              <w:jc w:val="center"/>
              <w:rPr>
                <w:rFonts w:ascii="GHEA Mariam" w:hAnsi="GHEA Mariam"/>
              </w:rPr>
            </w:pPr>
            <w:r w:rsidRPr="00B243BF">
              <w:rPr>
                <w:rFonts w:ascii="GHEA Mariam" w:hAnsi="GHEA Mariam"/>
              </w:rPr>
              <w:t>-</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2022</w:t>
            </w:r>
            <w:r w:rsidRPr="00B243BF">
              <w:rPr>
                <w:rFonts w:ascii="GHEA Mariam" w:hAnsi="GHEA Mariam" w:cs="Sylfaen"/>
              </w:rPr>
              <w:t>թ</w:t>
            </w:r>
            <w:r w:rsidRPr="00B243BF">
              <w:rPr>
                <w:rFonts w:ascii="GHEA Mariam" w:hAnsi="GHEA Mariam"/>
              </w:rPr>
              <w:t xml:space="preserve">. </w:t>
            </w:r>
            <w:r w:rsidRPr="00B243BF">
              <w:rPr>
                <w:rFonts w:ascii="GHEA Mariam" w:hAnsi="GHEA Mariam" w:cs="Sylfaen"/>
              </w:rPr>
              <w:t>դեկտեմբերի</w:t>
            </w:r>
            <w:r w:rsidRPr="00B243BF">
              <w:rPr>
                <w:rFonts w:ascii="GHEA Mariam" w:hAnsi="GHEA Mariam"/>
              </w:rPr>
              <w:t xml:space="preserve"> 3-</w:t>
            </w:r>
            <w:r w:rsidRPr="00B243BF">
              <w:rPr>
                <w:rFonts w:ascii="GHEA Mariam" w:hAnsi="GHEA Mariam" w:cs="Sylfaen"/>
              </w:rPr>
              <w:t>րդ</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ind w:right="-30"/>
              <w:jc w:val="center"/>
              <w:rPr>
                <w:rFonts w:ascii="GHEA Mariam" w:hAnsi="GHEA Mariam"/>
                <w:spacing w:val="-6"/>
              </w:rPr>
            </w:pPr>
          </w:p>
        </w:tc>
        <w:tc>
          <w:tcPr>
            <w:tcW w:w="1843" w:type="dxa"/>
          </w:tcPr>
          <w:p w:rsidR="008F385F" w:rsidRPr="00B243BF" w:rsidRDefault="008F385F" w:rsidP="002F07A9">
            <w:pPr>
              <w:spacing w:before="100" w:beforeAutospacing="1" w:after="200" w:line="276" w:lineRule="auto"/>
              <w:jc w:val="center"/>
              <w:rPr>
                <w:rFonts w:ascii="GHEA Mariam" w:hAnsi="GHEA Mariam" w:cs="Sylfaen"/>
              </w:rPr>
            </w:pPr>
            <w:r w:rsidRPr="00B243BF">
              <w:rPr>
                <w:rFonts w:ascii="GHEA Mariam" w:hAnsi="GHEA Mariam" w:cs="Sylfaen"/>
              </w:rPr>
              <w:t>Շուրջ</w:t>
            </w:r>
            <w:r w:rsidRPr="00B243BF">
              <w:rPr>
                <w:rFonts w:ascii="GHEA Mariam" w:hAnsi="GHEA Mariam"/>
              </w:rPr>
              <w:t xml:space="preserve"> 1</w:t>
            </w:r>
            <w:r w:rsidRPr="00B243BF">
              <w:rPr>
                <w:rFonts w:ascii="GHEA Mariam" w:hAnsi="GHEA Mariam"/>
                <w:vertAlign w:val="superscript"/>
              </w:rPr>
              <w:t>`</w:t>
            </w:r>
            <w:r w:rsidRPr="00B243BF">
              <w:rPr>
                <w:rFonts w:ascii="GHEA Mariam" w:hAnsi="GHEA Mariam"/>
              </w:rPr>
              <w:t xml:space="preserve">270 </w:t>
            </w:r>
            <w:r w:rsidRPr="00B243BF">
              <w:rPr>
                <w:rFonts w:ascii="GHEA Mariam" w:hAnsi="GHEA Mariam" w:cs="Sylfaen"/>
              </w:rPr>
              <w:t>մլն</w:t>
            </w:r>
            <w:r w:rsidRPr="00B243BF">
              <w:rPr>
                <w:rFonts w:ascii="GHEA Mariam" w:hAnsi="GHEA Mariam"/>
              </w:rPr>
              <w:t xml:space="preserve"> </w:t>
            </w: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 xml:space="preserve">դրամ </w:t>
            </w:r>
          </w:p>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պետական</w:t>
            </w:r>
            <w:r w:rsidRPr="00B243BF">
              <w:rPr>
                <w:rFonts w:ascii="GHEA Mariam" w:hAnsi="GHEA Mariam"/>
              </w:rPr>
              <w:t xml:space="preserve"> </w:t>
            </w:r>
            <w:r w:rsidRPr="00B243BF">
              <w:rPr>
                <w:rFonts w:ascii="GHEA Mariam" w:hAnsi="GHEA Mariam" w:cs="Sylfaen"/>
              </w:rPr>
              <w:t>բյուջե</w:t>
            </w:r>
            <w:r w:rsidRPr="00B243BF">
              <w:rPr>
                <w:rFonts w:ascii="GHEA Mariam" w:hAnsi="GHEA Mariam"/>
              </w:rPr>
              <w:t xml:space="preserve"> </w:t>
            </w: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lastRenderedPageBreak/>
              <w:t>17</w:t>
            </w:r>
          </w:p>
        </w:tc>
        <w:tc>
          <w:tcPr>
            <w:tcW w:w="2977" w:type="dxa"/>
          </w:tcPr>
          <w:p w:rsidR="008F385F" w:rsidRPr="00B243BF" w:rsidRDefault="008F385F" w:rsidP="002F07A9">
            <w:pPr>
              <w:tabs>
                <w:tab w:val="left" w:pos="459"/>
              </w:tabs>
              <w:spacing w:line="276" w:lineRule="auto"/>
              <w:rPr>
                <w:rFonts w:ascii="GHEA Mariam" w:eastAsia="Calibri" w:hAnsi="GHEA Mariam" w:cs="Sylfaen"/>
                <w:spacing w:val="-4"/>
                <w:lang w:val="hy-AM"/>
              </w:rPr>
            </w:pPr>
            <w:r w:rsidRPr="00B243BF">
              <w:rPr>
                <w:rFonts w:ascii="GHEA Mariam" w:eastAsia="Calibri" w:hAnsi="GHEA Mariam" w:cs="Sylfaen"/>
                <w:spacing w:val="-4"/>
                <w:lang w:val="hy-AM"/>
              </w:rPr>
              <w:t xml:space="preserve"> Հայաստանի Հանրապետությունում անշարժ գույքի հարկով 2020-2022 թվա</w:t>
            </w:r>
            <w:r w:rsidRPr="00B243BF">
              <w:rPr>
                <w:rFonts w:ascii="GHEA Mariam" w:eastAsia="Calibri" w:hAnsi="GHEA Mariam" w:cs="Sylfaen"/>
                <w:spacing w:val="-4"/>
                <w:lang w:val="hy-AM"/>
              </w:rPr>
              <w:softHyphen/>
              <w:t>կան</w:t>
            </w:r>
            <w:r w:rsidRPr="00B243BF">
              <w:rPr>
                <w:rFonts w:ascii="GHEA Mariam" w:eastAsia="Calibri" w:hAnsi="GHEA Mariam" w:cs="Sylfaen"/>
                <w:spacing w:val="-4"/>
                <w:lang w:val="hy-AM"/>
              </w:rPr>
              <w:softHyphen/>
              <w:t>ների հարկման բազաների ձևավորում</w:t>
            </w:r>
          </w:p>
          <w:p w:rsidR="008F385F" w:rsidRPr="00B243BF" w:rsidRDefault="008F385F" w:rsidP="002F07A9">
            <w:pPr>
              <w:spacing w:before="100" w:beforeAutospacing="1" w:after="200" w:line="276" w:lineRule="auto"/>
              <w:jc w:val="both"/>
              <w:rPr>
                <w:rFonts w:ascii="GHEA Mariam" w:hAnsi="GHEA Mariam"/>
                <w:lang w:val="hy-AM"/>
              </w:rPr>
            </w:pPr>
          </w:p>
        </w:tc>
        <w:tc>
          <w:tcPr>
            <w:tcW w:w="2381" w:type="dxa"/>
          </w:tcPr>
          <w:p w:rsidR="008F385F" w:rsidRPr="00B243BF" w:rsidRDefault="008F385F" w:rsidP="002F07A9">
            <w:pPr>
              <w:spacing w:line="276" w:lineRule="auto"/>
              <w:jc w:val="both"/>
              <w:rPr>
                <w:rFonts w:ascii="GHEA Mariam" w:eastAsia="Calibri" w:hAnsi="GHEA Mariam" w:cs="Sylfaen"/>
                <w:spacing w:val="-4"/>
                <w:lang w:val="hy-AM"/>
              </w:rPr>
            </w:pPr>
            <w:r w:rsidRPr="00B243BF">
              <w:rPr>
                <w:rFonts w:ascii="GHEA Mariam" w:eastAsia="Calibri" w:hAnsi="GHEA Mariam" w:cs="Sylfaen"/>
                <w:spacing w:val="-4"/>
                <w:lang w:val="hy-AM"/>
              </w:rPr>
              <w:t>1.2020-2022 թթ., հարկման բազաների ձևավորման նպատակով անշարժ գույքի գնահատում (վերագնահատում)</w:t>
            </w:r>
          </w:p>
          <w:p w:rsidR="008F385F" w:rsidRPr="00B243BF" w:rsidRDefault="008F385F" w:rsidP="002F07A9">
            <w:pPr>
              <w:spacing w:line="276" w:lineRule="auto"/>
              <w:jc w:val="both"/>
              <w:rPr>
                <w:rFonts w:ascii="GHEA Mariam" w:eastAsia="Calibri" w:hAnsi="GHEA Mariam" w:cs="Sylfaen"/>
                <w:spacing w:val="-4"/>
                <w:lang w:val="hy-AM"/>
              </w:rPr>
            </w:pPr>
          </w:p>
          <w:p w:rsidR="008F385F" w:rsidRPr="00B243BF" w:rsidRDefault="008F385F" w:rsidP="002F07A9">
            <w:pPr>
              <w:spacing w:line="276" w:lineRule="auto"/>
              <w:jc w:val="both"/>
              <w:rPr>
                <w:rFonts w:ascii="GHEA Mariam" w:eastAsia="Calibri" w:hAnsi="GHEA Mariam" w:cs="Sylfaen"/>
                <w:spacing w:val="-4"/>
                <w:lang w:val="hy-AM"/>
              </w:rPr>
            </w:pPr>
            <w:r w:rsidRPr="00B243BF">
              <w:rPr>
                <w:rFonts w:ascii="GHEA Mariam" w:eastAsia="Calibri" w:hAnsi="GHEA Mariam" w:cs="Sylfaen"/>
                <w:spacing w:val="-4"/>
                <w:lang w:val="hy-AM"/>
              </w:rPr>
              <w:t>2.2019 թ. հուլիսի 1-ի դրությամբ առկա տվյալների հիման վրա իրականացված՝ ՀՀ տարածքում գտնվող անշարժ գույքի հարկով հարկման օբյեկտ համարվող անշարժ գույքի ու դրանց գնահատումների (վերագնահատումների) վերաբերյալ ամփոփ տեղեկությունների տեղադրում ՀՀ անշարժ գույքի կադաստրի կոմիտեի պաշտոնական ինտերնետային կայքում</w:t>
            </w:r>
          </w:p>
          <w:p w:rsidR="008F385F" w:rsidRPr="00B243BF" w:rsidRDefault="008F385F" w:rsidP="002F07A9">
            <w:pPr>
              <w:spacing w:line="276" w:lineRule="auto"/>
              <w:jc w:val="both"/>
              <w:rPr>
                <w:rFonts w:ascii="GHEA Mariam" w:hAnsi="GHEA Mariam"/>
                <w:lang w:val="hy-AM"/>
              </w:rPr>
            </w:pPr>
          </w:p>
        </w:tc>
        <w:tc>
          <w:tcPr>
            <w:tcW w:w="2693" w:type="dxa"/>
          </w:tcPr>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1.</w:t>
            </w:r>
            <w:r w:rsidRPr="00B243BF">
              <w:rPr>
                <w:rFonts w:ascii="GHEA Mariam" w:hAnsi="GHEA Mariam" w:cs="Sylfaen"/>
                <w:lang w:val="hy-AM"/>
              </w:rPr>
              <w:t>Կձևավորվեն</w:t>
            </w:r>
            <w:r w:rsidRPr="00B243BF">
              <w:rPr>
                <w:rFonts w:ascii="GHEA Mariam" w:hAnsi="GHEA Mariam"/>
                <w:lang w:val="hy-AM"/>
              </w:rPr>
              <w:t xml:space="preserve"> </w:t>
            </w:r>
            <w:r w:rsidRPr="00B243BF">
              <w:rPr>
                <w:rFonts w:ascii="GHEA Mariam" w:hAnsi="GHEA Mariam" w:cs="Sylfaen"/>
                <w:lang w:val="hy-AM"/>
              </w:rPr>
              <w:t>Հայաստանաի</w:t>
            </w:r>
            <w:r w:rsidRPr="00B243BF">
              <w:rPr>
                <w:rFonts w:ascii="GHEA Mariam" w:hAnsi="GHEA Mariam"/>
                <w:lang w:val="hy-AM"/>
              </w:rPr>
              <w:t xml:space="preserve"> </w:t>
            </w:r>
            <w:r w:rsidRPr="00B243BF">
              <w:rPr>
                <w:rFonts w:ascii="GHEA Mariam" w:hAnsi="GHEA Mariam" w:cs="Sylfaen"/>
                <w:lang w:val="hy-AM"/>
              </w:rPr>
              <w:t>Հանրապետության</w:t>
            </w:r>
            <w:r w:rsidRPr="00B243BF">
              <w:rPr>
                <w:rFonts w:ascii="GHEA Mariam" w:hAnsi="GHEA Mariam"/>
                <w:lang w:val="hy-AM"/>
              </w:rPr>
              <w:t xml:space="preserve"> </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հարկով</w:t>
            </w:r>
            <w:r w:rsidRPr="00B243BF">
              <w:rPr>
                <w:rFonts w:ascii="GHEA Mariam" w:hAnsi="GHEA Mariam"/>
                <w:lang w:val="hy-AM"/>
              </w:rPr>
              <w:t xml:space="preserve"> </w:t>
            </w:r>
            <w:r w:rsidRPr="00B243BF">
              <w:rPr>
                <w:rFonts w:ascii="GHEA Mariam" w:hAnsi="GHEA Mariam" w:cs="Sylfaen"/>
                <w:lang w:val="hy-AM"/>
              </w:rPr>
              <w:t>հարկման</w:t>
            </w:r>
            <w:r w:rsidRPr="00B243BF">
              <w:rPr>
                <w:rFonts w:ascii="GHEA Mariam" w:hAnsi="GHEA Mariam"/>
                <w:lang w:val="hy-AM"/>
              </w:rPr>
              <w:t xml:space="preserve"> </w:t>
            </w:r>
            <w:r w:rsidRPr="00B243BF">
              <w:rPr>
                <w:rFonts w:ascii="GHEA Mariam" w:hAnsi="GHEA Mariam" w:cs="Sylfaen"/>
                <w:lang w:val="hy-AM"/>
              </w:rPr>
              <w:t>օբյեկտ</w:t>
            </w:r>
            <w:r w:rsidRPr="00B243BF">
              <w:rPr>
                <w:rFonts w:ascii="GHEA Mariam" w:hAnsi="GHEA Mariam"/>
                <w:lang w:val="hy-AM"/>
              </w:rPr>
              <w:t xml:space="preserve"> </w:t>
            </w:r>
            <w:r w:rsidRPr="00B243BF">
              <w:rPr>
                <w:rFonts w:ascii="GHEA Mariam" w:hAnsi="GHEA Mariam" w:cs="Sylfaen"/>
                <w:lang w:val="hy-AM"/>
              </w:rPr>
              <w:t>համարվող</w:t>
            </w:r>
            <w:r w:rsidRPr="00B243BF">
              <w:rPr>
                <w:rFonts w:ascii="GHEA Mariam" w:hAnsi="GHEA Mariam"/>
                <w:lang w:val="hy-AM"/>
              </w:rPr>
              <w:t xml:space="preserve"> </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հողամասերի</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կամ</w:t>
            </w:r>
            <w:r w:rsidRPr="00B243BF">
              <w:rPr>
                <w:rFonts w:ascii="GHEA Mariam" w:hAnsi="GHEA Mariam"/>
                <w:lang w:val="hy-AM"/>
              </w:rPr>
              <w:t xml:space="preserve">) </w:t>
            </w:r>
            <w:r w:rsidRPr="00B243BF">
              <w:rPr>
                <w:rFonts w:ascii="GHEA Mariam" w:hAnsi="GHEA Mariam" w:cs="Sylfaen"/>
                <w:lang w:val="hy-AM"/>
              </w:rPr>
              <w:t>դրանց</w:t>
            </w:r>
            <w:r w:rsidRPr="00B243BF">
              <w:rPr>
                <w:rFonts w:ascii="GHEA Mariam" w:hAnsi="GHEA Mariam"/>
                <w:lang w:val="hy-AM"/>
              </w:rPr>
              <w:t xml:space="preserve"> </w:t>
            </w:r>
            <w:r w:rsidRPr="00B243BF">
              <w:rPr>
                <w:rFonts w:ascii="GHEA Mariam" w:hAnsi="GHEA Mariam" w:cs="Sylfaen"/>
                <w:lang w:val="hy-AM"/>
              </w:rPr>
              <w:t>բարելավումների</w:t>
            </w:r>
            <w:r w:rsidRPr="00B243BF">
              <w:rPr>
                <w:rFonts w:ascii="GHEA Mariam" w:hAnsi="GHEA Mariam"/>
                <w:lang w:val="hy-AM"/>
              </w:rPr>
              <w:t xml:space="preserve"> 2020-2022 </w:t>
            </w:r>
            <w:r w:rsidRPr="00B243BF">
              <w:rPr>
                <w:rFonts w:ascii="GHEA Mariam" w:hAnsi="GHEA Mariam" w:cs="Sylfaen"/>
                <w:lang w:val="hy-AM"/>
              </w:rPr>
              <w:t>թվականների</w:t>
            </w:r>
            <w:r w:rsidRPr="00B243BF">
              <w:rPr>
                <w:rFonts w:ascii="GHEA Mariam" w:hAnsi="GHEA Mariam"/>
                <w:lang w:val="hy-AM"/>
              </w:rPr>
              <w:t xml:space="preserve"> </w:t>
            </w:r>
            <w:r w:rsidRPr="00B243BF">
              <w:rPr>
                <w:rFonts w:ascii="GHEA Mariam" w:hAnsi="GHEA Mariam" w:cs="Sylfaen"/>
                <w:lang w:val="hy-AM"/>
              </w:rPr>
              <w:t>հարկման</w:t>
            </w:r>
            <w:r w:rsidRPr="00B243BF">
              <w:rPr>
                <w:rFonts w:ascii="GHEA Mariam" w:hAnsi="GHEA Mariam"/>
                <w:lang w:val="hy-AM"/>
              </w:rPr>
              <w:t xml:space="preserve"> </w:t>
            </w:r>
            <w:r w:rsidRPr="00B243BF">
              <w:rPr>
                <w:rFonts w:ascii="GHEA Mariam" w:hAnsi="GHEA Mariam" w:cs="Sylfaen"/>
                <w:lang w:val="hy-AM"/>
              </w:rPr>
              <w:t>բազաները</w:t>
            </w:r>
          </w:p>
          <w:p w:rsidR="008F385F" w:rsidRPr="00B243BF" w:rsidRDefault="008F385F" w:rsidP="002F07A9">
            <w:pPr>
              <w:spacing w:after="200" w:line="276" w:lineRule="auto"/>
              <w:jc w:val="both"/>
              <w:rPr>
                <w:rFonts w:ascii="GHEA Mariam" w:hAnsi="GHEA Mariam"/>
                <w:lang w:val="hy-AM"/>
              </w:rPr>
            </w:pPr>
            <w:r w:rsidRPr="00B243BF">
              <w:rPr>
                <w:rFonts w:ascii="GHEA Mariam" w:hAnsi="GHEA Mariam"/>
                <w:lang w:val="hy-AM"/>
              </w:rPr>
              <w:t>2.</w:t>
            </w:r>
            <w:r w:rsidRPr="00B243BF">
              <w:rPr>
                <w:rFonts w:ascii="GHEA Mariam" w:hAnsi="GHEA Mariam" w:cs="Sylfaen"/>
                <w:lang w:val="hy-AM"/>
              </w:rPr>
              <w:t>Տեղական</w:t>
            </w:r>
            <w:r w:rsidRPr="00B243BF">
              <w:rPr>
                <w:rFonts w:ascii="GHEA Mariam" w:hAnsi="GHEA Mariam"/>
                <w:lang w:val="hy-AM"/>
              </w:rPr>
              <w:t xml:space="preserve"> </w:t>
            </w:r>
            <w:r w:rsidRPr="00B243BF">
              <w:rPr>
                <w:rFonts w:ascii="GHEA Mariam" w:hAnsi="GHEA Mariam" w:cs="Sylfaen"/>
                <w:lang w:val="hy-AM"/>
              </w:rPr>
              <w:t>ինքնակառավարման</w:t>
            </w:r>
            <w:r w:rsidRPr="00B243BF">
              <w:rPr>
                <w:rFonts w:ascii="GHEA Mariam" w:hAnsi="GHEA Mariam"/>
                <w:lang w:val="hy-AM"/>
              </w:rPr>
              <w:t xml:space="preserve"> </w:t>
            </w:r>
            <w:r w:rsidRPr="00B243BF">
              <w:rPr>
                <w:rFonts w:ascii="GHEA Mariam" w:hAnsi="GHEA Mariam" w:cs="Sylfaen"/>
                <w:lang w:val="hy-AM"/>
              </w:rPr>
              <w:t>մարմիններին</w:t>
            </w:r>
            <w:r w:rsidRPr="00B243BF">
              <w:rPr>
                <w:rFonts w:ascii="GHEA Mariam" w:hAnsi="GHEA Mariam"/>
                <w:lang w:val="hy-AM"/>
              </w:rPr>
              <w:t xml:space="preserve"> </w:t>
            </w:r>
            <w:r w:rsidRPr="00B243BF">
              <w:rPr>
                <w:rFonts w:ascii="GHEA Mariam" w:hAnsi="GHEA Mariam" w:cs="Sylfaen"/>
                <w:lang w:val="hy-AM"/>
              </w:rPr>
              <w:t>հնարավորություն</w:t>
            </w:r>
            <w:r w:rsidRPr="00B243BF">
              <w:rPr>
                <w:rFonts w:ascii="GHEA Mariam" w:hAnsi="GHEA Mariam"/>
                <w:lang w:val="hy-AM"/>
              </w:rPr>
              <w:t xml:space="preserve"> </w:t>
            </w:r>
            <w:r w:rsidRPr="00B243BF">
              <w:rPr>
                <w:rFonts w:ascii="GHEA Mariam" w:hAnsi="GHEA Mariam" w:cs="Sylfaen"/>
                <w:lang w:val="hy-AM"/>
              </w:rPr>
              <w:t>կտա</w:t>
            </w:r>
            <w:r w:rsidRPr="00B243BF">
              <w:rPr>
                <w:rFonts w:ascii="GHEA Mariam" w:hAnsi="GHEA Mariam"/>
                <w:lang w:val="hy-AM"/>
              </w:rPr>
              <w:t xml:space="preserve"> </w:t>
            </w:r>
            <w:r w:rsidRPr="00B243BF">
              <w:rPr>
                <w:rFonts w:ascii="GHEA Mariam" w:hAnsi="GHEA Mariam" w:cs="Sylfaen"/>
                <w:lang w:val="hy-AM"/>
              </w:rPr>
              <w:t>հաշվառելու</w:t>
            </w:r>
            <w:r w:rsidRPr="00B243BF">
              <w:rPr>
                <w:rFonts w:ascii="GHEA Mariam" w:hAnsi="GHEA Mariam"/>
                <w:lang w:val="hy-AM"/>
              </w:rPr>
              <w:t xml:space="preserve"> </w:t>
            </w:r>
            <w:r w:rsidRPr="00B243BF">
              <w:rPr>
                <w:rFonts w:ascii="GHEA Mariam" w:hAnsi="GHEA Mariam" w:cs="Sylfaen"/>
                <w:lang w:val="hy-AM"/>
              </w:rPr>
              <w:t>և</w:t>
            </w:r>
            <w:r w:rsidRPr="00B243BF">
              <w:rPr>
                <w:rFonts w:ascii="GHEA Mariam" w:hAnsi="GHEA Mariam"/>
                <w:lang w:val="hy-AM"/>
              </w:rPr>
              <w:t xml:space="preserve"> </w:t>
            </w:r>
            <w:r w:rsidRPr="00B243BF">
              <w:rPr>
                <w:rFonts w:ascii="GHEA Mariam" w:hAnsi="GHEA Mariam" w:cs="Sylfaen"/>
                <w:lang w:val="hy-AM"/>
              </w:rPr>
              <w:t>իրականացնելու</w:t>
            </w:r>
            <w:r w:rsidRPr="00B243BF">
              <w:rPr>
                <w:rFonts w:ascii="GHEA Mariam" w:hAnsi="GHEA Mariam"/>
                <w:lang w:val="hy-AM"/>
              </w:rPr>
              <w:t xml:space="preserve"> 2020-2022 </w:t>
            </w:r>
            <w:r w:rsidRPr="00B243BF">
              <w:rPr>
                <w:rFonts w:ascii="GHEA Mariam" w:hAnsi="GHEA Mariam" w:cs="Sylfaen"/>
                <w:lang w:val="hy-AM"/>
              </w:rPr>
              <w:t>թվականների</w:t>
            </w:r>
            <w:r w:rsidRPr="00B243BF">
              <w:rPr>
                <w:rFonts w:ascii="GHEA Mariam" w:hAnsi="GHEA Mariam"/>
                <w:lang w:val="hy-AM"/>
              </w:rPr>
              <w:t xml:space="preserve"> </w:t>
            </w:r>
            <w:r w:rsidRPr="00B243BF">
              <w:rPr>
                <w:rFonts w:ascii="GHEA Mariam" w:hAnsi="GHEA Mariam" w:cs="Sylfaen"/>
                <w:lang w:val="hy-AM"/>
              </w:rPr>
              <w:t>անշարժ</w:t>
            </w:r>
            <w:r w:rsidRPr="00B243BF">
              <w:rPr>
                <w:rFonts w:ascii="GHEA Mariam" w:hAnsi="GHEA Mariam"/>
                <w:lang w:val="hy-AM"/>
              </w:rPr>
              <w:t xml:space="preserve"> </w:t>
            </w:r>
            <w:r w:rsidRPr="00B243BF">
              <w:rPr>
                <w:rFonts w:ascii="GHEA Mariam" w:hAnsi="GHEA Mariam" w:cs="Sylfaen"/>
                <w:lang w:val="hy-AM"/>
              </w:rPr>
              <w:t>գույքի</w:t>
            </w:r>
            <w:r w:rsidRPr="00B243BF">
              <w:rPr>
                <w:rFonts w:ascii="GHEA Mariam" w:hAnsi="GHEA Mariam"/>
                <w:lang w:val="hy-AM"/>
              </w:rPr>
              <w:t xml:space="preserve"> </w:t>
            </w:r>
            <w:r w:rsidRPr="00B243BF">
              <w:rPr>
                <w:rFonts w:ascii="GHEA Mariam" w:hAnsi="GHEA Mariam" w:cs="Sylfaen"/>
                <w:lang w:val="hy-AM"/>
              </w:rPr>
              <w:t>հարկի</w:t>
            </w:r>
            <w:r w:rsidRPr="00B243BF">
              <w:rPr>
                <w:rFonts w:ascii="GHEA Mariam" w:hAnsi="GHEA Mariam"/>
                <w:lang w:val="hy-AM"/>
              </w:rPr>
              <w:t xml:space="preserve"> </w:t>
            </w:r>
            <w:r w:rsidRPr="00B243BF">
              <w:rPr>
                <w:rFonts w:ascii="GHEA Mariam" w:hAnsi="GHEA Mariam" w:cs="Sylfaen"/>
                <w:lang w:val="hy-AM"/>
              </w:rPr>
              <w:t>վճարումների</w:t>
            </w:r>
            <w:r w:rsidRPr="00B243BF">
              <w:rPr>
                <w:rFonts w:ascii="GHEA Mariam" w:hAnsi="GHEA Mariam"/>
                <w:lang w:val="hy-AM"/>
              </w:rPr>
              <w:t xml:space="preserve"> </w:t>
            </w:r>
            <w:r w:rsidRPr="00B243BF">
              <w:rPr>
                <w:rFonts w:ascii="GHEA Mariam" w:hAnsi="GHEA Mariam" w:cs="Sylfaen"/>
                <w:lang w:val="hy-AM"/>
              </w:rPr>
              <w:t>ընդունումը</w:t>
            </w:r>
          </w:p>
        </w:tc>
        <w:tc>
          <w:tcPr>
            <w:tcW w:w="1701" w:type="dxa"/>
          </w:tcPr>
          <w:p w:rsidR="008F385F" w:rsidRPr="00B243BF" w:rsidRDefault="008F385F" w:rsidP="002F07A9">
            <w:pPr>
              <w:spacing w:after="200" w:line="276" w:lineRule="auto"/>
              <w:ind w:right="-30"/>
              <w:jc w:val="center"/>
              <w:rPr>
                <w:rFonts w:ascii="GHEA Mariam" w:hAnsi="GHEA Mariam" w:cs="Sylfaen"/>
                <w:spacing w:val="-6"/>
                <w:lang w:val="fr-FR"/>
              </w:rPr>
            </w:pPr>
            <w:r w:rsidRPr="00B243BF">
              <w:rPr>
                <w:rFonts w:ascii="GHEA Mariam" w:hAnsi="GHEA Mariam" w:cs="Sylfaen"/>
                <w:spacing w:val="-6"/>
                <w:lang w:val="hy-AM"/>
              </w:rPr>
              <w:t>ՀՀ</w:t>
            </w:r>
            <w:r w:rsidRPr="00B243BF">
              <w:rPr>
                <w:rFonts w:ascii="GHEA Mariam" w:hAnsi="GHEA Mariam" w:cs="Sylfaen"/>
                <w:spacing w:val="-6"/>
                <w:lang w:val="fr-FR"/>
              </w:rPr>
              <w:t xml:space="preserve"> </w:t>
            </w:r>
            <w:r w:rsidRPr="00B243BF">
              <w:rPr>
                <w:rFonts w:ascii="GHEA Mariam" w:hAnsi="GHEA Mariam" w:cs="Sylfaen"/>
                <w:spacing w:val="-6"/>
                <w:lang w:val="hy-AM"/>
              </w:rPr>
              <w:t>անշարժ</w:t>
            </w:r>
            <w:r w:rsidRPr="00B243BF">
              <w:rPr>
                <w:rFonts w:ascii="GHEA Mariam" w:hAnsi="GHEA Mariam" w:cs="Sylfaen"/>
                <w:spacing w:val="-6"/>
                <w:lang w:val="fr-FR"/>
              </w:rPr>
              <w:t xml:space="preserve"> </w:t>
            </w:r>
            <w:r w:rsidRPr="00B243BF">
              <w:rPr>
                <w:rFonts w:ascii="GHEA Mariam" w:hAnsi="GHEA Mariam" w:cs="Sylfaen"/>
                <w:spacing w:val="-6"/>
                <w:lang w:val="hy-AM"/>
              </w:rPr>
              <w:t>գույքի</w:t>
            </w:r>
            <w:r w:rsidRPr="00B243BF">
              <w:rPr>
                <w:rFonts w:ascii="GHEA Mariam" w:hAnsi="GHEA Mariam" w:cs="Sylfaen"/>
                <w:spacing w:val="-6"/>
                <w:lang w:val="fr-FR"/>
              </w:rPr>
              <w:t xml:space="preserve"> </w:t>
            </w:r>
            <w:r w:rsidRPr="00B243BF">
              <w:rPr>
                <w:rFonts w:ascii="GHEA Mariam" w:hAnsi="GHEA Mariam" w:cs="Sylfaen"/>
                <w:spacing w:val="-6"/>
                <w:lang w:val="hy-AM"/>
              </w:rPr>
              <w:t>կադաստրի</w:t>
            </w:r>
            <w:r w:rsidRPr="00B243BF">
              <w:rPr>
                <w:rFonts w:ascii="GHEA Mariam" w:hAnsi="GHEA Mariam" w:cs="Sylfaen"/>
                <w:spacing w:val="-6"/>
                <w:lang w:val="fr-FR"/>
              </w:rPr>
              <w:t xml:space="preserve"> </w:t>
            </w:r>
            <w:r w:rsidRPr="00B243BF">
              <w:rPr>
                <w:rFonts w:ascii="GHEA Mariam" w:hAnsi="GHEA Mariam" w:cs="Sylfaen"/>
                <w:spacing w:val="-6"/>
                <w:lang w:val="hy-AM"/>
              </w:rPr>
              <w:t>կոմիտե</w:t>
            </w:r>
          </w:p>
          <w:p w:rsidR="008F385F" w:rsidRPr="00B243BF" w:rsidRDefault="008F385F" w:rsidP="002F07A9">
            <w:pPr>
              <w:spacing w:after="200" w:line="276" w:lineRule="auto"/>
              <w:ind w:right="-30"/>
              <w:jc w:val="center"/>
              <w:rPr>
                <w:rFonts w:ascii="GHEA Mariam" w:hAnsi="GHEA Mariam" w:cs="Sylfaen"/>
                <w:spacing w:val="-6"/>
                <w:lang w:val="hy-AM"/>
              </w:rPr>
            </w:pPr>
          </w:p>
        </w:tc>
        <w:tc>
          <w:tcPr>
            <w:tcW w:w="1418"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cs="Sylfaen"/>
              </w:rPr>
              <w:t>ՀՀ</w:t>
            </w:r>
            <w:r w:rsidRPr="00B243BF">
              <w:rPr>
                <w:rFonts w:ascii="GHEA Mariam" w:hAnsi="GHEA Mariam"/>
              </w:rPr>
              <w:t xml:space="preserve"> </w:t>
            </w:r>
            <w:r w:rsidRPr="00B243BF">
              <w:rPr>
                <w:rFonts w:ascii="GHEA Mariam" w:hAnsi="GHEA Mariam" w:cs="Sylfaen"/>
              </w:rPr>
              <w:t>ֆինանսների</w:t>
            </w:r>
            <w:r w:rsidRPr="00B243BF">
              <w:rPr>
                <w:rFonts w:ascii="GHEA Mariam" w:hAnsi="GHEA Mariam"/>
              </w:rPr>
              <w:t xml:space="preserve"> </w:t>
            </w:r>
            <w:r w:rsidRPr="00B243BF">
              <w:rPr>
                <w:rFonts w:ascii="GHEA Mariam" w:hAnsi="GHEA Mariam" w:cs="Sylfaen"/>
              </w:rPr>
              <w:t>նախարարու</w:t>
            </w:r>
            <w:r w:rsidRPr="00B243BF">
              <w:rPr>
                <w:rFonts w:ascii="GHEA Mariam" w:hAnsi="GHEA Mariam"/>
              </w:rPr>
              <w:t xml:space="preserve"> </w:t>
            </w:r>
            <w:r w:rsidRPr="00B243BF">
              <w:rPr>
                <w:rFonts w:ascii="GHEA Mariam" w:hAnsi="GHEA Mariam" w:cs="Sylfaen"/>
              </w:rPr>
              <w:t>թյուն</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2019</w:t>
            </w:r>
            <w:r w:rsidRPr="00B243BF">
              <w:rPr>
                <w:rFonts w:ascii="GHEA Mariam" w:hAnsi="GHEA Mariam" w:cs="Sylfaen"/>
              </w:rPr>
              <w:t>թ</w:t>
            </w:r>
            <w:r w:rsidRPr="00B243BF">
              <w:rPr>
                <w:rFonts w:ascii="GHEA Mariam" w:hAnsi="GHEA Mariam"/>
              </w:rPr>
              <w:t>.</w:t>
            </w:r>
          </w:p>
          <w:p w:rsidR="008F385F" w:rsidRPr="00B243BF" w:rsidRDefault="008F385F" w:rsidP="002F07A9">
            <w:pPr>
              <w:spacing w:line="276" w:lineRule="auto"/>
              <w:jc w:val="center"/>
              <w:rPr>
                <w:rFonts w:ascii="GHEA Mariam" w:hAnsi="GHEA Mariam"/>
              </w:rPr>
            </w:pPr>
            <w:r w:rsidRPr="00B243BF">
              <w:rPr>
                <w:rFonts w:ascii="GHEA Mariam" w:hAnsi="GHEA Mariam" w:cs="Sylfaen"/>
              </w:rPr>
              <w:t>սեպտեմբերի</w:t>
            </w:r>
            <w:r w:rsidRPr="00B243BF">
              <w:rPr>
                <w:rFonts w:ascii="GHEA Mariam" w:hAnsi="GHEA Mariam"/>
              </w:rPr>
              <w:t xml:space="preserve"> 1-</w:t>
            </w:r>
            <w:r w:rsidRPr="00B243BF">
              <w:rPr>
                <w:rFonts w:ascii="GHEA Mariam" w:hAnsi="GHEA Mariam" w:cs="Sylfaen"/>
              </w:rPr>
              <w:t>ին</w:t>
            </w:r>
            <w:r w:rsidRPr="00B243BF">
              <w:rPr>
                <w:rFonts w:ascii="GHEA Mariam" w:hAnsi="GHEA Mariam"/>
              </w:rPr>
              <w:t xml:space="preserve"> </w:t>
            </w:r>
            <w:r w:rsidRPr="00B243BF">
              <w:rPr>
                <w:rFonts w:ascii="GHEA Mariam" w:hAnsi="GHEA Mariam" w:cs="Sylfaen"/>
              </w:rPr>
              <w:t>տասնօրյակ</w:t>
            </w:r>
          </w:p>
          <w:p w:rsidR="008F385F" w:rsidRPr="00B243BF" w:rsidRDefault="008F385F" w:rsidP="002F07A9">
            <w:pPr>
              <w:spacing w:line="276" w:lineRule="auto"/>
              <w:jc w:val="center"/>
              <w:rPr>
                <w:rFonts w:ascii="GHEA Mariam" w:hAnsi="GHEA Mariam"/>
              </w:rPr>
            </w:pPr>
          </w:p>
        </w:tc>
        <w:tc>
          <w:tcPr>
            <w:tcW w:w="1843" w:type="dxa"/>
          </w:tcPr>
          <w:p w:rsidR="008F385F" w:rsidRPr="00B243BF" w:rsidRDefault="008F385F" w:rsidP="002F07A9">
            <w:pPr>
              <w:spacing w:before="100" w:beforeAutospacing="1" w:after="200" w:line="276" w:lineRule="auto"/>
              <w:jc w:val="center"/>
              <w:rPr>
                <w:rFonts w:ascii="GHEA Mariam" w:hAnsi="GHEA Mariam"/>
              </w:rPr>
            </w:pPr>
            <w:r w:rsidRPr="00B243BF">
              <w:rPr>
                <w:rFonts w:ascii="GHEA Mariam" w:hAnsi="GHEA Mariam" w:cs="Sylfaen"/>
              </w:rPr>
              <w:t>ֆինանսավորում</w:t>
            </w:r>
            <w:r w:rsidRPr="00B243BF">
              <w:rPr>
                <w:rFonts w:ascii="GHEA Mariam" w:hAnsi="GHEA Mariam"/>
              </w:rPr>
              <w:t xml:space="preserve"> </w:t>
            </w:r>
            <w:r w:rsidRPr="00B243BF">
              <w:rPr>
                <w:rFonts w:ascii="GHEA Mariam" w:hAnsi="GHEA Mariam" w:cs="Sylfaen"/>
              </w:rPr>
              <w:t>չի</w:t>
            </w:r>
            <w:r w:rsidRPr="00B243BF">
              <w:rPr>
                <w:rFonts w:ascii="GHEA Mariam" w:hAnsi="GHEA Mariam"/>
              </w:rPr>
              <w:t xml:space="preserve"> </w:t>
            </w:r>
            <w:r w:rsidRPr="00B243BF">
              <w:rPr>
                <w:rFonts w:ascii="GHEA Mariam" w:hAnsi="GHEA Mariam" w:cs="Sylfaen"/>
              </w:rPr>
              <w:t>պահանջվում</w:t>
            </w:r>
            <w:r w:rsidRPr="00B243BF">
              <w:rPr>
                <w:rFonts w:ascii="GHEA Mariam" w:hAnsi="GHEA Mariam"/>
              </w:rPr>
              <w:t xml:space="preserve"> </w:t>
            </w:r>
          </w:p>
          <w:p w:rsidR="008F385F" w:rsidRPr="00B243BF" w:rsidRDefault="008F385F" w:rsidP="002F07A9">
            <w:pPr>
              <w:spacing w:before="100" w:beforeAutospacing="1" w:after="200" w:line="276" w:lineRule="auto"/>
              <w:jc w:val="center"/>
              <w:rPr>
                <w:rFonts w:ascii="GHEA Mariam" w:hAnsi="GHEA Mariam"/>
              </w:rPr>
            </w:pPr>
          </w:p>
          <w:p w:rsidR="008F385F" w:rsidRPr="00B243BF" w:rsidRDefault="008F385F" w:rsidP="002F07A9">
            <w:pPr>
              <w:spacing w:before="100" w:beforeAutospacing="1" w:after="200" w:line="276" w:lineRule="auto"/>
              <w:jc w:val="center"/>
              <w:rPr>
                <w:rFonts w:ascii="GHEA Mariam" w:hAnsi="GHEA Mariam"/>
              </w:rPr>
            </w:pPr>
          </w:p>
          <w:p w:rsidR="008F385F" w:rsidRPr="00B243BF" w:rsidRDefault="008F385F" w:rsidP="002F07A9">
            <w:pPr>
              <w:spacing w:before="100" w:beforeAutospacing="1" w:after="200" w:line="276" w:lineRule="auto"/>
              <w:jc w:val="center"/>
              <w:rPr>
                <w:rFonts w:ascii="GHEA Mariam" w:hAnsi="GHEA Mariam"/>
              </w:rPr>
            </w:pPr>
          </w:p>
          <w:p w:rsidR="008F385F" w:rsidRPr="00B243BF" w:rsidRDefault="008F385F" w:rsidP="002F07A9">
            <w:pPr>
              <w:spacing w:before="100" w:beforeAutospacing="1" w:after="200" w:line="276" w:lineRule="auto"/>
              <w:jc w:val="center"/>
              <w:rPr>
                <w:rFonts w:ascii="GHEA Mariam" w:hAnsi="GHEA Mariam"/>
              </w:rPr>
            </w:pPr>
          </w:p>
          <w:p w:rsidR="008F385F" w:rsidRPr="00B243BF" w:rsidRDefault="008F385F" w:rsidP="002F07A9">
            <w:pPr>
              <w:spacing w:before="100" w:beforeAutospacing="1" w:after="200" w:line="276" w:lineRule="auto"/>
              <w:jc w:val="center"/>
              <w:rPr>
                <w:rFonts w:ascii="GHEA Mariam" w:hAnsi="GHEA Mariam"/>
              </w:rPr>
            </w:pPr>
          </w:p>
          <w:p w:rsidR="008F385F" w:rsidRPr="00B243BF" w:rsidRDefault="008F385F" w:rsidP="002F07A9">
            <w:pPr>
              <w:spacing w:before="100" w:beforeAutospacing="1" w:after="200" w:line="276" w:lineRule="auto"/>
              <w:rPr>
                <w:rFonts w:ascii="GHEA Mariam" w:hAnsi="GHEA Mariam"/>
              </w:rPr>
            </w:pP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t>18</w:t>
            </w:r>
          </w:p>
        </w:tc>
        <w:tc>
          <w:tcPr>
            <w:tcW w:w="2977" w:type="dxa"/>
          </w:tcPr>
          <w:p w:rsidR="008F385F" w:rsidRPr="00B243BF" w:rsidRDefault="008F385F" w:rsidP="002F07A9">
            <w:pPr>
              <w:tabs>
                <w:tab w:val="left" w:pos="459"/>
              </w:tabs>
              <w:spacing w:line="276" w:lineRule="auto"/>
              <w:rPr>
                <w:rFonts w:ascii="GHEA Mariam" w:hAnsi="GHEA Mariam"/>
                <w:lang w:val="hy-AM"/>
              </w:rPr>
            </w:pPr>
            <w:r w:rsidRPr="00B243BF">
              <w:rPr>
                <w:rFonts w:ascii="GHEA Mariam" w:eastAsia="Calibri" w:hAnsi="GHEA Mariam" w:cs="Sylfaen"/>
                <w:spacing w:val="-4"/>
                <w:lang w:val="hy-AM"/>
              </w:rPr>
              <w:t xml:space="preserve">Գնահատման ոլորտի բարելավում և որակավորված գնահատողների ինքնակարգավորվող մարմնի </w:t>
            </w:r>
            <w:r w:rsidRPr="00B243BF">
              <w:rPr>
                <w:rFonts w:ascii="GHEA Mariam" w:eastAsia="Calibri" w:hAnsi="GHEA Mariam" w:cs="Sylfaen"/>
                <w:spacing w:val="-4"/>
                <w:lang w:val="hy-AM"/>
              </w:rPr>
              <w:lastRenderedPageBreak/>
              <w:t>ստեղծում</w:t>
            </w:r>
          </w:p>
        </w:tc>
        <w:tc>
          <w:tcPr>
            <w:tcW w:w="2381" w:type="dxa"/>
          </w:tcPr>
          <w:p w:rsidR="008F385F" w:rsidRPr="00B243BF" w:rsidRDefault="008F385F" w:rsidP="002F07A9">
            <w:pPr>
              <w:spacing w:line="276" w:lineRule="auto"/>
              <w:jc w:val="both"/>
              <w:rPr>
                <w:rFonts w:ascii="GHEA Mariam" w:eastAsia="Calibri" w:hAnsi="GHEA Mariam" w:cs="Sylfaen"/>
                <w:spacing w:val="-4"/>
                <w:lang w:val="hy-AM"/>
              </w:rPr>
            </w:pPr>
            <w:r w:rsidRPr="00B243BF">
              <w:rPr>
                <w:rFonts w:ascii="GHEA Mariam" w:eastAsia="Calibri" w:hAnsi="GHEA Mariam" w:cs="Sylfaen"/>
                <w:spacing w:val="-4"/>
                <w:lang w:val="hy-AM"/>
              </w:rPr>
              <w:lastRenderedPageBreak/>
              <w:t xml:space="preserve">1.«Անշարժ գույքի գնահատման գործունեության մասին» Հայաստանի </w:t>
            </w:r>
            <w:r w:rsidRPr="00B243BF">
              <w:rPr>
                <w:rFonts w:ascii="GHEA Mariam" w:eastAsia="Calibri" w:hAnsi="GHEA Mariam" w:cs="Sylfaen"/>
                <w:spacing w:val="-4"/>
                <w:lang w:val="hy-AM"/>
              </w:rPr>
              <w:lastRenderedPageBreak/>
              <w:t>Հանրապետության օրենքում փոփոխություն կատարելու մասին» ՀՀ օրենքի նախագծի ներկայացում ՀՀ կառավարության քննարկմանը</w:t>
            </w:r>
          </w:p>
          <w:p w:rsidR="008F385F" w:rsidRPr="00B243BF" w:rsidRDefault="008F385F" w:rsidP="002F07A9">
            <w:pPr>
              <w:spacing w:line="276" w:lineRule="auto"/>
              <w:jc w:val="both"/>
              <w:rPr>
                <w:rFonts w:ascii="GHEA Mariam" w:eastAsia="Calibri" w:hAnsi="GHEA Mariam" w:cs="Sylfaen"/>
                <w:spacing w:val="-4"/>
                <w:lang w:val="hy-AM"/>
              </w:rPr>
            </w:pPr>
          </w:p>
          <w:p w:rsidR="008F385F" w:rsidRPr="00B243BF" w:rsidRDefault="008F385F" w:rsidP="002F07A9">
            <w:pPr>
              <w:spacing w:line="276" w:lineRule="auto"/>
              <w:jc w:val="both"/>
              <w:rPr>
                <w:rFonts w:ascii="GHEA Mariam" w:eastAsia="Calibri" w:hAnsi="GHEA Mariam" w:cs="Sylfaen"/>
                <w:spacing w:val="-4"/>
                <w:lang w:val="hy-AM"/>
              </w:rPr>
            </w:pPr>
            <w:r w:rsidRPr="00B243BF">
              <w:rPr>
                <w:rFonts w:ascii="GHEA Mariam" w:eastAsia="Calibri" w:hAnsi="GHEA Mariam" w:cs="Sylfaen"/>
                <w:spacing w:val="-4"/>
                <w:lang w:val="hy-AM"/>
              </w:rPr>
              <w:t>2.Գնահատման ստանդարտների և օրենքից բխող ենթաօրենսդրական ակտերի նախագծերի մշակում և ներկայացում ՀՀ կառավարության քննարկմանը</w:t>
            </w:r>
          </w:p>
          <w:p w:rsidR="008F385F" w:rsidRPr="00B243BF" w:rsidRDefault="008F385F" w:rsidP="002F07A9">
            <w:pPr>
              <w:spacing w:line="276" w:lineRule="auto"/>
              <w:jc w:val="both"/>
              <w:rPr>
                <w:rFonts w:ascii="GHEA Mariam" w:eastAsia="Calibri" w:hAnsi="GHEA Mariam" w:cs="Sylfaen"/>
                <w:spacing w:val="-4"/>
                <w:lang w:val="hy-AM"/>
              </w:rPr>
            </w:pPr>
          </w:p>
          <w:p w:rsidR="008F385F" w:rsidRPr="00B243BF" w:rsidRDefault="008F385F" w:rsidP="002F07A9">
            <w:pPr>
              <w:spacing w:line="276" w:lineRule="auto"/>
              <w:jc w:val="both"/>
              <w:rPr>
                <w:rFonts w:ascii="GHEA Mariam" w:eastAsia="Calibri" w:hAnsi="GHEA Mariam" w:cs="Sylfaen"/>
                <w:spacing w:val="-4"/>
                <w:lang w:val="hy-AM"/>
              </w:rPr>
            </w:pPr>
            <w:r w:rsidRPr="00B243BF">
              <w:rPr>
                <w:rFonts w:ascii="GHEA Mariam" w:eastAsia="Calibri" w:hAnsi="GHEA Mariam" w:cs="Sylfaen"/>
                <w:spacing w:val="-4"/>
                <w:lang w:val="hy-AM"/>
              </w:rPr>
              <w:t>3.Որակավորված գնահատողների ինքնակարգավորման հայեցակարգի մշակում</w:t>
            </w:r>
          </w:p>
          <w:p w:rsidR="008F385F" w:rsidRPr="00B243BF" w:rsidRDefault="008F385F" w:rsidP="002F07A9">
            <w:pPr>
              <w:spacing w:line="276" w:lineRule="auto"/>
              <w:jc w:val="both"/>
              <w:rPr>
                <w:rFonts w:ascii="GHEA Mariam" w:eastAsia="Calibri" w:hAnsi="GHEA Mariam" w:cs="Sylfaen"/>
                <w:spacing w:val="-4"/>
                <w:lang w:val="hy-AM"/>
              </w:rPr>
            </w:pPr>
          </w:p>
          <w:p w:rsidR="008F385F" w:rsidRPr="00B243BF" w:rsidRDefault="008F385F" w:rsidP="002F07A9">
            <w:pPr>
              <w:spacing w:line="276" w:lineRule="auto"/>
              <w:jc w:val="both"/>
              <w:rPr>
                <w:rFonts w:ascii="GHEA Mariam" w:eastAsia="Calibri" w:hAnsi="GHEA Mariam" w:cs="Sylfaen"/>
                <w:spacing w:val="-4"/>
                <w:lang w:val="hy-AM"/>
              </w:rPr>
            </w:pPr>
            <w:r w:rsidRPr="00B243BF">
              <w:rPr>
                <w:rFonts w:ascii="GHEA Mariam" w:eastAsia="Calibri" w:hAnsi="GHEA Mariam" w:cs="Sylfaen"/>
                <w:spacing w:val="-4"/>
                <w:lang w:val="hy-AM"/>
              </w:rPr>
              <w:t>4.Որակավորված գնահատողների ինքնակարգավորվող մարմնի ստեղծում</w:t>
            </w:r>
          </w:p>
          <w:p w:rsidR="008F385F" w:rsidRPr="00B243BF" w:rsidRDefault="008F385F" w:rsidP="002F07A9">
            <w:pPr>
              <w:spacing w:line="276" w:lineRule="auto"/>
              <w:jc w:val="both"/>
              <w:rPr>
                <w:rFonts w:ascii="GHEA Mariam" w:eastAsia="Calibri" w:hAnsi="GHEA Mariam" w:cs="Sylfaen"/>
                <w:spacing w:val="-4"/>
                <w:lang w:val="hy-AM"/>
              </w:rPr>
            </w:pPr>
          </w:p>
          <w:p w:rsidR="008F385F" w:rsidRPr="00B243BF" w:rsidRDefault="008F385F" w:rsidP="002F07A9">
            <w:pPr>
              <w:spacing w:line="276" w:lineRule="auto"/>
              <w:jc w:val="both"/>
              <w:rPr>
                <w:rFonts w:ascii="GHEA Mariam" w:eastAsia="Calibri" w:hAnsi="GHEA Mariam" w:cs="Sylfaen"/>
                <w:spacing w:val="-4"/>
                <w:lang w:val="hy-AM"/>
              </w:rPr>
            </w:pPr>
            <w:r w:rsidRPr="00B243BF">
              <w:rPr>
                <w:rFonts w:ascii="GHEA Mariam" w:eastAsia="Calibri" w:hAnsi="GHEA Mariam" w:cs="Sylfaen"/>
                <w:spacing w:val="-4"/>
                <w:lang w:val="hy-AM"/>
              </w:rPr>
              <w:t>5. Կադաստրի կոմիտեի՝ որպես լիազոր մարմնի, իրավասությունների մի մասի փոխանցում ինքնակարգավորվող մարմնին</w:t>
            </w:r>
            <w:r w:rsidRPr="00B243BF">
              <w:rPr>
                <w:rFonts w:ascii="GHEA Mariam" w:eastAsia="Calibri" w:hAnsi="GHEA Mariam" w:cs="Sylfaen"/>
                <w:spacing w:val="-4"/>
                <w:lang w:val="hy-AM"/>
              </w:rPr>
              <w:tab/>
            </w:r>
          </w:p>
        </w:tc>
        <w:tc>
          <w:tcPr>
            <w:tcW w:w="2693" w:type="dxa"/>
          </w:tcPr>
          <w:p w:rsidR="008F385F" w:rsidRPr="00B243BF" w:rsidRDefault="008F385F" w:rsidP="002F07A9">
            <w:pPr>
              <w:jc w:val="both"/>
              <w:rPr>
                <w:rFonts w:ascii="GHEA Mariam" w:eastAsia="Calibri" w:hAnsi="GHEA Mariam" w:cs="Sylfaen"/>
                <w:spacing w:val="-4"/>
                <w:lang w:val="hy-AM"/>
              </w:rPr>
            </w:pPr>
            <w:r w:rsidRPr="00B243BF">
              <w:rPr>
                <w:rFonts w:ascii="GHEA Mariam" w:eastAsia="Calibri" w:hAnsi="GHEA Mariam" w:cs="Sylfaen"/>
                <w:spacing w:val="-4"/>
                <w:lang w:val="hy-AM"/>
              </w:rPr>
              <w:lastRenderedPageBreak/>
              <w:t>1.Գնահատման ոլորտի ընդլայնում և կայացում</w:t>
            </w:r>
          </w:p>
          <w:p w:rsidR="008F385F" w:rsidRDefault="008F385F" w:rsidP="002F07A9">
            <w:pPr>
              <w:pStyle w:val="ListParagraph"/>
              <w:spacing w:after="0"/>
              <w:jc w:val="both"/>
              <w:rPr>
                <w:rFonts w:ascii="GHEA Mariam" w:eastAsia="Calibri" w:hAnsi="GHEA Mariam" w:cs="Sylfaen"/>
                <w:spacing w:val="-4"/>
                <w:sz w:val="20"/>
                <w:szCs w:val="20"/>
                <w:lang w:val="hy-AM"/>
              </w:rPr>
            </w:pPr>
          </w:p>
          <w:p w:rsidR="007D1878" w:rsidRDefault="007D1878" w:rsidP="002F07A9">
            <w:pPr>
              <w:pStyle w:val="ListParagraph"/>
              <w:spacing w:after="0"/>
              <w:jc w:val="both"/>
              <w:rPr>
                <w:rFonts w:ascii="GHEA Mariam" w:eastAsia="Calibri" w:hAnsi="GHEA Mariam" w:cs="Sylfaen"/>
                <w:spacing w:val="-4"/>
                <w:sz w:val="20"/>
                <w:szCs w:val="20"/>
                <w:lang w:val="hy-AM"/>
              </w:rPr>
            </w:pPr>
          </w:p>
          <w:p w:rsidR="007D1878" w:rsidRDefault="007D1878" w:rsidP="002F07A9">
            <w:pPr>
              <w:pStyle w:val="ListParagraph"/>
              <w:spacing w:after="0"/>
              <w:jc w:val="both"/>
              <w:rPr>
                <w:rFonts w:ascii="GHEA Mariam" w:eastAsia="Calibri" w:hAnsi="GHEA Mariam" w:cs="Sylfaen"/>
                <w:spacing w:val="-4"/>
                <w:sz w:val="20"/>
                <w:szCs w:val="20"/>
                <w:lang w:val="hy-AM"/>
              </w:rPr>
            </w:pPr>
          </w:p>
          <w:p w:rsidR="007D1878" w:rsidRDefault="007D1878" w:rsidP="002F07A9">
            <w:pPr>
              <w:pStyle w:val="ListParagraph"/>
              <w:spacing w:after="0"/>
              <w:jc w:val="both"/>
              <w:rPr>
                <w:rFonts w:ascii="GHEA Mariam" w:eastAsia="Calibri" w:hAnsi="GHEA Mariam" w:cs="Sylfaen"/>
                <w:spacing w:val="-4"/>
                <w:sz w:val="20"/>
                <w:szCs w:val="20"/>
                <w:lang w:val="hy-AM"/>
              </w:rPr>
            </w:pPr>
          </w:p>
          <w:p w:rsidR="007D1878" w:rsidRDefault="007D1878" w:rsidP="002F07A9">
            <w:pPr>
              <w:pStyle w:val="ListParagraph"/>
              <w:spacing w:after="0"/>
              <w:jc w:val="both"/>
              <w:rPr>
                <w:rFonts w:ascii="GHEA Mariam" w:eastAsia="Calibri" w:hAnsi="GHEA Mariam" w:cs="Sylfaen"/>
                <w:spacing w:val="-4"/>
                <w:sz w:val="20"/>
                <w:szCs w:val="20"/>
                <w:lang w:val="hy-AM"/>
              </w:rPr>
            </w:pPr>
          </w:p>
          <w:p w:rsidR="007D1878" w:rsidRDefault="007D1878" w:rsidP="002F07A9">
            <w:pPr>
              <w:pStyle w:val="ListParagraph"/>
              <w:spacing w:after="0"/>
              <w:jc w:val="both"/>
              <w:rPr>
                <w:rFonts w:ascii="GHEA Mariam" w:eastAsia="Calibri" w:hAnsi="GHEA Mariam" w:cs="Sylfaen"/>
                <w:spacing w:val="-4"/>
                <w:sz w:val="20"/>
                <w:szCs w:val="20"/>
                <w:lang w:val="hy-AM"/>
              </w:rPr>
            </w:pPr>
          </w:p>
          <w:p w:rsidR="007D1878" w:rsidRPr="00B243BF" w:rsidRDefault="007D1878" w:rsidP="002F07A9">
            <w:pPr>
              <w:pStyle w:val="ListParagraph"/>
              <w:spacing w:after="0"/>
              <w:jc w:val="both"/>
              <w:rPr>
                <w:rFonts w:ascii="GHEA Mariam" w:eastAsia="Calibri" w:hAnsi="GHEA Mariam" w:cs="Sylfaen"/>
                <w:spacing w:val="-4"/>
                <w:sz w:val="20"/>
                <w:szCs w:val="20"/>
                <w:lang w:val="hy-AM"/>
              </w:rPr>
            </w:pPr>
          </w:p>
          <w:p w:rsidR="008F385F" w:rsidRPr="00B243BF" w:rsidRDefault="008F385F" w:rsidP="002F07A9">
            <w:pPr>
              <w:spacing w:line="276" w:lineRule="auto"/>
              <w:jc w:val="both"/>
              <w:rPr>
                <w:rFonts w:ascii="GHEA Mariam" w:eastAsia="Calibri" w:hAnsi="GHEA Mariam" w:cs="Sylfaen"/>
                <w:spacing w:val="-4"/>
                <w:lang w:val="hy-AM"/>
              </w:rPr>
            </w:pPr>
            <w:r w:rsidRPr="00B243BF">
              <w:rPr>
                <w:rFonts w:ascii="GHEA Mariam" w:eastAsia="Calibri" w:hAnsi="GHEA Mariam" w:cs="Sylfaen"/>
                <w:spacing w:val="-4"/>
                <w:lang w:val="hy-AM"/>
              </w:rPr>
              <w:t>2.Գնահատման գործունեություն իրականացնողների նկատմամբ շուկայի մասնակիցների ու հանրության վստահության բարձրացում</w:t>
            </w:r>
          </w:p>
          <w:p w:rsidR="008F385F" w:rsidRDefault="008F385F" w:rsidP="002F07A9">
            <w:pPr>
              <w:spacing w:line="276" w:lineRule="auto"/>
              <w:jc w:val="both"/>
              <w:rPr>
                <w:rFonts w:ascii="GHEA Mariam" w:eastAsia="Calibri" w:hAnsi="GHEA Mariam" w:cs="Sylfaen"/>
                <w:spacing w:val="-4"/>
                <w:lang w:val="hy-AM"/>
              </w:rPr>
            </w:pPr>
          </w:p>
          <w:p w:rsidR="007D1878" w:rsidRPr="00B243BF" w:rsidRDefault="007D1878" w:rsidP="002F07A9">
            <w:pPr>
              <w:spacing w:line="276" w:lineRule="auto"/>
              <w:jc w:val="both"/>
              <w:rPr>
                <w:rFonts w:ascii="GHEA Mariam" w:eastAsia="Calibri" w:hAnsi="GHEA Mariam" w:cs="Sylfaen"/>
                <w:spacing w:val="-4"/>
                <w:lang w:val="hy-AM"/>
              </w:rPr>
            </w:pPr>
          </w:p>
          <w:p w:rsidR="008F385F" w:rsidRPr="00B243BF" w:rsidRDefault="008F385F" w:rsidP="002F07A9">
            <w:pPr>
              <w:spacing w:line="276" w:lineRule="auto"/>
              <w:jc w:val="both"/>
              <w:rPr>
                <w:rFonts w:ascii="GHEA Mariam" w:eastAsia="Calibri" w:hAnsi="GHEA Mariam" w:cs="Sylfaen"/>
                <w:spacing w:val="-4"/>
                <w:lang w:val="hy-AM"/>
              </w:rPr>
            </w:pPr>
            <w:r w:rsidRPr="00B243BF">
              <w:rPr>
                <w:rFonts w:ascii="GHEA Mariam" w:eastAsia="Calibri" w:hAnsi="GHEA Mariam" w:cs="Sylfaen"/>
                <w:spacing w:val="-4"/>
                <w:lang w:val="hy-AM"/>
              </w:rPr>
              <w:t>3.Մատուցվող գնահատման ծառայությունների որակի բարելավում</w:t>
            </w:r>
          </w:p>
          <w:p w:rsidR="008F385F" w:rsidRPr="00B243BF" w:rsidRDefault="008F385F" w:rsidP="002F07A9">
            <w:pPr>
              <w:spacing w:line="276" w:lineRule="auto"/>
              <w:jc w:val="both"/>
              <w:rPr>
                <w:rFonts w:ascii="GHEA Mariam" w:eastAsia="Calibri" w:hAnsi="GHEA Mariam" w:cs="Sylfaen"/>
                <w:spacing w:val="-4"/>
                <w:lang w:val="hy-AM"/>
              </w:rPr>
            </w:pPr>
          </w:p>
          <w:p w:rsidR="008F385F" w:rsidRPr="00B243BF" w:rsidRDefault="008F385F" w:rsidP="002F07A9">
            <w:pPr>
              <w:spacing w:line="276" w:lineRule="auto"/>
              <w:jc w:val="both"/>
              <w:rPr>
                <w:rFonts w:ascii="GHEA Mariam" w:eastAsia="Calibri" w:hAnsi="GHEA Mariam" w:cs="Sylfaen"/>
                <w:spacing w:val="-4"/>
                <w:lang w:val="hy-AM"/>
              </w:rPr>
            </w:pPr>
            <w:r w:rsidRPr="00B243BF">
              <w:rPr>
                <w:rFonts w:ascii="GHEA Mariam" w:eastAsia="Calibri" w:hAnsi="GHEA Mariam" w:cs="Sylfaen"/>
                <w:spacing w:val="-4"/>
                <w:lang w:val="hy-AM"/>
              </w:rPr>
              <w:t>4. Պետական և համայնքային բյուջեների եկամուտների աճ և ծախսերի տնտեսում</w:t>
            </w:r>
          </w:p>
          <w:p w:rsidR="008F385F" w:rsidRPr="00B243BF" w:rsidRDefault="008F385F" w:rsidP="002F07A9">
            <w:pPr>
              <w:spacing w:after="200" w:line="276" w:lineRule="auto"/>
              <w:jc w:val="both"/>
              <w:rPr>
                <w:rFonts w:ascii="GHEA Mariam" w:hAnsi="GHEA Mariam"/>
                <w:lang w:val="hy-AM"/>
              </w:rPr>
            </w:pPr>
          </w:p>
        </w:tc>
        <w:tc>
          <w:tcPr>
            <w:tcW w:w="1701" w:type="dxa"/>
          </w:tcPr>
          <w:p w:rsidR="008F385F" w:rsidRPr="00B243BF" w:rsidRDefault="008F385F" w:rsidP="002F07A9">
            <w:pPr>
              <w:spacing w:after="200" w:line="276" w:lineRule="auto"/>
              <w:ind w:right="-30"/>
              <w:jc w:val="center"/>
              <w:rPr>
                <w:rFonts w:ascii="GHEA Mariam" w:hAnsi="GHEA Mariam" w:cs="Sylfaen"/>
                <w:spacing w:val="-6"/>
                <w:lang w:val="hy-AM"/>
              </w:rPr>
            </w:pPr>
            <w:r w:rsidRPr="00B243BF">
              <w:rPr>
                <w:rFonts w:ascii="GHEA Mariam" w:eastAsia="Calibri" w:hAnsi="GHEA Mariam" w:cs="Sylfaen"/>
                <w:spacing w:val="-4"/>
                <w:lang w:val="hy-AM"/>
              </w:rPr>
              <w:lastRenderedPageBreak/>
              <w:t xml:space="preserve">ՀՀ անշարժ գույքի կադաստրի </w:t>
            </w:r>
            <w:r w:rsidRPr="00B243BF">
              <w:rPr>
                <w:rFonts w:ascii="GHEA Mariam" w:eastAsia="Calibri" w:hAnsi="GHEA Mariam" w:cs="Sylfaen"/>
                <w:spacing w:val="-4"/>
                <w:lang w:val="hy-AM"/>
              </w:rPr>
              <w:lastRenderedPageBreak/>
              <w:t>կոմիտե</w:t>
            </w:r>
            <w:r w:rsidRPr="00B243BF">
              <w:rPr>
                <w:rFonts w:ascii="GHEA Mariam" w:eastAsia="Calibri" w:hAnsi="GHEA Mariam" w:cs="Sylfaen"/>
                <w:spacing w:val="-4"/>
                <w:lang w:val="hy-AM"/>
              </w:rPr>
              <w:tab/>
            </w:r>
          </w:p>
        </w:tc>
        <w:tc>
          <w:tcPr>
            <w:tcW w:w="1418" w:type="dxa"/>
          </w:tcPr>
          <w:p w:rsidR="008F385F" w:rsidRPr="00B243BF" w:rsidRDefault="008F385F" w:rsidP="002F07A9">
            <w:pPr>
              <w:spacing w:before="100" w:beforeAutospacing="1" w:after="200" w:line="276" w:lineRule="auto"/>
              <w:jc w:val="center"/>
              <w:rPr>
                <w:rFonts w:ascii="GHEA Mariam" w:hAnsi="GHEA Mariam" w:cs="Sylfaen"/>
              </w:rPr>
            </w:pPr>
            <w:r w:rsidRPr="00B243BF">
              <w:rPr>
                <w:rFonts w:ascii="GHEA Mariam" w:hAnsi="GHEA Mariam" w:cs="Sylfaen"/>
              </w:rPr>
              <w:lastRenderedPageBreak/>
              <w:t>-</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2018թ. դեկտեմբերի 3-րդ տասնօրյակ</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rPr>
              <w:t xml:space="preserve">2019թ. </w:t>
            </w:r>
          </w:p>
          <w:p w:rsidR="008F385F" w:rsidRPr="00B243BF" w:rsidRDefault="008F385F" w:rsidP="002F07A9">
            <w:pPr>
              <w:spacing w:line="276" w:lineRule="auto"/>
              <w:jc w:val="center"/>
              <w:rPr>
                <w:rFonts w:ascii="GHEA Mariam" w:hAnsi="GHEA Mariam"/>
              </w:rPr>
            </w:pPr>
            <w:r w:rsidRPr="00B243BF">
              <w:rPr>
                <w:rFonts w:ascii="GHEA Mariam" w:hAnsi="GHEA Mariam"/>
              </w:rPr>
              <w:t>հունիսի 3-րդ տաս</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rPr>
              <w:t>նօրյակ</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rPr>
              <w:t>2019թ. սեպտեմբեր 3-րդ տասնօրյակ</w:t>
            </w:r>
          </w:p>
          <w:p w:rsidR="008F385F" w:rsidRPr="00B243BF" w:rsidRDefault="008F385F"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p>
          <w:p w:rsidR="008F385F" w:rsidRDefault="008F385F" w:rsidP="002F07A9">
            <w:pPr>
              <w:spacing w:line="276" w:lineRule="auto"/>
              <w:jc w:val="center"/>
              <w:rPr>
                <w:rFonts w:ascii="GHEA Mariam" w:hAnsi="GHEA Mariam"/>
              </w:rPr>
            </w:pPr>
          </w:p>
          <w:p w:rsidR="007D1878" w:rsidRPr="00B243BF" w:rsidRDefault="007D1878" w:rsidP="002F07A9">
            <w:pPr>
              <w:spacing w:line="276" w:lineRule="auto"/>
              <w:jc w:val="center"/>
              <w:rPr>
                <w:rFonts w:ascii="GHEA Mariam" w:hAnsi="GHEA Mariam"/>
              </w:rPr>
            </w:pPr>
          </w:p>
          <w:p w:rsidR="008F385F" w:rsidRPr="00B243BF" w:rsidRDefault="008F385F" w:rsidP="002F07A9">
            <w:pPr>
              <w:spacing w:line="276" w:lineRule="auto"/>
              <w:jc w:val="center"/>
              <w:rPr>
                <w:rFonts w:ascii="GHEA Mariam" w:hAnsi="GHEA Mariam"/>
              </w:rPr>
            </w:pPr>
            <w:r w:rsidRPr="00B243BF">
              <w:rPr>
                <w:rFonts w:ascii="GHEA Mariam" w:hAnsi="GHEA Mariam"/>
              </w:rPr>
              <w:t>2021թ.</w:t>
            </w:r>
          </w:p>
          <w:p w:rsidR="008F385F" w:rsidRPr="00B243BF" w:rsidRDefault="008F385F" w:rsidP="002F07A9">
            <w:pPr>
              <w:spacing w:line="276" w:lineRule="auto"/>
              <w:jc w:val="center"/>
              <w:rPr>
                <w:rFonts w:ascii="GHEA Mariam" w:hAnsi="GHEA Mariam"/>
              </w:rPr>
            </w:pPr>
            <w:r w:rsidRPr="00B243BF">
              <w:rPr>
                <w:rFonts w:ascii="GHEA Mariam" w:hAnsi="GHEA Mariam"/>
              </w:rPr>
              <w:t>դեկտեմբերի 3-րդ տասնօրյակ</w:t>
            </w:r>
          </w:p>
        </w:tc>
        <w:tc>
          <w:tcPr>
            <w:tcW w:w="1843" w:type="dxa"/>
          </w:tcPr>
          <w:p w:rsidR="008F385F" w:rsidRPr="00B243BF" w:rsidRDefault="008F385F" w:rsidP="002F07A9">
            <w:pPr>
              <w:jc w:val="center"/>
              <w:rPr>
                <w:rFonts w:ascii="GHEA Mariam" w:hAnsi="GHEA Mariam" w:cs="Sylfaen"/>
              </w:rPr>
            </w:pPr>
            <w:r w:rsidRPr="00B243BF">
              <w:rPr>
                <w:rFonts w:ascii="GHEA Mariam" w:hAnsi="GHEA Mariam" w:cs="Sylfaen"/>
              </w:rPr>
              <w:lastRenderedPageBreak/>
              <w:t>Շուրջ 30մլն ՀՀ դրամ</w:t>
            </w:r>
          </w:p>
          <w:p w:rsidR="008F385F" w:rsidRPr="00B243BF" w:rsidRDefault="008F385F" w:rsidP="002F07A9">
            <w:pPr>
              <w:jc w:val="center"/>
              <w:rPr>
                <w:rFonts w:ascii="GHEA Mariam" w:hAnsi="GHEA Mariam"/>
              </w:rPr>
            </w:pPr>
          </w:p>
          <w:p w:rsidR="008F385F" w:rsidRPr="00B243BF" w:rsidRDefault="008F385F" w:rsidP="002F07A9">
            <w:pPr>
              <w:jc w:val="center"/>
              <w:rPr>
                <w:rFonts w:ascii="GHEA Mariam" w:hAnsi="GHEA Mariam" w:cs="Sylfaen"/>
              </w:rPr>
            </w:pPr>
            <w:r w:rsidRPr="00B243BF">
              <w:rPr>
                <w:rFonts w:ascii="GHEA Mariam" w:hAnsi="GHEA Mariam" w:cs="Sylfaen"/>
              </w:rPr>
              <w:t xml:space="preserve">Անշարժ գույքի կադաստրի </w:t>
            </w:r>
            <w:r w:rsidRPr="00B243BF">
              <w:rPr>
                <w:rFonts w:ascii="GHEA Mariam" w:hAnsi="GHEA Mariam" w:cs="Sylfaen"/>
              </w:rPr>
              <w:lastRenderedPageBreak/>
              <w:t>կոմիտեի միջոցների հաշվին</w:t>
            </w:r>
          </w:p>
        </w:tc>
      </w:tr>
      <w:tr w:rsidR="00B243BF" w:rsidRPr="00B243BF" w:rsidTr="002F07A9">
        <w:tc>
          <w:tcPr>
            <w:tcW w:w="513" w:type="dxa"/>
          </w:tcPr>
          <w:p w:rsidR="008F385F" w:rsidRPr="00B243BF" w:rsidRDefault="008F385F" w:rsidP="002F07A9">
            <w:pPr>
              <w:jc w:val="center"/>
              <w:rPr>
                <w:rFonts w:ascii="GHEA Mariam" w:hAnsi="GHEA Mariam" w:cs="Arial"/>
                <w:b/>
                <w:lang w:val="hy-AM"/>
              </w:rPr>
            </w:pPr>
            <w:r w:rsidRPr="00B243BF">
              <w:rPr>
                <w:rFonts w:ascii="GHEA Mariam" w:hAnsi="GHEA Mariam" w:cs="Arial"/>
                <w:b/>
                <w:lang w:val="hy-AM"/>
              </w:rPr>
              <w:lastRenderedPageBreak/>
              <w:t>19</w:t>
            </w:r>
          </w:p>
        </w:tc>
        <w:tc>
          <w:tcPr>
            <w:tcW w:w="2977" w:type="dxa"/>
          </w:tcPr>
          <w:p w:rsidR="008F385F" w:rsidRPr="00B243BF" w:rsidRDefault="008F385F" w:rsidP="002F07A9">
            <w:pPr>
              <w:tabs>
                <w:tab w:val="left" w:pos="459"/>
              </w:tabs>
              <w:spacing w:line="276" w:lineRule="auto"/>
              <w:rPr>
                <w:rFonts w:ascii="GHEA Mariam" w:eastAsia="Calibri" w:hAnsi="GHEA Mariam" w:cs="Sylfaen"/>
                <w:spacing w:val="-4"/>
                <w:lang w:val="hy-AM"/>
              </w:rPr>
            </w:pPr>
            <w:r w:rsidRPr="00B243BF">
              <w:rPr>
                <w:rFonts w:ascii="GHEA Mariam" w:eastAsia="Calibri" w:hAnsi="GHEA Mariam" w:cs="Sylfaen"/>
                <w:spacing w:val="-4"/>
                <w:lang w:val="hy-AM"/>
              </w:rPr>
              <w:t>Քարտեզագրության, գեոդեզիայի, չափագրման (հաշվառման) և հողաշինարարության գործունեությամբ զբաղվելու  իրավունք ունեցող անձանց համար</w:t>
            </w:r>
          </w:p>
          <w:p w:rsidR="008F385F" w:rsidRPr="00B243BF" w:rsidRDefault="008F385F" w:rsidP="002F07A9">
            <w:pPr>
              <w:tabs>
                <w:tab w:val="left" w:pos="459"/>
              </w:tabs>
              <w:spacing w:line="276" w:lineRule="auto"/>
              <w:rPr>
                <w:rFonts w:ascii="GHEA Mariam" w:eastAsia="Calibri" w:hAnsi="GHEA Mariam" w:cs="Sylfaen"/>
                <w:spacing w:val="-4"/>
              </w:rPr>
            </w:pPr>
            <w:r w:rsidRPr="00B243BF">
              <w:rPr>
                <w:rFonts w:ascii="GHEA Mariam" w:eastAsia="Calibri" w:hAnsi="GHEA Mariam" w:cs="Sylfaen"/>
                <w:spacing w:val="-4"/>
              </w:rPr>
              <w:t>առցանց գրասենյակի գործարկում</w:t>
            </w:r>
          </w:p>
          <w:p w:rsidR="008F385F" w:rsidRPr="00B243BF" w:rsidRDefault="008F385F" w:rsidP="002F07A9">
            <w:pPr>
              <w:tabs>
                <w:tab w:val="left" w:pos="459"/>
              </w:tabs>
              <w:spacing w:line="276" w:lineRule="auto"/>
              <w:rPr>
                <w:rFonts w:ascii="GHEA Mariam" w:eastAsia="Calibri" w:hAnsi="GHEA Mariam" w:cs="Sylfaen"/>
                <w:spacing w:val="-4"/>
              </w:rPr>
            </w:pPr>
          </w:p>
        </w:tc>
        <w:tc>
          <w:tcPr>
            <w:tcW w:w="2381" w:type="dxa"/>
          </w:tcPr>
          <w:p w:rsidR="008F385F" w:rsidRPr="00B243BF" w:rsidRDefault="008F385F" w:rsidP="002F07A9">
            <w:pPr>
              <w:spacing w:line="276" w:lineRule="auto"/>
              <w:jc w:val="both"/>
              <w:rPr>
                <w:rFonts w:ascii="GHEA Mariam" w:eastAsia="Calibri" w:hAnsi="GHEA Mariam" w:cs="Sylfaen"/>
                <w:spacing w:val="-4"/>
              </w:rPr>
            </w:pPr>
            <w:r w:rsidRPr="00B243BF">
              <w:rPr>
                <w:rFonts w:ascii="GHEA Mariam" w:eastAsia="Calibri" w:hAnsi="GHEA Mariam" w:cs="Sylfaen"/>
                <w:spacing w:val="-4"/>
              </w:rPr>
              <w:t>1.Տեխնիկական բնութագրերի (առաջադրանքի) կազմում</w:t>
            </w:r>
          </w:p>
          <w:p w:rsidR="008F385F" w:rsidRPr="00B243BF" w:rsidRDefault="008F385F" w:rsidP="002F07A9">
            <w:pPr>
              <w:spacing w:line="276" w:lineRule="auto"/>
              <w:jc w:val="both"/>
              <w:rPr>
                <w:rFonts w:ascii="GHEA Mariam" w:eastAsia="Calibri" w:hAnsi="GHEA Mariam" w:cs="Sylfaen"/>
                <w:spacing w:val="-4"/>
              </w:rPr>
            </w:pPr>
          </w:p>
          <w:p w:rsidR="008F385F" w:rsidRPr="00B243BF" w:rsidRDefault="008F385F" w:rsidP="002F07A9">
            <w:pPr>
              <w:spacing w:line="276" w:lineRule="auto"/>
              <w:jc w:val="both"/>
              <w:rPr>
                <w:rFonts w:ascii="GHEA Mariam" w:eastAsia="Calibri" w:hAnsi="GHEA Mariam" w:cs="Sylfaen"/>
                <w:spacing w:val="-4"/>
              </w:rPr>
            </w:pPr>
            <w:r w:rsidRPr="00B243BF">
              <w:rPr>
                <w:rFonts w:ascii="GHEA Mariam" w:eastAsia="Calibri" w:hAnsi="GHEA Mariam" w:cs="Sylfaen"/>
                <w:spacing w:val="-4"/>
              </w:rPr>
              <w:t>2.Մրցույթի կազմակերպում:</w:t>
            </w:r>
          </w:p>
          <w:p w:rsidR="008F385F" w:rsidRPr="00B243BF" w:rsidRDefault="008F385F" w:rsidP="002F07A9">
            <w:pPr>
              <w:spacing w:line="276" w:lineRule="auto"/>
              <w:jc w:val="both"/>
              <w:rPr>
                <w:rFonts w:ascii="GHEA Mariam" w:eastAsia="Calibri" w:hAnsi="GHEA Mariam" w:cs="Sylfaen"/>
                <w:spacing w:val="-4"/>
              </w:rPr>
            </w:pPr>
            <w:r w:rsidRPr="00B243BF">
              <w:rPr>
                <w:rFonts w:ascii="GHEA Mariam" w:eastAsia="Calibri" w:hAnsi="GHEA Mariam" w:cs="Sylfaen"/>
                <w:spacing w:val="-4"/>
              </w:rPr>
              <w:t>3.Կոմիտեի գեոպորտալի հիման վրա համապատասխան հարթակի ստեղծում</w:t>
            </w:r>
          </w:p>
          <w:p w:rsidR="008F385F" w:rsidRPr="00B243BF" w:rsidRDefault="008F385F" w:rsidP="002F07A9">
            <w:pPr>
              <w:spacing w:line="276" w:lineRule="auto"/>
              <w:jc w:val="both"/>
              <w:rPr>
                <w:rFonts w:ascii="GHEA Mariam" w:eastAsia="Calibri" w:hAnsi="GHEA Mariam" w:cs="Sylfaen"/>
                <w:spacing w:val="-4"/>
              </w:rPr>
            </w:pPr>
          </w:p>
          <w:p w:rsidR="008F385F" w:rsidRPr="00B243BF" w:rsidRDefault="008F385F" w:rsidP="002F07A9">
            <w:pPr>
              <w:spacing w:line="276" w:lineRule="auto"/>
              <w:jc w:val="both"/>
              <w:rPr>
                <w:rFonts w:ascii="GHEA Mariam" w:eastAsia="Calibri" w:hAnsi="GHEA Mariam" w:cs="Sylfaen"/>
                <w:spacing w:val="-4"/>
              </w:rPr>
            </w:pPr>
            <w:r w:rsidRPr="00B243BF">
              <w:rPr>
                <w:rFonts w:ascii="GHEA Mariam" w:eastAsia="Calibri" w:hAnsi="GHEA Mariam" w:cs="Sylfaen"/>
                <w:spacing w:val="-4"/>
              </w:rPr>
              <w:t>4.Շահագրգիռ անձանց ուսուցում</w:t>
            </w:r>
          </w:p>
        </w:tc>
        <w:tc>
          <w:tcPr>
            <w:tcW w:w="2693" w:type="dxa"/>
          </w:tcPr>
          <w:p w:rsidR="008F385F" w:rsidRPr="00B243BF" w:rsidRDefault="008F385F" w:rsidP="002F07A9">
            <w:pPr>
              <w:jc w:val="both"/>
              <w:rPr>
                <w:rFonts w:ascii="GHEA Mariam" w:eastAsia="Calibri" w:hAnsi="GHEA Mariam" w:cs="Sylfaen"/>
                <w:spacing w:val="-4"/>
              </w:rPr>
            </w:pPr>
            <w:r w:rsidRPr="00B243BF">
              <w:rPr>
                <w:rFonts w:ascii="GHEA Mariam" w:eastAsia="Calibri" w:hAnsi="GHEA Mariam" w:cs="Sylfaen"/>
                <w:spacing w:val="-4"/>
              </w:rPr>
              <w:t>Համապատասխան որակավորում ունեցող անձանց հետ «անթուղթ» նյութերի փոխանակման հնարավորության ապահովում</w:t>
            </w:r>
          </w:p>
        </w:tc>
        <w:tc>
          <w:tcPr>
            <w:tcW w:w="1701" w:type="dxa"/>
          </w:tcPr>
          <w:p w:rsidR="008F385F" w:rsidRPr="00B243BF" w:rsidRDefault="008F385F" w:rsidP="002F07A9">
            <w:pPr>
              <w:spacing w:after="200" w:line="276" w:lineRule="auto"/>
              <w:ind w:right="-30"/>
              <w:jc w:val="center"/>
              <w:rPr>
                <w:rFonts w:ascii="GHEA Mariam" w:eastAsia="Calibri" w:hAnsi="GHEA Mariam" w:cs="Sylfaen"/>
                <w:spacing w:val="-4"/>
              </w:rPr>
            </w:pPr>
            <w:r w:rsidRPr="00B243BF">
              <w:rPr>
                <w:rFonts w:ascii="GHEA Mariam" w:eastAsia="Calibri" w:hAnsi="GHEA Mariam" w:cs="Sylfaen"/>
                <w:spacing w:val="-4"/>
              </w:rPr>
              <w:t>ՀՀ անշարժ գույքի կադաստրի կոմիտե</w:t>
            </w:r>
          </w:p>
        </w:tc>
        <w:tc>
          <w:tcPr>
            <w:tcW w:w="1418" w:type="dxa"/>
          </w:tcPr>
          <w:p w:rsidR="008F385F" w:rsidRPr="00B243BF" w:rsidRDefault="008F385F" w:rsidP="002F07A9">
            <w:pPr>
              <w:spacing w:before="100" w:beforeAutospacing="1" w:after="200" w:line="276" w:lineRule="auto"/>
              <w:jc w:val="center"/>
              <w:rPr>
                <w:rFonts w:ascii="GHEA Mariam" w:hAnsi="GHEA Mariam" w:cs="Sylfaen"/>
              </w:rPr>
            </w:pPr>
            <w:r w:rsidRPr="00B243BF">
              <w:rPr>
                <w:rFonts w:ascii="GHEA Mariam" w:hAnsi="GHEA Mariam" w:cs="Sylfaen"/>
              </w:rPr>
              <w:t>-</w:t>
            </w:r>
          </w:p>
        </w:tc>
        <w:tc>
          <w:tcPr>
            <w:tcW w:w="1559" w:type="dxa"/>
          </w:tcPr>
          <w:p w:rsidR="008F385F" w:rsidRPr="00B243BF" w:rsidRDefault="008F385F" w:rsidP="002F07A9">
            <w:pPr>
              <w:spacing w:line="276" w:lineRule="auto"/>
              <w:jc w:val="center"/>
              <w:rPr>
                <w:rFonts w:ascii="GHEA Mariam" w:hAnsi="GHEA Mariam"/>
              </w:rPr>
            </w:pPr>
            <w:r w:rsidRPr="00B243BF">
              <w:rPr>
                <w:rFonts w:ascii="GHEA Mariam" w:hAnsi="GHEA Mariam"/>
              </w:rPr>
              <w:t>2020 թվականի</w:t>
            </w:r>
          </w:p>
          <w:p w:rsidR="008F385F" w:rsidRPr="00B243BF" w:rsidRDefault="008F385F" w:rsidP="002F07A9">
            <w:pPr>
              <w:spacing w:line="276" w:lineRule="auto"/>
              <w:jc w:val="center"/>
              <w:rPr>
                <w:rFonts w:ascii="GHEA Mariam" w:hAnsi="GHEA Mariam"/>
              </w:rPr>
            </w:pPr>
            <w:r w:rsidRPr="00B243BF">
              <w:rPr>
                <w:rFonts w:ascii="GHEA Mariam" w:hAnsi="GHEA Mariam"/>
              </w:rPr>
              <w:t>դեկտեմբերի 3-րդ տասնօրյակ</w:t>
            </w:r>
          </w:p>
        </w:tc>
        <w:tc>
          <w:tcPr>
            <w:tcW w:w="1843" w:type="dxa"/>
          </w:tcPr>
          <w:p w:rsidR="008F385F" w:rsidRPr="00B243BF" w:rsidRDefault="008F385F" w:rsidP="002F07A9">
            <w:pPr>
              <w:jc w:val="center"/>
              <w:rPr>
                <w:rFonts w:ascii="GHEA Mariam" w:hAnsi="GHEA Mariam" w:cs="Sylfaen"/>
              </w:rPr>
            </w:pPr>
            <w:r w:rsidRPr="00B243BF">
              <w:rPr>
                <w:rFonts w:ascii="GHEA Mariam" w:hAnsi="GHEA Mariam" w:cs="Sylfaen"/>
              </w:rPr>
              <w:t xml:space="preserve">Շուրջ 20 մլն. ՀՀ դրամ </w:t>
            </w:r>
          </w:p>
          <w:p w:rsidR="008F385F" w:rsidRPr="00B243BF" w:rsidRDefault="008F385F" w:rsidP="002F07A9">
            <w:pPr>
              <w:jc w:val="center"/>
              <w:rPr>
                <w:rFonts w:ascii="GHEA Mariam" w:hAnsi="GHEA Mariam" w:cs="Sylfaen"/>
              </w:rPr>
            </w:pPr>
          </w:p>
          <w:p w:rsidR="008F385F" w:rsidRPr="00B243BF" w:rsidRDefault="008F385F" w:rsidP="002F07A9">
            <w:pPr>
              <w:jc w:val="center"/>
              <w:rPr>
                <w:rFonts w:ascii="GHEA Mariam" w:hAnsi="GHEA Mariam" w:cs="Sylfaen"/>
              </w:rPr>
            </w:pPr>
            <w:r w:rsidRPr="00B243BF">
              <w:rPr>
                <w:rFonts w:ascii="GHEA Mariam" w:hAnsi="GHEA Mariam" w:cs="Sylfaen"/>
              </w:rPr>
              <w:t>Անշարժ գույքի կադաստրի կոմիտեի միջոցների հաշվին</w:t>
            </w:r>
          </w:p>
          <w:p w:rsidR="008F385F" w:rsidRPr="00B243BF" w:rsidRDefault="008F385F" w:rsidP="002F07A9">
            <w:pPr>
              <w:jc w:val="center"/>
              <w:rPr>
                <w:rFonts w:ascii="GHEA Mariam" w:hAnsi="GHEA Mariam" w:cs="Sylfaen"/>
              </w:rPr>
            </w:pPr>
          </w:p>
        </w:tc>
      </w:tr>
    </w:tbl>
    <w:p w:rsidR="00463A1B" w:rsidRPr="00B243BF" w:rsidRDefault="00463A1B" w:rsidP="0008219C">
      <w:pPr>
        <w:jc w:val="center"/>
        <w:rPr>
          <w:rFonts w:ascii="GHEA Mariam" w:hAnsi="GHEA Mariam" w:cs="Arial"/>
          <w:b/>
        </w:rPr>
      </w:pPr>
    </w:p>
    <w:p w:rsidR="00463A1B" w:rsidRPr="00B243BF" w:rsidRDefault="00463A1B" w:rsidP="00463A1B">
      <w:pPr>
        <w:spacing w:after="200" w:line="276" w:lineRule="auto"/>
        <w:jc w:val="center"/>
        <w:rPr>
          <w:rFonts w:ascii="GHEA Mariam" w:hAnsi="GHEA Mariam"/>
          <w:b/>
          <w:bCs/>
          <w:lang w:eastAsia="en-US"/>
        </w:rPr>
      </w:pPr>
    </w:p>
    <w:p w:rsidR="00463A1B" w:rsidRPr="00B243BF" w:rsidRDefault="00463A1B" w:rsidP="00463A1B">
      <w:pPr>
        <w:spacing w:after="200" w:line="276" w:lineRule="auto"/>
        <w:rPr>
          <w:rFonts w:ascii="GHEA Mariam" w:hAnsi="GHEA Mariam"/>
          <w:lang w:eastAsia="en-US"/>
        </w:rPr>
      </w:pPr>
    </w:p>
    <w:p w:rsidR="000779B5" w:rsidRPr="00B243BF" w:rsidRDefault="000779B5" w:rsidP="0008219C">
      <w:pPr>
        <w:jc w:val="center"/>
        <w:rPr>
          <w:rFonts w:ascii="GHEA Mariam" w:hAnsi="GHEA Mariam" w:cs="Arial"/>
          <w:b/>
        </w:rPr>
      </w:pPr>
    </w:p>
    <w:p w:rsidR="00A976B3" w:rsidRPr="00B243BF" w:rsidRDefault="00A976B3" w:rsidP="0008219C">
      <w:pPr>
        <w:jc w:val="center"/>
        <w:rPr>
          <w:rFonts w:ascii="GHEA Mariam" w:hAnsi="GHEA Mariam" w:cs="Arial"/>
          <w:b/>
        </w:rPr>
      </w:pPr>
    </w:p>
    <w:tbl>
      <w:tblPr>
        <w:tblStyle w:val="TableGrid"/>
        <w:tblW w:w="14801" w:type="dxa"/>
        <w:tblInd w:w="-1085" w:type="dxa"/>
        <w:tblLook w:val="04A0" w:firstRow="1" w:lastRow="0" w:firstColumn="1" w:lastColumn="0" w:noHBand="0" w:noVBand="1"/>
      </w:tblPr>
      <w:tblGrid>
        <w:gridCol w:w="540"/>
        <w:gridCol w:w="2496"/>
        <w:gridCol w:w="2268"/>
        <w:gridCol w:w="2693"/>
        <w:gridCol w:w="1843"/>
        <w:gridCol w:w="1276"/>
        <w:gridCol w:w="1843"/>
        <w:gridCol w:w="1842"/>
      </w:tblGrid>
      <w:tr w:rsidR="00B243BF" w:rsidRPr="00B243BF" w:rsidTr="007D1878">
        <w:tc>
          <w:tcPr>
            <w:tcW w:w="540" w:type="dxa"/>
          </w:tcPr>
          <w:p w:rsidR="0075394A" w:rsidRPr="00B243BF" w:rsidRDefault="0075394A" w:rsidP="0008219C">
            <w:pPr>
              <w:jc w:val="center"/>
              <w:rPr>
                <w:rFonts w:ascii="GHEA Mariam" w:hAnsi="GHEA Mariam" w:cs="Arial"/>
                <w:b/>
              </w:rPr>
            </w:pPr>
            <w:r w:rsidRPr="00B243BF">
              <w:rPr>
                <w:rFonts w:ascii="GHEA Mariam" w:hAnsi="GHEA Mariam" w:cs="Arial"/>
                <w:b/>
              </w:rPr>
              <w:t>1</w:t>
            </w:r>
          </w:p>
        </w:tc>
        <w:tc>
          <w:tcPr>
            <w:tcW w:w="2496" w:type="dxa"/>
          </w:tcPr>
          <w:p w:rsidR="0075394A" w:rsidRPr="00B243BF" w:rsidRDefault="0075394A" w:rsidP="0008219C">
            <w:pPr>
              <w:jc w:val="center"/>
              <w:rPr>
                <w:rFonts w:ascii="GHEA Mariam" w:hAnsi="GHEA Mariam" w:cs="Arial"/>
                <w:b/>
              </w:rPr>
            </w:pPr>
            <w:r w:rsidRPr="00B243BF">
              <w:rPr>
                <w:rFonts w:ascii="GHEA Mariam" w:hAnsi="GHEA Mariam" w:cs="Arial"/>
                <w:b/>
              </w:rPr>
              <w:t>2</w:t>
            </w:r>
          </w:p>
        </w:tc>
        <w:tc>
          <w:tcPr>
            <w:tcW w:w="2268" w:type="dxa"/>
          </w:tcPr>
          <w:p w:rsidR="0075394A" w:rsidRPr="00B243BF" w:rsidRDefault="0075394A" w:rsidP="0008219C">
            <w:pPr>
              <w:jc w:val="center"/>
              <w:rPr>
                <w:rFonts w:ascii="GHEA Mariam" w:hAnsi="GHEA Mariam" w:cs="Arial"/>
                <w:b/>
              </w:rPr>
            </w:pPr>
            <w:r w:rsidRPr="00B243BF">
              <w:rPr>
                <w:rFonts w:ascii="GHEA Mariam" w:hAnsi="GHEA Mariam" w:cs="Arial"/>
                <w:b/>
              </w:rPr>
              <w:t>3</w:t>
            </w:r>
          </w:p>
        </w:tc>
        <w:tc>
          <w:tcPr>
            <w:tcW w:w="2693" w:type="dxa"/>
          </w:tcPr>
          <w:p w:rsidR="0075394A" w:rsidRPr="00B243BF" w:rsidRDefault="0075394A" w:rsidP="0008219C">
            <w:pPr>
              <w:jc w:val="center"/>
              <w:rPr>
                <w:rFonts w:ascii="GHEA Mariam" w:hAnsi="GHEA Mariam" w:cs="Arial"/>
                <w:b/>
              </w:rPr>
            </w:pPr>
            <w:r w:rsidRPr="00B243BF">
              <w:rPr>
                <w:rFonts w:ascii="GHEA Mariam" w:hAnsi="GHEA Mariam" w:cs="Arial"/>
                <w:b/>
              </w:rPr>
              <w:t>4</w:t>
            </w:r>
          </w:p>
        </w:tc>
        <w:tc>
          <w:tcPr>
            <w:tcW w:w="1843" w:type="dxa"/>
          </w:tcPr>
          <w:p w:rsidR="0075394A" w:rsidRPr="00B243BF" w:rsidRDefault="0075394A" w:rsidP="0008219C">
            <w:pPr>
              <w:jc w:val="center"/>
              <w:rPr>
                <w:rFonts w:ascii="GHEA Mariam" w:hAnsi="GHEA Mariam" w:cs="Arial"/>
                <w:b/>
              </w:rPr>
            </w:pPr>
            <w:r w:rsidRPr="00B243BF">
              <w:rPr>
                <w:rFonts w:ascii="GHEA Mariam" w:hAnsi="GHEA Mariam" w:cs="Arial"/>
                <w:b/>
              </w:rPr>
              <w:t>5</w:t>
            </w:r>
          </w:p>
        </w:tc>
        <w:tc>
          <w:tcPr>
            <w:tcW w:w="1276" w:type="dxa"/>
          </w:tcPr>
          <w:p w:rsidR="0075394A" w:rsidRPr="00B243BF" w:rsidRDefault="0075394A" w:rsidP="0008219C">
            <w:pPr>
              <w:jc w:val="center"/>
              <w:rPr>
                <w:rFonts w:ascii="GHEA Mariam" w:hAnsi="GHEA Mariam" w:cs="Arial"/>
                <w:b/>
              </w:rPr>
            </w:pPr>
            <w:r w:rsidRPr="00B243BF">
              <w:rPr>
                <w:rFonts w:ascii="GHEA Mariam" w:hAnsi="GHEA Mariam" w:cs="Arial"/>
                <w:b/>
              </w:rPr>
              <w:t>6</w:t>
            </w:r>
          </w:p>
        </w:tc>
        <w:tc>
          <w:tcPr>
            <w:tcW w:w="1843" w:type="dxa"/>
          </w:tcPr>
          <w:p w:rsidR="0075394A" w:rsidRPr="00B243BF" w:rsidRDefault="0075394A" w:rsidP="0008219C">
            <w:pPr>
              <w:jc w:val="center"/>
              <w:rPr>
                <w:rFonts w:ascii="GHEA Mariam" w:hAnsi="GHEA Mariam" w:cs="Arial"/>
                <w:b/>
              </w:rPr>
            </w:pPr>
            <w:r w:rsidRPr="00B243BF">
              <w:rPr>
                <w:rFonts w:ascii="GHEA Mariam" w:hAnsi="GHEA Mariam" w:cs="Arial"/>
                <w:b/>
              </w:rPr>
              <w:t>7</w:t>
            </w:r>
          </w:p>
        </w:tc>
        <w:tc>
          <w:tcPr>
            <w:tcW w:w="1842" w:type="dxa"/>
          </w:tcPr>
          <w:p w:rsidR="0075394A" w:rsidRPr="00B243BF" w:rsidRDefault="0075394A" w:rsidP="0008219C">
            <w:pPr>
              <w:jc w:val="center"/>
              <w:rPr>
                <w:rFonts w:ascii="GHEA Mariam" w:hAnsi="GHEA Mariam" w:cs="Arial"/>
                <w:b/>
              </w:rPr>
            </w:pPr>
            <w:r w:rsidRPr="00B243BF">
              <w:rPr>
                <w:rFonts w:ascii="GHEA Mariam" w:hAnsi="GHEA Mariam" w:cs="Arial"/>
                <w:b/>
              </w:rPr>
              <w:t>8</w:t>
            </w:r>
          </w:p>
        </w:tc>
      </w:tr>
      <w:tr w:rsidR="00B243BF" w:rsidRPr="00B243BF" w:rsidTr="007D1878">
        <w:tc>
          <w:tcPr>
            <w:tcW w:w="14801" w:type="dxa"/>
            <w:gridSpan w:val="8"/>
            <w:shd w:val="clear" w:color="auto" w:fill="FFFF00"/>
          </w:tcPr>
          <w:p w:rsidR="0075394A" w:rsidRPr="00B243BF" w:rsidRDefault="0075394A" w:rsidP="00A71520">
            <w:pPr>
              <w:pStyle w:val="NormalWeb"/>
              <w:spacing w:before="0" w:beforeAutospacing="0" w:after="0" w:afterAutospacing="0" w:line="276" w:lineRule="auto"/>
              <w:jc w:val="center"/>
              <w:rPr>
                <w:rFonts w:ascii="GHEA Mariam" w:hAnsi="GHEA Mariam"/>
                <w:b/>
                <w:sz w:val="20"/>
                <w:szCs w:val="20"/>
              </w:rPr>
            </w:pPr>
            <w:r w:rsidRPr="00B243BF">
              <w:rPr>
                <w:rFonts w:ascii="GHEA Mariam" w:hAnsi="GHEA Mariam" w:cs="Sylfaen"/>
                <w:b/>
                <w:sz w:val="20"/>
                <w:szCs w:val="20"/>
                <w:lang w:eastAsia="en-GB"/>
              </w:rPr>
              <w:t>Մ</w:t>
            </w:r>
            <w:r w:rsidRPr="00B243BF">
              <w:rPr>
                <w:rFonts w:ascii="GHEA Mariam" w:hAnsi="GHEA Mariam"/>
                <w:b/>
                <w:sz w:val="20"/>
                <w:szCs w:val="20"/>
              </w:rPr>
              <w:t>իջուկային անվտանգության կարգավորման կոմիտե</w:t>
            </w:r>
          </w:p>
        </w:tc>
      </w:tr>
      <w:tr w:rsidR="00B243BF" w:rsidRPr="00B243BF" w:rsidTr="007D1878">
        <w:tc>
          <w:tcPr>
            <w:tcW w:w="540" w:type="dxa"/>
          </w:tcPr>
          <w:p w:rsidR="0075394A" w:rsidRPr="00B243BF" w:rsidRDefault="0075394A" w:rsidP="0008219C">
            <w:pPr>
              <w:jc w:val="center"/>
              <w:rPr>
                <w:rFonts w:ascii="GHEA Mariam" w:hAnsi="GHEA Mariam" w:cs="Arial"/>
                <w:b/>
              </w:rPr>
            </w:pPr>
          </w:p>
        </w:tc>
        <w:tc>
          <w:tcPr>
            <w:tcW w:w="2496" w:type="dxa"/>
          </w:tcPr>
          <w:p w:rsidR="0075394A" w:rsidRPr="00B243BF" w:rsidRDefault="0075394A" w:rsidP="0008219C">
            <w:pPr>
              <w:jc w:val="center"/>
              <w:rPr>
                <w:rFonts w:ascii="GHEA Mariam" w:hAnsi="GHEA Mariam" w:cs="Arial"/>
                <w:b/>
              </w:rPr>
            </w:pPr>
          </w:p>
        </w:tc>
        <w:tc>
          <w:tcPr>
            <w:tcW w:w="2268" w:type="dxa"/>
          </w:tcPr>
          <w:p w:rsidR="0075394A" w:rsidRPr="00B243BF" w:rsidRDefault="0075394A" w:rsidP="0008219C">
            <w:pPr>
              <w:jc w:val="center"/>
              <w:rPr>
                <w:rFonts w:ascii="GHEA Mariam" w:hAnsi="GHEA Mariam" w:cs="Arial"/>
                <w:b/>
              </w:rPr>
            </w:pPr>
          </w:p>
        </w:tc>
        <w:tc>
          <w:tcPr>
            <w:tcW w:w="2693" w:type="dxa"/>
          </w:tcPr>
          <w:p w:rsidR="0075394A" w:rsidRPr="00B243BF" w:rsidRDefault="0075394A" w:rsidP="0008219C">
            <w:pPr>
              <w:jc w:val="center"/>
              <w:rPr>
                <w:rFonts w:ascii="GHEA Mariam" w:hAnsi="GHEA Mariam" w:cs="Arial"/>
                <w:b/>
              </w:rPr>
            </w:pPr>
          </w:p>
        </w:tc>
        <w:tc>
          <w:tcPr>
            <w:tcW w:w="1843" w:type="dxa"/>
          </w:tcPr>
          <w:p w:rsidR="0075394A" w:rsidRPr="00B243BF" w:rsidRDefault="0075394A" w:rsidP="0008219C">
            <w:pPr>
              <w:jc w:val="center"/>
              <w:rPr>
                <w:rFonts w:ascii="GHEA Mariam" w:hAnsi="GHEA Mariam" w:cs="Arial"/>
                <w:b/>
              </w:rPr>
            </w:pPr>
          </w:p>
        </w:tc>
        <w:tc>
          <w:tcPr>
            <w:tcW w:w="1276" w:type="dxa"/>
          </w:tcPr>
          <w:p w:rsidR="0075394A" w:rsidRPr="00B243BF" w:rsidRDefault="0075394A" w:rsidP="0008219C">
            <w:pPr>
              <w:jc w:val="center"/>
              <w:rPr>
                <w:rFonts w:ascii="GHEA Mariam" w:hAnsi="GHEA Mariam" w:cs="Arial"/>
                <w:b/>
              </w:rPr>
            </w:pPr>
          </w:p>
        </w:tc>
        <w:tc>
          <w:tcPr>
            <w:tcW w:w="1843" w:type="dxa"/>
          </w:tcPr>
          <w:p w:rsidR="0075394A" w:rsidRPr="00B243BF" w:rsidRDefault="0075394A" w:rsidP="0008219C">
            <w:pPr>
              <w:jc w:val="center"/>
              <w:rPr>
                <w:rFonts w:ascii="GHEA Mariam" w:hAnsi="GHEA Mariam" w:cs="Arial"/>
                <w:b/>
              </w:rPr>
            </w:pPr>
          </w:p>
        </w:tc>
        <w:tc>
          <w:tcPr>
            <w:tcW w:w="1842" w:type="dxa"/>
          </w:tcPr>
          <w:p w:rsidR="0075394A" w:rsidRPr="00B243BF" w:rsidRDefault="0075394A" w:rsidP="0008219C">
            <w:pPr>
              <w:jc w:val="center"/>
              <w:rPr>
                <w:rFonts w:ascii="GHEA Mariam" w:hAnsi="GHEA Mariam" w:cs="Arial"/>
                <w:b/>
              </w:rPr>
            </w:pPr>
          </w:p>
        </w:tc>
      </w:tr>
    </w:tbl>
    <w:p w:rsidR="00A976B3" w:rsidRPr="00B243BF" w:rsidRDefault="00A976B3" w:rsidP="0008219C">
      <w:pPr>
        <w:jc w:val="center"/>
        <w:rPr>
          <w:rFonts w:ascii="GHEA Mariam" w:hAnsi="GHEA Mariam" w:cs="Arial"/>
          <w:b/>
        </w:rPr>
      </w:pPr>
    </w:p>
    <w:tbl>
      <w:tblPr>
        <w:tblStyle w:val="TableGrid"/>
        <w:tblW w:w="14943" w:type="dxa"/>
        <w:tblInd w:w="-1085" w:type="dxa"/>
        <w:tblLayout w:type="fixed"/>
        <w:tblLook w:val="04A0" w:firstRow="1" w:lastRow="0" w:firstColumn="1" w:lastColumn="0" w:noHBand="0" w:noVBand="1"/>
      </w:tblPr>
      <w:tblGrid>
        <w:gridCol w:w="379"/>
        <w:gridCol w:w="2617"/>
        <w:gridCol w:w="2321"/>
        <w:gridCol w:w="2651"/>
        <w:gridCol w:w="1913"/>
        <w:gridCol w:w="1235"/>
        <w:gridCol w:w="1843"/>
        <w:gridCol w:w="1984"/>
      </w:tblGrid>
      <w:tr w:rsidR="007D1878" w:rsidRPr="00B243BF" w:rsidTr="007D1878">
        <w:tc>
          <w:tcPr>
            <w:tcW w:w="379" w:type="dxa"/>
          </w:tcPr>
          <w:p w:rsidR="007D1878" w:rsidRPr="00B243BF" w:rsidRDefault="007D1878" w:rsidP="00BC0D86">
            <w:pPr>
              <w:jc w:val="center"/>
              <w:rPr>
                <w:rFonts w:ascii="GHEA Mariam" w:hAnsi="GHEA Mariam" w:cs="Arial"/>
                <w:b/>
              </w:rPr>
            </w:pPr>
            <w:r w:rsidRPr="00B243BF">
              <w:rPr>
                <w:rFonts w:ascii="GHEA Mariam" w:hAnsi="GHEA Mariam" w:cs="Arial"/>
                <w:b/>
              </w:rPr>
              <w:t>1</w:t>
            </w:r>
          </w:p>
        </w:tc>
        <w:tc>
          <w:tcPr>
            <w:tcW w:w="2617" w:type="dxa"/>
          </w:tcPr>
          <w:p w:rsidR="007D1878" w:rsidRPr="00B243BF" w:rsidRDefault="007D1878" w:rsidP="00BC0D86">
            <w:pPr>
              <w:jc w:val="both"/>
              <w:rPr>
                <w:rFonts w:ascii="GHEA Mariam" w:hAnsi="GHEA Mariam"/>
                <w:b/>
                <w:lang w:val="hy-AM"/>
              </w:rPr>
            </w:pPr>
            <w:r w:rsidRPr="00B243BF">
              <w:rPr>
                <w:rFonts w:ascii="GHEA Mariam" w:hAnsi="GHEA Mariam"/>
                <w:b/>
                <w:lang w:val="hy-AM"/>
              </w:rPr>
              <w:t>Ատոմային էներգիայի օգտագործման բնա</w:t>
            </w:r>
            <w:r w:rsidRPr="00B243BF">
              <w:rPr>
                <w:rFonts w:ascii="GHEA Mariam" w:hAnsi="GHEA Mariam"/>
                <w:b/>
              </w:rPr>
              <w:softHyphen/>
            </w:r>
            <w:r w:rsidRPr="00B243BF">
              <w:rPr>
                <w:rFonts w:ascii="GHEA Mariam" w:hAnsi="GHEA Mariam"/>
                <w:b/>
                <w:lang w:val="hy-AM"/>
              </w:rPr>
              <w:t>գա</w:t>
            </w:r>
            <w:r w:rsidRPr="00B243BF">
              <w:rPr>
                <w:rFonts w:ascii="GHEA Mariam" w:hAnsi="GHEA Mariam"/>
                <w:b/>
              </w:rPr>
              <w:softHyphen/>
            </w:r>
            <w:r w:rsidRPr="00B243BF">
              <w:rPr>
                <w:rFonts w:ascii="GHEA Mariam" w:hAnsi="GHEA Mariam"/>
                <w:b/>
                <w:lang w:val="hy-AM"/>
              </w:rPr>
              <w:t>վա</w:t>
            </w:r>
            <w:r w:rsidRPr="00B243BF">
              <w:rPr>
                <w:rFonts w:ascii="GHEA Mariam" w:hAnsi="GHEA Mariam"/>
                <w:b/>
              </w:rPr>
              <w:softHyphen/>
            </w:r>
            <w:r w:rsidRPr="00B243BF">
              <w:rPr>
                <w:rFonts w:ascii="GHEA Mariam" w:hAnsi="GHEA Mariam"/>
                <w:b/>
                <w:lang w:val="hy-AM"/>
              </w:rPr>
              <w:t>ռի</w:t>
            </w:r>
            <w:r w:rsidRPr="00B243BF">
              <w:rPr>
                <w:rFonts w:ascii="GHEA Mariam" w:hAnsi="GHEA Mariam"/>
                <w:b/>
              </w:rPr>
              <w:t xml:space="preserve"> </w:t>
            </w:r>
            <w:r w:rsidRPr="00B243BF">
              <w:rPr>
                <w:rFonts w:ascii="GHEA Mariam" w:hAnsi="GHEA Mariam"/>
                <w:b/>
                <w:lang w:val="hy-AM"/>
              </w:rPr>
              <w:t>օրենս</w:t>
            </w:r>
            <w:r w:rsidRPr="00B243BF">
              <w:rPr>
                <w:rFonts w:ascii="GHEA Mariam" w:hAnsi="GHEA Mariam"/>
                <w:b/>
              </w:rPr>
              <w:softHyphen/>
            </w:r>
            <w:r w:rsidRPr="00B243BF">
              <w:rPr>
                <w:rFonts w:ascii="GHEA Mariam" w:hAnsi="GHEA Mariam"/>
                <w:b/>
                <w:lang w:val="hy-AM"/>
              </w:rPr>
              <w:t>դրու</w:t>
            </w:r>
            <w:r w:rsidRPr="00B243BF">
              <w:rPr>
                <w:rFonts w:ascii="GHEA Mariam" w:hAnsi="GHEA Mariam"/>
                <w:b/>
              </w:rPr>
              <w:softHyphen/>
            </w:r>
            <w:r w:rsidRPr="00B243BF">
              <w:rPr>
                <w:rFonts w:ascii="GHEA Mariam" w:hAnsi="GHEA Mariam"/>
                <w:b/>
                <w:lang w:val="hy-AM"/>
              </w:rPr>
              <w:t>թյան</w:t>
            </w:r>
            <w:r w:rsidRPr="00B243BF">
              <w:rPr>
                <w:rFonts w:ascii="GHEA Mariam" w:hAnsi="GHEA Mariam"/>
                <w:b/>
              </w:rPr>
              <w:t xml:space="preserve"> </w:t>
            </w:r>
            <w:r w:rsidRPr="00B243BF">
              <w:rPr>
                <w:rFonts w:ascii="GHEA Mariam" w:hAnsi="GHEA Mariam"/>
                <w:b/>
                <w:lang w:val="hy-AM"/>
              </w:rPr>
              <w:t>հա</w:t>
            </w:r>
            <w:r w:rsidRPr="00B243BF">
              <w:rPr>
                <w:rFonts w:ascii="GHEA Mariam" w:hAnsi="GHEA Mariam"/>
                <w:b/>
              </w:rPr>
              <w:softHyphen/>
            </w:r>
            <w:r w:rsidRPr="00B243BF">
              <w:rPr>
                <w:rFonts w:ascii="GHEA Mariam" w:hAnsi="GHEA Mariam"/>
                <w:b/>
                <w:lang w:val="hy-AM"/>
              </w:rPr>
              <w:t>մա</w:t>
            </w:r>
            <w:r w:rsidRPr="00B243BF">
              <w:rPr>
                <w:rFonts w:ascii="GHEA Mariam" w:hAnsi="GHEA Mariam"/>
                <w:b/>
              </w:rPr>
              <w:softHyphen/>
            </w:r>
            <w:r w:rsidRPr="00B243BF">
              <w:rPr>
                <w:rFonts w:ascii="GHEA Mariam" w:hAnsi="GHEA Mariam"/>
                <w:b/>
                <w:lang w:val="hy-AM"/>
              </w:rPr>
              <w:t>պատասխանեցում</w:t>
            </w:r>
          </w:p>
          <w:p w:rsidR="007D1878" w:rsidRPr="00B243BF" w:rsidRDefault="007D1878" w:rsidP="00BC0D86">
            <w:pPr>
              <w:jc w:val="both"/>
              <w:rPr>
                <w:rFonts w:ascii="GHEA Mariam" w:hAnsi="GHEA Mariam"/>
                <w:b/>
                <w:lang w:val="hy-AM"/>
              </w:rPr>
            </w:pPr>
            <w:r w:rsidRPr="00B243BF">
              <w:rPr>
                <w:rFonts w:ascii="GHEA Mariam" w:hAnsi="GHEA Mariam"/>
                <w:b/>
                <w:u w:val="single"/>
                <w:lang w:val="hy-AM"/>
              </w:rPr>
              <w:t>Ատոմային էներգիայի մի</w:t>
            </w:r>
            <w:r w:rsidRPr="00B243BF">
              <w:rPr>
                <w:rFonts w:ascii="GHEA Mariam" w:hAnsi="GHEA Mariam"/>
                <w:b/>
                <w:u w:val="single"/>
                <w:lang w:val="hy-AM"/>
              </w:rPr>
              <w:softHyphen/>
              <w:t>ջազ</w:t>
            </w:r>
            <w:r w:rsidRPr="00B243BF">
              <w:rPr>
                <w:rFonts w:ascii="GHEA Mariam" w:hAnsi="GHEA Mariam"/>
                <w:b/>
                <w:u w:val="single"/>
                <w:lang w:val="hy-AM"/>
              </w:rPr>
              <w:softHyphen/>
              <w:t>գային գործա</w:t>
            </w:r>
            <w:r w:rsidRPr="00B243BF">
              <w:rPr>
                <w:rFonts w:ascii="GHEA Mariam" w:hAnsi="GHEA Mariam"/>
                <w:b/>
                <w:u w:val="single"/>
                <w:lang w:val="hy-AM"/>
              </w:rPr>
              <w:softHyphen/>
              <w:t>կա</w:t>
            </w:r>
            <w:r w:rsidRPr="00B243BF">
              <w:rPr>
                <w:rFonts w:ascii="GHEA Mariam" w:hAnsi="GHEA Mariam"/>
                <w:b/>
                <w:u w:val="single"/>
                <w:lang w:val="hy-AM"/>
              </w:rPr>
              <w:softHyphen/>
              <w:t>լու</w:t>
            </w:r>
            <w:r w:rsidRPr="00B243BF">
              <w:rPr>
                <w:rFonts w:ascii="GHEA Mariam" w:hAnsi="GHEA Mariam"/>
                <w:b/>
                <w:u w:val="single"/>
                <w:lang w:val="hy-AM"/>
              </w:rPr>
              <w:softHyphen/>
              <w:t>թյան</w:t>
            </w:r>
            <w:r w:rsidRPr="00B243BF">
              <w:rPr>
                <w:rFonts w:ascii="GHEA Mariam" w:hAnsi="GHEA Mariam"/>
                <w:b/>
                <w:lang w:val="hy-AM"/>
              </w:rPr>
              <w:t xml:space="preserve">  անվտանգության ստանդարտների</w:t>
            </w:r>
          </w:p>
          <w:p w:rsidR="007D1878" w:rsidRPr="00B243BF" w:rsidRDefault="007D1878" w:rsidP="002B5ADB">
            <w:pPr>
              <w:rPr>
                <w:rFonts w:ascii="GHEA Mariam" w:hAnsi="GHEA Mariam" w:cs="Arial"/>
                <w:b/>
              </w:rPr>
            </w:pPr>
            <w:r w:rsidRPr="00B243BF">
              <w:rPr>
                <w:rFonts w:ascii="GHEA Mariam" w:hAnsi="GHEA Mariam"/>
                <w:b/>
                <w:lang w:val="hy-AM"/>
              </w:rPr>
              <w:t>պա</w:t>
            </w:r>
            <w:r w:rsidRPr="00B243BF">
              <w:rPr>
                <w:rFonts w:ascii="GHEA Mariam" w:hAnsi="GHEA Mariam"/>
                <w:b/>
              </w:rPr>
              <w:softHyphen/>
            </w:r>
            <w:r w:rsidRPr="00B243BF">
              <w:rPr>
                <w:rFonts w:ascii="GHEA Mariam" w:hAnsi="GHEA Mariam"/>
                <w:b/>
                <w:lang w:val="hy-AM"/>
              </w:rPr>
              <w:t>հանջ</w:t>
            </w:r>
            <w:r w:rsidRPr="00B243BF">
              <w:rPr>
                <w:rFonts w:ascii="GHEA Mariam" w:hAnsi="GHEA Mariam"/>
                <w:b/>
              </w:rPr>
              <w:softHyphen/>
            </w:r>
            <w:r w:rsidRPr="00B243BF">
              <w:rPr>
                <w:rFonts w:ascii="GHEA Mariam" w:hAnsi="GHEA Mariam"/>
                <w:b/>
                <w:lang w:val="hy-AM"/>
              </w:rPr>
              <w:t>ներին</w:t>
            </w:r>
          </w:p>
        </w:tc>
        <w:tc>
          <w:tcPr>
            <w:tcW w:w="2321" w:type="dxa"/>
          </w:tcPr>
          <w:p w:rsidR="007D1878" w:rsidRPr="00B243BF" w:rsidRDefault="007D1878" w:rsidP="00BC0D86">
            <w:pPr>
              <w:jc w:val="both"/>
              <w:rPr>
                <w:rFonts w:ascii="GHEA Mariam" w:hAnsi="GHEA Mariam"/>
                <w:lang w:val="hy-AM"/>
              </w:rPr>
            </w:pPr>
            <w:r w:rsidRPr="00B243BF">
              <w:rPr>
                <w:rFonts w:ascii="GHEA Mariam" w:hAnsi="GHEA Mariam"/>
                <w:lang w:val="hy-AM"/>
              </w:rPr>
              <w:t>1. «Հայաստանի</w:t>
            </w:r>
            <w:r w:rsidRPr="00B243BF">
              <w:rPr>
                <w:rFonts w:ascii="GHEA Mariam" w:hAnsi="GHEA Mariam"/>
                <w:lang w:val="fr-FR"/>
              </w:rPr>
              <w:t xml:space="preserve"> </w:t>
            </w:r>
            <w:r w:rsidRPr="00B243BF">
              <w:rPr>
                <w:rFonts w:ascii="GHEA Mariam" w:hAnsi="GHEA Mariam"/>
                <w:lang w:val="hy-AM"/>
              </w:rPr>
              <w:t>Հանրապետության</w:t>
            </w:r>
            <w:r w:rsidRPr="00B243BF">
              <w:rPr>
                <w:rFonts w:ascii="GHEA Mariam" w:hAnsi="GHEA Mariam"/>
                <w:lang w:val="fr-FR"/>
              </w:rPr>
              <w:t xml:space="preserve"> </w:t>
            </w:r>
            <w:r w:rsidRPr="00B243BF">
              <w:rPr>
                <w:rFonts w:ascii="GHEA Mariam" w:hAnsi="GHEA Mariam"/>
                <w:lang w:val="hy-AM"/>
              </w:rPr>
              <w:t>կառավարության</w:t>
            </w:r>
            <w:r w:rsidRPr="00B243BF">
              <w:rPr>
                <w:rFonts w:ascii="GHEA Mariam" w:hAnsi="GHEA Mariam"/>
                <w:lang w:val="fr-FR"/>
              </w:rPr>
              <w:t xml:space="preserve"> 2004 թվականի դեկտեմբերի 9-ի  N1791-</w:t>
            </w:r>
            <w:r w:rsidRPr="00B243BF">
              <w:rPr>
                <w:rFonts w:ascii="GHEA Mariam" w:hAnsi="GHEA Mariam"/>
                <w:lang w:val="hy-AM"/>
              </w:rPr>
              <w:t>Ն</w:t>
            </w:r>
            <w:r w:rsidRPr="00B243BF">
              <w:rPr>
                <w:rFonts w:ascii="GHEA Mariam" w:hAnsi="GHEA Mariam"/>
                <w:lang w:val="fr-FR"/>
              </w:rPr>
              <w:t xml:space="preserve"> </w:t>
            </w:r>
            <w:r w:rsidRPr="00B243BF">
              <w:rPr>
                <w:rFonts w:ascii="GHEA Mariam" w:hAnsi="GHEA Mariam"/>
                <w:lang w:val="hy-AM"/>
              </w:rPr>
              <w:t>որոշման մեջ</w:t>
            </w:r>
            <w:r w:rsidRPr="00B243BF">
              <w:rPr>
                <w:rFonts w:ascii="GHEA Mariam" w:hAnsi="GHEA Mariam"/>
                <w:lang w:val="fr-FR"/>
              </w:rPr>
              <w:t xml:space="preserve">  </w:t>
            </w:r>
            <w:r w:rsidRPr="00B243BF">
              <w:rPr>
                <w:rFonts w:ascii="GHEA Mariam" w:hAnsi="GHEA Mariam"/>
                <w:lang w:val="hy-AM"/>
              </w:rPr>
              <w:t>լրացումներ</w:t>
            </w:r>
            <w:r w:rsidRPr="00B243BF">
              <w:rPr>
                <w:rFonts w:ascii="GHEA Mariam" w:hAnsi="GHEA Mariam"/>
                <w:lang w:val="fr-FR"/>
              </w:rPr>
              <w:t xml:space="preserve"> </w:t>
            </w:r>
            <w:r w:rsidRPr="00B243BF">
              <w:rPr>
                <w:rFonts w:ascii="GHEA Mariam" w:hAnsi="GHEA Mariam"/>
                <w:lang w:val="hy-AM"/>
              </w:rPr>
              <w:t>կատարելու</w:t>
            </w:r>
            <w:r w:rsidRPr="00B243BF">
              <w:rPr>
                <w:rFonts w:ascii="GHEA Mariam" w:hAnsi="GHEA Mariam"/>
                <w:lang w:val="fr-FR"/>
              </w:rPr>
              <w:t xml:space="preserve"> </w:t>
            </w:r>
            <w:r w:rsidRPr="00B243BF">
              <w:rPr>
                <w:rFonts w:ascii="GHEA Mariam" w:hAnsi="GHEA Mariam"/>
                <w:lang w:val="hy-AM"/>
              </w:rPr>
              <w:t>մասին</w:t>
            </w:r>
            <w:r w:rsidRPr="00B243BF">
              <w:rPr>
                <w:rFonts w:ascii="GHEA Mariam" w:hAnsi="GHEA Mariam"/>
                <w:lang w:val="fr-FR"/>
              </w:rPr>
              <w:t xml:space="preserve">» </w:t>
            </w:r>
            <w:r w:rsidRPr="00B243BF">
              <w:rPr>
                <w:rFonts w:ascii="GHEA Mariam" w:hAnsi="GHEA Mariam"/>
                <w:lang w:val="hy-AM"/>
              </w:rPr>
              <w:t>ՀՀ</w:t>
            </w:r>
            <w:r w:rsidRPr="00B243BF">
              <w:rPr>
                <w:rFonts w:ascii="GHEA Mariam" w:hAnsi="GHEA Mariam"/>
                <w:lang w:val="fr-FR"/>
              </w:rPr>
              <w:t xml:space="preserve"> </w:t>
            </w:r>
            <w:r w:rsidRPr="00B243BF">
              <w:rPr>
                <w:rFonts w:ascii="GHEA Mariam" w:hAnsi="GHEA Mariam"/>
                <w:lang w:val="hy-AM"/>
              </w:rPr>
              <w:t>կառավարության</w:t>
            </w:r>
            <w:r w:rsidRPr="00B243BF">
              <w:rPr>
                <w:rFonts w:ascii="GHEA Mariam" w:hAnsi="GHEA Mariam"/>
                <w:lang w:val="fr-FR"/>
              </w:rPr>
              <w:t xml:space="preserve"> </w:t>
            </w:r>
            <w:r w:rsidRPr="00B243BF">
              <w:rPr>
                <w:rFonts w:ascii="GHEA Mariam" w:hAnsi="GHEA Mariam"/>
                <w:lang w:val="hy-AM"/>
              </w:rPr>
              <w:t>որոշման</w:t>
            </w:r>
            <w:r w:rsidRPr="00B243BF">
              <w:rPr>
                <w:rFonts w:ascii="GHEA Mariam" w:hAnsi="GHEA Mariam"/>
                <w:lang w:val="fr-FR"/>
              </w:rPr>
              <w:t xml:space="preserve"> </w:t>
            </w:r>
            <w:r w:rsidRPr="00B243BF">
              <w:rPr>
                <w:rFonts w:ascii="GHEA Mariam" w:hAnsi="GHEA Mariam"/>
                <w:lang w:val="hy-AM"/>
              </w:rPr>
              <w:t>ընդունում:</w:t>
            </w:r>
          </w:p>
          <w:p w:rsidR="007D1878" w:rsidRPr="00B243BF" w:rsidRDefault="007D1878" w:rsidP="00BC0D86">
            <w:pPr>
              <w:jc w:val="both"/>
              <w:rPr>
                <w:rFonts w:ascii="GHEA Mariam" w:hAnsi="GHEA Mariam"/>
                <w:lang w:val="hy-AM"/>
              </w:rPr>
            </w:pPr>
            <w:r w:rsidRPr="00B243BF">
              <w:rPr>
                <w:rFonts w:ascii="GHEA Mariam" w:hAnsi="GHEA Mariam"/>
                <w:lang w:val="hy-AM"/>
              </w:rPr>
              <w:t xml:space="preserve">Համապատասխան լրացումների միջոցով կսահմանվեն </w:t>
            </w:r>
            <w:r w:rsidRPr="00B243BF">
              <w:rPr>
                <w:rFonts w:ascii="GHEA Mariam" w:hAnsi="GHEA Mariam"/>
                <w:lang w:val="hy-AM"/>
              </w:rPr>
              <w:lastRenderedPageBreak/>
              <w:t>ռադիոակտիվ նյութերի փոխադրման ժամանակ ֆիզիկական պաշտպանությունն ու վթարային հակազդումն ապահովող պահանջներ</w:t>
            </w:r>
          </w:p>
        </w:tc>
        <w:tc>
          <w:tcPr>
            <w:tcW w:w="2651" w:type="dxa"/>
          </w:tcPr>
          <w:p w:rsidR="007D1878" w:rsidRPr="00B243BF" w:rsidRDefault="007D1878" w:rsidP="00BC0D86">
            <w:pPr>
              <w:jc w:val="both"/>
              <w:rPr>
                <w:rFonts w:ascii="GHEA Mariam" w:hAnsi="GHEA Mariam" w:cs="AK Courier"/>
                <w:lang w:val="hy-AM"/>
              </w:rPr>
            </w:pPr>
            <w:r w:rsidRPr="00B243BF">
              <w:rPr>
                <w:rFonts w:ascii="GHEA Mariam" w:hAnsi="GHEA Mariam" w:cs="Cambria Math"/>
                <w:lang w:val="hy-AM"/>
              </w:rPr>
              <w:lastRenderedPageBreak/>
              <w:t>Որոշմամբ կսահմանվեն</w:t>
            </w:r>
            <w:r w:rsidRPr="00B243BF">
              <w:rPr>
                <w:rFonts w:ascii="GHEA Mariam" w:hAnsi="GHEA Mariam" w:cs="AK Courier"/>
                <w:lang w:val="hy-AM"/>
              </w:rPr>
              <w:t xml:space="preserve"> պահանջներ, որոնց պահպանմամբ ապահովվում է ռադիոակտիվ նյութերի փոխադրման ժամանակ  ճառագայթային անվտանգու-թյունը</w:t>
            </w:r>
            <w:r w:rsidRPr="00B243BF">
              <w:rPr>
                <w:rFonts w:ascii="Cambria Math" w:eastAsia="Microsoft JhengHei" w:hAnsi="Cambria Math" w:cs="Cambria Math"/>
                <w:lang w:val="hy-AM"/>
              </w:rPr>
              <w:t>․</w:t>
            </w:r>
            <w:r w:rsidRPr="00B243BF">
              <w:rPr>
                <w:rFonts w:ascii="GHEA Mariam" w:hAnsi="GHEA Mariam" w:cs="AK Courier"/>
                <w:lang w:val="hy-AM"/>
              </w:rPr>
              <w:t xml:space="preserve"> </w:t>
            </w:r>
            <w:r w:rsidRPr="00B243BF">
              <w:rPr>
                <w:rFonts w:ascii="GHEA Mariam" w:hAnsi="GHEA Mariam" w:cs="Cambria Math"/>
                <w:lang w:val="hy-AM"/>
              </w:rPr>
              <w:t xml:space="preserve">ԱէՄԳ-ի </w:t>
            </w:r>
            <w:r w:rsidRPr="00B243BF">
              <w:rPr>
                <w:rFonts w:ascii="GHEA Mariam" w:eastAsia="Arial Unicode MS" w:hAnsi="GHEA Mariam" w:cs="Arial Unicode MS"/>
                <w:lang w:val="hy-AM"/>
              </w:rPr>
              <w:t xml:space="preserve">«Ռադիոակտիվ նյութերի անվտանգ փոխադրման կարգավորումներ» և </w:t>
            </w:r>
            <w:r w:rsidRPr="00B243BF">
              <w:rPr>
                <w:rFonts w:ascii="GHEA Mariam" w:eastAsia="Arial Unicode MS" w:hAnsi="GHEA Mariam"/>
                <w:lang w:val="hy-AM"/>
              </w:rPr>
              <w:t xml:space="preserve">«Ռադիոակատիվ </w:t>
            </w:r>
            <w:r w:rsidRPr="00B243BF">
              <w:rPr>
                <w:rFonts w:ascii="GHEA Mariam" w:eastAsia="Arial Unicode MS" w:hAnsi="GHEA Mariam"/>
                <w:lang w:val="hy-AM"/>
              </w:rPr>
              <w:lastRenderedPageBreak/>
              <w:t xml:space="preserve">նյութերի պահպանություն» </w:t>
            </w:r>
            <w:r w:rsidRPr="00B243BF">
              <w:rPr>
                <w:rFonts w:ascii="GHEA Mariam" w:hAnsi="GHEA Mariam" w:cs="Cambria Math"/>
                <w:lang w:val="hy-AM"/>
              </w:rPr>
              <w:t>անվտանգության   ստանդարտների   պահանջներին համապատասխան</w:t>
            </w:r>
          </w:p>
        </w:tc>
        <w:tc>
          <w:tcPr>
            <w:tcW w:w="1913" w:type="dxa"/>
          </w:tcPr>
          <w:p w:rsidR="007D1878" w:rsidRPr="00B243BF" w:rsidRDefault="007D1878" w:rsidP="00BC0D86">
            <w:pPr>
              <w:jc w:val="center"/>
              <w:rPr>
                <w:rFonts w:ascii="GHEA Mariam" w:hAnsi="GHEA Mariam" w:cs="Arial"/>
                <w:b/>
                <w:lang w:val="hy-AM"/>
              </w:rPr>
            </w:pPr>
            <w:r w:rsidRPr="00B243BF">
              <w:rPr>
                <w:rFonts w:ascii="GHEA Mariam" w:hAnsi="GHEA Mariam" w:cs="AK Courier"/>
                <w:lang w:val="hy-AM"/>
              </w:rPr>
              <w:lastRenderedPageBreak/>
              <w:t xml:space="preserve">ՀՀ </w:t>
            </w:r>
            <w:r w:rsidRPr="00B243BF">
              <w:rPr>
                <w:rFonts w:ascii="GHEA Mariam" w:hAnsi="GHEA Mariam" w:cs="AK Courier"/>
                <w:iCs/>
                <w:lang w:val="hy-AM"/>
              </w:rPr>
              <w:t>միջուկային անվտանգության կարգավորման</w:t>
            </w:r>
            <w:r w:rsidRPr="00B243BF">
              <w:rPr>
                <w:rFonts w:ascii="GHEA Mariam" w:hAnsi="GHEA Mariam" w:cs="AK Courier"/>
                <w:lang w:val="hy-AM"/>
              </w:rPr>
              <w:t xml:space="preserve"> կոմիտե</w:t>
            </w:r>
          </w:p>
        </w:tc>
        <w:tc>
          <w:tcPr>
            <w:tcW w:w="1235" w:type="dxa"/>
          </w:tcPr>
          <w:p w:rsidR="007D1878" w:rsidRPr="00B243BF" w:rsidRDefault="007D1878" w:rsidP="00BC0D86">
            <w:pPr>
              <w:jc w:val="center"/>
              <w:rPr>
                <w:rFonts w:ascii="GHEA Mariam" w:hAnsi="GHEA Mariam" w:cs="Arial"/>
                <w:b/>
              </w:rPr>
            </w:pPr>
            <w:r w:rsidRPr="00B243BF">
              <w:rPr>
                <w:rFonts w:ascii="GHEA Mariam" w:hAnsi="GHEA Mariam" w:cs="Arial"/>
                <w:b/>
              </w:rPr>
              <w:t>-</w:t>
            </w:r>
          </w:p>
        </w:tc>
        <w:tc>
          <w:tcPr>
            <w:tcW w:w="1843" w:type="dxa"/>
          </w:tcPr>
          <w:p w:rsidR="007D1878" w:rsidRPr="00B243BF" w:rsidRDefault="007D1878" w:rsidP="00BC0D86">
            <w:pPr>
              <w:jc w:val="center"/>
              <w:rPr>
                <w:rFonts w:ascii="GHEA Mariam" w:hAnsi="GHEA Mariam" w:cs="Arial"/>
                <w:b/>
              </w:rPr>
            </w:pPr>
            <w:r w:rsidRPr="00B243BF">
              <w:rPr>
                <w:rFonts w:ascii="GHEA Mariam" w:hAnsi="GHEA Mariam"/>
                <w:lang w:val="hy-AM"/>
              </w:rPr>
              <w:t>2018 թվականի նոյեմբերի 2-րդ տասնօրյակ</w:t>
            </w:r>
          </w:p>
        </w:tc>
        <w:tc>
          <w:tcPr>
            <w:tcW w:w="1984" w:type="dxa"/>
          </w:tcPr>
          <w:p w:rsidR="007D1878" w:rsidRPr="00B243BF" w:rsidRDefault="007D1878" w:rsidP="00BC0D86">
            <w:pPr>
              <w:jc w:val="center"/>
              <w:rPr>
                <w:rFonts w:ascii="GHEA Mariam" w:hAnsi="GHEA Mariam"/>
                <w:lang w:val="hy-AM"/>
              </w:rPr>
            </w:pPr>
            <w:r w:rsidRPr="00B243BF">
              <w:rPr>
                <w:rFonts w:ascii="GHEA Mariam" w:hAnsi="GHEA Mariam"/>
                <w:lang w:val="hy-AM"/>
              </w:rPr>
              <w:t>Պահպանման ծախեր,</w:t>
            </w:r>
          </w:p>
          <w:p w:rsidR="007D1878" w:rsidRPr="00B243BF" w:rsidRDefault="007D1878" w:rsidP="00BC0D86">
            <w:pPr>
              <w:jc w:val="center"/>
              <w:rPr>
                <w:rFonts w:ascii="GHEA Mariam" w:hAnsi="GHEA Mariam"/>
                <w:lang w:val="hy-AM"/>
              </w:rPr>
            </w:pPr>
            <w:r w:rsidRPr="00B243BF">
              <w:rPr>
                <w:rFonts w:ascii="GHEA Mariam" w:hAnsi="GHEA Mariam"/>
                <w:lang w:val="hy-AM"/>
              </w:rPr>
              <w:t>պետական բյուջեից լրացուցիչ</w:t>
            </w:r>
          </w:p>
          <w:p w:rsidR="007D1878" w:rsidRPr="00B243BF" w:rsidRDefault="007D1878" w:rsidP="00BC0D86">
            <w:pPr>
              <w:jc w:val="center"/>
              <w:rPr>
                <w:rFonts w:ascii="GHEA Mariam" w:hAnsi="GHEA Mariam" w:cs="Arial"/>
                <w:b/>
              </w:rPr>
            </w:pPr>
            <w:r w:rsidRPr="00B243BF">
              <w:rPr>
                <w:rFonts w:ascii="GHEA Mariam" w:hAnsi="GHEA Mariam"/>
                <w:lang w:val="hy-AM"/>
              </w:rPr>
              <w:t>ֆինանսավորում չի պահանջվում</w:t>
            </w:r>
          </w:p>
        </w:tc>
      </w:tr>
      <w:tr w:rsidR="007D1878" w:rsidRPr="00B243BF" w:rsidTr="007D1878">
        <w:tc>
          <w:tcPr>
            <w:tcW w:w="379" w:type="dxa"/>
          </w:tcPr>
          <w:p w:rsidR="007D1878" w:rsidRPr="00B243BF" w:rsidRDefault="007D1878" w:rsidP="00BC0D86">
            <w:pPr>
              <w:jc w:val="center"/>
              <w:rPr>
                <w:rFonts w:ascii="GHEA Mariam" w:hAnsi="GHEA Mariam" w:cs="Arial"/>
                <w:b/>
              </w:rPr>
            </w:pPr>
          </w:p>
        </w:tc>
        <w:tc>
          <w:tcPr>
            <w:tcW w:w="2617" w:type="dxa"/>
          </w:tcPr>
          <w:p w:rsidR="007D1878" w:rsidRPr="00B243BF" w:rsidRDefault="007D1878" w:rsidP="00BC0D86">
            <w:pPr>
              <w:jc w:val="center"/>
              <w:rPr>
                <w:rFonts w:ascii="GHEA Mariam" w:hAnsi="GHEA Mariam" w:cs="Arial"/>
                <w:b/>
              </w:rPr>
            </w:pPr>
          </w:p>
        </w:tc>
        <w:tc>
          <w:tcPr>
            <w:tcW w:w="2321" w:type="dxa"/>
          </w:tcPr>
          <w:p w:rsidR="007D1878" w:rsidRPr="00B243BF" w:rsidRDefault="007D1878" w:rsidP="00BC0D86">
            <w:pPr>
              <w:jc w:val="both"/>
              <w:rPr>
                <w:rFonts w:ascii="GHEA Mariam" w:hAnsi="GHEA Mariam"/>
                <w:lang w:val="hy-AM"/>
              </w:rPr>
            </w:pPr>
            <w:r w:rsidRPr="00B243BF">
              <w:rPr>
                <w:rFonts w:ascii="GHEA Mariam" w:hAnsi="GHEA Mariam"/>
                <w:lang w:val="hy-AM"/>
              </w:rPr>
              <w:t>2. «Հայաստանի</w:t>
            </w:r>
            <w:r w:rsidRPr="00B243BF">
              <w:rPr>
                <w:rFonts w:ascii="GHEA Mariam" w:hAnsi="GHEA Mariam"/>
                <w:lang w:val="fr-FR"/>
              </w:rPr>
              <w:t xml:space="preserve"> </w:t>
            </w:r>
            <w:r w:rsidRPr="00B243BF">
              <w:rPr>
                <w:rFonts w:ascii="GHEA Mariam" w:hAnsi="GHEA Mariam"/>
                <w:lang w:val="hy-AM"/>
              </w:rPr>
              <w:t>Հանրապետության</w:t>
            </w:r>
            <w:r w:rsidRPr="00B243BF">
              <w:rPr>
                <w:rFonts w:ascii="GHEA Mariam" w:hAnsi="GHEA Mariam"/>
                <w:lang w:val="fr-FR"/>
              </w:rPr>
              <w:t xml:space="preserve"> </w:t>
            </w:r>
            <w:r w:rsidRPr="00B243BF">
              <w:rPr>
                <w:rFonts w:ascii="GHEA Mariam" w:hAnsi="GHEA Mariam"/>
                <w:lang w:val="hy-AM"/>
              </w:rPr>
              <w:t>կառավարության</w:t>
            </w:r>
            <w:r w:rsidRPr="00B243BF">
              <w:rPr>
                <w:rFonts w:ascii="GHEA Mariam" w:hAnsi="GHEA Mariam"/>
                <w:lang w:val="fr-FR"/>
              </w:rPr>
              <w:t xml:space="preserve"> 2005 թվականի մարտի 24-ի </w:t>
            </w:r>
            <w:r w:rsidRPr="00B243BF">
              <w:rPr>
                <w:rFonts w:ascii="GHEA Mariam" w:hAnsi="GHEA Mariam"/>
                <w:lang w:val="fr-FR"/>
              </w:rPr>
              <w:br/>
              <w:t>N400-</w:t>
            </w:r>
            <w:r w:rsidRPr="00B243BF">
              <w:rPr>
                <w:rFonts w:ascii="GHEA Mariam" w:hAnsi="GHEA Mariam"/>
                <w:lang w:val="hy-AM"/>
              </w:rPr>
              <w:t>Ն</w:t>
            </w:r>
            <w:r w:rsidRPr="00B243BF">
              <w:rPr>
                <w:rFonts w:ascii="GHEA Mariam" w:hAnsi="GHEA Mariam"/>
                <w:lang w:val="fr-FR"/>
              </w:rPr>
              <w:t xml:space="preserve"> </w:t>
            </w:r>
            <w:r w:rsidRPr="00B243BF">
              <w:rPr>
                <w:rFonts w:ascii="GHEA Mariam" w:hAnsi="GHEA Mariam"/>
                <w:lang w:val="hy-AM"/>
              </w:rPr>
              <w:t>որոշման</w:t>
            </w:r>
            <w:r w:rsidRPr="00B243BF">
              <w:rPr>
                <w:rFonts w:ascii="GHEA Mariam" w:hAnsi="GHEA Mariam"/>
                <w:lang w:val="fr-FR"/>
              </w:rPr>
              <w:t xml:space="preserve">  </w:t>
            </w:r>
            <w:r w:rsidRPr="00B243BF">
              <w:rPr>
                <w:rFonts w:ascii="GHEA Mariam" w:hAnsi="GHEA Mariam"/>
                <w:lang w:val="hy-AM"/>
              </w:rPr>
              <w:t>մեջ փոփոխություններ</w:t>
            </w:r>
            <w:r w:rsidRPr="00B243BF">
              <w:rPr>
                <w:rFonts w:ascii="GHEA Mariam" w:hAnsi="GHEA Mariam"/>
                <w:lang w:val="fr-FR"/>
              </w:rPr>
              <w:t xml:space="preserve"> </w:t>
            </w:r>
            <w:r w:rsidRPr="00B243BF">
              <w:rPr>
                <w:rFonts w:ascii="GHEA Mariam" w:hAnsi="GHEA Mariam"/>
                <w:lang w:val="hy-AM"/>
              </w:rPr>
              <w:t>կատարելու</w:t>
            </w:r>
            <w:r w:rsidRPr="00B243BF">
              <w:rPr>
                <w:rFonts w:ascii="GHEA Mariam" w:hAnsi="GHEA Mariam"/>
                <w:lang w:val="fr-FR"/>
              </w:rPr>
              <w:t xml:space="preserve"> </w:t>
            </w:r>
            <w:r w:rsidRPr="00B243BF">
              <w:rPr>
                <w:rFonts w:ascii="GHEA Mariam" w:hAnsi="GHEA Mariam"/>
                <w:lang w:val="hy-AM"/>
              </w:rPr>
              <w:t>մասին</w:t>
            </w:r>
            <w:r w:rsidRPr="00B243BF">
              <w:rPr>
                <w:rFonts w:ascii="GHEA Mariam" w:hAnsi="GHEA Mariam"/>
                <w:lang w:val="fr-FR"/>
              </w:rPr>
              <w:t xml:space="preserve">» </w:t>
            </w:r>
            <w:r w:rsidRPr="00B243BF">
              <w:rPr>
                <w:rFonts w:ascii="GHEA Mariam" w:hAnsi="GHEA Mariam"/>
                <w:lang w:val="hy-AM"/>
              </w:rPr>
              <w:t>ՀՀ</w:t>
            </w:r>
            <w:r w:rsidRPr="00B243BF">
              <w:rPr>
                <w:rFonts w:ascii="GHEA Mariam" w:hAnsi="GHEA Mariam"/>
                <w:lang w:val="fr-FR"/>
              </w:rPr>
              <w:t xml:space="preserve"> </w:t>
            </w:r>
            <w:r w:rsidRPr="00B243BF">
              <w:rPr>
                <w:rFonts w:ascii="GHEA Mariam" w:hAnsi="GHEA Mariam"/>
                <w:lang w:val="hy-AM"/>
              </w:rPr>
              <w:t>կառավարության</w:t>
            </w:r>
            <w:r w:rsidRPr="00B243BF">
              <w:rPr>
                <w:rFonts w:ascii="GHEA Mariam" w:hAnsi="GHEA Mariam"/>
                <w:lang w:val="fr-FR"/>
              </w:rPr>
              <w:t xml:space="preserve"> </w:t>
            </w:r>
            <w:r w:rsidRPr="00B243BF">
              <w:rPr>
                <w:rFonts w:ascii="GHEA Mariam" w:hAnsi="GHEA Mariam"/>
                <w:lang w:val="hy-AM"/>
              </w:rPr>
              <w:t>որոշման ընդունում:</w:t>
            </w:r>
          </w:p>
          <w:p w:rsidR="007D1878" w:rsidRPr="00B243BF" w:rsidRDefault="007D1878" w:rsidP="00BC0D86">
            <w:pPr>
              <w:jc w:val="both"/>
              <w:rPr>
                <w:rFonts w:ascii="GHEA Mariam" w:hAnsi="GHEA Mariam"/>
                <w:lang w:val="hy-AM"/>
              </w:rPr>
            </w:pPr>
            <w:r w:rsidRPr="00B243BF">
              <w:rPr>
                <w:rFonts w:ascii="GHEA Mariam" w:hAnsi="GHEA Mariam"/>
                <w:lang w:val="hy-AM"/>
              </w:rPr>
              <w:t>Համապատասխան փոփոխություններով կսահմանվեն նոր պահանջներ կապված ատոմակայի շահագործման հետ</w:t>
            </w:r>
          </w:p>
        </w:tc>
        <w:tc>
          <w:tcPr>
            <w:tcW w:w="2651" w:type="dxa"/>
          </w:tcPr>
          <w:p w:rsidR="007D1878" w:rsidRPr="00B243BF" w:rsidRDefault="007D1878" w:rsidP="00BC0D86">
            <w:pPr>
              <w:jc w:val="both"/>
              <w:rPr>
                <w:rFonts w:ascii="GHEA Mariam" w:hAnsi="GHEA Mariam" w:cs="AK Courier"/>
                <w:lang w:val="hy-AM"/>
              </w:rPr>
            </w:pPr>
            <w:r w:rsidRPr="00B243BF">
              <w:rPr>
                <w:rFonts w:ascii="GHEA Mariam" w:hAnsi="GHEA Mariam" w:cs="Cambria Math"/>
                <w:lang w:val="hy-AM"/>
              </w:rPr>
              <w:t>Որոշմամբ կսահմանվեն</w:t>
            </w:r>
            <w:r w:rsidRPr="00B243BF">
              <w:rPr>
                <w:rFonts w:ascii="GHEA Mariam" w:hAnsi="GHEA Mariam" w:cs="AK Courier"/>
                <w:lang w:val="hy-AM"/>
              </w:rPr>
              <w:t xml:space="preserve"> պահանջներ, որոնց պահպանմամբ ապահովվում է միջուկային տեղակայանքի՝ ատոմակայանի, շահագործումը նախագծային ժամկետը լրանալուց հետո,  ԱԷՄԳ</w:t>
            </w:r>
            <w:r w:rsidRPr="00B243BF">
              <w:rPr>
                <w:rFonts w:ascii="GHEA Mariam" w:hAnsi="GHEA Mariam" w:cs="Cambria Math"/>
                <w:lang w:val="hy-AM"/>
              </w:rPr>
              <w:t xml:space="preserve"> «ԱԷԿ-ների երկարաժամկետ անվ-տանգ շահագործումը»</w:t>
            </w:r>
            <w:r w:rsidRPr="00B243BF">
              <w:rPr>
                <w:rFonts w:ascii="GHEA Mariam" w:hAnsi="GHEA Mariam" w:cs="AK Courier"/>
                <w:lang w:val="hy-AM"/>
              </w:rPr>
              <w:t xml:space="preserve"> </w:t>
            </w:r>
            <w:r w:rsidRPr="00B243BF">
              <w:rPr>
                <w:rFonts w:ascii="GHEA Mariam" w:hAnsi="GHEA Mariam" w:cs="Cambria Math"/>
                <w:lang w:val="hy-AM"/>
              </w:rPr>
              <w:t>անվտանգության   ստանդարտների   պահանջներին համապատասխան</w:t>
            </w:r>
          </w:p>
        </w:tc>
        <w:tc>
          <w:tcPr>
            <w:tcW w:w="1913" w:type="dxa"/>
          </w:tcPr>
          <w:p w:rsidR="007D1878" w:rsidRPr="00B243BF" w:rsidRDefault="007D1878" w:rsidP="00BC0D86">
            <w:pPr>
              <w:jc w:val="center"/>
              <w:rPr>
                <w:rFonts w:ascii="GHEA Mariam" w:hAnsi="GHEA Mariam" w:cs="Arial"/>
                <w:b/>
                <w:lang w:val="hy-AM"/>
              </w:rPr>
            </w:pPr>
            <w:r w:rsidRPr="00B243BF">
              <w:rPr>
                <w:rFonts w:ascii="GHEA Mariam" w:hAnsi="GHEA Mariam" w:cs="AK Courier"/>
                <w:lang w:val="hy-AM"/>
              </w:rPr>
              <w:t xml:space="preserve">ՀՀ </w:t>
            </w:r>
            <w:r w:rsidRPr="00B243BF">
              <w:rPr>
                <w:rFonts w:ascii="GHEA Mariam" w:hAnsi="GHEA Mariam" w:cs="AK Courier"/>
                <w:iCs/>
                <w:lang w:val="hy-AM"/>
              </w:rPr>
              <w:t>միջուկային անվտանգության կարգավորման</w:t>
            </w:r>
            <w:r w:rsidRPr="00B243BF">
              <w:rPr>
                <w:rFonts w:ascii="GHEA Mariam" w:hAnsi="GHEA Mariam" w:cs="AK Courier"/>
                <w:lang w:val="hy-AM"/>
              </w:rPr>
              <w:t xml:space="preserve"> կոմիտե</w:t>
            </w:r>
          </w:p>
        </w:tc>
        <w:tc>
          <w:tcPr>
            <w:tcW w:w="1235" w:type="dxa"/>
          </w:tcPr>
          <w:p w:rsidR="007D1878" w:rsidRPr="00B243BF" w:rsidRDefault="007D1878" w:rsidP="00BC0D86">
            <w:pPr>
              <w:jc w:val="center"/>
              <w:rPr>
                <w:rFonts w:ascii="GHEA Mariam" w:hAnsi="GHEA Mariam" w:cs="Arial"/>
                <w:b/>
              </w:rPr>
            </w:pPr>
            <w:r w:rsidRPr="00B243BF">
              <w:rPr>
                <w:rFonts w:ascii="GHEA Mariam" w:hAnsi="GHEA Mariam" w:cs="Arial"/>
                <w:b/>
              </w:rPr>
              <w:t>-</w:t>
            </w:r>
          </w:p>
        </w:tc>
        <w:tc>
          <w:tcPr>
            <w:tcW w:w="1843" w:type="dxa"/>
          </w:tcPr>
          <w:p w:rsidR="007D1878" w:rsidRPr="00B243BF" w:rsidRDefault="007D1878" w:rsidP="00BC0D86">
            <w:pPr>
              <w:jc w:val="center"/>
              <w:rPr>
                <w:rFonts w:ascii="GHEA Mariam" w:hAnsi="GHEA Mariam" w:cs="Arial"/>
                <w:b/>
              </w:rPr>
            </w:pPr>
            <w:r w:rsidRPr="00B243BF">
              <w:rPr>
                <w:rFonts w:ascii="GHEA Mariam" w:hAnsi="GHEA Mariam"/>
                <w:lang w:val="hy-AM"/>
              </w:rPr>
              <w:t>201</w:t>
            </w:r>
            <w:r w:rsidRPr="00B243BF">
              <w:rPr>
                <w:rFonts w:ascii="GHEA Mariam" w:hAnsi="GHEA Mariam"/>
              </w:rPr>
              <w:t>9</w:t>
            </w:r>
            <w:r w:rsidRPr="00B243BF">
              <w:rPr>
                <w:rFonts w:ascii="GHEA Mariam" w:hAnsi="GHEA Mariam"/>
                <w:lang w:val="hy-AM"/>
              </w:rPr>
              <w:t xml:space="preserve"> թվականի հունիսի 3-րդ տասնօրյակ</w:t>
            </w:r>
          </w:p>
        </w:tc>
        <w:tc>
          <w:tcPr>
            <w:tcW w:w="1984" w:type="dxa"/>
          </w:tcPr>
          <w:p w:rsidR="007D1878" w:rsidRPr="00B243BF" w:rsidRDefault="007D1878" w:rsidP="00BC0D86">
            <w:pPr>
              <w:jc w:val="center"/>
              <w:rPr>
                <w:rFonts w:ascii="GHEA Mariam" w:hAnsi="GHEA Mariam"/>
                <w:lang w:val="hy-AM"/>
              </w:rPr>
            </w:pPr>
            <w:r w:rsidRPr="00B243BF">
              <w:rPr>
                <w:rFonts w:ascii="GHEA Mariam" w:hAnsi="GHEA Mariam"/>
                <w:lang w:val="hy-AM"/>
              </w:rPr>
              <w:t>Պահպանման ծախեր,</w:t>
            </w:r>
          </w:p>
          <w:p w:rsidR="007D1878" w:rsidRPr="00B243BF" w:rsidRDefault="007D1878" w:rsidP="00BC0D86">
            <w:pPr>
              <w:jc w:val="center"/>
              <w:rPr>
                <w:rFonts w:ascii="GHEA Mariam" w:hAnsi="GHEA Mariam"/>
                <w:lang w:val="hy-AM"/>
              </w:rPr>
            </w:pPr>
            <w:r w:rsidRPr="00B243BF">
              <w:rPr>
                <w:rFonts w:ascii="GHEA Mariam" w:hAnsi="GHEA Mariam"/>
                <w:lang w:val="hy-AM"/>
              </w:rPr>
              <w:t>պետական բյուջեից լրացուցիչ</w:t>
            </w:r>
          </w:p>
          <w:p w:rsidR="007D1878" w:rsidRPr="00B243BF" w:rsidRDefault="007D1878" w:rsidP="00BC0D86">
            <w:pPr>
              <w:jc w:val="center"/>
              <w:rPr>
                <w:rFonts w:ascii="GHEA Mariam" w:hAnsi="GHEA Mariam" w:cs="Arial"/>
                <w:b/>
              </w:rPr>
            </w:pPr>
            <w:r w:rsidRPr="00B243BF">
              <w:rPr>
                <w:rFonts w:ascii="GHEA Mariam" w:hAnsi="GHEA Mariam"/>
                <w:lang w:val="hy-AM"/>
              </w:rPr>
              <w:t>ֆինանսավորում չի պահանջվում</w:t>
            </w:r>
          </w:p>
        </w:tc>
      </w:tr>
      <w:tr w:rsidR="007D1878" w:rsidRPr="00A42708" w:rsidTr="007D1878">
        <w:tc>
          <w:tcPr>
            <w:tcW w:w="379" w:type="dxa"/>
          </w:tcPr>
          <w:p w:rsidR="007D1878" w:rsidRPr="00B243BF" w:rsidRDefault="007D1878" w:rsidP="00BC0D86">
            <w:pPr>
              <w:jc w:val="center"/>
              <w:rPr>
                <w:rFonts w:ascii="GHEA Mariam" w:hAnsi="GHEA Mariam" w:cs="Arial"/>
                <w:b/>
              </w:rPr>
            </w:pPr>
            <w:r w:rsidRPr="00B243BF">
              <w:rPr>
                <w:rFonts w:ascii="GHEA Mariam" w:hAnsi="GHEA Mariam" w:cs="Arial"/>
                <w:b/>
              </w:rPr>
              <w:t>2</w:t>
            </w:r>
          </w:p>
        </w:tc>
        <w:tc>
          <w:tcPr>
            <w:tcW w:w="2617" w:type="dxa"/>
          </w:tcPr>
          <w:p w:rsidR="007D1878" w:rsidRPr="00B243BF" w:rsidRDefault="007D1878" w:rsidP="00BC0D86">
            <w:pPr>
              <w:jc w:val="both"/>
              <w:rPr>
                <w:rFonts w:ascii="GHEA Mariam" w:hAnsi="GHEA Mariam"/>
                <w:b/>
                <w:u w:val="single"/>
                <w:lang w:val="hy-AM"/>
              </w:rPr>
            </w:pPr>
            <w:r w:rsidRPr="00B243BF">
              <w:rPr>
                <w:rFonts w:ascii="GHEA Mariam" w:hAnsi="GHEA Mariam"/>
                <w:b/>
                <w:lang w:val="hy-AM"/>
              </w:rPr>
              <w:t>Ատոմային էներգիայի օգտագործման բնագա</w:t>
            </w:r>
            <w:r w:rsidRPr="00B243BF">
              <w:rPr>
                <w:rFonts w:ascii="GHEA Mariam" w:hAnsi="GHEA Mariam"/>
                <w:b/>
              </w:rPr>
              <w:softHyphen/>
            </w:r>
            <w:r w:rsidRPr="00B243BF">
              <w:rPr>
                <w:rFonts w:ascii="GHEA Mariam" w:hAnsi="GHEA Mariam"/>
                <w:b/>
                <w:lang w:val="hy-AM"/>
              </w:rPr>
              <w:t>վառի</w:t>
            </w:r>
            <w:r w:rsidRPr="00B243BF">
              <w:rPr>
                <w:rFonts w:ascii="GHEA Mariam" w:hAnsi="GHEA Mariam"/>
                <w:b/>
              </w:rPr>
              <w:t xml:space="preserve"> </w:t>
            </w:r>
            <w:r w:rsidRPr="00B243BF">
              <w:rPr>
                <w:rFonts w:ascii="GHEA Mariam" w:hAnsi="GHEA Mariam"/>
                <w:b/>
                <w:lang w:val="hy-AM"/>
              </w:rPr>
              <w:t>օրենս</w:t>
            </w:r>
            <w:r w:rsidRPr="00B243BF">
              <w:rPr>
                <w:rFonts w:ascii="GHEA Mariam" w:hAnsi="GHEA Mariam"/>
                <w:b/>
              </w:rPr>
              <w:softHyphen/>
            </w:r>
            <w:r w:rsidRPr="00B243BF">
              <w:rPr>
                <w:rFonts w:ascii="GHEA Mariam" w:hAnsi="GHEA Mariam"/>
                <w:b/>
                <w:lang w:val="hy-AM"/>
              </w:rPr>
              <w:t xml:space="preserve">դրության համապատասխանեցում </w:t>
            </w:r>
            <w:r w:rsidRPr="00B243BF">
              <w:rPr>
                <w:rFonts w:ascii="GHEA Mariam" w:hAnsi="GHEA Mariam"/>
                <w:b/>
                <w:u w:val="single"/>
                <w:lang w:val="hy-AM"/>
              </w:rPr>
              <w:t>Եվրամիության դիրեկ</w:t>
            </w:r>
            <w:r w:rsidRPr="00B243BF">
              <w:rPr>
                <w:rFonts w:ascii="GHEA Mariam" w:hAnsi="GHEA Mariam"/>
                <w:b/>
                <w:u w:val="single"/>
              </w:rPr>
              <w:softHyphen/>
            </w:r>
            <w:r w:rsidRPr="00B243BF">
              <w:rPr>
                <w:rFonts w:ascii="GHEA Mariam" w:hAnsi="GHEA Mariam"/>
                <w:b/>
                <w:u w:val="single"/>
                <w:lang w:val="hy-AM"/>
              </w:rPr>
              <w:t>տիվ</w:t>
            </w:r>
            <w:r w:rsidRPr="00B243BF">
              <w:rPr>
                <w:rFonts w:ascii="GHEA Mariam" w:hAnsi="GHEA Mariam"/>
                <w:b/>
                <w:u w:val="single"/>
              </w:rPr>
              <w:softHyphen/>
            </w:r>
            <w:r w:rsidRPr="00B243BF">
              <w:rPr>
                <w:rFonts w:ascii="GHEA Mariam" w:hAnsi="GHEA Mariam"/>
                <w:b/>
                <w:u w:val="single"/>
                <w:lang w:val="hy-AM"/>
              </w:rPr>
              <w:t>ների և</w:t>
            </w:r>
            <w:r w:rsidRPr="00B243BF">
              <w:rPr>
                <w:rFonts w:ascii="GHEA Mariam" w:hAnsi="GHEA Mariam"/>
                <w:b/>
                <w:u w:val="single"/>
              </w:rPr>
              <w:t xml:space="preserve"> </w:t>
            </w:r>
            <w:r w:rsidRPr="00B243BF">
              <w:rPr>
                <w:rFonts w:ascii="GHEA Mariam" w:hAnsi="GHEA Mariam"/>
                <w:b/>
                <w:u w:val="single"/>
                <w:lang w:val="hy-AM"/>
              </w:rPr>
              <w:t>Ատոմային էներգիայի միջազգային</w:t>
            </w:r>
          </w:p>
          <w:p w:rsidR="007D1878" w:rsidRPr="00B243BF" w:rsidRDefault="007D1878" w:rsidP="002B5ADB">
            <w:pPr>
              <w:jc w:val="both"/>
              <w:rPr>
                <w:rFonts w:ascii="GHEA Mariam" w:hAnsi="GHEA Mariam"/>
                <w:lang w:val="hy-AM"/>
              </w:rPr>
            </w:pPr>
            <w:r w:rsidRPr="00B243BF">
              <w:rPr>
                <w:rFonts w:ascii="GHEA Mariam" w:hAnsi="GHEA Mariam"/>
                <w:b/>
                <w:u w:val="single"/>
                <w:lang w:val="hy-AM"/>
              </w:rPr>
              <w:t>գործակալության</w:t>
            </w:r>
            <w:r w:rsidRPr="00B243BF">
              <w:rPr>
                <w:rFonts w:ascii="GHEA Mariam" w:hAnsi="GHEA Mariam"/>
                <w:b/>
                <w:lang w:val="hy-AM"/>
              </w:rPr>
              <w:t xml:space="preserve">  ան</w:t>
            </w:r>
            <w:r w:rsidRPr="00B243BF">
              <w:rPr>
                <w:rFonts w:ascii="GHEA Mariam" w:hAnsi="GHEA Mariam"/>
                <w:b/>
              </w:rPr>
              <w:softHyphen/>
            </w:r>
            <w:r w:rsidRPr="00B243BF">
              <w:rPr>
                <w:rFonts w:ascii="GHEA Mariam" w:hAnsi="GHEA Mariam"/>
                <w:b/>
                <w:lang w:val="hy-AM"/>
              </w:rPr>
              <w:t>վտան</w:t>
            </w:r>
            <w:r w:rsidRPr="00B243BF">
              <w:rPr>
                <w:rFonts w:ascii="GHEA Mariam" w:hAnsi="GHEA Mariam"/>
                <w:b/>
              </w:rPr>
              <w:softHyphen/>
            </w:r>
            <w:r w:rsidRPr="00B243BF">
              <w:rPr>
                <w:rFonts w:ascii="GHEA Mariam" w:hAnsi="GHEA Mariam"/>
                <w:b/>
                <w:lang w:val="hy-AM"/>
              </w:rPr>
              <w:t>գության ստան</w:t>
            </w:r>
            <w:r w:rsidRPr="00B243BF">
              <w:rPr>
                <w:rFonts w:ascii="GHEA Mariam" w:hAnsi="GHEA Mariam"/>
                <w:b/>
              </w:rPr>
              <w:softHyphen/>
            </w:r>
            <w:r w:rsidRPr="00B243BF">
              <w:rPr>
                <w:rFonts w:ascii="GHEA Mariam" w:hAnsi="GHEA Mariam"/>
                <w:b/>
                <w:lang w:val="hy-AM"/>
              </w:rPr>
              <w:t>դարտ</w:t>
            </w:r>
            <w:r w:rsidRPr="00B243BF">
              <w:rPr>
                <w:rFonts w:ascii="GHEA Mariam" w:hAnsi="GHEA Mariam"/>
                <w:b/>
              </w:rPr>
              <w:softHyphen/>
            </w:r>
            <w:r w:rsidRPr="00B243BF">
              <w:rPr>
                <w:rFonts w:ascii="GHEA Mariam" w:hAnsi="GHEA Mariam"/>
                <w:b/>
                <w:lang w:val="hy-AM"/>
              </w:rPr>
              <w:t>ների</w:t>
            </w:r>
            <w:r w:rsidRPr="00B243BF">
              <w:rPr>
                <w:rFonts w:ascii="GHEA Mariam" w:hAnsi="GHEA Mariam"/>
                <w:b/>
              </w:rPr>
              <w:t xml:space="preserve"> </w:t>
            </w:r>
            <w:r w:rsidRPr="00B243BF">
              <w:rPr>
                <w:rFonts w:ascii="GHEA Mariam" w:hAnsi="GHEA Mariam"/>
                <w:b/>
                <w:lang w:val="hy-AM"/>
              </w:rPr>
              <w:t>պա</w:t>
            </w:r>
            <w:r w:rsidRPr="00B243BF">
              <w:rPr>
                <w:rFonts w:ascii="GHEA Mariam" w:hAnsi="GHEA Mariam"/>
                <w:b/>
              </w:rPr>
              <w:softHyphen/>
            </w:r>
            <w:r w:rsidRPr="00B243BF">
              <w:rPr>
                <w:rFonts w:ascii="GHEA Mariam" w:hAnsi="GHEA Mariam"/>
                <w:b/>
                <w:lang w:val="hy-AM"/>
              </w:rPr>
              <w:t>հանջ</w:t>
            </w:r>
            <w:r w:rsidRPr="00B243BF">
              <w:rPr>
                <w:rFonts w:ascii="GHEA Mariam" w:hAnsi="GHEA Mariam"/>
                <w:b/>
              </w:rPr>
              <w:softHyphen/>
            </w:r>
            <w:r w:rsidRPr="00B243BF">
              <w:rPr>
                <w:rFonts w:ascii="GHEA Mariam" w:hAnsi="GHEA Mariam"/>
                <w:b/>
                <w:lang w:val="hy-AM"/>
              </w:rPr>
              <w:t>նե</w:t>
            </w:r>
            <w:r w:rsidRPr="00B243BF">
              <w:rPr>
                <w:rFonts w:ascii="GHEA Mariam" w:hAnsi="GHEA Mariam"/>
                <w:b/>
              </w:rPr>
              <w:softHyphen/>
            </w:r>
            <w:r w:rsidRPr="00B243BF">
              <w:rPr>
                <w:rFonts w:ascii="GHEA Mariam" w:hAnsi="GHEA Mariam"/>
                <w:b/>
                <w:lang w:val="hy-AM"/>
              </w:rPr>
              <w:t>րին</w:t>
            </w:r>
          </w:p>
        </w:tc>
        <w:tc>
          <w:tcPr>
            <w:tcW w:w="2321" w:type="dxa"/>
          </w:tcPr>
          <w:p w:rsidR="007D1878" w:rsidRPr="00B243BF" w:rsidRDefault="007D1878" w:rsidP="00BC0D86">
            <w:pPr>
              <w:jc w:val="both"/>
              <w:rPr>
                <w:rFonts w:ascii="GHEA Mariam" w:hAnsi="GHEA Mariam"/>
                <w:lang w:val="hy-AM"/>
              </w:rPr>
            </w:pPr>
            <w:r w:rsidRPr="00B243BF">
              <w:rPr>
                <w:rFonts w:ascii="GHEA Mariam" w:hAnsi="GHEA Mariam"/>
                <w:lang w:val="hy-AM"/>
              </w:rPr>
              <w:t>1) «Ատոմային էներգիայի օգտագործման մասին» ՀՀ օրենքի նախագծին հավանություն տալու մասին» ՀՀ կառավարության որոշման ընդունում</w:t>
            </w:r>
          </w:p>
          <w:p w:rsidR="007D1878" w:rsidRPr="00B243BF" w:rsidRDefault="007D1878" w:rsidP="00BC0D86">
            <w:pPr>
              <w:jc w:val="both"/>
              <w:rPr>
                <w:rFonts w:ascii="GHEA Mariam" w:hAnsi="GHEA Mariam"/>
                <w:lang w:val="hy-AM"/>
              </w:rPr>
            </w:pPr>
          </w:p>
          <w:p w:rsidR="007D1878" w:rsidRPr="00B243BF" w:rsidRDefault="007D1878" w:rsidP="002B5ADB">
            <w:pPr>
              <w:jc w:val="both"/>
              <w:rPr>
                <w:rFonts w:ascii="GHEA Mariam" w:hAnsi="GHEA Mariam" w:cs="Arial"/>
                <w:b/>
                <w:lang w:val="hy-AM"/>
              </w:rPr>
            </w:pPr>
            <w:r w:rsidRPr="00B243BF">
              <w:rPr>
                <w:rFonts w:ascii="GHEA Mariam" w:hAnsi="GHEA Mariam"/>
                <w:lang w:val="hy-AM"/>
              </w:rPr>
              <w:t>1.1) Ատոմային էներգիայի օգտագործ</w:t>
            </w:r>
            <w:r w:rsidRPr="00B243BF">
              <w:rPr>
                <w:rFonts w:ascii="GHEA Mariam" w:hAnsi="GHEA Mariam"/>
                <w:lang w:val="hy-AM"/>
              </w:rPr>
              <w:softHyphen/>
              <w:t xml:space="preserve">ման բնագավառի նոր </w:t>
            </w:r>
            <w:r w:rsidRPr="00B243BF">
              <w:rPr>
                <w:rFonts w:ascii="GHEA Mariam" w:hAnsi="GHEA Mariam"/>
                <w:lang w:val="hy-AM"/>
              </w:rPr>
              <w:lastRenderedPageBreak/>
              <w:t>հարաբերությունների կարգավորում</w:t>
            </w:r>
          </w:p>
        </w:tc>
        <w:tc>
          <w:tcPr>
            <w:tcW w:w="2651" w:type="dxa"/>
          </w:tcPr>
          <w:p w:rsidR="007D1878" w:rsidRPr="00B243BF" w:rsidRDefault="007D1878" w:rsidP="002B5ADB">
            <w:pPr>
              <w:jc w:val="both"/>
              <w:rPr>
                <w:rFonts w:ascii="GHEA Mariam" w:hAnsi="GHEA Mariam" w:cs="Arial"/>
                <w:b/>
                <w:lang w:val="hy-AM"/>
              </w:rPr>
            </w:pPr>
            <w:r w:rsidRPr="00B243BF">
              <w:rPr>
                <w:rFonts w:ascii="GHEA Mariam" w:hAnsi="GHEA Mariam" w:cs="Cambria Math"/>
                <w:lang w:val="hy-AM"/>
              </w:rPr>
              <w:lastRenderedPageBreak/>
              <w:t>«Խաղաղ նպատակներով ատոմային էներգիայի օգտա-գործման մասին» ՀՀ օրենքի ընդունումից հետո ՀՀ կողմից վավերացրած միջազգային պայմանագրերի («</w:t>
            </w:r>
            <w:r w:rsidRPr="00B243BF">
              <w:rPr>
                <w:rFonts w:ascii="GHEA Mariam" w:hAnsi="GHEA Mariam" w:cs="AK Courier"/>
                <w:lang w:val="hy-AM"/>
              </w:rPr>
              <w:t xml:space="preserve">Միջուկային նյութի ֆիզիկական պաշտպանության մասին» կոնվենցիայի փոփոխություն, «Աշխատած վառելիքի և </w:t>
            </w:r>
            <w:r w:rsidRPr="00B243BF">
              <w:rPr>
                <w:rFonts w:ascii="GHEA Mariam" w:hAnsi="GHEA Mariam" w:cs="AK Courier"/>
                <w:lang w:val="hy-AM"/>
              </w:rPr>
              <w:lastRenderedPageBreak/>
              <w:t>ռադիոակտիվ թափոնների կառավարման անվտանգության մասին» համատեղ կոնվենցիա</w:t>
            </w:r>
            <w:r w:rsidRPr="00B243BF">
              <w:rPr>
                <w:rFonts w:ascii="GHEA Mariam" w:hAnsi="GHEA Mariam" w:cs="Cambria Math"/>
                <w:lang w:val="hy-AM"/>
              </w:rPr>
              <w:t>) պահանաջների ամրագրում, ԱԷՄԳ-ի առաքելությունների առաջարկությունների ներառում, օրենքի Եվրամիության դիրեկտիվներին ներդաշնակեցում</w:t>
            </w:r>
          </w:p>
        </w:tc>
        <w:tc>
          <w:tcPr>
            <w:tcW w:w="1913" w:type="dxa"/>
          </w:tcPr>
          <w:p w:rsidR="007D1878" w:rsidRPr="00B243BF" w:rsidRDefault="007D1878" w:rsidP="00BC0D86">
            <w:pPr>
              <w:jc w:val="center"/>
              <w:rPr>
                <w:rFonts w:ascii="GHEA Mariam" w:hAnsi="GHEA Mariam" w:cs="Arial"/>
                <w:b/>
                <w:lang w:val="hy-AM"/>
              </w:rPr>
            </w:pPr>
            <w:r w:rsidRPr="00B243BF">
              <w:rPr>
                <w:rFonts w:ascii="GHEA Mariam" w:hAnsi="GHEA Mariam"/>
                <w:lang w:val="hy-AM"/>
              </w:rPr>
              <w:lastRenderedPageBreak/>
              <w:t>ՀՀ միջուկային անվտանգության կարգավորման կոմիտե</w:t>
            </w:r>
          </w:p>
        </w:tc>
        <w:tc>
          <w:tcPr>
            <w:tcW w:w="1235" w:type="dxa"/>
          </w:tcPr>
          <w:p w:rsidR="007D1878" w:rsidRPr="00B243BF" w:rsidRDefault="007D1878" w:rsidP="00BC0D86">
            <w:pPr>
              <w:jc w:val="center"/>
              <w:rPr>
                <w:rFonts w:ascii="GHEA Mariam" w:hAnsi="GHEA Mariam" w:cs="Arial"/>
                <w:b/>
              </w:rPr>
            </w:pPr>
            <w:r w:rsidRPr="00B243BF">
              <w:rPr>
                <w:rFonts w:ascii="GHEA Mariam" w:hAnsi="GHEA Mariam" w:cs="Arial"/>
                <w:b/>
              </w:rPr>
              <w:t>-</w:t>
            </w:r>
          </w:p>
        </w:tc>
        <w:tc>
          <w:tcPr>
            <w:tcW w:w="1843" w:type="dxa"/>
          </w:tcPr>
          <w:p w:rsidR="007D1878" w:rsidRPr="00B243BF" w:rsidRDefault="007D1878" w:rsidP="00BC0D86">
            <w:pPr>
              <w:jc w:val="center"/>
              <w:rPr>
                <w:rFonts w:ascii="GHEA Mariam" w:hAnsi="GHEA Mariam"/>
                <w:lang w:val="hy-AM"/>
              </w:rPr>
            </w:pPr>
            <w:r w:rsidRPr="00B243BF">
              <w:rPr>
                <w:rFonts w:ascii="GHEA Mariam" w:hAnsi="GHEA Mariam"/>
                <w:lang w:val="hy-AM"/>
              </w:rPr>
              <w:t>2022 թվականի սեպտեմբերի 2-րդ տասնօրյակ</w:t>
            </w:r>
          </w:p>
          <w:p w:rsidR="007D1878" w:rsidRPr="00B243BF" w:rsidRDefault="007D1878" w:rsidP="00BC0D86">
            <w:pPr>
              <w:jc w:val="center"/>
              <w:rPr>
                <w:rFonts w:ascii="GHEA Mariam" w:hAnsi="GHEA Mariam"/>
                <w:lang w:val="hy-AM"/>
              </w:rPr>
            </w:pPr>
          </w:p>
          <w:p w:rsidR="007D1878" w:rsidRPr="00B243BF" w:rsidRDefault="007D1878" w:rsidP="00BC0D86">
            <w:pPr>
              <w:jc w:val="both"/>
              <w:rPr>
                <w:rFonts w:ascii="GHEA Mariam" w:hAnsi="GHEA Mariam" w:cs="GHEA Grapalat"/>
                <w:bCs/>
                <w:lang w:val="hy-AM"/>
              </w:rPr>
            </w:pPr>
            <w:r w:rsidRPr="00B243BF">
              <w:rPr>
                <w:rFonts w:ascii="GHEA Mariam" w:hAnsi="GHEA Mariam"/>
                <w:lang w:val="hy-AM"/>
              </w:rPr>
              <w:t>-(</w:t>
            </w:r>
            <w:r w:rsidRPr="00B243BF">
              <w:rPr>
                <w:rFonts w:ascii="GHEA Mariam" w:hAnsi="GHEA Mariam"/>
                <w:bCs/>
                <w:lang w:val="hy-AM"/>
              </w:rPr>
              <w:t>2018թ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 xml:space="preserve"> </w:t>
            </w:r>
            <w:r w:rsidRPr="00B243BF">
              <w:rPr>
                <w:rFonts w:ascii="GHEA Mariam" w:hAnsi="GHEA Mariam" w:cs="GHEA Grapalat"/>
                <w:bCs/>
                <w:lang w:val="hy-AM"/>
              </w:rPr>
              <w:t>համե-մատական վերլու-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 xml:space="preserve">ծության իրակ-անացում, վերհա-նելու ատոմային էներգիայի օգտա-գործման բնագա-վառի </w:t>
            </w:r>
            <w:r w:rsidRPr="00B243BF">
              <w:rPr>
                <w:rFonts w:ascii="GHEA Mariam" w:hAnsi="GHEA Mariam" w:cs="GHEA Grapalat"/>
                <w:bCs/>
                <w:lang w:val="hy-AM"/>
              </w:rPr>
              <w:lastRenderedPageBreak/>
              <w:t>նոր իրավա-հարաբերություննե-րի կարգավորման շրջանակը,կապված ՀՀ կողմից վավեր-ացրած միջազգա-յին պարտավորու-թյունների կատար-ման, ատոմակա-յանի շահագործման ժամկետի երկա-րացման, նոր միջուկային էներ-գաբլոկի կառուց-ման կարգա-վորման հետ և այլ՝ օրենքի կար-գավորման են-թակա իրավա-հա</w:t>
            </w:r>
            <w:r w:rsidRPr="00B243BF">
              <w:rPr>
                <w:rFonts w:ascii="GHEA Mariam" w:hAnsi="GHEA Mariam"/>
                <w:bCs/>
                <w:lang w:val="hy-AM"/>
              </w:rPr>
              <w:t>րաբերերություն-</w:t>
            </w:r>
          </w:p>
          <w:p w:rsidR="007D1878" w:rsidRPr="00B243BF" w:rsidRDefault="007D1878" w:rsidP="00BC0D86">
            <w:pPr>
              <w:jc w:val="both"/>
              <w:rPr>
                <w:rFonts w:ascii="GHEA Mariam" w:hAnsi="GHEA Mariam"/>
                <w:bCs/>
                <w:lang w:val="hy-AM"/>
              </w:rPr>
            </w:pPr>
            <w:r w:rsidRPr="00B243BF">
              <w:rPr>
                <w:rFonts w:ascii="GHEA Mariam" w:hAnsi="GHEA Mariam"/>
                <w:bCs/>
                <w:lang w:val="hy-AM"/>
              </w:rPr>
              <w:t>ներ</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cs="GHEA Grapalat"/>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- 2019թ</w:t>
            </w:r>
            <w:r w:rsidRPr="00B243BF">
              <w:rPr>
                <w:rFonts w:ascii="Cambria Math" w:eastAsia="Microsoft JhengHei" w:hAnsi="Cambria Math" w:cs="Cambria Math"/>
                <w:bCs/>
                <w:lang w:val="hy-AM"/>
              </w:rPr>
              <w:t>․</w:t>
            </w:r>
            <w:r w:rsidRPr="00B243BF">
              <w:rPr>
                <w:rFonts w:ascii="GHEA Mariam" w:hAnsi="GHEA Mariam"/>
                <w:bCs/>
                <w:lang w:val="hy-AM"/>
              </w:rPr>
              <w:t xml:space="preserve"> օրենքի նախնական (0-ական նախագիծ) նախագծի մշակում</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rPr>
                <w:rFonts w:ascii="GHEA Mariam" w:hAnsi="GHEA Mariam"/>
                <w:bCs/>
                <w:lang w:val="hy-AM"/>
              </w:rPr>
            </w:pPr>
            <w:r w:rsidRPr="00B243BF">
              <w:rPr>
                <w:rFonts w:ascii="GHEA Mariam" w:hAnsi="GHEA Mariam"/>
                <w:bCs/>
                <w:lang w:val="hy-AM"/>
              </w:rPr>
              <w:t>- 2020թ</w:t>
            </w:r>
            <w:r w:rsidRPr="00B243BF">
              <w:rPr>
                <w:rFonts w:ascii="Cambria Math" w:eastAsia="Microsoft JhengHei" w:hAnsi="Cambria Math" w:cs="Cambria Math"/>
                <w:bCs/>
                <w:lang w:val="hy-AM"/>
              </w:rPr>
              <w:t>․</w:t>
            </w:r>
            <w:r w:rsidRPr="00B243BF">
              <w:rPr>
                <w:rFonts w:ascii="GHEA Mariam" w:hAnsi="GHEA Mariam"/>
                <w:bCs/>
                <w:lang w:val="hy-AM"/>
              </w:rPr>
              <w:t xml:space="preserve"> օրենքի </w:t>
            </w:r>
            <w:r w:rsidRPr="00B243BF">
              <w:rPr>
                <w:rFonts w:ascii="GHEA Mariam" w:hAnsi="GHEA Mariam" w:cs="GHEA Grapalat"/>
                <w:bCs/>
                <w:lang w:val="hy-AM"/>
              </w:rPr>
              <w:t>նախ</w:t>
            </w:r>
            <w:r w:rsidRPr="00B243BF">
              <w:rPr>
                <w:rFonts w:ascii="GHEA Mariam" w:hAnsi="GHEA Mariam"/>
                <w:bCs/>
                <w:lang w:val="hy-AM"/>
              </w:rPr>
              <w:t>ա</w:t>
            </w:r>
            <w:r w:rsidRPr="00B243BF">
              <w:rPr>
                <w:rFonts w:ascii="GHEA Mariam" w:hAnsi="GHEA Mariam" w:cs="Cambria Math"/>
                <w:bCs/>
                <w:lang w:val="hy-AM"/>
              </w:rPr>
              <w:t xml:space="preserve">ծի </w:t>
            </w:r>
            <w:r w:rsidRPr="00B243BF">
              <w:rPr>
                <w:rFonts w:ascii="GHEA Mariam" w:hAnsi="GHEA Mariam"/>
                <w:bCs/>
                <w:lang w:val="hy-AM"/>
              </w:rPr>
              <w:t>թարգ-մանում անգլերեն և ԵՄ փորձաքննու-թյան ներկայաց- նելը</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
                <w:bCs/>
                <w:lang w:val="hy-AM"/>
              </w:rPr>
              <w:lastRenderedPageBreak/>
              <w:t>-</w:t>
            </w:r>
            <w:r w:rsidRPr="00B243BF">
              <w:rPr>
                <w:rFonts w:ascii="GHEA Mariam" w:hAnsi="GHEA Mariam"/>
                <w:bCs/>
                <w:lang w:val="hy-AM"/>
              </w:rPr>
              <w:t>2021թ</w:t>
            </w:r>
            <w:r w:rsidRPr="00B243BF">
              <w:rPr>
                <w:rFonts w:ascii="Cambria Math" w:eastAsia="Microsoft JhengHei" w:hAnsi="Cambria Math" w:cs="Cambria Math"/>
                <w:bCs/>
                <w:lang w:val="hy-AM"/>
              </w:rPr>
              <w:t>․</w:t>
            </w:r>
            <w:r w:rsidRPr="00B243BF">
              <w:rPr>
                <w:rFonts w:ascii="GHEA Mariam" w:hAnsi="GHEA Mariam" w:cs="GHEA Grapalat"/>
                <w:bCs/>
                <w:lang w:val="hy-AM"/>
              </w:rPr>
              <w:t>փորձա</w:t>
            </w:r>
            <w:r w:rsidRPr="00B243BF">
              <w:rPr>
                <w:rFonts w:ascii="GHEA Mariam" w:hAnsi="GHEA Mariam"/>
                <w:bCs/>
                <w:lang w:val="hy-AM"/>
              </w:rPr>
              <w:t>քն-նության առաջար-կությունների</w:t>
            </w:r>
          </w:p>
          <w:p w:rsidR="007D1878" w:rsidRPr="00B243BF" w:rsidRDefault="007D1878" w:rsidP="00BC0D86">
            <w:pPr>
              <w:jc w:val="both"/>
              <w:rPr>
                <w:rFonts w:ascii="GHEA Mariam" w:hAnsi="GHEA Mariam"/>
                <w:bCs/>
                <w:lang w:val="hy-AM"/>
              </w:rPr>
            </w:pPr>
            <w:r w:rsidRPr="00B243BF">
              <w:rPr>
                <w:rFonts w:ascii="GHEA Mariam" w:hAnsi="GHEA Mariam"/>
                <w:bCs/>
                <w:lang w:val="hy-AM"/>
              </w:rPr>
              <w:t xml:space="preserve">վերլուծություն և օրենքի նախագծի լրամշակում ըստ փորձաքննության արդյունքների, թարգմանություն հայերեն </w:t>
            </w:r>
          </w:p>
          <w:p w:rsidR="007D1878" w:rsidRPr="00B243BF" w:rsidRDefault="007D1878" w:rsidP="00BC0D86">
            <w:pPr>
              <w:jc w:val="both"/>
              <w:rPr>
                <w:rFonts w:ascii="GHEA Mariam" w:hAnsi="GHEA Mariam"/>
                <w:bCs/>
                <w:lang w:val="hy-AM"/>
              </w:rPr>
            </w:pPr>
          </w:p>
          <w:p w:rsidR="007D1878" w:rsidRPr="00B243BF" w:rsidRDefault="007D1878" w:rsidP="00BC0D86">
            <w:pPr>
              <w:jc w:val="center"/>
              <w:rPr>
                <w:rFonts w:ascii="GHEA Mariam" w:hAnsi="GHEA Mariam" w:cs="Arial"/>
                <w:b/>
                <w:lang w:val="hy-AM"/>
              </w:rPr>
            </w:pPr>
            <w:r w:rsidRPr="00B243BF">
              <w:rPr>
                <w:rFonts w:ascii="GHEA Mariam" w:hAnsi="GHEA Mariam"/>
                <w:bCs/>
                <w:lang w:val="hy-AM"/>
              </w:rPr>
              <w:t>-2022թ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օրենքի նախագծի</w:t>
            </w:r>
            <w:r w:rsidRPr="00B243BF">
              <w:rPr>
                <w:rFonts w:ascii="GHEA Mariam" w:hAnsi="GHEA Mariam"/>
                <w:bCs/>
                <w:lang w:val="hy-AM"/>
              </w:rPr>
              <w:t xml:space="preserve"> համա-ձայնեցնեցում ՀՀ շահագրգիռ նա-խարարությունների և գերատեսչություն ների հետ, նախագծի լրա-մշակում ըստ անհրաժեշտության և ՀՀ կառավարու-թյան աշխատա-կազմ ներկայաց-նելը).</w:t>
            </w:r>
          </w:p>
        </w:tc>
        <w:tc>
          <w:tcPr>
            <w:tcW w:w="1984" w:type="dxa"/>
          </w:tcPr>
          <w:p w:rsidR="007D1878" w:rsidRPr="00B243BF" w:rsidRDefault="007D1878" w:rsidP="00BC0D86">
            <w:pPr>
              <w:jc w:val="center"/>
              <w:rPr>
                <w:rFonts w:ascii="GHEA Mariam" w:hAnsi="GHEA Mariam"/>
                <w:lang w:val="hy-AM"/>
              </w:rPr>
            </w:pPr>
            <w:r w:rsidRPr="00B243BF">
              <w:rPr>
                <w:rFonts w:ascii="GHEA Mariam" w:hAnsi="GHEA Mariam"/>
                <w:lang w:val="hy-AM"/>
              </w:rPr>
              <w:lastRenderedPageBreak/>
              <w:t>Պահպանման ծախեր,</w:t>
            </w:r>
          </w:p>
          <w:p w:rsidR="007D1878" w:rsidRPr="00B243BF" w:rsidRDefault="007D1878" w:rsidP="00BC0D86">
            <w:pPr>
              <w:jc w:val="center"/>
              <w:rPr>
                <w:rFonts w:ascii="GHEA Mariam" w:hAnsi="GHEA Mariam"/>
                <w:lang w:val="hy-AM"/>
              </w:rPr>
            </w:pPr>
            <w:r w:rsidRPr="00B243BF">
              <w:rPr>
                <w:rFonts w:ascii="GHEA Mariam" w:hAnsi="GHEA Mariam"/>
                <w:lang w:val="hy-AM"/>
              </w:rPr>
              <w:t>պետական բյուջեից</w:t>
            </w:r>
          </w:p>
          <w:p w:rsidR="007D1878" w:rsidRPr="00B243BF" w:rsidRDefault="007D1878" w:rsidP="00BC0D86">
            <w:pPr>
              <w:jc w:val="center"/>
              <w:rPr>
                <w:rFonts w:ascii="GHEA Mariam" w:hAnsi="GHEA Mariam"/>
                <w:lang w:val="hy-AM"/>
              </w:rPr>
            </w:pPr>
            <w:r w:rsidRPr="00B243BF">
              <w:rPr>
                <w:rFonts w:ascii="GHEA Mariam" w:hAnsi="GHEA Mariam"/>
                <w:lang w:val="hy-AM"/>
              </w:rPr>
              <w:t>լրացուցիչ</w:t>
            </w:r>
          </w:p>
          <w:p w:rsidR="007D1878" w:rsidRPr="00B243BF" w:rsidRDefault="007D1878" w:rsidP="00BC0D86">
            <w:pPr>
              <w:jc w:val="center"/>
              <w:rPr>
                <w:rFonts w:ascii="GHEA Mariam" w:hAnsi="GHEA Mariam"/>
                <w:lang w:val="hy-AM"/>
              </w:rPr>
            </w:pPr>
            <w:r w:rsidRPr="00B243BF">
              <w:rPr>
                <w:rFonts w:ascii="GHEA Mariam" w:hAnsi="GHEA Mariam"/>
                <w:lang w:val="hy-AM"/>
              </w:rPr>
              <w:t>ֆինանսավորում չի պահանջվում</w:t>
            </w:r>
          </w:p>
          <w:p w:rsidR="007D1878" w:rsidRPr="00B243BF" w:rsidRDefault="007D1878" w:rsidP="00BC0D86">
            <w:pPr>
              <w:jc w:val="center"/>
              <w:rPr>
                <w:rFonts w:ascii="GHEA Mariam" w:hAnsi="GHEA Mariam" w:cs="Arial"/>
                <w:b/>
                <w:lang w:val="hy-AM"/>
              </w:rPr>
            </w:pPr>
          </w:p>
        </w:tc>
      </w:tr>
      <w:tr w:rsidR="007D1878" w:rsidRPr="00A42708" w:rsidTr="007D1878">
        <w:tc>
          <w:tcPr>
            <w:tcW w:w="379" w:type="dxa"/>
          </w:tcPr>
          <w:p w:rsidR="007D1878" w:rsidRPr="00B243BF" w:rsidRDefault="007D1878" w:rsidP="00BC0D86">
            <w:pPr>
              <w:jc w:val="center"/>
              <w:rPr>
                <w:rFonts w:ascii="GHEA Mariam" w:hAnsi="GHEA Mariam" w:cs="Arial"/>
                <w:b/>
                <w:lang w:val="hy-AM"/>
              </w:rPr>
            </w:pPr>
          </w:p>
        </w:tc>
        <w:tc>
          <w:tcPr>
            <w:tcW w:w="2617" w:type="dxa"/>
          </w:tcPr>
          <w:p w:rsidR="007D1878" w:rsidRPr="00B243BF" w:rsidRDefault="007D1878" w:rsidP="00BC0D86">
            <w:pPr>
              <w:jc w:val="both"/>
              <w:rPr>
                <w:rFonts w:ascii="GHEA Mariam" w:hAnsi="GHEA Mariam" w:cs="Arial"/>
                <w:b/>
                <w:lang w:val="hy-AM"/>
              </w:rPr>
            </w:pPr>
          </w:p>
        </w:tc>
        <w:tc>
          <w:tcPr>
            <w:tcW w:w="2321" w:type="dxa"/>
          </w:tcPr>
          <w:p w:rsidR="007D1878" w:rsidRPr="00B243BF" w:rsidRDefault="007D1878" w:rsidP="00BC0D86">
            <w:pPr>
              <w:jc w:val="both"/>
              <w:rPr>
                <w:rFonts w:ascii="GHEA Mariam" w:hAnsi="GHEA Mariam"/>
                <w:lang w:val="hy-AM"/>
              </w:rPr>
            </w:pPr>
            <w:r w:rsidRPr="00B243BF">
              <w:rPr>
                <w:rFonts w:ascii="GHEA Mariam" w:hAnsi="GHEA Mariam"/>
                <w:lang w:val="hy-AM"/>
              </w:rPr>
              <w:t>2) «Հայաստանի Հանրապետության</w:t>
            </w:r>
          </w:p>
          <w:p w:rsidR="007D1878" w:rsidRPr="00B243BF" w:rsidRDefault="007D1878" w:rsidP="00BC0D86">
            <w:pPr>
              <w:jc w:val="both"/>
              <w:rPr>
                <w:rFonts w:ascii="GHEA Mariam" w:hAnsi="GHEA Mariam"/>
                <w:lang w:val="hy-AM"/>
              </w:rPr>
            </w:pPr>
            <w:r w:rsidRPr="00B243BF">
              <w:rPr>
                <w:rFonts w:ascii="GHEA Mariam" w:hAnsi="GHEA Mariam"/>
                <w:lang w:val="hy-AM"/>
              </w:rPr>
              <w:t>կառավարության մի շարք որոշումներում փոփոխություններ  և լրացումներ կատարելու մասին» ՀՀ կառավարության որոշումների ընդունում</w:t>
            </w:r>
          </w:p>
          <w:p w:rsidR="007D1878" w:rsidRPr="00B243BF" w:rsidRDefault="007D1878" w:rsidP="00BC0D86">
            <w:pPr>
              <w:jc w:val="both"/>
              <w:rPr>
                <w:rFonts w:ascii="GHEA Mariam" w:hAnsi="GHEA Mariam"/>
                <w:lang w:val="hy-AM"/>
              </w:rPr>
            </w:pPr>
          </w:p>
          <w:p w:rsidR="007D1878" w:rsidRPr="00B243BF" w:rsidRDefault="007D1878" w:rsidP="00BC0D86">
            <w:pPr>
              <w:jc w:val="both"/>
              <w:rPr>
                <w:rFonts w:ascii="GHEA Mariam" w:hAnsi="GHEA Mariam" w:cs="Sylfaen"/>
                <w:lang w:val="hy-AM"/>
              </w:rPr>
            </w:pPr>
            <w:r w:rsidRPr="00B243BF">
              <w:rPr>
                <w:rFonts w:ascii="GHEA Mariam" w:hAnsi="GHEA Mariam"/>
                <w:lang w:val="hy-AM"/>
              </w:rPr>
              <w:lastRenderedPageBreak/>
              <w:t>2.1)«Միջուկային տեղակայանքների միջուկային անվտանգության  Համայնքի համակարգի սահմանումը»</w:t>
            </w:r>
          </w:p>
          <w:p w:rsidR="007D1878" w:rsidRPr="00B243BF" w:rsidRDefault="007D1878" w:rsidP="00BC0D86">
            <w:pPr>
              <w:rPr>
                <w:rFonts w:ascii="GHEA Mariam" w:hAnsi="GHEA Mariam"/>
                <w:lang w:val="hy-AM"/>
              </w:rPr>
            </w:pPr>
            <w:r w:rsidRPr="00B243BF">
              <w:rPr>
                <w:rFonts w:ascii="GHEA Mariam" w:hAnsi="GHEA Mariam"/>
                <w:lang w:val="hy-AM"/>
              </w:rPr>
              <w:t>2009/71/ 25 06</w:t>
            </w:r>
            <w:r w:rsidRPr="00B243BF">
              <w:rPr>
                <w:rFonts w:ascii="Cambria Math" w:eastAsia="Microsoft JhengHei" w:hAnsi="Cambria Math" w:cs="Cambria Math"/>
                <w:lang w:val="hy-AM"/>
              </w:rPr>
              <w:t>․</w:t>
            </w:r>
            <w:r w:rsidRPr="00B243BF">
              <w:rPr>
                <w:rFonts w:ascii="GHEA Mariam" w:hAnsi="GHEA Mariam"/>
                <w:lang w:val="hy-AM"/>
              </w:rPr>
              <w:t xml:space="preserve">2009 </w:t>
            </w:r>
          </w:p>
          <w:p w:rsidR="007D1878" w:rsidRPr="00B243BF" w:rsidRDefault="007D1878" w:rsidP="00BC0D86">
            <w:pPr>
              <w:rPr>
                <w:rFonts w:ascii="GHEA Mariam" w:hAnsi="GHEA Mariam"/>
                <w:lang w:val="hy-AM"/>
              </w:rPr>
            </w:pPr>
            <w:r w:rsidRPr="00B243BF">
              <w:rPr>
                <w:rFonts w:ascii="GHEA Mariam" w:hAnsi="GHEA Mariam"/>
                <w:lang w:val="hy-AM"/>
              </w:rPr>
              <w:t>Եվրադիրեկտիվի դրույթներին ներդաշնակեցում</w:t>
            </w:r>
          </w:p>
          <w:p w:rsidR="007D1878" w:rsidRPr="00B243BF" w:rsidRDefault="007D1878" w:rsidP="00BC0D86">
            <w:pPr>
              <w:rPr>
                <w:rFonts w:ascii="GHEA Mariam" w:hAnsi="GHEA Mariam" w:cs="Arial"/>
                <w:b/>
              </w:rPr>
            </w:pPr>
          </w:p>
        </w:tc>
        <w:tc>
          <w:tcPr>
            <w:tcW w:w="2651" w:type="dxa"/>
          </w:tcPr>
          <w:p w:rsidR="007D1878" w:rsidRPr="00B243BF" w:rsidRDefault="007D1878" w:rsidP="00BC0D86">
            <w:pPr>
              <w:jc w:val="both"/>
              <w:rPr>
                <w:rFonts w:ascii="GHEA Mariam" w:hAnsi="GHEA Mariam" w:cs="Cambria Math"/>
                <w:lang w:val="hy-AM"/>
              </w:rPr>
            </w:pPr>
            <w:r w:rsidRPr="00B243BF">
              <w:rPr>
                <w:rFonts w:ascii="GHEA Mariam" w:hAnsi="GHEA Mariam" w:cs="Cambria Math"/>
                <w:lang w:val="hy-AM"/>
              </w:rPr>
              <w:lastRenderedPageBreak/>
              <w:t>Բնակչության, ատոմային</w:t>
            </w:r>
          </w:p>
          <w:p w:rsidR="007D1878" w:rsidRPr="00B243BF" w:rsidRDefault="007D1878" w:rsidP="00BC0D86">
            <w:pPr>
              <w:jc w:val="both"/>
              <w:rPr>
                <w:rFonts w:ascii="GHEA Mariam" w:hAnsi="GHEA Mariam" w:cs="Cambria Math"/>
                <w:lang w:val="hy-AM"/>
              </w:rPr>
            </w:pPr>
            <w:r w:rsidRPr="00B243BF">
              <w:rPr>
                <w:rFonts w:ascii="GHEA Mariam" w:hAnsi="GHEA Mariam" w:cs="Cambria Math"/>
                <w:lang w:val="hy-AM"/>
              </w:rPr>
              <w:t xml:space="preserve">էներգիայի օգտագործման օբյեկտների անձնակազմի, անվտանգության ապահովումը, շրջակա միջավայրի պաշտպանությունն իոնացնող ճառագայթման հնարավոր վնասակար </w:t>
            </w:r>
            <w:r w:rsidRPr="00B243BF">
              <w:rPr>
                <w:rFonts w:ascii="GHEA Mariam" w:hAnsi="GHEA Mariam" w:cs="Cambria Math"/>
                <w:lang w:val="hy-AM"/>
              </w:rPr>
              <w:lastRenderedPageBreak/>
              <w:t>ազդեցությունից</w:t>
            </w:r>
          </w:p>
          <w:p w:rsidR="007D1878" w:rsidRPr="00B243BF" w:rsidRDefault="007D1878" w:rsidP="00BC0D86">
            <w:pPr>
              <w:jc w:val="center"/>
              <w:rPr>
                <w:rFonts w:ascii="GHEA Mariam" w:hAnsi="GHEA Mariam" w:cs="Arial"/>
                <w:b/>
              </w:rPr>
            </w:pPr>
          </w:p>
        </w:tc>
        <w:tc>
          <w:tcPr>
            <w:tcW w:w="1913" w:type="dxa"/>
          </w:tcPr>
          <w:p w:rsidR="007D1878" w:rsidRPr="00B243BF" w:rsidRDefault="007D1878" w:rsidP="00BC0D86">
            <w:pPr>
              <w:jc w:val="center"/>
              <w:rPr>
                <w:rFonts w:ascii="GHEA Mariam" w:hAnsi="GHEA Mariam" w:cs="Arial"/>
                <w:b/>
              </w:rPr>
            </w:pPr>
            <w:r w:rsidRPr="00B243BF">
              <w:rPr>
                <w:rFonts w:ascii="GHEA Mariam" w:hAnsi="GHEA Mariam"/>
                <w:lang w:val="hy-AM"/>
              </w:rPr>
              <w:lastRenderedPageBreak/>
              <w:t>ՀՀ միջուկային անվտանգության կարգավորման կոմիտե</w:t>
            </w:r>
          </w:p>
        </w:tc>
        <w:tc>
          <w:tcPr>
            <w:tcW w:w="1235" w:type="dxa"/>
          </w:tcPr>
          <w:p w:rsidR="007D1878" w:rsidRPr="00B243BF" w:rsidRDefault="007D1878" w:rsidP="00BC0D86">
            <w:pPr>
              <w:jc w:val="center"/>
              <w:rPr>
                <w:rFonts w:ascii="GHEA Mariam" w:hAnsi="GHEA Mariam" w:cs="Arial"/>
                <w:b/>
              </w:rPr>
            </w:pPr>
            <w:r w:rsidRPr="00B243BF">
              <w:rPr>
                <w:rFonts w:ascii="GHEA Mariam" w:hAnsi="GHEA Mariam" w:cs="Arial"/>
                <w:b/>
              </w:rPr>
              <w:t>-</w:t>
            </w:r>
          </w:p>
        </w:tc>
        <w:tc>
          <w:tcPr>
            <w:tcW w:w="1843" w:type="dxa"/>
          </w:tcPr>
          <w:p w:rsidR="007D1878" w:rsidRPr="00B243BF" w:rsidRDefault="007D1878" w:rsidP="00BC0D86">
            <w:pPr>
              <w:jc w:val="center"/>
              <w:rPr>
                <w:rFonts w:ascii="GHEA Mariam" w:hAnsi="GHEA Mariam"/>
                <w:lang w:val="hy-AM"/>
              </w:rPr>
            </w:pPr>
            <w:r w:rsidRPr="00B243BF">
              <w:rPr>
                <w:rFonts w:ascii="GHEA Mariam" w:hAnsi="GHEA Mariam"/>
                <w:lang w:val="hy-AM"/>
              </w:rPr>
              <w:t>2022 թվականի սեպտեմբերի 2-րդ տասնօրյակ</w:t>
            </w:r>
          </w:p>
          <w:p w:rsidR="007D1878" w:rsidRPr="00B243BF" w:rsidRDefault="007D1878" w:rsidP="00BC0D86">
            <w:pPr>
              <w:jc w:val="center"/>
              <w:rPr>
                <w:rFonts w:ascii="GHEA Mariam" w:hAnsi="GHEA Mariam"/>
                <w:lang w:val="hy-AM"/>
              </w:rPr>
            </w:pPr>
          </w:p>
          <w:p w:rsidR="007D1878" w:rsidRPr="00B243BF" w:rsidRDefault="007D1878" w:rsidP="00BC0D86">
            <w:pPr>
              <w:jc w:val="both"/>
              <w:rPr>
                <w:rFonts w:ascii="GHEA Mariam" w:hAnsi="GHEA Mariam" w:cs="GHEA Grapalat"/>
                <w:bCs/>
                <w:lang w:val="hy-AM"/>
              </w:rPr>
            </w:pPr>
            <w:r w:rsidRPr="00B243BF">
              <w:rPr>
                <w:rFonts w:ascii="GHEA Mariam" w:hAnsi="GHEA Mariam"/>
                <w:lang w:val="hy-AM"/>
              </w:rPr>
              <w:t>-(</w:t>
            </w:r>
            <w:r w:rsidRPr="00B243BF">
              <w:rPr>
                <w:rFonts w:ascii="GHEA Mariam" w:hAnsi="GHEA Mariam"/>
                <w:bCs/>
                <w:lang w:val="hy-AM"/>
              </w:rPr>
              <w:t>2018թ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 xml:space="preserve"> </w:t>
            </w:r>
            <w:r w:rsidRPr="00B243BF">
              <w:rPr>
                <w:rFonts w:ascii="GHEA Mariam" w:hAnsi="GHEA Mariam" w:cs="GHEA Grapalat"/>
                <w:bCs/>
                <w:lang w:val="hy-AM"/>
              </w:rPr>
              <w:t>համե-մատական վերլու-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ծության իրակ-անացում, վերհա-նելու Եվրադիրեկ-</w:t>
            </w:r>
            <w:r w:rsidRPr="00B243BF">
              <w:rPr>
                <w:rFonts w:ascii="GHEA Mariam" w:hAnsi="GHEA Mariam" w:cs="GHEA Grapalat"/>
                <w:bCs/>
                <w:lang w:val="hy-AM"/>
              </w:rPr>
              <w:lastRenderedPageBreak/>
              <w:t>տիվի պահանջների կատարումից բխող իրավահարաբերու-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թյունների կարգա-վորման շրջանակը</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cs="GHEA Grapalat"/>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- 2019թ</w:t>
            </w:r>
            <w:r w:rsidRPr="00B243BF">
              <w:rPr>
                <w:rFonts w:ascii="Cambria Math" w:eastAsia="Microsoft JhengHei" w:hAnsi="Cambria Math" w:cs="Cambria Math"/>
                <w:bCs/>
                <w:lang w:val="hy-AM"/>
              </w:rPr>
              <w:t>․</w:t>
            </w:r>
            <w:r w:rsidRPr="00B243BF">
              <w:rPr>
                <w:rFonts w:ascii="GHEA Mariam" w:hAnsi="GHEA Mariam"/>
                <w:bCs/>
                <w:lang w:val="hy-AM"/>
              </w:rPr>
              <w:t xml:space="preserve"> ՀՀ կառա-վարության որո-շումների 0-ական նախագծի մշակում</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- 2020թ</w:t>
            </w:r>
            <w:r w:rsidRPr="00B243BF">
              <w:rPr>
                <w:rFonts w:ascii="Cambria Math" w:eastAsia="Microsoft JhengHei" w:hAnsi="Cambria Math" w:cs="Cambria Math"/>
                <w:bCs/>
                <w:lang w:val="hy-AM"/>
              </w:rPr>
              <w:t>․</w:t>
            </w:r>
            <w:r w:rsidRPr="00B243BF">
              <w:rPr>
                <w:rFonts w:ascii="GHEA Mariam" w:hAnsi="GHEA Mariam"/>
                <w:bCs/>
                <w:lang w:val="hy-AM"/>
              </w:rPr>
              <w:t xml:space="preserve"> </w:t>
            </w:r>
            <w:r w:rsidRPr="00B243BF">
              <w:rPr>
                <w:rFonts w:ascii="GHEA Mariam" w:hAnsi="GHEA Mariam" w:cs="GHEA Grapalat"/>
                <w:bCs/>
                <w:lang w:val="hy-AM"/>
              </w:rPr>
              <w:t>նախ</w:t>
            </w:r>
            <w:r w:rsidRPr="00B243BF">
              <w:rPr>
                <w:rFonts w:ascii="GHEA Mariam" w:hAnsi="GHEA Mariam"/>
                <w:bCs/>
                <w:lang w:val="hy-AM"/>
              </w:rPr>
              <w:t>ա</w:t>
            </w:r>
            <w:r w:rsidRPr="00B243BF">
              <w:rPr>
                <w:rFonts w:ascii="GHEA Mariam" w:hAnsi="GHEA Mariam" w:cs="Cambria Math"/>
                <w:bCs/>
                <w:lang w:val="hy-AM"/>
              </w:rPr>
              <w:t xml:space="preserve">ծերի </w:t>
            </w:r>
            <w:r w:rsidRPr="00B243BF">
              <w:rPr>
                <w:rFonts w:ascii="GHEA Mariam" w:hAnsi="GHEA Mariam"/>
                <w:bCs/>
                <w:lang w:val="hy-AM"/>
              </w:rPr>
              <w:t>թարգմանում անգլերեն և ԵՄ փորձաքննության</w:t>
            </w:r>
          </w:p>
          <w:p w:rsidR="007D1878" w:rsidRPr="00B243BF" w:rsidRDefault="007D1878" w:rsidP="00BC0D86">
            <w:pPr>
              <w:jc w:val="both"/>
              <w:rPr>
                <w:rFonts w:ascii="GHEA Mariam" w:hAnsi="GHEA Mariam"/>
                <w:bCs/>
                <w:lang w:val="hy-AM"/>
              </w:rPr>
            </w:pPr>
            <w:r w:rsidRPr="00B243BF">
              <w:rPr>
                <w:rFonts w:ascii="GHEA Mariam" w:hAnsi="GHEA Mariam"/>
                <w:bCs/>
                <w:lang w:val="hy-AM"/>
              </w:rPr>
              <w:t>ներկայացնելը</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
                <w:bCs/>
                <w:lang w:val="hy-AM"/>
              </w:rPr>
              <w:t>-</w:t>
            </w:r>
            <w:r w:rsidRPr="00B243BF">
              <w:rPr>
                <w:rFonts w:ascii="GHEA Mariam" w:hAnsi="GHEA Mariam"/>
                <w:bCs/>
                <w:lang w:val="hy-AM"/>
              </w:rPr>
              <w:t>2021թ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փորձա-քննության առա-</w:t>
            </w:r>
          </w:p>
          <w:p w:rsidR="007D1878" w:rsidRPr="00B243BF" w:rsidRDefault="007D1878" w:rsidP="00BC0D86">
            <w:pPr>
              <w:jc w:val="both"/>
              <w:rPr>
                <w:rFonts w:ascii="GHEA Mariam" w:hAnsi="GHEA Mariam"/>
                <w:bCs/>
                <w:lang w:val="hy-AM"/>
              </w:rPr>
            </w:pPr>
            <w:r w:rsidRPr="00B243BF">
              <w:rPr>
                <w:rFonts w:ascii="GHEA Mariam" w:hAnsi="GHEA Mariam"/>
                <w:bCs/>
                <w:lang w:val="hy-AM"/>
              </w:rPr>
              <w:t>ջարկությունների</w:t>
            </w:r>
          </w:p>
          <w:p w:rsidR="007D1878" w:rsidRPr="00B243BF" w:rsidRDefault="007D1878" w:rsidP="00BC0D86">
            <w:pPr>
              <w:rPr>
                <w:rFonts w:ascii="GHEA Mariam" w:hAnsi="GHEA Mariam"/>
                <w:bCs/>
                <w:lang w:val="hy-AM"/>
              </w:rPr>
            </w:pPr>
            <w:r w:rsidRPr="00B243BF">
              <w:rPr>
                <w:rFonts w:ascii="GHEA Mariam" w:hAnsi="GHEA Mariam"/>
                <w:bCs/>
                <w:lang w:val="hy-AM"/>
              </w:rPr>
              <w:t>թարգմանություն, վերլուծություն և  նախագծերի լրամշակում, ըստ փորձաքննության արդյունքների</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-2022թ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նախագծե-րի</w:t>
            </w:r>
            <w:r w:rsidRPr="00B243BF">
              <w:rPr>
                <w:rFonts w:ascii="GHEA Mariam" w:hAnsi="GHEA Mariam"/>
                <w:bCs/>
                <w:lang w:val="hy-AM"/>
              </w:rPr>
              <w:t xml:space="preserve"> համաձայնեցում ՀՀ շահագրգիռ նա-</w:t>
            </w:r>
            <w:r w:rsidRPr="00B243BF">
              <w:rPr>
                <w:rFonts w:ascii="GHEA Mariam" w:hAnsi="GHEA Mariam"/>
                <w:bCs/>
                <w:lang w:val="hy-AM"/>
              </w:rPr>
              <w:lastRenderedPageBreak/>
              <w:t>խարարությունների</w:t>
            </w:r>
          </w:p>
          <w:p w:rsidR="007D1878" w:rsidRPr="00B243BF" w:rsidRDefault="007D1878" w:rsidP="00BC0D86">
            <w:pPr>
              <w:jc w:val="center"/>
              <w:rPr>
                <w:rFonts w:ascii="GHEA Mariam" w:hAnsi="GHEA Mariam" w:cs="Arial"/>
                <w:b/>
                <w:lang w:val="hy-AM"/>
              </w:rPr>
            </w:pPr>
            <w:r w:rsidRPr="00B243BF">
              <w:rPr>
                <w:rFonts w:ascii="GHEA Mariam" w:hAnsi="GHEA Mariam"/>
                <w:bCs/>
                <w:lang w:val="hy-AM"/>
              </w:rPr>
              <w:t xml:space="preserve"> և գերատեսչու-թյունների հետ, նախագծերի լրամշակում ըստ անհրաժեշտության և ՀՀ կառավարու-թյան ընդունմանը ներկայացնելը</w:t>
            </w:r>
            <w:r w:rsidRPr="00B243BF">
              <w:rPr>
                <w:rFonts w:ascii="GHEA Mariam" w:hAnsi="GHEA Mariam"/>
                <w:b/>
                <w:bCs/>
                <w:lang w:val="hy-AM"/>
              </w:rPr>
              <w:t>).</w:t>
            </w:r>
          </w:p>
        </w:tc>
        <w:tc>
          <w:tcPr>
            <w:tcW w:w="1984" w:type="dxa"/>
          </w:tcPr>
          <w:p w:rsidR="007D1878" w:rsidRPr="00B243BF" w:rsidRDefault="007D1878" w:rsidP="00BC0D86">
            <w:pPr>
              <w:jc w:val="center"/>
              <w:rPr>
                <w:rFonts w:ascii="GHEA Mariam" w:hAnsi="GHEA Mariam"/>
                <w:lang w:val="hy-AM"/>
              </w:rPr>
            </w:pPr>
            <w:r w:rsidRPr="00B243BF">
              <w:rPr>
                <w:rFonts w:ascii="GHEA Mariam" w:hAnsi="GHEA Mariam"/>
                <w:lang w:val="hy-AM"/>
              </w:rPr>
              <w:lastRenderedPageBreak/>
              <w:t>Պահպանման ծախեր,</w:t>
            </w:r>
          </w:p>
          <w:p w:rsidR="007D1878" w:rsidRPr="00B243BF" w:rsidRDefault="007D1878" w:rsidP="00BC0D86">
            <w:pPr>
              <w:jc w:val="center"/>
              <w:rPr>
                <w:rFonts w:ascii="GHEA Mariam" w:hAnsi="GHEA Mariam"/>
                <w:lang w:val="hy-AM"/>
              </w:rPr>
            </w:pPr>
            <w:r w:rsidRPr="00B243BF">
              <w:rPr>
                <w:rFonts w:ascii="GHEA Mariam" w:hAnsi="GHEA Mariam"/>
                <w:lang w:val="hy-AM"/>
              </w:rPr>
              <w:t>պետական բյուջեից լրացուցիչ</w:t>
            </w:r>
          </w:p>
          <w:p w:rsidR="007D1878" w:rsidRPr="00B243BF" w:rsidRDefault="007D1878" w:rsidP="00BC0D86">
            <w:pPr>
              <w:jc w:val="center"/>
              <w:rPr>
                <w:rFonts w:ascii="GHEA Mariam" w:hAnsi="GHEA Mariam"/>
                <w:lang w:val="hy-AM"/>
              </w:rPr>
            </w:pPr>
            <w:r w:rsidRPr="00B243BF">
              <w:rPr>
                <w:rFonts w:ascii="GHEA Mariam" w:hAnsi="GHEA Mariam"/>
                <w:lang w:val="hy-AM"/>
              </w:rPr>
              <w:t>ֆինանսավորում չի պահանջվում</w:t>
            </w:r>
          </w:p>
          <w:p w:rsidR="007D1878" w:rsidRPr="00B243BF" w:rsidRDefault="007D1878" w:rsidP="00BC0D86">
            <w:pPr>
              <w:jc w:val="center"/>
              <w:rPr>
                <w:rFonts w:ascii="GHEA Mariam" w:hAnsi="GHEA Mariam" w:cs="Arial"/>
                <w:b/>
                <w:lang w:val="hy-AM"/>
              </w:rPr>
            </w:pPr>
          </w:p>
        </w:tc>
      </w:tr>
      <w:tr w:rsidR="007D1878" w:rsidRPr="00A42708" w:rsidTr="007D1878">
        <w:tc>
          <w:tcPr>
            <w:tcW w:w="379" w:type="dxa"/>
          </w:tcPr>
          <w:p w:rsidR="007D1878" w:rsidRPr="00B243BF" w:rsidRDefault="007D1878" w:rsidP="00BC0D86">
            <w:pPr>
              <w:jc w:val="center"/>
              <w:rPr>
                <w:rFonts w:ascii="GHEA Mariam" w:hAnsi="GHEA Mariam" w:cs="Arial"/>
                <w:b/>
                <w:lang w:val="hy-AM"/>
              </w:rPr>
            </w:pPr>
          </w:p>
        </w:tc>
        <w:tc>
          <w:tcPr>
            <w:tcW w:w="2617" w:type="dxa"/>
          </w:tcPr>
          <w:p w:rsidR="007D1878" w:rsidRPr="00B243BF" w:rsidRDefault="007D1878" w:rsidP="00BC0D86">
            <w:pPr>
              <w:jc w:val="both"/>
              <w:rPr>
                <w:rFonts w:ascii="GHEA Mariam" w:hAnsi="GHEA Mariam"/>
                <w:lang w:val="hy-AM"/>
              </w:rPr>
            </w:pPr>
          </w:p>
        </w:tc>
        <w:tc>
          <w:tcPr>
            <w:tcW w:w="2321" w:type="dxa"/>
          </w:tcPr>
          <w:p w:rsidR="007D1878" w:rsidRPr="00B243BF" w:rsidRDefault="007D1878" w:rsidP="00BC0D86">
            <w:pPr>
              <w:jc w:val="both"/>
              <w:rPr>
                <w:rFonts w:ascii="GHEA Mariam" w:hAnsi="GHEA Mariam"/>
                <w:lang w:val="hy-AM"/>
              </w:rPr>
            </w:pPr>
            <w:r w:rsidRPr="00B243BF">
              <w:rPr>
                <w:rFonts w:ascii="GHEA Mariam" w:hAnsi="GHEA Mariam"/>
                <w:lang w:val="hy-AM"/>
              </w:rPr>
              <w:t>3)«Հայաստանի Հանրապետության</w:t>
            </w:r>
          </w:p>
          <w:p w:rsidR="007D1878" w:rsidRPr="00B243BF" w:rsidRDefault="007D1878" w:rsidP="00BC0D86">
            <w:pPr>
              <w:jc w:val="both"/>
              <w:rPr>
                <w:rFonts w:ascii="GHEA Mariam" w:hAnsi="GHEA Mariam"/>
                <w:lang w:val="hy-AM"/>
              </w:rPr>
            </w:pPr>
            <w:r w:rsidRPr="00B243BF">
              <w:rPr>
                <w:rFonts w:ascii="GHEA Mariam" w:hAnsi="GHEA Mariam"/>
                <w:lang w:val="hy-AM"/>
              </w:rPr>
              <w:t>կառավարության մի շարք որոշումներում փոփոխություններ  և լրացումներ կատարելու մասին» ՀՀ կառավարության որոշումների ընդունում</w:t>
            </w:r>
          </w:p>
          <w:p w:rsidR="007D1878" w:rsidRPr="00B243BF" w:rsidRDefault="007D1878" w:rsidP="00BC0D86">
            <w:pPr>
              <w:jc w:val="both"/>
              <w:rPr>
                <w:rFonts w:ascii="GHEA Mariam" w:hAnsi="GHEA Mariam"/>
                <w:lang w:val="hy-AM"/>
              </w:rPr>
            </w:pPr>
          </w:p>
          <w:p w:rsidR="007D1878" w:rsidRPr="00B243BF" w:rsidRDefault="007D1878" w:rsidP="00BC0D86">
            <w:pPr>
              <w:jc w:val="both"/>
              <w:rPr>
                <w:rFonts w:ascii="GHEA Mariam" w:hAnsi="GHEA Mariam"/>
                <w:lang w:val="hy-AM"/>
              </w:rPr>
            </w:pPr>
            <w:r w:rsidRPr="00B243BF">
              <w:rPr>
                <w:rFonts w:ascii="GHEA Mariam" w:hAnsi="GHEA Mariam"/>
                <w:lang w:val="hy-AM"/>
              </w:rPr>
              <w:t>3.1) «Աշխատած վառելիքի և ռադիոակտիվ թափոնների պատասխանատու ու անվտանգ կառավարման գծով Համայնքի իրավական համակարգի սահմանումը»</w:t>
            </w:r>
          </w:p>
          <w:p w:rsidR="007D1878" w:rsidRPr="00B243BF" w:rsidRDefault="007D1878" w:rsidP="00BC0D86">
            <w:pPr>
              <w:rPr>
                <w:rFonts w:ascii="GHEA Mariam" w:hAnsi="GHEA Mariam" w:cs="Arial"/>
                <w:b/>
              </w:rPr>
            </w:pPr>
            <w:r w:rsidRPr="00B243BF">
              <w:rPr>
                <w:rFonts w:ascii="GHEA Mariam" w:hAnsi="GHEA Mariam"/>
              </w:rPr>
              <w:t xml:space="preserve">2011/70/ 19 07 2011 </w:t>
            </w:r>
            <w:r w:rsidRPr="00B243BF">
              <w:rPr>
                <w:rFonts w:ascii="GHEA Mariam" w:hAnsi="GHEA Mariam"/>
                <w:lang w:val="hy-AM"/>
              </w:rPr>
              <w:t>Եվրադիրեկտիվի դրույթներին ներդաշնակեցում</w:t>
            </w:r>
          </w:p>
        </w:tc>
        <w:tc>
          <w:tcPr>
            <w:tcW w:w="2651" w:type="dxa"/>
          </w:tcPr>
          <w:p w:rsidR="007D1878" w:rsidRPr="00B243BF" w:rsidRDefault="007D1878" w:rsidP="00BC0D86">
            <w:pPr>
              <w:jc w:val="both"/>
              <w:rPr>
                <w:rFonts w:ascii="GHEA Mariam" w:hAnsi="GHEA Mariam" w:cs="Cambria Math"/>
                <w:lang w:val="hy-AM"/>
              </w:rPr>
            </w:pPr>
            <w:r w:rsidRPr="00B243BF">
              <w:rPr>
                <w:rFonts w:ascii="GHEA Mariam" w:hAnsi="GHEA Mariam" w:cs="Cambria Math"/>
                <w:lang w:val="hy-AM"/>
              </w:rPr>
              <w:t>Բնակչության,ատոմային</w:t>
            </w:r>
          </w:p>
          <w:p w:rsidR="007D1878" w:rsidRPr="00B243BF" w:rsidRDefault="007D1878" w:rsidP="00BC0D86">
            <w:pPr>
              <w:jc w:val="center"/>
              <w:rPr>
                <w:rFonts w:ascii="GHEA Mariam" w:hAnsi="GHEA Mariam" w:cs="Arial"/>
                <w:b/>
              </w:rPr>
            </w:pPr>
            <w:r w:rsidRPr="00B243BF">
              <w:rPr>
                <w:rFonts w:ascii="GHEA Mariam" w:hAnsi="GHEA Mariam" w:cs="Cambria Math"/>
                <w:lang w:val="hy-AM"/>
              </w:rPr>
              <w:t>էներգիայի օգտագործման օբյեկտների անձնակազմի, անվտանգության ապահովումը, շրջակա միջավայրի պաշտպանությունն իոնացնող ճառագայթման հնարավոր վնասակար ազդեցությունից</w:t>
            </w:r>
            <w:r w:rsidRPr="00B243BF">
              <w:rPr>
                <w:rFonts w:ascii="GHEA Mariam" w:hAnsi="GHEA Mariam" w:cs="Arial"/>
                <w:b/>
              </w:rPr>
              <w:t xml:space="preserve"> </w:t>
            </w:r>
          </w:p>
        </w:tc>
        <w:tc>
          <w:tcPr>
            <w:tcW w:w="1913" w:type="dxa"/>
          </w:tcPr>
          <w:p w:rsidR="007D1878" w:rsidRPr="00B243BF" w:rsidRDefault="007D1878" w:rsidP="00BC0D86">
            <w:pPr>
              <w:jc w:val="center"/>
              <w:rPr>
                <w:rFonts w:ascii="GHEA Mariam" w:hAnsi="GHEA Mariam" w:cs="Arial"/>
                <w:b/>
              </w:rPr>
            </w:pPr>
            <w:r w:rsidRPr="00B243BF">
              <w:rPr>
                <w:rFonts w:ascii="GHEA Mariam" w:hAnsi="GHEA Mariam"/>
                <w:lang w:val="hy-AM"/>
              </w:rPr>
              <w:t>ՀՀ միջուկային անվտանգության կարգավորման կոմիտե</w:t>
            </w:r>
          </w:p>
        </w:tc>
        <w:tc>
          <w:tcPr>
            <w:tcW w:w="1235" w:type="dxa"/>
          </w:tcPr>
          <w:p w:rsidR="007D1878" w:rsidRPr="00B243BF" w:rsidRDefault="007D1878" w:rsidP="00BC0D86">
            <w:pPr>
              <w:jc w:val="center"/>
              <w:rPr>
                <w:rFonts w:ascii="GHEA Mariam" w:hAnsi="GHEA Mariam" w:cs="Arial"/>
                <w:b/>
              </w:rPr>
            </w:pPr>
            <w:r w:rsidRPr="00B243BF">
              <w:rPr>
                <w:rFonts w:ascii="GHEA Mariam" w:hAnsi="GHEA Mariam" w:cs="Arial"/>
                <w:b/>
              </w:rPr>
              <w:t>-</w:t>
            </w:r>
          </w:p>
        </w:tc>
        <w:tc>
          <w:tcPr>
            <w:tcW w:w="1843" w:type="dxa"/>
          </w:tcPr>
          <w:p w:rsidR="007D1878" w:rsidRPr="00B243BF" w:rsidRDefault="007D1878" w:rsidP="00BC0D86">
            <w:pPr>
              <w:jc w:val="center"/>
              <w:rPr>
                <w:rFonts w:ascii="GHEA Mariam" w:hAnsi="GHEA Mariam"/>
                <w:lang w:val="hy-AM"/>
              </w:rPr>
            </w:pPr>
            <w:r w:rsidRPr="00B243BF">
              <w:rPr>
                <w:rFonts w:ascii="GHEA Mariam" w:hAnsi="GHEA Mariam"/>
                <w:lang w:val="hy-AM"/>
              </w:rPr>
              <w:t>2022 թվականի սեպտեմբերի 2-րդ տասնօրյակ</w:t>
            </w:r>
          </w:p>
          <w:p w:rsidR="007D1878" w:rsidRPr="00B243BF" w:rsidRDefault="007D1878" w:rsidP="00BC0D86">
            <w:pPr>
              <w:jc w:val="both"/>
              <w:rPr>
                <w:rFonts w:ascii="GHEA Mariam" w:hAnsi="GHEA Mariam" w:cs="GHEA Grapalat"/>
                <w:bCs/>
                <w:lang w:val="hy-AM"/>
              </w:rPr>
            </w:pPr>
            <w:r w:rsidRPr="00B243BF">
              <w:rPr>
                <w:rFonts w:ascii="GHEA Mariam" w:hAnsi="GHEA Mariam"/>
                <w:lang w:val="hy-AM"/>
              </w:rPr>
              <w:t>-(</w:t>
            </w:r>
            <w:r w:rsidRPr="00B243BF">
              <w:rPr>
                <w:rFonts w:ascii="GHEA Mariam" w:hAnsi="GHEA Mariam"/>
                <w:bCs/>
                <w:lang w:val="hy-AM"/>
              </w:rPr>
              <w:t>2018թ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 xml:space="preserve"> </w:t>
            </w:r>
            <w:r w:rsidRPr="00B243BF">
              <w:rPr>
                <w:rFonts w:ascii="GHEA Mariam" w:hAnsi="GHEA Mariam" w:cs="GHEA Grapalat"/>
                <w:bCs/>
                <w:lang w:val="hy-AM"/>
              </w:rPr>
              <w:t>համե-մատական վերլու-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ծության իրակ-անացում, վերհա-նելու Եվրադիրեկ-տիվի պահանջների կատարումից բխող իրավահարաբերու-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թյունների կարգա-վորման շրջանակը</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cs="GHEA Grapalat"/>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- 2019թ</w:t>
            </w:r>
            <w:r w:rsidRPr="00B243BF">
              <w:rPr>
                <w:rFonts w:ascii="Cambria Math" w:eastAsia="Microsoft JhengHei" w:hAnsi="Cambria Math" w:cs="Cambria Math"/>
                <w:bCs/>
                <w:lang w:val="hy-AM"/>
              </w:rPr>
              <w:t>․</w:t>
            </w:r>
            <w:r w:rsidRPr="00B243BF">
              <w:rPr>
                <w:rFonts w:ascii="GHEA Mariam" w:hAnsi="GHEA Mariam"/>
                <w:bCs/>
                <w:lang w:val="hy-AM"/>
              </w:rPr>
              <w:t xml:space="preserve"> ՀՀ կառա-վարության որոշում-ների 0-ական նախագծերի մշակում</w:t>
            </w:r>
            <w:r w:rsidRPr="00B243BF">
              <w:rPr>
                <w:rFonts w:ascii="Cambria Math" w:eastAsia="Microsoft JhengHei" w:hAnsi="Cambria Math" w:cs="Cambria Math"/>
                <w:bCs/>
                <w:lang w:val="hy-AM"/>
              </w:rPr>
              <w:t>․</w:t>
            </w:r>
          </w:p>
          <w:p w:rsidR="007D1878" w:rsidRPr="00B243BF" w:rsidRDefault="007D1878" w:rsidP="00BC0D86">
            <w:pPr>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lastRenderedPageBreak/>
              <w:t>- 2020թ</w:t>
            </w:r>
            <w:r w:rsidRPr="00B243BF">
              <w:rPr>
                <w:rFonts w:ascii="Cambria Math" w:eastAsia="Microsoft JhengHei" w:hAnsi="Cambria Math" w:cs="Cambria Math"/>
                <w:bCs/>
                <w:lang w:val="hy-AM"/>
              </w:rPr>
              <w:t>․</w:t>
            </w:r>
            <w:r w:rsidRPr="00B243BF">
              <w:rPr>
                <w:rFonts w:ascii="GHEA Mariam" w:hAnsi="GHEA Mariam"/>
                <w:bCs/>
                <w:lang w:val="hy-AM"/>
              </w:rPr>
              <w:t xml:space="preserve"> </w:t>
            </w:r>
            <w:r w:rsidRPr="00B243BF">
              <w:rPr>
                <w:rFonts w:ascii="GHEA Mariam" w:hAnsi="GHEA Mariam" w:cs="GHEA Grapalat"/>
                <w:bCs/>
                <w:lang w:val="hy-AM"/>
              </w:rPr>
              <w:t>նախ</w:t>
            </w:r>
            <w:r w:rsidRPr="00B243BF">
              <w:rPr>
                <w:rFonts w:ascii="GHEA Mariam" w:hAnsi="GHEA Mariam"/>
                <w:bCs/>
                <w:lang w:val="hy-AM"/>
              </w:rPr>
              <w:t>ա</w:t>
            </w:r>
            <w:r w:rsidRPr="00B243BF">
              <w:rPr>
                <w:rFonts w:ascii="GHEA Mariam" w:hAnsi="GHEA Mariam" w:cs="Cambria Math"/>
                <w:bCs/>
                <w:lang w:val="hy-AM"/>
              </w:rPr>
              <w:t xml:space="preserve">ծերի </w:t>
            </w:r>
            <w:r w:rsidRPr="00B243BF">
              <w:rPr>
                <w:rFonts w:ascii="GHEA Mariam" w:hAnsi="GHEA Mariam"/>
                <w:bCs/>
                <w:lang w:val="hy-AM"/>
              </w:rPr>
              <w:t>թարգմանում անգլերեն և ԵՄ փորձաքննության</w:t>
            </w:r>
          </w:p>
          <w:p w:rsidR="007D1878" w:rsidRPr="00B243BF" w:rsidRDefault="007D1878" w:rsidP="00BC0D86">
            <w:pPr>
              <w:jc w:val="both"/>
              <w:rPr>
                <w:rFonts w:ascii="GHEA Mariam" w:hAnsi="GHEA Mariam"/>
                <w:bCs/>
                <w:lang w:val="hy-AM"/>
              </w:rPr>
            </w:pPr>
            <w:r w:rsidRPr="00B243BF">
              <w:rPr>
                <w:rFonts w:ascii="GHEA Mariam" w:hAnsi="GHEA Mariam"/>
                <w:bCs/>
                <w:lang w:val="hy-AM"/>
              </w:rPr>
              <w:t>ներկայացնելը</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
                <w:bCs/>
                <w:lang w:val="hy-AM"/>
              </w:rPr>
              <w:t>-</w:t>
            </w:r>
            <w:r w:rsidRPr="00B243BF">
              <w:rPr>
                <w:rFonts w:ascii="GHEA Mariam" w:hAnsi="GHEA Mariam"/>
                <w:bCs/>
                <w:lang w:val="hy-AM"/>
              </w:rPr>
              <w:t>2021թ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փորձա-քննության առա-</w:t>
            </w:r>
          </w:p>
          <w:p w:rsidR="007D1878" w:rsidRPr="00B243BF" w:rsidRDefault="007D1878" w:rsidP="00BC0D86">
            <w:pPr>
              <w:jc w:val="both"/>
              <w:rPr>
                <w:rFonts w:ascii="GHEA Mariam" w:hAnsi="GHEA Mariam"/>
                <w:bCs/>
                <w:lang w:val="hy-AM"/>
              </w:rPr>
            </w:pPr>
            <w:r w:rsidRPr="00B243BF">
              <w:rPr>
                <w:rFonts w:ascii="GHEA Mariam" w:hAnsi="GHEA Mariam"/>
                <w:bCs/>
                <w:lang w:val="hy-AM"/>
              </w:rPr>
              <w:t>ջարկությունների</w:t>
            </w:r>
          </w:p>
          <w:p w:rsidR="007D1878" w:rsidRPr="00B243BF" w:rsidRDefault="007D1878" w:rsidP="00BC0D86">
            <w:pPr>
              <w:jc w:val="both"/>
              <w:rPr>
                <w:rFonts w:ascii="GHEA Mariam" w:hAnsi="GHEA Mariam"/>
                <w:bCs/>
                <w:lang w:val="hy-AM"/>
              </w:rPr>
            </w:pPr>
            <w:r w:rsidRPr="00B243BF">
              <w:rPr>
                <w:rFonts w:ascii="GHEA Mariam" w:hAnsi="GHEA Mariam"/>
                <w:bCs/>
                <w:lang w:val="hy-AM"/>
              </w:rPr>
              <w:t>թարգմանություն, վերլուծություն և  նախագծերի լրամշակում, ըստ փորձաքննության արդյունքների</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-2022թ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նախագծի</w:t>
            </w:r>
            <w:r w:rsidRPr="00B243BF">
              <w:rPr>
                <w:rFonts w:ascii="GHEA Mariam" w:hAnsi="GHEA Mariam"/>
                <w:bCs/>
                <w:lang w:val="hy-AM"/>
              </w:rPr>
              <w:t xml:space="preserve"> համաձայնեցում ՀՀ շահագրգիռ նա-խարարությունների</w:t>
            </w:r>
          </w:p>
          <w:p w:rsidR="007D1878" w:rsidRPr="00B243BF" w:rsidRDefault="007D1878" w:rsidP="00BC0D86">
            <w:pPr>
              <w:jc w:val="center"/>
              <w:rPr>
                <w:rFonts w:ascii="GHEA Mariam" w:hAnsi="GHEA Mariam" w:cs="Arial"/>
                <w:b/>
                <w:lang w:val="hy-AM"/>
              </w:rPr>
            </w:pPr>
            <w:r w:rsidRPr="00B243BF">
              <w:rPr>
                <w:rFonts w:ascii="GHEA Mariam" w:hAnsi="GHEA Mariam"/>
                <w:bCs/>
                <w:lang w:val="hy-AM"/>
              </w:rPr>
              <w:t xml:space="preserve"> և գերատեսչու-թյունների հետ, նախագծերի</w:t>
            </w:r>
          </w:p>
        </w:tc>
        <w:tc>
          <w:tcPr>
            <w:tcW w:w="1984" w:type="dxa"/>
          </w:tcPr>
          <w:p w:rsidR="007D1878" w:rsidRPr="00B243BF" w:rsidRDefault="007D1878" w:rsidP="00BC0D86">
            <w:pPr>
              <w:jc w:val="center"/>
              <w:rPr>
                <w:rFonts w:ascii="GHEA Mariam" w:hAnsi="GHEA Mariam"/>
                <w:lang w:val="hy-AM"/>
              </w:rPr>
            </w:pPr>
            <w:r w:rsidRPr="00B243BF">
              <w:rPr>
                <w:rFonts w:ascii="GHEA Mariam" w:hAnsi="GHEA Mariam"/>
                <w:lang w:val="hy-AM"/>
              </w:rPr>
              <w:lastRenderedPageBreak/>
              <w:t>Պահպանման ծախեր,</w:t>
            </w:r>
          </w:p>
          <w:p w:rsidR="007D1878" w:rsidRPr="00B243BF" w:rsidRDefault="007D1878" w:rsidP="00BC0D86">
            <w:pPr>
              <w:jc w:val="center"/>
              <w:rPr>
                <w:rFonts w:ascii="GHEA Mariam" w:hAnsi="GHEA Mariam"/>
                <w:lang w:val="hy-AM"/>
              </w:rPr>
            </w:pPr>
            <w:r w:rsidRPr="00B243BF">
              <w:rPr>
                <w:rFonts w:ascii="GHEA Mariam" w:hAnsi="GHEA Mariam"/>
                <w:lang w:val="hy-AM"/>
              </w:rPr>
              <w:t>պետական բյուջեից</w:t>
            </w:r>
          </w:p>
          <w:p w:rsidR="007D1878" w:rsidRPr="00B243BF" w:rsidRDefault="007D1878" w:rsidP="00BC0D86">
            <w:pPr>
              <w:jc w:val="center"/>
              <w:rPr>
                <w:rFonts w:ascii="GHEA Mariam" w:hAnsi="GHEA Mariam"/>
                <w:lang w:val="hy-AM"/>
              </w:rPr>
            </w:pPr>
            <w:r w:rsidRPr="00B243BF">
              <w:rPr>
                <w:rFonts w:ascii="GHEA Mariam" w:hAnsi="GHEA Mariam"/>
                <w:lang w:val="hy-AM"/>
              </w:rPr>
              <w:t>լրացուցիչ</w:t>
            </w:r>
          </w:p>
          <w:p w:rsidR="007D1878" w:rsidRPr="00B243BF" w:rsidRDefault="007D1878" w:rsidP="00BC0D86">
            <w:pPr>
              <w:jc w:val="center"/>
              <w:rPr>
                <w:rFonts w:ascii="GHEA Mariam" w:hAnsi="GHEA Mariam"/>
                <w:lang w:val="hy-AM"/>
              </w:rPr>
            </w:pPr>
            <w:r w:rsidRPr="00B243BF">
              <w:rPr>
                <w:rFonts w:ascii="GHEA Mariam" w:hAnsi="GHEA Mariam"/>
                <w:lang w:val="hy-AM"/>
              </w:rPr>
              <w:t xml:space="preserve">ֆինանսավորում չի պահանջվում </w:t>
            </w:r>
          </w:p>
          <w:p w:rsidR="007D1878" w:rsidRPr="00B243BF" w:rsidRDefault="007D1878" w:rsidP="00BC0D86">
            <w:pPr>
              <w:jc w:val="center"/>
              <w:rPr>
                <w:rFonts w:ascii="GHEA Mariam" w:hAnsi="GHEA Mariam" w:cs="Arial"/>
                <w:b/>
                <w:lang w:val="hy-AM"/>
              </w:rPr>
            </w:pPr>
          </w:p>
        </w:tc>
      </w:tr>
      <w:tr w:rsidR="007D1878" w:rsidRPr="00A42708" w:rsidTr="007D1878">
        <w:tc>
          <w:tcPr>
            <w:tcW w:w="379" w:type="dxa"/>
          </w:tcPr>
          <w:p w:rsidR="007D1878" w:rsidRPr="00B243BF" w:rsidRDefault="007D1878" w:rsidP="00BC0D86">
            <w:pPr>
              <w:jc w:val="center"/>
              <w:rPr>
                <w:rFonts w:ascii="GHEA Mariam" w:hAnsi="GHEA Mariam" w:cs="Arial"/>
                <w:b/>
                <w:lang w:val="hy-AM"/>
              </w:rPr>
            </w:pPr>
          </w:p>
        </w:tc>
        <w:tc>
          <w:tcPr>
            <w:tcW w:w="2617" w:type="dxa"/>
          </w:tcPr>
          <w:p w:rsidR="007D1878" w:rsidRPr="00B243BF" w:rsidRDefault="007D1878" w:rsidP="00BC0D86">
            <w:pPr>
              <w:jc w:val="both"/>
              <w:rPr>
                <w:rFonts w:ascii="GHEA Mariam" w:hAnsi="GHEA Mariam" w:cs="Arial"/>
                <w:b/>
                <w:lang w:val="hy-AM"/>
              </w:rPr>
            </w:pPr>
          </w:p>
        </w:tc>
        <w:tc>
          <w:tcPr>
            <w:tcW w:w="2321" w:type="dxa"/>
          </w:tcPr>
          <w:p w:rsidR="007D1878" w:rsidRPr="00B243BF" w:rsidRDefault="007D1878" w:rsidP="00BC0D86">
            <w:pPr>
              <w:jc w:val="both"/>
              <w:rPr>
                <w:rFonts w:ascii="GHEA Mariam" w:hAnsi="GHEA Mariam"/>
                <w:lang w:val="hy-AM"/>
              </w:rPr>
            </w:pPr>
            <w:r w:rsidRPr="00B243BF">
              <w:rPr>
                <w:rFonts w:ascii="GHEA Mariam" w:hAnsi="GHEA Mariam"/>
                <w:lang w:val="hy-AM"/>
              </w:rPr>
              <w:t>4)«Հայաստանի Հանրապետության</w:t>
            </w:r>
          </w:p>
          <w:p w:rsidR="007D1878" w:rsidRPr="00B243BF" w:rsidRDefault="007D1878" w:rsidP="00BC0D86">
            <w:pPr>
              <w:jc w:val="both"/>
              <w:rPr>
                <w:rFonts w:ascii="GHEA Mariam" w:hAnsi="GHEA Mariam"/>
                <w:lang w:val="hy-AM"/>
              </w:rPr>
            </w:pPr>
            <w:r w:rsidRPr="00B243BF">
              <w:rPr>
                <w:rFonts w:ascii="GHEA Mariam" w:hAnsi="GHEA Mariam"/>
                <w:lang w:val="hy-AM"/>
              </w:rPr>
              <w:t>կառավարության մի շարք որոշումներում փոփոխություններ  և լրացումներ կատարելու մասին» ՀՀ կառավարության որոշումների ընդունում</w:t>
            </w:r>
          </w:p>
          <w:p w:rsidR="007D1878" w:rsidRPr="00B243BF" w:rsidRDefault="007D1878" w:rsidP="00BC0D86">
            <w:pPr>
              <w:jc w:val="both"/>
              <w:rPr>
                <w:rFonts w:ascii="GHEA Mariam" w:hAnsi="GHEA Mariam"/>
                <w:lang w:val="hy-AM"/>
              </w:rPr>
            </w:pPr>
          </w:p>
          <w:p w:rsidR="007D1878" w:rsidRPr="00B243BF" w:rsidRDefault="007D1878" w:rsidP="00BC0D86">
            <w:pPr>
              <w:jc w:val="both"/>
              <w:rPr>
                <w:rFonts w:ascii="GHEA Mariam" w:hAnsi="GHEA Mariam"/>
                <w:lang w:val="hy-AM"/>
              </w:rPr>
            </w:pPr>
          </w:p>
          <w:p w:rsidR="007D1878" w:rsidRPr="00B243BF" w:rsidRDefault="007D1878" w:rsidP="00BC0D86">
            <w:pPr>
              <w:jc w:val="both"/>
              <w:rPr>
                <w:rFonts w:ascii="GHEA Mariam" w:hAnsi="GHEA Mariam"/>
                <w:lang w:val="hy-AM"/>
              </w:rPr>
            </w:pPr>
            <w:r w:rsidRPr="00B243BF">
              <w:rPr>
                <w:rFonts w:ascii="GHEA Mariam" w:hAnsi="GHEA Mariam"/>
                <w:lang w:val="hy-AM"/>
              </w:rPr>
              <w:lastRenderedPageBreak/>
              <w:t>4.1)«Մարդու կողմից սպառման համար նախատեսված ջրում ռադիոակտիվ նյութերի մասով առողջության պահպանմանը ներկայացվող պահանջները սահմանելու մասին»</w:t>
            </w:r>
          </w:p>
          <w:p w:rsidR="007D1878" w:rsidRPr="00B243BF" w:rsidRDefault="007D1878" w:rsidP="00BC0D86">
            <w:pPr>
              <w:rPr>
                <w:rFonts w:ascii="GHEA Mariam" w:hAnsi="GHEA Mariam"/>
              </w:rPr>
            </w:pPr>
            <w:r w:rsidRPr="00B243BF">
              <w:rPr>
                <w:rFonts w:ascii="GHEA Mariam" w:hAnsi="GHEA Mariam"/>
              </w:rPr>
              <w:t>2013/51/</w:t>
            </w:r>
            <w:r w:rsidRPr="00B243BF">
              <w:rPr>
                <w:rFonts w:ascii="GHEA Mariam" w:hAnsi="GHEA Mariam"/>
                <w:lang w:val="hy-AM"/>
              </w:rPr>
              <w:t xml:space="preserve"> </w:t>
            </w:r>
            <w:r w:rsidRPr="00B243BF">
              <w:rPr>
                <w:rFonts w:ascii="GHEA Mariam" w:hAnsi="GHEA Mariam"/>
              </w:rPr>
              <w:t xml:space="preserve">22 </w:t>
            </w:r>
            <w:r w:rsidRPr="00B243BF">
              <w:rPr>
                <w:rFonts w:ascii="Cambria Math" w:eastAsia="Microsoft JhengHei" w:hAnsi="Cambria Math" w:cs="Cambria Math"/>
                <w:lang w:val="hy-AM"/>
              </w:rPr>
              <w:t>․</w:t>
            </w:r>
            <w:r w:rsidRPr="00B243BF">
              <w:rPr>
                <w:rFonts w:ascii="GHEA Mariam" w:hAnsi="GHEA Mariam"/>
              </w:rPr>
              <w:t>10 2013</w:t>
            </w:r>
          </w:p>
          <w:p w:rsidR="007D1878" w:rsidRPr="00B243BF" w:rsidRDefault="007D1878" w:rsidP="00BC0D86">
            <w:pPr>
              <w:rPr>
                <w:rFonts w:ascii="GHEA Mariam" w:hAnsi="GHEA Mariam"/>
              </w:rPr>
            </w:pPr>
            <w:r w:rsidRPr="00B243BF">
              <w:rPr>
                <w:rFonts w:ascii="GHEA Mariam" w:hAnsi="GHEA Mariam"/>
                <w:lang w:val="hy-AM"/>
              </w:rPr>
              <w:t>Եվրադիրեկտիվի դրույթներին ներդաշնակեցում</w:t>
            </w:r>
          </w:p>
          <w:p w:rsidR="007D1878" w:rsidRPr="00B243BF" w:rsidRDefault="007D1878" w:rsidP="00BC0D86">
            <w:pPr>
              <w:rPr>
                <w:rFonts w:ascii="GHEA Mariam" w:hAnsi="GHEA Mariam" w:cs="Arial"/>
                <w:b/>
              </w:rPr>
            </w:pPr>
          </w:p>
        </w:tc>
        <w:tc>
          <w:tcPr>
            <w:tcW w:w="2651" w:type="dxa"/>
          </w:tcPr>
          <w:p w:rsidR="007D1878" w:rsidRPr="00B243BF" w:rsidRDefault="007D1878" w:rsidP="00BC0D86">
            <w:pPr>
              <w:jc w:val="both"/>
              <w:rPr>
                <w:rFonts w:ascii="GHEA Mariam" w:hAnsi="GHEA Mariam" w:cs="Cambria Math"/>
                <w:lang w:val="hy-AM"/>
              </w:rPr>
            </w:pPr>
            <w:r w:rsidRPr="00B243BF">
              <w:rPr>
                <w:rFonts w:ascii="GHEA Mariam" w:hAnsi="GHEA Mariam" w:cs="Cambria Math"/>
                <w:lang w:val="hy-AM"/>
              </w:rPr>
              <w:lastRenderedPageBreak/>
              <w:t>Բնակչության,ատոմային</w:t>
            </w:r>
          </w:p>
          <w:p w:rsidR="007D1878" w:rsidRPr="00B243BF" w:rsidRDefault="007D1878" w:rsidP="00BC0D86">
            <w:pPr>
              <w:jc w:val="both"/>
              <w:rPr>
                <w:rFonts w:ascii="GHEA Mariam" w:hAnsi="GHEA Mariam" w:cs="Cambria Math"/>
                <w:lang w:val="hy-AM"/>
              </w:rPr>
            </w:pPr>
            <w:r w:rsidRPr="00B243BF">
              <w:rPr>
                <w:rFonts w:ascii="GHEA Mariam" w:hAnsi="GHEA Mariam" w:cs="Cambria Math"/>
                <w:lang w:val="hy-AM"/>
              </w:rPr>
              <w:t>էներգիայի օգտագործման օբյեկտների անձնակազմի, անվտանգության ապահովումը, շրջակա միջավայրի պաշտպանությունն իոնացնող ճառագայթման հնարավոր վնասակար ազդեցությունից</w:t>
            </w:r>
          </w:p>
          <w:p w:rsidR="007D1878" w:rsidRPr="00B243BF" w:rsidRDefault="007D1878" w:rsidP="00BC0D86">
            <w:pPr>
              <w:jc w:val="center"/>
              <w:rPr>
                <w:rFonts w:ascii="GHEA Mariam" w:hAnsi="GHEA Mariam" w:cs="Arial"/>
                <w:b/>
              </w:rPr>
            </w:pPr>
          </w:p>
        </w:tc>
        <w:tc>
          <w:tcPr>
            <w:tcW w:w="1913" w:type="dxa"/>
          </w:tcPr>
          <w:p w:rsidR="007D1878" w:rsidRPr="00B243BF" w:rsidRDefault="007D1878" w:rsidP="00BC0D86">
            <w:pPr>
              <w:jc w:val="center"/>
              <w:rPr>
                <w:rFonts w:ascii="GHEA Mariam" w:hAnsi="GHEA Mariam" w:cs="Arial"/>
                <w:b/>
              </w:rPr>
            </w:pPr>
            <w:r w:rsidRPr="00B243BF">
              <w:rPr>
                <w:rFonts w:ascii="GHEA Mariam" w:hAnsi="GHEA Mariam"/>
                <w:lang w:val="hy-AM"/>
              </w:rPr>
              <w:lastRenderedPageBreak/>
              <w:t>ՀՀ միջուկային անվտանգության կարգավորման կոմիտե</w:t>
            </w:r>
          </w:p>
        </w:tc>
        <w:tc>
          <w:tcPr>
            <w:tcW w:w="1235" w:type="dxa"/>
          </w:tcPr>
          <w:p w:rsidR="007D1878" w:rsidRPr="00B243BF" w:rsidRDefault="007D1878" w:rsidP="00BC0D86">
            <w:pPr>
              <w:jc w:val="center"/>
              <w:rPr>
                <w:rFonts w:ascii="GHEA Mariam" w:hAnsi="GHEA Mariam" w:cs="Arial"/>
                <w:b/>
              </w:rPr>
            </w:pPr>
            <w:r w:rsidRPr="00B243BF">
              <w:rPr>
                <w:rFonts w:ascii="GHEA Mariam" w:hAnsi="GHEA Mariam" w:cs="Arial"/>
                <w:b/>
              </w:rPr>
              <w:t>-</w:t>
            </w:r>
          </w:p>
        </w:tc>
        <w:tc>
          <w:tcPr>
            <w:tcW w:w="1843" w:type="dxa"/>
          </w:tcPr>
          <w:p w:rsidR="007D1878" w:rsidRPr="00B243BF" w:rsidRDefault="007D1878" w:rsidP="00BC0D86">
            <w:pPr>
              <w:jc w:val="center"/>
              <w:rPr>
                <w:rFonts w:ascii="GHEA Mariam" w:hAnsi="GHEA Mariam"/>
                <w:lang w:val="hy-AM"/>
              </w:rPr>
            </w:pPr>
            <w:r w:rsidRPr="00B243BF">
              <w:rPr>
                <w:rFonts w:ascii="GHEA Mariam" w:hAnsi="GHEA Mariam"/>
                <w:lang w:val="hy-AM"/>
              </w:rPr>
              <w:t>2022 թվականի սեպտեմբերի 2-րդ տասնօրյակ</w:t>
            </w:r>
          </w:p>
          <w:p w:rsidR="007D1878" w:rsidRPr="00B243BF" w:rsidRDefault="007D1878" w:rsidP="00BC0D86">
            <w:pPr>
              <w:jc w:val="center"/>
              <w:rPr>
                <w:rFonts w:ascii="GHEA Mariam" w:hAnsi="GHEA Mariam"/>
                <w:lang w:val="hy-AM"/>
              </w:rPr>
            </w:pPr>
          </w:p>
          <w:p w:rsidR="007D1878" w:rsidRPr="00B243BF" w:rsidRDefault="007D1878" w:rsidP="00BC0D86">
            <w:pPr>
              <w:jc w:val="both"/>
              <w:rPr>
                <w:rFonts w:ascii="GHEA Mariam" w:hAnsi="GHEA Mariam" w:cs="GHEA Grapalat"/>
                <w:bCs/>
                <w:lang w:val="hy-AM"/>
              </w:rPr>
            </w:pPr>
            <w:r w:rsidRPr="00B243BF">
              <w:rPr>
                <w:rFonts w:ascii="GHEA Mariam" w:hAnsi="GHEA Mariam"/>
                <w:lang w:val="hy-AM"/>
              </w:rPr>
              <w:t>-(</w:t>
            </w:r>
            <w:r w:rsidRPr="00B243BF">
              <w:rPr>
                <w:rFonts w:ascii="GHEA Mariam" w:hAnsi="GHEA Mariam"/>
                <w:bCs/>
                <w:lang w:val="hy-AM"/>
              </w:rPr>
              <w:t>2018թ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 xml:space="preserve"> </w:t>
            </w:r>
            <w:r w:rsidRPr="00B243BF">
              <w:rPr>
                <w:rFonts w:ascii="GHEA Mariam" w:hAnsi="GHEA Mariam" w:cs="GHEA Grapalat"/>
                <w:bCs/>
                <w:lang w:val="hy-AM"/>
              </w:rPr>
              <w:t>համե-մատական վերլու-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 xml:space="preserve">ծության իրակ-անացում, վերհա-նելու Եվրադիրեկ-տիվի </w:t>
            </w:r>
            <w:r w:rsidRPr="00B243BF">
              <w:rPr>
                <w:rFonts w:ascii="GHEA Mariam" w:hAnsi="GHEA Mariam" w:cs="GHEA Grapalat"/>
                <w:bCs/>
                <w:lang w:val="hy-AM"/>
              </w:rPr>
              <w:lastRenderedPageBreak/>
              <w:t>պահանջների կատարումից բխող իրավահարաբերու-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թյունների կարգա-վորման շրջանակը</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cs="GHEA Grapalat"/>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- 2019թ</w:t>
            </w:r>
            <w:r w:rsidRPr="00B243BF">
              <w:rPr>
                <w:rFonts w:ascii="Cambria Math" w:eastAsia="Microsoft JhengHei" w:hAnsi="Cambria Math" w:cs="Cambria Math"/>
                <w:bCs/>
                <w:lang w:val="hy-AM"/>
              </w:rPr>
              <w:t>․</w:t>
            </w:r>
            <w:r w:rsidRPr="00B243BF">
              <w:rPr>
                <w:rFonts w:ascii="GHEA Mariam" w:hAnsi="GHEA Mariam"/>
                <w:bCs/>
                <w:lang w:val="hy-AM"/>
              </w:rPr>
              <w:t xml:space="preserve"> ՀՀ կառա-վարության որո-շումների 0-ական նախագծերի մշակում</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rPr>
                <w:rFonts w:ascii="GHEA Mariam" w:hAnsi="GHEA Mariam"/>
                <w:bCs/>
                <w:lang w:val="hy-AM"/>
              </w:rPr>
            </w:pPr>
            <w:r w:rsidRPr="00B243BF">
              <w:rPr>
                <w:rFonts w:ascii="GHEA Mariam" w:hAnsi="GHEA Mariam"/>
                <w:bCs/>
                <w:lang w:val="hy-AM"/>
              </w:rPr>
              <w:t>- 2020թ</w:t>
            </w:r>
            <w:r w:rsidRPr="00B243BF">
              <w:rPr>
                <w:rFonts w:ascii="Cambria Math" w:eastAsia="Microsoft JhengHei" w:hAnsi="Cambria Math" w:cs="Cambria Math"/>
                <w:bCs/>
                <w:lang w:val="hy-AM"/>
              </w:rPr>
              <w:t>․</w:t>
            </w:r>
            <w:r w:rsidRPr="00B243BF">
              <w:rPr>
                <w:rFonts w:ascii="GHEA Mariam" w:hAnsi="GHEA Mariam"/>
                <w:bCs/>
                <w:lang w:val="hy-AM"/>
              </w:rPr>
              <w:t xml:space="preserve"> </w:t>
            </w:r>
            <w:r w:rsidRPr="00B243BF">
              <w:rPr>
                <w:rFonts w:ascii="GHEA Mariam" w:hAnsi="GHEA Mariam" w:cs="GHEA Grapalat"/>
                <w:bCs/>
                <w:lang w:val="hy-AM"/>
              </w:rPr>
              <w:t>նախ</w:t>
            </w:r>
            <w:r w:rsidRPr="00B243BF">
              <w:rPr>
                <w:rFonts w:ascii="GHEA Mariam" w:hAnsi="GHEA Mariam"/>
                <w:bCs/>
                <w:lang w:val="hy-AM"/>
              </w:rPr>
              <w:t>ա</w:t>
            </w:r>
            <w:r w:rsidRPr="00B243BF">
              <w:rPr>
                <w:rFonts w:ascii="GHEA Mariam" w:hAnsi="GHEA Mariam" w:cs="Cambria Math"/>
                <w:bCs/>
                <w:lang w:val="hy-AM"/>
              </w:rPr>
              <w:t xml:space="preserve">ծերի </w:t>
            </w:r>
            <w:r w:rsidRPr="00B243BF">
              <w:rPr>
                <w:rFonts w:ascii="GHEA Mariam" w:hAnsi="GHEA Mariam"/>
                <w:bCs/>
                <w:lang w:val="hy-AM"/>
              </w:rPr>
              <w:t>թարգ-մանում անգլերեն և ԵՄ փորձաքննության</w:t>
            </w:r>
          </w:p>
          <w:p w:rsidR="007D1878" w:rsidRPr="00B243BF" w:rsidRDefault="007D1878" w:rsidP="00BC0D86">
            <w:pPr>
              <w:rPr>
                <w:rFonts w:ascii="GHEA Mariam" w:hAnsi="GHEA Mariam"/>
                <w:bCs/>
                <w:lang w:val="hy-AM"/>
              </w:rPr>
            </w:pPr>
            <w:r w:rsidRPr="00B243BF">
              <w:rPr>
                <w:rFonts w:ascii="GHEA Mariam" w:hAnsi="GHEA Mariam"/>
                <w:bCs/>
                <w:lang w:val="hy-AM"/>
              </w:rPr>
              <w:t>ներկայացնելը</w:t>
            </w:r>
            <w:r w:rsidRPr="00B243BF">
              <w:rPr>
                <w:rFonts w:ascii="Cambria Math" w:eastAsia="Microsoft JhengHei" w:hAnsi="Cambria Math" w:cs="Cambria Math"/>
                <w:bCs/>
                <w:lang w:val="hy-AM"/>
              </w:rPr>
              <w:t>․</w:t>
            </w:r>
          </w:p>
          <w:p w:rsidR="007D1878" w:rsidRPr="00B243BF" w:rsidRDefault="007D1878" w:rsidP="00BC0D86">
            <w:pPr>
              <w:rPr>
                <w:rFonts w:ascii="GHEA Mariam" w:hAnsi="GHEA Mariam"/>
                <w:bCs/>
                <w:lang w:val="hy-AM"/>
              </w:rPr>
            </w:pPr>
          </w:p>
          <w:p w:rsidR="007D1878" w:rsidRPr="00B243BF" w:rsidRDefault="007D1878" w:rsidP="00BC0D86">
            <w:pPr>
              <w:rPr>
                <w:rFonts w:ascii="GHEA Mariam" w:hAnsi="GHEA Mariam"/>
                <w:bCs/>
                <w:lang w:val="hy-AM"/>
              </w:rPr>
            </w:pPr>
            <w:r w:rsidRPr="00B243BF">
              <w:rPr>
                <w:rFonts w:ascii="GHEA Mariam" w:hAnsi="GHEA Mariam"/>
                <w:b/>
                <w:bCs/>
                <w:lang w:val="hy-AM"/>
              </w:rPr>
              <w:t>-</w:t>
            </w:r>
            <w:r w:rsidRPr="00B243BF">
              <w:rPr>
                <w:rFonts w:ascii="GHEA Mariam" w:hAnsi="GHEA Mariam"/>
                <w:bCs/>
                <w:lang w:val="hy-AM"/>
              </w:rPr>
              <w:t>2021թ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փորձա-քննության առա-</w:t>
            </w:r>
          </w:p>
          <w:p w:rsidR="007D1878" w:rsidRPr="00B243BF" w:rsidRDefault="007D1878" w:rsidP="00BC0D86">
            <w:pPr>
              <w:rPr>
                <w:rFonts w:ascii="GHEA Mariam" w:hAnsi="GHEA Mariam"/>
                <w:bCs/>
                <w:lang w:val="hy-AM"/>
              </w:rPr>
            </w:pPr>
            <w:r w:rsidRPr="00B243BF">
              <w:rPr>
                <w:rFonts w:ascii="GHEA Mariam" w:hAnsi="GHEA Mariam"/>
                <w:bCs/>
                <w:lang w:val="hy-AM"/>
              </w:rPr>
              <w:t>ջարկությունների</w:t>
            </w:r>
          </w:p>
          <w:p w:rsidR="007D1878" w:rsidRPr="00B243BF" w:rsidRDefault="007D1878" w:rsidP="00BC0D86">
            <w:pPr>
              <w:rPr>
                <w:rFonts w:ascii="GHEA Mariam" w:hAnsi="GHEA Mariam"/>
                <w:bCs/>
                <w:lang w:val="hy-AM"/>
              </w:rPr>
            </w:pPr>
            <w:r w:rsidRPr="00B243BF">
              <w:rPr>
                <w:rFonts w:ascii="GHEA Mariam" w:hAnsi="GHEA Mariam"/>
                <w:bCs/>
                <w:lang w:val="hy-AM"/>
              </w:rPr>
              <w:t>թարգմանություն, վերլուծություն և  նախագծերի լրամշակում, ըստ փորձաքննության արդյունքների</w:t>
            </w:r>
            <w:r w:rsidRPr="00B243BF">
              <w:rPr>
                <w:rFonts w:ascii="Cambria Math" w:eastAsia="Microsoft JhengHei" w:hAnsi="Cambria Math" w:cs="Cambria Math"/>
                <w:bCs/>
                <w:lang w:val="hy-AM"/>
              </w:rPr>
              <w:t>․</w:t>
            </w:r>
          </w:p>
          <w:p w:rsidR="007D1878" w:rsidRPr="00B243BF" w:rsidRDefault="007D1878" w:rsidP="00BC0D86">
            <w:pPr>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-2022թ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նախագծերի</w:t>
            </w:r>
            <w:r w:rsidRPr="00B243BF">
              <w:rPr>
                <w:rFonts w:ascii="GHEA Mariam" w:hAnsi="GHEA Mariam"/>
                <w:bCs/>
                <w:lang w:val="hy-AM"/>
              </w:rPr>
              <w:t xml:space="preserve"> համաձայնեցում ՀՀ շահագրգիռ նա-խարարություննե</w:t>
            </w:r>
            <w:r w:rsidRPr="00B243BF">
              <w:rPr>
                <w:rFonts w:ascii="GHEA Mariam" w:hAnsi="GHEA Mariam"/>
                <w:bCs/>
                <w:lang w:val="hy-AM"/>
              </w:rPr>
              <w:lastRenderedPageBreak/>
              <w:t>րի</w:t>
            </w:r>
          </w:p>
          <w:p w:rsidR="007D1878" w:rsidRPr="00B243BF" w:rsidRDefault="007D1878" w:rsidP="00BC0D86">
            <w:pPr>
              <w:jc w:val="center"/>
              <w:rPr>
                <w:rFonts w:ascii="GHEA Mariam" w:hAnsi="GHEA Mariam" w:cs="Arial"/>
                <w:b/>
                <w:lang w:val="hy-AM"/>
              </w:rPr>
            </w:pPr>
            <w:r w:rsidRPr="00B243BF">
              <w:rPr>
                <w:rFonts w:ascii="GHEA Mariam" w:hAnsi="GHEA Mariam"/>
                <w:bCs/>
                <w:lang w:val="hy-AM"/>
              </w:rPr>
              <w:t xml:space="preserve"> և գերատեսչու-թյունների հետ, նախագծերի լրամշակում ըստ անհրաժեշտության և ՀՀ կառավարու-թյան ընդունմանը ներկայացնելը</w:t>
            </w:r>
            <w:r w:rsidRPr="00B243BF">
              <w:rPr>
                <w:rFonts w:ascii="GHEA Mariam" w:hAnsi="GHEA Mariam"/>
                <w:b/>
                <w:bCs/>
                <w:lang w:val="hy-AM"/>
              </w:rPr>
              <w:t xml:space="preserve"> ).</w:t>
            </w:r>
          </w:p>
        </w:tc>
        <w:tc>
          <w:tcPr>
            <w:tcW w:w="1984" w:type="dxa"/>
          </w:tcPr>
          <w:p w:rsidR="007D1878" w:rsidRPr="00B243BF" w:rsidRDefault="007D1878" w:rsidP="00BC0D86">
            <w:pPr>
              <w:jc w:val="center"/>
              <w:rPr>
                <w:rFonts w:ascii="GHEA Mariam" w:hAnsi="GHEA Mariam"/>
                <w:lang w:val="hy-AM"/>
              </w:rPr>
            </w:pPr>
            <w:r w:rsidRPr="00B243BF">
              <w:rPr>
                <w:rFonts w:ascii="GHEA Mariam" w:hAnsi="GHEA Mariam"/>
                <w:lang w:val="hy-AM"/>
              </w:rPr>
              <w:lastRenderedPageBreak/>
              <w:t>Պահպանման ծախեր,</w:t>
            </w:r>
          </w:p>
          <w:p w:rsidR="007D1878" w:rsidRPr="00B243BF" w:rsidRDefault="007D1878" w:rsidP="00BC0D86">
            <w:pPr>
              <w:jc w:val="center"/>
              <w:rPr>
                <w:rFonts w:ascii="GHEA Mariam" w:hAnsi="GHEA Mariam"/>
                <w:lang w:val="hy-AM"/>
              </w:rPr>
            </w:pPr>
            <w:r w:rsidRPr="00B243BF">
              <w:rPr>
                <w:rFonts w:ascii="GHEA Mariam" w:hAnsi="GHEA Mariam"/>
                <w:lang w:val="hy-AM"/>
              </w:rPr>
              <w:t>պետական բյուջեից</w:t>
            </w:r>
          </w:p>
          <w:p w:rsidR="007D1878" w:rsidRPr="00B243BF" w:rsidRDefault="007D1878" w:rsidP="00BC0D86">
            <w:pPr>
              <w:jc w:val="center"/>
              <w:rPr>
                <w:rFonts w:ascii="GHEA Mariam" w:hAnsi="GHEA Mariam"/>
                <w:lang w:val="hy-AM"/>
              </w:rPr>
            </w:pPr>
            <w:r w:rsidRPr="00B243BF">
              <w:rPr>
                <w:rFonts w:ascii="GHEA Mariam" w:hAnsi="GHEA Mariam"/>
                <w:lang w:val="hy-AM"/>
              </w:rPr>
              <w:t>լրացուցիչ</w:t>
            </w:r>
          </w:p>
          <w:p w:rsidR="007D1878" w:rsidRPr="00B243BF" w:rsidRDefault="007D1878" w:rsidP="00BC0D86">
            <w:pPr>
              <w:jc w:val="center"/>
              <w:rPr>
                <w:rFonts w:ascii="GHEA Mariam" w:hAnsi="GHEA Mariam"/>
                <w:lang w:val="hy-AM"/>
              </w:rPr>
            </w:pPr>
            <w:r w:rsidRPr="00B243BF">
              <w:rPr>
                <w:rFonts w:ascii="GHEA Mariam" w:hAnsi="GHEA Mariam"/>
                <w:lang w:val="hy-AM"/>
              </w:rPr>
              <w:t xml:space="preserve">ֆինանսավորում չի պահանջվում </w:t>
            </w:r>
          </w:p>
          <w:p w:rsidR="007D1878" w:rsidRPr="00B243BF" w:rsidRDefault="007D1878" w:rsidP="00BC0D86">
            <w:pPr>
              <w:jc w:val="center"/>
              <w:rPr>
                <w:rFonts w:ascii="GHEA Mariam" w:hAnsi="GHEA Mariam" w:cs="Arial"/>
                <w:b/>
                <w:lang w:val="hy-AM"/>
              </w:rPr>
            </w:pPr>
          </w:p>
        </w:tc>
      </w:tr>
      <w:tr w:rsidR="007D1878" w:rsidRPr="00A42708" w:rsidTr="007D1878">
        <w:tc>
          <w:tcPr>
            <w:tcW w:w="379" w:type="dxa"/>
          </w:tcPr>
          <w:p w:rsidR="007D1878" w:rsidRPr="00B243BF" w:rsidRDefault="007D1878" w:rsidP="00BC0D86">
            <w:pPr>
              <w:jc w:val="center"/>
              <w:rPr>
                <w:rFonts w:ascii="GHEA Mariam" w:hAnsi="GHEA Mariam" w:cs="Arial"/>
                <w:b/>
                <w:lang w:val="hy-AM"/>
              </w:rPr>
            </w:pPr>
          </w:p>
        </w:tc>
        <w:tc>
          <w:tcPr>
            <w:tcW w:w="2617" w:type="dxa"/>
          </w:tcPr>
          <w:p w:rsidR="007D1878" w:rsidRPr="00B243BF" w:rsidRDefault="007D1878" w:rsidP="00BC0D86">
            <w:pPr>
              <w:jc w:val="both"/>
              <w:rPr>
                <w:rFonts w:ascii="GHEA Mariam" w:hAnsi="GHEA Mariam" w:cs="Arial"/>
                <w:b/>
                <w:lang w:val="hy-AM"/>
              </w:rPr>
            </w:pPr>
          </w:p>
        </w:tc>
        <w:tc>
          <w:tcPr>
            <w:tcW w:w="2321" w:type="dxa"/>
          </w:tcPr>
          <w:p w:rsidR="007D1878" w:rsidRPr="00B243BF" w:rsidRDefault="007D1878" w:rsidP="00BC0D86">
            <w:pPr>
              <w:jc w:val="both"/>
              <w:rPr>
                <w:rFonts w:ascii="GHEA Mariam" w:hAnsi="GHEA Mariam"/>
                <w:lang w:val="hy-AM"/>
              </w:rPr>
            </w:pPr>
            <w:r w:rsidRPr="00B243BF">
              <w:rPr>
                <w:rFonts w:ascii="GHEA Mariam" w:hAnsi="GHEA Mariam"/>
                <w:lang w:val="hy-AM"/>
              </w:rPr>
              <w:t>5)«Հայաստանի Հանրապետության</w:t>
            </w:r>
          </w:p>
          <w:p w:rsidR="007D1878" w:rsidRPr="00B243BF" w:rsidRDefault="007D1878" w:rsidP="00BC0D86">
            <w:pPr>
              <w:jc w:val="both"/>
              <w:rPr>
                <w:rFonts w:ascii="GHEA Mariam" w:hAnsi="GHEA Mariam"/>
                <w:lang w:val="hy-AM"/>
              </w:rPr>
            </w:pPr>
            <w:r w:rsidRPr="00B243BF">
              <w:rPr>
                <w:rFonts w:ascii="GHEA Mariam" w:hAnsi="GHEA Mariam"/>
                <w:lang w:val="hy-AM"/>
              </w:rPr>
              <w:t>կառավարության մի շարք որոշումներում փոփոխություններ  և լրացումներ կատարելու մասին» ՀՀ կառավարության որոշումների ընդունում</w:t>
            </w:r>
          </w:p>
          <w:p w:rsidR="007D1878" w:rsidRPr="00B243BF" w:rsidRDefault="007D1878" w:rsidP="00BC0D86">
            <w:pPr>
              <w:jc w:val="both"/>
              <w:rPr>
                <w:rFonts w:ascii="GHEA Mariam" w:hAnsi="GHEA Mariam"/>
                <w:lang w:val="hy-AM"/>
              </w:rPr>
            </w:pPr>
          </w:p>
          <w:p w:rsidR="007D1878" w:rsidRPr="00B243BF" w:rsidRDefault="007D1878" w:rsidP="00BC0D86">
            <w:pPr>
              <w:jc w:val="both"/>
              <w:rPr>
                <w:rFonts w:ascii="GHEA Mariam" w:hAnsi="GHEA Mariam"/>
                <w:lang w:val="hy-AM"/>
              </w:rPr>
            </w:pPr>
            <w:r w:rsidRPr="00B243BF">
              <w:rPr>
                <w:rFonts w:ascii="GHEA Mariam" w:hAnsi="GHEA Mariam"/>
                <w:lang w:val="hy-AM"/>
              </w:rPr>
              <w:t>5.1)«Իոնացնող ճառագայթումից առաջացող վտանգներից պաշտպանության անվտանգության հիմնական ստանդարտները սահմանելու մասին»</w:t>
            </w:r>
          </w:p>
          <w:p w:rsidR="007D1878" w:rsidRPr="00B243BF" w:rsidRDefault="007D1878" w:rsidP="00BC0D86">
            <w:pPr>
              <w:jc w:val="both"/>
              <w:rPr>
                <w:rFonts w:ascii="GHEA Mariam" w:hAnsi="GHEA Mariam"/>
                <w:lang w:val="hy-AM"/>
              </w:rPr>
            </w:pPr>
            <w:r w:rsidRPr="00B243BF">
              <w:rPr>
                <w:rFonts w:ascii="GHEA Mariam" w:hAnsi="GHEA Mariam"/>
              </w:rPr>
              <w:t>2013/59/ 5</w:t>
            </w:r>
            <w:r w:rsidRPr="00B243BF">
              <w:rPr>
                <w:rFonts w:ascii="Cambria Math" w:eastAsia="Microsoft JhengHei" w:hAnsi="Cambria Math" w:cs="Cambria Math"/>
              </w:rPr>
              <w:t>․</w:t>
            </w:r>
            <w:r w:rsidRPr="00B243BF">
              <w:rPr>
                <w:rFonts w:ascii="GHEA Mariam" w:hAnsi="GHEA Mariam"/>
              </w:rPr>
              <w:t>12</w:t>
            </w:r>
            <w:r w:rsidRPr="00B243BF">
              <w:rPr>
                <w:rFonts w:ascii="GHEA Mariam" w:hAnsi="GHEA Mariam"/>
                <w:lang w:val="hy-AM"/>
              </w:rPr>
              <w:t>,</w:t>
            </w:r>
            <w:r w:rsidRPr="00B243BF">
              <w:rPr>
                <w:rFonts w:ascii="GHEA Mariam" w:hAnsi="GHEA Mariam"/>
              </w:rPr>
              <w:t xml:space="preserve">89/618 </w:t>
            </w:r>
          </w:p>
          <w:p w:rsidR="007D1878" w:rsidRPr="00B243BF" w:rsidRDefault="007D1878" w:rsidP="00BC0D86">
            <w:pPr>
              <w:jc w:val="both"/>
              <w:rPr>
                <w:rFonts w:ascii="GHEA Mariam" w:hAnsi="GHEA Mariam"/>
              </w:rPr>
            </w:pPr>
            <w:r w:rsidRPr="00B243BF">
              <w:rPr>
                <w:rFonts w:ascii="GHEA Mariam" w:hAnsi="GHEA Mariam"/>
              </w:rPr>
              <w:t>90/641,96/29/ ,</w:t>
            </w:r>
          </w:p>
          <w:p w:rsidR="007D1878" w:rsidRPr="00B243BF" w:rsidRDefault="007D1878" w:rsidP="00BC0D86">
            <w:pPr>
              <w:jc w:val="both"/>
              <w:rPr>
                <w:rFonts w:ascii="GHEA Mariam" w:hAnsi="GHEA Mariam"/>
              </w:rPr>
            </w:pPr>
            <w:r w:rsidRPr="00B243BF">
              <w:rPr>
                <w:rFonts w:ascii="GHEA Mariam" w:hAnsi="GHEA Mariam"/>
              </w:rPr>
              <w:t>97/43 և 2003/122/</w:t>
            </w:r>
          </w:p>
          <w:p w:rsidR="007D1878" w:rsidRPr="00B243BF" w:rsidRDefault="007D1878" w:rsidP="00BC0D86">
            <w:pPr>
              <w:jc w:val="both"/>
              <w:rPr>
                <w:rFonts w:ascii="GHEA Mariam" w:hAnsi="GHEA Mariam"/>
              </w:rPr>
            </w:pPr>
            <w:r w:rsidRPr="00B243BF">
              <w:rPr>
                <w:rFonts w:ascii="GHEA Mariam" w:hAnsi="GHEA Mariam"/>
                <w:lang w:val="hy-AM"/>
              </w:rPr>
              <w:t>Եվրադիրեկտիվների դրույթներին ներդաշնակեցում</w:t>
            </w:r>
          </w:p>
          <w:p w:rsidR="007D1878" w:rsidRPr="00B243BF" w:rsidRDefault="007D1878" w:rsidP="00BC0D86">
            <w:pPr>
              <w:jc w:val="center"/>
              <w:rPr>
                <w:rFonts w:ascii="GHEA Mariam" w:hAnsi="GHEA Mariam" w:cs="Arial"/>
                <w:b/>
              </w:rPr>
            </w:pPr>
            <w:r w:rsidRPr="00B243BF">
              <w:rPr>
                <w:rFonts w:ascii="GHEA Mariam" w:hAnsi="GHEA Mariam" w:cs="Arial"/>
                <w:b/>
              </w:rPr>
              <w:t xml:space="preserve"> </w:t>
            </w:r>
          </w:p>
        </w:tc>
        <w:tc>
          <w:tcPr>
            <w:tcW w:w="2651" w:type="dxa"/>
          </w:tcPr>
          <w:p w:rsidR="007D1878" w:rsidRPr="00B243BF" w:rsidRDefault="007D1878" w:rsidP="00BC0D86">
            <w:pPr>
              <w:jc w:val="both"/>
              <w:rPr>
                <w:rFonts w:ascii="GHEA Mariam" w:hAnsi="GHEA Mariam" w:cs="Cambria Math"/>
                <w:lang w:val="hy-AM"/>
              </w:rPr>
            </w:pPr>
            <w:r w:rsidRPr="00B243BF">
              <w:rPr>
                <w:rFonts w:ascii="GHEA Mariam" w:hAnsi="GHEA Mariam" w:cs="Cambria Math"/>
                <w:lang w:val="hy-AM"/>
              </w:rPr>
              <w:t>Բնակչության,ատոմային</w:t>
            </w:r>
          </w:p>
          <w:p w:rsidR="007D1878" w:rsidRPr="00B243BF" w:rsidRDefault="007D1878" w:rsidP="00BC0D86">
            <w:pPr>
              <w:jc w:val="center"/>
              <w:rPr>
                <w:rFonts w:ascii="GHEA Mariam" w:hAnsi="GHEA Mariam" w:cs="Arial"/>
                <w:b/>
              </w:rPr>
            </w:pPr>
            <w:r w:rsidRPr="00B243BF">
              <w:rPr>
                <w:rFonts w:ascii="GHEA Mariam" w:hAnsi="GHEA Mariam" w:cs="Cambria Math"/>
                <w:lang w:val="hy-AM"/>
              </w:rPr>
              <w:t>էներգիայի օգտագործման օբյեկտների անձնակազմի, անվտանգության ապահովումը, շրջակա միջավայրի պաշտպանությունն իոնացնող ճառագայթման հնարավոր վնասակար ազդեցությունից</w:t>
            </w:r>
          </w:p>
        </w:tc>
        <w:tc>
          <w:tcPr>
            <w:tcW w:w="1913" w:type="dxa"/>
          </w:tcPr>
          <w:p w:rsidR="007D1878" w:rsidRPr="00B243BF" w:rsidRDefault="007D1878" w:rsidP="00BC0D86">
            <w:pPr>
              <w:jc w:val="center"/>
              <w:rPr>
                <w:rFonts w:ascii="GHEA Mariam" w:hAnsi="GHEA Mariam" w:cs="Arial"/>
                <w:b/>
              </w:rPr>
            </w:pPr>
            <w:r w:rsidRPr="00B243BF">
              <w:rPr>
                <w:rFonts w:ascii="GHEA Mariam" w:hAnsi="GHEA Mariam"/>
                <w:lang w:val="hy-AM"/>
              </w:rPr>
              <w:t>ՀՀ միջուկային անվտանգության կարգավորման կոմիտե</w:t>
            </w:r>
          </w:p>
        </w:tc>
        <w:tc>
          <w:tcPr>
            <w:tcW w:w="1235" w:type="dxa"/>
          </w:tcPr>
          <w:p w:rsidR="007D1878" w:rsidRPr="00B243BF" w:rsidRDefault="007D1878" w:rsidP="00BC0D86">
            <w:pPr>
              <w:jc w:val="center"/>
              <w:rPr>
                <w:rFonts w:ascii="GHEA Mariam" w:hAnsi="GHEA Mariam" w:cs="Arial"/>
                <w:b/>
              </w:rPr>
            </w:pPr>
            <w:r w:rsidRPr="00B243BF">
              <w:rPr>
                <w:rFonts w:ascii="GHEA Mariam" w:hAnsi="GHEA Mariam" w:cs="Arial"/>
                <w:b/>
              </w:rPr>
              <w:t>-</w:t>
            </w:r>
          </w:p>
        </w:tc>
        <w:tc>
          <w:tcPr>
            <w:tcW w:w="1843" w:type="dxa"/>
          </w:tcPr>
          <w:p w:rsidR="007D1878" w:rsidRPr="00B243BF" w:rsidRDefault="007D1878" w:rsidP="00BC0D86">
            <w:pPr>
              <w:jc w:val="center"/>
              <w:rPr>
                <w:rFonts w:ascii="GHEA Mariam" w:hAnsi="GHEA Mariam"/>
                <w:lang w:val="hy-AM"/>
              </w:rPr>
            </w:pPr>
            <w:r w:rsidRPr="00B243BF">
              <w:rPr>
                <w:rFonts w:ascii="GHEA Mariam" w:hAnsi="GHEA Mariam"/>
                <w:lang w:val="hy-AM"/>
              </w:rPr>
              <w:t>2022 թվականի սեպտեմբերի 2-րդ տասնօրյակ</w:t>
            </w:r>
          </w:p>
          <w:p w:rsidR="007D1878" w:rsidRPr="00B243BF" w:rsidRDefault="007D1878" w:rsidP="00BC0D86">
            <w:pPr>
              <w:jc w:val="center"/>
              <w:rPr>
                <w:rFonts w:ascii="GHEA Mariam" w:hAnsi="GHEA Mariam"/>
                <w:lang w:val="hy-AM"/>
              </w:rPr>
            </w:pPr>
          </w:p>
          <w:p w:rsidR="007D1878" w:rsidRPr="00B243BF" w:rsidRDefault="007D1878" w:rsidP="00BC0D86">
            <w:pPr>
              <w:jc w:val="both"/>
              <w:rPr>
                <w:rFonts w:ascii="GHEA Mariam" w:hAnsi="GHEA Mariam" w:cs="GHEA Grapalat"/>
                <w:bCs/>
                <w:lang w:val="hy-AM"/>
              </w:rPr>
            </w:pPr>
            <w:r w:rsidRPr="00B243BF">
              <w:rPr>
                <w:rFonts w:ascii="GHEA Mariam" w:hAnsi="GHEA Mariam"/>
                <w:lang w:val="hy-AM"/>
              </w:rPr>
              <w:t>-(</w:t>
            </w:r>
            <w:r w:rsidRPr="00B243BF">
              <w:rPr>
                <w:rFonts w:ascii="GHEA Mariam" w:hAnsi="GHEA Mariam"/>
                <w:bCs/>
                <w:lang w:val="hy-AM"/>
              </w:rPr>
              <w:t>2018թ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 xml:space="preserve"> </w:t>
            </w:r>
            <w:r w:rsidRPr="00B243BF">
              <w:rPr>
                <w:rFonts w:ascii="GHEA Mariam" w:hAnsi="GHEA Mariam" w:cs="GHEA Grapalat"/>
                <w:bCs/>
                <w:lang w:val="hy-AM"/>
              </w:rPr>
              <w:t>համե-մատական վերլու-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ծության իրակ-անացում, վերհա-նելու Եվրադիրեկ-տիվի պահանջների կատարումից բխող իրավահարաբերու-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թյունների կարգա-վորման շրջանակը</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cs="GHEA Grapalat"/>
                <w:bCs/>
                <w:lang w:val="hy-AM"/>
              </w:rPr>
            </w:pPr>
          </w:p>
          <w:p w:rsidR="007D1878" w:rsidRPr="00B243BF" w:rsidRDefault="007D1878" w:rsidP="00BC0D86">
            <w:pPr>
              <w:rPr>
                <w:rFonts w:ascii="GHEA Mariam" w:hAnsi="GHEA Mariam"/>
                <w:bCs/>
                <w:lang w:val="hy-AM"/>
              </w:rPr>
            </w:pPr>
            <w:r w:rsidRPr="00B243BF">
              <w:rPr>
                <w:rFonts w:ascii="GHEA Mariam" w:hAnsi="GHEA Mariam"/>
                <w:bCs/>
                <w:lang w:val="hy-AM"/>
              </w:rPr>
              <w:t>- 2019թ</w:t>
            </w:r>
            <w:r w:rsidRPr="00B243BF">
              <w:rPr>
                <w:rFonts w:ascii="Cambria Math" w:eastAsia="Microsoft JhengHei" w:hAnsi="Cambria Math" w:cs="Cambria Math"/>
                <w:bCs/>
                <w:lang w:val="hy-AM"/>
              </w:rPr>
              <w:t>․</w:t>
            </w:r>
            <w:r w:rsidRPr="00B243BF">
              <w:rPr>
                <w:rFonts w:ascii="GHEA Mariam" w:hAnsi="GHEA Mariam"/>
                <w:bCs/>
                <w:lang w:val="hy-AM"/>
              </w:rPr>
              <w:t xml:space="preserve"> ՀՀ կառա-վարության որո-շումների 0-ական  նախագծերի մշակում</w:t>
            </w:r>
            <w:r w:rsidRPr="00B243BF">
              <w:rPr>
                <w:rFonts w:ascii="Cambria Math" w:eastAsia="Microsoft JhengHei" w:hAnsi="Cambria Math" w:cs="Cambria Math"/>
                <w:bCs/>
                <w:lang w:val="hy-AM"/>
              </w:rPr>
              <w:t>․</w:t>
            </w:r>
          </w:p>
          <w:p w:rsidR="007D1878" w:rsidRPr="00B243BF" w:rsidRDefault="007D1878" w:rsidP="00BC0D86">
            <w:pPr>
              <w:rPr>
                <w:rFonts w:ascii="GHEA Mariam" w:hAnsi="GHEA Mariam"/>
                <w:bCs/>
                <w:lang w:val="hy-AM"/>
              </w:rPr>
            </w:pPr>
          </w:p>
          <w:p w:rsidR="007D1878" w:rsidRPr="00B243BF" w:rsidRDefault="007D1878" w:rsidP="00BC0D86">
            <w:pPr>
              <w:jc w:val="both"/>
              <w:rPr>
                <w:rFonts w:ascii="GHEA Mariam" w:hAnsi="GHEA Mariam" w:cs="Cambria Math"/>
                <w:bCs/>
                <w:lang w:val="hy-AM"/>
              </w:rPr>
            </w:pPr>
            <w:r w:rsidRPr="00B243BF">
              <w:rPr>
                <w:rFonts w:ascii="GHEA Mariam" w:hAnsi="GHEA Mariam"/>
                <w:bCs/>
                <w:lang w:val="hy-AM"/>
              </w:rPr>
              <w:t>- 2020թ</w:t>
            </w:r>
            <w:r w:rsidRPr="00B243BF">
              <w:rPr>
                <w:rFonts w:ascii="Cambria Math" w:eastAsia="Microsoft JhengHei" w:hAnsi="Cambria Math" w:cs="Cambria Math"/>
                <w:bCs/>
                <w:lang w:val="hy-AM"/>
              </w:rPr>
              <w:t>․</w:t>
            </w:r>
            <w:r w:rsidRPr="00B243BF">
              <w:rPr>
                <w:rFonts w:ascii="GHEA Mariam" w:hAnsi="GHEA Mariam"/>
                <w:bCs/>
                <w:lang w:val="hy-AM"/>
              </w:rPr>
              <w:t xml:space="preserve"> </w:t>
            </w:r>
            <w:r w:rsidRPr="00B243BF">
              <w:rPr>
                <w:rFonts w:ascii="GHEA Mariam" w:hAnsi="GHEA Mariam" w:cs="GHEA Grapalat"/>
                <w:bCs/>
                <w:lang w:val="hy-AM"/>
              </w:rPr>
              <w:t>նախ</w:t>
            </w:r>
            <w:r w:rsidRPr="00B243BF">
              <w:rPr>
                <w:rFonts w:ascii="GHEA Mariam" w:hAnsi="GHEA Mariam"/>
                <w:bCs/>
                <w:lang w:val="hy-AM"/>
              </w:rPr>
              <w:t>ա</w:t>
            </w:r>
            <w:r w:rsidRPr="00B243BF">
              <w:rPr>
                <w:rFonts w:ascii="GHEA Mariam" w:hAnsi="GHEA Mariam" w:cs="Cambria Math"/>
                <w:bCs/>
                <w:lang w:val="hy-AM"/>
              </w:rPr>
              <w:t>գ-</w:t>
            </w:r>
          </w:p>
          <w:p w:rsidR="007D1878" w:rsidRPr="00B243BF" w:rsidRDefault="007D1878" w:rsidP="00BC0D86">
            <w:pPr>
              <w:jc w:val="both"/>
              <w:rPr>
                <w:rFonts w:ascii="GHEA Mariam" w:hAnsi="GHEA Mariam" w:cs="Cambria Math"/>
                <w:bCs/>
                <w:lang w:val="hy-AM"/>
              </w:rPr>
            </w:pPr>
            <w:r w:rsidRPr="00B243BF">
              <w:rPr>
                <w:rFonts w:ascii="GHEA Mariam" w:hAnsi="GHEA Mariam" w:cs="Cambria Math"/>
                <w:bCs/>
                <w:lang w:val="hy-AM"/>
              </w:rPr>
              <w:lastRenderedPageBreak/>
              <w:t xml:space="preserve">ծերի </w:t>
            </w:r>
            <w:r w:rsidRPr="00B243BF">
              <w:rPr>
                <w:rFonts w:ascii="GHEA Mariam" w:hAnsi="GHEA Mariam"/>
                <w:bCs/>
                <w:lang w:val="hy-AM"/>
              </w:rPr>
              <w:t>թարգմանում անգլերեն և ԵՄ փորձաքննության</w:t>
            </w:r>
          </w:p>
          <w:p w:rsidR="007D1878" w:rsidRPr="00B243BF" w:rsidRDefault="007D1878" w:rsidP="00BC0D86">
            <w:pPr>
              <w:jc w:val="both"/>
              <w:rPr>
                <w:rFonts w:ascii="GHEA Mariam" w:hAnsi="GHEA Mariam"/>
                <w:bCs/>
                <w:lang w:val="hy-AM"/>
              </w:rPr>
            </w:pPr>
            <w:r w:rsidRPr="00B243BF">
              <w:rPr>
                <w:rFonts w:ascii="GHEA Mariam" w:hAnsi="GHEA Mariam"/>
                <w:bCs/>
                <w:lang w:val="hy-AM"/>
              </w:rPr>
              <w:t>ներկայացնելը</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
                <w:bCs/>
                <w:lang w:val="hy-AM"/>
              </w:rPr>
              <w:t>-</w:t>
            </w:r>
            <w:r w:rsidRPr="00B243BF">
              <w:rPr>
                <w:rFonts w:ascii="GHEA Mariam" w:hAnsi="GHEA Mariam"/>
                <w:bCs/>
                <w:lang w:val="hy-AM"/>
              </w:rPr>
              <w:t>2021թ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փորձա-քննության առա-</w:t>
            </w:r>
          </w:p>
          <w:p w:rsidR="007D1878" w:rsidRPr="00B243BF" w:rsidRDefault="007D1878" w:rsidP="00BC0D86">
            <w:pPr>
              <w:jc w:val="both"/>
              <w:rPr>
                <w:rFonts w:ascii="GHEA Mariam" w:hAnsi="GHEA Mariam"/>
                <w:bCs/>
                <w:lang w:val="hy-AM"/>
              </w:rPr>
            </w:pPr>
            <w:r w:rsidRPr="00B243BF">
              <w:rPr>
                <w:rFonts w:ascii="GHEA Mariam" w:hAnsi="GHEA Mariam"/>
                <w:bCs/>
                <w:lang w:val="hy-AM"/>
              </w:rPr>
              <w:t>ջարկությունների</w:t>
            </w:r>
          </w:p>
          <w:p w:rsidR="007D1878" w:rsidRPr="00B243BF" w:rsidRDefault="007D1878" w:rsidP="00BC0D86">
            <w:pPr>
              <w:jc w:val="both"/>
              <w:rPr>
                <w:rFonts w:ascii="GHEA Mariam" w:hAnsi="GHEA Mariam"/>
                <w:bCs/>
                <w:lang w:val="hy-AM"/>
              </w:rPr>
            </w:pPr>
            <w:r w:rsidRPr="00B243BF">
              <w:rPr>
                <w:rFonts w:ascii="GHEA Mariam" w:hAnsi="GHEA Mariam"/>
                <w:bCs/>
                <w:lang w:val="hy-AM"/>
              </w:rPr>
              <w:t>թարգմանություն, վերլուծություն և  նախագծերի լրամշակում, ըստ փորձաքննության արդյունքների</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-2022թ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նախագծի</w:t>
            </w:r>
            <w:r w:rsidRPr="00B243BF">
              <w:rPr>
                <w:rFonts w:ascii="GHEA Mariam" w:hAnsi="GHEA Mariam"/>
                <w:bCs/>
                <w:lang w:val="hy-AM"/>
              </w:rPr>
              <w:t xml:space="preserve"> համաձայնեցում ՀՀ շահագրգիռ նա-խարարությունների</w:t>
            </w:r>
          </w:p>
          <w:p w:rsidR="007D1878" w:rsidRPr="00B243BF" w:rsidRDefault="007D1878" w:rsidP="00BC0D86">
            <w:pPr>
              <w:jc w:val="center"/>
              <w:rPr>
                <w:rFonts w:ascii="GHEA Mariam" w:hAnsi="GHEA Mariam" w:cs="Arial"/>
                <w:b/>
                <w:lang w:val="hy-AM"/>
              </w:rPr>
            </w:pPr>
            <w:r w:rsidRPr="00B243BF">
              <w:rPr>
                <w:rFonts w:ascii="GHEA Mariam" w:hAnsi="GHEA Mariam"/>
                <w:bCs/>
                <w:lang w:val="hy-AM"/>
              </w:rPr>
              <w:t xml:space="preserve"> և գերատեսչու-թյունների հետ, նախագծերի լրամշակում ըստ անհրաժեշտության և ՀՀ կառավարու-թյան ընդունմանը ներկայացնելը).</w:t>
            </w:r>
          </w:p>
        </w:tc>
        <w:tc>
          <w:tcPr>
            <w:tcW w:w="1984" w:type="dxa"/>
          </w:tcPr>
          <w:p w:rsidR="007D1878" w:rsidRPr="00B243BF" w:rsidRDefault="007D1878" w:rsidP="00BC0D86">
            <w:pPr>
              <w:jc w:val="center"/>
              <w:rPr>
                <w:rFonts w:ascii="GHEA Mariam" w:hAnsi="GHEA Mariam"/>
                <w:lang w:val="hy-AM"/>
              </w:rPr>
            </w:pPr>
            <w:r w:rsidRPr="00B243BF">
              <w:rPr>
                <w:rFonts w:ascii="GHEA Mariam" w:hAnsi="GHEA Mariam"/>
                <w:lang w:val="hy-AM"/>
              </w:rPr>
              <w:lastRenderedPageBreak/>
              <w:t>Պահպանման ծախեր,</w:t>
            </w:r>
          </w:p>
          <w:p w:rsidR="007D1878" w:rsidRPr="00B243BF" w:rsidRDefault="007D1878" w:rsidP="00BC0D86">
            <w:pPr>
              <w:jc w:val="center"/>
              <w:rPr>
                <w:rFonts w:ascii="GHEA Mariam" w:hAnsi="GHEA Mariam"/>
                <w:lang w:val="hy-AM"/>
              </w:rPr>
            </w:pPr>
            <w:r w:rsidRPr="00B243BF">
              <w:rPr>
                <w:rFonts w:ascii="GHEA Mariam" w:hAnsi="GHEA Mariam"/>
                <w:lang w:val="hy-AM"/>
              </w:rPr>
              <w:t>պետական բյուջեից</w:t>
            </w:r>
          </w:p>
          <w:p w:rsidR="007D1878" w:rsidRPr="00B243BF" w:rsidRDefault="007D1878" w:rsidP="00BC0D86">
            <w:pPr>
              <w:jc w:val="center"/>
              <w:rPr>
                <w:rFonts w:ascii="GHEA Mariam" w:hAnsi="GHEA Mariam"/>
                <w:lang w:val="hy-AM"/>
              </w:rPr>
            </w:pPr>
            <w:r w:rsidRPr="00B243BF">
              <w:rPr>
                <w:rFonts w:ascii="GHEA Mariam" w:hAnsi="GHEA Mariam"/>
                <w:lang w:val="hy-AM"/>
              </w:rPr>
              <w:t>լրացուցիչ</w:t>
            </w:r>
          </w:p>
          <w:p w:rsidR="007D1878" w:rsidRPr="00B243BF" w:rsidRDefault="007D1878" w:rsidP="00BC0D86">
            <w:pPr>
              <w:jc w:val="center"/>
              <w:rPr>
                <w:rFonts w:ascii="GHEA Mariam" w:hAnsi="GHEA Mariam" w:cs="Arial"/>
                <w:b/>
                <w:lang w:val="hy-AM"/>
              </w:rPr>
            </w:pPr>
            <w:r w:rsidRPr="00B243BF">
              <w:rPr>
                <w:rFonts w:ascii="GHEA Mariam" w:hAnsi="GHEA Mariam"/>
                <w:lang w:val="hy-AM"/>
              </w:rPr>
              <w:t>ֆինանսավորում չի պահանջվում</w:t>
            </w:r>
          </w:p>
        </w:tc>
      </w:tr>
      <w:tr w:rsidR="007D1878" w:rsidRPr="00A42708" w:rsidTr="007D1878">
        <w:tc>
          <w:tcPr>
            <w:tcW w:w="379" w:type="dxa"/>
          </w:tcPr>
          <w:p w:rsidR="007D1878" w:rsidRPr="00B243BF" w:rsidRDefault="007D1878" w:rsidP="00BC0D86">
            <w:pPr>
              <w:jc w:val="center"/>
              <w:rPr>
                <w:rFonts w:ascii="GHEA Mariam" w:hAnsi="GHEA Mariam" w:cs="Arial"/>
                <w:b/>
                <w:lang w:val="hy-AM"/>
              </w:rPr>
            </w:pPr>
          </w:p>
        </w:tc>
        <w:tc>
          <w:tcPr>
            <w:tcW w:w="2617" w:type="dxa"/>
          </w:tcPr>
          <w:p w:rsidR="007D1878" w:rsidRPr="00B243BF" w:rsidRDefault="007D1878" w:rsidP="00BC0D86">
            <w:pPr>
              <w:jc w:val="both"/>
              <w:rPr>
                <w:rFonts w:ascii="GHEA Mariam" w:hAnsi="GHEA Mariam" w:cs="Arial"/>
                <w:b/>
                <w:lang w:val="hy-AM"/>
              </w:rPr>
            </w:pPr>
          </w:p>
        </w:tc>
        <w:tc>
          <w:tcPr>
            <w:tcW w:w="2321" w:type="dxa"/>
          </w:tcPr>
          <w:p w:rsidR="007D1878" w:rsidRPr="00B243BF" w:rsidRDefault="007D1878" w:rsidP="00BC0D86">
            <w:pPr>
              <w:jc w:val="both"/>
              <w:rPr>
                <w:rFonts w:ascii="GHEA Mariam" w:hAnsi="GHEA Mariam"/>
                <w:lang w:val="hy-AM"/>
              </w:rPr>
            </w:pPr>
            <w:r w:rsidRPr="00B243BF">
              <w:rPr>
                <w:rFonts w:ascii="GHEA Mariam" w:hAnsi="GHEA Mariam"/>
                <w:lang w:val="hy-AM"/>
              </w:rPr>
              <w:t>6)«Հայաստանի Հանրապետության</w:t>
            </w:r>
          </w:p>
          <w:p w:rsidR="007D1878" w:rsidRPr="00B243BF" w:rsidRDefault="007D1878" w:rsidP="00BC0D86">
            <w:pPr>
              <w:rPr>
                <w:rFonts w:ascii="GHEA Mariam" w:hAnsi="GHEA Mariam"/>
                <w:lang w:val="hy-AM"/>
              </w:rPr>
            </w:pPr>
            <w:r w:rsidRPr="00B243BF">
              <w:rPr>
                <w:rFonts w:ascii="GHEA Mariam" w:hAnsi="GHEA Mariam"/>
                <w:lang w:val="hy-AM"/>
              </w:rPr>
              <w:t xml:space="preserve">կառավարության մի շարք որոշումներում փոփոխություններ  և լրացումներ </w:t>
            </w:r>
            <w:r w:rsidRPr="00B243BF">
              <w:rPr>
                <w:rFonts w:ascii="GHEA Mariam" w:hAnsi="GHEA Mariam"/>
                <w:lang w:val="hy-AM"/>
              </w:rPr>
              <w:lastRenderedPageBreak/>
              <w:t>կատարելու մասին» ՀՀ կառավարության որոշումների ընդունում</w:t>
            </w:r>
          </w:p>
          <w:p w:rsidR="007D1878" w:rsidRPr="00B243BF" w:rsidRDefault="007D1878" w:rsidP="00BC0D86">
            <w:pPr>
              <w:rPr>
                <w:rFonts w:ascii="GHEA Mariam" w:hAnsi="GHEA Mariam"/>
                <w:lang w:val="hy-AM"/>
              </w:rPr>
            </w:pPr>
          </w:p>
          <w:p w:rsidR="007D1878" w:rsidRPr="00B243BF" w:rsidRDefault="007D1878" w:rsidP="00BC0D86">
            <w:pPr>
              <w:rPr>
                <w:rFonts w:ascii="GHEA Mariam" w:hAnsi="GHEA Mariam"/>
                <w:lang w:val="hy-AM"/>
              </w:rPr>
            </w:pPr>
            <w:r w:rsidRPr="00B243BF">
              <w:rPr>
                <w:rFonts w:ascii="GHEA Mariam" w:hAnsi="GHEA Mariam"/>
                <w:lang w:val="hy-AM"/>
              </w:rPr>
              <w:t>6.1)«Ռադիոակտիվ թափոնների և աշխատած վառելիքի առաքումը   ստուգելու և վերահսկելու մասին</w:t>
            </w:r>
            <w:r w:rsidRPr="00B243BF">
              <w:rPr>
                <w:rFonts w:ascii="GHEA Mariam" w:hAnsi="GHEA Mariam"/>
                <w:i/>
                <w:lang w:val="hy-AM"/>
              </w:rPr>
              <w:t>»</w:t>
            </w:r>
            <w:r w:rsidRPr="00B243BF">
              <w:rPr>
                <w:rFonts w:ascii="GHEA Mariam" w:hAnsi="GHEA Mariam"/>
                <w:lang w:val="hy-AM"/>
              </w:rPr>
              <w:t xml:space="preserve"> 2006/117 20</w:t>
            </w:r>
            <w:r w:rsidRPr="00B243BF">
              <w:rPr>
                <w:rFonts w:ascii="Cambria Math" w:eastAsia="Microsoft JhengHei" w:hAnsi="Cambria Math" w:cs="Cambria Math"/>
                <w:lang w:val="hy-AM"/>
              </w:rPr>
              <w:t>․</w:t>
            </w:r>
            <w:r w:rsidRPr="00B243BF">
              <w:rPr>
                <w:rFonts w:ascii="GHEA Mariam" w:hAnsi="GHEA Mariam"/>
                <w:lang w:val="hy-AM"/>
              </w:rPr>
              <w:t>11</w:t>
            </w:r>
            <w:r w:rsidRPr="00B243BF">
              <w:rPr>
                <w:rFonts w:ascii="Cambria Math" w:eastAsia="Microsoft JhengHei" w:hAnsi="Cambria Math" w:cs="Cambria Math"/>
                <w:lang w:val="hy-AM"/>
              </w:rPr>
              <w:t>․</w:t>
            </w:r>
            <w:r w:rsidRPr="00B243BF">
              <w:rPr>
                <w:rFonts w:ascii="GHEA Mariam" w:hAnsi="GHEA Mariam"/>
                <w:lang w:val="hy-AM"/>
              </w:rPr>
              <w:t xml:space="preserve"> 2006</w:t>
            </w:r>
          </w:p>
          <w:p w:rsidR="007D1878" w:rsidRPr="00B243BF" w:rsidRDefault="007D1878" w:rsidP="00BC0D86">
            <w:pPr>
              <w:rPr>
                <w:rFonts w:ascii="GHEA Mariam" w:hAnsi="GHEA Mariam" w:cs="Arial"/>
                <w:b/>
              </w:rPr>
            </w:pPr>
            <w:r w:rsidRPr="00B243BF">
              <w:rPr>
                <w:rFonts w:ascii="GHEA Mariam" w:hAnsi="GHEA Mariam"/>
                <w:lang w:val="hy-AM"/>
              </w:rPr>
              <w:t>Եվրադիրեկտիվի դրույթներին ներդաշնակեցում</w:t>
            </w:r>
          </w:p>
        </w:tc>
        <w:tc>
          <w:tcPr>
            <w:tcW w:w="2651" w:type="dxa"/>
          </w:tcPr>
          <w:p w:rsidR="007D1878" w:rsidRPr="00B243BF" w:rsidRDefault="007D1878" w:rsidP="00BC0D86">
            <w:pPr>
              <w:jc w:val="both"/>
              <w:rPr>
                <w:rFonts w:ascii="GHEA Mariam" w:hAnsi="GHEA Mariam" w:cs="Cambria Math"/>
                <w:lang w:val="hy-AM"/>
              </w:rPr>
            </w:pPr>
            <w:r w:rsidRPr="00B243BF">
              <w:rPr>
                <w:rFonts w:ascii="GHEA Mariam" w:hAnsi="GHEA Mariam" w:cs="Cambria Math"/>
                <w:lang w:val="hy-AM"/>
              </w:rPr>
              <w:lastRenderedPageBreak/>
              <w:t>Բնակչության,ատոմային</w:t>
            </w:r>
          </w:p>
          <w:p w:rsidR="007D1878" w:rsidRPr="00B243BF" w:rsidRDefault="007D1878" w:rsidP="00BC0D86">
            <w:pPr>
              <w:jc w:val="both"/>
              <w:rPr>
                <w:rFonts w:ascii="GHEA Mariam" w:hAnsi="GHEA Mariam" w:cs="Cambria Math"/>
                <w:lang w:val="hy-AM"/>
              </w:rPr>
            </w:pPr>
            <w:r w:rsidRPr="00B243BF">
              <w:rPr>
                <w:rFonts w:ascii="GHEA Mariam" w:hAnsi="GHEA Mariam" w:cs="Cambria Math"/>
                <w:lang w:val="hy-AM"/>
              </w:rPr>
              <w:t xml:space="preserve">էներգիայի օգտագործման օբյեկտների անձնակազմի, անվտանգության </w:t>
            </w:r>
            <w:r w:rsidRPr="00B243BF">
              <w:rPr>
                <w:rFonts w:ascii="GHEA Mariam" w:hAnsi="GHEA Mariam" w:cs="Cambria Math"/>
                <w:lang w:val="hy-AM"/>
              </w:rPr>
              <w:lastRenderedPageBreak/>
              <w:t>ապահովումը, շրջակա միջավայրի պաշտպանությունն իոնացնող ճառագայթման հնարավոր վնասակար ազդեցությունից</w:t>
            </w:r>
          </w:p>
          <w:p w:rsidR="007D1878" w:rsidRPr="00B243BF" w:rsidRDefault="007D1878" w:rsidP="00BC0D86">
            <w:pPr>
              <w:jc w:val="center"/>
              <w:rPr>
                <w:rFonts w:ascii="GHEA Mariam" w:hAnsi="GHEA Mariam" w:cs="Arial"/>
                <w:b/>
              </w:rPr>
            </w:pPr>
          </w:p>
        </w:tc>
        <w:tc>
          <w:tcPr>
            <w:tcW w:w="1913" w:type="dxa"/>
          </w:tcPr>
          <w:p w:rsidR="007D1878" w:rsidRPr="00B243BF" w:rsidRDefault="007D1878" w:rsidP="00BC0D86">
            <w:pPr>
              <w:jc w:val="center"/>
              <w:rPr>
                <w:rFonts w:ascii="GHEA Mariam" w:hAnsi="GHEA Mariam" w:cs="Arial"/>
                <w:b/>
              </w:rPr>
            </w:pPr>
            <w:r w:rsidRPr="00B243BF">
              <w:rPr>
                <w:rFonts w:ascii="GHEA Mariam" w:hAnsi="GHEA Mariam"/>
                <w:lang w:val="hy-AM"/>
              </w:rPr>
              <w:lastRenderedPageBreak/>
              <w:t>ՀՀ միջուկային անվտանգության կարգավորման կոմիտե</w:t>
            </w:r>
          </w:p>
        </w:tc>
        <w:tc>
          <w:tcPr>
            <w:tcW w:w="1235" w:type="dxa"/>
          </w:tcPr>
          <w:p w:rsidR="007D1878" w:rsidRPr="00B243BF" w:rsidRDefault="007D1878" w:rsidP="00BC0D86">
            <w:pPr>
              <w:jc w:val="center"/>
              <w:rPr>
                <w:rFonts w:ascii="GHEA Mariam" w:hAnsi="GHEA Mariam" w:cs="Arial"/>
                <w:b/>
              </w:rPr>
            </w:pPr>
            <w:r w:rsidRPr="00B243BF">
              <w:rPr>
                <w:rFonts w:ascii="GHEA Mariam" w:hAnsi="GHEA Mariam" w:cs="Arial"/>
                <w:b/>
              </w:rPr>
              <w:t>-</w:t>
            </w:r>
          </w:p>
        </w:tc>
        <w:tc>
          <w:tcPr>
            <w:tcW w:w="1843" w:type="dxa"/>
          </w:tcPr>
          <w:p w:rsidR="007D1878" w:rsidRPr="00B243BF" w:rsidRDefault="007D1878" w:rsidP="00BC0D86">
            <w:pPr>
              <w:jc w:val="center"/>
              <w:rPr>
                <w:rFonts w:ascii="GHEA Mariam" w:hAnsi="GHEA Mariam"/>
                <w:lang w:val="hy-AM"/>
              </w:rPr>
            </w:pPr>
            <w:r w:rsidRPr="00B243BF">
              <w:rPr>
                <w:rFonts w:ascii="GHEA Mariam" w:hAnsi="GHEA Mariam"/>
                <w:lang w:val="hy-AM"/>
              </w:rPr>
              <w:t>2022 թվականի սեպտեմբերի 2-րդ տասնօրյակ</w:t>
            </w:r>
          </w:p>
          <w:p w:rsidR="007D1878" w:rsidRPr="00B243BF" w:rsidRDefault="007D1878" w:rsidP="00BC0D86">
            <w:pPr>
              <w:jc w:val="center"/>
              <w:rPr>
                <w:rFonts w:ascii="GHEA Mariam" w:hAnsi="GHEA Mariam"/>
                <w:lang w:val="hy-AM"/>
              </w:rPr>
            </w:pPr>
          </w:p>
          <w:p w:rsidR="007D1878" w:rsidRPr="00B243BF" w:rsidRDefault="007D1878" w:rsidP="00BC0D86">
            <w:pPr>
              <w:jc w:val="both"/>
              <w:rPr>
                <w:rFonts w:ascii="GHEA Mariam" w:hAnsi="GHEA Mariam" w:cs="GHEA Grapalat"/>
                <w:bCs/>
                <w:lang w:val="hy-AM"/>
              </w:rPr>
            </w:pPr>
            <w:r w:rsidRPr="00B243BF">
              <w:rPr>
                <w:rFonts w:ascii="GHEA Mariam" w:hAnsi="GHEA Mariam"/>
                <w:lang w:val="hy-AM"/>
              </w:rPr>
              <w:t>-(</w:t>
            </w:r>
            <w:r w:rsidRPr="00B243BF">
              <w:rPr>
                <w:rFonts w:ascii="GHEA Mariam" w:hAnsi="GHEA Mariam"/>
                <w:bCs/>
                <w:lang w:val="hy-AM"/>
              </w:rPr>
              <w:t>2018թ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 xml:space="preserve"> </w:t>
            </w:r>
            <w:r w:rsidRPr="00B243BF">
              <w:rPr>
                <w:rFonts w:ascii="GHEA Mariam" w:hAnsi="GHEA Mariam" w:cs="GHEA Grapalat"/>
                <w:bCs/>
                <w:lang w:val="hy-AM"/>
              </w:rPr>
              <w:t xml:space="preserve">համե-մատական </w:t>
            </w:r>
            <w:r w:rsidRPr="00B243BF">
              <w:rPr>
                <w:rFonts w:ascii="GHEA Mariam" w:hAnsi="GHEA Mariam" w:cs="GHEA Grapalat"/>
                <w:bCs/>
                <w:lang w:val="hy-AM"/>
              </w:rPr>
              <w:lastRenderedPageBreak/>
              <w:t>վերլու-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ծության իրակ-անացում, վերհա-նելու Եվրադիրեկ-տիվի պահանջների կատարումից բխող իրավահարաբերու-</w:t>
            </w:r>
          </w:p>
          <w:p w:rsidR="007D1878" w:rsidRPr="00B243BF" w:rsidRDefault="007D1878" w:rsidP="00BC0D86">
            <w:pPr>
              <w:jc w:val="both"/>
              <w:rPr>
                <w:rFonts w:ascii="GHEA Mariam" w:hAnsi="GHEA Mariam" w:cs="GHEA Grapalat"/>
                <w:bCs/>
                <w:lang w:val="hy-AM"/>
              </w:rPr>
            </w:pPr>
            <w:r w:rsidRPr="00B243BF">
              <w:rPr>
                <w:rFonts w:ascii="GHEA Mariam" w:hAnsi="GHEA Mariam" w:cs="GHEA Grapalat"/>
                <w:bCs/>
                <w:lang w:val="hy-AM"/>
              </w:rPr>
              <w:t>թյունների կարգա-վորման շրջանակը</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r w:rsidRPr="00B243BF">
              <w:rPr>
                <w:rFonts w:ascii="GHEA Mariam" w:hAnsi="GHEA Mariam"/>
                <w:bCs/>
                <w:lang w:val="hy-AM"/>
              </w:rPr>
              <w:t>- 2019թ</w:t>
            </w:r>
            <w:r w:rsidRPr="00B243BF">
              <w:rPr>
                <w:rFonts w:ascii="Cambria Math" w:eastAsia="Microsoft JhengHei" w:hAnsi="Cambria Math" w:cs="Cambria Math"/>
                <w:bCs/>
                <w:lang w:val="hy-AM"/>
              </w:rPr>
              <w:t>․</w:t>
            </w:r>
            <w:r w:rsidRPr="00B243BF">
              <w:rPr>
                <w:rFonts w:ascii="GHEA Mariam" w:hAnsi="GHEA Mariam"/>
                <w:bCs/>
                <w:lang w:val="hy-AM"/>
              </w:rPr>
              <w:t xml:space="preserve"> ՀՀ կառա-վարության որո-շումների 0-ական  նախագծերի մշակում</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- 2020թ</w:t>
            </w:r>
            <w:r w:rsidRPr="00B243BF">
              <w:rPr>
                <w:rFonts w:ascii="Cambria Math" w:eastAsia="Microsoft JhengHei" w:hAnsi="Cambria Math" w:cs="Cambria Math"/>
                <w:bCs/>
                <w:lang w:val="hy-AM"/>
              </w:rPr>
              <w:t>․</w:t>
            </w:r>
            <w:r w:rsidRPr="00B243BF">
              <w:rPr>
                <w:rFonts w:ascii="GHEA Mariam" w:hAnsi="GHEA Mariam"/>
                <w:bCs/>
                <w:lang w:val="hy-AM"/>
              </w:rPr>
              <w:t xml:space="preserve"> </w:t>
            </w:r>
            <w:r w:rsidRPr="00B243BF">
              <w:rPr>
                <w:rFonts w:ascii="GHEA Mariam" w:hAnsi="GHEA Mariam" w:cs="GHEA Grapalat"/>
                <w:bCs/>
                <w:lang w:val="hy-AM"/>
              </w:rPr>
              <w:t>նախ</w:t>
            </w:r>
            <w:r w:rsidRPr="00B243BF">
              <w:rPr>
                <w:rFonts w:ascii="GHEA Mariam" w:hAnsi="GHEA Mariam"/>
                <w:bCs/>
                <w:lang w:val="hy-AM"/>
              </w:rPr>
              <w:t>ա-գ</w:t>
            </w:r>
            <w:r w:rsidRPr="00B243BF">
              <w:rPr>
                <w:rFonts w:ascii="GHEA Mariam" w:hAnsi="GHEA Mariam" w:cs="Cambria Math"/>
                <w:bCs/>
                <w:lang w:val="hy-AM"/>
              </w:rPr>
              <w:t xml:space="preserve">ծերի </w:t>
            </w:r>
            <w:r w:rsidRPr="00B243BF">
              <w:rPr>
                <w:rFonts w:ascii="GHEA Mariam" w:hAnsi="GHEA Mariam"/>
                <w:bCs/>
                <w:lang w:val="hy-AM"/>
              </w:rPr>
              <w:t>թարգմանում անգլերեն և ԵՄ փորձաքննության</w:t>
            </w:r>
          </w:p>
          <w:p w:rsidR="007D1878" w:rsidRPr="00B243BF" w:rsidRDefault="007D1878" w:rsidP="00BC0D86">
            <w:pPr>
              <w:jc w:val="both"/>
              <w:rPr>
                <w:rFonts w:ascii="GHEA Mariam" w:hAnsi="GHEA Mariam"/>
                <w:bCs/>
                <w:lang w:val="hy-AM"/>
              </w:rPr>
            </w:pPr>
            <w:r w:rsidRPr="00B243BF">
              <w:rPr>
                <w:rFonts w:ascii="GHEA Mariam" w:hAnsi="GHEA Mariam"/>
                <w:bCs/>
                <w:lang w:val="hy-AM"/>
              </w:rPr>
              <w:t>ներկայացնելը</w:t>
            </w:r>
            <w:r w:rsidRPr="00B243BF">
              <w:rPr>
                <w:rFonts w:ascii="Cambria Math" w:eastAsia="Microsoft JhengHei" w:hAnsi="Cambria Math" w:cs="Cambria Math"/>
                <w:bCs/>
                <w:lang w:val="hy-AM"/>
              </w:rPr>
              <w:t>․</w:t>
            </w:r>
          </w:p>
          <w:p w:rsidR="007D1878" w:rsidRPr="00B243BF" w:rsidRDefault="007D1878" w:rsidP="00BC0D86">
            <w:pPr>
              <w:jc w:val="both"/>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
                <w:bCs/>
                <w:lang w:val="hy-AM"/>
              </w:rPr>
              <w:t>-</w:t>
            </w:r>
            <w:r w:rsidRPr="00B243BF">
              <w:rPr>
                <w:rFonts w:ascii="GHEA Mariam" w:hAnsi="GHEA Mariam"/>
                <w:bCs/>
                <w:lang w:val="hy-AM"/>
              </w:rPr>
              <w:t>2021թ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bCs/>
                <w:lang w:val="hy-AM"/>
              </w:rPr>
              <w:t>փորձա-քննության առա-</w:t>
            </w:r>
          </w:p>
          <w:p w:rsidR="007D1878" w:rsidRPr="00B243BF" w:rsidRDefault="007D1878" w:rsidP="00BC0D86">
            <w:pPr>
              <w:jc w:val="both"/>
              <w:rPr>
                <w:rFonts w:ascii="GHEA Mariam" w:hAnsi="GHEA Mariam"/>
                <w:bCs/>
                <w:lang w:val="hy-AM"/>
              </w:rPr>
            </w:pPr>
            <w:r w:rsidRPr="00B243BF">
              <w:rPr>
                <w:rFonts w:ascii="GHEA Mariam" w:hAnsi="GHEA Mariam"/>
                <w:bCs/>
                <w:lang w:val="hy-AM"/>
              </w:rPr>
              <w:t>ջարկությունների</w:t>
            </w:r>
          </w:p>
          <w:p w:rsidR="007D1878" w:rsidRPr="00B243BF" w:rsidRDefault="007D1878" w:rsidP="00BC0D86">
            <w:pPr>
              <w:jc w:val="both"/>
              <w:rPr>
                <w:rFonts w:ascii="GHEA Mariam" w:hAnsi="GHEA Mariam"/>
                <w:bCs/>
                <w:lang w:val="hy-AM"/>
              </w:rPr>
            </w:pPr>
            <w:r w:rsidRPr="00B243BF">
              <w:rPr>
                <w:rFonts w:ascii="GHEA Mariam" w:hAnsi="GHEA Mariam"/>
                <w:bCs/>
                <w:lang w:val="hy-AM"/>
              </w:rPr>
              <w:t>թարգմանություն, վերլուծություն և  նախագծերի լրամշակում, ըստ փորձաքննության արդյունքների</w:t>
            </w:r>
            <w:r w:rsidRPr="00B243BF">
              <w:rPr>
                <w:rFonts w:ascii="Cambria Math" w:eastAsia="Microsoft JhengHei" w:hAnsi="Cambria Math" w:cs="Cambria Math"/>
                <w:bCs/>
                <w:lang w:val="hy-AM"/>
              </w:rPr>
              <w:t>․</w:t>
            </w:r>
          </w:p>
          <w:p w:rsidR="007D1878" w:rsidRPr="00B243BF" w:rsidRDefault="007D1878" w:rsidP="00BC0D86">
            <w:pPr>
              <w:rPr>
                <w:rFonts w:ascii="GHEA Mariam" w:hAnsi="GHEA Mariam"/>
                <w:bCs/>
                <w:lang w:val="hy-AM"/>
              </w:rPr>
            </w:pPr>
          </w:p>
          <w:p w:rsidR="007D1878" w:rsidRPr="00B243BF" w:rsidRDefault="007D1878" w:rsidP="00BC0D86">
            <w:pPr>
              <w:jc w:val="both"/>
              <w:rPr>
                <w:rFonts w:ascii="GHEA Mariam" w:hAnsi="GHEA Mariam"/>
                <w:bCs/>
                <w:lang w:val="hy-AM"/>
              </w:rPr>
            </w:pPr>
            <w:r w:rsidRPr="00B243BF">
              <w:rPr>
                <w:rFonts w:ascii="GHEA Mariam" w:hAnsi="GHEA Mariam"/>
                <w:bCs/>
                <w:lang w:val="hy-AM"/>
              </w:rPr>
              <w:t>-2022թ</w:t>
            </w:r>
            <w:r w:rsidRPr="00B243BF">
              <w:rPr>
                <w:rFonts w:ascii="Cambria Math" w:eastAsia="Microsoft JhengHei" w:hAnsi="Cambria Math" w:cs="Cambria Math"/>
                <w:bCs/>
                <w:lang w:val="hy-AM"/>
              </w:rPr>
              <w:t>․</w:t>
            </w:r>
            <w:r w:rsidRPr="00B243BF">
              <w:rPr>
                <w:rFonts w:ascii="GHEA Mariam" w:hAnsi="GHEA Mariam" w:cs="Cambria Math"/>
                <w:bCs/>
                <w:lang w:val="hy-AM"/>
              </w:rPr>
              <w:t xml:space="preserve">  </w:t>
            </w:r>
            <w:r w:rsidRPr="00B243BF">
              <w:rPr>
                <w:rFonts w:ascii="GHEA Mariam" w:hAnsi="GHEA Mariam" w:cs="Cambria Math"/>
                <w:bCs/>
                <w:lang w:val="hy-AM"/>
              </w:rPr>
              <w:lastRenderedPageBreak/>
              <w:t>նախագծի</w:t>
            </w:r>
            <w:r w:rsidRPr="00B243BF">
              <w:rPr>
                <w:rFonts w:ascii="GHEA Mariam" w:hAnsi="GHEA Mariam"/>
                <w:bCs/>
                <w:lang w:val="hy-AM"/>
              </w:rPr>
              <w:t xml:space="preserve"> համաձայնեցում ՀՀ շահագրգիռ նա-խարարությունների</w:t>
            </w:r>
          </w:p>
          <w:p w:rsidR="007D1878" w:rsidRPr="00B243BF" w:rsidRDefault="007D1878" w:rsidP="00BC0D86">
            <w:pPr>
              <w:jc w:val="center"/>
              <w:rPr>
                <w:rFonts w:ascii="GHEA Mariam" w:hAnsi="GHEA Mariam" w:cs="Arial"/>
                <w:b/>
                <w:lang w:val="hy-AM"/>
              </w:rPr>
            </w:pPr>
            <w:r w:rsidRPr="00B243BF">
              <w:rPr>
                <w:rFonts w:ascii="GHEA Mariam" w:hAnsi="GHEA Mariam"/>
                <w:bCs/>
                <w:lang w:val="hy-AM"/>
              </w:rPr>
              <w:t>և գերատեսչու-թյունների հետ, նախագծերի լրամշակում ըստ անհրաժեշտության և ՀՀ կառավարու-թյան ընդունմանը ներկայացնելը</w:t>
            </w:r>
            <w:r w:rsidRPr="00B243BF">
              <w:rPr>
                <w:rFonts w:ascii="GHEA Mariam" w:hAnsi="GHEA Mariam"/>
                <w:b/>
                <w:bCs/>
                <w:lang w:val="hy-AM"/>
              </w:rPr>
              <w:t>).</w:t>
            </w:r>
          </w:p>
        </w:tc>
        <w:tc>
          <w:tcPr>
            <w:tcW w:w="1984" w:type="dxa"/>
          </w:tcPr>
          <w:p w:rsidR="007D1878" w:rsidRPr="00B243BF" w:rsidRDefault="007D1878" w:rsidP="00BC0D86">
            <w:pPr>
              <w:jc w:val="center"/>
              <w:rPr>
                <w:rFonts w:ascii="GHEA Mariam" w:hAnsi="GHEA Mariam"/>
                <w:lang w:val="hy-AM"/>
              </w:rPr>
            </w:pPr>
            <w:r w:rsidRPr="00B243BF">
              <w:rPr>
                <w:rFonts w:ascii="GHEA Mariam" w:hAnsi="GHEA Mariam"/>
                <w:lang w:val="hy-AM"/>
              </w:rPr>
              <w:lastRenderedPageBreak/>
              <w:t>Պահպանման ծախեր,</w:t>
            </w:r>
          </w:p>
          <w:p w:rsidR="007D1878" w:rsidRPr="00B243BF" w:rsidRDefault="007D1878" w:rsidP="00BC0D86">
            <w:pPr>
              <w:jc w:val="center"/>
              <w:rPr>
                <w:rFonts w:ascii="GHEA Mariam" w:hAnsi="GHEA Mariam"/>
                <w:lang w:val="hy-AM"/>
              </w:rPr>
            </w:pPr>
            <w:r w:rsidRPr="00B243BF">
              <w:rPr>
                <w:rFonts w:ascii="GHEA Mariam" w:hAnsi="GHEA Mariam"/>
                <w:lang w:val="hy-AM"/>
              </w:rPr>
              <w:t>պետական բյուջեից</w:t>
            </w:r>
          </w:p>
          <w:p w:rsidR="007D1878" w:rsidRPr="00B243BF" w:rsidRDefault="007D1878" w:rsidP="00BC0D86">
            <w:pPr>
              <w:jc w:val="center"/>
              <w:rPr>
                <w:rFonts w:ascii="GHEA Mariam" w:hAnsi="GHEA Mariam"/>
                <w:lang w:val="hy-AM"/>
              </w:rPr>
            </w:pPr>
            <w:r w:rsidRPr="00B243BF">
              <w:rPr>
                <w:rFonts w:ascii="GHEA Mariam" w:hAnsi="GHEA Mariam"/>
                <w:lang w:val="hy-AM"/>
              </w:rPr>
              <w:t>լրացուցիչ</w:t>
            </w:r>
          </w:p>
          <w:p w:rsidR="007D1878" w:rsidRPr="00B243BF" w:rsidRDefault="007D1878" w:rsidP="00BC0D86">
            <w:pPr>
              <w:jc w:val="center"/>
              <w:rPr>
                <w:rFonts w:ascii="GHEA Mariam" w:hAnsi="GHEA Mariam"/>
                <w:lang w:val="hy-AM"/>
              </w:rPr>
            </w:pPr>
            <w:r w:rsidRPr="00B243BF">
              <w:rPr>
                <w:rFonts w:ascii="GHEA Mariam" w:hAnsi="GHEA Mariam"/>
                <w:lang w:val="hy-AM"/>
              </w:rPr>
              <w:t xml:space="preserve">ֆինանսավորում </w:t>
            </w:r>
            <w:r w:rsidRPr="00B243BF">
              <w:rPr>
                <w:rFonts w:ascii="GHEA Mariam" w:hAnsi="GHEA Mariam"/>
                <w:lang w:val="hy-AM"/>
              </w:rPr>
              <w:lastRenderedPageBreak/>
              <w:t>չի պահանջվում</w:t>
            </w:r>
          </w:p>
          <w:p w:rsidR="007D1878" w:rsidRPr="00B243BF" w:rsidRDefault="007D1878" w:rsidP="00BC0D86">
            <w:pPr>
              <w:jc w:val="center"/>
              <w:rPr>
                <w:rFonts w:ascii="GHEA Mariam" w:hAnsi="GHEA Mariam" w:cs="Arial"/>
                <w:b/>
                <w:lang w:val="hy-AM"/>
              </w:rPr>
            </w:pPr>
          </w:p>
        </w:tc>
      </w:tr>
    </w:tbl>
    <w:p w:rsidR="002B5ADB" w:rsidRPr="00B243BF" w:rsidRDefault="002B5ADB" w:rsidP="002B5ADB">
      <w:pPr>
        <w:jc w:val="center"/>
        <w:rPr>
          <w:rFonts w:ascii="GHEA Mariam" w:hAnsi="GHEA Mariam" w:cs="Arial"/>
          <w:b/>
          <w:lang w:val="hy-AM"/>
        </w:rPr>
      </w:pPr>
    </w:p>
    <w:p w:rsidR="00E732A3" w:rsidRPr="00B243BF" w:rsidRDefault="00E732A3" w:rsidP="0008219C">
      <w:pPr>
        <w:jc w:val="center"/>
        <w:rPr>
          <w:rFonts w:ascii="GHEA Mariam" w:hAnsi="GHEA Mariam" w:cs="Arial"/>
          <w:b/>
          <w:lang w:val="hy-AM"/>
        </w:rPr>
      </w:pPr>
    </w:p>
    <w:p w:rsidR="00A976B3" w:rsidRPr="00B243BF" w:rsidRDefault="00A976B3" w:rsidP="0008219C">
      <w:pPr>
        <w:jc w:val="center"/>
        <w:rPr>
          <w:rFonts w:ascii="GHEA Mariam" w:hAnsi="GHEA Mariam" w:cs="Arial"/>
          <w:b/>
          <w:lang w:val="hy-AM"/>
        </w:rPr>
      </w:pPr>
    </w:p>
    <w:tbl>
      <w:tblPr>
        <w:tblStyle w:val="TableGrid"/>
        <w:tblW w:w="15227" w:type="dxa"/>
        <w:tblInd w:w="-1085" w:type="dxa"/>
        <w:tblLook w:val="04A0" w:firstRow="1" w:lastRow="0" w:firstColumn="1" w:lastColumn="0" w:noHBand="0" w:noVBand="1"/>
      </w:tblPr>
      <w:tblGrid>
        <w:gridCol w:w="540"/>
        <w:gridCol w:w="3038"/>
        <w:gridCol w:w="2435"/>
        <w:gridCol w:w="2126"/>
        <w:gridCol w:w="1985"/>
        <w:gridCol w:w="1984"/>
        <w:gridCol w:w="1701"/>
        <w:gridCol w:w="1418"/>
      </w:tblGrid>
      <w:tr w:rsidR="00B243BF" w:rsidRPr="00B243BF" w:rsidTr="00436B70">
        <w:tc>
          <w:tcPr>
            <w:tcW w:w="540" w:type="dxa"/>
          </w:tcPr>
          <w:p w:rsidR="0075394A" w:rsidRPr="00B243BF" w:rsidRDefault="0075394A" w:rsidP="0008219C">
            <w:pPr>
              <w:jc w:val="center"/>
              <w:rPr>
                <w:rFonts w:ascii="GHEA Mariam" w:hAnsi="GHEA Mariam" w:cs="Arial"/>
                <w:b/>
              </w:rPr>
            </w:pPr>
            <w:r w:rsidRPr="00B243BF">
              <w:rPr>
                <w:rFonts w:ascii="GHEA Mariam" w:hAnsi="GHEA Mariam" w:cs="Arial"/>
                <w:b/>
              </w:rPr>
              <w:t>1</w:t>
            </w:r>
          </w:p>
        </w:tc>
        <w:tc>
          <w:tcPr>
            <w:tcW w:w="3038" w:type="dxa"/>
          </w:tcPr>
          <w:p w:rsidR="0075394A" w:rsidRPr="00B243BF" w:rsidRDefault="0075394A" w:rsidP="0008219C">
            <w:pPr>
              <w:jc w:val="center"/>
              <w:rPr>
                <w:rFonts w:ascii="GHEA Mariam" w:hAnsi="GHEA Mariam" w:cs="Arial"/>
                <w:b/>
              </w:rPr>
            </w:pPr>
            <w:r w:rsidRPr="00B243BF">
              <w:rPr>
                <w:rFonts w:ascii="GHEA Mariam" w:hAnsi="GHEA Mariam" w:cs="Arial"/>
                <w:b/>
              </w:rPr>
              <w:t>2</w:t>
            </w:r>
          </w:p>
        </w:tc>
        <w:tc>
          <w:tcPr>
            <w:tcW w:w="2435" w:type="dxa"/>
          </w:tcPr>
          <w:p w:rsidR="0075394A" w:rsidRPr="00B243BF" w:rsidRDefault="0075394A" w:rsidP="0008219C">
            <w:pPr>
              <w:jc w:val="center"/>
              <w:rPr>
                <w:rFonts w:ascii="GHEA Mariam" w:hAnsi="GHEA Mariam" w:cs="Arial"/>
                <w:b/>
              </w:rPr>
            </w:pPr>
            <w:r w:rsidRPr="00B243BF">
              <w:rPr>
                <w:rFonts w:ascii="GHEA Mariam" w:hAnsi="GHEA Mariam" w:cs="Arial"/>
                <w:b/>
              </w:rPr>
              <w:t>3</w:t>
            </w:r>
          </w:p>
        </w:tc>
        <w:tc>
          <w:tcPr>
            <w:tcW w:w="2126" w:type="dxa"/>
          </w:tcPr>
          <w:p w:rsidR="0075394A" w:rsidRPr="00B243BF" w:rsidRDefault="0075394A" w:rsidP="0008219C">
            <w:pPr>
              <w:jc w:val="center"/>
              <w:rPr>
                <w:rFonts w:ascii="GHEA Mariam" w:hAnsi="GHEA Mariam" w:cs="Arial"/>
                <w:b/>
              </w:rPr>
            </w:pPr>
            <w:r w:rsidRPr="00B243BF">
              <w:rPr>
                <w:rFonts w:ascii="GHEA Mariam" w:hAnsi="GHEA Mariam" w:cs="Arial"/>
                <w:b/>
              </w:rPr>
              <w:t>4</w:t>
            </w:r>
          </w:p>
        </w:tc>
        <w:tc>
          <w:tcPr>
            <w:tcW w:w="1985" w:type="dxa"/>
          </w:tcPr>
          <w:p w:rsidR="0075394A" w:rsidRPr="00B243BF" w:rsidRDefault="0075394A" w:rsidP="0008219C">
            <w:pPr>
              <w:jc w:val="center"/>
              <w:rPr>
                <w:rFonts w:ascii="GHEA Mariam" w:hAnsi="GHEA Mariam" w:cs="Arial"/>
                <w:b/>
              </w:rPr>
            </w:pPr>
            <w:r w:rsidRPr="00B243BF">
              <w:rPr>
                <w:rFonts w:ascii="GHEA Mariam" w:hAnsi="GHEA Mariam" w:cs="Arial"/>
                <w:b/>
              </w:rPr>
              <w:t>5</w:t>
            </w:r>
          </w:p>
        </w:tc>
        <w:tc>
          <w:tcPr>
            <w:tcW w:w="1984" w:type="dxa"/>
          </w:tcPr>
          <w:p w:rsidR="0075394A" w:rsidRPr="00B243BF" w:rsidRDefault="0075394A" w:rsidP="0008219C">
            <w:pPr>
              <w:jc w:val="center"/>
              <w:rPr>
                <w:rFonts w:ascii="GHEA Mariam" w:hAnsi="GHEA Mariam" w:cs="Arial"/>
                <w:b/>
              </w:rPr>
            </w:pPr>
            <w:r w:rsidRPr="00B243BF">
              <w:rPr>
                <w:rFonts w:ascii="GHEA Mariam" w:hAnsi="GHEA Mariam" w:cs="Arial"/>
                <w:b/>
              </w:rPr>
              <w:t>6</w:t>
            </w:r>
          </w:p>
        </w:tc>
        <w:tc>
          <w:tcPr>
            <w:tcW w:w="1701" w:type="dxa"/>
          </w:tcPr>
          <w:p w:rsidR="0075394A" w:rsidRPr="00B243BF" w:rsidRDefault="0075394A" w:rsidP="0008219C">
            <w:pPr>
              <w:jc w:val="center"/>
              <w:rPr>
                <w:rFonts w:ascii="GHEA Mariam" w:hAnsi="GHEA Mariam" w:cs="Arial"/>
                <w:b/>
              </w:rPr>
            </w:pPr>
            <w:r w:rsidRPr="00B243BF">
              <w:rPr>
                <w:rFonts w:ascii="GHEA Mariam" w:hAnsi="GHEA Mariam" w:cs="Arial"/>
                <w:b/>
              </w:rPr>
              <w:t>7</w:t>
            </w:r>
          </w:p>
        </w:tc>
        <w:tc>
          <w:tcPr>
            <w:tcW w:w="1418" w:type="dxa"/>
          </w:tcPr>
          <w:p w:rsidR="0075394A" w:rsidRPr="00B243BF" w:rsidRDefault="0075394A" w:rsidP="0008219C">
            <w:pPr>
              <w:jc w:val="center"/>
              <w:rPr>
                <w:rFonts w:ascii="GHEA Mariam" w:hAnsi="GHEA Mariam" w:cs="Arial"/>
                <w:b/>
              </w:rPr>
            </w:pPr>
            <w:r w:rsidRPr="00B243BF">
              <w:rPr>
                <w:rFonts w:ascii="GHEA Mariam" w:hAnsi="GHEA Mariam" w:cs="Arial"/>
                <w:b/>
              </w:rPr>
              <w:t>8</w:t>
            </w:r>
          </w:p>
        </w:tc>
      </w:tr>
      <w:tr w:rsidR="00B243BF" w:rsidRPr="00B243BF" w:rsidTr="007D1878">
        <w:tc>
          <w:tcPr>
            <w:tcW w:w="15227" w:type="dxa"/>
            <w:gridSpan w:val="8"/>
            <w:shd w:val="clear" w:color="auto" w:fill="FFFF00"/>
          </w:tcPr>
          <w:p w:rsidR="0075394A" w:rsidRPr="00B243BF" w:rsidRDefault="0075394A" w:rsidP="00DF6043">
            <w:pPr>
              <w:pStyle w:val="NormalWeb"/>
              <w:spacing w:before="0" w:beforeAutospacing="0" w:after="0" w:afterAutospacing="0" w:line="360" w:lineRule="auto"/>
              <w:jc w:val="center"/>
              <w:rPr>
                <w:rFonts w:ascii="GHEA Mariam" w:hAnsi="GHEA Mariam"/>
                <w:b/>
                <w:sz w:val="20"/>
                <w:szCs w:val="20"/>
              </w:rPr>
            </w:pPr>
            <w:r w:rsidRPr="00B243BF">
              <w:rPr>
                <w:rFonts w:ascii="GHEA Mariam" w:hAnsi="GHEA Mariam" w:cs="Sylfaen"/>
                <w:b/>
                <w:sz w:val="20"/>
                <w:szCs w:val="20"/>
                <w:lang w:eastAsia="en-GB"/>
              </w:rPr>
              <w:t>Պ</w:t>
            </w:r>
            <w:r w:rsidRPr="00B243BF">
              <w:rPr>
                <w:rFonts w:ascii="GHEA Mariam" w:hAnsi="GHEA Mariam"/>
                <w:b/>
                <w:sz w:val="20"/>
                <w:szCs w:val="20"/>
              </w:rPr>
              <w:t>ետական եկամուտների կոմիտե</w:t>
            </w:r>
          </w:p>
        </w:tc>
      </w:tr>
      <w:tr w:rsidR="00B243BF" w:rsidRPr="00B243BF" w:rsidTr="00436B70">
        <w:tc>
          <w:tcPr>
            <w:tcW w:w="540" w:type="dxa"/>
          </w:tcPr>
          <w:p w:rsidR="0075394A" w:rsidRPr="00B243BF" w:rsidRDefault="0075394A" w:rsidP="0008219C">
            <w:pPr>
              <w:jc w:val="center"/>
              <w:rPr>
                <w:rFonts w:ascii="GHEA Mariam" w:hAnsi="GHEA Mariam" w:cs="Arial"/>
                <w:b/>
              </w:rPr>
            </w:pPr>
          </w:p>
        </w:tc>
        <w:tc>
          <w:tcPr>
            <w:tcW w:w="3038" w:type="dxa"/>
          </w:tcPr>
          <w:p w:rsidR="0075394A" w:rsidRPr="00B243BF" w:rsidRDefault="0075394A" w:rsidP="0008219C">
            <w:pPr>
              <w:jc w:val="center"/>
              <w:rPr>
                <w:rFonts w:ascii="GHEA Mariam" w:hAnsi="GHEA Mariam" w:cs="Arial"/>
                <w:b/>
              </w:rPr>
            </w:pPr>
          </w:p>
        </w:tc>
        <w:tc>
          <w:tcPr>
            <w:tcW w:w="2435" w:type="dxa"/>
          </w:tcPr>
          <w:p w:rsidR="0075394A" w:rsidRPr="00B243BF" w:rsidRDefault="0075394A" w:rsidP="0008219C">
            <w:pPr>
              <w:jc w:val="center"/>
              <w:rPr>
                <w:rFonts w:ascii="GHEA Mariam" w:hAnsi="GHEA Mariam" w:cs="Arial"/>
                <w:b/>
              </w:rPr>
            </w:pPr>
          </w:p>
        </w:tc>
        <w:tc>
          <w:tcPr>
            <w:tcW w:w="2126" w:type="dxa"/>
          </w:tcPr>
          <w:p w:rsidR="0075394A" w:rsidRPr="00B243BF" w:rsidRDefault="0075394A" w:rsidP="0008219C">
            <w:pPr>
              <w:jc w:val="center"/>
              <w:rPr>
                <w:rFonts w:ascii="GHEA Mariam" w:hAnsi="GHEA Mariam" w:cs="Arial"/>
                <w:b/>
              </w:rPr>
            </w:pPr>
          </w:p>
        </w:tc>
        <w:tc>
          <w:tcPr>
            <w:tcW w:w="1985" w:type="dxa"/>
          </w:tcPr>
          <w:p w:rsidR="0075394A" w:rsidRPr="00B243BF" w:rsidRDefault="0075394A" w:rsidP="0008219C">
            <w:pPr>
              <w:jc w:val="center"/>
              <w:rPr>
                <w:rFonts w:ascii="GHEA Mariam" w:hAnsi="GHEA Mariam" w:cs="Arial"/>
                <w:b/>
              </w:rPr>
            </w:pPr>
          </w:p>
        </w:tc>
        <w:tc>
          <w:tcPr>
            <w:tcW w:w="1984" w:type="dxa"/>
          </w:tcPr>
          <w:p w:rsidR="0075394A" w:rsidRPr="00B243BF" w:rsidRDefault="0075394A" w:rsidP="0008219C">
            <w:pPr>
              <w:jc w:val="center"/>
              <w:rPr>
                <w:rFonts w:ascii="GHEA Mariam" w:hAnsi="GHEA Mariam" w:cs="Arial"/>
                <w:b/>
              </w:rPr>
            </w:pPr>
          </w:p>
        </w:tc>
        <w:tc>
          <w:tcPr>
            <w:tcW w:w="1701" w:type="dxa"/>
          </w:tcPr>
          <w:p w:rsidR="0075394A" w:rsidRPr="00B243BF" w:rsidRDefault="0075394A" w:rsidP="0008219C">
            <w:pPr>
              <w:jc w:val="center"/>
              <w:rPr>
                <w:rFonts w:ascii="GHEA Mariam" w:hAnsi="GHEA Mariam" w:cs="Arial"/>
                <w:b/>
              </w:rPr>
            </w:pPr>
          </w:p>
        </w:tc>
        <w:tc>
          <w:tcPr>
            <w:tcW w:w="1418" w:type="dxa"/>
          </w:tcPr>
          <w:p w:rsidR="0075394A" w:rsidRPr="00B243BF" w:rsidRDefault="0075394A" w:rsidP="0008219C">
            <w:pPr>
              <w:jc w:val="center"/>
              <w:rPr>
                <w:rFonts w:ascii="GHEA Mariam" w:hAnsi="GHEA Mariam" w:cs="Arial"/>
                <w:b/>
              </w:rPr>
            </w:pPr>
          </w:p>
        </w:tc>
      </w:tr>
    </w:tbl>
    <w:p w:rsidR="00A976B3" w:rsidRPr="00B243BF" w:rsidRDefault="00A976B3" w:rsidP="0008219C">
      <w:pPr>
        <w:jc w:val="center"/>
        <w:rPr>
          <w:rFonts w:ascii="GHEA Mariam" w:hAnsi="GHEA Mariam" w:cs="Arial"/>
          <w:b/>
        </w:rPr>
      </w:pPr>
    </w:p>
    <w:p w:rsidR="00436B70" w:rsidRPr="00B243BF" w:rsidRDefault="00436B70" w:rsidP="0008219C">
      <w:pPr>
        <w:jc w:val="center"/>
        <w:rPr>
          <w:rFonts w:ascii="GHEA Mariam" w:hAnsi="GHEA Mariam" w:cs="Arial"/>
          <w:b/>
        </w:rPr>
      </w:pPr>
    </w:p>
    <w:tbl>
      <w:tblPr>
        <w:tblStyle w:val="TableGrid"/>
        <w:tblW w:w="15085" w:type="dxa"/>
        <w:tblInd w:w="-1085" w:type="dxa"/>
        <w:tblLayout w:type="fixed"/>
        <w:tblLook w:val="04A0" w:firstRow="1" w:lastRow="0" w:firstColumn="1" w:lastColumn="0" w:noHBand="0" w:noVBand="1"/>
      </w:tblPr>
      <w:tblGrid>
        <w:gridCol w:w="513"/>
        <w:gridCol w:w="2807"/>
        <w:gridCol w:w="2551"/>
        <w:gridCol w:w="1985"/>
        <w:gridCol w:w="1701"/>
        <w:gridCol w:w="1701"/>
        <w:gridCol w:w="1984"/>
        <w:gridCol w:w="1843"/>
      </w:tblGrid>
      <w:tr w:rsidR="00B243BF" w:rsidRPr="00B243BF" w:rsidTr="002F07A9">
        <w:tc>
          <w:tcPr>
            <w:tcW w:w="513" w:type="dxa"/>
            <w:vMerge w:val="restart"/>
          </w:tcPr>
          <w:p w:rsidR="00920E22" w:rsidRPr="00B243BF" w:rsidRDefault="00920E22" w:rsidP="002F07A9">
            <w:pPr>
              <w:jc w:val="center"/>
              <w:rPr>
                <w:rFonts w:ascii="GHEA Mariam" w:hAnsi="GHEA Mariam" w:cs="Arial"/>
                <w:b/>
              </w:rPr>
            </w:pPr>
            <w:r w:rsidRPr="00B243BF">
              <w:rPr>
                <w:rFonts w:ascii="GHEA Mariam" w:hAnsi="GHEA Mariam" w:cs="Arial"/>
                <w:b/>
              </w:rPr>
              <w:t>1</w:t>
            </w:r>
          </w:p>
        </w:tc>
        <w:tc>
          <w:tcPr>
            <w:tcW w:w="2807" w:type="dxa"/>
            <w:vMerge w:val="restart"/>
          </w:tcPr>
          <w:p w:rsidR="00920E22" w:rsidRPr="00B243BF" w:rsidRDefault="00920E22" w:rsidP="002F07A9">
            <w:pPr>
              <w:spacing w:before="100" w:beforeAutospacing="1" w:after="100" w:afterAutospacing="1"/>
              <w:jc w:val="both"/>
              <w:rPr>
                <w:rFonts w:ascii="GHEA Grapalat" w:hAnsi="GHEA Grapalat"/>
              </w:rPr>
            </w:pPr>
            <w:r w:rsidRPr="00B243BF">
              <w:rPr>
                <w:rFonts w:ascii="GHEA Grapalat" w:hAnsi="GHEA Grapalat"/>
              </w:rPr>
              <w:t xml:space="preserve">Հարկային և մաքսային հսկողության արդյունավետության բարձրացում՝ ապահովելով ստվերային տնտեսության գնահատում </w:t>
            </w: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lang w:val="en-GB"/>
              </w:rPr>
              <w:t xml:space="preserve">Ոլորտային վերլուծությունների իրականացման արդյունքում հարկ վճարողների թիրախային խմբերի առանձնացում, անհատական խմբային հանդիպումների կազմակերպում, վերջիններիս գործունեությանն առընչվող ռիսկերի ներկայացում և դրանց արդյունքում հարկային հսկողության </w:t>
            </w:r>
            <w:r w:rsidRPr="00B243BF">
              <w:rPr>
                <w:rFonts w:ascii="GHEA Grapalat" w:hAnsi="GHEA Grapalat"/>
                <w:lang w:val="en-GB"/>
              </w:rPr>
              <w:lastRenderedPageBreak/>
              <w:t>վարչարարական գործիքակազմի անհատական կիրառում:</w:t>
            </w:r>
          </w:p>
        </w:tc>
        <w:tc>
          <w:tcPr>
            <w:tcW w:w="1985" w:type="dxa"/>
          </w:tcPr>
          <w:p w:rsidR="00920E22" w:rsidRPr="00B243BF" w:rsidRDefault="00920E22" w:rsidP="002F07A9">
            <w:pPr>
              <w:tabs>
                <w:tab w:val="left" w:pos="157"/>
              </w:tabs>
              <w:jc w:val="both"/>
              <w:rPr>
                <w:rFonts w:ascii="GHEA Grapalat" w:hAnsi="GHEA Grapalat"/>
              </w:rPr>
            </w:pPr>
            <w:r w:rsidRPr="00B243BF">
              <w:rPr>
                <w:rFonts w:ascii="GHEA Grapalat" w:hAnsi="GHEA Grapalat"/>
                <w:lang w:val="en-GB"/>
              </w:rPr>
              <w:lastRenderedPageBreak/>
              <w:t xml:space="preserve">Հարկունակ ոլորտային ստվերի գնահատման համակարգի ներդրում </w:t>
            </w:r>
          </w:p>
        </w:tc>
        <w:tc>
          <w:tcPr>
            <w:tcW w:w="1701" w:type="dxa"/>
          </w:tcPr>
          <w:p w:rsidR="00920E22" w:rsidRPr="00B243BF" w:rsidRDefault="00920E22" w:rsidP="002F07A9">
            <w:pPr>
              <w:spacing w:before="100" w:beforeAutospacing="1" w:after="100" w:afterAutospacing="1"/>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B243BF" w:rsidRDefault="00920E22" w:rsidP="002F07A9">
            <w:pPr>
              <w:spacing w:before="100" w:beforeAutospacing="1" w:after="100" w:afterAutospacing="1"/>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2018-2022 թվականներ շարունակական</w:t>
            </w:r>
          </w:p>
        </w:tc>
        <w:tc>
          <w:tcPr>
            <w:tcW w:w="1843" w:type="dxa"/>
          </w:tcPr>
          <w:p w:rsidR="00920E22" w:rsidRPr="00B243BF" w:rsidRDefault="00920E22" w:rsidP="002F07A9">
            <w:pPr>
              <w:spacing w:before="100" w:beforeAutospacing="1" w:after="100" w:afterAutospacing="1"/>
              <w:jc w:val="center"/>
              <w:rPr>
                <w:rFonts w:ascii="GHEA Grapalat" w:hAnsi="GHEA Grapalat"/>
              </w:rPr>
            </w:pPr>
            <w:r w:rsidRPr="00B243BF">
              <w:rPr>
                <w:rFonts w:ascii="GHEA Grapalat" w:hAnsi="GHEA Grapalat"/>
              </w:rPr>
              <w:t xml:space="preserve">Լրացուցիչ ֆինանսավորում չի պահանջվում </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lang w:val="en-GB"/>
              </w:rPr>
              <w:t>Հարկային և մաքսային հսկողության արդյունավետության բարձրացման նպատակով ռիսկերի գնահատման համակարգերի կատարելագործում:</w:t>
            </w:r>
          </w:p>
        </w:tc>
        <w:tc>
          <w:tcPr>
            <w:tcW w:w="1985" w:type="dxa"/>
          </w:tcPr>
          <w:p w:rsidR="00920E22" w:rsidRPr="00B243BF" w:rsidRDefault="00920E22" w:rsidP="002F07A9">
            <w:pPr>
              <w:tabs>
                <w:tab w:val="left" w:pos="157"/>
              </w:tabs>
              <w:jc w:val="both"/>
              <w:rPr>
                <w:rFonts w:ascii="GHEA Grapalat" w:hAnsi="GHEA Grapalat"/>
                <w:b/>
                <w:smallCaps/>
                <w:lang w:val="en-GB"/>
              </w:rPr>
            </w:pPr>
            <w:r w:rsidRPr="00B243BF">
              <w:rPr>
                <w:rFonts w:ascii="GHEA Grapalat" w:hAnsi="GHEA Grapalat"/>
                <w:lang w:val="en-GB"/>
              </w:rPr>
              <w:t>Վերանայված ռիսկային չափանիշներ</w:t>
            </w:r>
          </w:p>
        </w:tc>
        <w:tc>
          <w:tcPr>
            <w:tcW w:w="1701" w:type="dxa"/>
          </w:tcPr>
          <w:p w:rsidR="00920E22" w:rsidRPr="00B243BF" w:rsidRDefault="00920E22" w:rsidP="002F07A9">
            <w:pPr>
              <w:jc w:val="cente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lang w:val="hy-AM"/>
              </w:rPr>
            </w:pPr>
            <w:r w:rsidRPr="00853D7F">
              <w:rPr>
                <w:rFonts w:ascii="GHEA Grapalat" w:hAnsi="GHEA Grapalat"/>
                <w:lang w:val="hy-AM"/>
              </w:rPr>
              <w:t>Տրանսպորտի, կապի և 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2018-2022 թվականներ շարունակական</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lang w:val="en-GB"/>
              </w:rPr>
              <w:t xml:space="preserve">Երրորդ անձանցից ստացվող տեղեկությունների մշակման էլեկտրոնային համակարգերի կատարելագործում: </w:t>
            </w:r>
          </w:p>
        </w:tc>
        <w:tc>
          <w:tcPr>
            <w:tcW w:w="1985" w:type="dxa"/>
          </w:tcPr>
          <w:p w:rsidR="00920E22" w:rsidRPr="00B243BF" w:rsidRDefault="00920E22" w:rsidP="002F07A9">
            <w:pPr>
              <w:tabs>
                <w:tab w:val="left" w:pos="157"/>
              </w:tabs>
              <w:jc w:val="both"/>
              <w:rPr>
                <w:rFonts w:ascii="GHEA Grapalat" w:hAnsi="GHEA Grapalat"/>
                <w:spacing w:val="-4"/>
              </w:rPr>
            </w:pPr>
            <w:r w:rsidRPr="00B243BF">
              <w:rPr>
                <w:rFonts w:ascii="GHEA Grapalat" w:hAnsi="GHEA Grapalat"/>
                <w:spacing w:val="-4"/>
                <w:lang w:val="hy-AM"/>
              </w:rPr>
              <w:t>Հարկերի վճարումից խուսափելու դեպքերի բացահայտ</w:t>
            </w:r>
            <w:r w:rsidRPr="00B243BF">
              <w:rPr>
                <w:rFonts w:ascii="GHEA Grapalat" w:hAnsi="GHEA Grapalat"/>
                <w:spacing w:val="-4"/>
              </w:rPr>
              <w:t>ու</w:t>
            </w:r>
            <w:r w:rsidRPr="00B243BF">
              <w:rPr>
                <w:rFonts w:ascii="GHEA Grapalat" w:hAnsi="GHEA Grapalat"/>
                <w:spacing w:val="-4"/>
                <w:lang w:val="hy-AM"/>
              </w:rPr>
              <w:t xml:space="preserve">մ և </w:t>
            </w:r>
            <w:r w:rsidRPr="00B243BF">
              <w:rPr>
                <w:rFonts w:ascii="GHEA Grapalat" w:hAnsi="GHEA Grapalat"/>
                <w:spacing w:val="-4"/>
              </w:rPr>
              <w:t>ռիսկերի գնահատման</w:t>
            </w:r>
            <w:r w:rsidRPr="00B243BF">
              <w:rPr>
                <w:rFonts w:ascii="GHEA Grapalat" w:hAnsi="GHEA Grapalat"/>
                <w:spacing w:val="-4"/>
                <w:lang w:val="hy-AM"/>
              </w:rPr>
              <w:t xml:space="preserve"> կատարելագործ</w:t>
            </w:r>
            <w:r w:rsidRPr="00B243BF">
              <w:rPr>
                <w:rFonts w:ascii="GHEA Grapalat" w:hAnsi="GHEA Grapalat"/>
                <w:spacing w:val="-4"/>
              </w:rPr>
              <w:t xml:space="preserve">ված </w:t>
            </w:r>
            <w:r w:rsidRPr="00B243BF">
              <w:rPr>
                <w:rFonts w:ascii="GHEA Grapalat" w:hAnsi="GHEA Grapalat"/>
                <w:spacing w:val="-4"/>
                <w:lang w:val="hy-AM"/>
              </w:rPr>
              <w:t>համակարգ</w:t>
            </w:r>
            <w:r w:rsidRPr="00B243BF">
              <w:rPr>
                <w:rFonts w:ascii="GHEA Grapalat" w:hAnsi="GHEA Grapalat"/>
                <w:spacing w:val="-4"/>
              </w:rPr>
              <w:t>:</w:t>
            </w:r>
          </w:p>
          <w:p w:rsidR="00920E22" w:rsidRPr="00B243BF" w:rsidRDefault="00920E22" w:rsidP="002F07A9">
            <w:pPr>
              <w:tabs>
                <w:tab w:val="left" w:pos="157"/>
              </w:tabs>
              <w:jc w:val="both"/>
              <w:rPr>
                <w:rFonts w:ascii="GHEA Grapalat" w:hAnsi="GHEA Grapalat"/>
                <w:b/>
                <w:smallCaps/>
              </w:rPr>
            </w:pPr>
          </w:p>
        </w:tc>
        <w:tc>
          <w:tcPr>
            <w:tcW w:w="1701" w:type="dxa"/>
          </w:tcPr>
          <w:p w:rsidR="00920E22" w:rsidRPr="00B243BF" w:rsidRDefault="00920E22" w:rsidP="002F07A9">
            <w:pPr>
              <w:jc w:val="cente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rPr>
              <w:t>Տրանսպորտի, կապի և 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2019թ.</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lang w:val="en-GB"/>
              </w:rPr>
              <w:t>ՊԵԿ մոնիթորինգային կենտրոնի կարողությունների ընդլայնում և իրականացվող վերլուծությունների աստիճանական կենտրոնացում մոնիթորինգային կենտրոնում:</w:t>
            </w:r>
          </w:p>
        </w:tc>
        <w:tc>
          <w:tcPr>
            <w:tcW w:w="1985" w:type="dxa"/>
          </w:tcPr>
          <w:p w:rsidR="00920E22" w:rsidRPr="00B243BF" w:rsidRDefault="00920E22" w:rsidP="002F07A9">
            <w:pPr>
              <w:tabs>
                <w:tab w:val="left" w:pos="157"/>
              </w:tabs>
              <w:jc w:val="both"/>
              <w:rPr>
                <w:rFonts w:ascii="GHEA Grapalat" w:hAnsi="GHEA Grapalat"/>
                <w:b/>
                <w:smallCaps/>
              </w:rPr>
            </w:pPr>
            <w:r w:rsidRPr="00B243BF">
              <w:rPr>
                <w:rFonts w:ascii="GHEA Grapalat" w:hAnsi="GHEA Grapalat"/>
                <w:spacing w:val="-4"/>
              </w:rPr>
              <w:t>Վ</w:t>
            </w:r>
            <w:r w:rsidRPr="00B243BF">
              <w:rPr>
                <w:rFonts w:ascii="GHEA Grapalat" w:hAnsi="GHEA Grapalat"/>
                <w:spacing w:val="-4"/>
                <w:lang w:val="hy-AM"/>
              </w:rPr>
              <w:t>երլուծությունների առավելագույն ավտոմատացում և միասնականությ</w:t>
            </w:r>
            <w:r w:rsidRPr="00B243BF">
              <w:rPr>
                <w:rFonts w:ascii="GHEA Grapalat" w:hAnsi="GHEA Grapalat"/>
                <w:spacing w:val="-4"/>
              </w:rPr>
              <w:t>ա</w:t>
            </w:r>
            <w:r w:rsidRPr="00B243BF">
              <w:rPr>
                <w:rFonts w:ascii="GHEA Grapalat" w:hAnsi="GHEA Grapalat"/>
                <w:spacing w:val="-4"/>
                <w:lang w:val="hy-AM"/>
              </w:rPr>
              <w:t>ն ապահով</w:t>
            </w:r>
            <w:r w:rsidRPr="00B243BF">
              <w:rPr>
                <w:rFonts w:ascii="GHEA Grapalat" w:hAnsi="GHEA Grapalat"/>
                <w:spacing w:val="-4"/>
              </w:rPr>
              <w:t>ում,</w:t>
            </w:r>
            <w:r w:rsidRPr="00B243BF">
              <w:rPr>
                <w:rFonts w:ascii="GHEA Grapalat" w:hAnsi="GHEA Grapalat"/>
              </w:rPr>
              <w:t xml:space="preserve"> </w:t>
            </w:r>
            <w:r w:rsidRPr="00B243BF">
              <w:rPr>
                <w:rFonts w:ascii="GHEA Grapalat" w:hAnsi="GHEA Grapalat"/>
                <w:spacing w:val="-4"/>
              </w:rPr>
              <w:t>վերլուծական կարողությունների զարգացում:</w:t>
            </w:r>
          </w:p>
        </w:tc>
        <w:tc>
          <w:tcPr>
            <w:tcW w:w="1701" w:type="dxa"/>
          </w:tcPr>
          <w:p w:rsidR="00920E22" w:rsidRPr="00B243BF" w:rsidRDefault="00920E22" w:rsidP="002F07A9">
            <w:pPr>
              <w:jc w:val="cente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rPr>
              <w:t>Տրանսպորտի, կապի և 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2019թ.</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spacing w:val="-4"/>
              </w:rPr>
              <w:t>Ռիսկերի կառավարման մեխանիզմների կատարելագործում</w:t>
            </w:r>
            <w:r w:rsidRPr="00B243BF">
              <w:rPr>
                <w:rFonts w:ascii="GHEA Grapalat" w:hAnsi="GHEA Grapalat"/>
                <w:lang w:val="en-GB"/>
              </w:rPr>
              <w:t xml:space="preserve"> </w:t>
            </w:r>
          </w:p>
        </w:tc>
        <w:tc>
          <w:tcPr>
            <w:tcW w:w="1985" w:type="dxa"/>
          </w:tcPr>
          <w:p w:rsidR="00920E22" w:rsidRPr="00B243BF" w:rsidRDefault="00920E22" w:rsidP="002F07A9">
            <w:pPr>
              <w:tabs>
                <w:tab w:val="left" w:pos="157"/>
              </w:tabs>
              <w:jc w:val="both"/>
              <w:rPr>
                <w:rFonts w:ascii="GHEA Grapalat" w:hAnsi="GHEA Grapalat"/>
                <w:b/>
                <w:smallCaps/>
                <w:lang w:val="en-GB"/>
              </w:rPr>
            </w:pPr>
            <w:r w:rsidRPr="00B243BF">
              <w:rPr>
                <w:rFonts w:ascii="GHEA Grapalat" w:hAnsi="GHEA Grapalat"/>
                <w:lang w:val="en-GB"/>
              </w:rPr>
              <w:t>Կամերալ ուսումնասիրությունների իրականացման էլեկտրոնային համակարգի գործարկում:</w:t>
            </w:r>
          </w:p>
        </w:tc>
        <w:tc>
          <w:tcPr>
            <w:tcW w:w="1701" w:type="dxa"/>
          </w:tcPr>
          <w:p w:rsidR="00920E22" w:rsidRPr="00B243BF" w:rsidRDefault="00920E22" w:rsidP="002F07A9">
            <w:pPr>
              <w:jc w:val="cente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rPr>
              <w:t>Տրանսպորտի, կապի և 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2019թ.</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jc w:val="both"/>
              <w:rPr>
                <w:rFonts w:ascii="GHEA Grapalat" w:hAnsi="GHEA Grapalat"/>
                <w:lang w:val="en-GB"/>
              </w:rPr>
            </w:pPr>
            <w:r w:rsidRPr="00B243BF">
              <w:rPr>
                <w:rFonts w:ascii="GHEA Grapalat" w:hAnsi="GHEA Grapalat"/>
                <w:lang w:val="en-GB"/>
              </w:rPr>
              <w:t xml:space="preserve">Խոշոր հարկ </w:t>
            </w:r>
            <w:r w:rsidRPr="00B243BF">
              <w:rPr>
                <w:rFonts w:ascii="GHEA Grapalat" w:hAnsi="GHEA Grapalat"/>
                <w:lang w:val="en-GB"/>
              </w:rPr>
              <w:lastRenderedPageBreak/>
              <w:t>վճարողների չկատարված հարկային պարտավորությունների վերլուծություն (ըստ եկամտատեսակների, գումարների, առաջացման ժամկետների և այլն) և այդ պարտավորությունների կատարման ճանապարհային քարտեզի համաձայնեցում տվյալ բիզնեսի ներկայացուցիչների հետ:</w:t>
            </w:r>
          </w:p>
        </w:tc>
        <w:tc>
          <w:tcPr>
            <w:tcW w:w="1985" w:type="dxa"/>
          </w:tcPr>
          <w:p w:rsidR="00920E22" w:rsidRPr="00B243BF" w:rsidRDefault="00920E22" w:rsidP="002F07A9">
            <w:pPr>
              <w:tabs>
                <w:tab w:val="left" w:pos="157"/>
              </w:tabs>
              <w:jc w:val="both"/>
              <w:rPr>
                <w:rFonts w:ascii="GHEA Grapalat" w:hAnsi="GHEA Grapalat"/>
                <w:spacing w:val="-4"/>
                <w:lang w:val="en-GB"/>
              </w:rPr>
            </w:pPr>
            <w:r w:rsidRPr="00B243BF">
              <w:rPr>
                <w:rFonts w:ascii="GHEA Grapalat" w:hAnsi="GHEA Grapalat"/>
                <w:lang w:val="en-GB"/>
              </w:rPr>
              <w:lastRenderedPageBreak/>
              <w:t xml:space="preserve">Խոշոր հարկ </w:t>
            </w:r>
            <w:r w:rsidRPr="00B243BF">
              <w:rPr>
                <w:rFonts w:ascii="GHEA Grapalat" w:hAnsi="GHEA Grapalat"/>
                <w:lang w:val="en-GB"/>
              </w:rPr>
              <w:lastRenderedPageBreak/>
              <w:t xml:space="preserve">վճարողների  չկատարված հարկային պարտավորությունների նվազմանն ուղղված համակարգի ներդրում </w:t>
            </w:r>
          </w:p>
        </w:tc>
        <w:tc>
          <w:tcPr>
            <w:tcW w:w="1701" w:type="dxa"/>
          </w:tcPr>
          <w:p w:rsidR="00920E22" w:rsidRPr="00B243BF" w:rsidRDefault="00920E22" w:rsidP="002F07A9">
            <w:pPr>
              <w:jc w:val="center"/>
            </w:pPr>
            <w:r w:rsidRPr="00B243BF">
              <w:rPr>
                <w:rFonts w:ascii="GHEA Grapalat" w:hAnsi="GHEA Grapalat"/>
              </w:rPr>
              <w:lastRenderedPageBreak/>
              <w:t xml:space="preserve">Պետական </w:t>
            </w:r>
            <w:r w:rsidRPr="00B243BF">
              <w:rPr>
                <w:rFonts w:ascii="GHEA Grapalat" w:hAnsi="GHEA Grapalat"/>
              </w:rPr>
              <w:lastRenderedPageBreak/>
              <w:t>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lang w:val="hy-AM"/>
              </w:rPr>
              <w:t>2018</w:t>
            </w:r>
            <w:r w:rsidRPr="00B243BF">
              <w:rPr>
                <w:rFonts w:ascii="GHEA Grapalat" w:hAnsi="GHEA Grapalat"/>
              </w:rPr>
              <w:t>թ.</w:t>
            </w:r>
            <w:r w:rsidRPr="00B243BF">
              <w:rPr>
                <w:rFonts w:ascii="GHEA Grapalat" w:hAnsi="GHEA Grapalat"/>
                <w:lang w:val="hy-AM"/>
              </w:rPr>
              <w:t xml:space="preserve"> </w:t>
            </w:r>
          </w:p>
          <w:p w:rsidR="00920E22" w:rsidRPr="00B243BF" w:rsidRDefault="00920E22" w:rsidP="002F07A9">
            <w:pPr>
              <w:jc w:val="center"/>
              <w:rPr>
                <w:rFonts w:ascii="GHEA Grapalat" w:hAnsi="GHEA Grapalat"/>
              </w:rPr>
            </w:pP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lastRenderedPageBreak/>
              <w:t xml:space="preserve">Լրացուցիչ </w:t>
            </w:r>
            <w:r w:rsidRPr="00B243BF">
              <w:rPr>
                <w:rFonts w:ascii="GHEA Grapalat" w:hAnsi="GHEA Grapalat"/>
              </w:rPr>
              <w:lastRenderedPageBreak/>
              <w:t>ֆինանսավորում չի պահանջվում</w:t>
            </w:r>
          </w:p>
        </w:tc>
      </w:tr>
      <w:tr w:rsidR="00B243BF" w:rsidRPr="00B243BF" w:rsidTr="002F07A9">
        <w:tc>
          <w:tcPr>
            <w:tcW w:w="513" w:type="dxa"/>
            <w:vMerge w:val="restart"/>
          </w:tcPr>
          <w:p w:rsidR="00920E22" w:rsidRPr="00B243BF" w:rsidRDefault="00920E22" w:rsidP="002F07A9">
            <w:pPr>
              <w:jc w:val="center"/>
              <w:rPr>
                <w:rFonts w:ascii="GHEA Mariam" w:hAnsi="GHEA Mariam" w:cs="Arial"/>
                <w:b/>
              </w:rPr>
            </w:pPr>
            <w:r w:rsidRPr="00B243BF">
              <w:rPr>
                <w:rFonts w:ascii="GHEA Mariam" w:hAnsi="GHEA Mariam" w:cs="Arial"/>
                <w:b/>
              </w:rPr>
              <w:lastRenderedPageBreak/>
              <w:t>2</w:t>
            </w:r>
          </w:p>
        </w:tc>
        <w:tc>
          <w:tcPr>
            <w:tcW w:w="2807" w:type="dxa"/>
            <w:vMerge w:val="restart"/>
          </w:tcPr>
          <w:p w:rsidR="00920E22" w:rsidRPr="00B243BF" w:rsidRDefault="00920E22" w:rsidP="002F07A9">
            <w:pPr>
              <w:spacing w:before="100" w:beforeAutospacing="1" w:after="100" w:afterAutospacing="1"/>
              <w:jc w:val="both"/>
              <w:rPr>
                <w:rFonts w:ascii="GHEA Grapalat" w:hAnsi="GHEA Grapalat"/>
              </w:rPr>
            </w:pPr>
            <w:r w:rsidRPr="00B243BF">
              <w:rPr>
                <w:rFonts w:ascii="GHEA Grapalat" w:hAnsi="GHEA Grapalat"/>
              </w:rPr>
              <w:t>ՏՏ ենթակառուցվածքների կատարելագործում</w:t>
            </w:r>
          </w:p>
        </w:tc>
        <w:tc>
          <w:tcPr>
            <w:tcW w:w="2551" w:type="dxa"/>
          </w:tcPr>
          <w:p w:rsidR="00920E22" w:rsidRPr="00B243BF" w:rsidRDefault="00920E22" w:rsidP="002F07A9">
            <w:pPr>
              <w:tabs>
                <w:tab w:val="left" w:pos="0"/>
                <w:tab w:val="left" w:pos="175"/>
              </w:tabs>
              <w:jc w:val="both"/>
              <w:rPr>
                <w:rFonts w:ascii="GHEA Grapalat" w:hAnsi="GHEA Grapalat"/>
                <w:lang w:val="af-ZA"/>
              </w:rPr>
            </w:pPr>
            <w:r w:rsidRPr="00B243BF">
              <w:rPr>
                <w:rFonts w:ascii="GHEA Grapalat" w:hAnsi="GHEA Grapalat"/>
                <w:lang w:val="hy-AM"/>
              </w:rPr>
              <w:t>ՊԵԿ</w:t>
            </w:r>
            <w:r w:rsidRPr="00B243BF">
              <w:rPr>
                <w:rFonts w:ascii="GHEA Grapalat" w:hAnsi="GHEA Grapalat"/>
                <w:lang w:val="af-ZA"/>
              </w:rPr>
              <w:t xml:space="preserve"> </w:t>
            </w:r>
            <w:r w:rsidRPr="00B243BF">
              <w:rPr>
                <w:rFonts w:ascii="GHEA Grapalat" w:hAnsi="GHEA Grapalat"/>
                <w:lang w:val="hy-AM"/>
              </w:rPr>
              <w:t>էլեկտրոնային</w:t>
            </w:r>
            <w:r w:rsidRPr="00B243BF">
              <w:rPr>
                <w:rFonts w:ascii="GHEA Grapalat" w:hAnsi="GHEA Grapalat"/>
                <w:lang w:val="af-ZA"/>
              </w:rPr>
              <w:t xml:space="preserve"> </w:t>
            </w:r>
            <w:r w:rsidRPr="00B243BF">
              <w:rPr>
                <w:rFonts w:ascii="GHEA Grapalat" w:hAnsi="GHEA Grapalat"/>
                <w:lang w:val="hy-AM"/>
              </w:rPr>
              <w:t>կառավարման</w:t>
            </w:r>
            <w:r w:rsidRPr="00B243BF">
              <w:rPr>
                <w:rFonts w:ascii="GHEA Grapalat" w:hAnsi="GHEA Grapalat"/>
                <w:lang w:val="af-ZA"/>
              </w:rPr>
              <w:t xml:space="preserve"> </w:t>
            </w:r>
            <w:r w:rsidRPr="00B243BF">
              <w:rPr>
                <w:rFonts w:ascii="GHEA Grapalat" w:hAnsi="GHEA Grapalat"/>
                <w:lang w:val="hy-AM"/>
              </w:rPr>
              <w:t>համակարգերի</w:t>
            </w:r>
            <w:r w:rsidRPr="00B243BF">
              <w:rPr>
                <w:rFonts w:ascii="GHEA Grapalat" w:hAnsi="GHEA Grapalat"/>
                <w:lang w:val="af-ZA"/>
              </w:rPr>
              <w:t xml:space="preserve"> </w:t>
            </w:r>
            <w:r w:rsidRPr="00B243BF">
              <w:rPr>
                <w:rFonts w:ascii="GHEA Grapalat" w:hAnsi="GHEA Grapalat" w:cs="Sylfaen"/>
                <w:lang w:val="hy-AM"/>
              </w:rPr>
              <w:t xml:space="preserve">կատարելագործում, </w:t>
            </w:r>
            <w:r w:rsidRPr="00B243BF">
              <w:rPr>
                <w:rFonts w:ascii="GHEA Grapalat" w:hAnsi="GHEA Grapalat"/>
                <w:lang w:val="hy-AM"/>
              </w:rPr>
              <w:t>տեխնիկական</w:t>
            </w:r>
            <w:r w:rsidRPr="00B243BF">
              <w:rPr>
                <w:rFonts w:ascii="GHEA Grapalat" w:hAnsi="GHEA Grapalat"/>
                <w:lang w:val="af-ZA"/>
              </w:rPr>
              <w:t xml:space="preserve"> </w:t>
            </w:r>
            <w:r w:rsidRPr="00B243BF">
              <w:rPr>
                <w:rFonts w:ascii="GHEA Grapalat" w:hAnsi="GHEA Grapalat"/>
                <w:lang w:val="hy-AM"/>
              </w:rPr>
              <w:t>և</w:t>
            </w:r>
            <w:r w:rsidRPr="00B243BF">
              <w:rPr>
                <w:rFonts w:ascii="GHEA Grapalat" w:hAnsi="GHEA Grapalat"/>
                <w:lang w:val="af-ZA"/>
              </w:rPr>
              <w:t xml:space="preserve"> </w:t>
            </w:r>
            <w:r w:rsidRPr="00B243BF">
              <w:rPr>
                <w:rFonts w:ascii="GHEA Grapalat" w:hAnsi="GHEA Grapalat"/>
                <w:lang w:val="hy-AM"/>
              </w:rPr>
              <w:t>ծրագրային</w:t>
            </w:r>
            <w:r w:rsidRPr="00B243BF">
              <w:rPr>
                <w:rFonts w:ascii="GHEA Grapalat" w:hAnsi="GHEA Grapalat"/>
                <w:lang w:val="af-ZA"/>
              </w:rPr>
              <w:t xml:space="preserve"> </w:t>
            </w:r>
            <w:r w:rsidRPr="00B243BF">
              <w:rPr>
                <w:rFonts w:ascii="GHEA Grapalat" w:hAnsi="GHEA Grapalat"/>
                <w:lang w:val="hy-AM"/>
              </w:rPr>
              <w:t>վերազինում</w:t>
            </w:r>
          </w:p>
          <w:p w:rsidR="00920E22" w:rsidRPr="00B243BF" w:rsidRDefault="00920E22" w:rsidP="002F07A9">
            <w:pPr>
              <w:tabs>
                <w:tab w:val="left" w:pos="157"/>
              </w:tabs>
              <w:jc w:val="both"/>
              <w:rPr>
                <w:rFonts w:ascii="GHEA Grapalat" w:hAnsi="GHEA Grapalat"/>
                <w:lang w:val="af-ZA"/>
              </w:rPr>
            </w:pPr>
          </w:p>
        </w:tc>
        <w:tc>
          <w:tcPr>
            <w:tcW w:w="1985" w:type="dxa"/>
          </w:tcPr>
          <w:p w:rsidR="00920E22" w:rsidRPr="00B243BF" w:rsidRDefault="00920E22" w:rsidP="002F07A9">
            <w:pPr>
              <w:tabs>
                <w:tab w:val="left" w:pos="157"/>
              </w:tabs>
              <w:jc w:val="both"/>
              <w:rPr>
                <w:rFonts w:ascii="GHEA Grapalat" w:hAnsi="GHEA Grapalat" w:cs="Sylfaen"/>
                <w:lang w:val="af-ZA"/>
              </w:rPr>
            </w:pPr>
            <w:r w:rsidRPr="00B243BF">
              <w:rPr>
                <w:rFonts w:ascii="GHEA Grapalat" w:hAnsi="GHEA Grapalat" w:cs="Sylfaen"/>
              </w:rPr>
              <w:t>Տեղեկատվական</w:t>
            </w:r>
            <w:r w:rsidRPr="00B243BF">
              <w:rPr>
                <w:rFonts w:ascii="GHEA Grapalat" w:hAnsi="GHEA Grapalat" w:cs="Sylfaen"/>
                <w:lang w:val="af-ZA"/>
              </w:rPr>
              <w:t xml:space="preserve"> </w:t>
            </w:r>
            <w:r w:rsidRPr="00B243BF">
              <w:rPr>
                <w:rFonts w:ascii="GHEA Grapalat" w:hAnsi="GHEA Grapalat" w:cs="Sylfaen"/>
              </w:rPr>
              <w:t>հոսքերի</w:t>
            </w:r>
            <w:r w:rsidRPr="00B243BF">
              <w:rPr>
                <w:rFonts w:ascii="GHEA Grapalat" w:hAnsi="GHEA Grapalat" w:cs="Sylfaen"/>
                <w:lang w:val="af-ZA"/>
              </w:rPr>
              <w:t xml:space="preserve"> </w:t>
            </w:r>
            <w:r w:rsidRPr="00B243BF">
              <w:rPr>
                <w:rFonts w:ascii="GHEA Grapalat" w:hAnsi="GHEA Grapalat" w:cs="Sylfaen"/>
              </w:rPr>
              <w:t>կառավարման</w:t>
            </w:r>
            <w:r w:rsidRPr="00B243BF">
              <w:rPr>
                <w:rFonts w:ascii="GHEA Grapalat" w:hAnsi="GHEA Grapalat" w:cs="Sylfaen"/>
                <w:lang w:val="af-ZA"/>
              </w:rPr>
              <w:t xml:space="preserve"> </w:t>
            </w:r>
            <w:r w:rsidRPr="00B243BF">
              <w:rPr>
                <w:rFonts w:ascii="GHEA Grapalat" w:hAnsi="GHEA Grapalat" w:cs="Sylfaen"/>
              </w:rPr>
              <w:t>և</w:t>
            </w:r>
            <w:r w:rsidRPr="00B243BF">
              <w:rPr>
                <w:rFonts w:ascii="GHEA Grapalat" w:hAnsi="GHEA Grapalat" w:cs="Sylfaen"/>
                <w:lang w:val="af-ZA"/>
              </w:rPr>
              <w:t xml:space="preserve"> </w:t>
            </w:r>
            <w:r w:rsidRPr="00B243BF">
              <w:rPr>
                <w:rFonts w:ascii="GHEA Grapalat" w:hAnsi="GHEA Grapalat" w:cs="Sylfaen"/>
              </w:rPr>
              <w:t>վերլուծությունների</w:t>
            </w:r>
            <w:r w:rsidRPr="00B243BF">
              <w:rPr>
                <w:rFonts w:ascii="GHEA Grapalat" w:hAnsi="GHEA Grapalat" w:cs="Sylfaen"/>
                <w:lang w:val="af-ZA"/>
              </w:rPr>
              <w:t xml:space="preserve"> համակարգի ներդրում</w:t>
            </w:r>
          </w:p>
          <w:p w:rsidR="00920E22" w:rsidRPr="00B243BF" w:rsidRDefault="00920E22" w:rsidP="002F07A9">
            <w:pPr>
              <w:tabs>
                <w:tab w:val="left" w:pos="157"/>
              </w:tabs>
              <w:jc w:val="both"/>
              <w:rPr>
                <w:rFonts w:ascii="GHEA Grapalat" w:hAnsi="GHEA Grapalat"/>
                <w:lang w:val="af-ZA"/>
              </w:rPr>
            </w:pPr>
          </w:p>
        </w:tc>
        <w:tc>
          <w:tcPr>
            <w:tcW w:w="1701" w:type="dxa"/>
          </w:tcPr>
          <w:p w:rsidR="00920E22" w:rsidRPr="00B243BF" w:rsidRDefault="00920E22" w:rsidP="002F07A9">
            <w:pPr>
              <w:jc w:val="cente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rPr>
              <w:t>Տրանսպորտի, կապի և 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2020թ.</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Oրենքով չարգելված այլ միջոցներ</w:t>
            </w:r>
          </w:p>
          <w:p w:rsidR="00920E22" w:rsidRPr="00B243BF" w:rsidRDefault="00920E22" w:rsidP="002F07A9">
            <w:pPr>
              <w:jc w:val="center"/>
              <w:rPr>
                <w:rFonts w:ascii="GHEA Grapalat" w:hAnsi="GHEA Grapalat"/>
              </w:rPr>
            </w:pPr>
            <w:r w:rsidRPr="00B243BF">
              <w:rPr>
                <w:rFonts w:ascii="GHEA Grapalat" w:hAnsi="GHEA Grapalat"/>
              </w:rPr>
              <w:t>500000 հազ.դրամ</w:t>
            </w:r>
          </w:p>
          <w:p w:rsidR="00920E22" w:rsidRPr="00B243BF" w:rsidRDefault="00920E22" w:rsidP="002F07A9">
            <w:pPr>
              <w:jc w:val="center"/>
              <w:rPr>
                <w:rFonts w:ascii="GHEA Grapalat" w:hAnsi="GHEA Grapalat"/>
              </w:rPr>
            </w:pPr>
            <w:r w:rsidRPr="00B243BF">
              <w:rPr>
                <w:rFonts w:ascii="GHEA Grapalat" w:hAnsi="GHEA Grapalat"/>
              </w:rPr>
              <w:t>այդ թվում՝ 2019թ. համար</w:t>
            </w:r>
          </w:p>
          <w:p w:rsidR="00920E22" w:rsidRPr="00B243BF" w:rsidRDefault="00920E22" w:rsidP="002F07A9">
            <w:pPr>
              <w:jc w:val="center"/>
              <w:rPr>
                <w:rFonts w:ascii="GHEA Grapalat" w:hAnsi="GHEA Grapalat"/>
              </w:rPr>
            </w:pPr>
            <w:r w:rsidRPr="00B243BF">
              <w:rPr>
                <w:rFonts w:ascii="GHEA Grapalat" w:hAnsi="GHEA Grapalat"/>
              </w:rPr>
              <w:t xml:space="preserve">100000 հազ. դրամ </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af-ZA"/>
              </w:rPr>
            </w:pPr>
            <w:r w:rsidRPr="00B243BF">
              <w:rPr>
                <w:rFonts w:ascii="GHEA Grapalat" w:hAnsi="GHEA Grapalat" w:cs="Sylfaen"/>
              </w:rPr>
              <w:t>Մեծ</w:t>
            </w:r>
            <w:r w:rsidRPr="00B243BF">
              <w:rPr>
                <w:rFonts w:ascii="GHEA Grapalat" w:hAnsi="GHEA Grapalat" w:cs="Sylfaen"/>
                <w:lang w:val="af-ZA"/>
              </w:rPr>
              <w:t xml:space="preserve"> </w:t>
            </w:r>
            <w:r w:rsidRPr="00B243BF">
              <w:rPr>
                <w:rFonts w:ascii="GHEA Grapalat" w:hAnsi="GHEA Grapalat" w:cs="Sylfaen"/>
              </w:rPr>
              <w:t>Ծավալի</w:t>
            </w:r>
            <w:r w:rsidRPr="00B243BF">
              <w:rPr>
                <w:rFonts w:ascii="GHEA Grapalat" w:hAnsi="GHEA Grapalat" w:cs="Sylfaen"/>
                <w:lang w:val="af-ZA"/>
              </w:rPr>
              <w:t xml:space="preserve"> </w:t>
            </w:r>
            <w:r w:rsidRPr="00B243BF">
              <w:rPr>
                <w:rFonts w:ascii="GHEA Grapalat" w:hAnsi="GHEA Grapalat" w:cs="Sylfaen"/>
              </w:rPr>
              <w:t>Տվյալների</w:t>
            </w:r>
            <w:r w:rsidRPr="00B243BF">
              <w:rPr>
                <w:rFonts w:ascii="GHEA Grapalat" w:hAnsi="GHEA Grapalat" w:cs="Sylfaen"/>
                <w:lang w:val="af-ZA"/>
              </w:rPr>
              <w:t xml:space="preserve"> (Big Data) </w:t>
            </w:r>
            <w:r w:rsidRPr="00B243BF">
              <w:rPr>
                <w:rFonts w:ascii="GHEA Grapalat" w:hAnsi="GHEA Grapalat" w:cs="Sylfaen"/>
              </w:rPr>
              <w:t>ժամանակակից</w:t>
            </w:r>
            <w:r w:rsidRPr="00B243BF">
              <w:rPr>
                <w:rFonts w:ascii="GHEA Grapalat" w:hAnsi="GHEA Grapalat" w:cs="Sylfaen"/>
                <w:lang w:val="af-ZA"/>
              </w:rPr>
              <w:t xml:space="preserve"> </w:t>
            </w:r>
            <w:r w:rsidRPr="00B243BF">
              <w:rPr>
                <w:rFonts w:ascii="GHEA Grapalat" w:hAnsi="GHEA Grapalat" w:cs="Sylfaen"/>
              </w:rPr>
              <w:t>կառուցվածքով</w:t>
            </w:r>
            <w:r w:rsidRPr="00B243BF">
              <w:rPr>
                <w:rFonts w:ascii="GHEA Grapalat" w:hAnsi="GHEA Grapalat" w:cs="Sylfaen"/>
                <w:lang w:val="af-ZA"/>
              </w:rPr>
              <w:t xml:space="preserve"> </w:t>
            </w:r>
            <w:r w:rsidRPr="00B243BF">
              <w:rPr>
                <w:rFonts w:ascii="GHEA Grapalat" w:hAnsi="GHEA Grapalat" w:cs="Sylfaen"/>
              </w:rPr>
              <w:t>տվյալների</w:t>
            </w:r>
            <w:r w:rsidRPr="00B243BF">
              <w:rPr>
                <w:rFonts w:ascii="GHEA Grapalat" w:hAnsi="GHEA Grapalat" w:cs="Sylfaen"/>
                <w:lang w:val="af-ZA"/>
              </w:rPr>
              <w:t xml:space="preserve"> </w:t>
            </w:r>
            <w:r w:rsidRPr="00B243BF">
              <w:rPr>
                <w:rFonts w:ascii="GHEA Grapalat" w:hAnsi="GHEA Grapalat" w:cs="Sylfaen"/>
              </w:rPr>
              <w:t>շտեմարանների</w:t>
            </w:r>
            <w:r w:rsidRPr="00B243BF">
              <w:rPr>
                <w:rFonts w:ascii="GHEA Grapalat" w:hAnsi="GHEA Grapalat" w:cs="Sylfaen"/>
                <w:lang w:val="af-ZA"/>
              </w:rPr>
              <w:t xml:space="preserve"> </w:t>
            </w:r>
            <w:r w:rsidRPr="00B243BF">
              <w:rPr>
                <w:rFonts w:ascii="GHEA Grapalat" w:hAnsi="GHEA Grapalat" w:cs="Sylfaen"/>
              </w:rPr>
              <w:t>մշակման</w:t>
            </w:r>
            <w:r w:rsidRPr="00B243BF">
              <w:rPr>
                <w:rFonts w:ascii="GHEA Grapalat" w:hAnsi="GHEA Grapalat" w:cs="Sylfaen"/>
                <w:lang w:val="af-ZA"/>
              </w:rPr>
              <w:t xml:space="preserve"> </w:t>
            </w:r>
            <w:r w:rsidRPr="00B243BF">
              <w:rPr>
                <w:rFonts w:ascii="GHEA Grapalat" w:hAnsi="GHEA Grapalat" w:cs="Sylfaen"/>
              </w:rPr>
              <w:t>գործիքների</w:t>
            </w:r>
            <w:r w:rsidRPr="00B243BF">
              <w:rPr>
                <w:rFonts w:ascii="GHEA Grapalat" w:hAnsi="GHEA Grapalat" w:cs="Sylfaen"/>
                <w:lang w:val="af-ZA"/>
              </w:rPr>
              <w:t xml:space="preserve"> </w:t>
            </w:r>
            <w:r w:rsidRPr="00B243BF">
              <w:rPr>
                <w:rFonts w:ascii="GHEA Grapalat" w:hAnsi="GHEA Grapalat" w:cs="Sylfaen"/>
              </w:rPr>
              <w:t>ստեղծում</w:t>
            </w:r>
          </w:p>
        </w:tc>
        <w:tc>
          <w:tcPr>
            <w:tcW w:w="1985" w:type="dxa"/>
          </w:tcPr>
          <w:p w:rsidR="00920E22" w:rsidRPr="00B243BF" w:rsidRDefault="00920E22" w:rsidP="002F07A9">
            <w:pPr>
              <w:jc w:val="both"/>
              <w:rPr>
                <w:lang w:val="af-ZA"/>
              </w:rPr>
            </w:pPr>
            <w:r w:rsidRPr="00B243BF">
              <w:rPr>
                <w:rFonts w:ascii="GHEA Grapalat" w:hAnsi="GHEA Grapalat" w:cs="Sylfaen"/>
              </w:rPr>
              <w:t>Տեղեկատվական</w:t>
            </w:r>
            <w:r w:rsidRPr="00B243BF">
              <w:rPr>
                <w:rFonts w:ascii="GHEA Grapalat" w:hAnsi="GHEA Grapalat" w:cs="Sylfaen"/>
                <w:lang w:val="af-ZA"/>
              </w:rPr>
              <w:t xml:space="preserve"> </w:t>
            </w:r>
            <w:r w:rsidRPr="00B243BF">
              <w:rPr>
                <w:rFonts w:ascii="GHEA Grapalat" w:hAnsi="GHEA Grapalat" w:cs="Sylfaen"/>
              </w:rPr>
              <w:t>հոսքերի</w:t>
            </w:r>
            <w:r w:rsidRPr="00B243BF">
              <w:rPr>
                <w:rFonts w:ascii="GHEA Grapalat" w:hAnsi="GHEA Grapalat" w:cs="Sylfaen"/>
                <w:lang w:val="af-ZA"/>
              </w:rPr>
              <w:t xml:space="preserve"> </w:t>
            </w:r>
            <w:r w:rsidRPr="00B243BF">
              <w:rPr>
                <w:rFonts w:ascii="GHEA Grapalat" w:hAnsi="GHEA Grapalat" w:cs="Sylfaen"/>
              </w:rPr>
              <w:t>կառավարման</w:t>
            </w:r>
            <w:r w:rsidRPr="00B243BF">
              <w:rPr>
                <w:rFonts w:ascii="GHEA Grapalat" w:hAnsi="GHEA Grapalat" w:cs="Sylfaen"/>
                <w:lang w:val="af-ZA"/>
              </w:rPr>
              <w:t xml:space="preserve"> </w:t>
            </w:r>
            <w:r w:rsidRPr="00B243BF">
              <w:rPr>
                <w:rFonts w:ascii="GHEA Grapalat" w:hAnsi="GHEA Grapalat" w:cs="Sylfaen"/>
              </w:rPr>
              <w:t>և</w:t>
            </w:r>
            <w:r w:rsidRPr="00B243BF">
              <w:rPr>
                <w:rFonts w:ascii="GHEA Grapalat" w:hAnsi="GHEA Grapalat" w:cs="Sylfaen"/>
                <w:lang w:val="af-ZA"/>
              </w:rPr>
              <w:t xml:space="preserve"> </w:t>
            </w:r>
            <w:r w:rsidRPr="00B243BF">
              <w:rPr>
                <w:rFonts w:ascii="GHEA Grapalat" w:hAnsi="GHEA Grapalat" w:cs="Sylfaen"/>
              </w:rPr>
              <w:t>վերլուծությունների</w:t>
            </w:r>
            <w:r w:rsidRPr="00B243BF">
              <w:rPr>
                <w:rFonts w:ascii="GHEA Grapalat" w:hAnsi="GHEA Grapalat" w:cs="Sylfaen"/>
                <w:lang w:val="af-ZA"/>
              </w:rPr>
              <w:t xml:space="preserve"> համակարգի ներդրում </w:t>
            </w:r>
          </w:p>
        </w:tc>
        <w:tc>
          <w:tcPr>
            <w:tcW w:w="1701" w:type="dxa"/>
          </w:tcPr>
          <w:p w:rsidR="00920E22" w:rsidRPr="00B243BF" w:rsidRDefault="00920E22" w:rsidP="002F07A9">
            <w:pPr>
              <w:jc w:val="cente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lang w:val="af-ZA"/>
              </w:rPr>
            </w:pPr>
            <w:r w:rsidRPr="00853D7F">
              <w:rPr>
                <w:rFonts w:ascii="GHEA Grapalat" w:hAnsi="GHEA Grapalat"/>
                <w:lang w:val="af-ZA"/>
              </w:rPr>
              <w:t>Տրանսպորտի, կապի և 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2022թ.</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Օրենքով չարգելված այլ միջոցներ</w:t>
            </w:r>
          </w:p>
          <w:p w:rsidR="00920E22" w:rsidRPr="00B243BF" w:rsidRDefault="00920E22" w:rsidP="002F07A9">
            <w:pPr>
              <w:jc w:val="center"/>
              <w:rPr>
                <w:rFonts w:ascii="GHEA Grapalat" w:hAnsi="GHEA Grapalat"/>
              </w:rPr>
            </w:pPr>
            <w:r w:rsidRPr="00B243BF">
              <w:rPr>
                <w:rFonts w:ascii="GHEA Grapalat" w:hAnsi="GHEA Grapalat"/>
              </w:rPr>
              <w:t>88200 հազ.դրամ</w:t>
            </w:r>
          </w:p>
          <w:p w:rsidR="00920E22" w:rsidRPr="00B243BF" w:rsidRDefault="00920E22" w:rsidP="002F07A9">
            <w:pPr>
              <w:jc w:val="center"/>
              <w:rPr>
                <w:rFonts w:ascii="GHEA Grapalat" w:hAnsi="GHEA Grapalat"/>
              </w:rPr>
            </w:pPr>
            <w:r w:rsidRPr="00B243BF">
              <w:rPr>
                <w:rFonts w:ascii="GHEA Grapalat" w:hAnsi="GHEA Grapalat"/>
              </w:rPr>
              <w:t>այդ թվում՝ 2019թ. համար</w:t>
            </w:r>
          </w:p>
          <w:p w:rsidR="00920E22" w:rsidRPr="00B243BF" w:rsidRDefault="00920E22" w:rsidP="002F07A9">
            <w:pPr>
              <w:jc w:val="center"/>
              <w:rPr>
                <w:rFonts w:ascii="GHEA Grapalat" w:hAnsi="GHEA Grapalat"/>
              </w:rPr>
            </w:pPr>
            <w:r w:rsidRPr="00B243BF">
              <w:rPr>
                <w:rFonts w:ascii="GHEA Grapalat" w:hAnsi="GHEA Grapalat"/>
              </w:rPr>
              <w:t>44100 հազ.դրամ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af-ZA"/>
              </w:rPr>
            </w:pPr>
            <w:r w:rsidRPr="00B243BF">
              <w:rPr>
                <w:rFonts w:ascii="GHEA Grapalat" w:hAnsi="GHEA Grapalat" w:cs="Sylfaen"/>
              </w:rPr>
              <w:t>Ինքնաուսուցանվող</w:t>
            </w:r>
            <w:r w:rsidRPr="00B243BF">
              <w:rPr>
                <w:rFonts w:ascii="GHEA Grapalat" w:hAnsi="GHEA Grapalat" w:cs="Sylfaen"/>
                <w:lang w:val="af-ZA"/>
              </w:rPr>
              <w:t xml:space="preserve"> (machine-learning) </w:t>
            </w:r>
            <w:r w:rsidRPr="00B243BF">
              <w:rPr>
                <w:rFonts w:ascii="GHEA Grapalat" w:hAnsi="GHEA Grapalat" w:cs="Sylfaen"/>
              </w:rPr>
              <w:t>արհեստական</w:t>
            </w:r>
            <w:r w:rsidRPr="00B243BF">
              <w:rPr>
                <w:rFonts w:ascii="GHEA Grapalat" w:hAnsi="GHEA Grapalat" w:cs="Sylfaen"/>
                <w:lang w:val="af-ZA"/>
              </w:rPr>
              <w:t xml:space="preserve"> </w:t>
            </w:r>
            <w:r w:rsidRPr="00B243BF">
              <w:rPr>
                <w:rFonts w:ascii="GHEA Grapalat" w:hAnsi="GHEA Grapalat" w:cs="Sylfaen"/>
              </w:rPr>
              <w:t>ինտելեկտով</w:t>
            </w:r>
            <w:r w:rsidRPr="00B243BF">
              <w:rPr>
                <w:rFonts w:ascii="GHEA Grapalat" w:hAnsi="GHEA Grapalat" w:cs="Sylfaen"/>
                <w:lang w:val="af-ZA"/>
              </w:rPr>
              <w:t xml:space="preserve"> </w:t>
            </w:r>
            <w:r w:rsidRPr="00B243BF">
              <w:rPr>
                <w:rFonts w:ascii="GHEA Grapalat" w:hAnsi="GHEA Grapalat" w:cs="Sylfaen"/>
              </w:rPr>
              <w:t>համակարգերի</w:t>
            </w:r>
            <w:r w:rsidRPr="00B243BF">
              <w:rPr>
                <w:rFonts w:ascii="GHEA Grapalat" w:hAnsi="GHEA Grapalat" w:cs="Sylfaen"/>
                <w:lang w:val="af-ZA"/>
              </w:rPr>
              <w:t xml:space="preserve"> </w:t>
            </w:r>
            <w:r w:rsidRPr="00B243BF">
              <w:rPr>
                <w:rFonts w:ascii="GHEA Grapalat" w:hAnsi="GHEA Grapalat" w:cs="Sylfaen"/>
              </w:rPr>
              <w:t>մշակում</w:t>
            </w:r>
          </w:p>
        </w:tc>
        <w:tc>
          <w:tcPr>
            <w:tcW w:w="1985" w:type="dxa"/>
          </w:tcPr>
          <w:p w:rsidR="00920E22" w:rsidRPr="00B243BF" w:rsidRDefault="00920E22" w:rsidP="002F07A9">
            <w:pPr>
              <w:jc w:val="center"/>
              <w:rPr>
                <w:rFonts w:ascii="GHEA Grapalat" w:hAnsi="GHEA Grapalat"/>
                <w:lang w:val="af-ZA"/>
              </w:rPr>
            </w:pPr>
            <w:r w:rsidRPr="00B243BF">
              <w:rPr>
                <w:rFonts w:ascii="GHEA Grapalat" w:hAnsi="GHEA Grapalat"/>
              </w:rPr>
              <w:t>Տեղեկատվական</w:t>
            </w:r>
            <w:r w:rsidRPr="00B243BF">
              <w:rPr>
                <w:rFonts w:ascii="GHEA Grapalat" w:hAnsi="GHEA Grapalat"/>
                <w:lang w:val="af-ZA"/>
              </w:rPr>
              <w:t xml:space="preserve"> </w:t>
            </w:r>
            <w:r w:rsidRPr="00B243BF">
              <w:rPr>
                <w:rFonts w:ascii="GHEA Grapalat" w:hAnsi="GHEA Grapalat"/>
              </w:rPr>
              <w:t>հոսքերի</w:t>
            </w:r>
            <w:r w:rsidRPr="00B243BF">
              <w:rPr>
                <w:rFonts w:ascii="GHEA Grapalat" w:hAnsi="GHEA Grapalat"/>
                <w:lang w:val="af-ZA"/>
              </w:rPr>
              <w:t xml:space="preserve"> </w:t>
            </w:r>
            <w:r w:rsidRPr="00B243BF">
              <w:rPr>
                <w:rFonts w:ascii="GHEA Grapalat" w:hAnsi="GHEA Grapalat"/>
              </w:rPr>
              <w:t>կառավարման</w:t>
            </w:r>
            <w:r w:rsidRPr="00B243BF">
              <w:rPr>
                <w:rFonts w:ascii="GHEA Grapalat" w:hAnsi="GHEA Grapalat"/>
                <w:lang w:val="af-ZA"/>
              </w:rPr>
              <w:t xml:space="preserve"> </w:t>
            </w:r>
            <w:r w:rsidRPr="00B243BF">
              <w:rPr>
                <w:rFonts w:ascii="GHEA Grapalat" w:hAnsi="GHEA Grapalat"/>
              </w:rPr>
              <w:t>և</w:t>
            </w:r>
            <w:r w:rsidRPr="00B243BF">
              <w:rPr>
                <w:rFonts w:ascii="GHEA Grapalat" w:hAnsi="GHEA Grapalat"/>
                <w:lang w:val="af-ZA"/>
              </w:rPr>
              <w:t xml:space="preserve"> </w:t>
            </w:r>
            <w:r w:rsidRPr="00B243BF">
              <w:rPr>
                <w:rFonts w:ascii="GHEA Grapalat" w:hAnsi="GHEA Grapalat"/>
              </w:rPr>
              <w:t>վերլուծությունների</w:t>
            </w:r>
            <w:r w:rsidRPr="00B243BF">
              <w:rPr>
                <w:rFonts w:ascii="GHEA Grapalat" w:hAnsi="GHEA Grapalat"/>
                <w:lang w:val="af-ZA"/>
              </w:rPr>
              <w:t xml:space="preserve"> </w:t>
            </w:r>
            <w:r w:rsidRPr="00B243BF">
              <w:rPr>
                <w:rFonts w:ascii="GHEA Grapalat" w:hAnsi="GHEA Grapalat" w:cs="Sylfaen"/>
                <w:lang w:val="af-ZA"/>
              </w:rPr>
              <w:t xml:space="preserve">համակարգի ներդրում </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rPr>
              <w:t>Տրանսպորտի, կապի և տեղեկատվական տեխնոլոգիաների նախարարությո</w:t>
            </w:r>
            <w:r w:rsidRPr="00853D7F">
              <w:rPr>
                <w:rFonts w:ascii="GHEA Grapalat" w:hAnsi="GHEA Grapalat"/>
              </w:rPr>
              <w:lastRenderedPageBreak/>
              <w:t>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lastRenderedPageBreak/>
              <w:t>2022թ.</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Օրենքով չարգելված այլ միջոցներ</w:t>
            </w:r>
          </w:p>
          <w:p w:rsidR="00920E22" w:rsidRPr="00B243BF" w:rsidRDefault="00920E22" w:rsidP="002F07A9">
            <w:pPr>
              <w:jc w:val="center"/>
              <w:rPr>
                <w:rFonts w:ascii="GHEA Grapalat" w:hAnsi="GHEA Grapalat"/>
              </w:rPr>
            </w:pPr>
            <w:r w:rsidRPr="00B243BF">
              <w:rPr>
                <w:rFonts w:ascii="GHEA Grapalat" w:hAnsi="GHEA Grapalat"/>
              </w:rPr>
              <w:t>100000 հազ.դրամ, այդ թվում՝ 2019թ. համար</w:t>
            </w:r>
          </w:p>
          <w:p w:rsidR="00920E22" w:rsidRPr="00B243BF" w:rsidRDefault="00920E22" w:rsidP="002F07A9">
            <w:pPr>
              <w:jc w:val="center"/>
              <w:rPr>
                <w:rFonts w:ascii="GHEA Grapalat" w:hAnsi="GHEA Grapalat"/>
              </w:rPr>
            </w:pPr>
            <w:r w:rsidRPr="00B243BF">
              <w:rPr>
                <w:rFonts w:ascii="GHEA Grapalat" w:hAnsi="GHEA Grapalat"/>
              </w:rPr>
              <w:lastRenderedPageBreak/>
              <w:t>20000 հազ.դրամ</w:t>
            </w:r>
          </w:p>
        </w:tc>
      </w:tr>
      <w:tr w:rsidR="00B243BF" w:rsidRPr="00B243BF" w:rsidTr="002F07A9">
        <w:trPr>
          <w:trHeight w:val="390"/>
        </w:trPr>
        <w:tc>
          <w:tcPr>
            <w:tcW w:w="513" w:type="dxa"/>
            <w:vMerge w:val="restart"/>
          </w:tcPr>
          <w:p w:rsidR="00920E22" w:rsidRPr="00B243BF" w:rsidRDefault="00920E22" w:rsidP="002F07A9">
            <w:pPr>
              <w:jc w:val="center"/>
              <w:rPr>
                <w:rFonts w:ascii="GHEA Mariam" w:hAnsi="GHEA Mariam" w:cs="Arial"/>
                <w:b/>
              </w:rPr>
            </w:pPr>
            <w:r w:rsidRPr="00B243BF">
              <w:rPr>
                <w:rFonts w:ascii="GHEA Mariam" w:hAnsi="GHEA Mariam" w:cs="Arial"/>
                <w:b/>
              </w:rPr>
              <w:lastRenderedPageBreak/>
              <w:t>3</w:t>
            </w:r>
          </w:p>
        </w:tc>
        <w:tc>
          <w:tcPr>
            <w:tcW w:w="2807" w:type="dxa"/>
            <w:vMerge w:val="restart"/>
          </w:tcPr>
          <w:p w:rsidR="00920E22" w:rsidRPr="00B243BF" w:rsidRDefault="00920E22" w:rsidP="002F07A9">
            <w:pPr>
              <w:spacing w:before="100" w:beforeAutospacing="1" w:after="100" w:afterAutospacing="1"/>
              <w:jc w:val="both"/>
              <w:rPr>
                <w:rFonts w:ascii="GHEA Grapalat" w:hAnsi="GHEA Grapalat"/>
                <w:lang w:val="af-ZA"/>
              </w:rPr>
            </w:pPr>
            <w:r w:rsidRPr="00B243BF">
              <w:rPr>
                <w:rFonts w:ascii="GHEA Grapalat" w:hAnsi="GHEA Grapalat"/>
              </w:rPr>
              <w:t>Հարկային</w:t>
            </w:r>
            <w:r w:rsidRPr="00B243BF">
              <w:rPr>
                <w:rFonts w:ascii="GHEA Grapalat" w:hAnsi="GHEA Grapalat"/>
                <w:lang w:val="af-ZA"/>
              </w:rPr>
              <w:t xml:space="preserve"> </w:t>
            </w:r>
            <w:r w:rsidRPr="00B243BF">
              <w:rPr>
                <w:rFonts w:ascii="GHEA Grapalat" w:hAnsi="GHEA Grapalat"/>
              </w:rPr>
              <w:t>մարմին</w:t>
            </w:r>
            <w:r w:rsidRPr="00B243BF">
              <w:rPr>
                <w:rFonts w:ascii="GHEA Grapalat" w:hAnsi="GHEA Grapalat"/>
                <w:lang w:val="af-ZA"/>
              </w:rPr>
              <w:t>-</w:t>
            </w:r>
            <w:r w:rsidRPr="00B243BF">
              <w:rPr>
                <w:rFonts w:ascii="GHEA Grapalat" w:hAnsi="GHEA Grapalat"/>
              </w:rPr>
              <w:t>հարկ</w:t>
            </w:r>
            <w:r w:rsidRPr="00B243BF">
              <w:rPr>
                <w:rFonts w:ascii="GHEA Grapalat" w:hAnsi="GHEA Grapalat"/>
                <w:lang w:val="af-ZA"/>
              </w:rPr>
              <w:t xml:space="preserve"> </w:t>
            </w:r>
            <w:r w:rsidRPr="00B243BF">
              <w:rPr>
                <w:rFonts w:ascii="GHEA Grapalat" w:hAnsi="GHEA Grapalat"/>
              </w:rPr>
              <w:t>վճարող</w:t>
            </w:r>
            <w:r w:rsidRPr="00B243BF">
              <w:rPr>
                <w:rFonts w:ascii="GHEA Grapalat" w:hAnsi="GHEA Grapalat"/>
                <w:lang w:val="af-ZA"/>
              </w:rPr>
              <w:t xml:space="preserve"> </w:t>
            </w:r>
            <w:r w:rsidRPr="00B243BF">
              <w:rPr>
                <w:rFonts w:ascii="GHEA Grapalat" w:hAnsi="GHEA Grapalat"/>
              </w:rPr>
              <w:t>գործընկերային</w:t>
            </w:r>
            <w:r w:rsidRPr="00B243BF">
              <w:rPr>
                <w:rFonts w:ascii="GHEA Grapalat" w:hAnsi="GHEA Grapalat"/>
                <w:lang w:val="af-ZA"/>
              </w:rPr>
              <w:t xml:space="preserve"> </w:t>
            </w:r>
            <w:r w:rsidRPr="00B243BF">
              <w:rPr>
                <w:rFonts w:ascii="GHEA Grapalat" w:hAnsi="GHEA Grapalat"/>
              </w:rPr>
              <w:t>հարաբերությունների</w:t>
            </w:r>
            <w:r w:rsidRPr="00B243BF">
              <w:rPr>
                <w:rFonts w:ascii="GHEA Grapalat" w:hAnsi="GHEA Grapalat"/>
                <w:lang w:val="af-ZA"/>
              </w:rPr>
              <w:t xml:space="preserve"> </w:t>
            </w:r>
            <w:r w:rsidRPr="00B243BF">
              <w:rPr>
                <w:rFonts w:ascii="GHEA Grapalat" w:hAnsi="GHEA Grapalat"/>
              </w:rPr>
              <w:t>վրա</w:t>
            </w:r>
            <w:r w:rsidRPr="00B243BF">
              <w:rPr>
                <w:rFonts w:ascii="GHEA Grapalat" w:hAnsi="GHEA Grapalat"/>
                <w:lang w:val="af-ZA"/>
              </w:rPr>
              <w:t xml:space="preserve"> </w:t>
            </w:r>
            <w:r w:rsidRPr="00B243BF">
              <w:rPr>
                <w:rFonts w:ascii="GHEA Grapalat" w:hAnsi="GHEA Grapalat"/>
              </w:rPr>
              <w:t>կառուցված</w:t>
            </w:r>
            <w:r w:rsidRPr="00B243BF">
              <w:rPr>
                <w:rFonts w:ascii="GHEA Grapalat" w:hAnsi="GHEA Grapalat"/>
                <w:lang w:val="af-ZA"/>
              </w:rPr>
              <w:t xml:space="preserve"> </w:t>
            </w:r>
            <w:r w:rsidRPr="00B243BF">
              <w:rPr>
                <w:rFonts w:ascii="GHEA Grapalat" w:hAnsi="GHEA Grapalat"/>
              </w:rPr>
              <w:t>հարկային</w:t>
            </w:r>
            <w:r w:rsidRPr="00B243BF">
              <w:rPr>
                <w:rFonts w:ascii="GHEA Grapalat" w:hAnsi="GHEA Grapalat"/>
                <w:lang w:val="af-ZA"/>
              </w:rPr>
              <w:t xml:space="preserve"> </w:t>
            </w:r>
            <w:r w:rsidRPr="00B243BF">
              <w:rPr>
                <w:rFonts w:ascii="GHEA Grapalat" w:hAnsi="GHEA Grapalat"/>
              </w:rPr>
              <w:t>միջավայր</w:t>
            </w: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lang w:val="en-GB"/>
              </w:rPr>
              <w:t>Հորիզոնական մոնիթորինգի համակարգի ներդրում:</w:t>
            </w:r>
          </w:p>
        </w:tc>
        <w:tc>
          <w:tcPr>
            <w:tcW w:w="1985" w:type="dxa"/>
          </w:tcPr>
          <w:p w:rsidR="00920E22" w:rsidRPr="00B243BF" w:rsidRDefault="00920E22" w:rsidP="002F07A9">
            <w:pPr>
              <w:jc w:val="center"/>
              <w:rPr>
                <w:rFonts w:ascii="GHEA Grapalat" w:hAnsi="GHEA Grapalat"/>
              </w:rPr>
            </w:pPr>
            <w:r w:rsidRPr="00B243BF">
              <w:rPr>
                <w:rFonts w:ascii="GHEA Grapalat" w:hAnsi="GHEA Grapalat"/>
              </w:rPr>
              <w:t>Հորիզոնական մոնիթորինգի համակարգից օգտվելու հնարավորության ապահովում</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2018-2019</w:t>
            </w:r>
          </w:p>
          <w:p w:rsidR="00920E22" w:rsidRPr="00B243BF" w:rsidRDefault="00920E22" w:rsidP="002F07A9">
            <w:pPr>
              <w:jc w:val="center"/>
              <w:rPr>
                <w:rFonts w:ascii="GHEA Grapalat" w:hAnsi="GHEA Grapalat"/>
              </w:rPr>
            </w:pPr>
            <w:r w:rsidRPr="00B243BF">
              <w:rPr>
                <w:rFonts w:ascii="GHEA Grapalat" w:hAnsi="GHEA Grapalat"/>
              </w:rPr>
              <w:t>թվականներ</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eastAsia="Calibri" w:hAnsi="GHEA Grapalat"/>
                <w:lang w:val="af-ZA"/>
              </w:rPr>
              <w:t>Հարկ վճարողներին իրազեկման և ուսուցման համակարգի շարունակական կատարելագործում</w:t>
            </w:r>
          </w:p>
        </w:tc>
        <w:tc>
          <w:tcPr>
            <w:tcW w:w="1985" w:type="dxa"/>
          </w:tcPr>
          <w:p w:rsidR="00920E22" w:rsidRPr="00B243BF" w:rsidRDefault="00920E22" w:rsidP="002F07A9">
            <w:pPr>
              <w:jc w:val="center"/>
              <w:rPr>
                <w:rFonts w:ascii="GHEA Grapalat" w:hAnsi="GHEA Grapalat"/>
              </w:rPr>
            </w:pPr>
            <w:r w:rsidRPr="00B243BF">
              <w:rPr>
                <w:rFonts w:ascii="GHEA Grapalat" w:hAnsi="GHEA Grapalat"/>
              </w:rPr>
              <w:t>Հարկային և մաքսային օրենսդրության վերաբերյալ իրազեկվածության բարձրացում</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2018-2022 թվականներ շարունակական</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hy-AM"/>
              </w:rPr>
            </w:pPr>
            <w:r w:rsidRPr="00B243BF">
              <w:rPr>
                <w:rFonts w:ascii="GHEA Grapalat" w:hAnsi="GHEA Grapalat"/>
                <w:lang w:val="hy-AM"/>
              </w:rPr>
              <w:t>Հարկային և մաքսային վարչարարության ընթացակարգերի վերաբերյալ հարցումների կազմա</w:t>
            </w:r>
            <w:r w:rsidRPr="00B243BF">
              <w:rPr>
                <w:rFonts w:ascii="GHEA Grapalat" w:hAnsi="GHEA Grapalat"/>
                <w:lang w:val="hy-AM"/>
              </w:rPr>
              <w:softHyphen/>
              <w:t>կերպում՝ ինտերնետային կայքերի միջոցով</w:t>
            </w:r>
          </w:p>
        </w:tc>
        <w:tc>
          <w:tcPr>
            <w:tcW w:w="1985" w:type="dxa"/>
          </w:tcPr>
          <w:p w:rsidR="00920E22" w:rsidRPr="00B243BF" w:rsidRDefault="00920E22" w:rsidP="002F07A9">
            <w:pPr>
              <w:jc w:val="center"/>
              <w:rPr>
                <w:rFonts w:ascii="GHEA Grapalat" w:hAnsi="GHEA Grapalat"/>
                <w:lang w:val="hy-AM"/>
              </w:rPr>
            </w:pPr>
            <w:r w:rsidRPr="00B243BF">
              <w:rPr>
                <w:rFonts w:ascii="GHEA Grapalat" w:hAnsi="GHEA Grapalat"/>
                <w:lang w:val="hy-AM"/>
              </w:rPr>
              <w:t>Իրականացվող հարկային և մաքսային վարչարարության վերաբերյալ հարկ վճարողների դիրքորոշման գնահատում</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2018-2022 թվականներ շարունակական</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val="restart"/>
          </w:tcPr>
          <w:p w:rsidR="00920E22" w:rsidRPr="00B243BF" w:rsidRDefault="00920E22" w:rsidP="002F07A9">
            <w:pPr>
              <w:jc w:val="center"/>
              <w:rPr>
                <w:rFonts w:ascii="GHEA Mariam" w:hAnsi="GHEA Mariam" w:cs="Arial"/>
                <w:b/>
              </w:rPr>
            </w:pPr>
            <w:r w:rsidRPr="00B243BF">
              <w:rPr>
                <w:rFonts w:ascii="GHEA Mariam" w:hAnsi="GHEA Mariam" w:cs="Arial"/>
                <w:b/>
              </w:rPr>
              <w:t>4</w:t>
            </w:r>
          </w:p>
        </w:tc>
        <w:tc>
          <w:tcPr>
            <w:tcW w:w="2807" w:type="dxa"/>
            <w:vMerge w:val="restart"/>
          </w:tcPr>
          <w:p w:rsidR="00920E22" w:rsidRPr="00B243BF" w:rsidRDefault="00920E22" w:rsidP="002F07A9">
            <w:pPr>
              <w:spacing w:before="100" w:beforeAutospacing="1" w:after="100" w:afterAutospacing="1"/>
              <w:jc w:val="both"/>
              <w:rPr>
                <w:rFonts w:ascii="GHEA Grapalat" w:hAnsi="GHEA Grapalat"/>
              </w:rPr>
            </w:pPr>
            <w:r w:rsidRPr="00B243BF">
              <w:rPr>
                <w:rFonts w:ascii="GHEA Grapalat" w:hAnsi="GHEA Grapalat"/>
              </w:rPr>
              <w:t>Գործարար միջավայրի բարելավմանն ուղղված  վարչարարության կազմակերպում</w:t>
            </w: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rPr>
              <w:t xml:space="preserve">ԱԱՀ դեբետային գումարների հնարավորինս արագ վերադարձի ապահովում: </w:t>
            </w:r>
          </w:p>
        </w:tc>
        <w:tc>
          <w:tcPr>
            <w:tcW w:w="1985" w:type="dxa"/>
          </w:tcPr>
          <w:p w:rsidR="00920E22" w:rsidRPr="00B243BF" w:rsidRDefault="00920E22" w:rsidP="002F07A9">
            <w:pPr>
              <w:jc w:val="center"/>
              <w:rPr>
                <w:rFonts w:ascii="GHEA Grapalat" w:hAnsi="GHEA Grapalat"/>
              </w:rPr>
            </w:pPr>
            <w:r w:rsidRPr="00B243BF">
              <w:rPr>
                <w:rFonts w:ascii="GHEA Grapalat" w:eastAsia="Calibri" w:hAnsi="GHEA Grapalat"/>
                <w:lang w:val="en-GB"/>
              </w:rPr>
              <w:t>ԱԱՀ դեբետային գումարների վերադարձի (միասնական գանձապետական հաշվին) ժամկետների կրճատում յուրաքանչյուր տարվա համար 1 օրով</w:t>
            </w:r>
            <w:r w:rsidRPr="00B243BF" w:rsidDel="003419BF">
              <w:rPr>
                <w:rFonts w:ascii="GHEA Grapalat" w:hAnsi="GHEA Grapalat"/>
              </w:rPr>
              <w:t xml:space="preserve"> </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2018-2020 թվականներ շարունակական</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lang w:val="en-GB"/>
              </w:rPr>
              <w:t>Գործարքի գնի մեթոդի կիրառմամբ ոչ ռիսկային արտահանման երկրների ցանկի ընդլայնում:</w:t>
            </w:r>
          </w:p>
          <w:p w:rsidR="00920E22" w:rsidRPr="00B243BF" w:rsidRDefault="00920E22" w:rsidP="002F07A9">
            <w:pPr>
              <w:tabs>
                <w:tab w:val="left" w:pos="157"/>
              </w:tabs>
              <w:jc w:val="both"/>
              <w:rPr>
                <w:rFonts w:ascii="GHEA Grapalat" w:hAnsi="GHEA Grapalat"/>
                <w:lang w:val="en-GB"/>
              </w:rPr>
            </w:pPr>
          </w:p>
        </w:tc>
        <w:tc>
          <w:tcPr>
            <w:tcW w:w="1985" w:type="dxa"/>
          </w:tcPr>
          <w:p w:rsidR="00920E22" w:rsidRPr="00B243BF" w:rsidRDefault="00920E22" w:rsidP="002F07A9">
            <w:pPr>
              <w:jc w:val="center"/>
              <w:rPr>
                <w:rFonts w:ascii="GHEA Grapalat" w:hAnsi="GHEA Grapalat"/>
              </w:rPr>
            </w:pPr>
            <w:r w:rsidRPr="00B243BF">
              <w:rPr>
                <w:rFonts w:ascii="GHEA Grapalat" w:hAnsi="GHEA Grapalat"/>
                <w:lang w:val="en-GB"/>
              </w:rPr>
              <w:t>Գործարքի գնի մեթոդով մաքսային արժեքի որոշման դեպքերի տեսակարար կշռի ավելացում</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2018-2022 թվականներ շարունակական</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lang w:val="en-GB"/>
              </w:rPr>
              <w:t xml:space="preserve">Հարկ վճարողների գործունեության </w:t>
            </w:r>
            <w:r w:rsidRPr="00B243BF">
              <w:rPr>
                <w:rFonts w:ascii="GHEA Grapalat" w:hAnsi="GHEA Grapalat"/>
                <w:lang w:val="en-GB"/>
              </w:rPr>
              <w:lastRenderedPageBreak/>
              <w:t>ընթացքում առաջացած խնդիրների վերաբերյալ վերջիններին ուղարկվող ծանուցումների համակարգի ընդլայնում՝ օգտագործելով առավելապես էլեկտրոնային համակարգերի հնարավորությունները:</w:t>
            </w:r>
          </w:p>
        </w:tc>
        <w:tc>
          <w:tcPr>
            <w:tcW w:w="1985" w:type="dxa"/>
          </w:tcPr>
          <w:p w:rsidR="00920E22" w:rsidRPr="00B243BF" w:rsidRDefault="00920E22" w:rsidP="002F07A9">
            <w:pPr>
              <w:jc w:val="center"/>
              <w:rPr>
                <w:rFonts w:ascii="GHEA Grapalat" w:hAnsi="GHEA Grapalat"/>
              </w:rPr>
            </w:pPr>
            <w:r w:rsidRPr="00B243BF">
              <w:rPr>
                <w:rFonts w:ascii="GHEA Grapalat" w:hAnsi="GHEA Grapalat"/>
              </w:rPr>
              <w:lastRenderedPageBreak/>
              <w:t xml:space="preserve">Էլեկտրոնային համակարգերի </w:t>
            </w:r>
            <w:r w:rsidRPr="00B243BF">
              <w:rPr>
                <w:rFonts w:ascii="GHEA Grapalat" w:hAnsi="GHEA Grapalat"/>
              </w:rPr>
              <w:lastRenderedPageBreak/>
              <w:t>հնարավորությունների առավելագույն օգտագործում:</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lastRenderedPageBreak/>
              <w:t xml:space="preserve">Պետական եկամուտների </w:t>
            </w:r>
            <w:r w:rsidRPr="00B243BF">
              <w:rPr>
                <w:rFonts w:ascii="GHEA Grapalat" w:hAnsi="GHEA Grapalat"/>
              </w:rPr>
              <w:lastRenderedPageBreak/>
              <w:t>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rPr>
              <w:lastRenderedPageBreak/>
              <w:t xml:space="preserve">Տրանսպորտի, կապի և </w:t>
            </w:r>
            <w:r w:rsidRPr="00853D7F">
              <w:rPr>
                <w:rFonts w:ascii="GHEA Grapalat" w:hAnsi="GHEA Grapalat"/>
              </w:rPr>
              <w:lastRenderedPageBreak/>
              <w:t>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lastRenderedPageBreak/>
              <w:t>2018-2019</w:t>
            </w:r>
          </w:p>
          <w:p w:rsidR="00920E22" w:rsidRPr="00B243BF" w:rsidRDefault="00920E22" w:rsidP="002F07A9">
            <w:pPr>
              <w:jc w:val="center"/>
              <w:rPr>
                <w:rFonts w:ascii="GHEA Grapalat" w:hAnsi="GHEA Grapalat"/>
              </w:rPr>
            </w:pPr>
            <w:r w:rsidRPr="00B243BF">
              <w:rPr>
                <w:rFonts w:ascii="GHEA Grapalat" w:hAnsi="GHEA Grapalat"/>
              </w:rPr>
              <w:t>թվականներ</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 xml:space="preserve">Լրացուցիչ ֆինանսավորում </w:t>
            </w:r>
            <w:r w:rsidRPr="00B243BF">
              <w:rPr>
                <w:rFonts w:ascii="GHEA Grapalat" w:hAnsi="GHEA Grapalat"/>
              </w:rPr>
              <w:lastRenderedPageBreak/>
              <w:t>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rPr>
              <w:t>Հարկ վճարողներին մատուցվող ծառայությունների որակի բարելավում</w:t>
            </w:r>
            <w:r w:rsidRPr="00B243BF" w:rsidDel="009C5961">
              <w:rPr>
                <w:rFonts w:ascii="GHEA Grapalat" w:hAnsi="GHEA Grapalat"/>
                <w:lang w:val="en-GB"/>
              </w:rPr>
              <w:t xml:space="preserve"> </w:t>
            </w:r>
          </w:p>
        </w:tc>
        <w:tc>
          <w:tcPr>
            <w:tcW w:w="1985" w:type="dxa"/>
          </w:tcPr>
          <w:p w:rsidR="00920E22" w:rsidRPr="00B243BF" w:rsidRDefault="00920E22" w:rsidP="002F07A9">
            <w:pPr>
              <w:jc w:val="center"/>
              <w:rPr>
                <w:rFonts w:ascii="GHEA Grapalat" w:hAnsi="GHEA Grapalat"/>
              </w:rPr>
            </w:pPr>
            <w:r w:rsidRPr="00B243BF">
              <w:rPr>
                <w:rFonts w:ascii="GHEA Grapalat" w:hAnsi="GHEA Grapalat"/>
                <w:lang w:val="en-GB"/>
              </w:rPr>
              <w:t>Հարկերի վճարման էլեկտրոնային համակարգի գործարկում</w:t>
            </w:r>
            <w:r w:rsidRPr="00B243BF">
              <w:rPr>
                <w:rFonts w:ascii="GHEA Grapalat" w:hAnsi="GHEA Grapalat"/>
              </w:rPr>
              <w:t xml:space="preserve"> </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rPr>
              <w:t xml:space="preserve">Տրանսպորտի, կապի և տեղեկատվական տեխնոլոգիաների նախարարություն </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2019թ.</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rPr>
              <w:t>Հարկային պարտավորություննհաշվարկման ընթացակարգերի պարզեցում</w:t>
            </w:r>
            <w:r w:rsidRPr="00B243BF">
              <w:rPr>
                <w:rFonts w:ascii="GHEA Grapalat" w:hAnsi="GHEA Grapalat"/>
                <w:lang w:val="en-GB"/>
              </w:rPr>
              <w:t xml:space="preserve"> </w:t>
            </w:r>
          </w:p>
        </w:tc>
        <w:tc>
          <w:tcPr>
            <w:tcW w:w="1985" w:type="dxa"/>
          </w:tcPr>
          <w:p w:rsidR="00920E22" w:rsidRPr="00B243BF" w:rsidRDefault="00920E22" w:rsidP="002F07A9">
            <w:pPr>
              <w:jc w:val="center"/>
              <w:rPr>
                <w:rFonts w:ascii="GHEA Grapalat" w:hAnsi="GHEA Grapalat"/>
              </w:rPr>
            </w:pPr>
            <w:r w:rsidRPr="00B243BF">
              <w:rPr>
                <w:rFonts w:ascii="GHEA Grapalat" w:hAnsi="GHEA Grapalat"/>
                <w:lang w:val="en-GB"/>
              </w:rPr>
              <w:t xml:space="preserve">Հարկային հաշվարկների ինքնաշխատ լրացման Pre-filing համակարգի ընդլայնում </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rPr>
              <w:t>Տրանսպորտի, կապի և 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2018-2022</w:t>
            </w:r>
          </w:p>
          <w:p w:rsidR="00920E22" w:rsidRPr="00B243BF" w:rsidRDefault="00920E22" w:rsidP="002F07A9">
            <w:pPr>
              <w:jc w:val="center"/>
              <w:rPr>
                <w:rFonts w:ascii="GHEA Grapalat" w:hAnsi="GHEA Grapalat"/>
              </w:rPr>
            </w:pPr>
            <w:r w:rsidRPr="00B243BF">
              <w:rPr>
                <w:rFonts w:ascii="GHEA Grapalat" w:hAnsi="GHEA Grapalat"/>
              </w:rPr>
              <w:t>թվականներ.</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 xml:space="preserve">Օրենքով չարգելված այլ միջոցներ </w:t>
            </w:r>
          </w:p>
          <w:p w:rsidR="00920E22" w:rsidRPr="00B243BF" w:rsidRDefault="00920E22" w:rsidP="002F07A9">
            <w:pPr>
              <w:jc w:val="center"/>
              <w:rPr>
                <w:rFonts w:ascii="GHEA Grapalat" w:hAnsi="GHEA Grapalat"/>
              </w:rPr>
            </w:pPr>
            <w:r w:rsidRPr="00B243BF">
              <w:rPr>
                <w:rFonts w:ascii="GHEA Grapalat" w:hAnsi="GHEA Grapalat"/>
              </w:rPr>
              <w:t>50000 հազ.դրամ, այդ թվում՝  2019թ. համար 10000 հազ.դրամ</w:t>
            </w:r>
          </w:p>
        </w:tc>
      </w:tr>
      <w:tr w:rsidR="00B243BF" w:rsidRPr="00B243BF" w:rsidTr="002F07A9">
        <w:tc>
          <w:tcPr>
            <w:tcW w:w="513" w:type="dxa"/>
            <w:vMerge w:val="restart"/>
          </w:tcPr>
          <w:p w:rsidR="00920E22" w:rsidRPr="00B243BF" w:rsidRDefault="00920E22" w:rsidP="002F07A9">
            <w:pPr>
              <w:jc w:val="center"/>
              <w:rPr>
                <w:rFonts w:ascii="GHEA Mariam" w:hAnsi="GHEA Mariam" w:cs="Arial"/>
                <w:b/>
              </w:rPr>
            </w:pPr>
            <w:r w:rsidRPr="00B243BF">
              <w:rPr>
                <w:rFonts w:ascii="GHEA Mariam" w:hAnsi="GHEA Mariam" w:cs="Arial"/>
                <w:b/>
              </w:rPr>
              <w:t>5</w:t>
            </w:r>
          </w:p>
        </w:tc>
        <w:tc>
          <w:tcPr>
            <w:tcW w:w="2807" w:type="dxa"/>
            <w:vMerge w:val="restart"/>
          </w:tcPr>
          <w:p w:rsidR="00920E22" w:rsidRPr="00B243BF" w:rsidRDefault="00920E22" w:rsidP="002F07A9">
            <w:pPr>
              <w:spacing w:before="100" w:beforeAutospacing="1" w:after="100" w:afterAutospacing="1"/>
              <w:jc w:val="both"/>
              <w:rPr>
                <w:rFonts w:ascii="GHEA Grapalat" w:hAnsi="GHEA Grapalat"/>
                <w:lang w:val="af-ZA"/>
              </w:rPr>
            </w:pPr>
            <w:r w:rsidRPr="00B243BF">
              <w:rPr>
                <w:rFonts w:ascii="GHEA Grapalat" w:hAnsi="GHEA Grapalat"/>
                <w:lang w:val="hy-AM"/>
              </w:rPr>
              <w:t>Հարկային</w:t>
            </w:r>
            <w:r w:rsidRPr="00B243BF">
              <w:rPr>
                <w:rFonts w:ascii="GHEA Grapalat" w:hAnsi="GHEA Grapalat"/>
                <w:lang w:val="af-ZA"/>
              </w:rPr>
              <w:t xml:space="preserve"> </w:t>
            </w:r>
            <w:r w:rsidRPr="00B243BF">
              <w:rPr>
                <w:rFonts w:ascii="GHEA Grapalat" w:hAnsi="GHEA Grapalat"/>
                <w:lang w:val="hy-AM"/>
              </w:rPr>
              <w:t>և</w:t>
            </w:r>
            <w:r w:rsidRPr="00B243BF">
              <w:rPr>
                <w:rFonts w:ascii="GHEA Grapalat" w:hAnsi="GHEA Grapalat"/>
                <w:lang w:val="af-ZA"/>
              </w:rPr>
              <w:t xml:space="preserve"> </w:t>
            </w:r>
            <w:r w:rsidRPr="00B243BF">
              <w:rPr>
                <w:rFonts w:ascii="GHEA Grapalat" w:hAnsi="GHEA Grapalat"/>
                <w:lang w:val="hy-AM"/>
              </w:rPr>
              <w:t>մաքսային</w:t>
            </w:r>
            <w:r w:rsidRPr="00B243BF">
              <w:rPr>
                <w:rFonts w:ascii="GHEA Grapalat" w:hAnsi="GHEA Grapalat"/>
                <w:lang w:val="af-ZA"/>
              </w:rPr>
              <w:t xml:space="preserve"> </w:t>
            </w:r>
            <w:r w:rsidRPr="00B243BF">
              <w:rPr>
                <w:rFonts w:ascii="GHEA Grapalat" w:hAnsi="GHEA Grapalat"/>
                <w:lang w:val="hy-AM"/>
              </w:rPr>
              <w:t>մարմինների</w:t>
            </w:r>
            <w:r w:rsidRPr="00B243BF">
              <w:rPr>
                <w:rFonts w:ascii="GHEA Grapalat" w:hAnsi="GHEA Grapalat"/>
                <w:lang w:val="af-ZA"/>
              </w:rPr>
              <w:t xml:space="preserve"> </w:t>
            </w:r>
            <w:r w:rsidRPr="00B243BF">
              <w:rPr>
                <w:rFonts w:ascii="GHEA Grapalat" w:hAnsi="GHEA Grapalat"/>
                <w:lang w:val="hy-AM"/>
              </w:rPr>
              <w:t>կառավարման</w:t>
            </w:r>
            <w:r w:rsidRPr="00B243BF">
              <w:rPr>
                <w:rFonts w:ascii="GHEA Grapalat" w:hAnsi="GHEA Grapalat"/>
                <w:lang w:val="af-ZA"/>
              </w:rPr>
              <w:t xml:space="preserve"> </w:t>
            </w:r>
            <w:r w:rsidRPr="00B243BF">
              <w:rPr>
                <w:rFonts w:ascii="GHEA Grapalat" w:hAnsi="GHEA Grapalat"/>
                <w:lang w:val="hy-AM"/>
              </w:rPr>
              <w:t>համակարգի</w:t>
            </w:r>
            <w:r w:rsidRPr="00B243BF">
              <w:rPr>
                <w:rFonts w:ascii="GHEA Grapalat" w:hAnsi="GHEA Grapalat"/>
                <w:lang w:val="af-ZA"/>
              </w:rPr>
              <w:t xml:space="preserve"> </w:t>
            </w:r>
            <w:r w:rsidRPr="00B243BF">
              <w:rPr>
                <w:rFonts w:ascii="GHEA Grapalat" w:hAnsi="GHEA Grapalat"/>
                <w:lang w:val="hy-AM"/>
              </w:rPr>
              <w:t>կատարելագործում</w:t>
            </w:r>
            <w:r w:rsidRPr="00B243BF">
              <w:rPr>
                <w:rFonts w:ascii="GHEA Grapalat" w:hAnsi="GHEA Grapalat"/>
                <w:lang w:val="af-ZA"/>
              </w:rPr>
              <w:t xml:space="preserve">, </w:t>
            </w:r>
            <w:r w:rsidRPr="00B243BF">
              <w:rPr>
                <w:rFonts w:ascii="GHEA Grapalat" w:hAnsi="GHEA Grapalat"/>
                <w:lang w:val="hy-AM"/>
              </w:rPr>
              <w:t>բիզնես</w:t>
            </w:r>
            <w:r w:rsidRPr="00B243BF">
              <w:rPr>
                <w:rFonts w:ascii="GHEA Grapalat" w:hAnsi="GHEA Grapalat"/>
                <w:lang w:val="af-ZA"/>
              </w:rPr>
              <w:t xml:space="preserve"> </w:t>
            </w:r>
            <w:r w:rsidRPr="00B243BF">
              <w:rPr>
                <w:rFonts w:ascii="GHEA Grapalat" w:hAnsi="GHEA Grapalat"/>
                <w:lang w:val="hy-AM"/>
              </w:rPr>
              <w:t>գործընթացների</w:t>
            </w:r>
            <w:r w:rsidRPr="00B243BF">
              <w:rPr>
                <w:rFonts w:ascii="GHEA Grapalat" w:hAnsi="GHEA Grapalat"/>
                <w:lang w:val="af-ZA"/>
              </w:rPr>
              <w:t xml:space="preserve"> </w:t>
            </w:r>
            <w:r w:rsidRPr="00B243BF">
              <w:rPr>
                <w:rFonts w:ascii="GHEA Grapalat" w:hAnsi="GHEA Grapalat"/>
                <w:lang w:val="hy-AM"/>
              </w:rPr>
              <w:t>վերակառուցում</w:t>
            </w:r>
          </w:p>
        </w:tc>
        <w:tc>
          <w:tcPr>
            <w:tcW w:w="2551" w:type="dxa"/>
          </w:tcPr>
          <w:p w:rsidR="00920E22" w:rsidRPr="00B243BF" w:rsidRDefault="00920E22" w:rsidP="002F07A9">
            <w:pPr>
              <w:tabs>
                <w:tab w:val="left" w:pos="72"/>
                <w:tab w:val="left" w:pos="175"/>
                <w:tab w:val="left" w:pos="459"/>
              </w:tabs>
              <w:ind w:left="-18" w:firstLine="18"/>
              <w:jc w:val="both"/>
              <w:rPr>
                <w:rFonts w:ascii="GHEA Grapalat" w:hAnsi="GHEA Grapalat"/>
                <w:lang w:val="af-ZA"/>
              </w:rPr>
            </w:pPr>
            <w:r w:rsidRPr="00B243BF">
              <w:rPr>
                <w:rFonts w:ascii="GHEA Grapalat" w:hAnsi="GHEA Grapalat"/>
              </w:rPr>
              <w:t>Մարդկային</w:t>
            </w:r>
            <w:r w:rsidRPr="00B243BF">
              <w:rPr>
                <w:rFonts w:ascii="GHEA Grapalat" w:hAnsi="GHEA Grapalat"/>
                <w:lang w:val="af-ZA"/>
              </w:rPr>
              <w:t xml:space="preserve"> </w:t>
            </w:r>
            <w:r w:rsidRPr="00B243BF">
              <w:rPr>
                <w:rFonts w:ascii="GHEA Grapalat" w:hAnsi="GHEA Grapalat"/>
              </w:rPr>
              <w:t>ռեսուրսների</w:t>
            </w:r>
            <w:r w:rsidRPr="00B243BF">
              <w:rPr>
                <w:rFonts w:ascii="GHEA Grapalat" w:hAnsi="GHEA Grapalat"/>
                <w:lang w:val="af-ZA"/>
              </w:rPr>
              <w:t xml:space="preserve"> </w:t>
            </w:r>
            <w:r w:rsidRPr="00B243BF">
              <w:rPr>
                <w:rFonts w:ascii="GHEA Grapalat" w:hAnsi="GHEA Grapalat"/>
              </w:rPr>
              <w:t>կառավարման</w:t>
            </w:r>
            <w:r w:rsidRPr="00B243BF">
              <w:rPr>
                <w:rFonts w:ascii="GHEA Grapalat" w:hAnsi="GHEA Grapalat"/>
                <w:lang w:val="af-ZA"/>
              </w:rPr>
              <w:t xml:space="preserve"> </w:t>
            </w:r>
            <w:r w:rsidRPr="00B243BF">
              <w:rPr>
                <w:rFonts w:ascii="GHEA Grapalat" w:hAnsi="GHEA Grapalat"/>
              </w:rPr>
              <w:t>գործառույթների</w:t>
            </w:r>
            <w:r w:rsidRPr="00B243BF">
              <w:rPr>
                <w:rFonts w:ascii="GHEA Grapalat" w:hAnsi="GHEA Grapalat"/>
                <w:lang w:val="af-ZA"/>
              </w:rPr>
              <w:t xml:space="preserve"> </w:t>
            </w:r>
            <w:r w:rsidRPr="00B243BF">
              <w:rPr>
                <w:rFonts w:ascii="GHEA Grapalat" w:hAnsi="GHEA Grapalat"/>
              </w:rPr>
              <w:t>իրականացման</w:t>
            </w:r>
            <w:r w:rsidRPr="00B243BF">
              <w:rPr>
                <w:rFonts w:ascii="GHEA Grapalat" w:hAnsi="GHEA Grapalat"/>
                <w:lang w:val="af-ZA"/>
              </w:rPr>
              <w:t xml:space="preserve"> </w:t>
            </w:r>
            <w:r w:rsidRPr="00B243BF">
              <w:rPr>
                <w:rFonts w:ascii="GHEA Grapalat" w:hAnsi="GHEA Grapalat"/>
              </w:rPr>
              <w:t>արդիականա</w:t>
            </w:r>
            <w:r w:rsidRPr="00B243BF">
              <w:rPr>
                <w:rFonts w:ascii="GHEA Grapalat" w:hAnsi="GHEA Grapalat"/>
                <w:lang w:val="af-ZA"/>
              </w:rPr>
              <w:softHyphen/>
            </w:r>
            <w:r w:rsidRPr="00B243BF">
              <w:rPr>
                <w:rFonts w:ascii="GHEA Grapalat" w:hAnsi="GHEA Grapalat"/>
              </w:rPr>
              <w:t>ցում</w:t>
            </w:r>
            <w:r w:rsidRPr="00B243BF">
              <w:rPr>
                <w:rFonts w:ascii="GHEA Grapalat" w:hAnsi="GHEA Grapalat"/>
                <w:lang w:val="af-ZA"/>
              </w:rPr>
              <w:t xml:space="preserve"> </w:t>
            </w:r>
            <w:r w:rsidRPr="00B243BF">
              <w:rPr>
                <w:rFonts w:ascii="GHEA Grapalat" w:hAnsi="GHEA Grapalat"/>
              </w:rPr>
              <w:t>և</w:t>
            </w:r>
            <w:r w:rsidRPr="00B243BF">
              <w:rPr>
                <w:rFonts w:ascii="GHEA Grapalat" w:hAnsi="GHEA Grapalat"/>
                <w:lang w:val="af-ZA"/>
              </w:rPr>
              <w:t xml:space="preserve"> </w:t>
            </w:r>
            <w:r w:rsidRPr="00B243BF">
              <w:rPr>
                <w:rFonts w:ascii="GHEA Grapalat" w:hAnsi="GHEA Grapalat"/>
              </w:rPr>
              <w:t>աշխատանքի</w:t>
            </w:r>
            <w:r w:rsidRPr="00B243BF">
              <w:rPr>
                <w:rFonts w:ascii="GHEA Grapalat" w:hAnsi="GHEA Grapalat"/>
                <w:lang w:val="af-ZA"/>
              </w:rPr>
              <w:t xml:space="preserve"> </w:t>
            </w:r>
            <w:r w:rsidRPr="00B243BF">
              <w:rPr>
                <w:rFonts w:ascii="GHEA Grapalat" w:hAnsi="GHEA Grapalat"/>
              </w:rPr>
              <w:t>արդյունավետության</w:t>
            </w:r>
            <w:r w:rsidRPr="00B243BF">
              <w:rPr>
                <w:rFonts w:ascii="GHEA Grapalat" w:hAnsi="GHEA Grapalat"/>
                <w:lang w:val="af-ZA"/>
              </w:rPr>
              <w:t xml:space="preserve"> </w:t>
            </w:r>
            <w:r w:rsidRPr="00B243BF">
              <w:rPr>
                <w:rFonts w:ascii="GHEA Grapalat" w:hAnsi="GHEA Grapalat"/>
              </w:rPr>
              <w:t>բարձրա</w:t>
            </w:r>
            <w:r w:rsidRPr="00B243BF">
              <w:rPr>
                <w:rFonts w:ascii="GHEA Grapalat" w:hAnsi="GHEA Grapalat"/>
                <w:lang w:val="af-ZA"/>
              </w:rPr>
              <w:softHyphen/>
            </w:r>
            <w:r w:rsidRPr="00B243BF">
              <w:rPr>
                <w:rFonts w:ascii="GHEA Grapalat" w:hAnsi="GHEA Grapalat"/>
              </w:rPr>
              <w:t>ցում</w:t>
            </w:r>
            <w:r w:rsidRPr="00B243BF">
              <w:rPr>
                <w:rFonts w:ascii="GHEA Grapalat" w:hAnsi="GHEA Grapalat"/>
                <w:lang w:val="hy-AM"/>
              </w:rPr>
              <w:t xml:space="preserve"> </w:t>
            </w:r>
          </w:p>
          <w:p w:rsidR="00920E22" w:rsidRPr="00B243BF" w:rsidRDefault="00920E22" w:rsidP="002F07A9">
            <w:pPr>
              <w:tabs>
                <w:tab w:val="left" w:pos="157"/>
              </w:tabs>
              <w:jc w:val="both"/>
              <w:rPr>
                <w:rFonts w:ascii="GHEA Grapalat" w:hAnsi="GHEA Grapalat"/>
                <w:lang w:val="af-ZA"/>
              </w:rPr>
            </w:pPr>
          </w:p>
        </w:tc>
        <w:tc>
          <w:tcPr>
            <w:tcW w:w="1985" w:type="dxa"/>
          </w:tcPr>
          <w:p w:rsidR="00920E22" w:rsidRPr="00B243BF" w:rsidRDefault="00920E22" w:rsidP="002F07A9">
            <w:pPr>
              <w:jc w:val="center"/>
              <w:rPr>
                <w:rFonts w:ascii="GHEA Grapalat" w:hAnsi="GHEA Grapalat"/>
                <w:lang w:val="af-ZA"/>
              </w:rPr>
            </w:pPr>
            <w:r w:rsidRPr="00B243BF">
              <w:rPr>
                <w:rFonts w:ascii="GHEA Grapalat" w:hAnsi="GHEA Grapalat"/>
                <w:lang w:val="hy-AM"/>
              </w:rPr>
              <w:t>Մարդկային</w:t>
            </w:r>
            <w:r w:rsidRPr="00B243BF">
              <w:rPr>
                <w:rFonts w:ascii="GHEA Grapalat" w:hAnsi="GHEA Grapalat"/>
                <w:lang w:val="af-ZA"/>
              </w:rPr>
              <w:t xml:space="preserve"> </w:t>
            </w:r>
            <w:r w:rsidRPr="00B243BF">
              <w:rPr>
                <w:rFonts w:ascii="GHEA Grapalat" w:hAnsi="GHEA Grapalat"/>
                <w:lang w:val="hy-AM"/>
              </w:rPr>
              <w:t>ռեսուրսների</w:t>
            </w:r>
            <w:r w:rsidRPr="00B243BF">
              <w:rPr>
                <w:rFonts w:ascii="GHEA Grapalat" w:hAnsi="GHEA Grapalat"/>
                <w:lang w:val="af-ZA"/>
              </w:rPr>
              <w:t xml:space="preserve"> </w:t>
            </w:r>
            <w:r w:rsidRPr="00B243BF">
              <w:rPr>
                <w:rFonts w:ascii="GHEA Grapalat" w:hAnsi="GHEA Grapalat"/>
                <w:lang w:val="en-GB"/>
              </w:rPr>
              <w:t>կառավարման</w:t>
            </w:r>
            <w:r w:rsidRPr="00B243BF">
              <w:rPr>
                <w:rFonts w:ascii="GHEA Grapalat" w:hAnsi="GHEA Grapalat"/>
                <w:lang w:val="af-ZA"/>
              </w:rPr>
              <w:t xml:space="preserve"> </w:t>
            </w:r>
            <w:r w:rsidRPr="00B243BF">
              <w:rPr>
                <w:rFonts w:ascii="GHEA Grapalat" w:hAnsi="GHEA Grapalat"/>
                <w:lang w:val="en-GB"/>
              </w:rPr>
              <w:t>ավտոմատ</w:t>
            </w:r>
            <w:r w:rsidRPr="00B243BF">
              <w:rPr>
                <w:rFonts w:ascii="GHEA Grapalat" w:hAnsi="GHEA Grapalat"/>
                <w:lang w:val="af-ZA"/>
              </w:rPr>
              <w:t xml:space="preserve"> </w:t>
            </w:r>
            <w:r w:rsidRPr="00B243BF">
              <w:rPr>
                <w:rFonts w:ascii="GHEA Grapalat" w:hAnsi="GHEA Grapalat"/>
                <w:lang w:val="en-GB"/>
              </w:rPr>
              <w:t>տեղեկատվական</w:t>
            </w:r>
            <w:r w:rsidRPr="00B243BF">
              <w:rPr>
                <w:rFonts w:ascii="GHEA Grapalat" w:hAnsi="GHEA Grapalat"/>
                <w:lang w:val="af-ZA"/>
              </w:rPr>
              <w:t xml:space="preserve"> </w:t>
            </w:r>
            <w:r w:rsidRPr="00B243BF">
              <w:rPr>
                <w:rFonts w:ascii="GHEA Grapalat" w:hAnsi="GHEA Grapalat"/>
                <w:lang w:val="en-GB"/>
              </w:rPr>
              <w:t>համակարգի</w:t>
            </w:r>
            <w:r w:rsidRPr="00B243BF">
              <w:rPr>
                <w:rFonts w:ascii="GHEA Grapalat" w:hAnsi="GHEA Grapalat"/>
                <w:lang w:val="af-ZA"/>
              </w:rPr>
              <w:t xml:space="preserve"> ներդրում </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lang w:val="af-ZA"/>
              </w:rPr>
              <w:t>Տրանսպորտի, կապի և 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2019-2020 թվականներ</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72"/>
                <w:tab w:val="left" w:pos="175"/>
                <w:tab w:val="left" w:pos="459"/>
              </w:tabs>
              <w:ind w:left="-18" w:firstLine="18"/>
              <w:jc w:val="both"/>
              <w:rPr>
                <w:rFonts w:ascii="GHEA Grapalat" w:hAnsi="GHEA Grapalat"/>
                <w:lang w:val="en-GB"/>
              </w:rPr>
            </w:pPr>
            <w:r w:rsidRPr="00B243BF">
              <w:rPr>
                <w:rFonts w:ascii="GHEA Grapalat" w:hAnsi="GHEA Grapalat"/>
              </w:rPr>
              <w:t xml:space="preserve">Հարկային և մաքսային ծառայողների մասնագիտական գիտելիքների և աշխատանքային </w:t>
            </w:r>
            <w:r w:rsidRPr="00B243BF">
              <w:rPr>
                <w:rFonts w:ascii="GHEA Grapalat" w:hAnsi="GHEA Grapalat"/>
              </w:rPr>
              <w:lastRenderedPageBreak/>
              <w:t xml:space="preserve">ունակությունների բարձրացում </w:t>
            </w:r>
          </w:p>
        </w:tc>
        <w:tc>
          <w:tcPr>
            <w:tcW w:w="1985" w:type="dxa"/>
          </w:tcPr>
          <w:p w:rsidR="00920E22" w:rsidRPr="00B243BF" w:rsidRDefault="00920E22" w:rsidP="002F07A9">
            <w:pPr>
              <w:jc w:val="center"/>
              <w:rPr>
                <w:rFonts w:ascii="GHEA Grapalat" w:hAnsi="GHEA Grapalat"/>
              </w:rPr>
            </w:pPr>
            <w:r w:rsidRPr="00B243BF">
              <w:rPr>
                <w:rFonts w:ascii="GHEA Grapalat" w:hAnsi="GHEA Grapalat"/>
                <w:lang w:val="af-ZA"/>
              </w:rPr>
              <w:lastRenderedPageBreak/>
              <w:t xml:space="preserve">Հարկային և մաքսային ծառայողների ուսումնական կարիքների </w:t>
            </w:r>
            <w:r w:rsidRPr="00B243BF">
              <w:rPr>
                <w:rFonts w:ascii="GHEA Grapalat" w:hAnsi="GHEA Grapalat"/>
                <w:lang w:val="af-ZA"/>
              </w:rPr>
              <w:lastRenderedPageBreak/>
              <w:t xml:space="preserve">գնահատման մոդելի ներդրում </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lastRenderedPageBreak/>
              <w:t>Պետական 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2018-2019 թվականներ</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0"/>
                <w:tab w:val="left" w:pos="175"/>
                <w:tab w:val="left" w:pos="459"/>
              </w:tabs>
              <w:ind w:left="-18" w:firstLine="18"/>
              <w:jc w:val="both"/>
              <w:rPr>
                <w:rFonts w:ascii="GHEA Grapalat" w:hAnsi="GHEA Grapalat"/>
                <w:lang w:val="af-ZA"/>
              </w:rPr>
            </w:pPr>
            <w:r w:rsidRPr="00B243BF">
              <w:rPr>
                <w:rFonts w:ascii="GHEA Grapalat" w:hAnsi="GHEA Grapalat"/>
              </w:rPr>
              <w:t>Հարկային</w:t>
            </w:r>
            <w:r w:rsidRPr="00B243BF">
              <w:rPr>
                <w:rFonts w:ascii="GHEA Grapalat" w:hAnsi="GHEA Grapalat"/>
                <w:lang w:val="af-ZA"/>
              </w:rPr>
              <w:t xml:space="preserve"> </w:t>
            </w:r>
            <w:r w:rsidRPr="00B243BF">
              <w:rPr>
                <w:rFonts w:ascii="GHEA Grapalat" w:hAnsi="GHEA Grapalat"/>
              </w:rPr>
              <w:t>և</w:t>
            </w:r>
            <w:r w:rsidRPr="00B243BF">
              <w:rPr>
                <w:rFonts w:ascii="GHEA Grapalat" w:hAnsi="GHEA Grapalat"/>
                <w:lang w:val="af-ZA"/>
              </w:rPr>
              <w:t xml:space="preserve"> </w:t>
            </w:r>
            <w:r w:rsidRPr="00B243BF">
              <w:rPr>
                <w:rFonts w:ascii="GHEA Grapalat" w:hAnsi="GHEA Grapalat"/>
              </w:rPr>
              <w:t>մաքսային</w:t>
            </w:r>
            <w:r w:rsidRPr="00B243BF">
              <w:rPr>
                <w:rFonts w:ascii="GHEA Grapalat" w:hAnsi="GHEA Grapalat"/>
                <w:lang w:val="af-ZA"/>
              </w:rPr>
              <w:t xml:space="preserve"> </w:t>
            </w:r>
            <w:r w:rsidRPr="00B243BF">
              <w:rPr>
                <w:rFonts w:ascii="GHEA Grapalat" w:hAnsi="GHEA Grapalat"/>
              </w:rPr>
              <w:t>ծառայողների</w:t>
            </w:r>
            <w:r w:rsidRPr="00B243BF">
              <w:rPr>
                <w:rFonts w:ascii="GHEA Grapalat" w:hAnsi="GHEA Grapalat"/>
                <w:lang w:val="af-ZA"/>
              </w:rPr>
              <w:t xml:space="preserve"> </w:t>
            </w:r>
            <w:r w:rsidRPr="00B243BF">
              <w:rPr>
                <w:rFonts w:ascii="GHEA Grapalat" w:hAnsi="GHEA Grapalat"/>
              </w:rPr>
              <w:t>մասնագիտական</w:t>
            </w:r>
            <w:r w:rsidRPr="00B243BF">
              <w:rPr>
                <w:rFonts w:ascii="GHEA Grapalat" w:hAnsi="GHEA Grapalat"/>
                <w:lang w:val="af-ZA"/>
              </w:rPr>
              <w:t xml:space="preserve"> </w:t>
            </w:r>
            <w:r w:rsidRPr="00B243BF">
              <w:rPr>
                <w:rFonts w:ascii="GHEA Grapalat" w:hAnsi="GHEA Grapalat"/>
              </w:rPr>
              <w:t>կարողությունների</w:t>
            </w:r>
            <w:r w:rsidRPr="00B243BF">
              <w:rPr>
                <w:rFonts w:ascii="GHEA Grapalat" w:hAnsi="GHEA Grapalat"/>
                <w:lang w:val="af-ZA"/>
              </w:rPr>
              <w:t xml:space="preserve"> </w:t>
            </w:r>
            <w:r w:rsidRPr="00B243BF">
              <w:rPr>
                <w:rFonts w:ascii="GHEA Grapalat" w:hAnsi="GHEA Grapalat"/>
              </w:rPr>
              <w:t>բարձրա</w:t>
            </w:r>
            <w:r w:rsidRPr="00B243BF">
              <w:rPr>
                <w:rFonts w:ascii="GHEA Grapalat" w:hAnsi="GHEA Grapalat"/>
                <w:lang w:val="af-ZA"/>
              </w:rPr>
              <w:softHyphen/>
            </w:r>
            <w:r w:rsidRPr="00B243BF">
              <w:rPr>
                <w:rFonts w:ascii="GHEA Grapalat" w:hAnsi="GHEA Grapalat"/>
              </w:rPr>
              <w:t>ցում</w:t>
            </w:r>
            <w:r w:rsidRPr="00B243BF">
              <w:rPr>
                <w:rFonts w:ascii="GHEA Grapalat" w:hAnsi="GHEA Grapalat"/>
                <w:lang w:val="af-ZA"/>
              </w:rPr>
              <w:t xml:space="preserve">  </w:t>
            </w:r>
          </w:p>
          <w:p w:rsidR="00920E22" w:rsidRPr="00B243BF" w:rsidRDefault="00920E22" w:rsidP="002F07A9">
            <w:pPr>
              <w:tabs>
                <w:tab w:val="left" w:pos="72"/>
                <w:tab w:val="left" w:pos="175"/>
                <w:tab w:val="left" w:pos="459"/>
              </w:tabs>
              <w:ind w:left="-18" w:firstLine="18"/>
              <w:jc w:val="both"/>
              <w:rPr>
                <w:rFonts w:ascii="GHEA Grapalat" w:hAnsi="GHEA Grapalat"/>
                <w:lang w:val="af-ZA"/>
              </w:rPr>
            </w:pPr>
          </w:p>
        </w:tc>
        <w:tc>
          <w:tcPr>
            <w:tcW w:w="1985" w:type="dxa"/>
          </w:tcPr>
          <w:p w:rsidR="00920E22" w:rsidRPr="00B243BF" w:rsidRDefault="00920E22" w:rsidP="002F07A9">
            <w:pPr>
              <w:jc w:val="center"/>
              <w:rPr>
                <w:rFonts w:ascii="GHEA Grapalat" w:hAnsi="GHEA Grapalat"/>
                <w:lang w:val="af-ZA"/>
              </w:rPr>
            </w:pPr>
            <w:r w:rsidRPr="00B243BF">
              <w:rPr>
                <w:rFonts w:ascii="GHEA Grapalat" w:hAnsi="GHEA Grapalat"/>
                <w:lang w:val="af-ZA"/>
              </w:rPr>
              <w:t xml:space="preserve">Հարկային և մաքսային ծառայողների ուսումնական և վերապատրաստման ծրագիր </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2018-2022 թվականներ</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75"/>
                <w:tab w:val="left" w:pos="317"/>
                <w:tab w:val="left" w:pos="459"/>
              </w:tabs>
              <w:jc w:val="both"/>
              <w:rPr>
                <w:rFonts w:ascii="GHEA Grapalat" w:hAnsi="GHEA Grapalat"/>
                <w:lang w:val="af-ZA"/>
              </w:rPr>
            </w:pPr>
            <w:r w:rsidRPr="00B243BF">
              <w:rPr>
                <w:rFonts w:ascii="GHEA Grapalat" w:hAnsi="GHEA Grapalat"/>
                <w:lang w:val="af-ZA"/>
              </w:rPr>
              <w:t>Հարկային և մաքսային մարմիններում կոռուպցիոն ռիսկերի բացահայտում և հետևողական նվազեցում</w:t>
            </w:r>
          </w:p>
          <w:p w:rsidR="00920E22" w:rsidRPr="00B243BF" w:rsidRDefault="00920E22" w:rsidP="002F07A9">
            <w:pPr>
              <w:tabs>
                <w:tab w:val="left" w:pos="72"/>
                <w:tab w:val="left" w:pos="175"/>
                <w:tab w:val="left" w:pos="459"/>
              </w:tabs>
              <w:ind w:left="-18" w:firstLine="18"/>
              <w:jc w:val="both"/>
              <w:rPr>
                <w:rFonts w:ascii="GHEA Grapalat" w:hAnsi="GHEA Grapalat"/>
                <w:lang w:val="af-ZA"/>
              </w:rPr>
            </w:pPr>
          </w:p>
        </w:tc>
        <w:tc>
          <w:tcPr>
            <w:tcW w:w="1985" w:type="dxa"/>
          </w:tcPr>
          <w:p w:rsidR="00920E22" w:rsidRPr="00B243BF" w:rsidRDefault="00920E22" w:rsidP="002F07A9">
            <w:pPr>
              <w:jc w:val="center"/>
              <w:rPr>
                <w:rFonts w:ascii="GHEA Grapalat" w:hAnsi="GHEA Grapalat"/>
                <w:lang w:val="af-ZA"/>
              </w:rPr>
            </w:pPr>
            <w:r w:rsidRPr="00B243BF">
              <w:rPr>
                <w:rFonts w:ascii="GHEA Grapalat" w:hAnsi="GHEA Grapalat"/>
              </w:rPr>
              <w:t>Կոռուպցիոն</w:t>
            </w:r>
            <w:r w:rsidRPr="00B243BF">
              <w:rPr>
                <w:rFonts w:ascii="GHEA Grapalat" w:hAnsi="GHEA Grapalat"/>
                <w:lang w:val="af-ZA"/>
              </w:rPr>
              <w:t xml:space="preserve"> </w:t>
            </w:r>
            <w:r w:rsidRPr="00B243BF">
              <w:rPr>
                <w:rFonts w:ascii="GHEA Grapalat" w:hAnsi="GHEA Grapalat"/>
              </w:rPr>
              <w:t>երևույթների</w:t>
            </w:r>
            <w:r w:rsidRPr="00B243BF">
              <w:rPr>
                <w:rFonts w:ascii="GHEA Grapalat" w:hAnsi="GHEA Grapalat"/>
                <w:lang w:val="af-ZA"/>
              </w:rPr>
              <w:t xml:space="preserve"> </w:t>
            </w:r>
            <w:r w:rsidRPr="00B243BF">
              <w:rPr>
                <w:rFonts w:ascii="GHEA Grapalat" w:hAnsi="GHEA Grapalat"/>
              </w:rPr>
              <w:t>բացառման</w:t>
            </w:r>
            <w:r w:rsidRPr="00B243BF">
              <w:rPr>
                <w:rFonts w:ascii="GHEA Grapalat" w:hAnsi="GHEA Grapalat"/>
                <w:lang w:val="af-ZA"/>
              </w:rPr>
              <w:t xml:space="preserve"> </w:t>
            </w:r>
            <w:r w:rsidRPr="00B243BF">
              <w:rPr>
                <w:rFonts w:ascii="GHEA Grapalat" w:hAnsi="GHEA Grapalat"/>
              </w:rPr>
              <w:t>մեխանիզմների</w:t>
            </w:r>
            <w:r w:rsidRPr="00B243BF">
              <w:rPr>
                <w:rFonts w:ascii="GHEA Grapalat" w:hAnsi="GHEA Grapalat"/>
                <w:lang w:val="af-ZA"/>
              </w:rPr>
              <w:t xml:space="preserve"> </w:t>
            </w:r>
            <w:r w:rsidRPr="00B243BF">
              <w:rPr>
                <w:rFonts w:ascii="GHEA Grapalat" w:hAnsi="GHEA Grapalat"/>
              </w:rPr>
              <w:t>ներդրում</w:t>
            </w:r>
            <w:r w:rsidRPr="00B243BF">
              <w:rPr>
                <w:rFonts w:ascii="GHEA Grapalat" w:hAnsi="GHEA Grapalat"/>
                <w:lang w:val="af-ZA"/>
              </w:rPr>
              <w:t xml:space="preserve"> </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2018-2022 թվականներ</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val="restart"/>
          </w:tcPr>
          <w:p w:rsidR="00920E22" w:rsidRPr="00B243BF" w:rsidRDefault="00920E22" w:rsidP="002F07A9">
            <w:pPr>
              <w:jc w:val="center"/>
              <w:rPr>
                <w:rFonts w:ascii="GHEA Mariam" w:hAnsi="GHEA Mariam" w:cs="Arial"/>
                <w:b/>
              </w:rPr>
            </w:pPr>
            <w:r w:rsidRPr="00B243BF">
              <w:rPr>
                <w:rFonts w:ascii="GHEA Mariam" w:hAnsi="GHEA Mariam" w:cs="Arial"/>
                <w:b/>
              </w:rPr>
              <w:t>6</w:t>
            </w:r>
          </w:p>
        </w:tc>
        <w:tc>
          <w:tcPr>
            <w:tcW w:w="2807" w:type="dxa"/>
            <w:vMerge w:val="restart"/>
          </w:tcPr>
          <w:p w:rsidR="00920E22" w:rsidRPr="00B243BF" w:rsidRDefault="00920E22" w:rsidP="002F07A9">
            <w:pPr>
              <w:spacing w:before="100" w:beforeAutospacing="1" w:after="100" w:afterAutospacing="1"/>
              <w:jc w:val="both"/>
              <w:rPr>
                <w:rFonts w:ascii="GHEA Grapalat" w:hAnsi="GHEA Grapalat"/>
              </w:rPr>
            </w:pPr>
            <w:r w:rsidRPr="00B243BF">
              <w:rPr>
                <w:rFonts w:ascii="GHEA Grapalat" w:hAnsi="GHEA Grapalat"/>
              </w:rPr>
              <w:t>ԵԱՏՄ շրջանակներում իրականացվող միասնական քաղաքականությանը մեր երկրի մասնակցությունը հիմնված է լինելու ազգային տնտեսության շահերի պաշտպանության մրցունակության բարձրացման և ամրապնդման սկզբունքների վրա</w:t>
            </w: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lang w:val="en-GB"/>
              </w:rPr>
              <w:t>ԵԱՏՄ-ի մաքսային օրենսգրքից բխող ազգային օրենսդրության կիրարկումն ապահովող նորմերի մշակում և ԵԱՏՄ-ի իրավունքի մաս կազմող իրավական ակտերի նախագծերի վերաբերյալ առաջարկությունների ներկայացում:</w:t>
            </w:r>
          </w:p>
        </w:tc>
        <w:tc>
          <w:tcPr>
            <w:tcW w:w="1985" w:type="dxa"/>
          </w:tcPr>
          <w:p w:rsidR="00920E22" w:rsidRPr="00B243BF" w:rsidRDefault="00920E22" w:rsidP="002F07A9">
            <w:pPr>
              <w:jc w:val="center"/>
              <w:rPr>
                <w:rFonts w:ascii="GHEA Grapalat" w:hAnsi="GHEA Grapalat"/>
              </w:rPr>
            </w:pPr>
            <w:r w:rsidRPr="00B243BF">
              <w:rPr>
                <w:rFonts w:ascii="GHEA Grapalat" w:hAnsi="GHEA Grapalat"/>
              </w:rPr>
              <w:t>Մաքսային իրավահարաբերությունների կարգավորում</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2018թ.</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lang w:val="en-GB"/>
              </w:rPr>
              <w:t>Մաքսային մարմիններում էլեկտրոնային կառավարման և հսկողության համակարգի համապատասխանեցում (այդ թվում՝ նոր ենթահամակարգերի գործարկում) ԵԱՏՄ-ի մաքսային օրենսգրքին և դրա կիրարկումն ապահովող իրավական այլ ակտերին:</w:t>
            </w:r>
          </w:p>
        </w:tc>
        <w:tc>
          <w:tcPr>
            <w:tcW w:w="1985" w:type="dxa"/>
          </w:tcPr>
          <w:p w:rsidR="00920E22" w:rsidRPr="00B243BF" w:rsidRDefault="00920E22" w:rsidP="002F07A9">
            <w:pPr>
              <w:jc w:val="center"/>
              <w:rPr>
                <w:rFonts w:ascii="GHEA Grapalat" w:hAnsi="GHEA Grapalat"/>
              </w:rPr>
            </w:pPr>
            <w:r w:rsidRPr="00B243BF">
              <w:rPr>
                <w:rFonts w:ascii="GHEA Grapalat" w:hAnsi="GHEA Grapalat"/>
              </w:rPr>
              <w:t xml:space="preserve">Մաքսային միասնական ավտոմատացված տեղեկատվական  համակարգում (ՄՄԱՏՀ) փոփոխությունների իրականացում </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rPr>
              <w:t>Տրանսպորտի, կապի և 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2018-2019 թվականներ</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Oրենքով չարգելված այլ միջոցներ</w:t>
            </w:r>
          </w:p>
          <w:p w:rsidR="00920E22" w:rsidRPr="00B243BF" w:rsidRDefault="00920E22" w:rsidP="002F07A9">
            <w:pPr>
              <w:jc w:val="center"/>
              <w:rPr>
                <w:rFonts w:ascii="GHEA Grapalat" w:hAnsi="GHEA Grapalat"/>
              </w:rPr>
            </w:pPr>
            <w:r w:rsidRPr="00B243BF">
              <w:rPr>
                <w:rFonts w:ascii="GHEA Grapalat" w:hAnsi="GHEA Grapalat"/>
              </w:rPr>
              <w:t xml:space="preserve">50000 հազ.դրամ, այդ թվում՝  2019թ. համար 25000 հազ.դրամ </w:t>
            </w:r>
          </w:p>
        </w:tc>
      </w:tr>
      <w:tr w:rsidR="00B243BF" w:rsidRPr="00B243BF" w:rsidTr="002F07A9">
        <w:tc>
          <w:tcPr>
            <w:tcW w:w="513" w:type="dxa"/>
            <w:vMerge w:val="restart"/>
          </w:tcPr>
          <w:p w:rsidR="00920E22" w:rsidRPr="00B243BF" w:rsidRDefault="00920E22" w:rsidP="002F07A9">
            <w:pPr>
              <w:jc w:val="center"/>
              <w:rPr>
                <w:rFonts w:ascii="GHEA Mariam" w:hAnsi="GHEA Mariam" w:cs="Arial"/>
                <w:b/>
              </w:rPr>
            </w:pPr>
            <w:r w:rsidRPr="00B243BF">
              <w:rPr>
                <w:rFonts w:ascii="GHEA Mariam" w:hAnsi="GHEA Mariam" w:cs="Arial"/>
                <w:b/>
              </w:rPr>
              <w:lastRenderedPageBreak/>
              <w:t>7</w:t>
            </w:r>
          </w:p>
        </w:tc>
        <w:tc>
          <w:tcPr>
            <w:tcW w:w="2807" w:type="dxa"/>
            <w:vMerge w:val="restart"/>
          </w:tcPr>
          <w:p w:rsidR="00920E22" w:rsidRPr="00B243BF" w:rsidRDefault="00920E22" w:rsidP="002F07A9">
            <w:pPr>
              <w:spacing w:before="100" w:beforeAutospacing="1" w:after="100" w:afterAutospacing="1"/>
              <w:jc w:val="both"/>
              <w:rPr>
                <w:rFonts w:ascii="GHEA Grapalat" w:hAnsi="GHEA Grapalat"/>
              </w:rPr>
            </w:pPr>
            <w:r w:rsidRPr="00B243BF">
              <w:rPr>
                <w:rFonts w:ascii="GHEA Grapalat" w:hAnsi="GHEA Grapalat"/>
              </w:rPr>
              <w:t>Միջազգային համագործակցություն</w:t>
            </w:r>
          </w:p>
        </w:tc>
        <w:tc>
          <w:tcPr>
            <w:tcW w:w="2551" w:type="dxa"/>
          </w:tcPr>
          <w:p w:rsidR="00920E22" w:rsidRPr="00B243BF" w:rsidRDefault="00920E22" w:rsidP="002F07A9">
            <w:pPr>
              <w:tabs>
                <w:tab w:val="left" w:pos="157"/>
              </w:tabs>
              <w:jc w:val="both"/>
              <w:rPr>
                <w:rFonts w:ascii="GHEA Grapalat" w:hAnsi="GHEA Grapalat"/>
                <w:lang w:val="en-GB"/>
              </w:rPr>
            </w:pPr>
            <w:r w:rsidRPr="00B243BF">
              <w:rPr>
                <w:rFonts w:ascii="GHEA Grapalat" w:hAnsi="GHEA Grapalat"/>
              </w:rPr>
              <w:t>Հարկային մարմինների ներ-եվրոպական կազմակերպության (IOTA) և գործընկեր միջազգային կազմակերպությունների հետ համատեղ մշակված միասնական տեղեկատվական բազայի (ISORA) հարթակում հարկային վարչարարության արդյունքների վերաբերյալ տեղեկատվության տրամադրում:</w:t>
            </w:r>
          </w:p>
        </w:tc>
        <w:tc>
          <w:tcPr>
            <w:tcW w:w="1985" w:type="dxa"/>
          </w:tcPr>
          <w:p w:rsidR="00920E22" w:rsidRPr="00B243BF" w:rsidRDefault="00920E22" w:rsidP="002F07A9">
            <w:pPr>
              <w:jc w:val="center"/>
              <w:rPr>
                <w:rFonts w:ascii="GHEA Grapalat" w:hAnsi="GHEA Grapalat"/>
              </w:rPr>
            </w:pPr>
            <w:r w:rsidRPr="00B243BF">
              <w:rPr>
                <w:rFonts w:ascii="GHEA Grapalat" w:hAnsi="GHEA Grapalat"/>
              </w:rPr>
              <w:t>Հարկային մարմինների ներ-եվրոպական կազմակերպության շրջանակներում հարկային վարչարարության վերաբերյալ տվյալների հասանելիություն</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r w:rsidRPr="00853D7F">
              <w:rPr>
                <w:rFonts w:ascii="GHEA Grapalat" w:hAnsi="GHEA Grapalat"/>
              </w:rPr>
              <w:t>Տրանսպորտի, կապի և տեղեկատվական տեխնոլոգիաների նախարարություն</w:t>
            </w: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 xml:space="preserve">2018թ. </w:t>
            </w:r>
          </w:p>
          <w:p w:rsidR="00920E22" w:rsidRPr="00B243BF" w:rsidRDefault="00920E22" w:rsidP="002F07A9">
            <w:pPr>
              <w:jc w:val="center"/>
              <w:rPr>
                <w:rFonts w:ascii="GHEA Grapalat" w:hAnsi="GHEA Grapalat"/>
              </w:rPr>
            </w:pP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157"/>
              </w:tabs>
              <w:jc w:val="both"/>
              <w:rPr>
                <w:rFonts w:ascii="GHEA Grapalat" w:hAnsi="GHEA Grapalat"/>
              </w:rPr>
            </w:pPr>
            <w:r w:rsidRPr="00B243BF">
              <w:rPr>
                <w:rFonts w:ascii="GHEA Grapalat" w:hAnsi="GHEA Grapalat"/>
              </w:rPr>
              <w:t>Տնտեսական համագործակցության զարգացման կազմակերպության (ՏՀԶԿ) Հարկման նպատակով թափանցիկության և տեղեկությունների փոխա</w:t>
            </w:r>
            <w:r w:rsidRPr="00B243BF">
              <w:rPr>
                <w:rFonts w:ascii="GHEA Grapalat" w:hAnsi="GHEA Grapalat"/>
              </w:rPr>
              <w:softHyphen/>
              <w:t>նակ</w:t>
            </w:r>
            <w:r w:rsidRPr="00B243BF">
              <w:rPr>
                <w:rFonts w:ascii="GHEA Grapalat" w:hAnsi="GHEA Grapalat"/>
              </w:rPr>
              <w:softHyphen/>
              <w:t>ման գլոբալ ֆորումին ՀՀ անդամակցության շրջանակներում՝ հարցումների հիման վրա և ավտոմատացված տեղեկությունների փոխանակման ՏՀԶԿ ստանդարտների ներդըրման համար օրենսդրական առաջարկությունների ներկայացում:</w:t>
            </w:r>
          </w:p>
        </w:tc>
        <w:tc>
          <w:tcPr>
            <w:tcW w:w="1985" w:type="dxa"/>
          </w:tcPr>
          <w:p w:rsidR="00920E22" w:rsidRPr="00B243BF" w:rsidRDefault="00920E22" w:rsidP="002F07A9">
            <w:pPr>
              <w:jc w:val="center"/>
              <w:rPr>
                <w:rFonts w:ascii="GHEA Grapalat" w:hAnsi="GHEA Grapalat"/>
              </w:rPr>
            </w:pPr>
            <w:r w:rsidRPr="00B243BF">
              <w:rPr>
                <w:rFonts w:ascii="GHEA Grapalat" w:hAnsi="GHEA Grapalat"/>
              </w:rPr>
              <w:t>ՀՀ ստանձնած պարտավորությունների կատարման ապահովում:</w:t>
            </w:r>
          </w:p>
        </w:tc>
        <w:tc>
          <w:tcPr>
            <w:tcW w:w="1701" w:type="dxa"/>
          </w:tcPr>
          <w:p w:rsidR="00920E22" w:rsidRPr="00B243BF" w:rsidRDefault="00920E22" w:rsidP="002F07A9">
            <w:pPr>
              <w:jc w:val="center"/>
              <w:rPr>
                <w:rFonts w:ascii="GHEA Grapalat" w:hAnsi="GHEA Grapalat"/>
              </w:rPr>
            </w:pPr>
            <w:r w:rsidRPr="00B243BF">
              <w:rPr>
                <w:rFonts w:ascii="GHEA Grapalat" w:hAnsi="GHEA Grapalat"/>
              </w:rPr>
              <w:t>Պետական եկամուտների կոմիտե</w:t>
            </w:r>
          </w:p>
        </w:tc>
        <w:tc>
          <w:tcPr>
            <w:tcW w:w="1701" w:type="dxa"/>
          </w:tcPr>
          <w:p w:rsidR="00920E22" w:rsidRPr="00853D7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 xml:space="preserve">2018թ. </w:t>
            </w:r>
          </w:p>
          <w:p w:rsidR="00920E22" w:rsidRPr="00B243BF" w:rsidRDefault="00920E22" w:rsidP="002F07A9">
            <w:pPr>
              <w:jc w:val="center"/>
              <w:rPr>
                <w:rFonts w:ascii="GHEA Grapalat" w:hAnsi="GHEA Grapalat"/>
              </w:rPr>
            </w:pP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r w:rsidR="00B243BF" w:rsidRPr="00B243BF" w:rsidTr="002F07A9">
        <w:tc>
          <w:tcPr>
            <w:tcW w:w="513" w:type="dxa"/>
            <w:vMerge/>
          </w:tcPr>
          <w:p w:rsidR="00920E22" w:rsidRPr="00B243BF" w:rsidRDefault="00920E22" w:rsidP="002F07A9">
            <w:pPr>
              <w:jc w:val="center"/>
              <w:rPr>
                <w:rFonts w:ascii="GHEA Mariam" w:hAnsi="GHEA Mariam" w:cs="Arial"/>
                <w:b/>
              </w:rPr>
            </w:pPr>
          </w:p>
        </w:tc>
        <w:tc>
          <w:tcPr>
            <w:tcW w:w="2807" w:type="dxa"/>
            <w:vMerge/>
          </w:tcPr>
          <w:p w:rsidR="00920E22" w:rsidRPr="00B243BF" w:rsidRDefault="00920E22" w:rsidP="002F07A9">
            <w:pPr>
              <w:jc w:val="center"/>
              <w:rPr>
                <w:rFonts w:ascii="GHEA Mariam" w:hAnsi="GHEA Mariam" w:cs="Arial"/>
                <w:b/>
              </w:rPr>
            </w:pPr>
          </w:p>
        </w:tc>
        <w:tc>
          <w:tcPr>
            <w:tcW w:w="2551" w:type="dxa"/>
          </w:tcPr>
          <w:p w:rsidR="00920E22" w:rsidRPr="00B243BF" w:rsidRDefault="00920E22" w:rsidP="002F07A9">
            <w:pPr>
              <w:tabs>
                <w:tab w:val="left" w:pos="0"/>
                <w:tab w:val="left" w:pos="175"/>
              </w:tabs>
              <w:jc w:val="both"/>
              <w:rPr>
                <w:rFonts w:ascii="GHEA Grapalat" w:hAnsi="GHEA Grapalat"/>
                <w:lang w:val="af-ZA"/>
              </w:rPr>
            </w:pPr>
            <w:r w:rsidRPr="00B243BF">
              <w:rPr>
                <w:rFonts w:ascii="GHEA Grapalat" w:hAnsi="GHEA Grapalat"/>
              </w:rPr>
              <w:t>Հարևան</w:t>
            </w:r>
            <w:r w:rsidRPr="00B243BF">
              <w:rPr>
                <w:rFonts w:ascii="GHEA Grapalat" w:hAnsi="GHEA Grapalat"/>
                <w:lang w:val="af-ZA"/>
              </w:rPr>
              <w:t xml:space="preserve"> </w:t>
            </w:r>
            <w:r w:rsidRPr="00B243BF">
              <w:rPr>
                <w:rFonts w:ascii="GHEA Grapalat" w:hAnsi="GHEA Grapalat"/>
              </w:rPr>
              <w:t>երկրների</w:t>
            </w:r>
            <w:r w:rsidRPr="00B243BF">
              <w:rPr>
                <w:rFonts w:ascii="GHEA Grapalat" w:hAnsi="GHEA Grapalat"/>
                <w:lang w:val="af-ZA"/>
              </w:rPr>
              <w:t xml:space="preserve"> </w:t>
            </w:r>
            <w:r w:rsidRPr="00B243BF">
              <w:rPr>
                <w:rFonts w:ascii="GHEA Grapalat" w:hAnsi="GHEA Grapalat"/>
              </w:rPr>
              <w:t>մաքսային</w:t>
            </w:r>
            <w:r w:rsidRPr="00B243BF">
              <w:rPr>
                <w:rFonts w:ascii="GHEA Grapalat" w:hAnsi="GHEA Grapalat"/>
                <w:lang w:val="af-ZA"/>
              </w:rPr>
              <w:t xml:space="preserve"> </w:t>
            </w:r>
            <w:r w:rsidRPr="00B243BF">
              <w:rPr>
                <w:rFonts w:ascii="GHEA Grapalat" w:hAnsi="GHEA Grapalat"/>
              </w:rPr>
              <w:t>մարմինների</w:t>
            </w:r>
            <w:r w:rsidRPr="00B243BF">
              <w:rPr>
                <w:rFonts w:ascii="GHEA Grapalat" w:hAnsi="GHEA Grapalat"/>
                <w:lang w:val="af-ZA"/>
              </w:rPr>
              <w:t xml:space="preserve"> </w:t>
            </w:r>
            <w:r w:rsidRPr="00B243BF">
              <w:rPr>
                <w:rFonts w:ascii="GHEA Grapalat" w:hAnsi="GHEA Grapalat"/>
              </w:rPr>
              <w:t>հետ</w:t>
            </w:r>
            <w:r w:rsidRPr="00B243BF">
              <w:rPr>
                <w:rFonts w:ascii="GHEA Grapalat" w:hAnsi="GHEA Grapalat"/>
                <w:lang w:val="af-ZA"/>
              </w:rPr>
              <w:t xml:space="preserve"> </w:t>
            </w:r>
            <w:r w:rsidRPr="00B243BF">
              <w:rPr>
                <w:rFonts w:ascii="GHEA Grapalat" w:hAnsi="GHEA Grapalat"/>
              </w:rPr>
              <w:t>նախնական</w:t>
            </w:r>
            <w:r w:rsidRPr="00B243BF">
              <w:rPr>
                <w:rFonts w:ascii="GHEA Grapalat" w:hAnsi="GHEA Grapalat"/>
                <w:lang w:val="af-ZA"/>
              </w:rPr>
              <w:t xml:space="preserve"> </w:t>
            </w:r>
            <w:r w:rsidRPr="00B243BF">
              <w:rPr>
                <w:rFonts w:ascii="GHEA Grapalat" w:hAnsi="GHEA Grapalat"/>
              </w:rPr>
              <w:t>տեղեկատվության</w:t>
            </w:r>
            <w:r w:rsidRPr="00B243BF">
              <w:rPr>
                <w:rFonts w:ascii="GHEA Grapalat" w:hAnsi="GHEA Grapalat"/>
                <w:lang w:val="af-ZA"/>
              </w:rPr>
              <w:t xml:space="preserve"> </w:t>
            </w:r>
            <w:r w:rsidRPr="00B243BF">
              <w:rPr>
                <w:rFonts w:ascii="GHEA Grapalat" w:hAnsi="GHEA Grapalat"/>
              </w:rPr>
              <w:lastRenderedPageBreak/>
              <w:t>փոխանակման</w:t>
            </w:r>
            <w:r w:rsidRPr="00B243BF">
              <w:rPr>
                <w:rFonts w:ascii="GHEA Grapalat" w:hAnsi="GHEA Grapalat"/>
                <w:lang w:val="af-ZA"/>
              </w:rPr>
              <w:t xml:space="preserve"> </w:t>
            </w:r>
            <w:r w:rsidRPr="00B243BF">
              <w:rPr>
                <w:rFonts w:ascii="GHEA Grapalat" w:hAnsi="GHEA Grapalat"/>
              </w:rPr>
              <w:t>ապահովում</w:t>
            </w:r>
          </w:p>
          <w:p w:rsidR="00920E22" w:rsidRPr="00B243BF" w:rsidRDefault="00920E22" w:rsidP="002F07A9">
            <w:pPr>
              <w:tabs>
                <w:tab w:val="left" w:pos="157"/>
              </w:tabs>
              <w:jc w:val="both"/>
              <w:rPr>
                <w:rFonts w:ascii="GHEA Grapalat" w:hAnsi="GHEA Grapalat"/>
                <w:lang w:val="af-ZA"/>
              </w:rPr>
            </w:pPr>
          </w:p>
        </w:tc>
        <w:tc>
          <w:tcPr>
            <w:tcW w:w="1985" w:type="dxa"/>
          </w:tcPr>
          <w:p w:rsidR="00920E22" w:rsidRPr="00B243BF" w:rsidRDefault="00920E22" w:rsidP="002F07A9">
            <w:pPr>
              <w:jc w:val="both"/>
              <w:rPr>
                <w:rFonts w:ascii="GHEA Grapalat" w:hAnsi="GHEA Grapalat"/>
                <w:spacing w:val="-4"/>
                <w:lang w:val="af-ZA"/>
              </w:rPr>
            </w:pPr>
            <w:r w:rsidRPr="00B243BF">
              <w:rPr>
                <w:rFonts w:ascii="GHEA Grapalat" w:eastAsia="Calibri" w:hAnsi="GHEA Grapalat"/>
              </w:rPr>
              <w:lastRenderedPageBreak/>
              <w:t>Հ</w:t>
            </w:r>
            <w:r w:rsidRPr="00B243BF">
              <w:rPr>
                <w:rFonts w:ascii="GHEA Grapalat" w:eastAsia="Calibri" w:hAnsi="GHEA Grapalat"/>
                <w:lang w:val="hy-AM"/>
              </w:rPr>
              <w:t xml:space="preserve">արկումից խուսափելու դեմ պայքարի </w:t>
            </w:r>
            <w:r w:rsidRPr="00B243BF">
              <w:rPr>
                <w:rFonts w:ascii="GHEA Grapalat" w:eastAsia="Calibri" w:hAnsi="GHEA Grapalat"/>
              </w:rPr>
              <w:t>մեխանիզմների</w:t>
            </w:r>
            <w:r w:rsidRPr="00B243BF">
              <w:rPr>
                <w:rFonts w:ascii="GHEA Grapalat" w:eastAsia="Calibri" w:hAnsi="GHEA Grapalat"/>
                <w:lang w:val="af-ZA"/>
              </w:rPr>
              <w:t xml:space="preserve"> </w:t>
            </w:r>
            <w:r w:rsidRPr="00B243BF">
              <w:rPr>
                <w:rFonts w:ascii="GHEA Grapalat" w:eastAsia="Calibri" w:hAnsi="GHEA Grapalat"/>
              </w:rPr>
              <w:lastRenderedPageBreak/>
              <w:t>ներդրում</w:t>
            </w:r>
          </w:p>
        </w:tc>
        <w:tc>
          <w:tcPr>
            <w:tcW w:w="1701" w:type="dxa"/>
          </w:tcPr>
          <w:p w:rsidR="00920E22" w:rsidRPr="00B243BF" w:rsidRDefault="00920E22" w:rsidP="002F07A9">
            <w:pPr>
              <w:jc w:val="center"/>
            </w:pPr>
            <w:r w:rsidRPr="00B243BF">
              <w:rPr>
                <w:rFonts w:ascii="GHEA Grapalat" w:hAnsi="GHEA Grapalat"/>
              </w:rPr>
              <w:lastRenderedPageBreak/>
              <w:t>Պետական եկամուտների կոմիտե</w:t>
            </w:r>
          </w:p>
        </w:tc>
        <w:tc>
          <w:tcPr>
            <w:tcW w:w="1701" w:type="dxa"/>
          </w:tcPr>
          <w:p w:rsidR="00920E22" w:rsidRPr="00B243BF" w:rsidRDefault="00920E22" w:rsidP="002F07A9">
            <w:pPr>
              <w:jc w:val="center"/>
              <w:rPr>
                <w:rFonts w:ascii="GHEA Grapalat" w:hAnsi="GHEA Grapalat"/>
              </w:rPr>
            </w:pPr>
          </w:p>
        </w:tc>
        <w:tc>
          <w:tcPr>
            <w:tcW w:w="1984" w:type="dxa"/>
          </w:tcPr>
          <w:p w:rsidR="00920E22" w:rsidRPr="00B243BF" w:rsidRDefault="00920E22" w:rsidP="002F07A9">
            <w:pPr>
              <w:jc w:val="center"/>
              <w:rPr>
                <w:rFonts w:ascii="GHEA Grapalat" w:hAnsi="GHEA Grapalat"/>
              </w:rPr>
            </w:pPr>
            <w:r w:rsidRPr="00B243BF">
              <w:rPr>
                <w:rFonts w:ascii="GHEA Grapalat" w:hAnsi="GHEA Grapalat"/>
              </w:rPr>
              <w:t>2019թ.</w:t>
            </w:r>
          </w:p>
        </w:tc>
        <w:tc>
          <w:tcPr>
            <w:tcW w:w="1843" w:type="dxa"/>
          </w:tcPr>
          <w:p w:rsidR="00920E22" w:rsidRPr="00B243BF" w:rsidRDefault="00920E22" w:rsidP="002F07A9">
            <w:pPr>
              <w:jc w:val="center"/>
              <w:rPr>
                <w:rFonts w:ascii="GHEA Grapalat" w:hAnsi="GHEA Grapalat"/>
              </w:rPr>
            </w:pPr>
            <w:r w:rsidRPr="00B243BF">
              <w:rPr>
                <w:rFonts w:ascii="GHEA Grapalat" w:hAnsi="GHEA Grapalat"/>
              </w:rPr>
              <w:t>Լրացուցիչ ֆինանսավորում չի պահանջվում</w:t>
            </w:r>
          </w:p>
        </w:tc>
      </w:tr>
    </w:tbl>
    <w:p w:rsidR="00436B70" w:rsidRPr="00B243BF" w:rsidRDefault="00436B70" w:rsidP="0008219C">
      <w:pPr>
        <w:jc w:val="center"/>
        <w:rPr>
          <w:rFonts w:ascii="GHEA Mariam" w:hAnsi="GHEA Mariam" w:cs="Arial"/>
          <w:b/>
        </w:rPr>
      </w:pPr>
    </w:p>
    <w:p w:rsidR="0070169A" w:rsidRPr="00B243BF" w:rsidRDefault="0070169A" w:rsidP="0008219C">
      <w:pPr>
        <w:jc w:val="center"/>
        <w:rPr>
          <w:rFonts w:ascii="GHEA Mariam" w:hAnsi="GHEA Mariam" w:cs="Arial"/>
          <w:b/>
        </w:rPr>
      </w:pPr>
    </w:p>
    <w:p w:rsidR="0070169A" w:rsidRPr="00B243BF" w:rsidRDefault="0070169A" w:rsidP="0008219C">
      <w:pPr>
        <w:jc w:val="center"/>
        <w:rPr>
          <w:rFonts w:ascii="GHEA Mariam" w:hAnsi="GHEA Mariam" w:cs="Arial"/>
          <w:b/>
        </w:rPr>
      </w:pPr>
    </w:p>
    <w:p w:rsidR="0070169A" w:rsidRPr="00B243BF" w:rsidRDefault="0070169A" w:rsidP="0008219C">
      <w:pPr>
        <w:jc w:val="center"/>
        <w:rPr>
          <w:rFonts w:ascii="GHEA Mariam" w:hAnsi="GHEA Mariam" w:cs="Arial"/>
          <w:b/>
        </w:rPr>
      </w:pPr>
    </w:p>
    <w:p w:rsidR="0070169A" w:rsidRPr="00B243BF" w:rsidRDefault="0070169A" w:rsidP="0008219C">
      <w:pPr>
        <w:jc w:val="center"/>
        <w:rPr>
          <w:rFonts w:ascii="GHEA Mariam" w:hAnsi="GHEA Mariam" w:cs="Arial"/>
          <w:b/>
        </w:rPr>
      </w:pPr>
    </w:p>
    <w:tbl>
      <w:tblPr>
        <w:tblStyle w:val="TableGrid"/>
        <w:tblW w:w="15085" w:type="dxa"/>
        <w:tblInd w:w="-1085" w:type="dxa"/>
        <w:tblLook w:val="04A0" w:firstRow="1" w:lastRow="0" w:firstColumn="1" w:lastColumn="0" w:noHBand="0" w:noVBand="1"/>
      </w:tblPr>
      <w:tblGrid>
        <w:gridCol w:w="540"/>
        <w:gridCol w:w="2638"/>
        <w:gridCol w:w="2693"/>
        <w:gridCol w:w="2410"/>
        <w:gridCol w:w="1701"/>
        <w:gridCol w:w="1843"/>
        <w:gridCol w:w="1701"/>
        <w:gridCol w:w="1559"/>
      </w:tblGrid>
      <w:tr w:rsidR="00B243BF" w:rsidRPr="00B243BF" w:rsidTr="00D07EF4">
        <w:tc>
          <w:tcPr>
            <w:tcW w:w="540" w:type="dxa"/>
          </w:tcPr>
          <w:p w:rsidR="0075394A" w:rsidRPr="00B243BF" w:rsidRDefault="0075394A" w:rsidP="0008219C">
            <w:pPr>
              <w:jc w:val="center"/>
              <w:rPr>
                <w:rFonts w:ascii="GHEA Mariam" w:hAnsi="GHEA Mariam" w:cs="Arial"/>
                <w:b/>
              </w:rPr>
            </w:pPr>
            <w:r w:rsidRPr="00B243BF">
              <w:rPr>
                <w:rFonts w:ascii="GHEA Mariam" w:hAnsi="GHEA Mariam" w:cs="Arial"/>
                <w:b/>
              </w:rPr>
              <w:t>1</w:t>
            </w:r>
          </w:p>
        </w:tc>
        <w:tc>
          <w:tcPr>
            <w:tcW w:w="2638" w:type="dxa"/>
          </w:tcPr>
          <w:p w:rsidR="0075394A" w:rsidRPr="00B243BF" w:rsidRDefault="0075394A" w:rsidP="0008219C">
            <w:pPr>
              <w:jc w:val="center"/>
              <w:rPr>
                <w:rFonts w:ascii="GHEA Mariam" w:hAnsi="GHEA Mariam" w:cs="Arial"/>
                <w:b/>
              </w:rPr>
            </w:pPr>
            <w:r w:rsidRPr="00B243BF">
              <w:rPr>
                <w:rFonts w:ascii="GHEA Mariam" w:hAnsi="GHEA Mariam" w:cs="Arial"/>
                <w:b/>
              </w:rPr>
              <w:t>2</w:t>
            </w:r>
          </w:p>
        </w:tc>
        <w:tc>
          <w:tcPr>
            <w:tcW w:w="2693" w:type="dxa"/>
          </w:tcPr>
          <w:p w:rsidR="0075394A" w:rsidRPr="00B243BF" w:rsidRDefault="0075394A" w:rsidP="0008219C">
            <w:pPr>
              <w:jc w:val="center"/>
              <w:rPr>
                <w:rFonts w:ascii="GHEA Mariam" w:hAnsi="GHEA Mariam" w:cs="Arial"/>
                <w:b/>
              </w:rPr>
            </w:pPr>
            <w:r w:rsidRPr="00B243BF">
              <w:rPr>
                <w:rFonts w:ascii="GHEA Mariam" w:hAnsi="GHEA Mariam" w:cs="Arial"/>
                <w:b/>
              </w:rPr>
              <w:t>3</w:t>
            </w:r>
          </w:p>
        </w:tc>
        <w:tc>
          <w:tcPr>
            <w:tcW w:w="2410" w:type="dxa"/>
          </w:tcPr>
          <w:p w:rsidR="0075394A" w:rsidRPr="00B243BF" w:rsidRDefault="0075394A" w:rsidP="0008219C">
            <w:pPr>
              <w:jc w:val="center"/>
              <w:rPr>
                <w:rFonts w:ascii="GHEA Mariam" w:hAnsi="GHEA Mariam" w:cs="Arial"/>
                <w:b/>
              </w:rPr>
            </w:pPr>
            <w:r w:rsidRPr="00B243BF">
              <w:rPr>
                <w:rFonts w:ascii="GHEA Mariam" w:hAnsi="GHEA Mariam" w:cs="Arial"/>
                <w:b/>
              </w:rPr>
              <w:t>4</w:t>
            </w:r>
          </w:p>
        </w:tc>
        <w:tc>
          <w:tcPr>
            <w:tcW w:w="1701" w:type="dxa"/>
          </w:tcPr>
          <w:p w:rsidR="0075394A" w:rsidRPr="00B243BF" w:rsidRDefault="0075394A" w:rsidP="0008219C">
            <w:pPr>
              <w:jc w:val="center"/>
              <w:rPr>
                <w:rFonts w:ascii="GHEA Mariam" w:hAnsi="GHEA Mariam" w:cs="Arial"/>
                <w:b/>
              </w:rPr>
            </w:pPr>
            <w:r w:rsidRPr="00B243BF">
              <w:rPr>
                <w:rFonts w:ascii="GHEA Mariam" w:hAnsi="GHEA Mariam" w:cs="Arial"/>
                <w:b/>
              </w:rPr>
              <w:t>5</w:t>
            </w:r>
          </w:p>
        </w:tc>
        <w:tc>
          <w:tcPr>
            <w:tcW w:w="1843" w:type="dxa"/>
          </w:tcPr>
          <w:p w:rsidR="0075394A" w:rsidRPr="00B243BF" w:rsidRDefault="0075394A" w:rsidP="0008219C">
            <w:pPr>
              <w:jc w:val="center"/>
              <w:rPr>
                <w:rFonts w:ascii="GHEA Mariam" w:hAnsi="GHEA Mariam" w:cs="Arial"/>
                <w:b/>
              </w:rPr>
            </w:pPr>
            <w:r w:rsidRPr="00B243BF">
              <w:rPr>
                <w:rFonts w:ascii="GHEA Mariam" w:hAnsi="GHEA Mariam" w:cs="Arial"/>
                <w:b/>
              </w:rPr>
              <w:t>6</w:t>
            </w:r>
          </w:p>
        </w:tc>
        <w:tc>
          <w:tcPr>
            <w:tcW w:w="1701" w:type="dxa"/>
          </w:tcPr>
          <w:p w:rsidR="0075394A" w:rsidRPr="00B243BF" w:rsidRDefault="0075394A" w:rsidP="0008219C">
            <w:pPr>
              <w:jc w:val="center"/>
              <w:rPr>
                <w:rFonts w:ascii="GHEA Mariam" w:hAnsi="GHEA Mariam" w:cs="Arial"/>
                <w:b/>
              </w:rPr>
            </w:pPr>
            <w:r w:rsidRPr="00B243BF">
              <w:rPr>
                <w:rFonts w:ascii="GHEA Mariam" w:hAnsi="GHEA Mariam" w:cs="Arial"/>
                <w:b/>
              </w:rPr>
              <w:t>7</w:t>
            </w:r>
          </w:p>
        </w:tc>
        <w:tc>
          <w:tcPr>
            <w:tcW w:w="1559" w:type="dxa"/>
          </w:tcPr>
          <w:p w:rsidR="0075394A" w:rsidRPr="00B243BF" w:rsidRDefault="0075394A" w:rsidP="0008219C">
            <w:pPr>
              <w:jc w:val="center"/>
              <w:rPr>
                <w:rFonts w:ascii="GHEA Mariam" w:hAnsi="GHEA Mariam" w:cs="Arial"/>
                <w:b/>
              </w:rPr>
            </w:pPr>
            <w:r w:rsidRPr="00B243BF">
              <w:rPr>
                <w:rFonts w:ascii="GHEA Mariam" w:hAnsi="GHEA Mariam" w:cs="Arial"/>
                <w:b/>
              </w:rPr>
              <w:t>8</w:t>
            </w:r>
          </w:p>
        </w:tc>
      </w:tr>
      <w:tr w:rsidR="00B243BF" w:rsidRPr="00B243BF" w:rsidTr="007D1878">
        <w:tc>
          <w:tcPr>
            <w:tcW w:w="15085" w:type="dxa"/>
            <w:gridSpan w:val="8"/>
            <w:shd w:val="clear" w:color="auto" w:fill="FFFF00"/>
          </w:tcPr>
          <w:p w:rsidR="0075394A" w:rsidRPr="00B243BF" w:rsidRDefault="0075394A" w:rsidP="00A71520">
            <w:pPr>
              <w:pStyle w:val="NormalWeb"/>
              <w:spacing w:before="0" w:beforeAutospacing="0" w:after="0" w:afterAutospacing="0" w:line="276" w:lineRule="auto"/>
              <w:jc w:val="center"/>
              <w:rPr>
                <w:rFonts w:ascii="GHEA Mariam" w:hAnsi="GHEA Mariam"/>
                <w:b/>
                <w:sz w:val="20"/>
                <w:szCs w:val="20"/>
              </w:rPr>
            </w:pPr>
            <w:r w:rsidRPr="00B243BF">
              <w:rPr>
                <w:rFonts w:ascii="GHEA Mariam" w:hAnsi="GHEA Mariam" w:cs="Sylfaen"/>
                <w:b/>
                <w:sz w:val="20"/>
                <w:szCs w:val="20"/>
                <w:lang w:eastAsia="en-GB"/>
              </w:rPr>
              <w:t>Ք</w:t>
            </w:r>
            <w:r w:rsidRPr="00B243BF">
              <w:rPr>
                <w:rFonts w:ascii="GHEA Mariam" w:hAnsi="GHEA Mariam"/>
                <w:b/>
                <w:sz w:val="20"/>
                <w:szCs w:val="20"/>
              </w:rPr>
              <w:t>աղաքաշինության կոմիտե</w:t>
            </w:r>
          </w:p>
        </w:tc>
      </w:tr>
      <w:tr w:rsidR="00B243BF" w:rsidRPr="00B243BF" w:rsidTr="00D07EF4">
        <w:tc>
          <w:tcPr>
            <w:tcW w:w="540" w:type="dxa"/>
          </w:tcPr>
          <w:p w:rsidR="0075394A" w:rsidRPr="00B243BF" w:rsidRDefault="0075394A" w:rsidP="0008219C">
            <w:pPr>
              <w:jc w:val="center"/>
              <w:rPr>
                <w:rFonts w:ascii="GHEA Mariam" w:hAnsi="GHEA Mariam" w:cs="Arial"/>
                <w:b/>
              </w:rPr>
            </w:pPr>
          </w:p>
        </w:tc>
        <w:tc>
          <w:tcPr>
            <w:tcW w:w="2638" w:type="dxa"/>
          </w:tcPr>
          <w:p w:rsidR="0075394A" w:rsidRPr="00B243BF" w:rsidRDefault="0075394A" w:rsidP="0008219C">
            <w:pPr>
              <w:jc w:val="center"/>
              <w:rPr>
                <w:rFonts w:ascii="GHEA Mariam" w:hAnsi="GHEA Mariam" w:cs="Arial"/>
                <w:b/>
              </w:rPr>
            </w:pPr>
          </w:p>
        </w:tc>
        <w:tc>
          <w:tcPr>
            <w:tcW w:w="2693" w:type="dxa"/>
          </w:tcPr>
          <w:p w:rsidR="0075394A" w:rsidRPr="00B243BF" w:rsidRDefault="0075394A" w:rsidP="0008219C">
            <w:pPr>
              <w:jc w:val="center"/>
              <w:rPr>
                <w:rFonts w:ascii="GHEA Mariam" w:hAnsi="GHEA Mariam" w:cs="Arial"/>
                <w:b/>
              </w:rPr>
            </w:pPr>
          </w:p>
        </w:tc>
        <w:tc>
          <w:tcPr>
            <w:tcW w:w="2410" w:type="dxa"/>
          </w:tcPr>
          <w:p w:rsidR="0075394A" w:rsidRPr="00B243BF" w:rsidRDefault="0075394A" w:rsidP="0008219C">
            <w:pPr>
              <w:jc w:val="center"/>
              <w:rPr>
                <w:rFonts w:ascii="GHEA Mariam" w:hAnsi="GHEA Mariam" w:cs="Arial"/>
                <w:b/>
              </w:rPr>
            </w:pPr>
          </w:p>
        </w:tc>
        <w:tc>
          <w:tcPr>
            <w:tcW w:w="1701" w:type="dxa"/>
          </w:tcPr>
          <w:p w:rsidR="0075394A" w:rsidRPr="00B243BF" w:rsidRDefault="0075394A" w:rsidP="0008219C">
            <w:pPr>
              <w:jc w:val="center"/>
              <w:rPr>
                <w:rFonts w:ascii="GHEA Mariam" w:hAnsi="GHEA Mariam" w:cs="Arial"/>
                <w:b/>
              </w:rPr>
            </w:pPr>
          </w:p>
        </w:tc>
        <w:tc>
          <w:tcPr>
            <w:tcW w:w="1843" w:type="dxa"/>
          </w:tcPr>
          <w:p w:rsidR="0075394A" w:rsidRPr="00B243BF" w:rsidRDefault="0075394A" w:rsidP="0008219C">
            <w:pPr>
              <w:jc w:val="center"/>
              <w:rPr>
                <w:rFonts w:ascii="GHEA Mariam" w:hAnsi="GHEA Mariam" w:cs="Arial"/>
                <w:b/>
              </w:rPr>
            </w:pPr>
          </w:p>
        </w:tc>
        <w:tc>
          <w:tcPr>
            <w:tcW w:w="1701" w:type="dxa"/>
          </w:tcPr>
          <w:p w:rsidR="0075394A" w:rsidRPr="00B243BF" w:rsidRDefault="0075394A" w:rsidP="0008219C">
            <w:pPr>
              <w:jc w:val="center"/>
              <w:rPr>
                <w:rFonts w:ascii="GHEA Mariam" w:hAnsi="GHEA Mariam" w:cs="Arial"/>
                <w:b/>
              </w:rPr>
            </w:pPr>
          </w:p>
        </w:tc>
        <w:tc>
          <w:tcPr>
            <w:tcW w:w="1559" w:type="dxa"/>
          </w:tcPr>
          <w:p w:rsidR="0075394A" w:rsidRPr="00B243BF" w:rsidRDefault="0075394A" w:rsidP="0008219C">
            <w:pPr>
              <w:jc w:val="center"/>
              <w:rPr>
                <w:rFonts w:ascii="GHEA Mariam" w:hAnsi="GHEA Mariam" w:cs="Arial"/>
                <w:b/>
              </w:rPr>
            </w:pPr>
          </w:p>
        </w:tc>
      </w:tr>
    </w:tbl>
    <w:p w:rsidR="00A976B3" w:rsidRPr="00B243BF" w:rsidRDefault="00A976B3" w:rsidP="0008219C">
      <w:pPr>
        <w:jc w:val="center"/>
        <w:rPr>
          <w:rFonts w:ascii="GHEA Mariam" w:hAnsi="GHEA Mariam" w:cs="Arial"/>
          <w:b/>
        </w:rPr>
      </w:pPr>
    </w:p>
    <w:p w:rsidR="00D07EF4" w:rsidRPr="00B243BF" w:rsidRDefault="00D07EF4" w:rsidP="0008219C">
      <w:pPr>
        <w:jc w:val="center"/>
        <w:rPr>
          <w:rFonts w:ascii="GHEA Mariam" w:hAnsi="GHEA Mariam" w:cs="Arial"/>
          <w:b/>
          <w:lang w:val="af-ZA"/>
        </w:rPr>
      </w:pPr>
    </w:p>
    <w:tbl>
      <w:tblPr>
        <w:tblStyle w:val="TableGrid"/>
        <w:tblW w:w="15085" w:type="dxa"/>
        <w:tblInd w:w="-1085" w:type="dxa"/>
        <w:tblLayout w:type="fixed"/>
        <w:tblLook w:val="04A0" w:firstRow="1" w:lastRow="0" w:firstColumn="1" w:lastColumn="0" w:noHBand="0" w:noVBand="1"/>
      </w:tblPr>
      <w:tblGrid>
        <w:gridCol w:w="513"/>
        <w:gridCol w:w="2665"/>
        <w:gridCol w:w="2438"/>
        <w:gridCol w:w="2098"/>
        <w:gridCol w:w="1701"/>
        <w:gridCol w:w="1984"/>
        <w:gridCol w:w="1701"/>
        <w:gridCol w:w="1985"/>
      </w:tblGrid>
      <w:tr w:rsidR="00853D7F" w:rsidRPr="00B243BF" w:rsidTr="00E72449">
        <w:tc>
          <w:tcPr>
            <w:tcW w:w="513" w:type="dxa"/>
          </w:tcPr>
          <w:p w:rsidR="00E72449" w:rsidRPr="00B243BF" w:rsidRDefault="00E72449" w:rsidP="006B47A6">
            <w:pPr>
              <w:jc w:val="center"/>
              <w:rPr>
                <w:rFonts w:ascii="GHEA Mariam" w:hAnsi="GHEA Mariam" w:cs="Arial"/>
                <w:b/>
              </w:rPr>
            </w:pPr>
            <w:r w:rsidRPr="00B243BF">
              <w:rPr>
                <w:rFonts w:ascii="GHEA Mariam" w:hAnsi="GHEA Mariam" w:cs="Arial"/>
                <w:b/>
              </w:rPr>
              <w:t>1</w:t>
            </w:r>
          </w:p>
        </w:tc>
        <w:tc>
          <w:tcPr>
            <w:tcW w:w="2665" w:type="dxa"/>
          </w:tcPr>
          <w:p w:rsidR="00E72449" w:rsidRPr="00B243BF" w:rsidRDefault="00E72449" w:rsidP="006B47A6">
            <w:pPr>
              <w:pStyle w:val="ListParagraph"/>
              <w:spacing w:after="0" w:line="240" w:lineRule="auto"/>
              <w:ind w:left="0"/>
              <w:rPr>
                <w:rFonts w:ascii="GHEA Mariam" w:eastAsia="Times New Roman" w:hAnsi="GHEA Mariam"/>
                <w:sz w:val="20"/>
                <w:szCs w:val="20"/>
              </w:rPr>
            </w:pPr>
            <w:r w:rsidRPr="00B243BF">
              <w:rPr>
                <w:rFonts w:ascii="GHEA Mariam" w:eastAsia="Times New Roman" w:hAnsi="GHEA Mariam"/>
                <w:sz w:val="20"/>
                <w:szCs w:val="20"/>
                <w:lang w:val="af-ZA"/>
              </w:rPr>
              <w:t>Հայաստանի Հանրապետության տարածքի բազմակենտրոն զարգացման ապահովում</w:t>
            </w:r>
          </w:p>
        </w:tc>
        <w:tc>
          <w:tcPr>
            <w:tcW w:w="2438" w:type="dxa"/>
          </w:tcPr>
          <w:p w:rsidR="00E72449" w:rsidRPr="00B243BF" w:rsidRDefault="00E72449" w:rsidP="006B47A6">
            <w:pPr>
              <w:pStyle w:val="norm"/>
              <w:spacing w:line="240" w:lineRule="auto"/>
              <w:ind w:firstLine="0"/>
              <w:jc w:val="left"/>
              <w:rPr>
                <w:rFonts w:ascii="GHEA Mariam" w:hAnsi="GHEA Mariam"/>
                <w:sz w:val="20"/>
                <w:lang w:val="af-ZA"/>
              </w:rPr>
            </w:pPr>
            <w:r w:rsidRPr="00B243BF">
              <w:rPr>
                <w:rFonts w:ascii="GHEA Mariam" w:hAnsi="GHEA Mariam"/>
                <w:sz w:val="20"/>
                <w:lang w:val="af-ZA"/>
              </w:rPr>
              <w:t>1) Քաղաքաշինական ծրագրային (տարածական պլանավորման) փաստաթղթերի մշակում 2017-2024 թվականների ծրագրի շրջանակներում՝ Միկրոռեգիոնալ մակարդակի համակցված տարածական պլանավորման փաստաթղթերի մշակում</w:t>
            </w: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norm"/>
              <w:spacing w:line="240" w:lineRule="auto"/>
              <w:ind w:firstLine="0"/>
              <w:jc w:val="left"/>
              <w:rPr>
                <w:rFonts w:ascii="GHEA Mariam" w:hAnsi="GHEA Mariam"/>
                <w:sz w:val="20"/>
                <w:lang w:val="af-ZA"/>
              </w:rPr>
            </w:pPr>
          </w:p>
          <w:p w:rsidR="00E72449" w:rsidRPr="00B243BF" w:rsidRDefault="00E72449" w:rsidP="006B47A6">
            <w:pPr>
              <w:pStyle w:val="norm"/>
              <w:spacing w:line="240" w:lineRule="auto"/>
              <w:ind w:firstLine="0"/>
              <w:jc w:val="left"/>
              <w:rPr>
                <w:rFonts w:ascii="GHEA Mariam" w:hAnsi="GHEA Mariam"/>
                <w:sz w:val="20"/>
                <w:lang w:val="af-ZA"/>
              </w:rPr>
            </w:pPr>
            <w:r w:rsidRPr="00B243BF">
              <w:rPr>
                <w:rFonts w:ascii="GHEA Mariam" w:hAnsi="GHEA Mariam"/>
                <w:sz w:val="20"/>
                <w:lang w:val="af-ZA"/>
              </w:rPr>
              <w:t>2) </w:t>
            </w:r>
            <w:r w:rsidRPr="00B243BF">
              <w:rPr>
                <w:rFonts w:ascii="GHEA Mariam" w:hAnsi="GHEA Mariam"/>
                <w:sz w:val="20"/>
              </w:rPr>
              <w:t>Սևան</w:t>
            </w:r>
            <w:r w:rsidRPr="00B243BF">
              <w:rPr>
                <w:rFonts w:ascii="GHEA Mariam" w:hAnsi="GHEA Mariam"/>
                <w:sz w:val="20"/>
                <w:lang w:val="af-ZA"/>
              </w:rPr>
              <w:t xml:space="preserve"> </w:t>
            </w:r>
            <w:r w:rsidRPr="00B243BF">
              <w:rPr>
                <w:rFonts w:ascii="GHEA Mariam" w:hAnsi="GHEA Mariam"/>
                <w:sz w:val="20"/>
              </w:rPr>
              <w:t>ազգային</w:t>
            </w:r>
            <w:r w:rsidRPr="00B243BF">
              <w:rPr>
                <w:rFonts w:ascii="GHEA Mariam" w:hAnsi="GHEA Mariam"/>
                <w:sz w:val="20"/>
                <w:lang w:val="af-ZA"/>
              </w:rPr>
              <w:t xml:space="preserve"> </w:t>
            </w:r>
            <w:r w:rsidRPr="00B243BF">
              <w:rPr>
                <w:rFonts w:ascii="GHEA Mariam" w:hAnsi="GHEA Mariam"/>
                <w:sz w:val="20"/>
              </w:rPr>
              <w:t>պարկի</w:t>
            </w:r>
            <w:r w:rsidRPr="00B243BF">
              <w:rPr>
                <w:rFonts w:ascii="GHEA Mariam" w:hAnsi="GHEA Mariam"/>
                <w:sz w:val="20"/>
                <w:lang w:val="af-ZA"/>
              </w:rPr>
              <w:t xml:space="preserve"> </w:t>
            </w:r>
            <w:r w:rsidRPr="00B243BF">
              <w:rPr>
                <w:rFonts w:ascii="GHEA Mariam" w:hAnsi="GHEA Mariam"/>
                <w:sz w:val="20"/>
              </w:rPr>
              <w:t>Լճաշեն</w:t>
            </w:r>
            <w:r w:rsidRPr="00B243BF">
              <w:rPr>
                <w:rFonts w:ascii="GHEA Mariam" w:hAnsi="GHEA Mariam"/>
                <w:sz w:val="20"/>
                <w:lang w:val="af-ZA"/>
              </w:rPr>
              <w:t>-</w:t>
            </w:r>
            <w:r w:rsidRPr="00B243BF">
              <w:rPr>
                <w:rFonts w:ascii="GHEA Mariam" w:hAnsi="GHEA Mariam"/>
                <w:sz w:val="20"/>
              </w:rPr>
              <w:t>Սևանի</w:t>
            </w:r>
            <w:r w:rsidRPr="00B243BF">
              <w:rPr>
                <w:rFonts w:ascii="GHEA Mariam" w:hAnsi="GHEA Mariam"/>
                <w:sz w:val="20"/>
                <w:lang w:val="af-ZA"/>
              </w:rPr>
              <w:t xml:space="preserve"> </w:t>
            </w:r>
            <w:r w:rsidRPr="00B243BF">
              <w:rPr>
                <w:rFonts w:ascii="GHEA Mariam" w:hAnsi="GHEA Mariam"/>
                <w:sz w:val="20"/>
              </w:rPr>
              <w:t>թերակղզի</w:t>
            </w:r>
            <w:r w:rsidRPr="00B243BF">
              <w:rPr>
                <w:rFonts w:ascii="GHEA Mariam" w:hAnsi="GHEA Mariam"/>
                <w:sz w:val="20"/>
                <w:lang w:val="af-ZA"/>
              </w:rPr>
              <w:t xml:space="preserve"> </w:t>
            </w:r>
            <w:r w:rsidRPr="00B243BF">
              <w:rPr>
                <w:rFonts w:ascii="GHEA Mariam" w:hAnsi="GHEA Mariam"/>
                <w:sz w:val="20"/>
              </w:rPr>
              <w:t>հատվածի</w:t>
            </w:r>
            <w:r w:rsidRPr="00B243BF">
              <w:rPr>
                <w:rFonts w:ascii="GHEA Mariam" w:hAnsi="GHEA Mariam"/>
                <w:sz w:val="20"/>
                <w:lang w:val="af-ZA"/>
              </w:rPr>
              <w:t xml:space="preserve"> </w:t>
            </w:r>
            <w:r w:rsidRPr="00B243BF">
              <w:rPr>
                <w:rFonts w:ascii="GHEA Mariam" w:hAnsi="GHEA Mariam"/>
                <w:sz w:val="20"/>
              </w:rPr>
              <w:t>գոտևորման</w:t>
            </w:r>
            <w:r w:rsidRPr="00B243BF">
              <w:rPr>
                <w:rFonts w:ascii="GHEA Mariam" w:hAnsi="GHEA Mariam"/>
                <w:sz w:val="20"/>
                <w:lang w:val="af-ZA"/>
              </w:rPr>
              <w:t xml:space="preserve"> </w:t>
            </w:r>
            <w:r w:rsidRPr="00B243BF">
              <w:rPr>
                <w:rFonts w:ascii="GHEA Mariam" w:hAnsi="GHEA Mariam"/>
                <w:sz w:val="20"/>
              </w:rPr>
              <w:t>նախագծի</w:t>
            </w:r>
            <w:r w:rsidRPr="00B243BF">
              <w:rPr>
                <w:rFonts w:ascii="GHEA Mariam" w:hAnsi="GHEA Mariam"/>
                <w:sz w:val="20"/>
                <w:lang w:val="af-ZA"/>
              </w:rPr>
              <w:t xml:space="preserve"> </w:t>
            </w:r>
            <w:r w:rsidRPr="00B243BF">
              <w:rPr>
                <w:rFonts w:ascii="GHEA Mariam" w:hAnsi="GHEA Mariam"/>
                <w:sz w:val="20"/>
              </w:rPr>
              <w:t>և</w:t>
            </w:r>
            <w:r w:rsidRPr="00B243BF">
              <w:rPr>
                <w:rFonts w:ascii="GHEA Mariam" w:hAnsi="GHEA Mariam"/>
                <w:sz w:val="20"/>
                <w:lang w:val="af-ZA"/>
              </w:rPr>
              <w:t xml:space="preserve"> </w:t>
            </w:r>
            <w:r w:rsidRPr="00B243BF">
              <w:rPr>
                <w:rFonts w:ascii="GHEA Mariam" w:hAnsi="GHEA Mariam"/>
                <w:sz w:val="20"/>
              </w:rPr>
              <w:t>քաղաքաշինական</w:t>
            </w:r>
            <w:r w:rsidRPr="00B243BF">
              <w:rPr>
                <w:rFonts w:ascii="GHEA Mariam" w:hAnsi="GHEA Mariam"/>
                <w:sz w:val="20"/>
                <w:lang w:val="af-ZA"/>
              </w:rPr>
              <w:t xml:space="preserve"> </w:t>
            </w:r>
            <w:r w:rsidRPr="00B243BF">
              <w:rPr>
                <w:rFonts w:ascii="GHEA Mariam" w:hAnsi="GHEA Mariam"/>
                <w:sz w:val="20"/>
              </w:rPr>
              <w:t>կանոնադրության</w:t>
            </w:r>
            <w:r w:rsidRPr="00B243BF">
              <w:rPr>
                <w:rFonts w:ascii="GHEA Mariam" w:hAnsi="GHEA Mariam"/>
                <w:sz w:val="20"/>
                <w:lang w:val="af-ZA"/>
              </w:rPr>
              <w:t xml:space="preserve"> </w:t>
            </w:r>
            <w:r w:rsidRPr="00B243BF">
              <w:rPr>
                <w:rFonts w:ascii="GHEA Mariam" w:hAnsi="GHEA Mariam"/>
                <w:sz w:val="20"/>
              </w:rPr>
              <w:t>մշակում</w:t>
            </w:r>
            <w:r w:rsidRPr="00B243BF">
              <w:rPr>
                <w:rFonts w:ascii="GHEA Mariam" w:hAnsi="GHEA Mariam"/>
                <w:sz w:val="20"/>
                <w:lang w:val="af-ZA"/>
              </w:rPr>
              <w:t xml:space="preserve"> </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3) </w:t>
            </w:r>
            <w:r w:rsidRPr="00B243BF">
              <w:rPr>
                <w:rFonts w:ascii="GHEA Mariam" w:hAnsi="GHEA Mariam"/>
              </w:rPr>
              <w:t>Հայաստանի</w:t>
            </w:r>
            <w:r w:rsidRPr="00B243BF">
              <w:rPr>
                <w:rFonts w:ascii="GHEA Mariam" w:hAnsi="GHEA Mariam"/>
                <w:lang w:val="af-ZA"/>
              </w:rPr>
              <w:t xml:space="preserve"> </w:t>
            </w:r>
            <w:r w:rsidRPr="00B243BF">
              <w:rPr>
                <w:rFonts w:ascii="GHEA Mariam" w:hAnsi="GHEA Mariam"/>
              </w:rPr>
              <w:t>Հանրապետության</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2009 </w:t>
            </w:r>
            <w:r w:rsidRPr="00B243BF">
              <w:rPr>
                <w:rFonts w:ascii="GHEA Mariam" w:hAnsi="GHEA Mariam"/>
              </w:rPr>
              <w:t>թվականի</w:t>
            </w:r>
            <w:r w:rsidRPr="00B243BF">
              <w:rPr>
                <w:rFonts w:ascii="GHEA Mariam" w:hAnsi="GHEA Mariam"/>
                <w:lang w:val="af-ZA"/>
              </w:rPr>
              <w:t xml:space="preserve"> </w:t>
            </w:r>
            <w:r w:rsidRPr="00B243BF">
              <w:rPr>
                <w:rFonts w:ascii="GHEA Mariam" w:hAnsi="GHEA Mariam"/>
              </w:rPr>
              <w:t>հունիսի</w:t>
            </w:r>
            <w:r w:rsidRPr="00B243BF">
              <w:rPr>
                <w:rFonts w:ascii="GHEA Mariam" w:hAnsi="GHEA Mariam"/>
                <w:lang w:val="af-ZA"/>
              </w:rPr>
              <w:t xml:space="preserve"> 26-</w:t>
            </w:r>
            <w:r w:rsidRPr="00B243BF">
              <w:rPr>
                <w:rFonts w:ascii="GHEA Mariam" w:hAnsi="GHEA Mariam"/>
              </w:rPr>
              <w:t>ի</w:t>
            </w:r>
            <w:r w:rsidRPr="00B243BF">
              <w:rPr>
                <w:rFonts w:ascii="GHEA Mariam" w:hAnsi="GHEA Mariam"/>
                <w:lang w:val="af-ZA"/>
              </w:rPr>
              <w:t xml:space="preserve">  N728-</w:t>
            </w:r>
            <w:r w:rsidRPr="00B243BF">
              <w:rPr>
                <w:rFonts w:ascii="GHEA Mariam" w:hAnsi="GHEA Mariam"/>
              </w:rPr>
              <w:t>Ն</w:t>
            </w:r>
            <w:r w:rsidRPr="00B243BF">
              <w:rPr>
                <w:rFonts w:ascii="GHEA Mariam" w:hAnsi="GHEA Mariam"/>
                <w:lang w:val="af-ZA"/>
              </w:rPr>
              <w:t xml:space="preserve"> </w:t>
            </w:r>
            <w:r w:rsidRPr="00B243BF">
              <w:rPr>
                <w:rFonts w:ascii="GHEA Mariam" w:hAnsi="GHEA Mariam"/>
              </w:rPr>
              <w:t>որոշման</w:t>
            </w:r>
            <w:r w:rsidRPr="00B243BF">
              <w:rPr>
                <w:rFonts w:ascii="GHEA Mariam" w:hAnsi="GHEA Mariam"/>
                <w:lang w:val="af-ZA"/>
              </w:rPr>
              <w:t xml:space="preserve"> </w:t>
            </w:r>
            <w:r w:rsidRPr="00B243BF">
              <w:rPr>
                <w:rFonts w:ascii="GHEA Mariam" w:hAnsi="GHEA Mariam"/>
              </w:rPr>
              <w:t>մեջ</w:t>
            </w:r>
            <w:r w:rsidRPr="00B243BF">
              <w:rPr>
                <w:rFonts w:ascii="GHEA Mariam" w:hAnsi="GHEA Mariam"/>
                <w:lang w:val="af-ZA"/>
              </w:rPr>
              <w:t xml:space="preserve"> </w:t>
            </w:r>
            <w:r w:rsidRPr="00B243BF">
              <w:rPr>
                <w:rFonts w:ascii="GHEA Mariam" w:hAnsi="GHEA Mariam"/>
              </w:rPr>
              <w:t>լրացումներ</w:t>
            </w:r>
            <w:r w:rsidRPr="00B243BF">
              <w:rPr>
                <w:rFonts w:ascii="GHEA Mariam" w:hAnsi="GHEA Mariam"/>
                <w:lang w:val="af-ZA"/>
              </w:rPr>
              <w:t xml:space="preserve"> </w:t>
            </w:r>
            <w:r w:rsidRPr="00B243BF">
              <w:rPr>
                <w:rFonts w:ascii="GHEA Mariam" w:hAnsi="GHEA Mariam"/>
              </w:rPr>
              <w:t>կատարելու</w:t>
            </w:r>
            <w:r w:rsidRPr="00B243BF">
              <w:rPr>
                <w:rFonts w:ascii="GHEA Mariam" w:hAnsi="GHEA Mariam"/>
                <w:lang w:val="af-ZA"/>
              </w:rPr>
              <w:t xml:space="preserve"> </w:t>
            </w:r>
            <w:r w:rsidRPr="00B243BF">
              <w:rPr>
                <w:rFonts w:ascii="GHEA Mariam" w:hAnsi="GHEA Mariam"/>
              </w:rPr>
              <w:t>մասին</w:t>
            </w:r>
            <w:r w:rsidRPr="00B243BF">
              <w:rPr>
                <w:rFonts w:ascii="GHEA Mariam" w:hAnsi="GHEA Mariam"/>
                <w:lang w:val="af-ZA"/>
              </w:rPr>
              <w:t xml:space="preserve"> </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w:t>
            </w:r>
            <w:r w:rsidRPr="00B243BF">
              <w:rPr>
                <w:rFonts w:ascii="GHEA Mariam" w:hAnsi="GHEA Mariam"/>
              </w:rPr>
              <w:t>որոշման</w:t>
            </w:r>
            <w:r w:rsidRPr="00B243BF">
              <w:rPr>
                <w:rFonts w:ascii="GHEA Mariam" w:hAnsi="GHEA Mariam"/>
                <w:lang w:val="af-ZA"/>
              </w:rPr>
              <w:t xml:space="preserve"> </w:t>
            </w:r>
            <w:r w:rsidRPr="00B243BF">
              <w:rPr>
                <w:rFonts w:ascii="GHEA Mariam" w:hAnsi="GHEA Mariam"/>
              </w:rPr>
              <w:t>ընդունում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cs="Sylfaen"/>
                <w:lang w:val="af-ZA" w:eastAsia="hy-AM"/>
              </w:rPr>
              <w:lastRenderedPageBreak/>
              <w:t xml:space="preserve">4) </w:t>
            </w:r>
            <w:r w:rsidRPr="00B243BF">
              <w:rPr>
                <w:rFonts w:ascii="GHEA Mariam" w:hAnsi="GHEA Mariam"/>
                <w:lang w:val="af-ZA"/>
              </w:rPr>
              <w:t></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2001 </w:t>
            </w:r>
            <w:r w:rsidRPr="00B243BF">
              <w:rPr>
                <w:rFonts w:ascii="GHEA Mariam" w:hAnsi="GHEA Mariam"/>
              </w:rPr>
              <w:t>թվականի</w:t>
            </w:r>
            <w:r w:rsidRPr="00B243BF">
              <w:rPr>
                <w:rFonts w:ascii="GHEA Mariam" w:hAnsi="GHEA Mariam"/>
                <w:lang w:val="af-ZA"/>
              </w:rPr>
              <w:t xml:space="preserve"> </w:t>
            </w:r>
            <w:r w:rsidRPr="00B243BF">
              <w:rPr>
                <w:rFonts w:ascii="GHEA Mariam" w:hAnsi="GHEA Mariam"/>
              </w:rPr>
              <w:t>մայիսի</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lang w:val="af-ZA"/>
              </w:rPr>
              <w:t>14-</w:t>
            </w:r>
            <w:r w:rsidRPr="00B243BF">
              <w:rPr>
                <w:rFonts w:ascii="GHEA Mariam" w:hAnsi="GHEA Mariam"/>
              </w:rPr>
              <w:t>ի</w:t>
            </w:r>
            <w:r w:rsidRPr="00B243BF">
              <w:rPr>
                <w:rFonts w:ascii="GHEA Mariam" w:hAnsi="GHEA Mariam"/>
                <w:lang w:val="af-ZA"/>
              </w:rPr>
              <w:t xml:space="preserve"> N408 </w:t>
            </w:r>
            <w:r w:rsidRPr="00B243BF">
              <w:rPr>
                <w:rFonts w:ascii="GHEA Mariam" w:hAnsi="GHEA Mariam"/>
              </w:rPr>
              <w:t>որոշման</w:t>
            </w:r>
            <w:r w:rsidRPr="00B243BF">
              <w:rPr>
                <w:rFonts w:ascii="GHEA Mariam" w:hAnsi="GHEA Mariam"/>
                <w:lang w:val="af-ZA"/>
              </w:rPr>
              <w:t xml:space="preserve"> </w:t>
            </w:r>
            <w:r w:rsidRPr="00B243BF">
              <w:rPr>
                <w:rFonts w:ascii="GHEA Mariam" w:hAnsi="GHEA Mariam"/>
              </w:rPr>
              <w:t>մեջ</w:t>
            </w:r>
            <w:r w:rsidRPr="00B243BF">
              <w:rPr>
                <w:rFonts w:ascii="GHEA Mariam" w:hAnsi="GHEA Mariam"/>
                <w:lang w:val="af-ZA"/>
              </w:rPr>
              <w:t xml:space="preserve"> </w:t>
            </w:r>
            <w:r w:rsidRPr="00B243BF">
              <w:rPr>
                <w:rFonts w:ascii="GHEA Mariam" w:hAnsi="GHEA Mariam"/>
              </w:rPr>
              <w:t>փոփոխություններ</w:t>
            </w:r>
            <w:r w:rsidRPr="00B243BF">
              <w:rPr>
                <w:rFonts w:ascii="GHEA Mariam" w:hAnsi="GHEA Mariam"/>
                <w:lang w:val="af-ZA"/>
              </w:rPr>
              <w:t xml:space="preserve"> </w:t>
            </w:r>
            <w:r w:rsidRPr="00B243BF">
              <w:rPr>
                <w:rFonts w:ascii="GHEA Mariam" w:hAnsi="GHEA Mariam"/>
              </w:rPr>
              <w:t>կատարելու</w:t>
            </w:r>
            <w:r w:rsidRPr="00B243BF">
              <w:rPr>
                <w:rFonts w:ascii="GHEA Mariam" w:hAnsi="GHEA Mariam"/>
                <w:lang w:val="af-ZA"/>
              </w:rPr>
              <w:t xml:space="preserve"> </w:t>
            </w:r>
            <w:r w:rsidRPr="00B243BF">
              <w:rPr>
                <w:rFonts w:ascii="GHEA Mariam" w:hAnsi="GHEA Mariam"/>
              </w:rPr>
              <w:t>մասին</w:t>
            </w:r>
            <w:r w:rsidRPr="00B243BF">
              <w:rPr>
                <w:rFonts w:ascii="GHEA Mariam" w:hAnsi="GHEA Mariam"/>
                <w:lang w:val="af-ZA"/>
              </w:rPr>
              <w:t xml:space="preserve"> </w:t>
            </w:r>
          </w:p>
          <w:p w:rsidR="00E72449" w:rsidRPr="00B243BF" w:rsidRDefault="00E72449" w:rsidP="006B47A6">
            <w:pPr>
              <w:ind w:right="-54"/>
              <w:rPr>
                <w:rFonts w:ascii="GHEA Mariam" w:hAnsi="GHEA Mariam" w:cs="Sylfaen"/>
                <w:lang w:val="af-ZA" w:eastAsia="hy-AM"/>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w:t>
            </w:r>
            <w:r w:rsidRPr="00B243BF">
              <w:rPr>
                <w:rFonts w:ascii="GHEA Mariam" w:hAnsi="GHEA Mariam"/>
              </w:rPr>
              <w:t>որոշման</w:t>
            </w:r>
            <w:r w:rsidRPr="00B243BF">
              <w:rPr>
                <w:rFonts w:ascii="GHEA Mariam" w:hAnsi="GHEA Mariam"/>
                <w:lang w:val="af-ZA"/>
              </w:rPr>
              <w:t xml:space="preserve"> </w:t>
            </w:r>
            <w:r w:rsidRPr="00B243BF">
              <w:rPr>
                <w:rFonts w:ascii="GHEA Mariam" w:hAnsi="GHEA Mariam"/>
              </w:rPr>
              <w:t>ընդունում</w:t>
            </w:r>
            <w:r w:rsidRPr="00B243BF">
              <w:rPr>
                <w:rFonts w:ascii="GHEA Mariam" w:hAnsi="GHEA Mariam" w:cs="Sylfaen"/>
                <w:lang w:val="af-ZA" w:eastAsia="hy-AM"/>
              </w:rPr>
              <w:t xml:space="preserve"> </w:t>
            </w:r>
          </w:p>
          <w:p w:rsidR="00E72449" w:rsidRPr="00B243BF" w:rsidRDefault="00E72449" w:rsidP="006B47A6">
            <w:pPr>
              <w:ind w:right="-54"/>
              <w:rPr>
                <w:rFonts w:ascii="GHEA Mariam" w:hAnsi="GHEA Mariam" w:cs="Sylfaen"/>
                <w:lang w:val="af-ZA" w:eastAsia="hy-AM"/>
              </w:rPr>
            </w:pPr>
          </w:p>
          <w:p w:rsidR="00E72449" w:rsidRPr="00B243BF" w:rsidRDefault="00E72449" w:rsidP="006B47A6">
            <w:pPr>
              <w:ind w:right="-54"/>
              <w:rPr>
                <w:rFonts w:ascii="GHEA Mariam" w:hAnsi="GHEA Mariam" w:cs="Sylfaen"/>
                <w:lang w:val="af-ZA" w:eastAsia="hy-AM"/>
              </w:rPr>
            </w:pPr>
          </w:p>
          <w:p w:rsidR="00E72449" w:rsidRPr="00B243BF" w:rsidRDefault="00E72449" w:rsidP="006B47A6">
            <w:pPr>
              <w:ind w:right="-54"/>
              <w:rPr>
                <w:rFonts w:ascii="GHEA Mariam" w:hAnsi="GHEA Mariam" w:cs="Sylfaen"/>
                <w:lang w:val="af-ZA" w:eastAsia="hy-AM"/>
              </w:rPr>
            </w:pPr>
          </w:p>
          <w:p w:rsidR="00E72449" w:rsidRPr="00B243BF" w:rsidRDefault="00E72449" w:rsidP="006B47A6">
            <w:pPr>
              <w:rPr>
                <w:rFonts w:ascii="GHEA Mariam" w:hAnsi="GHEA Mariam"/>
                <w:lang w:val="af-ZA"/>
              </w:rPr>
            </w:pPr>
            <w:r w:rsidRPr="00B243BF">
              <w:rPr>
                <w:rFonts w:ascii="GHEA Mariam" w:hAnsi="GHEA Mariam"/>
                <w:bCs/>
                <w:iCs/>
                <w:lang w:val="af-ZA"/>
              </w:rPr>
              <w:t xml:space="preserve">5) </w:t>
            </w:r>
            <w:r w:rsidRPr="00B243BF">
              <w:rPr>
                <w:rFonts w:ascii="GHEA Mariam" w:hAnsi="GHEA Mariam"/>
                <w:lang w:val="af-ZA"/>
              </w:rPr>
              <w:t>Հ</w:t>
            </w:r>
            <w:r w:rsidRPr="00B243BF">
              <w:rPr>
                <w:rFonts w:ascii="GHEA Mariam" w:hAnsi="GHEA Mariam"/>
              </w:rPr>
              <w:t>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2009 </w:t>
            </w:r>
            <w:r w:rsidRPr="00B243BF">
              <w:rPr>
                <w:rFonts w:ascii="GHEA Mariam" w:hAnsi="GHEA Mariam"/>
              </w:rPr>
              <w:t>թվականի</w:t>
            </w:r>
            <w:r w:rsidRPr="00B243BF">
              <w:rPr>
                <w:rFonts w:ascii="GHEA Mariam" w:hAnsi="GHEA Mariam"/>
                <w:lang w:val="af-ZA"/>
              </w:rPr>
              <w:t xml:space="preserve"> </w:t>
            </w:r>
            <w:r w:rsidRPr="00B243BF">
              <w:rPr>
                <w:rFonts w:ascii="GHEA Mariam" w:hAnsi="GHEA Mariam"/>
              </w:rPr>
              <w:t>հունիսի</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lang w:val="af-ZA"/>
              </w:rPr>
              <w:t>26-</w:t>
            </w:r>
            <w:r w:rsidRPr="00B243BF">
              <w:rPr>
                <w:rFonts w:ascii="GHEA Mariam" w:hAnsi="GHEA Mariam"/>
              </w:rPr>
              <w:t>ի</w:t>
            </w:r>
            <w:r w:rsidRPr="00B243BF">
              <w:rPr>
                <w:rFonts w:ascii="GHEA Mariam" w:hAnsi="GHEA Mariam"/>
                <w:lang w:val="af-ZA"/>
              </w:rPr>
              <w:t xml:space="preserve"> N792-</w:t>
            </w:r>
            <w:r w:rsidRPr="00B243BF">
              <w:rPr>
                <w:rFonts w:ascii="GHEA Mariam" w:hAnsi="GHEA Mariam"/>
              </w:rPr>
              <w:t>Ն</w:t>
            </w:r>
            <w:r w:rsidRPr="00B243BF">
              <w:rPr>
                <w:rFonts w:ascii="GHEA Mariam" w:hAnsi="GHEA Mariam"/>
                <w:lang w:val="af-ZA"/>
              </w:rPr>
              <w:t xml:space="preserve"> </w:t>
            </w:r>
            <w:r w:rsidRPr="00B243BF">
              <w:rPr>
                <w:rFonts w:ascii="GHEA Mariam" w:hAnsi="GHEA Mariam"/>
              </w:rPr>
              <w:t>որոշման</w:t>
            </w:r>
            <w:r w:rsidRPr="00B243BF">
              <w:rPr>
                <w:rFonts w:ascii="GHEA Mariam" w:hAnsi="GHEA Mariam"/>
                <w:lang w:val="af-ZA"/>
              </w:rPr>
              <w:t xml:space="preserve"> </w:t>
            </w:r>
            <w:r w:rsidRPr="00B243BF">
              <w:rPr>
                <w:rFonts w:ascii="GHEA Mariam" w:hAnsi="GHEA Mariam"/>
              </w:rPr>
              <w:t>մեջ</w:t>
            </w:r>
            <w:r w:rsidRPr="00B243BF">
              <w:rPr>
                <w:rFonts w:ascii="GHEA Mariam" w:hAnsi="GHEA Mariam"/>
                <w:lang w:val="af-ZA"/>
              </w:rPr>
              <w:t xml:space="preserve"> </w:t>
            </w:r>
            <w:r w:rsidRPr="00B243BF">
              <w:rPr>
                <w:rFonts w:ascii="GHEA Mariam" w:hAnsi="GHEA Mariam"/>
              </w:rPr>
              <w:t>փոփոխություններ</w:t>
            </w:r>
            <w:r w:rsidRPr="00B243BF">
              <w:rPr>
                <w:rFonts w:ascii="GHEA Mariam" w:hAnsi="GHEA Mariam"/>
                <w:lang w:val="af-ZA"/>
              </w:rPr>
              <w:t xml:space="preserve"> </w:t>
            </w:r>
            <w:r w:rsidRPr="00B243BF">
              <w:rPr>
                <w:rFonts w:ascii="GHEA Mariam" w:hAnsi="GHEA Mariam"/>
              </w:rPr>
              <w:t>կատարելու</w:t>
            </w:r>
            <w:r w:rsidRPr="00B243BF">
              <w:rPr>
                <w:rFonts w:ascii="GHEA Mariam" w:hAnsi="GHEA Mariam"/>
                <w:lang w:val="af-ZA"/>
              </w:rPr>
              <w:t xml:space="preserve"> </w:t>
            </w:r>
            <w:r w:rsidRPr="00B243BF">
              <w:rPr>
                <w:rFonts w:ascii="GHEA Mariam" w:hAnsi="GHEA Mariam"/>
              </w:rPr>
              <w:t>մասին</w:t>
            </w:r>
            <w:r w:rsidRPr="00B243BF">
              <w:rPr>
                <w:rFonts w:ascii="GHEA Mariam" w:hAnsi="GHEA Mariam"/>
                <w:lang w:val="af-ZA"/>
              </w:rPr>
              <w:t> և             </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2005 </w:t>
            </w:r>
            <w:r w:rsidRPr="00B243BF">
              <w:rPr>
                <w:rFonts w:ascii="GHEA Mariam" w:hAnsi="GHEA Mariam"/>
              </w:rPr>
              <w:t>թվականի</w:t>
            </w:r>
            <w:r w:rsidRPr="00B243BF">
              <w:rPr>
                <w:rFonts w:ascii="GHEA Mariam" w:hAnsi="GHEA Mariam"/>
                <w:lang w:val="af-ZA"/>
              </w:rPr>
              <w:t xml:space="preserve"> </w:t>
            </w:r>
            <w:r w:rsidRPr="00B243BF">
              <w:rPr>
                <w:rFonts w:ascii="GHEA Mariam" w:hAnsi="GHEA Mariam"/>
              </w:rPr>
              <w:t>դեկտեմբերի</w:t>
            </w:r>
            <w:r w:rsidRPr="00B243BF">
              <w:rPr>
                <w:rFonts w:ascii="GHEA Mariam" w:hAnsi="GHEA Mariam"/>
                <w:lang w:val="af-ZA"/>
              </w:rPr>
              <w:t xml:space="preserve"> 29-</w:t>
            </w:r>
            <w:r w:rsidRPr="00B243BF">
              <w:rPr>
                <w:rFonts w:ascii="GHEA Mariam" w:hAnsi="GHEA Mariam"/>
              </w:rPr>
              <w:t>ի</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lang w:val="af-ZA"/>
              </w:rPr>
              <w:t>N2404-</w:t>
            </w:r>
            <w:r w:rsidRPr="00B243BF">
              <w:rPr>
                <w:rFonts w:ascii="GHEA Mariam" w:hAnsi="GHEA Mariam"/>
              </w:rPr>
              <w:t>Ն</w:t>
            </w:r>
            <w:r w:rsidRPr="00B243BF">
              <w:rPr>
                <w:rFonts w:ascii="GHEA Mariam" w:hAnsi="GHEA Mariam"/>
                <w:lang w:val="af-ZA"/>
              </w:rPr>
              <w:t xml:space="preserve"> </w:t>
            </w:r>
            <w:r w:rsidRPr="00B243BF">
              <w:rPr>
                <w:rFonts w:ascii="GHEA Mariam" w:hAnsi="GHEA Mariam"/>
              </w:rPr>
              <w:t>որոշման</w:t>
            </w:r>
            <w:r w:rsidRPr="00B243BF">
              <w:rPr>
                <w:rFonts w:ascii="GHEA Mariam" w:hAnsi="GHEA Mariam"/>
                <w:lang w:val="af-ZA"/>
              </w:rPr>
              <w:t xml:space="preserve"> </w:t>
            </w:r>
            <w:r w:rsidRPr="00B243BF">
              <w:rPr>
                <w:rFonts w:ascii="GHEA Mariam" w:hAnsi="GHEA Mariam"/>
              </w:rPr>
              <w:t>մեջ</w:t>
            </w:r>
            <w:r w:rsidRPr="00B243BF">
              <w:rPr>
                <w:rFonts w:ascii="GHEA Mariam" w:hAnsi="GHEA Mariam"/>
                <w:lang w:val="af-ZA"/>
              </w:rPr>
              <w:t xml:space="preserve"> </w:t>
            </w:r>
            <w:r w:rsidRPr="00B243BF">
              <w:rPr>
                <w:rFonts w:ascii="GHEA Mariam" w:hAnsi="GHEA Mariam"/>
              </w:rPr>
              <w:t>փոփոխություններ</w:t>
            </w:r>
            <w:r w:rsidRPr="00B243BF">
              <w:rPr>
                <w:rFonts w:ascii="GHEA Mariam" w:hAnsi="GHEA Mariam"/>
                <w:lang w:val="af-ZA"/>
              </w:rPr>
              <w:t xml:space="preserve"> </w:t>
            </w:r>
            <w:r w:rsidRPr="00B243BF">
              <w:rPr>
                <w:rFonts w:ascii="GHEA Mariam" w:hAnsi="GHEA Mariam"/>
              </w:rPr>
              <w:t>կատարելու</w:t>
            </w:r>
            <w:r w:rsidRPr="00B243BF">
              <w:rPr>
                <w:rFonts w:ascii="GHEA Mariam" w:hAnsi="GHEA Mariam"/>
                <w:lang w:val="af-ZA"/>
              </w:rPr>
              <w:t xml:space="preserve"> </w:t>
            </w:r>
            <w:r w:rsidRPr="00B243BF">
              <w:rPr>
                <w:rFonts w:ascii="GHEA Mariam" w:hAnsi="GHEA Mariam"/>
              </w:rPr>
              <w:t>մասին</w:t>
            </w:r>
            <w:r w:rsidRPr="00B243BF">
              <w:rPr>
                <w:rFonts w:ascii="GHEA Mariam" w:hAnsi="GHEA Mariam"/>
                <w:lang w:val="af-ZA"/>
              </w:rPr>
              <w:t xml:space="preserve"> </w:t>
            </w:r>
          </w:p>
          <w:p w:rsidR="00E72449" w:rsidRPr="00B243BF" w:rsidRDefault="00E72449" w:rsidP="006B47A6">
            <w:pPr>
              <w:rPr>
                <w:rFonts w:ascii="GHEA Mariam" w:hAnsi="GHEA Mariam"/>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w:t>
            </w:r>
            <w:r w:rsidRPr="00B243BF">
              <w:rPr>
                <w:rFonts w:ascii="GHEA Mariam" w:hAnsi="GHEA Mariam"/>
              </w:rPr>
              <w:t>որոշումների</w:t>
            </w:r>
            <w:r w:rsidRPr="00B243BF">
              <w:rPr>
                <w:rFonts w:ascii="GHEA Mariam" w:hAnsi="GHEA Mariam"/>
                <w:lang w:val="af-ZA"/>
              </w:rPr>
              <w:t xml:space="preserve"> </w:t>
            </w:r>
            <w:r w:rsidRPr="00B243BF">
              <w:rPr>
                <w:rFonts w:ascii="GHEA Mariam" w:hAnsi="GHEA Mariam"/>
              </w:rPr>
              <w:t>ընդունում</w:t>
            </w:r>
          </w:p>
        </w:tc>
        <w:tc>
          <w:tcPr>
            <w:tcW w:w="2098" w:type="dxa"/>
          </w:tcPr>
          <w:p w:rsidR="00E72449" w:rsidRPr="00B243BF" w:rsidRDefault="00E72449" w:rsidP="006B47A6">
            <w:pPr>
              <w:rPr>
                <w:rFonts w:ascii="GHEA Mariam" w:hAnsi="GHEA Mariam"/>
                <w:lang w:val="af-ZA"/>
              </w:rPr>
            </w:pPr>
            <w:r w:rsidRPr="00B243BF">
              <w:rPr>
                <w:rFonts w:ascii="GHEA Mariam" w:hAnsi="GHEA Mariam"/>
                <w:bCs/>
                <w:lang w:val="af-ZA"/>
              </w:rPr>
              <w:lastRenderedPageBreak/>
              <w:t>1.1) ՀՀ Սյունիքի և Արարատի մարզերի միկրոռեգիոնալ մակարդակի համակցված տարածական պլանավորման փաստաթղթեր</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bCs/>
                <w:lang w:val="af-ZA"/>
              </w:rPr>
            </w:pPr>
            <w:r w:rsidRPr="00B243BF">
              <w:rPr>
                <w:rFonts w:ascii="GHEA Mariam" w:hAnsi="GHEA Mariam"/>
                <w:bCs/>
                <w:lang w:val="af-ZA"/>
              </w:rPr>
              <w:t xml:space="preserve">1.2) ՀՀ Վայոց ձորի և Արմավիրի մարզերի ու </w:t>
            </w:r>
          </w:p>
          <w:p w:rsidR="00E72449" w:rsidRPr="00B243BF" w:rsidRDefault="00E72449" w:rsidP="006B47A6">
            <w:pPr>
              <w:rPr>
                <w:rFonts w:ascii="GHEA Mariam" w:hAnsi="GHEA Mariam"/>
                <w:bCs/>
                <w:lang w:val="af-ZA"/>
              </w:rPr>
            </w:pPr>
            <w:r w:rsidRPr="00B243BF">
              <w:rPr>
                <w:rFonts w:ascii="GHEA Mariam" w:hAnsi="GHEA Mariam"/>
                <w:bCs/>
                <w:lang w:val="af-ZA"/>
              </w:rPr>
              <w:t>ՀՀ Տավուշի մարզի Դիլիջանի խոշորացված համայնքի համակցված տարածական պլանավորման փաստաթղթեր</w:t>
            </w:r>
          </w:p>
          <w:p w:rsidR="00E72449" w:rsidRPr="00B243BF" w:rsidRDefault="00E72449" w:rsidP="006B47A6">
            <w:pPr>
              <w:rPr>
                <w:rFonts w:ascii="GHEA Mariam" w:hAnsi="GHEA Mariam"/>
                <w:bCs/>
                <w:lang w:val="af-ZA"/>
              </w:rPr>
            </w:pPr>
          </w:p>
          <w:p w:rsidR="00E72449" w:rsidRPr="00B243BF" w:rsidRDefault="00E72449" w:rsidP="006B47A6">
            <w:pPr>
              <w:rPr>
                <w:rFonts w:ascii="GHEA Mariam" w:hAnsi="GHEA Mariam"/>
                <w:bCs/>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bCs/>
                <w:lang w:val="af-ZA"/>
              </w:rPr>
            </w:pPr>
            <w:r w:rsidRPr="00B243BF">
              <w:rPr>
                <w:rFonts w:ascii="GHEA Mariam" w:hAnsi="GHEA Mariam"/>
                <w:lang w:val="af-ZA"/>
              </w:rPr>
              <w:t xml:space="preserve">1.3) </w:t>
            </w:r>
            <w:r w:rsidRPr="00B243BF">
              <w:rPr>
                <w:rFonts w:ascii="GHEA Mariam" w:hAnsi="GHEA Mariam"/>
                <w:bCs/>
                <w:lang w:val="af-ZA"/>
              </w:rPr>
              <w:t>ՀՀ Արագածոտնի և Գեղարքունիքի  մարզերի միկրոռեգիոնալ մակարդակի համակցված տարածական պլանավորման փաստաթղթեր</w:t>
            </w:r>
          </w:p>
          <w:p w:rsidR="00E72449" w:rsidRPr="00B243BF" w:rsidRDefault="00E72449" w:rsidP="006B47A6">
            <w:pPr>
              <w:rPr>
                <w:rFonts w:ascii="GHEA Mariam" w:hAnsi="GHEA Mariam"/>
                <w:bCs/>
                <w:lang w:val="af-ZA"/>
              </w:rPr>
            </w:pPr>
          </w:p>
          <w:p w:rsidR="00E72449" w:rsidRPr="00B243BF" w:rsidRDefault="00E72449" w:rsidP="006B47A6">
            <w:pPr>
              <w:rPr>
                <w:rFonts w:ascii="GHEA Mariam" w:hAnsi="GHEA Mariam"/>
                <w:bCs/>
                <w:lang w:val="af-ZA"/>
              </w:rPr>
            </w:pPr>
          </w:p>
          <w:p w:rsidR="00E72449" w:rsidRPr="00B243BF" w:rsidRDefault="00E72449" w:rsidP="006B47A6">
            <w:pPr>
              <w:rPr>
                <w:rFonts w:ascii="GHEA Mariam" w:hAnsi="GHEA Mariam"/>
                <w:bCs/>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bCs/>
                <w:lang w:val="af-ZA"/>
              </w:rPr>
            </w:pPr>
            <w:r w:rsidRPr="00B243BF">
              <w:rPr>
                <w:rFonts w:ascii="GHEA Mariam" w:hAnsi="GHEA Mariam"/>
                <w:bCs/>
                <w:lang w:val="af-ZA"/>
              </w:rPr>
              <w:t>1.4) ՀՀ Լոռու  և Կոտայքի  մարզերի միկրոռեգիոնալ մակարդակի համակցված տարածական պլանավորման փաստաթղթեր</w:t>
            </w:r>
          </w:p>
          <w:p w:rsidR="00E72449" w:rsidRPr="00B243BF" w:rsidRDefault="00E72449" w:rsidP="006B47A6">
            <w:pPr>
              <w:rPr>
                <w:rFonts w:ascii="GHEA Mariam" w:hAnsi="GHEA Mariam"/>
                <w:bCs/>
                <w:lang w:val="af-ZA"/>
              </w:rPr>
            </w:pPr>
          </w:p>
          <w:p w:rsidR="00E72449" w:rsidRPr="00B243BF" w:rsidRDefault="00E72449" w:rsidP="006B47A6">
            <w:pPr>
              <w:rPr>
                <w:rFonts w:ascii="GHEA Mariam" w:hAnsi="GHEA Mariam"/>
                <w:bCs/>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bCs/>
                <w:lang w:val="af-ZA"/>
              </w:rPr>
            </w:pPr>
            <w:r w:rsidRPr="00B243BF">
              <w:rPr>
                <w:rFonts w:ascii="GHEA Mariam" w:hAnsi="GHEA Mariam"/>
                <w:lang w:val="af-ZA"/>
              </w:rPr>
              <w:t xml:space="preserve">1.5) </w:t>
            </w:r>
            <w:r w:rsidRPr="00B243BF">
              <w:rPr>
                <w:rFonts w:ascii="GHEA Mariam" w:hAnsi="GHEA Mariam"/>
                <w:bCs/>
                <w:lang w:val="af-ZA"/>
              </w:rPr>
              <w:t>ՀՀ Կոտայքի և Շիրակի մարզերի միկրոռեգիոնալ մակարդակի համակցված տարածական պլանավորման փաստաթղթեր</w:t>
            </w:r>
          </w:p>
          <w:p w:rsidR="00E72449" w:rsidRPr="00B243BF" w:rsidRDefault="00E72449" w:rsidP="006B47A6">
            <w:pPr>
              <w:rPr>
                <w:rFonts w:ascii="GHEA Mariam" w:hAnsi="GHEA Mariam"/>
                <w:bCs/>
                <w:lang w:val="af-ZA"/>
              </w:rPr>
            </w:pPr>
          </w:p>
          <w:p w:rsidR="00E72449" w:rsidRPr="00B243BF" w:rsidRDefault="00E72449" w:rsidP="006B47A6">
            <w:pPr>
              <w:rPr>
                <w:rFonts w:ascii="GHEA Mariam" w:hAnsi="GHEA Mariam"/>
                <w:bCs/>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2.1) Սևանա լճի կենտրոնական գոտու ռեկրեացիոն գոտիների զարգացում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3.1)  Երևանի փոքր կենտրոնում  քաղաքաշինական գործունեության հատուկ կարգավորման նորմերի սահմանում՝ ուղղված Երևանի փոքր կենտոնի բեռնաթափմանը և քաղաքի արվարձանների զարգացմանը</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Default="00E72449" w:rsidP="006B47A6">
            <w:pPr>
              <w:rPr>
                <w:rFonts w:ascii="GHEA Mariam" w:hAnsi="GHEA Mariam"/>
                <w:lang w:val="af-ZA"/>
              </w:rPr>
            </w:pPr>
          </w:p>
          <w:p w:rsidR="00BB0D5C" w:rsidRDefault="00BB0D5C" w:rsidP="006B47A6">
            <w:pPr>
              <w:rPr>
                <w:rFonts w:ascii="GHEA Mariam" w:hAnsi="GHEA Mariam"/>
                <w:lang w:val="af-ZA"/>
              </w:rPr>
            </w:pPr>
          </w:p>
          <w:p w:rsidR="00BB0D5C" w:rsidRDefault="00BB0D5C" w:rsidP="006B47A6">
            <w:pPr>
              <w:rPr>
                <w:rFonts w:ascii="GHEA Mariam" w:hAnsi="GHEA Mariam"/>
                <w:lang w:val="af-ZA"/>
              </w:rPr>
            </w:pPr>
          </w:p>
          <w:p w:rsidR="00BB0D5C" w:rsidRDefault="00BB0D5C" w:rsidP="006B47A6">
            <w:pPr>
              <w:rPr>
                <w:rFonts w:ascii="GHEA Mariam" w:hAnsi="GHEA Mariam"/>
                <w:lang w:val="af-ZA"/>
              </w:rPr>
            </w:pPr>
          </w:p>
          <w:p w:rsidR="00BB0D5C" w:rsidRPr="00B243BF" w:rsidRDefault="00BB0D5C" w:rsidP="006B47A6">
            <w:pPr>
              <w:rPr>
                <w:rFonts w:ascii="GHEA Mariam" w:hAnsi="GHEA Mariam"/>
                <w:lang w:val="af-ZA"/>
              </w:rPr>
            </w:pPr>
          </w:p>
          <w:p w:rsidR="00E72449" w:rsidRPr="00B243BF" w:rsidRDefault="00E72449" w:rsidP="006B47A6">
            <w:pPr>
              <w:ind w:right="-54"/>
              <w:rPr>
                <w:rFonts w:ascii="GHEA Mariam" w:hAnsi="GHEA Mariam" w:cs="Sylfaen"/>
                <w:lang w:val="af-ZA" w:eastAsia="hy-AM"/>
              </w:rPr>
            </w:pPr>
            <w:r w:rsidRPr="00B243BF">
              <w:rPr>
                <w:rFonts w:ascii="GHEA Mariam" w:hAnsi="GHEA Mariam"/>
                <w:lang w:val="af-ZA"/>
              </w:rPr>
              <w:lastRenderedPageBreak/>
              <w:t xml:space="preserve">4.1) </w:t>
            </w:r>
            <w:r w:rsidRPr="00B243BF">
              <w:rPr>
                <w:rFonts w:ascii="GHEA Mariam" w:hAnsi="GHEA Mariam" w:cs="Sylfaen"/>
                <w:lang w:val="af-ZA" w:eastAsia="hy-AM"/>
              </w:rPr>
              <w:t>Գոտևորման նախագծերի մշակման և հաստատման գործընթացի բարելավում, նախագծերի կազմին և բովանդակությանը ներկայացվող պահանջների վերանայում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 xml:space="preserve">5.1) </w:t>
            </w:r>
            <w:r w:rsidRPr="00B243BF">
              <w:rPr>
                <w:rFonts w:ascii="GHEA Mariam" w:hAnsi="GHEA Mariam"/>
                <w:bCs/>
                <w:iCs/>
                <w:lang w:val="af-ZA"/>
              </w:rPr>
              <w:t>Ք</w:t>
            </w:r>
            <w:r w:rsidRPr="00B243BF">
              <w:rPr>
                <w:rFonts w:ascii="GHEA Mariam" w:hAnsi="GHEA Mariam"/>
                <w:bCs/>
                <w:iCs/>
                <w:shd w:val="clear" w:color="auto" w:fill="FFFFFF"/>
              </w:rPr>
              <w:t>աղաքաշինական</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գործունեության</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հատուկ</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կարգավորման</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օբյեկտների</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տարածքներում</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քաղաքաշինական</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գործունեության</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կանոնակարգում</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և</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զարգացման</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ծրագրերի</w:t>
            </w:r>
            <w:r w:rsidRPr="00B243BF">
              <w:rPr>
                <w:rFonts w:ascii="GHEA Mariam" w:hAnsi="GHEA Mariam"/>
                <w:bCs/>
                <w:iCs/>
                <w:shd w:val="clear" w:color="auto" w:fill="FFFFFF"/>
                <w:lang w:val="af-ZA"/>
              </w:rPr>
              <w:t xml:space="preserve"> </w:t>
            </w:r>
            <w:r w:rsidRPr="00B243BF">
              <w:rPr>
                <w:rFonts w:ascii="GHEA Mariam" w:hAnsi="GHEA Mariam"/>
                <w:bCs/>
                <w:iCs/>
                <w:shd w:val="clear" w:color="auto" w:fill="FFFFFF"/>
              </w:rPr>
              <w:t>մշակում</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Default="00E72449" w:rsidP="006B47A6">
            <w:pPr>
              <w:jc w:val="center"/>
              <w:rPr>
                <w:rFonts w:ascii="GHEA Mariam" w:hAnsi="GHEA Mariam"/>
                <w:lang w:val="af-ZA"/>
              </w:rPr>
            </w:pPr>
          </w:p>
          <w:p w:rsidR="00BB0D5C" w:rsidRPr="00B243BF" w:rsidRDefault="00BB0D5C"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tc>
        <w:tc>
          <w:tcPr>
            <w:tcW w:w="1984"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ՀՀ</w:t>
            </w:r>
            <w:r w:rsidRPr="00B243BF">
              <w:rPr>
                <w:rFonts w:ascii="GHEA Mariam" w:hAnsi="GHEA Mariam"/>
                <w:lang w:val="af-ZA"/>
              </w:rPr>
              <w:t xml:space="preserve"> </w:t>
            </w:r>
            <w:r w:rsidRPr="00B243BF">
              <w:rPr>
                <w:rFonts w:ascii="GHEA Mariam" w:hAnsi="GHEA Mariam"/>
              </w:rPr>
              <w:t>Սյունիքի</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Արարատի</w:t>
            </w:r>
            <w:r w:rsidRPr="00B243BF">
              <w:rPr>
                <w:rFonts w:ascii="GHEA Mariam" w:hAnsi="GHEA Mariam"/>
                <w:lang w:val="af-ZA"/>
              </w:rPr>
              <w:t xml:space="preserve"> </w:t>
            </w:r>
            <w:r w:rsidRPr="00B243BF">
              <w:rPr>
                <w:rFonts w:ascii="GHEA Mariam" w:hAnsi="GHEA Mariam"/>
              </w:rPr>
              <w:t>մարզպետարաններ</w:t>
            </w:r>
            <w:r w:rsidRPr="00B243BF">
              <w:rPr>
                <w:rFonts w:ascii="GHEA Mariam" w:hAnsi="GHEA Mariam"/>
                <w:lang w:val="af-ZA"/>
              </w:rPr>
              <w:t xml:space="preserve"> </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jc w:val="center"/>
              <w:rPr>
                <w:rFonts w:ascii="GHEA Mariam" w:hAnsi="GHEA Mariam"/>
                <w:lang w:val="af-ZA"/>
              </w:rPr>
            </w:pPr>
            <w:r w:rsidRPr="00B243BF">
              <w:rPr>
                <w:rFonts w:ascii="GHEA Mariam" w:hAnsi="GHEA Mariam"/>
              </w:rPr>
              <w:t>շահագրգիռ</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մարմիններ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Վայոց</w:t>
            </w:r>
            <w:r w:rsidRPr="00B243BF">
              <w:rPr>
                <w:rFonts w:ascii="GHEA Mariam" w:hAnsi="GHEA Mariam"/>
                <w:lang w:val="af-ZA"/>
              </w:rPr>
              <w:t xml:space="preserve"> </w:t>
            </w:r>
            <w:r w:rsidRPr="00B243BF">
              <w:rPr>
                <w:rFonts w:ascii="GHEA Mariam" w:hAnsi="GHEA Mariam"/>
              </w:rPr>
              <w:t>Ձորի</w:t>
            </w:r>
            <w:r w:rsidRPr="00B243BF">
              <w:rPr>
                <w:rFonts w:ascii="GHEA Mariam" w:hAnsi="GHEA Mariam"/>
                <w:lang w:val="af-ZA"/>
              </w:rPr>
              <w:t xml:space="preserve">, </w:t>
            </w:r>
            <w:r w:rsidRPr="00B243BF">
              <w:rPr>
                <w:rFonts w:ascii="GHEA Mariam" w:hAnsi="GHEA Mariam"/>
              </w:rPr>
              <w:t>Արմավիրի</w:t>
            </w:r>
            <w:r w:rsidRPr="00B243BF">
              <w:rPr>
                <w:rFonts w:ascii="GHEA Mariam" w:hAnsi="GHEA Mariam"/>
                <w:lang w:val="af-ZA"/>
              </w:rPr>
              <w:t xml:space="preserve"> </w:t>
            </w:r>
            <w:r w:rsidRPr="00B243BF">
              <w:rPr>
                <w:rFonts w:ascii="GHEA Mariam" w:hAnsi="GHEA Mariam"/>
              </w:rPr>
              <w:t>Տավուշի</w:t>
            </w:r>
            <w:r w:rsidRPr="00B243BF">
              <w:rPr>
                <w:rFonts w:ascii="GHEA Mariam" w:hAnsi="GHEA Mariam"/>
                <w:lang w:val="af-ZA"/>
              </w:rPr>
              <w:t xml:space="preserve"> </w:t>
            </w:r>
            <w:r w:rsidRPr="00B243BF">
              <w:rPr>
                <w:rFonts w:ascii="GHEA Mariam" w:hAnsi="GHEA Mariam"/>
              </w:rPr>
              <w:t>մարզպետարաններ</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jc w:val="center"/>
              <w:rPr>
                <w:rFonts w:ascii="GHEA Mariam" w:hAnsi="GHEA Mariam"/>
                <w:lang w:val="af-ZA"/>
              </w:rPr>
            </w:pPr>
            <w:r w:rsidRPr="00B243BF">
              <w:rPr>
                <w:rFonts w:ascii="GHEA Mariam" w:hAnsi="GHEA Mariam"/>
              </w:rPr>
              <w:t>շահագրգիռ</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մարմիններ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Արագածոտնի</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Գեղարքունիքի</w:t>
            </w:r>
            <w:r w:rsidRPr="00B243BF">
              <w:rPr>
                <w:rFonts w:ascii="GHEA Mariam" w:hAnsi="GHEA Mariam"/>
                <w:lang w:val="af-ZA"/>
              </w:rPr>
              <w:t xml:space="preserve"> </w:t>
            </w:r>
            <w:r w:rsidRPr="00B243BF">
              <w:rPr>
                <w:rFonts w:ascii="GHEA Mariam" w:hAnsi="GHEA Mariam"/>
              </w:rPr>
              <w:t>մարզպետարաններ</w:t>
            </w:r>
            <w:r w:rsidRPr="00B243BF">
              <w:rPr>
                <w:rFonts w:ascii="GHEA Mariam" w:hAnsi="GHEA Mariam"/>
                <w:lang w:val="af-ZA"/>
              </w:rPr>
              <w:t xml:space="preserve"> </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jc w:val="center"/>
              <w:rPr>
                <w:rFonts w:ascii="GHEA Mariam" w:hAnsi="GHEA Mariam"/>
                <w:lang w:val="af-ZA"/>
              </w:rPr>
            </w:pPr>
            <w:r w:rsidRPr="00B243BF">
              <w:rPr>
                <w:rFonts w:ascii="GHEA Mariam" w:hAnsi="GHEA Mariam"/>
              </w:rPr>
              <w:t>շահագրգիռ</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մարմիններ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Լոռու</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Կոտայքի</w:t>
            </w:r>
            <w:r w:rsidRPr="00B243BF">
              <w:rPr>
                <w:rFonts w:ascii="GHEA Mariam" w:hAnsi="GHEA Mariam"/>
                <w:lang w:val="af-ZA"/>
              </w:rPr>
              <w:t xml:space="preserve"> </w:t>
            </w:r>
            <w:r w:rsidRPr="00B243BF">
              <w:rPr>
                <w:rFonts w:ascii="GHEA Mariam" w:hAnsi="GHEA Mariam"/>
              </w:rPr>
              <w:t>մարզպետարաններ</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jc w:val="center"/>
              <w:rPr>
                <w:rFonts w:ascii="GHEA Mariam" w:hAnsi="GHEA Mariam"/>
                <w:lang w:val="af-ZA"/>
              </w:rPr>
            </w:pPr>
            <w:r w:rsidRPr="00B243BF">
              <w:rPr>
                <w:rFonts w:ascii="GHEA Mariam" w:hAnsi="GHEA Mariam"/>
              </w:rPr>
              <w:t>շահագրգիռ</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մարմիններ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Կոտայքի</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Շիրակի</w:t>
            </w:r>
            <w:r w:rsidRPr="00B243BF">
              <w:rPr>
                <w:rFonts w:ascii="GHEA Mariam" w:hAnsi="GHEA Mariam"/>
                <w:lang w:val="af-ZA"/>
              </w:rPr>
              <w:t xml:space="preserve"> </w:t>
            </w:r>
            <w:r w:rsidRPr="00B243BF">
              <w:rPr>
                <w:rFonts w:ascii="GHEA Mariam" w:hAnsi="GHEA Mariam"/>
              </w:rPr>
              <w:t>մարզպետարաններ</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jc w:val="center"/>
              <w:rPr>
                <w:rFonts w:ascii="GHEA Mariam" w:hAnsi="GHEA Mariam"/>
                <w:lang w:val="af-ZA"/>
              </w:rPr>
            </w:pPr>
            <w:r w:rsidRPr="00B243BF">
              <w:rPr>
                <w:rFonts w:ascii="GHEA Mariam" w:hAnsi="GHEA Mariam"/>
              </w:rPr>
              <w:lastRenderedPageBreak/>
              <w:t>շահագրգիռ</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մարմիններ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բնապահպանության</w:t>
            </w:r>
            <w:r w:rsidRPr="00B243BF">
              <w:rPr>
                <w:rFonts w:ascii="GHEA Mariam" w:hAnsi="GHEA Mariam"/>
                <w:lang w:val="af-ZA"/>
              </w:rPr>
              <w:t xml:space="preserve"> </w:t>
            </w: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տնտեսական</w:t>
            </w:r>
            <w:r w:rsidRPr="00B243BF">
              <w:rPr>
                <w:rFonts w:ascii="GHEA Mariam" w:hAnsi="GHEA Mariam"/>
                <w:lang w:val="af-ZA"/>
              </w:rPr>
              <w:t xml:space="preserve"> </w:t>
            </w:r>
            <w:r w:rsidRPr="00B243BF">
              <w:rPr>
                <w:rFonts w:ascii="GHEA Mariam" w:hAnsi="GHEA Mariam"/>
              </w:rPr>
              <w:t>զարգացման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ներդրումների</w:t>
            </w:r>
            <w:r w:rsidRPr="00B243BF">
              <w:rPr>
                <w:rFonts w:ascii="GHEA Mariam" w:hAnsi="GHEA Mariam"/>
                <w:lang w:val="af-ZA"/>
              </w:rPr>
              <w:t xml:space="preserve"> </w:t>
            </w:r>
            <w:r w:rsidRPr="00B243BF">
              <w:rPr>
                <w:rFonts w:ascii="GHEA Mariam" w:hAnsi="GHEA Mariam"/>
              </w:rPr>
              <w:t>նախարարություն</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 </w:t>
            </w:r>
            <w:r w:rsidRPr="00B243BF">
              <w:rPr>
                <w:rFonts w:ascii="GHEA Mariam" w:hAnsi="GHEA Mariam"/>
              </w:rPr>
              <w:t>շահագգիռ</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այլ</w:t>
            </w:r>
            <w:r w:rsidRPr="00B243BF">
              <w:rPr>
                <w:rFonts w:ascii="GHEA Mariam" w:hAnsi="GHEA Mariam"/>
                <w:lang w:val="af-ZA"/>
              </w:rPr>
              <w:t xml:space="preserve"> </w:t>
            </w:r>
            <w:r w:rsidRPr="00B243BF">
              <w:rPr>
                <w:rFonts w:ascii="GHEA Mariam" w:hAnsi="GHEA Mariam"/>
              </w:rPr>
              <w:t>մարմիններ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տարածքային</w:t>
            </w:r>
            <w:r w:rsidRPr="00B243BF">
              <w:rPr>
                <w:rFonts w:ascii="GHEA Mariam" w:hAnsi="GHEA Mariam"/>
                <w:lang w:val="af-ZA"/>
              </w:rPr>
              <w:t xml:space="preserve"> </w:t>
            </w:r>
            <w:r w:rsidRPr="00B243BF">
              <w:rPr>
                <w:rFonts w:ascii="GHEA Mariam" w:hAnsi="GHEA Mariam"/>
              </w:rPr>
              <w:t>կառավարման</w:t>
            </w:r>
            <w:r w:rsidRPr="00B243BF">
              <w:rPr>
                <w:rFonts w:ascii="GHEA Mariam" w:hAnsi="GHEA Mariam"/>
                <w:lang w:val="af-ZA"/>
              </w:rPr>
              <w:t xml:space="preserve"> և զարգացման </w:t>
            </w:r>
            <w:r w:rsidRPr="00B243BF">
              <w:rPr>
                <w:rFonts w:ascii="GHEA Mariam" w:hAnsi="GHEA Mariam"/>
              </w:rPr>
              <w:t>նախարարություն</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lang w:val="af-ZA"/>
              </w:rPr>
              <w:t>ՀՀ տրանսպորտի, կապի և տեղեկատվական տեխնոլոգիաների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rPr>
              <w:t>Երևանի</w:t>
            </w:r>
            <w:r w:rsidRPr="00B243BF">
              <w:rPr>
                <w:rFonts w:ascii="GHEA Mariam" w:hAnsi="GHEA Mariam"/>
                <w:lang w:val="af-ZA"/>
              </w:rPr>
              <w:t xml:space="preserve"> </w:t>
            </w:r>
            <w:r w:rsidRPr="00B243BF">
              <w:rPr>
                <w:rFonts w:ascii="GHEA Mariam" w:hAnsi="GHEA Mariam"/>
              </w:rPr>
              <w:t>քաղաքապետարան</w:t>
            </w:r>
            <w:r w:rsidRPr="00B243BF">
              <w:rPr>
                <w:rFonts w:ascii="GHEA Mariam" w:hAnsi="GHEA Mariam"/>
                <w:lang w:val="af-ZA"/>
              </w:rPr>
              <w:t xml:space="preserve"> (</w:t>
            </w:r>
            <w:r w:rsidRPr="00B243BF">
              <w:rPr>
                <w:rFonts w:ascii="GHEA Mariam" w:hAnsi="GHEA Mariam"/>
              </w:rPr>
              <w:t>համաձայնությամբ</w:t>
            </w:r>
            <w:r w:rsidRPr="00B243BF">
              <w:rPr>
                <w:rFonts w:ascii="GHEA Mariam" w:hAnsi="GHEA Mariam"/>
                <w:lang w:val="af-ZA"/>
              </w:rPr>
              <w:t>)</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անշարժ</w:t>
            </w:r>
            <w:r w:rsidRPr="00B243BF">
              <w:rPr>
                <w:rFonts w:ascii="GHEA Mariam" w:hAnsi="GHEA Mariam"/>
                <w:lang w:val="af-ZA"/>
              </w:rPr>
              <w:t xml:space="preserve"> </w:t>
            </w:r>
            <w:r w:rsidRPr="00B243BF">
              <w:rPr>
                <w:rFonts w:ascii="GHEA Mariam" w:hAnsi="GHEA Mariam"/>
              </w:rPr>
              <w:t>գույքի</w:t>
            </w:r>
            <w:r w:rsidRPr="00B243BF">
              <w:rPr>
                <w:rFonts w:ascii="GHEA Mariam" w:hAnsi="GHEA Mariam"/>
                <w:lang w:val="af-ZA"/>
              </w:rPr>
              <w:t xml:space="preserve"> </w:t>
            </w:r>
            <w:r w:rsidRPr="00B243BF">
              <w:rPr>
                <w:rFonts w:ascii="GHEA Mariam" w:hAnsi="GHEA Mariam"/>
              </w:rPr>
              <w:t>կադաստրի</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տնտեսական զարգացման և ներդրումների 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hy-AM"/>
              </w:rPr>
              <w:lastRenderedPageBreak/>
              <w:t>2018</w:t>
            </w:r>
            <w:r w:rsidRPr="00B243BF">
              <w:rPr>
                <w:rFonts w:ascii="GHEA Mariam" w:hAnsi="GHEA Mariam"/>
                <w:lang w:val="af-ZA"/>
              </w:rPr>
              <w:t xml:space="preserve"> </w:t>
            </w:r>
            <w:r w:rsidRPr="00B243BF">
              <w:rPr>
                <w:rFonts w:ascii="GHEA Mariam" w:hAnsi="GHEA Mariam"/>
              </w:rPr>
              <w:t>թվականի</w:t>
            </w:r>
          </w:p>
          <w:p w:rsidR="00E72449" w:rsidRPr="00B243BF" w:rsidRDefault="00E72449" w:rsidP="006B47A6">
            <w:pPr>
              <w:jc w:val="center"/>
              <w:rPr>
                <w:rFonts w:ascii="GHEA Mariam" w:hAnsi="GHEA Mariam"/>
                <w:lang w:val="af-ZA"/>
              </w:rPr>
            </w:pPr>
            <w:r w:rsidRPr="00B243BF">
              <w:rPr>
                <w:rFonts w:ascii="GHEA Mariam" w:hAnsi="GHEA Mariam"/>
              </w:rPr>
              <w:t>դեկտեմբերի</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2-րդ </w:t>
            </w:r>
            <w:r w:rsidRPr="00B243BF">
              <w:rPr>
                <w:rFonts w:ascii="GHEA Mariam" w:hAnsi="GHEA Mariam"/>
              </w:rPr>
              <w:t>տասնօրյակ</w:t>
            </w: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hy-AM"/>
              </w:rPr>
              <w:t>201</w:t>
            </w:r>
            <w:r w:rsidRPr="00B243BF">
              <w:rPr>
                <w:rFonts w:ascii="GHEA Mariam" w:hAnsi="GHEA Mariam"/>
                <w:lang w:val="af-ZA"/>
              </w:rPr>
              <w:t xml:space="preserve">9 </w:t>
            </w:r>
            <w:r w:rsidRPr="00B243BF">
              <w:rPr>
                <w:rFonts w:ascii="GHEA Mariam" w:hAnsi="GHEA Mariam"/>
              </w:rPr>
              <w:t>թվականի</w:t>
            </w:r>
          </w:p>
          <w:p w:rsidR="00E72449" w:rsidRPr="00B243BF" w:rsidRDefault="00E72449" w:rsidP="006B47A6">
            <w:pPr>
              <w:jc w:val="center"/>
              <w:rPr>
                <w:rFonts w:ascii="GHEA Mariam" w:hAnsi="GHEA Mariam"/>
                <w:lang w:val="af-ZA"/>
              </w:rPr>
            </w:pPr>
            <w:r w:rsidRPr="00B243BF">
              <w:rPr>
                <w:rFonts w:ascii="GHEA Mariam" w:hAnsi="GHEA Mariam"/>
              </w:rPr>
              <w:t>դեկտեմբերի</w:t>
            </w:r>
          </w:p>
          <w:p w:rsidR="00E72449" w:rsidRPr="00B243BF" w:rsidRDefault="00E72449" w:rsidP="006B47A6">
            <w:pPr>
              <w:jc w:val="center"/>
              <w:rPr>
                <w:rFonts w:ascii="GHEA Mariam" w:hAnsi="GHEA Mariam"/>
                <w:lang w:val="af-ZA"/>
              </w:rPr>
            </w:pPr>
            <w:r w:rsidRPr="00B243BF">
              <w:rPr>
                <w:rFonts w:ascii="GHEA Mariam" w:hAnsi="GHEA Mariam"/>
                <w:lang w:val="af-ZA"/>
              </w:rPr>
              <w:t>2-</w:t>
            </w:r>
            <w:r w:rsidRPr="00B243BF">
              <w:rPr>
                <w:rFonts w:ascii="GHEA Mariam" w:hAnsi="GHEA Mariam"/>
              </w:rPr>
              <w:t>րդ</w:t>
            </w:r>
            <w:r w:rsidRPr="00B243BF">
              <w:rPr>
                <w:rFonts w:ascii="GHEA Mariam" w:hAnsi="GHEA Mariam"/>
                <w:lang w:val="af-ZA"/>
              </w:rPr>
              <w:t xml:space="preserve"> </w:t>
            </w:r>
            <w:r w:rsidRPr="00B243BF">
              <w:rPr>
                <w:rFonts w:ascii="GHEA Mariam" w:hAnsi="GHEA Mariam"/>
              </w:rPr>
              <w:t>տասնօրյակ</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hy-AM"/>
              </w:rPr>
              <w:t>20</w:t>
            </w:r>
            <w:r w:rsidRPr="00B243BF">
              <w:rPr>
                <w:rFonts w:ascii="GHEA Mariam" w:hAnsi="GHEA Mariam"/>
                <w:lang w:val="af-ZA"/>
              </w:rPr>
              <w:t xml:space="preserve">20 </w:t>
            </w:r>
            <w:r w:rsidRPr="00B243BF">
              <w:rPr>
                <w:rFonts w:ascii="GHEA Mariam" w:hAnsi="GHEA Mariam"/>
              </w:rPr>
              <w:t>թվականի</w:t>
            </w:r>
          </w:p>
          <w:p w:rsidR="00E72449" w:rsidRPr="00B243BF" w:rsidRDefault="00E72449" w:rsidP="006B47A6">
            <w:pPr>
              <w:jc w:val="center"/>
              <w:rPr>
                <w:rFonts w:ascii="GHEA Mariam" w:hAnsi="GHEA Mariam"/>
                <w:lang w:val="af-ZA"/>
              </w:rPr>
            </w:pPr>
            <w:r w:rsidRPr="00B243BF">
              <w:rPr>
                <w:rFonts w:ascii="GHEA Mariam" w:hAnsi="GHEA Mariam"/>
              </w:rPr>
              <w:t>դեկտեմբերի</w:t>
            </w:r>
          </w:p>
          <w:p w:rsidR="00E72449" w:rsidRPr="00B243BF" w:rsidRDefault="00E72449" w:rsidP="006B47A6">
            <w:pPr>
              <w:jc w:val="center"/>
              <w:rPr>
                <w:rFonts w:ascii="GHEA Mariam" w:hAnsi="GHEA Mariam"/>
                <w:lang w:val="af-ZA"/>
              </w:rPr>
            </w:pPr>
            <w:r w:rsidRPr="00B243BF">
              <w:rPr>
                <w:rFonts w:ascii="GHEA Mariam" w:hAnsi="GHEA Mariam"/>
                <w:lang w:val="af-ZA"/>
              </w:rPr>
              <w:t>2-</w:t>
            </w:r>
            <w:r w:rsidRPr="00B243BF">
              <w:rPr>
                <w:rFonts w:ascii="GHEA Mariam" w:hAnsi="GHEA Mariam"/>
              </w:rPr>
              <w:t>րդ</w:t>
            </w:r>
            <w:r w:rsidRPr="00B243BF">
              <w:rPr>
                <w:rFonts w:ascii="GHEA Mariam" w:hAnsi="GHEA Mariam"/>
                <w:lang w:val="af-ZA"/>
              </w:rPr>
              <w:t xml:space="preserve"> </w:t>
            </w:r>
            <w:r w:rsidRPr="00B243BF">
              <w:rPr>
                <w:rFonts w:ascii="GHEA Mariam" w:hAnsi="GHEA Mariam"/>
              </w:rPr>
              <w:t>տասնօրյակ</w:t>
            </w: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hy-AM"/>
              </w:rPr>
              <w:t>20</w:t>
            </w:r>
            <w:r w:rsidRPr="00B243BF">
              <w:rPr>
                <w:rFonts w:ascii="GHEA Mariam" w:hAnsi="GHEA Mariam"/>
                <w:lang w:val="af-ZA"/>
              </w:rPr>
              <w:t xml:space="preserve">21 </w:t>
            </w:r>
            <w:r w:rsidRPr="00B243BF">
              <w:rPr>
                <w:rFonts w:ascii="GHEA Mariam" w:hAnsi="GHEA Mariam"/>
              </w:rPr>
              <w:t>թվականի</w:t>
            </w:r>
          </w:p>
          <w:p w:rsidR="00E72449" w:rsidRPr="00B243BF" w:rsidRDefault="00E72449" w:rsidP="006B47A6">
            <w:pPr>
              <w:jc w:val="center"/>
              <w:rPr>
                <w:rFonts w:ascii="GHEA Mariam" w:hAnsi="GHEA Mariam"/>
                <w:lang w:val="af-ZA"/>
              </w:rPr>
            </w:pPr>
            <w:r w:rsidRPr="00B243BF">
              <w:rPr>
                <w:rFonts w:ascii="GHEA Mariam" w:hAnsi="GHEA Mariam"/>
              </w:rPr>
              <w:t>դեկտեմբերի</w:t>
            </w:r>
          </w:p>
          <w:p w:rsidR="00E72449" w:rsidRPr="00B243BF" w:rsidRDefault="00E72449" w:rsidP="006B47A6">
            <w:pPr>
              <w:jc w:val="center"/>
              <w:rPr>
                <w:rFonts w:ascii="GHEA Mariam" w:hAnsi="GHEA Mariam"/>
                <w:lang w:val="af-ZA"/>
              </w:rPr>
            </w:pPr>
            <w:r w:rsidRPr="00B243BF">
              <w:rPr>
                <w:rFonts w:ascii="GHEA Mariam" w:hAnsi="GHEA Mariam"/>
                <w:lang w:val="af-ZA"/>
              </w:rPr>
              <w:t>2-</w:t>
            </w:r>
            <w:r w:rsidRPr="00B243BF">
              <w:rPr>
                <w:rFonts w:ascii="GHEA Mariam" w:hAnsi="GHEA Mariam"/>
              </w:rPr>
              <w:t>րդ</w:t>
            </w:r>
            <w:r w:rsidRPr="00B243BF">
              <w:rPr>
                <w:rFonts w:ascii="GHEA Mariam" w:hAnsi="GHEA Mariam"/>
                <w:lang w:val="af-ZA"/>
              </w:rPr>
              <w:t xml:space="preserve"> </w:t>
            </w:r>
            <w:r w:rsidRPr="00B243BF">
              <w:rPr>
                <w:rFonts w:ascii="GHEA Mariam" w:hAnsi="GHEA Mariam"/>
              </w:rPr>
              <w:t>տասնօրյակ</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hy-AM"/>
              </w:rPr>
              <w:t>20</w:t>
            </w:r>
            <w:r w:rsidRPr="00B243BF">
              <w:rPr>
                <w:rFonts w:ascii="GHEA Mariam" w:hAnsi="GHEA Mariam"/>
                <w:lang w:val="af-ZA"/>
              </w:rPr>
              <w:t xml:space="preserve">22 </w:t>
            </w:r>
            <w:r w:rsidRPr="00B243BF">
              <w:rPr>
                <w:rFonts w:ascii="GHEA Mariam" w:hAnsi="GHEA Mariam"/>
              </w:rPr>
              <w:t>թվականի</w:t>
            </w:r>
          </w:p>
          <w:p w:rsidR="00E72449" w:rsidRPr="00B243BF" w:rsidRDefault="00E72449" w:rsidP="006B47A6">
            <w:pPr>
              <w:jc w:val="center"/>
              <w:rPr>
                <w:rFonts w:ascii="GHEA Mariam" w:hAnsi="GHEA Mariam"/>
                <w:lang w:val="af-ZA"/>
              </w:rPr>
            </w:pPr>
            <w:r w:rsidRPr="00B243BF">
              <w:rPr>
                <w:rFonts w:ascii="GHEA Mariam" w:hAnsi="GHEA Mariam"/>
              </w:rPr>
              <w:t>դեկտեմբերի</w:t>
            </w:r>
          </w:p>
          <w:p w:rsidR="00E72449" w:rsidRPr="00B243BF" w:rsidRDefault="00E72449" w:rsidP="006B47A6">
            <w:pPr>
              <w:jc w:val="center"/>
              <w:rPr>
                <w:rFonts w:ascii="GHEA Mariam" w:hAnsi="GHEA Mariam"/>
                <w:lang w:val="af-ZA"/>
              </w:rPr>
            </w:pPr>
            <w:r w:rsidRPr="00B243BF">
              <w:rPr>
                <w:rFonts w:ascii="GHEA Mariam" w:hAnsi="GHEA Mariam"/>
                <w:lang w:val="af-ZA"/>
              </w:rPr>
              <w:t>2-</w:t>
            </w:r>
            <w:r w:rsidRPr="00B243BF">
              <w:rPr>
                <w:rFonts w:ascii="GHEA Mariam" w:hAnsi="GHEA Mariam"/>
              </w:rPr>
              <w:t>րդ</w:t>
            </w:r>
            <w:r w:rsidRPr="00B243BF">
              <w:rPr>
                <w:rFonts w:ascii="GHEA Mariam" w:hAnsi="GHEA Mariam"/>
                <w:lang w:val="af-ZA"/>
              </w:rPr>
              <w:t xml:space="preserve"> </w:t>
            </w:r>
            <w:r w:rsidRPr="00B243BF">
              <w:rPr>
                <w:rFonts w:ascii="GHEA Mariam" w:hAnsi="GHEA Mariam"/>
              </w:rPr>
              <w:t>տասնօրյակ</w:t>
            </w: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2018 -2019 </w:t>
            </w:r>
            <w:r w:rsidRPr="00B243BF">
              <w:rPr>
                <w:rFonts w:ascii="GHEA Mariam" w:hAnsi="GHEA Mariam"/>
              </w:rPr>
              <w:t>թվականներ</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2018-2019 </w:t>
            </w:r>
            <w:r w:rsidRPr="00B243BF">
              <w:rPr>
                <w:rFonts w:ascii="GHEA Mariam" w:hAnsi="GHEA Mariam"/>
              </w:rPr>
              <w:t>թվականներ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hy-AM"/>
              </w:rPr>
              <w:t>2018</w:t>
            </w:r>
            <w:r w:rsidRPr="00B243BF">
              <w:rPr>
                <w:rFonts w:ascii="GHEA Mariam" w:hAnsi="GHEA Mariam"/>
                <w:lang w:val="af-ZA"/>
              </w:rPr>
              <w:t xml:space="preserve"> </w:t>
            </w:r>
            <w:r w:rsidRPr="00B243BF">
              <w:rPr>
                <w:rFonts w:ascii="GHEA Mariam" w:hAnsi="GHEA Mariam"/>
              </w:rPr>
              <w:t>թվականի</w:t>
            </w:r>
          </w:p>
          <w:p w:rsidR="00E72449" w:rsidRPr="00B243BF" w:rsidRDefault="00E72449" w:rsidP="006B47A6">
            <w:pPr>
              <w:jc w:val="center"/>
              <w:rPr>
                <w:rFonts w:ascii="GHEA Mariam" w:hAnsi="GHEA Mariam"/>
                <w:lang w:val="af-ZA"/>
              </w:rPr>
            </w:pPr>
            <w:r w:rsidRPr="00B243BF">
              <w:rPr>
                <w:rFonts w:ascii="GHEA Mariam" w:hAnsi="GHEA Mariam"/>
              </w:rPr>
              <w:t>դեկտեմբերի</w:t>
            </w:r>
            <w:r w:rsidRPr="00B243BF">
              <w:rPr>
                <w:rFonts w:ascii="GHEA Mariam" w:hAnsi="GHEA Mariam"/>
                <w:lang w:val="af-ZA"/>
              </w:rPr>
              <w:t xml:space="preserve">             2-</w:t>
            </w:r>
            <w:r w:rsidRPr="00B243BF">
              <w:rPr>
                <w:rFonts w:ascii="GHEA Mariam" w:hAnsi="GHEA Mariam"/>
              </w:rPr>
              <w:t>րդ</w:t>
            </w:r>
            <w:r w:rsidRPr="00B243BF">
              <w:rPr>
                <w:rFonts w:ascii="GHEA Mariam" w:hAnsi="GHEA Mariam"/>
                <w:lang w:val="af-ZA"/>
              </w:rPr>
              <w:t xml:space="preserve"> </w:t>
            </w:r>
            <w:r w:rsidRPr="00B243BF">
              <w:rPr>
                <w:rFonts w:ascii="GHEA Mariam" w:hAnsi="GHEA Mariam"/>
              </w:rPr>
              <w:t>տասնօրյակ</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rPr>
            </w:pPr>
            <w:r w:rsidRPr="00B243BF">
              <w:rPr>
                <w:rFonts w:ascii="GHEA Mariam" w:hAnsi="GHEA Mariam"/>
              </w:rPr>
              <w:t>2020 թվական</w:t>
            </w: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rPr>
                <w:rFonts w:ascii="GHEA Mariam" w:hAnsi="GHEA Mariam"/>
                <w:lang w:val="af-ZA"/>
              </w:rPr>
            </w:pPr>
          </w:p>
        </w:tc>
        <w:tc>
          <w:tcPr>
            <w:tcW w:w="1985"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343 000.0             հազ. ՀՀ դրամ</w:t>
            </w:r>
          </w:p>
          <w:p w:rsidR="00E72449" w:rsidRPr="00B243BF" w:rsidRDefault="00E72449" w:rsidP="006B47A6">
            <w:pPr>
              <w:jc w:val="center"/>
              <w:rPr>
                <w:rFonts w:ascii="GHEA Mariam" w:hAnsi="GHEA Mariam"/>
                <w:lang w:val="af-ZA"/>
              </w:rPr>
            </w:pPr>
            <w:r w:rsidRPr="00B243BF">
              <w:rPr>
                <w:rFonts w:ascii="GHEA Mariam" w:hAnsi="GHEA Mariam"/>
                <w:lang w:val="hy-AM"/>
              </w:rPr>
              <w:t>ՀՀ պետական բյուջե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334 000.0             հազ. ՀՀ դրամ</w:t>
            </w:r>
          </w:p>
          <w:p w:rsidR="00E72449" w:rsidRPr="00B243BF" w:rsidRDefault="00E72449" w:rsidP="006B47A6">
            <w:pPr>
              <w:jc w:val="center"/>
              <w:rPr>
                <w:rFonts w:ascii="GHEA Mariam" w:hAnsi="GHEA Mariam"/>
                <w:lang w:val="af-ZA"/>
              </w:rPr>
            </w:pPr>
            <w:r w:rsidRPr="00B243BF">
              <w:rPr>
                <w:rFonts w:ascii="GHEA Mariam" w:hAnsi="GHEA Mariam"/>
                <w:lang w:val="hy-AM"/>
              </w:rPr>
              <w:t>ՀՀ պետական բյուջե</w:t>
            </w:r>
          </w:p>
          <w:p w:rsidR="00E72449" w:rsidRPr="00B243BF" w:rsidRDefault="00E72449" w:rsidP="006B47A6">
            <w:pPr>
              <w:jc w:val="center"/>
              <w:rPr>
                <w:rFonts w:ascii="GHEA Mariam" w:hAnsi="GHEA Mariam"/>
                <w:lang w:val="hy-AM"/>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337 000.0             հազ. ՀՀ դրամ</w:t>
            </w:r>
          </w:p>
          <w:p w:rsidR="00E72449" w:rsidRPr="00B243BF" w:rsidRDefault="00E72449" w:rsidP="006B47A6">
            <w:pPr>
              <w:jc w:val="center"/>
              <w:rPr>
                <w:rFonts w:ascii="GHEA Mariam" w:hAnsi="GHEA Mariam"/>
                <w:lang w:val="af-ZA"/>
              </w:rPr>
            </w:pPr>
            <w:r w:rsidRPr="00B243BF">
              <w:rPr>
                <w:rFonts w:ascii="GHEA Mariam" w:hAnsi="GHEA Mariam"/>
                <w:lang w:val="hy-AM"/>
              </w:rPr>
              <w:t>ՀՀ պետական բյուջե</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337 000.0             հազ. ՀՀ դրամ</w:t>
            </w:r>
          </w:p>
          <w:p w:rsidR="00E72449" w:rsidRPr="00B243BF" w:rsidRDefault="00E72449" w:rsidP="006B47A6">
            <w:pPr>
              <w:jc w:val="center"/>
              <w:rPr>
                <w:rFonts w:ascii="GHEA Mariam" w:hAnsi="GHEA Mariam"/>
                <w:lang w:val="af-ZA"/>
              </w:rPr>
            </w:pPr>
            <w:r w:rsidRPr="00B243BF">
              <w:rPr>
                <w:rFonts w:ascii="GHEA Mariam" w:hAnsi="GHEA Mariam"/>
                <w:lang w:val="hy-AM"/>
              </w:rPr>
              <w:t>ՀՀ պետական բյուջե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420 000.0 հազ. ՀՀ դրամ</w:t>
            </w:r>
          </w:p>
          <w:p w:rsidR="00E72449" w:rsidRPr="00B243BF" w:rsidRDefault="00E72449" w:rsidP="006B47A6">
            <w:pPr>
              <w:jc w:val="center"/>
              <w:rPr>
                <w:rFonts w:ascii="GHEA Mariam" w:hAnsi="GHEA Mariam"/>
                <w:lang w:val="af-ZA"/>
              </w:rPr>
            </w:pPr>
            <w:r w:rsidRPr="00B243BF">
              <w:rPr>
                <w:rFonts w:ascii="GHEA Mariam" w:hAnsi="GHEA Mariam"/>
                <w:lang w:val="hy-AM"/>
              </w:rPr>
              <w:t>ՀՀ պետական բյուջե</w:t>
            </w:r>
          </w:p>
          <w:p w:rsidR="00E72449" w:rsidRPr="00B243BF" w:rsidRDefault="00E72449" w:rsidP="006B47A6">
            <w:pPr>
              <w:jc w:val="center"/>
              <w:rPr>
                <w:rFonts w:ascii="GHEA Mariam" w:hAnsi="GHEA Mariam"/>
                <w:lang w:val="hy-AM"/>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12 000.0 </w:t>
            </w:r>
            <w:r w:rsidRPr="00B243BF">
              <w:rPr>
                <w:rFonts w:ascii="GHEA Mariam" w:hAnsi="GHEA Mariam"/>
              </w:rPr>
              <w:t>հազ</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օրենքով</w:t>
            </w:r>
            <w:r w:rsidRPr="00B243BF">
              <w:rPr>
                <w:rFonts w:ascii="GHEA Mariam" w:hAnsi="GHEA Mariam"/>
                <w:lang w:val="af-ZA"/>
              </w:rPr>
              <w:t xml:space="preserve"> </w:t>
            </w:r>
            <w:r w:rsidRPr="00B243BF">
              <w:rPr>
                <w:rFonts w:ascii="GHEA Mariam" w:hAnsi="GHEA Mariam"/>
              </w:rPr>
              <w:t>չարգելված</w:t>
            </w:r>
            <w:r w:rsidRPr="00B243BF">
              <w:rPr>
                <w:rFonts w:ascii="GHEA Mariam" w:hAnsi="GHEA Mariam"/>
                <w:lang w:val="af-ZA"/>
              </w:rPr>
              <w:t xml:space="preserve"> </w:t>
            </w:r>
            <w:r w:rsidRPr="00B243BF">
              <w:rPr>
                <w:rFonts w:ascii="GHEA Mariam" w:hAnsi="GHEA Mariam"/>
              </w:rPr>
              <w:t>աղբյուրներ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Ֆինանսավորում</w:t>
            </w:r>
            <w:r w:rsidRPr="00B243BF">
              <w:rPr>
                <w:rFonts w:ascii="GHEA Mariam" w:hAnsi="GHEA Mariam"/>
                <w:lang w:val="af-ZA"/>
              </w:rPr>
              <w:t xml:space="preserve"> </w:t>
            </w:r>
            <w:r w:rsidRPr="00B243BF">
              <w:rPr>
                <w:rFonts w:ascii="GHEA Mariam" w:hAnsi="GHEA Mariam"/>
              </w:rPr>
              <w:t>չի</w:t>
            </w:r>
            <w:r w:rsidRPr="00B243BF">
              <w:rPr>
                <w:rFonts w:ascii="GHEA Mariam" w:hAnsi="GHEA Mariam"/>
                <w:lang w:val="af-ZA"/>
              </w:rPr>
              <w:t xml:space="preserve"> </w:t>
            </w:r>
            <w:r w:rsidRPr="00B243BF">
              <w:rPr>
                <w:rFonts w:ascii="GHEA Mariam" w:hAnsi="GHEA Mariam"/>
              </w:rPr>
              <w:t>պահանջում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Ֆինանսավորում</w:t>
            </w:r>
            <w:r w:rsidRPr="00B243BF">
              <w:rPr>
                <w:rFonts w:ascii="GHEA Mariam" w:hAnsi="GHEA Mariam"/>
                <w:lang w:val="af-ZA"/>
              </w:rPr>
              <w:t xml:space="preserve"> </w:t>
            </w:r>
            <w:r w:rsidRPr="00B243BF">
              <w:rPr>
                <w:rFonts w:ascii="GHEA Mariam" w:hAnsi="GHEA Mariam"/>
              </w:rPr>
              <w:t>չի</w:t>
            </w:r>
            <w:r w:rsidRPr="00B243BF">
              <w:rPr>
                <w:rFonts w:ascii="GHEA Mariam" w:hAnsi="GHEA Mariam"/>
                <w:lang w:val="af-ZA"/>
              </w:rPr>
              <w:t xml:space="preserve"> </w:t>
            </w:r>
            <w:r w:rsidRPr="00B243BF">
              <w:rPr>
                <w:rFonts w:ascii="GHEA Mariam" w:hAnsi="GHEA Mariam"/>
              </w:rPr>
              <w:t>պահանջվում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Ֆինանսավորում</w:t>
            </w:r>
            <w:r w:rsidRPr="00B243BF">
              <w:rPr>
                <w:rFonts w:ascii="GHEA Mariam" w:hAnsi="GHEA Mariam"/>
                <w:lang w:val="af-ZA"/>
              </w:rPr>
              <w:t xml:space="preserve"> </w:t>
            </w:r>
            <w:r w:rsidRPr="00B243BF">
              <w:rPr>
                <w:rFonts w:ascii="GHEA Mariam" w:hAnsi="GHEA Mariam"/>
              </w:rPr>
              <w:t>չի</w:t>
            </w:r>
            <w:r w:rsidRPr="00B243BF">
              <w:rPr>
                <w:rFonts w:ascii="GHEA Mariam" w:hAnsi="GHEA Mariam"/>
                <w:lang w:val="af-ZA"/>
              </w:rPr>
              <w:t xml:space="preserve"> </w:t>
            </w:r>
            <w:r w:rsidRPr="00B243BF">
              <w:rPr>
                <w:rFonts w:ascii="GHEA Mariam" w:hAnsi="GHEA Mariam"/>
              </w:rPr>
              <w:t>պահանջվում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p>
        </w:tc>
      </w:tr>
      <w:tr w:rsidR="00853D7F" w:rsidRPr="00A42708" w:rsidTr="00E72449">
        <w:tc>
          <w:tcPr>
            <w:tcW w:w="513" w:type="dxa"/>
          </w:tcPr>
          <w:p w:rsidR="00E72449" w:rsidRPr="00B243BF" w:rsidRDefault="00E72449" w:rsidP="006B47A6">
            <w:pPr>
              <w:jc w:val="center"/>
              <w:rPr>
                <w:rFonts w:ascii="GHEA Mariam" w:hAnsi="GHEA Mariam" w:cs="Arial"/>
                <w:b/>
              </w:rPr>
            </w:pPr>
            <w:r w:rsidRPr="00B243BF">
              <w:rPr>
                <w:rFonts w:ascii="GHEA Mariam" w:hAnsi="GHEA Mariam" w:cs="Arial"/>
                <w:b/>
              </w:rPr>
              <w:lastRenderedPageBreak/>
              <w:t>2</w:t>
            </w:r>
          </w:p>
        </w:tc>
        <w:tc>
          <w:tcPr>
            <w:tcW w:w="2665" w:type="dxa"/>
          </w:tcPr>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r w:rsidRPr="00B243BF">
              <w:rPr>
                <w:rFonts w:ascii="GHEA Mariam" w:eastAsia="Times New Roman" w:hAnsi="GHEA Mariam"/>
                <w:sz w:val="20"/>
                <w:szCs w:val="20"/>
                <w:lang w:val="af-ZA"/>
              </w:rPr>
              <w:t>Սահմանամերձ համայնքներում քաղաքաշինական գործունեության իրականացման քաղաքականության մշակում</w:t>
            </w:r>
          </w:p>
        </w:tc>
        <w:tc>
          <w:tcPr>
            <w:tcW w:w="2438" w:type="dxa"/>
          </w:tcPr>
          <w:p w:rsidR="00E72449" w:rsidRPr="00B243BF" w:rsidRDefault="00E72449" w:rsidP="006B47A6">
            <w:pPr>
              <w:rPr>
                <w:rFonts w:ascii="GHEA Mariam" w:hAnsi="GHEA Mariam"/>
                <w:lang w:val="af-ZA"/>
              </w:rPr>
            </w:pPr>
            <w:r w:rsidRPr="00B243BF">
              <w:rPr>
                <w:rFonts w:ascii="GHEA Mariam" w:hAnsi="GHEA Mariam"/>
                <w:lang w:val="af-ZA"/>
              </w:rPr>
              <w:t>1) Միկրոռեգիոնալ փաստաթղթերի մշակման շրջանակներում առաջարկված միջոցառումների քննարկում և իրագործում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 xml:space="preserve">2) Սահմանամերձ համայնքներում քաղաքաշինության բնագավառում առկա </w:t>
            </w:r>
            <w:r w:rsidRPr="00B243BF">
              <w:rPr>
                <w:rFonts w:ascii="GHEA Mariam" w:hAnsi="GHEA Mariam"/>
                <w:lang w:val="af-ZA"/>
              </w:rPr>
              <w:lastRenderedPageBreak/>
              <w:t>խնդիրների ուսումնասիրություն և կարիքների գնահատում</w:t>
            </w:r>
          </w:p>
        </w:tc>
        <w:tc>
          <w:tcPr>
            <w:tcW w:w="2098" w:type="dxa"/>
          </w:tcPr>
          <w:p w:rsidR="00E72449" w:rsidRPr="00B243BF" w:rsidRDefault="00E72449" w:rsidP="006B47A6">
            <w:pPr>
              <w:rPr>
                <w:rFonts w:ascii="GHEA Mariam" w:hAnsi="GHEA Mariam"/>
                <w:lang w:val="af-ZA"/>
              </w:rPr>
            </w:pPr>
            <w:r w:rsidRPr="00B243BF">
              <w:rPr>
                <w:rFonts w:ascii="GHEA Mariam" w:hAnsi="GHEA Mariam"/>
                <w:lang w:val="af-ZA"/>
              </w:rPr>
              <w:lastRenderedPageBreak/>
              <w:t xml:space="preserve">1.1) ՀՀ Տավուշի մարզի միկրոռեգիոնալ մակարդակի համակցված փաստաթղթերով նախատեսված միջոցառումների քննարկում շահագրգիռ մարմինների հետ և աջակցություն դրանց իրագործման գործընթացին  </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 xml:space="preserve">1.2) ՀՀ Արարատի և  Սյունիքի մարզերի միկրոռեգիոնալ մակարդակի համակցված փաստաթղթերով նախատեսված միջոցառումների քննարկում շահագրգիռ մարմինների հետ և աջակցություն դրանց իրագործման գործընթացին  </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 xml:space="preserve">1.3) ՀՀ Վայոց ձորի և  Արմավիրի մարզերի միկրոռեգիոնալ մակարդակի համակցված փաստաթղթերով նախատեսված միջոցառումների քննարկում շահագրգիռ մարմինների հետ և աջակցություն </w:t>
            </w:r>
            <w:r w:rsidRPr="00B243BF">
              <w:rPr>
                <w:rFonts w:ascii="GHEA Mariam" w:hAnsi="GHEA Mariam"/>
                <w:lang w:val="af-ZA"/>
              </w:rPr>
              <w:lastRenderedPageBreak/>
              <w:t xml:space="preserve">դրանց իրագործման գործընթացին  </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 xml:space="preserve">1.4)  </w:t>
            </w:r>
            <w:r w:rsidRPr="00B243BF">
              <w:rPr>
                <w:rFonts w:ascii="GHEA Mariam" w:hAnsi="GHEA Mariam"/>
                <w:bCs/>
                <w:lang w:val="af-ZA"/>
              </w:rPr>
              <w:t xml:space="preserve">ՀՀ Արագածոտնի և Գեղարքունիքի  մարզերի </w:t>
            </w:r>
            <w:r w:rsidRPr="00B243BF">
              <w:rPr>
                <w:rFonts w:ascii="GHEA Mariam" w:hAnsi="GHEA Mariam"/>
                <w:lang w:val="af-ZA"/>
              </w:rPr>
              <w:t xml:space="preserve">միկրոռեգիոնալ մակարդակի համակցված փաստաթղթերով նախատեսված միջոցառումների քննարկում շահագրգիռ մարմինների հետ և աջակցություն դրանց իրագործման գործընթացին  </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 xml:space="preserve">1.5) </w:t>
            </w:r>
            <w:r w:rsidRPr="00B243BF">
              <w:rPr>
                <w:rFonts w:ascii="GHEA Mariam" w:hAnsi="GHEA Mariam"/>
                <w:bCs/>
                <w:lang w:val="af-ZA"/>
              </w:rPr>
              <w:t xml:space="preserve">ՀՀ Լոռու  մարզի </w:t>
            </w:r>
            <w:r w:rsidRPr="00B243BF">
              <w:rPr>
                <w:rFonts w:ascii="GHEA Mariam" w:hAnsi="GHEA Mariam"/>
                <w:lang w:val="af-ZA"/>
              </w:rPr>
              <w:t xml:space="preserve">միկրոռեգիոնալ մակարդակի համակցված փաստաթղթերով նախատեսված միջոցառումների </w:t>
            </w:r>
            <w:r w:rsidRPr="00B243BF">
              <w:rPr>
                <w:rFonts w:ascii="GHEA Mariam" w:hAnsi="GHEA Mariam"/>
                <w:lang w:val="af-ZA"/>
              </w:rPr>
              <w:lastRenderedPageBreak/>
              <w:t xml:space="preserve">քննարկում շահագրգիռ մարմինների հետ և աջակցություն դրանց իրագործման գործընթացին  </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1.1) Սահմանամերձ համայնքներում քաղաքաշինական գործունեության իրականացման առանձնահատկությունների վերաբերյալ առաջարկությունների փաթեթի մշակում</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w:t>
            </w:r>
            <w:r w:rsidRPr="00B243BF">
              <w:rPr>
                <w:rFonts w:ascii="GHEA Mariam" w:hAnsi="GHEA Mariam"/>
              </w:rPr>
              <w:lastRenderedPageBreak/>
              <w:t>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tc>
        <w:tc>
          <w:tcPr>
            <w:tcW w:w="1984" w:type="dxa"/>
          </w:tcPr>
          <w:p w:rsidR="00E72449" w:rsidRPr="00B243BF" w:rsidRDefault="00E72449" w:rsidP="006B47A6">
            <w:pPr>
              <w:ind w:right="-108"/>
              <w:jc w:val="center"/>
              <w:rPr>
                <w:rFonts w:ascii="GHEA Mariam" w:hAnsi="GHEA Mariam"/>
                <w:lang w:val="af-ZA"/>
              </w:rPr>
            </w:pPr>
            <w:r w:rsidRPr="00B243BF">
              <w:rPr>
                <w:rFonts w:ascii="GHEA Mariam" w:hAnsi="GHEA Mariam"/>
                <w:lang w:val="af-ZA"/>
              </w:rPr>
              <w:lastRenderedPageBreak/>
              <w:t>ՀՀ տնտեսական զարգացման և ներդրումների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պաշտպանության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w:t>
            </w:r>
            <w:r w:rsidRPr="00B243BF">
              <w:rPr>
                <w:rFonts w:ascii="GHEA Mariam" w:hAnsi="GHEA Mariam" w:cs="GHEA Grapalat"/>
                <w:lang w:val="fr-FR"/>
              </w:rPr>
              <w:lastRenderedPageBreak/>
              <w:t>բ</w:t>
            </w:r>
            <w:r w:rsidRPr="00B243BF">
              <w:rPr>
                <w:rFonts w:ascii="GHEA Mariam" w:hAnsi="GHEA Mariam" w:cs="GHEA Grapalat"/>
                <w:lang w:val="af-ZA"/>
              </w:rPr>
              <w:t>)</w:t>
            </w:r>
          </w:p>
          <w:p w:rsidR="00E72449" w:rsidRPr="00B243BF" w:rsidRDefault="00E72449" w:rsidP="006B47A6">
            <w:pPr>
              <w:ind w:right="-108"/>
              <w:jc w:val="center"/>
              <w:rPr>
                <w:rFonts w:ascii="GHEA Mariam" w:hAnsi="GHEA Mariam"/>
                <w:lang w:val="af-ZA"/>
              </w:rPr>
            </w:pPr>
          </w:p>
          <w:p w:rsidR="00E72449" w:rsidRPr="00B243BF" w:rsidRDefault="00E72449" w:rsidP="006B47A6">
            <w:pPr>
              <w:ind w:right="-108"/>
              <w:jc w:val="center"/>
              <w:rPr>
                <w:rFonts w:ascii="GHEA Mariam" w:hAnsi="GHEA Mariam"/>
                <w:lang w:val="af-ZA"/>
              </w:rPr>
            </w:pPr>
            <w:r w:rsidRPr="00B243BF">
              <w:rPr>
                <w:rFonts w:ascii="GHEA Mariam" w:hAnsi="GHEA Mariam"/>
                <w:lang w:val="af-ZA"/>
              </w:rPr>
              <w:t>ՀՀ տնտեսական զարգացման և ներդրումների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պաշտպանության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ind w:right="-108"/>
              <w:jc w:val="center"/>
              <w:rPr>
                <w:rFonts w:ascii="GHEA Mariam" w:hAnsi="GHEA Mariam"/>
                <w:lang w:val="af-ZA"/>
              </w:rPr>
            </w:pPr>
            <w:r w:rsidRPr="00B243BF">
              <w:rPr>
                <w:rFonts w:ascii="GHEA Mariam" w:hAnsi="GHEA Mariam"/>
                <w:lang w:val="af-ZA"/>
              </w:rPr>
              <w:t>ՀՀ տնտեսական զարգացման և ներդրումների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պաշտպանության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ind w:right="-108"/>
              <w:jc w:val="center"/>
              <w:rPr>
                <w:rFonts w:ascii="GHEA Mariam" w:hAnsi="GHEA Mariam"/>
                <w:lang w:val="af-ZA"/>
              </w:rPr>
            </w:pPr>
          </w:p>
          <w:p w:rsidR="00E72449" w:rsidRPr="00B243BF" w:rsidRDefault="00E72449" w:rsidP="006B47A6">
            <w:pPr>
              <w:ind w:right="-108"/>
              <w:jc w:val="center"/>
              <w:rPr>
                <w:rFonts w:ascii="GHEA Mariam" w:hAnsi="GHEA Mariam"/>
                <w:lang w:val="af-ZA"/>
              </w:rPr>
            </w:pPr>
          </w:p>
          <w:p w:rsidR="00E72449" w:rsidRPr="00B243BF" w:rsidRDefault="00E72449" w:rsidP="006B47A6">
            <w:pPr>
              <w:ind w:right="-108"/>
              <w:jc w:val="center"/>
              <w:rPr>
                <w:rFonts w:ascii="GHEA Mariam" w:hAnsi="GHEA Mariam"/>
                <w:lang w:val="af-ZA"/>
              </w:rPr>
            </w:pPr>
            <w:r w:rsidRPr="00B243BF">
              <w:rPr>
                <w:rFonts w:ascii="GHEA Mariam" w:hAnsi="GHEA Mariam"/>
                <w:lang w:val="af-ZA"/>
              </w:rPr>
              <w:t xml:space="preserve">ՀՀ տնտեսական զարգացման և </w:t>
            </w:r>
            <w:r w:rsidRPr="00B243BF">
              <w:rPr>
                <w:rFonts w:ascii="GHEA Mariam" w:hAnsi="GHEA Mariam"/>
                <w:lang w:val="af-ZA"/>
              </w:rPr>
              <w:lastRenderedPageBreak/>
              <w:t>ներդրումների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պաշտպանության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ind w:right="-108"/>
              <w:jc w:val="center"/>
              <w:rPr>
                <w:rFonts w:ascii="GHEA Mariam" w:hAnsi="GHEA Mariam"/>
                <w:lang w:val="af-ZA"/>
              </w:rPr>
            </w:pPr>
            <w:r w:rsidRPr="00B243BF">
              <w:rPr>
                <w:rFonts w:ascii="GHEA Mariam" w:hAnsi="GHEA Mariam"/>
                <w:lang w:val="af-ZA"/>
              </w:rPr>
              <w:t>ՀՀ տնտեսական զարգացման և ներդրումների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պաշտպանության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ind w:right="-108"/>
              <w:jc w:val="center"/>
              <w:rPr>
                <w:rFonts w:ascii="GHEA Mariam" w:hAnsi="GHEA Mariam"/>
                <w:lang w:val="af-ZA"/>
              </w:rPr>
            </w:pPr>
            <w:r w:rsidRPr="00B243BF">
              <w:rPr>
                <w:rFonts w:ascii="GHEA Mariam" w:hAnsi="GHEA Mariam"/>
                <w:lang w:val="af-ZA"/>
              </w:rPr>
              <w:t>ՀՀ տնտեսական զարգացման և ներդրումների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ՀՀ պաշտպանության </w:t>
            </w:r>
            <w:r w:rsidRPr="00B243BF">
              <w:rPr>
                <w:rFonts w:ascii="GHEA Mariam" w:hAnsi="GHEA Mariam"/>
                <w:lang w:val="af-ZA"/>
              </w:rPr>
              <w:lastRenderedPageBreak/>
              <w:t>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2019 թվականից շարունակական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2019 թվականից՝ շարունակական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2020 թվականից շարունակական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2021 թվականից՝</w:t>
            </w:r>
          </w:p>
          <w:p w:rsidR="00E72449" w:rsidRPr="00B243BF" w:rsidRDefault="00E72449" w:rsidP="006B47A6">
            <w:pPr>
              <w:jc w:val="center"/>
              <w:rPr>
                <w:rFonts w:ascii="GHEA Mariam" w:hAnsi="GHEA Mariam"/>
                <w:lang w:val="af-ZA"/>
              </w:rPr>
            </w:pPr>
            <w:r w:rsidRPr="00B243BF">
              <w:rPr>
                <w:rFonts w:ascii="GHEA Mariam" w:hAnsi="GHEA Mariam"/>
                <w:lang w:val="af-ZA"/>
              </w:rPr>
              <w:t>շարունակական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2022 թվականից՝ շարունակական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2019-2020 թվականներ</w:t>
            </w:r>
          </w:p>
        </w:tc>
        <w:tc>
          <w:tcPr>
            <w:tcW w:w="1985"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ՀՀ</w:t>
            </w:r>
            <w:r w:rsidRPr="00B243BF">
              <w:rPr>
                <w:rFonts w:ascii="GHEA Mariam" w:hAnsi="GHEA Mariam"/>
                <w:lang w:val="af-ZA"/>
              </w:rPr>
              <w:t xml:space="preserve"> </w:t>
            </w:r>
            <w:r w:rsidRPr="00B243BF">
              <w:rPr>
                <w:rFonts w:ascii="GHEA Mariam" w:hAnsi="GHEA Mariam"/>
              </w:rPr>
              <w:t>օրենքով</w:t>
            </w:r>
            <w:r w:rsidRPr="00B243BF">
              <w:rPr>
                <w:rFonts w:ascii="GHEA Mariam" w:hAnsi="GHEA Mariam"/>
                <w:lang w:val="af-ZA"/>
              </w:rPr>
              <w:t xml:space="preserve"> </w:t>
            </w:r>
            <w:r w:rsidRPr="00B243BF">
              <w:rPr>
                <w:rFonts w:ascii="GHEA Mariam" w:hAnsi="GHEA Mariam"/>
              </w:rPr>
              <w:t>չարգելված</w:t>
            </w:r>
            <w:r w:rsidRPr="00B243BF">
              <w:rPr>
                <w:rFonts w:ascii="GHEA Mariam" w:hAnsi="GHEA Mariam"/>
                <w:lang w:val="af-ZA"/>
              </w:rPr>
              <w:t xml:space="preserve"> </w:t>
            </w:r>
            <w:r w:rsidRPr="00B243BF">
              <w:rPr>
                <w:rFonts w:ascii="GHEA Mariam" w:hAnsi="GHEA Mariam"/>
              </w:rPr>
              <w:t>աղբյուրներ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օրենքով</w:t>
            </w:r>
            <w:r w:rsidRPr="00B243BF">
              <w:rPr>
                <w:rFonts w:ascii="GHEA Mariam" w:hAnsi="GHEA Mariam"/>
                <w:lang w:val="af-ZA"/>
              </w:rPr>
              <w:t xml:space="preserve"> </w:t>
            </w:r>
            <w:r w:rsidRPr="00B243BF">
              <w:rPr>
                <w:rFonts w:ascii="GHEA Mariam" w:hAnsi="GHEA Mariam"/>
              </w:rPr>
              <w:t>չարգելված</w:t>
            </w:r>
            <w:r w:rsidRPr="00B243BF">
              <w:rPr>
                <w:rFonts w:ascii="GHEA Mariam" w:hAnsi="GHEA Mariam"/>
                <w:lang w:val="af-ZA"/>
              </w:rPr>
              <w:t xml:space="preserve"> </w:t>
            </w:r>
            <w:r w:rsidRPr="00B243BF">
              <w:rPr>
                <w:rFonts w:ascii="GHEA Mariam" w:hAnsi="GHEA Mariam"/>
              </w:rPr>
              <w:t>աղբյուրներ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օրենքով</w:t>
            </w:r>
            <w:r w:rsidRPr="00B243BF">
              <w:rPr>
                <w:rFonts w:ascii="GHEA Mariam" w:hAnsi="GHEA Mariam"/>
                <w:lang w:val="af-ZA"/>
              </w:rPr>
              <w:t xml:space="preserve"> </w:t>
            </w:r>
            <w:r w:rsidRPr="00B243BF">
              <w:rPr>
                <w:rFonts w:ascii="GHEA Mariam" w:hAnsi="GHEA Mariam"/>
              </w:rPr>
              <w:t>չարգելված</w:t>
            </w:r>
            <w:r w:rsidRPr="00B243BF">
              <w:rPr>
                <w:rFonts w:ascii="GHEA Mariam" w:hAnsi="GHEA Mariam"/>
                <w:lang w:val="af-ZA"/>
              </w:rPr>
              <w:t xml:space="preserve"> </w:t>
            </w:r>
            <w:r w:rsidRPr="00B243BF">
              <w:rPr>
                <w:rFonts w:ascii="GHEA Mariam" w:hAnsi="GHEA Mariam"/>
              </w:rPr>
              <w:t>աղբյուրներ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օրենքով</w:t>
            </w:r>
            <w:r w:rsidRPr="00B243BF">
              <w:rPr>
                <w:rFonts w:ascii="GHEA Mariam" w:hAnsi="GHEA Mariam"/>
                <w:lang w:val="af-ZA"/>
              </w:rPr>
              <w:t xml:space="preserve"> </w:t>
            </w:r>
            <w:r w:rsidRPr="00B243BF">
              <w:rPr>
                <w:rFonts w:ascii="GHEA Mariam" w:hAnsi="GHEA Mariam"/>
              </w:rPr>
              <w:t>չարգելված</w:t>
            </w:r>
            <w:r w:rsidRPr="00B243BF">
              <w:rPr>
                <w:rFonts w:ascii="GHEA Mariam" w:hAnsi="GHEA Mariam"/>
                <w:lang w:val="af-ZA"/>
              </w:rPr>
              <w:t xml:space="preserve"> </w:t>
            </w:r>
            <w:r w:rsidRPr="00B243BF">
              <w:rPr>
                <w:rFonts w:ascii="GHEA Mariam" w:hAnsi="GHEA Mariam"/>
              </w:rPr>
              <w:lastRenderedPageBreak/>
              <w:t>աղբյուրներ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օրենքով</w:t>
            </w:r>
            <w:r w:rsidRPr="00B243BF">
              <w:rPr>
                <w:rFonts w:ascii="GHEA Mariam" w:hAnsi="GHEA Mariam"/>
                <w:lang w:val="af-ZA"/>
              </w:rPr>
              <w:t xml:space="preserve"> </w:t>
            </w:r>
            <w:r w:rsidRPr="00B243BF">
              <w:rPr>
                <w:rFonts w:ascii="GHEA Mariam" w:hAnsi="GHEA Mariam"/>
              </w:rPr>
              <w:t>չարգելված</w:t>
            </w:r>
            <w:r w:rsidRPr="00B243BF">
              <w:rPr>
                <w:rFonts w:ascii="GHEA Mariam" w:hAnsi="GHEA Mariam"/>
                <w:lang w:val="af-ZA"/>
              </w:rPr>
              <w:t xml:space="preserve"> </w:t>
            </w:r>
            <w:r w:rsidRPr="00B243BF">
              <w:rPr>
                <w:rFonts w:ascii="GHEA Mariam" w:hAnsi="GHEA Mariam"/>
              </w:rPr>
              <w:t>աղբյուրներ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Ֆինանսավորում չի պահանջվում</w:t>
            </w:r>
          </w:p>
        </w:tc>
      </w:tr>
      <w:tr w:rsidR="00853D7F" w:rsidRPr="00A42708" w:rsidTr="00E72449">
        <w:tc>
          <w:tcPr>
            <w:tcW w:w="513" w:type="dxa"/>
          </w:tcPr>
          <w:p w:rsidR="00E72449" w:rsidRPr="00B243BF" w:rsidRDefault="00E72449" w:rsidP="006B47A6">
            <w:pPr>
              <w:jc w:val="center"/>
              <w:rPr>
                <w:rFonts w:ascii="GHEA Mariam" w:hAnsi="GHEA Mariam" w:cs="Arial"/>
                <w:b/>
                <w:lang w:val="af-ZA"/>
              </w:rPr>
            </w:pPr>
            <w:r w:rsidRPr="00B243BF">
              <w:rPr>
                <w:rFonts w:ascii="GHEA Mariam" w:hAnsi="GHEA Mariam" w:cs="Arial"/>
                <w:b/>
                <w:lang w:val="af-ZA"/>
              </w:rPr>
              <w:lastRenderedPageBreak/>
              <w:t>3</w:t>
            </w:r>
          </w:p>
        </w:tc>
        <w:tc>
          <w:tcPr>
            <w:tcW w:w="2665" w:type="dxa"/>
          </w:tcPr>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r w:rsidRPr="00B243BF">
              <w:rPr>
                <w:rFonts w:ascii="GHEA Mariam" w:hAnsi="GHEA Mariam"/>
                <w:sz w:val="20"/>
                <w:szCs w:val="20"/>
                <w:lang w:val="af-ZA"/>
              </w:rPr>
              <w:t xml:space="preserve">Կառուցապատման ընթացակարգերի կանոնակարգում՝ կառուցապատման նպատակով թույլտվությունների տրամադրման գործընթացի օպտիմալացում, </w:t>
            </w:r>
            <w:r w:rsidRPr="00B243BF">
              <w:rPr>
                <w:rFonts w:ascii="GHEA Mariam" w:hAnsi="GHEA Mariam"/>
                <w:b/>
                <w:sz w:val="20"/>
                <w:szCs w:val="20"/>
                <w:lang w:val="af-ZA"/>
              </w:rPr>
              <w:t>էլեկտրոնային</w:t>
            </w:r>
            <w:r w:rsidRPr="00B243BF">
              <w:rPr>
                <w:rFonts w:ascii="GHEA Mariam" w:hAnsi="GHEA Mariam"/>
                <w:sz w:val="20"/>
                <w:szCs w:val="20"/>
                <w:lang w:val="af-ZA"/>
              </w:rPr>
              <w:t xml:space="preserve"> հարթակների կիրառման առավելությունների օգտագործում</w:t>
            </w:r>
          </w:p>
        </w:tc>
        <w:tc>
          <w:tcPr>
            <w:tcW w:w="2438" w:type="dxa"/>
          </w:tcPr>
          <w:p w:rsidR="00E72449" w:rsidRPr="00B243BF" w:rsidRDefault="00E72449" w:rsidP="006B47A6">
            <w:pPr>
              <w:rPr>
                <w:rFonts w:ascii="GHEA Mariam" w:hAnsi="GHEA Mariam"/>
                <w:lang w:val="af-ZA"/>
              </w:rPr>
            </w:pPr>
            <w:r w:rsidRPr="00B243BF">
              <w:rPr>
                <w:rFonts w:ascii="GHEA Mariam" w:hAnsi="GHEA Mariam"/>
                <w:lang w:val="af-ZA"/>
              </w:rPr>
              <w:t>1) </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2015 </w:t>
            </w:r>
            <w:r w:rsidRPr="00B243BF">
              <w:rPr>
                <w:rFonts w:ascii="GHEA Mariam" w:hAnsi="GHEA Mariam"/>
              </w:rPr>
              <w:t>թվականի</w:t>
            </w:r>
            <w:r w:rsidRPr="00B243BF">
              <w:rPr>
                <w:rFonts w:ascii="GHEA Mariam" w:hAnsi="GHEA Mariam"/>
                <w:lang w:val="af-ZA"/>
              </w:rPr>
              <w:t xml:space="preserve"> </w:t>
            </w:r>
            <w:r w:rsidRPr="00B243BF">
              <w:rPr>
                <w:rFonts w:ascii="GHEA Mariam" w:hAnsi="GHEA Mariam"/>
              </w:rPr>
              <w:t>մարտի</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lang w:val="af-ZA"/>
              </w:rPr>
              <w:t>19-</w:t>
            </w:r>
            <w:r w:rsidRPr="00B243BF">
              <w:rPr>
                <w:rFonts w:ascii="GHEA Mariam" w:hAnsi="GHEA Mariam"/>
              </w:rPr>
              <w:t>ի</w:t>
            </w:r>
            <w:r w:rsidRPr="00B243BF">
              <w:rPr>
                <w:rFonts w:ascii="GHEA Mariam" w:hAnsi="GHEA Mariam"/>
                <w:lang w:val="af-ZA"/>
              </w:rPr>
              <w:t xml:space="preserve"> N596-</w:t>
            </w:r>
            <w:r w:rsidRPr="00B243BF">
              <w:rPr>
                <w:rFonts w:ascii="GHEA Mariam" w:hAnsi="GHEA Mariam"/>
              </w:rPr>
              <w:t>Ն</w:t>
            </w:r>
            <w:r w:rsidRPr="00B243BF">
              <w:rPr>
                <w:rFonts w:ascii="GHEA Mariam" w:hAnsi="GHEA Mariam"/>
                <w:lang w:val="af-ZA"/>
              </w:rPr>
              <w:t xml:space="preserve"> </w:t>
            </w:r>
            <w:r w:rsidRPr="00B243BF">
              <w:rPr>
                <w:rFonts w:ascii="GHEA Mariam" w:hAnsi="GHEA Mariam"/>
              </w:rPr>
              <w:t>որոշման</w:t>
            </w:r>
            <w:r w:rsidRPr="00B243BF">
              <w:rPr>
                <w:rFonts w:ascii="GHEA Mariam" w:hAnsi="GHEA Mariam"/>
                <w:lang w:val="af-ZA"/>
              </w:rPr>
              <w:t xml:space="preserve"> </w:t>
            </w:r>
            <w:r w:rsidRPr="00B243BF">
              <w:rPr>
                <w:rFonts w:ascii="GHEA Mariam" w:hAnsi="GHEA Mariam"/>
              </w:rPr>
              <w:t>մեջ</w:t>
            </w:r>
            <w:r w:rsidRPr="00B243BF">
              <w:rPr>
                <w:rFonts w:ascii="GHEA Mariam" w:hAnsi="GHEA Mariam"/>
                <w:lang w:val="af-ZA"/>
              </w:rPr>
              <w:t xml:space="preserve"> </w:t>
            </w:r>
            <w:r w:rsidRPr="00B243BF">
              <w:rPr>
                <w:rFonts w:ascii="GHEA Mariam" w:hAnsi="GHEA Mariam"/>
              </w:rPr>
              <w:t>փոփոխություններ</w:t>
            </w:r>
            <w:r w:rsidRPr="00B243BF">
              <w:rPr>
                <w:rFonts w:ascii="GHEA Mariam" w:hAnsi="GHEA Mariam"/>
                <w:lang w:val="af-ZA"/>
              </w:rPr>
              <w:t xml:space="preserve"> </w:t>
            </w:r>
            <w:r w:rsidRPr="00B243BF">
              <w:rPr>
                <w:rFonts w:ascii="GHEA Mariam" w:hAnsi="GHEA Mariam"/>
              </w:rPr>
              <w:t>կատարելու</w:t>
            </w:r>
            <w:r w:rsidRPr="00B243BF">
              <w:rPr>
                <w:rFonts w:ascii="GHEA Mariam" w:hAnsi="GHEA Mariam"/>
                <w:lang w:val="af-ZA"/>
              </w:rPr>
              <w:t xml:space="preserve"> </w:t>
            </w:r>
            <w:r w:rsidRPr="00B243BF">
              <w:rPr>
                <w:rFonts w:ascii="GHEA Mariam" w:hAnsi="GHEA Mariam"/>
              </w:rPr>
              <w:t>մասին</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w:t>
            </w:r>
            <w:r w:rsidRPr="00B243BF">
              <w:rPr>
                <w:rFonts w:ascii="GHEA Mariam" w:hAnsi="GHEA Mariam"/>
              </w:rPr>
              <w:t>որոշման</w:t>
            </w:r>
            <w:r w:rsidRPr="00B243BF">
              <w:rPr>
                <w:rFonts w:ascii="GHEA Mariam" w:hAnsi="GHEA Mariam"/>
                <w:lang w:val="af-ZA"/>
              </w:rPr>
              <w:t xml:space="preserve"> </w:t>
            </w:r>
            <w:r w:rsidRPr="00B243BF">
              <w:rPr>
                <w:rFonts w:ascii="GHEA Mariam" w:hAnsi="GHEA Mariam"/>
              </w:rPr>
              <w:t>ընդունում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r w:rsidRPr="00B243BF">
              <w:rPr>
                <w:rFonts w:ascii="GHEA Mariam" w:hAnsi="GHEA Mariam"/>
                <w:sz w:val="20"/>
                <w:szCs w:val="20"/>
                <w:lang w:val="af-ZA"/>
              </w:rPr>
              <w:t>2) Շ</w:t>
            </w:r>
            <w:r w:rsidRPr="00B243BF">
              <w:rPr>
                <w:rFonts w:ascii="GHEA Mariam" w:hAnsi="GHEA Mariam"/>
                <w:sz w:val="20"/>
                <w:szCs w:val="20"/>
              </w:rPr>
              <w:t>ինարարության</w:t>
            </w:r>
            <w:r w:rsidRPr="00B243BF">
              <w:rPr>
                <w:rFonts w:ascii="GHEA Mariam" w:hAnsi="GHEA Mariam"/>
                <w:sz w:val="20"/>
                <w:szCs w:val="20"/>
                <w:lang w:val="af-ZA"/>
              </w:rPr>
              <w:t xml:space="preserve"> </w:t>
            </w:r>
            <w:r w:rsidRPr="00B243BF">
              <w:rPr>
                <w:rFonts w:ascii="GHEA Mariam" w:hAnsi="GHEA Mariam"/>
                <w:sz w:val="20"/>
                <w:szCs w:val="20"/>
              </w:rPr>
              <w:t>թույլտվությունների</w:t>
            </w:r>
            <w:r w:rsidRPr="00B243BF">
              <w:rPr>
                <w:rFonts w:ascii="GHEA Mariam" w:hAnsi="GHEA Mariam"/>
                <w:sz w:val="20"/>
                <w:szCs w:val="20"/>
                <w:lang w:val="af-ZA"/>
              </w:rPr>
              <w:t xml:space="preserve"> </w:t>
            </w:r>
            <w:r w:rsidRPr="00B243BF">
              <w:rPr>
                <w:rFonts w:ascii="GHEA Mariam" w:hAnsi="GHEA Mariam"/>
                <w:sz w:val="20"/>
                <w:szCs w:val="20"/>
              </w:rPr>
              <w:t>տրամադրման</w:t>
            </w:r>
            <w:r w:rsidRPr="00B243BF">
              <w:rPr>
                <w:rFonts w:ascii="GHEA Mariam" w:hAnsi="GHEA Mariam"/>
                <w:sz w:val="20"/>
                <w:szCs w:val="20"/>
                <w:lang w:val="af-ZA"/>
              </w:rPr>
              <w:t xml:space="preserve"> </w:t>
            </w:r>
            <w:r w:rsidRPr="00B243BF">
              <w:rPr>
                <w:rFonts w:ascii="GHEA Mariam" w:hAnsi="GHEA Mariam"/>
                <w:sz w:val="20"/>
                <w:szCs w:val="20"/>
              </w:rPr>
              <w:t>էլեկտրոնային</w:t>
            </w:r>
            <w:r w:rsidRPr="00B243BF">
              <w:rPr>
                <w:rFonts w:ascii="GHEA Mariam" w:hAnsi="GHEA Mariam"/>
                <w:sz w:val="20"/>
                <w:szCs w:val="20"/>
                <w:lang w:val="af-ZA"/>
              </w:rPr>
              <w:t xml:space="preserve"> </w:t>
            </w:r>
            <w:r w:rsidRPr="00B243BF">
              <w:rPr>
                <w:rFonts w:ascii="GHEA Mariam" w:hAnsi="GHEA Mariam"/>
                <w:b/>
                <w:sz w:val="20"/>
                <w:szCs w:val="20"/>
                <w:lang w:val="af-ZA"/>
              </w:rPr>
              <w:t>e-permits</w:t>
            </w:r>
            <w:r w:rsidRPr="00B243BF">
              <w:rPr>
                <w:rFonts w:ascii="GHEA Mariam" w:hAnsi="GHEA Mariam"/>
                <w:sz w:val="20"/>
                <w:szCs w:val="20"/>
                <w:lang w:val="af-ZA"/>
              </w:rPr>
              <w:t xml:space="preserve"> </w:t>
            </w:r>
            <w:r w:rsidRPr="00B243BF">
              <w:rPr>
                <w:rFonts w:ascii="GHEA Mariam" w:hAnsi="GHEA Mariam"/>
                <w:sz w:val="20"/>
                <w:szCs w:val="20"/>
              </w:rPr>
              <w:t>համակարգի</w:t>
            </w:r>
            <w:r w:rsidRPr="00B243BF">
              <w:rPr>
                <w:rFonts w:ascii="GHEA Mariam" w:hAnsi="GHEA Mariam"/>
                <w:sz w:val="20"/>
                <w:szCs w:val="20"/>
                <w:lang w:val="af-ZA"/>
              </w:rPr>
              <w:t xml:space="preserve"> </w:t>
            </w:r>
            <w:r w:rsidRPr="00B243BF">
              <w:rPr>
                <w:rFonts w:ascii="GHEA Mariam" w:hAnsi="GHEA Mariam"/>
                <w:sz w:val="20"/>
                <w:szCs w:val="20"/>
              </w:rPr>
              <w:t>արդիականացում</w:t>
            </w:r>
            <w:r w:rsidRPr="00B243BF">
              <w:rPr>
                <w:rFonts w:ascii="GHEA Mariam" w:hAnsi="GHEA Mariam"/>
                <w:sz w:val="20"/>
                <w:szCs w:val="20"/>
                <w:lang w:val="af-ZA"/>
              </w:rPr>
              <w:t xml:space="preserve"> </w:t>
            </w:r>
            <w:r w:rsidRPr="00B243BF">
              <w:rPr>
                <w:rFonts w:ascii="GHEA Mariam" w:hAnsi="GHEA Mariam"/>
                <w:sz w:val="20"/>
                <w:szCs w:val="20"/>
              </w:rPr>
              <w:t>և</w:t>
            </w:r>
            <w:r w:rsidRPr="00B243BF">
              <w:rPr>
                <w:rFonts w:ascii="GHEA Mariam" w:hAnsi="GHEA Mariam"/>
                <w:sz w:val="20"/>
                <w:szCs w:val="20"/>
                <w:lang w:val="af-ZA"/>
              </w:rPr>
              <w:t xml:space="preserve"> </w:t>
            </w:r>
            <w:r w:rsidRPr="00B243BF">
              <w:rPr>
                <w:rFonts w:ascii="GHEA Mariam" w:hAnsi="GHEA Mariam"/>
                <w:sz w:val="20"/>
                <w:szCs w:val="20"/>
              </w:rPr>
              <w:t>ինտեգրում՝</w:t>
            </w:r>
            <w:r w:rsidRPr="00B243BF">
              <w:rPr>
                <w:rFonts w:ascii="GHEA Mariam" w:hAnsi="GHEA Mariam"/>
                <w:sz w:val="20"/>
                <w:szCs w:val="20"/>
                <w:lang w:val="af-ZA"/>
              </w:rPr>
              <w:t xml:space="preserve"> </w:t>
            </w:r>
            <w:r w:rsidRPr="00B243BF">
              <w:rPr>
                <w:rFonts w:ascii="GHEA Mariam" w:hAnsi="GHEA Mariam"/>
                <w:sz w:val="20"/>
                <w:szCs w:val="20"/>
              </w:rPr>
              <w:t>մատակարար</w:t>
            </w:r>
            <w:r w:rsidRPr="00B243BF">
              <w:rPr>
                <w:rFonts w:ascii="GHEA Mariam" w:hAnsi="GHEA Mariam"/>
                <w:sz w:val="20"/>
                <w:szCs w:val="20"/>
                <w:lang w:val="af-ZA"/>
              </w:rPr>
              <w:t xml:space="preserve"> </w:t>
            </w:r>
            <w:r w:rsidRPr="00B243BF">
              <w:rPr>
                <w:rFonts w:ascii="GHEA Mariam" w:hAnsi="GHEA Mariam"/>
                <w:sz w:val="20"/>
                <w:szCs w:val="20"/>
              </w:rPr>
              <w:t>կազմակերպությունների</w:t>
            </w:r>
            <w:r w:rsidRPr="00B243BF">
              <w:rPr>
                <w:rFonts w:ascii="GHEA Mariam" w:hAnsi="GHEA Mariam"/>
                <w:sz w:val="20"/>
                <w:szCs w:val="20"/>
                <w:lang w:val="af-ZA"/>
              </w:rPr>
              <w:t xml:space="preserve"> </w:t>
            </w:r>
            <w:r w:rsidRPr="00B243BF">
              <w:rPr>
                <w:rFonts w:ascii="GHEA Mariam" w:hAnsi="GHEA Mariam"/>
                <w:sz w:val="20"/>
                <w:szCs w:val="20"/>
              </w:rPr>
              <w:t>և</w:t>
            </w:r>
            <w:r w:rsidRPr="00B243BF">
              <w:rPr>
                <w:rFonts w:ascii="GHEA Mariam" w:hAnsi="GHEA Mariam"/>
                <w:sz w:val="20"/>
                <w:szCs w:val="20"/>
                <w:lang w:val="af-ZA"/>
              </w:rPr>
              <w:t xml:space="preserve"> տեղական ինքնակառավարման մարմինն</w:t>
            </w:r>
            <w:r w:rsidRPr="00B243BF">
              <w:rPr>
                <w:rFonts w:ascii="GHEA Mariam" w:hAnsi="GHEA Mariam"/>
                <w:sz w:val="20"/>
                <w:szCs w:val="20"/>
              </w:rPr>
              <w:t>երի</w:t>
            </w:r>
            <w:r w:rsidRPr="00B243BF">
              <w:rPr>
                <w:rFonts w:ascii="GHEA Mariam" w:hAnsi="GHEA Mariam"/>
                <w:sz w:val="20"/>
                <w:szCs w:val="20"/>
                <w:lang w:val="af-ZA"/>
              </w:rPr>
              <w:t xml:space="preserve"> </w:t>
            </w:r>
            <w:r w:rsidRPr="00B243BF">
              <w:rPr>
                <w:rFonts w:ascii="GHEA Mariam" w:hAnsi="GHEA Mariam"/>
                <w:sz w:val="20"/>
                <w:szCs w:val="20"/>
              </w:rPr>
              <w:t>ներքին</w:t>
            </w:r>
            <w:r w:rsidRPr="00B243BF">
              <w:rPr>
                <w:rFonts w:ascii="GHEA Mariam" w:hAnsi="GHEA Mariam"/>
                <w:sz w:val="20"/>
                <w:szCs w:val="20"/>
                <w:lang w:val="af-ZA"/>
              </w:rPr>
              <w:t xml:space="preserve"> </w:t>
            </w:r>
            <w:r w:rsidRPr="00B243BF">
              <w:rPr>
                <w:rFonts w:ascii="GHEA Mariam" w:hAnsi="GHEA Mariam"/>
                <w:sz w:val="20"/>
                <w:szCs w:val="20"/>
              </w:rPr>
              <w:t>էլեկտրոնային</w:t>
            </w:r>
            <w:r w:rsidRPr="00B243BF">
              <w:rPr>
                <w:rFonts w:ascii="GHEA Mariam" w:hAnsi="GHEA Mariam"/>
                <w:sz w:val="20"/>
                <w:szCs w:val="20"/>
                <w:lang w:val="af-ZA"/>
              </w:rPr>
              <w:t xml:space="preserve"> </w:t>
            </w:r>
            <w:r w:rsidRPr="00B243BF">
              <w:rPr>
                <w:rFonts w:ascii="GHEA Mariam" w:hAnsi="GHEA Mariam"/>
                <w:sz w:val="20"/>
                <w:szCs w:val="20"/>
              </w:rPr>
              <w:t>համակարգերի</w:t>
            </w:r>
            <w:r w:rsidRPr="00B243BF">
              <w:rPr>
                <w:rFonts w:ascii="GHEA Mariam" w:hAnsi="GHEA Mariam"/>
                <w:sz w:val="20"/>
                <w:szCs w:val="20"/>
                <w:lang w:val="af-ZA"/>
              </w:rPr>
              <w:t xml:space="preserve"> </w:t>
            </w:r>
            <w:r w:rsidRPr="00B243BF">
              <w:rPr>
                <w:rFonts w:ascii="GHEA Mariam" w:hAnsi="GHEA Mariam"/>
                <w:sz w:val="20"/>
                <w:szCs w:val="20"/>
              </w:rPr>
              <w:t>հետ</w:t>
            </w:r>
          </w:p>
          <w:p w:rsidR="00E72449" w:rsidRPr="00B243BF" w:rsidRDefault="00E72449" w:rsidP="006B47A6">
            <w:pPr>
              <w:rPr>
                <w:rFonts w:ascii="GHEA Mariam" w:hAnsi="GHEA Mariam"/>
                <w:bCs/>
                <w:lang w:val="af-ZA"/>
              </w:rPr>
            </w:pPr>
          </w:p>
        </w:tc>
        <w:tc>
          <w:tcPr>
            <w:tcW w:w="2098" w:type="dxa"/>
          </w:tcPr>
          <w:p w:rsidR="00E72449" w:rsidRPr="00B243BF" w:rsidRDefault="00E72449" w:rsidP="006B47A6">
            <w:pPr>
              <w:rPr>
                <w:rFonts w:ascii="GHEA Mariam" w:hAnsi="GHEA Mariam"/>
                <w:lang w:val="af-ZA"/>
              </w:rPr>
            </w:pPr>
            <w:r w:rsidRPr="00B243BF">
              <w:rPr>
                <w:rFonts w:ascii="GHEA Mariam" w:hAnsi="GHEA Mariam"/>
                <w:lang w:val="af-ZA"/>
              </w:rPr>
              <w:lastRenderedPageBreak/>
              <w:t xml:space="preserve">1.1) Կառուցապատման պարզ և հստակ ընթացակարգի սահմանում, էլեկտրոնային </w:t>
            </w:r>
            <w:r w:rsidRPr="00B243BF">
              <w:rPr>
                <w:rFonts w:ascii="GHEA Mariam" w:hAnsi="GHEA Mariam"/>
                <w:b/>
                <w:lang w:val="af-ZA"/>
              </w:rPr>
              <w:t>e-permits</w:t>
            </w:r>
            <w:r w:rsidRPr="00B243BF">
              <w:rPr>
                <w:rFonts w:ascii="GHEA Mariam" w:hAnsi="GHEA Mariam"/>
                <w:lang w:val="af-ZA"/>
              </w:rPr>
              <w:t xml:space="preserve"> գործիքի կիրառման շրջանակների ընդլայնում, առկա  խնդիրների կանոնակարգում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2.1) Կառուցապատման ընթացակարգերին մասնակից բոլոր մարմինների և կազմակերպությունների հետ ինտեգրված միասնական էլեկտրոնային e-permits համակարգ, որը կծառայի որպես էլեկտրոնային միասնական հարթակ:</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tc>
        <w:tc>
          <w:tcPr>
            <w:tcW w:w="1984" w:type="dxa"/>
          </w:tcPr>
          <w:p w:rsidR="00E72449" w:rsidRPr="00B243BF" w:rsidRDefault="00E72449" w:rsidP="006B47A6">
            <w:pPr>
              <w:jc w:val="center"/>
              <w:rPr>
                <w:rFonts w:ascii="GHEA Mariam" w:hAnsi="GHEA Mariam"/>
                <w:lang w:val="hy-AM"/>
              </w:rPr>
            </w:pPr>
            <w:r w:rsidRPr="00B243BF">
              <w:rPr>
                <w:rFonts w:ascii="GHEA Mariam" w:hAnsi="GHEA Mariam"/>
                <w:lang w:val="hy-AM"/>
              </w:rPr>
              <w:lastRenderedPageBreak/>
              <w:t>Տրանսպորտի, կապի և տեղեկատվական տեղնոլոգիաների 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Հանրային ծառայությունները կարգավորող հանձնաժողով </w:t>
            </w:r>
          </w:p>
          <w:p w:rsidR="00E72449" w:rsidRPr="00B243BF" w:rsidRDefault="00E72449" w:rsidP="006B47A6">
            <w:pPr>
              <w:jc w:val="center"/>
              <w:rPr>
                <w:rFonts w:ascii="GHEA Mariam" w:hAnsi="GHEA Mariam"/>
                <w:lang w:val="af-ZA"/>
              </w:rPr>
            </w:pPr>
            <w:r w:rsidRPr="00B243BF">
              <w:rPr>
                <w:rFonts w:ascii="GHEA Mariam" w:hAnsi="GHEA Mariam"/>
                <w:lang w:val="af-ZA"/>
              </w:rPr>
              <w:t>(համաձայնությամբ)</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Մատակարար կազմակերպություններ (ՀԷՑ ՓԲԸ, </w:t>
            </w:r>
            <w:r w:rsidRPr="00B243BF">
              <w:rPr>
                <w:rFonts w:ascii="GHEA Mariam" w:hAnsi="GHEA Mariam"/>
                <w:lang w:val="af-ZA"/>
              </w:rPr>
              <w:lastRenderedPageBreak/>
              <w:t>Վիոլիա ջուր ՓԲԸ, Գազպրոմ Արմենիա ՓԲԸ) (համաձայնությամբ)</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Հանրային ծառայությունները կարգավորող հանձնաժողով </w:t>
            </w:r>
          </w:p>
          <w:p w:rsidR="00E72449" w:rsidRPr="00B243BF" w:rsidRDefault="00E72449" w:rsidP="006B47A6">
            <w:pPr>
              <w:jc w:val="center"/>
              <w:rPr>
                <w:rFonts w:ascii="GHEA Mariam" w:hAnsi="GHEA Mariam"/>
                <w:lang w:val="af-ZA"/>
              </w:rPr>
            </w:pPr>
            <w:r w:rsidRPr="00B243BF">
              <w:rPr>
                <w:rFonts w:ascii="GHEA Mariam" w:hAnsi="GHEA Mariam"/>
                <w:lang w:val="af-ZA"/>
              </w:rPr>
              <w:t>(համաձայնությամբ)</w:t>
            </w:r>
          </w:p>
          <w:p w:rsidR="00E72449" w:rsidRPr="00B243BF" w:rsidRDefault="00E72449" w:rsidP="006B47A6">
            <w:pPr>
              <w:jc w:val="center"/>
              <w:rPr>
                <w:rFonts w:ascii="GHEA Mariam" w:hAnsi="GHEA Mariam"/>
                <w:lang w:val="af-ZA"/>
              </w:rPr>
            </w:pPr>
            <w:r w:rsidRPr="00B243BF">
              <w:rPr>
                <w:rFonts w:ascii="GHEA Mariam" w:hAnsi="GHEA Mariam"/>
                <w:lang w:val="af-ZA"/>
              </w:rPr>
              <w:t>Մատակարար կազմակերպություններ (ՀԷՑ ՓԲԸ, Վիոլիա ջուր ՓԲԸ, Գազպրոմ Արմենիա ՓԲԸ) (համաձայնությամբ)</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2019-2020 թվականներ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rPr>
            </w:pPr>
            <w:r w:rsidRPr="00B243BF">
              <w:rPr>
                <w:rFonts w:ascii="GHEA Mariam" w:hAnsi="GHEA Mariam"/>
              </w:rPr>
              <w:t>2019-2020 թվականներ</w:t>
            </w: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lang w:val="af-ZA"/>
              </w:rPr>
            </w:pPr>
          </w:p>
        </w:tc>
        <w:tc>
          <w:tcPr>
            <w:tcW w:w="1985" w:type="dxa"/>
          </w:tcPr>
          <w:p w:rsidR="00E72449" w:rsidRPr="00B243BF" w:rsidRDefault="00E72449" w:rsidP="006B47A6">
            <w:pPr>
              <w:rPr>
                <w:rFonts w:ascii="GHEA Mariam" w:hAnsi="GHEA Mariam"/>
                <w:lang w:val="af-ZA"/>
              </w:rPr>
            </w:pPr>
            <w:r w:rsidRPr="00B243BF">
              <w:rPr>
                <w:rFonts w:ascii="GHEA Mariam" w:hAnsi="GHEA Mariam"/>
              </w:rPr>
              <w:lastRenderedPageBreak/>
              <w:t>Ֆինանսավորում</w:t>
            </w:r>
            <w:r w:rsidRPr="00B243BF">
              <w:rPr>
                <w:rFonts w:ascii="GHEA Mariam" w:hAnsi="GHEA Mariam"/>
                <w:lang w:val="af-ZA"/>
              </w:rPr>
              <w:t xml:space="preserve"> </w:t>
            </w:r>
            <w:r w:rsidRPr="00B243BF">
              <w:rPr>
                <w:rFonts w:ascii="GHEA Mariam" w:hAnsi="GHEA Mariam"/>
              </w:rPr>
              <w:t>չի</w:t>
            </w:r>
            <w:r w:rsidRPr="00B243BF">
              <w:rPr>
                <w:rFonts w:ascii="GHEA Mariam" w:hAnsi="GHEA Mariam"/>
                <w:lang w:val="af-ZA"/>
              </w:rPr>
              <w:t xml:space="preserve"> </w:t>
            </w:r>
            <w:r w:rsidRPr="00B243BF">
              <w:rPr>
                <w:rFonts w:ascii="GHEA Mariam" w:hAnsi="GHEA Mariam"/>
              </w:rPr>
              <w:t>պահանջվում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30 000.0 հազ. ՀՀ դրամ (մատակարար կազմակերպություններ)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tc>
      </w:tr>
      <w:tr w:rsidR="00853D7F" w:rsidRPr="00B243BF" w:rsidTr="00E72449">
        <w:tc>
          <w:tcPr>
            <w:tcW w:w="513" w:type="dxa"/>
          </w:tcPr>
          <w:p w:rsidR="00E72449" w:rsidRPr="00B243BF" w:rsidRDefault="00E72449" w:rsidP="006B47A6">
            <w:pPr>
              <w:jc w:val="center"/>
              <w:rPr>
                <w:rFonts w:ascii="GHEA Mariam" w:hAnsi="GHEA Mariam" w:cs="Arial"/>
                <w:b/>
                <w:lang w:val="af-ZA"/>
              </w:rPr>
            </w:pPr>
            <w:r w:rsidRPr="00B243BF">
              <w:rPr>
                <w:rFonts w:ascii="GHEA Mariam" w:hAnsi="GHEA Mariam" w:cs="Arial"/>
                <w:b/>
                <w:lang w:val="af-ZA"/>
              </w:rPr>
              <w:lastRenderedPageBreak/>
              <w:t>4</w:t>
            </w:r>
          </w:p>
        </w:tc>
        <w:tc>
          <w:tcPr>
            <w:tcW w:w="2665" w:type="dxa"/>
          </w:tcPr>
          <w:p w:rsidR="00E72449" w:rsidRPr="00B243BF" w:rsidRDefault="00E72449" w:rsidP="006B47A6">
            <w:pPr>
              <w:rPr>
                <w:rFonts w:ascii="GHEA Mariam" w:hAnsi="GHEA Mariam"/>
                <w:lang w:val="af-ZA"/>
              </w:rPr>
            </w:pPr>
            <w:r w:rsidRPr="00B243BF">
              <w:rPr>
                <w:rFonts w:ascii="GHEA Mariam" w:hAnsi="GHEA Mariam"/>
                <w:lang w:val="af-ZA"/>
              </w:rPr>
              <w:t xml:space="preserve">Ճարտարապետա-շինարարական նախագծերի և </w:t>
            </w:r>
            <w:r w:rsidRPr="00B243BF">
              <w:rPr>
                <w:rFonts w:ascii="GHEA Mariam" w:hAnsi="GHEA Mariam"/>
                <w:lang w:val="ru-RU"/>
              </w:rPr>
              <w:t>շինարարության</w:t>
            </w:r>
            <w:r w:rsidRPr="00B243BF">
              <w:rPr>
                <w:rFonts w:ascii="GHEA Mariam" w:hAnsi="GHEA Mariam"/>
                <w:lang w:val="af-ZA"/>
              </w:rPr>
              <w:t xml:space="preserve">   </w:t>
            </w:r>
            <w:r w:rsidRPr="00B243BF">
              <w:rPr>
                <w:rFonts w:ascii="GHEA Mariam" w:hAnsi="GHEA Mariam"/>
                <w:lang w:val="ru-RU"/>
              </w:rPr>
              <w:t>որակի</w:t>
            </w:r>
            <w:r w:rsidRPr="00B243BF">
              <w:rPr>
                <w:rFonts w:ascii="GHEA Mariam" w:hAnsi="GHEA Mariam"/>
                <w:lang w:val="af-ZA"/>
              </w:rPr>
              <w:t xml:space="preserve"> բարելավում </w:t>
            </w:r>
          </w:p>
        </w:tc>
        <w:tc>
          <w:tcPr>
            <w:tcW w:w="2438" w:type="dxa"/>
          </w:tcPr>
          <w:p w:rsidR="00E72449" w:rsidRPr="00B243BF" w:rsidRDefault="00E72449" w:rsidP="006B47A6">
            <w:pPr>
              <w:pStyle w:val="ListParagraph"/>
              <w:spacing w:after="0" w:line="240" w:lineRule="auto"/>
              <w:ind w:left="0"/>
              <w:rPr>
                <w:rFonts w:ascii="GHEA Mariam" w:hAnsi="GHEA Mariam"/>
                <w:sz w:val="20"/>
                <w:szCs w:val="20"/>
                <w:lang w:val="af-ZA"/>
              </w:rPr>
            </w:pPr>
            <w:r w:rsidRPr="00B243BF">
              <w:rPr>
                <w:rFonts w:ascii="GHEA Mariam" w:hAnsi="GHEA Mariam"/>
                <w:sz w:val="20"/>
                <w:szCs w:val="20"/>
                <w:lang w:val="af-ZA"/>
              </w:rPr>
              <w:t>1)</w:t>
            </w:r>
            <w:r w:rsidRPr="00B243BF">
              <w:rPr>
                <w:rFonts w:ascii="GHEA Mariam" w:eastAsia="Times New Roman" w:hAnsi="GHEA Mariam"/>
                <w:sz w:val="20"/>
                <w:szCs w:val="20"/>
                <w:lang w:val="af-ZA"/>
              </w:rPr>
              <w:t xml:space="preserve"> </w:t>
            </w:r>
            <w:r w:rsidRPr="00B243BF">
              <w:rPr>
                <w:rFonts w:ascii="GHEA Mariam" w:hAnsi="GHEA Mariam"/>
                <w:sz w:val="20"/>
                <w:szCs w:val="20"/>
                <w:lang w:val="af-ZA"/>
              </w:rPr>
              <w:t>Քաղաքաշինության մասին ՀՀ օրենքի վերանայում</w:t>
            </w: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Style w:val="apple-converted-space"/>
                <w:rFonts w:ascii="GHEA Mariam" w:hAnsi="GHEA Mariam"/>
                <w:sz w:val="20"/>
                <w:szCs w:val="20"/>
                <w:shd w:val="clear" w:color="auto" w:fill="FFFFFF"/>
                <w:lang w:val="af-ZA"/>
              </w:rPr>
            </w:pPr>
            <w:r w:rsidRPr="00B243BF">
              <w:rPr>
                <w:rFonts w:ascii="GHEA Mariam" w:hAnsi="GHEA Mariam"/>
                <w:sz w:val="20"/>
                <w:szCs w:val="20"/>
                <w:lang w:val="af-ZA"/>
              </w:rPr>
              <w:t>2)</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Քաղաքաշինության</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բնագավառի</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նորմատիվ</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փաստաթղթերը</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lang w:val="af-ZA"/>
              </w:rPr>
              <w:lastRenderedPageBreak/>
              <w:t>(</w:t>
            </w:r>
            <w:r w:rsidRPr="00B243BF">
              <w:rPr>
                <w:rFonts w:ascii="GHEA Mariam" w:eastAsia="Times New Roman" w:hAnsi="GHEA Mariam"/>
                <w:sz w:val="20"/>
                <w:szCs w:val="20"/>
              </w:rPr>
              <w:t>շինարարական</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նորմեր</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կանոնների</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հավաքածուներ</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ստանդարտներ</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կարգեր</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կանոններ</w:t>
            </w:r>
            <w:r w:rsidRPr="00B243BF">
              <w:rPr>
                <w:rFonts w:ascii="GHEA Mariam" w:eastAsia="Times New Roman" w:hAnsi="GHEA Mariam"/>
                <w:sz w:val="20"/>
                <w:szCs w:val="20"/>
                <w:lang w:val="af-ZA"/>
              </w:rPr>
              <w:t>) հաստատելու մասին ՀՀ կառավարության համապատասխան որոշումների ընդունում</w:t>
            </w: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3)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ոլորտում</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համայնքային</w:t>
            </w:r>
            <w:r w:rsidRPr="00B243BF">
              <w:rPr>
                <w:rFonts w:ascii="GHEA Mariam" w:hAnsi="GHEA Mariam"/>
                <w:lang w:val="af-ZA"/>
              </w:rPr>
              <w:t xml:space="preserve">  </w:t>
            </w:r>
            <w:r w:rsidRPr="00B243BF">
              <w:rPr>
                <w:rFonts w:ascii="GHEA Mariam" w:hAnsi="GHEA Mariam"/>
              </w:rPr>
              <w:t>բյուջեների</w:t>
            </w:r>
            <w:r w:rsidRPr="00B243BF">
              <w:rPr>
                <w:rFonts w:ascii="GHEA Mariam" w:hAnsi="GHEA Mariam"/>
                <w:lang w:val="af-ZA"/>
              </w:rPr>
              <w:t xml:space="preserve"> </w:t>
            </w:r>
            <w:r w:rsidRPr="00B243BF">
              <w:rPr>
                <w:rFonts w:ascii="GHEA Mariam" w:hAnsi="GHEA Mariam"/>
              </w:rPr>
              <w:t>հաշվին</w:t>
            </w:r>
            <w:r w:rsidRPr="00B243BF">
              <w:rPr>
                <w:rFonts w:ascii="GHEA Mariam" w:hAnsi="GHEA Mariam"/>
                <w:lang w:val="af-ZA"/>
              </w:rPr>
              <w:t xml:space="preserve"> </w:t>
            </w:r>
            <w:r w:rsidRPr="00B243BF">
              <w:rPr>
                <w:rFonts w:ascii="GHEA Mariam" w:hAnsi="GHEA Mariam"/>
              </w:rPr>
              <w:t>իրականացվող</w:t>
            </w:r>
            <w:r w:rsidRPr="00B243BF">
              <w:rPr>
                <w:rFonts w:ascii="GHEA Mariam" w:hAnsi="GHEA Mariam"/>
                <w:lang w:val="af-ZA"/>
              </w:rPr>
              <w:t xml:space="preserve"> </w:t>
            </w:r>
            <w:r w:rsidRPr="00B243BF">
              <w:rPr>
                <w:rFonts w:ascii="GHEA Mariam" w:hAnsi="GHEA Mariam"/>
              </w:rPr>
              <w:t>շինարարական</w:t>
            </w:r>
            <w:r w:rsidRPr="00B243BF">
              <w:rPr>
                <w:rFonts w:ascii="GHEA Mariam" w:hAnsi="GHEA Mariam"/>
                <w:lang w:val="af-ZA"/>
              </w:rPr>
              <w:t xml:space="preserve"> </w:t>
            </w:r>
            <w:r w:rsidRPr="00B243BF">
              <w:rPr>
                <w:rFonts w:ascii="GHEA Mariam" w:hAnsi="GHEA Mariam"/>
              </w:rPr>
              <w:t>աշխատանքների</w:t>
            </w:r>
            <w:r w:rsidRPr="00B243BF">
              <w:rPr>
                <w:rFonts w:ascii="GHEA Mariam" w:hAnsi="GHEA Mariam"/>
                <w:lang w:val="af-ZA"/>
              </w:rPr>
              <w:t xml:space="preserve"> </w:t>
            </w:r>
            <w:r w:rsidRPr="00B243BF">
              <w:rPr>
                <w:rFonts w:ascii="GHEA Mariam" w:hAnsi="GHEA Mariam"/>
              </w:rPr>
              <w:t>գնագոյացման</w:t>
            </w:r>
            <w:r w:rsidRPr="00B243BF">
              <w:rPr>
                <w:rFonts w:ascii="GHEA Mariam" w:hAnsi="GHEA Mariam"/>
                <w:lang w:val="af-ZA"/>
              </w:rPr>
              <w:t xml:space="preserve"> </w:t>
            </w:r>
            <w:r w:rsidRPr="00B243BF">
              <w:rPr>
                <w:rFonts w:ascii="GHEA Mariam" w:hAnsi="GHEA Mariam"/>
              </w:rPr>
              <w:t>արդիականացման</w:t>
            </w:r>
            <w:r w:rsidRPr="00B243BF">
              <w:rPr>
                <w:rFonts w:ascii="GHEA Mariam" w:hAnsi="GHEA Mariam"/>
                <w:lang w:val="af-ZA"/>
              </w:rPr>
              <w:t xml:space="preserve"> </w:t>
            </w:r>
            <w:r w:rsidRPr="00B243BF">
              <w:rPr>
                <w:rFonts w:ascii="GHEA Mariam" w:hAnsi="GHEA Mariam"/>
              </w:rPr>
              <w:t>հայեցակարգը</w:t>
            </w:r>
            <w:r w:rsidRPr="00B243BF">
              <w:rPr>
                <w:rFonts w:ascii="GHEA Mariam" w:hAnsi="GHEA Mariam"/>
                <w:lang w:val="af-ZA"/>
              </w:rPr>
              <w:t xml:space="preserve"> </w:t>
            </w:r>
            <w:r w:rsidRPr="00B243BF">
              <w:rPr>
                <w:rFonts w:ascii="GHEA Mariam" w:hAnsi="GHEA Mariam"/>
              </w:rPr>
              <w:t>հաստատելու</w:t>
            </w:r>
            <w:r w:rsidRPr="00B243BF">
              <w:rPr>
                <w:rFonts w:ascii="GHEA Mariam" w:hAnsi="GHEA Mariam"/>
                <w:lang w:val="af-ZA"/>
              </w:rPr>
              <w:t xml:space="preserve"> </w:t>
            </w:r>
            <w:r w:rsidRPr="00B243BF">
              <w:rPr>
                <w:rFonts w:ascii="GHEA Mariam" w:hAnsi="GHEA Mariam"/>
              </w:rPr>
              <w:t>մասին</w:t>
            </w:r>
            <w:r w:rsidRPr="00B243BF">
              <w:rPr>
                <w:rFonts w:ascii="GHEA Mariam" w:hAnsi="GHEA Mariam"/>
                <w:lang w:val="af-ZA"/>
              </w:rPr>
              <w:t xml:space="preserve"> </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w:t>
            </w:r>
            <w:r w:rsidRPr="00B243BF">
              <w:rPr>
                <w:rFonts w:ascii="GHEA Mariam" w:hAnsi="GHEA Mariam"/>
              </w:rPr>
              <w:t>որոշման</w:t>
            </w:r>
            <w:r w:rsidRPr="00B243BF">
              <w:rPr>
                <w:rFonts w:ascii="GHEA Mariam" w:hAnsi="GHEA Mariam"/>
                <w:lang w:val="af-ZA"/>
              </w:rPr>
              <w:t xml:space="preserve"> </w:t>
            </w:r>
            <w:r w:rsidRPr="00B243BF">
              <w:rPr>
                <w:rFonts w:ascii="GHEA Mariam" w:hAnsi="GHEA Mariam"/>
              </w:rPr>
              <w:t>ընդունում</w:t>
            </w: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rPr>
                <w:rFonts w:ascii="GHEA Mariam" w:hAnsi="GHEA Mariam"/>
                <w:lang w:val="af-ZA"/>
              </w:rPr>
            </w:pPr>
            <w:r w:rsidRPr="00B243BF">
              <w:rPr>
                <w:rFonts w:ascii="GHEA Mariam" w:hAnsi="GHEA Mariam"/>
                <w:lang w:val="af-ZA"/>
              </w:rPr>
              <w:t>4) </w:t>
            </w:r>
            <w:r w:rsidRPr="00B243BF">
              <w:rPr>
                <w:rFonts w:ascii="GHEA Mariam" w:hAnsi="GHEA Mariam"/>
              </w:rPr>
              <w:t>Գնումների</w:t>
            </w:r>
            <w:r w:rsidRPr="00B243BF">
              <w:rPr>
                <w:rFonts w:ascii="GHEA Mariam" w:hAnsi="GHEA Mariam"/>
                <w:lang w:val="af-ZA"/>
              </w:rPr>
              <w:t xml:space="preserve"> </w:t>
            </w:r>
            <w:r w:rsidRPr="00B243BF">
              <w:rPr>
                <w:rFonts w:ascii="GHEA Mariam" w:hAnsi="GHEA Mariam"/>
              </w:rPr>
              <w:t>մասին</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օրենքում</w:t>
            </w:r>
            <w:r w:rsidRPr="00B243BF">
              <w:rPr>
                <w:rFonts w:ascii="GHEA Mariam" w:hAnsi="GHEA Mariam"/>
                <w:lang w:val="af-ZA"/>
              </w:rPr>
              <w:t xml:space="preserve"> փոփոխություն կատարելու մասին</w:t>
            </w:r>
            <w:r w:rsidRPr="00B243BF">
              <w:rPr>
                <w:rFonts w:ascii="GHEA Mariam" w:hAnsi="GHEA Mariam"/>
                <w:lang w:val="hy-AM"/>
              </w:rPr>
              <w:t></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lang w:val="af-ZA"/>
              </w:rPr>
              <w:t xml:space="preserve">ՀՀ օրենքի նախագծին հավանություն տալու մասին և </w:t>
            </w:r>
          </w:p>
          <w:p w:rsidR="00E72449" w:rsidRPr="00B243BF" w:rsidRDefault="00E72449" w:rsidP="006B47A6">
            <w:pPr>
              <w:rPr>
                <w:rFonts w:ascii="GHEA Mariam" w:hAnsi="GHEA Mariam"/>
                <w:lang w:val="af-ZA"/>
              </w:rPr>
            </w:pPr>
            <w:r w:rsidRPr="00B243BF">
              <w:rPr>
                <w:rFonts w:ascii="GHEA Mariam" w:hAnsi="GHEA Mariam"/>
                <w:lang w:val="af-ZA"/>
              </w:rPr>
              <w:t></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w:t>
            </w:r>
          </w:p>
          <w:p w:rsidR="00E72449" w:rsidRPr="00B243BF" w:rsidRDefault="00E72449" w:rsidP="006B47A6">
            <w:pPr>
              <w:pStyle w:val="ListParagraph"/>
              <w:spacing w:after="0" w:line="240" w:lineRule="auto"/>
              <w:ind w:left="0"/>
              <w:rPr>
                <w:rFonts w:ascii="GHEA Mariam" w:hAnsi="GHEA Mariam"/>
                <w:sz w:val="20"/>
                <w:szCs w:val="20"/>
                <w:lang w:val="af-ZA"/>
              </w:rPr>
            </w:pPr>
            <w:r w:rsidRPr="00B243BF">
              <w:rPr>
                <w:rFonts w:ascii="GHEA Mariam" w:hAnsi="GHEA Mariam"/>
                <w:sz w:val="20"/>
                <w:szCs w:val="20"/>
                <w:lang w:val="af-ZA"/>
              </w:rPr>
              <w:t xml:space="preserve">2017 </w:t>
            </w:r>
            <w:r w:rsidRPr="00B243BF">
              <w:rPr>
                <w:rFonts w:ascii="GHEA Mariam" w:hAnsi="GHEA Mariam"/>
                <w:sz w:val="20"/>
                <w:szCs w:val="20"/>
              </w:rPr>
              <w:t>թվականի</w:t>
            </w:r>
            <w:r w:rsidRPr="00B243BF">
              <w:rPr>
                <w:rFonts w:ascii="GHEA Mariam" w:hAnsi="GHEA Mariam"/>
                <w:sz w:val="20"/>
                <w:szCs w:val="20"/>
                <w:lang w:val="af-ZA"/>
              </w:rPr>
              <w:t xml:space="preserve"> </w:t>
            </w:r>
            <w:r w:rsidRPr="00B243BF">
              <w:rPr>
                <w:rFonts w:ascii="GHEA Mariam" w:hAnsi="GHEA Mariam"/>
                <w:sz w:val="20"/>
                <w:szCs w:val="20"/>
              </w:rPr>
              <w:t>մայիսի</w:t>
            </w:r>
            <w:r w:rsidRPr="00B243BF">
              <w:rPr>
                <w:rFonts w:ascii="GHEA Mariam" w:hAnsi="GHEA Mariam"/>
                <w:sz w:val="20"/>
                <w:szCs w:val="20"/>
                <w:lang w:val="af-ZA"/>
              </w:rPr>
              <w:t xml:space="preserve"> 4-</w:t>
            </w:r>
            <w:r w:rsidRPr="00B243BF">
              <w:rPr>
                <w:rFonts w:ascii="GHEA Mariam" w:hAnsi="GHEA Mariam"/>
                <w:sz w:val="20"/>
                <w:szCs w:val="20"/>
              </w:rPr>
              <w:t>ի</w:t>
            </w:r>
            <w:r w:rsidRPr="00B243BF">
              <w:rPr>
                <w:rFonts w:ascii="GHEA Mariam" w:hAnsi="GHEA Mariam"/>
                <w:sz w:val="20"/>
                <w:szCs w:val="20"/>
                <w:lang w:val="af-ZA"/>
              </w:rPr>
              <w:t xml:space="preserve"> N526-Ն որոշման մեջ փոփոխություններ կատարելու մասին </w:t>
            </w: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r w:rsidRPr="00B243BF">
              <w:rPr>
                <w:rFonts w:ascii="GHEA Mariam" w:hAnsi="GHEA Mariam"/>
                <w:sz w:val="20"/>
                <w:szCs w:val="20"/>
                <w:lang w:val="af-ZA"/>
              </w:rPr>
              <w:t xml:space="preserve">ՀՀ կառավարության </w:t>
            </w:r>
            <w:r w:rsidRPr="00B243BF">
              <w:rPr>
                <w:rFonts w:ascii="GHEA Mariam" w:hAnsi="GHEA Mariam"/>
                <w:sz w:val="20"/>
                <w:szCs w:val="20"/>
                <w:lang w:val="af-ZA"/>
              </w:rPr>
              <w:lastRenderedPageBreak/>
              <w:t xml:space="preserve">որոշումների </w:t>
            </w:r>
            <w:r w:rsidRPr="00B243BF">
              <w:rPr>
                <w:rFonts w:ascii="GHEA Mariam" w:eastAsia="Times New Roman" w:hAnsi="GHEA Mariam"/>
                <w:sz w:val="20"/>
                <w:szCs w:val="20"/>
                <w:lang w:val="af-ZA"/>
              </w:rPr>
              <w:t>ընդունում</w:t>
            </w:r>
          </w:p>
        </w:tc>
        <w:tc>
          <w:tcPr>
            <w:tcW w:w="2098" w:type="dxa"/>
          </w:tcPr>
          <w:p w:rsidR="00E72449" w:rsidRPr="00B243BF" w:rsidRDefault="00E72449" w:rsidP="006B47A6">
            <w:pPr>
              <w:rPr>
                <w:rFonts w:ascii="GHEA Mariam" w:hAnsi="GHEA Mariam"/>
                <w:lang w:val="af-ZA"/>
              </w:rPr>
            </w:pPr>
            <w:r w:rsidRPr="00B243BF">
              <w:rPr>
                <w:rFonts w:ascii="GHEA Mariam" w:hAnsi="GHEA Mariam"/>
                <w:lang w:val="af-ZA"/>
              </w:rPr>
              <w:lastRenderedPageBreak/>
              <w:t>1.1)  ՀՀ քաղաքաշինության մասին ՀՀ օրենքում  փոփոխություններ կատարելու մասին ՀՀ օրենքի նախագծին հավանությու տալու մասին ՀՀ կառավարության որոշման ընդունում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2.1)  «</w:t>
            </w:r>
            <w:r w:rsidRPr="00B243BF">
              <w:rPr>
                <w:rFonts w:ascii="GHEA Mariam" w:hAnsi="GHEA Mariam"/>
              </w:rPr>
              <w:t>Բետոնե</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lastRenderedPageBreak/>
              <w:t>երկաթբետոնե</w:t>
            </w:r>
            <w:r w:rsidRPr="00B243BF">
              <w:rPr>
                <w:rFonts w:ascii="GHEA Mariam" w:hAnsi="GHEA Mariam"/>
                <w:lang w:val="af-ZA"/>
              </w:rPr>
              <w:t xml:space="preserve"> </w:t>
            </w:r>
            <w:r w:rsidRPr="00B243BF">
              <w:rPr>
                <w:rFonts w:ascii="GHEA Mariam" w:hAnsi="GHEA Mariam"/>
              </w:rPr>
              <w:t>կոնստրուկցիաներ</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շինարարական</w:t>
            </w:r>
            <w:r w:rsidRPr="00B243BF">
              <w:rPr>
                <w:rFonts w:ascii="GHEA Mariam" w:hAnsi="GHEA Mariam"/>
                <w:lang w:val="af-ZA"/>
              </w:rPr>
              <w:t xml:space="preserve"> </w:t>
            </w:r>
            <w:r w:rsidRPr="00B243BF">
              <w:rPr>
                <w:rFonts w:ascii="GHEA Mariam" w:hAnsi="GHEA Mariam"/>
              </w:rPr>
              <w:t>նորմեր</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2.2) «</w:t>
            </w:r>
            <w:r w:rsidRPr="00B243BF">
              <w:rPr>
                <w:rFonts w:ascii="GHEA Mariam" w:hAnsi="GHEA Mariam"/>
              </w:rPr>
              <w:t>Պողպատե</w:t>
            </w:r>
            <w:r w:rsidRPr="00B243BF">
              <w:rPr>
                <w:rFonts w:ascii="GHEA Mariam" w:hAnsi="GHEA Mariam"/>
                <w:lang w:val="af-ZA"/>
              </w:rPr>
              <w:t xml:space="preserve"> </w:t>
            </w:r>
            <w:r w:rsidRPr="00B243BF">
              <w:rPr>
                <w:rFonts w:ascii="GHEA Mariam" w:hAnsi="GHEA Mariam"/>
              </w:rPr>
              <w:t>կոնստրուկցիաներ</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շինարարական</w:t>
            </w:r>
            <w:r w:rsidRPr="00B243BF">
              <w:rPr>
                <w:rFonts w:ascii="GHEA Mariam" w:hAnsi="GHEA Mariam"/>
                <w:lang w:val="af-ZA"/>
              </w:rPr>
              <w:t xml:space="preserve"> </w:t>
            </w:r>
            <w:r w:rsidRPr="00B243BF">
              <w:rPr>
                <w:rFonts w:ascii="GHEA Mariam" w:hAnsi="GHEA Mariam"/>
              </w:rPr>
              <w:t>նորմ</w:t>
            </w:r>
            <w:r w:rsidRPr="00B243BF">
              <w:rPr>
                <w:rFonts w:ascii="GHEA Mariam" w:hAnsi="GHEA Mariam"/>
                <w:lang w:val="ru-RU"/>
              </w:rPr>
              <w:t>եր</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2.3)   «</w:t>
            </w:r>
            <w:r w:rsidRPr="00B243BF">
              <w:rPr>
                <w:rFonts w:ascii="GHEA Mariam" w:hAnsi="GHEA Mariam"/>
              </w:rPr>
              <w:t>Հասարակական</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rPr>
              <w:t>շենքեր</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շինություններ</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շինարարական</w:t>
            </w:r>
            <w:r w:rsidRPr="00B243BF">
              <w:rPr>
                <w:rFonts w:ascii="GHEA Mariam" w:hAnsi="GHEA Mariam"/>
                <w:lang w:val="af-ZA"/>
              </w:rPr>
              <w:t xml:space="preserve"> </w:t>
            </w:r>
            <w:r w:rsidRPr="00B243BF">
              <w:rPr>
                <w:rFonts w:ascii="GHEA Mariam" w:hAnsi="GHEA Mariam"/>
              </w:rPr>
              <w:t>նորմեր</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ind w:right="-108"/>
              <w:rPr>
                <w:rFonts w:ascii="GHEA Mariam" w:hAnsi="GHEA Mariam"/>
                <w:lang w:val="af-ZA"/>
              </w:rPr>
            </w:pPr>
            <w:r w:rsidRPr="00B243BF">
              <w:rPr>
                <w:rFonts w:ascii="GHEA Mariam" w:hAnsi="GHEA Mariam"/>
                <w:lang w:val="af-ZA"/>
              </w:rPr>
              <w:t>2.4)   «</w:t>
            </w:r>
            <w:r w:rsidRPr="00B243BF">
              <w:rPr>
                <w:rFonts w:ascii="GHEA Mariam" w:hAnsi="GHEA Mariam"/>
              </w:rPr>
              <w:t>Ջրամատա</w:t>
            </w:r>
            <w:r w:rsidRPr="00B243BF">
              <w:rPr>
                <w:rFonts w:ascii="GHEA Mariam" w:hAnsi="GHEA Mariam"/>
                <w:lang w:val="af-ZA"/>
              </w:rPr>
              <w:t>-</w:t>
            </w:r>
            <w:r w:rsidRPr="00B243BF">
              <w:rPr>
                <w:rFonts w:ascii="GHEA Mariam" w:hAnsi="GHEA Mariam"/>
              </w:rPr>
              <w:t>կարարում</w:t>
            </w:r>
            <w:r w:rsidRPr="00B243BF">
              <w:rPr>
                <w:rFonts w:ascii="GHEA Mariam" w:hAnsi="GHEA Mariam"/>
                <w:lang w:val="af-ZA"/>
              </w:rPr>
              <w:t xml:space="preserve">. </w:t>
            </w:r>
            <w:r w:rsidRPr="00B243BF">
              <w:rPr>
                <w:rFonts w:ascii="GHEA Mariam" w:hAnsi="GHEA Mariam"/>
              </w:rPr>
              <w:t>Արտաքին</w:t>
            </w:r>
            <w:r w:rsidRPr="00B243BF">
              <w:rPr>
                <w:rFonts w:ascii="GHEA Mariam" w:hAnsi="GHEA Mariam"/>
                <w:lang w:val="af-ZA"/>
              </w:rPr>
              <w:t xml:space="preserve"> </w:t>
            </w:r>
            <w:r w:rsidRPr="00B243BF">
              <w:rPr>
                <w:rFonts w:ascii="GHEA Mariam" w:hAnsi="GHEA Mariam"/>
              </w:rPr>
              <w:t>ցանցեր</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կառուցվածքներ</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շինարարական</w:t>
            </w:r>
            <w:r w:rsidRPr="00B243BF">
              <w:rPr>
                <w:rFonts w:ascii="GHEA Mariam" w:hAnsi="GHEA Mariam"/>
                <w:lang w:val="af-ZA"/>
              </w:rPr>
              <w:t xml:space="preserve"> </w:t>
            </w:r>
            <w:r w:rsidRPr="00B243BF">
              <w:rPr>
                <w:rFonts w:ascii="GHEA Mariam" w:hAnsi="GHEA Mariam"/>
              </w:rPr>
              <w:t>նորմեր</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2.5)  «</w:t>
            </w:r>
            <w:r w:rsidRPr="00B243BF">
              <w:rPr>
                <w:rFonts w:ascii="GHEA Mariam" w:hAnsi="GHEA Mariam" w:cs="GHEA Grapalat"/>
              </w:rPr>
              <w:t>Կոյուղի</w:t>
            </w:r>
            <w:r w:rsidRPr="00B243BF">
              <w:rPr>
                <w:rFonts w:ascii="GHEA Mariam" w:hAnsi="GHEA Mariam" w:cs="GHEA Grapalat"/>
                <w:lang w:val="af-ZA"/>
              </w:rPr>
              <w:t xml:space="preserve">. </w:t>
            </w:r>
            <w:r w:rsidRPr="00B243BF">
              <w:rPr>
                <w:rFonts w:ascii="GHEA Mariam" w:hAnsi="GHEA Mariam" w:cs="GHEA Grapalat"/>
              </w:rPr>
              <w:t>Արտաքին</w:t>
            </w:r>
            <w:r w:rsidRPr="00B243BF">
              <w:rPr>
                <w:rFonts w:ascii="GHEA Mariam" w:hAnsi="GHEA Mariam" w:cs="GHEA Grapalat"/>
                <w:lang w:val="af-ZA"/>
              </w:rPr>
              <w:t xml:space="preserve"> </w:t>
            </w:r>
            <w:r w:rsidRPr="00B243BF">
              <w:rPr>
                <w:rFonts w:ascii="GHEA Mariam" w:hAnsi="GHEA Mariam" w:cs="GHEA Grapalat"/>
              </w:rPr>
              <w:t>ցանցեր</w:t>
            </w:r>
            <w:r w:rsidRPr="00B243BF">
              <w:rPr>
                <w:rFonts w:ascii="GHEA Mariam" w:hAnsi="GHEA Mariam" w:cs="GHEA Grapalat"/>
                <w:lang w:val="af-ZA"/>
              </w:rPr>
              <w:t xml:space="preserve"> և </w:t>
            </w:r>
            <w:r w:rsidRPr="00B243BF">
              <w:rPr>
                <w:rFonts w:ascii="GHEA Mariam" w:hAnsi="GHEA Mariam" w:cs="GHEA Grapalat"/>
              </w:rPr>
              <w:t>կառուցվածքներ</w:t>
            </w:r>
            <w:r w:rsidRPr="00B243BF">
              <w:rPr>
                <w:rFonts w:ascii="GHEA Mariam" w:hAnsi="GHEA Mariam" w:cs="GHEA Grapalat"/>
                <w:lang w:val="af-ZA"/>
              </w:rPr>
              <w:t xml:space="preserve">» </w:t>
            </w:r>
          </w:p>
          <w:p w:rsidR="00E72449" w:rsidRPr="00B243BF" w:rsidRDefault="00E72449" w:rsidP="006B47A6">
            <w:pP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շինարարական</w:t>
            </w:r>
            <w:r w:rsidRPr="00B243BF">
              <w:rPr>
                <w:rFonts w:ascii="GHEA Mariam" w:hAnsi="GHEA Mariam"/>
                <w:lang w:val="af-ZA"/>
              </w:rPr>
              <w:t xml:space="preserve"> </w:t>
            </w:r>
            <w:r w:rsidRPr="00B243BF">
              <w:rPr>
                <w:rFonts w:ascii="GHEA Mariam" w:hAnsi="GHEA Mariam"/>
              </w:rPr>
              <w:t>նորմեր</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 xml:space="preserve">2.6) Շինարարական բետոնե և գեոտեխնիկական կոնստրուկցիաներում ոչ մետաղական կոմպոզիտ ամրանների </w:t>
            </w:r>
            <w:r w:rsidRPr="00B243BF">
              <w:rPr>
                <w:rFonts w:ascii="GHEA Mariam" w:hAnsi="GHEA Mariam"/>
                <w:lang w:val="af-ZA"/>
              </w:rPr>
              <w:lastRenderedPageBreak/>
              <w:t>կիրառման կանոնների հավաքածու</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2.7)   «</w:t>
            </w:r>
            <w:r w:rsidRPr="00B243BF">
              <w:rPr>
                <w:rFonts w:ascii="GHEA Mariam" w:hAnsi="GHEA Mariam" w:cs="GHEA Grapalat"/>
              </w:rPr>
              <w:t>Սառնաճկած</w:t>
            </w:r>
            <w:r w:rsidRPr="00B243BF">
              <w:rPr>
                <w:rFonts w:ascii="GHEA Mariam" w:hAnsi="GHEA Mariam" w:cs="GHEA Grapalat"/>
                <w:lang w:val="af-ZA"/>
              </w:rPr>
              <w:t xml:space="preserve"> </w:t>
            </w:r>
            <w:r w:rsidRPr="00B243BF">
              <w:rPr>
                <w:rFonts w:ascii="GHEA Mariam" w:hAnsi="GHEA Mariam" w:cs="GHEA Grapalat"/>
              </w:rPr>
              <w:t>պողպատե</w:t>
            </w:r>
            <w:r w:rsidRPr="00B243BF">
              <w:rPr>
                <w:rFonts w:ascii="GHEA Mariam" w:hAnsi="GHEA Mariam" w:cs="GHEA Grapalat"/>
                <w:lang w:val="af-ZA"/>
              </w:rPr>
              <w:t xml:space="preserve"> </w:t>
            </w:r>
            <w:r w:rsidRPr="00B243BF">
              <w:rPr>
                <w:rFonts w:ascii="GHEA Mariam" w:hAnsi="GHEA Mariam" w:cs="GHEA Grapalat"/>
              </w:rPr>
              <w:t>բարակապատ</w:t>
            </w:r>
            <w:r w:rsidRPr="00B243BF">
              <w:rPr>
                <w:rFonts w:ascii="GHEA Mariam" w:hAnsi="GHEA Mariam" w:cs="GHEA Grapalat"/>
                <w:lang w:val="af-ZA"/>
              </w:rPr>
              <w:t xml:space="preserve"> </w:t>
            </w:r>
            <w:r w:rsidRPr="00B243BF">
              <w:rPr>
                <w:rFonts w:ascii="GHEA Mariam" w:hAnsi="GHEA Mariam" w:cs="GHEA Grapalat"/>
              </w:rPr>
              <w:t>տրամատների</w:t>
            </w:r>
            <w:r w:rsidRPr="00B243BF">
              <w:rPr>
                <w:rFonts w:ascii="GHEA Mariam" w:hAnsi="GHEA Mariam" w:cs="GHEA Grapalat"/>
                <w:lang w:val="af-ZA"/>
              </w:rPr>
              <w:t xml:space="preserve"> </w:t>
            </w:r>
            <w:r w:rsidRPr="00B243BF">
              <w:rPr>
                <w:rFonts w:ascii="GHEA Mariam" w:hAnsi="GHEA Mariam" w:cs="GHEA Grapalat"/>
              </w:rPr>
              <w:t>կիրառմամբ</w:t>
            </w:r>
            <w:r w:rsidRPr="00B243BF">
              <w:rPr>
                <w:rFonts w:ascii="GHEA Mariam" w:hAnsi="GHEA Mariam" w:cs="GHEA Grapalat"/>
                <w:lang w:val="af-ZA"/>
              </w:rPr>
              <w:t xml:space="preserve"> </w:t>
            </w:r>
            <w:r w:rsidRPr="00B243BF">
              <w:rPr>
                <w:rFonts w:ascii="GHEA Mariam" w:hAnsi="GHEA Mariam" w:cs="GHEA Grapalat"/>
              </w:rPr>
              <w:t>շենքերի</w:t>
            </w:r>
            <w:r w:rsidRPr="00B243BF">
              <w:rPr>
                <w:rFonts w:ascii="GHEA Mariam" w:hAnsi="GHEA Mariam" w:cs="GHEA Grapalat"/>
                <w:lang w:val="af-ZA"/>
              </w:rPr>
              <w:t xml:space="preserve"> </w:t>
            </w:r>
            <w:r w:rsidRPr="00B243BF">
              <w:rPr>
                <w:rFonts w:ascii="GHEA Mariam" w:hAnsi="GHEA Mariam" w:cs="GHEA Grapalat"/>
              </w:rPr>
              <w:t>ու</w:t>
            </w:r>
            <w:r w:rsidRPr="00B243BF">
              <w:rPr>
                <w:rFonts w:ascii="GHEA Mariam" w:hAnsi="GHEA Mariam" w:cs="GHEA Grapalat"/>
                <w:lang w:val="af-ZA"/>
              </w:rPr>
              <w:t xml:space="preserve"> </w:t>
            </w:r>
            <w:r w:rsidRPr="00B243BF">
              <w:rPr>
                <w:rFonts w:ascii="GHEA Mariam" w:hAnsi="GHEA Mariam" w:cs="GHEA Grapalat"/>
              </w:rPr>
              <w:t>շինությունների</w:t>
            </w:r>
            <w:r w:rsidRPr="00B243BF">
              <w:rPr>
                <w:rFonts w:ascii="GHEA Mariam" w:hAnsi="GHEA Mariam" w:cs="GHEA Grapalat"/>
                <w:lang w:val="af-ZA"/>
              </w:rPr>
              <w:t xml:space="preserve"> </w:t>
            </w:r>
            <w:r w:rsidRPr="00B243BF">
              <w:rPr>
                <w:rFonts w:ascii="GHEA Mariam" w:hAnsi="GHEA Mariam" w:cs="GHEA Grapalat"/>
              </w:rPr>
              <w:t>նախագծման</w:t>
            </w:r>
            <w:r w:rsidRPr="00B243BF">
              <w:rPr>
                <w:rFonts w:ascii="GHEA Mariam" w:hAnsi="GHEA Mariam" w:cs="GHEA Grapalat"/>
                <w:lang w:val="af-ZA"/>
              </w:rPr>
              <w:t xml:space="preserve"> </w:t>
            </w:r>
            <w:r w:rsidRPr="00B243BF">
              <w:rPr>
                <w:rFonts w:ascii="GHEA Mariam" w:hAnsi="GHEA Mariam" w:cs="GHEA Grapalat"/>
              </w:rPr>
              <w:t>կանոնների</w:t>
            </w:r>
            <w:r w:rsidRPr="00B243BF">
              <w:rPr>
                <w:rFonts w:ascii="GHEA Mariam" w:hAnsi="GHEA Mariam" w:cs="GHEA Grapalat"/>
                <w:lang w:val="af-ZA"/>
              </w:rPr>
              <w:t xml:space="preserve"> </w:t>
            </w:r>
            <w:r w:rsidRPr="00B243BF">
              <w:rPr>
                <w:rFonts w:ascii="GHEA Mariam" w:hAnsi="GHEA Mariam"/>
                <w:lang w:val="af-ZA"/>
              </w:rPr>
              <w:t>հավաքածու»</w:t>
            </w: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r w:rsidRPr="00B243BF">
              <w:rPr>
                <w:rFonts w:ascii="GHEA Mariam" w:hAnsi="GHEA Mariam"/>
                <w:sz w:val="20"/>
                <w:szCs w:val="20"/>
                <w:lang w:val="af-ZA"/>
              </w:rPr>
              <w:t xml:space="preserve">2.8) Առաջնեհերթ վերանայման ենթակա թվով 15 </w:t>
            </w:r>
            <w:r w:rsidRPr="00B243BF">
              <w:rPr>
                <w:rFonts w:ascii="GHEA Mariam" w:hAnsi="GHEA Mariam"/>
                <w:sz w:val="20"/>
                <w:szCs w:val="20"/>
              </w:rPr>
              <w:t>նորմատիվ</w:t>
            </w:r>
            <w:r w:rsidRPr="00B243BF">
              <w:rPr>
                <w:rFonts w:ascii="GHEA Mariam" w:hAnsi="GHEA Mariam"/>
                <w:sz w:val="20"/>
                <w:szCs w:val="20"/>
                <w:lang w:val="af-ZA"/>
              </w:rPr>
              <w:t xml:space="preserve"> շինարարական նորմեր</w:t>
            </w: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hAnsi="GHEA Mariam"/>
                <w:sz w:val="20"/>
                <w:szCs w:val="20"/>
                <w:lang w:val="af-ZA"/>
              </w:rPr>
            </w:pP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r w:rsidRPr="00B243BF">
              <w:rPr>
                <w:rFonts w:ascii="GHEA Mariam" w:hAnsi="GHEA Mariam"/>
                <w:sz w:val="20"/>
                <w:szCs w:val="20"/>
                <w:lang w:val="af-ZA"/>
              </w:rPr>
              <w:t>3.1)</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Շինարարական</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աշխատանքների</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արժեքի</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գնագոյացման</w:t>
            </w:r>
            <w:r w:rsidRPr="00B243BF">
              <w:rPr>
                <w:rFonts w:ascii="GHEA Mariam" w:eastAsia="Times New Roman" w:hAnsi="GHEA Mariam"/>
                <w:sz w:val="20"/>
                <w:szCs w:val="20"/>
                <w:lang w:val="af-ZA"/>
              </w:rPr>
              <w:t xml:space="preserve"> գործող </w:t>
            </w:r>
            <w:r w:rsidRPr="00B243BF">
              <w:rPr>
                <w:rFonts w:ascii="GHEA Mariam" w:eastAsia="Times New Roman" w:hAnsi="GHEA Mariam"/>
                <w:sz w:val="20"/>
                <w:szCs w:val="20"/>
              </w:rPr>
              <w:t>սկզբունքների</w:t>
            </w:r>
            <w:r w:rsidRPr="00B243BF">
              <w:rPr>
                <w:rFonts w:ascii="GHEA Mariam" w:eastAsia="Times New Roman" w:hAnsi="GHEA Mariam"/>
                <w:sz w:val="20"/>
                <w:szCs w:val="20"/>
                <w:lang w:val="af-ZA"/>
              </w:rPr>
              <w:t xml:space="preserve"> վերանայում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4.1) Քաղաքաշինության ոլորտում գնումների գործընթացի բարելավում</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lastRenderedPageBreak/>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tc>
        <w:tc>
          <w:tcPr>
            <w:tcW w:w="1984" w:type="dxa"/>
          </w:tcPr>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տնտեսական</w:t>
            </w:r>
            <w:r w:rsidRPr="00B243BF">
              <w:rPr>
                <w:rFonts w:ascii="GHEA Mariam" w:hAnsi="GHEA Mariam"/>
                <w:lang w:val="af-ZA"/>
              </w:rPr>
              <w:t xml:space="preserve"> </w:t>
            </w:r>
            <w:r w:rsidRPr="00B243BF">
              <w:rPr>
                <w:rFonts w:ascii="GHEA Mariam" w:hAnsi="GHEA Mariam"/>
              </w:rPr>
              <w:t>զարգացման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ներդրումների</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տրանսպորտի</w:t>
            </w:r>
            <w:r w:rsidRPr="00B243BF">
              <w:rPr>
                <w:rFonts w:ascii="GHEA Mariam" w:hAnsi="GHEA Mariam"/>
                <w:lang w:val="af-ZA"/>
              </w:rPr>
              <w:t xml:space="preserve">, </w:t>
            </w:r>
            <w:r w:rsidRPr="00B243BF">
              <w:rPr>
                <w:rFonts w:ascii="GHEA Mariam" w:hAnsi="GHEA Mariam"/>
              </w:rPr>
              <w:lastRenderedPageBreak/>
              <w:t>կապի</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տեղեկատվական</w:t>
            </w:r>
            <w:r w:rsidRPr="00B243BF">
              <w:rPr>
                <w:rFonts w:ascii="GHEA Mariam" w:hAnsi="GHEA Mariam"/>
                <w:lang w:val="af-ZA"/>
              </w:rPr>
              <w:t xml:space="preserve"> </w:t>
            </w:r>
            <w:r w:rsidRPr="00B243BF">
              <w:rPr>
                <w:rFonts w:ascii="GHEA Mariam" w:hAnsi="GHEA Mariam"/>
              </w:rPr>
              <w:t>տեխնոլոգիաների</w:t>
            </w:r>
            <w:r w:rsidRPr="00B243BF">
              <w:rPr>
                <w:rFonts w:ascii="GHEA Mariam" w:hAnsi="GHEA Mariam"/>
                <w:lang w:val="af-ZA"/>
              </w:rPr>
              <w:t xml:space="preserve"> </w:t>
            </w: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տնտեսական</w:t>
            </w:r>
            <w:r w:rsidRPr="00B243BF">
              <w:rPr>
                <w:rFonts w:ascii="GHEA Mariam" w:hAnsi="GHEA Mariam"/>
                <w:lang w:val="af-ZA"/>
              </w:rPr>
              <w:t xml:space="preserve"> </w:t>
            </w:r>
            <w:r w:rsidRPr="00B243BF">
              <w:rPr>
                <w:rFonts w:ascii="GHEA Mariam" w:hAnsi="GHEA Mariam"/>
              </w:rPr>
              <w:t>զարգացման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ներդրումների</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էներգետիկ ենթակառուցվածքների և բնական պաշարների 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տարածքային</w:t>
            </w:r>
            <w:r w:rsidRPr="00B243BF">
              <w:rPr>
                <w:rFonts w:ascii="GHEA Mariam" w:hAnsi="GHEA Mariam"/>
                <w:lang w:val="af-ZA"/>
              </w:rPr>
              <w:t xml:space="preserve"> </w:t>
            </w:r>
            <w:r w:rsidRPr="00B243BF">
              <w:rPr>
                <w:rFonts w:ascii="GHEA Mariam" w:hAnsi="GHEA Mariam"/>
              </w:rPr>
              <w:t>կառավարման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զարգացման</w:t>
            </w:r>
            <w:r w:rsidRPr="00B243BF">
              <w:rPr>
                <w:rFonts w:ascii="GHEA Mariam" w:hAnsi="GHEA Mariam"/>
                <w:lang w:val="af-ZA"/>
              </w:rPr>
              <w:t xml:space="preserve"> </w:t>
            </w: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արտակարգ</w:t>
            </w:r>
            <w:r w:rsidRPr="00B243BF">
              <w:rPr>
                <w:rFonts w:ascii="GHEA Mariam" w:hAnsi="GHEA Mariam"/>
                <w:lang w:val="af-ZA"/>
              </w:rPr>
              <w:t xml:space="preserve"> </w:t>
            </w:r>
            <w:r w:rsidRPr="00B243BF">
              <w:rPr>
                <w:rFonts w:ascii="GHEA Mariam" w:hAnsi="GHEA Mariam"/>
              </w:rPr>
              <w:t>իրավիճակների</w:t>
            </w:r>
            <w:r w:rsidRPr="00B243BF">
              <w:rPr>
                <w:rFonts w:ascii="GHEA Mariam" w:hAnsi="GHEA Mariam"/>
                <w:lang w:val="af-ZA"/>
              </w:rPr>
              <w:t xml:space="preserve"> </w:t>
            </w: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էներգետիկ ենթակառուցվածքների և բնական պաշարների 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էներգետիկ ենթակառուցվածքների և բնական պաշարների 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տնտեսական</w:t>
            </w:r>
            <w:r w:rsidRPr="00B243BF">
              <w:rPr>
                <w:rFonts w:ascii="GHEA Mariam" w:hAnsi="GHEA Mariam"/>
                <w:lang w:val="af-ZA"/>
              </w:rPr>
              <w:t xml:space="preserve"> </w:t>
            </w:r>
            <w:r w:rsidRPr="00B243BF">
              <w:rPr>
                <w:rFonts w:ascii="GHEA Mariam" w:hAnsi="GHEA Mariam"/>
              </w:rPr>
              <w:t>զարգացման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ներդրումների</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տնտեսական</w:t>
            </w:r>
            <w:r w:rsidRPr="00B243BF">
              <w:rPr>
                <w:rFonts w:ascii="GHEA Mariam" w:hAnsi="GHEA Mariam"/>
                <w:lang w:val="af-ZA"/>
              </w:rPr>
              <w:t xml:space="preserve"> </w:t>
            </w:r>
            <w:r w:rsidRPr="00B243BF">
              <w:rPr>
                <w:rFonts w:ascii="GHEA Mariam" w:hAnsi="GHEA Mariam"/>
              </w:rPr>
              <w:t>զարգացման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ներդրումների</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տնտեսական</w:t>
            </w:r>
            <w:r w:rsidRPr="00B243BF">
              <w:rPr>
                <w:rFonts w:ascii="GHEA Mariam" w:hAnsi="GHEA Mariam"/>
                <w:lang w:val="af-ZA"/>
              </w:rPr>
              <w:t xml:space="preserve"> </w:t>
            </w:r>
            <w:r w:rsidRPr="00B243BF">
              <w:rPr>
                <w:rFonts w:ascii="GHEA Mariam" w:hAnsi="GHEA Mariam"/>
              </w:rPr>
              <w:lastRenderedPageBreak/>
              <w:t>զարգացման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ներդրումների</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տնտեսական</w:t>
            </w:r>
            <w:r w:rsidRPr="00B243BF">
              <w:rPr>
                <w:rFonts w:ascii="GHEA Mariam" w:hAnsi="GHEA Mariam"/>
                <w:lang w:val="af-ZA"/>
              </w:rPr>
              <w:t xml:space="preserve"> </w:t>
            </w:r>
            <w:r w:rsidRPr="00B243BF">
              <w:rPr>
                <w:rFonts w:ascii="GHEA Mariam" w:hAnsi="GHEA Mariam"/>
              </w:rPr>
              <w:t>զարգացման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ներդրումների</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տրանսպորտի</w:t>
            </w:r>
            <w:r w:rsidRPr="00B243BF">
              <w:rPr>
                <w:rFonts w:ascii="GHEA Mariam" w:hAnsi="GHEA Mariam"/>
                <w:lang w:val="af-ZA"/>
              </w:rPr>
              <w:t xml:space="preserve">, </w:t>
            </w:r>
            <w:r w:rsidRPr="00B243BF">
              <w:rPr>
                <w:rFonts w:ascii="GHEA Mariam" w:hAnsi="GHEA Mariam"/>
              </w:rPr>
              <w:t>կապի</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տեղեկատվական</w:t>
            </w:r>
            <w:r w:rsidRPr="00B243BF">
              <w:rPr>
                <w:rFonts w:ascii="GHEA Mariam" w:hAnsi="GHEA Mariam"/>
                <w:lang w:val="af-ZA"/>
              </w:rPr>
              <w:t xml:space="preserve"> </w:t>
            </w:r>
            <w:r w:rsidRPr="00B243BF">
              <w:rPr>
                <w:rFonts w:ascii="GHEA Mariam" w:hAnsi="GHEA Mariam"/>
              </w:rPr>
              <w:t>տեխնոլոգիաների</w:t>
            </w:r>
            <w:r w:rsidRPr="00B243BF">
              <w:rPr>
                <w:rFonts w:ascii="GHEA Mariam" w:hAnsi="GHEA Mariam"/>
                <w:lang w:val="af-ZA"/>
              </w:rPr>
              <w:t xml:space="preserve"> </w:t>
            </w: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r w:rsidRPr="00B243BF">
              <w:rPr>
                <w:rFonts w:ascii="GHEA Mariam" w:hAnsi="GHEA Mariam"/>
              </w:rPr>
              <w:t>Հայաստանի</w:t>
            </w:r>
            <w:r w:rsidRPr="00B243BF">
              <w:rPr>
                <w:rFonts w:ascii="GHEA Mariam" w:hAnsi="GHEA Mariam"/>
                <w:lang w:val="af-ZA"/>
              </w:rPr>
              <w:t xml:space="preserve"> </w:t>
            </w:r>
            <w:r w:rsidRPr="00B243BF">
              <w:rPr>
                <w:rFonts w:ascii="GHEA Mariam" w:hAnsi="GHEA Mariam"/>
              </w:rPr>
              <w:t>շինարարների</w:t>
            </w:r>
            <w:r w:rsidRPr="00B243BF">
              <w:rPr>
                <w:rFonts w:ascii="GHEA Mariam" w:hAnsi="GHEA Mariam"/>
                <w:lang w:val="af-ZA"/>
              </w:rPr>
              <w:t xml:space="preserve"> </w:t>
            </w:r>
            <w:r w:rsidRPr="00B243BF">
              <w:rPr>
                <w:rFonts w:ascii="GHEA Mariam" w:hAnsi="GHEA Mariam"/>
              </w:rPr>
              <w:t>միություն</w:t>
            </w:r>
            <w:r w:rsidRPr="00B243BF">
              <w:rPr>
                <w:rFonts w:ascii="GHEA Mariam" w:hAnsi="GHEA Mariam"/>
                <w:lang w:val="af-ZA"/>
              </w:rPr>
              <w:t xml:space="preserve"> (</w:t>
            </w:r>
            <w:r w:rsidRPr="00B243BF">
              <w:rPr>
                <w:rFonts w:ascii="GHEA Mariam" w:hAnsi="GHEA Mariam"/>
              </w:rPr>
              <w:t>համաձայնությամբ</w:t>
            </w:r>
            <w:r w:rsidRPr="00B243BF">
              <w:rPr>
                <w:rFonts w:ascii="GHEA Mariam" w:hAnsi="GHEA Mariam"/>
                <w:lang w:val="af-ZA"/>
              </w:rPr>
              <w:t>)</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ֆինանսների</w:t>
            </w:r>
            <w:r w:rsidRPr="00B243BF">
              <w:rPr>
                <w:rFonts w:ascii="GHEA Mariam" w:hAnsi="GHEA Mariam"/>
                <w:lang w:val="af-ZA"/>
              </w:rPr>
              <w:t xml:space="preserve"> </w:t>
            </w: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տնտեսական</w:t>
            </w:r>
            <w:r w:rsidRPr="00B243BF">
              <w:rPr>
                <w:rFonts w:ascii="GHEA Mariam" w:hAnsi="GHEA Mariam"/>
                <w:lang w:val="af-ZA"/>
              </w:rPr>
              <w:t xml:space="preserve"> </w:t>
            </w:r>
            <w:r w:rsidRPr="00B243BF">
              <w:rPr>
                <w:rFonts w:ascii="GHEA Mariam" w:hAnsi="GHEA Mariam"/>
              </w:rPr>
              <w:t>զարգացման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ներդրումների</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տրանսպորտի</w:t>
            </w:r>
            <w:r w:rsidRPr="00B243BF">
              <w:rPr>
                <w:rFonts w:ascii="GHEA Mariam" w:hAnsi="GHEA Mariam"/>
                <w:lang w:val="af-ZA"/>
              </w:rPr>
              <w:t xml:space="preserve">, </w:t>
            </w:r>
            <w:r w:rsidRPr="00B243BF">
              <w:rPr>
                <w:rFonts w:ascii="GHEA Mariam" w:hAnsi="GHEA Mariam"/>
              </w:rPr>
              <w:t>կապի</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տեղեկատվական</w:t>
            </w:r>
            <w:r w:rsidRPr="00B243BF">
              <w:rPr>
                <w:rFonts w:ascii="GHEA Mariam" w:hAnsi="GHEA Mariam"/>
                <w:lang w:val="af-ZA"/>
              </w:rPr>
              <w:t xml:space="preserve"> </w:t>
            </w:r>
            <w:r w:rsidRPr="00B243BF">
              <w:rPr>
                <w:rFonts w:ascii="GHEA Mariam" w:hAnsi="GHEA Mariam"/>
              </w:rPr>
              <w:t>տեխնոլոգիաների</w:t>
            </w:r>
            <w:r w:rsidRPr="00B243BF">
              <w:rPr>
                <w:rFonts w:ascii="GHEA Mariam" w:hAnsi="GHEA Mariam"/>
                <w:lang w:val="af-ZA"/>
              </w:rPr>
              <w:t xml:space="preserve"> </w:t>
            </w:r>
            <w:r w:rsidRPr="00B243BF">
              <w:rPr>
                <w:rFonts w:ascii="GHEA Mariam" w:hAnsi="GHEA Mariam"/>
              </w:rPr>
              <w:t>նախարարություն</w:t>
            </w:r>
          </w:p>
          <w:p w:rsidR="00E72449" w:rsidRPr="00B243BF" w:rsidRDefault="00E72449" w:rsidP="006B47A6">
            <w:pPr>
              <w:jc w:val="center"/>
              <w:rPr>
                <w:rFonts w:ascii="GHEA Mariam" w:hAnsi="GHEA Mariam"/>
              </w:rPr>
            </w:pPr>
            <w:r w:rsidRPr="00B243BF">
              <w:rPr>
                <w:rFonts w:ascii="GHEA Mariam" w:hAnsi="GHEA Mariam"/>
              </w:rPr>
              <w:t>Հայաստանի շինարարների միություն (համաձայնությամբ)</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 xml:space="preserve">2018 թվականի դեկտեմբերի </w:t>
            </w:r>
          </w:p>
          <w:p w:rsidR="00E72449" w:rsidRPr="00B243BF" w:rsidRDefault="00E72449" w:rsidP="006B47A6">
            <w:pPr>
              <w:jc w:val="center"/>
              <w:rPr>
                <w:rFonts w:ascii="GHEA Mariam" w:hAnsi="GHEA Mariam"/>
              </w:rPr>
            </w:pPr>
            <w:r w:rsidRPr="00B243BF">
              <w:rPr>
                <w:rFonts w:ascii="GHEA Mariam" w:hAnsi="GHEA Mariam"/>
                <w:lang w:val="af-ZA"/>
              </w:rPr>
              <w:t>1-ին տասնօրյակ</w:t>
            </w: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r w:rsidRPr="00B243BF">
              <w:rPr>
                <w:rFonts w:ascii="GHEA Mariam" w:hAnsi="GHEA Mariam"/>
              </w:rPr>
              <w:t>Սկիզբը</w:t>
            </w:r>
          </w:p>
          <w:p w:rsidR="00E72449" w:rsidRPr="00B243BF" w:rsidRDefault="00E72449" w:rsidP="006B47A6">
            <w:pPr>
              <w:jc w:val="center"/>
              <w:rPr>
                <w:rFonts w:ascii="GHEA Mariam" w:hAnsi="GHEA Mariam"/>
              </w:rPr>
            </w:pPr>
            <w:r w:rsidRPr="00B243BF">
              <w:rPr>
                <w:rFonts w:ascii="GHEA Mariam" w:hAnsi="GHEA Mariam"/>
              </w:rPr>
              <w:t xml:space="preserve">2017 թվական, ավարտը` </w:t>
            </w:r>
          </w:p>
          <w:p w:rsidR="00E72449" w:rsidRPr="00B243BF" w:rsidRDefault="00E72449" w:rsidP="006B47A6">
            <w:pPr>
              <w:jc w:val="center"/>
              <w:rPr>
                <w:rFonts w:ascii="GHEA Mariam" w:hAnsi="GHEA Mariam"/>
              </w:rPr>
            </w:pPr>
            <w:r w:rsidRPr="00B243BF">
              <w:rPr>
                <w:rFonts w:ascii="GHEA Mariam" w:hAnsi="GHEA Mariam"/>
              </w:rPr>
              <w:t>2018 թվականի դեկտեմբերի</w:t>
            </w:r>
          </w:p>
          <w:p w:rsidR="00E72449" w:rsidRPr="00B243BF" w:rsidRDefault="00E72449" w:rsidP="006B47A6">
            <w:pPr>
              <w:jc w:val="center"/>
              <w:rPr>
                <w:rFonts w:ascii="GHEA Mariam" w:hAnsi="GHEA Mariam"/>
              </w:rPr>
            </w:pPr>
            <w:r w:rsidRPr="00B243BF">
              <w:rPr>
                <w:rFonts w:ascii="GHEA Mariam" w:hAnsi="GHEA Mariam"/>
              </w:rPr>
              <w:lastRenderedPageBreak/>
              <w:t>1-ին տասնօրյակ</w:t>
            </w: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r w:rsidRPr="00B243BF">
              <w:rPr>
                <w:rFonts w:ascii="GHEA Mariam" w:hAnsi="GHEA Mariam"/>
              </w:rPr>
              <w:t>Սկիզբը՝</w:t>
            </w:r>
          </w:p>
          <w:p w:rsidR="00E72449" w:rsidRPr="00B243BF" w:rsidRDefault="00E72449" w:rsidP="006B47A6">
            <w:pPr>
              <w:jc w:val="center"/>
              <w:rPr>
                <w:rFonts w:ascii="GHEA Mariam" w:hAnsi="GHEA Mariam"/>
              </w:rPr>
            </w:pPr>
            <w:r w:rsidRPr="00B243BF">
              <w:rPr>
                <w:rFonts w:ascii="GHEA Mariam" w:hAnsi="GHEA Mariam"/>
              </w:rPr>
              <w:t>2017 թվական, ավարտը`</w:t>
            </w:r>
          </w:p>
          <w:p w:rsidR="00E72449" w:rsidRPr="00B243BF" w:rsidRDefault="00E72449" w:rsidP="006B47A6">
            <w:pPr>
              <w:jc w:val="center"/>
              <w:rPr>
                <w:rFonts w:ascii="GHEA Mariam" w:hAnsi="GHEA Mariam"/>
              </w:rPr>
            </w:pPr>
            <w:r w:rsidRPr="00B243BF">
              <w:rPr>
                <w:rFonts w:ascii="GHEA Mariam" w:hAnsi="GHEA Mariam"/>
              </w:rPr>
              <w:t>2018 թվականի դեկտեմբերի</w:t>
            </w:r>
          </w:p>
          <w:p w:rsidR="00E72449" w:rsidRPr="00B243BF" w:rsidRDefault="00E72449" w:rsidP="006B47A6">
            <w:pPr>
              <w:jc w:val="center"/>
              <w:rPr>
                <w:rFonts w:ascii="GHEA Mariam" w:hAnsi="GHEA Mariam"/>
              </w:rPr>
            </w:pPr>
            <w:r w:rsidRPr="00B243BF">
              <w:rPr>
                <w:rFonts w:ascii="GHEA Mariam" w:hAnsi="GHEA Mariam"/>
              </w:rPr>
              <w:t>1-ին տասնօրյակ</w:t>
            </w: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r w:rsidRPr="00B243BF">
              <w:rPr>
                <w:rFonts w:ascii="GHEA Mariam" w:hAnsi="GHEA Mariam"/>
              </w:rPr>
              <w:t>Սկիզբը</w:t>
            </w:r>
          </w:p>
          <w:p w:rsidR="00E72449" w:rsidRPr="00B243BF" w:rsidRDefault="00E72449" w:rsidP="006B47A6">
            <w:pPr>
              <w:jc w:val="center"/>
              <w:rPr>
                <w:rFonts w:ascii="GHEA Mariam" w:hAnsi="GHEA Mariam"/>
              </w:rPr>
            </w:pPr>
            <w:r w:rsidRPr="00B243BF">
              <w:rPr>
                <w:rFonts w:ascii="GHEA Mariam" w:hAnsi="GHEA Mariam"/>
              </w:rPr>
              <w:t>2017 թվական, ավարտը`</w:t>
            </w:r>
          </w:p>
          <w:p w:rsidR="00E72449" w:rsidRPr="00B243BF" w:rsidRDefault="00E72449" w:rsidP="006B47A6">
            <w:pPr>
              <w:jc w:val="center"/>
              <w:rPr>
                <w:rFonts w:ascii="GHEA Mariam" w:hAnsi="GHEA Mariam"/>
              </w:rPr>
            </w:pPr>
            <w:r w:rsidRPr="00B243BF">
              <w:rPr>
                <w:rFonts w:ascii="GHEA Mariam" w:hAnsi="GHEA Mariam"/>
              </w:rPr>
              <w:t>2018 թվականի նոյեմբերի</w:t>
            </w:r>
          </w:p>
          <w:p w:rsidR="00E72449" w:rsidRPr="00B243BF" w:rsidRDefault="00E72449" w:rsidP="006B47A6">
            <w:pPr>
              <w:jc w:val="center"/>
              <w:rPr>
                <w:rFonts w:ascii="GHEA Mariam" w:hAnsi="GHEA Mariam"/>
              </w:rPr>
            </w:pPr>
            <w:r w:rsidRPr="00B243BF">
              <w:rPr>
                <w:rFonts w:ascii="GHEA Mariam" w:hAnsi="GHEA Mariam"/>
              </w:rPr>
              <w:t>3-րդ տասնօրյակ</w:t>
            </w: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r w:rsidRPr="00B243BF">
              <w:rPr>
                <w:rFonts w:ascii="GHEA Mariam" w:hAnsi="GHEA Mariam"/>
              </w:rPr>
              <w:t>Սկիզբը</w:t>
            </w:r>
          </w:p>
          <w:p w:rsidR="00E72449" w:rsidRPr="00B243BF" w:rsidRDefault="00E72449" w:rsidP="006B47A6">
            <w:pPr>
              <w:jc w:val="center"/>
              <w:rPr>
                <w:rFonts w:ascii="GHEA Mariam" w:hAnsi="GHEA Mariam"/>
              </w:rPr>
            </w:pPr>
            <w:r w:rsidRPr="00B243BF">
              <w:rPr>
                <w:rFonts w:ascii="GHEA Mariam" w:hAnsi="GHEA Mariam"/>
              </w:rPr>
              <w:t>2018 թվական, ավարտը`</w:t>
            </w:r>
          </w:p>
          <w:p w:rsidR="00E72449" w:rsidRPr="00B243BF" w:rsidRDefault="00E72449" w:rsidP="006B47A6">
            <w:pPr>
              <w:jc w:val="center"/>
              <w:rPr>
                <w:rFonts w:ascii="GHEA Mariam" w:hAnsi="GHEA Mariam"/>
              </w:rPr>
            </w:pPr>
            <w:r w:rsidRPr="00B243BF">
              <w:rPr>
                <w:rFonts w:ascii="GHEA Mariam" w:hAnsi="GHEA Mariam"/>
              </w:rPr>
              <w:t>2019 թվականի դեկտեմբերի</w:t>
            </w:r>
          </w:p>
          <w:p w:rsidR="00E72449" w:rsidRPr="00B243BF" w:rsidRDefault="00E72449" w:rsidP="006B47A6">
            <w:pPr>
              <w:jc w:val="center"/>
              <w:rPr>
                <w:rFonts w:ascii="GHEA Mariam" w:hAnsi="GHEA Mariam"/>
              </w:rPr>
            </w:pPr>
            <w:r w:rsidRPr="00B243BF">
              <w:rPr>
                <w:rFonts w:ascii="GHEA Mariam" w:hAnsi="GHEA Mariam"/>
              </w:rPr>
              <w:t>2-րդ տասնօրյակ</w:t>
            </w: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r w:rsidRPr="00B243BF">
              <w:rPr>
                <w:rFonts w:ascii="GHEA Mariam" w:hAnsi="GHEA Mariam"/>
              </w:rPr>
              <w:t xml:space="preserve">2019 թվականի դեկտեմբերի  </w:t>
            </w:r>
          </w:p>
          <w:p w:rsidR="00E72449" w:rsidRPr="00B243BF" w:rsidRDefault="00E72449" w:rsidP="006B47A6">
            <w:pPr>
              <w:jc w:val="center"/>
              <w:rPr>
                <w:rFonts w:ascii="GHEA Mariam" w:hAnsi="GHEA Mariam"/>
              </w:rPr>
            </w:pPr>
            <w:r w:rsidRPr="00B243BF">
              <w:rPr>
                <w:rFonts w:ascii="GHEA Mariam" w:hAnsi="GHEA Mariam"/>
              </w:rPr>
              <w:t>1-ին տասնօրյակ</w:t>
            </w: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r w:rsidRPr="00B243BF">
              <w:rPr>
                <w:rFonts w:ascii="GHEA Mariam" w:hAnsi="GHEA Mariam"/>
              </w:rPr>
              <w:t xml:space="preserve">2019 թվականի դեկտեմբերի  </w:t>
            </w:r>
          </w:p>
          <w:p w:rsidR="00E72449" w:rsidRPr="00B243BF" w:rsidRDefault="00E72449" w:rsidP="006B47A6">
            <w:pPr>
              <w:jc w:val="center"/>
              <w:rPr>
                <w:rFonts w:ascii="GHEA Mariam" w:hAnsi="GHEA Mariam"/>
              </w:rPr>
            </w:pPr>
            <w:r w:rsidRPr="00B243BF">
              <w:rPr>
                <w:rFonts w:ascii="GHEA Mariam" w:hAnsi="GHEA Mariam"/>
              </w:rPr>
              <w:t>1-ին տասնօրյակ</w:t>
            </w: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r w:rsidRPr="00B243BF">
              <w:rPr>
                <w:rFonts w:ascii="GHEA Mariam" w:hAnsi="GHEA Mariam"/>
              </w:rPr>
              <w:t xml:space="preserve">2019 թվականի դեկտեմբերի  </w:t>
            </w:r>
          </w:p>
          <w:p w:rsidR="00E72449" w:rsidRPr="00B243BF" w:rsidRDefault="00E72449" w:rsidP="006B47A6">
            <w:pPr>
              <w:jc w:val="center"/>
              <w:rPr>
                <w:rFonts w:ascii="GHEA Mariam" w:hAnsi="GHEA Mariam"/>
              </w:rPr>
            </w:pPr>
            <w:r w:rsidRPr="00B243BF">
              <w:rPr>
                <w:rFonts w:ascii="GHEA Mariam" w:hAnsi="GHEA Mariam"/>
              </w:rPr>
              <w:t>1-ին տասնօրյակ</w:t>
            </w: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jc w:val="center"/>
              <w:rPr>
                <w:rFonts w:ascii="GHEA Mariam" w:hAnsi="GHEA Mariam"/>
              </w:rPr>
            </w:pPr>
          </w:p>
          <w:p w:rsidR="00E72449" w:rsidRPr="00B243BF" w:rsidRDefault="00E72449" w:rsidP="006B47A6">
            <w:pPr>
              <w:pStyle w:val="mechtex"/>
              <w:rPr>
                <w:rFonts w:ascii="GHEA Mariam" w:hAnsi="GHEA Mariam"/>
                <w:sz w:val="20"/>
                <w:lang w:val="af-ZA"/>
              </w:rPr>
            </w:pPr>
          </w:p>
          <w:p w:rsidR="00E72449" w:rsidRPr="00B243BF" w:rsidRDefault="00E72449" w:rsidP="006B47A6">
            <w:pPr>
              <w:pStyle w:val="mechtex"/>
              <w:rPr>
                <w:rFonts w:ascii="GHEA Mariam" w:hAnsi="GHEA Mariam"/>
                <w:sz w:val="20"/>
                <w:lang w:val="af-ZA"/>
              </w:rPr>
            </w:pPr>
          </w:p>
          <w:p w:rsidR="00E72449" w:rsidRPr="00B243BF" w:rsidRDefault="00E72449" w:rsidP="006B47A6">
            <w:pPr>
              <w:pStyle w:val="mechtex"/>
              <w:rPr>
                <w:rFonts w:ascii="GHEA Mariam" w:hAnsi="GHEA Mariam"/>
                <w:sz w:val="20"/>
                <w:lang w:val="af-ZA"/>
              </w:rPr>
            </w:pPr>
            <w:r w:rsidRPr="00B243BF">
              <w:rPr>
                <w:rFonts w:ascii="GHEA Mariam" w:hAnsi="GHEA Mariam"/>
                <w:sz w:val="20"/>
                <w:lang w:val="af-ZA"/>
              </w:rPr>
              <w:t>2020-2022թթ.</w:t>
            </w:r>
          </w:p>
          <w:p w:rsidR="00E72449" w:rsidRPr="00B243BF" w:rsidRDefault="00E72449" w:rsidP="006B47A6">
            <w:pPr>
              <w:pStyle w:val="mechtex"/>
              <w:rPr>
                <w:rFonts w:ascii="GHEA Mariam" w:hAnsi="GHEA Mariam"/>
                <w:sz w:val="20"/>
                <w:lang w:val="af-ZA"/>
              </w:rPr>
            </w:pPr>
          </w:p>
          <w:p w:rsidR="00E72449" w:rsidRPr="00B243BF" w:rsidRDefault="00E72449" w:rsidP="006B47A6">
            <w:pPr>
              <w:pStyle w:val="mechtex"/>
              <w:rPr>
                <w:rFonts w:ascii="GHEA Mariam" w:hAnsi="GHEA Mariam"/>
                <w:sz w:val="20"/>
                <w:lang w:val="af-ZA"/>
              </w:rPr>
            </w:pPr>
          </w:p>
          <w:p w:rsidR="00E72449" w:rsidRPr="00B243BF" w:rsidRDefault="00E72449" w:rsidP="006B47A6">
            <w:pPr>
              <w:pStyle w:val="mechtex"/>
              <w:rPr>
                <w:rFonts w:ascii="GHEA Mariam" w:hAnsi="GHEA Mariam"/>
                <w:sz w:val="20"/>
                <w:lang w:val="af-ZA"/>
              </w:rPr>
            </w:pPr>
          </w:p>
          <w:p w:rsidR="00E72449" w:rsidRPr="00B243BF" w:rsidRDefault="00E72449" w:rsidP="006B47A6">
            <w:pPr>
              <w:pStyle w:val="mechtex"/>
              <w:rPr>
                <w:rFonts w:ascii="GHEA Mariam" w:hAnsi="GHEA Mariam"/>
                <w:sz w:val="20"/>
                <w:lang w:val="af-ZA"/>
              </w:rPr>
            </w:pPr>
          </w:p>
          <w:p w:rsidR="00E72449" w:rsidRPr="00B243BF" w:rsidRDefault="00E72449" w:rsidP="006B47A6">
            <w:pPr>
              <w:pStyle w:val="mechtex"/>
              <w:rPr>
                <w:rFonts w:ascii="GHEA Mariam" w:hAnsi="GHEA Mariam"/>
                <w:sz w:val="20"/>
                <w:lang w:val="af-ZA"/>
              </w:rPr>
            </w:pPr>
          </w:p>
          <w:p w:rsidR="00E72449" w:rsidRPr="00B243BF" w:rsidRDefault="00E72449" w:rsidP="006B47A6">
            <w:pPr>
              <w:pStyle w:val="mechtex"/>
              <w:rPr>
                <w:rFonts w:ascii="GHEA Mariam" w:hAnsi="GHEA Mariam"/>
                <w:sz w:val="20"/>
                <w:lang w:val="af-ZA"/>
              </w:rPr>
            </w:pPr>
          </w:p>
          <w:p w:rsidR="00E72449" w:rsidRPr="00B243BF" w:rsidRDefault="00E72449" w:rsidP="006B47A6">
            <w:pPr>
              <w:pStyle w:val="mechtex"/>
              <w:rPr>
                <w:rFonts w:ascii="GHEA Mariam" w:hAnsi="GHEA Mariam"/>
                <w:sz w:val="20"/>
                <w:lang w:val="af-ZA"/>
              </w:rPr>
            </w:pPr>
          </w:p>
          <w:p w:rsidR="00E72449" w:rsidRPr="00B243BF" w:rsidRDefault="00E72449" w:rsidP="006B47A6">
            <w:pPr>
              <w:pStyle w:val="mechtex"/>
              <w:rPr>
                <w:rFonts w:ascii="GHEA Mariam" w:hAnsi="GHEA Mariam"/>
                <w:sz w:val="20"/>
                <w:lang w:val="af-ZA"/>
              </w:rPr>
            </w:pPr>
            <w:r w:rsidRPr="00B243BF">
              <w:rPr>
                <w:rFonts w:ascii="GHEA Mariam" w:hAnsi="GHEA Mariam"/>
                <w:sz w:val="20"/>
                <w:lang w:val="af-ZA"/>
              </w:rPr>
              <w:t>2019 թվականի նոյեմբերի</w:t>
            </w:r>
          </w:p>
          <w:p w:rsidR="00E72449" w:rsidRPr="00B243BF" w:rsidRDefault="00E72449" w:rsidP="006B47A6">
            <w:pPr>
              <w:pStyle w:val="mechtex"/>
              <w:rPr>
                <w:rFonts w:ascii="GHEA Mariam" w:hAnsi="GHEA Mariam"/>
                <w:sz w:val="20"/>
                <w:lang w:val="af-ZA"/>
              </w:rPr>
            </w:pPr>
            <w:r w:rsidRPr="00B243BF">
              <w:rPr>
                <w:rFonts w:ascii="GHEA Mariam" w:hAnsi="GHEA Mariam"/>
                <w:sz w:val="20"/>
                <w:lang w:val="af-ZA"/>
              </w:rPr>
              <w:t>3-րդ տասնօրյակ</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2019-2020 թվականներ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tc>
        <w:tc>
          <w:tcPr>
            <w:tcW w:w="1985"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Ֆինանսավորում չի պահանջվում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12,840.0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r w:rsidRPr="00B243BF">
              <w:rPr>
                <w:rFonts w:ascii="GHEA Mariam" w:hAnsi="GHEA Mariam"/>
                <w:lang w:val="af-ZA"/>
              </w:rPr>
              <w:t xml:space="preserve"> (</w:t>
            </w:r>
            <w:r w:rsidRPr="00B243BF">
              <w:rPr>
                <w:rFonts w:ascii="GHEA Mariam" w:hAnsi="GHEA Mariam"/>
              </w:rPr>
              <w:t>պայմանագրային</w:t>
            </w:r>
            <w:r w:rsidRPr="00B243BF">
              <w:rPr>
                <w:rFonts w:ascii="GHEA Mariam" w:hAnsi="GHEA Mariam"/>
                <w:lang w:val="af-ZA"/>
              </w:rPr>
              <w:t xml:space="preserve"> </w:t>
            </w:r>
            <w:r w:rsidRPr="00B243BF">
              <w:rPr>
                <w:rFonts w:ascii="GHEA Mariam" w:hAnsi="GHEA Mariam"/>
              </w:rPr>
              <w:t>գին</w:t>
            </w:r>
            <w:r w:rsidRPr="00B243BF">
              <w:rPr>
                <w:rFonts w:ascii="GHEA Mariam" w:hAnsi="GHEA Mariam"/>
                <w:lang w:val="af-ZA"/>
              </w:rPr>
              <w:t>)</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lastRenderedPageBreak/>
              <w:t>բյուջե</w:t>
            </w:r>
            <w:r w:rsidRPr="00B243BF">
              <w:rPr>
                <w:rFonts w:ascii="GHEA Mariam" w:hAnsi="GHEA Mariam"/>
                <w:lang w:val="af-ZA"/>
              </w:rPr>
              <w:t xml:space="preserve">, </w:t>
            </w:r>
            <w:r w:rsidRPr="00B243BF">
              <w:rPr>
                <w:rFonts w:ascii="GHEA Mariam" w:hAnsi="GHEA Mariam"/>
              </w:rPr>
              <w:t>որից</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2017 </w:t>
            </w:r>
            <w:r w:rsidRPr="00B243BF">
              <w:rPr>
                <w:rFonts w:ascii="GHEA Mariam" w:hAnsi="GHEA Mariam"/>
              </w:rPr>
              <w:t>թվականին</w:t>
            </w:r>
            <w:r w:rsidRPr="00B243BF">
              <w:rPr>
                <w:rFonts w:ascii="GHEA Mariam" w:hAnsi="GHEA Mariam"/>
                <w:lang w:val="af-ZA"/>
              </w:rPr>
              <w:t xml:space="preserve"> </w:t>
            </w:r>
            <w:r w:rsidRPr="00B243BF">
              <w:rPr>
                <w:rFonts w:ascii="GHEA Mariam" w:hAnsi="GHEA Mariam"/>
              </w:rPr>
              <w:t>հատկացված՝</w:t>
            </w:r>
            <w:r w:rsidRPr="00B243BF">
              <w:rPr>
                <w:rFonts w:ascii="GHEA Mariam" w:hAnsi="GHEA Mariam"/>
                <w:lang w:val="af-ZA"/>
              </w:rPr>
              <w:t xml:space="preserve"> 7,000.0 </w:t>
            </w:r>
            <w:r w:rsidRPr="00B243BF">
              <w:rPr>
                <w:rFonts w:ascii="GHEA Mariam" w:hAnsi="GHEA Mariam"/>
              </w:rPr>
              <w:t>հազ</w:t>
            </w:r>
            <w:r w:rsidRPr="00B243BF">
              <w:rPr>
                <w:rFonts w:ascii="GHEA Mariam" w:hAnsi="GHEA Mariam"/>
                <w:lang w:val="af-ZA"/>
              </w:rPr>
              <w:t>.</w:t>
            </w:r>
            <w:r w:rsidRPr="00B243BF">
              <w:rPr>
                <w:rFonts w:ascii="GHEA Mariam" w:hAnsi="GHEA Mariam"/>
              </w:rPr>
              <w:t>դրամ</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2018 </w:t>
            </w:r>
            <w:r w:rsidRPr="00B243BF">
              <w:rPr>
                <w:rFonts w:ascii="GHEA Mariam" w:hAnsi="GHEA Mariam"/>
              </w:rPr>
              <w:t>թվականին՝</w:t>
            </w:r>
            <w:r w:rsidRPr="00B243BF">
              <w:rPr>
                <w:rFonts w:ascii="GHEA Mariam" w:hAnsi="GHEA Mariam"/>
                <w:lang w:val="af-ZA"/>
              </w:rPr>
              <w:t xml:space="preserve"> 5,840.0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9,840.0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r w:rsidRPr="00B243BF">
              <w:rPr>
                <w:rFonts w:ascii="GHEA Mariam" w:hAnsi="GHEA Mariam"/>
                <w:lang w:val="af-ZA"/>
              </w:rPr>
              <w:t xml:space="preserve"> (</w:t>
            </w:r>
            <w:r w:rsidRPr="00B243BF">
              <w:rPr>
                <w:rFonts w:ascii="GHEA Mariam" w:hAnsi="GHEA Mariam"/>
              </w:rPr>
              <w:t>պայմանագրային</w:t>
            </w:r>
            <w:r w:rsidRPr="00B243BF">
              <w:rPr>
                <w:rFonts w:ascii="GHEA Mariam" w:hAnsi="GHEA Mariam"/>
                <w:lang w:val="af-ZA"/>
              </w:rPr>
              <w:t xml:space="preserve"> </w:t>
            </w:r>
            <w:r w:rsidRPr="00B243BF">
              <w:rPr>
                <w:rFonts w:ascii="GHEA Mariam" w:hAnsi="GHEA Mariam"/>
              </w:rPr>
              <w:t>գին</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բյուջե</w:t>
            </w:r>
            <w:r w:rsidRPr="00B243BF">
              <w:rPr>
                <w:rFonts w:ascii="GHEA Mariam" w:hAnsi="GHEA Mariam"/>
                <w:lang w:val="af-ZA"/>
              </w:rPr>
              <w:t xml:space="preserve">, </w:t>
            </w:r>
            <w:r w:rsidRPr="00B243BF">
              <w:rPr>
                <w:rFonts w:ascii="GHEA Mariam" w:hAnsi="GHEA Mariam"/>
              </w:rPr>
              <w:t>որից</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2017 </w:t>
            </w:r>
            <w:r w:rsidRPr="00B243BF">
              <w:rPr>
                <w:rFonts w:ascii="GHEA Mariam" w:hAnsi="GHEA Mariam"/>
              </w:rPr>
              <w:t>թվականին</w:t>
            </w:r>
            <w:r w:rsidRPr="00B243BF">
              <w:rPr>
                <w:rFonts w:ascii="GHEA Mariam" w:hAnsi="GHEA Mariam"/>
                <w:lang w:val="af-ZA"/>
              </w:rPr>
              <w:t xml:space="preserve"> </w:t>
            </w:r>
            <w:r w:rsidRPr="00B243BF">
              <w:rPr>
                <w:rFonts w:ascii="GHEA Mariam" w:hAnsi="GHEA Mariam"/>
              </w:rPr>
              <w:t>հատկացված՝</w:t>
            </w:r>
            <w:r w:rsidRPr="00B243BF">
              <w:rPr>
                <w:rFonts w:ascii="GHEA Mariam" w:hAnsi="GHEA Mariam"/>
                <w:lang w:val="af-ZA"/>
              </w:rPr>
              <w:t xml:space="preserve"> 5,000.0 </w:t>
            </w:r>
            <w:r w:rsidRPr="00B243BF">
              <w:rPr>
                <w:rFonts w:ascii="GHEA Mariam" w:hAnsi="GHEA Mariam"/>
              </w:rPr>
              <w:t>հազ</w:t>
            </w:r>
            <w:r w:rsidRPr="00B243BF">
              <w:rPr>
                <w:rFonts w:ascii="GHEA Mariam" w:hAnsi="GHEA Mariam"/>
                <w:lang w:val="af-ZA"/>
              </w:rPr>
              <w:t>.</w:t>
            </w:r>
            <w:r w:rsidRPr="00B243BF">
              <w:rPr>
                <w:rFonts w:ascii="GHEA Mariam" w:hAnsi="GHEA Mariam"/>
              </w:rPr>
              <w:t>դրամ</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2018 </w:t>
            </w:r>
            <w:r w:rsidRPr="00B243BF">
              <w:rPr>
                <w:rFonts w:ascii="GHEA Mariam" w:hAnsi="GHEA Mariam"/>
              </w:rPr>
              <w:t>թվականին</w:t>
            </w:r>
            <w:r w:rsidRPr="00B243BF">
              <w:rPr>
                <w:rFonts w:ascii="GHEA Mariam" w:hAnsi="GHEA Mariam"/>
                <w:lang w:val="af-ZA"/>
              </w:rPr>
              <w:t xml:space="preserve">` 4,840.0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7,800.0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r w:rsidRPr="00B243BF">
              <w:rPr>
                <w:rFonts w:ascii="GHEA Mariam" w:hAnsi="GHEA Mariam"/>
                <w:lang w:val="af-ZA"/>
              </w:rPr>
              <w:t xml:space="preserve"> (</w:t>
            </w:r>
            <w:r w:rsidRPr="00B243BF">
              <w:rPr>
                <w:rFonts w:ascii="GHEA Mariam" w:hAnsi="GHEA Mariam"/>
              </w:rPr>
              <w:t>պայմանագրային</w:t>
            </w:r>
            <w:r w:rsidRPr="00B243BF">
              <w:rPr>
                <w:rFonts w:ascii="GHEA Mariam" w:hAnsi="GHEA Mariam"/>
                <w:lang w:val="af-ZA"/>
              </w:rPr>
              <w:t xml:space="preserve"> </w:t>
            </w:r>
            <w:r w:rsidRPr="00B243BF">
              <w:rPr>
                <w:rFonts w:ascii="GHEA Mariam" w:hAnsi="GHEA Mariam"/>
              </w:rPr>
              <w:t>գին</w:t>
            </w:r>
            <w:r w:rsidRPr="00B243BF">
              <w:rPr>
                <w:rFonts w:ascii="GHEA Mariam" w:hAnsi="GHEA Mariam"/>
                <w:lang w:val="af-ZA"/>
              </w:rPr>
              <w:t>)</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բյուջե</w:t>
            </w:r>
            <w:r w:rsidRPr="00B243BF">
              <w:rPr>
                <w:rFonts w:ascii="GHEA Mariam" w:hAnsi="GHEA Mariam"/>
                <w:lang w:val="af-ZA"/>
              </w:rPr>
              <w:t xml:space="preserve">, </w:t>
            </w:r>
            <w:r w:rsidRPr="00B243BF">
              <w:rPr>
                <w:rFonts w:ascii="GHEA Mariam" w:hAnsi="GHEA Mariam"/>
              </w:rPr>
              <w:t>որից</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2017 </w:t>
            </w:r>
            <w:r w:rsidRPr="00B243BF">
              <w:rPr>
                <w:rFonts w:ascii="GHEA Mariam" w:hAnsi="GHEA Mariam"/>
              </w:rPr>
              <w:t>թվականին</w:t>
            </w:r>
            <w:r w:rsidRPr="00B243BF">
              <w:rPr>
                <w:rFonts w:ascii="GHEA Mariam" w:hAnsi="GHEA Mariam"/>
                <w:lang w:val="af-ZA"/>
              </w:rPr>
              <w:t xml:space="preserve"> </w:t>
            </w:r>
            <w:r w:rsidRPr="00B243BF">
              <w:rPr>
                <w:rFonts w:ascii="GHEA Mariam" w:hAnsi="GHEA Mariam"/>
              </w:rPr>
              <w:t>հատկացված՝</w:t>
            </w:r>
            <w:r w:rsidRPr="00B243BF">
              <w:rPr>
                <w:rFonts w:ascii="GHEA Mariam" w:hAnsi="GHEA Mariam"/>
                <w:lang w:val="af-ZA"/>
              </w:rPr>
              <w:t xml:space="preserve"> 2,000.0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r w:rsidRPr="00B243BF">
              <w:rPr>
                <w:rFonts w:ascii="GHEA Mariam" w:hAnsi="GHEA Mariam"/>
                <w:lang w:val="af-ZA"/>
              </w:rPr>
              <w:t xml:space="preserve">, 2018 </w:t>
            </w:r>
            <w:r w:rsidRPr="00B243BF">
              <w:rPr>
                <w:rFonts w:ascii="GHEA Mariam" w:hAnsi="GHEA Mariam"/>
              </w:rPr>
              <w:t>թվականին</w:t>
            </w:r>
            <w:r w:rsidRPr="00B243BF">
              <w:rPr>
                <w:rFonts w:ascii="GHEA Mariam" w:hAnsi="GHEA Mariam"/>
                <w:lang w:val="af-ZA"/>
              </w:rPr>
              <w:t xml:space="preserve">` 5,800.0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6,800.0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r w:rsidRPr="00B243BF">
              <w:rPr>
                <w:rFonts w:ascii="GHEA Mariam" w:hAnsi="GHEA Mariam"/>
                <w:lang w:val="af-ZA"/>
              </w:rPr>
              <w:t xml:space="preserve"> (</w:t>
            </w:r>
            <w:r w:rsidRPr="00B243BF">
              <w:rPr>
                <w:rFonts w:ascii="GHEA Mariam" w:hAnsi="GHEA Mariam"/>
              </w:rPr>
              <w:t>պայմանագրային</w:t>
            </w:r>
            <w:r w:rsidRPr="00B243BF">
              <w:rPr>
                <w:rFonts w:ascii="GHEA Mariam" w:hAnsi="GHEA Mariam"/>
                <w:lang w:val="af-ZA"/>
              </w:rPr>
              <w:t xml:space="preserve"> </w:t>
            </w:r>
            <w:r w:rsidRPr="00B243BF">
              <w:rPr>
                <w:rFonts w:ascii="GHEA Mariam" w:hAnsi="GHEA Mariam"/>
              </w:rPr>
              <w:t>գին</w:t>
            </w:r>
            <w:r w:rsidRPr="00B243BF">
              <w:rPr>
                <w:rFonts w:ascii="GHEA Mariam" w:hAnsi="GHEA Mariam"/>
                <w:lang w:val="af-ZA"/>
              </w:rPr>
              <w:t>)</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lastRenderedPageBreak/>
              <w:t>բյուջե</w:t>
            </w:r>
            <w:r w:rsidRPr="00B243BF">
              <w:rPr>
                <w:rFonts w:ascii="GHEA Mariam" w:hAnsi="GHEA Mariam"/>
                <w:lang w:val="af-ZA"/>
              </w:rPr>
              <w:t xml:space="preserve">, </w:t>
            </w:r>
            <w:r w:rsidRPr="00B243BF">
              <w:rPr>
                <w:rFonts w:ascii="GHEA Mariam" w:hAnsi="GHEA Mariam"/>
              </w:rPr>
              <w:t>որից</w:t>
            </w:r>
            <w:r w:rsidRPr="00B243BF">
              <w:rPr>
                <w:rFonts w:ascii="GHEA Mariam" w:hAnsi="GHEA Mariam"/>
                <w:lang w:val="af-ZA"/>
              </w:rPr>
              <w:t xml:space="preserve"> 2018 </w:t>
            </w:r>
            <w:r w:rsidRPr="00B243BF">
              <w:rPr>
                <w:rFonts w:ascii="GHEA Mariam" w:hAnsi="GHEA Mariam"/>
              </w:rPr>
              <w:t>թվականին</w:t>
            </w:r>
            <w:r w:rsidRPr="00B243BF">
              <w:rPr>
                <w:rFonts w:ascii="GHEA Mariam" w:hAnsi="GHEA Mariam"/>
                <w:lang w:val="af-ZA"/>
              </w:rPr>
              <w:t xml:space="preserve"> 3,500.0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5,000.0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բյուջե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6,000.0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բյուջե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5,000.0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բյուջե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120,000.0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բյուջե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15,000.0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cs="GHEA Grapalat"/>
                <w:lang w:val="af-ZA"/>
              </w:rPr>
            </w:pPr>
            <w:r w:rsidRPr="00B243BF">
              <w:rPr>
                <w:rFonts w:ascii="GHEA Mariam" w:hAnsi="GHEA Mariam" w:cs="Arial"/>
              </w:rPr>
              <w:t>ՀՀ</w:t>
            </w:r>
            <w:r w:rsidRPr="00B243BF">
              <w:rPr>
                <w:rFonts w:ascii="GHEA Mariam" w:hAnsi="GHEA Mariam" w:cs="Arial"/>
                <w:lang w:val="af-ZA"/>
              </w:rPr>
              <w:t xml:space="preserve"> </w:t>
            </w:r>
            <w:r w:rsidRPr="00B243BF">
              <w:rPr>
                <w:rFonts w:ascii="GHEA Mariam" w:hAnsi="GHEA Mariam" w:cs="Arial"/>
              </w:rPr>
              <w:t>օ</w:t>
            </w:r>
            <w:r w:rsidRPr="00B243BF">
              <w:rPr>
                <w:rFonts w:ascii="GHEA Mariam" w:hAnsi="GHEA Mariam" w:cs="GHEA Grapalat"/>
                <w:lang w:val="hy-AM"/>
              </w:rPr>
              <w:t>րեն</w:t>
            </w:r>
            <w:r w:rsidRPr="00B243BF">
              <w:rPr>
                <w:rFonts w:ascii="GHEA Mariam" w:hAnsi="GHEA Mariam" w:cs="GHEA Grapalat"/>
              </w:rPr>
              <w:t>քով</w:t>
            </w:r>
            <w:r w:rsidRPr="00B243BF">
              <w:rPr>
                <w:rFonts w:ascii="GHEA Mariam" w:hAnsi="GHEA Mariam" w:cs="GHEA Grapalat"/>
                <w:lang w:val="af-ZA"/>
              </w:rPr>
              <w:t xml:space="preserve"> </w:t>
            </w:r>
            <w:r w:rsidRPr="00B243BF">
              <w:rPr>
                <w:rFonts w:ascii="GHEA Mariam" w:hAnsi="GHEA Mariam" w:cs="GHEA Grapalat"/>
                <w:lang w:val="hy-AM"/>
              </w:rPr>
              <w:t>չարգելված</w:t>
            </w:r>
            <w:r w:rsidRPr="00B243BF">
              <w:rPr>
                <w:rFonts w:ascii="GHEA Mariam" w:hAnsi="GHEA Mariam" w:cs="GHEA Grapalat"/>
                <w:lang w:val="af-ZA"/>
              </w:rPr>
              <w:t xml:space="preserve"> </w:t>
            </w:r>
            <w:r w:rsidRPr="00B243BF">
              <w:rPr>
                <w:rFonts w:ascii="GHEA Mariam" w:hAnsi="GHEA Mariam" w:cs="GHEA Grapalat"/>
              </w:rPr>
              <w:t>աղբյուր</w:t>
            </w:r>
            <w:r w:rsidRPr="00B243BF">
              <w:rPr>
                <w:rFonts w:ascii="GHEA Mariam" w:hAnsi="GHEA Mariam" w:cs="GHEA Grapalat"/>
                <w:lang w:val="hy-AM"/>
              </w:rPr>
              <w:t>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Ֆինանսավորում</w:t>
            </w:r>
          </w:p>
          <w:p w:rsidR="00E72449" w:rsidRPr="00B243BF" w:rsidRDefault="00E72449" w:rsidP="006B47A6">
            <w:pPr>
              <w:jc w:val="center"/>
              <w:rPr>
                <w:rFonts w:ascii="GHEA Mariam" w:hAnsi="GHEA Mariam"/>
                <w:lang w:val="af-ZA"/>
              </w:rPr>
            </w:pPr>
            <w:r w:rsidRPr="00B243BF">
              <w:rPr>
                <w:rFonts w:ascii="GHEA Mariam" w:hAnsi="GHEA Mariam"/>
              </w:rPr>
              <w:t>չի</w:t>
            </w:r>
            <w:r w:rsidRPr="00B243BF">
              <w:rPr>
                <w:rFonts w:ascii="GHEA Mariam" w:hAnsi="GHEA Mariam"/>
                <w:lang w:val="af-ZA"/>
              </w:rPr>
              <w:t xml:space="preserve"> </w:t>
            </w:r>
            <w:r w:rsidRPr="00B243BF">
              <w:rPr>
                <w:rFonts w:ascii="GHEA Mariam" w:hAnsi="GHEA Mariam"/>
              </w:rPr>
              <w:t>պահանջում</w:t>
            </w:r>
          </w:p>
          <w:p w:rsidR="00E72449" w:rsidRPr="00B243BF" w:rsidRDefault="00E72449" w:rsidP="006B47A6">
            <w:pPr>
              <w:rPr>
                <w:rFonts w:ascii="GHEA Mariam" w:hAnsi="GHEA Mariam"/>
                <w:lang w:val="af-ZA"/>
              </w:rPr>
            </w:pPr>
          </w:p>
        </w:tc>
      </w:tr>
      <w:tr w:rsidR="00853D7F" w:rsidRPr="00B243BF" w:rsidTr="00E72449">
        <w:tc>
          <w:tcPr>
            <w:tcW w:w="513" w:type="dxa"/>
          </w:tcPr>
          <w:p w:rsidR="00E72449" w:rsidRPr="00B243BF" w:rsidRDefault="00E72449" w:rsidP="006B47A6">
            <w:pPr>
              <w:jc w:val="center"/>
              <w:rPr>
                <w:rFonts w:ascii="GHEA Mariam" w:hAnsi="GHEA Mariam" w:cs="Arial"/>
                <w:b/>
                <w:lang w:val="af-ZA"/>
              </w:rPr>
            </w:pPr>
            <w:r w:rsidRPr="00B243BF">
              <w:rPr>
                <w:rFonts w:ascii="GHEA Mariam" w:hAnsi="GHEA Mariam" w:cs="Arial"/>
                <w:b/>
                <w:lang w:val="af-ZA"/>
              </w:rPr>
              <w:lastRenderedPageBreak/>
              <w:t>5</w:t>
            </w:r>
          </w:p>
        </w:tc>
        <w:tc>
          <w:tcPr>
            <w:tcW w:w="2665" w:type="dxa"/>
          </w:tcPr>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r w:rsidRPr="00B243BF">
              <w:rPr>
                <w:rFonts w:ascii="GHEA Mariam" w:eastAsia="Times New Roman" w:hAnsi="GHEA Mariam"/>
                <w:sz w:val="20"/>
                <w:szCs w:val="20"/>
                <w:lang w:val="af-ZA"/>
              </w:rPr>
              <w:t>Շ</w:t>
            </w:r>
            <w:r w:rsidRPr="00B243BF">
              <w:rPr>
                <w:rFonts w:ascii="GHEA Mariam" w:eastAsia="Times New Roman" w:hAnsi="GHEA Mariam"/>
                <w:sz w:val="20"/>
                <w:szCs w:val="20"/>
              </w:rPr>
              <w:t>ենքերի</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և</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շինությունների</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սեյսմակայունության</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բարձրաց</w:t>
            </w:r>
            <w:r w:rsidRPr="00B243BF">
              <w:rPr>
                <w:rFonts w:ascii="GHEA Mariam" w:eastAsia="Times New Roman" w:hAnsi="GHEA Mariam"/>
                <w:sz w:val="20"/>
                <w:szCs w:val="20"/>
                <w:lang w:val="ru-RU"/>
              </w:rPr>
              <w:t>ում</w:t>
            </w:r>
            <w:r w:rsidRPr="00B243BF">
              <w:rPr>
                <w:rFonts w:ascii="GHEA Mariam" w:eastAsia="Times New Roman" w:hAnsi="GHEA Mariam"/>
                <w:sz w:val="20"/>
                <w:szCs w:val="20"/>
              </w:rPr>
              <w:t>՝</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սեյսմիկ</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ռիսկի</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նվազեց</w:t>
            </w:r>
            <w:r w:rsidRPr="00B243BF">
              <w:rPr>
                <w:rFonts w:ascii="GHEA Mariam" w:eastAsia="Times New Roman" w:hAnsi="GHEA Mariam"/>
                <w:sz w:val="20"/>
                <w:szCs w:val="20"/>
                <w:lang w:val="ru-RU"/>
              </w:rPr>
              <w:t>ում</w:t>
            </w:r>
            <w:r w:rsidRPr="00B243BF">
              <w:rPr>
                <w:rFonts w:ascii="GHEA Mariam" w:eastAsia="Times New Roman" w:hAnsi="GHEA Mariam"/>
                <w:sz w:val="20"/>
                <w:szCs w:val="20"/>
                <w:lang w:val="af-ZA"/>
              </w:rPr>
              <w:t xml:space="preserve"> </w:t>
            </w: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p w:rsidR="00E72449" w:rsidRPr="00B243BF" w:rsidRDefault="00E72449" w:rsidP="006B47A6">
            <w:pPr>
              <w:rPr>
                <w:rFonts w:ascii="GHEA Mariam" w:hAnsi="GHEA Mariam"/>
                <w:iCs/>
                <w:lang w:val="af-ZA"/>
              </w:rPr>
            </w:pPr>
          </w:p>
        </w:tc>
        <w:tc>
          <w:tcPr>
            <w:tcW w:w="2438" w:type="dxa"/>
          </w:tcPr>
          <w:p w:rsidR="00E72449" w:rsidRPr="00B243BF" w:rsidRDefault="00E72449" w:rsidP="006B47A6">
            <w:pPr>
              <w:rPr>
                <w:rFonts w:ascii="GHEA Mariam" w:hAnsi="GHEA Mariam"/>
                <w:lang w:val="af-ZA"/>
              </w:rPr>
            </w:pPr>
            <w:r w:rsidRPr="00B243BF">
              <w:rPr>
                <w:rFonts w:ascii="GHEA Mariam" w:hAnsi="GHEA Mariam"/>
                <w:lang w:val="af-ZA"/>
              </w:rPr>
              <w:t>1) «</w:t>
            </w:r>
            <w:r w:rsidRPr="00B243BF">
              <w:rPr>
                <w:rFonts w:ascii="GHEA Mariam" w:hAnsi="GHEA Mariam"/>
              </w:rPr>
              <w:t>Նոր</w:t>
            </w:r>
            <w:r w:rsidRPr="00B243BF">
              <w:rPr>
                <w:rFonts w:ascii="GHEA Mariam" w:hAnsi="GHEA Mariam"/>
                <w:lang w:val="af-ZA"/>
              </w:rPr>
              <w:t xml:space="preserve"> </w:t>
            </w:r>
            <w:r w:rsidRPr="00B243BF">
              <w:rPr>
                <w:rFonts w:ascii="GHEA Mariam" w:hAnsi="GHEA Mariam"/>
              </w:rPr>
              <w:t>կառուցվող</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գոյություն</w:t>
            </w:r>
            <w:r w:rsidRPr="00B243BF">
              <w:rPr>
                <w:rFonts w:ascii="GHEA Mariam" w:hAnsi="GHEA Mariam"/>
                <w:lang w:val="af-ZA"/>
              </w:rPr>
              <w:t xml:space="preserve"> </w:t>
            </w:r>
            <w:r w:rsidRPr="00B243BF">
              <w:rPr>
                <w:rFonts w:ascii="GHEA Mariam" w:hAnsi="GHEA Mariam"/>
              </w:rPr>
              <w:t>ունեցող</w:t>
            </w:r>
            <w:r w:rsidRPr="00B243BF">
              <w:rPr>
                <w:rFonts w:ascii="GHEA Mariam" w:hAnsi="GHEA Mariam"/>
                <w:lang w:val="af-ZA"/>
              </w:rPr>
              <w:t xml:space="preserve"> </w:t>
            </w:r>
            <w:r w:rsidRPr="00B243BF">
              <w:rPr>
                <w:rFonts w:ascii="GHEA Mariam" w:hAnsi="GHEA Mariam"/>
              </w:rPr>
              <w:t>տարբեր</w:t>
            </w:r>
            <w:r w:rsidRPr="00B243BF">
              <w:rPr>
                <w:rFonts w:ascii="GHEA Mariam" w:hAnsi="GHEA Mariam"/>
                <w:lang w:val="af-ZA"/>
              </w:rPr>
              <w:t xml:space="preserve"> </w:t>
            </w:r>
            <w:r w:rsidRPr="00B243BF">
              <w:rPr>
                <w:rFonts w:ascii="GHEA Mariam" w:hAnsi="GHEA Mariam"/>
              </w:rPr>
              <w:t>նշանակության</w:t>
            </w:r>
            <w:r w:rsidRPr="00B243BF">
              <w:rPr>
                <w:rFonts w:ascii="GHEA Mariam" w:hAnsi="GHEA Mariam"/>
                <w:lang w:val="af-ZA"/>
              </w:rPr>
              <w:t xml:space="preserve"> </w:t>
            </w:r>
            <w:r w:rsidRPr="00B243BF">
              <w:rPr>
                <w:rFonts w:ascii="GHEA Mariam" w:hAnsi="GHEA Mariam"/>
              </w:rPr>
              <w:t>շենքերի</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շինությունների</w:t>
            </w:r>
          </w:p>
          <w:p w:rsidR="00E72449" w:rsidRPr="00B243BF" w:rsidRDefault="00E72449" w:rsidP="006B47A6">
            <w:pPr>
              <w:rPr>
                <w:rFonts w:ascii="GHEA Mariam" w:hAnsi="GHEA Mariam"/>
                <w:lang w:val="af-ZA"/>
              </w:rPr>
            </w:pPr>
            <w:r w:rsidRPr="00B243BF">
              <w:rPr>
                <w:rFonts w:ascii="GHEA Mariam" w:hAnsi="GHEA Mariam"/>
              </w:rPr>
              <w:t>անձնագրավորման</w:t>
            </w:r>
            <w:r w:rsidRPr="00B243BF">
              <w:rPr>
                <w:rFonts w:ascii="GHEA Mariam" w:hAnsi="GHEA Mariam"/>
                <w:lang w:val="af-ZA"/>
              </w:rPr>
              <w:t xml:space="preserve"> </w:t>
            </w:r>
            <w:r w:rsidRPr="00B243BF">
              <w:rPr>
                <w:rFonts w:ascii="GHEA Mariam" w:hAnsi="GHEA Mariam"/>
              </w:rPr>
              <w:t>կարգը</w:t>
            </w:r>
            <w:r w:rsidRPr="00B243BF">
              <w:rPr>
                <w:rFonts w:ascii="GHEA Mariam" w:hAnsi="GHEA Mariam"/>
                <w:lang w:val="af-ZA"/>
              </w:rPr>
              <w:t xml:space="preserve"> </w:t>
            </w:r>
            <w:r w:rsidRPr="00B243BF">
              <w:rPr>
                <w:rFonts w:ascii="GHEA Mariam" w:hAnsi="GHEA Mariam"/>
              </w:rPr>
              <w:t>հաստատելու</w:t>
            </w:r>
            <w:r w:rsidRPr="00B243BF">
              <w:rPr>
                <w:rFonts w:ascii="GHEA Mariam" w:hAnsi="GHEA Mariam"/>
                <w:lang w:val="af-ZA"/>
              </w:rPr>
              <w:t xml:space="preserve"> </w:t>
            </w:r>
            <w:r w:rsidRPr="00B243BF">
              <w:rPr>
                <w:rFonts w:ascii="GHEA Mariam" w:hAnsi="GHEA Mariam"/>
              </w:rPr>
              <w:t>մասին</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կառավարության</w:t>
            </w:r>
            <w:r w:rsidRPr="00B243BF">
              <w:rPr>
                <w:rFonts w:ascii="GHEA Mariam" w:hAnsi="GHEA Mariam"/>
                <w:lang w:val="af-ZA"/>
              </w:rPr>
              <w:t xml:space="preserve"> </w:t>
            </w:r>
            <w:r w:rsidRPr="00B243BF">
              <w:rPr>
                <w:rFonts w:ascii="GHEA Mariam" w:hAnsi="GHEA Mariam"/>
              </w:rPr>
              <w:t>որոշման</w:t>
            </w:r>
            <w:r w:rsidRPr="00B243BF">
              <w:rPr>
                <w:rFonts w:ascii="GHEA Mariam" w:hAnsi="GHEA Mariam"/>
                <w:lang w:val="af-ZA"/>
              </w:rPr>
              <w:t xml:space="preserve"> </w:t>
            </w:r>
            <w:r w:rsidRPr="00B243BF">
              <w:rPr>
                <w:rFonts w:ascii="GHEA Mariam" w:hAnsi="GHEA Mariam"/>
              </w:rPr>
              <w:t>ընդունում</w:t>
            </w:r>
            <w:r w:rsidRPr="00B243BF">
              <w:rPr>
                <w:rFonts w:ascii="GHEA Mariam" w:hAnsi="GHEA Mariam"/>
                <w:lang w:val="af-ZA"/>
              </w:rPr>
              <w:t xml:space="preserve">  </w:t>
            </w:r>
          </w:p>
          <w:p w:rsidR="00E72449" w:rsidRPr="00B243BF" w:rsidRDefault="00E72449" w:rsidP="006B47A6">
            <w:pPr>
              <w:tabs>
                <w:tab w:val="left" w:pos="3119"/>
                <w:tab w:val="left" w:pos="3402"/>
              </w:tabs>
              <w:rPr>
                <w:rFonts w:ascii="GHEA Mariam" w:hAnsi="GHEA Mariam" w:cs="GHEA Grapalat"/>
                <w:lang w:val="af-ZA"/>
              </w:rPr>
            </w:pPr>
          </w:p>
          <w:p w:rsidR="00E72449" w:rsidRPr="00B243BF" w:rsidRDefault="00E72449" w:rsidP="006B47A6">
            <w:pPr>
              <w:tabs>
                <w:tab w:val="left" w:pos="3119"/>
                <w:tab w:val="left" w:pos="3402"/>
              </w:tabs>
              <w:rPr>
                <w:rFonts w:ascii="GHEA Mariam" w:hAnsi="GHEA Mariam" w:cs="GHEA Grapalat"/>
                <w:lang w:val="af-ZA"/>
              </w:rPr>
            </w:pPr>
          </w:p>
          <w:p w:rsidR="00E72449" w:rsidRPr="00B243BF" w:rsidRDefault="00E72449" w:rsidP="006B47A6">
            <w:pPr>
              <w:tabs>
                <w:tab w:val="left" w:pos="3119"/>
                <w:tab w:val="left" w:pos="3402"/>
              </w:tabs>
              <w:rPr>
                <w:rFonts w:ascii="GHEA Mariam" w:hAnsi="GHEA Mariam" w:cs="GHEA Grapalat"/>
                <w:lang w:val="af-ZA"/>
              </w:rPr>
            </w:pPr>
          </w:p>
          <w:p w:rsidR="00E72449" w:rsidRPr="00B243BF" w:rsidRDefault="00E72449" w:rsidP="006B47A6">
            <w:pPr>
              <w:rPr>
                <w:rFonts w:ascii="GHEA Mariam" w:hAnsi="GHEA Mariam"/>
                <w:lang w:val="af-ZA"/>
              </w:rPr>
            </w:pPr>
            <w:r w:rsidRPr="00B243BF">
              <w:rPr>
                <w:rFonts w:ascii="GHEA Mariam" w:hAnsi="GHEA Mariam"/>
                <w:lang w:val="af-ZA"/>
              </w:rPr>
              <w:t>2) «</w:t>
            </w:r>
            <w:r w:rsidRPr="00B243BF">
              <w:rPr>
                <w:rFonts w:ascii="GHEA Mariam" w:hAnsi="GHEA Mariam"/>
              </w:rPr>
              <w:t>Տարբեր</w:t>
            </w:r>
            <w:r w:rsidRPr="00B243BF">
              <w:rPr>
                <w:rFonts w:ascii="GHEA Mariam" w:hAnsi="GHEA Mariam"/>
                <w:lang w:val="af-ZA"/>
              </w:rPr>
              <w:t xml:space="preserve"> </w:t>
            </w:r>
            <w:r w:rsidRPr="00B243BF">
              <w:rPr>
                <w:rFonts w:ascii="GHEA Mariam" w:hAnsi="GHEA Mariam"/>
              </w:rPr>
              <w:t>նշանակության</w:t>
            </w:r>
            <w:r w:rsidRPr="00B243BF">
              <w:rPr>
                <w:rFonts w:ascii="GHEA Mariam" w:hAnsi="GHEA Mariam"/>
                <w:lang w:val="af-ZA"/>
              </w:rPr>
              <w:t xml:space="preserve"> </w:t>
            </w:r>
            <w:r w:rsidRPr="00B243BF">
              <w:rPr>
                <w:rFonts w:ascii="GHEA Mariam" w:hAnsi="GHEA Mariam"/>
              </w:rPr>
              <w:t>շենքերի</w:t>
            </w:r>
            <w:r w:rsidRPr="00B243BF">
              <w:rPr>
                <w:rFonts w:ascii="GHEA Mariam" w:hAnsi="GHEA Mariam"/>
                <w:lang w:val="af-ZA"/>
              </w:rPr>
              <w:t xml:space="preserve"> </w:t>
            </w:r>
            <w:r w:rsidRPr="00B243BF">
              <w:rPr>
                <w:rFonts w:ascii="GHEA Mariam" w:hAnsi="GHEA Mariam"/>
              </w:rPr>
              <w:t>ու</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rPr>
              <w:t>սեյսմակայունության</w:t>
            </w:r>
            <w:r w:rsidRPr="00B243BF">
              <w:rPr>
                <w:rFonts w:ascii="GHEA Mariam" w:hAnsi="GHEA Mariam"/>
                <w:lang w:val="af-ZA"/>
              </w:rPr>
              <w:t xml:space="preserve"> </w:t>
            </w:r>
            <w:r w:rsidRPr="00B243BF">
              <w:rPr>
                <w:rFonts w:ascii="GHEA Mariam" w:hAnsi="GHEA Mariam"/>
              </w:rPr>
              <w:t>բարձրացման</w:t>
            </w:r>
            <w:r w:rsidRPr="00B243BF">
              <w:rPr>
                <w:rFonts w:ascii="GHEA Mariam" w:hAnsi="GHEA Mariam"/>
                <w:lang w:val="af-ZA"/>
              </w:rPr>
              <w:t xml:space="preserve"> </w:t>
            </w:r>
            <w:r w:rsidRPr="00B243BF">
              <w:rPr>
                <w:rFonts w:ascii="GHEA Mariam" w:hAnsi="GHEA Mariam"/>
              </w:rPr>
              <w:t>մեթոդաբանությունը</w:t>
            </w:r>
            <w:r w:rsidRPr="00B243BF">
              <w:rPr>
                <w:rFonts w:ascii="GHEA Mariam" w:hAnsi="GHEA Mariam"/>
                <w:lang w:val="af-ZA"/>
              </w:rPr>
              <w:t xml:space="preserve"> </w:t>
            </w:r>
            <w:r w:rsidRPr="00B243BF">
              <w:rPr>
                <w:rFonts w:ascii="GHEA Mariam" w:hAnsi="GHEA Mariam"/>
              </w:rPr>
              <w:t>հաստատելու</w:t>
            </w:r>
            <w:r w:rsidRPr="00B243BF">
              <w:rPr>
                <w:rFonts w:ascii="GHEA Mariam" w:hAnsi="GHEA Mariam"/>
                <w:lang w:val="af-ZA"/>
              </w:rPr>
              <w:t xml:space="preserve"> </w:t>
            </w:r>
            <w:r w:rsidRPr="00B243BF">
              <w:rPr>
                <w:rFonts w:ascii="GHEA Mariam" w:hAnsi="GHEA Mariam"/>
              </w:rPr>
              <w:t>մասին</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rPr>
              <w:t>ՀՀ</w:t>
            </w:r>
            <w:r w:rsidRPr="00B243BF">
              <w:rPr>
                <w:rFonts w:ascii="GHEA Mariam" w:hAnsi="GHEA Mariam"/>
                <w:lang w:val="af-ZA"/>
              </w:rPr>
              <w:t xml:space="preserve"> կառավարության որոշման </w:t>
            </w:r>
            <w:r w:rsidRPr="00B243BF">
              <w:rPr>
                <w:rFonts w:ascii="GHEA Mariam" w:hAnsi="GHEA Mariam"/>
              </w:rPr>
              <w:t>ընդունում</w:t>
            </w:r>
            <w:r w:rsidRPr="00B243BF">
              <w:rPr>
                <w:rFonts w:ascii="GHEA Mariam" w:hAnsi="GHEA Mariam"/>
                <w:lang w:val="af-ZA"/>
              </w:rPr>
              <w:t xml:space="preserve">  </w:t>
            </w:r>
          </w:p>
          <w:p w:rsidR="00E72449" w:rsidRPr="00B243BF" w:rsidRDefault="00E72449" w:rsidP="006B47A6">
            <w:pPr>
              <w:rPr>
                <w:rFonts w:ascii="GHEA Mariam" w:hAnsi="GHEA Mariam" w:cs="GHEA Grapalat"/>
                <w:lang w:val="af-ZA"/>
              </w:rPr>
            </w:pPr>
          </w:p>
          <w:p w:rsidR="00E72449" w:rsidRPr="00B243BF" w:rsidRDefault="00E72449" w:rsidP="006B47A6">
            <w:pPr>
              <w:rPr>
                <w:rFonts w:ascii="GHEA Mariam" w:hAnsi="GHEA Mariam" w:cs="GHEA Grapalat"/>
                <w:lang w:val="af-ZA"/>
              </w:rPr>
            </w:pPr>
          </w:p>
          <w:p w:rsidR="00E72449" w:rsidRPr="00B243BF" w:rsidRDefault="00E72449" w:rsidP="006B47A6">
            <w:pPr>
              <w:rPr>
                <w:rFonts w:ascii="GHEA Mariam" w:hAnsi="GHEA Mariam" w:cs="GHEA Grapalat"/>
                <w:lang w:val="af-ZA"/>
              </w:rPr>
            </w:pPr>
          </w:p>
          <w:p w:rsidR="00E72449" w:rsidRPr="00B243BF" w:rsidRDefault="00E72449" w:rsidP="006B47A6">
            <w:pPr>
              <w:rPr>
                <w:rFonts w:ascii="GHEA Mariam" w:hAnsi="GHEA Mariam"/>
                <w:lang w:val="af-ZA"/>
              </w:rPr>
            </w:pPr>
            <w:r w:rsidRPr="00B243BF">
              <w:rPr>
                <w:rFonts w:ascii="GHEA Mariam" w:hAnsi="GHEA Mariam" w:cs="GHEA Grapalat"/>
                <w:lang w:val="af-ZA"/>
              </w:rPr>
              <w:t xml:space="preserve">3) </w:t>
            </w:r>
            <w:r w:rsidRPr="00B243BF">
              <w:rPr>
                <w:rFonts w:ascii="GHEA Mariam" w:hAnsi="GHEA Mariam"/>
                <w:lang w:val="af-ZA"/>
              </w:rPr>
              <w:t>«</w:t>
            </w:r>
            <w:r w:rsidRPr="00B243BF">
              <w:rPr>
                <w:rFonts w:ascii="GHEA Mariam" w:hAnsi="GHEA Mariam" w:cs="Sylfaen"/>
              </w:rPr>
              <w:t>Տարբեր</w:t>
            </w:r>
            <w:r w:rsidRPr="00B243BF">
              <w:rPr>
                <w:rFonts w:ascii="GHEA Mariam" w:hAnsi="GHEA Mariam" w:cs="Sylfaen"/>
                <w:lang w:val="af-ZA"/>
              </w:rPr>
              <w:t xml:space="preserve"> </w:t>
            </w:r>
            <w:r w:rsidRPr="00B243BF">
              <w:rPr>
                <w:rFonts w:ascii="GHEA Mariam" w:hAnsi="GHEA Mariam" w:cs="Sylfaen"/>
              </w:rPr>
              <w:t>նշանակության</w:t>
            </w:r>
            <w:r w:rsidRPr="00B243BF">
              <w:rPr>
                <w:rFonts w:ascii="GHEA Mariam" w:hAnsi="GHEA Mariam" w:cs="Sylfaen"/>
                <w:lang w:val="af-ZA"/>
              </w:rPr>
              <w:t xml:space="preserve"> շենքերի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cs="Sylfaen"/>
                <w:lang w:val="af-ZA"/>
              </w:rPr>
              <w:t xml:space="preserve"> տվյալների միասնական </w:t>
            </w:r>
            <w:r w:rsidRPr="00B243BF">
              <w:rPr>
                <w:rFonts w:ascii="GHEA Mariam" w:hAnsi="GHEA Mariam" w:cs="Sylfaen"/>
              </w:rPr>
              <w:lastRenderedPageBreak/>
              <w:t>տեղեկատվական</w:t>
            </w:r>
            <w:r w:rsidRPr="00B243BF">
              <w:rPr>
                <w:rFonts w:ascii="GHEA Mariam" w:hAnsi="GHEA Mariam" w:cs="Sylfaen"/>
                <w:lang w:val="af-ZA"/>
              </w:rPr>
              <w:t xml:space="preserve"> </w:t>
            </w:r>
            <w:r w:rsidRPr="00B243BF">
              <w:rPr>
                <w:rFonts w:ascii="GHEA Mariam" w:hAnsi="GHEA Mariam" w:cs="Sylfaen"/>
              </w:rPr>
              <w:t>բազայի</w:t>
            </w:r>
            <w:r w:rsidRPr="00B243BF">
              <w:rPr>
                <w:rFonts w:ascii="GHEA Mariam" w:hAnsi="GHEA Mariam" w:cs="Sylfaen"/>
                <w:lang w:val="af-ZA"/>
              </w:rPr>
              <w:t xml:space="preserve"> </w:t>
            </w:r>
            <w:r w:rsidRPr="00B243BF">
              <w:rPr>
                <w:rFonts w:ascii="GHEA Mariam" w:hAnsi="GHEA Mariam"/>
                <w:lang w:val="af-ZA"/>
              </w:rPr>
              <w:t xml:space="preserve">ստեղծման և վարման կարգը հաստատելու մասին» </w:t>
            </w:r>
          </w:p>
          <w:p w:rsidR="00E72449" w:rsidRPr="00B243BF" w:rsidRDefault="00E72449" w:rsidP="006B47A6">
            <w:pPr>
              <w:rPr>
                <w:rFonts w:ascii="GHEA Mariam" w:hAnsi="GHEA Mariam" w:cs="GHEA Grapalat"/>
                <w:lang w:val="af-ZA"/>
              </w:rPr>
            </w:pPr>
            <w:r w:rsidRPr="00B243BF">
              <w:rPr>
                <w:rFonts w:ascii="GHEA Mariam" w:hAnsi="GHEA Mariam"/>
                <w:lang w:val="af-ZA"/>
              </w:rPr>
              <w:t>ՀՀ կառավարության որոշման ընդունում</w:t>
            </w:r>
            <w:r w:rsidRPr="00B243BF">
              <w:rPr>
                <w:rFonts w:ascii="GHEA Mariam" w:hAnsi="GHEA Mariam" w:cs="GHEA Grapalat"/>
                <w:lang w:val="af-ZA"/>
              </w:rPr>
              <w:t xml:space="preserve">  </w:t>
            </w:r>
          </w:p>
          <w:p w:rsidR="00E72449" w:rsidRPr="00B243BF" w:rsidRDefault="00E72449" w:rsidP="006B47A6">
            <w:pPr>
              <w:rPr>
                <w:rFonts w:ascii="GHEA Mariam" w:hAnsi="GHEA Mariam" w:cs="GHEA Grapalat"/>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cs="GHEA Grapalat"/>
                <w:lang w:val="af-ZA"/>
              </w:rPr>
            </w:pPr>
          </w:p>
          <w:p w:rsidR="00E72449" w:rsidRPr="00B243BF" w:rsidRDefault="00E72449" w:rsidP="006B47A6">
            <w:pPr>
              <w:rPr>
                <w:rFonts w:ascii="GHEA Mariam" w:hAnsi="GHEA Mariam" w:cs="GHEA Grapalat"/>
                <w:lang w:val="af-ZA"/>
              </w:rPr>
            </w:pPr>
            <w:r w:rsidRPr="00B243BF">
              <w:rPr>
                <w:rFonts w:ascii="GHEA Mariam" w:hAnsi="GHEA Mariam" w:cs="GHEA Grapalat"/>
                <w:lang w:val="af-ZA"/>
              </w:rPr>
              <w:t>4) </w:t>
            </w:r>
            <w:r w:rsidRPr="00B243BF">
              <w:rPr>
                <w:rFonts w:ascii="GHEA Mariam" w:hAnsi="GHEA Mariam" w:cs="GHEA Grapalat"/>
                <w:lang w:val="fr-FR"/>
              </w:rPr>
              <w:t>Շենքերի</w:t>
            </w:r>
            <w:r w:rsidRPr="00B243BF">
              <w:rPr>
                <w:rFonts w:ascii="GHEA Mariam" w:hAnsi="GHEA Mariam" w:cs="GHEA Grapalat"/>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cs="GHEA Grapalat"/>
                <w:lang w:val="fr-FR"/>
              </w:rPr>
              <w:t>սեյսմակայունության</w:t>
            </w:r>
            <w:r w:rsidRPr="00B243BF">
              <w:rPr>
                <w:rFonts w:ascii="GHEA Mariam" w:hAnsi="GHEA Mariam" w:cs="GHEA Grapalat"/>
                <w:lang w:val="af-ZA"/>
              </w:rPr>
              <w:t xml:space="preserve"> </w:t>
            </w:r>
            <w:r w:rsidRPr="00B243BF">
              <w:rPr>
                <w:rFonts w:ascii="GHEA Mariam" w:hAnsi="GHEA Mariam" w:cs="GHEA Grapalat"/>
                <w:lang w:val="fr-FR"/>
              </w:rPr>
              <w:t>բարձրացմանն</w:t>
            </w:r>
            <w:r w:rsidRPr="00B243BF">
              <w:rPr>
                <w:rFonts w:ascii="GHEA Mariam" w:hAnsi="GHEA Mariam" w:cs="GHEA Grapalat"/>
                <w:lang w:val="af-ZA"/>
              </w:rPr>
              <w:t xml:space="preserve"> </w:t>
            </w:r>
            <w:r w:rsidRPr="00B243BF">
              <w:rPr>
                <w:rFonts w:ascii="GHEA Mariam" w:hAnsi="GHEA Mariam" w:cs="GHEA Grapalat"/>
                <w:lang w:val="fr-FR"/>
              </w:rPr>
              <w:t>ուղղված</w:t>
            </w:r>
            <w:r w:rsidRPr="00B243BF">
              <w:rPr>
                <w:rFonts w:ascii="GHEA Mariam" w:hAnsi="GHEA Mariam" w:cs="GHEA Grapalat"/>
                <w:lang w:val="af-ZA"/>
              </w:rPr>
              <w:t xml:space="preserve"> </w:t>
            </w:r>
            <w:r w:rsidRPr="00B243BF">
              <w:rPr>
                <w:rFonts w:ascii="GHEA Mariam" w:hAnsi="GHEA Mariam" w:cs="GHEA Grapalat"/>
                <w:lang w:val="fr-FR"/>
              </w:rPr>
              <w:t>առանձին</w:t>
            </w:r>
            <w:r w:rsidRPr="00B243BF">
              <w:rPr>
                <w:rFonts w:ascii="GHEA Mariam" w:hAnsi="GHEA Mariam" w:cs="GHEA Grapalat"/>
                <w:lang w:val="af-ZA"/>
              </w:rPr>
              <w:t xml:space="preserve"> </w:t>
            </w:r>
            <w:r w:rsidRPr="00B243BF">
              <w:rPr>
                <w:rFonts w:ascii="GHEA Mariam" w:hAnsi="GHEA Mariam" w:cs="GHEA Grapalat"/>
                <w:lang w:val="fr-FR"/>
              </w:rPr>
              <w:t>ոլորտային</w:t>
            </w:r>
            <w:r w:rsidRPr="00B243BF">
              <w:rPr>
                <w:rFonts w:ascii="GHEA Mariam" w:hAnsi="GHEA Mariam" w:cs="GHEA Grapalat"/>
                <w:lang w:val="af-ZA"/>
              </w:rPr>
              <w:t xml:space="preserve"> </w:t>
            </w:r>
            <w:r w:rsidRPr="00B243BF">
              <w:rPr>
                <w:rFonts w:ascii="GHEA Mariam" w:hAnsi="GHEA Mariam" w:cs="GHEA Grapalat"/>
                <w:lang w:val="fr-FR"/>
              </w:rPr>
              <w:t>նպատակային</w:t>
            </w:r>
            <w:r w:rsidRPr="00B243BF">
              <w:rPr>
                <w:rFonts w:ascii="GHEA Mariam" w:hAnsi="GHEA Mariam" w:cs="GHEA Grapalat"/>
                <w:lang w:val="af-ZA"/>
              </w:rPr>
              <w:t xml:space="preserve"> </w:t>
            </w:r>
            <w:r w:rsidRPr="00B243BF">
              <w:rPr>
                <w:rFonts w:ascii="GHEA Mariam" w:hAnsi="GHEA Mariam" w:cs="GHEA Grapalat"/>
                <w:lang w:val="fr-FR"/>
              </w:rPr>
              <w:t>ծրագրերում</w:t>
            </w:r>
            <w:r w:rsidRPr="00B243BF">
              <w:rPr>
                <w:rFonts w:ascii="GHEA Mariam" w:hAnsi="GHEA Mariam" w:cs="GHEA Grapalat"/>
                <w:lang w:val="af-ZA"/>
              </w:rPr>
              <w:t xml:space="preserve"> </w:t>
            </w:r>
            <w:r w:rsidRPr="00B243BF">
              <w:rPr>
                <w:rFonts w:ascii="GHEA Mariam" w:hAnsi="GHEA Mariam" w:cs="GHEA Grapalat"/>
                <w:lang w:val="fr-FR"/>
              </w:rPr>
              <w:t>շենքերի</w:t>
            </w:r>
            <w:r w:rsidRPr="00B243BF">
              <w:rPr>
                <w:rFonts w:ascii="GHEA Mariam" w:hAnsi="GHEA Mariam" w:cs="GHEA Grapalat"/>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cs="GHEA Grapalat"/>
                <w:lang w:val="fr-FR"/>
              </w:rPr>
              <w:t>ընդգրկման</w:t>
            </w:r>
            <w:r w:rsidRPr="00B243BF">
              <w:rPr>
                <w:rFonts w:ascii="GHEA Mariam" w:hAnsi="GHEA Mariam" w:cs="GHEA Grapalat"/>
                <w:lang w:val="af-ZA"/>
              </w:rPr>
              <w:t xml:space="preserve"> </w:t>
            </w:r>
            <w:r w:rsidRPr="00B243BF">
              <w:rPr>
                <w:rFonts w:ascii="GHEA Mariam" w:hAnsi="GHEA Mariam" w:cs="GHEA Grapalat"/>
                <w:lang w:val="fr-FR"/>
              </w:rPr>
              <w:t>առաջնահերթության</w:t>
            </w:r>
            <w:r w:rsidRPr="00B243BF">
              <w:rPr>
                <w:rFonts w:ascii="GHEA Mariam" w:hAnsi="GHEA Mariam" w:cs="GHEA Grapalat"/>
                <w:lang w:val="af-ZA"/>
              </w:rPr>
              <w:t xml:space="preserve"> </w:t>
            </w:r>
            <w:r w:rsidRPr="00B243BF">
              <w:rPr>
                <w:rFonts w:ascii="GHEA Mariam" w:hAnsi="GHEA Mariam" w:cs="GHEA Grapalat"/>
                <w:lang w:val="fr-FR"/>
              </w:rPr>
              <w:t>որոշման</w:t>
            </w:r>
            <w:r w:rsidRPr="00B243BF">
              <w:rPr>
                <w:rFonts w:ascii="GHEA Mariam" w:hAnsi="GHEA Mariam" w:cs="GHEA Grapalat"/>
                <w:lang w:val="af-ZA"/>
              </w:rPr>
              <w:t xml:space="preserve"> </w:t>
            </w:r>
            <w:r w:rsidRPr="00B243BF">
              <w:rPr>
                <w:rFonts w:ascii="GHEA Mariam" w:hAnsi="GHEA Mariam" w:cs="GHEA Grapalat"/>
                <w:lang w:val="fr-FR"/>
              </w:rPr>
              <w:t>կարգը</w:t>
            </w:r>
            <w:r w:rsidRPr="00B243BF">
              <w:rPr>
                <w:rFonts w:ascii="GHEA Mariam" w:hAnsi="GHEA Mariam" w:cs="GHEA Grapalat"/>
                <w:lang w:val="af-ZA"/>
              </w:rPr>
              <w:t xml:space="preserve"> </w:t>
            </w:r>
            <w:r w:rsidRPr="00B243BF">
              <w:rPr>
                <w:rFonts w:ascii="GHEA Mariam" w:hAnsi="GHEA Mariam" w:cs="GHEA Grapalat"/>
                <w:lang w:val="fr-FR"/>
              </w:rPr>
              <w:t>հաստատելու</w:t>
            </w:r>
            <w:r w:rsidRPr="00B243BF">
              <w:rPr>
                <w:rFonts w:ascii="GHEA Mariam" w:hAnsi="GHEA Mariam" w:cs="GHEA Grapalat"/>
                <w:lang w:val="af-ZA"/>
              </w:rPr>
              <w:t xml:space="preserve"> </w:t>
            </w:r>
            <w:r w:rsidRPr="00B243BF">
              <w:rPr>
                <w:rFonts w:ascii="GHEA Mariam" w:hAnsi="GHEA Mariam" w:cs="GHEA Grapalat"/>
                <w:lang w:val="fr-FR"/>
              </w:rPr>
              <w:t>մասին</w:t>
            </w:r>
            <w:r w:rsidRPr="00B243BF">
              <w:rPr>
                <w:rFonts w:ascii="GHEA Mariam" w:hAnsi="GHEA Mariam" w:cs="GHEA Grapalat"/>
                <w:lang w:val="af-ZA"/>
              </w:rPr>
              <w:t xml:space="preserve"> </w:t>
            </w: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կառավարության</w:t>
            </w:r>
            <w:r w:rsidRPr="00B243BF">
              <w:rPr>
                <w:rFonts w:ascii="GHEA Mariam" w:hAnsi="GHEA Mariam" w:cs="GHEA Grapalat"/>
                <w:lang w:val="af-ZA"/>
              </w:rPr>
              <w:t xml:space="preserve"> </w:t>
            </w:r>
            <w:r w:rsidRPr="00B243BF">
              <w:rPr>
                <w:rFonts w:ascii="GHEA Mariam" w:hAnsi="GHEA Mariam" w:cs="GHEA Grapalat"/>
                <w:lang w:val="fr-FR"/>
              </w:rPr>
              <w:t>որոշման</w:t>
            </w:r>
            <w:r w:rsidRPr="00B243BF">
              <w:rPr>
                <w:rFonts w:ascii="GHEA Mariam" w:hAnsi="GHEA Mariam" w:cs="GHEA Grapalat"/>
                <w:lang w:val="af-ZA"/>
              </w:rPr>
              <w:t xml:space="preserve"> </w:t>
            </w:r>
            <w:r w:rsidRPr="00B243BF">
              <w:rPr>
                <w:rFonts w:ascii="GHEA Mariam" w:hAnsi="GHEA Mariam" w:cs="GHEA Grapalat"/>
                <w:lang w:val="fr-FR"/>
              </w:rPr>
              <w:t>ընդունում</w:t>
            </w:r>
          </w:p>
          <w:p w:rsidR="00E72449" w:rsidRPr="00B243BF" w:rsidRDefault="00E72449" w:rsidP="006B47A6">
            <w:pPr>
              <w:rPr>
                <w:rFonts w:ascii="GHEA Mariam" w:hAnsi="GHEA Mariam"/>
                <w:lang w:val="af-ZA"/>
              </w:rPr>
            </w:pPr>
            <w:r w:rsidRPr="00B243BF">
              <w:rPr>
                <w:rFonts w:ascii="GHEA Mariam" w:hAnsi="GHEA Mariam" w:cs="GHEA Grapalat"/>
                <w:lang w:val="af-ZA"/>
              </w:rPr>
              <w:t xml:space="preserve"> </w:t>
            </w:r>
          </w:p>
          <w:p w:rsidR="00E72449" w:rsidRPr="00B243BF" w:rsidRDefault="00E72449" w:rsidP="006B47A6">
            <w:pPr>
              <w:rPr>
                <w:rFonts w:ascii="GHEA Mariam" w:hAnsi="GHEA Mariam" w:cs="Sylfaen"/>
                <w:lang w:val="af-ZA"/>
              </w:rPr>
            </w:pPr>
          </w:p>
          <w:p w:rsidR="00E72449" w:rsidRPr="00B243BF" w:rsidRDefault="00E72449" w:rsidP="006B47A6">
            <w:pPr>
              <w:rPr>
                <w:rFonts w:ascii="GHEA Mariam" w:hAnsi="GHEA Mariam" w:cs="Sylfaen"/>
                <w:lang w:val="af-ZA"/>
              </w:rPr>
            </w:pPr>
          </w:p>
          <w:p w:rsidR="00E72449" w:rsidRPr="00B243BF" w:rsidRDefault="00E72449" w:rsidP="006B47A6">
            <w:pPr>
              <w:rPr>
                <w:rFonts w:ascii="GHEA Mariam" w:hAnsi="GHEA Mariam" w:cs="GHEA Grapalat"/>
                <w:lang w:val="af-ZA"/>
              </w:rPr>
            </w:pPr>
            <w:r w:rsidRPr="00B243BF">
              <w:rPr>
                <w:rFonts w:ascii="GHEA Mariam" w:hAnsi="GHEA Mariam"/>
                <w:lang w:val="af-ZA"/>
              </w:rPr>
              <w:t>5) «</w:t>
            </w:r>
            <w:r w:rsidRPr="00B243BF">
              <w:rPr>
                <w:rFonts w:ascii="GHEA Mariam" w:hAnsi="GHEA Mariam" w:cs="GHEA Grapalat"/>
                <w:lang w:val="af-ZA"/>
              </w:rPr>
              <w:t xml:space="preserve">Բնակարանային ֆոնդի </w:t>
            </w:r>
            <w:r w:rsidRPr="00B243BF">
              <w:rPr>
                <w:rFonts w:ascii="GHEA Mariam" w:hAnsi="GHEA Mariam" w:cs="GHEA Grapalat"/>
                <w:lang w:val="hy-AM"/>
              </w:rPr>
              <w:t>սեյսմակայունության</w:t>
            </w:r>
            <w:r w:rsidRPr="00B243BF">
              <w:rPr>
                <w:rFonts w:ascii="GHEA Mariam" w:hAnsi="GHEA Mariam" w:cs="GHEA Grapalat"/>
                <w:lang w:val="af-ZA"/>
              </w:rPr>
              <w:t xml:space="preserve"> </w:t>
            </w:r>
            <w:r w:rsidRPr="00B243BF">
              <w:rPr>
                <w:rFonts w:ascii="GHEA Mariam" w:hAnsi="GHEA Mariam" w:cs="GHEA Grapalat"/>
                <w:lang w:val="hy-AM"/>
              </w:rPr>
              <w:t>բարձրացմանն</w:t>
            </w:r>
            <w:r w:rsidRPr="00B243BF">
              <w:rPr>
                <w:rFonts w:ascii="GHEA Mariam" w:hAnsi="GHEA Mariam" w:cs="GHEA Grapalat"/>
                <w:lang w:val="af-ZA"/>
              </w:rPr>
              <w:t xml:space="preserve"> </w:t>
            </w:r>
            <w:r w:rsidRPr="00B243BF">
              <w:rPr>
                <w:rFonts w:ascii="GHEA Mariam" w:hAnsi="GHEA Mariam" w:cs="GHEA Grapalat"/>
                <w:lang w:val="hy-AM"/>
              </w:rPr>
              <w:t>ուղղված</w:t>
            </w:r>
            <w:r w:rsidRPr="00B243BF">
              <w:rPr>
                <w:rFonts w:ascii="GHEA Mariam" w:hAnsi="GHEA Mariam" w:cs="GHEA Grapalat"/>
                <w:lang w:val="af-ZA"/>
              </w:rPr>
              <w:t xml:space="preserve"> </w:t>
            </w:r>
            <w:r w:rsidRPr="00B243BF">
              <w:rPr>
                <w:rFonts w:ascii="GHEA Mariam" w:hAnsi="GHEA Mariam" w:cs="GHEA Grapalat"/>
                <w:lang w:val="hy-AM"/>
              </w:rPr>
              <w:t xml:space="preserve"> </w:t>
            </w:r>
            <w:r w:rsidRPr="00B243BF">
              <w:rPr>
                <w:rFonts w:ascii="GHEA Mariam" w:hAnsi="GHEA Mariam" w:cs="GHEA Grapalat"/>
                <w:lang w:val="af-ZA"/>
              </w:rPr>
              <w:t xml:space="preserve"> նպատակային </w:t>
            </w:r>
            <w:r w:rsidRPr="00B243BF">
              <w:rPr>
                <w:rFonts w:ascii="GHEA Mariam" w:hAnsi="GHEA Mariam" w:cs="GHEA Grapalat"/>
                <w:lang w:val="hy-AM"/>
              </w:rPr>
              <w:t>ծրագի</w:t>
            </w:r>
            <w:r w:rsidRPr="00B243BF">
              <w:rPr>
                <w:rFonts w:ascii="GHEA Mariam" w:hAnsi="GHEA Mariam" w:cs="GHEA Grapalat"/>
              </w:rPr>
              <w:t>րը</w:t>
            </w:r>
            <w:r w:rsidRPr="00B243BF">
              <w:rPr>
                <w:rFonts w:ascii="GHEA Mariam" w:hAnsi="GHEA Mariam" w:cs="GHEA Grapalat"/>
                <w:lang w:val="af-ZA"/>
              </w:rPr>
              <w:t xml:space="preserve"> </w:t>
            </w:r>
            <w:r w:rsidRPr="00B243BF">
              <w:rPr>
                <w:rFonts w:ascii="GHEA Mariam" w:hAnsi="GHEA Mariam" w:cs="GHEA Grapalat"/>
              </w:rPr>
              <w:t>հաստատելու</w:t>
            </w:r>
            <w:r w:rsidRPr="00B243BF">
              <w:rPr>
                <w:rFonts w:ascii="GHEA Mariam" w:hAnsi="GHEA Mariam" w:cs="GHEA Grapalat"/>
                <w:lang w:val="af-ZA"/>
              </w:rPr>
              <w:t xml:space="preserve"> </w:t>
            </w:r>
            <w:r w:rsidRPr="00B243BF">
              <w:rPr>
                <w:rFonts w:ascii="GHEA Mariam" w:hAnsi="GHEA Mariam" w:cs="GHEA Grapalat"/>
              </w:rPr>
              <w:t>մասին</w:t>
            </w:r>
            <w:r w:rsidRPr="00B243BF">
              <w:rPr>
                <w:rFonts w:ascii="GHEA Mariam" w:hAnsi="GHEA Mariam" w:cs="GHEA Grapalat"/>
                <w:lang w:val="af-ZA"/>
              </w:rPr>
              <w:t>»</w:t>
            </w:r>
          </w:p>
          <w:p w:rsidR="00E72449" w:rsidRPr="00B243BF" w:rsidRDefault="00E72449" w:rsidP="006B47A6">
            <w:pPr>
              <w:rPr>
                <w:rFonts w:ascii="GHEA Mariam" w:hAnsi="GHEA Mariam"/>
                <w:lang w:val="af-ZA"/>
              </w:rPr>
            </w:pPr>
            <w:r w:rsidRPr="00B243BF">
              <w:rPr>
                <w:rFonts w:ascii="GHEA Mariam" w:hAnsi="GHEA Mariam" w:cs="GHEA Grapalat"/>
              </w:rPr>
              <w:t>ՀՀ</w:t>
            </w:r>
            <w:r w:rsidRPr="00B243BF">
              <w:rPr>
                <w:rFonts w:ascii="GHEA Mariam" w:hAnsi="GHEA Mariam" w:cs="GHEA Grapalat"/>
                <w:lang w:val="af-ZA"/>
              </w:rPr>
              <w:t xml:space="preserve"> </w:t>
            </w:r>
            <w:r w:rsidRPr="00B243BF">
              <w:rPr>
                <w:rFonts w:ascii="GHEA Mariam" w:hAnsi="GHEA Mariam" w:cs="GHEA Grapalat"/>
              </w:rPr>
              <w:t>կառավարության</w:t>
            </w:r>
            <w:r w:rsidRPr="00B243BF">
              <w:rPr>
                <w:rFonts w:ascii="GHEA Mariam" w:hAnsi="GHEA Mariam" w:cs="GHEA Grapalat"/>
                <w:lang w:val="af-ZA"/>
              </w:rPr>
              <w:t xml:space="preserve"> </w:t>
            </w:r>
            <w:r w:rsidRPr="00B243BF">
              <w:rPr>
                <w:rFonts w:ascii="GHEA Mariam" w:hAnsi="GHEA Mariam" w:cs="GHEA Grapalat"/>
              </w:rPr>
              <w:t>որոշման</w:t>
            </w:r>
            <w:r w:rsidRPr="00B243BF">
              <w:rPr>
                <w:rFonts w:ascii="GHEA Mariam" w:hAnsi="GHEA Mariam" w:cs="GHEA Grapalat"/>
                <w:lang w:val="af-ZA"/>
              </w:rPr>
              <w:t xml:space="preserve"> ընդունում</w:t>
            </w:r>
          </w:p>
          <w:p w:rsidR="00E72449" w:rsidRPr="00B243BF" w:rsidRDefault="00E72449" w:rsidP="006B47A6">
            <w:pPr>
              <w:rPr>
                <w:rFonts w:ascii="GHEA Mariam" w:hAnsi="GHEA Mariam" w:cs="GHEA Grapalat"/>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bCs/>
                <w:lang w:val="af-ZA"/>
              </w:rPr>
            </w:pPr>
          </w:p>
        </w:tc>
        <w:tc>
          <w:tcPr>
            <w:tcW w:w="2098" w:type="dxa"/>
          </w:tcPr>
          <w:p w:rsidR="00E72449" w:rsidRPr="00B243BF" w:rsidRDefault="00E72449" w:rsidP="006B47A6">
            <w:pPr>
              <w:rPr>
                <w:rFonts w:ascii="GHEA Mariam" w:hAnsi="GHEA Mariam"/>
                <w:lang w:val="af-ZA"/>
              </w:rPr>
            </w:pPr>
            <w:r w:rsidRPr="00B243BF">
              <w:rPr>
                <w:rFonts w:ascii="GHEA Mariam" w:hAnsi="GHEA Mariam"/>
                <w:lang w:val="af-ZA"/>
              </w:rPr>
              <w:lastRenderedPageBreak/>
              <w:t>1.1) Շ</w:t>
            </w:r>
            <w:r w:rsidRPr="00B243BF">
              <w:rPr>
                <w:rFonts w:ascii="GHEA Mariam" w:hAnsi="GHEA Mariam"/>
              </w:rPr>
              <w:t>ենքերի</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rPr>
              <w:t>անձնագրավորման</w:t>
            </w:r>
            <w:r w:rsidRPr="00B243BF">
              <w:rPr>
                <w:rFonts w:ascii="GHEA Mariam" w:hAnsi="GHEA Mariam"/>
                <w:lang w:val="af-ZA"/>
              </w:rPr>
              <w:t xml:space="preserve"> </w:t>
            </w:r>
            <w:r w:rsidRPr="00B243BF">
              <w:rPr>
                <w:rFonts w:ascii="GHEA Mariam" w:hAnsi="GHEA Mariam"/>
              </w:rPr>
              <w:t>գործընթացի</w:t>
            </w:r>
            <w:r w:rsidRPr="00B243BF">
              <w:rPr>
                <w:rFonts w:ascii="GHEA Mariam" w:hAnsi="GHEA Mariam"/>
                <w:lang w:val="af-ZA"/>
              </w:rPr>
              <w:t xml:space="preserve"> </w:t>
            </w:r>
            <w:r w:rsidRPr="00B243BF">
              <w:rPr>
                <w:rFonts w:ascii="GHEA Mariam" w:hAnsi="GHEA Mariam"/>
              </w:rPr>
              <w:t>կանոնակարգում</w:t>
            </w:r>
            <w:r w:rsidRPr="00B243BF">
              <w:rPr>
                <w:rFonts w:ascii="GHEA Mariam" w:hAnsi="GHEA Mariam"/>
                <w:lang w:val="af-ZA"/>
              </w:rPr>
              <w:t xml:space="preserve">, </w:t>
            </w:r>
            <w:r w:rsidRPr="00B243BF">
              <w:rPr>
                <w:rFonts w:ascii="GHEA Mariam" w:hAnsi="GHEA Mariam"/>
              </w:rPr>
              <w:t>անձնագրերին</w:t>
            </w:r>
            <w:r w:rsidRPr="00B243BF">
              <w:rPr>
                <w:rFonts w:ascii="GHEA Mariam" w:hAnsi="GHEA Mariam"/>
                <w:lang w:val="af-ZA"/>
              </w:rPr>
              <w:t xml:space="preserve"> </w:t>
            </w:r>
            <w:r w:rsidRPr="00B243BF">
              <w:rPr>
                <w:rFonts w:ascii="GHEA Mariam" w:hAnsi="GHEA Mariam"/>
              </w:rPr>
              <w:t>ներկայացվող</w:t>
            </w:r>
            <w:r w:rsidRPr="00B243BF">
              <w:rPr>
                <w:rFonts w:ascii="GHEA Mariam" w:hAnsi="GHEA Mariam"/>
                <w:lang w:val="af-ZA"/>
              </w:rPr>
              <w:t xml:space="preserve"> </w:t>
            </w:r>
            <w:r w:rsidRPr="00B243BF">
              <w:rPr>
                <w:rFonts w:ascii="GHEA Mariam" w:hAnsi="GHEA Mariam"/>
              </w:rPr>
              <w:t>պահանջների</w:t>
            </w:r>
            <w:r w:rsidRPr="00B243BF">
              <w:rPr>
                <w:rFonts w:ascii="GHEA Mariam" w:hAnsi="GHEA Mariam"/>
                <w:lang w:val="af-ZA"/>
              </w:rPr>
              <w:t xml:space="preserve"> </w:t>
            </w:r>
            <w:r w:rsidRPr="00B243BF">
              <w:rPr>
                <w:rFonts w:ascii="GHEA Mariam" w:hAnsi="GHEA Mariam"/>
              </w:rPr>
              <w:t>սահմանում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cs="GHEA Grapalat"/>
                <w:lang w:val="af-ZA"/>
              </w:rPr>
            </w:pPr>
          </w:p>
          <w:p w:rsidR="00E72449" w:rsidRPr="00B243BF" w:rsidRDefault="00E72449" w:rsidP="006B47A6">
            <w:pPr>
              <w:rPr>
                <w:rFonts w:ascii="GHEA Mariam" w:hAnsi="GHEA Mariam" w:cs="GHEA Grapalat"/>
                <w:lang w:val="af-ZA"/>
              </w:rPr>
            </w:pPr>
          </w:p>
          <w:p w:rsidR="00E72449" w:rsidRPr="00B243BF" w:rsidRDefault="00E72449" w:rsidP="006B47A6">
            <w:pPr>
              <w:rPr>
                <w:rFonts w:ascii="GHEA Mariam" w:hAnsi="GHEA Mariam"/>
                <w:lang w:val="af-ZA"/>
              </w:rPr>
            </w:pPr>
            <w:r w:rsidRPr="00B243BF">
              <w:rPr>
                <w:rFonts w:ascii="GHEA Mariam" w:hAnsi="GHEA Mariam"/>
                <w:lang w:val="af-ZA"/>
              </w:rPr>
              <w:t>2.1) Շ</w:t>
            </w:r>
            <w:r w:rsidRPr="00B243BF">
              <w:rPr>
                <w:rFonts w:ascii="GHEA Mariam" w:hAnsi="GHEA Mariam"/>
              </w:rPr>
              <w:t>ենքերի</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rPr>
              <w:t>անվտանգ</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հուսալի</w:t>
            </w:r>
            <w:r w:rsidRPr="00B243BF">
              <w:rPr>
                <w:rFonts w:ascii="GHEA Mariam" w:hAnsi="GHEA Mariam"/>
                <w:lang w:val="af-ZA"/>
              </w:rPr>
              <w:t xml:space="preserve"> </w:t>
            </w:r>
            <w:r w:rsidRPr="00B243BF">
              <w:rPr>
                <w:rFonts w:ascii="GHEA Mariam" w:hAnsi="GHEA Mariam"/>
              </w:rPr>
              <w:t>շահագործման</w:t>
            </w:r>
            <w:r w:rsidRPr="00B243BF">
              <w:rPr>
                <w:rFonts w:ascii="GHEA Mariam" w:hAnsi="GHEA Mariam"/>
                <w:lang w:val="af-ZA"/>
              </w:rPr>
              <w:t xml:space="preserve"> </w:t>
            </w:r>
            <w:r w:rsidRPr="00B243BF">
              <w:rPr>
                <w:rFonts w:ascii="GHEA Mariam" w:hAnsi="GHEA Mariam"/>
              </w:rPr>
              <w:t>համար</w:t>
            </w:r>
            <w:r w:rsidRPr="00B243BF">
              <w:rPr>
                <w:rFonts w:ascii="GHEA Mariam" w:hAnsi="GHEA Mariam"/>
                <w:lang w:val="af-ZA"/>
              </w:rPr>
              <w:t xml:space="preserve"> </w:t>
            </w:r>
            <w:r w:rsidRPr="00B243BF">
              <w:rPr>
                <w:rFonts w:ascii="GHEA Mariam" w:hAnsi="GHEA Mariam"/>
              </w:rPr>
              <w:t>սեյսմիկ</w:t>
            </w:r>
            <w:r w:rsidRPr="00B243BF">
              <w:rPr>
                <w:rFonts w:ascii="GHEA Mariam" w:hAnsi="GHEA Mariam"/>
                <w:lang w:val="af-ZA"/>
              </w:rPr>
              <w:t xml:space="preserve"> </w:t>
            </w:r>
            <w:r w:rsidRPr="00B243BF">
              <w:rPr>
                <w:rFonts w:ascii="GHEA Mariam" w:hAnsi="GHEA Mariam"/>
              </w:rPr>
              <w:t>անվտանգության</w:t>
            </w:r>
            <w:r w:rsidRPr="00B243BF">
              <w:rPr>
                <w:rFonts w:ascii="GHEA Mariam" w:hAnsi="GHEA Mariam"/>
                <w:lang w:val="af-ZA"/>
              </w:rPr>
              <w:t xml:space="preserve"> </w:t>
            </w:r>
            <w:r w:rsidRPr="00B243BF">
              <w:rPr>
                <w:rFonts w:ascii="GHEA Mariam" w:hAnsi="GHEA Mariam"/>
              </w:rPr>
              <w:t>պահանջներ</w:t>
            </w:r>
            <w:r w:rsidRPr="00B243BF">
              <w:rPr>
                <w:rFonts w:ascii="GHEA Mariam" w:hAnsi="GHEA Mariam"/>
                <w:lang w:val="af-ZA"/>
              </w:rPr>
              <w:t xml:space="preserve"> </w:t>
            </w:r>
            <w:r w:rsidRPr="00B243BF">
              <w:rPr>
                <w:rFonts w:ascii="GHEA Mariam" w:hAnsi="GHEA Mariam"/>
              </w:rPr>
              <w:t>ու</w:t>
            </w:r>
            <w:r w:rsidRPr="00B243BF">
              <w:rPr>
                <w:rFonts w:ascii="GHEA Mariam" w:hAnsi="GHEA Mariam"/>
                <w:lang w:val="af-ZA"/>
              </w:rPr>
              <w:t xml:space="preserve"> </w:t>
            </w:r>
            <w:r w:rsidRPr="00B243BF">
              <w:rPr>
                <w:rFonts w:ascii="GHEA Mariam" w:hAnsi="GHEA Mariam"/>
              </w:rPr>
              <w:t>տեխնիկական</w:t>
            </w:r>
            <w:r w:rsidRPr="00B243BF">
              <w:rPr>
                <w:rFonts w:ascii="GHEA Mariam" w:hAnsi="GHEA Mariam"/>
                <w:lang w:val="af-ZA"/>
              </w:rPr>
              <w:t xml:space="preserve"> </w:t>
            </w:r>
            <w:r w:rsidRPr="00B243BF">
              <w:rPr>
                <w:rFonts w:ascii="GHEA Mariam" w:hAnsi="GHEA Mariam"/>
              </w:rPr>
              <w:t>պայմանների</w:t>
            </w:r>
            <w:r w:rsidRPr="00B243BF">
              <w:rPr>
                <w:rFonts w:ascii="GHEA Mariam" w:hAnsi="GHEA Mariam"/>
                <w:lang w:val="af-ZA"/>
              </w:rPr>
              <w:t xml:space="preserve"> </w:t>
            </w:r>
            <w:r w:rsidRPr="00B243BF">
              <w:rPr>
                <w:rFonts w:ascii="GHEA Mariam" w:hAnsi="GHEA Mariam"/>
              </w:rPr>
              <w:t>սահմանում</w:t>
            </w:r>
            <w:r w:rsidRPr="00B243BF">
              <w:rPr>
                <w:rFonts w:ascii="GHEA Mariam" w:hAnsi="GHEA Mariam"/>
                <w:lang w:val="af-ZA"/>
              </w:rPr>
              <w:t xml:space="preserve"> </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cs="GHEA Grapalat"/>
                <w:lang w:val="af-ZA"/>
              </w:rPr>
            </w:pPr>
            <w:r w:rsidRPr="00B243BF">
              <w:rPr>
                <w:rFonts w:ascii="GHEA Mariam" w:hAnsi="GHEA Mariam"/>
                <w:lang w:val="af-ZA"/>
              </w:rPr>
              <w:t xml:space="preserve"> </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cs="GHEA Grapalat"/>
                <w:lang w:val="af-ZA"/>
              </w:rPr>
            </w:pPr>
            <w:r w:rsidRPr="00B243BF">
              <w:rPr>
                <w:rFonts w:ascii="GHEA Mariam" w:hAnsi="GHEA Mariam"/>
                <w:lang w:val="af-ZA"/>
              </w:rPr>
              <w:t>3.1)</w:t>
            </w:r>
            <w:r w:rsidRPr="00B243BF">
              <w:rPr>
                <w:rFonts w:ascii="GHEA Mariam" w:hAnsi="GHEA Mariam" w:cs="Sylfaen"/>
                <w:lang w:val="af-ZA"/>
              </w:rPr>
              <w:t xml:space="preserve"> </w:t>
            </w:r>
            <w:r w:rsidRPr="00B243BF">
              <w:rPr>
                <w:rFonts w:ascii="GHEA Mariam" w:hAnsi="GHEA Mariam" w:cs="GHEA Grapalat"/>
                <w:lang w:val="af-ZA"/>
              </w:rPr>
              <w:t xml:space="preserve">Շենքերի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cs="GHEA Grapalat"/>
                <w:lang w:val="af-ZA"/>
              </w:rPr>
              <w:t xml:space="preserve">սեյսմակայունության բարձրացմանն </w:t>
            </w:r>
            <w:r w:rsidRPr="00B243BF">
              <w:rPr>
                <w:rFonts w:ascii="GHEA Mariam" w:hAnsi="GHEA Mariam" w:cs="GHEA Grapalat"/>
                <w:lang w:val="af-ZA"/>
              </w:rPr>
              <w:lastRenderedPageBreak/>
              <w:t>ուղղված ծրագրերի իրականացման համար ելակետային տվյալների հավաքագրման և շարունակական ներառման կարգի սահմանում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cs="GHEA Grapalat"/>
                <w:lang w:val="af-ZA"/>
              </w:rPr>
              <w:t xml:space="preserve">4.1) </w:t>
            </w:r>
            <w:r w:rsidRPr="00B243BF">
              <w:rPr>
                <w:rFonts w:ascii="GHEA Mariam" w:hAnsi="GHEA Mariam" w:cs="GHEA Grapalat"/>
                <w:lang w:val="fr-FR"/>
              </w:rPr>
              <w:t>Շենքերի</w:t>
            </w:r>
            <w:r w:rsidRPr="00B243BF">
              <w:rPr>
                <w:rFonts w:ascii="GHEA Mariam" w:hAnsi="GHEA Mariam" w:cs="GHEA Grapalat"/>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cs="GHEA Grapalat"/>
                <w:lang w:val="fr-FR"/>
              </w:rPr>
              <w:t>սեյսմակայունության</w:t>
            </w:r>
            <w:r w:rsidRPr="00B243BF">
              <w:rPr>
                <w:rFonts w:ascii="GHEA Mariam" w:hAnsi="GHEA Mariam" w:cs="GHEA Grapalat"/>
                <w:lang w:val="af-ZA"/>
              </w:rPr>
              <w:t xml:space="preserve"> </w:t>
            </w:r>
            <w:r w:rsidRPr="00B243BF">
              <w:rPr>
                <w:rFonts w:ascii="GHEA Mariam" w:hAnsi="GHEA Mariam" w:cs="GHEA Grapalat"/>
                <w:lang w:val="fr-FR"/>
              </w:rPr>
              <w:t>բարձրացմանն</w:t>
            </w:r>
            <w:r w:rsidRPr="00B243BF">
              <w:rPr>
                <w:rFonts w:ascii="GHEA Mariam" w:hAnsi="GHEA Mariam" w:cs="GHEA Grapalat"/>
                <w:lang w:val="af-ZA"/>
              </w:rPr>
              <w:t xml:space="preserve"> </w:t>
            </w:r>
            <w:r w:rsidRPr="00B243BF">
              <w:rPr>
                <w:rFonts w:ascii="GHEA Mariam" w:hAnsi="GHEA Mariam" w:cs="GHEA Grapalat"/>
                <w:lang w:val="fr-FR"/>
              </w:rPr>
              <w:t>ուղղված</w:t>
            </w:r>
            <w:r w:rsidRPr="00B243BF">
              <w:rPr>
                <w:rFonts w:ascii="GHEA Mariam" w:hAnsi="GHEA Mariam" w:cs="GHEA Grapalat"/>
                <w:lang w:val="af-ZA"/>
              </w:rPr>
              <w:t xml:space="preserve"> </w:t>
            </w:r>
            <w:r w:rsidRPr="00B243BF">
              <w:rPr>
                <w:rFonts w:ascii="GHEA Mariam" w:hAnsi="GHEA Mariam" w:cs="GHEA Grapalat"/>
                <w:lang w:val="fr-FR"/>
              </w:rPr>
              <w:t>ծրագրերում</w:t>
            </w:r>
            <w:r w:rsidRPr="00B243BF">
              <w:rPr>
                <w:rFonts w:ascii="GHEA Mariam" w:hAnsi="GHEA Mariam" w:cs="GHEA Grapalat"/>
                <w:lang w:val="af-ZA"/>
              </w:rPr>
              <w:t xml:space="preserve"> </w:t>
            </w:r>
            <w:r w:rsidRPr="00B243BF">
              <w:rPr>
                <w:rFonts w:ascii="GHEA Mariam" w:hAnsi="GHEA Mariam" w:cs="GHEA Grapalat"/>
                <w:lang w:val="fr-FR"/>
              </w:rPr>
              <w:t>շենքերի</w:t>
            </w:r>
            <w:r w:rsidRPr="00B243BF">
              <w:rPr>
                <w:rFonts w:ascii="GHEA Mariam" w:hAnsi="GHEA Mariam" w:cs="GHEA Grapalat"/>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cs="GHEA Grapalat"/>
                <w:lang w:val="fr-FR"/>
              </w:rPr>
              <w:t>ընդգրկման</w:t>
            </w:r>
            <w:r w:rsidRPr="00B243BF">
              <w:rPr>
                <w:rFonts w:ascii="GHEA Mariam" w:hAnsi="GHEA Mariam" w:cs="GHEA Grapalat"/>
                <w:lang w:val="af-ZA"/>
              </w:rPr>
              <w:t xml:space="preserve"> </w:t>
            </w:r>
            <w:r w:rsidRPr="00B243BF">
              <w:rPr>
                <w:rFonts w:ascii="GHEA Mariam" w:hAnsi="GHEA Mariam"/>
                <w:lang w:val="fr-FR"/>
              </w:rPr>
              <w:t>առաջնահերթության</w:t>
            </w:r>
            <w:r w:rsidRPr="00B243BF">
              <w:rPr>
                <w:rFonts w:ascii="GHEA Mariam" w:hAnsi="GHEA Mariam"/>
                <w:lang w:val="af-ZA"/>
              </w:rPr>
              <w:t xml:space="preserve">  </w:t>
            </w:r>
            <w:r w:rsidRPr="00B243BF">
              <w:rPr>
                <w:rFonts w:ascii="GHEA Mariam" w:hAnsi="GHEA Mariam"/>
                <w:lang w:val="fr-FR"/>
              </w:rPr>
              <w:t>ցուցանիշների</w:t>
            </w:r>
            <w:r w:rsidRPr="00B243BF">
              <w:rPr>
                <w:rFonts w:ascii="GHEA Mariam" w:hAnsi="GHEA Mariam"/>
                <w:lang w:val="af-ZA"/>
              </w:rPr>
              <w:t xml:space="preserve"> </w:t>
            </w:r>
            <w:r w:rsidRPr="00B243BF">
              <w:rPr>
                <w:rFonts w:ascii="GHEA Mariam" w:hAnsi="GHEA Mariam"/>
                <w:lang w:val="fr-FR"/>
              </w:rPr>
              <w:t>սահմանում</w:t>
            </w:r>
            <w:r w:rsidRPr="00B243BF">
              <w:rPr>
                <w:rFonts w:ascii="GHEA Mariam" w:hAnsi="GHEA Mariam"/>
                <w:lang w:val="af-ZA"/>
              </w:rPr>
              <w:t xml:space="preserve">,  </w:t>
            </w:r>
            <w:r w:rsidRPr="00B243BF">
              <w:rPr>
                <w:rFonts w:ascii="GHEA Mariam" w:hAnsi="GHEA Mariam"/>
                <w:lang w:val="fr-FR"/>
              </w:rPr>
              <w:t>յուրաքանչյուր</w:t>
            </w:r>
            <w:r w:rsidRPr="00B243BF">
              <w:rPr>
                <w:rFonts w:ascii="GHEA Mariam" w:hAnsi="GHEA Mariam"/>
                <w:lang w:val="af-ZA"/>
              </w:rPr>
              <w:t xml:space="preserve"> </w:t>
            </w:r>
            <w:r w:rsidRPr="00B243BF">
              <w:rPr>
                <w:rFonts w:ascii="GHEA Mariam" w:hAnsi="GHEA Mariam"/>
                <w:lang w:val="fr-FR"/>
              </w:rPr>
              <w:t>ցուցանիշի</w:t>
            </w:r>
            <w:r w:rsidRPr="00B243BF">
              <w:rPr>
                <w:rFonts w:ascii="GHEA Mariam" w:hAnsi="GHEA Mariam"/>
                <w:lang w:val="af-ZA"/>
              </w:rPr>
              <w:t xml:space="preserve"> </w:t>
            </w:r>
            <w:r w:rsidRPr="00B243BF">
              <w:rPr>
                <w:rFonts w:ascii="GHEA Mariam" w:hAnsi="GHEA Mariam"/>
                <w:lang w:val="fr-FR"/>
              </w:rPr>
              <w:t>գնահատման</w:t>
            </w:r>
            <w:r w:rsidRPr="00B243BF">
              <w:rPr>
                <w:rFonts w:ascii="GHEA Mariam" w:hAnsi="GHEA Mariam"/>
                <w:lang w:val="af-ZA"/>
              </w:rPr>
              <w:t xml:space="preserve">  </w:t>
            </w:r>
            <w:r w:rsidRPr="00B243BF">
              <w:rPr>
                <w:rFonts w:ascii="GHEA Mariam" w:hAnsi="GHEA Mariam"/>
              </w:rPr>
              <w:t>մեթոդաբանական</w:t>
            </w:r>
            <w:r w:rsidRPr="00B243BF">
              <w:rPr>
                <w:rFonts w:ascii="GHEA Mariam" w:hAnsi="GHEA Mariam"/>
                <w:lang w:val="af-ZA"/>
              </w:rPr>
              <w:t xml:space="preserve"> </w:t>
            </w:r>
            <w:r w:rsidRPr="00B243BF">
              <w:rPr>
                <w:rFonts w:ascii="GHEA Mariam" w:hAnsi="GHEA Mariam"/>
              </w:rPr>
              <w:t>հիմքերի</w:t>
            </w:r>
            <w:r w:rsidRPr="00B243BF">
              <w:rPr>
                <w:rFonts w:ascii="GHEA Mariam" w:hAnsi="GHEA Mariam"/>
                <w:lang w:val="af-ZA"/>
              </w:rPr>
              <w:t xml:space="preserve"> </w:t>
            </w:r>
            <w:r w:rsidRPr="00B243BF">
              <w:rPr>
                <w:rFonts w:ascii="GHEA Mariam" w:hAnsi="GHEA Mariam"/>
              </w:rPr>
              <w:t>ստեղծում</w:t>
            </w:r>
          </w:p>
          <w:p w:rsidR="00E72449" w:rsidRPr="00B243BF" w:rsidRDefault="00E72449" w:rsidP="006B47A6">
            <w:pPr>
              <w:rPr>
                <w:rFonts w:ascii="GHEA Mariam" w:hAnsi="GHEA Mariam" w:cs="GHEA Grapalat"/>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cs="GHEA Grapalat"/>
                <w:lang w:val="af-ZA"/>
              </w:rPr>
            </w:pPr>
            <w:r w:rsidRPr="00B243BF">
              <w:rPr>
                <w:rFonts w:ascii="GHEA Mariam" w:hAnsi="GHEA Mariam" w:cs="GHEA Grapalat"/>
                <w:lang w:val="af-ZA"/>
              </w:rPr>
              <w:t xml:space="preserve">5.1) </w:t>
            </w:r>
            <w:r w:rsidRPr="00B243BF">
              <w:rPr>
                <w:rFonts w:ascii="GHEA Mariam" w:hAnsi="GHEA Mariam" w:cs="GHEA Grapalat"/>
              </w:rPr>
              <w:t>Բնակֆոնդի</w:t>
            </w:r>
            <w:r w:rsidRPr="00B243BF">
              <w:rPr>
                <w:rFonts w:ascii="GHEA Mariam" w:hAnsi="GHEA Mariam" w:cs="GHEA Grapalat"/>
                <w:lang w:val="af-ZA"/>
              </w:rPr>
              <w:t xml:space="preserve"> </w:t>
            </w:r>
            <w:r w:rsidRPr="00B243BF">
              <w:rPr>
                <w:rFonts w:ascii="GHEA Mariam" w:hAnsi="GHEA Mariam" w:cs="GHEA Grapalat"/>
              </w:rPr>
              <w:t>սեյսմակայունության</w:t>
            </w:r>
            <w:r w:rsidRPr="00B243BF">
              <w:rPr>
                <w:rFonts w:ascii="GHEA Mariam" w:hAnsi="GHEA Mariam" w:cs="GHEA Grapalat"/>
                <w:lang w:val="af-ZA"/>
              </w:rPr>
              <w:t xml:space="preserve"> </w:t>
            </w:r>
            <w:r w:rsidRPr="00B243BF">
              <w:rPr>
                <w:rFonts w:ascii="GHEA Mariam" w:hAnsi="GHEA Mariam" w:cs="GHEA Grapalat"/>
              </w:rPr>
              <w:t>բարձրացման</w:t>
            </w:r>
            <w:r w:rsidRPr="00B243BF">
              <w:rPr>
                <w:rFonts w:ascii="GHEA Mariam" w:hAnsi="GHEA Mariam" w:cs="GHEA Grapalat"/>
                <w:lang w:val="af-ZA"/>
              </w:rPr>
              <w:t xml:space="preserve"> </w:t>
            </w:r>
            <w:r w:rsidRPr="00B243BF">
              <w:rPr>
                <w:rFonts w:ascii="GHEA Mariam" w:hAnsi="GHEA Mariam" w:cs="GHEA Grapalat"/>
              </w:rPr>
              <w:t>նախագծային</w:t>
            </w:r>
            <w:r w:rsidRPr="00B243BF">
              <w:rPr>
                <w:rFonts w:ascii="GHEA Mariam" w:hAnsi="GHEA Mariam" w:cs="GHEA Grapalat"/>
                <w:lang w:val="af-ZA"/>
              </w:rPr>
              <w:t xml:space="preserve"> </w:t>
            </w:r>
            <w:r w:rsidRPr="00B243BF">
              <w:rPr>
                <w:rFonts w:ascii="GHEA Mariam" w:hAnsi="GHEA Mariam" w:cs="GHEA Grapalat"/>
              </w:rPr>
              <w:t>ու</w:t>
            </w:r>
            <w:r w:rsidRPr="00B243BF">
              <w:rPr>
                <w:rFonts w:ascii="GHEA Mariam" w:hAnsi="GHEA Mariam" w:cs="GHEA Grapalat"/>
                <w:lang w:val="af-ZA"/>
              </w:rPr>
              <w:t xml:space="preserve"> </w:t>
            </w:r>
            <w:r w:rsidRPr="00B243BF">
              <w:rPr>
                <w:rFonts w:ascii="GHEA Mariam" w:hAnsi="GHEA Mariam" w:cs="GHEA Grapalat"/>
              </w:rPr>
              <w:t>շինարարական</w:t>
            </w:r>
            <w:r w:rsidRPr="00B243BF">
              <w:rPr>
                <w:rFonts w:ascii="GHEA Mariam" w:hAnsi="GHEA Mariam" w:cs="GHEA Grapalat"/>
                <w:lang w:val="af-ZA"/>
              </w:rPr>
              <w:t xml:space="preserve"> </w:t>
            </w:r>
            <w:r w:rsidRPr="00B243BF">
              <w:rPr>
                <w:rFonts w:ascii="GHEA Mariam" w:hAnsi="GHEA Mariam" w:cs="GHEA Grapalat"/>
              </w:rPr>
              <w:t>աշխատանքների</w:t>
            </w:r>
            <w:r w:rsidRPr="00B243BF">
              <w:rPr>
                <w:rFonts w:ascii="GHEA Mariam" w:hAnsi="GHEA Mariam" w:cs="GHEA Grapalat"/>
                <w:lang w:val="af-ZA"/>
              </w:rPr>
              <w:t xml:space="preserve"> </w:t>
            </w:r>
            <w:r w:rsidRPr="00B243BF">
              <w:rPr>
                <w:rFonts w:ascii="GHEA Mariam" w:hAnsi="GHEA Mariam"/>
              </w:rPr>
              <w:t>տեխնիկատնտեսապես</w:t>
            </w:r>
            <w:r w:rsidRPr="00B243BF">
              <w:rPr>
                <w:rFonts w:ascii="GHEA Mariam" w:hAnsi="GHEA Mariam" w:cs="GHEA Grapalat"/>
                <w:lang w:val="af-ZA"/>
              </w:rPr>
              <w:t xml:space="preserve"> արդյունավետ լուծումների, ինչպես նաև անհրաժեշտ միջոցների ու </w:t>
            </w:r>
            <w:r w:rsidRPr="00B243BF">
              <w:rPr>
                <w:rFonts w:ascii="GHEA Mariam" w:hAnsi="GHEA Mariam" w:cs="GHEA Grapalat"/>
              </w:rPr>
              <w:lastRenderedPageBreak/>
              <w:t>ֆինանսավորման</w:t>
            </w:r>
            <w:r w:rsidRPr="00B243BF">
              <w:rPr>
                <w:rFonts w:ascii="GHEA Mariam" w:hAnsi="GHEA Mariam" w:cs="GHEA Grapalat"/>
                <w:lang w:val="af-ZA"/>
              </w:rPr>
              <w:t xml:space="preserve"> հնարավոր </w:t>
            </w:r>
            <w:r w:rsidRPr="00B243BF">
              <w:rPr>
                <w:rFonts w:ascii="GHEA Mariam" w:hAnsi="GHEA Mariam" w:cs="GHEA Grapalat"/>
              </w:rPr>
              <w:t>աղբյուրների</w:t>
            </w:r>
            <w:r w:rsidRPr="00B243BF">
              <w:rPr>
                <w:rFonts w:ascii="GHEA Mariam" w:hAnsi="GHEA Mariam" w:cs="GHEA Grapalat"/>
                <w:lang w:val="af-ZA"/>
              </w:rPr>
              <w:t xml:space="preserve"> </w:t>
            </w:r>
            <w:r w:rsidRPr="00B243BF">
              <w:rPr>
                <w:rFonts w:ascii="GHEA Mariam" w:hAnsi="GHEA Mariam" w:cs="GHEA Grapalat"/>
              </w:rPr>
              <w:t>հստակեցում</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hy-AM"/>
              </w:rPr>
              <w:t xml:space="preserve">ՀՀ </w:t>
            </w:r>
            <w:r w:rsidRPr="00B243BF">
              <w:rPr>
                <w:rFonts w:ascii="GHEA Mariam" w:hAnsi="GHEA Mariam" w:cs="GHEA Grapalat"/>
              </w:rPr>
              <w:t>քաղաքաշինության</w:t>
            </w:r>
            <w:r w:rsidRPr="00B243BF">
              <w:rPr>
                <w:rFonts w:ascii="GHEA Mariam" w:hAnsi="GHEA Mariam" w:cs="GHEA Grapalat"/>
                <w:lang w:val="af-ZA"/>
              </w:rPr>
              <w:t xml:space="preserve"> </w:t>
            </w:r>
            <w:r w:rsidRPr="00B243BF">
              <w:rPr>
                <w:rFonts w:ascii="GHEA Mariam" w:hAnsi="GHEA Mariam" w:cs="GHEA Grapalat"/>
              </w:rPr>
              <w:t>կոմիտե</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hy-AM"/>
              </w:rPr>
              <w:t xml:space="preserve">ՀՀ </w:t>
            </w:r>
            <w:r w:rsidRPr="00B243BF">
              <w:rPr>
                <w:rFonts w:ascii="GHEA Mariam" w:hAnsi="GHEA Mariam" w:cs="GHEA Grapalat"/>
              </w:rPr>
              <w:t>քաղաքաշինության</w:t>
            </w:r>
            <w:r w:rsidRPr="00B243BF">
              <w:rPr>
                <w:rFonts w:ascii="GHEA Mariam" w:hAnsi="GHEA Mariam" w:cs="GHEA Grapalat"/>
                <w:lang w:val="af-ZA"/>
              </w:rPr>
              <w:t xml:space="preserve"> </w:t>
            </w:r>
            <w:r w:rsidRPr="00B243BF">
              <w:rPr>
                <w:rFonts w:ascii="GHEA Mariam" w:hAnsi="GHEA Mariam" w:cs="GHEA Grapalat"/>
              </w:rPr>
              <w:t>կոմիտե</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rPr>
                <w:rFonts w:ascii="GHEA Mariam" w:hAnsi="GHEA Mariam" w:cs="GHEA Grapalat"/>
                <w:lang w:val="af-ZA"/>
              </w:rPr>
            </w:pPr>
          </w:p>
          <w:p w:rsidR="00E72449" w:rsidRPr="00B243BF" w:rsidRDefault="00E72449" w:rsidP="006B47A6">
            <w:pP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hy-AM"/>
              </w:rPr>
              <w:t xml:space="preserve">ՀՀ </w:t>
            </w:r>
            <w:r w:rsidRPr="00B243BF">
              <w:rPr>
                <w:rFonts w:ascii="GHEA Mariam" w:hAnsi="GHEA Mariam" w:cs="GHEA Grapalat"/>
              </w:rPr>
              <w:t>քաղաքաշինության</w:t>
            </w:r>
            <w:r w:rsidRPr="00B243BF">
              <w:rPr>
                <w:rFonts w:ascii="GHEA Mariam" w:hAnsi="GHEA Mariam" w:cs="GHEA Grapalat"/>
                <w:lang w:val="af-ZA"/>
              </w:rPr>
              <w:t xml:space="preserve"> </w:t>
            </w:r>
            <w:r w:rsidRPr="00B243BF">
              <w:rPr>
                <w:rFonts w:ascii="GHEA Mariam" w:hAnsi="GHEA Mariam" w:cs="GHEA Grapalat"/>
              </w:rPr>
              <w:t>կոմիտե</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tabs>
                <w:tab w:val="left" w:pos="1248"/>
              </w:tabs>
              <w:jc w:val="center"/>
              <w:rPr>
                <w:rFonts w:ascii="GHEA Mariam" w:hAnsi="GHEA Mariam"/>
                <w:lang w:val="hy-AM"/>
              </w:rPr>
            </w:pPr>
          </w:p>
        </w:tc>
        <w:tc>
          <w:tcPr>
            <w:tcW w:w="1984" w:type="dxa"/>
          </w:tcPr>
          <w:p w:rsidR="00E72449" w:rsidRPr="00B243BF" w:rsidRDefault="00E72449" w:rsidP="006B47A6">
            <w:pPr>
              <w:jc w:val="center"/>
              <w:rPr>
                <w:rFonts w:ascii="GHEA Mariam" w:hAnsi="GHEA Mariam"/>
                <w:lang w:val="hy-AM"/>
              </w:rPr>
            </w:pPr>
            <w:r w:rsidRPr="00B243BF">
              <w:rPr>
                <w:rFonts w:ascii="GHEA Mariam" w:hAnsi="GHEA Mariam"/>
                <w:lang w:val="hy-AM"/>
              </w:rPr>
              <w:lastRenderedPageBreak/>
              <w:t>ՀՀ արտակարգ իրավիճակների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hy-AM"/>
              </w:rPr>
              <w:t>Շահագրգիռ պետական այլ մարմիններ</w:t>
            </w:r>
          </w:p>
          <w:p w:rsidR="00E72449" w:rsidRPr="00B243BF" w:rsidRDefault="00E72449" w:rsidP="006B47A6">
            <w:pPr>
              <w:jc w:val="center"/>
              <w:rPr>
                <w:rFonts w:ascii="GHEA Mariam" w:hAnsi="GHEA Mariam"/>
                <w:lang w:val="hy-AM"/>
              </w:rPr>
            </w:pPr>
            <w:r w:rsidRPr="00B243BF">
              <w:rPr>
                <w:rFonts w:ascii="GHEA Mariam" w:hAnsi="GHEA Mariam"/>
                <w:lang w:val="hy-AM"/>
              </w:rPr>
              <w:t>ՀՀ մարզպետարաններ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hy-AM"/>
              </w:rPr>
            </w:pPr>
            <w:r w:rsidRPr="00B243BF">
              <w:rPr>
                <w:rFonts w:ascii="GHEA Mariam" w:hAnsi="GHEA Mariam"/>
                <w:lang w:val="hy-AM"/>
              </w:rPr>
              <w:t>ՀՀ արտակարգ իրավիճակների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hy-AM"/>
              </w:rPr>
              <w:t>Շահագրգիռ պետական</w:t>
            </w:r>
            <w:r w:rsidRPr="00B243BF">
              <w:rPr>
                <w:rFonts w:ascii="GHEA Mariam" w:hAnsi="GHEA Mariam"/>
                <w:lang w:val="af-ZA"/>
              </w:rPr>
              <w:t xml:space="preserve"> այլ </w:t>
            </w:r>
            <w:r w:rsidRPr="00B243BF">
              <w:rPr>
                <w:rFonts w:ascii="GHEA Mariam" w:hAnsi="GHEA Mariam"/>
                <w:lang w:val="hy-AM"/>
              </w:rPr>
              <w:t>մարմիններ</w:t>
            </w:r>
          </w:p>
          <w:p w:rsidR="00E72449" w:rsidRPr="00B243BF" w:rsidRDefault="00E72449" w:rsidP="006B47A6">
            <w:pPr>
              <w:jc w:val="center"/>
              <w:rPr>
                <w:rFonts w:ascii="GHEA Mariam" w:hAnsi="GHEA Mariam"/>
                <w:lang w:val="af-ZA"/>
              </w:rPr>
            </w:pPr>
            <w:r w:rsidRPr="00B243BF">
              <w:rPr>
                <w:rFonts w:ascii="GHEA Mariam" w:hAnsi="GHEA Mariam"/>
                <w:lang w:val="hy-AM"/>
              </w:rPr>
              <w:t>ՀՀ</w:t>
            </w:r>
            <w:r w:rsidRPr="00B243BF">
              <w:rPr>
                <w:rFonts w:ascii="GHEA Mariam" w:hAnsi="GHEA Mariam"/>
                <w:lang w:val="af-ZA"/>
              </w:rPr>
              <w:t xml:space="preserve"> </w:t>
            </w:r>
            <w:r w:rsidRPr="00B243BF">
              <w:rPr>
                <w:rFonts w:ascii="GHEA Mariam" w:hAnsi="GHEA Mariam"/>
                <w:lang w:val="hy-AM"/>
              </w:rPr>
              <w:t>մարզպետարաններ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անշարժ</w:t>
            </w:r>
            <w:r w:rsidRPr="00B243BF">
              <w:rPr>
                <w:rFonts w:ascii="GHEA Mariam" w:hAnsi="GHEA Mariam"/>
                <w:lang w:val="af-ZA"/>
              </w:rPr>
              <w:t xml:space="preserve"> </w:t>
            </w:r>
            <w:r w:rsidRPr="00B243BF">
              <w:rPr>
                <w:rFonts w:ascii="GHEA Mariam" w:hAnsi="GHEA Mariam"/>
              </w:rPr>
              <w:t>գույքի</w:t>
            </w:r>
            <w:r w:rsidRPr="00B243BF">
              <w:rPr>
                <w:rFonts w:ascii="GHEA Mariam" w:hAnsi="GHEA Mariam"/>
                <w:lang w:val="af-ZA"/>
              </w:rPr>
              <w:t xml:space="preserve"> </w:t>
            </w:r>
            <w:r w:rsidRPr="00B243BF">
              <w:rPr>
                <w:rFonts w:ascii="GHEA Mariam" w:hAnsi="GHEA Mariam"/>
              </w:rPr>
              <w:t>կադաստրի</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r w:rsidRPr="00B243BF">
              <w:rPr>
                <w:rFonts w:ascii="GHEA Mariam" w:hAnsi="GHEA Mariam"/>
                <w:lang w:val="hy-AM"/>
              </w:rPr>
              <w:t>Շահագրգիռ պետական</w:t>
            </w:r>
            <w:r w:rsidRPr="00B243BF">
              <w:rPr>
                <w:rFonts w:ascii="GHEA Mariam" w:hAnsi="GHEA Mariam"/>
                <w:lang w:val="af-ZA"/>
              </w:rPr>
              <w:t xml:space="preserve"> այլ </w:t>
            </w:r>
            <w:r w:rsidRPr="00B243BF">
              <w:rPr>
                <w:rFonts w:ascii="GHEA Mariam" w:hAnsi="GHEA Mariam"/>
                <w:lang w:val="hy-AM"/>
              </w:rPr>
              <w:t>մարմիններ</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w:t>
            </w:r>
            <w:r w:rsidRPr="00B243BF">
              <w:rPr>
                <w:rFonts w:ascii="GHEA Mariam" w:hAnsi="GHEA Mariam" w:cs="GHEA Grapalat"/>
                <w:lang w:val="fr-FR"/>
              </w:rPr>
              <w:lastRenderedPageBreak/>
              <w:t>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lang w:val="hy-AM"/>
              </w:rPr>
            </w:pPr>
            <w:r w:rsidRPr="00B243BF">
              <w:rPr>
                <w:rFonts w:ascii="GHEA Mariam" w:hAnsi="GHEA Mariam"/>
                <w:lang w:val="hy-AM"/>
              </w:rPr>
              <w:t>ՀՀ արտակարգ իրավիճակների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rPr>
              <w:t>Շ</w:t>
            </w:r>
            <w:r w:rsidRPr="00B243BF">
              <w:rPr>
                <w:rFonts w:ascii="GHEA Mariam" w:hAnsi="GHEA Mariam"/>
                <w:lang w:val="hy-AM"/>
              </w:rPr>
              <w:t>ահագրգիռ</w:t>
            </w:r>
            <w:r w:rsidRPr="00B243BF">
              <w:rPr>
                <w:rFonts w:ascii="GHEA Mariam" w:hAnsi="GHEA Mariam"/>
                <w:lang w:val="af-ZA"/>
              </w:rPr>
              <w:t xml:space="preserve"> պետական այլ </w:t>
            </w:r>
            <w:r w:rsidRPr="00B243BF">
              <w:rPr>
                <w:rFonts w:ascii="GHEA Mariam" w:hAnsi="GHEA Mariam"/>
                <w:lang w:val="hy-AM"/>
              </w:rPr>
              <w:t>մարմիններ</w:t>
            </w:r>
          </w:p>
          <w:p w:rsidR="00E72449" w:rsidRPr="00B243BF" w:rsidRDefault="00E72449" w:rsidP="006B47A6">
            <w:pPr>
              <w:ind w:right="72" w:firstLine="84"/>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մարզպետարաններ</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hy-AM"/>
              </w:rPr>
            </w:pPr>
            <w:r w:rsidRPr="00B243BF">
              <w:rPr>
                <w:rFonts w:ascii="GHEA Mariam" w:hAnsi="GHEA Mariam"/>
                <w:lang w:val="hy-AM"/>
              </w:rPr>
              <w:t>ՀՀ արտակարգ իրավիճակների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hy-AM"/>
              </w:rPr>
              <w:t xml:space="preserve">Շահագրգիռ </w:t>
            </w:r>
            <w:r w:rsidRPr="00B243BF">
              <w:rPr>
                <w:rFonts w:ascii="GHEA Mariam" w:hAnsi="GHEA Mariam"/>
              </w:rPr>
              <w:t>պետական</w:t>
            </w:r>
            <w:r w:rsidRPr="00B243BF">
              <w:rPr>
                <w:rFonts w:ascii="GHEA Mariam" w:hAnsi="GHEA Mariam"/>
                <w:lang w:val="af-ZA"/>
              </w:rPr>
              <w:t xml:space="preserve"> այլ </w:t>
            </w:r>
            <w:r w:rsidRPr="00B243BF">
              <w:rPr>
                <w:rFonts w:ascii="GHEA Mariam" w:hAnsi="GHEA Mariam"/>
                <w:lang w:val="hy-AM"/>
              </w:rPr>
              <w:t>մարմիններ</w:t>
            </w:r>
          </w:p>
          <w:p w:rsidR="00E72449" w:rsidRPr="00B243BF" w:rsidRDefault="00E72449" w:rsidP="006B47A6">
            <w:pPr>
              <w:ind w:right="72" w:firstLine="84"/>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մարզպետարաններ</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ՀՀ</w:t>
            </w:r>
            <w:r w:rsidRPr="00B243BF">
              <w:rPr>
                <w:rFonts w:ascii="GHEA Mariam" w:hAnsi="GHEA Mariam" w:cs="GHEA Grapalat"/>
                <w:lang w:val="af-ZA"/>
              </w:rPr>
              <w:t xml:space="preserve"> </w:t>
            </w:r>
            <w:r w:rsidRPr="00B243BF">
              <w:rPr>
                <w:rFonts w:ascii="GHEA Mariam" w:hAnsi="GHEA Mariam" w:cs="GHEA Grapalat"/>
                <w:lang w:val="fr-FR"/>
              </w:rPr>
              <w:t>տեղական</w:t>
            </w:r>
            <w:r w:rsidRPr="00B243BF">
              <w:rPr>
                <w:rFonts w:ascii="GHEA Mariam" w:hAnsi="GHEA Mariam" w:cs="GHEA Grapalat"/>
                <w:lang w:val="af-ZA"/>
              </w:rPr>
              <w:t xml:space="preserve"> </w:t>
            </w:r>
            <w:r w:rsidRPr="00B243BF">
              <w:rPr>
                <w:rFonts w:ascii="GHEA Mariam" w:hAnsi="GHEA Mariam" w:cs="GHEA Grapalat"/>
                <w:lang w:val="fr-FR"/>
              </w:rPr>
              <w:t>ինքնակառավարման</w:t>
            </w:r>
            <w:r w:rsidRPr="00B243BF">
              <w:rPr>
                <w:rFonts w:ascii="GHEA Mariam" w:hAnsi="GHEA Mariam" w:cs="GHEA Grapalat"/>
                <w:lang w:val="af-ZA"/>
              </w:rPr>
              <w:t xml:space="preserve"> </w:t>
            </w:r>
            <w:r w:rsidRPr="00B243BF">
              <w:rPr>
                <w:rFonts w:ascii="GHEA Mariam" w:hAnsi="GHEA Mariam" w:cs="GHEA Grapalat"/>
                <w:lang w:val="fr-FR"/>
              </w:rPr>
              <w:t>մարմիններ</w:t>
            </w:r>
            <w:r w:rsidRPr="00B243BF">
              <w:rPr>
                <w:rFonts w:ascii="GHEA Mariam" w:hAnsi="GHEA Mariam" w:cs="GHEA Grapalat"/>
                <w:lang w:val="af-ZA"/>
              </w:rPr>
              <w:t xml:space="preserve"> (</w:t>
            </w:r>
            <w:r w:rsidRPr="00B243BF">
              <w:rPr>
                <w:rFonts w:ascii="GHEA Mariam" w:hAnsi="GHEA Mariam" w:cs="GHEA Grapalat"/>
                <w:lang w:val="fr-FR"/>
              </w:rPr>
              <w:t>համաձայնությամբ</w:t>
            </w:r>
            <w:r w:rsidRPr="00B243BF">
              <w:rPr>
                <w:rFonts w:ascii="GHEA Mariam" w:hAnsi="GHEA Mariam" w:cs="GHEA Grapalat"/>
                <w:lang w:val="af-ZA"/>
              </w:rPr>
              <w:t>)</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 xml:space="preserve">2018 </w:t>
            </w:r>
            <w:r w:rsidRPr="00B243BF">
              <w:rPr>
                <w:rFonts w:ascii="GHEA Mariam" w:hAnsi="GHEA Mariam"/>
              </w:rPr>
              <w:t>թվականի</w:t>
            </w:r>
            <w:r w:rsidRPr="00B243BF">
              <w:rPr>
                <w:rFonts w:ascii="GHEA Mariam" w:hAnsi="GHEA Mariam"/>
                <w:lang w:val="af-ZA"/>
              </w:rPr>
              <w:t xml:space="preserve"> դեկտեմբերի </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1-ին </w:t>
            </w:r>
            <w:r w:rsidRPr="00B243BF">
              <w:rPr>
                <w:rFonts w:ascii="GHEA Mariam" w:hAnsi="GHEA Mariam"/>
              </w:rPr>
              <w:t>տասնօրյակ</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2019 </w:t>
            </w:r>
            <w:r w:rsidRPr="00B243BF">
              <w:rPr>
                <w:rFonts w:ascii="GHEA Mariam" w:hAnsi="GHEA Mariam"/>
              </w:rPr>
              <w:t>թվականի</w:t>
            </w:r>
            <w:r w:rsidRPr="00B243BF">
              <w:rPr>
                <w:rFonts w:ascii="GHEA Mariam" w:hAnsi="GHEA Mariam"/>
                <w:lang w:val="af-ZA"/>
              </w:rPr>
              <w:t xml:space="preserve"> ապրիլի 3-րդ </w:t>
            </w:r>
            <w:r w:rsidRPr="00B243BF">
              <w:rPr>
                <w:rFonts w:ascii="GHEA Mariam" w:hAnsi="GHEA Mariam"/>
              </w:rPr>
              <w:t>տասնօրյակ</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af-ZA"/>
              </w:rPr>
              <w:t xml:space="preserve">2019 </w:t>
            </w:r>
            <w:r w:rsidRPr="00B243BF">
              <w:rPr>
                <w:rFonts w:ascii="GHEA Mariam" w:hAnsi="GHEA Mariam" w:cs="GHEA Grapalat"/>
                <w:lang w:val="fr-FR"/>
              </w:rPr>
              <w:t>թվականի</w:t>
            </w:r>
            <w:r w:rsidRPr="00B243BF">
              <w:rPr>
                <w:rFonts w:ascii="GHEA Mariam" w:hAnsi="GHEA Mariam" w:cs="GHEA Grapalat"/>
                <w:lang w:val="af-ZA"/>
              </w:rPr>
              <w:t xml:space="preserve"> </w:t>
            </w:r>
            <w:r w:rsidRPr="00B243BF">
              <w:rPr>
                <w:rFonts w:ascii="GHEA Mariam" w:hAnsi="GHEA Mariam" w:cs="GHEA Grapalat"/>
                <w:lang w:val="fr-FR"/>
              </w:rPr>
              <w:t>նոյեմբերի</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af-ZA"/>
              </w:rPr>
              <w:t>3-</w:t>
            </w:r>
            <w:r w:rsidRPr="00B243BF">
              <w:rPr>
                <w:rFonts w:ascii="GHEA Mariam" w:hAnsi="GHEA Mariam" w:cs="GHEA Grapalat"/>
                <w:lang w:val="fr-FR"/>
              </w:rPr>
              <w:t>րդ</w:t>
            </w:r>
            <w:r w:rsidRPr="00B243BF">
              <w:rPr>
                <w:rFonts w:ascii="GHEA Mariam" w:hAnsi="GHEA Mariam" w:cs="GHEA Grapalat"/>
                <w:lang w:val="af-ZA"/>
              </w:rPr>
              <w:t xml:space="preserve"> </w:t>
            </w:r>
            <w:r w:rsidRPr="00B243BF">
              <w:rPr>
                <w:rFonts w:ascii="GHEA Mariam" w:hAnsi="GHEA Mariam" w:cs="GHEA Grapalat"/>
                <w:lang w:val="fr-FR"/>
              </w:rPr>
              <w:t>տասնօրյակ</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af-ZA"/>
              </w:rPr>
              <w:t xml:space="preserve">2020 </w:t>
            </w:r>
            <w:r w:rsidRPr="00B243BF">
              <w:rPr>
                <w:rFonts w:ascii="GHEA Mariam" w:hAnsi="GHEA Mariam" w:cs="GHEA Grapalat"/>
                <w:lang w:val="fr-FR"/>
              </w:rPr>
              <w:t>թվականի</w:t>
            </w:r>
            <w:r w:rsidRPr="00B243BF">
              <w:rPr>
                <w:rFonts w:ascii="GHEA Mariam" w:hAnsi="GHEA Mariam" w:cs="GHEA Grapalat"/>
                <w:lang w:val="af-ZA"/>
              </w:rPr>
              <w:t xml:space="preserve"> </w:t>
            </w:r>
            <w:r w:rsidRPr="00B243BF">
              <w:rPr>
                <w:rFonts w:ascii="GHEA Mariam" w:hAnsi="GHEA Mariam" w:cs="GHEA Grapalat"/>
                <w:lang w:val="fr-FR"/>
              </w:rPr>
              <w:t>նոյեմբերի</w:t>
            </w:r>
            <w:r w:rsidRPr="00B243BF">
              <w:rPr>
                <w:rFonts w:ascii="GHEA Mariam" w:hAnsi="GHEA Mariam" w:cs="GHEA Grapalat"/>
                <w:lang w:val="af-ZA"/>
              </w:rPr>
              <w:t xml:space="preserve"> </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af-ZA"/>
              </w:rPr>
              <w:t>3-</w:t>
            </w:r>
            <w:r w:rsidRPr="00B243BF">
              <w:rPr>
                <w:rFonts w:ascii="GHEA Mariam" w:hAnsi="GHEA Mariam" w:cs="GHEA Grapalat"/>
                <w:lang w:val="fr-FR"/>
              </w:rPr>
              <w:t>րդ</w:t>
            </w:r>
            <w:r w:rsidRPr="00B243BF">
              <w:rPr>
                <w:rFonts w:ascii="GHEA Mariam" w:hAnsi="GHEA Mariam" w:cs="GHEA Grapalat"/>
                <w:lang w:val="af-ZA"/>
              </w:rPr>
              <w:t xml:space="preserve"> </w:t>
            </w:r>
            <w:r w:rsidRPr="00B243BF">
              <w:rPr>
                <w:rFonts w:ascii="GHEA Mariam" w:hAnsi="GHEA Mariam" w:cs="GHEA Grapalat"/>
                <w:lang w:val="fr-FR"/>
              </w:rPr>
              <w:t>տասնօրյակ</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af-ZA"/>
              </w:rPr>
              <w:t xml:space="preserve">2020 </w:t>
            </w:r>
            <w:r w:rsidRPr="00B243BF">
              <w:rPr>
                <w:rFonts w:ascii="GHEA Mariam" w:hAnsi="GHEA Mariam" w:cs="GHEA Grapalat"/>
                <w:lang w:val="fr-FR"/>
              </w:rPr>
              <w:t>թվականի</w:t>
            </w:r>
            <w:r w:rsidRPr="00B243BF">
              <w:rPr>
                <w:rFonts w:ascii="GHEA Mariam" w:hAnsi="GHEA Mariam" w:cs="GHEA Grapalat"/>
                <w:lang w:val="af-ZA"/>
              </w:rPr>
              <w:t xml:space="preserve"> </w:t>
            </w:r>
            <w:r w:rsidRPr="00B243BF">
              <w:rPr>
                <w:rFonts w:ascii="GHEA Mariam" w:hAnsi="GHEA Mariam" w:cs="GHEA Grapalat"/>
                <w:lang w:val="fr-FR"/>
              </w:rPr>
              <w:t>նոյեմբերի</w:t>
            </w:r>
            <w:r w:rsidRPr="00B243BF">
              <w:rPr>
                <w:rFonts w:ascii="GHEA Mariam" w:hAnsi="GHEA Mariam" w:cs="GHEA Grapalat"/>
                <w:lang w:val="af-ZA"/>
              </w:rPr>
              <w:t xml:space="preserve"> </w:t>
            </w: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af-ZA"/>
              </w:rPr>
              <w:t>3-</w:t>
            </w:r>
            <w:r w:rsidRPr="00B243BF">
              <w:rPr>
                <w:rFonts w:ascii="GHEA Mariam" w:hAnsi="GHEA Mariam" w:cs="GHEA Grapalat"/>
                <w:lang w:val="fr-FR"/>
              </w:rPr>
              <w:t>րդ</w:t>
            </w:r>
            <w:r w:rsidRPr="00B243BF">
              <w:rPr>
                <w:rFonts w:ascii="GHEA Mariam" w:hAnsi="GHEA Mariam" w:cs="GHEA Grapalat"/>
                <w:lang w:val="af-ZA"/>
              </w:rPr>
              <w:t xml:space="preserve"> </w:t>
            </w:r>
            <w:r w:rsidRPr="00B243BF">
              <w:rPr>
                <w:rFonts w:ascii="GHEA Mariam" w:hAnsi="GHEA Mariam" w:cs="GHEA Grapalat"/>
                <w:lang w:val="fr-FR"/>
              </w:rPr>
              <w:t>տասնօրյակ</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lang w:val="af-ZA"/>
              </w:rPr>
            </w:pPr>
          </w:p>
        </w:tc>
        <w:tc>
          <w:tcPr>
            <w:tcW w:w="1985"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Ֆինանսավորում</w:t>
            </w:r>
          </w:p>
          <w:p w:rsidR="00E72449" w:rsidRPr="00B243BF" w:rsidRDefault="00E72449" w:rsidP="006B47A6">
            <w:pPr>
              <w:jc w:val="center"/>
              <w:rPr>
                <w:rFonts w:ascii="GHEA Mariam" w:hAnsi="GHEA Mariam"/>
                <w:lang w:val="af-ZA"/>
              </w:rPr>
            </w:pPr>
            <w:r w:rsidRPr="00B243BF">
              <w:rPr>
                <w:rFonts w:ascii="GHEA Mariam" w:hAnsi="GHEA Mariam"/>
              </w:rPr>
              <w:t>չի</w:t>
            </w:r>
            <w:r w:rsidRPr="00B243BF">
              <w:rPr>
                <w:rFonts w:ascii="GHEA Mariam" w:hAnsi="GHEA Mariam"/>
                <w:lang w:val="af-ZA"/>
              </w:rPr>
              <w:t xml:space="preserve"> </w:t>
            </w:r>
            <w:r w:rsidRPr="00B243BF">
              <w:rPr>
                <w:rFonts w:ascii="GHEA Mariam" w:hAnsi="GHEA Mariam"/>
              </w:rPr>
              <w:t>պահանջում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Ֆինանսավորում</w:t>
            </w:r>
          </w:p>
          <w:p w:rsidR="00E72449" w:rsidRPr="00B243BF" w:rsidRDefault="00E72449" w:rsidP="006B47A6">
            <w:pPr>
              <w:jc w:val="center"/>
              <w:rPr>
                <w:rFonts w:ascii="GHEA Mariam" w:hAnsi="GHEA Mariam"/>
                <w:lang w:val="af-ZA"/>
              </w:rPr>
            </w:pPr>
            <w:r w:rsidRPr="00B243BF">
              <w:rPr>
                <w:rFonts w:ascii="GHEA Mariam" w:hAnsi="GHEA Mariam"/>
              </w:rPr>
              <w:t>չի</w:t>
            </w:r>
            <w:r w:rsidRPr="00B243BF">
              <w:rPr>
                <w:rFonts w:ascii="GHEA Mariam" w:hAnsi="GHEA Mariam"/>
                <w:lang w:val="af-ZA"/>
              </w:rPr>
              <w:t xml:space="preserve"> </w:t>
            </w:r>
            <w:r w:rsidRPr="00B243BF">
              <w:rPr>
                <w:rFonts w:ascii="GHEA Mariam" w:hAnsi="GHEA Mariam"/>
              </w:rPr>
              <w:t>պահանջում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r w:rsidRPr="00B243BF">
              <w:rPr>
                <w:rFonts w:ascii="GHEA Mariam" w:hAnsi="GHEA Mariam" w:cs="GHEA Grapalat"/>
                <w:lang w:val="fr-FR"/>
              </w:rPr>
              <w:t>Ֆինանսավորում</w:t>
            </w:r>
            <w:r w:rsidRPr="00B243BF">
              <w:rPr>
                <w:rFonts w:ascii="GHEA Mariam" w:hAnsi="GHEA Mariam" w:cs="GHEA Grapalat"/>
                <w:lang w:val="af-ZA"/>
              </w:rPr>
              <w:t xml:space="preserve"> </w:t>
            </w:r>
            <w:r w:rsidRPr="00B243BF">
              <w:rPr>
                <w:rFonts w:ascii="GHEA Mariam" w:hAnsi="GHEA Mariam" w:cs="GHEA Grapalat"/>
                <w:lang w:val="fr-FR"/>
              </w:rPr>
              <w:t>չի</w:t>
            </w:r>
            <w:r w:rsidRPr="00B243BF">
              <w:rPr>
                <w:rFonts w:ascii="GHEA Mariam" w:hAnsi="GHEA Mariam" w:cs="GHEA Grapalat"/>
                <w:lang w:val="af-ZA"/>
              </w:rPr>
              <w:t xml:space="preserve"> </w:t>
            </w:r>
            <w:r w:rsidRPr="00B243BF">
              <w:rPr>
                <w:rFonts w:ascii="GHEA Mariam" w:hAnsi="GHEA Mariam" w:cs="GHEA Grapalat"/>
                <w:lang w:val="fr-FR"/>
              </w:rPr>
              <w:t>պահանջվում</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Arial"/>
                <w:lang w:val="af-ZA"/>
              </w:rPr>
            </w:pPr>
          </w:p>
          <w:p w:rsidR="00E72449" w:rsidRPr="00B243BF" w:rsidRDefault="00E72449" w:rsidP="006B47A6">
            <w:pPr>
              <w:rPr>
                <w:rFonts w:ascii="GHEA Mariam" w:hAnsi="GHEA Mariam" w:cs="GHEA Grapalat"/>
                <w:lang w:val="af-ZA"/>
              </w:rPr>
            </w:pPr>
            <w:r w:rsidRPr="00B243BF">
              <w:rPr>
                <w:rFonts w:ascii="GHEA Mariam" w:hAnsi="GHEA Mariam" w:cs="GHEA Grapalat"/>
                <w:lang w:val="fr-FR"/>
              </w:rPr>
              <w:t>Ֆինանսավորում</w:t>
            </w:r>
            <w:r w:rsidRPr="00B243BF">
              <w:rPr>
                <w:rFonts w:ascii="GHEA Mariam" w:hAnsi="GHEA Mariam" w:cs="GHEA Grapalat"/>
                <w:lang w:val="af-ZA"/>
              </w:rPr>
              <w:t xml:space="preserve"> </w:t>
            </w:r>
            <w:r w:rsidRPr="00B243BF">
              <w:rPr>
                <w:rFonts w:ascii="GHEA Mariam" w:hAnsi="GHEA Mariam" w:cs="GHEA Grapalat"/>
                <w:lang w:val="fr-FR"/>
              </w:rPr>
              <w:t>չի</w:t>
            </w:r>
            <w:r w:rsidRPr="00B243BF">
              <w:rPr>
                <w:rFonts w:ascii="GHEA Mariam" w:hAnsi="GHEA Mariam" w:cs="GHEA Grapalat"/>
                <w:lang w:val="af-ZA"/>
              </w:rPr>
              <w:t xml:space="preserve"> </w:t>
            </w:r>
            <w:r w:rsidRPr="00B243BF">
              <w:rPr>
                <w:rFonts w:ascii="GHEA Mariam" w:hAnsi="GHEA Mariam" w:cs="GHEA Grapalat"/>
                <w:lang w:val="fr-FR"/>
              </w:rPr>
              <w:t>պահանջում</w:t>
            </w: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lang w:val="af-ZA"/>
              </w:rPr>
            </w:pPr>
          </w:p>
          <w:p w:rsidR="00E72449" w:rsidRPr="00B243BF" w:rsidRDefault="00E72449" w:rsidP="006B47A6">
            <w:pPr>
              <w:jc w:val="center"/>
              <w:rPr>
                <w:rFonts w:ascii="GHEA Mariam" w:hAnsi="GHEA Mariam" w:cs="GHEA Grapalat"/>
              </w:rPr>
            </w:pPr>
            <w:r w:rsidRPr="00B243BF">
              <w:rPr>
                <w:rFonts w:ascii="GHEA Mariam" w:hAnsi="GHEA Mariam" w:cs="GHEA Grapalat"/>
                <w:lang w:val="fr-FR"/>
              </w:rPr>
              <w:t>Ֆինանսավորում</w:t>
            </w:r>
            <w:r w:rsidRPr="00B243BF">
              <w:rPr>
                <w:rFonts w:ascii="GHEA Mariam" w:hAnsi="GHEA Mariam" w:cs="GHEA Grapalat"/>
              </w:rPr>
              <w:t xml:space="preserve"> </w:t>
            </w:r>
            <w:r w:rsidRPr="00B243BF">
              <w:rPr>
                <w:rFonts w:ascii="GHEA Mariam" w:hAnsi="GHEA Mariam" w:cs="GHEA Grapalat"/>
                <w:lang w:val="fr-FR"/>
              </w:rPr>
              <w:t>չի</w:t>
            </w:r>
            <w:r w:rsidRPr="00B243BF">
              <w:rPr>
                <w:rFonts w:ascii="GHEA Mariam" w:hAnsi="GHEA Mariam" w:cs="GHEA Grapalat"/>
              </w:rPr>
              <w:t xml:space="preserve"> </w:t>
            </w:r>
            <w:r w:rsidRPr="00B243BF">
              <w:rPr>
                <w:rFonts w:ascii="GHEA Mariam" w:hAnsi="GHEA Mariam" w:cs="GHEA Grapalat"/>
                <w:lang w:val="fr-FR"/>
              </w:rPr>
              <w:t>պահանջում</w:t>
            </w:r>
          </w:p>
          <w:p w:rsidR="00E72449" w:rsidRPr="00B243BF" w:rsidRDefault="00E72449" w:rsidP="006B47A6">
            <w:pPr>
              <w:jc w:val="center"/>
              <w:rPr>
                <w:rFonts w:ascii="GHEA Mariam" w:hAnsi="GHEA Mariam" w:cs="GHEA Grapalat"/>
              </w:rPr>
            </w:pPr>
          </w:p>
          <w:p w:rsidR="00E72449" w:rsidRPr="00B243BF" w:rsidRDefault="00E72449" w:rsidP="006B47A6">
            <w:pPr>
              <w:jc w:val="center"/>
              <w:rPr>
                <w:rFonts w:ascii="GHEA Mariam" w:hAnsi="GHEA Mariam" w:cs="GHEA Grapalat"/>
              </w:rPr>
            </w:pPr>
          </w:p>
          <w:p w:rsidR="00E72449" w:rsidRPr="00B243BF" w:rsidRDefault="00E72449" w:rsidP="006B47A6">
            <w:pPr>
              <w:jc w:val="center"/>
              <w:rPr>
                <w:rFonts w:ascii="GHEA Mariam" w:hAnsi="GHEA Mariam" w:cs="GHEA Grapalat"/>
              </w:rPr>
            </w:pPr>
          </w:p>
          <w:p w:rsidR="00E72449" w:rsidRPr="00B243BF" w:rsidRDefault="00E72449" w:rsidP="006B47A6">
            <w:pPr>
              <w:jc w:val="center"/>
              <w:rPr>
                <w:rFonts w:ascii="GHEA Mariam" w:hAnsi="GHEA Mariam" w:cs="GHEA Grapalat"/>
              </w:rPr>
            </w:pPr>
          </w:p>
          <w:p w:rsidR="00E72449" w:rsidRPr="00B243BF" w:rsidRDefault="00E72449" w:rsidP="006B47A6">
            <w:pPr>
              <w:jc w:val="center"/>
              <w:rPr>
                <w:rFonts w:ascii="GHEA Mariam" w:hAnsi="GHEA Mariam" w:cs="GHEA Grapalat"/>
              </w:rPr>
            </w:pPr>
          </w:p>
          <w:p w:rsidR="00E72449" w:rsidRPr="00B243BF" w:rsidRDefault="00E72449" w:rsidP="006B47A6">
            <w:pPr>
              <w:jc w:val="center"/>
              <w:rPr>
                <w:rFonts w:ascii="GHEA Mariam" w:hAnsi="GHEA Mariam" w:cs="GHEA Grapalat"/>
              </w:rPr>
            </w:pPr>
          </w:p>
          <w:p w:rsidR="00E72449" w:rsidRPr="00B243BF" w:rsidRDefault="00E72449" w:rsidP="006B47A6">
            <w:pPr>
              <w:jc w:val="center"/>
              <w:rPr>
                <w:rFonts w:ascii="GHEA Mariam" w:hAnsi="GHEA Mariam" w:cs="GHEA Grapalat"/>
              </w:rPr>
            </w:pPr>
          </w:p>
          <w:p w:rsidR="00E72449" w:rsidRPr="00B243BF" w:rsidRDefault="00E72449" w:rsidP="006B47A6">
            <w:pPr>
              <w:jc w:val="center"/>
              <w:rPr>
                <w:rFonts w:ascii="GHEA Mariam" w:hAnsi="GHEA Mariam" w:cs="GHEA Grapalat"/>
              </w:rPr>
            </w:pPr>
          </w:p>
          <w:p w:rsidR="00E72449" w:rsidRPr="00B243BF" w:rsidRDefault="00E72449" w:rsidP="006B47A6">
            <w:pPr>
              <w:rPr>
                <w:rFonts w:ascii="GHEA Mariam" w:hAnsi="GHEA Mariam" w:cs="GHEA Grapalat"/>
              </w:rPr>
            </w:pPr>
          </w:p>
          <w:p w:rsidR="00E72449" w:rsidRPr="00B243BF" w:rsidRDefault="00E72449" w:rsidP="006B47A6">
            <w:pPr>
              <w:jc w:val="center"/>
              <w:rPr>
                <w:rFonts w:ascii="GHEA Mariam" w:hAnsi="GHEA Mariam"/>
              </w:rPr>
            </w:pPr>
          </w:p>
        </w:tc>
      </w:tr>
      <w:tr w:rsidR="00853D7F" w:rsidRPr="00B243BF" w:rsidTr="00E72449">
        <w:tc>
          <w:tcPr>
            <w:tcW w:w="513" w:type="dxa"/>
          </w:tcPr>
          <w:p w:rsidR="00E72449" w:rsidRPr="00B243BF" w:rsidRDefault="00E72449" w:rsidP="006B47A6">
            <w:pPr>
              <w:jc w:val="center"/>
              <w:rPr>
                <w:rFonts w:ascii="GHEA Mariam" w:hAnsi="GHEA Mariam" w:cs="Arial"/>
                <w:b/>
                <w:lang w:val="af-ZA"/>
              </w:rPr>
            </w:pPr>
            <w:r w:rsidRPr="00B243BF">
              <w:rPr>
                <w:rFonts w:ascii="GHEA Mariam" w:hAnsi="GHEA Mariam" w:cs="Arial"/>
                <w:b/>
                <w:lang w:val="af-ZA"/>
              </w:rPr>
              <w:lastRenderedPageBreak/>
              <w:t>6</w:t>
            </w:r>
          </w:p>
        </w:tc>
        <w:tc>
          <w:tcPr>
            <w:tcW w:w="2665" w:type="dxa"/>
          </w:tcPr>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Շենքերի</w:t>
            </w:r>
            <w:r w:rsidRPr="00B243BF">
              <w:rPr>
                <w:rFonts w:ascii="GHEA Mariam" w:eastAsia="Times New Roman" w:hAnsi="GHEA Mariam"/>
                <w:sz w:val="20"/>
                <w:szCs w:val="20"/>
                <w:lang w:val="af-ZA"/>
              </w:rPr>
              <w:t xml:space="preserve"> </w:t>
            </w:r>
            <w:r w:rsidRPr="00B243BF">
              <w:rPr>
                <w:rFonts w:ascii="GHEA Mariam" w:hAnsi="GHEA Mariam"/>
                <w:sz w:val="20"/>
                <w:szCs w:val="20"/>
                <w:lang w:val="af-ZA"/>
              </w:rPr>
              <w:t>(</w:t>
            </w:r>
            <w:r w:rsidRPr="00B243BF">
              <w:rPr>
                <w:rFonts w:ascii="GHEA Mariam" w:hAnsi="GHEA Mariam"/>
                <w:sz w:val="20"/>
                <w:szCs w:val="20"/>
              </w:rPr>
              <w:t>այդ</w:t>
            </w:r>
            <w:r w:rsidRPr="00B243BF">
              <w:rPr>
                <w:rFonts w:ascii="GHEA Mariam" w:hAnsi="GHEA Mariam"/>
                <w:sz w:val="20"/>
                <w:szCs w:val="20"/>
                <w:lang w:val="af-ZA"/>
              </w:rPr>
              <w:t xml:space="preserve"> </w:t>
            </w:r>
            <w:r w:rsidRPr="00B243BF">
              <w:rPr>
                <w:rFonts w:ascii="GHEA Mariam" w:hAnsi="GHEA Mariam"/>
                <w:sz w:val="20"/>
                <w:szCs w:val="20"/>
              </w:rPr>
              <w:t>թվում՝</w:t>
            </w:r>
            <w:r w:rsidRPr="00B243BF">
              <w:rPr>
                <w:rFonts w:ascii="GHEA Mariam" w:hAnsi="GHEA Mariam"/>
                <w:sz w:val="20"/>
                <w:szCs w:val="20"/>
                <w:lang w:val="af-ZA"/>
              </w:rPr>
              <w:t xml:space="preserve"> </w:t>
            </w:r>
            <w:r w:rsidRPr="00B243BF">
              <w:rPr>
                <w:rFonts w:ascii="GHEA Mariam" w:hAnsi="GHEA Mariam"/>
                <w:sz w:val="20"/>
                <w:szCs w:val="20"/>
              </w:rPr>
              <w:t>բազմաբնակարան</w:t>
            </w:r>
            <w:r w:rsidRPr="00B243BF">
              <w:rPr>
                <w:rFonts w:ascii="GHEA Mariam" w:hAnsi="GHEA Mariam"/>
                <w:sz w:val="20"/>
                <w:szCs w:val="20"/>
                <w:lang w:val="af-ZA"/>
              </w:rPr>
              <w:t>)</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շինությունների</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պահպանման</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շահագործման</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ադիականացման</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հետ</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կապված</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հարցերի</w:t>
            </w:r>
            <w:r w:rsidRPr="00B243BF">
              <w:rPr>
                <w:rFonts w:ascii="GHEA Mariam" w:eastAsia="Times New Roman" w:hAnsi="GHEA Mariam"/>
                <w:sz w:val="20"/>
                <w:szCs w:val="20"/>
                <w:lang w:val="af-ZA"/>
              </w:rPr>
              <w:t xml:space="preserve"> </w:t>
            </w:r>
            <w:r w:rsidRPr="00B243BF">
              <w:rPr>
                <w:rFonts w:ascii="GHEA Mariam" w:eastAsia="Times New Roman" w:hAnsi="GHEA Mariam"/>
                <w:sz w:val="20"/>
                <w:szCs w:val="20"/>
              </w:rPr>
              <w:t>կանոնակարգում</w:t>
            </w:r>
            <w:r w:rsidRPr="00B243BF">
              <w:rPr>
                <w:rFonts w:ascii="GHEA Mariam" w:eastAsia="Times New Roman" w:hAnsi="GHEA Mariam"/>
                <w:sz w:val="20"/>
                <w:szCs w:val="20"/>
                <w:lang w:val="af-ZA"/>
              </w:rPr>
              <w:t xml:space="preserve"> </w:t>
            </w:r>
          </w:p>
        </w:tc>
        <w:tc>
          <w:tcPr>
            <w:tcW w:w="2438" w:type="dxa"/>
          </w:tcPr>
          <w:p w:rsidR="00E72449" w:rsidRPr="00B243BF" w:rsidRDefault="00E72449" w:rsidP="006B47A6">
            <w:pPr>
              <w:ind w:right="-1"/>
              <w:rPr>
                <w:rFonts w:ascii="GHEA Mariam" w:hAnsi="GHEA Mariam"/>
                <w:lang w:val="af-ZA"/>
              </w:rPr>
            </w:pPr>
            <w:r w:rsidRPr="00B243BF">
              <w:rPr>
                <w:rFonts w:ascii="GHEA Mariam" w:hAnsi="GHEA Mariam"/>
                <w:lang w:val="af-ZA"/>
              </w:rPr>
              <w:t xml:space="preserve">1) </w:t>
            </w:r>
            <w:r w:rsidRPr="00B243BF">
              <w:rPr>
                <w:rFonts w:ascii="GHEA Mariam" w:hAnsi="GHEA Mariam"/>
              </w:rPr>
              <w:t>Շենքերի</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lang w:val="hy-AM"/>
              </w:rPr>
              <w:t>պահպանման և շահագործման</w:t>
            </w:r>
            <w:r w:rsidRPr="00B243BF">
              <w:rPr>
                <w:rFonts w:ascii="GHEA Mariam" w:hAnsi="GHEA Mariam"/>
                <w:lang w:val="af-ZA"/>
              </w:rPr>
              <w:t>, արդիականացման</w:t>
            </w:r>
            <w:r w:rsidRPr="00B243BF">
              <w:rPr>
                <w:rFonts w:ascii="GHEA Mariam" w:hAnsi="GHEA Mariam"/>
                <w:lang w:val="hy-AM"/>
              </w:rPr>
              <w:t xml:space="preserve"> </w:t>
            </w:r>
            <w:r w:rsidRPr="00B243BF">
              <w:rPr>
                <w:rFonts w:ascii="GHEA Mariam" w:hAnsi="GHEA Mariam"/>
                <w:lang w:val="af-ZA"/>
              </w:rPr>
              <w:t>(</w:t>
            </w:r>
            <w:r w:rsidRPr="00B243BF">
              <w:rPr>
                <w:rFonts w:ascii="GHEA Mariam" w:hAnsi="GHEA Mariam"/>
              </w:rPr>
              <w:t>այդ</w:t>
            </w:r>
            <w:r w:rsidRPr="00B243BF">
              <w:rPr>
                <w:rFonts w:ascii="GHEA Mariam" w:hAnsi="GHEA Mariam"/>
                <w:lang w:val="af-ZA"/>
              </w:rPr>
              <w:t xml:space="preserve"> </w:t>
            </w:r>
            <w:r w:rsidRPr="00B243BF">
              <w:rPr>
                <w:rFonts w:ascii="GHEA Mariam" w:hAnsi="GHEA Mariam"/>
              </w:rPr>
              <w:t>թվում՝</w:t>
            </w:r>
            <w:r w:rsidRPr="00B243BF">
              <w:rPr>
                <w:rFonts w:ascii="GHEA Mariam" w:hAnsi="GHEA Mariam"/>
                <w:lang w:val="af-ZA"/>
              </w:rPr>
              <w:t xml:space="preserve"> </w:t>
            </w:r>
            <w:r w:rsidRPr="00B243BF">
              <w:rPr>
                <w:rFonts w:ascii="GHEA Mariam" w:hAnsi="GHEA Mariam"/>
              </w:rPr>
              <w:t>էներգաարդյունավետության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էներգախնայողության</w:t>
            </w:r>
            <w:r w:rsidRPr="00B243BF">
              <w:rPr>
                <w:rFonts w:ascii="GHEA Mariam" w:hAnsi="GHEA Mariam"/>
                <w:lang w:val="af-ZA"/>
              </w:rPr>
              <w:t xml:space="preserve"> </w:t>
            </w:r>
            <w:r w:rsidRPr="00B243BF">
              <w:rPr>
                <w:rFonts w:ascii="GHEA Mariam" w:hAnsi="GHEA Mariam"/>
              </w:rPr>
              <w:t>բարձրացման</w:t>
            </w:r>
            <w:r w:rsidRPr="00B243BF">
              <w:rPr>
                <w:rFonts w:ascii="GHEA Mariam" w:hAnsi="GHEA Mariam"/>
                <w:lang w:val="af-ZA"/>
              </w:rPr>
              <w:t xml:space="preserve">) </w:t>
            </w:r>
            <w:r w:rsidRPr="00B243BF">
              <w:rPr>
                <w:rFonts w:ascii="GHEA Mariam" w:hAnsi="GHEA Mariam"/>
                <w:lang w:val="hy-AM"/>
              </w:rPr>
              <w:t>կանոնների մշակում</w:t>
            </w: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r w:rsidRPr="00B243BF">
              <w:rPr>
                <w:rFonts w:ascii="GHEA Mariam" w:hAnsi="GHEA Mariam"/>
                <w:lang w:val="af-ZA"/>
              </w:rPr>
              <w:t xml:space="preserve">2) </w:t>
            </w:r>
            <w:r w:rsidRPr="00B243BF">
              <w:rPr>
                <w:rFonts w:ascii="GHEA Mariam" w:hAnsi="GHEA Mariam"/>
              </w:rPr>
              <w:t>Շենքերի</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cs="GHEA Grapalat"/>
                <w:lang w:val="af-ZA"/>
              </w:rPr>
              <w:t xml:space="preserve">պահպանման, շահագործման և արդիականացման աշխատանքներին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աջակցության</w:t>
            </w:r>
            <w:r w:rsidRPr="00B243BF">
              <w:rPr>
                <w:rFonts w:ascii="GHEA Mariam" w:hAnsi="GHEA Mariam"/>
                <w:lang w:val="af-ZA"/>
              </w:rPr>
              <w:t xml:space="preserve"> </w:t>
            </w:r>
            <w:r w:rsidRPr="00B243BF">
              <w:rPr>
                <w:rFonts w:ascii="GHEA Mariam" w:hAnsi="GHEA Mariam"/>
              </w:rPr>
              <w:t>մոտեցումների</w:t>
            </w:r>
            <w:r w:rsidRPr="00B243BF">
              <w:rPr>
                <w:rFonts w:ascii="GHEA Mariam" w:hAnsi="GHEA Mariam"/>
                <w:lang w:val="af-ZA"/>
              </w:rPr>
              <w:t xml:space="preserve"> </w:t>
            </w:r>
            <w:r w:rsidRPr="00B243BF">
              <w:rPr>
                <w:rFonts w:ascii="GHEA Mariam" w:hAnsi="GHEA Mariam"/>
              </w:rPr>
              <w:t>մշակում</w:t>
            </w:r>
            <w:r w:rsidRPr="00B243BF">
              <w:rPr>
                <w:rFonts w:ascii="GHEA Mariam" w:hAnsi="GHEA Mariam"/>
                <w:lang w:val="af-ZA"/>
              </w:rPr>
              <w:t xml:space="preserve"> </w:t>
            </w: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lang w:val="af-ZA"/>
              </w:rPr>
            </w:pPr>
          </w:p>
          <w:p w:rsidR="00E72449" w:rsidRPr="00B243BF" w:rsidRDefault="00E72449" w:rsidP="006B47A6">
            <w:pPr>
              <w:ind w:right="-1"/>
              <w:rPr>
                <w:rFonts w:ascii="GHEA Mariam" w:hAnsi="GHEA Mariam" w:cs="GHEA Grapalat"/>
                <w:iCs/>
                <w:lang w:val="af-ZA"/>
              </w:rPr>
            </w:pPr>
            <w:r w:rsidRPr="00B243BF">
              <w:rPr>
                <w:rFonts w:ascii="GHEA Mariam" w:hAnsi="GHEA Mariam"/>
                <w:lang w:val="af-ZA"/>
              </w:rPr>
              <w:t xml:space="preserve">3) </w:t>
            </w:r>
            <w:r w:rsidRPr="00B243BF">
              <w:rPr>
                <w:rFonts w:ascii="GHEA Mariam" w:hAnsi="GHEA Mariam"/>
              </w:rPr>
              <w:t>Շենքերի</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Style w:val="Emphasis"/>
                <w:rFonts w:ascii="GHEA Mariam" w:hAnsi="GHEA Mariam" w:cs="GHEA Grapalat"/>
                <w:i w:val="0"/>
                <w:iCs w:val="0"/>
              </w:rPr>
              <w:lastRenderedPageBreak/>
              <w:t>կառավարման</w:t>
            </w:r>
            <w:r w:rsidRPr="00B243BF">
              <w:rPr>
                <w:rStyle w:val="Emphasis"/>
                <w:rFonts w:ascii="GHEA Mariam" w:hAnsi="GHEA Mariam" w:cs="GHEA Grapalat"/>
                <w:i w:val="0"/>
                <w:iCs w:val="0"/>
                <w:lang w:val="af-ZA"/>
              </w:rPr>
              <w:t xml:space="preserve"> </w:t>
            </w:r>
            <w:r w:rsidRPr="00B243BF">
              <w:rPr>
                <w:rStyle w:val="Emphasis"/>
                <w:rFonts w:ascii="GHEA Mariam" w:hAnsi="GHEA Mariam" w:cs="GHEA Grapalat"/>
                <w:i w:val="0"/>
                <w:iCs w:val="0"/>
              </w:rPr>
              <w:t>գործառույթներ</w:t>
            </w:r>
            <w:r w:rsidRPr="00B243BF">
              <w:rPr>
                <w:rStyle w:val="Emphasis"/>
                <w:rFonts w:ascii="GHEA Mariam" w:hAnsi="GHEA Mariam" w:cs="GHEA Grapalat"/>
                <w:i w:val="0"/>
                <w:iCs w:val="0"/>
                <w:lang w:val="af-ZA"/>
              </w:rPr>
              <w:t xml:space="preserve"> </w:t>
            </w:r>
            <w:r w:rsidRPr="00B243BF">
              <w:rPr>
                <w:rStyle w:val="Emphasis"/>
                <w:rFonts w:ascii="GHEA Mariam" w:hAnsi="GHEA Mariam" w:cs="GHEA Grapalat"/>
                <w:i w:val="0"/>
                <w:iCs w:val="0"/>
              </w:rPr>
              <w:t>իրականացնող</w:t>
            </w:r>
            <w:r w:rsidRPr="00B243BF">
              <w:rPr>
                <w:rStyle w:val="Emphasis"/>
                <w:rFonts w:ascii="GHEA Mariam" w:hAnsi="GHEA Mariam" w:cs="GHEA Grapalat"/>
                <w:i w:val="0"/>
                <w:iCs w:val="0"/>
                <w:lang w:val="af-ZA"/>
              </w:rPr>
              <w:t xml:space="preserve"> </w:t>
            </w:r>
            <w:r w:rsidRPr="00B243BF">
              <w:rPr>
                <w:rStyle w:val="Emphasis"/>
                <w:rFonts w:ascii="GHEA Mariam" w:hAnsi="GHEA Mariam" w:cs="GHEA Grapalat"/>
                <w:i w:val="0"/>
                <w:iCs w:val="0"/>
              </w:rPr>
              <w:t>անձանց</w:t>
            </w:r>
            <w:r w:rsidRPr="00B243BF">
              <w:rPr>
                <w:rStyle w:val="Emphasis"/>
                <w:rFonts w:ascii="GHEA Mariam" w:hAnsi="GHEA Mariam" w:cs="GHEA Grapalat"/>
                <w:i w:val="0"/>
                <w:iCs w:val="0"/>
                <w:lang w:val="af-ZA"/>
              </w:rPr>
              <w:t xml:space="preserve"> </w:t>
            </w:r>
            <w:r w:rsidRPr="00B243BF">
              <w:rPr>
                <w:rFonts w:ascii="GHEA Mariam" w:hAnsi="GHEA Mariam" w:cs="Sylfaen"/>
              </w:rPr>
              <w:t>մասնագիտական</w:t>
            </w:r>
            <w:r w:rsidRPr="00B243BF">
              <w:rPr>
                <w:rFonts w:ascii="GHEA Mariam" w:hAnsi="GHEA Mariam" w:cs="Sylfaen"/>
                <w:lang w:val="af-ZA"/>
              </w:rPr>
              <w:t xml:space="preserve"> </w:t>
            </w:r>
            <w:r w:rsidRPr="00B243BF">
              <w:rPr>
                <w:rFonts w:ascii="GHEA Mariam" w:hAnsi="GHEA Mariam" w:cs="Sylfaen"/>
              </w:rPr>
              <w:t>որակավորման</w:t>
            </w:r>
            <w:r w:rsidRPr="00B243BF">
              <w:rPr>
                <w:rStyle w:val="Emphasis"/>
                <w:rFonts w:ascii="GHEA Mariam" w:hAnsi="GHEA Mariam" w:cs="GHEA Grapalat"/>
                <w:i w:val="0"/>
                <w:iCs w:val="0"/>
              </w:rPr>
              <w:t>ը</w:t>
            </w:r>
            <w:r w:rsidRPr="00B243BF">
              <w:rPr>
                <w:rStyle w:val="Emphasis"/>
                <w:rFonts w:ascii="GHEA Mariam" w:hAnsi="GHEA Mariam" w:cs="GHEA Grapalat"/>
                <w:i w:val="0"/>
                <w:iCs w:val="0"/>
                <w:lang w:val="af-ZA"/>
              </w:rPr>
              <w:t xml:space="preserve"> </w:t>
            </w:r>
            <w:r w:rsidRPr="00B243BF">
              <w:rPr>
                <w:rStyle w:val="Emphasis"/>
                <w:rFonts w:ascii="GHEA Mariam" w:hAnsi="GHEA Mariam" w:cs="GHEA Grapalat"/>
                <w:i w:val="0"/>
                <w:iCs w:val="0"/>
              </w:rPr>
              <w:t>ներկայացվող</w:t>
            </w:r>
            <w:r w:rsidRPr="00B243BF">
              <w:rPr>
                <w:rStyle w:val="Emphasis"/>
                <w:rFonts w:ascii="GHEA Mariam" w:hAnsi="GHEA Mariam" w:cs="GHEA Grapalat"/>
                <w:i w:val="0"/>
                <w:iCs w:val="0"/>
                <w:lang w:val="af-ZA"/>
              </w:rPr>
              <w:t xml:space="preserve"> </w:t>
            </w:r>
            <w:r w:rsidRPr="00B243BF">
              <w:rPr>
                <w:rStyle w:val="Emphasis"/>
                <w:rFonts w:ascii="GHEA Mariam" w:hAnsi="GHEA Mariam" w:cs="GHEA Grapalat"/>
                <w:i w:val="0"/>
                <w:iCs w:val="0"/>
              </w:rPr>
              <w:t>պահանջների</w:t>
            </w:r>
            <w:r w:rsidRPr="00B243BF">
              <w:rPr>
                <w:rStyle w:val="Emphasis"/>
                <w:rFonts w:ascii="GHEA Mariam" w:hAnsi="GHEA Mariam" w:cs="GHEA Grapalat"/>
                <w:i w:val="0"/>
                <w:iCs w:val="0"/>
                <w:lang w:val="af-ZA"/>
              </w:rPr>
              <w:t xml:space="preserve"> </w:t>
            </w:r>
            <w:r w:rsidRPr="00B243BF">
              <w:rPr>
                <w:rStyle w:val="Emphasis"/>
                <w:rFonts w:ascii="GHEA Mariam" w:hAnsi="GHEA Mariam" w:cs="GHEA Grapalat"/>
                <w:i w:val="0"/>
                <w:iCs w:val="0"/>
              </w:rPr>
              <w:t>սահմանում</w:t>
            </w:r>
          </w:p>
        </w:tc>
        <w:tc>
          <w:tcPr>
            <w:tcW w:w="2098" w:type="dxa"/>
          </w:tcPr>
          <w:p w:rsidR="00E72449" w:rsidRPr="00B243BF" w:rsidRDefault="00E72449" w:rsidP="006B47A6">
            <w:pPr>
              <w:tabs>
                <w:tab w:val="left" w:pos="462"/>
              </w:tabs>
              <w:ind w:right="56"/>
              <w:rPr>
                <w:rFonts w:ascii="GHEA Mariam" w:hAnsi="GHEA Mariam" w:cs="GHEA Grapalat"/>
                <w:lang w:val="af-ZA"/>
              </w:rPr>
            </w:pPr>
            <w:r w:rsidRPr="00B243BF">
              <w:rPr>
                <w:rFonts w:ascii="GHEA Mariam" w:hAnsi="GHEA Mariam"/>
                <w:lang w:val="af-ZA"/>
              </w:rPr>
              <w:lastRenderedPageBreak/>
              <w:t xml:space="preserve">1.1) </w:t>
            </w:r>
            <w:r w:rsidRPr="00B243BF">
              <w:rPr>
                <w:rFonts w:ascii="GHEA Mariam" w:hAnsi="GHEA Mariam"/>
              </w:rPr>
              <w:t>Շենքերի</w:t>
            </w:r>
            <w:r w:rsidRPr="00B243BF">
              <w:rPr>
                <w:rFonts w:ascii="GHEA Mariam" w:hAnsi="GHEA Mariam"/>
                <w:lang w:val="af-ZA"/>
              </w:rPr>
              <w:t xml:space="preserve"> (</w:t>
            </w:r>
            <w:r w:rsidRPr="00B243BF">
              <w:rPr>
                <w:rFonts w:ascii="GHEA Mariam" w:hAnsi="GHEA Mariam"/>
              </w:rPr>
              <w:t>այդ</w:t>
            </w:r>
            <w:r w:rsidRPr="00B243BF">
              <w:rPr>
                <w:rFonts w:ascii="GHEA Mariam" w:hAnsi="GHEA Mariam"/>
                <w:lang w:val="af-ZA"/>
              </w:rPr>
              <w:t xml:space="preserve"> </w:t>
            </w:r>
            <w:r w:rsidRPr="00B243BF">
              <w:rPr>
                <w:rFonts w:ascii="GHEA Mariam" w:hAnsi="GHEA Mariam"/>
              </w:rPr>
              <w:t>թվում՝</w:t>
            </w:r>
            <w:r w:rsidRPr="00B243BF">
              <w:rPr>
                <w:rFonts w:ascii="GHEA Mariam" w:hAnsi="GHEA Mariam"/>
                <w:lang w:val="af-ZA"/>
              </w:rPr>
              <w:t xml:space="preserve"> </w:t>
            </w:r>
            <w:r w:rsidRPr="00B243BF">
              <w:rPr>
                <w:rFonts w:ascii="GHEA Mariam" w:hAnsi="GHEA Mariam"/>
              </w:rPr>
              <w:t>բազմաբնակարան</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lang w:val="af-ZA"/>
              </w:rPr>
              <w:t xml:space="preserve"> </w:t>
            </w:r>
            <w:r w:rsidRPr="00B243BF">
              <w:rPr>
                <w:rFonts w:ascii="GHEA Mariam" w:hAnsi="GHEA Mariam"/>
              </w:rPr>
              <w:t>շահագործման</w:t>
            </w:r>
            <w:r w:rsidRPr="00B243BF">
              <w:rPr>
                <w:rFonts w:ascii="GHEA Mariam" w:hAnsi="GHEA Mariam" w:cs="GHEA Grapalat"/>
                <w:lang w:val="af-ZA"/>
              </w:rPr>
              <w:t xml:space="preserve"> </w:t>
            </w:r>
            <w:r w:rsidRPr="00B243BF">
              <w:rPr>
                <w:rFonts w:ascii="GHEA Mariam" w:hAnsi="GHEA Mariam" w:cs="GHEA Grapalat"/>
                <w:lang w:val="ru-RU"/>
              </w:rPr>
              <w:t>ժամկետներ</w:t>
            </w:r>
            <w:r w:rsidRPr="00B243BF">
              <w:rPr>
                <w:rFonts w:ascii="GHEA Mariam" w:hAnsi="GHEA Mariam" w:cs="GHEA Grapalat"/>
              </w:rPr>
              <w:t>ի</w:t>
            </w:r>
            <w:r w:rsidRPr="00B243BF">
              <w:rPr>
                <w:rFonts w:ascii="GHEA Mariam" w:hAnsi="GHEA Mariam" w:cs="GHEA Grapalat"/>
                <w:lang w:val="af-ZA"/>
              </w:rPr>
              <w:t xml:space="preserve"> </w:t>
            </w:r>
            <w:r w:rsidRPr="00B243BF">
              <w:rPr>
                <w:rFonts w:ascii="GHEA Mariam" w:hAnsi="GHEA Mariam" w:cs="GHEA Grapalat"/>
                <w:lang w:val="ru-RU"/>
              </w:rPr>
              <w:t>երկարա</w:t>
            </w:r>
            <w:r w:rsidRPr="00B243BF">
              <w:rPr>
                <w:rFonts w:ascii="GHEA Mariam" w:hAnsi="GHEA Mariam" w:cs="GHEA Grapalat"/>
              </w:rPr>
              <w:t>ձգում</w:t>
            </w:r>
            <w:r w:rsidRPr="00B243BF">
              <w:rPr>
                <w:rFonts w:ascii="GHEA Mariam" w:hAnsi="GHEA Mariam" w:cs="GHEA Grapalat"/>
                <w:lang w:val="af-ZA"/>
              </w:rPr>
              <w:t xml:space="preserve">, </w:t>
            </w:r>
            <w:r w:rsidRPr="00B243BF">
              <w:rPr>
                <w:rFonts w:ascii="GHEA Mariam" w:hAnsi="GHEA Mariam" w:cs="GHEA Grapalat"/>
                <w:lang w:val="ru-RU"/>
              </w:rPr>
              <w:t>հուսալիությ</w:t>
            </w:r>
            <w:r w:rsidRPr="00B243BF">
              <w:rPr>
                <w:rFonts w:ascii="GHEA Mariam" w:hAnsi="GHEA Mariam" w:cs="GHEA Grapalat"/>
              </w:rPr>
              <w:t>ա</w:t>
            </w:r>
            <w:r w:rsidRPr="00B243BF">
              <w:rPr>
                <w:rFonts w:ascii="GHEA Mariam" w:hAnsi="GHEA Mariam" w:cs="GHEA Grapalat"/>
                <w:lang w:val="ru-RU"/>
              </w:rPr>
              <w:t>ն</w:t>
            </w:r>
            <w:r w:rsidRPr="00B243BF">
              <w:rPr>
                <w:rFonts w:ascii="GHEA Mariam" w:hAnsi="GHEA Mariam" w:cs="GHEA Grapalat"/>
                <w:lang w:val="af-ZA"/>
              </w:rPr>
              <w:t xml:space="preserve">, </w:t>
            </w:r>
            <w:r w:rsidRPr="00B243BF">
              <w:rPr>
                <w:rFonts w:ascii="GHEA Mariam" w:hAnsi="GHEA Mariam" w:cs="GHEA Grapalat"/>
                <w:lang w:val="ru-RU"/>
              </w:rPr>
              <w:t>հարմարավետությ</w:t>
            </w:r>
            <w:r w:rsidRPr="00B243BF">
              <w:rPr>
                <w:rFonts w:ascii="GHEA Mariam" w:hAnsi="GHEA Mariam" w:cs="GHEA Grapalat"/>
              </w:rPr>
              <w:t>ա</w:t>
            </w:r>
            <w:r w:rsidRPr="00B243BF">
              <w:rPr>
                <w:rFonts w:ascii="GHEA Mariam" w:hAnsi="GHEA Mariam" w:cs="GHEA Grapalat"/>
                <w:lang w:val="ru-RU"/>
              </w:rPr>
              <w:t>ն</w:t>
            </w:r>
            <w:r w:rsidRPr="00B243BF">
              <w:rPr>
                <w:rFonts w:ascii="GHEA Mariam" w:hAnsi="GHEA Mariam" w:cs="GHEA Grapalat"/>
                <w:lang w:val="af-ZA"/>
              </w:rPr>
              <w:t xml:space="preserve"> </w:t>
            </w:r>
            <w:r w:rsidRPr="00B243BF">
              <w:rPr>
                <w:rFonts w:ascii="GHEA Mariam" w:hAnsi="GHEA Mariam" w:cs="GHEA Grapalat"/>
                <w:lang w:val="ru-RU"/>
              </w:rPr>
              <w:t>և</w:t>
            </w:r>
            <w:r w:rsidRPr="00B243BF">
              <w:rPr>
                <w:rFonts w:ascii="GHEA Mariam" w:hAnsi="GHEA Mariam" w:cs="GHEA Grapalat"/>
                <w:lang w:val="af-ZA"/>
              </w:rPr>
              <w:t xml:space="preserve"> շահագործման </w:t>
            </w:r>
            <w:r w:rsidRPr="00B243BF">
              <w:rPr>
                <w:rFonts w:ascii="GHEA Mariam" w:hAnsi="GHEA Mariam" w:cs="GHEA Grapalat"/>
                <w:lang w:val="ru-RU"/>
              </w:rPr>
              <w:t>սպառողական</w:t>
            </w:r>
            <w:r w:rsidRPr="00B243BF">
              <w:rPr>
                <w:rFonts w:ascii="GHEA Mariam" w:hAnsi="GHEA Mariam" w:cs="GHEA Grapalat"/>
                <w:lang w:val="af-ZA"/>
              </w:rPr>
              <w:t xml:space="preserve"> </w:t>
            </w:r>
            <w:r w:rsidRPr="00B243BF">
              <w:rPr>
                <w:rFonts w:ascii="GHEA Mariam" w:hAnsi="GHEA Mariam" w:cs="GHEA Grapalat"/>
                <w:lang w:val="ru-RU"/>
              </w:rPr>
              <w:t>հատկանիշներ</w:t>
            </w:r>
            <w:r w:rsidRPr="00B243BF">
              <w:rPr>
                <w:rFonts w:ascii="GHEA Mariam" w:hAnsi="GHEA Mariam" w:cs="GHEA Grapalat"/>
              </w:rPr>
              <w:t>ի</w:t>
            </w:r>
            <w:r w:rsidRPr="00B243BF">
              <w:rPr>
                <w:rFonts w:ascii="GHEA Mariam" w:hAnsi="GHEA Mariam" w:cs="GHEA Grapalat"/>
                <w:lang w:val="af-ZA"/>
              </w:rPr>
              <w:t xml:space="preserve"> </w:t>
            </w:r>
            <w:r w:rsidRPr="00B243BF">
              <w:rPr>
                <w:rFonts w:ascii="GHEA Mariam" w:hAnsi="GHEA Mariam" w:cs="GHEA Grapalat"/>
                <w:lang w:val="ru-RU"/>
              </w:rPr>
              <w:t>բարձրաց</w:t>
            </w:r>
            <w:r w:rsidRPr="00B243BF">
              <w:rPr>
                <w:rFonts w:ascii="GHEA Mariam" w:hAnsi="GHEA Mariam" w:cs="GHEA Grapalat"/>
              </w:rPr>
              <w:t>ում</w:t>
            </w:r>
            <w:r w:rsidRPr="00B243BF">
              <w:rPr>
                <w:rFonts w:ascii="GHEA Mariam" w:hAnsi="GHEA Mariam" w:cs="GHEA Grapalat"/>
                <w:lang w:val="af-ZA"/>
              </w:rPr>
              <w:t xml:space="preserve">, </w:t>
            </w:r>
            <w:r w:rsidRPr="00B243BF">
              <w:rPr>
                <w:rFonts w:ascii="GHEA Mariam" w:hAnsi="GHEA Mariam" w:cs="GHEA Grapalat"/>
                <w:lang w:val="ru-RU"/>
              </w:rPr>
              <w:t>էներգետիկ</w:t>
            </w:r>
            <w:r w:rsidRPr="00B243BF">
              <w:rPr>
                <w:rFonts w:ascii="GHEA Mariam" w:hAnsi="GHEA Mariam" w:cs="GHEA Grapalat"/>
                <w:lang w:val="af-ZA"/>
              </w:rPr>
              <w:t xml:space="preserve"> </w:t>
            </w:r>
            <w:r w:rsidRPr="00B243BF">
              <w:rPr>
                <w:rFonts w:ascii="GHEA Mariam" w:hAnsi="GHEA Mariam" w:cs="GHEA Grapalat"/>
                <w:lang w:val="ru-RU"/>
              </w:rPr>
              <w:t>ռեսուրսների</w:t>
            </w:r>
            <w:r w:rsidRPr="00B243BF">
              <w:rPr>
                <w:rFonts w:ascii="GHEA Mariam" w:hAnsi="GHEA Mariam" w:cs="GHEA Grapalat"/>
                <w:lang w:val="af-ZA"/>
              </w:rPr>
              <w:t xml:space="preserve"> </w:t>
            </w:r>
            <w:r w:rsidRPr="00B243BF">
              <w:rPr>
                <w:rFonts w:ascii="GHEA Mariam" w:hAnsi="GHEA Mariam" w:cs="GHEA Grapalat"/>
                <w:lang w:val="ru-RU"/>
              </w:rPr>
              <w:t>ծախս</w:t>
            </w:r>
            <w:r w:rsidRPr="00B243BF">
              <w:rPr>
                <w:rFonts w:ascii="GHEA Mariam" w:hAnsi="GHEA Mariam" w:cs="GHEA Grapalat"/>
              </w:rPr>
              <w:t>ի</w:t>
            </w:r>
            <w:r w:rsidRPr="00B243BF">
              <w:rPr>
                <w:rFonts w:ascii="GHEA Mariam" w:hAnsi="GHEA Mariam" w:cs="GHEA Grapalat"/>
                <w:lang w:val="af-ZA"/>
              </w:rPr>
              <w:t xml:space="preserve"> </w:t>
            </w:r>
            <w:r w:rsidRPr="00B243BF">
              <w:rPr>
                <w:rFonts w:ascii="GHEA Mariam" w:hAnsi="GHEA Mariam" w:cs="GHEA Grapalat"/>
                <w:lang w:val="ru-RU"/>
              </w:rPr>
              <w:t>նվազեց</w:t>
            </w:r>
            <w:r w:rsidRPr="00B243BF">
              <w:rPr>
                <w:rFonts w:ascii="GHEA Mariam" w:hAnsi="GHEA Mariam" w:cs="GHEA Grapalat"/>
              </w:rPr>
              <w:t>ում</w:t>
            </w:r>
          </w:p>
          <w:p w:rsidR="00E72449" w:rsidRPr="00B243BF" w:rsidRDefault="00E72449" w:rsidP="006B47A6">
            <w:pPr>
              <w:ind w:right="-1"/>
              <w:rPr>
                <w:rFonts w:ascii="GHEA Mariam" w:hAnsi="GHEA Mariam" w:cs="GHEA Grapalat"/>
                <w:lang w:val="af-ZA"/>
              </w:rPr>
            </w:pPr>
          </w:p>
          <w:p w:rsidR="00E72449" w:rsidRPr="00B243BF" w:rsidRDefault="00E72449" w:rsidP="006B47A6">
            <w:pPr>
              <w:ind w:right="-1"/>
              <w:rPr>
                <w:rFonts w:ascii="GHEA Mariam" w:hAnsi="GHEA Mariam" w:cs="GHEA Grapalat"/>
                <w:lang w:val="af-ZA"/>
              </w:rPr>
            </w:pPr>
          </w:p>
          <w:p w:rsidR="00E72449" w:rsidRPr="00B243BF" w:rsidRDefault="00E72449" w:rsidP="006B47A6">
            <w:pPr>
              <w:tabs>
                <w:tab w:val="left" w:pos="462"/>
              </w:tabs>
              <w:ind w:right="56"/>
              <w:rPr>
                <w:rFonts w:ascii="GHEA Mariam" w:hAnsi="GHEA Mariam" w:cs="GHEA Grapalat"/>
                <w:lang w:val="af-ZA"/>
              </w:rPr>
            </w:pPr>
            <w:r w:rsidRPr="00B243BF">
              <w:rPr>
                <w:rFonts w:ascii="GHEA Mariam" w:hAnsi="GHEA Mariam"/>
                <w:lang w:val="af-ZA"/>
              </w:rPr>
              <w:t xml:space="preserve">2.1) </w:t>
            </w:r>
            <w:r w:rsidRPr="00B243BF">
              <w:rPr>
                <w:rFonts w:ascii="GHEA Mariam" w:hAnsi="GHEA Mariam"/>
              </w:rPr>
              <w:t>Շենքերի</w:t>
            </w:r>
            <w:r w:rsidRPr="00B243BF">
              <w:rPr>
                <w:rFonts w:ascii="GHEA Mariam" w:hAnsi="GHEA Mariam"/>
                <w:lang w:val="af-ZA"/>
              </w:rPr>
              <w:t xml:space="preserve"> (</w:t>
            </w:r>
            <w:r w:rsidRPr="00B243BF">
              <w:rPr>
                <w:rFonts w:ascii="GHEA Mariam" w:hAnsi="GHEA Mariam"/>
              </w:rPr>
              <w:t>այդ</w:t>
            </w:r>
            <w:r w:rsidRPr="00B243BF">
              <w:rPr>
                <w:rFonts w:ascii="GHEA Mariam" w:hAnsi="GHEA Mariam"/>
                <w:lang w:val="af-ZA"/>
              </w:rPr>
              <w:t xml:space="preserve"> </w:t>
            </w:r>
            <w:r w:rsidRPr="00B243BF">
              <w:rPr>
                <w:rFonts w:ascii="GHEA Mariam" w:hAnsi="GHEA Mariam"/>
              </w:rPr>
              <w:t>թվում՝</w:t>
            </w:r>
            <w:r w:rsidRPr="00B243BF">
              <w:rPr>
                <w:rFonts w:ascii="GHEA Mariam" w:hAnsi="GHEA Mariam"/>
                <w:lang w:val="af-ZA"/>
              </w:rPr>
              <w:t xml:space="preserve"> </w:t>
            </w:r>
            <w:r w:rsidRPr="00B243BF">
              <w:rPr>
                <w:rFonts w:ascii="GHEA Mariam" w:hAnsi="GHEA Mariam"/>
              </w:rPr>
              <w:t>բազմաբնակարան</w:t>
            </w:r>
            <w:r w:rsidRPr="00B243BF">
              <w:rPr>
                <w:rFonts w:ascii="GHEA Mariam" w:hAnsi="GHEA Mariam"/>
                <w:lang w:val="af-ZA"/>
              </w:rPr>
              <w:t xml:space="preserve"> </w:t>
            </w:r>
            <w:r w:rsidRPr="00B243BF">
              <w:rPr>
                <w:rFonts w:ascii="GHEA Mariam" w:hAnsi="GHEA Mariam"/>
              </w:rPr>
              <w:t>շենքերի</w:t>
            </w:r>
            <w:r w:rsidRPr="00B243BF">
              <w:rPr>
                <w:rFonts w:ascii="GHEA Mariam" w:hAnsi="GHEA Mariam"/>
                <w:lang w:val="af-ZA"/>
              </w:rPr>
              <w:t xml:space="preserve">), </w:t>
            </w:r>
            <w:r w:rsidRPr="00B243BF">
              <w:rPr>
                <w:rFonts w:ascii="GHEA Mariam" w:hAnsi="GHEA Mariam"/>
              </w:rPr>
              <w:t>շինությունների</w:t>
            </w:r>
            <w:r w:rsidRPr="00B243BF">
              <w:rPr>
                <w:rFonts w:ascii="GHEA Mariam" w:hAnsi="GHEA Mariam" w:cs="GHEA Grapalat"/>
                <w:lang w:val="af-ZA"/>
              </w:rPr>
              <w:t xml:space="preserve"> պահպանման, շահագործման և արդիականացման աշխատանքներին պետության մասնակցության դեպքերի, չափի և ուղղությունների հստակեցում</w:t>
            </w:r>
          </w:p>
          <w:p w:rsidR="00E72449" w:rsidRPr="00B243BF" w:rsidRDefault="00E72449" w:rsidP="006B47A6">
            <w:pPr>
              <w:tabs>
                <w:tab w:val="left" w:pos="462"/>
              </w:tabs>
              <w:ind w:right="56"/>
              <w:rPr>
                <w:rFonts w:ascii="GHEA Mariam" w:hAnsi="GHEA Mariam" w:cs="GHEA Grapalat"/>
                <w:lang w:val="af-ZA"/>
              </w:rPr>
            </w:pPr>
          </w:p>
          <w:p w:rsidR="00E72449" w:rsidRPr="00B243BF" w:rsidRDefault="00E72449" w:rsidP="006B47A6">
            <w:pPr>
              <w:tabs>
                <w:tab w:val="left" w:pos="462"/>
              </w:tabs>
              <w:ind w:right="56"/>
              <w:rPr>
                <w:rFonts w:ascii="GHEA Mariam" w:hAnsi="GHEA Mariam" w:cs="GHEA Grapalat"/>
                <w:lang w:val="af-ZA"/>
              </w:rPr>
            </w:pPr>
          </w:p>
          <w:p w:rsidR="00E72449" w:rsidRPr="00B243BF" w:rsidRDefault="00E72449" w:rsidP="006B47A6">
            <w:pPr>
              <w:tabs>
                <w:tab w:val="left" w:pos="462"/>
              </w:tabs>
              <w:ind w:right="56"/>
              <w:rPr>
                <w:rFonts w:ascii="GHEA Mariam" w:hAnsi="GHEA Mariam" w:cs="GHEA Grapalat"/>
                <w:lang w:val="af-ZA"/>
              </w:rPr>
            </w:pPr>
            <w:r w:rsidRPr="00B243BF">
              <w:rPr>
                <w:rFonts w:ascii="GHEA Mariam" w:hAnsi="GHEA Mariam" w:cs="GHEA Grapalat"/>
                <w:lang w:val="af-ZA"/>
              </w:rPr>
              <w:t xml:space="preserve">3.1) Շենքերի, </w:t>
            </w:r>
            <w:r w:rsidRPr="00B243BF">
              <w:rPr>
                <w:rFonts w:ascii="GHEA Mariam" w:hAnsi="GHEA Mariam" w:cs="GHEA Grapalat"/>
                <w:lang w:val="af-ZA"/>
              </w:rPr>
              <w:lastRenderedPageBreak/>
              <w:t>շինությունների պահպանմանն ուղղված՝ կառավարման գործառույթի արդյունավետության բարձրացում</w:t>
            </w:r>
          </w:p>
          <w:p w:rsidR="00E72449" w:rsidRPr="00B243BF" w:rsidRDefault="00E72449" w:rsidP="006B47A6">
            <w:pPr>
              <w:ind w:right="-1"/>
              <w:rPr>
                <w:rFonts w:ascii="GHEA Mariam" w:hAnsi="GHEA Mariam" w:cs="GHEA Grapalat"/>
                <w:iCs/>
                <w:lang w:val="af-ZA"/>
              </w:rPr>
            </w:pP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ՀՀ քաղաքաշինության 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քաղաքաշինության 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քաղաքաշինության կոմիտե</w:t>
            </w:r>
          </w:p>
        </w:tc>
        <w:tc>
          <w:tcPr>
            <w:tcW w:w="1984" w:type="dxa"/>
          </w:tcPr>
          <w:p w:rsidR="00E72449" w:rsidRPr="00B243BF" w:rsidRDefault="00E72449" w:rsidP="006B47A6">
            <w:pPr>
              <w:jc w:val="center"/>
              <w:rPr>
                <w:rFonts w:ascii="GHEA Mariam" w:hAnsi="GHEA Mariam"/>
                <w:lang w:val="hy-AM"/>
              </w:rPr>
            </w:pPr>
            <w:r w:rsidRPr="00B243BF">
              <w:rPr>
                <w:rFonts w:ascii="GHEA Mariam" w:hAnsi="GHEA Mariam"/>
                <w:lang w:val="hy-AM"/>
              </w:rPr>
              <w:t>ՀՀ արտակարգ իրավիճակների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Շահագրգիռ </w:t>
            </w:r>
          </w:p>
          <w:p w:rsidR="00E72449" w:rsidRPr="00B243BF" w:rsidRDefault="00E72449" w:rsidP="006B47A6">
            <w:pPr>
              <w:jc w:val="center"/>
              <w:rPr>
                <w:rFonts w:ascii="GHEA Mariam" w:hAnsi="GHEA Mariam"/>
                <w:lang w:val="af-ZA"/>
              </w:rPr>
            </w:pPr>
            <w:r w:rsidRPr="00B243BF">
              <w:rPr>
                <w:rFonts w:ascii="GHEA Mariam" w:hAnsi="GHEA Mariam"/>
                <w:lang w:val="af-ZA"/>
              </w:rPr>
              <w:t>պետական այլ մարմիններ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աշխատանքի և սոցիալական հարցերի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Շահագրգիռ պետական այլ</w:t>
            </w:r>
          </w:p>
          <w:p w:rsidR="00E72449" w:rsidRPr="00B243BF" w:rsidRDefault="00E72449" w:rsidP="006B47A6">
            <w:pPr>
              <w:jc w:val="center"/>
              <w:rPr>
                <w:rFonts w:ascii="GHEA Mariam" w:hAnsi="GHEA Mariam"/>
                <w:lang w:val="af-ZA"/>
              </w:rPr>
            </w:pPr>
            <w:r w:rsidRPr="00B243BF">
              <w:rPr>
                <w:rFonts w:ascii="GHEA Mariam" w:hAnsi="GHEA Mariam"/>
                <w:lang w:val="af-ZA"/>
              </w:rPr>
              <w:t>մարմիններ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Շահագրգիռ պետական</w:t>
            </w:r>
          </w:p>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այլ</w:t>
            </w:r>
          </w:p>
          <w:p w:rsidR="00E72449" w:rsidRPr="00B243BF" w:rsidRDefault="00E72449" w:rsidP="006B47A6">
            <w:pPr>
              <w:jc w:val="center"/>
              <w:rPr>
                <w:rFonts w:ascii="GHEA Mariam" w:hAnsi="GHEA Mariam"/>
                <w:lang w:val="af-ZA"/>
              </w:rPr>
            </w:pPr>
            <w:r w:rsidRPr="00B243BF">
              <w:rPr>
                <w:rFonts w:ascii="GHEA Mariam" w:hAnsi="GHEA Mariam"/>
                <w:lang w:val="af-ZA"/>
              </w:rPr>
              <w:t>մարմիններ</w:t>
            </w:r>
          </w:p>
          <w:p w:rsidR="00E72449" w:rsidRPr="00B243BF" w:rsidRDefault="00E72449" w:rsidP="006B47A6">
            <w:pPr>
              <w:jc w:val="center"/>
              <w:rPr>
                <w:rFonts w:ascii="GHEA Mariam" w:hAnsi="GHEA Mariam"/>
                <w:lang w:val="af-ZA"/>
              </w:rPr>
            </w:pPr>
            <w:r w:rsidRPr="00B243BF">
              <w:rPr>
                <w:rFonts w:ascii="GHEA Mariam" w:hAnsi="GHEA Mariam"/>
                <w:lang w:val="af-ZA"/>
              </w:rPr>
              <w:t>Շինարարների միություն (համաձայնությամբ)</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2019-2020 թվականներ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2020 թվական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2020 թվական</w:t>
            </w:r>
          </w:p>
        </w:tc>
        <w:tc>
          <w:tcPr>
            <w:tcW w:w="1985" w:type="dxa"/>
          </w:tcPr>
          <w:p w:rsidR="00E72449" w:rsidRPr="00B243BF" w:rsidRDefault="00E72449" w:rsidP="006B47A6">
            <w:pPr>
              <w:jc w:val="center"/>
              <w:rPr>
                <w:rFonts w:ascii="GHEA Mariam" w:hAnsi="GHEA Mariam"/>
                <w:lang w:val="af-ZA"/>
              </w:rPr>
            </w:pPr>
            <w:r w:rsidRPr="00B243BF">
              <w:rPr>
                <w:rFonts w:ascii="GHEA Mariam" w:hAnsi="GHEA Mariam"/>
                <w:lang w:val="af-ZA"/>
              </w:rPr>
              <w:t>Ֆինանսավորում չի պահանջվում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Ֆինանսավորում չի պահանջվում</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Ֆինանսավորում չի պահանջվում</w:t>
            </w:r>
          </w:p>
        </w:tc>
      </w:tr>
      <w:tr w:rsidR="00853D7F" w:rsidRPr="00B243BF" w:rsidTr="00E72449">
        <w:tc>
          <w:tcPr>
            <w:tcW w:w="513" w:type="dxa"/>
          </w:tcPr>
          <w:p w:rsidR="00E72449" w:rsidRPr="00B243BF" w:rsidRDefault="00E72449" w:rsidP="006B47A6">
            <w:pPr>
              <w:jc w:val="center"/>
              <w:rPr>
                <w:rFonts w:ascii="GHEA Mariam" w:hAnsi="GHEA Mariam" w:cs="Arial"/>
                <w:b/>
                <w:lang w:val="af-ZA"/>
              </w:rPr>
            </w:pPr>
            <w:r w:rsidRPr="00B243BF">
              <w:rPr>
                <w:rFonts w:ascii="GHEA Mariam" w:hAnsi="GHEA Mariam" w:cs="Arial"/>
                <w:b/>
                <w:lang w:val="af-ZA"/>
              </w:rPr>
              <w:lastRenderedPageBreak/>
              <w:t>7</w:t>
            </w:r>
          </w:p>
        </w:tc>
        <w:tc>
          <w:tcPr>
            <w:tcW w:w="2665" w:type="dxa"/>
          </w:tcPr>
          <w:p w:rsidR="00E72449" w:rsidRPr="00B243BF" w:rsidRDefault="00E72449" w:rsidP="006B47A6">
            <w:pPr>
              <w:pStyle w:val="ListParagraph"/>
              <w:spacing w:after="0" w:line="240" w:lineRule="auto"/>
              <w:ind w:left="0"/>
              <w:rPr>
                <w:rFonts w:ascii="GHEA Mariam" w:hAnsi="GHEA Mariam"/>
                <w:sz w:val="20"/>
                <w:szCs w:val="20"/>
                <w:shd w:val="clear" w:color="auto" w:fill="FFFFFF"/>
                <w:lang w:val="af-ZA"/>
              </w:rPr>
            </w:pPr>
            <w:r w:rsidRPr="00B243BF">
              <w:rPr>
                <w:rFonts w:ascii="GHEA Mariam" w:hAnsi="GHEA Mariam"/>
                <w:sz w:val="20"/>
                <w:szCs w:val="20"/>
                <w:shd w:val="clear" w:color="auto" w:fill="FFFFFF"/>
                <w:lang w:val="af-ZA"/>
              </w:rPr>
              <w:t xml:space="preserve"> </w:t>
            </w:r>
            <w:r w:rsidRPr="00B243BF">
              <w:rPr>
                <w:rFonts w:ascii="GHEA Mariam" w:hAnsi="GHEA Mariam"/>
                <w:sz w:val="20"/>
                <w:szCs w:val="20"/>
                <w:shd w:val="clear" w:color="auto" w:fill="FFFFFF"/>
              </w:rPr>
              <w:t>Քաղաքաշինության</w:t>
            </w:r>
            <w:r w:rsidRPr="00B243BF">
              <w:rPr>
                <w:rFonts w:ascii="GHEA Mariam" w:hAnsi="GHEA Mariam"/>
                <w:sz w:val="20"/>
                <w:szCs w:val="20"/>
                <w:shd w:val="clear" w:color="auto" w:fill="FFFFFF"/>
                <w:lang w:val="af-ZA"/>
              </w:rPr>
              <w:t xml:space="preserve"> </w:t>
            </w:r>
            <w:r w:rsidRPr="00B243BF">
              <w:rPr>
                <w:rFonts w:ascii="GHEA Mariam" w:hAnsi="GHEA Mariam"/>
                <w:sz w:val="20"/>
                <w:szCs w:val="20"/>
                <w:shd w:val="clear" w:color="auto" w:fill="FFFFFF"/>
              </w:rPr>
              <w:t>բնագավառի</w:t>
            </w:r>
            <w:r w:rsidRPr="00B243BF">
              <w:rPr>
                <w:rFonts w:ascii="GHEA Mariam" w:hAnsi="GHEA Mariam"/>
                <w:sz w:val="20"/>
                <w:szCs w:val="20"/>
                <w:shd w:val="clear" w:color="auto" w:fill="FFFFFF"/>
                <w:lang w:val="af-ZA"/>
              </w:rPr>
              <w:t xml:space="preserve"> </w:t>
            </w:r>
            <w:r w:rsidRPr="00B243BF">
              <w:rPr>
                <w:rFonts w:ascii="GHEA Mariam" w:hAnsi="GHEA Mariam"/>
                <w:sz w:val="20"/>
                <w:szCs w:val="20"/>
                <w:shd w:val="clear" w:color="auto" w:fill="FFFFFF"/>
              </w:rPr>
              <w:t>գիտահետազոտական</w:t>
            </w:r>
            <w:r w:rsidRPr="00B243BF">
              <w:rPr>
                <w:rFonts w:ascii="GHEA Mariam" w:hAnsi="GHEA Mariam"/>
                <w:sz w:val="20"/>
                <w:szCs w:val="20"/>
                <w:shd w:val="clear" w:color="auto" w:fill="FFFFFF"/>
                <w:lang w:val="af-ZA"/>
              </w:rPr>
              <w:t xml:space="preserve"> </w:t>
            </w:r>
            <w:r w:rsidRPr="00B243BF">
              <w:rPr>
                <w:rFonts w:ascii="GHEA Mariam" w:hAnsi="GHEA Mariam"/>
                <w:sz w:val="20"/>
                <w:szCs w:val="20"/>
                <w:shd w:val="clear" w:color="auto" w:fill="FFFFFF"/>
              </w:rPr>
              <w:t>և</w:t>
            </w:r>
            <w:r w:rsidRPr="00B243BF">
              <w:rPr>
                <w:rFonts w:ascii="GHEA Mariam" w:hAnsi="GHEA Mariam"/>
                <w:sz w:val="20"/>
                <w:szCs w:val="20"/>
                <w:shd w:val="clear" w:color="auto" w:fill="FFFFFF"/>
                <w:lang w:val="af-ZA"/>
              </w:rPr>
              <w:t xml:space="preserve"> </w:t>
            </w:r>
            <w:r w:rsidRPr="00B243BF">
              <w:rPr>
                <w:rFonts w:ascii="GHEA Mariam" w:hAnsi="GHEA Mariam"/>
                <w:sz w:val="20"/>
                <w:szCs w:val="20"/>
                <w:shd w:val="clear" w:color="auto" w:fill="FFFFFF"/>
              </w:rPr>
              <w:t>փորձարարական</w:t>
            </w:r>
            <w:r w:rsidRPr="00B243BF">
              <w:rPr>
                <w:rFonts w:ascii="GHEA Mariam" w:hAnsi="GHEA Mariam"/>
                <w:sz w:val="20"/>
                <w:szCs w:val="20"/>
                <w:shd w:val="clear" w:color="auto" w:fill="FFFFFF"/>
                <w:lang w:val="af-ZA"/>
              </w:rPr>
              <w:t xml:space="preserve">  կենտրոնի ստեղծում  </w:t>
            </w: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tc>
        <w:tc>
          <w:tcPr>
            <w:tcW w:w="2438" w:type="dxa"/>
          </w:tcPr>
          <w:p w:rsidR="00E72449" w:rsidRPr="00B243BF" w:rsidRDefault="00E72449" w:rsidP="006B47A6">
            <w:pPr>
              <w:rPr>
                <w:rFonts w:ascii="GHEA Mariam" w:hAnsi="GHEA Mariam"/>
                <w:b/>
                <w:bCs/>
                <w:i/>
                <w:iCs/>
                <w:lang w:val="af-ZA"/>
              </w:rPr>
            </w:pPr>
            <w:r w:rsidRPr="00B243BF">
              <w:rPr>
                <w:rFonts w:ascii="GHEA Mariam" w:hAnsi="GHEA Mariam"/>
                <w:shd w:val="clear" w:color="auto" w:fill="FFFFFF"/>
                <w:lang w:val="af-ZA"/>
              </w:rPr>
              <w:t xml:space="preserve">1) </w:t>
            </w:r>
            <w:r w:rsidRPr="00B243BF">
              <w:rPr>
                <w:rFonts w:ascii="GHEA Mariam" w:hAnsi="GHEA Mariam"/>
                <w:shd w:val="clear" w:color="auto" w:fill="FFFFFF"/>
              </w:rPr>
              <w:t>Քաղաքաշինական</w:t>
            </w:r>
            <w:r w:rsidRPr="00B243BF">
              <w:rPr>
                <w:rFonts w:ascii="GHEA Mariam" w:hAnsi="GHEA Mariam"/>
                <w:shd w:val="clear" w:color="auto" w:fill="FFFFFF"/>
                <w:lang w:val="af-ZA"/>
              </w:rPr>
              <w:t xml:space="preserve"> </w:t>
            </w:r>
            <w:r w:rsidRPr="00B243BF">
              <w:rPr>
                <w:rFonts w:ascii="GHEA Mariam" w:hAnsi="GHEA Mariam"/>
                <w:shd w:val="clear" w:color="auto" w:fill="FFFFFF"/>
              </w:rPr>
              <w:t>ծրագրերի</w:t>
            </w:r>
            <w:r w:rsidRPr="00B243BF">
              <w:rPr>
                <w:rFonts w:ascii="GHEA Mariam" w:hAnsi="GHEA Mariam"/>
                <w:shd w:val="clear" w:color="auto" w:fill="FFFFFF"/>
                <w:lang w:val="af-ZA"/>
              </w:rPr>
              <w:t xml:space="preserve"> </w:t>
            </w:r>
            <w:r w:rsidRPr="00B243BF">
              <w:rPr>
                <w:rFonts w:ascii="GHEA Mariam" w:hAnsi="GHEA Mariam"/>
                <w:shd w:val="clear" w:color="auto" w:fill="FFFFFF"/>
              </w:rPr>
              <w:t>փորձագիտական</w:t>
            </w:r>
            <w:r w:rsidRPr="00B243BF">
              <w:rPr>
                <w:rFonts w:ascii="GHEA Mariam" w:hAnsi="GHEA Mariam"/>
                <w:shd w:val="clear" w:color="auto" w:fill="FFFFFF"/>
                <w:lang w:val="af-ZA"/>
              </w:rPr>
              <w:t xml:space="preserve"> </w:t>
            </w:r>
            <w:r w:rsidRPr="00B243BF">
              <w:rPr>
                <w:rFonts w:ascii="GHEA Mariam" w:hAnsi="GHEA Mariam"/>
                <w:shd w:val="clear" w:color="auto" w:fill="FFFFFF"/>
              </w:rPr>
              <w:t>կենտրոնի</w:t>
            </w:r>
            <w:r w:rsidRPr="00B243BF">
              <w:rPr>
                <w:rFonts w:ascii="GHEA Mariam" w:hAnsi="GHEA Mariam"/>
                <w:shd w:val="clear" w:color="auto" w:fill="FFFFFF"/>
                <w:lang w:val="af-ZA"/>
              </w:rPr>
              <w:t xml:space="preserve"> </w:t>
            </w:r>
            <w:r w:rsidRPr="00B243BF">
              <w:rPr>
                <w:rFonts w:ascii="GHEA Mariam" w:hAnsi="GHEA Mariam"/>
                <w:shd w:val="clear" w:color="auto" w:fill="FFFFFF"/>
                <w:lang w:val="ru-RU"/>
              </w:rPr>
              <w:t>վերակազմավորում</w:t>
            </w:r>
            <w:r w:rsidRPr="00B243BF">
              <w:rPr>
                <w:rFonts w:ascii="GHEA Mariam" w:hAnsi="GHEA Mariam"/>
                <w:shd w:val="clear" w:color="auto" w:fill="FFFFFF"/>
              </w:rPr>
              <w:t>՝</w:t>
            </w:r>
            <w:r w:rsidRPr="00B243BF">
              <w:rPr>
                <w:rFonts w:ascii="GHEA Mariam" w:hAnsi="GHEA Mariam"/>
                <w:shd w:val="clear" w:color="auto" w:fill="FFFFFF"/>
                <w:lang w:val="af-ZA"/>
              </w:rPr>
              <w:t xml:space="preserve"> </w:t>
            </w:r>
            <w:r w:rsidRPr="00B243BF">
              <w:rPr>
                <w:rFonts w:ascii="GHEA Mariam" w:hAnsi="GHEA Mariam"/>
                <w:shd w:val="clear" w:color="auto" w:fill="FFFFFF"/>
              </w:rPr>
              <w:t>Քաղաքաշինական</w:t>
            </w:r>
            <w:r w:rsidRPr="00B243BF">
              <w:rPr>
                <w:rFonts w:ascii="GHEA Mariam" w:hAnsi="GHEA Mariam"/>
                <w:shd w:val="clear" w:color="auto" w:fill="FFFFFF"/>
                <w:lang w:val="af-ZA"/>
              </w:rPr>
              <w:t xml:space="preserve"> </w:t>
            </w:r>
            <w:r w:rsidRPr="00B243BF">
              <w:rPr>
                <w:rFonts w:ascii="GHEA Mariam" w:hAnsi="GHEA Mariam"/>
                <w:shd w:val="clear" w:color="auto" w:fill="FFFFFF"/>
              </w:rPr>
              <w:t>ծրագրերի</w:t>
            </w:r>
            <w:r w:rsidRPr="00B243BF">
              <w:rPr>
                <w:rFonts w:ascii="GHEA Mariam" w:hAnsi="GHEA Mariam"/>
                <w:shd w:val="clear" w:color="auto" w:fill="FFFFFF"/>
                <w:lang w:val="af-ZA"/>
              </w:rPr>
              <w:t xml:space="preserve"> </w:t>
            </w:r>
            <w:r w:rsidRPr="00B243BF">
              <w:rPr>
                <w:rFonts w:ascii="GHEA Mariam" w:hAnsi="GHEA Mariam"/>
                <w:shd w:val="clear" w:color="auto" w:fill="FFFFFF"/>
                <w:lang w:val="ru-RU"/>
              </w:rPr>
              <w:t>գիտա</w:t>
            </w:r>
            <w:r w:rsidRPr="00B243BF">
              <w:rPr>
                <w:rFonts w:ascii="GHEA Mariam" w:hAnsi="GHEA Mariam"/>
                <w:shd w:val="clear" w:color="auto" w:fill="FFFFFF"/>
              </w:rPr>
              <w:t>հետազոտական</w:t>
            </w:r>
            <w:r w:rsidRPr="00B243BF">
              <w:rPr>
                <w:rFonts w:ascii="GHEA Mariam" w:hAnsi="GHEA Mariam"/>
                <w:shd w:val="clear" w:color="auto" w:fill="FFFFFF"/>
                <w:lang w:val="af-ZA"/>
              </w:rPr>
              <w:t xml:space="preserve"> </w:t>
            </w:r>
            <w:r w:rsidRPr="00B243BF">
              <w:rPr>
                <w:rFonts w:ascii="GHEA Mariam" w:hAnsi="GHEA Mariam"/>
                <w:shd w:val="clear" w:color="auto" w:fill="FFFFFF"/>
              </w:rPr>
              <w:t>և</w:t>
            </w:r>
            <w:r w:rsidRPr="00B243BF">
              <w:rPr>
                <w:rFonts w:ascii="GHEA Mariam" w:hAnsi="GHEA Mariam"/>
                <w:shd w:val="clear" w:color="auto" w:fill="FFFFFF"/>
                <w:lang w:val="af-ZA"/>
              </w:rPr>
              <w:t xml:space="preserve"> </w:t>
            </w:r>
            <w:r w:rsidRPr="00B243BF">
              <w:rPr>
                <w:rFonts w:ascii="GHEA Mariam" w:hAnsi="GHEA Mariam"/>
                <w:shd w:val="clear" w:color="auto" w:fill="FFFFFF"/>
                <w:lang w:val="ru-RU"/>
              </w:rPr>
              <w:t>փորձարարական</w:t>
            </w:r>
            <w:r w:rsidRPr="00B243BF">
              <w:rPr>
                <w:rFonts w:ascii="GHEA Mariam" w:hAnsi="GHEA Mariam"/>
                <w:shd w:val="clear" w:color="auto" w:fill="FFFFFF"/>
                <w:lang w:val="af-ZA"/>
              </w:rPr>
              <w:t xml:space="preserve"> </w:t>
            </w:r>
            <w:r w:rsidRPr="00B243BF">
              <w:rPr>
                <w:rFonts w:ascii="GHEA Mariam" w:hAnsi="GHEA Mariam"/>
                <w:shd w:val="clear" w:color="auto" w:fill="FFFFFF"/>
                <w:lang w:val="ru-RU"/>
              </w:rPr>
              <w:t>կենտրոնի</w:t>
            </w:r>
            <w:r w:rsidRPr="00B243BF">
              <w:rPr>
                <w:rFonts w:ascii="GHEA Mariam" w:hAnsi="GHEA Mariam"/>
                <w:shd w:val="clear" w:color="auto" w:fill="FFFFFF"/>
                <w:lang w:val="af-ZA"/>
              </w:rPr>
              <w:t xml:space="preserve">  </w:t>
            </w:r>
          </w:p>
        </w:tc>
        <w:tc>
          <w:tcPr>
            <w:tcW w:w="2098" w:type="dxa"/>
          </w:tcPr>
          <w:p w:rsidR="00E72449" w:rsidRPr="00B243BF" w:rsidRDefault="00E72449" w:rsidP="006B47A6">
            <w:pPr>
              <w:rPr>
                <w:rFonts w:ascii="GHEA Mariam" w:hAnsi="GHEA Mariam"/>
                <w:lang w:val="af-ZA"/>
              </w:rPr>
            </w:pPr>
            <w:r w:rsidRPr="00B243BF">
              <w:rPr>
                <w:rFonts w:ascii="GHEA Mariam" w:hAnsi="GHEA Mariam"/>
                <w:shd w:val="clear" w:color="auto" w:fill="FFFFFF"/>
                <w:lang w:val="af-ZA"/>
              </w:rPr>
              <w:t xml:space="preserve">1.1) </w:t>
            </w:r>
            <w:r w:rsidRPr="00B243BF">
              <w:rPr>
                <w:rFonts w:ascii="GHEA Mariam" w:hAnsi="GHEA Mariam"/>
                <w:shd w:val="clear" w:color="auto" w:fill="FFFFFF"/>
              </w:rPr>
              <w:t>Քաղաքաշինական</w:t>
            </w:r>
            <w:r w:rsidRPr="00B243BF">
              <w:rPr>
                <w:rFonts w:ascii="GHEA Mariam" w:hAnsi="GHEA Mariam"/>
                <w:shd w:val="clear" w:color="auto" w:fill="FFFFFF"/>
                <w:lang w:val="af-ZA"/>
              </w:rPr>
              <w:t xml:space="preserve"> </w:t>
            </w:r>
            <w:r w:rsidRPr="00B243BF">
              <w:rPr>
                <w:rFonts w:ascii="GHEA Mariam" w:hAnsi="GHEA Mariam"/>
                <w:shd w:val="clear" w:color="auto" w:fill="FFFFFF"/>
              </w:rPr>
              <w:t>ծրագրերի</w:t>
            </w:r>
            <w:r w:rsidRPr="00B243BF">
              <w:rPr>
                <w:rFonts w:ascii="GHEA Mariam" w:hAnsi="GHEA Mariam"/>
                <w:shd w:val="clear" w:color="auto" w:fill="FFFFFF"/>
                <w:lang w:val="af-ZA"/>
              </w:rPr>
              <w:t xml:space="preserve"> </w:t>
            </w:r>
            <w:r w:rsidRPr="00B243BF">
              <w:rPr>
                <w:rFonts w:ascii="GHEA Mariam" w:hAnsi="GHEA Mariam"/>
                <w:shd w:val="clear" w:color="auto" w:fill="FFFFFF"/>
              </w:rPr>
              <w:t>փորձագիտական</w:t>
            </w:r>
            <w:r w:rsidRPr="00B243BF">
              <w:rPr>
                <w:rFonts w:ascii="GHEA Mariam" w:hAnsi="GHEA Mariam"/>
                <w:shd w:val="clear" w:color="auto" w:fill="FFFFFF"/>
                <w:lang w:val="af-ZA"/>
              </w:rPr>
              <w:t xml:space="preserve"> </w:t>
            </w:r>
            <w:r w:rsidRPr="00B243BF">
              <w:rPr>
                <w:rFonts w:ascii="GHEA Mariam" w:hAnsi="GHEA Mariam"/>
                <w:shd w:val="clear" w:color="auto" w:fill="FFFFFF"/>
              </w:rPr>
              <w:t>կենտրոնի</w:t>
            </w:r>
            <w:r w:rsidRPr="00B243BF">
              <w:rPr>
                <w:rFonts w:ascii="GHEA Mariam" w:hAnsi="GHEA Mariam"/>
                <w:shd w:val="clear" w:color="auto" w:fill="FFFFFF"/>
                <w:lang w:val="af-ZA"/>
              </w:rPr>
              <w:t xml:space="preserve"> </w:t>
            </w:r>
            <w:r w:rsidRPr="00B243BF">
              <w:rPr>
                <w:rFonts w:ascii="GHEA Mariam" w:hAnsi="GHEA Mariam"/>
                <w:lang w:val="af-ZA"/>
              </w:rPr>
              <w:t xml:space="preserve">արդիականացում և գործառույթների ընդլայնում </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af-ZA"/>
              </w:rPr>
              <w:t>ՀՀ քաղաքաշինության կոմիտե</w:t>
            </w:r>
          </w:p>
        </w:tc>
        <w:tc>
          <w:tcPr>
            <w:tcW w:w="1984" w:type="dxa"/>
          </w:tcPr>
          <w:p w:rsidR="00E72449" w:rsidRPr="00B243BF" w:rsidRDefault="00E72449" w:rsidP="006B47A6">
            <w:pPr>
              <w:jc w:val="center"/>
              <w:rPr>
                <w:rFonts w:ascii="GHEA Mariam" w:hAnsi="GHEA Mariam"/>
                <w:lang w:val="af-ZA"/>
              </w:rPr>
            </w:pPr>
            <w:r w:rsidRPr="00B243BF">
              <w:rPr>
                <w:rFonts w:ascii="GHEA Mariam" w:hAnsi="GHEA Mariam"/>
                <w:lang w:val="af-ZA"/>
              </w:rPr>
              <w:t>Հայաստանի Շինարարների միություն (համաձայնությամբ)</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Շահագրգիռ այլ մարմիններ </w:t>
            </w:r>
          </w:p>
          <w:p w:rsidR="00E72449" w:rsidRPr="00B243BF" w:rsidRDefault="00E72449" w:rsidP="006B47A6">
            <w:pPr>
              <w:jc w:val="center"/>
              <w:rPr>
                <w:rFonts w:ascii="GHEA Mariam" w:hAnsi="GHEA Mariam"/>
                <w:lang w:val="af-ZA"/>
              </w:rPr>
            </w:pPr>
            <w:r w:rsidRPr="00B243BF">
              <w:rPr>
                <w:rFonts w:ascii="GHEA Mariam" w:hAnsi="GHEA Mariam"/>
                <w:lang w:val="af-ZA"/>
              </w:rPr>
              <w:t>(համաձայնությամբ)</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af-ZA"/>
              </w:rPr>
              <w:t xml:space="preserve">2019 թվականի հոկտեմբերի </w:t>
            </w:r>
          </w:p>
          <w:p w:rsidR="00E72449" w:rsidRPr="00B243BF" w:rsidRDefault="00E72449" w:rsidP="006B47A6">
            <w:pPr>
              <w:jc w:val="center"/>
              <w:rPr>
                <w:rFonts w:ascii="GHEA Mariam" w:hAnsi="GHEA Mariam"/>
                <w:lang w:val="af-ZA"/>
              </w:rPr>
            </w:pPr>
            <w:r w:rsidRPr="00B243BF">
              <w:rPr>
                <w:rFonts w:ascii="GHEA Mariam" w:hAnsi="GHEA Mariam"/>
                <w:lang w:val="af-ZA"/>
              </w:rPr>
              <w:t>3-րդ տասնօրյակ</w:t>
            </w:r>
          </w:p>
        </w:tc>
        <w:tc>
          <w:tcPr>
            <w:tcW w:w="1985" w:type="dxa"/>
          </w:tcPr>
          <w:p w:rsidR="00E72449" w:rsidRPr="00B243BF" w:rsidRDefault="00E72449" w:rsidP="006B47A6">
            <w:pPr>
              <w:jc w:val="center"/>
              <w:rPr>
                <w:rFonts w:ascii="GHEA Mariam" w:hAnsi="GHEA Mariam"/>
                <w:lang w:val="af-ZA"/>
              </w:rPr>
            </w:pPr>
            <w:r w:rsidRPr="00B243BF">
              <w:rPr>
                <w:rFonts w:ascii="GHEA Mariam" w:hAnsi="GHEA Mariam"/>
                <w:lang w:val="af-ZA"/>
              </w:rPr>
              <w:t>Ֆինանսավորում չի պահանջվում</w:t>
            </w:r>
          </w:p>
        </w:tc>
      </w:tr>
      <w:tr w:rsidR="00853D7F" w:rsidRPr="00A42708" w:rsidTr="00E72449">
        <w:tc>
          <w:tcPr>
            <w:tcW w:w="513" w:type="dxa"/>
          </w:tcPr>
          <w:p w:rsidR="00E72449" w:rsidRPr="00B243BF" w:rsidRDefault="00E72449" w:rsidP="006B47A6">
            <w:pPr>
              <w:jc w:val="center"/>
              <w:rPr>
                <w:rFonts w:ascii="GHEA Mariam" w:hAnsi="GHEA Mariam" w:cs="Arial"/>
                <w:b/>
                <w:lang w:val="af-ZA"/>
              </w:rPr>
            </w:pPr>
            <w:r w:rsidRPr="00B243BF">
              <w:rPr>
                <w:rFonts w:ascii="GHEA Mariam" w:hAnsi="GHEA Mariam" w:cs="Arial"/>
                <w:b/>
                <w:lang w:val="af-ZA"/>
              </w:rPr>
              <w:t>8</w:t>
            </w:r>
          </w:p>
        </w:tc>
        <w:tc>
          <w:tcPr>
            <w:tcW w:w="2665" w:type="dxa"/>
          </w:tcPr>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r w:rsidRPr="00B243BF">
              <w:rPr>
                <w:rFonts w:ascii="GHEA Mariam" w:eastAsia="Times New Roman" w:hAnsi="GHEA Mariam"/>
                <w:sz w:val="20"/>
                <w:szCs w:val="20"/>
                <w:lang w:val="af-ZA"/>
              </w:rPr>
              <w:t>Աղետի գոտու հիմնախնդիրների կանոնակարգում</w:t>
            </w:r>
          </w:p>
        </w:tc>
        <w:tc>
          <w:tcPr>
            <w:tcW w:w="2438" w:type="dxa"/>
          </w:tcPr>
          <w:p w:rsidR="00E72449" w:rsidRPr="00B243BF" w:rsidRDefault="00E72449" w:rsidP="006B47A6">
            <w:pPr>
              <w:rPr>
                <w:rFonts w:ascii="GHEA Mariam" w:hAnsi="GHEA Mariam"/>
                <w:lang w:val="af-ZA"/>
              </w:rPr>
            </w:pPr>
            <w:r w:rsidRPr="00B243BF">
              <w:rPr>
                <w:rFonts w:ascii="GHEA Mariam" w:hAnsi="GHEA Mariam"/>
                <w:lang w:val="af-ZA"/>
              </w:rPr>
              <w:t xml:space="preserve">1) Աղետի գոտու բնակավայրերում </w:t>
            </w:r>
            <w:r w:rsidRPr="00B243BF">
              <w:rPr>
                <w:rFonts w:ascii="GHEA Mariam" w:hAnsi="GHEA Mariam"/>
              </w:rPr>
              <w:t>երկրաշարժի</w:t>
            </w:r>
            <w:r w:rsidRPr="00B243BF">
              <w:rPr>
                <w:rFonts w:ascii="GHEA Mariam" w:hAnsi="GHEA Mariam"/>
                <w:lang w:val="af-ZA"/>
              </w:rPr>
              <w:t xml:space="preserve"> </w:t>
            </w:r>
            <w:r w:rsidRPr="00B243BF">
              <w:rPr>
                <w:rFonts w:ascii="GHEA Mariam" w:hAnsi="GHEA Mariam"/>
              </w:rPr>
              <w:t>հետևան</w:t>
            </w:r>
            <w:r w:rsidRPr="00B243BF">
              <w:rPr>
                <w:rFonts w:ascii="GHEA Mariam" w:hAnsi="GHEA Mariam"/>
                <w:lang w:val="af-ZA"/>
              </w:rPr>
              <w:softHyphen/>
            </w:r>
            <w:r w:rsidRPr="00B243BF">
              <w:rPr>
                <w:rFonts w:ascii="GHEA Mariam" w:hAnsi="GHEA Mariam"/>
              </w:rPr>
              <w:t>քով</w:t>
            </w:r>
            <w:r w:rsidRPr="00B243BF">
              <w:rPr>
                <w:rFonts w:ascii="GHEA Mariam" w:hAnsi="GHEA Mariam"/>
                <w:lang w:val="af-ZA"/>
              </w:rPr>
              <w:t xml:space="preserve"> </w:t>
            </w:r>
            <w:r w:rsidRPr="00B243BF">
              <w:rPr>
                <w:rFonts w:ascii="GHEA Mariam" w:hAnsi="GHEA Mariam"/>
              </w:rPr>
              <w:t>անօթևան</w:t>
            </w:r>
            <w:r w:rsidRPr="00B243BF">
              <w:rPr>
                <w:rFonts w:ascii="GHEA Mariam" w:hAnsi="GHEA Mariam"/>
                <w:lang w:val="af-ZA"/>
              </w:rPr>
              <w:t xml:space="preserve"> </w:t>
            </w:r>
            <w:r w:rsidRPr="00B243BF">
              <w:rPr>
                <w:rFonts w:ascii="GHEA Mariam" w:hAnsi="GHEA Mariam"/>
              </w:rPr>
              <w:t>մնացած</w:t>
            </w:r>
            <w:r w:rsidRPr="00B243BF">
              <w:rPr>
                <w:rFonts w:ascii="GHEA Mariam" w:hAnsi="GHEA Mariam"/>
                <w:lang w:val="af-ZA"/>
              </w:rPr>
              <w:t xml:space="preserve"> </w:t>
            </w:r>
          </w:p>
          <w:p w:rsidR="00E72449" w:rsidRPr="00B243BF" w:rsidRDefault="00E72449" w:rsidP="006B47A6">
            <w:pPr>
              <w:rPr>
                <w:rFonts w:ascii="GHEA Mariam" w:hAnsi="GHEA Mariam"/>
                <w:lang w:val="af-ZA"/>
              </w:rPr>
            </w:pPr>
            <w:r w:rsidRPr="00B243BF">
              <w:rPr>
                <w:rFonts w:ascii="GHEA Mariam" w:hAnsi="GHEA Mariam"/>
              </w:rPr>
              <w:t>ընտա</w:t>
            </w:r>
            <w:r w:rsidRPr="00B243BF">
              <w:rPr>
                <w:rFonts w:ascii="GHEA Mariam" w:hAnsi="GHEA Mariam"/>
                <w:lang w:val="af-ZA"/>
              </w:rPr>
              <w:softHyphen/>
            </w:r>
            <w:r w:rsidRPr="00B243BF">
              <w:rPr>
                <w:rFonts w:ascii="GHEA Mariam" w:hAnsi="GHEA Mariam"/>
              </w:rPr>
              <w:t>նիքների</w:t>
            </w:r>
            <w:r w:rsidRPr="00B243BF">
              <w:rPr>
                <w:rFonts w:ascii="GHEA Mariam" w:hAnsi="GHEA Mariam"/>
                <w:lang w:val="af-ZA"/>
              </w:rPr>
              <w:t xml:space="preserve"> </w:t>
            </w:r>
            <w:r w:rsidRPr="00B243BF">
              <w:rPr>
                <w:rFonts w:ascii="GHEA Mariam" w:hAnsi="GHEA Mariam"/>
              </w:rPr>
              <w:t>բնակարանային</w:t>
            </w:r>
            <w:r w:rsidRPr="00B243BF">
              <w:rPr>
                <w:rFonts w:ascii="GHEA Mariam" w:hAnsi="GHEA Mariam"/>
                <w:lang w:val="af-ZA"/>
              </w:rPr>
              <w:t xml:space="preserve"> </w:t>
            </w:r>
            <w:r w:rsidRPr="00B243BF">
              <w:rPr>
                <w:rFonts w:ascii="GHEA Mariam" w:hAnsi="GHEA Mariam"/>
              </w:rPr>
              <w:t>ապահովմանն</w:t>
            </w:r>
            <w:r w:rsidRPr="00B243BF">
              <w:rPr>
                <w:rFonts w:ascii="GHEA Mariam" w:hAnsi="GHEA Mariam"/>
                <w:lang w:val="af-ZA"/>
              </w:rPr>
              <w:t xml:space="preserve"> </w:t>
            </w:r>
            <w:r w:rsidRPr="00B243BF">
              <w:rPr>
                <w:rFonts w:ascii="GHEA Mariam" w:hAnsi="GHEA Mariam"/>
              </w:rPr>
              <w:t>ուղղված</w:t>
            </w:r>
            <w:r w:rsidRPr="00B243BF">
              <w:rPr>
                <w:rFonts w:ascii="GHEA Mariam" w:hAnsi="GHEA Mariam"/>
                <w:lang w:val="af-ZA"/>
              </w:rPr>
              <w:t xml:space="preserve"> </w:t>
            </w:r>
            <w:r w:rsidRPr="00B243BF">
              <w:rPr>
                <w:rFonts w:ascii="GHEA Mariam" w:hAnsi="GHEA Mariam"/>
              </w:rPr>
              <w:t>պետա</w:t>
            </w:r>
            <w:r w:rsidRPr="00B243BF">
              <w:rPr>
                <w:rFonts w:ascii="GHEA Mariam" w:hAnsi="GHEA Mariam"/>
                <w:lang w:val="af-ZA"/>
              </w:rPr>
              <w:softHyphen/>
            </w:r>
            <w:r w:rsidRPr="00B243BF">
              <w:rPr>
                <w:rFonts w:ascii="GHEA Mariam" w:hAnsi="GHEA Mariam"/>
              </w:rPr>
              <w:t>կան</w:t>
            </w:r>
            <w:r w:rsidRPr="00B243BF">
              <w:rPr>
                <w:rFonts w:ascii="GHEA Mariam" w:hAnsi="GHEA Mariam"/>
                <w:lang w:val="af-ZA"/>
              </w:rPr>
              <w:t xml:space="preserve"> </w:t>
            </w:r>
            <w:r w:rsidRPr="00B243BF">
              <w:rPr>
                <w:rFonts w:ascii="GHEA Mariam" w:hAnsi="GHEA Mariam"/>
              </w:rPr>
              <w:t>աջակցության</w:t>
            </w:r>
            <w:r w:rsidRPr="00B243BF">
              <w:rPr>
                <w:rFonts w:ascii="GHEA Mariam" w:hAnsi="GHEA Mariam"/>
                <w:lang w:val="af-ZA"/>
              </w:rPr>
              <w:t xml:space="preserve"> </w:t>
            </w:r>
            <w:r w:rsidRPr="00B243BF">
              <w:rPr>
                <w:rFonts w:ascii="GHEA Mariam" w:hAnsi="GHEA Mariam"/>
              </w:rPr>
              <w:t>ծրագրի</w:t>
            </w:r>
            <w:r w:rsidRPr="00B243BF">
              <w:rPr>
                <w:rFonts w:ascii="GHEA Mariam" w:hAnsi="GHEA Mariam"/>
                <w:lang w:val="af-ZA"/>
              </w:rPr>
              <w:t xml:space="preserve"> ավարտ</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cs="Tahoma"/>
                <w:lang w:val="af-ZA"/>
              </w:rPr>
            </w:pPr>
            <w:r w:rsidRPr="00B243BF">
              <w:rPr>
                <w:rFonts w:ascii="GHEA Mariam" w:hAnsi="GHEA Mariam" w:cs="Tahoma"/>
                <w:lang w:val="af-ZA"/>
              </w:rPr>
              <w:t xml:space="preserve">2) </w:t>
            </w:r>
            <w:r w:rsidRPr="00B243BF">
              <w:rPr>
                <w:rFonts w:ascii="GHEA Mariam" w:hAnsi="GHEA Mariam" w:cs="Tahoma"/>
              </w:rPr>
              <w:t>Աղետի</w:t>
            </w:r>
            <w:r w:rsidRPr="00B243BF">
              <w:rPr>
                <w:rFonts w:ascii="GHEA Mariam" w:hAnsi="GHEA Mariam"/>
                <w:lang w:val="af-ZA"/>
              </w:rPr>
              <w:t xml:space="preserve"> </w:t>
            </w:r>
            <w:r w:rsidRPr="00B243BF">
              <w:rPr>
                <w:rFonts w:ascii="GHEA Mariam" w:hAnsi="GHEA Mariam" w:cs="Tahoma"/>
              </w:rPr>
              <w:t>գոտու</w:t>
            </w:r>
            <w:r w:rsidRPr="00B243BF">
              <w:rPr>
                <w:rFonts w:ascii="GHEA Mariam" w:hAnsi="GHEA Mariam"/>
                <w:lang w:val="af-ZA"/>
              </w:rPr>
              <w:t xml:space="preserve"> </w:t>
            </w:r>
            <w:r w:rsidRPr="00B243BF">
              <w:rPr>
                <w:rFonts w:ascii="GHEA Mariam" w:hAnsi="GHEA Mariam" w:cs="Tahoma"/>
              </w:rPr>
              <w:t>քաղաքային</w:t>
            </w:r>
            <w:r w:rsidRPr="00B243BF">
              <w:rPr>
                <w:rFonts w:ascii="GHEA Mariam" w:hAnsi="GHEA Mariam"/>
                <w:lang w:val="af-ZA"/>
              </w:rPr>
              <w:t xml:space="preserve"> </w:t>
            </w:r>
            <w:r w:rsidRPr="00B243BF">
              <w:rPr>
                <w:rFonts w:ascii="GHEA Mariam" w:hAnsi="GHEA Mariam" w:cs="Tahoma"/>
              </w:rPr>
              <w:t>բնակավայրերի</w:t>
            </w:r>
            <w:r w:rsidRPr="00B243BF">
              <w:rPr>
                <w:rFonts w:ascii="GHEA Mariam" w:hAnsi="GHEA Mariam"/>
                <w:lang w:val="af-ZA"/>
              </w:rPr>
              <w:t xml:space="preserve"> </w:t>
            </w:r>
            <w:r w:rsidRPr="00B243BF">
              <w:rPr>
                <w:rFonts w:ascii="GHEA Mariam" w:hAnsi="GHEA Mariam" w:cs="Tahoma"/>
              </w:rPr>
              <w:lastRenderedPageBreak/>
              <w:t>վարչական</w:t>
            </w:r>
            <w:r w:rsidRPr="00B243BF">
              <w:rPr>
                <w:rFonts w:ascii="GHEA Mariam" w:hAnsi="GHEA Mariam"/>
                <w:lang w:val="af-ZA"/>
              </w:rPr>
              <w:t xml:space="preserve"> </w:t>
            </w:r>
            <w:r w:rsidRPr="00B243BF">
              <w:rPr>
                <w:rFonts w:ascii="GHEA Mariam" w:hAnsi="GHEA Mariam" w:cs="Tahoma"/>
              </w:rPr>
              <w:t>սահմաններում</w:t>
            </w:r>
            <w:r w:rsidRPr="00B243BF">
              <w:rPr>
                <w:rFonts w:ascii="GHEA Mariam" w:hAnsi="GHEA Mariam"/>
                <w:lang w:val="af-ZA"/>
              </w:rPr>
              <w:t xml:space="preserve"> </w:t>
            </w:r>
            <w:r w:rsidRPr="00B243BF">
              <w:rPr>
                <w:rFonts w:ascii="GHEA Mariam" w:hAnsi="GHEA Mariam" w:cs="Tahoma"/>
              </w:rPr>
              <w:t>ընդգրկված՝</w:t>
            </w:r>
            <w:r w:rsidRPr="00B243BF">
              <w:rPr>
                <w:rFonts w:ascii="GHEA Mariam" w:hAnsi="GHEA Mariam"/>
                <w:lang w:val="af-ZA"/>
              </w:rPr>
              <w:t xml:space="preserve"> </w:t>
            </w:r>
            <w:r w:rsidRPr="00B243BF">
              <w:rPr>
                <w:rFonts w:ascii="GHEA Mariam" w:hAnsi="GHEA Mariam" w:cs="Tahoma"/>
              </w:rPr>
              <w:t>պետական</w:t>
            </w:r>
            <w:r w:rsidRPr="00B243BF">
              <w:rPr>
                <w:rFonts w:ascii="GHEA Mariam" w:hAnsi="GHEA Mariam"/>
                <w:lang w:val="af-ZA"/>
              </w:rPr>
              <w:t xml:space="preserve"> </w:t>
            </w:r>
            <w:r w:rsidRPr="00B243BF">
              <w:rPr>
                <w:rFonts w:ascii="GHEA Mariam" w:hAnsi="GHEA Mariam" w:cs="Tahoma"/>
              </w:rPr>
              <w:t>և</w:t>
            </w:r>
            <w:r w:rsidRPr="00B243BF">
              <w:rPr>
                <w:rFonts w:ascii="GHEA Mariam" w:hAnsi="GHEA Mariam"/>
                <w:lang w:val="af-ZA"/>
              </w:rPr>
              <w:t xml:space="preserve"> </w:t>
            </w:r>
            <w:r w:rsidRPr="00B243BF">
              <w:rPr>
                <w:rFonts w:ascii="GHEA Mariam" w:hAnsi="GHEA Mariam" w:cs="Tahoma"/>
              </w:rPr>
              <w:t>համայնքային</w:t>
            </w:r>
            <w:r w:rsidRPr="00B243BF">
              <w:rPr>
                <w:rFonts w:ascii="GHEA Mariam" w:hAnsi="GHEA Mariam"/>
                <w:lang w:val="af-ZA"/>
              </w:rPr>
              <w:t xml:space="preserve"> </w:t>
            </w:r>
            <w:r w:rsidRPr="00B243BF">
              <w:rPr>
                <w:rFonts w:ascii="GHEA Mariam" w:hAnsi="GHEA Mariam" w:cs="Tahoma"/>
              </w:rPr>
              <w:t>սեփականություն</w:t>
            </w:r>
            <w:r w:rsidRPr="00B243BF">
              <w:rPr>
                <w:rFonts w:ascii="GHEA Mariam" w:hAnsi="GHEA Mariam"/>
                <w:lang w:val="af-ZA"/>
              </w:rPr>
              <w:t xml:space="preserve"> </w:t>
            </w:r>
            <w:r w:rsidRPr="00B243BF">
              <w:rPr>
                <w:rFonts w:ascii="GHEA Mariam" w:hAnsi="GHEA Mariam" w:cs="Tahoma"/>
              </w:rPr>
              <w:t>հանդիսացող</w:t>
            </w:r>
            <w:r w:rsidRPr="00B243BF">
              <w:rPr>
                <w:rFonts w:ascii="GHEA Mariam" w:hAnsi="GHEA Mariam"/>
                <w:lang w:val="af-ZA"/>
              </w:rPr>
              <w:t xml:space="preserve"> </w:t>
            </w:r>
            <w:r w:rsidRPr="00B243BF">
              <w:rPr>
                <w:rFonts w:ascii="GHEA Mariam" w:hAnsi="GHEA Mariam" w:cs="Tahoma"/>
              </w:rPr>
              <w:t>տարածքների</w:t>
            </w:r>
            <w:r w:rsidRPr="00B243BF">
              <w:rPr>
                <w:rFonts w:ascii="GHEA Mariam" w:hAnsi="GHEA Mariam" w:cs="Tahoma"/>
                <w:lang w:val="af-ZA"/>
              </w:rPr>
              <w:t xml:space="preserve"> </w:t>
            </w:r>
            <w:r w:rsidRPr="00B243BF">
              <w:rPr>
                <w:rFonts w:ascii="GHEA Mariam" w:hAnsi="GHEA Mariam" w:cs="Tahoma"/>
              </w:rPr>
              <w:t>ոչ</w:t>
            </w:r>
            <w:r w:rsidRPr="00B243BF">
              <w:rPr>
                <w:rFonts w:ascii="GHEA Mariam" w:hAnsi="GHEA Mariam"/>
                <w:lang w:val="af-ZA"/>
              </w:rPr>
              <w:t xml:space="preserve"> </w:t>
            </w:r>
            <w:r w:rsidRPr="00B243BF">
              <w:rPr>
                <w:rFonts w:ascii="GHEA Mariam" w:hAnsi="GHEA Mariam" w:cs="Tahoma"/>
              </w:rPr>
              <w:t>հիմնական</w:t>
            </w:r>
            <w:r w:rsidRPr="00B243BF">
              <w:rPr>
                <w:rFonts w:ascii="GHEA Mariam" w:hAnsi="GHEA Mariam"/>
                <w:lang w:val="af-ZA"/>
              </w:rPr>
              <w:t xml:space="preserve"> </w:t>
            </w:r>
            <w:r w:rsidRPr="00B243BF">
              <w:rPr>
                <w:rFonts w:ascii="GHEA Mariam" w:hAnsi="GHEA Mariam" w:cs="Tahoma"/>
              </w:rPr>
              <w:t>շինությունների</w:t>
            </w:r>
            <w:r w:rsidRPr="00B243BF">
              <w:rPr>
                <w:rFonts w:ascii="GHEA Mariam" w:hAnsi="GHEA Mariam" w:cs="Tahoma"/>
                <w:lang w:val="af-ZA"/>
              </w:rPr>
              <w:t xml:space="preserve"> </w:t>
            </w:r>
            <w:r w:rsidRPr="00B243BF">
              <w:rPr>
                <w:rFonts w:ascii="GHEA Mariam" w:hAnsi="GHEA Mariam" w:cs="Tahoma"/>
              </w:rPr>
              <w:t>փաստագրում</w:t>
            </w:r>
          </w:p>
          <w:p w:rsidR="00E72449" w:rsidRPr="00B243BF" w:rsidRDefault="00E72449" w:rsidP="006B47A6">
            <w:pPr>
              <w:rPr>
                <w:rFonts w:ascii="GHEA Mariam" w:hAnsi="GHEA Mariam" w:cs="Tahoma"/>
                <w:lang w:val="af-ZA"/>
              </w:rPr>
            </w:pPr>
          </w:p>
          <w:p w:rsidR="00E72449" w:rsidRPr="00B243BF" w:rsidRDefault="00E72449" w:rsidP="006B47A6">
            <w:pPr>
              <w:rPr>
                <w:rFonts w:ascii="GHEA Mariam" w:hAnsi="GHEA Mariam" w:cs="Tahoma"/>
                <w:lang w:val="af-ZA"/>
              </w:rPr>
            </w:pPr>
          </w:p>
          <w:p w:rsidR="00E72449" w:rsidRPr="00B243BF" w:rsidRDefault="00E72449" w:rsidP="006B47A6">
            <w:pPr>
              <w:ind w:right="-54"/>
              <w:rPr>
                <w:rFonts w:ascii="GHEA Mariam" w:hAnsi="GHEA Mariam"/>
                <w:lang w:val="af-ZA"/>
              </w:rPr>
            </w:pPr>
          </w:p>
          <w:p w:rsidR="00E72449" w:rsidRPr="00B243BF" w:rsidRDefault="00E72449" w:rsidP="006B47A6">
            <w:pPr>
              <w:ind w:right="-54"/>
              <w:rPr>
                <w:rFonts w:ascii="GHEA Mariam" w:hAnsi="GHEA Mariam"/>
                <w:lang w:val="af-ZA"/>
              </w:rPr>
            </w:pPr>
          </w:p>
          <w:p w:rsidR="00E72449" w:rsidRPr="00B243BF" w:rsidRDefault="00E72449" w:rsidP="006B47A6">
            <w:pPr>
              <w:ind w:right="-54"/>
              <w:rPr>
                <w:rFonts w:ascii="GHEA Mariam" w:hAnsi="GHEA Mariam"/>
                <w:lang w:val="af-ZA"/>
              </w:rPr>
            </w:pPr>
          </w:p>
          <w:p w:rsidR="00E72449" w:rsidRPr="00B243BF" w:rsidRDefault="00E72449" w:rsidP="006B47A6">
            <w:pPr>
              <w:ind w:right="-54"/>
              <w:rPr>
                <w:rFonts w:ascii="GHEA Mariam" w:hAnsi="GHEA Mariam"/>
                <w:lang w:val="af-ZA"/>
              </w:rPr>
            </w:pPr>
          </w:p>
          <w:p w:rsidR="00E72449" w:rsidRPr="00B243BF" w:rsidRDefault="00E72449" w:rsidP="006B47A6">
            <w:pPr>
              <w:rPr>
                <w:rFonts w:ascii="GHEA Mariam" w:hAnsi="GHEA Mariam" w:cs="GHEA Grapalat"/>
                <w:lang w:val="af-ZA"/>
              </w:rPr>
            </w:pPr>
            <w:r w:rsidRPr="00B243BF">
              <w:rPr>
                <w:rFonts w:ascii="GHEA Mariam" w:hAnsi="GHEA Mariam" w:cs="GHEA Grapalat"/>
                <w:lang w:val="af-ZA"/>
              </w:rPr>
              <w:t xml:space="preserve">3) Ոչ հիմնական շինությունների քանդման և տարածքների ազատման, ինչպես նաև </w:t>
            </w:r>
            <w:r w:rsidRPr="00B243BF">
              <w:rPr>
                <w:rFonts w:ascii="GHEA Mariam" w:hAnsi="GHEA Mariam"/>
                <w:lang w:val="hy-AM"/>
              </w:rPr>
              <w:t>քաղաքաշինական փաստաթղթերի  պահանջներին համապատասխանող շինություններ</w:t>
            </w:r>
            <w:r w:rsidRPr="00B243BF">
              <w:rPr>
                <w:rFonts w:ascii="GHEA Mariam" w:hAnsi="GHEA Mariam"/>
              </w:rPr>
              <w:t>ի</w:t>
            </w:r>
            <w:r w:rsidRPr="00B243BF">
              <w:rPr>
                <w:rFonts w:ascii="GHEA Mariam" w:hAnsi="GHEA Mariam"/>
                <w:lang w:val="hy-AM"/>
              </w:rPr>
              <w:t xml:space="preserve"> օրինականաց</w:t>
            </w:r>
            <w:r w:rsidRPr="00B243BF">
              <w:rPr>
                <w:rFonts w:ascii="GHEA Mariam" w:hAnsi="GHEA Mariam"/>
              </w:rPr>
              <w:t>մանն</w:t>
            </w:r>
            <w:r w:rsidRPr="00B243BF">
              <w:rPr>
                <w:rFonts w:ascii="GHEA Mariam" w:hAnsi="GHEA Mariam"/>
                <w:lang w:val="af-ZA"/>
              </w:rPr>
              <w:t xml:space="preserve"> </w:t>
            </w:r>
            <w:r w:rsidRPr="00B243BF">
              <w:rPr>
                <w:rFonts w:ascii="GHEA Mariam" w:hAnsi="GHEA Mariam"/>
              </w:rPr>
              <w:t>ուղղված</w:t>
            </w:r>
            <w:r w:rsidRPr="00B243BF">
              <w:rPr>
                <w:rFonts w:ascii="GHEA Mariam" w:hAnsi="GHEA Mariam"/>
                <w:lang w:val="af-ZA"/>
              </w:rPr>
              <w:t xml:space="preserve"> </w:t>
            </w:r>
            <w:r w:rsidRPr="00B243BF">
              <w:rPr>
                <w:rFonts w:ascii="GHEA Mariam" w:hAnsi="GHEA Mariam" w:cs="GHEA Grapalat"/>
                <w:lang w:val="af-ZA"/>
              </w:rPr>
              <w:t>մոտեցումների սահմանում</w:t>
            </w:r>
          </w:p>
        </w:tc>
        <w:tc>
          <w:tcPr>
            <w:tcW w:w="2098" w:type="dxa"/>
          </w:tcPr>
          <w:p w:rsidR="00E72449" w:rsidRPr="00B243BF" w:rsidRDefault="00E72449" w:rsidP="006B47A6">
            <w:pPr>
              <w:rPr>
                <w:rFonts w:ascii="GHEA Mariam" w:hAnsi="GHEA Mariam"/>
                <w:lang w:val="af-ZA"/>
              </w:rPr>
            </w:pPr>
            <w:r w:rsidRPr="00B243BF">
              <w:rPr>
                <w:rFonts w:ascii="GHEA Mariam" w:hAnsi="GHEA Mariam"/>
                <w:lang w:val="af-ZA"/>
              </w:rPr>
              <w:lastRenderedPageBreak/>
              <w:t>1.1) Ծրագրի շահառու ճանաչված, սակայն ծրագրի շրջանակներում բնակարանային պայմանները դեռևս չբարելաված ընտանիքների բնակարանային խնդիրների լուծման նկատմամբ ձևավորված պետական պարտավորությունների կատարում</w:t>
            </w:r>
          </w:p>
          <w:p w:rsidR="00E72449" w:rsidRPr="00B243BF" w:rsidRDefault="00E72449" w:rsidP="006B47A6">
            <w:pPr>
              <w:ind w:right="-54"/>
              <w:rPr>
                <w:rFonts w:ascii="GHEA Mariam" w:hAnsi="GHEA Mariam"/>
                <w:lang w:val="af-ZA"/>
              </w:rPr>
            </w:pPr>
          </w:p>
          <w:p w:rsidR="00E72449" w:rsidRPr="00B243BF" w:rsidRDefault="00E72449" w:rsidP="006B47A6">
            <w:pPr>
              <w:ind w:right="-54"/>
              <w:rPr>
                <w:rFonts w:ascii="GHEA Mariam" w:hAnsi="GHEA Mariam"/>
                <w:lang w:val="af-ZA"/>
              </w:rPr>
            </w:pPr>
          </w:p>
          <w:p w:rsidR="00E72449" w:rsidRPr="00B243BF" w:rsidRDefault="00E72449" w:rsidP="006B47A6">
            <w:pPr>
              <w:ind w:right="-54"/>
              <w:rPr>
                <w:rFonts w:ascii="GHEA Mariam" w:hAnsi="GHEA Mariam"/>
                <w:lang w:val="af-ZA"/>
              </w:rPr>
            </w:pPr>
          </w:p>
          <w:p w:rsidR="00E72449" w:rsidRPr="00B243BF" w:rsidRDefault="00E72449" w:rsidP="006B47A6">
            <w:pPr>
              <w:ind w:right="-54"/>
              <w:rPr>
                <w:rFonts w:ascii="GHEA Mariam" w:hAnsi="GHEA Mariam"/>
                <w:lang w:val="af-ZA"/>
              </w:rPr>
            </w:pPr>
          </w:p>
          <w:p w:rsidR="00E72449" w:rsidRPr="00B243BF" w:rsidRDefault="00E72449" w:rsidP="006B47A6">
            <w:pPr>
              <w:ind w:right="-54"/>
              <w:rPr>
                <w:rFonts w:ascii="GHEA Mariam" w:hAnsi="GHEA Mariam" w:cs="GHEA Grapalat"/>
                <w:lang w:val="af-ZA"/>
              </w:rPr>
            </w:pPr>
            <w:r w:rsidRPr="00B243BF">
              <w:rPr>
                <w:rFonts w:ascii="GHEA Mariam" w:hAnsi="GHEA Mariam"/>
                <w:lang w:val="af-ZA"/>
              </w:rPr>
              <w:t xml:space="preserve">2.1) </w:t>
            </w:r>
            <w:r w:rsidRPr="00B243BF">
              <w:rPr>
                <w:rFonts w:ascii="GHEA Mariam" w:hAnsi="GHEA Mariam" w:cs="GHEA Grapalat"/>
                <w:lang w:val="af-ZA"/>
              </w:rPr>
              <w:t xml:space="preserve">Ոչ հիմնական </w:t>
            </w:r>
            <w:r w:rsidRPr="00B243BF">
              <w:rPr>
                <w:rFonts w:ascii="GHEA Mariam" w:hAnsi="GHEA Mariam" w:cs="GHEA Grapalat"/>
                <w:lang w:val="af-ZA"/>
              </w:rPr>
              <w:lastRenderedPageBreak/>
              <w:t xml:space="preserve">շինությունների թվի, վիճակի և տեղաբաշխման վերաբերյալ հստակ և համալիր տեղեկատվության հավաքագրում, դրանց հիման վրա </w:t>
            </w:r>
            <w:r w:rsidRPr="00B243BF">
              <w:rPr>
                <w:rFonts w:ascii="GHEA Mariam" w:hAnsi="GHEA Mariam"/>
                <w:lang w:val="hy-AM"/>
              </w:rPr>
              <w:t xml:space="preserve">գրաֆիկական և աղյուսակային </w:t>
            </w:r>
            <w:r w:rsidRPr="00B243BF">
              <w:rPr>
                <w:rFonts w:ascii="GHEA Mariam" w:hAnsi="GHEA Mariam"/>
              </w:rPr>
              <w:t>նյութերի</w:t>
            </w:r>
            <w:r w:rsidRPr="00B243BF">
              <w:rPr>
                <w:rFonts w:ascii="GHEA Mariam" w:hAnsi="GHEA Mariam"/>
                <w:lang w:val="af-ZA"/>
              </w:rPr>
              <w:t xml:space="preserve"> կազմում</w:t>
            </w:r>
          </w:p>
          <w:p w:rsidR="00E72449" w:rsidRPr="00B243BF" w:rsidRDefault="00E72449" w:rsidP="006B47A6">
            <w:pPr>
              <w:ind w:right="-54"/>
              <w:rPr>
                <w:rFonts w:ascii="GHEA Mariam" w:hAnsi="GHEA Mariam" w:cs="GHEA Grapalat"/>
                <w:lang w:val="af-ZA"/>
              </w:rPr>
            </w:pPr>
          </w:p>
          <w:p w:rsidR="00E72449" w:rsidRPr="00B243BF" w:rsidRDefault="00E72449" w:rsidP="006B47A6">
            <w:pPr>
              <w:ind w:right="-54"/>
              <w:rPr>
                <w:rFonts w:ascii="GHEA Mariam" w:hAnsi="GHEA Mariam" w:cs="GHEA Grapalat"/>
                <w:lang w:val="af-ZA"/>
              </w:rPr>
            </w:pPr>
          </w:p>
          <w:p w:rsidR="00E72449" w:rsidRPr="00B243BF" w:rsidRDefault="00E72449" w:rsidP="006B47A6">
            <w:pPr>
              <w:ind w:right="-54"/>
              <w:rPr>
                <w:rFonts w:ascii="GHEA Mariam" w:hAnsi="GHEA Mariam" w:cs="GHEA Grapalat"/>
                <w:lang w:val="af-ZA"/>
              </w:rPr>
            </w:pPr>
          </w:p>
          <w:p w:rsidR="00E72449" w:rsidRPr="00B243BF" w:rsidRDefault="00E72449" w:rsidP="006B47A6">
            <w:pPr>
              <w:ind w:right="-54"/>
              <w:rPr>
                <w:rFonts w:ascii="GHEA Mariam" w:hAnsi="GHEA Mariam" w:cs="GHEA Grapalat"/>
                <w:lang w:val="af-ZA"/>
              </w:rPr>
            </w:pPr>
          </w:p>
          <w:p w:rsidR="00E72449" w:rsidRPr="00B243BF" w:rsidRDefault="00E72449" w:rsidP="006B47A6">
            <w:pPr>
              <w:ind w:right="-54"/>
              <w:rPr>
                <w:rFonts w:ascii="GHEA Mariam" w:hAnsi="GHEA Mariam" w:cs="GHEA Grapalat"/>
                <w:lang w:val="af-ZA"/>
              </w:rPr>
            </w:pPr>
          </w:p>
          <w:p w:rsidR="00E72449" w:rsidRPr="00B243BF" w:rsidRDefault="00E72449" w:rsidP="006B47A6">
            <w:pPr>
              <w:ind w:right="-54"/>
              <w:rPr>
                <w:rFonts w:ascii="GHEA Mariam" w:hAnsi="GHEA Mariam" w:cs="GHEA Grapalat"/>
                <w:lang w:val="af-ZA"/>
              </w:rPr>
            </w:pPr>
          </w:p>
          <w:p w:rsidR="00E72449" w:rsidRPr="00B243BF" w:rsidRDefault="00E72449" w:rsidP="006B47A6">
            <w:pPr>
              <w:rPr>
                <w:rFonts w:ascii="GHEA Mariam" w:hAnsi="GHEA Mariam"/>
                <w:lang w:val="af-ZA"/>
              </w:rPr>
            </w:pPr>
            <w:r w:rsidRPr="00B243BF">
              <w:rPr>
                <w:rFonts w:ascii="GHEA Mariam" w:hAnsi="GHEA Mariam" w:cs="Tahoma"/>
                <w:lang w:val="af-ZA"/>
              </w:rPr>
              <w:t>3.1) Տ</w:t>
            </w:r>
            <w:r w:rsidRPr="00B243BF">
              <w:rPr>
                <w:rFonts w:ascii="GHEA Mariam" w:hAnsi="GHEA Mariam" w:cs="Tahoma"/>
              </w:rPr>
              <w:t>արածքները</w:t>
            </w:r>
            <w:r w:rsidRPr="00B243BF">
              <w:rPr>
                <w:rFonts w:ascii="GHEA Mariam" w:hAnsi="GHEA Mariam" w:cs="Tahoma"/>
                <w:lang w:val="af-ZA"/>
              </w:rPr>
              <w:t xml:space="preserve"> </w:t>
            </w:r>
            <w:r w:rsidRPr="00B243BF">
              <w:rPr>
                <w:rFonts w:ascii="GHEA Mariam" w:hAnsi="GHEA Mariam" w:cs="Tahoma"/>
              </w:rPr>
              <w:t>ոչ</w:t>
            </w:r>
            <w:r w:rsidRPr="00B243BF">
              <w:rPr>
                <w:rFonts w:ascii="GHEA Mariam" w:hAnsi="GHEA Mariam"/>
                <w:lang w:val="af-ZA"/>
              </w:rPr>
              <w:t xml:space="preserve"> </w:t>
            </w:r>
            <w:r w:rsidRPr="00B243BF">
              <w:rPr>
                <w:rFonts w:ascii="GHEA Mariam" w:hAnsi="GHEA Mariam" w:cs="Tahoma"/>
              </w:rPr>
              <w:t>հիմնական</w:t>
            </w:r>
            <w:r w:rsidRPr="00B243BF">
              <w:rPr>
                <w:rFonts w:ascii="GHEA Mariam" w:hAnsi="GHEA Mariam"/>
                <w:lang w:val="af-ZA"/>
              </w:rPr>
              <w:t xml:space="preserve"> </w:t>
            </w:r>
            <w:r w:rsidRPr="00B243BF">
              <w:rPr>
                <w:rFonts w:ascii="GHEA Mariam" w:hAnsi="GHEA Mariam" w:cs="Tahoma"/>
              </w:rPr>
              <w:t>շինություններից</w:t>
            </w:r>
            <w:r w:rsidRPr="00B243BF">
              <w:rPr>
                <w:rFonts w:ascii="GHEA Mariam" w:hAnsi="GHEA Mariam" w:cs="Tahoma"/>
                <w:lang w:val="af-ZA"/>
              </w:rPr>
              <w:t xml:space="preserve"> </w:t>
            </w:r>
            <w:r w:rsidRPr="00B243BF">
              <w:rPr>
                <w:rFonts w:ascii="GHEA Mariam" w:hAnsi="GHEA Mariam" w:cs="Tahoma"/>
              </w:rPr>
              <w:t>ազատելու</w:t>
            </w:r>
            <w:r w:rsidRPr="00B243BF">
              <w:rPr>
                <w:rFonts w:ascii="GHEA Mariam" w:hAnsi="GHEA Mariam" w:cs="Tahoma"/>
                <w:lang w:val="af-ZA"/>
              </w:rPr>
              <w:t xml:space="preserve"> և այդ</w:t>
            </w:r>
            <w:r w:rsidRPr="00B243BF">
              <w:rPr>
                <w:rFonts w:ascii="GHEA Mariam" w:hAnsi="GHEA Mariam" w:cs="GHEA Grapalat"/>
                <w:spacing w:val="-4"/>
                <w:lang w:val="af-ZA"/>
              </w:rPr>
              <w:t xml:space="preserve"> </w:t>
            </w:r>
            <w:r w:rsidRPr="00B243BF">
              <w:rPr>
                <w:rFonts w:ascii="GHEA Mariam" w:hAnsi="GHEA Mariam" w:cs="GHEA Grapalat"/>
                <w:spacing w:val="-4"/>
              </w:rPr>
              <w:t>շինություններում</w:t>
            </w:r>
            <w:r w:rsidRPr="00B243BF">
              <w:rPr>
                <w:rFonts w:ascii="GHEA Mariam" w:hAnsi="GHEA Mariam" w:cs="GHEA Grapalat"/>
                <w:spacing w:val="-4"/>
                <w:lang w:val="af-ZA"/>
              </w:rPr>
              <w:t xml:space="preserve"> </w:t>
            </w:r>
            <w:r w:rsidRPr="00B243BF">
              <w:rPr>
                <w:rFonts w:ascii="GHEA Mariam" w:hAnsi="GHEA Mariam" w:cs="GHEA Grapalat"/>
                <w:spacing w:val="-4"/>
              </w:rPr>
              <w:t>բնակվող</w:t>
            </w:r>
            <w:r w:rsidRPr="00B243BF">
              <w:rPr>
                <w:rFonts w:ascii="GHEA Mariam" w:hAnsi="GHEA Mariam" w:cs="GHEA Grapalat"/>
                <w:spacing w:val="-4"/>
                <w:lang w:val="af-ZA"/>
              </w:rPr>
              <w:t xml:space="preserve"> </w:t>
            </w:r>
            <w:r w:rsidRPr="00B243BF">
              <w:rPr>
                <w:rFonts w:ascii="GHEA Mariam" w:hAnsi="GHEA Mariam" w:cs="GHEA Grapalat"/>
                <w:spacing w:val="-4"/>
              </w:rPr>
              <w:t>ընտանիքների</w:t>
            </w:r>
            <w:r w:rsidRPr="00B243BF">
              <w:rPr>
                <w:rFonts w:ascii="GHEA Mariam" w:hAnsi="GHEA Mariam" w:cs="GHEA Grapalat"/>
                <w:spacing w:val="-4"/>
                <w:lang w:val="af-ZA"/>
              </w:rPr>
              <w:t xml:space="preserve"> </w:t>
            </w:r>
            <w:r w:rsidRPr="00B243BF">
              <w:rPr>
                <w:rFonts w:ascii="GHEA Mariam" w:hAnsi="GHEA Mariam" w:cs="GHEA Grapalat"/>
                <w:spacing w:val="-4"/>
              </w:rPr>
              <w:t>բնակարանային</w:t>
            </w:r>
            <w:r w:rsidRPr="00B243BF">
              <w:rPr>
                <w:rFonts w:ascii="GHEA Mariam" w:hAnsi="GHEA Mariam" w:cs="GHEA Grapalat"/>
                <w:spacing w:val="-4"/>
                <w:lang w:val="af-ZA"/>
              </w:rPr>
              <w:t xml:space="preserve"> </w:t>
            </w:r>
            <w:r w:rsidRPr="00B243BF">
              <w:rPr>
                <w:rFonts w:ascii="GHEA Mariam" w:hAnsi="GHEA Mariam" w:cs="GHEA Grapalat"/>
                <w:spacing w:val="-4"/>
              </w:rPr>
              <w:t>պայմանների</w:t>
            </w:r>
            <w:r w:rsidRPr="00B243BF">
              <w:rPr>
                <w:rFonts w:ascii="GHEA Mariam" w:hAnsi="GHEA Mariam" w:cs="GHEA Grapalat"/>
                <w:spacing w:val="-4"/>
                <w:lang w:val="af-ZA"/>
              </w:rPr>
              <w:t xml:space="preserve"> բարելավման պետություն-մասնավոր գործակցության ծրագրերի մշակման համար </w:t>
            </w:r>
            <w:r w:rsidRPr="00B243BF">
              <w:rPr>
                <w:rFonts w:ascii="GHEA Mariam" w:hAnsi="GHEA Mariam" w:cs="Tahoma"/>
              </w:rPr>
              <w:t>նախադրյալների</w:t>
            </w:r>
            <w:r w:rsidRPr="00B243BF">
              <w:rPr>
                <w:rFonts w:ascii="GHEA Mariam" w:hAnsi="GHEA Mariam" w:cs="Tahoma"/>
                <w:lang w:val="af-ZA"/>
              </w:rPr>
              <w:t xml:space="preserve"> </w:t>
            </w:r>
            <w:r w:rsidRPr="00B243BF">
              <w:rPr>
                <w:rFonts w:ascii="GHEA Mariam" w:hAnsi="GHEA Mariam" w:cs="Tahoma"/>
              </w:rPr>
              <w:t>ստեղծում</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tc>
        <w:tc>
          <w:tcPr>
            <w:tcW w:w="1984"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ՀՀ</w:t>
            </w:r>
            <w:r w:rsidRPr="00B243BF">
              <w:rPr>
                <w:rFonts w:ascii="GHEA Mariam" w:hAnsi="GHEA Mariam"/>
                <w:lang w:val="af-ZA"/>
              </w:rPr>
              <w:t xml:space="preserve"> </w:t>
            </w:r>
            <w:r w:rsidRPr="00B243BF">
              <w:rPr>
                <w:rFonts w:ascii="GHEA Mariam" w:hAnsi="GHEA Mariam"/>
              </w:rPr>
              <w:t>տարածքային</w:t>
            </w:r>
            <w:r w:rsidRPr="00B243BF">
              <w:rPr>
                <w:rFonts w:ascii="GHEA Mariam" w:hAnsi="GHEA Mariam"/>
                <w:lang w:val="af-ZA"/>
              </w:rPr>
              <w:t xml:space="preserve"> </w:t>
            </w:r>
            <w:r w:rsidRPr="00B243BF">
              <w:rPr>
                <w:rFonts w:ascii="GHEA Mariam" w:hAnsi="GHEA Mariam"/>
              </w:rPr>
              <w:t>կառավարման</w:t>
            </w:r>
            <w:r w:rsidRPr="00B243BF">
              <w:rPr>
                <w:rFonts w:ascii="GHEA Mariam" w:hAnsi="GHEA Mariam"/>
                <w:lang w:val="af-ZA"/>
              </w:rPr>
              <w:t xml:space="preserve"> </w:t>
            </w:r>
            <w:r w:rsidRPr="00B243BF">
              <w:rPr>
                <w:rFonts w:ascii="GHEA Mariam" w:hAnsi="GHEA Mariam"/>
              </w:rPr>
              <w:t>և</w:t>
            </w:r>
            <w:r w:rsidRPr="00B243BF">
              <w:rPr>
                <w:rFonts w:ascii="GHEA Mariam" w:hAnsi="GHEA Mariam"/>
                <w:lang w:val="af-ZA"/>
              </w:rPr>
              <w:t xml:space="preserve"> </w:t>
            </w:r>
            <w:r w:rsidRPr="00B243BF">
              <w:rPr>
                <w:rFonts w:ascii="GHEA Mariam" w:hAnsi="GHEA Mariam"/>
              </w:rPr>
              <w:t>զարգացման</w:t>
            </w:r>
            <w:r w:rsidRPr="00B243BF">
              <w:rPr>
                <w:rFonts w:ascii="GHEA Mariam" w:hAnsi="GHEA Mariam"/>
                <w:lang w:val="af-ZA"/>
              </w:rPr>
              <w:t xml:space="preserve"> </w:t>
            </w:r>
            <w:r w:rsidRPr="00B243BF">
              <w:rPr>
                <w:rFonts w:ascii="GHEA Mariam" w:hAnsi="GHEA Mariam"/>
              </w:rPr>
              <w:t>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Լոռու</w:t>
            </w:r>
            <w:r w:rsidRPr="00B243BF">
              <w:rPr>
                <w:rFonts w:ascii="GHEA Mariam" w:hAnsi="GHEA Mariam"/>
                <w:lang w:val="af-ZA"/>
              </w:rPr>
              <w:t xml:space="preserve">, </w:t>
            </w:r>
            <w:r w:rsidRPr="00B243BF">
              <w:rPr>
                <w:rFonts w:ascii="GHEA Mariam" w:hAnsi="GHEA Mariam"/>
              </w:rPr>
              <w:t>Շիրակի</w:t>
            </w:r>
            <w:r w:rsidRPr="00B243BF">
              <w:rPr>
                <w:rFonts w:ascii="GHEA Mariam" w:hAnsi="GHEA Mariam"/>
                <w:lang w:val="af-ZA"/>
              </w:rPr>
              <w:t xml:space="preserve">, </w:t>
            </w:r>
            <w:r w:rsidRPr="00B243BF">
              <w:rPr>
                <w:rFonts w:ascii="GHEA Mariam" w:hAnsi="GHEA Mariam"/>
              </w:rPr>
              <w:t>Արագածոտնի</w:t>
            </w:r>
            <w:r w:rsidRPr="00B243BF">
              <w:rPr>
                <w:rFonts w:ascii="GHEA Mariam" w:hAnsi="GHEA Mariam"/>
                <w:lang w:val="af-ZA"/>
              </w:rPr>
              <w:t xml:space="preserve"> </w:t>
            </w:r>
            <w:r w:rsidRPr="00B243BF">
              <w:rPr>
                <w:rFonts w:ascii="GHEA Mariam" w:hAnsi="GHEA Mariam"/>
              </w:rPr>
              <w:t>մարզպետարաններ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ՀՀ Շիրակի և Լոռու մարզպետարաններ</w:t>
            </w:r>
          </w:p>
          <w:p w:rsidR="00E72449" w:rsidRPr="00B243BF" w:rsidRDefault="00E72449" w:rsidP="006B47A6">
            <w:pPr>
              <w:jc w:val="center"/>
              <w:rPr>
                <w:rFonts w:ascii="GHEA Mariam" w:hAnsi="GHEA Mariam"/>
                <w:lang w:val="af-ZA"/>
              </w:rPr>
            </w:pPr>
            <w:r w:rsidRPr="00B243BF">
              <w:rPr>
                <w:rFonts w:ascii="GHEA Mariam" w:hAnsi="GHEA Mariam"/>
                <w:lang w:val="af-ZA"/>
              </w:rPr>
              <w:t>ՀՀ Շիրակի և Լոռու մարզերի քաղաքային համայնքներ (համաձայնությամբ)</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տարածքային կառավարման և զարգացման նախարարություն</w:t>
            </w:r>
          </w:p>
          <w:p w:rsidR="00E72449" w:rsidRPr="00B243BF" w:rsidRDefault="00E72449" w:rsidP="006B47A6">
            <w:pPr>
              <w:jc w:val="center"/>
              <w:rPr>
                <w:rFonts w:ascii="GHEA Mariam" w:hAnsi="GHEA Mariam"/>
                <w:lang w:val="af-ZA"/>
              </w:rPr>
            </w:pPr>
            <w:r w:rsidRPr="00B243BF">
              <w:rPr>
                <w:rFonts w:ascii="GHEA Mariam" w:hAnsi="GHEA Mariam"/>
                <w:lang w:val="af-ZA"/>
              </w:rPr>
              <w:t>ՀՀ Շիրակի և Լոռու մարզպետարաններ</w:t>
            </w:r>
          </w:p>
          <w:p w:rsidR="00E72449" w:rsidRPr="00B243BF" w:rsidRDefault="00E72449" w:rsidP="006B47A6">
            <w:pPr>
              <w:jc w:val="center"/>
              <w:rPr>
                <w:rFonts w:ascii="GHEA Mariam" w:hAnsi="GHEA Mariam"/>
                <w:lang w:val="af-ZA"/>
              </w:rPr>
            </w:pPr>
            <w:r w:rsidRPr="00B243BF">
              <w:rPr>
                <w:rFonts w:ascii="GHEA Mariam" w:hAnsi="GHEA Mariam"/>
                <w:lang w:val="af-ZA"/>
              </w:rPr>
              <w:t>ՀՀ Շիրակի և Լոռու մարզերի քաղաքային համայնքներ (համաձայնությամբ)</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2018-2020 թվականներ</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2019 </w:t>
            </w:r>
            <w:r w:rsidRPr="00B243BF">
              <w:rPr>
                <w:rFonts w:ascii="GHEA Mariam" w:hAnsi="GHEA Mariam"/>
              </w:rPr>
              <w:t>թվականի</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փետրվարի   </w:t>
            </w:r>
          </w:p>
          <w:p w:rsidR="00E72449" w:rsidRPr="00B243BF" w:rsidRDefault="00E72449" w:rsidP="006B47A6">
            <w:pPr>
              <w:jc w:val="center"/>
              <w:rPr>
                <w:rFonts w:ascii="GHEA Mariam" w:hAnsi="GHEA Mariam"/>
                <w:lang w:val="af-ZA"/>
              </w:rPr>
            </w:pPr>
            <w:r w:rsidRPr="00B243BF">
              <w:rPr>
                <w:rFonts w:ascii="GHEA Mariam" w:hAnsi="GHEA Mariam"/>
                <w:lang w:val="af-ZA"/>
              </w:rPr>
              <w:t xml:space="preserve">1-ին </w:t>
            </w:r>
            <w:r w:rsidRPr="00B243BF">
              <w:rPr>
                <w:rFonts w:ascii="GHEA Mariam" w:hAnsi="GHEA Mariam"/>
              </w:rPr>
              <w:t>տասնօրյակ</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2019 </w:t>
            </w:r>
            <w:r w:rsidRPr="00B243BF">
              <w:rPr>
                <w:rFonts w:ascii="GHEA Mariam" w:hAnsi="GHEA Mariam"/>
              </w:rPr>
              <w:t>թվականի</w:t>
            </w:r>
            <w:r w:rsidRPr="00B243BF">
              <w:rPr>
                <w:rFonts w:ascii="GHEA Mariam" w:hAnsi="GHEA Mariam"/>
                <w:lang w:val="af-ZA"/>
              </w:rPr>
              <w:t xml:space="preserve"> </w:t>
            </w:r>
            <w:r w:rsidRPr="00B243BF">
              <w:rPr>
                <w:rFonts w:ascii="GHEA Mariam" w:hAnsi="GHEA Mariam"/>
              </w:rPr>
              <w:t>հունիսի</w:t>
            </w:r>
            <w:r w:rsidRPr="00B243BF">
              <w:rPr>
                <w:rFonts w:ascii="GHEA Mariam" w:hAnsi="GHEA Mariam"/>
                <w:lang w:val="af-ZA"/>
              </w:rPr>
              <w:t xml:space="preserve"> 1-</w:t>
            </w:r>
            <w:r w:rsidRPr="00B243BF">
              <w:rPr>
                <w:rFonts w:ascii="GHEA Mariam" w:hAnsi="GHEA Mariam"/>
              </w:rPr>
              <w:t>ին</w:t>
            </w:r>
            <w:r w:rsidRPr="00B243BF">
              <w:rPr>
                <w:rFonts w:ascii="GHEA Mariam" w:hAnsi="GHEA Mariam"/>
                <w:lang w:val="af-ZA"/>
              </w:rPr>
              <w:t xml:space="preserve"> </w:t>
            </w:r>
            <w:r w:rsidRPr="00B243BF">
              <w:rPr>
                <w:rFonts w:ascii="GHEA Mariam" w:hAnsi="GHEA Mariam"/>
              </w:rPr>
              <w:t>տասնօրյակ</w:t>
            </w:r>
          </w:p>
        </w:tc>
        <w:tc>
          <w:tcPr>
            <w:tcW w:w="1985"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 xml:space="preserve">4,000,000.0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դրամ</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բյուջե</w:t>
            </w:r>
          </w:p>
          <w:p w:rsidR="00E72449" w:rsidRPr="00B243BF" w:rsidRDefault="00E72449" w:rsidP="006B47A6">
            <w:pPr>
              <w:jc w:val="center"/>
              <w:rPr>
                <w:rFonts w:ascii="GHEA Mariam" w:hAnsi="GHEA Mariam"/>
                <w:lang w:val="af-ZA"/>
              </w:rPr>
            </w:pPr>
            <w:r w:rsidRPr="00B243BF">
              <w:rPr>
                <w:rFonts w:ascii="GHEA Mariam" w:hAnsi="GHEA Mariam"/>
                <w:lang w:val="af-ZA"/>
              </w:rPr>
              <w:t>(</w:t>
            </w:r>
            <w:r w:rsidRPr="00B243BF">
              <w:rPr>
                <w:rFonts w:ascii="GHEA Mariam" w:hAnsi="GHEA Mariam"/>
              </w:rPr>
              <w:t>որից՝</w:t>
            </w:r>
            <w:r w:rsidRPr="00B243BF">
              <w:rPr>
                <w:rFonts w:ascii="GHEA Mariam" w:hAnsi="GHEA Mariam"/>
                <w:lang w:val="af-ZA"/>
              </w:rPr>
              <w:t xml:space="preserve"> </w:t>
            </w:r>
            <w:r w:rsidRPr="00B243BF">
              <w:rPr>
                <w:rFonts w:ascii="GHEA Mariam" w:hAnsi="GHEA Mariam"/>
              </w:rPr>
              <w:t>ՀՀ</w:t>
            </w:r>
            <w:r w:rsidRPr="00B243BF">
              <w:rPr>
                <w:rFonts w:ascii="GHEA Mariam" w:hAnsi="GHEA Mariam"/>
                <w:lang w:val="af-ZA"/>
              </w:rPr>
              <w:t xml:space="preserve"> 2018 </w:t>
            </w:r>
            <w:r w:rsidRPr="00B243BF">
              <w:rPr>
                <w:rFonts w:ascii="GHEA Mariam" w:hAnsi="GHEA Mariam"/>
              </w:rPr>
              <w:t>թվականի</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բյուջե՝</w:t>
            </w:r>
            <w:r w:rsidRPr="00B243BF">
              <w:rPr>
                <w:rFonts w:ascii="GHEA Mariam" w:hAnsi="GHEA Mariam"/>
                <w:lang w:val="af-ZA"/>
              </w:rPr>
              <w:t xml:space="preserve"> 460,000.0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ՀՀ</w:t>
            </w:r>
            <w:r w:rsidRPr="00B243BF">
              <w:rPr>
                <w:rFonts w:ascii="GHEA Mariam" w:hAnsi="GHEA Mariam"/>
                <w:lang w:val="af-ZA"/>
              </w:rPr>
              <w:t xml:space="preserve"> </w:t>
            </w:r>
            <w:r w:rsidRPr="00B243BF">
              <w:rPr>
                <w:rFonts w:ascii="GHEA Mariam" w:hAnsi="GHEA Mariam"/>
              </w:rPr>
              <w:t>դրամ</w:t>
            </w:r>
            <w:r w:rsidRPr="00B243BF">
              <w:rPr>
                <w:rFonts w:ascii="GHEA Mariam" w:hAnsi="GHEA Mariam"/>
                <w:lang w:val="af-ZA"/>
              </w:rPr>
              <w:t xml:space="preserve">, </w:t>
            </w: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2019 </w:t>
            </w:r>
            <w:r w:rsidRPr="00B243BF">
              <w:rPr>
                <w:rFonts w:ascii="GHEA Mariam" w:hAnsi="GHEA Mariam"/>
              </w:rPr>
              <w:t>թվականի</w:t>
            </w:r>
            <w:r w:rsidRPr="00B243BF">
              <w:rPr>
                <w:rFonts w:ascii="GHEA Mariam" w:hAnsi="GHEA Mariam"/>
                <w:lang w:val="af-ZA"/>
              </w:rPr>
              <w:t xml:space="preserve"> </w:t>
            </w:r>
            <w:r w:rsidRPr="00B243BF">
              <w:rPr>
                <w:rFonts w:ascii="GHEA Mariam" w:hAnsi="GHEA Mariam"/>
              </w:rPr>
              <w:t>պետական</w:t>
            </w:r>
            <w:r w:rsidRPr="00B243BF">
              <w:rPr>
                <w:rFonts w:ascii="GHEA Mariam" w:hAnsi="GHEA Mariam"/>
                <w:lang w:val="af-ZA"/>
              </w:rPr>
              <w:t xml:space="preserve"> </w:t>
            </w:r>
            <w:r w:rsidRPr="00B243BF">
              <w:rPr>
                <w:rFonts w:ascii="GHEA Mariam" w:hAnsi="GHEA Mariam"/>
              </w:rPr>
              <w:t>բյուջե՝</w:t>
            </w:r>
            <w:r w:rsidRPr="00B243BF">
              <w:rPr>
                <w:rFonts w:ascii="GHEA Mariam" w:hAnsi="GHEA Mariam"/>
                <w:lang w:val="af-ZA"/>
              </w:rPr>
              <w:t xml:space="preserve"> 560,000.0 </w:t>
            </w:r>
            <w:r w:rsidRPr="00B243BF">
              <w:rPr>
                <w:rFonts w:ascii="GHEA Mariam" w:hAnsi="GHEA Mariam"/>
              </w:rPr>
              <w:t>հազ</w:t>
            </w:r>
            <w:r w:rsidRPr="00B243BF">
              <w:rPr>
                <w:rFonts w:ascii="GHEA Mariam" w:hAnsi="GHEA Mariam"/>
                <w:lang w:val="af-ZA"/>
              </w:rPr>
              <w:t xml:space="preserve">. </w:t>
            </w:r>
            <w:r w:rsidRPr="00B243BF">
              <w:rPr>
                <w:rFonts w:ascii="GHEA Mariam" w:hAnsi="GHEA Mariam"/>
              </w:rPr>
              <w:t>դրամ</w:t>
            </w:r>
            <w:r w:rsidRPr="00B243BF">
              <w:rPr>
                <w:rFonts w:ascii="GHEA Mariam" w:hAnsi="GHEA Mariam"/>
                <w:lang w:val="af-ZA"/>
              </w:rPr>
              <w:t>)</w:t>
            </w: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r w:rsidRPr="00B243BF">
              <w:rPr>
                <w:rFonts w:ascii="GHEA Mariam" w:hAnsi="GHEA Mariam"/>
              </w:rPr>
              <w:t>Ֆինանսավորում</w:t>
            </w:r>
            <w:r w:rsidRPr="00B243BF">
              <w:rPr>
                <w:rFonts w:ascii="GHEA Mariam" w:hAnsi="GHEA Mariam"/>
                <w:lang w:val="af-ZA"/>
              </w:rPr>
              <w:t xml:space="preserve"> </w:t>
            </w:r>
            <w:r w:rsidRPr="00B243BF">
              <w:rPr>
                <w:rFonts w:ascii="GHEA Mariam" w:hAnsi="GHEA Mariam"/>
              </w:rPr>
              <w:t>չի</w:t>
            </w:r>
            <w:r w:rsidRPr="00B243BF">
              <w:rPr>
                <w:rFonts w:ascii="GHEA Mariam" w:hAnsi="GHEA Mariam"/>
                <w:lang w:val="af-ZA"/>
              </w:rPr>
              <w:t xml:space="preserve"> </w:t>
            </w:r>
            <w:r w:rsidRPr="00B243BF">
              <w:rPr>
                <w:rFonts w:ascii="GHEA Mariam" w:hAnsi="GHEA Mariam"/>
              </w:rPr>
              <w:t>պահանջվում</w:t>
            </w: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r w:rsidRPr="00B243BF">
              <w:rPr>
                <w:rFonts w:ascii="GHEA Mariam" w:hAnsi="GHEA Mariam"/>
              </w:rPr>
              <w:t>Ֆինանսավորում</w:t>
            </w:r>
            <w:r w:rsidRPr="00B243BF">
              <w:rPr>
                <w:rFonts w:ascii="GHEA Mariam" w:hAnsi="GHEA Mariam"/>
                <w:lang w:val="af-ZA"/>
              </w:rPr>
              <w:t xml:space="preserve"> </w:t>
            </w:r>
            <w:r w:rsidRPr="00B243BF">
              <w:rPr>
                <w:rFonts w:ascii="GHEA Mariam" w:hAnsi="GHEA Mariam"/>
              </w:rPr>
              <w:t>չի</w:t>
            </w:r>
            <w:r w:rsidRPr="00B243BF">
              <w:rPr>
                <w:rFonts w:ascii="GHEA Mariam" w:hAnsi="GHEA Mariam"/>
                <w:lang w:val="af-ZA"/>
              </w:rPr>
              <w:t xml:space="preserve"> </w:t>
            </w:r>
            <w:r w:rsidRPr="00B243BF">
              <w:rPr>
                <w:rFonts w:ascii="GHEA Mariam" w:hAnsi="GHEA Mariam"/>
              </w:rPr>
              <w:t>պահանջվում</w:t>
            </w: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tc>
      </w:tr>
      <w:tr w:rsidR="00853D7F" w:rsidRPr="00A42708" w:rsidTr="00E72449">
        <w:tc>
          <w:tcPr>
            <w:tcW w:w="513" w:type="dxa"/>
          </w:tcPr>
          <w:p w:rsidR="00E72449" w:rsidRPr="00B243BF" w:rsidRDefault="00E72449" w:rsidP="006B47A6">
            <w:pPr>
              <w:jc w:val="center"/>
              <w:rPr>
                <w:rFonts w:ascii="GHEA Mariam" w:hAnsi="GHEA Mariam" w:cs="Arial"/>
                <w:b/>
                <w:lang w:val="af-ZA"/>
              </w:rPr>
            </w:pPr>
            <w:r w:rsidRPr="00B243BF">
              <w:rPr>
                <w:rFonts w:ascii="GHEA Mariam" w:hAnsi="GHEA Mariam" w:cs="Arial"/>
                <w:b/>
                <w:lang w:val="af-ZA"/>
              </w:rPr>
              <w:lastRenderedPageBreak/>
              <w:t>9</w:t>
            </w:r>
          </w:p>
        </w:tc>
        <w:tc>
          <w:tcPr>
            <w:tcW w:w="2665" w:type="dxa"/>
          </w:tcPr>
          <w:p w:rsidR="00E72449" w:rsidRPr="00B243BF" w:rsidRDefault="00E72449" w:rsidP="006B47A6">
            <w:pPr>
              <w:pStyle w:val="ListParagraph"/>
              <w:spacing w:after="0" w:line="240" w:lineRule="auto"/>
              <w:ind w:left="0"/>
              <w:rPr>
                <w:rFonts w:ascii="GHEA Mariam" w:hAnsi="GHEA Mariam"/>
                <w:sz w:val="20"/>
                <w:szCs w:val="20"/>
                <w:lang w:val="af-ZA"/>
              </w:rPr>
            </w:pPr>
            <w:r w:rsidRPr="00B243BF">
              <w:rPr>
                <w:rFonts w:ascii="GHEA Mariam" w:hAnsi="GHEA Mariam"/>
                <w:sz w:val="20"/>
                <w:szCs w:val="20"/>
                <w:lang w:val="af-ZA"/>
              </w:rPr>
              <w:t xml:space="preserve"> Ալ.Թամանյանի անվան ճարտարապետության ազգային թանգարան-ինստիտուտի արդիականացում՝ ճարտարապետության </w:t>
            </w:r>
            <w:r w:rsidRPr="00B243BF">
              <w:rPr>
                <w:rFonts w:ascii="GHEA Mariam" w:hAnsi="GHEA Mariam"/>
                <w:sz w:val="20"/>
                <w:szCs w:val="20"/>
                <w:lang w:val="af-ZA"/>
              </w:rPr>
              <w:lastRenderedPageBreak/>
              <w:t xml:space="preserve">արդի միտումների և խնդիրների ուսումնասիրության  հարթակի ստեղծում </w:t>
            </w:r>
          </w:p>
          <w:p w:rsidR="00E72449" w:rsidRPr="00B243BF" w:rsidRDefault="00E72449" w:rsidP="006B47A6">
            <w:pPr>
              <w:pStyle w:val="ListParagraph"/>
              <w:spacing w:after="0" w:line="240" w:lineRule="auto"/>
              <w:ind w:left="0"/>
              <w:rPr>
                <w:rFonts w:ascii="GHEA Mariam" w:eastAsia="Times New Roman" w:hAnsi="GHEA Mariam"/>
                <w:sz w:val="20"/>
                <w:szCs w:val="20"/>
                <w:lang w:val="af-ZA"/>
              </w:rPr>
            </w:pPr>
          </w:p>
        </w:tc>
        <w:tc>
          <w:tcPr>
            <w:tcW w:w="2438" w:type="dxa"/>
          </w:tcPr>
          <w:p w:rsidR="00E72449" w:rsidRPr="00B243BF" w:rsidRDefault="00E72449" w:rsidP="006B47A6">
            <w:pPr>
              <w:rPr>
                <w:rFonts w:ascii="GHEA Mariam" w:hAnsi="GHEA Mariam"/>
                <w:lang w:val="af-ZA"/>
              </w:rPr>
            </w:pPr>
            <w:r w:rsidRPr="00B243BF">
              <w:rPr>
                <w:rFonts w:ascii="GHEA Mariam" w:hAnsi="GHEA Mariam"/>
                <w:lang w:val="af-ZA"/>
              </w:rPr>
              <w:lastRenderedPageBreak/>
              <w:t xml:space="preserve">1)  Ալ.Թամանյանի անվան ճարտարապետության ազգային թանգարան-ինստիտուտի արդիականացման </w:t>
            </w:r>
            <w:r w:rsidRPr="00B243BF">
              <w:rPr>
                <w:rFonts w:ascii="GHEA Mariam" w:hAnsi="GHEA Mariam"/>
                <w:lang w:val="af-ZA"/>
              </w:rPr>
              <w:lastRenderedPageBreak/>
              <w:t>միջոցառումների ցանկ և ժամանակացույց</w:t>
            </w:r>
          </w:p>
          <w:p w:rsidR="00E72449" w:rsidRPr="00B243BF" w:rsidRDefault="00E72449" w:rsidP="006B47A6">
            <w:pPr>
              <w:rPr>
                <w:rFonts w:ascii="GHEA Mariam" w:hAnsi="GHEA Mariam"/>
                <w:b/>
                <w:bCs/>
                <w:i/>
                <w:iCs/>
                <w:lang w:val="af-ZA"/>
              </w:rPr>
            </w:pPr>
          </w:p>
          <w:p w:rsidR="00E72449" w:rsidRPr="00B243BF" w:rsidRDefault="00E72449" w:rsidP="006B47A6">
            <w:pPr>
              <w:rPr>
                <w:rFonts w:ascii="GHEA Mariam" w:hAnsi="GHEA Mariam"/>
                <w:b/>
                <w:bCs/>
                <w:i/>
                <w:iCs/>
                <w:lang w:val="af-ZA"/>
              </w:rPr>
            </w:pPr>
          </w:p>
          <w:p w:rsidR="00E72449" w:rsidRPr="00B243BF" w:rsidRDefault="00E72449" w:rsidP="006B47A6">
            <w:pPr>
              <w:rPr>
                <w:rFonts w:ascii="GHEA Mariam" w:hAnsi="GHEA Mariam"/>
                <w:lang w:val="af-ZA"/>
              </w:rPr>
            </w:pPr>
            <w:r w:rsidRPr="00B243BF">
              <w:rPr>
                <w:rFonts w:ascii="GHEA Mariam" w:hAnsi="GHEA Mariam"/>
                <w:lang w:val="af-ZA"/>
              </w:rPr>
              <w:t>2) Ալ.Թամանյանի անվան ճարտարապետության ազգային թանգարան-ինստիտուտի տարածքային պայմանների բարելավում՝ վերանորոգման աշխատանքներ և բարեկարգում</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3) Ալ.Թամանյանի անվան ճարտարապետության ազգային թանգարան-ինստիտուտի գործառույթների շրջանակների ընդլայնում՝ գրադարան, դասախոսություններ, հանրային քննարկումների հարթակ, տեղեկագրի թողարկում և այլն</w:t>
            </w:r>
          </w:p>
          <w:p w:rsidR="00E72449" w:rsidRPr="00B243BF" w:rsidRDefault="00E72449" w:rsidP="006B47A6">
            <w:pPr>
              <w:rPr>
                <w:rFonts w:ascii="GHEA Mariam" w:hAnsi="GHEA Mariam"/>
                <w:lang w:val="af-ZA"/>
              </w:rPr>
            </w:pPr>
          </w:p>
        </w:tc>
        <w:tc>
          <w:tcPr>
            <w:tcW w:w="2098" w:type="dxa"/>
          </w:tcPr>
          <w:p w:rsidR="00E72449" w:rsidRPr="00B243BF" w:rsidRDefault="00E72449" w:rsidP="006B47A6">
            <w:pPr>
              <w:rPr>
                <w:rFonts w:ascii="GHEA Mariam" w:hAnsi="GHEA Mariam"/>
                <w:lang w:val="af-ZA"/>
              </w:rPr>
            </w:pPr>
            <w:r w:rsidRPr="00B243BF">
              <w:rPr>
                <w:rFonts w:ascii="GHEA Mariam" w:hAnsi="GHEA Mariam"/>
                <w:lang w:val="af-ZA"/>
              </w:rPr>
              <w:lastRenderedPageBreak/>
              <w:t>Ժամանակակից թանգարանային միջավայր, նոր բազմակողմանի գործառույթներ</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Արդի պայմաններին համապատասխան թանգարանային տարածքներ</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r w:rsidRPr="00B243BF">
              <w:rPr>
                <w:rFonts w:ascii="GHEA Mariam" w:hAnsi="GHEA Mariam"/>
                <w:lang w:val="af-ZA"/>
              </w:rPr>
              <w:t xml:space="preserve">   </w:t>
            </w: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lang w:val="af-ZA"/>
              </w:rPr>
            </w:pPr>
          </w:p>
          <w:p w:rsidR="00E72449" w:rsidRPr="00B243BF" w:rsidRDefault="00E72449" w:rsidP="006B47A6">
            <w:pPr>
              <w:rPr>
                <w:rFonts w:ascii="GHEA Mariam" w:hAnsi="GHEA Mariam" w:cs="Tahoma"/>
                <w:lang w:val="af-ZA"/>
              </w:rPr>
            </w:pPr>
            <w:r w:rsidRPr="00B243BF">
              <w:rPr>
                <w:rFonts w:ascii="GHEA Mariam" w:hAnsi="GHEA Mariam"/>
                <w:lang w:val="af-ZA"/>
              </w:rPr>
              <w:t>Արդի պահանջներին  համապատասխան գործառույթներով հագեցած ճարտարապետության ազգային թանգարան</w:t>
            </w: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rPr>
              <w:lastRenderedPageBreak/>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rPr>
              <w:t>ՀՀ</w:t>
            </w:r>
            <w:r w:rsidRPr="00B243BF">
              <w:rPr>
                <w:rFonts w:ascii="GHEA Mariam" w:hAnsi="GHEA Mariam"/>
                <w:lang w:val="af-ZA"/>
              </w:rPr>
              <w:t xml:space="preserve"> </w:t>
            </w:r>
            <w:r w:rsidRPr="00B243BF">
              <w:rPr>
                <w:rFonts w:ascii="GHEA Mariam" w:hAnsi="GHEA Mariam"/>
              </w:rPr>
              <w:t>քաղաքաշինության</w:t>
            </w:r>
            <w:r w:rsidRPr="00B243BF">
              <w:rPr>
                <w:rFonts w:ascii="GHEA Mariam" w:hAnsi="GHEA Mariam"/>
                <w:lang w:val="af-ZA"/>
              </w:rPr>
              <w:t xml:space="preserve"> </w:t>
            </w:r>
            <w:r w:rsidRPr="00B243BF">
              <w:rPr>
                <w:rFonts w:ascii="GHEA Mariam" w:hAnsi="GHEA Mariam"/>
              </w:rPr>
              <w:t>կոմիտե</w:t>
            </w:r>
          </w:p>
        </w:tc>
        <w:tc>
          <w:tcPr>
            <w:tcW w:w="1984"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ՀՀ մշակույթի 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մշակույթի 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ՀՀ մշակույթի նախարարություն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tc>
        <w:tc>
          <w:tcPr>
            <w:tcW w:w="1701" w:type="dxa"/>
          </w:tcPr>
          <w:p w:rsidR="00E72449" w:rsidRPr="00B243BF" w:rsidRDefault="00E72449" w:rsidP="006B47A6">
            <w:pPr>
              <w:jc w:val="center"/>
              <w:rPr>
                <w:rFonts w:ascii="GHEA Mariam" w:hAnsi="GHEA Mariam"/>
                <w:lang w:val="af-ZA"/>
              </w:rPr>
            </w:pPr>
            <w:r w:rsidRPr="00B243BF">
              <w:rPr>
                <w:rFonts w:ascii="GHEA Mariam" w:hAnsi="GHEA Mariam"/>
                <w:lang w:val="af-ZA"/>
              </w:rPr>
              <w:lastRenderedPageBreak/>
              <w:t xml:space="preserve">2019 թվականից՝ </w:t>
            </w:r>
            <w:r w:rsidRPr="00B243BF">
              <w:rPr>
                <w:rFonts w:ascii="GHEA Mariam" w:hAnsi="GHEA Mariam"/>
              </w:rPr>
              <w:t>շարունակական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2020 թվականից՝ </w:t>
            </w:r>
            <w:r w:rsidRPr="00B243BF">
              <w:rPr>
                <w:rFonts w:ascii="GHEA Mariam" w:hAnsi="GHEA Mariam"/>
              </w:rPr>
              <w:t>շարունակական</w:t>
            </w: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p>
          <w:p w:rsidR="00E72449" w:rsidRPr="00B243BF" w:rsidRDefault="00E72449" w:rsidP="006B47A6">
            <w:pPr>
              <w:jc w:val="center"/>
              <w:rPr>
                <w:rFonts w:ascii="GHEA Mariam" w:hAnsi="GHEA Mariam"/>
                <w:lang w:val="af-ZA"/>
              </w:rPr>
            </w:pPr>
            <w:r w:rsidRPr="00B243BF">
              <w:rPr>
                <w:rFonts w:ascii="GHEA Mariam" w:hAnsi="GHEA Mariam"/>
                <w:lang w:val="af-ZA"/>
              </w:rPr>
              <w:t xml:space="preserve">2020 թվականից՝ </w:t>
            </w:r>
            <w:r w:rsidRPr="00B243BF">
              <w:rPr>
                <w:rFonts w:ascii="GHEA Mariam" w:hAnsi="GHEA Mariam"/>
              </w:rPr>
              <w:t>շարունակական</w:t>
            </w:r>
          </w:p>
        </w:tc>
        <w:tc>
          <w:tcPr>
            <w:tcW w:w="1985" w:type="dxa"/>
          </w:tcPr>
          <w:p w:rsidR="00E72449" w:rsidRPr="00B243BF" w:rsidRDefault="00E72449" w:rsidP="006B47A6">
            <w:pPr>
              <w:ind w:left="-3" w:firstLine="3"/>
              <w:jc w:val="center"/>
              <w:rPr>
                <w:rFonts w:ascii="GHEA Mariam" w:hAnsi="GHEA Mariam"/>
                <w:lang w:val="af-ZA"/>
              </w:rPr>
            </w:pPr>
            <w:r w:rsidRPr="00B243BF">
              <w:rPr>
                <w:rFonts w:ascii="GHEA Mariam" w:hAnsi="GHEA Mariam"/>
              </w:rPr>
              <w:lastRenderedPageBreak/>
              <w:t>Ֆինանսավորում</w:t>
            </w:r>
            <w:r w:rsidRPr="00B243BF">
              <w:rPr>
                <w:rFonts w:ascii="GHEA Mariam" w:hAnsi="GHEA Mariam"/>
                <w:lang w:val="af-ZA"/>
              </w:rPr>
              <w:t xml:space="preserve"> </w:t>
            </w:r>
            <w:r w:rsidRPr="00B243BF">
              <w:rPr>
                <w:rFonts w:ascii="GHEA Mariam" w:hAnsi="GHEA Mariam"/>
              </w:rPr>
              <w:t>չի</w:t>
            </w:r>
            <w:r w:rsidRPr="00B243BF">
              <w:rPr>
                <w:rFonts w:ascii="GHEA Mariam" w:hAnsi="GHEA Mariam"/>
                <w:lang w:val="af-ZA"/>
              </w:rPr>
              <w:t xml:space="preserve"> </w:t>
            </w:r>
            <w:r w:rsidRPr="00B243BF">
              <w:rPr>
                <w:rFonts w:ascii="GHEA Mariam" w:hAnsi="GHEA Mariam"/>
              </w:rPr>
              <w:t>պահանջվում</w:t>
            </w: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jc w:val="center"/>
              <w:rPr>
                <w:rFonts w:ascii="GHEA Mariam" w:hAnsi="GHEA Mariam" w:cs="Arial"/>
                <w:lang w:val="af-ZA"/>
              </w:rPr>
            </w:pPr>
            <w:r w:rsidRPr="00B243BF">
              <w:rPr>
                <w:rFonts w:ascii="GHEA Mariam" w:hAnsi="GHEA Mariam" w:cs="Arial"/>
                <w:lang w:val="af-ZA"/>
              </w:rPr>
              <w:t xml:space="preserve">100,000.0 </w:t>
            </w:r>
            <w:r w:rsidRPr="00B243BF">
              <w:rPr>
                <w:rFonts w:ascii="GHEA Mariam" w:hAnsi="GHEA Mariam" w:cs="Arial"/>
              </w:rPr>
              <w:t>հազ</w:t>
            </w:r>
            <w:r w:rsidRPr="00B243BF">
              <w:rPr>
                <w:rFonts w:ascii="GHEA Mariam" w:hAnsi="GHEA Mariam" w:cs="Arial"/>
                <w:lang w:val="af-ZA"/>
              </w:rPr>
              <w:t xml:space="preserve">. </w:t>
            </w:r>
            <w:r w:rsidRPr="00B243BF">
              <w:rPr>
                <w:rFonts w:ascii="GHEA Mariam" w:hAnsi="GHEA Mariam" w:cs="Arial"/>
              </w:rPr>
              <w:t>ՀՀ</w:t>
            </w:r>
            <w:r w:rsidRPr="00B243BF">
              <w:rPr>
                <w:rFonts w:ascii="GHEA Mariam" w:hAnsi="GHEA Mariam" w:cs="Arial"/>
                <w:lang w:val="af-ZA"/>
              </w:rPr>
              <w:t xml:space="preserve"> </w:t>
            </w:r>
            <w:r w:rsidRPr="00B243BF">
              <w:rPr>
                <w:rFonts w:ascii="GHEA Mariam" w:hAnsi="GHEA Mariam" w:cs="Arial"/>
              </w:rPr>
              <w:t>դրամ</w:t>
            </w:r>
          </w:p>
          <w:p w:rsidR="00E72449" w:rsidRPr="00B243BF" w:rsidRDefault="00E72449" w:rsidP="006B47A6">
            <w:pPr>
              <w:jc w:val="center"/>
              <w:rPr>
                <w:rFonts w:ascii="GHEA Mariam" w:hAnsi="GHEA Mariam" w:cs="GHEA Grapalat"/>
                <w:lang w:val="af-ZA"/>
              </w:rPr>
            </w:pPr>
            <w:r w:rsidRPr="00B243BF">
              <w:rPr>
                <w:rFonts w:ascii="GHEA Mariam" w:hAnsi="GHEA Mariam" w:cs="Arial"/>
              </w:rPr>
              <w:t>ՀՀ</w:t>
            </w:r>
            <w:r w:rsidRPr="00B243BF">
              <w:rPr>
                <w:rFonts w:ascii="GHEA Mariam" w:hAnsi="GHEA Mariam" w:cs="Arial"/>
                <w:lang w:val="af-ZA"/>
              </w:rPr>
              <w:t xml:space="preserve"> </w:t>
            </w:r>
            <w:r w:rsidRPr="00B243BF">
              <w:rPr>
                <w:rFonts w:ascii="GHEA Mariam" w:hAnsi="GHEA Mariam" w:cs="Arial"/>
              </w:rPr>
              <w:t>օ</w:t>
            </w:r>
            <w:r w:rsidRPr="00B243BF">
              <w:rPr>
                <w:rFonts w:ascii="GHEA Mariam" w:hAnsi="GHEA Mariam" w:cs="GHEA Grapalat"/>
                <w:lang w:val="hy-AM"/>
              </w:rPr>
              <w:t>րեն</w:t>
            </w:r>
            <w:r w:rsidRPr="00B243BF">
              <w:rPr>
                <w:rFonts w:ascii="GHEA Mariam" w:hAnsi="GHEA Mariam" w:cs="GHEA Grapalat"/>
              </w:rPr>
              <w:t>քով</w:t>
            </w:r>
            <w:r w:rsidRPr="00B243BF">
              <w:rPr>
                <w:rFonts w:ascii="GHEA Mariam" w:hAnsi="GHEA Mariam" w:cs="GHEA Grapalat"/>
                <w:lang w:val="af-ZA"/>
              </w:rPr>
              <w:t xml:space="preserve"> </w:t>
            </w:r>
            <w:r w:rsidRPr="00B243BF">
              <w:rPr>
                <w:rFonts w:ascii="GHEA Mariam" w:hAnsi="GHEA Mariam" w:cs="GHEA Grapalat"/>
                <w:lang w:val="hy-AM"/>
              </w:rPr>
              <w:t>չարգելված</w:t>
            </w:r>
            <w:r w:rsidRPr="00B243BF">
              <w:rPr>
                <w:rFonts w:ascii="GHEA Mariam" w:hAnsi="GHEA Mariam" w:cs="GHEA Grapalat"/>
                <w:lang w:val="af-ZA"/>
              </w:rPr>
              <w:t xml:space="preserve"> </w:t>
            </w:r>
            <w:r w:rsidRPr="00B243BF">
              <w:rPr>
                <w:rFonts w:ascii="GHEA Mariam" w:hAnsi="GHEA Mariam" w:cs="GHEA Grapalat"/>
              </w:rPr>
              <w:t>աղբյուր</w:t>
            </w:r>
            <w:r w:rsidRPr="00B243BF">
              <w:rPr>
                <w:rFonts w:ascii="GHEA Mariam" w:hAnsi="GHEA Mariam" w:cs="GHEA Grapalat"/>
                <w:lang w:val="hy-AM"/>
              </w:rPr>
              <w:t>ներ</w:t>
            </w: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p>
          <w:p w:rsidR="00E72449" w:rsidRPr="00B243BF" w:rsidRDefault="00E72449" w:rsidP="006B47A6">
            <w:pPr>
              <w:ind w:left="-3" w:firstLine="3"/>
              <w:jc w:val="center"/>
              <w:rPr>
                <w:rFonts w:ascii="GHEA Mariam" w:hAnsi="GHEA Mariam"/>
                <w:lang w:val="af-ZA"/>
              </w:rPr>
            </w:pPr>
            <w:r w:rsidRPr="00B243BF">
              <w:rPr>
                <w:rFonts w:ascii="GHEA Mariam" w:hAnsi="GHEA Mariam"/>
                <w:lang w:val="af-ZA"/>
              </w:rPr>
              <w:t>30,000.0 հազ. ՀՀ դրամ</w:t>
            </w:r>
          </w:p>
          <w:p w:rsidR="00E72449" w:rsidRPr="00B243BF" w:rsidRDefault="00E72449" w:rsidP="006B47A6">
            <w:pPr>
              <w:jc w:val="center"/>
              <w:rPr>
                <w:rFonts w:ascii="GHEA Mariam" w:hAnsi="GHEA Mariam" w:cs="GHEA Grapalat"/>
                <w:lang w:val="af-ZA"/>
              </w:rPr>
            </w:pPr>
            <w:r w:rsidRPr="00B243BF">
              <w:rPr>
                <w:rFonts w:ascii="GHEA Mariam" w:hAnsi="GHEA Mariam" w:cs="Arial"/>
              </w:rPr>
              <w:t>ՀՀ</w:t>
            </w:r>
            <w:r w:rsidRPr="00B243BF">
              <w:rPr>
                <w:rFonts w:ascii="GHEA Mariam" w:hAnsi="GHEA Mariam" w:cs="Arial"/>
                <w:lang w:val="af-ZA"/>
              </w:rPr>
              <w:t xml:space="preserve"> </w:t>
            </w:r>
            <w:r w:rsidRPr="00B243BF">
              <w:rPr>
                <w:rFonts w:ascii="GHEA Mariam" w:hAnsi="GHEA Mariam" w:cs="Arial"/>
              </w:rPr>
              <w:t>օ</w:t>
            </w:r>
            <w:r w:rsidRPr="00B243BF">
              <w:rPr>
                <w:rFonts w:ascii="GHEA Mariam" w:hAnsi="GHEA Mariam" w:cs="GHEA Grapalat"/>
                <w:lang w:val="hy-AM"/>
              </w:rPr>
              <w:t>րեն</w:t>
            </w:r>
            <w:r w:rsidRPr="00B243BF">
              <w:rPr>
                <w:rFonts w:ascii="GHEA Mariam" w:hAnsi="GHEA Mariam" w:cs="GHEA Grapalat"/>
              </w:rPr>
              <w:t>քով</w:t>
            </w:r>
            <w:r w:rsidRPr="00B243BF">
              <w:rPr>
                <w:rFonts w:ascii="GHEA Mariam" w:hAnsi="GHEA Mariam" w:cs="GHEA Grapalat"/>
                <w:lang w:val="af-ZA"/>
              </w:rPr>
              <w:t xml:space="preserve"> </w:t>
            </w:r>
            <w:r w:rsidRPr="00B243BF">
              <w:rPr>
                <w:rFonts w:ascii="GHEA Mariam" w:hAnsi="GHEA Mariam" w:cs="GHEA Grapalat"/>
                <w:lang w:val="hy-AM"/>
              </w:rPr>
              <w:t>չարգելված</w:t>
            </w:r>
            <w:r w:rsidRPr="00B243BF">
              <w:rPr>
                <w:rFonts w:ascii="GHEA Mariam" w:hAnsi="GHEA Mariam" w:cs="GHEA Grapalat"/>
                <w:lang w:val="af-ZA"/>
              </w:rPr>
              <w:t xml:space="preserve"> </w:t>
            </w:r>
            <w:r w:rsidRPr="00B243BF">
              <w:rPr>
                <w:rFonts w:ascii="GHEA Mariam" w:hAnsi="GHEA Mariam" w:cs="GHEA Grapalat"/>
              </w:rPr>
              <w:t>աղբյուր</w:t>
            </w:r>
            <w:r w:rsidRPr="00B243BF">
              <w:rPr>
                <w:rFonts w:ascii="GHEA Mariam" w:hAnsi="GHEA Mariam" w:cs="GHEA Grapalat"/>
                <w:lang w:val="hy-AM"/>
              </w:rPr>
              <w:t>ներ</w:t>
            </w:r>
          </w:p>
          <w:p w:rsidR="00E72449" w:rsidRPr="00B243BF" w:rsidRDefault="00E72449" w:rsidP="006B47A6">
            <w:pPr>
              <w:ind w:left="-3" w:firstLine="3"/>
              <w:jc w:val="center"/>
              <w:rPr>
                <w:rFonts w:ascii="GHEA Mariam" w:hAnsi="GHEA Mariam"/>
                <w:lang w:val="af-ZA"/>
              </w:rPr>
            </w:pPr>
          </w:p>
        </w:tc>
      </w:tr>
    </w:tbl>
    <w:p w:rsidR="00D07EF4" w:rsidRPr="00B243BF" w:rsidRDefault="00D07EF4" w:rsidP="0008219C">
      <w:pPr>
        <w:jc w:val="center"/>
        <w:rPr>
          <w:rFonts w:ascii="GHEA Mariam" w:hAnsi="GHEA Mariam" w:cs="Arial"/>
          <w:b/>
          <w:lang w:val="af-ZA"/>
        </w:rPr>
      </w:pPr>
    </w:p>
    <w:p w:rsidR="00E72449" w:rsidRPr="00B243BF" w:rsidRDefault="00E72449" w:rsidP="0008219C">
      <w:pPr>
        <w:jc w:val="center"/>
        <w:rPr>
          <w:rFonts w:ascii="GHEA Mariam" w:hAnsi="GHEA Mariam" w:cs="Arial"/>
          <w:b/>
          <w:lang w:val="af-ZA"/>
        </w:rPr>
      </w:pPr>
    </w:p>
    <w:p w:rsidR="00E72449" w:rsidRPr="00B243BF" w:rsidRDefault="00E72449" w:rsidP="0008219C">
      <w:pPr>
        <w:jc w:val="center"/>
        <w:rPr>
          <w:rFonts w:ascii="GHEA Mariam" w:hAnsi="GHEA Mariam" w:cs="Arial"/>
          <w:b/>
          <w:lang w:val="af-ZA"/>
        </w:rPr>
      </w:pPr>
    </w:p>
    <w:tbl>
      <w:tblPr>
        <w:tblStyle w:val="TableGrid"/>
        <w:tblW w:w="15120" w:type="dxa"/>
        <w:tblInd w:w="-1152" w:type="dxa"/>
        <w:tblLayout w:type="fixed"/>
        <w:tblLook w:val="04A0" w:firstRow="1" w:lastRow="0" w:firstColumn="1" w:lastColumn="0" w:noHBand="0" w:noVBand="1"/>
      </w:tblPr>
      <w:tblGrid>
        <w:gridCol w:w="540"/>
        <w:gridCol w:w="2700"/>
        <w:gridCol w:w="2700"/>
        <w:gridCol w:w="2430"/>
        <w:gridCol w:w="1530"/>
        <w:gridCol w:w="1980"/>
        <w:gridCol w:w="1710"/>
        <w:gridCol w:w="1530"/>
      </w:tblGrid>
      <w:tr w:rsidR="00853D7F" w:rsidRPr="00B243BF" w:rsidTr="009237E7">
        <w:tc>
          <w:tcPr>
            <w:tcW w:w="540" w:type="dxa"/>
          </w:tcPr>
          <w:p w:rsidR="0075394A" w:rsidRPr="00B243BF" w:rsidRDefault="0075394A" w:rsidP="0008219C">
            <w:pPr>
              <w:jc w:val="center"/>
              <w:rPr>
                <w:rFonts w:ascii="GHEA Mariam" w:hAnsi="GHEA Mariam" w:cs="Arial"/>
                <w:b/>
              </w:rPr>
            </w:pPr>
            <w:r w:rsidRPr="00B243BF">
              <w:rPr>
                <w:rFonts w:ascii="GHEA Mariam" w:hAnsi="GHEA Mariam" w:cs="Arial"/>
                <w:b/>
              </w:rPr>
              <w:t>1</w:t>
            </w:r>
          </w:p>
        </w:tc>
        <w:tc>
          <w:tcPr>
            <w:tcW w:w="2700" w:type="dxa"/>
          </w:tcPr>
          <w:p w:rsidR="0075394A" w:rsidRPr="00B243BF" w:rsidRDefault="0075394A" w:rsidP="0008219C">
            <w:pPr>
              <w:jc w:val="center"/>
              <w:rPr>
                <w:rFonts w:ascii="GHEA Mariam" w:hAnsi="GHEA Mariam" w:cs="Arial"/>
                <w:b/>
              </w:rPr>
            </w:pPr>
            <w:r w:rsidRPr="00B243BF">
              <w:rPr>
                <w:rFonts w:ascii="GHEA Mariam" w:hAnsi="GHEA Mariam" w:cs="Arial"/>
                <w:b/>
              </w:rPr>
              <w:t>2</w:t>
            </w:r>
          </w:p>
        </w:tc>
        <w:tc>
          <w:tcPr>
            <w:tcW w:w="2700" w:type="dxa"/>
          </w:tcPr>
          <w:p w:rsidR="0075394A" w:rsidRPr="00B243BF" w:rsidRDefault="0075394A" w:rsidP="0008219C">
            <w:pPr>
              <w:jc w:val="center"/>
              <w:rPr>
                <w:rFonts w:ascii="GHEA Mariam" w:hAnsi="GHEA Mariam" w:cs="Arial"/>
                <w:b/>
              </w:rPr>
            </w:pPr>
            <w:r w:rsidRPr="00B243BF">
              <w:rPr>
                <w:rFonts w:ascii="GHEA Mariam" w:hAnsi="GHEA Mariam" w:cs="Arial"/>
                <w:b/>
              </w:rPr>
              <w:t>3</w:t>
            </w:r>
          </w:p>
        </w:tc>
        <w:tc>
          <w:tcPr>
            <w:tcW w:w="2430" w:type="dxa"/>
          </w:tcPr>
          <w:p w:rsidR="0075394A" w:rsidRPr="00B243BF" w:rsidRDefault="0075394A" w:rsidP="0008219C">
            <w:pPr>
              <w:jc w:val="center"/>
              <w:rPr>
                <w:rFonts w:ascii="GHEA Mariam" w:hAnsi="GHEA Mariam" w:cs="Arial"/>
                <w:b/>
              </w:rPr>
            </w:pPr>
            <w:r w:rsidRPr="00B243BF">
              <w:rPr>
                <w:rFonts w:ascii="GHEA Mariam" w:hAnsi="GHEA Mariam" w:cs="Arial"/>
                <w:b/>
              </w:rPr>
              <w:t>4</w:t>
            </w:r>
          </w:p>
        </w:tc>
        <w:tc>
          <w:tcPr>
            <w:tcW w:w="1530" w:type="dxa"/>
          </w:tcPr>
          <w:p w:rsidR="0075394A" w:rsidRPr="00B243BF" w:rsidRDefault="0075394A" w:rsidP="0008219C">
            <w:pPr>
              <w:jc w:val="center"/>
              <w:rPr>
                <w:rFonts w:ascii="GHEA Mariam" w:hAnsi="GHEA Mariam" w:cs="Arial"/>
                <w:b/>
              </w:rPr>
            </w:pPr>
            <w:r w:rsidRPr="00B243BF">
              <w:rPr>
                <w:rFonts w:ascii="GHEA Mariam" w:hAnsi="GHEA Mariam" w:cs="Arial"/>
                <w:b/>
              </w:rPr>
              <w:t>5</w:t>
            </w:r>
          </w:p>
        </w:tc>
        <w:tc>
          <w:tcPr>
            <w:tcW w:w="1980" w:type="dxa"/>
          </w:tcPr>
          <w:p w:rsidR="0075394A" w:rsidRPr="00B243BF" w:rsidRDefault="0075394A" w:rsidP="0008219C">
            <w:pPr>
              <w:jc w:val="center"/>
              <w:rPr>
                <w:rFonts w:ascii="GHEA Mariam" w:hAnsi="GHEA Mariam" w:cs="Arial"/>
                <w:b/>
              </w:rPr>
            </w:pPr>
            <w:r w:rsidRPr="00B243BF">
              <w:rPr>
                <w:rFonts w:ascii="GHEA Mariam" w:hAnsi="GHEA Mariam" w:cs="Arial"/>
                <w:b/>
              </w:rPr>
              <w:t>6</w:t>
            </w:r>
          </w:p>
        </w:tc>
        <w:tc>
          <w:tcPr>
            <w:tcW w:w="1710" w:type="dxa"/>
          </w:tcPr>
          <w:p w:rsidR="0075394A" w:rsidRPr="00B243BF" w:rsidRDefault="0075394A" w:rsidP="0008219C">
            <w:pPr>
              <w:jc w:val="center"/>
              <w:rPr>
                <w:rFonts w:ascii="GHEA Mariam" w:hAnsi="GHEA Mariam" w:cs="Arial"/>
                <w:b/>
              </w:rPr>
            </w:pPr>
            <w:r w:rsidRPr="00B243BF">
              <w:rPr>
                <w:rFonts w:ascii="GHEA Mariam" w:hAnsi="GHEA Mariam" w:cs="Arial"/>
                <w:b/>
              </w:rPr>
              <w:t>7</w:t>
            </w:r>
          </w:p>
        </w:tc>
        <w:tc>
          <w:tcPr>
            <w:tcW w:w="1530" w:type="dxa"/>
          </w:tcPr>
          <w:p w:rsidR="0075394A" w:rsidRPr="00B243BF" w:rsidRDefault="0075394A" w:rsidP="0008219C">
            <w:pPr>
              <w:jc w:val="center"/>
              <w:rPr>
                <w:rFonts w:ascii="GHEA Mariam" w:hAnsi="GHEA Mariam" w:cs="Arial"/>
                <w:b/>
              </w:rPr>
            </w:pPr>
            <w:r w:rsidRPr="00B243BF">
              <w:rPr>
                <w:rFonts w:ascii="GHEA Mariam" w:hAnsi="GHEA Mariam" w:cs="Arial"/>
                <w:b/>
              </w:rPr>
              <w:t>8</w:t>
            </w:r>
          </w:p>
        </w:tc>
      </w:tr>
      <w:tr w:rsidR="00853D7F" w:rsidRPr="00B243BF" w:rsidTr="00BB0D5C">
        <w:tc>
          <w:tcPr>
            <w:tcW w:w="15120" w:type="dxa"/>
            <w:gridSpan w:val="8"/>
            <w:shd w:val="clear" w:color="auto" w:fill="FFFF00"/>
          </w:tcPr>
          <w:p w:rsidR="0075394A" w:rsidRPr="00B243BF" w:rsidRDefault="0075394A" w:rsidP="00A71520">
            <w:pPr>
              <w:pStyle w:val="NormalWeb"/>
              <w:spacing w:before="0" w:beforeAutospacing="0" w:after="0" w:afterAutospacing="0" w:line="276" w:lineRule="auto"/>
              <w:jc w:val="center"/>
              <w:rPr>
                <w:rFonts w:ascii="GHEA Mariam" w:hAnsi="GHEA Mariam"/>
                <w:b/>
                <w:sz w:val="20"/>
                <w:szCs w:val="20"/>
              </w:rPr>
            </w:pPr>
            <w:r w:rsidRPr="00B243BF">
              <w:rPr>
                <w:rFonts w:ascii="GHEA Mariam" w:hAnsi="GHEA Mariam" w:cs="Sylfaen"/>
                <w:b/>
                <w:sz w:val="20"/>
                <w:szCs w:val="20"/>
                <w:lang w:eastAsia="en-GB"/>
              </w:rPr>
              <w:t>Ո</w:t>
            </w:r>
            <w:r w:rsidRPr="00B243BF">
              <w:rPr>
                <w:rFonts w:ascii="GHEA Mariam" w:hAnsi="GHEA Mariam"/>
                <w:b/>
                <w:sz w:val="20"/>
                <w:szCs w:val="20"/>
              </w:rPr>
              <w:t>ստիկանություն</w:t>
            </w:r>
          </w:p>
        </w:tc>
      </w:tr>
      <w:tr w:rsidR="00853D7F" w:rsidRPr="00B243BF" w:rsidTr="009237E7">
        <w:tc>
          <w:tcPr>
            <w:tcW w:w="540" w:type="dxa"/>
          </w:tcPr>
          <w:p w:rsidR="0075394A" w:rsidRPr="00B243BF" w:rsidRDefault="0075394A" w:rsidP="0008219C">
            <w:pPr>
              <w:jc w:val="center"/>
              <w:rPr>
                <w:rFonts w:ascii="GHEA Mariam" w:hAnsi="GHEA Mariam" w:cs="Arial"/>
                <w:b/>
              </w:rPr>
            </w:pPr>
          </w:p>
        </w:tc>
        <w:tc>
          <w:tcPr>
            <w:tcW w:w="2700" w:type="dxa"/>
          </w:tcPr>
          <w:p w:rsidR="0075394A" w:rsidRPr="00B243BF" w:rsidRDefault="0075394A" w:rsidP="0008219C">
            <w:pPr>
              <w:jc w:val="center"/>
              <w:rPr>
                <w:rFonts w:ascii="GHEA Mariam" w:hAnsi="GHEA Mariam" w:cs="Arial"/>
                <w:b/>
              </w:rPr>
            </w:pPr>
          </w:p>
        </w:tc>
        <w:tc>
          <w:tcPr>
            <w:tcW w:w="2700" w:type="dxa"/>
          </w:tcPr>
          <w:p w:rsidR="0075394A" w:rsidRPr="00B243BF" w:rsidRDefault="0075394A" w:rsidP="0008219C">
            <w:pPr>
              <w:jc w:val="center"/>
              <w:rPr>
                <w:rFonts w:ascii="GHEA Mariam" w:hAnsi="GHEA Mariam" w:cs="Arial"/>
                <w:b/>
              </w:rPr>
            </w:pPr>
          </w:p>
        </w:tc>
        <w:tc>
          <w:tcPr>
            <w:tcW w:w="2430" w:type="dxa"/>
          </w:tcPr>
          <w:p w:rsidR="0075394A" w:rsidRPr="00B243BF" w:rsidRDefault="0075394A" w:rsidP="0008219C">
            <w:pPr>
              <w:jc w:val="center"/>
              <w:rPr>
                <w:rFonts w:ascii="GHEA Mariam" w:hAnsi="GHEA Mariam" w:cs="Arial"/>
                <w:b/>
              </w:rPr>
            </w:pPr>
          </w:p>
        </w:tc>
        <w:tc>
          <w:tcPr>
            <w:tcW w:w="1530" w:type="dxa"/>
          </w:tcPr>
          <w:p w:rsidR="0075394A" w:rsidRPr="00B243BF" w:rsidRDefault="0075394A" w:rsidP="0008219C">
            <w:pPr>
              <w:jc w:val="center"/>
              <w:rPr>
                <w:rFonts w:ascii="GHEA Mariam" w:hAnsi="GHEA Mariam" w:cs="Arial"/>
                <w:b/>
              </w:rPr>
            </w:pPr>
          </w:p>
        </w:tc>
        <w:tc>
          <w:tcPr>
            <w:tcW w:w="1980" w:type="dxa"/>
          </w:tcPr>
          <w:p w:rsidR="0075394A" w:rsidRPr="00B243BF" w:rsidRDefault="0075394A" w:rsidP="0008219C">
            <w:pPr>
              <w:jc w:val="center"/>
              <w:rPr>
                <w:rFonts w:ascii="GHEA Mariam" w:hAnsi="GHEA Mariam" w:cs="Arial"/>
                <w:b/>
              </w:rPr>
            </w:pPr>
          </w:p>
        </w:tc>
        <w:tc>
          <w:tcPr>
            <w:tcW w:w="1710" w:type="dxa"/>
          </w:tcPr>
          <w:p w:rsidR="0075394A" w:rsidRPr="00B243BF" w:rsidRDefault="0075394A" w:rsidP="0008219C">
            <w:pPr>
              <w:jc w:val="center"/>
              <w:rPr>
                <w:rFonts w:ascii="GHEA Mariam" w:hAnsi="GHEA Mariam" w:cs="Arial"/>
                <w:b/>
              </w:rPr>
            </w:pPr>
          </w:p>
        </w:tc>
        <w:tc>
          <w:tcPr>
            <w:tcW w:w="1530" w:type="dxa"/>
          </w:tcPr>
          <w:p w:rsidR="0075394A" w:rsidRPr="00B243BF" w:rsidRDefault="0075394A" w:rsidP="0008219C">
            <w:pPr>
              <w:jc w:val="center"/>
              <w:rPr>
                <w:rFonts w:ascii="GHEA Mariam" w:hAnsi="GHEA Mariam" w:cs="Arial"/>
                <w:b/>
              </w:rPr>
            </w:pPr>
          </w:p>
        </w:tc>
      </w:tr>
      <w:tr w:rsidR="00853D7F" w:rsidRPr="00B243BF" w:rsidTr="009237E7">
        <w:tc>
          <w:tcPr>
            <w:tcW w:w="540" w:type="dxa"/>
          </w:tcPr>
          <w:p w:rsidR="00C807D3" w:rsidRPr="00B243BF" w:rsidRDefault="00C807D3" w:rsidP="00752ACE">
            <w:pPr>
              <w:jc w:val="center"/>
              <w:rPr>
                <w:rFonts w:ascii="GHEA Mariam" w:hAnsi="GHEA Mariam" w:cs="Arial"/>
              </w:rPr>
            </w:pPr>
            <w:r w:rsidRPr="00B243BF">
              <w:rPr>
                <w:rFonts w:ascii="GHEA Mariam" w:hAnsi="GHEA Mariam" w:cs="Arial"/>
              </w:rPr>
              <w:t>1</w:t>
            </w:r>
          </w:p>
        </w:tc>
        <w:tc>
          <w:tcPr>
            <w:tcW w:w="2700" w:type="dxa"/>
          </w:tcPr>
          <w:p w:rsidR="00C807D3" w:rsidRPr="00B243BF" w:rsidRDefault="009C31C7" w:rsidP="00752ACE">
            <w:pPr>
              <w:rPr>
                <w:rFonts w:ascii="GHEA Mariam" w:hAnsi="GHEA Mariam" w:cs="Arial"/>
              </w:rPr>
            </w:pPr>
            <w:r w:rsidRPr="00B243BF">
              <w:rPr>
                <w:rFonts w:ascii="GHEA Mariam" w:hAnsi="GHEA Mariam"/>
              </w:rPr>
              <w:t xml:space="preserve">Վարչական իրավախախտումների վերաբերյալ Հայաստանի </w:t>
            </w:r>
            <w:r w:rsidRPr="00B243BF">
              <w:rPr>
                <w:rFonts w:ascii="GHEA Mariam" w:hAnsi="GHEA Mariam"/>
              </w:rPr>
              <w:lastRenderedPageBreak/>
              <w:t>Հանրապետության օրենսգրքով նախատեսված՝ տրանսպորտում և ճանապարհային տնտեսության բնագավառում կատարվող խախտումների համար առավել համաչափ պատասխանատվության միջոցների նախատեսում, ճանապարհային երթևեկության անվտանգության նոր երաշխիքների ամրագրում</w:t>
            </w:r>
          </w:p>
        </w:tc>
        <w:tc>
          <w:tcPr>
            <w:tcW w:w="2700" w:type="dxa"/>
          </w:tcPr>
          <w:p w:rsidR="009C31C7" w:rsidRPr="00B243BF" w:rsidRDefault="009C31C7" w:rsidP="009C31C7">
            <w:pPr>
              <w:ind w:left="-18" w:right="-108"/>
              <w:rPr>
                <w:rFonts w:ascii="GHEA Mariam" w:hAnsi="GHEA Mariam" w:cs="Sylfaen"/>
                <w:shd w:val="clear" w:color="auto" w:fill="FFFFFF"/>
                <w:lang w:val="ro-RO"/>
              </w:rPr>
            </w:pPr>
            <w:r w:rsidRPr="00B243BF">
              <w:rPr>
                <w:rFonts w:ascii="GHEA Mariam" w:hAnsi="GHEA Mariam" w:cs="Sylfaen"/>
                <w:shd w:val="clear" w:color="auto" w:fill="FFFFFF"/>
                <w:lang w:val="ro-RO"/>
              </w:rPr>
              <w:lastRenderedPageBreak/>
              <w:t xml:space="preserve">1. Միջազգային փորձի ուսումնասիրում և դրա հիման վրա </w:t>
            </w:r>
            <w:r w:rsidRPr="00B243BF">
              <w:rPr>
                <w:rFonts w:ascii="GHEA Mariam" w:hAnsi="GHEA Mariam" w:cs="Sylfaen"/>
                <w:shd w:val="clear" w:color="auto" w:fill="FFFFFF"/>
                <w:lang w:val="ro-RO"/>
              </w:rPr>
              <w:lastRenderedPageBreak/>
              <w:t>համապատասխան օրինագծի նախապատրաստում</w:t>
            </w:r>
          </w:p>
          <w:p w:rsidR="009C31C7" w:rsidRPr="00B243BF" w:rsidRDefault="009C31C7" w:rsidP="009C31C7">
            <w:pPr>
              <w:ind w:left="-18" w:right="-108"/>
              <w:rPr>
                <w:rFonts w:ascii="GHEA Mariam" w:hAnsi="GHEA Mariam" w:cs="Sylfaen"/>
                <w:shd w:val="clear" w:color="auto" w:fill="FFFFFF"/>
                <w:lang w:val="ro-RO"/>
              </w:rPr>
            </w:pPr>
          </w:p>
          <w:p w:rsidR="00C807D3" w:rsidRPr="00B243BF" w:rsidRDefault="009C31C7" w:rsidP="009C31C7">
            <w:pPr>
              <w:rPr>
                <w:rFonts w:ascii="GHEA Mariam" w:hAnsi="GHEA Mariam" w:cs="Arial"/>
                <w:lang w:val="ro-RO"/>
              </w:rPr>
            </w:pPr>
            <w:r w:rsidRPr="00B243BF">
              <w:rPr>
                <w:rFonts w:ascii="GHEA Mariam" w:hAnsi="GHEA Mariam" w:cs="Sylfaen"/>
                <w:shd w:val="clear" w:color="auto" w:fill="FFFFFF"/>
                <w:lang w:val="ro-RO"/>
              </w:rPr>
              <w:t>2.</w:t>
            </w:r>
            <w:r w:rsidRPr="00B243BF">
              <w:rPr>
                <w:rFonts w:ascii="GHEA Mariam" w:hAnsi="GHEA Mariam"/>
                <w:lang w:val="ro-RO"/>
              </w:rPr>
              <w:t xml:space="preserve"> </w:t>
            </w:r>
            <w:r w:rsidRPr="00B243BF">
              <w:rPr>
                <w:rFonts w:ascii="GHEA Mariam" w:hAnsi="GHEA Mariam" w:cs="Sylfaen"/>
                <w:shd w:val="clear" w:color="auto" w:fill="FFFFFF"/>
                <w:lang w:val="ro-RO"/>
              </w:rPr>
              <w:t>.«Վարչական իրավախախտումների վերաբերյալ Հայաստանի Հանրապետության օրենսգրքում փոփոխություններ և լրացումներ կատարելու մասին» ՀՀ օրենքի նախագիծը ՀՀ կառավարության քննարկմանը ներկայացնելը</w:t>
            </w:r>
          </w:p>
        </w:tc>
        <w:tc>
          <w:tcPr>
            <w:tcW w:w="2430" w:type="dxa"/>
          </w:tcPr>
          <w:p w:rsidR="00C807D3" w:rsidRPr="00B243BF" w:rsidRDefault="009C31C7" w:rsidP="00752ACE">
            <w:pPr>
              <w:rPr>
                <w:rFonts w:ascii="GHEA Mariam" w:hAnsi="GHEA Mariam" w:cs="Arial"/>
                <w:lang w:val="ro-RO"/>
              </w:rPr>
            </w:pPr>
            <w:r w:rsidRPr="00B243BF">
              <w:rPr>
                <w:rFonts w:ascii="GHEA Mariam" w:hAnsi="GHEA Mariam" w:cs="Sylfaen"/>
                <w:shd w:val="clear" w:color="auto" w:fill="FFFFFF"/>
              </w:rPr>
              <w:lastRenderedPageBreak/>
              <w:t>Ճանապարհային</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երթևեկության</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ոլորտում</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կատարվող</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lastRenderedPageBreak/>
              <w:t>իրավախախտումների</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համար</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նախատեսված</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տուգանքների</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չափերի</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վերանայում</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ճանապարհային</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երթևեկության</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անվտանգության</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մակարդակը</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բարձրացնելու</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նպատակով</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տուգանային</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ոչ</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նյութական</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միավորների</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համակարգի</w:t>
            </w:r>
            <w:r w:rsidRPr="00B243BF">
              <w:rPr>
                <w:rFonts w:ascii="GHEA Mariam" w:hAnsi="GHEA Mariam" w:cs="Sylfaen"/>
                <w:shd w:val="clear" w:color="auto" w:fill="FFFFFF"/>
                <w:lang w:val="ro-RO"/>
              </w:rPr>
              <w:t xml:space="preserve"> </w:t>
            </w:r>
            <w:r w:rsidRPr="00B243BF">
              <w:rPr>
                <w:rFonts w:ascii="GHEA Mariam" w:hAnsi="GHEA Mariam" w:cs="Sylfaen"/>
                <w:shd w:val="clear" w:color="auto" w:fill="FFFFFF"/>
              </w:rPr>
              <w:t>ներդրում</w:t>
            </w:r>
            <w:r w:rsidRPr="00B243BF">
              <w:rPr>
                <w:rFonts w:ascii="GHEA Mariam" w:hAnsi="GHEA Mariam" w:cs="Sylfaen"/>
                <w:shd w:val="clear" w:color="auto" w:fill="FFFFFF"/>
                <w:lang w:val="ro-RO"/>
              </w:rPr>
              <w:t>.</w:t>
            </w:r>
          </w:p>
        </w:tc>
        <w:tc>
          <w:tcPr>
            <w:tcW w:w="1530" w:type="dxa"/>
          </w:tcPr>
          <w:p w:rsidR="00C807D3" w:rsidRPr="00B243BF" w:rsidRDefault="00C807D3" w:rsidP="00752ACE">
            <w:pPr>
              <w:jc w:val="center"/>
              <w:rPr>
                <w:rFonts w:ascii="GHEA Mariam" w:hAnsi="GHEA Mariam" w:cs="Arial"/>
              </w:rPr>
            </w:pPr>
            <w:r w:rsidRPr="00B243BF">
              <w:rPr>
                <w:rFonts w:ascii="GHEA Mariam" w:hAnsi="GHEA Mariam"/>
              </w:rPr>
              <w:lastRenderedPageBreak/>
              <w:t>Ոստիկանություն</w:t>
            </w:r>
          </w:p>
        </w:tc>
        <w:tc>
          <w:tcPr>
            <w:tcW w:w="1980" w:type="dxa"/>
          </w:tcPr>
          <w:p w:rsidR="00C807D3" w:rsidRPr="00B243BF" w:rsidRDefault="00C807D3" w:rsidP="00752ACE">
            <w:pPr>
              <w:jc w:val="center"/>
              <w:rPr>
                <w:rFonts w:ascii="GHEA Mariam" w:hAnsi="GHEA Mariam" w:cs="Arial"/>
              </w:rPr>
            </w:pPr>
          </w:p>
        </w:tc>
        <w:tc>
          <w:tcPr>
            <w:tcW w:w="1710" w:type="dxa"/>
          </w:tcPr>
          <w:p w:rsidR="00C807D3" w:rsidRPr="00B243BF" w:rsidRDefault="009C31C7" w:rsidP="00752ACE">
            <w:pPr>
              <w:jc w:val="center"/>
              <w:rPr>
                <w:rFonts w:ascii="GHEA Mariam" w:hAnsi="GHEA Mariam" w:cs="Arial"/>
              </w:rPr>
            </w:pPr>
            <w:r w:rsidRPr="00B243BF">
              <w:rPr>
                <w:rFonts w:ascii="GHEA Mariam" w:hAnsi="GHEA Mariam"/>
              </w:rPr>
              <w:t>2018 թվականի հոկտեմբերի 3-րդ տասնօրյակ</w:t>
            </w:r>
          </w:p>
        </w:tc>
        <w:tc>
          <w:tcPr>
            <w:tcW w:w="1530" w:type="dxa"/>
          </w:tcPr>
          <w:p w:rsidR="00C807D3" w:rsidRPr="00B243BF" w:rsidRDefault="009C31C7" w:rsidP="009237E7">
            <w:pPr>
              <w:rPr>
                <w:rFonts w:ascii="GHEA Mariam" w:hAnsi="GHEA Mariam" w:cs="Arial"/>
              </w:rPr>
            </w:pPr>
            <w:r w:rsidRPr="00B243BF">
              <w:rPr>
                <w:rFonts w:ascii="GHEA Mariam" w:hAnsi="GHEA Mariam"/>
                <w:i/>
              </w:rPr>
              <w:t xml:space="preserve">Ֆինանսավորում չի պահանջվի, </w:t>
            </w:r>
            <w:r w:rsidRPr="00B243BF">
              <w:rPr>
                <w:rFonts w:ascii="GHEA Mariam" w:hAnsi="GHEA Mariam"/>
                <w:i/>
              </w:rPr>
              <w:lastRenderedPageBreak/>
              <w:t>սակայն կառաջացնի տուգանքների գծով մուտքերի նվազեցում շուրջ 4.5 մլրդ. դրամի չափով</w:t>
            </w:r>
            <w:r w:rsidRPr="00B243BF">
              <w:rPr>
                <w:rFonts w:ascii="GHEA Mariam" w:hAnsi="GHEA Mariam"/>
              </w:rPr>
              <w:t>.</w:t>
            </w:r>
          </w:p>
        </w:tc>
      </w:tr>
      <w:tr w:rsidR="00853D7F" w:rsidRPr="00B243BF" w:rsidTr="009237E7">
        <w:tc>
          <w:tcPr>
            <w:tcW w:w="540" w:type="dxa"/>
          </w:tcPr>
          <w:p w:rsidR="00C807D3" w:rsidRPr="00B243BF" w:rsidRDefault="00C807D3" w:rsidP="00752ACE">
            <w:pPr>
              <w:jc w:val="center"/>
              <w:rPr>
                <w:rFonts w:ascii="GHEA Mariam" w:hAnsi="GHEA Mariam" w:cs="Arial"/>
              </w:rPr>
            </w:pPr>
            <w:r w:rsidRPr="00B243BF">
              <w:rPr>
                <w:rFonts w:ascii="GHEA Mariam" w:hAnsi="GHEA Mariam" w:cs="Arial"/>
              </w:rPr>
              <w:lastRenderedPageBreak/>
              <w:t>2</w:t>
            </w:r>
          </w:p>
        </w:tc>
        <w:tc>
          <w:tcPr>
            <w:tcW w:w="2700" w:type="dxa"/>
          </w:tcPr>
          <w:p w:rsidR="00C807D3" w:rsidRPr="00B243BF" w:rsidRDefault="009C31C7" w:rsidP="00752ACE">
            <w:pPr>
              <w:rPr>
                <w:rFonts w:ascii="GHEA Mariam" w:hAnsi="GHEA Mariam"/>
              </w:rPr>
            </w:pPr>
            <w:r w:rsidRPr="00B243BF">
              <w:rPr>
                <w:rFonts w:ascii="GHEA Mariam" w:hAnsi="GHEA Mariam"/>
                <w:lang w:val="hy-AM"/>
              </w:rPr>
              <w:t>Պարեկային ոստիկանության՝ շարժական շուրջօրյա պարեկային միասնական ստորաբաժանման ստեղծում</w:t>
            </w:r>
          </w:p>
        </w:tc>
        <w:tc>
          <w:tcPr>
            <w:tcW w:w="2700" w:type="dxa"/>
          </w:tcPr>
          <w:p w:rsidR="009C31C7" w:rsidRPr="00B243BF" w:rsidRDefault="009C31C7" w:rsidP="009C31C7">
            <w:pPr>
              <w:ind w:left="-18" w:right="-108"/>
              <w:rPr>
                <w:rFonts w:ascii="GHEA Mariam" w:hAnsi="GHEA Mariam"/>
              </w:rPr>
            </w:pPr>
            <w:r w:rsidRPr="00B243BF">
              <w:rPr>
                <w:rFonts w:ascii="GHEA Mariam" w:hAnsi="GHEA Mariam"/>
              </w:rPr>
              <w:t>Պարեկային ծառայության ենթակառուցվածքների ձևավորում, Ոստիկանությունում նոր ընդունելության համակարգի կատարելագործում, ոստիկանների մասնագիտական որակավորման համար նախատեսված ուսումնական ծրագրերի</w:t>
            </w:r>
          </w:p>
          <w:p w:rsidR="00C807D3" w:rsidRPr="00B243BF" w:rsidRDefault="009C31C7" w:rsidP="009C31C7">
            <w:pPr>
              <w:rPr>
                <w:rFonts w:ascii="GHEA Mariam" w:hAnsi="GHEA Mariam" w:cs="Sylfaen"/>
                <w:shd w:val="clear" w:color="auto" w:fill="FFFFFF"/>
                <w:lang w:val="ro-RO"/>
              </w:rPr>
            </w:pPr>
            <w:r w:rsidRPr="00B243BF">
              <w:rPr>
                <w:rFonts w:ascii="GHEA Mariam" w:hAnsi="GHEA Mariam"/>
              </w:rPr>
              <w:t>վերանայում</w:t>
            </w:r>
          </w:p>
        </w:tc>
        <w:tc>
          <w:tcPr>
            <w:tcW w:w="2430" w:type="dxa"/>
          </w:tcPr>
          <w:p w:rsidR="00C807D3" w:rsidRPr="00B243BF" w:rsidRDefault="009C31C7" w:rsidP="00752ACE">
            <w:pPr>
              <w:rPr>
                <w:rFonts w:ascii="GHEA Mariam" w:hAnsi="GHEA Mariam" w:cs="Sylfaen"/>
                <w:shd w:val="clear" w:color="auto" w:fill="FFFFFF"/>
                <w:lang w:val="ro-RO"/>
              </w:rPr>
            </w:pPr>
            <w:r w:rsidRPr="00B243BF">
              <w:rPr>
                <w:rFonts w:ascii="GHEA Mariam" w:hAnsi="GHEA Mariam"/>
                <w:lang w:val="ro-RO"/>
              </w:rPr>
              <w:t>Պարեկային ծառայության միջոցով ք</w:t>
            </w:r>
            <w:r w:rsidRPr="00B243BF">
              <w:rPr>
                <w:rFonts w:ascii="GHEA Mariam" w:hAnsi="GHEA Mariam"/>
                <w:lang w:val="hy-AM"/>
              </w:rPr>
              <w:t>աղաքացիների իրավունքների և օրինական շահերի</w:t>
            </w:r>
            <w:r w:rsidRPr="00B243BF">
              <w:rPr>
                <w:rFonts w:ascii="GHEA Mariam" w:hAnsi="GHEA Mariam"/>
                <w:lang w:val="ro-RO"/>
              </w:rPr>
              <w:t xml:space="preserve"> առավել արդյունավետ պաշտպանություն, </w:t>
            </w:r>
            <w:r w:rsidRPr="00B243BF">
              <w:rPr>
                <w:rFonts w:ascii="GHEA Mariam" w:hAnsi="GHEA Mariam"/>
                <w:lang w:val="hy-AM"/>
              </w:rPr>
              <w:t xml:space="preserve"> իրավախախտումներին և հանրորեն վտանգավոր դեպքերին արագ </w:t>
            </w:r>
            <w:r w:rsidRPr="00B243BF">
              <w:rPr>
                <w:rFonts w:ascii="GHEA Mariam" w:hAnsi="GHEA Mariam"/>
                <w:lang w:val="ro-RO"/>
              </w:rPr>
              <w:t xml:space="preserve">(օպերատիվ) </w:t>
            </w:r>
            <w:r w:rsidRPr="00B243BF">
              <w:rPr>
                <w:rFonts w:ascii="GHEA Mariam" w:hAnsi="GHEA Mariam"/>
                <w:lang w:val="hy-AM"/>
              </w:rPr>
              <w:t>արձագանք</w:t>
            </w:r>
            <w:r w:rsidRPr="00B243BF">
              <w:rPr>
                <w:rFonts w:ascii="GHEA Mariam" w:hAnsi="GHEA Mariam"/>
              </w:rPr>
              <w:t>ում</w:t>
            </w:r>
            <w:r w:rsidRPr="00B243BF">
              <w:rPr>
                <w:rFonts w:ascii="GHEA Mariam" w:hAnsi="GHEA Mariam"/>
                <w:lang w:val="hy-AM"/>
              </w:rPr>
              <w:t>, երթևեկությ</w:t>
            </w:r>
            <w:r w:rsidRPr="00B243BF">
              <w:rPr>
                <w:rFonts w:ascii="GHEA Mariam" w:hAnsi="GHEA Mariam"/>
                <w:lang w:val="ro-RO"/>
              </w:rPr>
              <w:t xml:space="preserve">ան </w:t>
            </w:r>
            <w:r w:rsidRPr="00B243BF">
              <w:rPr>
                <w:rFonts w:ascii="GHEA Mariam" w:hAnsi="GHEA Mariam"/>
                <w:lang w:val="hy-AM"/>
              </w:rPr>
              <w:t xml:space="preserve"> կազմակերպ</w:t>
            </w:r>
            <w:r w:rsidRPr="00B243BF">
              <w:rPr>
                <w:rFonts w:ascii="GHEA Mariam" w:hAnsi="GHEA Mariam"/>
              </w:rPr>
              <w:t>ում</w:t>
            </w:r>
            <w:r w:rsidRPr="00B243BF">
              <w:rPr>
                <w:rFonts w:ascii="GHEA Mariam" w:hAnsi="GHEA Mariam"/>
                <w:lang w:val="ro-RO"/>
              </w:rPr>
              <w:t>.</w:t>
            </w:r>
          </w:p>
        </w:tc>
        <w:tc>
          <w:tcPr>
            <w:tcW w:w="1530" w:type="dxa"/>
          </w:tcPr>
          <w:p w:rsidR="00C807D3" w:rsidRPr="00B243BF" w:rsidRDefault="00C807D3" w:rsidP="00752ACE">
            <w:pPr>
              <w:jc w:val="center"/>
              <w:rPr>
                <w:rFonts w:ascii="GHEA Mariam" w:hAnsi="GHEA Mariam"/>
              </w:rPr>
            </w:pPr>
            <w:r w:rsidRPr="00B243BF">
              <w:rPr>
                <w:rFonts w:ascii="GHEA Mariam" w:hAnsi="GHEA Mariam"/>
              </w:rPr>
              <w:t>Ոստիկանություն</w:t>
            </w:r>
          </w:p>
        </w:tc>
        <w:tc>
          <w:tcPr>
            <w:tcW w:w="1980" w:type="dxa"/>
          </w:tcPr>
          <w:p w:rsidR="00C807D3" w:rsidRPr="00B243BF" w:rsidRDefault="00C807D3" w:rsidP="00752ACE">
            <w:pPr>
              <w:jc w:val="center"/>
              <w:rPr>
                <w:rFonts w:ascii="GHEA Mariam" w:hAnsi="GHEA Mariam" w:cs="Arial"/>
              </w:rPr>
            </w:pPr>
          </w:p>
        </w:tc>
        <w:tc>
          <w:tcPr>
            <w:tcW w:w="1710" w:type="dxa"/>
          </w:tcPr>
          <w:p w:rsidR="00C807D3" w:rsidRPr="00B243BF" w:rsidRDefault="009C31C7" w:rsidP="00752ACE">
            <w:pPr>
              <w:jc w:val="center"/>
              <w:rPr>
                <w:rFonts w:ascii="GHEA Mariam" w:hAnsi="GHEA Mariam"/>
              </w:rPr>
            </w:pPr>
            <w:r w:rsidRPr="00B243BF">
              <w:rPr>
                <w:rFonts w:ascii="GHEA Mariam" w:hAnsi="GHEA Mariam"/>
                <w:lang w:val="hy-AM"/>
              </w:rPr>
              <w:t>2020 թվականի 1-ին կիսամյակ</w:t>
            </w:r>
          </w:p>
        </w:tc>
        <w:tc>
          <w:tcPr>
            <w:tcW w:w="1530" w:type="dxa"/>
          </w:tcPr>
          <w:p w:rsidR="009C31C7" w:rsidRPr="00B243BF" w:rsidRDefault="009C31C7" w:rsidP="009237E7">
            <w:pPr>
              <w:rPr>
                <w:rFonts w:ascii="GHEA Mariam" w:hAnsi="GHEA Mariam"/>
                <w:i/>
              </w:rPr>
            </w:pPr>
            <w:r w:rsidRPr="00B243BF">
              <w:rPr>
                <w:rFonts w:ascii="GHEA Mariam" w:hAnsi="GHEA Mariam"/>
                <w:i/>
              </w:rPr>
              <w:t>ՀՀ պետական բյուջե և օրենքով չարգելված այլ աղբյուրներ</w:t>
            </w:r>
          </w:p>
          <w:p w:rsidR="009C31C7" w:rsidRPr="00B243BF" w:rsidRDefault="009C31C7" w:rsidP="009237E7">
            <w:pPr>
              <w:rPr>
                <w:rFonts w:ascii="GHEA Mariam" w:hAnsi="GHEA Mariam"/>
                <w:i/>
              </w:rPr>
            </w:pPr>
            <w:r w:rsidRPr="00B243BF">
              <w:rPr>
                <w:rFonts w:ascii="GHEA Mariam" w:hAnsi="GHEA Mariam"/>
                <w:i/>
              </w:rPr>
              <w:t>220.0 մլն դրամ</w:t>
            </w:r>
          </w:p>
          <w:p w:rsidR="00C807D3" w:rsidRPr="00B243BF" w:rsidRDefault="00C807D3" w:rsidP="00752ACE">
            <w:pPr>
              <w:jc w:val="center"/>
              <w:rPr>
                <w:rFonts w:ascii="GHEA Mariam" w:hAnsi="GHEA Mariam"/>
              </w:rPr>
            </w:pPr>
          </w:p>
        </w:tc>
      </w:tr>
      <w:tr w:rsidR="00853D7F" w:rsidRPr="00B243BF" w:rsidTr="009237E7">
        <w:tc>
          <w:tcPr>
            <w:tcW w:w="540" w:type="dxa"/>
          </w:tcPr>
          <w:p w:rsidR="00C807D3" w:rsidRPr="00B243BF" w:rsidRDefault="00C807D3" w:rsidP="00752ACE">
            <w:pPr>
              <w:jc w:val="center"/>
              <w:rPr>
                <w:rFonts w:ascii="GHEA Mariam" w:hAnsi="GHEA Mariam" w:cs="Arial"/>
              </w:rPr>
            </w:pPr>
            <w:r w:rsidRPr="00B243BF">
              <w:rPr>
                <w:rFonts w:ascii="GHEA Mariam" w:hAnsi="GHEA Mariam" w:cs="Arial"/>
              </w:rPr>
              <w:t>3</w:t>
            </w:r>
          </w:p>
        </w:tc>
        <w:tc>
          <w:tcPr>
            <w:tcW w:w="2700" w:type="dxa"/>
          </w:tcPr>
          <w:p w:rsidR="00C807D3" w:rsidRPr="00B243BF" w:rsidRDefault="009C31C7" w:rsidP="00752ACE">
            <w:pPr>
              <w:rPr>
                <w:rFonts w:ascii="GHEA Mariam" w:hAnsi="GHEA Mariam"/>
              </w:rPr>
            </w:pPr>
            <w:r w:rsidRPr="00B243BF">
              <w:rPr>
                <w:rFonts w:ascii="GHEA Mariam" w:hAnsi="GHEA Mariam"/>
              </w:rPr>
              <w:t>Ո</w:t>
            </w:r>
            <w:r w:rsidRPr="00B243BF">
              <w:rPr>
                <w:rFonts w:ascii="GHEA Mariam" w:hAnsi="GHEA Mariam"/>
                <w:lang w:val="hy-AM"/>
              </w:rPr>
              <w:t>ստիկանության Երևան քաղաքի, ինչպես նաև Լոռու և Շիրակի մարզային վարչություններում օպերատիվ կառավարման կենտրոնների ենթակառուցվածքների կատարելագործում</w:t>
            </w:r>
          </w:p>
        </w:tc>
        <w:tc>
          <w:tcPr>
            <w:tcW w:w="2700" w:type="dxa"/>
          </w:tcPr>
          <w:p w:rsidR="00C807D3" w:rsidRPr="00B243BF" w:rsidRDefault="009C31C7" w:rsidP="00752ACE">
            <w:pPr>
              <w:rPr>
                <w:rFonts w:ascii="GHEA Mariam" w:hAnsi="GHEA Mariam" w:cs="Sylfaen"/>
                <w:shd w:val="clear" w:color="auto" w:fill="FFFFFF"/>
                <w:lang w:val="ro-RO"/>
              </w:rPr>
            </w:pPr>
            <w:r w:rsidRPr="00B243BF">
              <w:rPr>
                <w:rFonts w:ascii="GHEA Mariam" w:hAnsi="GHEA Mariam"/>
              </w:rPr>
              <w:t>Օպերատիվ կառավարման կենտրոնի տեխնիկական հնարավորությունների ընդլայնում</w:t>
            </w:r>
          </w:p>
        </w:tc>
        <w:tc>
          <w:tcPr>
            <w:tcW w:w="2430" w:type="dxa"/>
          </w:tcPr>
          <w:p w:rsidR="00C807D3" w:rsidRPr="00B243BF" w:rsidRDefault="009C31C7" w:rsidP="00752ACE">
            <w:pPr>
              <w:rPr>
                <w:rFonts w:ascii="GHEA Mariam" w:hAnsi="GHEA Mariam" w:cs="Sylfaen"/>
                <w:shd w:val="clear" w:color="auto" w:fill="FFFFFF"/>
                <w:lang w:val="ro-RO"/>
              </w:rPr>
            </w:pPr>
            <w:r w:rsidRPr="00B243BF">
              <w:rPr>
                <w:rFonts w:ascii="GHEA Mariam" w:hAnsi="GHEA Mariam"/>
                <w:lang w:val="ro-RO"/>
              </w:rPr>
              <w:t>Ո</w:t>
            </w:r>
            <w:r w:rsidRPr="00B243BF">
              <w:rPr>
                <w:rFonts w:ascii="GHEA Mariam" w:hAnsi="GHEA Mariam"/>
                <w:lang w:val="hy-AM"/>
              </w:rPr>
              <w:t>ստիկանական ուժեր</w:t>
            </w:r>
            <w:r w:rsidRPr="00B243BF">
              <w:rPr>
                <w:rFonts w:ascii="GHEA Mariam" w:hAnsi="GHEA Mariam"/>
              </w:rPr>
              <w:t>ի</w:t>
            </w:r>
            <w:r w:rsidRPr="00B243BF">
              <w:rPr>
                <w:rFonts w:ascii="GHEA Mariam" w:hAnsi="GHEA Mariam"/>
                <w:lang w:val="hy-AM"/>
              </w:rPr>
              <w:t xml:space="preserve"> ու միջոցներ</w:t>
            </w:r>
            <w:r w:rsidRPr="00B243BF">
              <w:rPr>
                <w:rFonts w:ascii="GHEA Mariam" w:hAnsi="GHEA Mariam"/>
              </w:rPr>
              <w:t>ի</w:t>
            </w:r>
            <w:r w:rsidRPr="00B243BF">
              <w:rPr>
                <w:rFonts w:ascii="GHEA Mariam" w:hAnsi="GHEA Mariam"/>
                <w:lang w:val="hy-AM"/>
              </w:rPr>
              <w:t xml:space="preserve"> առավել օպերատիվ և արդյունավետ կառավար</w:t>
            </w:r>
            <w:r w:rsidRPr="00B243BF">
              <w:rPr>
                <w:rFonts w:ascii="GHEA Mariam" w:hAnsi="GHEA Mariam"/>
              </w:rPr>
              <w:t>ում</w:t>
            </w:r>
            <w:r w:rsidRPr="00B243BF">
              <w:rPr>
                <w:rFonts w:ascii="GHEA Mariam" w:hAnsi="GHEA Mariam"/>
                <w:lang w:val="hy-AM"/>
              </w:rPr>
              <w:t xml:space="preserve">, իրավախախտումներին </w:t>
            </w:r>
            <w:r w:rsidRPr="00B243BF">
              <w:rPr>
                <w:rFonts w:ascii="GHEA Mariam" w:hAnsi="GHEA Mariam"/>
              </w:rPr>
              <w:t>ավելի</w:t>
            </w:r>
            <w:r w:rsidRPr="00B243BF">
              <w:rPr>
                <w:rFonts w:ascii="GHEA Mariam" w:hAnsi="GHEA Mariam"/>
                <w:lang w:val="ro-RO"/>
              </w:rPr>
              <w:t xml:space="preserve"> </w:t>
            </w:r>
            <w:r w:rsidRPr="00B243BF">
              <w:rPr>
                <w:rFonts w:ascii="GHEA Mariam" w:hAnsi="GHEA Mariam"/>
                <w:lang w:val="hy-AM"/>
              </w:rPr>
              <w:t>արագ արձագանքում</w:t>
            </w:r>
          </w:p>
        </w:tc>
        <w:tc>
          <w:tcPr>
            <w:tcW w:w="1530" w:type="dxa"/>
          </w:tcPr>
          <w:p w:rsidR="00C807D3" w:rsidRPr="00B243BF" w:rsidRDefault="00C807D3" w:rsidP="00752ACE">
            <w:pPr>
              <w:jc w:val="center"/>
              <w:rPr>
                <w:rFonts w:ascii="GHEA Mariam" w:hAnsi="GHEA Mariam"/>
              </w:rPr>
            </w:pPr>
            <w:r w:rsidRPr="00B243BF">
              <w:rPr>
                <w:rFonts w:ascii="GHEA Mariam" w:hAnsi="GHEA Mariam"/>
              </w:rPr>
              <w:t>Ոստիկանություն</w:t>
            </w:r>
          </w:p>
        </w:tc>
        <w:tc>
          <w:tcPr>
            <w:tcW w:w="1980" w:type="dxa"/>
          </w:tcPr>
          <w:p w:rsidR="00C807D3" w:rsidRPr="00B243BF" w:rsidRDefault="00C807D3" w:rsidP="00752ACE">
            <w:pPr>
              <w:jc w:val="center"/>
              <w:rPr>
                <w:rFonts w:ascii="GHEA Mariam" w:hAnsi="GHEA Mariam" w:cs="Arial"/>
              </w:rPr>
            </w:pPr>
          </w:p>
        </w:tc>
        <w:tc>
          <w:tcPr>
            <w:tcW w:w="1710" w:type="dxa"/>
          </w:tcPr>
          <w:p w:rsidR="00C807D3" w:rsidRPr="00B243BF" w:rsidRDefault="009C31C7" w:rsidP="00752ACE">
            <w:pPr>
              <w:jc w:val="center"/>
              <w:rPr>
                <w:rFonts w:ascii="GHEA Mariam" w:hAnsi="GHEA Mariam"/>
              </w:rPr>
            </w:pPr>
            <w:r w:rsidRPr="00B243BF">
              <w:rPr>
                <w:rFonts w:ascii="GHEA Mariam" w:hAnsi="GHEA Mariam"/>
                <w:lang w:val="hy-AM"/>
              </w:rPr>
              <w:t>2020 թվականի 1-ին կիսամյակ</w:t>
            </w:r>
          </w:p>
        </w:tc>
        <w:tc>
          <w:tcPr>
            <w:tcW w:w="1530" w:type="dxa"/>
          </w:tcPr>
          <w:p w:rsidR="00C807D3" w:rsidRPr="00B243BF" w:rsidRDefault="009C31C7" w:rsidP="009C31C7">
            <w:pPr>
              <w:rPr>
                <w:rFonts w:ascii="GHEA Mariam" w:hAnsi="GHEA Mariam"/>
                <w:lang w:val="hy-AM"/>
              </w:rPr>
            </w:pPr>
            <w:r w:rsidRPr="00B243BF">
              <w:rPr>
                <w:rFonts w:ascii="GHEA Mariam" w:hAnsi="GHEA Mariam"/>
                <w:lang w:val="hy-AM"/>
              </w:rPr>
              <w:t>Պետական հատվածի արդիակա</w:t>
            </w:r>
            <w:r w:rsidRPr="00B243BF">
              <w:rPr>
                <w:rFonts w:ascii="GHEA Mariam" w:hAnsi="GHEA Mariam"/>
              </w:rPr>
              <w:softHyphen/>
            </w:r>
            <w:r w:rsidRPr="00B243BF">
              <w:rPr>
                <w:rFonts w:ascii="GHEA Mariam" w:hAnsi="GHEA Mariam"/>
                <w:lang w:val="hy-AM"/>
              </w:rPr>
              <w:t>նացման ծրագ</w:t>
            </w:r>
            <w:r w:rsidRPr="00B243BF">
              <w:rPr>
                <w:rFonts w:ascii="GHEA Mariam" w:hAnsi="GHEA Mariam"/>
              </w:rPr>
              <w:softHyphen/>
            </w:r>
            <w:r w:rsidRPr="00B243BF">
              <w:rPr>
                <w:rFonts w:ascii="GHEA Mariam" w:hAnsi="GHEA Mariam"/>
                <w:lang w:val="hy-AM"/>
              </w:rPr>
              <w:t>րի երրորդ փուլի շրջանակնե</w:t>
            </w:r>
            <w:r w:rsidRPr="00B243BF">
              <w:rPr>
                <w:rFonts w:ascii="GHEA Mariam" w:hAnsi="GHEA Mariam"/>
              </w:rPr>
              <w:softHyphen/>
            </w:r>
            <w:r w:rsidRPr="00B243BF">
              <w:rPr>
                <w:rFonts w:ascii="GHEA Mariam" w:hAnsi="GHEA Mariam"/>
                <w:lang w:val="hy-AM"/>
              </w:rPr>
              <w:t>րում՝ Համաշ</w:t>
            </w:r>
            <w:r w:rsidRPr="00B243BF">
              <w:rPr>
                <w:rFonts w:ascii="GHEA Mariam" w:hAnsi="GHEA Mariam"/>
              </w:rPr>
              <w:softHyphen/>
            </w:r>
            <w:r w:rsidRPr="00B243BF">
              <w:rPr>
                <w:rFonts w:ascii="GHEA Mariam" w:hAnsi="GHEA Mariam"/>
                <w:lang w:val="hy-AM"/>
              </w:rPr>
              <w:t>խար</w:t>
            </w:r>
            <w:r w:rsidRPr="00B243BF">
              <w:rPr>
                <w:rFonts w:ascii="GHEA Mariam" w:hAnsi="GHEA Mariam"/>
              </w:rPr>
              <w:softHyphen/>
            </w:r>
            <w:r w:rsidRPr="00B243BF">
              <w:rPr>
                <w:rFonts w:ascii="GHEA Mariam" w:hAnsi="GHEA Mariam"/>
                <w:lang w:val="hy-AM"/>
              </w:rPr>
              <w:t>հային բան</w:t>
            </w:r>
            <w:r w:rsidRPr="00B243BF">
              <w:rPr>
                <w:rFonts w:ascii="GHEA Mariam" w:hAnsi="GHEA Mariam"/>
              </w:rPr>
              <w:softHyphen/>
            </w:r>
            <w:r w:rsidRPr="00B243BF">
              <w:rPr>
                <w:rFonts w:ascii="GHEA Mariam" w:hAnsi="GHEA Mariam"/>
                <w:lang w:val="hy-AM"/>
              </w:rPr>
              <w:t>կի ֆի</w:t>
            </w:r>
            <w:r w:rsidRPr="00B243BF">
              <w:rPr>
                <w:rFonts w:ascii="GHEA Mariam" w:hAnsi="GHEA Mariam"/>
              </w:rPr>
              <w:softHyphen/>
            </w:r>
            <w:r w:rsidRPr="00B243BF">
              <w:rPr>
                <w:rFonts w:ascii="GHEA Mariam" w:hAnsi="GHEA Mariam"/>
                <w:lang w:val="hy-AM"/>
              </w:rPr>
              <w:lastRenderedPageBreak/>
              <w:t>նան</w:t>
            </w:r>
            <w:r w:rsidRPr="00B243BF">
              <w:rPr>
                <w:rFonts w:ascii="GHEA Mariam" w:hAnsi="GHEA Mariam"/>
              </w:rPr>
              <w:softHyphen/>
            </w:r>
            <w:r w:rsidRPr="00B243BF">
              <w:rPr>
                <w:rFonts w:ascii="GHEA Mariam" w:hAnsi="GHEA Mariam"/>
                <w:lang w:val="hy-AM"/>
              </w:rPr>
              <w:t>սավոր</w:t>
            </w:r>
            <w:r w:rsidRPr="00B243BF">
              <w:rPr>
                <w:rFonts w:ascii="GHEA Mariam" w:hAnsi="GHEA Mariam"/>
              </w:rPr>
              <w:softHyphen/>
            </w:r>
            <w:r w:rsidRPr="00B243BF">
              <w:rPr>
                <w:rFonts w:ascii="GHEA Mariam" w:hAnsi="GHEA Mariam"/>
                <w:lang w:val="hy-AM"/>
              </w:rPr>
              <w:t>մամբ՝</w:t>
            </w:r>
            <w:r w:rsidRPr="00B243BF">
              <w:rPr>
                <w:rFonts w:ascii="GHEA Mariam" w:hAnsi="GHEA Mariam"/>
              </w:rPr>
              <w:t xml:space="preserve"> 500.000 ԱՄՆ դոլար</w:t>
            </w:r>
          </w:p>
        </w:tc>
      </w:tr>
      <w:tr w:rsidR="00853D7F" w:rsidRPr="00B243BF" w:rsidTr="009237E7">
        <w:tc>
          <w:tcPr>
            <w:tcW w:w="540" w:type="dxa"/>
          </w:tcPr>
          <w:p w:rsidR="00C807D3" w:rsidRPr="00B243BF" w:rsidRDefault="00C807D3" w:rsidP="00752ACE">
            <w:pPr>
              <w:jc w:val="center"/>
              <w:rPr>
                <w:rFonts w:ascii="GHEA Mariam" w:hAnsi="GHEA Mariam" w:cs="Arial"/>
              </w:rPr>
            </w:pPr>
            <w:r w:rsidRPr="00B243BF">
              <w:rPr>
                <w:rFonts w:ascii="GHEA Mariam" w:hAnsi="GHEA Mariam" w:cs="Arial"/>
              </w:rPr>
              <w:lastRenderedPageBreak/>
              <w:t>4</w:t>
            </w:r>
          </w:p>
        </w:tc>
        <w:tc>
          <w:tcPr>
            <w:tcW w:w="2700" w:type="dxa"/>
          </w:tcPr>
          <w:p w:rsidR="00C807D3" w:rsidRPr="00B243BF" w:rsidRDefault="009C31C7" w:rsidP="00752ACE">
            <w:pPr>
              <w:rPr>
                <w:rFonts w:ascii="GHEA Mariam" w:hAnsi="GHEA Mariam"/>
              </w:rPr>
            </w:pPr>
            <w:r w:rsidRPr="00B243BF">
              <w:rPr>
                <w:rFonts w:ascii="GHEA Mariam" w:hAnsi="GHEA Mariam"/>
              </w:rPr>
              <w:t>Ոստիկանության կ</w:t>
            </w:r>
            <w:r w:rsidRPr="00B243BF">
              <w:rPr>
                <w:rFonts w:ascii="GHEA Mariam" w:hAnsi="GHEA Mariam"/>
                <w:lang w:val="hy-AM"/>
              </w:rPr>
              <w:t>առուցվածքային փոփոխություններ</w:t>
            </w:r>
          </w:p>
        </w:tc>
        <w:tc>
          <w:tcPr>
            <w:tcW w:w="2700" w:type="dxa"/>
          </w:tcPr>
          <w:p w:rsidR="00C807D3" w:rsidRPr="00B243BF" w:rsidRDefault="009C31C7" w:rsidP="00752ACE">
            <w:pPr>
              <w:rPr>
                <w:rFonts w:ascii="GHEA Mariam" w:hAnsi="GHEA Mariam" w:cs="Sylfaen"/>
                <w:shd w:val="clear" w:color="auto" w:fill="FFFFFF"/>
                <w:lang w:val="ro-RO"/>
              </w:rPr>
            </w:pPr>
            <w:r w:rsidRPr="00B243BF">
              <w:rPr>
                <w:rFonts w:ascii="GHEA Mariam" w:hAnsi="GHEA Mariam"/>
              </w:rPr>
              <w:t>Ոստիկանության կենտրոնական ապարատի ստորաբաժանումների հա</w:t>
            </w:r>
            <w:r w:rsidRPr="00B243BF">
              <w:rPr>
                <w:rFonts w:ascii="GHEA Mariam" w:hAnsi="GHEA Mariam"/>
                <w:lang w:val="hy-AM"/>
              </w:rPr>
              <w:t>մանման գործառույթներ</w:t>
            </w:r>
            <w:r w:rsidRPr="00B243BF">
              <w:rPr>
                <w:rFonts w:ascii="GHEA Mariam" w:hAnsi="GHEA Mariam"/>
              </w:rPr>
              <w:t>ի վերլուծություն, վերանայում,  օրենքով ոստիկանության կազմակերպման և  գործունեության կարգի հստակ սահմանում, համանման գործառույթներով օժտված  ոստիկանության կենտրանական ապարատի ստորաբաժանումների և տարածաքային</w:t>
            </w:r>
            <w:r w:rsidRPr="00B243BF">
              <w:rPr>
                <w:rFonts w:ascii="GHEA Mariam" w:hAnsi="GHEA Mariam"/>
                <w:lang w:val="ro-RO"/>
              </w:rPr>
              <w:t xml:space="preserve"> </w:t>
            </w:r>
            <w:r w:rsidRPr="00B243BF">
              <w:rPr>
                <w:rFonts w:ascii="GHEA Mariam" w:hAnsi="GHEA Mariam"/>
              </w:rPr>
              <w:t>մարմինների՝</w:t>
            </w:r>
            <w:r w:rsidRPr="00B243BF">
              <w:rPr>
                <w:rFonts w:ascii="GHEA Mariam" w:hAnsi="GHEA Mariam"/>
                <w:lang w:val="ro-RO"/>
              </w:rPr>
              <w:t xml:space="preserve"> </w:t>
            </w:r>
            <w:r w:rsidRPr="00B243BF">
              <w:rPr>
                <w:rFonts w:ascii="GHEA Mariam" w:hAnsi="GHEA Mariam"/>
              </w:rPr>
              <w:t>գործերի</w:t>
            </w:r>
            <w:r w:rsidRPr="00B243BF">
              <w:rPr>
                <w:rFonts w:ascii="GHEA Mariam" w:hAnsi="GHEA Mariam"/>
                <w:lang w:val="ro-RO"/>
              </w:rPr>
              <w:t xml:space="preserve"> </w:t>
            </w:r>
            <w:r w:rsidRPr="00B243BF">
              <w:rPr>
                <w:rFonts w:ascii="GHEA Mariam" w:hAnsi="GHEA Mariam"/>
              </w:rPr>
              <w:t>օպերատիվ</w:t>
            </w:r>
            <w:r w:rsidRPr="00B243BF">
              <w:rPr>
                <w:rFonts w:ascii="GHEA Mariam" w:hAnsi="GHEA Mariam"/>
                <w:lang w:val="ro-RO"/>
              </w:rPr>
              <w:t xml:space="preserve"> </w:t>
            </w:r>
            <w:r w:rsidRPr="00B243BF">
              <w:rPr>
                <w:rFonts w:ascii="GHEA Mariam" w:hAnsi="GHEA Mariam"/>
              </w:rPr>
              <w:t xml:space="preserve">հետախուզական </w:t>
            </w:r>
            <w:r w:rsidRPr="00B243BF">
              <w:rPr>
                <w:rFonts w:ascii="GHEA Mariam" w:hAnsi="GHEA Mariam"/>
                <w:lang w:val="ro-RO"/>
              </w:rPr>
              <w:t xml:space="preserve"> </w:t>
            </w:r>
            <w:r w:rsidRPr="00B243BF">
              <w:rPr>
                <w:rFonts w:ascii="GHEA Mariam" w:hAnsi="GHEA Mariam"/>
              </w:rPr>
              <w:t>ենթակայության</w:t>
            </w:r>
            <w:r w:rsidRPr="00B243BF">
              <w:rPr>
                <w:rFonts w:ascii="GHEA Mariam" w:hAnsi="GHEA Mariam"/>
                <w:lang w:val="ro-RO"/>
              </w:rPr>
              <w:t xml:space="preserve"> </w:t>
            </w:r>
            <w:r w:rsidRPr="00B243BF">
              <w:rPr>
                <w:rFonts w:ascii="GHEA Mariam" w:hAnsi="GHEA Mariam"/>
              </w:rPr>
              <w:t xml:space="preserve">տարանջատում </w:t>
            </w:r>
            <w:r w:rsidRPr="00B243BF">
              <w:rPr>
                <w:rFonts w:ascii="GHEA Mariam" w:hAnsi="GHEA Mariam"/>
                <w:lang w:val="ro-RO"/>
              </w:rPr>
              <w:t xml:space="preserve"> </w:t>
            </w:r>
          </w:p>
        </w:tc>
        <w:tc>
          <w:tcPr>
            <w:tcW w:w="2430" w:type="dxa"/>
          </w:tcPr>
          <w:p w:rsidR="00C807D3" w:rsidRPr="00B243BF" w:rsidRDefault="009C31C7" w:rsidP="00752ACE">
            <w:pPr>
              <w:rPr>
                <w:rFonts w:ascii="GHEA Mariam" w:hAnsi="GHEA Mariam" w:cs="Sylfaen"/>
                <w:shd w:val="clear" w:color="auto" w:fill="FFFFFF"/>
                <w:lang w:val="ro-RO"/>
              </w:rPr>
            </w:pPr>
            <w:r w:rsidRPr="00B243BF">
              <w:rPr>
                <w:rFonts w:ascii="GHEA Mariam" w:hAnsi="GHEA Mariam"/>
                <w:lang w:val="hy-AM"/>
              </w:rPr>
              <w:t xml:space="preserve">Համանման գործառույթներ իրականացնող ստորաբաժանումների </w:t>
            </w:r>
            <w:r w:rsidRPr="00B243BF">
              <w:rPr>
                <w:rFonts w:ascii="GHEA Mariam" w:hAnsi="GHEA Mariam"/>
              </w:rPr>
              <w:t>օպտիմալացո</w:t>
            </w:r>
            <w:r w:rsidRPr="00B243BF">
              <w:rPr>
                <w:rFonts w:ascii="GHEA Mariam" w:hAnsi="GHEA Mariam"/>
                <w:lang w:val="hy-AM"/>
              </w:rPr>
              <w:t>ւմը կբարձրացնի ստորաբաժանումների կառավարման արդյունավետությունը և պատասխանատվությունը, կերաշխավորի դրանց օպտիմալ թվակազմը</w:t>
            </w:r>
          </w:p>
        </w:tc>
        <w:tc>
          <w:tcPr>
            <w:tcW w:w="1530" w:type="dxa"/>
          </w:tcPr>
          <w:p w:rsidR="00C807D3" w:rsidRPr="00B243BF" w:rsidRDefault="00C807D3" w:rsidP="00752ACE">
            <w:pPr>
              <w:jc w:val="center"/>
              <w:rPr>
                <w:rFonts w:ascii="GHEA Mariam" w:hAnsi="GHEA Mariam"/>
              </w:rPr>
            </w:pPr>
            <w:r w:rsidRPr="00B243BF">
              <w:rPr>
                <w:rFonts w:ascii="GHEA Mariam" w:hAnsi="GHEA Mariam"/>
              </w:rPr>
              <w:t>Ոստիկանություն</w:t>
            </w:r>
          </w:p>
        </w:tc>
        <w:tc>
          <w:tcPr>
            <w:tcW w:w="1980" w:type="dxa"/>
          </w:tcPr>
          <w:p w:rsidR="00C807D3" w:rsidRPr="00B243BF" w:rsidRDefault="00C807D3" w:rsidP="00752ACE">
            <w:pPr>
              <w:jc w:val="center"/>
              <w:rPr>
                <w:rFonts w:ascii="GHEA Mariam" w:hAnsi="GHEA Mariam" w:cs="Arial"/>
              </w:rPr>
            </w:pPr>
          </w:p>
        </w:tc>
        <w:tc>
          <w:tcPr>
            <w:tcW w:w="1710" w:type="dxa"/>
          </w:tcPr>
          <w:p w:rsidR="00C807D3" w:rsidRPr="00B243BF" w:rsidRDefault="009C31C7" w:rsidP="00752ACE">
            <w:pPr>
              <w:jc w:val="center"/>
              <w:rPr>
                <w:rFonts w:ascii="GHEA Mariam" w:hAnsi="GHEA Mariam"/>
              </w:rPr>
            </w:pPr>
            <w:r w:rsidRPr="00B243BF">
              <w:rPr>
                <w:rFonts w:ascii="GHEA Mariam" w:hAnsi="GHEA Mariam"/>
                <w:lang w:val="hy-AM"/>
              </w:rPr>
              <w:t>20</w:t>
            </w:r>
            <w:r w:rsidRPr="00B243BF">
              <w:rPr>
                <w:rFonts w:ascii="GHEA Mariam" w:hAnsi="GHEA Mariam"/>
              </w:rPr>
              <w:t>19</w:t>
            </w:r>
            <w:r w:rsidRPr="00B243BF">
              <w:rPr>
                <w:rFonts w:ascii="GHEA Mariam" w:hAnsi="GHEA Mariam"/>
                <w:lang w:val="hy-AM"/>
              </w:rPr>
              <w:t xml:space="preserve"> թվականի 1-ին կիսամյակ</w:t>
            </w:r>
          </w:p>
        </w:tc>
        <w:tc>
          <w:tcPr>
            <w:tcW w:w="1530" w:type="dxa"/>
          </w:tcPr>
          <w:p w:rsidR="00C807D3" w:rsidRPr="00B243BF" w:rsidRDefault="009C31C7" w:rsidP="009237E7">
            <w:pPr>
              <w:rPr>
                <w:rFonts w:ascii="GHEA Mariam" w:hAnsi="GHEA Mariam"/>
              </w:rPr>
            </w:pPr>
            <w:r w:rsidRPr="00B243BF">
              <w:rPr>
                <w:rFonts w:ascii="GHEA Mariam" w:hAnsi="GHEA Mariam"/>
              </w:rPr>
              <w:t>Ֆինանսավորում չի պահանջվի</w:t>
            </w:r>
          </w:p>
        </w:tc>
      </w:tr>
      <w:tr w:rsidR="00853D7F" w:rsidRPr="00B243BF" w:rsidTr="009237E7">
        <w:tc>
          <w:tcPr>
            <w:tcW w:w="540" w:type="dxa"/>
          </w:tcPr>
          <w:p w:rsidR="00C807D3" w:rsidRPr="00B243BF" w:rsidRDefault="00C807D3" w:rsidP="00752ACE">
            <w:pPr>
              <w:jc w:val="center"/>
              <w:rPr>
                <w:rFonts w:ascii="GHEA Mariam" w:hAnsi="GHEA Mariam" w:cs="Arial"/>
              </w:rPr>
            </w:pPr>
            <w:r w:rsidRPr="00B243BF">
              <w:rPr>
                <w:rFonts w:ascii="GHEA Mariam" w:hAnsi="GHEA Mariam" w:cs="Arial"/>
              </w:rPr>
              <w:t>5</w:t>
            </w:r>
          </w:p>
        </w:tc>
        <w:tc>
          <w:tcPr>
            <w:tcW w:w="2700" w:type="dxa"/>
          </w:tcPr>
          <w:p w:rsidR="009C31C7" w:rsidRPr="00B243BF" w:rsidRDefault="009C31C7" w:rsidP="009C31C7">
            <w:pPr>
              <w:rPr>
                <w:rFonts w:ascii="GHEA Mariam" w:hAnsi="GHEA Mariam"/>
              </w:rPr>
            </w:pPr>
            <w:r w:rsidRPr="00B243BF">
              <w:rPr>
                <w:rFonts w:ascii="GHEA Mariam" w:hAnsi="GHEA Mariam"/>
              </w:rPr>
              <w:t>Ո</w:t>
            </w:r>
            <w:r w:rsidRPr="00B243BF">
              <w:rPr>
                <w:rFonts w:ascii="GHEA Mariam" w:hAnsi="GHEA Mariam"/>
                <w:lang w:val="hy-AM"/>
              </w:rPr>
              <w:t>ստիկանության զորքերի ապառազմականաց</w:t>
            </w:r>
            <w:r w:rsidRPr="00B243BF">
              <w:rPr>
                <w:rFonts w:ascii="GHEA Mariam" w:hAnsi="GHEA Mariam"/>
              </w:rPr>
              <w:t>ման վերաբերյալ առաջարկությունների ներկայացում</w:t>
            </w:r>
          </w:p>
          <w:p w:rsidR="00C807D3" w:rsidRPr="00B243BF" w:rsidRDefault="00C807D3" w:rsidP="00752ACE">
            <w:pPr>
              <w:jc w:val="center"/>
              <w:rPr>
                <w:rFonts w:ascii="GHEA Mariam" w:hAnsi="GHEA Mariam"/>
              </w:rPr>
            </w:pPr>
          </w:p>
        </w:tc>
        <w:tc>
          <w:tcPr>
            <w:tcW w:w="2700" w:type="dxa"/>
          </w:tcPr>
          <w:p w:rsidR="00C807D3" w:rsidRPr="00B243BF" w:rsidRDefault="009C31C7" w:rsidP="00752ACE">
            <w:pPr>
              <w:jc w:val="center"/>
              <w:rPr>
                <w:rFonts w:ascii="GHEA Mariam" w:hAnsi="GHEA Mariam" w:cs="Sylfaen"/>
                <w:shd w:val="clear" w:color="auto" w:fill="FFFFFF"/>
                <w:lang w:val="ro-RO"/>
              </w:rPr>
            </w:pPr>
            <w:r w:rsidRPr="00B243BF">
              <w:rPr>
                <w:rFonts w:ascii="GHEA Mariam" w:hAnsi="GHEA Mariam"/>
              </w:rPr>
              <w:t>Միջազգային փորձի վերլուծություն և դրա հիման վրա օրենքով Ոստիկանության զորքերը որպես ոստիկանական ստորաբաժանում նախատեսելու վերաբերյալ առաջարկությունների նախապատևաստում,</w:t>
            </w:r>
          </w:p>
        </w:tc>
        <w:tc>
          <w:tcPr>
            <w:tcW w:w="2430" w:type="dxa"/>
          </w:tcPr>
          <w:p w:rsidR="00C807D3" w:rsidRPr="00B243BF" w:rsidRDefault="009C31C7" w:rsidP="00752ACE">
            <w:pPr>
              <w:rPr>
                <w:rFonts w:ascii="GHEA Mariam" w:hAnsi="GHEA Mariam" w:cs="Sylfaen"/>
                <w:shd w:val="clear" w:color="auto" w:fill="FFFFFF"/>
                <w:lang w:val="ro-RO"/>
              </w:rPr>
            </w:pPr>
            <w:r w:rsidRPr="00B243BF">
              <w:rPr>
                <w:rFonts w:ascii="GHEA Mariam" w:hAnsi="GHEA Mariam"/>
                <w:lang w:val="hy-AM"/>
              </w:rPr>
              <w:t xml:space="preserve">Առաջարկությունների՝ հավանության արժանանալու պարագայում կնախաձեռնվի ոստիկանության զորքերի ապառազմականացման գործընթացը՝ բացառապես ոստիկանական օրենսդրական </w:t>
            </w:r>
            <w:r w:rsidRPr="00B243BF">
              <w:rPr>
                <w:rFonts w:ascii="GHEA Mariam" w:hAnsi="GHEA Mariam"/>
                <w:lang w:val="hy-AM"/>
              </w:rPr>
              <w:lastRenderedPageBreak/>
              <w:t>ակտերով կսահմանվեն վերջինիս կազմակերպման և գործունեության կարգը, ուժը կորցրած կճանաչվի «Ոստիկանության զորքերի մասին» ՀՀ օրենքը: Ոստիկանության զորքերը կվերանվանվեն Ոստիկանական գվարդիայի, որը օրենքով սահմանված կարգով կմասնակցի զանգվածային անկարգությունները կանխելու և  խափանելու գործին, հակաահաբեկչական միջոցառումներին, ռազմական և արտակարգ դրության իրավական ռեժիմն ապահովելուն, որոնողական-փրկարարական աշխատանքների աջակցությանը</w:t>
            </w:r>
          </w:p>
        </w:tc>
        <w:tc>
          <w:tcPr>
            <w:tcW w:w="1530" w:type="dxa"/>
          </w:tcPr>
          <w:p w:rsidR="00C807D3" w:rsidRPr="00B243BF" w:rsidRDefault="00C807D3" w:rsidP="00752ACE">
            <w:pPr>
              <w:jc w:val="center"/>
              <w:rPr>
                <w:rFonts w:ascii="GHEA Mariam" w:hAnsi="GHEA Mariam"/>
              </w:rPr>
            </w:pPr>
            <w:r w:rsidRPr="00B243BF">
              <w:rPr>
                <w:rFonts w:ascii="GHEA Mariam" w:hAnsi="GHEA Mariam"/>
              </w:rPr>
              <w:lastRenderedPageBreak/>
              <w:t>Ոստիկանություն</w:t>
            </w:r>
          </w:p>
        </w:tc>
        <w:tc>
          <w:tcPr>
            <w:tcW w:w="1980" w:type="dxa"/>
          </w:tcPr>
          <w:p w:rsidR="00C807D3" w:rsidRPr="00B243BF" w:rsidRDefault="00C807D3" w:rsidP="00752ACE">
            <w:pPr>
              <w:jc w:val="center"/>
              <w:rPr>
                <w:rFonts w:ascii="GHEA Mariam" w:hAnsi="GHEA Mariam" w:cs="Arial"/>
              </w:rPr>
            </w:pPr>
          </w:p>
        </w:tc>
        <w:tc>
          <w:tcPr>
            <w:tcW w:w="1710" w:type="dxa"/>
          </w:tcPr>
          <w:p w:rsidR="00C807D3" w:rsidRPr="00B243BF" w:rsidRDefault="009C31C7" w:rsidP="00752ACE">
            <w:pPr>
              <w:jc w:val="center"/>
              <w:rPr>
                <w:rFonts w:ascii="GHEA Mariam" w:hAnsi="GHEA Mariam"/>
              </w:rPr>
            </w:pPr>
            <w:r w:rsidRPr="00B243BF">
              <w:rPr>
                <w:rFonts w:ascii="GHEA Mariam" w:hAnsi="GHEA Mariam"/>
              </w:rPr>
              <w:t>2022</w:t>
            </w:r>
            <w:r w:rsidRPr="00B243BF">
              <w:rPr>
                <w:rFonts w:ascii="GHEA Mariam" w:hAnsi="GHEA Mariam"/>
                <w:lang w:val="hy-AM"/>
              </w:rPr>
              <w:t xml:space="preserve"> թվականի 1-ին կիսամյակ</w:t>
            </w:r>
          </w:p>
        </w:tc>
        <w:tc>
          <w:tcPr>
            <w:tcW w:w="1530" w:type="dxa"/>
          </w:tcPr>
          <w:p w:rsidR="00C807D3" w:rsidRPr="00B243BF" w:rsidRDefault="009C31C7" w:rsidP="009237E7">
            <w:pPr>
              <w:rPr>
                <w:rFonts w:ascii="GHEA Mariam" w:hAnsi="GHEA Mariam"/>
              </w:rPr>
            </w:pPr>
            <w:r w:rsidRPr="00B243BF">
              <w:rPr>
                <w:rFonts w:ascii="GHEA Mariam" w:hAnsi="GHEA Mariam"/>
              </w:rPr>
              <w:t>Ֆինանսավորում չի պահանջվի</w:t>
            </w:r>
          </w:p>
        </w:tc>
      </w:tr>
      <w:tr w:rsidR="00853D7F" w:rsidRPr="00B243BF" w:rsidTr="009237E7">
        <w:tc>
          <w:tcPr>
            <w:tcW w:w="540" w:type="dxa"/>
          </w:tcPr>
          <w:p w:rsidR="00C807D3" w:rsidRPr="00B243BF" w:rsidRDefault="00C807D3" w:rsidP="00752ACE">
            <w:pPr>
              <w:jc w:val="center"/>
              <w:rPr>
                <w:rFonts w:ascii="GHEA Mariam" w:hAnsi="GHEA Mariam" w:cs="Arial"/>
              </w:rPr>
            </w:pPr>
            <w:r w:rsidRPr="00B243BF">
              <w:rPr>
                <w:rFonts w:ascii="GHEA Mariam" w:hAnsi="GHEA Mariam" w:cs="Arial"/>
              </w:rPr>
              <w:t>6</w:t>
            </w:r>
          </w:p>
        </w:tc>
        <w:tc>
          <w:tcPr>
            <w:tcW w:w="2700" w:type="dxa"/>
          </w:tcPr>
          <w:p w:rsidR="00C807D3" w:rsidRPr="00B243BF" w:rsidRDefault="009C31C7" w:rsidP="00752ACE">
            <w:pPr>
              <w:rPr>
                <w:rFonts w:ascii="GHEA Mariam" w:hAnsi="GHEA Mariam"/>
              </w:rPr>
            </w:pPr>
            <w:r w:rsidRPr="00B243BF">
              <w:rPr>
                <w:rFonts w:ascii="GHEA Mariam" w:hAnsi="GHEA Mariam"/>
                <w:lang w:val="hy-AM"/>
              </w:rPr>
              <w:t>«</w:t>
            </w:r>
            <w:r w:rsidRPr="00B243BF">
              <w:rPr>
                <w:rFonts w:ascii="GHEA Mariam" w:hAnsi="GHEA Mariam"/>
              </w:rPr>
              <w:t>Ոստիկանության մասին</w:t>
            </w:r>
            <w:r w:rsidRPr="00B243BF">
              <w:rPr>
                <w:rFonts w:ascii="GHEA Mariam" w:hAnsi="GHEA Mariam"/>
                <w:lang w:val="hy-AM"/>
              </w:rPr>
              <w:t>»</w:t>
            </w:r>
            <w:r w:rsidRPr="00B243BF">
              <w:rPr>
                <w:rFonts w:ascii="GHEA Mariam" w:hAnsi="GHEA Mariam"/>
              </w:rPr>
              <w:t xml:space="preserve"> նոր օրենքով ոստիկանության լիազորությունների այնպիսի շրջանակի սահմանում, որը հնարավորություն կտա առավել արդյունավետ կանխարգելել մարդու իրավունքների նկատմամբ </w:t>
            </w:r>
            <w:r w:rsidRPr="00B243BF">
              <w:rPr>
                <w:rFonts w:ascii="GHEA Mariam" w:hAnsi="GHEA Mariam"/>
              </w:rPr>
              <w:lastRenderedPageBreak/>
              <w:t>հանցավոր և այլ ոտնձգությունները, քաղաքացիներին աջակցել իրենց խախտված իրավունքների վերականգնման գործում, խթանել համագործակցությունը քաղաքացիական հասարակության հետ</w:t>
            </w:r>
          </w:p>
        </w:tc>
        <w:tc>
          <w:tcPr>
            <w:tcW w:w="2700" w:type="dxa"/>
          </w:tcPr>
          <w:p w:rsidR="009C31C7" w:rsidRPr="00B243BF" w:rsidRDefault="009C31C7" w:rsidP="009C31C7">
            <w:pPr>
              <w:ind w:left="-18" w:right="-18"/>
              <w:rPr>
                <w:rFonts w:ascii="GHEA Mariam" w:hAnsi="GHEA Mariam" w:cs="Sylfaen"/>
                <w:shd w:val="clear" w:color="auto" w:fill="FFFFFF"/>
              </w:rPr>
            </w:pPr>
            <w:r w:rsidRPr="00B243BF">
              <w:rPr>
                <w:rFonts w:ascii="GHEA Mariam" w:hAnsi="GHEA Mariam" w:cs="Sylfaen"/>
                <w:shd w:val="clear" w:color="auto" w:fill="FFFFFF"/>
              </w:rPr>
              <w:lastRenderedPageBreak/>
              <w:t>1. Միջազգային փորձի և ձևավորված պրակտիկայի վերլուծություն, օրինագծի մշակում</w:t>
            </w:r>
          </w:p>
          <w:p w:rsidR="009C31C7" w:rsidRPr="00B243BF" w:rsidRDefault="009C31C7" w:rsidP="009C31C7">
            <w:pPr>
              <w:ind w:left="-18" w:right="-18"/>
              <w:rPr>
                <w:rFonts w:ascii="GHEA Mariam" w:hAnsi="GHEA Mariam" w:cs="Sylfaen"/>
                <w:shd w:val="clear" w:color="auto" w:fill="FFFFFF"/>
              </w:rPr>
            </w:pPr>
          </w:p>
          <w:p w:rsidR="00C807D3" w:rsidRPr="00B243BF" w:rsidRDefault="009C31C7" w:rsidP="009C31C7">
            <w:pPr>
              <w:rPr>
                <w:rFonts w:ascii="GHEA Mariam" w:hAnsi="GHEA Mariam" w:cs="Sylfaen"/>
                <w:shd w:val="clear" w:color="auto" w:fill="FFFFFF"/>
                <w:lang w:val="ro-RO"/>
              </w:rPr>
            </w:pPr>
            <w:r w:rsidRPr="00B243BF">
              <w:rPr>
                <w:rFonts w:ascii="GHEA Mariam" w:hAnsi="GHEA Mariam" w:cs="Sylfaen"/>
                <w:shd w:val="clear" w:color="auto" w:fill="FFFFFF"/>
              </w:rPr>
              <w:t>2.</w:t>
            </w:r>
            <w:r w:rsidRPr="00B243BF">
              <w:rPr>
                <w:rFonts w:ascii="GHEA Mariam" w:hAnsi="GHEA Mariam"/>
              </w:rPr>
              <w:t xml:space="preserve"> </w:t>
            </w:r>
            <w:r w:rsidRPr="00B243BF">
              <w:rPr>
                <w:rFonts w:ascii="GHEA Mariam" w:hAnsi="GHEA Mariam" w:cs="Sylfaen"/>
                <w:shd w:val="clear" w:color="auto" w:fill="FFFFFF"/>
              </w:rPr>
              <w:t xml:space="preserve">«Ոստիկանության մասին» օրենքի նախագիծը </w:t>
            </w:r>
            <w:r w:rsidRPr="00B243BF">
              <w:rPr>
                <w:rFonts w:ascii="GHEA Mariam" w:hAnsi="GHEA Mariam" w:cs="Sylfaen"/>
                <w:shd w:val="clear" w:color="auto" w:fill="FFFFFF"/>
                <w:lang w:val="ro-RO"/>
              </w:rPr>
              <w:t xml:space="preserve">նախագիծը ՀՀ կառավարության քննարկմանը </w:t>
            </w:r>
            <w:r w:rsidRPr="00B243BF">
              <w:rPr>
                <w:rFonts w:ascii="GHEA Mariam" w:hAnsi="GHEA Mariam" w:cs="Sylfaen"/>
                <w:shd w:val="clear" w:color="auto" w:fill="FFFFFF"/>
                <w:lang w:val="ro-RO"/>
              </w:rPr>
              <w:lastRenderedPageBreak/>
              <w:t>ներկայացնելը</w:t>
            </w:r>
          </w:p>
        </w:tc>
        <w:tc>
          <w:tcPr>
            <w:tcW w:w="2430" w:type="dxa"/>
          </w:tcPr>
          <w:p w:rsidR="009C31C7" w:rsidRPr="00B243BF" w:rsidRDefault="009C31C7" w:rsidP="009C31C7">
            <w:pPr>
              <w:ind w:left="-18" w:right="-108"/>
              <w:rPr>
                <w:rFonts w:ascii="GHEA Mariam" w:hAnsi="GHEA Mariam"/>
                <w:lang w:val="ro-RO"/>
              </w:rPr>
            </w:pPr>
            <w:r w:rsidRPr="00B243BF">
              <w:rPr>
                <w:rFonts w:ascii="GHEA Mariam" w:hAnsi="GHEA Mariam"/>
                <w:lang w:val="hy-AM"/>
              </w:rPr>
              <w:lastRenderedPageBreak/>
              <w:t>Նոր օրենքով ոստիկանությ</w:t>
            </w:r>
            <w:r w:rsidRPr="00B243BF">
              <w:rPr>
                <w:rFonts w:ascii="GHEA Mariam" w:hAnsi="GHEA Mariam"/>
              </w:rPr>
              <w:t>ունը</w:t>
            </w:r>
            <w:r w:rsidRPr="00B243BF">
              <w:rPr>
                <w:rFonts w:ascii="GHEA Mariam" w:hAnsi="GHEA Mariam"/>
                <w:lang w:val="hy-AM"/>
              </w:rPr>
              <w:t xml:space="preserve"> օժտ</w:t>
            </w:r>
            <w:r w:rsidRPr="00B243BF">
              <w:rPr>
                <w:rFonts w:ascii="GHEA Mariam" w:hAnsi="GHEA Mariam"/>
              </w:rPr>
              <w:t>վ</w:t>
            </w:r>
            <w:r w:rsidRPr="00B243BF">
              <w:rPr>
                <w:rFonts w:ascii="GHEA Mariam" w:hAnsi="GHEA Mariam"/>
                <w:lang w:val="hy-AM"/>
              </w:rPr>
              <w:t>ել</w:t>
            </w:r>
            <w:r w:rsidRPr="00B243BF">
              <w:rPr>
                <w:rFonts w:ascii="GHEA Mariam" w:hAnsi="GHEA Mariam"/>
              </w:rPr>
              <w:t>ու</w:t>
            </w:r>
            <w:r w:rsidRPr="00B243BF">
              <w:rPr>
                <w:rFonts w:ascii="GHEA Mariam" w:hAnsi="GHEA Mariam"/>
                <w:lang w:val="ro-RO"/>
              </w:rPr>
              <w:t xml:space="preserve"> </w:t>
            </w:r>
            <w:r w:rsidRPr="00B243BF">
              <w:rPr>
                <w:rFonts w:ascii="GHEA Mariam" w:hAnsi="GHEA Mariam"/>
              </w:rPr>
              <w:t>է</w:t>
            </w:r>
            <w:r w:rsidRPr="00B243BF">
              <w:rPr>
                <w:rFonts w:ascii="GHEA Mariam" w:hAnsi="GHEA Mariam"/>
                <w:lang w:val="ro-RO"/>
              </w:rPr>
              <w:t xml:space="preserve"> </w:t>
            </w:r>
            <w:r w:rsidRPr="00B243BF">
              <w:rPr>
                <w:rFonts w:ascii="GHEA Mariam" w:hAnsi="GHEA Mariam"/>
                <w:lang w:val="hy-AM"/>
              </w:rPr>
              <w:t xml:space="preserve">այնպիսի լիազորություններով, </w:t>
            </w:r>
          </w:p>
          <w:p w:rsidR="00C807D3" w:rsidRPr="00B243BF" w:rsidRDefault="009C31C7" w:rsidP="009C31C7">
            <w:pPr>
              <w:rPr>
                <w:rFonts w:ascii="GHEA Mariam" w:hAnsi="GHEA Mariam" w:cs="Sylfaen"/>
                <w:shd w:val="clear" w:color="auto" w:fill="FFFFFF"/>
                <w:lang w:val="ro-RO"/>
              </w:rPr>
            </w:pPr>
            <w:r w:rsidRPr="00B243BF">
              <w:rPr>
                <w:rFonts w:ascii="GHEA Mariam" w:hAnsi="GHEA Mariam"/>
                <w:lang w:val="hy-AM"/>
              </w:rPr>
              <w:t xml:space="preserve">որոնք </w:t>
            </w:r>
            <w:r w:rsidRPr="00B243BF">
              <w:rPr>
                <w:rFonts w:ascii="GHEA Mariam" w:hAnsi="GHEA Mariam"/>
              </w:rPr>
              <w:t>լիովին</w:t>
            </w:r>
            <w:r w:rsidRPr="00B243BF">
              <w:rPr>
                <w:rFonts w:ascii="GHEA Mariam" w:hAnsi="GHEA Mariam"/>
                <w:lang w:val="ro-RO"/>
              </w:rPr>
              <w:t xml:space="preserve"> </w:t>
            </w:r>
            <w:r w:rsidRPr="00B243BF">
              <w:rPr>
                <w:rFonts w:ascii="GHEA Mariam" w:hAnsi="GHEA Mariam"/>
                <w:lang w:val="hy-AM"/>
              </w:rPr>
              <w:t xml:space="preserve">կհամապատասխանեն Եվրամիության անդամ-պետությունների ոստիկանությունների իրավական  </w:t>
            </w:r>
            <w:r w:rsidRPr="00B243BF">
              <w:rPr>
                <w:rFonts w:ascii="GHEA Mariam" w:hAnsi="GHEA Mariam"/>
                <w:lang w:val="hy-AM"/>
              </w:rPr>
              <w:lastRenderedPageBreak/>
              <w:t>կարգավիճակին և մարդու հիմնարար  իրավունքների և ազատությունների  վերաբերյալ  միջազգային իրավական ակտերին</w:t>
            </w:r>
            <w:r w:rsidRPr="00B243BF">
              <w:rPr>
                <w:rFonts w:ascii="GHEA Mariam" w:hAnsi="GHEA Mariam"/>
                <w:lang w:val="ro-RO"/>
              </w:rPr>
              <w:t>,</w:t>
            </w:r>
            <w:r w:rsidRPr="00B243BF">
              <w:rPr>
                <w:rFonts w:ascii="GHEA Mariam" w:hAnsi="GHEA Mariam"/>
                <w:lang w:val="hy-AM"/>
              </w:rPr>
              <w:t xml:space="preserve"> համարժեք կլինեն հանցավորության գլոբալիզացիայից բխող որոշ սպառնալիքներին (ահաբեկչություն, սահմանադրական կարգի դեմ ուղղված հանցագործություններ)</w:t>
            </w:r>
          </w:p>
        </w:tc>
        <w:tc>
          <w:tcPr>
            <w:tcW w:w="1530" w:type="dxa"/>
          </w:tcPr>
          <w:p w:rsidR="00C807D3" w:rsidRPr="00B243BF" w:rsidRDefault="00C807D3" w:rsidP="00752ACE">
            <w:pPr>
              <w:jc w:val="center"/>
              <w:rPr>
                <w:rFonts w:ascii="GHEA Mariam" w:hAnsi="GHEA Mariam"/>
              </w:rPr>
            </w:pPr>
            <w:r w:rsidRPr="00B243BF">
              <w:rPr>
                <w:rFonts w:ascii="GHEA Mariam" w:hAnsi="GHEA Mariam"/>
              </w:rPr>
              <w:lastRenderedPageBreak/>
              <w:t>Ոստիկանություն</w:t>
            </w:r>
          </w:p>
        </w:tc>
        <w:tc>
          <w:tcPr>
            <w:tcW w:w="1980" w:type="dxa"/>
          </w:tcPr>
          <w:p w:rsidR="00C807D3" w:rsidRPr="00B243BF" w:rsidRDefault="00C807D3" w:rsidP="00752ACE">
            <w:pPr>
              <w:jc w:val="center"/>
              <w:rPr>
                <w:rFonts w:ascii="GHEA Mariam" w:hAnsi="GHEA Mariam" w:cs="Arial"/>
              </w:rPr>
            </w:pPr>
          </w:p>
        </w:tc>
        <w:tc>
          <w:tcPr>
            <w:tcW w:w="1710" w:type="dxa"/>
          </w:tcPr>
          <w:p w:rsidR="00C807D3" w:rsidRPr="00B243BF" w:rsidRDefault="009C31C7" w:rsidP="00752ACE">
            <w:pPr>
              <w:jc w:val="center"/>
              <w:rPr>
                <w:rFonts w:ascii="GHEA Mariam" w:hAnsi="GHEA Mariam"/>
              </w:rPr>
            </w:pPr>
            <w:r w:rsidRPr="00B243BF">
              <w:rPr>
                <w:rFonts w:ascii="GHEA Mariam" w:hAnsi="GHEA Mariam"/>
              </w:rPr>
              <w:t>2019</w:t>
            </w:r>
            <w:r w:rsidRPr="00B243BF">
              <w:rPr>
                <w:rFonts w:ascii="GHEA Mariam" w:hAnsi="GHEA Mariam"/>
                <w:lang w:val="hy-AM"/>
              </w:rPr>
              <w:t xml:space="preserve"> թվականի 1-ին կիսամյակ</w:t>
            </w:r>
          </w:p>
        </w:tc>
        <w:tc>
          <w:tcPr>
            <w:tcW w:w="1530" w:type="dxa"/>
          </w:tcPr>
          <w:p w:rsidR="00C807D3" w:rsidRPr="00B243BF" w:rsidRDefault="009C31C7" w:rsidP="009237E7">
            <w:pPr>
              <w:rPr>
                <w:rFonts w:ascii="GHEA Mariam" w:hAnsi="GHEA Mariam"/>
              </w:rPr>
            </w:pPr>
            <w:r w:rsidRPr="00B243BF">
              <w:rPr>
                <w:rFonts w:ascii="GHEA Mariam" w:hAnsi="GHEA Mariam"/>
              </w:rPr>
              <w:t>Ֆինանսավորում չի պահանջվի</w:t>
            </w:r>
          </w:p>
        </w:tc>
      </w:tr>
      <w:tr w:rsidR="00853D7F" w:rsidRPr="00B243BF" w:rsidTr="009237E7">
        <w:tc>
          <w:tcPr>
            <w:tcW w:w="540" w:type="dxa"/>
          </w:tcPr>
          <w:p w:rsidR="00C807D3" w:rsidRPr="00B243BF" w:rsidRDefault="00C807D3" w:rsidP="00752ACE">
            <w:pPr>
              <w:jc w:val="center"/>
              <w:rPr>
                <w:rFonts w:ascii="GHEA Mariam" w:hAnsi="GHEA Mariam" w:cs="Arial"/>
              </w:rPr>
            </w:pPr>
            <w:r w:rsidRPr="00B243BF">
              <w:rPr>
                <w:rFonts w:ascii="GHEA Mariam" w:hAnsi="GHEA Mariam" w:cs="Arial"/>
              </w:rPr>
              <w:lastRenderedPageBreak/>
              <w:t>7</w:t>
            </w:r>
          </w:p>
        </w:tc>
        <w:tc>
          <w:tcPr>
            <w:tcW w:w="2700" w:type="dxa"/>
          </w:tcPr>
          <w:p w:rsidR="00C807D3" w:rsidRPr="00B243BF" w:rsidRDefault="009C31C7" w:rsidP="00752ACE">
            <w:pPr>
              <w:rPr>
                <w:rFonts w:ascii="GHEA Mariam" w:hAnsi="GHEA Mariam"/>
              </w:rPr>
            </w:pPr>
            <w:r w:rsidRPr="00B243BF">
              <w:rPr>
                <w:rFonts w:ascii="GHEA Mariam" w:hAnsi="GHEA Mariam"/>
              </w:rPr>
              <w:t>ՀՀ ոստիկանության կարգավիճակի փոփոխության հարցի վերաբերյալ առաջարկությունների ներկայացում ՀՀ վարչապետի աշխատակազմ</w:t>
            </w:r>
          </w:p>
        </w:tc>
        <w:tc>
          <w:tcPr>
            <w:tcW w:w="2700" w:type="dxa"/>
          </w:tcPr>
          <w:p w:rsidR="00C807D3" w:rsidRPr="00B243BF" w:rsidRDefault="009237E7" w:rsidP="00752ACE">
            <w:pPr>
              <w:rPr>
                <w:rFonts w:ascii="GHEA Mariam" w:hAnsi="GHEA Mariam" w:cs="Sylfaen"/>
                <w:shd w:val="clear" w:color="auto" w:fill="FFFFFF"/>
                <w:lang w:val="ro-RO"/>
              </w:rPr>
            </w:pPr>
            <w:r w:rsidRPr="00B243BF">
              <w:rPr>
                <w:rFonts w:ascii="GHEA Mariam" w:hAnsi="GHEA Mariam"/>
              </w:rPr>
              <w:t>Առավել լայն հանրային վերահսկողության մեխանիզմներ ստեղծելու նպատակով՝ Ոստիկանության գործունեության և  կարգավիճակի վերանայմանն ուղղված քննարկումների կազմակերպում, այս ոլորտում միջազգային փորձի վերլուծություն, առաջարկությունների ներկայացում</w:t>
            </w:r>
          </w:p>
        </w:tc>
        <w:tc>
          <w:tcPr>
            <w:tcW w:w="2430" w:type="dxa"/>
          </w:tcPr>
          <w:p w:rsidR="009237E7" w:rsidRPr="00B243BF" w:rsidRDefault="009237E7" w:rsidP="009237E7">
            <w:pPr>
              <w:ind w:left="-18" w:right="-108"/>
              <w:rPr>
                <w:rFonts w:ascii="GHEA Mariam" w:hAnsi="GHEA Mariam" w:cs="Sylfaen"/>
                <w:lang w:val="ro-RO"/>
              </w:rPr>
            </w:pPr>
            <w:r w:rsidRPr="00B243BF">
              <w:rPr>
                <w:rFonts w:ascii="GHEA Mariam" w:hAnsi="GHEA Mariam" w:cs="Sylfaen"/>
              </w:rPr>
              <w:t>ՀՀ</w:t>
            </w:r>
            <w:r w:rsidRPr="00B243BF">
              <w:rPr>
                <w:rFonts w:ascii="GHEA Mariam" w:hAnsi="GHEA Mariam"/>
                <w:lang w:val="ro-RO"/>
              </w:rPr>
              <w:t xml:space="preserve"> </w:t>
            </w:r>
            <w:r w:rsidRPr="00B243BF">
              <w:rPr>
                <w:rFonts w:ascii="GHEA Mariam" w:hAnsi="GHEA Mariam" w:cs="Sylfaen"/>
              </w:rPr>
              <w:t>ոստիկանության</w:t>
            </w:r>
            <w:r w:rsidRPr="00B243BF">
              <w:rPr>
                <w:rFonts w:ascii="GHEA Mariam" w:hAnsi="GHEA Mariam"/>
                <w:lang w:val="ro-RO"/>
              </w:rPr>
              <w:t xml:space="preserve"> </w:t>
            </w:r>
            <w:r w:rsidRPr="00B243BF">
              <w:rPr>
                <w:rFonts w:ascii="GHEA Mariam" w:hAnsi="GHEA Mariam" w:cs="Sylfaen"/>
              </w:rPr>
              <w:t>գործունեության</w:t>
            </w:r>
            <w:r w:rsidRPr="00B243BF">
              <w:rPr>
                <w:rFonts w:ascii="GHEA Mariam" w:hAnsi="GHEA Mariam" w:cs="Sylfaen"/>
                <w:lang w:val="ro-RO"/>
              </w:rPr>
              <w:t xml:space="preserve"> </w:t>
            </w:r>
            <w:r w:rsidRPr="00B243BF">
              <w:rPr>
                <w:rFonts w:ascii="GHEA Mariam" w:hAnsi="GHEA Mariam" w:cs="Sylfaen"/>
              </w:rPr>
              <w:t>նկատմամբ</w:t>
            </w:r>
            <w:r w:rsidRPr="00B243BF">
              <w:rPr>
                <w:rFonts w:ascii="GHEA Mariam" w:hAnsi="GHEA Mariam" w:cs="Sylfaen"/>
                <w:lang w:val="ro-RO"/>
              </w:rPr>
              <w:t xml:space="preserve"> </w:t>
            </w:r>
            <w:r w:rsidRPr="00B243BF">
              <w:rPr>
                <w:rFonts w:ascii="GHEA Mariam" w:hAnsi="GHEA Mariam" w:cs="Sylfaen"/>
              </w:rPr>
              <w:t>ավելի</w:t>
            </w:r>
            <w:r w:rsidRPr="00B243BF">
              <w:rPr>
                <w:rFonts w:ascii="GHEA Mariam" w:hAnsi="GHEA Mariam"/>
                <w:lang w:val="ro-RO"/>
              </w:rPr>
              <w:t xml:space="preserve"> </w:t>
            </w:r>
            <w:r w:rsidRPr="00B243BF">
              <w:rPr>
                <w:rFonts w:ascii="GHEA Mariam" w:hAnsi="GHEA Mariam" w:cs="Sylfaen"/>
              </w:rPr>
              <w:t>լայն</w:t>
            </w:r>
            <w:r w:rsidRPr="00B243BF">
              <w:rPr>
                <w:rFonts w:ascii="GHEA Mariam" w:hAnsi="GHEA Mariam"/>
                <w:lang w:val="ro-RO"/>
              </w:rPr>
              <w:t xml:space="preserve"> </w:t>
            </w:r>
            <w:r w:rsidRPr="00B243BF">
              <w:rPr>
                <w:rFonts w:ascii="GHEA Mariam" w:hAnsi="GHEA Mariam" w:cs="Sylfaen"/>
              </w:rPr>
              <w:t>հանրային</w:t>
            </w:r>
            <w:r w:rsidRPr="00B243BF">
              <w:rPr>
                <w:rFonts w:ascii="GHEA Mariam" w:hAnsi="GHEA Mariam"/>
                <w:lang w:val="ro-RO"/>
              </w:rPr>
              <w:t xml:space="preserve"> </w:t>
            </w:r>
            <w:r w:rsidRPr="00B243BF">
              <w:rPr>
                <w:rFonts w:ascii="GHEA Mariam" w:hAnsi="GHEA Mariam" w:cs="Sylfaen"/>
              </w:rPr>
              <w:t>և</w:t>
            </w:r>
            <w:r w:rsidRPr="00B243BF">
              <w:rPr>
                <w:rFonts w:ascii="GHEA Mariam" w:hAnsi="GHEA Mariam"/>
                <w:lang w:val="ro-RO"/>
              </w:rPr>
              <w:t xml:space="preserve"> </w:t>
            </w:r>
            <w:r w:rsidRPr="00B243BF">
              <w:rPr>
                <w:rFonts w:ascii="GHEA Mariam" w:hAnsi="GHEA Mariam" w:cs="Sylfaen"/>
              </w:rPr>
              <w:t>խորհրդարանական</w:t>
            </w:r>
            <w:r w:rsidRPr="00B243BF">
              <w:rPr>
                <w:rFonts w:ascii="GHEA Mariam" w:hAnsi="GHEA Mariam"/>
                <w:lang w:val="ro-RO"/>
              </w:rPr>
              <w:t xml:space="preserve"> </w:t>
            </w:r>
            <w:r w:rsidRPr="00B243BF">
              <w:rPr>
                <w:rFonts w:ascii="GHEA Mariam" w:hAnsi="GHEA Mariam" w:cs="Sylfaen"/>
              </w:rPr>
              <w:t>վերահսկողություն</w:t>
            </w:r>
            <w:r w:rsidRPr="00B243BF">
              <w:rPr>
                <w:rFonts w:ascii="GHEA Mariam" w:hAnsi="GHEA Mariam" w:cs="Sylfaen"/>
                <w:lang w:val="ro-RO"/>
              </w:rPr>
              <w:t xml:space="preserve"> </w:t>
            </w:r>
            <w:r w:rsidRPr="00B243BF">
              <w:rPr>
                <w:rFonts w:ascii="GHEA Mariam" w:hAnsi="GHEA Mariam" w:cs="Sylfaen"/>
              </w:rPr>
              <w:t>սահմանելու</w:t>
            </w:r>
            <w:r w:rsidRPr="00B243BF">
              <w:rPr>
                <w:rFonts w:ascii="GHEA Mariam" w:hAnsi="GHEA Mariam" w:cs="Sylfaen"/>
                <w:lang w:val="ro-RO"/>
              </w:rPr>
              <w:t xml:space="preserve"> </w:t>
            </w:r>
            <w:r w:rsidRPr="00B243BF">
              <w:rPr>
                <w:rFonts w:ascii="GHEA Mariam" w:hAnsi="GHEA Mariam" w:cs="Sylfaen"/>
              </w:rPr>
              <w:t>նպ</w:t>
            </w:r>
          </w:p>
          <w:p w:rsidR="00C807D3" w:rsidRPr="00B243BF" w:rsidRDefault="009237E7" w:rsidP="009237E7">
            <w:pPr>
              <w:rPr>
                <w:rFonts w:ascii="GHEA Mariam" w:hAnsi="GHEA Mariam" w:cs="Sylfaen"/>
                <w:shd w:val="clear" w:color="auto" w:fill="FFFFFF"/>
                <w:lang w:val="ro-RO"/>
              </w:rPr>
            </w:pPr>
            <w:r w:rsidRPr="00B243BF">
              <w:rPr>
                <w:rFonts w:ascii="GHEA Mariam" w:hAnsi="GHEA Mariam" w:cs="Sylfaen"/>
              </w:rPr>
              <w:t>ատակով</w:t>
            </w:r>
            <w:r w:rsidRPr="00B243BF">
              <w:rPr>
                <w:rFonts w:ascii="GHEA Mariam" w:hAnsi="GHEA Mariam" w:cs="Sylfaen"/>
                <w:lang w:val="ro-RO"/>
              </w:rPr>
              <w:t xml:space="preserve"> </w:t>
            </w:r>
            <w:r w:rsidRPr="00B243BF">
              <w:rPr>
                <w:rFonts w:ascii="GHEA Mariam" w:hAnsi="GHEA Mariam" w:cs="Sylfaen"/>
              </w:rPr>
              <w:t>ՀՀ</w:t>
            </w:r>
            <w:r w:rsidRPr="00B243BF">
              <w:rPr>
                <w:rFonts w:ascii="GHEA Mariam" w:hAnsi="GHEA Mariam" w:cs="Sylfaen"/>
                <w:lang w:val="ro-RO"/>
              </w:rPr>
              <w:t xml:space="preserve"> </w:t>
            </w:r>
            <w:r w:rsidRPr="00B243BF">
              <w:rPr>
                <w:rFonts w:ascii="GHEA Mariam" w:hAnsi="GHEA Mariam" w:cs="Sylfaen"/>
              </w:rPr>
              <w:t>ոստիկանության</w:t>
            </w:r>
            <w:r w:rsidRPr="00B243BF">
              <w:rPr>
                <w:rFonts w:ascii="GHEA Mariam" w:hAnsi="GHEA Mariam" w:cs="Sylfaen"/>
                <w:lang w:val="ro-RO"/>
              </w:rPr>
              <w:t xml:space="preserve"> </w:t>
            </w:r>
            <w:r w:rsidRPr="00B243BF">
              <w:rPr>
                <w:rFonts w:ascii="GHEA Mariam" w:hAnsi="GHEA Mariam" w:cs="Sylfaen"/>
              </w:rPr>
              <w:t>կարգավիճակի</w:t>
            </w:r>
            <w:r w:rsidRPr="00B243BF">
              <w:rPr>
                <w:rFonts w:ascii="GHEA Mariam" w:hAnsi="GHEA Mariam"/>
                <w:lang w:val="ro-RO"/>
              </w:rPr>
              <w:t xml:space="preserve"> </w:t>
            </w:r>
            <w:r w:rsidRPr="00B243BF">
              <w:rPr>
                <w:rFonts w:ascii="GHEA Mariam" w:hAnsi="GHEA Mariam" w:cs="Sylfaen"/>
              </w:rPr>
              <w:t>փոփոխության</w:t>
            </w:r>
            <w:r w:rsidRPr="00B243BF">
              <w:rPr>
                <w:rFonts w:ascii="GHEA Mariam" w:hAnsi="GHEA Mariam"/>
                <w:lang w:val="ro-RO"/>
              </w:rPr>
              <w:t xml:space="preserve"> </w:t>
            </w:r>
            <w:r w:rsidRPr="00B243BF">
              <w:rPr>
                <w:rFonts w:ascii="GHEA Mariam" w:hAnsi="GHEA Mariam"/>
              </w:rPr>
              <w:t>վերաբերյալ</w:t>
            </w:r>
            <w:r w:rsidRPr="00B243BF">
              <w:rPr>
                <w:rFonts w:ascii="GHEA Mariam" w:hAnsi="GHEA Mariam"/>
                <w:lang w:val="ro-RO"/>
              </w:rPr>
              <w:t xml:space="preserve"> </w:t>
            </w:r>
            <w:r w:rsidRPr="00B243BF">
              <w:rPr>
                <w:rFonts w:ascii="GHEA Mariam" w:hAnsi="GHEA Mariam" w:cs="Sylfaen"/>
              </w:rPr>
              <w:t>կոնկրետ</w:t>
            </w:r>
            <w:r w:rsidRPr="00B243BF">
              <w:rPr>
                <w:rFonts w:ascii="GHEA Mariam" w:hAnsi="GHEA Mariam" w:cs="Sylfaen"/>
                <w:lang w:val="ro-RO"/>
              </w:rPr>
              <w:t xml:space="preserve"> </w:t>
            </w:r>
            <w:r w:rsidRPr="00B243BF">
              <w:rPr>
                <w:rFonts w:ascii="GHEA Mariam" w:hAnsi="GHEA Mariam" w:cs="Sylfaen"/>
              </w:rPr>
              <w:t>առաջարկների</w:t>
            </w:r>
            <w:r w:rsidRPr="00B243BF">
              <w:rPr>
                <w:rFonts w:ascii="GHEA Mariam" w:hAnsi="GHEA Mariam" w:cs="Sylfaen"/>
                <w:lang w:val="ro-RO"/>
              </w:rPr>
              <w:t xml:space="preserve"> </w:t>
            </w:r>
            <w:r w:rsidRPr="00B243BF">
              <w:rPr>
                <w:rFonts w:ascii="GHEA Mariam" w:hAnsi="GHEA Mariam" w:cs="Sylfaen"/>
              </w:rPr>
              <w:t>քննարկում</w:t>
            </w:r>
          </w:p>
        </w:tc>
        <w:tc>
          <w:tcPr>
            <w:tcW w:w="1530" w:type="dxa"/>
          </w:tcPr>
          <w:p w:rsidR="00C807D3" w:rsidRPr="00B243BF" w:rsidRDefault="00C807D3" w:rsidP="00752ACE">
            <w:pPr>
              <w:jc w:val="center"/>
              <w:rPr>
                <w:rFonts w:ascii="GHEA Mariam" w:hAnsi="GHEA Mariam"/>
              </w:rPr>
            </w:pPr>
            <w:r w:rsidRPr="00B243BF">
              <w:rPr>
                <w:rFonts w:ascii="GHEA Mariam" w:hAnsi="GHEA Mariam"/>
              </w:rPr>
              <w:t>Ոստիկանություն</w:t>
            </w:r>
          </w:p>
        </w:tc>
        <w:tc>
          <w:tcPr>
            <w:tcW w:w="1980" w:type="dxa"/>
          </w:tcPr>
          <w:p w:rsidR="00C807D3" w:rsidRPr="00B243BF" w:rsidRDefault="00C807D3" w:rsidP="00752ACE">
            <w:pPr>
              <w:jc w:val="center"/>
              <w:rPr>
                <w:rFonts w:ascii="GHEA Mariam" w:hAnsi="GHEA Mariam" w:cs="Arial"/>
              </w:rPr>
            </w:pPr>
          </w:p>
        </w:tc>
        <w:tc>
          <w:tcPr>
            <w:tcW w:w="1710" w:type="dxa"/>
          </w:tcPr>
          <w:p w:rsidR="00C807D3" w:rsidRPr="00B243BF" w:rsidRDefault="009237E7" w:rsidP="00752ACE">
            <w:pPr>
              <w:jc w:val="center"/>
              <w:rPr>
                <w:rFonts w:ascii="GHEA Mariam" w:hAnsi="GHEA Mariam"/>
              </w:rPr>
            </w:pPr>
            <w:r w:rsidRPr="00B243BF">
              <w:rPr>
                <w:rFonts w:ascii="GHEA Mariam" w:hAnsi="GHEA Mariam"/>
              </w:rPr>
              <w:t>2021</w:t>
            </w:r>
            <w:r w:rsidRPr="00B243BF">
              <w:rPr>
                <w:rFonts w:ascii="GHEA Mariam" w:hAnsi="GHEA Mariam"/>
                <w:lang w:val="hy-AM"/>
              </w:rPr>
              <w:t xml:space="preserve"> թվականի 1-ին կիսամյակ</w:t>
            </w:r>
          </w:p>
        </w:tc>
        <w:tc>
          <w:tcPr>
            <w:tcW w:w="1530" w:type="dxa"/>
          </w:tcPr>
          <w:p w:rsidR="00C807D3" w:rsidRPr="00B243BF" w:rsidRDefault="009237E7" w:rsidP="009237E7">
            <w:pPr>
              <w:rPr>
                <w:rFonts w:ascii="GHEA Mariam" w:hAnsi="GHEA Mariam"/>
              </w:rPr>
            </w:pPr>
            <w:r w:rsidRPr="00B243BF">
              <w:rPr>
                <w:rFonts w:ascii="GHEA Mariam" w:hAnsi="GHEA Mariam"/>
              </w:rPr>
              <w:t>Ֆինանսավորում չի պահանջվի</w:t>
            </w:r>
          </w:p>
        </w:tc>
      </w:tr>
    </w:tbl>
    <w:p w:rsidR="00C807D3" w:rsidRPr="00B243BF" w:rsidRDefault="00C807D3" w:rsidP="00C807D3">
      <w:pPr>
        <w:jc w:val="center"/>
        <w:rPr>
          <w:rFonts w:ascii="GHEA Mariam" w:hAnsi="GHEA Mariam" w:cs="Arial"/>
        </w:rPr>
      </w:pPr>
    </w:p>
    <w:p w:rsidR="00C807D3" w:rsidRPr="00B243BF" w:rsidRDefault="00C807D3" w:rsidP="00C807D3">
      <w:pPr>
        <w:jc w:val="center"/>
        <w:rPr>
          <w:rFonts w:ascii="GHEA Mariam" w:hAnsi="GHEA Mariam" w:cs="Arial"/>
          <w:b/>
        </w:rPr>
      </w:pPr>
    </w:p>
    <w:p w:rsidR="00C807D3" w:rsidRPr="00B243BF" w:rsidRDefault="00C807D3" w:rsidP="00C807D3">
      <w:pPr>
        <w:jc w:val="center"/>
        <w:rPr>
          <w:rFonts w:ascii="GHEA Mariam" w:hAnsi="GHEA Mariam" w:cs="Arial"/>
          <w:b/>
        </w:rPr>
      </w:pPr>
    </w:p>
    <w:p w:rsidR="00C807D3" w:rsidRPr="00B243BF" w:rsidRDefault="00C807D3" w:rsidP="00C807D3">
      <w:pPr>
        <w:jc w:val="center"/>
        <w:rPr>
          <w:rFonts w:ascii="GHEA Mariam" w:hAnsi="GHEA Mariam" w:cs="Arial"/>
          <w:b/>
        </w:rPr>
      </w:pPr>
    </w:p>
    <w:p w:rsidR="00C807D3" w:rsidRPr="00B243BF" w:rsidRDefault="00C807D3" w:rsidP="00C807D3">
      <w:pPr>
        <w:jc w:val="center"/>
        <w:rPr>
          <w:rFonts w:ascii="GHEA Mariam" w:hAnsi="GHEA Mariam" w:cs="Arial"/>
          <w:b/>
        </w:rPr>
      </w:pPr>
    </w:p>
    <w:p w:rsidR="00C807D3" w:rsidRPr="00B243BF" w:rsidRDefault="00C807D3" w:rsidP="00C807D3">
      <w:pPr>
        <w:jc w:val="center"/>
        <w:rPr>
          <w:rFonts w:ascii="GHEA Mariam" w:hAnsi="GHEA Mariam" w:cs="Arial"/>
          <w:b/>
        </w:rPr>
      </w:pPr>
    </w:p>
    <w:p w:rsidR="00C807D3" w:rsidRPr="00B243BF" w:rsidRDefault="00C807D3" w:rsidP="00C807D3">
      <w:pPr>
        <w:jc w:val="center"/>
        <w:rPr>
          <w:rFonts w:ascii="GHEA Mariam" w:hAnsi="GHEA Mariam" w:cs="Arial"/>
          <w:b/>
        </w:rPr>
      </w:pPr>
    </w:p>
    <w:p w:rsidR="00A976B3" w:rsidRPr="00B243BF" w:rsidRDefault="00A976B3" w:rsidP="0008219C">
      <w:pPr>
        <w:jc w:val="center"/>
        <w:rPr>
          <w:rFonts w:ascii="GHEA Mariam" w:hAnsi="GHEA Mariam" w:cs="Arial"/>
          <w:b/>
        </w:rPr>
      </w:pPr>
    </w:p>
    <w:sectPr w:rsidR="00A976B3" w:rsidRPr="00B243BF" w:rsidSect="001C4CD7">
      <w:pgSz w:w="15840" w:h="12240" w:orient="landscape"/>
      <w:pgMar w:top="634" w:right="720" w:bottom="54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F4C" w:rsidRDefault="00FA0F4C" w:rsidP="006304FF">
      <w:r>
        <w:separator/>
      </w:r>
    </w:p>
  </w:endnote>
  <w:endnote w:type="continuationSeparator" w:id="0">
    <w:p w:rsidR="00FA0F4C" w:rsidRDefault="00FA0F4C" w:rsidP="0063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TarumianBakhum">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w:panose1 w:val="020B0604020202020204"/>
    <w:charset w:val="00"/>
    <w:family w:val="swiss"/>
    <w:pitch w:val="variable"/>
    <w:sig w:usb0="00000287" w:usb1="00000000" w:usb2="00000000" w:usb3="00000000" w:csb0="0000009F" w:csb1="00000000"/>
  </w:font>
  <w:font w:name="Russian Baltica">
    <w:panose1 w:val="02027200000000000000"/>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HEAMariam">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Arian AMU">
    <w:altName w:val="Arial Unicode MS"/>
    <w:charset w:val="00"/>
    <w:family w:val="auto"/>
    <w:pitch w:val="variable"/>
    <w:sig w:usb0="00000000" w:usb1="5000000B" w:usb2="00000000" w:usb3="00000000" w:csb0="000101FF" w:csb1="00000000"/>
  </w:font>
  <w:font w:name="+mn-ea">
    <w:altName w:val="Times New Roman"/>
    <w:panose1 w:val="00000000000000000000"/>
    <w:charset w:val="00"/>
    <w:family w:val="roman"/>
    <w:notTrueType/>
    <w:pitch w:val="default"/>
  </w:font>
  <w:font w:name="Agg_Courier">
    <w:panose1 w:val="00000000000000000000"/>
    <w:charset w:val="00"/>
    <w:family w:val="auto"/>
    <w:notTrueType/>
    <w:pitch w:val="variable"/>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K Courier">
    <w:charset w:val="00"/>
    <w:family w:val="modern"/>
    <w:pitch w:val="fixed"/>
    <w:sig w:usb0="E0002EFF" w:usb1="C0007843" w:usb2="00000009" w:usb3="00000000" w:csb0="000001FF" w:csb1="00000000"/>
  </w:font>
  <w:font w:name="Miriam">
    <w:charset w:val="B1"/>
    <w:family w:val="swiss"/>
    <w:pitch w:val="variable"/>
    <w:sig w:usb0="00000801" w:usb1="00000000" w:usb2="00000000" w:usb3="00000000" w:csb0="00000020" w:csb1="00000000"/>
  </w:font>
  <w:font w:name="Lucida Sans Unicode">
    <w:panose1 w:val="020B0602030504020204"/>
    <w:charset w:val="00"/>
    <w:family w:val="swiss"/>
    <w:pitch w:val="variable"/>
    <w:sig w:usb0="80000AFF" w:usb1="0000396B" w:usb2="00000000" w:usb3="00000000" w:csb0="000000BF" w:csb1="00000000"/>
  </w:font>
  <w:font w:name="Mariam">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F4C" w:rsidRDefault="00FA0F4C" w:rsidP="006304FF">
      <w:r>
        <w:separator/>
      </w:r>
    </w:p>
  </w:footnote>
  <w:footnote w:type="continuationSeparator" w:id="0">
    <w:p w:rsidR="00FA0F4C" w:rsidRDefault="00FA0F4C" w:rsidP="006304FF">
      <w:r>
        <w:continuationSeparator/>
      </w:r>
    </w:p>
  </w:footnote>
  <w:footnote w:id="1">
    <w:p w:rsidR="00FA0F4C" w:rsidRDefault="00FA0F4C" w:rsidP="006304FF">
      <w:pPr>
        <w:pStyle w:val="FootnoteText"/>
      </w:pPr>
      <w:r>
        <w:rPr>
          <w:rStyle w:val="FootnoteReference"/>
        </w:rPr>
        <w:footnoteRef/>
      </w:r>
      <w:r>
        <w:t xml:space="preserve"> </w:t>
      </w:r>
      <w:r>
        <w:rPr>
          <w:rFonts w:ascii="Arial" w:hAnsi="Arial"/>
        </w:rPr>
        <w:t xml:space="preserve">Իրականացվում է արտաքին անվտանգության ապահովման և փոխգործակցության խորացման շրջանակներում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0833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D46A7"/>
    <w:multiLevelType w:val="hybridMultilevel"/>
    <w:tmpl w:val="46103C22"/>
    <w:lvl w:ilvl="0" w:tplc="5A144602">
      <w:start w:val="1"/>
      <w:numFmt w:val="decimal"/>
      <w:lvlText w:val="%1)"/>
      <w:lvlJc w:val="left"/>
      <w:pPr>
        <w:ind w:left="990" w:hanging="360"/>
      </w:pPr>
      <w:rPr>
        <w:b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53621E5"/>
    <w:multiLevelType w:val="hybridMultilevel"/>
    <w:tmpl w:val="0C1E46BC"/>
    <w:lvl w:ilvl="0" w:tplc="305CC0B6">
      <w:start w:val="1"/>
      <w:numFmt w:val="decimal"/>
      <w:pStyle w:val="Bullet"/>
      <w:lvlText w:val="%1)"/>
      <w:lvlJc w:val="left"/>
      <w:pPr>
        <w:ind w:left="360" w:hanging="360"/>
      </w:pPr>
      <w:rPr>
        <w:rFonts w:ascii="GHEA Mariam" w:eastAsia="Times New Roman" w:hAnsi="GHEA Mariam" w:cs="Times New Roman"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D22F9"/>
    <w:multiLevelType w:val="hybridMultilevel"/>
    <w:tmpl w:val="A53EDDAE"/>
    <w:lvl w:ilvl="0" w:tplc="FC3C454A">
      <w:start w:val="1"/>
      <w:numFmt w:val="decimal"/>
      <w:lvlText w:val="%1)"/>
      <w:lvlJc w:val="left"/>
      <w:pPr>
        <w:ind w:left="394" w:hanging="360"/>
      </w:pPr>
      <w:rPr>
        <w:rFonts w:hint="default"/>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06DB25A0"/>
    <w:multiLevelType w:val="hybridMultilevel"/>
    <w:tmpl w:val="686E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C60DA"/>
    <w:multiLevelType w:val="hybridMultilevel"/>
    <w:tmpl w:val="86D287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9D0E36"/>
    <w:multiLevelType w:val="hybridMultilevel"/>
    <w:tmpl w:val="E1F048B0"/>
    <w:styleLink w:val="WW8Num1911"/>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cs="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cs="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cs="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7" w15:restartNumberingAfterBreak="0">
    <w:nsid w:val="09C7576F"/>
    <w:multiLevelType w:val="hybridMultilevel"/>
    <w:tmpl w:val="E528EE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8" w15:restartNumberingAfterBreak="0">
    <w:nsid w:val="0B17349F"/>
    <w:multiLevelType w:val="hybridMultilevel"/>
    <w:tmpl w:val="CBA89F98"/>
    <w:lvl w:ilvl="0" w:tplc="AFE2E67E">
      <w:start w:val="1"/>
      <w:numFmt w:val="decimal"/>
      <w:suff w:val="nothing"/>
      <w:lvlText w:val="%1)"/>
      <w:lvlJc w:val="left"/>
      <w:pPr>
        <w:ind w:left="216" w:firstLine="54"/>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C10F4F"/>
    <w:multiLevelType w:val="hybridMultilevel"/>
    <w:tmpl w:val="F954A9B4"/>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173CA"/>
    <w:multiLevelType w:val="hybridMultilevel"/>
    <w:tmpl w:val="C6E00088"/>
    <w:lvl w:ilvl="0" w:tplc="0409000F">
      <w:start w:val="1"/>
      <w:numFmt w:val="decimal"/>
      <w:lvlText w:val="%1."/>
      <w:lvlJc w:val="left"/>
      <w:pPr>
        <w:ind w:left="720" w:hanging="360"/>
      </w:pPr>
      <w:rPr>
        <w:rFonts w:hint="default"/>
      </w:rPr>
    </w:lvl>
    <w:lvl w:ilvl="1" w:tplc="C62409D0">
      <w:start w:val="1"/>
      <w:numFmt w:val="decimal"/>
      <w:lvlText w:val="%2)"/>
      <w:lvlJc w:val="left"/>
      <w:pPr>
        <w:ind w:left="1680" w:hanging="6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796E53"/>
    <w:multiLevelType w:val="hybridMultilevel"/>
    <w:tmpl w:val="BC269AE6"/>
    <w:lvl w:ilvl="0" w:tplc="1A1621DE">
      <w:start w:val="1"/>
      <w:numFmt w:val="decimal"/>
      <w:suff w:val="space"/>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0FC10C0F"/>
    <w:multiLevelType w:val="hybridMultilevel"/>
    <w:tmpl w:val="C60097EA"/>
    <w:lvl w:ilvl="0" w:tplc="78561F2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324C73"/>
    <w:multiLevelType w:val="hybridMultilevel"/>
    <w:tmpl w:val="3B849C72"/>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358E2"/>
    <w:multiLevelType w:val="hybridMultilevel"/>
    <w:tmpl w:val="BEDCB2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F233C9"/>
    <w:multiLevelType w:val="hybridMultilevel"/>
    <w:tmpl w:val="37B6B726"/>
    <w:lvl w:ilvl="0" w:tplc="7C54185E">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30658C"/>
    <w:multiLevelType w:val="hybridMultilevel"/>
    <w:tmpl w:val="11DE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8B4251"/>
    <w:multiLevelType w:val="hybridMultilevel"/>
    <w:tmpl w:val="8C565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241B56"/>
    <w:multiLevelType w:val="hybridMultilevel"/>
    <w:tmpl w:val="DAB86052"/>
    <w:lvl w:ilvl="0" w:tplc="F4E496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77D576A"/>
    <w:multiLevelType w:val="hybridMultilevel"/>
    <w:tmpl w:val="882A5D22"/>
    <w:lvl w:ilvl="0" w:tplc="299EDE92">
      <w:start w:val="12"/>
      <w:numFmt w:val="bullet"/>
      <w:lvlText w:val="-"/>
      <w:lvlJc w:val="left"/>
      <w:pPr>
        <w:ind w:left="702" w:hanging="360"/>
      </w:pPr>
      <w:rPr>
        <w:rFonts w:ascii="Sylfaen" w:eastAsia="Calibri" w:hAnsi="Sylfaen" w:cs="Times New Roman"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0" w15:restartNumberingAfterBreak="0">
    <w:nsid w:val="189B31AB"/>
    <w:multiLevelType w:val="hybridMultilevel"/>
    <w:tmpl w:val="6034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E52D2B"/>
    <w:multiLevelType w:val="hybridMultilevel"/>
    <w:tmpl w:val="3C866988"/>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2" w15:restartNumberingAfterBreak="0">
    <w:nsid w:val="1A4E5222"/>
    <w:multiLevelType w:val="hybridMultilevel"/>
    <w:tmpl w:val="23803FFA"/>
    <w:lvl w:ilvl="0" w:tplc="B7B885C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0774CD"/>
    <w:multiLevelType w:val="hybridMultilevel"/>
    <w:tmpl w:val="A6B020C8"/>
    <w:lvl w:ilvl="0" w:tplc="DB2495BA">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4" w15:restartNumberingAfterBreak="0">
    <w:nsid w:val="245349D5"/>
    <w:multiLevelType w:val="hybridMultilevel"/>
    <w:tmpl w:val="4EC6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5A3509"/>
    <w:multiLevelType w:val="hybridMultilevel"/>
    <w:tmpl w:val="EFC6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9B3875"/>
    <w:multiLevelType w:val="hybridMultilevel"/>
    <w:tmpl w:val="C60097EA"/>
    <w:lvl w:ilvl="0" w:tplc="78561F2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DB19FC"/>
    <w:multiLevelType w:val="hybridMultilevel"/>
    <w:tmpl w:val="AE2EB71E"/>
    <w:lvl w:ilvl="0" w:tplc="E54C2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E356625"/>
    <w:multiLevelType w:val="hybridMultilevel"/>
    <w:tmpl w:val="09729F50"/>
    <w:lvl w:ilvl="0" w:tplc="299EDE92">
      <w:start w:val="12"/>
      <w:numFmt w:val="bullet"/>
      <w:lvlText w:val="-"/>
      <w:lvlJc w:val="left"/>
      <w:pPr>
        <w:ind w:left="720" w:hanging="360"/>
      </w:pPr>
      <w:rPr>
        <w:rFonts w:ascii="Sylfaen" w:eastAsia="Calibri" w:hAnsi="Sylfaen" w:cs="Times New Roman" w:hint="default"/>
      </w:rPr>
    </w:lvl>
    <w:lvl w:ilvl="1" w:tplc="042B0003">
      <w:start w:val="1"/>
      <w:numFmt w:val="bullet"/>
      <w:lvlText w:val="o"/>
      <w:lvlJc w:val="left"/>
      <w:pPr>
        <w:ind w:left="1440" w:hanging="360"/>
      </w:pPr>
      <w:rPr>
        <w:rFonts w:ascii="Courier New" w:hAnsi="Courier New" w:cs="Courier New" w:hint="default"/>
      </w:rPr>
    </w:lvl>
    <w:lvl w:ilvl="2" w:tplc="042B0005">
      <w:start w:val="1"/>
      <w:numFmt w:val="bullet"/>
      <w:lvlText w:val=""/>
      <w:lvlJc w:val="left"/>
      <w:pPr>
        <w:ind w:left="2160" w:hanging="360"/>
      </w:pPr>
      <w:rPr>
        <w:rFonts w:ascii="Wingdings" w:hAnsi="Wingdings" w:hint="default"/>
      </w:rPr>
    </w:lvl>
    <w:lvl w:ilvl="3" w:tplc="042B0001">
      <w:start w:val="1"/>
      <w:numFmt w:val="bullet"/>
      <w:lvlText w:val=""/>
      <w:lvlJc w:val="left"/>
      <w:pPr>
        <w:ind w:left="2880" w:hanging="360"/>
      </w:pPr>
      <w:rPr>
        <w:rFonts w:ascii="Symbol" w:hAnsi="Symbol" w:hint="default"/>
      </w:rPr>
    </w:lvl>
    <w:lvl w:ilvl="4" w:tplc="042B0003">
      <w:start w:val="1"/>
      <w:numFmt w:val="bullet"/>
      <w:lvlText w:val="o"/>
      <w:lvlJc w:val="left"/>
      <w:pPr>
        <w:ind w:left="3600" w:hanging="360"/>
      </w:pPr>
      <w:rPr>
        <w:rFonts w:ascii="Courier New" w:hAnsi="Courier New" w:cs="Courier New" w:hint="default"/>
      </w:rPr>
    </w:lvl>
    <w:lvl w:ilvl="5" w:tplc="042B0005">
      <w:start w:val="1"/>
      <w:numFmt w:val="bullet"/>
      <w:lvlText w:val=""/>
      <w:lvlJc w:val="left"/>
      <w:pPr>
        <w:ind w:left="4320" w:hanging="360"/>
      </w:pPr>
      <w:rPr>
        <w:rFonts w:ascii="Wingdings" w:hAnsi="Wingdings" w:hint="default"/>
      </w:rPr>
    </w:lvl>
    <w:lvl w:ilvl="6" w:tplc="042B0001">
      <w:start w:val="1"/>
      <w:numFmt w:val="bullet"/>
      <w:lvlText w:val=""/>
      <w:lvlJc w:val="left"/>
      <w:pPr>
        <w:ind w:left="5040" w:hanging="360"/>
      </w:pPr>
      <w:rPr>
        <w:rFonts w:ascii="Symbol" w:hAnsi="Symbol" w:hint="default"/>
      </w:rPr>
    </w:lvl>
    <w:lvl w:ilvl="7" w:tplc="042B0003">
      <w:start w:val="1"/>
      <w:numFmt w:val="bullet"/>
      <w:lvlText w:val="o"/>
      <w:lvlJc w:val="left"/>
      <w:pPr>
        <w:ind w:left="5760" w:hanging="360"/>
      </w:pPr>
      <w:rPr>
        <w:rFonts w:ascii="Courier New" w:hAnsi="Courier New" w:cs="Courier New" w:hint="default"/>
      </w:rPr>
    </w:lvl>
    <w:lvl w:ilvl="8" w:tplc="042B0005">
      <w:start w:val="1"/>
      <w:numFmt w:val="bullet"/>
      <w:lvlText w:val=""/>
      <w:lvlJc w:val="left"/>
      <w:pPr>
        <w:ind w:left="6480" w:hanging="360"/>
      </w:pPr>
      <w:rPr>
        <w:rFonts w:ascii="Wingdings" w:hAnsi="Wingdings" w:hint="default"/>
      </w:rPr>
    </w:lvl>
  </w:abstractNum>
  <w:abstractNum w:abstractNumId="29" w15:restartNumberingAfterBreak="0">
    <w:nsid w:val="313918A8"/>
    <w:multiLevelType w:val="hybridMultilevel"/>
    <w:tmpl w:val="34F029C4"/>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7A57B0"/>
    <w:multiLevelType w:val="hybridMultilevel"/>
    <w:tmpl w:val="E474F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1F669B7"/>
    <w:multiLevelType w:val="hybridMultilevel"/>
    <w:tmpl w:val="CB1218C6"/>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254130"/>
    <w:multiLevelType w:val="hybridMultilevel"/>
    <w:tmpl w:val="FF9A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562F20"/>
    <w:multiLevelType w:val="hybridMultilevel"/>
    <w:tmpl w:val="3DD0CA6E"/>
    <w:lvl w:ilvl="0" w:tplc="EB5A966C">
      <w:start w:val="2019"/>
      <w:numFmt w:val="bullet"/>
      <w:lvlText w:val="-"/>
      <w:lvlJc w:val="left"/>
      <w:pPr>
        <w:ind w:left="342" w:hanging="360"/>
      </w:pPr>
      <w:rPr>
        <w:rFonts w:ascii="GHEA Grapalat" w:eastAsia="Calibri" w:hAnsi="GHEA Grapalat"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34" w15:restartNumberingAfterBreak="0">
    <w:nsid w:val="3385459E"/>
    <w:multiLevelType w:val="hybridMultilevel"/>
    <w:tmpl w:val="0C847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1E6DA0"/>
    <w:multiLevelType w:val="hybridMultilevel"/>
    <w:tmpl w:val="1C8C9B58"/>
    <w:lvl w:ilvl="0" w:tplc="DA5459B6">
      <w:start w:val="1"/>
      <w:numFmt w:val="decimal"/>
      <w:suff w:val="nothing"/>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15:restartNumberingAfterBreak="0">
    <w:nsid w:val="3840248B"/>
    <w:multiLevelType w:val="multilevel"/>
    <w:tmpl w:val="432EA8E4"/>
    <w:lvl w:ilvl="0">
      <w:start w:val="1"/>
      <w:numFmt w:val="decimal"/>
      <w:lvlText w:val="%1."/>
      <w:lvlJc w:val="left"/>
      <w:pPr>
        <w:ind w:left="360" w:hanging="360"/>
      </w:pPr>
      <w:rPr>
        <w:rFonts w:hint="default"/>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385A034E"/>
    <w:multiLevelType w:val="hybridMultilevel"/>
    <w:tmpl w:val="66E6F788"/>
    <w:lvl w:ilvl="0" w:tplc="ABD4871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8" w15:restartNumberingAfterBreak="0">
    <w:nsid w:val="39257219"/>
    <w:multiLevelType w:val="multilevel"/>
    <w:tmpl w:val="AA40D77A"/>
    <w:styleLink w:val="WW8Num19"/>
    <w:lvl w:ilvl="0">
      <w:start w:val="1"/>
      <w:numFmt w:val="decimal"/>
      <w:lvlText w:val="%1."/>
      <w:lvlJc w:val="left"/>
      <w:pPr>
        <w:ind w:left="0" w:firstLine="0"/>
      </w:pPr>
      <w:rPr>
        <w:rFonts w:ascii="GHEA Grapalat" w:hAnsi="GHEA Grapalat" w:cs="GHEA Grapalat"/>
        <w:b/>
        <w:bCs/>
        <w:lang w:val="ru-RU"/>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3967728A"/>
    <w:multiLevelType w:val="hybridMultilevel"/>
    <w:tmpl w:val="C27238DE"/>
    <w:styleLink w:val="WW8Num1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16332E"/>
    <w:multiLevelType w:val="hybridMultilevel"/>
    <w:tmpl w:val="66F4100E"/>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66350A"/>
    <w:multiLevelType w:val="hybridMultilevel"/>
    <w:tmpl w:val="1C4002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CD2988"/>
    <w:multiLevelType w:val="hybridMultilevel"/>
    <w:tmpl w:val="4CFCBC3E"/>
    <w:lvl w:ilvl="0" w:tplc="3306CAFA">
      <w:start w:val="1"/>
      <w:numFmt w:val="decimal"/>
      <w:lvlText w:val="%1)"/>
      <w:lvlJc w:val="left"/>
      <w:pPr>
        <w:ind w:left="612" w:hanging="360"/>
      </w:pPr>
      <w:rPr>
        <w:rFonts w:ascii="GHEA Grapalat" w:eastAsia="Calibri" w:hAnsi="GHEA Grapalat" w:cs="Sylfaen"/>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3" w15:restartNumberingAfterBreak="0">
    <w:nsid w:val="3EEA5F94"/>
    <w:multiLevelType w:val="hybridMultilevel"/>
    <w:tmpl w:val="D576D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F01533D"/>
    <w:multiLevelType w:val="hybridMultilevel"/>
    <w:tmpl w:val="0A1E5E38"/>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3B5EA9"/>
    <w:multiLevelType w:val="hybridMultilevel"/>
    <w:tmpl w:val="7BB0A2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1023740"/>
    <w:multiLevelType w:val="hybridMultilevel"/>
    <w:tmpl w:val="A016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A329B4"/>
    <w:multiLevelType w:val="hybridMultilevel"/>
    <w:tmpl w:val="27A8E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F27338"/>
    <w:multiLevelType w:val="hybridMultilevel"/>
    <w:tmpl w:val="7A4C4102"/>
    <w:styleLink w:val="WW8Num2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2921BD"/>
    <w:multiLevelType w:val="multilevel"/>
    <w:tmpl w:val="34B20A02"/>
    <w:lvl w:ilvl="0">
      <w:start w:val="1"/>
      <w:numFmt w:val="decimal"/>
      <w:pStyle w:val="StyleGHEAGrapalatJustifiedBefore12p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0" w15:restartNumberingAfterBreak="0">
    <w:nsid w:val="449016D4"/>
    <w:multiLevelType w:val="hybridMultilevel"/>
    <w:tmpl w:val="DC3A397A"/>
    <w:lvl w:ilvl="0" w:tplc="C29449FC">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1" w15:restartNumberingAfterBreak="0">
    <w:nsid w:val="47A128E9"/>
    <w:multiLevelType w:val="hybridMultilevel"/>
    <w:tmpl w:val="54466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E73C2F"/>
    <w:multiLevelType w:val="hybridMultilevel"/>
    <w:tmpl w:val="79145962"/>
    <w:lvl w:ilvl="0" w:tplc="72908638">
      <w:start w:val="1"/>
      <w:numFmt w:val="decimal"/>
      <w:lvlText w:val="%1)"/>
      <w:lvlJc w:val="left"/>
      <w:pPr>
        <w:ind w:left="360" w:hanging="360"/>
      </w:pPr>
      <w:rPr>
        <w:i w:val="0"/>
        <w:sz w:val="20"/>
        <w:szCs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3" w15:restartNumberingAfterBreak="0">
    <w:nsid w:val="494811D5"/>
    <w:multiLevelType w:val="hybridMultilevel"/>
    <w:tmpl w:val="B67AF87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54" w15:restartNumberingAfterBreak="0">
    <w:nsid w:val="49E767EA"/>
    <w:multiLevelType w:val="hybridMultilevel"/>
    <w:tmpl w:val="FC82BE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265597"/>
    <w:multiLevelType w:val="hybridMultilevel"/>
    <w:tmpl w:val="71787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B53041E"/>
    <w:multiLevelType w:val="hybridMultilevel"/>
    <w:tmpl w:val="6F8476A8"/>
    <w:lvl w:ilvl="0" w:tplc="0409000F">
      <w:start w:val="1"/>
      <w:numFmt w:val="decimal"/>
      <w:pStyle w:val="Clause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4B578E"/>
    <w:multiLevelType w:val="hybridMultilevel"/>
    <w:tmpl w:val="4252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631EF3"/>
    <w:multiLevelType w:val="hybridMultilevel"/>
    <w:tmpl w:val="A3EAD824"/>
    <w:lvl w:ilvl="0" w:tplc="AECAF8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9" w15:restartNumberingAfterBreak="0">
    <w:nsid w:val="522D4DC9"/>
    <w:multiLevelType w:val="multilevel"/>
    <w:tmpl w:val="86E47E80"/>
    <w:styleLink w:val="WW8Num2411"/>
    <w:lvl w:ilvl="0">
      <w:start w:val="1"/>
      <w:numFmt w:val="decimal"/>
      <w:lvlText w:val="%1."/>
      <w:lvlJc w:val="left"/>
      <w:pPr>
        <w:ind w:left="1440" w:hanging="360"/>
      </w:pPr>
      <w:rPr>
        <w:rFonts w:ascii="Arial" w:hAnsi="Arial" w:hint="default"/>
      </w:rPr>
    </w:lvl>
    <w:lvl w:ilvl="1">
      <w:start w:val="1"/>
      <w:numFmt w:val="decimal"/>
      <w:isLgl/>
      <w:lvlText w:val="%1.%2."/>
      <w:lvlJc w:val="left"/>
      <w:pPr>
        <w:ind w:left="288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92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440" w:hanging="1800"/>
      </w:pPr>
      <w:rPr>
        <w:rFonts w:hint="default"/>
      </w:rPr>
    </w:lvl>
    <w:lvl w:ilvl="8">
      <w:start w:val="1"/>
      <w:numFmt w:val="decimal"/>
      <w:isLgl/>
      <w:lvlText w:val="%1.%2.%3.%4.%5.%6.%7.%8.%9."/>
      <w:lvlJc w:val="left"/>
      <w:pPr>
        <w:ind w:left="11880" w:hanging="2160"/>
      </w:pPr>
      <w:rPr>
        <w:rFonts w:hint="default"/>
      </w:rPr>
    </w:lvl>
  </w:abstractNum>
  <w:abstractNum w:abstractNumId="60" w15:restartNumberingAfterBreak="0">
    <w:nsid w:val="526827EA"/>
    <w:multiLevelType w:val="hybridMultilevel"/>
    <w:tmpl w:val="BA747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981F74"/>
    <w:multiLevelType w:val="hybridMultilevel"/>
    <w:tmpl w:val="BA3AC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C76F4F"/>
    <w:multiLevelType w:val="hybridMultilevel"/>
    <w:tmpl w:val="EBE8A426"/>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CD5C0F"/>
    <w:multiLevelType w:val="hybridMultilevel"/>
    <w:tmpl w:val="DC868F06"/>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D750BA"/>
    <w:multiLevelType w:val="hybridMultilevel"/>
    <w:tmpl w:val="49A4AEE6"/>
    <w:lvl w:ilvl="0" w:tplc="6D7A76EC">
      <w:start w:val="1"/>
      <w:numFmt w:val="decimal"/>
      <w:suff w:val="nothing"/>
      <w:lvlText w:val="%1)"/>
      <w:lvlJc w:val="left"/>
      <w:pPr>
        <w:ind w:left="216" w:firstLine="54"/>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C7526F"/>
    <w:multiLevelType w:val="hybridMultilevel"/>
    <w:tmpl w:val="E37CB09C"/>
    <w:lvl w:ilvl="0" w:tplc="0C090001">
      <w:start w:val="1"/>
      <w:numFmt w:val="bullet"/>
      <w:pStyle w:val="gpmbullet"/>
      <w:lvlText w:val=""/>
      <w:lvlJc w:val="left"/>
      <w:pPr>
        <w:tabs>
          <w:tab w:val="num" w:pos="567"/>
        </w:tabs>
        <w:ind w:left="567" w:hanging="567"/>
      </w:pPr>
      <w:rPr>
        <w:rFonts w:ascii="Symbol" w:hAnsi="Symbol" w:hint="default"/>
        <w:b/>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6E971DA"/>
    <w:multiLevelType w:val="hybridMultilevel"/>
    <w:tmpl w:val="2918FBDE"/>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AC0C86"/>
    <w:multiLevelType w:val="hybridMultilevel"/>
    <w:tmpl w:val="26DE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4E538D"/>
    <w:multiLevelType w:val="hybridMultilevel"/>
    <w:tmpl w:val="182E07BC"/>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7B15CC"/>
    <w:multiLevelType w:val="hybridMultilevel"/>
    <w:tmpl w:val="BF584B18"/>
    <w:lvl w:ilvl="0" w:tplc="299EDE92">
      <w:start w:val="12"/>
      <w:numFmt w:val="bullet"/>
      <w:lvlText w:val="-"/>
      <w:lvlJc w:val="left"/>
      <w:pPr>
        <w:ind w:left="702" w:hanging="360"/>
      </w:pPr>
      <w:rPr>
        <w:rFonts w:ascii="Sylfaen" w:eastAsia="Calibri" w:hAnsi="Sylfaen" w:cs="Times New Roman"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0" w15:restartNumberingAfterBreak="0">
    <w:nsid w:val="5C114B91"/>
    <w:multiLevelType w:val="hybridMultilevel"/>
    <w:tmpl w:val="7C6EFB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DBA6FD4"/>
    <w:multiLevelType w:val="hybridMultilevel"/>
    <w:tmpl w:val="B108FFF4"/>
    <w:lvl w:ilvl="0" w:tplc="7B3E566A">
      <w:start w:val="1"/>
      <w:numFmt w:val="decimal"/>
      <w:suff w:val="nothing"/>
      <w:lvlText w:val="%1)"/>
      <w:lvlJc w:val="left"/>
      <w:pPr>
        <w:ind w:left="216" w:firstLine="54"/>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0B035B"/>
    <w:multiLevelType w:val="hybridMultilevel"/>
    <w:tmpl w:val="E95A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912C73"/>
    <w:multiLevelType w:val="hybridMultilevel"/>
    <w:tmpl w:val="C8A280E4"/>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A77750"/>
    <w:multiLevelType w:val="hybridMultilevel"/>
    <w:tmpl w:val="E7F8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5518A8"/>
    <w:multiLevelType w:val="hybridMultilevel"/>
    <w:tmpl w:val="AE2EB71E"/>
    <w:lvl w:ilvl="0" w:tplc="E54C2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2A22C12"/>
    <w:multiLevelType w:val="hybridMultilevel"/>
    <w:tmpl w:val="B51EF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D95A45"/>
    <w:multiLevelType w:val="hybridMultilevel"/>
    <w:tmpl w:val="850C8B22"/>
    <w:lvl w:ilvl="0" w:tplc="0442AFA0">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1F5DBE"/>
    <w:multiLevelType w:val="multilevel"/>
    <w:tmpl w:val="F604ADFC"/>
    <w:styleLink w:val="WW8Num24"/>
    <w:lvl w:ilvl="0">
      <w:numFmt w:val="bullet"/>
      <w:lvlText w:val=""/>
      <w:lvlJc w:val="left"/>
      <w:pPr>
        <w:ind w:left="0" w:firstLine="0"/>
      </w:pPr>
      <w:rPr>
        <w:rFonts w:ascii="Symbol" w:hAnsi="Symbol" w:cs="Symbol"/>
        <w:sz w:val="24"/>
        <w:szCs w:val="24"/>
        <w:lang w:val="ru-RU"/>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9" w15:restartNumberingAfterBreak="0">
    <w:nsid w:val="653A2D17"/>
    <w:multiLevelType w:val="hybridMultilevel"/>
    <w:tmpl w:val="273470DA"/>
    <w:lvl w:ilvl="0" w:tplc="F590264A">
      <w:start w:val="1"/>
      <w:numFmt w:val="decimal"/>
      <w:lvlText w:val="%1."/>
      <w:lvlJc w:val="left"/>
      <w:pPr>
        <w:ind w:left="465" w:hanging="465"/>
      </w:pPr>
      <w:rPr>
        <w:rFonts w:hint="default"/>
        <w:b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5B3451B"/>
    <w:multiLevelType w:val="hybridMultilevel"/>
    <w:tmpl w:val="CC9E78FC"/>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6B9034F"/>
    <w:multiLevelType w:val="hybridMultilevel"/>
    <w:tmpl w:val="E190D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EE7CC8"/>
    <w:multiLevelType w:val="hybridMultilevel"/>
    <w:tmpl w:val="BC2C99E0"/>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FD56F7"/>
    <w:multiLevelType w:val="hybridMultilevel"/>
    <w:tmpl w:val="61C64F10"/>
    <w:lvl w:ilvl="0" w:tplc="858A75A8">
      <w:start w:val="1"/>
      <w:numFmt w:val="decimal"/>
      <w:lvlText w:val="%1)"/>
      <w:lvlJc w:val="left"/>
      <w:pPr>
        <w:tabs>
          <w:tab w:val="num" w:pos="720"/>
        </w:tabs>
        <w:ind w:left="720" w:hanging="360"/>
      </w:pPr>
      <w:rPr>
        <w:rFonts w:hint="default"/>
        <w:b w:val="0"/>
      </w:rPr>
    </w:lvl>
    <w:lvl w:ilvl="1" w:tplc="64E4E1EC" w:tentative="1">
      <w:start w:val="1"/>
      <w:numFmt w:val="bullet"/>
      <w:lvlText w:val=""/>
      <w:lvlJc w:val="left"/>
      <w:pPr>
        <w:tabs>
          <w:tab w:val="num" w:pos="1440"/>
        </w:tabs>
        <w:ind w:left="1440" w:hanging="360"/>
      </w:pPr>
      <w:rPr>
        <w:rFonts w:ascii="Wingdings" w:hAnsi="Wingdings" w:hint="default"/>
      </w:rPr>
    </w:lvl>
    <w:lvl w:ilvl="2" w:tplc="A928EF78" w:tentative="1">
      <w:start w:val="1"/>
      <w:numFmt w:val="bullet"/>
      <w:lvlText w:val=""/>
      <w:lvlJc w:val="left"/>
      <w:pPr>
        <w:tabs>
          <w:tab w:val="num" w:pos="2160"/>
        </w:tabs>
        <w:ind w:left="2160" w:hanging="360"/>
      </w:pPr>
      <w:rPr>
        <w:rFonts w:ascii="Wingdings" w:hAnsi="Wingdings" w:hint="default"/>
      </w:rPr>
    </w:lvl>
    <w:lvl w:ilvl="3" w:tplc="726E4CAE" w:tentative="1">
      <w:start w:val="1"/>
      <w:numFmt w:val="bullet"/>
      <w:lvlText w:val=""/>
      <w:lvlJc w:val="left"/>
      <w:pPr>
        <w:tabs>
          <w:tab w:val="num" w:pos="2880"/>
        </w:tabs>
        <w:ind w:left="2880" w:hanging="360"/>
      </w:pPr>
      <w:rPr>
        <w:rFonts w:ascii="Wingdings" w:hAnsi="Wingdings" w:hint="default"/>
      </w:rPr>
    </w:lvl>
    <w:lvl w:ilvl="4" w:tplc="23CCBF86" w:tentative="1">
      <w:start w:val="1"/>
      <w:numFmt w:val="bullet"/>
      <w:lvlText w:val=""/>
      <w:lvlJc w:val="left"/>
      <w:pPr>
        <w:tabs>
          <w:tab w:val="num" w:pos="3600"/>
        </w:tabs>
        <w:ind w:left="3600" w:hanging="360"/>
      </w:pPr>
      <w:rPr>
        <w:rFonts w:ascii="Wingdings" w:hAnsi="Wingdings" w:hint="default"/>
      </w:rPr>
    </w:lvl>
    <w:lvl w:ilvl="5" w:tplc="E9A85E3E" w:tentative="1">
      <w:start w:val="1"/>
      <w:numFmt w:val="bullet"/>
      <w:lvlText w:val=""/>
      <w:lvlJc w:val="left"/>
      <w:pPr>
        <w:tabs>
          <w:tab w:val="num" w:pos="4320"/>
        </w:tabs>
        <w:ind w:left="4320" w:hanging="360"/>
      </w:pPr>
      <w:rPr>
        <w:rFonts w:ascii="Wingdings" w:hAnsi="Wingdings" w:hint="default"/>
      </w:rPr>
    </w:lvl>
    <w:lvl w:ilvl="6" w:tplc="CEB6DB9C" w:tentative="1">
      <w:start w:val="1"/>
      <w:numFmt w:val="bullet"/>
      <w:lvlText w:val=""/>
      <w:lvlJc w:val="left"/>
      <w:pPr>
        <w:tabs>
          <w:tab w:val="num" w:pos="5040"/>
        </w:tabs>
        <w:ind w:left="5040" w:hanging="360"/>
      </w:pPr>
      <w:rPr>
        <w:rFonts w:ascii="Wingdings" w:hAnsi="Wingdings" w:hint="default"/>
      </w:rPr>
    </w:lvl>
    <w:lvl w:ilvl="7" w:tplc="6DE68116" w:tentative="1">
      <w:start w:val="1"/>
      <w:numFmt w:val="bullet"/>
      <w:lvlText w:val=""/>
      <w:lvlJc w:val="left"/>
      <w:pPr>
        <w:tabs>
          <w:tab w:val="num" w:pos="5760"/>
        </w:tabs>
        <w:ind w:left="5760" w:hanging="360"/>
      </w:pPr>
      <w:rPr>
        <w:rFonts w:ascii="Wingdings" w:hAnsi="Wingdings" w:hint="default"/>
      </w:rPr>
    </w:lvl>
    <w:lvl w:ilvl="8" w:tplc="B8123EA0"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70902B7"/>
    <w:multiLevelType w:val="hybridMultilevel"/>
    <w:tmpl w:val="AC326F16"/>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A74FAF"/>
    <w:multiLevelType w:val="hybridMultilevel"/>
    <w:tmpl w:val="520E35C0"/>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7D5E1F"/>
    <w:multiLevelType w:val="hybridMultilevel"/>
    <w:tmpl w:val="456A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645A0B"/>
    <w:multiLevelType w:val="hybridMultilevel"/>
    <w:tmpl w:val="FD3A5D40"/>
    <w:lvl w:ilvl="0" w:tplc="5BDA21BE">
      <w:start w:val="1"/>
      <w:numFmt w:val="decimal"/>
      <w:suff w:val="nothing"/>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8" w15:restartNumberingAfterBreak="0">
    <w:nsid w:val="6A7724D3"/>
    <w:multiLevelType w:val="hybridMultilevel"/>
    <w:tmpl w:val="B108FFF4"/>
    <w:lvl w:ilvl="0" w:tplc="7B3E566A">
      <w:start w:val="1"/>
      <w:numFmt w:val="decimal"/>
      <w:suff w:val="nothing"/>
      <w:lvlText w:val="%1)"/>
      <w:lvlJc w:val="left"/>
      <w:pPr>
        <w:ind w:left="216" w:firstLine="54"/>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2337CD"/>
    <w:multiLevelType w:val="hybridMultilevel"/>
    <w:tmpl w:val="FC82BE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251D70"/>
    <w:multiLevelType w:val="hybridMultilevel"/>
    <w:tmpl w:val="1A68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CFA774E"/>
    <w:multiLevelType w:val="hybridMultilevel"/>
    <w:tmpl w:val="85C2F76E"/>
    <w:lvl w:ilvl="0" w:tplc="299EDE92">
      <w:start w:val="12"/>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0832CED"/>
    <w:multiLevelType w:val="hybridMultilevel"/>
    <w:tmpl w:val="6B2CE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8C7EBD"/>
    <w:multiLevelType w:val="hybridMultilevel"/>
    <w:tmpl w:val="63461228"/>
    <w:lvl w:ilvl="0" w:tplc="F22C4620">
      <w:start w:val="1"/>
      <w:numFmt w:val="decimal"/>
      <w:lvlText w:val="%1)"/>
      <w:lvlJc w:val="left"/>
      <w:pPr>
        <w:ind w:left="644" w:hanging="360"/>
      </w:pPr>
      <w:rPr>
        <w:rFonts w:ascii="GHEA Grapalat" w:eastAsiaTheme="minorHAnsi" w:hAnsi="GHEA Grapalat"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712C67DB"/>
    <w:multiLevelType w:val="hybridMultilevel"/>
    <w:tmpl w:val="F59AD008"/>
    <w:lvl w:ilvl="0" w:tplc="299EDE92">
      <w:start w:val="12"/>
      <w:numFmt w:val="bullet"/>
      <w:lvlText w:val="-"/>
      <w:lvlJc w:val="left"/>
      <w:pPr>
        <w:ind w:left="702" w:hanging="360"/>
      </w:pPr>
      <w:rPr>
        <w:rFonts w:ascii="Sylfaen" w:eastAsia="Calibri" w:hAnsi="Sylfae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5" w15:restartNumberingAfterBreak="0">
    <w:nsid w:val="740F3106"/>
    <w:multiLevelType w:val="hybridMultilevel"/>
    <w:tmpl w:val="713A4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7901956"/>
    <w:multiLevelType w:val="hybridMultilevel"/>
    <w:tmpl w:val="D5F6CF3E"/>
    <w:lvl w:ilvl="0" w:tplc="133AEA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A67E7D"/>
    <w:multiLevelType w:val="hybridMultilevel"/>
    <w:tmpl w:val="A11C1C92"/>
    <w:lvl w:ilvl="0" w:tplc="04090011">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98" w15:restartNumberingAfterBreak="0">
    <w:nsid w:val="77D732B6"/>
    <w:multiLevelType w:val="hybridMultilevel"/>
    <w:tmpl w:val="36AE35AA"/>
    <w:lvl w:ilvl="0" w:tplc="299EDE92">
      <w:start w:val="1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855E0F"/>
    <w:multiLevelType w:val="hybridMultilevel"/>
    <w:tmpl w:val="FE6629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7A37509E"/>
    <w:multiLevelType w:val="multilevel"/>
    <w:tmpl w:val="34A6462E"/>
    <w:lvl w:ilvl="0">
      <w:start w:val="1"/>
      <w:numFmt w:val="decimal"/>
      <w:lvlText w:val="%1."/>
      <w:lvlJc w:val="left"/>
      <w:pPr>
        <w:ind w:left="360" w:hanging="360"/>
      </w:pPr>
      <w:rPr>
        <w:rFonts w:cs="Times New Roman" w:hint="default"/>
      </w:rPr>
    </w:lvl>
    <w:lvl w:ilvl="1">
      <w:start w:val="1"/>
      <w:numFmt w:val="decimal"/>
      <w:lvlText w:val="%2)"/>
      <w:lvlJc w:val="left"/>
      <w:pPr>
        <w:ind w:left="1437" w:hanging="720"/>
      </w:pPr>
      <w:rPr>
        <w:rFonts w:cs="Times New Roman" w:hint="default"/>
        <w:b w:val="0"/>
      </w:rPr>
    </w:lvl>
    <w:lvl w:ilvl="2">
      <w:start w:val="1"/>
      <w:numFmt w:val="decimal"/>
      <w:lvlText w:val="%1.%2.%3."/>
      <w:lvlJc w:val="left"/>
      <w:pPr>
        <w:ind w:left="2154" w:hanging="720"/>
      </w:pPr>
      <w:rPr>
        <w:rFonts w:cs="Times New Roman" w:hint="default"/>
      </w:rPr>
    </w:lvl>
    <w:lvl w:ilvl="3">
      <w:start w:val="1"/>
      <w:numFmt w:val="decimal"/>
      <w:lvlText w:val="%1.%2.%3.%4."/>
      <w:lvlJc w:val="left"/>
      <w:pPr>
        <w:ind w:left="3231" w:hanging="108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5025" w:hanging="1440"/>
      </w:pPr>
      <w:rPr>
        <w:rFonts w:cs="Times New Roman" w:hint="default"/>
      </w:rPr>
    </w:lvl>
    <w:lvl w:ilvl="6">
      <w:start w:val="1"/>
      <w:numFmt w:val="decimal"/>
      <w:lvlText w:val="%1.%2.%3.%4.%5.%6.%7."/>
      <w:lvlJc w:val="left"/>
      <w:pPr>
        <w:ind w:left="6102" w:hanging="1800"/>
      </w:pPr>
      <w:rPr>
        <w:rFonts w:cs="Times New Roman" w:hint="default"/>
      </w:rPr>
    </w:lvl>
    <w:lvl w:ilvl="7">
      <w:start w:val="1"/>
      <w:numFmt w:val="decimal"/>
      <w:lvlText w:val="%1.%2.%3.%4.%5.%6.%7.%8."/>
      <w:lvlJc w:val="left"/>
      <w:pPr>
        <w:ind w:left="6819" w:hanging="1800"/>
      </w:pPr>
      <w:rPr>
        <w:rFonts w:cs="Times New Roman" w:hint="default"/>
      </w:rPr>
    </w:lvl>
    <w:lvl w:ilvl="8">
      <w:start w:val="1"/>
      <w:numFmt w:val="decimal"/>
      <w:lvlText w:val="%1.%2.%3.%4.%5.%6.%7.%8.%9."/>
      <w:lvlJc w:val="left"/>
      <w:pPr>
        <w:ind w:left="7896" w:hanging="2160"/>
      </w:pPr>
      <w:rPr>
        <w:rFonts w:cs="Times New Roman" w:hint="default"/>
      </w:rPr>
    </w:lvl>
  </w:abstractNum>
  <w:abstractNum w:abstractNumId="101" w15:restartNumberingAfterBreak="0">
    <w:nsid w:val="7BCA4103"/>
    <w:multiLevelType w:val="hybridMultilevel"/>
    <w:tmpl w:val="9E3602EA"/>
    <w:lvl w:ilvl="0" w:tplc="29AE7DC2">
      <w:start w:val="1"/>
      <w:numFmt w:val="decimal"/>
      <w:lvlText w:val="%1)"/>
      <w:lvlJc w:val="left"/>
      <w:pPr>
        <w:ind w:left="754" w:hanging="360"/>
      </w:pPr>
      <w:rPr>
        <w:b w:val="0"/>
        <w:sz w:val="20"/>
        <w:szCs w:val="2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2" w15:restartNumberingAfterBreak="0">
    <w:nsid w:val="7D144DA8"/>
    <w:multiLevelType w:val="multilevel"/>
    <w:tmpl w:val="32FEA53C"/>
    <w:lvl w:ilvl="0">
      <w:start w:val="1"/>
      <w:numFmt w:val="decimal"/>
      <w:lvlText w:val="%1."/>
      <w:lvlJc w:val="left"/>
      <w:pPr>
        <w:ind w:left="720" w:hanging="360"/>
      </w:pPr>
      <w:rPr>
        <w:rFonts w:hint="default"/>
      </w:rPr>
    </w:lvl>
    <w:lvl w:ilvl="1">
      <w:start w:val="2022"/>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7E362492"/>
    <w:multiLevelType w:val="hybridMultilevel"/>
    <w:tmpl w:val="73365E98"/>
    <w:lvl w:ilvl="0" w:tplc="0B7E4E9E">
      <w:start w:val="1"/>
      <w:numFmt w:val="decimal"/>
      <w:suff w:val="nothing"/>
      <w:lvlText w:val="%1)"/>
      <w:lvlJc w:val="left"/>
      <w:pPr>
        <w:ind w:left="216" w:firstLine="54"/>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95"/>
  </w:num>
  <w:num w:numId="3">
    <w:abstractNumId w:val="43"/>
  </w:num>
  <w:num w:numId="4">
    <w:abstractNumId w:val="10"/>
  </w:num>
  <w:num w:numId="5">
    <w:abstractNumId w:val="41"/>
  </w:num>
  <w:num w:numId="6">
    <w:abstractNumId w:val="9"/>
  </w:num>
  <w:num w:numId="7">
    <w:abstractNumId w:val="82"/>
  </w:num>
  <w:num w:numId="8">
    <w:abstractNumId w:val="39"/>
  </w:num>
  <w:num w:numId="9">
    <w:abstractNumId w:val="48"/>
  </w:num>
  <w:num w:numId="10">
    <w:abstractNumId w:val="42"/>
  </w:num>
  <w:num w:numId="11">
    <w:abstractNumId w:val="100"/>
  </w:num>
  <w:num w:numId="12">
    <w:abstractNumId w:val="92"/>
  </w:num>
  <w:num w:numId="13">
    <w:abstractNumId w:val="70"/>
  </w:num>
  <w:num w:numId="14">
    <w:abstractNumId w:val="93"/>
  </w:num>
  <w:num w:numId="15">
    <w:abstractNumId w:val="103"/>
  </w:num>
  <w:num w:numId="16">
    <w:abstractNumId w:val="8"/>
  </w:num>
  <w:num w:numId="17">
    <w:abstractNumId w:val="64"/>
  </w:num>
  <w:num w:numId="18">
    <w:abstractNumId w:val="71"/>
  </w:num>
  <w:num w:numId="19">
    <w:abstractNumId w:val="88"/>
  </w:num>
  <w:num w:numId="20">
    <w:abstractNumId w:val="47"/>
  </w:num>
  <w:num w:numId="21">
    <w:abstractNumId w:val="81"/>
  </w:num>
  <w:num w:numId="22">
    <w:abstractNumId w:val="26"/>
  </w:num>
  <w:num w:numId="23">
    <w:abstractNumId w:val="12"/>
  </w:num>
  <w:num w:numId="24">
    <w:abstractNumId w:val="78"/>
  </w:num>
  <w:num w:numId="25">
    <w:abstractNumId w:val="2"/>
  </w:num>
  <w:num w:numId="26">
    <w:abstractNumId w:val="0"/>
  </w:num>
  <w:num w:numId="27">
    <w:abstractNumId w:val="49"/>
  </w:num>
  <w:num w:numId="28">
    <w:abstractNumId w:val="18"/>
  </w:num>
  <w:num w:numId="29">
    <w:abstractNumId w:val="38"/>
  </w:num>
  <w:num w:numId="30">
    <w:abstractNumId w:val="36"/>
  </w:num>
  <w:num w:numId="31">
    <w:abstractNumId w:val="5"/>
  </w:num>
  <w:num w:numId="32">
    <w:abstractNumId w:val="55"/>
  </w:num>
  <w:num w:numId="33">
    <w:abstractNumId w:val="37"/>
  </w:num>
  <w:num w:numId="34">
    <w:abstractNumId w:val="45"/>
  </w:num>
  <w:num w:numId="35">
    <w:abstractNumId w:val="79"/>
  </w:num>
  <w:num w:numId="36">
    <w:abstractNumId w:val="53"/>
  </w:num>
  <w:num w:numId="37">
    <w:abstractNumId w:val="30"/>
  </w:num>
  <w:num w:numId="38">
    <w:abstractNumId w:val="15"/>
  </w:num>
  <w:num w:numId="39">
    <w:abstractNumId w:val="56"/>
  </w:num>
  <w:num w:numId="40">
    <w:abstractNumId w:val="52"/>
  </w:num>
  <w:num w:numId="41">
    <w:abstractNumId w:val="21"/>
  </w:num>
  <w:num w:numId="42">
    <w:abstractNumId w:val="77"/>
  </w:num>
  <w:num w:numId="43">
    <w:abstractNumId w:val="83"/>
  </w:num>
  <w:num w:numId="44">
    <w:abstractNumId w:val="58"/>
  </w:num>
  <w:num w:numId="45">
    <w:abstractNumId w:val="96"/>
  </w:num>
  <w:num w:numId="46">
    <w:abstractNumId w:val="22"/>
  </w:num>
  <w:num w:numId="47">
    <w:abstractNumId w:val="101"/>
  </w:num>
  <w:num w:numId="48">
    <w:abstractNumId w:val="3"/>
  </w:num>
  <w:num w:numId="49">
    <w:abstractNumId w:val="1"/>
  </w:num>
  <w:num w:numId="50">
    <w:abstractNumId w:val="28"/>
  </w:num>
  <w:num w:numId="5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69"/>
  </w:num>
  <w:num w:numId="54">
    <w:abstractNumId w:val="66"/>
  </w:num>
  <w:num w:numId="55">
    <w:abstractNumId w:val="85"/>
  </w:num>
  <w:num w:numId="56">
    <w:abstractNumId w:val="80"/>
  </w:num>
  <w:num w:numId="57">
    <w:abstractNumId w:val="62"/>
  </w:num>
  <w:num w:numId="58">
    <w:abstractNumId w:val="84"/>
  </w:num>
  <w:num w:numId="59">
    <w:abstractNumId w:val="13"/>
  </w:num>
  <w:num w:numId="60">
    <w:abstractNumId w:val="31"/>
  </w:num>
  <w:num w:numId="61">
    <w:abstractNumId w:val="29"/>
  </w:num>
  <w:num w:numId="62">
    <w:abstractNumId w:val="63"/>
  </w:num>
  <w:num w:numId="63">
    <w:abstractNumId w:val="98"/>
  </w:num>
  <w:num w:numId="64">
    <w:abstractNumId w:val="40"/>
  </w:num>
  <w:num w:numId="65">
    <w:abstractNumId w:val="44"/>
  </w:num>
  <w:num w:numId="66">
    <w:abstractNumId w:val="91"/>
  </w:num>
  <w:num w:numId="67">
    <w:abstractNumId w:val="19"/>
  </w:num>
  <w:num w:numId="68">
    <w:abstractNumId w:val="68"/>
  </w:num>
  <w:num w:numId="69">
    <w:abstractNumId w:val="94"/>
  </w:num>
  <w:num w:numId="70">
    <w:abstractNumId w:val="102"/>
  </w:num>
  <w:num w:numId="71">
    <w:abstractNumId w:val="27"/>
  </w:num>
  <w:num w:numId="72">
    <w:abstractNumId w:val="75"/>
  </w:num>
  <w:num w:numId="73">
    <w:abstractNumId w:val="60"/>
  </w:num>
  <w:num w:numId="74">
    <w:abstractNumId w:val="46"/>
  </w:num>
  <w:num w:numId="75">
    <w:abstractNumId w:val="25"/>
  </w:num>
  <w:num w:numId="76">
    <w:abstractNumId w:val="34"/>
  </w:num>
  <w:num w:numId="77">
    <w:abstractNumId w:val="67"/>
  </w:num>
  <w:num w:numId="78">
    <w:abstractNumId w:val="90"/>
  </w:num>
  <w:num w:numId="79">
    <w:abstractNumId w:val="16"/>
  </w:num>
  <w:num w:numId="80">
    <w:abstractNumId w:val="32"/>
  </w:num>
  <w:num w:numId="81">
    <w:abstractNumId w:val="86"/>
  </w:num>
  <w:num w:numId="82">
    <w:abstractNumId w:val="74"/>
  </w:num>
  <w:num w:numId="83">
    <w:abstractNumId w:val="51"/>
  </w:num>
  <w:num w:numId="84">
    <w:abstractNumId w:val="57"/>
  </w:num>
  <w:num w:numId="85">
    <w:abstractNumId w:val="20"/>
  </w:num>
  <w:num w:numId="86">
    <w:abstractNumId w:val="72"/>
  </w:num>
  <w:num w:numId="87">
    <w:abstractNumId w:val="4"/>
  </w:num>
  <w:num w:numId="88">
    <w:abstractNumId w:val="24"/>
  </w:num>
  <w:num w:numId="89">
    <w:abstractNumId w:val="87"/>
  </w:num>
  <w:num w:numId="90">
    <w:abstractNumId w:val="11"/>
  </w:num>
  <w:num w:numId="91">
    <w:abstractNumId w:val="35"/>
  </w:num>
  <w:num w:numId="92">
    <w:abstractNumId w:val="17"/>
  </w:num>
  <w:num w:numId="93">
    <w:abstractNumId w:val="6"/>
  </w:num>
  <w:num w:numId="94">
    <w:abstractNumId w:val="59"/>
  </w:num>
  <w:num w:numId="95">
    <w:abstractNumId w:val="14"/>
  </w:num>
  <w:num w:numId="96">
    <w:abstractNumId w:val="23"/>
  </w:num>
  <w:num w:numId="97">
    <w:abstractNumId w:val="97"/>
  </w:num>
  <w:num w:numId="98">
    <w:abstractNumId w:val="50"/>
  </w:num>
  <w:num w:numId="99">
    <w:abstractNumId w:val="7"/>
  </w:num>
  <w:num w:numId="100">
    <w:abstractNumId w:val="89"/>
  </w:num>
  <w:num w:numId="101">
    <w:abstractNumId w:val="54"/>
  </w:num>
  <w:num w:numId="102">
    <w:abstractNumId w:val="76"/>
  </w:num>
  <w:num w:numId="103">
    <w:abstractNumId w:val="73"/>
  </w:num>
  <w:num w:numId="104">
    <w:abstractNumId w:val="6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A6"/>
    <w:rsid w:val="00001AD0"/>
    <w:rsid w:val="00004CE9"/>
    <w:rsid w:val="00007B81"/>
    <w:rsid w:val="00027D0F"/>
    <w:rsid w:val="00067E49"/>
    <w:rsid w:val="000748B9"/>
    <w:rsid w:val="000779B5"/>
    <w:rsid w:val="00080792"/>
    <w:rsid w:val="0008219C"/>
    <w:rsid w:val="00084F5B"/>
    <w:rsid w:val="000A2B78"/>
    <w:rsid w:val="000A3F0B"/>
    <w:rsid w:val="000B78D9"/>
    <w:rsid w:val="000C32D2"/>
    <w:rsid w:val="000D65C0"/>
    <w:rsid w:val="000F63DB"/>
    <w:rsid w:val="00120F16"/>
    <w:rsid w:val="001314DB"/>
    <w:rsid w:val="001457AB"/>
    <w:rsid w:val="001529C7"/>
    <w:rsid w:val="0016793D"/>
    <w:rsid w:val="00171C9D"/>
    <w:rsid w:val="0017268C"/>
    <w:rsid w:val="00176D91"/>
    <w:rsid w:val="001B6B69"/>
    <w:rsid w:val="001C4CD7"/>
    <w:rsid w:val="002026FE"/>
    <w:rsid w:val="00204808"/>
    <w:rsid w:val="00221561"/>
    <w:rsid w:val="00223E31"/>
    <w:rsid w:val="0025743A"/>
    <w:rsid w:val="00271548"/>
    <w:rsid w:val="002A1B4E"/>
    <w:rsid w:val="002A3D96"/>
    <w:rsid w:val="002B5ADB"/>
    <w:rsid w:val="002E4BE3"/>
    <w:rsid w:val="002E7661"/>
    <w:rsid w:val="00300E40"/>
    <w:rsid w:val="00323602"/>
    <w:rsid w:val="00340618"/>
    <w:rsid w:val="00355CAE"/>
    <w:rsid w:val="00373B7C"/>
    <w:rsid w:val="00386060"/>
    <w:rsid w:val="003B254E"/>
    <w:rsid w:val="003D0F58"/>
    <w:rsid w:val="00415C16"/>
    <w:rsid w:val="00425699"/>
    <w:rsid w:val="00436B70"/>
    <w:rsid w:val="00445865"/>
    <w:rsid w:val="00451389"/>
    <w:rsid w:val="004624FE"/>
    <w:rsid w:val="00463A1B"/>
    <w:rsid w:val="00480876"/>
    <w:rsid w:val="00480F24"/>
    <w:rsid w:val="00494859"/>
    <w:rsid w:val="004A3BF3"/>
    <w:rsid w:val="004B1144"/>
    <w:rsid w:val="004C1A7E"/>
    <w:rsid w:val="004C3BAD"/>
    <w:rsid w:val="005253B3"/>
    <w:rsid w:val="00532823"/>
    <w:rsid w:val="00566DFA"/>
    <w:rsid w:val="00566F76"/>
    <w:rsid w:val="0057074E"/>
    <w:rsid w:val="00574D4D"/>
    <w:rsid w:val="005B76B1"/>
    <w:rsid w:val="005D14A6"/>
    <w:rsid w:val="005D4413"/>
    <w:rsid w:val="005F1EB1"/>
    <w:rsid w:val="005F532A"/>
    <w:rsid w:val="00603F9D"/>
    <w:rsid w:val="006119F7"/>
    <w:rsid w:val="00623924"/>
    <w:rsid w:val="006304FF"/>
    <w:rsid w:val="006328D8"/>
    <w:rsid w:val="006454F0"/>
    <w:rsid w:val="00655646"/>
    <w:rsid w:val="00690AC0"/>
    <w:rsid w:val="00694510"/>
    <w:rsid w:val="006A09BE"/>
    <w:rsid w:val="006B47A6"/>
    <w:rsid w:val="006C0AF5"/>
    <w:rsid w:val="006C3509"/>
    <w:rsid w:val="006F64D2"/>
    <w:rsid w:val="0070169A"/>
    <w:rsid w:val="00703369"/>
    <w:rsid w:val="00733655"/>
    <w:rsid w:val="00752ACE"/>
    <w:rsid w:val="0075394A"/>
    <w:rsid w:val="00767F3D"/>
    <w:rsid w:val="007706FD"/>
    <w:rsid w:val="007739F1"/>
    <w:rsid w:val="007950EA"/>
    <w:rsid w:val="007D1878"/>
    <w:rsid w:val="007D317C"/>
    <w:rsid w:val="007D34A7"/>
    <w:rsid w:val="008102E8"/>
    <w:rsid w:val="008253D1"/>
    <w:rsid w:val="00834E53"/>
    <w:rsid w:val="008520BA"/>
    <w:rsid w:val="00853D7F"/>
    <w:rsid w:val="008A22BB"/>
    <w:rsid w:val="008A6388"/>
    <w:rsid w:val="008A691D"/>
    <w:rsid w:val="008B120A"/>
    <w:rsid w:val="008B799A"/>
    <w:rsid w:val="008C6A0A"/>
    <w:rsid w:val="008E3CA8"/>
    <w:rsid w:val="008E6D02"/>
    <w:rsid w:val="008F04BD"/>
    <w:rsid w:val="008F26E6"/>
    <w:rsid w:val="008F385F"/>
    <w:rsid w:val="00920E22"/>
    <w:rsid w:val="009237E7"/>
    <w:rsid w:val="009269D6"/>
    <w:rsid w:val="0095057B"/>
    <w:rsid w:val="00955B01"/>
    <w:rsid w:val="00957807"/>
    <w:rsid w:val="009A2CFE"/>
    <w:rsid w:val="009B485E"/>
    <w:rsid w:val="009C1E06"/>
    <w:rsid w:val="009C31C7"/>
    <w:rsid w:val="00A3018D"/>
    <w:rsid w:val="00A30250"/>
    <w:rsid w:val="00A42708"/>
    <w:rsid w:val="00A71520"/>
    <w:rsid w:val="00A72AC4"/>
    <w:rsid w:val="00A72F55"/>
    <w:rsid w:val="00A857C8"/>
    <w:rsid w:val="00A976B3"/>
    <w:rsid w:val="00AA1B67"/>
    <w:rsid w:val="00AA1D5C"/>
    <w:rsid w:val="00AD61C1"/>
    <w:rsid w:val="00AE00B2"/>
    <w:rsid w:val="00AE0830"/>
    <w:rsid w:val="00AF331E"/>
    <w:rsid w:val="00B049A9"/>
    <w:rsid w:val="00B104B5"/>
    <w:rsid w:val="00B11DEE"/>
    <w:rsid w:val="00B2350E"/>
    <w:rsid w:val="00B243BF"/>
    <w:rsid w:val="00B32CF1"/>
    <w:rsid w:val="00B516D8"/>
    <w:rsid w:val="00B61D89"/>
    <w:rsid w:val="00B92880"/>
    <w:rsid w:val="00B9703A"/>
    <w:rsid w:val="00BB0D5C"/>
    <w:rsid w:val="00BC0D86"/>
    <w:rsid w:val="00BF63B7"/>
    <w:rsid w:val="00C11AFE"/>
    <w:rsid w:val="00C26838"/>
    <w:rsid w:val="00C43C10"/>
    <w:rsid w:val="00C55ACF"/>
    <w:rsid w:val="00C6288B"/>
    <w:rsid w:val="00C6573A"/>
    <w:rsid w:val="00C807D3"/>
    <w:rsid w:val="00C87D75"/>
    <w:rsid w:val="00C90C52"/>
    <w:rsid w:val="00CA11B7"/>
    <w:rsid w:val="00CA5482"/>
    <w:rsid w:val="00CA6C8E"/>
    <w:rsid w:val="00CB58FC"/>
    <w:rsid w:val="00CD01E9"/>
    <w:rsid w:val="00CD08BE"/>
    <w:rsid w:val="00CD1DE8"/>
    <w:rsid w:val="00D04ACC"/>
    <w:rsid w:val="00D07EF4"/>
    <w:rsid w:val="00D30234"/>
    <w:rsid w:val="00D50A89"/>
    <w:rsid w:val="00D50F02"/>
    <w:rsid w:val="00D52418"/>
    <w:rsid w:val="00D65B6C"/>
    <w:rsid w:val="00D838F7"/>
    <w:rsid w:val="00DE07DB"/>
    <w:rsid w:val="00DE1023"/>
    <w:rsid w:val="00DE7F25"/>
    <w:rsid w:val="00DF6043"/>
    <w:rsid w:val="00E10093"/>
    <w:rsid w:val="00E159DE"/>
    <w:rsid w:val="00E37A1D"/>
    <w:rsid w:val="00E41CE9"/>
    <w:rsid w:val="00E42F31"/>
    <w:rsid w:val="00E67111"/>
    <w:rsid w:val="00E72449"/>
    <w:rsid w:val="00E732A3"/>
    <w:rsid w:val="00EA4F11"/>
    <w:rsid w:val="00EC1D8F"/>
    <w:rsid w:val="00EC41ED"/>
    <w:rsid w:val="00ED6805"/>
    <w:rsid w:val="00EF30D5"/>
    <w:rsid w:val="00F00B0C"/>
    <w:rsid w:val="00F0666B"/>
    <w:rsid w:val="00F2008C"/>
    <w:rsid w:val="00F211F4"/>
    <w:rsid w:val="00F23270"/>
    <w:rsid w:val="00F32A66"/>
    <w:rsid w:val="00F43278"/>
    <w:rsid w:val="00FA0F4C"/>
    <w:rsid w:val="00FA1EF9"/>
    <w:rsid w:val="00FC2A36"/>
    <w:rsid w:val="00FC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D42F7-126E-4005-A011-8F711E5C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88B"/>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link w:val="Heading1Char"/>
    <w:qFormat/>
    <w:rsid w:val="003B254E"/>
    <w:pPr>
      <w:spacing w:before="100" w:beforeAutospacing="1" w:after="100" w:afterAutospacing="1"/>
      <w:jc w:val="center"/>
      <w:outlineLvl w:val="0"/>
    </w:pPr>
    <w:rPr>
      <w:rFonts w:ascii="Times New Roman" w:hAnsi="Times New Roman"/>
      <w:b/>
      <w:bCs/>
      <w:kern w:val="36"/>
      <w:sz w:val="36"/>
      <w:szCs w:val="36"/>
      <w:lang w:val="x-none" w:eastAsia="x-none"/>
    </w:rPr>
  </w:style>
  <w:style w:type="paragraph" w:styleId="Heading2">
    <w:name w:val="heading 2"/>
    <w:basedOn w:val="Normal"/>
    <w:link w:val="Heading2Char"/>
    <w:uiPriority w:val="9"/>
    <w:qFormat/>
    <w:rsid w:val="00603F9D"/>
    <w:pPr>
      <w:spacing w:before="100" w:beforeAutospacing="1" w:after="100" w:afterAutospacing="1"/>
      <w:outlineLvl w:val="1"/>
    </w:pPr>
    <w:rPr>
      <w:rFonts w:ascii="Times New Roman" w:hAnsi="Times New Roman"/>
      <w:b/>
      <w:bCs/>
      <w:sz w:val="36"/>
      <w:szCs w:val="36"/>
      <w:lang w:eastAsia="en-US"/>
    </w:rPr>
  </w:style>
  <w:style w:type="paragraph" w:styleId="Heading3">
    <w:name w:val="heading 3"/>
    <w:basedOn w:val="Normal"/>
    <w:link w:val="Heading3Char"/>
    <w:qFormat/>
    <w:rsid w:val="003B254E"/>
    <w:pPr>
      <w:spacing w:before="100" w:beforeAutospacing="1" w:after="100" w:afterAutospacing="1"/>
      <w:outlineLvl w:val="2"/>
    </w:pPr>
    <w:rPr>
      <w:rFonts w:ascii="Times New Roman" w:hAnsi="Times New Roman"/>
      <w:b/>
      <w:bCs/>
      <w:i/>
      <w:iCs/>
      <w:sz w:val="27"/>
      <w:szCs w:val="27"/>
      <w:lang w:val="x-none" w:eastAsia="x-none"/>
    </w:rPr>
  </w:style>
  <w:style w:type="paragraph" w:styleId="Heading4">
    <w:name w:val="heading 4"/>
    <w:basedOn w:val="Normal"/>
    <w:link w:val="Heading4Char"/>
    <w:qFormat/>
    <w:rsid w:val="003B254E"/>
    <w:pPr>
      <w:spacing w:before="100" w:beforeAutospacing="1" w:after="100" w:afterAutospacing="1"/>
      <w:outlineLvl w:val="3"/>
    </w:pPr>
    <w:rPr>
      <w:rFonts w:ascii="Times New Roman" w:hAnsi="Times New Roman"/>
      <w:b/>
      <w:bCs/>
      <w:caps/>
      <w:sz w:val="24"/>
      <w:szCs w:val="24"/>
      <w:lang w:val="x-none" w:eastAsia="x-none"/>
    </w:rPr>
  </w:style>
  <w:style w:type="paragraph" w:styleId="Heading5">
    <w:name w:val="heading 5"/>
    <w:basedOn w:val="Normal"/>
    <w:next w:val="Normal"/>
    <w:link w:val="Heading5Char"/>
    <w:semiHidden/>
    <w:unhideWhenUsed/>
    <w:qFormat/>
    <w:rsid w:val="0008079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qFormat/>
    <w:rsid w:val="00C6288B"/>
    <w:pPr>
      <w:jc w:val="center"/>
    </w:pPr>
    <w:rPr>
      <w:sz w:val="22"/>
    </w:rPr>
  </w:style>
  <w:style w:type="character" w:customStyle="1" w:styleId="mechtexChar">
    <w:name w:val="mechtex Char"/>
    <w:link w:val="mechtex"/>
    <w:rsid w:val="00C6288B"/>
    <w:rPr>
      <w:rFonts w:ascii="Arial Armenian" w:eastAsia="Times New Roman" w:hAnsi="Arial Armenian" w:cs="Times New Roman"/>
      <w:szCs w:val="20"/>
      <w:lang w:eastAsia="ru-RU"/>
    </w:rPr>
  </w:style>
  <w:style w:type="table" w:styleId="TableGrid">
    <w:name w:val="Table Grid"/>
    <w:basedOn w:val="TableNormal"/>
    <w:rsid w:val="0048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ebb,Знак Знак1,Char Char Char,Char Char Char Char"/>
    <w:basedOn w:val="Normal"/>
    <w:link w:val="NormalWebChar"/>
    <w:uiPriority w:val="99"/>
    <w:unhideWhenUsed/>
    <w:qFormat/>
    <w:rsid w:val="00C87D75"/>
    <w:pPr>
      <w:spacing w:before="100" w:beforeAutospacing="1" w:after="100" w:afterAutospacing="1"/>
    </w:pPr>
    <w:rPr>
      <w:rFonts w:ascii="Times New Roman" w:hAnsi="Times New Roman"/>
      <w:sz w:val="24"/>
      <w:szCs w:val="24"/>
      <w:lang w:eastAsia="en-US"/>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34"/>
    <w:qFormat/>
    <w:rsid w:val="00A857C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locked/>
    <w:rsid w:val="00A857C8"/>
  </w:style>
  <w:style w:type="character" w:styleId="Strong">
    <w:name w:val="Strong"/>
    <w:uiPriority w:val="99"/>
    <w:qFormat/>
    <w:rsid w:val="00A857C8"/>
    <w:rPr>
      <w:b/>
      <w:bCs/>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ebb Char,Знак Знак1 Char,Char Char Char Char1"/>
    <w:link w:val="NormalWeb"/>
    <w:locked/>
    <w:rsid w:val="00A857C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C3BAD"/>
  </w:style>
  <w:style w:type="numbering" w:customStyle="1" w:styleId="NoList11">
    <w:name w:val="No List11"/>
    <w:next w:val="NoList"/>
    <w:uiPriority w:val="99"/>
    <w:semiHidden/>
    <w:unhideWhenUsed/>
    <w:rsid w:val="004C3BAD"/>
  </w:style>
  <w:style w:type="paragraph" w:styleId="BalloonText">
    <w:name w:val="Balloon Text"/>
    <w:basedOn w:val="Normal"/>
    <w:link w:val="BalloonTextChar"/>
    <w:uiPriority w:val="99"/>
    <w:unhideWhenUsed/>
    <w:rsid w:val="004C3BAD"/>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rsid w:val="004C3BAD"/>
    <w:rPr>
      <w:rFonts w:ascii="Segoe UI" w:hAnsi="Segoe UI" w:cs="Segoe UI"/>
      <w:sz w:val="18"/>
      <w:szCs w:val="18"/>
    </w:rPr>
  </w:style>
  <w:style w:type="character" w:styleId="Hyperlink">
    <w:name w:val="Hyperlink"/>
    <w:basedOn w:val="DefaultParagraphFont"/>
    <w:uiPriority w:val="99"/>
    <w:unhideWhenUsed/>
    <w:rsid w:val="004C3BAD"/>
    <w:rPr>
      <w:color w:val="0000FF"/>
      <w:u w:val="single"/>
    </w:rPr>
  </w:style>
  <w:style w:type="paragraph" w:customStyle="1" w:styleId="Default">
    <w:name w:val="Default"/>
    <w:rsid w:val="004C3BAD"/>
    <w:pPr>
      <w:autoSpaceDE w:val="0"/>
      <w:autoSpaceDN w:val="0"/>
      <w:adjustRightInd w:val="0"/>
      <w:spacing w:after="0" w:line="240" w:lineRule="auto"/>
    </w:pPr>
    <w:rPr>
      <w:rFonts w:ascii="ArTarumianBakhum" w:eastAsia="Times New Roman" w:hAnsi="ArTarumianBakhum" w:cs="ArTarumianBakhum"/>
      <w:color w:val="000000"/>
      <w:sz w:val="24"/>
      <w:szCs w:val="24"/>
    </w:rPr>
  </w:style>
  <w:style w:type="paragraph" w:customStyle="1" w:styleId="gpmbullet">
    <w:name w:val="gpmbullet"/>
    <w:basedOn w:val="Normal"/>
    <w:qFormat/>
    <w:rsid w:val="0057074E"/>
    <w:pPr>
      <w:numPr>
        <w:numId w:val="1"/>
      </w:numPr>
      <w:spacing w:before="120"/>
      <w:jc w:val="both"/>
    </w:pPr>
    <w:rPr>
      <w:rFonts w:ascii="Times New Roman" w:hAnsi="Times New Roman"/>
      <w:sz w:val="22"/>
      <w:lang w:val="en-GB" w:eastAsia="en-US"/>
    </w:rPr>
  </w:style>
  <w:style w:type="character" w:customStyle="1" w:styleId="st">
    <w:name w:val="st"/>
    <w:rsid w:val="000748B9"/>
  </w:style>
  <w:style w:type="character" w:styleId="Emphasis">
    <w:name w:val="Emphasis"/>
    <w:qFormat/>
    <w:rsid w:val="000748B9"/>
    <w:rPr>
      <w:rFonts w:cs="Times New Roman"/>
      <w:i/>
      <w:iCs/>
    </w:rPr>
  </w:style>
  <w:style w:type="character" w:customStyle="1" w:styleId="apple-converted-space">
    <w:name w:val="apple-converted-space"/>
    <w:rsid w:val="000748B9"/>
  </w:style>
  <w:style w:type="character" w:customStyle="1" w:styleId="s4">
    <w:name w:val="s4"/>
    <w:rsid w:val="000748B9"/>
    <w:rPr>
      <w:rFonts w:cs="Times New Roman"/>
    </w:rPr>
  </w:style>
  <w:style w:type="paragraph" w:customStyle="1" w:styleId="ListParagraph2">
    <w:name w:val="List Paragraph2"/>
    <w:aliases w:val="Numbered List Paragraph,Bullet paras,Liste 1,Table no. List Paragraph"/>
    <w:basedOn w:val="Normal"/>
    <w:uiPriority w:val="34"/>
    <w:qFormat/>
    <w:rsid w:val="000748B9"/>
    <w:pPr>
      <w:spacing w:after="200" w:line="276" w:lineRule="auto"/>
      <w:ind w:left="720"/>
    </w:pPr>
    <w:rPr>
      <w:rFonts w:ascii="Calibri" w:eastAsia="Calibri" w:hAnsi="Calibri" w:cs="Calibri"/>
      <w:sz w:val="22"/>
      <w:szCs w:val="22"/>
      <w:lang w:eastAsia="en-US"/>
    </w:rPr>
  </w:style>
  <w:style w:type="character" w:customStyle="1" w:styleId="Other">
    <w:name w:val="Other_"/>
    <w:link w:val="Other0"/>
    <w:rsid w:val="000748B9"/>
    <w:rPr>
      <w:color w:val="5A595D"/>
      <w:sz w:val="15"/>
      <w:szCs w:val="15"/>
      <w:shd w:val="clear" w:color="auto" w:fill="FFFFFF"/>
    </w:rPr>
  </w:style>
  <w:style w:type="paragraph" w:customStyle="1" w:styleId="Other0">
    <w:name w:val="Other"/>
    <w:basedOn w:val="Normal"/>
    <w:link w:val="Other"/>
    <w:rsid w:val="000748B9"/>
    <w:pPr>
      <w:widowControl w:val="0"/>
      <w:shd w:val="clear" w:color="auto" w:fill="FFFFFF"/>
      <w:spacing w:line="286" w:lineRule="auto"/>
    </w:pPr>
    <w:rPr>
      <w:rFonts w:asciiTheme="minorHAnsi" w:eastAsiaTheme="minorHAnsi" w:hAnsiTheme="minorHAnsi" w:cstheme="minorBidi"/>
      <w:color w:val="5A595D"/>
      <w:sz w:val="15"/>
      <w:szCs w:val="15"/>
      <w:lang w:eastAsia="en-US"/>
    </w:rPr>
  </w:style>
  <w:style w:type="paragraph" w:customStyle="1" w:styleId="bc6k">
    <w:name w:val="bc6k"/>
    <w:basedOn w:val="Normal"/>
    <w:rsid w:val="000748B9"/>
    <w:pPr>
      <w:spacing w:before="100" w:beforeAutospacing="1" w:after="100" w:afterAutospacing="1"/>
    </w:pPr>
    <w:rPr>
      <w:rFonts w:ascii="Times New Roman" w:hAnsi="Times New Roman"/>
      <w:sz w:val="24"/>
      <w:szCs w:val="24"/>
      <w:lang w:val="ru-RU"/>
    </w:rPr>
  </w:style>
  <w:style w:type="paragraph" w:customStyle="1" w:styleId="norm">
    <w:name w:val="norm"/>
    <w:basedOn w:val="Normal"/>
    <w:link w:val="normChar"/>
    <w:rsid w:val="000748B9"/>
    <w:pPr>
      <w:spacing w:line="480" w:lineRule="auto"/>
      <w:ind w:firstLine="709"/>
      <w:jc w:val="both"/>
    </w:pPr>
    <w:rPr>
      <w:sz w:val="22"/>
      <w:lang w:val="x-none"/>
    </w:rPr>
  </w:style>
  <w:style w:type="character" w:customStyle="1" w:styleId="normChar">
    <w:name w:val="norm Char"/>
    <w:link w:val="norm"/>
    <w:locked/>
    <w:rsid w:val="000748B9"/>
    <w:rPr>
      <w:rFonts w:ascii="Arial Armenian" w:eastAsia="Times New Roman" w:hAnsi="Arial Armenian" w:cs="Times New Roman"/>
      <w:szCs w:val="20"/>
      <w:lang w:val="x-none" w:eastAsia="ru-RU"/>
    </w:rPr>
  </w:style>
  <w:style w:type="paragraph" w:customStyle="1" w:styleId="tablestyle">
    <w:name w:val="tablestyle"/>
    <w:basedOn w:val="Normal"/>
    <w:rsid w:val="000748B9"/>
    <w:pPr>
      <w:spacing w:before="100" w:beforeAutospacing="1" w:after="100" w:afterAutospacing="1"/>
    </w:pPr>
    <w:rPr>
      <w:rFonts w:ascii="Times New Roman" w:hAnsi="Times New Roman"/>
      <w:sz w:val="24"/>
      <w:szCs w:val="24"/>
      <w:lang w:eastAsia="en-US"/>
    </w:rPr>
  </w:style>
  <w:style w:type="paragraph" w:styleId="BodyText">
    <w:name w:val="Body Text"/>
    <w:aliases w:val="(Main Text),date,Body Text (Main text)"/>
    <w:basedOn w:val="Normal"/>
    <w:link w:val="BodyTextChar"/>
    <w:rsid w:val="000748B9"/>
    <w:pPr>
      <w:spacing w:after="160"/>
    </w:pPr>
    <w:rPr>
      <w:rFonts w:ascii="Garamond" w:eastAsia="Batang" w:hAnsi="Garamond"/>
      <w:sz w:val="23"/>
      <w:szCs w:val="24"/>
      <w:lang w:eastAsia="ko-KR"/>
    </w:rPr>
  </w:style>
  <w:style w:type="character" w:customStyle="1" w:styleId="BodyTextChar">
    <w:name w:val="Body Text Char"/>
    <w:aliases w:val="(Main Text) Char,date Char,Body Text (Main text) Char"/>
    <w:basedOn w:val="DefaultParagraphFont"/>
    <w:link w:val="BodyText"/>
    <w:rsid w:val="000748B9"/>
    <w:rPr>
      <w:rFonts w:ascii="Garamond" w:eastAsia="Batang" w:hAnsi="Garamond" w:cs="Times New Roman"/>
      <w:sz w:val="23"/>
      <w:szCs w:val="24"/>
      <w:lang w:eastAsia="ko-KR"/>
    </w:rPr>
  </w:style>
  <w:style w:type="paragraph" w:styleId="BodyTextIndent3">
    <w:name w:val="Body Text Indent 3"/>
    <w:basedOn w:val="Normal"/>
    <w:link w:val="BodyTextIndent3Char"/>
    <w:uiPriority w:val="99"/>
    <w:unhideWhenUsed/>
    <w:rsid w:val="000748B9"/>
    <w:pPr>
      <w:spacing w:after="120"/>
      <w:ind w:left="283"/>
    </w:pPr>
    <w:rPr>
      <w:rFonts w:ascii="Arial Unicode" w:hAnsi="Arial Unicode"/>
      <w:sz w:val="16"/>
      <w:szCs w:val="16"/>
      <w:lang w:val="x-none" w:eastAsia="x-none"/>
    </w:rPr>
  </w:style>
  <w:style w:type="character" w:customStyle="1" w:styleId="BodyTextIndent3Char">
    <w:name w:val="Body Text Indent 3 Char"/>
    <w:basedOn w:val="DefaultParagraphFont"/>
    <w:link w:val="BodyTextIndent3"/>
    <w:uiPriority w:val="99"/>
    <w:rsid w:val="000748B9"/>
    <w:rPr>
      <w:rFonts w:ascii="Arial Unicode" w:eastAsia="Times New Roman" w:hAnsi="Arial Unicode" w:cs="Times New Roman"/>
      <w:sz w:val="16"/>
      <w:szCs w:val="16"/>
      <w:lang w:val="x-none" w:eastAsia="x-none"/>
    </w:rPr>
  </w:style>
  <w:style w:type="paragraph" w:customStyle="1" w:styleId="CharCharCharCharCharCharCharCharCharCharCharChar">
    <w:name w:val="Char Char Char Char Char Char Char Char Char Char Char Char"/>
    <w:basedOn w:val="Normal"/>
    <w:rsid w:val="000A2B78"/>
    <w:pPr>
      <w:spacing w:after="160" w:line="240" w:lineRule="exact"/>
    </w:pPr>
    <w:rPr>
      <w:rFonts w:ascii="Arial" w:hAnsi="Arial" w:cs="Arial"/>
      <w:lang w:eastAsia="en-US"/>
    </w:rPr>
  </w:style>
  <w:style w:type="character" w:customStyle="1" w:styleId="5">
    <w:name w:val="Основной текст5"/>
    <w:rsid w:val="000A2B78"/>
    <w:rPr>
      <w:rFonts w:ascii="Sylfaen" w:eastAsia="Sylfaen" w:hAnsi="Sylfaen" w:cs="Sylfaen" w:hint="default"/>
      <w:b w:val="0"/>
      <w:bCs w:val="0"/>
      <w:i w:val="0"/>
      <w:iCs w:val="0"/>
      <w:smallCaps w:val="0"/>
      <w:strike w:val="0"/>
      <w:dstrike w:val="0"/>
      <w:spacing w:val="0"/>
      <w:u w:val="none"/>
      <w:effect w:val="none"/>
      <w:shd w:val="clear" w:color="auto" w:fill="FFFFFF"/>
      <w:lang w:bidi="ar-SA"/>
    </w:rPr>
  </w:style>
  <w:style w:type="character" w:customStyle="1" w:styleId="Heading2Char">
    <w:name w:val="Heading 2 Char"/>
    <w:basedOn w:val="DefaultParagraphFont"/>
    <w:link w:val="Heading2"/>
    <w:uiPriority w:val="9"/>
    <w:rsid w:val="00603F9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rsid w:val="003B254E"/>
    <w:rPr>
      <w:rFonts w:ascii="Times New Roman" w:eastAsia="Times New Roman" w:hAnsi="Times New Roman" w:cs="Times New Roman"/>
      <w:b/>
      <w:bCs/>
      <w:kern w:val="36"/>
      <w:sz w:val="36"/>
      <w:szCs w:val="36"/>
      <w:lang w:val="x-none" w:eastAsia="x-none"/>
    </w:rPr>
  </w:style>
  <w:style w:type="character" w:customStyle="1" w:styleId="Heading3Char">
    <w:name w:val="Heading 3 Char"/>
    <w:basedOn w:val="DefaultParagraphFont"/>
    <w:link w:val="Heading3"/>
    <w:rsid w:val="003B254E"/>
    <w:rPr>
      <w:rFonts w:ascii="Times New Roman" w:eastAsia="Times New Roman" w:hAnsi="Times New Roman" w:cs="Times New Roman"/>
      <w:b/>
      <w:bCs/>
      <w:i/>
      <w:iCs/>
      <w:sz w:val="27"/>
      <w:szCs w:val="27"/>
      <w:lang w:val="x-none" w:eastAsia="x-none"/>
    </w:rPr>
  </w:style>
  <w:style w:type="character" w:customStyle="1" w:styleId="Heading4Char">
    <w:name w:val="Heading 4 Char"/>
    <w:basedOn w:val="DefaultParagraphFont"/>
    <w:link w:val="Heading4"/>
    <w:rsid w:val="003B254E"/>
    <w:rPr>
      <w:rFonts w:ascii="Times New Roman" w:eastAsia="Times New Roman" w:hAnsi="Times New Roman" w:cs="Times New Roman"/>
      <w:b/>
      <w:bCs/>
      <w:caps/>
      <w:sz w:val="24"/>
      <w:szCs w:val="24"/>
      <w:lang w:val="x-none" w:eastAsia="x-none"/>
    </w:rPr>
  </w:style>
  <w:style w:type="paragraph" w:styleId="Header">
    <w:name w:val="header"/>
    <w:aliases w:val="h,Header Char Char Char Char,Header Char Char Char,Header Char Char"/>
    <w:basedOn w:val="Normal"/>
    <w:link w:val="HeaderChar"/>
    <w:rsid w:val="003B254E"/>
    <w:pPr>
      <w:tabs>
        <w:tab w:val="center" w:pos="4320"/>
        <w:tab w:val="right" w:pos="8640"/>
      </w:tabs>
    </w:pPr>
  </w:style>
  <w:style w:type="character" w:customStyle="1" w:styleId="HeaderChar">
    <w:name w:val="Header Char"/>
    <w:aliases w:val="h Char,Header Char Char Char Char Char,Header Char Char Char Char1,Header Char Char Char1"/>
    <w:basedOn w:val="DefaultParagraphFont"/>
    <w:link w:val="Header"/>
    <w:rsid w:val="003B254E"/>
    <w:rPr>
      <w:rFonts w:ascii="Arial Armenian" w:eastAsia="Times New Roman" w:hAnsi="Arial Armenian" w:cs="Times New Roman"/>
      <w:sz w:val="20"/>
      <w:szCs w:val="20"/>
      <w:lang w:eastAsia="ru-RU"/>
    </w:rPr>
  </w:style>
  <w:style w:type="paragraph" w:styleId="Footer">
    <w:name w:val="footer"/>
    <w:basedOn w:val="Normal"/>
    <w:link w:val="FooterChar"/>
    <w:rsid w:val="003B254E"/>
    <w:pPr>
      <w:tabs>
        <w:tab w:val="center" w:pos="4320"/>
        <w:tab w:val="right" w:pos="8640"/>
      </w:tabs>
    </w:pPr>
  </w:style>
  <w:style w:type="character" w:customStyle="1" w:styleId="FooterChar">
    <w:name w:val="Footer Char"/>
    <w:basedOn w:val="DefaultParagraphFont"/>
    <w:link w:val="Footer"/>
    <w:rsid w:val="003B254E"/>
    <w:rPr>
      <w:rFonts w:ascii="Arial Armenian" w:eastAsia="Times New Roman" w:hAnsi="Arial Armenian" w:cs="Times New Roman"/>
      <w:sz w:val="20"/>
      <w:szCs w:val="20"/>
      <w:lang w:eastAsia="ru-RU"/>
    </w:rPr>
  </w:style>
  <w:style w:type="character" w:styleId="PageNumber">
    <w:name w:val="page number"/>
    <w:basedOn w:val="DefaultParagraphFont"/>
    <w:rsid w:val="003B254E"/>
  </w:style>
  <w:style w:type="paragraph" w:customStyle="1" w:styleId="Style15">
    <w:name w:val="Style1.5"/>
    <w:basedOn w:val="Normal"/>
    <w:rsid w:val="003B254E"/>
    <w:pPr>
      <w:spacing w:line="360" w:lineRule="auto"/>
      <w:ind w:firstLine="709"/>
      <w:jc w:val="both"/>
    </w:pPr>
    <w:rPr>
      <w:sz w:val="22"/>
    </w:rPr>
  </w:style>
  <w:style w:type="paragraph" w:customStyle="1" w:styleId="Style1">
    <w:name w:val="Style1"/>
    <w:basedOn w:val="mechtex"/>
    <w:rsid w:val="003B254E"/>
    <w:pPr>
      <w:jc w:val="both"/>
    </w:pPr>
  </w:style>
  <w:style w:type="paragraph" w:customStyle="1" w:styleId="russtyle">
    <w:name w:val="russtyle"/>
    <w:basedOn w:val="Normal"/>
    <w:rsid w:val="003B254E"/>
    <w:rPr>
      <w:rFonts w:ascii="Russian Baltica" w:hAnsi="Russian Baltica"/>
      <w:sz w:val="22"/>
    </w:rPr>
  </w:style>
  <w:style w:type="paragraph" w:customStyle="1" w:styleId="Style2">
    <w:name w:val="Style2"/>
    <w:basedOn w:val="mechtex"/>
    <w:rsid w:val="003B254E"/>
    <w:rPr>
      <w:w w:val="90"/>
    </w:rPr>
  </w:style>
  <w:style w:type="paragraph" w:customStyle="1" w:styleId="Style3">
    <w:name w:val="Style3"/>
    <w:basedOn w:val="mechtex"/>
    <w:rsid w:val="003B254E"/>
    <w:rPr>
      <w:w w:val="90"/>
    </w:rPr>
  </w:style>
  <w:style w:type="paragraph" w:customStyle="1" w:styleId="Style6">
    <w:name w:val="Style6"/>
    <w:basedOn w:val="mechtex"/>
    <w:rsid w:val="003B254E"/>
  </w:style>
  <w:style w:type="paragraph" w:styleId="HTMLPreformatted">
    <w:name w:val="HTML Preformatted"/>
    <w:basedOn w:val="Normal"/>
    <w:link w:val="HTMLPreformattedChar"/>
    <w:unhideWhenUsed/>
    <w:rsid w:val="003B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x-none" w:eastAsia="x-none"/>
    </w:rPr>
  </w:style>
  <w:style w:type="character" w:customStyle="1" w:styleId="HTMLPreformattedChar">
    <w:name w:val="HTML Preformatted Char"/>
    <w:basedOn w:val="DefaultParagraphFont"/>
    <w:link w:val="HTMLPreformatted"/>
    <w:rsid w:val="003B254E"/>
    <w:rPr>
      <w:rFonts w:ascii="Arial Unicode" w:eastAsia="Times New Roman" w:hAnsi="Arial Unicode" w:cs="Times New Roman"/>
      <w:sz w:val="20"/>
      <w:szCs w:val="20"/>
      <w:lang w:val="x-none" w:eastAsia="x-none"/>
    </w:rPr>
  </w:style>
  <w:style w:type="paragraph" w:customStyle="1" w:styleId="design">
    <w:name w:val="design"/>
    <w:basedOn w:val="Normal"/>
    <w:rsid w:val="003B254E"/>
    <w:pPr>
      <w:shd w:val="clear" w:color="auto" w:fill="F6F6F6"/>
      <w:spacing w:before="100" w:beforeAutospacing="1" w:after="100" w:afterAutospacing="1"/>
    </w:pPr>
    <w:rPr>
      <w:rFonts w:ascii="Times New Roman" w:hAnsi="Times New Roman"/>
      <w:b/>
      <w:bCs/>
      <w:i/>
      <w:iCs/>
      <w:color w:val="545454"/>
      <w:sz w:val="21"/>
      <w:szCs w:val="21"/>
      <w:lang w:eastAsia="en-US"/>
    </w:rPr>
  </w:style>
  <w:style w:type="paragraph" w:customStyle="1" w:styleId="diz">
    <w:name w:val="diz"/>
    <w:basedOn w:val="Normal"/>
    <w:rsid w:val="003B254E"/>
    <w:pPr>
      <w:shd w:val="clear" w:color="auto" w:fill="F6F6F6"/>
      <w:spacing w:before="100" w:beforeAutospacing="1" w:after="100" w:afterAutospacing="1"/>
    </w:pPr>
    <w:rPr>
      <w:rFonts w:ascii="Times New Roman" w:hAnsi="Times New Roman"/>
      <w:b/>
      <w:bCs/>
      <w:color w:val="545454"/>
      <w:sz w:val="21"/>
      <w:szCs w:val="21"/>
      <w:lang w:eastAsia="en-US"/>
    </w:rPr>
  </w:style>
  <w:style w:type="paragraph" w:customStyle="1" w:styleId="diz1">
    <w:name w:val="diz1"/>
    <w:basedOn w:val="Normal"/>
    <w:rsid w:val="003B254E"/>
    <w:pPr>
      <w:shd w:val="clear" w:color="auto" w:fill="F6F6F6"/>
      <w:spacing w:before="100" w:beforeAutospacing="1" w:after="100" w:afterAutospacing="1"/>
    </w:pPr>
    <w:rPr>
      <w:rFonts w:ascii="Times New Roman" w:hAnsi="Times New Roman"/>
      <w:b/>
      <w:bCs/>
      <w:color w:val="545454"/>
      <w:sz w:val="24"/>
      <w:szCs w:val="24"/>
      <w:lang w:eastAsia="en-US"/>
    </w:rPr>
  </w:style>
  <w:style w:type="paragraph" w:customStyle="1" w:styleId="diz2">
    <w:name w:val="diz2"/>
    <w:basedOn w:val="Normal"/>
    <w:rsid w:val="003B254E"/>
    <w:pPr>
      <w:shd w:val="clear" w:color="auto" w:fill="F6F6F6"/>
      <w:spacing w:before="100" w:beforeAutospacing="1" w:after="100" w:afterAutospacing="1"/>
    </w:pPr>
    <w:rPr>
      <w:rFonts w:ascii="Times New Roman" w:hAnsi="Times New Roman"/>
      <w:sz w:val="24"/>
      <w:szCs w:val="24"/>
      <w:lang w:eastAsia="en-US"/>
    </w:rPr>
  </w:style>
  <w:style w:type="paragraph" w:customStyle="1" w:styleId="showhide">
    <w:name w:val="showhide"/>
    <w:basedOn w:val="Normal"/>
    <w:rsid w:val="003B254E"/>
    <w:pPr>
      <w:spacing w:before="100" w:beforeAutospacing="1" w:after="100" w:afterAutospacing="1"/>
    </w:pPr>
    <w:rPr>
      <w:rFonts w:ascii="Times New Roman" w:hAnsi="Times New Roman"/>
      <w:b/>
      <w:bCs/>
      <w:color w:val="000000"/>
      <w:sz w:val="21"/>
      <w:szCs w:val="21"/>
      <w:u w:val="single"/>
      <w:lang w:eastAsia="en-US"/>
    </w:rPr>
  </w:style>
  <w:style w:type="paragraph" w:customStyle="1" w:styleId="hilite">
    <w:name w:val="hilite"/>
    <w:basedOn w:val="Normal"/>
    <w:rsid w:val="003B254E"/>
    <w:pPr>
      <w:shd w:val="clear" w:color="auto" w:fill="0A246A"/>
      <w:spacing w:before="100" w:beforeAutospacing="1" w:after="100" w:afterAutospacing="1"/>
    </w:pPr>
    <w:rPr>
      <w:rFonts w:ascii="Times New Roman" w:hAnsi="Times New Roman"/>
      <w:color w:val="FFFFFF"/>
      <w:sz w:val="24"/>
      <w:szCs w:val="24"/>
      <w:lang w:eastAsia="en-US"/>
    </w:rPr>
  </w:style>
  <w:style w:type="paragraph" w:customStyle="1" w:styleId="margin">
    <w:name w:val="margin"/>
    <w:basedOn w:val="Normal"/>
    <w:rsid w:val="003B254E"/>
    <w:pPr>
      <w:spacing w:before="100" w:beforeAutospacing="1" w:after="100" w:afterAutospacing="1"/>
    </w:pPr>
    <w:rPr>
      <w:rFonts w:ascii="Times New Roman" w:hAnsi="Times New Roman"/>
      <w:sz w:val="24"/>
      <w:szCs w:val="24"/>
      <w:lang w:eastAsia="en-US"/>
    </w:rPr>
  </w:style>
  <w:style w:type="paragraph" w:customStyle="1" w:styleId="nopadding">
    <w:name w:val="nopadding"/>
    <w:basedOn w:val="Normal"/>
    <w:rsid w:val="003B254E"/>
    <w:pPr>
      <w:spacing w:before="100" w:beforeAutospacing="1" w:after="100" w:afterAutospacing="1"/>
    </w:pPr>
    <w:rPr>
      <w:rFonts w:ascii="Times New Roman" w:hAnsi="Times New Roman"/>
      <w:sz w:val="24"/>
      <w:szCs w:val="24"/>
      <w:lang w:eastAsia="en-US"/>
    </w:rPr>
  </w:style>
  <w:style w:type="paragraph" w:customStyle="1" w:styleId="center">
    <w:name w:val="center"/>
    <w:basedOn w:val="Normal"/>
    <w:rsid w:val="003B254E"/>
    <w:pPr>
      <w:spacing w:before="100" w:beforeAutospacing="1" w:after="100" w:afterAutospacing="1"/>
      <w:jc w:val="center"/>
    </w:pPr>
    <w:rPr>
      <w:rFonts w:ascii="Times New Roman" w:hAnsi="Times New Roman"/>
      <w:sz w:val="24"/>
      <w:szCs w:val="24"/>
      <w:lang w:eastAsia="en-US"/>
    </w:rPr>
  </w:style>
  <w:style w:type="paragraph" w:customStyle="1" w:styleId="doubleborder">
    <w:name w:val="doubleborder"/>
    <w:basedOn w:val="Normal"/>
    <w:rsid w:val="003B254E"/>
    <w:pPr>
      <w:spacing w:before="750" w:after="100" w:afterAutospacing="1"/>
    </w:pPr>
    <w:rPr>
      <w:rFonts w:ascii="Times New Roman" w:hAnsi="Times New Roman"/>
      <w:sz w:val="24"/>
      <w:szCs w:val="24"/>
      <w:lang w:eastAsia="en-US"/>
    </w:rPr>
  </w:style>
  <w:style w:type="paragraph" w:customStyle="1" w:styleId="quantity">
    <w:name w:val="quantity"/>
    <w:basedOn w:val="Normal"/>
    <w:rsid w:val="003B254E"/>
    <w:pPr>
      <w:spacing w:before="100" w:beforeAutospacing="1" w:after="100" w:afterAutospacing="1"/>
    </w:pPr>
    <w:rPr>
      <w:rFonts w:ascii="Times New Roman" w:hAnsi="Times New Roman"/>
      <w:b/>
      <w:bCs/>
      <w:sz w:val="24"/>
      <w:szCs w:val="24"/>
      <w:lang w:eastAsia="en-US"/>
    </w:rPr>
  </w:style>
  <w:style w:type="paragraph" w:customStyle="1" w:styleId="frame">
    <w:name w:val="frame"/>
    <w:basedOn w:val="Normal"/>
    <w:rsid w:val="003B254E"/>
    <w:pPr>
      <w:spacing w:before="100" w:beforeAutospacing="1" w:after="100" w:afterAutospacing="1"/>
    </w:pPr>
    <w:rPr>
      <w:rFonts w:ascii="Times New Roman" w:hAnsi="Times New Roman"/>
      <w:sz w:val="24"/>
      <w:szCs w:val="24"/>
      <w:lang w:eastAsia="en-US"/>
    </w:rPr>
  </w:style>
  <w:style w:type="paragraph" w:customStyle="1" w:styleId="framebody">
    <w:name w:val="framebody"/>
    <w:basedOn w:val="Normal"/>
    <w:rsid w:val="003B254E"/>
    <w:pPr>
      <w:spacing w:before="100" w:beforeAutospacing="1" w:after="100" w:afterAutospacing="1"/>
      <w:ind w:right="-15"/>
    </w:pPr>
    <w:rPr>
      <w:rFonts w:ascii="Times New Roman" w:hAnsi="Times New Roman"/>
      <w:sz w:val="24"/>
      <w:szCs w:val="24"/>
      <w:lang w:eastAsia="en-US"/>
    </w:rPr>
  </w:style>
  <w:style w:type="paragraph" w:customStyle="1" w:styleId="frametitle">
    <w:name w:val="frametitle"/>
    <w:basedOn w:val="Normal"/>
    <w:rsid w:val="003B254E"/>
    <w:pPr>
      <w:ind w:left="15" w:right="15"/>
      <w:jc w:val="center"/>
    </w:pPr>
    <w:rPr>
      <w:rFonts w:ascii="Times New Roman" w:hAnsi="Times New Roman"/>
      <w:b/>
      <w:bCs/>
      <w:spacing w:val="45"/>
      <w:sz w:val="23"/>
      <w:szCs w:val="23"/>
      <w:lang w:eastAsia="en-US"/>
    </w:rPr>
  </w:style>
  <w:style w:type="paragraph" w:customStyle="1" w:styleId="main">
    <w:name w:val="main"/>
    <w:basedOn w:val="Normal"/>
    <w:rsid w:val="003B254E"/>
    <w:pPr>
      <w:spacing w:before="100" w:beforeAutospacing="1" w:after="100" w:afterAutospacing="1"/>
    </w:pPr>
    <w:rPr>
      <w:rFonts w:ascii="Times New Roman" w:hAnsi="Times New Roman"/>
      <w:sz w:val="24"/>
      <w:szCs w:val="24"/>
      <w:lang w:eastAsia="en-US"/>
    </w:rPr>
  </w:style>
  <w:style w:type="paragraph" w:customStyle="1" w:styleId="min-width">
    <w:name w:val="min-width"/>
    <w:basedOn w:val="Normal"/>
    <w:rsid w:val="003B254E"/>
    <w:pPr>
      <w:spacing w:before="100" w:beforeAutospacing="1" w:after="100" w:afterAutospacing="1"/>
    </w:pPr>
    <w:rPr>
      <w:rFonts w:ascii="Times New Roman" w:hAnsi="Times New Roman"/>
      <w:sz w:val="24"/>
      <w:szCs w:val="24"/>
      <w:lang w:eastAsia="en-US"/>
    </w:rPr>
  </w:style>
  <w:style w:type="paragraph" w:customStyle="1" w:styleId="wrapper">
    <w:name w:val="wrapper"/>
    <w:basedOn w:val="Normal"/>
    <w:rsid w:val="003B254E"/>
    <w:pPr>
      <w:spacing w:before="300" w:after="300"/>
      <w:ind w:left="1224" w:right="1224"/>
    </w:pPr>
    <w:rPr>
      <w:rFonts w:ascii="Times New Roman" w:hAnsi="Times New Roman"/>
      <w:sz w:val="24"/>
      <w:szCs w:val="24"/>
      <w:lang w:eastAsia="en-US"/>
    </w:rPr>
  </w:style>
  <w:style w:type="paragraph" w:customStyle="1" w:styleId="logobar">
    <w:name w:val="logobar"/>
    <w:basedOn w:val="Normal"/>
    <w:rsid w:val="003B254E"/>
    <w:pPr>
      <w:spacing w:before="100" w:beforeAutospacing="1" w:after="100" w:afterAutospacing="1"/>
    </w:pPr>
    <w:rPr>
      <w:rFonts w:ascii="Times New Roman" w:hAnsi="Times New Roman"/>
      <w:sz w:val="24"/>
      <w:szCs w:val="24"/>
      <w:lang w:eastAsia="en-US"/>
    </w:rPr>
  </w:style>
  <w:style w:type="paragraph" w:customStyle="1" w:styleId="Header1">
    <w:name w:val="Header1"/>
    <w:basedOn w:val="Normal"/>
    <w:rsid w:val="003B254E"/>
    <w:pPr>
      <w:shd w:val="clear" w:color="auto" w:fill="507DA5"/>
      <w:spacing w:before="100" w:beforeAutospacing="1" w:after="100" w:afterAutospacing="1"/>
    </w:pPr>
    <w:rPr>
      <w:rFonts w:ascii="Times New Roman" w:hAnsi="Times New Roman"/>
      <w:sz w:val="24"/>
      <w:szCs w:val="24"/>
      <w:lang w:eastAsia="en-US"/>
    </w:rPr>
  </w:style>
  <w:style w:type="paragraph" w:customStyle="1" w:styleId="mainhead">
    <w:name w:val="mainhead"/>
    <w:basedOn w:val="Normal"/>
    <w:rsid w:val="003B254E"/>
    <w:pPr>
      <w:spacing w:before="100" w:beforeAutospacing="1" w:after="100" w:afterAutospacing="1"/>
    </w:pPr>
    <w:rPr>
      <w:rFonts w:ascii="Sylfaen" w:hAnsi="Sylfaen"/>
      <w:b/>
      <w:bCs/>
      <w:caps/>
      <w:color w:val="FFFFFF"/>
      <w:sz w:val="33"/>
      <w:szCs w:val="33"/>
      <w:lang w:eastAsia="en-US"/>
    </w:rPr>
  </w:style>
  <w:style w:type="paragraph" w:customStyle="1" w:styleId="navbar">
    <w:name w:val="navbar"/>
    <w:basedOn w:val="Normal"/>
    <w:rsid w:val="003B254E"/>
    <w:pPr>
      <w:pBdr>
        <w:bottom w:val="single" w:sz="6" w:space="0" w:color="507DA5"/>
      </w:pBdr>
      <w:spacing w:before="100" w:beforeAutospacing="1" w:after="100" w:afterAutospacing="1"/>
    </w:pPr>
    <w:rPr>
      <w:rFonts w:ascii="Times New Roman" w:hAnsi="Times New Roman"/>
      <w:sz w:val="24"/>
      <w:szCs w:val="24"/>
      <w:lang w:eastAsia="en-US"/>
    </w:rPr>
  </w:style>
  <w:style w:type="paragraph" w:customStyle="1" w:styleId="content">
    <w:name w:val="content"/>
    <w:basedOn w:val="Normal"/>
    <w:rsid w:val="003B254E"/>
    <w:pPr>
      <w:spacing w:before="100" w:beforeAutospacing="1" w:after="100" w:afterAutospacing="1"/>
    </w:pPr>
    <w:rPr>
      <w:rFonts w:ascii="Times New Roman" w:hAnsi="Times New Roman"/>
      <w:sz w:val="24"/>
      <w:szCs w:val="24"/>
      <w:lang w:eastAsia="en-US"/>
    </w:rPr>
  </w:style>
  <w:style w:type="paragraph" w:customStyle="1" w:styleId="contentwrapper">
    <w:name w:val="contentwrapper"/>
    <w:basedOn w:val="Normal"/>
    <w:rsid w:val="003B254E"/>
    <w:pPr>
      <w:spacing w:before="100" w:beforeAutospacing="1" w:after="100" w:afterAutospacing="1"/>
    </w:pPr>
    <w:rPr>
      <w:rFonts w:ascii="Times New Roman" w:hAnsi="Times New Roman"/>
      <w:sz w:val="24"/>
      <w:szCs w:val="24"/>
      <w:lang w:eastAsia="en-US"/>
    </w:rPr>
  </w:style>
  <w:style w:type="paragraph" w:customStyle="1" w:styleId="contentcolumn">
    <w:name w:val="contentcolumn"/>
    <w:basedOn w:val="Normal"/>
    <w:rsid w:val="003B254E"/>
    <w:pPr>
      <w:spacing w:before="100" w:beforeAutospacing="1" w:after="100" w:afterAutospacing="1"/>
      <w:ind w:left="2448"/>
    </w:pPr>
    <w:rPr>
      <w:rFonts w:ascii="Times New Roman" w:hAnsi="Times New Roman"/>
      <w:sz w:val="24"/>
      <w:szCs w:val="24"/>
      <w:lang w:eastAsia="en-US"/>
    </w:rPr>
  </w:style>
  <w:style w:type="paragraph" w:customStyle="1" w:styleId="leftcolumn">
    <w:name w:val="leftcolumn"/>
    <w:basedOn w:val="Normal"/>
    <w:rsid w:val="003B254E"/>
    <w:pPr>
      <w:spacing w:before="100" w:beforeAutospacing="1" w:after="100" w:afterAutospacing="1"/>
      <w:ind w:left="-12240"/>
    </w:pPr>
    <w:rPr>
      <w:rFonts w:ascii="Times New Roman" w:hAnsi="Times New Roman"/>
      <w:sz w:val="24"/>
      <w:szCs w:val="24"/>
      <w:lang w:eastAsia="en-US"/>
    </w:rPr>
  </w:style>
  <w:style w:type="paragraph" w:customStyle="1" w:styleId="rightcolumn">
    <w:name w:val="rightcolumn"/>
    <w:basedOn w:val="Normal"/>
    <w:rsid w:val="003B254E"/>
    <w:pPr>
      <w:spacing w:before="100" w:beforeAutospacing="1" w:after="100" w:afterAutospacing="1"/>
      <w:ind w:left="-2448"/>
    </w:pPr>
    <w:rPr>
      <w:rFonts w:ascii="Times New Roman" w:hAnsi="Times New Roman"/>
      <w:sz w:val="24"/>
      <w:szCs w:val="24"/>
      <w:lang w:eastAsia="en-US"/>
    </w:rPr>
  </w:style>
  <w:style w:type="paragraph" w:customStyle="1" w:styleId="inner">
    <w:name w:val="inner"/>
    <w:basedOn w:val="Normal"/>
    <w:rsid w:val="003B254E"/>
    <w:pPr>
      <w:spacing w:before="300" w:after="300"/>
    </w:pPr>
    <w:rPr>
      <w:rFonts w:ascii="Times New Roman" w:hAnsi="Times New Roman"/>
      <w:sz w:val="24"/>
      <w:szCs w:val="24"/>
      <w:lang w:eastAsia="en-US"/>
    </w:rPr>
  </w:style>
  <w:style w:type="paragraph" w:customStyle="1" w:styleId="booksthumbs">
    <w:name w:val="booksthumbs"/>
    <w:basedOn w:val="Normal"/>
    <w:rsid w:val="003B254E"/>
    <w:pPr>
      <w:spacing w:before="100" w:beforeAutospacing="1" w:after="100" w:afterAutospacing="1"/>
    </w:pPr>
    <w:rPr>
      <w:rFonts w:ascii="Times New Roman" w:hAnsi="Times New Roman"/>
      <w:sz w:val="15"/>
      <w:szCs w:val="15"/>
      <w:lang w:eastAsia="en-US"/>
    </w:rPr>
  </w:style>
  <w:style w:type="paragraph" w:customStyle="1" w:styleId="bannersblock">
    <w:name w:val="bannersblock"/>
    <w:basedOn w:val="Normal"/>
    <w:rsid w:val="003B254E"/>
    <w:pPr>
      <w:spacing w:before="150" w:after="150"/>
      <w:ind w:left="75" w:right="75"/>
    </w:pPr>
    <w:rPr>
      <w:rFonts w:ascii="Times New Roman" w:hAnsi="Times New Roman"/>
      <w:sz w:val="24"/>
      <w:szCs w:val="24"/>
      <w:lang w:eastAsia="en-US"/>
    </w:rPr>
  </w:style>
  <w:style w:type="paragraph" w:customStyle="1" w:styleId="row">
    <w:name w:val="row"/>
    <w:basedOn w:val="Normal"/>
    <w:rsid w:val="003B254E"/>
    <w:pPr>
      <w:spacing w:before="100" w:beforeAutospacing="1" w:after="100" w:afterAutospacing="1"/>
    </w:pPr>
    <w:rPr>
      <w:rFonts w:ascii="Times New Roman" w:hAnsi="Times New Roman"/>
      <w:sz w:val="24"/>
      <w:szCs w:val="24"/>
      <w:lang w:eastAsia="en-US"/>
    </w:rPr>
  </w:style>
  <w:style w:type="paragraph" w:customStyle="1" w:styleId="buttons">
    <w:name w:val="buttons"/>
    <w:basedOn w:val="Normal"/>
    <w:rsid w:val="003B254E"/>
    <w:pPr>
      <w:spacing w:before="300" w:after="100" w:afterAutospacing="1"/>
    </w:pPr>
    <w:rPr>
      <w:rFonts w:ascii="Times New Roman" w:hAnsi="Times New Roman"/>
      <w:sz w:val="24"/>
      <w:szCs w:val="24"/>
      <w:lang w:eastAsia="en-US"/>
    </w:rPr>
  </w:style>
  <w:style w:type="paragraph" w:customStyle="1" w:styleId="halfrow">
    <w:name w:val="halfrow"/>
    <w:basedOn w:val="Normal"/>
    <w:rsid w:val="003B254E"/>
    <w:pPr>
      <w:spacing w:before="100" w:beforeAutospacing="1" w:after="100" w:afterAutospacing="1"/>
    </w:pPr>
    <w:rPr>
      <w:rFonts w:ascii="Times New Roman" w:hAnsi="Times New Roman"/>
      <w:sz w:val="24"/>
      <w:szCs w:val="24"/>
      <w:lang w:eastAsia="en-US"/>
    </w:rPr>
  </w:style>
  <w:style w:type="paragraph" w:customStyle="1" w:styleId="cell">
    <w:name w:val="cell"/>
    <w:basedOn w:val="Normal"/>
    <w:rsid w:val="003B254E"/>
    <w:pPr>
      <w:spacing w:after="75"/>
      <w:ind w:left="75" w:right="75"/>
      <w:jc w:val="center"/>
    </w:pPr>
    <w:rPr>
      <w:rFonts w:ascii="Times New Roman" w:hAnsi="Times New Roman"/>
      <w:sz w:val="24"/>
      <w:szCs w:val="24"/>
      <w:lang w:eastAsia="en-US"/>
    </w:rPr>
  </w:style>
  <w:style w:type="paragraph" w:customStyle="1" w:styleId="resultstable">
    <w:name w:val="resultstable"/>
    <w:basedOn w:val="Normal"/>
    <w:rsid w:val="003B254E"/>
    <w:pPr>
      <w:spacing w:before="100" w:beforeAutospacing="1" w:after="100" w:afterAutospacing="1"/>
    </w:pPr>
    <w:rPr>
      <w:rFonts w:ascii="Times New Roman" w:hAnsi="Times New Roman"/>
      <w:sz w:val="18"/>
      <w:szCs w:val="18"/>
      <w:lang w:eastAsia="en-US"/>
    </w:rPr>
  </w:style>
  <w:style w:type="paragraph" w:customStyle="1" w:styleId="documentwrapper">
    <w:name w:val="documentwrapper"/>
    <w:basedOn w:val="Normal"/>
    <w:rsid w:val="003B254E"/>
    <w:rPr>
      <w:rFonts w:ascii="Times New Roman" w:hAnsi="Times New Roman"/>
      <w:sz w:val="24"/>
      <w:szCs w:val="24"/>
      <w:lang w:eastAsia="en-US"/>
    </w:rPr>
  </w:style>
  <w:style w:type="paragraph" w:customStyle="1" w:styleId="documentheader">
    <w:name w:val="documentheader"/>
    <w:basedOn w:val="Normal"/>
    <w:rsid w:val="003B254E"/>
    <w:pPr>
      <w:spacing w:before="100" w:beforeAutospacing="1" w:after="150"/>
    </w:pPr>
    <w:rPr>
      <w:rFonts w:ascii="Times New Roman" w:hAnsi="Times New Roman"/>
      <w:sz w:val="24"/>
      <w:szCs w:val="24"/>
      <w:lang w:eastAsia="en-US"/>
    </w:rPr>
  </w:style>
  <w:style w:type="paragraph" w:customStyle="1" w:styleId="documentbody">
    <w:name w:val="documentbody"/>
    <w:basedOn w:val="Normal"/>
    <w:rsid w:val="003B254E"/>
    <w:pPr>
      <w:shd w:val="clear" w:color="auto" w:fill="FFFFFF"/>
      <w:spacing w:before="100" w:beforeAutospacing="1" w:after="100" w:afterAutospacing="1"/>
    </w:pPr>
    <w:rPr>
      <w:rFonts w:ascii="Times New Roman" w:hAnsi="Times New Roman"/>
      <w:sz w:val="24"/>
      <w:szCs w:val="24"/>
      <w:lang w:eastAsia="en-US"/>
    </w:rPr>
  </w:style>
  <w:style w:type="paragraph" w:customStyle="1" w:styleId="innertube">
    <w:name w:val="innertube"/>
    <w:basedOn w:val="Normal"/>
    <w:rsid w:val="003B254E"/>
    <w:pPr>
      <w:spacing w:before="300" w:after="300"/>
    </w:pPr>
    <w:rPr>
      <w:rFonts w:ascii="Arial" w:hAnsi="Arial" w:cs="Arial"/>
      <w:sz w:val="24"/>
      <w:szCs w:val="24"/>
      <w:lang w:eastAsia="en-US"/>
    </w:rPr>
  </w:style>
  <w:style w:type="paragraph" w:customStyle="1" w:styleId="watermarkon">
    <w:name w:val="watermarkon"/>
    <w:basedOn w:val="Normal"/>
    <w:rsid w:val="003B254E"/>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eastAsia="en-US"/>
    </w:rPr>
  </w:style>
  <w:style w:type="paragraph" w:customStyle="1" w:styleId="framelawlist">
    <w:name w:val="framelawlist"/>
    <w:basedOn w:val="Normal"/>
    <w:rsid w:val="003B254E"/>
    <w:pPr>
      <w:spacing w:before="100" w:beforeAutospacing="1" w:after="100" w:afterAutospacing="1"/>
    </w:pPr>
    <w:rPr>
      <w:rFonts w:ascii="Times New Roman" w:hAnsi="Times New Roman"/>
      <w:sz w:val="24"/>
      <w:szCs w:val="24"/>
      <w:lang w:eastAsia="en-US"/>
    </w:rPr>
  </w:style>
  <w:style w:type="paragraph" w:customStyle="1" w:styleId="Footer1">
    <w:name w:val="Footer1"/>
    <w:basedOn w:val="Normal"/>
    <w:rsid w:val="003B254E"/>
    <w:pPr>
      <w:spacing w:before="45" w:after="100" w:afterAutospacing="1"/>
    </w:pPr>
    <w:rPr>
      <w:rFonts w:ascii="Times New Roman" w:hAnsi="Times New Roman"/>
      <w:color w:val="1C5180"/>
      <w:sz w:val="15"/>
      <w:szCs w:val="15"/>
      <w:lang w:eastAsia="en-US"/>
    </w:rPr>
  </w:style>
  <w:style w:type="paragraph" w:customStyle="1" w:styleId="framewrapper">
    <w:name w:val="framewrapper"/>
    <w:basedOn w:val="Normal"/>
    <w:rsid w:val="003B254E"/>
    <w:pPr>
      <w:spacing w:before="100" w:beforeAutospacing="1" w:after="100" w:afterAutospacing="1"/>
    </w:pPr>
    <w:rPr>
      <w:rFonts w:ascii="Times New Roman" w:hAnsi="Times New Roman"/>
      <w:sz w:val="24"/>
      <w:szCs w:val="24"/>
      <w:lang w:eastAsia="en-US"/>
    </w:rPr>
  </w:style>
  <w:style w:type="paragraph" w:customStyle="1" w:styleId="tabwndselected">
    <w:name w:val="tabwndselected"/>
    <w:basedOn w:val="Normal"/>
    <w:rsid w:val="003B254E"/>
    <w:pPr>
      <w:spacing w:before="100" w:beforeAutospacing="1" w:after="100" w:afterAutospacing="1"/>
    </w:pPr>
    <w:rPr>
      <w:rFonts w:ascii="Times New Roman" w:hAnsi="Times New Roman"/>
      <w:sz w:val="24"/>
      <w:szCs w:val="24"/>
      <w:lang w:eastAsia="en-US"/>
    </w:rPr>
  </w:style>
  <w:style w:type="paragraph" w:customStyle="1" w:styleId="tabwnd">
    <w:name w:val="tabwnd"/>
    <w:basedOn w:val="Normal"/>
    <w:rsid w:val="003B254E"/>
    <w:pPr>
      <w:spacing w:before="100" w:beforeAutospacing="1" w:after="100" w:afterAutospacing="1"/>
    </w:pPr>
    <w:rPr>
      <w:rFonts w:ascii="Times New Roman" w:hAnsi="Times New Roman"/>
      <w:vanish/>
      <w:sz w:val="24"/>
      <w:szCs w:val="24"/>
      <w:lang w:eastAsia="en-US"/>
    </w:rPr>
  </w:style>
  <w:style w:type="paragraph" w:customStyle="1" w:styleId="frameborder">
    <w:name w:val="frameborder"/>
    <w:basedOn w:val="Normal"/>
    <w:rsid w:val="003B254E"/>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eastAsia="en-US"/>
    </w:rPr>
  </w:style>
  <w:style w:type="paragraph" w:customStyle="1" w:styleId="languagebutton">
    <w:name w:val="language_button"/>
    <w:basedOn w:val="Normal"/>
    <w:rsid w:val="003B254E"/>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eastAsia="en-US"/>
    </w:rPr>
  </w:style>
  <w:style w:type="paragraph" w:customStyle="1" w:styleId="languagebuttonselected">
    <w:name w:val="language_button_selected"/>
    <w:basedOn w:val="Normal"/>
    <w:rsid w:val="003B254E"/>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eastAsia="en-US"/>
    </w:rPr>
  </w:style>
  <w:style w:type="paragraph" w:customStyle="1" w:styleId="langswitches">
    <w:name w:val="langswitches"/>
    <w:basedOn w:val="Normal"/>
    <w:rsid w:val="003B254E"/>
    <w:pPr>
      <w:spacing w:before="60" w:after="100" w:afterAutospacing="1"/>
    </w:pPr>
    <w:rPr>
      <w:rFonts w:ascii="Times New Roman" w:hAnsi="Times New Roman"/>
      <w:sz w:val="24"/>
      <w:szCs w:val="24"/>
      <w:lang w:eastAsia="en-US"/>
    </w:rPr>
  </w:style>
  <w:style w:type="paragraph" w:customStyle="1" w:styleId="labelmarkwords">
    <w:name w:val="labelmarkwords"/>
    <w:basedOn w:val="Normal"/>
    <w:rsid w:val="003B254E"/>
    <w:pPr>
      <w:spacing w:before="100" w:beforeAutospacing="1" w:after="100" w:afterAutospacing="1"/>
      <w:ind w:right="150"/>
    </w:pPr>
    <w:rPr>
      <w:rFonts w:ascii="Times New Roman" w:hAnsi="Times New Roman"/>
      <w:spacing w:val="15"/>
      <w:sz w:val="15"/>
      <w:szCs w:val="15"/>
      <w:vertAlign w:val="superscript"/>
      <w:lang w:eastAsia="en-US"/>
    </w:rPr>
  </w:style>
  <w:style w:type="paragraph" w:customStyle="1" w:styleId="modalbg">
    <w:name w:val="modal_bg"/>
    <w:basedOn w:val="Normal"/>
    <w:rsid w:val="003B254E"/>
    <w:pPr>
      <w:spacing w:before="100" w:beforeAutospacing="1" w:after="100" w:afterAutospacing="1"/>
    </w:pPr>
    <w:rPr>
      <w:rFonts w:ascii="Times New Roman" w:hAnsi="Times New Roman"/>
      <w:sz w:val="24"/>
      <w:szCs w:val="24"/>
      <w:lang w:eastAsia="en-US"/>
    </w:rPr>
  </w:style>
  <w:style w:type="paragraph" w:customStyle="1" w:styleId="plpopup">
    <w:name w:val="pl_popup"/>
    <w:basedOn w:val="Normal"/>
    <w:rsid w:val="003B254E"/>
    <w:pPr>
      <w:spacing w:before="100" w:beforeAutospacing="1" w:after="100" w:afterAutospacing="1"/>
    </w:pPr>
    <w:rPr>
      <w:rFonts w:ascii="Times New Roman" w:hAnsi="Times New Roman"/>
      <w:sz w:val="24"/>
      <w:szCs w:val="24"/>
      <w:lang w:eastAsia="en-US"/>
    </w:rPr>
  </w:style>
  <w:style w:type="paragraph" w:customStyle="1" w:styleId="plpopuptop">
    <w:name w:val="pl_popup_top"/>
    <w:basedOn w:val="Normal"/>
    <w:rsid w:val="003B254E"/>
    <w:pPr>
      <w:shd w:val="clear" w:color="auto" w:fill="FFFFFF"/>
      <w:spacing w:before="100" w:beforeAutospacing="1" w:after="100" w:afterAutospacing="1"/>
    </w:pPr>
    <w:rPr>
      <w:rFonts w:ascii="Times New Roman" w:hAnsi="Times New Roman"/>
      <w:color w:val="666666"/>
      <w:sz w:val="24"/>
      <w:szCs w:val="24"/>
      <w:lang w:eastAsia="en-US"/>
    </w:rPr>
  </w:style>
  <w:style w:type="paragraph" w:customStyle="1" w:styleId="plpopupbottom">
    <w:name w:val="pl_popup_bottom"/>
    <w:basedOn w:val="Normal"/>
    <w:rsid w:val="003B254E"/>
    <w:pPr>
      <w:pBdr>
        <w:top w:val="single" w:sz="6" w:space="8" w:color="BAD492"/>
      </w:pBdr>
      <w:shd w:val="clear" w:color="auto" w:fill="E2E8ED"/>
      <w:spacing w:before="100" w:beforeAutospacing="1" w:after="100" w:afterAutospacing="1"/>
      <w:jc w:val="center"/>
    </w:pPr>
    <w:rPr>
      <w:rFonts w:ascii="Times New Roman" w:hAnsi="Times New Roman"/>
      <w:sz w:val="24"/>
      <w:szCs w:val="24"/>
      <w:lang w:eastAsia="en-US"/>
    </w:rPr>
  </w:style>
  <w:style w:type="paragraph" w:customStyle="1" w:styleId="clear">
    <w:name w:val="clear"/>
    <w:basedOn w:val="Normal"/>
    <w:rsid w:val="003B254E"/>
    <w:pPr>
      <w:spacing w:before="100" w:beforeAutospacing="1" w:after="100" w:afterAutospacing="1"/>
    </w:pPr>
    <w:rPr>
      <w:rFonts w:ascii="Times New Roman" w:hAnsi="Times New Roman"/>
      <w:sz w:val="24"/>
      <w:szCs w:val="24"/>
      <w:lang w:eastAsia="en-US"/>
    </w:rPr>
  </w:style>
  <w:style w:type="paragraph" w:customStyle="1" w:styleId="publicationsyearselector">
    <w:name w:val="publicationsyearselector"/>
    <w:basedOn w:val="Normal"/>
    <w:rsid w:val="003B254E"/>
    <w:pPr>
      <w:spacing w:before="100" w:beforeAutospacing="1" w:after="100" w:afterAutospacing="1"/>
    </w:pPr>
    <w:rPr>
      <w:rFonts w:ascii="Times New Roman" w:hAnsi="Times New Roman"/>
      <w:sz w:val="24"/>
      <w:szCs w:val="24"/>
      <w:lang w:eastAsia="en-US"/>
    </w:rPr>
  </w:style>
  <w:style w:type="paragraph" w:customStyle="1" w:styleId="logo">
    <w:name w:val="logo"/>
    <w:basedOn w:val="Normal"/>
    <w:rsid w:val="003B254E"/>
    <w:pPr>
      <w:spacing w:before="100" w:beforeAutospacing="1" w:after="100" w:afterAutospacing="1"/>
    </w:pPr>
    <w:rPr>
      <w:rFonts w:ascii="Times New Roman" w:hAnsi="Times New Roman"/>
      <w:sz w:val="24"/>
      <w:szCs w:val="24"/>
      <w:lang w:eastAsia="en-US"/>
    </w:rPr>
  </w:style>
  <w:style w:type="paragraph" w:customStyle="1" w:styleId="plpopuptext">
    <w:name w:val="pl_popup_text"/>
    <w:basedOn w:val="Normal"/>
    <w:rsid w:val="003B254E"/>
    <w:pPr>
      <w:spacing w:before="100" w:beforeAutospacing="1" w:after="100" w:afterAutospacing="1"/>
    </w:pPr>
    <w:rPr>
      <w:rFonts w:ascii="Times New Roman" w:hAnsi="Times New Roman"/>
      <w:sz w:val="24"/>
      <w:szCs w:val="24"/>
      <w:lang w:eastAsia="en-US"/>
    </w:rPr>
  </w:style>
  <w:style w:type="paragraph" w:customStyle="1" w:styleId="bcolor">
    <w:name w:val="bcolor"/>
    <w:basedOn w:val="Normal"/>
    <w:rsid w:val="003B254E"/>
    <w:pPr>
      <w:shd w:val="clear" w:color="auto" w:fill="FFFFFF"/>
      <w:spacing w:before="100" w:beforeAutospacing="1" w:after="100" w:afterAutospacing="1"/>
    </w:pPr>
    <w:rPr>
      <w:rFonts w:ascii="Times New Roman" w:hAnsi="Times New Roman"/>
      <w:sz w:val="24"/>
      <w:szCs w:val="24"/>
      <w:lang w:eastAsia="en-US"/>
    </w:rPr>
  </w:style>
  <w:style w:type="paragraph" w:customStyle="1" w:styleId="frame1">
    <w:name w:val="frame1"/>
    <w:basedOn w:val="Normal"/>
    <w:rsid w:val="003B254E"/>
    <w:pPr>
      <w:spacing w:before="150" w:after="150"/>
      <w:ind w:left="1468" w:right="1468"/>
      <w:jc w:val="center"/>
    </w:pPr>
    <w:rPr>
      <w:rFonts w:ascii="Times New Roman" w:hAnsi="Times New Roman"/>
      <w:sz w:val="24"/>
      <w:szCs w:val="24"/>
      <w:lang w:eastAsia="en-US"/>
    </w:rPr>
  </w:style>
  <w:style w:type="paragraph" w:customStyle="1" w:styleId="logo1">
    <w:name w:val="logo1"/>
    <w:basedOn w:val="Normal"/>
    <w:rsid w:val="003B254E"/>
    <w:pPr>
      <w:spacing w:before="100" w:beforeAutospacing="1" w:after="100" w:afterAutospacing="1"/>
    </w:pPr>
    <w:rPr>
      <w:rFonts w:ascii="Times New Roman" w:hAnsi="Times New Roman"/>
      <w:sz w:val="24"/>
      <w:szCs w:val="24"/>
      <w:lang w:eastAsia="en-US"/>
    </w:rPr>
  </w:style>
  <w:style w:type="paragraph" w:customStyle="1" w:styleId="logobar1">
    <w:name w:val="logobar1"/>
    <w:basedOn w:val="Normal"/>
    <w:rsid w:val="003B254E"/>
    <w:pPr>
      <w:spacing w:before="100" w:beforeAutospacing="1" w:after="100" w:afterAutospacing="1"/>
    </w:pPr>
    <w:rPr>
      <w:rFonts w:ascii="Times New Roman" w:hAnsi="Times New Roman"/>
      <w:sz w:val="24"/>
      <w:szCs w:val="24"/>
      <w:lang w:eastAsia="en-US"/>
    </w:rPr>
  </w:style>
  <w:style w:type="paragraph" w:customStyle="1" w:styleId="logo2">
    <w:name w:val="logo2"/>
    <w:basedOn w:val="Normal"/>
    <w:rsid w:val="003B254E"/>
    <w:pPr>
      <w:ind w:left="450" w:right="450"/>
    </w:pPr>
    <w:rPr>
      <w:rFonts w:ascii="Times New Roman" w:hAnsi="Times New Roman"/>
      <w:sz w:val="24"/>
      <w:szCs w:val="24"/>
      <w:lang w:eastAsia="en-US"/>
    </w:rPr>
  </w:style>
  <w:style w:type="paragraph" w:customStyle="1" w:styleId="langswitches1">
    <w:name w:val="langswitches1"/>
    <w:basedOn w:val="Normal"/>
    <w:rsid w:val="003B254E"/>
    <w:pPr>
      <w:ind w:left="450" w:right="450"/>
    </w:pPr>
    <w:rPr>
      <w:rFonts w:ascii="Times New Roman" w:hAnsi="Times New Roman"/>
      <w:sz w:val="24"/>
      <w:szCs w:val="24"/>
      <w:lang w:eastAsia="en-US"/>
    </w:rPr>
  </w:style>
  <w:style w:type="paragraph" w:customStyle="1" w:styleId="plpopuptext1">
    <w:name w:val="pl_popup_text1"/>
    <w:basedOn w:val="Normal"/>
    <w:rsid w:val="003B254E"/>
    <w:pPr>
      <w:spacing w:before="75" w:after="100" w:afterAutospacing="1"/>
      <w:ind w:left="150"/>
    </w:pPr>
    <w:rPr>
      <w:rFonts w:ascii="Times New Roman" w:hAnsi="Times New Roman"/>
      <w:lang w:eastAsia="en-US"/>
    </w:rPr>
  </w:style>
  <w:style w:type="paragraph" w:styleId="z-TopofForm">
    <w:name w:val="HTML Top of Form"/>
    <w:basedOn w:val="Normal"/>
    <w:next w:val="Normal"/>
    <w:link w:val="z-TopofFormChar"/>
    <w:hidden/>
    <w:unhideWhenUsed/>
    <w:rsid w:val="003B254E"/>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rsid w:val="003B254E"/>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nhideWhenUsed/>
    <w:rsid w:val="003B254E"/>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rsid w:val="003B254E"/>
    <w:rPr>
      <w:rFonts w:ascii="Arial" w:eastAsia="Times New Roman" w:hAnsi="Arial" w:cs="Times New Roman"/>
      <w:vanish/>
      <w:sz w:val="16"/>
      <w:szCs w:val="16"/>
      <w:lang w:val="x-none" w:eastAsia="x-none"/>
    </w:rPr>
  </w:style>
  <w:style w:type="paragraph" w:styleId="CommentText">
    <w:name w:val="annotation text"/>
    <w:basedOn w:val="Normal"/>
    <w:link w:val="CommentTextChar"/>
    <w:uiPriority w:val="99"/>
    <w:unhideWhenUsed/>
    <w:rsid w:val="003B254E"/>
    <w:pPr>
      <w:spacing w:after="200"/>
    </w:pPr>
    <w:rPr>
      <w:rFonts w:ascii="Calibri" w:eastAsia="Calibri" w:hAnsi="Calibri"/>
      <w:lang w:val="x-none" w:eastAsia="x-none"/>
    </w:rPr>
  </w:style>
  <w:style w:type="character" w:customStyle="1" w:styleId="CommentTextChar">
    <w:name w:val="Comment Text Char"/>
    <w:basedOn w:val="DefaultParagraphFont"/>
    <w:link w:val="CommentText"/>
    <w:uiPriority w:val="99"/>
    <w:rsid w:val="003B254E"/>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3B254E"/>
    <w:rPr>
      <w:b/>
      <w:bCs/>
    </w:rPr>
  </w:style>
  <w:style w:type="character" w:customStyle="1" w:styleId="CommentSubjectChar">
    <w:name w:val="Comment Subject Char"/>
    <w:basedOn w:val="CommentTextChar"/>
    <w:link w:val="CommentSubject"/>
    <w:rsid w:val="003B254E"/>
    <w:rPr>
      <w:rFonts w:ascii="Calibri" w:eastAsia="Calibri" w:hAnsi="Calibri" w:cs="Times New Roman"/>
      <w:b/>
      <w:bCs/>
      <w:sz w:val="20"/>
      <w:szCs w:val="20"/>
      <w:lang w:val="x-none" w:eastAsia="x-none"/>
    </w:rPr>
  </w:style>
  <w:style w:type="paragraph" w:styleId="FootnoteText">
    <w:name w:val="footnote text"/>
    <w:basedOn w:val="Normal"/>
    <w:link w:val="FootnoteTextChar"/>
    <w:uiPriority w:val="99"/>
    <w:unhideWhenUsed/>
    <w:rsid w:val="003B254E"/>
    <w:rPr>
      <w:rFonts w:ascii="Calibri" w:eastAsia="Calibri" w:hAnsi="Calibri"/>
      <w:lang w:val="x-none" w:eastAsia="x-none"/>
    </w:rPr>
  </w:style>
  <w:style w:type="character" w:customStyle="1" w:styleId="FootnoteTextChar">
    <w:name w:val="Footnote Text Char"/>
    <w:basedOn w:val="DefaultParagraphFont"/>
    <w:link w:val="FootnoteText"/>
    <w:uiPriority w:val="99"/>
    <w:rsid w:val="003B254E"/>
    <w:rPr>
      <w:rFonts w:ascii="Calibri" w:eastAsia="Calibri" w:hAnsi="Calibri" w:cs="Times New Roman"/>
      <w:sz w:val="20"/>
      <w:szCs w:val="20"/>
      <w:lang w:val="x-none" w:eastAsia="x-none"/>
    </w:rPr>
  </w:style>
  <w:style w:type="character" w:customStyle="1" w:styleId="BodyTextChar1">
    <w:name w:val="Body Text Char1"/>
    <w:basedOn w:val="DefaultParagraphFont"/>
    <w:uiPriority w:val="99"/>
    <w:rsid w:val="003B254E"/>
    <w:rPr>
      <w:rFonts w:ascii="Arial Armenian" w:eastAsia="Times New Roman" w:hAnsi="Arial Armenian" w:cs="Times New Roman"/>
      <w:sz w:val="20"/>
      <w:szCs w:val="20"/>
      <w:lang w:eastAsia="ru-RU"/>
    </w:rPr>
  </w:style>
  <w:style w:type="paragraph" w:styleId="BodyText2">
    <w:name w:val="Body Text 2"/>
    <w:basedOn w:val="Normal"/>
    <w:link w:val="BodyText2Char"/>
    <w:uiPriority w:val="99"/>
    <w:unhideWhenUsed/>
    <w:rsid w:val="003B254E"/>
    <w:pPr>
      <w:spacing w:after="120" w:line="480" w:lineRule="auto"/>
    </w:pPr>
    <w:rPr>
      <w:sz w:val="24"/>
      <w:szCs w:val="24"/>
      <w:lang w:val="x-none" w:eastAsia="x-none"/>
    </w:rPr>
  </w:style>
  <w:style w:type="character" w:customStyle="1" w:styleId="BodyText2Char">
    <w:name w:val="Body Text 2 Char"/>
    <w:basedOn w:val="DefaultParagraphFont"/>
    <w:link w:val="BodyText2"/>
    <w:uiPriority w:val="99"/>
    <w:rsid w:val="003B254E"/>
    <w:rPr>
      <w:rFonts w:ascii="Arial Armenian" w:eastAsia="Times New Roman" w:hAnsi="Arial Armenian" w:cs="Times New Roman"/>
      <w:sz w:val="24"/>
      <w:szCs w:val="24"/>
      <w:lang w:val="x-none" w:eastAsia="x-none"/>
    </w:rPr>
  </w:style>
  <w:style w:type="character" w:customStyle="1" w:styleId="apple-style-span">
    <w:name w:val="apple-style-span"/>
    <w:basedOn w:val="DefaultParagraphFont"/>
    <w:rsid w:val="003B254E"/>
  </w:style>
  <w:style w:type="character" w:customStyle="1" w:styleId="FontStyle22">
    <w:name w:val="Font Style22"/>
    <w:rsid w:val="003B254E"/>
    <w:rPr>
      <w:rFonts w:ascii="Sylfaen" w:hAnsi="Sylfaen" w:cs="Sylfaen" w:hint="default"/>
      <w:sz w:val="22"/>
      <w:szCs w:val="22"/>
    </w:rPr>
  </w:style>
  <w:style w:type="paragraph" w:styleId="BodyTextIndent2">
    <w:name w:val="Body Text Indent 2"/>
    <w:basedOn w:val="Normal"/>
    <w:link w:val="BodyTextIndent2Char"/>
    <w:unhideWhenUsed/>
    <w:rsid w:val="003B254E"/>
    <w:pPr>
      <w:spacing w:after="120" w:line="480" w:lineRule="auto"/>
      <w:ind w:left="283"/>
    </w:pPr>
    <w:rPr>
      <w:rFonts w:ascii="Calibri" w:eastAsia="Calibri" w:hAnsi="Calibri"/>
      <w:sz w:val="22"/>
      <w:szCs w:val="22"/>
      <w:lang w:val="x-none" w:eastAsia="x-none"/>
    </w:rPr>
  </w:style>
  <w:style w:type="character" w:customStyle="1" w:styleId="BodyTextIndent2Char">
    <w:name w:val="Body Text Indent 2 Char"/>
    <w:basedOn w:val="DefaultParagraphFont"/>
    <w:link w:val="BodyTextIndent2"/>
    <w:rsid w:val="003B254E"/>
    <w:rPr>
      <w:rFonts w:ascii="Calibri" w:eastAsia="Calibri" w:hAnsi="Calibri" w:cs="Times New Roman"/>
      <w:lang w:val="x-none" w:eastAsia="x-none"/>
    </w:rPr>
  </w:style>
  <w:style w:type="paragraph" w:styleId="BodyTextIndent">
    <w:name w:val="Body Text Indent"/>
    <w:basedOn w:val="Normal"/>
    <w:link w:val="BodyTextIndentChar"/>
    <w:unhideWhenUsed/>
    <w:rsid w:val="003B254E"/>
    <w:pPr>
      <w:spacing w:after="120"/>
      <w:ind w:left="283"/>
    </w:pPr>
    <w:rPr>
      <w:rFonts w:ascii="Times New Roman" w:hAnsi="Times New Roman"/>
      <w:sz w:val="24"/>
      <w:szCs w:val="24"/>
      <w:lang w:val="x-none" w:eastAsia="x-none"/>
    </w:rPr>
  </w:style>
  <w:style w:type="character" w:customStyle="1" w:styleId="BodyTextIndentChar">
    <w:name w:val="Body Text Indent Char"/>
    <w:basedOn w:val="DefaultParagraphFont"/>
    <w:link w:val="BodyTextIndent"/>
    <w:rsid w:val="003B254E"/>
    <w:rPr>
      <w:rFonts w:ascii="Times New Roman" w:eastAsia="Times New Roman" w:hAnsi="Times New Roman" w:cs="Times New Roman"/>
      <w:sz w:val="24"/>
      <w:szCs w:val="24"/>
      <w:lang w:val="x-none" w:eastAsia="x-none"/>
    </w:rPr>
  </w:style>
  <w:style w:type="paragraph" w:styleId="Title">
    <w:name w:val="Title"/>
    <w:basedOn w:val="Normal"/>
    <w:link w:val="TitleChar"/>
    <w:qFormat/>
    <w:rsid w:val="003B254E"/>
    <w:pPr>
      <w:ind w:right="-432" w:firstLine="567"/>
      <w:jc w:val="center"/>
    </w:pPr>
    <w:rPr>
      <w:rFonts w:ascii="Arial LatArm" w:hAnsi="Arial LatArm"/>
      <w:b/>
      <w:sz w:val="24"/>
      <w:lang w:val="x-none" w:eastAsia="x-none"/>
    </w:rPr>
  </w:style>
  <w:style w:type="character" w:customStyle="1" w:styleId="TitleChar">
    <w:name w:val="Title Char"/>
    <w:basedOn w:val="DefaultParagraphFont"/>
    <w:link w:val="Title"/>
    <w:rsid w:val="003B254E"/>
    <w:rPr>
      <w:rFonts w:ascii="Arial LatArm" w:eastAsia="Times New Roman" w:hAnsi="Arial LatArm" w:cs="Times New Roman"/>
      <w:b/>
      <w:sz w:val="24"/>
      <w:szCs w:val="20"/>
      <w:lang w:val="x-none" w:eastAsia="x-none"/>
    </w:rPr>
  </w:style>
  <w:style w:type="paragraph" w:customStyle="1" w:styleId="2">
    <w:name w:val="Знак Знак2"/>
    <w:basedOn w:val="Normal"/>
    <w:rsid w:val="003B254E"/>
    <w:pPr>
      <w:spacing w:after="160" w:line="240" w:lineRule="exact"/>
    </w:pPr>
    <w:rPr>
      <w:rFonts w:ascii="Verdana" w:hAnsi="Verdana" w:cs="Verdana"/>
      <w:noProof/>
      <w:lang w:eastAsia="en-US"/>
    </w:rPr>
  </w:style>
  <w:style w:type="paragraph" w:styleId="NoSpacing">
    <w:name w:val="No Spacing"/>
    <w:link w:val="NoSpacingChar"/>
    <w:uiPriority w:val="99"/>
    <w:qFormat/>
    <w:rsid w:val="003B254E"/>
    <w:pPr>
      <w:spacing w:after="0" w:line="240" w:lineRule="auto"/>
    </w:pPr>
    <w:rPr>
      <w:rFonts w:ascii="Calibri" w:eastAsia="Times New Roman" w:hAnsi="Calibri" w:cs="Times New Roman"/>
      <w:lang w:val="ru-RU" w:eastAsia="ru-RU"/>
    </w:rPr>
  </w:style>
  <w:style w:type="paragraph" w:customStyle="1" w:styleId="Text">
    <w:name w:val="Text"/>
    <w:basedOn w:val="Normal"/>
    <w:rsid w:val="003B254E"/>
    <w:pPr>
      <w:overflowPunct w:val="0"/>
      <w:autoSpaceDE w:val="0"/>
      <w:autoSpaceDN w:val="0"/>
      <w:adjustRightInd w:val="0"/>
      <w:spacing w:after="220"/>
      <w:jc w:val="both"/>
      <w:textAlignment w:val="baseline"/>
    </w:pPr>
    <w:rPr>
      <w:rFonts w:ascii="Times New Roman" w:hAnsi="Times New Roman"/>
      <w:sz w:val="22"/>
      <w:lang w:val="en-GB"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3B254E"/>
    <w:pPr>
      <w:spacing w:after="160" w:line="240" w:lineRule="exact"/>
    </w:pPr>
    <w:rPr>
      <w:rFonts w:ascii="Arial" w:hAnsi="Arial" w:cs="Arial"/>
      <w:lang w:eastAsia="en-US"/>
    </w:rPr>
  </w:style>
  <w:style w:type="paragraph" w:customStyle="1" w:styleId="CharChar">
    <w:name w:val="Char Char Знак Знак"/>
    <w:basedOn w:val="Normal"/>
    <w:rsid w:val="003B254E"/>
    <w:pPr>
      <w:spacing w:after="160" w:line="240" w:lineRule="exact"/>
    </w:pPr>
    <w:rPr>
      <w:rFonts w:ascii="Arial" w:hAnsi="Arial" w:cs="Arial"/>
      <w:lang w:eastAsia="en-US"/>
    </w:rPr>
  </w:style>
  <w:style w:type="paragraph" w:customStyle="1" w:styleId="Char">
    <w:name w:val="Char"/>
    <w:basedOn w:val="Normal"/>
    <w:rsid w:val="003B254E"/>
    <w:pPr>
      <w:spacing w:after="160" w:line="240" w:lineRule="exact"/>
    </w:pPr>
    <w:rPr>
      <w:rFonts w:ascii="Arial" w:hAnsi="Arial" w:cs="Arial"/>
      <w:lang w:eastAsia="en-US"/>
    </w:rPr>
  </w:style>
  <w:style w:type="paragraph" w:customStyle="1" w:styleId="1">
    <w:name w:val="Абзац списка1"/>
    <w:basedOn w:val="Normal"/>
    <w:qFormat/>
    <w:rsid w:val="003B254E"/>
    <w:pPr>
      <w:spacing w:line="360" w:lineRule="auto"/>
      <w:ind w:left="720"/>
      <w:contextualSpacing/>
    </w:pPr>
    <w:rPr>
      <w:sz w:val="24"/>
      <w:szCs w:val="24"/>
      <w:lang w:eastAsia="en-US"/>
    </w:rPr>
  </w:style>
  <w:style w:type="character" w:customStyle="1" w:styleId="TitleChar1">
    <w:name w:val="Title Char1"/>
    <w:locked/>
    <w:rsid w:val="003B254E"/>
    <w:rPr>
      <w:rFonts w:ascii="Arial Armenian" w:hAnsi="Arial Armenian"/>
      <w:b/>
      <w:bCs/>
      <w:u w:val="single"/>
      <w:lang w:val="en-US" w:eastAsia="en-US" w:bidi="ar-SA"/>
    </w:rPr>
  </w:style>
  <w:style w:type="paragraph" w:customStyle="1" w:styleId="CharCharCharCharCharChar1CharCharCharCharCharCharCharCharChar">
    <w:name w:val="Char Char Char Char Char Char1 Char Char Char Char Char Char Char Char Char Знак Знак"/>
    <w:basedOn w:val="Normal"/>
    <w:rsid w:val="003B254E"/>
    <w:pPr>
      <w:spacing w:after="160" w:line="240" w:lineRule="exact"/>
    </w:pPr>
    <w:rPr>
      <w:rFonts w:ascii="Arial" w:hAnsi="Arial" w:cs="Arial"/>
      <w:lang w:eastAsia="en-US"/>
    </w:rPr>
  </w:style>
  <w:style w:type="paragraph" w:customStyle="1" w:styleId="dec-name">
    <w:name w:val="dec-name"/>
    <w:basedOn w:val="Normal"/>
    <w:rsid w:val="003B254E"/>
    <w:pPr>
      <w:spacing w:before="100" w:beforeAutospacing="1" w:after="100" w:afterAutospacing="1"/>
    </w:pPr>
    <w:rPr>
      <w:rFonts w:ascii="Times New Roman" w:hAnsi="Times New Roman"/>
      <w:sz w:val="24"/>
      <w:szCs w:val="24"/>
      <w:lang w:eastAsia="en-US"/>
    </w:rPr>
  </w:style>
  <w:style w:type="character" w:customStyle="1" w:styleId="Bodytext0">
    <w:name w:val="Body text_"/>
    <w:link w:val="BodyText1"/>
    <w:uiPriority w:val="99"/>
    <w:locked/>
    <w:rsid w:val="003B254E"/>
    <w:rPr>
      <w:sz w:val="21"/>
      <w:szCs w:val="21"/>
      <w:shd w:val="clear" w:color="auto" w:fill="FFFFFF"/>
    </w:rPr>
  </w:style>
  <w:style w:type="character" w:customStyle="1" w:styleId="Bodytext6">
    <w:name w:val="Body text (6)_"/>
    <w:link w:val="Bodytext61"/>
    <w:uiPriority w:val="99"/>
    <w:locked/>
    <w:rsid w:val="003B254E"/>
    <w:rPr>
      <w:b/>
      <w:bCs/>
      <w:shd w:val="clear" w:color="auto" w:fill="FFFFFF"/>
    </w:rPr>
  </w:style>
  <w:style w:type="paragraph" w:customStyle="1" w:styleId="BodyText1">
    <w:name w:val="Body Text1"/>
    <w:basedOn w:val="Normal"/>
    <w:link w:val="Bodytext0"/>
    <w:qFormat/>
    <w:rsid w:val="003B254E"/>
    <w:pPr>
      <w:shd w:val="clear" w:color="auto" w:fill="FFFFFF"/>
      <w:spacing w:before="60" w:line="245" w:lineRule="exact"/>
      <w:jc w:val="right"/>
    </w:pPr>
    <w:rPr>
      <w:rFonts w:asciiTheme="minorHAnsi" w:eastAsiaTheme="minorHAnsi" w:hAnsiTheme="minorHAnsi" w:cstheme="minorBidi"/>
      <w:sz w:val="21"/>
      <w:szCs w:val="21"/>
      <w:lang w:eastAsia="en-US"/>
    </w:rPr>
  </w:style>
  <w:style w:type="paragraph" w:customStyle="1" w:styleId="Bodytext61">
    <w:name w:val="Body text (6)1"/>
    <w:basedOn w:val="Normal"/>
    <w:link w:val="Bodytext6"/>
    <w:uiPriority w:val="99"/>
    <w:rsid w:val="003B254E"/>
    <w:pPr>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Heading20">
    <w:name w:val="Heading #2_"/>
    <w:link w:val="Heading21"/>
    <w:uiPriority w:val="99"/>
    <w:locked/>
    <w:rsid w:val="003B254E"/>
    <w:rPr>
      <w:b/>
      <w:bCs/>
      <w:shd w:val="clear" w:color="auto" w:fill="FFFFFF"/>
    </w:rPr>
  </w:style>
  <w:style w:type="character" w:customStyle="1" w:styleId="BodytextItalic">
    <w:name w:val="Body text + Italic"/>
    <w:aliases w:val="Scaling 120%"/>
    <w:uiPriority w:val="99"/>
    <w:rsid w:val="003B254E"/>
    <w:rPr>
      <w:rFonts w:cs="Times New Roman"/>
      <w:i/>
      <w:iCs/>
      <w:spacing w:val="0"/>
      <w:w w:val="120"/>
      <w:sz w:val="21"/>
      <w:szCs w:val="21"/>
      <w:shd w:val="clear" w:color="auto" w:fill="FFFFFF"/>
    </w:rPr>
  </w:style>
  <w:style w:type="character" w:customStyle="1" w:styleId="Bodytext8pt">
    <w:name w:val="Body text + 8 pt"/>
    <w:aliases w:val="Bold"/>
    <w:uiPriority w:val="99"/>
    <w:rsid w:val="003B254E"/>
    <w:rPr>
      <w:rFonts w:cs="Times New Roman"/>
      <w:b/>
      <w:bCs/>
      <w:spacing w:val="0"/>
      <w:sz w:val="16"/>
      <w:szCs w:val="16"/>
      <w:shd w:val="clear" w:color="auto" w:fill="FFFFFF"/>
    </w:rPr>
  </w:style>
  <w:style w:type="paragraph" w:customStyle="1" w:styleId="Heading21">
    <w:name w:val="Heading #2"/>
    <w:basedOn w:val="Normal"/>
    <w:link w:val="Heading20"/>
    <w:uiPriority w:val="99"/>
    <w:rsid w:val="003B254E"/>
    <w:pPr>
      <w:shd w:val="clear" w:color="auto" w:fill="FFFFFF"/>
      <w:spacing w:before="240" w:after="360" w:line="240" w:lineRule="atLeast"/>
      <w:ind w:firstLine="400"/>
      <w:outlineLvl w:val="1"/>
    </w:pPr>
    <w:rPr>
      <w:rFonts w:asciiTheme="minorHAnsi" w:eastAsiaTheme="minorHAnsi" w:hAnsiTheme="minorHAnsi" w:cstheme="minorBidi"/>
      <w:b/>
      <w:bCs/>
      <w:sz w:val="22"/>
      <w:szCs w:val="22"/>
      <w:lang w:eastAsia="en-US"/>
    </w:rPr>
  </w:style>
  <w:style w:type="character" w:customStyle="1" w:styleId="Bodytext10pt">
    <w:name w:val="Body text + 10 pt"/>
    <w:uiPriority w:val="99"/>
    <w:rsid w:val="003B254E"/>
    <w:rPr>
      <w:rFonts w:cs="Times New Roman"/>
      <w:spacing w:val="0"/>
      <w:sz w:val="20"/>
      <w:szCs w:val="20"/>
      <w:shd w:val="clear" w:color="auto" w:fill="FFFFFF"/>
    </w:rPr>
  </w:style>
  <w:style w:type="character" w:customStyle="1" w:styleId="Bodytext60">
    <w:name w:val="Body text (6)"/>
    <w:uiPriority w:val="99"/>
    <w:rsid w:val="003B254E"/>
    <w:rPr>
      <w:rFonts w:cs="Times New Roman"/>
      <w:b w:val="0"/>
      <w:bCs w:val="0"/>
      <w:spacing w:val="0"/>
      <w:sz w:val="20"/>
      <w:szCs w:val="20"/>
      <w:shd w:val="clear" w:color="auto" w:fill="FFFFFF"/>
    </w:rPr>
  </w:style>
  <w:style w:type="character" w:customStyle="1" w:styleId="Bodytext6Spacing6pt">
    <w:name w:val="Body text (6) + Spacing 6 pt"/>
    <w:uiPriority w:val="99"/>
    <w:rsid w:val="003B254E"/>
    <w:rPr>
      <w:rFonts w:cs="Times New Roman"/>
      <w:b w:val="0"/>
      <w:bCs w:val="0"/>
      <w:spacing w:val="120"/>
      <w:sz w:val="20"/>
      <w:szCs w:val="20"/>
      <w:shd w:val="clear" w:color="auto" w:fill="FFFFFF"/>
    </w:rPr>
  </w:style>
  <w:style w:type="character" w:customStyle="1" w:styleId="yiv4145141429">
    <w:name w:val="yiv4145141429"/>
    <w:basedOn w:val="DefaultParagraphFont"/>
    <w:rsid w:val="003B254E"/>
  </w:style>
  <w:style w:type="character" w:customStyle="1" w:styleId="hps">
    <w:name w:val="hps"/>
    <w:rsid w:val="003B254E"/>
    <w:rPr>
      <w:rFonts w:cs="Times New Roman"/>
    </w:rPr>
  </w:style>
  <w:style w:type="character" w:customStyle="1" w:styleId="BodyTextIndent3Char1">
    <w:name w:val="Body Text Indent 3 Char1"/>
    <w:uiPriority w:val="99"/>
    <w:locked/>
    <w:rsid w:val="003B254E"/>
    <w:rPr>
      <w:rFonts w:cs="Calibri"/>
      <w:sz w:val="16"/>
      <w:szCs w:val="16"/>
    </w:rPr>
  </w:style>
  <w:style w:type="paragraph" w:customStyle="1" w:styleId="Standard">
    <w:name w:val="Standard"/>
    <w:rsid w:val="003B254E"/>
    <w:pPr>
      <w:suppressAutoHyphens/>
      <w:autoSpaceDN w:val="0"/>
      <w:spacing w:after="0" w:line="240" w:lineRule="auto"/>
    </w:pPr>
    <w:rPr>
      <w:rFonts w:ascii="Arial Armenian" w:eastAsia="Times New Roman" w:hAnsi="Arial Armenian" w:cs="Arial Armenian"/>
      <w:kern w:val="3"/>
      <w:sz w:val="20"/>
      <w:szCs w:val="20"/>
      <w:lang w:eastAsia="zh-CN"/>
    </w:rPr>
  </w:style>
  <w:style w:type="character" w:customStyle="1" w:styleId="StrongEmphasis">
    <w:name w:val="Strong Emphasis"/>
    <w:rsid w:val="003B254E"/>
    <w:rPr>
      <w:b/>
      <w:bCs/>
    </w:rPr>
  </w:style>
  <w:style w:type="numbering" w:customStyle="1" w:styleId="WW8Num19">
    <w:name w:val="WW8Num19"/>
    <w:rsid w:val="003B254E"/>
    <w:pPr>
      <w:numPr>
        <w:numId w:val="29"/>
      </w:numPr>
    </w:pPr>
  </w:style>
  <w:style w:type="numbering" w:customStyle="1" w:styleId="WW8Num24">
    <w:name w:val="WW8Num24"/>
    <w:rsid w:val="003B254E"/>
    <w:pPr>
      <w:numPr>
        <w:numId w:val="24"/>
      </w:numPr>
    </w:pPr>
  </w:style>
  <w:style w:type="paragraph" w:customStyle="1" w:styleId="a">
    <w:name w:val="Знак Знак"/>
    <w:basedOn w:val="Normal"/>
    <w:rsid w:val="003B254E"/>
    <w:rPr>
      <w:rFonts w:ascii="Times New Roman" w:hAnsi="Times New Roman"/>
      <w:sz w:val="24"/>
      <w:szCs w:val="24"/>
      <w:lang w:val="pl-PL" w:eastAsia="pl-PL"/>
    </w:rPr>
  </w:style>
  <w:style w:type="character" w:customStyle="1" w:styleId="FontStyle37">
    <w:name w:val="Font Style37"/>
    <w:rsid w:val="003B254E"/>
    <w:rPr>
      <w:rFonts w:ascii="Sylfaen" w:hAnsi="Sylfaen" w:cs="Sylfaen"/>
      <w:sz w:val="22"/>
      <w:szCs w:val="22"/>
    </w:rPr>
  </w:style>
  <w:style w:type="character" w:customStyle="1" w:styleId="NoSpacingChar">
    <w:name w:val="No Spacing Char"/>
    <w:link w:val="NoSpacing"/>
    <w:uiPriority w:val="99"/>
    <w:rsid w:val="003B254E"/>
    <w:rPr>
      <w:rFonts w:ascii="Calibri" w:eastAsia="Times New Roman" w:hAnsi="Calibri" w:cs="Times New Roman"/>
      <w:lang w:val="ru-RU" w:eastAsia="ru-RU"/>
    </w:rPr>
  </w:style>
  <w:style w:type="character" w:customStyle="1" w:styleId="zw-portion">
    <w:name w:val="zw-portion"/>
    <w:rsid w:val="003B254E"/>
    <w:rPr>
      <w:rFonts w:cs="Times New Roman"/>
    </w:rPr>
  </w:style>
  <w:style w:type="character" w:customStyle="1" w:styleId="shorttext">
    <w:name w:val="short_text"/>
    <w:rsid w:val="003B254E"/>
  </w:style>
  <w:style w:type="character" w:styleId="SubtleEmphasis">
    <w:name w:val="Subtle Emphasis"/>
    <w:uiPriority w:val="19"/>
    <w:qFormat/>
    <w:rsid w:val="003B254E"/>
    <w:rPr>
      <w:i/>
      <w:iCs/>
      <w:color w:val="404040"/>
    </w:rPr>
  </w:style>
  <w:style w:type="character" w:customStyle="1" w:styleId="longtext">
    <w:name w:val="long_text"/>
    <w:basedOn w:val="DefaultParagraphFont"/>
    <w:rsid w:val="003B254E"/>
  </w:style>
  <w:style w:type="character" w:customStyle="1" w:styleId="BodytextChar0">
    <w:name w:val="Body text Char"/>
    <w:rsid w:val="003B254E"/>
    <w:rPr>
      <w:rFonts w:ascii="Calibri" w:eastAsia="Calibri" w:hAnsi="Calibri" w:cs="Times New Roman"/>
      <w:lang w:val="en-GB" w:eastAsia="x-none"/>
    </w:rPr>
  </w:style>
  <w:style w:type="paragraph" w:customStyle="1" w:styleId="Bullet">
    <w:name w:val="Bullet"/>
    <w:basedOn w:val="Normal"/>
    <w:link w:val="BulletChar"/>
    <w:qFormat/>
    <w:rsid w:val="003B254E"/>
    <w:pPr>
      <w:numPr>
        <w:numId w:val="25"/>
      </w:numPr>
      <w:spacing w:before="80" w:after="80" w:line="259" w:lineRule="auto"/>
      <w:contextualSpacing/>
    </w:pPr>
    <w:rPr>
      <w:rFonts w:ascii="Calibri" w:eastAsia="Calibri" w:hAnsi="Calibri"/>
      <w:sz w:val="22"/>
      <w:szCs w:val="22"/>
      <w:lang w:val="en-GB" w:eastAsia="x-none"/>
    </w:rPr>
  </w:style>
  <w:style w:type="character" w:customStyle="1" w:styleId="BulletChar">
    <w:name w:val="Bullet Char"/>
    <w:link w:val="Bullet"/>
    <w:rsid w:val="003B254E"/>
    <w:rPr>
      <w:rFonts w:ascii="Calibri" w:eastAsia="Calibri" w:hAnsi="Calibri" w:cs="Times New Roman"/>
      <w:lang w:val="en-GB" w:eastAsia="x-none"/>
    </w:rPr>
  </w:style>
  <w:style w:type="paragraph" w:styleId="ListBullet">
    <w:name w:val="List Bullet"/>
    <w:basedOn w:val="Normal"/>
    <w:rsid w:val="003B254E"/>
    <w:pPr>
      <w:numPr>
        <w:numId w:val="26"/>
      </w:numPr>
    </w:pPr>
  </w:style>
  <w:style w:type="paragraph" w:customStyle="1" w:styleId="p3">
    <w:name w:val="p3"/>
    <w:basedOn w:val="Normal"/>
    <w:rsid w:val="003B254E"/>
    <w:pPr>
      <w:spacing w:before="100" w:beforeAutospacing="1" w:after="100" w:afterAutospacing="1"/>
    </w:pPr>
    <w:rPr>
      <w:rFonts w:ascii="Times New Roman" w:hAnsi="Times New Roman"/>
      <w:sz w:val="24"/>
      <w:szCs w:val="24"/>
      <w:lang w:val="ru-RU"/>
    </w:rPr>
  </w:style>
  <w:style w:type="character" w:customStyle="1" w:styleId="a0">
    <w:name w:val="Основной текст"/>
    <w:rsid w:val="003B254E"/>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character" w:customStyle="1" w:styleId="Heading4Char1">
    <w:name w:val="Heading 4 Char1"/>
    <w:rsid w:val="003B254E"/>
    <w:rPr>
      <w:b/>
      <w:bCs/>
      <w:caps/>
      <w:sz w:val="24"/>
      <w:szCs w:val="24"/>
      <w:lang w:val="x-none" w:eastAsia="x-none" w:bidi="ar-SA"/>
    </w:rPr>
  </w:style>
  <w:style w:type="character" w:customStyle="1" w:styleId="10">
    <w:name w:val="Основной текст Знак1"/>
    <w:semiHidden/>
    <w:locked/>
    <w:rsid w:val="003B254E"/>
    <w:rPr>
      <w:rFonts w:cs="Times New Roman"/>
    </w:rPr>
  </w:style>
  <w:style w:type="character" w:customStyle="1" w:styleId="FontStyle12">
    <w:name w:val="Font Style12"/>
    <w:rsid w:val="003B254E"/>
    <w:rPr>
      <w:rFonts w:ascii="Sylfaen" w:hAnsi="Sylfaen" w:cs="Sylfaen"/>
      <w:sz w:val="22"/>
      <w:szCs w:val="22"/>
    </w:rPr>
  </w:style>
  <w:style w:type="paragraph" w:customStyle="1" w:styleId="CharCharChar1CharCharCharCharCharCharCharCharCharCharCharCharCharCharChar">
    <w:name w:val="Char Char Char1 Char Char Char Char Char Char Char Char Char Char Char Char Char Char Char"/>
    <w:basedOn w:val="Normal"/>
    <w:rsid w:val="003B254E"/>
    <w:pPr>
      <w:spacing w:after="160" w:line="240" w:lineRule="exact"/>
    </w:pPr>
    <w:rPr>
      <w:rFonts w:ascii="Verdana" w:eastAsia="MS Mincho" w:hAnsi="Verdana"/>
      <w:lang w:val="en-GB" w:eastAsia="en-US"/>
    </w:rPr>
  </w:style>
  <w:style w:type="character" w:customStyle="1" w:styleId="user-name">
    <w:name w:val="user-name"/>
    <w:rsid w:val="003B254E"/>
  </w:style>
  <w:style w:type="character" w:customStyle="1" w:styleId="user-name1">
    <w:name w:val="user-name1"/>
    <w:rsid w:val="003B254E"/>
    <w:rPr>
      <w:color w:val="999999"/>
    </w:rPr>
  </w:style>
  <w:style w:type="paragraph" w:customStyle="1" w:styleId="CharCharCharCharCharCharCharCharCharCharChar">
    <w:name w:val="Char Char Char Знак Char Char Char Char Char Знак Char Char Char"/>
    <w:basedOn w:val="Normal"/>
    <w:rsid w:val="003B254E"/>
    <w:pPr>
      <w:spacing w:after="160" w:line="240" w:lineRule="exact"/>
    </w:pPr>
    <w:rPr>
      <w:rFonts w:ascii="Arial" w:hAnsi="Arial" w:cs="Arial"/>
      <w:lang w:eastAsia="en-US"/>
    </w:rPr>
  </w:style>
  <w:style w:type="character" w:customStyle="1" w:styleId="11">
    <w:name w:val="Основной текст1"/>
    <w:rsid w:val="003B254E"/>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styleId="BlockText">
    <w:name w:val="Block Text"/>
    <w:basedOn w:val="Normal"/>
    <w:uiPriority w:val="99"/>
    <w:rsid w:val="003B254E"/>
    <w:pPr>
      <w:spacing w:line="360" w:lineRule="auto"/>
      <w:ind w:left="-142" w:right="-756" w:firstLine="709"/>
      <w:jc w:val="both"/>
    </w:pPr>
    <w:rPr>
      <w:rFonts w:ascii="Times Armenian" w:hAnsi="Times Armenian"/>
      <w:sz w:val="24"/>
      <w:lang w:val="en-AU" w:eastAsia="en-US"/>
    </w:rPr>
  </w:style>
  <w:style w:type="paragraph" w:customStyle="1" w:styleId="CharChar0">
    <w:name w:val="Char Char"/>
    <w:basedOn w:val="Normal"/>
    <w:next w:val="Normal"/>
    <w:rsid w:val="003B254E"/>
    <w:pPr>
      <w:spacing w:after="160" w:line="240" w:lineRule="exact"/>
    </w:pPr>
    <w:rPr>
      <w:rFonts w:ascii="Tahoma" w:hAnsi="Tahoma"/>
      <w:sz w:val="24"/>
      <w:lang w:eastAsia="en-US"/>
    </w:rPr>
  </w:style>
  <w:style w:type="paragraph" w:customStyle="1" w:styleId="CharCharCharCharCharCharChar">
    <w:name w:val="Char Char Char Char Char Char Char"/>
    <w:basedOn w:val="Normal"/>
    <w:next w:val="Normal"/>
    <w:rsid w:val="003B254E"/>
    <w:pPr>
      <w:spacing w:after="160" w:line="240" w:lineRule="exact"/>
    </w:pPr>
    <w:rPr>
      <w:rFonts w:ascii="Tahoma" w:hAnsi="Tahoma"/>
      <w:sz w:val="24"/>
      <w:lang w:eastAsia="en-US"/>
    </w:rPr>
  </w:style>
  <w:style w:type="paragraph" w:customStyle="1" w:styleId="CharCharCharCharCharCharChar1">
    <w:name w:val="Char Char Char Char Char Char Char1"/>
    <w:basedOn w:val="Normal"/>
    <w:next w:val="Normal"/>
    <w:rsid w:val="003B254E"/>
    <w:pPr>
      <w:spacing w:after="160" w:line="240" w:lineRule="exact"/>
    </w:pPr>
    <w:rPr>
      <w:rFonts w:ascii="Tahoma" w:hAnsi="Tahoma"/>
      <w:sz w:val="24"/>
      <w:lang w:eastAsia="en-US"/>
    </w:rPr>
  </w:style>
  <w:style w:type="paragraph" w:customStyle="1" w:styleId="CharChar1">
    <w:name w:val="Char Char1"/>
    <w:basedOn w:val="Normal"/>
    <w:next w:val="Normal"/>
    <w:rsid w:val="003B254E"/>
    <w:pPr>
      <w:spacing w:after="160" w:line="240" w:lineRule="exact"/>
    </w:pPr>
    <w:rPr>
      <w:rFonts w:ascii="Tahoma" w:hAnsi="Tahoma"/>
      <w:sz w:val="24"/>
      <w:lang w:eastAsia="en-US"/>
    </w:rPr>
  </w:style>
  <w:style w:type="paragraph" w:customStyle="1" w:styleId="StyleGHEAGrapalatJustifiedBefore12pt">
    <w:name w:val="Style GHEA Grapalat Justified Before:  12 pt"/>
    <w:basedOn w:val="Normal"/>
    <w:link w:val="StyleGHEAGrapalatJustifiedBefore12ptChar"/>
    <w:rsid w:val="003B254E"/>
    <w:pPr>
      <w:numPr>
        <w:numId w:val="27"/>
      </w:numPr>
      <w:spacing w:before="240" w:after="240"/>
      <w:jc w:val="both"/>
    </w:pPr>
    <w:rPr>
      <w:rFonts w:ascii="GHEA Grapalat" w:eastAsia="Calibri" w:hAnsi="GHEA Grapalat"/>
      <w:sz w:val="24"/>
    </w:rPr>
  </w:style>
  <w:style w:type="character" w:customStyle="1" w:styleId="StyleGHEAGrapalatJustifiedBefore12ptChar">
    <w:name w:val="Style GHEA Grapalat Justified Before:  12 pt Char"/>
    <w:link w:val="StyleGHEAGrapalatJustifiedBefore12pt"/>
    <w:locked/>
    <w:rsid w:val="003B254E"/>
    <w:rPr>
      <w:rFonts w:ascii="GHEA Grapalat" w:eastAsia="Calibri" w:hAnsi="GHEA Grapalat" w:cs="Times New Roman"/>
      <w:sz w:val="24"/>
      <w:szCs w:val="20"/>
      <w:lang w:eastAsia="ru-RU"/>
    </w:rPr>
  </w:style>
  <w:style w:type="paragraph" w:styleId="TOC1">
    <w:name w:val="toc 1"/>
    <w:basedOn w:val="Normal"/>
    <w:next w:val="Normal"/>
    <w:autoRedefine/>
    <w:rsid w:val="003B254E"/>
    <w:pPr>
      <w:tabs>
        <w:tab w:val="right" w:leader="dot" w:pos="8640"/>
      </w:tabs>
      <w:spacing w:before="120" w:after="120"/>
      <w:ind w:left="482" w:right="720" w:hanging="482"/>
      <w:jc w:val="both"/>
    </w:pPr>
    <w:rPr>
      <w:rFonts w:ascii="Times New Roman" w:eastAsia="Calibri" w:hAnsi="Times New Roman"/>
      <w:caps/>
      <w:sz w:val="24"/>
      <w:lang w:val="en-GB" w:eastAsia="en-US"/>
    </w:rPr>
  </w:style>
  <w:style w:type="character" w:customStyle="1" w:styleId="FontStyle16">
    <w:name w:val="Font Style16"/>
    <w:rsid w:val="003B254E"/>
    <w:rPr>
      <w:rFonts w:ascii="Tahoma" w:hAnsi="Tahoma" w:cs="Tahoma"/>
      <w:sz w:val="18"/>
      <w:szCs w:val="18"/>
    </w:rPr>
  </w:style>
  <w:style w:type="paragraph" w:styleId="Subtitle">
    <w:name w:val="Subtitle"/>
    <w:basedOn w:val="Normal"/>
    <w:next w:val="Normal"/>
    <w:link w:val="SubtitleChar"/>
    <w:uiPriority w:val="11"/>
    <w:qFormat/>
    <w:rsid w:val="003B254E"/>
    <w:pPr>
      <w:numPr>
        <w:ilvl w:val="1"/>
      </w:numPr>
      <w:ind w:firstLine="709"/>
    </w:pPr>
    <w:rPr>
      <w:rFonts w:ascii="Cambria" w:hAnsi="Cambria"/>
      <w:i/>
      <w:iCs/>
      <w:color w:val="4F81BD"/>
      <w:spacing w:val="15"/>
      <w:sz w:val="24"/>
      <w:szCs w:val="24"/>
      <w:lang w:val="en-GB" w:eastAsia="en-GB"/>
    </w:rPr>
  </w:style>
  <w:style w:type="character" w:customStyle="1" w:styleId="SubtitleChar">
    <w:name w:val="Subtitle Char"/>
    <w:basedOn w:val="DefaultParagraphFont"/>
    <w:link w:val="Subtitle"/>
    <w:uiPriority w:val="11"/>
    <w:rsid w:val="003B254E"/>
    <w:rPr>
      <w:rFonts w:ascii="Cambria" w:eastAsia="Times New Roman" w:hAnsi="Cambria" w:cs="Times New Roman"/>
      <w:i/>
      <w:iCs/>
      <w:color w:val="4F81BD"/>
      <w:spacing w:val="15"/>
      <w:sz w:val="24"/>
      <w:szCs w:val="24"/>
      <w:lang w:val="en-GB" w:eastAsia="en-GB"/>
    </w:rPr>
  </w:style>
  <w:style w:type="character" w:customStyle="1" w:styleId="a1">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к"/>
    <w:locked/>
    <w:rsid w:val="003B254E"/>
    <w:rPr>
      <w:lang w:val="en-GB" w:eastAsia="ru-RU"/>
    </w:rPr>
  </w:style>
  <w:style w:type="paragraph" w:customStyle="1" w:styleId="20">
    <w:name w:val="Абзац списка2"/>
    <w:basedOn w:val="Normal"/>
    <w:qFormat/>
    <w:rsid w:val="003B254E"/>
    <w:pPr>
      <w:spacing w:after="200" w:line="276" w:lineRule="auto"/>
      <w:ind w:left="720"/>
      <w:contextualSpacing/>
    </w:pPr>
    <w:rPr>
      <w:rFonts w:ascii="Calibri" w:eastAsia="Calibri" w:hAnsi="Calibri"/>
      <w:sz w:val="22"/>
      <w:szCs w:val="22"/>
      <w:lang w:val="ru-RU" w:eastAsia="en-US"/>
    </w:rPr>
  </w:style>
  <w:style w:type="character" w:styleId="FootnoteReference">
    <w:name w:val="footnote reference"/>
    <w:uiPriority w:val="99"/>
    <w:unhideWhenUsed/>
    <w:rsid w:val="003B254E"/>
    <w:rPr>
      <w:vertAlign w:val="superscript"/>
    </w:rPr>
  </w:style>
  <w:style w:type="character" w:styleId="CommentReference">
    <w:name w:val="annotation reference"/>
    <w:unhideWhenUsed/>
    <w:rsid w:val="003B254E"/>
    <w:rPr>
      <w:sz w:val="16"/>
      <w:szCs w:val="16"/>
    </w:rPr>
  </w:style>
  <w:style w:type="paragraph" w:customStyle="1" w:styleId="BodyText20">
    <w:name w:val="Body Text2"/>
    <w:basedOn w:val="Normal"/>
    <w:uiPriority w:val="99"/>
    <w:rsid w:val="003B254E"/>
    <w:pPr>
      <w:shd w:val="clear" w:color="auto" w:fill="FFFFFF"/>
      <w:spacing w:before="60" w:line="245" w:lineRule="exact"/>
      <w:jc w:val="right"/>
    </w:pPr>
    <w:rPr>
      <w:rFonts w:ascii="Times New Roman" w:hAnsi="Times New Roman"/>
      <w:sz w:val="21"/>
      <w:szCs w:val="21"/>
      <w:lang w:val="x-none" w:eastAsia="x-none"/>
    </w:rPr>
  </w:style>
  <w:style w:type="table" w:customStyle="1" w:styleId="TableGrid1">
    <w:name w:val="Table Grid1"/>
    <w:basedOn w:val="TableNormal"/>
    <w:next w:val="TableGrid"/>
    <w:rsid w:val="00463A1B"/>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94510"/>
  </w:style>
  <w:style w:type="paragraph" w:customStyle="1" w:styleId="formtext">
    <w:name w:val="formtext"/>
    <w:basedOn w:val="Normal"/>
    <w:rsid w:val="00D52418"/>
    <w:pPr>
      <w:spacing w:before="120" w:after="120" w:line="240" w:lineRule="exact"/>
    </w:pPr>
    <w:rPr>
      <w:rFonts w:ascii="Arial" w:eastAsia="SimSun" w:hAnsi="Arial"/>
      <w:sz w:val="22"/>
      <w:szCs w:val="22"/>
      <w:lang w:eastAsia="fr-FR"/>
    </w:rPr>
  </w:style>
  <w:style w:type="paragraph" w:customStyle="1" w:styleId="Clause1">
    <w:name w:val="Clause_1"/>
    <w:basedOn w:val="Normal"/>
    <w:rsid w:val="000F63DB"/>
    <w:pPr>
      <w:numPr>
        <w:numId w:val="39"/>
      </w:numPr>
      <w:tabs>
        <w:tab w:val="left" w:pos="567"/>
      </w:tabs>
      <w:spacing w:after="60" w:line="300" w:lineRule="auto"/>
      <w:ind w:left="720"/>
      <w:jc w:val="both"/>
    </w:pPr>
    <w:rPr>
      <w:rFonts w:ascii="GHEA Grapalat" w:hAnsi="GHEA Grapalat"/>
      <w:sz w:val="22"/>
      <w:szCs w:val="22"/>
      <w:lang w:val="hy-AM" w:eastAsia="en-US"/>
    </w:rPr>
  </w:style>
  <w:style w:type="paragraph" w:styleId="PlainText">
    <w:name w:val="Plain Text"/>
    <w:basedOn w:val="Normal"/>
    <w:link w:val="PlainTextChar"/>
    <w:uiPriority w:val="99"/>
    <w:unhideWhenUsed/>
    <w:rsid w:val="000F63DB"/>
    <w:rPr>
      <w:rFonts w:ascii="Times New Roman" w:eastAsia="Calibri" w:hAnsi="Times New Roman"/>
      <w:sz w:val="24"/>
      <w:szCs w:val="24"/>
      <w:lang w:eastAsia="hy-AM"/>
    </w:rPr>
  </w:style>
  <w:style w:type="character" w:customStyle="1" w:styleId="PlainTextChar">
    <w:name w:val="Plain Text Char"/>
    <w:basedOn w:val="DefaultParagraphFont"/>
    <w:link w:val="PlainText"/>
    <w:uiPriority w:val="99"/>
    <w:rsid w:val="000F63DB"/>
    <w:rPr>
      <w:rFonts w:ascii="Times New Roman" w:eastAsia="Calibri" w:hAnsi="Times New Roman" w:cs="Times New Roman"/>
      <w:sz w:val="24"/>
      <w:szCs w:val="24"/>
      <w:lang w:eastAsia="hy-AM"/>
    </w:rPr>
  </w:style>
  <w:style w:type="character" w:customStyle="1" w:styleId="fontstyle01">
    <w:name w:val="fontstyle01"/>
    <w:rsid w:val="00566F76"/>
    <w:rPr>
      <w:rFonts w:ascii="Sylfaen" w:hAnsi="Sylfaen" w:hint="default"/>
      <w:b w:val="0"/>
      <w:bCs w:val="0"/>
      <w:i w:val="0"/>
      <w:iCs w:val="0"/>
      <w:color w:val="000000"/>
      <w:sz w:val="24"/>
      <w:szCs w:val="24"/>
    </w:rPr>
  </w:style>
  <w:style w:type="paragraph" w:customStyle="1" w:styleId="Bodytext21">
    <w:name w:val="Body text (2)"/>
    <w:basedOn w:val="Normal"/>
    <w:rsid w:val="00566F76"/>
    <w:pPr>
      <w:widowControl w:val="0"/>
      <w:shd w:val="clear" w:color="auto" w:fill="FFFFFF"/>
      <w:spacing w:after="120" w:line="370" w:lineRule="exact"/>
      <w:ind w:hanging="660"/>
      <w:jc w:val="both"/>
    </w:pPr>
    <w:rPr>
      <w:rFonts w:ascii="Arial" w:eastAsia="Arial" w:hAnsi="Arial" w:cs="Arial"/>
      <w:color w:val="000000"/>
      <w:sz w:val="24"/>
      <w:szCs w:val="24"/>
      <w:lang w:val="hy-AM" w:eastAsia="hy-AM" w:bidi="hy-AM"/>
    </w:rPr>
  </w:style>
  <w:style w:type="paragraph" w:styleId="BodyText3">
    <w:name w:val="Body Text 3"/>
    <w:basedOn w:val="Normal"/>
    <w:link w:val="BodyText3Char"/>
    <w:uiPriority w:val="99"/>
    <w:unhideWhenUsed/>
    <w:rsid w:val="00566F76"/>
    <w:pPr>
      <w:spacing w:after="120" w:line="276" w:lineRule="auto"/>
    </w:pPr>
    <w:rPr>
      <w:rFonts w:ascii="Calibri" w:eastAsia="Calibri" w:hAnsi="Calibri"/>
      <w:sz w:val="16"/>
      <w:szCs w:val="16"/>
      <w:lang w:eastAsia="en-US"/>
    </w:rPr>
  </w:style>
  <w:style w:type="character" w:customStyle="1" w:styleId="BodyText3Char">
    <w:name w:val="Body Text 3 Char"/>
    <w:basedOn w:val="DefaultParagraphFont"/>
    <w:link w:val="BodyText3"/>
    <w:uiPriority w:val="99"/>
    <w:rsid w:val="00566F76"/>
    <w:rPr>
      <w:rFonts w:ascii="Calibri" w:eastAsia="Calibri" w:hAnsi="Calibri" w:cs="Times New Roman"/>
      <w:sz w:val="16"/>
      <w:szCs w:val="16"/>
    </w:rPr>
  </w:style>
  <w:style w:type="character" w:customStyle="1" w:styleId="ListParagraphChar1">
    <w:name w:val="List Paragraph Char1"/>
    <w:aliases w:val="Table no. List Paragraph Char,Referenc Char"/>
    <w:uiPriority w:val="99"/>
    <w:locked/>
    <w:rsid w:val="00566F76"/>
    <w:rPr>
      <w:rFonts w:eastAsia="Times New Roman"/>
      <w:sz w:val="22"/>
      <w:szCs w:val="22"/>
    </w:rPr>
  </w:style>
  <w:style w:type="paragraph" w:customStyle="1" w:styleId="Normal2">
    <w:name w:val="Normal 2"/>
    <w:basedOn w:val="NoSpacing"/>
    <w:autoRedefine/>
    <w:uiPriority w:val="99"/>
    <w:qFormat/>
    <w:rsid w:val="00566F76"/>
    <w:pPr>
      <w:widowControl w:val="0"/>
      <w:tabs>
        <w:tab w:val="left" w:pos="-426"/>
      </w:tabs>
      <w:adjustRightInd w:val="0"/>
      <w:spacing w:before="120" w:line="360" w:lineRule="atLeast"/>
      <w:jc w:val="center"/>
      <w:textAlignment w:val="baseline"/>
    </w:pPr>
    <w:rPr>
      <w:rFonts w:ascii="GHEA Grapalat" w:hAnsi="GHEA Grapalat" w:cs="Sylfaen"/>
      <w:b/>
      <w:bCs/>
      <w:color w:val="000000"/>
      <w:sz w:val="24"/>
      <w:szCs w:val="24"/>
      <w:lang w:val="lt-LT" w:eastAsia="en-US"/>
    </w:rPr>
  </w:style>
  <w:style w:type="paragraph" w:customStyle="1" w:styleId="SingleTxtG">
    <w:name w:val="_ Single Txt_G"/>
    <w:basedOn w:val="Normal"/>
    <w:link w:val="SingleTxtGChar"/>
    <w:rsid w:val="00566F76"/>
    <w:pPr>
      <w:suppressAutoHyphens/>
      <w:spacing w:after="120" w:line="240" w:lineRule="atLeast"/>
      <w:ind w:left="1134" w:right="1134"/>
      <w:jc w:val="both"/>
    </w:pPr>
    <w:rPr>
      <w:rFonts w:ascii="Times New Roman" w:eastAsia="SimSun" w:hAnsi="Times New Roman"/>
      <w:lang w:val="hy-AM" w:eastAsia="hy-AM" w:bidi="hy-AM"/>
    </w:rPr>
  </w:style>
  <w:style w:type="character" w:customStyle="1" w:styleId="SingleTxtGChar">
    <w:name w:val="_ Single Txt_G Char"/>
    <w:link w:val="SingleTxtG"/>
    <w:locked/>
    <w:rsid w:val="00566F76"/>
    <w:rPr>
      <w:rFonts w:ascii="Times New Roman" w:eastAsia="SimSun" w:hAnsi="Times New Roman" w:cs="Times New Roman"/>
      <w:sz w:val="20"/>
      <w:szCs w:val="20"/>
      <w:lang w:val="hy-AM" w:eastAsia="hy-AM" w:bidi="hy-AM"/>
    </w:rPr>
  </w:style>
  <w:style w:type="table" w:customStyle="1" w:styleId="TableGrid2">
    <w:name w:val="Table Grid2"/>
    <w:basedOn w:val="TableNormal"/>
    <w:next w:val="TableGrid"/>
    <w:uiPriority w:val="39"/>
    <w:rsid w:val="00525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253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5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25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25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25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25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 Знак2"/>
    <w:basedOn w:val="Normal"/>
    <w:rsid w:val="005253B3"/>
    <w:pPr>
      <w:spacing w:after="160" w:line="240" w:lineRule="exact"/>
    </w:pPr>
    <w:rPr>
      <w:rFonts w:ascii="Verdana" w:hAnsi="Verdana" w:cs="Verdana"/>
      <w:noProof/>
      <w:lang w:eastAsia="en-US"/>
    </w:rPr>
  </w:style>
  <w:style w:type="paragraph" w:customStyle="1" w:styleId="CharChar2">
    <w:name w:val="Char Char Знак Знак"/>
    <w:basedOn w:val="Normal"/>
    <w:rsid w:val="005253B3"/>
    <w:pPr>
      <w:spacing w:after="160" w:line="240" w:lineRule="exact"/>
    </w:pPr>
    <w:rPr>
      <w:rFonts w:ascii="Arial" w:hAnsi="Arial" w:cs="Arial"/>
      <w:lang w:eastAsia="en-US"/>
    </w:rPr>
  </w:style>
  <w:style w:type="paragraph" w:customStyle="1" w:styleId="Char0">
    <w:name w:val="Char"/>
    <w:basedOn w:val="Normal"/>
    <w:rsid w:val="005253B3"/>
    <w:pPr>
      <w:spacing w:after="160" w:line="240" w:lineRule="exact"/>
    </w:pPr>
    <w:rPr>
      <w:rFonts w:ascii="Arial" w:hAnsi="Arial" w:cs="Arial"/>
      <w:lang w:eastAsia="en-US"/>
    </w:rPr>
  </w:style>
  <w:style w:type="paragraph" w:customStyle="1" w:styleId="BodyText30">
    <w:name w:val="Body Text3"/>
    <w:basedOn w:val="Normal"/>
    <w:uiPriority w:val="99"/>
    <w:rsid w:val="005253B3"/>
    <w:pPr>
      <w:shd w:val="clear" w:color="auto" w:fill="FFFFFF"/>
      <w:spacing w:before="60" w:line="245" w:lineRule="exact"/>
      <w:jc w:val="right"/>
    </w:pPr>
    <w:rPr>
      <w:rFonts w:ascii="Calibri" w:eastAsia="Calibri" w:hAnsi="Calibri"/>
      <w:sz w:val="21"/>
      <w:szCs w:val="21"/>
      <w:lang w:val="ru-RU"/>
    </w:rPr>
  </w:style>
  <w:style w:type="numbering" w:customStyle="1" w:styleId="NoList3">
    <w:name w:val="No List3"/>
    <w:next w:val="NoList"/>
    <w:uiPriority w:val="99"/>
    <w:semiHidden/>
    <w:unhideWhenUsed/>
    <w:rsid w:val="005253B3"/>
  </w:style>
  <w:style w:type="table" w:customStyle="1" w:styleId="TableGrid9">
    <w:name w:val="Table Grid9"/>
    <w:basedOn w:val="TableNormal"/>
    <w:next w:val="TableGrid"/>
    <w:rsid w:val="005253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25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
    <w:name w:val="WW8Num191"/>
    <w:rsid w:val="005253B3"/>
  </w:style>
  <w:style w:type="numbering" w:customStyle="1" w:styleId="WW8Num241">
    <w:name w:val="WW8Num241"/>
    <w:rsid w:val="005253B3"/>
  </w:style>
  <w:style w:type="numbering" w:customStyle="1" w:styleId="NoList4">
    <w:name w:val="No List4"/>
    <w:next w:val="NoList"/>
    <w:uiPriority w:val="99"/>
    <w:semiHidden/>
    <w:unhideWhenUsed/>
    <w:rsid w:val="00E10093"/>
  </w:style>
  <w:style w:type="table" w:customStyle="1" w:styleId="TableGrid10">
    <w:name w:val="Table Grid10"/>
    <w:basedOn w:val="TableNormal"/>
    <w:next w:val="TableGrid"/>
    <w:rsid w:val="00E100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100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00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100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100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E100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100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E100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E100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w:basedOn w:val="Normal"/>
    <w:rsid w:val="00E10093"/>
    <w:pPr>
      <w:spacing w:after="160" w:line="240" w:lineRule="exact"/>
    </w:pPr>
    <w:rPr>
      <w:rFonts w:ascii="Verdana" w:hAnsi="Verdana" w:cs="Verdana"/>
      <w:noProof/>
      <w:lang w:eastAsia="en-US"/>
    </w:rPr>
  </w:style>
  <w:style w:type="paragraph" w:customStyle="1" w:styleId="CharChar3">
    <w:name w:val="Char Char Знак Знак"/>
    <w:basedOn w:val="Normal"/>
    <w:rsid w:val="00E10093"/>
    <w:pPr>
      <w:spacing w:after="160" w:line="240" w:lineRule="exact"/>
    </w:pPr>
    <w:rPr>
      <w:rFonts w:ascii="Arial" w:hAnsi="Arial" w:cs="Arial"/>
      <w:lang w:eastAsia="en-US"/>
    </w:rPr>
  </w:style>
  <w:style w:type="paragraph" w:customStyle="1" w:styleId="Char1">
    <w:name w:val="Char"/>
    <w:basedOn w:val="Normal"/>
    <w:rsid w:val="00E10093"/>
    <w:pPr>
      <w:spacing w:after="160" w:line="240" w:lineRule="exact"/>
    </w:pPr>
    <w:rPr>
      <w:rFonts w:ascii="Arial" w:hAnsi="Arial" w:cs="Arial"/>
      <w:lang w:eastAsia="en-US"/>
    </w:rPr>
  </w:style>
  <w:style w:type="paragraph" w:customStyle="1" w:styleId="BodyText4">
    <w:name w:val="Body Text4"/>
    <w:basedOn w:val="Normal"/>
    <w:uiPriority w:val="99"/>
    <w:rsid w:val="00E10093"/>
    <w:pPr>
      <w:shd w:val="clear" w:color="auto" w:fill="FFFFFF"/>
      <w:spacing w:before="60" w:line="245" w:lineRule="exact"/>
      <w:jc w:val="right"/>
    </w:pPr>
    <w:rPr>
      <w:rFonts w:ascii="Calibri" w:eastAsia="Calibri" w:hAnsi="Calibri"/>
      <w:sz w:val="21"/>
      <w:szCs w:val="21"/>
      <w:lang w:val="x-none" w:eastAsia="x-none"/>
    </w:rPr>
  </w:style>
  <w:style w:type="numbering" w:customStyle="1" w:styleId="WW8Num192">
    <w:name w:val="WW8Num192"/>
    <w:rsid w:val="00E10093"/>
    <w:pPr>
      <w:numPr>
        <w:numId w:val="8"/>
      </w:numPr>
    </w:pPr>
  </w:style>
  <w:style w:type="numbering" w:customStyle="1" w:styleId="WW8Num242">
    <w:name w:val="WW8Num242"/>
    <w:rsid w:val="00E10093"/>
    <w:pPr>
      <w:numPr>
        <w:numId w:val="9"/>
      </w:numPr>
    </w:pPr>
  </w:style>
  <w:style w:type="table" w:customStyle="1" w:styleId="GridTable1Light1">
    <w:name w:val="Grid Table 1 Light1"/>
    <w:basedOn w:val="TableNormal"/>
    <w:next w:val="GridTable1Light2"/>
    <w:uiPriority w:val="46"/>
    <w:rsid w:val="00E10093"/>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E100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5">
    <w:name w:val="No List5"/>
    <w:next w:val="NoList"/>
    <w:uiPriority w:val="99"/>
    <w:semiHidden/>
    <w:unhideWhenUsed/>
    <w:rsid w:val="00623924"/>
  </w:style>
  <w:style w:type="character" w:customStyle="1" w:styleId="Heading5Char">
    <w:name w:val="Heading 5 Char"/>
    <w:basedOn w:val="DefaultParagraphFont"/>
    <w:link w:val="Heading5"/>
    <w:semiHidden/>
    <w:rsid w:val="00080792"/>
    <w:rPr>
      <w:rFonts w:ascii="Calibri" w:eastAsia="Times New Roman" w:hAnsi="Calibri" w:cs="Times New Roman"/>
      <w:b/>
      <w:bCs/>
      <w:i/>
      <w:iCs/>
      <w:sz w:val="26"/>
      <w:szCs w:val="26"/>
      <w:lang w:eastAsia="ru-RU"/>
    </w:rPr>
  </w:style>
  <w:style w:type="numbering" w:customStyle="1" w:styleId="WW8Num1911">
    <w:name w:val="WW8Num1911"/>
    <w:rsid w:val="00080792"/>
    <w:pPr>
      <w:numPr>
        <w:numId w:val="93"/>
      </w:numPr>
    </w:pPr>
  </w:style>
  <w:style w:type="numbering" w:customStyle="1" w:styleId="WW8Num2411">
    <w:name w:val="WW8Num2411"/>
    <w:rsid w:val="00080792"/>
    <w:pPr>
      <w:numPr>
        <w:numId w:val="94"/>
      </w:numPr>
    </w:pPr>
  </w:style>
  <w:style w:type="paragraph" w:customStyle="1" w:styleId="yiv1579796125msonormal">
    <w:name w:val="yiv1579796125msonormal"/>
    <w:basedOn w:val="Normal"/>
    <w:rsid w:val="00080792"/>
    <w:pPr>
      <w:spacing w:before="100" w:beforeAutospacing="1" w:after="100" w:afterAutospacing="1"/>
    </w:pPr>
    <w:rPr>
      <w:rFonts w:ascii="Times New Roman" w:hAnsi="Times New Roman"/>
      <w:sz w:val="24"/>
      <w:szCs w:val="24"/>
      <w:lang w:eastAsia="en-US"/>
    </w:rPr>
  </w:style>
  <w:style w:type="table" w:customStyle="1" w:styleId="TableGrid91">
    <w:name w:val="Table Grid91"/>
    <w:basedOn w:val="TableNormal"/>
    <w:next w:val="TableGrid"/>
    <w:uiPriority w:val="59"/>
    <w:rsid w:val="0008079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FA1EF9"/>
  </w:style>
  <w:style w:type="table" w:customStyle="1" w:styleId="TableGrid13">
    <w:name w:val="Table Grid13"/>
    <w:basedOn w:val="TableNormal"/>
    <w:next w:val="TableGrid"/>
    <w:uiPriority w:val="39"/>
    <w:rsid w:val="00FA1EF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A5482"/>
  </w:style>
  <w:style w:type="table" w:customStyle="1" w:styleId="TableGrid14">
    <w:name w:val="Table Grid14"/>
    <w:basedOn w:val="TableNormal"/>
    <w:next w:val="TableGrid"/>
    <w:uiPriority w:val="59"/>
    <w:rsid w:val="00CA5482"/>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mak">
    <w:name w:val="namak"/>
    <w:basedOn w:val="Normal"/>
    <w:link w:val="namak0"/>
    <w:rsid w:val="001314DB"/>
    <w:pPr>
      <w:spacing w:line="400" w:lineRule="exact"/>
      <w:ind w:firstLine="397"/>
      <w:jc w:val="both"/>
    </w:pPr>
    <w:rPr>
      <w:rFonts w:ascii="Sylfaen" w:hAnsi="Sylfaen"/>
      <w:spacing w:val="-4"/>
      <w:sz w:val="24"/>
      <w:szCs w:val="24"/>
      <w:lang w:val="x-none"/>
    </w:rPr>
  </w:style>
  <w:style w:type="character" w:customStyle="1" w:styleId="namak0">
    <w:name w:val="namak Знак"/>
    <w:link w:val="namak"/>
    <w:rsid w:val="001314DB"/>
    <w:rPr>
      <w:rFonts w:ascii="Sylfaen" w:eastAsia="Times New Roman" w:hAnsi="Sylfaen" w:cs="Times New Roman"/>
      <w:spacing w:val="-4"/>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am/am/structure/2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y.wikipedia.org/wiki/%D4%B8%D5%B6%D5%AF%D5%A5%D6%80%D5%B8%D6%82%D5%A9%D5%B5%D5%B8%D6%82%D5%B6" TargetMode="External"/><Relationship Id="rId4" Type="http://schemas.openxmlformats.org/officeDocument/2006/relationships/settings" Target="settings.xml"/><Relationship Id="rId9" Type="http://schemas.openxmlformats.org/officeDocument/2006/relationships/hyperlink" Target="https://hy.wikipedia.org/wiki/%D4%B8%D5%B6%D5%AF%D5%A5%D6%80%D5%B8%D6%82%D5%A9%D5%B5%D5%B8%D6%82%D5%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17401-23D3-4E11-9C88-55D85BA0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344</Pages>
  <Words>63086</Words>
  <Characters>359593</Characters>
  <Application>Microsoft Office Word</Application>
  <DocSecurity>0</DocSecurity>
  <Lines>2996</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Mukhsyan</dc:creator>
  <cp:keywords/>
  <dc:description/>
  <cp:lastModifiedBy>Narek Apujanyan</cp:lastModifiedBy>
  <cp:revision>153</cp:revision>
  <dcterms:created xsi:type="dcterms:W3CDTF">2018-08-17T08:35:00Z</dcterms:created>
  <dcterms:modified xsi:type="dcterms:W3CDTF">2018-09-06T05:45:00Z</dcterms:modified>
</cp:coreProperties>
</file>